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3E9E38" w14:textId="3040C5C8" w:rsidR="001C659C" w:rsidRPr="00AD006A" w:rsidRDefault="00BC4063" w:rsidP="00003E2F">
      <w:pPr>
        <w:jc w:val="both"/>
        <w:rPr>
          <w:i/>
          <w:iCs/>
          <w:sz w:val="20"/>
          <w:szCs w:val="20"/>
        </w:rPr>
      </w:pPr>
      <w:r w:rsidRPr="00AD006A">
        <w:rPr>
          <w:i/>
          <w:iCs/>
          <w:noProof/>
          <w:sz w:val="20"/>
          <w:szCs w:val="20"/>
        </w:rPr>
        <mc:AlternateContent>
          <mc:Choice Requires="wpc">
            <w:drawing>
              <wp:anchor distT="0" distB="0" distL="114300" distR="114300" simplePos="0" relativeHeight="251663360" behindDoc="1" locked="0" layoutInCell="1" allowOverlap="1" wp14:anchorId="3F0C7613" wp14:editId="5E3A414B">
                <wp:simplePos x="0" y="0"/>
                <wp:positionH relativeFrom="column">
                  <wp:posOffset>3523191</wp:posOffset>
                </wp:positionH>
                <wp:positionV relativeFrom="paragraph">
                  <wp:posOffset>-317288</wp:posOffset>
                </wp:positionV>
                <wp:extent cx="5486400" cy="1333500"/>
                <wp:effectExtent l="0" t="0" r="0" b="0"/>
                <wp:wrapNone/>
                <wp:docPr id="330554153" name="Lienz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89129123" name="Rectángulo: esquinas redondeadas 1089129123"/>
                        <wps:cNvSpPr/>
                        <wps:spPr>
                          <a:xfrm>
                            <a:off x="784860" y="213360"/>
                            <a:ext cx="4145280" cy="335280"/>
                          </a:xfrm>
                          <a:prstGeom prst="roundRect">
                            <a:avLst/>
                          </a:prstGeom>
                          <a:solidFill>
                            <a:srgbClr val="00788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9225144" name="Rectángulo: esquinas redondeadas 1329225144"/>
                        <wps:cNvSpPr/>
                        <wps:spPr>
                          <a:xfrm>
                            <a:off x="1079160" y="431460"/>
                            <a:ext cx="3873840" cy="335280"/>
                          </a:xfrm>
                          <a:prstGeom prst="roundRect">
                            <a:avLst/>
                          </a:prstGeom>
                          <a:solidFill>
                            <a:srgbClr val="00788E">
                              <a:alpha val="50196"/>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01817706" name="Rectángulo: esquinas redondeadas 1801817706"/>
                        <wps:cNvSpPr/>
                        <wps:spPr>
                          <a:xfrm>
                            <a:off x="1363980" y="759120"/>
                            <a:ext cx="3589020" cy="335280"/>
                          </a:xfrm>
                          <a:prstGeom prst="roundRect">
                            <a:avLst/>
                          </a:prstGeom>
                          <a:solidFill>
                            <a:srgbClr val="00788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V relativeFrom="margin">
                  <wp14:pctHeight>0</wp14:pctHeight>
                </wp14:sizeRelV>
              </wp:anchor>
            </w:drawing>
          </mc:Choice>
          <mc:Fallback>
            <w:pict>
              <v:group w14:anchorId="20F2279C" id="Lienzo 3" o:spid="_x0000_s1026" editas="canvas" style="position:absolute;margin-left:277.4pt;margin-top:-25pt;width:6in;height:105pt;z-index:-251653120;mso-height-relative:margin" coordsize="54864,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13335;visibility:visible;mso-wrap-style:square" filled="t">
                  <v:fill o:detectmouseclick="t"/>
                  <v:path o:connecttype="none"/>
                </v:shape>
                <v:roundrect id="Rectángulo: esquinas redondeadas 1089129123" o:spid="_x0000_s1028" style="position:absolute;left:7848;top:2133;width:41453;height:3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" fillcolor="#00788e" stroked="f" strokeweight="1pt">
                  <v:stroke joinstyle="miter"/>
                </v:roundrect>
                <v:roundrect id="Rectángulo: esquinas redondeadas 1329225144" o:spid="_x0000_s1029" style="position:absolute;left:10791;top:4314;width:38739;height:3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" fillcolor="#00788e" stroked="f" strokeweight="1pt">
                  <v:fill opacity="32896f"/>
                  <v:stroke joinstyle="miter"/>
                </v:roundrect>
                <v:roundrect id="Rectángulo: esquinas redondeadas 1801817706" o:spid="_x0000_s1030" style="position:absolute;left:13639;top:7591;width:35891;height:3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" fillcolor="#00788e" stroked="f" strokeweight="1pt">
                  <v:stroke joinstyle="miter"/>
                </v:roundrect>
              </v:group>
            </w:pict>
          </mc:Fallback>
        </mc:AlternateContent>
      </w:r>
      <w:r w:rsidRPr="00AD006A">
        <w:rPr>
          <w:rFonts w:ascii="Arial" w:hAnsi="Arial" w:cs="Arial"/>
          <w:i/>
          <w:iCs/>
          <w:noProof/>
          <w:sz w:val="20"/>
          <w:szCs w:val="20"/>
        </w:rPr>
        <w:drawing>
          <wp:anchor distT="0" distB="0" distL="114300" distR="114300" simplePos="0" relativeHeight="251662336" behindDoc="0" locked="0" layoutInCell="1" allowOverlap="1" wp14:anchorId="6FCF5537" wp14:editId="5ECFF272">
            <wp:simplePos x="0" y="0"/>
            <wp:positionH relativeFrom="margin">
              <wp:posOffset>-307340</wp:posOffset>
            </wp:positionH>
            <wp:positionV relativeFrom="margin">
              <wp:posOffset>-318135</wp:posOffset>
            </wp:positionV>
            <wp:extent cx="2137410" cy="1146175"/>
            <wp:effectExtent l="0" t="0" r="0" b="0"/>
            <wp:wrapSquare wrapText="bothSides"/>
            <wp:docPr id="1185723245"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37410" cy="1146175"/>
                    </a:xfrm>
                    <a:prstGeom prst="rect">
                      <a:avLst/>
                    </a:prstGeom>
                  </pic:spPr>
                </pic:pic>
              </a:graphicData>
            </a:graphic>
            <wp14:sizeRelH relativeFrom="margin">
              <wp14:pctWidth>0</wp14:pctWidth>
            </wp14:sizeRelH>
            <wp14:sizeRelV relativeFrom="margin">
              <wp14:pctHeight>0</wp14:pctHeight>
            </wp14:sizeRelV>
          </wp:anchor>
        </w:drawing>
      </w:r>
    </w:p>
    <w:p w14:paraId="14185293" w14:textId="63C3ED93" w:rsidR="001C659C" w:rsidRPr="00AD006A" w:rsidRDefault="001C659C" w:rsidP="00003E2F">
      <w:pPr>
        <w:jc w:val="both"/>
        <w:rPr>
          <w:i/>
          <w:iCs/>
          <w:sz w:val="20"/>
          <w:szCs w:val="20"/>
        </w:rPr>
      </w:pPr>
    </w:p>
    <w:p w14:paraId="0BDEB150" w14:textId="05A9C80B" w:rsidR="001C659C" w:rsidRPr="00AD006A" w:rsidRDefault="001C659C" w:rsidP="00003E2F">
      <w:pPr>
        <w:jc w:val="both"/>
        <w:rPr>
          <w:i/>
          <w:iCs/>
          <w:sz w:val="20"/>
          <w:szCs w:val="20"/>
        </w:rPr>
      </w:pPr>
    </w:p>
    <w:p w14:paraId="68CD7123" w14:textId="60723BC1" w:rsidR="001C659C" w:rsidRPr="00AD006A" w:rsidRDefault="001C659C" w:rsidP="00003E2F">
      <w:pPr>
        <w:jc w:val="both"/>
        <w:rPr>
          <w:i/>
          <w:iCs/>
          <w:sz w:val="20"/>
          <w:szCs w:val="20"/>
        </w:rPr>
      </w:pPr>
    </w:p>
    <w:p w14:paraId="66E83445" w14:textId="1226DBBF" w:rsidR="001C659C" w:rsidRPr="00AD006A" w:rsidRDefault="001C659C" w:rsidP="00003E2F">
      <w:pPr>
        <w:jc w:val="both"/>
        <w:rPr>
          <w:i/>
          <w:iCs/>
          <w:sz w:val="20"/>
          <w:szCs w:val="20"/>
        </w:rPr>
      </w:pPr>
    </w:p>
    <w:p w14:paraId="6E9E29D7" w14:textId="6009BBA1" w:rsidR="001C659C" w:rsidRPr="00AD006A" w:rsidRDefault="001C659C" w:rsidP="00003E2F">
      <w:pPr>
        <w:jc w:val="both"/>
        <w:rPr>
          <w:i/>
          <w:iCs/>
          <w:sz w:val="20"/>
          <w:szCs w:val="20"/>
        </w:rPr>
      </w:pPr>
    </w:p>
    <w:p w14:paraId="66772F60" w14:textId="62D46941" w:rsidR="001C659C" w:rsidRPr="00AD006A" w:rsidRDefault="001C659C" w:rsidP="00003E2F">
      <w:pPr>
        <w:jc w:val="both"/>
        <w:rPr>
          <w:i/>
          <w:iCs/>
          <w:sz w:val="20"/>
          <w:szCs w:val="20"/>
        </w:rPr>
      </w:pPr>
    </w:p>
    <w:p w14:paraId="03D3F348" w14:textId="77777777" w:rsidR="001C659C" w:rsidRPr="00AD006A" w:rsidRDefault="001C659C" w:rsidP="00003E2F">
      <w:pPr>
        <w:jc w:val="both"/>
        <w:rPr>
          <w:sz w:val="20"/>
          <w:szCs w:val="20"/>
        </w:rPr>
      </w:pPr>
    </w:p>
    <w:p w14:paraId="69B204CD" w14:textId="77777777" w:rsidR="001C659C" w:rsidRPr="00AD006A" w:rsidRDefault="001C659C" w:rsidP="00003E2F">
      <w:pPr>
        <w:jc w:val="both"/>
        <w:rPr>
          <w:sz w:val="20"/>
          <w:szCs w:val="20"/>
        </w:rPr>
      </w:pPr>
    </w:p>
    <w:p w14:paraId="5D599749" w14:textId="0983617B" w:rsidR="001C659C" w:rsidRPr="00AD006A" w:rsidRDefault="001C659C" w:rsidP="00003E2F">
      <w:pPr>
        <w:jc w:val="both"/>
        <w:rPr>
          <w:sz w:val="20"/>
          <w:szCs w:val="20"/>
        </w:rPr>
      </w:pPr>
    </w:p>
    <w:p w14:paraId="154DF7EC" w14:textId="77777777" w:rsidR="001C659C" w:rsidRPr="00AD006A" w:rsidRDefault="001C659C" w:rsidP="00003E2F">
      <w:pPr>
        <w:jc w:val="both"/>
        <w:rPr>
          <w:sz w:val="20"/>
          <w:szCs w:val="20"/>
        </w:rPr>
      </w:pPr>
    </w:p>
    <w:p w14:paraId="390C2104" w14:textId="77777777" w:rsidR="001C659C" w:rsidRPr="00AD006A" w:rsidRDefault="001C659C" w:rsidP="00003E2F">
      <w:pPr>
        <w:jc w:val="both"/>
        <w:rPr>
          <w:sz w:val="20"/>
          <w:szCs w:val="20"/>
        </w:rPr>
      </w:pPr>
    </w:p>
    <w:p w14:paraId="215B5A6A" w14:textId="77777777" w:rsidR="001C659C" w:rsidRPr="00C86FCD" w:rsidRDefault="001C659C" w:rsidP="00003E2F">
      <w:pPr>
        <w:spacing w:after="0" w:line="192" w:lineRule="auto"/>
        <w:jc w:val="both"/>
        <w:rPr>
          <w:rFonts w:ascii="Lucida Sans Unicode" w:hAnsi="Lucida Sans Unicode" w:cs="Lucida Sans Unicode"/>
          <w:sz w:val="96"/>
          <w:szCs w:val="96"/>
        </w:rPr>
      </w:pPr>
      <w:r w:rsidRPr="00C86FCD">
        <w:rPr>
          <w:rFonts w:ascii="Lucida Sans Unicode" w:hAnsi="Lucida Sans Unicode" w:cs="Lucida Sans Unicode"/>
          <w:color w:val="00788E"/>
          <w:sz w:val="96"/>
          <w:szCs w:val="96"/>
        </w:rPr>
        <w:t>Informe Anual de</w:t>
      </w:r>
    </w:p>
    <w:p w14:paraId="48A864AE" w14:textId="4606B528" w:rsidR="001C659C" w:rsidRPr="00C86FCD" w:rsidRDefault="001C659C" w:rsidP="00003E2F">
      <w:pPr>
        <w:spacing w:after="0" w:line="192" w:lineRule="auto"/>
        <w:jc w:val="both"/>
        <w:rPr>
          <w:rFonts w:ascii="Lucida Sans Unicode" w:hAnsi="Lucida Sans Unicode" w:cs="Lucida Sans Unicode"/>
          <w:color w:val="00788E"/>
          <w:sz w:val="96"/>
          <w:szCs w:val="96"/>
        </w:rPr>
      </w:pPr>
      <w:r w:rsidRPr="00C86FCD">
        <w:rPr>
          <w:rFonts w:ascii="Lucida Sans Unicode" w:hAnsi="Lucida Sans Unicode" w:cs="Lucida Sans Unicode"/>
          <w:b/>
          <w:bCs/>
          <w:color w:val="00788E"/>
          <w:sz w:val="96"/>
          <w:szCs w:val="96"/>
        </w:rPr>
        <w:t>Actividades 202</w:t>
      </w:r>
      <w:r w:rsidR="005D0878" w:rsidRPr="00C86FCD">
        <w:rPr>
          <w:rFonts w:ascii="Lucida Sans Unicode" w:hAnsi="Lucida Sans Unicode" w:cs="Lucida Sans Unicode"/>
          <w:b/>
          <w:bCs/>
          <w:color w:val="00788E"/>
          <w:sz w:val="96"/>
          <w:szCs w:val="96"/>
        </w:rPr>
        <w:t>4</w:t>
      </w:r>
    </w:p>
    <w:p w14:paraId="7F2B4EAF" w14:textId="77777777" w:rsidR="001C659C" w:rsidRPr="0004148E" w:rsidRDefault="001C659C" w:rsidP="00003E2F">
      <w:pPr>
        <w:spacing w:after="0" w:line="240" w:lineRule="auto"/>
        <w:jc w:val="both"/>
        <w:rPr>
          <w:rFonts w:ascii="Trebuchet MS" w:hAnsi="Trebuchet MS" w:cs="Lucida Sans Unicode"/>
          <w:sz w:val="56"/>
          <w:szCs w:val="56"/>
        </w:rPr>
      </w:pPr>
    </w:p>
    <w:p w14:paraId="299B322B" w14:textId="315A86B5" w:rsidR="001C659C" w:rsidRPr="00011CC4" w:rsidRDefault="001C659C" w:rsidP="00003E2F">
      <w:pPr>
        <w:spacing w:after="0"/>
        <w:jc w:val="both"/>
        <w:rPr>
          <w:rFonts w:ascii="Lucida Sans Unicode" w:hAnsi="Lucida Sans Unicode" w:cs="Lucida Sans Unicode"/>
          <w:sz w:val="40"/>
          <w:szCs w:val="40"/>
        </w:rPr>
      </w:pPr>
      <w:r w:rsidRPr="00011CC4">
        <w:rPr>
          <w:rFonts w:ascii="Lucida Sans Unicode" w:hAnsi="Lucida Sans Unicode" w:cs="Lucida Sans Unicode"/>
          <w:color w:val="4DBBB6"/>
          <w:sz w:val="40"/>
          <w:szCs w:val="40"/>
        </w:rPr>
        <w:t>DIRECCIÓ</w:t>
      </w:r>
      <w:r w:rsidR="007544A1" w:rsidRPr="00011CC4">
        <w:rPr>
          <w:rFonts w:ascii="Lucida Sans Unicode" w:hAnsi="Lucida Sans Unicode" w:cs="Lucida Sans Unicode"/>
          <w:color w:val="4DBBB6"/>
          <w:sz w:val="40"/>
          <w:szCs w:val="40"/>
        </w:rPr>
        <w:t>N DE PARTICIPACIÓN CIUDADANA</w:t>
      </w:r>
    </w:p>
    <w:p w14:paraId="59BC7069" w14:textId="77777777" w:rsidR="001C659C" w:rsidRPr="006E0F7A" w:rsidRDefault="001C659C" w:rsidP="00003E2F">
      <w:pPr>
        <w:spacing w:after="0"/>
        <w:jc w:val="both"/>
        <w:rPr>
          <w:rFonts w:ascii="Lucida Sans Unicode" w:hAnsi="Lucida Sans Unicode" w:cs="Lucida Sans Unicode"/>
          <w:sz w:val="56"/>
          <w:szCs w:val="56"/>
        </w:rPr>
      </w:pPr>
    </w:p>
    <w:p w14:paraId="584DAF96" w14:textId="3206EAE5" w:rsidR="001C659C" w:rsidRPr="00AD006A" w:rsidRDefault="001C659C" w:rsidP="00003E2F">
      <w:pPr>
        <w:spacing w:after="0"/>
        <w:jc w:val="both"/>
        <w:rPr>
          <w:rFonts w:ascii="Lucida Sans Unicode" w:hAnsi="Lucida Sans Unicode" w:cs="Lucida Sans Unicode"/>
          <w:sz w:val="20"/>
          <w:szCs w:val="20"/>
        </w:rPr>
      </w:pPr>
    </w:p>
    <w:p w14:paraId="76AF4D01" w14:textId="54269747" w:rsidR="001C659C" w:rsidRPr="00AD006A" w:rsidRDefault="001C659C" w:rsidP="00003E2F">
      <w:pPr>
        <w:spacing w:after="0"/>
        <w:jc w:val="both"/>
        <w:rPr>
          <w:rFonts w:ascii="Lucida Sans Unicode" w:hAnsi="Lucida Sans Unicode" w:cs="Lucida Sans Unicode"/>
          <w:sz w:val="20"/>
          <w:szCs w:val="20"/>
        </w:rPr>
      </w:pPr>
    </w:p>
    <w:p w14:paraId="6E8E8C13" w14:textId="690C6F6F" w:rsidR="001C659C" w:rsidRPr="00AD006A" w:rsidRDefault="00BC4063" w:rsidP="00003E2F">
      <w:pPr>
        <w:spacing w:after="0"/>
        <w:jc w:val="both"/>
        <w:rPr>
          <w:rFonts w:ascii="Lucida Sans Unicode" w:hAnsi="Lucida Sans Unicode" w:cs="Lucida Sans Unicode"/>
          <w:sz w:val="20"/>
          <w:szCs w:val="20"/>
        </w:rPr>
      </w:pPr>
      <w:r w:rsidRPr="00AD006A">
        <w:rPr>
          <w:i/>
          <w:iCs/>
          <w:noProof/>
          <w:sz w:val="20"/>
          <w:szCs w:val="20"/>
        </w:rPr>
        <mc:AlternateContent>
          <mc:Choice Requires="wpc">
            <w:drawing>
              <wp:anchor distT="0" distB="0" distL="114300" distR="114300" simplePos="0" relativeHeight="251665408" behindDoc="1" locked="0" layoutInCell="1" allowOverlap="1" wp14:anchorId="17F73D51" wp14:editId="21C7F9AA">
                <wp:simplePos x="0" y="0"/>
                <wp:positionH relativeFrom="margin">
                  <wp:posOffset>-3637704</wp:posOffset>
                </wp:positionH>
                <wp:positionV relativeFrom="paragraph">
                  <wp:posOffset>659554</wp:posOffset>
                </wp:positionV>
                <wp:extent cx="5486400" cy="1333500"/>
                <wp:effectExtent l="0" t="0" r="0" b="0"/>
                <wp:wrapNone/>
                <wp:docPr id="1348730828" name="Lienz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04882280" name="Rectángulo: esquinas redondeadas 104882280"/>
                        <wps:cNvSpPr/>
                        <wps:spPr>
                          <a:xfrm>
                            <a:off x="784860" y="213360"/>
                            <a:ext cx="4145280" cy="335280"/>
                          </a:xfrm>
                          <a:prstGeom prst="roundRect">
                            <a:avLst/>
                          </a:prstGeom>
                          <a:solidFill>
                            <a:srgbClr val="00788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545895" name="Rectángulo: esquinas redondeadas 28545895"/>
                        <wps:cNvSpPr/>
                        <wps:spPr>
                          <a:xfrm>
                            <a:off x="784860" y="454320"/>
                            <a:ext cx="3873840" cy="335280"/>
                          </a:xfrm>
                          <a:prstGeom prst="roundRect">
                            <a:avLst/>
                          </a:prstGeom>
                          <a:solidFill>
                            <a:srgbClr val="00788E">
                              <a:alpha val="50196"/>
                            </a:srgb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04526955" name="Rectángulo: esquinas redondeadas 904526955"/>
                        <wps:cNvSpPr/>
                        <wps:spPr>
                          <a:xfrm>
                            <a:off x="792480" y="766740"/>
                            <a:ext cx="3589020" cy="335280"/>
                          </a:xfrm>
                          <a:prstGeom prst="roundRect">
                            <a:avLst/>
                          </a:prstGeom>
                          <a:solidFill>
                            <a:srgbClr val="00788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V relativeFrom="margin">
                  <wp14:pctHeight>0</wp14:pctHeight>
                </wp14:sizeRelV>
              </wp:anchor>
            </w:drawing>
          </mc:Choice>
          <mc:Fallback>
            <w:pict>
              <v:group w14:anchorId="48892B7B" id="Lienzo 3" o:spid="_x0000_s1026" editas="canvas" style="position:absolute;margin-left:-286.45pt;margin-top:51.95pt;width:6in;height:105pt;z-index:-251651072;mso-position-horizontal-relative:margin;mso-height-relative:margin" coordsize="54864,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">
                <v:shape id="_x0000_s1027" type="#_x0000_t75" style="position:absolute;width:54864;height:13335;visibility:visible;mso-wrap-style:square" filled="t">
                  <v:fill o:detectmouseclick="t"/>
                  <v:path o:connecttype="none"/>
                </v:shape>
                <v:roundrect id="Rectángulo: esquinas redondeadas 104882280" o:spid="_x0000_s1028" style="position:absolute;left:7848;top:2133;width:41453;height:3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" fillcolor="#00788e" stroked="f" strokeweight="1pt">
                  <v:stroke joinstyle="miter"/>
                </v:roundrect>
                <v:roundrect id="Rectángulo: esquinas redondeadas 28545895" o:spid="_x0000_s1029" style="position:absolute;left:7848;top:4543;width:38739;height:3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" fillcolor="#00788e" stroked="f" strokeweight="1pt">
                  <v:fill opacity="32896f"/>
                  <v:stroke joinstyle="miter"/>
                </v:roundrect>
                <v:roundrect id="Rectángulo: esquinas redondeadas 904526955" o:spid="_x0000_s1030" style="position:absolute;left:7924;top:7667;width:35891;height:335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" fillcolor="#00788e" stroked="f" strokeweight="1pt">
                  <v:stroke joinstyle="miter"/>
                </v:roundrect>
                <w10:wrap anchorx="margin"/>
              </v:group>
            </w:pict>
          </mc:Fallback>
        </mc:AlternateContent>
      </w:r>
    </w:p>
    <w:p w14:paraId="502A5680" w14:textId="1CC913E1" w:rsidR="001C659C" w:rsidRPr="00AD006A" w:rsidRDefault="001C659C" w:rsidP="00003E2F">
      <w:pPr>
        <w:spacing w:after="0"/>
        <w:jc w:val="both"/>
        <w:rPr>
          <w:rFonts w:ascii="Lucida Sans Unicode" w:hAnsi="Lucida Sans Unicode" w:cs="Lucida Sans Unicode"/>
          <w:sz w:val="20"/>
          <w:szCs w:val="20"/>
        </w:rPr>
      </w:pPr>
    </w:p>
    <w:p w14:paraId="157FB412" w14:textId="421CF3C3" w:rsidR="001C659C" w:rsidRPr="00AD006A" w:rsidRDefault="001C659C"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br w:type="page"/>
      </w:r>
    </w:p>
    <w:p w14:paraId="63BC04D4" w14:textId="77777777" w:rsidR="001C659C" w:rsidRPr="00AD006A" w:rsidRDefault="001C659C" w:rsidP="00003E2F">
      <w:pPr>
        <w:spacing w:after="0"/>
        <w:jc w:val="both"/>
        <w:rPr>
          <w:rFonts w:ascii="Lucida Sans Unicode" w:hAnsi="Lucida Sans Unicode" w:cs="Lucida Sans Unicode"/>
          <w:sz w:val="20"/>
          <w:szCs w:val="20"/>
        </w:rPr>
      </w:pPr>
    </w:p>
    <w:sdt>
      <w:sdtPr>
        <w:rPr>
          <w:rFonts w:ascii="Lucida Sans Unicode" w:eastAsiaTheme="minorHAnsi" w:hAnsi="Lucida Sans Unicode" w:cs="Lucida Sans Unicode"/>
          <w:color w:val="auto"/>
          <w:kern w:val="2"/>
          <w:sz w:val="20"/>
          <w:szCs w:val="20"/>
          <w:lang w:val="es-ES" w:eastAsia="en-US"/>
          <w14:ligatures w14:val="standardContextual"/>
        </w:rPr>
        <w:id w:val="809373188"/>
        <w:docPartObj>
          <w:docPartGallery w:val="Table of Contents"/>
          <w:docPartUnique/>
        </w:docPartObj>
      </w:sdtPr>
      <w:sdtEndPr>
        <w:rPr>
          <w:b/>
          <w:bCs/>
        </w:rPr>
      </w:sdtEndPr>
      <w:sdtContent>
        <w:p w14:paraId="499AD61D" w14:textId="198B0BB7" w:rsidR="00056340" w:rsidRPr="003D6EE7" w:rsidRDefault="00056340" w:rsidP="003D6EE7">
          <w:pPr>
            <w:pStyle w:val="TtuloTDC"/>
            <w:jc w:val="center"/>
            <w:rPr>
              <w:rFonts w:ascii="Lucida Sans Unicode" w:hAnsi="Lucida Sans Unicode" w:cs="Lucida Sans Unicode"/>
              <w:color w:val="auto"/>
              <w:sz w:val="22"/>
              <w:szCs w:val="22"/>
              <w:lang w:val="es-ES"/>
            </w:rPr>
          </w:pPr>
          <w:r w:rsidRPr="003D6EE7">
            <w:rPr>
              <w:rFonts w:ascii="Lucida Sans Unicode" w:hAnsi="Lucida Sans Unicode" w:cs="Lucida Sans Unicode"/>
              <w:color w:val="auto"/>
              <w:sz w:val="22"/>
              <w:szCs w:val="22"/>
              <w:lang w:val="es-ES"/>
            </w:rPr>
            <w:t>Contenido</w:t>
          </w:r>
        </w:p>
        <w:p w14:paraId="5756126D" w14:textId="77777777" w:rsidR="003D6EE7" w:rsidRPr="003D6EE7" w:rsidRDefault="003D6EE7" w:rsidP="003D6EE7">
          <w:pPr>
            <w:rPr>
              <w:lang w:val="es-ES" w:eastAsia="es-MX"/>
            </w:rPr>
          </w:pPr>
        </w:p>
        <w:p w14:paraId="321153EA" w14:textId="52C87D02" w:rsidR="0029120C" w:rsidRDefault="00056340">
          <w:pPr>
            <w:pStyle w:val="TDC1"/>
            <w:tabs>
              <w:tab w:val="right" w:leader="dot" w:pos="8828"/>
            </w:tabs>
            <w:rPr>
              <w:rFonts w:eastAsiaTheme="minorEastAsia"/>
              <w:noProof/>
              <w:sz w:val="24"/>
              <w:szCs w:val="24"/>
              <w:lang w:eastAsia="es-MX"/>
            </w:rPr>
          </w:pPr>
          <w:r w:rsidRPr="00AD006A">
            <w:rPr>
              <w:rFonts w:ascii="Lucida Sans Unicode" w:hAnsi="Lucida Sans Unicode" w:cs="Lucida Sans Unicode"/>
              <w:sz w:val="20"/>
              <w:szCs w:val="20"/>
            </w:rPr>
            <w:fldChar w:fldCharType="begin"/>
          </w:r>
          <w:r w:rsidRPr="00AD006A">
            <w:rPr>
              <w:rFonts w:ascii="Lucida Sans Unicode" w:hAnsi="Lucida Sans Unicode" w:cs="Lucida Sans Unicode"/>
              <w:sz w:val="20"/>
              <w:szCs w:val="20"/>
            </w:rPr>
            <w:instrText xml:space="preserve"> TOC \o "1-3" \h \z \u </w:instrText>
          </w:r>
          <w:r w:rsidRPr="00AD006A">
            <w:rPr>
              <w:rFonts w:ascii="Lucida Sans Unicode" w:hAnsi="Lucida Sans Unicode" w:cs="Lucida Sans Unicode"/>
              <w:sz w:val="20"/>
              <w:szCs w:val="20"/>
            </w:rPr>
            <w:fldChar w:fldCharType="separate"/>
          </w:r>
          <w:hyperlink w:anchor="_Toc194065324" w:history="1">
            <w:r w:rsidR="0029120C" w:rsidRPr="00C12ED2">
              <w:rPr>
                <w:rStyle w:val="Hipervnculo"/>
                <w:noProof/>
              </w:rPr>
              <w:t>Presentación</w:t>
            </w:r>
            <w:r w:rsidR="0029120C">
              <w:rPr>
                <w:noProof/>
                <w:webHidden/>
              </w:rPr>
              <w:tab/>
            </w:r>
            <w:r w:rsidR="0029120C">
              <w:rPr>
                <w:noProof/>
                <w:webHidden/>
              </w:rPr>
              <w:fldChar w:fldCharType="begin"/>
            </w:r>
            <w:r w:rsidR="0029120C">
              <w:rPr>
                <w:noProof/>
                <w:webHidden/>
              </w:rPr>
              <w:instrText xml:space="preserve"> PAGEREF _Toc194065324 \h </w:instrText>
            </w:r>
            <w:r w:rsidR="0029120C">
              <w:rPr>
                <w:noProof/>
                <w:webHidden/>
              </w:rPr>
            </w:r>
            <w:r w:rsidR="0029120C">
              <w:rPr>
                <w:noProof/>
                <w:webHidden/>
              </w:rPr>
              <w:fldChar w:fldCharType="separate"/>
            </w:r>
            <w:r w:rsidR="0029120C">
              <w:rPr>
                <w:noProof/>
                <w:webHidden/>
              </w:rPr>
              <w:t>6</w:t>
            </w:r>
            <w:r w:rsidR="0029120C">
              <w:rPr>
                <w:noProof/>
                <w:webHidden/>
              </w:rPr>
              <w:fldChar w:fldCharType="end"/>
            </w:r>
          </w:hyperlink>
        </w:p>
        <w:p w14:paraId="5DCCF646" w14:textId="08599625" w:rsidR="0029120C" w:rsidRDefault="0029120C">
          <w:pPr>
            <w:pStyle w:val="TDC2"/>
            <w:tabs>
              <w:tab w:val="right" w:leader="dot" w:pos="8828"/>
            </w:tabs>
            <w:rPr>
              <w:rFonts w:eastAsiaTheme="minorEastAsia"/>
              <w:noProof/>
              <w:sz w:val="24"/>
              <w:szCs w:val="24"/>
              <w:lang w:eastAsia="es-MX"/>
            </w:rPr>
          </w:pPr>
          <w:hyperlink w:anchor="_Toc194065325" w:history="1">
            <w:r w:rsidRPr="00C12ED2">
              <w:rPr>
                <w:rStyle w:val="Hipervnculo"/>
                <w:noProof/>
              </w:rPr>
              <w:t>Marco Jurídico</w:t>
            </w:r>
            <w:r>
              <w:rPr>
                <w:noProof/>
                <w:webHidden/>
              </w:rPr>
              <w:tab/>
            </w:r>
            <w:r>
              <w:rPr>
                <w:noProof/>
                <w:webHidden/>
              </w:rPr>
              <w:fldChar w:fldCharType="begin"/>
            </w:r>
            <w:r>
              <w:rPr>
                <w:noProof/>
                <w:webHidden/>
              </w:rPr>
              <w:instrText xml:space="preserve"> PAGEREF _Toc194065325 \h </w:instrText>
            </w:r>
            <w:r>
              <w:rPr>
                <w:noProof/>
                <w:webHidden/>
              </w:rPr>
            </w:r>
            <w:r>
              <w:rPr>
                <w:noProof/>
                <w:webHidden/>
              </w:rPr>
              <w:fldChar w:fldCharType="separate"/>
            </w:r>
            <w:r>
              <w:rPr>
                <w:noProof/>
                <w:webHidden/>
              </w:rPr>
              <w:t>6</w:t>
            </w:r>
            <w:r>
              <w:rPr>
                <w:noProof/>
                <w:webHidden/>
              </w:rPr>
              <w:fldChar w:fldCharType="end"/>
            </w:r>
          </w:hyperlink>
        </w:p>
        <w:p w14:paraId="1B10B319" w14:textId="4B973C70" w:rsidR="0029120C" w:rsidRDefault="0029120C">
          <w:pPr>
            <w:pStyle w:val="TDC2"/>
            <w:tabs>
              <w:tab w:val="right" w:leader="dot" w:pos="8828"/>
            </w:tabs>
            <w:rPr>
              <w:rFonts w:eastAsiaTheme="minorEastAsia"/>
              <w:noProof/>
              <w:sz w:val="24"/>
              <w:szCs w:val="24"/>
              <w:lang w:eastAsia="es-MX"/>
            </w:rPr>
          </w:pPr>
          <w:hyperlink w:anchor="_Toc194065326" w:history="1">
            <w:r w:rsidRPr="00C12ED2">
              <w:rPr>
                <w:rStyle w:val="Hipervnculo"/>
                <w:noProof/>
              </w:rPr>
              <w:t>Objetivos Generales</w:t>
            </w:r>
            <w:r>
              <w:rPr>
                <w:noProof/>
                <w:webHidden/>
              </w:rPr>
              <w:tab/>
            </w:r>
            <w:r>
              <w:rPr>
                <w:noProof/>
                <w:webHidden/>
              </w:rPr>
              <w:fldChar w:fldCharType="begin"/>
            </w:r>
            <w:r>
              <w:rPr>
                <w:noProof/>
                <w:webHidden/>
              </w:rPr>
              <w:instrText xml:space="preserve"> PAGEREF _Toc194065326 \h </w:instrText>
            </w:r>
            <w:r>
              <w:rPr>
                <w:noProof/>
                <w:webHidden/>
              </w:rPr>
            </w:r>
            <w:r>
              <w:rPr>
                <w:noProof/>
                <w:webHidden/>
              </w:rPr>
              <w:fldChar w:fldCharType="separate"/>
            </w:r>
            <w:r>
              <w:rPr>
                <w:noProof/>
                <w:webHidden/>
              </w:rPr>
              <w:t>8</w:t>
            </w:r>
            <w:r>
              <w:rPr>
                <w:noProof/>
                <w:webHidden/>
              </w:rPr>
              <w:fldChar w:fldCharType="end"/>
            </w:r>
          </w:hyperlink>
        </w:p>
        <w:p w14:paraId="6AB38D7D" w14:textId="75D03692" w:rsidR="0029120C" w:rsidRDefault="0029120C">
          <w:pPr>
            <w:pStyle w:val="TDC2"/>
            <w:tabs>
              <w:tab w:val="right" w:leader="dot" w:pos="8828"/>
            </w:tabs>
            <w:rPr>
              <w:rFonts w:eastAsiaTheme="minorEastAsia"/>
              <w:noProof/>
              <w:sz w:val="24"/>
              <w:szCs w:val="24"/>
              <w:lang w:eastAsia="es-MX"/>
            </w:rPr>
          </w:pPr>
          <w:hyperlink w:anchor="_Toc194065327" w:history="1">
            <w:r w:rsidRPr="00C12ED2">
              <w:rPr>
                <w:rStyle w:val="Hipervnculo"/>
                <w:noProof/>
              </w:rPr>
              <w:t>Matriz de Indicadores</w:t>
            </w:r>
            <w:r>
              <w:rPr>
                <w:noProof/>
                <w:webHidden/>
              </w:rPr>
              <w:tab/>
            </w:r>
            <w:r>
              <w:rPr>
                <w:noProof/>
                <w:webHidden/>
              </w:rPr>
              <w:fldChar w:fldCharType="begin"/>
            </w:r>
            <w:r>
              <w:rPr>
                <w:noProof/>
                <w:webHidden/>
              </w:rPr>
              <w:instrText xml:space="preserve"> PAGEREF _Toc194065327 \h </w:instrText>
            </w:r>
            <w:r>
              <w:rPr>
                <w:noProof/>
                <w:webHidden/>
              </w:rPr>
            </w:r>
            <w:r>
              <w:rPr>
                <w:noProof/>
                <w:webHidden/>
              </w:rPr>
              <w:fldChar w:fldCharType="separate"/>
            </w:r>
            <w:r>
              <w:rPr>
                <w:noProof/>
                <w:webHidden/>
              </w:rPr>
              <w:t>8</w:t>
            </w:r>
            <w:r>
              <w:rPr>
                <w:noProof/>
                <w:webHidden/>
              </w:rPr>
              <w:fldChar w:fldCharType="end"/>
            </w:r>
          </w:hyperlink>
        </w:p>
        <w:p w14:paraId="0547D239" w14:textId="3F430EE1" w:rsidR="0029120C" w:rsidRDefault="0029120C">
          <w:pPr>
            <w:pStyle w:val="TDC2"/>
            <w:tabs>
              <w:tab w:val="right" w:leader="dot" w:pos="8828"/>
            </w:tabs>
            <w:rPr>
              <w:rFonts w:eastAsiaTheme="minorEastAsia"/>
              <w:noProof/>
              <w:sz w:val="24"/>
              <w:szCs w:val="24"/>
              <w:lang w:eastAsia="es-MX"/>
            </w:rPr>
          </w:pPr>
          <w:hyperlink w:anchor="_Toc194065328" w:history="1">
            <w:r w:rsidRPr="00C12ED2">
              <w:rPr>
                <w:rStyle w:val="Hipervnculo"/>
                <w:noProof/>
              </w:rPr>
              <w:t>Comisión de Participación Ciudadana</w:t>
            </w:r>
            <w:r>
              <w:rPr>
                <w:noProof/>
                <w:webHidden/>
              </w:rPr>
              <w:tab/>
            </w:r>
            <w:r>
              <w:rPr>
                <w:noProof/>
                <w:webHidden/>
              </w:rPr>
              <w:fldChar w:fldCharType="begin"/>
            </w:r>
            <w:r>
              <w:rPr>
                <w:noProof/>
                <w:webHidden/>
              </w:rPr>
              <w:instrText xml:space="preserve"> PAGEREF _Toc194065328 \h </w:instrText>
            </w:r>
            <w:r>
              <w:rPr>
                <w:noProof/>
                <w:webHidden/>
              </w:rPr>
            </w:r>
            <w:r>
              <w:rPr>
                <w:noProof/>
                <w:webHidden/>
              </w:rPr>
              <w:fldChar w:fldCharType="separate"/>
            </w:r>
            <w:r>
              <w:rPr>
                <w:noProof/>
                <w:webHidden/>
              </w:rPr>
              <w:t>11</w:t>
            </w:r>
            <w:r>
              <w:rPr>
                <w:noProof/>
                <w:webHidden/>
              </w:rPr>
              <w:fldChar w:fldCharType="end"/>
            </w:r>
          </w:hyperlink>
        </w:p>
        <w:p w14:paraId="2F589812" w14:textId="0E3D6D64" w:rsidR="0029120C" w:rsidRDefault="0029120C">
          <w:pPr>
            <w:pStyle w:val="TDC3"/>
            <w:rPr>
              <w:rFonts w:eastAsiaTheme="minorEastAsia"/>
              <w:noProof/>
              <w:sz w:val="24"/>
              <w:szCs w:val="24"/>
              <w:lang w:eastAsia="es-MX"/>
            </w:rPr>
          </w:pPr>
          <w:hyperlink w:anchor="_Toc194065329" w:history="1">
            <w:r w:rsidRPr="00C12ED2">
              <w:rPr>
                <w:rStyle w:val="Hipervnculo"/>
                <w:noProof/>
              </w:rPr>
              <w:t>Atribuciones</w:t>
            </w:r>
            <w:r>
              <w:rPr>
                <w:noProof/>
                <w:webHidden/>
              </w:rPr>
              <w:tab/>
            </w:r>
            <w:r>
              <w:rPr>
                <w:noProof/>
                <w:webHidden/>
              </w:rPr>
              <w:fldChar w:fldCharType="begin"/>
            </w:r>
            <w:r>
              <w:rPr>
                <w:noProof/>
                <w:webHidden/>
              </w:rPr>
              <w:instrText xml:space="preserve"> PAGEREF _Toc194065329 \h </w:instrText>
            </w:r>
            <w:r>
              <w:rPr>
                <w:noProof/>
                <w:webHidden/>
              </w:rPr>
            </w:r>
            <w:r>
              <w:rPr>
                <w:noProof/>
                <w:webHidden/>
              </w:rPr>
              <w:fldChar w:fldCharType="separate"/>
            </w:r>
            <w:r>
              <w:rPr>
                <w:noProof/>
                <w:webHidden/>
              </w:rPr>
              <w:t>12</w:t>
            </w:r>
            <w:r>
              <w:rPr>
                <w:noProof/>
                <w:webHidden/>
              </w:rPr>
              <w:fldChar w:fldCharType="end"/>
            </w:r>
          </w:hyperlink>
        </w:p>
        <w:p w14:paraId="74CEA953" w14:textId="4B1AA625" w:rsidR="0029120C" w:rsidRDefault="0029120C">
          <w:pPr>
            <w:pStyle w:val="TDC3"/>
            <w:rPr>
              <w:rFonts w:eastAsiaTheme="minorEastAsia"/>
              <w:noProof/>
              <w:sz w:val="24"/>
              <w:szCs w:val="24"/>
              <w:lang w:eastAsia="es-MX"/>
            </w:rPr>
          </w:pPr>
          <w:hyperlink w:anchor="_Toc194065330" w:history="1">
            <w:r w:rsidRPr="00C12ED2">
              <w:rPr>
                <w:rStyle w:val="Hipervnculo"/>
                <w:noProof/>
              </w:rPr>
              <w:t>Sesiones celebradas por la Comisión</w:t>
            </w:r>
            <w:r>
              <w:rPr>
                <w:noProof/>
                <w:webHidden/>
              </w:rPr>
              <w:tab/>
            </w:r>
            <w:r>
              <w:rPr>
                <w:noProof/>
                <w:webHidden/>
              </w:rPr>
              <w:fldChar w:fldCharType="begin"/>
            </w:r>
            <w:r>
              <w:rPr>
                <w:noProof/>
                <w:webHidden/>
              </w:rPr>
              <w:instrText xml:space="preserve"> PAGEREF _Toc194065330 \h </w:instrText>
            </w:r>
            <w:r>
              <w:rPr>
                <w:noProof/>
                <w:webHidden/>
              </w:rPr>
            </w:r>
            <w:r>
              <w:rPr>
                <w:noProof/>
                <w:webHidden/>
              </w:rPr>
              <w:fldChar w:fldCharType="separate"/>
            </w:r>
            <w:r>
              <w:rPr>
                <w:noProof/>
                <w:webHidden/>
              </w:rPr>
              <w:t>12</w:t>
            </w:r>
            <w:r>
              <w:rPr>
                <w:noProof/>
                <w:webHidden/>
              </w:rPr>
              <w:fldChar w:fldCharType="end"/>
            </w:r>
          </w:hyperlink>
        </w:p>
        <w:p w14:paraId="3742DD99" w14:textId="5FDD16B5" w:rsidR="0029120C" w:rsidRDefault="0029120C">
          <w:pPr>
            <w:pStyle w:val="TDC3"/>
            <w:rPr>
              <w:rFonts w:eastAsiaTheme="minorEastAsia"/>
              <w:noProof/>
              <w:sz w:val="24"/>
              <w:szCs w:val="24"/>
              <w:lang w:eastAsia="es-MX"/>
            </w:rPr>
          </w:pPr>
          <w:hyperlink w:anchor="_Toc194065331" w:history="1">
            <w:r w:rsidRPr="00C12ED2">
              <w:rPr>
                <w:rStyle w:val="Hipervnculo"/>
                <w:noProof/>
              </w:rPr>
              <w:t>Acuerdos, dictámenes e informes</w:t>
            </w:r>
            <w:r>
              <w:rPr>
                <w:noProof/>
                <w:webHidden/>
              </w:rPr>
              <w:tab/>
            </w:r>
            <w:r>
              <w:rPr>
                <w:noProof/>
                <w:webHidden/>
              </w:rPr>
              <w:fldChar w:fldCharType="begin"/>
            </w:r>
            <w:r>
              <w:rPr>
                <w:noProof/>
                <w:webHidden/>
              </w:rPr>
              <w:instrText xml:space="preserve"> PAGEREF _Toc194065331 \h </w:instrText>
            </w:r>
            <w:r>
              <w:rPr>
                <w:noProof/>
                <w:webHidden/>
              </w:rPr>
            </w:r>
            <w:r>
              <w:rPr>
                <w:noProof/>
                <w:webHidden/>
              </w:rPr>
              <w:fldChar w:fldCharType="separate"/>
            </w:r>
            <w:r>
              <w:rPr>
                <w:noProof/>
                <w:webHidden/>
              </w:rPr>
              <w:t>13</w:t>
            </w:r>
            <w:r>
              <w:rPr>
                <w:noProof/>
                <w:webHidden/>
              </w:rPr>
              <w:fldChar w:fldCharType="end"/>
            </w:r>
          </w:hyperlink>
        </w:p>
        <w:p w14:paraId="1B3C0795" w14:textId="17B17DC0" w:rsidR="0029120C" w:rsidRDefault="0029120C">
          <w:pPr>
            <w:pStyle w:val="TDC3"/>
            <w:rPr>
              <w:rFonts w:eastAsiaTheme="minorEastAsia"/>
              <w:noProof/>
              <w:sz w:val="24"/>
              <w:szCs w:val="24"/>
              <w:lang w:eastAsia="es-MX"/>
            </w:rPr>
          </w:pPr>
          <w:hyperlink w:anchor="_Toc194065332" w:history="1">
            <w:r w:rsidRPr="00C12ED2">
              <w:rPr>
                <w:rStyle w:val="Hipervnculo"/>
                <w:noProof/>
              </w:rPr>
              <w:t>Seguimiento a la agenda de la Comisión</w:t>
            </w:r>
            <w:r>
              <w:rPr>
                <w:noProof/>
                <w:webHidden/>
              </w:rPr>
              <w:tab/>
            </w:r>
            <w:r>
              <w:rPr>
                <w:noProof/>
                <w:webHidden/>
              </w:rPr>
              <w:fldChar w:fldCharType="begin"/>
            </w:r>
            <w:r>
              <w:rPr>
                <w:noProof/>
                <w:webHidden/>
              </w:rPr>
              <w:instrText xml:space="preserve"> PAGEREF _Toc194065332 \h </w:instrText>
            </w:r>
            <w:r>
              <w:rPr>
                <w:noProof/>
                <w:webHidden/>
              </w:rPr>
            </w:r>
            <w:r>
              <w:rPr>
                <w:noProof/>
                <w:webHidden/>
              </w:rPr>
              <w:fldChar w:fldCharType="separate"/>
            </w:r>
            <w:r>
              <w:rPr>
                <w:noProof/>
                <w:webHidden/>
              </w:rPr>
              <w:t>14</w:t>
            </w:r>
            <w:r>
              <w:rPr>
                <w:noProof/>
                <w:webHidden/>
              </w:rPr>
              <w:fldChar w:fldCharType="end"/>
            </w:r>
          </w:hyperlink>
        </w:p>
        <w:p w14:paraId="68FBA02A" w14:textId="1EA525F3" w:rsidR="0029120C" w:rsidRDefault="0029120C">
          <w:pPr>
            <w:pStyle w:val="TDC2"/>
            <w:tabs>
              <w:tab w:val="right" w:leader="dot" w:pos="8828"/>
            </w:tabs>
            <w:rPr>
              <w:rFonts w:eastAsiaTheme="minorEastAsia"/>
              <w:noProof/>
              <w:sz w:val="24"/>
              <w:szCs w:val="24"/>
              <w:lang w:eastAsia="es-MX"/>
            </w:rPr>
          </w:pPr>
          <w:hyperlink w:anchor="_Toc194065333" w:history="1">
            <w:r w:rsidRPr="00C12ED2">
              <w:rPr>
                <w:rStyle w:val="Hipervnculo"/>
                <w:noProof/>
              </w:rPr>
              <w:t>Comisión de Implementación y Seguimiento al Voto de las y los Jaliscienses en el Extranjero</w:t>
            </w:r>
            <w:r>
              <w:rPr>
                <w:noProof/>
                <w:webHidden/>
              </w:rPr>
              <w:tab/>
            </w:r>
            <w:r>
              <w:rPr>
                <w:noProof/>
                <w:webHidden/>
              </w:rPr>
              <w:fldChar w:fldCharType="begin"/>
            </w:r>
            <w:r>
              <w:rPr>
                <w:noProof/>
                <w:webHidden/>
              </w:rPr>
              <w:instrText xml:space="preserve"> PAGEREF _Toc194065333 \h </w:instrText>
            </w:r>
            <w:r>
              <w:rPr>
                <w:noProof/>
                <w:webHidden/>
              </w:rPr>
            </w:r>
            <w:r>
              <w:rPr>
                <w:noProof/>
                <w:webHidden/>
              </w:rPr>
              <w:fldChar w:fldCharType="separate"/>
            </w:r>
            <w:r>
              <w:rPr>
                <w:noProof/>
                <w:webHidden/>
              </w:rPr>
              <w:t>19</w:t>
            </w:r>
            <w:r>
              <w:rPr>
                <w:noProof/>
                <w:webHidden/>
              </w:rPr>
              <w:fldChar w:fldCharType="end"/>
            </w:r>
          </w:hyperlink>
        </w:p>
        <w:p w14:paraId="183C5E93" w14:textId="4BA2C809" w:rsidR="0029120C" w:rsidRDefault="0029120C">
          <w:pPr>
            <w:pStyle w:val="TDC3"/>
            <w:rPr>
              <w:rFonts w:eastAsiaTheme="minorEastAsia"/>
              <w:noProof/>
              <w:sz w:val="24"/>
              <w:szCs w:val="24"/>
              <w:lang w:eastAsia="es-MX"/>
            </w:rPr>
          </w:pPr>
          <w:hyperlink w:anchor="_Toc194065334" w:history="1">
            <w:r w:rsidRPr="00C12ED2">
              <w:rPr>
                <w:rStyle w:val="Hipervnculo"/>
                <w:noProof/>
              </w:rPr>
              <w:t>Atribuciones</w:t>
            </w:r>
            <w:r>
              <w:rPr>
                <w:noProof/>
                <w:webHidden/>
              </w:rPr>
              <w:tab/>
            </w:r>
            <w:r>
              <w:rPr>
                <w:noProof/>
                <w:webHidden/>
              </w:rPr>
              <w:fldChar w:fldCharType="begin"/>
            </w:r>
            <w:r>
              <w:rPr>
                <w:noProof/>
                <w:webHidden/>
              </w:rPr>
              <w:instrText xml:space="preserve"> PAGEREF _Toc194065334 \h </w:instrText>
            </w:r>
            <w:r>
              <w:rPr>
                <w:noProof/>
                <w:webHidden/>
              </w:rPr>
            </w:r>
            <w:r>
              <w:rPr>
                <w:noProof/>
                <w:webHidden/>
              </w:rPr>
              <w:fldChar w:fldCharType="separate"/>
            </w:r>
            <w:r>
              <w:rPr>
                <w:noProof/>
                <w:webHidden/>
              </w:rPr>
              <w:t>19</w:t>
            </w:r>
            <w:r>
              <w:rPr>
                <w:noProof/>
                <w:webHidden/>
              </w:rPr>
              <w:fldChar w:fldCharType="end"/>
            </w:r>
          </w:hyperlink>
        </w:p>
        <w:p w14:paraId="5F04F5C8" w14:textId="18D34FDB" w:rsidR="0029120C" w:rsidRDefault="0029120C">
          <w:pPr>
            <w:pStyle w:val="TDC3"/>
            <w:rPr>
              <w:rFonts w:eastAsiaTheme="minorEastAsia"/>
              <w:noProof/>
              <w:sz w:val="24"/>
              <w:szCs w:val="24"/>
              <w:lang w:eastAsia="es-MX"/>
            </w:rPr>
          </w:pPr>
          <w:hyperlink w:anchor="_Toc194065335" w:history="1">
            <w:r w:rsidRPr="00C12ED2">
              <w:rPr>
                <w:rStyle w:val="Hipervnculo"/>
                <w:noProof/>
              </w:rPr>
              <w:t>Sesiones celebradas por la Comisión</w:t>
            </w:r>
            <w:r>
              <w:rPr>
                <w:noProof/>
                <w:webHidden/>
              </w:rPr>
              <w:tab/>
            </w:r>
            <w:r>
              <w:rPr>
                <w:noProof/>
                <w:webHidden/>
              </w:rPr>
              <w:fldChar w:fldCharType="begin"/>
            </w:r>
            <w:r>
              <w:rPr>
                <w:noProof/>
                <w:webHidden/>
              </w:rPr>
              <w:instrText xml:space="preserve"> PAGEREF _Toc194065335 \h </w:instrText>
            </w:r>
            <w:r>
              <w:rPr>
                <w:noProof/>
                <w:webHidden/>
              </w:rPr>
            </w:r>
            <w:r>
              <w:rPr>
                <w:noProof/>
                <w:webHidden/>
              </w:rPr>
              <w:fldChar w:fldCharType="separate"/>
            </w:r>
            <w:r>
              <w:rPr>
                <w:noProof/>
                <w:webHidden/>
              </w:rPr>
              <w:t>20</w:t>
            </w:r>
            <w:r>
              <w:rPr>
                <w:noProof/>
                <w:webHidden/>
              </w:rPr>
              <w:fldChar w:fldCharType="end"/>
            </w:r>
          </w:hyperlink>
        </w:p>
        <w:p w14:paraId="5C55E554" w14:textId="0A55E9FB" w:rsidR="0029120C" w:rsidRDefault="0029120C">
          <w:pPr>
            <w:pStyle w:val="TDC3"/>
            <w:rPr>
              <w:rFonts w:eastAsiaTheme="minorEastAsia"/>
              <w:noProof/>
              <w:sz w:val="24"/>
              <w:szCs w:val="24"/>
              <w:lang w:eastAsia="es-MX"/>
            </w:rPr>
          </w:pPr>
          <w:hyperlink w:anchor="_Toc194065336" w:history="1">
            <w:r w:rsidRPr="00C12ED2">
              <w:rPr>
                <w:rStyle w:val="Hipervnculo"/>
                <w:noProof/>
              </w:rPr>
              <w:t>Acuerdos, dictámenes e informes</w:t>
            </w:r>
            <w:r>
              <w:rPr>
                <w:noProof/>
                <w:webHidden/>
              </w:rPr>
              <w:tab/>
            </w:r>
            <w:r>
              <w:rPr>
                <w:noProof/>
                <w:webHidden/>
              </w:rPr>
              <w:fldChar w:fldCharType="begin"/>
            </w:r>
            <w:r>
              <w:rPr>
                <w:noProof/>
                <w:webHidden/>
              </w:rPr>
              <w:instrText xml:space="preserve"> PAGEREF _Toc194065336 \h </w:instrText>
            </w:r>
            <w:r>
              <w:rPr>
                <w:noProof/>
                <w:webHidden/>
              </w:rPr>
            </w:r>
            <w:r>
              <w:rPr>
                <w:noProof/>
                <w:webHidden/>
              </w:rPr>
              <w:fldChar w:fldCharType="separate"/>
            </w:r>
            <w:r>
              <w:rPr>
                <w:noProof/>
                <w:webHidden/>
              </w:rPr>
              <w:t>21</w:t>
            </w:r>
            <w:r>
              <w:rPr>
                <w:noProof/>
                <w:webHidden/>
              </w:rPr>
              <w:fldChar w:fldCharType="end"/>
            </w:r>
          </w:hyperlink>
        </w:p>
        <w:p w14:paraId="664BA207" w14:textId="17E99B1E" w:rsidR="0029120C" w:rsidRDefault="0029120C">
          <w:pPr>
            <w:pStyle w:val="TDC3"/>
            <w:rPr>
              <w:rFonts w:eastAsiaTheme="minorEastAsia"/>
              <w:noProof/>
              <w:sz w:val="24"/>
              <w:szCs w:val="24"/>
              <w:lang w:eastAsia="es-MX"/>
            </w:rPr>
          </w:pPr>
          <w:hyperlink w:anchor="_Toc194065337" w:history="1">
            <w:r w:rsidRPr="00C12ED2">
              <w:rPr>
                <w:rStyle w:val="Hipervnculo"/>
                <w:noProof/>
              </w:rPr>
              <w:t>Seguimiento a la agenda de trabajo de la Comisión</w:t>
            </w:r>
            <w:r>
              <w:rPr>
                <w:noProof/>
                <w:webHidden/>
              </w:rPr>
              <w:tab/>
            </w:r>
            <w:r>
              <w:rPr>
                <w:noProof/>
                <w:webHidden/>
              </w:rPr>
              <w:fldChar w:fldCharType="begin"/>
            </w:r>
            <w:r>
              <w:rPr>
                <w:noProof/>
                <w:webHidden/>
              </w:rPr>
              <w:instrText xml:space="preserve"> PAGEREF _Toc194065337 \h </w:instrText>
            </w:r>
            <w:r>
              <w:rPr>
                <w:noProof/>
                <w:webHidden/>
              </w:rPr>
            </w:r>
            <w:r>
              <w:rPr>
                <w:noProof/>
                <w:webHidden/>
              </w:rPr>
              <w:fldChar w:fldCharType="separate"/>
            </w:r>
            <w:r>
              <w:rPr>
                <w:noProof/>
                <w:webHidden/>
              </w:rPr>
              <w:t>21</w:t>
            </w:r>
            <w:r>
              <w:rPr>
                <w:noProof/>
                <w:webHidden/>
              </w:rPr>
              <w:fldChar w:fldCharType="end"/>
            </w:r>
          </w:hyperlink>
        </w:p>
        <w:p w14:paraId="7E93D090" w14:textId="464FEA17" w:rsidR="0029120C" w:rsidRDefault="0029120C">
          <w:pPr>
            <w:pStyle w:val="TDC2"/>
            <w:tabs>
              <w:tab w:val="right" w:leader="dot" w:pos="8828"/>
            </w:tabs>
            <w:rPr>
              <w:rFonts w:eastAsiaTheme="minorEastAsia"/>
              <w:noProof/>
              <w:sz w:val="24"/>
              <w:szCs w:val="24"/>
              <w:lang w:eastAsia="es-MX"/>
            </w:rPr>
          </w:pPr>
          <w:hyperlink w:anchor="_Toc194065338" w:history="1">
            <w:r w:rsidRPr="00C12ED2">
              <w:rPr>
                <w:rStyle w:val="Hipervnculo"/>
                <w:noProof/>
              </w:rPr>
              <w:t>Mecanismos de Participación Ciudadana.</w:t>
            </w:r>
            <w:r>
              <w:rPr>
                <w:noProof/>
                <w:webHidden/>
              </w:rPr>
              <w:tab/>
            </w:r>
            <w:r>
              <w:rPr>
                <w:noProof/>
                <w:webHidden/>
              </w:rPr>
              <w:fldChar w:fldCharType="begin"/>
            </w:r>
            <w:r>
              <w:rPr>
                <w:noProof/>
                <w:webHidden/>
              </w:rPr>
              <w:instrText xml:space="preserve"> PAGEREF _Toc194065338 \h </w:instrText>
            </w:r>
            <w:r>
              <w:rPr>
                <w:noProof/>
                <w:webHidden/>
              </w:rPr>
            </w:r>
            <w:r>
              <w:rPr>
                <w:noProof/>
                <w:webHidden/>
              </w:rPr>
              <w:fldChar w:fldCharType="separate"/>
            </w:r>
            <w:r>
              <w:rPr>
                <w:noProof/>
                <w:webHidden/>
              </w:rPr>
              <w:t>31</w:t>
            </w:r>
            <w:r>
              <w:rPr>
                <w:noProof/>
                <w:webHidden/>
              </w:rPr>
              <w:fldChar w:fldCharType="end"/>
            </w:r>
          </w:hyperlink>
        </w:p>
        <w:p w14:paraId="07B52558" w14:textId="73CB7230" w:rsidR="0029120C" w:rsidRDefault="0029120C">
          <w:pPr>
            <w:pStyle w:val="TDC3"/>
            <w:rPr>
              <w:rFonts w:eastAsiaTheme="minorEastAsia"/>
              <w:noProof/>
              <w:sz w:val="24"/>
              <w:szCs w:val="24"/>
              <w:lang w:eastAsia="es-MX"/>
            </w:rPr>
          </w:pPr>
          <w:hyperlink w:anchor="_Toc194065339" w:history="1">
            <w:r w:rsidRPr="00C12ED2">
              <w:rPr>
                <w:rStyle w:val="Hipervnculo"/>
                <w:noProof/>
              </w:rPr>
              <w:t>Seguimiento a la conclusión de la programación del Sistema de Apoyo Ciudadano</w:t>
            </w:r>
            <w:r>
              <w:rPr>
                <w:noProof/>
                <w:webHidden/>
              </w:rPr>
              <w:tab/>
            </w:r>
            <w:r>
              <w:rPr>
                <w:noProof/>
                <w:webHidden/>
              </w:rPr>
              <w:fldChar w:fldCharType="begin"/>
            </w:r>
            <w:r>
              <w:rPr>
                <w:noProof/>
                <w:webHidden/>
              </w:rPr>
              <w:instrText xml:space="preserve"> PAGEREF _Toc194065339 \h </w:instrText>
            </w:r>
            <w:r>
              <w:rPr>
                <w:noProof/>
                <w:webHidden/>
              </w:rPr>
            </w:r>
            <w:r>
              <w:rPr>
                <w:noProof/>
                <w:webHidden/>
              </w:rPr>
              <w:fldChar w:fldCharType="separate"/>
            </w:r>
            <w:r>
              <w:rPr>
                <w:noProof/>
                <w:webHidden/>
              </w:rPr>
              <w:t>31</w:t>
            </w:r>
            <w:r>
              <w:rPr>
                <w:noProof/>
                <w:webHidden/>
              </w:rPr>
              <w:fldChar w:fldCharType="end"/>
            </w:r>
          </w:hyperlink>
        </w:p>
        <w:p w14:paraId="4B664C5A" w14:textId="6B4309FA" w:rsidR="0029120C" w:rsidRDefault="0029120C">
          <w:pPr>
            <w:pStyle w:val="TDC3"/>
            <w:rPr>
              <w:rFonts w:eastAsiaTheme="minorEastAsia"/>
              <w:noProof/>
              <w:sz w:val="24"/>
              <w:szCs w:val="24"/>
              <w:lang w:eastAsia="es-MX"/>
            </w:rPr>
          </w:pPr>
          <w:hyperlink w:anchor="_Toc194065340" w:history="1">
            <w:r w:rsidRPr="00C12ED2">
              <w:rPr>
                <w:rStyle w:val="Hipervnculo"/>
                <w:noProof/>
              </w:rPr>
              <w:t>Manual de usuario del Sistema de apoyo ciudadano</w:t>
            </w:r>
            <w:r>
              <w:rPr>
                <w:noProof/>
                <w:webHidden/>
              </w:rPr>
              <w:tab/>
            </w:r>
            <w:r>
              <w:rPr>
                <w:noProof/>
                <w:webHidden/>
              </w:rPr>
              <w:fldChar w:fldCharType="begin"/>
            </w:r>
            <w:r>
              <w:rPr>
                <w:noProof/>
                <w:webHidden/>
              </w:rPr>
              <w:instrText xml:space="preserve"> PAGEREF _Toc194065340 \h </w:instrText>
            </w:r>
            <w:r>
              <w:rPr>
                <w:noProof/>
                <w:webHidden/>
              </w:rPr>
            </w:r>
            <w:r>
              <w:rPr>
                <w:noProof/>
                <w:webHidden/>
              </w:rPr>
              <w:fldChar w:fldCharType="separate"/>
            </w:r>
            <w:r>
              <w:rPr>
                <w:noProof/>
                <w:webHidden/>
              </w:rPr>
              <w:t>33</w:t>
            </w:r>
            <w:r>
              <w:rPr>
                <w:noProof/>
                <w:webHidden/>
              </w:rPr>
              <w:fldChar w:fldCharType="end"/>
            </w:r>
          </w:hyperlink>
        </w:p>
        <w:p w14:paraId="2E8BF90E" w14:textId="4C4B827B" w:rsidR="0029120C" w:rsidRDefault="0029120C">
          <w:pPr>
            <w:pStyle w:val="TDC3"/>
            <w:rPr>
              <w:rFonts w:eastAsiaTheme="minorEastAsia"/>
              <w:noProof/>
              <w:sz w:val="24"/>
              <w:szCs w:val="24"/>
              <w:lang w:eastAsia="es-MX"/>
            </w:rPr>
          </w:pPr>
          <w:hyperlink w:anchor="_Toc194065341" w:history="1">
            <w:r w:rsidRPr="00C12ED2">
              <w:rPr>
                <w:rStyle w:val="Hipervnculo"/>
                <w:noProof/>
              </w:rPr>
              <w:t>Asesoría especializada sobre Mecanismos de Participación Ciudadana</w:t>
            </w:r>
            <w:r>
              <w:rPr>
                <w:noProof/>
                <w:webHidden/>
              </w:rPr>
              <w:tab/>
            </w:r>
            <w:r>
              <w:rPr>
                <w:noProof/>
                <w:webHidden/>
              </w:rPr>
              <w:fldChar w:fldCharType="begin"/>
            </w:r>
            <w:r>
              <w:rPr>
                <w:noProof/>
                <w:webHidden/>
              </w:rPr>
              <w:instrText xml:space="preserve"> PAGEREF _Toc194065341 \h </w:instrText>
            </w:r>
            <w:r>
              <w:rPr>
                <w:noProof/>
                <w:webHidden/>
              </w:rPr>
            </w:r>
            <w:r>
              <w:rPr>
                <w:noProof/>
                <w:webHidden/>
              </w:rPr>
              <w:fldChar w:fldCharType="separate"/>
            </w:r>
            <w:r>
              <w:rPr>
                <w:noProof/>
                <w:webHidden/>
              </w:rPr>
              <w:t>33</w:t>
            </w:r>
            <w:r>
              <w:rPr>
                <w:noProof/>
                <w:webHidden/>
              </w:rPr>
              <w:fldChar w:fldCharType="end"/>
            </w:r>
          </w:hyperlink>
        </w:p>
        <w:p w14:paraId="4ADE5831" w14:textId="758BCC34" w:rsidR="0029120C" w:rsidRDefault="0029120C">
          <w:pPr>
            <w:pStyle w:val="TDC2"/>
            <w:tabs>
              <w:tab w:val="right" w:leader="dot" w:pos="8828"/>
            </w:tabs>
            <w:rPr>
              <w:rFonts w:eastAsiaTheme="minorEastAsia"/>
              <w:noProof/>
              <w:sz w:val="24"/>
              <w:szCs w:val="24"/>
              <w:lang w:eastAsia="es-MX"/>
            </w:rPr>
          </w:pPr>
          <w:hyperlink w:anchor="_Toc194065342" w:history="1">
            <w:r w:rsidRPr="00C12ED2">
              <w:rPr>
                <w:rStyle w:val="Hipervnculo"/>
                <w:noProof/>
              </w:rPr>
              <w:t>Gestión de solicitudes de Mecanismos de Participación Ciudadana</w:t>
            </w:r>
            <w:r>
              <w:rPr>
                <w:noProof/>
                <w:webHidden/>
              </w:rPr>
              <w:tab/>
            </w:r>
            <w:r>
              <w:rPr>
                <w:noProof/>
                <w:webHidden/>
              </w:rPr>
              <w:fldChar w:fldCharType="begin"/>
            </w:r>
            <w:r>
              <w:rPr>
                <w:noProof/>
                <w:webHidden/>
              </w:rPr>
              <w:instrText xml:space="preserve"> PAGEREF _Toc194065342 \h </w:instrText>
            </w:r>
            <w:r>
              <w:rPr>
                <w:noProof/>
                <w:webHidden/>
              </w:rPr>
            </w:r>
            <w:r>
              <w:rPr>
                <w:noProof/>
                <w:webHidden/>
              </w:rPr>
              <w:fldChar w:fldCharType="separate"/>
            </w:r>
            <w:r>
              <w:rPr>
                <w:noProof/>
                <w:webHidden/>
              </w:rPr>
              <w:t>34</w:t>
            </w:r>
            <w:r>
              <w:rPr>
                <w:noProof/>
                <w:webHidden/>
              </w:rPr>
              <w:fldChar w:fldCharType="end"/>
            </w:r>
          </w:hyperlink>
        </w:p>
        <w:p w14:paraId="4EEA1BED" w14:textId="4449904C" w:rsidR="0029120C" w:rsidRDefault="0029120C">
          <w:pPr>
            <w:pStyle w:val="TDC3"/>
            <w:rPr>
              <w:rFonts w:eastAsiaTheme="minorEastAsia"/>
              <w:noProof/>
              <w:sz w:val="24"/>
              <w:szCs w:val="24"/>
              <w:lang w:eastAsia="es-MX"/>
            </w:rPr>
          </w:pPr>
          <w:hyperlink w:anchor="_Toc194065343" w:history="1">
            <w:r w:rsidRPr="00C12ED2">
              <w:rPr>
                <w:rStyle w:val="Hipervnculo"/>
                <w:noProof/>
              </w:rPr>
              <w:t>Iniciativa Ciudadana</w:t>
            </w:r>
            <w:r>
              <w:rPr>
                <w:noProof/>
                <w:webHidden/>
              </w:rPr>
              <w:tab/>
            </w:r>
            <w:r>
              <w:rPr>
                <w:noProof/>
                <w:webHidden/>
              </w:rPr>
              <w:fldChar w:fldCharType="begin"/>
            </w:r>
            <w:r>
              <w:rPr>
                <w:noProof/>
                <w:webHidden/>
              </w:rPr>
              <w:instrText xml:space="preserve"> PAGEREF _Toc194065343 \h </w:instrText>
            </w:r>
            <w:r>
              <w:rPr>
                <w:noProof/>
                <w:webHidden/>
              </w:rPr>
            </w:r>
            <w:r>
              <w:rPr>
                <w:noProof/>
                <w:webHidden/>
              </w:rPr>
              <w:fldChar w:fldCharType="separate"/>
            </w:r>
            <w:r>
              <w:rPr>
                <w:noProof/>
                <w:webHidden/>
              </w:rPr>
              <w:t>34</w:t>
            </w:r>
            <w:r>
              <w:rPr>
                <w:noProof/>
                <w:webHidden/>
              </w:rPr>
              <w:fldChar w:fldCharType="end"/>
            </w:r>
          </w:hyperlink>
        </w:p>
        <w:p w14:paraId="063E41EC" w14:textId="2A3AA605" w:rsidR="0029120C" w:rsidRDefault="0029120C">
          <w:pPr>
            <w:pStyle w:val="TDC3"/>
            <w:rPr>
              <w:rFonts w:eastAsiaTheme="minorEastAsia"/>
              <w:noProof/>
              <w:sz w:val="24"/>
              <w:szCs w:val="24"/>
              <w:lang w:eastAsia="es-MX"/>
            </w:rPr>
          </w:pPr>
          <w:hyperlink w:anchor="_Toc194065344" w:history="1">
            <w:r w:rsidRPr="00C12ED2">
              <w:rPr>
                <w:rStyle w:val="Hipervnculo"/>
                <w:noProof/>
              </w:rPr>
              <w:t>Dialogo Colaborativo</w:t>
            </w:r>
            <w:r>
              <w:rPr>
                <w:noProof/>
                <w:webHidden/>
              </w:rPr>
              <w:tab/>
            </w:r>
            <w:r>
              <w:rPr>
                <w:noProof/>
                <w:webHidden/>
              </w:rPr>
              <w:fldChar w:fldCharType="begin"/>
            </w:r>
            <w:r>
              <w:rPr>
                <w:noProof/>
                <w:webHidden/>
              </w:rPr>
              <w:instrText xml:space="preserve"> PAGEREF _Toc194065344 \h </w:instrText>
            </w:r>
            <w:r>
              <w:rPr>
                <w:noProof/>
                <w:webHidden/>
              </w:rPr>
            </w:r>
            <w:r>
              <w:rPr>
                <w:noProof/>
                <w:webHidden/>
              </w:rPr>
              <w:fldChar w:fldCharType="separate"/>
            </w:r>
            <w:r>
              <w:rPr>
                <w:noProof/>
                <w:webHidden/>
              </w:rPr>
              <w:t>37</w:t>
            </w:r>
            <w:r>
              <w:rPr>
                <w:noProof/>
                <w:webHidden/>
              </w:rPr>
              <w:fldChar w:fldCharType="end"/>
            </w:r>
          </w:hyperlink>
        </w:p>
        <w:p w14:paraId="1D73A0A7" w14:textId="716CE2D7" w:rsidR="0029120C" w:rsidRDefault="0029120C">
          <w:pPr>
            <w:pStyle w:val="TDC3"/>
            <w:rPr>
              <w:rFonts w:eastAsiaTheme="minorEastAsia"/>
              <w:noProof/>
              <w:sz w:val="24"/>
              <w:szCs w:val="24"/>
              <w:lang w:eastAsia="es-MX"/>
            </w:rPr>
          </w:pPr>
          <w:hyperlink w:anchor="_Toc194065345" w:history="1">
            <w:r w:rsidRPr="00C12ED2">
              <w:rPr>
                <w:rStyle w:val="Hipervnculo"/>
                <w:noProof/>
              </w:rPr>
              <w:t>Asamblea Popular</w:t>
            </w:r>
            <w:r>
              <w:rPr>
                <w:noProof/>
                <w:webHidden/>
              </w:rPr>
              <w:tab/>
            </w:r>
            <w:r>
              <w:rPr>
                <w:noProof/>
                <w:webHidden/>
              </w:rPr>
              <w:fldChar w:fldCharType="begin"/>
            </w:r>
            <w:r>
              <w:rPr>
                <w:noProof/>
                <w:webHidden/>
              </w:rPr>
              <w:instrText xml:space="preserve"> PAGEREF _Toc194065345 \h </w:instrText>
            </w:r>
            <w:r>
              <w:rPr>
                <w:noProof/>
                <w:webHidden/>
              </w:rPr>
            </w:r>
            <w:r>
              <w:rPr>
                <w:noProof/>
                <w:webHidden/>
              </w:rPr>
              <w:fldChar w:fldCharType="separate"/>
            </w:r>
            <w:r>
              <w:rPr>
                <w:noProof/>
                <w:webHidden/>
              </w:rPr>
              <w:t>38</w:t>
            </w:r>
            <w:r>
              <w:rPr>
                <w:noProof/>
                <w:webHidden/>
              </w:rPr>
              <w:fldChar w:fldCharType="end"/>
            </w:r>
          </w:hyperlink>
        </w:p>
        <w:p w14:paraId="77E6D6B2" w14:textId="17657A3C" w:rsidR="0029120C" w:rsidRDefault="0029120C">
          <w:pPr>
            <w:pStyle w:val="TDC3"/>
            <w:rPr>
              <w:rFonts w:eastAsiaTheme="minorEastAsia"/>
              <w:noProof/>
              <w:sz w:val="24"/>
              <w:szCs w:val="24"/>
              <w:lang w:eastAsia="es-MX"/>
            </w:rPr>
          </w:pPr>
          <w:hyperlink w:anchor="_Toc194065346" w:history="1">
            <w:r w:rsidRPr="00C12ED2">
              <w:rPr>
                <w:rStyle w:val="Hipervnculo"/>
                <w:noProof/>
              </w:rPr>
              <w:t>Presupuesto participativo</w:t>
            </w:r>
            <w:r>
              <w:rPr>
                <w:noProof/>
                <w:webHidden/>
              </w:rPr>
              <w:tab/>
            </w:r>
            <w:r>
              <w:rPr>
                <w:noProof/>
                <w:webHidden/>
              </w:rPr>
              <w:fldChar w:fldCharType="begin"/>
            </w:r>
            <w:r>
              <w:rPr>
                <w:noProof/>
                <w:webHidden/>
              </w:rPr>
              <w:instrText xml:space="preserve"> PAGEREF _Toc194065346 \h </w:instrText>
            </w:r>
            <w:r>
              <w:rPr>
                <w:noProof/>
                <w:webHidden/>
              </w:rPr>
            </w:r>
            <w:r>
              <w:rPr>
                <w:noProof/>
                <w:webHidden/>
              </w:rPr>
              <w:fldChar w:fldCharType="separate"/>
            </w:r>
            <w:r>
              <w:rPr>
                <w:noProof/>
                <w:webHidden/>
              </w:rPr>
              <w:t>39</w:t>
            </w:r>
            <w:r>
              <w:rPr>
                <w:noProof/>
                <w:webHidden/>
              </w:rPr>
              <w:fldChar w:fldCharType="end"/>
            </w:r>
          </w:hyperlink>
        </w:p>
        <w:p w14:paraId="6DC7550F" w14:textId="1AFC62F2" w:rsidR="0029120C" w:rsidRDefault="0029120C">
          <w:pPr>
            <w:pStyle w:val="TDC3"/>
            <w:rPr>
              <w:rFonts w:eastAsiaTheme="minorEastAsia"/>
              <w:noProof/>
              <w:sz w:val="24"/>
              <w:szCs w:val="24"/>
              <w:lang w:eastAsia="es-MX"/>
            </w:rPr>
          </w:pPr>
          <w:hyperlink w:anchor="_Toc194065347" w:history="1">
            <w:r w:rsidRPr="00C12ED2">
              <w:rPr>
                <w:rStyle w:val="Hipervnculo"/>
                <w:rFonts w:asciiTheme="majorHAnsi" w:hAnsiTheme="majorHAnsi"/>
                <w:noProof/>
              </w:rPr>
              <w:t>Estrategia Institucional de Participación Ciudadana y Educación Cívica</w:t>
            </w:r>
            <w:r>
              <w:rPr>
                <w:noProof/>
                <w:webHidden/>
              </w:rPr>
              <w:tab/>
            </w:r>
            <w:r>
              <w:rPr>
                <w:noProof/>
                <w:webHidden/>
              </w:rPr>
              <w:fldChar w:fldCharType="begin"/>
            </w:r>
            <w:r>
              <w:rPr>
                <w:noProof/>
                <w:webHidden/>
              </w:rPr>
              <w:instrText xml:space="preserve"> PAGEREF _Toc194065347 \h </w:instrText>
            </w:r>
            <w:r>
              <w:rPr>
                <w:noProof/>
                <w:webHidden/>
              </w:rPr>
            </w:r>
            <w:r>
              <w:rPr>
                <w:noProof/>
                <w:webHidden/>
              </w:rPr>
              <w:fldChar w:fldCharType="separate"/>
            </w:r>
            <w:r>
              <w:rPr>
                <w:noProof/>
                <w:webHidden/>
              </w:rPr>
              <w:t>39</w:t>
            </w:r>
            <w:r>
              <w:rPr>
                <w:noProof/>
                <w:webHidden/>
              </w:rPr>
              <w:fldChar w:fldCharType="end"/>
            </w:r>
          </w:hyperlink>
        </w:p>
        <w:p w14:paraId="13171DF5" w14:textId="77D721E6" w:rsidR="0029120C" w:rsidRDefault="0029120C">
          <w:pPr>
            <w:pStyle w:val="TDC3"/>
            <w:rPr>
              <w:rFonts w:eastAsiaTheme="minorEastAsia"/>
              <w:noProof/>
              <w:sz w:val="24"/>
              <w:szCs w:val="24"/>
              <w:lang w:eastAsia="es-MX"/>
            </w:rPr>
          </w:pPr>
          <w:hyperlink w:anchor="_Toc194065348" w:history="1">
            <w:r w:rsidRPr="00C12ED2">
              <w:rPr>
                <w:rStyle w:val="Hipervnculo"/>
                <w:noProof/>
              </w:rPr>
              <w:t>Primero el Voto. Preparando mi primera vez</w:t>
            </w:r>
            <w:r>
              <w:rPr>
                <w:noProof/>
                <w:webHidden/>
              </w:rPr>
              <w:tab/>
            </w:r>
            <w:r>
              <w:rPr>
                <w:noProof/>
                <w:webHidden/>
              </w:rPr>
              <w:fldChar w:fldCharType="begin"/>
            </w:r>
            <w:r>
              <w:rPr>
                <w:noProof/>
                <w:webHidden/>
              </w:rPr>
              <w:instrText xml:space="preserve"> PAGEREF _Toc194065348 \h </w:instrText>
            </w:r>
            <w:r>
              <w:rPr>
                <w:noProof/>
                <w:webHidden/>
              </w:rPr>
            </w:r>
            <w:r>
              <w:rPr>
                <w:noProof/>
                <w:webHidden/>
              </w:rPr>
              <w:fldChar w:fldCharType="separate"/>
            </w:r>
            <w:r>
              <w:rPr>
                <w:noProof/>
                <w:webHidden/>
              </w:rPr>
              <w:t>40</w:t>
            </w:r>
            <w:r>
              <w:rPr>
                <w:noProof/>
                <w:webHidden/>
              </w:rPr>
              <w:fldChar w:fldCharType="end"/>
            </w:r>
          </w:hyperlink>
        </w:p>
        <w:p w14:paraId="78E4FD11" w14:textId="3237FDA7" w:rsidR="0029120C" w:rsidRDefault="0029120C">
          <w:pPr>
            <w:pStyle w:val="TDC2"/>
            <w:tabs>
              <w:tab w:val="right" w:leader="dot" w:pos="8828"/>
            </w:tabs>
            <w:rPr>
              <w:rFonts w:eastAsiaTheme="minorEastAsia"/>
              <w:noProof/>
              <w:sz w:val="24"/>
              <w:szCs w:val="24"/>
              <w:lang w:eastAsia="es-MX"/>
            </w:rPr>
          </w:pPr>
          <w:hyperlink w:anchor="_Toc194065349" w:history="1">
            <w:r w:rsidRPr="00C12ED2">
              <w:rPr>
                <w:rStyle w:val="Hipervnculo"/>
                <w:noProof/>
              </w:rPr>
              <w:t>Programa de promoción del voto 2024</w:t>
            </w:r>
            <w:r>
              <w:rPr>
                <w:noProof/>
                <w:webHidden/>
              </w:rPr>
              <w:tab/>
            </w:r>
            <w:r>
              <w:rPr>
                <w:noProof/>
                <w:webHidden/>
              </w:rPr>
              <w:fldChar w:fldCharType="begin"/>
            </w:r>
            <w:r>
              <w:rPr>
                <w:noProof/>
                <w:webHidden/>
              </w:rPr>
              <w:instrText xml:space="preserve"> PAGEREF _Toc194065349 \h </w:instrText>
            </w:r>
            <w:r>
              <w:rPr>
                <w:noProof/>
                <w:webHidden/>
              </w:rPr>
            </w:r>
            <w:r>
              <w:rPr>
                <w:noProof/>
                <w:webHidden/>
              </w:rPr>
              <w:fldChar w:fldCharType="separate"/>
            </w:r>
            <w:r>
              <w:rPr>
                <w:noProof/>
                <w:webHidden/>
              </w:rPr>
              <w:t>45</w:t>
            </w:r>
            <w:r>
              <w:rPr>
                <w:noProof/>
                <w:webHidden/>
              </w:rPr>
              <w:fldChar w:fldCharType="end"/>
            </w:r>
          </w:hyperlink>
        </w:p>
        <w:p w14:paraId="03CD76CE" w14:textId="337E8D27" w:rsidR="0029120C" w:rsidRDefault="0029120C">
          <w:pPr>
            <w:pStyle w:val="TDC3"/>
            <w:rPr>
              <w:rFonts w:eastAsiaTheme="minorEastAsia"/>
              <w:noProof/>
              <w:sz w:val="24"/>
              <w:szCs w:val="24"/>
              <w:lang w:eastAsia="es-MX"/>
            </w:rPr>
          </w:pPr>
          <w:hyperlink w:anchor="_Toc194065350" w:history="1">
            <w:r w:rsidRPr="00C12ED2">
              <w:rPr>
                <w:rStyle w:val="Hipervnculo"/>
                <w:noProof/>
                <w:lang w:val="pt-PT"/>
              </w:rPr>
              <w:t>Espectáculo de comedia de standup “¡¡Standvotando!!”</w:t>
            </w:r>
            <w:r>
              <w:rPr>
                <w:noProof/>
                <w:webHidden/>
              </w:rPr>
              <w:tab/>
            </w:r>
            <w:r>
              <w:rPr>
                <w:noProof/>
                <w:webHidden/>
              </w:rPr>
              <w:fldChar w:fldCharType="begin"/>
            </w:r>
            <w:r>
              <w:rPr>
                <w:noProof/>
                <w:webHidden/>
              </w:rPr>
              <w:instrText xml:space="preserve"> PAGEREF _Toc194065350 \h </w:instrText>
            </w:r>
            <w:r>
              <w:rPr>
                <w:noProof/>
                <w:webHidden/>
              </w:rPr>
            </w:r>
            <w:r>
              <w:rPr>
                <w:noProof/>
                <w:webHidden/>
              </w:rPr>
              <w:fldChar w:fldCharType="separate"/>
            </w:r>
            <w:r>
              <w:rPr>
                <w:noProof/>
                <w:webHidden/>
              </w:rPr>
              <w:t>46</w:t>
            </w:r>
            <w:r>
              <w:rPr>
                <w:noProof/>
                <w:webHidden/>
              </w:rPr>
              <w:fldChar w:fldCharType="end"/>
            </w:r>
          </w:hyperlink>
        </w:p>
        <w:p w14:paraId="7C537999" w14:textId="300FD27C" w:rsidR="0029120C" w:rsidRDefault="0029120C">
          <w:pPr>
            <w:pStyle w:val="TDC3"/>
            <w:rPr>
              <w:rFonts w:eastAsiaTheme="minorEastAsia"/>
              <w:noProof/>
              <w:sz w:val="24"/>
              <w:szCs w:val="24"/>
              <w:lang w:eastAsia="es-MX"/>
            </w:rPr>
          </w:pPr>
          <w:hyperlink w:anchor="_Toc194065351" w:history="1">
            <w:r w:rsidRPr="00C12ED2">
              <w:rPr>
                <w:rStyle w:val="Hipervnculo"/>
                <w:noProof/>
              </w:rPr>
              <w:t>Taller: “Déjame contarte, mi primer voto” (antes voto joven informado)</w:t>
            </w:r>
            <w:r>
              <w:rPr>
                <w:noProof/>
                <w:webHidden/>
              </w:rPr>
              <w:tab/>
            </w:r>
            <w:r>
              <w:rPr>
                <w:noProof/>
                <w:webHidden/>
              </w:rPr>
              <w:fldChar w:fldCharType="begin"/>
            </w:r>
            <w:r>
              <w:rPr>
                <w:noProof/>
                <w:webHidden/>
              </w:rPr>
              <w:instrText xml:space="preserve"> PAGEREF _Toc194065351 \h </w:instrText>
            </w:r>
            <w:r>
              <w:rPr>
                <w:noProof/>
                <w:webHidden/>
              </w:rPr>
            </w:r>
            <w:r>
              <w:rPr>
                <w:noProof/>
                <w:webHidden/>
              </w:rPr>
              <w:fldChar w:fldCharType="separate"/>
            </w:r>
            <w:r>
              <w:rPr>
                <w:noProof/>
                <w:webHidden/>
              </w:rPr>
              <w:t>49</w:t>
            </w:r>
            <w:r>
              <w:rPr>
                <w:noProof/>
                <w:webHidden/>
              </w:rPr>
              <w:fldChar w:fldCharType="end"/>
            </w:r>
          </w:hyperlink>
        </w:p>
        <w:p w14:paraId="296CEEB3" w14:textId="7F322447" w:rsidR="0029120C" w:rsidRDefault="0029120C">
          <w:pPr>
            <w:pStyle w:val="TDC3"/>
            <w:rPr>
              <w:rFonts w:eastAsiaTheme="minorEastAsia"/>
              <w:noProof/>
              <w:sz w:val="24"/>
              <w:szCs w:val="24"/>
              <w:lang w:eastAsia="es-MX"/>
            </w:rPr>
          </w:pPr>
          <w:hyperlink w:anchor="_Toc194065352" w:history="1">
            <w:r w:rsidRPr="00C12ED2">
              <w:rPr>
                <w:rStyle w:val="Hipervnculo"/>
                <w:noProof/>
              </w:rPr>
              <w:t>Voto Adulto Informado</w:t>
            </w:r>
            <w:r>
              <w:rPr>
                <w:noProof/>
                <w:webHidden/>
              </w:rPr>
              <w:tab/>
            </w:r>
            <w:r>
              <w:rPr>
                <w:noProof/>
                <w:webHidden/>
              </w:rPr>
              <w:fldChar w:fldCharType="begin"/>
            </w:r>
            <w:r>
              <w:rPr>
                <w:noProof/>
                <w:webHidden/>
              </w:rPr>
              <w:instrText xml:space="preserve"> PAGEREF _Toc194065352 \h </w:instrText>
            </w:r>
            <w:r>
              <w:rPr>
                <w:noProof/>
                <w:webHidden/>
              </w:rPr>
            </w:r>
            <w:r>
              <w:rPr>
                <w:noProof/>
                <w:webHidden/>
              </w:rPr>
              <w:fldChar w:fldCharType="separate"/>
            </w:r>
            <w:r>
              <w:rPr>
                <w:noProof/>
                <w:webHidden/>
              </w:rPr>
              <w:t>49</w:t>
            </w:r>
            <w:r>
              <w:rPr>
                <w:noProof/>
                <w:webHidden/>
              </w:rPr>
              <w:fldChar w:fldCharType="end"/>
            </w:r>
          </w:hyperlink>
        </w:p>
        <w:p w14:paraId="530E1647" w14:textId="2819B0FB" w:rsidR="0029120C" w:rsidRDefault="0029120C">
          <w:pPr>
            <w:pStyle w:val="TDC3"/>
            <w:rPr>
              <w:rFonts w:eastAsiaTheme="minorEastAsia"/>
              <w:noProof/>
              <w:sz w:val="24"/>
              <w:szCs w:val="24"/>
              <w:lang w:eastAsia="es-MX"/>
            </w:rPr>
          </w:pPr>
          <w:hyperlink w:anchor="_Toc194065353" w:history="1">
            <w:r w:rsidRPr="00C12ED2">
              <w:rPr>
                <w:rStyle w:val="Hipervnculo"/>
                <w:noProof/>
              </w:rPr>
              <w:t>Voto anticipado “Jalisco VA” (personas en situación de discapacidad y personas en prisión preventiva)</w:t>
            </w:r>
            <w:r>
              <w:rPr>
                <w:noProof/>
                <w:webHidden/>
              </w:rPr>
              <w:tab/>
            </w:r>
            <w:r>
              <w:rPr>
                <w:noProof/>
                <w:webHidden/>
              </w:rPr>
              <w:fldChar w:fldCharType="begin"/>
            </w:r>
            <w:r>
              <w:rPr>
                <w:noProof/>
                <w:webHidden/>
              </w:rPr>
              <w:instrText xml:space="preserve"> PAGEREF _Toc194065353 \h </w:instrText>
            </w:r>
            <w:r>
              <w:rPr>
                <w:noProof/>
                <w:webHidden/>
              </w:rPr>
            </w:r>
            <w:r>
              <w:rPr>
                <w:noProof/>
                <w:webHidden/>
              </w:rPr>
              <w:fldChar w:fldCharType="separate"/>
            </w:r>
            <w:r>
              <w:rPr>
                <w:noProof/>
                <w:webHidden/>
              </w:rPr>
              <w:t>55</w:t>
            </w:r>
            <w:r>
              <w:rPr>
                <w:noProof/>
                <w:webHidden/>
              </w:rPr>
              <w:fldChar w:fldCharType="end"/>
            </w:r>
          </w:hyperlink>
        </w:p>
        <w:p w14:paraId="5E79860C" w14:textId="2A8BD2FD" w:rsidR="0029120C" w:rsidRDefault="0029120C">
          <w:pPr>
            <w:pStyle w:val="TDC3"/>
            <w:rPr>
              <w:rFonts w:eastAsiaTheme="minorEastAsia"/>
              <w:noProof/>
              <w:sz w:val="24"/>
              <w:szCs w:val="24"/>
              <w:lang w:eastAsia="es-MX"/>
            </w:rPr>
          </w:pPr>
          <w:hyperlink w:anchor="_Toc194065354" w:history="1">
            <w:r w:rsidRPr="00C12ED2">
              <w:rPr>
                <w:rStyle w:val="Hipervnculo"/>
                <w:noProof/>
              </w:rPr>
              <w:t>Brigadas de promoción del voto con entrega de material utilitario</w:t>
            </w:r>
            <w:r>
              <w:rPr>
                <w:noProof/>
                <w:webHidden/>
              </w:rPr>
              <w:tab/>
            </w:r>
            <w:r>
              <w:rPr>
                <w:noProof/>
                <w:webHidden/>
              </w:rPr>
              <w:fldChar w:fldCharType="begin"/>
            </w:r>
            <w:r>
              <w:rPr>
                <w:noProof/>
                <w:webHidden/>
              </w:rPr>
              <w:instrText xml:space="preserve"> PAGEREF _Toc194065354 \h </w:instrText>
            </w:r>
            <w:r>
              <w:rPr>
                <w:noProof/>
                <w:webHidden/>
              </w:rPr>
            </w:r>
            <w:r>
              <w:rPr>
                <w:noProof/>
                <w:webHidden/>
              </w:rPr>
              <w:fldChar w:fldCharType="separate"/>
            </w:r>
            <w:r>
              <w:rPr>
                <w:noProof/>
                <w:webHidden/>
              </w:rPr>
              <w:t>57</w:t>
            </w:r>
            <w:r>
              <w:rPr>
                <w:noProof/>
                <w:webHidden/>
              </w:rPr>
              <w:fldChar w:fldCharType="end"/>
            </w:r>
          </w:hyperlink>
        </w:p>
        <w:p w14:paraId="7718558B" w14:textId="54278998" w:rsidR="0029120C" w:rsidRDefault="0029120C">
          <w:pPr>
            <w:pStyle w:val="TDC3"/>
            <w:rPr>
              <w:rFonts w:eastAsiaTheme="minorEastAsia"/>
              <w:noProof/>
              <w:sz w:val="24"/>
              <w:szCs w:val="24"/>
              <w:lang w:eastAsia="es-MX"/>
            </w:rPr>
          </w:pPr>
          <w:hyperlink w:anchor="_Toc194065355" w:history="1">
            <w:r w:rsidRPr="00C12ED2">
              <w:rPr>
                <w:rStyle w:val="Hipervnculo"/>
                <w:noProof/>
                <w:lang w:val="pt-PT"/>
              </w:rPr>
              <w:t>Festival de música (NETA FEST)</w:t>
            </w:r>
            <w:r>
              <w:rPr>
                <w:noProof/>
                <w:webHidden/>
              </w:rPr>
              <w:tab/>
            </w:r>
            <w:r>
              <w:rPr>
                <w:noProof/>
                <w:webHidden/>
              </w:rPr>
              <w:fldChar w:fldCharType="begin"/>
            </w:r>
            <w:r>
              <w:rPr>
                <w:noProof/>
                <w:webHidden/>
              </w:rPr>
              <w:instrText xml:space="preserve"> PAGEREF _Toc194065355 \h </w:instrText>
            </w:r>
            <w:r>
              <w:rPr>
                <w:noProof/>
                <w:webHidden/>
              </w:rPr>
            </w:r>
            <w:r>
              <w:rPr>
                <w:noProof/>
                <w:webHidden/>
              </w:rPr>
              <w:fldChar w:fldCharType="separate"/>
            </w:r>
            <w:r>
              <w:rPr>
                <w:noProof/>
                <w:webHidden/>
              </w:rPr>
              <w:t>63</w:t>
            </w:r>
            <w:r>
              <w:rPr>
                <w:noProof/>
                <w:webHidden/>
              </w:rPr>
              <w:fldChar w:fldCharType="end"/>
            </w:r>
          </w:hyperlink>
        </w:p>
        <w:p w14:paraId="7B96B7DE" w14:textId="56E6F986" w:rsidR="0029120C" w:rsidRDefault="0029120C">
          <w:pPr>
            <w:pStyle w:val="TDC3"/>
            <w:rPr>
              <w:rFonts w:eastAsiaTheme="minorEastAsia"/>
              <w:noProof/>
              <w:sz w:val="24"/>
              <w:szCs w:val="24"/>
              <w:lang w:eastAsia="es-MX"/>
            </w:rPr>
          </w:pPr>
          <w:hyperlink w:anchor="_Toc194065356" w:history="1">
            <w:r w:rsidRPr="00C12ED2">
              <w:rPr>
                <w:rStyle w:val="Hipervnculo"/>
                <w:noProof/>
              </w:rPr>
              <w:t>Concurso de video en TikTok ALaVotación (ALV)</w:t>
            </w:r>
            <w:r>
              <w:rPr>
                <w:noProof/>
                <w:webHidden/>
              </w:rPr>
              <w:tab/>
            </w:r>
            <w:r>
              <w:rPr>
                <w:noProof/>
                <w:webHidden/>
              </w:rPr>
              <w:fldChar w:fldCharType="begin"/>
            </w:r>
            <w:r>
              <w:rPr>
                <w:noProof/>
                <w:webHidden/>
              </w:rPr>
              <w:instrText xml:space="preserve"> PAGEREF _Toc194065356 \h </w:instrText>
            </w:r>
            <w:r>
              <w:rPr>
                <w:noProof/>
                <w:webHidden/>
              </w:rPr>
            </w:r>
            <w:r>
              <w:rPr>
                <w:noProof/>
                <w:webHidden/>
              </w:rPr>
              <w:fldChar w:fldCharType="separate"/>
            </w:r>
            <w:r>
              <w:rPr>
                <w:noProof/>
                <w:webHidden/>
              </w:rPr>
              <w:t>65</w:t>
            </w:r>
            <w:r>
              <w:rPr>
                <w:noProof/>
                <w:webHidden/>
              </w:rPr>
              <w:fldChar w:fldCharType="end"/>
            </w:r>
          </w:hyperlink>
        </w:p>
        <w:p w14:paraId="6018C1F2" w14:textId="163AA3B5" w:rsidR="0029120C" w:rsidRDefault="0029120C">
          <w:pPr>
            <w:pStyle w:val="TDC3"/>
            <w:rPr>
              <w:rFonts w:eastAsiaTheme="minorEastAsia"/>
              <w:noProof/>
              <w:sz w:val="24"/>
              <w:szCs w:val="24"/>
              <w:lang w:eastAsia="es-MX"/>
            </w:rPr>
          </w:pPr>
          <w:hyperlink w:anchor="_Toc194065357" w:history="1">
            <w:r w:rsidRPr="00C12ED2">
              <w:rPr>
                <w:rStyle w:val="Hipervnculo"/>
                <w:noProof/>
              </w:rPr>
              <w:t>Pintando los pasos de cebra: “Pasos democráticos” visibilizando derechos</w:t>
            </w:r>
            <w:r w:rsidRPr="00C12ED2">
              <w:rPr>
                <w:rStyle w:val="Hipervnculo"/>
                <w:rFonts w:ascii="Lucida Sans Unicode" w:hAnsi="Lucida Sans Unicode" w:cs="Lucida Sans Unicode"/>
                <w:noProof/>
              </w:rPr>
              <w:t>.</w:t>
            </w:r>
            <w:r>
              <w:rPr>
                <w:noProof/>
                <w:webHidden/>
              </w:rPr>
              <w:tab/>
            </w:r>
            <w:r>
              <w:rPr>
                <w:noProof/>
                <w:webHidden/>
              </w:rPr>
              <w:fldChar w:fldCharType="begin"/>
            </w:r>
            <w:r>
              <w:rPr>
                <w:noProof/>
                <w:webHidden/>
              </w:rPr>
              <w:instrText xml:space="preserve"> PAGEREF _Toc194065357 \h </w:instrText>
            </w:r>
            <w:r>
              <w:rPr>
                <w:noProof/>
                <w:webHidden/>
              </w:rPr>
            </w:r>
            <w:r>
              <w:rPr>
                <w:noProof/>
                <w:webHidden/>
              </w:rPr>
              <w:fldChar w:fldCharType="separate"/>
            </w:r>
            <w:r>
              <w:rPr>
                <w:noProof/>
                <w:webHidden/>
              </w:rPr>
              <w:t>66</w:t>
            </w:r>
            <w:r>
              <w:rPr>
                <w:noProof/>
                <w:webHidden/>
              </w:rPr>
              <w:fldChar w:fldCharType="end"/>
            </w:r>
          </w:hyperlink>
        </w:p>
        <w:p w14:paraId="30D55C52" w14:textId="3B604A9E" w:rsidR="0029120C" w:rsidRDefault="0029120C">
          <w:pPr>
            <w:pStyle w:val="TDC3"/>
            <w:rPr>
              <w:rFonts w:eastAsiaTheme="minorEastAsia"/>
              <w:noProof/>
              <w:sz w:val="24"/>
              <w:szCs w:val="24"/>
              <w:lang w:eastAsia="es-MX"/>
            </w:rPr>
          </w:pPr>
          <w:hyperlink w:anchor="_Toc194065358" w:history="1">
            <w:r w:rsidRPr="00C12ED2">
              <w:rPr>
                <w:rStyle w:val="Hipervnculo"/>
                <w:noProof/>
              </w:rPr>
              <w:t>Intervención en los entornos de los órganos desconcentrados</w:t>
            </w:r>
            <w:r>
              <w:rPr>
                <w:noProof/>
                <w:webHidden/>
              </w:rPr>
              <w:tab/>
            </w:r>
            <w:r>
              <w:rPr>
                <w:noProof/>
                <w:webHidden/>
              </w:rPr>
              <w:fldChar w:fldCharType="begin"/>
            </w:r>
            <w:r>
              <w:rPr>
                <w:noProof/>
                <w:webHidden/>
              </w:rPr>
              <w:instrText xml:space="preserve"> PAGEREF _Toc194065358 \h </w:instrText>
            </w:r>
            <w:r>
              <w:rPr>
                <w:noProof/>
                <w:webHidden/>
              </w:rPr>
            </w:r>
            <w:r>
              <w:rPr>
                <w:noProof/>
                <w:webHidden/>
              </w:rPr>
              <w:fldChar w:fldCharType="separate"/>
            </w:r>
            <w:r>
              <w:rPr>
                <w:noProof/>
                <w:webHidden/>
              </w:rPr>
              <w:t>69</w:t>
            </w:r>
            <w:r>
              <w:rPr>
                <w:noProof/>
                <w:webHidden/>
              </w:rPr>
              <w:fldChar w:fldCharType="end"/>
            </w:r>
          </w:hyperlink>
        </w:p>
        <w:p w14:paraId="044395DA" w14:textId="05DBA1FC" w:rsidR="0029120C" w:rsidRDefault="0029120C">
          <w:pPr>
            <w:pStyle w:val="TDC3"/>
            <w:rPr>
              <w:rFonts w:eastAsiaTheme="minorEastAsia"/>
              <w:noProof/>
              <w:sz w:val="24"/>
              <w:szCs w:val="24"/>
              <w:lang w:eastAsia="es-MX"/>
            </w:rPr>
          </w:pPr>
          <w:hyperlink w:anchor="_Toc194065359" w:history="1">
            <w:r w:rsidRPr="00C12ED2">
              <w:rPr>
                <w:rStyle w:val="Hipervnculo"/>
                <w:noProof/>
              </w:rPr>
              <w:t>OSC ALaVotación (ALV): Creatividad en acción</w:t>
            </w:r>
            <w:r w:rsidRPr="00C12ED2">
              <w:rPr>
                <w:rStyle w:val="Hipervnculo"/>
                <w:rFonts w:ascii="Lucida Sans Unicode" w:hAnsi="Lucida Sans Unicode" w:cs="Lucida Sans Unicode"/>
                <w:noProof/>
              </w:rPr>
              <w:t>.</w:t>
            </w:r>
            <w:r>
              <w:rPr>
                <w:noProof/>
                <w:webHidden/>
              </w:rPr>
              <w:tab/>
            </w:r>
            <w:r>
              <w:rPr>
                <w:noProof/>
                <w:webHidden/>
              </w:rPr>
              <w:fldChar w:fldCharType="begin"/>
            </w:r>
            <w:r>
              <w:rPr>
                <w:noProof/>
                <w:webHidden/>
              </w:rPr>
              <w:instrText xml:space="preserve"> PAGEREF _Toc194065359 \h </w:instrText>
            </w:r>
            <w:r>
              <w:rPr>
                <w:noProof/>
                <w:webHidden/>
              </w:rPr>
            </w:r>
            <w:r>
              <w:rPr>
                <w:noProof/>
                <w:webHidden/>
              </w:rPr>
              <w:fldChar w:fldCharType="separate"/>
            </w:r>
            <w:r>
              <w:rPr>
                <w:noProof/>
                <w:webHidden/>
              </w:rPr>
              <w:t>76</w:t>
            </w:r>
            <w:r>
              <w:rPr>
                <w:noProof/>
                <w:webHidden/>
              </w:rPr>
              <w:fldChar w:fldCharType="end"/>
            </w:r>
          </w:hyperlink>
        </w:p>
        <w:p w14:paraId="2FD87A6D" w14:textId="4FE47D80" w:rsidR="0029120C" w:rsidRDefault="0029120C">
          <w:pPr>
            <w:pStyle w:val="TDC3"/>
            <w:rPr>
              <w:rFonts w:eastAsiaTheme="minorEastAsia"/>
              <w:noProof/>
              <w:sz w:val="24"/>
              <w:szCs w:val="24"/>
              <w:lang w:eastAsia="es-MX"/>
            </w:rPr>
          </w:pPr>
          <w:hyperlink w:anchor="_Toc194065360" w:history="1">
            <w:r w:rsidRPr="00C12ED2">
              <w:rPr>
                <w:rStyle w:val="Hipervnculo"/>
                <w:noProof/>
              </w:rPr>
              <w:t>Red de participación estudiantil</w:t>
            </w:r>
            <w:r>
              <w:rPr>
                <w:noProof/>
                <w:webHidden/>
              </w:rPr>
              <w:tab/>
            </w:r>
            <w:r>
              <w:rPr>
                <w:noProof/>
                <w:webHidden/>
              </w:rPr>
              <w:fldChar w:fldCharType="begin"/>
            </w:r>
            <w:r>
              <w:rPr>
                <w:noProof/>
                <w:webHidden/>
              </w:rPr>
              <w:instrText xml:space="preserve"> PAGEREF _Toc194065360 \h </w:instrText>
            </w:r>
            <w:r>
              <w:rPr>
                <w:noProof/>
                <w:webHidden/>
              </w:rPr>
            </w:r>
            <w:r>
              <w:rPr>
                <w:noProof/>
                <w:webHidden/>
              </w:rPr>
              <w:fldChar w:fldCharType="separate"/>
            </w:r>
            <w:r>
              <w:rPr>
                <w:noProof/>
                <w:webHidden/>
              </w:rPr>
              <w:t>78</w:t>
            </w:r>
            <w:r>
              <w:rPr>
                <w:noProof/>
                <w:webHidden/>
              </w:rPr>
              <w:fldChar w:fldCharType="end"/>
            </w:r>
          </w:hyperlink>
        </w:p>
        <w:p w14:paraId="1EDD8436" w14:textId="5D48C9C1" w:rsidR="0029120C" w:rsidRDefault="0029120C">
          <w:pPr>
            <w:pStyle w:val="TDC3"/>
            <w:rPr>
              <w:rFonts w:eastAsiaTheme="minorEastAsia"/>
              <w:noProof/>
              <w:sz w:val="24"/>
              <w:szCs w:val="24"/>
              <w:lang w:eastAsia="es-MX"/>
            </w:rPr>
          </w:pPr>
          <w:hyperlink w:anchor="_Toc194065361" w:history="1">
            <w:r w:rsidRPr="00C12ED2">
              <w:rPr>
                <w:rStyle w:val="Hipervnculo"/>
                <w:noProof/>
              </w:rPr>
              <w:t>Observatorio de participación política de la juventud jalisciense</w:t>
            </w:r>
            <w:r>
              <w:rPr>
                <w:noProof/>
                <w:webHidden/>
              </w:rPr>
              <w:tab/>
            </w:r>
            <w:r>
              <w:rPr>
                <w:noProof/>
                <w:webHidden/>
              </w:rPr>
              <w:fldChar w:fldCharType="begin"/>
            </w:r>
            <w:r>
              <w:rPr>
                <w:noProof/>
                <w:webHidden/>
              </w:rPr>
              <w:instrText xml:space="preserve"> PAGEREF _Toc194065361 \h </w:instrText>
            </w:r>
            <w:r>
              <w:rPr>
                <w:noProof/>
                <w:webHidden/>
              </w:rPr>
            </w:r>
            <w:r>
              <w:rPr>
                <w:noProof/>
                <w:webHidden/>
              </w:rPr>
              <w:fldChar w:fldCharType="separate"/>
            </w:r>
            <w:r>
              <w:rPr>
                <w:noProof/>
                <w:webHidden/>
              </w:rPr>
              <w:t>79</w:t>
            </w:r>
            <w:r>
              <w:rPr>
                <w:noProof/>
                <w:webHidden/>
              </w:rPr>
              <w:fldChar w:fldCharType="end"/>
            </w:r>
          </w:hyperlink>
        </w:p>
        <w:p w14:paraId="3325D293" w14:textId="4792743C" w:rsidR="0029120C" w:rsidRDefault="0029120C">
          <w:pPr>
            <w:pStyle w:val="TDC3"/>
            <w:rPr>
              <w:rFonts w:eastAsiaTheme="minorEastAsia"/>
              <w:noProof/>
              <w:sz w:val="24"/>
              <w:szCs w:val="24"/>
              <w:lang w:eastAsia="es-MX"/>
            </w:rPr>
          </w:pPr>
          <w:hyperlink w:anchor="_Toc194065362" w:history="1">
            <w:r w:rsidRPr="00C12ED2">
              <w:rPr>
                <w:rStyle w:val="Hipervnculo"/>
                <w:noProof/>
              </w:rPr>
              <w:t>Red de voceras y voceros por la democracia (Consejerías distritales y municipales y sociedad en general)</w:t>
            </w:r>
            <w:r>
              <w:rPr>
                <w:noProof/>
                <w:webHidden/>
              </w:rPr>
              <w:tab/>
            </w:r>
            <w:r>
              <w:rPr>
                <w:noProof/>
                <w:webHidden/>
              </w:rPr>
              <w:fldChar w:fldCharType="begin"/>
            </w:r>
            <w:r>
              <w:rPr>
                <w:noProof/>
                <w:webHidden/>
              </w:rPr>
              <w:instrText xml:space="preserve"> PAGEREF _Toc194065362 \h </w:instrText>
            </w:r>
            <w:r>
              <w:rPr>
                <w:noProof/>
                <w:webHidden/>
              </w:rPr>
            </w:r>
            <w:r>
              <w:rPr>
                <w:noProof/>
                <w:webHidden/>
              </w:rPr>
              <w:fldChar w:fldCharType="separate"/>
            </w:r>
            <w:r>
              <w:rPr>
                <w:noProof/>
                <w:webHidden/>
              </w:rPr>
              <w:t>79</w:t>
            </w:r>
            <w:r>
              <w:rPr>
                <w:noProof/>
                <w:webHidden/>
              </w:rPr>
              <w:fldChar w:fldCharType="end"/>
            </w:r>
          </w:hyperlink>
        </w:p>
        <w:p w14:paraId="4D0C2BC4" w14:textId="14D44AA3" w:rsidR="0029120C" w:rsidRDefault="0029120C">
          <w:pPr>
            <w:pStyle w:val="TDC3"/>
            <w:rPr>
              <w:rFonts w:eastAsiaTheme="minorEastAsia"/>
              <w:noProof/>
              <w:sz w:val="24"/>
              <w:szCs w:val="24"/>
              <w:lang w:eastAsia="es-MX"/>
            </w:rPr>
          </w:pPr>
          <w:hyperlink w:anchor="_Toc194065363" w:history="1">
            <w:r w:rsidRPr="00C12ED2">
              <w:rPr>
                <w:rStyle w:val="Hipervnculo"/>
                <w:noProof/>
              </w:rPr>
              <w:t>Participación ciudadana en los debates de las candidaturas (Debates abiertos)</w:t>
            </w:r>
            <w:r w:rsidRPr="00C12ED2">
              <w:rPr>
                <w:rStyle w:val="Hipervnculo"/>
                <w:rFonts w:ascii="Lucida Sans Unicode" w:hAnsi="Lucida Sans Unicode" w:cs="Lucida Sans Unicode"/>
                <w:noProof/>
              </w:rPr>
              <w:t>.</w:t>
            </w:r>
            <w:r>
              <w:rPr>
                <w:noProof/>
                <w:webHidden/>
              </w:rPr>
              <w:tab/>
            </w:r>
            <w:r>
              <w:rPr>
                <w:noProof/>
                <w:webHidden/>
              </w:rPr>
              <w:fldChar w:fldCharType="begin"/>
            </w:r>
            <w:r>
              <w:rPr>
                <w:noProof/>
                <w:webHidden/>
              </w:rPr>
              <w:instrText xml:space="preserve"> PAGEREF _Toc194065363 \h </w:instrText>
            </w:r>
            <w:r>
              <w:rPr>
                <w:noProof/>
                <w:webHidden/>
              </w:rPr>
            </w:r>
            <w:r>
              <w:rPr>
                <w:noProof/>
                <w:webHidden/>
              </w:rPr>
              <w:fldChar w:fldCharType="separate"/>
            </w:r>
            <w:r>
              <w:rPr>
                <w:noProof/>
                <w:webHidden/>
              </w:rPr>
              <w:t>80</w:t>
            </w:r>
            <w:r>
              <w:rPr>
                <w:noProof/>
                <w:webHidden/>
              </w:rPr>
              <w:fldChar w:fldCharType="end"/>
            </w:r>
          </w:hyperlink>
        </w:p>
        <w:p w14:paraId="66F7DA4A" w14:textId="3F1424B8" w:rsidR="0029120C" w:rsidRDefault="0029120C">
          <w:pPr>
            <w:pStyle w:val="TDC3"/>
            <w:rPr>
              <w:rFonts w:eastAsiaTheme="minorEastAsia"/>
              <w:noProof/>
              <w:sz w:val="24"/>
              <w:szCs w:val="24"/>
              <w:lang w:eastAsia="es-MX"/>
            </w:rPr>
          </w:pPr>
          <w:hyperlink w:anchor="_Toc194065364" w:history="1">
            <w:r w:rsidRPr="00C12ED2">
              <w:rPr>
                <w:rStyle w:val="Hipervnculo"/>
                <w:noProof/>
              </w:rPr>
              <w:t>Distintivo empresa democrática de Neta</w:t>
            </w:r>
            <w:r>
              <w:rPr>
                <w:noProof/>
                <w:webHidden/>
              </w:rPr>
              <w:tab/>
            </w:r>
            <w:r>
              <w:rPr>
                <w:noProof/>
                <w:webHidden/>
              </w:rPr>
              <w:fldChar w:fldCharType="begin"/>
            </w:r>
            <w:r>
              <w:rPr>
                <w:noProof/>
                <w:webHidden/>
              </w:rPr>
              <w:instrText xml:space="preserve"> PAGEREF _Toc194065364 \h </w:instrText>
            </w:r>
            <w:r>
              <w:rPr>
                <w:noProof/>
                <w:webHidden/>
              </w:rPr>
            </w:r>
            <w:r>
              <w:rPr>
                <w:noProof/>
                <w:webHidden/>
              </w:rPr>
              <w:fldChar w:fldCharType="separate"/>
            </w:r>
            <w:r>
              <w:rPr>
                <w:noProof/>
                <w:webHidden/>
              </w:rPr>
              <w:t>85</w:t>
            </w:r>
            <w:r>
              <w:rPr>
                <w:noProof/>
                <w:webHidden/>
              </w:rPr>
              <w:fldChar w:fldCharType="end"/>
            </w:r>
          </w:hyperlink>
        </w:p>
        <w:p w14:paraId="4D7E2BCA" w14:textId="2D805989" w:rsidR="0029120C" w:rsidRDefault="0029120C">
          <w:pPr>
            <w:pStyle w:val="TDC3"/>
            <w:rPr>
              <w:rFonts w:eastAsiaTheme="minorEastAsia"/>
              <w:noProof/>
              <w:sz w:val="24"/>
              <w:szCs w:val="24"/>
              <w:lang w:eastAsia="es-MX"/>
            </w:rPr>
          </w:pPr>
          <w:hyperlink w:anchor="_Toc194065365" w:history="1">
            <w:r w:rsidRPr="00C12ED2">
              <w:rPr>
                <w:rStyle w:val="Hipervnculo"/>
                <w:noProof/>
              </w:rPr>
              <w:t>Actividades conjuntas con el INE (Programa de Promoción de la Participación Ciudadana en el Proceso Electoral Concurrente 2023 – 2024)</w:t>
            </w:r>
            <w:r>
              <w:rPr>
                <w:noProof/>
                <w:webHidden/>
              </w:rPr>
              <w:tab/>
            </w:r>
            <w:r>
              <w:rPr>
                <w:noProof/>
                <w:webHidden/>
              </w:rPr>
              <w:fldChar w:fldCharType="begin"/>
            </w:r>
            <w:r>
              <w:rPr>
                <w:noProof/>
                <w:webHidden/>
              </w:rPr>
              <w:instrText xml:space="preserve"> PAGEREF _Toc194065365 \h </w:instrText>
            </w:r>
            <w:r>
              <w:rPr>
                <w:noProof/>
                <w:webHidden/>
              </w:rPr>
            </w:r>
            <w:r>
              <w:rPr>
                <w:noProof/>
                <w:webHidden/>
              </w:rPr>
              <w:fldChar w:fldCharType="separate"/>
            </w:r>
            <w:r>
              <w:rPr>
                <w:noProof/>
                <w:webHidden/>
              </w:rPr>
              <w:t>87</w:t>
            </w:r>
            <w:r>
              <w:rPr>
                <w:noProof/>
                <w:webHidden/>
              </w:rPr>
              <w:fldChar w:fldCharType="end"/>
            </w:r>
          </w:hyperlink>
        </w:p>
        <w:p w14:paraId="7C62B53A" w14:textId="31B939FB" w:rsidR="0029120C" w:rsidRDefault="0029120C">
          <w:pPr>
            <w:pStyle w:val="TDC2"/>
            <w:tabs>
              <w:tab w:val="right" w:leader="dot" w:pos="8828"/>
            </w:tabs>
            <w:rPr>
              <w:rFonts w:eastAsiaTheme="minorEastAsia"/>
              <w:noProof/>
              <w:sz w:val="24"/>
              <w:szCs w:val="24"/>
              <w:lang w:eastAsia="es-MX"/>
            </w:rPr>
          </w:pPr>
          <w:hyperlink w:anchor="_Toc194065366" w:history="1">
            <w:r w:rsidRPr="00C12ED2">
              <w:rPr>
                <w:rStyle w:val="Hipervnculo"/>
                <w:noProof/>
              </w:rPr>
              <w:t>Promoción para la participación ciudadana y política de jaliscienses en el extranjero</w:t>
            </w:r>
            <w:r>
              <w:rPr>
                <w:noProof/>
                <w:webHidden/>
              </w:rPr>
              <w:tab/>
            </w:r>
            <w:r>
              <w:rPr>
                <w:noProof/>
                <w:webHidden/>
              </w:rPr>
              <w:fldChar w:fldCharType="begin"/>
            </w:r>
            <w:r>
              <w:rPr>
                <w:noProof/>
                <w:webHidden/>
              </w:rPr>
              <w:instrText xml:space="preserve"> PAGEREF _Toc194065366 \h </w:instrText>
            </w:r>
            <w:r>
              <w:rPr>
                <w:noProof/>
                <w:webHidden/>
              </w:rPr>
            </w:r>
            <w:r>
              <w:rPr>
                <w:noProof/>
                <w:webHidden/>
              </w:rPr>
              <w:fldChar w:fldCharType="separate"/>
            </w:r>
            <w:r>
              <w:rPr>
                <w:noProof/>
                <w:webHidden/>
              </w:rPr>
              <w:t>88</w:t>
            </w:r>
            <w:r>
              <w:rPr>
                <w:noProof/>
                <w:webHidden/>
              </w:rPr>
              <w:fldChar w:fldCharType="end"/>
            </w:r>
          </w:hyperlink>
        </w:p>
        <w:p w14:paraId="71CF71E5" w14:textId="6D1AD9A5" w:rsidR="0029120C" w:rsidRDefault="0029120C">
          <w:pPr>
            <w:pStyle w:val="TDC3"/>
            <w:rPr>
              <w:rFonts w:eastAsiaTheme="minorEastAsia"/>
              <w:noProof/>
              <w:sz w:val="24"/>
              <w:szCs w:val="24"/>
              <w:lang w:eastAsia="es-MX"/>
            </w:rPr>
          </w:pPr>
          <w:hyperlink w:anchor="_Toc194065367" w:history="1">
            <w:r w:rsidRPr="00C12ED2">
              <w:rPr>
                <w:rStyle w:val="Hipervnculo"/>
                <w:noProof/>
              </w:rPr>
              <w:t>Micrositio y canal de Facebook exclusivos</w:t>
            </w:r>
            <w:r>
              <w:rPr>
                <w:noProof/>
                <w:webHidden/>
              </w:rPr>
              <w:tab/>
            </w:r>
            <w:r>
              <w:rPr>
                <w:noProof/>
                <w:webHidden/>
              </w:rPr>
              <w:fldChar w:fldCharType="begin"/>
            </w:r>
            <w:r>
              <w:rPr>
                <w:noProof/>
                <w:webHidden/>
              </w:rPr>
              <w:instrText xml:space="preserve"> PAGEREF _Toc194065367 \h </w:instrText>
            </w:r>
            <w:r>
              <w:rPr>
                <w:noProof/>
                <w:webHidden/>
              </w:rPr>
            </w:r>
            <w:r>
              <w:rPr>
                <w:noProof/>
                <w:webHidden/>
              </w:rPr>
              <w:fldChar w:fldCharType="separate"/>
            </w:r>
            <w:r>
              <w:rPr>
                <w:noProof/>
                <w:webHidden/>
              </w:rPr>
              <w:t>89</w:t>
            </w:r>
            <w:r>
              <w:rPr>
                <w:noProof/>
                <w:webHidden/>
              </w:rPr>
              <w:fldChar w:fldCharType="end"/>
            </w:r>
          </w:hyperlink>
        </w:p>
        <w:p w14:paraId="3E5159E6" w14:textId="03FEAB23" w:rsidR="0029120C" w:rsidRDefault="0029120C">
          <w:pPr>
            <w:pStyle w:val="TDC3"/>
            <w:rPr>
              <w:rFonts w:eastAsiaTheme="minorEastAsia"/>
              <w:noProof/>
              <w:sz w:val="24"/>
              <w:szCs w:val="24"/>
              <w:lang w:eastAsia="es-MX"/>
            </w:rPr>
          </w:pPr>
          <w:hyperlink w:anchor="_Toc194065368" w:history="1">
            <w:r w:rsidRPr="00C12ED2">
              <w:rPr>
                <w:rStyle w:val="Hipervnculo"/>
                <w:noProof/>
              </w:rPr>
              <w:t>Pasaporte democrático</w:t>
            </w:r>
            <w:r>
              <w:rPr>
                <w:noProof/>
                <w:webHidden/>
              </w:rPr>
              <w:tab/>
            </w:r>
            <w:r>
              <w:rPr>
                <w:noProof/>
                <w:webHidden/>
              </w:rPr>
              <w:fldChar w:fldCharType="begin"/>
            </w:r>
            <w:r>
              <w:rPr>
                <w:noProof/>
                <w:webHidden/>
              </w:rPr>
              <w:instrText xml:space="preserve"> PAGEREF _Toc194065368 \h </w:instrText>
            </w:r>
            <w:r>
              <w:rPr>
                <w:noProof/>
                <w:webHidden/>
              </w:rPr>
            </w:r>
            <w:r>
              <w:rPr>
                <w:noProof/>
                <w:webHidden/>
              </w:rPr>
              <w:fldChar w:fldCharType="separate"/>
            </w:r>
            <w:r>
              <w:rPr>
                <w:noProof/>
                <w:webHidden/>
              </w:rPr>
              <w:t>90</w:t>
            </w:r>
            <w:r>
              <w:rPr>
                <w:noProof/>
                <w:webHidden/>
              </w:rPr>
              <w:fldChar w:fldCharType="end"/>
            </w:r>
          </w:hyperlink>
        </w:p>
        <w:p w14:paraId="51F2A232" w14:textId="58F69B0A" w:rsidR="0029120C" w:rsidRDefault="0029120C">
          <w:pPr>
            <w:pStyle w:val="TDC3"/>
            <w:rPr>
              <w:rFonts w:eastAsiaTheme="minorEastAsia"/>
              <w:noProof/>
              <w:sz w:val="24"/>
              <w:szCs w:val="24"/>
              <w:lang w:eastAsia="es-MX"/>
            </w:rPr>
          </w:pPr>
          <w:hyperlink w:anchor="_Toc194065369" w:history="1">
            <w:r w:rsidRPr="00C12ED2">
              <w:rPr>
                <w:rStyle w:val="Hipervnculo"/>
                <w:noProof/>
              </w:rPr>
              <w:t>Perifoneo y brigadas en municipios expulsores y fiestas patronales</w:t>
            </w:r>
            <w:r>
              <w:rPr>
                <w:noProof/>
                <w:webHidden/>
              </w:rPr>
              <w:tab/>
            </w:r>
            <w:r>
              <w:rPr>
                <w:noProof/>
                <w:webHidden/>
              </w:rPr>
              <w:fldChar w:fldCharType="begin"/>
            </w:r>
            <w:r>
              <w:rPr>
                <w:noProof/>
                <w:webHidden/>
              </w:rPr>
              <w:instrText xml:space="preserve"> PAGEREF _Toc194065369 \h </w:instrText>
            </w:r>
            <w:r>
              <w:rPr>
                <w:noProof/>
                <w:webHidden/>
              </w:rPr>
            </w:r>
            <w:r>
              <w:rPr>
                <w:noProof/>
                <w:webHidden/>
              </w:rPr>
              <w:fldChar w:fldCharType="separate"/>
            </w:r>
            <w:r>
              <w:rPr>
                <w:noProof/>
                <w:webHidden/>
              </w:rPr>
              <w:t>91</w:t>
            </w:r>
            <w:r>
              <w:rPr>
                <w:noProof/>
                <w:webHidden/>
              </w:rPr>
              <w:fldChar w:fldCharType="end"/>
            </w:r>
          </w:hyperlink>
        </w:p>
        <w:p w14:paraId="6445499B" w14:textId="006F2C49" w:rsidR="0029120C" w:rsidRDefault="0029120C">
          <w:pPr>
            <w:pStyle w:val="TDC3"/>
            <w:rPr>
              <w:rFonts w:eastAsiaTheme="minorEastAsia"/>
              <w:noProof/>
              <w:sz w:val="24"/>
              <w:szCs w:val="24"/>
              <w:lang w:eastAsia="es-MX"/>
            </w:rPr>
          </w:pPr>
          <w:hyperlink w:anchor="_Toc194065370" w:history="1">
            <w:r w:rsidRPr="00C12ED2">
              <w:rPr>
                <w:rStyle w:val="Hipervnculo"/>
                <w:noProof/>
              </w:rPr>
              <w:t>Visitas al extranjero para realizar actividades de promoción</w:t>
            </w:r>
            <w:r>
              <w:rPr>
                <w:noProof/>
                <w:webHidden/>
              </w:rPr>
              <w:tab/>
            </w:r>
            <w:r>
              <w:rPr>
                <w:noProof/>
                <w:webHidden/>
              </w:rPr>
              <w:fldChar w:fldCharType="begin"/>
            </w:r>
            <w:r>
              <w:rPr>
                <w:noProof/>
                <w:webHidden/>
              </w:rPr>
              <w:instrText xml:space="preserve"> PAGEREF _Toc194065370 \h </w:instrText>
            </w:r>
            <w:r>
              <w:rPr>
                <w:noProof/>
                <w:webHidden/>
              </w:rPr>
            </w:r>
            <w:r>
              <w:rPr>
                <w:noProof/>
                <w:webHidden/>
              </w:rPr>
              <w:fldChar w:fldCharType="separate"/>
            </w:r>
            <w:r>
              <w:rPr>
                <w:noProof/>
                <w:webHidden/>
              </w:rPr>
              <w:t>93</w:t>
            </w:r>
            <w:r>
              <w:rPr>
                <w:noProof/>
                <w:webHidden/>
              </w:rPr>
              <w:fldChar w:fldCharType="end"/>
            </w:r>
          </w:hyperlink>
        </w:p>
        <w:p w14:paraId="5125994C" w14:textId="669F1676" w:rsidR="0029120C" w:rsidRDefault="0029120C">
          <w:pPr>
            <w:pStyle w:val="TDC3"/>
            <w:rPr>
              <w:rFonts w:eastAsiaTheme="minorEastAsia"/>
              <w:noProof/>
              <w:sz w:val="24"/>
              <w:szCs w:val="24"/>
              <w:lang w:eastAsia="es-MX"/>
            </w:rPr>
          </w:pPr>
          <w:hyperlink w:anchor="_Toc194065371" w:history="1">
            <w:r w:rsidRPr="00C12ED2">
              <w:rPr>
                <w:rStyle w:val="Hipervnculo"/>
                <w:rFonts w:eastAsia="Lucida Sans"/>
                <w:noProof/>
              </w:rPr>
              <w:t>Transmisión del debate en oficina Jalisco de los Ángeles, California y en la Federación de Jaliscienses del Sur</w:t>
            </w:r>
            <w:r>
              <w:rPr>
                <w:noProof/>
                <w:webHidden/>
              </w:rPr>
              <w:tab/>
            </w:r>
            <w:r>
              <w:rPr>
                <w:noProof/>
                <w:webHidden/>
              </w:rPr>
              <w:fldChar w:fldCharType="begin"/>
            </w:r>
            <w:r>
              <w:rPr>
                <w:noProof/>
                <w:webHidden/>
              </w:rPr>
              <w:instrText xml:space="preserve"> PAGEREF _Toc194065371 \h </w:instrText>
            </w:r>
            <w:r>
              <w:rPr>
                <w:noProof/>
                <w:webHidden/>
              </w:rPr>
            </w:r>
            <w:r>
              <w:rPr>
                <w:noProof/>
                <w:webHidden/>
              </w:rPr>
              <w:fldChar w:fldCharType="separate"/>
            </w:r>
            <w:r>
              <w:rPr>
                <w:noProof/>
                <w:webHidden/>
              </w:rPr>
              <w:t>95</w:t>
            </w:r>
            <w:r>
              <w:rPr>
                <w:noProof/>
                <w:webHidden/>
              </w:rPr>
              <w:fldChar w:fldCharType="end"/>
            </w:r>
          </w:hyperlink>
        </w:p>
        <w:p w14:paraId="2A76D838" w14:textId="25C69E2F" w:rsidR="0029120C" w:rsidRDefault="0029120C">
          <w:pPr>
            <w:pStyle w:val="TDC3"/>
            <w:rPr>
              <w:rFonts w:eastAsiaTheme="minorEastAsia"/>
              <w:noProof/>
              <w:sz w:val="24"/>
              <w:szCs w:val="24"/>
              <w:lang w:eastAsia="es-MX"/>
            </w:rPr>
          </w:pPr>
          <w:hyperlink w:anchor="_Toc194065372" w:history="1">
            <w:r w:rsidRPr="00C12ED2">
              <w:rPr>
                <w:rStyle w:val="Hipervnculo"/>
                <w:noProof/>
              </w:rPr>
              <w:t>Convenios de colaboración con instituciones públicas y privadas</w:t>
            </w:r>
            <w:r>
              <w:rPr>
                <w:noProof/>
                <w:webHidden/>
              </w:rPr>
              <w:tab/>
            </w:r>
            <w:r>
              <w:rPr>
                <w:noProof/>
                <w:webHidden/>
              </w:rPr>
              <w:fldChar w:fldCharType="begin"/>
            </w:r>
            <w:r>
              <w:rPr>
                <w:noProof/>
                <w:webHidden/>
              </w:rPr>
              <w:instrText xml:space="preserve"> PAGEREF _Toc194065372 \h </w:instrText>
            </w:r>
            <w:r>
              <w:rPr>
                <w:noProof/>
                <w:webHidden/>
              </w:rPr>
            </w:r>
            <w:r>
              <w:rPr>
                <w:noProof/>
                <w:webHidden/>
              </w:rPr>
              <w:fldChar w:fldCharType="separate"/>
            </w:r>
            <w:r>
              <w:rPr>
                <w:noProof/>
                <w:webHidden/>
              </w:rPr>
              <w:t>97</w:t>
            </w:r>
            <w:r>
              <w:rPr>
                <w:noProof/>
                <w:webHidden/>
              </w:rPr>
              <w:fldChar w:fldCharType="end"/>
            </w:r>
          </w:hyperlink>
        </w:p>
        <w:p w14:paraId="2C51AD7E" w14:textId="28AEA55E" w:rsidR="0029120C" w:rsidRDefault="0029120C">
          <w:pPr>
            <w:pStyle w:val="TDC3"/>
            <w:rPr>
              <w:rFonts w:eastAsiaTheme="minorEastAsia"/>
              <w:noProof/>
              <w:sz w:val="24"/>
              <w:szCs w:val="24"/>
              <w:lang w:eastAsia="es-MX"/>
            </w:rPr>
          </w:pPr>
          <w:hyperlink w:anchor="_Toc194065373" w:history="1">
            <w:r w:rsidRPr="00C12ED2">
              <w:rPr>
                <w:rStyle w:val="Hipervnculo"/>
                <w:noProof/>
              </w:rPr>
              <w:t>Foros informativos de candidaturas migrantes</w:t>
            </w:r>
            <w:r>
              <w:rPr>
                <w:noProof/>
                <w:webHidden/>
              </w:rPr>
              <w:tab/>
            </w:r>
            <w:r>
              <w:rPr>
                <w:noProof/>
                <w:webHidden/>
              </w:rPr>
              <w:fldChar w:fldCharType="begin"/>
            </w:r>
            <w:r>
              <w:rPr>
                <w:noProof/>
                <w:webHidden/>
              </w:rPr>
              <w:instrText xml:space="preserve"> PAGEREF _Toc194065373 \h </w:instrText>
            </w:r>
            <w:r>
              <w:rPr>
                <w:noProof/>
                <w:webHidden/>
              </w:rPr>
            </w:r>
            <w:r>
              <w:rPr>
                <w:noProof/>
                <w:webHidden/>
              </w:rPr>
              <w:fldChar w:fldCharType="separate"/>
            </w:r>
            <w:r>
              <w:rPr>
                <w:noProof/>
                <w:webHidden/>
              </w:rPr>
              <w:t>97</w:t>
            </w:r>
            <w:r>
              <w:rPr>
                <w:noProof/>
                <w:webHidden/>
              </w:rPr>
              <w:fldChar w:fldCharType="end"/>
            </w:r>
          </w:hyperlink>
        </w:p>
        <w:p w14:paraId="547989BF" w14:textId="108B975E" w:rsidR="0029120C" w:rsidRDefault="0029120C">
          <w:pPr>
            <w:pStyle w:val="TDC3"/>
            <w:rPr>
              <w:rFonts w:eastAsiaTheme="minorEastAsia"/>
              <w:noProof/>
              <w:sz w:val="24"/>
              <w:szCs w:val="24"/>
              <w:lang w:eastAsia="es-MX"/>
            </w:rPr>
          </w:pPr>
          <w:hyperlink w:anchor="_Toc194065374" w:history="1">
            <w:r w:rsidRPr="00C12ED2">
              <w:rPr>
                <w:rStyle w:val="Hipervnculo"/>
                <w:noProof/>
              </w:rPr>
              <w:t>Reuniones informativas virtuales con representaciones de Clubes y Federaciones</w:t>
            </w:r>
            <w:r>
              <w:rPr>
                <w:noProof/>
                <w:webHidden/>
              </w:rPr>
              <w:tab/>
            </w:r>
            <w:r>
              <w:rPr>
                <w:noProof/>
                <w:webHidden/>
              </w:rPr>
              <w:fldChar w:fldCharType="begin"/>
            </w:r>
            <w:r>
              <w:rPr>
                <w:noProof/>
                <w:webHidden/>
              </w:rPr>
              <w:instrText xml:space="preserve"> PAGEREF _Toc194065374 \h </w:instrText>
            </w:r>
            <w:r>
              <w:rPr>
                <w:noProof/>
                <w:webHidden/>
              </w:rPr>
            </w:r>
            <w:r>
              <w:rPr>
                <w:noProof/>
                <w:webHidden/>
              </w:rPr>
              <w:fldChar w:fldCharType="separate"/>
            </w:r>
            <w:r>
              <w:rPr>
                <w:noProof/>
                <w:webHidden/>
              </w:rPr>
              <w:t>98</w:t>
            </w:r>
            <w:r>
              <w:rPr>
                <w:noProof/>
                <w:webHidden/>
              </w:rPr>
              <w:fldChar w:fldCharType="end"/>
            </w:r>
          </w:hyperlink>
        </w:p>
        <w:p w14:paraId="55A64F75" w14:textId="61FFF7C1" w:rsidR="0029120C" w:rsidRDefault="0029120C">
          <w:pPr>
            <w:pStyle w:val="TDC3"/>
            <w:rPr>
              <w:rFonts w:eastAsiaTheme="minorEastAsia"/>
              <w:noProof/>
              <w:sz w:val="24"/>
              <w:szCs w:val="24"/>
              <w:lang w:eastAsia="es-MX"/>
            </w:rPr>
          </w:pPr>
          <w:hyperlink w:anchor="_Toc194065375" w:history="1">
            <w:r w:rsidRPr="00C12ED2">
              <w:rPr>
                <w:rStyle w:val="Hipervnculo"/>
                <w:noProof/>
              </w:rPr>
              <w:t>Grupo de Whatsapp con liderazgos migrantes</w:t>
            </w:r>
            <w:r>
              <w:rPr>
                <w:noProof/>
                <w:webHidden/>
              </w:rPr>
              <w:tab/>
            </w:r>
            <w:r>
              <w:rPr>
                <w:noProof/>
                <w:webHidden/>
              </w:rPr>
              <w:fldChar w:fldCharType="begin"/>
            </w:r>
            <w:r>
              <w:rPr>
                <w:noProof/>
                <w:webHidden/>
              </w:rPr>
              <w:instrText xml:space="preserve"> PAGEREF _Toc194065375 \h </w:instrText>
            </w:r>
            <w:r>
              <w:rPr>
                <w:noProof/>
                <w:webHidden/>
              </w:rPr>
            </w:r>
            <w:r>
              <w:rPr>
                <w:noProof/>
                <w:webHidden/>
              </w:rPr>
              <w:fldChar w:fldCharType="separate"/>
            </w:r>
            <w:r>
              <w:rPr>
                <w:noProof/>
                <w:webHidden/>
              </w:rPr>
              <w:t>99</w:t>
            </w:r>
            <w:r>
              <w:rPr>
                <w:noProof/>
                <w:webHidden/>
              </w:rPr>
              <w:fldChar w:fldCharType="end"/>
            </w:r>
          </w:hyperlink>
        </w:p>
        <w:p w14:paraId="68432AFF" w14:textId="1A6239AC" w:rsidR="0029120C" w:rsidRDefault="0029120C">
          <w:pPr>
            <w:pStyle w:val="TDC3"/>
            <w:rPr>
              <w:rFonts w:eastAsiaTheme="minorEastAsia"/>
              <w:noProof/>
              <w:sz w:val="24"/>
              <w:szCs w:val="24"/>
              <w:lang w:eastAsia="es-MX"/>
            </w:rPr>
          </w:pPr>
          <w:hyperlink w:anchor="_Toc194065376" w:history="1">
            <w:r w:rsidRPr="00C12ED2">
              <w:rPr>
                <w:rStyle w:val="Hipervnculo"/>
                <w:noProof/>
              </w:rPr>
              <w:t>Acciones de vinculación con juventudes Dreamers en Estados Unidos de América</w:t>
            </w:r>
            <w:r>
              <w:rPr>
                <w:noProof/>
                <w:webHidden/>
              </w:rPr>
              <w:tab/>
            </w:r>
            <w:r>
              <w:rPr>
                <w:noProof/>
                <w:webHidden/>
              </w:rPr>
              <w:fldChar w:fldCharType="begin"/>
            </w:r>
            <w:r>
              <w:rPr>
                <w:noProof/>
                <w:webHidden/>
              </w:rPr>
              <w:instrText xml:space="preserve"> PAGEREF _Toc194065376 \h </w:instrText>
            </w:r>
            <w:r>
              <w:rPr>
                <w:noProof/>
                <w:webHidden/>
              </w:rPr>
            </w:r>
            <w:r>
              <w:rPr>
                <w:noProof/>
                <w:webHidden/>
              </w:rPr>
              <w:fldChar w:fldCharType="separate"/>
            </w:r>
            <w:r>
              <w:rPr>
                <w:noProof/>
                <w:webHidden/>
              </w:rPr>
              <w:t>100</w:t>
            </w:r>
            <w:r>
              <w:rPr>
                <w:noProof/>
                <w:webHidden/>
              </w:rPr>
              <w:fldChar w:fldCharType="end"/>
            </w:r>
          </w:hyperlink>
        </w:p>
        <w:p w14:paraId="73D55D43" w14:textId="0AEE0300" w:rsidR="0029120C" w:rsidRDefault="0029120C">
          <w:pPr>
            <w:pStyle w:val="TDC3"/>
            <w:rPr>
              <w:rFonts w:eastAsiaTheme="minorEastAsia"/>
              <w:noProof/>
              <w:sz w:val="24"/>
              <w:szCs w:val="24"/>
              <w:lang w:eastAsia="es-MX"/>
            </w:rPr>
          </w:pPr>
          <w:hyperlink w:anchor="_Toc194065377" w:history="1">
            <w:r w:rsidRPr="00C12ED2">
              <w:rPr>
                <w:rStyle w:val="Hipervnculo"/>
                <w:noProof/>
              </w:rPr>
              <w:t>Red de participación con consejos distritales para difusión de proyectos</w:t>
            </w:r>
            <w:r>
              <w:rPr>
                <w:noProof/>
                <w:webHidden/>
              </w:rPr>
              <w:tab/>
            </w:r>
            <w:r>
              <w:rPr>
                <w:noProof/>
                <w:webHidden/>
              </w:rPr>
              <w:fldChar w:fldCharType="begin"/>
            </w:r>
            <w:r>
              <w:rPr>
                <w:noProof/>
                <w:webHidden/>
              </w:rPr>
              <w:instrText xml:space="preserve"> PAGEREF _Toc194065377 \h </w:instrText>
            </w:r>
            <w:r>
              <w:rPr>
                <w:noProof/>
                <w:webHidden/>
              </w:rPr>
            </w:r>
            <w:r>
              <w:rPr>
                <w:noProof/>
                <w:webHidden/>
              </w:rPr>
              <w:fldChar w:fldCharType="separate"/>
            </w:r>
            <w:r>
              <w:rPr>
                <w:noProof/>
                <w:webHidden/>
              </w:rPr>
              <w:t>100</w:t>
            </w:r>
            <w:r>
              <w:rPr>
                <w:noProof/>
                <w:webHidden/>
              </w:rPr>
              <w:fldChar w:fldCharType="end"/>
            </w:r>
          </w:hyperlink>
        </w:p>
        <w:p w14:paraId="5B67D15E" w14:textId="3F6EFA5C" w:rsidR="0029120C" w:rsidRDefault="0029120C">
          <w:pPr>
            <w:pStyle w:val="TDC3"/>
            <w:rPr>
              <w:rFonts w:eastAsiaTheme="minorEastAsia"/>
              <w:noProof/>
              <w:sz w:val="24"/>
              <w:szCs w:val="24"/>
              <w:lang w:eastAsia="es-MX"/>
            </w:rPr>
          </w:pPr>
          <w:hyperlink w:anchor="_Toc194065378" w:history="1">
            <w:r w:rsidRPr="00C12ED2">
              <w:rPr>
                <w:rStyle w:val="Hipervnculo"/>
                <w:noProof/>
              </w:rPr>
              <w:t>Actividades conjuntas con el INE</w:t>
            </w:r>
            <w:r>
              <w:rPr>
                <w:noProof/>
                <w:webHidden/>
              </w:rPr>
              <w:tab/>
            </w:r>
            <w:r>
              <w:rPr>
                <w:noProof/>
                <w:webHidden/>
              </w:rPr>
              <w:fldChar w:fldCharType="begin"/>
            </w:r>
            <w:r>
              <w:rPr>
                <w:noProof/>
                <w:webHidden/>
              </w:rPr>
              <w:instrText xml:space="preserve"> PAGEREF _Toc194065378 \h </w:instrText>
            </w:r>
            <w:r>
              <w:rPr>
                <w:noProof/>
                <w:webHidden/>
              </w:rPr>
            </w:r>
            <w:r>
              <w:rPr>
                <w:noProof/>
                <w:webHidden/>
              </w:rPr>
              <w:fldChar w:fldCharType="separate"/>
            </w:r>
            <w:r>
              <w:rPr>
                <w:noProof/>
                <w:webHidden/>
              </w:rPr>
              <w:t>101</w:t>
            </w:r>
            <w:r>
              <w:rPr>
                <w:noProof/>
                <w:webHidden/>
              </w:rPr>
              <w:fldChar w:fldCharType="end"/>
            </w:r>
          </w:hyperlink>
        </w:p>
        <w:p w14:paraId="38D7F112" w14:textId="670350DD" w:rsidR="0029120C" w:rsidRDefault="0029120C">
          <w:pPr>
            <w:pStyle w:val="TDC2"/>
            <w:tabs>
              <w:tab w:val="right" w:leader="dot" w:pos="8828"/>
            </w:tabs>
            <w:rPr>
              <w:rFonts w:eastAsiaTheme="minorEastAsia"/>
              <w:noProof/>
              <w:sz w:val="24"/>
              <w:szCs w:val="24"/>
              <w:lang w:eastAsia="es-MX"/>
            </w:rPr>
          </w:pPr>
          <w:hyperlink w:anchor="_Toc194065379" w:history="1">
            <w:r w:rsidRPr="00C12ED2">
              <w:rPr>
                <w:rStyle w:val="Hipervnculo"/>
                <w:noProof/>
              </w:rPr>
              <w:t>Actividades ordinarias de la Dirección de Participación Ciudadana</w:t>
            </w:r>
            <w:r>
              <w:rPr>
                <w:noProof/>
                <w:webHidden/>
              </w:rPr>
              <w:tab/>
            </w:r>
            <w:r>
              <w:rPr>
                <w:noProof/>
                <w:webHidden/>
              </w:rPr>
              <w:fldChar w:fldCharType="begin"/>
            </w:r>
            <w:r>
              <w:rPr>
                <w:noProof/>
                <w:webHidden/>
              </w:rPr>
              <w:instrText xml:space="preserve"> PAGEREF _Toc194065379 \h </w:instrText>
            </w:r>
            <w:r>
              <w:rPr>
                <w:noProof/>
                <w:webHidden/>
              </w:rPr>
            </w:r>
            <w:r>
              <w:rPr>
                <w:noProof/>
                <w:webHidden/>
              </w:rPr>
              <w:fldChar w:fldCharType="separate"/>
            </w:r>
            <w:r>
              <w:rPr>
                <w:noProof/>
                <w:webHidden/>
              </w:rPr>
              <w:t>105</w:t>
            </w:r>
            <w:r>
              <w:rPr>
                <w:noProof/>
                <w:webHidden/>
              </w:rPr>
              <w:fldChar w:fldCharType="end"/>
            </w:r>
          </w:hyperlink>
        </w:p>
        <w:p w14:paraId="4F4804EC" w14:textId="46E729E8" w:rsidR="0029120C" w:rsidRDefault="0029120C">
          <w:pPr>
            <w:pStyle w:val="TDC2"/>
            <w:tabs>
              <w:tab w:val="right" w:leader="dot" w:pos="8828"/>
            </w:tabs>
            <w:rPr>
              <w:rFonts w:eastAsiaTheme="minorEastAsia"/>
              <w:noProof/>
              <w:sz w:val="24"/>
              <w:szCs w:val="24"/>
              <w:lang w:eastAsia="es-MX"/>
            </w:rPr>
          </w:pPr>
          <w:hyperlink w:anchor="_Toc194065380" w:history="1">
            <w:r w:rsidRPr="00C12ED2">
              <w:rPr>
                <w:rStyle w:val="Hipervnculo"/>
                <w:noProof/>
              </w:rPr>
              <w:t>Competencia universitaria sobre el derecho electoral mexicano: Analuci Martínez Saldívar</w:t>
            </w:r>
            <w:r>
              <w:rPr>
                <w:noProof/>
                <w:webHidden/>
              </w:rPr>
              <w:tab/>
            </w:r>
            <w:r>
              <w:rPr>
                <w:noProof/>
                <w:webHidden/>
              </w:rPr>
              <w:fldChar w:fldCharType="begin"/>
            </w:r>
            <w:r>
              <w:rPr>
                <w:noProof/>
                <w:webHidden/>
              </w:rPr>
              <w:instrText xml:space="preserve"> PAGEREF _Toc194065380 \h </w:instrText>
            </w:r>
            <w:r>
              <w:rPr>
                <w:noProof/>
                <w:webHidden/>
              </w:rPr>
            </w:r>
            <w:r>
              <w:rPr>
                <w:noProof/>
                <w:webHidden/>
              </w:rPr>
              <w:fldChar w:fldCharType="separate"/>
            </w:r>
            <w:r>
              <w:rPr>
                <w:noProof/>
                <w:webHidden/>
              </w:rPr>
              <w:t>105</w:t>
            </w:r>
            <w:r>
              <w:rPr>
                <w:noProof/>
                <w:webHidden/>
              </w:rPr>
              <w:fldChar w:fldCharType="end"/>
            </w:r>
          </w:hyperlink>
        </w:p>
        <w:p w14:paraId="18F1B338" w14:textId="4CC451B5" w:rsidR="0029120C" w:rsidRDefault="0029120C">
          <w:pPr>
            <w:pStyle w:val="TDC2"/>
            <w:tabs>
              <w:tab w:val="right" w:leader="dot" w:pos="8828"/>
            </w:tabs>
            <w:rPr>
              <w:rFonts w:eastAsiaTheme="minorEastAsia"/>
              <w:noProof/>
              <w:sz w:val="24"/>
              <w:szCs w:val="24"/>
              <w:lang w:eastAsia="es-MX"/>
            </w:rPr>
          </w:pPr>
          <w:hyperlink w:anchor="_Toc194065381" w:history="1">
            <w:r w:rsidRPr="00C12ED2">
              <w:rPr>
                <w:rStyle w:val="Hipervnculo"/>
                <w:noProof/>
              </w:rPr>
              <w:t>Vinculación estratégica de participación ciudadana</w:t>
            </w:r>
            <w:r>
              <w:rPr>
                <w:noProof/>
                <w:webHidden/>
              </w:rPr>
              <w:tab/>
            </w:r>
            <w:r>
              <w:rPr>
                <w:noProof/>
                <w:webHidden/>
              </w:rPr>
              <w:fldChar w:fldCharType="begin"/>
            </w:r>
            <w:r>
              <w:rPr>
                <w:noProof/>
                <w:webHidden/>
              </w:rPr>
              <w:instrText xml:space="preserve"> PAGEREF _Toc194065381 \h </w:instrText>
            </w:r>
            <w:r>
              <w:rPr>
                <w:noProof/>
                <w:webHidden/>
              </w:rPr>
            </w:r>
            <w:r>
              <w:rPr>
                <w:noProof/>
                <w:webHidden/>
              </w:rPr>
              <w:fldChar w:fldCharType="separate"/>
            </w:r>
            <w:r>
              <w:rPr>
                <w:noProof/>
                <w:webHidden/>
              </w:rPr>
              <w:t>106</w:t>
            </w:r>
            <w:r>
              <w:rPr>
                <w:noProof/>
                <w:webHidden/>
              </w:rPr>
              <w:fldChar w:fldCharType="end"/>
            </w:r>
          </w:hyperlink>
        </w:p>
        <w:p w14:paraId="0B752AE3" w14:textId="31674D97" w:rsidR="0029120C" w:rsidRDefault="0029120C">
          <w:pPr>
            <w:pStyle w:val="TDC3"/>
            <w:rPr>
              <w:rFonts w:eastAsiaTheme="minorEastAsia"/>
              <w:noProof/>
              <w:sz w:val="24"/>
              <w:szCs w:val="24"/>
              <w:lang w:eastAsia="es-MX"/>
            </w:rPr>
          </w:pPr>
          <w:hyperlink w:anchor="_Toc194065382" w:history="1">
            <w:r w:rsidRPr="00C12ED2">
              <w:rPr>
                <w:rStyle w:val="Hipervnculo"/>
                <w:noProof/>
              </w:rPr>
              <w:t>Ideas chidas acciones chingonas. “Las desafortunadas aventuras de Monarca Polanca rumbo a las elecciones”</w:t>
            </w:r>
            <w:r>
              <w:rPr>
                <w:noProof/>
                <w:webHidden/>
              </w:rPr>
              <w:tab/>
            </w:r>
            <w:r>
              <w:rPr>
                <w:noProof/>
                <w:webHidden/>
              </w:rPr>
              <w:fldChar w:fldCharType="begin"/>
            </w:r>
            <w:r>
              <w:rPr>
                <w:noProof/>
                <w:webHidden/>
              </w:rPr>
              <w:instrText xml:space="preserve"> PAGEREF _Toc194065382 \h </w:instrText>
            </w:r>
            <w:r>
              <w:rPr>
                <w:noProof/>
                <w:webHidden/>
              </w:rPr>
            </w:r>
            <w:r>
              <w:rPr>
                <w:noProof/>
                <w:webHidden/>
              </w:rPr>
              <w:fldChar w:fldCharType="separate"/>
            </w:r>
            <w:r>
              <w:rPr>
                <w:noProof/>
                <w:webHidden/>
              </w:rPr>
              <w:t>106</w:t>
            </w:r>
            <w:r>
              <w:rPr>
                <w:noProof/>
                <w:webHidden/>
              </w:rPr>
              <w:fldChar w:fldCharType="end"/>
            </w:r>
          </w:hyperlink>
        </w:p>
        <w:p w14:paraId="28FAFB24" w14:textId="466A6174" w:rsidR="0029120C" w:rsidRDefault="0029120C">
          <w:pPr>
            <w:pStyle w:val="TDC2"/>
            <w:tabs>
              <w:tab w:val="right" w:leader="dot" w:pos="8828"/>
            </w:tabs>
            <w:rPr>
              <w:rFonts w:eastAsiaTheme="minorEastAsia"/>
              <w:noProof/>
              <w:sz w:val="24"/>
              <w:szCs w:val="24"/>
              <w:lang w:eastAsia="es-MX"/>
            </w:rPr>
          </w:pPr>
          <w:hyperlink w:anchor="_Toc194065383" w:history="1">
            <w:r w:rsidRPr="00C12ED2">
              <w:rPr>
                <w:rStyle w:val="Hipervnculo"/>
                <w:noProof/>
              </w:rPr>
              <w:t>Congreso Estatal de Debate Interprepas 2024</w:t>
            </w:r>
            <w:r>
              <w:rPr>
                <w:noProof/>
                <w:webHidden/>
              </w:rPr>
              <w:tab/>
            </w:r>
            <w:r>
              <w:rPr>
                <w:noProof/>
                <w:webHidden/>
              </w:rPr>
              <w:fldChar w:fldCharType="begin"/>
            </w:r>
            <w:r>
              <w:rPr>
                <w:noProof/>
                <w:webHidden/>
              </w:rPr>
              <w:instrText xml:space="preserve"> PAGEREF _Toc194065383 \h </w:instrText>
            </w:r>
            <w:r>
              <w:rPr>
                <w:noProof/>
                <w:webHidden/>
              </w:rPr>
            </w:r>
            <w:r>
              <w:rPr>
                <w:noProof/>
                <w:webHidden/>
              </w:rPr>
              <w:fldChar w:fldCharType="separate"/>
            </w:r>
            <w:r>
              <w:rPr>
                <w:noProof/>
                <w:webHidden/>
              </w:rPr>
              <w:t>108</w:t>
            </w:r>
            <w:r>
              <w:rPr>
                <w:noProof/>
                <w:webHidden/>
              </w:rPr>
              <w:fldChar w:fldCharType="end"/>
            </w:r>
          </w:hyperlink>
        </w:p>
        <w:p w14:paraId="3F816227" w14:textId="4BD52F0B" w:rsidR="0029120C" w:rsidRDefault="0029120C">
          <w:pPr>
            <w:pStyle w:val="TDC3"/>
            <w:rPr>
              <w:rFonts w:eastAsiaTheme="minorEastAsia"/>
              <w:noProof/>
              <w:sz w:val="24"/>
              <w:szCs w:val="24"/>
              <w:lang w:eastAsia="es-MX"/>
            </w:rPr>
          </w:pPr>
          <w:hyperlink w:anchor="_Toc194065384" w:history="1">
            <w:r w:rsidRPr="00C12ED2">
              <w:rPr>
                <w:rStyle w:val="Hipervnculo"/>
                <w:noProof/>
              </w:rPr>
              <w:t>Elecciones estudiantiles: UNIVA 2024 plantel Guadalajara, Colegio Victoria, México Nuevo y Tecnológico de Monterrey</w:t>
            </w:r>
            <w:r w:rsidRPr="00C12ED2">
              <w:rPr>
                <w:rStyle w:val="Hipervnculo"/>
                <w:rFonts w:ascii="Lucida Sans Unicode" w:hAnsi="Lucida Sans Unicode" w:cs="Lucida Sans Unicode"/>
                <w:noProof/>
              </w:rPr>
              <w:t>.</w:t>
            </w:r>
            <w:r>
              <w:rPr>
                <w:noProof/>
                <w:webHidden/>
              </w:rPr>
              <w:tab/>
            </w:r>
            <w:r>
              <w:rPr>
                <w:noProof/>
                <w:webHidden/>
              </w:rPr>
              <w:fldChar w:fldCharType="begin"/>
            </w:r>
            <w:r>
              <w:rPr>
                <w:noProof/>
                <w:webHidden/>
              </w:rPr>
              <w:instrText xml:space="preserve"> PAGEREF _Toc194065384 \h </w:instrText>
            </w:r>
            <w:r>
              <w:rPr>
                <w:noProof/>
                <w:webHidden/>
              </w:rPr>
            </w:r>
            <w:r>
              <w:rPr>
                <w:noProof/>
                <w:webHidden/>
              </w:rPr>
              <w:fldChar w:fldCharType="separate"/>
            </w:r>
            <w:r>
              <w:rPr>
                <w:noProof/>
                <w:webHidden/>
              </w:rPr>
              <w:t>108</w:t>
            </w:r>
            <w:r>
              <w:rPr>
                <w:noProof/>
                <w:webHidden/>
              </w:rPr>
              <w:fldChar w:fldCharType="end"/>
            </w:r>
          </w:hyperlink>
        </w:p>
        <w:p w14:paraId="619F5658" w14:textId="25C56653" w:rsidR="0029120C" w:rsidRDefault="0029120C">
          <w:pPr>
            <w:pStyle w:val="TDC3"/>
            <w:rPr>
              <w:rFonts w:eastAsiaTheme="minorEastAsia"/>
              <w:noProof/>
              <w:sz w:val="24"/>
              <w:szCs w:val="24"/>
              <w:lang w:eastAsia="es-MX"/>
            </w:rPr>
          </w:pPr>
          <w:hyperlink w:anchor="_Toc194065385" w:history="1">
            <w:r w:rsidRPr="00C12ED2">
              <w:rPr>
                <w:rStyle w:val="Hipervnculo"/>
                <w:noProof/>
              </w:rPr>
              <w:t>Acciones de difusión de la figura de observadoras y observadores electorales</w:t>
            </w:r>
            <w:r>
              <w:rPr>
                <w:noProof/>
                <w:webHidden/>
              </w:rPr>
              <w:tab/>
            </w:r>
            <w:r>
              <w:rPr>
                <w:noProof/>
                <w:webHidden/>
              </w:rPr>
              <w:fldChar w:fldCharType="begin"/>
            </w:r>
            <w:r>
              <w:rPr>
                <w:noProof/>
                <w:webHidden/>
              </w:rPr>
              <w:instrText xml:space="preserve"> PAGEREF _Toc194065385 \h </w:instrText>
            </w:r>
            <w:r>
              <w:rPr>
                <w:noProof/>
                <w:webHidden/>
              </w:rPr>
            </w:r>
            <w:r>
              <w:rPr>
                <w:noProof/>
                <w:webHidden/>
              </w:rPr>
              <w:fldChar w:fldCharType="separate"/>
            </w:r>
            <w:r>
              <w:rPr>
                <w:noProof/>
                <w:webHidden/>
              </w:rPr>
              <w:t>109</w:t>
            </w:r>
            <w:r>
              <w:rPr>
                <w:noProof/>
                <w:webHidden/>
              </w:rPr>
              <w:fldChar w:fldCharType="end"/>
            </w:r>
          </w:hyperlink>
        </w:p>
        <w:p w14:paraId="38C0688D" w14:textId="580F1B5D" w:rsidR="0029120C" w:rsidRDefault="0029120C">
          <w:pPr>
            <w:pStyle w:val="TDC3"/>
            <w:rPr>
              <w:rFonts w:eastAsiaTheme="minorEastAsia"/>
              <w:noProof/>
              <w:sz w:val="24"/>
              <w:szCs w:val="24"/>
              <w:lang w:eastAsia="es-MX"/>
            </w:rPr>
          </w:pPr>
          <w:hyperlink w:anchor="_Toc194065386" w:history="1">
            <w:r w:rsidRPr="00C12ED2">
              <w:rPr>
                <w:rStyle w:val="Hipervnculo"/>
                <w:noProof/>
              </w:rPr>
              <w:t>Actividades de colaboración con diversas actividades institucionales</w:t>
            </w:r>
            <w:r>
              <w:rPr>
                <w:noProof/>
                <w:webHidden/>
              </w:rPr>
              <w:tab/>
            </w:r>
            <w:r>
              <w:rPr>
                <w:noProof/>
                <w:webHidden/>
              </w:rPr>
              <w:fldChar w:fldCharType="begin"/>
            </w:r>
            <w:r>
              <w:rPr>
                <w:noProof/>
                <w:webHidden/>
              </w:rPr>
              <w:instrText xml:space="preserve"> PAGEREF _Toc194065386 \h </w:instrText>
            </w:r>
            <w:r>
              <w:rPr>
                <w:noProof/>
                <w:webHidden/>
              </w:rPr>
            </w:r>
            <w:r>
              <w:rPr>
                <w:noProof/>
                <w:webHidden/>
              </w:rPr>
              <w:fldChar w:fldCharType="separate"/>
            </w:r>
            <w:r>
              <w:rPr>
                <w:noProof/>
                <w:webHidden/>
              </w:rPr>
              <w:t>110</w:t>
            </w:r>
            <w:r>
              <w:rPr>
                <w:noProof/>
                <w:webHidden/>
              </w:rPr>
              <w:fldChar w:fldCharType="end"/>
            </w:r>
          </w:hyperlink>
        </w:p>
        <w:p w14:paraId="4877C95B" w14:textId="5B26E7C2" w:rsidR="0029120C" w:rsidRDefault="0029120C">
          <w:pPr>
            <w:pStyle w:val="TDC2"/>
            <w:tabs>
              <w:tab w:val="right" w:leader="dot" w:pos="8828"/>
            </w:tabs>
            <w:rPr>
              <w:rFonts w:eastAsiaTheme="minorEastAsia"/>
              <w:noProof/>
              <w:sz w:val="24"/>
              <w:szCs w:val="24"/>
              <w:lang w:eastAsia="es-MX"/>
            </w:rPr>
          </w:pPr>
          <w:hyperlink w:anchor="_Toc194065387" w:history="1">
            <w:r w:rsidRPr="00C12ED2">
              <w:rPr>
                <w:rStyle w:val="Hipervnculo"/>
                <w:noProof/>
              </w:rPr>
              <w:t>Principales resultados</w:t>
            </w:r>
            <w:r>
              <w:rPr>
                <w:noProof/>
                <w:webHidden/>
              </w:rPr>
              <w:tab/>
            </w:r>
            <w:r>
              <w:rPr>
                <w:noProof/>
                <w:webHidden/>
              </w:rPr>
              <w:fldChar w:fldCharType="begin"/>
            </w:r>
            <w:r>
              <w:rPr>
                <w:noProof/>
                <w:webHidden/>
              </w:rPr>
              <w:instrText xml:space="preserve"> PAGEREF _Toc194065387 \h </w:instrText>
            </w:r>
            <w:r>
              <w:rPr>
                <w:noProof/>
                <w:webHidden/>
              </w:rPr>
            </w:r>
            <w:r>
              <w:rPr>
                <w:noProof/>
                <w:webHidden/>
              </w:rPr>
              <w:fldChar w:fldCharType="separate"/>
            </w:r>
            <w:r>
              <w:rPr>
                <w:noProof/>
                <w:webHidden/>
              </w:rPr>
              <w:t>110</w:t>
            </w:r>
            <w:r>
              <w:rPr>
                <w:noProof/>
                <w:webHidden/>
              </w:rPr>
              <w:fldChar w:fldCharType="end"/>
            </w:r>
          </w:hyperlink>
        </w:p>
        <w:p w14:paraId="3674839F" w14:textId="113ED5C5" w:rsidR="0029120C" w:rsidRDefault="0029120C">
          <w:pPr>
            <w:pStyle w:val="TDC3"/>
            <w:rPr>
              <w:rFonts w:eastAsiaTheme="minorEastAsia"/>
              <w:noProof/>
              <w:sz w:val="24"/>
              <w:szCs w:val="24"/>
              <w:lang w:eastAsia="es-MX"/>
            </w:rPr>
          </w:pPr>
          <w:hyperlink w:anchor="_Toc194065388" w:history="1">
            <w:r w:rsidRPr="00C12ED2">
              <w:rPr>
                <w:rStyle w:val="Hipervnculo"/>
                <w:noProof/>
              </w:rPr>
              <w:t>Seguimiento a proyectos de la Dirección de Participación Ciudadana, planteados en la estrategia</w:t>
            </w:r>
            <w:r>
              <w:rPr>
                <w:noProof/>
                <w:webHidden/>
              </w:rPr>
              <w:tab/>
            </w:r>
            <w:r>
              <w:rPr>
                <w:noProof/>
                <w:webHidden/>
              </w:rPr>
              <w:fldChar w:fldCharType="begin"/>
            </w:r>
            <w:r>
              <w:rPr>
                <w:noProof/>
                <w:webHidden/>
              </w:rPr>
              <w:instrText xml:space="preserve"> PAGEREF _Toc194065388 \h </w:instrText>
            </w:r>
            <w:r>
              <w:rPr>
                <w:noProof/>
                <w:webHidden/>
              </w:rPr>
            </w:r>
            <w:r>
              <w:rPr>
                <w:noProof/>
                <w:webHidden/>
              </w:rPr>
              <w:fldChar w:fldCharType="separate"/>
            </w:r>
            <w:r>
              <w:rPr>
                <w:noProof/>
                <w:webHidden/>
              </w:rPr>
              <w:t>110</w:t>
            </w:r>
            <w:r>
              <w:rPr>
                <w:noProof/>
                <w:webHidden/>
              </w:rPr>
              <w:fldChar w:fldCharType="end"/>
            </w:r>
          </w:hyperlink>
        </w:p>
        <w:p w14:paraId="2EEA4341" w14:textId="1FAA4BE0" w:rsidR="0029120C" w:rsidRDefault="0029120C">
          <w:pPr>
            <w:pStyle w:val="TDC3"/>
            <w:rPr>
              <w:rFonts w:eastAsiaTheme="minorEastAsia"/>
              <w:noProof/>
              <w:sz w:val="24"/>
              <w:szCs w:val="24"/>
              <w:lang w:eastAsia="es-MX"/>
            </w:rPr>
          </w:pPr>
          <w:hyperlink w:anchor="_Toc194065389" w:history="1">
            <w:r w:rsidRPr="00C12ED2">
              <w:rPr>
                <w:rStyle w:val="Hipervnculo"/>
                <w:noProof/>
              </w:rPr>
              <w:t>Vinculación Estratégica de Participación Ciudadana</w:t>
            </w:r>
            <w:r>
              <w:rPr>
                <w:noProof/>
                <w:webHidden/>
              </w:rPr>
              <w:tab/>
            </w:r>
            <w:r>
              <w:rPr>
                <w:noProof/>
                <w:webHidden/>
              </w:rPr>
              <w:fldChar w:fldCharType="begin"/>
            </w:r>
            <w:r>
              <w:rPr>
                <w:noProof/>
                <w:webHidden/>
              </w:rPr>
              <w:instrText xml:space="preserve"> PAGEREF _Toc194065389 \h </w:instrText>
            </w:r>
            <w:r>
              <w:rPr>
                <w:noProof/>
                <w:webHidden/>
              </w:rPr>
            </w:r>
            <w:r>
              <w:rPr>
                <w:noProof/>
                <w:webHidden/>
              </w:rPr>
              <w:fldChar w:fldCharType="separate"/>
            </w:r>
            <w:r>
              <w:rPr>
                <w:noProof/>
                <w:webHidden/>
              </w:rPr>
              <w:t>111</w:t>
            </w:r>
            <w:r>
              <w:rPr>
                <w:noProof/>
                <w:webHidden/>
              </w:rPr>
              <w:fldChar w:fldCharType="end"/>
            </w:r>
          </w:hyperlink>
        </w:p>
        <w:p w14:paraId="6C22DBF1" w14:textId="52924ACC" w:rsidR="0029120C" w:rsidRDefault="0029120C">
          <w:pPr>
            <w:pStyle w:val="TDC3"/>
            <w:rPr>
              <w:rFonts w:eastAsiaTheme="minorEastAsia"/>
              <w:noProof/>
              <w:sz w:val="24"/>
              <w:szCs w:val="24"/>
              <w:lang w:eastAsia="es-MX"/>
            </w:rPr>
          </w:pPr>
          <w:hyperlink w:anchor="_Toc194065390" w:history="1">
            <w:r w:rsidRPr="00C12ED2">
              <w:rPr>
                <w:rStyle w:val="Hipervnculo"/>
                <w:rFonts w:eastAsia="Trebuchet MS"/>
                <w:noProof/>
              </w:rPr>
              <w:t>Seguimiento a participación con instituciones aliadas: CPS, Consejo de Participación, Comité de Fomento, Gobierno Abierto Jalisco</w:t>
            </w:r>
            <w:r>
              <w:rPr>
                <w:noProof/>
                <w:webHidden/>
              </w:rPr>
              <w:tab/>
            </w:r>
            <w:r>
              <w:rPr>
                <w:noProof/>
                <w:webHidden/>
              </w:rPr>
              <w:fldChar w:fldCharType="begin"/>
            </w:r>
            <w:r>
              <w:rPr>
                <w:noProof/>
                <w:webHidden/>
              </w:rPr>
              <w:instrText xml:space="preserve"> PAGEREF _Toc194065390 \h </w:instrText>
            </w:r>
            <w:r>
              <w:rPr>
                <w:noProof/>
                <w:webHidden/>
              </w:rPr>
            </w:r>
            <w:r>
              <w:rPr>
                <w:noProof/>
                <w:webHidden/>
              </w:rPr>
              <w:fldChar w:fldCharType="separate"/>
            </w:r>
            <w:r>
              <w:rPr>
                <w:noProof/>
                <w:webHidden/>
              </w:rPr>
              <w:t>112</w:t>
            </w:r>
            <w:r>
              <w:rPr>
                <w:noProof/>
                <w:webHidden/>
              </w:rPr>
              <w:fldChar w:fldCharType="end"/>
            </w:r>
          </w:hyperlink>
        </w:p>
        <w:p w14:paraId="105CA9C2" w14:textId="735DD75E" w:rsidR="0029120C" w:rsidRDefault="0029120C">
          <w:pPr>
            <w:pStyle w:val="TDC3"/>
            <w:rPr>
              <w:rFonts w:eastAsiaTheme="minorEastAsia"/>
              <w:noProof/>
              <w:sz w:val="24"/>
              <w:szCs w:val="24"/>
              <w:lang w:eastAsia="es-MX"/>
            </w:rPr>
          </w:pPr>
          <w:hyperlink w:anchor="_Toc194065391" w:history="1">
            <w:r w:rsidRPr="00C12ED2">
              <w:rPr>
                <w:rStyle w:val="Hipervnculo"/>
                <w:noProof/>
              </w:rPr>
              <w:t>OSC’s en el stand del IEPC Jalisco en la FIL 2024</w:t>
            </w:r>
            <w:r>
              <w:rPr>
                <w:noProof/>
                <w:webHidden/>
              </w:rPr>
              <w:tab/>
            </w:r>
            <w:r>
              <w:rPr>
                <w:noProof/>
                <w:webHidden/>
              </w:rPr>
              <w:fldChar w:fldCharType="begin"/>
            </w:r>
            <w:r>
              <w:rPr>
                <w:noProof/>
                <w:webHidden/>
              </w:rPr>
              <w:instrText xml:space="preserve"> PAGEREF _Toc194065391 \h </w:instrText>
            </w:r>
            <w:r>
              <w:rPr>
                <w:noProof/>
                <w:webHidden/>
              </w:rPr>
            </w:r>
            <w:r>
              <w:rPr>
                <w:noProof/>
                <w:webHidden/>
              </w:rPr>
              <w:fldChar w:fldCharType="separate"/>
            </w:r>
            <w:r>
              <w:rPr>
                <w:noProof/>
                <w:webHidden/>
              </w:rPr>
              <w:t>114</w:t>
            </w:r>
            <w:r>
              <w:rPr>
                <w:noProof/>
                <w:webHidden/>
              </w:rPr>
              <w:fldChar w:fldCharType="end"/>
            </w:r>
          </w:hyperlink>
        </w:p>
        <w:p w14:paraId="4DE93F08" w14:textId="255BC3BC" w:rsidR="0029120C" w:rsidRDefault="0029120C">
          <w:pPr>
            <w:pStyle w:val="TDC3"/>
            <w:rPr>
              <w:rFonts w:eastAsiaTheme="minorEastAsia"/>
              <w:noProof/>
              <w:sz w:val="24"/>
              <w:szCs w:val="24"/>
              <w:lang w:eastAsia="es-MX"/>
            </w:rPr>
          </w:pPr>
          <w:hyperlink w:anchor="_Toc194065392" w:history="1">
            <w:r w:rsidRPr="00C12ED2">
              <w:rPr>
                <w:rStyle w:val="Hipervnculo"/>
                <w:rFonts w:eastAsia="Trebuchet MS"/>
                <w:noProof/>
              </w:rPr>
              <w:t>Plan Institucional de Promoción del voto y la participación ciudadana en el proceso electoral 2023 – 2024.</w:t>
            </w:r>
            <w:r>
              <w:rPr>
                <w:noProof/>
                <w:webHidden/>
              </w:rPr>
              <w:tab/>
            </w:r>
            <w:r>
              <w:rPr>
                <w:noProof/>
                <w:webHidden/>
              </w:rPr>
              <w:fldChar w:fldCharType="begin"/>
            </w:r>
            <w:r>
              <w:rPr>
                <w:noProof/>
                <w:webHidden/>
              </w:rPr>
              <w:instrText xml:space="preserve"> PAGEREF _Toc194065392 \h </w:instrText>
            </w:r>
            <w:r>
              <w:rPr>
                <w:noProof/>
                <w:webHidden/>
              </w:rPr>
            </w:r>
            <w:r>
              <w:rPr>
                <w:noProof/>
                <w:webHidden/>
              </w:rPr>
              <w:fldChar w:fldCharType="separate"/>
            </w:r>
            <w:r>
              <w:rPr>
                <w:noProof/>
                <w:webHidden/>
              </w:rPr>
              <w:t>119</w:t>
            </w:r>
            <w:r>
              <w:rPr>
                <w:noProof/>
                <w:webHidden/>
              </w:rPr>
              <w:fldChar w:fldCharType="end"/>
            </w:r>
          </w:hyperlink>
        </w:p>
        <w:p w14:paraId="082401A8" w14:textId="11A05964" w:rsidR="0029120C" w:rsidRDefault="0029120C">
          <w:pPr>
            <w:pStyle w:val="TDC3"/>
            <w:rPr>
              <w:rFonts w:eastAsiaTheme="minorEastAsia"/>
              <w:noProof/>
              <w:sz w:val="24"/>
              <w:szCs w:val="24"/>
              <w:lang w:eastAsia="es-MX"/>
            </w:rPr>
          </w:pPr>
          <w:hyperlink w:anchor="_Toc194065393" w:history="1">
            <w:r w:rsidRPr="00C12ED2">
              <w:rPr>
                <w:rStyle w:val="Hipervnculo"/>
                <w:rFonts w:eastAsia="Trebuchet MS"/>
                <w:noProof/>
              </w:rPr>
              <w:t>Seguimiento y propuesta de agenda de actividades del DemoFest mediante la propuesta del programa</w:t>
            </w:r>
            <w:r>
              <w:rPr>
                <w:noProof/>
                <w:webHidden/>
              </w:rPr>
              <w:tab/>
            </w:r>
            <w:r>
              <w:rPr>
                <w:noProof/>
                <w:webHidden/>
              </w:rPr>
              <w:fldChar w:fldCharType="begin"/>
            </w:r>
            <w:r>
              <w:rPr>
                <w:noProof/>
                <w:webHidden/>
              </w:rPr>
              <w:instrText xml:space="preserve"> PAGEREF _Toc194065393 \h </w:instrText>
            </w:r>
            <w:r>
              <w:rPr>
                <w:noProof/>
                <w:webHidden/>
              </w:rPr>
            </w:r>
            <w:r>
              <w:rPr>
                <w:noProof/>
                <w:webHidden/>
              </w:rPr>
              <w:fldChar w:fldCharType="separate"/>
            </w:r>
            <w:r>
              <w:rPr>
                <w:noProof/>
                <w:webHidden/>
              </w:rPr>
              <w:t>121</w:t>
            </w:r>
            <w:r>
              <w:rPr>
                <w:noProof/>
                <w:webHidden/>
              </w:rPr>
              <w:fldChar w:fldCharType="end"/>
            </w:r>
          </w:hyperlink>
        </w:p>
        <w:p w14:paraId="68604526" w14:textId="3E6D14CF" w:rsidR="0029120C" w:rsidRDefault="0029120C">
          <w:pPr>
            <w:pStyle w:val="TDC3"/>
            <w:rPr>
              <w:rFonts w:eastAsiaTheme="minorEastAsia"/>
              <w:noProof/>
              <w:sz w:val="24"/>
              <w:szCs w:val="24"/>
              <w:lang w:eastAsia="es-MX"/>
            </w:rPr>
          </w:pPr>
          <w:hyperlink w:anchor="_Toc194065394" w:history="1">
            <w:r w:rsidRPr="00C12ED2">
              <w:rPr>
                <w:rStyle w:val="Hipervnculo"/>
                <w:rFonts w:eastAsia="Trebuchet MS"/>
                <w:noProof/>
              </w:rPr>
              <w:t>Acciones de difusión de la figura de observadoras y observadores electorales</w:t>
            </w:r>
            <w:r>
              <w:rPr>
                <w:noProof/>
                <w:webHidden/>
              </w:rPr>
              <w:tab/>
            </w:r>
            <w:r>
              <w:rPr>
                <w:noProof/>
                <w:webHidden/>
              </w:rPr>
              <w:fldChar w:fldCharType="begin"/>
            </w:r>
            <w:r>
              <w:rPr>
                <w:noProof/>
                <w:webHidden/>
              </w:rPr>
              <w:instrText xml:space="preserve"> PAGEREF _Toc194065394 \h </w:instrText>
            </w:r>
            <w:r>
              <w:rPr>
                <w:noProof/>
                <w:webHidden/>
              </w:rPr>
            </w:r>
            <w:r>
              <w:rPr>
                <w:noProof/>
                <w:webHidden/>
              </w:rPr>
              <w:fldChar w:fldCharType="separate"/>
            </w:r>
            <w:r>
              <w:rPr>
                <w:noProof/>
                <w:webHidden/>
              </w:rPr>
              <w:t>123</w:t>
            </w:r>
            <w:r>
              <w:rPr>
                <w:noProof/>
                <w:webHidden/>
              </w:rPr>
              <w:fldChar w:fldCharType="end"/>
            </w:r>
          </w:hyperlink>
        </w:p>
        <w:p w14:paraId="5049A8B5" w14:textId="6039E9AF" w:rsidR="0029120C" w:rsidRDefault="0029120C">
          <w:pPr>
            <w:pStyle w:val="TDC2"/>
            <w:tabs>
              <w:tab w:val="right" w:leader="dot" w:pos="8828"/>
            </w:tabs>
            <w:rPr>
              <w:rFonts w:eastAsiaTheme="minorEastAsia"/>
              <w:noProof/>
              <w:sz w:val="24"/>
              <w:szCs w:val="24"/>
              <w:lang w:eastAsia="es-MX"/>
            </w:rPr>
          </w:pPr>
          <w:hyperlink w:anchor="_Toc194065395" w:history="1">
            <w:r w:rsidRPr="00C12ED2">
              <w:rPr>
                <w:rStyle w:val="Hipervnculo"/>
                <w:noProof/>
              </w:rPr>
              <w:t>Conclusiones</w:t>
            </w:r>
            <w:r>
              <w:rPr>
                <w:noProof/>
                <w:webHidden/>
              </w:rPr>
              <w:tab/>
            </w:r>
            <w:r>
              <w:rPr>
                <w:noProof/>
                <w:webHidden/>
              </w:rPr>
              <w:fldChar w:fldCharType="begin"/>
            </w:r>
            <w:r>
              <w:rPr>
                <w:noProof/>
                <w:webHidden/>
              </w:rPr>
              <w:instrText xml:space="preserve"> PAGEREF _Toc194065395 \h </w:instrText>
            </w:r>
            <w:r>
              <w:rPr>
                <w:noProof/>
                <w:webHidden/>
              </w:rPr>
            </w:r>
            <w:r>
              <w:rPr>
                <w:noProof/>
                <w:webHidden/>
              </w:rPr>
              <w:fldChar w:fldCharType="separate"/>
            </w:r>
            <w:r>
              <w:rPr>
                <w:noProof/>
                <w:webHidden/>
              </w:rPr>
              <w:t>124</w:t>
            </w:r>
            <w:r>
              <w:rPr>
                <w:noProof/>
                <w:webHidden/>
              </w:rPr>
              <w:fldChar w:fldCharType="end"/>
            </w:r>
          </w:hyperlink>
        </w:p>
        <w:p w14:paraId="3C40E9C8" w14:textId="34DA02CB" w:rsidR="00046CFD" w:rsidRPr="00787778" w:rsidRDefault="00056340" w:rsidP="00787778">
          <w:pPr>
            <w:jc w:val="both"/>
            <w:rPr>
              <w:rFonts w:ascii="Lucida Sans Unicode" w:hAnsi="Lucida Sans Unicode" w:cs="Lucida Sans Unicode"/>
              <w:b/>
              <w:bCs/>
              <w:sz w:val="20"/>
              <w:szCs w:val="20"/>
              <w:lang w:val="es-ES"/>
            </w:rPr>
          </w:pPr>
          <w:r w:rsidRPr="00AD006A">
            <w:rPr>
              <w:rFonts w:ascii="Lucida Sans Unicode" w:hAnsi="Lucida Sans Unicode" w:cs="Lucida Sans Unicode"/>
              <w:b/>
              <w:bCs/>
              <w:sz w:val="20"/>
              <w:szCs w:val="20"/>
              <w:lang w:val="es-ES"/>
            </w:rPr>
            <w:fldChar w:fldCharType="end"/>
          </w:r>
        </w:p>
      </w:sdtContent>
    </w:sdt>
    <w:p w14:paraId="7C2C59EA" w14:textId="77777777" w:rsidR="00D36023" w:rsidRDefault="00D36023" w:rsidP="00D36023">
      <w:pPr>
        <w:pStyle w:val="Ttulo1"/>
        <w:jc w:val="both"/>
        <w:rPr>
          <w:rFonts w:ascii="Lucida Sans Unicode" w:hAnsi="Lucida Sans Unicode" w:cs="Lucida Sans Unicode"/>
          <w:sz w:val="24"/>
          <w:szCs w:val="24"/>
        </w:rPr>
      </w:pPr>
    </w:p>
    <w:p w14:paraId="50A0ABE6" w14:textId="77777777" w:rsidR="00DD1BD9" w:rsidRDefault="00DD1BD9" w:rsidP="00DD1BD9"/>
    <w:p w14:paraId="03A359C3" w14:textId="77777777" w:rsidR="00DD1BD9" w:rsidRDefault="00DD1BD9" w:rsidP="00DD1BD9"/>
    <w:p w14:paraId="0E5A0634" w14:textId="77777777" w:rsidR="00DD1BD9" w:rsidRDefault="00DD1BD9" w:rsidP="00DD1BD9"/>
    <w:p w14:paraId="4099127E" w14:textId="77777777" w:rsidR="006B5B38" w:rsidRDefault="006B5B38" w:rsidP="00DD1BD9"/>
    <w:p w14:paraId="39CC5A6C" w14:textId="77777777" w:rsidR="006B5B38" w:rsidRDefault="006B5B38" w:rsidP="00DD1BD9"/>
    <w:p w14:paraId="0DED0C23" w14:textId="77777777" w:rsidR="006B5B38" w:rsidRDefault="006B5B38" w:rsidP="00DD1BD9"/>
    <w:p w14:paraId="06800068" w14:textId="77777777" w:rsidR="006B5B38" w:rsidRPr="00DD1BD9" w:rsidRDefault="006B5B38" w:rsidP="00DD1BD9"/>
    <w:p w14:paraId="37F16245" w14:textId="088DA663" w:rsidR="00046CFD" w:rsidRPr="00F37DCC" w:rsidRDefault="004360E1" w:rsidP="00F37DCC">
      <w:pPr>
        <w:pStyle w:val="Ttulo1"/>
        <w:rPr>
          <w:rStyle w:val="normaltextrun"/>
        </w:rPr>
      </w:pPr>
      <w:bookmarkStart w:id="0" w:name="_Toc194065324"/>
      <w:r w:rsidRPr="00F37DCC">
        <w:lastRenderedPageBreak/>
        <w:t>P</w:t>
      </w:r>
      <w:r w:rsidR="00D50ABD" w:rsidRPr="00F37DCC">
        <w:t>resentación</w:t>
      </w:r>
      <w:bookmarkEnd w:id="0"/>
    </w:p>
    <w:p w14:paraId="22EC9FD8" w14:textId="77777777" w:rsidR="00046CFD" w:rsidRDefault="00046CFD" w:rsidP="00003E2F">
      <w:pPr>
        <w:pStyle w:val="paragraph"/>
        <w:spacing w:before="0" w:beforeAutospacing="0" w:after="0" w:afterAutospacing="0"/>
        <w:jc w:val="both"/>
        <w:textAlignment w:val="baseline"/>
        <w:rPr>
          <w:rStyle w:val="normaltextrun"/>
          <w:rFonts w:ascii="Lucida Sans Unicode" w:eastAsiaTheme="majorEastAsia" w:hAnsi="Lucida Sans Unicode" w:cs="Lucida Sans Unicode"/>
          <w:sz w:val="20"/>
          <w:szCs w:val="20"/>
        </w:rPr>
      </w:pPr>
    </w:p>
    <w:p w14:paraId="7CB16080" w14:textId="4253C656" w:rsidR="008A07D9" w:rsidRPr="00AD006A" w:rsidRDefault="008A07D9"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El presente informe da cuenta de las actividades realizadas por esta Dirección, no solo en la ejecución</w:t>
      </w:r>
      <w:r w:rsidR="004A62C7" w:rsidRPr="00AD006A">
        <w:rPr>
          <w:rStyle w:val="normaltextrun"/>
          <w:rFonts w:ascii="Lucida Sans Unicode" w:eastAsiaTheme="majorEastAsia" w:hAnsi="Lucida Sans Unicode" w:cs="Lucida Sans Unicode"/>
          <w:sz w:val="20"/>
          <w:szCs w:val="20"/>
        </w:rPr>
        <w:t xml:space="preserve"> de</w:t>
      </w:r>
      <w:r w:rsidRPr="00AD006A">
        <w:rPr>
          <w:rStyle w:val="normaltextrun"/>
          <w:rFonts w:ascii="Lucida Sans Unicode" w:eastAsiaTheme="majorEastAsia" w:hAnsi="Lucida Sans Unicode" w:cs="Lucida Sans Unicode"/>
          <w:sz w:val="20"/>
          <w:szCs w:val="20"/>
        </w:rPr>
        <w:t xml:space="preserve"> sus proyectos y programas, sino también para reportar aquellas actividades colaborativas en alianzas estratégicas, organizaciones de la sociedad civil, instituciones educativas, autoridades municipales y estatales, organismos de representación ciudadanos etcétera. </w:t>
      </w:r>
      <w:r w:rsidRPr="00AD006A">
        <w:rPr>
          <w:rStyle w:val="eop"/>
          <w:rFonts w:ascii="Lucida Sans Unicode" w:eastAsiaTheme="majorEastAsia" w:hAnsi="Lucida Sans Unicode" w:cs="Lucida Sans Unicode"/>
          <w:sz w:val="20"/>
          <w:szCs w:val="20"/>
        </w:rPr>
        <w:t> </w:t>
      </w:r>
    </w:p>
    <w:p w14:paraId="3BD003D7" w14:textId="77777777" w:rsidR="008A07D9" w:rsidRPr="00AD006A" w:rsidRDefault="008A07D9"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p>
    <w:p w14:paraId="36302AE5" w14:textId="332B21E9" w:rsidR="008A07D9" w:rsidRPr="00AD006A" w:rsidRDefault="008A07D9"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Adicionalmente, este informe refleja el esfuerzo del trabajo en equipo y el producto de la coordinación, de cada uno de sus miembros. Quienes realiza</w:t>
      </w:r>
      <w:r w:rsidR="00E442C9" w:rsidRPr="00AD006A">
        <w:rPr>
          <w:rStyle w:val="normaltextrun"/>
          <w:rFonts w:ascii="Lucida Sans Unicode" w:eastAsiaTheme="majorEastAsia" w:hAnsi="Lucida Sans Unicode" w:cs="Lucida Sans Unicode"/>
          <w:sz w:val="20"/>
          <w:szCs w:val="20"/>
        </w:rPr>
        <w:t>ron</w:t>
      </w:r>
      <w:r w:rsidRPr="00AD006A">
        <w:rPr>
          <w:rStyle w:val="normaltextrun"/>
          <w:rFonts w:ascii="Lucida Sans Unicode" w:eastAsiaTheme="majorEastAsia" w:hAnsi="Lucida Sans Unicode" w:cs="Lucida Sans Unicode"/>
          <w:sz w:val="20"/>
          <w:szCs w:val="20"/>
        </w:rPr>
        <w:t xml:space="preserve"> un trabajo profesional, especializado y comprometido con los valores democráticos y los principios rectores de la función electoral</w:t>
      </w:r>
      <w:r w:rsidR="00BE2CFF" w:rsidRPr="00AD006A">
        <w:rPr>
          <w:rStyle w:val="normaltextrun"/>
          <w:rFonts w:ascii="Lucida Sans Unicode" w:eastAsiaTheme="majorEastAsia" w:hAnsi="Lucida Sans Unicode" w:cs="Lucida Sans Unicode"/>
          <w:sz w:val="20"/>
          <w:szCs w:val="20"/>
        </w:rPr>
        <w:t>.</w:t>
      </w:r>
    </w:p>
    <w:p w14:paraId="70EA5A39" w14:textId="77777777" w:rsidR="008A07D9" w:rsidRPr="00AD006A" w:rsidRDefault="008A07D9"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eop"/>
          <w:rFonts w:ascii="Lucida Sans Unicode" w:eastAsiaTheme="majorEastAsia" w:hAnsi="Lucida Sans Unicode" w:cs="Lucida Sans Unicode"/>
          <w:sz w:val="20"/>
          <w:szCs w:val="20"/>
        </w:rPr>
        <w:t> </w:t>
      </w:r>
    </w:p>
    <w:p w14:paraId="69941E09" w14:textId="5C3D2514" w:rsidR="008A07D9" w:rsidRPr="00AD006A" w:rsidRDefault="008A07D9"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 xml:space="preserve">Es el resultado de un año de trabajo colaborativo, de planeación, proyección, organización y ejecución de proyectos; </w:t>
      </w:r>
      <w:r w:rsidR="00332525" w:rsidRPr="00AD006A">
        <w:rPr>
          <w:rStyle w:val="normaltextrun"/>
          <w:rFonts w:ascii="Lucida Sans Unicode" w:eastAsiaTheme="majorEastAsia" w:hAnsi="Lucida Sans Unicode" w:cs="Lucida Sans Unicode"/>
          <w:sz w:val="20"/>
          <w:szCs w:val="20"/>
        </w:rPr>
        <w:t xml:space="preserve">es </w:t>
      </w:r>
      <w:r w:rsidR="008355D7" w:rsidRPr="00AD006A">
        <w:rPr>
          <w:rStyle w:val="normaltextrun"/>
          <w:rFonts w:ascii="Lucida Sans Unicode" w:eastAsiaTheme="majorEastAsia" w:hAnsi="Lucida Sans Unicode" w:cs="Lucida Sans Unicode"/>
          <w:sz w:val="20"/>
          <w:szCs w:val="20"/>
        </w:rPr>
        <w:t xml:space="preserve">la articulación </w:t>
      </w:r>
      <w:r w:rsidR="008E0597" w:rsidRPr="00AD006A">
        <w:rPr>
          <w:rStyle w:val="normaltextrun"/>
          <w:rFonts w:ascii="Lucida Sans Unicode" w:eastAsiaTheme="majorEastAsia" w:hAnsi="Lucida Sans Unicode" w:cs="Lucida Sans Unicode"/>
          <w:sz w:val="20"/>
          <w:szCs w:val="20"/>
        </w:rPr>
        <w:t xml:space="preserve">en </w:t>
      </w:r>
      <w:r w:rsidR="00E9546E" w:rsidRPr="00AD006A">
        <w:rPr>
          <w:rStyle w:val="normaltextrun"/>
          <w:rFonts w:ascii="Lucida Sans Unicode" w:eastAsiaTheme="majorEastAsia" w:hAnsi="Lucida Sans Unicode" w:cs="Lucida Sans Unicode"/>
          <w:sz w:val="20"/>
          <w:szCs w:val="20"/>
        </w:rPr>
        <w:t xml:space="preserve">el cumplimiento </w:t>
      </w:r>
      <w:r w:rsidR="002D72AA" w:rsidRPr="00AD006A">
        <w:rPr>
          <w:rStyle w:val="normaltextrun"/>
          <w:rFonts w:ascii="Lucida Sans Unicode" w:eastAsiaTheme="majorEastAsia" w:hAnsi="Lucida Sans Unicode" w:cs="Lucida Sans Unicode"/>
          <w:sz w:val="20"/>
          <w:szCs w:val="20"/>
        </w:rPr>
        <w:t>del Plan</w:t>
      </w:r>
      <w:r w:rsidRPr="00AD006A">
        <w:rPr>
          <w:rStyle w:val="normaltextrun"/>
          <w:rFonts w:ascii="Lucida Sans Unicode" w:eastAsiaTheme="majorEastAsia" w:hAnsi="Lucida Sans Unicode" w:cs="Lucida Sans Unicode"/>
          <w:sz w:val="20"/>
          <w:szCs w:val="20"/>
        </w:rPr>
        <w:t xml:space="preserve"> de </w:t>
      </w:r>
      <w:r w:rsidR="00E442C9" w:rsidRPr="00AD006A">
        <w:rPr>
          <w:rStyle w:val="normaltextrun"/>
          <w:rFonts w:ascii="Lucida Sans Unicode" w:eastAsiaTheme="majorEastAsia" w:hAnsi="Lucida Sans Unicode" w:cs="Lucida Sans Unicode"/>
          <w:sz w:val="20"/>
          <w:szCs w:val="20"/>
        </w:rPr>
        <w:t>P</w:t>
      </w:r>
      <w:r w:rsidRPr="00AD006A">
        <w:rPr>
          <w:rStyle w:val="normaltextrun"/>
          <w:rFonts w:ascii="Lucida Sans Unicode" w:eastAsiaTheme="majorEastAsia" w:hAnsi="Lucida Sans Unicode" w:cs="Lucida Sans Unicode"/>
          <w:sz w:val="20"/>
          <w:szCs w:val="20"/>
        </w:rPr>
        <w:t>romoción del voto para el proceso electoral 2023-2024.</w:t>
      </w:r>
      <w:r w:rsidRPr="00AD006A">
        <w:rPr>
          <w:rStyle w:val="eop"/>
          <w:rFonts w:ascii="Lucida Sans Unicode" w:eastAsiaTheme="majorEastAsia" w:hAnsi="Lucida Sans Unicode" w:cs="Lucida Sans Unicode"/>
          <w:sz w:val="20"/>
          <w:szCs w:val="20"/>
        </w:rPr>
        <w:t> </w:t>
      </w:r>
    </w:p>
    <w:p w14:paraId="72513DAC" w14:textId="77777777" w:rsidR="008A07D9" w:rsidRPr="00AD006A" w:rsidRDefault="008A07D9"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r w:rsidRPr="00AD006A">
        <w:rPr>
          <w:rStyle w:val="eop"/>
          <w:rFonts w:ascii="Lucida Sans Unicode" w:eastAsiaTheme="majorEastAsia" w:hAnsi="Lucida Sans Unicode" w:cs="Lucida Sans Unicode"/>
          <w:sz w:val="20"/>
          <w:szCs w:val="20"/>
        </w:rPr>
        <w:t> </w:t>
      </w:r>
    </w:p>
    <w:p w14:paraId="327BEAF4" w14:textId="5BFADB6D" w:rsidR="00D50ABD" w:rsidRPr="00AD006A" w:rsidRDefault="008A07D9"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En el año 202</w:t>
      </w:r>
      <w:r w:rsidR="002D72AA" w:rsidRPr="00AD006A">
        <w:rPr>
          <w:rFonts w:ascii="Lucida Sans Unicode" w:hAnsi="Lucida Sans Unicode" w:cs="Lucida Sans Unicode"/>
          <w:sz w:val="20"/>
          <w:szCs w:val="20"/>
        </w:rPr>
        <w:t>4</w:t>
      </w:r>
      <w:r w:rsidRPr="00AD006A">
        <w:rPr>
          <w:rFonts w:ascii="Lucida Sans Unicode" w:hAnsi="Lucida Sans Unicode" w:cs="Lucida Sans Unicode"/>
          <w:sz w:val="20"/>
          <w:szCs w:val="20"/>
        </w:rPr>
        <w:t xml:space="preserve">, la Dirección de Participación Ciudadana, </w:t>
      </w:r>
      <w:r w:rsidR="00151786" w:rsidRPr="00AD006A">
        <w:rPr>
          <w:rFonts w:ascii="Lucida Sans Unicode" w:hAnsi="Lucida Sans Unicode" w:cs="Lucida Sans Unicode"/>
          <w:sz w:val="20"/>
          <w:szCs w:val="20"/>
        </w:rPr>
        <w:t xml:space="preserve">cuenta con la colaboración de </w:t>
      </w:r>
      <w:r w:rsidR="004C1860" w:rsidRPr="00AD006A">
        <w:rPr>
          <w:rFonts w:ascii="Lucida Sans Unicode" w:hAnsi="Lucida Sans Unicode" w:cs="Lucida Sans Unicode"/>
          <w:sz w:val="20"/>
          <w:szCs w:val="20"/>
        </w:rPr>
        <w:t xml:space="preserve">coordinaciones y </w:t>
      </w:r>
      <w:r w:rsidR="00FF7BAF" w:rsidRPr="00AD006A">
        <w:rPr>
          <w:rFonts w:ascii="Lucida Sans Unicode" w:hAnsi="Lucida Sans Unicode" w:cs="Lucida Sans Unicode"/>
          <w:sz w:val="20"/>
          <w:szCs w:val="20"/>
        </w:rPr>
        <w:t xml:space="preserve">personal técnico </w:t>
      </w:r>
      <w:r w:rsidR="00CE6DB0" w:rsidRPr="00AD006A">
        <w:rPr>
          <w:rFonts w:ascii="Lucida Sans Unicode" w:hAnsi="Lucida Sans Unicode" w:cs="Lucida Sans Unicode"/>
          <w:sz w:val="20"/>
          <w:szCs w:val="20"/>
        </w:rPr>
        <w:t xml:space="preserve">eventual </w:t>
      </w:r>
      <w:r w:rsidR="00FF7BAF" w:rsidRPr="00AD006A">
        <w:rPr>
          <w:rFonts w:ascii="Lucida Sans Unicode" w:hAnsi="Lucida Sans Unicode" w:cs="Lucida Sans Unicode"/>
          <w:sz w:val="20"/>
          <w:szCs w:val="20"/>
        </w:rPr>
        <w:t>para lograr el cumplimiento de</w:t>
      </w:r>
      <w:r w:rsidR="00937B3F" w:rsidRPr="00AD006A">
        <w:rPr>
          <w:rFonts w:ascii="Lucida Sans Unicode" w:hAnsi="Lucida Sans Unicode" w:cs="Lucida Sans Unicode"/>
          <w:sz w:val="20"/>
          <w:szCs w:val="20"/>
        </w:rPr>
        <w:t xml:space="preserve"> los</w:t>
      </w:r>
      <w:r w:rsidR="00FF7BAF" w:rsidRPr="00AD006A">
        <w:rPr>
          <w:rFonts w:ascii="Lucida Sans Unicode" w:hAnsi="Lucida Sans Unicode" w:cs="Lucida Sans Unicode"/>
          <w:sz w:val="20"/>
          <w:szCs w:val="20"/>
        </w:rPr>
        <w:t xml:space="preserve"> objetivos </w:t>
      </w:r>
      <w:r w:rsidR="00DF5BFC" w:rsidRPr="00AD006A">
        <w:rPr>
          <w:rFonts w:ascii="Lucida Sans Unicode" w:hAnsi="Lucida Sans Unicode" w:cs="Lucida Sans Unicode"/>
          <w:sz w:val="20"/>
          <w:szCs w:val="20"/>
        </w:rPr>
        <w:t xml:space="preserve">plasmados tanto en la normatividad interna, como en los Programas de Trabajo de las Comisiones </w:t>
      </w:r>
      <w:r w:rsidR="00CE6DB0" w:rsidRPr="00AD006A">
        <w:rPr>
          <w:rFonts w:ascii="Lucida Sans Unicode" w:hAnsi="Lucida Sans Unicode" w:cs="Lucida Sans Unicode"/>
          <w:sz w:val="20"/>
          <w:szCs w:val="20"/>
        </w:rPr>
        <w:t>de las que forma parte</w:t>
      </w:r>
      <w:r w:rsidRPr="00AD006A">
        <w:rPr>
          <w:rFonts w:ascii="Lucida Sans Unicode" w:hAnsi="Lucida Sans Unicode" w:cs="Lucida Sans Unicode"/>
          <w:sz w:val="20"/>
          <w:szCs w:val="20"/>
        </w:rPr>
        <w:t>.</w:t>
      </w:r>
    </w:p>
    <w:p w14:paraId="781C356A" w14:textId="0FC8451B" w:rsidR="006B2B15" w:rsidRPr="00544FFB" w:rsidRDefault="00084CA6" w:rsidP="00B609BC">
      <w:pPr>
        <w:pStyle w:val="Ttulo2"/>
      </w:pPr>
      <w:bookmarkStart w:id="1" w:name="_Toc194065325"/>
      <w:r w:rsidRPr="00544FFB">
        <w:t>Marco Jurídico</w:t>
      </w:r>
      <w:bookmarkEnd w:id="1"/>
    </w:p>
    <w:p w14:paraId="2647C8BB" w14:textId="77777777" w:rsidR="00A541A9" w:rsidRPr="00AD006A" w:rsidRDefault="006B123E" w:rsidP="00003E2F">
      <w:pPr>
        <w:pStyle w:val="paragraph"/>
        <w:spacing w:after="0"/>
        <w:jc w:val="both"/>
        <w:textAlignment w:val="baseline"/>
        <w:rPr>
          <w:rStyle w:val="normaltextrun"/>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 xml:space="preserve">La </w:t>
      </w:r>
      <w:r w:rsidR="00981A63" w:rsidRPr="00AD006A">
        <w:rPr>
          <w:rStyle w:val="normaltextrun"/>
          <w:rFonts w:ascii="Lucida Sans Unicode" w:eastAsiaTheme="majorEastAsia" w:hAnsi="Lucida Sans Unicode" w:cs="Lucida Sans Unicode"/>
          <w:sz w:val="20"/>
          <w:szCs w:val="20"/>
        </w:rPr>
        <w:t xml:space="preserve">Constitución </w:t>
      </w:r>
      <w:r w:rsidR="005F2215" w:rsidRPr="00AD006A">
        <w:rPr>
          <w:rStyle w:val="normaltextrun"/>
          <w:rFonts w:ascii="Lucida Sans Unicode" w:eastAsiaTheme="majorEastAsia" w:hAnsi="Lucida Sans Unicode" w:cs="Lucida Sans Unicode"/>
          <w:sz w:val="20"/>
          <w:szCs w:val="20"/>
        </w:rPr>
        <w:t xml:space="preserve">Política de los Estados Unidos Mexicanos, establece en su </w:t>
      </w:r>
      <w:r w:rsidR="005F2215" w:rsidRPr="00AD006A">
        <w:rPr>
          <w:rStyle w:val="normaltextrun"/>
          <w:rFonts w:ascii="Lucida Sans Unicode" w:eastAsiaTheme="majorEastAsia" w:hAnsi="Lucida Sans Unicode" w:cs="Lucida Sans Unicode"/>
          <w:b/>
          <w:bCs/>
          <w:sz w:val="20"/>
          <w:szCs w:val="20"/>
        </w:rPr>
        <w:t>artículo</w:t>
      </w:r>
      <w:r w:rsidR="005F2215" w:rsidRPr="00AD006A">
        <w:rPr>
          <w:rStyle w:val="normaltextrun"/>
          <w:rFonts w:ascii="Lucida Sans Unicode" w:eastAsiaTheme="majorEastAsia" w:hAnsi="Lucida Sans Unicode" w:cs="Lucida Sans Unicode"/>
          <w:sz w:val="20"/>
          <w:szCs w:val="20"/>
        </w:rPr>
        <w:t xml:space="preserve"> </w:t>
      </w:r>
      <w:r w:rsidR="00E71801" w:rsidRPr="00AD006A">
        <w:rPr>
          <w:rStyle w:val="normaltextrun"/>
          <w:rFonts w:ascii="Lucida Sans Unicode" w:eastAsiaTheme="majorEastAsia" w:hAnsi="Lucida Sans Unicode" w:cs="Lucida Sans Unicode"/>
          <w:b/>
          <w:bCs/>
          <w:sz w:val="20"/>
          <w:szCs w:val="20"/>
        </w:rPr>
        <w:t>4</w:t>
      </w:r>
      <w:r w:rsidR="00E476E9" w:rsidRPr="00AD006A">
        <w:rPr>
          <w:rStyle w:val="normaltextrun"/>
          <w:rFonts w:ascii="Lucida Sans Unicode" w:eastAsiaTheme="majorEastAsia" w:hAnsi="Lucida Sans Unicode" w:cs="Lucida Sans Unicode"/>
          <w:b/>
          <w:bCs/>
          <w:sz w:val="20"/>
          <w:szCs w:val="20"/>
        </w:rPr>
        <w:t>1, apartado C</w:t>
      </w:r>
      <w:r w:rsidR="00E476E9" w:rsidRPr="00AD006A">
        <w:rPr>
          <w:rStyle w:val="normaltextrun"/>
          <w:rFonts w:ascii="Lucida Sans Unicode" w:eastAsiaTheme="majorEastAsia" w:hAnsi="Lucida Sans Unicode" w:cs="Lucida Sans Unicode"/>
          <w:sz w:val="20"/>
          <w:szCs w:val="20"/>
        </w:rPr>
        <w:t xml:space="preserve"> </w:t>
      </w:r>
      <w:r w:rsidR="00F07C0A" w:rsidRPr="00AD006A">
        <w:rPr>
          <w:rStyle w:val="normaltextrun"/>
          <w:rFonts w:ascii="Lucida Sans Unicode" w:eastAsiaTheme="majorEastAsia" w:hAnsi="Lucida Sans Unicode" w:cs="Lucida Sans Unicode"/>
          <w:sz w:val="20"/>
          <w:szCs w:val="20"/>
        </w:rPr>
        <w:t>que,</w:t>
      </w:r>
      <w:r w:rsidR="00E476E9" w:rsidRPr="00AD006A">
        <w:rPr>
          <w:rStyle w:val="normaltextrun"/>
          <w:rFonts w:ascii="Lucida Sans Unicode" w:eastAsiaTheme="majorEastAsia" w:hAnsi="Lucida Sans Unicode" w:cs="Lucida Sans Unicode"/>
          <w:sz w:val="20"/>
          <w:szCs w:val="20"/>
        </w:rPr>
        <w:t xml:space="preserve"> en </w:t>
      </w:r>
      <w:r w:rsidR="00320350" w:rsidRPr="00AD006A">
        <w:rPr>
          <w:rStyle w:val="normaltextrun"/>
          <w:rFonts w:ascii="Lucida Sans Unicode" w:eastAsiaTheme="majorEastAsia" w:hAnsi="Lucida Sans Unicode" w:cs="Lucida Sans Unicode"/>
          <w:sz w:val="20"/>
          <w:szCs w:val="20"/>
        </w:rPr>
        <w:t>las entidades federativas, las elecciones locales y, en su caso, las consultas populares y los procesos de revocación de mandato, estarán a cargo de organismos públicos locales en los términos de esta Constitución, que ejercerán funciones en las siguientes materias</w:t>
      </w:r>
      <w:r w:rsidR="00F07C0A" w:rsidRPr="00AD006A">
        <w:rPr>
          <w:rStyle w:val="normaltextrun"/>
          <w:rFonts w:ascii="Lucida Sans Unicode" w:eastAsiaTheme="majorEastAsia" w:hAnsi="Lucida Sans Unicode" w:cs="Lucida Sans Unicode"/>
          <w:sz w:val="20"/>
          <w:szCs w:val="20"/>
        </w:rPr>
        <w:t>:</w:t>
      </w:r>
    </w:p>
    <w:p w14:paraId="559D329F" w14:textId="77777777" w:rsidR="00CD6933" w:rsidRDefault="00F361F0" w:rsidP="005E42EE">
      <w:pPr>
        <w:pStyle w:val="paragraph"/>
        <w:numPr>
          <w:ilvl w:val="0"/>
          <w:numId w:val="23"/>
        </w:numPr>
        <w:spacing w:before="0" w:beforeAutospacing="0" w:after="0" w:afterAutospacing="0"/>
        <w:jc w:val="both"/>
        <w:textAlignment w:val="baseline"/>
        <w:rPr>
          <w:rStyle w:val="normaltextrun"/>
          <w:rFonts w:ascii="Lucida Sans Unicode" w:eastAsiaTheme="majorEastAsia" w:hAnsi="Lucida Sans Unicode" w:cs="Lucida Sans Unicode"/>
          <w:b/>
          <w:bCs/>
          <w:sz w:val="20"/>
          <w:szCs w:val="20"/>
        </w:rPr>
      </w:pPr>
      <w:r w:rsidRPr="00787778">
        <w:rPr>
          <w:rStyle w:val="normaltextrun"/>
          <w:rFonts w:ascii="Lucida Sans Unicode" w:eastAsiaTheme="majorEastAsia" w:hAnsi="Lucida Sans Unicode" w:cs="Lucida Sans Unicode"/>
          <w:b/>
          <w:bCs/>
          <w:sz w:val="20"/>
          <w:szCs w:val="20"/>
        </w:rPr>
        <w:t xml:space="preserve">Educación Cívica; </w:t>
      </w:r>
    </w:p>
    <w:p w14:paraId="62B7050F" w14:textId="193306EB" w:rsidR="00981A63" w:rsidRPr="00CD6933" w:rsidRDefault="00B32154" w:rsidP="005E42EE">
      <w:pPr>
        <w:pStyle w:val="paragraph"/>
        <w:numPr>
          <w:ilvl w:val="0"/>
          <w:numId w:val="23"/>
        </w:numPr>
        <w:spacing w:before="0" w:beforeAutospacing="0" w:after="0" w:afterAutospacing="0"/>
        <w:jc w:val="both"/>
        <w:textAlignment w:val="baseline"/>
        <w:rPr>
          <w:rStyle w:val="normaltextrun"/>
          <w:rFonts w:ascii="Lucida Sans Unicode" w:eastAsiaTheme="majorEastAsia" w:hAnsi="Lucida Sans Unicode" w:cs="Lucida Sans Unicode"/>
          <w:b/>
          <w:bCs/>
          <w:sz w:val="20"/>
          <w:szCs w:val="20"/>
        </w:rPr>
      </w:pPr>
      <w:r w:rsidRPr="00CD6933">
        <w:rPr>
          <w:rStyle w:val="normaltextrun"/>
          <w:rFonts w:ascii="Lucida Sans Unicode" w:eastAsiaTheme="majorEastAsia" w:hAnsi="Lucida Sans Unicode" w:cs="Lucida Sans Unicode"/>
          <w:b/>
          <w:bCs/>
          <w:sz w:val="20"/>
          <w:szCs w:val="20"/>
        </w:rPr>
        <w:t>Preparación de la jornada electoral</w:t>
      </w:r>
    </w:p>
    <w:p w14:paraId="1D3ACE22" w14:textId="77777777" w:rsidR="00FD69F8" w:rsidRPr="00AD006A" w:rsidRDefault="00FD69F8" w:rsidP="00003E2F">
      <w:pPr>
        <w:pStyle w:val="paragraph"/>
        <w:spacing w:before="0" w:beforeAutospacing="0" w:after="0" w:afterAutospacing="0"/>
        <w:jc w:val="both"/>
        <w:textAlignment w:val="baseline"/>
        <w:rPr>
          <w:rStyle w:val="normaltextrun"/>
          <w:rFonts w:ascii="Lucida Sans Unicode" w:eastAsiaTheme="majorEastAsia" w:hAnsi="Lucida Sans Unicode" w:cs="Lucida Sans Unicode"/>
          <w:sz w:val="20"/>
          <w:szCs w:val="20"/>
        </w:rPr>
      </w:pPr>
    </w:p>
    <w:p w14:paraId="678B8B40" w14:textId="275905A8" w:rsidR="006B123E" w:rsidRPr="00AD006A" w:rsidRDefault="006B123E"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 xml:space="preserve">Ley General de Instituciones y Procedimientos Electorales establece en su </w:t>
      </w:r>
      <w:r w:rsidRPr="00AD006A">
        <w:rPr>
          <w:rStyle w:val="normaltextrun"/>
          <w:rFonts w:ascii="Lucida Sans Unicode" w:eastAsiaTheme="majorEastAsia" w:hAnsi="Lucida Sans Unicode" w:cs="Lucida Sans Unicode"/>
          <w:b/>
          <w:bCs/>
          <w:sz w:val="20"/>
          <w:szCs w:val="20"/>
        </w:rPr>
        <w:t>artículo 104</w:t>
      </w:r>
      <w:r w:rsidRPr="00AD006A">
        <w:rPr>
          <w:rStyle w:val="normaltextrun"/>
          <w:rFonts w:ascii="Lucida Sans Unicode" w:eastAsiaTheme="majorEastAsia" w:hAnsi="Lucida Sans Unicode" w:cs="Lucida Sans Unicode"/>
          <w:sz w:val="20"/>
          <w:szCs w:val="20"/>
        </w:rPr>
        <w:t>, que son atribuciones de los organismos públicos locales electorales,</w:t>
      </w:r>
      <w:r w:rsidRPr="00AD006A">
        <w:rPr>
          <w:rStyle w:val="eop"/>
          <w:rFonts w:ascii="Lucida Sans Unicode" w:eastAsiaTheme="majorEastAsia" w:hAnsi="Lucida Sans Unicode" w:cs="Lucida Sans Unicode"/>
          <w:sz w:val="20"/>
          <w:szCs w:val="20"/>
        </w:rPr>
        <w:t> </w:t>
      </w:r>
      <w:r w:rsidRPr="00AD006A">
        <w:rPr>
          <w:rStyle w:val="normaltextrun"/>
          <w:rFonts w:ascii="Lucida Sans Unicode" w:eastAsiaTheme="majorEastAsia" w:hAnsi="Lucida Sans Unicode" w:cs="Lucida Sans Unicode"/>
          <w:sz w:val="20"/>
          <w:szCs w:val="20"/>
        </w:rPr>
        <w:t>entre otras:</w:t>
      </w:r>
      <w:r w:rsidRPr="00AD006A">
        <w:rPr>
          <w:rStyle w:val="eop"/>
          <w:rFonts w:ascii="Lucida Sans Unicode" w:eastAsiaTheme="majorEastAsia" w:hAnsi="Lucida Sans Unicode" w:cs="Lucida Sans Unicode"/>
          <w:sz w:val="20"/>
          <w:szCs w:val="20"/>
        </w:rPr>
        <w:t> </w:t>
      </w:r>
    </w:p>
    <w:p w14:paraId="6F69FE53" w14:textId="393DEC2E" w:rsidR="006B123E" w:rsidRPr="00AD006A" w:rsidRDefault="00836FE0"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d)</w:t>
      </w:r>
      <w:r w:rsidR="006B123E" w:rsidRPr="00AD006A">
        <w:rPr>
          <w:rStyle w:val="normaltextrun"/>
          <w:rFonts w:ascii="Lucida Sans Unicode" w:eastAsiaTheme="majorEastAsia" w:hAnsi="Lucida Sans Unicode" w:cs="Lucida Sans Unicode"/>
          <w:sz w:val="20"/>
          <w:szCs w:val="20"/>
        </w:rPr>
        <w:t xml:space="preserve"> Desarrollar y ejecutar los programas de educación cívica en la entidad que corresponda, de paridad de género y el respeto de los derechos humanos de las mujeres en el ámbito político y electoral.</w:t>
      </w:r>
      <w:r w:rsidR="006B123E" w:rsidRPr="00AD006A">
        <w:rPr>
          <w:rStyle w:val="eop"/>
          <w:rFonts w:ascii="Lucida Sans Unicode" w:eastAsiaTheme="majorEastAsia" w:hAnsi="Lucida Sans Unicode" w:cs="Lucida Sans Unicode"/>
          <w:sz w:val="20"/>
          <w:szCs w:val="20"/>
        </w:rPr>
        <w:t> </w:t>
      </w:r>
    </w:p>
    <w:p w14:paraId="504E9B74" w14:textId="4AA2FF70" w:rsidR="006B123E" w:rsidRPr="00AD006A" w:rsidRDefault="00AD3A3D"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e)</w:t>
      </w:r>
      <w:r w:rsidR="006B123E" w:rsidRPr="00AD006A">
        <w:rPr>
          <w:rStyle w:val="normaltextrun"/>
          <w:rFonts w:ascii="Lucida Sans Unicode" w:eastAsiaTheme="majorEastAsia" w:hAnsi="Lucida Sans Unicode" w:cs="Lucida Sans Unicode"/>
          <w:sz w:val="20"/>
          <w:szCs w:val="20"/>
        </w:rPr>
        <w:t xml:space="preserve"> Orientar a los ciudadanos en la entidad para el ejercicio de sus derechos y cumplimiento de sus obligaciones político-electorales.</w:t>
      </w:r>
      <w:r w:rsidR="006B123E" w:rsidRPr="00AD006A">
        <w:rPr>
          <w:rStyle w:val="eop"/>
          <w:rFonts w:ascii="Lucida Sans Unicode" w:eastAsiaTheme="majorEastAsia" w:hAnsi="Lucida Sans Unicode" w:cs="Lucida Sans Unicode"/>
          <w:sz w:val="20"/>
          <w:szCs w:val="20"/>
        </w:rPr>
        <w:t> </w:t>
      </w:r>
    </w:p>
    <w:p w14:paraId="72AEA128" w14:textId="744039FA" w:rsidR="006B123E" w:rsidRPr="00AD006A" w:rsidRDefault="00E95DD4" w:rsidP="00003E2F">
      <w:pPr>
        <w:pStyle w:val="paragraph"/>
        <w:spacing w:before="0" w:beforeAutospacing="0" w:after="0" w:afterAutospacing="0"/>
        <w:jc w:val="both"/>
        <w:textAlignment w:val="baseline"/>
        <w:rPr>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lastRenderedPageBreak/>
        <w:t>ñ)</w:t>
      </w:r>
      <w:r w:rsidR="006B123E" w:rsidRPr="00AD006A">
        <w:rPr>
          <w:rStyle w:val="normaltextrun"/>
          <w:rFonts w:ascii="Lucida Sans Unicode" w:eastAsiaTheme="majorEastAsia" w:hAnsi="Lucida Sans Unicode" w:cs="Lucida Sans Unicode"/>
          <w:sz w:val="20"/>
          <w:szCs w:val="20"/>
        </w:rPr>
        <w:t>. Organizar, desarrollar, y realizar el cómputo de votos y declarar los resultados de los mecanismos de participación ciudadana que se prevean en la legislación de</w:t>
      </w:r>
      <w:r w:rsidR="006B123E" w:rsidRPr="00AD006A">
        <w:rPr>
          <w:rStyle w:val="eop"/>
          <w:rFonts w:ascii="Lucida Sans Unicode" w:eastAsiaTheme="majorEastAsia" w:hAnsi="Lucida Sans Unicode" w:cs="Lucida Sans Unicode"/>
          <w:sz w:val="20"/>
          <w:szCs w:val="20"/>
        </w:rPr>
        <w:t> </w:t>
      </w:r>
      <w:r w:rsidR="006B123E" w:rsidRPr="00AD006A">
        <w:rPr>
          <w:rStyle w:val="normaltextrun"/>
          <w:rFonts w:ascii="Lucida Sans Unicode" w:eastAsiaTheme="majorEastAsia" w:hAnsi="Lucida Sans Unicode" w:cs="Lucida Sans Unicode"/>
          <w:sz w:val="20"/>
          <w:szCs w:val="20"/>
        </w:rPr>
        <w:t>la entidad federativa de que se trate.</w:t>
      </w:r>
      <w:r w:rsidR="006B123E" w:rsidRPr="00AD006A">
        <w:rPr>
          <w:rStyle w:val="eop"/>
          <w:rFonts w:ascii="Lucida Sans Unicode" w:eastAsiaTheme="majorEastAsia" w:hAnsi="Lucida Sans Unicode" w:cs="Lucida Sans Unicode"/>
          <w:sz w:val="20"/>
          <w:szCs w:val="20"/>
        </w:rPr>
        <w:t> </w:t>
      </w:r>
    </w:p>
    <w:p w14:paraId="30696A94" w14:textId="77777777" w:rsidR="006B123E" w:rsidRPr="00AD006A" w:rsidRDefault="006B123E"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eop"/>
          <w:rFonts w:ascii="Lucida Sans Unicode" w:eastAsiaTheme="majorEastAsia" w:hAnsi="Lucida Sans Unicode" w:cs="Lucida Sans Unicode"/>
          <w:sz w:val="20"/>
          <w:szCs w:val="20"/>
        </w:rPr>
        <w:t> </w:t>
      </w:r>
    </w:p>
    <w:p w14:paraId="114D8644" w14:textId="004B2418" w:rsidR="006B123E" w:rsidRPr="00AD006A" w:rsidRDefault="006B123E" w:rsidP="00003E2F">
      <w:pPr>
        <w:pStyle w:val="paragraph"/>
        <w:spacing w:before="0" w:beforeAutospacing="0" w:after="0" w:afterAutospacing="0"/>
        <w:jc w:val="both"/>
        <w:textAlignment w:val="baseline"/>
        <w:rPr>
          <w:rStyle w:val="normaltextrun"/>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Asimismo, la Constitución Política del Estado de Jalisco establece</w:t>
      </w:r>
      <w:r w:rsidR="00145A65" w:rsidRPr="00AD006A">
        <w:rPr>
          <w:rStyle w:val="normaltextrun"/>
          <w:rFonts w:ascii="Lucida Sans Unicode" w:eastAsiaTheme="majorEastAsia" w:hAnsi="Lucida Sans Unicode" w:cs="Lucida Sans Unicode"/>
          <w:sz w:val="20"/>
          <w:szCs w:val="20"/>
        </w:rPr>
        <w:t xml:space="preserve"> en su artículo </w:t>
      </w:r>
      <w:r w:rsidR="00145A65" w:rsidRPr="00AD006A">
        <w:rPr>
          <w:rStyle w:val="normaltextrun"/>
          <w:rFonts w:ascii="Lucida Sans Unicode" w:eastAsiaTheme="majorEastAsia" w:hAnsi="Lucida Sans Unicode" w:cs="Lucida Sans Unicode"/>
          <w:b/>
          <w:bCs/>
          <w:sz w:val="20"/>
          <w:szCs w:val="20"/>
        </w:rPr>
        <w:t>12</w:t>
      </w:r>
      <w:r w:rsidR="00205C4E" w:rsidRPr="00AD006A">
        <w:rPr>
          <w:rStyle w:val="normaltextrun"/>
          <w:rFonts w:ascii="Lucida Sans Unicode" w:eastAsiaTheme="majorEastAsia" w:hAnsi="Lucida Sans Unicode" w:cs="Lucida Sans Unicode"/>
          <w:b/>
          <w:bCs/>
          <w:sz w:val="20"/>
          <w:szCs w:val="20"/>
        </w:rPr>
        <w:t>, fracción VIII</w:t>
      </w:r>
      <w:r w:rsidRPr="00AD006A">
        <w:rPr>
          <w:rStyle w:val="normaltextrun"/>
          <w:rFonts w:ascii="Lucida Sans Unicode" w:eastAsiaTheme="majorEastAsia" w:hAnsi="Lucida Sans Unicode" w:cs="Lucida Sans Unicode"/>
          <w:sz w:val="20"/>
          <w:szCs w:val="20"/>
        </w:rPr>
        <w:t xml:space="preserve"> como </w:t>
      </w:r>
      <w:r w:rsidR="00205C4E" w:rsidRPr="00AD006A">
        <w:rPr>
          <w:rStyle w:val="normaltextrun"/>
          <w:rFonts w:ascii="Lucida Sans Unicode" w:eastAsiaTheme="majorEastAsia" w:hAnsi="Lucida Sans Unicode" w:cs="Lucida Sans Unicode"/>
          <w:sz w:val="20"/>
          <w:szCs w:val="20"/>
        </w:rPr>
        <w:t xml:space="preserve">funciones </w:t>
      </w:r>
      <w:r w:rsidRPr="00AD006A">
        <w:rPr>
          <w:rStyle w:val="normaltextrun"/>
          <w:rFonts w:ascii="Lucida Sans Unicode" w:eastAsiaTheme="majorEastAsia" w:hAnsi="Lucida Sans Unicode" w:cs="Lucida Sans Unicode"/>
          <w:sz w:val="20"/>
          <w:szCs w:val="20"/>
        </w:rPr>
        <w:t>del IEPC Jalisco, entre otras, las siguientes:</w:t>
      </w:r>
    </w:p>
    <w:p w14:paraId="66249B9E" w14:textId="282817B5" w:rsidR="006B123E" w:rsidRPr="00AD006A" w:rsidRDefault="006B123E" w:rsidP="00003E2F">
      <w:pPr>
        <w:pStyle w:val="paragraph"/>
        <w:spacing w:before="0" w:beforeAutospacing="0" w:after="0" w:afterAutospacing="0"/>
        <w:jc w:val="both"/>
        <w:textAlignment w:val="baseline"/>
        <w:rPr>
          <w:rFonts w:ascii="Lucida Sans Unicode" w:hAnsi="Lucida Sans Unicode" w:cs="Lucida Sans Unicode"/>
          <w:sz w:val="20"/>
          <w:szCs w:val="20"/>
        </w:rPr>
      </w:pPr>
    </w:p>
    <w:p w14:paraId="2572F017" w14:textId="4A097A8D" w:rsidR="006B123E" w:rsidRPr="00AD006A" w:rsidRDefault="00A67AE3"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b)</w:t>
      </w:r>
      <w:r w:rsidR="006B123E" w:rsidRPr="00AD006A">
        <w:rPr>
          <w:rStyle w:val="normaltextrun"/>
          <w:rFonts w:ascii="Lucida Sans Unicode" w:eastAsiaTheme="majorEastAsia" w:hAnsi="Lucida Sans Unicode" w:cs="Lucida Sans Unicode"/>
          <w:sz w:val="20"/>
          <w:szCs w:val="20"/>
        </w:rPr>
        <w:t xml:space="preserve"> La educación cívica</w:t>
      </w:r>
      <w:r w:rsidR="006B123E" w:rsidRPr="00AD006A">
        <w:rPr>
          <w:rStyle w:val="eop"/>
          <w:rFonts w:ascii="Lucida Sans Unicode" w:eastAsiaTheme="majorEastAsia" w:hAnsi="Lucida Sans Unicode" w:cs="Lucida Sans Unicode"/>
          <w:sz w:val="20"/>
          <w:szCs w:val="20"/>
        </w:rPr>
        <w:t> </w:t>
      </w:r>
    </w:p>
    <w:p w14:paraId="45716737" w14:textId="0F554D3D" w:rsidR="006B123E" w:rsidRPr="00AD006A" w:rsidRDefault="007B7166"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i)</w:t>
      </w:r>
      <w:r w:rsidR="006B123E" w:rsidRPr="00AD006A">
        <w:rPr>
          <w:rStyle w:val="normaltextrun"/>
          <w:rFonts w:ascii="Lucida Sans Unicode" w:eastAsiaTheme="majorEastAsia" w:hAnsi="Lucida Sans Unicode" w:cs="Lucida Sans Unicode"/>
          <w:sz w:val="20"/>
          <w:szCs w:val="20"/>
        </w:rPr>
        <w:t>. Organización, desarrollo, cómputo y declaración de resultados en los mecanismos de participación ciudadana que prevé la legislación local.</w:t>
      </w:r>
      <w:r w:rsidR="006B123E" w:rsidRPr="00AD006A">
        <w:rPr>
          <w:rStyle w:val="eop"/>
          <w:rFonts w:ascii="Lucida Sans Unicode" w:eastAsiaTheme="majorEastAsia" w:hAnsi="Lucida Sans Unicode" w:cs="Lucida Sans Unicode"/>
          <w:sz w:val="20"/>
          <w:szCs w:val="20"/>
        </w:rPr>
        <w:t> </w:t>
      </w:r>
    </w:p>
    <w:p w14:paraId="2A91800C" w14:textId="77777777" w:rsidR="006B123E" w:rsidRPr="00AD006A" w:rsidRDefault="006B123E"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eop"/>
          <w:rFonts w:ascii="Lucida Sans Unicode" w:eastAsiaTheme="majorEastAsia" w:hAnsi="Lucida Sans Unicode" w:cs="Lucida Sans Unicode"/>
          <w:sz w:val="20"/>
          <w:szCs w:val="20"/>
        </w:rPr>
        <w:t> </w:t>
      </w:r>
    </w:p>
    <w:p w14:paraId="0A474234" w14:textId="77777777" w:rsidR="006B123E" w:rsidRPr="00AD006A" w:rsidRDefault="006B123E"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 xml:space="preserve">La Ley del Sistema de Participación Ciudadana y Popular para la Gobernanza del Estado de Jalisco, establece en su </w:t>
      </w:r>
      <w:r w:rsidRPr="00AD006A">
        <w:rPr>
          <w:rStyle w:val="normaltextrun"/>
          <w:rFonts w:ascii="Lucida Sans Unicode" w:eastAsiaTheme="majorEastAsia" w:hAnsi="Lucida Sans Unicode" w:cs="Lucida Sans Unicode"/>
          <w:b/>
          <w:bCs/>
          <w:sz w:val="20"/>
          <w:szCs w:val="20"/>
        </w:rPr>
        <w:t>artículo 26</w:t>
      </w:r>
      <w:r w:rsidRPr="00AD006A">
        <w:rPr>
          <w:rStyle w:val="normaltextrun"/>
          <w:rFonts w:ascii="Lucida Sans Unicode" w:eastAsiaTheme="majorEastAsia" w:hAnsi="Lucida Sans Unicode" w:cs="Lucida Sans Unicode"/>
          <w:sz w:val="20"/>
          <w:szCs w:val="20"/>
        </w:rPr>
        <w:t>, que el Instituto en materia de mecanismos de participación ciudadana tiene las siguientes atribuciones:</w:t>
      </w:r>
      <w:r w:rsidRPr="00AD006A">
        <w:rPr>
          <w:rStyle w:val="eop"/>
          <w:rFonts w:ascii="Lucida Sans Unicode" w:eastAsiaTheme="majorEastAsia" w:hAnsi="Lucida Sans Unicode" w:cs="Lucida Sans Unicode"/>
          <w:sz w:val="20"/>
          <w:szCs w:val="20"/>
        </w:rPr>
        <w:t> </w:t>
      </w:r>
    </w:p>
    <w:p w14:paraId="6AC37990" w14:textId="77777777" w:rsidR="006B123E" w:rsidRPr="00AD006A" w:rsidRDefault="006B123E" w:rsidP="00003E2F">
      <w:pPr>
        <w:pStyle w:val="paragraph"/>
        <w:spacing w:before="0" w:beforeAutospacing="0" w:after="0" w:afterAutospacing="0"/>
        <w:jc w:val="both"/>
        <w:textAlignment w:val="baseline"/>
        <w:rPr>
          <w:rFonts w:ascii="Lucida Sans Unicode" w:hAnsi="Lucida Sans Unicode" w:cs="Lucida Sans Unicode"/>
          <w:sz w:val="20"/>
          <w:szCs w:val="20"/>
        </w:rPr>
      </w:pPr>
    </w:p>
    <w:p w14:paraId="0240CE83" w14:textId="77777777" w:rsidR="00C762D2" w:rsidRDefault="006B123E" w:rsidP="005E42EE">
      <w:pPr>
        <w:pStyle w:val="paragraph"/>
        <w:numPr>
          <w:ilvl w:val="0"/>
          <w:numId w:val="30"/>
        </w:numPr>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Organizar, desarrollar, hacer el cómputo y declarar los resultados de los mecanismos de participación ciudadana en los términos de esta ley;</w:t>
      </w:r>
      <w:r w:rsidRPr="00AD006A">
        <w:rPr>
          <w:rStyle w:val="eop"/>
          <w:rFonts w:ascii="Lucida Sans Unicode" w:eastAsiaTheme="majorEastAsia" w:hAnsi="Lucida Sans Unicode" w:cs="Lucida Sans Unicode"/>
          <w:sz w:val="20"/>
          <w:szCs w:val="20"/>
        </w:rPr>
        <w:t> </w:t>
      </w:r>
    </w:p>
    <w:p w14:paraId="0CD35EE0" w14:textId="77777777" w:rsidR="00C762D2" w:rsidRDefault="006B123E" w:rsidP="005E42EE">
      <w:pPr>
        <w:pStyle w:val="paragraph"/>
        <w:numPr>
          <w:ilvl w:val="0"/>
          <w:numId w:val="30"/>
        </w:numPr>
        <w:spacing w:before="0" w:beforeAutospacing="0" w:after="0" w:afterAutospacing="0"/>
        <w:jc w:val="both"/>
        <w:textAlignment w:val="baseline"/>
        <w:rPr>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Promover la participación ciudadana, la gobernanza y la cultura de la paz en el Estado;</w:t>
      </w:r>
      <w:r w:rsidRPr="00C762D2">
        <w:rPr>
          <w:rStyle w:val="eop"/>
          <w:rFonts w:ascii="Lucida Sans Unicode" w:eastAsiaTheme="majorEastAsia" w:hAnsi="Lucida Sans Unicode" w:cs="Lucida Sans Unicode"/>
          <w:sz w:val="20"/>
          <w:szCs w:val="20"/>
        </w:rPr>
        <w:t> </w:t>
      </w:r>
    </w:p>
    <w:p w14:paraId="6F6AB06D" w14:textId="77777777" w:rsidR="00C762D2" w:rsidRDefault="006B123E" w:rsidP="005E42EE">
      <w:pPr>
        <w:pStyle w:val="paragraph"/>
        <w:numPr>
          <w:ilvl w:val="0"/>
          <w:numId w:val="30"/>
        </w:numPr>
        <w:spacing w:before="0" w:beforeAutospacing="0" w:after="0" w:afterAutospacing="0"/>
        <w:jc w:val="both"/>
        <w:textAlignment w:val="baseline"/>
        <w:rPr>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Fomentar la educación cívica en los habitantes del Estado;</w:t>
      </w:r>
      <w:r w:rsidRPr="00C762D2">
        <w:rPr>
          <w:rStyle w:val="eop"/>
          <w:rFonts w:ascii="Lucida Sans Unicode" w:eastAsiaTheme="majorEastAsia" w:hAnsi="Lucida Sans Unicode" w:cs="Lucida Sans Unicode"/>
          <w:sz w:val="20"/>
          <w:szCs w:val="20"/>
        </w:rPr>
        <w:t> </w:t>
      </w:r>
    </w:p>
    <w:p w14:paraId="0AFC6D07" w14:textId="77777777" w:rsidR="00C762D2" w:rsidRDefault="006B123E" w:rsidP="005E42EE">
      <w:pPr>
        <w:pStyle w:val="paragraph"/>
        <w:numPr>
          <w:ilvl w:val="0"/>
          <w:numId w:val="30"/>
        </w:numPr>
        <w:spacing w:before="0" w:beforeAutospacing="0" w:after="0" w:afterAutospacing="0"/>
        <w:jc w:val="both"/>
        <w:textAlignment w:val="baseline"/>
        <w:rPr>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Solicitar apoyo a la Dirección Ejecutiva del Registro Federal de Electores para verificar si se reúne el porcentaje de apoyo requerido para la implementación de los mecanismos de participación ciudadana en los términos que contempla la presente ley;</w:t>
      </w:r>
      <w:r w:rsidRPr="00C762D2">
        <w:rPr>
          <w:rStyle w:val="eop"/>
          <w:rFonts w:ascii="Lucida Sans Unicode" w:eastAsiaTheme="majorEastAsia" w:hAnsi="Lucida Sans Unicode" w:cs="Lucida Sans Unicode"/>
          <w:sz w:val="20"/>
          <w:szCs w:val="20"/>
        </w:rPr>
        <w:t> </w:t>
      </w:r>
    </w:p>
    <w:p w14:paraId="69FC85A8" w14:textId="77777777" w:rsidR="00C762D2" w:rsidRDefault="006B123E" w:rsidP="005E42EE">
      <w:pPr>
        <w:pStyle w:val="paragraph"/>
        <w:numPr>
          <w:ilvl w:val="0"/>
          <w:numId w:val="30"/>
        </w:numPr>
        <w:spacing w:before="0" w:beforeAutospacing="0" w:after="0" w:afterAutospacing="0"/>
        <w:jc w:val="both"/>
        <w:textAlignment w:val="baseline"/>
        <w:rPr>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Emitir los acuerdos necesarios para garantizar el desarrollo de los mecanismos de participación ciudadana que le competan en los términos de esta ley, con el fin de que las y los ciudadanos participen, individual o colectivamente, en las decisiones públicas;</w:t>
      </w:r>
      <w:r w:rsidRPr="00C762D2">
        <w:rPr>
          <w:rStyle w:val="eop"/>
          <w:rFonts w:ascii="Lucida Sans Unicode" w:eastAsiaTheme="majorEastAsia" w:hAnsi="Lucida Sans Unicode" w:cs="Lucida Sans Unicode"/>
          <w:sz w:val="20"/>
          <w:szCs w:val="20"/>
        </w:rPr>
        <w:t> </w:t>
      </w:r>
    </w:p>
    <w:p w14:paraId="0BCC2FAF" w14:textId="77777777" w:rsidR="00C762D2" w:rsidRDefault="006B123E" w:rsidP="005E42EE">
      <w:pPr>
        <w:pStyle w:val="paragraph"/>
        <w:numPr>
          <w:ilvl w:val="0"/>
          <w:numId w:val="30"/>
        </w:numPr>
        <w:spacing w:before="0" w:beforeAutospacing="0" w:after="0" w:afterAutospacing="0"/>
        <w:jc w:val="both"/>
        <w:textAlignment w:val="baseline"/>
        <w:rPr>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Determinar la ubicación de las casillas y la designación de las y los funcionarios de sus mesas directivas, para la realización de las jornadas de consulta que le competan en los términos de esta ley;</w:t>
      </w:r>
      <w:r w:rsidRPr="00C762D2">
        <w:rPr>
          <w:rStyle w:val="eop"/>
          <w:rFonts w:ascii="Lucida Sans Unicode" w:eastAsiaTheme="majorEastAsia" w:hAnsi="Lucida Sans Unicode" w:cs="Lucida Sans Unicode"/>
          <w:sz w:val="20"/>
          <w:szCs w:val="20"/>
        </w:rPr>
        <w:t> </w:t>
      </w:r>
    </w:p>
    <w:p w14:paraId="10E73716" w14:textId="77777777" w:rsidR="00C762D2" w:rsidRDefault="006B123E" w:rsidP="005E42EE">
      <w:pPr>
        <w:pStyle w:val="paragraph"/>
        <w:numPr>
          <w:ilvl w:val="0"/>
          <w:numId w:val="30"/>
        </w:numPr>
        <w:spacing w:before="0" w:beforeAutospacing="0" w:after="0" w:afterAutospacing="0"/>
        <w:jc w:val="both"/>
        <w:textAlignment w:val="baseline"/>
        <w:rPr>
          <w:rStyle w:val="eop"/>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Diseñar y producir los documentos y materiales electorales que se requieran para la realización de las jornadas de consulta que le competan en los términos de esta ley; y</w:t>
      </w:r>
      <w:r w:rsidRPr="00C762D2">
        <w:rPr>
          <w:rStyle w:val="eop"/>
          <w:rFonts w:ascii="Lucida Sans Unicode" w:eastAsiaTheme="majorEastAsia" w:hAnsi="Lucida Sans Unicode" w:cs="Lucida Sans Unicode"/>
          <w:sz w:val="20"/>
          <w:szCs w:val="20"/>
        </w:rPr>
        <w:t> </w:t>
      </w:r>
    </w:p>
    <w:p w14:paraId="3589528F" w14:textId="47FB5B37" w:rsidR="006B123E" w:rsidRPr="00C762D2" w:rsidRDefault="006B123E" w:rsidP="005E42EE">
      <w:pPr>
        <w:pStyle w:val="paragraph"/>
        <w:numPr>
          <w:ilvl w:val="0"/>
          <w:numId w:val="30"/>
        </w:numPr>
        <w:spacing w:before="0" w:beforeAutospacing="0" w:after="0" w:afterAutospacing="0"/>
        <w:jc w:val="both"/>
        <w:textAlignment w:val="baseline"/>
        <w:rPr>
          <w:rStyle w:val="eop"/>
          <w:rFonts w:ascii="Lucida Sans Unicode" w:hAnsi="Lucida Sans Unicode" w:cs="Lucida Sans Unicode"/>
          <w:sz w:val="20"/>
          <w:szCs w:val="20"/>
        </w:rPr>
      </w:pPr>
      <w:r w:rsidRPr="00C762D2">
        <w:rPr>
          <w:rStyle w:val="normaltextrun"/>
          <w:rFonts w:ascii="Lucida Sans Unicode" w:eastAsiaTheme="majorEastAsia" w:hAnsi="Lucida Sans Unicode" w:cs="Lucida Sans Unicode"/>
          <w:sz w:val="20"/>
          <w:szCs w:val="20"/>
        </w:rPr>
        <w:t>Las demás que señalen las leyes y los reglamentos</w:t>
      </w:r>
      <w:r w:rsidRPr="00C762D2">
        <w:rPr>
          <w:rStyle w:val="eop"/>
          <w:rFonts w:ascii="Lucida Sans Unicode" w:eastAsiaTheme="majorEastAsia" w:hAnsi="Lucida Sans Unicode" w:cs="Lucida Sans Unicode"/>
          <w:sz w:val="20"/>
          <w:szCs w:val="20"/>
        </w:rPr>
        <w:t> </w:t>
      </w:r>
      <w:r w:rsidRPr="00C762D2">
        <w:rPr>
          <w:rStyle w:val="normaltextrun"/>
          <w:rFonts w:ascii="Lucida Sans Unicode" w:eastAsiaTheme="majorEastAsia" w:hAnsi="Lucida Sans Unicode" w:cs="Lucida Sans Unicode"/>
          <w:sz w:val="20"/>
          <w:szCs w:val="20"/>
        </w:rPr>
        <w:t>en tanto, el artículo 15 del Reglamento Interior establece que las Direcciones Ejecutivas y las Direcciones de Área del Instituto deberán rendir a la Secretaría Ejecutiva, en el mes de marzo el informe anual de actividades realizadas.</w:t>
      </w:r>
      <w:r w:rsidRPr="00C762D2">
        <w:rPr>
          <w:rStyle w:val="eop"/>
          <w:rFonts w:ascii="Lucida Sans Unicode" w:eastAsiaTheme="majorEastAsia" w:hAnsi="Lucida Sans Unicode" w:cs="Lucida Sans Unicode"/>
          <w:sz w:val="20"/>
          <w:szCs w:val="20"/>
        </w:rPr>
        <w:t> </w:t>
      </w:r>
    </w:p>
    <w:p w14:paraId="77C7F879" w14:textId="77777777" w:rsidR="00B80E3C" w:rsidRPr="00AD006A" w:rsidRDefault="00B80E3C"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p>
    <w:p w14:paraId="6F63F621" w14:textId="0981E606" w:rsidR="00B80E3C" w:rsidRPr="00AD006A" w:rsidRDefault="00B80E3C"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En cuanto a la normativa interior del Instituto, el Reglamento Interior</w:t>
      </w:r>
      <w:r w:rsidR="005644ED" w:rsidRPr="00AD006A">
        <w:rPr>
          <w:rStyle w:val="normaltextrun"/>
          <w:rFonts w:ascii="Lucida Sans Unicode" w:eastAsiaTheme="majorEastAsia" w:hAnsi="Lucida Sans Unicode" w:cs="Lucida Sans Unicode"/>
          <w:sz w:val="20"/>
          <w:szCs w:val="20"/>
        </w:rPr>
        <w:t xml:space="preserve"> establece en su </w:t>
      </w:r>
      <w:r w:rsidR="005644ED" w:rsidRPr="00AD006A">
        <w:rPr>
          <w:rStyle w:val="normaltextrun"/>
          <w:rFonts w:ascii="Lucida Sans Unicode" w:eastAsiaTheme="majorEastAsia" w:hAnsi="Lucida Sans Unicode" w:cs="Lucida Sans Unicode"/>
          <w:b/>
          <w:bCs/>
          <w:sz w:val="20"/>
          <w:szCs w:val="20"/>
        </w:rPr>
        <w:t>artículo 15, fracción VI</w:t>
      </w:r>
      <w:r w:rsidR="005644ED" w:rsidRPr="00AD006A">
        <w:rPr>
          <w:rStyle w:val="normaltextrun"/>
          <w:rFonts w:ascii="Lucida Sans Unicode" w:eastAsiaTheme="majorEastAsia" w:hAnsi="Lucida Sans Unicode" w:cs="Lucida Sans Unicode"/>
          <w:sz w:val="20"/>
          <w:szCs w:val="20"/>
        </w:rPr>
        <w:t xml:space="preserve">, la obligatoriedad </w:t>
      </w:r>
      <w:r w:rsidR="000060C3" w:rsidRPr="00AD006A">
        <w:rPr>
          <w:rStyle w:val="normaltextrun"/>
          <w:rFonts w:ascii="Lucida Sans Unicode" w:eastAsiaTheme="majorEastAsia" w:hAnsi="Lucida Sans Unicode" w:cs="Lucida Sans Unicode"/>
          <w:sz w:val="20"/>
          <w:szCs w:val="20"/>
        </w:rPr>
        <w:t xml:space="preserve">de rendir a la Secretaria Ejecutiva, en el mes de marzo el </w:t>
      </w:r>
      <w:r w:rsidR="000060C3" w:rsidRPr="00AD006A">
        <w:rPr>
          <w:rStyle w:val="normaltextrun"/>
          <w:rFonts w:ascii="Lucida Sans Unicode" w:eastAsiaTheme="majorEastAsia" w:hAnsi="Lucida Sans Unicode" w:cs="Lucida Sans Unicode"/>
          <w:sz w:val="20"/>
          <w:szCs w:val="20"/>
        </w:rPr>
        <w:lastRenderedPageBreak/>
        <w:t xml:space="preserve">informe anual de las actividades realizadas; </w:t>
      </w:r>
      <w:r w:rsidRPr="00AD006A">
        <w:rPr>
          <w:rStyle w:val="normaltextrun"/>
          <w:rFonts w:ascii="Lucida Sans Unicode" w:eastAsiaTheme="majorEastAsia" w:hAnsi="Lucida Sans Unicode" w:cs="Lucida Sans Unicode"/>
          <w:sz w:val="20"/>
          <w:szCs w:val="20"/>
        </w:rPr>
        <w:t xml:space="preserve">en su </w:t>
      </w:r>
      <w:r w:rsidRPr="00AD006A">
        <w:rPr>
          <w:rStyle w:val="normaltextrun"/>
          <w:rFonts w:ascii="Lucida Sans Unicode" w:eastAsiaTheme="majorEastAsia" w:hAnsi="Lucida Sans Unicode" w:cs="Lucida Sans Unicode"/>
          <w:b/>
          <w:bCs/>
          <w:sz w:val="20"/>
          <w:szCs w:val="20"/>
        </w:rPr>
        <w:t>artículo 20 bis</w:t>
      </w:r>
      <w:r w:rsidRPr="00AD006A">
        <w:rPr>
          <w:rStyle w:val="normaltextrun"/>
          <w:rFonts w:ascii="Lucida Sans Unicode" w:eastAsiaTheme="majorEastAsia" w:hAnsi="Lucida Sans Unicode" w:cs="Lucida Sans Unicode"/>
          <w:sz w:val="20"/>
          <w:szCs w:val="20"/>
        </w:rPr>
        <w:t xml:space="preserve"> las atribuciones de la Dirección Participación Ciudadana, la cual se encuentra adscrita a la Dirección Ejecutiva de Participación Ciudadana y Educación Cívica, en materia de participación ciudadana</w:t>
      </w:r>
      <w:r w:rsidR="005E762B" w:rsidRPr="00AD006A">
        <w:rPr>
          <w:rStyle w:val="normaltextrun"/>
          <w:rFonts w:ascii="Lucida Sans Unicode" w:eastAsiaTheme="majorEastAsia" w:hAnsi="Lucida Sans Unicode" w:cs="Lucida Sans Unicode"/>
          <w:sz w:val="20"/>
          <w:szCs w:val="20"/>
        </w:rPr>
        <w:t xml:space="preserve"> y finalmente en sus artículos </w:t>
      </w:r>
      <w:r w:rsidR="001C76B1" w:rsidRPr="00AD006A">
        <w:rPr>
          <w:rStyle w:val="normaltextrun"/>
          <w:rFonts w:ascii="Lucida Sans Unicode" w:eastAsiaTheme="majorEastAsia" w:hAnsi="Lucida Sans Unicode" w:cs="Lucida Sans Unicode"/>
          <w:b/>
          <w:bCs/>
          <w:sz w:val="20"/>
          <w:szCs w:val="20"/>
        </w:rPr>
        <w:t>4</w:t>
      </w:r>
      <w:r w:rsidR="0015765B" w:rsidRPr="00AD006A">
        <w:rPr>
          <w:rStyle w:val="normaltextrun"/>
          <w:rFonts w:ascii="Lucida Sans Unicode" w:eastAsiaTheme="majorEastAsia" w:hAnsi="Lucida Sans Unicode" w:cs="Lucida Sans Unicode"/>
          <w:b/>
          <w:bCs/>
          <w:sz w:val="20"/>
          <w:szCs w:val="20"/>
        </w:rPr>
        <w:t xml:space="preserve"> y 15</w:t>
      </w:r>
      <w:r w:rsidR="001C76B1" w:rsidRPr="00AD006A">
        <w:rPr>
          <w:rStyle w:val="normaltextrun"/>
          <w:rFonts w:ascii="Lucida Sans Unicode" w:eastAsiaTheme="majorEastAsia" w:hAnsi="Lucida Sans Unicode" w:cs="Lucida Sans Unicode"/>
          <w:b/>
          <w:bCs/>
          <w:sz w:val="20"/>
          <w:szCs w:val="20"/>
        </w:rPr>
        <w:t>,</w:t>
      </w:r>
      <w:r w:rsidR="005D3A29" w:rsidRPr="00AD006A">
        <w:rPr>
          <w:rStyle w:val="normaltextrun"/>
          <w:rFonts w:ascii="Lucida Sans Unicode" w:eastAsiaTheme="majorEastAsia" w:hAnsi="Lucida Sans Unicode" w:cs="Lucida Sans Unicode"/>
          <w:b/>
          <w:bCs/>
          <w:sz w:val="20"/>
          <w:szCs w:val="20"/>
        </w:rPr>
        <w:t xml:space="preserve"> párrafo 3, inciso d)</w:t>
      </w:r>
      <w:r w:rsidR="007A0CA4" w:rsidRPr="00AD006A">
        <w:rPr>
          <w:rStyle w:val="normaltextrun"/>
          <w:rFonts w:ascii="Lucida Sans Unicode" w:eastAsiaTheme="majorEastAsia" w:hAnsi="Lucida Sans Unicode" w:cs="Lucida Sans Unicode"/>
          <w:b/>
          <w:bCs/>
          <w:sz w:val="20"/>
          <w:szCs w:val="20"/>
        </w:rPr>
        <w:t xml:space="preserve">, </w:t>
      </w:r>
      <w:r w:rsidR="005D3A29" w:rsidRPr="00AD006A">
        <w:rPr>
          <w:rStyle w:val="normaltextrun"/>
          <w:rFonts w:ascii="Lucida Sans Unicode" w:eastAsiaTheme="majorEastAsia" w:hAnsi="Lucida Sans Unicode" w:cs="Lucida Sans Unicode"/>
          <w:b/>
          <w:bCs/>
          <w:sz w:val="20"/>
          <w:szCs w:val="20"/>
        </w:rPr>
        <w:t xml:space="preserve">fracción </w:t>
      </w:r>
      <w:r w:rsidR="007A0CA4" w:rsidRPr="00AD006A">
        <w:rPr>
          <w:rStyle w:val="normaltextrun"/>
          <w:rFonts w:ascii="Lucida Sans Unicode" w:eastAsiaTheme="majorEastAsia" w:hAnsi="Lucida Sans Unicode" w:cs="Lucida Sans Unicode"/>
          <w:b/>
          <w:bCs/>
          <w:sz w:val="20"/>
          <w:szCs w:val="20"/>
        </w:rPr>
        <w:t>IV</w:t>
      </w:r>
      <w:r w:rsidR="007A0CA4" w:rsidRPr="00AD006A">
        <w:rPr>
          <w:rStyle w:val="normaltextrun"/>
          <w:rFonts w:ascii="Lucida Sans Unicode" w:eastAsiaTheme="majorEastAsia" w:hAnsi="Lucida Sans Unicode" w:cs="Lucida Sans Unicode"/>
          <w:sz w:val="20"/>
          <w:szCs w:val="20"/>
        </w:rPr>
        <w:t>, la Comisión de Participación Ciudadana</w:t>
      </w:r>
      <w:r w:rsidR="006E3FA0" w:rsidRPr="00AD006A">
        <w:rPr>
          <w:rStyle w:val="normaltextrun"/>
          <w:rFonts w:ascii="Lucida Sans Unicode" w:eastAsiaTheme="majorEastAsia" w:hAnsi="Lucida Sans Unicode" w:cs="Lucida Sans Unicode"/>
          <w:sz w:val="20"/>
          <w:szCs w:val="20"/>
        </w:rPr>
        <w:t xml:space="preserve">, como parte de la estructura jerárquica del Instituto. </w:t>
      </w:r>
      <w:r w:rsidR="000F7BAB" w:rsidRPr="00AD006A">
        <w:rPr>
          <w:rStyle w:val="normaltextrun"/>
          <w:rFonts w:ascii="Lucida Sans Unicode" w:eastAsiaTheme="majorEastAsia" w:hAnsi="Lucida Sans Unicode" w:cs="Lucida Sans Unicode"/>
          <w:sz w:val="20"/>
          <w:szCs w:val="20"/>
        </w:rPr>
        <w:t xml:space="preserve">Así como de la obligación de la Dirección de </w:t>
      </w:r>
      <w:r w:rsidR="00D73161" w:rsidRPr="00AD006A">
        <w:rPr>
          <w:rStyle w:val="normaltextrun"/>
          <w:rFonts w:ascii="Lucida Sans Unicode" w:eastAsiaTheme="majorEastAsia" w:hAnsi="Lucida Sans Unicode" w:cs="Lucida Sans Unicode"/>
          <w:sz w:val="20"/>
          <w:szCs w:val="20"/>
        </w:rPr>
        <w:t>Á</w:t>
      </w:r>
      <w:r w:rsidR="000F7BAB" w:rsidRPr="00AD006A">
        <w:rPr>
          <w:rStyle w:val="normaltextrun"/>
          <w:rFonts w:ascii="Lucida Sans Unicode" w:eastAsiaTheme="majorEastAsia" w:hAnsi="Lucida Sans Unicode" w:cs="Lucida Sans Unicode"/>
          <w:sz w:val="20"/>
          <w:szCs w:val="20"/>
        </w:rPr>
        <w:t>rea</w:t>
      </w:r>
      <w:r w:rsidR="00D73161" w:rsidRPr="00AD006A">
        <w:rPr>
          <w:rStyle w:val="normaltextrun"/>
          <w:rFonts w:ascii="Lucida Sans Unicode" w:eastAsiaTheme="majorEastAsia" w:hAnsi="Lucida Sans Unicode" w:cs="Lucida Sans Unicode"/>
          <w:sz w:val="20"/>
          <w:szCs w:val="20"/>
        </w:rPr>
        <w:t xml:space="preserve"> de fungir como Secretaria Técnic</w:t>
      </w:r>
      <w:r w:rsidR="009951D3" w:rsidRPr="00AD006A">
        <w:rPr>
          <w:rStyle w:val="normaltextrun"/>
          <w:rFonts w:ascii="Lucida Sans Unicode" w:eastAsiaTheme="majorEastAsia" w:hAnsi="Lucida Sans Unicode" w:cs="Lucida Sans Unicode"/>
          <w:sz w:val="20"/>
          <w:szCs w:val="20"/>
        </w:rPr>
        <w:t>a o Secretario Técnico de la Comisión respectiva</w:t>
      </w:r>
      <w:r w:rsidR="00D80B4D" w:rsidRPr="00AD006A">
        <w:rPr>
          <w:rStyle w:val="normaltextrun"/>
          <w:rFonts w:ascii="Lucida Sans Unicode" w:eastAsiaTheme="majorEastAsia" w:hAnsi="Lucida Sans Unicode" w:cs="Lucida Sans Unicode"/>
          <w:sz w:val="20"/>
          <w:szCs w:val="20"/>
        </w:rPr>
        <w:t xml:space="preserve">, así como del mismo </w:t>
      </w:r>
      <w:r w:rsidR="00D80B4D" w:rsidRPr="00AD006A">
        <w:rPr>
          <w:rStyle w:val="normaltextrun"/>
          <w:rFonts w:ascii="Lucida Sans Unicode" w:eastAsiaTheme="majorEastAsia" w:hAnsi="Lucida Sans Unicode" w:cs="Lucida Sans Unicode"/>
          <w:b/>
          <w:bCs/>
          <w:sz w:val="20"/>
          <w:szCs w:val="20"/>
        </w:rPr>
        <w:t xml:space="preserve">artículo 20 bis fracción </w:t>
      </w:r>
      <w:r w:rsidR="00E87E43" w:rsidRPr="00AD006A">
        <w:rPr>
          <w:rStyle w:val="normaltextrun"/>
          <w:rFonts w:ascii="Lucida Sans Unicode" w:eastAsiaTheme="majorEastAsia" w:hAnsi="Lucida Sans Unicode" w:cs="Lucida Sans Unicode"/>
          <w:b/>
          <w:bCs/>
          <w:sz w:val="20"/>
          <w:szCs w:val="20"/>
        </w:rPr>
        <w:t>I</w:t>
      </w:r>
      <w:r w:rsidR="00E87E43" w:rsidRPr="00AD006A">
        <w:rPr>
          <w:rStyle w:val="normaltextrun"/>
          <w:rFonts w:ascii="Lucida Sans Unicode" w:eastAsiaTheme="majorEastAsia" w:hAnsi="Lucida Sans Unicode" w:cs="Lucida Sans Unicode"/>
          <w:sz w:val="20"/>
          <w:szCs w:val="20"/>
        </w:rPr>
        <w:t>,</w:t>
      </w:r>
      <w:r w:rsidR="00D80B4D" w:rsidRPr="00AD006A">
        <w:rPr>
          <w:rStyle w:val="normaltextrun"/>
          <w:rFonts w:ascii="Lucida Sans Unicode" w:eastAsiaTheme="majorEastAsia" w:hAnsi="Lucida Sans Unicode" w:cs="Lucida Sans Unicode"/>
          <w:sz w:val="20"/>
          <w:szCs w:val="20"/>
        </w:rPr>
        <w:t xml:space="preserve"> </w:t>
      </w:r>
      <w:r w:rsidR="00B240B6" w:rsidRPr="00AD006A">
        <w:rPr>
          <w:rStyle w:val="normaltextrun"/>
          <w:rFonts w:ascii="Lucida Sans Unicode" w:eastAsiaTheme="majorEastAsia" w:hAnsi="Lucida Sans Unicode" w:cs="Lucida Sans Unicode"/>
          <w:sz w:val="20"/>
          <w:szCs w:val="20"/>
        </w:rPr>
        <w:t xml:space="preserve">que señala la obligatoriedad de coadyuvar con la Dirección Ejecutiva y la Secretaría Ejecutiva </w:t>
      </w:r>
      <w:r w:rsidR="000537E7" w:rsidRPr="00AD006A">
        <w:rPr>
          <w:rStyle w:val="normaltextrun"/>
          <w:rFonts w:ascii="Lucida Sans Unicode" w:eastAsiaTheme="majorEastAsia" w:hAnsi="Lucida Sans Unicode" w:cs="Lucida Sans Unicode"/>
          <w:sz w:val="20"/>
          <w:szCs w:val="20"/>
        </w:rPr>
        <w:t xml:space="preserve">en los trabajos de vinculación y promoción con las personas </w:t>
      </w:r>
      <w:r w:rsidR="00803189">
        <w:rPr>
          <w:rStyle w:val="normaltextrun"/>
          <w:rFonts w:ascii="Lucida Sans Unicode" w:eastAsiaTheme="majorEastAsia" w:hAnsi="Lucida Sans Unicode" w:cs="Lucida Sans Unicode"/>
          <w:sz w:val="20"/>
          <w:szCs w:val="20"/>
        </w:rPr>
        <w:t>J</w:t>
      </w:r>
      <w:r w:rsidR="00895B3A" w:rsidRPr="00AD006A">
        <w:rPr>
          <w:rStyle w:val="normaltextrun"/>
          <w:rFonts w:ascii="Lucida Sans Unicode" w:eastAsiaTheme="majorEastAsia" w:hAnsi="Lucida Sans Unicode" w:cs="Lucida Sans Unicode"/>
          <w:sz w:val="20"/>
          <w:szCs w:val="20"/>
        </w:rPr>
        <w:t xml:space="preserve">aliscienses residentes en el extranjero. </w:t>
      </w:r>
    </w:p>
    <w:p w14:paraId="7030F876" w14:textId="0EE75E61" w:rsidR="006B123E" w:rsidRPr="00AD006A" w:rsidRDefault="006B123E" w:rsidP="00003E2F">
      <w:pPr>
        <w:pStyle w:val="paragraph"/>
        <w:spacing w:before="0" w:beforeAutospacing="0" w:after="0" w:afterAutospacing="0"/>
        <w:jc w:val="both"/>
        <w:textAlignment w:val="baseline"/>
        <w:rPr>
          <w:rFonts w:ascii="Lucida Sans Unicode" w:hAnsi="Lucida Sans Unicode" w:cs="Lucida Sans Unicode"/>
          <w:sz w:val="20"/>
          <w:szCs w:val="20"/>
        </w:rPr>
      </w:pPr>
    </w:p>
    <w:p w14:paraId="19FA06AB" w14:textId="65E0A754" w:rsidR="002D7A0E" w:rsidRPr="00AD006A" w:rsidRDefault="006B123E" w:rsidP="00003E2F">
      <w:pPr>
        <w:jc w:val="both"/>
        <w:rPr>
          <w:rStyle w:val="normaltextrun"/>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Es en este marco legal es que se rinde el presente informe anual 202</w:t>
      </w:r>
      <w:r w:rsidR="00241E4A" w:rsidRPr="00AD006A">
        <w:rPr>
          <w:rStyle w:val="normaltextrun"/>
          <w:rFonts w:ascii="Lucida Sans Unicode" w:eastAsiaTheme="majorEastAsia" w:hAnsi="Lucida Sans Unicode" w:cs="Lucida Sans Unicode"/>
          <w:sz w:val="20"/>
          <w:szCs w:val="20"/>
        </w:rPr>
        <w:t>4</w:t>
      </w:r>
      <w:r w:rsidRPr="00AD006A">
        <w:rPr>
          <w:rStyle w:val="normaltextrun"/>
          <w:rFonts w:ascii="Lucida Sans Unicode" w:eastAsiaTheme="majorEastAsia" w:hAnsi="Lucida Sans Unicode" w:cs="Lucida Sans Unicode"/>
          <w:sz w:val="20"/>
          <w:szCs w:val="20"/>
        </w:rPr>
        <w:t>, a la Secretaría Ejecutiva del Instituto Electoral y de Participación Ciudadana del Estado</w:t>
      </w:r>
      <w:r w:rsidR="0028475B" w:rsidRPr="00AD006A">
        <w:rPr>
          <w:rStyle w:val="normaltextrun"/>
          <w:rFonts w:ascii="Lucida Sans Unicode" w:eastAsiaTheme="majorEastAsia" w:hAnsi="Lucida Sans Unicode" w:cs="Lucida Sans Unicode"/>
          <w:sz w:val="20"/>
          <w:szCs w:val="20"/>
        </w:rPr>
        <w:t>.</w:t>
      </w:r>
    </w:p>
    <w:p w14:paraId="2D021415" w14:textId="4064F2D4" w:rsidR="0028475B" w:rsidRPr="00CC47CF" w:rsidRDefault="008C7D71" w:rsidP="00CC47CF">
      <w:pPr>
        <w:pStyle w:val="Ttulo2"/>
        <w:rPr>
          <w:rStyle w:val="normaltextrun"/>
        </w:rPr>
      </w:pPr>
      <w:bookmarkStart w:id="2" w:name="_Toc194065326"/>
      <w:r w:rsidRPr="00CC47CF">
        <w:rPr>
          <w:rStyle w:val="normaltextrun"/>
        </w:rPr>
        <w:t>Objetivos Generales</w:t>
      </w:r>
      <w:bookmarkEnd w:id="2"/>
      <w:r w:rsidRPr="00CC47CF">
        <w:rPr>
          <w:rStyle w:val="normaltextrun"/>
        </w:rPr>
        <w:t xml:space="preserve"> </w:t>
      </w:r>
    </w:p>
    <w:p w14:paraId="63BE648B" w14:textId="77777777" w:rsidR="004C2EE1" w:rsidRPr="00AD006A" w:rsidRDefault="004C2EE1"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La presentación de este informe refleja el cumplimiento de las atribuciones de la Dirección, establecidas por la normatividad que enviste al Instituto; se da cuenta del cumplimiento a lo establecido en la Estrategia de Participación Ciudadana y Educación Cívica de este organismo aprobada mediante acuerdo del Consejo General, mediante acuerdo IEPC-ACG-007/2023, considerando 5 ejes estratégicos: Primero el voto, sin participación no hay democracia, Información es poder, Jalisco Cívico y Aulas democráticas.</w:t>
      </w:r>
    </w:p>
    <w:p w14:paraId="1A241C43" w14:textId="28119B80" w:rsidR="004C2EE1" w:rsidRPr="00AD006A" w:rsidRDefault="004C2EE1"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En lo concerniente a la Comisión de Participación Ciudadana</w:t>
      </w:r>
      <w:r w:rsidR="00295D1E" w:rsidRPr="00AD006A">
        <w:rPr>
          <w:rFonts w:ascii="Lucida Sans Unicode" w:hAnsi="Lucida Sans Unicode" w:cs="Lucida Sans Unicode"/>
          <w:sz w:val="20"/>
          <w:szCs w:val="20"/>
        </w:rPr>
        <w:t xml:space="preserve">; así como de la Comisión de Implementación y Seguimiento </w:t>
      </w:r>
      <w:r w:rsidR="004F76CD" w:rsidRPr="00AD006A">
        <w:rPr>
          <w:rFonts w:ascii="Lucida Sans Unicode" w:hAnsi="Lucida Sans Unicode" w:cs="Lucida Sans Unicode"/>
          <w:sz w:val="20"/>
          <w:szCs w:val="20"/>
        </w:rPr>
        <w:t xml:space="preserve">del Voto de Jaliscienses </w:t>
      </w:r>
      <w:r w:rsidR="00CF3CE2" w:rsidRPr="00AD006A">
        <w:rPr>
          <w:rFonts w:ascii="Lucida Sans Unicode" w:hAnsi="Lucida Sans Unicode" w:cs="Lucida Sans Unicode"/>
          <w:sz w:val="20"/>
          <w:szCs w:val="20"/>
        </w:rPr>
        <w:t>en el extranjero</w:t>
      </w:r>
      <w:r w:rsidRPr="00AD006A">
        <w:rPr>
          <w:rFonts w:ascii="Lucida Sans Unicode" w:hAnsi="Lucida Sans Unicode" w:cs="Lucida Sans Unicode"/>
          <w:sz w:val="20"/>
          <w:szCs w:val="20"/>
        </w:rPr>
        <w:t xml:space="preserve"> esta Dirección cumplimentó lo establecido en </w:t>
      </w:r>
      <w:r w:rsidR="00CF3CE2" w:rsidRPr="00AD006A">
        <w:rPr>
          <w:rFonts w:ascii="Lucida Sans Unicode" w:hAnsi="Lucida Sans Unicode" w:cs="Lucida Sans Unicode"/>
          <w:sz w:val="20"/>
          <w:szCs w:val="20"/>
        </w:rPr>
        <w:t>los</w:t>
      </w:r>
      <w:r w:rsidRPr="00AD006A">
        <w:rPr>
          <w:rFonts w:ascii="Lucida Sans Unicode" w:hAnsi="Lucida Sans Unicode" w:cs="Lucida Sans Unicode"/>
          <w:sz w:val="20"/>
          <w:szCs w:val="20"/>
        </w:rPr>
        <w:t xml:space="preserve"> programa</w:t>
      </w:r>
      <w:r w:rsidR="00CF3CE2" w:rsidRPr="00AD006A">
        <w:rPr>
          <w:rFonts w:ascii="Lucida Sans Unicode" w:hAnsi="Lucida Sans Unicode" w:cs="Lucida Sans Unicode"/>
          <w:sz w:val="20"/>
          <w:szCs w:val="20"/>
        </w:rPr>
        <w:t>s</w:t>
      </w:r>
      <w:r w:rsidRPr="00AD006A">
        <w:rPr>
          <w:rFonts w:ascii="Lucida Sans Unicode" w:hAnsi="Lucida Sans Unicode" w:cs="Lucida Sans Unicode"/>
          <w:sz w:val="20"/>
          <w:szCs w:val="20"/>
        </w:rPr>
        <w:t xml:space="preserve"> de trabajo para la gestión de los asuntos competencia de la</w:t>
      </w:r>
      <w:r w:rsidR="00CF3CE2" w:rsidRPr="00AD006A">
        <w:rPr>
          <w:rFonts w:ascii="Lucida Sans Unicode" w:hAnsi="Lucida Sans Unicode" w:cs="Lucida Sans Unicode"/>
          <w:sz w:val="20"/>
          <w:szCs w:val="20"/>
        </w:rPr>
        <w:t>s</w:t>
      </w:r>
      <w:r w:rsidRPr="00AD006A">
        <w:rPr>
          <w:rFonts w:ascii="Lucida Sans Unicode" w:hAnsi="Lucida Sans Unicode" w:cs="Lucida Sans Unicode"/>
          <w:sz w:val="20"/>
          <w:szCs w:val="20"/>
        </w:rPr>
        <w:t xml:space="preserve"> citada</w:t>
      </w:r>
      <w:r w:rsidR="00CF3CE2" w:rsidRPr="00AD006A">
        <w:rPr>
          <w:rFonts w:ascii="Lucida Sans Unicode" w:hAnsi="Lucida Sans Unicode" w:cs="Lucida Sans Unicode"/>
          <w:sz w:val="20"/>
          <w:szCs w:val="20"/>
        </w:rPr>
        <w:t>s</w:t>
      </w:r>
      <w:r w:rsidRPr="00AD006A">
        <w:rPr>
          <w:rFonts w:ascii="Lucida Sans Unicode" w:hAnsi="Lucida Sans Unicode" w:cs="Lucida Sans Unicode"/>
          <w:sz w:val="20"/>
          <w:szCs w:val="20"/>
        </w:rPr>
        <w:t xml:space="preserve"> comisi</w:t>
      </w:r>
      <w:r w:rsidR="00CF3CE2" w:rsidRPr="00AD006A">
        <w:rPr>
          <w:rFonts w:ascii="Lucida Sans Unicode" w:hAnsi="Lucida Sans Unicode" w:cs="Lucida Sans Unicode"/>
          <w:sz w:val="20"/>
          <w:szCs w:val="20"/>
        </w:rPr>
        <w:t>o</w:t>
      </w:r>
      <w:r w:rsidRPr="00AD006A">
        <w:rPr>
          <w:rFonts w:ascii="Lucida Sans Unicode" w:hAnsi="Lucida Sans Unicode" w:cs="Lucida Sans Unicode"/>
          <w:sz w:val="20"/>
          <w:szCs w:val="20"/>
        </w:rPr>
        <w:t>n</w:t>
      </w:r>
      <w:r w:rsidR="00CF3CE2" w:rsidRPr="00AD006A">
        <w:rPr>
          <w:rFonts w:ascii="Lucida Sans Unicode" w:hAnsi="Lucida Sans Unicode" w:cs="Lucida Sans Unicode"/>
          <w:sz w:val="20"/>
          <w:szCs w:val="20"/>
        </w:rPr>
        <w:t>es</w:t>
      </w:r>
      <w:r w:rsidRPr="00AD006A">
        <w:rPr>
          <w:rFonts w:ascii="Lucida Sans Unicode" w:hAnsi="Lucida Sans Unicode" w:cs="Lucida Sans Unicode"/>
          <w:sz w:val="20"/>
          <w:szCs w:val="20"/>
        </w:rPr>
        <w:t>.</w:t>
      </w:r>
    </w:p>
    <w:p w14:paraId="765D022A" w14:textId="77777777" w:rsidR="004C2EE1" w:rsidRPr="00AD006A" w:rsidRDefault="004C2EE1"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Finalmente, se dará cuenta del cumplimiento al Plan Institucional para la promoción del voto y la participación ciudadana en el proceso electoral local 2023 – 2024. </w:t>
      </w:r>
    </w:p>
    <w:p w14:paraId="2554475E" w14:textId="33168799" w:rsidR="00DD1BD9" w:rsidRPr="00AD006A" w:rsidRDefault="004C2EE1"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Para llevar a cabo los objetivos en los documentos antes señalados se establecieron Matrices de Indicadores para Resultados que se señalan a continuación:</w:t>
      </w:r>
    </w:p>
    <w:p w14:paraId="08447882" w14:textId="43EF52C5" w:rsidR="00993795" w:rsidRPr="00CC47CF" w:rsidRDefault="00993795" w:rsidP="00CC47CF">
      <w:pPr>
        <w:pStyle w:val="Ttulo2"/>
      </w:pPr>
      <w:bookmarkStart w:id="3" w:name="_Toc162615055"/>
      <w:bookmarkStart w:id="4" w:name="_Toc194065327"/>
      <w:r w:rsidRPr="00CC47CF">
        <w:rPr>
          <w:rStyle w:val="normaltextrun"/>
        </w:rPr>
        <w:t>Matriz de Indicadores</w:t>
      </w:r>
      <w:bookmarkEnd w:id="3"/>
      <w:bookmarkEnd w:id="4"/>
      <w:r w:rsidRPr="00CC47CF">
        <w:rPr>
          <w:rStyle w:val="normaltextrun"/>
        </w:rPr>
        <w:t> </w:t>
      </w:r>
      <w:r w:rsidRPr="00CC47CF">
        <w:rPr>
          <w:rStyle w:val="eop"/>
        </w:rPr>
        <w:t> </w:t>
      </w:r>
    </w:p>
    <w:p w14:paraId="45CFB851" w14:textId="0FD69D67" w:rsidR="00993795" w:rsidRPr="00AD006A" w:rsidRDefault="00993795"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El Acuerdo del Consejo General IEPC-ACG-0</w:t>
      </w:r>
      <w:r w:rsidR="00381389" w:rsidRPr="00AD006A">
        <w:rPr>
          <w:rStyle w:val="normaltextrun"/>
          <w:rFonts w:ascii="Lucida Sans Unicode" w:eastAsiaTheme="majorEastAsia" w:hAnsi="Lucida Sans Unicode" w:cs="Lucida Sans Unicode"/>
          <w:sz w:val="20"/>
          <w:szCs w:val="20"/>
        </w:rPr>
        <w:t>45</w:t>
      </w:r>
      <w:r w:rsidRPr="00AD006A">
        <w:rPr>
          <w:rStyle w:val="normaltextrun"/>
          <w:rFonts w:ascii="Lucida Sans Unicode" w:eastAsiaTheme="majorEastAsia" w:hAnsi="Lucida Sans Unicode" w:cs="Lucida Sans Unicode"/>
          <w:sz w:val="20"/>
          <w:szCs w:val="20"/>
        </w:rPr>
        <w:t>/202</w:t>
      </w:r>
      <w:r w:rsidR="00381389" w:rsidRPr="00AD006A">
        <w:rPr>
          <w:rStyle w:val="normaltextrun"/>
          <w:rFonts w:ascii="Lucida Sans Unicode" w:eastAsiaTheme="majorEastAsia" w:hAnsi="Lucida Sans Unicode" w:cs="Lucida Sans Unicode"/>
          <w:sz w:val="20"/>
          <w:szCs w:val="20"/>
        </w:rPr>
        <w:t>3</w:t>
      </w:r>
      <w:r w:rsidRPr="00AD006A">
        <w:rPr>
          <w:rStyle w:val="normaltextrun"/>
          <w:rFonts w:ascii="Lucida Sans Unicode" w:eastAsiaTheme="majorEastAsia" w:hAnsi="Lucida Sans Unicode" w:cs="Lucida Sans Unicode"/>
          <w:sz w:val="20"/>
          <w:szCs w:val="20"/>
        </w:rPr>
        <w:t xml:space="preserve"> “ACUERDO DEL CONSEJO GENERAL DEL INSTITUTO ELECTORAL Y DE PARTICIPACIÓN CIUDADANA DE JALISCO, QUE APRUEBA </w:t>
      </w:r>
      <w:r w:rsidR="00B346E1" w:rsidRPr="00AD006A">
        <w:rPr>
          <w:rStyle w:val="normaltextrun"/>
          <w:rFonts w:ascii="Lucida Sans Unicode" w:eastAsiaTheme="majorEastAsia" w:hAnsi="Lucida Sans Unicode" w:cs="Lucida Sans Unicode"/>
          <w:sz w:val="20"/>
          <w:szCs w:val="20"/>
        </w:rPr>
        <w:t>LAS MATRICES DE INDICADORES PARA RESULTADOS</w:t>
      </w:r>
      <w:r w:rsidR="00CF4AB4" w:rsidRPr="00AD006A">
        <w:rPr>
          <w:rStyle w:val="normaltextrun"/>
          <w:rFonts w:ascii="Lucida Sans Unicode" w:eastAsiaTheme="majorEastAsia" w:hAnsi="Lucida Sans Unicode" w:cs="Lucida Sans Unicode"/>
          <w:sz w:val="20"/>
          <w:szCs w:val="20"/>
        </w:rPr>
        <w:t xml:space="preserve">; EL ANTEPROYECTO </w:t>
      </w:r>
      <w:r w:rsidR="00820510" w:rsidRPr="00AD006A">
        <w:rPr>
          <w:rStyle w:val="normaltextrun"/>
          <w:rFonts w:ascii="Lucida Sans Unicode" w:eastAsiaTheme="majorEastAsia" w:hAnsi="Lucida Sans Unicode" w:cs="Lucida Sans Unicode"/>
          <w:sz w:val="20"/>
          <w:szCs w:val="20"/>
        </w:rPr>
        <w:t xml:space="preserve">DE PRESUPUESTO </w:t>
      </w:r>
      <w:r w:rsidR="000B1C41" w:rsidRPr="00AD006A">
        <w:rPr>
          <w:rStyle w:val="normaltextrun"/>
          <w:rFonts w:ascii="Lucida Sans Unicode" w:eastAsiaTheme="majorEastAsia" w:hAnsi="Lucida Sans Unicode" w:cs="Lucida Sans Unicode"/>
          <w:sz w:val="20"/>
          <w:szCs w:val="20"/>
        </w:rPr>
        <w:t xml:space="preserve">DE EGRESOS RELATIVO AL GASTO ORDINARIO; ASÍ COMO LA PLANTILLA DE PERSONAL DE ESTE </w:t>
      </w:r>
      <w:r w:rsidR="007066B4" w:rsidRPr="00AD006A">
        <w:rPr>
          <w:rStyle w:val="normaltextrun"/>
          <w:rFonts w:ascii="Lucida Sans Unicode" w:eastAsiaTheme="majorEastAsia" w:hAnsi="Lucida Sans Unicode" w:cs="Lucida Sans Unicode"/>
          <w:sz w:val="20"/>
          <w:szCs w:val="20"/>
        </w:rPr>
        <w:t>ORGANISMO ELECTORAL, PARA EL EJERCICIO DEL AÑO DOS MIL VEINTICUATR</w:t>
      </w:r>
      <w:r w:rsidR="00AD6CE4" w:rsidRPr="00AD006A">
        <w:rPr>
          <w:rStyle w:val="normaltextrun"/>
          <w:rFonts w:ascii="Lucida Sans Unicode" w:eastAsiaTheme="majorEastAsia" w:hAnsi="Lucida Sans Unicode" w:cs="Lucida Sans Unicode"/>
          <w:sz w:val="20"/>
          <w:szCs w:val="20"/>
        </w:rPr>
        <w:t>O</w:t>
      </w:r>
      <w:r w:rsidRPr="00AD006A">
        <w:rPr>
          <w:rStyle w:val="normaltextrun"/>
          <w:rFonts w:ascii="Lucida Sans Unicode" w:eastAsiaTheme="majorEastAsia" w:hAnsi="Lucida Sans Unicode" w:cs="Lucida Sans Unicode"/>
          <w:sz w:val="20"/>
          <w:szCs w:val="20"/>
        </w:rPr>
        <w:t>” estableció las matrices de indicadores para resultados del ejercicio 202</w:t>
      </w:r>
      <w:r w:rsidR="00AD6CE4" w:rsidRPr="00AD006A">
        <w:rPr>
          <w:rStyle w:val="normaltextrun"/>
          <w:rFonts w:ascii="Lucida Sans Unicode" w:eastAsiaTheme="majorEastAsia" w:hAnsi="Lucida Sans Unicode" w:cs="Lucida Sans Unicode"/>
          <w:sz w:val="20"/>
          <w:szCs w:val="20"/>
        </w:rPr>
        <w:t>4</w:t>
      </w:r>
      <w:r w:rsidRPr="00AD006A">
        <w:rPr>
          <w:rStyle w:val="normaltextrun"/>
          <w:rFonts w:ascii="Lucida Sans Unicode" w:eastAsiaTheme="majorEastAsia" w:hAnsi="Lucida Sans Unicode" w:cs="Lucida Sans Unicode"/>
          <w:sz w:val="20"/>
          <w:szCs w:val="20"/>
        </w:rPr>
        <w:t xml:space="preserve">, y para el caso de </w:t>
      </w:r>
      <w:r w:rsidRPr="00AD006A">
        <w:rPr>
          <w:rStyle w:val="normaltextrun"/>
          <w:rFonts w:ascii="Lucida Sans Unicode" w:eastAsiaTheme="majorEastAsia" w:hAnsi="Lucida Sans Unicode" w:cs="Lucida Sans Unicode"/>
          <w:sz w:val="20"/>
          <w:szCs w:val="20"/>
        </w:rPr>
        <w:lastRenderedPageBreak/>
        <w:t>la Dirección de Participación Ciudadana se reportaron trimestralmente avances en la Matriz de Indicadores para Resultados (MIR). Reportándose los siguientes datos:</w:t>
      </w:r>
      <w:r w:rsidRPr="00AD006A">
        <w:rPr>
          <w:rStyle w:val="eop"/>
          <w:rFonts w:ascii="Lucida Sans Unicode" w:eastAsiaTheme="majorEastAsia" w:hAnsi="Lucida Sans Unicode" w:cs="Lucida Sans Unicode"/>
          <w:sz w:val="20"/>
          <w:szCs w:val="20"/>
        </w:rPr>
        <w:t> </w:t>
      </w:r>
    </w:p>
    <w:p w14:paraId="1E3414C3" w14:textId="5C3FB3AC" w:rsidR="000E7B64" w:rsidRPr="00AD006A" w:rsidRDefault="00616A35"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ORDINARIO PRIMER TRIMESTRE</w:t>
      </w:r>
      <w:r w:rsidR="002D294C">
        <w:rPr>
          <w:rStyle w:val="Refdenotaalpie"/>
          <w:rFonts w:ascii="Lucida Sans Unicode" w:eastAsiaTheme="majorEastAsia" w:hAnsi="Lucida Sans Unicode" w:cs="Lucida Sans Unicode"/>
          <w:sz w:val="20"/>
          <w:szCs w:val="20"/>
        </w:rPr>
        <w:footnoteReference w:id="1"/>
      </w:r>
      <w:r w:rsidR="00993795" w:rsidRPr="00AD006A">
        <w:rPr>
          <w:rStyle w:val="eop"/>
          <w:rFonts w:ascii="Lucida Sans Unicode" w:eastAsiaTheme="majorEastAsia" w:hAnsi="Lucida Sans Unicode" w:cs="Lucida Sans Unicode"/>
          <w:sz w:val="20"/>
          <w:szCs w:val="20"/>
        </w:rPr>
        <w:t> </w:t>
      </w:r>
    </w:p>
    <w:p w14:paraId="535985ED" w14:textId="23DA01B6" w:rsidR="00616A35" w:rsidRPr="00AD006A" w:rsidRDefault="00A13190" w:rsidP="00003E2F">
      <w:pPr>
        <w:pStyle w:val="paragraph"/>
        <w:spacing w:before="0" w:beforeAutospacing="0" w:after="0" w:afterAutospacing="0"/>
        <w:jc w:val="both"/>
        <w:textAlignment w:val="baseline"/>
        <w:rPr>
          <w:rStyle w:val="normaltextrun"/>
          <w:rFonts w:ascii="Lucida Sans Unicode" w:hAnsi="Lucida Sans Unicode" w:cs="Lucida Sans Unicode"/>
          <w:sz w:val="20"/>
          <w:szCs w:val="20"/>
        </w:rPr>
      </w:pPr>
      <w:r w:rsidRPr="00AD006A">
        <w:rPr>
          <w:noProof/>
          <w:sz w:val="20"/>
          <w:szCs w:val="20"/>
        </w:rPr>
        <w:drawing>
          <wp:inline distT="0" distB="0" distL="0" distR="0" wp14:anchorId="7D8063C7" wp14:editId="7C34C703">
            <wp:extent cx="5612130" cy="1490345"/>
            <wp:effectExtent l="0" t="0" r="7620" b="0"/>
            <wp:docPr id="10276184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618434" name=""/>
                    <pic:cNvPicPr/>
                  </pic:nvPicPr>
                  <pic:blipFill>
                    <a:blip r:embed="rId12"/>
                    <a:stretch>
                      <a:fillRect/>
                    </a:stretch>
                  </pic:blipFill>
                  <pic:spPr>
                    <a:xfrm>
                      <a:off x="0" y="0"/>
                      <a:ext cx="5612130" cy="1490345"/>
                    </a:xfrm>
                    <a:prstGeom prst="rect">
                      <a:avLst/>
                    </a:prstGeom>
                  </pic:spPr>
                </pic:pic>
              </a:graphicData>
            </a:graphic>
          </wp:inline>
        </w:drawing>
      </w:r>
    </w:p>
    <w:p w14:paraId="4B47DF77" w14:textId="4BFE2834" w:rsidR="000E7B64" w:rsidRPr="000E7B64" w:rsidRDefault="006A44C6" w:rsidP="00003E2F">
      <w:pPr>
        <w:pStyle w:val="paragraph"/>
        <w:spacing w:before="0" w:beforeAutospacing="0" w:after="0" w:afterAutospacing="0"/>
        <w:jc w:val="both"/>
        <w:textAlignment w:val="baseline"/>
        <w:rPr>
          <w:rStyle w:val="normaltextrun"/>
          <w:rFonts w:ascii="Lucida Sans Unicode" w:eastAsiaTheme="majorEastAsia" w:hAnsi="Lucida Sans Unicode" w:cs="Lucida Sans Unicode"/>
          <w:sz w:val="20"/>
          <w:szCs w:val="20"/>
        </w:rPr>
      </w:pPr>
      <w:r w:rsidRPr="00AD006A">
        <w:rPr>
          <w:rStyle w:val="normaltextrun"/>
          <w:rFonts w:ascii="Lucida Sans Unicode" w:eastAsiaTheme="majorEastAsia" w:hAnsi="Lucida Sans Unicode" w:cs="Lucida Sans Unicode"/>
          <w:sz w:val="20"/>
          <w:szCs w:val="20"/>
        </w:rPr>
        <w:t>PROCESO ELECTORAL PRIMER TRIMESTRE</w:t>
      </w:r>
      <w:r w:rsidR="007A37BA">
        <w:rPr>
          <w:rStyle w:val="Refdenotaalpie"/>
          <w:rFonts w:ascii="Lucida Sans Unicode" w:eastAsiaTheme="majorEastAsia" w:hAnsi="Lucida Sans Unicode" w:cs="Lucida Sans Unicode"/>
          <w:sz w:val="20"/>
          <w:szCs w:val="20"/>
        </w:rPr>
        <w:footnoteReference w:id="2"/>
      </w:r>
    </w:p>
    <w:p w14:paraId="4E37F616" w14:textId="727CBE5B" w:rsidR="00F63BD9" w:rsidRPr="00AD006A" w:rsidRDefault="00435C16" w:rsidP="00003E2F">
      <w:pPr>
        <w:pStyle w:val="paragraph"/>
        <w:spacing w:before="0" w:beforeAutospacing="0" w:after="0" w:afterAutospacing="0"/>
        <w:jc w:val="both"/>
        <w:textAlignment w:val="baseline"/>
        <w:rPr>
          <w:rStyle w:val="normaltextrun"/>
          <w:rFonts w:ascii="Lucida Sans Unicode" w:hAnsi="Lucida Sans Unicode" w:cs="Lucida Sans Unicode"/>
          <w:sz w:val="20"/>
          <w:szCs w:val="20"/>
        </w:rPr>
      </w:pPr>
      <w:r w:rsidRPr="00AD006A">
        <w:rPr>
          <w:noProof/>
          <w:sz w:val="20"/>
          <w:szCs w:val="20"/>
        </w:rPr>
        <w:drawing>
          <wp:inline distT="0" distB="0" distL="0" distR="0" wp14:anchorId="369F8B11" wp14:editId="4D1784E4">
            <wp:extent cx="5612130" cy="1782445"/>
            <wp:effectExtent l="0" t="0" r="7620" b="8255"/>
            <wp:docPr id="534782909" name="Imagen 1" descr="Interfaz de usuario gráfic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782909" name="Imagen 1" descr="Interfaz de usuario gráfica&#10;&#10;Descripción generada automáticamente con confianza baja"/>
                    <pic:cNvPicPr/>
                  </pic:nvPicPr>
                  <pic:blipFill>
                    <a:blip r:embed="rId13"/>
                    <a:stretch>
                      <a:fillRect/>
                    </a:stretch>
                  </pic:blipFill>
                  <pic:spPr>
                    <a:xfrm>
                      <a:off x="0" y="0"/>
                      <a:ext cx="5612130" cy="1782445"/>
                    </a:xfrm>
                    <a:prstGeom prst="rect">
                      <a:avLst/>
                    </a:prstGeom>
                  </pic:spPr>
                </pic:pic>
              </a:graphicData>
            </a:graphic>
          </wp:inline>
        </w:drawing>
      </w:r>
    </w:p>
    <w:p w14:paraId="5C9FF7A1" w14:textId="77777777" w:rsidR="00616A35" w:rsidRPr="00AD006A" w:rsidRDefault="00616A35" w:rsidP="00003E2F">
      <w:pPr>
        <w:pStyle w:val="paragraph"/>
        <w:spacing w:before="0" w:beforeAutospacing="0" w:after="0" w:afterAutospacing="0"/>
        <w:jc w:val="both"/>
        <w:textAlignment w:val="baseline"/>
        <w:rPr>
          <w:rStyle w:val="normaltextrun"/>
          <w:rFonts w:ascii="Lucida Sans Unicode" w:eastAsiaTheme="majorEastAsia" w:hAnsi="Lucida Sans Unicode" w:cs="Lucida Sans Unicode"/>
          <w:sz w:val="20"/>
          <w:szCs w:val="20"/>
        </w:rPr>
      </w:pPr>
    </w:p>
    <w:p w14:paraId="1B270932" w14:textId="475B975D" w:rsidR="00993795" w:rsidRPr="00AD006A" w:rsidRDefault="00993795" w:rsidP="00003E2F">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ORDINARIO SEGUNDO TRIMESTRE</w:t>
      </w:r>
      <w:r w:rsidR="00213700">
        <w:rPr>
          <w:rStyle w:val="Refdenotaalpie"/>
          <w:rFonts w:ascii="Lucida Sans Unicode" w:eastAsiaTheme="majorEastAsia" w:hAnsi="Lucida Sans Unicode" w:cs="Lucida Sans Unicode"/>
          <w:sz w:val="20"/>
          <w:szCs w:val="20"/>
        </w:rPr>
        <w:footnoteReference w:id="3"/>
      </w:r>
      <w:r w:rsidRPr="00AD006A">
        <w:rPr>
          <w:rStyle w:val="eop"/>
          <w:rFonts w:ascii="Lucida Sans Unicode" w:eastAsiaTheme="majorEastAsia" w:hAnsi="Lucida Sans Unicode" w:cs="Lucida Sans Unicode"/>
          <w:sz w:val="20"/>
          <w:szCs w:val="20"/>
        </w:rPr>
        <w:t> </w:t>
      </w:r>
    </w:p>
    <w:p w14:paraId="4398962F" w14:textId="74387F6F" w:rsidR="00993795" w:rsidRPr="00AD006A" w:rsidRDefault="00F91D30" w:rsidP="00003E2F">
      <w:pPr>
        <w:pStyle w:val="paragraph"/>
        <w:spacing w:before="0" w:beforeAutospacing="0" w:after="0" w:afterAutospacing="0"/>
        <w:jc w:val="both"/>
        <w:rPr>
          <w:rFonts w:ascii="Lucida Sans Unicode" w:hAnsi="Lucida Sans Unicode" w:cs="Lucida Sans Unicode"/>
          <w:sz w:val="20"/>
          <w:szCs w:val="20"/>
        </w:rPr>
      </w:pPr>
      <w:r w:rsidRPr="00AD006A">
        <w:rPr>
          <w:noProof/>
          <w:sz w:val="20"/>
          <w:szCs w:val="20"/>
        </w:rPr>
        <w:drawing>
          <wp:inline distT="0" distB="0" distL="0" distR="0" wp14:anchorId="367DB93D" wp14:editId="69C0033E">
            <wp:extent cx="5612130" cy="1384300"/>
            <wp:effectExtent l="0" t="0" r="7620" b="6350"/>
            <wp:docPr id="534940495" name="Imagen 1"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940495" name="Imagen 1" descr="Interfaz de usuario gráfica&#10;&#10;Descripción generada automáticamente con confianza media"/>
                    <pic:cNvPicPr/>
                  </pic:nvPicPr>
                  <pic:blipFill>
                    <a:blip r:embed="rId14"/>
                    <a:stretch>
                      <a:fillRect/>
                    </a:stretch>
                  </pic:blipFill>
                  <pic:spPr>
                    <a:xfrm>
                      <a:off x="0" y="0"/>
                      <a:ext cx="5612130" cy="1384300"/>
                    </a:xfrm>
                    <a:prstGeom prst="rect">
                      <a:avLst/>
                    </a:prstGeom>
                  </pic:spPr>
                </pic:pic>
              </a:graphicData>
            </a:graphic>
          </wp:inline>
        </w:drawing>
      </w:r>
    </w:p>
    <w:p w14:paraId="4C96320B" w14:textId="682E7FA1" w:rsidR="006A44C6" w:rsidRPr="00AD006A" w:rsidRDefault="006A44C6" w:rsidP="00003E2F">
      <w:pPr>
        <w:pStyle w:val="paragraph"/>
        <w:spacing w:before="0" w:beforeAutospacing="0" w:after="0" w:afterAutospacing="0"/>
        <w:jc w:val="both"/>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lastRenderedPageBreak/>
        <w:t>PROCESO ELECTORAL SEGUNDO TRIMESTRE</w:t>
      </w:r>
      <w:r w:rsidR="00213700">
        <w:rPr>
          <w:rStyle w:val="Refdenotaalpie"/>
          <w:rFonts w:ascii="Lucida Sans Unicode" w:eastAsiaTheme="majorEastAsia" w:hAnsi="Lucida Sans Unicode" w:cs="Lucida Sans Unicode"/>
          <w:sz w:val="20"/>
          <w:szCs w:val="20"/>
        </w:rPr>
        <w:footnoteReference w:id="4"/>
      </w:r>
    </w:p>
    <w:p w14:paraId="732AAD14" w14:textId="768FFD5D" w:rsidR="00381E80" w:rsidRPr="00AD006A" w:rsidRDefault="00381E80" w:rsidP="00003E2F">
      <w:pPr>
        <w:pStyle w:val="paragraph"/>
        <w:spacing w:before="0" w:beforeAutospacing="0" w:after="0" w:afterAutospacing="0"/>
        <w:jc w:val="both"/>
        <w:rPr>
          <w:rFonts w:ascii="Lucida Sans Unicode" w:hAnsi="Lucida Sans Unicode" w:cs="Lucida Sans Unicode"/>
          <w:sz w:val="20"/>
          <w:szCs w:val="20"/>
        </w:rPr>
      </w:pPr>
      <w:r w:rsidRPr="00AD006A">
        <w:rPr>
          <w:noProof/>
          <w:sz w:val="20"/>
          <w:szCs w:val="20"/>
        </w:rPr>
        <w:drawing>
          <wp:inline distT="0" distB="0" distL="0" distR="0" wp14:anchorId="0CF7CEF3" wp14:editId="1A9B499F">
            <wp:extent cx="5612130" cy="1471295"/>
            <wp:effectExtent l="0" t="0" r="7620" b="0"/>
            <wp:docPr id="684639480" name="Imagen 1" descr="Interfaz de usuario gráfica, 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639480" name="Imagen 1" descr="Interfaz de usuario gráfica, Texto&#10;&#10;Descripción generada automáticamente con confianza media"/>
                    <pic:cNvPicPr/>
                  </pic:nvPicPr>
                  <pic:blipFill>
                    <a:blip r:embed="rId15"/>
                    <a:stretch>
                      <a:fillRect/>
                    </a:stretch>
                  </pic:blipFill>
                  <pic:spPr>
                    <a:xfrm>
                      <a:off x="0" y="0"/>
                      <a:ext cx="5612130" cy="1471295"/>
                    </a:xfrm>
                    <a:prstGeom prst="rect">
                      <a:avLst/>
                    </a:prstGeom>
                  </pic:spPr>
                </pic:pic>
              </a:graphicData>
            </a:graphic>
          </wp:inline>
        </w:drawing>
      </w:r>
    </w:p>
    <w:p w14:paraId="4FC66CCE" w14:textId="68A0C3F3" w:rsidR="00993795" w:rsidRDefault="00993795"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sidRPr="00AD006A">
        <w:rPr>
          <w:rStyle w:val="normaltextrun"/>
          <w:rFonts w:ascii="Lucida Sans Unicode" w:eastAsiaTheme="majorEastAsia" w:hAnsi="Lucida Sans Unicode" w:cs="Lucida Sans Unicode"/>
          <w:color w:val="000000"/>
          <w:sz w:val="20"/>
          <w:szCs w:val="20"/>
          <w:shd w:val="clear" w:color="auto" w:fill="FFFFFF"/>
        </w:rPr>
        <w:t>ORDINARIO TERCER TRIMESTRE</w:t>
      </w:r>
      <w:r w:rsidR="009A3D50">
        <w:rPr>
          <w:rStyle w:val="Refdenotaalpie"/>
          <w:rFonts w:ascii="Lucida Sans Unicode" w:eastAsiaTheme="majorEastAsia" w:hAnsi="Lucida Sans Unicode" w:cs="Lucida Sans Unicode"/>
          <w:color w:val="000000"/>
          <w:sz w:val="20"/>
          <w:szCs w:val="20"/>
          <w:shd w:val="clear" w:color="auto" w:fill="FFFFFF"/>
        </w:rPr>
        <w:footnoteReference w:id="5"/>
      </w:r>
      <w:r w:rsidRPr="00AD006A">
        <w:rPr>
          <w:rStyle w:val="eop"/>
          <w:rFonts w:ascii="Lucida Sans Unicode" w:eastAsiaTheme="majorEastAsia" w:hAnsi="Lucida Sans Unicode" w:cs="Lucida Sans Unicode"/>
          <w:color w:val="000000"/>
          <w:sz w:val="20"/>
          <w:szCs w:val="20"/>
          <w:shd w:val="clear" w:color="auto" w:fill="FFFFFF"/>
        </w:rPr>
        <w:t> </w:t>
      </w:r>
    </w:p>
    <w:p w14:paraId="1C12966E" w14:textId="460E851F" w:rsidR="007455F0" w:rsidRDefault="007455F0"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Pr>
          <w:noProof/>
        </w:rPr>
        <w:drawing>
          <wp:inline distT="0" distB="0" distL="0" distR="0" wp14:anchorId="3615DBDE" wp14:editId="4AE472E6">
            <wp:extent cx="5612130" cy="1450340"/>
            <wp:effectExtent l="0" t="0" r="7620" b="0"/>
            <wp:docPr id="1053599745" name="Imagen 1"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599745" name="Imagen 1" descr="Interfaz de usuario gráfica, Texto&#10;&#10;Descripción generada automáticamente"/>
                    <pic:cNvPicPr/>
                  </pic:nvPicPr>
                  <pic:blipFill>
                    <a:blip r:embed="rId16"/>
                    <a:stretch>
                      <a:fillRect/>
                    </a:stretch>
                  </pic:blipFill>
                  <pic:spPr>
                    <a:xfrm>
                      <a:off x="0" y="0"/>
                      <a:ext cx="5612130" cy="1450340"/>
                    </a:xfrm>
                    <a:prstGeom prst="rect">
                      <a:avLst/>
                    </a:prstGeom>
                  </pic:spPr>
                </pic:pic>
              </a:graphicData>
            </a:graphic>
          </wp:inline>
        </w:drawing>
      </w:r>
    </w:p>
    <w:p w14:paraId="47501A60" w14:textId="46FC3D36" w:rsidR="004F40FE" w:rsidRDefault="004F40FE"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sidRPr="00AD006A">
        <w:rPr>
          <w:rStyle w:val="normaltextrun"/>
          <w:rFonts w:ascii="Lucida Sans Unicode" w:eastAsiaTheme="majorEastAsia" w:hAnsi="Lucida Sans Unicode" w:cs="Lucida Sans Unicode"/>
          <w:color w:val="000000"/>
          <w:sz w:val="20"/>
          <w:szCs w:val="20"/>
          <w:shd w:val="clear" w:color="auto" w:fill="FFFFFF"/>
        </w:rPr>
        <w:t>PROCESO ELECTORAL TERCER TRIMESTRE</w:t>
      </w:r>
      <w:r w:rsidRPr="00AD006A">
        <w:rPr>
          <w:rStyle w:val="eop"/>
          <w:rFonts w:ascii="Lucida Sans Unicode" w:eastAsiaTheme="majorEastAsia" w:hAnsi="Lucida Sans Unicode" w:cs="Lucida Sans Unicode"/>
          <w:color w:val="000000"/>
          <w:sz w:val="20"/>
          <w:szCs w:val="20"/>
          <w:shd w:val="clear" w:color="auto" w:fill="FFFFFF"/>
        </w:rPr>
        <w:t> </w:t>
      </w:r>
      <w:r w:rsidR="005A4982">
        <w:rPr>
          <w:rStyle w:val="Refdenotaalpie"/>
          <w:rFonts w:ascii="Lucida Sans Unicode" w:eastAsiaTheme="majorEastAsia" w:hAnsi="Lucida Sans Unicode" w:cs="Lucida Sans Unicode"/>
          <w:color w:val="000000"/>
          <w:sz w:val="20"/>
          <w:szCs w:val="20"/>
          <w:shd w:val="clear" w:color="auto" w:fill="FFFFFF"/>
        </w:rPr>
        <w:footnoteReference w:id="6"/>
      </w:r>
    </w:p>
    <w:p w14:paraId="4713836F" w14:textId="6307180A" w:rsidR="004F40FE" w:rsidRPr="00AD006A" w:rsidRDefault="00A73F74"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Pr>
          <w:noProof/>
        </w:rPr>
        <w:drawing>
          <wp:inline distT="0" distB="0" distL="0" distR="0" wp14:anchorId="22322EEC" wp14:editId="5AB00375">
            <wp:extent cx="5612130" cy="1355725"/>
            <wp:effectExtent l="0" t="0" r="7620" b="0"/>
            <wp:docPr id="1815092195" name="Imagen 1"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092195" name="Imagen 1" descr="Interfaz de usuario gráfica&#10;&#10;Descripción generada automáticamente"/>
                    <pic:cNvPicPr/>
                  </pic:nvPicPr>
                  <pic:blipFill>
                    <a:blip r:embed="rId17"/>
                    <a:stretch>
                      <a:fillRect/>
                    </a:stretch>
                  </pic:blipFill>
                  <pic:spPr>
                    <a:xfrm>
                      <a:off x="0" y="0"/>
                      <a:ext cx="5612130" cy="1355725"/>
                    </a:xfrm>
                    <a:prstGeom prst="rect">
                      <a:avLst/>
                    </a:prstGeom>
                  </pic:spPr>
                </pic:pic>
              </a:graphicData>
            </a:graphic>
          </wp:inline>
        </w:drawing>
      </w:r>
    </w:p>
    <w:p w14:paraId="3B1A0699" w14:textId="4A336C40" w:rsidR="006332F3" w:rsidRPr="00AD006A" w:rsidRDefault="00BA339E"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Pr>
          <w:rStyle w:val="normaltextrun"/>
          <w:rFonts w:ascii="Lucida Sans Unicode" w:eastAsiaTheme="majorEastAsia" w:hAnsi="Lucida Sans Unicode" w:cs="Lucida Sans Unicode"/>
          <w:color w:val="000000"/>
          <w:sz w:val="20"/>
          <w:szCs w:val="20"/>
          <w:shd w:val="clear" w:color="auto" w:fill="FFFFFF"/>
        </w:rPr>
        <w:t>ORDINARIO</w:t>
      </w:r>
      <w:r w:rsidR="006332F3" w:rsidRPr="00AD006A">
        <w:rPr>
          <w:rStyle w:val="normaltextrun"/>
          <w:rFonts w:ascii="Lucida Sans Unicode" w:eastAsiaTheme="majorEastAsia" w:hAnsi="Lucida Sans Unicode" w:cs="Lucida Sans Unicode"/>
          <w:color w:val="000000"/>
          <w:sz w:val="20"/>
          <w:szCs w:val="20"/>
          <w:shd w:val="clear" w:color="auto" w:fill="FFFFFF"/>
        </w:rPr>
        <w:t xml:space="preserve"> </w:t>
      </w:r>
      <w:r w:rsidR="00A73F74">
        <w:rPr>
          <w:rStyle w:val="normaltextrun"/>
          <w:rFonts w:ascii="Lucida Sans Unicode" w:eastAsiaTheme="majorEastAsia" w:hAnsi="Lucida Sans Unicode" w:cs="Lucida Sans Unicode"/>
          <w:color w:val="000000"/>
          <w:sz w:val="20"/>
          <w:szCs w:val="20"/>
          <w:shd w:val="clear" w:color="auto" w:fill="FFFFFF"/>
        </w:rPr>
        <w:t>CUARTO</w:t>
      </w:r>
      <w:r w:rsidR="006332F3" w:rsidRPr="00AD006A">
        <w:rPr>
          <w:rStyle w:val="normaltextrun"/>
          <w:rFonts w:ascii="Lucida Sans Unicode" w:eastAsiaTheme="majorEastAsia" w:hAnsi="Lucida Sans Unicode" w:cs="Lucida Sans Unicode"/>
          <w:color w:val="000000"/>
          <w:sz w:val="20"/>
          <w:szCs w:val="20"/>
          <w:shd w:val="clear" w:color="auto" w:fill="FFFFFF"/>
        </w:rPr>
        <w:t xml:space="preserve"> TRIMESTRE</w:t>
      </w:r>
      <w:r w:rsidR="005A4982">
        <w:rPr>
          <w:rStyle w:val="Refdenotaalpie"/>
          <w:rFonts w:ascii="Lucida Sans Unicode" w:eastAsiaTheme="majorEastAsia" w:hAnsi="Lucida Sans Unicode" w:cs="Lucida Sans Unicode"/>
          <w:color w:val="000000"/>
          <w:sz w:val="20"/>
          <w:szCs w:val="20"/>
          <w:shd w:val="clear" w:color="auto" w:fill="FFFFFF"/>
        </w:rPr>
        <w:footnoteReference w:id="7"/>
      </w:r>
      <w:r w:rsidR="006332F3" w:rsidRPr="00AD006A">
        <w:rPr>
          <w:rStyle w:val="eop"/>
          <w:rFonts w:ascii="Lucida Sans Unicode" w:eastAsiaTheme="majorEastAsia" w:hAnsi="Lucida Sans Unicode" w:cs="Lucida Sans Unicode"/>
          <w:color w:val="000000"/>
          <w:sz w:val="20"/>
          <w:szCs w:val="20"/>
          <w:shd w:val="clear" w:color="auto" w:fill="FFFFFF"/>
        </w:rPr>
        <w:t> </w:t>
      </w:r>
    </w:p>
    <w:p w14:paraId="666FA1DD" w14:textId="1348EA89" w:rsidR="006332F3" w:rsidRPr="00AD006A" w:rsidRDefault="00825F84"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Pr>
          <w:noProof/>
        </w:rPr>
        <w:lastRenderedPageBreak/>
        <w:drawing>
          <wp:inline distT="0" distB="0" distL="0" distR="0" wp14:anchorId="6F5A451C" wp14:editId="4A507165">
            <wp:extent cx="5612130" cy="1551940"/>
            <wp:effectExtent l="0" t="0" r="7620" b="0"/>
            <wp:docPr id="453124587" name="Imagen 1" descr="Una captura de pantalla de una computador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3124587" name="Imagen 1" descr="Una captura de pantalla de una computadora&#10;&#10;Descripción generada automáticamente con confianza media"/>
                    <pic:cNvPicPr/>
                  </pic:nvPicPr>
                  <pic:blipFill>
                    <a:blip r:embed="rId18"/>
                    <a:stretch>
                      <a:fillRect/>
                    </a:stretch>
                  </pic:blipFill>
                  <pic:spPr>
                    <a:xfrm>
                      <a:off x="0" y="0"/>
                      <a:ext cx="5612130" cy="1551940"/>
                    </a:xfrm>
                    <a:prstGeom prst="rect">
                      <a:avLst/>
                    </a:prstGeom>
                  </pic:spPr>
                </pic:pic>
              </a:graphicData>
            </a:graphic>
          </wp:inline>
        </w:drawing>
      </w:r>
    </w:p>
    <w:p w14:paraId="24F5F8A3" w14:textId="35C84F7C" w:rsidR="00BA339E" w:rsidRDefault="00BA339E" w:rsidP="00003E2F">
      <w:pPr>
        <w:pStyle w:val="paragraph"/>
        <w:spacing w:before="0" w:beforeAutospacing="0" w:after="0" w:afterAutospacing="0"/>
        <w:jc w:val="both"/>
        <w:textAlignment w:val="baseline"/>
        <w:rPr>
          <w:rStyle w:val="normaltextrun"/>
          <w:rFonts w:ascii="Lucida Sans Unicode" w:eastAsiaTheme="majorEastAsia" w:hAnsi="Lucida Sans Unicode" w:cs="Lucida Sans Unicode"/>
          <w:color w:val="000000"/>
          <w:sz w:val="20"/>
          <w:szCs w:val="20"/>
          <w:shd w:val="clear" w:color="auto" w:fill="FFFFFF"/>
        </w:rPr>
      </w:pPr>
      <w:r w:rsidRPr="00AD006A">
        <w:rPr>
          <w:rStyle w:val="normaltextrun"/>
          <w:rFonts w:ascii="Lucida Sans Unicode" w:eastAsiaTheme="majorEastAsia" w:hAnsi="Lucida Sans Unicode" w:cs="Lucida Sans Unicode"/>
          <w:color w:val="000000"/>
          <w:sz w:val="20"/>
          <w:szCs w:val="20"/>
          <w:shd w:val="clear" w:color="auto" w:fill="FFFFFF"/>
        </w:rPr>
        <w:t xml:space="preserve">PROCESO ELECTORAL </w:t>
      </w:r>
      <w:r>
        <w:rPr>
          <w:rStyle w:val="normaltextrun"/>
          <w:rFonts w:ascii="Lucida Sans Unicode" w:eastAsiaTheme="majorEastAsia" w:hAnsi="Lucida Sans Unicode" w:cs="Lucida Sans Unicode"/>
          <w:color w:val="000000"/>
          <w:sz w:val="20"/>
          <w:szCs w:val="20"/>
          <w:shd w:val="clear" w:color="auto" w:fill="FFFFFF"/>
        </w:rPr>
        <w:t>CUARTO</w:t>
      </w:r>
      <w:r w:rsidRPr="00AD006A">
        <w:rPr>
          <w:rStyle w:val="normaltextrun"/>
          <w:rFonts w:ascii="Lucida Sans Unicode" w:eastAsiaTheme="majorEastAsia" w:hAnsi="Lucida Sans Unicode" w:cs="Lucida Sans Unicode"/>
          <w:color w:val="000000"/>
          <w:sz w:val="20"/>
          <w:szCs w:val="20"/>
          <w:shd w:val="clear" w:color="auto" w:fill="FFFFFF"/>
        </w:rPr>
        <w:t xml:space="preserve"> TRIMESTRE</w:t>
      </w:r>
      <w:r w:rsidR="00041F41">
        <w:rPr>
          <w:rStyle w:val="Refdenotaalpie"/>
          <w:rFonts w:ascii="Lucida Sans Unicode" w:eastAsiaTheme="majorEastAsia" w:hAnsi="Lucida Sans Unicode" w:cs="Lucida Sans Unicode"/>
          <w:color w:val="000000"/>
          <w:sz w:val="20"/>
          <w:szCs w:val="20"/>
          <w:shd w:val="clear" w:color="auto" w:fill="FFFFFF"/>
        </w:rPr>
        <w:footnoteReference w:id="8"/>
      </w:r>
    </w:p>
    <w:p w14:paraId="7A7B564A" w14:textId="10044F47" w:rsidR="004F5348" w:rsidRDefault="00825F84" w:rsidP="004F5348">
      <w:pPr>
        <w:pStyle w:val="paragraph"/>
        <w:spacing w:before="0" w:beforeAutospacing="0" w:after="0" w:afterAutospacing="0"/>
        <w:jc w:val="both"/>
        <w:textAlignment w:val="baseline"/>
        <w:rPr>
          <w:rStyle w:val="eop"/>
          <w:rFonts w:ascii="Lucida Sans Unicode" w:eastAsiaTheme="majorEastAsia" w:hAnsi="Lucida Sans Unicode" w:cs="Lucida Sans Unicode"/>
          <w:color w:val="000000"/>
          <w:sz w:val="20"/>
          <w:szCs w:val="20"/>
          <w:shd w:val="clear" w:color="auto" w:fill="FFFFFF"/>
        </w:rPr>
      </w:pPr>
      <w:r>
        <w:rPr>
          <w:noProof/>
        </w:rPr>
        <w:drawing>
          <wp:inline distT="0" distB="0" distL="0" distR="0" wp14:anchorId="10621C2E" wp14:editId="12B396BA">
            <wp:extent cx="5612130" cy="1345565"/>
            <wp:effectExtent l="0" t="0" r="7620" b="6985"/>
            <wp:docPr id="189516453"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16453" name="Imagen 1" descr="Interfaz de usuario gráfica, Texto, Aplicación&#10;&#10;Descripción generada automáticamente"/>
                    <pic:cNvPicPr/>
                  </pic:nvPicPr>
                  <pic:blipFill>
                    <a:blip r:embed="rId19"/>
                    <a:stretch>
                      <a:fillRect/>
                    </a:stretch>
                  </pic:blipFill>
                  <pic:spPr>
                    <a:xfrm>
                      <a:off x="0" y="0"/>
                      <a:ext cx="5612130" cy="1345565"/>
                    </a:xfrm>
                    <a:prstGeom prst="rect">
                      <a:avLst/>
                    </a:prstGeom>
                  </pic:spPr>
                </pic:pic>
              </a:graphicData>
            </a:graphic>
          </wp:inline>
        </w:drawing>
      </w:r>
      <w:r w:rsidR="00BA339E" w:rsidRPr="00AD006A">
        <w:rPr>
          <w:rStyle w:val="eop"/>
          <w:rFonts w:ascii="Lucida Sans Unicode" w:eastAsiaTheme="majorEastAsia" w:hAnsi="Lucida Sans Unicode" w:cs="Lucida Sans Unicode"/>
          <w:color w:val="000000"/>
          <w:sz w:val="20"/>
          <w:szCs w:val="20"/>
          <w:shd w:val="clear" w:color="auto" w:fill="FFFFFF"/>
        </w:rPr>
        <w:t> </w:t>
      </w:r>
      <w:bookmarkStart w:id="5" w:name="_Toc162615056"/>
    </w:p>
    <w:p w14:paraId="6F2D038A" w14:textId="516A6A42" w:rsidR="00B25ACD" w:rsidRPr="00422F4F" w:rsidRDefault="00B25ACD" w:rsidP="004F5348">
      <w:pPr>
        <w:pStyle w:val="paragraph"/>
        <w:spacing w:before="0" w:beforeAutospacing="0" w:after="0" w:afterAutospacing="0"/>
        <w:jc w:val="both"/>
        <w:textAlignment w:val="baseline"/>
        <w:rPr>
          <w:rFonts w:ascii="Lucida Sans Unicode" w:hAnsi="Lucida Sans Unicode" w:cs="Lucida Sans Unicode"/>
        </w:rPr>
      </w:pPr>
      <w:r w:rsidRPr="00422F4F">
        <w:rPr>
          <w:rStyle w:val="normaltextrun"/>
          <w:rFonts w:ascii="Lucida Sans Unicode" w:hAnsi="Lucida Sans Unicode" w:cs="Lucida Sans Unicode"/>
        </w:rPr>
        <w:t>Informe de actividades en Materia de participación ciudadana</w:t>
      </w:r>
      <w:bookmarkEnd w:id="5"/>
      <w:r w:rsidRPr="00422F4F">
        <w:rPr>
          <w:rStyle w:val="eop"/>
          <w:rFonts w:ascii="Lucida Sans Unicode" w:hAnsi="Lucida Sans Unicode" w:cs="Lucida Sans Unicode"/>
        </w:rPr>
        <w:t> </w:t>
      </w:r>
    </w:p>
    <w:p w14:paraId="7F65D3AB" w14:textId="1364C2B0" w:rsidR="00B25ACD" w:rsidRPr="00AD006A" w:rsidRDefault="00B25ACD" w:rsidP="00003E2F">
      <w:pPr>
        <w:pStyle w:val="paragraph"/>
        <w:spacing w:before="0" w:beforeAutospacing="0" w:after="0" w:afterAutospacing="0"/>
        <w:jc w:val="both"/>
        <w:textAlignment w:val="baseline"/>
        <w:rPr>
          <w:rStyle w:val="eop"/>
          <w:rFonts w:ascii="Lucida Sans Unicode" w:eastAsiaTheme="majorEastAsia" w:hAnsi="Lucida Sans Unicode" w:cs="Lucida Sans Unicode"/>
          <w:sz w:val="20"/>
          <w:szCs w:val="20"/>
        </w:rPr>
      </w:pPr>
      <w:r w:rsidRPr="00AD006A">
        <w:rPr>
          <w:rStyle w:val="eop"/>
          <w:rFonts w:ascii="Lucida Sans Unicode" w:eastAsiaTheme="majorEastAsia" w:hAnsi="Lucida Sans Unicode" w:cs="Lucida Sans Unicode"/>
          <w:sz w:val="20"/>
          <w:szCs w:val="20"/>
        </w:rPr>
        <w:t> </w:t>
      </w:r>
      <w:r w:rsidRPr="00AD006A">
        <w:rPr>
          <w:rStyle w:val="normaltextrun"/>
          <w:rFonts w:ascii="Lucida Sans Unicode" w:eastAsiaTheme="majorEastAsia" w:hAnsi="Lucida Sans Unicode" w:cs="Lucida Sans Unicode"/>
          <w:sz w:val="20"/>
          <w:szCs w:val="20"/>
        </w:rPr>
        <w:t>En este apartado se da cuenta del trabajo realizado por la Dirección de Participación Ciudadana, en lo relativo a las atribuciones en materia de participación ciudadana.</w:t>
      </w:r>
      <w:r w:rsidRPr="00AD006A">
        <w:rPr>
          <w:rStyle w:val="eop"/>
          <w:rFonts w:ascii="Lucida Sans Unicode" w:eastAsiaTheme="majorEastAsia" w:hAnsi="Lucida Sans Unicode" w:cs="Lucida Sans Unicode"/>
          <w:sz w:val="20"/>
          <w:szCs w:val="20"/>
        </w:rPr>
        <w:t> </w:t>
      </w:r>
    </w:p>
    <w:p w14:paraId="00763B30" w14:textId="69DFBD4A" w:rsidR="00B25ACD" w:rsidRPr="00CC47CF" w:rsidRDefault="00B25ACD" w:rsidP="00CC47CF">
      <w:pPr>
        <w:pStyle w:val="Ttulo2"/>
        <w:rPr>
          <w:rStyle w:val="eop"/>
        </w:rPr>
      </w:pPr>
      <w:bookmarkStart w:id="6" w:name="_Toc162615057"/>
      <w:bookmarkStart w:id="7" w:name="_Toc194065328"/>
      <w:r w:rsidRPr="00CC47CF">
        <w:rPr>
          <w:rStyle w:val="eop"/>
        </w:rPr>
        <w:t>Comisión de Participación Ciudadana</w:t>
      </w:r>
      <w:bookmarkEnd w:id="6"/>
      <w:bookmarkEnd w:id="7"/>
    </w:p>
    <w:p w14:paraId="52C961D9" w14:textId="08CB724E" w:rsidR="00B25ACD" w:rsidRPr="00AD006A" w:rsidRDefault="00B25ACD" w:rsidP="00003E2F">
      <w:pPr>
        <w:pBdr>
          <w:top w:val="nil"/>
          <w:left w:val="nil"/>
          <w:bottom w:val="nil"/>
          <w:right w:val="nil"/>
          <w:between w:val="nil"/>
        </w:pBdr>
        <w:spacing w:after="0"/>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 xml:space="preserve">De </w:t>
      </w:r>
      <w:r w:rsidR="006346D7" w:rsidRPr="00AD006A">
        <w:rPr>
          <w:rFonts w:ascii="Lucida Sans Unicode" w:eastAsia="Trebuchet MS" w:hAnsi="Lucida Sans Unicode" w:cs="Lucida Sans Unicode"/>
          <w:color w:val="000000"/>
          <w:sz w:val="20"/>
          <w:szCs w:val="20"/>
        </w:rPr>
        <w:t>conformidad con el</w:t>
      </w:r>
      <w:r w:rsidR="009A676C" w:rsidRPr="00AD006A">
        <w:rPr>
          <w:rFonts w:ascii="Lucida Sans Unicode" w:eastAsia="Trebuchet MS" w:hAnsi="Lucida Sans Unicode" w:cs="Lucida Sans Unicode"/>
          <w:color w:val="000000"/>
          <w:sz w:val="20"/>
          <w:szCs w:val="20"/>
        </w:rPr>
        <w:t xml:space="preserve"> </w:t>
      </w:r>
      <w:r w:rsidRPr="00AD006A">
        <w:rPr>
          <w:rFonts w:ascii="Lucida Sans Unicode" w:eastAsia="Trebuchet MS" w:hAnsi="Lucida Sans Unicode" w:cs="Lucida Sans Unicode"/>
          <w:color w:val="000000"/>
          <w:sz w:val="20"/>
          <w:szCs w:val="20"/>
        </w:rPr>
        <w:t>Código</w:t>
      </w:r>
      <w:r w:rsidR="009A676C" w:rsidRPr="00AD006A">
        <w:rPr>
          <w:rFonts w:ascii="Lucida Sans Unicode" w:eastAsia="Trebuchet MS" w:hAnsi="Lucida Sans Unicode" w:cs="Lucida Sans Unicode"/>
          <w:color w:val="000000"/>
          <w:sz w:val="20"/>
          <w:szCs w:val="20"/>
        </w:rPr>
        <w:t xml:space="preserve"> Electoral</w:t>
      </w:r>
      <w:r w:rsidRPr="00AD006A">
        <w:rPr>
          <w:rFonts w:ascii="Lucida Sans Unicode" w:eastAsia="Trebuchet MS" w:hAnsi="Lucida Sans Unicode" w:cs="Lucida Sans Unicode"/>
          <w:color w:val="000000"/>
          <w:sz w:val="20"/>
          <w:szCs w:val="20"/>
        </w:rPr>
        <w:t>, el Consejo General es el órgano de dirección superior del Instituto Electoral y de Participación Ciudadana del Estado de Jalisco, responsable de vigilar el cumplimiento de las disposiciones constitucionales y legales en materia electoral, así como de velar por el cumplimiento de los principios de certeza, legalidad, independencia, imparcialidad, máxima publicidad y objetividad en sus actividades.</w:t>
      </w:r>
    </w:p>
    <w:p w14:paraId="12BBB1A1" w14:textId="77777777" w:rsidR="00B25ACD" w:rsidRPr="00AD006A" w:rsidRDefault="00B25ACD" w:rsidP="00003E2F">
      <w:pPr>
        <w:pBdr>
          <w:top w:val="nil"/>
          <w:left w:val="nil"/>
          <w:bottom w:val="nil"/>
          <w:right w:val="nil"/>
          <w:between w:val="nil"/>
        </w:pBdr>
        <w:spacing w:after="0"/>
        <w:jc w:val="both"/>
        <w:rPr>
          <w:rFonts w:ascii="Lucida Sans Unicode" w:eastAsia="Trebuchet MS" w:hAnsi="Lucida Sans Unicode" w:cs="Lucida Sans Unicode"/>
          <w:color w:val="000000"/>
          <w:sz w:val="20"/>
          <w:szCs w:val="20"/>
        </w:rPr>
      </w:pPr>
    </w:p>
    <w:p w14:paraId="0E0C4497" w14:textId="77777777" w:rsidR="001B5A54" w:rsidRDefault="00B25ACD" w:rsidP="001B5A54">
      <w:pPr>
        <w:pBdr>
          <w:top w:val="nil"/>
          <w:left w:val="nil"/>
          <w:bottom w:val="nil"/>
          <w:right w:val="nil"/>
          <w:between w:val="nil"/>
        </w:pBdr>
        <w:spacing w:after="0"/>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Con este propósito, el Consejo General del Instituto integra las comisiones permanentes y temporales que considera necesarias para el desempeño de sus atribuciones.</w:t>
      </w:r>
      <w:bookmarkStart w:id="8" w:name="_Toc162615058"/>
    </w:p>
    <w:p w14:paraId="6AAB867D" w14:textId="77777777" w:rsidR="001B5A54" w:rsidRDefault="001B5A54" w:rsidP="001B5A54">
      <w:pPr>
        <w:pBdr>
          <w:top w:val="nil"/>
          <w:left w:val="nil"/>
          <w:bottom w:val="nil"/>
          <w:right w:val="nil"/>
          <w:between w:val="nil"/>
        </w:pBdr>
        <w:spacing w:after="0"/>
        <w:jc w:val="both"/>
        <w:rPr>
          <w:rFonts w:ascii="Lucida Sans Unicode" w:eastAsia="Trebuchet MS" w:hAnsi="Lucida Sans Unicode" w:cs="Lucida Sans Unicode"/>
          <w:color w:val="00788E"/>
          <w:sz w:val="20"/>
          <w:szCs w:val="20"/>
        </w:rPr>
      </w:pPr>
    </w:p>
    <w:p w14:paraId="52A6BAA4" w14:textId="26469130" w:rsidR="00B25ACD" w:rsidRPr="00614D21" w:rsidRDefault="00B25ACD" w:rsidP="00614D21">
      <w:pPr>
        <w:pStyle w:val="Ttulo3"/>
      </w:pPr>
      <w:bookmarkStart w:id="9" w:name="_Toc194065329"/>
      <w:r w:rsidRPr="00614D21">
        <w:lastRenderedPageBreak/>
        <w:t>Atribuciones</w:t>
      </w:r>
      <w:bookmarkEnd w:id="8"/>
      <w:bookmarkEnd w:id="9"/>
      <w:r w:rsidRPr="00614D21">
        <w:t xml:space="preserve"> </w:t>
      </w:r>
    </w:p>
    <w:p w14:paraId="4970AE48" w14:textId="77777777" w:rsidR="00B25ACD" w:rsidRPr="00AD006A" w:rsidRDefault="00B25ACD" w:rsidP="00003E2F">
      <w:pPr>
        <w:spacing w:after="0"/>
        <w:jc w:val="both"/>
        <w:rPr>
          <w:rFonts w:ascii="Lucida Sans Unicode" w:eastAsia="Trebuchet MS" w:hAnsi="Lucida Sans Unicode" w:cs="Lucida Sans Unicode"/>
          <w:sz w:val="20"/>
          <w:szCs w:val="20"/>
        </w:rPr>
      </w:pPr>
      <w:r w:rsidRPr="00AD006A">
        <w:rPr>
          <w:rFonts w:ascii="Lucida Sans Unicode" w:eastAsia="Trebuchet MS" w:hAnsi="Lucida Sans Unicode" w:cs="Lucida Sans Unicode"/>
          <w:sz w:val="20"/>
          <w:szCs w:val="20"/>
        </w:rPr>
        <w:t xml:space="preserve">De conformidad con el artículo 36 del Reglamento Interior, la Comisión tiene las siguientes atribuciones: </w:t>
      </w:r>
    </w:p>
    <w:p w14:paraId="22B5C89E" w14:textId="77777777" w:rsidR="00B25ACD" w:rsidRPr="00AD006A" w:rsidRDefault="00B25ACD" w:rsidP="00003E2F">
      <w:pPr>
        <w:numPr>
          <w:ilvl w:val="0"/>
          <w:numId w:val="1"/>
        </w:numPr>
        <w:pBdr>
          <w:top w:val="nil"/>
          <w:left w:val="nil"/>
          <w:bottom w:val="nil"/>
          <w:right w:val="nil"/>
          <w:between w:val="nil"/>
        </w:pBdr>
        <w:spacing w:after="0" w:line="240" w:lineRule="auto"/>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Proponer al Consejo General el Programa Permanente de Capacitación y Socialización de los mecanismos de participación ciudadana;</w:t>
      </w:r>
    </w:p>
    <w:p w14:paraId="32DE2799" w14:textId="77777777" w:rsidR="00B25ACD" w:rsidRPr="00AD006A" w:rsidRDefault="00B25ACD" w:rsidP="00003E2F">
      <w:pPr>
        <w:numPr>
          <w:ilvl w:val="0"/>
          <w:numId w:val="1"/>
        </w:numPr>
        <w:pBdr>
          <w:top w:val="nil"/>
          <w:left w:val="nil"/>
          <w:bottom w:val="nil"/>
          <w:right w:val="nil"/>
          <w:between w:val="nil"/>
        </w:pBdr>
        <w:spacing w:after="0" w:line="240" w:lineRule="auto"/>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Dar seguimiento a las actividades relacionadas con la implementación y socialización de los mecanismos de participación ciudadana;</w:t>
      </w:r>
    </w:p>
    <w:p w14:paraId="0FA1ED08" w14:textId="77777777" w:rsidR="00B25ACD" w:rsidRPr="00AD006A" w:rsidRDefault="00B25ACD" w:rsidP="00003E2F">
      <w:pPr>
        <w:numPr>
          <w:ilvl w:val="0"/>
          <w:numId w:val="1"/>
        </w:numPr>
        <w:pBdr>
          <w:top w:val="nil"/>
          <w:left w:val="nil"/>
          <w:bottom w:val="nil"/>
          <w:right w:val="nil"/>
          <w:between w:val="nil"/>
        </w:pBdr>
        <w:spacing w:after="0" w:line="240" w:lineRule="auto"/>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Proponer al Consejo General los contenidos de materiales e instructivos en materia de participación ciudadana social elaborados por el Instituto, así como de su actualización y constante mejora;</w:t>
      </w:r>
    </w:p>
    <w:p w14:paraId="520EF438" w14:textId="77777777" w:rsidR="00B25ACD" w:rsidRPr="00AD006A" w:rsidRDefault="00B25ACD" w:rsidP="00003E2F">
      <w:pPr>
        <w:numPr>
          <w:ilvl w:val="0"/>
          <w:numId w:val="1"/>
        </w:numPr>
        <w:pBdr>
          <w:top w:val="nil"/>
          <w:left w:val="nil"/>
          <w:bottom w:val="nil"/>
          <w:right w:val="nil"/>
          <w:between w:val="nil"/>
        </w:pBdr>
        <w:spacing w:after="0" w:line="240" w:lineRule="auto"/>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Proponer al Consejo General el texto de la convocatoria para la integración de las instancias calificadoras;</w:t>
      </w:r>
    </w:p>
    <w:p w14:paraId="22BBD78C" w14:textId="77777777" w:rsidR="00B25ACD" w:rsidRPr="00AD006A" w:rsidRDefault="00B25ACD" w:rsidP="00003E2F">
      <w:pPr>
        <w:numPr>
          <w:ilvl w:val="0"/>
          <w:numId w:val="1"/>
        </w:numPr>
        <w:pBdr>
          <w:top w:val="nil"/>
          <w:left w:val="nil"/>
          <w:bottom w:val="nil"/>
          <w:right w:val="nil"/>
          <w:between w:val="nil"/>
        </w:pBdr>
        <w:spacing w:after="0" w:line="240" w:lineRule="auto"/>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sz w:val="20"/>
          <w:szCs w:val="20"/>
        </w:rPr>
        <w:t>Supervisar las actividades relacionadas con la promoción del voto y difusión de la cultura democrática; y</w:t>
      </w:r>
    </w:p>
    <w:p w14:paraId="1B48C91D" w14:textId="77777777" w:rsidR="00B25ACD" w:rsidRPr="00AD006A" w:rsidRDefault="00B25ACD" w:rsidP="00003E2F">
      <w:pPr>
        <w:pStyle w:val="Prrafodelista"/>
        <w:numPr>
          <w:ilvl w:val="0"/>
          <w:numId w:val="1"/>
        </w:numPr>
        <w:jc w:val="both"/>
        <w:rPr>
          <w:rFonts w:ascii="Lucida Sans Unicode" w:eastAsia="Trebuchet MS" w:hAnsi="Lucida Sans Unicode" w:cs="Lucida Sans Unicode"/>
          <w:color w:val="000000"/>
          <w:sz w:val="20"/>
          <w:szCs w:val="20"/>
        </w:rPr>
      </w:pPr>
      <w:r w:rsidRPr="00AD006A">
        <w:rPr>
          <w:rFonts w:ascii="Lucida Sans Unicode" w:eastAsia="Trebuchet MS" w:hAnsi="Lucida Sans Unicode" w:cs="Lucida Sans Unicode"/>
          <w:color w:val="000000" w:themeColor="text1"/>
          <w:sz w:val="20"/>
          <w:szCs w:val="20"/>
        </w:rPr>
        <w:t>La consejera o consejero que presida la Comisión de Participación representará al Instituto en el Consejo de Participación Ciudadana y Popular para la Gobernanza.</w:t>
      </w:r>
    </w:p>
    <w:p w14:paraId="18F5E1BA" w14:textId="3B4C9D35" w:rsidR="00B25ACD" w:rsidRPr="007C45FF" w:rsidRDefault="00B25ACD" w:rsidP="007C45FF">
      <w:pPr>
        <w:pStyle w:val="Ttulo3"/>
      </w:pPr>
      <w:bookmarkStart w:id="10" w:name="_Toc162615059"/>
      <w:bookmarkStart w:id="11" w:name="_Toc194065330"/>
      <w:r w:rsidRPr="007C45FF">
        <w:t>Sesiones celebradas por la Comisión</w:t>
      </w:r>
      <w:bookmarkEnd w:id="10"/>
      <w:bookmarkEnd w:id="11"/>
    </w:p>
    <w:p w14:paraId="2BE169AC"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r w:rsidRPr="00AD006A">
        <w:rPr>
          <w:rFonts w:ascii="Lucida Sans Unicode" w:eastAsia="Trebuchet MS" w:hAnsi="Lucida Sans Unicode" w:cs="Lucida Sans Unicode"/>
          <w:color w:val="000000"/>
          <w:kern w:val="0"/>
          <w:sz w:val="20"/>
          <w:szCs w:val="20"/>
          <w:lang w:eastAsia="es-MX"/>
          <w14:ligatures w14:val="none"/>
        </w:rPr>
        <w:t>En términos de lo dispuesto en el artículo 27 del Reglamento Interior, las Comisiones contribuyen al desempeño de las atribuciones del Consejo General y ejercen las facultades que les confiere este Reglamento, el Código, los acuerdos y resoluciones que emita el propio Consejo General.</w:t>
      </w:r>
    </w:p>
    <w:p w14:paraId="019FC1CE"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p>
    <w:p w14:paraId="68DAB8E6"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r w:rsidRPr="00AD006A">
        <w:rPr>
          <w:rFonts w:ascii="Lucida Sans Unicode" w:eastAsia="Trebuchet MS" w:hAnsi="Lucida Sans Unicode" w:cs="Lucida Sans Unicode"/>
          <w:color w:val="000000"/>
          <w:kern w:val="0"/>
          <w:sz w:val="20"/>
          <w:szCs w:val="20"/>
          <w:lang w:eastAsia="es-MX"/>
          <w14:ligatures w14:val="none"/>
        </w:rPr>
        <w:t xml:space="preserve">Al respecto, el numeral 11 del Reglamento de Sesiones del Consejo General del Instituto Electoral y de Participación Ciudadana del Estado de Jalisco, establece que </w:t>
      </w:r>
    </w:p>
    <w:p w14:paraId="29F4512F"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r w:rsidRPr="00AD006A">
        <w:rPr>
          <w:rFonts w:ascii="Lucida Sans Unicode" w:eastAsia="Trebuchet MS" w:hAnsi="Lucida Sans Unicode" w:cs="Lucida Sans Unicode"/>
          <w:color w:val="000000"/>
          <w:kern w:val="0"/>
          <w:sz w:val="20"/>
          <w:szCs w:val="20"/>
          <w:lang w:eastAsia="es-MX"/>
          <w14:ligatures w14:val="none"/>
        </w:rPr>
        <w:t>las sesiones que celebre, en el caso la Comisión, pueden ser de carácter ordinario o extraordinario.</w:t>
      </w:r>
    </w:p>
    <w:p w14:paraId="1CDB4028"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p>
    <w:p w14:paraId="22390E55" w14:textId="64E8F48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r w:rsidRPr="00AD006A">
        <w:rPr>
          <w:rFonts w:ascii="Lucida Sans Unicode" w:eastAsia="Trebuchet MS" w:hAnsi="Lucida Sans Unicode" w:cs="Lucida Sans Unicode"/>
          <w:color w:val="000000"/>
          <w:kern w:val="0"/>
          <w:sz w:val="20"/>
          <w:szCs w:val="20"/>
          <w:lang w:eastAsia="es-MX"/>
          <w14:ligatures w14:val="none"/>
        </w:rPr>
        <w:t xml:space="preserve">En ese sentido, durante el periodo que se informa, la Comisión celebró siete sesiones de carácter ordinario. </w:t>
      </w:r>
      <w:r w:rsidR="0036768E">
        <w:rPr>
          <w:rStyle w:val="Refdenotaalpie"/>
          <w:rFonts w:ascii="Lucida Sans Unicode" w:eastAsia="Trebuchet MS" w:hAnsi="Lucida Sans Unicode" w:cs="Lucida Sans Unicode"/>
          <w:color w:val="000000"/>
          <w:kern w:val="0"/>
          <w:sz w:val="20"/>
          <w:szCs w:val="20"/>
          <w:lang w:eastAsia="es-MX"/>
          <w14:ligatures w14:val="none"/>
        </w:rPr>
        <w:footnoteReference w:id="9"/>
      </w:r>
    </w:p>
    <w:p w14:paraId="01E79784"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kern w:val="0"/>
          <w:sz w:val="20"/>
          <w:szCs w:val="20"/>
          <w:lang w:eastAsia="es-MX"/>
          <w14:ligatures w14:val="none"/>
        </w:rPr>
      </w:pPr>
    </w:p>
    <w:tbl>
      <w:tblPr>
        <w:tblW w:w="8968" w:type="dxa"/>
        <w:jc w:val="center"/>
        <w:tblBorders>
          <w:top w:val="single" w:sz="4" w:space="0" w:color="B2A1C7"/>
          <w:left w:val="single" w:sz="4" w:space="0" w:color="B2A1C7"/>
          <w:bottom w:val="single" w:sz="4" w:space="0" w:color="B2A1C7"/>
          <w:right w:val="single" w:sz="4" w:space="0" w:color="B2A1C7"/>
          <w:insideH w:val="single" w:sz="4" w:space="0" w:color="B2A1C7"/>
          <w:insideV w:val="single" w:sz="4" w:space="0" w:color="B2A1C7"/>
        </w:tblBorders>
        <w:tblLayout w:type="fixed"/>
        <w:tblLook w:val="04A0" w:firstRow="1" w:lastRow="0" w:firstColumn="1" w:lastColumn="0" w:noHBand="0" w:noVBand="1"/>
      </w:tblPr>
      <w:tblGrid>
        <w:gridCol w:w="6339"/>
        <w:gridCol w:w="2629"/>
      </w:tblGrid>
      <w:tr w:rsidR="00B25ACD" w:rsidRPr="00AD006A" w14:paraId="34EEC8D1" w14:textId="77777777" w:rsidTr="00065A20">
        <w:trPr>
          <w:trHeight w:val="326"/>
          <w:tblHeader/>
          <w:jc w:val="center"/>
        </w:trPr>
        <w:tc>
          <w:tcPr>
            <w:tcW w:w="6339" w:type="dxa"/>
            <w:shd w:val="clear" w:color="auto" w:fill="00788E"/>
            <w:vAlign w:val="center"/>
          </w:tcPr>
          <w:p w14:paraId="2CAC651E" w14:textId="77777777" w:rsidR="00B25ACD" w:rsidRPr="000B65F2" w:rsidRDefault="00B25ACD" w:rsidP="003A7438">
            <w:pPr>
              <w:jc w:val="center"/>
              <w:rPr>
                <w:rFonts w:ascii="Lucida Sans Unicode" w:eastAsia="Trebuchet MS" w:hAnsi="Lucida Sans Unicode" w:cs="Lucida Sans Unicode"/>
                <w:color w:val="FFFFFF" w:themeColor="background1"/>
                <w:sz w:val="18"/>
                <w:szCs w:val="18"/>
              </w:rPr>
            </w:pPr>
            <w:r w:rsidRPr="000B65F2">
              <w:rPr>
                <w:rFonts w:ascii="Lucida Sans Unicode" w:eastAsia="Trebuchet MS" w:hAnsi="Lucida Sans Unicode" w:cs="Lucida Sans Unicode"/>
                <w:color w:val="FFFFFF" w:themeColor="background1"/>
                <w:sz w:val="18"/>
                <w:szCs w:val="18"/>
              </w:rPr>
              <w:lastRenderedPageBreak/>
              <w:t>Actividad</w:t>
            </w:r>
            <w:r w:rsidRPr="000B65F2">
              <w:rPr>
                <w:rFonts w:ascii="Lucida Sans Unicode" w:eastAsia="Arial" w:hAnsi="Lucida Sans Unicode" w:cs="Lucida Sans Unicode"/>
                <w:color w:val="FFFFFF" w:themeColor="background1"/>
                <w:sz w:val="18"/>
                <w:szCs w:val="18"/>
              </w:rPr>
              <w:t>​</w:t>
            </w:r>
          </w:p>
        </w:tc>
        <w:tc>
          <w:tcPr>
            <w:tcW w:w="2629" w:type="dxa"/>
            <w:shd w:val="clear" w:color="auto" w:fill="00788E"/>
            <w:vAlign w:val="center"/>
          </w:tcPr>
          <w:p w14:paraId="6CAFF249" w14:textId="77777777" w:rsidR="00B25ACD" w:rsidRPr="000B65F2" w:rsidRDefault="00B25ACD" w:rsidP="003A7438">
            <w:pPr>
              <w:jc w:val="center"/>
              <w:rPr>
                <w:rFonts w:ascii="Lucida Sans Unicode" w:eastAsia="Trebuchet MS" w:hAnsi="Lucida Sans Unicode" w:cs="Lucida Sans Unicode"/>
                <w:color w:val="FFFFFF" w:themeColor="background1"/>
                <w:sz w:val="18"/>
                <w:szCs w:val="18"/>
              </w:rPr>
            </w:pPr>
            <w:r w:rsidRPr="000B65F2">
              <w:rPr>
                <w:rFonts w:ascii="Lucida Sans Unicode" w:eastAsia="Trebuchet MS" w:hAnsi="Lucida Sans Unicode" w:cs="Lucida Sans Unicode"/>
                <w:color w:val="FFFFFF" w:themeColor="background1"/>
                <w:sz w:val="18"/>
                <w:szCs w:val="18"/>
              </w:rPr>
              <w:t>Numeralia </w:t>
            </w:r>
            <w:r w:rsidRPr="000B65F2">
              <w:rPr>
                <w:rFonts w:ascii="Lucida Sans Unicode" w:eastAsia="Arial" w:hAnsi="Lucida Sans Unicode" w:cs="Lucida Sans Unicode"/>
                <w:color w:val="FFFFFF" w:themeColor="background1"/>
                <w:sz w:val="18"/>
                <w:szCs w:val="18"/>
              </w:rPr>
              <w:t>​</w:t>
            </w:r>
          </w:p>
        </w:tc>
      </w:tr>
      <w:tr w:rsidR="00B25ACD" w:rsidRPr="00AD006A" w14:paraId="57F428C0" w14:textId="77777777" w:rsidTr="00065A20">
        <w:trPr>
          <w:trHeight w:val="152"/>
          <w:tblHeader/>
          <w:jc w:val="center"/>
        </w:trPr>
        <w:tc>
          <w:tcPr>
            <w:tcW w:w="6339" w:type="dxa"/>
            <w:shd w:val="clear" w:color="auto" w:fill="auto"/>
            <w:vAlign w:val="center"/>
          </w:tcPr>
          <w:p w14:paraId="479ABBCA" w14:textId="77777777" w:rsidR="00B25ACD" w:rsidRPr="000B65F2" w:rsidRDefault="00B25ACD"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Sesiones ordinarias realizadas</w:t>
            </w:r>
            <w:r w:rsidRPr="000B65F2">
              <w:rPr>
                <w:rFonts w:ascii="Lucida Sans Unicode" w:eastAsia="Arial" w:hAnsi="Lucida Sans Unicode" w:cs="Lucida Sans Unicode"/>
                <w:color w:val="000000"/>
                <w:sz w:val="18"/>
                <w:szCs w:val="18"/>
              </w:rPr>
              <w:t>​</w:t>
            </w:r>
          </w:p>
        </w:tc>
        <w:tc>
          <w:tcPr>
            <w:tcW w:w="2629" w:type="dxa"/>
            <w:shd w:val="clear" w:color="auto" w:fill="auto"/>
            <w:vAlign w:val="center"/>
          </w:tcPr>
          <w:p w14:paraId="16230143" w14:textId="14DBABC2" w:rsidR="00B25ACD" w:rsidRPr="000B65F2" w:rsidRDefault="0089113C"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8</w:t>
            </w:r>
          </w:p>
        </w:tc>
      </w:tr>
      <w:tr w:rsidR="00B25ACD" w:rsidRPr="00AD006A" w14:paraId="0E9A4F66" w14:textId="77777777" w:rsidTr="00065A20">
        <w:trPr>
          <w:trHeight w:val="152"/>
          <w:tblHeader/>
          <w:jc w:val="center"/>
        </w:trPr>
        <w:tc>
          <w:tcPr>
            <w:tcW w:w="6339" w:type="dxa"/>
            <w:vAlign w:val="center"/>
          </w:tcPr>
          <w:p w14:paraId="4CCC3D8B" w14:textId="77777777" w:rsidR="00B25ACD" w:rsidRPr="000B65F2" w:rsidRDefault="00B25ACD"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Sesiones extraordinarias realizadas</w:t>
            </w:r>
            <w:r w:rsidRPr="000B65F2">
              <w:rPr>
                <w:rFonts w:ascii="Lucida Sans Unicode" w:eastAsia="Arial" w:hAnsi="Lucida Sans Unicode" w:cs="Lucida Sans Unicode"/>
                <w:color w:val="000000"/>
                <w:sz w:val="18"/>
                <w:szCs w:val="18"/>
              </w:rPr>
              <w:t>​</w:t>
            </w:r>
          </w:p>
        </w:tc>
        <w:tc>
          <w:tcPr>
            <w:tcW w:w="2629" w:type="dxa"/>
            <w:vAlign w:val="center"/>
          </w:tcPr>
          <w:p w14:paraId="5261D7A2" w14:textId="77777777" w:rsidR="00B25ACD" w:rsidRPr="000B65F2" w:rsidRDefault="00B25ACD"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0</w:t>
            </w:r>
          </w:p>
        </w:tc>
      </w:tr>
      <w:tr w:rsidR="00B25ACD" w:rsidRPr="00AD006A" w14:paraId="001C1364" w14:textId="77777777" w:rsidTr="00065A20">
        <w:trPr>
          <w:trHeight w:val="152"/>
          <w:tblHeader/>
          <w:jc w:val="center"/>
        </w:trPr>
        <w:tc>
          <w:tcPr>
            <w:tcW w:w="6339" w:type="dxa"/>
            <w:shd w:val="clear" w:color="auto" w:fill="auto"/>
            <w:vAlign w:val="center"/>
          </w:tcPr>
          <w:p w14:paraId="50E4C4F6" w14:textId="77777777" w:rsidR="00B25ACD" w:rsidRPr="000B65F2" w:rsidRDefault="00B25ACD"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Informes presentados</w:t>
            </w:r>
            <w:r w:rsidRPr="000B65F2">
              <w:rPr>
                <w:rFonts w:ascii="Lucida Sans Unicode" w:eastAsia="Arial" w:hAnsi="Lucida Sans Unicode" w:cs="Lucida Sans Unicode"/>
                <w:color w:val="000000"/>
                <w:sz w:val="18"/>
                <w:szCs w:val="18"/>
              </w:rPr>
              <w:t>​</w:t>
            </w:r>
          </w:p>
        </w:tc>
        <w:tc>
          <w:tcPr>
            <w:tcW w:w="2629" w:type="dxa"/>
            <w:shd w:val="clear" w:color="auto" w:fill="auto"/>
            <w:vAlign w:val="center"/>
          </w:tcPr>
          <w:p w14:paraId="7364E117" w14:textId="5785AEE6" w:rsidR="00B25ACD" w:rsidRPr="000B65F2" w:rsidRDefault="008B1506"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8</w:t>
            </w:r>
          </w:p>
        </w:tc>
      </w:tr>
      <w:tr w:rsidR="00B25ACD" w:rsidRPr="00AD006A" w14:paraId="58EF8D6E" w14:textId="77777777" w:rsidTr="00065A20">
        <w:trPr>
          <w:trHeight w:val="152"/>
          <w:tblHeader/>
          <w:jc w:val="center"/>
        </w:trPr>
        <w:tc>
          <w:tcPr>
            <w:tcW w:w="6339" w:type="dxa"/>
            <w:vAlign w:val="center"/>
          </w:tcPr>
          <w:p w14:paraId="50208352" w14:textId="77777777" w:rsidR="00B25ACD" w:rsidRPr="000B65F2" w:rsidRDefault="00B25ACD"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Acuerdos aprobados</w:t>
            </w:r>
            <w:r w:rsidRPr="000B65F2">
              <w:rPr>
                <w:rFonts w:ascii="Lucida Sans Unicode" w:eastAsia="Arial" w:hAnsi="Lucida Sans Unicode" w:cs="Lucida Sans Unicode"/>
                <w:color w:val="000000"/>
                <w:sz w:val="18"/>
                <w:szCs w:val="18"/>
              </w:rPr>
              <w:t>​</w:t>
            </w:r>
          </w:p>
        </w:tc>
        <w:tc>
          <w:tcPr>
            <w:tcW w:w="2629" w:type="dxa"/>
            <w:vAlign w:val="center"/>
          </w:tcPr>
          <w:p w14:paraId="0A5AD023" w14:textId="3F1C8413" w:rsidR="00B25ACD" w:rsidRPr="000B65F2" w:rsidRDefault="008B1506" w:rsidP="003A7438">
            <w:pPr>
              <w:jc w:val="center"/>
              <w:rPr>
                <w:rFonts w:ascii="Lucida Sans Unicode" w:eastAsia="Trebuchet MS" w:hAnsi="Lucida Sans Unicode" w:cs="Lucida Sans Unicode"/>
                <w:color w:val="000000"/>
                <w:sz w:val="18"/>
                <w:szCs w:val="18"/>
              </w:rPr>
            </w:pPr>
            <w:r w:rsidRPr="000B65F2">
              <w:rPr>
                <w:rFonts w:ascii="Lucida Sans Unicode" w:eastAsia="Trebuchet MS" w:hAnsi="Lucida Sans Unicode" w:cs="Lucida Sans Unicode"/>
                <w:color w:val="000000"/>
                <w:sz w:val="18"/>
                <w:szCs w:val="18"/>
              </w:rPr>
              <w:t>2</w:t>
            </w:r>
          </w:p>
        </w:tc>
      </w:tr>
    </w:tbl>
    <w:p w14:paraId="232DB7FB" w14:textId="77777777" w:rsidR="00593F79" w:rsidRPr="00AD006A" w:rsidRDefault="00593F79" w:rsidP="00003E2F">
      <w:pPr>
        <w:jc w:val="both"/>
        <w:rPr>
          <w:sz w:val="20"/>
          <w:szCs w:val="20"/>
          <w:lang w:eastAsia="es-MX"/>
        </w:rPr>
      </w:pPr>
      <w:bookmarkStart w:id="12" w:name="_Toc162615060"/>
    </w:p>
    <w:p w14:paraId="31D0FDF2" w14:textId="1D5D10D8" w:rsidR="00B25ACD" w:rsidRPr="007C45FF" w:rsidRDefault="00B25ACD" w:rsidP="007C45FF">
      <w:pPr>
        <w:pStyle w:val="Ttulo3"/>
      </w:pPr>
      <w:bookmarkStart w:id="13" w:name="_Toc194065331"/>
      <w:r w:rsidRPr="007C45FF">
        <w:t>Acuerdos, dictámenes e informes</w:t>
      </w:r>
      <w:bookmarkEnd w:id="12"/>
      <w:bookmarkEnd w:id="13"/>
    </w:p>
    <w:p w14:paraId="722060EB" w14:textId="5C3BB1C1" w:rsidR="00B25ACD" w:rsidRPr="00AD006A" w:rsidRDefault="00B25ACD" w:rsidP="00003E2F">
      <w:pPr>
        <w:spacing w:after="0" w:line="276" w:lineRule="auto"/>
        <w:jc w:val="both"/>
        <w:rPr>
          <w:rFonts w:ascii="Lucida Sans Unicode" w:eastAsia="Trebuchet MS" w:hAnsi="Lucida Sans Unicode" w:cs="Lucida Sans Unicode"/>
          <w:kern w:val="0"/>
          <w:sz w:val="20"/>
          <w:szCs w:val="20"/>
          <w:lang w:eastAsia="es-MX"/>
          <w14:ligatures w14:val="none"/>
        </w:rPr>
      </w:pPr>
      <w:r w:rsidRPr="00AD006A">
        <w:rPr>
          <w:rFonts w:ascii="Lucida Sans Unicode" w:eastAsia="Trebuchet MS" w:hAnsi="Lucida Sans Unicode" w:cs="Lucida Sans Unicode"/>
          <w:kern w:val="0"/>
          <w:sz w:val="20"/>
          <w:szCs w:val="20"/>
          <w:lang w:eastAsia="es-MX"/>
          <w14:ligatures w14:val="none"/>
        </w:rPr>
        <w:t xml:space="preserve">En las sesiones celebradas durante el periodo que se informa, se </w:t>
      </w:r>
      <w:r w:rsidR="00462F6F" w:rsidRPr="00AD006A">
        <w:rPr>
          <w:rFonts w:ascii="Lucida Sans Unicode" w:eastAsia="Trebuchet MS" w:hAnsi="Lucida Sans Unicode" w:cs="Lucida Sans Unicode"/>
          <w:kern w:val="0"/>
          <w:sz w:val="20"/>
          <w:szCs w:val="20"/>
          <w:lang w:eastAsia="es-MX"/>
          <w14:ligatures w14:val="none"/>
        </w:rPr>
        <w:t>rindieron</w:t>
      </w:r>
      <w:r w:rsidRPr="00AD006A">
        <w:rPr>
          <w:rFonts w:ascii="Lucida Sans Unicode" w:eastAsia="Trebuchet MS" w:hAnsi="Lucida Sans Unicode" w:cs="Lucida Sans Unicode"/>
          <w:kern w:val="0"/>
          <w:sz w:val="20"/>
          <w:szCs w:val="20"/>
          <w:lang w:eastAsia="es-MX"/>
          <w14:ligatures w14:val="none"/>
        </w:rPr>
        <w:t xml:space="preserve"> ocho </w:t>
      </w:r>
      <w:r w:rsidR="001C14FB" w:rsidRPr="00AD006A">
        <w:rPr>
          <w:rFonts w:ascii="Lucida Sans Unicode" w:eastAsia="Trebuchet MS" w:hAnsi="Lucida Sans Unicode" w:cs="Lucida Sans Unicode"/>
          <w:kern w:val="0"/>
          <w:sz w:val="20"/>
          <w:szCs w:val="20"/>
          <w:lang w:eastAsia="es-MX"/>
          <w14:ligatures w14:val="none"/>
        </w:rPr>
        <w:t>informes</w:t>
      </w:r>
      <w:r w:rsidRPr="00AD006A">
        <w:rPr>
          <w:rFonts w:ascii="Lucida Sans Unicode" w:eastAsia="Trebuchet MS" w:hAnsi="Lucida Sans Unicode" w:cs="Lucida Sans Unicode"/>
          <w:kern w:val="0"/>
          <w:sz w:val="20"/>
          <w:szCs w:val="20"/>
          <w:lang w:eastAsia="es-MX"/>
          <w14:ligatures w14:val="none"/>
        </w:rPr>
        <w:t xml:space="preserve"> y, se </w:t>
      </w:r>
      <w:r w:rsidR="00462F6F" w:rsidRPr="00AD006A">
        <w:rPr>
          <w:rFonts w:ascii="Lucida Sans Unicode" w:eastAsia="Trebuchet MS" w:hAnsi="Lucida Sans Unicode" w:cs="Lucida Sans Unicode"/>
          <w:kern w:val="0"/>
          <w:sz w:val="20"/>
          <w:szCs w:val="20"/>
          <w:lang w:eastAsia="es-MX"/>
          <w14:ligatures w14:val="none"/>
        </w:rPr>
        <w:t>aprobaron</w:t>
      </w:r>
      <w:r w:rsidRPr="00AD006A">
        <w:rPr>
          <w:rFonts w:ascii="Lucida Sans Unicode" w:eastAsia="Trebuchet MS" w:hAnsi="Lucida Sans Unicode" w:cs="Lucida Sans Unicode"/>
          <w:kern w:val="0"/>
          <w:sz w:val="20"/>
          <w:szCs w:val="20"/>
          <w:lang w:eastAsia="es-MX"/>
          <w14:ligatures w14:val="none"/>
        </w:rPr>
        <w:t xml:space="preserve"> </w:t>
      </w:r>
      <w:r w:rsidR="00462F6F" w:rsidRPr="00AD006A">
        <w:rPr>
          <w:rFonts w:ascii="Lucida Sans Unicode" w:eastAsia="Trebuchet MS" w:hAnsi="Lucida Sans Unicode" w:cs="Lucida Sans Unicode"/>
          <w:kern w:val="0"/>
          <w:sz w:val="20"/>
          <w:szCs w:val="20"/>
          <w:lang w:eastAsia="es-MX"/>
          <w14:ligatures w14:val="none"/>
        </w:rPr>
        <w:t>dos</w:t>
      </w:r>
      <w:r w:rsidRPr="00AD006A">
        <w:rPr>
          <w:rFonts w:ascii="Lucida Sans Unicode" w:eastAsia="Trebuchet MS" w:hAnsi="Lucida Sans Unicode" w:cs="Lucida Sans Unicode"/>
          <w:kern w:val="0"/>
          <w:sz w:val="20"/>
          <w:szCs w:val="20"/>
          <w:lang w:eastAsia="es-MX"/>
          <w14:ligatures w14:val="none"/>
        </w:rPr>
        <w:t xml:space="preserve"> </w:t>
      </w:r>
      <w:r w:rsidR="00DE4E90" w:rsidRPr="00AD006A">
        <w:rPr>
          <w:rFonts w:ascii="Lucida Sans Unicode" w:eastAsia="Trebuchet MS" w:hAnsi="Lucida Sans Unicode" w:cs="Lucida Sans Unicode"/>
          <w:kern w:val="0"/>
          <w:sz w:val="20"/>
          <w:szCs w:val="20"/>
          <w:lang w:eastAsia="es-MX"/>
          <w14:ligatures w14:val="none"/>
        </w:rPr>
        <w:t>acuerdos</w:t>
      </w:r>
      <w:r w:rsidRPr="00AD006A">
        <w:rPr>
          <w:rFonts w:ascii="Lucida Sans Unicode" w:eastAsia="Trebuchet MS" w:hAnsi="Lucida Sans Unicode" w:cs="Lucida Sans Unicode"/>
          <w:kern w:val="0"/>
          <w:sz w:val="20"/>
          <w:szCs w:val="20"/>
          <w:lang w:eastAsia="es-MX"/>
          <w14:ligatures w14:val="none"/>
        </w:rPr>
        <w:t>.</w:t>
      </w:r>
    </w:p>
    <w:p w14:paraId="5F331639" w14:textId="77777777" w:rsidR="00B25ACD" w:rsidRPr="00AD006A" w:rsidRDefault="00B25ACD" w:rsidP="00003E2F">
      <w:pPr>
        <w:spacing w:after="0" w:line="276" w:lineRule="auto"/>
        <w:jc w:val="both"/>
        <w:rPr>
          <w:rFonts w:ascii="Lucida Sans Unicode" w:eastAsia="Trebuchet MS" w:hAnsi="Lucida Sans Unicode" w:cs="Lucida Sans Unicode"/>
          <w:kern w:val="0"/>
          <w:sz w:val="20"/>
          <w:szCs w:val="20"/>
          <w:lang w:eastAsia="es-MX"/>
          <w14:ligatures w14:val="none"/>
        </w:rPr>
      </w:pPr>
      <w:r w:rsidRPr="00AD006A">
        <w:rPr>
          <w:rFonts w:ascii="Lucida Sans Unicode" w:eastAsia="Trebuchet MS" w:hAnsi="Lucida Sans Unicode" w:cs="Lucida Sans Unicode"/>
          <w:kern w:val="0"/>
          <w:sz w:val="20"/>
          <w:szCs w:val="20"/>
          <w:lang w:eastAsia="es-MX"/>
          <w14:ligatures w14:val="none"/>
        </w:rPr>
        <w:t>A continuación, se muestra la sesión en la que fueron presentados y aprobados, así como el título respectivo:</w:t>
      </w:r>
    </w:p>
    <w:p w14:paraId="45E8767A" w14:textId="77777777" w:rsidR="00B25ACD" w:rsidRPr="00AD006A" w:rsidRDefault="00B25ACD" w:rsidP="00003E2F">
      <w:pPr>
        <w:spacing w:after="0" w:line="276" w:lineRule="auto"/>
        <w:jc w:val="both"/>
        <w:rPr>
          <w:rFonts w:ascii="Lucida Sans Unicode" w:eastAsia="Trebuchet MS" w:hAnsi="Lucida Sans Unicode" w:cs="Lucida Sans Unicode"/>
          <w:sz w:val="20"/>
          <w:szCs w:val="20"/>
          <w:lang w:eastAsia="es-MX"/>
        </w:rPr>
      </w:pPr>
    </w:p>
    <w:tbl>
      <w:tblPr>
        <w:tblW w:w="8973" w:type="dxa"/>
        <w:jc w:val="center"/>
        <w:tblBorders>
          <w:top w:val="single" w:sz="4" w:space="0" w:color="B2A1C7"/>
          <w:left w:val="single" w:sz="4" w:space="0" w:color="B2A1C7"/>
          <w:bottom w:val="single" w:sz="4" w:space="0" w:color="B2A1C7"/>
          <w:right w:val="single" w:sz="4" w:space="0" w:color="B2A1C7"/>
          <w:insideH w:val="single" w:sz="6" w:space="0" w:color="B2A1C7"/>
          <w:insideV w:val="single" w:sz="6" w:space="0" w:color="B2A1C7"/>
        </w:tblBorders>
        <w:tblLayout w:type="fixed"/>
        <w:tblLook w:val="0400" w:firstRow="0" w:lastRow="0" w:firstColumn="0" w:lastColumn="0" w:noHBand="0" w:noVBand="1"/>
      </w:tblPr>
      <w:tblGrid>
        <w:gridCol w:w="546"/>
        <w:gridCol w:w="4140"/>
        <w:gridCol w:w="4287"/>
      </w:tblGrid>
      <w:tr w:rsidR="00B25ACD" w:rsidRPr="00422CB6" w14:paraId="4D52F626" w14:textId="77777777" w:rsidTr="005C07FF">
        <w:trPr>
          <w:trHeight w:val="414"/>
          <w:jc w:val="center"/>
        </w:trPr>
        <w:tc>
          <w:tcPr>
            <w:tcW w:w="546" w:type="dxa"/>
            <w:shd w:val="clear" w:color="auto" w:fill="00758D"/>
            <w:vAlign w:val="center"/>
          </w:tcPr>
          <w:p w14:paraId="02160422" w14:textId="77777777"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
                <w:color w:val="FFFFFF"/>
                <w:kern w:val="0"/>
                <w:sz w:val="18"/>
                <w:szCs w:val="18"/>
                <w:lang w:eastAsia="es-MX"/>
                <w14:ligatures w14:val="none"/>
              </w:rPr>
            </w:pPr>
            <w:r w:rsidRPr="000B65F2">
              <w:rPr>
                <w:rFonts w:ascii="Lucida Sans Unicode" w:eastAsia="Trebuchet MS" w:hAnsi="Lucida Sans Unicode" w:cs="Lucida Sans Unicode"/>
                <w:b/>
                <w:color w:val="FFFFFF"/>
                <w:kern w:val="0"/>
                <w:sz w:val="18"/>
                <w:szCs w:val="18"/>
                <w:lang w:eastAsia="es-MX"/>
                <w14:ligatures w14:val="none"/>
              </w:rPr>
              <w:t>No</w:t>
            </w:r>
          </w:p>
        </w:tc>
        <w:tc>
          <w:tcPr>
            <w:tcW w:w="4140" w:type="dxa"/>
            <w:shd w:val="clear" w:color="auto" w:fill="00758D"/>
            <w:vAlign w:val="center"/>
          </w:tcPr>
          <w:p w14:paraId="21A94FB7" w14:textId="77777777"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
                <w:color w:val="FFFFFF"/>
                <w:kern w:val="0"/>
                <w:sz w:val="18"/>
                <w:szCs w:val="18"/>
                <w:lang w:eastAsia="es-MX"/>
                <w14:ligatures w14:val="none"/>
              </w:rPr>
            </w:pPr>
            <w:r w:rsidRPr="000B65F2">
              <w:rPr>
                <w:rFonts w:ascii="Lucida Sans Unicode" w:eastAsia="Trebuchet MS" w:hAnsi="Lucida Sans Unicode" w:cs="Lucida Sans Unicode"/>
                <w:b/>
                <w:color w:val="FFFFFF"/>
                <w:kern w:val="0"/>
                <w:sz w:val="18"/>
                <w:szCs w:val="18"/>
                <w:lang w:eastAsia="es-MX"/>
                <w14:ligatures w14:val="none"/>
              </w:rPr>
              <w:t>Acuerdo de la Comisión</w:t>
            </w:r>
          </w:p>
        </w:tc>
        <w:tc>
          <w:tcPr>
            <w:tcW w:w="4287" w:type="dxa"/>
            <w:shd w:val="clear" w:color="auto" w:fill="00758D"/>
            <w:vAlign w:val="center"/>
          </w:tcPr>
          <w:p w14:paraId="7763DE45" w14:textId="77777777"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
                <w:color w:val="FFFFFF"/>
                <w:kern w:val="0"/>
                <w:sz w:val="18"/>
                <w:szCs w:val="18"/>
                <w:lang w:eastAsia="es-MX"/>
                <w14:ligatures w14:val="none"/>
              </w:rPr>
            </w:pPr>
            <w:r w:rsidRPr="000B65F2">
              <w:rPr>
                <w:rFonts w:ascii="Lucida Sans Unicode" w:eastAsia="Trebuchet MS" w:hAnsi="Lucida Sans Unicode" w:cs="Lucida Sans Unicode"/>
                <w:b/>
                <w:color w:val="FFFFFF"/>
                <w:kern w:val="0"/>
                <w:sz w:val="18"/>
                <w:szCs w:val="18"/>
                <w:lang w:eastAsia="es-MX"/>
                <w14:ligatures w14:val="none"/>
              </w:rPr>
              <w:t>Acuerdo del Consejo General</w:t>
            </w:r>
          </w:p>
        </w:tc>
      </w:tr>
      <w:tr w:rsidR="00B25ACD" w:rsidRPr="00422CB6" w14:paraId="726C01FA" w14:textId="77777777" w:rsidTr="005C07FF">
        <w:trPr>
          <w:trHeight w:val="414"/>
          <w:jc w:val="center"/>
        </w:trPr>
        <w:tc>
          <w:tcPr>
            <w:tcW w:w="546" w:type="dxa"/>
            <w:shd w:val="clear" w:color="auto" w:fill="auto"/>
            <w:vAlign w:val="center"/>
          </w:tcPr>
          <w:p w14:paraId="02B9FE07" w14:textId="77777777"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Cs/>
                <w:kern w:val="0"/>
                <w:sz w:val="18"/>
                <w:szCs w:val="18"/>
                <w:lang w:eastAsia="es-MX"/>
                <w14:ligatures w14:val="none"/>
              </w:rPr>
            </w:pPr>
            <w:r w:rsidRPr="000B65F2">
              <w:rPr>
                <w:rFonts w:ascii="Lucida Sans Unicode" w:eastAsia="Trebuchet MS" w:hAnsi="Lucida Sans Unicode" w:cs="Lucida Sans Unicode"/>
                <w:bCs/>
                <w:kern w:val="0"/>
                <w:sz w:val="18"/>
                <w:szCs w:val="18"/>
                <w:lang w:eastAsia="es-MX"/>
                <w14:ligatures w14:val="none"/>
              </w:rPr>
              <w:t>1</w:t>
            </w:r>
          </w:p>
        </w:tc>
        <w:tc>
          <w:tcPr>
            <w:tcW w:w="4140" w:type="dxa"/>
            <w:shd w:val="clear" w:color="auto" w:fill="auto"/>
            <w:vAlign w:val="center"/>
          </w:tcPr>
          <w:p w14:paraId="34530D70" w14:textId="3FE5301A" w:rsidR="00B25ACD" w:rsidRPr="000B65F2" w:rsidRDefault="002C0E2C" w:rsidP="000B65F2">
            <w:pPr>
              <w:pBdr>
                <w:top w:val="nil"/>
                <w:left w:val="nil"/>
                <w:bottom w:val="nil"/>
                <w:right w:val="nil"/>
                <w:between w:val="nil"/>
              </w:pBdr>
              <w:spacing w:after="0" w:line="276" w:lineRule="auto"/>
              <w:jc w:val="center"/>
              <w:rPr>
                <w:rFonts w:ascii="Lucida Sans Unicode" w:eastAsia="Trebuchet MS" w:hAnsi="Lucida Sans Unicode" w:cs="Lucida Sans Unicode"/>
                <w:bCs/>
                <w:kern w:val="0"/>
                <w:sz w:val="18"/>
                <w:szCs w:val="18"/>
                <w:lang w:eastAsia="es-MX"/>
                <w14:ligatures w14:val="none"/>
              </w:rPr>
            </w:pPr>
            <w:r w:rsidRPr="000B65F2">
              <w:rPr>
                <w:rFonts w:ascii="Lucida Sans Unicode" w:eastAsia="Trebuchet MS" w:hAnsi="Lucida Sans Unicode" w:cs="Lucida Sans Unicode"/>
                <w:bCs/>
                <w:kern w:val="0"/>
                <w:sz w:val="18"/>
                <w:szCs w:val="18"/>
                <w:lang w:eastAsia="es-MX"/>
                <w14:ligatures w14:val="none"/>
              </w:rPr>
              <w:t xml:space="preserve">Proyecto de Acuerdo del Consejo General del Instituto Electoral y de Participación Ciudadana del </w:t>
            </w:r>
            <w:r w:rsidR="0050303E" w:rsidRPr="000B65F2">
              <w:rPr>
                <w:rFonts w:ascii="Lucida Sans Unicode" w:eastAsia="Trebuchet MS" w:hAnsi="Lucida Sans Unicode" w:cs="Lucida Sans Unicode"/>
                <w:bCs/>
                <w:kern w:val="0"/>
                <w:sz w:val="18"/>
                <w:szCs w:val="18"/>
                <w:lang w:eastAsia="es-MX"/>
                <w14:ligatures w14:val="none"/>
              </w:rPr>
              <w:t>e</w:t>
            </w:r>
            <w:r w:rsidRPr="000B65F2">
              <w:rPr>
                <w:rFonts w:ascii="Lucida Sans Unicode" w:eastAsia="Trebuchet MS" w:hAnsi="Lucida Sans Unicode" w:cs="Lucida Sans Unicode"/>
                <w:bCs/>
                <w:kern w:val="0"/>
                <w:sz w:val="18"/>
                <w:szCs w:val="18"/>
                <w:lang w:eastAsia="es-MX"/>
                <w14:ligatures w14:val="none"/>
              </w:rPr>
              <w:t xml:space="preserve">stado de Jalisco, </w:t>
            </w:r>
            <w:r w:rsidR="00132FBE" w:rsidRPr="000B65F2">
              <w:rPr>
                <w:rFonts w:ascii="Lucida Sans Unicode" w:eastAsia="Trebuchet MS" w:hAnsi="Lucida Sans Unicode" w:cs="Lucida Sans Unicode"/>
                <w:bCs/>
                <w:kern w:val="0"/>
                <w:sz w:val="18"/>
                <w:szCs w:val="18"/>
                <w:lang w:eastAsia="es-MX"/>
                <w14:ligatures w14:val="none"/>
              </w:rPr>
              <w:t>m</w:t>
            </w:r>
            <w:r w:rsidRPr="000B65F2">
              <w:rPr>
                <w:rFonts w:ascii="Lucida Sans Unicode" w:eastAsia="Trebuchet MS" w:hAnsi="Lucida Sans Unicode" w:cs="Lucida Sans Unicode"/>
                <w:bCs/>
                <w:kern w:val="0"/>
                <w:sz w:val="18"/>
                <w:szCs w:val="18"/>
                <w:lang w:eastAsia="es-MX"/>
                <w14:ligatures w14:val="none"/>
              </w:rPr>
              <w:t xml:space="preserve">ediante </w:t>
            </w:r>
            <w:r w:rsidR="00132FBE" w:rsidRPr="000B65F2">
              <w:rPr>
                <w:rFonts w:ascii="Lucida Sans Unicode" w:eastAsia="Trebuchet MS" w:hAnsi="Lucida Sans Unicode" w:cs="Lucida Sans Unicode"/>
                <w:bCs/>
                <w:kern w:val="0"/>
                <w:sz w:val="18"/>
                <w:szCs w:val="18"/>
                <w:lang w:eastAsia="es-MX"/>
                <w14:ligatures w14:val="none"/>
              </w:rPr>
              <w:t>e</w:t>
            </w:r>
            <w:r w:rsidRPr="000B65F2">
              <w:rPr>
                <w:rFonts w:ascii="Lucida Sans Unicode" w:eastAsia="Trebuchet MS" w:hAnsi="Lucida Sans Unicode" w:cs="Lucida Sans Unicode"/>
                <w:bCs/>
                <w:kern w:val="0"/>
                <w:sz w:val="18"/>
                <w:szCs w:val="18"/>
                <w:lang w:eastAsia="es-MX"/>
                <w14:ligatures w14:val="none"/>
              </w:rPr>
              <w:t xml:space="preserve">l </w:t>
            </w:r>
            <w:r w:rsidR="00132FBE" w:rsidRPr="000B65F2">
              <w:rPr>
                <w:rFonts w:ascii="Lucida Sans Unicode" w:eastAsia="Trebuchet MS" w:hAnsi="Lucida Sans Unicode" w:cs="Lucida Sans Unicode"/>
                <w:bCs/>
                <w:kern w:val="0"/>
                <w:sz w:val="18"/>
                <w:szCs w:val="18"/>
                <w:lang w:eastAsia="es-MX"/>
                <w14:ligatures w14:val="none"/>
              </w:rPr>
              <w:t>c</w:t>
            </w:r>
            <w:r w:rsidRPr="000B65F2">
              <w:rPr>
                <w:rFonts w:ascii="Lucida Sans Unicode" w:eastAsia="Trebuchet MS" w:hAnsi="Lucida Sans Unicode" w:cs="Lucida Sans Unicode"/>
                <w:bCs/>
                <w:kern w:val="0"/>
                <w:sz w:val="18"/>
                <w:szCs w:val="18"/>
                <w:lang w:eastAsia="es-MX"/>
                <w14:ligatures w14:val="none"/>
              </w:rPr>
              <w:t xml:space="preserve">ual </w:t>
            </w:r>
            <w:r w:rsidR="00132FBE" w:rsidRPr="000B65F2">
              <w:rPr>
                <w:rFonts w:ascii="Lucida Sans Unicode" w:eastAsia="Trebuchet MS" w:hAnsi="Lucida Sans Unicode" w:cs="Lucida Sans Unicode"/>
                <w:bCs/>
                <w:kern w:val="0"/>
                <w:sz w:val="18"/>
                <w:szCs w:val="18"/>
                <w:lang w:eastAsia="es-MX"/>
                <w14:ligatures w14:val="none"/>
              </w:rPr>
              <w:t>s</w:t>
            </w:r>
            <w:r w:rsidRPr="000B65F2">
              <w:rPr>
                <w:rFonts w:ascii="Lucida Sans Unicode" w:eastAsia="Trebuchet MS" w:hAnsi="Lucida Sans Unicode" w:cs="Lucida Sans Unicode"/>
                <w:bCs/>
                <w:kern w:val="0"/>
                <w:sz w:val="18"/>
                <w:szCs w:val="18"/>
                <w:lang w:eastAsia="es-MX"/>
                <w14:ligatures w14:val="none"/>
              </w:rPr>
              <w:t xml:space="preserve">e </w:t>
            </w:r>
            <w:r w:rsidR="00132FBE" w:rsidRPr="000B65F2">
              <w:rPr>
                <w:rFonts w:ascii="Lucida Sans Unicode" w:eastAsia="Trebuchet MS" w:hAnsi="Lucida Sans Unicode" w:cs="Lucida Sans Unicode"/>
                <w:bCs/>
                <w:kern w:val="0"/>
                <w:sz w:val="18"/>
                <w:szCs w:val="18"/>
                <w:lang w:eastAsia="es-MX"/>
                <w14:ligatures w14:val="none"/>
              </w:rPr>
              <w:t>v</w:t>
            </w:r>
            <w:r w:rsidRPr="000B65F2">
              <w:rPr>
                <w:rFonts w:ascii="Lucida Sans Unicode" w:eastAsia="Trebuchet MS" w:hAnsi="Lucida Sans Unicode" w:cs="Lucida Sans Unicode"/>
                <w:bCs/>
                <w:kern w:val="0"/>
                <w:sz w:val="18"/>
                <w:szCs w:val="18"/>
                <w:lang w:eastAsia="es-MX"/>
                <w14:ligatures w14:val="none"/>
              </w:rPr>
              <w:t xml:space="preserve">erifica </w:t>
            </w:r>
            <w:r w:rsidR="00132FBE" w:rsidRPr="000B65F2">
              <w:rPr>
                <w:rFonts w:ascii="Lucida Sans Unicode" w:eastAsia="Trebuchet MS" w:hAnsi="Lucida Sans Unicode" w:cs="Lucida Sans Unicode"/>
                <w:bCs/>
                <w:kern w:val="0"/>
                <w:sz w:val="18"/>
                <w:szCs w:val="18"/>
                <w:lang w:eastAsia="es-MX"/>
                <w14:ligatures w14:val="none"/>
              </w:rPr>
              <w:t>e</w:t>
            </w:r>
            <w:r w:rsidRPr="000B65F2">
              <w:rPr>
                <w:rFonts w:ascii="Lucida Sans Unicode" w:eastAsia="Trebuchet MS" w:hAnsi="Lucida Sans Unicode" w:cs="Lucida Sans Unicode"/>
                <w:bCs/>
                <w:kern w:val="0"/>
                <w:sz w:val="18"/>
                <w:szCs w:val="18"/>
                <w:lang w:eastAsia="es-MX"/>
                <w14:ligatures w14:val="none"/>
              </w:rPr>
              <w:t xml:space="preserve">l </w:t>
            </w:r>
            <w:r w:rsidR="00132FBE" w:rsidRPr="000B65F2">
              <w:rPr>
                <w:rFonts w:ascii="Lucida Sans Unicode" w:eastAsia="Trebuchet MS" w:hAnsi="Lucida Sans Unicode" w:cs="Lucida Sans Unicode"/>
                <w:bCs/>
                <w:kern w:val="0"/>
                <w:sz w:val="18"/>
                <w:szCs w:val="18"/>
                <w:lang w:eastAsia="es-MX"/>
                <w14:ligatures w14:val="none"/>
              </w:rPr>
              <w:t>c</w:t>
            </w:r>
            <w:r w:rsidRPr="000B65F2">
              <w:rPr>
                <w:rFonts w:ascii="Lucida Sans Unicode" w:eastAsia="Trebuchet MS" w:hAnsi="Lucida Sans Unicode" w:cs="Lucida Sans Unicode"/>
                <w:bCs/>
                <w:kern w:val="0"/>
                <w:sz w:val="18"/>
                <w:szCs w:val="18"/>
                <w:lang w:eastAsia="es-MX"/>
                <w14:ligatures w14:val="none"/>
              </w:rPr>
              <w:t xml:space="preserve">umplimiento </w:t>
            </w:r>
            <w:r w:rsidR="00132FBE" w:rsidRPr="000B65F2">
              <w:rPr>
                <w:rFonts w:ascii="Lucida Sans Unicode" w:eastAsia="Trebuchet MS" w:hAnsi="Lucida Sans Unicode" w:cs="Lucida Sans Unicode"/>
                <w:bCs/>
                <w:kern w:val="0"/>
                <w:sz w:val="18"/>
                <w:szCs w:val="18"/>
                <w:lang w:eastAsia="es-MX"/>
                <w14:ligatures w14:val="none"/>
              </w:rPr>
              <w:t>d</w:t>
            </w:r>
            <w:r w:rsidRPr="000B65F2">
              <w:rPr>
                <w:rFonts w:ascii="Lucida Sans Unicode" w:eastAsia="Trebuchet MS" w:hAnsi="Lucida Sans Unicode" w:cs="Lucida Sans Unicode"/>
                <w:bCs/>
                <w:kern w:val="0"/>
                <w:sz w:val="18"/>
                <w:szCs w:val="18"/>
                <w:lang w:eastAsia="es-MX"/>
                <w14:ligatures w14:val="none"/>
              </w:rPr>
              <w:t xml:space="preserve">e </w:t>
            </w:r>
            <w:r w:rsidR="00132FBE" w:rsidRPr="000B65F2">
              <w:rPr>
                <w:rFonts w:ascii="Lucida Sans Unicode" w:eastAsia="Trebuchet MS" w:hAnsi="Lucida Sans Unicode" w:cs="Lucida Sans Unicode"/>
                <w:bCs/>
                <w:kern w:val="0"/>
                <w:sz w:val="18"/>
                <w:szCs w:val="18"/>
                <w:lang w:eastAsia="es-MX"/>
                <w14:ligatures w14:val="none"/>
              </w:rPr>
              <w:t>l</w:t>
            </w:r>
            <w:r w:rsidRPr="000B65F2">
              <w:rPr>
                <w:rFonts w:ascii="Lucida Sans Unicode" w:eastAsia="Trebuchet MS" w:hAnsi="Lucida Sans Unicode" w:cs="Lucida Sans Unicode"/>
                <w:bCs/>
                <w:kern w:val="0"/>
                <w:sz w:val="18"/>
                <w:szCs w:val="18"/>
                <w:lang w:eastAsia="es-MX"/>
                <w14:ligatures w14:val="none"/>
              </w:rPr>
              <w:t xml:space="preserve">os </w:t>
            </w:r>
            <w:r w:rsidR="00132FBE" w:rsidRPr="000B65F2">
              <w:rPr>
                <w:rFonts w:ascii="Lucida Sans Unicode" w:eastAsia="Trebuchet MS" w:hAnsi="Lucida Sans Unicode" w:cs="Lucida Sans Unicode"/>
                <w:bCs/>
                <w:kern w:val="0"/>
                <w:sz w:val="18"/>
                <w:szCs w:val="18"/>
                <w:lang w:eastAsia="es-MX"/>
                <w14:ligatures w14:val="none"/>
              </w:rPr>
              <w:t>r</w:t>
            </w:r>
            <w:r w:rsidRPr="000B65F2">
              <w:rPr>
                <w:rFonts w:ascii="Lucida Sans Unicode" w:eastAsia="Trebuchet MS" w:hAnsi="Lucida Sans Unicode" w:cs="Lucida Sans Unicode"/>
                <w:bCs/>
                <w:kern w:val="0"/>
                <w:sz w:val="18"/>
                <w:szCs w:val="18"/>
                <w:lang w:eastAsia="es-MX"/>
                <w14:ligatures w14:val="none"/>
              </w:rPr>
              <w:t xml:space="preserve">equisitos </w:t>
            </w:r>
            <w:r w:rsidR="00132FBE" w:rsidRPr="000B65F2">
              <w:rPr>
                <w:rFonts w:ascii="Lucida Sans Unicode" w:eastAsia="Trebuchet MS" w:hAnsi="Lucida Sans Unicode" w:cs="Lucida Sans Unicode"/>
                <w:bCs/>
                <w:kern w:val="0"/>
                <w:sz w:val="18"/>
                <w:szCs w:val="18"/>
                <w:lang w:eastAsia="es-MX"/>
                <w14:ligatures w14:val="none"/>
              </w:rPr>
              <w:t>d</w:t>
            </w:r>
            <w:r w:rsidRPr="000B65F2">
              <w:rPr>
                <w:rFonts w:ascii="Lucida Sans Unicode" w:eastAsia="Trebuchet MS" w:hAnsi="Lucida Sans Unicode" w:cs="Lucida Sans Unicode"/>
                <w:bCs/>
                <w:kern w:val="0"/>
                <w:sz w:val="18"/>
                <w:szCs w:val="18"/>
                <w:lang w:eastAsia="es-MX"/>
                <w14:ligatures w14:val="none"/>
              </w:rPr>
              <w:t xml:space="preserve">e </w:t>
            </w:r>
            <w:r w:rsidR="00132FBE" w:rsidRPr="000B65F2">
              <w:rPr>
                <w:rFonts w:ascii="Lucida Sans Unicode" w:eastAsia="Trebuchet MS" w:hAnsi="Lucida Sans Unicode" w:cs="Lucida Sans Unicode"/>
                <w:bCs/>
                <w:kern w:val="0"/>
                <w:sz w:val="18"/>
                <w:szCs w:val="18"/>
                <w:lang w:eastAsia="es-MX"/>
                <w14:ligatures w14:val="none"/>
              </w:rPr>
              <w:t>l</w:t>
            </w:r>
            <w:r w:rsidRPr="000B65F2">
              <w:rPr>
                <w:rFonts w:ascii="Lucida Sans Unicode" w:eastAsia="Trebuchet MS" w:hAnsi="Lucida Sans Unicode" w:cs="Lucida Sans Unicode"/>
                <w:bCs/>
                <w:kern w:val="0"/>
                <w:sz w:val="18"/>
                <w:szCs w:val="18"/>
                <w:lang w:eastAsia="es-MX"/>
                <w14:ligatures w14:val="none"/>
              </w:rPr>
              <w:t xml:space="preserve">a </w:t>
            </w:r>
            <w:r w:rsidR="00132FBE" w:rsidRPr="000B65F2">
              <w:rPr>
                <w:rFonts w:ascii="Lucida Sans Unicode" w:eastAsia="Trebuchet MS" w:hAnsi="Lucida Sans Unicode" w:cs="Lucida Sans Unicode"/>
                <w:bCs/>
                <w:kern w:val="0"/>
                <w:sz w:val="18"/>
                <w:szCs w:val="18"/>
                <w:lang w:eastAsia="es-MX"/>
                <w14:ligatures w14:val="none"/>
              </w:rPr>
              <w:t>s</w:t>
            </w:r>
            <w:r w:rsidRPr="000B65F2">
              <w:rPr>
                <w:rFonts w:ascii="Lucida Sans Unicode" w:eastAsia="Trebuchet MS" w:hAnsi="Lucida Sans Unicode" w:cs="Lucida Sans Unicode"/>
                <w:bCs/>
                <w:kern w:val="0"/>
                <w:sz w:val="18"/>
                <w:szCs w:val="18"/>
                <w:lang w:eastAsia="es-MX"/>
                <w14:ligatures w14:val="none"/>
              </w:rPr>
              <w:t xml:space="preserve">olicitud </w:t>
            </w:r>
            <w:r w:rsidR="00132FBE" w:rsidRPr="000B65F2">
              <w:rPr>
                <w:rFonts w:ascii="Lucida Sans Unicode" w:eastAsia="Trebuchet MS" w:hAnsi="Lucida Sans Unicode" w:cs="Lucida Sans Unicode"/>
                <w:bCs/>
                <w:kern w:val="0"/>
                <w:sz w:val="18"/>
                <w:szCs w:val="18"/>
                <w:lang w:eastAsia="es-MX"/>
                <w14:ligatures w14:val="none"/>
              </w:rPr>
              <w:t>d</w:t>
            </w:r>
            <w:r w:rsidRPr="000B65F2">
              <w:rPr>
                <w:rFonts w:ascii="Lucida Sans Unicode" w:eastAsia="Trebuchet MS" w:hAnsi="Lucida Sans Unicode" w:cs="Lucida Sans Unicode"/>
                <w:bCs/>
                <w:kern w:val="0"/>
                <w:sz w:val="18"/>
                <w:szCs w:val="18"/>
                <w:lang w:eastAsia="es-MX"/>
                <w14:ligatures w14:val="none"/>
              </w:rPr>
              <w:t xml:space="preserve">e Iniciativa Ciudadana </w:t>
            </w:r>
            <w:r w:rsidR="00132FBE" w:rsidRPr="000B65F2">
              <w:rPr>
                <w:rFonts w:ascii="Lucida Sans Unicode" w:eastAsia="Trebuchet MS" w:hAnsi="Lucida Sans Unicode" w:cs="Lucida Sans Unicode"/>
                <w:bCs/>
                <w:kern w:val="0"/>
                <w:sz w:val="18"/>
                <w:szCs w:val="18"/>
                <w:lang w:eastAsia="es-MX"/>
                <w14:ligatures w14:val="none"/>
              </w:rPr>
              <w:t>r</w:t>
            </w:r>
            <w:r w:rsidRPr="000B65F2">
              <w:rPr>
                <w:rFonts w:ascii="Lucida Sans Unicode" w:eastAsia="Trebuchet MS" w:hAnsi="Lucida Sans Unicode" w:cs="Lucida Sans Unicode"/>
                <w:bCs/>
                <w:kern w:val="0"/>
                <w:sz w:val="18"/>
                <w:szCs w:val="18"/>
                <w:lang w:eastAsia="es-MX"/>
                <w14:ligatures w14:val="none"/>
              </w:rPr>
              <w:t xml:space="preserve">egistrada </w:t>
            </w:r>
            <w:r w:rsidR="00132FBE" w:rsidRPr="000B65F2">
              <w:rPr>
                <w:rFonts w:ascii="Lucida Sans Unicode" w:eastAsia="Trebuchet MS" w:hAnsi="Lucida Sans Unicode" w:cs="Lucida Sans Unicode"/>
                <w:bCs/>
                <w:kern w:val="0"/>
                <w:sz w:val="18"/>
                <w:szCs w:val="18"/>
                <w:lang w:eastAsia="es-MX"/>
                <w14:ligatures w14:val="none"/>
              </w:rPr>
              <w:t>c</w:t>
            </w:r>
            <w:r w:rsidRPr="000B65F2">
              <w:rPr>
                <w:rFonts w:ascii="Lucida Sans Unicode" w:eastAsia="Trebuchet MS" w:hAnsi="Lucida Sans Unicode" w:cs="Lucida Sans Unicode"/>
                <w:bCs/>
                <w:kern w:val="0"/>
                <w:sz w:val="18"/>
                <w:szCs w:val="18"/>
                <w:lang w:eastAsia="es-MX"/>
                <w14:ligatures w14:val="none"/>
              </w:rPr>
              <w:t xml:space="preserve">on </w:t>
            </w:r>
            <w:r w:rsidR="00132FBE" w:rsidRPr="000B65F2">
              <w:rPr>
                <w:rFonts w:ascii="Lucida Sans Unicode" w:eastAsia="Trebuchet MS" w:hAnsi="Lucida Sans Unicode" w:cs="Lucida Sans Unicode"/>
                <w:bCs/>
                <w:kern w:val="0"/>
                <w:sz w:val="18"/>
                <w:szCs w:val="18"/>
                <w:lang w:eastAsia="es-MX"/>
                <w14:ligatures w14:val="none"/>
              </w:rPr>
              <w:t>l</w:t>
            </w:r>
            <w:r w:rsidRPr="000B65F2">
              <w:rPr>
                <w:rFonts w:ascii="Lucida Sans Unicode" w:eastAsia="Trebuchet MS" w:hAnsi="Lucida Sans Unicode" w:cs="Lucida Sans Unicode"/>
                <w:bCs/>
                <w:kern w:val="0"/>
                <w:sz w:val="18"/>
                <w:szCs w:val="18"/>
                <w:lang w:eastAsia="es-MX"/>
                <w14:ligatures w14:val="none"/>
              </w:rPr>
              <w:t xml:space="preserve">a </w:t>
            </w:r>
            <w:r w:rsidR="00132FBE" w:rsidRPr="000B65F2">
              <w:rPr>
                <w:rFonts w:ascii="Lucida Sans Unicode" w:eastAsia="Trebuchet MS" w:hAnsi="Lucida Sans Unicode" w:cs="Lucida Sans Unicode"/>
                <w:bCs/>
                <w:kern w:val="0"/>
                <w:sz w:val="18"/>
                <w:szCs w:val="18"/>
                <w:lang w:eastAsia="es-MX"/>
                <w14:ligatures w14:val="none"/>
              </w:rPr>
              <w:t>c</w:t>
            </w:r>
            <w:r w:rsidRPr="000B65F2">
              <w:rPr>
                <w:rFonts w:ascii="Lucida Sans Unicode" w:eastAsia="Trebuchet MS" w:hAnsi="Lucida Sans Unicode" w:cs="Lucida Sans Unicode"/>
                <w:bCs/>
                <w:kern w:val="0"/>
                <w:sz w:val="18"/>
                <w:szCs w:val="18"/>
                <w:lang w:eastAsia="es-MX"/>
                <w14:ligatures w14:val="none"/>
              </w:rPr>
              <w:t xml:space="preserve">lave </w:t>
            </w:r>
            <w:r w:rsidR="007A473C" w:rsidRPr="000B65F2">
              <w:rPr>
                <w:rFonts w:ascii="Lucida Sans Unicode" w:eastAsia="Trebuchet MS" w:hAnsi="Lucida Sans Unicode" w:cs="Lucida Sans Unicode"/>
                <w:bCs/>
                <w:kern w:val="0"/>
                <w:sz w:val="18"/>
                <w:szCs w:val="18"/>
                <w:lang w:eastAsia="es-MX"/>
                <w14:ligatures w14:val="none"/>
              </w:rPr>
              <w:t>IEPC</w:t>
            </w:r>
            <w:r w:rsidRPr="000B65F2">
              <w:rPr>
                <w:rFonts w:ascii="Lucida Sans Unicode" w:eastAsia="Trebuchet MS" w:hAnsi="Lucida Sans Unicode" w:cs="Lucida Sans Unicode"/>
                <w:bCs/>
                <w:kern w:val="0"/>
                <w:sz w:val="18"/>
                <w:szCs w:val="18"/>
                <w:lang w:eastAsia="es-MX"/>
                <w14:ligatures w14:val="none"/>
              </w:rPr>
              <w:t>-M</w:t>
            </w:r>
            <w:r w:rsidR="007A473C" w:rsidRPr="000B65F2">
              <w:rPr>
                <w:rFonts w:ascii="Lucida Sans Unicode" w:eastAsia="Trebuchet MS" w:hAnsi="Lucida Sans Unicode" w:cs="Lucida Sans Unicode"/>
                <w:bCs/>
                <w:kern w:val="0"/>
                <w:sz w:val="18"/>
                <w:szCs w:val="18"/>
                <w:lang w:eastAsia="es-MX"/>
                <w14:ligatures w14:val="none"/>
              </w:rPr>
              <w:t>PC</w:t>
            </w:r>
            <w:r w:rsidRPr="000B65F2">
              <w:rPr>
                <w:rFonts w:ascii="Lucida Sans Unicode" w:eastAsia="Trebuchet MS" w:hAnsi="Lucida Sans Unicode" w:cs="Lucida Sans Unicode"/>
                <w:bCs/>
                <w:kern w:val="0"/>
                <w:sz w:val="18"/>
                <w:szCs w:val="18"/>
                <w:lang w:eastAsia="es-MX"/>
                <w14:ligatures w14:val="none"/>
              </w:rPr>
              <w:t>-I</w:t>
            </w:r>
            <w:r w:rsidR="007A473C" w:rsidRPr="000B65F2">
              <w:rPr>
                <w:rFonts w:ascii="Lucida Sans Unicode" w:eastAsia="Trebuchet MS" w:hAnsi="Lucida Sans Unicode" w:cs="Lucida Sans Unicode"/>
                <w:bCs/>
                <w:kern w:val="0"/>
                <w:sz w:val="18"/>
                <w:szCs w:val="18"/>
                <w:lang w:eastAsia="es-MX"/>
                <w14:ligatures w14:val="none"/>
              </w:rPr>
              <w:t>C</w:t>
            </w:r>
            <w:r w:rsidRPr="000B65F2">
              <w:rPr>
                <w:rFonts w:ascii="Lucida Sans Unicode" w:eastAsia="Trebuchet MS" w:hAnsi="Lucida Sans Unicode" w:cs="Lucida Sans Unicode"/>
                <w:bCs/>
                <w:kern w:val="0"/>
                <w:sz w:val="18"/>
                <w:szCs w:val="18"/>
                <w:lang w:eastAsia="es-MX"/>
                <w14:ligatures w14:val="none"/>
              </w:rPr>
              <w:t xml:space="preserve">-01-2024 </w:t>
            </w:r>
            <w:r w:rsidR="007A473C" w:rsidRPr="000B65F2">
              <w:rPr>
                <w:rFonts w:ascii="Lucida Sans Unicode" w:eastAsia="Trebuchet MS" w:hAnsi="Lucida Sans Unicode" w:cs="Lucida Sans Unicode"/>
                <w:bCs/>
                <w:kern w:val="0"/>
                <w:sz w:val="18"/>
                <w:szCs w:val="18"/>
                <w:lang w:eastAsia="es-MX"/>
                <w14:ligatures w14:val="none"/>
              </w:rPr>
              <w:t>y</w:t>
            </w:r>
            <w:r w:rsidRPr="000B65F2">
              <w:rPr>
                <w:rFonts w:ascii="Lucida Sans Unicode" w:eastAsia="Trebuchet MS" w:hAnsi="Lucida Sans Unicode" w:cs="Lucida Sans Unicode"/>
                <w:bCs/>
                <w:kern w:val="0"/>
                <w:sz w:val="18"/>
                <w:szCs w:val="18"/>
                <w:lang w:eastAsia="es-MX"/>
                <w14:ligatures w14:val="none"/>
              </w:rPr>
              <w:t xml:space="preserve"> </w:t>
            </w:r>
            <w:r w:rsidR="007A473C" w:rsidRPr="000B65F2">
              <w:rPr>
                <w:rFonts w:ascii="Lucida Sans Unicode" w:eastAsia="Trebuchet MS" w:hAnsi="Lucida Sans Unicode" w:cs="Lucida Sans Unicode"/>
                <w:bCs/>
                <w:kern w:val="0"/>
                <w:sz w:val="18"/>
                <w:szCs w:val="18"/>
                <w:lang w:eastAsia="es-MX"/>
                <w14:ligatures w14:val="none"/>
              </w:rPr>
              <w:t>o</w:t>
            </w:r>
            <w:r w:rsidRPr="000B65F2">
              <w:rPr>
                <w:rFonts w:ascii="Lucida Sans Unicode" w:eastAsia="Trebuchet MS" w:hAnsi="Lucida Sans Unicode" w:cs="Lucida Sans Unicode"/>
                <w:bCs/>
                <w:kern w:val="0"/>
                <w:sz w:val="18"/>
                <w:szCs w:val="18"/>
                <w:lang w:eastAsia="es-MX"/>
                <w14:ligatures w14:val="none"/>
              </w:rPr>
              <w:t xml:space="preserve">rdena </w:t>
            </w:r>
            <w:r w:rsidR="007A473C" w:rsidRPr="000B65F2">
              <w:rPr>
                <w:rFonts w:ascii="Lucida Sans Unicode" w:eastAsia="Trebuchet MS" w:hAnsi="Lucida Sans Unicode" w:cs="Lucida Sans Unicode"/>
                <w:bCs/>
                <w:kern w:val="0"/>
                <w:sz w:val="18"/>
                <w:szCs w:val="18"/>
                <w:lang w:eastAsia="es-MX"/>
                <w14:ligatures w14:val="none"/>
              </w:rPr>
              <w:t>s</w:t>
            </w:r>
            <w:r w:rsidRPr="000B65F2">
              <w:rPr>
                <w:rFonts w:ascii="Lucida Sans Unicode" w:eastAsia="Trebuchet MS" w:hAnsi="Lucida Sans Unicode" w:cs="Lucida Sans Unicode"/>
                <w:bCs/>
                <w:kern w:val="0"/>
                <w:sz w:val="18"/>
                <w:szCs w:val="18"/>
                <w:lang w:eastAsia="es-MX"/>
                <w14:ligatures w14:val="none"/>
              </w:rPr>
              <w:t xml:space="preserve">u </w:t>
            </w:r>
            <w:r w:rsidR="007A473C" w:rsidRPr="000B65F2">
              <w:rPr>
                <w:rFonts w:ascii="Lucida Sans Unicode" w:eastAsia="Trebuchet MS" w:hAnsi="Lucida Sans Unicode" w:cs="Lucida Sans Unicode"/>
                <w:bCs/>
                <w:kern w:val="0"/>
                <w:sz w:val="18"/>
                <w:szCs w:val="18"/>
                <w:lang w:eastAsia="es-MX"/>
                <w14:ligatures w14:val="none"/>
              </w:rPr>
              <w:t>r</w:t>
            </w:r>
            <w:r w:rsidRPr="000B65F2">
              <w:rPr>
                <w:rFonts w:ascii="Lucida Sans Unicode" w:eastAsia="Trebuchet MS" w:hAnsi="Lucida Sans Unicode" w:cs="Lucida Sans Unicode"/>
                <w:bCs/>
                <w:kern w:val="0"/>
                <w:sz w:val="18"/>
                <w:szCs w:val="18"/>
                <w:lang w:eastAsia="es-MX"/>
                <w14:ligatures w14:val="none"/>
              </w:rPr>
              <w:t xml:space="preserve">emisión </w:t>
            </w:r>
            <w:r w:rsidR="007A473C" w:rsidRPr="000B65F2">
              <w:rPr>
                <w:rFonts w:ascii="Lucida Sans Unicode" w:eastAsia="Trebuchet MS" w:hAnsi="Lucida Sans Unicode" w:cs="Lucida Sans Unicode"/>
                <w:bCs/>
                <w:kern w:val="0"/>
                <w:sz w:val="18"/>
                <w:szCs w:val="18"/>
                <w:lang w:eastAsia="es-MX"/>
                <w14:ligatures w14:val="none"/>
              </w:rPr>
              <w:t>c</w:t>
            </w:r>
            <w:r w:rsidRPr="000B65F2">
              <w:rPr>
                <w:rFonts w:ascii="Lucida Sans Unicode" w:eastAsia="Trebuchet MS" w:hAnsi="Lucida Sans Unicode" w:cs="Lucida Sans Unicode"/>
                <w:bCs/>
                <w:kern w:val="0"/>
                <w:sz w:val="18"/>
                <w:szCs w:val="18"/>
                <w:lang w:eastAsia="es-MX"/>
                <w14:ligatures w14:val="none"/>
              </w:rPr>
              <w:t xml:space="preserve">on </w:t>
            </w:r>
            <w:r w:rsidR="007A473C" w:rsidRPr="000B65F2">
              <w:rPr>
                <w:rFonts w:ascii="Lucida Sans Unicode" w:eastAsia="Trebuchet MS" w:hAnsi="Lucida Sans Unicode" w:cs="Lucida Sans Unicode"/>
                <w:bCs/>
                <w:kern w:val="0"/>
                <w:sz w:val="18"/>
                <w:szCs w:val="18"/>
                <w:lang w:eastAsia="es-MX"/>
                <w14:ligatures w14:val="none"/>
              </w:rPr>
              <w:t>a</w:t>
            </w:r>
            <w:r w:rsidRPr="000B65F2">
              <w:rPr>
                <w:rFonts w:ascii="Lucida Sans Unicode" w:eastAsia="Trebuchet MS" w:hAnsi="Lucida Sans Unicode" w:cs="Lucida Sans Unicode"/>
                <w:bCs/>
                <w:kern w:val="0"/>
                <w:sz w:val="18"/>
                <w:szCs w:val="18"/>
                <w:lang w:eastAsia="es-MX"/>
                <w14:ligatures w14:val="none"/>
              </w:rPr>
              <w:t xml:space="preserve">nexos </w:t>
            </w:r>
            <w:r w:rsidR="007A473C" w:rsidRPr="000B65F2">
              <w:rPr>
                <w:rFonts w:ascii="Lucida Sans Unicode" w:eastAsia="Trebuchet MS" w:hAnsi="Lucida Sans Unicode" w:cs="Lucida Sans Unicode"/>
                <w:bCs/>
                <w:kern w:val="0"/>
                <w:sz w:val="18"/>
                <w:szCs w:val="18"/>
                <w:lang w:eastAsia="es-MX"/>
                <w14:ligatures w14:val="none"/>
              </w:rPr>
              <w:t>a</w:t>
            </w:r>
            <w:r w:rsidRPr="000B65F2">
              <w:rPr>
                <w:rFonts w:ascii="Lucida Sans Unicode" w:eastAsia="Trebuchet MS" w:hAnsi="Lucida Sans Unicode" w:cs="Lucida Sans Unicode"/>
                <w:bCs/>
                <w:kern w:val="0"/>
                <w:sz w:val="18"/>
                <w:szCs w:val="18"/>
                <w:lang w:eastAsia="es-MX"/>
                <w14:ligatures w14:val="none"/>
              </w:rPr>
              <w:t xml:space="preserve">l Consejo </w:t>
            </w:r>
            <w:r w:rsidR="007A473C" w:rsidRPr="000B65F2">
              <w:rPr>
                <w:rFonts w:ascii="Lucida Sans Unicode" w:eastAsia="Trebuchet MS" w:hAnsi="Lucida Sans Unicode" w:cs="Lucida Sans Unicode"/>
                <w:bCs/>
                <w:kern w:val="0"/>
                <w:sz w:val="18"/>
                <w:szCs w:val="18"/>
                <w:lang w:eastAsia="es-MX"/>
                <w14:ligatures w14:val="none"/>
              </w:rPr>
              <w:t>d</w:t>
            </w:r>
            <w:r w:rsidRPr="000B65F2">
              <w:rPr>
                <w:rFonts w:ascii="Lucida Sans Unicode" w:eastAsia="Trebuchet MS" w:hAnsi="Lucida Sans Unicode" w:cs="Lucida Sans Unicode"/>
                <w:bCs/>
                <w:kern w:val="0"/>
                <w:sz w:val="18"/>
                <w:szCs w:val="18"/>
                <w:lang w:eastAsia="es-MX"/>
                <w14:ligatures w14:val="none"/>
              </w:rPr>
              <w:t xml:space="preserve">e Participación Ciudadana </w:t>
            </w:r>
            <w:r w:rsidR="007A473C" w:rsidRPr="000B65F2">
              <w:rPr>
                <w:rFonts w:ascii="Lucida Sans Unicode" w:eastAsia="Trebuchet MS" w:hAnsi="Lucida Sans Unicode" w:cs="Lucida Sans Unicode"/>
                <w:bCs/>
                <w:kern w:val="0"/>
                <w:sz w:val="18"/>
                <w:szCs w:val="18"/>
                <w:lang w:eastAsia="es-MX"/>
                <w14:ligatures w14:val="none"/>
              </w:rPr>
              <w:t>y</w:t>
            </w:r>
            <w:r w:rsidRPr="000B65F2">
              <w:rPr>
                <w:rFonts w:ascii="Lucida Sans Unicode" w:eastAsia="Trebuchet MS" w:hAnsi="Lucida Sans Unicode" w:cs="Lucida Sans Unicode"/>
                <w:bCs/>
                <w:kern w:val="0"/>
                <w:sz w:val="18"/>
                <w:szCs w:val="18"/>
                <w:lang w:eastAsia="es-MX"/>
                <w14:ligatures w14:val="none"/>
              </w:rPr>
              <w:t xml:space="preserve"> Popular </w:t>
            </w:r>
            <w:r w:rsidR="007A473C" w:rsidRPr="000B65F2">
              <w:rPr>
                <w:rFonts w:ascii="Lucida Sans Unicode" w:eastAsia="Trebuchet MS" w:hAnsi="Lucida Sans Unicode" w:cs="Lucida Sans Unicode"/>
                <w:bCs/>
                <w:kern w:val="0"/>
                <w:sz w:val="18"/>
                <w:szCs w:val="18"/>
                <w:lang w:eastAsia="es-MX"/>
                <w14:ligatures w14:val="none"/>
              </w:rPr>
              <w:t>p</w:t>
            </w:r>
            <w:r w:rsidRPr="000B65F2">
              <w:rPr>
                <w:rFonts w:ascii="Lucida Sans Unicode" w:eastAsia="Trebuchet MS" w:hAnsi="Lucida Sans Unicode" w:cs="Lucida Sans Unicode"/>
                <w:bCs/>
                <w:kern w:val="0"/>
                <w:sz w:val="18"/>
                <w:szCs w:val="18"/>
                <w:lang w:eastAsia="es-MX"/>
                <w14:ligatures w14:val="none"/>
              </w:rPr>
              <w:t xml:space="preserve">ara </w:t>
            </w:r>
            <w:r w:rsidR="007A473C" w:rsidRPr="000B65F2">
              <w:rPr>
                <w:rFonts w:ascii="Lucida Sans Unicode" w:eastAsia="Trebuchet MS" w:hAnsi="Lucida Sans Unicode" w:cs="Lucida Sans Unicode"/>
                <w:bCs/>
                <w:kern w:val="0"/>
                <w:sz w:val="18"/>
                <w:szCs w:val="18"/>
                <w:lang w:eastAsia="es-MX"/>
                <w14:ligatures w14:val="none"/>
              </w:rPr>
              <w:t>l</w:t>
            </w:r>
            <w:r w:rsidRPr="000B65F2">
              <w:rPr>
                <w:rFonts w:ascii="Lucida Sans Unicode" w:eastAsia="Trebuchet MS" w:hAnsi="Lucida Sans Unicode" w:cs="Lucida Sans Unicode"/>
                <w:bCs/>
                <w:kern w:val="0"/>
                <w:sz w:val="18"/>
                <w:szCs w:val="18"/>
                <w:lang w:eastAsia="es-MX"/>
                <w14:ligatures w14:val="none"/>
              </w:rPr>
              <w:t xml:space="preserve">a Gobernanza </w:t>
            </w:r>
            <w:r w:rsidR="007A473C" w:rsidRPr="000B65F2">
              <w:rPr>
                <w:rFonts w:ascii="Lucida Sans Unicode" w:eastAsia="Trebuchet MS" w:hAnsi="Lucida Sans Unicode" w:cs="Lucida Sans Unicode"/>
                <w:bCs/>
                <w:kern w:val="0"/>
                <w:sz w:val="18"/>
                <w:szCs w:val="18"/>
                <w:lang w:eastAsia="es-MX"/>
                <w14:ligatures w14:val="none"/>
              </w:rPr>
              <w:t>d</w:t>
            </w:r>
            <w:r w:rsidRPr="000B65F2">
              <w:rPr>
                <w:rFonts w:ascii="Lucida Sans Unicode" w:eastAsia="Trebuchet MS" w:hAnsi="Lucida Sans Unicode" w:cs="Lucida Sans Unicode"/>
                <w:bCs/>
                <w:kern w:val="0"/>
                <w:sz w:val="18"/>
                <w:szCs w:val="18"/>
                <w:lang w:eastAsia="es-MX"/>
                <w14:ligatures w14:val="none"/>
              </w:rPr>
              <w:t xml:space="preserve">el Estado </w:t>
            </w:r>
            <w:r w:rsidR="00472479" w:rsidRPr="000B65F2">
              <w:rPr>
                <w:rFonts w:ascii="Lucida Sans Unicode" w:eastAsia="Trebuchet MS" w:hAnsi="Lucida Sans Unicode" w:cs="Lucida Sans Unicode"/>
                <w:bCs/>
                <w:kern w:val="0"/>
                <w:sz w:val="18"/>
                <w:szCs w:val="18"/>
                <w:lang w:eastAsia="es-MX"/>
                <w14:ligatures w14:val="none"/>
              </w:rPr>
              <w:t>d</w:t>
            </w:r>
            <w:r w:rsidRPr="000B65F2">
              <w:rPr>
                <w:rFonts w:ascii="Lucida Sans Unicode" w:eastAsia="Trebuchet MS" w:hAnsi="Lucida Sans Unicode" w:cs="Lucida Sans Unicode"/>
                <w:bCs/>
                <w:kern w:val="0"/>
                <w:sz w:val="18"/>
                <w:szCs w:val="18"/>
                <w:lang w:eastAsia="es-MX"/>
                <w14:ligatures w14:val="none"/>
              </w:rPr>
              <w:t>e Jalisco.</w:t>
            </w:r>
            <w:r w:rsidR="004226F8" w:rsidRPr="000B65F2">
              <w:rPr>
                <w:rFonts w:ascii="Lucida Sans Unicode" w:eastAsia="Trebuchet MS" w:hAnsi="Lucida Sans Unicode" w:cs="Lucida Sans Unicode"/>
                <w:bCs/>
                <w:kern w:val="0"/>
                <w:sz w:val="18"/>
                <w:szCs w:val="18"/>
                <w:lang w:eastAsia="es-MX"/>
                <w14:ligatures w14:val="none"/>
              </w:rPr>
              <w:t xml:space="preserve"> (15/jul/</w:t>
            </w:r>
            <w:r w:rsidR="007E1B95" w:rsidRPr="000B65F2">
              <w:rPr>
                <w:rFonts w:ascii="Lucida Sans Unicode" w:eastAsia="Trebuchet MS" w:hAnsi="Lucida Sans Unicode" w:cs="Lucida Sans Unicode"/>
                <w:bCs/>
                <w:kern w:val="0"/>
                <w:sz w:val="18"/>
                <w:szCs w:val="18"/>
                <w:lang w:eastAsia="es-MX"/>
                <w14:ligatures w14:val="none"/>
              </w:rPr>
              <w:t>2024)</w:t>
            </w:r>
          </w:p>
        </w:tc>
        <w:tc>
          <w:tcPr>
            <w:tcW w:w="4287" w:type="dxa"/>
            <w:shd w:val="clear" w:color="auto" w:fill="auto"/>
            <w:vAlign w:val="center"/>
          </w:tcPr>
          <w:p w14:paraId="713752AF" w14:textId="7EB605E0"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Cs/>
                <w:color w:val="FFFFFF"/>
                <w:kern w:val="0"/>
                <w:sz w:val="18"/>
                <w:szCs w:val="18"/>
                <w:lang w:eastAsia="es-MX"/>
                <w14:ligatures w14:val="none"/>
              </w:rPr>
            </w:pPr>
            <w:r w:rsidRPr="000B65F2">
              <w:rPr>
                <w:rFonts w:ascii="Lucida Sans Unicode" w:eastAsia="Trebuchet MS" w:hAnsi="Lucida Sans Unicode" w:cs="Lucida Sans Unicode"/>
                <w:b/>
                <w:kern w:val="0"/>
                <w:sz w:val="18"/>
                <w:szCs w:val="18"/>
                <w:lang w:eastAsia="es-MX"/>
                <w14:ligatures w14:val="none"/>
              </w:rPr>
              <w:t>IEPC-ACG-</w:t>
            </w:r>
            <w:r w:rsidR="003372D7" w:rsidRPr="000B65F2">
              <w:rPr>
                <w:rFonts w:ascii="Lucida Sans Unicode" w:eastAsia="Trebuchet MS" w:hAnsi="Lucida Sans Unicode" w:cs="Lucida Sans Unicode"/>
                <w:b/>
                <w:kern w:val="0"/>
                <w:sz w:val="18"/>
                <w:szCs w:val="18"/>
                <w:lang w:eastAsia="es-MX"/>
                <w14:ligatures w14:val="none"/>
              </w:rPr>
              <w:t>328</w:t>
            </w:r>
            <w:r w:rsidRPr="000B65F2">
              <w:rPr>
                <w:rFonts w:ascii="Lucida Sans Unicode" w:eastAsia="Trebuchet MS" w:hAnsi="Lucida Sans Unicode" w:cs="Lucida Sans Unicode"/>
                <w:b/>
                <w:kern w:val="0"/>
                <w:sz w:val="18"/>
                <w:szCs w:val="18"/>
                <w:lang w:eastAsia="es-MX"/>
                <w14:ligatures w14:val="none"/>
              </w:rPr>
              <w:t>/202</w:t>
            </w:r>
            <w:r w:rsidR="003372D7" w:rsidRPr="000B65F2">
              <w:rPr>
                <w:rFonts w:ascii="Lucida Sans Unicode" w:eastAsia="Trebuchet MS" w:hAnsi="Lucida Sans Unicode" w:cs="Lucida Sans Unicode"/>
                <w:b/>
                <w:kern w:val="0"/>
                <w:sz w:val="18"/>
                <w:szCs w:val="18"/>
                <w:lang w:eastAsia="es-MX"/>
                <w14:ligatures w14:val="none"/>
              </w:rPr>
              <w:t>4</w:t>
            </w:r>
            <w:r w:rsidRPr="000B65F2">
              <w:rPr>
                <w:rFonts w:ascii="Lucida Sans Unicode" w:eastAsia="Trebuchet MS" w:hAnsi="Lucida Sans Unicode" w:cs="Lucida Sans Unicode"/>
                <w:b/>
                <w:kern w:val="0"/>
                <w:sz w:val="18"/>
                <w:szCs w:val="18"/>
                <w:lang w:eastAsia="es-MX"/>
                <w14:ligatures w14:val="none"/>
              </w:rPr>
              <w:t>:</w:t>
            </w:r>
            <w:r w:rsidRPr="000B65F2">
              <w:rPr>
                <w:rFonts w:ascii="Lucida Sans Unicode" w:eastAsia="Trebuchet MS" w:hAnsi="Lucida Sans Unicode" w:cs="Lucida Sans Unicode"/>
                <w:bCs/>
                <w:kern w:val="0"/>
                <w:sz w:val="18"/>
                <w:szCs w:val="18"/>
                <w:lang w:eastAsia="es-MX"/>
                <w14:ligatures w14:val="none"/>
              </w:rPr>
              <w:t xml:space="preserve"> </w:t>
            </w:r>
            <w:r w:rsidR="004D2157" w:rsidRPr="000B65F2">
              <w:rPr>
                <w:rFonts w:ascii="Lucida Sans Unicode" w:eastAsia="Trebuchet MS" w:hAnsi="Lucida Sans Unicode" w:cs="Lucida Sans Unicode"/>
                <w:bCs/>
                <w:kern w:val="0"/>
                <w:sz w:val="18"/>
                <w:szCs w:val="18"/>
                <w:lang w:eastAsia="es-MX"/>
                <w14:ligatures w14:val="none"/>
              </w:rPr>
              <w:t xml:space="preserve">Acuerdo del </w:t>
            </w:r>
            <w:r w:rsidR="00182C5B" w:rsidRPr="000B65F2">
              <w:rPr>
                <w:rFonts w:ascii="Lucida Sans Unicode" w:eastAsia="Trebuchet MS" w:hAnsi="Lucida Sans Unicode" w:cs="Lucida Sans Unicode"/>
                <w:bCs/>
                <w:kern w:val="0"/>
                <w:sz w:val="18"/>
                <w:szCs w:val="18"/>
                <w:lang w:eastAsia="es-MX"/>
                <w14:ligatures w14:val="none"/>
              </w:rPr>
              <w:t>C</w:t>
            </w:r>
            <w:r w:rsidR="004D2157" w:rsidRPr="000B65F2">
              <w:rPr>
                <w:rFonts w:ascii="Lucida Sans Unicode" w:eastAsia="Trebuchet MS" w:hAnsi="Lucida Sans Unicode" w:cs="Lucida Sans Unicode"/>
                <w:bCs/>
                <w:kern w:val="0"/>
                <w:sz w:val="18"/>
                <w:szCs w:val="18"/>
                <w:lang w:eastAsia="es-MX"/>
                <w14:ligatures w14:val="none"/>
              </w:rPr>
              <w:t xml:space="preserve">onsejo </w:t>
            </w:r>
            <w:r w:rsidR="001717BE" w:rsidRPr="000B65F2">
              <w:rPr>
                <w:rFonts w:ascii="Lucida Sans Unicode" w:eastAsia="Trebuchet MS" w:hAnsi="Lucida Sans Unicode" w:cs="Lucida Sans Unicode"/>
                <w:bCs/>
                <w:kern w:val="0"/>
                <w:sz w:val="18"/>
                <w:szCs w:val="18"/>
                <w:lang w:eastAsia="es-MX"/>
                <w14:ligatures w14:val="none"/>
              </w:rPr>
              <w:t>G</w:t>
            </w:r>
            <w:r w:rsidR="004D2157" w:rsidRPr="000B65F2">
              <w:rPr>
                <w:rFonts w:ascii="Lucida Sans Unicode" w:eastAsia="Trebuchet MS" w:hAnsi="Lucida Sans Unicode" w:cs="Lucida Sans Unicode"/>
                <w:bCs/>
                <w:kern w:val="0"/>
                <w:sz w:val="18"/>
                <w:szCs w:val="18"/>
                <w:lang w:eastAsia="es-MX"/>
                <w14:ligatures w14:val="none"/>
              </w:rPr>
              <w:t xml:space="preserve">eneral del </w:t>
            </w:r>
            <w:r w:rsidR="001717BE" w:rsidRPr="000B65F2">
              <w:rPr>
                <w:rFonts w:ascii="Lucida Sans Unicode" w:eastAsia="Trebuchet MS" w:hAnsi="Lucida Sans Unicode" w:cs="Lucida Sans Unicode"/>
                <w:bCs/>
                <w:kern w:val="0"/>
                <w:sz w:val="18"/>
                <w:szCs w:val="18"/>
                <w:lang w:eastAsia="es-MX"/>
                <w14:ligatures w14:val="none"/>
              </w:rPr>
              <w:t>I</w:t>
            </w:r>
            <w:r w:rsidR="004D2157" w:rsidRPr="000B65F2">
              <w:rPr>
                <w:rFonts w:ascii="Lucida Sans Unicode" w:eastAsia="Trebuchet MS" w:hAnsi="Lucida Sans Unicode" w:cs="Lucida Sans Unicode"/>
                <w:bCs/>
                <w:kern w:val="0"/>
                <w:sz w:val="18"/>
                <w:szCs w:val="18"/>
                <w:lang w:eastAsia="es-MX"/>
                <w14:ligatures w14:val="none"/>
              </w:rPr>
              <w:t xml:space="preserve">nstituto </w:t>
            </w:r>
            <w:r w:rsidR="001717BE" w:rsidRPr="000B65F2">
              <w:rPr>
                <w:rFonts w:ascii="Lucida Sans Unicode" w:eastAsia="Trebuchet MS" w:hAnsi="Lucida Sans Unicode" w:cs="Lucida Sans Unicode"/>
                <w:bCs/>
                <w:kern w:val="0"/>
                <w:sz w:val="18"/>
                <w:szCs w:val="18"/>
                <w:lang w:eastAsia="es-MX"/>
                <w14:ligatures w14:val="none"/>
              </w:rPr>
              <w:t>E</w:t>
            </w:r>
            <w:r w:rsidR="004D2157" w:rsidRPr="000B65F2">
              <w:rPr>
                <w:rFonts w:ascii="Lucida Sans Unicode" w:eastAsia="Trebuchet MS" w:hAnsi="Lucida Sans Unicode" w:cs="Lucida Sans Unicode"/>
                <w:bCs/>
                <w:kern w:val="0"/>
                <w:sz w:val="18"/>
                <w:szCs w:val="18"/>
                <w:lang w:eastAsia="es-MX"/>
                <w14:ligatures w14:val="none"/>
              </w:rPr>
              <w:t xml:space="preserve">lectoral y de </w:t>
            </w:r>
            <w:r w:rsidR="001717BE" w:rsidRPr="000B65F2">
              <w:rPr>
                <w:rFonts w:ascii="Lucida Sans Unicode" w:eastAsia="Trebuchet MS" w:hAnsi="Lucida Sans Unicode" w:cs="Lucida Sans Unicode"/>
                <w:bCs/>
                <w:kern w:val="0"/>
                <w:sz w:val="18"/>
                <w:szCs w:val="18"/>
                <w:lang w:eastAsia="es-MX"/>
                <w14:ligatures w14:val="none"/>
              </w:rPr>
              <w:t>P</w:t>
            </w:r>
            <w:r w:rsidR="004D2157" w:rsidRPr="000B65F2">
              <w:rPr>
                <w:rFonts w:ascii="Lucida Sans Unicode" w:eastAsia="Trebuchet MS" w:hAnsi="Lucida Sans Unicode" w:cs="Lucida Sans Unicode"/>
                <w:bCs/>
                <w:kern w:val="0"/>
                <w:sz w:val="18"/>
                <w:szCs w:val="18"/>
                <w:lang w:eastAsia="es-MX"/>
                <w14:ligatures w14:val="none"/>
              </w:rPr>
              <w:t xml:space="preserve">articipación </w:t>
            </w:r>
            <w:r w:rsidR="001717BE" w:rsidRPr="000B65F2">
              <w:rPr>
                <w:rFonts w:ascii="Lucida Sans Unicode" w:eastAsia="Trebuchet MS" w:hAnsi="Lucida Sans Unicode" w:cs="Lucida Sans Unicode"/>
                <w:bCs/>
                <w:kern w:val="0"/>
                <w:sz w:val="18"/>
                <w:szCs w:val="18"/>
                <w:lang w:eastAsia="es-MX"/>
                <w14:ligatures w14:val="none"/>
              </w:rPr>
              <w:t>C</w:t>
            </w:r>
            <w:r w:rsidR="004D2157" w:rsidRPr="000B65F2">
              <w:rPr>
                <w:rFonts w:ascii="Lucida Sans Unicode" w:eastAsia="Trebuchet MS" w:hAnsi="Lucida Sans Unicode" w:cs="Lucida Sans Unicode"/>
                <w:bCs/>
                <w:kern w:val="0"/>
                <w:sz w:val="18"/>
                <w:szCs w:val="18"/>
                <w:lang w:eastAsia="es-MX"/>
                <w14:ligatures w14:val="none"/>
              </w:rPr>
              <w:t xml:space="preserve">iudadana del estado de </w:t>
            </w:r>
            <w:r w:rsidR="0050303E" w:rsidRPr="000B65F2">
              <w:rPr>
                <w:rFonts w:ascii="Lucida Sans Unicode" w:eastAsia="Trebuchet MS" w:hAnsi="Lucida Sans Unicode" w:cs="Lucida Sans Unicode"/>
                <w:bCs/>
                <w:kern w:val="0"/>
                <w:sz w:val="18"/>
                <w:szCs w:val="18"/>
                <w:lang w:eastAsia="es-MX"/>
                <w14:ligatures w14:val="none"/>
              </w:rPr>
              <w:t>J</w:t>
            </w:r>
            <w:r w:rsidR="004D2157" w:rsidRPr="000B65F2">
              <w:rPr>
                <w:rFonts w:ascii="Lucida Sans Unicode" w:eastAsia="Trebuchet MS" w:hAnsi="Lucida Sans Unicode" w:cs="Lucida Sans Unicode"/>
                <w:bCs/>
                <w:kern w:val="0"/>
                <w:sz w:val="18"/>
                <w:szCs w:val="18"/>
                <w:lang w:eastAsia="es-MX"/>
                <w14:ligatures w14:val="none"/>
              </w:rPr>
              <w:t xml:space="preserve">alisco, mediante el cual se verifica el cumplimiento de los requisitos de la solicitud de iniciativa ciudadana registrada con la clave </w:t>
            </w:r>
            <w:r w:rsidR="0050303E" w:rsidRPr="000B65F2">
              <w:rPr>
                <w:rFonts w:ascii="Lucida Sans Unicode" w:eastAsia="Trebuchet MS" w:hAnsi="Lucida Sans Unicode" w:cs="Lucida Sans Unicode"/>
                <w:bCs/>
                <w:kern w:val="0"/>
                <w:sz w:val="18"/>
                <w:szCs w:val="18"/>
                <w:lang w:eastAsia="es-MX"/>
                <w14:ligatures w14:val="none"/>
              </w:rPr>
              <w:t>IEPC</w:t>
            </w:r>
            <w:r w:rsidR="004D2157" w:rsidRPr="000B65F2">
              <w:rPr>
                <w:rFonts w:ascii="Lucida Sans Unicode" w:eastAsia="Trebuchet MS" w:hAnsi="Lucida Sans Unicode" w:cs="Lucida Sans Unicode"/>
                <w:bCs/>
                <w:kern w:val="0"/>
                <w:sz w:val="18"/>
                <w:szCs w:val="18"/>
                <w:lang w:eastAsia="es-MX"/>
                <w14:ligatures w14:val="none"/>
              </w:rPr>
              <w:t>-</w:t>
            </w:r>
            <w:r w:rsidR="0050303E" w:rsidRPr="000B65F2">
              <w:rPr>
                <w:rFonts w:ascii="Lucida Sans Unicode" w:eastAsia="Trebuchet MS" w:hAnsi="Lucida Sans Unicode" w:cs="Lucida Sans Unicode"/>
                <w:bCs/>
                <w:kern w:val="0"/>
                <w:sz w:val="18"/>
                <w:szCs w:val="18"/>
                <w:lang w:eastAsia="es-MX"/>
                <w14:ligatures w14:val="none"/>
              </w:rPr>
              <w:t>MPC</w:t>
            </w:r>
            <w:r w:rsidR="004D2157" w:rsidRPr="000B65F2">
              <w:rPr>
                <w:rFonts w:ascii="Lucida Sans Unicode" w:eastAsia="Trebuchet MS" w:hAnsi="Lucida Sans Unicode" w:cs="Lucida Sans Unicode"/>
                <w:bCs/>
                <w:kern w:val="0"/>
                <w:sz w:val="18"/>
                <w:szCs w:val="18"/>
                <w:lang w:eastAsia="es-MX"/>
                <w14:ligatures w14:val="none"/>
              </w:rPr>
              <w:t>-</w:t>
            </w:r>
            <w:r w:rsidR="0050303E" w:rsidRPr="000B65F2">
              <w:rPr>
                <w:rFonts w:ascii="Lucida Sans Unicode" w:eastAsia="Trebuchet MS" w:hAnsi="Lucida Sans Unicode" w:cs="Lucida Sans Unicode"/>
                <w:bCs/>
                <w:kern w:val="0"/>
                <w:sz w:val="18"/>
                <w:szCs w:val="18"/>
                <w:lang w:eastAsia="es-MX"/>
                <w14:ligatures w14:val="none"/>
              </w:rPr>
              <w:t>IC</w:t>
            </w:r>
            <w:r w:rsidR="004D2157" w:rsidRPr="000B65F2">
              <w:rPr>
                <w:rFonts w:ascii="Lucida Sans Unicode" w:eastAsia="Trebuchet MS" w:hAnsi="Lucida Sans Unicode" w:cs="Lucida Sans Unicode"/>
                <w:bCs/>
                <w:kern w:val="0"/>
                <w:sz w:val="18"/>
                <w:szCs w:val="18"/>
                <w:lang w:eastAsia="es-MX"/>
                <w14:ligatures w14:val="none"/>
              </w:rPr>
              <w:t xml:space="preserve">-01-2024 y ordena su remisión con anexos al </w:t>
            </w:r>
            <w:r w:rsidR="0050303E" w:rsidRPr="000B65F2">
              <w:rPr>
                <w:rFonts w:ascii="Lucida Sans Unicode" w:eastAsia="Trebuchet MS" w:hAnsi="Lucida Sans Unicode" w:cs="Lucida Sans Unicode"/>
                <w:bCs/>
                <w:kern w:val="0"/>
                <w:sz w:val="18"/>
                <w:szCs w:val="18"/>
                <w:lang w:eastAsia="es-MX"/>
                <w14:ligatures w14:val="none"/>
              </w:rPr>
              <w:t>C</w:t>
            </w:r>
            <w:r w:rsidR="004D2157" w:rsidRPr="000B65F2">
              <w:rPr>
                <w:rFonts w:ascii="Lucida Sans Unicode" w:eastAsia="Trebuchet MS" w:hAnsi="Lucida Sans Unicode" w:cs="Lucida Sans Unicode"/>
                <w:bCs/>
                <w:kern w:val="0"/>
                <w:sz w:val="18"/>
                <w:szCs w:val="18"/>
                <w:lang w:eastAsia="es-MX"/>
                <w14:ligatures w14:val="none"/>
              </w:rPr>
              <w:t xml:space="preserve">onsejo de </w:t>
            </w:r>
            <w:r w:rsidR="0050303E" w:rsidRPr="000B65F2">
              <w:rPr>
                <w:rFonts w:ascii="Lucida Sans Unicode" w:eastAsia="Trebuchet MS" w:hAnsi="Lucida Sans Unicode" w:cs="Lucida Sans Unicode"/>
                <w:bCs/>
                <w:kern w:val="0"/>
                <w:sz w:val="18"/>
                <w:szCs w:val="18"/>
                <w:lang w:eastAsia="es-MX"/>
                <w14:ligatures w14:val="none"/>
              </w:rPr>
              <w:t>P</w:t>
            </w:r>
            <w:r w:rsidR="004D2157" w:rsidRPr="000B65F2">
              <w:rPr>
                <w:rFonts w:ascii="Lucida Sans Unicode" w:eastAsia="Trebuchet MS" w:hAnsi="Lucida Sans Unicode" w:cs="Lucida Sans Unicode"/>
                <w:bCs/>
                <w:kern w:val="0"/>
                <w:sz w:val="18"/>
                <w:szCs w:val="18"/>
                <w:lang w:eastAsia="es-MX"/>
                <w14:ligatures w14:val="none"/>
              </w:rPr>
              <w:t xml:space="preserve">articipación </w:t>
            </w:r>
            <w:r w:rsidR="0050303E" w:rsidRPr="000B65F2">
              <w:rPr>
                <w:rFonts w:ascii="Lucida Sans Unicode" w:eastAsia="Trebuchet MS" w:hAnsi="Lucida Sans Unicode" w:cs="Lucida Sans Unicode"/>
                <w:bCs/>
                <w:kern w:val="0"/>
                <w:sz w:val="18"/>
                <w:szCs w:val="18"/>
                <w:lang w:eastAsia="es-MX"/>
                <w14:ligatures w14:val="none"/>
              </w:rPr>
              <w:t>C</w:t>
            </w:r>
            <w:r w:rsidR="004D2157" w:rsidRPr="000B65F2">
              <w:rPr>
                <w:rFonts w:ascii="Lucida Sans Unicode" w:eastAsia="Trebuchet MS" w:hAnsi="Lucida Sans Unicode" w:cs="Lucida Sans Unicode"/>
                <w:bCs/>
                <w:kern w:val="0"/>
                <w:sz w:val="18"/>
                <w:szCs w:val="18"/>
                <w:lang w:eastAsia="es-MX"/>
                <w14:ligatures w14:val="none"/>
              </w:rPr>
              <w:t xml:space="preserve">iudadana y </w:t>
            </w:r>
            <w:r w:rsidR="00C54DE3" w:rsidRPr="000B65F2">
              <w:rPr>
                <w:rFonts w:ascii="Lucida Sans Unicode" w:eastAsia="Trebuchet MS" w:hAnsi="Lucida Sans Unicode" w:cs="Lucida Sans Unicode"/>
                <w:bCs/>
                <w:kern w:val="0"/>
                <w:sz w:val="18"/>
                <w:szCs w:val="18"/>
                <w:lang w:eastAsia="es-MX"/>
                <w14:ligatures w14:val="none"/>
              </w:rPr>
              <w:t>P</w:t>
            </w:r>
            <w:r w:rsidR="004D2157" w:rsidRPr="000B65F2">
              <w:rPr>
                <w:rFonts w:ascii="Lucida Sans Unicode" w:eastAsia="Trebuchet MS" w:hAnsi="Lucida Sans Unicode" w:cs="Lucida Sans Unicode"/>
                <w:bCs/>
                <w:kern w:val="0"/>
                <w:sz w:val="18"/>
                <w:szCs w:val="18"/>
                <w:lang w:eastAsia="es-MX"/>
                <w14:ligatures w14:val="none"/>
              </w:rPr>
              <w:t xml:space="preserve">opular para la </w:t>
            </w:r>
            <w:r w:rsidR="00C54DE3" w:rsidRPr="000B65F2">
              <w:rPr>
                <w:rFonts w:ascii="Lucida Sans Unicode" w:eastAsia="Trebuchet MS" w:hAnsi="Lucida Sans Unicode" w:cs="Lucida Sans Unicode"/>
                <w:bCs/>
                <w:kern w:val="0"/>
                <w:sz w:val="18"/>
                <w:szCs w:val="18"/>
                <w:lang w:eastAsia="es-MX"/>
                <w14:ligatures w14:val="none"/>
              </w:rPr>
              <w:t>G</w:t>
            </w:r>
            <w:r w:rsidR="004D2157" w:rsidRPr="000B65F2">
              <w:rPr>
                <w:rFonts w:ascii="Lucida Sans Unicode" w:eastAsia="Trebuchet MS" w:hAnsi="Lucida Sans Unicode" w:cs="Lucida Sans Unicode"/>
                <w:bCs/>
                <w:kern w:val="0"/>
                <w:sz w:val="18"/>
                <w:szCs w:val="18"/>
                <w:lang w:eastAsia="es-MX"/>
                <w14:ligatures w14:val="none"/>
              </w:rPr>
              <w:t xml:space="preserve">obernanza del estado de </w:t>
            </w:r>
            <w:r w:rsidR="00C54DE3" w:rsidRPr="000B65F2">
              <w:rPr>
                <w:rFonts w:ascii="Lucida Sans Unicode" w:eastAsia="Trebuchet MS" w:hAnsi="Lucida Sans Unicode" w:cs="Lucida Sans Unicode"/>
                <w:bCs/>
                <w:kern w:val="0"/>
                <w:sz w:val="18"/>
                <w:szCs w:val="18"/>
                <w:lang w:eastAsia="es-MX"/>
                <w14:ligatures w14:val="none"/>
              </w:rPr>
              <w:t>J</w:t>
            </w:r>
            <w:r w:rsidR="004D2157" w:rsidRPr="000B65F2">
              <w:rPr>
                <w:rFonts w:ascii="Lucida Sans Unicode" w:eastAsia="Trebuchet MS" w:hAnsi="Lucida Sans Unicode" w:cs="Lucida Sans Unicode"/>
                <w:bCs/>
                <w:kern w:val="0"/>
                <w:sz w:val="18"/>
                <w:szCs w:val="18"/>
                <w:lang w:eastAsia="es-MX"/>
                <w14:ligatures w14:val="none"/>
              </w:rPr>
              <w:t>alisco</w:t>
            </w:r>
            <w:r w:rsidR="004226F8" w:rsidRPr="000B65F2">
              <w:rPr>
                <w:rFonts w:ascii="Lucida Sans Unicode" w:eastAsia="Trebuchet MS" w:hAnsi="Lucida Sans Unicode" w:cs="Lucida Sans Unicode"/>
                <w:bCs/>
                <w:kern w:val="0"/>
                <w:sz w:val="18"/>
                <w:szCs w:val="18"/>
                <w:lang w:eastAsia="es-MX"/>
                <w14:ligatures w14:val="none"/>
              </w:rPr>
              <w:t xml:space="preserve"> </w:t>
            </w:r>
            <w:r w:rsidR="007E1B95" w:rsidRPr="000B65F2">
              <w:rPr>
                <w:rFonts w:ascii="Lucida Sans Unicode" w:eastAsia="Trebuchet MS" w:hAnsi="Lucida Sans Unicode" w:cs="Lucida Sans Unicode"/>
                <w:bCs/>
                <w:kern w:val="0"/>
                <w:sz w:val="18"/>
                <w:szCs w:val="18"/>
                <w:lang w:eastAsia="es-MX"/>
                <w14:ligatures w14:val="none"/>
              </w:rPr>
              <w:t>(16/jul/2</w:t>
            </w:r>
            <w:r w:rsidR="008E1A5F" w:rsidRPr="000B65F2">
              <w:rPr>
                <w:rFonts w:ascii="Lucida Sans Unicode" w:eastAsia="Trebuchet MS" w:hAnsi="Lucida Sans Unicode" w:cs="Lucida Sans Unicode"/>
                <w:bCs/>
                <w:kern w:val="0"/>
                <w:sz w:val="18"/>
                <w:szCs w:val="18"/>
                <w:lang w:eastAsia="es-MX"/>
                <w14:ligatures w14:val="none"/>
              </w:rPr>
              <w:t>02</w:t>
            </w:r>
            <w:r w:rsidR="007E1B95" w:rsidRPr="000B65F2">
              <w:rPr>
                <w:rFonts w:ascii="Lucida Sans Unicode" w:eastAsia="Trebuchet MS" w:hAnsi="Lucida Sans Unicode" w:cs="Lucida Sans Unicode"/>
                <w:bCs/>
                <w:kern w:val="0"/>
                <w:sz w:val="18"/>
                <w:szCs w:val="18"/>
                <w:lang w:eastAsia="es-MX"/>
                <w14:ligatures w14:val="none"/>
              </w:rPr>
              <w:t>4)</w:t>
            </w:r>
          </w:p>
        </w:tc>
      </w:tr>
      <w:tr w:rsidR="00B25ACD" w:rsidRPr="00422CB6" w14:paraId="56E6FE66" w14:textId="77777777" w:rsidTr="005C07FF">
        <w:trPr>
          <w:trHeight w:val="414"/>
          <w:jc w:val="center"/>
        </w:trPr>
        <w:tc>
          <w:tcPr>
            <w:tcW w:w="546" w:type="dxa"/>
            <w:shd w:val="clear" w:color="auto" w:fill="auto"/>
            <w:vAlign w:val="center"/>
          </w:tcPr>
          <w:p w14:paraId="3494BE25" w14:textId="77777777"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Cs/>
                <w:kern w:val="0"/>
                <w:sz w:val="18"/>
                <w:szCs w:val="18"/>
                <w:lang w:eastAsia="es-MX"/>
                <w14:ligatures w14:val="none"/>
              </w:rPr>
            </w:pPr>
            <w:r w:rsidRPr="000B65F2">
              <w:rPr>
                <w:rFonts w:ascii="Lucida Sans Unicode" w:eastAsia="Trebuchet MS" w:hAnsi="Lucida Sans Unicode" w:cs="Lucida Sans Unicode"/>
                <w:bCs/>
                <w:kern w:val="0"/>
                <w:sz w:val="18"/>
                <w:szCs w:val="18"/>
                <w:lang w:eastAsia="es-MX"/>
                <w14:ligatures w14:val="none"/>
              </w:rPr>
              <w:t>2</w:t>
            </w:r>
          </w:p>
        </w:tc>
        <w:tc>
          <w:tcPr>
            <w:tcW w:w="4140" w:type="dxa"/>
            <w:shd w:val="clear" w:color="auto" w:fill="auto"/>
            <w:vAlign w:val="center"/>
          </w:tcPr>
          <w:p w14:paraId="494F61B0" w14:textId="280C6C52" w:rsidR="00B25ACD" w:rsidRPr="000B65F2" w:rsidRDefault="002963D7" w:rsidP="000B65F2">
            <w:pPr>
              <w:pBdr>
                <w:top w:val="nil"/>
                <w:left w:val="nil"/>
                <w:bottom w:val="nil"/>
                <w:right w:val="nil"/>
                <w:between w:val="nil"/>
              </w:pBdr>
              <w:spacing w:after="0" w:line="276" w:lineRule="auto"/>
              <w:jc w:val="center"/>
              <w:rPr>
                <w:rFonts w:ascii="Lucida Sans Unicode" w:eastAsia="Trebuchet MS" w:hAnsi="Lucida Sans Unicode" w:cs="Lucida Sans Unicode"/>
                <w:bCs/>
                <w:kern w:val="0"/>
                <w:sz w:val="18"/>
                <w:szCs w:val="18"/>
                <w:lang w:eastAsia="es-MX"/>
                <w14:ligatures w14:val="none"/>
              </w:rPr>
            </w:pPr>
            <w:r w:rsidRPr="000B65F2">
              <w:rPr>
                <w:rFonts w:ascii="Lucida Sans Unicode" w:eastAsia="Trebuchet MS" w:hAnsi="Lucida Sans Unicode" w:cs="Lucida Sans Unicode"/>
                <w:bCs/>
                <w:kern w:val="0"/>
                <w:sz w:val="18"/>
                <w:szCs w:val="18"/>
                <w:lang w:eastAsia="es-MX"/>
                <w14:ligatures w14:val="none"/>
              </w:rPr>
              <w:t>P</w:t>
            </w:r>
            <w:r w:rsidR="002D6D32" w:rsidRPr="000B65F2">
              <w:rPr>
                <w:rFonts w:ascii="Lucida Sans Unicode" w:eastAsia="Trebuchet MS" w:hAnsi="Lucida Sans Unicode" w:cs="Lucida Sans Unicode"/>
                <w:bCs/>
                <w:kern w:val="0"/>
                <w:sz w:val="18"/>
                <w:szCs w:val="18"/>
                <w:lang w:eastAsia="es-MX"/>
                <w14:ligatures w14:val="none"/>
              </w:rPr>
              <w:t xml:space="preserve">royecto de </w:t>
            </w:r>
            <w:r w:rsidRPr="000B65F2">
              <w:rPr>
                <w:rFonts w:ascii="Lucida Sans Unicode" w:eastAsia="Trebuchet MS" w:hAnsi="Lucida Sans Unicode" w:cs="Lucida Sans Unicode"/>
                <w:bCs/>
                <w:kern w:val="0"/>
                <w:sz w:val="18"/>
                <w:szCs w:val="18"/>
                <w:lang w:eastAsia="es-MX"/>
                <w14:ligatures w14:val="none"/>
              </w:rPr>
              <w:t>A</w:t>
            </w:r>
            <w:r w:rsidR="002D6D32" w:rsidRPr="000B65F2">
              <w:rPr>
                <w:rFonts w:ascii="Lucida Sans Unicode" w:eastAsia="Trebuchet MS" w:hAnsi="Lucida Sans Unicode" w:cs="Lucida Sans Unicode"/>
                <w:bCs/>
                <w:kern w:val="0"/>
                <w:sz w:val="18"/>
                <w:szCs w:val="18"/>
                <w:lang w:eastAsia="es-MX"/>
                <w14:ligatures w14:val="none"/>
              </w:rPr>
              <w:t xml:space="preserve">cuerdo de la </w:t>
            </w:r>
            <w:r w:rsidRPr="000B65F2">
              <w:rPr>
                <w:rFonts w:ascii="Lucida Sans Unicode" w:eastAsia="Trebuchet MS" w:hAnsi="Lucida Sans Unicode" w:cs="Lucida Sans Unicode"/>
                <w:bCs/>
                <w:kern w:val="0"/>
                <w:sz w:val="18"/>
                <w:szCs w:val="18"/>
                <w:lang w:eastAsia="es-MX"/>
                <w14:ligatures w14:val="none"/>
              </w:rPr>
              <w:t>C</w:t>
            </w:r>
            <w:r w:rsidR="002D6D32" w:rsidRPr="000B65F2">
              <w:rPr>
                <w:rFonts w:ascii="Lucida Sans Unicode" w:eastAsia="Trebuchet MS" w:hAnsi="Lucida Sans Unicode" w:cs="Lucida Sans Unicode"/>
                <w:bCs/>
                <w:kern w:val="0"/>
                <w:sz w:val="18"/>
                <w:szCs w:val="18"/>
                <w:lang w:eastAsia="es-MX"/>
                <w14:ligatures w14:val="none"/>
              </w:rPr>
              <w:t xml:space="preserve">omisión de </w:t>
            </w:r>
            <w:r w:rsidRPr="000B65F2">
              <w:rPr>
                <w:rFonts w:ascii="Lucida Sans Unicode" w:eastAsia="Trebuchet MS" w:hAnsi="Lucida Sans Unicode" w:cs="Lucida Sans Unicode"/>
                <w:bCs/>
                <w:kern w:val="0"/>
                <w:sz w:val="18"/>
                <w:szCs w:val="18"/>
                <w:lang w:eastAsia="es-MX"/>
                <w14:ligatures w14:val="none"/>
              </w:rPr>
              <w:t>P</w:t>
            </w:r>
            <w:r w:rsidR="002D6D32" w:rsidRPr="000B65F2">
              <w:rPr>
                <w:rFonts w:ascii="Lucida Sans Unicode" w:eastAsia="Trebuchet MS" w:hAnsi="Lucida Sans Unicode" w:cs="Lucida Sans Unicode"/>
                <w:bCs/>
                <w:kern w:val="0"/>
                <w:sz w:val="18"/>
                <w:szCs w:val="18"/>
                <w:lang w:eastAsia="es-MX"/>
                <w14:ligatures w14:val="none"/>
              </w:rPr>
              <w:t xml:space="preserve">articipación </w:t>
            </w:r>
            <w:r w:rsidRPr="000B65F2">
              <w:rPr>
                <w:rFonts w:ascii="Lucida Sans Unicode" w:eastAsia="Trebuchet MS" w:hAnsi="Lucida Sans Unicode" w:cs="Lucida Sans Unicode"/>
                <w:bCs/>
                <w:kern w:val="0"/>
                <w:sz w:val="18"/>
                <w:szCs w:val="18"/>
                <w:lang w:eastAsia="es-MX"/>
                <w14:ligatures w14:val="none"/>
              </w:rPr>
              <w:t>C</w:t>
            </w:r>
            <w:r w:rsidR="002D6D32" w:rsidRPr="000B65F2">
              <w:rPr>
                <w:rFonts w:ascii="Lucida Sans Unicode" w:eastAsia="Trebuchet MS" w:hAnsi="Lucida Sans Unicode" w:cs="Lucida Sans Unicode"/>
                <w:bCs/>
                <w:kern w:val="0"/>
                <w:sz w:val="18"/>
                <w:szCs w:val="18"/>
                <w:lang w:eastAsia="es-MX"/>
                <w14:ligatures w14:val="none"/>
              </w:rPr>
              <w:t xml:space="preserve">iudadana del </w:t>
            </w:r>
            <w:r w:rsidRPr="000B65F2">
              <w:rPr>
                <w:rFonts w:ascii="Lucida Sans Unicode" w:eastAsia="Trebuchet MS" w:hAnsi="Lucida Sans Unicode" w:cs="Lucida Sans Unicode"/>
                <w:bCs/>
                <w:kern w:val="0"/>
                <w:sz w:val="18"/>
                <w:szCs w:val="18"/>
                <w:lang w:eastAsia="es-MX"/>
                <w14:ligatures w14:val="none"/>
              </w:rPr>
              <w:t>I</w:t>
            </w:r>
            <w:r w:rsidR="002D6D32" w:rsidRPr="000B65F2">
              <w:rPr>
                <w:rFonts w:ascii="Lucida Sans Unicode" w:eastAsia="Trebuchet MS" w:hAnsi="Lucida Sans Unicode" w:cs="Lucida Sans Unicode"/>
                <w:bCs/>
                <w:kern w:val="0"/>
                <w:sz w:val="18"/>
                <w:szCs w:val="18"/>
                <w:lang w:eastAsia="es-MX"/>
                <w14:ligatures w14:val="none"/>
              </w:rPr>
              <w:t xml:space="preserve">nstituto </w:t>
            </w:r>
            <w:r w:rsidRPr="000B65F2">
              <w:rPr>
                <w:rFonts w:ascii="Lucida Sans Unicode" w:eastAsia="Trebuchet MS" w:hAnsi="Lucida Sans Unicode" w:cs="Lucida Sans Unicode"/>
                <w:bCs/>
                <w:kern w:val="0"/>
                <w:sz w:val="18"/>
                <w:szCs w:val="18"/>
                <w:lang w:eastAsia="es-MX"/>
                <w14:ligatures w14:val="none"/>
              </w:rPr>
              <w:t>E</w:t>
            </w:r>
            <w:r w:rsidR="002D6D32" w:rsidRPr="000B65F2">
              <w:rPr>
                <w:rFonts w:ascii="Lucida Sans Unicode" w:eastAsia="Trebuchet MS" w:hAnsi="Lucida Sans Unicode" w:cs="Lucida Sans Unicode"/>
                <w:bCs/>
                <w:kern w:val="0"/>
                <w:sz w:val="18"/>
                <w:szCs w:val="18"/>
                <w:lang w:eastAsia="es-MX"/>
                <w14:ligatures w14:val="none"/>
              </w:rPr>
              <w:t xml:space="preserve">lectoral y de </w:t>
            </w:r>
            <w:r w:rsidRPr="000B65F2">
              <w:rPr>
                <w:rFonts w:ascii="Lucida Sans Unicode" w:eastAsia="Trebuchet MS" w:hAnsi="Lucida Sans Unicode" w:cs="Lucida Sans Unicode"/>
                <w:bCs/>
                <w:kern w:val="0"/>
                <w:sz w:val="18"/>
                <w:szCs w:val="18"/>
                <w:lang w:eastAsia="es-MX"/>
                <w14:ligatures w14:val="none"/>
              </w:rPr>
              <w:t>P</w:t>
            </w:r>
            <w:r w:rsidR="002D6D32" w:rsidRPr="000B65F2">
              <w:rPr>
                <w:rFonts w:ascii="Lucida Sans Unicode" w:eastAsia="Trebuchet MS" w:hAnsi="Lucida Sans Unicode" w:cs="Lucida Sans Unicode"/>
                <w:bCs/>
                <w:kern w:val="0"/>
                <w:sz w:val="18"/>
                <w:szCs w:val="18"/>
                <w:lang w:eastAsia="es-MX"/>
                <w14:ligatures w14:val="none"/>
              </w:rPr>
              <w:t xml:space="preserve">articipación </w:t>
            </w:r>
            <w:r w:rsidRPr="000B65F2">
              <w:rPr>
                <w:rFonts w:ascii="Lucida Sans Unicode" w:eastAsia="Trebuchet MS" w:hAnsi="Lucida Sans Unicode" w:cs="Lucida Sans Unicode"/>
                <w:bCs/>
                <w:kern w:val="0"/>
                <w:sz w:val="18"/>
                <w:szCs w:val="18"/>
                <w:lang w:eastAsia="es-MX"/>
                <w14:ligatures w14:val="none"/>
              </w:rPr>
              <w:t>C</w:t>
            </w:r>
            <w:r w:rsidR="002D6D32" w:rsidRPr="000B65F2">
              <w:rPr>
                <w:rFonts w:ascii="Lucida Sans Unicode" w:eastAsia="Trebuchet MS" w:hAnsi="Lucida Sans Unicode" w:cs="Lucida Sans Unicode"/>
                <w:bCs/>
                <w:kern w:val="0"/>
                <w:sz w:val="18"/>
                <w:szCs w:val="18"/>
                <w:lang w:eastAsia="es-MX"/>
                <w14:ligatures w14:val="none"/>
              </w:rPr>
              <w:t xml:space="preserve">iudadana del estado de </w:t>
            </w:r>
            <w:r w:rsidRPr="000B65F2">
              <w:rPr>
                <w:rFonts w:ascii="Lucida Sans Unicode" w:eastAsia="Trebuchet MS" w:hAnsi="Lucida Sans Unicode" w:cs="Lucida Sans Unicode"/>
                <w:bCs/>
                <w:kern w:val="0"/>
                <w:sz w:val="18"/>
                <w:szCs w:val="18"/>
                <w:lang w:eastAsia="es-MX"/>
                <w14:ligatures w14:val="none"/>
              </w:rPr>
              <w:t>J</w:t>
            </w:r>
            <w:r w:rsidR="002D6D32" w:rsidRPr="000B65F2">
              <w:rPr>
                <w:rFonts w:ascii="Lucida Sans Unicode" w:eastAsia="Trebuchet MS" w:hAnsi="Lucida Sans Unicode" w:cs="Lucida Sans Unicode"/>
                <w:bCs/>
                <w:kern w:val="0"/>
                <w:sz w:val="18"/>
                <w:szCs w:val="18"/>
                <w:lang w:eastAsia="es-MX"/>
                <w14:ligatures w14:val="none"/>
              </w:rPr>
              <w:t xml:space="preserve">alisco, que propone al </w:t>
            </w:r>
            <w:r w:rsidRPr="000B65F2">
              <w:rPr>
                <w:rFonts w:ascii="Lucida Sans Unicode" w:eastAsia="Trebuchet MS" w:hAnsi="Lucida Sans Unicode" w:cs="Lucida Sans Unicode"/>
                <w:bCs/>
                <w:kern w:val="0"/>
                <w:sz w:val="18"/>
                <w:szCs w:val="18"/>
                <w:lang w:eastAsia="es-MX"/>
                <w14:ligatures w14:val="none"/>
              </w:rPr>
              <w:t>C</w:t>
            </w:r>
            <w:r w:rsidR="002D6D32" w:rsidRPr="000B65F2">
              <w:rPr>
                <w:rFonts w:ascii="Lucida Sans Unicode" w:eastAsia="Trebuchet MS" w:hAnsi="Lucida Sans Unicode" w:cs="Lucida Sans Unicode"/>
                <w:bCs/>
                <w:kern w:val="0"/>
                <w:sz w:val="18"/>
                <w:szCs w:val="18"/>
                <w:lang w:eastAsia="es-MX"/>
                <w14:ligatures w14:val="none"/>
              </w:rPr>
              <w:t xml:space="preserve">onsejo </w:t>
            </w:r>
            <w:r w:rsidRPr="000B65F2">
              <w:rPr>
                <w:rFonts w:ascii="Lucida Sans Unicode" w:eastAsia="Trebuchet MS" w:hAnsi="Lucida Sans Unicode" w:cs="Lucida Sans Unicode"/>
                <w:bCs/>
                <w:kern w:val="0"/>
                <w:sz w:val="18"/>
                <w:szCs w:val="18"/>
                <w:lang w:eastAsia="es-MX"/>
                <w14:ligatures w14:val="none"/>
              </w:rPr>
              <w:t>G</w:t>
            </w:r>
            <w:r w:rsidR="002D6D32" w:rsidRPr="000B65F2">
              <w:rPr>
                <w:rFonts w:ascii="Lucida Sans Unicode" w:eastAsia="Trebuchet MS" w:hAnsi="Lucida Sans Unicode" w:cs="Lucida Sans Unicode"/>
                <w:bCs/>
                <w:kern w:val="0"/>
                <w:sz w:val="18"/>
                <w:szCs w:val="18"/>
                <w:lang w:eastAsia="es-MX"/>
                <w14:ligatures w14:val="none"/>
              </w:rPr>
              <w:t xml:space="preserve">eneral, el </w:t>
            </w:r>
            <w:r w:rsidRPr="000B65F2">
              <w:rPr>
                <w:rFonts w:ascii="Lucida Sans Unicode" w:eastAsia="Trebuchet MS" w:hAnsi="Lucida Sans Unicode" w:cs="Lucida Sans Unicode"/>
                <w:bCs/>
                <w:kern w:val="0"/>
                <w:sz w:val="18"/>
                <w:szCs w:val="18"/>
                <w:lang w:eastAsia="es-MX"/>
                <w14:ligatures w14:val="none"/>
              </w:rPr>
              <w:t>P</w:t>
            </w:r>
            <w:r w:rsidR="002D6D32" w:rsidRPr="000B65F2">
              <w:rPr>
                <w:rFonts w:ascii="Lucida Sans Unicode" w:eastAsia="Trebuchet MS" w:hAnsi="Lucida Sans Unicode" w:cs="Lucida Sans Unicode"/>
                <w:bCs/>
                <w:kern w:val="0"/>
                <w:sz w:val="18"/>
                <w:szCs w:val="18"/>
                <w:lang w:eastAsia="es-MX"/>
                <w14:ligatures w14:val="none"/>
              </w:rPr>
              <w:t xml:space="preserve">rograma </w:t>
            </w:r>
            <w:r w:rsidRPr="000B65F2">
              <w:rPr>
                <w:rFonts w:ascii="Lucida Sans Unicode" w:eastAsia="Trebuchet MS" w:hAnsi="Lucida Sans Unicode" w:cs="Lucida Sans Unicode"/>
                <w:bCs/>
                <w:kern w:val="0"/>
                <w:sz w:val="18"/>
                <w:szCs w:val="18"/>
                <w:lang w:eastAsia="es-MX"/>
                <w14:ligatures w14:val="none"/>
              </w:rPr>
              <w:t>A</w:t>
            </w:r>
            <w:r w:rsidR="002D6D32" w:rsidRPr="000B65F2">
              <w:rPr>
                <w:rFonts w:ascii="Lucida Sans Unicode" w:eastAsia="Trebuchet MS" w:hAnsi="Lucida Sans Unicode" w:cs="Lucida Sans Unicode"/>
                <w:bCs/>
                <w:kern w:val="0"/>
                <w:sz w:val="18"/>
                <w:szCs w:val="18"/>
                <w:lang w:eastAsia="es-MX"/>
                <w14:ligatures w14:val="none"/>
              </w:rPr>
              <w:t xml:space="preserve">nual de </w:t>
            </w:r>
            <w:r w:rsidRPr="000B65F2">
              <w:rPr>
                <w:rFonts w:ascii="Lucida Sans Unicode" w:eastAsia="Trebuchet MS" w:hAnsi="Lucida Sans Unicode" w:cs="Lucida Sans Unicode"/>
                <w:bCs/>
                <w:kern w:val="0"/>
                <w:sz w:val="18"/>
                <w:szCs w:val="18"/>
                <w:lang w:eastAsia="es-MX"/>
                <w14:ligatures w14:val="none"/>
              </w:rPr>
              <w:t>T</w:t>
            </w:r>
            <w:r w:rsidR="002D6D32" w:rsidRPr="000B65F2">
              <w:rPr>
                <w:rFonts w:ascii="Lucida Sans Unicode" w:eastAsia="Trebuchet MS" w:hAnsi="Lucida Sans Unicode" w:cs="Lucida Sans Unicode"/>
                <w:bCs/>
                <w:kern w:val="0"/>
                <w:sz w:val="18"/>
                <w:szCs w:val="18"/>
                <w:lang w:eastAsia="es-MX"/>
                <w14:ligatures w14:val="none"/>
              </w:rPr>
              <w:t>rabajo para la gestión de los asuntos competencia de la comisión.</w:t>
            </w:r>
            <w:r w:rsidR="007E1B95" w:rsidRPr="000B65F2">
              <w:rPr>
                <w:rFonts w:ascii="Lucida Sans Unicode" w:eastAsia="Trebuchet MS" w:hAnsi="Lucida Sans Unicode" w:cs="Lucida Sans Unicode"/>
                <w:bCs/>
                <w:kern w:val="0"/>
                <w:sz w:val="18"/>
                <w:szCs w:val="18"/>
                <w:lang w:eastAsia="es-MX"/>
                <w14:ligatures w14:val="none"/>
              </w:rPr>
              <w:t xml:space="preserve"> (</w:t>
            </w:r>
            <w:r w:rsidR="008E1A5F" w:rsidRPr="000B65F2">
              <w:rPr>
                <w:rFonts w:ascii="Lucida Sans Unicode" w:eastAsia="Trebuchet MS" w:hAnsi="Lucida Sans Unicode" w:cs="Lucida Sans Unicode"/>
                <w:bCs/>
                <w:kern w:val="0"/>
                <w:sz w:val="18"/>
                <w:szCs w:val="18"/>
                <w:lang w:eastAsia="es-MX"/>
                <w14:ligatures w14:val="none"/>
              </w:rPr>
              <w:t>01/nov/2024)</w:t>
            </w:r>
          </w:p>
        </w:tc>
        <w:tc>
          <w:tcPr>
            <w:tcW w:w="4287" w:type="dxa"/>
            <w:shd w:val="clear" w:color="auto" w:fill="auto"/>
            <w:vAlign w:val="center"/>
          </w:tcPr>
          <w:p w14:paraId="05638B63" w14:textId="5F23B411" w:rsidR="00B25ACD" w:rsidRPr="000B65F2" w:rsidRDefault="00B25ACD" w:rsidP="000B65F2">
            <w:pPr>
              <w:pBdr>
                <w:top w:val="nil"/>
                <w:left w:val="nil"/>
                <w:bottom w:val="nil"/>
                <w:right w:val="nil"/>
                <w:between w:val="nil"/>
              </w:pBdr>
              <w:spacing w:after="0" w:line="276" w:lineRule="auto"/>
              <w:jc w:val="center"/>
              <w:rPr>
                <w:rFonts w:ascii="Lucida Sans Unicode" w:eastAsia="Trebuchet MS" w:hAnsi="Lucida Sans Unicode" w:cs="Lucida Sans Unicode"/>
                <w:bCs/>
                <w:color w:val="FFFFFF"/>
                <w:kern w:val="0"/>
                <w:sz w:val="18"/>
                <w:szCs w:val="18"/>
                <w:lang w:eastAsia="es-MX"/>
                <w14:ligatures w14:val="none"/>
              </w:rPr>
            </w:pPr>
            <w:r w:rsidRPr="000B65F2">
              <w:rPr>
                <w:rFonts w:ascii="Lucida Sans Unicode" w:eastAsia="Trebuchet MS" w:hAnsi="Lucida Sans Unicode" w:cs="Lucida Sans Unicode"/>
                <w:b/>
                <w:kern w:val="0"/>
                <w:sz w:val="18"/>
                <w:szCs w:val="18"/>
                <w:lang w:eastAsia="es-MX"/>
                <w14:ligatures w14:val="none"/>
              </w:rPr>
              <w:t>IEPC-ACG-</w:t>
            </w:r>
            <w:r w:rsidR="00616E55" w:rsidRPr="000B65F2">
              <w:rPr>
                <w:rFonts w:ascii="Lucida Sans Unicode" w:eastAsia="Trebuchet MS" w:hAnsi="Lucida Sans Unicode" w:cs="Lucida Sans Unicode"/>
                <w:b/>
                <w:kern w:val="0"/>
                <w:sz w:val="18"/>
                <w:szCs w:val="18"/>
                <w:lang w:eastAsia="es-MX"/>
                <w14:ligatures w14:val="none"/>
              </w:rPr>
              <w:t>357</w:t>
            </w:r>
            <w:r w:rsidRPr="000B65F2">
              <w:rPr>
                <w:rFonts w:ascii="Lucida Sans Unicode" w:eastAsia="Trebuchet MS" w:hAnsi="Lucida Sans Unicode" w:cs="Lucida Sans Unicode"/>
                <w:b/>
                <w:kern w:val="0"/>
                <w:sz w:val="18"/>
                <w:szCs w:val="18"/>
                <w:lang w:eastAsia="es-MX"/>
                <w14:ligatures w14:val="none"/>
              </w:rPr>
              <w:t>/202</w:t>
            </w:r>
            <w:r w:rsidR="00616E55" w:rsidRPr="000B65F2">
              <w:rPr>
                <w:rFonts w:ascii="Lucida Sans Unicode" w:eastAsia="Trebuchet MS" w:hAnsi="Lucida Sans Unicode" w:cs="Lucida Sans Unicode"/>
                <w:b/>
                <w:kern w:val="0"/>
                <w:sz w:val="18"/>
                <w:szCs w:val="18"/>
                <w:lang w:eastAsia="es-MX"/>
                <w14:ligatures w14:val="none"/>
              </w:rPr>
              <w:t>4</w:t>
            </w:r>
            <w:r w:rsidRPr="000B65F2">
              <w:rPr>
                <w:rFonts w:ascii="Lucida Sans Unicode" w:eastAsia="Trebuchet MS" w:hAnsi="Lucida Sans Unicode" w:cs="Lucida Sans Unicode"/>
                <w:b/>
                <w:kern w:val="0"/>
                <w:sz w:val="18"/>
                <w:szCs w:val="18"/>
                <w:lang w:eastAsia="es-MX"/>
                <w14:ligatures w14:val="none"/>
              </w:rPr>
              <w:t>:</w:t>
            </w:r>
            <w:r w:rsidRPr="000B65F2">
              <w:rPr>
                <w:rFonts w:ascii="Lucida Sans Unicode" w:eastAsia="Trebuchet MS" w:hAnsi="Lucida Sans Unicode" w:cs="Lucida Sans Unicode"/>
                <w:bCs/>
                <w:kern w:val="0"/>
                <w:sz w:val="18"/>
                <w:szCs w:val="18"/>
                <w:lang w:eastAsia="es-MX"/>
                <w14:ligatures w14:val="none"/>
              </w:rPr>
              <w:t xml:space="preserve"> </w:t>
            </w:r>
            <w:r w:rsidR="00D541D0" w:rsidRPr="000B65F2">
              <w:rPr>
                <w:rFonts w:ascii="Lucida Sans Unicode" w:eastAsia="Trebuchet MS" w:hAnsi="Lucida Sans Unicode" w:cs="Lucida Sans Unicode"/>
                <w:bCs/>
                <w:kern w:val="0"/>
                <w:sz w:val="18"/>
                <w:szCs w:val="18"/>
                <w:lang w:eastAsia="es-MX"/>
                <w14:ligatures w14:val="none"/>
              </w:rPr>
              <w:t>A</w:t>
            </w:r>
            <w:r w:rsidR="008E1A5F" w:rsidRPr="000B65F2">
              <w:rPr>
                <w:rFonts w:ascii="Lucida Sans Unicode" w:eastAsia="Trebuchet MS" w:hAnsi="Lucida Sans Unicode" w:cs="Lucida Sans Unicode"/>
                <w:bCs/>
                <w:kern w:val="0"/>
                <w:sz w:val="18"/>
                <w:szCs w:val="18"/>
                <w:lang w:eastAsia="es-MX"/>
                <w14:ligatures w14:val="none"/>
              </w:rPr>
              <w:t xml:space="preserve">cuerdo del </w:t>
            </w:r>
            <w:r w:rsidR="00D541D0" w:rsidRPr="000B65F2">
              <w:rPr>
                <w:rFonts w:ascii="Lucida Sans Unicode" w:eastAsia="Trebuchet MS" w:hAnsi="Lucida Sans Unicode" w:cs="Lucida Sans Unicode"/>
                <w:bCs/>
                <w:kern w:val="0"/>
                <w:sz w:val="18"/>
                <w:szCs w:val="18"/>
                <w:lang w:eastAsia="es-MX"/>
                <w14:ligatures w14:val="none"/>
              </w:rPr>
              <w:t>C</w:t>
            </w:r>
            <w:r w:rsidR="008E1A5F" w:rsidRPr="000B65F2">
              <w:rPr>
                <w:rFonts w:ascii="Lucida Sans Unicode" w:eastAsia="Trebuchet MS" w:hAnsi="Lucida Sans Unicode" w:cs="Lucida Sans Unicode"/>
                <w:bCs/>
                <w:kern w:val="0"/>
                <w:sz w:val="18"/>
                <w:szCs w:val="18"/>
                <w:lang w:eastAsia="es-MX"/>
                <w14:ligatures w14:val="none"/>
              </w:rPr>
              <w:t xml:space="preserve">onsejo </w:t>
            </w:r>
            <w:r w:rsidR="00D541D0" w:rsidRPr="000B65F2">
              <w:rPr>
                <w:rFonts w:ascii="Lucida Sans Unicode" w:eastAsia="Trebuchet MS" w:hAnsi="Lucida Sans Unicode" w:cs="Lucida Sans Unicode"/>
                <w:bCs/>
                <w:kern w:val="0"/>
                <w:sz w:val="18"/>
                <w:szCs w:val="18"/>
                <w:lang w:eastAsia="es-MX"/>
                <w14:ligatures w14:val="none"/>
              </w:rPr>
              <w:t>G</w:t>
            </w:r>
            <w:r w:rsidR="008E1A5F" w:rsidRPr="000B65F2">
              <w:rPr>
                <w:rFonts w:ascii="Lucida Sans Unicode" w:eastAsia="Trebuchet MS" w:hAnsi="Lucida Sans Unicode" w:cs="Lucida Sans Unicode"/>
                <w:bCs/>
                <w:kern w:val="0"/>
                <w:sz w:val="18"/>
                <w:szCs w:val="18"/>
                <w:lang w:eastAsia="es-MX"/>
                <w14:ligatures w14:val="none"/>
              </w:rPr>
              <w:t xml:space="preserve">eneral del </w:t>
            </w:r>
            <w:r w:rsidR="00D541D0" w:rsidRPr="000B65F2">
              <w:rPr>
                <w:rFonts w:ascii="Lucida Sans Unicode" w:eastAsia="Trebuchet MS" w:hAnsi="Lucida Sans Unicode" w:cs="Lucida Sans Unicode"/>
                <w:bCs/>
                <w:kern w:val="0"/>
                <w:sz w:val="18"/>
                <w:szCs w:val="18"/>
                <w:lang w:eastAsia="es-MX"/>
                <w14:ligatures w14:val="none"/>
              </w:rPr>
              <w:t>I</w:t>
            </w:r>
            <w:r w:rsidR="008E1A5F" w:rsidRPr="000B65F2">
              <w:rPr>
                <w:rFonts w:ascii="Lucida Sans Unicode" w:eastAsia="Trebuchet MS" w:hAnsi="Lucida Sans Unicode" w:cs="Lucida Sans Unicode"/>
                <w:bCs/>
                <w:kern w:val="0"/>
                <w:sz w:val="18"/>
                <w:szCs w:val="18"/>
                <w:lang w:eastAsia="es-MX"/>
                <w14:ligatures w14:val="none"/>
              </w:rPr>
              <w:t xml:space="preserve">nstituto </w:t>
            </w:r>
            <w:r w:rsidR="00D541D0" w:rsidRPr="000B65F2">
              <w:rPr>
                <w:rFonts w:ascii="Lucida Sans Unicode" w:eastAsia="Trebuchet MS" w:hAnsi="Lucida Sans Unicode" w:cs="Lucida Sans Unicode"/>
                <w:bCs/>
                <w:kern w:val="0"/>
                <w:sz w:val="18"/>
                <w:szCs w:val="18"/>
                <w:lang w:eastAsia="es-MX"/>
                <w14:ligatures w14:val="none"/>
              </w:rPr>
              <w:t>E</w:t>
            </w:r>
            <w:r w:rsidR="008E1A5F" w:rsidRPr="000B65F2">
              <w:rPr>
                <w:rFonts w:ascii="Lucida Sans Unicode" w:eastAsia="Trebuchet MS" w:hAnsi="Lucida Sans Unicode" w:cs="Lucida Sans Unicode"/>
                <w:bCs/>
                <w:kern w:val="0"/>
                <w:sz w:val="18"/>
                <w:szCs w:val="18"/>
                <w:lang w:eastAsia="es-MX"/>
                <w14:ligatures w14:val="none"/>
              </w:rPr>
              <w:t xml:space="preserve">lectoral y de </w:t>
            </w:r>
            <w:r w:rsidR="00D541D0" w:rsidRPr="000B65F2">
              <w:rPr>
                <w:rFonts w:ascii="Lucida Sans Unicode" w:eastAsia="Trebuchet MS" w:hAnsi="Lucida Sans Unicode" w:cs="Lucida Sans Unicode"/>
                <w:bCs/>
                <w:kern w:val="0"/>
                <w:sz w:val="18"/>
                <w:szCs w:val="18"/>
                <w:lang w:eastAsia="es-MX"/>
                <w14:ligatures w14:val="none"/>
              </w:rPr>
              <w:t>P</w:t>
            </w:r>
            <w:r w:rsidR="008E1A5F" w:rsidRPr="000B65F2">
              <w:rPr>
                <w:rFonts w:ascii="Lucida Sans Unicode" w:eastAsia="Trebuchet MS" w:hAnsi="Lucida Sans Unicode" w:cs="Lucida Sans Unicode"/>
                <w:bCs/>
                <w:kern w:val="0"/>
                <w:sz w:val="18"/>
                <w:szCs w:val="18"/>
                <w:lang w:eastAsia="es-MX"/>
                <w14:ligatures w14:val="none"/>
              </w:rPr>
              <w:t xml:space="preserve">articipación </w:t>
            </w:r>
            <w:r w:rsidR="00D541D0" w:rsidRPr="000B65F2">
              <w:rPr>
                <w:rFonts w:ascii="Lucida Sans Unicode" w:eastAsia="Trebuchet MS" w:hAnsi="Lucida Sans Unicode" w:cs="Lucida Sans Unicode"/>
                <w:bCs/>
                <w:kern w:val="0"/>
                <w:sz w:val="18"/>
                <w:szCs w:val="18"/>
                <w:lang w:eastAsia="es-MX"/>
                <w14:ligatures w14:val="none"/>
              </w:rPr>
              <w:t>C</w:t>
            </w:r>
            <w:r w:rsidR="008E1A5F" w:rsidRPr="000B65F2">
              <w:rPr>
                <w:rFonts w:ascii="Lucida Sans Unicode" w:eastAsia="Trebuchet MS" w:hAnsi="Lucida Sans Unicode" w:cs="Lucida Sans Unicode"/>
                <w:bCs/>
                <w:kern w:val="0"/>
                <w:sz w:val="18"/>
                <w:szCs w:val="18"/>
                <w:lang w:eastAsia="es-MX"/>
                <w14:ligatures w14:val="none"/>
              </w:rPr>
              <w:t xml:space="preserve">iudadana del estado de </w:t>
            </w:r>
            <w:r w:rsidR="00D541D0" w:rsidRPr="000B65F2">
              <w:rPr>
                <w:rFonts w:ascii="Lucida Sans Unicode" w:eastAsia="Trebuchet MS" w:hAnsi="Lucida Sans Unicode" w:cs="Lucida Sans Unicode"/>
                <w:bCs/>
                <w:kern w:val="0"/>
                <w:sz w:val="18"/>
                <w:szCs w:val="18"/>
                <w:lang w:eastAsia="es-MX"/>
                <w14:ligatures w14:val="none"/>
              </w:rPr>
              <w:t>J</w:t>
            </w:r>
            <w:r w:rsidR="008E1A5F" w:rsidRPr="000B65F2">
              <w:rPr>
                <w:rFonts w:ascii="Lucida Sans Unicode" w:eastAsia="Trebuchet MS" w:hAnsi="Lucida Sans Unicode" w:cs="Lucida Sans Unicode"/>
                <w:bCs/>
                <w:kern w:val="0"/>
                <w:sz w:val="18"/>
                <w:szCs w:val="18"/>
                <w:lang w:eastAsia="es-MX"/>
                <w14:ligatures w14:val="none"/>
              </w:rPr>
              <w:t xml:space="preserve">alisco, por el que se aprueba el </w:t>
            </w:r>
            <w:r w:rsidR="00D541D0" w:rsidRPr="000B65F2">
              <w:rPr>
                <w:rFonts w:ascii="Lucida Sans Unicode" w:eastAsia="Trebuchet MS" w:hAnsi="Lucida Sans Unicode" w:cs="Lucida Sans Unicode"/>
                <w:bCs/>
                <w:kern w:val="0"/>
                <w:sz w:val="18"/>
                <w:szCs w:val="18"/>
                <w:lang w:eastAsia="es-MX"/>
                <w14:ligatures w14:val="none"/>
              </w:rPr>
              <w:t>P</w:t>
            </w:r>
            <w:r w:rsidR="008E1A5F" w:rsidRPr="000B65F2">
              <w:rPr>
                <w:rFonts w:ascii="Lucida Sans Unicode" w:eastAsia="Trebuchet MS" w:hAnsi="Lucida Sans Unicode" w:cs="Lucida Sans Unicode"/>
                <w:bCs/>
                <w:kern w:val="0"/>
                <w:sz w:val="18"/>
                <w:szCs w:val="18"/>
                <w:lang w:eastAsia="es-MX"/>
                <w14:ligatures w14:val="none"/>
              </w:rPr>
              <w:t xml:space="preserve">rograma </w:t>
            </w:r>
            <w:r w:rsidR="00D541D0" w:rsidRPr="000B65F2">
              <w:rPr>
                <w:rFonts w:ascii="Lucida Sans Unicode" w:eastAsia="Trebuchet MS" w:hAnsi="Lucida Sans Unicode" w:cs="Lucida Sans Unicode"/>
                <w:bCs/>
                <w:kern w:val="0"/>
                <w:sz w:val="18"/>
                <w:szCs w:val="18"/>
                <w:lang w:eastAsia="es-MX"/>
                <w14:ligatures w14:val="none"/>
              </w:rPr>
              <w:t>A</w:t>
            </w:r>
            <w:r w:rsidR="008E1A5F" w:rsidRPr="000B65F2">
              <w:rPr>
                <w:rFonts w:ascii="Lucida Sans Unicode" w:eastAsia="Trebuchet MS" w:hAnsi="Lucida Sans Unicode" w:cs="Lucida Sans Unicode"/>
                <w:bCs/>
                <w:kern w:val="0"/>
                <w:sz w:val="18"/>
                <w:szCs w:val="18"/>
                <w:lang w:eastAsia="es-MX"/>
                <w14:ligatures w14:val="none"/>
              </w:rPr>
              <w:t xml:space="preserve">nual de </w:t>
            </w:r>
            <w:r w:rsidR="00D541D0" w:rsidRPr="000B65F2">
              <w:rPr>
                <w:rFonts w:ascii="Lucida Sans Unicode" w:eastAsia="Trebuchet MS" w:hAnsi="Lucida Sans Unicode" w:cs="Lucida Sans Unicode"/>
                <w:bCs/>
                <w:kern w:val="0"/>
                <w:sz w:val="18"/>
                <w:szCs w:val="18"/>
                <w:lang w:eastAsia="es-MX"/>
                <w14:ligatures w14:val="none"/>
              </w:rPr>
              <w:t>T</w:t>
            </w:r>
            <w:r w:rsidR="008E1A5F" w:rsidRPr="000B65F2">
              <w:rPr>
                <w:rFonts w:ascii="Lucida Sans Unicode" w:eastAsia="Trebuchet MS" w:hAnsi="Lucida Sans Unicode" w:cs="Lucida Sans Unicode"/>
                <w:bCs/>
                <w:kern w:val="0"/>
                <w:sz w:val="18"/>
                <w:szCs w:val="18"/>
                <w:lang w:eastAsia="es-MX"/>
                <w14:ligatures w14:val="none"/>
              </w:rPr>
              <w:t xml:space="preserve">rabajo presentado por cada una de las comisiones internas de este organismo electoral </w:t>
            </w:r>
            <w:r w:rsidRPr="000B65F2">
              <w:rPr>
                <w:rFonts w:ascii="Lucida Sans Unicode" w:eastAsia="Trebuchet MS" w:hAnsi="Lucida Sans Unicode" w:cs="Lucida Sans Unicode"/>
                <w:bCs/>
                <w:kern w:val="0"/>
                <w:sz w:val="18"/>
                <w:szCs w:val="18"/>
                <w:lang w:eastAsia="es-MX"/>
                <w14:ligatures w14:val="none"/>
              </w:rPr>
              <w:t>(</w:t>
            </w:r>
            <w:r w:rsidR="00D541D0" w:rsidRPr="000B65F2">
              <w:rPr>
                <w:rFonts w:ascii="Lucida Sans Unicode" w:eastAsia="Trebuchet MS" w:hAnsi="Lucida Sans Unicode" w:cs="Lucida Sans Unicode"/>
                <w:bCs/>
                <w:kern w:val="0"/>
                <w:sz w:val="18"/>
                <w:szCs w:val="18"/>
                <w:lang w:eastAsia="es-MX"/>
                <w14:ligatures w14:val="none"/>
              </w:rPr>
              <w:t>12</w:t>
            </w:r>
            <w:r w:rsidRPr="000B65F2">
              <w:rPr>
                <w:rFonts w:ascii="Lucida Sans Unicode" w:eastAsia="Trebuchet MS" w:hAnsi="Lucida Sans Unicode" w:cs="Lucida Sans Unicode"/>
                <w:bCs/>
                <w:kern w:val="0"/>
                <w:sz w:val="18"/>
                <w:szCs w:val="18"/>
                <w:lang w:eastAsia="es-MX"/>
                <w14:ligatures w14:val="none"/>
              </w:rPr>
              <w:t>/</w:t>
            </w:r>
            <w:r w:rsidR="00D541D0" w:rsidRPr="000B65F2">
              <w:rPr>
                <w:rFonts w:ascii="Lucida Sans Unicode" w:eastAsia="Trebuchet MS" w:hAnsi="Lucida Sans Unicode" w:cs="Lucida Sans Unicode"/>
                <w:bCs/>
                <w:kern w:val="0"/>
                <w:sz w:val="18"/>
                <w:szCs w:val="18"/>
                <w:lang w:eastAsia="es-MX"/>
                <w14:ligatures w14:val="none"/>
              </w:rPr>
              <w:t>nov</w:t>
            </w:r>
            <w:r w:rsidRPr="000B65F2">
              <w:rPr>
                <w:rFonts w:ascii="Lucida Sans Unicode" w:eastAsia="Trebuchet MS" w:hAnsi="Lucida Sans Unicode" w:cs="Lucida Sans Unicode"/>
                <w:bCs/>
                <w:kern w:val="0"/>
                <w:sz w:val="18"/>
                <w:szCs w:val="18"/>
                <w:lang w:eastAsia="es-MX"/>
                <w14:ligatures w14:val="none"/>
              </w:rPr>
              <w:t>/202</w:t>
            </w:r>
            <w:r w:rsidR="00D541D0" w:rsidRPr="000B65F2">
              <w:rPr>
                <w:rFonts w:ascii="Lucida Sans Unicode" w:eastAsia="Trebuchet MS" w:hAnsi="Lucida Sans Unicode" w:cs="Lucida Sans Unicode"/>
                <w:bCs/>
                <w:kern w:val="0"/>
                <w:sz w:val="18"/>
                <w:szCs w:val="18"/>
                <w:lang w:eastAsia="es-MX"/>
                <w14:ligatures w14:val="none"/>
              </w:rPr>
              <w:t>4</w:t>
            </w:r>
            <w:r w:rsidRPr="000B65F2">
              <w:rPr>
                <w:rFonts w:ascii="Lucida Sans Unicode" w:eastAsia="Trebuchet MS" w:hAnsi="Lucida Sans Unicode" w:cs="Lucida Sans Unicode"/>
                <w:bCs/>
                <w:kern w:val="0"/>
                <w:sz w:val="18"/>
                <w:szCs w:val="18"/>
                <w:lang w:eastAsia="es-MX"/>
                <w14:ligatures w14:val="none"/>
              </w:rPr>
              <w:t>)</w:t>
            </w:r>
          </w:p>
        </w:tc>
      </w:tr>
    </w:tbl>
    <w:p w14:paraId="52A27693" w14:textId="77777777" w:rsidR="007C45FF" w:rsidRDefault="007C45FF" w:rsidP="00003E2F">
      <w:pPr>
        <w:pStyle w:val="Ttulo3"/>
        <w:jc w:val="both"/>
        <w:rPr>
          <w:rFonts w:ascii="Lucida Sans Unicode" w:hAnsi="Lucida Sans Unicode" w:cs="Lucida Sans Unicode"/>
          <w:color w:val="00788E"/>
          <w:sz w:val="20"/>
          <w:szCs w:val="20"/>
          <w:lang w:eastAsia="es-MX"/>
        </w:rPr>
      </w:pPr>
      <w:bookmarkStart w:id="14" w:name="_Toc162615061"/>
    </w:p>
    <w:p w14:paraId="3A3D4E1C" w14:textId="46234888" w:rsidR="00B25ACD" w:rsidRPr="007C45FF" w:rsidRDefault="00B25ACD" w:rsidP="007C45FF">
      <w:pPr>
        <w:pStyle w:val="Ttulo3"/>
      </w:pPr>
      <w:bookmarkStart w:id="15" w:name="_Toc194065332"/>
      <w:r w:rsidRPr="007C45FF">
        <w:t>Seguimiento a la agenda de la Comisión</w:t>
      </w:r>
      <w:bookmarkEnd w:id="14"/>
      <w:bookmarkEnd w:id="15"/>
    </w:p>
    <w:p w14:paraId="5CEA5E6A" w14:textId="7B68C3F1" w:rsidR="00B25ACD" w:rsidRPr="00AD006A" w:rsidRDefault="00B25ACD" w:rsidP="00003E2F">
      <w:pPr>
        <w:jc w:val="both"/>
        <w:rPr>
          <w:rFonts w:ascii="Lucida Sans Unicode" w:hAnsi="Lucida Sans Unicode" w:cs="Lucida Sans Unicode"/>
          <w:color w:val="00788E"/>
          <w:sz w:val="20"/>
          <w:szCs w:val="20"/>
          <w:lang w:eastAsia="es-MX"/>
        </w:rPr>
      </w:pPr>
      <w:r w:rsidRPr="00AD006A">
        <w:rPr>
          <w:rFonts w:ascii="Lucida Sans Unicode" w:eastAsia="Trebuchet MS" w:hAnsi="Lucida Sans Unicode" w:cs="Lucida Sans Unicode"/>
          <w:color w:val="000000"/>
          <w:kern w:val="0"/>
          <w:sz w:val="20"/>
          <w:szCs w:val="20"/>
          <w:lang w:eastAsia="es-MX"/>
          <w14:ligatures w14:val="none"/>
        </w:rPr>
        <w:t>Debe mencionarse que, durante el año 202</w:t>
      </w:r>
      <w:r w:rsidR="006478A6" w:rsidRPr="00AD006A">
        <w:rPr>
          <w:rFonts w:ascii="Lucida Sans Unicode" w:eastAsia="Trebuchet MS" w:hAnsi="Lucida Sans Unicode" w:cs="Lucida Sans Unicode"/>
          <w:color w:val="000000"/>
          <w:kern w:val="0"/>
          <w:sz w:val="20"/>
          <w:szCs w:val="20"/>
          <w:lang w:eastAsia="es-MX"/>
          <w14:ligatures w14:val="none"/>
        </w:rPr>
        <w:t>4</w:t>
      </w:r>
      <w:r w:rsidRPr="00AD006A">
        <w:rPr>
          <w:rFonts w:ascii="Lucida Sans Unicode" w:eastAsia="Trebuchet MS" w:hAnsi="Lucida Sans Unicode" w:cs="Lucida Sans Unicode"/>
          <w:color w:val="000000"/>
          <w:kern w:val="0"/>
          <w:sz w:val="20"/>
          <w:szCs w:val="20"/>
          <w:lang w:eastAsia="es-MX"/>
          <w14:ligatures w14:val="none"/>
        </w:rPr>
        <w:t>, se llevaron a cabo rotación en la presidencia de la Comisión, por lo que se aprobaron distintos programas de trabajo que se señalan a continuación:</w:t>
      </w:r>
    </w:p>
    <w:tbl>
      <w:tblPr>
        <w:tblW w:w="8955" w:type="dxa"/>
        <w:jc w:val="center"/>
        <w:tblBorders>
          <w:top w:val="nil"/>
          <w:left w:val="nil"/>
          <w:bottom w:val="nil"/>
          <w:right w:val="nil"/>
          <w:insideH w:val="nil"/>
          <w:insideV w:val="nil"/>
        </w:tblBorders>
        <w:tblLayout w:type="fixed"/>
        <w:tblLook w:val="0600" w:firstRow="0" w:lastRow="0" w:firstColumn="0" w:lastColumn="0" w:noHBand="1" w:noVBand="1"/>
      </w:tblPr>
      <w:tblGrid>
        <w:gridCol w:w="540"/>
        <w:gridCol w:w="5565"/>
        <w:gridCol w:w="1080"/>
        <w:gridCol w:w="1770"/>
      </w:tblGrid>
      <w:tr w:rsidR="00B25ACD" w:rsidRPr="00422CB6" w14:paraId="2DC9F7F9" w14:textId="77777777" w:rsidTr="00422CB6">
        <w:trPr>
          <w:trHeight w:val="555"/>
          <w:jc w:val="center"/>
        </w:trPr>
        <w:tc>
          <w:tcPr>
            <w:tcW w:w="8955" w:type="dxa"/>
            <w:gridSpan w:val="4"/>
            <w:tcBorders>
              <w:top w:val="single" w:sz="4" w:space="0" w:color="auto"/>
              <w:left w:val="single" w:sz="4" w:space="0" w:color="auto"/>
              <w:bottom w:val="single" w:sz="4" w:space="0" w:color="auto"/>
              <w:right w:val="single" w:sz="4" w:space="0" w:color="auto"/>
            </w:tcBorders>
            <w:shd w:val="clear" w:color="auto" w:fill="00788E"/>
            <w:tcMar>
              <w:top w:w="0" w:type="dxa"/>
              <w:left w:w="80" w:type="dxa"/>
              <w:bottom w:w="0" w:type="dxa"/>
              <w:right w:w="80" w:type="dxa"/>
            </w:tcMar>
          </w:tcPr>
          <w:p w14:paraId="14F8F489"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Comisión de Participación Ciudadana</w:t>
            </w:r>
          </w:p>
        </w:tc>
      </w:tr>
      <w:tr w:rsidR="00B25ACD" w:rsidRPr="00422CB6" w14:paraId="26D432BF" w14:textId="77777777" w:rsidTr="00422CB6">
        <w:trPr>
          <w:trHeight w:val="795"/>
          <w:jc w:val="center"/>
        </w:trPr>
        <w:tc>
          <w:tcPr>
            <w:tcW w:w="8955" w:type="dxa"/>
            <w:gridSpan w:val="4"/>
            <w:tcBorders>
              <w:top w:val="single" w:sz="4" w:space="0" w:color="auto"/>
              <w:left w:val="single" w:sz="4" w:space="0" w:color="auto"/>
              <w:bottom w:val="single" w:sz="4" w:space="0" w:color="auto"/>
              <w:right w:val="single" w:sz="4" w:space="0" w:color="auto"/>
            </w:tcBorders>
            <w:shd w:val="clear" w:color="auto" w:fill="00788E"/>
            <w:tcMar>
              <w:top w:w="0" w:type="dxa"/>
              <w:left w:w="80" w:type="dxa"/>
              <w:bottom w:w="0" w:type="dxa"/>
              <w:right w:w="80" w:type="dxa"/>
            </w:tcMar>
          </w:tcPr>
          <w:p w14:paraId="383ADAE2"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Programa de Trabajo</w:t>
            </w:r>
          </w:p>
          <w:p w14:paraId="44EBD842"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2023 – Inicio del proceso electoral 2023-2024</w:t>
            </w:r>
          </w:p>
        </w:tc>
      </w:tr>
      <w:tr w:rsidR="00B25ACD" w:rsidRPr="00422CB6" w14:paraId="6018D732" w14:textId="77777777" w:rsidTr="000B65F2">
        <w:trPr>
          <w:trHeight w:val="330"/>
          <w:jc w:val="center"/>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tcMar>
              <w:top w:w="0" w:type="dxa"/>
              <w:left w:w="80" w:type="dxa"/>
              <w:bottom w:w="0" w:type="dxa"/>
              <w:right w:w="80" w:type="dxa"/>
            </w:tcMar>
            <w:vAlign w:val="center"/>
          </w:tcPr>
          <w:p w14:paraId="35AB89E7" w14:textId="77777777" w:rsidR="00B25ACD" w:rsidRPr="000B65F2" w:rsidRDefault="00B25ACD" w:rsidP="000B65F2">
            <w:pPr>
              <w:spacing w:before="240" w:after="0" w:line="276" w:lineRule="auto"/>
              <w:ind w:left="40"/>
              <w:jc w:val="center"/>
              <w:rPr>
                <w:rFonts w:ascii="Lucida Sans Unicode" w:eastAsia="Arial" w:hAnsi="Lucida Sans Unicode" w:cs="Lucida Sans Unicode"/>
                <w:b/>
                <w:kern w:val="0"/>
                <w:sz w:val="18"/>
                <w:szCs w:val="18"/>
                <w:lang w:eastAsia="es-MX"/>
                <w14:ligatures w14:val="none"/>
              </w:rPr>
            </w:pPr>
            <w:r w:rsidRPr="000B65F2">
              <w:rPr>
                <w:rFonts w:ascii="Lucida Sans Unicode" w:eastAsia="Arial" w:hAnsi="Lucida Sans Unicode" w:cs="Lucida Sans Unicode"/>
                <w:b/>
                <w:kern w:val="0"/>
                <w:sz w:val="18"/>
                <w:szCs w:val="18"/>
                <w:lang w:eastAsia="es-MX"/>
                <w14:ligatures w14:val="none"/>
              </w:rPr>
              <w:t>No</w:t>
            </w:r>
          </w:p>
        </w:tc>
        <w:tc>
          <w:tcPr>
            <w:tcW w:w="5565" w:type="dxa"/>
            <w:vMerge w:val="restart"/>
            <w:tcBorders>
              <w:top w:val="single" w:sz="4" w:space="0" w:color="auto"/>
              <w:left w:val="single" w:sz="4" w:space="0" w:color="auto"/>
              <w:bottom w:val="single" w:sz="4" w:space="0" w:color="auto"/>
              <w:right w:val="single" w:sz="4" w:space="0" w:color="auto"/>
            </w:tcBorders>
            <w:shd w:val="clear" w:color="auto" w:fill="auto"/>
            <w:tcMar>
              <w:top w:w="0" w:type="dxa"/>
              <w:left w:w="80" w:type="dxa"/>
              <w:bottom w:w="0" w:type="dxa"/>
              <w:right w:w="80" w:type="dxa"/>
            </w:tcMar>
            <w:vAlign w:val="center"/>
          </w:tcPr>
          <w:p w14:paraId="10D62575" w14:textId="77777777" w:rsidR="00B25ACD" w:rsidRPr="000B65F2" w:rsidRDefault="00B25ACD" w:rsidP="000B65F2">
            <w:pPr>
              <w:spacing w:before="240" w:after="0" w:line="276" w:lineRule="auto"/>
              <w:ind w:left="40"/>
              <w:jc w:val="center"/>
              <w:rPr>
                <w:rFonts w:ascii="Lucida Sans Unicode" w:eastAsia="Arial" w:hAnsi="Lucida Sans Unicode" w:cs="Lucida Sans Unicode"/>
                <w:b/>
                <w:kern w:val="0"/>
                <w:sz w:val="18"/>
                <w:szCs w:val="18"/>
                <w:lang w:eastAsia="es-MX"/>
                <w14:ligatures w14:val="none"/>
              </w:rPr>
            </w:pPr>
            <w:r w:rsidRPr="000B65F2">
              <w:rPr>
                <w:rFonts w:ascii="Lucida Sans Unicode" w:eastAsia="Arial" w:hAnsi="Lucida Sans Unicode" w:cs="Lucida Sans Unicode"/>
                <w:b/>
                <w:kern w:val="0"/>
                <w:sz w:val="18"/>
                <w:szCs w:val="18"/>
                <w:lang w:eastAsia="es-MX"/>
                <w14:ligatures w14:val="none"/>
              </w:rPr>
              <w:t>Actividad</w:t>
            </w:r>
          </w:p>
        </w:tc>
        <w:tc>
          <w:tcPr>
            <w:tcW w:w="2850" w:type="dxa"/>
            <w:gridSpan w:val="2"/>
            <w:tcBorders>
              <w:top w:val="single" w:sz="4" w:space="0" w:color="auto"/>
              <w:left w:val="single" w:sz="4" w:space="0" w:color="auto"/>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0267B85F" w14:textId="77777777" w:rsidR="00B25ACD" w:rsidRPr="000B65F2" w:rsidRDefault="00B25ACD" w:rsidP="000B65F2">
            <w:pPr>
              <w:spacing w:before="240" w:after="0" w:line="276" w:lineRule="auto"/>
              <w:ind w:left="40"/>
              <w:jc w:val="center"/>
              <w:rPr>
                <w:rFonts w:ascii="Lucida Sans Unicode" w:eastAsia="Arial" w:hAnsi="Lucida Sans Unicode" w:cs="Lucida Sans Unicode"/>
                <w:b/>
                <w:kern w:val="0"/>
                <w:sz w:val="18"/>
                <w:szCs w:val="18"/>
                <w:lang w:eastAsia="es-MX"/>
                <w14:ligatures w14:val="none"/>
              </w:rPr>
            </w:pPr>
            <w:r w:rsidRPr="000B65F2">
              <w:rPr>
                <w:rFonts w:ascii="Lucida Sans Unicode" w:eastAsia="Arial" w:hAnsi="Lucida Sans Unicode" w:cs="Lucida Sans Unicode"/>
                <w:b/>
                <w:kern w:val="0"/>
                <w:sz w:val="18"/>
                <w:szCs w:val="18"/>
                <w:lang w:eastAsia="es-MX"/>
                <w14:ligatures w14:val="none"/>
              </w:rPr>
              <w:t>Periodo de Ejecución</w:t>
            </w:r>
          </w:p>
        </w:tc>
      </w:tr>
      <w:tr w:rsidR="00B25ACD" w:rsidRPr="00422CB6" w14:paraId="0FBC227D" w14:textId="77777777" w:rsidTr="00422CB6">
        <w:trPr>
          <w:trHeight w:val="330"/>
          <w:jc w:val="center"/>
        </w:trPr>
        <w:tc>
          <w:tcPr>
            <w:tcW w:w="540"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4048C55" w14:textId="77777777" w:rsidR="00B25ACD" w:rsidRPr="000B65F2" w:rsidRDefault="00B25ACD" w:rsidP="000B65F2">
            <w:pPr>
              <w:spacing w:after="0" w:line="276" w:lineRule="auto"/>
              <w:ind w:left="40"/>
              <w:jc w:val="center"/>
              <w:rPr>
                <w:rFonts w:ascii="Lucida Sans Unicode" w:eastAsia="Trebuchet MS" w:hAnsi="Lucida Sans Unicode" w:cs="Lucida Sans Unicode"/>
                <w:kern w:val="0"/>
                <w:sz w:val="18"/>
                <w:szCs w:val="18"/>
                <w:lang w:eastAsia="es-MX"/>
                <w14:ligatures w14:val="none"/>
              </w:rPr>
            </w:pPr>
          </w:p>
        </w:tc>
        <w:tc>
          <w:tcPr>
            <w:tcW w:w="5565" w:type="dxa"/>
            <w:vMerge/>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D886A54" w14:textId="77777777" w:rsidR="00B25ACD" w:rsidRPr="000B65F2" w:rsidRDefault="00B25ACD" w:rsidP="000B65F2">
            <w:pPr>
              <w:spacing w:after="0" w:line="276" w:lineRule="auto"/>
              <w:ind w:left="40"/>
              <w:jc w:val="center"/>
              <w:rPr>
                <w:rFonts w:ascii="Lucida Sans Unicode" w:eastAsia="Trebuchet MS" w:hAnsi="Lucida Sans Unicode" w:cs="Lucida Sans Unicode"/>
                <w:kern w:val="0"/>
                <w:sz w:val="18"/>
                <w:szCs w:val="18"/>
                <w:lang w:eastAsia="es-MX"/>
                <w14:ligatures w14:val="none"/>
              </w:rPr>
            </w:pPr>
          </w:p>
        </w:tc>
        <w:tc>
          <w:tcPr>
            <w:tcW w:w="1080" w:type="dxa"/>
            <w:tcBorders>
              <w:top w:val="single" w:sz="4" w:space="0" w:color="auto"/>
              <w:left w:val="single" w:sz="4" w:space="0" w:color="auto"/>
              <w:bottom w:val="single" w:sz="4" w:space="0" w:color="auto"/>
              <w:right w:val="single" w:sz="4" w:space="0" w:color="auto"/>
            </w:tcBorders>
            <w:shd w:val="clear" w:color="auto" w:fill="auto"/>
            <w:tcMar>
              <w:top w:w="0" w:type="dxa"/>
              <w:left w:w="80" w:type="dxa"/>
              <w:bottom w:w="0" w:type="dxa"/>
              <w:right w:w="80" w:type="dxa"/>
            </w:tcMar>
          </w:tcPr>
          <w:p w14:paraId="6563DD00" w14:textId="77777777" w:rsidR="00B25ACD" w:rsidRPr="000B65F2" w:rsidRDefault="00B25ACD" w:rsidP="000B65F2">
            <w:pPr>
              <w:spacing w:before="240" w:after="0" w:line="276" w:lineRule="auto"/>
              <w:ind w:left="40"/>
              <w:jc w:val="center"/>
              <w:rPr>
                <w:rFonts w:ascii="Lucida Sans Unicode" w:eastAsia="Arial" w:hAnsi="Lucida Sans Unicode" w:cs="Lucida Sans Unicode"/>
                <w:b/>
                <w:kern w:val="0"/>
                <w:sz w:val="18"/>
                <w:szCs w:val="18"/>
                <w:lang w:eastAsia="es-MX"/>
                <w14:ligatures w14:val="none"/>
              </w:rPr>
            </w:pPr>
            <w:r w:rsidRPr="000B65F2">
              <w:rPr>
                <w:rFonts w:ascii="Lucida Sans Unicode" w:eastAsia="Arial" w:hAnsi="Lucida Sans Unicode" w:cs="Lucida Sans Unicode"/>
                <w:b/>
                <w:kern w:val="0"/>
                <w:sz w:val="18"/>
                <w:szCs w:val="18"/>
                <w:lang w:eastAsia="es-MX"/>
                <w14:ligatures w14:val="none"/>
              </w:rPr>
              <w:t>Inicio</w:t>
            </w:r>
          </w:p>
        </w:tc>
        <w:tc>
          <w:tcPr>
            <w:tcW w:w="1770" w:type="dxa"/>
            <w:tcBorders>
              <w:top w:val="nil"/>
              <w:left w:val="single" w:sz="4" w:space="0" w:color="auto"/>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43222397" w14:textId="77777777" w:rsidR="00B25ACD" w:rsidRPr="000B65F2" w:rsidRDefault="00B25ACD" w:rsidP="000B65F2">
            <w:pPr>
              <w:spacing w:before="240" w:after="0" w:line="276" w:lineRule="auto"/>
              <w:ind w:left="40"/>
              <w:jc w:val="center"/>
              <w:rPr>
                <w:rFonts w:ascii="Lucida Sans Unicode" w:eastAsia="Arial" w:hAnsi="Lucida Sans Unicode" w:cs="Lucida Sans Unicode"/>
                <w:b/>
                <w:kern w:val="0"/>
                <w:sz w:val="18"/>
                <w:szCs w:val="18"/>
                <w:lang w:eastAsia="es-MX"/>
                <w14:ligatures w14:val="none"/>
              </w:rPr>
            </w:pPr>
            <w:r w:rsidRPr="000B65F2">
              <w:rPr>
                <w:rFonts w:ascii="Lucida Sans Unicode" w:eastAsia="Arial" w:hAnsi="Lucida Sans Unicode" w:cs="Lucida Sans Unicode"/>
                <w:b/>
                <w:kern w:val="0"/>
                <w:sz w:val="18"/>
                <w:szCs w:val="18"/>
                <w:lang w:eastAsia="es-MX"/>
                <w14:ligatures w14:val="none"/>
              </w:rPr>
              <w:t>Término</w:t>
            </w:r>
          </w:p>
        </w:tc>
      </w:tr>
      <w:tr w:rsidR="00B25ACD" w:rsidRPr="00422CB6" w14:paraId="32F9A0CA" w14:textId="77777777" w:rsidTr="00422CB6">
        <w:trPr>
          <w:trHeight w:val="840"/>
          <w:jc w:val="center"/>
        </w:trPr>
        <w:tc>
          <w:tcPr>
            <w:tcW w:w="540" w:type="dxa"/>
            <w:tcBorders>
              <w:top w:val="single" w:sz="4" w:space="0" w:color="auto"/>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F83C597"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1</w:t>
            </w:r>
          </w:p>
        </w:tc>
        <w:tc>
          <w:tcPr>
            <w:tcW w:w="5565" w:type="dxa"/>
            <w:tcBorders>
              <w:top w:val="single" w:sz="4" w:space="0" w:color="auto"/>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D4003D4"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Propuesta de manual de implementación de plataforma de captación de apoyo ciudadano en conjunto con Comisión de Informática</w:t>
            </w:r>
          </w:p>
        </w:tc>
        <w:tc>
          <w:tcPr>
            <w:tcW w:w="1080" w:type="dxa"/>
            <w:tcBorders>
              <w:top w:val="single" w:sz="4" w:space="0" w:color="auto"/>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5BDFAAEA"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2EACB71D"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208BFC6A" w14:textId="77777777" w:rsidTr="00422CB6">
        <w:trPr>
          <w:trHeight w:val="99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2D9A2346" w14:textId="77777777" w:rsidR="00B25ACD" w:rsidRPr="000B65F2" w:rsidRDefault="00B25ACD" w:rsidP="000B65F2">
            <w:pPr>
              <w:spacing w:before="240" w:after="0" w:line="276" w:lineRule="auto"/>
              <w:ind w:left="40"/>
              <w:jc w:val="center"/>
              <w:rPr>
                <w:rFonts w:ascii="Lucida Sans Unicode" w:eastAsia="Arial" w:hAnsi="Lucida Sans Unicode" w:cs="Lucida Sans Unicode"/>
                <w:color w:val="FFFFFF"/>
                <w:kern w:val="0"/>
                <w:sz w:val="18"/>
                <w:szCs w:val="18"/>
                <w:lang w:eastAsia="es-MX"/>
                <w14:ligatures w14:val="none"/>
              </w:rPr>
            </w:pPr>
            <w:r w:rsidRPr="000B65F2">
              <w:rPr>
                <w:rFonts w:ascii="Lucida Sans Unicode" w:eastAsia="Arial" w:hAnsi="Lucida Sans Unicode" w:cs="Lucida Sans Unicode"/>
                <w:color w:val="FFFFFF"/>
                <w:kern w:val="0"/>
                <w:sz w:val="18"/>
                <w:szCs w:val="18"/>
                <w:lang w:eastAsia="es-MX"/>
                <w14:ligatures w14:val="none"/>
              </w:rPr>
              <w:t>2</w:t>
            </w:r>
          </w:p>
        </w:tc>
        <w:tc>
          <w:tcPr>
            <w:tcW w:w="8415" w:type="dxa"/>
            <w:gridSpan w:val="3"/>
            <w:tcBorders>
              <w:top w:val="nil"/>
              <w:left w:val="nil"/>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0D480F9F"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Gestión de Mecanismos de Participación Ciudadana y Popular</w:t>
            </w:r>
          </w:p>
        </w:tc>
      </w:tr>
      <w:tr w:rsidR="00B25ACD" w:rsidRPr="00422CB6" w14:paraId="10C2FFC4" w14:textId="77777777" w:rsidTr="00422CB6">
        <w:trPr>
          <w:trHeight w:val="57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55F2415"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2.1</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DF80E9A"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Atención y gestión de solicitudes de Mecanismos de Participación Ciudadana</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5054DCAC"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62A28B33"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25F1A4ED" w14:textId="77777777" w:rsidTr="00422CB6">
        <w:trPr>
          <w:trHeight w:val="66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23DACCAF"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3</w:t>
            </w:r>
          </w:p>
        </w:tc>
        <w:tc>
          <w:tcPr>
            <w:tcW w:w="8415" w:type="dxa"/>
            <w:gridSpan w:val="3"/>
            <w:tcBorders>
              <w:top w:val="nil"/>
              <w:left w:val="nil"/>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1BEB1E2F"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Estrategia Institucional de Participación Ciudadana y Educación Cívica</w:t>
            </w:r>
          </w:p>
        </w:tc>
      </w:tr>
      <w:tr w:rsidR="00B25ACD" w:rsidRPr="00422CB6" w14:paraId="01BE2613" w14:textId="77777777" w:rsidTr="00422CB6">
        <w:trPr>
          <w:trHeight w:val="84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4250E640"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3.1</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49DEA09"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 proyectos planteados en la Estrategia mediante informes de la Dirección Ejecutiva</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29282B5F"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051495A9"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6FAFCD17" w14:textId="77777777" w:rsidTr="00422CB6">
        <w:trPr>
          <w:trHeight w:val="66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76C76AC9"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4</w:t>
            </w:r>
          </w:p>
        </w:tc>
        <w:tc>
          <w:tcPr>
            <w:tcW w:w="8415" w:type="dxa"/>
            <w:gridSpan w:val="3"/>
            <w:tcBorders>
              <w:top w:val="nil"/>
              <w:left w:val="nil"/>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5B589097" w14:textId="54CF3551"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proofErr w:type="spellStart"/>
            <w:r w:rsidRPr="000B65F2">
              <w:rPr>
                <w:rFonts w:ascii="Lucida Sans Unicode" w:eastAsia="Arial" w:hAnsi="Lucida Sans Unicode" w:cs="Lucida Sans Unicode"/>
                <w:b/>
                <w:color w:val="FFFFFF"/>
                <w:kern w:val="0"/>
                <w:sz w:val="18"/>
                <w:szCs w:val="18"/>
                <w:lang w:eastAsia="es-MX"/>
                <w14:ligatures w14:val="none"/>
              </w:rPr>
              <w:t>Demo</w:t>
            </w:r>
            <w:r w:rsidR="000B65F2">
              <w:rPr>
                <w:rFonts w:ascii="Lucida Sans Unicode" w:eastAsia="Arial" w:hAnsi="Lucida Sans Unicode" w:cs="Lucida Sans Unicode"/>
                <w:b/>
                <w:color w:val="FFFFFF"/>
                <w:kern w:val="0"/>
                <w:sz w:val="18"/>
                <w:szCs w:val="18"/>
                <w:lang w:eastAsia="es-MX"/>
                <w14:ligatures w14:val="none"/>
              </w:rPr>
              <w:t>F</w:t>
            </w:r>
            <w:r w:rsidRPr="000B65F2">
              <w:rPr>
                <w:rFonts w:ascii="Lucida Sans Unicode" w:eastAsia="Arial" w:hAnsi="Lucida Sans Unicode" w:cs="Lucida Sans Unicode"/>
                <w:b/>
                <w:color w:val="FFFFFF"/>
                <w:kern w:val="0"/>
                <w:sz w:val="18"/>
                <w:szCs w:val="18"/>
                <w:lang w:eastAsia="es-MX"/>
                <w14:ligatures w14:val="none"/>
              </w:rPr>
              <w:t>est</w:t>
            </w:r>
            <w:proofErr w:type="spellEnd"/>
          </w:p>
        </w:tc>
      </w:tr>
      <w:tr w:rsidR="00B25ACD" w:rsidRPr="00422CB6" w14:paraId="66525134" w14:textId="77777777" w:rsidTr="00422CB6">
        <w:trPr>
          <w:trHeight w:val="84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465BDC33"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4.1</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4D1B5948"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 xml:space="preserve">Seguimiento y propuesta de agenda de actividades del </w:t>
            </w:r>
            <w:proofErr w:type="spellStart"/>
            <w:r w:rsidRPr="000B65F2">
              <w:rPr>
                <w:rFonts w:ascii="Lucida Sans Unicode" w:eastAsia="Trebuchet MS" w:hAnsi="Lucida Sans Unicode" w:cs="Lucida Sans Unicode"/>
                <w:kern w:val="0"/>
                <w:sz w:val="18"/>
                <w:szCs w:val="18"/>
                <w:lang w:eastAsia="es-MX"/>
                <w14:ligatures w14:val="none"/>
              </w:rPr>
              <w:t>DemoFest</w:t>
            </w:r>
            <w:proofErr w:type="spellEnd"/>
            <w:r w:rsidRPr="000B65F2">
              <w:rPr>
                <w:rFonts w:ascii="Lucida Sans Unicode" w:eastAsia="Trebuchet MS" w:hAnsi="Lucida Sans Unicode" w:cs="Lucida Sans Unicode"/>
                <w:kern w:val="0"/>
                <w:sz w:val="18"/>
                <w:szCs w:val="18"/>
                <w:lang w:eastAsia="es-MX"/>
                <w14:ligatures w14:val="none"/>
              </w:rPr>
              <w:t xml:space="preserve"> mediante la propuesta del programa</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2D3D074F"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Junio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94E279C"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0647A85D" w14:textId="77777777" w:rsidTr="00422CB6">
        <w:trPr>
          <w:trHeight w:val="66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7F02274E"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5</w:t>
            </w:r>
          </w:p>
        </w:tc>
        <w:tc>
          <w:tcPr>
            <w:tcW w:w="8415" w:type="dxa"/>
            <w:gridSpan w:val="3"/>
            <w:tcBorders>
              <w:top w:val="nil"/>
              <w:left w:val="nil"/>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10AADF5D"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Vinculación Estratégica de Participación Ciudadana</w:t>
            </w:r>
          </w:p>
        </w:tc>
      </w:tr>
      <w:tr w:rsidR="00B25ACD" w:rsidRPr="00422CB6" w14:paraId="3B83667D" w14:textId="77777777" w:rsidTr="00422CB6">
        <w:trPr>
          <w:trHeight w:val="84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0612A665"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lastRenderedPageBreak/>
              <w:t>5.1</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486236C"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 firma de convenio con organizaciones o instituciones afines a la promoción de la participación ciudadana</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79099895"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002F8EBC"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1AE03B67" w14:textId="77777777" w:rsidTr="00422CB6">
        <w:trPr>
          <w:trHeight w:val="84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AFF98FC"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5.2</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7A9CE006"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 participación con instituciones aliadas: CPS, Consejo de Participación, Comité de Fomento, Gobierno Abierto Jalisco</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6F4B3645"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36DEB14" w14:textId="7A5A1F81"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571139E2" w14:textId="77777777" w:rsidTr="00422CB6">
        <w:trPr>
          <w:trHeight w:val="57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2753AFCB"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5.3</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508BBC43"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al diseño e implementación del Programa Institucional Anticorrupción</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BC2350D"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0479FDFB"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7ABF5482" w14:textId="77777777" w:rsidTr="00422CB6">
        <w:trPr>
          <w:trHeight w:val="66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4AE679AE"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6</w:t>
            </w:r>
          </w:p>
        </w:tc>
        <w:tc>
          <w:tcPr>
            <w:tcW w:w="8415" w:type="dxa"/>
            <w:gridSpan w:val="3"/>
            <w:tcBorders>
              <w:top w:val="nil"/>
              <w:left w:val="nil"/>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06D6D53E"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Investigación sobre Participación Ciudadana</w:t>
            </w:r>
          </w:p>
        </w:tc>
      </w:tr>
      <w:tr w:rsidR="00B25ACD" w:rsidRPr="00422CB6" w14:paraId="0AF6F183" w14:textId="77777777" w:rsidTr="00422CB6">
        <w:trPr>
          <w:trHeight w:val="84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919E6C8"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6.1</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1B73B56"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 la organización y participación en espacios de reflexión mediante informes de la Dirección Ejecutiva</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D6BF9F4"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7260E9D1"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04F64072" w14:textId="77777777" w:rsidTr="00422CB6">
        <w:trPr>
          <w:trHeight w:val="84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3E9BE85C"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6.2</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7E2DECFB" w14:textId="77777777" w:rsidR="00B25ACD" w:rsidRPr="000B65F2" w:rsidRDefault="00B25ACD" w:rsidP="000B65F2">
            <w:pPr>
              <w:spacing w:before="240" w:after="0" w:line="276" w:lineRule="auto"/>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 la producción de investigación e insumos en materia de participación ciudadana por el Centro de Estudios</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42E9580A"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Abril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0CE33F0B"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 2023-2024</w:t>
            </w:r>
          </w:p>
        </w:tc>
      </w:tr>
      <w:tr w:rsidR="00B25ACD" w:rsidRPr="00422CB6" w14:paraId="00C28CDD" w14:textId="77777777" w:rsidTr="00422CB6">
        <w:trPr>
          <w:trHeight w:val="66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761318C6"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7</w:t>
            </w:r>
          </w:p>
        </w:tc>
        <w:tc>
          <w:tcPr>
            <w:tcW w:w="8415" w:type="dxa"/>
            <w:gridSpan w:val="3"/>
            <w:tcBorders>
              <w:top w:val="nil"/>
              <w:left w:val="nil"/>
              <w:bottom w:val="single" w:sz="7" w:space="0" w:color="000000" w:themeColor="text1"/>
              <w:right w:val="single" w:sz="7" w:space="0" w:color="000000" w:themeColor="text1"/>
            </w:tcBorders>
            <w:shd w:val="clear" w:color="auto" w:fill="00788E"/>
            <w:tcMar>
              <w:top w:w="0" w:type="dxa"/>
              <w:left w:w="80" w:type="dxa"/>
              <w:bottom w:w="0" w:type="dxa"/>
              <w:right w:w="80" w:type="dxa"/>
            </w:tcMar>
          </w:tcPr>
          <w:p w14:paraId="55AA4915" w14:textId="77777777" w:rsidR="00B25ACD" w:rsidRPr="000B65F2" w:rsidRDefault="00B25ACD" w:rsidP="000B65F2">
            <w:pPr>
              <w:spacing w:before="240" w:after="0" w:line="276" w:lineRule="auto"/>
              <w:ind w:left="40"/>
              <w:jc w:val="center"/>
              <w:rPr>
                <w:rFonts w:ascii="Lucida Sans Unicode" w:eastAsia="Arial" w:hAnsi="Lucida Sans Unicode" w:cs="Lucida Sans Unicode"/>
                <w:b/>
                <w:color w:val="FFFFFF"/>
                <w:kern w:val="0"/>
                <w:sz w:val="18"/>
                <w:szCs w:val="18"/>
                <w:lang w:eastAsia="es-MX"/>
                <w14:ligatures w14:val="none"/>
              </w:rPr>
            </w:pPr>
            <w:r w:rsidRPr="000B65F2">
              <w:rPr>
                <w:rFonts w:ascii="Lucida Sans Unicode" w:eastAsia="Arial" w:hAnsi="Lucida Sans Unicode" w:cs="Lucida Sans Unicode"/>
                <w:b/>
                <w:color w:val="FFFFFF"/>
                <w:kern w:val="0"/>
                <w:sz w:val="18"/>
                <w:szCs w:val="18"/>
                <w:lang w:eastAsia="es-MX"/>
                <w14:ligatures w14:val="none"/>
              </w:rPr>
              <w:t>Promoción y difusión del voto 2024</w:t>
            </w:r>
          </w:p>
        </w:tc>
      </w:tr>
      <w:tr w:rsidR="00B25ACD" w:rsidRPr="00422CB6" w14:paraId="011E26C4" w14:textId="77777777" w:rsidTr="00422CB6">
        <w:trPr>
          <w:trHeight w:val="570"/>
          <w:jc w:val="center"/>
        </w:trPr>
        <w:tc>
          <w:tcPr>
            <w:tcW w:w="540" w:type="dxa"/>
            <w:tcBorders>
              <w:top w:val="nil"/>
              <w:left w:val="single" w:sz="7" w:space="0" w:color="000000" w:themeColor="text1"/>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42A2B2C8"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7.1</w:t>
            </w:r>
          </w:p>
        </w:tc>
        <w:tc>
          <w:tcPr>
            <w:tcW w:w="5565"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76B17AD8"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Seguimiento a proyecto de estrategia de promoción y difusión del voto 2024</w:t>
            </w:r>
          </w:p>
        </w:tc>
        <w:tc>
          <w:tcPr>
            <w:tcW w:w="108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11C2B41F" w14:textId="77777777"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Agosto 2023</w:t>
            </w:r>
          </w:p>
        </w:tc>
        <w:tc>
          <w:tcPr>
            <w:tcW w:w="1770" w:type="dxa"/>
            <w:tcBorders>
              <w:top w:val="nil"/>
              <w:left w:val="nil"/>
              <w:bottom w:val="single" w:sz="7" w:space="0" w:color="000000" w:themeColor="text1"/>
              <w:right w:val="single" w:sz="7" w:space="0" w:color="000000" w:themeColor="text1"/>
            </w:tcBorders>
            <w:shd w:val="clear" w:color="auto" w:fill="auto"/>
            <w:tcMar>
              <w:top w:w="0" w:type="dxa"/>
              <w:left w:w="80" w:type="dxa"/>
              <w:bottom w:w="0" w:type="dxa"/>
              <w:right w:w="80" w:type="dxa"/>
            </w:tcMar>
          </w:tcPr>
          <w:p w14:paraId="7584C247" w14:textId="2C3D453C" w:rsidR="00B25ACD" w:rsidRPr="000B65F2" w:rsidRDefault="00B25ACD" w:rsidP="000B65F2">
            <w:pPr>
              <w:spacing w:before="240" w:after="0" w:line="276" w:lineRule="auto"/>
              <w:ind w:left="40"/>
              <w:jc w:val="center"/>
              <w:rPr>
                <w:rFonts w:ascii="Lucida Sans Unicode" w:eastAsia="Trebuchet MS" w:hAnsi="Lucida Sans Unicode" w:cs="Lucida Sans Unicode"/>
                <w:kern w:val="0"/>
                <w:sz w:val="18"/>
                <w:szCs w:val="18"/>
                <w:lang w:eastAsia="es-MX"/>
                <w14:ligatures w14:val="none"/>
              </w:rPr>
            </w:pPr>
            <w:r w:rsidRPr="000B65F2">
              <w:rPr>
                <w:rFonts w:ascii="Lucida Sans Unicode" w:eastAsia="Trebuchet MS" w:hAnsi="Lucida Sans Unicode" w:cs="Lucida Sans Unicode"/>
                <w:kern w:val="0"/>
                <w:sz w:val="18"/>
                <w:szCs w:val="18"/>
                <w:lang w:eastAsia="es-MX"/>
                <w14:ligatures w14:val="none"/>
              </w:rPr>
              <w:t>Inicio del PE</w:t>
            </w:r>
            <w:r w:rsidR="000B65F2">
              <w:rPr>
                <w:rFonts w:ascii="Lucida Sans Unicode" w:eastAsia="Trebuchet MS" w:hAnsi="Lucida Sans Unicode" w:cs="Lucida Sans Unicode"/>
                <w:kern w:val="0"/>
                <w:sz w:val="18"/>
                <w:szCs w:val="18"/>
                <w:lang w:eastAsia="es-MX"/>
                <w14:ligatures w14:val="none"/>
              </w:rPr>
              <w:t>L</w:t>
            </w:r>
            <w:r w:rsidRPr="000B65F2">
              <w:rPr>
                <w:rFonts w:ascii="Lucida Sans Unicode" w:eastAsia="Trebuchet MS" w:hAnsi="Lucida Sans Unicode" w:cs="Lucida Sans Unicode"/>
                <w:kern w:val="0"/>
                <w:sz w:val="18"/>
                <w:szCs w:val="18"/>
                <w:lang w:eastAsia="es-MX"/>
                <w14:ligatures w14:val="none"/>
              </w:rPr>
              <w:t xml:space="preserve"> 2023-2024</w:t>
            </w:r>
          </w:p>
        </w:tc>
      </w:tr>
    </w:tbl>
    <w:p w14:paraId="7CC1E22D"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themeColor="text1"/>
          <w:sz w:val="20"/>
          <w:szCs w:val="20"/>
          <w:lang w:eastAsia="es-MX"/>
        </w:rPr>
      </w:pPr>
    </w:p>
    <w:p w14:paraId="350EC24C" w14:textId="77777777" w:rsidR="00B25ACD" w:rsidRPr="00AD006A" w:rsidRDefault="00B25ACD" w:rsidP="00003E2F">
      <w:pPr>
        <w:pBdr>
          <w:top w:val="nil"/>
          <w:left w:val="nil"/>
          <w:bottom w:val="nil"/>
          <w:right w:val="nil"/>
          <w:between w:val="nil"/>
        </w:pBdr>
        <w:spacing w:after="0" w:line="276" w:lineRule="auto"/>
        <w:jc w:val="both"/>
        <w:rPr>
          <w:rFonts w:ascii="Lucida Sans Unicode" w:eastAsia="Trebuchet MS" w:hAnsi="Lucida Sans Unicode" w:cs="Lucida Sans Unicode"/>
          <w:color w:val="000000" w:themeColor="text1"/>
          <w:sz w:val="20"/>
          <w:szCs w:val="20"/>
          <w:lang w:eastAsia="es-MX"/>
        </w:rPr>
      </w:pPr>
    </w:p>
    <w:tbl>
      <w:tblPr>
        <w:tblW w:w="9993" w:type="dxa"/>
        <w:jc w:val="center"/>
        <w:tblCellMar>
          <w:top w:w="15" w:type="dxa"/>
          <w:left w:w="70" w:type="dxa"/>
          <w:bottom w:w="15" w:type="dxa"/>
          <w:right w:w="70" w:type="dxa"/>
        </w:tblCellMar>
        <w:tblLook w:val="04A0" w:firstRow="1" w:lastRow="0" w:firstColumn="1" w:lastColumn="0" w:noHBand="0" w:noVBand="1"/>
      </w:tblPr>
      <w:tblGrid>
        <w:gridCol w:w="457"/>
        <w:gridCol w:w="7623"/>
        <w:gridCol w:w="961"/>
        <w:gridCol w:w="952"/>
      </w:tblGrid>
      <w:tr w:rsidR="00B25ACD" w:rsidRPr="007833DA" w14:paraId="58997F23" w14:textId="77777777" w:rsidTr="0004469F">
        <w:trPr>
          <w:trHeight w:val="495"/>
          <w:jc w:val="center"/>
        </w:trPr>
        <w:tc>
          <w:tcPr>
            <w:tcW w:w="9993" w:type="dxa"/>
            <w:gridSpan w:val="4"/>
            <w:tcBorders>
              <w:top w:val="nil"/>
              <w:left w:val="nil"/>
              <w:bottom w:val="nil"/>
              <w:right w:val="nil"/>
            </w:tcBorders>
            <w:shd w:val="clear" w:color="auto" w:fill="00758D"/>
            <w:noWrap/>
            <w:vAlign w:val="center"/>
            <w:hideMark/>
          </w:tcPr>
          <w:p w14:paraId="1240BCD9"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FFFFFF" w:themeColor="background1"/>
                <w:sz w:val="18"/>
                <w:szCs w:val="18"/>
                <w:lang w:eastAsia="es-MX"/>
              </w:rPr>
            </w:pPr>
            <w:r w:rsidRPr="007833DA">
              <w:rPr>
                <w:rFonts w:ascii="Lucida Sans Unicode" w:eastAsia="Times New Roman" w:hAnsi="Lucida Sans Unicode" w:cs="Lucida Sans Unicode"/>
                <w:b/>
                <w:bCs/>
                <w:color w:val="FFFFFF" w:themeColor="background1"/>
                <w:sz w:val="18"/>
                <w:szCs w:val="18"/>
                <w:lang w:eastAsia="es-MX"/>
              </w:rPr>
              <w:t>Comisión de participación Ciudadana</w:t>
            </w:r>
          </w:p>
        </w:tc>
      </w:tr>
      <w:tr w:rsidR="00B25ACD" w:rsidRPr="007833DA" w14:paraId="46023772" w14:textId="77777777" w:rsidTr="0004469F">
        <w:trPr>
          <w:trHeight w:val="495"/>
          <w:jc w:val="center"/>
        </w:trPr>
        <w:tc>
          <w:tcPr>
            <w:tcW w:w="9993" w:type="dxa"/>
            <w:gridSpan w:val="4"/>
            <w:tcBorders>
              <w:top w:val="nil"/>
              <w:left w:val="nil"/>
              <w:bottom w:val="nil"/>
              <w:right w:val="nil"/>
            </w:tcBorders>
            <w:shd w:val="clear" w:color="auto" w:fill="00758D"/>
            <w:noWrap/>
            <w:vAlign w:val="center"/>
            <w:hideMark/>
          </w:tcPr>
          <w:p w14:paraId="13AF454C"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FFFFFF" w:themeColor="background1"/>
                <w:sz w:val="18"/>
                <w:szCs w:val="18"/>
                <w:lang w:eastAsia="es-MX"/>
              </w:rPr>
            </w:pPr>
            <w:r w:rsidRPr="007833DA">
              <w:rPr>
                <w:rFonts w:ascii="Lucida Sans Unicode" w:eastAsia="Times New Roman" w:hAnsi="Lucida Sans Unicode" w:cs="Lucida Sans Unicode"/>
                <w:b/>
                <w:bCs/>
                <w:color w:val="FFFFFF" w:themeColor="background1"/>
                <w:sz w:val="18"/>
                <w:szCs w:val="18"/>
                <w:lang w:eastAsia="es-MX"/>
              </w:rPr>
              <w:t>Plan de Trabajo</w:t>
            </w:r>
          </w:p>
        </w:tc>
      </w:tr>
      <w:tr w:rsidR="00B25ACD" w:rsidRPr="007833DA" w14:paraId="09EB0FBD" w14:textId="77777777" w:rsidTr="0004469F">
        <w:trPr>
          <w:trHeight w:val="495"/>
          <w:jc w:val="center"/>
        </w:trPr>
        <w:tc>
          <w:tcPr>
            <w:tcW w:w="9993" w:type="dxa"/>
            <w:gridSpan w:val="4"/>
            <w:tcBorders>
              <w:top w:val="nil"/>
              <w:left w:val="nil"/>
              <w:bottom w:val="nil"/>
              <w:right w:val="nil"/>
            </w:tcBorders>
            <w:shd w:val="clear" w:color="auto" w:fill="00758D"/>
            <w:noWrap/>
            <w:vAlign w:val="center"/>
            <w:hideMark/>
          </w:tcPr>
          <w:p w14:paraId="5E15EB27" w14:textId="58D9B794" w:rsidR="00B25ACD" w:rsidRPr="007833DA" w:rsidRDefault="00B25ACD" w:rsidP="00422CB6">
            <w:pPr>
              <w:spacing w:after="0" w:line="240" w:lineRule="auto"/>
              <w:jc w:val="center"/>
              <w:rPr>
                <w:rFonts w:ascii="Lucida Sans Unicode" w:eastAsia="Times New Roman" w:hAnsi="Lucida Sans Unicode" w:cs="Lucida Sans Unicode"/>
                <w:b/>
                <w:bCs/>
                <w:color w:val="FFFFFF" w:themeColor="background1"/>
                <w:sz w:val="18"/>
                <w:szCs w:val="18"/>
                <w:lang w:eastAsia="es-MX"/>
              </w:rPr>
            </w:pPr>
            <w:r w:rsidRPr="007833DA">
              <w:rPr>
                <w:rFonts w:ascii="Lucida Sans Unicode" w:eastAsia="Times New Roman" w:hAnsi="Lucida Sans Unicode" w:cs="Lucida Sans Unicode"/>
                <w:b/>
                <w:bCs/>
                <w:color w:val="FFFFFF" w:themeColor="background1"/>
                <w:sz w:val="18"/>
                <w:szCs w:val="18"/>
                <w:lang w:eastAsia="es-MX"/>
              </w:rPr>
              <w:t xml:space="preserve">2023 </w:t>
            </w:r>
            <w:r w:rsidR="00353D40" w:rsidRPr="007833DA">
              <w:rPr>
                <w:rFonts w:ascii="Lucida Sans Unicode" w:eastAsia="Times New Roman" w:hAnsi="Lucida Sans Unicode" w:cs="Lucida Sans Unicode"/>
                <w:b/>
                <w:bCs/>
                <w:color w:val="FFFFFF" w:themeColor="background1"/>
                <w:sz w:val="18"/>
                <w:szCs w:val="18"/>
                <w:lang w:eastAsia="es-MX"/>
              </w:rPr>
              <w:t>–</w:t>
            </w:r>
            <w:r w:rsidRPr="007833DA">
              <w:rPr>
                <w:rFonts w:ascii="Lucida Sans Unicode" w:eastAsia="Times New Roman" w:hAnsi="Lucida Sans Unicode" w:cs="Lucida Sans Unicode"/>
                <w:b/>
                <w:bCs/>
                <w:color w:val="FFFFFF" w:themeColor="background1"/>
                <w:sz w:val="18"/>
                <w:szCs w:val="18"/>
                <w:lang w:eastAsia="es-MX"/>
              </w:rPr>
              <w:t xml:space="preserve"> 2024</w:t>
            </w:r>
          </w:p>
        </w:tc>
      </w:tr>
      <w:tr w:rsidR="00B25ACD" w:rsidRPr="007833DA" w14:paraId="2DA6B20F" w14:textId="77777777" w:rsidTr="0004469F">
        <w:trPr>
          <w:trHeight w:val="300"/>
          <w:jc w:val="center"/>
        </w:trPr>
        <w:tc>
          <w:tcPr>
            <w:tcW w:w="457" w:type="dxa"/>
            <w:vMerge w:val="restart"/>
            <w:tcBorders>
              <w:top w:val="single" w:sz="4" w:space="0" w:color="auto"/>
              <w:left w:val="single" w:sz="4" w:space="0" w:color="auto"/>
              <w:bottom w:val="single" w:sz="4" w:space="0" w:color="auto"/>
              <w:right w:val="single" w:sz="4" w:space="0" w:color="auto"/>
            </w:tcBorders>
            <w:vAlign w:val="center"/>
            <w:hideMark/>
          </w:tcPr>
          <w:p w14:paraId="19C76D99"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r w:rsidRPr="007833DA">
              <w:rPr>
                <w:rFonts w:ascii="Lucida Sans Unicode" w:eastAsia="Times New Roman" w:hAnsi="Lucida Sans Unicode" w:cs="Lucida Sans Unicode"/>
                <w:b/>
                <w:color w:val="000000" w:themeColor="text1"/>
                <w:sz w:val="18"/>
                <w:szCs w:val="18"/>
                <w:lang w:eastAsia="es-MX"/>
              </w:rPr>
              <w:t>No</w:t>
            </w:r>
          </w:p>
        </w:tc>
        <w:tc>
          <w:tcPr>
            <w:tcW w:w="7623" w:type="dxa"/>
            <w:vMerge w:val="restart"/>
            <w:tcBorders>
              <w:top w:val="single" w:sz="4" w:space="0" w:color="auto"/>
              <w:left w:val="single" w:sz="4" w:space="0" w:color="auto"/>
              <w:bottom w:val="single" w:sz="4" w:space="0" w:color="auto"/>
              <w:right w:val="single" w:sz="4" w:space="0" w:color="auto"/>
            </w:tcBorders>
            <w:vAlign w:val="center"/>
            <w:hideMark/>
          </w:tcPr>
          <w:p w14:paraId="12C4594E"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r w:rsidRPr="007833DA">
              <w:rPr>
                <w:rFonts w:ascii="Lucida Sans Unicode" w:eastAsia="Times New Roman" w:hAnsi="Lucida Sans Unicode" w:cs="Lucida Sans Unicode"/>
                <w:b/>
                <w:bCs/>
                <w:color w:val="000000"/>
                <w:sz w:val="18"/>
                <w:szCs w:val="18"/>
                <w:lang w:eastAsia="es-MX"/>
              </w:rPr>
              <w:t>Actividad</w:t>
            </w:r>
          </w:p>
        </w:tc>
        <w:tc>
          <w:tcPr>
            <w:tcW w:w="1913" w:type="dxa"/>
            <w:gridSpan w:val="2"/>
            <w:tcBorders>
              <w:top w:val="single" w:sz="4" w:space="0" w:color="auto"/>
              <w:left w:val="single" w:sz="4" w:space="0" w:color="auto"/>
              <w:bottom w:val="single" w:sz="4" w:space="0" w:color="auto"/>
              <w:right w:val="single" w:sz="4" w:space="0" w:color="auto"/>
            </w:tcBorders>
            <w:vAlign w:val="center"/>
            <w:hideMark/>
          </w:tcPr>
          <w:p w14:paraId="11A2CD32"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r w:rsidRPr="007833DA">
              <w:rPr>
                <w:rFonts w:ascii="Lucida Sans Unicode" w:eastAsia="Times New Roman" w:hAnsi="Lucida Sans Unicode" w:cs="Lucida Sans Unicode"/>
                <w:b/>
                <w:bCs/>
                <w:color w:val="000000"/>
                <w:sz w:val="18"/>
                <w:szCs w:val="18"/>
                <w:lang w:eastAsia="es-MX"/>
              </w:rPr>
              <w:t>Periodo de ejecución</w:t>
            </w:r>
          </w:p>
        </w:tc>
      </w:tr>
      <w:tr w:rsidR="00B25ACD" w:rsidRPr="007833DA" w14:paraId="24FC3E93" w14:textId="77777777" w:rsidTr="0004469F">
        <w:trPr>
          <w:trHeight w:val="300"/>
          <w:jc w:val="center"/>
        </w:trPr>
        <w:tc>
          <w:tcPr>
            <w:tcW w:w="457" w:type="dxa"/>
            <w:vMerge/>
            <w:tcBorders>
              <w:top w:val="single" w:sz="4" w:space="0" w:color="auto"/>
              <w:left w:val="single" w:sz="4" w:space="0" w:color="auto"/>
              <w:bottom w:val="single" w:sz="4" w:space="0" w:color="auto"/>
              <w:right w:val="single" w:sz="4" w:space="0" w:color="auto"/>
            </w:tcBorders>
            <w:vAlign w:val="center"/>
            <w:hideMark/>
          </w:tcPr>
          <w:p w14:paraId="6F09BA72"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p>
        </w:tc>
        <w:tc>
          <w:tcPr>
            <w:tcW w:w="7623" w:type="dxa"/>
            <w:vMerge/>
            <w:tcBorders>
              <w:top w:val="single" w:sz="4" w:space="0" w:color="auto"/>
              <w:left w:val="single" w:sz="4" w:space="0" w:color="auto"/>
              <w:bottom w:val="single" w:sz="4" w:space="0" w:color="auto"/>
            </w:tcBorders>
            <w:vAlign w:val="center"/>
            <w:hideMark/>
          </w:tcPr>
          <w:p w14:paraId="63428ED0"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p>
        </w:tc>
        <w:tc>
          <w:tcPr>
            <w:tcW w:w="961" w:type="dxa"/>
            <w:tcBorders>
              <w:top w:val="single" w:sz="4" w:space="0" w:color="auto"/>
              <w:left w:val="single" w:sz="4" w:space="0" w:color="auto"/>
              <w:bottom w:val="single" w:sz="4" w:space="0" w:color="auto"/>
              <w:right w:val="single" w:sz="4" w:space="0" w:color="auto"/>
            </w:tcBorders>
            <w:vAlign w:val="center"/>
            <w:hideMark/>
          </w:tcPr>
          <w:p w14:paraId="0B6DB4E1"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r w:rsidRPr="007833DA">
              <w:rPr>
                <w:rFonts w:ascii="Lucida Sans Unicode" w:eastAsia="Times New Roman" w:hAnsi="Lucida Sans Unicode" w:cs="Lucida Sans Unicode"/>
                <w:b/>
                <w:bCs/>
                <w:color w:val="000000"/>
                <w:sz w:val="18"/>
                <w:szCs w:val="18"/>
                <w:lang w:eastAsia="es-MX"/>
              </w:rPr>
              <w:t>Inicio</w:t>
            </w:r>
          </w:p>
        </w:tc>
        <w:tc>
          <w:tcPr>
            <w:tcW w:w="952" w:type="dxa"/>
            <w:tcBorders>
              <w:top w:val="single" w:sz="4" w:space="0" w:color="auto"/>
              <w:left w:val="single" w:sz="4" w:space="0" w:color="auto"/>
              <w:bottom w:val="single" w:sz="4" w:space="0" w:color="auto"/>
              <w:right w:val="single" w:sz="4" w:space="0" w:color="auto"/>
            </w:tcBorders>
            <w:vAlign w:val="center"/>
            <w:hideMark/>
          </w:tcPr>
          <w:p w14:paraId="0AC0E41F" w14:textId="77777777" w:rsidR="00B25ACD" w:rsidRPr="007833DA" w:rsidRDefault="00B25ACD" w:rsidP="00422CB6">
            <w:pPr>
              <w:spacing w:after="0" w:line="240" w:lineRule="auto"/>
              <w:jc w:val="center"/>
              <w:rPr>
                <w:rFonts w:ascii="Lucida Sans Unicode" w:eastAsia="Times New Roman" w:hAnsi="Lucida Sans Unicode" w:cs="Lucida Sans Unicode"/>
                <w:b/>
                <w:bCs/>
                <w:color w:val="000000"/>
                <w:sz w:val="18"/>
                <w:szCs w:val="18"/>
                <w:lang w:eastAsia="es-MX"/>
              </w:rPr>
            </w:pPr>
            <w:r w:rsidRPr="007833DA">
              <w:rPr>
                <w:rFonts w:ascii="Lucida Sans Unicode" w:eastAsia="Times New Roman" w:hAnsi="Lucida Sans Unicode" w:cs="Lucida Sans Unicode"/>
                <w:b/>
                <w:bCs/>
                <w:color w:val="000000"/>
                <w:sz w:val="18"/>
                <w:szCs w:val="18"/>
                <w:lang w:eastAsia="es-MX"/>
              </w:rPr>
              <w:t>Término</w:t>
            </w:r>
          </w:p>
        </w:tc>
      </w:tr>
      <w:tr w:rsidR="00B25ACD" w:rsidRPr="007833DA" w14:paraId="6E7AC999" w14:textId="77777777" w:rsidTr="0004469F">
        <w:trPr>
          <w:trHeight w:val="615"/>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7BF9418D"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1</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2454A84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FFFFFF" w:themeColor="background1"/>
                <w:sz w:val="18"/>
                <w:szCs w:val="18"/>
                <w:lang w:eastAsia="es-MX"/>
              </w:rPr>
              <w:t>Propuesta de manual de implementación de plataforma de captación de apoyo ciudadano en conjunto con Comisión de Informática y Uso de Tecnologías</w:t>
            </w:r>
          </w:p>
        </w:tc>
        <w:tc>
          <w:tcPr>
            <w:tcW w:w="961" w:type="dxa"/>
            <w:tcBorders>
              <w:top w:val="single" w:sz="4" w:space="0" w:color="auto"/>
              <w:left w:val="single" w:sz="4" w:space="0" w:color="auto"/>
              <w:bottom w:val="single" w:sz="4" w:space="0" w:color="auto"/>
              <w:right w:val="single" w:sz="4" w:space="0" w:color="auto"/>
            </w:tcBorders>
            <w:vAlign w:val="center"/>
            <w:hideMark/>
          </w:tcPr>
          <w:p w14:paraId="5EC753A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dic-23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1FDFF9B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3CD3E1A2"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7794EBAA"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2</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2721C6FB"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FFFFFF" w:themeColor="background1"/>
                <w:sz w:val="18"/>
                <w:szCs w:val="18"/>
                <w:lang w:eastAsia="es-MX"/>
              </w:rPr>
              <w:t>Gestión de Mecanismos de Participación Ciudadana y Popular</w:t>
            </w:r>
          </w:p>
        </w:tc>
        <w:tc>
          <w:tcPr>
            <w:tcW w:w="961" w:type="dxa"/>
            <w:tcBorders>
              <w:top w:val="single" w:sz="4" w:space="0" w:color="auto"/>
              <w:left w:val="single" w:sz="4" w:space="0" w:color="auto"/>
              <w:bottom w:val="single" w:sz="4" w:space="0" w:color="auto"/>
              <w:right w:val="single" w:sz="4" w:space="0" w:color="auto"/>
            </w:tcBorders>
            <w:vAlign w:val="center"/>
            <w:hideMark/>
          </w:tcPr>
          <w:p w14:paraId="55DB4627"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581F1E22"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44E20494"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2783D12E"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2.1</w:t>
            </w:r>
          </w:p>
        </w:tc>
        <w:tc>
          <w:tcPr>
            <w:tcW w:w="7623" w:type="dxa"/>
            <w:tcBorders>
              <w:top w:val="single" w:sz="4" w:space="0" w:color="auto"/>
              <w:left w:val="single" w:sz="4" w:space="0" w:color="auto"/>
              <w:bottom w:val="single" w:sz="4" w:space="0" w:color="auto"/>
              <w:right w:val="single" w:sz="4" w:space="0" w:color="auto"/>
            </w:tcBorders>
            <w:vAlign w:val="center"/>
            <w:hideMark/>
          </w:tcPr>
          <w:p w14:paraId="06FC9693"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Atención y gestión de solicitudes de Mecanismos de Participación Ciudadana</w:t>
            </w:r>
          </w:p>
        </w:tc>
        <w:tc>
          <w:tcPr>
            <w:tcW w:w="961" w:type="dxa"/>
            <w:tcBorders>
              <w:top w:val="single" w:sz="4" w:space="0" w:color="auto"/>
              <w:left w:val="single" w:sz="4" w:space="0" w:color="auto"/>
              <w:bottom w:val="single" w:sz="4" w:space="0" w:color="auto"/>
              <w:right w:val="single" w:sz="4" w:space="0" w:color="auto"/>
            </w:tcBorders>
            <w:vAlign w:val="center"/>
            <w:hideMark/>
          </w:tcPr>
          <w:p w14:paraId="2329361C"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7F0D863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151B48B6"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2DD6887E"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3</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1A3F24BD" w14:textId="77777777" w:rsidR="00B25ACD" w:rsidRPr="007833DA" w:rsidRDefault="00B25ACD" w:rsidP="00422CB6">
            <w:pPr>
              <w:spacing w:after="0" w:line="240" w:lineRule="auto"/>
              <w:jc w:val="center"/>
              <w:rPr>
                <w:rFonts w:ascii="Lucida Sans Unicode" w:eastAsia="Times New Roman" w:hAnsi="Lucida Sans Unicode" w:cs="Lucida Sans Unicode"/>
                <w:color w:val="FFFFFF" w:themeColor="background1"/>
                <w:sz w:val="18"/>
                <w:szCs w:val="18"/>
                <w:lang w:eastAsia="es-MX"/>
              </w:rPr>
            </w:pPr>
            <w:r w:rsidRPr="007833DA">
              <w:rPr>
                <w:rFonts w:ascii="Lucida Sans Unicode" w:eastAsia="Times New Roman" w:hAnsi="Lucida Sans Unicode" w:cs="Lucida Sans Unicode"/>
                <w:color w:val="FFFFFF" w:themeColor="background1"/>
                <w:sz w:val="18"/>
                <w:szCs w:val="18"/>
                <w:lang w:eastAsia="es-MX"/>
              </w:rPr>
              <w:t>Estrategia Institucional de Participación Ciudadana y Educación Cívica</w:t>
            </w:r>
          </w:p>
        </w:tc>
        <w:tc>
          <w:tcPr>
            <w:tcW w:w="961" w:type="dxa"/>
            <w:tcBorders>
              <w:top w:val="single" w:sz="4" w:space="0" w:color="auto"/>
              <w:left w:val="single" w:sz="4" w:space="0" w:color="auto"/>
              <w:bottom w:val="single" w:sz="4" w:space="0" w:color="auto"/>
              <w:right w:val="single" w:sz="4" w:space="0" w:color="auto"/>
            </w:tcBorders>
            <w:vAlign w:val="center"/>
            <w:hideMark/>
          </w:tcPr>
          <w:p w14:paraId="03712DC5"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27F5A08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07D31922" w14:textId="77777777" w:rsidTr="0004469F">
        <w:trPr>
          <w:trHeight w:val="615"/>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52C12B68"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lastRenderedPageBreak/>
              <w:t>3.1</w:t>
            </w:r>
          </w:p>
        </w:tc>
        <w:tc>
          <w:tcPr>
            <w:tcW w:w="7623" w:type="dxa"/>
            <w:tcBorders>
              <w:top w:val="single" w:sz="4" w:space="0" w:color="auto"/>
              <w:left w:val="single" w:sz="4" w:space="0" w:color="auto"/>
              <w:bottom w:val="single" w:sz="4" w:space="0" w:color="auto"/>
              <w:right w:val="single" w:sz="4" w:space="0" w:color="auto"/>
            </w:tcBorders>
            <w:vAlign w:val="center"/>
            <w:hideMark/>
          </w:tcPr>
          <w:p w14:paraId="57AB24F3"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Seguimiento a proyectos de la Dirección de Participación Ciudadana, planteados en la estrategia</w:t>
            </w:r>
          </w:p>
        </w:tc>
        <w:tc>
          <w:tcPr>
            <w:tcW w:w="961" w:type="dxa"/>
            <w:tcBorders>
              <w:top w:val="single" w:sz="4" w:space="0" w:color="auto"/>
              <w:left w:val="single" w:sz="4" w:space="0" w:color="auto"/>
              <w:bottom w:val="single" w:sz="4" w:space="0" w:color="auto"/>
              <w:right w:val="single" w:sz="4" w:space="0" w:color="auto"/>
            </w:tcBorders>
            <w:vAlign w:val="center"/>
            <w:hideMark/>
          </w:tcPr>
          <w:p w14:paraId="5BB554E5"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5686AE2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175F9E2D"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4877EB78"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4</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3B912453" w14:textId="6E779D4F" w:rsidR="00B25ACD" w:rsidRPr="007833DA" w:rsidRDefault="00B25ACD" w:rsidP="00422CB6">
            <w:pPr>
              <w:spacing w:after="0" w:line="240" w:lineRule="auto"/>
              <w:jc w:val="center"/>
              <w:rPr>
                <w:rFonts w:ascii="Lucida Sans Unicode" w:eastAsia="Times New Roman" w:hAnsi="Lucida Sans Unicode" w:cs="Lucida Sans Unicode"/>
                <w:color w:val="FFFFFF" w:themeColor="background1"/>
                <w:sz w:val="18"/>
                <w:szCs w:val="18"/>
                <w:lang w:eastAsia="es-MX"/>
              </w:rPr>
            </w:pPr>
            <w:r w:rsidRPr="007833DA">
              <w:rPr>
                <w:rFonts w:ascii="Lucida Sans Unicode" w:eastAsia="Times New Roman" w:hAnsi="Lucida Sans Unicode" w:cs="Lucida Sans Unicode"/>
                <w:color w:val="FFFFFF" w:themeColor="background1"/>
                <w:sz w:val="18"/>
                <w:szCs w:val="18"/>
                <w:lang w:eastAsia="es-MX"/>
              </w:rPr>
              <w:t>Vinculación Estratégica de Participación Ciudadana</w:t>
            </w:r>
          </w:p>
        </w:tc>
        <w:tc>
          <w:tcPr>
            <w:tcW w:w="961" w:type="dxa"/>
            <w:tcBorders>
              <w:top w:val="single" w:sz="4" w:space="0" w:color="auto"/>
              <w:left w:val="single" w:sz="4" w:space="0" w:color="auto"/>
              <w:bottom w:val="single" w:sz="4" w:space="0" w:color="auto"/>
              <w:right w:val="single" w:sz="4" w:space="0" w:color="auto"/>
            </w:tcBorders>
            <w:vAlign w:val="center"/>
            <w:hideMark/>
          </w:tcPr>
          <w:p w14:paraId="4A2B53CD"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7B3ABC88"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24CD3F12" w14:textId="77777777" w:rsidTr="0004469F">
        <w:trPr>
          <w:trHeight w:val="915"/>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4A43E60F"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4.1</w:t>
            </w:r>
          </w:p>
        </w:tc>
        <w:tc>
          <w:tcPr>
            <w:tcW w:w="7623" w:type="dxa"/>
            <w:tcBorders>
              <w:top w:val="single" w:sz="4" w:space="0" w:color="auto"/>
              <w:left w:val="single" w:sz="4" w:space="0" w:color="auto"/>
              <w:bottom w:val="single" w:sz="4" w:space="0" w:color="auto"/>
              <w:right w:val="single" w:sz="4" w:space="0" w:color="auto"/>
            </w:tcBorders>
            <w:vAlign w:val="center"/>
            <w:hideMark/>
          </w:tcPr>
          <w:p w14:paraId="29DDB2C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 xml:space="preserve">Seguimiento a firma de convenio con organizaciones o </w:t>
            </w:r>
            <w:r w:rsidRPr="007833DA">
              <w:rPr>
                <w:rFonts w:ascii="Lucida Sans Unicode" w:eastAsia="Times New Roman" w:hAnsi="Lucida Sans Unicode" w:cs="Lucida Sans Unicode"/>
                <w:color w:val="000000"/>
                <w:sz w:val="18"/>
                <w:szCs w:val="18"/>
                <w:lang w:eastAsia="es-MX"/>
              </w:rPr>
              <w:br/>
              <w:t xml:space="preserve">instituciones afines a la promoción de la participación </w:t>
            </w:r>
            <w:r w:rsidRPr="007833DA">
              <w:rPr>
                <w:rFonts w:ascii="Lucida Sans Unicode" w:eastAsia="Times New Roman" w:hAnsi="Lucida Sans Unicode" w:cs="Lucida Sans Unicode"/>
                <w:color w:val="000000"/>
                <w:sz w:val="18"/>
                <w:szCs w:val="18"/>
                <w:lang w:eastAsia="es-MX"/>
              </w:rPr>
              <w:br/>
              <w:t>ciudadana</w:t>
            </w:r>
          </w:p>
        </w:tc>
        <w:tc>
          <w:tcPr>
            <w:tcW w:w="961" w:type="dxa"/>
            <w:tcBorders>
              <w:top w:val="single" w:sz="4" w:space="0" w:color="auto"/>
              <w:left w:val="single" w:sz="4" w:space="0" w:color="auto"/>
              <w:bottom w:val="single" w:sz="4" w:space="0" w:color="auto"/>
              <w:right w:val="single" w:sz="4" w:space="0" w:color="auto"/>
            </w:tcBorders>
            <w:vAlign w:val="center"/>
            <w:hideMark/>
          </w:tcPr>
          <w:p w14:paraId="391F5FC5"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03A9D14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641D2AEC" w14:textId="77777777" w:rsidTr="0004469F">
        <w:trPr>
          <w:trHeight w:val="915"/>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70F95F9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4.2</w:t>
            </w:r>
          </w:p>
        </w:tc>
        <w:tc>
          <w:tcPr>
            <w:tcW w:w="7623" w:type="dxa"/>
            <w:tcBorders>
              <w:top w:val="single" w:sz="4" w:space="0" w:color="auto"/>
              <w:left w:val="single" w:sz="4" w:space="0" w:color="auto"/>
              <w:bottom w:val="single" w:sz="4" w:space="0" w:color="auto"/>
              <w:right w:val="single" w:sz="4" w:space="0" w:color="auto"/>
            </w:tcBorders>
            <w:vAlign w:val="center"/>
            <w:hideMark/>
          </w:tcPr>
          <w:p w14:paraId="29D42933"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 xml:space="preserve">Seguimiento a participación con instituciones aliadas: </w:t>
            </w:r>
            <w:r w:rsidRPr="007833DA">
              <w:rPr>
                <w:rFonts w:ascii="Lucida Sans Unicode" w:eastAsia="Times New Roman" w:hAnsi="Lucida Sans Unicode" w:cs="Lucida Sans Unicode"/>
                <w:color w:val="000000"/>
                <w:sz w:val="18"/>
                <w:szCs w:val="18"/>
                <w:lang w:eastAsia="es-MX"/>
              </w:rPr>
              <w:br/>
              <w:t xml:space="preserve">CPS, Consejo de Participación, Comité de Fomento, </w:t>
            </w:r>
            <w:r w:rsidRPr="007833DA">
              <w:rPr>
                <w:rFonts w:ascii="Lucida Sans Unicode" w:eastAsia="Times New Roman" w:hAnsi="Lucida Sans Unicode" w:cs="Lucida Sans Unicode"/>
                <w:color w:val="000000"/>
                <w:sz w:val="18"/>
                <w:szCs w:val="18"/>
                <w:lang w:eastAsia="es-MX"/>
              </w:rPr>
              <w:br/>
              <w:t>Gobierno Abierto Jalisco</w:t>
            </w:r>
          </w:p>
        </w:tc>
        <w:tc>
          <w:tcPr>
            <w:tcW w:w="961" w:type="dxa"/>
            <w:tcBorders>
              <w:top w:val="single" w:sz="4" w:space="0" w:color="auto"/>
              <w:left w:val="single" w:sz="4" w:space="0" w:color="auto"/>
              <w:bottom w:val="single" w:sz="4" w:space="0" w:color="auto"/>
              <w:right w:val="single" w:sz="4" w:space="0" w:color="auto"/>
            </w:tcBorders>
            <w:vAlign w:val="center"/>
            <w:hideMark/>
          </w:tcPr>
          <w:p w14:paraId="4B3D562E"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0B1FF596"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19DC73A7"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4E0478C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4.3</w:t>
            </w:r>
          </w:p>
        </w:tc>
        <w:tc>
          <w:tcPr>
            <w:tcW w:w="7623" w:type="dxa"/>
            <w:tcBorders>
              <w:top w:val="nil"/>
              <w:left w:val="nil"/>
              <w:bottom w:val="nil"/>
              <w:right w:val="nil"/>
            </w:tcBorders>
            <w:noWrap/>
            <w:vAlign w:val="bottom"/>
            <w:hideMark/>
          </w:tcPr>
          <w:p w14:paraId="1C992F8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Seguimiento a la implementación del Programa Institucional Anticorrupción</w:t>
            </w:r>
          </w:p>
        </w:tc>
        <w:tc>
          <w:tcPr>
            <w:tcW w:w="961" w:type="dxa"/>
            <w:tcBorders>
              <w:top w:val="single" w:sz="4" w:space="0" w:color="auto"/>
              <w:left w:val="single" w:sz="4" w:space="0" w:color="auto"/>
              <w:bottom w:val="single" w:sz="4" w:space="0" w:color="auto"/>
              <w:right w:val="single" w:sz="4" w:space="0" w:color="auto"/>
            </w:tcBorders>
            <w:vAlign w:val="center"/>
            <w:hideMark/>
          </w:tcPr>
          <w:p w14:paraId="3BBFFB7F"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4F20013D"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sep-24</w:t>
            </w:r>
          </w:p>
        </w:tc>
      </w:tr>
      <w:tr w:rsidR="00B25ACD" w:rsidRPr="007833DA" w14:paraId="069F1019" w14:textId="77777777" w:rsidTr="0004469F">
        <w:trPr>
          <w:trHeight w:val="6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394D962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5</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708515E6"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FFFFFF" w:themeColor="background1"/>
                <w:sz w:val="18"/>
                <w:szCs w:val="18"/>
                <w:lang w:eastAsia="es-MX"/>
              </w:rPr>
              <w:t>Plan Institucional de Promoción del voto y la participación ciudadana en el proceso electoral 2023 - 2024</w:t>
            </w:r>
          </w:p>
        </w:tc>
        <w:tc>
          <w:tcPr>
            <w:tcW w:w="961" w:type="dxa"/>
            <w:tcBorders>
              <w:top w:val="single" w:sz="4" w:space="0" w:color="auto"/>
              <w:left w:val="single" w:sz="4" w:space="0" w:color="auto"/>
              <w:bottom w:val="single" w:sz="4" w:space="0" w:color="auto"/>
              <w:right w:val="single" w:sz="4" w:space="0" w:color="auto"/>
            </w:tcBorders>
            <w:vAlign w:val="center"/>
            <w:hideMark/>
          </w:tcPr>
          <w:p w14:paraId="3CA6155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4A8C622C"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jun-24</w:t>
            </w:r>
          </w:p>
        </w:tc>
      </w:tr>
      <w:tr w:rsidR="00B25ACD" w:rsidRPr="007833DA" w14:paraId="067AA0E3" w14:textId="77777777" w:rsidTr="0004469F">
        <w:trPr>
          <w:trHeight w:val="6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1F3947F4"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5.1</w:t>
            </w:r>
          </w:p>
        </w:tc>
        <w:tc>
          <w:tcPr>
            <w:tcW w:w="7623" w:type="dxa"/>
            <w:tcBorders>
              <w:top w:val="nil"/>
              <w:left w:val="nil"/>
              <w:bottom w:val="nil"/>
              <w:right w:val="nil"/>
            </w:tcBorders>
            <w:vAlign w:val="bottom"/>
            <w:hideMark/>
          </w:tcPr>
          <w:p w14:paraId="738A304F"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Seguimiento a la aplicación del Plan Institucional de Promoción del voto y la participación ciudadana en el proceso electoral 2023 - 2024</w:t>
            </w:r>
          </w:p>
        </w:tc>
        <w:tc>
          <w:tcPr>
            <w:tcW w:w="961" w:type="dxa"/>
            <w:tcBorders>
              <w:top w:val="single" w:sz="4" w:space="0" w:color="auto"/>
              <w:left w:val="single" w:sz="4" w:space="0" w:color="auto"/>
              <w:bottom w:val="single" w:sz="4" w:space="0" w:color="auto"/>
              <w:right w:val="single" w:sz="4" w:space="0" w:color="auto"/>
            </w:tcBorders>
            <w:vAlign w:val="center"/>
            <w:hideMark/>
          </w:tcPr>
          <w:p w14:paraId="176C2A48"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2B9ECF12"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jun-24</w:t>
            </w:r>
          </w:p>
        </w:tc>
      </w:tr>
      <w:tr w:rsidR="00B25ACD" w:rsidRPr="007833DA" w14:paraId="1BE3FEE3"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297AD28C"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6</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67EC1388" w14:textId="7DDACCDE"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proofErr w:type="spellStart"/>
            <w:r w:rsidRPr="007833DA">
              <w:rPr>
                <w:rFonts w:ascii="Lucida Sans Unicode" w:eastAsia="Times New Roman" w:hAnsi="Lucida Sans Unicode" w:cs="Lucida Sans Unicode"/>
                <w:color w:val="FFFFFF" w:themeColor="background1"/>
                <w:sz w:val="18"/>
                <w:szCs w:val="18"/>
                <w:lang w:eastAsia="es-MX"/>
              </w:rPr>
              <w:t>Demofest</w:t>
            </w:r>
            <w:proofErr w:type="spellEnd"/>
          </w:p>
        </w:tc>
        <w:tc>
          <w:tcPr>
            <w:tcW w:w="961" w:type="dxa"/>
            <w:tcBorders>
              <w:top w:val="single" w:sz="4" w:space="0" w:color="auto"/>
              <w:left w:val="single" w:sz="4" w:space="0" w:color="auto"/>
              <w:bottom w:val="single" w:sz="4" w:space="0" w:color="auto"/>
              <w:right w:val="single" w:sz="4" w:space="0" w:color="auto"/>
            </w:tcBorders>
            <w:vAlign w:val="center"/>
            <w:hideMark/>
          </w:tcPr>
          <w:p w14:paraId="66B63DF7"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jun-24</w:t>
            </w:r>
          </w:p>
        </w:tc>
        <w:tc>
          <w:tcPr>
            <w:tcW w:w="952" w:type="dxa"/>
            <w:tcBorders>
              <w:top w:val="single" w:sz="4" w:space="0" w:color="auto"/>
              <w:left w:val="single" w:sz="4" w:space="0" w:color="auto"/>
              <w:bottom w:val="single" w:sz="4" w:space="0" w:color="auto"/>
              <w:right w:val="single" w:sz="4" w:space="0" w:color="auto"/>
            </w:tcBorders>
            <w:vAlign w:val="center"/>
            <w:hideMark/>
          </w:tcPr>
          <w:p w14:paraId="78742CB4"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ago-24</w:t>
            </w:r>
          </w:p>
        </w:tc>
      </w:tr>
      <w:tr w:rsidR="00B25ACD" w:rsidRPr="007833DA" w14:paraId="353B327E" w14:textId="77777777" w:rsidTr="0004469F">
        <w:trPr>
          <w:trHeight w:val="6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14B609EF"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6.1</w:t>
            </w:r>
          </w:p>
        </w:tc>
        <w:tc>
          <w:tcPr>
            <w:tcW w:w="7623" w:type="dxa"/>
            <w:tcBorders>
              <w:top w:val="nil"/>
              <w:left w:val="nil"/>
              <w:bottom w:val="nil"/>
              <w:right w:val="nil"/>
            </w:tcBorders>
            <w:vAlign w:val="bottom"/>
            <w:hideMark/>
          </w:tcPr>
          <w:p w14:paraId="26A7C388"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 xml:space="preserve">Seguimiento y propuesta de agenda de actividades del </w:t>
            </w:r>
            <w:proofErr w:type="spellStart"/>
            <w:r w:rsidRPr="007833DA">
              <w:rPr>
                <w:rFonts w:ascii="Lucida Sans Unicode" w:eastAsia="Times New Roman" w:hAnsi="Lucida Sans Unicode" w:cs="Lucida Sans Unicode"/>
                <w:color w:val="000000"/>
                <w:sz w:val="18"/>
                <w:szCs w:val="18"/>
                <w:lang w:eastAsia="es-MX"/>
              </w:rPr>
              <w:t>DemoFest</w:t>
            </w:r>
            <w:proofErr w:type="spellEnd"/>
            <w:r w:rsidRPr="007833DA">
              <w:rPr>
                <w:rFonts w:ascii="Lucida Sans Unicode" w:eastAsia="Times New Roman" w:hAnsi="Lucida Sans Unicode" w:cs="Lucida Sans Unicode"/>
                <w:color w:val="000000"/>
                <w:sz w:val="18"/>
                <w:szCs w:val="18"/>
                <w:lang w:eastAsia="es-MX"/>
              </w:rPr>
              <w:t xml:space="preserve"> mediante la propuesta del programa</w:t>
            </w:r>
          </w:p>
        </w:tc>
        <w:tc>
          <w:tcPr>
            <w:tcW w:w="961" w:type="dxa"/>
            <w:tcBorders>
              <w:top w:val="single" w:sz="4" w:space="0" w:color="auto"/>
              <w:left w:val="single" w:sz="4" w:space="0" w:color="auto"/>
              <w:bottom w:val="single" w:sz="4" w:space="0" w:color="auto"/>
              <w:right w:val="single" w:sz="4" w:space="0" w:color="auto"/>
            </w:tcBorders>
            <w:vAlign w:val="center"/>
            <w:hideMark/>
          </w:tcPr>
          <w:p w14:paraId="0D050A9B"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jun-24</w:t>
            </w:r>
          </w:p>
        </w:tc>
        <w:tc>
          <w:tcPr>
            <w:tcW w:w="952" w:type="dxa"/>
            <w:tcBorders>
              <w:top w:val="single" w:sz="4" w:space="0" w:color="auto"/>
              <w:left w:val="single" w:sz="4" w:space="0" w:color="auto"/>
              <w:bottom w:val="single" w:sz="4" w:space="0" w:color="auto"/>
              <w:right w:val="single" w:sz="4" w:space="0" w:color="auto"/>
            </w:tcBorders>
            <w:vAlign w:val="center"/>
            <w:hideMark/>
          </w:tcPr>
          <w:p w14:paraId="157499C1"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ago-24</w:t>
            </w:r>
          </w:p>
        </w:tc>
      </w:tr>
      <w:tr w:rsidR="00B25ACD" w:rsidRPr="007833DA" w14:paraId="4A3D376B"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3B0CDA26"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7</w:t>
            </w:r>
          </w:p>
        </w:tc>
        <w:tc>
          <w:tcPr>
            <w:tcW w:w="762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7719BD7E" w14:textId="4DF25383"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FFFFFF" w:themeColor="background1"/>
                <w:sz w:val="18"/>
                <w:szCs w:val="18"/>
                <w:lang w:eastAsia="es-MX"/>
              </w:rPr>
              <w:t>Acciones de difusión de la figura de observadoras y observadores electorales</w:t>
            </w:r>
          </w:p>
        </w:tc>
        <w:tc>
          <w:tcPr>
            <w:tcW w:w="961" w:type="dxa"/>
            <w:tcBorders>
              <w:top w:val="single" w:sz="4" w:space="0" w:color="auto"/>
              <w:left w:val="single" w:sz="4" w:space="0" w:color="auto"/>
              <w:bottom w:val="single" w:sz="4" w:space="0" w:color="auto"/>
              <w:right w:val="single" w:sz="4" w:space="0" w:color="auto"/>
            </w:tcBorders>
            <w:vAlign w:val="center"/>
            <w:hideMark/>
          </w:tcPr>
          <w:p w14:paraId="318774E0"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349B70A5"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may-24</w:t>
            </w:r>
          </w:p>
        </w:tc>
      </w:tr>
      <w:tr w:rsidR="00B25ACD" w:rsidRPr="007833DA" w14:paraId="45E17599" w14:textId="77777777" w:rsidTr="0004469F">
        <w:trPr>
          <w:trHeight w:val="300"/>
          <w:jc w:val="center"/>
        </w:trPr>
        <w:tc>
          <w:tcPr>
            <w:tcW w:w="457" w:type="dxa"/>
            <w:tcBorders>
              <w:top w:val="single" w:sz="4" w:space="0" w:color="auto"/>
              <w:left w:val="single" w:sz="4" w:space="0" w:color="auto"/>
              <w:bottom w:val="single" w:sz="4" w:space="0" w:color="auto"/>
              <w:right w:val="single" w:sz="4" w:space="0" w:color="auto"/>
            </w:tcBorders>
            <w:vAlign w:val="center"/>
            <w:hideMark/>
          </w:tcPr>
          <w:p w14:paraId="2983D6AB"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7.1</w:t>
            </w:r>
          </w:p>
        </w:tc>
        <w:tc>
          <w:tcPr>
            <w:tcW w:w="7623" w:type="dxa"/>
            <w:tcBorders>
              <w:top w:val="single" w:sz="4" w:space="0" w:color="auto"/>
              <w:left w:val="single" w:sz="4" w:space="0" w:color="auto"/>
              <w:bottom w:val="single" w:sz="4" w:space="0" w:color="auto"/>
              <w:right w:val="single" w:sz="4" w:space="0" w:color="auto"/>
            </w:tcBorders>
            <w:vAlign w:val="center"/>
            <w:hideMark/>
          </w:tcPr>
          <w:p w14:paraId="41CF2CF2"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Seguimiento a estrategias para la promoción y difusión de la convocatoria</w:t>
            </w:r>
          </w:p>
        </w:tc>
        <w:tc>
          <w:tcPr>
            <w:tcW w:w="961" w:type="dxa"/>
            <w:tcBorders>
              <w:top w:val="single" w:sz="4" w:space="0" w:color="auto"/>
              <w:left w:val="single" w:sz="4" w:space="0" w:color="auto"/>
              <w:bottom w:val="single" w:sz="4" w:space="0" w:color="auto"/>
              <w:right w:val="single" w:sz="4" w:space="0" w:color="auto"/>
            </w:tcBorders>
            <w:vAlign w:val="center"/>
            <w:hideMark/>
          </w:tcPr>
          <w:p w14:paraId="43FC1D0D"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nov-23</w:t>
            </w:r>
          </w:p>
        </w:tc>
        <w:tc>
          <w:tcPr>
            <w:tcW w:w="952" w:type="dxa"/>
            <w:tcBorders>
              <w:top w:val="single" w:sz="4" w:space="0" w:color="auto"/>
              <w:left w:val="single" w:sz="4" w:space="0" w:color="auto"/>
              <w:bottom w:val="single" w:sz="4" w:space="0" w:color="auto"/>
              <w:right w:val="single" w:sz="4" w:space="0" w:color="auto"/>
            </w:tcBorders>
            <w:vAlign w:val="center"/>
            <w:hideMark/>
          </w:tcPr>
          <w:p w14:paraId="39F34D18" w14:textId="77777777" w:rsidR="00B25ACD" w:rsidRPr="007833DA" w:rsidRDefault="00B25ACD" w:rsidP="00422CB6">
            <w:pPr>
              <w:spacing w:after="0" w:line="240" w:lineRule="auto"/>
              <w:jc w:val="center"/>
              <w:rPr>
                <w:rFonts w:ascii="Lucida Sans Unicode" w:eastAsia="Times New Roman" w:hAnsi="Lucida Sans Unicode" w:cs="Lucida Sans Unicode"/>
                <w:color w:val="000000"/>
                <w:sz w:val="18"/>
                <w:szCs w:val="18"/>
                <w:lang w:eastAsia="es-MX"/>
              </w:rPr>
            </w:pPr>
            <w:r w:rsidRPr="007833DA">
              <w:rPr>
                <w:rFonts w:ascii="Lucida Sans Unicode" w:eastAsia="Times New Roman" w:hAnsi="Lucida Sans Unicode" w:cs="Lucida Sans Unicode"/>
                <w:color w:val="000000"/>
                <w:sz w:val="18"/>
                <w:szCs w:val="18"/>
                <w:lang w:eastAsia="es-MX"/>
              </w:rPr>
              <w:t>may-24</w:t>
            </w:r>
          </w:p>
        </w:tc>
      </w:tr>
    </w:tbl>
    <w:p w14:paraId="75694D4A" w14:textId="77777777" w:rsidR="00B25ACD" w:rsidRPr="007833DA" w:rsidRDefault="00B25ACD" w:rsidP="00003E2F">
      <w:pPr>
        <w:pBdr>
          <w:top w:val="nil"/>
          <w:left w:val="nil"/>
          <w:bottom w:val="nil"/>
          <w:right w:val="nil"/>
          <w:between w:val="nil"/>
        </w:pBdr>
        <w:spacing w:after="0"/>
        <w:jc w:val="both"/>
        <w:rPr>
          <w:rFonts w:ascii="Lucida Sans Unicode" w:eastAsia="Trebuchet MS" w:hAnsi="Lucida Sans Unicode" w:cs="Lucida Sans Unicode"/>
          <w:color w:val="000000"/>
          <w:sz w:val="18"/>
          <w:szCs w:val="18"/>
        </w:rPr>
      </w:pPr>
    </w:p>
    <w:tbl>
      <w:tblPr>
        <w:tblW w:w="9493" w:type="dxa"/>
        <w:jc w:val="center"/>
        <w:tblCellMar>
          <w:left w:w="70" w:type="dxa"/>
          <w:right w:w="70" w:type="dxa"/>
        </w:tblCellMar>
        <w:tblLook w:val="04A0" w:firstRow="1" w:lastRow="0" w:firstColumn="1" w:lastColumn="0" w:noHBand="0" w:noVBand="1"/>
      </w:tblPr>
      <w:tblGrid>
        <w:gridCol w:w="840"/>
        <w:gridCol w:w="3408"/>
        <w:gridCol w:w="1276"/>
        <w:gridCol w:w="1275"/>
        <w:gridCol w:w="2694"/>
      </w:tblGrid>
      <w:tr w:rsidR="00361782" w:rsidRPr="007833DA" w14:paraId="0861155D" w14:textId="77777777" w:rsidTr="007833DA">
        <w:trPr>
          <w:trHeight w:val="300"/>
          <w:jc w:val="center"/>
        </w:trPr>
        <w:tc>
          <w:tcPr>
            <w:tcW w:w="9493" w:type="dxa"/>
            <w:gridSpan w:val="5"/>
            <w:tcBorders>
              <w:top w:val="single" w:sz="4" w:space="0" w:color="auto"/>
              <w:left w:val="single" w:sz="4" w:space="0" w:color="auto"/>
              <w:bottom w:val="nil"/>
              <w:right w:val="single" w:sz="4" w:space="0" w:color="000000"/>
            </w:tcBorders>
            <w:shd w:val="clear" w:color="auto" w:fill="00758D"/>
            <w:vAlign w:val="center"/>
            <w:hideMark/>
          </w:tcPr>
          <w:p w14:paraId="491010C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FFFFFF" w:themeColor="background1"/>
                <w:sz w:val="18"/>
                <w:szCs w:val="18"/>
              </w:rPr>
            </w:pPr>
            <w:r w:rsidRPr="007833DA">
              <w:rPr>
                <w:rFonts w:ascii="Lucida Sans Unicode" w:eastAsia="Trebuchet MS" w:hAnsi="Lucida Sans Unicode" w:cs="Lucida Sans Unicode"/>
                <w:b/>
                <w:bCs/>
                <w:color w:val="FFFFFF" w:themeColor="background1"/>
                <w:sz w:val="18"/>
                <w:szCs w:val="18"/>
              </w:rPr>
              <w:t>Comisión de Participación Ciudadana</w:t>
            </w:r>
          </w:p>
        </w:tc>
      </w:tr>
      <w:tr w:rsidR="00361782" w:rsidRPr="007833DA" w14:paraId="5514FFF9" w14:textId="77777777" w:rsidTr="007833DA">
        <w:trPr>
          <w:trHeight w:val="300"/>
          <w:jc w:val="center"/>
        </w:trPr>
        <w:tc>
          <w:tcPr>
            <w:tcW w:w="9493" w:type="dxa"/>
            <w:gridSpan w:val="5"/>
            <w:tcBorders>
              <w:top w:val="nil"/>
              <w:left w:val="single" w:sz="4" w:space="0" w:color="auto"/>
              <w:bottom w:val="nil"/>
              <w:right w:val="single" w:sz="4" w:space="0" w:color="000000"/>
            </w:tcBorders>
            <w:shd w:val="clear" w:color="auto" w:fill="00758D"/>
            <w:vAlign w:val="center"/>
            <w:hideMark/>
          </w:tcPr>
          <w:p w14:paraId="0F7D4D8E"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FFFFFF" w:themeColor="background1"/>
                <w:sz w:val="18"/>
                <w:szCs w:val="18"/>
              </w:rPr>
            </w:pPr>
            <w:r w:rsidRPr="007833DA">
              <w:rPr>
                <w:rFonts w:ascii="Lucida Sans Unicode" w:eastAsia="Trebuchet MS" w:hAnsi="Lucida Sans Unicode" w:cs="Lucida Sans Unicode"/>
                <w:b/>
                <w:bCs/>
                <w:color w:val="FFFFFF" w:themeColor="background1"/>
                <w:sz w:val="18"/>
                <w:szCs w:val="18"/>
              </w:rPr>
              <w:t>Programa Anual de Trabajo</w:t>
            </w:r>
          </w:p>
        </w:tc>
      </w:tr>
      <w:tr w:rsidR="00361782" w:rsidRPr="007833DA" w14:paraId="0123C20E" w14:textId="77777777" w:rsidTr="007833DA">
        <w:trPr>
          <w:trHeight w:val="300"/>
          <w:jc w:val="center"/>
        </w:trPr>
        <w:tc>
          <w:tcPr>
            <w:tcW w:w="9493" w:type="dxa"/>
            <w:gridSpan w:val="5"/>
            <w:tcBorders>
              <w:top w:val="nil"/>
              <w:left w:val="single" w:sz="4" w:space="0" w:color="auto"/>
              <w:bottom w:val="single" w:sz="4" w:space="0" w:color="auto"/>
              <w:right w:val="single" w:sz="4" w:space="0" w:color="000000"/>
            </w:tcBorders>
            <w:shd w:val="clear" w:color="auto" w:fill="00758D"/>
            <w:vAlign w:val="center"/>
            <w:hideMark/>
          </w:tcPr>
          <w:p w14:paraId="21ACE6EC" w14:textId="31A88958"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FFFFFF" w:themeColor="background1"/>
                <w:sz w:val="18"/>
                <w:szCs w:val="18"/>
              </w:rPr>
            </w:pPr>
            <w:r w:rsidRPr="007833DA">
              <w:rPr>
                <w:rFonts w:ascii="Lucida Sans Unicode" w:eastAsia="Trebuchet MS" w:hAnsi="Lucida Sans Unicode" w:cs="Lucida Sans Unicode"/>
                <w:b/>
                <w:bCs/>
                <w:color w:val="FFFFFF" w:themeColor="background1"/>
                <w:sz w:val="18"/>
                <w:szCs w:val="18"/>
              </w:rPr>
              <w:t xml:space="preserve">2024 </w:t>
            </w:r>
            <w:r w:rsidR="00353D40" w:rsidRPr="007833DA">
              <w:rPr>
                <w:rFonts w:ascii="Lucida Sans Unicode" w:eastAsia="Trebuchet MS" w:hAnsi="Lucida Sans Unicode" w:cs="Lucida Sans Unicode"/>
                <w:b/>
                <w:bCs/>
                <w:color w:val="FFFFFF" w:themeColor="background1"/>
                <w:sz w:val="18"/>
                <w:szCs w:val="18"/>
              </w:rPr>
              <w:t>–</w:t>
            </w:r>
            <w:r w:rsidRPr="007833DA">
              <w:rPr>
                <w:rFonts w:ascii="Lucida Sans Unicode" w:eastAsia="Trebuchet MS" w:hAnsi="Lucida Sans Unicode" w:cs="Lucida Sans Unicode"/>
                <w:b/>
                <w:bCs/>
                <w:color w:val="FFFFFF" w:themeColor="background1"/>
                <w:sz w:val="18"/>
                <w:szCs w:val="18"/>
              </w:rPr>
              <w:t xml:space="preserve"> 2025</w:t>
            </w:r>
          </w:p>
        </w:tc>
      </w:tr>
      <w:tr w:rsidR="00361782" w:rsidRPr="007833DA" w14:paraId="6ACAD2D6" w14:textId="77777777" w:rsidTr="007833DA">
        <w:trPr>
          <w:trHeight w:val="285"/>
          <w:jc w:val="center"/>
        </w:trPr>
        <w:tc>
          <w:tcPr>
            <w:tcW w:w="840" w:type="dxa"/>
            <w:vMerge w:val="restart"/>
            <w:tcBorders>
              <w:top w:val="nil"/>
              <w:left w:val="single" w:sz="4" w:space="0" w:color="auto"/>
              <w:bottom w:val="single" w:sz="4" w:space="0" w:color="auto"/>
              <w:right w:val="single" w:sz="4" w:space="0" w:color="auto"/>
            </w:tcBorders>
            <w:shd w:val="clear" w:color="auto" w:fill="auto"/>
            <w:vAlign w:val="center"/>
            <w:hideMark/>
          </w:tcPr>
          <w:p w14:paraId="53D8502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No.</w:t>
            </w:r>
          </w:p>
        </w:tc>
        <w:tc>
          <w:tcPr>
            <w:tcW w:w="3408" w:type="dxa"/>
            <w:vMerge w:val="restart"/>
            <w:tcBorders>
              <w:top w:val="nil"/>
              <w:left w:val="single" w:sz="4" w:space="0" w:color="auto"/>
              <w:bottom w:val="single" w:sz="4" w:space="0" w:color="auto"/>
              <w:right w:val="single" w:sz="4" w:space="0" w:color="auto"/>
            </w:tcBorders>
            <w:shd w:val="clear" w:color="auto" w:fill="auto"/>
            <w:vAlign w:val="center"/>
            <w:hideMark/>
          </w:tcPr>
          <w:p w14:paraId="2C87C36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Actividad</w:t>
            </w:r>
          </w:p>
        </w:tc>
        <w:tc>
          <w:tcPr>
            <w:tcW w:w="2551" w:type="dxa"/>
            <w:gridSpan w:val="2"/>
            <w:tcBorders>
              <w:top w:val="nil"/>
              <w:left w:val="nil"/>
              <w:bottom w:val="single" w:sz="4" w:space="0" w:color="auto"/>
              <w:right w:val="single" w:sz="4" w:space="0" w:color="auto"/>
            </w:tcBorders>
            <w:shd w:val="clear" w:color="auto" w:fill="auto"/>
            <w:vAlign w:val="center"/>
            <w:hideMark/>
          </w:tcPr>
          <w:p w14:paraId="6F61416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Periodo de ejecución</w:t>
            </w:r>
          </w:p>
        </w:tc>
        <w:tc>
          <w:tcPr>
            <w:tcW w:w="2694" w:type="dxa"/>
            <w:vMerge w:val="restart"/>
            <w:tcBorders>
              <w:top w:val="nil"/>
              <w:left w:val="single" w:sz="4" w:space="0" w:color="auto"/>
              <w:bottom w:val="nil"/>
              <w:right w:val="single" w:sz="4" w:space="0" w:color="auto"/>
            </w:tcBorders>
            <w:shd w:val="clear" w:color="auto" w:fill="auto"/>
            <w:vAlign w:val="center"/>
            <w:hideMark/>
          </w:tcPr>
          <w:p w14:paraId="0117029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Fundamento jurídico</w:t>
            </w:r>
          </w:p>
        </w:tc>
      </w:tr>
      <w:tr w:rsidR="00361782" w:rsidRPr="007833DA" w14:paraId="2E92790F" w14:textId="77777777" w:rsidTr="007833DA">
        <w:trPr>
          <w:trHeight w:val="285"/>
          <w:jc w:val="center"/>
        </w:trPr>
        <w:tc>
          <w:tcPr>
            <w:tcW w:w="840" w:type="dxa"/>
            <w:vMerge/>
            <w:tcBorders>
              <w:top w:val="nil"/>
              <w:left w:val="single" w:sz="4" w:space="0" w:color="auto"/>
              <w:bottom w:val="single" w:sz="4" w:space="0" w:color="auto"/>
              <w:right w:val="single" w:sz="4" w:space="0" w:color="auto"/>
            </w:tcBorders>
            <w:vAlign w:val="center"/>
            <w:hideMark/>
          </w:tcPr>
          <w:p w14:paraId="02074B3E"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p>
        </w:tc>
        <w:tc>
          <w:tcPr>
            <w:tcW w:w="3408" w:type="dxa"/>
            <w:vMerge/>
            <w:tcBorders>
              <w:top w:val="nil"/>
              <w:left w:val="single" w:sz="4" w:space="0" w:color="auto"/>
              <w:bottom w:val="single" w:sz="4" w:space="0" w:color="auto"/>
              <w:right w:val="single" w:sz="4" w:space="0" w:color="auto"/>
            </w:tcBorders>
            <w:vAlign w:val="center"/>
            <w:hideMark/>
          </w:tcPr>
          <w:p w14:paraId="6CDE2CF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p>
        </w:tc>
        <w:tc>
          <w:tcPr>
            <w:tcW w:w="1276" w:type="dxa"/>
            <w:tcBorders>
              <w:top w:val="nil"/>
              <w:left w:val="nil"/>
              <w:bottom w:val="nil"/>
              <w:right w:val="single" w:sz="4" w:space="0" w:color="auto"/>
            </w:tcBorders>
            <w:shd w:val="clear" w:color="auto" w:fill="auto"/>
            <w:vAlign w:val="center"/>
            <w:hideMark/>
          </w:tcPr>
          <w:p w14:paraId="226FD65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Inicio</w:t>
            </w:r>
          </w:p>
        </w:tc>
        <w:tc>
          <w:tcPr>
            <w:tcW w:w="1275" w:type="dxa"/>
            <w:tcBorders>
              <w:top w:val="nil"/>
              <w:left w:val="nil"/>
              <w:bottom w:val="nil"/>
              <w:right w:val="single" w:sz="4" w:space="0" w:color="auto"/>
            </w:tcBorders>
            <w:shd w:val="clear" w:color="auto" w:fill="auto"/>
            <w:vAlign w:val="center"/>
            <w:hideMark/>
          </w:tcPr>
          <w:p w14:paraId="377F045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Término</w:t>
            </w:r>
          </w:p>
        </w:tc>
        <w:tc>
          <w:tcPr>
            <w:tcW w:w="2694" w:type="dxa"/>
            <w:vMerge/>
            <w:tcBorders>
              <w:top w:val="nil"/>
              <w:left w:val="single" w:sz="4" w:space="0" w:color="auto"/>
              <w:bottom w:val="nil"/>
              <w:right w:val="single" w:sz="4" w:space="0" w:color="auto"/>
            </w:tcBorders>
            <w:vAlign w:val="center"/>
            <w:hideMark/>
          </w:tcPr>
          <w:p w14:paraId="1ED6B96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p>
        </w:tc>
      </w:tr>
      <w:tr w:rsidR="00361782" w:rsidRPr="007833DA" w14:paraId="38EC200C"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443AFE7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1</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264179D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FFFFFF" w:themeColor="background1"/>
                <w:sz w:val="18"/>
                <w:szCs w:val="18"/>
              </w:rPr>
              <w:t>Elaboración y Aprobación del Programa Anual de Trabajo de la Comisión</w:t>
            </w:r>
          </w:p>
        </w:tc>
      </w:tr>
      <w:tr w:rsidR="00361782" w:rsidRPr="007833DA" w14:paraId="72AC3382" w14:textId="77777777" w:rsidTr="007833DA">
        <w:trPr>
          <w:trHeight w:val="1710"/>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55963843"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1.1</w:t>
            </w:r>
          </w:p>
        </w:tc>
        <w:tc>
          <w:tcPr>
            <w:tcW w:w="3408" w:type="dxa"/>
            <w:tcBorders>
              <w:top w:val="nil"/>
              <w:left w:val="nil"/>
              <w:bottom w:val="single" w:sz="4" w:space="0" w:color="auto"/>
              <w:right w:val="single" w:sz="4" w:space="0" w:color="auto"/>
            </w:tcBorders>
            <w:shd w:val="clear" w:color="auto" w:fill="auto"/>
            <w:vAlign w:val="center"/>
            <w:hideMark/>
          </w:tcPr>
          <w:p w14:paraId="7EF93C4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Proponer el Programa Anual de Trabajo para la gestión de los asuntos de la Comisión y, presentarla al Consejo General para su aprobación.</w:t>
            </w:r>
          </w:p>
        </w:tc>
        <w:tc>
          <w:tcPr>
            <w:tcW w:w="1276" w:type="dxa"/>
            <w:tcBorders>
              <w:top w:val="nil"/>
              <w:left w:val="nil"/>
              <w:bottom w:val="single" w:sz="4" w:space="0" w:color="auto"/>
              <w:right w:val="single" w:sz="4" w:space="0" w:color="auto"/>
            </w:tcBorders>
            <w:shd w:val="clear" w:color="auto" w:fill="auto"/>
            <w:vAlign w:val="center"/>
            <w:hideMark/>
          </w:tcPr>
          <w:p w14:paraId="3A89624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2024</w:t>
            </w:r>
          </w:p>
        </w:tc>
        <w:tc>
          <w:tcPr>
            <w:tcW w:w="1275" w:type="dxa"/>
            <w:tcBorders>
              <w:top w:val="nil"/>
              <w:left w:val="nil"/>
              <w:bottom w:val="single" w:sz="4" w:space="0" w:color="auto"/>
              <w:right w:val="single" w:sz="4" w:space="0" w:color="auto"/>
            </w:tcBorders>
            <w:shd w:val="clear" w:color="auto" w:fill="auto"/>
            <w:vAlign w:val="center"/>
            <w:hideMark/>
          </w:tcPr>
          <w:p w14:paraId="438B2CF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2694" w:type="dxa"/>
            <w:tcBorders>
              <w:top w:val="nil"/>
              <w:left w:val="nil"/>
              <w:bottom w:val="single" w:sz="4" w:space="0" w:color="auto"/>
              <w:right w:val="single" w:sz="4" w:space="0" w:color="auto"/>
            </w:tcBorders>
            <w:shd w:val="clear" w:color="auto" w:fill="auto"/>
            <w:vAlign w:val="center"/>
            <w:hideMark/>
          </w:tcPr>
          <w:p w14:paraId="4D48889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Reglamento interior del Instituto Electoral y de Participación Ciudadana del Estado de Jalisco (IEPC Jalisco), artículo 28, párrafo 1, fracción I.</w:t>
            </w:r>
          </w:p>
        </w:tc>
      </w:tr>
      <w:tr w:rsidR="00361782" w:rsidRPr="007833DA" w14:paraId="366A3F02"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534106B3"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2</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00AAE04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FFFFFF" w:themeColor="background1"/>
                <w:sz w:val="18"/>
                <w:szCs w:val="18"/>
              </w:rPr>
              <w:t>Gestión de Mecanismos de Participación Ciudadana y Popular</w:t>
            </w:r>
          </w:p>
        </w:tc>
      </w:tr>
      <w:tr w:rsidR="00361782" w:rsidRPr="007833DA" w14:paraId="3107FD8A"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2500134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2.1</w:t>
            </w:r>
          </w:p>
        </w:tc>
        <w:tc>
          <w:tcPr>
            <w:tcW w:w="3408" w:type="dxa"/>
            <w:tcBorders>
              <w:top w:val="nil"/>
              <w:left w:val="nil"/>
              <w:bottom w:val="single" w:sz="4" w:space="0" w:color="auto"/>
              <w:right w:val="single" w:sz="4" w:space="0" w:color="auto"/>
            </w:tcBorders>
            <w:shd w:val="clear" w:color="auto" w:fill="auto"/>
            <w:vAlign w:val="center"/>
            <w:hideMark/>
          </w:tcPr>
          <w:p w14:paraId="0EF18C0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Seguimiento a la conclusión de la programación del sistema de apoyo ciudadano</w:t>
            </w:r>
          </w:p>
        </w:tc>
        <w:tc>
          <w:tcPr>
            <w:tcW w:w="1276" w:type="dxa"/>
            <w:tcBorders>
              <w:top w:val="nil"/>
              <w:left w:val="nil"/>
              <w:bottom w:val="single" w:sz="4" w:space="0" w:color="auto"/>
              <w:right w:val="single" w:sz="4" w:space="0" w:color="auto"/>
            </w:tcBorders>
            <w:shd w:val="clear" w:color="auto" w:fill="auto"/>
            <w:vAlign w:val="center"/>
            <w:hideMark/>
          </w:tcPr>
          <w:p w14:paraId="6394AEB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2024</w:t>
            </w:r>
          </w:p>
        </w:tc>
        <w:tc>
          <w:tcPr>
            <w:tcW w:w="1275" w:type="dxa"/>
            <w:tcBorders>
              <w:top w:val="nil"/>
              <w:left w:val="nil"/>
              <w:bottom w:val="single" w:sz="4" w:space="0" w:color="auto"/>
              <w:right w:val="single" w:sz="4" w:space="0" w:color="auto"/>
            </w:tcBorders>
            <w:shd w:val="clear" w:color="auto" w:fill="auto"/>
            <w:vAlign w:val="center"/>
            <w:hideMark/>
          </w:tcPr>
          <w:p w14:paraId="59FFB71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Dic 2024</w:t>
            </w:r>
          </w:p>
        </w:tc>
        <w:tc>
          <w:tcPr>
            <w:tcW w:w="2694" w:type="dxa"/>
            <w:tcBorders>
              <w:top w:val="nil"/>
              <w:left w:val="nil"/>
              <w:bottom w:val="single" w:sz="4" w:space="0" w:color="auto"/>
              <w:right w:val="single" w:sz="4" w:space="0" w:color="auto"/>
            </w:tcBorders>
            <w:shd w:val="clear" w:color="auto" w:fill="auto"/>
            <w:vAlign w:val="center"/>
            <w:hideMark/>
          </w:tcPr>
          <w:p w14:paraId="421EC21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fracciones I y II del Reglamento Interior del IEPC Jalisco</w:t>
            </w:r>
          </w:p>
        </w:tc>
      </w:tr>
      <w:tr w:rsidR="00361782" w:rsidRPr="007833DA" w14:paraId="5B9EE57E"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1A96582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2.2</w:t>
            </w:r>
          </w:p>
        </w:tc>
        <w:tc>
          <w:tcPr>
            <w:tcW w:w="3408" w:type="dxa"/>
            <w:tcBorders>
              <w:top w:val="nil"/>
              <w:left w:val="nil"/>
              <w:bottom w:val="single" w:sz="4" w:space="0" w:color="auto"/>
              <w:right w:val="single" w:sz="4" w:space="0" w:color="auto"/>
            </w:tcBorders>
            <w:shd w:val="clear" w:color="000000" w:fill="FFFFFF"/>
            <w:vAlign w:val="center"/>
            <w:hideMark/>
          </w:tcPr>
          <w:p w14:paraId="14C15CF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Manual de usuario del sistema de apoyo ciudadano</w:t>
            </w:r>
          </w:p>
        </w:tc>
        <w:tc>
          <w:tcPr>
            <w:tcW w:w="1276" w:type="dxa"/>
            <w:tcBorders>
              <w:top w:val="nil"/>
              <w:left w:val="nil"/>
              <w:bottom w:val="single" w:sz="4" w:space="0" w:color="auto"/>
              <w:right w:val="single" w:sz="4" w:space="0" w:color="auto"/>
            </w:tcBorders>
            <w:shd w:val="clear" w:color="auto" w:fill="auto"/>
            <w:vAlign w:val="center"/>
            <w:hideMark/>
          </w:tcPr>
          <w:p w14:paraId="59172B9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68EF455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Ene 2025</w:t>
            </w:r>
          </w:p>
        </w:tc>
        <w:tc>
          <w:tcPr>
            <w:tcW w:w="2694" w:type="dxa"/>
            <w:tcBorders>
              <w:top w:val="nil"/>
              <w:left w:val="nil"/>
              <w:bottom w:val="single" w:sz="4" w:space="0" w:color="auto"/>
              <w:right w:val="single" w:sz="4" w:space="0" w:color="auto"/>
            </w:tcBorders>
            <w:shd w:val="clear" w:color="auto" w:fill="auto"/>
            <w:vAlign w:val="center"/>
            <w:hideMark/>
          </w:tcPr>
          <w:p w14:paraId="3E4441D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 y II del Reglamento Interior del IEPC Jalisco</w:t>
            </w:r>
          </w:p>
        </w:tc>
      </w:tr>
      <w:tr w:rsidR="00361782" w:rsidRPr="007833DA" w14:paraId="4E7F7E86"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79D6ED6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lastRenderedPageBreak/>
              <w:t>2.3</w:t>
            </w:r>
          </w:p>
        </w:tc>
        <w:tc>
          <w:tcPr>
            <w:tcW w:w="3408" w:type="dxa"/>
            <w:tcBorders>
              <w:top w:val="nil"/>
              <w:left w:val="nil"/>
              <w:bottom w:val="single" w:sz="4" w:space="0" w:color="auto"/>
              <w:right w:val="single" w:sz="4" w:space="0" w:color="auto"/>
            </w:tcBorders>
            <w:shd w:val="clear" w:color="000000" w:fill="FFFFFF"/>
            <w:vAlign w:val="center"/>
            <w:hideMark/>
          </w:tcPr>
          <w:p w14:paraId="455FB34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Seguimiento a la operación del sistema de apoyo ciudadano</w:t>
            </w:r>
          </w:p>
        </w:tc>
        <w:tc>
          <w:tcPr>
            <w:tcW w:w="1276" w:type="dxa"/>
            <w:tcBorders>
              <w:top w:val="nil"/>
              <w:left w:val="nil"/>
              <w:bottom w:val="single" w:sz="4" w:space="0" w:color="auto"/>
              <w:right w:val="single" w:sz="4" w:space="0" w:color="auto"/>
            </w:tcBorders>
            <w:shd w:val="clear" w:color="auto" w:fill="auto"/>
            <w:vAlign w:val="center"/>
            <w:hideMark/>
          </w:tcPr>
          <w:p w14:paraId="036DCA0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25EBD4C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634E50D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fracciones I y II del Reglamento Interior del IEPC Jalisco</w:t>
            </w:r>
          </w:p>
        </w:tc>
      </w:tr>
      <w:tr w:rsidR="00361782" w:rsidRPr="007833DA" w14:paraId="54DBE802"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0C25CCA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2.4</w:t>
            </w:r>
          </w:p>
        </w:tc>
        <w:tc>
          <w:tcPr>
            <w:tcW w:w="3408" w:type="dxa"/>
            <w:tcBorders>
              <w:top w:val="nil"/>
              <w:left w:val="nil"/>
              <w:bottom w:val="single" w:sz="4" w:space="0" w:color="auto"/>
              <w:right w:val="single" w:sz="4" w:space="0" w:color="auto"/>
            </w:tcBorders>
            <w:shd w:val="clear" w:color="000000" w:fill="FFFFFF"/>
            <w:vAlign w:val="center"/>
            <w:hideMark/>
          </w:tcPr>
          <w:p w14:paraId="2128BA5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Asesoría especializada sobre Mecanismos de Participación Ciudadana</w:t>
            </w:r>
          </w:p>
        </w:tc>
        <w:tc>
          <w:tcPr>
            <w:tcW w:w="1276" w:type="dxa"/>
            <w:tcBorders>
              <w:top w:val="nil"/>
              <w:left w:val="nil"/>
              <w:bottom w:val="single" w:sz="4" w:space="0" w:color="auto"/>
              <w:right w:val="single" w:sz="4" w:space="0" w:color="auto"/>
            </w:tcBorders>
            <w:shd w:val="clear" w:color="auto" w:fill="auto"/>
            <w:vAlign w:val="center"/>
            <w:hideMark/>
          </w:tcPr>
          <w:p w14:paraId="3281AB1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338D8B7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582D171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 y II del Reglamento Interior del IEPC Jalisco</w:t>
            </w:r>
          </w:p>
        </w:tc>
      </w:tr>
      <w:tr w:rsidR="00361782" w:rsidRPr="007833DA" w14:paraId="717CAB9F"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13606AF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2.5</w:t>
            </w:r>
          </w:p>
        </w:tc>
        <w:tc>
          <w:tcPr>
            <w:tcW w:w="3408" w:type="dxa"/>
            <w:tcBorders>
              <w:top w:val="nil"/>
              <w:left w:val="nil"/>
              <w:bottom w:val="single" w:sz="4" w:space="0" w:color="auto"/>
              <w:right w:val="single" w:sz="4" w:space="0" w:color="auto"/>
            </w:tcBorders>
            <w:shd w:val="clear" w:color="000000" w:fill="FFFFFF"/>
            <w:vAlign w:val="center"/>
            <w:hideMark/>
          </w:tcPr>
          <w:p w14:paraId="74F4888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Gestión de solicitudes de Mecanismos de Participación Ciudadana</w:t>
            </w:r>
          </w:p>
        </w:tc>
        <w:tc>
          <w:tcPr>
            <w:tcW w:w="1276" w:type="dxa"/>
            <w:tcBorders>
              <w:top w:val="nil"/>
              <w:left w:val="nil"/>
              <w:bottom w:val="single" w:sz="4" w:space="0" w:color="auto"/>
              <w:right w:val="single" w:sz="4" w:space="0" w:color="auto"/>
            </w:tcBorders>
            <w:shd w:val="clear" w:color="auto" w:fill="auto"/>
            <w:vAlign w:val="center"/>
            <w:hideMark/>
          </w:tcPr>
          <w:p w14:paraId="64278EF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5CA4A2C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3305683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 y II del Reglamento Interior del IEPC Jalisco</w:t>
            </w:r>
          </w:p>
        </w:tc>
      </w:tr>
      <w:tr w:rsidR="00361782" w:rsidRPr="007833DA" w14:paraId="316491F8" w14:textId="77777777" w:rsidTr="007833DA">
        <w:trPr>
          <w:trHeight w:val="300"/>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56D0ED3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3</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28286983"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FFFFFF" w:themeColor="background1"/>
                <w:sz w:val="18"/>
                <w:szCs w:val="18"/>
              </w:rPr>
              <w:t>Programa permanente de capacitación y socialización de los Mecanismos de Participación Ciudadana</w:t>
            </w:r>
          </w:p>
        </w:tc>
      </w:tr>
      <w:tr w:rsidR="00361782" w:rsidRPr="007833DA" w14:paraId="7781352D"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7A40A69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3.1</w:t>
            </w:r>
          </w:p>
        </w:tc>
        <w:tc>
          <w:tcPr>
            <w:tcW w:w="3408" w:type="dxa"/>
            <w:tcBorders>
              <w:top w:val="nil"/>
              <w:left w:val="nil"/>
              <w:bottom w:val="single" w:sz="4" w:space="0" w:color="auto"/>
              <w:right w:val="single" w:sz="4" w:space="0" w:color="auto"/>
            </w:tcBorders>
            <w:shd w:val="clear" w:color="000000" w:fill="FFFFFF"/>
            <w:vAlign w:val="center"/>
            <w:hideMark/>
          </w:tcPr>
          <w:p w14:paraId="1D43E45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Talleres de Mecanismos de Participación Ciudadana</w:t>
            </w:r>
          </w:p>
        </w:tc>
        <w:tc>
          <w:tcPr>
            <w:tcW w:w="1276" w:type="dxa"/>
            <w:tcBorders>
              <w:top w:val="nil"/>
              <w:left w:val="nil"/>
              <w:bottom w:val="single" w:sz="4" w:space="0" w:color="auto"/>
              <w:right w:val="single" w:sz="4" w:space="0" w:color="auto"/>
            </w:tcBorders>
            <w:shd w:val="clear" w:color="auto" w:fill="auto"/>
            <w:vAlign w:val="center"/>
            <w:hideMark/>
          </w:tcPr>
          <w:p w14:paraId="509BD69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05852C4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6100D1E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 y II del Reglamento Interior del IEPC Jalisco</w:t>
            </w:r>
          </w:p>
        </w:tc>
      </w:tr>
      <w:tr w:rsidR="00361782" w:rsidRPr="007833DA" w14:paraId="2445B47B"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32E1EA4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3.2</w:t>
            </w:r>
          </w:p>
        </w:tc>
        <w:tc>
          <w:tcPr>
            <w:tcW w:w="3408" w:type="dxa"/>
            <w:tcBorders>
              <w:top w:val="nil"/>
              <w:left w:val="nil"/>
              <w:bottom w:val="single" w:sz="4" w:space="0" w:color="auto"/>
              <w:right w:val="single" w:sz="4" w:space="0" w:color="auto"/>
            </w:tcBorders>
            <w:shd w:val="clear" w:color="000000" w:fill="FFFFFF"/>
            <w:vAlign w:val="center"/>
            <w:hideMark/>
          </w:tcPr>
          <w:p w14:paraId="1FE53AB3" w14:textId="3D5A85CA"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Encuentros Regionales de Participación Ciudadana</w:t>
            </w:r>
          </w:p>
        </w:tc>
        <w:tc>
          <w:tcPr>
            <w:tcW w:w="1276" w:type="dxa"/>
            <w:tcBorders>
              <w:top w:val="nil"/>
              <w:left w:val="nil"/>
              <w:bottom w:val="single" w:sz="4" w:space="0" w:color="auto"/>
              <w:right w:val="single" w:sz="4" w:space="0" w:color="auto"/>
            </w:tcBorders>
            <w:shd w:val="clear" w:color="auto" w:fill="auto"/>
            <w:vAlign w:val="center"/>
            <w:hideMark/>
          </w:tcPr>
          <w:p w14:paraId="3809B28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6711D1A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31A50F3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 y II del Reglamento Interior del IEPC Jalisco</w:t>
            </w:r>
          </w:p>
        </w:tc>
      </w:tr>
      <w:tr w:rsidR="00361782" w:rsidRPr="007833DA" w14:paraId="4CD13270"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2129A40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4</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558790F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FFFFFF" w:themeColor="background1"/>
                <w:sz w:val="18"/>
                <w:szCs w:val="18"/>
              </w:rPr>
              <w:t>Formación de Ciudadanía Activa (Difusión de la cultura democrática)</w:t>
            </w:r>
          </w:p>
        </w:tc>
      </w:tr>
      <w:tr w:rsidR="00361782" w:rsidRPr="007833DA" w14:paraId="54AF2F4E"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1088E34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4.1</w:t>
            </w:r>
          </w:p>
        </w:tc>
        <w:tc>
          <w:tcPr>
            <w:tcW w:w="3408" w:type="dxa"/>
            <w:tcBorders>
              <w:top w:val="nil"/>
              <w:left w:val="nil"/>
              <w:bottom w:val="single" w:sz="4" w:space="0" w:color="auto"/>
              <w:right w:val="single" w:sz="4" w:space="0" w:color="auto"/>
            </w:tcBorders>
            <w:shd w:val="clear" w:color="000000" w:fill="FFFFFF"/>
            <w:vAlign w:val="center"/>
            <w:hideMark/>
          </w:tcPr>
          <w:p w14:paraId="6E85016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Taller: Mi Barrio Participa, Construcción Comunitaria</w:t>
            </w:r>
          </w:p>
        </w:tc>
        <w:tc>
          <w:tcPr>
            <w:tcW w:w="1276" w:type="dxa"/>
            <w:tcBorders>
              <w:top w:val="nil"/>
              <w:left w:val="nil"/>
              <w:bottom w:val="single" w:sz="4" w:space="0" w:color="auto"/>
              <w:right w:val="single" w:sz="4" w:space="0" w:color="auto"/>
            </w:tcBorders>
            <w:shd w:val="clear" w:color="auto" w:fill="auto"/>
            <w:vAlign w:val="center"/>
            <w:hideMark/>
          </w:tcPr>
          <w:p w14:paraId="7F938CA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5A86EFF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05B03A0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165664CC"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5FB69A7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4.2</w:t>
            </w:r>
          </w:p>
        </w:tc>
        <w:tc>
          <w:tcPr>
            <w:tcW w:w="3408" w:type="dxa"/>
            <w:tcBorders>
              <w:top w:val="nil"/>
              <w:left w:val="nil"/>
              <w:bottom w:val="single" w:sz="4" w:space="0" w:color="auto"/>
              <w:right w:val="single" w:sz="4" w:space="0" w:color="auto"/>
            </w:tcBorders>
            <w:shd w:val="clear" w:color="000000" w:fill="FFFFFF"/>
            <w:vAlign w:val="center"/>
            <w:hideMark/>
          </w:tcPr>
          <w:p w14:paraId="7B511DA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Torneo estatal de debate: Inter Prepas 2025</w:t>
            </w:r>
          </w:p>
        </w:tc>
        <w:tc>
          <w:tcPr>
            <w:tcW w:w="1276" w:type="dxa"/>
            <w:tcBorders>
              <w:top w:val="nil"/>
              <w:left w:val="nil"/>
              <w:bottom w:val="single" w:sz="4" w:space="0" w:color="auto"/>
              <w:right w:val="single" w:sz="4" w:space="0" w:color="auto"/>
            </w:tcBorders>
            <w:shd w:val="clear" w:color="auto" w:fill="auto"/>
            <w:vAlign w:val="center"/>
            <w:hideMark/>
          </w:tcPr>
          <w:p w14:paraId="71EC4A2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Feb 2025</w:t>
            </w:r>
          </w:p>
        </w:tc>
        <w:tc>
          <w:tcPr>
            <w:tcW w:w="1275" w:type="dxa"/>
            <w:tcBorders>
              <w:top w:val="nil"/>
              <w:left w:val="nil"/>
              <w:bottom w:val="single" w:sz="4" w:space="0" w:color="auto"/>
              <w:right w:val="single" w:sz="4" w:space="0" w:color="auto"/>
            </w:tcBorders>
            <w:shd w:val="clear" w:color="auto" w:fill="auto"/>
            <w:vAlign w:val="center"/>
            <w:hideMark/>
          </w:tcPr>
          <w:p w14:paraId="10E52E4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May 2025</w:t>
            </w:r>
          </w:p>
        </w:tc>
        <w:tc>
          <w:tcPr>
            <w:tcW w:w="2694" w:type="dxa"/>
            <w:tcBorders>
              <w:top w:val="nil"/>
              <w:left w:val="nil"/>
              <w:bottom w:val="single" w:sz="4" w:space="0" w:color="auto"/>
              <w:right w:val="single" w:sz="4" w:space="0" w:color="auto"/>
            </w:tcBorders>
            <w:shd w:val="clear" w:color="auto" w:fill="auto"/>
            <w:vAlign w:val="center"/>
            <w:hideMark/>
          </w:tcPr>
          <w:p w14:paraId="432C521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04453528"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0B65A62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4.3</w:t>
            </w:r>
          </w:p>
        </w:tc>
        <w:tc>
          <w:tcPr>
            <w:tcW w:w="3408" w:type="dxa"/>
            <w:tcBorders>
              <w:top w:val="nil"/>
              <w:left w:val="nil"/>
              <w:bottom w:val="single" w:sz="4" w:space="0" w:color="auto"/>
              <w:right w:val="single" w:sz="4" w:space="0" w:color="auto"/>
            </w:tcBorders>
            <w:shd w:val="clear" w:color="000000" w:fill="FFFFFF"/>
            <w:vAlign w:val="center"/>
            <w:hideMark/>
          </w:tcPr>
          <w:p w14:paraId="55A4CB7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Elecciones estudiantiles</w:t>
            </w:r>
          </w:p>
        </w:tc>
        <w:tc>
          <w:tcPr>
            <w:tcW w:w="1276" w:type="dxa"/>
            <w:tcBorders>
              <w:top w:val="nil"/>
              <w:left w:val="nil"/>
              <w:bottom w:val="single" w:sz="4" w:space="0" w:color="auto"/>
              <w:right w:val="single" w:sz="4" w:space="0" w:color="auto"/>
            </w:tcBorders>
            <w:shd w:val="clear" w:color="auto" w:fill="auto"/>
            <w:vAlign w:val="center"/>
            <w:hideMark/>
          </w:tcPr>
          <w:p w14:paraId="2E1D5F4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37DD0D9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365F622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55AA2555"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6E1501D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4.4</w:t>
            </w:r>
          </w:p>
        </w:tc>
        <w:tc>
          <w:tcPr>
            <w:tcW w:w="3408" w:type="dxa"/>
            <w:tcBorders>
              <w:top w:val="nil"/>
              <w:left w:val="nil"/>
              <w:bottom w:val="single" w:sz="4" w:space="0" w:color="auto"/>
              <w:right w:val="single" w:sz="4" w:space="0" w:color="auto"/>
            </w:tcBorders>
            <w:shd w:val="clear" w:color="000000" w:fill="FFFFFF"/>
            <w:vAlign w:val="center"/>
            <w:hideMark/>
          </w:tcPr>
          <w:p w14:paraId="36F48BC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Observatorio Político de las Juventudes Jaliscienses</w:t>
            </w:r>
          </w:p>
        </w:tc>
        <w:tc>
          <w:tcPr>
            <w:tcW w:w="1276" w:type="dxa"/>
            <w:tcBorders>
              <w:top w:val="nil"/>
              <w:left w:val="nil"/>
              <w:bottom w:val="single" w:sz="4" w:space="0" w:color="auto"/>
              <w:right w:val="single" w:sz="4" w:space="0" w:color="auto"/>
            </w:tcBorders>
            <w:shd w:val="clear" w:color="auto" w:fill="auto"/>
            <w:vAlign w:val="center"/>
            <w:hideMark/>
          </w:tcPr>
          <w:p w14:paraId="5EA3B9C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4A1B92C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1EDB146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44B5FDDD"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7B67020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4.5</w:t>
            </w:r>
          </w:p>
        </w:tc>
        <w:tc>
          <w:tcPr>
            <w:tcW w:w="3408" w:type="dxa"/>
            <w:tcBorders>
              <w:top w:val="nil"/>
              <w:left w:val="nil"/>
              <w:bottom w:val="single" w:sz="4" w:space="0" w:color="auto"/>
              <w:right w:val="single" w:sz="4" w:space="0" w:color="auto"/>
            </w:tcBorders>
            <w:shd w:val="clear" w:color="000000" w:fill="FFFFFF"/>
            <w:vAlign w:val="center"/>
            <w:hideMark/>
          </w:tcPr>
          <w:p w14:paraId="39C5795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Red de participación estudiantil</w:t>
            </w:r>
          </w:p>
        </w:tc>
        <w:tc>
          <w:tcPr>
            <w:tcW w:w="1276" w:type="dxa"/>
            <w:tcBorders>
              <w:top w:val="nil"/>
              <w:left w:val="nil"/>
              <w:bottom w:val="single" w:sz="4" w:space="0" w:color="auto"/>
              <w:right w:val="single" w:sz="4" w:space="0" w:color="auto"/>
            </w:tcBorders>
            <w:shd w:val="clear" w:color="auto" w:fill="auto"/>
            <w:vAlign w:val="center"/>
            <w:hideMark/>
          </w:tcPr>
          <w:p w14:paraId="67CD04C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3F3E128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4B5987A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6E568DC8"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14D8EC3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4.6</w:t>
            </w:r>
          </w:p>
        </w:tc>
        <w:tc>
          <w:tcPr>
            <w:tcW w:w="3408" w:type="dxa"/>
            <w:tcBorders>
              <w:top w:val="nil"/>
              <w:left w:val="nil"/>
              <w:bottom w:val="single" w:sz="4" w:space="0" w:color="auto"/>
              <w:right w:val="single" w:sz="4" w:space="0" w:color="auto"/>
            </w:tcBorders>
            <w:shd w:val="clear" w:color="000000" w:fill="FFFFFF"/>
            <w:vAlign w:val="center"/>
            <w:hideMark/>
          </w:tcPr>
          <w:p w14:paraId="60EAC72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Competencia universitaria de derecho electoral (</w:t>
            </w:r>
            <w:proofErr w:type="spellStart"/>
            <w:r w:rsidRPr="007833DA">
              <w:rPr>
                <w:rFonts w:ascii="Lucida Sans Unicode" w:eastAsia="Trebuchet MS" w:hAnsi="Lucida Sans Unicode" w:cs="Lucida Sans Unicode"/>
                <w:color w:val="000000"/>
                <w:sz w:val="18"/>
                <w:szCs w:val="18"/>
              </w:rPr>
              <w:t>Moot</w:t>
            </w:r>
            <w:proofErr w:type="spellEnd"/>
            <w:r w:rsidRPr="007833DA">
              <w:rPr>
                <w:rFonts w:ascii="Lucida Sans Unicode" w:eastAsia="Trebuchet MS" w:hAnsi="Lucida Sans Unicode" w:cs="Lucida Sans Unicode"/>
                <w:color w:val="000000"/>
                <w:sz w:val="18"/>
                <w:szCs w:val="18"/>
              </w:rPr>
              <w:t xml:space="preserve"> </w:t>
            </w:r>
            <w:proofErr w:type="spellStart"/>
            <w:r w:rsidRPr="007833DA">
              <w:rPr>
                <w:rFonts w:ascii="Lucida Sans Unicode" w:eastAsia="Trebuchet MS" w:hAnsi="Lucida Sans Unicode" w:cs="Lucida Sans Unicode"/>
                <w:color w:val="000000"/>
                <w:sz w:val="18"/>
                <w:szCs w:val="18"/>
              </w:rPr>
              <w:t>Court</w:t>
            </w:r>
            <w:proofErr w:type="spellEnd"/>
            <w:r w:rsidRPr="007833DA">
              <w:rPr>
                <w:rFonts w:ascii="Lucida Sans Unicode" w:eastAsia="Trebuchet MS" w:hAnsi="Lucida Sans Unicode" w:cs="Lucida Sans Unicode"/>
                <w:color w:val="000000"/>
                <w:sz w:val="18"/>
                <w:szCs w:val="18"/>
              </w:rPr>
              <w:t>)</w:t>
            </w:r>
          </w:p>
        </w:tc>
        <w:tc>
          <w:tcPr>
            <w:tcW w:w="1276" w:type="dxa"/>
            <w:tcBorders>
              <w:top w:val="nil"/>
              <w:left w:val="nil"/>
              <w:bottom w:val="single" w:sz="4" w:space="0" w:color="auto"/>
              <w:right w:val="single" w:sz="4" w:space="0" w:color="auto"/>
            </w:tcBorders>
            <w:shd w:val="clear" w:color="auto" w:fill="auto"/>
            <w:vAlign w:val="center"/>
            <w:hideMark/>
          </w:tcPr>
          <w:p w14:paraId="29E726D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23C8FF3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70F47C6E"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1D3C1D1E"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098A1B6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4.7</w:t>
            </w:r>
          </w:p>
        </w:tc>
        <w:tc>
          <w:tcPr>
            <w:tcW w:w="3408" w:type="dxa"/>
            <w:tcBorders>
              <w:top w:val="nil"/>
              <w:left w:val="nil"/>
              <w:bottom w:val="single" w:sz="4" w:space="0" w:color="auto"/>
              <w:right w:val="single" w:sz="4" w:space="0" w:color="auto"/>
            </w:tcBorders>
            <w:shd w:val="clear" w:color="000000" w:fill="FFFFFF"/>
            <w:vAlign w:val="center"/>
            <w:hideMark/>
          </w:tcPr>
          <w:p w14:paraId="12493D7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proofErr w:type="spellStart"/>
            <w:r w:rsidRPr="007833DA">
              <w:rPr>
                <w:rFonts w:ascii="Lucida Sans Unicode" w:eastAsia="Trebuchet MS" w:hAnsi="Lucida Sans Unicode" w:cs="Lucida Sans Unicode"/>
                <w:color w:val="000000"/>
                <w:sz w:val="18"/>
                <w:szCs w:val="18"/>
              </w:rPr>
              <w:t>Demofest</w:t>
            </w:r>
            <w:proofErr w:type="spellEnd"/>
            <w:r w:rsidRPr="007833DA">
              <w:rPr>
                <w:rFonts w:ascii="Lucida Sans Unicode" w:eastAsia="Trebuchet MS" w:hAnsi="Lucida Sans Unicode" w:cs="Lucida Sans Unicode"/>
                <w:color w:val="000000"/>
                <w:sz w:val="18"/>
                <w:szCs w:val="18"/>
              </w:rPr>
              <w:t xml:space="preserve"> 2025</w:t>
            </w:r>
          </w:p>
        </w:tc>
        <w:tc>
          <w:tcPr>
            <w:tcW w:w="1276" w:type="dxa"/>
            <w:tcBorders>
              <w:top w:val="nil"/>
              <w:left w:val="nil"/>
              <w:bottom w:val="single" w:sz="4" w:space="0" w:color="auto"/>
              <w:right w:val="single" w:sz="4" w:space="0" w:color="auto"/>
            </w:tcBorders>
            <w:shd w:val="clear" w:color="auto" w:fill="auto"/>
            <w:vAlign w:val="center"/>
            <w:hideMark/>
          </w:tcPr>
          <w:p w14:paraId="1EC7E74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Jul 2024</w:t>
            </w:r>
          </w:p>
        </w:tc>
        <w:tc>
          <w:tcPr>
            <w:tcW w:w="1275" w:type="dxa"/>
            <w:tcBorders>
              <w:top w:val="nil"/>
              <w:left w:val="nil"/>
              <w:bottom w:val="single" w:sz="4" w:space="0" w:color="auto"/>
              <w:right w:val="single" w:sz="4" w:space="0" w:color="auto"/>
            </w:tcBorders>
            <w:shd w:val="clear" w:color="auto" w:fill="auto"/>
            <w:vAlign w:val="center"/>
            <w:hideMark/>
          </w:tcPr>
          <w:p w14:paraId="760081F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0C8674D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258EAA20"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2635BB4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lastRenderedPageBreak/>
              <w:t>4.8</w:t>
            </w:r>
          </w:p>
        </w:tc>
        <w:tc>
          <w:tcPr>
            <w:tcW w:w="3408" w:type="dxa"/>
            <w:tcBorders>
              <w:top w:val="nil"/>
              <w:left w:val="nil"/>
              <w:bottom w:val="single" w:sz="4" w:space="0" w:color="auto"/>
              <w:right w:val="single" w:sz="4" w:space="0" w:color="auto"/>
            </w:tcBorders>
            <w:shd w:val="clear" w:color="000000" w:fill="FFFFFF"/>
            <w:vAlign w:val="center"/>
            <w:hideMark/>
          </w:tcPr>
          <w:p w14:paraId="765F43A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Pláticas informativas con personas en prisión preventiva sobre democracia, participación ciudadana y derechos político-electorales</w:t>
            </w:r>
          </w:p>
        </w:tc>
        <w:tc>
          <w:tcPr>
            <w:tcW w:w="1276" w:type="dxa"/>
            <w:tcBorders>
              <w:top w:val="nil"/>
              <w:left w:val="nil"/>
              <w:bottom w:val="single" w:sz="4" w:space="0" w:color="auto"/>
              <w:right w:val="single" w:sz="4" w:space="0" w:color="auto"/>
            </w:tcBorders>
            <w:shd w:val="clear" w:color="auto" w:fill="auto"/>
            <w:vAlign w:val="center"/>
            <w:hideMark/>
          </w:tcPr>
          <w:p w14:paraId="3FB4215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Ene 2024</w:t>
            </w:r>
          </w:p>
        </w:tc>
        <w:tc>
          <w:tcPr>
            <w:tcW w:w="1275" w:type="dxa"/>
            <w:tcBorders>
              <w:top w:val="nil"/>
              <w:left w:val="nil"/>
              <w:bottom w:val="single" w:sz="4" w:space="0" w:color="auto"/>
              <w:right w:val="single" w:sz="4" w:space="0" w:color="auto"/>
            </w:tcBorders>
            <w:shd w:val="clear" w:color="auto" w:fill="auto"/>
            <w:vAlign w:val="center"/>
            <w:hideMark/>
          </w:tcPr>
          <w:p w14:paraId="7C70944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05F510B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4BC9476B" w14:textId="77777777" w:rsidTr="007833DA">
        <w:trPr>
          <w:trHeight w:val="1140"/>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6D21543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4.9</w:t>
            </w:r>
          </w:p>
        </w:tc>
        <w:tc>
          <w:tcPr>
            <w:tcW w:w="3408" w:type="dxa"/>
            <w:tcBorders>
              <w:top w:val="nil"/>
              <w:left w:val="nil"/>
              <w:bottom w:val="single" w:sz="4" w:space="0" w:color="auto"/>
              <w:right w:val="single" w:sz="4" w:space="0" w:color="auto"/>
            </w:tcBorders>
            <w:shd w:val="clear" w:color="000000" w:fill="FFFFFF"/>
            <w:vAlign w:val="center"/>
            <w:hideMark/>
          </w:tcPr>
          <w:p w14:paraId="32A8532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Pláticas informativas con personas adultas mayores en clubes sociales, casas de retiro y asociaciones, sobre democracia, participación ciudadana y derechos político-electorales</w:t>
            </w:r>
          </w:p>
        </w:tc>
        <w:tc>
          <w:tcPr>
            <w:tcW w:w="1276" w:type="dxa"/>
            <w:tcBorders>
              <w:top w:val="nil"/>
              <w:left w:val="nil"/>
              <w:bottom w:val="single" w:sz="4" w:space="0" w:color="auto"/>
              <w:right w:val="single" w:sz="4" w:space="0" w:color="auto"/>
            </w:tcBorders>
            <w:shd w:val="clear" w:color="auto" w:fill="auto"/>
            <w:vAlign w:val="center"/>
            <w:hideMark/>
          </w:tcPr>
          <w:p w14:paraId="7E8A567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Ene 2024</w:t>
            </w:r>
          </w:p>
        </w:tc>
        <w:tc>
          <w:tcPr>
            <w:tcW w:w="1275" w:type="dxa"/>
            <w:tcBorders>
              <w:top w:val="nil"/>
              <w:left w:val="nil"/>
              <w:bottom w:val="single" w:sz="4" w:space="0" w:color="auto"/>
              <w:right w:val="single" w:sz="4" w:space="0" w:color="auto"/>
            </w:tcBorders>
            <w:shd w:val="clear" w:color="auto" w:fill="auto"/>
            <w:vAlign w:val="center"/>
            <w:hideMark/>
          </w:tcPr>
          <w:p w14:paraId="1C2494B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4268DBE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268A4C61"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03C5C28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5</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54C50CD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FFFFFF" w:themeColor="background1"/>
                <w:sz w:val="18"/>
                <w:szCs w:val="18"/>
              </w:rPr>
              <w:t>Vinculación Estratégica</w:t>
            </w:r>
          </w:p>
        </w:tc>
      </w:tr>
      <w:tr w:rsidR="00361782" w:rsidRPr="007833DA" w14:paraId="7B18FF8D"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22A0E88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5.1</w:t>
            </w:r>
          </w:p>
        </w:tc>
        <w:tc>
          <w:tcPr>
            <w:tcW w:w="3408" w:type="dxa"/>
            <w:tcBorders>
              <w:top w:val="nil"/>
              <w:left w:val="nil"/>
              <w:bottom w:val="single" w:sz="4" w:space="0" w:color="auto"/>
              <w:right w:val="single" w:sz="4" w:space="0" w:color="auto"/>
            </w:tcBorders>
            <w:shd w:val="clear" w:color="000000" w:fill="FFFFFF"/>
            <w:vAlign w:val="center"/>
            <w:hideMark/>
          </w:tcPr>
          <w:p w14:paraId="12053ADE" w14:textId="54CB70F8"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Vinculación con instituciones y organizaciones públicas y privadas</w:t>
            </w:r>
          </w:p>
        </w:tc>
        <w:tc>
          <w:tcPr>
            <w:tcW w:w="1276" w:type="dxa"/>
            <w:tcBorders>
              <w:top w:val="nil"/>
              <w:left w:val="nil"/>
              <w:bottom w:val="single" w:sz="4" w:space="0" w:color="auto"/>
              <w:right w:val="single" w:sz="4" w:space="0" w:color="auto"/>
            </w:tcBorders>
            <w:shd w:val="clear" w:color="auto" w:fill="auto"/>
            <w:vAlign w:val="center"/>
            <w:hideMark/>
          </w:tcPr>
          <w:p w14:paraId="6DB0167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175B89F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2DC8600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58D1952F"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0910AC9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5.2</w:t>
            </w:r>
          </w:p>
        </w:tc>
        <w:tc>
          <w:tcPr>
            <w:tcW w:w="3408" w:type="dxa"/>
            <w:tcBorders>
              <w:top w:val="nil"/>
              <w:left w:val="nil"/>
              <w:bottom w:val="single" w:sz="4" w:space="0" w:color="auto"/>
              <w:right w:val="single" w:sz="4" w:space="0" w:color="auto"/>
            </w:tcBorders>
            <w:shd w:val="clear" w:color="000000" w:fill="FFFFFF"/>
            <w:vAlign w:val="center"/>
            <w:hideMark/>
          </w:tcPr>
          <w:p w14:paraId="5FBA447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Atención y seguimiento en la implementación de ejercicios consultivos con autoridades estatales y municipales</w:t>
            </w:r>
          </w:p>
        </w:tc>
        <w:tc>
          <w:tcPr>
            <w:tcW w:w="1276" w:type="dxa"/>
            <w:tcBorders>
              <w:top w:val="nil"/>
              <w:left w:val="nil"/>
              <w:bottom w:val="single" w:sz="4" w:space="0" w:color="auto"/>
              <w:right w:val="single" w:sz="4" w:space="0" w:color="auto"/>
            </w:tcBorders>
            <w:shd w:val="clear" w:color="auto" w:fill="auto"/>
            <w:vAlign w:val="center"/>
            <w:hideMark/>
          </w:tcPr>
          <w:p w14:paraId="07E1961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74480323"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 2025</w:t>
            </w:r>
          </w:p>
        </w:tc>
        <w:tc>
          <w:tcPr>
            <w:tcW w:w="2694" w:type="dxa"/>
            <w:tcBorders>
              <w:top w:val="nil"/>
              <w:left w:val="nil"/>
              <w:bottom w:val="single" w:sz="4" w:space="0" w:color="auto"/>
              <w:right w:val="single" w:sz="4" w:space="0" w:color="auto"/>
            </w:tcBorders>
            <w:shd w:val="clear" w:color="auto" w:fill="auto"/>
            <w:vAlign w:val="center"/>
            <w:hideMark/>
          </w:tcPr>
          <w:p w14:paraId="09AD4F8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V del Reglamento Interior del IEPC Jalisco</w:t>
            </w:r>
          </w:p>
        </w:tc>
      </w:tr>
      <w:tr w:rsidR="00361782" w:rsidRPr="007833DA" w14:paraId="527A1EAB"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7B55186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6</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0A96B3B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FFFFFF" w:themeColor="background1"/>
                <w:sz w:val="18"/>
                <w:szCs w:val="18"/>
              </w:rPr>
              <w:t>Actualización de contenidos didácticos e informativos en materia de participación ciudadana</w:t>
            </w:r>
          </w:p>
        </w:tc>
      </w:tr>
      <w:tr w:rsidR="00361782" w:rsidRPr="007833DA" w14:paraId="791E3896"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31F76B2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6.1</w:t>
            </w:r>
          </w:p>
        </w:tc>
        <w:tc>
          <w:tcPr>
            <w:tcW w:w="3408" w:type="dxa"/>
            <w:tcBorders>
              <w:top w:val="nil"/>
              <w:left w:val="nil"/>
              <w:bottom w:val="single" w:sz="4" w:space="0" w:color="auto"/>
              <w:right w:val="single" w:sz="4" w:space="0" w:color="auto"/>
            </w:tcBorders>
            <w:shd w:val="clear" w:color="000000" w:fill="FFFFFF"/>
            <w:vAlign w:val="center"/>
            <w:hideMark/>
          </w:tcPr>
          <w:p w14:paraId="7BD57EC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Actualización de la guía ciudadana para la activación de MPC</w:t>
            </w:r>
          </w:p>
        </w:tc>
        <w:tc>
          <w:tcPr>
            <w:tcW w:w="1276" w:type="dxa"/>
            <w:tcBorders>
              <w:top w:val="nil"/>
              <w:left w:val="nil"/>
              <w:bottom w:val="single" w:sz="4" w:space="0" w:color="auto"/>
              <w:right w:val="single" w:sz="4" w:space="0" w:color="auto"/>
            </w:tcBorders>
            <w:shd w:val="clear" w:color="auto" w:fill="auto"/>
            <w:vAlign w:val="center"/>
            <w:hideMark/>
          </w:tcPr>
          <w:p w14:paraId="486D24B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Ene 2025</w:t>
            </w:r>
          </w:p>
        </w:tc>
        <w:tc>
          <w:tcPr>
            <w:tcW w:w="1275" w:type="dxa"/>
            <w:tcBorders>
              <w:top w:val="nil"/>
              <w:left w:val="nil"/>
              <w:bottom w:val="single" w:sz="4" w:space="0" w:color="auto"/>
              <w:right w:val="single" w:sz="4" w:space="0" w:color="auto"/>
            </w:tcBorders>
            <w:shd w:val="clear" w:color="auto" w:fill="auto"/>
            <w:vAlign w:val="center"/>
            <w:hideMark/>
          </w:tcPr>
          <w:p w14:paraId="1E26F9C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Mar 2025</w:t>
            </w:r>
          </w:p>
        </w:tc>
        <w:tc>
          <w:tcPr>
            <w:tcW w:w="2694" w:type="dxa"/>
            <w:tcBorders>
              <w:top w:val="nil"/>
              <w:left w:val="nil"/>
              <w:bottom w:val="single" w:sz="4" w:space="0" w:color="auto"/>
              <w:right w:val="single" w:sz="4" w:space="0" w:color="auto"/>
            </w:tcBorders>
            <w:shd w:val="clear" w:color="auto" w:fill="auto"/>
            <w:vAlign w:val="center"/>
            <w:hideMark/>
          </w:tcPr>
          <w:p w14:paraId="5848BA4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III del Reglamento Interior del IEPC Jalisco</w:t>
            </w:r>
          </w:p>
        </w:tc>
      </w:tr>
      <w:tr w:rsidR="00361782" w:rsidRPr="007833DA" w14:paraId="1919D3A6"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176DBEB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6.2</w:t>
            </w:r>
          </w:p>
        </w:tc>
        <w:tc>
          <w:tcPr>
            <w:tcW w:w="3408" w:type="dxa"/>
            <w:tcBorders>
              <w:top w:val="nil"/>
              <w:left w:val="nil"/>
              <w:bottom w:val="single" w:sz="4" w:space="0" w:color="auto"/>
              <w:right w:val="single" w:sz="4" w:space="0" w:color="auto"/>
            </w:tcBorders>
            <w:shd w:val="clear" w:color="000000" w:fill="FFFFFF"/>
            <w:vAlign w:val="center"/>
            <w:hideMark/>
          </w:tcPr>
          <w:p w14:paraId="68394AD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Micrositio de Participación Ciudadana (Página web)</w:t>
            </w:r>
          </w:p>
        </w:tc>
        <w:tc>
          <w:tcPr>
            <w:tcW w:w="1276" w:type="dxa"/>
            <w:tcBorders>
              <w:top w:val="nil"/>
              <w:left w:val="nil"/>
              <w:bottom w:val="single" w:sz="4" w:space="0" w:color="auto"/>
              <w:right w:val="single" w:sz="4" w:space="0" w:color="auto"/>
            </w:tcBorders>
            <w:shd w:val="clear" w:color="auto" w:fill="auto"/>
            <w:vAlign w:val="center"/>
            <w:hideMark/>
          </w:tcPr>
          <w:p w14:paraId="78F9F3D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280BC2F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Feb 2025</w:t>
            </w:r>
          </w:p>
        </w:tc>
        <w:tc>
          <w:tcPr>
            <w:tcW w:w="2694" w:type="dxa"/>
            <w:tcBorders>
              <w:top w:val="nil"/>
              <w:left w:val="nil"/>
              <w:bottom w:val="single" w:sz="4" w:space="0" w:color="auto"/>
              <w:right w:val="single" w:sz="4" w:space="0" w:color="auto"/>
            </w:tcBorders>
            <w:shd w:val="clear" w:color="auto" w:fill="auto"/>
            <w:vAlign w:val="center"/>
            <w:hideMark/>
          </w:tcPr>
          <w:p w14:paraId="6642509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III del Reglamento Interior del IEPC Jalisco</w:t>
            </w:r>
          </w:p>
        </w:tc>
      </w:tr>
      <w:tr w:rsidR="00361782" w:rsidRPr="007833DA" w14:paraId="078F7A5E"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0ED93C4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6.3</w:t>
            </w:r>
          </w:p>
        </w:tc>
        <w:tc>
          <w:tcPr>
            <w:tcW w:w="3408" w:type="dxa"/>
            <w:tcBorders>
              <w:top w:val="nil"/>
              <w:left w:val="nil"/>
              <w:bottom w:val="single" w:sz="4" w:space="0" w:color="auto"/>
              <w:right w:val="single" w:sz="4" w:space="0" w:color="auto"/>
            </w:tcBorders>
            <w:shd w:val="clear" w:color="000000" w:fill="FFFFFF"/>
            <w:vAlign w:val="center"/>
            <w:hideMark/>
          </w:tcPr>
          <w:p w14:paraId="3EEA59BE"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Estrategia Institucional de Participación Ciudadana y Educación Cívica 2025 - 2027</w:t>
            </w:r>
          </w:p>
        </w:tc>
        <w:tc>
          <w:tcPr>
            <w:tcW w:w="1276" w:type="dxa"/>
            <w:tcBorders>
              <w:top w:val="nil"/>
              <w:left w:val="nil"/>
              <w:bottom w:val="single" w:sz="4" w:space="0" w:color="auto"/>
              <w:right w:val="single" w:sz="4" w:space="0" w:color="auto"/>
            </w:tcBorders>
            <w:shd w:val="clear" w:color="auto" w:fill="auto"/>
            <w:vAlign w:val="center"/>
            <w:hideMark/>
          </w:tcPr>
          <w:p w14:paraId="3F81A1B8"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6B25E58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Mar 2025</w:t>
            </w:r>
          </w:p>
        </w:tc>
        <w:tc>
          <w:tcPr>
            <w:tcW w:w="2694" w:type="dxa"/>
            <w:tcBorders>
              <w:top w:val="nil"/>
              <w:left w:val="nil"/>
              <w:bottom w:val="single" w:sz="4" w:space="0" w:color="auto"/>
              <w:right w:val="single" w:sz="4" w:space="0" w:color="auto"/>
            </w:tcBorders>
            <w:shd w:val="clear" w:color="auto" w:fill="auto"/>
            <w:vAlign w:val="center"/>
            <w:hideMark/>
          </w:tcPr>
          <w:p w14:paraId="27E4975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III del Reglamento Interior del IEPC Jalisco</w:t>
            </w:r>
          </w:p>
        </w:tc>
      </w:tr>
      <w:tr w:rsidR="00361782" w:rsidRPr="007833DA" w14:paraId="2057C05E"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265628BD"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7</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5265A42A"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FFFFFF" w:themeColor="background1"/>
                <w:sz w:val="18"/>
                <w:szCs w:val="18"/>
              </w:rPr>
            </w:pPr>
            <w:r w:rsidRPr="007833DA">
              <w:rPr>
                <w:rFonts w:ascii="Lucida Sans Unicode" w:eastAsia="Trebuchet MS" w:hAnsi="Lucida Sans Unicode" w:cs="Lucida Sans Unicode"/>
                <w:b/>
                <w:bCs/>
                <w:color w:val="FFFFFF" w:themeColor="background1"/>
                <w:sz w:val="18"/>
                <w:szCs w:val="18"/>
              </w:rPr>
              <w:t>Actividades de mejora regulatoria en materia de MPC</w:t>
            </w:r>
          </w:p>
        </w:tc>
      </w:tr>
      <w:tr w:rsidR="00361782" w:rsidRPr="007833DA" w14:paraId="53A23AAB" w14:textId="77777777" w:rsidTr="007833DA">
        <w:trPr>
          <w:trHeight w:val="85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617B993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7.1</w:t>
            </w:r>
          </w:p>
        </w:tc>
        <w:tc>
          <w:tcPr>
            <w:tcW w:w="3408" w:type="dxa"/>
            <w:tcBorders>
              <w:top w:val="nil"/>
              <w:left w:val="nil"/>
              <w:bottom w:val="single" w:sz="4" w:space="0" w:color="auto"/>
              <w:right w:val="single" w:sz="4" w:space="0" w:color="auto"/>
            </w:tcBorders>
            <w:shd w:val="clear" w:color="000000" w:fill="FFFFFF"/>
            <w:vAlign w:val="center"/>
            <w:hideMark/>
          </w:tcPr>
          <w:p w14:paraId="5DB175E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Propuesta de mejora al Sistema Estatal de Participación Ciudadana y Popular para la Gobernanza del estado de Jalisco.</w:t>
            </w:r>
          </w:p>
        </w:tc>
        <w:tc>
          <w:tcPr>
            <w:tcW w:w="1276" w:type="dxa"/>
            <w:tcBorders>
              <w:top w:val="nil"/>
              <w:left w:val="nil"/>
              <w:bottom w:val="single" w:sz="4" w:space="0" w:color="auto"/>
              <w:right w:val="single" w:sz="4" w:space="0" w:color="auto"/>
            </w:tcBorders>
            <w:shd w:val="clear" w:color="auto" w:fill="auto"/>
            <w:vAlign w:val="center"/>
            <w:hideMark/>
          </w:tcPr>
          <w:p w14:paraId="7C04C4C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5DFD15E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Feb 2025</w:t>
            </w:r>
          </w:p>
        </w:tc>
        <w:tc>
          <w:tcPr>
            <w:tcW w:w="2694" w:type="dxa"/>
            <w:tcBorders>
              <w:top w:val="nil"/>
              <w:left w:val="nil"/>
              <w:bottom w:val="single" w:sz="4" w:space="0" w:color="auto"/>
              <w:right w:val="single" w:sz="4" w:space="0" w:color="auto"/>
            </w:tcBorders>
            <w:shd w:val="clear" w:color="auto" w:fill="auto"/>
            <w:vAlign w:val="center"/>
            <w:hideMark/>
          </w:tcPr>
          <w:p w14:paraId="513E0713"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III del Reglamento Interior del IEPC Jalisco</w:t>
            </w:r>
          </w:p>
        </w:tc>
      </w:tr>
      <w:tr w:rsidR="00361782" w:rsidRPr="007833DA" w14:paraId="6E3E6935" w14:textId="77777777" w:rsidTr="007833DA">
        <w:trPr>
          <w:trHeight w:val="1140"/>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11B1990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7.2</w:t>
            </w:r>
          </w:p>
        </w:tc>
        <w:tc>
          <w:tcPr>
            <w:tcW w:w="3408" w:type="dxa"/>
            <w:tcBorders>
              <w:top w:val="nil"/>
              <w:left w:val="nil"/>
              <w:bottom w:val="single" w:sz="4" w:space="0" w:color="auto"/>
              <w:right w:val="single" w:sz="4" w:space="0" w:color="auto"/>
            </w:tcBorders>
            <w:shd w:val="clear" w:color="000000" w:fill="FFFFFF"/>
            <w:vAlign w:val="center"/>
            <w:hideMark/>
          </w:tcPr>
          <w:p w14:paraId="6547578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Propuesta de mejora de las disposiciones normativas actuales del Reglamento para la Organización y el Desarrollo de los MPC del IEPC Jalisco.</w:t>
            </w:r>
          </w:p>
        </w:tc>
        <w:tc>
          <w:tcPr>
            <w:tcW w:w="1276" w:type="dxa"/>
            <w:tcBorders>
              <w:top w:val="nil"/>
              <w:left w:val="nil"/>
              <w:bottom w:val="single" w:sz="4" w:space="0" w:color="auto"/>
              <w:right w:val="single" w:sz="4" w:space="0" w:color="auto"/>
            </w:tcBorders>
            <w:shd w:val="clear" w:color="auto" w:fill="auto"/>
            <w:vAlign w:val="center"/>
            <w:hideMark/>
          </w:tcPr>
          <w:p w14:paraId="7CF607FF"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nil"/>
              <w:left w:val="nil"/>
              <w:bottom w:val="single" w:sz="4" w:space="0" w:color="auto"/>
              <w:right w:val="single" w:sz="4" w:space="0" w:color="auto"/>
            </w:tcBorders>
            <w:shd w:val="clear" w:color="auto" w:fill="auto"/>
            <w:vAlign w:val="center"/>
            <w:hideMark/>
          </w:tcPr>
          <w:p w14:paraId="059DAAB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Feb 2025</w:t>
            </w:r>
          </w:p>
        </w:tc>
        <w:tc>
          <w:tcPr>
            <w:tcW w:w="2694" w:type="dxa"/>
            <w:tcBorders>
              <w:top w:val="nil"/>
              <w:left w:val="nil"/>
              <w:bottom w:val="single" w:sz="4" w:space="0" w:color="auto"/>
              <w:right w:val="single" w:sz="4" w:space="0" w:color="auto"/>
            </w:tcBorders>
            <w:shd w:val="clear" w:color="auto" w:fill="auto"/>
            <w:vAlign w:val="center"/>
            <w:hideMark/>
          </w:tcPr>
          <w:p w14:paraId="0CA9EEE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36, párrafo 1, fracción III del Reglamento Interior del IEPC Jalisco</w:t>
            </w:r>
          </w:p>
        </w:tc>
      </w:tr>
      <w:tr w:rsidR="00361782" w:rsidRPr="007833DA" w14:paraId="6BBA19A3" w14:textId="77777777" w:rsidTr="007833DA">
        <w:trPr>
          <w:trHeight w:val="285"/>
          <w:jc w:val="center"/>
        </w:trPr>
        <w:tc>
          <w:tcPr>
            <w:tcW w:w="840" w:type="dxa"/>
            <w:tcBorders>
              <w:top w:val="nil"/>
              <w:left w:val="single" w:sz="4" w:space="0" w:color="auto"/>
              <w:bottom w:val="single" w:sz="4" w:space="0" w:color="auto"/>
              <w:right w:val="single" w:sz="4" w:space="0" w:color="auto"/>
            </w:tcBorders>
            <w:shd w:val="clear" w:color="auto" w:fill="auto"/>
            <w:vAlign w:val="center"/>
            <w:hideMark/>
          </w:tcPr>
          <w:p w14:paraId="6B5701EC"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000000"/>
                <w:sz w:val="18"/>
                <w:szCs w:val="18"/>
              </w:rPr>
            </w:pPr>
            <w:r w:rsidRPr="007833DA">
              <w:rPr>
                <w:rFonts w:ascii="Lucida Sans Unicode" w:eastAsia="Trebuchet MS" w:hAnsi="Lucida Sans Unicode" w:cs="Lucida Sans Unicode"/>
                <w:b/>
                <w:bCs/>
                <w:color w:val="000000"/>
                <w:sz w:val="18"/>
                <w:szCs w:val="18"/>
              </w:rPr>
              <w:t>8</w:t>
            </w:r>
          </w:p>
        </w:tc>
        <w:tc>
          <w:tcPr>
            <w:tcW w:w="8653" w:type="dxa"/>
            <w:gridSpan w:val="4"/>
            <w:tcBorders>
              <w:top w:val="single" w:sz="4" w:space="0" w:color="auto"/>
              <w:left w:val="nil"/>
              <w:bottom w:val="single" w:sz="4" w:space="0" w:color="auto"/>
              <w:right w:val="single" w:sz="4" w:space="0" w:color="auto"/>
            </w:tcBorders>
            <w:shd w:val="clear" w:color="auto" w:fill="00758D"/>
            <w:vAlign w:val="center"/>
            <w:hideMark/>
          </w:tcPr>
          <w:p w14:paraId="03F1BBB1"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b/>
                <w:bCs/>
                <w:color w:val="FFFFFF" w:themeColor="background1"/>
                <w:sz w:val="18"/>
                <w:szCs w:val="18"/>
              </w:rPr>
            </w:pPr>
            <w:r w:rsidRPr="007833DA">
              <w:rPr>
                <w:rFonts w:ascii="Lucida Sans Unicode" w:eastAsia="Trebuchet MS" w:hAnsi="Lucida Sans Unicode" w:cs="Lucida Sans Unicode"/>
                <w:b/>
                <w:bCs/>
                <w:color w:val="FFFFFF" w:themeColor="background1"/>
                <w:sz w:val="18"/>
                <w:szCs w:val="18"/>
              </w:rPr>
              <w:t>Apoyo en la realización de Consultas Previas, Libres e Informadas a Pueblos Originarios</w:t>
            </w:r>
          </w:p>
        </w:tc>
      </w:tr>
      <w:tr w:rsidR="00361782" w:rsidRPr="007833DA" w14:paraId="1726147B" w14:textId="77777777" w:rsidTr="007833DA">
        <w:trPr>
          <w:trHeight w:val="1328"/>
          <w:jc w:val="center"/>
        </w:trPr>
        <w:tc>
          <w:tcPr>
            <w:tcW w:w="8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768616"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lastRenderedPageBreak/>
              <w:t>8.1</w:t>
            </w:r>
          </w:p>
        </w:tc>
        <w:tc>
          <w:tcPr>
            <w:tcW w:w="3408" w:type="dxa"/>
            <w:tcBorders>
              <w:top w:val="single" w:sz="4" w:space="0" w:color="auto"/>
              <w:left w:val="nil"/>
              <w:bottom w:val="single" w:sz="4" w:space="0" w:color="auto"/>
              <w:right w:val="single" w:sz="4" w:space="0" w:color="auto"/>
            </w:tcBorders>
            <w:shd w:val="clear" w:color="000000" w:fill="FFFFFF"/>
            <w:vAlign w:val="center"/>
            <w:hideMark/>
          </w:tcPr>
          <w:p w14:paraId="2702EE3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 xml:space="preserve">Coadyuvar con la comisión de Asuntos de los Pueblos Originarios, en las actividades que llevará a cabo con motivo de la consulta a la ciudadanía del municipio de Bolaños, Jalisco, aprobada en el recurso de revisión REV-005/2020, relativa al cambio de régimen de gobierno, de un sistema de partidos políticos a un proceso regulado por la normativa interna para la elección de sus autoridades, solicitada por la comunidad tradicional de </w:t>
            </w:r>
            <w:proofErr w:type="spellStart"/>
            <w:r w:rsidRPr="007833DA">
              <w:rPr>
                <w:rFonts w:ascii="Lucida Sans Unicode" w:eastAsia="Trebuchet MS" w:hAnsi="Lucida Sans Unicode" w:cs="Lucida Sans Unicode"/>
                <w:color w:val="000000"/>
                <w:sz w:val="18"/>
                <w:szCs w:val="18"/>
              </w:rPr>
              <w:t>Kuruxi</w:t>
            </w:r>
            <w:proofErr w:type="spellEnd"/>
            <w:r w:rsidRPr="007833DA">
              <w:rPr>
                <w:rFonts w:ascii="Lucida Sans Unicode" w:eastAsia="Trebuchet MS" w:hAnsi="Lucida Sans Unicode" w:cs="Lucida Sans Unicode"/>
                <w:color w:val="000000"/>
                <w:sz w:val="18"/>
                <w:szCs w:val="18"/>
              </w:rPr>
              <w:t xml:space="preserve"> </w:t>
            </w:r>
            <w:proofErr w:type="spellStart"/>
            <w:r w:rsidRPr="007833DA">
              <w:rPr>
                <w:rFonts w:ascii="Lucida Sans Unicode" w:eastAsia="Trebuchet MS" w:hAnsi="Lucida Sans Unicode" w:cs="Lucida Sans Unicode"/>
                <w:color w:val="000000"/>
                <w:sz w:val="18"/>
                <w:szCs w:val="18"/>
              </w:rPr>
              <w:t>Manuwe</w:t>
            </w:r>
            <w:proofErr w:type="spellEnd"/>
            <w:r w:rsidRPr="007833DA">
              <w:rPr>
                <w:rFonts w:ascii="Lucida Sans Unicode" w:eastAsia="Trebuchet MS" w:hAnsi="Lucida Sans Unicode" w:cs="Lucida Sans Unicode"/>
                <w:color w:val="000000"/>
                <w:sz w:val="18"/>
                <w:szCs w:val="18"/>
              </w:rPr>
              <w:t>-Tuxpan de Bolaños.</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679368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Nov 2024</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632DB9A0"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Abr 2025</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6C370E22"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Artículo 6, párrafo 1, fracción I del Reglamento para la Organización y Desarrollo de los Mecanismos de Participación Ciudadana y Popular del Instituto Electoral y de Participación Ciudadana del Estado de Jalisco</w:t>
            </w:r>
          </w:p>
        </w:tc>
      </w:tr>
      <w:tr w:rsidR="00361782" w:rsidRPr="007833DA" w14:paraId="44580145" w14:textId="77777777" w:rsidTr="007833DA">
        <w:trPr>
          <w:trHeight w:val="3135"/>
          <w:jc w:val="center"/>
        </w:trPr>
        <w:tc>
          <w:tcPr>
            <w:tcW w:w="840" w:type="dxa"/>
            <w:tcBorders>
              <w:top w:val="single" w:sz="4" w:space="0" w:color="auto"/>
              <w:left w:val="single" w:sz="4" w:space="0" w:color="auto"/>
              <w:bottom w:val="single" w:sz="4" w:space="0" w:color="auto"/>
              <w:right w:val="single" w:sz="4" w:space="0" w:color="auto"/>
            </w:tcBorders>
            <w:shd w:val="clear" w:color="auto" w:fill="auto"/>
            <w:vAlign w:val="center"/>
          </w:tcPr>
          <w:p w14:paraId="2AEC7C57"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8.2</w:t>
            </w:r>
          </w:p>
        </w:tc>
        <w:tc>
          <w:tcPr>
            <w:tcW w:w="3408" w:type="dxa"/>
            <w:tcBorders>
              <w:top w:val="single" w:sz="4" w:space="0" w:color="auto"/>
              <w:left w:val="nil"/>
              <w:bottom w:val="single" w:sz="4" w:space="0" w:color="auto"/>
              <w:right w:val="single" w:sz="4" w:space="0" w:color="auto"/>
            </w:tcBorders>
            <w:shd w:val="clear" w:color="000000" w:fill="FFFFFF"/>
            <w:vAlign w:val="center"/>
          </w:tcPr>
          <w:p w14:paraId="4D6ADE49"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Informe Final. Presentación del Informe final de actividades de la Comisión de Seguimiento e Implementación del Voto de Jaliscienses Residentes en el Extranjero</w:t>
            </w:r>
          </w:p>
        </w:tc>
        <w:tc>
          <w:tcPr>
            <w:tcW w:w="1276" w:type="dxa"/>
            <w:tcBorders>
              <w:top w:val="single" w:sz="4" w:space="0" w:color="auto"/>
              <w:left w:val="nil"/>
              <w:bottom w:val="single" w:sz="4" w:space="0" w:color="auto"/>
              <w:right w:val="single" w:sz="4" w:space="0" w:color="auto"/>
            </w:tcBorders>
            <w:shd w:val="clear" w:color="auto" w:fill="auto"/>
            <w:vAlign w:val="center"/>
          </w:tcPr>
          <w:p w14:paraId="17DE77B4"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Octubre 2025</w:t>
            </w:r>
          </w:p>
        </w:tc>
        <w:tc>
          <w:tcPr>
            <w:tcW w:w="1275" w:type="dxa"/>
            <w:tcBorders>
              <w:top w:val="single" w:sz="4" w:space="0" w:color="auto"/>
              <w:left w:val="nil"/>
              <w:bottom w:val="single" w:sz="4" w:space="0" w:color="auto"/>
              <w:right w:val="single" w:sz="4" w:space="0" w:color="auto"/>
            </w:tcBorders>
            <w:shd w:val="clear" w:color="auto" w:fill="auto"/>
            <w:vAlign w:val="center"/>
          </w:tcPr>
          <w:p w14:paraId="4CA2FE6B"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Octubre 2025</w:t>
            </w:r>
          </w:p>
        </w:tc>
        <w:tc>
          <w:tcPr>
            <w:tcW w:w="2694" w:type="dxa"/>
            <w:tcBorders>
              <w:top w:val="single" w:sz="4" w:space="0" w:color="auto"/>
              <w:left w:val="nil"/>
              <w:bottom w:val="single" w:sz="4" w:space="0" w:color="auto"/>
              <w:right w:val="single" w:sz="4" w:space="0" w:color="auto"/>
            </w:tcBorders>
            <w:shd w:val="clear" w:color="auto" w:fill="auto"/>
            <w:vAlign w:val="center"/>
          </w:tcPr>
          <w:p w14:paraId="24073A65" w14:textId="77777777" w:rsidR="00361782" w:rsidRPr="007833DA" w:rsidRDefault="00361782" w:rsidP="000B65F2">
            <w:pPr>
              <w:pBdr>
                <w:top w:val="nil"/>
                <w:left w:val="nil"/>
                <w:bottom w:val="nil"/>
                <w:right w:val="nil"/>
                <w:between w:val="nil"/>
              </w:pBdr>
              <w:spacing w:after="0"/>
              <w:jc w:val="center"/>
              <w:rPr>
                <w:rFonts w:ascii="Lucida Sans Unicode" w:eastAsia="Trebuchet MS" w:hAnsi="Lucida Sans Unicode" w:cs="Lucida Sans Unicode"/>
                <w:color w:val="000000"/>
                <w:sz w:val="18"/>
                <w:szCs w:val="18"/>
              </w:rPr>
            </w:pPr>
            <w:r w:rsidRPr="007833DA">
              <w:rPr>
                <w:rFonts w:ascii="Lucida Sans Unicode" w:eastAsia="Trebuchet MS" w:hAnsi="Lucida Sans Unicode" w:cs="Lucida Sans Unicode"/>
                <w:color w:val="000000"/>
                <w:sz w:val="18"/>
                <w:szCs w:val="18"/>
              </w:rPr>
              <w:t>Art.28, párrafo 1, fracción II del Reglamento Interior del Instituto Electoral y de Participación Ciudadana del Estado de Jalisco</w:t>
            </w:r>
          </w:p>
        </w:tc>
      </w:tr>
    </w:tbl>
    <w:p w14:paraId="7614D066" w14:textId="77777777" w:rsidR="001C2C39" w:rsidRPr="00AD006A" w:rsidRDefault="001C2C39" w:rsidP="00003E2F">
      <w:pPr>
        <w:pBdr>
          <w:top w:val="nil"/>
          <w:left w:val="nil"/>
          <w:bottom w:val="nil"/>
          <w:right w:val="nil"/>
          <w:between w:val="nil"/>
        </w:pBdr>
        <w:spacing w:after="0"/>
        <w:jc w:val="both"/>
        <w:rPr>
          <w:rFonts w:ascii="Lucida Sans Unicode" w:eastAsia="Trebuchet MS" w:hAnsi="Lucida Sans Unicode" w:cs="Lucida Sans Unicode"/>
          <w:color w:val="000000"/>
          <w:sz w:val="20"/>
          <w:szCs w:val="20"/>
        </w:rPr>
      </w:pPr>
    </w:p>
    <w:p w14:paraId="63C70080" w14:textId="4FB610FE" w:rsidR="00B25ACD" w:rsidRPr="00D61758" w:rsidRDefault="00B25ACD" w:rsidP="00D61758">
      <w:pPr>
        <w:pStyle w:val="Ttulo2"/>
      </w:pPr>
      <w:bookmarkStart w:id="16" w:name="_Toc162615062"/>
      <w:bookmarkStart w:id="17" w:name="_Toc194065333"/>
      <w:r w:rsidRPr="00D61758">
        <w:t xml:space="preserve">Comisión de Implementación y </w:t>
      </w:r>
      <w:r w:rsidR="00491793" w:rsidRPr="00D61758">
        <w:t>S</w:t>
      </w:r>
      <w:r w:rsidRPr="00D61758">
        <w:t xml:space="preserve">eguimiento al </w:t>
      </w:r>
      <w:r w:rsidR="00491793" w:rsidRPr="00D61758">
        <w:t>V</w:t>
      </w:r>
      <w:r w:rsidRPr="00D61758">
        <w:t xml:space="preserve">oto de las y los </w:t>
      </w:r>
      <w:r w:rsidR="00491793" w:rsidRPr="00D61758">
        <w:t>J</w:t>
      </w:r>
      <w:r w:rsidRPr="00D61758">
        <w:t xml:space="preserve">aliscienses en el </w:t>
      </w:r>
      <w:r w:rsidR="00491793" w:rsidRPr="00D61758">
        <w:t>E</w:t>
      </w:r>
      <w:r w:rsidRPr="00D61758">
        <w:t>xtranjero</w:t>
      </w:r>
      <w:bookmarkEnd w:id="16"/>
      <w:bookmarkEnd w:id="17"/>
    </w:p>
    <w:p w14:paraId="646B08A3" w14:textId="56DB94BC" w:rsidR="00B25ACD" w:rsidRPr="00AD006A" w:rsidRDefault="00B25ACD"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De </w:t>
      </w:r>
      <w:r w:rsidR="001B07C6" w:rsidRPr="00AD006A">
        <w:rPr>
          <w:rFonts w:ascii="Lucida Sans Unicode" w:hAnsi="Lucida Sans Unicode" w:cs="Lucida Sans Unicode"/>
          <w:sz w:val="20"/>
          <w:szCs w:val="20"/>
        </w:rPr>
        <w:t xml:space="preserve">conformidad </w:t>
      </w:r>
      <w:r w:rsidRPr="00AD006A">
        <w:rPr>
          <w:rFonts w:ascii="Lucida Sans Unicode" w:hAnsi="Lucida Sans Unicode" w:cs="Lucida Sans Unicode"/>
          <w:sz w:val="20"/>
          <w:szCs w:val="20"/>
        </w:rPr>
        <w:t>con el Código</w:t>
      </w:r>
      <w:r w:rsidR="001B07C6" w:rsidRPr="00AD006A">
        <w:rPr>
          <w:rFonts w:ascii="Lucida Sans Unicode" w:hAnsi="Lucida Sans Unicode" w:cs="Lucida Sans Unicode"/>
          <w:sz w:val="20"/>
          <w:szCs w:val="20"/>
        </w:rPr>
        <w:t xml:space="preserve"> Electoral</w:t>
      </w:r>
      <w:r w:rsidRPr="00AD006A">
        <w:rPr>
          <w:rFonts w:ascii="Lucida Sans Unicode" w:hAnsi="Lucida Sans Unicode" w:cs="Lucida Sans Unicode"/>
          <w:sz w:val="20"/>
          <w:szCs w:val="20"/>
        </w:rPr>
        <w:t>, el Consejo General es el órgano superior de dirección del IEPC Jalisco, responsable de vigilar el cumplimiento de las disposiciones constitucionales y legales en materia electoral, así como de velar por el cumplimiento de los principios de certeza, legalidad, independencia, imparcialidad, máxima publicidad y objetividad en sus actividades.</w:t>
      </w:r>
    </w:p>
    <w:p w14:paraId="793742C2" w14:textId="77777777" w:rsidR="00B25ACD" w:rsidRPr="00AD006A" w:rsidRDefault="00B25ACD"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Con este propósito, el Consejo General de este Instituto integra las comisiones temporales que considera necesarias para el desempeño de sus atribuciones.</w:t>
      </w:r>
    </w:p>
    <w:p w14:paraId="6BAE9E2F" w14:textId="6193FDF6" w:rsidR="00B25ACD" w:rsidRPr="00D61758" w:rsidRDefault="00B25ACD" w:rsidP="00D61758">
      <w:pPr>
        <w:pStyle w:val="Ttulo3"/>
      </w:pPr>
      <w:bookmarkStart w:id="18" w:name="_Toc162615063"/>
      <w:bookmarkStart w:id="19" w:name="_Toc194065334"/>
      <w:r w:rsidRPr="00D61758">
        <w:t>Atribuciones</w:t>
      </w:r>
      <w:bookmarkEnd w:id="18"/>
      <w:bookmarkEnd w:id="19"/>
      <w:r w:rsidRPr="00D61758">
        <w:t xml:space="preserve"> </w:t>
      </w:r>
    </w:p>
    <w:p w14:paraId="40940710" w14:textId="77777777" w:rsidR="00B25ACD" w:rsidRPr="00AD006A" w:rsidRDefault="00B25ACD" w:rsidP="00003E2F">
      <w:pPr>
        <w:spacing w:after="0"/>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 xml:space="preserve">En el acuerdo referido en el punto anterior se estableció que la Comisión tendría las siguientes atribuciones: </w:t>
      </w:r>
    </w:p>
    <w:p w14:paraId="6BAA409A" w14:textId="77777777" w:rsidR="00B25ACD" w:rsidRPr="00AD006A" w:rsidRDefault="00B25ACD" w:rsidP="00003E2F">
      <w:pPr>
        <w:pStyle w:val="Prrafodelista"/>
        <w:numPr>
          <w:ilvl w:val="0"/>
          <w:numId w:val="3"/>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lastRenderedPageBreak/>
        <w:t xml:space="preserve">Dar continuidad y seguimiento a los trabajos de planeación, preparación, organización e instrumentación del voto de jaliscienses en el extranjero. </w:t>
      </w:r>
    </w:p>
    <w:p w14:paraId="49D60136" w14:textId="77777777" w:rsidR="00B25ACD" w:rsidRPr="00AD006A" w:rsidRDefault="00B25ACD" w:rsidP="00003E2F">
      <w:pPr>
        <w:numPr>
          <w:ilvl w:val="0"/>
          <w:numId w:val="2"/>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Supervisar las acciones y actividades que en la materia del voto de jaliscienses residentes en el extranjero se realicen.</w:t>
      </w:r>
    </w:p>
    <w:p w14:paraId="466017DD" w14:textId="77777777" w:rsidR="00B25ACD" w:rsidRPr="00AD006A" w:rsidRDefault="00B25ACD" w:rsidP="00003E2F">
      <w:pPr>
        <w:numPr>
          <w:ilvl w:val="0"/>
          <w:numId w:val="2"/>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Conocer y analizar las experiencias de los Organismos Públicos Locales Electorales (OPLES) de otros estados respecto al voto de los mexicanos en el extranjero.</w:t>
      </w:r>
    </w:p>
    <w:p w14:paraId="27D11202" w14:textId="77777777" w:rsidR="00B25ACD" w:rsidRPr="00AD006A" w:rsidRDefault="00B25ACD" w:rsidP="00003E2F">
      <w:pPr>
        <w:numPr>
          <w:ilvl w:val="0"/>
          <w:numId w:val="2"/>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Impulsar acciones de vinculación con entidades públicas y privadas.</w:t>
      </w:r>
    </w:p>
    <w:p w14:paraId="6A66A5BB" w14:textId="77777777" w:rsidR="00B25ACD" w:rsidRPr="00AD006A" w:rsidRDefault="00B25ACD" w:rsidP="00003E2F">
      <w:pPr>
        <w:numPr>
          <w:ilvl w:val="0"/>
          <w:numId w:val="2"/>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Supervisar y dar seguimiento a la planeación de programas de acercamiento y encuentro de intercambio informativo con la comunidad internacional relacionados con el voto de jaliscienses en el extranjero.</w:t>
      </w:r>
    </w:p>
    <w:p w14:paraId="0BED9600" w14:textId="05124729" w:rsidR="00B25ACD" w:rsidRPr="00C32698" w:rsidRDefault="00B25ACD" w:rsidP="00C32698">
      <w:pPr>
        <w:numPr>
          <w:ilvl w:val="0"/>
          <w:numId w:val="2"/>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Proponer al Consejo General los convenios necesarios a celebrarse con dependencias federales, estatales, organismos internacionales, así como instituciones de carácter social, privado y los demás organismos y dependencias públicos y privados.</w:t>
      </w:r>
    </w:p>
    <w:p w14:paraId="34A04542" w14:textId="77777777" w:rsidR="00B25ACD" w:rsidRPr="00AD006A" w:rsidRDefault="00B25ACD" w:rsidP="00003E2F">
      <w:pPr>
        <w:numPr>
          <w:ilvl w:val="0"/>
          <w:numId w:val="2"/>
        </w:numPr>
        <w:spacing w:after="0" w:line="276" w:lineRule="auto"/>
        <w:jc w:val="both"/>
        <w:rPr>
          <w:rFonts w:ascii="Lucida Sans Unicode" w:eastAsia="Times New Roman" w:hAnsi="Lucida Sans Unicode" w:cs="Lucida Sans Unicode"/>
          <w:sz w:val="20"/>
          <w:szCs w:val="20"/>
          <w:lang w:eastAsia="es-MX"/>
        </w:rPr>
      </w:pPr>
      <w:r w:rsidRPr="00AD006A">
        <w:rPr>
          <w:rFonts w:ascii="Lucida Sans Unicode" w:eastAsia="Times New Roman" w:hAnsi="Lucida Sans Unicode" w:cs="Lucida Sans Unicode"/>
          <w:sz w:val="20"/>
          <w:szCs w:val="20"/>
          <w:lang w:eastAsia="es-MX"/>
        </w:rPr>
        <w:t xml:space="preserve">Dar seguimiento a los programas operativos anuales de las áreas del Instituto, que tienen participación en actividades relacionadas con el voto de jaliscienses en el extranjero. </w:t>
      </w:r>
    </w:p>
    <w:p w14:paraId="70C5AACC" w14:textId="583B2922" w:rsidR="00B25ACD" w:rsidRPr="00D61758" w:rsidRDefault="00B25ACD" w:rsidP="00D61758">
      <w:pPr>
        <w:pStyle w:val="Ttulo3"/>
      </w:pPr>
      <w:bookmarkStart w:id="20" w:name="_Toc149484845"/>
      <w:bookmarkStart w:id="21" w:name="_Toc162615064"/>
      <w:bookmarkStart w:id="22" w:name="_Toc194065335"/>
      <w:r w:rsidRPr="00D61758">
        <w:t>Sesiones celebradas por la Comisión</w:t>
      </w:r>
      <w:bookmarkEnd w:id="20"/>
      <w:bookmarkEnd w:id="21"/>
      <w:bookmarkEnd w:id="22"/>
    </w:p>
    <w:p w14:paraId="3D22E2B7" w14:textId="77777777" w:rsidR="00B25ACD" w:rsidRPr="00AD006A" w:rsidRDefault="00B25ACD" w:rsidP="00003E2F">
      <w:pPr>
        <w:pStyle w:val="Sinespaciado"/>
        <w:spacing w:line="276" w:lineRule="auto"/>
        <w:jc w:val="both"/>
        <w:rPr>
          <w:rFonts w:ascii="Lucida Sans Unicode" w:hAnsi="Lucida Sans Unicode" w:cs="Lucida Sans Unicode"/>
          <w:sz w:val="20"/>
          <w:szCs w:val="20"/>
        </w:rPr>
      </w:pPr>
      <w:r w:rsidRPr="00AD006A">
        <w:rPr>
          <w:rFonts w:ascii="Lucida Sans Unicode" w:hAnsi="Lucida Sans Unicode" w:cs="Lucida Sans Unicode"/>
          <w:sz w:val="20"/>
          <w:szCs w:val="20"/>
        </w:rPr>
        <w:t>En términos de lo dispuesto en el artículo 27 del Reglamento Interior, las Comisiones contribuyen al desempeño de las atribuciones del Consejo General y ejercen las facultades que les confiere este Reglamento, el Código, los acuerdos y resoluciones que emita el propio Consejo General.</w:t>
      </w:r>
    </w:p>
    <w:p w14:paraId="7E605A3F" w14:textId="77777777" w:rsidR="00B25ACD" w:rsidRPr="00AD006A" w:rsidRDefault="00B25ACD" w:rsidP="00003E2F">
      <w:pPr>
        <w:pStyle w:val="Sinespaciado"/>
        <w:spacing w:line="276" w:lineRule="auto"/>
        <w:jc w:val="both"/>
        <w:rPr>
          <w:rFonts w:ascii="Lucida Sans Unicode" w:hAnsi="Lucida Sans Unicode" w:cs="Lucida Sans Unicode"/>
          <w:sz w:val="20"/>
          <w:szCs w:val="20"/>
        </w:rPr>
      </w:pPr>
    </w:p>
    <w:p w14:paraId="517325F0" w14:textId="77777777" w:rsidR="00B25ACD" w:rsidRPr="00AD006A" w:rsidRDefault="00B25ACD" w:rsidP="00003E2F">
      <w:pPr>
        <w:pStyle w:val="Sinespaciado"/>
        <w:spacing w:line="276" w:lineRule="auto"/>
        <w:jc w:val="both"/>
        <w:rPr>
          <w:rFonts w:ascii="Lucida Sans Unicode" w:hAnsi="Lucida Sans Unicode" w:cs="Lucida Sans Unicode"/>
          <w:sz w:val="20"/>
          <w:szCs w:val="20"/>
        </w:rPr>
      </w:pPr>
      <w:r w:rsidRPr="00AD006A">
        <w:rPr>
          <w:rFonts w:ascii="Lucida Sans Unicode" w:hAnsi="Lucida Sans Unicode" w:cs="Lucida Sans Unicode"/>
          <w:sz w:val="20"/>
          <w:szCs w:val="20"/>
        </w:rPr>
        <w:t>Al respecto, el numeral 11 del Reglamento de Sesiones del Consejo General del IEPC Jalisco, establece que las sesiones que celebre, en el caso la Comisión, pueden ser de carácter ordinario o extraordinario.</w:t>
      </w:r>
    </w:p>
    <w:p w14:paraId="49833630" w14:textId="77777777" w:rsidR="00B25ACD" w:rsidRPr="00AD006A" w:rsidRDefault="00B25ACD" w:rsidP="00003E2F">
      <w:pPr>
        <w:pStyle w:val="Sinespaciado"/>
        <w:spacing w:line="276" w:lineRule="auto"/>
        <w:jc w:val="both"/>
        <w:rPr>
          <w:rFonts w:ascii="Lucida Sans Unicode" w:hAnsi="Lucida Sans Unicode" w:cs="Lucida Sans Unicode"/>
          <w:sz w:val="20"/>
          <w:szCs w:val="20"/>
        </w:rPr>
      </w:pPr>
    </w:p>
    <w:p w14:paraId="49C2ACA6" w14:textId="4C668805" w:rsidR="00B25ACD" w:rsidRDefault="00B25ACD" w:rsidP="00003E2F">
      <w:pPr>
        <w:pStyle w:val="Sinespaciado"/>
        <w:spacing w:line="276" w:lineRule="auto"/>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En ese sentido, durante el periodo que se informa, la Comisión celebró </w:t>
      </w:r>
      <w:r w:rsidR="00AB2665" w:rsidRPr="00AD006A">
        <w:rPr>
          <w:rFonts w:ascii="Lucida Sans Unicode" w:hAnsi="Lucida Sans Unicode" w:cs="Lucida Sans Unicode"/>
          <w:sz w:val="20"/>
          <w:szCs w:val="20"/>
        </w:rPr>
        <w:t>ocho</w:t>
      </w:r>
      <w:r w:rsidRPr="00AD006A">
        <w:rPr>
          <w:rFonts w:ascii="Lucida Sans Unicode" w:hAnsi="Lucida Sans Unicode" w:cs="Lucida Sans Unicode"/>
          <w:sz w:val="20"/>
          <w:szCs w:val="20"/>
        </w:rPr>
        <w:t xml:space="preserve"> sesiones de carácter ordinario.</w:t>
      </w:r>
      <w:r w:rsidR="00E96E3F">
        <w:rPr>
          <w:rStyle w:val="Refdenotaalpie"/>
          <w:rFonts w:ascii="Lucida Sans Unicode" w:hAnsi="Lucida Sans Unicode" w:cs="Lucida Sans Unicode"/>
          <w:sz w:val="20"/>
          <w:szCs w:val="20"/>
        </w:rPr>
        <w:footnoteReference w:id="10"/>
      </w:r>
    </w:p>
    <w:p w14:paraId="07DB5A80" w14:textId="77777777" w:rsidR="00126914" w:rsidRDefault="00126914" w:rsidP="00003E2F">
      <w:pPr>
        <w:pStyle w:val="Sinespaciado"/>
        <w:spacing w:line="276" w:lineRule="auto"/>
        <w:jc w:val="both"/>
        <w:rPr>
          <w:rFonts w:ascii="Lucida Sans Unicode" w:hAnsi="Lucida Sans Unicode" w:cs="Lucida Sans Unicode"/>
          <w:sz w:val="20"/>
          <w:szCs w:val="20"/>
        </w:rPr>
      </w:pPr>
    </w:p>
    <w:p w14:paraId="73D9D2B3" w14:textId="77777777" w:rsidR="005C2F72" w:rsidRPr="00AD006A" w:rsidRDefault="005C2F72" w:rsidP="00003E2F">
      <w:pPr>
        <w:pStyle w:val="Sinespaciado"/>
        <w:spacing w:line="276" w:lineRule="auto"/>
        <w:jc w:val="both"/>
        <w:rPr>
          <w:rFonts w:ascii="Lucida Sans Unicode" w:hAnsi="Lucida Sans Unicode" w:cs="Lucida Sans Unicode"/>
          <w:sz w:val="20"/>
          <w:szCs w:val="20"/>
        </w:rPr>
      </w:pPr>
    </w:p>
    <w:tbl>
      <w:tblPr>
        <w:tblStyle w:val="Tablaconcuadrcula4-nfasis4"/>
        <w:tblW w:w="0" w:type="auto"/>
        <w:jc w:val="center"/>
        <w:tblLook w:val="04A0" w:firstRow="1" w:lastRow="0" w:firstColumn="1" w:lastColumn="0" w:noHBand="0" w:noVBand="1"/>
      </w:tblPr>
      <w:tblGrid>
        <w:gridCol w:w="3299"/>
        <w:gridCol w:w="1164"/>
      </w:tblGrid>
      <w:tr w:rsidR="00B25ACD" w:rsidRPr="00AD006A" w14:paraId="49291B1C" w14:textId="77777777" w:rsidTr="00126914">
        <w:trPr>
          <w:cnfStyle w:val="100000000000" w:firstRow="1" w:lastRow="0" w:firstColumn="0" w:lastColumn="0" w:oddVBand="0" w:evenVBand="0" w:oddHBand="0" w:evenHBand="0" w:firstRowFirstColumn="0" w:firstRowLastColumn="0" w:lastRowFirstColumn="0" w:lastRowLastColumn="0"/>
          <w:trHeight w:val="21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00758D"/>
            <w:hideMark/>
          </w:tcPr>
          <w:p w14:paraId="4C6634A5" w14:textId="77777777" w:rsidR="00B25ACD" w:rsidRPr="008D10F8" w:rsidRDefault="00B25ACD" w:rsidP="000B65F2">
            <w:pPr>
              <w:spacing w:before="100" w:beforeAutospacing="1" w:after="100" w:afterAutospacing="1"/>
              <w:jc w:val="center"/>
              <w:textAlignment w:val="baseline"/>
              <w:rPr>
                <w:rFonts w:ascii="Lucida Sans Unicode" w:eastAsia="Times New Roman" w:hAnsi="Lucida Sans Unicode" w:cs="Lucida Sans Unicode"/>
                <w:sz w:val="18"/>
                <w:szCs w:val="18"/>
                <w:lang w:eastAsia="es-MX"/>
              </w:rPr>
            </w:pPr>
            <w:r w:rsidRPr="008D10F8">
              <w:rPr>
                <w:rFonts w:ascii="Lucida Sans Unicode" w:eastAsia="Times New Roman" w:hAnsi="Lucida Sans Unicode" w:cs="Lucida Sans Unicode"/>
                <w:position w:val="2"/>
                <w:sz w:val="18"/>
                <w:szCs w:val="18"/>
                <w:lang w:val="es-ES" w:eastAsia="es-MX"/>
              </w:rPr>
              <w:t>Actividad</w:t>
            </w:r>
            <w:r w:rsidRPr="008D10F8">
              <w:rPr>
                <w:rFonts w:ascii="Lucida Sans Unicode" w:eastAsia="Times New Roman" w:hAnsi="Lucida Sans Unicode" w:cs="Lucida Sans Unicode"/>
                <w:sz w:val="18"/>
                <w:szCs w:val="18"/>
                <w:lang w:eastAsia="es-MX"/>
              </w:rPr>
              <w:t>​</w:t>
            </w:r>
          </w:p>
        </w:tc>
        <w:tc>
          <w:tcPr>
            <w:tcW w:w="0" w:type="auto"/>
            <w:shd w:val="clear" w:color="auto" w:fill="00758D"/>
            <w:hideMark/>
          </w:tcPr>
          <w:p w14:paraId="07FE7DB4" w14:textId="77777777" w:rsidR="00B25ACD" w:rsidRPr="008D10F8" w:rsidRDefault="00B25ACD" w:rsidP="000B65F2">
            <w:pPr>
              <w:spacing w:before="100" w:beforeAutospacing="1" w:after="100" w:afterAutospacing="1"/>
              <w:jc w:val="center"/>
              <w:textAlignment w:val="baseline"/>
              <w:cnfStyle w:val="100000000000" w:firstRow="1"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FFFFFF"/>
                <w:sz w:val="18"/>
                <w:szCs w:val="18"/>
                <w:lang w:eastAsia="es-MX"/>
              </w:rPr>
            </w:pPr>
            <w:r w:rsidRPr="008D10F8">
              <w:rPr>
                <w:rFonts w:ascii="Lucida Sans Unicode" w:eastAsia="Times New Roman" w:hAnsi="Lucida Sans Unicode" w:cs="Lucida Sans Unicode"/>
                <w:color w:val="FFFFFF"/>
                <w:position w:val="2"/>
                <w:sz w:val="18"/>
                <w:szCs w:val="18"/>
                <w:lang w:val="es-ES" w:eastAsia="es-MX"/>
              </w:rPr>
              <w:t>Numeralia </w:t>
            </w:r>
            <w:r w:rsidRPr="008D10F8">
              <w:rPr>
                <w:rFonts w:ascii="Lucida Sans Unicode" w:eastAsia="Times New Roman" w:hAnsi="Lucida Sans Unicode" w:cs="Lucida Sans Unicode"/>
                <w:color w:val="FFFFFF"/>
                <w:sz w:val="18"/>
                <w:szCs w:val="18"/>
                <w:lang w:eastAsia="es-MX"/>
              </w:rPr>
              <w:t>​</w:t>
            </w:r>
          </w:p>
        </w:tc>
      </w:tr>
      <w:tr w:rsidR="00B25ACD" w:rsidRPr="00AD006A" w14:paraId="31E80722" w14:textId="77777777" w:rsidTr="005C07FF">
        <w:trPr>
          <w:cnfStyle w:val="000000100000" w:firstRow="0" w:lastRow="0" w:firstColumn="0" w:lastColumn="0" w:oddVBand="0" w:evenVBand="0" w:oddHBand="1" w:evenHBand="0" w:firstRowFirstColumn="0" w:firstRowLastColumn="0" w:lastRowFirstColumn="0" w:lastRowLastColumn="0"/>
          <w:trHeight w:val="21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4DBBB8"/>
            <w:hideMark/>
          </w:tcPr>
          <w:p w14:paraId="4901EE44" w14:textId="77777777" w:rsidR="00B25ACD" w:rsidRPr="008D10F8" w:rsidRDefault="00B25ACD" w:rsidP="000B65F2">
            <w:pPr>
              <w:spacing w:before="100" w:beforeAutospacing="1" w:after="100" w:afterAutospacing="1"/>
              <w:jc w:val="center"/>
              <w:textAlignment w:val="baseline"/>
              <w:rPr>
                <w:rFonts w:ascii="Lucida Sans Unicode" w:eastAsia="Times New Roman" w:hAnsi="Lucida Sans Unicode" w:cs="Lucida Sans Unicode"/>
                <w:b w:val="0"/>
                <w:bCs w:val="0"/>
                <w:color w:val="FFFFFF" w:themeColor="background1"/>
                <w:sz w:val="18"/>
                <w:szCs w:val="18"/>
                <w:lang w:eastAsia="es-MX"/>
              </w:rPr>
            </w:pPr>
            <w:r w:rsidRPr="008D10F8">
              <w:rPr>
                <w:rFonts w:ascii="Lucida Sans Unicode" w:eastAsia="Times New Roman" w:hAnsi="Lucida Sans Unicode" w:cs="Lucida Sans Unicode"/>
                <w:b w:val="0"/>
                <w:bCs w:val="0"/>
                <w:color w:val="FFFFFF" w:themeColor="background1"/>
                <w:position w:val="2"/>
                <w:sz w:val="18"/>
                <w:szCs w:val="18"/>
                <w:lang w:val="es-ES" w:eastAsia="es-MX"/>
              </w:rPr>
              <w:t>Sesiones ordinarias realizadas</w:t>
            </w:r>
            <w:r w:rsidRPr="008D10F8">
              <w:rPr>
                <w:rFonts w:ascii="Lucida Sans Unicode" w:eastAsia="Times New Roman" w:hAnsi="Lucida Sans Unicode" w:cs="Lucida Sans Unicode"/>
                <w:b w:val="0"/>
                <w:bCs w:val="0"/>
                <w:color w:val="FFFFFF" w:themeColor="background1"/>
                <w:sz w:val="18"/>
                <w:szCs w:val="18"/>
                <w:lang w:eastAsia="es-MX"/>
              </w:rPr>
              <w:t>​</w:t>
            </w:r>
          </w:p>
        </w:tc>
        <w:tc>
          <w:tcPr>
            <w:tcW w:w="0" w:type="auto"/>
            <w:shd w:val="clear" w:color="auto" w:fill="4DBBB8"/>
            <w:hideMark/>
          </w:tcPr>
          <w:p w14:paraId="6A1E9286" w14:textId="19D6C081" w:rsidR="00B25ACD" w:rsidRPr="008D10F8" w:rsidRDefault="00AB2665" w:rsidP="000B65F2">
            <w:pPr>
              <w:spacing w:before="100" w:beforeAutospacing="1" w:after="100" w:afterAutospacing="1"/>
              <w:jc w:val="center"/>
              <w:textAlignment w:val="baseline"/>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lang w:val="en-US" w:eastAsia="es-MX"/>
              </w:rPr>
            </w:pPr>
            <w:r w:rsidRPr="008D10F8">
              <w:rPr>
                <w:rFonts w:ascii="Lucida Sans Unicode" w:eastAsia="Times New Roman" w:hAnsi="Lucida Sans Unicode" w:cs="Lucida Sans Unicode"/>
                <w:color w:val="FFFFFF" w:themeColor="background1"/>
                <w:sz w:val="18"/>
                <w:szCs w:val="18"/>
                <w:lang w:val="en-US" w:eastAsia="es-MX"/>
              </w:rPr>
              <w:t>8</w:t>
            </w:r>
          </w:p>
        </w:tc>
      </w:tr>
      <w:tr w:rsidR="00B25ACD" w:rsidRPr="00AD006A" w14:paraId="1E9D15BD" w14:textId="77777777" w:rsidTr="005C07FF">
        <w:trPr>
          <w:trHeight w:val="215"/>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2D665EC5" w14:textId="77777777" w:rsidR="00B25ACD" w:rsidRPr="008D10F8" w:rsidRDefault="00B25ACD" w:rsidP="000B65F2">
            <w:pPr>
              <w:spacing w:before="100" w:beforeAutospacing="1" w:after="100" w:afterAutospacing="1"/>
              <w:jc w:val="center"/>
              <w:textAlignment w:val="baseline"/>
              <w:rPr>
                <w:rFonts w:ascii="Lucida Sans Unicode" w:eastAsia="Times New Roman" w:hAnsi="Lucida Sans Unicode" w:cs="Lucida Sans Unicode"/>
                <w:b w:val="0"/>
                <w:bCs w:val="0"/>
                <w:color w:val="000000"/>
                <w:sz w:val="18"/>
                <w:szCs w:val="18"/>
                <w:lang w:val="en-US" w:eastAsia="es-MX"/>
              </w:rPr>
            </w:pPr>
            <w:r w:rsidRPr="008D10F8">
              <w:rPr>
                <w:rFonts w:ascii="Lucida Sans Unicode" w:eastAsia="Times New Roman" w:hAnsi="Lucida Sans Unicode" w:cs="Lucida Sans Unicode"/>
                <w:b w:val="0"/>
                <w:bCs w:val="0"/>
                <w:color w:val="000000"/>
                <w:position w:val="2"/>
                <w:sz w:val="18"/>
                <w:szCs w:val="18"/>
                <w:lang w:val="es-ES" w:eastAsia="es-MX"/>
              </w:rPr>
              <w:t>Sesiones extraordinarias realizadas</w:t>
            </w:r>
            <w:r w:rsidRPr="008D10F8">
              <w:rPr>
                <w:rFonts w:ascii="Lucida Sans Unicode" w:eastAsia="Times New Roman" w:hAnsi="Lucida Sans Unicode" w:cs="Lucida Sans Unicode"/>
                <w:b w:val="0"/>
                <w:bCs w:val="0"/>
                <w:color w:val="000000"/>
                <w:sz w:val="18"/>
                <w:szCs w:val="18"/>
                <w:lang w:val="en-US" w:eastAsia="es-MX"/>
              </w:rPr>
              <w:t>​</w:t>
            </w:r>
          </w:p>
        </w:tc>
        <w:tc>
          <w:tcPr>
            <w:tcW w:w="0" w:type="auto"/>
            <w:hideMark/>
          </w:tcPr>
          <w:p w14:paraId="4B4E86FB" w14:textId="77777777" w:rsidR="00B25ACD" w:rsidRPr="008D10F8" w:rsidRDefault="00B25ACD" w:rsidP="000B65F2">
            <w:pPr>
              <w:spacing w:before="100" w:beforeAutospacing="1" w:after="100" w:afterAutospacing="1"/>
              <w:jc w:val="center"/>
              <w:textAlignment w:val="baseline"/>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lang w:val="en-US" w:eastAsia="es-MX"/>
              </w:rPr>
            </w:pPr>
            <w:r w:rsidRPr="008D10F8">
              <w:rPr>
                <w:rFonts w:ascii="Lucida Sans Unicode" w:eastAsia="Times New Roman" w:hAnsi="Lucida Sans Unicode" w:cs="Lucida Sans Unicode"/>
                <w:color w:val="000000"/>
                <w:sz w:val="18"/>
                <w:szCs w:val="18"/>
                <w:lang w:val="en-US" w:eastAsia="es-MX"/>
              </w:rPr>
              <w:t>0</w:t>
            </w:r>
          </w:p>
        </w:tc>
      </w:tr>
      <w:tr w:rsidR="00B25ACD" w:rsidRPr="00AD006A" w14:paraId="5F4DBB5A" w14:textId="77777777" w:rsidTr="005C07FF">
        <w:trPr>
          <w:cnfStyle w:val="000000100000" w:firstRow="0" w:lastRow="0" w:firstColumn="0" w:lastColumn="0" w:oddVBand="0" w:evenVBand="0" w:oddHBand="1" w:evenHBand="0" w:firstRowFirstColumn="0" w:firstRowLastColumn="0" w:lastRowFirstColumn="0" w:lastRowLastColumn="0"/>
          <w:trHeight w:val="21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4DBBB8"/>
            <w:hideMark/>
          </w:tcPr>
          <w:p w14:paraId="0B57C33D" w14:textId="77777777" w:rsidR="00B25ACD" w:rsidRPr="008D10F8" w:rsidRDefault="00B25ACD" w:rsidP="000B65F2">
            <w:pPr>
              <w:spacing w:before="100" w:beforeAutospacing="1" w:after="100" w:afterAutospacing="1"/>
              <w:jc w:val="center"/>
              <w:textAlignment w:val="baseline"/>
              <w:rPr>
                <w:rFonts w:ascii="Lucida Sans Unicode" w:eastAsia="Times New Roman" w:hAnsi="Lucida Sans Unicode" w:cs="Lucida Sans Unicode"/>
                <w:b w:val="0"/>
                <w:bCs w:val="0"/>
                <w:color w:val="000000"/>
                <w:sz w:val="18"/>
                <w:szCs w:val="18"/>
                <w:lang w:eastAsia="es-MX"/>
              </w:rPr>
            </w:pPr>
            <w:r w:rsidRPr="008D10F8">
              <w:rPr>
                <w:rFonts w:ascii="Lucida Sans Unicode" w:eastAsia="Times New Roman" w:hAnsi="Lucida Sans Unicode" w:cs="Lucida Sans Unicode"/>
                <w:b w:val="0"/>
                <w:bCs w:val="0"/>
                <w:color w:val="FFFFFF" w:themeColor="background1"/>
                <w:position w:val="2"/>
                <w:sz w:val="18"/>
                <w:szCs w:val="18"/>
                <w:lang w:val="es-ES" w:eastAsia="es-MX"/>
              </w:rPr>
              <w:t>Informes presentados</w:t>
            </w:r>
            <w:r w:rsidRPr="008D10F8">
              <w:rPr>
                <w:rFonts w:ascii="Lucida Sans Unicode" w:eastAsia="Times New Roman" w:hAnsi="Lucida Sans Unicode" w:cs="Lucida Sans Unicode"/>
                <w:b w:val="0"/>
                <w:bCs w:val="0"/>
                <w:color w:val="FFFFFF" w:themeColor="background1"/>
                <w:sz w:val="18"/>
                <w:szCs w:val="18"/>
                <w:lang w:eastAsia="es-MX"/>
              </w:rPr>
              <w:t>​</w:t>
            </w:r>
          </w:p>
        </w:tc>
        <w:tc>
          <w:tcPr>
            <w:tcW w:w="0" w:type="auto"/>
            <w:shd w:val="clear" w:color="auto" w:fill="4DBBB8"/>
            <w:hideMark/>
          </w:tcPr>
          <w:p w14:paraId="40E9AAE4" w14:textId="5073AD94" w:rsidR="00B25ACD" w:rsidRPr="008D10F8" w:rsidRDefault="00EF5423" w:rsidP="000B65F2">
            <w:pPr>
              <w:spacing w:before="100" w:beforeAutospacing="1" w:after="100" w:afterAutospacing="1"/>
              <w:jc w:val="center"/>
              <w:textAlignment w:val="baseline"/>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lang w:val="en-US" w:eastAsia="es-MX"/>
              </w:rPr>
            </w:pPr>
            <w:r w:rsidRPr="008D10F8">
              <w:rPr>
                <w:rFonts w:ascii="Lucida Sans Unicode" w:eastAsia="Times New Roman" w:hAnsi="Lucida Sans Unicode" w:cs="Lucida Sans Unicode"/>
                <w:color w:val="FFFFFF" w:themeColor="background1"/>
                <w:sz w:val="18"/>
                <w:szCs w:val="18"/>
                <w:lang w:val="en-US" w:eastAsia="es-MX"/>
              </w:rPr>
              <w:t>21</w:t>
            </w:r>
          </w:p>
        </w:tc>
      </w:tr>
      <w:tr w:rsidR="00B25ACD" w:rsidRPr="00AD006A" w14:paraId="46D56652" w14:textId="77777777" w:rsidTr="005C07FF">
        <w:trPr>
          <w:trHeight w:val="215"/>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44195352" w14:textId="77777777" w:rsidR="00B25ACD" w:rsidRPr="008D10F8" w:rsidRDefault="00B25ACD" w:rsidP="000B65F2">
            <w:pPr>
              <w:spacing w:before="100" w:beforeAutospacing="1" w:after="100" w:afterAutospacing="1"/>
              <w:jc w:val="center"/>
              <w:textAlignment w:val="baseline"/>
              <w:rPr>
                <w:rFonts w:ascii="Lucida Sans Unicode" w:eastAsia="Times New Roman" w:hAnsi="Lucida Sans Unicode" w:cs="Lucida Sans Unicode"/>
                <w:b w:val="0"/>
                <w:bCs w:val="0"/>
                <w:color w:val="000000"/>
                <w:sz w:val="18"/>
                <w:szCs w:val="18"/>
                <w:lang w:eastAsia="es-MX"/>
              </w:rPr>
            </w:pPr>
            <w:r w:rsidRPr="008D10F8">
              <w:rPr>
                <w:rFonts w:ascii="Lucida Sans Unicode" w:eastAsia="Times New Roman" w:hAnsi="Lucida Sans Unicode" w:cs="Lucida Sans Unicode"/>
                <w:b w:val="0"/>
                <w:bCs w:val="0"/>
                <w:color w:val="000000"/>
                <w:position w:val="2"/>
                <w:sz w:val="18"/>
                <w:szCs w:val="18"/>
                <w:lang w:val="es-ES" w:eastAsia="es-MX"/>
              </w:rPr>
              <w:t>Acuerdos aprobados</w:t>
            </w:r>
            <w:r w:rsidRPr="008D10F8">
              <w:rPr>
                <w:rFonts w:ascii="Lucida Sans Unicode" w:eastAsia="Times New Roman" w:hAnsi="Lucida Sans Unicode" w:cs="Lucida Sans Unicode"/>
                <w:b w:val="0"/>
                <w:bCs w:val="0"/>
                <w:color w:val="000000"/>
                <w:sz w:val="18"/>
                <w:szCs w:val="18"/>
                <w:lang w:eastAsia="es-MX"/>
              </w:rPr>
              <w:t>​</w:t>
            </w:r>
          </w:p>
        </w:tc>
        <w:tc>
          <w:tcPr>
            <w:tcW w:w="0" w:type="auto"/>
            <w:hideMark/>
          </w:tcPr>
          <w:p w14:paraId="1A9E52A6" w14:textId="4DD27339" w:rsidR="00B25ACD" w:rsidRPr="008D10F8" w:rsidRDefault="00EF5423" w:rsidP="000B65F2">
            <w:pPr>
              <w:spacing w:before="100" w:beforeAutospacing="1" w:after="100" w:afterAutospacing="1"/>
              <w:jc w:val="center"/>
              <w:textAlignment w:val="baseline"/>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lang w:eastAsia="es-MX"/>
              </w:rPr>
            </w:pPr>
            <w:r w:rsidRPr="008D10F8">
              <w:rPr>
                <w:rFonts w:ascii="Lucida Sans Unicode" w:eastAsia="Times New Roman" w:hAnsi="Lucida Sans Unicode" w:cs="Lucida Sans Unicode"/>
                <w:color w:val="000000"/>
                <w:sz w:val="18"/>
                <w:szCs w:val="18"/>
                <w:lang w:eastAsia="es-MX"/>
              </w:rPr>
              <w:t>1</w:t>
            </w:r>
          </w:p>
        </w:tc>
      </w:tr>
    </w:tbl>
    <w:p w14:paraId="752AFE70" w14:textId="3317A344" w:rsidR="00B25ACD" w:rsidRPr="00356CBC" w:rsidRDefault="00B25ACD" w:rsidP="00356CBC">
      <w:pPr>
        <w:pStyle w:val="Ttulo3"/>
      </w:pPr>
      <w:bookmarkStart w:id="23" w:name="_Toc149484846"/>
      <w:bookmarkStart w:id="24" w:name="_Toc162615065"/>
      <w:bookmarkStart w:id="25" w:name="_Toc194065336"/>
      <w:r w:rsidRPr="00356CBC">
        <w:t>Acuerdos, dictámenes e informes</w:t>
      </w:r>
      <w:bookmarkEnd w:id="23"/>
      <w:bookmarkEnd w:id="24"/>
      <w:bookmarkEnd w:id="25"/>
    </w:p>
    <w:p w14:paraId="1DE13F32" w14:textId="6817B7C6" w:rsidR="00B25ACD" w:rsidRPr="00AD006A" w:rsidRDefault="00B25ACD" w:rsidP="00003E2F">
      <w:pPr>
        <w:spacing w:after="0"/>
        <w:jc w:val="both"/>
        <w:rPr>
          <w:rFonts w:ascii="Lucida Sans Unicode" w:eastAsia="Calibri" w:hAnsi="Lucida Sans Unicode" w:cs="Lucida Sans Unicode"/>
          <w:sz w:val="20"/>
          <w:szCs w:val="20"/>
        </w:rPr>
      </w:pPr>
      <w:r w:rsidRPr="00AD006A">
        <w:rPr>
          <w:rFonts w:ascii="Lucida Sans Unicode" w:eastAsia="Calibri" w:hAnsi="Lucida Sans Unicode" w:cs="Lucida Sans Unicode"/>
          <w:sz w:val="20"/>
          <w:szCs w:val="20"/>
        </w:rPr>
        <w:t>En las sesiones celebradas durante el periodo que se informa, se emiti</w:t>
      </w:r>
      <w:r w:rsidR="00780DBD" w:rsidRPr="00AD006A">
        <w:rPr>
          <w:rFonts w:ascii="Lucida Sans Unicode" w:eastAsia="Calibri" w:hAnsi="Lucida Sans Unicode" w:cs="Lucida Sans Unicode"/>
          <w:sz w:val="20"/>
          <w:szCs w:val="20"/>
        </w:rPr>
        <w:t>ó</w:t>
      </w:r>
      <w:r w:rsidRPr="00AD006A">
        <w:rPr>
          <w:rFonts w:ascii="Lucida Sans Unicode" w:eastAsia="Calibri" w:hAnsi="Lucida Sans Unicode" w:cs="Lucida Sans Unicode"/>
          <w:sz w:val="20"/>
          <w:szCs w:val="20"/>
        </w:rPr>
        <w:t xml:space="preserve"> </w:t>
      </w:r>
      <w:r w:rsidR="00780DBD" w:rsidRPr="00AD006A">
        <w:rPr>
          <w:rFonts w:ascii="Lucida Sans Unicode" w:eastAsia="Calibri" w:hAnsi="Lucida Sans Unicode" w:cs="Lucida Sans Unicode"/>
          <w:sz w:val="20"/>
          <w:szCs w:val="20"/>
        </w:rPr>
        <w:t>un</w:t>
      </w:r>
      <w:r w:rsidRPr="00AD006A">
        <w:rPr>
          <w:rFonts w:ascii="Lucida Sans Unicode" w:eastAsia="Calibri" w:hAnsi="Lucida Sans Unicode" w:cs="Lucida Sans Unicode"/>
          <w:sz w:val="20"/>
          <w:szCs w:val="20"/>
        </w:rPr>
        <w:t xml:space="preserve"> acuerdo.</w:t>
      </w:r>
    </w:p>
    <w:p w14:paraId="6542323C" w14:textId="77777777" w:rsidR="00B25ACD" w:rsidRPr="00AD006A" w:rsidRDefault="00B25ACD" w:rsidP="00003E2F">
      <w:pPr>
        <w:spacing w:after="0"/>
        <w:jc w:val="both"/>
        <w:rPr>
          <w:rFonts w:ascii="Lucida Sans Unicode" w:eastAsia="Calibri" w:hAnsi="Lucida Sans Unicode" w:cs="Lucida Sans Unicode"/>
          <w:sz w:val="20"/>
          <w:szCs w:val="20"/>
        </w:rPr>
      </w:pPr>
    </w:p>
    <w:p w14:paraId="378E162B" w14:textId="09607982" w:rsidR="00B25ACD" w:rsidRPr="00AD006A" w:rsidRDefault="00B25ACD" w:rsidP="00003E2F">
      <w:pPr>
        <w:spacing w:after="0"/>
        <w:jc w:val="both"/>
        <w:rPr>
          <w:rFonts w:ascii="Lucida Sans Unicode" w:eastAsia="Calibri" w:hAnsi="Lucida Sans Unicode" w:cs="Lucida Sans Unicode"/>
          <w:sz w:val="20"/>
          <w:szCs w:val="20"/>
        </w:rPr>
      </w:pPr>
      <w:r w:rsidRPr="00AD006A">
        <w:rPr>
          <w:rFonts w:ascii="Lucida Sans Unicode" w:eastAsia="Calibri" w:hAnsi="Lucida Sans Unicode" w:cs="Lucida Sans Unicode"/>
          <w:sz w:val="20"/>
          <w:szCs w:val="20"/>
        </w:rPr>
        <w:t>A continuación, se muestra la sesión en la que fue presentado y aprobado, así como el título respectivo:</w:t>
      </w:r>
    </w:p>
    <w:p w14:paraId="60F53873" w14:textId="77777777" w:rsidR="00B25ACD" w:rsidRPr="00AD006A" w:rsidRDefault="00B25ACD" w:rsidP="00003E2F">
      <w:pPr>
        <w:spacing w:after="0"/>
        <w:jc w:val="both"/>
        <w:rPr>
          <w:rFonts w:ascii="Lucida Sans Unicode" w:eastAsia="Calibri" w:hAnsi="Lucida Sans Unicode" w:cs="Lucida Sans Unicode"/>
          <w:sz w:val="20"/>
          <w:szCs w:val="20"/>
        </w:rPr>
      </w:pPr>
    </w:p>
    <w:tbl>
      <w:tblPr>
        <w:tblStyle w:val="Tablaconcuadrcula"/>
        <w:tblW w:w="4955" w:type="pct"/>
        <w:jc w:val="center"/>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6" w:space="0" w:color="60CAF3" w:themeColor="accent4" w:themeTint="99"/>
          <w:insideV w:val="single" w:sz="6" w:space="0" w:color="60CAF3" w:themeColor="accent4" w:themeTint="99"/>
        </w:tblBorders>
        <w:tblLook w:val="04A0" w:firstRow="1" w:lastRow="0" w:firstColumn="1" w:lastColumn="0" w:noHBand="0" w:noVBand="1"/>
      </w:tblPr>
      <w:tblGrid>
        <w:gridCol w:w="600"/>
        <w:gridCol w:w="3986"/>
        <w:gridCol w:w="4163"/>
      </w:tblGrid>
      <w:tr w:rsidR="00B25ACD" w:rsidRPr="008D10F8" w14:paraId="1244C946" w14:textId="77777777" w:rsidTr="005C07FF">
        <w:trPr>
          <w:trHeight w:val="454"/>
          <w:jc w:val="center"/>
        </w:trPr>
        <w:tc>
          <w:tcPr>
            <w:tcW w:w="343" w:type="pct"/>
            <w:shd w:val="clear" w:color="auto" w:fill="00788E"/>
            <w:vAlign w:val="center"/>
          </w:tcPr>
          <w:p w14:paraId="3A8382E6" w14:textId="77777777" w:rsidR="00B25ACD" w:rsidRPr="008D10F8" w:rsidRDefault="00B25ACD" w:rsidP="000B65F2">
            <w:pPr>
              <w:pStyle w:val="Sinespaciado"/>
              <w:spacing w:line="276" w:lineRule="auto"/>
              <w:jc w:val="center"/>
              <w:rPr>
                <w:rFonts w:ascii="Lucida Sans Unicode" w:hAnsi="Lucida Sans Unicode" w:cs="Lucida Sans Unicode"/>
                <w:b/>
                <w:color w:val="FFFFFF" w:themeColor="background1"/>
                <w:sz w:val="18"/>
                <w:szCs w:val="18"/>
              </w:rPr>
            </w:pPr>
            <w:r w:rsidRPr="008D10F8">
              <w:rPr>
                <w:rFonts w:ascii="Lucida Sans Unicode" w:hAnsi="Lucida Sans Unicode" w:cs="Lucida Sans Unicode"/>
                <w:b/>
                <w:color w:val="FFFFFF" w:themeColor="background1"/>
                <w:sz w:val="18"/>
                <w:szCs w:val="18"/>
              </w:rPr>
              <w:t>No.</w:t>
            </w:r>
          </w:p>
        </w:tc>
        <w:tc>
          <w:tcPr>
            <w:tcW w:w="2278" w:type="pct"/>
            <w:shd w:val="clear" w:color="auto" w:fill="00788E"/>
            <w:vAlign w:val="center"/>
          </w:tcPr>
          <w:p w14:paraId="62417357" w14:textId="77777777" w:rsidR="00B25ACD" w:rsidRPr="008D10F8" w:rsidRDefault="00B25ACD" w:rsidP="000B65F2">
            <w:pPr>
              <w:pStyle w:val="Sinespaciado"/>
              <w:spacing w:line="276" w:lineRule="auto"/>
              <w:jc w:val="center"/>
              <w:rPr>
                <w:rFonts w:ascii="Lucida Sans Unicode" w:hAnsi="Lucida Sans Unicode" w:cs="Lucida Sans Unicode"/>
                <w:b/>
                <w:color w:val="FFFFFF" w:themeColor="background1"/>
                <w:sz w:val="18"/>
                <w:szCs w:val="18"/>
              </w:rPr>
            </w:pPr>
            <w:r w:rsidRPr="008D10F8">
              <w:rPr>
                <w:rFonts w:ascii="Lucida Sans Unicode" w:hAnsi="Lucida Sans Unicode" w:cs="Lucida Sans Unicode"/>
                <w:b/>
                <w:color w:val="FFFFFF" w:themeColor="background1"/>
                <w:sz w:val="18"/>
                <w:szCs w:val="18"/>
              </w:rPr>
              <w:t>Acuerdo de la Comisión</w:t>
            </w:r>
          </w:p>
        </w:tc>
        <w:tc>
          <w:tcPr>
            <w:tcW w:w="2379" w:type="pct"/>
            <w:shd w:val="clear" w:color="auto" w:fill="00788E"/>
            <w:vAlign w:val="center"/>
          </w:tcPr>
          <w:p w14:paraId="03F2BCE1" w14:textId="77777777" w:rsidR="00B25ACD" w:rsidRPr="008D10F8" w:rsidRDefault="00B25ACD" w:rsidP="000B65F2">
            <w:pPr>
              <w:pStyle w:val="Sinespaciado"/>
              <w:spacing w:line="276" w:lineRule="auto"/>
              <w:jc w:val="center"/>
              <w:rPr>
                <w:rFonts w:ascii="Lucida Sans Unicode" w:hAnsi="Lucida Sans Unicode" w:cs="Lucida Sans Unicode"/>
                <w:b/>
                <w:color w:val="FFFFFF" w:themeColor="background1"/>
                <w:sz w:val="18"/>
                <w:szCs w:val="18"/>
              </w:rPr>
            </w:pPr>
            <w:r w:rsidRPr="008D10F8">
              <w:rPr>
                <w:rFonts w:ascii="Lucida Sans Unicode" w:hAnsi="Lucida Sans Unicode" w:cs="Lucida Sans Unicode"/>
                <w:b/>
                <w:color w:val="FFFFFF" w:themeColor="background1"/>
                <w:sz w:val="18"/>
                <w:szCs w:val="18"/>
              </w:rPr>
              <w:t>Acuerdo del Consejo General</w:t>
            </w:r>
          </w:p>
        </w:tc>
      </w:tr>
      <w:tr w:rsidR="00B25ACD" w:rsidRPr="008D10F8" w14:paraId="17F58359" w14:textId="77777777" w:rsidTr="005C07FF">
        <w:trPr>
          <w:jc w:val="center"/>
        </w:trPr>
        <w:tc>
          <w:tcPr>
            <w:tcW w:w="343" w:type="pct"/>
            <w:shd w:val="clear" w:color="auto" w:fill="FFFFFF" w:themeFill="background1"/>
            <w:vAlign w:val="center"/>
          </w:tcPr>
          <w:p w14:paraId="73EA4B7B" w14:textId="77777777" w:rsidR="00B25ACD" w:rsidRPr="008D10F8" w:rsidRDefault="00B25ACD" w:rsidP="00003E2F">
            <w:pPr>
              <w:pStyle w:val="Sinespaciado"/>
              <w:spacing w:line="276" w:lineRule="auto"/>
              <w:jc w:val="both"/>
              <w:rPr>
                <w:rFonts w:ascii="Lucida Sans Unicode" w:hAnsi="Lucida Sans Unicode" w:cs="Lucida Sans Unicode"/>
                <w:sz w:val="18"/>
                <w:szCs w:val="18"/>
              </w:rPr>
            </w:pPr>
            <w:r w:rsidRPr="008D10F8">
              <w:rPr>
                <w:rFonts w:ascii="Lucida Sans Unicode" w:hAnsi="Lucida Sans Unicode" w:cs="Lucida Sans Unicode"/>
                <w:sz w:val="18"/>
                <w:szCs w:val="18"/>
              </w:rPr>
              <w:t>1</w:t>
            </w:r>
          </w:p>
        </w:tc>
        <w:tc>
          <w:tcPr>
            <w:tcW w:w="2278" w:type="pct"/>
            <w:shd w:val="clear" w:color="auto" w:fill="FFFFFF" w:themeFill="background1"/>
            <w:vAlign w:val="center"/>
          </w:tcPr>
          <w:p w14:paraId="7E5EB1B4" w14:textId="45B26AC1" w:rsidR="00B25ACD" w:rsidRPr="008D10F8" w:rsidRDefault="00BB48BC" w:rsidP="00003E2F">
            <w:pPr>
              <w:spacing w:line="276" w:lineRule="auto"/>
              <w:jc w:val="both"/>
              <w:rPr>
                <w:rFonts w:ascii="Lucida Sans Unicode" w:hAnsi="Lucida Sans Unicode" w:cs="Lucida Sans Unicode"/>
                <w:sz w:val="18"/>
                <w:szCs w:val="18"/>
                <w:highlight w:val="yellow"/>
              </w:rPr>
            </w:pPr>
            <w:r w:rsidRPr="008D10F8">
              <w:rPr>
                <w:rFonts w:ascii="Lucida Sans Unicode" w:hAnsi="Lucida Sans Unicode" w:cs="Lucida Sans Unicode"/>
                <w:bCs/>
                <w:sz w:val="18"/>
                <w:szCs w:val="18"/>
              </w:rPr>
              <w:t>A</w:t>
            </w:r>
            <w:r w:rsidR="001E5F0C" w:rsidRPr="008D10F8">
              <w:rPr>
                <w:rFonts w:ascii="Lucida Sans Unicode" w:hAnsi="Lucida Sans Unicode" w:cs="Lucida Sans Unicode"/>
                <w:bCs/>
                <w:sz w:val="18"/>
                <w:szCs w:val="18"/>
              </w:rPr>
              <w:t xml:space="preserve">cuerdo de la </w:t>
            </w:r>
            <w:r w:rsidRPr="008D10F8">
              <w:rPr>
                <w:rFonts w:ascii="Lucida Sans Unicode" w:hAnsi="Lucida Sans Unicode" w:cs="Lucida Sans Unicode"/>
                <w:bCs/>
                <w:sz w:val="18"/>
                <w:szCs w:val="18"/>
              </w:rPr>
              <w:t>C</w:t>
            </w:r>
            <w:r w:rsidR="001E5F0C" w:rsidRPr="008D10F8">
              <w:rPr>
                <w:rFonts w:ascii="Lucida Sans Unicode" w:hAnsi="Lucida Sans Unicode" w:cs="Lucida Sans Unicode"/>
                <w:bCs/>
                <w:sz w:val="18"/>
                <w:szCs w:val="18"/>
              </w:rPr>
              <w:t xml:space="preserve">omisión de </w:t>
            </w:r>
            <w:r w:rsidRPr="008D10F8">
              <w:rPr>
                <w:rFonts w:ascii="Lucida Sans Unicode" w:hAnsi="Lucida Sans Unicode" w:cs="Lucida Sans Unicode"/>
                <w:bCs/>
                <w:sz w:val="18"/>
                <w:szCs w:val="18"/>
              </w:rPr>
              <w:t>I</w:t>
            </w:r>
            <w:r w:rsidR="001E5F0C" w:rsidRPr="008D10F8">
              <w:rPr>
                <w:rFonts w:ascii="Lucida Sans Unicode" w:hAnsi="Lucida Sans Unicode" w:cs="Lucida Sans Unicode"/>
                <w:bCs/>
                <w:sz w:val="18"/>
                <w:szCs w:val="18"/>
              </w:rPr>
              <w:t xml:space="preserve">mplementación y </w:t>
            </w:r>
            <w:r w:rsidRPr="008D10F8">
              <w:rPr>
                <w:rFonts w:ascii="Lucida Sans Unicode" w:hAnsi="Lucida Sans Unicode" w:cs="Lucida Sans Unicode"/>
                <w:bCs/>
                <w:sz w:val="18"/>
                <w:szCs w:val="18"/>
              </w:rPr>
              <w:t>S</w:t>
            </w:r>
            <w:r w:rsidR="001E5F0C" w:rsidRPr="008D10F8">
              <w:rPr>
                <w:rFonts w:ascii="Lucida Sans Unicode" w:hAnsi="Lucida Sans Unicode" w:cs="Lucida Sans Unicode"/>
                <w:bCs/>
                <w:sz w:val="18"/>
                <w:szCs w:val="18"/>
              </w:rPr>
              <w:t xml:space="preserve">eguimiento del </w:t>
            </w:r>
            <w:r w:rsidRPr="008D10F8">
              <w:rPr>
                <w:rFonts w:ascii="Lucida Sans Unicode" w:hAnsi="Lucida Sans Unicode" w:cs="Lucida Sans Unicode"/>
                <w:bCs/>
                <w:sz w:val="18"/>
                <w:szCs w:val="18"/>
              </w:rPr>
              <w:t>V</w:t>
            </w:r>
            <w:r w:rsidR="001E5F0C" w:rsidRPr="008D10F8">
              <w:rPr>
                <w:rFonts w:ascii="Lucida Sans Unicode" w:hAnsi="Lucida Sans Unicode" w:cs="Lucida Sans Unicode"/>
                <w:bCs/>
                <w:sz w:val="18"/>
                <w:szCs w:val="18"/>
              </w:rPr>
              <w:t xml:space="preserve">oto de </w:t>
            </w:r>
            <w:r w:rsidRPr="008D10F8">
              <w:rPr>
                <w:rFonts w:ascii="Lucida Sans Unicode" w:hAnsi="Lucida Sans Unicode" w:cs="Lucida Sans Unicode"/>
                <w:bCs/>
                <w:sz w:val="18"/>
                <w:szCs w:val="18"/>
              </w:rPr>
              <w:t>J</w:t>
            </w:r>
            <w:r w:rsidR="001E5F0C" w:rsidRPr="008D10F8">
              <w:rPr>
                <w:rFonts w:ascii="Lucida Sans Unicode" w:hAnsi="Lucida Sans Unicode" w:cs="Lucida Sans Unicode"/>
                <w:bCs/>
                <w:sz w:val="18"/>
                <w:szCs w:val="18"/>
              </w:rPr>
              <w:t xml:space="preserve">aliscienses en el </w:t>
            </w:r>
            <w:r w:rsidRPr="008D10F8">
              <w:rPr>
                <w:rFonts w:ascii="Lucida Sans Unicode" w:hAnsi="Lucida Sans Unicode" w:cs="Lucida Sans Unicode"/>
                <w:bCs/>
                <w:sz w:val="18"/>
                <w:szCs w:val="18"/>
              </w:rPr>
              <w:t>E</w:t>
            </w:r>
            <w:r w:rsidR="001E5F0C" w:rsidRPr="008D10F8">
              <w:rPr>
                <w:rFonts w:ascii="Lucida Sans Unicode" w:hAnsi="Lucida Sans Unicode" w:cs="Lucida Sans Unicode"/>
                <w:bCs/>
                <w:sz w:val="18"/>
                <w:szCs w:val="18"/>
              </w:rPr>
              <w:t xml:space="preserve">xtranjero del </w:t>
            </w:r>
            <w:r w:rsidRPr="008D10F8">
              <w:rPr>
                <w:rFonts w:ascii="Lucida Sans Unicode" w:hAnsi="Lucida Sans Unicode" w:cs="Lucida Sans Unicode"/>
                <w:bCs/>
                <w:sz w:val="18"/>
                <w:szCs w:val="18"/>
              </w:rPr>
              <w:t>I</w:t>
            </w:r>
            <w:r w:rsidR="001E5F0C" w:rsidRPr="008D10F8">
              <w:rPr>
                <w:rFonts w:ascii="Lucida Sans Unicode" w:hAnsi="Lucida Sans Unicode" w:cs="Lucida Sans Unicode"/>
                <w:bCs/>
                <w:sz w:val="18"/>
                <w:szCs w:val="18"/>
              </w:rPr>
              <w:t xml:space="preserve">nstituto </w:t>
            </w:r>
            <w:r w:rsidRPr="008D10F8">
              <w:rPr>
                <w:rFonts w:ascii="Lucida Sans Unicode" w:hAnsi="Lucida Sans Unicode" w:cs="Lucida Sans Unicode"/>
                <w:bCs/>
                <w:sz w:val="18"/>
                <w:szCs w:val="18"/>
              </w:rPr>
              <w:t>E</w:t>
            </w:r>
            <w:r w:rsidR="001E5F0C" w:rsidRPr="008D10F8">
              <w:rPr>
                <w:rFonts w:ascii="Lucida Sans Unicode" w:hAnsi="Lucida Sans Unicode" w:cs="Lucida Sans Unicode"/>
                <w:bCs/>
                <w:sz w:val="18"/>
                <w:szCs w:val="18"/>
              </w:rPr>
              <w:t xml:space="preserve">lectoral y de </w:t>
            </w:r>
            <w:r w:rsidRPr="008D10F8">
              <w:rPr>
                <w:rFonts w:ascii="Lucida Sans Unicode" w:hAnsi="Lucida Sans Unicode" w:cs="Lucida Sans Unicode"/>
                <w:bCs/>
                <w:sz w:val="18"/>
                <w:szCs w:val="18"/>
              </w:rPr>
              <w:t>P</w:t>
            </w:r>
            <w:r w:rsidR="001E5F0C" w:rsidRPr="008D10F8">
              <w:rPr>
                <w:rFonts w:ascii="Lucida Sans Unicode" w:hAnsi="Lucida Sans Unicode" w:cs="Lucida Sans Unicode"/>
                <w:bCs/>
                <w:sz w:val="18"/>
                <w:szCs w:val="18"/>
              </w:rPr>
              <w:t xml:space="preserve">articipación </w:t>
            </w:r>
            <w:r w:rsidRPr="008D10F8">
              <w:rPr>
                <w:rFonts w:ascii="Lucida Sans Unicode" w:hAnsi="Lucida Sans Unicode" w:cs="Lucida Sans Unicode"/>
                <w:bCs/>
                <w:sz w:val="18"/>
                <w:szCs w:val="18"/>
              </w:rPr>
              <w:t>C</w:t>
            </w:r>
            <w:r w:rsidR="001E5F0C" w:rsidRPr="008D10F8">
              <w:rPr>
                <w:rFonts w:ascii="Lucida Sans Unicode" w:hAnsi="Lucida Sans Unicode" w:cs="Lucida Sans Unicode"/>
                <w:bCs/>
                <w:sz w:val="18"/>
                <w:szCs w:val="18"/>
              </w:rPr>
              <w:t xml:space="preserve">iudadana del estado de </w:t>
            </w:r>
            <w:r w:rsidRPr="008D10F8">
              <w:rPr>
                <w:rFonts w:ascii="Lucida Sans Unicode" w:hAnsi="Lucida Sans Unicode" w:cs="Lucida Sans Unicode"/>
                <w:bCs/>
                <w:sz w:val="18"/>
                <w:szCs w:val="18"/>
              </w:rPr>
              <w:t>J</w:t>
            </w:r>
            <w:r w:rsidR="001E5F0C" w:rsidRPr="008D10F8">
              <w:rPr>
                <w:rFonts w:ascii="Lucida Sans Unicode" w:hAnsi="Lucida Sans Unicode" w:cs="Lucida Sans Unicode"/>
                <w:bCs/>
                <w:sz w:val="18"/>
                <w:szCs w:val="18"/>
              </w:rPr>
              <w:t xml:space="preserve">alisco, que propone al </w:t>
            </w:r>
            <w:r w:rsidR="006E402B" w:rsidRPr="008D10F8">
              <w:rPr>
                <w:rFonts w:ascii="Lucida Sans Unicode" w:hAnsi="Lucida Sans Unicode" w:cs="Lucida Sans Unicode"/>
                <w:bCs/>
                <w:sz w:val="18"/>
                <w:szCs w:val="18"/>
              </w:rPr>
              <w:t>C</w:t>
            </w:r>
            <w:r w:rsidR="001E5F0C" w:rsidRPr="008D10F8">
              <w:rPr>
                <w:rFonts w:ascii="Lucida Sans Unicode" w:hAnsi="Lucida Sans Unicode" w:cs="Lucida Sans Unicode"/>
                <w:bCs/>
                <w:sz w:val="18"/>
                <w:szCs w:val="18"/>
              </w:rPr>
              <w:t xml:space="preserve">onsejo </w:t>
            </w:r>
            <w:r w:rsidR="006E402B" w:rsidRPr="008D10F8">
              <w:rPr>
                <w:rFonts w:ascii="Lucida Sans Unicode" w:hAnsi="Lucida Sans Unicode" w:cs="Lucida Sans Unicode"/>
                <w:bCs/>
                <w:sz w:val="18"/>
                <w:szCs w:val="18"/>
              </w:rPr>
              <w:t>G</w:t>
            </w:r>
            <w:r w:rsidR="001E5F0C" w:rsidRPr="008D10F8">
              <w:rPr>
                <w:rFonts w:ascii="Lucida Sans Unicode" w:hAnsi="Lucida Sans Unicode" w:cs="Lucida Sans Unicode"/>
                <w:bCs/>
                <w:sz w:val="18"/>
                <w:szCs w:val="18"/>
              </w:rPr>
              <w:t xml:space="preserve">eneral, el </w:t>
            </w:r>
            <w:r w:rsidR="006E402B" w:rsidRPr="008D10F8">
              <w:rPr>
                <w:rFonts w:ascii="Lucida Sans Unicode" w:hAnsi="Lucida Sans Unicode" w:cs="Lucida Sans Unicode"/>
                <w:bCs/>
                <w:sz w:val="18"/>
                <w:szCs w:val="18"/>
              </w:rPr>
              <w:t>P</w:t>
            </w:r>
            <w:r w:rsidR="001E5F0C" w:rsidRPr="008D10F8">
              <w:rPr>
                <w:rFonts w:ascii="Lucida Sans Unicode" w:hAnsi="Lucida Sans Unicode" w:cs="Lucida Sans Unicode"/>
                <w:bCs/>
                <w:sz w:val="18"/>
                <w:szCs w:val="18"/>
              </w:rPr>
              <w:t xml:space="preserve">rograma </w:t>
            </w:r>
            <w:r w:rsidR="006E402B" w:rsidRPr="008D10F8">
              <w:rPr>
                <w:rFonts w:ascii="Lucida Sans Unicode" w:hAnsi="Lucida Sans Unicode" w:cs="Lucida Sans Unicode"/>
                <w:bCs/>
                <w:sz w:val="18"/>
                <w:szCs w:val="18"/>
              </w:rPr>
              <w:t>A</w:t>
            </w:r>
            <w:r w:rsidR="001E5F0C" w:rsidRPr="008D10F8">
              <w:rPr>
                <w:rFonts w:ascii="Lucida Sans Unicode" w:hAnsi="Lucida Sans Unicode" w:cs="Lucida Sans Unicode"/>
                <w:bCs/>
                <w:sz w:val="18"/>
                <w:szCs w:val="18"/>
              </w:rPr>
              <w:t xml:space="preserve">nual de </w:t>
            </w:r>
            <w:r w:rsidR="006E402B" w:rsidRPr="008D10F8">
              <w:rPr>
                <w:rFonts w:ascii="Lucida Sans Unicode" w:hAnsi="Lucida Sans Unicode" w:cs="Lucida Sans Unicode"/>
                <w:bCs/>
                <w:sz w:val="18"/>
                <w:szCs w:val="18"/>
              </w:rPr>
              <w:t>T</w:t>
            </w:r>
            <w:r w:rsidR="001E5F0C" w:rsidRPr="008D10F8">
              <w:rPr>
                <w:rFonts w:ascii="Lucida Sans Unicode" w:hAnsi="Lucida Sans Unicode" w:cs="Lucida Sans Unicode"/>
                <w:bCs/>
                <w:sz w:val="18"/>
                <w:szCs w:val="18"/>
              </w:rPr>
              <w:t>rabajo para la gestión de los asuntos, competencia de la citada comisión</w:t>
            </w:r>
            <w:r w:rsidR="00A36470" w:rsidRPr="008D10F8">
              <w:rPr>
                <w:rFonts w:ascii="Lucida Sans Unicode" w:hAnsi="Lucida Sans Unicode" w:cs="Lucida Sans Unicode"/>
                <w:bCs/>
                <w:sz w:val="18"/>
                <w:szCs w:val="18"/>
              </w:rPr>
              <w:t xml:space="preserve"> (</w:t>
            </w:r>
            <w:r w:rsidR="00FC6013" w:rsidRPr="008D10F8">
              <w:rPr>
                <w:rFonts w:ascii="Lucida Sans Unicode" w:hAnsi="Lucida Sans Unicode" w:cs="Lucida Sans Unicode"/>
                <w:bCs/>
                <w:sz w:val="18"/>
                <w:szCs w:val="18"/>
              </w:rPr>
              <w:t>31</w:t>
            </w:r>
            <w:r w:rsidR="00B64A28" w:rsidRPr="008D10F8">
              <w:rPr>
                <w:rFonts w:ascii="Lucida Sans Unicode" w:hAnsi="Lucida Sans Unicode" w:cs="Lucida Sans Unicode"/>
                <w:bCs/>
                <w:sz w:val="18"/>
                <w:szCs w:val="18"/>
              </w:rPr>
              <w:t>/oct/2024)</w:t>
            </w:r>
          </w:p>
        </w:tc>
        <w:tc>
          <w:tcPr>
            <w:tcW w:w="2379" w:type="pct"/>
            <w:shd w:val="clear" w:color="auto" w:fill="FFFFFF" w:themeFill="background1"/>
            <w:vAlign w:val="center"/>
          </w:tcPr>
          <w:p w14:paraId="11D448B2" w14:textId="0DFB12E8" w:rsidR="00B25ACD" w:rsidRPr="008D10F8" w:rsidRDefault="00A10D50" w:rsidP="00003E2F">
            <w:pPr>
              <w:pStyle w:val="Sinespaciado"/>
              <w:spacing w:line="276" w:lineRule="auto"/>
              <w:jc w:val="both"/>
              <w:rPr>
                <w:rFonts w:ascii="Lucida Sans Unicode" w:hAnsi="Lucida Sans Unicode" w:cs="Lucida Sans Unicode"/>
                <w:sz w:val="18"/>
                <w:szCs w:val="18"/>
              </w:rPr>
            </w:pPr>
            <w:r w:rsidRPr="008D10F8">
              <w:rPr>
                <w:rFonts w:ascii="Lucida Sans Unicode" w:hAnsi="Lucida Sans Unicode" w:cs="Lucida Sans Unicode"/>
                <w:b/>
                <w:sz w:val="18"/>
                <w:szCs w:val="18"/>
              </w:rPr>
              <w:t xml:space="preserve">IEPC-ACG-357/2024: </w:t>
            </w:r>
            <w:r w:rsidRPr="008D10F8">
              <w:rPr>
                <w:rFonts w:ascii="Lucida Sans Unicode" w:hAnsi="Lucida Sans Unicode" w:cs="Lucida Sans Unicode"/>
                <w:bCs/>
                <w:sz w:val="18"/>
                <w:szCs w:val="18"/>
              </w:rPr>
              <w:t>Acuerdo del Consejo General del Instituto Electoral y de Participación Ciudadana del estado de Jalisco, por el que se aprueba el Programa Anual de Trabajo presentado por cada una de las comisiones internas de este organismo electoral (12/nov/2024)</w:t>
            </w:r>
          </w:p>
        </w:tc>
      </w:tr>
    </w:tbl>
    <w:p w14:paraId="6B23CF4D" w14:textId="77777777" w:rsidR="00356CBC" w:rsidRDefault="00356CBC" w:rsidP="00003E2F">
      <w:pPr>
        <w:pStyle w:val="Ttulo3"/>
        <w:jc w:val="both"/>
        <w:rPr>
          <w:rFonts w:ascii="Lucida Sans Unicode" w:hAnsi="Lucida Sans Unicode" w:cs="Lucida Sans Unicode"/>
          <w:color w:val="00788E"/>
          <w:sz w:val="20"/>
          <w:szCs w:val="20"/>
        </w:rPr>
      </w:pPr>
      <w:bookmarkStart w:id="26" w:name="_Toc149484847"/>
      <w:bookmarkStart w:id="27" w:name="_Toc162615066"/>
    </w:p>
    <w:p w14:paraId="08685D6A" w14:textId="206F5BDC" w:rsidR="00B25ACD" w:rsidRPr="00356CBC" w:rsidRDefault="00B25ACD" w:rsidP="00356CBC">
      <w:pPr>
        <w:pStyle w:val="Ttulo3"/>
      </w:pPr>
      <w:bookmarkStart w:id="28" w:name="_Toc194065337"/>
      <w:r w:rsidRPr="00356CBC">
        <w:t>Seguimiento a la agenda</w:t>
      </w:r>
      <w:r w:rsidR="001E5173" w:rsidRPr="00356CBC">
        <w:t xml:space="preserve"> de trabajo</w:t>
      </w:r>
      <w:r w:rsidRPr="00356CBC">
        <w:t xml:space="preserve"> de la Comisión</w:t>
      </w:r>
      <w:bookmarkEnd w:id="26"/>
      <w:bookmarkEnd w:id="27"/>
      <w:bookmarkEnd w:id="28"/>
      <w:r w:rsidRPr="00356CBC">
        <w:t xml:space="preserve"> </w:t>
      </w:r>
    </w:p>
    <w:p w14:paraId="48E57EC8" w14:textId="0E1A49E9" w:rsidR="00700721" w:rsidRPr="00AD006A" w:rsidRDefault="003F1A81" w:rsidP="00003E2F">
      <w:pPr>
        <w:pStyle w:val="Sinespaciado"/>
        <w:spacing w:line="276" w:lineRule="auto"/>
        <w:jc w:val="both"/>
        <w:rPr>
          <w:rFonts w:ascii="Lucida Sans Unicode" w:hAnsi="Lucida Sans Unicode" w:cs="Lucida Sans Unicode"/>
          <w:sz w:val="20"/>
          <w:szCs w:val="20"/>
        </w:rPr>
      </w:pPr>
      <w:r w:rsidRPr="00AD006A">
        <w:rPr>
          <w:rFonts w:ascii="Lucida Sans Unicode" w:eastAsia="Trebuchet MS" w:hAnsi="Lucida Sans Unicode" w:cs="Lucida Sans Unicode"/>
          <w:color w:val="000000"/>
          <w:sz w:val="20"/>
          <w:szCs w:val="20"/>
          <w:lang w:eastAsia="es-MX"/>
        </w:rPr>
        <w:t>Debe mencionarse que, durante el año 2024, se llev</w:t>
      </w:r>
      <w:r w:rsidR="00700721" w:rsidRPr="00AD006A">
        <w:rPr>
          <w:rFonts w:ascii="Lucida Sans Unicode" w:eastAsia="Trebuchet MS" w:hAnsi="Lucida Sans Unicode" w:cs="Lucida Sans Unicode"/>
          <w:color w:val="000000"/>
          <w:sz w:val="20"/>
          <w:szCs w:val="20"/>
          <w:lang w:eastAsia="es-MX"/>
        </w:rPr>
        <w:t>ó</w:t>
      </w:r>
      <w:r w:rsidRPr="00AD006A">
        <w:rPr>
          <w:rFonts w:ascii="Lucida Sans Unicode" w:eastAsia="Trebuchet MS" w:hAnsi="Lucida Sans Unicode" w:cs="Lucida Sans Unicode"/>
          <w:color w:val="000000"/>
          <w:sz w:val="20"/>
          <w:szCs w:val="20"/>
          <w:lang w:eastAsia="es-MX"/>
        </w:rPr>
        <w:t xml:space="preserve"> a cabo rotación en la presidencia de la Comisión, por lo que se aprob</w:t>
      </w:r>
      <w:r w:rsidR="00FA3631" w:rsidRPr="00AD006A">
        <w:rPr>
          <w:rFonts w:ascii="Lucida Sans Unicode" w:eastAsia="Trebuchet MS" w:hAnsi="Lucida Sans Unicode" w:cs="Lucida Sans Unicode"/>
          <w:color w:val="000000"/>
          <w:sz w:val="20"/>
          <w:szCs w:val="20"/>
          <w:lang w:eastAsia="es-MX"/>
        </w:rPr>
        <w:t>ó</w:t>
      </w:r>
      <w:r w:rsidRPr="00AD006A">
        <w:rPr>
          <w:rFonts w:ascii="Lucida Sans Unicode" w:eastAsia="Trebuchet MS" w:hAnsi="Lucida Sans Unicode" w:cs="Lucida Sans Unicode"/>
          <w:color w:val="000000"/>
          <w:sz w:val="20"/>
          <w:szCs w:val="20"/>
          <w:lang w:eastAsia="es-MX"/>
        </w:rPr>
        <w:t xml:space="preserve"> distinto</w:t>
      </w:r>
      <w:r w:rsidR="00662D32" w:rsidRPr="00AD006A">
        <w:rPr>
          <w:rFonts w:ascii="Lucida Sans Unicode" w:eastAsia="Trebuchet MS" w:hAnsi="Lucida Sans Unicode" w:cs="Lucida Sans Unicode"/>
          <w:color w:val="000000"/>
          <w:sz w:val="20"/>
          <w:szCs w:val="20"/>
          <w:lang w:eastAsia="es-MX"/>
        </w:rPr>
        <w:t>s</w:t>
      </w:r>
      <w:r w:rsidRPr="00AD006A">
        <w:rPr>
          <w:rFonts w:ascii="Lucida Sans Unicode" w:eastAsia="Trebuchet MS" w:hAnsi="Lucida Sans Unicode" w:cs="Lucida Sans Unicode"/>
          <w:color w:val="000000"/>
          <w:sz w:val="20"/>
          <w:szCs w:val="20"/>
          <w:lang w:eastAsia="es-MX"/>
        </w:rPr>
        <w:t xml:space="preserve"> programas de trabajo que se señalan a continuación</w:t>
      </w:r>
      <w:r w:rsidRPr="00AD006A">
        <w:rPr>
          <w:rFonts w:ascii="Lucida Sans Unicode" w:hAnsi="Lucida Sans Unicode" w:cs="Lucida Sans Unicode"/>
          <w:sz w:val="20"/>
          <w:szCs w:val="20"/>
        </w:rPr>
        <w:t xml:space="preserve"> </w:t>
      </w:r>
    </w:p>
    <w:p w14:paraId="32106C5D" w14:textId="0136EBE6" w:rsidR="006332F3" w:rsidRPr="00D4286B" w:rsidRDefault="00B25ACD" w:rsidP="00D4286B">
      <w:pPr>
        <w:pStyle w:val="Sinespaciado"/>
        <w:spacing w:line="276" w:lineRule="auto"/>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Como se advierte del cuerpo del presente informe, en la sesión ordinaria del </w:t>
      </w:r>
      <w:r w:rsidR="008F3921" w:rsidRPr="00AD006A">
        <w:rPr>
          <w:rFonts w:ascii="Lucida Sans Unicode" w:hAnsi="Lucida Sans Unicode" w:cs="Lucida Sans Unicode"/>
          <w:sz w:val="20"/>
          <w:szCs w:val="20"/>
        </w:rPr>
        <w:t>3</w:t>
      </w:r>
      <w:r w:rsidRPr="00AD006A">
        <w:rPr>
          <w:rFonts w:ascii="Lucida Sans Unicode" w:hAnsi="Lucida Sans Unicode" w:cs="Lucida Sans Unicode"/>
          <w:sz w:val="20"/>
          <w:szCs w:val="20"/>
        </w:rPr>
        <w:t xml:space="preserve">1 de </w:t>
      </w:r>
      <w:r w:rsidR="008F3921" w:rsidRPr="00AD006A">
        <w:rPr>
          <w:rFonts w:ascii="Lucida Sans Unicode" w:hAnsi="Lucida Sans Unicode" w:cs="Lucida Sans Unicode"/>
          <w:sz w:val="20"/>
          <w:szCs w:val="20"/>
        </w:rPr>
        <w:t>octubre</w:t>
      </w:r>
      <w:r w:rsidRPr="00AD006A">
        <w:rPr>
          <w:rFonts w:ascii="Lucida Sans Unicode" w:hAnsi="Lucida Sans Unicode" w:cs="Lucida Sans Unicode"/>
          <w:sz w:val="20"/>
          <w:szCs w:val="20"/>
        </w:rPr>
        <w:t xml:space="preserve"> de</w:t>
      </w:r>
      <w:r w:rsidR="0023327E" w:rsidRPr="00AD006A">
        <w:rPr>
          <w:rFonts w:ascii="Lucida Sans Unicode" w:hAnsi="Lucida Sans Unicode" w:cs="Lucida Sans Unicode"/>
          <w:sz w:val="20"/>
          <w:szCs w:val="20"/>
        </w:rPr>
        <w:t>l</w:t>
      </w:r>
      <w:r w:rsidRPr="00AD006A">
        <w:rPr>
          <w:rFonts w:ascii="Lucida Sans Unicode" w:hAnsi="Lucida Sans Unicode" w:cs="Lucida Sans Unicode"/>
          <w:sz w:val="20"/>
          <w:szCs w:val="20"/>
        </w:rPr>
        <w:t xml:space="preserve"> 202</w:t>
      </w:r>
      <w:r w:rsidR="0023327E" w:rsidRPr="00AD006A">
        <w:rPr>
          <w:rFonts w:ascii="Lucida Sans Unicode" w:hAnsi="Lucida Sans Unicode" w:cs="Lucida Sans Unicode"/>
          <w:sz w:val="20"/>
          <w:szCs w:val="20"/>
        </w:rPr>
        <w:t>4</w:t>
      </w:r>
      <w:r w:rsidRPr="00AD006A">
        <w:rPr>
          <w:rFonts w:ascii="Lucida Sans Unicode" w:hAnsi="Lucida Sans Unicode" w:cs="Lucida Sans Unicode"/>
          <w:sz w:val="20"/>
          <w:szCs w:val="20"/>
        </w:rPr>
        <w:t>, se aprobó el Programa de Trabajo de esta Comisión.</w:t>
      </w:r>
      <w:r w:rsidR="00E53926">
        <w:rPr>
          <w:rFonts w:ascii="Lucida Sans Unicode" w:hAnsi="Lucida Sans Unicode" w:cs="Lucida Sans Unicode"/>
          <w:sz w:val="20"/>
          <w:szCs w:val="20"/>
        </w:rPr>
        <w:t xml:space="preserve"> Así mismo todos los planes anuales de trabajo de las comisiones fueron aprobados por el Consejo General el día </w:t>
      </w:r>
      <w:r w:rsidR="00D4286B">
        <w:rPr>
          <w:rFonts w:ascii="Lucida Sans Unicode" w:hAnsi="Lucida Sans Unicode" w:cs="Lucida Sans Unicode"/>
          <w:sz w:val="20"/>
          <w:szCs w:val="20"/>
        </w:rPr>
        <w:t>12 de noviembre.</w:t>
      </w:r>
      <w:r w:rsidR="00EB2729">
        <w:rPr>
          <w:rStyle w:val="Refdenotaalpie"/>
          <w:rFonts w:ascii="Lucida Sans Unicode" w:hAnsi="Lucida Sans Unicode" w:cs="Lucida Sans Unicode"/>
          <w:sz w:val="20"/>
          <w:szCs w:val="20"/>
        </w:rPr>
        <w:footnoteReference w:id="11"/>
      </w:r>
      <w:r w:rsidRPr="00AD006A">
        <w:rPr>
          <w:rFonts w:ascii="Lucida Sans Unicode" w:hAnsi="Lucida Sans Unicode" w:cs="Lucida Sans Unicode"/>
          <w:sz w:val="20"/>
          <w:szCs w:val="20"/>
        </w:rPr>
        <w:t xml:space="preserve"> </w:t>
      </w:r>
    </w:p>
    <w:p w14:paraId="0646EB5A" w14:textId="5C27A41E" w:rsidR="00FA797B" w:rsidRPr="00284798" w:rsidRDefault="00FA797B" w:rsidP="00284798">
      <w:pPr>
        <w:pStyle w:val="Ttulo2"/>
      </w:pPr>
      <w:bookmarkStart w:id="29" w:name="_Toc162615067"/>
      <w:bookmarkStart w:id="30" w:name="_Toc194065338"/>
      <w:r w:rsidRPr="00284798">
        <w:rPr>
          <w:rStyle w:val="normaltextrun"/>
        </w:rPr>
        <w:lastRenderedPageBreak/>
        <w:t>Mecanismos de Participación Ciudadana.</w:t>
      </w:r>
      <w:bookmarkEnd w:id="29"/>
      <w:bookmarkEnd w:id="30"/>
      <w:r w:rsidRPr="00284798">
        <w:rPr>
          <w:rStyle w:val="eop"/>
        </w:rPr>
        <w:t> </w:t>
      </w:r>
    </w:p>
    <w:p w14:paraId="6DD796C9" w14:textId="1FC7707F" w:rsidR="00DA0F81" w:rsidRPr="00AD006A" w:rsidRDefault="00FA797B" w:rsidP="00832C0E">
      <w:pPr>
        <w:pStyle w:val="paragraph"/>
        <w:spacing w:before="0" w:beforeAutospacing="0" w:after="0" w:afterAutospacing="0"/>
        <w:jc w:val="both"/>
        <w:textAlignment w:val="baseline"/>
        <w:rPr>
          <w:rFonts w:ascii="Lucida Sans Unicode" w:hAnsi="Lucida Sans Unicode" w:cs="Lucida Sans Unicode"/>
          <w:sz w:val="20"/>
          <w:szCs w:val="20"/>
        </w:rPr>
      </w:pPr>
      <w:r w:rsidRPr="00AD006A">
        <w:rPr>
          <w:rStyle w:val="normaltextrun"/>
          <w:rFonts w:ascii="Lucida Sans Unicode" w:eastAsiaTheme="majorEastAsia" w:hAnsi="Lucida Sans Unicode" w:cs="Lucida Sans Unicode"/>
          <w:sz w:val="20"/>
          <w:szCs w:val="20"/>
        </w:rPr>
        <w:t>Respecto de los mecanismos de participación ciudadana se dio cumplimiento a lo establecido en el artículo 20 Bis, del Reglamento Interior del Instituto</w:t>
      </w:r>
      <w:r w:rsidR="00832C0E">
        <w:rPr>
          <w:rStyle w:val="normaltextrun"/>
          <w:rFonts w:ascii="Lucida Sans Unicode" w:eastAsiaTheme="majorEastAsia" w:hAnsi="Lucida Sans Unicode" w:cs="Lucida Sans Unicode"/>
          <w:sz w:val="20"/>
          <w:szCs w:val="20"/>
        </w:rPr>
        <w:t xml:space="preserve">. </w:t>
      </w:r>
      <w:r w:rsidR="00DA041C" w:rsidRPr="00AD006A">
        <w:rPr>
          <w:rFonts w:ascii="Lucida Sans Unicode" w:hAnsi="Lucida Sans Unicode" w:cs="Lucida Sans Unicode"/>
          <w:sz w:val="20"/>
          <w:szCs w:val="20"/>
        </w:rPr>
        <w:t>Para el cumplimiento de los</w:t>
      </w:r>
      <w:r w:rsidR="006A6B68" w:rsidRPr="00AD006A">
        <w:rPr>
          <w:rFonts w:ascii="Lucida Sans Unicode" w:hAnsi="Lucida Sans Unicode" w:cs="Lucida Sans Unicode"/>
          <w:sz w:val="20"/>
          <w:szCs w:val="20"/>
        </w:rPr>
        <w:t xml:space="preserve"> Programas de Trabajo de la Comisión de Participación Ciudadana </w:t>
      </w:r>
      <w:r w:rsidR="00937C0F" w:rsidRPr="00AD006A">
        <w:rPr>
          <w:rFonts w:ascii="Lucida Sans Unicode" w:hAnsi="Lucida Sans Unicode" w:cs="Lucida Sans Unicode"/>
          <w:sz w:val="20"/>
          <w:szCs w:val="20"/>
        </w:rPr>
        <w:t>se desarrollaron las siguientes actividades:</w:t>
      </w:r>
    </w:p>
    <w:p w14:paraId="6D1A6272" w14:textId="1F7D091B" w:rsidR="00722561" w:rsidRPr="00284798" w:rsidRDefault="00873510" w:rsidP="00284798">
      <w:pPr>
        <w:pStyle w:val="Ttulo3"/>
      </w:pPr>
      <w:bookmarkStart w:id="31" w:name="_Toc194065339"/>
      <w:r w:rsidRPr="00284798">
        <w:t xml:space="preserve">Seguimiento a la </w:t>
      </w:r>
      <w:r w:rsidR="00FC22E4" w:rsidRPr="00284798">
        <w:t>conclusión de la programación del Sistema de Apoyo Ciudadano</w:t>
      </w:r>
      <w:bookmarkEnd w:id="31"/>
      <w:r w:rsidR="00C70EEC" w:rsidRPr="00284798">
        <w:t xml:space="preserve"> </w:t>
      </w:r>
    </w:p>
    <w:p w14:paraId="5A1E71A0" w14:textId="77777777" w:rsidR="00FF77C7" w:rsidRPr="00AD006A" w:rsidRDefault="00FF77C7" w:rsidP="00003E2F">
      <w:pPr>
        <w:pBdr>
          <w:top w:val="nil"/>
          <w:left w:val="nil"/>
          <w:bottom w:val="nil"/>
          <w:right w:val="nil"/>
          <w:between w:val="nil"/>
        </w:pBdr>
        <w:spacing w:after="0"/>
        <w:jc w:val="both"/>
        <w:rPr>
          <w:rFonts w:ascii="Lucida Sans Unicode" w:eastAsia="Trebuchet MS" w:hAnsi="Lucida Sans Unicode" w:cs="Lucida Sans Unicode"/>
          <w:b/>
          <w:color w:val="FF0000"/>
          <w:sz w:val="20"/>
          <w:szCs w:val="20"/>
        </w:rPr>
      </w:pPr>
    </w:p>
    <w:p w14:paraId="3F86B0CA"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En el año 2021 el Congreso del Estado de Jalisco realizó una reforma a la Ley del Sistema de Participación Ciudadana y Popular para la Gobernanza del Estado de Jalisco, la cual establece como facultad del Instituto Electoral y de Participación Ciudadana de Jalisco (IEPC) la creación de un sistema informático para la obtención del apoyo ciudadano (requisito indispensable) para aquellos mecanismos de participación ciudadana que lo requirieran. En ese momento se puso en marcha una versión beta que acataba la disposición, y que posibilitaba el dar el apoyo ciudadano por parte de la población en general. </w:t>
      </w:r>
    </w:p>
    <w:p w14:paraId="2D38F90B"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Una vez concluidas las labores del pasado Proceso Electoral Concurrente 2023-2024, la Dirección de Participación Ciudadana continuó con los trabajos y en conjunto con la Dirección de Informática se dieron a la tarea de proponer un sistema más amigable, más ambicioso y que fuera totalmente accesible y entendible para nuestro público objetivo: la ciudadanía en general. </w:t>
      </w:r>
    </w:p>
    <w:p w14:paraId="6EFB25FD"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En agosto de 2024 se realizó un análisis jurídico a la Ley del Sistema de Participación Ciudadana y Popular para la Gobernanza del Estado de Jalisco, para conocer cuáles son sus objetivos, los alcances, obligaciones y limitaciones que impone al Instituto Electoral y de Participación Ciudadana del estado de Jalisco, con la finalidad de acatar y cumplir con nuestras obligaciones. </w:t>
      </w:r>
    </w:p>
    <w:p w14:paraId="33ED53C5"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Derivado de este análisis se propuso una ruta más ambiciosa, que no sólo fuera un sistema para dotar del apoyo ciudadano requerido, se propuso que fuese un sistema que también posibilitara y fuera el puente para activar alguno de los mecanismos de participación ciudadana con los que cuenta nuestra entidad. </w:t>
      </w:r>
    </w:p>
    <w:p w14:paraId="68F5612F" w14:textId="462453E3"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Una vez trazada la ruta, el nueve de agosto d</w:t>
      </w:r>
      <w:r w:rsidR="002E1377">
        <w:rPr>
          <w:rFonts w:ascii="Lucida Sans Unicode" w:hAnsi="Lucida Sans Unicode" w:cs="Lucida Sans Unicode"/>
          <w:sz w:val="20"/>
          <w:szCs w:val="20"/>
        </w:rPr>
        <w:t>el 2024</w:t>
      </w:r>
      <w:r w:rsidRPr="00AD006A">
        <w:rPr>
          <w:rFonts w:ascii="Lucida Sans Unicode" w:hAnsi="Lucida Sans Unicode" w:cs="Lucida Sans Unicode"/>
          <w:sz w:val="20"/>
          <w:szCs w:val="20"/>
        </w:rPr>
        <w:t xml:space="preserve">, se coordinó una reunión de trabajo vía plataforma Microsoft </w:t>
      </w:r>
      <w:proofErr w:type="spellStart"/>
      <w:r w:rsidRPr="00AD006A">
        <w:rPr>
          <w:rFonts w:ascii="Lucida Sans Unicode" w:hAnsi="Lucida Sans Unicode" w:cs="Lucida Sans Unicode"/>
          <w:sz w:val="20"/>
          <w:szCs w:val="20"/>
        </w:rPr>
        <w:t>Teams</w:t>
      </w:r>
      <w:proofErr w:type="spellEnd"/>
      <w:r w:rsidRPr="00AD006A">
        <w:rPr>
          <w:rFonts w:ascii="Lucida Sans Unicode" w:hAnsi="Lucida Sans Unicode" w:cs="Lucida Sans Unicode"/>
          <w:sz w:val="20"/>
          <w:szCs w:val="20"/>
        </w:rPr>
        <w:t xml:space="preserve">, entre el personal de la Dirección de Informática y la Dirección de Participación Ciudadana para acordar la forma de trabajo. </w:t>
      </w:r>
    </w:p>
    <w:p w14:paraId="348E31D9"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lastRenderedPageBreak/>
        <w:t xml:space="preserve">Para realizar las pruebas y para contar con un entorno controlado, la Dirección de Informática habilitó el dominio </w:t>
      </w:r>
      <w:hyperlink r:id="rId20" w:history="1">
        <w:r w:rsidRPr="00AD006A">
          <w:rPr>
            <w:rStyle w:val="Hipervnculo"/>
            <w:rFonts w:ascii="Lucida Sans Unicode" w:hAnsi="Lucida Sans Unicode" w:cs="Lucida Sans Unicode"/>
            <w:sz w:val="20"/>
            <w:szCs w:val="20"/>
          </w:rPr>
          <w:t>https://sige-dev.iepcjalisco.org.mx/</w:t>
        </w:r>
      </w:hyperlink>
      <w:r w:rsidRPr="00AD006A">
        <w:rPr>
          <w:rFonts w:ascii="Lucida Sans Unicode" w:hAnsi="Lucida Sans Unicode" w:cs="Lucida Sans Unicode"/>
          <w:sz w:val="20"/>
          <w:szCs w:val="20"/>
        </w:rPr>
        <w:t xml:space="preserve"> sin acceso al público en general. </w:t>
      </w:r>
    </w:p>
    <w:p w14:paraId="4E1B2779"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En fecha veintidós de noviembre de 2024, se realizó convocatoria vía correo electrónico a las consejerías integrantes de las comisiones de Informática y Uso de Tecnologías, así como de Participación Ciudadana, con la finalidad de presentarles el funcionamiento del Sistema de Apoyo Ciudadano, a realizarse el veintiséis del mismo mes y anualidad a las 12:00 horas en la sala de juntas de las oficinas ubicadas en la calle “La noche” de esta Institución. En esta reunión el Director de Participación Ciudadana y personal a su cargo presentaron el sistema a las consejerías de las comisiones descritas anteriormente, en la que se le explicó su funcionamiento y destacando como aspectos más relevantes los siguientes: </w:t>
      </w:r>
    </w:p>
    <w:p w14:paraId="02C63E67" w14:textId="46165BF9" w:rsidR="008B7E74" w:rsidRPr="00AD006A" w:rsidRDefault="008B7E74" w:rsidP="005E42EE">
      <w:pPr>
        <w:pStyle w:val="Prrafodelista"/>
        <w:numPr>
          <w:ilvl w:val="0"/>
          <w:numId w:val="5"/>
        </w:numPr>
        <w:spacing w:after="200"/>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No </w:t>
      </w:r>
      <w:r w:rsidR="005529FE">
        <w:rPr>
          <w:rFonts w:ascii="Lucida Sans Unicode" w:hAnsi="Lucida Sans Unicode" w:cs="Lucida Sans Unicode"/>
          <w:sz w:val="20"/>
          <w:szCs w:val="20"/>
        </w:rPr>
        <w:t xml:space="preserve">es </w:t>
      </w:r>
      <w:r w:rsidRPr="00AD006A">
        <w:rPr>
          <w:rFonts w:ascii="Lucida Sans Unicode" w:hAnsi="Lucida Sans Unicode" w:cs="Lucida Sans Unicode"/>
          <w:sz w:val="20"/>
          <w:szCs w:val="20"/>
        </w:rPr>
        <w:t xml:space="preserve">solo un Sistema de Apoyo Ciudadano, se busca que también sirva de puente para accionar algún mecanismo. </w:t>
      </w:r>
    </w:p>
    <w:p w14:paraId="0A54A90C" w14:textId="64A1D5BF" w:rsidR="008B7E74" w:rsidRPr="00AD006A" w:rsidRDefault="008B7E74" w:rsidP="005E42EE">
      <w:pPr>
        <w:pStyle w:val="Prrafodelista"/>
        <w:numPr>
          <w:ilvl w:val="0"/>
          <w:numId w:val="5"/>
        </w:numPr>
        <w:spacing w:after="200"/>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Se </w:t>
      </w:r>
      <w:r w:rsidR="00C21381">
        <w:rPr>
          <w:rFonts w:ascii="Lucida Sans Unicode" w:hAnsi="Lucida Sans Unicode" w:cs="Lucida Sans Unicode"/>
          <w:sz w:val="20"/>
          <w:szCs w:val="20"/>
        </w:rPr>
        <w:t>cuenta</w:t>
      </w:r>
      <w:r w:rsidRPr="00AD006A">
        <w:rPr>
          <w:rFonts w:ascii="Lucida Sans Unicode" w:hAnsi="Lucida Sans Unicode" w:cs="Lucida Sans Unicode"/>
          <w:sz w:val="20"/>
          <w:szCs w:val="20"/>
        </w:rPr>
        <w:t xml:space="preserve"> con 3 diferentes tipos de usuarios: Administrador (personal de la Dirección de Participación Ciudadana que revisará el funcionamiento del Sistema), Usuario solicitante (aquella persona que desea activar algún mecanismo de participación ciudadana) y Usuario que apoya algún mecanismo (aquella persona que otorga su apoyo a través del sistema de apoyo ciudadano). </w:t>
      </w:r>
    </w:p>
    <w:p w14:paraId="6CE5EA9B"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Como parte de las observaciones vertidas por las consejerías se solicitó lo siguiente:</w:t>
      </w:r>
    </w:p>
    <w:p w14:paraId="4B662473" w14:textId="77777777" w:rsidR="008B7E74" w:rsidRPr="00AD006A" w:rsidRDefault="008B7E74" w:rsidP="005E42EE">
      <w:pPr>
        <w:pStyle w:val="Prrafodelista"/>
        <w:numPr>
          <w:ilvl w:val="0"/>
          <w:numId w:val="6"/>
        </w:numPr>
        <w:spacing w:after="200"/>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Que se elimine la obligatoriedad de anotar un segundo apellido, </w:t>
      </w:r>
    </w:p>
    <w:p w14:paraId="28912CEA" w14:textId="77777777" w:rsidR="008B7E74" w:rsidRPr="00AD006A" w:rsidRDefault="008B7E74" w:rsidP="005E42EE">
      <w:pPr>
        <w:pStyle w:val="Prrafodelista"/>
        <w:numPr>
          <w:ilvl w:val="0"/>
          <w:numId w:val="6"/>
        </w:numPr>
        <w:spacing w:after="200"/>
        <w:jc w:val="both"/>
        <w:rPr>
          <w:rFonts w:ascii="Lucida Sans Unicode" w:hAnsi="Lucida Sans Unicode" w:cs="Lucida Sans Unicode"/>
          <w:sz w:val="20"/>
          <w:szCs w:val="20"/>
        </w:rPr>
      </w:pPr>
      <w:r w:rsidRPr="00AD006A">
        <w:rPr>
          <w:rFonts w:ascii="Lucida Sans Unicode" w:hAnsi="Lucida Sans Unicode" w:cs="Lucida Sans Unicode"/>
          <w:sz w:val="20"/>
          <w:szCs w:val="20"/>
        </w:rPr>
        <w:t>Que en lugar de porcentaje de firmas el sistema arroje la cantidad de firmas recabadas en número,</w:t>
      </w:r>
    </w:p>
    <w:p w14:paraId="6474DE61" w14:textId="77777777" w:rsidR="008B7E74" w:rsidRPr="00AD006A" w:rsidRDefault="008B7E74" w:rsidP="005E42EE">
      <w:pPr>
        <w:pStyle w:val="Prrafodelista"/>
        <w:numPr>
          <w:ilvl w:val="0"/>
          <w:numId w:val="6"/>
        </w:numPr>
        <w:spacing w:after="200"/>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Hacer más visible en la pantalla que el número de firmas está sujeto a validación por parte del Instituto Nacional Electoral, </w:t>
      </w:r>
    </w:p>
    <w:p w14:paraId="7284131D" w14:textId="77777777" w:rsidR="008B7E74" w:rsidRPr="00AD006A" w:rsidRDefault="008B7E74" w:rsidP="005E42EE">
      <w:pPr>
        <w:pStyle w:val="Prrafodelista"/>
        <w:numPr>
          <w:ilvl w:val="0"/>
          <w:numId w:val="6"/>
        </w:numPr>
        <w:spacing w:after="200"/>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Que se pudiera adjuntar un enlace con la explicación del tipo de mecanismo que está apoyando la ciudadanía, entre otras observaciones. </w:t>
      </w:r>
    </w:p>
    <w:p w14:paraId="076ADC69" w14:textId="3A85C60E" w:rsidR="00DC29DC"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Finalmente, el ocho de diciembre de</w:t>
      </w:r>
      <w:r w:rsidR="009833D6">
        <w:rPr>
          <w:rFonts w:ascii="Lucida Sans Unicode" w:hAnsi="Lucida Sans Unicode" w:cs="Lucida Sans Unicode"/>
          <w:sz w:val="20"/>
          <w:szCs w:val="20"/>
        </w:rPr>
        <w:t>l</w:t>
      </w:r>
      <w:r w:rsidRPr="00AD006A">
        <w:rPr>
          <w:rFonts w:ascii="Lucida Sans Unicode" w:hAnsi="Lucida Sans Unicode" w:cs="Lucida Sans Unicode"/>
          <w:sz w:val="20"/>
          <w:szCs w:val="20"/>
        </w:rPr>
        <w:t xml:space="preserve"> 2024, en el marco de la Feria Internacional del Libro, en el pabellón del Instituto se realizó la presentación de este sistema por parte de las consejeras Melissa Amezcua Yépiz, Claudia Alejandra Vargas Bautista y el Consejero, Carlos Javier Aguirre Arias, además del Director de Participación Ciudadana Carlos Manuel Chávez Verdín. </w:t>
      </w:r>
    </w:p>
    <w:p w14:paraId="2DFB6C88" w14:textId="390BDE87" w:rsidR="00873510" w:rsidRPr="00284798" w:rsidRDefault="00873510" w:rsidP="00284798">
      <w:pPr>
        <w:pStyle w:val="Ttulo3"/>
      </w:pPr>
      <w:bookmarkStart w:id="32" w:name="_Toc194065340"/>
      <w:r w:rsidRPr="00284798">
        <w:t>Manual de usuario del Sistema de apoyo ciudadano</w:t>
      </w:r>
      <w:bookmarkEnd w:id="32"/>
      <w:r w:rsidRPr="00284798">
        <w:t xml:space="preserve"> </w:t>
      </w:r>
    </w:p>
    <w:p w14:paraId="1CFADEEE" w14:textId="77777777" w:rsidR="008B7E74" w:rsidRPr="00AD006A"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 xml:space="preserve">En este tenor de ideas, también se informa que la dirección de Participación Ciudadana está elaborando un manual de usuario, con la finalidad que los diferentes tipos de usuarios de </w:t>
      </w:r>
      <w:r w:rsidRPr="00AD006A">
        <w:rPr>
          <w:rFonts w:ascii="Lucida Sans Unicode" w:hAnsi="Lucida Sans Unicode" w:cs="Lucida Sans Unicode"/>
          <w:sz w:val="20"/>
          <w:szCs w:val="20"/>
        </w:rPr>
        <w:lastRenderedPageBreak/>
        <w:t xml:space="preserve">la plataforma conozcan los pasos que deben realizar, ya sea para activar un mecanismo o para dar un apoyo ciudadano. </w:t>
      </w:r>
    </w:p>
    <w:p w14:paraId="5F470429" w14:textId="77777777" w:rsidR="008B7E74" w:rsidRDefault="008B7E7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Asimismo, se informa, que una vez que concluyan los trabajos de migración de la dirección de informática, se alojará en el portal público del Instituto el sistema de apoyo ciudadano con la finalidad de que sea accesible a toda la población jalisciense.</w:t>
      </w:r>
    </w:p>
    <w:p w14:paraId="1F1D9328" w14:textId="2B8E5EA3" w:rsidR="00307A66" w:rsidRPr="00284798" w:rsidRDefault="00743948" w:rsidP="00284798">
      <w:pPr>
        <w:pStyle w:val="Ttulo3"/>
      </w:pPr>
      <w:bookmarkStart w:id="33" w:name="_Toc194065341"/>
      <w:r w:rsidRPr="00284798">
        <w:t>Asesoría especializada sobre M</w:t>
      </w:r>
      <w:r w:rsidR="00525A7E" w:rsidRPr="00284798">
        <w:t>ecanismos de Participación Ciudadana</w:t>
      </w:r>
      <w:bookmarkEnd w:id="33"/>
    </w:p>
    <w:p w14:paraId="266AA223" w14:textId="62B5635D" w:rsidR="00525A7E" w:rsidRDefault="00077D3D" w:rsidP="00003E2F">
      <w:pPr>
        <w:jc w:val="both"/>
        <w:rPr>
          <w:rFonts w:ascii="Lucida Sans Unicode" w:hAnsi="Lucida Sans Unicode" w:cs="Lucida Sans Unicode"/>
          <w:sz w:val="20"/>
          <w:szCs w:val="20"/>
        </w:rPr>
      </w:pPr>
      <w:r>
        <w:rPr>
          <w:rFonts w:ascii="Lucida Sans Unicode" w:hAnsi="Lucida Sans Unicode" w:cs="Lucida Sans Unicode"/>
          <w:sz w:val="20"/>
          <w:szCs w:val="20"/>
        </w:rPr>
        <w:t xml:space="preserve">Por lo que respecta a esta anualidad se </w:t>
      </w:r>
      <w:r w:rsidR="00DB5E84">
        <w:rPr>
          <w:rFonts w:ascii="Lucida Sans Unicode" w:hAnsi="Lucida Sans Unicode" w:cs="Lucida Sans Unicode"/>
          <w:sz w:val="20"/>
          <w:szCs w:val="20"/>
        </w:rPr>
        <w:t>proporcionaron por parte de la Dirección de Participación Ciudadana</w:t>
      </w:r>
      <w:r w:rsidR="00A63641">
        <w:rPr>
          <w:rFonts w:ascii="Lucida Sans Unicode" w:hAnsi="Lucida Sans Unicode" w:cs="Lucida Sans Unicode"/>
          <w:sz w:val="20"/>
          <w:szCs w:val="20"/>
        </w:rPr>
        <w:t xml:space="preserve"> cuatro asesorías </w:t>
      </w:r>
      <w:r w:rsidR="001B7389">
        <w:rPr>
          <w:rFonts w:ascii="Lucida Sans Unicode" w:hAnsi="Lucida Sans Unicode" w:cs="Lucida Sans Unicode"/>
          <w:sz w:val="20"/>
          <w:szCs w:val="20"/>
        </w:rPr>
        <w:t>en los siguientes términos:</w:t>
      </w:r>
    </w:p>
    <w:tbl>
      <w:tblPr>
        <w:tblStyle w:val="Tablaconcuadrcula"/>
        <w:tblW w:w="0" w:type="auto"/>
        <w:jc w:val="center"/>
        <w:tblLook w:val="04A0" w:firstRow="1" w:lastRow="0" w:firstColumn="1" w:lastColumn="0" w:noHBand="0" w:noVBand="1"/>
      </w:tblPr>
      <w:tblGrid>
        <w:gridCol w:w="1150"/>
        <w:gridCol w:w="1209"/>
        <w:gridCol w:w="1221"/>
        <w:gridCol w:w="1247"/>
        <w:gridCol w:w="1332"/>
        <w:gridCol w:w="1230"/>
        <w:gridCol w:w="1439"/>
      </w:tblGrid>
      <w:tr w:rsidR="007E051F" w:rsidRPr="00773FBB" w14:paraId="0194F977" w14:textId="77777777" w:rsidTr="000740CB">
        <w:trPr>
          <w:tblHeader/>
          <w:jc w:val="center"/>
        </w:trPr>
        <w:tc>
          <w:tcPr>
            <w:tcW w:w="1261" w:type="dxa"/>
            <w:shd w:val="clear" w:color="auto" w:fill="00758D"/>
            <w:vAlign w:val="center"/>
          </w:tcPr>
          <w:p w14:paraId="169BFB89" w14:textId="4EAD89A3" w:rsidR="00B24CEA" w:rsidRPr="000740CB" w:rsidRDefault="00B24CE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Fecha</w:t>
            </w:r>
          </w:p>
        </w:tc>
        <w:tc>
          <w:tcPr>
            <w:tcW w:w="1261" w:type="dxa"/>
            <w:shd w:val="clear" w:color="auto" w:fill="00758D"/>
            <w:vAlign w:val="center"/>
          </w:tcPr>
          <w:p w14:paraId="790D8045" w14:textId="36CCDC5C" w:rsidR="00B24CEA" w:rsidRPr="000740CB" w:rsidRDefault="00B24CE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Nombre</w:t>
            </w:r>
          </w:p>
        </w:tc>
        <w:tc>
          <w:tcPr>
            <w:tcW w:w="1261" w:type="dxa"/>
            <w:shd w:val="clear" w:color="auto" w:fill="00758D"/>
            <w:vAlign w:val="center"/>
          </w:tcPr>
          <w:p w14:paraId="15FEDE8A" w14:textId="1CA2D3CC" w:rsidR="00B24CEA" w:rsidRPr="000740CB" w:rsidRDefault="00631B2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Asesor</w:t>
            </w:r>
          </w:p>
        </w:tc>
        <w:tc>
          <w:tcPr>
            <w:tcW w:w="1261" w:type="dxa"/>
            <w:shd w:val="clear" w:color="auto" w:fill="00758D"/>
            <w:vAlign w:val="center"/>
          </w:tcPr>
          <w:p w14:paraId="6DAC1731" w14:textId="1657E4A9" w:rsidR="00B24CEA" w:rsidRPr="000740CB" w:rsidRDefault="00631B2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Mecanismo</w:t>
            </w:r>
          </w:p>
        </w:tc>
        <w:tc>
          <w:tcPr>
            <w:tcW w:w="1261" w:type="dxa"/>
            <w:shd w:val="clear" w:color="auto" w:fill="00758D"/>
            <w:vAlign w:val="center"/>
          </w:tcPr>
          <w:p w14:paraId="7E02A271" w14:textId="6DA41322" w:rsidR="00B24CEA" w:rsidRPr="000740CB" w:rsidRDefault="00631B2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Sede</w:t>
            </w:r>
          </w:p>
        </w:tc>
        <w:tc>
          <w:tcPr>
            <w:tcW w:w="1261" w:type="dxa"/>
            <w:shd w:val="clear" w:color="auto" w:fill="00758D"/>
            <w:vAlign w:val="center"/>
          </w:tcPr>
          <w:p w14:paraId="461EBBC4" w14:textId="65CA47EF" w:rsidR="00B24CEA" w:rsidRPr="000740CB" w:rsidRDefault="00631B2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Modalidad</w:t>
            </w:r>
          </w:p>
        </w:tc>
        <w:tc>
          <w:tcPr>
            <w:tcW w:w="1262" w:type="dxa"/>
            <w:shd w:val="clear" w:color="auto" w:fill="00758D"/>
            <w:vAlign w:val="center"/>
          </w:tcPr>
          <w:p w14:paraId="24162BA4" w14:textId="257F0BDE" w:rsidR="00B24CEA" w:rsidRPr="000740CB" w:rsidRDefault="00631B2A" w:rsidP="00773FBB">
            <w:pPr>
              <w:jc w:val="center"/>
              <w:rPr>
                <w:rFonts w:ascii="Lucida Sans Unicode" w:hAnsi="Lucida Sans Unicode" w:cs="Lucida Sans Unicode"/>
                <w:color w:val="FFFFFF" w:themeColor="background1"/>
                <w:sz w:val="18"/>
                <w:szCs w:val="18"/>
              </w:rPr>
            </w:pPr>
            <w:r w:rsidRPr="000740CB">
              <w:rPr>
                <w:rFonts w:ascii="Lucida Sans Unicode" w:hAnsi="Lucida Sans Unicode" w:cs="Lucida Sans Unicode"/>
                <w:color w:val="FFFFFF" w:themeColor="background1"/>
                <w:sz w:val="18"/>
                <w:szCs w:val="18"/>
              </w:rPr>
              <w:t>Tema</w:t>
            </w:r>
          </w:p>
        </w:tc>
      </w:tr>
      <w:tr w:rsidR="007E051F" w:rsidRPr="00773FBB" w14:paraId="26C3BD8E" w14:textId="77777777" w:rsidTr="00773FBB">
        <w:trPr>
          <w:tblHeader/>
          <w:jc w:val="center"/>
        </w:trPr>
        <w:tc>
          <w:tcPr>
            <w:tcW w:w="1261" w:type="dxa"/>
            <w:vAlign w:val="center"/>
          </w:tcPr>
          <w:p w14:paraId="4B32F743" w14:textId="39A26F6F" w:rsidR="00B24CEA" w:rsidRPr="00773FBB" w:rsidRDefault="00631B2A"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19/06</w:t>
            </w:r>
          </w:p>
        </w:tc>
        <w:tc>
          <w:tcPr>
            <w:tcW w:w="1261" w:type="dxa"/>
            <w:vAlign w:val="center"/>
          </w:tcPr>
          <w:p w14:paraId="7D44A58C" w14:textId="0C70C09B" w:rsidR="00B24CEA" w:rsidRPr="00773FBB" w:rsidRDefault="00C92BF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 xml:space="preserve">Violeta Natalia </w:t>
            </w:r>
            <w:r w:rsidR="00741B55" w:rsidRPr="00773FBB">
              <w:rPr>
                <w:rFonts w:ascii="Lucida Sans Unicode" w:hAnsi="Lucida Sans Unicode" w:cs="Lucida Sans Unicode"/>
                <w:sz w:val="18"/>
                <w:szCs w:val="18"/>
              </w:rPr>
              <w:t>Gutiérrez</w:t>
            </w:r>
            <w:r w:rsidRPr="00773FBB">
              <w:rPr>
                <w:rFonts w:ascii="Lucida Sans Unicode" w:hAnsi="Lucida Sans Unicode" w:cs="Lucida Sans Unicode"/>
                <w:sz w:val="18"/>
                <w:szCs w:val="18"/>
              </w:rPr>
              <w:t xml:space="preserve"> Flores Peón</w:t>
            </w:r>
          </w:p>
        </w:tc>
        <w:tc>
          <w:tcPr>
            <w:tcW w:w="1261" w:type="dxa"/>
            <w:vAlign w:val="center"/>
          </w:tcPr>
          <w:p w14:paraId="4D8FD9DB" w14:textId="13A2DCFA" w:rsidR="00B24CEA" w:rsidRPr="00773FBB" w:rsidRDefault="00741B55"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Carlos Chávez</w:t>
            </w:r>
            <w:r w:rsidR="002C3155" w:rsidRPr="00773FBB">
              <w:rPr>
                <w:rFonts w:ascii="Lucida Sans Unicode" w:hAnsi="Lucida Sans Unicode" w:cs="Lucida Sans Unicode"/>
                <w:sz w:val="18"/>
                <w:szCs w:val="18"/>
              </w:rPr>
              <w:t xml:space="preserve"> Verdín</w:t>
            </w:r>
          </w:p>
        </w:tc>
        <w:tc>
          <w:tcPr>
            <w:tcW w:w="1261" w:type="dxa"/>
            <w:vAlign w:val="center"/>
          </w:tcPr>
          <w:p w14:paraId="22A572EA" w14:textId="28FF6EC5"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Iniciativa Ciudadana</w:t>
            </w:r>
          </w:p>
        </w:tc>
        <w:tc>
          <w:tcPr>
            <w:tcW w:w="1261" w:type="dxa"/>
            <w:vAlign w:val="center"/>
          </w:tcPr>
          <w:p w14:paraId="40363201" w14:textId="72443AE8"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Dirección de Participación Ciudadana</w:t>
            </w:r>
          </w:p>
        </w:tc>
        <w:tc>
          <w:tcPr>
            <w:tcW w:w="1261" w:type="dxa"/>
            <w:vAlign w:val="center"/>
          </w:tcPr>
          <w:p w14:paraId="7A2936A3" w14:textId="6818F877" w:rsidR="00B24CEA" w:rsidRPr="00773FBB" w:rsidRDefault="00C57FF6"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Presencial</w:t>
            </w:r>
          </w:p>
        </w:tc>
        <w:tc>
          <w:tcPr>
            <w:tcW w:w="1262" w:type="dxa"/>
            <w:vAlign w:val="center"/>
          </w:tcPr>
          <w:p w14:paraId="1A220919" w14:textId="40E6FD78" w:rsidR="00B24CEA" w:rsidRPr="00773FBB" w:rsidRDefault="001471D1"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Derechos de la naturaleza: Personalidad jurídica al Lago de Chapala</w:t>
            </w:r>
          </w:p>
        </w:tc>
      </w:tr>
      <w:tr w:rsidR="007E051F" w:rsidRPr="00773FBB" w14:paraId="30C0AD2F" w14:textId="77777777" w:rsidTr="00773FBB">
        <w:trPr>
          <w:tblHeader/>
          <w:jc w:val="center"/>
        </w:trPr>
        <w:tc>
          <w:tcPr>
            <w:tcW w:w="1261" w:type="dxa"/>
            <w:vAlign w:val="center"/>
          </w:tcPr>
          <w:p w14:paraId="3E4BB047" w14:textId="30138982" w:rsidR="00B24CEA" w:rsidRPr="00773FBB" w:rsidRDefault="00B832B6"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20/0</w:t>
            </w:r>
            <w:r w:rsidR="00C92BF9" w:rsidRPr="00773FBB">
              <w:rPr>
                <w:rFonts w:ascii="Lucida Sans Unicode" w:hAnsi="Lucida Sans Unicode" w:cs="Lucida Sans Unicode"/>
                <w:sz w:val="18"/>
                <w:szCs w:val="18"/>
              </w:rPr>
              <w:t>8</w:t>
            </w:r>
          </w:p>
        </w:tc>
        <w:tc>
          <w:tcPr>
            <w:tcW w:w="1261" w:type="dxa"/>
            <w:vAlign w:val="center"/>
          </w:tcPr>
          <w:p w14:paraId="78B65667" w14:textId="2B880724" w:rsidR="00B24CEA" w:rsidRPr="00773FBB" w:rsidRDefault="00C92BF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 xml:space="preserve">Violeta Natalia </w:t>
            </w:r>
            <w:r w:rsidR="00773FBB" w:rsidRPr="00773FBB">
              <w:rPr>
                <w:rFonts w:ascii="Lucida Sans Unicode" w:hAnsi="Lucida Sans Unicode" w:cs="Lucida Sans Unicode"/>
                <w:sz w:val="18"/>
                <w:szCs w:val="18"/>
              </w:rPr>
              <w:t>Gutiérrez</w:t>
            </w:r>
            <w:r w:rsidRPr="00773FBB">
              <w:rPr>
                <w:rFonts w:ascii="Lucida Sans Unicode" w:hAnsi="Lucida Sans Unicode" w:cs="Lucida Sans Unicode"/>
                <w:sz w:val="18"/>
                <w:szCs w:val="18"/>
              </w:rPr>
              <w:t xml:space="preserve"> Flores Peón</w:t>
            </w:r>
          </w:p>
        </w:tc>
        <w:tc>
          <w:tcPr>
            <w:tcW w:w="1261" w:type="dxa"/>
            <w:vAlign w:val="center"/>
          </w:tcPr>
          <w:p w14:paraId="061D999E" w14:textId="3ACD51FD" w:rsidR="00B24CEA" w:rsidRPr="00773FBB" w:rsidRDefault="002076A5"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Consejera Claudia</w:t>
            </w:r>
            <w:r w:rsidR="009527B9" w:rsidRPr="00773FBB">
              <w:rPr>
                <w:rFonts w:ascii="Lucida Sans Unicode" w:hAnsi="Lucida Sans Unicode" w:cs="Lucida Sans Unicode"/>
                <w:sz w:val="18"/>
                <w:szCs w:val="18"/>
              </w:rPr>
              <w:t xml:space="preserve"> Vargas</w:t>
            </w:r>
            <w:r w:rsidRPr="00773FBB">
              <w:rPr>
                <w:rFonts w:ascii="Lucida Sans Unicode" w:hAnsi="Lucida Sans Unicode" w:cs="Lucida Sans Unicode"/>
                <w:sz w:val="18"/>
                <w:szCs w:val="18"/>
              </w:rPr>
              <w:t xml:space="preserve">, Carlos Aguirre, </w:t>
            </w:r>
            <w:r w:rsidR="006344BB">
              <w:rPr>
                <w:rFonts w:ascii="Lucida Sans Unicode" w:hAnsi="Lucida Sans Unicode" w:cs="Lucida Sans Unicode"/>
                <w:sz w:val="18"/>
                <w:szCs w:val="18"/>
              </w:rPr>
              <w:t xml:space="preserve">Carlos </w:t>
            </w:r>
            <w:r w:rsidRPr="00773FBB">
              <w:rPr>
                <w:rFonts w:ascii="Lucida Sans Unicode" w:hAnsi="Lucida Sans Unicode" w:cs="Lucida Sans Unicode"/>
                <w:sz w:val="18"/>
                <w:szCs w:val="18"/>
              </w:rPr>
              <w:t>Chávez, Penélope, Gustavo, Eric</w:t>
            </w:r>
          </w:p>
        </w:tc>
        <w:tc>
          <w:tcPr>
            <w:tcW w:w="1261" w:type="dxa"/>
            <w:vAlign w:val="center"/>
          </w:tcPr>
          <w:p w14:paraId="389B00F7" w14:textId="46758EB0"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Iniciativa Ciudadana</w:t>
            </w:r>
          </w:p>
        </w:tc>
        <w:tc>
          <w:tcPr>
            <w:tcW w:w="1261" w:type="dxa"/>
            <w:vAlign w:val="center"/>
          </w:tcPr>
          <w:p w14:paraId="2D80D0E8" w14:textId="068C1FFB"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Sala de Juntas del Consejo General</w:t>
            </w:r>
          </w:p>
        </w:tc>
        <w:tc>
          <w:tcPr>
            <w:tcW w:w="1261" w:type="dxa"/>
            <w:vAlign w:val="center"/>
          </w:tcPr>
          <w:p w14:paraId="41DB3191" w14:textId="2EAC048F" w:rsidR="00B24CEA" w:rsidRPr="00773FBB" w:rsidRDefault="00C57FF6"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Presencial</w:t>
            </w:r>
          </w:p>
        </w:tc>
        <w:tc>
          <w:tcPr>
            <w:tcW w:w="1262" w:type="dxa"/>
            <w:vAlign w:val="center"/>
          </w:tcPr>
          <w:p w14:paraId="110966FD" w14:textId="6F3ADF94" w:rsidR="00B24CEA" w:rsidRPr="00773FBB" w:rsidRDefault="001471D1"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Derechos de la naturaleza: Personalidad jurídica al Lago de Chapala</w:t>
            </w:r>
          </w:p>
        </w:tc>
      </w:tr>
      <w:tr w:rsidR="007E051F" w:rsidRPr="00773FBB" w14:paraId="6215B0F1" w14:textId="77777777" w:rsidTr="00773FBB">
        <w:trPr>
          <w:tblHeader/>
          <w:jc w:val="center"/>
        </w:trPr>
        <w:tc>
          <w:tcPr>
            <w:tcW w:w="1261" w:type="dxa"/>
            <w:vAlign w:val="center"/>
          </w:tcPr>
          <w:p w14:paraId="6AC0C388" w14:textId="6076F722" w:rsidR="00B24CEA" w:rsidRPr="00773FBB" w:rsidRDefault="00C92BF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03/10</w:t>
            </w:r>
          </w:p>
        </w:tc>
        <w:tc>
          <w:tcPr>
            <w:tcW w:w="1261" w:type="dxa"/>
            <w:vAlign w:val="center"/>
          </w:tcPr>
          <w:p w14:paraId="001A21FC" w14:textId="5DE6976D" w:rsidR="00B24CEA" w:rsidRPr="00773FBB" w:rsidRDefault="002C3155"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César Augusto Michel Aldana</w:t>
            </w:r>
          </w:p>
        </w:tc>
        <w:tc>
          <w:tcPr>
            <w:tcW w:w="1261" w:type="dxa"/>
            <w:vAlign w:val="center"/>
          </w:tcPr>
          <w:p w14:paraId="05967167" w14:textId="57D919F6" w:rsidR="00B24CEA" w:rsidRPr="00773FBB" w:rsidRDefault="009527B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Carlos Aguirre, Carlos Chávez, Penélope Roa</w:t>
            </w:r>
          </w:p>
        </w:tc>
        <w:tc>
          <w:tcPr>
            <w:tcW w:w="1261" w:type="dxa"/>
            <w:vAlign w:val="center"/>
          </w:tcPr>
          <w:p w14:paraId="77894060" w14:textId="45AE75ED"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Iniciativa Ciudadana</w:t>
            </w:r>
          </w:p>
        </w:tc>
        <w:tc>
          <w:tcPr>
            <w:tcW w:w="1261" w:type="dxa"/>
            <w:vAlign w:val="center"/>
          </w:tcPr>
          <w:p w14:paraId="6777A7C8" w14:textId="22226C71"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Dirección de Participación Ciudadana</w:t>
            </w:r>
          </w:p>
        </w:tc>
        <w:tc>
          <w:tcPr>
            <w:tcW w:w="1261" w:type="dxa"/>
            <w:vAlign w:val="center"/>
          </w:tcPr>
          <w:p w14:paraId="746C95EB" w14:textId="26A39E2A" w:rsidR="00B24CEA" w:rsidRPr="00773FBB" w:rsidRDefault="00C57FF6"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Presencial</w:t>
            </w:r>
          </w:p>
        </w:tc>
        <w:tc>
          <w:tcPr>
            <w:tcW w:w="1262" w:type="dxa"/>
            <w:vAlign w:val="center"/>
          </w:tcPr>
          <w:p w14:paraId="04C058A7" w14:textId="3DBB3F92" w:rsidR="00B24CEA" w:rsidRPr="00773FBB" w:rsidRDefault="001471D1"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Reforma constitucional y Código Electoral</w:t>
            </w:r>
            <w:r w:rsidR="00C52BF9" w:rsidRPr="00773FBB">
              <w:rPr>
                <w:rFonts w:ascii="Lucida Sans Unicode" w:hAnsi="Lucida Sans Unicode" w:cs="Lucida Sans Unicode"/>
                <w:sz w:val="18"/>
                <w:szCs w:val="18"/>
              </w:rPr>
              <w:t>, voto desde el extranjero</w:t>
            </w:r>
          </w:p>
        </w:tc>
      </w:tr>
      <w:tr w:rsidR="007E051F" w:rsidRPr="00773FBB" w14:paraId="1879AB94" w14:textId="77777777" w:rsidTr="00773FBB">
        <w:trPr>
          <w:tblHeader/>
          <w:jc w:val="center"/>
        </w:trPr>
        <w:tc>
          <w:tcPr>
            <w:tcW w:w="1261" w:type="dxa"/>
            <w:vAlign w:val="center"/>
          </w:tcPr>
          <w:p w14:paraId="7532092E" w14:textId="1EAC005C" w:rsidR="00B24CEA" w:rsidRPr="00773FBB" w:rsidRDefault="00C92BF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26/11</w:t>
            </w:r>
          </w:p>
        </w:tc>
        <w:tc>
          <w:tcPr>
            <w:tcW w:w="1261" w:type="dxa"/>
            <w:vAlign w:val="center"/>
          </w:tcPr>
          <w:p w14:paraId="1B971EAD" w14:textId="04E4E6AB" w:rsidR="00B24CEA" w:rsidRPr="00773FBB" w:rsidRDefault="002C3155"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Armando Castaño</w:t>
            </w:r>
          </w:p>
        </w:tc>
        <w:tc>
          <w:tcPr>
            <w:tcW w:w="1261" w:type="dxa"/>
            <w:vAlign w:val="center"/>
          </w:tcPr>
          <w:p w14:paraId="0F809B28" w14:textId="6F794A6A" w:rsidR="00B24CEA" w:rsidRPr="00773FBB" w:rsidRDefault="009527B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Carlos Chávez</w:t>
            </w:r>
          </w:p>
        </w:tc>
        <w:tc>
          <w:tcPr>
            <w:tcW w:w="1261" w:type="dxa"/>
            <w:vAlign w:val="center"/>
          </w:tcPr>
          <w:p w14:paraId="53CD0BDF" w14:textId="21828054"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Iniciativa Ciudadana</w:t>
            </w:r>
          </w:p>
        </w:tc>
        <w:tc>
          <w:tcPr>
            <w:tcW w:w="1261" w:type="dxa"/>
            <w:vAlign w:val="center"/>
          </w:tcPr>
          <w:p w14:paraId="7C4D48A5" w14:textId="1DA6E6EC" w:rsidR="00B24CEA" w:rsidRPr="00773FBB" w:rsidRDefault="007E051F"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Dirección de Participación Ciudadana</w:t>
            </w:r>
          </w:p>
        </w:tc>
        <w:tc>
          <w:tcPr>
            <w:tcW w:w="1261" w:type="dxa"/>
            <w:vAlign w:val="center"/>
          </w:tcPr>
          <w:p w14:paraId="3BE8CB97" w14:textId="6F638FF3" w:rsidR="00B24CEA" w:rsidRPr="00773FBB" w:rsidRDefault="00C57FF6"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Presencial</w:t>
            </w:r>
          </w:p>
        </w:tc>
        <w:tc>
          <w:tcPr>
            <w:tcW w:w="1262" w:type="dxa"/>
            <w:vAlign w:val="center"/>
          </w:tcPr>
          <w:p w14:paraId="6CD73E30" w14:textId="642D1A3C" w:rsidR="00B24CEA" w:rsidRPr="00773FBB" w:rsidRDefault="00C52BF9" w:rsidP="00773FBB">
            <w:pPr>
              <w:jc w:val="center"/>
              <w:rPr>
                <w:rFonts w:ascii="Lucida Sans Unicode" w:hAnsi="Lucida Sans Unicode" w:cs="Lucida Sans Unicode"/>
                <w:sz w:val="18"/>
                <w:szCs w:val="18"/>
              </w:rPr>
            </w:pPr>
            <w:r w:rsidRPr="00773FBB">
              <w:rPr>
                <w:rFonts w:ascii="Lucida Sans Unicode" w:hAnsi="Lucida Sans Unicode" w:cs="Lucida Sans Unicode"/>
                <w:sz w:val="18"/>
                <w:szCs w:val="18"/>
              </w:rPr>
              <w:t>Bienestar Animal</w:t>
            </w:r>
          </w:p>
        </w:tc>
      </w:tr>
    </w:tbl>
    <w:p w14:paraId="370EF697" w14:textId="77777777" w:rsidR="001B7389" w:rsidRPr="00077D3D" w:rsidRDefault="001B7389" w:rsidP="00003E2F">
      <w:pPr>
        <w:jc w:val="both"/>
        <w:rPr>
          <w:rFonts w:ascii="Lucida Sans Unicode" w:hAnsi="Lucida Sans Unicode" w:cs="Lucida Sans Unicode"/>
          <w:sz w:val="20"/>
          <w:szCs w:val="20"/>
        </w:rPr>
      </w:pPr>
    </w:p>
    <w:p w14:paraId="102A580D" w14:textId="4B06FD41" w:rsidR="003A52FB" w:rsidRPr="000740CB" w:rsidRDefault="00D10928" w:rsidP="00A042B5">
      <w:pPr>
        <w:pStyle w:val="Ttulo2"/>
      </w:pPr>
      <w:bookmarkStart w:id="34" w:name="_Toc194065342"/>
      <w:r w:rsidRPr="000740CB">
        <w:t>Gestión de solicitudes de Mecanismos de Participación Ciudadana</w:t>
      </w:r>
      <w:bookmarkEnd w:id="34"/>
    </w:p>
    <w:p w14:paraId="5D75095B" w14:textId="70FC1AA9" w:rsidR="00976542" w:rsidRPr="009A31E8" w:rsidRDefault="00976542" w:rsidP="009A31E8">
      <w:pPr>
        <w:jc w:val="both"/>
        <w:rPr>
          <w:rFonts w:ascii="Lucida Sans Unicode" w:hAnsi="Lucida Sans Unicode" w:cs="Lucida Sans Unicode"/>
          <w:sz w:val="20"/>
          <w:szCs w:val="20"/>
        </w:rPr>
      </w:pPr>
      <w:bookmarkStart w:id="35" w:name="_Toc194065343"/>
      <w:r w:rsidRPr="00A042B5">
        <w:rPr>
          <w:rStyle w:val="Ttulo3Car"/>
        </w:rPr>
        <w:t>Iniciativa Ciudadana</w:t>
      </w:r>
      <w:bookmarkEnd w:id="35"/>
      <w:r w:rsidR="00FC6377">
        <w:rPr>
          <w:rStyle w:val="Refdenotaalpie"/>
          <w:rFonts w:ascii="Lucida Sans Unicode" w:hAnsi="Lucida Sans Unicode" w:cs="Lucida Sans Unicode"/>
          <w:sz w:val="20"/>
          <w:szCs w:val="20"/>
        </w:rPr>
        <w:footnoteReference w:id="12"/>
      </w:r>
      <w:r w:rsidRPr="009A31E8">
        <w:rPr>
          <w:rFonts w:ascii="Lucida Sans Unicode" w:hAnsi="Lucida Sans Unicode" w:cs="Lucida Sans Unicode"/>
          <w:sz w:val="20"/>
          <w:szCs w:val="20"/>
        </w:rPr>
        <w:t xml:space="preserve"> </w:t>
      </w:r>
    </w:p>
    <w:p w14:paraId="6E954303" w14:textId="4DB300A1" w:rsidR="00E30A24" w:rsidRPr="00AD006A" w:rsidRDefault="00E30A24" w:rsidP="009A31E8">
      <w:pPr>
        <w:jc w:val="both"/>
        <w:rPr>
          <w:rFonts w:ascii="Lucida Sans Unicode" w:hAnsi="Lucida Sans Unicode" w:cs="Lucida Sans Unicode"/>
          <w:sz w:val="20"/>
          <w:szCs w:val="20"/>
        </w:rPr>
      </w:pPr>
      <w:r w:rsidRPr="00AD006A">
        <w:rPr>
          <w:rFonts w:ascii="Lucida Sans Unicode" w:hAnsi="Lucida Sans Unicode" w:cs="Lucida Sans Unicode"/>
          <w:sz w:val="20"/>
          <w:szCs w:val="20"/>
        </w:rPr>
        <w:lastRenderedPageBreak/>
        <w:t xml:space="preserve">Se recibió escrito signado por el C. Abraham Alejandro </w:t>
      </w:r>
      <w:proofErr w:type="spellStart"/>
      <w:r w:rsidRPr="00AD006A">
        <w:rPr>
          <w:rFonts w:ascii="Lucida Sans Unicode" w:hAnsi="Lucida Sans Unicode" w:cs="Lucida Sans Unicode"/>
          <w:sz w:val="20"/>
          <w:szCs w:val="20"/>
        </w:rPr>
        <w:t>Gobel</w:t>
      </w:r>
      <w:proofErr w:type="spellEnd"/>
      <w:r w:rsidRPr="00AD006A">
        <w:rPr>
          <w:rFonts w:ascii="Lucida Sans Unicode" w:hAnsi="Lucida Sans Unicode" w:cs="Lucida Sans Unicode"/>
          <w:sz w:val="20"/>
          <w:szCs w:val="20"/>
        </w:rPr>
        <w:t xml:space="preserve"> Gómez, presentado en Oficialía de Partes de este organismo electoral el día dieciocho de marzo del dos mil veinticuatro y registrado con el folio número 01092; mediante el cual comparece como representante de diversos ciudadanos a efecto de:</w:t>
      </w:r>
    </w:p>
    <w:p w14:paraId="6F38CDD0" w14:textId="77777777" w:rsidR="00E30A24" w:rsidRPr="00AD006A" w:rsidRDefault="00E30A24"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“…comparecemos a efecto de presentar iniciativa ciudadana relativa a: iniciativa ciudadana que tiene por objeto reformar el artículo 72 y 72bis del TITULO IV protección al ambiente capítulo l de la prevención y control de la contaminación atmosférica (programa de verificación responsable "</w:t>
      </w:r>
      <w:proofErr w:type="spellStart"/>
      <w:r w:rsidRPr="00AD006A">
        <w:rPr>
          <w:rFonts w:ascii="Lucida Sans Unicode" w:hAnsi="Lucida Sans Unicode" w:cs="Lucida Sans Unicode"/>
          <w:sz w:val="20"/>
          <w:szCs w:val="20"/>
        </w:rPr>
        <w:t>verifícentros</w:t>
      </w:r>
      <w:proofErr w:type="spellEnd"/>
      <w:r w:rsidRPr="00AD006A">
        <w:rPr>
          <w:rFonts w:ascii="Lucida Sans Unicode" w:hAnsi="Lucida Sans Unicode" w:cs="Lucida Sans Unicode"/>
          <w:sz w:val="20"/>
          <w:szCs w:val="20"/>
        </w:rPr>
        <w:t>") de la Ley Estatal Del Equilibrio Ecológico y protección al ambiente del Estado de Jalisco, misma que se dirige a IEPC, INE y Congreso del Estado de Jalisco…”</w:t>
      </w:r>
    </w:p>
    <w:p w14:paraId="4CFF9B37" w14:textId="713C8AFD" w:rsidR="00D10928" w:rsidRPr="00AD006A" w:rsidRDefault="00E30A24" w:rsidP="00003E2F">
      <w:pPr>
        <w:jc w:val="both"/>
        <w:rPr>
          <w:rFonts w:ascii="Lucida Sans Unicode" w:hAnsi="Lucida Sans Unicode" w:cs="Lucida Sans Unicode"/>
          <w:kern w:val="0"/>
          <w:sz w:val="20"/>
          <w:szCs w:val="20"/>
          <w14:ligatures w14:val="none"/>
        </w:rPr>
      </w:pPr>
      <w:r w:rsidRPr="00AD006A">
        <w:rPr>
          <w:rFonts w:ascii="Lucida Sans Unicode" w:hAnsi="Lucida Sans Unicode" w:cs="Lucida Sans Unicode"/>
          <w:kern w:val="0"/>
          <w:sz w:val="20"/>
          <w:szCs w:val="20"/>
          <w14:ligatures w14:val="none"/>
        </w:rPr>
        <w:t xml:space="preserve">Se dio por recibida la solicitud de Iniciativa Ciudadana Estatal presentada el día dieciocho de marzo del dos mil veinticuatro, por el C. Abraham Alejandro </w:t>
      </w:r>
      <w:proofErr w:type="spellStart"/>
      <w:r w:rsidRPr="00AD006A">
        <w:rPr>
          <w:rFonts w:ascii="Lucida Sans Unicode" w:hAnsi="Lucida Sans Unicode" w:cs="Lucida Sans Unicode"/>
          <w:kern w:val="0"/>
          <w:sz w:val="20"/>
          <w:szCs w:val="20"/>
          <w14:ligatures w14:val="none"/>
        </w:rPr>
        <w:t>Gobel</w:t>
      </w:r>
      <w:proofErr w:type="spellEnd"/>
      <w:r w:rsidRPr="00AD006A">
        <w:rPr>
          <w:rFonts w:ascii="Lucida Sans Unicode" w:hAnsi="Lucida Sans Unicode" w:cs="Lucida Sans Unicode"/>
          <w:kern w:val="0"/>
          <w:sz w:val="20"/>
          <w:szCs w:val="20"/>
          <w14:ligatures w14:val="none"/>
        </w:rPr>
        <w:t xml:space="preserve"> Gómez, en 24 fojas que contiene la propuesta de iniciativa ciudadana estatal para reformar la “Ley Estatal del Equilibrio Ecológico y Protección al Ambiente del estado de Jalisco” además de 1,031hojas anexas con el formato oficial de firmas de registros solicitud de iniciativa ciudadana para registrar el apoyo ciudadano.</w:t>
      </w:r>
    </w:p>
    <w:p w14:paraId="46327E45" w14:textId="77777777" w:rsidR="0079392A" w:rsidRPr="0079392A" w:rsidRDefault="0079392A" w:rsidP="00003E2F">
      <w:pPr>
        <w:jc w:val="both"/>
        <w:rPr>
          <w:rFonts w:ascii="Lucida Sans Unicode" w:hAnsi="Lucida Sans Unicode" w:cs="Lucida Sans Unicode"/>
          <w:kern w:val="0"/>
          <w:sz w:val="20"/>
          <w:szCs w:val="20"/>
          <w14:ligatures w14:val="none"/>
        </w:rPr>
      </w:pPr>
      <w:r w:rsidRPr="0079392A">
        <w:rPr>
          <w:rFonts w:ascii="Lucida Sans Unicode" w:hAnsi="Lucida Sans Unicode" w:cs="Lucida Sans Unicode"/>
          <w:kern w:val="0"/>
          <w:sz w:val="20"/>
          <w:szCs w:val="20"/>
          <w14:ligatures w14:val="none"/>
        </w:rPr>
        <w:t>El día catorce de mayo, la Secretaría Ejecutiva de este Instituto, radicó la solicitud de Iniciativa Ciudadana estatal y se le asignó el número de expediente IEPC-MPC-IC-01-2024.</w:t>
      </w:r>
    </w:p>
    <w:p w14:paraId="1A22F4F6" w14:textId="77777777" w:rsidR="0079392A" w:rsidRPr="0079392A" w:rsidRDefault="0079392A" w:rsidP="00003E2F">
      <w:pPr>
        <w:jc w:val="both"/>
        <w:rPr>
          <w:rFonts w:ascii="Lucida Sans Unicode" w:hAnsi="Lucida Sans Unicode" w:cs="Lucida Sans Unicode"/>
          <w:kern w:val="0"/>
          <w:sz w:val="20"/>
          <w:szCs w:val="20"/>
          <w14:ligatures w14:val="none"/>
        </w:rPr>
      </w:pPr>
      <w:r w:rsidRPr="0079392A">
        <w:rPr>
          <w:rFonts w:ascii="Lucida Sans Unicode" w:hAnsi="Lucida Sans Unicode" w:cs="Lucida Sans Unicode"/>
          <w:kern w:val="0"/>
          <w:sz w:val="20"/>
          <w:szCs w:val="20"/>
          <w14:ligatures w14:val="none"/>
        </w:rPr>
        <w:t>El dieciséis de mayo, a través del Sistema de Vinculación con los Organismos Públicos Locales Electorales (SIVOPLE), la Secretaría Ejecutiva de este Instituto, mediante oficio 07321/2024, solicitó a la Dirección Ejecutiva del Registro Federal de Electores del Instituto Nacional Electoral, realizara la verificación del apoyo ciudadano que se acompañó a la solicitud de Iniciativa Ciudadana, requisito indispensable para la activación del mecanismo de participación ciudadana en comento.</w:t>
      </w:r>
    </w:p>
    <w:p w14:paraId="4A1C3751" w14:textId="6B32F644" w:rsidR="0079392A" w:rsidRPr="0079392A" w:rsidRDefault="0079392A" w:rsidP="00003E2F">
      <w:pPr>
        <w:jc w:val="both"/>
        <w:rPr>
          <w:rFonts w:ascii="Lucida Sans Unicode" w:hAnsi="Lucida Sans Unicode" w:cs="Lucida Sans Unicode"/>
          <w:kern w:val="0"/>
          <w:sz w:val="20"/>
          <w:szCs w:val="20"/>
          <w14:ligatures w14:val="none"/>
        </w:rPr>
      </w:pPr>
      <w:r w:rsidRPr="0079392A">
        <w:rPr>
          <w:rFonts w:ascii="Lucida Sans Unicode" w:hAnsi="Lucida Sans Unicode" w:cs="Lucida Sans Unicode"/>
          <w:kern w:val="0"/>
          <w:sz w:val="20"/>
          <w:szCs w:val="20"/>
          <w14:ligatures w14:val="none"/>
        </w:rPr>
        <w:t xml:space="preserve">El </w:t>
      </w:r>
      <w:r w:rsidR="00F70D74">
        <w:rPr>
          <w:rFonts w:ascii="Lucida Sans Unicode" w:hAnsi="Lucida Sans Unicode" w:cs="Lucida Sans Unicode"/>
          <w:kern w:val="0"/>
          <w:sz w:val="20"/>
          <w:szCs w:val="20"/>
          <w14:ligatures w14:val="none"/>
        </w:rPr>
        <w:t>10</w:t>
      </w:r>
      <w:r w:rsidRPr="0079392A">
        <w:rPr>
          <w:rFonts w:ascii="Lucida Sans Unicode" w:hAnsi="Lucida Sans Unicode" w:cs="Lucida Sans Unicode"/>
          <w:kern w:val="0"/>
          <w:sz w:val="20"/>
          <w:szCs w:val="20"/>
          <w14:ligatures w14:val="none"/>
        </w:rPr>
        <w:t xml:space="preserve"> de julio, mediante correo electrónico remitió el memorando 021/2024, la Dirección de Participación Ciudadana, a la Secretaría Ejecutiva, el informe sobre el cumplimiento de los requisitos de la solicitud de Iniciativa Ciudadana, establecidos en la ley y, se dio vista a la Comisión de Participación Ciudadana de este organismo electoral. Lo anterior de conformidad con el artículo 33, numeral 1 del Reglamento para la Organización y Desarrollo de los Mecanismos de Participación Ciudadana y Popular del Instituto Electoral y de Participación Ciudadana del Estado de Jalisco.</w:t>
      </w:r>
    </w:p>
    <w:p w14:paraId="3782EFE0" w14:textId="1DE3BFDA" w:rsidR="0079392A" w:rsidRPr="0079392A" w:rsidRDefault="0079392A" w:rsidP="00003E2F">
      <w:pPr>
        <w:jc w:val="both"/>
        <w:rPr>
          <w:rFonts w:ascii="Lucida Sans Unicode" w:hAnsi="Lucida Sans Unicode" w:cs="Lucida Sans Unicode"/>
          <w:kern w:val="0"/>
          <w:sz w:val="20"/>
          <w:szCs w:val="20"/>
          <w14:ligatures w14:val="none"/>
        </w:rPr>
      </w:pPr>
      <w:r w:rsidRPr="0079392A">
        <w:rPr>
          <w:rFonts w:ascii="Lucida Sans Unicode" w:hAnsi="Lucida Sans Unicode" w:cs="Lucida Sans Unicode"/>
          <w:kern w:val="0"/>
          <w:sz w:val="20"/>
          <w:szCs w:val="20"/>
          <w14:ligatures w14:val="none"/>
        </w:rPr>
        <w:t xml:space="preserve">El 15 de julio, la Comisión de Participación Ciudadana, celebró su séptima sesión ordinaria, en la que aprobó el presente proyecto de acuerdo, mediante el cual se verifica el </w:t>
      </w:r>
      <w:r w:rsidRPr="0079392A">
        <w:rPr>
          <w:rFonts w:ascii="Lucida Sans Unicode" w:hAnsi="Lucida Sans Unicode" w:cs="Lucida Sans Unicode"/>
          <w:kern w:val="0"/>
          <w:sz w:val="20"/>
          <w:szCs w:val="20"/>
          <w14:ligatures w14:val="none"/>
        </w:rPr>
        <w:lastRenderedPageBreak/>
        <w:t>cumplimiento de los requisitos de la solicitud de Iniciativa Ciudadana, registrada con la clave IEPC-MPC-IC-01-2024, mismo que ahora se somete a consideración de este órgano colegiado, para su análisis, discusión y, en su caso, aprobación.</w:t>
      </w:r>
    </w:p>
    <w:p w14:paraId="353928DC" w14:textId="6AB446E8" w:rsidR="0079392A" w:rsidRPr="0079392A" w:rsidRDefault="0079392A" w:rsidP="00003E2F">
      <w:pPr>
        <w:jc w:val="both"/>
        <w:rPr>
          <w:rFonts w:ascii="Lucida Sans Unicode" w:hAnsi="Lucida Sans Unicode" w:cs="Lucida Sans Unicode"/>
          <w:kern w:val="0"/>
          <w:sz w:val="20"/>
          <w:szCs w:val="20"/>
          <w14:ligatures w14:val="none"/>
        </w:rPr>
      </w:pPr>
      <w:r w:rsidRPr="0079392A">
        <w:rPr>
          <w:rFonts w:ascii="Lucida Sans Unicode" w:hAnsi="Lucida Sans Unicode" w:cs="Lucida Sans Unicode"/>
          <w:kern w:val="0"/>
          <w:sz w:val="20"/>
          <w:szCs w:val="20"/>
          <w14:ligatures w14:val="none"/>
        </w:rPr>
        <w:t>El 16 de julio se aprueba el Acuerdo del Consejo General del Instituto Electoral y de Participación Ciudadana del Estado de Jalisco, mediante el cual se verifica el cumplimiento de los requisitos de la solicitud de iniciativa ciudadana registrada con la clave IEPC-MPC-IC-01/2024 y ordena su remisión con anexos al Consejo de Participación Ciudadana y Popular para la Gobernanza del estado de Jalisco.</w:t>
      </w:r>
      <w:r w:rsidR="00FE3C2E">
        <w:rPr>
          <w:rStyle w:val="Refdenotaalpie"/>
          <w:rFonts w:ascii="Lucida Sans Unicode" w:hAnsi="Lucida Sans Unicode" w:cs="Lucida Sans Unicode"/>
          <w:kern w:val="0"/>
          <w:sz w:val="20"/>
          <w:szCs w:val="20"/>
          <w14:ligatures w14:val="none"/>
        </w:rPr>
        <w:footnoteReference w:id="13"/>
      </w:r>
      <w:r w:rsidRPr="0079392A">
        <w:rPr>
          <w:rFonts w:ascii="Lucida Sans Unicode" w:hAnsi="Lucida Sans Unicode" w:cs="Lucida Sans Unicode"/>
          <w:kern w:val="0"/>
          <w:sz w:val="20"/>
          <w:szCs w:val="20"/>
          <w14:ligatures w14:val="none"/>
        </w:rPr>
        <w:t xml:space="preserve"> </w:t>
      </w:r>
    </w:p>
    <w:p w14:paraId="2861B5FC" w14:textId="6CE15A82" w:rsidR="00471092" w:rsidRDefault="0079392A" w:rsidP="00003E2F">
      <w:pPr>
        <w:jc w:val="both"/>
        <w:rPr>
          <w:rFonts w:ascii="Lucida Sans Unicode" w:hAnsi="Lucida Sans Unicode" w:cs="Lucida Sans Unicode"/>
          <w:sz w:val="20"/>
          <w:szCs w:val="20"/>
        </w:rPr>
      </w:pPr>
      <w:r w:rsidRPr="0079392A">
        <w:rPr>
          <w:rFonts w:ascii="Lucida Sans Unicode" w:hAnsi="Lucida Sans Unicode" w:cs="Lucida Sans Unicode"/>
          <w:kern w:val="0"/>
          <w:sz w:val="20"/>
          <w:szCs w:val="20"/>
          <w14:ligatures w14:val="none"/>
        </w:rPr>
        <w:t>Mediante memorándum 22 y 23/2024 de fecha 16 de julio del presente año, se remite al Secretario Ejecutivo del Instituto, el folio 01092 que contiene la solicitud de iniciativa ciudadana, así como el acuerdo aprobado en la Comisión de Participación Ciudadana.</w:t>
      </w:r>
    </w:p>
    <w:p w14:paraId="53CCB9B9" w14:textId="5C87F843" w:rsidR="00894667" w:rsidRPr="00894667" w:rsidRDefault="00894667" w:rsidP="00D1187A">
      <w:pPr>
        <w:jc w:val="both"/>
        <w:rPr>
          <w:rFonts w:ascii="Lucida Sans Unicode" w:hAnsi="Lucida Sans Unicode" w:cs="Lucida Sans Unicode"/>
          <w:sz w:val="20"/>
          <w:szCs w:val="20"/>
        </w:rPr>
      </w:pPr>
      <w:r w:rsidRPr="00894667">
        <w:rPr>
          <w:rFonts w:ascii="Lucida Sans Unicode" w:hAnsi="Lucida Sans Unicode" w:cs="Lucida Sans Unicode"/>
          <w:sz w:val="20"/>
          <w:szCs w:val="20"/>
        </w:rPr>
        <w:t>El 19 de junio del presente año se recibió la visita en las oficinas de la Dirección de Participación Ciudadana, a la C. Violeta Natalia Gutiérrez Flores Peón, quien solicitó una asesoría en materia de mecanismos de participación ciudadana, con la intención de activar una iniciativa ciudadana, el Director Lic. Carlos Manuel Chávez Verdín le proporcionó toda la información, así como la guía y material relativo al tema, que se encuentra de manera digital en la página del Instituto, se brindó información sobre los supuestos para la activación del mecanismo, asentándose la asesoría en la bitácora de asesorías. Finamente se dio a conocer a la solicitante el procedimiento de aviso intención.</w:t>
      </w:r>
    </w:p>
    <w:p w14:paraId="6FFDCDBD" w14:textId="77777777" w:rsidR="00894667" w:rsidRPr="00894667" w:rsidRDefault="00894667" w:rsidP="00003E2F">
      <w:pPr>
        <w:jc w:val="both"/>
        <w:rPr>
          <w:rFonts w:ascii="Lucida Sans Unicode" w:hAnsi="Lucida Sans Unicode" w:cs="Lucida Sans Unicode"/>
          <w:sz w:val="20"/>
          <w:szCs w:val="20"/>
        </w:rPr>
      </w:pPr>
      <w:r w:rsidRPr="00894667">
        <w:rPr>
          <w:rFonts w:ascii="Lucida Sans Unicode" w:hAnsi="Lucida Sans Unicode" w:cs="Lucida Sans Unicode"/>
          <w:sz w:val="20"/>
          <w:szCs w:val="20"/>
        </w:rPr>
        <w:t xml:space="preserve">El día 6 de julio del 2024, se recibió correo electrónico de la C. Violeta Natalia Gutiérrez Flores Peón, quien presenta escrito de aviso intención de presentación de una solicitud de mecanismo de participación ciudadana, denominado iniciativa ciudadana, donde se declara el nombre de la promovente, el domicilio para recibir notificaciones, el tipo de mecanismo que se pretende activar, la exposición de motivos y el acto que se pretende someter a mecanismo. </w:t>
      </w:r>
    </w:p>
    <w:p w14:paraId="0DE8B047" w14:textId="22CDC9FF" w:rsidR="00815939" w:rsidRDefault="00894667" w:rsidP="00003E2F">
      <w:pPr>
        <w:jc w:val="both"/>
        <w:rPr>
          <w:rFonts w:ascii="Lucida Sans Unicode" w:hAnsi="Lucida Sans Unicode" w:cs="Lucida Sans Unicode"/>
          <w:sz w:val="20"/>
          <w:szCs w:val="20"/>
        </w:rPr>
      </w:pPr>
      <w:r w:rsidRPr="00894667">
        <w:rPr>
          <w:rFonts w:ascii="Lucida Sans Unicode" w:hAnsi="Lucida Sans Unicode" w:cs="Lucida Sans Unicode"/>
          <w:sz w:val="20"/>
          <w:szCs w:val="20"/>
        </w:rPr>
        <w:t>El día 20 de agosto del 2024 se realizó una reunión con la ciudadana interesada en presentar el mecanismo, en la sala de juntas del Consejo General del Instituto en compañía de la consejera presidenta de esta Comisión, Mtra. Claudia Alejandra Vargas Bautista, con el fin de concretar algunos puntos de la exposición de motivos de la ciudadana y brindar todo el apoyo y acompañamiento posible.</w:t>
      </w:r>
      <w:r w:rsidR="00DE035D">
        <w:rPr>
          <w:rStyle w:val="Refdenotaalpie"/>
          <w:rFonts w:ascii="Lucida Sans Unicode" w:hAnsi="Lucida Sans Unicode" w:cs="Lucida Sans Unicode"/>
          <w:sz w:val="20"/>
          <w:szCs w:val="20"/>
        </w:rPr>
        <w:footnoteReference w:id="14"/>
      </w:r>
    </w:p>
    <w:p w14:paraId="35878F4E" w14:textId="674C162D" w:rsidR="00E43E3F" w:rsidRDefault="00605708" w:rsidP="00D1187A">
      <w:pPr>
        <w:jc w:val="both"/>
        <w:rPr>
          <w:rFonts w:ascii="Lucida Sans Unicode" w:hAnsi="Lucida Sans Unicode" w:cs="Lucida Sans Unicode"/>
          <w:sz w:val="20"/>
          <w:szCs w:val="20"/>
        </w:rPr>
      </w:pPr>
      <w:r w:rsidRPr="00894667">
        <w:rPr>
          <w:rFonts w:ascii="Lucida Sans Unicode" w:hAnsi="Lucida Sans Unicode" w:cs="Lucida Sans Unicode"/>
          <w:sz w:val="20"/>
          <w:szCs w:val="20"/>
        </w:rPr>
        <w:lastRenderedPageBreak/>
        <w:t xml:space="preserve">El </w:t>
      </w:r>
      <w:r w:rsidR="00C32E26">
        <w:rPr>
          <w:rFonts w:ascii="Lucida Sans Unicode" w:hAnsi="Lucida Sans Unicode" w:cs="Lucida Sans Unicode"/>
          <w:sz w:val="20"/>
          <w:szCs w:val="20"/>
        </w:rPr>
        <w:t>7</w:t>
      </w:r>
      <w:r w:rsidRPr="00894667">
        <w:rPr>
          <w:rFonts w:ascii="Lucida Sans Unicode" w:hAnsi="Lucida Sans Unicode" w:cs="Lucida Sans Unicode"/>
          <w:sz w:val="20"/>
          <w:szCs w:val="20"/>
        </w:rPr>
        <w:t xml:space="preserve"> de </w:t>
      </w:r>
      <w:r w:rsidR="00C32E26">
        <w:rPr>
          <w:rFonts w:ascii="Lucida Sans Unicode" w:hAnsi="Lucida Sans Unicode" w:cs="Lucida Sans Unicode"/>
          <w:sz w:val="20"/>
          <w:szCs w:val="20"/>
        </w:rPr>
        <w:t>octubre</w:t>
      </w:r>
      <w:r w:rsidRPr="00894667">
        <w:rPr>
          <w:rFonts w:ascii="Lucida Sans Unicode" w:hAnsi="Lucida Sans Unicode" w:cs="Lucida Sans Unicode"/>
          <w:sz w:val="20"/>
          <w:szCs w:val="20"/>
        </w:rPr>
        <w:t xml:space="preserve"> del presente año se recibió </w:t>
      </w:r>
      <w:r w:rsidR="00C32E26">
        <w:rPr>
          <w:rFonts w:ascii="Lucida Sans Unicode" w:hAnsi="Lucida Sans Unicode" w:cs="Lucida Sans Unicode"/>
          <w:sz w:val="20"/>
          <w:szCs w:val="20"/>
        </w:rPr>
        <w:t>el folio 06</w:t>
      </w:r>
      <w:r w:rsidR="00A04D3E">
        <w:rPr>
          <w:rFonts w:ascii="Lucida Sans Unicode" w:hAnsi="Lucida Sans Unicode" w:cs="Lucida Sans Unicode"/>
          <w:sz w:val="20"/>
          <w:szCs w:val="20"/>
        </w:rPr>
        <w:t xml:space="preserve">743 </w:t>
      </w:r>
      <w:r w:rsidR="002B79C7">
        <w:rPr>
          <w:rFonts w:ascii="Lucida Sans Unicode" w:hAnsi="Lucida Sans Unicode" w:cs="Lucida Sans Unicode"/>
          <w:sz w:val="20"/>
          <w:szCs w:val="20"/>
        </w:rPr>
        <w:t xml:space="preserve">en Oficialía de Partes de </w:t>
      </w:r>
      <w:r w:rsidR="00283B22">
        <w:rPr>
          <w:rFonts w:ascii="Lucida Sans Unicode" w:hAnsi="Lucida Sans Unicode" w:cs="Lucida Sans Unicode"/>
          <w:sz w:val="20"/>
          <w:szCs w:val="20"/>
        </w:rPr>
        <w:t>este Instituto</w:t>
      </w:r>
      <w:r w:rsidR="004034FC">
        <w:rPr>
          <w:rFonts w:ascii="Lucida Sans Unicode" w:hAnsi="Lucida Sans Unicode" w:cs="Lucida Sans Unicode"/>
          <w:sz w:val="20"/>
          <w:szCs w:val="20"/>
        </w:rPr>
        <w:t xml:space="preserve">, </w:t>
      </w:r>
      <w:r w:rsidR="00BB718B">
        <w:rPr>
          <w:rFonts w:ascii="Lucida Sans Unicode" w:hAnsi="Lucida Sans Unicode" w:cs="Lucida Sans Unicode"/>
          <w:sz w:val="20"/>
          <w:szCs w:val="20"/>
        </w:rPr>
        <w:t>signado por el C. Cesar Augusto Michel Aldana</w:t>
      </w:r>
      <w:r w:rsidR="00C824DE">
        <w:rPr>
          <w:rFonts w:ascii="Lucida Sans Unicode" w:hAnsi="Lucida Sans Unicode" w:cs="Lucida Sans Unicode"/>
          <w:sz w:val="20"/>
          <w:szCs w:val="20"/>
        </w:rPr>
        <w:t xml:space="preserve">, quien a nombre de la Asociación Civil </w:t>
      </w:r>
      <w:r w:rsidR="00D67FE5">
        <w:rPr>
          <w:rFonts w:ascii="Lucida Sans Unicode" w:hAnsi="Lucida Sans Unicode" w:cs="Lucida Sans Unicode"/>
          <w:sz w:val="20"/>
          <w:szCs w:val="20"/>
        </w:rPr>
        <w:t>sin fines de lucro “AJUA” Asociación de Jalisci</w:t>
      </w:r>
      <w:r w:rsidR="00D14B53">
        <w:rPr>
          <w:rFonts w:ascii="Lucida Sans Unicode" w:hAnsi="Lucida Sans Unicode" w:cs="Lucida Sans Unicode"/>
          <w:sz w:val="20"/>
          <w:szCs w:val="20"/>
        </w:rPr>
        <w:t>enses Unidos en Acción, presenta aviso de intención</w:t>
      </w:r>
      <w:r w:rsidR="001951E6">
        <w:rPr>
          <w:rFonts w:ascii="Lucida Sans Unicode" w:hAnsi="Lucida Sans Unicode" w:cs="Lucida Sans Unicode"/>
          <w:sz w:val="20"/>
          <w:szCs w:val="20"/>
        </w:rPr>
        <w:t xml:space="preserve">, por </w:t>
      </w:r>
      <w:r w:rsidR="004C6B80">
        <w:rPr>
          <w:rFonts w:ascii="Lucida Sans Unicode" w:hAnsi="Lucida Sans Unicode" w:cs="Lucida Sans Unicode"/>
          <w:sz w:val="20"/>
          <w:szCs w:val="20"/>
        </w:rPr>
        <w:t xml:space="preserve">el que propone someter a debate </w:t>
      </w:r>
      <w:r w:rsidR="00122A43">
        <w:rPr>
          <w:rFonts w:ascii="Lucida Sans Unicode" w:hAnsi="Lucida Sans Unicode" w:cs="Lucida Sans Unicode"/>
          <w:sz w:val="20"/>
          <w:szCs w:val="20"/>
        </w:rPr>
        <w:t xml:space="preserve">la incorporación del voto de los jaliscienses residentes en el extranjero </w:t>
      </w:r>
      <w:r w:rsidR="004364FB">
        <w:rPr>
          <w:rFonts w:ascii="Lucida Sans Unicode" w:hAnsi="Lucida Sans Unicode" w:cs="Lucida Sans Unicode"/>
          <w:sz w:val="20"/>
          <w:szCs w:val="20"/>
        </w:rPr>
        <w:t>para la elección de presidentes municipales</w:t>
      </w:r>
      <w:r w:rsidR="00082F1F">
        <w:rPr>
          <w:rFonts w:ascii="Lucida Sans Unicode" w:hAnsi="Lucida Sans Unicode" w:cs="Lucida Sans Unicode"/>
          <w:sz w:val="20"/>
          <w:szCs w:val="20"/>
        </w:rPr>
        <w:t xml:space="preserve">, desde la óptica de los derechos humanos y como un principio constitucional </w:t>
      </w:r>
      <w:r w:rsidR="00A933C4">
        <w:rPr>
          <w:rFonts w:ascii="Lucida Sans Unicode" w:hAnsi="Lucida Sans Unicode" w:cs="Lucida Sans Unicode"/>
          <w:sz w:val="20"/>
          <w:szCs w:val="20"/>
        </w:rPr>
        <w:t>de progresividad que inició con el voto</w:t>
      </w:r>
      <w:r w:rsidR="00D97B58">
        <w:rPr>
          <w:rFonts w:ascii="Lucida Sans Unicode" w:hAnsi="Lucida Sans Unicode" w:cs="Lucida Sans Unicode"/>
          <w:sz w:val="20"/>
          <w:szCs w:val="20"/>
        </w:rPr>
        <w:t xml:space="preserve"> de</w:t>
      </w:r>
      <w:r w:rsidR="00A933C4">
        <w:rPr>
          <w:rFonts w:ascii="Lucida Sans Unicode" w:hAnsi="Lucida Sans Unicode" w:cs="Lucida Sans Unicode"/>
          <w:sz w:val="20"/>
          <w:szCs w:val="20"/>
        </w:rPr>
        <w:t xml:space="preserve"> </w:t>
      </w:r>
      <w:r w:rsidR="002A53A9">
        <w:rPr>
          <w:rFonts w:ascii="Lucida Sans Unicode" w:hAnsi="Lucida Sans Unicode" w:cs="Lucida Sans Unicode"/>
          <w:sz w:val="20"/>
          <w:szCs w:val="20"/>
        </w:rPr>
        <w:t>Presiden</w:t>
      </w:r>
      <w:r w:rsidR="00A37557">
        <w:rPr>
          <w:rFonts w:ascii="Lucida Sans Unicode" w:hAnsi="Lucida Sans Unicode" w:cs="Lucida Sans Unicode"/>
          <w:sz w:val="20"/>
          <w:szCs w:val="20"/>
        </w:rPr>
        <w:t>te</w:t>
      </w:r>
      <w:r w:rsidR="002A53A9">
        <w:rPr>
          <w:rFonts w:ascii="Lucida Sans Unicode" w:hAnsi="Lucida Sans Unicode" w:cs="Lucida Sans Unicode"/>
          <w:sz w:val="20"/>
          <w:szCs w:val="20"/>
        </w:rPr>
        <w:t xml:space="preserve"> de la </w:t>
      </w:r>
      <w:r w:rsidR="0067397D">
        <w:rPr>
          <w:rFonts w:ascii="Lucida Sans Unicode" w:hAnsi="Lucida Sans Unicode" w:cs="Lucida Sans Unicode"/>
          <w:sz w:val="20"/>
          <w:szCs w:val="20"/>
        </w:rPr>
        <w:t>República</w:t>
      </w:r>
      <w:r w:rsidR="00183506">
        <w:rPr>
          <w:rFonts w:ascii="Lucida Sans Unicode" w:hAnsi="Lucida Sans Unicode" w:cs="Lucida Sans Unicode"/>
          <w:sz w:val="20"/>
          <w:szCs w:val="20"/>
        </w:rPr>
        <w:t xml:space="preserve"> en 1996, </w:t>
      </w:r>
      <w:r w:rsidR="00B45E18">
        <w:rPr>
          <w:rFonts w:ascii="Lucida Sans Unicode" w:hAnsi="Lucida Sans Unicode" w:cs="Lucida Sans Unicode"/>
          <w:sz w:val="20"/>
          <w:szCs w:val="20"/>
        </w:rPr>
        <w:t>la del voto por Senadores del Estado al Congreso de la Unión y Gobernador Constitucional del Estado de Jalisco en 2014</w:t>
      </w:r>
      <w:r w:rsidR="009137C9">
        <w:rPr>
          <w:rFonts w:ascii="Lucida Sans Unicode" w:hAnsi="Lucida Sans Unicode" w:cs="Lucida Sans Unicode"/>
          <w:sz w:val="20"/>
          <w:szCs w:val="20"/>
        </w:rPr>
        <w:t xml:space="preserve">, así como por </w:t>
      </w:r>
      <w:r w:rsidR="00D87A3D">
        <w:rPr>
          <w:rFonts w:ascii="Lucida Sans Unicode" w:hAnsi="Lucida Sans Unicode" w:cs="Lucida Sans Unicode"/>
          <w:sz w:val="20"/>
          <w:szCs w:val="20"/>
        </w:rPr>
        <w:t xml:space="preserve">diputados locales plurinominales en el </w:t>
      </w:r>
      <w:r w:rsidR="00060AB2">
        <w:rPr>
          <w:rFonts w:ascii="Lucida Sans Unicode" w:hAnsi="Lucida Sans Unicode" w:cs="Lucida Sans Unicode"/>
          <w:sz w:val="20"/>
          <w:szCs w:val="20"/>
        </w:rPr>
        <w:t>2016.</w:t>
      </w:r>
      <w:r w:rsidR="0067397D">
        <w:rPr>
          <w:rFonts w:ascii="Lucida Sans Unicode" w:hAnsi="Lucida Sans Unicode" w:cs="Lucida Sans Unicode"/>
          <w:sz w:val="20"/>
          <w:szCs w:val="20"/>
        </w:rPr>
        <w:t xml:space="preserve"> </w:t>
      </w:r>
      <w:r w:rsidR="002B79C7">
        <w:rPr>
          <w:rFonts w:ascii="Lucida Sans Unicode" w:hAnsi="Lucida Sans Unicode" w:cs="Lucida Sans Unicode"/>
          <w:sz w:val="20"/>
          <w:szCs w:val="20"/>
        </w:rPr>
        <w:t xml:space="preserve"> </w:t>
      </w:r>
    </w:p>
    <w:p w14:paraId="1A40BDD4" w14:textId="6CFBB581" w:rsidR="00976542" w:rsidRPr="001157B7" w:rsidRDefault="00976542" w:rsidP="001157B7">
      <w:pPr>
        <w:pStyle w:val="Ttulo3"/>
      </w:pPr>
      <w:bookmarkStart w:id="36" w:name="_Toc194065344"/>
      <w:r w:rsidRPr="001157B7">
        <w:t xml:space="preserve">Dialogo </w:t>
      </w:r>
      <w:r w:rsidR="00575BC6" w:rsidRPr="001157B7">
        <w:t>Colaborativo</w:t>
      </w:r>
      <w:bookmarkEnd w:id="36"/>
      <w:r w:rsidR="00575BC6" w:rsidRPr="001157B7">
        <w:t xml:space="preserve"> </w:t>
      </w:r>
    </w:p>
    <w:p w14:paraId="2D296D46" w14:textId="77777777" w:rsidR="003402C3" w:rsidRPr="00AD006A" w:rsidRDefault="003402C3"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Se recibió escrito signado por el Mtro. Mauricio Rafael Maldonado Sánchez (secretario técnico del consejo estatal de participación ciudadana y popular para la gobernanza del estado de Jalisco), presentado en Oficialía de Partes de este organismo electoral el día tres de abril del dos mil veinticuatro y registrado con el folio número 01761; mediante el cual comparece como representante de diversos ciudadanos a efecto de:</w:t>
      </w:r>
    </w:p>
    <w:p w14:paraId="2951DA17" w14:textId="77777777" w:rsidR="003402C3" w:rsidRPr="00AD006A" w:rsidRDefault="003402C3" w:rsidP="00003E2F">
      <w:pPr>
        <w:jc w:val="both"/>
        <w:rPr>
          <w:rFonts w:ascii="Lucida Sans Unicode" w:hAnsi="Lucida Sans Unicode" w:cs="Lucida Sans Unicode"/>
          <w:sz w:val="20"/>
          <w:szCs w:val="20"/>
        </w:rPr>
      </w:pPr>
      <w:r w:rsidRPr="00AD006A">
        <w:rPr>
          <w:rFonts w:ascii="Lucida Sans Unicode" w:hAnsi="Lucida Sans Unicode" w:cs="Lucida Sans Unicode"/>
          <w:sz w:val="20"/>
          <w:szCs w:val="20"/>
        </w:rPr>
        <w:t>“…una solicitud relativa al mecanismo de participación ciudadana denominado Diálogo Colaborativo registrado por este Consejo bajo el número de expediente CPCPG-DC/001/2024 con anexos consistentes en un total de 38 fojas …”</w:t>
      </w:r>
    </w:p>
    <w:p w14:paraId="44287F05" w14:textId="77777777" w:rsidR="003402C3" w:rsidRPr="00AD006A" w:rsidRDefault="003402C3" w:rsidP="00003E2F">
      <w:pPr>
        <w:jc w:val="both"/>
        <w:rPr>
          <w:rFonts w:ascii="Lucida Sans Unicode" w:hAnsi="Lucida Sans Unicode" w:cs="Lucida Sans Unicode"/>
          <w:kern w:val="0"/>
          <w:sz w:val="20"/>
          <w:szCs w:val="20"/>
          <w14:ligatures w14:val="none"/>
        </w:rPr>
      </w:pPr>
      <w:r w:rsidRPr="00AD006A">
        <w:rPr>
          <w:rFonts w:ascii="Lucida Sans Unicode" w:hAnsi="Lucida Sans Unicode" w:cs="Lucida Sans Unicode"/>
          <w:kern w:val="0"/>
          <w:sz w:val="20"/>
          <w:szCs w:val="20"/>
          <w14:ligatures w14:val="none"/>
        </w:rPr>
        <w:t>Se realizó el proceso de captura del apoyo ciudadano, siguiendo lo establecido en la normatividad vigente.</w:t>
      </w:r>
    </w:p>
    <w:p w14:paraId="4AFCE82E" w14:textId="28231820" w:rsidR="00575BC6" w:rsidRDefault="003402C3" w:rsidP="00003E2F">
      <w:pPr>
        <w:jc w:val="both"/>
        <w:rPr>
          <w:rFonts w:ascii="Lucida Sans Unicode" w:hAnsi="Lucida Sans Unicode" w:cs="Lucida Sans Unicode"/>
          <w:kern w:val="0"/>
          <w:sz w:val="20"/>
          <w:szCs w:val="20"/>
          <w14:ligatures w14:val="none"/>
        </w:rPr>
      </w:pPr>
      <w:r w:rsidRPr="00871F69">
        <w:rPr>
          <w:rFonts w:ascii="Lucida Sans Unicode" w:hAnsi="Lucida Sans Unicode" w:cs="Lucida Sans Unicode"/>
          <w:kern w:val="0"/>
          <w:sz w:val="20"/>
          <w:szCs w:val="20"/>
          <w14:ligatures w14:val="none"/>
        </w:rPr>
        <w:t>Se realiz</w:t>
      </w:r>
      <w:r w:rsidR="006344BB">
        <w:rPr>
          <w:rFonts w:ascii="Lucida Sans Unicode" w:hAnsi="Lucida Sans Unicode" w:cs="Lucida Sans Unicode"/>
          <w:kern w:val="0"/>
          <w:sz w:val="20"/>
          <w:szCs w:val="20"/>
          <w14:ligatures w14:val="none"/>
        </w:rPr>
        <w:t>ó</w:t>
      </w:r>
      <w:r w:rsidRPr="00871F69">
        <w:rPr>
          <w:rFonts w:ascii="Lucida Sans Unicode" w:hAnsi="Lucida Sans Unicode" w:cs="Lucida Sans Unicode"/>
          <w:kern w:val="0"/>
          <w:sz w:val="20"/>
          <w:szCs w:val="20"/>
          <w14:ligatures w14:val="none"/>
        </w:rPr>
        <w:t xml:space="preserve"> la solicitud de validación de las firmas de apoyo ciudadano al INE a través de la Dirección Ejecutiva del Registro Federal de Electores.</w:t>
      </w:r>
    </w:p>
    <w:p w14:paraId="46758477" w14:textId="77777777" w:rsidR="00487F81" w:rsidRPr="00487F81" w:rsidRDefault="00487F81" w:rsidP="00003E2F">
      <w:pPr>
        <w:jc w:val="both"/>
        <w:rPr>
          <w:rFonts w:ascii="Lucida Sans Unicode" w:hAnsi="Lucida Sans Unicode" w:cs="Lucida Sans Unicode"/>
          <w:kern w:val="0"/>
          <w:sz w:val="20"/>
          <w:szCs w:val="20"/>
          <w14:ligatures w14:val="none"/>
        </w:rPr>
      </w:pPr>
      <w:r w:rsidRPr="00487F81">
        <w:rPr>
          <w:rFonts w:ascii="Lucida Sans Unicode" w:hAnsi="Lucida Sans Unicode" w:cs="Lucida Sans Unicode"/>
          <w:kern w:val="0"/>
          <w:sz w:val="20"/>
          <w:szCs w:val="20"/>
          <w14:ligatures w14:val="none"/>
        </w:rPr>
        <w:t>Mediante oficio 10972, de fecha 8 de julio del presente año, dirigido al Lic. Giancarlo Giordano Garibay, Titular de la Unidad Técnica de Vinculación con los Organismos Públicos Locales del Instituto Nacional Electoral (INE), a la atención del Dr. Luis Zamora Cobián, Vocal Ejecutivo de la Junta Local Ejecutiva del INE en Jalisco y de Lic. Rosa Margarita Lara Iñiguez, Vocal del Registro Federal de Electores de la Junta Local Ejecutiva del INE en Jalisco, y en términos del artículo 26 párrafo 1, fracción IV de la Ley del Sistema de Participación Ciudadana y Popular para la Gobernanza del estado de Jalisco, se solicita apoyo de la Dirección Ejecutiva del Registro Federal de Electores para verificar el porcentaje de apoyo de la ciudadanía presentado, a efecto de que el Consejo de Participación Ciudadana y Popular para la Gobernanza del Estado de Jalisco, pueda estar en condiciones de dictaminar sobre el cumplimiento al requisito establecido y, en su caso, la procedencia del mecanismo.</w:t>
      </w:r>
    </w:p>
    <w:p w14:paraId="16D31997" w14:textId="77777777" w:rsidR="00487F81" w:rsidRPr="00487F81" w:rsidRDefault="00487F81" w:rsidP="00003E2F">
      <w:pPr>
        <w:jc w:val="both"/>
        <w:rPr>
          <w:rFonts w:ascii="Lucida Sans Unicode" w:hAnsi="Lucida Sans Unicode" w:cs="Lucida Sans Unicode"/>
          <w:kern w:val="0"/>
          <w:sz w:val="20"/>
          <w:szCs w:val="20"/>
          <w14:ligatures w14:val="none"/>
        </w:rPr>
      </w:pPr>
      <w:r w:rsidRPr="00487F81">
        <w:rPr>
          <w:rFonts w:ascii="Lucida Sans Unicode" w:hAnsi="Lucida Sans Unicode" w:cs="Lucida Sans Unicode"/>
          <w:kern w:val="0"/>
          <w:sz w:val="20"/>
          <w:szCs w:val="20"/>
          <w14:ligatures w14:val="none"/>
        </w:rPr>
        <w:lastRenderedPageBreak/>
        <w:t xml:space="preserve">Para tal efecto, se adjuntó el archivo en formato Excel con la captura que realizó este órgano electoral de 237 registros de apoyo ciudadano. </w:t>
      </w:r>
    </w:p>
    <w:p w14:paraId="7EC733C8" w14:textId="21F0EFAC" w:rsidR="00487F81" w:rsidRDefault="00487F81" w:rsidP="00003E2F">
      <w:pPr>
        <w:jc w:val="both"/>
        <w:rPr>
          <w:rFonts w:ascii="Lucida Sans Unicode" w:hAnsi="Lucida Sans Unicode" w:cs="Lucida Sans Unicode"/>
          <w:kern w:val="0"/>
          <w:sz w:val="20"/>
          <w:szCs w:val="20"/>
          <w14:ligatures w14:val="none"/>
        </w:rPr>
      </w:pPr>
      <w:r w:rsidRPr="00487F81">
        <w:rPr>
          <w:rFonts w:ascii="Lucida Sans Unicode" w:hAnsi="Lucida Sans Unicode" w:cs="Lucida Sans Unicode"/>
          <w:kern w:val="0"/>
          <w:sz w:val="20"/>
          <w:szCs w:val="20"/>
          <w14:ligatures w14:val="none"/>
        </w:rPr>
        <w:t>Posteriormente, mediante oficio 11406/2024, de la Secretaría Ejecutiva, con fecha 25 de julio, del presente año dirigido al C. José Alfredo Vargas Uribe, Presidente del Consejo de Participación Ciudadana y Popular para la Gobernanza del Estado de Jalisco, a la atención del C. Mauricio Rafael Maldonado Sánchez, mediante el cual se informa que se solicitó el apoyo de la Dirección Ejecutiva del Registro Federal de Electores del INE para verificar el apoyo de la ciudadanía presentado para la activación del mecanismo, la cual una vez realizada la verificación respectiva, mediante el oficio INE/DERFE/STN/23718/2024, cuyo contenido mostraba los resultados obtenidos por la Institución Nacional, mismos que se resaltan a continuación:</w:t>
      </w:r>
    </w:p>
    <w:tbl>
      <w:tblPr>
        <w:tblStyle w:val="Tablaconcuadrcula"/>
        <w:tblW w:w="0" w:type="auto"/>
        <w:tblLook w:val="04A0" w:firstRow="1" w:lastRow="0" w:firstColumn="1" w:lastColumn="0" w:noHBand="0" w:noVBand="1"/>
      </w:tblPr>
      <w:tblGrid>
        <w:gridCol w:w="6799"/>
        <w:gridCol w:w="1745"/>
      </w:tblGrid>
      <w:tr w:rsidR="00DF3B1F" w14:paraId="021CC8B5" w14:textId="77777777" w:rsidTr="00D1187A">
        <w:tc>
          <w:tcPr>
            <w:tcW w:w="6799" w:type="dxa"/>
          </w:tcPr>
          <w:p w14:paraId="4E9A04D4" w14:textId="77777777" w:rsidR="00DF3B1F" w:rsidRPr="00D1187A" w:rsidRDefault="00DF3B1F" w:rsidP="00D1187A">
            <w:pPr>
              <w:jc w:val="center"/>
              <w:rPr>
                <w:rFonts w:ascii="Lucida Sans Unicode" w:eastAsia="Trebuchet MS" w:hAnsi="Lucida Sans Unicode" w:cs="Lucida Sans Unicode"/>
                <w:b/>
                <w:bCs/>
                <w:color w:val="000000" w:themeColor="text1"/>
                <w:sz w:val="18"/>
                <w:szCs w:val="18"/>
              </w:rPr>
            </w:pPr>
            <w:r w:rsidRPr="00D1187A">
              <w:rPr>
                <w:rFonts w:ascii="Lucida Sans Unicode" w:eastAsia="Trebuchet MS" w:hAnsi="Lucida Sans Unicode" w:cs="Lucida Sans Unicode"/>
                <w:b/>
                <w:bCs/>
                <w:color w:val="000000" w:themeColor="text1"/>
                <w:sz w:val="18"/>
                <w:szCs w:val="18"/>
              </w:rPr>
              <w:t>Total, de registros</w:t>
            </w:r>
          </w:p>
        </w:tc>
        <w:tc>
          <w:tcPr>
            <w:tcW w:w="1745" w:type="dxa"/>
            <w:shd w:val="clear" w:color="auto" w:fill="00758D"/>
          </w:tcPr>
          <w:p w14:paraId="05B8157B"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237</w:t>
            </w:r>
          </w:p>
        </w:tc>
      </w:tr>
      <w:tr w:rsidR="00DF3B1F" w14:paraId="140F5969" w14:textId="77777777" w:rsidTr="00D1187A">
        <w:tc>
          <w:tcPr>
            <w:tcW w:w="6799" w:type="dxa"/>
          </w:tcPr>
          <w:p w14:paraId="254C8400" w14:textId="2FD90200"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Encontrados en la base de datos del Padrón y lista nominal</w:t>
            </w:r>
          </w:p>
        </w:tc>
        <w:tc>
          <w:tcPr>
            <w:tcW w:w="1745" w:type="dxa"/>
            <w:shd w:val="clear" w:color="auto" w:fill="00758D"/>
          </w:tcPr>
          <w:p w14:paraId="0370A8FB"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197</w:t>
            </w:r>
          </w:p>
        </w:tc>
      </w:tr>
      <w:tr w:rsidR="00DF3B1F" w14:paraId="580420ED" w14:textId="77777777" w:rsidTr="00D1187A">
        <w:tc>
          <w:tcPr>
            <w:tcW w:w="6799" w:type="dxa"/>
          </w:tcPr>
          <w:p w14:paraId="2BE5DBC6"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En el estado de Jalisco</w:t>
            </w:r>
          </w:p>
        </w:tc>
        <w:tc>
          <w:tcPr>
            <w:tcW w:w="1745" w:type="dxa"/>
            <w:shd w:val="clear" w:color="auto" w:fill="00758D"/>
          </w:tcPr>
          <w:p w14:paraId="2C2D1179"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192</w:t>
            </w:r>
          </w:p>
        </w:tc>
      </w:tr>
      <w:tr w:rsidR="00DF3B1F" w14:paraId="23F8824C" w14:textId="77777777" w:rsidTr="00D1187A">
        <w:tc>
          <w:tcPr>
            <w:tcW w:w="6799" w:type="dxa"/>
          </w:tcPr>
          <w:p w14:paraId="3170195D"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En otras entidades</w:t>
            </w:r>
          </w:p>
        </w:tc>
        <w:tc>
          <w:tcPr>
            <w:tcW w:w="1745" w:type="dxa"/>
            <w:shd w:val="clear" w:color="auto" w:fill="00758D"/>
          </w:tcPr>
          <w:p w14:paraId="3489C287"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5</w:t>
            </w:r>
          </w:p>
        </w:tc>
      </w:tr>
      <w:tr w:rsidR="00DF3B1F" w14:paraId="6BD9F3F2" w14:textId="77777777" w:rsidTr="00D1187A">
        <w:tc>
          <w:tcPr>
            <w:tcW w:w="6799" w:type="dxa"/>
          </w:tcPr>
          <w:p w14:paraId="0FAB5B81"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Encontrados en la lista nominal de Jalisco</w:t>
            </w:r>
          </w:p>
        </w:tc>
        <w:tc>
          <w:tcPr>
            <w:tcW w:w="1745" w:type="dxa"/>
            <w:shd w:val="clear" w:color="auto" w:fill="00758D"/>
          </w:tcPr>
          <w:p w14:paraId="3BE218B0"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191</w:t>
            </w:r>
          </w:p>
        </w:tc>
      </w:tr>
      <w:tr w:rsidR="00DF3B1F" w14:paraId="30FF623D" w14:textId="77777777" w:rsidTr="00D1187A">
        <w:tc>
          <w:tcPr>
            <w:tcW w:w="6799" w:type="dxa"/>
          </w:tcPr>
          <w:p w14:paraId="23708D37"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Encontrados sólo en el padrón electoral de Jalisco</w:t>
            </w:r>
          </w:p>
        </w:tc>
        <w:tc>
          <w:tcPr>
            <w:tcW w:w="1745" w:type="dxa"/>
            <w:shd w:val="clear" w:color="auto" w:fill="00758D"/>
          </w:tcPr>
          <w:p w14:paraId="2FE64C06"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1</w:t>
            </w:r>
          </w:p>
        </w:tc>
      </w:tr>
      <w:tr w:rsidR="00DF3B1F" w14:paraId="70EAF086" w14:textId="77777777" w:rsidTr="00D1187A">
        <w:tc>
          <w:tcPr>
            <w:tcW w:w="6799" w:type="dxa"/>
          </w:tcPr>
          <w:p w14:paraId="506892C1"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Bajas de padrón electoral (cancelación de trámite)</w:t>
            </w:r>
          </w:p>
        </w:tc>
        <w:tc>
          <w:tcPr>
            <w:tcW w:w="1745" w:type="dxa"/>
            <w:shd w:val="clear" w:color="auto" w:fill="00758D"/>
          </w:tcPr>
          <w:p w14:paraId="56D2D2B9"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3</w:t>
            </w:r>
          </w:p>
        </w:tc>
      </w:tr>
      <w:tr w:rsidR="00DF3B1F" w14:paraId="21E0214C" w14:textId="77777777" w:rsidTr="00D1187A">
        <w:tc>
          <w:tcPr>
            <w:tcW w:w="6799" w:type="dxa"/>
          </w:tcPr>
          <w:p w14:paraId="001A4569"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Registros no encontrados</w:t>
            </w:r>
          </w:p>
        </w:tc>
        <w:tc>
          <w:tcPr>
            <w:tcW w:w="1745" w:type="dxa"/>
            <w:shd w:val="clear" w:color="auto" w:fill="00758D"/>
          </w:tcPr>
          <w:p w14:paraId="0AE58306"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33</w:t>
            </w:r>
          </w:p>
        </w:tc>
      </w:tr>
      <w:tr w:rsidR="00DF3B1F" w14:paraId="22F42F12" w14:textId="77777777" w:rsidTr="00D1187A">
        <w:tc>
          <w:tcPr>
            <w:tcW w:w="6799" w:type="dxa"/>
          </w:tcPr>
          <w:p w14:paraId="2E6A3798"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Registros duplicados</w:t>
            </w:r>
          </w:p>
        </w:tc>
        <w:tc>
          <w:tcPr>
            <w:tcW w:w="1745" w:type="dxa"/>
            <w:shd w:val="clear" w:color="auto" w:fill="00758D"/>
          </w:tcPr>
          <w:p w14:paraId="3BE38864"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1</w:t>
            </w:r>
          </w:p>
        </w:tc>
      </w:tr>
      <w:tr w:rsidR="00DF3B1F" w14:paraId="0740B4A4" w14:textId="77777777" w:rsidTr="00D1187A">
        <w:tc>
          <w:tcPr>
            <w:tcW w:w="6799" w:type="dxa"/>
          </w:tcPr>
          <w:p w14:paraId="0CBE9351" w14:textId="77777777" w:rsidR="00DF3B1F" w:rsidRPr="00D1187A" w:rsidRDefault="00DF3B1F" w:rsidP="00D1187A">
            <w:pPr>
              <w:jc w:val="center"/>
              <w:rPr>
                <w:rFonts w:ascii="Lucida Sans Unicode" w:eastAsia="Trebuchet MS" w:hAnsi="Lucida Sans Unicode" w:cs="Lucida Sans Unicode"/>
                <w:color w:val="000000" w:themeColor="text1"/>
                <w:sz w:val="18"/>
                <w:szCs w:val="18"/>
              </w:rPr>
            </w:pPr>
            <w:r w:rsidRPr="00D1187A">
              <w:rPr>
                <w:rFonts w:ascii="Lucida Sans Unicode" w:eastAsia="Trebuchet MS" w:hAnsi="Lucida Sans Unicode" w:cs="Lucida Sans Unicode"/>
                <w:color w:val="000000" w:themeColor="text1"/>
                <w:sz w:val="18"/>
                <w:szCs w:val="18"/>
              </w:rPr>
              <w:t>Registros con datos insuficientes</w:t>
            </w:r>
          </w:p>
        </w:tc>
        <w:tc>
          <w:tcPr>
            <w:tcW w:w="1745" w:type="dxa"/>
            <w:shd w:val="clear" w:color="auto" w:fill="00758D"/>
          </w:tcPr>
          <w:p w14:paraId="062652BC" w14:textId="77777777" w:rsidR="00DF3B1F" w:rsidRPr="00D1187A" w:rsidRDefault="00DF3B1F" w:rsidP="00D1187A">
            <w:pPr>
              <w:jc w:val="center"/>
              <w:rPr>
                <w:rFonts w:ascii="Trebuchet MS" w:eastAsia="Trebuchet MS" w:hAnsi="Trebuchet MS" w:cs="Trebuchet MS"/>
                <w:color w:val="FFFFFF" w:themeColor="background1"/>
                <w:sz w:val="18"/>
                <w:szCs w:val="18"/>
              </w:rPr>
            </w:pPr>
            <w:r w:rsidRPr="00D1187A">
              <w:rPr>
                <w:rFonts w:ascii="Trebuchet MS" w:eastAsia="Trebuchet MS" w:hAnsi="Trebuchet MS" w:cs="Trebuchet MS"/>
                <w:color w:val="FFFFFF" w:themeColor="background1"/>
                <w:sz w:val="18"/>
                <w:szCs w:val="18"/>
              </w:rPr>
              <w:t>3</w:t>
            </w:r>
          </w:p>
        </w:tc>
      </w:tr>
    </w:tbl>
    <w:p w14:paraId="7BD8F04A" w14:textId="77777777" w:rsidR="009C78A4" w:rsidRDefault="009C78A4" w:rsidP="00003E2F">
      <w:pPr>
        <w:jc w:val="both"/>
        <w:rPr>
          <w:rFonts w:ascii="Lucida Sans Unicode" w:hAnsi="Lucida Sans Unicode" w:cs="Lucida Sans Unicode"/>
          <w:kern w:val="0"/>
          <w:sz w:val="20"/>
          <w:szCs w:val="20"/>
          <w14:ligatures w14:val="none"/>
        </w:rPr>
      </w:pPr>
    </w:p>
    <w:p w14:paraId="2AA93868" w14:textId="0BBD6504" w:rsidR="009C78A4" w:rsidRPr="009C78A4" w:rsidRDefault="009C78A4" w:rsidP="00003E2F">
      <w:pPr>
        <w:jc w:val="both"/>
        <w:rPr>
          <w:rFonts w:ascii="Lucida Sans Unicode" w:hAnsi="Lucida Sans Unicode" w:cs="Lucida Sans Unicode"/>
          <w:kern w:val="0"/>
          <w:sz w:val="20"/>
          <w:szCs w:val="20"/>
          <w14:ligatures w14:val="none"/>
        </w:rPr>
      </w:pPr>
      <w:r w:rsidRPr="009C78A4">
        <w:rPr>
          <w:rFonts w:ascii="Lucida Sans Unicode" w:hAnsi="Lucida Sans Unicode" w:cs="Lucida Sans Unicode"/>
          <w:kern w:val="0"/>
          <w:sz w:val="20"/>
          <w:szCs w:val="20"/>
          <w14:ligatures w14:val="none"/>
        </w:rPr>
        <w:t>En este sentido, se puede observar que, de los 237 registros de apoyo de la ciudadanía presentados en la solicitud, 191 resultaron validadas por el INE, como registros vigentes en el listado nominal del estado de Jalisco.</w:t>
      </w:r>
    </w:p>
    <w:p w14:paraId="1D48D2B9" w14:textId="38958FD4" w:rsidR="00610A87" w:rsidRDefault="009C78A4" w:rsidP="00003E2F">
      <w:pPr>
        <w:jc w:val="both"/>
        <w:rPr>
          <w:rFonts w:ascii="Lucida Sans Unicode" w:hAnsi="Lucida Sans Unicode" w:cs="Lucida Sans Unicode"/>
          <w:kern w:val="0"/>
          <w:sz w:val="20"/>
          <w:szCs w:val="20"/>
          <w14:ligatures w14:val="none"/>
        </w:rPr>
      </w:pPr>
      <w:r w:rsidRPr="009C78A4">
        <w:rPr>
          <w:rFonts w:ascii="Lucida Sans Unicode" w:hAnsi="Lucida Sans Unicode" w:cs="Lucida Sans Unicode"/>
          <w:kern w:val="0"/>
          <w:sz w:val="20"/>
          <w:szCs w:val="20"/>
          <w14:ligatures w14:val="none"/>
        </w:rPr>
        <w:t>El día 29 de agosto del presente año, la funcionaria Lic. Penélope Roa Montoya, Coordinadora de la Dirección de Participación Ciudadana del IEPC Jalisco, acudió por invitación del Consejo de Participación Ciudadana y Popular para la Gobernanza del Estado de jalisco, a la celebración del Dialogo Colaborativo, celebrado entre las autoridades del Sistema Intermunicipal de los Servicios de Agua Potable y Alcantarillado (SIAPA) y los ciudadanos solicitantes representados por el C. Carlos Fernando González Corona, llevada a cabo en las instalaciones de la dependencia mencionada.</w:t>
      </w:r>
      <w:r w:rsidR="004F42E3">
        <w:rPr>
          <w:rStyle w:val="Refdenotaalpie"/>
          <w:rFonts w:ascii="Lucida Sans Unicode" w:hAnsi="Lucida Sans Unicode" w:cs="Lucida Sans Unicode"/>
          <w:kern w:val="0"/>
          <w:sz w:val="20"/>
          <w:szCs w:val="20"/>
          <w14:ligatures w14:val="none"/>
        </w:rPr>
        <w:footnoteReference w:id="15"/>
      </w:r>
    </w:p>
    <w:p w14:paraId="2B8F988A" w14:textId="511982C8" w:rsidR="00D567DE" w:rsidRPr="001157B7" w:rsidRDefault="00D567DE" w:rsidP="001157B7">
      <w:pPr>
        <w:pStyle w:val="Ttulo3"/>
      </w:pPr>
      <w:bookmarkStart w:id="37" w:name="_Toc194065345"/>
      <w:r w:rsidRPr="001157B7">
        <w:lastRenderedPageBreak/>
        <w:t>Asamblea Popular</w:t>
      </w:r>
      <w:bookmarkEnd w:id="37"/>
    </w:p>
    <w:p w14:paraId="385CEC30" w14:textId="25F1DB74" w:rsidR="002F5696" w:rsidRPr="002F5696" w:rsidRDefault="00871F69" w:rsidP="00003E2F">
      <w:pPr>
        <w:jc w:val="both"/>
        <w:rPr>
          <w:rFonts w:ascii="Lucida Sans Unicode" w:hAnsi="Lucida Sans Unicode" w:cs="Lucida Sans Unicode"/>
          <w:kern w:val="0"/>
          <w:sz w:val="20"/>
          <w:szCs w:val="20"/>
          <w14:ligatures w14:val="none"/>
        </w:rPr>
      </w:pPr>
      <w:r w:rsidRPr="00D567DE">
        <w:rPr>
          <w:rFonts w:ascii="Lucida Sans Unicode" w:hAnsi="Lucida Sans Unicode" w:cs="Lucida Sans Unicode"/>
          <w:kern w:val="0"/>
          <w:sz w:val="20"/>
          <w:szCs w:val="20"/>
          <w14:ligatures w14:val="none"/>
        </w:rPr>
        <w:t xml:space="preserve">Con fecha primero </w:t>
      </w:r>
      <w:r w:rsidR="001157B7" w:rsidRPr="00D567DE">
        <w:rPr>
          <w:rFonts w:ascii="Lucida Sans Unicode" w:hAnsi="Lucida Sans Unicode" w:cs="Lucida Sans Unicode"/>
          <w:kern w:val="0"/>
          <w:sz w:val="20"/>
          <w:szCs w:val="20"/>
          <w14:ligatures w14:val="none"/>
        </w:rPr>
        <w:t>ciudadano José</w:t>
      </w:r>
      <w:r w:rsidRPr="00D567DE">
        <w:rPr>
          <w:rFonts w:ascii="Lucida Sans Unicode" w:hAnsi="Lucida Sans Unicode" w:cs="Lucida Sans Unicode"/>
          <w:kern w:val="0"/>
          <w:sz w:val="20"/>
          <w:szCs w:val="20"/>
          <w14:ligatures w14:val="none"/>
        </w:rPr>
        <w:t>2023, se recibió en la Oficialía de Partes de este Instituto, la solicitud de asamblea popular relativa al tema “La designación de presupuesto denominado Caravana Queremos Escucharte” 2023 de la Secretaría de Planeación y Participación Ciudadana,</w:t>
      </w:r>
      <w:r w:rsidR="002F5696">
        <w:rPr>
          <w:rFonts w:ascii="Lucida Sans Unicode" w:hAnsi="Lucida Sans Unicode" w:cs="Lucida Sans Unicode"/>
          <w:kern w:val="0"/>
          <w:sz w:val="20"/>
          <w:szCs w:val="20"/>
          <w14:ligatures w14:val="none"/>
        </w:rPr>
        <w:t xml:space="preserve"> </w:t>
      </w:r>
      <w:r w:rsidR="002F5696" w:rsidRPr="002F5696">
        <w:rPr>
          <w:rFonts w:ascii="Lucida Sans Unicode" w:hAnsi="Lucida Sans Unicode" w:cs="Lucida Sans Unicode"/>
          <w:kern w:val="0"/>
          <w:sz w:val="20"/>
          <w:szCs w:val="20"/>
          <w14:ligatures w14:val="none"/>
        </w:rPr>
        <w:t>la Secretaría de Hacienda Pública y dependencias temáticas correspondientes según el proyecto del Gobierno del Estado, realizada el 7 de septiembre de 2023 a las 17:00 horas en la Delegación de Ajijic, municipio de Chapala, Jalisco; presentada por el ciudadano  José Calva Serrano, en su carácter de Presidente del Consejo Municipal de Participación Ciudadana, a la cual correspondió el folio número 01710.</w:t>
      </w:r>
    </w:p>
    <w:p w14:paraId="3115796F" w14:textId="60F14975" w:rsidR="00976546" w:rsidRDefault="002F5696" w:rsidP="00003E2F">
      <w:pPr>
        <w:jc w:val="both"/>
        <w:rPr>
          <w:rFonts w:ascii="Lucida Sans Unicode" w:hAnsi="Lucida Sans Unicode" w:cs="Lucida Sans Unicode"/>
          <w:kern w:val="0"/>
          <w:sz w:val="20"/>
          <w:szCs w:val="20"/>
          <w14:ligatures w14:val="none"/>
        </w:rPr>
      </w:pPr>
      <w:r w:rsidRPr="002F5696">
        <w:rPr>
          <w:rFonts w:ascii="Lucida Sans Unicode" w:hAnsi="Lucida Sans Unicode" w:cs="Lucida Sans Unicode"/>
          <w:kern w:val="0"/>
          <w:sz w:val="20"/>
          <w:szCs w:val="20"/>
          <w14:ligatures w14:val="none"/>
        </w:rPr>
        <w:t>El nueve de noviembre del 2023, fue remitido a la Secretaría Técnica del Consejo de Participación Ciudadana y Popular para la Gobernanza del estado de Jalisco, oficio 2573/2023 de la Secretaria Ejecutiva de este Instituto, mediante el cual de conformidad con la normatividad establecida en los artículos 4, fracción V y 10 numeral 2, del Reglamento para la Organización y Desarrollo de los Mecanismos de Participación Ciudadana y Popular del Instituto Electoral y de Participación Ciudadana</w:t>
      </w:r>
      <w:r w:rsidR="000A118B">
        <w:rPr>
          <w:rFonts w:ascii="Lucida Sans Unicode" w:hAnsi="Lucida Sans Unicode" w:cs="Lucida Sans Unicode"/>
          <w:kern w:val="0"/>
          <w:sz w:val="20"/>
          <w:szCs w:val="20"/>
          <w14:ligatures w14:val="none"/>
        </w:rPr>
        <w:t xml:space="preserve">. </w:t>
      </w:r>
      <w:r w:rsidR="00621082" w:rsidRPr="00621082">
        <w:rPr>
          <w:rFonts w:ascii="Lucida Sans Unicode" w:hAnsi="Lucida Sans Unicode" w:cs="Lucida Sans Unicode"/>
          <w:kern w:val="0"/>
          <w:sz w:val="20"/>
          <w:szCs w:val="20"/>
          <w14:ligatures w14:val="none"/>
        </w:rPr>
        <w:t>Por lo anteriormente señalado y debido a que la misma solicitud fue dirigida a la Secretaria Ejecutiva del Consejo de Participación Ciudadana quien es la autoridad competente para conocer y resolver su procedencia, este Instituto remitió la misma solicitud, así como copia simple del folio, para los efectos administrativos y legales conducentes.</w:t>
      </w:r>
    </w:p>
    <w:p w14:paraId="767C013A" w14:textId="4A7CBE8B" w:rsidR="00716E54" w:rsidRPr="001157B7" w:rsidRDefault="00716E54" w:rsidP="001157B7">
      <w:pPr>
        <w:pStyle w:val="Ttulo3"/>
      </w:pPr>
      <w:bookmarkStart w:id="38" w:name="_Toc194065346"/>
      <w:r w:rsidRPr="001157B7">
        <w:t>Presupuesto participativo</w:t>
      </w:r>
      <w:bookmarkEnd w:id="38"/>
    </w:p>
    <w:p w14:paraId="660E8EF2" w14:textId="0442D8D4" w:rsidR="00B5137B" w:rsidRPr="001157B7" w:rsidRDefault="00716E54" w:rsidP="0039154B">
      <w:pPr>
        <w:jc w:val="both"/>
        <w:rPr>
          <w:rFonts w:ascii="Lucida Sans Unicode" w:hAnsi="Lucida Sans Unicode" w:cs="Lucida Sans Unicode"/>
          <w:sz w:val="20"/>
          <w:szCs w:val="20"/>
        </w:rPr>
      </w:pPr>
      <w:r w:rsidRPr="00704B29">
        <w:rPr>
          <w:rFonts w:ascii="Lucida Sans Unicode" w:hAnsi="Lucida Sans Unicode" w:cs="Lucida Sans Unicode"/>
          <w:sz w:val="20"/>
          <w:szCs w:val="20"/>
        </w:rPr>
        <w:t>El día 19 de enero del 2024, personal de la Dirección, acudió a las instalaciones del Ayuntamiento de Guadalajara, donde arrancaron los trabajos del presupuesto participativo 2024</w:t>
      </w:r>
      <w:r w:rsidR="00994D84" w:rsidRPr="00704B29">
        <w:rPr>
          <w:rFonts w:ascii="Lucida Sans Unicode" w:hAnsi="Lucida Sans Unicode" w:cs="Lucida Sans Unicode"/>
          <w:sz w:val="20"/>
          <w:szCs w:val="20"/>
        </w:rPr>
        <w:t>, para lo cual solicitaron urnas electrónicas con el fin de agilizar los mencionados trabajos</w:t>
      </w:r>
      <w:r w:rsidR="00450017" w:rsidRPr="00704B29">
        <w:rPr>
          <w:rFonts w:ascii="Lucida Sans Unicode" w:hAnsi="Lucida Sans Unicode" w:cs="Lucida Sans Unicode"/>
          <w:sz w:val="20"/>
          <w:szCs w:val="20"/>
        </w:rPr>
        <w:t>, al evento además acudió la Consejera Electoral</w:t>
      </w:r>
      <w:r w:rsidR="00B5137B" w:rsidRPr="00704B29">
        <w:rPr>
          <w:rFonts w:ascii="Lucida Sans Unicode" w:hAnsi="Lucida Sans Unicode" w:cs="Lucida Sans Unicode"/>
          <w:sz w:val="20"/>
          <w:szCs w:val="20"/>
        </w:rPr>
        <w:t>,</w:t>
      </w:r>
      <w:r w:rsidR="00450017" w:rsidRPr="00704B29">
        <w:rPr>
          <w:rFonts w:ascii="Lucida Sans Unicode" w:hAnsi="Lucida Sans Unicode" w:cs="Lucida Sans Unicode"/>
          <w:sz w:val="20"/>
          <w:szCs w:val="20"/>
        </w:rPr>
        <w:t xml:space="preserve"> Claudia Alejandra </w:t>
      </w:r>
      <w:r w:rsidR="0039154B" w:rsidRPr="00704B29">
        <w:rPr>
          <w:rFonts w:ascii="Lucida Sans Unicode" w:hAnsi="Lucida Sans Unicode" w:cs="Lucida Sans Unicode"/>
          <w:sz w:val="20"/>
          <w:szCs w:val="20"/>
        </w:rPr>
        <w:t xml:space="preserve">Vargas Bautista. </w:t>
      </w:r>
    </w:p>
    <w:p w14:paraId="7DD3EFD5" w14:textId="23470643" w:rsidR="000F30D5" w:rsidRPr="005B451C" w:rsidRDefault="000F30D5" w:rsidP="001157B7">
      <w:pPr>
        <w:pStyle w:val="Ttulo3"/>
        <w:rPr>
          <w:rFonts w:eastAsia="Trebuchet MS"/>
        </w:rPr>
      </w:pPr>
      <w:bookmarkStart w:id="39" w:name="_Toc194065347"/>
      <w:r w:rsidRPr="001157B7">
        <w:rPr>
          <w:rStyle w:val="Ttulo2Car"/>
        </w:rPr>
        <w:t>Estrategia Institucional de Participación Ciudadana y Educación Cívica</w:t>
      </w:r>
      <w:r w:rsidR="00870223">
        <w:rPr>
          <w:rStyle w:val="Refdenotaalpie"/>
          <w:rFonts w:ascii="Lucida Sans Unicode" w:eastAsia="Trebuchet MS" w:hAnsi="Lucida Sans Unicode" w:cs="Lucida Sans Unicode"/>
          <w:sz w:val="20"/>
          <w:szCs w:val="20"/>
        </w:rPr>
        <w:footnoteReference w:id="16"/>
      </w:r>
      <w:bookmarkEnd w:id="39"/>
    </w:p>
    <w:p w14:paraId="6A2D50E7" w14:textId="17F4328D" w:rsidR="004734B5" w:rsidRPr="004734B5" w:rsidRDefault="004734B5" w:rsidP="00003E2F">
      <w:pPr>
        <w:jc w:val="both"/>
        <w:rPr>
          <w:rFonts w:ascii="Lucida Sans Unicode" w:hAnsi="Lucida Sans Unicode" w:cs="Lucida Sans Unicode"/>
          <w:sz w:val="20"/>
          <w:szCs w:val="20"/>
        </w:rPr>
      </w:pPr>
      <w:r w:rsidRPr="004734B5">
        <w:rPr>
          <w:rFonts w:ascii="Lucida Sans Unicode" w:hAnsi="Lucida Sans Unicode" w:cs="Lucida Sans Unicode"/>
          <w:sz w:val="20"/>
          <w:szCs w:val="20"/>
        </w:rPr>
        <w:t>La estrategia Institucional de Participación Ciudadana y Educación Cívica 2023-2024, se desarroll</w:t>
      </w:r>
      <w:r w:rsidR="00495FDD">
        <w:rPr>
          <w:rFonts w:ascii="Lucida Sans Unicode" w:hAnsi="Lucida Sans Unicode" w:cs="Lucida Sans Unicode"/>
          <w:sz w:val="20"/>
          <w:szCs w:val="20"/>
        </w:rPr>
        <w:t xml:space="preserve">ó </w:t>
      </w:r>
      <w:r w:rsidRPr="004734B5">
        <w:rPr>
          <w:rFonts w:ascii="Lucida Sans Unicode" w:hAnsi="Lucida Sans Unicode" w:cs="Lucida Sans Unicode"/>
          <w:sz w:val="20"/>
          <w:szCs w:val="20"/>
        </w:rPr>
        <w:t>en torno a cinco ejes estratégicos y sus respectivos proyectos y programas:</w:t>
      </w:r>
    </w:p>
    <w:p w14:paraId="4BDC95F5" w14:textId="6E843512" w:rsidR="004734B5" w:rsidRPr="004734B5" w:rsidRDefault="004734B5" w:rsidP="00003E2F">
      <w:pPr>
        <w:jc w:val="both"/>
        <w:rPr>
          <w:rFonts w:ascii="Lucida Sans Unicode" w:hAnsi="Lucida Sans Unicode" w:cs="Lucida Sans Unicode"/>
          <w:sz w:val="20"/>
          <w:szCs w:val="20"/>
        </w:rPr>
      </w:pPr>
      <w:r w:rsidRPr="004734B5">
        <w:rPr>
          <w:rFonts w:ascii="Lucida Sans Unicode" w:hAnsi="Lucida Sans Unicode" w:cs="Lucida Sans Unicode"/>
          <w:sz w:val="20"/>
          <w:szCs w:val="20"/>
        </w:rPr>
        <w:t xml:space="preserve">1. Primero el voto. Es fundamental promover la participación de la ciudadanía de manera libre e informada en las elecciones. Contiene todos los programas de promoción del voto. </w:t>
      </w:r>
    </w:p>
    <w:p w14:paraId="5E89492D" w14:textId="181BB778" w:rsidR="004734B5" w:rsidRPr="004734B5" w:rsidRDefault="004734B5" w:rsidP="00003E2F">
      <w:pPr>
        <w:jc w:val="both"/>
        <w:rPr>
          <w:rFonts w:ascii="Lucida Sans Unicode" w:hAnsi="Lucida Sans Unicode" w:cs="Lucida Sans Unicode"/>
          <w:sz w:val="20"/>
          <w:szCs w:val="20"/>
        </w:rPr>
      </w:pPr>
      <w:r w:rsidRPr="004734B5">
        <w:rPr>
          <w:rFonts w:ascii="Lucida Sans Unicode" w:hAnsi="Lucida Sans Unicode" w:cs="Lucida Sans Unicode"/>
          <w:sz w:val="20"/>
          <w:szCs w:val="20"/>
        </w:rPr>
        <w:lastRenderedPageBreak/>
        <w:t>2. Sin participación no hay democracia. La participación permanente, no solo en elecciones, es lo que vigoriza la democracia y mejora la representación. Contiene todos los programas de promoción de la participación ciudadana y los MPC.</w:t>
      </w:r>
    </w:p>
    <w:p w14:paraId="4619FED0" w14:textId="3928E159" w:rsidR="004734B5" w:rsidRPr="004734B5" w:rsidRDefault="004734B5" w:rsidP="00003E2F">
      <w:pPr>
        <w:jc w:val="both"/>
        <w:rPr>
          <w:rFonts w:ascii="Lucida Sans Unicode" w:hAnsi="Lucida Sans Unicode" w:cs="Lucida Sans Unicode"/>
          <w:sz w:val="20"/>
          <w:szCs w:val="20"/>
        </w:rPr>
      </w:pPr>
      <w:r w:rsidRPr="004734B5">
        <w:rPr>
          <w:rFonts w:ascii="Lucida Sans Unicode" w:hAnsi="Lucida Sans Unicode" w:cs="Lucida Sans Unicode"/>
          <w:sz w:val="20"/>
          <w:szCs w:val="20"/>
        </w:rPr>
        <w:t xml:space="preserve">3. Información es poder. En una democracia el conocimiento de la verdad hace una sociedad más activa y participativa. Toda participación debe ser informada. Contiene todos los programas de difusión de información y reflexión para la democracia. </w:t>
      </w:r>
    </w:p>
    <w:p w14:paraId="46902308" w14:textId="0B116124" w:rsidR="004734B5" w:rsidRPr="004734B5" w:rsidRDefault="004734B5" w:rsidP="00003E2F">
      <w:pPr>
        <w:jc w:val="both"/>
        <w:rPr>
          <w:rFonts w:ascii="Lucida Sans Unicode" w:hAnsi="Lucida Sans Unicode" w:cs="Lucida Sans Unicode"/>
          <w:sz w:val="20"/>
          <w:szCs w:val="20"/>
        </w:rPr>
      </w:pPr>
      <w:r w:rsidRPr="004734B5">
        <w:rPr>
          <w:rFonts w:ascii="Lucida Sans Unicode" w:hAnsi="Lucida Sans Unicode" w:cs="Lucida Sans Unicode"/>
          <w:sz w:val="20"/>
          <w:szCs w:val="20"/>
        </w:rPr>
        <w:t xml:space="preserve">4. Jalisco Cívico. La difusión de valores cívicos, educación cívica y la cultura de paz abonan a un ambiente democrático. Contiene todos los programas de difusión de cultura cívica a través del arte o en medios de difusión. </w:t>
      </w:r>
    </w:p>
    <w:p w14:paraId="5A366A88" w14:textId="176F8C69" w:rsidR="00C975D1" w:rsidRPr="001157B7" w:rsidRDefault="004734B5" w:rsidP="00003E2F">
      <w:pPr>
        <w:jc w:val="both"/>
        <w:rPr>
          <w:rFonts w:ascii="Lucida Sans Unicode" w:hAnsi="Lucida Sans Unicode" w:cs="Lucida Sans Unicode"/>
          <w:sz w:val="20"/>
          <w:szCs w:val="20"/>
        </w:rPr>
      </w:pPr>
      <w:r w:rsidRPr="004734B5">
        <w:rPr>
          <w:rFonts w:ascii="Lucida Sans Unicode" w:hAnsi="Lucida Sans Unicode" w:cs="Lucida Sans Unicode"/>
          <w:sz w:val="20"/>
          <w:szCs w:val="20"/>
        </w:rPr>
        <w:t>5. Aulas Democráticas. Desde las aulas se inicia la formación cívica y la cultura democrática, contiene todos los programas relacionados con espacios educativos y con la Secretaría de Educación Jalisco.</w:t>
      </w:r>
    </w:p>
    <w:p w14:paraId="01BB9F60" w14:textId="402F8F97" w:rsidR="005F315F" w:rsidRPr="00D57320" w:rsidRDefault="005F315F" w:rsidP="001157B7">
      <w:pPr>
        <w:pStyle w:val="Ttulo3"/>
        <w:rPr>
          <w:rFonts w:ascii="Lucida Sans Unicode" w:hAnsi="Lucida Sans Unicode" w:cs="Lucida Sans Unicode"/>
          <w:sz w:val="20"/>
          <w:szCs w:val="20"/>
        </w:rPr>
      </w:pPr>
      <w:bookmarkStart w:id="40" w:name="_Toc162615076"/>
      <w:bookmarkStart w:id="41" w:name="_Toc194065348"/>
      <w:r w:rsidRPr="001157B7">
        <w:t>Primero el Voto. Preparando mi primera vez</w:t>
      </w:r>
      <w:bookmarkEnd w:id="40"/>
      <w:r w:rsidR="00C5705A">
        <w:rPr>
          <w:rStyle w:val="Refdenotaalpie"/>
          <w:rFonts w:ascii="Lucida Sans Unicode" w:hAnsi="Lucida Sans Unicode" w:cs="Lucida Sans Unicode"/>
          <w:sz w:val="20"/>
          <w:szCs w:val="20"/>
        </w:rPr>
        <w:footnoteReference w:id="17"/>
      </w:r>
      <w:bookmarkEnd w:id="41"/>
      <w:r w:rsidRPr="00D57320">
        <w:rPr>
          <w:rFonts w:ascii="Lucida Sans Unicode" w:hAnsi="Lucida Sans Unicode" w:cs="Lucida Sans Unicode"/>
          <w:sz w:val="20"/>
          <w:szCs w:val="20"/>
        </w:rPr>
        <w:t xml:space="preserve"> </w:t>
      </w:r>
    </w:p>
    <w:p w14:paraId="15DDDD7A" w14:textId="59EE9283" w:rsidR="005F315F" w:rsidRPr="00BF04B7" w:rsidRDefault="005F315F" w:rsidP="00003E2F">
      <w:pPr>
        <w:pBdr>
          <w:top w:val="nil"/>
          <w:left w:val="nil"/>
          <w:bottom w:val="nil"/>
          <w:right w:val="nil"/>
          <w:between w:val="nil"/>
        </w:pBdr>
        <w:spacing w:after="0" w:line="276" w:lineRule="auto"/>
        <w:jc w:val="both"/>
        <w:rPr>
          <w:rFonts w:ascii="Lucida Sans Unicode" w:eastAsia="Trebuchet MS" w:hAnsi="Lucida Sans Unicode" w:cs="Lucida Sans Unicode"/>
          <w:b/>
          <w:kern w:val="0"/>
          <w:sz w:val="20"/>
          <w:szCs w:val="20"/>
          <w:lang w:eastAsia="es-MX"/>
          <w14:ligatures w14:val="none"/>
        </w:rPr>
      </w:pPr>
      <w:r w:rsidRPr="00BF04B7">
        <w:rPr>
          <w:rFonts w:ascii="Lucida Sans Unicode" w:eastAsia="Trebuchet MS" w:hAnsi="Lucida Sans Unicode" w:cs="Lucida Sans Unicode"/>
          <w:b/>
          <w:kern w:val="0"/>
          <w:sz w:val="20"/>
          <w:szCs w:val="20"/>
          <w:lang w:eastAsia="es-MX"/>
          <w14:ligatures w14:val="none"/>
        </w:rPr>
        <w:t>(Taller</w:t>
      </w:r>
      <w:r w:rsidR="00A532FB">
        <w:rPr>
          <w:rFonts w:ascii="Lucida Sans Unicode" w:eastAsia="Trebuchet MS" w:hAnsi="Lucida Sans Unicode" w:cs="Lucida Sans Unicode"/>
          <w:b/>
          <w:kern w:val="0"/>
          <w:sz w:val="20"/>
          <w:szCs w:val="20"/>
          <w:lang w:eastAsia="es-MX"/>
          <w14:ligatures w14:val="none"/>
        </w:rPr>
        <w:t>:</w:t>
      </w:r>
      <w:r w:rsidRPr="00BF04B7">
        <w:rPr>
          <w:rFonts w:ascii="Lucida Sans Unicode" w:eastAsia="Trebuchet MS" w:hAnsi="Lucida Sans Unicode" w:cs="Lucida Sans Unicode"/>
          <w:b/>
          <w:kern w:val="0"/>
          <w:sz w:val="20"/>
          <w:szCs w:val="20"/>
          <w:lang w:eastAsia="es-MX"/>
          <w14:ligatures w14:val="none"/>
        </w:rPr>
        <w:t xml:space="preserve"> Déjame contarte, mi primer voto)</w:t>
      </w:r>
    </w:p>
    <w:p w14:paraId="7EE75AE5" w14:textId="77777777" w:rsidR="00D54835" w:rsidRPr="009574CE" w:rsidRDefault="00D54835"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r w:rsidRPr="009574CE">
        <w:rPr>
          <w:rFonts w:ascii="Lucida Sans Unicode" w:eastAsia="Trebuchet MS" w:hAnsi="Lucida Sans Unicode" w:cs="Lucida Sans Unicode"/>
          <w:kern w:val="0"/>
          <w:sz w:val="20"/>
          <w:szCs w:val="20"/>
          <w:lang w:eastAsia="es-MX"/>
          <w14:ligatures w14:val="none"/>
        </w:rPr>
        <w:t>El proyecto consiste en el desarrollo de talleres en centros educativos de educación media superior y superior para sensibilizar sobre la importancia del voto y socializar el procedimiento de este, con el objetivo de incentivar un mayor número de votantes.</w:t>
      </w:r>
    </w:p>
    <w:p w14:paraId="0C96FFE0" w14:textId="77777777" w:rsidR="00D54835" w:rsidRPr="009574CE" w:rsidRDefault="00D54835"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p>
    <w:p w14:paraId="7A100365" w14:textId="766182BE" w:rsidR="00D54835" w:rsidRPr="009574CE" w:rsidRDefault="00D54835"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r w:rsidRPr="009574CE">
        <w:rPr>
          <w:rFonts w:ascii="Lucida Sans Unicode" w:eastAsia="Trebuchet MS" w:hAnsi="Lucida Sans Unicode" w:cs="Lucida Sans Unicode"/>
          <w:kern w:val="0"/>
          <w:sz w:val="20"/>
          <w:szCs w:val="20"/>
          <w:lang w:eastAsia="es-MX"/>
          <w14:ligatures w14:val="none"/>
        </w:rPr>
        <w:t xml:space="preserve">Se realizó de manera presencial en preparatorias y universidades públicas y privadas de Jalisco, el taller que contempla la lectura, relato o narración dramatizada del material informativo “Déjame Contarte, mi primer voto” editado por el IEPC Jalisco que contiene el testimonio de personas jóvenes que votaron por primera vez en la elección del 2021. Las y los jóvenes mediante el contacto con contenidos teóricos y prácticos conocen el proceso de votar. </w:t>
      </w:r>
    </w:p>
    <w:p w14:paraId="535F2E34" w14:textId="77777777" w:rsidR="00D54835" w:rsidRPr="009574CE" w:rsidRDefault="00D54835"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r w:rsidRPr="009574CE">
        <w:rPr>
          <w:rFonts w:ascii="Lucida Sans Unicode" w:eastAsia="Trebuchet MS" w:hAnsi="Lucida Sans Unicode" w:cs="Lucida Sans Unicode"/>
          <w:kern w:val="0"/>
          <w:sz w:val="20"/>
          <w:szCs w:val="20"/>
          <w:lang w:eastAsia="es-MX"/>
          <w14:ligatures w14:val="none"/>
        </w:rPr>
        <w:t xml:space="preserve">El taller se desarrolla con las siguientes etapas: </w:t>
      </w:r>
    </w:p>
    <w:p w14:paraId="0121381E" w14:textId="77777777" w:rsidR="004B744B" w:rsidRPr="004B744B" w:rsidRDefault="004B744B"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r w:rsidRPr="004B744B">
        <w:rPr>
          <w:rFonts w:ascii="Lucida Sans Unicode" w:eastAsia="Trebuchet MS" w:hAnsi="Lucida Sans Unicode" w:cs="Lucida Sans Unicode"/>
          <w:kern w:val="0"/>
          <w:sz w:val="20"/>
          <w:szCs w:val="20"/>
          <w:lang w:eastAsia="es-MX"/>
          <w14:ligatures w14:val="none"/>
        </w:rPr>
        <w:t xml:space="preserve">La primera etapa de la realización de los talleres se realizó en los meses de septiembre a diciembre del año 2023, en la cual se acudieron a las instituciones de educación media superior del interior del estado. </w:t>
      </w:r>
    </w:p>
    <w:p w14:paraId="2FD72F2E" w14:textId="77777777" w:rsidR="004B744B" w:rsidRPr="004B744B" w:rsidRDefault="004B744B"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r w:rsidRPr="004B744B">
        <w:rPr>
          <w:rFonts w:ascii="Lucida Sans Unicode" w:eastAsia="Trebuchet MS" w:hAnsi="Lucida Sans Unicode" w:cs="Lucida Sans Unicode"/>
          <w:kern w:val="0"/>
          <w:sz w:val="20"/>
          <w:szCs w:val="20"/>
          <w:lang w:eastAsia="es-MX"/>
          <w14:ligatures w14:val="none"/>
        </w:rPr>
        <w:t xml:space="preserve">Esta segunda etapa de realización de talleres que se reporta dio inició el 6 de febrero del presente año, y se acudió a instituciones de educación media superior del área </w:t>
      </w:r>
      <w:r w:rsidRPr="004B744B">
        <w:rPr>
          <w:rFonts w:ascii="Lucida Sans Unicode" w:eastAsia="Trebuchet MS" w:hAnsi="Lucida Sans Unicode" w:cs="Lucida Sans Unicode"/>
          <w:kern w:val="0"/>
          <w:sz w:val="20"/>
          <w:szCs w:val="20"/>
          <w:lang w:eastAsia="es-MX"/>
          <w14:ligatures w14:val="none"/>
        </w:rPr>
        <w:lastRenderedPageBreak/>
        <w:t xml:space="preserve">metropolitana de Guadalajara, realizando un total de </w:t>
      </w:r>
      <w:r w:rsidRPr="004B744B">
        <w:rPr>
          <w:rFonts w:ascii="Lucida Sans Unicode" w:eastAsia="Trebuchet MS" w:hAnsi="Lucida Sans Unicode" w:cs="Lucida Sans Unicode"/>
          <w:b/>
          <w:bCs/>
          <w:kern w:val="0"/>
          <w:sz w:val="20"/>
          <w:szCs w:val="20"/>
          <w:lang w:eastAsia="es-MX"/>
          <w14:ligatures w14:val="none"/>
        </w:rPr>
        <w:t>73 talleres</w:t>
      </w:r>
      <w:r w:rsidRPr="004B744B">
        <w:rPr>
          <w:rFonts w:ascii="Lucida Sans Unicode" w:eastAsia="Trebuchet MS" w:hAnsi="Lucida Sans Unicode" w:cs="Lucida Sans Unicode"/>
          <w:kern w:val="0"/>
          <w:sz w:val="20"/>
          <w:szCs w:val="20"/>
          <w:lang w:eastAsia="es-MX"/>
          <w14:ligatures w14:val="none"/>
        </w:rPr>
        <w:t xml:space="preserve">, con la asistencia total de </w:t>
      </w:r>
      <w:r w:rsidRPr="004B744B">
        <w:rPr>
          <w:rFonts w:ascii="Lucida Sans Unicode" w:eastAsia="Trebuchet MS" w:hAnsi="Lucida Sans Unicode" w:cs="Lucida Sans Unicode"/>
          <w:b/>
          <w:bCs/>
          <w:kern w:val="0"/>
          <w:sz w:val="20"/>
          <w:szCs w:val="20"/>
          <w:lang w:eastAsia="es-MX"/>
          <w14:ligatures w14:val="none"/>
        </w:rPr>
        <w:t>4,346 personas</w:t>
      </w:r>
      <w:r w:rsidRPr="004B744B">
        <w:rPr>
          <w:rFonts w:ascii="Lucida Sans Unicode" w:eastAsia="Trebuchet MS" w:hAnsi="Lucida Sans Unicode" w:cs="Lucida Sans Unicode"/>
          <w:kern w:val="0"/>
          <w:sz w:val="20"/>
          <w:szCs w:val="20"/>
          <w:lang w:eastAsia="es-MX"/>
          <w14:ligatures w14:val="none"/>
        </w:rPr>
        <w:t xml:space="preserve">.  </w:t>
      </w:r>
    </w:p>
    <w:p w14:paraId="057C6C1E" w14:textId="596056FC" w:rsidR="00D54835" w:rsidRDefault="004B744B"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r w:rsidRPr="004B744B">
        <w:rPr>
          <w:rFonts w:ascii="Lucida Sans Unicode" w:eastAsia="Trebuchet MS" w:hAnsi="Lucida Sans Unicode" w:cs="Lucida Sans Unicode"/>
          <w:kern w:val="0"/>
          <w:sz w:val="20"/>
          <w:szCs w:val="20"/>
          <w:lang w:eastAsia="es-MX"/>
          <w14:ligatures w14:val="none"/>
        </w:rPr>
        <w:t>Las instituciones en las que se llevó a cabo el taller, así como la asistencia del alumnado al mismo se muestran en la siguiente tabla:</w:t>
      </w:r>
    </w:p>
    <w:p w14:paraId="0DC833DA" w14:textId="77777777" w:rsidR="001F51C5" w:rsidRPr="009574CE" w:rsidRDefault="001F51C5" w:rsidP="00003E2F">
      <w:pPr>
        <w:pBdr>
          <w:top w:val="nil"/>
          <w:left w:val="nil"/>
          <w:bottom w:val="nil"/>
          <w:right w:val="nil"/>
          <w:between w:val="nil"/>
        </w:pBdr>
        <w:spacing w:after="0" w:line="276" w:lineRule="auto"/>
        <w:jc w:val="both"/>
        <w:rPr>
          <w:rFonts w:ascii="Lucida Sans Unicode" w:eastAsia="Trebuchet MS" w:hAnsi="Lucida Sans Unicode" w:cs="Lucida Sans Unicode"/>
          <w:kern w:val="0"/>
          <w:sz w:val="20"/>
          <w:szCs w:val="20"/>
          <w:lang w:eastAsia="es-MX"/>
          <w14:ligatures w14:val="none"/>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46"/>
        <w:gridCol w:w="2022"/>
        <w:gridCol w:w="1529"/>
        <w:gridCol w:w="1631"/>
        <w:gridCol w:w="1694"/>
      </w:tblGrid>
      <w:tr w:rsidR="006F0D6C" w:rsidRPr="006F0D6C" w14:paraId="7ECAC525" w14:textId="77777777" w:rsidTr="001F51C5">
        <w:trPr>
          <w:trHeight w:val="300"/>
          <w:tblHeader/>
        </w:trPr>
        <w:tc>
          <w:tcPr>
            <w:tcW w:w="198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6476DA1F" w14:textId="2C862687"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1157B7">
              <w:rPr>
                <w:rFonts w:ascii="Lucida Sans Unicode" w:eastAsia="Times New Roman" w:hAnsi="Lucida Sans Unicode" w:cs="Lucida Sans Unicode"/>
                <w:b/>
                <w:bCs/>
                <w:color w:val="FFFFFF" w:themeColor="background1"/>
                <w:kern w:val="0"/>
                <w:sz w:val="18"/>
                <w:szCs w:val="18"/>
                <w:lang w:val="es-ES" w:eastAsia="es-MX"/>
                <w14:ligatures w14:val="none"/>
              </w:rPr>
              <w:t>Fecha</w:t>
            </w:r>
          </w:p>
          <w:p w14:paraId="25290223" w14:textId="77777777"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p>
        </w:tc>
        <w:tc>
          <w:tcPr>
            <w:tcW w:w="204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3143C465" w14:textId="3180CA02"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1157B7">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154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FD21BB4" w14:textId="34D274B6"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1157B7">
              <w:rPr>
                <w:rFonts w:ascii="Lucida Sans Unicode" w:eastAsia="Times New Roman" w:hAnsi="Lucida Sans Unicode" w:cs="Lucida Sans Unicode"/>
                <w:b/>
                <w:bCs/>
                <w:color w:val="FFFFFF" w:themeColor="background1"/>
                <w:kern w:val="0"/>
                <w:sz w:val="18"/>
                <w:szCs w:val="18"/>
                <w:lang w:val="es-ES" w:eastAsia="es-MX"/>
                <w14:ligatures w14:val="none"/>
              </w:rPr>
              <w:t>Alumnado hombres</w:t>
            </w:r>
          </w:p>
        </w:tc>
        <w:tc>
          <w:tcPr>
            <w:tcW w:w="165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A7D8709" w14:textId="08D4369F"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1157B7">
              <w:rPr>
                <w:rFonts w:ascii="Lucida Sans Unicode" w:eastAsia="Times New Roman" w:hAnsi="Lucida Sans Unicode" w:cs="Lucida Sans Unicode"/>
                <w:b/>
                <w:bCs/>
                <w:color w:val="FFFFFF" w:themeColor="background1"/>
                <w:kern w:val="0"/>
                <w:sz w:val="18"/>
                <w:szCs w:val="18"/>
                <w:lang w:val="es-ES" w:eastAsia="es-MX"/>
                <w14:ligatures w14:val="none"/>
              </w:rPr>
              <w:t>Alumnado</w:t>
            </w:r>
          </w:p>
          <w:p w14:paraId="0CB2120E" w14:textId="504036B2"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1157B7">
              <w:rPr>
                <w:rFonts w:ascii="Lucida Sans Unicode" w:eastAsia="Times New Roman" w:hAnsi="Lucida Sans Unicode" w:cs="Lucida Sans Unicode"/>
                <w:b/>
                <w:bCs/>
                <w:color w:val="FFFFFF" w:themeColor="background1"/>
                <w:kern w:val="0"/>
                <w:sz w:val="18"/>
                <w:szCs w:val="18"/>
                <w:lang w:val="es-ES" w:eastAsia="es-MX"/>
                <w14:ligatures w14:val="none"/>
              </w:rPr>
              <w:t>mujeres</w:t>
            </w:r>
          </w:p>
        </w:tc>
        <w:tc>
          <w:tcPr>
            <w:tcW w:w="172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266B55E4" w14:textId="4A7F28B3" w:rsidR="006F0D6C" w:rsidRPr="001157B7" w:rsidRDefault="006F0D6C" w:rsidP="001F51C5">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1157B7">
              <w:rPr>
                <w:rFonts w:ascii="Lucida Sans Unicode" w:eastAsia="Times New Roman" w:hAnsi="Lucida Sans Unicode" w:cs="Lucida Sans Unicode"/>
                <w:b/>
                <w:bCs/>
                <w:color w:val="FFFFFF" w:themeColor="background1"/>
                <w:kern w:val="0"/>
                <w:sz w:val="18"/>
                <w:szCs w:val="18"/>
                <w:lang w:val="es-ES" w:eastAsia="es-MX"/>
                <w14:ligatures w14:val="none"/>
              </w:rPr>
              <w:t>Total</w:t>
            </w:r>
          </w:p>
        </w:tc>
      </w:tr>
      <w:tr w:rsidR="006F0D6C" w:rsidRPr="006F0D6C" w14:paraId="317476B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A1AEC" w14:textId="0B49334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06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79A96" w14:textId="12419D0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Jalisco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257F1" w14:textId="7A32457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47E50" w14:textId="75A01FA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E7AAA" w14:textId="1AEC1F4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127</w:t>
            </w:r>
          </w:p>
        </w:tc>
      </w:tr>
      <w:tr w:rsidR="006F0D6C" w:rsidRPr="006F0D6C" w14:paraId="4282A37F"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A4136" w14:textId="6F78517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07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49773" w14:textId="75D9187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02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2E0A9" w14:textId="248B907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16A9F" w14:textId="193261A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155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40438" w14:textId="3CD9FD0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229</w:t>
            </w:r>
          </w:p>
        </w:tc>
      </w:tr>
      <w:tr w:rsidR="006F0D6C" w:rsidRPr="006F0D6C" w14:paraId="25E48090"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72018" w14:textId="11CC741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07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71434" w14:textId="6B8F91C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11</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3F06C7" w14:textId="7DD8EBF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41</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3CBBF" w14:textId="05E241A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C34DC" w14:textId="53FC3C3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81</w:t>
            </w:r>
          </w:p>
        </w:tc>
      </w:tr>
      <w:tr w:rsidR="006F0D6C" w:rsidRPr="006F0D6C" w14:paraId="29994AA0"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4E755" w14:textId="0E9EE07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08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CB8B9D" w14:textId="001566C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03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7B073" w14:textId="5014D9A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8D7EA" w14:textId="4AEFA59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145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FDEF6" w14:textId="66AFFD2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232</w:t>
            </w:r>
          </w:p>
        </w:tc>
      </w:tr>
      <w:tr w:rsidR="006F0D6C" w:rsidRPr="006F0D6C" w14:paraId="3589C63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0ABFF" w14:textId="08907C1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08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34799" w14:textId="29F568E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UNEDEL</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EC36D" w14:textId="46C64AF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BF668" w14:textId="4037F3C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8A40A" w14:textId="3D8EE1C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18</w:t>
            </w:r>
          </w:p>
        </w:tc>
      </w:tr>
      <w:tr w:rsidR="006F0D6C" w:rsidRPr="006F0D6C" w14:paraId="6CF635AF"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5D066" w14:textId="2D7908C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8972D" w14:textId="17539B6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04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EC3CB7" w14:textId="7D7EA79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213A1" w14:textId="7EEF795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7C53B" w14:textId="440F98D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114</w:t>
            </w:r>
          </w:p>
        </w:tc>
      </w:tr>
      <w:tr w:rsidR="006F0D6C" w:rsidRPr="006F0D6C" w14:paraId="63B9F5DE"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65ED4" w14:textId="2568130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0C65B" w14:textId="24AFBF7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UTEG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6654A6" w14:textId="0551786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A11A3" w14:textId="21859D8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36FEE" w14:textId="1DFA0DA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69</w:t>
            </w:r>
          </w:p>
        </w:tc>
      </w:tr>
      <w:tr w:rsidR="006F0D6C" w:rsidRPr="006F0D6C" w14:paraId="16F9C119"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A41F4" w14:textId="1CEA9AE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12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11498" w14:textId="6F467F7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05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D4E0" w14:textId="7E93E9D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65E0F" w14:textId="0B7FBEF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32044" w14:textId="3ECEEBE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97</w:t>
            </w:r>
          </w:p>
        </w:tc>
      </w:tr>
      <w:tr w:rsidR="006F0D6C" w:rsidRPr="006F0D6C" w14:paraId="5A628E4F"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1A13F" w14:textId="233D617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12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39419" w14:textId="04D052C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CONALEP México-Italiano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57559" w14:textId="470408D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31</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3B13F" w14:textId="00D2E4B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39687" w14:textId="359CE91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74</w:t>
            </w:r>
          </w:p>
        </w:tc>
      </w:tr>
      <w:tr w:rsidR="006F0D6C" w:rsidRPr="006F0D6C" w14:paraId="2A48F6B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A61AA" w14:textId="5FA7026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13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17EFD" w14:textId="25150A8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06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18DA4" w14:textId="3342C63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D3D5B2" w14:textId="23BA597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78</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9F716" w14:textId="3F07C46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140</w:t>
            </w:r>
          </w:p>
        </w:tc>
      </w:tr>
      <w:tr w:rsidR="006F0D6C" w:rsidRPr="006F0D6C" w14:paraId="71F23A25"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774A" w14:textId="2806CC3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13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61D31" w14:textId="27D5D65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San Martín de las Flores</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A82F8" w14:textId="518C987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F3758" w14:textId="19C1739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29</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AD6E1" w14:textId="2D7CD68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48</w:t>
            </w:r>
          </w:p>
        </w:tc>
      </w:tr>
      <w:tr w:rsidR="006F0D6C" w:rsidRPr="006F0D6C" w14:paraId="70A9CF60"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D976D" w14:textId="293DDA7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14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7166D" w14:textId="44F4067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07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427BE" w14:textId="60A9C6C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86</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57D31" w14:textId="6C3B59D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94</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07A1E" w14:textId="3BF28AF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180</w:t>
            </w:r>
          </w:p>
        </w:tc>
      </w:tr>
      <w:tr w:rsidR="006F0D6C" w:rsidRPr="006F0D6C" w14:paraId="78960778"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8718" w14:textId="62CAC56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14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C68E1" w14:textId="1803004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San Gonzalo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04C50" w14:textId="462EFFD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C8B54" w14:textId="141A60C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9EF82" w14:textId="52FEB10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35</w:t>
            </w:r>
          </w:p>
        </w:tc>
      </w:tr>
      <w:tr w:rsidR="006F0D6C" w:rsidRPr="006F0D6C" w14:paraId="323E161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97E1B" w14:textId="0FDAC02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15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7A0DC" w14:textId="560B354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08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C2E39A" w14:textId="0707776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24FF4" w14:textId="447B798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228A5" w14:textId="4FF1760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150</w:t>
            </w:r>
          </w:p>
        </w:tc>
      </w:tr>
      <w:tr w:rsidR="006F0D6C" w:rsidRPr="006F0D6C" w14:paraId="4F35330A"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22329" w14:textId="7D4A93E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15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B9538" w14:textId="311A0F0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16 Mesas de los Ocotes</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83719" w14:textId="4FBFDCF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684EF" w14:textId="0E8C732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6B046" w14:textId="3D2B6CD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43</w:t>
            </w:r>
          </w:p>
        </w:tc>
      </w:tr>
      <w:tr w:rsidR="006F0D6C" w:rsidRPr="006F0D6C" w14:paraId="64E56FBE"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3D6A8" w14:textId="45FAAE9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16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EC493" w14:textId="3D0801A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CONALEP Zapopán</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7F134" w14:textId="77349C7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36</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D1B67" w14:textId="3862720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10B25" w14:textId="33BDE57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66</w:t>
            </w:r>
          </w:p>
        </w:tc>
      </w:tr>
      <w:tr w:rsidR="006F0D6C" w:rsidRPr="006F0D6C" w14:paraId="70832AE8"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FCBC0A" w14:textId="1719CFE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6BAAE" w14:textId="544A263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10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46009" w14:textId="3BA9D10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66</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4DCF0" w14:textId="7CC4850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87</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6CA858" w14:textId="1A2F6F8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153</w:t>
            </w:r>
          </w:p>
        </w:tc>
      </w:tr>
      <w:tr w:rsidR="006F0D6C" w:rsidRPr="006F0D6C" w14:paraId="0689D655"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1F8B2" w14:textId="28D7353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EAC98" w14:textId="6320386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Arroyo Hondo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FF44B" w14:textId="662153B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BE079" w14:textId="27963E9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44</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F6C48" w14:textId="49EC2B4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93</w:t>
            </w:r>
          </w:p>
        </w:tc>
      </w:tr>
      <w:tr w:rsidR="006F0D6C" w:rsidRPr="006F0D6C" w14:paraId="634F4439"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03BFD" w14:textId="044434E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A5331" w14:textId="47AD748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11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6696D" w14:textId="645C423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74049" w14:textId="4266579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28</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9E126" w14:textId="6B3BC4A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50</w:t>
            </w:r>
          </w:p>
        </w:tc>
      </w:tr>
      <w:tr w:rsidR="006F0D6C" w:rsidRPr="006F0D6C" w14:paraId="78D2B5C3"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929A0" w14:textId="6EF4115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EE70B" w14:textId="244AD66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CONALEP Guadalajara III</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27E04" w14:textId="6610217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99444E" w14:textId="13E1536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E50E8" w14:textId="4648BF6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21</w:t>
            </w:r>
          </w:p>
        </w:tc>
      </w:tr>
      <w:tr w:rsidR="006F0D6C" w:rsidRPr="006F0D6C" w14:paraId="2945EEC5"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3DFD1" w14:textId="6FE496D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21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E3702" w14:textId="2F7C3CB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UNIVER Tlaquepaque</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118A7" w14:textId="4C329E6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B78BC" w14:textId="4CF4F39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22</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3BBBD" w14:textId="6C32F8C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44</w:t>
            </w:r>
          </w:p>
        </w:tc>
      </w:tr>
      <w:tr w:rsidR="006F0D6C" w:rsidRPr="006F0D6C" w14:paraId="6C1F9B88"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5BC60" w14:textId="7A7F825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23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8B3A6" w14:textId="08B975D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UTJ</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0BC0C" w14:textId="4DE99DC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8B02E8" w14:textId="1656C6B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B635B" w14:textId="1A132CA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62</w:t>
            </w:r>
          </w:p>
        </w:tc>
      </w:tr>
      <w:tr w:rsidR="006F0D6C" w:rsidRPr="006F0D6C" w14:paraId="241022C9"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EABD1" w14:textId="6CA412D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26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22AB2" w14:textId="6D74F4E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 GDL Parque de la solidaridad</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CCA3A" w14:textId="3AE4913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16</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6EB90" w14:textId="6DA4E87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110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7BAA5" w14:textId="6A76069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126</w:t>
            </w:r>
          </w:p>
        </w:tc>
      </w:tr>
      <w:tr w:rsidR="006F0D6C" w:rsidRPr="006F0D6C" w14:paraId="15C3329A"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34081" w14:textId="4CE8FE5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27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E5347" w14:textId="2173389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15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DB066" w14:textId="5C4F980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60</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4F838" w14:textId="748933B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78</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5AE7" w14:textId="4E90E8A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138</w:t>
            </w:r>
          </w:p>
        </w:tc>
      </w:tr>
      <w:tr w:rsidR="006F0D6C" w:rsidRPr="006F0D6C" w14:paraId="66769E9E"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78F9E2" w14:textId="28399F3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28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75F4B" w14:textId="459EC1D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16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F9464" w14:textId="767E8D3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C997E" w14:textId="6FFDA2A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95675" w14:textId="705672D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66</w:t>
            </w:r>
          </w:p>
        </w:tc>
      </w:tr>
      <w:tr w:rsidR="006F0D6C" w:rsidRPr="006F0D6C" w14:paraId="75239927"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B0049D" w14:textId="3F8020D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28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DE67B" w14:textId="317861E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CONALEP Guadalajara I</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FE8CF" w14:textId="72516CB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304CB" w14:textId="38C42AA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BD769" w14:textId="58A52CD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37</w:t>
            </w:r>
          </w:p>
        </w:tc>
      </w:tr>
      <w:tr w:rsidR="006F0D6C" w:rsidRPr="006F0D6C" w14:paraId="7E8DAFF0"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76E57" w14:textId="53B6550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lastRenderedPageBreak/>
              <w:t>29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10581" w14:textId="14E9B3D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13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CF01F" w14:textId="64A5B41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63</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488F7" w14:textId="43FBE1C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127</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72BF2" w14:textId="3110707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190</w:t>
            </w:r>
          </w:p>
        </w:tc>
      </w:tr>
      <w:tr w:rsidR="006F0D6C" w:rsidRPr="006F0D6C" w14:paraId="5D13A3EB"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A37FE7" w14:textId="5EB69C4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E822E" w14:textId="1E95577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14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50090" w14:textId="6249084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39D0F" w14:textId="26CF97C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D0EF6" w14:textId="04FDD30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78</w:t>
            </w:r>
          </w:p>
        </w:tc>
      </w:tr>
      <w:tr w:rsidR="006F0D6C" w:rsidRPr="006F0D6C" w14:paraId="485C8D5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4632F" w14:textId="1894ABE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29 de febrero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DE2BB" w14:textId="1A945F6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La Duraznera</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005EA" w14:textId="491D47D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F9DA8" w14:textId="0358DC6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42</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FD9A0" w14:textId="030BBC6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86</w:t>
            </w:r>
          </w:p>
        </w:tc>
      </w:tr>
      <w:tr w:rsidR="006F0D6C" w:rsidRPr="006F0D6C" w14:paraId="27D8A944"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62D20" w14:textId="7447674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4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DF026" w14:textId="7250E60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20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2E59B" w14:textId="249695E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127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F3244" w14:textId="4001B1A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111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83512" w14:textId="1C08713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238</w:t>
            </w:r>
          </w:p>
        </w:tc>
      </w:tr>
      <w:tr w:rsidR="006F0D6C" w:rsidRPr="006F0D6C" w14:paraId="79311C44"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2523F" w14:textId="0AEC0AE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4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A0BBC" w14:textId="1C6ACAB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17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104C4" w14:textId="47EF619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08208" w14:textId="457F9D8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135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95AE6" w14:textId="4BCBC67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217</w:t>
            </w:r>
          </w:p>
        </w:tc>
      </w:tr>
      <w:tr w:rsidR="006F0D6C" w:rsidRPr="006F0D6C" w14:paraId="434E9F54"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6606D" w14:textId="6389D5C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7E1C07" w14:textId="39DB8B5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18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5F7B5" w14:textId="367C493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CB950" w14:textId="5912867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108</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E14BE" w14:textId="36BCA2B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186</w:t>
            </w:r>
          </w:p>
        </w:tc>
      </w:tr>
      <w:tr w:rsidR="006F0D6C" w:rsidRPr="006F0D6C" w14:paraId="6A0D2547"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33F58" w14:textId="7DBB6ED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6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1E70A" w14:textId="1A9833E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19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93CD5" w14:textId="5C0CF4D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F74D3" w14:textId="7819017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92</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17409" w14:textId="72592E2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160</w:t>
            </w:r>
          </w:p>
        </w:tc>
      </w:tr>
      <w:tr w:rsidR="006F0D6C" w:rsidRPr="006F0D6C" w14:paraId="2F2DAA1D"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14DA" w14:textId="624B9F5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6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89AF5" w14:textId="0A2D00D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Tesistán</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D5F7A" w14:textId="7B84D91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4A72F" w14:textId="328A3E8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4E8414" w14:textId="7C8D606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30</w:t>
            </w:r>
          </w:p>
        </w:tc>
      </w:tr>
      <w:tr w:rsidR="006F0D6C" w:rsidRPr="006F0D6C" w14:paraId="0A1E77C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3F2E1" w14:textId="56B986A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8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95B23" w14:textId="266F5FC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22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A066F" w14:textId="19B9339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5BD6C" w14:textId="70FD4F2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57</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09DB1" w14:textId="40D3159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96</w:t>
            </w:r>
          </w:p>
        </w:tc>
      </w:tr>
      <w:tr w:rsidR="006F0D6C" w:rsidRPr="006F0D6C" w14:paraId="6EBAEAE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4E288" w14:textId="7CF0FE9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11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356D1" w14:textId="446345B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Escuela Vocacional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680D8" w14:textId="2F7732B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9AE0B" w14:textId="0AE13BC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6B217" w14:textId="7DBFC61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101</w:t>
            </w:r>
          </w:p>
        </w:tc>
      </w:tr>
      <w:tr w:rsidR="006F0D6C" w:rsidRPr="006F0D6C" w14:paraId="6E0806F4"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D1A15E" w14:textId="412051E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11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84EB7" w14:textId="0FF2DF1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Escuela Politécnica de Guadalajara</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0ABD4" w14:textId="736441F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CCCD7" w14:textId="6843F38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B325F" w14:textId="11E1740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76</w:t>
            </w:r>
          </w:p>
        </w:tc>
      </w:tr>
      <w:tr w:rsidR="006F0D6C" w:rsidRPr="006F0D6C" w14:paraId="7D957AB8"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FB16E" w14:textId="112E0EE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11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46AD4B" w14:textId="2EFEC19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12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2D20A" w14:textId="7E5643A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0A187" w14:textId="4E6E508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56</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16DFE" w14:textId="79145CC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134</w:t>
            </w:r>
          </w:p>
        </w:tc>
      </w:tr>
      <w:tr w:rsidR="006F0D6C" w:rsidRPr="006F0D6C" w14:paraId="34BFD773"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1CFB0" w14:textId="1D38234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12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99409" w14:textId="0DAEEEC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UNITEC</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11C33" w14:textId="0B0A3B4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39EFA" w14:textId="2290F27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37</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6BD7A" w14:textId="2DB30A7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64</w:t>
            </w:r>
          </w:p>
        </w:tc>
      </w:tr>
      <w:tr w:rsidR="006F0D6C" w:rsidRPr="006F0D6C" w14:paraId="393748BB"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9205B" w14:textId="48A4358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13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B2B22" w14:textId="5EA6DA9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Zapopan Santa Margarita</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29CA8" w14:textId="421C4BB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0A2AF" w14:textId="529261A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16</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E029E" w14:textId="54BA501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35</w:t>
            </w:r>
          </w:p>
        </w:tc>
      </w:tr>
      <w:tr w:rsidR="006F0D6C" w:rsidRPr="006F0D6C" w14:paraId="72B59350"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E05FA" w14:textId="0AA044B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14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680BB4" w14:textId="41784A8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de Tonalá</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5E7F5" w14:textId="3ED05CD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08DAD" w14:textId="5A873DC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31</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80070" w14:textId="1159338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45</w:t>
            </w:r>
          </w:p>
        </w:tc>
      </w:tr>
      <w:tr w:rsidR="006F0D6C" w:rsidRPr="006F0D6C" w14:paraId="4179E33A"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160F8" w14:textId="261A01F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14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1DC23" w14:textId="4ECAC86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CONALEP Tonalá</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726F3" w14:textId="54772FE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DF20C" w14:textId="7B75568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32</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B91EC" w14:textId="5F85804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47</w:t>
            </w:r>
          </w:p>
        </w:tc>
      </w:tr>
      <w:tr w:rsidR="006F0D6C" w:rsidRPr="006F0D6C" w14:paraId="5AA7980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EEF66" w14:textId="1F976B7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14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031942" w14:textId="0F0303E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13 Jalisco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CE6E5" w14:textId="01BAAEC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23</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2CAF0" w14:textId="71D0090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28</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103AAC" w14:textId="54F6E0E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51</w:t>
            </w:r>
          </w:p>
        </w:tc>
      </w:tr>
      <w:tr w:rsidR="006F0D6C" w:rsidRPr="006F0D6C" w14:paraId="4EC26C23"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FF937" w14:textId="1E1EF7D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15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8A76B" w14:textId="251647C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Tonalá Norte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B980C" w14:textId="62CD376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70</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4FEF1" w14:textId="75D3192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170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543AE" w14:textId="3E79940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240</w:t>
            </w:r>
          </w:p>
        </w:tc>
      </w:tr>
      <w:tr w:rsidR="006F0D6C" w:rsidRPr="006F0D6C" w14:paraId="340155F7"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B535C" w14:textId="593007A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15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99F54" w14:textId="22A1DC2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Tonalá El Panorámico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2281E" w14:textId="3688434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9CF21" w14:textId="248AA71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C02B9" w14:textId="7639913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29</w:t>
            </w:r>
          </w:p>
        </w:tc>
      </w:tr>
      <w:tr w:rsidR="006F0D6C" w:rsidRPr="006F0D6C" w14:paraId="1C74609E"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BA7A5" w14:textId="198600F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19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B204A" w14:textId="44DEFC7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Tlajomulco de Zúñiga</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264F6" w14:textId="3989003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33</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82667" w14:textId="57D9BEF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27</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D63322" w14:textId="577F7E5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60</w:t>
            </w:r>
          </w:p>
        </w:tc>
      </w:tr>
      <w:tr w:rsidR="006F0D6C" w:rsidRPr="006F0D6C" w14:paraId="65897B5E"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B48E4" w14:textId="511EB86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83536" w14:textId="2296323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Regional El Salto UdeG</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E1F0C" w14:textId="77117B8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A05AD" w14:textId="74BC436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86A0E" w14:textId="7571C49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130</w:t>
            </w:r>
          </w:p>
        </w:tc>
      </w:tr>
      <w:tr w:rsidR="006F0D6C" w:rsidRPr="006F0D6C" w14:paraId="15E66475"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EAEA5" w14:textId="288ED0E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EE68D" w14:textId="09F1333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El Salto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F9DAB" w14:textId="0546A42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63</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C07911" w14:textId="0213C6C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52</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17A1C" w14:textId="4BBDA7F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115</w:t>
            </w:r>
          </w:p>
        </w:tc>
      </w:tr>
      <w:tr w:rsidR="006F0D6C" w:rsidRPr="006F0D6C" w14:paraId="103F13C5"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89FA4" w14:textId="45E2A41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21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126D3" w14:textId="22BE485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Escuela Politécnica Matute Remus</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B5B18" w14:textId="78EA3C1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29DE1" w14:textId="4D0F722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45</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ABCF" w14:textId="649B267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84</w:t>
            </w:r>
          </w:p>
        </w:tc>
      </w:tr>
      <w:tr w:rsidR="006F0D6C" w:rsidRPr="006F0D6C" w14:paraId="511883F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631CC" w14:textId="2F20B84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22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15905" w14:textId="154AED2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Preparatoria Regional de Santa Anita</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90DC98" w14:textId="7678340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BB3DE" w14:textId="7C70C1F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76</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04734" w14:textId="0CCEF1D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140</w:t>
            </w:r>
          </w:p>
        </w:tc>
      </w:tr>
      <w:tr w:rsidR="006F0D6C" w:rsidRPr="006F0D6C" w14:paraId="52078B3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B47B0" w14:textId="7A205A0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22 de marzo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A042D" w14:textId="4629F29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1157B7">
              <w:rPr>
                <w:rFonts w:ascii="Lucida Sans Unicode" w:eastAsia="Times New Roman" w:hAnsi="Lucida Sans Unicode" w:cs="Lucida Sans Unicode"/>
                <w:color w:val="000000"/>
                <w:kern w:val="0"/>
                <w:sz w:val="18"/>
                <w:szCs w:val="18"/>
                <w:lang w:val="es-ES" w:eastAsia="es-MX"/>
                <w14:ligatures w14:val="none"/>
              </w:rPr>
              <w:t>CECyTEJ</w:t>
            </w:r>
            <w:proofErr w:type="spellEnd"/>
            <w:r w:rsidRPr="001157B7">
              <w:rPr>
                <w:rFonts w:ascii="Lucida Sans Unicode" w:eastAsia="Times New Roman" w:hAnsi="Lucida Sans Unicode" w:cs="Lucida Sans Unicode"/>
                <w:color w:val="000000"/>
                <w:kern w:val="0"/>
                <w:sz w:val="18"/>
                <w:szCs w:val="18"/>
                <w:lang w:val="es-ES" w:eastAsia="es-MX"/>
                <w14:ligatures w14:val="none"/>
              </w:rPr>
              <w:t xml:space="preserve"> Santa Anita</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F1900" w14:textId="524B779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8</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EE900" w14:textId="3438EB8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19</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D49DE" w14:textId="06B0489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27</w:t>
            </w:r>
          </w:p>
        </w:tc>
      </w:tr>
      <w:tr w:rsidR="006F0D6C" w:rsidRPr="006F0D6C" w14:paraId="29155D69"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46DFD" w14:textId="33DD018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08 de abril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C2E72" w14:textId="40904E8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San Sebastián el Grande Plantel 10</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E9358" w14:textId="7B20F9D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77F32" w14:textId="3B1C94E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28</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076E0B" w14:textId="528A256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60</w:t>
            </w:r>
          </w:p>
        </w:tc>
      </w:tr>
      <w:tr w:rsidR="006F0D6C" w:rsidRPr="006F0D6C" w14:paraId="226AB7CB"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D4E93" w14:textId="18C8FFE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09 de abril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C378B" w14:textId="720E694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UdeG PREPARATORIA REGIONAL DE ZAPOTLANEJO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B96AD" w14:textId="2DE9CE9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05A1F" w14:textId="7DA846C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60</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E009F" w14:textId="3BAF65A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95</w:t>
            </w:r>
          </w:p>
        </w:tc>
      </w:tr>
      <w:tr w:rsidR="006F0D6C" w:rsidRPr="006F0D6C" w14:paraId="049F817F"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9AD07" w14:textId="52DAB3B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09 de abril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FCDEB" w14:textId="2B2D78B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TEC Unidad Académica Zapotlanejo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B8B42" w14:textId="0A7C699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A497B" w14:textId="61EB4AF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33</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1B9BF" w14:textId="1AA7339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67</w:t>
            </w:r>
          </w:p>
        </w:tc>
      </w:tr>
      <w:tr w:rsidR="006F0D6C" w:rsidRPr="006F0D6C" w14:paraId="11B80FB4"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7A5F2" w14:textId="1B73874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lastRenderedPageBreak/>
              <w:t>09 de abril 2024</w:t>
            </w:r>
          </w:p>
        </w:tc>
        <w:tc>
          <w:tcPr>
            <w:tcW w:w="20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639B0" w14:textId="3A1A14C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COBAEJ 14 ZAPOTLANEJO</w:t>
            </w:r>
          </w:p>
        </w:tc>
        <w:tc>
          <w:tcPr>
            <w:tcW w:w="15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FE9AE" w14:textId="159ACEB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21</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4A2C3" w14:textId="6EF7ED9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27</w:t>
            </w:r>
          </w:p>
        </w:tc>
        <w:tc>
          <w:tcPr>
            <w:tcW w:w="172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4D18E" w14:textId="386351F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000000"/>
                <w:kern w:val="0"/>
                <w:sz w:val="18"/>
                <w:szCs w:val="18"/>
                <w:lang w:val="es-ES" w:eastAsia="es-MX"/>
                <w14:ligatures w14:val="none"/>
              </w:rPr>
              <w:t>48</w:t>
            </w:r>
          </w:p>
        </w:tc>
      </w:tr>
      <w:tr w:rsidR="006F0D6C" w:rsidRPr="006F0D6C" w14:paraId="7986C383"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F1B12" w14:textId="554B3D2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11de abril 2024</w:t>
            </w:r>
          </w:p>
        </w:tc>
        <w:tc>
          <w:tcPr>
            <w:tcW w:w="204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8FE6199" w14:textId="452F5FE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TEC</w:t>
            </w:r>
            <w:r w:rsidR="00D4286B">
              <w:rPr>
                <w:rFonts w:ascii="Lucida Sans Unicode" w:eastAsia="Times New Roman" w:hAnsi="Lucida Sans Unicode" w:cs="Lucida Sans Unicode"/>
                <w:kern w:val="0"/>
                <w:sz w:val="18"/>
                <w:szCs w:val="18"/>
                <w:lang w:val="es-ES" w:eastAsia="es-MX"/>
                <w14:ligatures w14:val="none"/>
              </w:rPr>
              <w:t xml:space="preserve"> de</w:t>
            </w:r>
            <w:r w:rsidRPr="001157B7">
              <w:rPr>
                <w:rFonts w:ascii="Lucida Sans Unicode" w:eastAsia="Times New Roman" w:hAnsi="Lucida Sans Unicode" w:cs="Lucida Sans Unicode"/>
                <w:kern w:val="0"/>
                <w:sz w:val="18"/>
                <w:szCs w:val="18"/>
                <w:lang w:val="es-ES" w:eastAsia="es-MX"/>
                <w14:ligatures w14:val="none"/>
              </w:rPr>
              <w:t xml:space="preserve"> M</w:t>
            </w:r>
            <w:r w:rsidR="00D4286B">
              <w:rPr>
                <w:rFonts w:ascii="Lucida Sans Unicode" w:eastAsia="Times New Roman" w:hAnsi="Lucida Sans Unicode" w:cs="Lucida Sans Unicode"/>
                <w:kern w:val="0"/>
                <w:sz w:val="18"/>
                <w:szCs w:val="18"/>
                <w:lang w:val="es-ES" w:eastAsia="es-MX"/>
                <w14:ligatures w14:val="none"/>
              </w:rPr>
              <w:t>onterrey</w:t>
            </w:r>
          </w:p>
        </w:tc>
        <w:tc>
          <w:tcPr>
            <w:tcW w:w="154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1F2FF2D" w14:textId="199F74A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31</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2343DF5" w14:textId="154C274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51</w:t>
            </w:r>
          </w:p>
        </w:tc>
        <w:tc>
          <w:tcPr>
            <w:tcW w:w="172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939CD53" w14:textId="258CAAF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82</w:t>
            </w:r>
          </w:p>
        </w:tc>
      </w:tr>
      <w:tr w:rsidR="006F0D6C" w:rsidRPr="006F0D6C" w14:paraId="22928B8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77B0A" w14:textId="2088629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13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408119D" w14:textId="1685292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UNE </w:t>
            </w:r>
            <w:r w:rsidR="00D4286B">
              <w:rPr>
                <w:rFonts w:ascii="Lucida Sans Unicode" w:eastAsia="Times New Roman" w:hAnsi="Lucida Sans Unicode" w:cs="Lucida Sans Unicode"/>
                <w:kern w:val="0"/>
                <w:sz w:val="18"/>
                <w:szCs w:val="18"/>
                <w:lang w:val="es-ES" w:eastAsia="es-MX"/>
                <w14:ligatures w14:val="none"/>
              </w:rPr>
              <w:t>C</w:t>
            </w:r>
            <w:r w:rsidR="00D4286B" w:rsidRPr="001157B7">
              <w:rPr>
                <w:rFonts w:ascii="Lucida Sans Unicode" w:eastAsia="Times New Roman" w:hAnsi="Lucida Sans Unicode" w:cs="Lucida Sans Unicode"/>
                <w:kern w:val="0"/>
                <w:sz w:val="18"/>
                <w:szCs w:val="18"/>
                <w:lang w:val="es-ES" w:eastAsia="es-MX"/>
                <w14:ligatures w14:val="none"/>
              </w:rPr>
              <w:t xml:space="preserve">entro </w:t>
            </w:r>
            <w:r w:rsidR="00D4286B">
              <w:rPr>
                <w:rFonts w:ascii="Lucida Sans Unicode" w:eastAsia="Times New Roman" w:hAnsi="Lucida Sans Unicode" w:cs="Lucida Sans Unicode"/>
                <w:kern w:val="0"/>
                <w:sz w:val="18"/>
                <w:szCs w:val="18"/>
                <w:lang w:val="es-ES" w:eastAsia="es-MX"/>
                <w14:ligatures w14:val="none"/>
              </w:rPr>
              <w:t>Mé</w:t>
            </w:r>
            <w:r w:rsidR="00D4286B" w:rsidRPr="001157B7">
              <w:rPr>
                <w:rFonts w:ascii="Lucida Sans Unicode" w:eastAsia="Times New Roman" w:hAnsi="Lucida Sans Unicode" w:cs="Lucida Sans Unicode"/>
                <w:kern w:val="0"/>
                <w:sz w:val="18"/>
                <w:szCs w:val="18"/>
                <w:lang w:val="es-ES" w:eastAsia="es-MX"/>
                <w14:ligatures w14:val="none"/>
              </w:rPr>
              <w:t>dico</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988BDA" w14:textId="2F0451E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39FF8A" w14:textId="53C6E94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17</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0D26B3" w14:textId="10EF306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33</w:t>
            </w:r>
          </w:p>
        </w:tc>
      </w:tr>
      <w:tr w:rsidR="006F0D6C" w:rsidRPr="006F0D6C" w14:paraId="0C9C1A2A"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E8B9C" w14:textId="432034A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13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23EBEE8" w14:textId="106CE33F"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UNE </w:t>
            </w:r>
            <w:r>
              <w:rPr>
                <w:rFonts w:ascii="Lucida Sans Unicode" w:eastAsia="Times New Roman" w:hAnsi="Lucida Sans Unicode" w:cs="Lucida Sans Unicode"/>
                <w:kern w:val="0"/>
                <w:sz w:val="18"/>
                <w:szCs w:val="18"/>
                <w:lang w:val="es-ES" w:eastAsia="es-MX"/>
                <w14:ligatures w14:val="none"/>
              </w:rPr>
              <w:t>C</w:t>
            </w:r>
            <w:r w:rsidRPr="001157B7">
              <w:rPr>
                <w:rFonts w:ascii="Lucida Sans Unicode" w:eastAsia="Times New Roman" w:hAnsi="Lucida Sans Unicode" w:cs="Lucida Sans Unicode"/>
                <w:kern w:val="0"/>
                <w:sz w:val="18"/>
                <w:szCs w:val="18"/>
                <w:lang w:val="es-ES" w:eastAsia="es-MX"/>
                <w14:ligatures w14:val="none"/>
              </w:rPr>
              <w:t xml:space="preserve">entro </w:t>
            </w:r>
            <w:r>
              <w:rPr>
                <w:rFonts w:ascii="Lucida Sans Unicode" w:eastAsia="Times New Roman" w:hAnsi="Lucida Sans Unicode" w:cs="Lucida Sans Unicode"/>
                <w:kern w:val="0"/>
                <w:sz w:val="18"/>
                <w:szCs w:val="18"/>
                <w:lang w:val="es-ES" w:eastAsia="es-MX"/>
                <w14:ligatures w14:val="none"/>
              </w:rPr>
              <w:t>Mé</w:t>
            </w:r>
            <w:r w:rsidRPr="001157B7">
              <w:rPr>
                <w:rFonts w:ascii="Lucida Sans Unicode" w:eastAsia="Times New Roman" w:hAnsi="Lucida Sans Unicode" w:cs="Lucida Sans Unicode"/>
                <w:kern w:val="0"/>
                <w:sz w:val="18"/>
                <w:szCs w:val="18"/>
                <w:lang w:val="es-ES" w:eastAsia="es-MX"/>
                <w14:ligatures w14:val="none"/>
              </w:rPr>
              <w:t>dico</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2E9F06" w14:textId="42B1993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6</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9793BB" w14:textId="324FE2F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15</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0B2BCD" w14:textId="3DC4087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21</w:t>
            </w:r>
          </w:p>
        </w:tc>
      </w:tr>
      <w:tr w:rsidR="006F0D6C" w:rsidRPr="006F0D6C" w14:paraId="1DA8E955"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463B2" w14:textId="248556B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16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C918479" w14:textId="6CAEC0AD"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Escuela </w:t>
            </w:r>
            <w:r>
              <w:rPr>
                <w:rFonts w:ascii="Lucida Sans Unicode" w:eastAsia="Times New Roman" w:hAnsi="Lucida Sans Unicode" w:cs="Lucida Sans Unicode"/>
                <w:kern w:val="0"/>
                <w:sz w:val="18"/>
                <w:szCs w:val="18"/>
                <w:lang w:val="es-ES" w:eastAsia="es-MX"/>
                <w14:ligatures w14:val="none"/>
              </w:rPr>
              <w:t>U</w:t>
            </w:r>
            <w:r w:rsidRPr="001157B7">
              <w:rPr>
                <w:rFonts w:ascii="Lucida Sans Unicode" w:eastAsia="Times New Roman" w:hAnsi="Lucida Sans Unicode" w:cs="Lucida Sans Unicode"/>
                <w:kern w:val="0"/>
                <w:sz w:val="18"/>
                <w:szCs w:val="18"/>
                <w:lang w:val="es-ES" w:eastAsia="es-MX"/>
                <w14:ligatures w14:val="none"/>
              </w:rPr>
              <w:t xml:space="preserve">niversidad </w:t>
            </w:r>
            <w:r>
              <w:rPr>
                <w:rFonts w:ascii="Lucida Sans Unicode" w:eastAsia="Times New Roman" w:hAnsi="Lucida Sans Unicode" w:cs="Lucida Sans Unicode"/>
                <w:kern w:val="0"/>
                <w:sz w:val="18"/>
                <w:szCs w:val="18"/>
                <w:lang w:val="es-ES" w:eastAsia="es-MX"/>
                <w14:ligatures w14:val="none"/>
              </w:rPr>
              <w:t>M</w:t>
            </w:r>
            <w:r w:rsidRPr="001157B7">
              <w:rPr>
                <w:rFonts w:ascii="Lucida Sans Unicode" w:eastAsia="Times New Roman" w:hAnsi="Lucida Sans Unicode" w:cs="Lucida Sans Unicode"/>
                <w:kern w:val="0"/>
                <w:sz w:val="18"/>
                <w:szCs w:val="18"/>
                <w:lang w:val="es-ES" w:eastAsia="es-MX"/>
                <w14:ligatures w14:val="none"/>
              </w:rPr>
              <w:t>ar</w:t>
            </w:r>
            <w:r>
              <w:rPr>
                <w:rFonts w:ascii="Lucida Sans Unicode" w:eastAsia="Times New Roman" w:hAnsi="Lucida Sans Unicode" w:cs="Lucida Sans Unicode"/>
                <w:kern w:val="0"/>
                <w:sz w:val="18"/>
                <w:szCs w:val="18"/>
                <w:lang w:val="es-ES" w:eastAsia="es-MX"/>
                <w14:ligatures w14:val="none"/>
              </w:rPr>
              <w:t>is</w:t>
            </w:r>
            <w:r w:rsidRPr="001157B7">
              <w:rPr>
                <w:rFonts w:ascii="Lucida Sans Unicode" w:eastAsia="Times New Roman" w:hAnsi="Lucida Sans Unicode" w:cs="Lucida Sans Unicode"/>
                <w:kern w:val="0"/>
                <w:sz w:val="18"/>
                <w:szCs w:val="18"/>
                <w:lang w:val="es-ES" w:eastAsia="es-MX"/>
                <w14:ligatures w14:val="none"/>
              </w:rPr>
              <w:t>ta de Guadalajara</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93E383" w14:textId="2D6923E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41</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8BCBFE" w14:textId="359420C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31</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1D99FA" w14:textId="0EBA386E"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72</w:t>
            </w:r>
          </w:p>
        </w:tc>
      </w:tr>
      <w:tr w:rsidR="006F0D6C" w:rsidRPr="006F0D6C" w14:paraId="5E492DCC"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0C2FBA" w14:textId="1913880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17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FFFFFF"/>
            <w:vAlign w:val="center"/>
            <w:hideMark/>
          </w:tcPr>
          <w:p w14:paraId="128FE836" w14:textId="32DB778E"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color w:val="202124"/>
                <w:kern w:val="0"/>
                <w:sz w:val="18"/>
                <w:szCs w:val="18"/>
                <w:lang w:val="es-ES" w:eastAsia="es-MX"/>
                <w14:ligatures w14:val="none"/>
              </w:rPr>
              <w:t xml:space="preserve">Centro </w:t>
            </w:r>
            <w:r>
              <w:rPr>
                <w:rFonts w:ascii="Lucida Sans Unicode" w:eastAsia="Times New Roman" w:hAnsi="Lucida Sans Unicode" w:cs="Lucida Sans Unicode"/>
                <w:color w:val="202124"/>
                <w:kern w:val="0"/>
                <w:sz w:val="18"/>
                <w:szCs w:val="18"/>
                <w:lang w:val="es-ES" w:eastAsia="es-MX"/>
                <w14:ligatures w14:val="none"/>
              </w:rPr>
              <w:t>U</w:t>
            </w:r>
            <w:r w:rsidRPr="001157B7">
              <w:rPr>
                <w:rFonts w:ascii="Lucida Sans Unicode" w:eastAsia="Times New Roman" w:hAnsi="Lucida Sans Unicode" w:cs="Lucida Sans Unicode"/>
                <w:color w:val="202124"/>
                <w:kern w:val="0"/>
                <w:sz w:val="18"/>
                <w:szCs w:val="18"/>
                <w:lang w:val="es-ES" w:eastAsia="es-MX"/>
                <w14:ligatures w14:val="none"/>
              </w:rPr>
              <w:t xml:space="preserve">niversitario de </w:t>
            </w:r>
            <w:r>
              <w:rPr>
                <w:rFonts w:ascii="Lucida Sans Unicode" w:eastAsia="Times New Roman" w:hAnsi="Lucida Sans Unicode" w:cs="Lucida Sans Unicode"/>
                <w:color w:val="202124"/>
                <w:kern w:val="0"/>
                <w:sz w:val="18"/>
                <w:szCs w:val="18"/>
                <w:lang w:val="es-ES" w:eastAsia="es-MX"/>
                <w14:ligatures w14:val="none"/>
              </w:rPr>
              <w:t>M</w:t>
            </w:r>
            <w:r w:rsidRPr="001157B7">
              <w:rPr>
                <w:rFonts w:ascii="Lucida Sans Unicode" w:eastAsia="Times New Roman" w:hAnsi="Lucida Sans Unicode" w:cs="Lucida Sans Unicode"/>
                <w:color w:val="202124"/>
                <w:kern w:val="0"/>
                <w:sz w:val="18"/>
                <w:szCs w:val="18"/>
                <w:lang w:val="es-ES" w:eastAsia="es-MX"/>
                <w14:ligatures w14:val="none"/>
              </w:rPr>
              <w:t>onterrey</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CC19FD" w14:textId="1FEAE2F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54</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0DC57D" w14:textId="1110E26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45</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5E50A9" w14:textId="4FCAAC1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99</w:t>
            </w:r>
          </w:p>
        </w:tc>
      </w:tr>
      <w:tr w:rsidR="006F0D6C" w:rsidRPr="006F0D6C" w14:paraId="78342349"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ED31C" w14:textId="2D38AEF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19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EA5B783" w14:textId="3C46FD65"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Pr>
                <w:rFonts w:ascii="Lucida Sans Unicode" w:eastAsia="Times New Roman" w:hAnsi="Lucida Sans Unicode" w:cs="Lucida Sans Unicode"/>
                <w:kern w:val="0"/>
                <w:sz w:val="18"/>
                <w:szCs w:val="18"/>
                <w:lang w:val="es-ES" w:eastAsia="es-MX"/>
                <w14:ligatures w14:val="none"/>
              </w:rPr>
              <w:t>CEPAC</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7DC402" w14:textId="6FD340F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34</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D522AC" w14:textId="1670A03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18</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9FDED4" w14:textId="79C05A3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52</w:t>
            </w:r>
          </w:p>
        </w:tc>
      </w:tr>
      <w:tr w:rsidR="006F0D6C" w:rsidRPr="006F0D6C" w14:paraId="004F818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A912C" w14:textId="6352CFB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22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8DFFCF4" w14:textId="06D5F3D4"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Instituto </w:t>
            </w:r>
            <w:r>
              <w:rPr>
                <w:rFonts w:ascii="Lucida Sans Unicode" w:eastAsia="Times New Roman" w:hAnsi="Lucida Sans Unicode" w:cs="Lucida Sans Unicode"/>
                <w:kern w:val="0"/>
                <w:sz w:val="18"/>
                <w:szCs w:val="18"/>
                <w:lang w:val="es-ES" w:eastAsia="es-MX"/>
                <w14:ligatures w14:val="none"/>
              </w:rPr>
              <w:t>T</w:t>
            </w:r>
            <w:r w:rsidRPr="001157B7">
              <w:rPr>
                <w:rFonts w:ascii="Lucida Sans Unicode" w:eastAsia="Times New Roman" w:hAnsi="Lucida Sans Unicode" w:cs="Lucida Sans Unicode"/>
                <w:kern w:val="0"/>
                <w:sz w:val="18"/>
                <w:szCs w:val="18"/>
                <w:lang w:val="es-ES" w:eastAsia="es-MX"/>
                <w14:ligatures w14:val="none"/>
              </w:rPr>
              <w:t xml:space="preserve">epeyac </w:t>
            </w:r>
            <w:r>
              <w:rPr>
                <w:rFonts w:ascii="Lucida Sans Unicode" w:eastAsia="Times New Roman" w:hAnsi="Lucida Sans Unicode" w:cs="Lucida Sans Unicode"/>
                <w:kern w:val="0"/>
                <w:sz w:val="18"/>
                <w:szCs w:val="18"/>
                <w:lang w:val="es-ES" w:eastAsia="es-MX"/>
                <w14:ligatures w14:val="none"/>
              </w:rPr>
              <w:t>S</w:t>
            </w:r>
            <w:r w:rsidRPr="001157B7">
              <w:rPr>
                <w:rFonts w:ascii="Lucida Sans Unicode" w:eastAsia="Times New Roman" w:hAnsi="Lucida Sans Unicode" w:cs="Lucida Sans Unicode"/>
                <w:kern w:val="0"/>
                <w:sz w:val="18"/>
                <w:szCs w:val="18"/>
                <w:lang w:val="es-ES" w:eastAsia="es-MX"/>
                <w14:ligatures w14:val="none"/>
              </w:rPr>
              <w:t xml:space="preserve">anta </w:t>
            </w:r>
            <w:r>
              <w:rPr>
                <w:rFonts w:ascii="Lucida Sans Unicode" w:eastAsia="Times New Roman" w:hAnsi="Lucida Sans Unicode" w:cs="Lucida Sans Unicode"/>
                <w:kern w:val="0"/>
                <w:sz w:val="18"/>
                <w:szCs w:val="18"/>
                <w:lang w:val="es-ES" w:eastAsia="es-MX"/>
                <w14:ligatures w14:val="none"/>
              </w:rPr>
              <w:t>A</w:t>
            </w:r>
            <w:r w:rsidRPr="001157B7">
              <w:rPr>
                <w:rFonts w:ascii="Lucida Sans Unicode" w:eastAsia="Times New Roman" w:hAnsi="Lucida Sans Unicode" w:cs="Lucida Sans Unicode"/>
                <w:kern w:val="0"/>
                <w:sz w:val="18"/>
                <w:szCs w:val="18"/>
                <w:lang w:val="es-ES" w:eastAsia="es-MX"/>
                <w14:ligatures w14:val="none"/>
              </w:rPr>
              <w:t>nita</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3F810C8" w14:textId="640F745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25</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EA8A80B" w14:textId="3FF0054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28</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7436A3D" w14:textId="76083BE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53</w:t>
            </w:r>
          </w:p>
        </w:tc>
      </w:tr>
      <w:tr w:rsidR="006F0D6C" w:rsidRPr="006F0D6C" w14:paraId="5A12318E"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27CF17" w14:textId="34EFF4F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22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34052B0" w14:textId="415F501D"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U</w:t>
            </w:r>
            <w:r>
              <w:rPr>
                <w:rFonts w:ascii="Lucida Sans Unicode" w:eastAsia="Times New Roman" w:hAnsi="Lucida Sans Unicode" w:cs="Lucida Sans Unicode"/>
                <w:kern w:val="0"/>
                <w:sz w:val="18"/>
                <w:szCs w:val="18"/>
                <w:lang w:val="es-ES" w:eastAsia="es-MX"/>
                <w14:ligatures w14:val="none"/>
              </w:rPr>
              <w:t>NE</w:t>
            </w:r>
            <w:r w:rsidRPr="001157B7">
              <w:rPr>
                <w:rFonts w:ascii="Lucida Sans Unicode" w:eastAsia="Times New Roman" w:hAnsi="Lucida Sans Unicode" w:cs="Lucida Sans Unicode"/>
                <w:kern w:val="0"/>
                <w:sz w:val="18"/>
                <w:szCs w:val="18"/>
                <w:lang w:val="es-ES" w:eastAsia="es-MX"/>
                <w14:ligatures w14:val="none"/>
              </w:rPr>
              <w:t xml:space="preserve"> </w:t>
            </w:r>
            <w:r>
              <w:rPr>
                <w:rFonts w:ascii="Lucida Sans Unicode" w:eastAsia="Times New Roman" w:hAnsi="Lucida Sans Unicode" w:cs="Lucida Sans Unicode"/>
                <w:kern w:val="0"/>
                <w:sz w:val="18"/>
                <w:szCs w:val="18"/>
                <w:lang w:val="es-ES" w:eastAsia="es-MX"/>
                <w14:ligatures w14:val="none"/>
              </w:rPr>
              <w:t>T</w:t>
            </w:r>
            <w:r w:rsidRPr="001157B7">
              <w:rPr>
                <w:rFonts w:ascii="Lucida Sans Unicode" w:eastAsia="Times New Roman" w:hAnsi="Lucida Sans Unicode" w:cs="Lucida Sans Unicode"/>
                <w:kern w:val="0"/>
                <w:sz w:val="18"/>
                <w:szCs w:val="18"/>
                <w:lang w:val="es-ES" w:eastAsia="es-MX"/>
                <w14:ligatures w14:val="none"/>
              </w:rPr>
              <w:t xml:space="preserve">orre </w:t>
            </w:r>
            <w:r>
              <w:rPr>
                <w:rFonts w:ascii="Lucida Sans Unicode" w:eastAsia="Times New Roman" w:hAnsi="Lucida Sans Unicode" w:cs="Lucida Sans Unicode"/>
                <w:kern w:val="0"/>
                <w:sz w:val="18"/>
                <w:szCs w:val="18"/>
                <w:lang w:val="es-ES" w:eastAsia="es-MX"/>
                <w14:ligatures w14:val="none"/>
              </w:rPr>
              <w:t>M</w:t>
            </w:r>
            <w:r w:rsidRPr="001157B7">
              <w:rPr>
                <w:rFonts w:ascii="Lucida Sans Unicode" w:eastAsia="Times New Roman" w:hAnsi="Lucida Sans Unicode" w:cs="Lucida Sans Unicode"/>
                <w:kern w:val="0"/>
                <w:sz w:val="18"/>
                <w:szCs w:val="18"/>
                <w:lang w:val="es-ES" w:eastAsia="es-MX"/>
                <w14:ligatures w14:val="none"/>
              </w:rPr>
              <w:t>ilenio</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B10E07" w14:textId="0E5D66C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473FF4D" w14:textId="303D727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52</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16283B" w14:textId="405CBDE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72</w:t>
            </w:r>
          </w:p>
        </w:tc>
      </w:tr>
      <w:tr w:rsidR="006F0D6C" w:rsidRPr="006F0D6C" w14:paraId="4A28302C"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3F16D" w14:textId="40ED569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22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D519819" w14:textId="57E5A7FD"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U</w:t>
            </w:r>
            <w:r>
              <w:rPr>
                <w:rFonts w:ascii="Lucida Sans Unicode" w:eastAsia="Times New Roman" w:hAnsi="Lucida Sans Unicode" w:cs="Lucida Sans Unicode"/>
                <w:kern w:val="0"/>
                <w:sz w:val="18"/>
                <w:szCs w:val="18"/>
                <w:lang w:val="es-ES" w:eastAsia="es-MX"/>
                <w14:ligatures w14:val="none"/>
              </w:rPr>
              <w:t>NE</w:t>
            </w:r>
            <w:r w:rsidRPr="001157B7">
              <w:rPr>
                <w:rFonts w:ascii="Lucida Sans Unicode" w:eastAsia="Times New Roman" w:hAnsi="Lucida Sans Unicode" w:cs="Lucida Sans Unicode"/>
                <w:kern w:val="0"/>
                <w:sz w:val="18"/>
                <w:szCs w:val="18"/>
                <w:lang w:val="es-ES" w:eastAsia="es-MX"/>
                <w14:ligatures w14:val="none"/>
              </w:rPr>
              <w:t xml:space="preserve"> </w:t>
            </w:r>
            <w:r>
              <w:rPr>
                <w:rFonts w:ascii="Lucida Sans Unicode" w:eastAsia="Times New Roman" w:hAnsi="Lucida Sans Unicode" w:cs="Lucida Sans Unicode"/>
                <w:kern w:val="0"/>
                <w:sz w:val="18"/>
                <w:szCs w:val="18"/>
                <w:lang w:val="es-ES" w:eastAsia="es-MX"/>
                <w14:ligatures w14:val="none"/>
              </w:rPr>
              <w:t>T</w:t>
            </w:r>
            <w:r w:rsidRPr="001157B7">
              <w:rPr>
                <w:rFonts w:ascii="Lucida Sans Unicode" w:eastAsia="Times New Roman" w:hAnsi="Lucida Sans Unicode" w:cs="Lucida Sans Unicode"/>
                <w:kern w:val="0"/>
                <w:sz w:val="18"/>
                <w:szCs w:val="18"/>
                <w:lang w:val="es-ES" w:eastAsia="es-MX"/>
                <w14:ligatures w14:val="none"/>
              </w:rPr>
              <w:t xml:space="preserve">orre </w:t>
            </w:r>
            <w:r>
              <w:rPr>
                <w:rFonts w:ascii="Lucida Sans Unicode" w:eastAsia="Times New Roman" w:hAnsi="Lucida Sans Unicode" w:cs="Lucida Sans Unicode"/>
                <w:kern w:val="0"/>
                <w:sz w:val="18"/>
                <w:szCs w:val="18"/>
                <w:lang w:val="es-ES" w:eastAsia="es-MX"/>
                <w14:ligatures w14:val="none"/>
              </w:rPr>
              <w:t>M</w:t>
            </w:r>
            <w:r w:rsidRPr="001157B7">
              <w:rPr>
                <w:rFonts w:ascii="Lucida Sans Unicode" w:eastAsia="Times New Roman" w:hAnsi="Lucida Sans Unicode" w:cs="Lucida Sans Unicode"/>
                <w:kern w:val="0"/>
                <w:sz w:val="18"/>
                <w:szCs w:val="18"/>
                <w:lang w:val="es-ES" w:eastAsia="es-MX"/>
                <w14:ligatures w14:val="none"/>
              </w:rPr>
              <w:t>ilenio</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44C514" w14:textId="27A1823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25</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4993D7" w14:textId="7A0C2C6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93</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B97772" w14:textId="4010316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118</w:t>
            </w:r>
          </w:p>
        </w:tc>
      </w:tr>
      <w:tr w:rsidR="006F0D6C" w:rsidRPr="006F0D6C" w14:paraId="77E8D003"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CCE713" w14:textId="4844091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23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9C96446" w14:textId="1A87251D"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U</w:t>
            </w:r>
            <w:r>
              <w:rPr>
                <w:rFonts w:ascii="Lucida Sans Unicode" w:eastAsia="Times New Roman" w:hAnsi="Lucida Sans Unicode" w:cs="Lucida Sans Unicode"/>
                <w:kern w:val="0"/>
                <w:sz w:val="18"/>
                <w:szCs w:val="18"/>
                <w:lang w:val="es-ES" w:eastAsia="es-MX"/>
                <w14:ligatures w14:val="none"/>
              </w:rPr>
              <w:t>NE</w:t>
            </w:r>
            <w:r w:rsidRPr="001157B7">
              <w:rPr>
                <w:rFonts w:ascii="Lucida Sans Unicode" w:eastAsia="Times New Roman" w:hAnsi="Lucida Sans Unicode" w:cs="Lucida Sans Unicode"/>
                <w:kern w:val="0"/>
                <w:sz w:val="18"/>
                <w:szCs w:val="18"/>
                <w:lang w:val="es-ES" w:eastAsia="es-MX"/>
                <w14:ligatures w14:val="none"/>
              </w:rPr>
              <w:t xml:space="preserve"> plantel Tonalá</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1896E5" w14:textId="6C8DF3E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32</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6181E8" w14:textId="1CD4174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54</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7C1911D" w14:textId="0F8DD79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86</w:t>
            </w:r>
          </w:p>
        </w:tc>
      </w:tr>
      <w:tr w:rsidR="006F0D6C" w:rsidRPr="006F0D6C" w14:paraId="1AF1D07A"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0F20F" w14:textId="4F94525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25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2D303BD" w14:textId="6B4A011A"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T</w:t>
            </w:r>
            <w:r>
              <w:rPr>
                <w:rFonts w:ascii="Lucida Sans Unicode" w:eastAsia="Times New Roman" w:hAnsi="Lucida Sans Unicode" w:cs="Lucida Sans Unicode"/>
                <w:kern w:val="0"/>
                <w:sz w:val="18"/>
                <w:szCs w:val="18"/>
                <w:lang w:val="es-ES" w:eastAsia="es-MX"/>
                <w14:ligatures w14:val="none"/>
              </w:rPr>
              <w:t>EC</w:t>
            </w:r>
            <w:r w:rsidRPr="001157B7">
              <w:rPr>
                <w:rFonts w:ascii="Lucida Sans Unicode" w:eastAsia="Times New Roman" w:hAnsi="Lucida Sans Unicode" w:cs="Lucida Sans Unicode"/>
                <w:kern w:val="0"/>
                <w:sz w:val="18"/>
                <w:szCs w:val="18"/>
                <w:lang w:val="es-ES" w:eastAsia="es-MX"/>
                <w14:ligatures w14:val="none"/>
              </w:rPr>
              <w:t xml:space="preserve"> </w:t>
            </w:r>
            <w:r>
              <w:rPr>
                <w:rFonts w:ascii="Lucida Sans Unicode" w:eastAsia="Times New Roman" w:hAnsi="Lucida Sans Unicode" w:cs="Lucida Sans Unicode"/>
                <w:kern w:val="0"/>
                <w:sz w:val="18"/>
                <w:szCs w:val="18"/>
                <w:lang w:val="es-ES" w:eastAsia="es-MX"/>
                <w14:ligatures w14:val="none"/>
              </w:rPr>
              <w:t>M</w:t>
            </w:r>
            <w:r w:rsidRPr="001157B7">
              <w:rPr>
                <w:rFonts w:ascii="Lucida Sans Unicode" w:eastAsia="Times New Roman" w:hAnsi="Lucida Sans Unicode" w:cs="Lucida Sans Unicode"/>
                <w:kern w:val="0"/>
                <w:sz w:val="18"/>
                <w:szCs w:val="18"/>
                <w:lang w:val="es-ES" w:eastAsia="es-MX"/>
                <w14:ligatures w14:val="none"/>
              </w:rPr>
              <w:t>ilenio sur</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433EC8" w14:textId="6C8AA3E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55</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CC3F51" w14:textId="1DBF91CB"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35</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A5FD44" w14:textId="5948D25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90</w:t>
            </w:r>
          </w:p>
        </w:tc>
      </w:tr>
      <w:tr w:rsidR="006F0D6C" w:rsidRPr="006F0D6C" w14:paraId="2C9C7889"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7A9B1" w14:textId="59BB2DC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29 de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195CF2D" w14:textId="6929FDB0"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Margarita </w:t>
            </w:r>
            <w:r>
              <w:rPr>
                <w:rFonts w:ascii="Lucida Sans Unicode" w:eastAsia="Times New Roman" w:hAnsi="Lucida Sans Unicode" w:cs="Lucida Sans Unicode"/>
                <w:kern w:val="0"/>
                <w:sz w:val="18"/>
                <w:szCs w:val="18"/>
                <w:lang w:val="es-ES" w:eastAsia="es-MX"/>
                <w14:ligatures w14:val="none"/>
              </w:rPr>
              <w:t>A</w:t>
            </w:r>
            <w:r w:rsidRPr="001157B7">
              <w:rPr>
                <w:rFonts w:ascii="Lucida Sans Unicode" w:eastAsia="Times New Roman" w:hAnsi="Lucida Sans Unicode" w:cs="Lucida Sans Unicode"/>
                <w:kern w:val="0"/>
                <w:sz w:val="18"/>
                <w:szCs w:val="18"/>
                <w:lang w:val="es-ES" w:eastAsia="es-MX"/>
                <w14:ligatures w14:val="none"/>
              </w:rPr>
              <w:t xml:space="preserve">rceo </w:t>
            </w:r>
            <w:r>
              <w:rPr>
                <w:rFonts w:ascii="Lucida Sans Unicode" w:eastAsia="Times New Roman" w:hAnsi="Lucida Sans Unicode" w:cs="Lucida Sans Unicode"/>
                <w:kern w:val="0"/>
                <w:sz w:val="18"/>
                <w:szCs w:val="18"/>
                <w:lang w:val="es-ES" w:eastAsia="es-MX"/>
                <w14:ligatures w14:val="none"/>
              </w:rPr>
              <w:t>M</w:t>
            </w:r>
            <w:r w:rsidRPr="001157B7">
              <w:rPr>
                <w:rFonts w:ascii="Lucida Sans Unicode" w:eastAsia="Times New Roman" w:hAnsi="Lucida Sans Unicode" w:cs="Lucida Sans Unicode"/>
                <w:kern w:val="0"/>
                <w:sz w:val="18"/>
                <w:szCs w:val="18"/>
                <w:lang w:val="es-ES" w:eastAsia="es-MX"/>
                <w14:ligatures w14:val="none"/>
              </w:rPr>
              <w:t>orales</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B39F66C" w14:textId="0192715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175</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AF577E" w14:textId="6A12F4A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118</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BC3079" w14:textId="74400FD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293</w:t>
            </w:r>
          </w:p>
        </w:tc>
      </w:tr>
      <w:tr w:rsidR="006F0D6C" w:rsidRPr="006F0D6C" w14:paraId="22227618"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8ECE0" w14:textId="58ACB5B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30 abril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C33FD53" w14:textId="0AE2AFB2" w:rsidR="006F0D6C" w:rsidRPr="001157B7" w:rsidRDefault="00F83156"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Pr>
                <w:rFonts w:ascii="Lucida Sans Unicode" w:eastAsia="Times New Roman" w:hAnsi="Lucida Sans Unicode" w:cs="Lucida Sans Unicode"/>
                <w:kern w:val="0"/>
                <w:sz w:val="18"/>
                <w:szCs w:val="18"/>
                <w:lang w:val="es-ES" w:eastAsia="es-MX"/>
                <w14:ligatures w14:val="none"/>
              </w:rPr>
              <w:t>UNIVA</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8A62F1" w14:textId="2B129F7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131</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502B940" w14:textId="047BAC43"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198</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89B646" w14:textId="178C43A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329</w:t>
            </w:r>
          </w:p>
        </w:tc>
      </w:tr>
      <w:tr w:rsidR="006F0D6C" w:rsidRPr="006F0D6C" w14:paraId="333B8D6D"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94851" w14:textId="7B0B67A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 de mayo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7F81DD9" w14:textId="38E9FBFB" w:rsidR="006F0D6C" w:rsidRPr="001157B7" w:rsidRDefault="00F83156"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Pr>
                <w:rFonts w:ascii="Lucida Sans Unicode" w:eastAsia="Times New Roman" w:hAnsi="Lucida Sans Unicode" w:cs="Lucida Sans Unicode"/>
                <w:kern w:val="0"/>
                <w:sz w:val="18"/>
                <w:szCs w:val="18"/>
                <w:lang w:val="es-ES" w:eastAsia="es-MX"/>
                <w14:ligatures w14:val="none"/>
              </w:rPr>
              <w:t>UNE</w:t>
            </w:r>
            <w:r w:rsidR="00D4286B" w:rsidRPr="001157B7">
              <w:rPr>
                <w:rFonts w:ascii="Lucida Sans Unicode" w:eastAsia="Times New Roman" w:hAnsi="Lucida Sans Unicode" w:cs="Lucida Sans Unicode"/>
                <w:kern w:val="0"/>
                <w:sz w:val="18"/>
                <w:szCs w:val="18"/>
                <w:lang w:val="es-ES" w:eastAsia="es-MX"/>
                <w14:ligatures w14:val="none"/>
              </w:rPr>
              <w:t xml:space="preserve"> </w:t>
            </w:r>
            <w:r>
              <w:rPr>
                <w:rFonts w:ascii="Lucida Sans Unicode" w:eastAsia="Times New Roman" w:hAnsi="Lucida Sans Unicode" w:cs="Lucida Sans Unicode"/>
                <w:kern w:val="0"/>
                <w:sz w:val="18"/>
                <w:szCs w:val="18"/>
                <w:lang w:val="es-ES" w:eastAsia="es-MX"/>
                <w14:ligatures w14:val="none"/>
              </w:rPr>
              <w:t>P</w:t>
            </w:r>
            <w:r w:rsidR="00D4286B" w:rsidRPr="001157B7">
              <w:rPr>
                <w:rFonts w:ascii="Lucida Sans Unicode" w:eastAsia="Times New Roman" w:hAnsi="Lucida Sans Unicode" w:cs="Lucida Sans Unicode"/>
                <w:kern w:val="0"/>
                <w:sz w:val="18"/>
                <w:szCs w:val="18"/>
                <w:lang w:val="es-ES" w:eastAsia="es-MX"/>
                <w14:ligatures w14:val="none"/>
              </w:rPr>
              <w:t>laza del sol</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9DE02D" w14:textId="6400CEB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34</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AE1016" w14:textId="0E08143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29</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BAC1202" w14:textId="66FB1BA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63</w:t>
            </w:r>
          </w:p>
        </w:tc>
      </w:tr>
      <w:tr w:rsidR="006F0D6C" w:rsidRPr="006F0D6C" w14:paraId="766E0DF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D5901" w14:textId="4A60A192"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6 de mayo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B3C3D01" w14:textId="2E9DCDE5"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U</w:t>
            </w:r>
            <w:r w:rsidR="00F83156">
              <w:rPr>
                <w:rFonts w:ascii="Lucida Sans Unicode" w:eastAsia="Times New Roman" w:hAnsi="Lucida Sans Unicode" w:cs="Lucida Sans Unicode"/>
                <w:kern w:val="0"/>
                <w:sz w:val="18"/>
                <w:szCs w:val="18"/>
                <w:lang w:val="es-ES" w:eastAsia="es-MX"/>
                <w14:ligatures w14:val="none"/>
              </w:rPr>
              <w:t>NE</w:t>
            </w:r>
            <w:r w:rsidRPr="001157B7">
              <w:rPr>
                <w:rFonts w:ascii="Lucida Sans Unicode" w:eastAsia="Times New Roman" w:hAnsi="Lucida Sans Unicode" w:cs="Lucida Sans Unicode"/>
                <w:kern w:val="0"/>
                <w:sz w:val="18"/>
                <w:szCs w:val="18"/>
                <w:lang w:val="es-ES" w:eastAsia="es-MX"/>
                <w14:ligatures w14:val="none"/>
              </w:rPr>
              <w:t xml:space="preserve"> </w:t>
            </w:r>
            <w:r w:rsidR="00F83156">
              <w:rPr>
                <w:rFonts w:ascii="Lucida Sans Unicode" w:eastAsia="Times New Roman" w:hAnsi="Lucida Sans Unicode" w:cs="Lucida Sans Unicode"/>
                <w:kern w:val="0"/>
                <w:sz w:val="18"/>
                <w:szCs w:val="18"/>
                <w:lang w:val="es-ES" w:eastAsia="es-MX"/>
                <w14:ligatures w14:val="none"/>
              </w:rPr>
              <w:t>T</w:t>
            </w:r>
            <w:r w:rsidRPr="001157B7">
              <w:rPr>
                <w:rFonts w:ascii="Lucida Sans Unicode" w:eastAsia="Times New Roman" w:hAnsi="Lucida Sans Unicode" w:cs="Lucida Sans Unicode"/>
                <w:kern w:val="0"/>
                <w:sz w:val="18"/>
                <w:szCs w:val="18"/>
                <w:lang w:val="es-ES" w:eastAsia="es-MX"/>
                <w14:ligatures w14:val="none"/>
              </w:rPr>
              <w:t>laquepaque</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FD0756" w14:textId="7A26644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0F3C05" w14:textId="2DE1F38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24</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7E541F" w14:textId="50474B24"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44</w:t>
            </w:r>
          </w:p>
        </w:tc>
      </w:tr>
      <w:tr w:rsidR="006F0D6C" w:rsidRPr="006F0D6C" w14:paraId="344673C1"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A9B5D" w14:textId="5A1A9585"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8 de mayo 2024</w:t>
            </w:r>
          </w:p>
        </w:tc>
        <w:tc>
          <w:tcPr>
            <w:tcW w:w="204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2C72882" w14:textId="63F3B8F1"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U</w:t>
            </w:r>
            <w:r w:rsidR="00F83156">
              <w:rPr>
                <w:rFonts w:ascii="Lucida Sans Unicode" w:eastAsia="Times New Roman" w:hAnsi="Lucida Sans Unicode" w:cs="Lucida Sans Unicode"/>
                <w:kern w:val="0"/>
                <w:sz w:val="18"/>
                <w:szCs w:val="18"/>
                <w:lang w:val="es-ES" w:eastAsia="es-MX"/>
                <w14:ligatures w14:val="none"/>
              </w:rPr>
              <w:t>NE</w:t>
            </w:r>
            <w:r w:rsidRPr="001157B7">
              <w:rPr>
                <w:rFonts w:ascii="Lucida Sans Unicode" w:eastAsia="Times New Roman" w:hAnsi="Lucida Sans Unicode" w:cs="Lucida Sans Unicode"/>
                <w:kern w:val="0"/>
                <w:sz w:val="18"/>
                <w:szCs w:val="18"/>
                <w:lang w:val="es-ES" w:eastAsia="es-MX"/>
                <w14:ligatures w14:val="none"/>
              </w:rPr>
              <w:t xml:space="preserve"> </w:t>
            </w:r>
            <w:r w:rsidR="00F83156">
              <w:rPr>
                <w:rFonts w:ascii="Lucida Sans Unicode" w:eastAsia="Times New Roman" w:hAnsi="Lucida Sans Unicode" w:cs="Lucida Sans Unicode"/>
                <w:kern w:val="0"/>
                <w:sz w:val="18"/>
                <w:szCs w:val="18"/>
                <w:lang w:val="es-ES" w:eastAsia="es-MX"/>
                <w14:ligatures w14:val="none"/>
              </w:rPr>
              <w:t>C</w:t>
            </w:r>
            <w:r w:rsidRPr="001157B7">
              <w:rPr>
                <w:rFonts w:ascii="Lucida Sans Unicode" w:eastAsia="Times New Roman" w:hAnsi="Lucida Sans Unicode" w:cs="Lucida Sans Unicode"/>
                <w:kern w:val="0"/>
                <w:sz w:val="18"/>
                <w:szCs w:val="18"/>
                <w:lang w:val="es-ES" w:eastAsia="es-MX"/>
                <w14:ligatures w14:val="none"/>
              </w:rPr>
              <w:t>entro</w:t>
            </w:r>
          </w:p>
        </w:tc>
        <w:tc>
          <w:tcPr>
            <w:tcW w:w="154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D69E875" w14:textId="5D9134F1"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47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3079331" w14:textId="26A8F910"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32</w:t>
            </w:r>
          </w:p>
        </w:tc>
        <w:tc>
          <w:tcPr>
            <w:tcW w:w="172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4A68B99" w14:textId="3B67A9CA"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79</w:t>
            </w:r>
          </w:p>
        </w:tc>
      </w:tr>
      <w:tr w:rsidR="006F0D6C" w:rsidRPr="006F0D6C" w14:paraId="660DC63D"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380AB" w14:textId="12E96F1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20 de mayo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5FBD387" w14:textId="2122CA9C"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Coparmex </w:t>
            </w:r>
            <w:proofErr w:type="spellStart"/>
            <w:r w:rsidRPr="001157B7">
              <w:rPr>
                <w:rFonts w:ascii="Lucida Sans Unicode" w:eastAsia="Times New Roman" w:hAnsi="Lucida Sans Unicode" w:cs="Lucida Sans Unicode"/>
                <w:kern w:val="0"/>
                <w:sz w:val="18"/>
                <w:szCs w:val="18"/>
                <w:lang w:val="es-ES" w:eastAsia="es-MX"/>
                <w14:ligatures w14:val="none"/>
              </w:rPr>
              <w:t>cecytej</w:t>
            </w:r>
            <w:proofErr w:type="spellEnd"/>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EE8663" w14:textId="5FC1CD7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76</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A63B1C" w14:textId="28F3FF89"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92</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369563" w14:textId="339EF22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168</w:t>
            </w:r>
          </w:p>
        </w:tc>
      </w:tr>
      <w:tr w:rsidR="006F0D6C" w:rsidRPr="006F0D6C" w14:paraId="356BF696"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AF2BE" w14:textId="73BD862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22 de mayo 2024</w:t>
            </w:r>
          </w:p>
        </w:tc>
        <w:tc>
          <w:tcPr>
            <w:tcW w:w="204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CBF4208" w14:textId="64D727E4" w:rsidR="006F0D6C" w:rsidRPr="001157B7" w:rsidRDefault="00D4286B"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 xml:space="preserve">Centro de </w:t>
            </w:r>
            <w:r w:rsidR="00F83156">
              <w:rPr>
                <w:rFonts w:ascii="Lucida Sans Unicode" w:eastAsia="Times New Roman" w:hAnsi="Lucida Sans Unicode" w:cs="Lucida Sans Unicode"/>
                <w:kern w:val="0"/>
                <w:sz w:val="18"/>
                <w:szCs w:val="18"/>
                <w:lang w:val="es-ES" w:eastAsia="es-MX"/>
                <w14:ligatures w14:val="none"/>
              </w:rPr>
              <w:t>D</w:t>
            </w:r>
            <w:r w:rsidRPr="001157B7">
              <w:rPr>
                <w:rFonts w:ascii="Lucida Sans Unicode" w:eastAsia="Times New Roman" w:hAnsi="Lucida Sans Unicode" w:cs="Lucida Sans Unicode"/>
                <w:kern w:val="0"/>
                <w:sz w:val="18"/>
                <w:szCs w:val="18"/>
                <w:lang w:val="es-ES" w:eastAsia="es-MX"/>
                <w14:ligatures w14:val="none"/>
              </w:rPr>
              <w:t xml:space="preserve">esarrollo </w:t>
            </w:r>
            <w:r w:rsidR="00F83156">
              <w:rPr>
                <w:rFonts w:ascii="Lucida Sans Unicode" w:eastAsia="Times New Roman" w:hAnsi="Lucida Sans Unicode" w:cs="Lucida Sans Unicode"/>
                <w:kern w:val="0"/>
                <w:sz w:val="18"/>
                <w:szCs w:val="18"/>
                <w:lang w:val="es-ES" w:eastAsia="es-MX"/>
                <w14:ligatures w14:val="none"/>
              </w:rPr>
              <w:t>C</w:t>
            </w:r>
            <w:r w:rsidRPr="001157B7">
              <w:rPr>
                <w:rFonts w:ascii="Lucida Sans Unicode" w:eastAsia="Times New Roman" w:hAnsi="Lucida Sans Unicode" w:cs="Lucida Sans Unicode"/>
                <w:kern w:val="0"/>
                <w:sz w:val="18"/>
                <w:szCs w:val="18"/>
                <w:lang w:val="es-ES" w:eastAsia="es-MX"/>
                <w14:ligatures w14:val="none"/>
              </w:rPr>
              <w:t>omunitario 19</w:t>
            </w:r>
          </w:p>
        </w:tc>
        <w:tc>
          <w:tcPr>
            <w:tcW w:w="15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551309" w14:textId="052120D8"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C809DA" w14:textId="62F5C127"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7</w:t>
            </w:r>
          </w:p>
        </w:tc>
        <w:tc>
          <w:tcPr>
            <w:tcW w:w="17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72EB1E8" w14:textId="08FFE856"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kern w:val="0"/>
                <w:sz w:val="18"/>
                <w:szCs w:val="18"/>
                <w:lang w:val="es-ES" w:eastAsia="es-MX"/>
                <w14:ligatures w14:val="none"/>
              </w:rPr>
              <w:t>17</w:t>
            </w:r>
          </w:p>
        </w:tc>
      </w:tr>
      <w:tr w:rsidR="006F0D6C" w:rsidRPr="006F0D6C" w14:paraId="7CE805FA" w14:textId="77777777" w:rsidTr="00233B44">
        <w:trPr>
          <w:trHeight w:val="300"/>
        </w:trPr>
        <w:tc>
          <w:tcPr>
            <w:tcW w:w="19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FA226" w14:textId="5C80E5A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2040"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635C547C" w14:textId="57F85E7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1545"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6821FA3A" w14:textId="6E4DBB2C"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b/>
                <w:bCs/>
                <w:color w:val="000000"/>
                <w:kern w:val="0"/>
                <w:sz w:val="18"/>
                <w:szCs w:val="18"/>
                <w:lang w:val="es-ES" w:eastAsia="es-MX"/>
                <w14:ligatures w14:val="none"/>
              </w:rPr>
              <w:t>Total 1, 989</w:t>
            </w:r>
          </w:p>
        </w:tc>
        <w:tc>
          <w:tcPr>
            <w:tcW w:w="1650"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7A897376" w14:textId="3712780D"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b/>
                <w:bCs/>
                <w:color w:val="000000"/>
                <w:kern w:val="0"/>
                <w:sz w:val="18"/>
                <w:szCs w:val="18"/>
                <w:lang w:val="es-ES" w:eastAsia="es-MX"/>
                <w14:ligatures w14:val="none"/>
              </w:rPr>
              <w:t>Total 2,357</w:t>
            </w:r>
          </w:p>
        </w:tc>
        <w:tc>
          <w:tcPr>
            <w:tcW w:w="1725"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061F6165" w14:textId="5A94684F" w:rsidR="006F0D6C" w:rsidRPr="001157B7" w:rsidRDefault="006F0D6C" w:rsidP="001F51C5">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1157B7">
              <w:rPr>
                <w:rFonts w:ascii="Lucida Sans Unicode" w:eastAsia="Times New Roman" w:hAnsi="Lucida Sans Unicode" w:cs="Lucida Sans Unicode"/>
                <w:b/>
                <w:bCs/>
                <w:color w:val="000000"/>
                <w:kern w:val="0"/>
                <w:sz w:val="18"/>
                <w:szCs w:val="18"/>
                <w:lang w:val="es-ES" w:eastAsia="es-MX"/>
                <w14:ligatures w14:val="none"/>
              </w:rPr>
              <w:t>Total 4,346</w:t>
            </w:r>
          </w:p>
        </w:tc>
      </w:tr>
    </w:tbl>
    <w:p w14:paraId="5C4BCA53" w14:textId="6913C8C6" w:rsidR="00FD096D" w:rsidRPr="001C7EA1" w:rsidRDefault="00FD096D" w:rsidP="00003E2F">
      <w:pPr>
        <w:tabs>
          <w:tab w:val="left" w:pos="7785"/>
        </w:tabs>
        <w:jc w:val="both"/>
        <w:rPr>
          <w:rFonts w:ascii="Lucida Sans Unicode" w:eastAsia="Times New Roman" w:hAnsi="Lucida Sans Unicode" w:cs="Lucida Sans Unicode"/>
          <w:color w:val="000000" w:themeColor="text1"/>
          <w:sz w:val="20"/>
          <w:szCs w:val="20"/>
        </w:rPr>
      </w:pPr>
      <w:r w:rsidRPr="001C7EA1">
        <w:rPr>
          <w:rFonts w:ascii="Lucida Sans Unicode" w:eastAsia="Times New Roman" w:hAnsi="Lucida Sans Unicode" w:cs="Lucida Sans Unicode"/>
          <w:color w:val="000000" w:themeColor="text1"/>
          <w:sz w:val="20"/>
          <w:szCs w:val="20"/>
        </w:rPr>
        <w:t>Asimismo, el taller se evaluó en un 10</w:t>
      </w:r>
      <w:r w:rsidR="00D82781" w:rsidRPr="001C7EA1">
        <w:rPr>
          <w:rFonts w:ascii="Lucida Sans Unicode" w:eastAsia="Times New Roman" w:hAnsi="Lucida Sans Unicode" w:cs="Lucida Sans Unicode"/>
          <w:color w:val="000000" w:themeColor="text1"/>
          <w:sz w:val="20"/>
          <w:szCs w:val="20"/>
        </w:rPr>
        <w:t>% por</w:t>
      </w:r>
      <w:r w:rsidRPr="001C7EA1">
        <w:rPr>
          <w:rFonts w:ascii="Lucida Sans Unicode" w:eastAsia="Times New Roman" w:hAnsi="Lucida Sans Unicode" w:cs="Lucida Sans Unicode"/>
          <w:color w:val="000000" w:themeColor="text1"/>
          <w:sz w:val="20"/>
          <w:szCs w:val="20"/>
        </w:rPr>
        <w:t xml:space="preserve"> las personas participantes que asistieron a las distintas sedes y arrojó los siguientes resultados</w:t>
      </w:r>
      <w:r w:rsidR="00AE3383">
        <w:rPr>
          <w:rStyle w:val="Refdenotaalpie"/>
          <w:rFonts w:ascii="Lucida Sans Unicode" w:eastAsia="Times New Roman" w:hAnsi="Lucida Sans Unicode" w:cs="Lucida Sans Unicode"/>
          <w:color w:val="000000" w:themeColor="text1"/>
          <w:sz w:val="20"/>
          <w:szCs w:val="20"/>
        </w:rPr>
        <w:footnoteReference w:id="18"/>
      </w:r>
      <w:r w:rsidRPr="001C7EA1">
        <w:rPr>
          <w:rFonts w:ascii="Lucida Sans Unicode" w:eastAsia="Times New Roman" w:hAnsi="Lucida Sans Unicode" w:cs="Lucida Sans Unicode"/>
          <w:color w:val="000000" w:themeColor="text1"/>
          <w:sz w:val="20"/>
          <w:szCs w:val="20"/>
        </w:rPr>
        <w:t>:</w:t>
      </w:r>
    </w:p>
    <w:p w14:paraId="749201D8" w14:textId="77777777" w:rsidR="001C7EA1" w:rsidRPr="001C7EA1" w:rsidRDefault="001C7EA1" w:rsidP="00003E2F">
      <w:pPr>
        <w:tabs>
          <w:tab w:val="left" w:pos="7785"/>
        </w:tabs>
        <w:jc w:val="both"/>
        <w:rPr>
          <w:rFonts w:ascii="Lucida Sans Unicode" w:eastAsia="Times New Roman" w:hAnsi="Lucida Sans Unicode" w:cs="Lucida Sans Unicode"/>
          <w:color w:val="000000" w:themeColor="text1"/>
          <w:sz w:val="20"/>
          <w:szCs w:val="20"/>
        </w:rPr>
      </w:pPr>
      <w:r w:rsidRPr="001C7EA1">
        <w:rPr>
          <w:rFonts w:ascii="Lucida Sans Unicode" w:eastAsia="Times New Roman" w:hAnsi="Lucida Sans Unicode" w:cs="Lucida Sans Unicode"/>
          <w:color w:val="000000" w:themeColor="text1"/>
          <w:sz w:val="20"/>
          <w:szCs w:val="20"/>
        </w:rPr>
        <w:t xml:space="preserve">En la implementación de los talleres dentro de la Zona Metropolitana de Guadalajara, se aplicó un total de </w:t>
      </w:r>
      <w:r w:rsidRPr="00FB3811">
        <w:rPr>
          <w:rFonts w:ascii="Lucida Sans Unicode" w:eastAsia="Times New Roman" w:hAnsi="Lucida Sans Unicode" w:cs="Lucida Sans Unicode"/>
          <w:b/>
          <w:bCs/>
          <w:color w:val="000000" w:themeColor="text1"/>
          <w:sz w:val="20"/>
          <w:szCs w:val="20"/>
        </w:rPr>
        <w:t>1,784 encuestas</w:t>
      </w:r>
      <w:r w:rsidRPr="001C7EA1">
        <w:rPr>
          <w:rFonts w:ascii="Lucida Sans Unicode" w:eastAsia="Times New Roman" w:hAnsi="Lucida Sans Unicode" w:cs="Lucida Sans Unicode"/>
          <w:color w:val="000000" w:themeColor="text1"/>
          <w:sz w:val="20"/>
          <w:szCs w:val="20"/>
        </w:rPr>
        <w:t xml:space="preserve"> de evaluación del taller, llevándose a cabo un mapeo de </w:t>
      </w:r>
      <w:r w:rsidRPr="00FB3811">
        <w:rPr>
          <w:rFonts w:ascii="Lucida Sans Unicode" w:eastAsia="Times New Roman" w:hAnsi="Lucida Sans Unicode" w:cs="Lucida Sans Unicode"/>
          <w:b/>
          <w:bCs/>
          <w:color w:val="000000" w:themeColor="text1"/>
          <w:sz w:val="20"/>
          <w:szCs w:val="20"/>
        </w:rPr>
        <w:t>677 encuetas (37.95%).</w:t>
      </w:r>
    </w:p>
    <w:p w14:paraId="48BDE00A" w14:textId="77777777" w:rsidR="00CA48C3" w:rsidRPr="005774C5" w:rsidRDefault="00CA48C3"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lastRenderedPageBreak/>
        <w:t xml:space="preserve">En un primer momento, se llevó a cabo la aplicación de un primer formato de encuesta que evaluaba: </w:t>
      </w:r>
    </w:p>
    <w:p w14:paraId="53227181" w14:textId="77777777" w:rsidR="001157B7" w:rsidRDefault="00CA48C3" w:rsidP="005E42EE">
      <w:pPr>
        <w:pStyle w:val="Prrafodelista"/>
        <w:numPr>
          <w:ilvl w:val="0"/>
          <w:numId w:val="31"/>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Si las personas conocían la información brindada en el taller.</w:t>
      </w:r>
    </w:p>
    <w:p w14:paraId="2AAE43C7" w14:textId="77777777" w:rsidR="001157B7" w:rsidRDefault="00CA48C3" w:rsidP="005E42EE">
      <w:pPr>
        <w:pStyle w:val="Prrafodelista"/>
        <w:numPr>
          <w:ilvl w:val="0"/>
          <w:numId w:val="31"/>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Si consideraban que la información era de importancia.</w:t>
      </w:r>
    </w:p>
    <w:p w14:paraId="30424B50" w14:textId="77777777" w:rsidR="001157B7" w:rsidRDefault="00CA48C3" w:rsidP="005E42EE">
      <w:pPr>
        <w:pStyle w:val="Prrafodelista"/>
        <w:numPr>
          <w:ilvl w:val="0"/>
          <w:numId w:val="31"/>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Si fue buena la presentación por parte del personal facilitador.</w:t>
      </w:r>
    </w:p>
    <w:p w14:paraId="5C8CD5DE" w14:textId="16CF782E" w:rsidR="00E151A5" w:rsidRPr="001157B7" w:rsidRDefault="00CA48C3" w:rsidP="005E42EE">
      <w:pPr>
        <w:pStyle w:val="Prrafodelista"/>
        <w:numPr>
          <w:ilvl w:val="0"/>
          <w:numId w:val="31"/>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Si les gustó el taller.</w:t>
      </w:r>
    </w:p>
    <w:p w14:paraId="76F2524D" w14:textId="6BFE366F" w:rsidR="00941699" w:rsidRPr="005774C5" w:rsidRDefault="00941699"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t xml:space="preserve">Se llevó a cabo el mapeo de </w:t>
      </w:r>
      <w:r w:rsidRPr="005774C5">
        <w:rPr>
          <w:rFonts w:ascii="Lucida Sans Unicode" w:hAnsi="Lucida Sans Unicode" w:cs="Lucida Sans Unicode"/>
          <w:b/>
          <w:bCs/>
          <w:sz w:val="20"/>
          <w:szCs w:val="20"/>
        </w:rPr>
        <w:t>518 encuestas</w:t>
      </w:r>
      <w:r w:rsidRPr="005774C5">
        <w:rPr>
          <w:rFonts w:ascii="Lucida Sans Unicode" w:hAnsi="Lucida Sans Unicode" w:cs="Lucida Sans Unicode"/>
          <w:sz w:val="20"/>
          <w:szCs w:val="20"/>
        </w:rPr>
        <w:t xml:space="preserve"> de este formato.</w:t>
      </w:r>
    </w:p>
    <w:p w14:paraId="6CC6C855" w14:textId="77777777" w:rsidR="001157B7" w:rsidRDefault="00FB3811"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t>Posteriormente, por indicación del INE, se solicitó que se aplicara un segundo formato de encuesta que incorporó aspectos que identificaban datos demográficos, como: pertenencia a grupos en situación de vulnerabilidad, identidad de género, nivel de estudios y edad. Asimismo, evaluaba los siguientes aspectos:</w:t>
      </w:r>
    </w:p>
    <w:p w14:paraId="5DC289B9" w14:textId="77777777" w:rsidR="001157B7" w:rsidRDefault="00FB3811" w:rsidP="005E42EE">
      <w:pPr>
        <w:pStyle w:val="Prrafodelista"/>
        <w:numPr>
          <w:ilvl w:val="0"/>
          <w:numId w:val="32"/>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Conocimientos adquiridos en el taller sobre el desarrollo de las elecciones.</w:t>
      </w:r>
    </w:p>
    <w:p w14:paraId="16E7A2A0" w14:textId="77777777" w:rsidR="001157B7" w:rsidRDefault="00FB3811" w:rsidP="005E42EE">
      <w:pPr>
        <w:pStyle w:val="Prrafodelista"/>
        <w:numPr>
          <w:ilvl w:val="0"/>
          <w:numId w:val="32"/>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Calidad de la organización del taller.</w:t>
      </w:r>
    </w:p>
    <w:p w14:paraId="054ED7CA" w14:textId="54F6B0C0" w:rsidR="00FB3811" w:rsidRPr="001157B7" w:rsidRDefault="00FB3811" w:rsidP="005E42EE">
      <w:pPr>
        <w:pStyle w:val="Prrafodelista"/>
        <w:numPr>
          <w:ilvl w:val="0"/>
          <w:numId w:val="32"/>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 xml:space="preserve">Nivel de satisfacción con el taller. </w:t>
      </w:r>
    </w:p>
    <w:p w14:paraId="1CC933D5" w14:textId="25861637" w:rsidR="00941699" w:rsidRPr="005774C5" w:rsidRDefault="00FB3811"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t xml:space="preserve">Se llevó a cabo el mapeo de </w:t>
      </w:r>
      <w:r w:rsidRPr="005774C5">
        <w:rPr>
          <w:rFonts w:ascii="Lucida Sans Unicode" w:hAnsi="Lucida Sans Unicode" w:cs="Lucida Sans Unicode"/>
          <w:b/>
          <w:bCs/>
          <w:sz w:val="20"/>
          <w:szCs w:val="20"/>
        </w:rPr>
        <w:t>159 encuestas</w:t>
      </w:r>
      <w:r w:rsidRPr="005774C5">
        <w:rPr>
          <w:rFonts w:ascii="Lucida Sans Unicode" w:hAnsi="Lucida Sans Unicode" w:cs="Lucida Sans Unicode"/>
          <w:sz w:val="20"/>
          <w:szCs w:val="20"/>
        </w:rPr>
        <w:t xml:space="preserve"> de este formato.</w:t>
      </w:r>
    </w:p>
    <w:p w14:paraId="1B267663" w14:textId="77777777" w:rsidR="009768FC" w:rsidRPr="005774C5" w:rsidRDefault="009768FC"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t xml:space="preserve">Ambos instrumentos pretendían evaluar esencialmente los siguientes aspectos: </w:t>
      </w:r>
    </w:p>
    <w:p w14:paraId="0B12A0F5" w14:textId="77777777" w:rsidR="001157B7" w:rsidRDefault="009768FC" w:rsidP="005E42EE">
      <w:pPr>
        <w:pStyle w:val="Prrafodelista"/>
        <w:numPr>
          <w:ilvl w:val="0"/>
          <w:numId w:val="33"/>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Calidad del taller (organización y manejo del taller por el personal facilitador).</w:t>
      </w:r>
    </w:p>
    <w:p w14:paraId="3E0EB6EA" w14:textId="77777777" w:rsidR="001157B7" w:rsidRDefault="009768FC" w:rsidP="005E42EE">
      <w:pPr>
        <w:pStyle w:val="Prrafodelista"/>
        <w:numPr>
          <w:ilvl w:val="0"/>
          <w:numId w:val="33"/>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 xml:space="preserve">Nivel de satisfacción de las personas asistentes. </w:t>
      </w:r>
    </w:p>
    <w:p w14:paraId="77D8A8EB" w14:textId="2129076D" w:rsidR="007952AE" w:rsidRPr="001157B7" w:rsidRDefault="009768FC" w:rsidP="005E42EE">
      <w:pPr>
        <w:pStyle w:val="Prrafodelista"/>
        <w:numPr>
          <w:ilvl w:val="0"/>
          <w:numId w:val="33"/>
        </w:numPr>
        <w:tabs>
          <w:tab w:val="left" w:pos="7785"/>
        </w:tabs>
        <w:jc w:val="both"/>
        <w:rPr>
          <w:rFonts w:ascii="Lucida Sans Unicode" w:hAnsi="Lucida Sans Unicode" w:cs="Lucida Sans Unicode"/>
          <w:sz w:val="20"/>
          <w:szCs w:val="20"/>
        </w:rPr>
      </w:pPr>
      <w:r w:rsidRPr="001157B7">
        <w:rPr>
          <w:rFonts w:ascii="Lucida Sans Unicode" w:hAnsi="Lucida Sans Unicode" w:cs="Lucida Sans Unicode"/>
          <w:sz w:val="20"/>
          <w:szCs w:val="20"/>
        </w:rPr>
        <w:t>Nivel de conocimiento sobre el tema de las personas asistentes.</w:t>
      </w:r>
    </w:p>
    <w:p w14:paraId="6646DB74" w14:textId="79AC2DF2" w:rsidR="00C110AE" w:rsidRPr="005774C5" w:rsidRDefault="00C110AE"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t>R</w:t>
      </w:r>
      <w:r w:rsidR="001157B7" w:rsidRPr="005774C5">
        <w:rPr>
          <w:rFonts w:ascii="Lucida Sans Unicode" w:hAnsi="Lucida Sans Unicode" w:cs="Lucida Sans Unicode"/>
          <w:sz w:val="20"/>
          <w:szCs w:val="20"/>
        </w:rPr>
        <w:t>esultados</w:t>
      </w:r>
    </w:p>
    <w:p w14:paraId="475DE56E" w14:textId="72404A0A" w:rsidR="00C110AE" w:rsidRPr="005774C5" w:rsidRDefault="00C110AE" w:rsidP="00003E2F">
      <w:pPr>
        <w:tabs>
          <w:tab w:val="left" w:pos="7785"/>
        </w:tabs>
        <w:jc w:val="both"/>
        <w:rPr>
          <w:rFonts w:ascii="Lucida Sans Unicode" w:hAnsi="Lucida Sans Unicode" w:cs="Lucida Sans Unicode"/>
          <w:sz w:val="20"/>
          <w:szCs w:val="20"/>
        </w:rPr>
      </w:pPr>
      <w:r w:rsidRPr="005774C5">
        <w:rPr>
          <w:rFonts w:ascii="Lucida Sans Unicode" w:hAnsi="Lucida Sans Unicode" w:cs="Lucida Sans Unicode"/>
          <w:sz w:val="20"/>
          <w:szCs w:val="20"/>
        </w:rPr>
        <w:t xml:space="preserve">Con el propósito de brindar la información de manera homogénea sobre los tres aspectos mencionados anteriormente, se integran las estadísticas combinando, en algunos casos, los resultados de ambos formatos de encuesta mapeados que medían los mismos criterios. </w:t>
      </w:r>
      <w:r w:rsidR="00120899" w:rsidRPr="005774C5">
        <w:rPr>
          <w:rStyle w:val="Refdenotaalpie"/>
          <w:rFonts w:ascii="Lucida Sans Unicode" w:hAnsi="Lucida Sans Unicode" w:cs="Lucida Sans Unicode"/>
          <w:sz w:val="20"/>
          <w:szCs w:val="20"/>
        </w:rPr>
        <w:footnoteReference w:id="19"/>
      </w:r>
    </w:p>
    <w:p w14:paraId="67E6DF4D" w14:textId="78378333" w:rsidR="00C110AE" w:rsidRPr="00A532FB" w:rsidRDefault="00C110AE" w:rsidP="00A532FB">
      <w:pPr>
        <w:tabs>
          <w:tab w:val="left" w:pos="7785"/>
        </w:tabs>
        <w:jc w:val="center"/>
        <w:rPr>
          <w:rFonts w:ascii="Lucida Sans Unicode" w:hAnsi="Lucida Sans Unicode" w:cs="Lucida Sans Unicode"/>
          <w:sz w:val="18"/>
          <w:szCs w:val="18"/>
        </w:rPr>
      </w:pPr>
      <w:r w:rsidRPr="00A532FB">
        <w:rPr>
          <w:rFonts w:ascii="Lucida Sans Unicode" w:hAnsi="Lucida Sans Unicode" w:cs="Lucida Sans Unicode"/>
          <w:sz w:val="18"/>
          <w:szCs w:val="18"/>
        </w:rPr>
        <w:t>Calidad del taller</w:t>
      </w:r>
    </w:p>
    <w:tbl>
      <w:tblPr>
        <w:tblStyle w:val="Tablaconcuadrcula"/>
        <w:tblW w:w="0" w:type="auto"/>
        <w:tblLayout w:type="fixed"/>
        <w:tblLook w:val="04A0" w:firstRow="1" w:lastRow="0" w:firstColumn="1" w:lastColumn="0" w:noHBand="0" w:noVBand="1"/>
      </w:tblPr>
      <w:tblGrid>
        <w:gridCol w:w="1630"/>
        <w:gridCol w:w="1935"/>
        <w:gridCol w:w="1933"/>
        <w:gridCol w:w="1868"/>
        <w:gridCol w:w="1462"/>
      </w:tblGrid>
      <w:tr w:rsidR="00097E25" w:rsidRPr="00A532FB" w14:paraId="3FA7FACF" w14:textId="77777777" w:rsidTr="00233B44">
        <w:tc>
          <w:tcPr>
            <w:tcW w:w="1630" w:type="dxa"/>
            <w:shd w:val="clear" w:color="auto" w:fill="00788E"/>
            <w:vAlign w:val="center"/>
          </w:tcPr>
          <w:p w14:paraId="2E6C2136" w14:textId="77777777" w:rsidR="00097E25" w:rsidRPr="00A532FB" w:rsidRDefault="00097E25"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Criterio</w:t>
            </w:r>
          </w:p>
        </w:tc>
        <w:tc>
          <w:tcPr>
            <w:tcW w:w="1935" w:type="dxa"/>
            <w:shd w:val="clear" w:color="auto" w:fill="00788E"/>
            <w:vAlign w:val="center"/>
          </w:tcPr>
          <w:p w14:paraId="0542E578" w14:textId="77777777" w:rsidR="00097E25" w:rsidRPr="00A532FB" w:rsidRDefault="00097E25"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Muy buena</w:t>
            </w:r>
          </w:p>
        </w:tc>
        <w:tc>
          <w:tcPr>
            <w:tcW w:w="1933" w:type="dxa"/>
            <w:shd w:val="clear" w:color="auto" w:fill="00788E"/>
            <w:vAlign w:val="center"/>
          </w:tcPr>
          <w:p w14:paraId="7269DFB1" w14:textId="77777777" w:rsidR="00097E25" w:rsidRPr="00A532FB" w:rsidRDefault="00097E25"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Buena</w:t>
            </w:r>
          </w:p>
        </w:tc>
        <w:tc>
          <w:tcPr>
            <w:tcW w:w="1868" w:type="dxa"/>
            <w:shd w:val="clear" w:color="auto" w:fill="00788E"/>
            <w:vAlign w:val="center"/>
          </w:tcPr>
          <w:p w14:paraId="62B784DB" w14:textId="77777777" w:rsidR="00097E25" w:rsidRPr="00A532FB" w:rsidRDefault="00097E25"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Mala</w:t>
            </w:r>
          </w:p>
        </w:tc>
        <w:tc>
          <w:tcPr>
            <w:tcW w:w="1462" w:type="dxa"/>
            <w:shd w:val="clear" w:color="auto" w:fill="00788E"/>
          </w:tcPr>
          <w:p w14:paraId="3570B3A1" w14:textId="77777777" w:rsidR="00097E25" w:rsidRPr="00A532FB" w:rsidRDefault="00097E25"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Muy Mala</w:t>
            </w:r>
          </w:p>
        </w:tc>
      </w:tr>
      <w:tr w:rsidR="00097E25" w:rsidRPr="00A532FB" w14:paraId="329DE83A" w14:textId="77777777" w:rsidTr="00233B44">
        <w:tc>
          <w:tcPr>
            <w:tcW w:w="1630" w:type="dxa"/>
            <w:shd w:val="clear" w:color="auto" w:fill="E8E8E8" w:themeFill="background2"/>
            <w:vAlign w:val="center"/>
          </w:tcPr>
          <w:p w14:paraId="2A4DB071" w14:textId="77777777" w:rsidR="00097E25" w:rsidRPr="00A532FB" w:rsidRDefault="00097E25"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Total</w:t>
            </w:r>
          </w:p>
        </w:tc>
        <w:tc>
          <w:tcPr>
            <w:tcW w:w="1935" w:type="dxa"/>
            <w:shd w:val="clear" w:color="auto" w:fill="auto"/>
            <w:vAlign w:val="center"/>
          </w:tcPr>
          <w:p w14:paraId="01769F58" w14:textId="77777777" w:rsidR="00097E25" w:rsidRPr="00A532FB" w:rsidRDefault="00097E25"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470</w:t>
            </w:r>
          </w:p>
        </w:tc>
        <w:tc>
          <w:tcPr>
            <w:tcW w:w="1933" w:type="dxa"/>
            <w:shd w:val="clear" w:color="auto" w:fill="auto"/>
            <w:vAlign w:val="center"/>
          </w:tcPr>
          <w:p w14:paraId="3ECBA09A" w14:textId="77777777" w:rsidR="00097E25" w:rsidRPr="00A532FB" w:rsidRDefault="00097E25"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198</w:t>
            </w:r>
          </w:p>
        </w:tc>
        <w:tc>
          <w:tcPr>
            <w:tcW w:w="1868" w:type="dxa"/>
            <w:shd w:val="clear" w:color="auto" w:fill="auto"/>
            <w:vAlign w:val="center"/>
          </w:tcPr>
          <w:p w14:paraId="24DCFF2D" w14:textId="77777777" w:rsidR="00097E25" w:rsidRPr="00A532FB" w:rsidRDefault="00097E25"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7</w:t>
            </w:r>
          </w:p>
        </w:tc>
        <w:tc>
          <w:tcPr>
            <w:tcW w:w="1462" w:type="dxa"/>
          </w:tcPr>
          <w:p w14:paraId="4D362E60" w14:textId="77777777" w:rsidR="00097E25" w:rsidRPr="00A532FB" w:rsidRDefault="00097E25"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w:t>
            </w:r>
          </w:p>
        </w:tc>
      </w:tr>
      <w:tr w:rsidR="00097E25" w:rsidRPr="00A532FB" w14:paraId="137AA6B3" w14:textId="77777777" w:rsidTr="00233B44">
        <w:tc>
          <w:tcPr>
            <w:tcW w:w="1630" w:type="dxa"/>
            <w:shd w:val="clear" w:color="auto" w:fill="E8E8E8" w:themeFill="background2"/>
            <w:vAlign w:val="center"/>
          </w:tcPr>
          <w:p w14:paraId="6EE2BA41" w14:textId="77777777" w:rsidR="00097E25" w:rsidRPr="00A532FB" w:rsidRDefault="00097E25"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Porcentaje</w:t>
            </w:r>
          </w:p>
        </w:tc>
        <w:tc>
          <w:tcPr>
            <w:tcW w:w="1935" w:type="dxa"/>
            <w:shd w:val="clear" w:color="auto" w:fill="auto"/>
            <w:vAlign w:val="center"/>
          </w:tcPr>
          <w:p w14:paraId="0B1050DE" w14:textId="77777777" w:rsidR="00097E25" w:rsidRPr="00A532FB" w:rsidRDefault="00097E25"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69.52%</w:t>
            </w:r>
          </w:p>
        </w:tc>
        <w:tc>
          <w:tcPr>
            <w:tcW w:w="1933" w:type="dxa"/>
            <w:shd w:val="clear" w:color="auto" w:fill="auto"/>
            <w:vAlign w:val="center"/>
          </w:tcPr>
          <w:p w14:paraId="0BFB14DE" w14:textId="77777777" w:rsidR="00097E25" w:rsidRPr="00A532FB" w:rsidRDefault="00097E25"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29.29%</w:t>
            </w:r>
          </w:p>
        </w:tc>
        <w:tc>
          <w:tcPr>
            <w:tcW w:w="1868" w:type="dxa"/>
            <w:shd w:val="clear" w:color="auto" w:fill="auto"/>
            <w:vAlign w:val="center"/>
          </w:tcPr>
          <w:p w14:paraId="3A5C2F50" w14:textId="77777777" w:rsidR="00097E25" w:rsidRPr="00A532FB" w:rsidRDefault="00097E25"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1.04%</w:t>
            </w:r>
          </w:p>
        </w:tc>
        <w:tc>
          <w:tcPr>
            <w:tcW w:w="1462" w:type="dxa"/>
          </w:tcPr>
          <w:p w14:paraId="7D8FDF68" w14:textId="77777777" w:rsidR="00097E25" w:rsidRPr="00A532FB" w:rsidRDefault="00097E25"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0.15%</w:t>
            </w:r>
          </w:p>
        </w:tc>
      </w:tr>
    </w:tbl>
    <w:p w14:paraId="32B499F4" w14:textId="77777777" w:rsidR="00DD262A" w:rsidRPr="00A532FB" w:rsidRDefault="00DD262A" w:rsidP="00A532FB">
      <w:pPr>
        <w:tabs>
          <w:tab w:val="left" w:pos="7785"/>
        </w:tabs>
        <w:jc w:val="center"/>
        <w:rPr>
          <w:rFonts w:ascii="Lucida Sans Unicode" w:hAnsi="Lucida Sans Unicode" w:cs="Lucida Sans Unicode"/>
          <w:sz w:val="18"/>
          <w:szCs w:val="18"/>
        </w:rPr>
      </w:pPr>
    </w:p>
    <w:p w14:paraId="127398BB" w14:textId="43EF3959" w:rsidR="00C110AE" w:rsidRPr="00A532FB" w:rsidRDefault="00DD262A" w:rsidP="00A532FB">
      <w:pPr>
        <w:tabs>
          <w:tab w:val="left" w:pos="7785"/>
        </w:tabs>
        <w:jc w:val="center"/>
        <w:rPr>
          <w:rFonts w:ascii="Lucida Sans Unicode" w:hAnsi="Lucida Sans Unicode" w:cs="Lucida Sans Unicode"/>
          <w:sz w:val="18"/>
          <w:szCs w:val="18"/>
        </w:rPr>
      </w:pPr>
      <w:r w:rsidRPr="00A532FB">
        <w:rPr>
          <w:rFonts w:ascii="Lucida Sans Unicode" w:hAnsi="Lucida Sans Unicode" w:cs="Lucida Sans Unicode"/>
          <w:sz w:val="18"/>
          <w:szCs w:val="18"/>
        </w:rPr>
        <w:lastRenderedPageBreak/>
        <w:t>Nivel de satisfacción de las personas con el taller</w:t>
      </w:r>
    </w:p>
    <w:tbl>
      <w:tblPr>
        <w:tblStyle w:val="Tablaconcuadrcula"/>
        <w:tblW w:w="0" w:type="auto"/>
        <w:tblLayout w:type="fixed"/>
        <w:tblLook w:val="04A0" w:firstRow="1" w:lastRow="0" w:firstColumn="1" w:lastColumn="0" w:noHBand="0" w:noVBand="1"/>
      </w:tblPr>
      <w:tblGrid>
        <w:gridCol w:w="1769"/>
        <w:gridCol w:w="2195"/>
        <w:gridCol w:w="2449"/>
        <w:gridCol w:w="2415"/>
      </w:tblGrid>
      <w:tr w:rsidR="005B29D9" w:rsidRPr="00A532FB" w14:paraId="3AB9D71B" w14:textId="77777777" w:rsidTr="00233B44">
        <w:tc>
          <w:tcPr>
            <w:tcW w:w="1769" w:type="dxa"/>
            <w:shd w:val="clear" w:color="auto" w:fill="00788E"/>
            <w:vAlign w:val="center"/>
          </w:tcPr>
          <w:p w14:paraId="64F681F5" w14:textId="77777777" w:rsidR="005B29D9" w:rsidRPr="00A532FB" w:rsidRDefault="005B29D9"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Criterio</w:t>
            </w:r>
          </w:p>
        </w:tc>
        <w:tc>
          <w:tcPr>
            <w:tcW w:w="2195" w:type="dxa"/>
            <w:shd w:val="clear" w:color="auto" w:fill="00788E"/>
            <w:vAlign w:val="center"/>
          </w:tcPr>
          <w:p w14:paraId="5FE4702A" w14:textId="77777777" w:rsidR="005B29D9" w:rsidRPr="00A532FB" w:rsidRDefault="005B29D9"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Satisfechas</w:t>
            </w:r>
          </w:p>
        </w:tc>
        <w:tc>
          <w:tcPr>
            <w:tcW w:w="2449" w:type="dxa"/>
            <w:shd w:val="clear" w:color="auto" w:fill="00788E"/>
            <w:vAlign w:val="center"/>
          </w:tcPr>
          <w:p w14:paraId="59AFE521" w14:textId="77777777" w:rsidR="005B29D9" w:rsidRPr="00A532FB" w:rsidRDefault="005B29D9"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Más o menos satisfechas</w:t>
            </w:r>
          </w:p>
        </w:tc>
        <w:tc>
          <w:tcPr>
            <w:tcW w:w="2415" w:type="dxa"/>
            <w:shd w:val="clear" w:color="auto" w:fill="00788E"/>
            <w:vAlign w:val="center"/>
          </w:tcPr>
          <w:p w14:paraId="4BF61614" w14:textId="77777777" w:rsidR="005B29D9" w:rsidRPr="00A532FB" w:rsidRDefault="005B29D9"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Insatisfechas</w:t>
            </w:r>
          </w:p>
        </w:tc>
      </w:tr>
      <w:tr w:rsidR="005B29D9" w:rsidRPr="00A532FB" w14:paraId="44B9ED00" w14:textId="77777777" w:rsidTr="00233B44">
        <w:trPr>
          <w:trHeight w:val="70"/>
        </w:trPr>
        <w:tc>
          <w:tcPr>
            <w:tcW w:w="1769" w:type="dxa"/>
            <w:shd w:val="clear" w:color="auto" w:fill="E8E8E8" w:themeFill="background2"/>
            <w:vAlign w:val="center"/>
          </w:tcPr>
          <w:p w14:paraId="067DF87C" w14:textId="77777777" w:rsidR="005B29D9" w:rsidRPr="00A532FB" w:rsidRDefault="005B29D9"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Total</w:t>
            </w:r>
          </w:p>
        </w:tc>
        <w:tc>
          <w:tcPr>
            <w:tcW w:w="2195" w:type="dxa"/>
            <w:shd w:val="clear" w:color="auto" w:fill="auto"/>
            <w:vAlign w:val="center"/>
          </w:tcPr>
          <w:p w14:paraId="29B26013" w14:textId="77777777" w:rsidR="005B29D9" w:rsidRPr="00A532FB" w:rsidRDefault="005B29D9"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549</w:t>
            </w:r>
          </w:p>
        </w:tc>
        <w:tc>
          <w:tcPr>
            <w:tcW w:w="2449" w:type="dxa"/>
            <w:shd w:val="clear" w:color="auto" w:fill="auto"/>
            <w:vAlign w:val="center"/>
          </w:tcPr>
          <w:p w14:paraId="3B1C8721" w14:textId="77777777" w:rsidR="005B29D9" w:rsidRPr="00A532FB" w:rsidRDefault="005B29D9"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106</w:t>
            </w:r>
          </w:p>
        </w:tc>
        <w:tc>
          <w:tcPr>
            <w:tcW w:w="2415" w:type="dxa"/>
            <w:shd w:val="clear" w:color="auto" w:fill="auto"/>
            <w:vAlign w:val="center"/>
          </w:tcPr>
          <w:p w14:paraId="5078C8BD" w14:textId="77777777" w:rsidR="005B29D9" w:rsidRPr="00A532FB" w:rsidRDefault="005B29D9"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21</w:t>
            </w:r>
          </w:p>
        </w:tc>
      </w:tr>
      <w:tr w:rsidR="005B29D9" w:rsidRPr="00A532FB" w14:paraId="5F1325E9" w14:textId="77777777" w:rsidTr="00233B44">
        <w:tc>
          <w:tcPr>
            <w:tcW w:w="1769" w:type="dxa"/>
            <w:shd w:val="clear" w:color="auto" w:fill="E8E8E8" w:themeFill="background2"/>
            <w:vAlign w:val="center"/>
          </w:tcPr>
          <w:p w14:paraId="2BC5F9E2" w14:textId="77777777" w:rsidR="005B29D9" w:rsidRPr="00A532FB" w:rsidRDefault="005B29D9"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Porcentaje</w:t>
            </w:r>
          </w:p>
        </w:tc>
        <w:tc>
          <w:tcPr>
            <w:tcW w:w="2195" w:type="dxa"/>
            <w:shd w:val="clear" w:color="auto" w:fill="auto"/>
            <w:vAlign w:val="center"/>
          </w:tcPr>
          <w:p w14:paraId="6510279E" w14:textId="77777777" w:rsidR="005B29D9" w:rsidRPr="00A532FB" w:rsidRDefault="005B29D9"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81.21%</w:t>
            </w:r>
          </w:p>
        </w:tc>
        <w:tc>
          <w:tcPr>
            <w:tcW w:w="2449" w:type="dxa"/>
            <w:shd w:val="clear" w:color="auto" w:fill="auto"/>
            <w:vAlign w:val="center"/>
          </w:tcPr>
          <w:p w14:paraId="37CCD468" w14:textId="77777777" w:rsidR="005B29D9" w:rsidRPr="00A532FB" w:rsidRDefault="005B29D9"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15.68%</w:t>
            </w:r>
          </w:p>
        </w:tc>
        <w:tc>
          <w:tcPr>
            <w:tcW w:w="2415" w:type="dxa"/>
            <w:shd w:val="clear" w:color="auto" w:fill="auto"/>
            <w:vAlign w:val="center"/>
          </w:tcPr>
          <w:p w14:paraId="47FD64DC" w14:textId="77777777" w:rsidR="005B29D9" w:rsidRPr="00A532FB" w:rsidRDefault="005B29D9"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3.11%</w:t>
            </w:r>
          </w:p>
        </w:tc>
      </w:tr>
    </w:tbl>
    <w:p w14:paraId="2A0D8D67" w14:textId="77777777" w:rsidR="005B29D9" w:rsidRPr="00A532FB" w:rsidRDefault="005B29D9" w:rsidP="00A532FB">
      <w:pPr>
        <w:tabs>
          <w:tab w:val="left" w:pos="7785"/>
        </w:tabs>
        <w:jc w:val="center"/>
        <w:rPr>
          <w:rFonts w:ascii="Lucida Sans Unicode" w:hAnsi="Lucida Sans Unicode" w:cs="Lucida Sans Unicode"/>
          <w:sz w:val="18"/>
          <w:szCs w:val="18"/>
        </w:rPr>
      </w:pPr>
    </w:p>
    <w:p w14:paraId="46E9C7CF" w14:textId="1B04DA51" w:rsidR="008D1986" w:rsidRPr="00A532FB" w:rsidRDefault="008D1986" w:rsidP="00A532FB">
      <w:pPr>
        <w:tabs>
          <w:tab w:val="left" w:pos="7785"/>
        </w:tabs>
        <w:jc w:val="center"/>
        <w:rPr>
          <w:rFonts w:ascii="Lucida Sans Unicode" w:hAnsi="Lucida Sans Unicode" w:cs="Lucida Sans Unicode"/>
          <w:sz w:val="18"/>
          <w:szCs w:val="18"/>
        </w:rPr>
      </w:pPr>
      <w:r w:rsidRPr="00A532FB">
        <w:rPr>
          <w:rFonts w:ascii="Lucida Sans Unicode" w:hAnsi="Lucida Sans Unicode" w:cs="Lucida Sans Unicode"/>
          <w:sz w:val="18"/>
          <w:szCs w:val="18"/>
        </w:rPr>
        <w:t>Nivel de conocimiento</w:t>
      </w:r>
    </w:p>
    <w:tbl>
      <w:tblPr>
        <w:tblStyle w:val="Tablaconcuadrcula"/>
        <w:tblW w:w="0" w:type="auto"/>
        <w:tblLayout w:type="fixed"/>
        <w:tblLook w:val="04A0" w:firstRow="1" w:lastRow="0" w:firstColumn="1" w:lastColumn="0" w:noHBand="0" w:noVBand="1"/>
      </w:tblPr>
      <w:tblGrid>
        <w:gridCol w:w="1769"/>
        <w:gridCol w:w="2195"/>
        <w:gridCol w:w="2449"/>
        <w:gridCol w:w="2415"/>
      </w:tblGrid>
      <w:tr w:rsidR="00DF187E" w:rsidRPr="00A532FB" w14:paraId="400E0AFB" w14:textId="77777777" w:rsidTr="00233B44">
        <w:tc>
          <w:tcPr>
            <w:tcW w:w="1769" w:type="dxa"/>
            <w:shd w:val="clear" w:color="auto" w:fill="00788E"/>
            <w:vAlign w:val="center"/>
          </w:tcPr>
          <w:p w14:paraId="41610725" w14:textId="77777777" w:rsidR="00DF187E" w:rsidRPr="00A532FB" w:rsidRDefault="00DF187E"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Criterio</w:t>
            </w:r>
          </w:p>
        </w:tc>
        <w:tc>
          <w:tcPr>
            <w:tcW w:w="2195" w:type="dxa"/>
            <w:shd w:val="clear" w:color="auto" w:fill="00788E"/>
            <w:vAlign w:val="center"/>
          </w:tcPr>
          <w:p w14:paraId="425BEF88" w14:textId="77777777" w:rsidR="00DF187E" w:rsidRPr="00A532FB" w:rsidRDefault="00DF187E"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Conocía la información</w:t>
            </w:r>
          </w:p>
        </w:tc>
        <w:tc>
          <w:tcPr>
            <w:tcW w:w="2449" w:type="dxa"/>
            <w:shd w:val="clear" w:color="auto" w:fill="00788E"/>
            <w:vAlign w:val="center"/>
          </w:tcPr>
          <w:p w14:paraId="5C010D1F" w14:textId="77777777" w:rsidR="00DF187E" w:rsidRPr="00A532FB" w:rsidRDefault="00DF187E"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Conocía algo la información</w:t>
            </w:r>
          </w:p>
        </w:tc>
        <w:tc>
          <w:tcPr>
            <w:tcW w:w="2415" w:type="dxa"/>
            <w:shd w:val="clear" w:color="auto" w:fill="00788E"/>
            <w:vAlign w:val="center"/>
          </w:tcPr>
          <w:p w14:paraId="2F613A80" w14:textId="77777777" w:rsidR="00DF187E" w:rsidRPr="00A532FB" w:rsidRDefault="00DF187E"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No conocía la información</w:t>
            </w:r>
          </w:p>
        </w:tc>
      </w:tr>
      <w:tr w:rsidR="00DF187E" w:rsidRPr="00A532FB" w14:paraId="0A00A7BB" w14:textId="77777777" w:rsidTr="00233B44">
        <w:tc>
          <w:tcPr>
            <w:tcW w:w="1769" w:type="dxa"/>
            <w:shd w:val="clear" w:color="auto" w:fill="E8E8E8" w:themeFill="background2"/>
            <w:vAlign w:val="center"/>
          </w:tcPr>
          <w:p w14:paraId="75C807C9" w14:textId="77777777" w:rsidR="00DF187E" w:rsidRPr="00A532FB" w:rsidRDefault="00DF187E"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Total</w:t>
            </w:r>
          </w:p>
        </w:tc>
        <w:tc>
          <w:tcPr>
            <w:tcW w:w="2195" w:type="dxa"/>
            <w:shd w:val="clear" w:color="auto" w:fill="auto"/>
            <w:vAlign w:val="center"/>
          </w:tcPr>
          <w:p w14:paraId="15DFAA99" w14:textId="77777777" w:rsidR="00DF187E" w:rsidRPr="00A532FB" w:rsidRDefault="00DF187E"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108</w:t>
            </w:r>
          </w:p>
        </w:tc>
        <w:tc>
          <w:tcPr>
            <w:tcW w:w="2449" w:type="dxa"/>
            <w:shd w:val="clear" w:color="auto" w:fill="auto"/>
            <w:vAlign w:val="center"/>
          </w:tcPr>
          <w:p w14:paraId="40A07DBC" w14:textId="77777777" w:rsidR="00DF187E" w:rsidRPr="00A532FB" w:rsidRDefault="00DF187E"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310</w:t>
            </w:r>
          </w:p>
        </w:tc>
        <w:tc>
          <w:tcPr>
            <w:tcW w:w="2415" w:type="dxa"/>
            <w:shd w:val="clear" w:color="auto" w:fill="auto"/>
            <w:vAlign w:val="center"/>
          </w:tcPr>
          <w:p w14:paraId="68045A14" w14:textId="77777777" w:rsidR="00DF187E" w:rsidRPr="00A532FB" w:rsidRDefault="00DF187E"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100</w:t>
            </w:r>
          </w:p>
        </w:tc>
      </w:tr>
      <w:tr w:rsidR="00DF187E" w:rsidRPr="00A532FB" w14:paraId="75FC2700" w14:textId="77777777" w:rsidTr="00233B44">
        <w:tc>
          <w:tcPr>
            <w:tcW w:w="1769" w:type="dxa"/>
            <w:shd w:val="clear" w:color="auto" w:fill="E8E8E8" w:themeFill="background2"/>
            <w:vAlign w:val="center"/>
          </w:tcPr>
          <w:p w14:paraId="562F6B14" w14:textId="77777777" w:rsidR="00DF187E" w:rsidRPr="00A532FB" w:rsidRDefault="00DF187E"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Porcentaje</w:t>
            </w:r>
          </w:p>
        </w:tc>
        <w:tc>
          <w:tcPr>
            <w:tcW w:w="2195" w:type="dxa"/>
            <w:shd w:val="clear" w:color="auto" w:fill="auto"/>
            <w:vAlign w:val="center"/>
          </w:tcPr>
          <w:p w14:paraId="742BB64E" w14:textId="77777777" w:rsidR="00DF187E" w:rsidRPr="00A532FB" w:rsidRDefault="00DF187E"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20.85%</w:t>
            </w:r>
          </w:p>
        </w:tc>
        <w:tc>
          <w:tcPr>
            <w:tcW w:w="2449" w:type="dxa"/>
            <w:shd w:val="clear" w:color="auto" w:fill="auto"/>
            <w:vAlign w:val="center"/>
          </w:tcPr>
          <w:p w14:paraId="4BFDB895" w14:textId="77777777" w:rsidR="00DF187E" w:rsidRPr="00A532FB" w:rsidRDefault="00DF187E"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59.85%</w:t>
            </w:r>
          </w:p>
        </w:tc>
        <w:tc>
          <w:tcPr>
            <w:tcW w:w="2415" w:type="dxa"/>
            <w:shd w:val="clear" w:color="auto" w:fill="auto"/>
            <w:vAlign w:val="center"/>
          </w:tcPr>
          <w:p w14:paraId="5F9F1BD8" w14:textId="77777777" w:rsidR="00DF187E" w:rsidRPr="00A532FB" w:rsidRDefault="00DF187E"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19.30%</w:t>
            </w:r>
          </w:p>
        </w:tc>
      </w:tr>
    </w:tbl>
    <w:p w14:paraId="6B47ED21" w14:textId="77777777" w:rsidR="00DF187E" w:rsidRDefault="00DF187E" w:rsidP="00003E2F">
      <w:pPr>
        <w:tabs>
          <w:tab w:val="left" w:pos="7785"/>
        </w:tabs>
        <w:jc w:val="both"/>
      </w:pPr>
    </w:p>
    <w:p w14:paraId="57131AEB" w14:textId="492BBC5B" w:rsidR="00F93653" w:rsidRDefault="00F93653" w:rsidP="00003E2F">
      <w:pPr>
        <w:tabs>
          <w:tab w:val="left" w:pos="7785"/>
        </w:tabs>
        <w:jc w:val="both"/>
      </w:pPr>
      <w:r w:rsidRPr="005774C5">
        <w:rPr>
          <w:rFonts w:ascii="Lucida Sans Unicode" w:hAnsi="Lucida Sans Unicode" w:cs="Lucida Sans Unicode"/>
          <w:sz w:val="20"/>
          <w:szCs w:val="20"/>
        </w:rPr>
        <w:t>Como indicador independiente a los tres aspectos globales evaluados en el taller, se presentan los resultados sobre la opinión referente a la importancia de la información brindada. Se toman como referencia los resultados de las encuestas correspondientes al primer formato, al ser el único que evaluaba este criterio</w:t>
      </w:r>
      <w:r w:rsidRPr="00F93653">
        <w:t>.</w:t>
      </w:r>
    </w:p>
    <w:tbl>
      <w:tblPr>
        <w:tblStyle w:val="Tablaconcuadrcula"/>
        <w:tblW w:w="0" w:type="auto"/>
        <w:jc w:val="center"/>
        <w:tblLayout w:type="fixed"/>
        <w:tblLook w:val="04A0" w:firstRow="1" w:lastRow="0" w:firstColumn="1" w:lastColumn="0" w:noHBand="0" w:noVBand="1"/>
      </w:tblPr>
      <w:tblGrid>
        <w:gridCol w:w="1769"/>
        <w:gridCol w:w="2195"/>
        <w:gridCol w:w="2449"/>
        <w:gridCol w:w="2415"/>
      </w:tblGrid>
      <w:tr w:rsidR="00CB67EC" w14:paraId="5ECB4104" w14:textId="77777777" w:rsidTr="00A532FB">
        <w:trPr>
          <w:jc w:val="center"/>
        </w:trPr>
        <w:tc>
          <w:tcPr>
            <w:tcW w:w="1769" w:type="dxa"/>
            <w:shd w:val="clear" w:color="auto" w:fill="00788E"/>
            <w:vAlign w:val="center"/>
          </w:tcPr>
          <w:p w14:paraId="047D7C5F" w14:textId="77777777" w:rsidR="00CB67EC" w:rsidRPr="00A532FB" w:rsidRDefault="00CB67EC"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Criterio</w:t>
            </w:r>
          </w:p>
        </w:tc>
        <w:tc>
          <w:tcPr>
            <w:tcW w:w="2195" w:type="dxa"/>
            <w:shd w:val="clear" w:color="auto" w:fill="00788E"/>
            <w:vAlign w:val="center"/>
          </w:tcPr>
          <w:p w14:paraId="5D190E45" w14:textId="77777777" w:rsidR="00CB67EC" w:rsidRPr="00A532FB" w:rsidRDefault="00CB67EC"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La información fue importante</w:t>
            </w:r>
          </w:p>
        </w:tc>
        <w:tc>
          <w:tcPr>
            <w:tcW w:w="2449" w:type="dxa"/>
            <w:shd w:val="clear" w:color="auto" w:fill="00788E"/>
            <w:vAlign w:val="center"/>
          </w:tcPr>
          <w:p w14:paraId="25454B07" w14:textId="77777777" w:rsidR="00CB67EC" w:rsidRPr="00A532FB" w:rsidRDefault="00CB67EC"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La información fue más o menos importante</w:t>
            </w:r>
          </w:p>
        </w:tc>
        <w:tc>
          <w:tcPr>
            <w:tcW w:w="2415" w:type="dxa"/>
            <w:shd w:val="clear" w:color="auto" w:fill="00788E"/>
            <w:vAlign w:val="center"/>
          </w:tcPr>
          <w:p w14:paraId="6E5C1CD6" w14:textId="77777777" w:rsidR="00CB67EC" w:rsidRPr="00A532FB" w:rsidRDefault="00CB67EC" w:rsidP="00A532FB">
            <w:pPr>
              <w:spacing w:line="276" w:lineRule="auto"/>
              <w:jc w:val="center"/>
              <w:rPr>
                <w:rFonts w:ascii="Lucida Sans Unicode" w:hAnsi="Lucida Sans Unicode" w:cs="Lucida Sans Unicode"/>
                <w:b/>
                <w:bCs/>
                <w:color w:val="FFFFFF" w:themeColor="background1"/>
                <w:sz w:val="18"/>
                <w:szCs w:val="18"/>
                <w:lang w:val="es-ES"/>
              </w:rPr>
            </w:pPr>
            <w:r w:rsidRPr="00A532FB">
              <w:rPr>
                <w:rFonts w:ascii="Lucida Sans Unicode" w:hAnsi="Lucida Sans Unicode" w:cs="Lucida Sans Unicode"/>
                <w:b/>
                <w:bCs/>
                <w:color w:val="FFFFFF" w:themeColor="background1"/>
                <w:sz w:val="18"/>
                <w:szCs w:val="18"/>
                <w:lang w:val="es-ES"/>
              </w:rPr>
              <w:t>La información no fue importante</w:t>
            </w:r>
          </w:p>
        </w:tc>
      </w:tr>
      <w:tr w:rsidR="00CB67EC" w14:paraId="05E19D15" w14:textId="77777777" w:rsidTr="00A532FB">
        <w:trPr>
          <w:jc w:val="center"/>
        </w:trPr>
        <w:tc>
          <w:tcPr>
            <w:tcW w:w="1769" w:type="dxa"/>
            <w:shd w:val="clear" w:color="auto" w:fill="E8E8E8" w:themeFill="background2"/>
            <w:vAlign w:val="center"/>
          </w:tcPr>
          <w:p w14:paraId="368A1949" w14:textId="77777777" w:rsidR="00CB67EC" w:rsidRPr="00A532FB" w:rsidRDefault="00CB67EC"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Total</w:t>
            </w:r>
          </w:p>
        </w:tc>
        <w:tc>
          <w:tcPr>
            <w:tcW w:w="2195" w:type="dxa"/>
            <w:shd w:val="clear" w:color="auto" w:fill="auto"/>
            <w:vAlign w:val="center"/>
          </w:tcPr>
          <w:p w14:paraId="6AF8CF66" w14:textId="77777777" w:rsidR="00CB67EC" w:rsidRPr="00A532FB" w:rsidRDefault="00CB67EC"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268</w:t>
            </w:r>
          </w:p>
        </w:tc>
        <w:tc>
          <w:tcPr>
            <w:tcW w:w="2449" w:type="dxa"/>
            <w:shd w:val="clear" w:color="auto" w:fill="auto"/>
            <w:vAlign w:val="center"/>
          </w:tcPr>
          <w:p w14:paraId="663959A3" w14:textId="77777777" w:rsidR="00CB67EC" w:rsidRPr="00A532FB" w:rsidRDefault="00CB67EC"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228</w:t>
            </w:r>
          </w:p>
        </w:tc>
        <w:tc>
          <w:tcPr>
            <w:tcW w:w="2415" w:type="dxa"/>
            <w:shd w:val="clear" w:color="auto" w:fill="auto"/>
            <w:vAlign w:val="center"/>
          </w:tcPr>
          <w:p w14:paraId="4130BD79" w14:textId="77777777" w:rsidR="00CB67EC" w:rsidRPr="00A532FB" w:rsidRDefault="00CB67EC"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15</w:t>
            </w:r>
          </w:p>
        </w:tc>
      </w:tr>
      <w:tr w:rsidR="00CB67EC" w14:paraId="31CA6A80" w14:textId="77777777" w:rsidTr="00A532FB">
        <w:trPr>
          <w:jc w:val="center"/>
        </w:trPr>
        <w:tc>
          <w:tcPr>
            <w:tcW w:w="1769" w:type="dxa"/>
            <w:shd w:val="clear" w:color="auto" w:fill="E8E8E8" w:themeFill="background2"/>
            <w:vAlign w:val="center"/>
          </w:tcPr>
          <w:p w14:paraId="3B53E51A" w14:textId="77777777" w:rsidR="00CB67EC" w:rsidRPr="00A532FB" w:rsidRDefault="00CB67EC" w:rsidP="00A532FB">
            <w:pPr>
              <w:spacing w:line="360" w:lineRule="auto"/>
              <w:jc w:val="center"/>
              <w:rPr>
                <w:rFonts w:ascii="Lucida Sans Unicode" w:hAnsi="Lucida Sans Unicode" w:cs="Lucida Sans Unicode"/>
                <w:b/>
                <w:bCs/>
                <w:sz w:val="18"/>
                <w:szCs w:val="18"/>
                <w:lang w:val="es-ES"/>
              </w:rPr>
            </w:pPr>
            <w:r w:rsidRPr="00A532FB">
              <w:rPr>
                <w:rFonts w:ascii="Lucida Sans Unicode" w:hAnsi="Lucida Sans Unicode" w:cs="Lucida Sans Unicode"/>
                <w:b/>
                <w:bCs/>
                <w:sz w:val="18"/>
                <w:szCs w:val="18"/>
                <w:lang w:val="es-ES"/>
              </w:rPr>
              <w:t>Porcentaje</w:t>
            </w:r>
          </w:p>
        </w:tc>
        <w:tc>
          <w:tcPr>
            <w:tcW w:w="2195" w:type="dxa"/>
            <w:shd w:val="clear" w:color="auto" w:fill="auto"/>
            <w:vAlign w:val="center"/>
          </w:tcPr>
          <w:p w14:paraId="1C88F24F" w14:textId="77777777" w:rsidR="00CB67EC" w:rsidRPr="00A532FB" w:rsidRDefault="00CB67EC"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52.44%</w:t>
            </w:r>
          </w:p>
        </w:tc>
        <w:tc>
          <w:tcPr>
            <w:tcW w:w="2449" w:type="dxa"/>
            <w:shd w:val="clear" w:color="auto" w:fill="auto"/>
            <w:vAlign w:val="center"/>
          </w:tcPr>
          <w:p w14:paraId="4CC48EB3" w14:textId="77777777" w:rsidR="00CB67EC" w:rsidRPr="00A532FB" w:rsidRDefault="00CB67EC"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44.62%</w:t>
            </w:r>
          </w:p>
        </w:tc>
        <w:tc>
          <w:tcPr>
            <w:tcW w:w="2415" w:type="dxa"/>
            <w:shd w:val="clear" w:color="auto" w:fill="auto"/>
            <w:vAlign w:val="center"/>
          </w:tcPr>
          <w:p w14:paraId="2BA3463D" w14:textId="77777777" w:rsidR="00CB67EC" w:rsidRPr="00A532FB" w:rsidRDefault="00CB67EC" w:rsidP="00A532FB">
            <w:pPr>
              <w:spacing w:line="360" w:lineRule="auto"/>
              <w:jc w:val="center"/>
              <w:rPr>
                <w:rFonts w:ascii="Lucida Sans Unicode" w:hAnsi="Lucida Sans Unicode" w:cs="Lucida Sans Unicode"/>
                <w:sz w:val="18"/>
                <w:szCs w:val="18"/>
                <w:lang w:val="es-ES"/>
              </w:rPr>
            </w:pPr>
            <w:r w:rsidRPr="00A532FB">
              <w:rPr>
                <w:rFonts w:ascii="Lucida Sans Unicode" w:hAnsi="Lucida Sans Unicode" w:cs="Lucida Sans Unicode"/>
                <w:sz w:val="18"/>
                <w:szCs w:val="18"/>
                <w:lang w:val="es-ES"/>
              </w:rPr>
              <w:t>2.94%</w:t>
            </w:r>
          </w:p>
        </w:tc>
      </w:tr>
    </w:tbl>
    <w:p w14:paraId="79426DDC" w14:textId="77777777" w:rsidR="00CB67EC" w:rsidRDefault="00CB67EC" w:rsidP="00003E2F">
      <w:pPr>
        <w:tabs>
          <w:tab w:val="left" w:pos="7785"/>
        </w:tabs>
        <w:jc w:val="both"/>
      </w:pPr>
    </w:p>
    <w:p w14:paraId="612B106B" w14:textId="3023ADD2" w:rsidR="00E04763" w:rsidRPr="005774C5" w:rsidRDefault="00000C2C" w:rsidP="00433BE1">
      <w:pPr>
        <w:pStyle w:val="Ttulo2"/>
      </w:pPr>
      <w:bookmarkStart w:id="42" w:name="_Toc194065349"/>
      <w:r>
        <w:t>Programa</w:t>
      </w:r>
      <w:r w:rsidR="004E1010" w:rsidRPr="005774C5">
        <w:t xml:space="preserve"> de promoción del voto 2024</w:t>
      </w:r>
      <w:bookmarkEnd w:id="42"/>
    </w:p>
    <w:p w14:paraId="669DBDBD" w14:textId="683F7369" w:rsidR="004E1010" w:rsidRPr="005774C5" w:rsidRDefault="000463F6" w:rsidP="00003E2F">
      <w:pPr>
        <w:jc w:val="both"/>
        <w:rPr>
          <w:rFonts w:ascii="Lucida Sans Unicode" w:hAnsi="Lucida Sans Unicode" w:cs="Lucida Sans Unicode"/>
          <w:sz w:val="20"/>
          <w:szCs w:val="20"/>
        </w:rPr>
      </w:pPr>
      <w:r w:rsidRPr="005774C5">
        <w:rPr>
          <w:rFonts w:ascii="Lucida Sans Unicode" w:hAnsi="Lucida Sans Unicode" w:cs="Lucida Sans Unicode"/>
          <w:sz w:val="20"/>
          <w:szCs w:val="20"/>
        </w:rPr>
        <w:t xml:space="preserve">El Consejo General del Instituto Electoral y de Participación Ciudadana del Estado de Jalisco, mediante el Acuerdo IEPC-ACG-092/2023, aprobado el 5 de diciembre de 2023 en sesión extraordinaria, aprobó el Plan </w:t>
      </w:r>
      <w:r w:rsidR="00603D23" w:rsidRPr="005774C5">
        <w:rPr>
          <w:rFonts w:ascii="Lucida Sans Unicode" w:hAnsi="Lucida Sans Unicode" w:cs="Lucida Sans Unicode"/>
          <w:sz w:val="20"/>
          <w:szCs w:val="20"/>
        </w:rPr>
        <w:t>I</w:t>
      </w:r>
      <w:r w:rsidRPr="005774C5">
        <w:rPr>
          <w:rFonts w:ascii="Lucida Sans Unicode" w:hAnsi="Lucida Sans Unicode" w:cs="Lucida Sans Unicode"/>
          <w:sz w:val="20"/>
          <w:szCs w:val="20"/>
        </w:rPr>
        <w:t>nstitucional para la promoción del voto y la participación ciudadana en el proceso electoral local 2023-2024, el cual contiene 16 programas para la promoción del voto y la participación ciudadana, dirigidos a sectores estratégicos de la sociedad, con el objetivo de contribuir a subir los niveles de participación en las urnas y combatir el abstencionismo para el proceso electoral que se llev</w:t>
      </w:r>
      <w:r w:rsidR="00B65EB7" w:rsidRPr="005774C5">
        <w:rPr>
          <w:rFonts w:ascii="Lucida Sans Unicode" w:hAnsi="Lucida Sans Unicode" w:cs="Lucida Sans Unicode"/>
          <w:sz w:val="20"/>
          <w:szCs w:val="20"/>
        </w:rPr>
        <w:t>ó</w:t>
      </w:r>
      <w:r w:rsidRPr="005774C5">
        <w:rPr>
          <w:rFonts w:ascii="Lucida Sans Unicode" w:hAnsi="Lucida Sans Unicode" w:cs="Lucida Sans Unicode"/>
          <w:sz w:val="20"/>
          <w:szCs w:val="20"/>
        </w:rPr>
        <w:t xml:space="preserve"> a cabo el 2 de junio de 2024.</w:t>
      </w:r>
    </w:p>
    <w:p w14:paraId="0253925C" w14:textId="35512F89" w:rsidR="0087560C" w:rsidRPr="005774C5" w:rsidRDefault="0087560C" w:rsidP="00003E2F">
      <w:pPr>
        <w:jc w:val="both"/>
        <w:rPr>
          <w:rFonts w:ascii="Lucida Sans Unicode" w:hAnsi="Lucida Sans Unicode" w:cs="Lucida Sans Unicode"/>
          <w:sz w:val="20"/>
          <w:szCs w:val="20"/>
        </w:rPr>
      </w:pPr>
      <w:r w:rsidRPr="005774C5">
        <w:rPr>
          <w:rFonts w:ascii="Lucida Sans Unicode" w:hAnsi="Lucida Sans Unicode" w:cs="Lucida Sans Unicode"/>
          <w:sz w:val="20"/>
          <w:szCs w:val="20"/>
        </w:rPr>
        <w:t>Los programas que se ejecutar</w:t>
      </w:r>
      <w:r w:rsidR="00F24470" w:rsidRPr="005774C5">
        <w:rPr>
          <w:rFonts w:ascii="Lucida Sans Unicode" w:hAnsi="Lucida Sans Unicode" w:cs="Lucida Sans Unicode"/>
          <w:sz w:val="20"/>
          <w:szCs w:val="20"/>
        </w:rPr>
        <w:t>on</w:t>
      </w:r>
      <w:r w:rsidRPr="005774C5">
        <w:rPr>
          <w:rFonts w:ascii="Lucida Sans Unicode" w:hAnsi="Lucida Sans Unicode" w:cs="Lucida Sans Unicode"/>
          <w:sz w:val="20"/>
          <w:szCs w:val="20"/>
        </w:rPr>
        <w:t xml:space="preserve"> en este </w:t>
      </w:r>
      <w:r w:rsidR="00F24470" w:rsidRPr="005774C5">
        <w:rPr>
          <w:rFonts w:ascii="Lucida Sans Unicode" w:hAnsi="Lucida Sans Unicode" w:cs="Lucida Sans Unicode"/>
          <w:sz w:val="20"/>
          <w:szCs w:val="20"/>
        </w:rPr>
        <w:t>P</w:t>
      </w:r>
      <w:r w:rsidRPr="005774C5">
        <w:rPr>
          <w:rFonts w:ascii="Lucida Sans Unicode" w:hAnsi="Lucida Sans Unicode" w:cs="Lucida Sans Unicode"/>
          <w:sz w:val="20"/>
          <w:szCs w:val="20"/>
        </w:rPr>
        <w:t>lan institucional para la promoción del voto y la participación ciudadana en el proceso electoral local 2023 – 2024, est</w:t>
      </w:r>
      <w:r w:rsidR="00F24470" w:rsidRPr="005774C5">
        <w:rPr>
          <w:rFonts w:ascii="Lucida Sans Unicode" w:hAnsi="Lucida Sans Unicode" w:cs="Lucida Sans Unicode"/>
          <w:sz w:val="20"/>
          <w:szCs w:val="20"/>
        </w:rPr>
        <w:t>uvieron</w:t>
      </w:r>
      <w:r w:rsidRPr="005774C5">
        <w:rPr>
          <w:rFonts w:ascii="Lucida Sans Unicode" w:hAnsi="Lucida Sans Unicode" w:cs="Lucida Sans Unicode"/>
          <w:sz w:val="20"/>
          <w:szCs w:val="20"/>
        </w:rPr>
        <w:t xml:space="preserve"> a cargo de la </w:t>
      </w:r>
      <w:r w:rsidR="00F24470" w:rsidRPr="005774C5">
        <w:rPr>
          <w:rFonts w:ascii="Lucida Sans Unicode" w:hAnsi="Lucida Sans Unicode" w:cs="Lucida Sans Unicode"/>
          <w:sz w:val="20"/>
          <w:szCs w:val="20"/>
        </w:rPr>
        <w:t>D</w:t>
      </w:r>
      <w:r w:rsidRPr="005774C5">
        <w:rPr>
          <w:rFonts w:ascii="Lucida Sans Unicode" w:hAnsi="Lucida Sans Unicode" w:cs="Lucida Sans Unicode"/>
          <w:sz w:val="20"/>
          <w:szCs w:val="20"/>
        </w:rPr>
        <w:t xml:space="preserve">irección de </w:t>
      </w:r>
      <w:r w:rsidR="00F24470" w:rsidRPr="005774C5">
        <w:rPr>
          <w:rFonts w:ascii="Lucida Sans Unicode" w:hAnsi="Lucida Sans Unicode" w:cs="Lucida Sans Unicode"/>
          <w:sz w:val="20"/>
          <w:szCs w:val="20"/>
        </w:rPr>
        <w:t>P</w:t>
      </w:r>
      <w:r w:rsidRPr="005774C5">
        <w:rPr>
          <w:rFonts w:ascii="Lucida Sans Unicode" w:hAnsi="Lucida Sans Unicode" w:cs="Lucida Sans Unicode"/>
          <w:sz w:val="20"/>
          <w:szCs w:val="20"/>
        </w:rPr>
        <w:t xml:space="preserve">articipación </w:t>
      </w:r>
      <w:r w:rsidR="00F24470" w:rsidRPr="005774C5">
        <w:rPr>
          <w:rFonts w:ascii="Lucida Sans Unicode" w:hAnsi="Lucida Sans Unicode" w:cs="Lucida Sans Unicode"/>
          <w:sz w:val="20"/>
          <w:szCs w:val="20"/>
        </w:rPr>
        <w:t>C</w:t>
      </w:r>
      <w:r w:rsidRPr="005774C5">
        <w:rPr>
          <w:rFonts w:ascii="Lucida Sans Unicode" w:hAnsi="Lucida Sans Unicode" w:cs="Lucida Sans Unicode"/>
          <w:sz w:val="20"/>
          <w:szCs w:val="20"/>
        </w:rPr>
        <w:t xml:space="preserve">iudadana y </w:t>
      </w:r>
      <w:r w:rsidR="00F24470" w:rsidRPr="005774C5">
        <w:rPr>
          <w:rFonts w:ascii="Lucida Sans Unicode" w:hAnsi="Lucida Sans Unicode" w:cs="Lucida Sans Unicode"/>
          <w:sz w:val="20"/>
          <w:szCs w:val="20"/>
        </w:rPr>
        <w:t xml:space="preserve">fueron </w:t>
      </w:r>
      <w:r w:rsidRPr="005774C5">
        <w:rPr>
          <w:rFonts w:ascii="Lucida Sans Unicode" w:hAnsi="Lucida Sans Unicode" w:cs="Lucida Sans Unicode"/>
          <w:sz w:val="20"/>
          <w:szCs w:val="20"/>
        </w:rPr>
        <w:t>los siguientes:</w:t>
      </w:r>
    </w:p>
    <w:p w14:paraId="717DB5CB" w14:textId="77777777" w:rsidR="00433BE1" w:rsidRPr="00B8337B" w:rsidRDefault="0087560C" w:rsidP="005E42EE">
      <w:pPr>
        <w:pStyle w:val="Prrafodelista"/>
        <w:numPr>
          <w:ilvl w:val="0"/>
          <w:numId w:val="34"/>
        </w:numPr>
        <w:jc w:val="both"/>
        <w:rPr>
          <w:rFonts w:ascii="Lucida Sans Unicode" w:hAnsi="Lucida Sans Unicode" w:cs="Lucida Sans Unicode"/>
          <w:sz w:val="20"/>
          <w:szCs w:val="20"/>
          <w:lang w:val="pt-PT"/>
        </w:rPr>
      </w:pPr>
      <w:r w:rsidRPr="00433BE1">
        <w:rPr>
          <w:rFonts w:ascii="Lucida Sans Unicode" w:hAnsi="Lucida Sans Unicode" w:cs="Lucida Sans Unicode"/>
          <w:sz w:val="20"/>
          <w:szCs w:val="20"/>
          <w:lang w:val="pt-PT"/>
        </w:rPr>
        <w:lastRenderedPageBreak/>
        <w:t xml:space="preserve">Espectáculo de comedia de standup (¡¡Standvotando!!) </w:t>
      </w:r>
    </w:p>
    <w:p w14:paraId="4CC38718"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Taller: “Déjame contarte, mi primer voto” (antes voto joven informado). </w:t>
      </w:r>
    </w:p>
    <w:p w14:paraId="5855C0E2"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Voto Adulto Informado. </w:t>
      </w:r>
    </w:p>
    <w:p w14:paraId="4EEB1B5B"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Voto anticipado “Jalisco VA” (personas en situación de discapacidad y personas en prisión preventiva) </w:t>
      </w:r>
    </w:p>
    <w:p w14:paraId="59519C85"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Brigadas de promoción del voto con entrega de material utilitario. </w:t>
      </w:r>
    </w:p>
    <w:p w14:paraId="4F6D52EE"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Festival de música “Votar es chingón”</w:t>
      </w:r>
      <w:r w:rsidR="00BA308A" w:rsidRPr="005774C5">
        <w:rPr>
          <w:rStyle w:val="Refdenotaalpie"/>
          <w:rFonts w:ascii="Lucida Sans Unicode" w:hAnsi="Lucida Sans Unicode" w:cs="Lucida Sans Unicode"/>
          <w:sz w:val="20"/>
          <w:szCs w:val="20"/>
        </w:rPr>
        <w:footnoteReference w:id="20"/>
      </w:r>
      <w:r w:rsidRPr="00433BE1">
        <w:rPr>
          <w:rFonts w:ascii="Lucida Sans Unicode" w:hAnsi="Lucida Sans Unicode" w:cs="Lucida Sans Unicode"/>
          <w:sz w:val="20"/>
          <w:szCs w:val="20"/>
        </w:rPr>
        <w:t xml:space="preserve">. </w:t>
      </w:r>
    </w:p>
    <w:p w14:paraId="04516B5A"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Concurso de video en TikTok </w:t>
      </w:r>
      <w:proofErr w:type="spellStart"/>
      <w:r w:rsidRPr="00433BE1">
        <w:rPr>
          <w:rFonts w:ascii="Lucida Sans Unicode" w:hAnsi="Lucida Sans Unicode" w:cs="Lucida Sans Unicode"/>
          <w:sz w:val="20"/>
          <w:szCs w:val="20"/>
        </w:rPr>
        <w:t>ALaVotación</w:t>
      </w:r>
      <w:proofErr w:type="spellEnd"/>
      <w:r w:rsidRPr="00433BE1">
        <w:rPr>
          <w:rFonts w:ascii="Lucida Sans Unicode" w:hAnsi="Lucida Sans Unicode" w:cs="Lucida Sans Unicode"/>
          <w:sz w:val="20"/>
          <w:szCs w:val="20"/>
        </w:rPr>
        <w:t xml:space="preserve"> (ALV)</w:t>
      </w:r>
    </w:p>
    <w:p w14:paraId="1EA3D81F"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Pintando los pasos de cebras: “Pasos democráticos” visibilizando derechos.  </w:t>
      </w:r>
    </w:p>
    <w:p w14:paraId="4FB4D56A"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Intervención en los entornos de los órganos desconcentrados</w:t>
      </w:r>
    </w:p>
    <w:p w14:paraId="6CF05EEB"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OSC </w:t>
      </w:r>
      <w:proofErr w:type="spellStart"/>
      <w:r w:rsidRPr="00433BE1">
        <w:rPr>
          <w:rFonts w:ascii="Lucida Sans Unicode" w:hAnsi="Lucida Sans Unicode" w:cs="Lucida Sans Unicode"/>
          <w:sz w:val="20"/>
          <w:szCs w:val="20"/>
        </w:rPr>
        <w:t>ALaVotación</w:t>
      </w:r>
      <w:proofErr w:type="spellEnd"/>
      <w:r w:rsidRPr="00433BE1">
        <w:rPr>
          <w:rFonts w:ascii="Lucida Sans Unicode" w:hAnsi="Lucida Sans Unicode" w:cs="Lucida Sans Unicode"/>
          <w:sz w:val="20"/>
          <w:szCs w:val="20"/>
        </w:rPr>
        <w:t xml:space="preserve"> (ALV): Creatividad en acción. </w:t>
      </w:r>
    </w:p>
    <w:p w14:paraId="53ECDFC4"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Red de participación estudiantil. </w:t>
      </w:r>
    </w:p>
    <w:p w14:paraId="195E5710"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Observatorio de participación política de la juventud jalisciense. </w:t>
      </w:r>
    </w:p>
    <w:p w14:paraId="0F866D46"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Red de voceras y voceros por la democracia (Consejerías distritales y municipales). </w:t>
      </w:r>
    </w:p>
    <w:p w14:paraId="77AF7902"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 xml:space="preserve">Participación ciudadana en los debates oficiales de las candidaturas (Debates abiertos). </w:t>
      </w:r>
    </w:p>
    <w:p w14:paraId="462FFE2B" w14:textId="77777777" w:rsid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Distintivo empresa chingona</w:t>
      </w:r>
      <w:r w:rsidR="00700E2F" w:rsidRPr="005774C5">
        <w:rPr>
          <w:rStyle w:val="Refdenotaalpie"/>
          <w:rFonts w:ascii="Lucida Sans Unicode" w:hAnsi="Lucida Sans Unicode" w:cs="Lucida Sans Unicode"/>
          <w:sz w:val="20"/>
          <w:szCs w:val="20"/>
        </w:rPr>
        <w:footnoteReference w:id="21"/>
      </w:r>
      <w:r w:rsidRPr="00433BE1">
        <w:rPr>
          <w:rFonts w:ascii="Lucida Sans Unicode" w:hAnsi="Lucida Sans Unicode" w:cs="Lucida Sans Unicode"/>
          <w:sz w:val="20"/>
          <w:szCs w:val="20"/>
        </w:rPr>
        <w:t xml:space="preserve"> y democrática </w:t>
      </w:r>
    </w:p>
    <w:p w14:paraId="2F702325" w14:textId="78A3FD0E" w:rsidR="008C0C3D" w:rsidRPr="00433BE1" w:rsidRDefault="0087560C" w:rsidP="005E42EE">
      <w:pPr>
        <w:pStyle w:val="Prrafodelista"/>
        <w:numPr>
          <w:ilvl w:val="0"/>
          <w:numId w:val="34"/>
        </w:numPr>
        <w:jc w:val="both"/>
        <w:rPr>
          <w:rFonts w:ascii="Lucida Sans Unicode" w:hAnsi="Lucida Sans Unicode" w:cs="Lucida Sans Unicode"/>
          <w:sz w:val="20"/>
          <w:szCs w:val="20"/>
        </w:rPr>
      </w:pPr>
      <w:r w:rsidRPr="00433BE1">
        <w:rPr>
          <w:rFonts w:ascii="Lucida Sans Unicode" w:hAnsi="Lucida Sans Unicode" w:cs="Lucida Sans Unicode"/>
          <w:sz w:val="20"/>
          <w:szCs w:val="20"/>
        </w:rPr>
        <w:t>Actividades conjuntas con el INE (Programa de Promoción de la Participación Ciudadana en el Proceso Electoral Concurrente 2023 – 2024)</w:t>
      </w:r>
    </w:p>
    <w:p w14:paraId="22559D9B" w14:textId="05DFC4B0" w:rsidR="00EF2305" w:rsidRPr="00B8337B" w:rsidRDefault="003D3F09" w:rsidP="00B8337B">
      <w:pPr>
        <w:pStyle w:val="Ttulo3"/>
        <w:rPr>
          <w:lang w:val="pt-PT"/>
        </w:rPr>
      </w:pPr>
      <w:bookmarkStart w:id="43" w:name="_Toc194065350"/>
      <w:r w:rsidRPr="00B8337B">
        <w:rPr>
          <w:lang w:val="pt-PT"/>
        </w:rPr>
        <w:t>Espectáculo de comedia de standup “¡¡Standvotando!!”</w:t>
      </w:r>
      <w:bookmarkEnd w:id="43"/>
    </w:p>
    <w:p w14:paraId="0C21B4A4" w14:textId="51F0CAF2" w:rsidR="003D3F09" w:rsidRPr="005774C5" w:rsidRDefault="001E2CCB" w:rsidP="00003E2F">
      <w:pPr>
        <w:jc w:val="both"/>
        <w:rPr>
          <w:rFonts w:ascii="Lucida Sans Unicode" w:hAnsi="Lucida Sans Unicode" w:cs="Lucida Sans Unicode"/>
          <w:sz w:val="20"/>
          <w:szCs w:val="20"/>
          <w:lang w:eastAsia="es-MX"/>
        </w:rPr>
      </w:pPr>
      <w:r w:rsidRPr="005774C5">
        <w:rPr>
          <w:rFonts w:ascii="Lucida Sans Unicode" w:hAnsi="Lucida Sans Unicode" w:cs="Lucida Sans Unicode"/>
          <w:sz w:val="20"/>
          <w:szCs w:val="20"/>
          <w:lang w:eastAsia="es-MX"/>
        </w:rPr>
        <w:t>Para el proceso electoral concurrente 2023 – 2024, el Instituto Electoral presupone un cambio completo de paradigma, es decir, creemos que de conformidad con las tendencias y el consumo de plataformas digitales y redes sociales por parte de la población joven, se ha tomado conciencia que un movimiento artístico ha cobrado particular relevancia en nuestro país, la comedia tipo “Stand Up”, es un tipo de comedia observacional en el que una persona comediante, realiza una rutina con observaciones, pertinentes y agudas cargadas de comedia y humor de distintos temas, haciendo bromas son la narrativa utilizada para este fin.</w:t>
      </w:r>
    </w:p>
    <w:p w14:paraId="7AA268C2" w14:textId="0F1D6D1D" w:rsidR="00C238F5" w:rsidRPr="005774C5" w:rsidRDefault="00C238F5" w:rsidP="00003E2F">
      <w:pPr>
        <w:jc w:val="both"/>
        <w:rPr>
          <w:rFonts w:ascii="Lucida Sans Unicode" w:hAnsi="Lucida Sans Unicode" w:cs="Lucida Sans Unicode"/>
          <w:color w:val="000000" w:themeColor="text1"/>
          <w:sz w:val="20"/>
          <w:szCs w:val="20"/>
        </w:rPr>
      </w:pPr>
      <w:r w:rsidRPr="005774C5">
        <w:rPr>
          <w:rFonts w:ascii="Lucida Sans Unicode" w:hAnsi="Lucida Sans Unicode" w:cs="Lucida Sans Unicode"/>
          <w:color w:val="000000" w:themeColor="text1"/>
          <w:sz w:val="20"/>
          <w:szCs w:val="20"/>
        </w:rPr>
        <w:t xml:space="preserve">Durante el periodo del 05 de febrero al 08 de mayo del 2024, se realizaron un total de </w:t>
      </w:r>
      <w:r w:rsidRPr="005774C5">
        <w:rPr>
          <w:rFonts w:ascii="Lucida Sans Unicode" w:hAnsi="Lucida Sans Unicode" w:cs="Lucida Sans Unicode"/>
          <w:b/>
          <w:bCs/>
          <w:color w:val="000000" w:themeColor="text1"/>
          <w:sz w:val="20"/>
          <w:szCs w:val="20"/>
        </w:rPr>
        <w:t>20 presentaciones</w:t>
      </w:r>
      <w:r w:rsidRPr="005774C5">
        <w:rPr>
          <w:rFonts w:ascii="Lucida Sans Unicode" w:hAnsi="Lucida Sans Unicode" w:cs="Lucida Sans Unicode"/>
          <w:color w:val="000000" w:themeColor="text1"/>
          <w:sz w:val="20"/>
          <w:szCs w:val="20"/>
        </w:rPr>
        <w:t>, una en cada centro de educación superior (licenciatura) en la mayor parte del estado el estado.</w:t>
      </w:r>
    </w:p>
    <w:p w14:paraId="5E85ECF9" w14:textId="068CC201" w:rsidR="003B7DF6" w:rsidRPr="005774C5" w:rsidRDefault="00C238F5" w:rsidP="00003E2F">
      <w:pPr>
        <w:jc w:val="both"/>
        <w:rPr>
          <w:rFonts w:ascii="Lucida Sans Unicode" w:hAnsi="Lucida Sans Unicode" w:cs="Lucida Sans Unicode"/>
          <w:color w:val="000000" w:themeColor="text1"/>
          <w:sz w:val="20"/>
          <w:szCs w:val="20"/>
        </w:rPr>
      </w:pPr>
      <w:r w:rsidRPr="005774C5">
        <w:rPr>
          <w:rFonts w:ascii="Lucida Sans Unicode" w:hAnsi="Lucida Sans Unicode" w:cs="Lucida Sans Unicode"/>
          <w:color w:val="000000" w:themeColor="text1"/>
          <w:sz w:val="20"/>
          <w:szCs w:val="20"/>
        </w:rPr>
        <w:t>Este espectáculo est</w:t>
      </w:r>
      <w:r w:rsidR="0043763C" w:rsidRPr="005774C5">
        <w:rPr>
          <w:rFonts w:ascii="Lucida Sans Unicode" w:hAnsi="Lucida Sans Unicode" w:cs="Lucida Sans Unicode"/>
          <w:color w:val="000000" w:themeColor="text1"/>
          <w:sz w:val="20"/>
          <w:szCs w:val="20"/>
        </w:rPr>
        <w:t>uvo</w:t>
      </w:r>
      <w:r w:rsidRPr="005774C5">
        <w:rPr>
          <w:rFonts w:ascii="Lucida Sans Unicode" w:hAnsi="Lucida Sans Unicode" w:cs="Lucida Sans Unicode"/>
          <w:color w:val="000000" w:themeColor="text1"/>
          <w:sz w:val="20"/>
          <w:szCs w:val="20"/>
        </w:rPr>
        <w:t xml:space="preserve"> a cargo de Israel Mora Ruiz, mejor conocido como: “</w:t>
      </w:r>
      <w:proofErr w:type="spellStart"/>
      <w:r w:rsidRPr="005774C5">
        <w:rPr>
          <w:rFonts w:ascii="Lucida Sans Unicode" w:hAnsi="Lucida Sans Unicode" w:cs="Lucida Sans Unicode"/>
          <w:color w:val="000000" w:themeColor="text1"/>
          <w:sz w:val="20"/>
          <w:szCs w:val="20"/>
        </w:rPr>
        <w:t>Baketa</w:t>
      </w:r>
      <w:proofErr w:type="spellEnd"/>
      <w:r w:rsidRPr="005774C5">
        <w:rPr>
          <w:rFonts w:ascii="Lucida Sans Unicode" w:hAnsi="Lucida Sans Unicode" w:cs="Lucida Sans Unicode"/>
          <w:color w:val="000000" w:themeColor="text1"/>
          <w:sz w:val="20"/>
          <w:szCs w:val="20"/>
        </w:rPr>
        <w:t>”</w:t>
      </w:r>
    </w:p>
    <w:tbl>
      <w:tblPr>
        <w:tblW w:w="8822"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48"/>
        <w:gridCol w:w="4489"/>
        <w:gridCol w:w="2385"/>
      </w:tblGrid>
      <w:tr w:rsidR="009C19EB" w:rsidRPr="00433BE1" w14:paraId="45DEDFC4" w14:textId="77777777" w:rsidTr="00AB1748">
        <w:trPr>
          <w:trHeight w:val="315"/>
          <w:tblHeader/>
          <w:jc w:val="center"/>
        </w:trPr>
        <w:tc>
          <w:tcPr>
            <w:tcW w:w="1948"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7142C4B0" w14:textId="5302B1AC" w:rsidR="009C19EB" w:rsidRPr="00433BE1" w:rsidRDefault="009C19EB" w:rsidP="00AB1748">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433BE1">
              <w:rPr>
                <w:rFonts w:ascii="Lucida Sans Unicode" w:eastAsia="Times New Roman" w:hAnsi="Lucida Sans Unicode" w:cs="Lucida Sans Unicode"/>
                <w:b/>
                <w:bCs/>
                <w:color w:val="FFFFFF" w:themeColor="background1"/>
                <w:kern w:val="0"/>
                <w:sz w:val="18"/>
                <w:szCs w:val="18"/>
                <w:lang w:eastAsia="es-MX"/>
                <w14:ligatures w14:val="none"/>
              </w:rPr>
              <w:lastRenderedPageBreak/>
              <w:t>Fecha</w:t>
            </w:r>
          </w:p>
        </w:tc>
        <w:tc>
          <w:tcPr>
            <w:tcW w:w="4489" w:type="dxa"/>
            <w:tcBorders>
              <w:top w:val="single" w:sz="6" w:space="0" w:color="000000"/>
              <w:left w:val="single" w:sz="6" w:space="0" w:color="auto"/>
              <w:bottom w:val="single" w:sz="6" w:space="0" w:color="000000"/>
              <w:right w:val="single" w:sz="6" w:space="0" w:color="000000"/>
            </w:tcBorders>
            <w:shd w:val="clear" w:color="auto" w:fill="00758D"/>
            <w:vAlign w:val="center"/>
            <w:hideMark/>
          </w:tcPr>
          <w:p w14:paraId="29807B0A" w14:textId="2966F318" w:rsidR="009C19EB" w:rsidRPr="00433BE1" w:rsidRDefault="009C19EB" w:rsidP="00AB1748">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433BE1">
              <w:rPr>
                <w:rFonts w:ascii="Lucida Sans Unicode" w:eastAsia="Times New Roman" w:hAnsi="Lucida Sans Unicode" w:cs="Lucida Sans Unicode"/>
                <w:b/>
                <w:bCs/>
                <w:color w:val="FFFFFF" w:themeColor="background1"/>
                <w:kern w:val="0"/>
                <w:sz w:val="18"/>
                <w:szCs w:val="18"/>
                <w:lang w:eastAsia="es-MX"/>
                <w14:ligatures w14:val="none"/>
              </w:rPr>
              <w:t>Sede</w:t>
            </w:r>
          </w:p>
        </w:tc>
        <w:tc>
          <w:tcPr>
            <w:tcW w:w="2385"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40FD0613" w14:textId="7C6E977E" w:rsidR="009C19EB" w:rsidRPr="00433BE1" w:rsidRDefault="00433BE1" w:rsidP="00AB1748">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433BE1">
              <w:rPr>
                <w:rFonts w:ascii="Lucida Sans Unicode" w:eastAsia="Times New Roman" w:hAnsi="Lucida Sans Unicode" w:cs="Lucida Sans Unicode"/>
                <w:b/>
                <w:bCs/>
                <w:color w:val="FFFFFF" w:themeColor="background1"/>
                <w:kern w:val="0"/>
                <w:sz w:val="18"/>
                <w:szCs w:val="18"/>
                <w:lang w:eastAsia="es-MX"/>
                <w14:ligatures w14:val="none"/>
              </w:rPr>
              <w:t>Total,</w:t>
            </w:r>
            <w:r w:rsidR="009C19EB" w:rsidRPr="00433BE1">
              <w:rPr>
                <w:rFonts w:ascii="Lucida Sans Unicode" w:eastAsia="Times New Roman" w:hAnsi="Lucida Sans Unicode" w:cs="Lucida Sans Unicode"/>
                <w:b/>
                <w:bCs/>
                <w:color w:val="FFFFFF" w:themeColor="background1"/>
                <w:kern w:val="0"/>
                <w:sz w:val="18"/>
                <w:szCs w:val="18"/>
                <w:lang w:eastAsia="es-MX"/>
                <w14:ligatures w14:val="none"/>
              </w:rPr>
              <w:t xml:space="preserve"> aproximado de alumnado</w:t>
            </w:r>
          </w:p>
        </w:tc>
      </w:tr>
      <w:tr w:rsidR="009C19EB" w:rsidRPr="00433BE1" w14:paraId="484B4C05"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B4C61"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12 de febrero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7EDE77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val="pt-PT" w:eastAsia="es-MX"/>
                <w14:ligatures w14:val="none"/>
              </w:rPr>
              <w:t>Centro Universitario de Ciencias de la Salud (UdeG), Auditorio Roberto Mendiola Orta</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D5FCAD"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400</w:t>
            </w:r>
          </w:p>
        </w:tc>
      </w:tr>
      <w:tr w:rsidR="009C19EB" w:rsidRPr="00433BE1" w14:paraId="542CC09E"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0271F"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19 de febrero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FD998CA"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Ciencias Económico Administrativas (UdeG), Auditorio Central</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9C776FD"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300</w:t>
            </w:r>
          </w:p>
        </w:tc>
      </w:tr>
      <w:tr w:rsidR="009C19EB" w:rsidRPr="00433BE1" w14:paraId="10B3387A"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65F2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21 de febrero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7DCB79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Ciencias Sociales y Humanidades (UdeG), Teatro Jurídico</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7B77E3"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219 (dos funciones)</w:t>
            </w:r>
          </w:p>
        </w:tc>
      </w:tr>
      <w:tr w:rsidR="009C19EB" w:rsidRPr="00433BE1" w14:paraId="3B24A315"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tcPr>
          <w:p w14:paraId="468A614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26 de febrero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tcPr>
          <w:p w14:paraId="45C2F381"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r w:rsidRPr="00433BE1">
              <w:rPr>
                <w:rFonts w:ascii="Lucida Sans Unicode" w:eastAsia="Times New Roman" w:hAnsi="Lucida Sans Unicode" w:cs="Lucida Sans Unicode"/>
                <w:kern w:val="0"/>
                <w:sz w:val="18"/>
                <w:szCs w:val="18"/>
                <w:lang w:val="pt-PT" w:eastAsia="es-MX"/>
                <w14:ligatures w14:val="none"/>
              </w:rPr>
              <w:t>Centro Universitario de Ciencias Exactas e Ingeniería (UdeG), Auditorio Enrique Dáz de León</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304685D"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214</w:t>
            </w:r>
          </w:p>
        </w:tc>
      </w:tr>
      <w:tr w:rsidR="009C19EB" w:rsidRPr="00433BE1" w14:paraId="2C2A974D"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tcPr>
          <w:p w14:paraId="07913AA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28 de febrero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tcPr>
          <w:p w14:paraId="6984640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r w:rsidRPr="00433BE1">
              <w:rPr>
                <w:rFonts w:ascii="Lucida Sans Unicode" w:eastAsia="Times New Roman" w:hAnsi="Lucida Sans Unicode" w:cs="Lucida Sans Unicode"/>
                <w:kern w:val="0"/>
                <w:sz w:val="18"/>
                <w:szCs w:val="18"/>
                <w:lang w:val="pt-PT" w:eastAsia="es-MX"/>
                <w14:ligatures w14:val="none"/>
              </w:rPr>
              <w:t>Centro Universitario de Arte, Arquitectura y Diseño (UdeG), Video Aula Silvio Alberti</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FE12F9"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61</w:t>
            </w:r>
          </w:p>
        </w:tc>
      </w:tr>
      <w:tr w:rsidR="009C19EB" w:rsidRPr="00433BE1" w14:paraId="5EEA5E5A"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FB2B5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4 de marzo</w:t>
            </w:r>
          </w:p>
          <w:p w14:paraId="56BA24DC"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E24E2C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Ciencias Biológicas y Agropecuarias (UdeG), Auditorio Dra. Luz María Villareal Puga</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1C40B0"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270</w:t>
            </w:r>
          </w:p>
        </w:tc>
      </w:tr>
      <w:tr w:rsidR="009C19EB" w:rsidRPr="00433BE1" w14:paraId="3F2CE21C"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2884C"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6 marzo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DA3B12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val="pt-PT" w:eastAsia="es-MX"/>
                <w14:ligatures w14:val="none"/>
              </w:rPr>
              <w:t>Centro Universitario de Tonalá (UdeG), Auditorio 01</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CF6A46"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250</w:t>
            </w:r>
          </w:p>
        </w:tc>
      </w:tr>
      <w:tr w:rsidR="009C19EB" w:rsidRPr="00433BE1" w14:paraId="109FB893"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B2E7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11 marzo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462E426"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la Costa (UdeG), Auditorio Juan Luis Cifuentes Lemus</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D759DF"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360</w:t>
            </w:r>
          </w:p>
        </w:tc>
      </w:tr>
      <w:tr w:rsidR="009C19EB" w:rsidRPr="00433BE1" w14:paraId="22ACDD2B"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89CE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12 marzo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028C21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la Costa Sur (UdeG), Aula Magna del Centro Cultural José Atanasio Monroy</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6AA69E3"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280</w:t>
            </w:r>
          </w:p>
        </w:tc>
      </w:tr>
      <w:tr w:rsidR="009C19EB" w:rsidRPr="00433BE1" w14:paraId="3EDC2C8F"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D7AD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19 marzo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64E30C6"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del Sur (UdeG), Auditorio Adolfo Aguilar</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B1C4E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324</w:t>
            </w:r>
          </w:p>
        </w:tc>
      </w:tr>
      <w:tr w:rsidR="009C19EB" w:rsidRPr="00433BE1" w14:paraId="47220AA8" w14:textId="77777777" w:rsidTr="00AB1748">
        <w:trPr>
          <w:trHeight w:val="11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644D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02 abril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8ABB7B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Instituto Tecnológico de Estudios Superiores de Occidente (ITESO), Auditorio D1</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B37F2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41</w:t>
            </w:r>
          </w:p>
        </w:tc>
      </w:tr>
      <w:tr w:rsidR="009C19EB" w:rsidRPr="00433BE1" w14:paraId="2E136F7A"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FA2DF"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09 abril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D184F0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los Lagos (UdeG), Auditorio Central</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9CAFD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250</w:t>
            </w:r>
          </w:p>
        </w:tc>
      </w:tr>
      <w:tr w:rsidR="009C19EB" w:rsidRPr="00433BE1" w14:paraId="0804F513"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86C2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15 abril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A4A871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la Ciénega (UdeG), Auditorio Central</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2D2C2F"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162</w:t>
            </w:r>
          </w:p>
        </w:tc>
      </w:tr>
      <w:tr w:rsidR="009C19EB" w:rsidRPr="00433BE1" w14:paraId="1C106213"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7FE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16 abril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C492B2F"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los Valles (UdeG), Explanada</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E0AB6B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129</w:t>
            </w:r>
          </w:p>
        </w:tc>
      </w:tr>
      <w:tr w:rsidR="009C19EB" w:rsidRPr="00433BE1" w14:paraId="3E79F6B9"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F335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18 abril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FB1728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Tonalá (UdeG), Explanada de auditorios</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83DB1E"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294 (segunda presentación)</w:t>
            </w:r>
          </w:p>
        </w:tc>
      </w:tr>
      <w:tr w:rsidR="009C19EB" w:rsidRPr="00433BE1" w14:paraId="49C09044" w14:textId="77777777" w:rsidTr="00AB1748">
        <w:trPr>
          <w:trHeight w:val="58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AF57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22 de abril</w:t>
            </w:r>
          </w:p>
          <w:p w14:paraId="21A7C36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C0012D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del Norte (UdeG)</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DFCCCC"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350</w:t>
            </w:r>
          </w:p>
        </w:tc>
      </w:tr>
      <w:tr w:rsidR="009C19EB" w:rsidRPr="00433BE1" w14:paraId="6CD3730A" w14:textId="77777777" w:rsidTr="00AB1748">
        <w:trPr>
          <w:trHeight w:val="11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B589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lastRenderedPageBreak/>
              <w:t>24 abril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0329B8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Instituto Tecnológico de Estudios Superiores de Occidente (ITESO), Galería Jardín</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8581D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33 (segunda presentación)</w:t>
            </w:r>
          </w:p>
        </w:tc>
      </w:tr>
      <w:tr w:rsidR="009C19EB" w:rsidRPr="00433BE1" w14:paraId="71DE59B2"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14797"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02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1541031"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Normal Para Educadoras de Unión de Tula</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FE2BAD"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90</w:t>
            </w:r>
          </w:p>
        </w:tc>
      </w:tr>
      <w:tr w:rsidR="009C19EB" w:rsidRPr="00433BE1" w14:paraId="57D83BFF" w14:textId="77777777" w:rsidTr="00AB1748">
        <w:trPr>
          <w:trHeight w:val="58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23F74C"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03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0D325B4"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Escuela Normal de Jalisco, Aula Magna</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5A5769"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224</w:t>
            </w:r>
          </w:p>
        </w:tc>
      </w:tr>
      <w:tr w:rsidR="009C19EB" w:rsidRPr="00433BE1" w14:paraId="5F655BAC" w14:textId="77777777" w:rsidTr="00AB1748">
        <w:trPr>
          <w:trHeight w:val="31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29236"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03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52FDCA9"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r w:rsidRPr="00433BE1">
              <w:rPr>
                <w:rFonts w:ascii="Lucida Sans Unicode" w:eastAsia="Times New Roman" w:hAnsi="Lucida Sans Unicode" w:cs="Lucida Sans Unicode"/>
                <w:kern w:val="0"/>
                <w:sz w:val="18"/>
                <w:szCs w:val="18"/>
                <w:lang w:val="pt-PT" w:eastAsia="es-MX"/>
                <w14:ligatures w14:val="none"/>
              </w:rPr>
              <w:t>Preparatoria No. 7 (UdeG), Auditorio de Prepa 7</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311E5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216</w:t>
            </w:r>
          </w:p>
        </w:tc>
      </w:tr>
      <w:tr w:rsidR="009C19EB" w:rsidRPr="00433BE1" w14:paraId="1F4A2731"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AC98C"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06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792E78F"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Centro Universitario de los Altos (UdeG), Auditorio Rodolfo Camarena Báez</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9CA41C6"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230</w:t>
            </w:r>
          </w:p>
        </w:tc>
      </w:tr>
      <w:tr w:rsidR="009C19EB" w:rsidRPr="00433BE1" w14:paraId="3A09974D"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E499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07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6EAB219"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Escuela Normal para Educadoras de Guadalajara</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4BF4D6A"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460 (dos funciones)</w:t>
            </w:r>
          </w:p>
        </w:tc>
      </w:tr>
      <w:tr w:rsidR="009C19EB" w:rsidRPr="00433BE1" w14:paraId="37E6D064" w14:textId="77777777" w:rsidTr="00AB1748">
        <w:trPr>
          <w:trHeight w:val="58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E3CDE"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20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071C69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Universidad Enrique Díaz de León (UNEDL), Auditorio de Derecho</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DCAD0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130</w:t>
            </w:r>
          </w:p>
        </w:tc>
      </w:tr>
      <w:tr w:rsidR="009C19EB" w:rsidRPr="00433BE1" w14:paraId="4895F478" w14:textId="77777777" w:rsidTr="00AB1748">
        <w:trPr>
          <w:trHeight w:val="1710"/>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566E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23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1DA1001"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Instituto Tecnológico de Estudios Superiores de Monterrey (</w:t>
            </w:r>
            <w:proofErr w:type="spellStart"/>
            <w:r w:rsidRPr="00433BE1">
              <w:rPr>
                <w:rFonts w:ascii="Lucida Sans Unicode" w:eastAsia="Times New Roman" w:hAnsi="Lucida Sans Unicode" w:cs="Lucida Sans Unicode"/>
                <w:kern w:val="0"/>
                <w:sz w:val="18"/>
                <w:szCs w:val="18"/>
                <w:lang w:eastAsia="es-MX"/>
                <w14:ligatures w14:val="none"/>
              </w:rPr>
              <w:t>Tec</w:t>
            </w:r>
            <w:proofErr w:type="spellEnd"/>
            <w:r w:rsidRPr="00433BE1">
              <w:rPr>
                <w:rFonts w:ascii="Lucida Sans Unicode" w:eastAsia="Times New Roman" w:hAnsi="Lucida Sans Unicode" w:cs="Lucida Sans Unicode"/>
                <w:kern w:val="0"/>
                <w:sz w:val="18"/>
                <w:szCs w:val="18"/>
                <w:lang w:eastAsia="es-MX"/>
                <w14:ligatures w14:val="none"/>
              </w:rPr>
              <w:t>. de Monterrey, campus Guadalajara), Auditorio 2.</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A4A68A"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80</w:t>
            </w:r>
          </w:p>
        </w:tc>
      </w:tr>
      <w:tr w:rsidR="009C19EB" w:rsidRPr="00433BE1" w14:paraId="4FAE3592" w14:textId="77777777" w:rsidTr="00AB1748">
        <w:trPr>
          <w:trHeight w:val="58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06EA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24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6317B9E"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Teatro Alarife Martín Casillas</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6047C5"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48</w:t>
            </w:r>
          </w:p>
        </w:tc>
      </w:tr>
      <w:tr w:rsidR="009C19EB" w:rsidRPr="00433BE1" w14:paraId="5D321F95" w14:textId="77777777" w:rsidTr="00AB1748">
        <w:trPr>
          <w:trHeight w:val="855"/>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9F62E"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27 mayo 2024</w:t>
            </w: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576423D"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Universidad del Valle de Atemajac campus Guadalajara (UNIVA), Salón de Usos Múltiples</w:t>
            </w: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D7FDD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433BE1">
              <w:rPr>
                <w:rFonts w:ascii="Lucida Sans Unicode" w:eastAsia="Times New Roman" w:hAnsi="Lucida Sans Unicode" w:cs="Lucida Sans Unicode"/>
                <w:kern w:val="0"/>
                <w:sz w:val="18"/>
                <w:szCs w:val="18"/>
                <w:lang w:eastAsia="es-MX"/>
                <w14:ligatures w14:val="none"/>
              </w:rPr>
              <w:t>520</w:t>
            </w:r>
          </w:p>
        </w:tc>
      </w:tr>
      <w:tr w:rsidR="009C19EB" w:rsidRPr="00433BE1" w14:paraId="0294EFB6" w14:textId="77777777" w:rsidTr="00AB1748">
        <w:trPr>
          <w:trHeight w:val="420"/>
          <w:jc w:val="center"/>
        </w:trPr>
        <w:tc>
          <w:tcPr>
            <w:tcW w:w="194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28858"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4489"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165836C"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238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6F657B" w14:textId="77777777" w:rsidR="009C19EB" w:rsidRPr="00433BE1" w:rsidRDefault="009C19EB" w:rsidP="00AB1748">
            <w:pPr>
              <w:spacing w:after="0" w:line="240" w:lineRule="auto"/>
              <w:jc w:val="center"/>
              <w:textAlignment w:val="baseline"/>
              <w:rPr>
                <w:rFonts w:ascii="Lucida Sans Unicode" w:eastAsia="Times New Roman" w:hAnsi="Lucida Sans Unicode" w:cs="Lucida Sans Unicode"/>
                <w:b/>
                <w:bCs/>
                <w:kern w:val="0"/>
                <w:sz w:val="18"/>
                <w:szCs w:val="18"/>
                <w:lang w:eastAsia="es-MX"/>
                <w14:ligatures w14:val="none"/>
              </w:rPr>
            </w:pPr>
            <w:r w:rsidRPr="00433BE1">
              <w:rPr>
                <w:rFonts w:ascii="Lucida Sans Unicode" w:eastAsia="Times New Roman" w:hAnsi="Lucida Sans Unicode" w:cs="Lucida Sans Unicode"/>
                <w:b/>
                <w:bCs/>
                <w:kern w:val="0"/>
                <w:sz w:val="18"/>
                <w:szCs w:val="18"/>
                <w:lang w:eastAsia="es-MX"/>
                <w14:ligatures w14:val="none"/>
              </w:rPr>
              <w:t>Total 5, 935</w:t>
            </w:r>
          </w:p>
        </w:tc>
      </w:tr>
    </w:tbl>
    <w:p w14:paraId="515DB6B8" w14:textId="77777777" w:rsidR="004E7FA2" w:rsidRPr="004E7FA2" w:rsidRDefault="004E7FA2" w:rsidP="00003E2F">
      <w:pPr>
        <w:jc w:val="both"/>
        <w:rPr>
          <w:sz w:val="20"/>
          <w:szCs w:val="20"/>
          <w:lang w:eastAsia="es-MX"/>
        </w:rPr>
      </w:pPr>
    </w:p>
    <w:p w14:paraId="5533EFC3" w14:textId="77777777" w:rsidR="00637A69" w:rsidRPr="005774C5" w:rsidRDefault="00637A69" w:rsidP="00003E2F">
      <w:pPr>
        <w:jc w:val="both"/>
        <w:rPr>
          <w:rFonts w:ascii="Lucida Sans Unicode" w:hAnsi="Lucida Sans Unicode" w:cs="Lucida Sans Unicode"/>
          <w:sz w:val="20"/>
          <w:szCs w:val="20"/>
          <w:lang w:eastAsia="es-MX"/>
        </w:rPr>
      </w:pPr>
      <w:r w:rsidRPr="005774C5">
        <w:rPr>
          <w:rFonts w:ascii="Lucida Sans Unicode" w:hAnsi="Lucida Sans Unicode" w:cs="Lucida Sans Unicode"/>
          <w:sz w:val="20"/>
          <w:szCs w:val="20"/>
          <w:lang w:eastAsia="es-MX"/>
        </w:rPr>
        <w:t xml:space="preserve">Para evaluar el proyecto en cada sesión se pidió a los asistentes llenar un formulario que nos permitiera conocer el impacto logrado en las personas espectadoras, y retroalimentar la información que recibieron las y los asistentes.  Se recibieron un total de </w:t>
      </w:r>
      <w:r w:rsidRPr="005774C5">
        <w:rPr>
          <w:rFonts w:ascii="Lucida Sans Unicode" w:hAnsi="Lucida Sans Unicode" w:cs="Lucida Sans Unicode"/>
          <w:b/>
          <w:bCs/>
          <w:sz w:val="20"/>
          <w:szCs w:val="20"/>
          <w:lang w:eastAsia="es-MX"/>
        </w:rPr>
        <w:t xml:space="preserve">3,029 respuestas </w:t>
      </w:r>
      <w:r w:rsidRPr="005774C5">
        <w:rPr>
          <w:rFonts w:ascii="Lucida Sans Unicode" w:hAnsi="Lucida Sans Unicode" w:cs="Lucida Sans Unicode"/>
          <w:sz w:val="20"/>
          <w:szCs w:val="20"/>
          <w:lang w:eastAsia="es-MX"/>
        </w:rPr>
        <w:t xml:space="preserve">de las diferentes instituciones en las que se presentó el espectáculo, calificando las sesiones como divertidas en un </w:t>
      </w:r>
      <w:r w:rsidRPr="005774C5">
        <w:rPr>
          <w:rFonts w:ascii="Lucida Sans Unicode" w:hAnsi="Lucida Sans Unicode" w:cs="Lucida Sans Unicode"/>
          <w:b/>
          <w:bCs/>
          <w:sz w:val="20"/>
          <w:szCs w:val="20"/>
          <w:lang w:eastAsia="es-MX"/>
        </w:rPr>
        <w:t>59.8% (1,812)</w:t>
      </w:r>
      <w:r w:rsidRPr="005774C5">
        <w:rPr>
          <w:rFonts w:ascii="Lucida Sans Unicode" w:hAnsi="Lucida Sans Unicode" w:cs="Lucida Sans Unicode"/>
          <w:sz w:val="20"/>
          <w:szCs w:val="20"/>
          <w:lang w:eastAsia="es-MX"/>
        </w:rPr>
        <w:t xml:space="preserve">, señalando en un </w:t>
      </w:r>
      <w:r w:rsidRPr="005774C5">
        <w:rPr>
          <w:rFonts w:ascii="Lucida Sans Unicode" w:hAnsi="Lucida Sans Unicode" w:cs="Lucida Sans Unicode"/>
          <w:b/>
          <w:bCs/>
          <w:sz w:val="20"/>
          <w:szCs w:val="20"/>
          <w:lang w:eastAsia="es-MX"/>
        </w:rPr>
        <w:t>88.1%, (2,668)</w:t>
      </w:r>
      <w:r w:rsidRPr="005774C5">
        <w:rPr>
          <w:rFonts w:ascii="Lucida Sans Unicode" w:hAnsi="Lucida Sans Unicode" w:cs="Lucida Sans Unicode"/>
          <w:sz w:val="20"/>
          <w:szCs w:val="20"/>
          <w:lang w:eastAsia="es-MX"/>
        </w:rPr>
        <w:t xml:space="preserve"> su intención de acudir a votar después de haber presenciado el espectáculo y confirmando su gusto por la actividad un </w:t>
      </w:r>
      <w:r w:rsidRPr="005774C5">
        <w:rPr>
          <w:rFonts w:ascii="Lucida Sans Unicode" w:hAnsi="Lucida Sans Unicode" w:cs="Lucida Sans Unicode"/>
          <w:b/>
          <w:bCs/>
          <w:sz w:val="20"/>
          <w:szCs w:val="20"/>
          <w:lang w:eastAsia="es-MX"/>
        </w:rPr>
        <w:t>97% (2,938).</w:t>
      </w:r>
      <w:r w:rsidRPr="005774C5">
        <w:rPr>
          <w:rFonts w:ascii="Lucida Sans Unicode" w:hAnsi="Lucida Sans Unicode" w:cs="Lucida Sans Unicode"/>
          <w:sz w:val="20"/>
          <w:szCs w:val="20"/>
          <w:lang w:eastAsia="es-MX"/>
        </w:rPr>
        <w:t xml:space="preserve"> </w:t>
      </w:r>
    </w:p>
    <w:p w14:paraId="1C7BBBE6" w14:textId="0AB381A7" w:rsidR="005774C5" w:rsidRPr="00555AF6" w:rsidRDefault="00637A69" w:rsidP="00003E2F">
      <w:pPr>
        <w:jc w:val="both"/>
        <w:rPr>
          <w:rFonts w:ascii="Lucida Sans Unicode" w:hAnsi="Lucida Sans Unicode" w:cs="Lucida Sans Unicode"/>
          <w:b/>
          <w:bCs/>
          <w:sz w:val="20"/>
          <w:szCs w:val="20"/>
          <w:lang w:eastAsia="es-MX"/>
        </w:rPr>
      </w:pPr>
      <w:r w:rsidRPr="005774C5">
        <w:rPr>
          <w:rFonts w:ascii="Lucida Sans Unicode" w:hAnsi="Lucida Sans Unicode" w:cs="Lucida Sans Unicode"/>
          <w:sz w:val="20"/>
          <w:szCs w:val="20"/>
          <w:lang w:eastAsia="es-MX"/>
        </w:rPr>
        <w:lastRenderedPageBreak/>
        <w:t xml:space="preserve">En un primer momento se proyectó la realización del espectáculo en </w:t>
      </w:r>
      <w:r w:rsidRPr="005774C5">
        <w:rPr>
          <w:rFonts w:ascii="Lucida Sans Unicode" w:hAnsi="Lucida Sans Unicode" w:cs="Lucida Sans Unicode"/>
          <w:b/>
          <w:bCs/>
          <w:sz w:val="20"/>
          <w:szCs w:val="20"/>
          <w:lang w:eastAsia="es-MX"/>
        </w:rPr>
        <w:t>21 instituciones</w:t>
      </w:r>
      <w:r w:rsidRPr="005774C5">
        <w:rPr>
          <w:rFonts w:ascii="Lucida Sans Unicode" w:hAnsi="Lucida Sans Unicode" w:cs="Lucida Sans Unicode"/>
          <w:sz w:val="20"/>
          <w:szCs w:val="20"/>
          <w:lang w:eastAsia="es-MX"/>
        </w:rPr>
        <w:t xml:space="preserve"> educativas, sin embargo, la buena aceptación y éxito de este propició a que más instituciones solicitaran que se llevará el ¡</w:t>
      </w:r>
      <w:proofErr w:type="spellStart"/>
      <w:r w:rsidRPr="005774C5">
        <w:rPr>
          <w:rFonts w:ascii="Lucida Sans Unicode" w:hAnsi="Lucida Sans Unicode" w:cs="Lucida Sans Unicode"/>
          <w:sz w:val="20"/>
          <w:szCs w:val="20"/>
          <w:lang w:eastAsia="es-MX"/>
        </w:rPr>
        <w:t>Standvotando</w:t>
      </w:r>
      <w:proofErr w:type="spellEnd"/>
      <w:r w:rsidRPr="005774C5">
        <w:rPr>
          <w:rFonts w:ascii="Lucida Sans Unicode" w:hAnsi="Lucida Sans Unicode" w:cs="Lucida Sans Unicode"/>
          <w:sz w:val="20"/>
          <w:szCs w:val="20"/>
          <w:lang w:eastAsia="es-MX"/>
        </w:rPr>
        <w:t xml:space="preserve">! a su comunidad estudiantil, por los que se realizaron un total de </w:t>
      </w:r>
      <w:r w:rsidRPr="005774C5">
        <w:rPr>
          <w:rFonts w:ascii="Lucida Sans Unicode" w:hAnsi="Lucida Sans Unicode" w:cs="Lucida Sans Unicode"/>
          <w:b/>
          <w:bCs/>
          <w:sz w:val="20"/>
          <w:szCs w:val="20"/>
          <w:lang w:eastAsia="es-MX"/>
        </w:rPr>
        <w:t>28 presentaciones</w:t>
      </w:r>
      <w:r w:rsidRPr="005774C5">
        <w:rPr>
          <w:rFonts w:ascii="Lucida Sans Unicode" w:hAnsi="Lucida Sans Unicode" w:cs="Lucida Sans Unicode"/>
          <w:sz w:val="20"/>
          <w:szCs w:val="20"/>
          <w:lang w:eastAsia="es-MX"/>
        </w:rPr>
        <w:t xml:space="preserve">, principalmente en instituciones de educación media superior </w:t>
      </w:r>
      <w:r w:rsidR="006D0B3B" w:rsidRPr="005774C5">
        <w:rPr>
          <w:rFonts w:ascii="Lucida Sans Unicode" w:hAnsi="Lucida Sans Unicode" w:cs="Lucida Sans Unicode"/>
          <w:sz w:val="20"/>
          <w:szCs w:val="20"/>
          <w:lang w:eastAsia="es-MX"/>
        </w:rPr>
        <w:t>y superior</w:t>
      </w:r>
      <w:r w:rsidRPr="005774C5">
        <w:rPr>
          <w:rFonts w:ascii="Lucida Sans Unicode" w:hAnsi="Lucida Sans Unicode" w:cs="Lucida Sans Unicode"/>
          <w:sz w:val="20"/>
          <w:szCs w:val="20"/>
          <w:lang w:eastAsia="es-MX"/>
        </w:rPr>
        <w:t xml:space="preserve">, con un total de asistencia de </w:t>
      </w:r>
      <w:r w:rsidRPr="005774C5">
        <w:rPr>
          <w:rFonts w:ascii="Lucida Sans Unicode" w:hAnsi="Lucida Sans Unicode" w:cs="Lucida Sans Unicode"/>
          <w:b/>
          <w:bCs/>
          <w:sz w:val="20"/>
          <w:szCs w:val="20"/>
          <w:lang w:eastAsia="es-MX"/>
        </w:rPr>
        <w:t>5,935 personas</w:t>
      </w:r>
      <w:r w:rsidR="005774C5" w:rsidRPr="005774C5">
        <w:rPr>
          <w:rFonts w:ascii="Lucida Sans Unicode" w:hAnsi="Lucida Sans Unicode" w:cs="Lucida Sans Unicode"/>
          <w:b/>
          <w:bCs/>
          <w:sz w:val="20"/>
          <w:szCs w:val="20"/>
          <w:lang w:eastAsia="es-MX"/>
        </w:rPr>
        <w:t>.</w:t>
      </w:r>
      <w:r w:rsidR="006D0B3B">
        <w:rPr>
          <w:rStyle w:val="Refdenotaalpie"/>
          <w:rFonts w:ascii="Lucida Sans Unicode" w:hAnsi="Lucida Sans Unicode" w:cs="Lucida Sans Unicode"/>
          <w:b/>
          <w:bCs/>
          <w:sz w:val="20"/>
          <w:szCs w:val="20"/>
          <w:lang w:eastAsia="es-MX"/>
        </w:rPr>
        <w:footnoteReference w:id="22"/>
      </w:r>
    </w:p>
    <w:p w14:paraId="2CFC0758" w14:textId="2099B06A" w:rsidR="00BE15EA" w:rsidRPr="00555AF6" w:rsidRDefault="00E71292" w:rsidP="00555AF6">
      <w:pPr>
        <w:pStyle w:val="Ttulo3"/>
      </w:pPr>
      <w:bookmarkStart w:id="44" w:name="_Toc194065351"/>
      <w:r w:rsidRPr="00555AF6">
        <w:t>Taller: “Déjame contarte, mi primer voto” (antes voto joven informado)</w:t>
      </w:r>
      <w:bookmarkEnd w:id="44"/>
    </w:p>
    <w:p w14:paraId="7F91E50A" w14:textId="77777777" w:rsidR="009B4444" w:rsidRPr="009B4444" w:rsidRDefault="009B4444" w:rsidP="00003E2F">
      <w:pPr>
        <w:jc w:val="both"/>
        <w:rPr>
          <w:rFonts w:ascii="Lucida Sans Unicode" w:hAnsi="Lucida Sans Unicode" w:cs="Lucida Sans Unicode"/>
          <w:sz w:val="20"/>
          <w:szCs w:val="20"/>
          <w:lang w:eastAsia="es-MX"/>
        </w:rPr>
      </w:pPr>
      <w:r w:rsidRPr="009B4444">
        <w:rPr>
          <w:rFonts w:ascii="Lucida Sans Unicode" w:hAnsi="Lucida Sans Unicode" w:cs="Lucida Sans Unicode"/>
          <w:sz w:val="20"/>
          <w:szCs w:val="20"/>
          <w:lang w:eastAsia="es-MX"/>
        </w:rPr>
        <w:t>El Taller tiene como objetivo que la juventud jalisciense se considere protagonista y guía del cambio hacia los procesos electorales, con un conocimiento amplio de los diferentes actores y procedimientos al interior de una elección.</w:t>
      </w:r>
    </w:p>
    <w:p w14:paraId="4E56912E" w14:textId="77777777" w:rsidR="009B4444" w:rsidRPr="009B4444" w:rsidRDefault="009B4444" w:rsidP="00003E2F">
      <w:pPr>
        <w:jc w:val="both"/>
        <w:rPr>
          <w:rFonts w:ascii="Lucida Sans Unicode" w:hAnsi="Lucida Sans Unicode" w:cs="Lucida Sans Unicode"/>
          <w:sz w:val="20"/>
          <w:szCs w:val="20"/>
          <w:lang w:eastAsia="es-MX"/>
        </w:rPr>
      </w:pPr>
      <w:r w:rsidRPr="009B4444">
        <w:rPr>
          <w:rFonts w:ascii="Lucida Sans Unicode" w:hAnsi="Lucida Sans Unicode" w:cs="Lucida Sans Unicode"/>
          <w:sz w:val="20"/>
          <w:szCs w:val="20"/>
          <w:lang w:eastAsia="es-MX"/>
        </w:rPr>
        <w:t>En este taller las personas participarán activamente en un simulacro de elección, es decir votarán por candidaturas que ya se encuentran establecidas y que son los “</w:t>
      </w:r>
      <w:proofErr w:type="spellStart"/>
      <w:r w:rsidRPr="009B4444">
        <w:rPr>
          <w:rFonts w:ascii="Lucida Sans Unicode" w:hAnsi="Lucida Sans Unicode" w:cs="Lucida Sans Unicode"/>
          <w:sz w:val="20"/>
          <w:szCs w:val="20"/>
          <w:lang w:eastAsia="es-MX"/>
        </w:rPr>
        <w:t>Democuates</w:t>
      </w:r>
      <w:proofErr w:type="spellEnd"/>
      <w:r w:rsidRPr="009B4444">
        <w:rPr>
          <w:rFonts w:ascii="Lucida Sans Unicode" w:hAnsi="Lucida Sans Unicode" w:cs="Lucida Sans Unicode"/>
          <w:sz w:val="20"/>
          <w:szCs w:val="20"/>
          <w:lang w:eastAsia="es-MX"/>
        </w:rPr>
        <w:t>”.</w:t>
      </w:r>
    </w:p>
    <w:p w14:paraId="7950B5D1" w14:textId="77777777" w:rsidR="000518E6" w:rsidRDefault="009B4444" w:rsidP="00003E2F">
      <w:pPr>
        <w:jc w:val="both"/>
        <w:rPr>
          <w:rFonts w:ascii="Lucida Sans Unicode" w:hAnsi="Lucida Sans Unicode" w:cs="Lucida Sans Unicode"/>
          <w:sz w:val="20"/>
          <w:szCs w:val="20"/>
          <w:lang w:eastAsia="es-MX"/>
        </w:rPr>
      </w:pPr>
      <w:r w:rsidRPr="009B4444">
        <w:rPr>
          <w:rFonts w:ascii="Lucida Sans Unicode" w:hAnsi="Lucida Sans Unicode" w:cs="Lucida Sans Unicode"/>
          <w:sz w:val="20"/>
          <w:szCs w:val="20"/>
          <w:lang w:eastAsia="es-MX"/>
        </w:rPr>
        <w:t>El espíritu de este taller es proporcionar herramientas de sensibilización y de información fidedigna sobre las elecciones, principalmente en la juventud que votará por primera vez, es decir cuya edad oscila entre los 18 y 21 años.</w:t>
      </w:r>
      <w:r>
        <w:rPr>
          <w:rFonts w:ascii="Lucida Sans Unicode" w:hAnsi="Lucida Sans Unicode" w:cs="Lucida Sans Unicode"/>
          <w:sz w:val="20"/>
          <w:szCs w:val="20"/>
          <w:lang w:eastAsia="es-MX"/>
        </w:rPr>
        <w:t xml:space="preserve"> </w:t>
      </w:r>
    </w:p>
    <w:p w14:paraId="3137BB68" w14:textId="4E9A0A96" w:rsidR="00F476A3" w:rsidRDefault="005637AE" w:rsidP="00003E2F">
      <w:pPr>
        <w:jc w:val="both"/>
        <w:rPr>
          <w:rFonts w:ascii="Lucida Sans Unicode" w:eastAsia="Trebuchet MS" w:hAnsi="Lucida Sans Unicode" w:cs="Lucida Sans Unicode"/>
          <w:sz w:val="20"/>
          <w:szCs w:val="20"/>
        </w:rPr>
      </w:pPr>
      <w:r w:rsidRPr="00057A2C">
        <w:rPr>
          <w:rFonts w:ascii="Lucida Sans Unicode" w:hAnsi="Lucida Sans Unicode" w:cs="Lucida Sans Unicode"/>
          <w:sz w:val="20"/>
          <w:szCs w:val="20"/>
          <w:lang w:eastAsia="es-MX"/>
        </w:rPr>
        <w:t xml:space="preserve">Reportado líneas arriba por ser parte también de los programas </w:t>
      </w:r>
      <w:r w:rsidR="00F46B9F" w:rsidRPr="00057A2C">
        <w:rPr>
          <w:rFonts w:ascii="Lucida Sans Unicode" w:hAnsi="Lucida Sans Unicode" w:cs="Lucida Sans Unicode"/>
          <w:sz w:val="20"/>
          <w:szCs w:val="20"/>
          <w:lang w:eastAsia="es-MX"/>
        </w:rPr>
        <w:t xml:space="preserve">y proyectos contenidos en la </w:t>
      </w:r>
      <w:r w:rsidR="00BF5A75" w:rsidRPr="00057A2C">
        <w:rPr>
          <w:rFonts w:ascii="Lucida Sans Unicode" w:eastAsia="Trebuchet MS" w:hAnsi="Lucida Sans Unicode" w:cs="Lucida Sans Unicode"/>
          <w:sz w:val="20"/>
          <w:szCs w:val="20"/>
        </w:rPr>
        <w:t>Estrategia Institucional de Participación Ciudadana y Educación Cívica</w:t>
      </w:r>
      <w:r w:rsidR="00057A2C" w:rsidRPr="00057A2C">
        <w:rPr>
          <w:rFonts w:ascii="Lucida Sans Unicode" w:eastAsia="Trebuchet MS" w:hAnsi="Lucida Sans Unicode" w:cs="Lucida Sans Unicode"/>
          <w:sz w:val="20"/>
          <w:szCs w:val="20"/>
        </w:rPr>
        <w:t>.</w:t>
      </w:r>
    </w:p>
    <w:p w14:paraId="6B7CB704" w14:textId="69304814" w:rsidR="000518E6" w:rsidRPr="00FA4E5E" w:rsidRDefault="00C01A14" w:rsidP="008E53C1">
      <w:pPr>
        <w:pStyle w:val="Ttulo3"/>
        <w:jc w:val="both"/>
        <w:rPr>
          <w:rFonts w:ascii="Lucida Sans Unicode" w:eastAsia="Trebuchet MS" w:hAnsi="Lucida Sans Unicode" w:cs="Lucida Sans Unicode"/>
          <w:color w:val="4DBBB8"/>
          <w:sz w:val="20"/>
          <w:szCs w:val="20"/>
        </w:rPr>
      </w:pPr>
      <w:bookmarkStart w:id="45" w:name="_Toc194065352"/>
      <w:r w:rsidRPr="00555AF6">
        <w:t>Voto Adulto Informado</w:t>
      </w:r>
      <w:r w:rsidR="0021610F">
        <w:rPr>
          <w:rStyle w:val="Refdenotaalpie"/>
          <w:rFonts w:ascii="Lucida Sans Unicode" w:eastAsia="Trebuchet MS" w:hAnsi="Lucida Sans Unicode" w:cs="Lucida Sans Unicode"/>
          <w:color w:val="4DBBB8"/>
          <w:sz w:val="20"/>
          <w:szCs w:val="20"/>
        </w:rPr>
        <w:footnoteReference w:id="23"/>
      </w:r>
      <w:bookmarkEnd w:id="45"/>
    </w:p>
    <w:p w14:paraId="48718D77" w14:textId="363FE3BF" w:rsidR="006C4B23" w:rsidRPr="006C4B23" w:rsidRDefault="006C4B23" w:rsidP="00003E2F">
      <w:pPr>
        <w:jc w:val="both"/>
        <w:rPr>
          <w:rFonts w:ascii="Lucida Sans Unicode" w:hAnsi="Lucida Sans Unicode" w:cs="Lucida Sans Unicode"/>
          <w:sz w:val="20"/>
          <w:szCs w:val="20"/>
          <w:lang w:eastAsia="es-MX"/>
        </w:rPr>
      </w:pPr>
      <w:r w:rsidRPr="006C4B23">
        <w:rPr>
          <w:rFonts w:ascii="Lucida Sans Unicode" w:hAnsi="Lucida Sans Unicode" w:cs="Lucida Sans Unicode"/>
          <w:sz w:val="20"/>
          <w:szCs w:val="20"/>
          <w:lang w:eastAsia="es-MX"/>
        </w:rPr>
        <w:t xml:space="preserve">El taller </w:t>
      </w:r>
      <w:r w:rsidR="00037F39">
        <w:rPr>
          <w:rFonts w:ascii="Lucida Sans Unicode" w:hAnsi="Lucida Sans Unicode" w:cs="Lucida Sans Unicode"/>
          <w:sz w:val="20"/>
          <w:szCs w:val="20"/>
          <w:lang w:eastAsia="es-MX"/>
        </w:rPr>
        <w:t>fue</w:t>
      </w:r>
      <w:r w:rsidRPr="006C4B23">
        <w:rPr>
          <w:rFonts w:ascii="Lucida Sans Unicode" w:hAnsi="Lucida Sans Unicode" w:cs="Lucida Sans Unicode"/>
          <w:sz w:val="20"/>
          <w:szCs w:val="20"/>
          <w:lang w:eastAsia="es-MX"/>
        </w:rPr>
        <w:t xml:space="preserve"> dirigido a personas adultas mayores, que pertene</w:t>
      </w:r>
      <w:r w:rsidR="00AF5191">
        <w:rPr>
          <w:rFonts w:ascii="Lucida Sans Unicode" w:hAnsi="Lucida Sans Unicode" w:cs="Lucida Sans Unicode"/>
          <w:sz w:val="20"/>
          <w:szCs w:val="20"/>
          <w:lang w:eastAsia="es-MX"/>
        </w:rPr>
        <w:t xml:space="preserve">cían </w:t>
      </w:r>
      <w:r w:rsidRPr="006C4B23">
        <w:rPr>
          <w:rFonts w:ascii="Lucida Sans Unicode" w:hAnsi="Lucida Sans Unicode" w:cs="Lucida Sans Unicode"/>
          <w:sz w:val="20"/>
          <w:szCs w:val="20"/>
          <w:lang w:eastAsia="es-MX"/>
        </w:rPr>
        <w:t xml:space="preserve">a clubes, asociaciones o grupos que se encuentren ubicados en la zona metropolitana de Guadalajara. Su objetivo </w:t>
      </w:r>
      <w:r w:rsidR="00AF5191">
        <w:rPr>
          <w:rFonts w:ascii="Lucida Sans Unicode" w:hAnsi="Lucida Sans Unicode" w:cs="Lucida Sans Unicode"/>
          <w:sz w:val="20"/>
          <w:szCs w:val="20"/>
          <w:lang w:eastAsia="es-MX"/>
        </w:rPr>
        <w:t>fue</w:t>
      </w:r>
      <w:r w:rsidRPr="006C4B23">
        <w:rPr>
          <w:rFonts w:ascii="Lucida Sans Unicode" w:hAnsi="Lucida Sans Unicode" w:cs="Lucida Sans Unicode"/>
          <w:sz w:val="20"/>
          <w:szCs w:val="20"/>
          <w:lang w:eastAsia="es-MX"/>
        </w:rPr>
        <w:t xml:space="preserve"> proporcionarles información sobre todo lo concerniente al proceso electoral.</w:t>
      </w:r>
    </w:p>
    <w:p w14:paraId="0B604966" w14:textId="01F1DF9F" w:rsidR="00057A2C" w:rsidRDefault="006C4B23" w:rsidP="00003E2F">
      <w:pPr>
        <w:jc w:val="both"/>
        <w:rPr>
          <w:rFonts w:ascii="Lucida Sans Unicode" w:hAnsi="Lucida Sans Unicode" w:cs="Lucida Sans Unicode"/>
          <w:sz w:val="20"/>
          <w:szCs w:val="20"/>
          <w:lang w:eastAsia="es-MX"/>
        </w:rPr>
      </w:pPr>
      <w:r w:rsidRPr="006C4B23">
        <w:rPr>
          <w:rFonts w:ascii="Lucida Sans Unicode" w:hAnsi="Lucida Sans Unicode" w:cs="Lucida Sans Unicode"/>
          <w:sz w:val="20"/>
          <w:szCs w:val="20"/>
          <w:lang w:eastAsia="es-MX"/>
        </w:rPr>
        <w:t xml:space="preserve">Para determinar una clara ruta sobre los grupos a los cuales va dirigido este programa </w:t>
      </w:r>
      <w:r w:rsidR="006E7A2A">
        <w:rPr>
          <w:rFonts w:ascii="Lucida Sans Unicode" w:hAnsi="Lucida Sans Unicode" w:cs="Lucida Sans Unicode"/>
          <w:sz w:val="20"/>
          <w:szCs w:val="20"/>
          <w:lang w:eastAsia="es-MX"/>
        </w:rPr>
        <w:t>fue</w:t>
      </w:r>
      <w:r w:rsidRPr="006C4B23">
        <w:rPr>
          <w:rFonts w:ascii="Lucida Sans Unicode" w:hAnsi="Lucida Sans Unicode" w:cs="Lucida Sans Unicode"/>
          <w:sz w:val="20"/>
          <w:szCs w:val="20"/>
          <w:lang w:eastAsia="es-MX"/>
        </w:rPr>
        <w:t xml:space="preserve"> necesario establecer alianzas estratégicas sobre cuáles son los grupos o dónde se encuentran ubicados, horarios y disposición para lograr calendarizar y ejecutar este programa.</w:t>
      </w:r>
    </w:p>
    <w:p w14:paraId="63B45B94" w14:textId="00E74B48" w:rsidR="009B4D0E" w:rsidRDefault="009B4D0E" w:rsidP="00003E2F">
      <w:pPr>
        <w:jc w:val="both"/>
        <w:rPr>
          <w:rFonts w:ascii="Lucida Sans Unicode" w:hAnsi="Lucida Sans Unicode" w:cs="Lucida Sans Unicode"/>
          <w:sz w:val="20"/>
          <w:szCs w:val="20"/>
          <w:lang w:eastAsia="es-MX"/>
        </w:rPr>
      </w:pPr>
      <w:r w:rsidRPr="009B4D0E">
        <w:rPr>
          <w:rFonts w:ascii="Lucida Sans Unicode" w:hAnsi="Lucida Sans Unicode" w:cs="Lucida Sans Unicode"/>
          <w:sz w:val="20"/>
          <w:szCs w:val="20"/>
          <w:lang w:eastAsia="es-MX"/>
        </w:rPr>
        <w:t>Para poder realizar las pláticas se contó con el apoyo del personal de los Consejos Distritales, y así, poder brindar una mayor cobertura en el interior del estado y no únicamente en el área metropolitana de Guadalajara.</w:t>
      </w:r>
    </w:p>
    <w:p w14:paraId="4F644056" w14:textId="63269B91" w:rsidR="001B2C82" w:rsidRDefault="001B2C82" w:rsidP="00003E2F">
      <w:pPr>
        <w:jc w:val="both"/>
        <w:rPr>
          <w:rFonts w:ascii="Lucida Sans Unicode" w:hAnsi="Lucida Sans Unicode" w:cs="Lucida Sans Unicode"/>
          <w:sz w:val="20"/>
          <w:szCs w:val="20"/>
          <w:lang w:eastAsia="es-MX"/>
        </w:rPr>
      </w:pPr>
      <w:r w:rsidRPr="001B2C82">
        <w:rPr>
          <w:rFonts w:ascii="Lucida Sans Unicode" w:hAnsi="Lucida Sans Unicode" w:cs="Lucida Sans Unicode"/>
          <w:sz w:val="20"/>
          <w:szCs w:val="20"/>
          <w:lang w:eastAsia="es-MX"/>
        </w:rPr>
        <w:lastRenderedPageBreak/>
        <w:t xml:space="preserve">El taller arrancó el día 22 de enero del 2024 en las instalaciones del Centro de Capacitación para el Trabajo Industrial (CECATI), y terminó el día 27 de mayo del presente año en la sede de Nuestra Vida Con Amor DIF Guadalajara, habiendo impartido un total de </w:t>
      </w:r>
      <w:r w:rsidRPr="001B2C82">
        <w:rPr>
          <w:rFonts w:ascii="Lucida Sans Unicode" w:hAnsi="Lucida Sans Unicode" w:cs="Lucida Sans Unicode"/>
          <w:b/>
          <w:bCs/>
          <w:sz w:val="20"/>
          <w:szCs w:val="20"/>
          <w:lang w:eastAsia="es-MX"/>
        </w:rPr>
        <w:t>105 pláticas</w:t>
      </w:r>
      <w:r w:rsidRPr="001B2C82">
        <w:rPr>
          <w:rFonts w:ascii="Lucida Sans Unicode" w:hAnsi="Lucida Sans Unicode" w:cs="Lucida Sans Unicode"/>
          <w:sz w:val="20"/>
          <w:szCs w:val="20"/>
          <w:lang w:eastAsia="es-MX"/>
        </w:rPr>
        <w:t xml:space="preserve">, con la asistencia de </w:t>
      </w:r>
      <w:r w:rsidRPr="001B2C82">
        <w:rPr>
          <w:rFonts w:ascii="Lucida Sans Unicode" w:hAnsi="Lucida Sans Unicode" w:cs="Lucida Sans Unicode"/>
          <w:b/>
          <w:bCs/>
          <w:sz w:val="20"/>
          <w:szCs w:val="20"/>
          <w:lang w:eastAsia="es-MX"/>
        </w:rPr>
        <w:t>2,632 personas adultas mayores</w:t>
      </w:r>
      <w:r w:rsidRPr="001B2C82">
        <w:rPr>
          <w:rFonts w:ascii="Lucida Sans Unicode" w:hAnsi="Lucida Sans Unicode" w:cs="Lucida Sans Unicode"/>
          <w:sz w:val="20"/>
          <w:szCs w:val="20"/>
          <w:lang w:eastAsia="es-MX"/>
        </w:rPr>
        <w:t>, tal como se muestra en la siguiente tabla:</w:t>
      </w:r>
    </w:p>
    <w:tbl>
      <w:tblPr>
        <w:tblW w:w="880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15"/>
        <w:gridCol w:w="2070"/>
        <w:gridCol w:w="1635"/>
        <w:gridCol w:w="1635"/>
        <w:gridCol w:w="1650"/>
      </w:tblGrid>
      <w:tr w:rsidR="00F5463F" w:rsidRPr="008E53C1" w14:paraId="57B0F2FF" w14:textId="77777777" w:rsidTr="008E53C1">
        <w:trPr>
          <w:trHeight w:val="300"/>
          <w:tblHeader/>
          <w:jc w:val="center"/>
        </w:trPr>
        <w:tc>
          <w:tcPr>
            <w:tcW w:w="181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25016C0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8E53C1">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207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429B1E7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8E53C1">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163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53EBA83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8E53C1">
              <w:rPr>
                <w:rFonts w:ascii="Lucida Sans Unicode" w:eastAsia="Times New Roman" w:hAnsi="Lucida Sans Unicode" w:cs="Lucida Sans Unicode"/>
                <w:b/>
                <w:bCs/>
                <w:color w:val="FFFFFF" w:themeColor="background1"/>
                <w:kern w:val="0"/>
                <w:sz w:val="18"/>
                <w:szCs w:val="18"/>
                <w:lang w:val="es-ES" w:eastAsia="es-MX"/>
                <w14:ligatures w14:val="none"/>
              </w:rPr>
              <w:t>Participantes</w:t>
            </w:r>
          </w:p>
          <w:p w14:paraId="12A15E0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8E53C1">
              <w:rPr>
                <w:rFonts w:ascii="Lucida Sans Unicode" w:eastAsia="Times New Roman" w:hAnsi="Lucida Sans Unicode" w:cs="Lucida Sans Unicode"/>
                <w:b/>
                <w:bCs/>
                <w:color w:val="FFFFFF" w:themeColor="background1"/>
                <w:kern w:val="0"/>
                <w:sz w:val="18"/>
                <w:szCs w:val="18"/>
                <w:lang w:val="es-ES" w:eastAsia="es-MX"/>
                <w14:ligatures w14:val="none"/>
              </w:rPr>
              <w:t>hombres</w:t>
            </w:r>
          </w:p>
        </w:tc>
        <w:tc>
          <w:tcPr>
            <w:tcW w:w="163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53A0619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8E53C1">
              <w:rPr>
                <w:rFonts w:ascii="Lucida Sans Unicode" w:eastAsia="Times New Roman" w:hAnsi="Lucida Sans Unicode" w:cs="Lucida Sans Unicode"/>
                <w:b/>
                <w:bCs/>
                <w:color w:val="FFFFFF" w:themeColor="background1"/>
                <w:kern w:val="0"/>
                <w:sz w:val="18"/>
                <w:szCs w:val="18"/>
                <w:lang w:val="es-ES" w:eastAsia="es-MX"/>
                <w14:ligatures w14:val="none"/>
              </w:rPr>
              <w:t>Participantes mujeres</w:t>
            </w:r>
          </w:p>
        </w:tc>
        <w:tc>
          <w:tcPr>
            <w:tcW w:w="165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4ACDE40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proofErr w:type="gramStart"/>
            <w:r w:rsidRPr="008E53C1">
              <w:rPr>
                <w:rFonts w:ascii="Lucida Sans Unicode" w:eastAsia="Times New Roman" w:hAnsi="Lucida Sans Unicode" w:cs="Lucida Sans Unicode"/>
                <w:b/>
                <w:bCs/>
                <w:color w:val="FFFFFF" w:themeColor="background1"/>
                <w:kern w:val="0"/>
                <w:sz w:val="18"/>
                <w:szCs w:val="18"/>
                <w:lang w:val="es-ES" w:eastAsia="es-MX"/>
                <w14:ligatures w14:val="none"/>
              </w:rPr>
              <w:t>Total</w:t>
            </w:r>
            <w:proofErr w:type="gramEnd"/>
            <w:r w:rsidRPr="008E53C1">
              <w:rPr>
                <w:rFonts w:ascii="Lucida Sans Unicode" w:eastAsia="Times New Roman" w:hAnsi="Lucida Sans Unicode" w:cs="Lucida Sans Unicode"/>
                <w:b/>
                <w:bCs/>
                <w:color w:val="FFFFFF" w:themeColor="background1"/>
                <w:kern w:val="0"/>
                <w:sz w:val="18"/>
                <w:szCs w:val="18"/>
                <w:lang w:val="es-ES" w:eastAsia="es-MX"/>
                <w14:ligatures w14:val="none"/>
              </w:rPr>
              <w:t xml:space="preserve"> de participantes</w:t>
            </w:r>
          </w:p>
        </w:tc>
      </w:tr>
      <w:tr w:rsidR="00F5463F" w:rsidRPr="008E53C1" w14:paraId="31D680CF"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70B6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enero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E2D8EC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8E53C1">
              <w:rPr>
                <w:rFonts w:ascii="Lucida Sans Unicode" w:eastAsia="Times New Roman" w:hAnsi="Lucida Sans Unicode" w:cs="Lucida Sans Unicode"/>
                <w:kern w:val="0"/>
                <w:sz w:val="18"/>
                <w:szCs w:val="18"/>
                <w:lang w:val="es-ES" w:eastAsia="es-MX"/>
                <w14:ligatures w14:val="none"/>
              </w:rPr>
              <w:t>Cecati</w:t>
            </w:r>
            <w:proofErr w:type="spellEnd"/>
            <w:r w:rsidRPr="008E53C1">
              <w:rPr>
                <w:rFonts w:ascii="Lucida Sans Unicode" w:eastAsia="Times New Roman" w:hAnsi="Lucida Sans Unicode" w:cs="Lucida Sans Unicode"/>
                <w:kern w:val="0"/>
                <w:sz w:val="18"/>
                <w:szCs w:val="18"/>
                <w:lang w:val="es-ES" w:eastAsia="es-MX"/>
                <w14:ligatures w14:val="none"/>
              </w:rPr>
              <w:t xml:space="preserve"> 7DGCFT</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4CAC3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1CC3DD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36C03B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30</w:t>
            </w:r>
          </w:p>
        </w:tc>
      </w:tr>
      <w:tr w:rsidR="00F5463F" w:rsidRPr="008E53C1" w14:paraId="385CFAF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8581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79F780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Casa de día adultos mayores col. Azucarera DIF Autlán</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70315E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C6BC3F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D48AE8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r>
      <w:tr w:rsidR="00F5463F" w:rsidRPr="008E53C1" w14:paraId="0193E34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4A1D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C923D6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CAPAM DIF Estatal</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1497E8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B87645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84</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4216E5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104</w:t>
            </w:r>
          </w:p>
        </w:tc>
      </w:tr>
      <w:tr w:rsidR="00F5463F" w:rsidRPr="008E53C1" w14:paraId="4AC6EAA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83713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A9C057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Tlaquepaque Nueva Santa María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E8A25B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4D6D01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FF951E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30</w:t>
            </w:r>
          </w:p>
        </w:tc>
      </w:tr>
      <w:tr w:rsidR="00F5463F" w:rsidRPr="008E53C1" w14:paraId="3FD4BE8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4A7E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13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354A8C0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Tala Municipal</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7EAE87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9E4399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381A64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21</w:t>
            </w:r>
          </w:p>
        </w:tc>
      </w:tr>
      <w:tr w:rsidR="00F5463F" w:rsidRPr="008E53C1" w14:paraId="0D09470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DCE2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13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3FAA63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CAPAM</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1C6F24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849826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72</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71BB55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89</w:t>
            </w:r>
          </w:p>
        </w:tc>
      </w:tr>
      <w:tr w:rsidR="00F5463F" w:rsidRPr="008E53C1" w14:paraId="0C66868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7227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14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EF16B1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Buenos Aires Tlaquepaque</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EA759D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52E047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16F0D8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r>
      <w:tr w:rsidR="00F5463F" w:rsidRPr="008E53C1" w14:paraId="42643046"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4A3E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14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850456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CAPAM</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A838FF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4376AE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D0DB84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45</w:t>
            </w:r>
          </w:p>
        </w:tc>
      </w:tr>
      <w:tr w:rsidR="00F5463F" w:rsidRPr="008E53C1" w14:paraId="29364A6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CC03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14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0873FE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Puerto Vallarta Recordar es vivir</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FAB115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0C494E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090AC7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18</w:t>
            </w:r>
          </w:p>
        </w:tc>
      </w:tr>
      <w:tr w:rsidR="00F5463F" w:rsidRPr="008E53C1" w14:paraId="6D3D2D16"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1D34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14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6A1F2B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Puerto Vallarta Ocaso de la vida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DE89C8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FCB0A7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B5E570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r>
      <w:tr w:rsidR="00F5463F" w:rsidRPr="008E53C1" w14:paraId="551B3A3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78FE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15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A58E5A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Tala Municipal</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F6E920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FE5F5E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416ADE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31</w:t>
            </w:r>
          </w:p>
        </w:tc>
      </w:tr>
      <w:tr w:rsidR="00F5463F" w:rsidRPr="008E53C1" w14:paraId="0A5F6C7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5E12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15de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0EC128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Tlaquepaque Sede Toluquilla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B8E973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84BBCE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C99911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r>
      <w:tr w:rsidR="00F5463F" w:rsidRPr="008E53C1" w14:paraId="0E6B5C1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177B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15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3EA507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CAPAM</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F1DCCC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545EF8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7038DF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r>
      <w:tr w:rsidR="00F5463F" w:rsidRPr="008E53C1" w14:paraId="607C7B7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77E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15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58CE48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Cocula Municipal</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928AD4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88C04C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48</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EA163C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50</w:t>
            </w:r>
          </w:p>
        </w:tc>
      </w:tr>
      <w:tr w:rsidR="00F5463F" w:rsidRPr="008E53C1" w14:paraId="34008903"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95F5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15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70EB880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Puerto Vallarta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6CDBB2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D91758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18</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057666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r>
      <w:tr w:rsidR="00F5463F" w:rsidRPr="008E53C1" w14:paraId="2A7F1B19"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FAC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16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5657F7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CAPAM DIF Estatal</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1D86DB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6F5219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516E5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56</w:t>
            </w:r>
          </w:p>
        </w:tc>
      </w:tr>
      <w:tr w:rsidR="00F5463F" w:rsidRPr="008E53C1" w14:paraId="2DCD6ED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F66C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19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0577C5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Amigos por siempre</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74A2CC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3A5F02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FFB7BE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r>
      <w:tr w:rsidR="00F5463F" w:rsidRPr="008E53C1" w14:paraId="132065A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1F5B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20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ADD200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 xml:space="preserve">DIF </w:t>
            </w:r>
            <w:proofErr w:type="spellStart"/>
            <w:r w:rsidRPr="008E53C1">
              <w:rPr>
                <w:rFonts w:ascii="Lucida Sans Unicode" w:eastAsia="Times New Roman" w:hAnsi="Lucida Sans Unicode" w:cs="Lucida Sans Unicode"/>
                <w:kern w:val="0"/>
                <w:sz w:val="18"/>
                <w:szCs w:val="18"/>
                <w:lang w:val="es-ES" w:eastAsia="es-MX"/>
                <w14:ligatures w14:val="none"/>
              </w:rPr>
              <w:t>Atenguillo</w:t>
            </w:r>
            <w:proofErr w:type="spellEnd"/>
            <w:r w:rsidRPr="008E53C1">
              <w:rPr>
                <w:rFonts w:ascii="Lucida Sans Unicode" w:eastAsia="Times New Roman" w:hAnsi="Lucida Sans Unicode" w:cs="Lucida Sans Unicode"/>
                <w:kern w:val="0"/>
                <w:sz w:val="18"/>
                <w:szCs w:val="18"/>
                <w:lang w:val="es-ES" w:eastAsia="es-MX"/>
                <w14:ligatures w14:val="none"/>
              </w:rPr>
              <w:t xml:space="preserve"> Volcanes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021F07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112520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6E2BAA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24</w:t>
            </w:r>
          </w:p>
        </w:tc>
      </w:tr>
      <w:tr w:rsidR="00F5463F" w:rsidRPr="008E53C1" w14:paraId="52808C2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8733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20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C99AE2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8E53C1">
              <w:rPr>
                <w:rFonts w:ascii="Lucida Sans Unicode" w:eastAsia="Times New Roman" w:hAnsi="Lucida Sans Unicode" w:cs="Lucida Sans Unicode"/>
                <w:kern w:val="0"/>
                <w:sz w:val="18"/>
                <w:szCs w:val="18"/>
                <w:lang w:val="es-ES" w:eastAsia="es-MX"/>
                <w14:ligatures w14:val="none"/>
              </w:rPr>
              <w:t>Atenguillo</w:t>
            </w:r>
            <w:proofErr w:type="spellEnd"/>
            <w:r w:rsidRPr="008E53C1">
              <w:rPr>
                <w:rFonts w:ascii="Lucida Sans Unicode" w:eastAsia="Times New Roman" w:hAnsi="Lucida Sans Unicode" w:cs="Lucida Sans Unicode"/>
                <w:kern w:val="0"/>
                <w:sz w:val="18"/>
                <w:szCs w:val="18"/>
                <w:lang w:val="es-ES" w:eastAsia="es-MX"/>
                <w14:ligatures w14:val="none"/>
              </w:rPr>
              <w:t xml:space="preserve"> Salón de eventos de presidencia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EBAAA1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A1D113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21</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82A86C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37</w:t>
            </w:r>
          </w:p>
        </w:tc>
      </w:tr>
      <w:tr w:rsidR="00F5463F" w:rsidRPr="008E53C1" w14:paraId="118CCCB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D9F8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20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C2E562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La Hormiguita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8AB50D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F49E11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04CE8D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42</w:t>
            </w:r>
          </w:p>
        </w:tc>
      </w:tr>
      <w:tr w:rsidR="00F5463F" w:rsidRPr="008E53C1" w14:paraId="06A48DC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5FE5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20de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24C21F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San María Tequepexpan</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DC07F1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CD948B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6C74B6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7A2FD253"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E0D41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20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934DE9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Guadalajara Casa de día Polanco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C4CA3F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33B3BC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270531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r>
      <w:tr w:rsidR="00F5463F" w:rsidRPr="008E53C1" w14:paraId="4A00276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4A38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lastRenderedPageBreak/>
              <w:t>21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22214E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Mazamitla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2C6A46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99E3D5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24</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6A318E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25</w:t>
            </w:r>
          </w:p>
        </w:tc>
      </w:tr>
      <w:tr w:rsidR="00F5463F" w:rsidRPr="008E53C1" w14:paraId="61AC0D1A"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42BB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21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C3E56D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La Duraznera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E96288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19DE39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131E1B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r>
      <w:tr w:rsidR="00F5463F" w:rsidRPr="008E53C1" w14:paraId="7DAA7FB4"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F9B6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21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A7A7D8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r w:rsidRPr="008E53C1">
              <w:rPr>
                <w:rFonts w:ascii="Lucida Sans Unicode" w:eastAsia="Times New Roman" w:hAnsi="Lucida Sans Unicode" w:cs="Lucida Sans Unicode"/>
                <w:kern w:val="0"/>
                <w:sz w:val="18"/>
                <w:szCs w:val="18"/>
                <w:lang w:val="pt-PT" w:eastAsia="es-MX"/>
                <w14:ligatures w14:val="none"/>
              </w:rPr>
              <w:t>DIF Tlaquepaque Francisco I Madero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82EE1E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99D8C2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18</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C15715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21</w:t>
            </w:r>
          </w:p>
        </w:tc>
      </w:tr>
      <w:tr w:rsidR="00F5463F" w:rsidRPr="008E53C1" w14:paraId="183EF97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21FD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21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33BB5F7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Alegría de vivir</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64AC14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CE4D71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21B9C1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23</w:t>
            </w:r>
          </w:p>
        </w:tc>
      </w:tr>
      <w:tr w:rsidR="00F5463F" w:rsidRPr="008E53C1" w14:paraId="221CD82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F41F8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2A6AF9E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Tlaquepaque Vista hermosa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500F32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07DAEE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0ACD96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r>
      <w:tr w:rsidR="00F5463F" w:rsidRPr="008E53C1" w14:paraId="75AC0C1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9C14B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9D2DF0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Amor de la vida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9C3251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E731F3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180CFA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r>
      <w:tr w:rsidR="00F5463F" w:rsidRPr="008E53C1" w14:paraId="71E52AB4"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9C6D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32F291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Rio Amazonas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348F7A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152A64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39</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AC0CF8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44</w:t>
            </w:r>
          </w:p>
        </w:tc>
      </w:tr>
      <w:tr w:rsidR="00F5463F" w:rsidRPr="008E53C1" w14:paraId="7AED31A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426F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23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7788B7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Las liebres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68ACF5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641DDA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7E22D3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r>
      <w:tr w:rsidR="00F5463F" w:rsidRPr="008E53C1" w14:paraId="4A60121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6C6F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23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B5C7A0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Guadalajara Casa del día 1ro de mayo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5C144B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275FDD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398076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r>
      <w:tr w:rsidR="00F5463F" w:rsidRPr="008E53C1" w14:paraId="4302927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A3E8B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23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52433F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Alegre Atardecer</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8EB338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224618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8BDC38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r>
      <w:tr w:rsidR="00F5463F" w:rsidRPr="008E53C1" w14:paraId="277A390D"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BAC90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26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CC023C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Tlaquepaque La Calendaría Santa Anita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228A51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C5328F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D5881D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r>
      <w:tr w:rsidR="00F5463F" w:rsidRPr="008E53C1" w14:paraId="13C456A4"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B6BA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26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08EE8B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Las Huertas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583CED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CA3C83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31</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2445D8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36</w:t>
            </w:r>
          </w:p>
        </w:tc>
      </w:tr>
      <w:tr w:rsidR="00F5463F" w:rsidRPr="008E53C1" w14:paraId="119E1302"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C823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26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225C17A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Unidos en la amistad</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2051B6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8F8B97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8F0313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r>
      <w:tr w:rsidR="00F5463F" w:rsidRPr="008E53C1" w14:paraId="1FA9D016"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4BF46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26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4EB70C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Amor de la vida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753459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0A2430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BF2E0E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r>
      <w:tr w:rsidR="00F5463F" w:rsidRPr="008E53C1" w14:paraId="605C5AA8"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0A63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26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3E1698F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las niñas de San José</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3F688D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3ED069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72277D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r>
      <w:tr w:rsidR="00F5463F" w:rsidRPr="008E53C1" w14:paraId="60F047F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EB9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27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9FF52E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El buen Pastor</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31B216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2DE72C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18</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AE6BD1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18</w:t>
            </w:r>
          </w:p>
        </w:tc>
      </w:tr>
      <w:tr w:rsidR="00F5463F" w:rsidRPr="008E53C1" w14:paraId="1572853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57BD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27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66CA7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La Herradura</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172C0D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A5D6D4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D35D67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r>
      <w:tr w:rsidR="00F5463F" w:rsidRPr="008E53C1" w14:paraId="27BE5668"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DD9C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27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249CEF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San Pedrito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494A6E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5D2C97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42</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288089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58</w:t>
            </w:r>
          </w:p>
        </w:tc>
      </w:tr>
      <w:tr w:rsidR="00F5463F" w:rsidRPr="008E53C1" w14:paraId="02CD122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5AD8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28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0DF9E9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Las Margaritas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DD2D7D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CAE878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E912F3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21</w:t>
            </w:r>
          </w:p>
        </w:tc>
      </w:tr>
      <w:tr w:rsidR="00F5463F" w:rsidRPr="008E53C1" w14:paraId="029A123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3ED68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28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5B81FB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Las Juntas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3A625F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80C720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43</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07FD1A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49</w:t>
            </w:r>
          </w:p>
        </w:tc>
      </w:tr>
      <w:tr w:rsidR="00F5463F" w:rsidRPr="008E53C1" w14:paraId="0E54662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8893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28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2174CB4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La esperanza de vivir</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8A7AB3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360A5A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DBF48B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r>
      <w:tr w:rsidR="00F5463F" w:rsidRPr="008E53C1" w14:paraId="6498CDA3"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E997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28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34B23AC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Guadalajara Casa Oblatos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485C84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B5FFE9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CB5C6C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47</w:t>
            </w:r>
          </w:p>
        </w:tc>
      </w:tr>
      <w:tr w:rsidR="00F5463F" w:rsidRPr="008E53C1" w14:paraId="4495725D"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15C95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lastRenderedPageBreak/>
              <w:t>28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3FDA1AB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Templo de nuestra señora de Guadalupe</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D3FF84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A25C50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6040DE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r>
      <w:tr w:rsidR="00F5463F" w:rsidRPr="008E53C1" w14:paraId="25EE22C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13CC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29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2B95030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Parque de las Victorias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EA1AC2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B56767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F0B775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r>
      <w:tr w:rsidR="00F5463F" w:rsidRPr="008E53C1" w14:paraId="2D246D3F"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985A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29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7497BE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La paz del mundo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923797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0F8236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A71DC7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r>
      <w:tr w:rsidR="00F5463F" w:rsidRPr="008E53C1" w14:paraId="05033E42"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FC87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29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639D75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Guadalajara Miguel Arroyo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4061BB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961F46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DEAD53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r>
      <w:tr w:rsidR="00F5463F" w:rsidRPr="008E53C1" w14:paraId="26EB4BC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82D2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29 de febrero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656A61A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Santa Mónica de los chorritos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D312DF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2BE397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6AEB1E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r>
      <w:tr w:rsidR="00F5463F" w:rsidRPr="008E53C1" w14:paraId="381B4882"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5C90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5DBD3DC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Nuestra Señora De Los Remedios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FF7ABE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B8B522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ADB7EB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p w14:paraId="6198A5B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r>
      <w:tr w:rsidR="00F5463F" w:rsidRPr="008E53C1" w14:paraId="7A77C26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97EF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4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C47A39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Tepatitlán De Morelos</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5CA37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F8CA0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6A48C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79</w:t>
            </w:r>
          </w:p>
        </w:tc>
      </w:tr>
      <w:tr w:rsidR="00F5463F" w:rsidRPr="008E53C1" w14:paraId="4B07AD2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9D2C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4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9C7920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La Micaelita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39F4C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7149C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24</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28CB3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r>
      <w:tr w:rsidR="00F5463F" w:rsidRPr="008E53C1" w14:paraId="6062A63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9A9C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4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C42E22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Amor de LA Vida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EAC81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0BCC9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B47E6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r>
      <w:tr w:rsidR="00F5463F" w:rsidRPr="008E53C1" w14:paraId="0F705CA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0440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4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08FBB6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Vista Puesta DEL Sol</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14607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9C5821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26</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1D2DB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35</w:t>
            </w:r>
          </w:p>
        </w:tc>
      </w:tr>
      <w:tr w:rsidR="00F5463F" w:rsidRPr="008E53C1" w14:paraId="6E9AFD9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FB7A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5 de marzo 2024</w:t>
            </w:r>
          </w:p>
        </w:tc>
        <w:tc>
          <w:tcPr>
            <w:tcW w:w="207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5E556FF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Alegría de Vivir</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0EB5189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547D4C1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5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65DD1C7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2B14FB34"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E7DD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5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2D822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Nuestra Señora Del Refugio</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814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879E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8912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r>
      <w:tr w:rsidR="00F5463F" w:rsidRPr="008E53C1" w14:paraId="4A2D21D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5CDA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5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6DFA91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Parque Principal Las Bóvedas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D66588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A6015D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332427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497B79ED"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898B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5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D885DC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23819FD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Los Ángeles Del Mirador Del Sol</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DCBB3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06FFD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9223F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r>
      <w:tr w:rsidR="00F5463F" w:rsidRPr="008E53C1" w14:paraId="6246110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14AD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5 de marzo 2024</w:t>
            </w:r>
          </w:p>
        </w:tc>
        <w:tc>
          <w:tcPr>
            <w:tcW w:w="207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49A120D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45752F1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Luz De Dia</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B9D846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4ECB8C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5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879C34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37D9C44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7176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6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97B3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Estrellitas Relucientes</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8108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E92C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1118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r>
      <w:tr w:rsidR="00F5463F" w:rsidRPr="008E53C1" w14:paraId="018C4ED2"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CA58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6 de marzo 2024</w:t>
            </w:r>
          </w:p>
        </w:tc>
        <w:tc>
          <w:tcPr>
            <w:tcW w:w="2070" w:type="dxa"/>
            <w:tcBorders>
              <w:top w:val="single" w:sz="6" w:space="0" w:color="auto"/>
              <w:left w:val="single" w:sz="6" w:space="0" w:color="auto"/>
              <w:bottom w:val="single" w:sz="6" w:space="0" w:color="auto"/>
              <w:right w:val="single" w:sz="6" w:space="0" w:color="000000"/>
            </w:tcBorders>
            <w:shd w:val="clear" w:color="auto" w:fill="auto"/>
            <w:vAlign w:val="center"/>
            <w:hideMark/>
          </w:tcPr>
          <w:p w14:paraId="6F76E09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3E92012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La Chica De Balcones</w:t>
            </w:r>
          </w:p>
        </w:tc>
        <w:tc>
          <w:tcPr>
            <w:tcW w:w="1635"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024407C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06EAE40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7C3B147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3E9695BF"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88AC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p w14:paraId="08AFFE5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6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DD22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Esperanza De Vivir /Nuevo Amanecer</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528D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CC32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7A37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r>
      <w:tr w:rsidR="00F5463F" w:rsidRPr="008E53C1" w14:paraId="26AC7D5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FB9CD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6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1CBD103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1C23F09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Municipal</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9D185D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607FFF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BF37A6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30</w:t>
            </w:r>
          </w:p>
        </w:tc>
      </w:tr>
      <w:tr w:rsidR="00F5463F" w:rsidRPr="008E53C1" w14:paraId="299163B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05E7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6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0451DD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Renacer II</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69607A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AFC5D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45A9D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r>
      <w:tr w:rsidR="00F5463F" w:rsidRPr="008E53C1" w14:paraId="06D9E3E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A34D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7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1B94CF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5CCB1A3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lastRenderedPageBreak/>
              <w:t>Vida Y Fortaleza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B9926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lastRenderedPageBreak/>
              <w:t>5</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33A01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915E4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r>
      <w:tr w:rsidR="00F5463F" w:rsidRPr="008E53C1" w14:paraId="4976783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87A7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7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04F22D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 San Martin De Las Flores</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F9470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426FA6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62702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35</w:t>
            </w:r>
          </w:p>
        </w:tc>
      </w:tr>
      <w:tr w:rsidR="00F5463F" w:rsidRPr="008E53C1" w14:paraId="62EC37F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EB83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7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11DCE7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Amistad Con José Y María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86F68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ABD16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8D907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30</w:t>
            </w:r>
          </w:p>
        </w:tc>
      </w:tr>
      <w:tr w:rsidR="00F5463F" w:rsidRPr="008E53C1" w14:paraId="5B0305FA"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AE50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7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7A20F0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Siempre Viva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2710D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BE537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94AEC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r>
      <w:tr w:rsidR="00F5463F" w:rsidRPr="008E53C1" w14:paraId="746037A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92C4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8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0F54FB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3DFF7C0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Nueva Esperanza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4668B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2B3F1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1F572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r>
      <w:tr w:rsidR="00F5463F" w:rsidRPr="008E53C1" w14:paraId="745FA76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5025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8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477FF2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7A84477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Nuevo Renacimiento</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B5B6C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932E74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E09FC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6E45D42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7221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8 de marzo 2024</w:t>
            </w:r>
          </w:p>
        </w:tc>
        <w:tc>
          <w:tcPr>
            <w:tcW w:w="2070"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6AD2D0C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w:t>
            </w:r>
          </w:p>
          <w:p w14:paraId="34A10E2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Los Olivos</w:t>
            </w:r>
          </w:p>
        </w:tc>
        <w:tc>
          <w:tcPr>
            <w:tcW w:w="1635"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21A8EBA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686608D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2D6DF46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r>
      <w:tr w:rsidR="00F5463F" w:rsidRPr="008E53C1" w14:paraId="2A0D656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8D9F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8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0AFEFE6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737259D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Super Estrellas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4ED24D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8ABD5B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333173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r>
      <w:tr w:rsidR="00F5463F" w:rsidRPr="008E53C1" w14:paraId="6D5D5F26"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F7050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11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5884EE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Jocotepec</w:t>
            </w:r>
          </w:p>
          <w:p w14:paraId="1948F08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Casa De La Cultura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E41473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56A5D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25B3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r>
      <w:tr w:rsidR="00F5463F" w:rsidRPr="008E53C1" w14:paraId="0CA9E57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8398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11 de marzo 2024</w:t>
            </w:r>
          </w:p>
        </w:tc>
        <w:tc>
          <w:tcPr>
            <w:tcW w:w="207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6662D7B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Guadalajara       CDC 27</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78FA56C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6DF0AB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5AA2DC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1ABC9A24"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58B8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11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5BC5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Tlajomulco de Zúñiga</w:t>
            </w:r>
          </w:p>
          <w:p w14:paraId="0F262AF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Multidisciplinario Del Valle</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C3B9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82B6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7380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r>
      <w:tr w:rsidR="00F5463F" w:rsidRPr="008E53C1" w14:paraId="0CC44C0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222C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11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C317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Tlajomulco de Zúñiga</w:t>
            </w:r>
          </w:p>
          <w:p w14:paraId="79F3470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Santa Cruz Del Valle</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F991D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5DCAE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D4D1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21</w:t>
            </w:r>
          </w:p>
        </w:tc>
      </w:tr>
      <w:tr w:rsidR="00F5463F" w:rsidRPr="008E53C1" w14:paraId="767087F6"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61B2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3C6CD39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Esperanza De Vivir</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5FDACE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FDE24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83C901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r>
      <w:tr w:rsidR="00F5463F" w:rsidRPr="008E53C1" w14:paraId="69D23F6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CDEC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2C9A6BA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Guadalupano</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B20C1D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72B8CBE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672B68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r>
      <w:tr w:rsidR="00F5463F" w:rsidRPr="008E53C1" w14:paraId="1547C41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80A4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80ED27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0BACA0B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La Fuente De La Eterna Juventud</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9EF1A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4AAB8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84CA0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r>
      <w:tr w:rsidR="00F5463F" w:rsidRPr="008E53C1" w14:paraId="6DC46744"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A73C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677A54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Guadalajara</w:t>
            </w:r>
          </w:p>
          <w:p w14:paraId="770D744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Club María De La Paz</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A32CA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9F6E6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5BB89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r>
      <w:tr w:rsidR="00F5463F" w:rsidRPr="008E53C1" w14:paraId="5ED9280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A9EA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12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C66402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Jocotepec</w:t>
            </w:r>
          </w:p>
          <w:p w14:paraId="29B88BF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Zapotitlán De Hidalgo</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DF1EC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ACCF8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A12A1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r>
      <w:tr w:rsidR="00F5463F" w:rsidRPr="008E53C1" w14:paraId="27E4883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13C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13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AD44DA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Municipal Tequila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B442D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75AC1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56E03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r>
      <w:tr w:rsidR="00F5463F" w:rsidRPr="008E53C1" w14:paraId="6210BDCA"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B08A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14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A9740D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w:t>
            </w:r>
          </w:p>
          <w:p w14:paraId="079E3F1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Chicas De La Magdalena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E7DC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1456E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57BD9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47156196"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DE53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14 de marzo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425F72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Tlaquepaque</w:t>
            </w:r>
          </w:p>
          <w:p w14:paraId="62B1EA5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El Vergel</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76EB2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29480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13</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BD529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r>
      <w:tr w:rsidR="00F5463F" w:rsidRPr="008E53C1" w14:paraId="325E5C1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D9A5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15 de marzo 2024</w:t>
            </w:r>
          </w:p>
        </w:tc>
        <w:tc>
          <w:tcPr>
            <w:tcW w:w="207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2E262C0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Magdalena</w:t>
            </w:r>
          </w:p>
          <w:p w14:paraId="09740C7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lastRenderedPageBreak/>
              <w:t>DIF Municipal</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4410129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lastRenderedPageBreak/>
              <w:t>8</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7A61C5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25</w:t>
            </w:r>
          </w:p>
        </w:tc>
        <w:tc>
          <w:tcPr>
            <w:tcW w:w="165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7A9B497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33</w:t>
            </w:r>
          </w:p>
        </w:tc>
      </w:tr>
      <w:tr w:rsidR="00F5463F" w:rsidRPr="008E53C1" w14:paraId="631049C1"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F633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19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E7A7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Tlajomulco de Zúñiga</w:t>
            </w:r>
          </w:p>
          <w:p w14:paraId="7CFE061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San Miguel Cuyutlán</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D9EA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BC93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3932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14</w:t>
            </w:r>
          </w:p>
        </w:tc>
      </w:tr>
      <w:tr w:rsidR="00F5463F" w:rsidRPr="008E53C1" w14:paraId="0880F5B9"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EA591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19 de marzo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73698BD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Tlajomulco de Zúñiga</w:t>
            </w:r>
          </w:p>
          <w:p w14:paraId="3327B7C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Agaves</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5C29FC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67804C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55D548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18</w:t>
            </w:r>
          </w:p>
        </w:tc>
      </w:tr>
      <w:tr w:rsidR="00F5463F" w:rsidRPr="008E53C1" w14:paraId="278861A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5F678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19 de marzo 2024</w:t>
            </w:r>
          </w:p>
        </w:tc>
        <w:tc>
          <w:tcPr>
            <w:tcW w:w="207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2513EED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Colotlán</w:t>
            </w:r>
          </w:p>
          <w:p w14:paraId="08BEF33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Municipal</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086676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c>
          <w:tcPr>
            <w:tcW w:w="163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5F39474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45</w:t>
            </w:r>
          </w:p>
        </w:tc>
        <w:tc>
          <w:tcPr>
            <w:tcW w:w="165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37195B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60</w:t>
            </w:r>
          </w:p>
        </w:tc>
      </w:tr>
      <w:tr w:rsidR="00F5463F" w:rsidRPr="008E53C1" w14:paraId="568B978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7CA1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19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FCC1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La Barca</w:t>
            </w:r>
          </w:p>
          <w:p w14:paraId="78344C2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Municipal</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9E21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42EB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34</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083C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35</w:t>
            </w:r>
          </w:p>
        </w:tc>
      </w:tr>
      <w:tr w:rsidR="00F5463F" w:rsidRPr="008E53C1" w14:paraId="0F1C54DD"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1A92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21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422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Colibríes</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BDAAE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3407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16</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C93B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r>
      <w:tr w:rsidR="00F5463F" w:rsidRPr="008E53C1" w14:paraId="0F31EEA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0534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21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80FC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Zapopan Hermoso Atardecer</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2339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1E9B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004B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73FEC85C"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C1EB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marzo 2024</w:t>
            </w:r>
          </w:p>
        </w:tc>
        <w:tc>
          <w:tcPr>
            <w:tcW w:w="2070" w:type="dxa"/>
            <w:tcBorders>
              <w:top w:val="single" w:sz="6" w:space="0" w:color="auto"/>
              <w:left w:val="single" w:sz="6" w:space="0" w:color="auto"/>
              <w:bottom w:val="single" w:sz="6" w:space="0" w:color="auto"/>
              <w:right w:val="single" w:sz="6" w:space="0" w:color="000000"/>
            </w:tcBorders>
            <w:shd w:val="clear" w:color="auto" w:fill="auto"/>
            <w:vAlign w:val="center"/>
            <w:hideMark/>
          </w:tcPr>
          <w:p w14:paraId="4552551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Guadalajara</w:t>
            </w:r>
          </w:p>
          <w:p w14:paraId="02971A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Nuevo Amanecer</w:t>
            </w:r>
          </w:p>
        </w:tc>
        <w:tc>
          <w:tcPr>
            <w:tcW w:w="1635"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79F1B84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4937CAD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50"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7C6CC64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10</w:t>
            </w:r>
          </w:p>
        </w:tc>
      </w:tr>
      <w:tr w:rsidR="00F5463F" w:rsidRPr="008E53C1" w14:paraId="55146329"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971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D596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Tlajomulco de Zúñiga</w:t>
            </w:r>
          </w:p>
          <w:p w14:paraId="623B1BC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Cantaros</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69CC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650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371DF"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r>
      <w:tr w:rsidR="00F5463F" w:rsidRPr="008E53C1" w14:paraId="2578041D"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CEC2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23 de marzo 2024</w:t>
            </w:r>
          </w:p>
        </w:tc>
        <w:tc>
          <w:tcPr>
            <w:tcW w:w="207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C0F8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proofErr w:type="spellStart"/>
            <w:r w:rsidRPr="008E53C1">
              <w:rPr>
                <w:rFonts w:ascii="Lucida Sans Unicode" w:eastAsia="Times New Roman" w:hAnsi="Lucida Sans Unicode" w:cs="Lucida Sans Unicode"/>
                <w:kern w:val="0"/>
                <w:sz w:val="18"/>
                <w:szCs w:val="18"/>
                <w:lang w:val="pt-BR" w:eastAsia="es-MX"/>
                <w14:ligatures w14:val="none"/>
              </w:rPr>
              <w:t>Tlajomulco</w:t>
            </w:r>
            <w:proofErr w:type="spellEnd"/>
            <w:r w:rsidRPr="008E53C1">
              <w:rPr>
                <w:rFonts w:ascii="Lucida Sans Unicode" w:eastAsia="Times New Roman" w:hAnsi="Lucida Sans Unicode" w:cs="Lucida Sans Unicode"/>
                <w:kern w:val="0"/>
                <w:sz w:val="18"/>
                <w:szCs w:val="18"/>
                <w:lang w:val="pt-BR" w:eastAsia="es-MX"/>
                <w14:ligatures w14:val="none"/>
              </w:rPr>
              <w:t xml:space="preserve"> de </w:t>
            </w:r>
            <w:proofErr w:type="spellStart"/>
            <w:r w:rsidRPr="008E53C1">
              <w:rPr>
                <w:rFonts w:ascii="Lucida Sans Unicode" w:eastAsia="Times New Roman" w:hAnsi="Lucida Sans Unicode" w:cs="Lucida Sans Unicode"/>
                <w:kern w:val="0"/>
                <w:sz w:val="18"/>
                <w:szCs w:val="18"/>
                <w:lang w:val="pt-BR" w:eastAsia="es-MX"/>
                <w14:ligatures w14:val="none"/>
              </w:rPr>
              <w:t>Zúñiga</w:t>
            </w:r>
            <w:proofErr w:type="spellEnd"/>
          </w:p>
          <w:p w14:paraId="649C577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r w:rsidRPr="008E53C1">
              <w:rPr>
                <w:rFonts w:ascii="Lucida Sans Unicode" w:eastAsia="Times New Roman" w:hAnsi="Lucida Sans Unicode" w:cs="Lucida Sans Unicode"/>
                <w:kern w:val="0"/>
                <w:sz w:val="18"/>
                <w:szCs w:val="18"/>
                <w:lang w:val="pt-PT" w:eastAsia="es-MX"/>
                <w14:ligatures w14:val="none"/>
              </w:rPr>
              <w:t>DIF Centro</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D4CE6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EC1D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E79E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23</w:t>
            </w:r>
          </w:p>
        </w:tc>
      </w:tr>
      <w:tr w:rsidR="00F5463F" w:rsidRPr="008E53C1" w14:paraId="01FC6FF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29AE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23 de marzo 2024</w:t>
            </w:r>
          </w:p>
        </w:tc>
        <w:tc>
          <w:tcPr>
            <w:tcW w:w="2070" w:type="dxa"/>
            <w:tcBorders>
              <w:top w:val="single" w:sz="6" w:space="0" w:color="auto"/>
              <w:left w:val="single" w:sz="6" w:space="0" w:color="auto"/>
              <w:bottom w:val="single" w:sz="6" w:space="0" w:color="auto"/>
              <w:right w:val="single" w:sz="6" w:space="0" w:color="000000"/>
            </w:tcBorders>
            <w:shd w:val="clear" w:color="auto" w:fill="auto"/>
            <w:vAlign w:val="center"/>
            <w:hideMark/>
          </w:tcPr>
          <w:p w14:paraId="7E3DB65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Tlajomulco de Zúñiga</w:t>
            </w:r>
          </w:p>
          <w:p w14:paraId="2088C4F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Santa Fe</w:t>
            </w:r>
          </w:p>
        </w:tc>
        <w:tc>
          <w:tcPr>
            <w:tcW w:w="1635"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39F98C7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358E0B9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17</w:t>
            </w:r>
          </w:p>
        </w:tc>
        <w:tc>
          <w:tcPr>
            <w:tcW w:w="1650" w:type="dxa"/>
            <w:tcBorders>
              <w:top w:val="single" w:sz="6" w:space="0" w:color="auto"/>
              <w:left w:val="single" w:sz="6" w:space="0" w:color="000000"/>
              <w:bottom w:val="single" w:sz="6" w:space="0" w:color="auto"/>
              <w:right w:val="single" w:sz="6" w:space="0" w:color="000000"/>
            </w:tcBorders>
            <w:shd w:val="clear" w:color="auto" w:fill="auto"/>
            <w:vAlign w:val="center"/>
            <w:hideMark/>
          </w:tcPr>
          <w:p w14:paraId="25607F3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19</w:t>
            </w:r>
          </w:p>
        </w:tc>
      </w:tr>
      <w:tr w:rsidR="00F5463F" w:rsidRPr="008E53C1" w14:paraId="7C8AB2E3"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11A0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9 de abril 2024</w:t>
            </w:r>
          </w:p>
        </w:tc>
        <w:tc>
          <w:tcPr>
            <w:tcW w:w="207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44310FB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Miravalle</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93573D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2A8EE9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c>
          <w:tcPr>
            <w:tcW w:w="165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5D5221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20</w:t>
            </w:r>
          </w:p>
        </w:tc>
      </w:tr>
      <w:tr w:rsidR="00F5463F" w:rsidRPr="008E53C1" w14:paraId="3FC85AE7"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DA51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10 de abril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0B2B86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Jardines Del Sauz</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59DE1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A96CD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C0A00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35</w:t>
            </w:r>
          </w:p>
        </w:tc>
      </w:tr>
      <w:tr w:rsidR="00F5463F" w:rsidRPr="008E53C1" w14:paraId="704A38F3"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41D7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16 de abril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9FB5E5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Guadalajara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5FBA2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743B2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21</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0D7B9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r>
      <w:tr w:rsidR="00F5463F" w:rsidRPr="008E53C1" w14:paraId="51A177F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7A2D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19 de abril 2024</w:t>
            </w:r>
          </w:p>
          <w:p w14:paraId="0AAFB10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126607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Centro De Desarrollo Comunitario</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4F545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9</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662DC9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24</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B5E1B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33</w:t>
            </w:r>
          </w:p>
        </w:tc>
      </w:tr>
      <w:tr w:rsidR="00F5463F" w:rsidRPr="008E53C1" w14:paraId="1E0DABBF"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4C91A"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23 de abril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323BA0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CDC 3</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A427E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12</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9BE42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47</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78D2D4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59</w:t>
            </w:r>
          </w:p>
        </w:tc>
      </w:tr>
      <w:tr w:rsidR="00F5463F" w:rsidRPr="008E53C1" w14:paraId="697D75EF"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27A6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29 de abril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619EAE3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CDC 20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8E43E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D0D409"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63173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30</w:t>
            </w:r>
          </w:p>
        </w:tc>
      </w:tr>
      <w:tr w:rsidR="00F5463F" w:rsidRPr="008E53C1" w14:paraId="7D45FF59"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2487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30 de abril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741B8C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CDC 7</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5A2D5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8B33D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451480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24</w:t>
            </w:r>
          </w:p>
        </w:tc>
      </w:tr>
      <w:tr w:rsidR="00F5463F" w:rsidRPr="008E53C1" w14:paraId="75532D8A"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1F75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7 de mayo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265B725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San Pio DIF Guadalajara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3E5F5B"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6</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DCECAD"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709D6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r>
      <w:tr w:rsidR="00F5463F" w:rsidRPr="008E53C1" w14:paraId="125DE503"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6FF05"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16 de mayo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E722E4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8E53C1">
              <w:rPr>
                <w:rFonts w:ascii="Lucida Sans Unicode" w:eastAsia="Times New Roman" w:hAnsi="Lucida Sans Unicode" w:cs="Lucida Sans Unicode"/>
                <w:kern w:val="0"/>
                <w:sz w:val="18"/>
                <w:szCs w:val="18"/>
                <w:lang w:val="es-ES" w:eastAsia="es-MX"/>
                <w14:ligatures w14:val="none"/>
              </w:rPr>
              <w:t>Daiam</w:t>
            </w:r>
            <w:proofErr w:type="spellEnd"/>
            <w:r w:rsidRPr="008E53C1">
              <w:rPr>
                <w:rFonts w:ascii="Lucida Sans Unicode" w:eastAsia="Times New Roman" w:hAnsi="Lucida Sans Unicode" w:cs="Lucida Sans Unicode"/>
                <w:kern w:val="0"/>
                <w:sz w:val="18"/>
                <w:szCs w:val="18"/>
                <w:lang w:val="es-ES" w:eastAsia="es-MX"/>
                <w14:ligatures w14:val="none"/>
              </w:rPr>
              <w:t xml:space="preserve"> Miravalle</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65E38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0</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D6C9C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30783F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11</w:t>
            </w:r>
          </w:p>
        </w:tc>
      </w:tr>
      <w:tr w:rsidR="00F5463F" w:rsidRPr="008E53C1" w14:paraId="6E4EE290"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74E8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17 de mayo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79FB56F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Grupo alegría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454D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8</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CC50E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32</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48576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40</w:t>
            </w:r>
          </w:p>
        </w:tc>
      </w:tr>
      <w:tr w:rsidR="00F5463F" w:rsidRPr="008E53C1" w14:paraId="32497EEB"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692B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20 de mayo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B475F9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Guadalajara Nuestra Señora De Fátima Distrito 8</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2B911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7</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6988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15</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B7C690"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22</w:t>
            </w:r>
          </w:p>
        </w:tc>
      </w:tr>
      <w:tr w:rsidR="00F5463F" w:rsidRPr="008E53C1" w14:paraId="022242B5"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96D9E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22 de mayo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E327FA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DIF Lunas De Oblatos</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2574856"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1</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7EE6F4"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6F051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28</w:t>
            </w:r>
          </w:p>
        </w:tc>
      </w:tr>
      <w:tr w:rsidR="00F5463F" w:rsidRPr="008E53C1" w14:paraId="681AEE0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5D1F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color w:val="000000"/>
                <w:kern w:val="0"/>
                <w:sz w:val="18"/>
                <w:szCs w:val="18"/>
                <w:lang w:val="es-ES" w:eastAsia="es-MX"/>
                <w14:ligatures w14:val="none"/>
              </w:rPr>
              <w:t>27 de mayo 2024</w:t>
            </w:r>
          </w:p>
        </w:tc>
        <w:tc>
          <w:tcPr>
            <w:tcW w:w="207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83439F7"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Nuestra Vida Con Amor DIF Guadalajara</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A0655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w:t>
            </w:r>
          </w:p>
        </w:tc>
        <w:tc>
          <w:tcPr>
            <w:tcW w:w="163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5B8AD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27</w:t>
            </w:r>
          </w:p>
        </w:tc>
        <w:tc>
          <w:tcPr>
            <w:tcW w:w="165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CE9958C"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kern w:val="0"/>
                <w:sz w:val="18"/>
                <w:szCs w:val="18"/>
                <w:lang w:val="es-ES" w:eastAsia="es-MX"/>
                <w14:ligatures w14:val="none"/>
              </w:rPr>
              <w:t>30</w:t>
            </w:r>
          </w:p>
        </w:tc>
      </w:tr>
      <w:tr w:rsidR="00F5463F" w:rsidRPr="008E53C1" w14:paraId="011D372E" w14:textId="77777777" w:rsidTr="008E53C1">
        <w:trPr>
          <w:trHeight w:val="300"/>
          <w:jc w:val="center"/>
        </w:trPr>
        <w:tc>
          <w:tcPr>
            <w:tcW w:w="18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B72E3"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2070"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59E36C91"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1635"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04C8EB7E"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b/>
                <w:bCs/>
                <w:kern w:val="0"/>
                <w:sz w:val="18"/>
                <w:szCs w:val="18"/>
                <w:lang w:val="es-ES" w:eastAsia="es-MX"/>
                <w14:ligatures w14:val="none"/>
              </w:rPr>
              <w:t>Total   434</w:t>
            </w:r>
          </w:p>
        </w:tc>
        <w:tc>
          <w:tcPr>
            <w:tcW w:w="1635"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2AFEFB12"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b/>
                <w:bCs/>
                <w:kern w:val="0"/>
                <w:sz w:val="18"/>
                <w:szCs w:val="18"/>
                <w:lang w:val="es-ES" w:eastAsia="es-MX"/>
                <w14:ligatures w14:val="none"/>
              </w:rPr>
              <w:t>Total 2,198</w:t>
            </w:r>
          </w:p>
        </w:tc>
        <w:tc>
          <w:tcPr>
            <w:tcW w:w="1650" w:type="dxa"/>
            <w:tcBorders>
              <w:top w:val="single" w:sz="6" w:space="0" w:color="000000"/>
              <w:left w:val="single" w:sz="6" w:space="0" w:color="auto"/>
              <w:bottom w:val="single" w:sz="6" w:space="0" w:color="auto"/>
              <w:right w:val="single" w:sz="6" w:space="0" w:color="auto"/>
            </w:tcBorders>
            <w:shd w:val="clear" w:color="auto" w:fill="auto"/>
            <w:vAlign w:val="center"/>
            <w:hideMark/>
          </w:tcPr>
          <w:p w14:paraId="12F2A128" w14:textId="77777777" w:rsidR="00F5463F" w:rsidRPr="008E53C1" w:rsidRDefault="00F5463F" w:rsidP="008E53C1">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8E53C1">
              <w:rPr>
                <w:rFonts w:ascii="Lucida Sans Unicode" w:eastAsia="Times New Roman" w:hAnsi="Lucida Sans Unicode" w:cs="Lucida Sans Unicode"/>
                <w:b/>
                <w:bCs/>
                <w:kern w:val="0"/>
                <w:sz w:val="18"/>
                <w:szCs w:val="18"/>
                <w:lang w:val="es-ES" w:eastAsia="es-MX"/>
                <w14:ligatures w14:val="none"/>
              </w:rPr>
              <w:t>Total   2,632</w:t>
            </w:r>
          </w:p>
        </w:tc>
      </w:tr>
    </w:tbl>
    <w:p w14:paraId="2E46E1FF" w14:textId="77777777" w:rsidR="00D51358" w:rsidRDefault="00D51358" w:rsidP="00003E2F">
      <w:pPr>
        <w:jc w:val="both"/>
        <w:rPr>
          <w:rFonts w:ascii="Lucida Sans Unicode" w:hAnsi="Lucida Sans Unicode" w:cs="Lucida Sans Unicode"/>
          <w:sz w:val="20"/>
          <w:szCs w:val="20"/>
          <w:lang w:eastAsia="es-MX"/>
        </w:rPr>
      </w:pPr>
    </w:p>
    <w:p w14:paraId="5A84A90B" w14:textId="0F3C2C27" w:rsidR="00597D57" w:rsidRDefault="00CA12D8" w:rsidP="00003E2F">
      <w:pPr>
        <w:jc w:val="both"/>
        <w:rPr>
          <w:rFonts w:ascii="Lucida Sans Unicode" w:hAnsi="Lucida Sans Unicode" w:cs="Lucida Sans Unicode"/>
          <w:color w:val="000000" w:themeColor="text1"/>
          <w:sz w:val="20"/>
          <w:szCs w:val="20"/>
        </w:rPr>
      </w:pPr>
      <w:r w:rsidRPr="00CA12D8">
        <w:rPr>
          <w:rFonts w:ascii="Lucida Sans Unicode" w:hAnsi="Lucida Sans Unicode" w:cs="Lucida Sans Unicode"/>
          <w:color w:val="000000" w:themeColor="text1"/>
          <w:sz w:val="20"/>
          <w:szCs w:val="20"/>
        </w:rPr>
        <w:lastRenderedPageBreak/>
        <w:t xml:space="preserve">La forma de evaluar del taller </w:t>
      </w:r>
      <w:r w:rsidR="00597D57">
        <w:rPr>
          <w:rFonts w:ascii="Lucida Sans Unicode" w:hAnsi="Lucida Sans Unicode" w:cs="Lucida Sans Unicode"/>
          <w:color w:val="000000" w:themeColor="text1"/>
          <w:sz w:val="20"/>
          <w:szCs w:val="20"/>
        </w:rPr>
        <w:t xml:space="preserve">se realizó mediante encuestas que fueron captadas en </w:t>
      </w:r>
      <w:r w:rsidR="00F078E6">
        <w:rPr>
          <w:rFonts w:ascii="Lucida Sans Unicode" w:hAnsi="Lucida Sans Unicode" w:cs="Lucida Sans Unicode"/>
          <w:color w:val="000000" w:themeColor="text1"/>
          <w:sz w:val="20"/>
          <w:szCs w:val="20"/>
        </w:rPr>
        <w:t xml:space="preserve">las sesiones que se programaron en los centros de atención de adultos mayores, fueron captadas en </w:t>
      </w:r>
      <w:r w:rsidR="00F063F7">
        <w:rPr>
          <w:rFonts w:ascii="Lucida Sans Unicode" w:hAnsi="Lucida Sans Unicode" w:cs="Lucida Sans Unicode"/>
          <w:color w:val="000000" w:themeColor="text1"/>
          <w:sz w:val="20"/>
          <w:szCs w:val="20"/>
        </w:rPr>
        <w:t>formatos físicos, de los cuales se hizo un muestreo del 10% para la evaluación del proyecto.</w:t>
      </w:r>
      <w:r w:rsidR="00F063F7">
        <w:rPr>
          <w:rStyle w:val="Refdenotaalpie"/>
          <w:rFonts w:ascii="Lucida Sans Unicode" w:hAnsi="Lucida Sans Unicode" w:cs="Lucida Sans Unicode"/>
          <w:color w:val="000000" w:themeColor="text1"/>
          <w:sz w:val="20"/>
          <w:szCs w:val="20"/>
        </w:rPr>
        <w:footnoteReference w:id="24"/>
      </w:r>
    </w:p>
    <w:p w14:paraId="5CB24638" w14:textId="05749C64" w:rsidR="0014201B" w:rsidRPr="00277B51" w:rsidRDefault="0014201B" w:rsidP="00277B51">
      <w:pPr>
        <w:pStyle w:val="Ttulo3"/>
      </w:pPr>
      <w:bookmarkStart w:id="46" w:name="_Toc170321290"/>
      <w:bookmarkStart w:id="47" w:name="_Toc194065353"/>
      <w:r w:rsidRPr="00277B51">
        <w:t>Voto anticipado “Jalisco VA” (personas en situación de discapacidad y personas en prisión preventiva)</w:t>
      </w:r>
      <w:bookmarkEnd w:id="46"/>
      <w:bookmarkEnd w:id="47"/>
    </w:p>
    <w:p w14:paraId="1B8B2762" w14:textId="0C9C816E" w:rsidR="00444CC2" w:rsidRPr="00754437" w:rsidRDefault="00444CC2"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Este programa englobó las dos modalidades de voto anticipado que se llevaron a cabo en el estado: El Voto Anticipado, para personas que por alguna imposibilidad física no pu</w:t>
      </w:r>
      <w:r w:rsidR="00A83C3A" w:rsidRPr="00754437">
        <w:rPr>
          <w:rFonts w:ascii="Lucida Sans Unicode" w:hAnsi="Lucida Sans Unicode" w:cs="Lucida Sans Unicode"/>
          <w:sz w:val="20"/>
          <w:szCs w:val="20"/>
          <w:lang w:eastAsia="es-MX"/>
        </w:rPr>
        <w:t>dieron</w:t>
      </w:r>
      <w:r w:rsidRPr="00754437">
        <w:rPr>
          <w:rFonts w:ascii="Lucida Sans Unicode" w:hAnsi="Lucida Sans Unicode" w:cs="Lucida Sans Unicode"/>
          <w:sz w:val="20"/>
          <w:szCs w:val="20"/>
          <w:lang w:eastAsia="es-MX"/>
        </w:rPr>
        <w:t xml:space="preserve"> asistir a las urnas a ejercer su voto, y el Voto en Prisión Preventiva, para aquellas que se enc</w:t>
      </w:r>
      <w:r w:rsidR="00A83C3A" w:rsidRPr="00754437">
        <w:rPr>
          <w:rFonts w:ascii="Lucida Sans Unicode" w:hAnsi="Lucida Sans Unicode" w:cs="Lucida Sans Unicode"/>
          <w:sz w:val="20"/>
          <w:szCs w:val="20"/>
          <w:lang w:eastAsia="es-MX"/>
        </w:rPr>
        <w:t>ontraban</w:t>
      </w:r>
      <w:r w:rsidRPr="00754437">
        <w:rPr>
          <w:rFonts w:ascii="Lucida Sans Unicode" w:hAnsi="Lucida Sans Unicode" w:cs="Lucida Sans Unicode"/>
          <w:sz w:val="20"/>
          <w:szCs w:val="20"/>
          <w:lang w:eastAsia="es-MX"/>
        </w:rPr>
        <w:t xml:space="preserve"> en un juicio penal, a quienes no se les ha dictado sentencia, pero se les dictó como medida cautelar la prisión preventiva. </w:t>
      </w:r>
    </w:p>
    <w:p w14:paraId="7F72D78C" w14:textId="2EA5F6DA" w:rsidR="00444CC2" w:rsidRPr="00754437" w:rsidRDefault="00444CC2"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El voto anticipado t</w:t>
      </w:r>
      <w:r w:rsidR="0020390F" w:rsidRPr="00754437">
        <w:rPr>
          <w:rFonts w:ascii="Lucida Sans Unicode" w:hAnsi="Lucida Sans Unicode" w:cs="Lucida Sans Unicode"/>
          <w:sz w:val="20"/>
          <w:szCs w:val="20"/>
          <w:lang w:eastAsia="es-MX"/>
        </w:rPr>
        <w:t>uvo</w:t>
      </w:r>
      <w:r w:rsidRPr="00754437">
        <w:rPr>
          <w:rFonts w:ascii="Lucida Sans Unicode" w:hAnsi="Lucida Sans Unicode" w:cs="Lucida Sans Unicode"/>
          <w:sz w:val="20"/>
          <w:szCs w:val="20"/>
          <w:lang w:eastAsia="es-MX"/>
        </w:rPr>
        <w:t xml:space="preserve"> como objetivo garantizar que las y los ciudadanos que, por alguna cuestión de salud o discapacidad se encuentren impedidas para acudir a las casillas el día de la Jornada Electoral, puedan votar de manera anticipada mediante la modalidad postal en sus domicilios. </w:t>
      </w:r>
    </w:p>
    <w:p w14:paraId="46D99B2D" w14:textId="77777777" w:rsidR="00444CC2" w:rsidRPr="00754437" w:rsidRDefault="00444CC2"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Es importante resaltar que la ciudadanía que logró acceder a esta modalidad de voto </w:t>
      </w:r>
      <w:proofErr w:type="gramStart"/>
      <w:r w:rsidRPr="00754437">
        <w:rPr>
          <w:rFonts w:ascii="Lucida Sans Unicode" w:hAnsi="Lucida Sans Unicode" w:cs="Lucida Sans Unicode"/>
          <w:sz w:val="20"/>
          <w:szCs w:val="20"/>
          <w:lang w:eastAsia="es-MX"/>
        </w:rPr>
        <w:t>fueron</w:t>
      </w:r>
      <w:proofErr w:type="gramEnd"/>
      <w:r w:rsidRPr="00754437">
        <w:rPr>
          <w:rFonts w:ascii="Lucida Sans Unicode" w:hAnsi="Lucida Sans Unicode" w:cs="Lucida Sans Unicode"/>
          <w:sz w:val="20"/>
          <w:szCs w:val="20"/>
          <w:lang w:eastAsia="es-MX"/>
        </w:rPr>
        <w:t xml:space="preserve"> quienes, entre 2018 y 2023, tramitaron su credencial de elector bajo el amparo del artículo 141 de Ley General de Instituciones y Procedimientos Electorales, el cual señala que, en caso de tener algún impedimento físico para salir de su domicilio, y que además cuenten con un respaldo médico, pueden solicitar que se les realice el trámite en sus domicilios. </w:t>
      </w:r>
    </w:p>
    <w:p w14:paraId="48875D0A" w14:textId="77777777" w:rsidR="00444CC2" w:rsidRPr="00754437" w:rsidRDefault="00444CC2"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El Modelo de Operación para la Organización del Voto Anticipado, para el Proceso Electoral 2023-2024, publicado por el Instituto Nacional Electoral (INE) en agosto de 2023, determinó el procedimiento mediante el cual se les invitó a las personas en dicho supuesto, para que solicitaran su registro en esa modalidad de voto. </w:t>
      </w:r>
    </w:p>
    <w:p w14:paraId="76F87889" w14:textId="54629A4D" w:rsidR="0014201B" w:rsidRPr="00754437" w:rsidRDefault="00444CC2"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Es por lo que, como parte de este programa se realizaron acciones de difusión encaminadas a brindar información a la población en general acerca del Voto Anticipado, con el objetivo de socializarlo, y dar a conocer la forma en la que llevó a cabo.</w:t>
      </w:r>
    </w:p>
    <w:tbl>
      <w:tblPr>
        <w:tblStyle w:val="Tablaconcuadrcula"/>
        <w:tblW w:w="0" w:type="auto"/>
        <w:jc w:val="center"/>
        <w:tblLook w:val="04A0" w:firstRow="1" w:lastRow="0" w:firstColumn="1" w:lastColumn="0" w:noHBand="0" w:noVBand="1"/>
      </w:tblPr>
      <w:tblGrid>
        <w:gridCol w:w="1202"/>
        <w:gridCol w:w="2621"/>
        <w:gridCol w:w="3402"/>
        <w:gridCol w:w="1603"/>
      </w:tblGrid>
      <w:tr w:rsidR="00630540" w14:paraId="52388A6F" w14:textId="77777777" w:rsidTr="006D7E29">
        <w:trPr>
          <w:tblHeader/>
          <w:jc w:val="center"/>
        </w:trPr>
        <w:tc>
          <w:tcPr>
            <w:tcW w:w="1202" w:type="dxa"/>
            <w:shd w:val="clear" w:color="auto" w:fill="00758D"/>
          </w:tcPr>
          <w:p w14:paraId="799317E1" w14:textId="03E9E1DC" w:rsidR="00630540" w:rsidRPr="006D7E29" w:rsidRDefault="00630540" w:rsidP="006D7E29">
            <w:pPr>
              <w:jc w:val="center"/>
              <w:rPr>
                <w:rFonts w:ascii="Lucida Sans Unicode" w:hAnsi="Lucida Sans Unicode" w:cs="Lucida Sans Unicode"/>
                <w:b/>
                <w:bCs/>
                <w:color w:val="FFFFFF" w:themeColor="background1"/>
                <w:sz w:val="18"/>
                <w:szCs w:val="18"/>
                <w:lang w:eastAsia="es-MX"/>
              </w:rPr>
            </w:pPr>
            <w:r w:rsidRPr="006D7E29">
              <w:rPr>
                <w:rFonts w:ascii="Lucida Sans Unicode" w:hAnsi="Lucida Sans Unicode" w:cs="Lucida Sans Unicode"/>
                <w:b/>
                <w:bCs/>
                <w:color w:val="FFFFFF" w:themeColor="background1"/>
                <w:sz w:val="18"/>
                <w:szCs w:val="18"/>
                <w:lang w:eastAsia="es-MX"/>
              </w:rPr>
              <w:t>Fecha</w:t>
            </w:r>
          </w:p>
        </w:tc>
        <w:tc>
          <w:tcPr>
            <w:tcW w:w="2621" w:type="dxa"/>
            <w:shd w:val="clear" w:color="auto" w:fill="00758D"/>
          </w:tcPr>
          <w:p w14:paraId="1B080F32" w14:textId="47368269" w:rsidR="00630540" w:rsidRPr="006D7E29" w:rsidRDefault="00630540" w:rsidP="006D7E29">
            <w:pPr>
              <w:jc w:val="center"/>
              <w:rPr>
                <w:rFonts w:ascii="Lucida Sans Unicode" w:hAnsi="Lucida Sans Unicode" w:cs="Lucida Sans Unicode"/>
                <w:b/>
                <w:bCs/>
                <w:color w:val="FFFFFF" w:themeColor="background1"/>
                <w:sz w:val="18"/>
                <w:szCs w:val="18"/>
                <w:lang w:eastAsia="es-MX"/>
              </w:rPr>
            </w:pPr>
            <w:r w:rsidRPr="006D7E29">
              <w:rPr>
                <w:rFonts w:ascii="Lucida Sans Unicode" w:hAnsi="Lucida Sans Unicode" w:cs="Lucida Sans Unicode"/>
                <w:b/>
                <w:bCs/>
                <w:color w:val="FFFFFF" w:themeColor="background1"/>
                <w:sz w:val="18"/>
                <w:szCs w:val="18"/>
                <w:lang w:eastAsia="es-MX"/>
              </w:rPr>
              <w:t>Sede</w:t>
            </w:r>
          </w:p>
        </w:tc>
        <w:tc>
          <w:tcPr>
            <w:tcW w:w="3402" w:type="dxa"/>
            <w:shd w:val="clear" w:color="auto" w:fill="00758D"/>
          </w:tcPr>
          <w:p w14:paraId="02AD5B9F" w14:textId="67514D91" w:rsidR="00630540" w:rsidRPr="006D7E29" w:rsidRDefault="00630540" w:rsidP="006D7E29">
            <w:pPr>
              <w:jc w:val="center"/>
              <w:rPr>
                <w:rFonts w:ascii="Lucida Sans Unicode" w:hAnsi="Lucida Sans Unicode" w:cs="Lucida Sans Unicode"/>
                <w:b/>
                <w:bCs/>
                <w:color w:val="FFFFFF" w:themeColor="background1"/>
                <w:sz w:val="18"/>
                <w:szCs w:val="18"/>
                <w:lang w:eastAsia="es-MX"/>
              </w:rPr>
            </w:pPr>
            <w:r w:rsidRPr="006D7E29">
              <w:rPr>
                <w:rFonts w:ascii="Lucida Sans Unicode" w:hAnsi="Lucida Sans Unicode" w:cs="Lucida Sans Unicode"/>
                <w:b/>
                <w:bCs/>
                <w:color w:val="FFFFFF" w:themeColor="background1"/>
                <w:sz w:val="18"/>
                <w:szCs w:val="18"/>
                <w:lang w:eastAsia="es-MX"/>
              </w:rPr>
              <w:t>Evento</w:t>
            </w:r>
          </w:p>
        </w:tc>
        <w:tc>
          <w:tcPr>
            <w:tcW w:w="1603" w:type="dxa"/>
            <w:shd w:val="clear" w:color="auto" w:fill="00758D"/>
          </w:tcPr>
          <w:p w14:paraId="1F3BBFC4" w14:textId="56AD9A8E" w:rsidR="00630540" w:rsidRPr="006D7E29" w:rsidRDefault="00630540" w:rsidP="006D7E29">
            <w:pPr>
              <w:jc w:val="center"/>
              <w:rPr>
                <w:rFonts w:ascii="Lucida Sans Unicode" w:hAnsi="Lucida Sans Unicode" w:cs="Lucida Sans Unicode"/>
                <w:b/>
                <w:bCs/>
                <w:color w:val="FFFFFF" w:themeColor="background1"/>
                <w:sz w:val="18"/>
                <w:szCs w:val="18"/>
                <w:lang w:eastAsia="es-MX"/>
              </w:rPr>
            </w:pPr>
            <w:r w:rsidRPr="006D7E29">
              <w:rPr>
                <w:rFonts w:ascii="Lucida Sans Unicode" w:hAnsi="Lucida Sans Unicode" w:cs="Lucida Sans Unicode"/>
                <w:b/>
                <w:bCs/>
                <w:color w:val="FFFFFF" w:themeColor="background1"/>
                <w:sz w:val="18"/>
                <w:szCs w:val="18"/>
                <w:lang w:eastAsia="es-MX"/>
              </w:rPr>
              <w:t>Asistentes</w:t>
            </w:r>
          </w:p>
        </w:tc>
      </w:tr>
      <w:tr w:rsidR="00630540" w14:paraId="008E6CF8" w14:textId="77777777" w:rsidTr="006D7E29">
        <w:trPr>
          <w:jc w:val="center"/>
        </w:trPr>
        <w:tc>
          <w:tcPr>
            <w:tcW w:w="1202" w:type="dxa"/>
          </w:tcPr>
          <w:p w14:paraId="5E23A20F" w14:textId="3C369AD0" w:rsidR="00630540" w:rsidRPr="006D7E29" w:rsidRDefault="00630540"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21/02/24</w:t>
            </w:r>
          </w:p>
        </w:tc>
        <w:tc>
          <w:tcPr>
            <w:tcW w:w="2621" w:type="dxa"/>
          </w:tcPr>
          <w:p w14:paraId="180CFC35" w14:textId="3FCEC678" w:rsidR="00630540" w:rsidRPr="006D7E29" w:rsidRDefault="00630540"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Universidad del Valle de Atemajac (UNIVA)</w:t>
            </w:r>
          </w:p>
        </w:tc>
        <w:tc>
          <w:tcPr>
            <w:tcW w:w="3402" w:type="dxa"/>
          </w:tcPr>
          <w:p w14:paraId="5B7B98CD" w14:textId="13AE5F90" w:rsidR="00630540" w:rsidRPr="006D7E29" w:rsidRDefault="00630540"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foro informativo "Jalisco, hacia una democracia igualitaria y diversa"</w:t>
            </w:r>
          </w:p>
        </w:tc>
        <w:tc>
          <w:tcPr>
            <w:tcW w:w="1603" w:type="dxa"/>
          </w:tcPr>
          <w:p w14:paraId="4534402A" w14:textId="18BD2594" w:rsidR="00630540" w:rsidRPr="006D7E29" w:rsidRDefault="0075090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27 personas</w:t>
            </w:r>
          </w:p>
        </w:tc>
      </w:tr>
      <w:tr w:rsidR="00630540" w14:paraId="2094E8F0" w14:textId="77777777" w:rsidTr="006D7E29">
        <w:trPr>
          <w:jc w:val="center"/>
        </w:trPr>
        <w:tc>
          <w:tcPr>
            <w:tcW w:w="1202" w:type="dxa"/>
          </w:tcPr>
          <w:p w14:paraId="72F7142C" w14:textId="029A17F6" w:rsidR="00630540" w:rsidRPr="006D7E29" w:rsidRDefault="00974984"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13/03/24</w:t>
            </w:r>
          </w:p>
        </w:tc>
        <w:tc>
          <w:tcPr>
            <w:tcW w:w="2621" w:type="dxa"/>
          </w:tcPr>
          <w:p w14:paraId="0BCDD107" w14:textId="5765F436" w:rsidR="00630540" w:rsidRPr="006D7E29" w:rsidRDefault="00353A5A"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 xml:space="preserve">sala 1 de Juicios Orales del Centro Universitario de </w:t>
            </w:r>
            <w:r w:rsidRPr="006D7E29">
              <w:rPr>
                <w:rFonts w:ascii="Lucida Sans Unicode" w:hAnsi="Lucida Sans Unicode" w:cs="Lucida Sans Unicode"/>
                <w:sz w:val="18"/>
                <w:szCs w:val="18"/>
                <w:lang w:eastAsia="es-MX"/>
              </w:rPr>
              <w:lastRenderedPageBreak/>
              <w:t xml:space="preserve">Ciencias Sociales y Humanidades de la Universidad de Guadalajara y fue realizado en colaboración con </w:t>
            </w:r>
            <w:proofErr w:type="spellStart"/>
            <w:r w:rsidRPr="006D7E29">
              <w:rPr>
                <w:rFonts w:ascii="Lucida Sans Unicode" w:hAnsi="Lucida Sans Unicode" w:cs="Lucida Sans Unicode"/>
                <w:sz w:val="18"/>
                <w:szCs w:val="18"/>
                <w:lang w:eastAsia="es-MX"/>
              </w:rPr>
              <w:t>Inkludering</w:t>
            </w:r>
            <w:proofErr w:type="spellEnd"/>
            <w:r w:rsidRPr="006D7E29">
              <w:rPr>
                <w:rFonts w:ascii="Lucida Sans Unicode" w:hAnsi="Lucida Sans Unicode" w:cs="Lucida Sans Unicode"/>
                <w:sz w:val="18"/>
                <w:szCs w:val="18"/>
                <w:lang w:eastAsia="es-MX"/>
              </w:rPr>
              <w:t xml:space="preserve"> Consultores</w:t>
            </w:r>
          </w:p>
        </w:tc>
        <w:tc>
          <w:tcPr>
            <w:tcW w:w="3402" w:type="dxa"/>
          </w:tcPr>
          <w:p w14:paraId="6F6C0AC1" w14:textId="45D8A203" w:rsidR="00630540" w:rsidRPr="006D7E29" w:rsidRDefault="0075090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lastRenderedPageBreak/>
              <w:t xml:space="preserve">“Charla informativa "Voto anticipado para personas en estado de </w:t>
            </w:r>
            <w:r w:rsidRPr="006D7E29">
              <w:rPr>
                <w:rFonts w:ascii="Lucida Sans Unicode" w:hAnsi="Lucida Sans Unicode" w:cs="Lucida Sans Unicode"/>
                <w:sz w:val="18"/>
                <w:szCs w:val="18"/>
                <w:lang w:eastAsia="es-MX"/>
              </w:rPr>
              <w:lastRenderedPageBreak/>
              <w:t>postración y con movilidad reducida".</w:t>
            </w:r>
          </w:p>
        </w:tc>
        <w:tc>
          <w:tcPr>
            <w:tcW w:w="1603" w:type="dxa"/>
          </w:tcPr>
          <w:p w14:paraId="71D8ADEA" w14:textId="190A4765" w:rsidR="00630540" w:rsidRPr="006D7E29" w:rsidRDefault="00353A5A"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lastRenderedPageBreak/>
              <w:t>16 asistentes</w:t>
            </w:r>
          </w:p>
        </w:tc>
      </w:tr>
      <w:tr w:rsidR="00630540" w14:paraId="2BCD91EB" w14:textId="77777777" w:rsidTr="006D7E29">
        <w:trPr>
          <w:jc w:val="center"/>
        </w:trPr>
        <w:tc>
          <w:tcPr>
            <w:tcW w:w="1202" w:type="dxa"/>
          </w:tcPr>
          <w:p w14:paraId="0BB90DA4" w14:textId="42C28D79" w:rsidR="00630540" w:rsidRPr="006D7E29" w:rsidRDefault="005F3A67"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19/03/24</w:t>
            </w:r>
          </w:p>
        </w:tc>
        <w:tc>
          <w:tcPr>
            <w:tcW w:w="2621" w:type="dxa"/>
          </w:tcPr>
          <w:p w14:paraId="554D06DF" w14:textId="33D735A7" w:rsidR="00630540" w:rsidRPr="006D7E29" w:rsidRDefault="00BE1BB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 xml:space="preserve">Universidad Jesuita de Guadalajara (ITESO) y fue realizado en colaboración con </w:t>
            </w:r>
            <w:proofErr w:type="spellStart"/>
            <w:r w:rsidRPr="006D7E29">
              <w:rPr>
                <w:rFonts w:ascii="Lucida Sans Unicode" w:hAnsi="Lucida Sans Unicode" w:cs="Lucida Sans Unicode"/>
                <w:sz w:val="18"/>
                <w:szCs w:val="18"/>
                <w:lang w:eastAsia="es-MX"/>
              </w:rPr>
              <w:t>Inkludering</w:t>
            </w:r>
            <w:proofErr w:type="spellEnd"/>
            <w:r w:rsidRPr="006D7E29">
              <w:rPr>
                <w:rFonts w:ascii="Lucida Sans Unicode" w:hAnsi="Lucida Sans Unicode" w:cs="Lucida Sans Unicode"/>
                <w:sz w:val="18"/>
                <w:szCs w:val="18"/>
                <w:lang w:eastAsia="es-MX"/>
              </w:rPr>
              <w:t xml:space="preserve"> Consultores</w:t>
            </w:r>
          </w:p>
        </w:tc>
        <w:tc>
          <w:tcPr>
            <w:tcW w:w="3402" w:type="dxa"/>
          </w:tcPr>
          <w:p w14:paraId="0E5B8438" w14:textId="0742D298" w:rsidR="00630540" w:rsidRPr="006D7E29" w:rsidRDefault="005F3A67"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“Jalisco hacia una democracia igualitaria y diversa”</w:t>
            </w:r>
          </w:p>
        </w:tc>
        <w:tc>
          <w:tcPr>
            <w:tcW w:w="1603" w:type="dxa"/>
          </w:tcPr>
          <w:p w14:paraId="070D7EFE" w14:textId="5F852F15" w:rsidR="00630540" w:rsidRPr="006D7E29" w:rsidRDefault="00BE1BB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14 asistentes</w:t>
            </w:r>
          </w:p>
        </w:tc>
      </w:tr>
      <w:tr w:rsidR="00BE1BB8" w14:paraId="7BF3E54D" w14:textId="77777777" w:rsidTr="006D7E29">
        <w:trPr>
          <w:jc w:val="center"/>
        </w:trPr>
        <w:tc>
          <w:tcPr>
            <w:tcW w:w="1202" w:type="dxa"/>
          </w:tcPr>
          <w:p w14:paraId="78C79339" w14:textId="47EE161C" w:rsidR="00BE1BB8" w:rsidRPr="006D7E29" w:rsidRDefault="00BE1BB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22/04/24</w:t>
            </w:r>
          </w:p>
        </w:tc>
        <w:tc>
          <w:tcPr>
            <w:tcW w:w="2621" w:type="dxa"/>
          </w:tcPr>
          <w:p w14:paraId="1B67E7A6" w14:textId="1438F7D6" w:rsidR="00BE1BB8" w:rsidRPr="006D7E29" w:rsidRDefault="00BE1BB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Instituto Tecnológico y de Estudios Superiores de Occidente ITESO</w:t>
            </w:r>
          </w:p>
        </w:tc>
        <w:tc>
          <w:tcPr>
            <w:tcW w:w="3402" w:type="dxa"/>
          </w:tcPr>
          <w:p w14:paraId="7C2E7B2E" w14:textId="08C16A89" w:rsidR="00BE1BB8" w:rsidRPr="006D7E29" w:rsidRDefault="00BE1BB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“democracia, sus valores y la importancia del voto”</w:t>
            </w:r>
          </w:p>
        </w:tc>
        <w:tc>
          <w:tcPr>
            <w:tcW w:w="1603" w:type="dxa"/>
          </w:tcPr>
          <w:p w14:paraId="1E38968A" w14:textId="25CD6AF5" w:rsidR="00BE1BB8" w:rsidRPr="006D7E29" w:rsidRDefault="00BE1BB8" w:rsidP="006D7E29">
            <w:pPr>
              <w:jc w:val="center"/>
              <w:rPr>
                <w:rFonts w:ascii="Lucida Sans Unicode" w:hAnsi="Lucida Sans Unicode" w:cs="Lucida Sans Unicode"/>
                <w:sz w:val="18"/>
                <w:szCs w:val="18"/>
                <w:lang w:eastAsia="es-MX"/>
              </w:rPr>
            </w:pPr>
            <w:r w:rsidRPr="006D7E29">
              <w:rPr>
                <w:rFonts w:ascii="Lucida Sans Unicode" w:hAnsi="Lucida Sans Unicode" w:cs="Lucida Sans Unicode"/>
                <w:sz w:val="18"/>
                <w:szCs w:val="18"/>
                <w:lang w:eastAsia="es-MX"/>
              </w:rPr>
              <w:t>15 hombres y 13 mujeres participantes</w:t>
            </w:r>
          </w:p>
        </w:tc>
      </w:tr>
    </w:tbl>
    <w:p w14:paraId="1C433CE4" w14:textId="184F4B05" w:rsidR="00287EA7" w:rsidRDefault="00287EA7" w:rsidP="00003E2F">
      <w:pPr>
        <w:jc w:val="both"/>
        <w:rPr>
          <w:lang w:eastAsia="es-MX"/>
        </w:rPr>
      </w:pPr>
    </w:p>
    <w:p w14:paraId="5A83A715" w14:textId="77777777" w:rsidR="00287EA7" w:rsidRPr="00754437" w:rsidRDefault="00287EA7"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En cumplimiento a lo establecido en el Plan de trabajo conjunto para la promoción de la participación ciudadana en el Proceso Electoral Concurrente 2023-2024 en el estado de Jalisco, en específico a lo establecido en el inciso 5) denominado Compromisos, actividad 15 Voto anticipado: Jalisco ¡Va! se dio difusión a los banners instrumentados por el INE y que fueron remitidos oportunamente, concernientes al tema para su difusión en redes sociales institucionales. </w:t>
      </w:r>
    </w:p>
    <w:p w14:paraId="2C4F10D2" w14:textId="5797D009" w:rsidR="00287EA7" w:rsidRPr="00754437" w:rsidRDefault="00287EA7"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Con el fin de brindar mayor cobertura a la actividad a desarrollada, se solicitó al Instituto Nacional Electoral (INE) poder brindar acompañamiento por parte de esta Dirección Ejecutiva a las personas designadas por el Instituto Nacional, para visitar a la ciudadanía registrada en la Lista Nominal de Electores con Voto Anticipado. </w:t>
      </w:r>
    </w:p>
    <w:p w14:paraId="23138D83" w14:textId="25D2BC03" w:rsidR="00287EA7" w:rsidRDefault="00287EA7" w:rsidP="00003E2F">
      <w:pPr>
        <w:jc w:val="both"/>
        <w:rPr>
          <w:lang w:eastAsia="es-MX"/>
        </w:rPr>
      </w:pPr>
      <w:r>
        <w:rPr>
          <w:lang w:eastAsia="es-MX"/>
        </w:rPr>
        <w:t xml:space="preserve"> </w:t>
      </w:r>
      <w:r w:rsidRPr="00754437">
        <w:rPr>
          <w:rFonts w:ascii="Lucida Sans Unicode" w:hAnsi="Lucida Sans Unicode" w:cs="Lucida Sans Unicode"/>
          <w:sz w:val="20"/>
          <w:szCs w:val="20"/>
          <w:lang w:eastAsia="es-MX"/>
        </w:rPr>
        <w:t>Se realizaron a la par actividades de difusión en redes sociales institucionales</w:t>
      </w:r>
      <w:r w:rsidR="000748D1">
        <w:rPr>
          <w:lang w:eastAsia="es-MX"/>
        </w:rPr>
        <w:t xml:space="preserve">. </w:t>
      </w:r>
      <w:r w:rsidR="000748D1">
        <w:rPr>
          <w:rStyle w:val="Refdenotaalpie"/>
          <w:lang w:eastAsia="es-MX"/>
        </w:rPr>
        <w:footnoteReference w:id="25"/>
      </w:r>
      <w:r>
        <w:rPr>
          <w:lang w:eastAsia="es-MX"/>
        </w:rPr>
        <w:t xml:space="preserve"> </w:t>
      </w:r>
    </w:p>
    <w:p w14:paraId="5CD6CBA0" w14:textId="63D4F669" w:rsidR="00287EA7" w:rsidRPr="00754437" w:rsidRDefault="00287EA7" w:rsidP="00003E2F">
      <w:pPr>
        <w:jc w:val="both"/>
        <w:rPr>
          <w:rFonts w:ascii="Lucida Sans Unicode" w:hAnsi="Lucida Sans Unicode" w:cs="Lucida Sans Unicode"/>
          <w:sz w:val="20"/>
          <w:szCs w:val="20"/>
          <w:lang w:eastAsia="es-MX"/>
        </w:rPr>
      </w:pPr>
      <w:r>
        <w:rPr>
          <w:lang w:eastAsia="es-MX"/>
        </w:rPr>
        <w:t xml:space="preserve"> </w:t>
      </w:r>
      <w:r w:rsidRPr="00754437">
        <w:rPr>
          <w:rFonts w:ascii="Lucida Sans Unicode" w:hAnsi="Lucida Sans Unicode" w:cs="Lucida Sans Unicode"/>
          <w:sz w:val="20"/>
          <w:szCs w:val="20"/>
          <w:lang w:eastAsia="es-MX"/>
        </w:rPr>
        <w:t xml:space="preserve">Además, se realizó cobertura por parte de la Dirección Ejecutiva de Participación Ciudadana y Educación Cívica mediante historias o </w:t>
      </w:r>
      <w:proofErr w:type="spellStart"/>
      <w:r w:rsidRPr="00754437">
        <w:rPr>
          <w:rFonts w:ascii="Lucida Sans Unicode" w:hAnsi="Lucida Sans Unicode" w:cs="Lucida Sans Unicode"/>
          <w:sz w:val="20"/>
          <w:szCs w:val="20"/>
          <w:lang w:eastAsia="es-MX"/>
        </w:rPr>
        <w:t>reels</w:t>
      </w:r>
      <w:proofErr w:type="spellEnd"/>
      <w:r w:rsidRPr="00754437">
        <w:rPr>
          <w:rFonts w:ascii="Lucida Sans Unicode" w:hAnsi="Lucida Sans Unicode" w:cs="Lucida Sans Unicode"/>
          <w:sz w:val="20"/>
          <w:szCs w:val="20"/>
          <w:lang w:eastAsia="es-MX"/>
        </w:rPr>
        <w:t xml:space="preserve"> que se publicaron en las redes sociales del Instituto.</w:t>
      </w:r>
      <w:r w:rsidR="002D3A3E" w:rsidRPr="00754437">
        <w:rPr>
          <w:rStyle w:val="Refdenotaalpie"/>
          <w:rFonts w:ascii="Lucida Sans Unicode" w:hAnsi="Lucida Sans Unicode" w:cs="Lucida Sans Unicode"/>
          <w:sz w:val="20"/>
          <w:szCs w:val="20"/>
          <w:lang w:eastAsia="es-MX"/>
        </w:rPr>
        <w:footnoteReference w:id="26"/>
      </w:r>
      <w:r w:rsidRPr="00754437">
        <w:rPr>
          <w:rFonts w:ascii="Lucida Sans Unicode" w:hAnsi="Lucida Sans Unicode" w:cs="Lucida Sans Unicode"/>
          <w:sz w:val="20"/>
          <w:szCs w:val="20"/>
          <w:lang w:eastAsia="es-MX"/>
        </w:rPr>
        <w:t xml:space="preserve">  </w:t>
      </w:r>
    </w:p>
    <w:p w14:paraId="62B7A301" w14:textId="7298C29E" w:rsidR="00287EA7" w:rsidRPr="00277B51" w:rsidRDefault="00287EA7" w:rsidP="005E42EE">
      <w:pPr>
        <w:pStyle w:val="Prrafodelista"/>
        <w:numPr>
          <w:ilvl w:val="0"/>
          <w:numId w:val="35"/>
        </w:numPr>
        <w:jc w:val="both"/>
        <w:rPr>
          <w:rFonts w:ascii="Lucida Sans Unicode" w:hAnsi="Lucida Sans Unicode" w:cs="Lucida Sans Unicode"/>
          <w:sz w:val="20"/>
          <w:szCs w:val="20"/>
          <w:lang w:eastAsia="es-MX"/>
        </w:rPr>
      </w:pPr>
      <w:r w:rsidRPr="00277B51">
        <w:rPr>
          <w:rFonts w:ascii="Lucida Sans Unicode" w:hAnsi="Lucida Sans Unicode" w:cs="Lucida Sans Unicode"/>
          <w:sz w:val="20"/>
          <w:szCs w:val="20"/>
          <w:lang w:eastAsia="es-MX"/>
        </w:rPr>
        <w:lastRenderedPageBreak/>
        <w:t>Voto en prisión preventiva</w:t>
      </w:r>
    </w:p>
    <w:p w14:paraId="0F8FF4DA" w14:textId="7AF753B1" w:rsidR="00287EA7" w:rsidRPr="00754437" w:rsidRDefault="00287EA7"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Bajo esta modalidad de votación pudieron ejercer su derecho al sufragio las personas que se encontraban en prisión preventiva y que solicitaron se </w:t>
      </w:r>
      <w:r w:rsidR="00361526" w:rsidRPr="00754437">
        <w:rPr>
          <w:rFonts w:ascii="Lucida Sans Unicode" w:hAnsi="Lucida Sans Unicode" w:cs="Lucida Sans Unicode"/>
          <w:sz w:val="20"/>
          <w:szCs w:val="20"/>
          <w:lang w:eastAsia="es-MX"/>
        </w:rPr>
        <w:t>registró</w:t>
      </w:r>
      <w:r w:rsidRPr="00754437">
        <w:rPr>
          <w:rFonts w:ascii="Lucida Sans Unicode" w:hAnsi="Lucida Sans Unicode" w:cs="Lucida Sans Unicode"/>
          <w:sz w:val="20"/>
          <w:szCs w:val="20"/>
          <w:lang w:eastAsia="es-MX"/>
        </w:rPr>
        <w:t xml:space="preserve"> a esta modalidad de voto. </w:t>
      </w:r>
    </w:p>
    <w:p w14:paraId="403683E0" w14:textId="77777777" w:rsidR="00287EA7" w:rsidRPr="00754437" w:rsidRDefault="00287EA7"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El Modelo de Operación para la Organización del Voto de las Personas en Prisión Preventiva en el Proceso Electoral 2023-2024, publicado por el INE en octubre de 2023, delineó los procedimientos para el desarrollo de las diferentes etapas de esta modalidad de votación. </w:t>
      </w:r>
    </w:p>
    <w:p w14:paraId="43A5BD2E" w14:textId="77777777" w:rsidR="00287EA7" w:rsidRPr="00754437" w:rsidRDefault="00287EA7"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Es importante mencionar que, en el caso del Estado de Jalisco, las personas que votaron bajo esta modalidad pudieron hacerlo únicamente por el cargo de Presidencia de la República, esto debido a que la legislación local no contempla esta forma de votación para ninguno de los cargos postulados. </w:t>
      </w:r>
    </w:p>
    <w:p w14:paraId="0934EF2E" w14:textId="0E38A64C" w:rsidR="00C54729" w:rsidRPr="00754437" w:rsidRDefault="00287EA7" w:rsidP="00003E2F">
      <w:pPr>
        <w:jc w:val="both"/>
        <w:rPr>
          <w:rFonts w:ascii="Lucida Sans Unicode" w:hAnsi="Lucida Sans Unicode" w:cs="Lucida Sans Unicode"/>
          <w:sz w:val="20"/>
          <w:szCs w:val="20"/>
          <w:lang w:eastAsia="es-MX"/>
        </w:rPr>
      </w:pPr>
      <w:r w:rsidRPr="00754437">
        <w:rPr>
          <w:rFonts w:ascii="Lucida Sans Unicode" w:hAnsi="Lucida Sans Unicode" w:cs="Lucida Sans Unicode"/>
          <w:sz w:val="20"/>
          <w:szCs w:val="20"/>
          <w:lang w:eastAsia="es-MX"/>
        </w:rPr>
        <w:t xml:space="preserve">Es por ello </w:t>
      </w:r>
      <w:proofErr w:type="gramStart"/>
      <w:r w:rsidRPr="00754437">
        <w:rPr>
          <w:rFonts w:ascii="Lucida Sans Unicode" w:hAnsi="Lucida Sans Unicode" w:cs="Lucida Sans Unicode"/>
          <w:sz w:val="20"/>
          <w:szCs w:val="20"/>
          <w:lang w:eastAsia="es-MX"/>
        </w:rPr>
        <w:t>que</w:t>
      </w:r>
      <w:proofErr w:type="gramEnd"/>
      <w:r w:rsidRPr="00754437">
        <w:rPr>
          <w:rFonts w:ascii="Lucida Sans Unicode" w:hAnsi="Lucida Sans Unicode" w:cs="Lucida Sans Unicode"/>
          <w:sz w:val="20"/>
          <w:szCs w:val="20"/>
          <w:lang w:eastAsia="es-MX"/>
        </w:rPr>
        <w:t>, por parte del IEPC Jalisco, la actividad realizada fue de observancia, acudiendo a presenciar el desarrollo de una de las jornadas realizadas en los centros penitenciarios en los que se llevó a cabo.</w:t>
      </w:r>
      <w:r w:rsidR="0060506F">
        <w:rPr>
          <w:rStyle w:val="Refdenotaalpie"/>
          <w:rFonts w:ascii="Lucida Sans Unicode" w:hAnsi="Lucida Sans Unicode" w:cs="Lucida Sans Unicode"/>
          <w:sz w:val="20"/>
          <w:szCs w:val="20"/>
          <w:lang w:eastAsia="es-MX"/>
        </w:rPr>
        <w:footnoteReference w:id="27"/>
      </w:r>
    </w:p>
    <w:p w14:paraId="36F64CC7" w14:textId="0B1E82B8" w:rsidR="00C36EDF" w:rsidRPr="00EA1698" w:rsidRDefault="00C36EDF" w:rsidP="0060506F">
      <w:pPr>
        <w:jc w:val="both"/>
        <w:rPr>
          <w:rFonts w:ascii="Lucida Sans Unicode" w:hAnsi="Lucida Sans Unicode" w:cs="Lucida Sans Unicode"/>
          <w:color w:val="4DBBB8"/>
          <w:sz w:val="20"/>
          <w:szCs w:val="20"/>
        </w:rPr>
      </w:pPr>
      <w:bookmarkStart w:id="48" w:name="_Toc194065354"/>
      <w:bookmarkStart w:id="49" w:name="_Toc170321291"/>
      <w:r w:rsidRPr="00277B51">
        <w:rPr>
          <w:rStyle w:val="Ttulo3Car"/>
        </w:rPr>
        <w:t>Brigadas de promoción del voto con entrega de material utilitario</w:t>
      </w:r>
      <w:bookmarkEnd w:id="48"/>
      <w:r w:rsidRPr="00EA1698">
        <w:rPr>
          <w:rFonts w:ascii="Lucida Sans Unicode" w:hAnsi="Lucida Sans Unicode" w:cs="Lucida Sans Unicode"/>
          <w:color w:val="4DBBB8"/>
          <w:sz w:val="20"/>
          <w:szCs w:val="20"/>
        </w:rPr>
        <w:t>.</w:t>
      </w:r>
      <w:bookmarkEnd w:id="49"/>
      <w:r w:rsidR="00D60A34">
        <w:rPr>
          <w:rStyle w:val="Refdenotaalpie"/>
          <w:rFonts w:ascii="Lucida Sans Unicode" w:hAnsi="Lucida Sans Unicode" w:cs="Lucida Sans Unicode"/>
          <w:color w:val="4DBBB8"/>
          <w:sz w:val="20"/>
          <w:szCs w:val="20"/>
        </w:rPr>
        <w:footnoteReference w:id="28"/>
      </w:r>
    </w:p>
    <w:p w14:paraId="5C03409E" w14:textId="77777777" w:rsidR="00754437" w:rsidRPr="00754437" w:rsidRDefault="00754437" w:rsidP="00003E2F">
      <w:pPr>
        <w:jc w:val="both"/>
        <w:rPr>
          <w:rFonts w:ascii="Lucida Sans Unicode" w:hAnsi="Lucida Sans Unicode" w:cs="Lucida Sans Unicode"/>
          <w:sz w:val="20"/>
          <w:szCs w:val="20"/>
        </w:rPr>
      </w:pPr>
      <w:r w:rsidRPr="00754437">
        <w:rPr>
          <w:rFonts w:ascii="Lucida Sans Unicode" w:hAnsi="Lucida Sans Unicode" w:cs="Lucida Sans Unicode"/>
          <w:sz w:val="20"/>
          <w:szCs w:val="20"/>
        </w:rPr>
        <w:t xml:space="preserve">A través de la entrega de materiales utilitarios, se buscó promover el voto entre las personas que viven en las colonias pertenecientes a las secciones que tuvieron la más baja participación en el proceso electoral del 2021.  </w:t>
      </w:r>
    </w:p>
    <w:p w14:paraId="03D2CCDD" w14:textId="77777777" w:rsidR="00754437" w:rsidRPr="00754437" w:rsidRDefault="00754437" w:rsidP="00003E2F">
      <w:pPr>
        <w:jc w:val="both"/>
        <w:rPr>
          <w:rFonts w:ascii="Lucida Sans Unicode" w:eastAsia="Times New Roman" w:hAnsi="Lucida Sans Unicode" w:cs="Lucida Sans Unicode"/>
          <w:color w:val="000000"/>
          <w:kern w:val="0"/>
          <w:sz w:val="20"/>
          <w:szCs w:val="20"/>
          <w:lang w:val="es-ES" w:eastAsia="es-MX"/>
          <w14:ligatures w14:val="none"/>
        </w:rPr>
      </w:pPr>
      <w:r w:rsidRPr="00754437">
        <w:rPr>
          <w:rFonts w:ascii="Lucida Sans Unicode" w:eastAsia="Times New Roman" w:hAnsi="Lucida Sans Unicode" w:cs="Lucida Sans Unicode"/>
          <w:color w:val="000000"/>
          <w:kern w:val="0"/>
          <w:sz w:val="20"/>
          <w:szCs w:val="20"/>
          <w:lang w:val="es-ES" w:eastAsia="es-MX"/>
          <w14:ligatures w14:val="none"/>
        </w:rPr>
        <w:t xml:space="preserve">Este proyecto se realizó en procesos electorales anteriores con buenos resultados, por lo que en esta ocasión, se realizó un análisis de los utensilios o materiales que a las personas más agradan, pero sobre todo, que fueran productos reutilizables para que no tuvieran un impacto negativo al medio ambiente, por lo que se determinó que los materiales utilitarios para las brigadas fueran: Bolsas de manta, vasos cafeteros, playeras de algodón en color negro, y calcomanías para los automóviles, todos ellos con la serigrafía de la campaña institucional ES NETA, ¡VOTA!. </w:t>
      </w:r>
    </w:p>
    <w:p w14:paraId="361378D8" w14:textId="4909EE23" w:rsidR="00361526" w:rsidRPr="00DF2AFF" w:rsidRDefault="00754437" w:rsidP="00003E2F">
      <w:pPr>
        <w:jc w:val="both"/>
        <w:rPr>
          <w:rFonts w:ascii="Lucida Sans Unicode" w:hAnsi="Lucida Sans Unicode" w:cs="Lucida Sans Unicode"/>
          <w:sz w:val="20"/>
          <w:szCs w:val="20"/>
          <w:lang w:val="es-ES" w:eastAsia="es-MX"/>
        </w:rPr>
      </w:pPr>
      <w:r w:rsidRPr="00DF2AFF">
        <w:rPr>
          <w:rFonts w:ascii="Lucida Sans Unicode" w:hAnsi="Lucida Sans Unicode" w:cs="Lucida Sans Unicode"/>
          <w:sz w:val="20"/>
          <w:szCs w:val="20"/>
          <w:lang w:val="es-ES" w:eastAsia="es-MX"/>
        </w:rPr>
        <w:lastRenderedPageBreak/>
        <w:t>En un primer momento se realizó un mapeo de las colonias con menor participación ciudadana, como se muestra en la siguiente tabla:</w:t>
      </w:r>
    </w:p>
    <w:tbl>
      <w:tblPr>
        <w:tblW w:w="0" w:type="auto"/>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43"/>
        <w:gridCol w:w="1241"/>
        <w:gridCol w:w="6738"/>
      </w:tblGrid>
      <w:tr w:rsidR="00DA6B4F" w:rsidRPr="00AB1748" w14:paraId="666F9037" w14:textId="77777777" w:rsidTr="00AB1748">
        <w:trPr>
          <w:trHeight w:val="255"/>
          <w:tblHeader/>
          <w:jc w:val="center"/>
        </w:trPr>
        <w:tc>
          <w:tcPr>
            <w:tcW w:w="843"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28A19B5"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Distrito</w:t>
            </w:r>
          </w:p>
        </w:tc>
        <w:tc>
          <w:tcPr>
            <w:tcW w:w="1241"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708DB32"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Municipio</w:t>
            </w:r>
          </w:p>
        </w:tc>
        <w:tc>
          <w:tcPr>
            <w:tcW w:w="0" w:type="auto"/>
            <w:tcBorders>
              <w:top w:val="single" w:sz="6" w:space="0" w:color="auto"/>
              <w:left w:val="single" w:sz="6" w:space="0" w:color="auto"/>
              <w:bottom w:val="single" w:sz="6" w:space="0" w:color="auto"/>
              <w:right w:val="single" w:sz="6" w:space="0" w:color="auto"/>
            </w:tcBorders>
            <w:shd w:val="clear" w:color="auto" w:fill="00758D"/>
            <w:vAlign w:val="center"/>
            <w:hideMark/>
          </w:tcPr>
          <w:p w14:paraId="79CDC79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Colonias</w:t>
            </w:r>
          </w:p>
        </w:tc>
      </w:tr>
      <w:tr w:rsidR="00DA6B4F" w:rsidRPr="00AB1748" w14:paraId="425838D2" w14:textId="77777777" w:rsidTr="00AB1748">
        <w:trPr>
          <w:trHeight w:val="1461"/>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FC75E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4</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41CA6"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Zapopan</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600BDE33"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La higuera, Mesa de los ocotes, Mirador escondido Lomas del refugio, Mesa colorada poniente, Lomas del centinela, Nuevo vergel, Agua fría, indígena de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Mezquitán</w:t>
            </w:r>
            <w:proofErr w:type="spellEnd"/>
            <w:r w:rsidRPr="00AB1748">
              <w:rPr>
                <w:rFonts w:ascii="Lucida Sans Unicode" w:eastAsia="Times New Roman" w:hAnsi="Lucida Sans Unicode" w:cs="Lucida Sans Unicode"/>
                <w:color w:val="000000"/>
                <w:kern w:val="0"/>
                <w:sz w:val="18"/>
                <w:szCs w:val="18"/>
                <w:lang w:val="es-ES" w:eastAsia="es-MX"/>
                <w14:ligatures w14:val="none"/>
              </w:rPr>
              <w:t>, Miguel Hidalgo, La coronilla</w:t>
            </w:r>
          </w:p>
        </w:tc>
      </w:tr>
      <w:tr w:rsidR="00DA6B4F" w:rsidRPr="00AB1748" w14:paraId="5D317D2D" w14:textId="77777777" w:rsidTr="00AB1748">
        <w:trPr>
          <w:trHeight w:val="1130"/>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8B88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6</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B6CD5"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Zapopan</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642AE8CA"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Los Ángeles, Santa lucia, San Juan de Ocotán, Cristo rey, Nuevo México, Vicente Guerrero, La periquera, Marcelino García Barragán</w:t>
            </w:r>
          </w:p>
        </w:tc>
      </w:tr>
      <w:tr w:rsidR="00DA6B4F" w:rsidRPr="00AB1748" w14:paraId="07E8025A" w14:textId="77777777" w:rsidTr="00AB1748">
        <w:trPr>
          <w:trHeight w:val="678"/>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9C017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1DF9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Zapopan</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471B9320"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Balcones del Sol, Carlos Rivera Aceves, Lomas de la primavera, Arenales tapatíos, Miramar,</w:t>
            </w:r>
          </w:p>
        </w:tc>
      </w:tr>
      <w:tr w:rsidR="00DA6B4F" w:rsidRPr="00AB1748" w14:paraId="6558CA09" w14:textId="77777777" w:rsidTr="00AB1748">
        <w:trPr>
          <w:trHeight w:val="277"/>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F45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12</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15A11"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Zapopan</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6449268D"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El Tizate</w:t>
            </w:r>
          </w:p>
        </w:tc>
      </w:tr>
      <w:tr w:rsidR="00DA6B4F" w:rsidRPr="00AB1748" w14:paraId="16E0D48F" w14:textId="77777777" w:rsidTr="00AB1748">
        <w:trPr>
          <w:trHeight w:val="778"/>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B9ACE"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E9B03"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Guadalajara</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510DBB8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Ferrocarril, Zona Centro, El Rosario, Las Conchas, La Echeverría, Zona Industrial, El deán, Lomas de Polanco,</w:t>
            </w:r>
          </w:p>
        </w:tc>
      </w:tr>
      <w:tr w:rsidR="00DA6B4F" w:rsidRPr="00AB1748" w14:paraId="27CE62DC" w14:textId="77777777" w:rsidTr="00AB1748">
        <w:trPr>
          <w:trHeight w:val="1412"/>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73E9A"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9</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96CD1"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Guadalajara</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781063B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Lomas del paraíso I, Rancho nuevo, El jaguey, La Campesina, Cumbres del cielo, Lomas del paraíso III, Villas de Guadalupe, Heliodoro Hernández Loza, Lomas de rio verde, San José rio verde, Lomas del paraíso II</w:t>
            </w:r>
          </w:p>
        </w:tc>
      </w:tr>
      <w:tr w:rsidR="00DA6B4F" w:rsidRPr="00AB1748" w14:paraId="1665D883" w14:textId="77777777" w:rsidTr="00AB1748">
        <w:trPr>
          <w:trHeight w:val="561"/>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363A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11</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3777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Guadalajara</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140B73CA"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Reforma, San juan de dios, san Isidro Oblatos, Lomas del gallo, Lagos de Oriente, Aldama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Tetlán</w:t>
            </w:r>
            <w:proofErr w:type="spellEnd"/>
            <w:r w:rsidRPr="00AB1748">
              <w:rPr>
                <w:rFonts w:ascii="Lucida Sans Unicode" w:eastAsia="Times New Roman" w:hAnsi="Lucida Sans Unicode" w:cs="Lucida Sans Unicode"/>
                <w:color w:val="000000"/>
                <w:kern w:val="0"/>
                <w:sz w:val="18"/>
                <w:szCs w:val="18"/>
                <w:lang w:val="es-ES" w:eastAsia="es-MX"/>
                <w14:ligatures w14:val="none"/>
              </w:rPr>
              <w:t xml:space="preserve">, La Insurgentes,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Tetlán</w:t>
            </w:r>
            <w:proofErr w:type="spellEnd"/>
          </w:p>
        </w:tc>
      </w:tr>
      <w:tr w:rsidR="00DA6B4F" w:rsidRPr="00AB1748" w14:paraId="67CC3DB4" w14:textId="77777777" w:rsidTr="00AB1748">
        <w:trPr>
          <w:trHeight w:val="84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FE20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13</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FB2A3"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Guadalajara</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7374ED9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Lázaro Cárdenas,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Polanquito</w:t>
            </w:r>
            <w:proofErr w:type="spellEnd"/>
            <w:r w:rsidRPr="00AB1748">
              <w:rPr>
                <w:rFonts w:ascii="Lucida Sans Unicode" w:eastAsia="Times New Roman" w:hAnsi="Lucida Sans Unicode" w:cs="Lucida Sans Unicode"/>
                <w:color w:val="000000"/>
                <w:kern w:val="0"/>
                <w:sz w:val="18"/>
                <w:szCs w:val="18"/>
                <w:lang w:val="es-ES" w:eastAsia="es-MX"/>
                <w14:ligatures w14:val="none"/>
              </w:rPr>
              <w:t xml:space="preserve"> Poniente, Balcones del cuatro, El Carmen</w:t>
            </w:r>
          </w:p>
        </w:tc>
      </w:tr>
      <w:tr w:rsidR="00DA6B4F" w:rsidRPr="00AB1748" w14:paraId="04C96146" w14:textId="77777777" w:rsidTr="00AB1748">
        <w:trPr>
          <w:trHeight w:val="1129"/>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81FE6"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7</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C778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Tonalá</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37A30A2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pt-PT" w:eastAsia="es-MX"/>
                <w14:ligatures w14:val="none"/>
              </w:rPr>
              <w:t xml:space="preserve">Jalisco II sec. Jalisco III sec. Jalisco I sec. </w:t>
            </w:r>
            <w:r w:rsidRPr="00AB1748">
              <w:rPr>
                <w:rFonts w:ascii="Lucida Sans Unicode" w:eastAsia="Times New Roman" w:hAnsi="Lucida Sans Unicode" w:cs="Lucida Sans Unicode"/>
                <w:color w:val="000000"/>
                <w:kern w:val="0"/>
                <w:sz w:val="18"/>
                <w:szCs w:val="18"/>
                <w:lang w:val="es-ES" w:eastAsia="es-MX"/>
                <w14:ligatures w14:val="none"/>
              </w:rPr>
              <w:t xml:space="preserve">San gaspar de las flores, Alamedas de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Zalatitán</w:t>
            </w:r>
            <w:proofErr w:type="spellEnd"/>
            <w:r w:rsidRPr="00AB1748">
              <w:rPr>
                <w:rFonts w:ascii="Lucida Sans Unicode" w:eastAsia="Times New Roman" w:hAnsi="Lucida Sans Unicode" w:cs="Lucida Sans Unicode"/>
                <w:color w:val="000000"/>
                <w:kern w:val="0"/>
                <w:sz w:val="18"/>
                <w:szCs w:val="18"/>
                <w:lang w:val="es-ES" w:eastAsia="es-MX"/>
                <w14:ligatures w14:val="none"/>
              </w:rPr>
              <w:t>, Constancio Hernández, El molino, Altamira, Loma bonita</w:t>
            </w:r>
          </w:p>
        </w:tc>
      </w:tr>
      <w:tr w:rsidR="00DA6B4F" w:rsidRPr="00AB1748" w14:paraId="4FF39AA4" w14:textId="77777777" w:rsidTr="00AB1748">
        <w:trPr>
          <w:trHeight w:val="550"/>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56B82"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20</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A331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Tonalá</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5526E38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Santa paula, Jauja, Hacienda real, La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gigantera</w:t>
            </w:r>
            <w:proofErr w:type="spellEnd"/>
            <w:r w:rsidRPr="00AB1748">
              <w:rPr>
                <w:rFonts w:ascii="Lucida Sans Unicode" w:eastAsia="Times New Roman" w:hAnsi="Lucida Sans Unicode" w:cs="Lucida Sans Unicode"/>
                <w:color w:val="000000"/>
                <w:kern w:val="0"/>
                <w:sz w:val="18"/>
                <w:szCs w:val="18"/>
                <w:lang w:val="es-ES" w:eastAsia="es-MX"/>
                <w14:ligatures w14:val="none"/>
              </w:rPr>
              <w:t xml:space="preserve">,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Tateposco</w:t>
            </w:r>
            <w:proofErr w:type="spellEnd"/>
          </w:p>
        </w:tc>
      </w:tr>
      <w:tr w:rsidR="00DA6B4F" w:rsidRPr="00AB1748" w14:paraId="1A772BE7" w14:textId="77777777" w:rsidTr="00AB1748">
        <w:trPr>
          <w:trHeight w:val="1114"/>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0754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20</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0B7C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El Salto</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18373EF6"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San José del castillo, El verde, El Guamúchil, Los arrayanes, centro del salto, el Carmen, Ermita, San José del quince, Lomas del aeropuerto, Esmeralda</w:t>
            </w:r>
          </w:p>
        </w:tc>
      </w:tr>
      <w:tr w:rsidR="00DA6B4F" w:rsidRPr="00AB1748" w14:paraId="734B43BA" w14:textId="77777777" w:rsidTr="00AB1748">
        <w:trPr>
          <w:trHeight w:val="846"/>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DBE9C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13</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2FBE"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Tlaquepaque</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772576C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Guayabitos, Buenos aires, indígena, Vistas del cuatro, Arrollo las Flores, Francisco I Madero, Lomas de Santa María</w:t>
            </w:r>
          </w:p>
        </w:tc>
      </w:tr>
      <w:tr w:rsidR="00DA6B4F" w:rsidRPr="00AB1748" w14:paraId="64AC7DF0" w14:textId="77777777" w:rsidTr="00AB1748">
        <w:trPr>
          <w:trHeight w:val="964"/>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22BAF"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lastRenderedPageBreak/>
              <w:t>16</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2AED2"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Tlaquepaque</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2DF9646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Los puestos, El órgano, La d</w:t>
            </w:r>
          </w:p>
          <w:p w14:paraId="538D0959"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Duraznera, El Campesino, Felipe Ángeles, Las juntas, El vergel, Las liebres</w:t>
            </w:r>
          </w:p>
        </w:tc>
      </w:tr>
      <w:tr w:rsidR="00DA6B4F" w:rsidRPr="00AB1748" w14:paraId="174719CC" w14:textId="77777777" w:rsidTr="00AB1748">
        <w:trPr>
          <w:trHeight w:val="936"/>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83B86"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12</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06DA0"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Tlajomulco</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2E3A8D2F"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Cofradía, Hacienda de Santa Fe, Las Luces, Real del Sol, San Sebastián el Grande, Hacienda los Fresnos, San Agustín</w:t>
            </w:r>
          </w:p>
        </w:tc>
      </w:tr>
      <w:tr w:rsidR="00DA6B4F" w:rsidRPr="00AB1748" w14:paraId="741E9B70" w14:textId="77777777" w:rsidTr="00AB1748">
        <w:trPr>
          <w:trHeight w:val="752"/>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552C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14</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60B9D"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Tlajomulco</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44686605"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Chula Vista, Lomas del Mirador, La Fortuna,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Arvento</w:t>
            </w:r>
            <w:proofErr w:type="spellEnd"/>
            <w:r w:rsidRPr="00AB1748">
              <w:rPr>
                <w:rFonts w:ascii="Lucida Sans Unicode" w:eastAsia="Times New Roman" w:hAnsi="Lucida Sans Unicode" w:cs="Lucida Sans Unicode"/>
                <w:color w:val="000000"/>
                <w:kern w:val="0"/>
                <w:sz w:val="18"/>
                <w:szCs w:val="18"/>
                <w:lang w:val="es-ES" w:eastAsia="es-MX"/>
                <w14:ligatures w14:val="none"/>
              </w:rPr>
              <w:t>, Valle de los Encinos, Valle de Tejeda</w:t>
            </w:r>
          </w:p>
        </w:tc>
      </w:tr>
      <w:tr w:rsidR="00DA6B4F" w:rsidRPr="00AB1748" w14:paraId="01AD0F9A" w14:textId="77777777" w:rsidTr="00AB1748">
        <w:trPr>
          <w:trHeight w:val="1274"/>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E1EC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FCBAD"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Puerto Vallarta</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03A590B5"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AB1748">
              <w:rPr>
                <w:rFonts w:ascii="Lucida Sans Unicode" w:eastAsia="Times New Roman" w:hAnsi="Lucida Sans Unicode" w:cs="Lucida Sans Unicode"/>
                <w:color w:val="000000"/>
                <w:kern w:val="0"/>
                <w:sz w:val="18"/>
                <w:szCs w:val="18"/>
                <w:lang w:val="es-ES" w:eastAsia="es-MX"/>
                <w14:ligatures w14:val="none"/>
              </w:rPr>
              <w:t>Bugambilias</w:t>
            </w:r>
            <w:proofErr w:type="spellEnd"/>
            <w:r w:rsidRPr="00AB1748">
              <w:rPr>
                <w:rFonts w:ascii="Lucida Sans Unicode" w:eastAsia="Times New Roman" w:hAnsi="Lucida Sans Unicode" w:cs="Lucida Sans Unicode"/>
                <w:color w:val="000000"/>
                <w:kern w:val="0"/>
                <w:sz w:val="18"/>
                <w:szCs w:val="18"/>
                <w:lang w:val="es-ES" w:eastAsia="es-MX"/>
                <w14:ligatures w14:val="none"/>
              </w:rPr>
              <w:t xml:space="preserve">, La pedrera, López Mateos, El mangal, Las Juntas, educación, Las Mojoneras, Villa las flores, San esteban, 24 de febrero, Jardines, La Mina, Ixtapa,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Amapas</w:t>
            </w:r>
            <w:proofErr w:type="spellEnd"/>
          </w:p>
        </w:tc>
      </w:tr>
      <w:tr w:rsidR="00DA6B4F" w:rsidRPr="00AB1748" w14:paraId="6F90DC7C" w14:textId="77777777" w:rsidTr="00AB1748">
        <w:trPr>
          <w:trHeight w:val="136"/>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C41FD"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BC65DA"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Lagos de Moreno</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0F9C05A2"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Col. Centro, El Calvario, Del Carmen, Ladera grande, San Miguel, La Loma, Los Jacales, La Aurora, Vista Hermosa, Las Ceibas</w:t>
            </w:r>
          </w:p>
        </w:tc>
      </w:tr>
      <w:tr w:rsidR="00DA6B4F" w:rsidRPr="00AB1748" w14:paraId="48002BAB" w14:textId="77777777" w:rsidTr="00AB1748">
        <w:trPr>
          <w:trHeight w:val="6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76993"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9EEDD"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Tepatitlán</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1C5D728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Col. Centro, Las Jardineras, San Antonio el Alto, La Alameda, El Pipón, Del Carmen, Jesús María, El Pedregal, Santa Barbara, Los Viveros</w:t>
            </w:r>
          </w:p>
        </w:tc>
      </w:tr>
      <w:tr w:rsidR="00DA6B4F" w:rsidRPr="00AB1748" w14:paraId="660BD41C" w14:textId="77777777" w:rsidTr="00AB1748">
        <w:trPr>
          <w:trHeight w:val="6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80B8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FDE30"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Zapotlanejo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AFBB99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Las Granjas, La Cruz, Agua Blanca, Las Flores, Centro</w:t>
            </w:r>
          </w:p>
        </w:tc>
      </w:tr>
      <w:tr w:rsidR="00DA6B4F" w:rsidRPr="00AB1748" w14:paraId="382B1A4C" w14:textId="77777777" w:rsidTr="00AB1748">
        <w:trPr>
          <w:trHeight w:val="420"/>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5127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15</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2F07E"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La Barca</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6040FCB2"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Ejidal, Centro, Las Lomas, Loma Bonita, La joyita, Santa Mónica, Santa Cecilia, San Antonio, Las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Bugambilias</w:t>
            </w:r>
            <w:proofErr w:type="spellEnd"/>
            <w:r w:rsidRPr="00AB1748">
              <w:rPr>
                <w:rFonts w:ascii="Lucida Sans Unicode" w:eastAsia="Times New Roman" w:hAnsi="Lucida Sans Unicode" w:cs="Lucida Sans Unicode"/>
                <w:color w:val="000000"/>
                <w:kern w:val="0"/>
                <w:sz w:val="18"/>
                <w:szCs w:val="18"/>
                <w:lang w:val="es-ES" w:eastAsia="es-MX"/>
                <w14:ligatures w14:val="none"/>
              </w:rPr>
              <w:t>, La Ciénega</w:t>
            </w:r>
          </w:p>
        </w:tc>
      </w:tr>
      <w:tr w:rsidR="00DA6B4F" w:rsidRPr="00AB1748" w14:paraId="29E7CF64" w14:textId="77777777" w:rsidTr="00AB1748">
        <w:trPr>
          <w:trHeight w:val="6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CA315"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15</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955C9"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Atotonilco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8CCF535"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La Selva, Los Naranjos, La Alameda, El Josefino, Centro</w:t>
            </w:r>
          </w:p>
        </w:tc>
      </w:tr>
      <w:tr w:rsidR="00DA6B4F" w:rsidRPr="00AB1748" w14:paraId="0C549A88" w14:textId="77777777" w:rsidTr="00AB1748">
        <w:trPr>
          <w:trHeight w:val="76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C00B3"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17</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3B6E9"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Jocotepec</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280CC0FE"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San pedro Tesistán, El Chante, Puerta del Lago, El Carrizal, Jocotepec centro</w:t>
            </w:r>
          </w:p>
        </w:tc>
      </w:tr>
      <w:tr w:rsidR="00DA6B4F" w:rsidRPr="00AB1748" w14:paraId="6955DE9F" w14:textId="77777777" w:rsidTr="00AB1748">
        <w:trPr>
          <w:trHeight w:val="549"/>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9071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17</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27D62"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Poncitlán</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1CA10BFE"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Barrio Santa María, Centro, Bellavista, Olímpica, Libertad</w:t>
            </w:r>
          </w:p>
        </w:tc>
      </w:tr>
      <w:tr w:rsidR="00DA6B4F" w:rsidRPr="00AB1748" w14:paraId="7A6C82B6" w14:textId="77777777" w:rsidTr="00AB1748">
        <w:trPr>
          <w:trHeight w:val="692"/>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A6151"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17</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414F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Ocotlán</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42494C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El Carmen, Riveras de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Zula</w:t>
            </w:r>
            <w:proofErr w:type="spellEnd"/>
            <w:r w:rsidRPr="00AB1748">
              <w:rPr>
                <w:rFonts w:ascii="Lucida Sans Unicode" w:eastAsia="Times New Roman" w:hAnsi="Lucida Sans Unicode" w:cs="Lucida Sans Unicode"/>
                <w:color w:val="000000"/>
                <w:kern w:val="0"/>
                <w:sz w:val="18"/>
                <w:szCs w:val="18"/>
                <w:lang w:val="es-ES" w:eastAsia="es-MX"/>
                <w14:ligatures w14:val="none"/>
              </w:rPr>
              <w:t>, 6 de Noviembre, Centro, Nuevo Progreso</w:t>
            </w:r>
          </w:p>
        </w:tc>
      </w:tr>
      <w:tr w:rsidR="00DA6B4F" w:rsidRPr="00AB1748" w14:paraId="4196FFC0" w14:textId="77777777" w:rsidTr="00AB1748">
        <w:trPr>
          <w:trHeight w:val="1263"/>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F79F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19</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6469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Zapotlán el Grande</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hideMark/>
          </w:tcPr>
          <w:p w14:paraId="27DF6E4B"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Las Américas, José María Morelos, 1 de mayo, Nuevo Desarrollo, Lomas del Sur, Solidaridad,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Bugambilias</w:t>
            </w:r>
            <w:proofErr w:type="spellEnd"/>
            <w:r w:rsidRPr="00AB1748">
              <w:rPr>
                <w:rFonts w:ascii="Lucida Sans Unicode" w:eastAsia="Times New Roman" w:hAnsi="Lucida Sans Unicode" w:cs="Lucida Sans Unicode"/>
                <w:color w:val="000000"/>
                <w:kern w:val="0"/>
                <w:sz w:val="18"/>
                <w:szCs w:val="18"/>
                <w:lang w:val="es-ES" w:eastAsia="es-MX"/>
                <w14:ligatures w14:val="none"/>
              </w:rPr>
              <w:t>, Lomas de San Francisco, Santa Rosa, Ejidal.</w:t>
            </w:r>
          </w:p>
        </w:tc>
      </w:tr>
      <w:tr w:rsidR="00DA6B4F" w:rsidRPr="00AB1748" w14:paraId="14D417FB" w14:textId="77777777" w:rsidTr="00AB1748">
        <w:trPr>
          <w:trHeight w:val="970"/>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E2DAF"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19</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B709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Tamazula de Gordiano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266BE8F0"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Los Callejones, Los Naranjitos, Cantores, Benito Juárez, La Estancia</w:t>
            </w:r>
          </w:p>
        </w:tc>
      </w:tr>
      <w:tr w:rsidR="00DA6B4F" w:rsidRPr="00AB1748" w14:paraId="6722C73F" w14:textId="77777777" w:rsidTr="00AB1748">
        <w:trPr>
          <w:trHeight w:val="828"/>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8B50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18</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593E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Autlán de Navarro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3877CDE6"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El Tecolote, Quebradilla, El Cerrito, Lomas del Aire, Colinas del sur, Las Peñitas</w:t>
            </w:r>
          </w:p>
        </w:tc>
      </w:tr>
      <w:tr w:rsidR="00DA6B4F" w:rsidRPr="00AB1748" w14:paraId="33E6D8A8" w14:textId="77777777" w:rsidTr="00AB1748">
        <w:trPr>
          <w:trHeight w:val="698"/>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29BC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18</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FA7C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Casimiro Castillo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0AB3EF0F"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Centro, José María Preciado, José María Martínez, Primavera, Villa las Flores</w:t>
            </w:r>
          </w:p>
        </w:tc>
      </w:tr>
      <w:tr w:rsidR="00DA6B4F" w:rsidRPr="00AB1748" w14:paraId="3E909296" w14:textId="77777777" w:rsidTr="00AB1748">
        <w:trPr>
          <w:trHeight w:val="6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28670"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lastRenderedPageBreak/>
              <w:t>18</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BC559E"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El Grullo</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1B2D93EC"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Patria, Santa Cecilia, Centro, El Cerrito, Oriente primera sección.</w:t>
            </w:r>
          </w:p>
        </w:tc>
      </w:tr>
      <w:tr w:rsidR="00DA6B4F" w:rsidRPr="00AB1748" w14:paraId="238C4EAC" w14:textId="77777777" w:rsidTr="00AB1748">
        <w:trPr>
          <w:trHeight w:val="28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453C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E66C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Tequila</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125A0C08"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Cofradía, Las Glorias, El Malvaste,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Texcalame</w:t>
            </w:r>
            <w:proofErr w:type="spellEnd"/>
            <w:r w:rsidRPr="00AB1748">
              <w:rPr>
                <w:rFonts w:ascii="Lucida Sans Unicode" w:eastAsia="Times New Roman" w:hAnsi="Lucida Sans Unicode" w:cs="Lucida Sans Unicode"/>
                <w:color w:val="000000"/>
                <w:kern w:val="0"/>
                <w:sz w:val="18"/>
                <w:szCs w:val="18"/>
                <w:lang w:val="es-ES" w:eastAsia="es-MX"/>
                <w14:ligatures w14:val="none"/>
              </w:rPr>
              <w:t>, Obrera II</w:t>
            </w:r>
          </w:p>
        </w:tc>
      </w:tr>
      <w:tr w:rsidR="00DA6B4F" w:rsidRPr="00AB1748" w14:paraId="00D5E73A" w14:textId="77777777" w:rsidTr="00AB1748">
        <w:trPr>
          <w:trHeight w:val="65"/>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2E610"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CCZ 1</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0DBE3"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Colotlán</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077078C6"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Lomas de la Cruz, Alto, Centro, </w:t>
            </w:r>
            <w:proofErr w:type="spellStart"/>
            <w:r w:rsidRPr="00AB1748">
              <w:rPr>
                <w:rFonts w:ascii="Lucida Sans Unicode" w:eastAsia="Times New Roman" w:hAnsi="Lucida Sans Unicode" w:cs="Lucida Sans Unicode"/>
                <w:color w:val="000000"/>
                <w:kern w:val="0"/>
                <w:sz w:val="18"/>
                <w:szCs w:val="18"/>
                <w:lang w:val="es-ES" w:eastAsia="es-MX"/>
                <w14:ligatures w14:val="none"/>
              </w:rPr>
              <w:t>Tochopa</w:t>
            </w:r>
            <w:proofErr w:type="spellEnd"/>
            <w:r w:rsidRPr="00AB1748">
              <w:rPr>
                <w:rFonts w:ascii="Lucida Sans Unicode" w:eastAsia="Times New Roman" w:hAnsi="Lucida Sans Unicode" w:cs="Lucida Sans Unicode"/>
                <w:color w:val="000000"/>
                <w:kern w:val="0"/>
                <w:sz w:val="18"/>
                <w:szCs w:val="18"/>
                <w:lang w:val="es-ES" w:eastAsia="es-MX"/>
                <w14:ligatures w14:val="none"/>
              </w:rPr>
              <w:t>, Acaponeta</w:t>
            </w:r>
          </w:p>
        </w:tc>
      </w:tr>
      <w:tr w:rsidR="00DA6B4F" w:rsidRPr="00AB1748" w14:paraId="3091A70D" w14:textId="77777777" w:rsidTr="00AB1748">
        <w:trPr>
          <w:trHeight w:val="687"/>
          <w:jc w:val="center"/>
        </w:trPr>
        <w:tc>
          <w:tcPr>
            <w:tcW w:w="84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43E64"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CCZ 1</w:t>
            </w:r>
          </w:p>
        </w:tc>
        <w:tc>
          <w:tcPr>
            <w:tcW w:w="124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A3D2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Tala</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hideMark/>
          </w:tcPr>
          <w:p w14:paraId="05F8B057" w14:textId="77777777" w:rsidR="00DA6B4F" w:rsidRPr="00AB1748" w:rsidRDefault="00DA6B4F"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El Aguacate, El Vergel, Los Cerritos, Jacarandas, Centro.</w:t>
            </w:r>
          </w:p>
        </w:tc>
      </w:tr>
    </w:tbl>
    <w:p w14:paraId="3ECD6AAF" w14:textId="77777777" w:rsidR="00754437" w:rsidRDefault="00754437" w:rsidP="00003E2F">
      <w:pPr>
        <w:jc w:val="both"/>
        <w:rPr>
          <w:lang w:val="es-ES" w:eastAsia="es-MX"/>
        </w:rPr>
      </w:pPr>
    </w:p>
    <w:p w14:paraId="6AE4BB19" w14:textId="680D0EEB" w:rsidR="003D6D18" w:rsidRPr="000A5165" w:rsidRDefault="0029006F" w:rsidP="00003E2F">
      <w:pPr>
        <w:jc w:val="both"/>
        <w:rPr>
          <w:rFonts w:ascii="Lucida Sans Unicode" w:hAnsi="Lucida Sans Unicode" w:cs="Lucida Sans Unicode"/>
          <w:sz w:val="20"/>
          <w:szCs w:val="20"/>
          <w:lang w:val="es-ES" w:eastAsia="es-MX"/>
        </w:rPr>
      </w:pPr>
      <w:r w:rsidRPr="000A5165">
        <w:rPr>
          <w:rFonts w:ascii="Lucida Sans Unicode" w:hAnsi="Lucida Sans Unicode" w:cs="Lucida Sans Unicode"/>
          <w:sz w:val="20"/>
          <w:szCs w:val="20"/>
          <w:lang w:val="es-ES" w:eastAsia="es-MX"/>
        </w:rPr>
        <w:t>Según lo establecido en el plan institucional, las brigadas de promoción del voto con entrega de material utilitario, fue un esfuerzo desconcentrado en el que participaron los consejos distritales y Centros de Coordinación de Zona (CCZ) del Instituto Electoral y de Participación Ciudadana del Estado de Jalisco en todo su territorio, logrando una cobertura amplia de conformidad con los datos desglosados en la siguiente tabla:</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78"/>
        <w:gridCol w:w="1519"/>
        <w:gridCol w:w="1357"/>
        <w:gridCol w:w="701"/>
        <w:gridCol w:w="1072"/>
        <w:gridCol w:w="904"/>
        <w:gridCol w:w="1354"/>
        <w:gridCol w:w="1037"/>
      </w:tblGrid>
      <w:tr w:rsidR="00B67894" w:rsidRPr="001827C8" w14:paraId="0F6DB9FD" w14:textId="77777777" w:rsidTr="00AB1748">
        <w:trPr>
          <w:trHeight w:val="300"/>
          <w:tblHeader/>
          <w:jc w:val="center"/>
        </w:trPr>
        <w:tc>
          <w:tcPr>
            <w:tcW w:w="90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3962B261" w14:textId="31E31BC3"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Distrito</w:t>
            </w:r>
          </w:p>
        </w:tc>
        <w:tc>
          <w:tcPr>
            <w:tcW w:w="156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1A6201D7" w14:textId="70ACCF52"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Municipio</w:t>
            </w:r>
          </w:p>
        </w:tc>
        <w:tc>
          <w:tcPr>
            <w:tcW w:w="144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3CED5D56" w14:textId="309A6192"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72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792289F9" w14:textId="2D9DDD5B"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Bolsa</w:t>
            </w:r>
          </w:p>
        </w:tc>
        <w:tc>
          <w:tcPr>
            <w:tcW w:w="111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3D141E94" w14:textId="1C41B232"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Playeras</w:t>
            </w:r>
          </w:p>
        </w:tc>
        <w:tc>
          <w:tcPr>
            <w:tcW w:w="945"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47E5D6D4" w14:textId="1F5DDC3E"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Vasos</w:t>
            </w:r>
          </w:p>
        </w:tc>
        <w:tc>
          <w:tcPr>
            <w:tcW w:w="138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576F4C4B" w14:textId="6ED6F336"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Calcomanías</w:t>
            </w:r>
          </w:p>
        </w:tc>
        <w:tc>
          <w:tcPr>
            <w:tcW w:w="108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63CECBCF" w14:textId="473D63C4" w:rsidR="00B67894" w:rsidRPr="00AB1748" w:rsidRDefault="00B67894" w:rsidP="00AB1748">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AB1748">
              <w:rPr>
                <w:rFonts w:ascii="Lucida Sans Unicode" w:eastAsia="Times New Roman" w:hAnsi="Lucida Sans Unicode" w:cs="Lucida Sans Unicode"/>
                <w:b/>
                <w:bCs/>
                <w:color w:val="FFFFFF" w:themeColor="background1"/>
                <w:kern w:val="0"/>
                <w:sz w:val="18"/>
                <w:szCs w:val="18"/>
                <w:lang w:val="es-ES" w:eastAsia="es-MX"/>
                <w14:ligatures w14:val="none"/>
              </w:rPr>
              <w:t>Total</w:t>
            </w:r>
          </w:p>
        </w:tc>
      </w:tr>
      <w:tr w:rsidR="00B67894" w:rsidRPr="001827C8" w14:paraId="0DD2DD59"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84E710" w14:textId="192927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A14DF2" w14:textId="62276AA6"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Tonalá</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37FD94" w14:textId="737D3CF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22-abril-2024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07E73D" w14:textId="26990CB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3EEC25" w14:textId="58890CC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F6313E" w14:textId="1CBB779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BCBDD47" w14:textId="5EE7EB7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6F4F11E" w14:textId="0242227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510</w:t>
            </w:r>
          </w:p>
        </w:tc>
      </w:tr>
      <w:tr w:rsidR="00B67894" w:rsidRPr="001827C8" w14:paraId="0FD7E41E"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8263D0" w14:textId="3E319D2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3C2384" w14:textId="55DB77F8"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Tlajomulco de Zúñiga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2B49A9" w14:textId="2BF664F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24-abril-2024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B58F8B" w14:textId="268C01E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F509558" w14:textId="643251F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7E469C" w14:textId="797F300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467890A" w14:textId="1F63027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013194" w14:textId="3463763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190</w:t>
            </w:r>
          </w:p>
        </w:tc>
      </w:tr>
      <w:tr w:rsidR="00B67894" w:rsidRPr="001827C8" w14:paraId="10C6FB2A"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57155C" w14:textId="66BAD8A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FDB48AE" w14:textId="22F05D60"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Tlajomulco de Zúñiga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802862" w14:textId="76CAB14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25-abril-2024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9A041B" w14:textId="590039D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9C44BD" w14:textId="78B73AA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060B10" w14:textId="2852F5B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E316CB" w14:textId="11A817B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EE2323" w14:textId="78A2727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240</w:t>
            </w:r>
          </w:p>
        </w:tc>
      </w:tr>
      <w:tr w:rsidR="00B67894" w:rsidRPr="001827C8" w14:paraId="3F640FB4"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C9E4111" w14:textId="0B0F094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7</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E32F59B" w14:textId="43E71FB5"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Tonalá</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404F947" w14:textId="00AB835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27-abril-24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DDBD495" w14:textId="4EDA9CE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5775663" w14:textId="33C27D9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E39C9FC" w14:textId="47592B8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A06C754" w14:textId="42E8995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88</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119A1E1" w14:textId="704E6AC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508</w:t>
            </w:r>
          </w:p>
        </w:tc>
      </w:tr>
      <w:tr w:rsidR="00B67894" w:rsidRPr="001827C8" w14:paraId="664F4A81"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CBB337F" w14:textId="0B63308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4B37770" w14:textId="0B0BCFE2"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Tepatitlán de </w:t>
            </w:r>
            <w:r>
              <w:rPr>
                <w:rFonts w:ascii="Lucida Sans Unicode" w:eastAsia="Times New Roman" w:hAnsi="Lucida Sans Unicode" w:cs="Lucida Sans Unicode"/>
                <w:color w:val="000000"/>
                <w:kern w:val="0"/>
                <w:sz w:val="18"/>
                <w:szCs w:val="18"/>
                <w:lang w:val="es-ES" w:eastAsia="es-MX"/>
                <w14:ligatures w14:val="none"/>
              </w:rPr>
              <w:t>M</w:t>
            </w:r>
            <w:r w:rsidRPr="00AB1748">
              <w:rPr>
                <w:rFonts w:ascii="Lucida Sans Unicode" w:eastAsia="Times New Roman" w:hAnsi="Lucida Sans Unicode" w:cs="Lucida Sans Unicode"/>
                <w:color w:val="000000"/>
                <w:kern w:val="0"/>
                <w:sz w:val="18"/>
                <w:szCs w:val="18"/>
                <w:lang w:val="es-ES" w:eastAsia="es-MX"/>
                <w14:ligatures w14:val="none"/>
              </w:rPr>
              <w:t>orelos</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F9D788" w14:textId="5DF0FBF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29-abril-24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2CE6011" w14:textId="00FE22C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480F9E" w14:textId="3089A23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8BF704" w14:textId="2B20AAA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904465" w14:textId="1F3F1D5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9CBEC5" w14:textId="5354BCC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110</w:t>
            </w:r>
          </w:p>
        </w:tc>
      </w:tr>
      <w:tr w:rsidR="00B67894" w:rsidRPr="001827C8" w14:paraId="12A129FE"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EA26E2" w14:textId="7777777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 CCZ</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E274C8" w14:textId="17C23BE6"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Mazamitla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A6FDD7" w14:textId="0C2817B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29-abril-24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64EB22" w14:textId="792176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09D62E0" w14:textId="13CC1C3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E6F807" w14:textId="18632C7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7C5F76A" w14:textId="2FACC95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B1734D" w14:textId="12B3C8D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r>
      <w:tr w:rsidR="00B67894" w:rsidRPr="001827C8" w14:paraId="253E2143"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D4A0A8" w14:textId="162DDF7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 CCZ</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242D64" w14:textId="1053D78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Mazamitla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EE1F70" w14:textId="052A6B9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30-abril-24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38B174" w14:textId="476F17B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4FC7799" w14:textId="0BED8B5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850BDD" w14:textId="33085E5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24EA9D" w14:textId="63188E4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6494DE4" w14:textId="4017A6C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r>
      <w:tr w:rsidR="00B67894" w:rsidRPr="001827C8" w14:paraId="6E6E1EFD"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8EBD5D" w14:textId="6666818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037134" w14:textId="1229AE6C"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Tequila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1A9841" w14:textId="31F47C0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30-abril-24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4FD093" w14:textId="0B45CCA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0184E0" w14:textId="0FC9663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534751" w14:textId="3C63C26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E39BE9" w14:textId="5A266CA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44</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E0F6F0" w14:textId="0F23C83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209</w:t>
            </w:r>
          </w:p>
        </w:tc>
      </w:tr>
      <w:tr w:rsidR="00B67894" w:rsidRPr="001827C8" w14:paraId="76740B2A"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A7CCE5" w14:textId="6AC5D07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6C1FC4" w14:textId="1BD727F6"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Tequila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0B9358" w14:textId="2E866AF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207B9A" w14:textId="75C1FC7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C327440" w14:textId="2DFE40C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A282A7" w14:textId="0E09233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7B44D7" w14:textId="0F998D1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B0CD5D4" w14:textId="10C5779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180</w:t>
            </w:r>
          </w:p>
        </w:tc>
      </w:tr>
      <w:tr w:rsidR="00B67894" w:rsidRPr="001827C8" w14:paraId="6A50FD35"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DD52B3" w14:textId="028A322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 CCZ</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BA9464" w14:textId="23B7659C"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Mazamitla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DB815D" w14:textId="07C3AC0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FEC019" w14:textId="78AB4FD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1C6DD3" w14:textId="5F23BF3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AE2354" w14:textId="796C2D9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8E01BD" w14:textId="461E276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EE5A0A8" w14:textId="0DD9F4E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r>
      <w:tr w:rsidR="00B67894" w:rsidRPr="001827C8" w14:paraId="5F479F3C"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0ED297" w14:textId="7D94358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 CCZ</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B1B9C2" w14:textId="1FC5FCAF"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Mazamitla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300538" w14:textId="49E6784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450298" w14:textId="29A0772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816579" w14:textId="0C082B0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1EAE26" w14:textId="30684C5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0B9D74" w14:textId="2C449AE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A44713" w14:textId="5EF7D48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r>
      <w:tr w:rsidR="00B67894" w:rsidRPr="001827C8" w14:paraId="3D444A6A"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9B499E3" w14:textId="64A130D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80722F" w14:textId="5BBEA1E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Zapopan</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AA92AF2" w14:textId="1A524D5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E176C2" w14:textId="626D88E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44</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95C48C" w14:textId="1F29C34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A2010E" w14:textId="2035984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53</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0F59E5" w14:textId="432047B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F85791" w14:textId="486D1D5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128</w:t>
            </w:r>
          </w:p>
        </w:tc>
      </w:tr>
      <w:tr w:rsidR="00B67894" w:rsidRPr="001827C8" w14:paraId="0022C93A"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E7ABD5" w14:textId="1D0B59D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B7F6B9" w14:textId="7A17A15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Tequila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810A39" w14:textId="61B4477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71FFA7" w14:textId="5C27B78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69866F" w14:textId="7AB9124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56FEDA" w14:textId="28FE41C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7BE9AF" w14:textId="3D2D193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C0950D" w14:textId="062D7B9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155</w:t>
            </w:r>
          </w:p>
        </w:tc>
      </w:tr>
      <w:tr w:rsidR="00B67894" w:rsidRPr="001827C8" w14:paraId="5AD13DCF" w14:textId="77777777" w:rsidTr="00AB1748">
        <w:trPr>
          <w:trHeight w:val="300"/>
          <w:jc w:val="center"/>
        </w:trPr>
        <w:tc>
          <w:tcPr>
            <w:tcW w:w="90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518E5DB5" w14:textId="19EA5E0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 CCZ</w:t>
            </w:r>
          </w:p>
        </w:tc>
        <w:tc>
          <w:tcPr>
            <w:tcW w:w="156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5DADC5F7" w14:textId="1884B90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Mazamitla</w:t>
            </w:r>
          </w:p>
        </w:tc>
        <w:tc>
          <w:tcPr>
            <w:tcW w:w="144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6E907B74" w14:textId="137670D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3-mayo-24</w:t>
            </w:r>
          </w:p>
        </w:tc>
        <w:tc>
          <w:tcPr>
            <w:tcW w:w="72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7DD1278" w14:textId="41D294F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11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71A4CDA" w14:textId="46A95A1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07031713" w14:textId="69F1EB1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w:t>
            </w:r>
          </w:p>
        </w:tc>
        <w:tc>
          <w:tcPr>
            <w:tcW w:w="138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1C98D925" w14:textId="00D496D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108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ECF1E7C" w14:textId="76AA920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r>
      <w:tr w:rsidR="00B67894" w:rsidRPr="001827C8" w14:paraId="074A8D18" w14:textId="77777777" w:rsidTr="00AB1748">
        <w:trPr>
          <w:trHeight w:val="300"/>
          <w:jc w:val="center"/>
        </w:trPr>
        <w:tc>
          <w:tcPr>
            <w:tcW w:w="9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D01F9" w14:textId="08B05EE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 CCZ</w:t>
            </w:r>
          </w:p>
        </w:tc>
        <w:tc>
          <w:tcPr>
            <w:tcW w:w="15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163C8" w14:textId="5B8EE688"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roofErr w:type="spellStart"/>
            <w:r w:rsidRPr="00AB1748">
              <w:rPr>
                <w:rFonts w:ascii="Lucida Sans Unicode" w:eastAsia="Times New Roman" w:hAnsi="Lucida Sans Unicode" w:cs="Lucida Sans Unicode"/>
                <w:kern w:val="0"/>
                <w:sz w:val="18"/>
                <w:szCs w:val="18"/>
                <w:lang w:val="es-ES" w:eastAsia="es-MX"/>
                <w14:ligatures w14:val="none"/>
              </w:rPr>
              <w:t>Ccz</w:t>
            </w:r>
            <w:proofErr w:type="spellEnd"/>
            <w:r w:rsidRPr="00AB1748">
              <w:rPr>
                <w:rFonts w:ascii="Lucida Sans Unicode" w:eastAsia="Times New Roman" w:hAnsi="Lucida Sans Unicode" w:cs="Lucida Sans Unicode"/>
                <w:kern w:val="0"/>
                <w:sz w:val="18"/>
                <w:szCs w:val="18"/>
                <w:lang w:val="es-ES" w:eastAsia="es-MX"/>
                <w14:ligatures w14:val="none"/>
              </w:rPr>
              <w:t xml:space="preserve"> </w:t>
            </w:r>
            <w:r>
              <w:rPr>
                <w:rFonts w:ascii="Lucida Sans Unicode" w:eastAsia="Times New Roman" w:hAnsi="Lucida Sans Unicode" w:cs="Lucida Sans Unicode"/>
                <w:kern w:val="0"/>
                <w:sz w:val="18"/>
                <w:szCs w:val="18"/>
                <w:lang w:val="es-ES" w:eastAsia="es-MX"/>
                <w14:ligatures w14:val="none"/>
              </w:rPr>
              <w:t>C</w:t>
            </w:r>
            <w:r w:rsidRPr="00AB1748">
              <w:rPr>
                <w:rFonts w:ascii="Lucida Sans Unicode" w:eastAsia="Times New Roman" w:hAnsi="Lucida Sans Unicode" w:cs="Lucida Sans Unicode"/>
                <w:kern w:val="0"/>
                <w:sz w:val="18"/>
                <w:szCs w:val="18"/>
                <w:lang w:val="es-ES" w:eastAsia="es-MX"/>
                <w14:ligatures w14:val="none"/>
              </w:rPr>
              <w:t>olotlán</w:t>
            </w:r>
          </w:p>
        </w:tc>
        <w:tc>
          <w:tcPr>
            <w:tcW w:w="14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DBD95" w14:textId="04EDE81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03-mayo-2024</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ED35F" w14:textId="35EE30F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100</w:t>
            </w:r>
          </w:p>
        </w:tc>
        <w:tc>
          <w:tcPr>
            <w:tcW w:w="11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FBFF9" w14:textId="0DD8854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9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492D8" w14:textId="467E256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120</w:t>
            </w:r>
          </w:p>
        </w:tc>
        <w:tc>
          <w:tcPr>
            <w:tcW w:w="13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224B6" w14:textId="706D98C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0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73574" w14:textId="378A617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290</w:t>
            </w:r>
          </w:p>
        </w:tc>
      </w:tr>
      <w:tr w:rsidR="00B67894" w:rsidRPr="001827C8" w14:paraId="13541D73" w14:textId="77777777" w:rsidTr="00AB1748">
        <w:trPr>
          <w:trHeight w:val="300"/>
          <w:jc w:val="center"/>
        </w:trPr>
        <w:tc>
          <w:tcPr>
            <w:tcW w:w="90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2137F0D" w14:textId="52C99FA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w:t>
            </w:r>
          </w:p>
        </w:tc>
        <w:tc>
          <w:tcPr>
            <w:tcW w:w="156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0FDEB71" w14:textId="09C92796"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Tepatitlán de </w:t>
            </w:r>
            <w:r>
              <w:rPr>
                <w:rFonts w:ascii="Lucida Sans Unicode" w:eastAsia="Times New Roman" w:hAnsi="Lucida Sans Unicode" w:cs="Lucida Sans Unicode"/>
                <w:kern w:val="0"/>
                <w:sz w:val="18"/>
                <w:szCs w:val="18"/>
                <w:lang w:val="es-ES" w:eastAsia="es-MX"/>
                <w14:ligatures w14:val="none"/>
              </w:rPr>
              <w:t>M</w:t>
            </w:r>
            <w:r w:rsidRPr="00AB1748">
              <w:rPr>
                <w:rFonts w:ascii="Lucida Sans Unicode" w:eastAsia="Times New Roman" w:hAnsi="Lucida Sans Unicode" w:cs="Lucida Sans Unicode"/>
                <w:kern w:val="0"/>
                <w:sz w:val="18"/>
                <w:szCs w:val="18"/>
                <w:lang w:val="es-ES" w:eastAsia="es-MX"/>
                <w14:ligatures w14:val="none"/>
              </w:rPr>
              <w:t>orelos</w:t>
            </w:r>
          </w:p>
        </w:tc>
        <w:tc>
          <w:tcPr>
            <w:tcW w:w="144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83E2019" w14:textId="0488488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4-mayo-24</w:t>
            </w:r>
          </w:p>
        </w:tc>
        <w:tc>
          <w:tcPr>
            <w:tcW w:w="72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26234F3" w14:textId="7B53592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150</w:t>
            </w:r>
          </w:p>
        </w:tc>
        <w:tc>
          <w:tcPr>
            <w:tcW w:w="111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C962E43" w14:textId="478F2B0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94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8798DF7" w14:textId="5A72252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100</w:t>
            </w:r>
          </w:p>
        </w:tc>
        <w:tc>
          <w:tcPr>
            <w:tcW w:w="138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A481D77" w14:textId="6808F85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70</w:t>
            </w:r>
          </w:p>
        </w:tc>
        <w:tc>
          <w:tcPr>
            <w:tcW w:w="108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2B9F24D1" w14:textId="3B2B853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330</w:t>
            </w:r>
          </w:p>
        </w:tc>
      </w:tr>
      <w:tr w:rsidR="00B67894" w:rsidRPr="001827C8" w14:paraId="314E05B8"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FA8F1C" w14:textId="0FA2222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50DFD7" w14:textId="6D4F67D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Zapotlanejo</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0A81D8F" w14:textId="1D09D4D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5-mayo-24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C82EAB7" w14:textId="1D37E87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130</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5733A4F" w14:textId="04DF0B2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090BBA6" w14:textId="7BBCC2A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230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B7B85B3" w14:textId="1384131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C51F48" w14:textId="4CDD9A4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475</w:t>
            </w:r>
          </w:p>
        </w:tc>
      </w:tr>
      <w:tr w:rsidR="00B67894" w:rsidRPr="001827C8" w14:paraId="329394B4"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3E215D" w14:textId="6C7524E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92A521" w14:textId="55DD993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Guadalajara</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7D5D39B" w14:textId="6AE362A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5-mayo-24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123BB73" w14:textId="304CB42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2DAF1F5" w14:textId="09A71B7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4813346" w14:textId="6AD4CCD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B98D43A" w14:textId="00C41C1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12A012" w14:textId="7E7593A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508</w:t>
            </w:r>
          </w:p>
        </w:tc>
      </w:tr>
      <w:tr w:rsidR="00B67894" w:rsidRPr="001827C8" w14:paraId="1BC65238"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BC7FC6" w14:textId="7FAEB24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7ECC95" w14:textId="05717E33"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Autlán de </w:t>
            </w:r>
            <w:r>
              <w:rPr>
                <w:rFonts w:ascii="Lucida Sans Unicode" w:eastAsia="Times New Roman" w:hAnsi="Lucida Sans Unicode" w:cs="Lucida Sans Unicode"/>
                <w:kern w:val="0"/>
                <w:sz w:val="18"/>
                <w:szCs w:val="18"/>
                <w:lang w:val="es-ES" w:eastAsia="es-MX"/>
                <w14:ligatures w14:val="none"/>
              </w:rPr>
              <w:t>N</w:t>
            </w:r>
            <w:r w:rsidRPr="00AB1748">
              <w:rPr>
                <w:rFonts w:ascii="Lucida Sans Unicode" w:eastAsia="Times New Roman" w:hAnsi="Lucida Sans Unicode" w:cs="Lucida Sans Unicode"/>
                <w:kern w:val="0"/>
                <w:sz w:val="18"/>
                <w:szCs w:val="18"/>
                <w:lang w:val="es-ES" w:eastAsia="es-MX"/>
                <w14:ligatures w14:val="none"/>
              </w:rPr>
              <w:t>avarro</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F7B616C" w14:textId="7C21C64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5-mayo-24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B553849" w14:textId="36C1353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91</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F5D3060" w14:textId="2D225BB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5157D10" w14:textId="1A2536D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46B8C68" w14:textId="20B5111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40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F63118" w14:textId="5D5DBAC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246</w:t>
            </w:r>
          </w:p>
        </w:tc>
      </w:tr>
      <w:tr w:rsidR="00B67894" w:rsidRPr="001827C8" w14:paraId="5A3D6AC9"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4CE26C" w14:textId="6FD273A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9705EC" w14:textId="35CA381C"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Zapopan</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CB33E3" w14:textId="31BBCB0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 4 Y 5 mayo 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923667" w14:textId="0C677E7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3DC3F8" w14:textId="796B6F4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93BD90" w14:textId="2999AF2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105</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2DC0732" w14:textId="07E1E8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44</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0CC063" w14:textId="00A1553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251</w:t>
            </w:r>
          </w:p>
        </w:tc>
      </w:tr>
      <w:tr w:rsidR="00B67894" w:rsidRPr="001827C8" w14:paraId="06F57694"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36832E" w14:textId="484EC2D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lastRenderedPageBreak/>
              <w:t>18</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532D3E" w14:textId="0330737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Autlán de </w:t>
            </w:r>
            <w:r>
              <w:rPr>
                <w:rFonts w:ascii="Lucida Sans Unicode" w:eastAsia="Times New Roman" w:hAnsi="Lucida Sans Unicode" w:cs="Lucida Sans Unicode"/>
                <w:kern w:val="0"/>
                <w:sz w:val="18"/>
                <w:szCs w:val="18"/>
                <w:lang w:val="es-ES" w:eastAsia="es-MX"/>
                <w14:ligatures w14:val="none"/>
              </w:rPr>
              <w:t>N</w:t>
            </w:r>
            <w:r w:rsidRPr="00AB1748">
              <w:rPr>
                <w:rFonts w:ascii="Lucida Sans Unicode" w:eastAsia="Times New Roman" w:hAnsi="Lucida Sans Unicode" w:cs="Lucida Sans Unicode"/>
                <w:kern w:val="0"/>
                <w:sz w:val="18"/>
                <w:szCs w:val="18"/>
                <w:lang w:val="es-ES" w:eastAsia="es-MX"/>
                <w14:ligatures w14:val="none"/>
              </w:rPr>
              <w:t>avarro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FB5979" w14:textId="022D2DF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A453E7" w14:textId="1A4861E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433BE73" w14:textId="65E17FB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1E3397" w14:textId="16EE60C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AE24B1" w14:textId="5204B54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C23EF2" w14:textId="19AC051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262</w:t>
            </w:r>
          </w:p>
        </w:tc>
      </w:tr>
      <w:tr w:rsidR="00B67894" w:rsidRPr="001827C8" w14:paraId="75E0DD78"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D2B9C6" w14:textId="774D27F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2DA8A2" w14:textId="0209680D"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Zapopan</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AB4889" w14:textId="77A3EE0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 Y 7 de mayo 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0A8902" w14:textId="66EFEF2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B36F860" w14:textId="1DB7101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E37562" w14:textId="12F07F5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105</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1B09D7" w14:textId="2F532A8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44</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5563C2" w14:textId="2492DCF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257</w:t>
            </w:r>
          </w:p>
        </w:tc>
      </w:tr>
      <w:tr w:rsidR="00B67894" w:rsidRPr="001827C8" w14:paraId="23B6CC91"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9D362F" w14:textId="3134203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349101" w14:textId="3D7D9FFD"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Zapopan</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BAB845D" w14:textId="6732C41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 9 Y 10 mayo</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01DC0B" w14:textId="219A65D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638EC1" w14:textId="3B42237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68463A" w14:textId="7356E90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15AD6D1" w14:textId="68360A0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44</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EFEF29" w14:textId="7C2C9F9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294</w:t>
            </w:r>
          </w:p>
        </w:tc>
      </w:tr>
      <w:tr w:rsidR="00B67894" w:rsidRPr="001827C8" w14:paraId="2CC040D2"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D293E5" w14:textId="56F2476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7807B07" w14:textId="6F01A4C8"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El </w:t>
            </w:r>
            <w:r>
              <w:rPr>
                <w:rFonts w:ascii="Lucida Sans Unicode" w:eastAsia="Times New Roman" w:hAnsi="Lucida Sans Unicode" w:cs="Lucida Sans Unicode"/>
                <w:kern w:val="0"/>
                <w:sz w:val="18"/>
                <w:szCs w:val="18"/>
                <w:lang w:val="es-ES" w:eastAsia="es-MX"/>
                <w14:ligatures w14:val="none"/>
              </w:rPr>
              <w:t>G</w:t>
            </w:r>
            <w:r w:rsidRPr="00AB1748">
              <w:rPr>
                <w:rFonts w:ascii="Lucida Sans Unicode" w:eastAsia="Times New Roman" w:hAnsi="Lucida Sans Unicode" w:cs="Lucida Sans Unicode"/>
                <w:kern w:val="0"/>
                <w:sz w:val="18"/>
                <w:szCs w:val="18"/>
                <w:lang w:val="es-ES" w:eastAsia="es-MX"/>
                <w14:ligatures w14:val="none"/>
              </w:rPr>
              <w:t>rullo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FC9648" w14:textId="4710C90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31E20B9" w14:textId="69FCB59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DA2781" w14:textId="1ECEFD2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2A78F2" w14:textId="05D1B95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6ECA22" w14:textId="59BF72E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4D5B9C" w14:textId="20A8DCC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508</w:t>
            </w:r>
          </w:p>
        </w:tc>
      </w:tr>
      <w:tr w:rsidR="00B67894" w:rsidRPr="001827C8" w14:paraId="5836C462"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6838743" w14:textId="092A2FE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4</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EE90069" w14:textId="24749FC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Zapopan</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BC1ABA4" w14:textId="755BBBA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13-mayo-24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FE270D8" w14:textId="5B3AFA3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75</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D0FE622" w14:textId="009DF64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5FC9420" w14:textId="46FD197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5CB4726" w14:textId="76C7D69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44</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2754722" w14:textId="6B80E9D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214</w:t>
            </w:r>
          </w:p>
        </w:tc>
      </w:tr>
      <w:tr w:rsidR="00B67894" w:rsidRPr="001827C8" w14:paraId="290E1BA6"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818C60F" w14:textId="4B9724A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19</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972FAD9" w14:textId="141CD5FA"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Zapotlán el </w:t>
            </w:r>
            <w:r>
              <w:rPr>
                <w:rFonts w:ascii="Lucida Sans Unicode" w:eastAsia="Times New Roman" w:hAnsi="Lucida Sans Unicode" w:cs="Lucida Sans Unicode"/>
                <w:color w:val="000000"/>
                <w:kern w:val="0"/>
                <w:sz w:val="18"/>
                <w:szCs w:val="18"/>
                <w:lang w:val="es-ES" w:eastAsia="es-MX"/>
                <w14:ligatures w14:val="none"/>
              </w:rPr>
              <w:t>G</w:t>
            </w:r>
            <w:r w:rsidRPr="00AB1748">
              <w:rPr>
                <w:rFonts w:ascii="Lucida Sans Unicode" w:eastAsia="Times New Roman" w:hAnsi="Lucida Sans Unicode" w:cs="Lucida Sans Unicode"/>
                <w:color w:val="000000"/>
                <w:kern w:val="0"/>
                <w:sz w:val="18"/>
                <w:szCs w:val="18"/>
                <w:lang w:val="es-ES" w:eastAsia="es-MX"/>
                <w14:ligatures w14:val="none"/>
              </w:rPr>
              <w:t>rande</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B0E4906" w14:textId="11AD502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29-abril-24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E143E1F" w14:textId="40E9BC6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75</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9A02E62" w14:textId="61EE368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25</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1206102" w14:textId="0AAFE84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90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23669CA" w14:textId="196E23C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36</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C85189D" w14:textId="315FC0D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226</w:t>
            </w:r>
          </w:p>
        </w:tc>
      </w:tr>
      <w:tr w:rsidR="00B67894" w:rsidRPr="001827C8" w14:paraId="3DB6DB6C"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D477644" w14:textId="4176DF3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990C2B4" w14:textId="5567963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Lagos de moreno</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18A4F7B" w14:textId="3D6EA8E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30-abril-24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217DE3A" w14:textId="59535E1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8B527EA" w14:textId="6E4CA77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8C93BD6" w14:textId="0DC057C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60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B095616" w14:textId="26F4D40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25</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0385F8F" w14:textId="1975C1E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145</w:t>
            </w:r>
          </w:p>
        </w:tc>
      </w:tr>
      <w:tr w:rsidR="00B67894" w:rsidRPr="001827C8" w14:paraId="5539D0D9"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B0C9C6C" w14:textId="559C230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19</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DD99B13" w14:textId="53F8AF9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Zapotlán el </w:t>
            </w:r>
            <w:r>
              <w:rPr>
                <w:rFonts w:ascii="Lucida Sans Unicode" w:eastAsia="Times New Roman" w:hAnsi="Lucida Sans Unicode" w:cs="Lucida Sans Unicode"/>
                <w:color w:val="000000"/>
                <w:kern w:val="0"/>
                <w:sz w:val="18"/>
                <w:szCs w:val="18"/>
                <w:lang w:val="es-ES" w:eastAsia="es-MX"/>
                <w14:ligatures w14:val="none"/>
              </w:rPr>
              <w:t>G</w:t>
            </w:r>
            <w:r w:rsidRPr="00AB1748">
              <w:rPr>
                <w:rFonts w:ascii="Lucida Sans Unicode" w:eastAsia="Times New Roman" w:hAnsi="Lucida Sans Unicode" w:cs="Lucida Sans Unicode"/>
                <w:color w:val="000000"/>
                <w:kern w:val="0"/>
                <w:sz w:val="18"/>
                <w:szCs w:val="18"/>
                <w:lang w:val="es-ES" w:eastAsia="es-MX"/>
                <w14:ligatures w14:val="none"/>
              </w:rPr>
              <w:t>rande</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01EF873" w14:textId="08CEAD2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30- abril-24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F2E37BA" w14:textId="7BD61F9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B1CE69D" w14:textId="6086BCF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EC7DB3F" w14:textId="2C0B68B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60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432BAEF" w14:textId="4CBCA49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25</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93A1B65" w14:textId="7C0347F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145</w:t>
            </w:r>
          </w:p>
        </w:tc>
      </w:tr>
      <w:tr w:rsidR="00B67894" w:rsidRPr="001827C8" w14:paraId="3AFD2BD6"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60E08E6" w14:textId="24EBB18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19</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37820E5" w14:textId="6A0D54D0"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Zapotlán el </w:t>
            </w:r>
            <w:r>
              <w:rPr>
                <w:rFonts w:ascii="Lucida Sans Unicode" w:eastAsia="Times New Roman" w:hAnsi="Lucida Sans Unicode" w:cs="Lucida Sans Unicode"/>
                <w:color w:val="000000"/>
                <w:kern w:val="0"/>
                <w:sz w:val="18"/>
                <w:szCs w:val="18"/>
                <w:lang w:val="es-ES" w:eastAsia="es-MX"/>
                <w14:ligatures w14:val="none"/>
              </w:rPr>
              <w:t>G</w:t>
            </w:r>
            <w:r w:rsidRPr="00AB1748">
              <w:rPr>
                <w:rFonts w:ascii="Lucida Sans Unicode" w:eastAsia="Times New Roman" w:hAnsi="Lucida Sans Unicode" w:cs="Lucida Sans Unicode"/>
                <w:color w:val="000000"/>
                <w:kern w:val="0"/>
                <w:sz w:val="18"/>
                <w:szCs w:val="18"/>
                <w:lang w:val="es-ES" w:eastAsia="es-MX"/>
                <w14:ligatures w14:val="none"/>
              </w:rPr>
              <w:t>rande</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292B3A7" w14:textId="7232AFB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1-mayo-2024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102EBEE" w14:textId="1D8C7DB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821D045" w14:textId="31BFA05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43FB37F" w14:textId="1F76C85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60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AD5CD1B" w14:textId="2AF0042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27</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72A409A" w14:textId="54DB0FA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147</w:t>
            </w:r>
          </w:p>
        </w:tc>
      </w:tr>
      <w:tr w:rsidR="00B67894" w:rsidRPr="001827C8" w14:paraId="5168296B"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D878D0E" w14:textId="72F42CD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19</w:t>
            </w:r>
          </w:p>
        </w:tc>
        <w:tc>
          <w:tcPr>
            <w:tcW w:w="156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43B2388" w14:textId="4BC5D568"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 xml:space="preserve">Tamazula de </w:t>
            </w:r>
            <w:r>
              <w:rPr>
                <w:rFonts w:ascii="Lucida Sans Unicode" w:eastAsia="Times New Roman" w:hAnsi="Lucida Sans Unicode" w:cs="Lucida Sans Unicode"/>
                <w:color w:val="000000"/>
                <w:kern w:val="0"/>
                <w:sz w:val="18"/>
                <w:szCs w:val="18"/>
                <w:lang w:val="es-ES" w:eastAsia="es-MX"/>
                <w14:ligatures w14:val="none"/>
              </w:rPr>
              <w:t>G</w:t>
            </w:r>
            <w:r w:rsidRPr="00AB1748">
              <w:rPr>
                <w:rFonts w:ascii="Lucida Sans Unicode" w:eastAsia="Times New Roman" w:hAnsi="Lucida Sans Unicode" w:cs="Lucida Sans Unicode"/>
                <w:color w:val="000000"/>
                <w:kern w:val="0"/>
                <w:sz w:val="18"/>
                <w:szCs w:val="18"/>
                <w:lang w:val="es-ES" w:eastAsia="es-MX"/>
                <w14:ligatures w14:val="none"/>
              </w:rPr>
              <w:t>ordiano</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BCF0342" w14:textId="0B61A88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2-mayo-2024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FBCAF59" w14:textId="3C8A844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80</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49FE843" w14:textId="2900833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759E20C9" w14:textId="13B6810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110</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E5CC60A" w14:textId="5B812EF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36</w:t>
            </w:r>
          </w:p>
        </w:tc>
        <w:tc>
          <w:tcPr>
            <w:tcW w:w="10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82653C2" w14:textId="05F41E9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236</w:t>
            </w:r>
          </w:p>
        </w:tc>
      </w:tr>
      <w:tr w:rsidR="00B67894" w:rsidRPr="001827C8" w14:paraId="65EB7B78"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09D5F3" w14:textId="014549D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618A38" w14:textId="2548CCC5"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Lagos de </w:t>
            </w:r>
            <w:r>
              <w:rPr>
                <w:rFonts w:ascii="Lucida Sans Unicode" w:eastAsia="Times New Roman" w:hAnsi="Lucida Sans Unicode" w:cs="Lucida Sans Unicode"/>
                <w:kern w:val="0"/>
                <w:sz w:val="18"/>
                <w:szCs w:val="18"/>
                <w:lang w:val="es-ES" w:eastAsia="es-MX"/>
                <w14:ligatures w14:val="none"/>
              </w:rPr>
              <w:t>M</w:t>
            </w:r>
            <w:r w:rsidRPr="00AB1748">
              <w:rPr>
                <w:rFonts w:ascii="Lucida Sans Unicode" w:eastAsia="Times New Roman" w:hAnsi="Lucida Sans Unicode" w:cs="Lucida Sans Unicode"/>
                <w:kern w:val="0"/>
                <w:sz w:val="18"/>
                <w:szCs w:val="18"/>
                <w:lang w:val="es-ES" w:eastAsia="es-MX"/>
                <w14:ligatures w14:val="none"/>
              </w:rPr>
              <w:t>oreno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005000" w14:textId="1E88559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 mayo-2024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409D8AE" w14:textId="6F4827D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8CA6C65" w14:textId="3E2D66D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8AD28B9" w14:textId="6ECEB97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00065E" w14:textId="0BAD098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0110BB" w14:textId="0852719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130</w:t>
            </w:r>
          </w:p>
        </w:tc>
      </w:tr>
      <w:tr w:rsidR="00B67894" w:rsidRPr="001827C8" w14:paraId="53B830F4"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ECAAE0" w14:textId="5DDD15A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6405A7" w14:textId="7B2E642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Tamazula de </w:t>
            </w:r>
            <w:r>
              <w:rPr>
                <w:rFonts w:ascii="Lucida Sans Unicode" w:eastAsia="Times New Roman" w:hAnsi="Lucida Sans Unicode" w:cs="Lucida Sans Unicode"/>
                <w:kern w:val="0"/>
                <w:sz w:val="18"/>
                <w:szCs w:val="18"/>
                <w:lang w:val="es-ES" w:eastAsia="es-MX"/>
                <w14:ligatures w14:val="none"/>
              </w:rPr>
              <w:t>G</w:t>
            </w:r>
            <w:r w:rsidRPr="00AB1748">
              <w:rPr>
                <w:rFonts w:ascii="Lucida Sans Unicode" w:eastAsia="Times New Roman" w:hAnsi="Lucida Sans Unicode" w:cs="Lucida Sans Unicode"/>
                <w:kern w:val="0"/>
                <w:sz w:val="18"/>
                <w:szCs w:val="18"/>
                <w:lang w:val="es-ES" w:eastAsia="es-MX"/>
                <w14:ligatures w14:val="none"/>
              </w:rPr>
              <w:t>ordiano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39ACF0" w14:textId="5B31587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3-mayo-2024</w:t>
            </w:r>
          </w:p>
        </w:tc>
        <w:tc>
          <w:tcPr>
            <w:tcW w:w="72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2AC41CB" w14:textId="0F1AA25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45</w:t>
            </w:r>
          </w:p>
        </w:tc>
        <w:tc>
          <w:tcPr>
            <w:tcW w:w="11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564AA9E" w14:textId="0BD1F14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8</w:t>
            </w:r>
          </w:p>
        </w:tc>
        <w:tc>
          <w:tcPr>
            <w:tcW w:w="9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1F226C6" w14:textId="102190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color w:val="000000"/>
                <w:kern w:val="0"/>
                <w:sz w:val="18"/>
                <w:szCs w:val="18"/>
                <w:lang w:val="es-ES" w:eastAsia="es-MX"/>
                <w14:ligatures w14:val="none"/>
              </w:rPr>
              <w:t>50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C64D53" w14:textId="72B14D5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26</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91495D" w14:textId="16F0464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129</w:t>
            </w:r>
          </w:p>
        </w:tc>
      </w:tr>
      <w:tr w:rsidR="00B67894" w:rsidRPr="001827C8" w14:paraId="7EAB6C9C"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3AD502" w14:textId="1AC5565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0A9BCC" w14:textId="582BAF36"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Lagos de </w:t>
            </w:r>
            <w:r>
              <w:rPr>
                <w:rFonts w:ascii="Lucida Sans Unicode" w:eastAsia="Times New Roman" w:hAnsi="Lucida Sans Unicode" w:cs="Lucida Sans Unicode"/>
                <w:kern w:val="0"/>
                <w:sz w:val="18"/>
                <w:szCs w:val="18"/>
                <w:lang w:val="es-ES" w:eastAsia="es-MX"/>
                <w14:ligatures w14:val="none"/>
              </w:rPr>
              <w:t>M</w:t>
            </w:r>
            <w:r w:rsidRPr="00AB1748">
              <w:rPr>
                <w:rFonts w:ascii="Lucida Sans Unicode" w:eastAsia="Times New Roman" w:hAnsi="Lucida Sans Unicode" w:cs="Lucida Sans Unicode"/>
                <w:kern w:val="0"/>
                <w:sz w:val="18"/>
                <w:szCs w:val="18"/>
                <w:lang w:val="es-ES" w:eastAsia="es-MX"/>
                <w14:ligatures w14:val="none"/>
              </w:rPr>
              <w:t>oreno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07B46E" w14:textId="1BF32D6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4A1B934" w14:textId="5B2086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4AC02E" w14:textId="09D4D96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BB78B5" w14:textId="45A53CC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1282FB" w14:textId="6F18870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37BF1D" w14:textId="1B00623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98</w:t>
            </w:r>
          </w:p>
        </w:tc>
      </w:tr>
      <w:tr w:rsidR="00B67894" w:rsidRPr="001827C8" w14:paraId="363458D4"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729BE7" w14:textId="78C3E56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D3B0E0" w14:textId="40E6A275"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Lagos de </w:t>
            </w:r>
            <w:r>
              <w:rPr>
                <w:rFonts w:ascii="Lucida Sans Unicode" w:eastAsia="Times New Roman" w:hAnsi="Lucida Sans Unicode" w:cs="Lucida Sans Unicode"/>
                <w:kern w:val="0"/>
                <w:sz w:val="18"/>
                <w:szCs w:val="18"/>
                <w:lang w:val="es-ES" w:eastAsia="es-MX"/>
                <w14:ligatures w14:val="none"/>
              </w:rPr>
              <w:t>M</w:t>
            </w:r>
            <w:r w:rsidRPr="00AB1748">
              <w:rPr>
                <w:rFonts w:ascii="Lucida Sans Unicode" w:eastAsia="Times New Roman" w:hAnsi="Lucida Sans Unicode" w:cs="Lucida Sans Unicode"/>
                <w:kern w:val="0"/>
                <w:sz w:val="18"/>
                <w:szCs w:val="18"/>
                <w:lang w:val="es-ES" w:eastAsia="es-MX"/>
                <w14:ligatures w14:val="none"/>
              </w:rPr>
              <w:t>oreno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3577E9" w14:textId="06E1CF2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7-mayo-24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460D45" w14:textId="1FD5DB4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77F200" w14:textId="6A4AC64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8BACFC" w14:textId="51A6740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782839" w14:textId="79BF0F2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ABE31B" w14:textId="31B4613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204</w:t>
            </w:r>
          </w:p>
        </w:tc>
      </w:tr>
      <w:tr w:rsidR="00B67894" w:rsidRPr="001827C8" w14:paraId="4DF0A877"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408493" w14:textId="7002817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2AC0C8" w14:textId="107E6C3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Lagos de </w:t>
            </w:r>
            <w:r>
              <w:rPr>
                <w:rFonts w:ascii="Lucida Sans Unicode" w:eastAsia="Times New Roman" w:hAnsi="Lucida Sans Unicode" w:cs="Lucida Sans Unicode"/>
                <w:kern w:val="0"/>
                <w:sz w:val="18"/>
                <w:szCs w:val="18"/>
                <w:lang w:val="es-ES" w:eastAsia="es-MX"/>
                <w14:ligatures w14:val="none"/>
              </w:rPr>
              <w:t>M</w:t>
            </w:r>
            <w:r w:rsidRPr="00AB1748">
              <w:rPr>
                <w:rFonts w:ascii="Lucida Sans Unicode" w:eastAsia="Times New Roman" w:hAnsi="Lucida Sans Unicode" w:cs="Lucida Sans Unicode"/>
                <w:kern w:val="0"/>
                <w:sz w:val="18"/>
                <w:szCs w:val="18"/>
                <w:lang w:val="es-ES" w:eastAsia="es-MX"/>
                <w14:ligatures w14:val="none"/>
              </w:rPr>
              <w:t>oreno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32C080" w14:textId="1EE4B6B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0FD47B" w14:textId="47436C4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572E54" w14:textId="009E47D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991678" w14:textId="5337181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FFDE25" w14:textId="03A2FB8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FA2881" w14:textId="1E99181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204</w:t>
            </w:r>
          </w:p>
        </w:tc>
      </w:tr>
      <w:tr w:rsidR="00B67894" w:rsidRPr="001827C8" w14:paraId="075D7FC3"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7BC1A3" w14:textId="723D988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C04CFA" w14:textId="74E47B6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Tamazula de </w:t>
            </w:r>
            <w:r>
              <w:rPr>
                <w:rFonts w:ascii="Lucida Sans Unicode" w:eastAsia="Times New Roman" w:hAnsi="Lucida Sans Unicode" w:cs="Lucida Sans Unicode"/>
                <w:kern w:val="0"/>
                <w:sz w:val="18"/>
                <w:szCs w:val="18"/>
                <w:lang w:val="es-ES" w:eastAsia="es-MX"/>
                <w14:ligatures w14:val="none"/>
              </w:rPr>
              <w:t>G</w:t>
            </w:r>
            <w:r w:rsidRPr="00AB1748">
              <w:rPr>
                <w:rFonts w:ascii="Lucida Sans Unicode" w:eastAsia="Times New Roman" w:hAnsi="Lucida Sans Unicode" w:cs="Lucida Sans Unicode"/>
                <w:kern w:val="0"/>
                <w:sz w:val="18"/>
                <w:szCs w:val="18"/>
                <w:lang w:val="es-ES" w:eastAsia="es-MX"/>
                <w14:ligatures w14:val="none"/>
              </w:rPr>
              <w:t>ordiano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55E696" w14:textId="6BAC5D5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7C0B8B" w14:textId="4E850D1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D3A17E" w14:textId="6153562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E76259" w14:textId="551D4EF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B4C8AC" w14:textId="606A4A8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834E3E" w14:textId="68BA8BE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132</w:t>
            </w:r>
          </w:p>
        </w:tc>
      </w:tr>
      <w:tr w:rsidR="00B67894" w:rsidRPr="001827C8" w14:paraId="08413836"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FB0A26" w14:textId="57966C8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16</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C11105" w14:textId="0F411FC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Tlaquepaque</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6B6D605" w14:textId="5EE0C15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3D3231" w14:textId="6F651C2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BB5A5D" w14:textId="14F5512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19</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869673" w14:textId="2236B79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125</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468C92" w14:textId="282E93D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68BB23B" w14:textId="1DEB8E5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287</w:t>
            </w:r>
          </w:p>
        </w:tc>
      </w:tr>
      <w:tr w:rsidR="00B67894" w:rsidRPr="001827C8" w14:paraId="5B301141"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161AA0" w14:textId="70C00ED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16</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085000" w14:textId="0F6F359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Tlaquepaque</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F21514" w14:textId="5344770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16-mayo-2024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1F4428" w14:textId="0497BA2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868C98" w14:textId="4BCD969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16</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CC89CC" w14:textId="291683E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85</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2CF2436" w14:textId="5FCE3FF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39</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FAD01EF" w14:textId="06785F1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220</w:t>
            </w:r>
          </w:p>
        </w:tc>
      </w:tr>
      <w:tr w:rsidR="00B67894" w:rsidRPr="001827C8" w14:paraId="2C64B4C4" w14:textId="77777777" w:rsidTr="00AB1748">
        <w:trPr>
          <w:trHeight w:val="300"/>
          <w:jc w:val="center"/>
        </w:trPr>
        <w:tc>
          <w:tcPr>
            <w:tcW w:w="90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5E12C5F3" w14:textId="52E4BAF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w:t>
            </w:r>
          </w:p>
        </w:tc>
        <w:tc>
          <w:tcPr>
            <w:tcW w:w="156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1140E53B" w14:textId="11D18FEF"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Guadalajara</w:t>
            </w:r>
          </w:p>
        </w:tc>
        <w:tc>
          <w:tcPr>
            <w:tcW w:w="144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01A6B5C5" w14:textId="1A7D76A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01-mayo-2024</w:t>
            </w:r>
          </w:p>
        </w:tc>
        <w:tc>
          <w:tcPr>
            <w:tcW w:w="72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7397F5EB" w14:textId="5A3DC0D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116</w:t>
            </w:r>
          </w:p>
        </w:tc>
        <w:tc>
          <w:tcPr>
            <w:tcW w:w="111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7C230C9" w14:textId="0E1B6EE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23</w:t>
            </w:r>
          </w:p>
        </w:tc>
        <w:tc>
          <w:tcPr>
            <w:tcW w:w="94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5FD64A23" w14:textId="4D79ED8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140</w:t>
            </w:r>
          </w:p>
        </w:tc>
        <w:tc>
          <w:tcPr>
            <w:tcW w:w="138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AE7069E" w14:textId="599B3A6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c>
          <w:tcPr>
            <w:tcW w:w="108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4BF5B670" w14:textId="331D394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337</w:t>
            </w:r>
          </w:p>
        </w:tc>
      </w:tr>
      <w:tr w:rsidR="00B67894" w:rsidRPr="001827C8" w14:paraId="69E3F7E6" w14:textId="77777777" w:rsidTr="00AB1748">
        <w:trPr>
          <w:trHeight w:val="300"/>
          <w:jc w:val="center"/>
        </w:trPr>
        <w:tc>
          <w:tcPr>
            <w:tcW w:w="9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78105" w14:textId="032AE57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w:t>
            </w:r>
          </w:p>
        </w:tc>
        <w:tc>
          <w:tcPr>
            <w:tcW w:w="15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D7109" w14:textId="14E55137"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Guadalajara</w:t>
            </w:r>
          </w:p>
        </w:tc>
        <w:tc>
          <w:tcPr>
            <w:tcW w:w="14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64667" w14:textId="78B0DCA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02-mayo-2024</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7B8FB" w14:textId="340F2EE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118</w:t>
            </w:r>
          </w:p>
        </w:tc>
        <w:tc>
          <w:tcPr>
            <w:tcW w:w="11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04DAD" w14:textId="4587C54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w:t>
            </w:r>
          </w:p>
        </w:tc>
        <w:tc>
          <w:tcPr>
            <w:tcW w:w="9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0AD2D" w14:textId="04A777A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140</w:t>
            </w:r>
          </w:p>
        </w:tc>
        <w:tc>
          <w:tcPr>
            <w:tcW w:w="13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0948D" w14:textId="27A6131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59</w:t>
            </w:r>
          </w:p>
        </w:tc>
        <w:tc>
          <w:tcPr>
            <w:tcW w:w="10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FD325" w14:textId="29382A6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341</w:t>
            </w:r>
          </w:p>
        </w:tc>
      </w:tr>
      <w:tr w:rsidR="00B67894" w:rsidRPr="001827C8" w14:paraId="7551D284" w14:textId="77777777" w:rsidTr="00AB1748">
        <w:trPr>
          <w:trHeight w:val="300"/>
          <w:jc w:val="center"/>
        </w:trPr>
        <w:tc>
          <w:tcPr>
            <w:tcW w:w="90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9AA1B01" w14:textId="6ABECC3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w:t>
            </w:r>
          </w:p>
        </w:tc>
        <w:tc>
          <w:tcPr>
            <w:tcW w:w="156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DDAD725" w14:textId="3416E09F"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Tlaquepaque</w:t>
            </w:r>
          </w:p>
        </w:tc>
        <w:tc>
          <w:tcPr>
            <w:tcW w:w="144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F7C81DB" w14:textId="4EE3D8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03-mayo-2024</w:t>
            </w:r>
          </w:p>
        </w:tc>
        <w:tc>
          <w:tcPr>
            <w:tcW w:w="72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368E791D" w14:textId="15F59ED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116</w:t>
            </w:r>
          </w:p>
        </w:tc>
        <w:tc>
          <w:tcPr>
            <w:tcW w:w="111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12C91D1D" w14:textId="0ADB46A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23</w:t>
            </w:r>
          </w:p>
        </w:tc>
        <w:tc>
          <w:tcPr>
            <w:tcW w:w="94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486E9144" w14:textId="1931E5A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140</w:t>
            </w:r>
          </w:p>
        </w:tc>
        <w:tc>
          <w:tcPr>
            <w:tcW w:w="138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54C7AC3A" w14:textId="2A4537D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58</w:t>
            </w:r>
          </w:p>
        </w:tc>
        <w:tc>
          <w:tcPr>
            <w:tcW w:w="1080"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B2714B3" w14:textId="3C7B7DE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337</w:t>
            </w:r>
          </w:p>
        </w:tc>
      </w:tr>
      <w:tr w:rsidR="00B67894" w:rsidRPr="001827C8" w14:paraId="1C83F175"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061AB2" w14:textId="689A087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3B0B8A" w14:textId="5132ED5C"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Chapala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365DAF" w14:textId="5A1A793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04-mayo-2024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B4F764" w14:textId="44AA3AE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8371A0" w14:textId="51A39C8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AAC6BE" w14:textId="0CB86EE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9722AB" w14:textId="1A83BD4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19C413" w14:textId="4B0053E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508</w:t>
            </w:r>
          </w:p>
        </w:tc>
      </w:tr>
      <w:tr w:rsidR="00B67894" w:rsidRPr="001827C8" w14:paraId="39F8076F"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D2E635" w14:textId="66A0D23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D6246C" w14:textId="222CD7CE"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Ocotlán</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3FFA4E" w14:textId="68A6929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05-mayo-2024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726F95" w14:textId="5952555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2F7A87" w14:textId="46A0C41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97C46E4" w14:textId="208EBBB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B854FF" w14:textId="1EC4E2E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A18F01" w14:textId="024290D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507</w:t>
            </w:r>
          </w:p>
        </w:tc>
      </w:tr>
      <w:tr w:rsidR="00B67894" w:rsidRPr="001827C8" w14:paraId="1DB5AA43"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B4200B7" w14:textId="4EBA58E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22730E" w14:textId="4A3DEB19"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Tonalá</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A49C40" w14:textId="30F52D9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06-mayo-2024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0B3DFC" w14:textId="48E3907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255B468" w14:textId="5D28FF9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F6B4AD" w14:textId="08E1203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7E21DA" w14:textId="3F9D9CD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E559DF" w14:textId="1C96F38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507</w:t>
            </w:r>
          </w:p>
        </w:tc>
      </w:tr>
      <w:tr w:rsidR="00B67894" w:rsidRPr="001827C8" w14:paraId="635F8ADA"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5195B1" w14:textId="6609021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lastRenderedPageBreak/>
              <w:t>14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E8A0D6" w14:textId="3BA1F8E4"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Tlajomulco de Zúñiga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6EFD0D" w14:textId="461E024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CEE7DE4" w14:textId="084B441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606714" w14:textId="4A807B2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5F21A4" w14:textId="3E015B9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99A4CF8" w14:textId="552464B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87AF5F" w14:textId="7038695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100</w:t>
            </w:r>
          </w:p>
        </w:tc>
      </w:tr>
      <w:tr w:rsidR="00B67894" w:rsidRPr="001827C8" w14:paraId="43E01A39"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5EC800" w14:textId="3F2D220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2B9D0A" w14:textId="64335C7F"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Tlajomulco de Zúñiga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3457D6" w14:textId="5C796A9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1A5FFD" w14:textId="38FB165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E17667" w14:textId="13941E1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88333F" w14:textId="3453D53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722CC08" w14:textId="0F28606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FA2813" w14:textId="1B07F23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211</w:t>
            </w:r>
          </w:p>
        </w:tc>
      </w:tr>
      <w:tr w:rsidR="00B67894" w:rsidRPr="001827C8" w14:paraId="0D852D20"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5AD4D4" w14:textId="1AE3FFC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A36D82" w14:textId="4812E27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Lagos de moreno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ACD950" w14:textId="1C72D9B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21-mayo-2024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1997AD" w14:textId="7D16DF3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DC7182" w14:textId="717E922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FB61C4" w14:textId="1FBACDF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42</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9E2785E" w14:textId="5C7B91A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3071A8" w14:textId="0B8FC49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104</w:t>
            </w:r>
          </w:p>
        </w:tc>
      </w:tr>
      <w:tr w:rsidR="00B67894" w:rsidRPr="001827C8" w14:paraId="69129CC6"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20D81A" w14:textId="257546D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0F2F1F" w14:textId="71AD84F7"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Tlajomulco de Zúñiga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D8F6B4A" w14:textId="68C8D42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13C41C" w14:textId="7B807C0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94</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5731EE" w14:textId="0B23869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231D14" w14:textId="6CEF2B8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139</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1F42C8" w14:textId="2E66416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23</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51ED8A" w14:textId="23E8A27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274</w:t>
            </w:r>
          </w:p>
        </w:tc>
      </w:tr>
      <w:tr w:rsidR="00B67894" w:rsidRPr="001827C8" w14:paraId="4A290BA2"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154960" w14:textId="2EADFEC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AC9B80" w14:textId="3EDAB074"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D65D1D" w14:textId="72D1483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29-abril-2024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BECC51" w14:textId="61CD277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36</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B134C4" w14:textId="16711D2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4207EA" w14:textId="0C78889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366524" w14:textId="071BA78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16</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3D2D459" w14:textId="4AF7784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96</w:t>
            </w:r>
          </w:p>
        </w:tc>
      </w:tr>
      <w:tr w:rsidR="00B67894" w:rsidRPr="001827C8" w14:paraId="41E8212B"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B033A0" w14:textId="12CE34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9B93893" w14:textId="6B9B1B04"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BC22C4" w14:textId="06CC8E0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30-abril-2024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8E77FD" w14:textId="70714B4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27</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9E2D5A" w14:textId="4562C1F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3ECD0E" w14:textId="78B8A18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4D797D" w14:textId="5E18E49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3A7D5D" w14:textId="7C05A80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72</w:t>
            </w:r>
          </w:p>
        </w:tc>
      </w:tr>
      <w:tr w:rsidR="00B67894" w:rsidRPr="001827C8" w14:paraId="4261A47C"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4D33EF" w14:textId="000CF3F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CE0BFA" w14:textId="135C621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AE397B" w14:textId="3D8AD1D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01-mayo-2024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E009D8" w14:textId="11A208D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20</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E6AA0B" w14:textId="1038C8B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16242A" w14:textId="6D77D97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7633A1" w14:textId="29DE4F5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0A76F32" w14:textId="5095D35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55</w:t>
            </w:r>
          </w:p>
        </w:tc>
      </w:tr>
      <w:tr w:rsidR="00B67894" w:rsidRPr="001827C8" w14:paraId="14FCC296"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F0024A" w14:textId="1ED935D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094912C" w14:textId="3A9EB9D0"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9218FA" w14:textId="5A5D6BD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02-mayo-2024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D52069" w14:textId="4CFE4AE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494411" w14:textId="528C642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C53DE8" w14:textId="6EEBC72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29</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6E4BF55" w14:textId="6644BEF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8CCF62" w14:textId="7660189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69</w:t>
            </w:r>
          </w:p>
        </w:tc>
      </w:tr>
      <w:tr w:rsidR="00B67894" w:rsidRPr="001827C8" w14:paraId="1071AEA8"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C1C21E" w14:textId="5F9B945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40D9A2" w14:textId="3DB6427B"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E9E26F" w14:textId="5289816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03-mayo-2024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A09A35" w14:textId="0036209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48D3F2" w14:textId="378C0D7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F7CBF2" w14:textId="12EDE10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28</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57E55E" w14:textId="4ADDC9D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14</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073B10" w14:textId="39960FB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71</w:t>
            </w:r>
          </w:p>
        </w:tc>
      </w:tr>
      <w:tr w:rsidR="00B67894" w:rsidRPr="001827C8" w14:paraId="5DD8643E"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460E56" w14:textId="4CE5663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A0F8FF" w14:textId="59B46F5A"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7D1CF0" w14:textId="7729DF8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04-mayo-2024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CBF5E9" w14:textId="1C70795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25</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A5B381" w14:textId="21EB9C8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E416C1" w14:textId="66DFC68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28</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49E179" w14:textId="31D0BFD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5BC66E" w14:textId="305CE39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72</w:t>
            </w:r>
          </w:p>
        </w:tc>
      </w:tr>
      <w:tr w:rsidR="00B67894" w:rsidRPr="001827C8" w14:paraId="784D01A0"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8A8925" w14:textId="7694DA9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BC3C7D" w14:textId="54A9E0B2"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 xml:space="preserve">La </w:t>
            </w:r>
            <w:r>
              <w:rPr>
                <w:rFonts w:ascii="Lucida Sans Unicode" w:eastAsia="Times New Roman" w:hAnsi="Lucida Sans Unicode" w:cs="Lucida Sans Unicode"/>
                <w:kern w:val="0"/>
                <w:sz w:val="18"/>
                <w:szCs w:val="18"/>
                <w:lang w:val="es-ES" w:eastAsia="es-MX"/>
                <w14:ligatures w14:val="none"/>
              </w:rPr>
              <w:t>B</w:t>
            </w:r>
            <w:r w:rsidRPr="00AB1748">
              <w:rPr>
                <w:rFonts w:ascii="Lucida Sans Unicode" w:eastAsia="Times New Roman" w:hAnsi="Lucida Sans Unicode" w:cs="Lucida Sans Unicode"/>
                <w:kern w:val="0"/>
                <w:sz w:val="18"/>
                <w:szCs w:val="18"/>
                <w:lang w:val="es-ES" w:eastAsia="es-MX"/>
                <w14:ligatures w14:val="none"/>
              </w:rPr>
              <w:t>arca</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695E67" w14:textId="46194FF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05-mayo-2024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576AD7" w14:textId="541D7A0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23</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AA7048" w14:textId="09DEC9A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0A23A25" w14:textId="42EA586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9D7BEC" w14:textId="334ED16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13</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A80ED0" w14:textId="71C4D9D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73</w:t>
            </w:r>
          </w:p>
        </w:tc>
      </w:tr>
      <w:tr w:rsidR="00B67894" w:rsidRPr="001827C8" w14:paraId="5547FA29"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D443C94" w14:textId="27E5595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D4D181" w14:textId="257D38BF"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Atotonilco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763699" w14:textId="498EA56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07-mayo-2024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198BC9" w14:textId="006C18F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34</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146FB1" w14:textId="4E07811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0DB2B0" w14:textId="10EF5D3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8CFE86" w14:textId="49D8E053"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0D4CCB" w14:textId="2022B0F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103</w:t>
            </w:r>
          </w:p>
        </w:tc>
      </w:tr>
      <w:tr w:rsidR="00B67894" w:rsidRPr="001827C8" w14:paraId="52156CA6"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54DED2" w14:textId="6DEB9AE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F4F5A7" w14:textId="462AE4C4"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Atotonilco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780FFEE" w14:textId="42BC209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09-mayo-2024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E71565" w14:textId="463A462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34</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2C858E" w14:textId="44A1163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0C6577" w14:textId="72DEE91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44</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9D47A4" w14:textId="6CA1FE4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D24E5F" w14:textId="1DA42C9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103</w:t>
            </w:r>
          </w:p>
        </w:tc>
      </w:tr>
      <w:tr w:rsidR="00B67894" w:rsidRPr="001827C8" w14:paraId="7FB6DE98"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F609DA" w14:textId="3E4EF45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BE4B919" w14:textId="1C0A2E9A"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Atotonilco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9DEA2B" w14:textId="6F106EE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11-mayo-2024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2D57A7" w14:textId="647A7C5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17</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8867F4" w14:textId="4A00DDE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08BDA8" w14:textId="1E4E185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22</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608A7A" w14:textId="3508ECF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AD7038" w14:textId="3277A96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51</w:t>
            </w:r>
          </w:p>
        </w:tc>
      </w:tr>
      <w:tr w:rsidR="00B67894" w:rsidRPr="001827C8" w14:paraId="5FF12AA0"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866DA6" w14:textId="33A9CC6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2939AB" w14:textId="6D1F6028"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Atotonilco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963016" w14:textId="65B9663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12-mayo-2024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DBF8319" w14:textId="1493EFC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54</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153E61" w14:textId="0A617E6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9</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070973" w14:textId="593C081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023E24" w14:textId="6F0F5B2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27</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316E237" w14:textId="3B28F09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150</w:t>
            </w:r>
          </w:p>
        </w:tc>
      </w:tr>
      <w:tr w:rsidR="00B67894" w:rsidRPr="001827C8" w14:paraId="0D91AA94" w14:textId="77777777" w:rsidTr="00AB1748">
        <w:trPr>
          <w:trHeight w:val="300"/>
          <w:jc w:val="center"/>
        </w:trPr>
        <w:tc>
          <w:tcPr>
            <w:tcW w:w="90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FD2360" w14:textId="2CA2896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15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42FF41" w14:textId="3582DAE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Atotonilco</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047313C" w14:textId="0C40552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16-mayo-2024</w:t>
            </w:r>
          </w:p>
        </w:tc>
        <w:tc>
          <w:tcPr>
            <w:tcW w:w="7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638B5B8" w14:textId="1B108720"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36</w:t>
            </w:r>
          </w:p>
        </w:tc>
        <w:tc>
          <w:tcPr>
            <w:tcW w:w="111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A03566" w14:textId="641CA00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6</w:t>
            </w:r>
          </w:p>
        </w:tc>
        <w:tc>
          <w:tcPr>
            <w:tcW w:w="94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2D76EE" w14:textId="3935133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40</w:t>
            </w:r>
          </w:p>
        </w:tc>
        <w:tc>
          <w:tcPr>
            <w:tcW w:w="13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383905" w14:textId="442F5F4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18</w:t>
            </w:r>
          </w:p>
        </w:tc>
        <w:tc>
          <w:tcPr>
            <w:tcW w:w="108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F01CE7" w14:textId="6866098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100</w:t>
            </w:r>
          </w:p>
        </w:tc>
      </w:tr>
      <w:tr w:rsidR="00B67894" w:rsidRPr="001827C8" w14:paraId="136E29AB" w14:textId="77777777" w:rsidTr="00AB1748">
        <w:trPr>
          <w:trHeight w:val="300"/>
          <w:jc w:val="center"/>
        </w:trPr>
        <w:tc>
          <w:tcPr>
            <w:tcW w:w="90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849AF62" w14:textId="2D88030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w:t>
            </w:r>
          </w:p>
        </w:tc>
        <w:tc>
          <w:tcPr>
            <w:tcW w:w="156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DD9FE3F" w14:textId="27A20931"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Tequila</w:t>
            </w:r>
          </w:p>
        </w:tc>
        <w:tc>
          <w:tcPr>
            <w:tcW w:w="144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1EFB80D8" w14:textId="7913920A"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24-mayo-2024</w:t>
            </w:r>
          </w:p>
        </w:tc>
        <w:tc>
          <w:tcPr>
            <w:tcW w:w="72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18A9CA9" w14:textId="7ED6720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70</w:t>
            </w:r>
          </w:p>
        </w:tc>
        <w:tc>
          <w:tcPr>
            <w:tcW w:w="111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DA8D018" w14:textId="03E0919E"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4043F43F" w14:textId="593F1A9C"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105</w:t>
            </w:r>
          </w:p>
        </w:tc>
        <w:tc>
          <w:tcPr>
            <w:tcW w:w="138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09FDF253" w14:textId="64ECC60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46</w:t>
            </w:r>
          </w:p>
        </w:tc>
        <w:tc>
          <w:tcPr>
            <w:tcW w:w="1080"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6E462108" w14:textId="6A77232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236</w:t>
            </w:r>
          </w:p>
        </w:tc>
      </w:tr>
      <w:tr w:rsidR="00B67894" w:rsidRPr="001827C8" w14:paraId="0636A744" w14:textId="77777777" w:rsidTr="00AB1748">
        <w:trPr>
          <w:trHeight w:val="300"/>
          <w:jc w:val="center"/>
        </w:trPr>
        <w:tc>
          <w:tcPr>
            <w:tcW w:w="9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13F0B" w14:textId="778CC37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w:t>
            </w:r>
          </w:p>
        </w:tc>
        <w:tc>
          <w:tcPr>
            <w:tcW w:w="15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C4C21" w14:textId="64211FF5" w:rsidR="00B67894" w:rsidRPr="00AB1748" w:rsidRDefault="00F40037"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Tequila</w:t>
            </w:r>
          </w:p>
        </w:tc>
        <w:tc>
          <w:tcPr>
            <w:tcW w:w="14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1849A" w14:textId="2D14BB8D"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26-mayo-2024</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8D007" w14:textId="0F6BDD54"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70</w:t>
            </w:r>
          </w:p>
        </w:tc>
        <w:tc>
          <w:tcPr>
            <w:tcW w:w="11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16C57" w14:textId="38168F78"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15</w:t>
            </w:r>
          </w:p>
        </w:tc>
        <w:tc>
          <w:tcPr>
            <w:tcW w:w="9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6309A" w14:textId="548AD206"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105</w:t>
            </w:r>
          </w:p>
        </w:tc>
        <w:tc>
          <w:tcPr>
            <w:tcW w:w="13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36C78" w14:textId="6CA80B71"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45</w:t>
            </w:r>
          </w:p>
        </w:tc>
        <w:tc>
          <w:tcPr>
            <w:tcW w:w="10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52058" w14:textId="05CBD10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kern w:val="0"/>
                <w:sz w:val="18"/>
                <w:szCs w:val="18"/>
                <w:lang w:val="es-ES" w:eastAsia="es-MX"/>
                <w14:ligatures w14:val="none"/>
              </w:rPr>
              <w:t>235</w:t>
            </w:r>
          </w:p>
        </w:tc>
      </w:tr>
      <w:tr w:rsidR="00B67894" w:rsidRPr="001827C8" w14:paraId="21AABEBE" w14:textId="77777777" w:rsidTr="00AB1748">
        <w:trPr>
          <w:trHeight w:val="300"/>
          <w:jc w:val="center"/>
        </w:trPr>
        <w:tc>
          <w:tcPr>
            <w:tcW w:w="9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B8044" w14:textId="771EF7C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15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34A31F" w14:textId="7A15296B"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14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29DD2" w14:textId="18E2E5AF"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b/>
                <w:bCs/>
                <w:kern w:val="0"/>
                <w:sz w:val="18"/>
                <w:szCs w:val="18"/>
                <w:lang w:val="es-ES" w:eastAsia="es-MX"/>
                <w14:ligatures w14:val="none"/>
              </w:rPr>
              <w:t>Total</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D7F04" w14:textId="53922F2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b/>
                <w:bCs/>
                <w:kern w:val="0"/>
                <w:sz w:val="18"/>
                <w:szCs w:val="18"/>
                <w:lang w:val="es-ES" w:eastAsia="es-MX"/>
                <w14:ligatures w14:val="none"/>
              </w:rPr>
              <w:t>4.559</w:t>
            </w:r>
          </w:p>
        </w:tc>
        <w:tc>
          <w:tcPr>
            <w:tcW w:w="111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EB4B7" w14:textId="2A270CE9"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b/>
                <w:bCs/>
                <w:kern w:val="0"/>
                <w:sz w:val="18"/>
                <w:szCs w:val="18"/>
                <w:lang w:val="es-ES" w:eastAsia="es-MX"/>
                <w14:ligatures w14:val="none"/>
              </w:rPr>
              <w:t>898</w:t>
            </w:r>
          </w:p>
        </w:tc>
        <w:tc>
          <w:tcPr>
            <w:tcW w:w="94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7986A" w14:textId="37270D27"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b/>
                <w:bCs/>
                <w:kern w:val="0"/>
                <w:sz w:val="18"/>
                <w:szCs w:val="18"/>
                <w:lang w:val="es-ES" w:eastAsia="es-MX"/>
                <w14:ligatures w14:val="none"/>
              </w:rPr>
              <w:t>5,492</w:t>
            </w:r>
          </w:p>
        </w:tc>
        <w:tc>
          <w:tcPr>
            <w:tcW w:w="13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EDC5E" w14:textId="70306815"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b/>
                <w:bCs/>
                <w:kern w:val="0"/>
                <w:sz w:val="18"/>
                <w:szCs w:val="18"/>
                <w:lang w:val="es-ES" w:eastAsia="es-MX"/>
                <w14:ligatures w14:val="none"/>
              </w:rPr>
              <w:t>2,221</w:t>
            </w:r>
          </w:p>
        </w:tc>
        <w:tc>
          <w:tcPr>
            <w:tcW w:w="108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8F564" w14:textId="0C15E272" w:rsidR="00B67894" w:rsidRPr="00AB1748" w:rsidRDefault="00B67894" w:rsidP="00AB1748">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AB1748">
              <w:rPr>
                <w:rFonts w:ascii="Lucida Sans Unicode" w:eastAsia="Times New Roman" w:hAnsi="Lucida Sans Unicode" w:cs="Lucida Sans Unicode"/>
                <w:b/>
                <w:bCs/>
                <w:kern w:val="0"/>
                <w:sz w:val="18"/>
                <w:szCs w:val="18"/>
                <w:lang w:val="es-ES" w:eastAsia="es-MX"/>
                <w14:ligatures w14:val="none"/>
              </w:rPr>
              <w:t>13,170</w:t>
            </w:r>
          </w:p>
        </w:tc>
      </w:tr>
    </w:tbl>
    <w:p w14:paraId="6581DE6C" w14:textId="77777777" w:rsidR="003D6D18" w:rsidRDefault="003D6D18" w:rsidP="00003E2F">
      <w:pPr>
        <w:jc w:val="both"/>
        <w:rPr>
          <w:lang w:val="es-ES" w:eastAsia="es-MX"/>
        </w:rPr>
      </w:pPr>
    </w:p>
    <w:p w14:paraId="5D437F9A" w14:textId="77777777" w:rsidR="00333DA3" w:rsidRPr="000A5165" w:rsidRDefault="00333DA3"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Así mismo en esta Dirección, se realizaron brigadas de promoción del voto que incluyeron pega de calcomanías a vehículos en tránsito, así como entrega de materiales utilitarios e informativos a la ciudadanía en general, como se señala a continuación:</w:t>
      </w:r>
      <w:r w:rsidRPr="000A5165">
        <w:rPr>
          <w:rFonts w:ascii="Lucida Sans Unicode" w:eastAsia="Times New Roman" w:hAnsi="Lucida Sans Unicode" w:cs="Lucida Sans Unicode"/>
          <w:kern w:val="0"/>
          <w:sz w:val="20"/>
          <w:szCs w:val="20"/>
          <w:lang w:eastAsia="es-MX"/>
          <w14:ligatures w14:val="none"/>
        </w:rPr>
        <w:t> </w:t>
      </w:r>
    </w:p>
    <w:p w14:paraId="01831E0D" w14:textId="77777777" w:rsidR="00333DA3" w:rsidRPr="000A5165" w:rsidRDefault="00333DA3"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p>
    <w:p w14:paraId="1E2489CE" w14:textId="77777777" w:rsidR="00333DA3" w:rsidRPr="000A5165" w:rsidRDefault="00333DA3"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b/>
          <w:bCs/>
          <w:kern w:val="0"/>
          <w:sz w:val="20"/>
          <w:szCs w:val="20"/>
          <w:lang w:val="es-ES" w:eastAsia="es-MX"/>
          <w14:ligatures w14:val="none"/>
        </w:rPr>
        <w:t>Actividad: Pega de calcomanías y entrega de material promocional</w:t>
      </w:r>
      <w:r w:rsidRPr="000A5165">
        <w:rPr>
          <w:rFonts w:ascii="Lucida Sans Unicode" w:eastAsia="Times New Roman" w:hAnsi="Lucida Sans Unicode" w:cs="Lucida Sans Unicode"/>
          <w:kern w:val="0"/>
          <w:sz w:val="20"/>
          <w:szCs w:val="20"/>
          <w:lang w:eastAsia="es-MX"/>
          <w14:ligatures w14:val="none"/>
        </w:rPr>
        <w:t> </w:t>
      </w:r>
    </w:p>
    <w:p w14:paraId="7AC75656" w14:textId="77777777" w:rsidR="00333DA3" w:rsidRPr="000A5165" w:rsidRDefault="00333DA3" w:rsidP="005E42EE">
      <w:pPr>
        <w:numPr>
          <w:ilvl w:val="0"/>
          <w:numId w:val="7"/>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lastRenderedPageBreak/>
        <w:t>Lugar: Cruce de Av. Mariano Otero y Av. Las Rosas</w:t>
      </w:r>
      <w:r w:rsidRPr="000A5165">
        <w:rPr>
          <w:rFonts w:ascii="Lucida Sans Unicode" w:eastAsia="Times New Roman" w:hAnsi="Lucida Sans Unicode" w:cs="Lucida Sans Unicode"/>
          <w:kern w:val="0"/>
          <w:sz w:val="20"/>
          <w:szCs w:val="20"/>
          <w:lang w:eastAsia="es-MX"/>
          <w14:ligatures w14:val="none"/>
        </w:rPr>
        <w:t> </w:t>
      </w:r>
    </w:p>
    <w:p w14:paraId="4C4816EB" w14:textId="77777777" w:rsidR="00333DA3" w:rsidRPr="000A5165" w:rsidRDefault="00333DA3" w:rsidP="005E42EE">
      <w:pPr>
        <w:numPr>
          <w:ilvl w:val="0"/>
          <w:numId w:val="7"/>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Día: jueves 09 de mayo</w:t>
      </w:r>
      <w:r w:rsidRPr="000A5165">
        <w:rPr>
          <w:rFonts w:ascii="Lucida Sans Unicode" w:eastAsia="Times New Roman" w:hAnsi="Lucida Sans Unicode" w:cs="Lucida Sans Unicode"/>
          <w:kern w:val="0"/>
          <w:sz w:val="20"/>
          <w:szCs w:val="20"/>
          <w:lang w:eastAsia="es-MX"/>
          <w14:ligatures w14:val="none"/>
        </w:rPr>
        <w:t> </w:t>
      </w:r>
    </w:p>
    <w:p w14:paraId="04A4065F" w14:textId="77777777" w:rsidR="00333DA3" w:rsidRPr="000A5165" w:rsidRDefault="00333DA3" w:rsidP="005E42EE">
      <w:pPr>
        <w:numPr>
          <w:ilvl w:val="0"/>
          <w:numId w:val="7"/>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Horario: 8:00 horas </w:t>
      </w:r>
      <w:r w:rsidRPr="000A5165">
        <w:rPr>
          <w:rFonts w:ascii="Lucida Sans Unicode" w:eastAsia="Times New Roman" w:hAnsi="Lucida Sans Unicode" w:cs="Lucida Sans Unicode"/>
          <w:kern w:val="0"/>
          <w:sz w:val="20"/>
          <w:szCs w:val="20"/>
          <w:lang w:eastAsia="es-MX"/>
          <w14:ligatures w14:val="none"/>
        </w:rPr>
        <w:t> </w:t>
      </w:r>
    </w:p>
    <w:p w14:paraId="23952B8D" w14:textId="77777777" w:rsidR="00333DA3" w:rsidRPr="000A5165" w:rsidRDefault="00333DA3" w:rsidP="00003E2F">
      <w:pPr>
        <w:spacing w:after="0" w:line="240" w:lineRule="auto"/>
        <w:ind w:left="72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eastAsia="es-MX"/>
          <w14:ligatures w14:val="none"/>
        </w:rPr>
        <w:t> </w:t>
      </w:r>
    </w:p>
    <w:p w14:paraId="2CB48D2D" w14:textId="77777777" w:rsidR="00333DA3" w:rsidRPr="000A5165" w:rsidRDefault="00333DA3"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b/>
          <w:bCs/>
          <w:kern w:val="0"/>
          <w:sz w:val="20"/>
          <w:szCs w:val="20"/>
          <w:lang w:val="es-ES" w:eastAsia="es-MX"/>
          <w14:ligatures w14:val="none"/>
        </w:rPr>
        <w:t>Actividad: Pega de calcomanías y entrega de material promocional</w:t>
      </w:r>
      <w:r w:rsidRPr="000A5165">
        <w:rPr>
          <w:rFonts w:ascii="Lucida Sans Unicode" w:eastAsia="Times New Roman" w:hAnsi="Lucida Sans Unicode" w:cs="Lucida Sans Unicode"/>
          <w:kern w:val="0"/>
          <w:sz w:val="20"/>
          <w:szCs w:val="20"/>
          <w:lang w:eastAsia="es-MX"/>
          <w14:ligatures w14:val="none"/>
        </w:rPr>
        <w:t> </w:t>
      </w:r>
    </w:p>
    <w:p w14:paraId="2598BFBB" w14:textId="77777777" w:rsidR="00333DA3" w:rsidRPr="000A5165" w:rsidRDefault="00333DA3" w:rsidP="005E42EE">
      <w:pPr>
        <w:numPr>
          <w:ilvl w:val="0"/>
          <w:numId w:val="8"/>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Cruce de Av. Circunvalación y Calzada del Federalismo Norte </w:t>
      </w:r>
      <w:r w:rsidRPr="000A5165">
        <w:rPr>
          <w:rFonts w:ascii="Lucida Sans Unicode" w:eastAsia="Times New Roman" w:hAnsi="Lucida Sans Unicode" w:cs="Lucida Sans Unicode"/>
          <w:kern w:val="0"/>
          <w:sz w:val="20"/>
          <w:szCs w:val="20"/>
          <w:lang w:eastAsia="es-MX"/>
          <w14:ligatures w14:val="none"/>
        </w:rPr>
        <w:t> </w:t>
      </w:r>
    </w:p>
    <w:p w14:paraId="70002E3D" w14:textId="77777777" w:rsidR="00333DA3" w:rsidRPr="000A5165" w:rsidRDefault="00333DA3" w:rsidP="005E42EE">
      <w:pPr>
        <w:numPr>
          <w:ilvl w:val="0"/>
          <w:numId w:val="8"/>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Día: jueves 09 de mayo </w:t>
      </w:r>
      <w:r w:rsidRPr="000A5165">
        <w:rPr>
          <w:rFonts w:ascii="Lucida Sans Unicode" w:eastAsia="Times New Roman" w:hAnsi="Lucida Sans Unicode" w:cs="Lucida Sans Unicode"/>
          <w:kern w:val="0"/>
          <w:sz w:val="20"/>
          <w:szCs w:val="20"/>
          <w:lang w:eastAsia="es-MX"/>
          <w14:ligatures w14:val="none"/>
        </w:rPr>
        <w:t> </w:t>
      </w:r>
    </w:p>
    <w:p w14:paraId="51FADB09" w14:textId="77777777" w:rsidR="00333DA3" w:rsidRPr="000A5165" w:rsidRDefault="00333DA3" w:rsidP="005E42EE">
      <w:pPr>
        <w:numPr>
          <w:ilvl w:val="0"/>
          <w:numId w:val="8"/>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Horario: 18:00 horas</w:t>
      </w:r>
      <w:r w:rsidRPr="000A5165">
        <w:rPr>
          <w:rFonts w:ascii="Lucida Sans Unicode" w:eastAsia="Times New Roman" w:hAnsi="Lucida Sans Unicode" w:cs="Lucida Sans Unicode"/>
          <w:kern w:val="0"/>
          <w:sz w:val="20"/>
          <w:szCs w:val="20"/>
          <w:lang w:eastAsia="es-MX"/>
          <w14:ligatures w14:val="none"/>
        </w:rPr>
        <w:t> </w:t>
      </w:r>
    </w:p>
    <w:p w14:paraId="1FB1D24C" w14:textId="77777777" w:rsidR="00333DA3" w:rsidRPr="000A5165" w:rsidRDefault="00333DA3" w:rsidP="00003E2F">
      <w:pPr>
        <w:spacing w:after="0" w:line="240" w:lineRule="auto"/>
        <w:ind w:left="72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eastAsia="es-MX"/>
          <w14:ligatures w14:val="none"/>
        </w:rPr>
        <w:t> </w:t>
      </w:r>
    </w:p>
    <w:p w14:paraId="03DD61EA" w14:textId="77777777" w:rsidR="00333DA3" w:rsidRPr="000A5165" w:rsidRDefault="00333DA3"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b/>
          <w:bCs/>
          <w:kern w:val="0"/>
          <w:sz w:val="20"/>
          <w:szCs w:val="20"/>
          <w:lang w:val="es-ES" w:eastAsia="es-MX"/>
          <w14:ligatures w14:val="none"/>
        </w:rPr>
        <w:t>Actividad: Pega de calcomanías y entrega de material promocional</w:t>
      </w:r>
      <w:r w:rsidRPr="000A5165">
        <w:rPr>
          <w:rFonts w:ascii="Lucida Sans Unicode" w:eastAsia="Times New Roman" w:hAnsi="Lucida Sans Unicode" w:cs="Lucida Sans Unicode"/>
          <w:kern w:val="0"/>
          <w:sz w:val="20"/>
          <w:szCs w:val="20"/>
          <w:lang w:eastAsia="es-MX"/>
          <w14:ligatures w14:val="none"/>
        </w:rPr>
        <w:t> </w:t>
      </w:r>
    </w:p>
    <w:p w14:paraId="5F01F93D" w14:textId="77777777" w:rsidR="00333DA3" w:rsidRPr="000A5165" w:rsidRDefault="00333DA3" w:rsidP="005E42EE">
      <w:pPr>
        <w:numPr>
          <w:ilvl w:val="0"/>
          <w:numId w:val="9"/>
        </w:numPr>
        <w:spacing w:after="0" w:line="240" w:lineRule="auto"/>
        <w:ind w:left="1080" w:firstLine="0"/>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val="es-ES" w:eastAsia="es-MX"/>
          <w14:ligatures w14:val="none"/>
        </w:rPr>
        <w:t xml:space="preserve">Lugar: Cruce de </w:t>
      </w:r>
      <w:proofErr w:type="spellStart"/>
      <w:r w:rsidRPr="000A5165">
        <w:rPr>
          <w:rFonts w:ascii="Lucida Sans Unicode" w:eastAsia="Times New Roman" w:hAnsi="Lucida Sans Unicode" w:cs="Lucida Sans Unicode"/>
          <w:kern w:val="0"/>
          <w:sz w:val="20"/>
          <w:szCs w:val="20"/>
          <w:lang w:val="es-ES" w:eastAsia="es-MX"/>
          <w14:ligatures w14:val="none"/>
        </w:rPr>
        <w:t>Blvd</w:t>
      </w:r>
      <w:proofErr w:type="spellEnd"/>
      <w:r w:rsidRPr="000A5165">
        <w:rPr>
          <w:rFonts w:ascii="Lucida Sans Unicode" w:eastAsia="Times New Roman" w:hAnsi="Lucida Sans Unicode" w:cs="Lucida Sans Unicode"/>
          <w:kern w:val="0"/>
          <w:sz w:val="20"/>
          <w:szCs w:val="20"/>
          <w:lang w:val="es-ES" w:eastAsia="es-MX"/>
          <w14:ligatures w14:val="none"/>
        </w:rPr>
        <w:t xml:space="preserve">. Gral. Marcelino García Barragán y </w:t>
      </w:r>
      <w:proofErr w:type="spellStart"/>
      <w:r w:rsidRPr="000A5165">
        <w:rPr>
          <w:rFonts w:ascii="Lucida Sans Unicode" w:eastAsia="Times New Roman" w:hAnsi="Lucida Sans Unicode" w:cs="Lucida Sans Unicode"/>
          <w:kern w:val="0"/>
          <w:sz w:val="20"/>
          <w:szCs w:val="20"/>
          <w:lang w:val="es-ES" w:eastAsia="es-MX"/>
          <w14:ligatures w14:val="none"/>
        </w:rPr>
        <w:t>Calz</w:t>
      </w:r>
      <w:proofErr w:type="spellEnd"/>
      <w:r w:rsidRPr="000A5165">
        <w:rPr>
          <w:rFonts w:ascii="Lucida Sans Unicode" w:eastAsia="Times New Roman" w:hAnsi="Lucida Sans Unicode" w:cs="Lucida Sans Unicode"/>
          <w:kern w:val="0"/>
          <w:sz w:val="20"/>
          <w:szCs w:val="20"/>
          <w:lang w:val="es-ES" w:eastAsia="es-MX"/>
          <w14:ligatures w14:val="none"/>
        </w:rPr>
        <w:t>. Olímpica </w:t>
      </w:r>
      <w:r w:rsidRPr="000A5165">
        <w:rPr>
          <w:rFonts w:ascii="Lucida Sans Unicode" w:eastAsia="Times New Roman" w:hAnsi="Lucida Sans Unicode" w:cs="Lucida Sans Unicode"/>
          <w:kern w:val="0"/>
          <w:sz w:val="20"/>
          <w:szCs w:val="20"/>
          <w:lang w:eastAsia="es-MX"/>
          <w14:ligatures w14:val="none"/>
        </w:rPr>
        <w:t> </w:t>
      </w:r>
    </w:p>
    <w:p w14:paraId="49CDE888" w14:textId="77777777" w:rsidR="00287734" w:rsidRPr="000A5165"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eastAsia="es-MX"/>
          <w14:ligatures w14:val="none"/>
        </w:rPr>
        <w:t xml:space="preserve">Día: martes 28 de mayo  </w:t>
      </w:r>
    </w:p>
    <w:p w14:paraId="7B5E7FF2" w14:textId="77777777" w:rsidR="00287734" w:rsidRPr="000A5165"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eastAsia="es-MX"/>
          <w14:ligatures w14:val="none"/>
        </w:rPr>
        <w:t xml:space="preserve">Horario: 18:00 horas </w:t>
      </w:r>
    </w:p>
    <w:p w14:paraId="735F5F3F" w14:textId="632DAA5A" w:rsidR="00287734" w:rsidRPr="000A5165" w:rsidRDefault="00287734" w:rsidP="00003E2F">
      <w:pPr>
        <w:spacing w:after="0" w:line="240" w:lineRule="auto"/>
        <w:ind w:left="720"/>
        <w:jc w:val="both"/>
        <w:textAlignment w:val="baseline"/>
        <w:rPr>
          <w:rFonts w:ascii="Lucida Sans Unicode" w:eastAsia="Times New Roman" w:hAnsi="Lucida Sans Unicode" w:cs="Lucida Sans Unicode"/>
          <w:kern w:val="0"/>
          <w:sz w:val="20"/>
          <w:szCs w:val="20"/>
          <w:lang w:eastAsia="es-MX"/>
          <w14:ligatures w14:val="none"/>
        </w:rPr>
      </w:pPr>
    </w:p>
    <w:p w14:paraId="2CD5E94D" w14:textId="77777777" w:rsidR="00287734" w:rsidRPr="000A5165" w:rsidRDefault="00287734" w:rsidP="00003E2F">
      <w:pPr>
        <w:spacing w:after="0" w:line="240" w:lineRule="auto"/>
        <w:jc w:val="both"/>
        <w:textAlignment w:val="baseline"/>
        <w:rPr>
          <w:rFonts w:ascii="Lucida Sans Unicode" w:eastAsia="Times New Roman" w:hAnsi="Lucida Sans Unicode" w:cs="Lucida Sans Unicode"/>
          <w:b/>
          <w:bCs/>
          <w:kern w:val="0"/>
          <w:sz w:val="20"/>
          <w:szCs w:val="20"/>
          <w:lang w:eastAsia="es-MX"/>
          <w14:ligatures w14:val="none"/>
        </w:rPr>
      </w:pPr>
      <w:r w:rsidRPr="000A5165">
        <w:rPr>
          <w:rFonts w:ascii="Lucida Sans Unicode" w:eastAsia="Times New Roman" w:hAnsi="Lucida Sans Unicode" w:cs="Lucida Sans Unicode"/>
          <w:b/>
          <w:bCs/>
          <w:kern w:val="0"/>
          <w:sz w:val="20"/>
          <w:szCs w:val="20"/>
          <w:lang w:eastAsia="es-MX"/>
          <w14:ligatures w14:val="none"/>
        </w:rPr>
        <w:t xml:space="preserve">Actividad: Brigada entrega de material promocional </w:t>
      </w:r>
    </w:p>
    <w:p w14:paraId="2563FABA" w14:textId="77777777" w:rsidR="00287734" w:rsidRPr="000A5165"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A5165">
        <w:rPr>
          <w:rFonts w:ascii="Lucida Sans Unicode" w:eastAsia="Times New Roman" w:hAnsi="Lucida Sans Unicode" w:cs="Lucida Sans Unicode"/>
          <w:kern w:val="0"/>
          <w:sz w:val="20"/>
          <w:szCs w:val="20"/>
          <w:lang w:eastAsia="es-MX"/>
          <w14:ligatures w14:val="none"/>
        </w:rPr>
        <w:t xml:space="preserve">Lugar: Tianguis Polanco ubicado en C. Longinos Cadena 2031-2001, Lomas de Polanco, 44960, Guadalajara, Jalisco. </w:t>
      </w:r>
    </w:p>
    <w:p w14:paraId="07967D8D" w14:textId="77777777" w:rsidR="00287734" w:rsidRPr="00287734"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87734">
        <w:rPr>
          <w:rFonts w:ascii="Lucida Sans Unicode" w:eastAsia="Times New Roman" w:hAnsi="Lucida Sans Unicode" w:cs="Lucida Sans Unicode"/>
          <w:kern w:val="0"/>
          <w:sz w:val="20"/>
          <w:szCs w:val="20"/>
          <w:lang w:eastAsia="es-MX"/>
          <w14:ligatures w14:val="none"/>
        </w:rPr>
        <w:t xml:space="preserve">Día: miércoles 29 de mayo  </w:t>
      </w:r>
    </w:p>
    <w:p w14:paraId="335B44BE" w14:textId="77777777" w:rsidR="00287734" w:rsidRPr="00287734"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87734">
        <w:rPr>
          <w:rFonts w:ascii="Lucida Sans Unicode" w:eastAsia="Times New Roman" w:hAnsi="Lucida Sans Unicode" w:cs="Lucida Sans Unicode"/>
          <w:kern w:val="0"/>
          <w:sz w:val="20"/>
          <w:szCs w:val="20"/>
          <w:lang w:eastAsia="es-MX"/>
          <w14:ligatures w14:val="none"/>
        </w:rPr>
        <w:t xml:space="preserve">Horario: 11:00 horas </w:t>
      </w:r>
    </w:p>
    <w:p w14:paraId="4F69018B" w14:textId="69ED23B2" w:rsidR="00287734" w:rsidRPr="00287734" w:rsidRDefault="00287734" w:rsidP="00003E2F">
      <w:pPr>
        <w:spacing w:after="0" w:line="240" w:lineRule="auto"/>
        <w:ind w:left="720"/>
        <w:jc w:val="both"/>
        <w:textAlignment w:val="baseline"/>
        <w:rPr>
          <w:rFonts w:ascii="Lucida Sans Unicode" w:eastAsia="Times New Roman" w:hAnsi="Lucida Sans Unicode" w:cs="Lucida Sans Unicode"/>
          <w:kern w:val="0"/>
          <w:sz w:val="20"/>
          <w:szCs w:val="20"/>
          <w:lang w:eastAsia="es-MX"/>
          <w14:ligatures w14:val="none"/>
        </w:rPr>
      </w:pPr>
    </w:p>
    <w:p w14:paraId="0A6D0725" w14:textId="77777777" w:rsidR="00287734" w:rsidRPr="00287734" w:rsidRDefault="00287734" w:rsidP="00003E2F">
      <w:pPr>
        <w:spacing w:after="0" w:line="240" w:lineRule="auto"/>
        <w:jc w:val="both"/>
        <w:textAlignment w:val="baseline"/>
        <w:rPr>
          <w:rFonts w:ascii="Lucida Sans Unicode" w:eastAsia="Times New Roman" w:hAnsi="Lucida Sans Unicode" w:cs="Lucida Sans Unicode"/>
          <w:b/>
          <w:bCs/>
          <w:kern w:val="0"/>
          <w:sz w:val="20"/>
          <w:szCs w:val="20"/>
          <w:lang w:eastAsia="es-MX"/>
          <w14:ligatures w14:val="none"/>
        </w:rPr>
      </w:pPr>
      <w:r w:rsidRPr="00287734">
        <w:rPr>
          <w:rFonts w:ascii="Lucida Sans Unicode" w:eastAsia="Times New Roman" w:hAnsi="Lucida Sans Unicode" w:cs="Lucida Sans Unicode"/>
          <w:b/>
          <w:bCs/>
          <w:kern w:val="0"/>
          <w:sz w:val="20"/>
          <w:szCs w:val="20"/>
          <w:lang w:eastAsia="es-MX"/>
          <w14:ligatures w14:val="none"/>
        </w:rPr>
        <w:t xml:space="preserve">Actividad: Entrega de material promocional </w:t>
      </w:r>
    </w:p>
    <w:p w14:paraId="13B7BB29" w14:textId="77777777" w:rsidR="00287734" w:rsidRPr="00287734"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87734">
        <w:rPr>
          <w:rFonts w:ascii="Lucida Sans Unicode" w:eastAsia="Times New Roman" w:hAnsi="Lucida Sans Unicode" w:cs="Lucida Sans Unicode"/>
          <w:kern w:val="0"/>
          <w:sz w:val="20"/>
          <w:szCs w:val="20"/>
          <w:lang w:eastAsia="es-MX"/>
          <w14:ligatures w14:val="none"/>
        </w:rPr>
        <w:t xml:space="preserve">Lugar: Tianguis del Sol, Av. Nicolás Copérnico 1200, Moctezuma Pte., 45059 Zapopan, Jal. </w:t>
      </w:r>
    </w:p>
    <w:p w14:paraId="0A93C786" w14:textId="77777777" w:rsidR="00287734" w:rsidRPr="00287734"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87734">
        <w:rPr>
          <w:rFonts w:ascii="Lucida Sans Unicode" w:eastAsia="Times New Roman" w:hAnsi="Lucida Sans Unicode" w:cs="Lucida Sans Unicode"/>
          <w:kern w:val="0"/>
          <w:sz w:val="20"/>
          <w:szCs w:val="20"/>
          <w:lang w:eastAsia="es-MX"/>
          <w14:ligatures w14:val="none"/>
        </w:rPr>
        <w:t xml:space="preserve">Día: miércoles 29 de mayo  </w:t>
      </w:r>
    </w:p>
    <w:p w14:paraId="625A18EC" w14:textId="77777777" w:rsidR="00287734" w:rsidRPr="00287734" w:rsidRDefault="00287734" w:rsidP="005E42EE">
      <w:pPr>
        <w:numPr>
          <w:ilvl w:val="1"/>
          <w:numId w:val="9"/>
        </w:num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87734">
        <w:rPr>
          <w:rFonts w:ascii="Lucida Sans Unicode" w:eastAsia="Times New Roman" w:hAnsi="Lucida Sans Unicode" w:cs="Lucida Sans Unicode"/>
          <w:kern w:val="0"/>
          <w:sz w:val="20"/>
          <w:szCs w:val="20"/>
          <w:lang w:eastAsia="es-MX"/>
          <w14:ligatures w14:val="none"/>
        </w:rPr>
        <w:t xml:space="preserve">Hora: 13:00 horas </w:t>
      </w:r>
    </w:p>
    <w:p w14:paraId="12297F28" w14:textId="77777777" w:rsidR="00287734" w:rsidRDefault="00287734" w:rsidP="00003E2F">
      <w:pPr>
        <w:spacing w:after="0" w:line="240" w:lineRule="auto"/>
        <w:ind w:left="1080"/>
        <w:jc w:val="both"/>
        <w:textAlignment w:val="baseline"/>
        <w:rPr>
          <w:rFonts w:ascii="Lucida Sans Unicode" w:eastAsia="Times New Roman" w:hAnsi="Lucida Sans Unicode" w:cs="Lucida Sans Unicode"/>
          <w:kern w:val="0"/>
          <w:sz w:val="20"/>
          <w:szCs w:val="20"/>
          <w:lang w:eastAsia="es-MX"/>
          <w14:ligatures w14:val="none"/>
        </w:rPr>
      </w:pPr>
    </w:p>
    <w:p w14:paraId="6AB18B39" w14:textId="3606F3C0" w:rsidR="006D358C" w:rsidRPr="009C60C8" w:rsidRDefault="006D358C" w:rsidP="00277B51">
      <w:pPr>
        <w:pStyle w:val="Ttulo3"/>
        <w:rPr>
          <w:lang w:val="pt-PT"/>
        </w:rPr>
      </w:pPr>
      <w:bookmarkStart w:id="50" w:name="_Toc170321292"/>
      <w:bookmarkStart w:id="51" w:name="_Toc194065355"/>
      <w:r w:rsidRPr="009C60C8">
        <w:rPr>
          <w:lang w:val="pt-PT"/>
        </w:rPr>
        <w:t>Festival de música (NETA FEST)</w:t>
      </w:r>
      <w:bookmarkEnd w:id="50"/>
      <w:bookmarkEnd w:id="51"/>
    </w:p>
    <w:p w14:paraId="01D4595E" w14:textId="77777777" w:rsidR="004C1736" w:rsidRPr="00835DE1" w:rsidRDefault="004C1736"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El Festival de Música fue un evento multitudinario que pretendió que, mediante la apropiación del espacio público y la música en vivo, se creara una plataforma para promover la participación ciudadana y el voto, transmitiendo un mensaje positivo sobre la integración de las personas que disfrutan de la expresión artística musical. </w:t>
      </w:r>
    </w:p>
    <w:p w14:paraId="35495C5B" w14:textId="5D044C76" w:rsidR="004C1736" w:rsidRPr="00835DE1" w:rsidRDefault="004C1736"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Para la proyección del evento se analizaron diferentes propuestas y se realizó un estudio de mercado para determinar el talento artístico. </w:t>
      </w:r>
    </w:p>
    <w:p w14:paraId="682CE626" w14:textId="5A68D2A5" w:rsidR="006A59C2" w:rsidRPr="00835DE1" w:rsidRDefault="004C1736"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La conformación de este listado se realizó con base en un análisis de consumo musical por parte del público objetivo, es decir, juventudes de entre 18 a 25 años y que votarían por primera vez en las elecciones del 02 de junio pasado.</w:t>
      </w:r>
    </w:p>
    <w:p w14:paraId="663FA110" w14:textId="77777777"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lastRenderedPageBreak/>
        <w:t xml:space="preserve">Una vez realizado el estudio para conocer las preferenciales musicales actuales de la población joven jalisciense y determinar el tipo de talentos artísticos que habrían de presentarse en el festival, se buscó que la música de las personas exponentes fuera acorde con aquéllos que participaron en la generación de nuestras campañas de promoción contratadas y puestas en marcha, durante el presente proceso electoral, es decir, Christian Medina y Diana Melissa Morán; conforme a la difusión y a la campaña publicitaria aprobada y generada por este Instituto Electoral y de Participación Ciudadana del Estado de Jalisco. </w:t>
      </w:r>
    </w:p>
    <w:p w14:paraId="18798F31" w14:textId="77777777"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En este sentido el festival de música siguió una línea lógica y coherente de posicionamiento cultural. </w:t>
      </w:r>
    </w:p>
    <w:p w14:paraId="11172634" w14:textId="77777777"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Neto Peña, Hispana, Georges Rhoads, el Arturo y Astrid Cruz, fueron los artistas que protagonizan el “Neta </w:t>
      </w:r>
      <w:proofErr w:type="spellStart"/>
      <w:r w:rsidRPr="00835DE1">
        <w:rPr>
          <w:rFonts w:ascii="Lucida Sans Unicode" w:hAnsi="Lucida Sans Unicode" w:cs="Lucida Sans Unicode"/>
          <w:sz w:val="20"/>
          <w:szCs w:val="20"/>
          <w:lang w:val="es-ES" w:eastAsia="es-MX"/>
        </w:rPr>
        <w:t>Fest</w:t>
      </w:r>
      <w:proofErr w:type="spellEnd"/>
      <w:r w:rsidRPr="00835DE1">
        <w:rPr>
          <w:rFonts w:ascii="Lucida Sans Unicode" w:hAnsi="Lucida Sans Unicode" w:cs="Lucida Sans Unicode"/>
          <w:sz w:val="20"/>
          <w:szCs w:val="20"/>
          <w:lang w:val="es-ES" w:eastAsia="es-MX"/>
        </w:rPr>
        <w:t xml:space="preserve">” que se realizó el 18 de mayo de las 16:00 a las 00:00 horas del 19 de mayo en el foro denominado la “Concha Acústica”. </w:t>
      </w:r>
    </w:p>
    <w:p w14:paraId="57EEAA28" w14:textId="77777777"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Para la difusión del evento se realizaron diversas publicaciones en las redes sociales del Instituto, de igual manera los artistas realizaron y publicaron videos en sus redes sociales, invitando a sus seguidores a asistir al “NETA FEST”. También se llevó a cabo una rueda de prensa con Neto Peña e Hispana y un “</w:t>
      </w:r>
      <w:proofErr w:type="spellStart"/>
      <w:r w:rsidRPr="00835DE1">
        <w:rPr>
          <w:rFonts w:ascii="Lucida Sans Unicode" w:hAnsi="Lucida Sans Unicode" w:cs="Lucida Sans Unicode"/>
          <w:sz w:val="20"/>
          <w:szCs w:val="20"/>
          <w:lang w:val="es-ES" w:eastAsia="es-MX"/>
        </w:rPr>
        <w:t>meet</w:t>
      </w:r>
      <w:proofErr w:type="spellEnd"/>
      <w:r w:rsidRPr="00835DE1">
        <w:rPr>
          <w:rFonts w:ascii="Lucida Sans Unicode" w:hAnsi="Lucida Sans Unicode" w:cs="Lucida Sans Unicode"/>
          <w:sz w:val="20"/>
          <w:szCs w:val="20"/>
          <w:lang w:val="es-ES" w:eastAsia="es-MX"/>
        </w:rPr>
        <w:t xml:space="preserve"> and </w:t>
      </w:r>
      <w:proofErr w:type="spellStart"/>
      <w:r w:rsidRPr="00835DE1">
        <w:rPr>
          <w:rFonts w:ascii="Lucida Sans Unicode" w:hAnsi="Lucida Sans Unicode" w:cs="Lucida Sans Unicode"/>
          <w:sz w:val="20"/>
          <w:szCs w:val="20"/>
          <w:lang w:val="es-ES" w:eastAsia="es-MX"/>
        </w:rPr>
        <w:t>greet</w:t>
      </w:r>
      <w:proofErr w:type="spellEnd"/>
      <w:r w:rsidRPr="00835DE1">
        <w:rPr>
          <w:rFonts w:ascii="Lucida Sans Unicode" w:hAnsi="Lucida Sans Unicode" w:cs="Lucida Sans Unicode"/>
          <w:sz w:val="20"/>
          <w:szCs w:val="20"/>
          <w:lang w:val="es-ES" w:eastAsia="es-MX"/>
        </w:rPr>
        <w:t xml:space="preserve">” con Hispana, Astrid Cruz y George </w:t>
      </w:r>
      <w:proofErr w:type="spellStart"/>
      <w:r w:rsidRPr="00835DE1">
        <w:rPr>
          <w:rFonts w:ascii="Lucida Sans Unicode" w:hAnsi="Lucida Sans Unicode" w:cs="Lucida Sans Unicode"/>
          <w:sz w:val="20"/>
          <w:szCs w:val="20"/>
          <w:lang w:val="es-ES" w:eastAsia="es-MX"/>
        </w:rPr>
        <w:t>Roads</w:t>
      </w:r>
      <w:proofErr w:type="spellEnd"/>
      <w:r w:rsidRPr="00835DE1">
        <w:rPr>
          <w:rFonts w:ascii="Lucida Sans Unicode" w:hAnsi="Lucida Sans Unicode" w:cs="Lucida Sans Unicode"/>
          <w:sz w:val="20"/>
          <w:szCs w:val="20"/>
          <w:lang w:val="es-ES" w:eastAsia="es-MX"/>
        </w:rPr>
        <w:t xml:space="preserve">, como parte de la estrategia de difusión.  </w:t>
      </w:r>
    </w:p>
    <w:p w14:paraId="525BCF80" w14:textId="77777777"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Este concierto fue de acceso gratuito en donde el público cantó y bailó con exponentes locales del “</w:t>
      </w:r>
      <w:proofErr w:type="spellStart"/>
      <w:r w:rsidRPr="00835DE1">
        <w:rPr>
          <w:rFonts w:ascii="Lucida Sans Unicode" w:hAnsi="Lucida Sans Unicode" w:cs="Lucida Sans Unicode"/>
          <w:sz w:val="20"/>
          <w:szCs w:val="20"/>
          <w:lang w:val="es-ES" w:eastAsia="es-MX"/>
        </w:rPr>
        <w:t>dream</w:t>
      </w:r>
      <w:proofErr w:type="spellEnd"/>
      <w:r w:rsidRPr="00835DE1">
        <w:rPr>
          <w:rFonts w:ascii="Lucida Sans Unicode" w:hAnsi="Lucida Sans Unicode" w:cs="Lucida Sans Unicode"/>
          <w:sz w:val="20"/>
          <w:szCs w:val="20"/>
          <w:lang w:val="es-ES" w:eastAsia="es-MX"/>
        </w:rPr>
        <w:t xml:space="preserve"> pop”, “</w:t>
      </w:r>
      <w:proofErr w:type="spellStart"/>
      <w:r w:rsidRPr="00835DE1">
        <w:rPr>
          <w:rFonts w:ascii="Lucida Sans Unicode" w:hAnsi="Lucida Sans Unicode" w:cs="Lucida Sans Unicode"/>
          <w:sz w:val="20"/>
          <w:szCs w:val="20"/>
          <w:lang w:val="es-ES" w:eastAsia="es-MX"/>
        </w:rPr>
        <w:t>sierreño</w:t>
      </w:r>
      <w:proofErr w:type="spellEnd"/>
      <w:r w:rsidRPr="00835DE1">
        <w:rPr>
          <w:rFonts w:ascii="Lucida Sans Unicode" w:hAnsi="Lucida Sans Unicode" w:cs="Lucida Sans Unicode"/>
          <w:sz w:val="20"/>
          <w:szCs w:val="20"/>
          <w:lang w:val="es-ES" w:eastAsia="es-MX"/>
        </w:rPr>
        <w:t xml:space="preserve"> </w:t>
      </w:r>
      <w:proofErr w:type="spellStart"/>
      <w:r w:rsidRPr="00835DE1">
        <w:rPr>
          <w:rFonts w:ascii="Lucida Sans Unicode" w:hAnsi="Lucida Sans Unicode" w:cs="Lucida Sans Unicode"/>
          <w:sz w:val="20"/>
          <w:szCs w:val="20"/>
          <w:lang w:val="es-ES" w:eastAsia="es-MX"/>
        </w:rPr>
        <w:t>dream</w:t>
      </w:r>
      <w:proofErr w:type="spellEnd"/>
      <w:r w:rsidRPr="00835DE1">
        <w:rPr>
          <w:rFonts w:ascii="Lucida Sans Unicode" w:hAnsi="Lucida Sans Unicode" w:cs="Lucida Sans Unicode"/>
          <w:sz w:val="20"/>
          <w:szCs w:val="20"/>
          <w:lang w:val="es-ES" w:eastAsia="es-MX"/>
        </w:rPr>
        <w:t>”, regional mexicano, “</w:t>
      </w:r>
      <w:proofErr w:type="spellStart"/>
      <w:r w:rsidRPr="00835DE1">
        <w:rPr>
          <w:rFonts w:ascii="Lucida Sans Unicode" w:hAnsi="Lucida Sans Unicode" w:cs="Lucida Sans Unicode"/>
          <w:sz w:val="20"/>
          <w:szCs w:val="20"/>
          <w:lang w:val="es-ES" w:eastAsia="es-MX"/>
        </w:rPr>
        <w:t>rhythm</w:t>
      </w:r>
      <w:proofErr w:type="spellEnd"/>
      <w:r w:rsidRPr="00835DE1">
        <w:rPr>
          <w:rFonts w:ascii="Lucida Sans Unicode" w:hAnsi="Lucida Sans Unicode" w:cs="Lucida Sans Unicode"/>
          <w:sz w:val="20"/>
          <w:szCs w:val="20"/>
          <w:lang w:val="es-ES" w:eastAsia="es-MX"/>
        </w:rPr>
        <w:t xml:space="preserve"> and blues y rap”, y en el que se emitieron mensajes con el propósito de promover el voto entre las juventudes. </w:t>
      </w:r>
    </w:p>
    <w:p w14:paraId="1A98C17C" w14:textId="6B6F2B68"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Las actividades de montaje y preparación del escenario </w:t>
      </w:r>
      <w:r w:rsidR="0072419F" w:rsidRPr="00835DE1">
        <w:rPr>
          <w:rFonts w:ascii="Lucida Sans Unicode" w:hAnsi="Lucida Sans Unicode" w:cs="Lucida Sans Unicode"/>
          <w:sz w:val="20"/>
          <w:szCs w:val="20"/>
          <w:lang w:val="es-ES" w:eastAsia="es-MX"/>
        </w:rPr>
        <w:t>iniciaron</w:t>
      </w:r>
      <w:r w:rsidRPr="00835DE1">
        <w:rPr>
          <w:rFonts w:ascii="Lucida Sans Unicode" w:hAnsi="Lucida Sans Unicode" w:cs="Lucida Sans Unicode"/>
          <w:sz w:val="20"/>
          <w:szCs w:val="20"/>
          <w:lang w:val="es-ES" w:eastAsia="es-MX"/>
        </w:rPr>
        <w:t xml:space="preserve"> las 07:00 horas del día 17 de mayo, estando a cargo de la empresa </w:t>
      </w:r>
      <w:r w:rsidR="0072419F" w:rsidRPr="00835DE1">
        <w:rPr>
          <w:rFonts w:ascii="Lucida Sans Unicode" w:hAnsi="Lucida Sans Unicode" w:cs="Lucida Sans Unicode"/>
          <w:sz w:val="20"/>
          <w:szCs w:val="20"/>
          <w:lang w:val="es-ES" w:eastAsia="es-MX"/>
        </w:rPr>
        <w:t>ONIRIC Promoción</w:t>
      </w:r>
      <w:r w:rsidRPr="00835DE1">
        <w:rPr>
          <w:rFonts w:ascii="Lucida Sans Unicode" w:hAnsi="Lucida Sans Unicode" w:cs="Lucida Sans Unicode"/>
          <w:sz w:val="20"/>
          <w:szCs w:val="20"/>
          <w:lang w:val="es-ES" w:eastAsia="es-MX"/>
        </w:rPr>
        <w:t xml:space="preserve"> y Gestión Artística S.C., desplegando un total de 100 personas, realizando diferentes actividades. </w:t>
      </w:r>
    </w:p>
    <w:p w14:paraId="4588AA16" w14:textId="77777777" w:rsidR="0037104B"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El sábado 18 de mayo del 2024, día en que se realizó el festival NETA FEST ¡Baila, canta, participa y vota!, se registró una asistencia fluctuante de 2,325 personas, a los cuales se les entregó una gorra de promoción del voto con la leyenda “Es Neta, Vota, 02 de junio”. Dicho festival fue atendido por el personal de la Dirección Ejecutiva de Participación Ciudadana y Educación Cívica en un horario de 12:00 a 22:30 horas, sin que se registrase incidente alguno.</w:t>
      </w:r>
    </w:p>
    <w:p w14:paraId="023B8F80" w14:textId="2CB91410" w:rsidR="00B845F8" w:rsidRPr="00835DE1" w:rsidRDefault="0037104B"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El día 19 de mayo, se realizaron las actividades de desmontaje y limpieza del espacio, iniciando a las 10:00 horas.</w:t>
      </w:r>
      <w:r w:rsidR="005A2916" w:rsidRPr="00835DE1">
        <w:rPr>
          <w:rStyle w:val="Refdenotaalpie"/>
          <w:rFonts w:ascii="Lucida Sans Unicode" w:hAnsi="Lucida Sans Unicode" w:cs="Lucida Sans Unicode"/>
          <w:sz w:val="20"/>
          <w:szCs w:val="20"/>
          <w:lang w:val="es-ES" w:eastAsia="es-MX"/>
        </w:rPr>
        <w:footnoteReference w:id="29"/>
      </w:r>
    </w:p>
    <w:p w14:paraId="0707F4FE" w14:textId="03726E71" w:rsidR="000B591F" w:rsidRPr="00277B51" w:rsidRDefault="000B591F" w:rsidP="00277B51">
      <w:pPr>
        <w:pStyle w:val="Ttulo3"/>
      </w:pPr>
      <w:bookmarkStart w:id="52" w:name="_Toc170321293"/>
      <w:bookmarkStart w:id="53" w:name="_Toc194065356"/>
      <w:r w:rsidRPr="00277B51">
        <w:lastRenderedPageBreak/>
        <w:t xml:space="preserve">Concurso de video en TikTok </w:t>
      </w:r>
      <w:proofErr w:type="spellStart"/>
      <w:r w:rsidRPr="00277B51">
        <w:t>ALaVotación</w:t>
      </w:r>
      <w:proofErr w:type="spellEnd"/>
      <w:r w:rsidRPr="00277B51">
        <w:t xml:space="preserve"> (ALV)</w:t>
      </w:r>
      <w:bookmarkEnd w:id="52"/>
      <w:bookmarkEnd w:id="53"/>
    </w:p>
    <w:p w14:paraId="290C3A60" w14:textId="77777777" w:rsidR="00FC5E2E" w:rsidRPr="00835DE1" w:rsidRDefault="00FC5E2E"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Este programa consistió en la realización de un concurso de video corto, creativo e innovador a través de la plataforma digital </w:t>
      </w:r>
      <w:proofErr w:type="spellStart"/>
      <w:r w:rsidRPr="00835DE1">
        <w:rPr>
          <w:rFonts w:ascii="Lucida Sans Unicode" w:hAnsi="Lucida Sans Unicode" w:cs="Lucida Sans Unicode"/>
          <w:sz w:val="20"/>
          <w:szCs w:val="20"/>
          <w:lang w:val="es-ES" w:eastAsia="es-MX"/>
        </w:rPr>
        <w:t>Tiktok</w:t>
      </w:r>
      <w:proofErr w:type="spellEnd"/>
      <w:r w:rsidRPr="00835DE1">
        <w:rPr>
          <w:rFonts w:ascii="Lucida Sans Unicode" w:hAnsi="Lucida Sans Unicode" w:cs="Lucida Sans Unicode"/>
          <w:sz w:val="20"/>
          <w:szCs w:val="20"/>
          <w:lang w:val="es-ES" w:eastAsia="es-MX"/>
        </w:rPr>
        <w:t xml:space="preserve">, con el objetivo de promover, entre la ciudadanía de 18 a 29 años, la participación informada en el proceso electoral y tuvo como base los principios democráticos y cívicos del IEPC como: solidaridad, honestidad, cooperación, respeto a las personas. Una edición realizada en el proceso electoral 2020-2021 fue antecedente de este concurso. </w:t>
      </w:r>
    </w:p>
    <w:p w14:paraId="04162E8A" w14:textId="77777777" w:rsidR="00FC5E2E" w:rsidRPr="00835DE1" w:rsidRDefault="00FC5E2E"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La convocatoria para invitar a participar a las personas interesadas se publicó en la página web del Instituto el 8 de enero del presente año, dando como término para el registro hasta el 11 de febrero. </w:t>
      </w:r>
    </w:p>
    <w:p w14:paraId="517AD3CF" w14:textId="77777777" w:rsidR="00FC5E2E" w:rsidRPr="00835DE1" w:rsidRDefault="00FC5E2E"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Debido a que a la fecha de cierre no se contaban con los registros necesarios para satisfacer las etapas establecidas en la convocatoria, el comité organizador redacto y solicito la publicación de un comunicado en el que se recorrió el cierre de registro al 29 de febrero de 2024, estableciendo que una vez cerrado el registro cada concursante contaría con 24 horas para responder vía </w:t>
      </w:r>
      <w:proofErr w:type="spellStart"/>
      <w:r w:rsidRPr="00835DE1">
        <w:rPr>
          <w:rFonts w:ascii="Lucida Sans Unicode" w:hAnsi="Lucida Sans Unicode" w:cs="Lucida Sans Unicode"/>
          <w:sz w:val="20"/>
          <w:szCs w:val="20"/>
          <w:lang w:val="es-ES" w:eastAsia="es-MX"/>
        </w:rPr>
        <w:t>Telegram</w:t>
      </w:r>
      <w:proofErr w:type="spellEnd"/>
      <w:r w:rsidRPr="00835DE1">
        <w:rPr>
          <w:rFonts w:ascii="Lucida Sans Unicode" w:hAnsi="Lucida Sans Unicode" w:cs="Lucida Sans Unicode"/>
          <w:sz w:val="20"/>
          <w:szCs w:val="20"/>
          <w:lang w:val="es-ES" w:eastAsia="es-MX"/>
        </w:rPr>
        <w:t xml:space="preserve"> al mensaje de bienvenida que se enviaría por parte del Instituto, adjuntando su video. </w:t>
      </w:r>
    </w:p>
    <w:p w14:paraId="135FE783" w14:textId="12AB3021" w:rsidR="00FC5E2E" w:rsidRPr="00835DE1" w:rsidRDefault="00FC5E2E"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De igual manera se estableció que los vídeos recibidos se publicarían en la cuenta de TikTok del IEPC Jalisco (@iepcjalisco) antes del 15 de marzo de 2024 donde se continuaría con la dinámica de “Me gusta” establecida en la convocatoria. Y que los 10 videos con más “Me gusta”, al viernes 29 de marzo a las 15:00 horas, pasarían a la siguiente fase del concurso, siendo publicada dicha lista el lunes 1 de abril de 2024 en las redes sociales oficiales del IEPC Jalisco y se anunciarían a las personas ganadoras el 15 de abril de 2024 por medio de las redes sociales oficiales del IEPC Jalisco y en su sitio web oficial.</w:t>
      </w:r>
    </w:p>
    <w:p w14:paraId="20910ED9" w14:textId="59239226" w:rsidR="00FC5E2E" w:rsidRPr="00835DE1" w:rsidRDefault="00FC5E2E"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A la fecha de cierre del registro se tuvieron </w:t>
      </w:r>
      <w:r w:rsidRPr="00835DE1">
        <w:rPr>
          <w:rFonts w:ascii="Lucida Sans Unicode" w:hAnsi="Lucida Sans Unicode" w:cs="Lucida Sans Unicode"/>
          <w:b/>
          <w:bCs/>
          <w:sz w:val="20"/>
          <w:szCs w:val="20"/>
          <w:lang w:val="es-ES" w:eastAsia="es-MX"/>
        </w:rPr>
        <w:t>8 participaciones</w:t>
      </w:r>
      <w:r w:rsidRPr="00835DE1">
        <w:rPr>
          <w:rFonts w:ascii="Lucida Sans Unicode" w:hAnsi="Lucida Sans Unicode" w:cs="Lucida Sans Unicode"/>
          <w:sz w:val="20"/>
          <w:szCs w:val="20"/>
          <w:lang w:val="es-ES" w:eastAsia="es-MX"/>
        </w:rPr>
        <w:t xml:space="preserve"> con el registro completo, siendo estos los videos publicados en la cuenta oficial de TikTok del Instituto. </w:t>
      </w:r>
    </w:p>
    <w:p w14:paraId="4F181B74" w14:textId="77777777" w:rsidR="00FC5E2E" w:rsidRPr="00835DE1" w:rsidRDefault="00FC5E2E" w:rsidP="00003E2F">
      <w:pPr>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 xml:space="preserve">Se realizó un corte al día 29 de marzo a las 15:00 horas, para determinar los primeros 5 lugares en base a la cantidad de “Me gusta” recibidos y se mandaron al jurado para su evaluación. </w:t>
      </w:r>
    </w:p>
    <w:p w14:paraId="27B61B2E" w14:textId="62F601AD" w:rsidR="000B591F" w:rsidRDefault="00FC5E2E" w:rsidP="00003E2F">
      <w:pPr>
        <w:jc w:val="both"/>
        <w:rPr>
          <w:lang w:val="es-ES" w:eastAsia="es-MX"/>
        </w:rPr>
      </w:pPr>
      <w:r w:rsidRPr="00835DE1">
        <w:rPr>
          <w:rFonts w:ascii="Lucida Sans Unicode" w:hAnsi="Lucida Sans Unicode" w:cs="Lucida Sans Unicode"/>
          <w:sz w:val="20"/>
          <w:szCs w:val="20"/>
          <w:lang w:val="es-ES" w:eastAsia="es-MX"/>
        </w:rPr>
        <w:t>Los concursantes que pasaron a la segunda fase:</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141"/>
        <w:gridCol w:w="2589"/>
        <w:gridCol w:w="2092"/>
      </w:tblGrid>
      <w:tr w:rsidR="00DA424D" w:rsidRPr="00274FAF" w14:paraId="777C8595" w14:textId="77777777" w:rsidTr="00274FAF">
        <w:trPr>
          <w:trHeight w:val="300"/>
          <w:jc w:val="center"/>
        </w:trPr>
        <w:tc>
          <w:tcPr>
            <w:tcW w:w="432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235A9887" w14:textId="1B053F59" w:rsidR="00DA424D" w:rsidRPr="00274FAF" w:rsidRDefault="00DA424D" w:rsidP="00274FAF">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4FAF">
              <w:rPr>
                <w:rFonts w:ascii="Lucida Sans Unicode" w:eastAsia="Times New Roman" w:hAnsi="Lucida Sans Unicode" w:cs="Lucida Sans Unicode"/>
                <w:b/>
                <w:bCs/>
                <w:color w:val="FFFFFF" w:themeColor="background1"/>
                <w:kern w:val="0"/>
                <w:sz w:val="18"/>
                <w:szCs w:val="18"/>
                <w:lang w:val="es-ES" w:eastAsia="es-MX"/>
                <w14:ligatures w14:val="none"/>
              </w:rPr>
              <w:t>Nombre</w:t>
            </w:r>
          </w:p>
        </w:tc>
        <w:tc>
          <w:tcPr>
            <w:tcW w:w="264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659A2DDC" w14:textId="335BFE0B" w:rsidR="00DA424D" w:rsidRPr="00274FAF" w:rsidRDefault="00DA424D" w:rsidP="00274FAF">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4FAF">
              <w:rPr>
                <w:rFonts w:ascii="Lucida Sans Unicode" w:eastAsia="Times New Roman" w:hAnsi="Lucida Sans Unicode" w:cs="Lucida Sans Unicode"/>
                <w:b/>
                <w:bCs/>
                <w:color w:val="FFFFFF" w:themeColor="background1"/>
                <w:kern w:val="0"/>
                <w:sz w:val="18"/>
                <w:szCs w:val="18"/>
                <w:lang w:val="es-ES" w:eastAsia="es-MX"/>
                <w14:ligatures w14:val="none"/>
              </w:rPr>
              <w:t>Usuario</w:t>
            </w:r>
          </w:p>
        </w:tc>
        <w:tc>
          <w:tcPr>
            <w:tcW w:w="216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66DE4150" w14:textId="6B2DCC20" w:rsidR="00DA424D" w:rsidRPr="00274FAF" w:rsidRDefault="00DA424D" w:rsidP="00274FAF">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4FAF">
              <w:rPr>
                <w:rFonts w:ascii="Lucida Sans Unicode" w:eastAsia="Times New Roman" w:hAnsi="Lucida Sans Unicode" w:cs="Lucida Sans Unicode"/>
                <w:b/>
                <w:bCs/>
                <w:color w:val="FFFFFF" w:themeColor="background1"/>
                <w:kern w:val="0"/>
                <w:sz w:val="18"/>
                <w:szCs w:val="18"/>
                <w:lang w:val="es-ES" w:eastAsia="es-MX"/>
                <w14:ligatures w14:val="none"/>
              </w:rPr>
              <w:t>Me gusta obtenidos</w:t>
            </w:r>
          </w:p>
        </w:tc>
      </w:tr>
      <w:tr w:rsidR="00DA424D" w:rsidRPr="00274FAF" w14:paraId="50C71E06" w14:textId="77777777" w:rsidTr="00274FAF">
        <w:trPr>
          <w:trHeight w:val="300"/>
          <w:jc w:val="center"/>
        </w:trPr>
        <w:tc>
          <w:tcPr>
            <w:tcW w:w="43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1D9811" w14:textId="56FCE98D"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val="pt-PT" w:eastAsia="es-MX"/>
                <w14:ligatures w14:val="none"/>
              </w:rPr>
            </w:pPr>
            <w:r w:rsidRPr="00274FAF">
              <w:rPr>
                <w:rFonts w:ascii="Lucida Sans Unicode" w:eastAsia="Times New Roman" w:hAnsi="Lucida Sans Unicode" w:cs="Lucida Sans Unicode"/>
                <w:color w:val="000000"/>
                <w:kern w:val="0"/>
                <w:sz w:val="18"/>
                <w:szCs w:val="18"/>
                <w:lang w:val="pt-PT" w:eastAsia="es-MX"/>
                <w14:ligatures w14:val="none"/>
              </w:rPr>
              <w:t>José Guadalupe Emmanuel Saavedra Ortiz</w:t>
            </w:r>
          </w:p>
        </w:tc>
        <w:tc>
          <w:tcPr>
            <w:tcW w:w="26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5FB698" w14:textId="3F989EDD"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@ourmanny13</w:t>
            </w:r>
          </w:p>
        </w:tc>
        <w:tc>
          <w:tcPr>
            <w:tcW w:w="21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ECA6C8" w14:textId="5D13598D"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202</w:t>
            </w:r>
          </w:p>
        </w:tc>
      </w:tr>
      <w:tr w:rsidR="00DA424D" w:rsidRPr="00274FAF" w14:paraId="0D9D4336" w14:textId="77777777" w:rsidTr="00274FAF">
        <w:trPr>
          <w:trHeight w:val="300"/>
          <w:jc w:val="center"/>
        </w:trPr>
        <w:tc>
          <w:tcPr>
            <w:tcW w:w="43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D79E15" w14:textId="4A5F6B2F"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 xml:space="preserve">Susana Minerva Salazar </w:t>
            </w:r>
            <w:proofErr w:type="spellStart"/>
            <w:r w:rsidRPr="00274FAF">
              <w:rPr>
                <w:rFonts w:ascii="Lucida Sans Unicode" w:eastAsia="Times New Roman" w:hAnsi="Lucida Sans Unicode" w:cs="Lucida Sans Unicode"/>
                <w:color w:val="000000"/>
                <w:kern w:val="0"/>
                <w:sz w:val="18"/>
                <w:szCs w:val="18"/>
                <w:lang w:val="es-ES" w:eastAsia="es-MX"/>
                <w14:ligatures w14:val="none"/>
              </w:rPr>
              <w:t>Zavalza</w:t>
            </w:r>
            <w:proofErr w:type="spellEnd"/>
          </w:p>
        </w:tc>
        <w:tc>
          <w:tcPr>
            <w:tcW w:w="26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7D82D32" w14:textId="499FD8AB"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@susansalazarzava</w:t>
            </w:r>
          </w:p>
        </w:tc>
        <w:tc>
          <w:tcPr>
            <w:tcW w:w="21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4ABF64" w14:textId="1447F5DC"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147</w:t>
            </w:r>
          </w:p>
        </w:tc>
      </w:tr>
      <w:tr w:rsidR="00DA424D" w:rsidRPr="00274FAF" w14:paraId="3AC10340" w14:textId="77777777" w:rsidTr="00274FAF">
        <w:trPr>
          <w:trHeight w:val="300"/>
          <w:jc w:val="center"/>
        </w:trPr>
        <w:tc>
          <w:tcPr>
            <w:tcW w:w="43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52826F6" w14:textId="27AFB551"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lastRenderedPageBreak/>
              <w:t>Andrea Viridiana Rodríguez</w:t>
            </w:r>
          </w:p>
        </w:tc>
        <w:tc>
          <w:tcPr>
            <w:tcW w:w="26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06B9BFC" w14:textId="1ACBA757"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w:t>
            </w:r>
            <w:proofErr w:type="gramStart"/>
            <w:r w:rsidRPr="00274FAF">
              <w:rPr>
                <w:rFonts w:ascii="Lucida Sans Unicode" w:eastAsia="Times New Roman" w:hAnsi="Lucida Sans Unicode" w:cs="Lucida Sans Unicode"/>
                <w:color w:val="000000"/>
                <w:kern w:val="0"/>
                <w:sz w:val="18"/>
                <w:szCs w:val="18"/>
                <w:lang w:val="es-ES" w:eastAsia="es-MX"/>
                <w14:ligatures w14:val="none"/>
              </w:rPr>
              <w:t>studyani.bk</w:t>
            </w:r>
            <w:proofErr w:type="gramEnd"/>
          </w:p>
        </w:tc>
        <w:tc>
          <w:tcPr>
            <w:tcW w:w="21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4BEC9C" w14:textId="11DF6FF4"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140</w:t>
            </w:r>
          </w:p>
        </w:tc>
      </w:tr>
      <w:tr w:rsidR="00DA424D" w:rsidRPr="00274FAF" w14:paraId="7BBB495F" w14:textId="77777777" w:rsidTr="00274FAF">
        <w:trPr>
          <w:trHeight w:val="300"/>
          <w:jc w:val="center"/>
        </w:trPr>
        <w:tc>
          <w:tcPr>
            <w:tcW w:w="43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A67B47" w14:textId="43D691B9"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Ximena González Aubry</w:t>
            </w:r>
          </w:p>
        </w:tc>
        <w:tc>
          <w:tcPr>
            <w:tcW w:w="26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D42225" w14:textId="19A134E2"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@ximeglez_0</w:t>
            </w:r>
          </w:p>
        </w:tc>
        <w:tc>
          <w:tcPr>
            <w:tcW w:w="21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2EA6A1" w14:textId="5876914D"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70</w:t>
            </w:r>
          </w:p>
        </w:tc>
      </w:tr>
      <w:tr w:rsidR="00DA424D" w:rsidRPr="00274FAF" w14:paraId="6F9FEE70" w14:textId="77777777" w:rsidTr="00274FAF">
        <w:trPr>
          <w:trHeight w:val="300"/>
          <w:jc w:val="center"/>
        </w:trPr>
        <w:tc>
          <w:tcPr>
            <w:tcW w:w="43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AFACE60" w14:textId="57B11096"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 xml:space="preserve">Oswaldo Daniel </w:t>
            </w:r>
            <w:proofErr w:type="spellStart"/>
            <w:r w:rsidRPr="00274FAF">
              <w:rPr>
                <w:rFonts w:ascii="Lucida Sans Unicode" w:eastAsia="Times New Roman" w:hAnsi="Lucida Sans Unicode" w:cs="Lucida Sans Unicode"/>
                <w:color w:val="000000"/>
                <w:kern w:val="0"/>
                <w:sz w:val="18"/>
                <w:szCs w:val="18"/>
                <w:lang w:val="es-ES" w:eastAsia="es-MX"/>
                <w14:ligatures w14:val="none"/>
              </w:rPr>
              <w:t>Sat</w:t>
            </w:r>
            <w:proofErr w:type="spellEnd"/>
            <w:r w:rsidRPr="00274FAF">
              <w:rPr>
                <w:rFonts w:ascii="Lucida Sans Unicode" w:eastAsia="Times New Roman" w:hAnsi="Lucida Sans Unicode" w:cs="Lucida Sans Unicode"/>
                <w:color w:val="000000"/>
                <w:kern w:val="0"/>
                <w:sz w:val="18"/>
                <w:szCs w:val="18"/>
                <w:lang w:val="es-ES" w:eastAsia="es-MX"/>
                <w14:ligatures w14:val="none"/>
              </w:rPr>
              <w:t xml:space="preserve"> López</w:t>
            </w:r>
          </w:p>
        </w:tc>
        <w:tc>
          <w:tcPr>
            <w:tcW w:w="264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CC254B" w14:textId="3ED62D9F"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@danyaldo_</w:t>
            </w:r>
          </w:p>
        </w:tc>
        <w:tc>
          <w:tcPr>
            <w:tcW w:w="21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BFA814" w14:textId="39A11284" w:rsidR="00DA424D" w:rsidRPr="00274FAF" w:rsidRDefault="00DA424D" w:rsidP="00274FAF">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4FAF">
              <w:rPr>
                <w:rFonts w:ascii="Lucida Sans Unicode" w:eastAsia="Times New Roman" w:hAnsi="Lucida Sans Unicode" w:cs="Lucida Sans Unicode"/>
                <w:color w:val="000000"/>
                <w:kern w:val="0"/>
                <w:sz w:val="18"/>
                <w:szCs w:val="18"/>
                <w:lang w:val="es-ES" w:eastAsia="es-MX"/>
                <w14:ligatures w14:val="none"/>
              </w:rPr>
              <w:t>59</w:t>
            </w:r>
          </w:p>
        </w:tc>
      </w:tr>
    </w:tbl>
    <w:p w14:paraId="5E6E811D" w14:textId="77777777" w:rsidR="00DA424D" w:rsidRPr="00835DE1" w:rsidRDefault="00DA424D" w:rsidP="00003E2F">
      <w:pPr>
        <w:jc w:val="both"/>
        <w:rPr>
          <w:rFonts w:ascii="Lucida Sans Unicode" w:hAnsi="Lucida Sans Unicode" w:cs="Lucida Sans Unicode"/>
          <w:sz w:val="20"/>
          <w:szCs w:val="20"/>
          <w:lang w:val="es-ES" w:eastAsia="es-MX"/>
        </w:rPr>
      </w:pPr>
    </w:p>
    <w:p w14:paraId="052FF327" w14:textId="77777777" w:rsidR="001E33DE" w:rsidRPr="00835DE1" w:rsidRDefault="001E33DE" w:rsidP="00003E2F">
      <w:pPr>
        <w:spacing w:after="0" w:line="240" w:lineRule="auto"/>
        <w:jc w:val="both"/>
        <w:rPr>
          <w:rFonts w:ascii="Lucida Sans Unicode" w:hAnsi="Lucida Sans Unicode" w:cs="Lucida Sans Unicode"/>
          <w:b/>
          <w:bCs/>
          <w:sz w:val="20"/>
          <w:szCs w:val="20"/>
          <w:lang w:val="es-ES" w:eastAsia="es-MX"/>
        </w:rPr>
      </w:pPr>
      <w:r w:rsidRPr="00835DE1">
        <w:rPr>
          <w:rFonts w:ascii="Lucida Sans Unicode" w:hAnsi="Lucida Sans Unicode" w:cs="Lucida Sans Unicode"/>
          <w:b/>
          <w:bCs/>
          <w:sz w:val="20"/>
          <w:szCs w:val="20"/>
          <w:lang w:val="es-ES" w:eastAsia="es-MX"/>
        </w:rPr>
        <w:t>Dictamen de ganadores</w:t>
      </w:r>
    </w:p>
    <w:p w14:paraId="788DCA3B" w14:textId="3AF57504" w:rsidR="001E33DE" w:rsidRPr="00835DE1" w:rsidRDefault="001E33DE" w:rsidP="00003E2F">
      <w:pPr>
        <w:spacing w:after="0" w:line="240" w:lineRule="auto"/>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De acuerdo con los puntajes obtenidos del comité evaluador, se tuvieron los siguientes ganadores:</w:t>
      </w:r>
    </w:p>
    <w:p w14:paraId="38C7D2BE" w14:textId="7596FDBB" w:rsidR="001E33DE" w:rsidRPr="00DE1617" w:rsidRDefault="007E51C8" w:rsidP="00003E2F">
      <w:pPr>
        <w:spacing w:after="0" w:line="240" w:lineRule="auto"/>
        <w:jc w:val="both"/>
        <w:rPr>
          <w:rFonts w:ascii="Lucida Sans Unicode" w:hAnsi="Lucida Sans Unicode" w:cs="Lucida Sans Unicode"/>
          <w:b/>
          <w:bCs/>
          <w:sz w:val="20"/>
          <w:szCs w:val="20"/>
          <w:lang w:val="pt-PT" w:eastAsia="es-MX"/>
        </w:rPr>
      </w:pPr>
      <w:r w:rsidRPr="00835DE1">
        <w:rPr>
          <w:rFonts w:ascii="Lucida Sans Unicode" w:hAnsi="Lucida Sans Unicode" w:cs="Lucida Sans Unicode"/>
          <w:noProof/>
          <w:sz w:val="20"/>
          <w:szCs w:val="20"/>
          <w:lang w:val="es-ES" w:eastAsia="es-MX"/>
        </w:rPr>
        <w:drawing>
          <wp:anchor distT="0" distB="0" distL="114300" distR="114300" simplePos="0" relativeHeight="251640320" behindDoc="0" locked="0" layoutInCell="1" allowOverlap="1" wp14:anchorId="51C9E6FF" wp14:editId="0A8D82FA">
            <wp:simplePos x="0" y="0"/>
            <wp:positionH relativeFrom="column">
              <wp:posOffset>2929890</wp:posOffset>
            </wp:positionH>
            <wp:positionV relativeFrom="paragraph">
              <wp:posOffset>8890</wp:posOffset>
            </wp:positionV>
            <wp:extent cx="853440" cy="895985"/>
            <wp:effectExtent l="0" t="0" r="3810" b="0"/>
            <wp:wrapSquare wrapText="bothSides"/>
            <wp:docPr id="947468394"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53440" cy="895985"/>
                    </a:xfrm>
                    <a:prstGeom prst="rect">
                      <a:avLst/>
                    </a:prstGeom>
                    <a:noFill/>
                  </pic:spPr>
                </pic:pic>
              </a:graphicData>
            </a:graphic>
          </wp:anchor>
        </w:drawing>
      </w:r>
      <w:r w:rsidR="001E33DE" w:rsidRPr="00DE1617">
        <w:rPr>
          <w:rFonts w:ascii="Lucida Sans Unicode" w:hAnsi="Lucida Sans Unicode" w:cs="Lucida Sans Unicode"/>
          <w:b/>
          <w:bCs/>
          <w:sz w:val="20"/>
          <w:szCs w:val="20"/>
          <w:lang w:val="pt-PT" w:eastAsia="es-MX"/>
        </w:rPr>
        <w:t xml:space="preserve">Primer lugar: </w:t>
      </w:r>
    </w:p>
    <w:p w14:paraId="64EC92D2" w14:textId="4DF3122F" w:rsidR="001E33DE" w:rsidRPr="00DE1617" w:rsidRDefault="001E33DE" w:rsidP="00003E2F">
      <w:pPr>
        <w:spacing w:after="0" w:line="240" w:lineRule="auto"/>
        <w:jc w:val="both"/>
        <w:rPr>
          <w:rFonts w:ascii="Lucida Sans Unicode" w:hAnsi="Lucida Sans Unicode" w:cs="Lucida Sans Unicode"/>
          <w:sz w:val="20"/>
          <w:szCs w:val="20"/>
          <w:lang w:val="pt-PT" w:eastAsia="es-MX"/>
        </w:rPr>
      </w:pPr>
      <w:r w:rsidRPr="00DE1617">
        <w:rPr>
          <w:rFonts w:ascii="Lucida Sans Unicode" w:hAnsi="Lucida Sans Unicode" w:cs="Lucida Sans Unicode"/>
          <w:sz w:val="20"/>
          <w:szCs w:val="20"/>
          <w:lang w:val="pt-PT" w:eastAsia="es-MX"/>
        </w:rPr>
        <w:t>José Guadalupe Emmanuel Saavedra Ortiz</w:t>
      </w:r>
    </w:p>
    <w:p w14:paraId="62C96D49" w14:textId="77777777" w:rsidR="001E33DE" w:rsidRPr="00835DE1" w:rsidRDefault="001E33DE" w:rsidP="00003E2F">
      <w:pPr>
        <w:spacing w:after="0" w:line="240" w:lineRule="auto"/>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Usuario de TikTok: @ourmanny13</w:t>
      </w:r>
    </w:p>
    <w:p w14:paraId="6472720B" w14:textId="5FF2126A" w:rsidR="001E33DE" w:rsidRPr="00835DE1" w:rsidRDefault="001E33DE" w:rsidP="00003E2F">
      <w:pPr>
        <w:spacing w:after="0" w:line="240" w:lineRule="auto"/>
        <w:jc w:val="both"/>
        <w:rPr>
          <w:rFonts w:ascii="Lucida Sans Unicode" w:hAnsi="Lucida Sans Unicode" w:cs="Lucida Sans Unicode"/>
          <w:sz w:val="20"/>
          <w:szCs w:val="20"/>
          <w:lang w:val="es-ES" w:eastAsia="es-MX"/>
        </w:rPr>
      </w:pPr>
      <w:r w:rsidRPr="00835DE1">
        <w:rPr>
          <w:rFonts w:ascii="Lucida Sans Unicode" w:hAnsi="Lucida Sans Unicode" w:cs="Lucida Sans Unicode"/>
          <w:sz w:val="20"/>
          <w:szCs w:val="20"/>
          <w:lang w:val="es-ES" w:eastAsia="es-MX"/>
        </w:rPr>
        <w:t>Puntaje obtenido: 40 puntos</w:t>
      </w:r>
    </w:p>
    <w:p w14:paraId="158DF8C0" w14:textId="7C26B6A8" w:rsidR="001E33DE" w:rsidRPr="00835DE1" w:rsidRDefault="007E51C8" w:rsidP="00003E2F">
      <w:pPr>
        <w:spacing w:after="0" w:line="240" w:lineRule="auto"/>
        <w:jc w:val="both"/>
        <w:rPr>
          <w:rFonts w:ascii="Lucida Sans Unicode" w:hAnsi="Lucida Sans Unicode" w:cs="Lucida Sans Unicode"/>
          <w:sz w:val="20"/>
          <w:szCs w:val="20"/>
          <w:lang w:val="es-ES" w:eastAsia="es-MX"/>
        </w:rPr>
      </w:pPr>
      <w:r w:rsidRPr="00835DE1">
        <w:rPr>
          <w:rFonts w:ascii="Lucida Sans Unicode" w:hAnsi="Lucida Sans Unicode" w:cs="Lucida Sans Unicode"/>
          <w:noProof/>
          <w:sz w:val="20"/>
          <w:szCs w:val="20"/>
          <w:lang w:val="es-ES" w:eastAsia="es-MX"/>
        </w:rPr>
        <w:drawing>
          <wp:anchor distT="0" distB="0" distL="114300" distR="114300" simplePos="0" relativeHeight="251653632" behindDoc="0" locked="0" layoutInCell="1" allowOverlap="1" wp14:anchorId="49BC3D00" wp14:editId="0EF1BD1F">
            <wp:simplePos x="0" y="0"/>
            <wp:positionH relativeFrom="column">
              <wp:posOffset>3872865</wp:posOffset>
            </wp:positionH>
            <wp:positionV relativeFrom="paragraph">
              <wp:posOffset>-13970</wp:posOffset>
            </wp:positionV>
            <wp:extent cx="853440" cy="1012190"/>
            <wp:effectExtent l="0" t="0" r="3810" b="0"/>
            <wp:wrapSquare wrapText="bothSides"/>
            <wp:docPr id="32918814"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53440" cy="1012190"/>
                    </a:xfrm>
                    <a:prstGeom prst="rect">
                      <a:avLst/>
                    </a:prstGeom>
                    <a:noFill/>
                  </pic:spPr>
                </pic:pic>
              </a:graphicData>
            </a:graphic>
          </wp:anchor>
        </w:drawing>
      </w:r>
      <w:r w:rsidR="001E33DE" w:rsidRPr="00835DE1">
        <w:rPr>
          <w:rFonts w:ascii="Lucida Sans Unicode" w:hAnsi="Lucida Sans Unicode" w:cs="Lucida Sans Unicode"/>
          <w:sz w:val="20"/>
          <w:szCs w:val="20"/>
          <w:lang w:val="es-ES" w:eastAsia="es-MX"/>
        </w:rPr>
        <w:t>Premio $10,000</w:t>
      </w:r>
    </w:p>
    <w:p w14:paraId="028C8EAF" w14:textId="7F61D500" w:rsidR="001E33DE" w:rsidRPr="00835DE1" w:rsidRDefault="001E33DE" w:rsidP="00003E2F">
      <w:pPr>
        <w:spacing w:after="0" w:line="240" w:lineRule="auto"/>
        <w:jc w:val="both"/>
        <w:rPr>
          <w:rFonts w:ascii="Lucida Sans Unicode" w:hAnsi="Lucida Sans Unicode" w:cs="Lucida Sans Unicode"/>
          <w:sz w:val="20"/>
          <w:szCs w:val="20"/>
          <w:lang w:val="es-ES" w:eastAsia="es-MX"/>
        </w:rPr>
      </w:pPr>
    </w:p>
    <w:p w14:paraId="654A7423" w14:textId="14E6FA8D" w:rsidR="001E33DE" w:rsidRPr="007E51C8" w:rsidRDefault="001E33DE" w:rsidP="00003E2F">
      <w:pPr>
        <w:spacing w:after="0" w:line="240" w:lineRule="auto"/>
        <w:jc w:val="both"/>
        <w:rPr>
          <w:rFonts w:ascii="Lucida Sans Unicode" w:hAnsi="Lucida Sans Unicode" w:cs="Lucida Sans Unicode"/>
          <w:b/>
          <w:bCs/>
          <w:sz w:val="20"/>
          <w:szCs w:val="20"/>
          <w:lang w:val="es-ES" w:eastAsia="es-MX"/>
        </w:rPr>
      </w:pPr>
      <w:r w:rsidRPr="007E51C8">
        <w:rPr>
          <w:rFonts w:ascii="Lucida Sans Unicode" w:hAnsi="Lucida Sans Unicode" w:cs="Lucida Sans Unicode"/>
          <w:b/>
          <w:bCs/>
          <w:sz w:val="20"/>
          <w:szCs w:val="20"/>
          <w:lang w:val="es-ES" w:eastAsia="es-MX"/>
        </w:rPr>
        <w:t>Segundo lugar:</w:t>
      </w:r>
    </w:p>
    <w:p w14:paraId="74565521" w14:textId="38CB3822"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 xml:space="preserve">Ximena González Aubry </w:t>
      </w:r>
    </w:p>
    <w:p w14:paraId="2F0CD1D8" w14:textId="77777777"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Usuario de TikTok: @ximeglez_0</w:t>
      </w:r>
    </w:p>
    <w:p w14:paraId="19DB12E1" w14:textId="6C3BDB6C"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Puntaje obtenido: 31 puntos</w:t>
      </w:r>
    </w:p>
    <w:p w14:paraId="046FF930" w14:textId="61151078"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Premio $6,000</w:t>
      </w:r>
    </w:p>
    <w:p w14:paraId="56B769CC" w14:textId="18A4CE30"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p>
    <w:p w14:paraId="55629C43" w14:textId="4F5DA20A" w:rsidR="001E33DE" w:rsidRPr="007E51C8" w:rsidRDefault="00BB40BC" w:rsidP="00003E2F">
      <w:pPr>
        <w:spacing w:after="0" w:line="240" w:lineRule="auto"/>
        <w:jc w:val="both"/>
        <w:rPr>
          <w:rFonts w:ascii="Lucida Sans Unicode" w:hAnsi="Lucida Sans Unicode" w:cs="Lucida Sans Unicode"/>
          <w:b/>
          <w:bCs/>
          <w:sz w:val="20"/>
          <w:szCs w:val="20"/>
          <w:lang w:val="es-ES" w:eastAsia="es-MX"/>
        </w:rPr>
      </w:pPr>
      <w:r w:rsidRPr="007E51C8">
        <w:rPr>
          <w:rFonts w:ascii="Lucida Sans Unicode" w:hAnsi="Lucida Sans Unicode" w:cs="Lucida Sans Unicode"/>
          <w:noProof/>
          <w:sz w:val="20"/>
          <w:szCs w:val="20"/>
          <w:lang w:val="es-ES" w:eastAsia="es-MX"/>
        </w:rPr>
        <w:drawing>
          <wp:anchor distT="0" distB="0" distL="114300" distR="114300" simplePos="0" relativeHeight="251656704" behindDoc="0" locked="0" layoutInCell="1" allowOverlap="1" wp14:anchorId="2397BFED" wp14:editId="745F192E">
            <wp:simplePos x="0" y="0"/>
            <wp:positionH relativeFrom="column">
              <wp:posOffset>3355340</wp:posOffset>
            </wp:positionH>
            <wp:positionV relativeFrom="paragraph">
              <wp:posOffset>102870</wp:posOffset>
            </wp:positionV>
            <wp:extent cx="883920" cy="859790"/>
            <wp:effectExtent l="0" t="0" r="0" b="0"/>
            <wp:wrapSquare wrapText="bothSides"/>
            <wp:docPr id="873803599"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83920" cy="859790"/>
                    </a:xfrm>
                    <a:prstGeom prst="rect">
                      <a:avLst/>
                    </a:prstGeom>
                    <a:noFill/>
                  </pic:spPr>
                </pic:pic>
              </a:graphicData>
            </a:graphic>
          </wp:anchor>
        </w:drawing>
      </w:r>
      <w:r w:rsidR="001E33DE" w:rsidRPr="007E51C8">
        <w:rPr>
          <w:rFonts w:ascii="Lucida Sans Unicode" w:hAnsi="Lucida Sans Unicode" w:cs="Lucida Sans Unicode"/>
          <w:b/>
          <w:bCs/>
          <w:sz w:val="20"/>
          <w:szCs w:val="20"/>
          <w:lang w:val="es-ES" w:eastAsia="es-MX"/>
        </w:rPr>
        <w:t xml:space="preserve">Tercer lugar. </w:t>
      </w:r>
      <w:r w:rsidR="001E33DE" w:rsidRPr="007E51C8">
        <w:rPr>
          <w:rFonts w:ascii="Lucida Sans Unicode" w:hAnsi="Lucida Sans Unicode" w:cs="Lucida Sans Unicode"/>
          <w:sz w:val="20"/>
          <w:szCs w:val="20"/>
          <w:lang w:val="es-ES" w:eastAsia="es-MX"/>
        </w:rPr>
        <w:t>Se declara empate entre:</w:t>
      </w:r>
    </w:p>
    <w:p w14:paraId="4311986C" w14:textId="35E18307"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 xml:space="preserve">Susana Minerva Salazar </w:t>
      </w:r>
      <w:proofErr w:type="spellStart"/>
      <w:r w:rsidRPr="007E51C8">
        <w:rPr>
          <w:rFonts w:ascii="Lucida Sans Unicode" w:hAnsi="Lucida Sans Unicode" w:cs="Lucida Sans Unicode"/>
          <w:sz w:val="20"/>
          <w:szCs w:val="20"/>
          <w:lang w:val="es-ES" w:eastAsia="es-MX"/>
        </w:rPr>
        <w:t>Zavalza</w:t>
      </w:r>
      <w:proofErr w:type="spellEnd"/>
      <w:r w:rsidRPr="007E51C8">
        <w:rPr>
          <w:rFonts w:ascii="Lucida Sans Unicode" w:hAnsi="Lucida Sans Unicode" w:cs="Lucida Sans Unicode"/>
          <w:sz w:val="20"/>
          <w:szCs w:val="20"/>
          <w:lang w:val="es-ES" w:eastAsia="es-MX"/>
        </w:rPr>
        <w:t xml:space="preserve"> </w:t>
      </w:r>
    </w:p>
    <w:p w14:paraId="15113829" w14:textId="6DDE7613"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Usuario de TikTok: @susanasalazarzava</w:t>
      </w:r>
    </w:p>
    <w:p w14:paraId="50A436F7" w14:textId="042C5EFB"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Puntaje obtenido: 28 puntos</w:t>
      </w:r>
    </w:p>
    <w:p w14:paraId="46DD72CE" w14:textId="7FF4EA21" w:rsidR="001E33DE" w:rsidRPr="007E51C8" w:rsidRDefault="00BB40BC"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noProof/>
          <w:sz w:val="20"/>
          <w:szCs w:val="20"/>
        </w:rPr>
        <w:drawing>
          <wp:anchor distT="0" distB="0" distL="114300" distR="114300" simplePos="0" relativeHeight="251660800" behindDoc="0" locked="0" layoutInCell="1" allowOverlap="1" wp14:anchorId="5E3ED53A" wp14:editId="0F27EFF5">
            <wp:simplePos x="0" y="0"/>
            <wp:positionH relativeFrom="column">
              <wp:posOffset>3364230</wp:posOffset>
            </wp:positionH>
            <wp:positionV relativeFrom="paragraph">
              <wp:posOffset>175260</wp:posOffset>
            </wp:positionV>
            <wp:extent cx="882650" cy="1295400"/>
            <wp:effectExtent l="0" t="0" r="0" b="0"/>
            <wp:wrapSquare wrapText="bothSides"/>
            <wp:docPr id="530840040" name="Imagen 1" descr="Una persona con un puente al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840040" name="Imagen 1" descr="Una persona con un puente al fondo&#10;&#10;Descripción generada automáticamente con confianza media"/>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82650" cy="1295400"/>
                    </a:xfrm>
                    <a:prstGeom prst="rect">
                      <a:avLst/>
                    </a:prstGeom>
                    <a:effectLst>
                      <a:softEdge rad="50800"/>
                    </a:effectLst>
                  </pic:spPr>
                </pic:pic>
              </a:graphicData>
            </a:graphic>
            <wp14:sizeRelH relativeFrom="margin">
              <wp14:pctWidth>0</wp14:pctWidth>
            </wp14:sizeRelH>
            <wp14:sizeRelV relativeFrom="margin">
              <wp14:pctHeight>0</wp14:pctHeight>
            </wp14:sizeRelV>
          </wp:anchor>
        </w:drawing>
      </w:r>
      <w:r w:rsidR="001E33DE" w:rsidRPr="007E51C8">
        <w:rPr>
          <w:rFonts w:ascii="Lucida Sans Unicode" w:hAnsi="Lucida Sans Unicode" w:cs="Lucida Sans Unicode"/>
          <w:sz w:val="20"/>
          <w:szCs w:val="20"/>
          <w:lang w:val="es-ES" w:eastAsia="es-MX"/>
        </w:rPr>
        <w:t>Premio $4,000</w:t>
      </w:r>
    </w:p>
    <w:p w14:paraId="388A10D8" w14:textId="4FAECCD5"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p>
    <w:p w14:paraId="23B4F74D" w14:textId="76B25397"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 xml:space="preserve">Oswaldo Daniel </w:t>
      </w:r>
      <w:proofErr w:type="spellStart"/>
      <w:r w:rsidRPr="007E51C8">
        <w:rPr>
          <w:rFonts w:ascii="Lucida Sans Unicode" w:hAnsi="Lucida Sans Unicode" w:cs="Lucida Sans Unicode"/>
          <w:sz w:val="20"/>
          <w:szCs w:val="20"/>
          <w:lang w:val="es-ES" w:eastAsia="es-MX"/>
        </w:rPr>
        <w:t>Sat</w:t>
      </w:r>
      <w:proofErr w:type="spellEnd"/>
      <w:r w:rsidRPr="007E51C8">
        <w:rPr>
          <w:rFonts w:ascii="Lucida Sans Unicode" w:hAnsi="Lucida Sans Unicode" w:cs="Lucida Sans Unicode"/>
          <w:sz w:val="20"/>
          <w:szCs w:val="20"/>
          <w:lang w:val="es-ES" w:eastAsia="es-MX"/>
        </w:rPr>
        <w:t xml:space="preserve"> López</w:t>
      </w:r>
    </w:p>
    <w:p w14:paraId="70800DBA" w14:textId="63C931B1"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 xml:space="preserve">Usuario de TikTok: @danyaldo_ </w:t>
      </w:r>
    </w:p>
    <w:p w14:paraId="7B9B80B8" w14:textId="60ED848F" w:rsidR="001E33DE" w:rsidRPr="007E51C8" w:rsidRDefault="001E33DE" w:rsidP="00003E2F">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Puntaje obtenido: 28 puntos</w:t>
      </w:r>
    </w:p>
    <w:p w14:paraId="7EA1DBD8" w14:textId="78BFAFAA" w:rsidR="00277B51" w:rsidRDefault="001E33DE" w:rsidP="009C60C8">
      <w:pPr>
        <w:spacing w:after="0" w:line="240" w:lineRule="auto"/>
        <w:jc w:val="both"/>
        <w:rPr>
          <w:rFonts w:ascii="Lucida Sans Unicode" w:hAnsi="Lucida Sans Unicode" w:cs="Lucida Sans Unicode"/>
          <w:sz w:val="20"/>
          <w:szCs w:val="20"/>
          <w:lang w:val="es-ES" w:eastAsia="es-MX"/>
        </w:rPr>
      </w:pPr>
      <w:r w:rsidRPr="007E51C8">
        <w:rPr>
          <w:rFonts w:ascii="Lucida Sans Unicode" w:hAnsi="Lucida Sans Unicode" w:cs="Lucida Sans Unicode"/>
          <w:sz w:val="20"/>
          <w:szCs w:val="20"/>
          <w:lang w:val="es-ES" w:eastAsia="es-MX"/>
        </w:rPr>
        <w:t>Premio $4,000</w:t>
      </w:r>
      <w:bookmarkStart w:id="54" w:name="_Toc170321294"/>
    </w:p>
    <w:p w14:paraId="4FAEED27" w14:textId="77777777" w:rsidR="008C76D7" w:rsidRDefault="008C76D7" w:rsidP="009C60C8">
      <w:pPr>
        <w:spacing w:after="0" w:line="240" w:lineRule="auto"/>
        <w:jc w:val="both"/>
        <w:rPr>
          <w:rFonts w:ascii="Lucida Sans Unicode" w:hAnsi="Lucida Sans Unicode" w:cs="Lucida Sans Unicode"/>
          <w:sz w:val="20"/>
          <w:szCs w:val="20"/>
          <w:lang w:val="es-ES" w:eastAsia="es-MX"/>
        </w:rPr>
      </w:pPr>
    </w:p>
    <w:p w14:paraId="1DD4F4C1" w14:textId="77777777" w:rsidR="008C76D7" w:rsidRPr="009C60C8" w:rsidRDefault="008C76D7" w:rsidP="009C60C8">
      <w:pPr>
        <w:spacing w:after="0" w:line="240" w:lineRule="auto"/>
        <w:jc w:val="both"/>
        <w:rPr>
          <w:rFonts w:ascii="Lucida Sans Unicode" w:hAnsi="Lucida Sans Unicode" w:cs="Lucida Sans Unicode"/>
          <w:sz w:val="20"/>
          <w:szCs w:val="20"/>
          <w:lang w:val="es-ES" w:eastAsia="es-MX"/>
        </w:rPr>
      </w:pPr>
    </w:p>
    <w:p w14:paraId="1C7334DC" w14:textId="6832C44E" w:rsidR="00FB7C4E" w:rsidRPr="00BB40BC" w:rsidRDefault="00FB7C4E" w:rsidP="0029120C">
      <w:pPr>
        <w:pStyle w:val="Ttulo3"/>
        <w:rPr>
          <w:rFonts w:ascii="Lucida Sans Unicode" w:hAnsi="Lucida Sans Unicode" w:cs="Lucida Sans Unicode"/>
          <w:color w:val="4DBBB8"/>
          <w:sz w:val="20"/>
          <w:szCs w:val="20"/>
          <w:lang w:eastAsia="es-MX"/>
        </w:rPr>
      </w:pPr>
      <w:bookmarkStart w:id="55" w:name="_Toc194065357"/>
      <w:r w:rsidRPr="00222D86">
        <w:rPr>
          <w:rStyle w:val="Ttulo3Car"/>
        </w:rPr>
        <w:t>Pintando los pasos de cebra: “Pasos democráticos” visibilizando derechos</w:t>
      </w:r>
      <w:r w:rsidRPr="00BB40BC">
        <w:rPr>
          <w:rFonts w:ascii="Lucida Sans Unicode" w:hAnsi="Lucida Sans Unicode" w:cs="Lucida Sans Unicode"/>
          <w:color w:val="4DBBB8"/>
          <w:sz w:val="20"/>
          <w:szCs w:val="20"/>
        </w:rPr>
        <w:t>.</w:t>
      </w:r>
      <w:bookmarkEnd w:id="54"/>
      <w:r w:rsidR="00511D80" w:rsidRPr="00BB40BC">
        <w:rPr>
          <w:rStyle w:val="Refdenotaalpie"/>
          <w:rFonts w:ascii="Lucida Sans Unicode" w:hAnsi="Lucida Sans Unicode" w:cs="Lucida Sans Unicode"/>
          <w:color w:val="4DBBB8"/>
          <w:sz w:val="20"/>
          <w:szCs w:val="20"/>
        </w:rPr>
        <w:footnoteReference w:id="30"/>
      </w:r>
      <w:bookmarkEnd w:id="55"/>
    </w:p>
    <w:p w14:paraId="278CD3A7" w14:textId="324262FD" w:rsidR="00543E0E" w:rsidRPr="00BB40BC" w:rsidRDefault="00D23D1B"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Como parte del Plan Institucional para la Promoción del Voto y la Participación Ciudadana en el Proceso Electoral 2023 – 2024, en el marco de la “Estrategia Institucional de </w:t>
      </w:r>
      <w:r w:rsidRPr="00BB40BC">
        <w:rPr>
          <w:rFonts w:ascii="Lucida Sans Unicode" w:hAnsi="Lucida Sans Unicode" w:cs="Lucida Sans Unicode"/>
          <w:sz w:val="20"/>
          <w:szCs w:val="20"/>
          <w:lang w:val="es-ES" w:eastAsia="es-MX"/>
        </w:rPr>
        <w:lastRenderedPageBreak/>
        <w:t>Participación Ciudadana y Educación Cívica 2023 – 2024” (EIPCEC), aprobada por el Consejo General del Instituto Electoral y de Participación Ciudadana del Estado de Jalisco se propuso la estrategia no. 8- Pintando los pasos de cebras: "Pasos democráticos” visibilizando derechos como un programa que tiene como objetivo el sensibilizar a la comunidad a través del pintado de los pasos de cebra, la importancia de la tolerancia y el respeto tanto a transitar como a ejercer la participación ciudadana.</w:t>
      </w:r>
    </w:p>
    <w:p w14:paraId="02A76C48" w14:textId="6BBE64DD" w:rsidR="00655384" w:rsidRPr="00BB40BC" w:rsidRDefault="00747450"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Esta estrategia es un producto participativo de nueva creación lo que implicó grandes retos para su diseño, desarrollo y aplicación, mismos que se trabajaron de manera colaborativa para el logro de resultados. El proyecto se realizó en 4 fases para su realización</w:t>
      </w:r>
      <w:r w:rsidR="00316EE0" w:rsidRPr="00BB40BC">
        <w:rPr>
          <w:rFonts w:ascii="Lucida Sans Unicode" w:hAnsi="Lucida Sans Unicode" w:cs="Lucida Sans Unicode"/>
          <w:sz w:val="20"/>
          <w:szCs w:val="20"/>
          <w:lang w:val="es-ES" w:eastAsia="es-MX"/>
        </w:rPr>
        <w:t>.</w:t>
      </w:r>
    </w:p>
    <w:p w14:paraId="096FDB26" w14:textId="3B8C3A7E" w:rsidR="00B50400" w:rsidRPr="00274FAF" w:rsidRDefault="00B50400" w:rsidP="005E42EE">
      <w:pPr>
        <w:pStyle w:val="Prrafodelista"/>
        <w:numPr>
          <w:ilvl w:val="0"/>
          <w:numId w:val="19"/>
        </w:numPr>
        <w:jc w:val="both"/>
        <w:rPr>
          <w:rFonts w:ascii="Lucida Sans Unicode" w:hAnsi="Lucida Sans Unicode" w:cs="Lucida Sans Unicode"/>
          <w:sz w:val="20"/>
          <w:szCs w:val="20"/>
          <w:lang w:val="es-ES" w:eastAsia="es-MX"/>
        </w:rPr>
      </w:pPr>
      <w:r w:rsidRPr="00274FAF">
        <w:rPr>
          <w:rFonts w:ascii="Lucida Sans Unicode" w:hAnsi="Lucida Sans Unicode" w:cs="Lucida Sans Unicode"/>
          <w:sz w:val="20"/>
          <w:szCs w:val="20"/>
          <w:lang w:val="es-ES" w:eastAsia="es-MX"/>
        </w:rPr>
        <w:t xml:space="preserve">Diseño </w:t>
      </w:r>
    </w:p>
    <w:p w14:paraId="0BE1FB61" w14:textId="77777777" w:rsidR="00B50400" w:rsidRPr="00BB40BC" w:rsidRDefault="00B50400"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Para el diseño del proyecto se realizó la propuesta partiendo de la idea del equipo y tomando como eje principal el objetivo de alcance comunitario y participativo, es decir, que involucre a la ciudadanía considerando los pasos de cebra como una oportunidad para reflexionar.   </w:t>
      </w:r>
    </w:p>
    <w:p w14:paraId="15A82E20" w14:textId="31283241" w:rsidR="00316EE0" w:rsidRPr="00BB40BC" w:rsidRDefault="00B50400"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El “</w:t>
      </w:r>
      <w:proofErr w:type="spellStart"/>
      <w:r w:rsidRPr="00BB40BC">
        <w:rPr>
          <w:rFonts w:ascii="Lucida Sans Unicode" w:hAnsi="Lucida Sans Unicode" w:cs="Lucida Sans Unicode"/>
          <w:sz w:val="20"/>
          <w:szCs w:val="20"/>
          <w:lang w:val="es-ES" w:eastAsia="es-MX"/>
        </w:rPr>
        <w:t>graffitear</w:t>
      </w:r>
      <w:proofErr w:type="spellEnd"/>
      <w:r w:rsidRPr="00BB40BC">
        <w:rPr>
          <w:rFonts w:ascii="Lucida Sans Unicode" w:hAnsi="Lucida Sans Unicode" w:cs="Lucida Sans Unicode"/>
          <w:sz w:val="20"/>
          <w:szCs w:val="20"/>
          <w:lang w:val="es-ES" w:eastAsia="es-MX"/>
        </w:rPr>
        <w:t>” los pasos de cebra con frases referentes a la democracia es una oportunidad para invitar a la participación ciudadana. En los orígenes del “</w:t>
      </w:r>
      <w:proofErr w:type="spellStart"/>
      <w:r w:rsidRPr="00BB40BC">
        <w:rPr>
          <w:rFonts w:ascii="Lucida Sans Unicode" w:hAnsi="Lucida Sans Unicode" w:cs="Lucida Sans Unicode"/>
          <w:sz w:val="20"/>
          <w:szCs w:val="20"/>
          <w:lang w:val="es-ES" w:eastAsia="es-MX"/>
        </w:rPr>
        <w:t>graffiti</w:t>
      </w:r>
      <w:proofErr w:type="spellEnd"/>
      <w:r w:rsidRPr="00BB40BC">
        <w:rPr>
          <w:rFonts w:ascii="Lucida Sans Unicode" w:hAnsi="Lucida Sans Unicode" w:cs="Lucida Sans Unicode"/>
          <w:sz w:val="20"/>
          <w:szCs w:val="20"/>
          <w:lang w:val="es-ES" w:eastAsia="es-MX"/>
        </w:rPr>
        <w:t>”, este era el medio utilizado para expresar lo que una persona tenía que decir en el espacio público y con esta premisa se propone esta activación usando la técnica del “</w:t>
      </w:r>
      <w:r w:rsidR="009814BD" w:rsidRPr="00BB40BC">
        <w:rPr>
          <w:rFonts w:ascii="Lucida Sans Unicode" w:hAnsi="Lucida Sans Unicode" w:cs="Lucida Sans Unicode"/>
          <w:sz w:val="20"/>
          <w:szCs w:val="20"/>
          <w:lang w:val="es-ES" w:eastAsia="es-MX"/>
        </w:rPr>
        <w:t>esténcil</w:t>
      </w:r>
      <w:r w:rsidRPr="00BB40BC">
        <w:rPr>
          <w:rFonts w:ascii="Lucida Sans Unicode" w:hAnsi="Lucida Sans Unicode" w:cs="Lucida Sans Unicode"/>
          <w:sz w:val="20"/>
          <w:szCs w:val="20"/>
          <w:lang w:val="es-ES" w:eastAsia="es-MX"/>
        </w:rPr>
        <w:t>” por su practicidad y facilidad de manejo y conexión con el público meta.</w:t>
      </w:r>
    </w:p>
    <w:p w14:paraId="648525A9" w14:textId="47D78D49" w:rsidR="00C83DAA" w:rsidRPr="00274FAF" w:rsidRDefault="00C83DAA" w:rsidP="005E42EE">
      <w:pPr>
        <w:pStyle w:val="Prrafodelista"/>
        <w:numPr>
          <w:ilvl w:val="0"/>
          <w:numId w:val="19"/>
        </w:numPr>
        <w:jc w:val="both"/>
        <w:rPr>
          <w:rFonts w:ascii="Lucida Sans Unicode" w:hAnsi="Lucida Sans Unicode" w:cs="Lucida Sans Unicode"/>
          <w:sz w:val="20"/>
          <w:szCs w:val="20"/>
          <w:lang w:val="es-ES" w:eastAsia="es-MX"/>
        </w:rPr>
      </w:pPr>
      <w:r w:rsidRPr="00274FAF">
        <w:rPr>
          <w:rFonts w:ascii="Lucida Sans Unicode" w:hAnsi="Lucida Sans Unicode" w:cs="Lucida Sans Unicode"/>
          <w:sz w:val="20"/>
          <w:szCs w:val="20"/>
          <w:lang w:val="es-ES" w:eastAsia="es-MX"/>
        </w:rPr>
        <w:t xml:space="preserve">Intervención </w:t>
      </w:r>
    </w:p>
    <w:p w14:paraId="343A8550" w14:textId="7848272C" w:rsidR="00C83DAA" w:rsidRPr="00BB40BC" w:rsidRDefault="00C83DAA"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 Con esta activación de urbanismo táctico se pretendió invitar al transeúnte a participar creando su propia frase utilizando una serie de palabras para formar frases que se pintan con aerosol sobre el asfalto y la línea peatonal blanca con plantillas generando así una creación única. Las frases y palabras que se seleccionaron fueron #esnetavota #IEParticipaciónCiudadana y como palabras participa, votar, derecho, igualdad, responsabilidad.</w:t>
      </w:r>
    </w:p>
    <w:p w14:paraId="424AAE89" w14:textId="60479009" w:rsidR="00D23C1F" w:rsidRPr="00BB40BC" w:rsidRDefault="00D23C1F"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Como parte del “</w:t>
      </w:r>
      <w:proofErr w:type="spellStart"/>
      <w:proofErr w:type="gramStart"/>
      <w:r w:rsidRPr="00BB40BC">
        <w:rPr>
          <w:rFonts w:ascii="Lucida Sans Unicode" w:hAnsi="Lucida Sans Unicode" w:cs="Lucida Sans Unicode"/>
          <w:sz w:val="20"/>
          <w:szCs w:val="20"/>
          <w:lang w:val="es-ES" w:eastAsia="es-MX"/>
        </w:rPr>
        <w:t>scouting</w:t>
      </w:r>
      <w:proofErr w:type="spellEnd"/>
      <w:proofErr w:type="gramEnd"/>
      <w:r w:rsidRPr="00BB40BC">
        <w:rPr>
          <w:rFonts w:ascii="Lucida Sans Unicode" w:hAnsi="Lucida Sans Unicode" w:cs="Lucida Sans Unicode"/>
          <w:sz w:val="20"/>
          <w:szCs w:val="20"/>
          <w:lang w:val="es-ES" w:eastAsia="es-MX"/>
        </w:rPr>
        <w:t xml:space="preserve">” se realizó una visita a los sitios propuestos para la intervención y derivado de ello se realizó un mapeo de los puntos a intervenir y se realizó la gestión de </w:t>
      </w:r>
      <w:r w:rsidR="009814BD" w:rsidRPr="00BB40BC">
        <w:rPr>
          <w:rFonts w:ascii="Lucida Sans Unicode" w:hAnsi="Lucida Sans Unicode" w:cs="Lucida Sans Unicode"/>
          <w:sz w:val="20"/>
          <w:szCs w:val="20"/>
          <w:lang w:val="es-ES" w:eastAsia="es-MX"/>
        </w:rPr>
        <w:t>estos</w:t>
      </w:r>
      <w:r w:rsidRPr="00BB40BC">
        <w:rPr>
          <w:rFonts w:ascii="Lucida Sans Unicode" w:hAnsi="Lucida Sans Unicode" w:cs="Lucida Sans Unicode"/>
          <w:sz w:val="20"/>
          <w:szCs w:val="20"/>
          <w:lang w:val="es-ES" w:eastAsia="es-MX"/>
        </w:rPr>
        <w:t xml:space="preserve"> a través de oficios que se llevaron a cada una de las dependencias correspondientes.</w:t>
      </w:r>
    </w:p>
    <w:p w14:paraId="7C56B416" w14:textId="18B1AC30" w:rsidR="00CE5C85" w:rsidRPr="0068653D" w:rsidRDefault="00CE5C85" w:rsidP="005E42EE">
      <w:pPr>
        <w:pStyle w:val="Prrafodelista"/>
        <w:numPr>
          <w:ilvl w:val="1"/>
          <w:numId w:val="20"/>
        </w:numPr>
        <w:jc w:val="both"/>
        <w:rPr>
          <w:rFonts w:ascii="Lucida Sans Unicode" w:hAnsi="Lucida Sans Unicode" w:cs="Lucida Sans Unicode"/>
          <w:sz w:val="20"/>
          <w:szCs w:val="20"/>
          <w:lang w:val="es-ES" w:eastAsia="es-MX"/>
        </w:rPr>
      </w:pPr>
      <w:r w:rsidRPr="0068653D">
        <w:rPr>
          <w:rFonts w:ascii="Lucida Sans Unicode" w:hAnsi="Lucida Sans Unicode" w:cs="Lucida Sans Unicode"/>
          <w:sz w:val="20"/>
          <w:szCs w:val="20"/>
          <w:lang w:val="es-ES" w:eastAsia="es-MX"/>
        </w:rPr>
        <w:t xml:space="preserve">Gestión. </w:t>
      </w:r>
    </w:p>
    <w:p w14:paraId="6E2336A8" w14:textId="25D8BDD4" w:rsidR="00CE5C85" w:rsidRPr="00BB40BC" w:rsidRDefault="00CE5C85"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Para la gestión se investigó los procesos de comunicación con las dependencias correspondientes para la obtención de permisos donde se solicitó mencionar en el oficio:  </w:t>
      </w:r>
    </w:p>
    <w:p w14:paraId="6180B93A" w14:textId="77777777" w:rsidR="00EA20D7" w:rsidRDefault="00CE5C85" w:rsidP="005E42EE">
      <w:pPr>
        <w:pStyle w:val="Prrafodelista"/>
        <w:numPr>
          <w:ilvl w:val="0"/>
          <w:numId w:val="21"/>
        </w:numPr>
        <w:spacing w:after="0" w:line="240" w:lineRule="auto"/>
        <w:jc w:val="both"/>
        <w:rPr>
          <w:rFonts w:ascii="Lucida Sans Unicode" w:hAnsi="Lucida Sans Unicode" w:cs="Lucida Sans Unicode"/>
          <w:sz w:val="20"/>
          <w:szCs w:val="20"/>
          <w:lang w:val="es-ES" w:eastAsia="es-MX"/>
        </w:rPr>
      </w:pPr>
      <w:r w:rsidRPr="0068653D">
        <w:rPr>
          <w:rFonts w:ascii="Lucida Sans Unicode" w:hAnsi="Lucida Sans Unicode" w:cs="Lucida Sans Unicode"/>
          <w:sz w:val="20"/>
          <w:szCs w:val="20"/>
          <w:lang w:val="es-ES" w:eastAsia="es-MX"/>
        </w:rPr>
        <w:t xml:space="preserve">La intervención planeada,   </w:t>
      </w:r>
    </w:p>
    <w:p w14:paraId="74B59D3A" w14:textId="77777777" w:rsidR="00EA20D7" w:rsidRDefault="00CE5C85" w:rsidP="005E42EE">
      <w:pPr>
        <w:pStyle w:val="Prrafodelista"/>
        <w:numPr>
          <w:ilvl w:val="0"/>
          <w:numId w:val="21"/>
        </w:numPr>
        <w:spacing w:after="0" w:line="240" w:lineRule="auto"/>
        <w:jc w:val="both"/>
        <w:rPr>
          <w:rFonts w:ascii="Lucida Sans Unicode" w:hAnsi="Lucida Sans Unicode" w:cs="Lucida Sans Unicode"/>
          <w:sz w:val="20"/>
          <w:szCs w:val="20"/>
          <w:lang w:val="es-ES" w:eastAsia="es-MX"/>
        </w:rPr>
      </w:pPr>
      <w:r w:rsidRPr="0068653D">
        <w:rPr>
          <w:rFonts w:ascii="Lucida Sans Unicode" w:hAnsi="Lucida Sans Unicode" w:cs="Lucida Sans Unicode"/>
          <w:sz w:val="20"/>
          <w:szCs w:val="20"/>
          <w:lang w:val="es-ES" w:eastAsia="es-MX"/>
        </w:rPr>
        <w:t xml:space="preserve">El diseño por utilizar,   </w:t>
      </w:r>
    </w:p>
    <w:p w14:paraId="701D5D74" w14:textId="77777777" w:rsidR="00EA20D7" w:rsidRDefault="00CE5C85" w:rsidP="005E42EE">
      <w:pPr>
        <w:pStyle w:val="Prrafodelista"/>
        <w:numPr>
          <w:ilvl w:val="0"/>
          <w:numId w:val="21"/>
        </w:numPr>
        <w:spacing w:after="0" w:line="240" w:lineRule="auto"/>
        <w:jc w:val="both"/>
        <w:rPr>
          <w:rFonts w:ascii="Lucida Sans Unicode" w:hAnsi="Lucida Sans Unicode" w:cs="Lucida Sans Unicode"/>
          <w:sz w:val="20"/>
          <w:szCs w:val="20"/>
          <w:lang w:val="es-ES" w:eastAsia="es-MX"/>
        </w:rPr>
      </w:pPr>
      <w:r w:rsidRPr="00EA20D7">
        <w:rPr>
          <w:rFonts w:ascii="Lucida Sans Unicode" w:hAnsi="Lucida Sans Unicode" w:cs="Lucida Sans Unicode"/>
          <w:sz w:val="20"/>
          <w:szCs w:val="20"/>
          <w:lang w:val="es-ES" w:eastAsia="es-MX"/>
        </w:rPr>
        <w:lastRenderedPageBreak/>
        <w:t xml:space="preserve">Cruces o ubicación,   </w:t>
      </w:r>
    </w:p>
    <w:p w14:paraId="79DAC889" w14:textId="77777777" w:rsidR="00EA20D7" w:rsidRDefault="00CE5C85" w:rsidP="005E42EE">
      <w:pPr>
        <w:pStyle w:val="Prrafodelista"/>
        <w:numPr>
          <w:ilvl w:val="0"/>
          <w:numId w:val="21"/>
        </w:numPr>
        <w:spacing w:after="0" w:line="240" w:lineRule="auto"/>
        <w:jc w:val="both"/>
        <w:rPr>
          <w:rFonts w:ascii="Lucida Sans Unicode" w:hAnsi="Lucida Sans Unicode" w:cs="Lucida Sans Unicode"/>
          <w:sz w:val="20"/>
          <w:szCs w:val="20"/>
          <w:lang w:val="es-ES" w:eastAsia="es-MX"/>
        </w:rPr>
      </w:pPr>
      <w:r w:rsidRPr="00EA20D7">
        <w:rPr>
          <w:rFonts w:ascii="Lucida Sans Unicode" w:hAnsi="Lucida Sans Unicode" w:cs="Lucida Sans Unicode"/>
          <w:sz w:val="20"/>
          <w:szCs w:val="20"/>
          <w:lang w:val="es-ES" w:eastAsia="es-MX"/>
        </w:rPr>
        <w:t xml:space="preserve">Horarios de la activación,   </w:t>
      </w:r>
    </w:p>
    <w:p w14:paraId="39D49F03" w14:textId="77777777" w:rsidR="00EA20D7" w:rsidRDefault="00CE5C85" w:rsidP="005E42EE">
      <w:pPr>
        <w:pStyle w:val="Prrafodelista"/>
        <w:numPr>
          <w:ilvl w:val="0"/>
          <w:numId w:val="21"/>
        </w:numPr>
        <w:spacing w:after="0" w:line="240" w:lineRule="auto"/>
        <w:jc w:val="both"/>
        <w:rPr>
          <w:rFonts w:ascii="Lucida Sans Unicode" w:hAnsi="Lucida Sans Unicode" w:cs="Lucida Sans Unicode"/>
          <w:sz w:val="20"/>
          <w:szCs w:val="20"/>
          <w:lang w:val="es-ES" w:eastAsia="es-MX"/>
        </w:rPr>
      </w:pPr>
      <w:r w:rsidRPr="00EA20D7">
        <w:rPr>
          <w:rFonts w:ascii="Lucida Sans Unicode" w:hAnsi="Lucida Sans Unicode" w:cs="Lucida Sans Unicode"/>
          <w:sz w:val="20"/>
          <w:szCs w:val="20"/>
          <w:lang w:val="es-ES" w:eastAsia="es-MX"/>
        </w:rPr>
        <w:t xml:space="preserve">Fechas   </w:t>
      </w:r>
    </w:p>
    <w:p w14:paraId="74286B1D" w14:textId="1508EC6F" w:rsidR="00CE5C85" w:rsidRDefault="00CE5C85" w:rsidP="005E42EE">
      <w:pPr>
        <w:pStyle w:val="Prrafodelista"/>
        <w:numPr>
          <w:ilvl w:val="0"/>
          <w:numId w:val="21"/>
        </w:numPr>
        <w:spacing w:after="0" w:line="240" w:lineRule="auto"/>
        <w:jc w:val="both"/>
        <w:rPr>
          <w:rFonts w:ascii="Lucida Sans Unicode" w:hAnsi="Lucida Sans Unicode" w:cs="Lucida Sans Unicode"/>
          <w:sz w:val="20"/>
          <w:szCs w:val="20"/>
          <w:lang w:val="es-ES" w:eastAsia="es-MX"/>
        </w:rPr>
      </w:pPr>
      <w:r w:rsidRPr="00EA20D7">
        <w:rPr>
          <w:rFonts w:ascii="Lucida Sans Unicode" w:hAnsi="Lucida Sans Unicode" w:cs="Lucida Sans Unicode"/>
          <w:sz w:val="20"/>
          <w:szCs w:val="20"/>
          <w:lang w:val="es-ES" w:eastAsia="es-MX"/>
        </w:rPr>
        <w:t xml:space="preserve">y agregar un nombre, número de teléfono de contacto y correo electrónico.  </w:t>
      </w:r>
    </w:p>
    <w:p w14:paraId="7F1BC6B7" w14:textId="77777777" w:rsidR="00EA20D7" w:rsidRPr="00EA20D7" w:rsidRDefault="00EA20D7" w:rsidP="00EA20D7">
      <w:pPr>
        <w:pStyle w:val="Prrafodelista"/>
        <w:spacing w:after="0" w:line="240" w:lineRule="auto"/>
        <w:jc w:val="both"/>
        <w:rPr>
          <w:rFonts w:ascii="Lucida Sans Unicode" w:hAnsi="Lucida Sans Unicode" w:cs="Lucida Sans Unicode"/>
          <w:sz w:val="20"/>
          <w:szCs w:val="20"/>
          <w:lang w:val="es-ES" w:eastAsia="es-MX"/>
        </w:rPr>
      </w:pPr>
    </w:p>
    <w:p w14:paraId="4DA22FF2" w14:textId="77777777" w:rsidR="00CE5C85" w:rsidRPr="00BB40BC" w:rsidRDefault="00CE5C85"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La solicitud de informes del trámite se realizó vía telefónica como: Permiso para realizar una activación de urbanismo táctico para pintar sobre los cruces peatonales (detalles de la actividad).  </w:t>
      </w:r>
    </w:p>
    <w:p w14:paraId="118DA448" w14:textId="1E19467E" w:rsidR="00CE5C85" w:rsidRPr="00BB40BC" w:rsidRDefault="00CE5C85"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 Las instrucciones dadas por la dependencia fueron llevar los oficios directamente a las oficinas correspondientes y dirigidos a sus directivos con un horario de 9 de la mañana a 3 de la tarde de lunes a viernes.</w:t>
      </w:r>
    </w:p>
    <w:p w14:paraId="4420AF52" w14:textId="5013D31C" w:rsidR="00C937A6" w:rsidRPr="00BB40BC" w:rsidRDefault="00C937A6"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Los oficios se solicitaron y se entregaron en las dependencias correspondientes dándoles el seguimiento con los folios asignados. En este periodo se cruzaron las vacaciones de las dependencias por lo que se solicitaron nuevas fechas obteniendo la respuesta favorable en tiempo y forma para su realización.</w:t>
      </w:r>
    </w:p>
    <w:p w14:paraId="1FAE5A4D" w14:textId="78803157" w:rsidR="00C52369" w:rsidRPr="00EA20D7" w:rsidRDefault="00C52369" w:rsidP="005E42EE">
      <w:pPr>
        <w:pStyle w:val="Prrafodelista"/>
        <w:numPr>
          <w:ilvl w:val="1"/>
          <w:numId w:val="22"/>
        </w:numPr>
        <w:jc w:val="both"/>
        <w:rPr>
          <w:rFonts w:ascii="Lucida Sans Unicode" w:hAnsi="Lucida Sans Unicode" w:cs="Lucida Sans Unicode"/>
          <w:sz w:val="20"/>
          <w:szCs w:val="20"/>
          <w:lang w:val="es-ES" w:eastAsia="es-MX"/>
        </w:rPr>
      </w:pPr>
      <w:r w:rsidRPr="00EA20D7">
        <w:rPr>
          <w:rFonts w:ascii="Lucida Sans Unicode" w:hAnsi="Lucida Sans Unicode" w:cs="Lucida Sans Unicode"/>
          <w:sz w:val="20"/>
          <w:szCs w:val="20"/>
          <w:lang w:val="es-ES" w:eastAsia="es-MX"/>
        </w:rPr>
        <w:t xml:space="preserve">Pasos peatonales intervenidos </w:t>
      </w:r>
    </w:p>
    <w:p w14:paraId="4C958653" w14:textId="77777777" w:rsidR="00C52369" w:rsidRPr="00BB40BC" w:rsidRDefault="00C52369"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Se realizó la intervención en pasos peatonales con plantillas donde se destacó la participación de las personas mayores, muy interesadas en dejar sus palabras democráticas. </w:t>
      </w:r>
    </w:p>
    <w:p w14:paraId="353609CE" w14:textId="77777777" w:rsidR="00C52369" w:rsidRPr="00BB40BC" w:rsidRDefault="00C52369"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 xml:space="preserve">Como estrategia alternativa a la opción de los permisos que dependen de la intervención directa sobre el asfalto se diseñó la activación de pinta de los pasos de cebra móviles, donde se invitó a las personas a pintar sobre lonas con las plantillas y el aerosol teniendo una gran participación. </w:t>
      </w:r>
    </w:p>
    <w:p w14:paraId="05D06322" w14:textId="5AEEE192" w:rsidR="00C52369" w:rsidRPr="00BB40BC" w:rsidRDefault="00C52369"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Para el desarrollo de la actividad se contó con un equipo de compañeros colaboradores con quienes aprendimos inmediatamente a utilizar el aerosol y las técnicas precisas para invitar a las personas a participar.</w:t>
      </w:r>
    </w:p>
    <w:p w14:paraId="0CFF531F" w14:textId="1935AA1E" w:rsidR="00792BB6" w:rsidRPr="00BB40BC" w:rsidRDefault="008324CA" w:rsidP="00003E2F">
      <w:pPr>
        <w:jc w:val="both"/>
        <w:rPr>
          <w:rFonts w:ascii="Lucida Sans Unicode" w:hAnsi="Lucida Sans Unicode" w:cs="Lucida Sans Unicode"/>
          <w:sz w:val="20"/>
          <w:szCs w:val="20"/>
          <w:lang w:val="es-ES" w:eastAsia="es-MX"/>
        </w:rPr>
      </w:pPr>
      <w:r w:rsidRPr="00BB40BC">
        <w:rPr>
          <w:rFonts w:ascii="Lucida Sans Unicode" w:hAnsi="Lucida Sans Unicode" w:cs="Lucida Sans Unicode"/>
          <w:sz w:val="20"/>
          <w:szCs w:val="20"/>
          <w:lang w:val="es-ES" w:eastAsia="es-MX"/>
        </w:rPr>
        <w:t>Los puntos en los que se realizó esta actividad son los siguientes:</w:t>
      </w:r>
    </w:p>
    <w:tbl>
      <w:tblPr>
        <w:tblW w:w="778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55"/>
        <w:gridCol w:w="1800"/>
        <w:gridCol w:w="2175"/>
        <w:gridCol w:w="2055"/>
      </w:tblGrid>
      <w:tr w:rsidR="00E928E8" w:rsidRPr="00F568A2" w14:paraId="184AF0EE" w14:textId="77777777" w:rsidTr="00F568A2">
        <w:trPr>
          <w:trHeight w:val="300"/>
          <w:jc w:val="center"/>
        </w:trPr>
        <w:tc>
          <w:tcPr>
            <w:tcW w:w="175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5A15647C" w14:textId="4D53D42C" w:rsidR="00E928E8" w:rsidRPr="00F568A2" w:rsidRDefault="00E928E8"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180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1BCBFE5" w14:textId="23FF7407" w:rsidR="00E928E8" w:rsidRPr="00F568A2" w:rsidRDefault="00E928E8"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217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411A554F" w14:textId="1A12F46E" w:rsidR="00E928E8" w:rsidRPr="00F568A2" w:rsidRDefault="00E928E8"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Tipo de intervención</w:t>
            </w:r>
          </w:p>
        </w:tc>
        <w:tc>
          <w:tcPr>
            <w:tcW w:w="205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2A479C7B" w14:textId="6437E92A" w:rsidR="00E928E8" w:rsidRPr="00F568A2" w:rsidRDefault="00E928E8"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Total, de participantes</w:t>
            </w:r>
          </w:p>
        </w:tc>
      </w:tr>
      <w:tr w:rsidR="00E928E8" w:rsidRPr="00F568A2" w14:paraId="0C3A318E"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99090" w14:textId="4FF8DBDB"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21 de abril</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B9D56" w14:textId="1917341B"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Plaza las Américas</w:t>
            </w: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FA87D" w14:textId="2A36B79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 lonas, pasos móviles</w:t>
            </w: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F7862"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67</w:t>
            </w:r>
          </w:p>
        </w:tc>
      </w:tr>
      <w:tr w:rsidR="00E928E8" w:rsidRPr="00F568A2" w14:paraId="196C1781"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BC1EB" w14:textId="102DF626"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28 de abril</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B2A17" w14:textId="4E48BE8F"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Arcos de Loma Dorada</w:t>
            </w: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A8668" w14:textId="57C35AF9"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 piso</w:t>
            </w: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2F34A"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13</w:t>
            </w:r>
          </w:p>
        </w:tc>
      </w:tr>
      <w:tr w:rsidR="00E928E8" w:rsidRPr="00F568A2" w14:paraId="1C710595"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E7D7D" w14:textId="7C85F94A"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8 de mayo</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10525" w14:textId="3AB98F3C"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Hidalgo esq. con Juan Pablo Segundo</w:t>
            </w: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F2305" w14:textId="7BB8B44E"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 piso (nocturno)</w:t>
            </w: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F7B10"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3 (personal de la dirección)</w:t>
            </w:r>
          </w:p>
        </w:tc>
      </w:tr>
      <w:tr w:rsidR="00E928E8" w:rsidRPr="00F568A2" w14:paraId="4E8A5A59"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FE6D8" w14:textId="77EA076C"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9 de mayo</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7AB69" w14:textId="682BBA6F"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Av. Patria, frente a Plaza Patria</w:t>
            </w: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7A4CE" w14:textId="709C2C6E"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 piso (nocturno)</w:t>
            </w: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7A1528"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3 (personal de la dirección)</w:t>
            </w:r>
          </w:p>
        </w:tc>
      </w:tr>
      <w:tr w:rsidR="00E928E8" w:rsidRPr="00F568A2" w14:paraId="4CE1E2B0"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8F8BA" w14:textId="32617EAF"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12 de mayo</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2ABCBB" w14:textId="6145C9D4"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Parque Rojo</w:t>
            </w: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71E83" w14:textId="4D5CA414"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 lonas, pasos móviles</w:t>
            </w: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A537F"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22</w:t>
            </w:r>
          </w:p>
        </w:tc>
      </w:tr>
      <w:tr w:rsidR="00E928E8" w:rsidRPr="00F568A2" w14:paraId="119E3E5C"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25295" w14:textId="760F79D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lastRenderedPageBreak/>
              <w:t>26 de mayo</w:t>
            </w: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6D880" w14:textId="4AC2207F"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Plaza Tapatía</w:t>
            </w: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C6D14" w14:textId="1465777D"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 lonas, pasos móviles</w:t>
            </w: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19C84"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56</w:t>
            </w:r>
          </w:p>
        </w:tc>
      </w:tr>
      <w:tr w:rsidR="00E928E8" w:rsidRPr="00F568A2" w14:paraId="0501A11B" w14:textId="77777777" w:rsidTr="004261B4">
        <w:trPr>
          <w:trHeight w:val="315"/>
          <w:jc w:val="center"/>
        </w:trPr>
        <w:tc>
          <w:tcPr>
            <w:tcW w:w="17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B110E" w14:textId="13A5B79A"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18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A4AC9" w14:textId="57814378"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217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F3CEDE" w14:textId="15063919"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c>
          <w:tcPr>
            <w:tcW w:w="20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4104A" w14:textId="77777777" w:rsidR="00E928E8" w:rsidRPr="00F568A2" w:rsidRDefault="00E928E8"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Total 164</w:t>
            </w:r>
          </w:p>
        </w:tc>
      </w:tr>
    </w:tbl>
    <w:p w14:paraId="07301153" w14:textId="3B845EC1" w:rsidR="00E928E8" w:rsidRDefault="00A7237F" w:rsidP="00003E2F">
      <w:pPr>
        <w:jc w:val="both"/>
        <w:rPr>
          <w:lang w:val="es-ES" w:eastAsia="es-MX"/>
        </w:rPr>
      </w:pPr>
      <w:r>
        <w:rPr>
          <w:rFonts w:ascii="Lucida Sans Unicode" w:hAnsi="Lucida Sans Unicode" w:cs="Lucida Sans Unicode"/>
          <w:noProof/>
        </w:rPr>
        <mc:AlternateContent>
          <mc:Choice Requires="wps">
            <w:drawing>
              <wp:anchor distT="0" distB="0" distL="114300" distR="114300" simplePos="0" relativeHeight="251704320" behindDoc="0" locked="0" layoutInCell="1" allowOverlap="1" wp14:anchorId="6033E67B" wp14:editId="4B0E075B">
                <wp:simplePos x="0" y="0"/>
                <wp:positionH relativeFrom="column">
                  <wp:posOffset>-3810</wp:posOffset>
                </wp:positionH>
                <wp:positionV relativeFrom="paragraph">
                  <wp:posOffset>750570</wp:posOffset>
                </wp:positionV>
                <wp:extent cx="3486150" cy="285750"/>
                <wp:effectExtent l="0" t="0" r="0" b="0"/>
                <wp:wrapNone/>
                <wp:docPr id="1811361511" name="Cuadro de texto 31"/>
                <wp:cNvGraphicFramePr/>
                <a:graphic xmlns:a="http://schemas.openxmlformats.org/drawingml/2006/main">
                  <a:graphicData uri="http://schemas.microsoft.com/office/word/2010/wordprocessingShape">
                    <wps:wsp>
                      <wps:cNvSpPr txBox="1"/>
                      <wps:spPr>
                        <a:xfrm>
                          <a:off x="0" y="0"/>
                          <a:ext cx="3486150" cy="285750"/>
                        </a:xfrm>
                        <a:prstGeom prst="rect">
                          <a:avLst/>
                        </a:prstGeom>
                        <a:solidFill>
                          <a:schemeClr val="lt1"/>
                        </a:solidFill>
                        <a:ln w="6350">
                          <a:noFill/>
                        </a:ln>
                      </wps:spPr>
                      <wps:txbx>
                        <w:txbxContent>
                          <w:p w14:paraId="40E09890" w14:textId="6A125188" w:rsidR="00A7237F" w:rsidRPr="005C3E95" w:rsidRDefault="00A7237F">
                            <w:pPr>
                              <w:rPr>
                                <w:sz w:val="18"/>
                                <w:szCs w:val="18"/>
                              </w:rPr>
                            </w:pPr>
                            <w:r w:rsidRPr="005C3E95">
                              <w:rPr>
                                <w:sz w:val="18"/>
                                <w:szCs w:val="18"/>
                              </w:rPr>
                              <w:t xml:space="preserve">Plantillas </w:t>
                            </w:r>
                            <w:r w:rsidR="005C3E95" w:rsidRPr="005C3E95">
                              <w:rPr>
                                <w:sz w:val="18"/>
                                <w:szCs w:val="18"/>
                              </w:rPr>
                              <w:t>para crear frases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033E67B" id="_x0000_t202" coordsize="21600,21600" o:spt="202" path="m,l,21600r21600,l21600,xe">
                <v:stroke joinstyle="miter"/>
                <v:path gradientshapeok="t" o:connecttype="rect"/>
              </v:shapetype>
              <v:shape id="Cuadro de texto 31" o:spid="_x0000_s1026" type="#_x0000_t202" style="position:absolute;left:0;text-align:left;margin-left:-.3pt;margin-top:59.1pt;width:274.5pt;height:22.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" fillcolor="white [3201]" stroked="f" strokeweight=".5pt">
                <v:textbox>
                  <w:txbxContent>
                    <w:p w14:paraId="40E09890" w14:textId="6A125188" w:rsidR="00A7237F" w:rsidRPr="005C3E95" w:rsidRDefault="00A7237F">
                      <w:pPr>
                        <w:rPr>
                          <w:sz w:val="18"/>
                          <w:szCs w:val="18"/>
                        </w:rPr>
                      </w:pPr>
                      <w:r w:rsidRPr="005C3E95">
                        <w:rPr>
                          <w:sz w:val="18"/>
                          <w:szCs w:val="18"/>
                        </w:rPr>
                        <w:t xml:space="preserve">Plantillas </w:t>
                      </w:r>
                      <w:r w:rsidR="005C3E95" w:rsidRPr="005C3E95">
                        <w:rPr>
                          <w:sz w:val="18"/>
                          <w:szCs w:val="18"/>
                        </w:rPr>
                        <w:t>para crear frases</w:t>
                      </w:r>
                    </w:p>
                  </w:txbxContent>
                </v:textbox>
              </v:shape>
            </w:pict>
          </mc:Fallback>
        </mc:AlternateContent>
      </w:r>
      <w:r w:rsidRPr="00E72570">
        <w:rPr>
          <w:rFonts w:ascii="Lucida Sans Unicode" w:hAnsi="Lucida Sans Unicode" w:cs="Lucida Sans Unicode"/>
          <w:noProof/>
        </w:rPr>
        <w:drawing>
          <wp:inline distT="0" distB="0" distL="0" distR="0" wp14:anchorId="19B54188" wp14:editId="0200C877">
            <wp:extent cx="5612130" cy="700405"/>
            <wp:effectExtent l="0" t="0" r="7620" b="4445"/>
            <wp:docPr id="126046879" name="Imagen 126046879" descr="Imagen que contiene 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46879" name="Imagen 126046879" descr="Imagen que contiene Mapa&#10;&#10;Descripción generada automáticament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612130" cy="700405"/>
                    </a:xfrm>
                    <a:prstGeom prst="rect">
                      <a:avLst/>
                    </a:prstGeom>
                  </pic:spPr>
                </pic:pic>
              </a:graphicData>
            </a:graphic>
          </wp:inline>
        </w:drawing>
      </w:r>
    </w:p>
    <w:p w14:paraId="5AF3CA17" w14:textId="77777777" w:rsidR="00A7237F" w:rsidRDefault="00A7237F" w:rsidP="00003E2F">
      <w:pPr>
        <w:jc w:val="both"/>
        <w:rPr>
          <w:lang w:val="es-ES" w:eastAsia="es-MX"/>
        </w:rPr>
      </w:pPr>
    </w:p>
    <w:p w14:paraId="15301A68" w14:textId="3C980B70" w:rsidR="004C243E" w:rsidRPr="00BB40BC" w:rsidRDefault="004C243E" w:rsidP="00277B51">
      <w:pPr>
        <w:pStyle w:val="Ttulo3"/>
        <w:jc w:val="both"/>
        <w:rPr>
          <w:rFonts w:ascii="Lucida Sans Unicode" w:hAnsi="Lucida Sans Unicode" w:cs="Lucida Sans Unicode"/>
          <w:color w:val="4DBBB8"/>
          <w:sz w:val="20"/>
          <w:szCs w:val="20"/>
        </w:rPr>
      </w:pPr>
      <w:bookmarkStart w:id="56" w:name="_Toc170321295"/>
      <w:bookmarkStart w:id="57" w:name="_Toc194065358"/>
      <w:r w:rsidRPr="00277B51">
        <w:t>Intervención en los entornos de los órganos desconcentrados</w:t>
      </w:r>
      <w:bookmarkEnd w:id="56"/>
      <w:r w:rsidR="00E26B0D" w:rsidRPr="00BB40BC">
        <w:rPr>
          <w:rStyle w:val="Refdenotaalpie"/>
          <w:rFonts w:ascii="Lucida Sans Unicode" w:hAnsi="Lucida Sans Unicode" w:cs="Lucida Sans Unicode"/>
          <w:color w:val="4DBBB8"/>
          <w:sz w:val="20"/>
          <w:szCs w:val="20"/>
        </w:rPr>
        <w:footnoteReference w:id="31"/>
      </w:r>
      <w:bookmarkEnd w:id="57"/>
    </w:p>
    <w:p w14:paraId="19601613" w14:textId="6A458415" w:rsidR="009A6236" w:rsidRPr="00BB40BC" w:rsidRDefault="009A6236" w:rsidP="00003E2F">
      <w:pPr>
        <w:jc w:val="both"/>
        <w:rPr>
          <w:rFonts w:ascii="Lucida Sans Unicode" w:hAnsi="Lucida Sans Unicode" w:cs="Lucida Sans Unicode"/>
          <w:sz w:val="20"/>
          <w:szCs w:val="20"/>
        </w:rPr>
      </w:pPr>
      <w:r w:rsidRPr="00BB40BC">
        <w:rPr>
          <w:rFonts w:ascii="Lucida Sans Unicode" w:hAnsi="Lucida Sans Unicode" w:cs="Lucida Sans Unicode"/>
          <w:sz w:val="20"/>
          <w:szCs w:val="20"/>
        </w:rPr>
        <w:t>El objetivo de este programa fue concientizar la preservación de la naturaleza como una responsabilidad social, en la que todas las personas asumamos como propia, la necesidad de cuidar los elementos naturales que permitan tener condiciones ambientales propicias para un entorno más saludable.</w:t>
      </w:r>
      <w:r w:rsidR="000C7591">
        <w:rPr>
          <w:rFonts w:ascii="Lucida Sans Unicode" w:hAnsi="Lucida Sans Unicode" w:cs="Lucida Sans Unicode"/>
          <w:sz w:val="20"/>
          <w:szCs w:val="20"/>
        </w:rPr>
        <w:t xml:space="preserve"> </w:t>
      </w:r>
      <w:r w:rsidR="00E228F4">
        <w:rPr>
          <w:rFonts w:ascii="Lucida Sans Unicode" w:hAnsi="Lucida Sans Unicode" w:cs="Lucida Sans Unicode"/>
          <w:sz w:val="20"/>
          <w:szCs w:val="20"/>
        </w:rPr>
        <w:t>Además,</w:t>
      </w:r>
      <w:r w:rsidR="000C7591">
        <w:rPr>
          <w:rFonts w:ascii="Lucida Sans Unicode" w:hAnsi="Lucida Sans Unicode" w:cs="Lucida Sans Unicode"/>
          <w:sz w:val="20"/>
          <w:szCs w:val="20"/>
        </w:rPr>
        <w:t xml:space="preserve"> durante </w:t>
      </w:r>
      <w:r w:rsidR="009F2D41">
        <w:rPr>
          <w:rFonts w:ascii="Lucida Sans Unicode" w:hAnsi="Lucida Sans Unicode" w:cs="Lucida Sans Unicode"/>
          <w:sz w:val="20"/>
          <w:szCs w:val="20"/>
        </w:rPr>
        <w:t xml:space="preserve">la permanencia de los órganos desconcentrados en dichos lugares, se </w:t>
      </w:r>
      <w:r w:rsidR="009814BD">
        <w:rPr>
          <w:rFonts w:ascii="Lucida Sans Unicode" w:hAnsi="Lucida Sans Unicode" w:cs="Lucida Sans Unicode"/>
          <w:sz w:val="20"/>
          <w:szCs w:val="20"/>
        </w:rPr>
        <w:t>propició</w:t>
      </w:r>
      <w:r w:rsidR="009F2D41">
        <w:rPr>
          <w:rFonts w:ascii="Lucida Sans Unicode" w:hAnsi="Lucida Sans Unicode" w:cs="Lucida Sans Unicode"/>
          <w:sz w:val="20"/>
          <w:szCs w:val="20"/>
        </w:rPr>
        <w:t xml:space="preserve"> un mejor cuidado de los entornos, </w:t>
      </w:r>
      <w:r w:rsidR="009D7847">
        <w:rPr>
          <w:rFonts w:ascii="Lucida Sans Unicode" w:hAnsi="Lucida Sans Unicode" w:cs="Lucida Sans Unicode"/>
          <w:sz w:val="20"/>
          <w:szCs w:val="20"/>
        </w:rPr>
        <w:t>consciente</w:t>
      </w:r>
      <w:r w:rsidR="00E228F4">
        <w:rPr>
          <w:rFonts w:ascii="Lucida Sans Unicode" w:hAnsi="Lucida Sans Unicode" w:cs="Lucida Sans Unicode"/>
          <w:sz w:val="20"/>
          <w:szCs w:val="20"/>
        </w:rPr>
        <w:t>s</w:t>
      </w:r>
      <w:r w:rsidR="009D7847">
        <w:rPr>
          <w:rFonts w:ascii="Lucida Sans Unicode" w:hAnsi="Lucida Sans Unicode" w:cs="Lucida Sans Unicode"/>
          <w:sz w:val="20"/>
          <w:szCs w:val="20"/>
        </w:rPr>
        <w:t xml:space="preserve"> del impacto que tienen las actividades propias del proceso electoral, en las colonias o comunidades donde se establecen, creando una buena vecindad</w:t>
      </w:r>
      <w:r w:rsidR="00E228F4">
        <w:rPr>
          <w:rFonts w:ascii="Lucida Sans Unicode" w:hAnsi="Lucida Sans Unicode" w:cs="Lucida Sans Unicode"/>
          <w:sz w:val="20"/>
          <w:szCs w:val="20"/>
        </w:rPr>
        <w:t xml:space="preserve"> y una </w:t>
      </w:r>
      <w:r w:rsidR="003F685B">
        <w:rPr>
          <w:rFonts w:ascii="Lucida Sans Unicode" w:hAnsi="Lucida Sans Unicode" w:cs="Lucida Sans Unicode"/>
          <w:sz w:val="20"/>
          <w:szCs w:val="20"/>
        </w:rPr>
        <w:t>percepción más amigable con la ciudadanía</w:t>
      </w:r>
      <w:r w:rsidR="00E228F4">
        <w:rPr>
          <w:rFonts w:ascii="Lucida Sans Unicode" w:hAnsi="Lucida Sans Unicode" w:cs="Lucida Sans Unicode"/>
          <w:sz w:val="20"/>
          <w:szCs w:val="20"/>
        </w:rPr>
        <w:t>.</w:t>
      </w:r>
      <w:r w:rsidRPr="00BB40BC">
        <w:rPr>
          <w:rFonts w:ascii="Lucida Sans Unicode" w:hAnsi="Lucida Sans Unicode" w:cs="Lucida Sans Unicode"/>
          <w:sz w:val="20"/>
          <w:szCs w:val="20"/>
        </w:rPr>
        <w:t xml:space="preserve"> </w:t>
      </w:r>
    </w:p>
    <w:p w14:paraId="0601B3DC" w14:textId="12F63E30" w:rsidR="009A6236" w:rsidRPr="00BB40BC" w:rsidRDefault="009A6236" w:rsidP="00003E2F">
      <w:pPr>
        <w:jc w:val="both"/>
        <w:rPr>
          <w:rFonts w:ascii="Lucida Sans Unicode" w:hAnsi="Lucida Sans Unicode" w:cs="Lucida Sans Unicode"/>
          <w:sz w:val="20"/>
          <w:szCs w:val="20"/>
        </w:rPr>
      </w:pPr>
      <w:r w:rsidRPr="00BB40BC">
        <w:rPr>
          <w:rFonts w:ascii="Lucida Sans Unicode" w:hAnsi="Lucida Sans Unicode" w:cs="Lucida Sans Unicode"/>
          <w:sz w:val="20"/>
          <w:szCs w:val="20"/>
        </w:rPr>
        <w:t xml:space="preserve">En este sentido la intervención en los espacios públicos permite fomentar la inspiración de acción comunitaria al ver en una jornada un cambio tangible del entorno en el que se hace, concepto que se relaciona estrechamente con la participación ciudadana en el ejercicio del voto. Las decisiones tomadas en las casillas electorales tienen como consecuencia una decisión propia que toma fuerza con la colectividad, al ser un sistema electoral que establece como criterio ganador quien obtenga la mayor cantidad de votos para el caso de los cargos electos bajo el principio de mayoría relativa. </w:t>
      </w:r>
    </w:p>
    <w:p w14:paraId="34D3351A" w14:textId="4A43A5B0" w:rsidR="00E928E8" w:rsidRPr="00BB40BC" w:rsidRDefault="009A6236" w:rsidP="00003E2F">
      <w:pPr>
        <w:jc w:val="both"/>
        <w:rPr>
          <w:rFonts w:ascii="Lucida Sans Unicode" w:hAnsi="Lucida Sans Unicode" w:cs="Lucida Sans Unicode"/>
          <w:sz w:val="20"/>
          <w:szCs w:val="20"/>
        </w:rPr>
      </w:pPr>
      <w:r w:rsidRPr="00BB40BC">
        <w:rPr>
          <w:rFonts w:ascii="Lucida Sans Unicode" w:hAnsi="Lucida Sans Unicode" w:cs="Lucida Sans Unicode"/>
          <w:sz w:val="20"/>
          <w:szCs w:val="20"/>
        </w:rPr>
        <w:t xml:space="preserve">Tal como se estableció en el Plan Institucional, cada uno de los órganos desconcentrados del Instituto (Consejos Distritales), durante los meses de enero a mayo, realizaron diferentes acciones en los entornos de las sedes distritales en que se encontraba instalado el consejo, los reportes presentados por dichos órganos se muestran en las siguientes tablas:  </w:t>
      </w:r>
    </w:p>
    <w:tbl>
      <w:tblPr>
        <w:tblW w:w="8822"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96"/>
        <w:gridCol w:w="2738"/>
        <w:gridCol w:w="5088"/>
      </w:tblGrid>
      <w:tr w:rsidR="007B33A0" w:rsidRPr="00F568A2" w14:paraId="796A2935" w14:textId="77777777" w:rsidTr="00F568A2">
        <w:trPr>
          <w:trHeight w:val="315"/>
          <w:tblHeader/>
          <w:jc w:val="center"/>
        </w:trPr>
        <w:tc>
          <w:tcPr>
            <w:tcW w:w="996"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07B53C5A" w14:textId="1953C47D" w:rsidR="007B33A0" w:rsidRPr="00F568A2" w:rsidRDefault="0099241A"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Distr</w:t>
            </w:r>
            <w:r w:rsidR="004261B4" w:rsidRPr="00F568A2">
              <w:rPr>
                <w:rFonts w:ascii="Lucida Sans Unicode" w:eastAsia="Times New Roman" w:hAnsi="Lucida Sans Unicode" w:cs="Lucida Sans Unicode"/>
                <w:b/>
                <w:bCs/>
                <w:color w:val="FFFFFF" w:themeColor="background1"/>
                <w:kern w:val="0"/>
                <w:sz w:val="18"/>
                <w:szCs w:val="18"/>
                <w:lang w:val="es-ES" w:eastAsia="es-MX"/>
                <w14:ligatures w14:val="none"/>
              </w:rPr>
              <w:t>it</w:t>
            </w: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o</w:t>
            </w:r>
          </w:p>
        </w:tc>
        <w:tc>
          <w:tcPr>
            <w:tcW w:w="2738"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4ED8EE9C" w14:textId="77777777" w:rsidR="007B33A0" w:rsidRPr="00F568A2" w:rsidRDefault="007B33A0"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5088"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7346AD10" w14:textId="1051A5AE" w:rsidR="007B33A0" w:rsidRPr="00F568A2" w:rsidRDefault="004261B4" w:rsidP="004261B4">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Actividad</w:t>
            </w:r>
          </w:p>
        </w:tc>
      </w:tr>
      <w:tr w:rsidR="007B33A0" w:rsidRPr="00F568A2" w14:paraId="2760D659"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BBD3C1" w14:textId="3DA5AE80"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11</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B79CE8" w14:textId="18243C1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4 enero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70B4B9F" w14:textId="4122252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Reforestación de plantas.</w:t>
            </w:r>
          </w:p>
        </w:tc>
      </w:tr>
      <w:tr w:rsidR="007B33A0" w:rsidRPr="00F568A2" w14:paraId="654D91D5" w14:textId="77777777" w:rsidTr="004261B4">
        <w:trPr>
          <w:trHeight w:val="750"/>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0BE807" w14:textId="55F8517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lastRenderedPageBreak/>
              <w:t>02</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D12A42" w14:textId="325A053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 enero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B4F1E63" w14:textId="4286F7A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Entrega de árboles y plantas solicitadas mediante el oficio 004/2024 por parte de Vivero Municipal, llevándose a cabo la reforestación.</w:t>
            </w:r>
          </w:p>
        </w:tc>
      </w:tr>
      <w:tr w:rsidR="007B33A0" w:rsidRPr="00F568A2" w14:paraId="1D64E753"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BE0785C" w14:textId="4ED7B85B"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06</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76556A" w14:textId="44C84A1C"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B77DE0" w14:textId="52CFDFD9"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Entorno limpio.</w:t>
            </w:r>
          </w:p>
        </w:tc>
      </w:tr>
      <w:tr w:rsidR="007B33A0" w:rsidRPr="00F568A2" w14:paraId="159E37B2"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30B12AD" w14:textId="0BCB7335"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08</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D8412E" w14:textId="170F76E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3 enero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493C60" w14:textId="4751035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Limpieza, reforestación y cuidado del área.</w:t>
            </w:r>
          </w:p>
        </w:tc>
      </w:tr>
      <w:tr w:rsidR="007B33A0" w:rsidRPr="00F568A2" w14:paraId="38C8E99C" w14:textId="77777777" w:rsidTr="004261B4">
        <w:trPr>
          <w:trHeight w:val="750"/>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CB7536" w14:textId="09F9D369"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02</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5C98BF" w14:textId="50301C77"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7 febrero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C5CA23D" w14:textId="60C0D95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Reforestación con apoyo de la empresa METALICA INDUSTRIAL Y DE SERVICIOS S.A DE CV enviando personal de jardinería.</w:t>
            </w:r>
          </w:p>
        </w:tc>
      </w:tr>
      <w:tr w:rsidR="007B33A0" w:rsidRPr="00F568A2" w14:paraId="6772FAD1"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B6CB6F" w14:textId="615EF62F"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04</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A718ED" w14:textId="1317548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Febrero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73E708" w14:textId="01125E4B"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Cuidado de áreas verdes y su entorno.</w:t>
            </w:r>
          </w:p>
        </w:tc>
      </w:tr>
      <w:tr w:rsidR="007B33A0" w:rsidRPr="00F568A2" w14:paraId="2600E8C3"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0D06C2" w14:textId="38B80CE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06</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C90A5B" w14:textId="07D3F9D3"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Febrero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A9F22A5" w14:textId="6A23D4EA"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Entorno limpio.</w:t>
            </w:r>
          </w:p>
        </w:tc>
      </w:tr>
      <w:tr w:rsidR="007B33A0" w:rsidRPr="00F568A2" w14:paraId="27A98942"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EE4BFF" w14:textId="7BABF6DC"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18</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E6303B" w14:textId="0F2A5EAB"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3 febrero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D522EC" w14:textId="677E8CA0"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Reforestación y mantenimiento de áreas verdes.</w:t>
            </w:r>
          </w:p>
        </w:tc>
      </w:tr>
      <w:tr w:rsidR="007B33A0" w:rsidRPr="00F568A2" w14:paraId="1F78EAC1"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03746E" w14:textId="7CE5D367"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01</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96766D" w14:textId="17EC0B3C"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Febrero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4A24F8" w14:textId="5577B72A"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Mantenimiento de calles y banquetas.</w:t>
            </w:r>
          </w:p>
        </w:tc>
      </w:tr>
      <w:tr w:rsidR="007B33A0" w:rsidRPr="00F568A2" w14:paraId="4B5C760E"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D2AB7A" w14:textId="6CBAB333"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02</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9095E75" w14:textId="5179AFC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 al 19 de marzo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798127" w14:textId="44592FB2"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Reforestación de plantas</w:t>
            </w:r>
          </w:p>
        </w:tc>
      </w:tr>
      <w:tr w:rsidR="007B33A0" w:rsidRPr="00F568A2" w14:paraId="5676B774"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29DC77" w14:textId="2C87A7AB"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06</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FB91DB" w14:textId="6B380317"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Marzo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17431E" w14:textId="5EDB7D7E"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Entorno limpio</w:t>
            </w:r>
          </w:p>
        </w:tc>
      </w:tr>
      <w:tr w:rsidR="007B33A0" w:rsidRPr="00F568A2" w14:paraId="30C57A02"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68CA03" w14:textId="256A399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10</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1AAC03" w14:textId="7730487E"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Marzo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845972D" w14:textId="125A0688"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Mantenimiento de áreas verdes</w:t>
            </w:r>
          </w:p>
        </w:tc>
      </w:tr>
      <w:tr w:rsidR="007B33A0" w:rsidRPr="00F568A2" w14:paraId="3C0C378A"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E65E58" w14:textId="22B95385"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14</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BE119C" w14:textId="3AC5CD10"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22 de marzo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B67DFD" w14:textId="5158BE0C"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Limpieza, reforestación y cuidado del área</w:t>
            </w:r>
          </w:p>
        </w:tc>
      </w:tr>
      <w:tr w:rsidR="007B33A0" w:rsidRPr="00F568A2" w14:paraId="3EBF3C95"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BBB80CD" w14:textId="547FA707"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18</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48FFE2" w14:textId="40379B1F"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3 al 23 de marzo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8D388C" w14:textId="3046DD7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Reforestación y mantenimiento de áreas verdes</w:t>
            </w:r>
          </w:p>
        </w:tc>
      </w:tr>
      <w:tr w:rsidR="007B33A0" w:rsidRPr="00F568A2" w14:paraId="7A762C0F"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840548" w14:textId="29AAD29B"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01</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CB7D3C" w14:textId="195E5CE0"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Mayo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905E15" w14:textId="541DCBAD"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Calles y banquetas limpias</w:t>
            </w:r>
          </w:p>
        </w:tc>
      </w:tr>
      <w:tr w:rsidR="007B33A0" w:rsidRPr="00F568A2" w14:paraId="72B30A11"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8532E3" w14:textId="161B7E92"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05</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FDF69E" w14:textId="37D36EE5"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Mayo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EB0888" w14:textId="45522873"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Entorno limpio</w:t>
            </w:r>
          </w:p>
        </w:tc>
      </w:tr>
      <w:tr w:rsidR="007B33A0" w:rsidRPr="00F568A2" w14:paraId="70949614"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9962503" w14:textId="7BE694C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19</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16C139" w14:textId="57E65754"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Mayo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FF9F72" w14:textId="3AB124D5"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Reforestación</w:t>
            </w:r>
          </w:p>
        </w:tc>
      </w:tr>
      <w:tr w:rsidR="007B33A0" w:rsidRPr="00F568A2" w14:paraId="7E627DCD"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4E69EA" w14:textId="38DEC7C3"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10</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41F82B" w14:textId="55A2492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Abril y mayo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DA725F" w14:textId="4DDD1151"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Limpieza y reforestación</w:t>
            </w:r>
          </w:p>
        </w:tc>
      </w:tr>
      <w:tr w:rsidR="007B33A0" w:rsidRPr="00F568A2" w14:paraId="3746B3A1" w14:textId="77777777" w:rsidTr="004261B4">
        <w:trPr>
          <w:trHeight w:val="495"/>
          <w:jc w:val="center"/>
        </w:trPr>
        <w:tc>
          <w:tcPr>
            <w:tcW w:w="9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8112C4" w14:textId="34EE3A73"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b/>
                <w:bCs/>
                <w:kern w:val="0"/>
                <w:sz w:val="18"/>
                <w:szCs w:val="18"/>
                <w:lang w:val="es-ES" w:eastAsia="es-MX"/>
                <w14:ligatures w14:val="none"/>
              </w:rPr>
              <w:t>03</w:t>
            </w:r>
          </w:p>
        </w:tc>
        <w:tc>
          <w:tcPr>
            <w:tcW w:w="27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9B9B542" w14:textId="32452871"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Abril y mayo 2024</w:t>
            </w:r>
          </w:p>
        </w:tc>
        <w:tc>
          <w:tcPr>
            <w:tcW w:w="508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46B6677" w14:textId="222D48A6" w:rsidR="007B33A0" w:rsidRPr="00F568A2" w:rsidRDefault="007B33A0" w:rsidP="004261B4">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Actividades de mejora y reforestación</w:t>
            </w:r>
          </w:p>
        </w:tc>
      </w:tr>
    </w:tbl>
    <w:p w14:paraId="6A3EEDEC" w14:textId="77777777" w:rsidR="00876C2C" w:rsidRDefault="00876C2C" w:rsidP="00003E2F">
      <w:pPr>
        <w:jc w:val="both"/>
      </w:pPr>
    </w:p>
    <w:p w14:paraId="715100D5" w14:textId="37A5AF32" w:rsidR="009A6236" w:rsidRPr="00BB40BC" w:rsidRDefault="00876C2C" w:rsidP="00003E2F">
      <w:pPr>
        <w:jc w:val="both"/>
        <w:rPr>
          <w:rFonts w:ascii="Lucida Sans Unicode" w:hAnsi="Lucida Sans Unicode" w:cs="Lucida Sans Unicode"/>
          <w:sz w:val="20"/>
          <w:szCs w:val="20"/>
        </w:rPr>
      </w:pPr>
      <w:r w:rsidRPr="00BB40BC">
        <w:rPr>
          <w:rFonts w:ascii="Lucida Sans Unicode" w:hAnsi="Lucida Sans Unicode" w:cs="Lucida Sans Unicode"/>
          <w:sz w:val="20"/>
          <w:szCs w:val="20"/>
        </w:rPr>
        <w:t>Intervención en los entornos de los órganos desconcentrados</w:t>
      </w:r>
    </w:p>
    <w:tbl>
      <w:tblPr>
        <w:tblW w:w="8822"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66"/>
        <w:gridCol w:w="1596"/>
        <w:gridCol w:w="4260"/>
      </w:tblGrid>
      <w:tr w:rsidR="007463F8" w:rsidRPr="00F568A2" w14:paraId="667F6075" w14:textId="77777777" w:rsidTr="00F568A2">
        <w:trPr>
          <w:trHeight w:val="525"/>
          <w:tblHeader/>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50A4E8E8" w14:textId="51F4CCA1" w:rsidR="007463F8" w:rsidRPr="00F568A2" w:rsidRDefault="007463F8" w:rsidP="009F7BD3">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Acciones</w:t>
            </w:r>
          </w:p>
        </w:tc>
        <w:tc>
          <w:tcPr>
            <w:tcW w:w="1596"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6187FE9F" w14:textId="375B17E7" w:rsidR="007463F8" w:rsidRPr="00F568A2" w:rsidRDefault="007463F8" w:rsidP="009F7BD3">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Distrito</w:t>
            </w:r>
          </w:p>
        </w:tc>
        <w:tc>
          <w:tcPr>
            <w:tcW w:w="426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393FFAA5" w14:textId="3CB0C379" w:rsidR="007463F8" w:rsidRPr="00F568A2" w:rsidRDefault="007463F8" w:rsidP="009F7BD3">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Observaciones</w:t>
            </w:r>
          </w:p>
        </w:tc>
      </w:tr>
      <w:tr w:rsidR="007463F8" w:rsidRPr="00F568A2" w14:paraId="16AE23C9" w14:textId="77777777" w:rsidTr="009F7BD3">
        <w:trPr>
          <w:trHeight w:val="90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A46483" w14:textId="6447C88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1.Reforestación de un Baldío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B0C0AC" w14:textId="30E4DF80"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D-01 Tala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DC3A1C" w14:textId="575F000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Están en espera de que les autoricen los propietarios plantar, ya que son varios propietarios, pero por mientras hubo limpieza </w:t>
            </w:r>
            <w:r w:rsidRPr="00F568A2">
              <w:rPr>
                <w:rFonts w:ascii="Lucida Sans Unicode" w:eastAsia="Times New Roman" w:hAnsi="Lucida Sans Unicode" w:cs="Lucida Sans Unicode"/>
                <w:color w:val="000000"/>
                <w:kern w:val="0"/>
                <w:sz w:val="18"/>
                <w:szCs w:val="18"/>
                <w:lang w:val="es-ES" w:eastAsia="es-MX"/>
                <w14:ligatures w14:val="none"/>
              </w:rPr>
              <w:lastRenderedPageBreak/>
              <w:t>del baldío y siguen con esa labor de limpieza ya que es una zona donde tiran mucha basura los vecinos.</w:t>
            </w:r>
          </w:p>
        </w:tc>
      </w:tr>
      <w:tr w:rsidR="007463F8" w:rsidRPr="00F568A2" w14:paraId="3ACECB8F" w14:textId="77777777" w:rsidTr="009F7BD3">
        <w:trPr>
          <w:trHeight w:val="90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9F80CE" w14:textId="7290CDC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lastRenderedPageBreak/>
              <w:t>2.Limpieza de banquetas, calles y respetar zonas de rampas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1D2DCF" w14:textId="383439B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01 Tequila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734946" w14:textId="46961DD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Mantienen las calles y banquetas limpias que se encuentran alrededor de la sede de su distrito. Al igual cuidan que no se estacionen vehículos oficiales y ni particulares en rampas.</w:t>
            </w:r>
          </w:p>
        </w:tc>
      </w:tr>
      <w:tr w:rsidR="007463F8" w:rsidRPr="00F568A2" w14:paraId="3ADA4ABF" w14:textId="77777777" w:rsidTr="009F7BD3">
        <w:trPr>
          <w:trHeight w:val="138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641194" w14:textId="080348C0"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3.Transformación de un lugar en un área "Verde"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03326E" w14:textId="010AB57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02 Lagos de Moreno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B293BC" w14:textId="12E01CD4"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La Dirección de parques y jardines de Lagos de Moreno donó árboles y plantas para reforestar el Área, antes valorada y gestionada con los permisos. Aparte del consejo distrital a la labor de plantar árboles se unió la empresa METALICA INDUSTRIAL Y DE SERVICIOS S.A DE CV y envía a su personal de jardinería a mantenimiento.</w:t>
            </w:r>
          </w:p>
        </w:tc>
      </w:tr>
      <w:tr w:rsidR="007463F8" w:rsidRPr="00F568A2" w14:paraId="687F5356" w14:textId="77777777" w:rsidTr="009F7BD3">
        <w:trPr>
          <w:trHeight w:val="88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7244BF" w14:textId="3ABEA3E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4.Entorno limpio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C44F8B" w14:textId="3EA253FB"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06 Zapopan</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2C6083" w14:textId="747CA6C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Limpiaron el entorno de la sede en donde se encuentra este distrito, el cual está en Avenida Santa Adriana 1, colonia Bosques de San Gonzalo.</w:t>
            </w:r>
            <w:r w:rsidRPr="00F568A2">
              <w:rPr>
                <w:rFonts w:ascii="Lucida Sans Unicode" w:eastAsia="Times New Roman" w:hAnsi="Lucida Sans Unicode" w:cs="Lucida Sans Unicode"/>
                <w:color w:val="000000"/>
                <w:kern w:val="0"/>
                <w:sz w:val="18"/>
                <w:szCs w:val="18"/>
                <w:lang w:eastAsia="es-MX"/>
                <w14:ligatures w14:val="none"/>
              </w:rPr>
              <w:t> </w:t>
            </w:r>
            <w:r w:rsidRPr="00F568A2">
              <w:rPr>
                <w:rFonts w:ascii="Lucida Sans Unicode" w:eastAsia="Times New Roman" w:hAnsi="Lucida Sans Unicode" w:cs="Lucida Sans Unicode"/>
                <w:color w:val="000000"/>
                <w:kern w:val="0"/>
                <w:sz w:val="18"/>
                <w:szCs w:val="18"/>
                <w:lang w:eastAsia="es-MX"/>
                <w14:ligatures w14:val="none"/>
              </w:rPr>
              <w:br/>
            </w:r>
            <w:r w:rsidRPr="00F568A2">
              <w:rPr>
                <w:rFonts w:ascii="Lucida Sans Unicode" w:eastAsia="Times New Roman" w:hAnsi="Lucida Sans Unicode" w:cs="Lucida Sans Unicode"/>
                <w:color w:val="000000"/>
                <w:kern w:val="0"/>
                <w:sz w:val="18"/>
                <w:szCs w:val="18"/>
                <w:lang w:val="es-ES" w:eastAsia="es-MX"/>
                <w14:ligatures w14:val="none"/>
              </w:rPr>
              <w:t>Zapopan, C.P. 45134</w:t>
            </w:r>
          </w:p>
        </w:tc>
      </w:tr>
      <w:tr w:rsidR="007463F8" w:rsidRPr="00F568A2" w14:paraId="56FF3985" w14:textId="77777777" w:rsidTr="009F7BD3">
        <w:trPr>
          <w:trHeight w:val="153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ACEA99" w14:textId="6D176EB8"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5.Mejora al Entorno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B0E00D" w14:textId="36FF72D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07 Tonalá</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F901EEC" w14:textId="00E68964"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Encontraron un lugar cercano a donde se encuentra la sede de su consejo distrital, hablaron con ellos para autorización de mejorar ese espacio, y también llegaron a un acuerdo que una vez disuelto el consejo distrital los vecinos continuaran con la tarea de mejorar ese espacio. Se trasplantaron y plantaron arbolitos a los cuales se le sigue dando mantenimiento.</w:t>
            </w:r>
          </w:p>
        </w:tc>
      </w:tr>
      <w:tr w:rsidR="007463F8" w:rsidRPr="00F568A2" w14:paraId="37BB6559" w14:textId="77777777" w:rsidTr="009F7BD3">
        <w:trPr>
          <w:trHeight w:val="111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4E91D7" w14:textId="27317388"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6.Limpiar, plantar y cuidar cualquier área que se encuentre a fuera del distrito 08</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3D9583" w14:textId="2F29F6B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08</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9D831A" w14:textId="77EA5BF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contrato un jardinero para que valla a cuidar (a fuera de la sede de este distrito) dos veces de la semana el pasto y áreas verdes y que lo reforeste, con el dinero y cooperación de los consejeros distritales. Se turnan para hacer limpieza del entorno diariamente</w:t>
            </w:r>
          </w:p>
        </w:tc>
      </w:tr>
      <w:tr w:rsidR="007463F8" w:rsidRPr="00F568A2" w14:paraId="79E63876" w14:textId="77777777" w:rsidTr="009F7BD3">
        <w:trPr>
          <w:trHeight w:val="117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2BC633" w14:textId="74D75C52"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7.Reforestación y mejoramiento ambiental</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5F5537" w14:textId="04FDBDF0"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11</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54EBC8" w14:textId="156C555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ha continuado con el cuidado y mejoramiento de las jardineras y el pasto, existentes en el área de estacionamiento del consejo distrital, El área donde se acordó reforestar se plantaron dos arbolitos, los cuales se obtuvieron gratuitamente por Bosque Urbano de extras</w:t>
            </w:r>
          </w:p>
        </w:tc>
      </w:tr>
      <w:tr w:rsidR="007463F8" w:rsidRPr="00F568A2" w14:paraId="714177BC"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10FAC9" w14:textId="7811AF9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lastRenderedPageBreak/>
              <w:t>8.Limpieza en el entorno de un paso frecuente peatonal</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71A47E" w14:textId="5989D8F2"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12 Tlajomulco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C06DD0" w14:textId="18549276"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realiza limpieza en el entorno de un paso frecuente peatonal ubicado en calle Paseo de las orquídeas</w:t>
            </w:r>
          </w:p>
        </w:tc>
      </w:tr>
      <w:tr w:rsidR="007463F8" w:rsidRPr="00F568A2" w14:paraId="202E8A6C" w14:textId="77777777" w:rsidTr="009F7BD3">
        <w:trPr>
          <w:trHeight w:val="147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9B69D2" w14:textId="7F83647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9.Mejora del entorno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3792B4" w14:textId="6EB26B38"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13 Tlaquepaque</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03CF25" w14:textId="4DC82786"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Presentaron un oficio para funcionamiento del alumbrado público ya que solo servía una lampara en toda la calle </w:t>
            </w:r>
            <w:proofErr w:type="spellStart"/>
            <w:r w:rsidRPr="00F568A2">
              <w:rPr>
                <w:rFonts w:ascii="Lucida Sans Unicode" w:eastAsia="Times New Roman" w:hAnsi="Lucida Sans Unicode" w:cs="Lucida Sans Unicode"/>
                <w:color w:val="000000"/>
                <w:kern w:val="0"/>
                <w:sz w:val="18"/>
                <w:szCs w:val="18"/>
                <w:lang w:val="es-ES" w:eastAsia="es-MX"/>
                <w14:ligatures w14:val="none"/>
              </w:rPr>
              <w:t>Camichínes</w:t>
            </w:r>
            <w:proofErr w:type="spellEnd"/>
            <w:r w:rsidRPr="00F568A2">
              <w:rPr>
                <w:rFonts w:ascii="Lucida Sans Unicode" w:eastAsia="Times New Roman" w:hAnsi="Lucida Sans Unicode" w:cs="Lucida Sans Unicode"/>
                <w:color w:val="000000"/>
                <w:kern w:val="0"/>
                <w:sz w:val="18"/>
                <w:szCs w:val="18"/>
                <w:lang w:val="es-ES" w:eastAsia="es-MX"/>
                <w14:ligatures w14:val="none"/>
              </w:rPr>
              <w:t xml:space="preserve"> donde está instalado el Consejo Distrital, donde se instalaron 7 lámparas y se presentaron oficios al igual para la reforestación, nomenclatura de las calles y pavimentación de las calles</w:t>
            </w:r>
          </w:p>
        </w:tc>
      </w:tr>
      <w:tr w:rsidR="007463F8" w:rsidRPr="00F568A2" w14:paraId="4867F637" w14:textId="77777777" w:rsidTr="009F7BD3">
        <w:trPr>
          <w:trHeight w:val="153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810BC1" w14:textId="12A113FA"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10.Mejora del entorno, adopción de un perrito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ACBFA2" w14:textId="48881E8F"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14 Tlajomulco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407F7E" w14:textId="29092B64"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ha realizado cuidado de las áreas verdes de la sede de su distrito, como quitar maleza, podar y regar sus jardineras, plantar noche buenas (que ya se iban a tirar) y usarlas como decoración. También adoptaron a un perrito de la calle, lo bañaron y le dieron sus respectivos cuidados, porque estaba desnutrido y en malas condiciones.</w:t>
            </w:r>
          </w:p>
        </w:tc>
      </w:tr>
      <w:tr w:rsidR="007463F8" w:rsidRPr="00F568A2" w14:paraId="09BB391C" w14:textId="77777777" w:rsidTr="009F7BD3">
        <w:trPr>
          <w:trHeight w:val="112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75D75F8" w14:textId="5FD2743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11.Promoción del voto jalisciense en el extranjero y pega de carteles de observadores electorales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838AB4" w14:textId="27C065FA"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15</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6CEC8A" w14:textId="1B14EA0F"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Colaboración con el equipo central de Participación C. en la visita al festejo de los "Hijos ausentes" en Arandas para promover el voto jalisciense en el extranjero. También pegaron 12 carteles de observadores electorales alrededor de dos de los municipios pertenecientes a este distrito.</w:t>
            </w:r>
          </w:p>
        </w:tc>
      </w:tr>
      <w:tr w:rsidR="007463F8" w:rsidRPr="00F568A2" w14:paraId="7D15FF7A" w14:textId="77777777" w:rsidTr="009F7BD3">
        <w:trPr>
          <w:trHeight w:val="112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8AABE1" w14:textId="0C640ACF"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12. Mejora del entorno y evitar la obstrucción de coches a la hora de estacionarse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F0C63B" w14:textId="74FF540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16</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F1AA10" w14:textId="02469C09"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ha colaborado para que la gente de la comunidad no se estacione en doble fila, fuera de cocheras y lugares donde obstruya el paso. Reforestaron su jardinera (les colocaron cartelitos a las plantas de lo que son) y han sostenido la limpieza de fuera de la sede de este distrito.</w:t>
            </w:r>
          </w:p>
        </w:tc>
      </w:tr>
      <w:tr w:rsidR="007463F8" w:rsidRPr="00F568A2" w14:paraId="7863DD39" w14:textId="77777777" w:rsidTr="009F7BD3">
        <w:trPr>
          <w:trHeight w:val="94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F6D917" w14:textId="69DCA782"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13. Actividades de mejora y reforestación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F3253D" w14:textId="511326C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17 Jocotepec</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E885DA" w14:textId="66C491FD"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encuentran en tarea de reforestar el área fuera de su sede distrital, regándola y plantando, llevando a cabo roles donde a cabo cada persona le toca mantener de manera rigurosa una parte del entorno.</w:t>
            </w:r>
          </w:p>
        </w:tc>
      </w:tr>
      <w:tr w:rsidR="007463F8" w:rsidRPr="00F568A2" w14:paraId="0B714241" w14:textId="77777777" w:rsidTr="00956500">
        <w:trPr>
          <w:trHeight w:val="919"/>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2ADC87" w14:textId="1E2178F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14.Mejora del entorno y cuidado del punto verde.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5AF498" w14:textId="052B7933"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18 Autlán de Navarro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6644FC" w14:textId="6FD55398"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Tuvieron capacitaciones de parte de la Dirección de medio ambiente del ayuntamiento de Autlán de Navarro, con ello les enseñaron el cuidado de áreas verdes, la reforestación, hacer compostas entre otras cosas. Como consecuente realizaron todo lo aprendido en "el punto verde" el cual se </w:t>
            </w:r>
            <w:r w:rsidRPr="00F568A2">
              <w:rPr>
                <w:rFonts w:ascii="Lucida Sans Unicode" w:eastAsia="Times New Roman" w:hAnsi="Lucida Sans Unicode" w:cs="Lucida Sans Unicode"/>
                <w:color w:val="000000"/>
                <w:kern w:val="0"/>
                <w:sz w:val="18"/>
                <w:szCs w:val="18"/>
                <w:lang w:val="es-ES" w:eastAsia="es-MX"/>
                <w14:ligatures w14:val="none"/>
              </w:rPr>
              <w:lastRenderedPageBreak/>
              <w:t>encuentra en el jardín de una colonia cerca de la sede, al cual asisten cada 3 días para seguir con su cuidado.</w:t>
            </w:r>
          </w:p>
        </w:tc>
      </w:tr>
      <w:tr w:rsidR="007463F8" w:rsidRPr="00F568A2" w14:paraId="7A8CA4FB" w14:textId="77777777" w:rsidTr="009F7BD3">
        <w:trPr>
          <w:trHeight w:val="124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076EC3" w14:textId="65F4E5A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lastRenderedPageBreak/>
              <w:t>15. Actividades de mejora y reforestación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30FCB1" w14:textId="7F1B262F"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18 CCZ Cocula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5AE193" w14:textId="4F94D634"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Acudieron a hacer limpieza de basura y poda de árboles en un tramo del río chico, tramo que corresponde a las calles Ocampo y Xicoténcatl, que se encuentra a 7 min de distancia, 1km de distancia del Centro de Coordinación de Zona de Cocula.</w:t>
            </w:r>
          </w:p>
        </w:tc>
      </w:tr>
      <w:tr w:rsidR="007463F8" w:rsidRPr="00F568A2" w14:paraId="4C1833FD" w14:textId="77777777" w:rsidTr="009F7BD3">
        <w:trPr>
          <w:trHeight w:val="99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A2368F" w14:textId="1BEA6FEB"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16. Reforestación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13CBB6" w14:textId="0BD45AD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19 CCZ Mazamitla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7AF510" w14:textId="531C5B45"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Se reforestó el municipio de Quitupán se plantaron 50 árboles en el camellón con apoyo de compañeros de administración e informática. Se les </w:t>
            </w:r>
            <w:r w:rsidR="00956500" w:rsidRPr="00F568A2">
              <w:rPr>
                <w:rFonts w:ascii="Lucida Sans Unicode" w:eastAsia="Times New Roman" w:hAnsi="Lucida Sans Unicode" w:cs="Lucida Sans Unicode"/>
                <w:color w:val="000000"/>
                <w:kern w:val="0"/>
                <w:sz w:val="18"/>
                <w:szCs w:val="18"/>
                <w:lang w:val="es-ES" w:eastAsia="es-MX"/>
                <w14:ligatures w14:val="none"/>
              </w:rPr>
              <w:t>está</w:t>
            </w:r>
            <w:r w:rsidRPr="00F568A2">
              <w:rPr>
                <w:rFonts w:ascii="Lucida Sans Unicode" w:eastAsia="Times New Roman" w:hAnsi="Lucida Sans Unicode" w:cs="Lucida Sans Unicode"/>
                <w:color w:val="000000"/>
                <w:kern w:val="0"/>
                <w:sz w:val="18"/>
                <w:szCs w:val="18"/>
                <w:lang w:val="es-ES" w:eastAsia="es-MX"/>
                <w14:ligatures w14:val="none"/>
              </w:rPr>
              <w:t xml:space="preserve"> cuidando y regando a los arbolitos antes plantados</w:t>
            </w:r>
          </w:p>
        </w:tc>
      </w:tr>
      <w:tr w:rsidR="007463F8" w:rsidRPr="00F568A2" w14:paraId="32561AAE" w14:textId="77777777" w:rsidTr="009F7BD3">
        <w:trPr>
          <w:trHeight w:val="142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78F4E32" w14:textId="677B64F0"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17. Reforestación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FB7B379" w14:textId="03DC3750"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19 Zapotlán</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6D0498" w14:textId="3242AFA9"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Después de investigación, se les designo en la colonia villas de la providencia para esta actividad de reforestación, se reunieron en el consejo distrital para de ahí partir a recibir los arbolitos que serían designados para dicha reforestación en esa colonia. Se llevó a cabo la reforestación de 13 árboles; 8 de Pirul chino y 5 de </w:t>
            </w:r>
            <w:proofErr w:type="spellStart"/>
            <w:r w:rsidRPr="00F568A2">
              <w:rPr>
                <w:rFonts w:ascii="Lucida Sans Unicode" w:eastAsia="Times New Roman" w:hAnsi="Lucida Sans Unicode" w:cs="Lucida Sans Unicode"/>
                <w:color w:val="000000"/>
                <w:kern w:val="0"/>
                <w:sz w:val="18"/>
                <w:szCs w:val="18"/>
                <w:lang w:val="es-ES" w:eastAsia="es-MX"/>
                <w14:ligatures w14:val="none"/>
              </w:rPr>
              <w:t>Grevillea</w:t>
            </w:r>
            <w:proofErr w:type="spellEnd"/>
          </w:p>
        </w:tc>
      </w:tr>
      <w:tr w:rsidR="007463F8" w:rsidRPr="00F568A2" w14:paraId="5D93A19E" w14:textId="77777777" w:rsidTr="009F7BD3">
        <w:trPr>
          <w:trHeight w:val="112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4A486C" w14:textId="4359B7B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18. Actividades de mejora y reforestación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C92E74" w14:textId="63E8DE3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20 Tonalá</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07DC1A" w14:textId="77A1A072"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encuentran con la tarea de mantener limpias las instalaciones por dentro y fuera de las mismas, llevando a cabo roles donde a cada persona nos toca mantener de manera rigurosa una parte del entorno de la sede de su distrito. También riegan su jardinera y la cuidan.</w:t>
            </w:r>
          </w:p>
        </w:tc>
      </w:tr>
      <w:tr w:rsidR="007463F8" w:rsidRPr="00F568A2" w14:paraId="7E60FDC4" w14:textId="77777777" w:rsidTr="009F7BD3">
        <w:trPr>
          <w:trHeight w:val="81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3AC11E1" w14:textId="0E9525A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19. Mejora de la sede y mantenimiento del jardín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B36924B" w14:textId="0AD27BC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04 Zapopan</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9731DE" w14:textId="47E2F0F5"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Están laborando en hacer una mejora en el ingreso al distrito llevando a cabo acciones de limpia y mantenimiento de jardineras. Así como la CONSERVACIÓN de los dos árboles que se plantaron el mes pasado</w:t>
            </w:r>
          </w:p>
        </w:tc>
      </w:tr>
      <w:tr w:rsidR="007463F8" w:rsidRPr="00F568A2" w14:paraId="7533DAE0" w14:textId="77777777" w:rsidTr="009F7BD3">
        <w:trPr>
          <w:trHeight w:val="88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F44C99" w14:textId="6842D04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20. Recoger cajas y regar arboles cercanos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2B8849" w14:textId="663D157F"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08</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183848" w14:textId="774D4B4F"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limpi</w:t>
            </w:r>
            <w:r w:rsidR="00956500">
              <w:rPr>
                <w:rFonts w:ascii="Lucida Sans Unicode" w:eastAsia="Times New Roman" w:hAnsi="Lucida Sans Unicode" w:cs="Lucida Sans Unicode"/>
                <w:color w:val="000000"/>
                <w:kern w:val="0"/>
                <w:sz w:val="18"/>
                <w:szCs w:val="18"/>
                <w:lang w:val="es-ES" w:eastAsia="es-MX"/>
                <w14:ligatures w14:val="none"/>
              </w:rPr>
              <w:t>ó</w:t>
            </w:r>
            <w:r w:rsidRPr="00F568A2">
              <w:rPr>
                <w:rFonts w:ascii="Lucida Sans Unicode" w:eastAsia="Times New Roman" w:hAnsi="Lucida Sans Unicode" w:cs="Lucida Sans Unicode"/>
                <w:color w:val="000000"/>
                <w:kern w:val="0"/>
                <w:sz w:val="18"/>
                <w:szCs w:val="18"/>
                <w:lang w:val="es-ES" w:eastAsia="es-MX"/>
                <w14:ligatures w14:val="none"/>
              </w:rPr>
              <w:t xml:space="preserve"> el entorno, y seleccionaron un lugar donde siempre dejaban cajas y mucha basura, procedieron a recogerlo. También regaron arboles cercanos a la sede distrital de este consejo.</w:t>
            </w:r>
          </w:p>
        </w:tc>
      </w:tr>
      <w:tr w:rsidR="007463F8" w:rsidRPr="00F568A2" w14:paraId="2FD4C9C9" w14:textId="77777777" w:rsidTr="009F7BD3">
        <w:trPr>
          <w:trHeight w:val="144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60B078" w14:textId="3F94499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lastRenderedPageBreak/>
              <w:t xml:space="preserve">21. Jardín de cactus y suculentas, </w:t>
            </w:r>
            <w:proofErr w:type="spellStart"/>
            <w:r w:rsidRPr="00F568A2">
              <w:rPr>
                <w:rFonts w:ascii="Lucida Sans Unicode" w:eastAsia="Times New Roman" w:hAnsi="Lucida Sans Unicode" w:cs="Lucida Sans Unicode"/>
                <w:color w:val="000000"/>
                <w:kern w:val="0"/>
                <w:sz w:val="18"/>
                <w:szCs w:val="18"/>
                <w:lang w:val="es-ES" w:eastAsia="es-MX"/>
                <w14:ligatures w14:val="none"/>
              </w:rPr>
              <w:t>challege</w:t>
            </w:r>
            <w:proofErr w:type="spellEnd"/>
            <w:r w:rsidRPr="00F568A2">
              <w:rPr>
                <w:rFonts w:ascii="Lucida Sans Unicode" w:eastAsia="Times New Roman" w:hAnsi="Lucida Sans Unicode" w:cs="Lucida Sans Unicode"/>
                <w:color w:val="000000"/>
                <w:kern w:val="0"/>
                <w:sz w:val="18"/>
                <w:szCs w:val="18"/>
                <w:lang w:val="es-ES" w:eastAsia="es-MX"/>
                <w14:ligatures w14:val="none"/>
              </w:rPr>
              <w:t xml:space="preserve"> informativo IEPC</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55ED76A" w14:textId="36D7F50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09</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27AE5F6" w14:textId="15E0F3B4"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Realizaron una gestión interna con Carlos Aguirre para tener más suculentas y también distribuirlas por redes sociales como </w:t>
            </w:r>
            <w:proofErr w:type="spellStart"/>
            <w:r w:rsidRPr="00F568A2">
              <w:rPr>
                <w:rFonts w:ascii="Lucida Sans Unicode" w:eastAsia="Times New Roman" w:hAnsi="Lucida Sans Unicode" w:cs="Lucida Sans Unicode"/>
                <w:color w:val="000000"/>
                <w:kern w:val="0"/>
                <w:sz w:val="18"/>
                <w:szCs w:val="18"/>
                <w:lang w:val="es-ES" w:eastAsia="es-MX"/>
                <w14:ligatures w14:val="none"/>
              </w:rPr>
              <w:t>challege</w:t>
            </w:r>
            <w:proofErr w:type="spellEnd"/>
            <w:r w:rsidRPr="00F568A2">
              <w:rPr>
                <w:rFonts w:ascii="Lucida Sans Unicode" w:eastAsia="Times New Roman" w:hAnsi="Lucida Sans Unicode" w:cs="Lucida Sans Unicode"/>
                <w:color w:val="000000"/>
                <w:kern w:val="0"/>
                <w:sz w:val="18"/>
                <w:szCs w:val="18"/>
                <w:lang w:val="es-ES" w:eastAsia="es-MX"/>
                <w14:ligatures w14:val="none"/>
              </w:rPr>
              <w:t xml:space="preserve"> informativos del IEPC Jalisco. Logramos acrecentar 30 suculentas más y 20 cactus. Realizaron su primer </w:t>
            </w:r>
            <w:proofErr w:type="spellStart"/>
            <w:r w:rsidRPr="00F568A2">
              <w:rPr>
                <w:rFonts w:ascii="Lucida Sans Unicode" w:eastAsia="Times New Roman" w:hAnsi="Lucida Sans Unicode" w:cs="Lucida Sans Unicode"/>
                <w:color w:val="000000"/>
                <w:kern w:val="0"/>
                <w:sz w:val="18"/>
                <w:szCs w:val="18"/>
                <w:lang w:val="es-ES" w:eastAsia="es-MX"/>
                <w14:ligatures w14:val="none"/>
              </w:rPr>
              <w:t>challege</w:t>
            </w:r>
            <w:proofErr w:type="spellEnd"/>
            <w:r w:rsidRPr="00F568A2">
              <w:rPr>
                <w:rFonts w:ascii="Lucida Sans Unicode" w:eastAsia="Times New Roman" w:hAnsi="Lucida Sans Unicode" w:cs="Lucida Sans Unicode"/>
                <w:color w:val="000000"/>
                <w:kern w:val="0"/>
                <w:sz w:val="18"/>
                <w:szCs w:val="18"/>
                <w:lang w:val="es-ES" w:eastAsia="es-MX"/>
                <w14:ligatures w14:val="none"/>
              </w:rPr>
              <w:t xml:space="preserve"> en una prepa y universidad, donde hubo una gran respuesta. Al momento de sus retoños sembrados ya tiene entre 22 y 27 plantitas nuevas</w:t>
            </w:r>
          </w:p>
        </w:tc>
      </w:tr>
      <w:tr w:rsidR="007463F8" w:rsidRPr="00F568A2" w14:paraId="6C9DA54D"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14DFF6F" w14:textId="71F1FD28"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22.Limpieza en el entorno de un paso frecuente peatonal</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4D0FE0" w14:textId="6B89CD48"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12 Tlajomulco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66FA50" w14:textId="209536C6"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realiza limpieza en el entorno de un paso frecuente ubicado en calle Jacaranda, Santa Cruz de las Flores en el municipio de Tlajomulco de Zúñiga.</w:t>
            </w:r>
          </w:p>
        </w:tc>
      </w:tr>
      <w:tr w:rsidR="007463F8" w:rsidRPr="00F568A2" w14:paraId="12C7763B" w14:textId="77777777" w:rsidTr="009F7BD3">
        <w:trPr>
          <w:trHeight w:val="142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DB7DCB" w14:textId="176307E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23. Reforestación de un lugar con urgencia</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75DAA4" w14:textId="09A8F38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Distrito </w:t>
            </w:r>
            <w:r w:rsidR="009F7BD3" w:rsidRPr="00F568A2">
              <w:rPr>
                <w:rFonts w:ascii="Lucida Sans Unicode" w:eastAsia="Times New Roman" w:hAnsi="Lucida Sans Unicode" w:cs="Lucida Sans Unicode"/>
                <w:color w:val="000000"/>
                <w:kern w:val="0"/>
                <w:sz w:val="18"/>
                <w:szCs w:val="18"/>
                <w:lang w:val="es-ES" w:eastAsia="es-MX"/>
                <w14:ligatures w14:val="none"/>
              </w:rPr>
              <w:t>01 CCZ</w:t>
            </w:r>
            <w:r w:rsidRPr="00F568A2">
              <w:rPr>
                <w:rFonts w:ascii="Lucida Sans Unicode" w:eastAsia="Times New Roman" w:hAnsi="Lucida Sans Unicode" w:cs="Lucida Sans Unicode"/>
                <w:color w:val="000000"/>
                <w:kern w:val="0"/>
                <w:sz w:val="18"/>
                <w:szCs w:val="18"/>
                <w:lang w:val="es-ES" w:eastAsia="es-MX"/>
                <w14:ligatures w14:val="none"/>
              </w:rPr>
              <w:t xml:space="preserve"> Colotlán</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51B633" w14:textId="2EBD3439"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Buscan reforestar un baldío que se encuentra enfrente de las oficinas del consejo distrital, han buscado al dueño de la propiedad para pedir la autorización sin logara nada aun, en las oficinas de castro pedirán el apoyo para localizar a la persona, o su defecto pedir la autorización directamente al presidente municipal.</w:t>
            </w:r>
          </w:p>
        </w:tc>
      </w:tr>
      <w:tr w:rsidR="007463F8" w:rsidRPr="00F568A2" w14:paraId="222892A0" w14:textId="77777777" w:rsidTr="009F7BD3">
        <w:trPr>
          <w:trHeight w:val="99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0F75A7" w14:textId="2B894B0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24. Rehabilitación del entorno en espacios públicos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212E55" w14:textId="7051F35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Distrito </w:t>
            </w:r>
            <w:r w:rsidR="009F7BD3" w:rsidRPr="00F568A2">
              <w:rPr>
                <w:rFonts w:ascii="Lucida Sans Unicode" w:eastAsia="Times New Roman" w:hAnsi="Lucida Sans Unicode" w:cs="Lucida Sans Unicode"/>
                <w:color w:val="000000"/>
                <w:kern w:val="0"/>
                <w:sz w:val="18"/>
                <w:szCs w:val="18"/>
                <w:lang w:val="es-ES" w:eastAsia="es-MX"/>
                <w14:ligatures w14:val="none"/>
              </w:rPr>
              <w:t>01 CCZ</w:t>
            </w:r>
            <w:r w:rsidRPr="00F568A2">
              <w:rPr>
                <w:rFonts w:ascii="Lucida Sans Unicode" w:eastAsia="Times New Roman" w:hAnsi="Lucida Sans Unicode" w:cs="Lucida Sans Unicode"/>
                <w:color w:val="000000"/>
                <w:kern w:val="0"/>
                <w:sz w:val="18"/>
                <w:szCs w:val="18"/>
                <w:lang w:val="es-ES" w:eastAsia="es-MX"/>
                <w14:ligatures w14:val="none"/>
              </w:rPr>
              <w:t xml:space="preserve"> Tala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FB423A" w14:textId="72B5852F"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Lograron concertar la rehabilitación y recuperación de entorno de un espacio público con apoyo del área de parques y jardines y las áreas de organización, administración e informática de nuestro centro de coordinación de zona.</w:t>
            </w:r>
          </w:p>
        </w:tc>
      </w:tr>
      <w:tr w:rsidR="007463F8" w:rsidRPr="00F568A2" w14:paraId="777C8472"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8DB8A7" w14:textId="38C35D0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25. Plantar arbolitos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F19ECF" w14:textId="39D4A03F"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04</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663141" w14:textId="2D146E66"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Decidieron plantar árboles en el camellón de periférico norte a la altura de Plaza San Isidro.</w:t>
            </w:r>
          </w:p>
        </w:tc>
      </w:tr>
      <w:tr w:rsidR="007463F8" w:rsidRPr="00F568A2" w14:paraId="64F62221"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F1F0BD" w14:textId="03DC0CE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26. Reforestación de un área verde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B2C8D12" w14:textId="77777777" w:rsidR="00DD52F5" w:rsidRPr="00F568A2" w:rsidRDefault="007463F8" w:rsidP="009F7BD3">
            <w:pPr>
              <w:spacing w:after="0" w:line="240" w:lineRule="auto"/>
              <w:jc w:val="center"/>
              <w:textAlignment w:val="baseline"/>
              <w:rPr>
                <w:rFonts w:ascii="Lucida Sans Unicode" w:eastAsia="Times New Roman" w:hAnsi="Lucida Sans Unicode" w:cs="Lucida Sans Unicode"/>
                <w:color w:val="000000"/>
                <w:kern w:val="0"/>
                <w:sz w:val="18"/>
                <w:szCs w:val="18"/>
                <w:lang w:val="es-ES"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 xml:space="preserve">Distrito 05 </w:t>
            </w:r>
          </w:p>
          <w:p w14:paraId="22AD6F15" w14:textId="452F1B0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P. Vallarta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8B4C2C" w14:textId="7BDDFB2A"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Esten en proceso que se autoricen los espacios para ellos plantar los arbolitos únicamente, ya que la comunidad cuenta con quien los cuide. Ya entregaron los respectivos arbolitos para llevar a cabo el procedimiento de la reforestación</w:t>
            </w:r>
          </w:p>
        </w:tc>
      </w:tr>
      <w:tr w:rsidR="007463F8" w:rsidRPr="00F568A2" w14:paraId="03821A71"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88266D" w14:textId="0DF97FA2"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27. Se encontró zona para reforestación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F3706A6" w14:textId="37A2299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07 Tonalá</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D071374" w14:textId="63235BFA"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encontró un área para reforestar, los vecinos donaron plantitas para reforestar el área</w:t>
            </w:r>
          </w:p>
        </w:tc>
      </w:tr>
      <w:tr w:rsidR="007463F8" w:rsidRPr="00F568A2" w14:paraId="4AE5F28D"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3D179A" w14:textId="5E8C6DE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28. Limpieza del entorno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BF2B6A" w14:textId="4C60CF7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10 Zapopan</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F14B63" w14:textId="390504CB"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Limpieza parcial del Parque El Trébol, ubicado a un costado de la oficina del Distrito 10. También se habló con la Asociación vecinal para posteriormente programar una junta para apoyo de mejora del entorno.</w:t>
            </w:r>
          </w:p>
        </w:tc>
      </w:tr>
      <w:tr w:rsidR="007463F8" w:rsidRPr="00F568A2" w14:paraId="254E1733" w14:textId="77777777" w:rsidTr="009F7BD3">
        <w:trPr>
          <w:trHeight w:val="81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96E00A" w14:textId="1095A86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lastRenderedPageBreak/>
              <w:t>29.Mejoramiento de la sede.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1DD127" w14:textId="586B3EC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11</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ED7FD7" w14:textId="255448B0"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continuo con la actividad en el jardín (estacionamiento) del Consejo Distrital, se cortó el pasto, de la jardinera se cortaron las ramas secas de las plantas, se limpió maleza, se cuida y limpia constantemente</w:t>
            </w:r>
          </w:p>
        </w:tc>
      </w:tr>
      <w:tr w:rsidR="007463F8" w:rsidRPr="00F568A2" w14:paraId="0C4CE8C8"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DCCCEE" w14:textId="2D754D19"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30.Limpieza del entorno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AE924B" w14:textId="081B84AA"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12 Tlajomulco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2EF3D5" w14:textId="22BD134D"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realizo limpieza por parte de los coordinadores pertenecientes a este consejo distrital, de una zona semi abandonada</w:t>
            </w:r>
          </w:p>
        </w:tc>
      </w:tr>
      <w:tr w:rsidR="007463F8" w:rsidRPr="00F568A2" w14:paraId="4EF7E2E2" w14:textId="77777777" w:rsidTr="009F7BD3">
        <w:trPr>
          <w:trHeight w:val="88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8AEF2F" w14:textId="4A9A248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31.Reforestación y limpieza de un área verde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606D68F" w14:textId="16780153"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13 Tlaquepaque</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6208C9" w14:textId="14D77C0F"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hizo limpieza de maleza, plantas y ramas que se encontraban en el lugar predestinado para la reforestación, después se plantaron los arbolitos predestinados para esa área, que con antelación se habían solicitado.</w:t>
            </w:r>
          </w:p>
        </w:tc>
      </w:tr>
      <w:tr w:rsidR="007463F8" w:rsidRPr="00F568A2" w14:paraId="30A21D45"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6C7C61B" w14:textId="29BF1A0D"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32. Limpieza interna y externa del Consejo distrital</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07B0A9" w14:textId="23572CF5"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17 Jocotepec</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710F560" w14:textId="62646A60"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turnan para mantener por dentro y por fuera las áreas de la sede distrital limpias.</w:t>
            </w:r>
          </w:p>
        </w:tc>
      </w:tr>
      <w:tr w:rsidR="007463F8" w:rsidRPr="00F568A2" w14:paraId="1FF10B54" w14:textId="77777777" w:rsidTr="009F7BD3">
        <w:trPr>
          <w:trHeight w:val="90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649BF26" w14:textId="4151C7A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33. Mejora de la sede distrital</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63701E6" w14:textId="796454C2"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18 CCZ Cocula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50C060" w14:textId="19149E8D"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ha llevado a cabo la actividad de mejora; en este caso de mejora de inmueble y de reforestación de este, para el beneficio de la comunidad y de las personas que actualmente se encuentran trabajando en ella.</w:t>
            </w:r>
          </w:p>
        </w:tc>
      </w:tr>
      <w:tr w:rsidR="007463F8" w:rsidRPr="00F568A2" w14:paraId="50A44E21" w14:textId="77777777" w:rsidTr="009F7BD3">
        <w:trPr>
          <w:trHeight w:val="840"/>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4C50EE" w14:textId="4713354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34. Limpieza de un camellón</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C9BC3C" w14:textId="46F0C003"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18 CCZ Cocula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473AB7" w14:textId="1D03024B"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Realizaron la limpieza del camellón ubicado en calle Angulo municipio de este municipio de Cocula, se encuentra aproximadamente a 550m de distancia del Centro de Coordinación de Zona de Cocula</w:t>
            </w:r>
          </w:p>
        </w:tc>
      </w:tr>
      <w:tr w:rsidR="007463F8" w:rsidRPr="00F568A2" w14:paraId="73D6FD75" w14:textId="77777777" w:rsidTr="009F7BD3">
        <w:trPr>
          <w:trHeight w:val="85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56250D" w14:textId="177BAA80"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35. Limpieza de punto verde</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5D82E20" w14:textId="7E48AD43"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18 Autlán de Navarro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6E69A0" w14:textId="452BEF75"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Hicieron limpieza de la maleza del punto verde donde han estado trabajando y plantando. Se empieza a observar los frutos que van dando las plantitas, como lo son el jitomate, zanahoria y cilantro.</w:t>
            </w:r>
          </w:p>
        </w:tc>
      </w:tr>
      <w:tr w:rsidR="007463F8" w:rsidRPr="00F568A2" w14:paraId="5DA03F6B"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C665A5" w14:textId="418E28C1"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36. Limpieza alrededores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B363365" w14:textId="05BE585F"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10 Zapopan</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5E9C56" w14:textId="7250E955"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El día 19 de enero del 2024 se realizó limpieza en los alrededores del Consejo Distrital Electoral 10</w:t>
            </w:r>
          </w:p>
        </w:tc>
      </w:tr>
      <w:tr w:rsidR="007463F8" w:rsidRPr="00F568A2" w14:paraId="5A5DCAAE"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ADE434" w14:textId="25146442"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38. Limpieza del entorno y alrededores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189428" w14:textId="1A56ED8E"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12 Tlajomulco</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F88045" w14:textId="13E40F32"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realizo limpieza en el entorno de un paso frecuente ubicado en calle paseo de las rosas esquina con calle Jiquilpan</w:t>
            </w:r>
          </w:p>
        </w:tc>
      </w:tr>
      <w:tr w:rsidR="007463F8" w:rsidRPr="00F568A2" w14:paraId="556CCB3E"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B35598A" w14:textId="2F27A3E4"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39. Limpieza de parques y calles muy sucias</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B8E54A" w14:textId="1EC73A8C"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Distrital 15 La Barca</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411FC6" w14:textId="5C1DC2BB"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Se realizaron actividades de limpieza en calles y parque con mucha basura en los municipios del distrito 15</w:t>
            </w:r>
          </w:p>
        </w:tc>
      </w:tr>
      <w:tr w:rsidR="007463F8" w:rsidRPr="00F568A2" w14:paraId="70C73DB4" w14:textId="77777777" w:rsidTr="009F7BD3">
        <w:trPr>
          <w:trHeight w:val="795"/>
          <w:jc w:val="center"/>
        </w:trPr>
        <w:tc>
          <w:tcPr>
            <w:tcW w:w="296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BDDAF8" w14:textId="7CC470C6"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40. Limpieza de banquetas del entorno</w:t>
            </w:r>
          </w:p>
        </w:tc>
        <w:tc>
          <w:tcPr>
            <w:tcW w:w="159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38646F2" w14:textId="17274AE7" w:rsidR="007463F8" w:rsidRPr="00F568A2" w:rsidRDefault="007463F8" w:rsidP="009F7BD3">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Distrito 20 Tonalá</w:t>
            </w:r>
          </w:p>
        </w:tc>
        <w:tc>
          <w:tcPr>
            <w:tcW w:w="426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5C6624" w14:textId="597133D8" w:rsidR="007463F8" w:rsidRPr="00F568A2" w:rsidRDefault="007463F8" w:rsidP="00956500">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color w:val="000000"/>
                <w:kern w:val="0"/>
                <w:sz w:val="18"/>
                <w:szCs w:val="18"/>
                <w:lang w:val="es-ES" w:eastAsia="es-MX"/>
                <w14:ligatures w14:val="none"/>
              </w:rPr>
              <w:t>Limpiaron banquetas cercas del entorno donde se encuentra la sede distrital 20 en el municipio de Tonalá</w:t>
            </w:r>
          </w:p>
        </w:tc>
      </w:tr>
    </w:tbl>
    <w:p w14:paraId="29E984EE" w14:textId="77777777" w:rsidR="00277B51" w:rsidRDefault="00277B51" w:rsidP="00277B51">
      <w:pPr>
        <w:pStyle w:val="Ttulo3"/>
        <w:jc w:val="both"/>
        <w:rPr>
          <w:rFonts w:ascii="Lucida Sans Unicode" w:hAnsi="Lucida Sans Unicode" w:cs="Lucida Sans Unicode"/>
          <w:color w:val="4DBBB8"/>
          <w:sz w:val="20"/>
          <w:szCs w:val="20"/>
        </w:rPr>
      </w:pPr>
      <w:bookmarkStart w:id="58" w:name="_Toc170321296"/>
    </w:p>
    <w:p w14:paraId="156FCF96" w14:textId="4866C6E8" w:rsidR="008940F4" w:rsidRPr="00F56F14" w:rsidRDefault="008940F4" w:rsidP="00277B51">
      <w:pPr>
        <w:pStyle w:val="Ttulo3"/>
        <w:jc w:val="both"/>
        <w:rPr>
          <w:rFonts w:ascii="Lucida Sans Unicode" w:hAnsi="Lucida Sans Unicode" w:cs="Lucida Sans Unicode"/>
          <w:color w:val="4DBBB8"/>
          <w:sz w:val="20"/>
          <w:szCs w:val="20"/>
        </w:rPr>
      </w:pPr>
      <w:bookmarkStart w:id="59" w:name="_Toc194065359"/>
      <w:r w:rsidRPr="00277B51">
        <w:t xml:space="preserve">OSC </w:t>
      </w:r>
      <w:proofErr w:type="spellStart"/>
      <w:r w:rsidRPr="00277B51">
        <w:t>ALaVotación</w:t>
      </w:r>
      <w:proofErr w:type="spellEnd"/>
      <w:r w:rsidRPr="00277B51">
        <w:t xml:space="preserve"> (ALV): Creatividad en acción</w:t>
      </w:r>
      <w:r w:rsidRPr="00F56F14">
        <w:rPr>
          <w:rFonts w:ascii="Lucida Sans Unicode" w:hAnsi="Lucida Sans Unicode" w:cs="Lucida Sans Unicode"/>
          <w:color w:val="4DBBB8"/>
          <w:sz w:val="20"/>
          <w:szCs w:val="20"/>
        </w:rPr>
        <w:t>.</w:t>
      </w:r>
      <w:bookmarkEnd w:id="58"/>
      <w:bookmarkEnd w:id="59"/>
    </w:p>
    <w:p w14:paraId="2B11FBF0" w14:textId="77777777" w:rsidR="008E06AF" w:rsidRPr="00F56F14" w:rsidRDefault="008E06AF" w:rsidP="00003E2F">
      <w:pPr>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El objetivo del programa fue involucrar a las Organizaciones de la Sociedad Civil en promover el voto en el Proceso Electoral concurrente 2023-2024, mediante un concurso donde presentaran propuestas innovadoras de estrategias para promover, entre la ciudadanía jalisciense, la importancia de acudir a las urnas el 2 de junio a votar responsable e informadamente.   </w:t>
      </w:r>
    </w:p>
    <w:p w14:paraId="6BFAF2D6" w14:textId="77777777" w:rsidR="008E06AF" w:rsidRPr="00F56F14" w:rsidRDefault="008E06AF" w:rsidP="00003E2F">
      <w:pPr>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La convocatoria se publicó en la página web del instituto el 16 de enero de 2024, incorporando detalles precisos sobre fechas clave, premios, y el proceso de participación. </w:t>
      </w:r>
    </w:p>
    <w:p w14:paraId="44BCF0C3" w14:textId="77777777" w:rsidR="008E06AF" w:rsidRPr="00F56F14" w:rsidRDefault="008E06AF" w:rsidP="00003E2F">
      <w:pPr>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El día 22 de febrero del año en curso se realizó invitación vía correo electrónico a las Organizaciones de la Sociedad Civil en todo el Estado de Jalisco, con base en el registro con el que cuenta el Comité para el Fomento y Participación de las Organizaciones de la Sociedad Civil del Estado de Jalisco, con el fin de dar a conocer la convocatoria OSC </w:t>
      </w:r>
      <w:proofErr w:type="spellStart"/>
      <w:r w:rsidRPr="00F56F14">
        <w:rPr>
          <w:rFonts w:ascii="Lucida Sans Unicode" w:hAnsi="Lucida Sans Unicode" w:cs="Lucida Sans Unicode"/>
          <w:sz w:val="20"/>
          <w:szCs w:val="20"/>
        </w:rPr>
        <w:t>ALVotación</w:t>
      </w:r>
      <w:proofErr w:type="spellEnd"/>
      <w:r w:rsidRPr="00F56F14">
        <w:rPr>
          <w:rFonts w:ascii="Lucida Sans Unicode" w:hAnsi="Lucida Sans Unicode" w:cs="Lucida Sans Unicode"/>
          <w:sz w:val="20"/>
          <w:szCs w:val="20"/>
        </w:rPr>
        <w:t xml:space="preserve">: creatividad en acción. Reconociendo además el papel fundamental que desempeñan las organizaciones de la sociedad civil en la promoción de la participación cívica y el fortalecimiento de nuestras instituciones democráticas. </w:t>
      </w:r>
    </w:p>
    <w:p w14:paraId="3F9AE840" w14:textId="77777777" w:rsidR="008E06AF" w:rsidRPr="00F56F14" w:rsidRDefault="008E06AF" w:rsidP="00003E2F">
      <w:pPr>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A la convocatoria acudieron 5 organizaciones y/o colectivos, mismos que se señalan a continuación:  </w:t>
      </w:r>
    </w:p>
    <w:p w14:paraId="40FD0FC7" w14:textId="77777777" w:rsidR="005E42EE" w:rsidRDefault="008E06AF" w:rsidP="005E42EE">
      <w:pPr>
        <w:pStyle w:val="Prrafodelista"/>
        <w:numPr>
          <w:ilvl w:val="0"/>
          <w:numId w:val="42"/>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CER mejores </w:t>
      </w:r>
    </w:p>
    <w:p w14:paraId="234FF2BD" w14:textId="77777777" w:rsidR="005E42EE" w:rsidRDefault="008E06AF" w:rsidP="005E42EE">
      <w:pPr>
        <w:pStyle w:val="Prrafodelista"/>
        <w:numPr>
          <w:ilvl w:val="0"/>
          <w:numId w:val="42"/>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Centro de Apoyo para el Movimiento Popular de Occidente A. C. </w:t>
      </w:r>
    </w:p>
    <w:p w14:paraId="07986EDD" w14:textId="77777777" w:rsidR="005E42EE" w:rsidRDefault="008E06AF" w:rsidP="005E42EE">
      <w:pPr>
        <w:pStyle w:val="Prrafodelista"/>
        <w:numPr>
          <w:ilvl w:val="0"/>
          <w:numId w:val="42"/>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Centro de Investigación y Desarrollo de Políticas Públicas, A.C. (Transversal) </w:t>
      </w:r>
    </w:p>
    <w:p w14:paraId="38CD3DEC" w14:textId="77777777" w:rsidR="005E42EE" w:rsidRDefault="008E06AF" w:rsidP="005E42EE">
      <w:pPr>
        <w:pStyle w:val="Prrafodelista"/>
        <w:numPr>
          <w:ilvl w:val="0"/>
          <w:numId w:val="42"/>
        </w:numPr>
        <w:spacing w:after="0"/>
        <w:jc w:val="both"/>
        <w:rPr>
          <w:rFonts w:ascii="Lucida Sans Unicode" w:hAnsi="Lucida Sans Unicode" w:cs="Lucida Sans Unicode"/>
          <w:sz w:val="20"/>
          <w:szCs w:val="20"/>
        </w:rPr>
      </w:pPr>
      <w:proofErr w:type="spellStart"/>
      <w:r w:rsidRPr="005E42EE">
        <w:rPr>
          <w:rFonts w:ascii="Lucida Sans Unicode" w:hAnsi="Lucida Sans Unicode" w:cs="Lucida Sans Unicode"/>
          <w:sz w:val="20"/>
          <w:szCs w:val="20"/>
        </w:rPr>
        <w:t>Taanaj</w:t>
      </w:r>
      <w:proofErr w:type="spellEnd"/>
      <w:r w:rsidRPr="005E42EE">
        <w:rPr>
          <w:rFonts w:ascii="Lucida Sans Unicode" w:hAnsi="Lucida Sans Unicode" w:cs="Lucida Sans Unicode"/>
          <w:sz w:val="20"/>
          <w:szCs w:val="20"/>
        </w:rPr>
        <w:t xml:space="preserve"> </w:t>
      </w:r>
      <w:proofErr w:type="spellStart"/>
      <w:r w:rsidRPr="005E42EE">
        <w:rPr>
          <w:rFonts w:ascii="Lucida Sans Unicode" w:hAnsi="Lucida Sans Unicode" w:cs="Lucida Sans Unicode"/>
          <w:sz w:val="20"/>
          <w:szCs w:val="20"/>
        </w:rPr>
        <w:t>Kóokay</w:t>
      </w:r>
      <w:proofErr w:type="spellEnd"/>
      <w:r w:rsidRPr="005E42EE">
        <w:rPr>
          <w:rFonts w:ascii="Lucida Sans Unicode" w:hAnsi="Lucida Sans Unicode" w:cs="Lucida Sans Unicode"/>
          <w:sz w:val="20"/>
          <w:szCs w:val="20"/>
        </w:rPr>
        <w:t xml:space="preserve"> A.C. </w:t>
      </w:r>
    </w:p>
    <w:p w14:paraId="6E3ABB6A" w14:textId="5D7A52F4" w:rsidR="00066046" w:rsidRPr="005E42EE" w:rsidRDefault="008E06AF" w:rsidP="005E42EE">
      <w:pPr>
        <w:pStyle w:val="Prrafodelista"/>
        <w:numPr>
          <w:ilvl w:val="0"/>
          <w:numId w:val="42"/>
        </w:numPr>
        <w:spacing w:after="0"/>
        <w:jc w:val="both"/>
        <w:rPr>
          <w:rFonts w:ascii="Lucida Sans Unicode" w:hAnsi="Lucida Sans Unicode" w:cs="Lucida Sans Unicode"/>
          <w:sz w:val="20"/>
          <w:szCs w:val="20"/>
        </w:rPr>
      </w:pPr>
      <w:proofErr w:type="spellStart"/>
      <w:r w:rsidRPr="005E42EE">
        <w:rPr>
          <w:rFonts w:ascii="Lucida Sans Unicode" w:hAnsi="Lucida Sans Unicode" w:cs="Lucida Sans Unicode"/>
          <w:sz w:val="20"/>
          <w:szCs w:val="20"/>
        </w:rPr>
        <w:t>Prosocieda</w:t>
      </w:r>
      <w:r w:rsidR="003C1FC4" w:rsidRPr="005E42EE">
        <w:rPr>
          <w:rFonts w:ascii="Lucida Sans Unicode" w:hAnsi="Lucida Sans Unicode" w:cs="Lucida Sans Unicode"/>
          <w:sz w:val="20"/>
          <w:szCs w:val="20"/>
        </w:rPr>
        <w:t>d</w:t>
      </w:r>
      <w:proofErr w:type="spellEnd"/>
      <w:r w:rsidRPr="005E42EE">
        <w:rPr>
          <w:rFonts w:ascii="Lucida Sans Unicode" w:hAnsi="Lucida Sans Unicode" w:cs="Lucida Sans Unicode"/>
          <w:sz w:val="20"/>
          <w:szCs w:val="20"/>
        </w:rPr>
        <w:t xml:space="preserve"> Hacer Bien el Bien A.C.</w:t>
      </w:r>
    </w:p>
    <w:p w14:paraId="2A318D39" w14:textId="431A97B4" w:rsidR="008E06AF" w:rsidRPr="00F56F14" w:rsidRDefault="008E06AF" w:rsidP="00003E2F">
      <w:pPr>
        <w:spacing w:after="0"/>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 </w:t>
      </w:r>
    </w:p>
    <w:p w14:paraId="074CDAB5" w14:textId="77777777" w:rsidR="008E06AF" w:rsidRDefault="008E06AF" w:rsidP="00003E2F">
      <w:pPr>
        <w:spacing w:after="0"/>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Con los siguientes proyectos: </w:t>
      </w:r>
    </w:p>
    <w:p w14:paraId="29F6B51B" w14:textId="77777777" w:rsidR="00066046" w:rsidRPr="00F56F14" w:rsidRDefault="00066046" w:rsidP="00003E2F">
      <w:pPr>
        <w:spacing w:after="0"/>
        <w:jc w:val="both"/>
        <w:rPr>
          <w:rFonts w:ascii="Lucida Sans Unicode" w:hAnsi="Lucida Sans Unicode" w:cs="Lucida Sans Unicode"/>
          <w:sz w:val="20"/>
          <w:szCs w:val="20"/>
        </w:rPr>
      </w:pPr>
    </w:p>
    <w:p w14:paraId="41346EFC" w14:textId="77777777" w:rsidR="005E42EE" w:rsidRDefault="008E06AF" w:rsidP="005E42EE">
      <w:pPr>
        <w:pStyle w:val="Prrafodelista"/>
        <w:numPr>
          <w:ilvl w:val="0"/>
          <w:numId w:val="43"/>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Más votos menos violencia </w:t>
      </w:r>
    </w:p>
    <w:p w14:paraId="5A18BB9D" w14:textId="77777777" w:rsidR="005E42EE" w:rsidRDefault="008E06AF" w:rsidP="005E42EE">
      <w:pPr>
        <w:pStyle w:val="Prrafodelista"/>
        <w:numPr>
          <w:ilvl w:val="0"/>
          <w:numId w:val="43"/>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La </w:t>
      </w:r>
      <w:proofErr w:type="spellStart"/>
      <w:r w:rsidRPr="005E42EE">
        <w:rPr>
          <w:rFonts w:ascii="Lucida Sans Unicode" w:hAnsi="Lucida Sans Unicode" w:cs="Lucida Sans Unicode"/>
          <w:sz w:val="20"/>
          <w:szCs w:val="20"/>
        </w:rPr>
        <w:t>Consti</w:t>
      </w:r>
      <w:proofErr w:type="spellEnd"/>
      <w:r w:rsidRPr="005E42EE">
        <w:rPr>
          <w:rFonts w:ascii="Lucida Sans Unicode" w:hAnsi="Lucida Sans Unicode" w:cs="Lucida Sans Unicode"/>
          <w:sz w:val="20"/>
          <w:szCs w:val="20"/>
        </w:rPr>
        <w:t xml:space="preserve"> Vota con Voto Joven </w:t>
      </w:r>
    </w:p>
    <w:p w14:paraId="042BE7E9" w14:textId="77777777" w:rsidR="005E42EE" w:rsidRDefault="008E06AF" w:rsidP="005E42EE">
      <w:pPr>
        <w:pStyle w:val="Prrafodelista"/>
        <w:numPr>
          <w:ilvl w:val="0"/>
          <w:numId w:val="43"/>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Boleta Transversal: Incidencia ciudadana para un voto informado </w:t>
      </w:r>
    </w:p>
    <w:p w14:paraId="2F3106F1" w14:textId="77777777" w:rsidR="005E42EE" w:rsidRDefault="008E06AF" w:rsidP="005E42EE">
      <w:pPr>
        <w:pStyle w:val="Prrafodelista"/>
        <w:numPr>
          <w:ilvl w:val="0"/>
          <w:numId w:val="43"/>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¡¡Votar!! o Botar la democracia </w:t>
      </w:r>
    </w:p>
    <w:p w14:paraId="04AD3BBF" w14:textId="0C5B8CB1" w:rsidR="008E06AF" w:rsidRPr="005E42EE" w:rsidRDefault="008E06AF" w:rsidP="005E42EE">
      <w:pPr>
        <w:pStyle w:val="Prrafodelista"/>
        <w:numPr>
          <w:ilvl w:val="0"/>
          <w:numId w:val="43"/>
        </w:numPr>
        <w:spacing w:after="0"/>
        <w:jc w:val="both"/>
        <w:rPr>
          <w:rFonts w:ascii="Lucida Sans Unicode" w:hAnsi="Lucida Sans Unicode" w:cs="Lucida Sans Unicode"/>
          <w:sz w:val="20"/>
          <w:szCs w:val="20"/>
        </w:rPr>
      </w:pPr>
      <w:r w:rsidRPr="005E42EE">
        <w:rPr>
          <w:rFonts w:ascii="Lucida Sans Unicode" w:hAnsi="Lucida Sans Unicode" w:cs="Lucida Sans Unicode"/>
          <w:sz w:val="20"/>
          <w:szCs w:val="20"/>
        </w:rPr>
        <w:t xml:space="preserve">Vota Joven </w:t>
      </w:r>
    </w:p>
    <w:p w14:paraId="04D9C144" w14:textId="77777777" w:rsidR="008E06AF" w:rsidRPr="00F56F14" w:rsidRDefault="008E06AF" w:rsidP="00003E2F">
      <w:pPr>
        <w:spacing w:after="0"/>
        <w:jc w:val="both"/>
        <w:rPr>
          <w:rFonts w:ascii="Lucida Sans Unicode" w:hAnsi="Lucida Sans Unicode" w:cs="Lucida Sans Unicode"/>
          <w:sz w:val="20"/>
          <w:szCs w:val="20"/>
        </w:rPr>
      </w:pPr>
    </w:p>
    <w:p w14:paraId="30D80DFE" w14:textId="77777777" w:rsidR="008E06AF" w:rsidRDefault="008E06AF" w:rsidP="00003E2F">
      <w:pPr>
        <w:spacing w:after="0"/>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El jurado calificador, de conformidad con lo establecido en la convocatoria, estuvo conformado por las consejeras y consejero electoral del IEPC Jalisco, que integran la comisión de participación ciudadana: </w:t>
      </w:r>
    </w:p>
    <w:p w14:paraId="528C019E" w14:textId="77777777" w:rsidR="00066046" w:rsidRDefault="00066046" w:rsidP="00003E2F">
      <w:pPr>
        <w:spacing w:after="0"/>
        <w:jc w:val="both"/>
        <w:rPr>
          <w:rFonts w:ascii="Lucida Sans Unicode" w:hAnsi="Lucida Sans Unicode" w:cs="Lucida Sans Unicode"/>
          <w:sz w:val="20"/>
          <w:szCs w:val="20"/>
        </w:rPr>
      </w:pPr>
    </w:p>
    <w:p w14:paraId="4F685F56" w14:textId="77777777" w:rsidR="00066046" w:rsidRDefault="008E06AF" w:rsidP="005E42EE">
      <w:pPr>
        <w:pStyle w:val="Prrafodelista"/>
        <w:numPr>
          <w:ilvl w:val="0"/>
          <w:numId w:val="25"/>
        </w:numPr>
        <w:spacing w:after="0"/>
        <w:jc w:val="both"/>
        <w:rPr>
          <w:rFonts w:ascii="Lucida Sans Unicode" w:hAnsi="Lucida Sans Unicode" w:cs="Lucida Sans Unicode"/>
          <w:sz w:val="20"/>
          <w:szCs w:val="20"/>
        </w:rPr>
      </w:pPr>
      <w:r w:rsidRPr="00066046">
        <w:rPr>
          <w:rFonts w:ascii="Lucida Sans Unicode" w:hAnsi="Lucida Sans Unicode" w:cs="Lucida Sans Unicode"/>
          <w:sz w:val="20"/>
          <w:szCs w:val="20"/>
        </w:rPr>
        <w:t xml:space="preserve">Claudia Alejandra Vargas Bautista </w:t>
      </w:r>
    </w:p>
    <w:p w14:paraId="2AF20F27" w14:textId="77777777" w:rsidR="00066046" w:rsidRDefault="008E06AF" w:rsidP="005E42EE">
      <w:pPr>
        <w:pStyle w:val="Prrafodelista"/>
        <w:numPr>
          <w:ilvl w:val="0"/>
          <w:numId w:val="25"/>
        </w:numPr>
        <w:spacing w:after="0"/>
        <w:jc w:val="both"/>
        <w:rPr>
          <w:rFonts w:ascii="Lucida Sans Unicode" w:hAnsi="Lucida Sans Unicode" w:cs="Lucida Sans Unicode"/>
          <w:sz w:val="20"/>
          <w:szCs w:val="20"/>
        </w:rPr>
      </w:pPr>
      <w:r w:rsidRPr="00066046">
        <w:rPr>
          <w:rFonts w:ascii="Lucida Sans Unicode" w:hAnsi="Lucida Sans Unicode" w:cs="Lucida Sans Unicode"/>
          <w:sz w:val="20"/>
          <w:szCs w:val="20"/>
        </w:rPr>
        <w:t xml:space="preserve">Silvia Guadalupe Bustos Vásquez </w:t>
      </w:r>
    </w:p>
    <w:p w14:paraId="569D58B8" w14:textId="17F40867" w:rsidR="008E06AF" w:rsidRDefault="008E06AF" w:rsidP="005E42EE">
      <w:pPr>
        <w:pStyle w:val="Prrafodelista"/>
        <w:numPr>
          <w:ilvl w:val="0"/>
          <w:numId w:val="25"/>
        </w:numPr>
        <w:spacing w:after="0"/>
        <w:jc w:val="both"/>
        <w:rPr>
          <w:rFonts w:ascii="Lucida Sans Unicode" w:hAnsi="Lucida Sans Unicode" w:cs="Lucida Sans Unicode"/>
          <w:sz w:val="20"/>
          <w:szCs w:val="20"/>
        </w:rPr>
      </w:pPr>
      <w:r w:rsidRPr="00066046">
        <w:rPr>
          <w:rFonts w:ascii="Lucida Sans Unicode" w:hAnsi="Lucida Sans Unicode" w:cs="Lucida Sans Unicode"/>
          <w:sz w:val="20"/>
          <w:szCs w:val="20"/>
        </w:rPr>
        <w:t xml:space="preserve">Miguel Godínez </w:t>
      </w:r>
      <w:proofErr w:type="spellStart"/>
      <w:r w:rsidRPr="00066046">
        <w:rPr>
          <w:rFonts w:ascii="Lucida Sans Unicode" w:hAnsi="Lucida Sans Unicode" w:cs="Lucida Sans Unicode"/>
          <w:sz w:val="20"/>
          <w:szCs w:val="20"/>
        </w:rPr>
        <w:t>Terríquez</w:t>
      </w:r>
      <w:proofErr w:type="spellEnd"/>
      <w:r w:rsidRPr="00066046">
        <w:rPr>
          <w:rFonts w:ascii="Lucida Sans Unicode" w:hAnsi="Lucida Sans Unicode" w:cs="Lucida Sans Unicode"/>
          <w:sz w:val="20"/>
          <w:szCs w:val="20"/>
        </w:rPr>
        <w:t xml:space="preserve"> </w:t>
      </w:r>
    </w:p>
    <w:p w14:paraId="15A1BA94" w14:textId="77777777" w:rsidR="00066046" w:rsidRPr="00066046" w:rsidRDefault="00066046" w:rsidP="00066046">
      <w:pPr>
        <w:pStyle w:val="Prrafodelista"/>
        <w:spacing w:after="0"/>
        <w:jc w:val="both"/>
        <w:rPr>
          <w:rFonts w:ascii="Lucida Sans Unicode" w:hAnsi="Lucida Sans Unicode" w:cs="Lucida Sans Unicode"/>
          <w:sz w:val="20"/>
          <w:szCs w:val="20"/>
        </w:rPr>
      </w:pPr>
    </w:p>
    <w:p w14:paraId="1C7DFA08" w14:textId="25B57065" w:rsidR="008E06AF" w:rsidRPr="00F56F14" w:rsidRDefault="008E06AF" w:rsidP="00003E2F">
      <w:pPr>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La determinación del jurado calificador tuvo como resultado al proyecto ganador: </w:t>
      </w:r>
    </w:p>
    <w:p w14:paraId="27EDD1DC" w14:textId="77777777" w:rsidR="008E06AF" w:rsidRPr="00F56F14" w:rsidRDefault="008E06AF" w:rsidP="00003E2F">
      <w:pPr>
        <w:spacing w:after="0" w:line="240" w:lineRule="auto"/>
        <w:jc w:val="both"/>
        <w:rPr>
          <w:rFonts w:ascii="Lucida Sans Unicode" w:hAnsi="Lucida Sans Unicode" w:cs="Lucida Sans Unicode"/>
          <w:b/>
          <w:bCs/>
          <w:sz w:val="20"/>
          <w:szCs w:val="20"/>
        </w:rPr>
      </w:pPr>
      <w:r w:rsidRPr="00F56F14">
        <w:rPr>
          <w:rFonts w:ascii="Lucida Sans Unicode" w:hAnsi="Lucida Sans Unicode" w:cs="Lucida Sans Unicode"/>
          <w:b/>
          <w:bCs/>
          <w:sz w:val="20"/>
          <w:szCs w:val="20"/>
        </w:rPr>
        <w:t xml:space="preserve">¡¡Votar!! o “Botar la democracia” </w:t>
      </w:r>
    </w:p>
    <w:p w14:paraId="213D4EA6" w14:textId="77777777" w:rsidR="008E06AF" w:rsidRPr="00F56F14" w:rsidRDefault="008E06AF" w:rsidP="00003E2F">
      <w:pPr>
        <w:spacing w:after="0" w:line="240" w:lineRule="auto"/>
        <w:jc w:val="both"/>
        <w:rPr>
          <w:rFonts w:ascii="Lucida Sans Unicode" w:hAnsi="Lucida Sans Unicode" w:cs="Lucida Sans Unicode"/>
          <w:b/>
          <w:bCs/>
          <w:sz w:val="20"/>
          <w:szCs w:val="20"/>
        </w:rPr>
      </w:pPr>
      <w:r w:rsidRPr="00F56F14">
        <w:rPr>
          <w:rFonts w:ascii="Lucida Sans Unicode" w:hAnsi="Lucida Sans Unicode" w:cs="Lucida Sans Unicode"/>
          <w:b/>
          <w:bCs/>
          <w:sz w:val="20"/>
          <w:szCs w:val="20"/>
        </w:rPr>
        <w:t xml:space="preserve">Organización que presentó el proyecto: </w:t>
      </w:r>
      <w:proofErr w:type="spellStart"/>
      <w:r w:rsidRPr="00F56F14">
        <w:rPr>
          <w:rFonts w:ascii="Lucida Sans Unicode" w:hAnsi="Lucida Sans Unicode" w:cs="Lucida Sans Unicode"/>
          <w:b/>
          <w:bCs/>
          <w:sz w:val="20"/>
          <w:szCs w:val="20"/>
        </w:rPr>
        <w:t>Taanaj</w:t>
      </w:r>
      <w:proofErr w:type="spellEnd"/>
      <w:r w:rsidRPr="00F56F14">
        <w:rPr>
          <w:rFonts w:ascii="Lucida Sans Unicode" w:hAnsi="Lucida Sans Unicode" w:cs="Lucida Sans Unicode"/>
          <w:b/>
          <w:bCs/>
          <w:sz w:val="20"/>
          <w:szCs w:val="20"/>
        </w:rPr>
        <w:t xml:space="preserve"> </w:t>
      </w:r>
      <w:proofErr w:type="spellStart"/>
      <w:r w:rsidRPr="00F56F14">
        <w:rPr>
          <w:rFonts w:ascii="Lucida Sans Unicode" w:hAnsi="Lucida Sans Unicode" w:cs="Lucida Sans Unicode"/>
          <w:b/>
          <w:bCs/>
          <w:sz w:val="20"/>
          <w:szCs w:val="20"/>
        </w:rPr>
        <w:t>Kóokay</w:t>
      </w:r>
      <w:proofErr w:type="spellEnd"/>
      <w:r w:rsidRPr="00F56F14">
        <w:rPr>
          <w:rFonts w:ascii="Lucida Sans Unicode" w:hAnsi="Lucida Sans Unicode" w:cs="Lucida Sans Unicode"/>
          <w:b/>
          <w:bCs/>
          <w:sz w:val="20"/>
          <w:szCs w:val="20"/>
        </w:rPr>
        <w:t xml:space="preserve"> A.C. </w:t>
      </w:r>
    </w:p>
    <w:p w14:paraId="47FEEA74" w14:textId="77777777" w:rsidR="008E06AF" w:rsidRPr="00F56F14" w:rsidRDefault="008E06AF" w:rsidP="00003E2F">
      <w:pPr>
        <w:spacing w:after="0"/>
        <w:jc w:val="both"/>
        <w:rPr>
          <w:rFonts w:ascii="Lucida Sans Unicode" w:hAnsi="Lucida Sans Unicode" w:cs="Lucida Sans Unicode"/>
          <w:sz w:val="20"/>
          <w:szCs w:val="20"/>
        </w:rPr>
      </w:pPr>
    </w:p>
    <w:p w14:paraId="19754E2B" w14:textId="77777777" w:rsidR="008E06AF" w:rsidRPr="00F56F14" w:rsidRDefault="008E06AF" w:rsidP="00003E2F">
      <w:pPr>
        <w:spacing w:after="0"/>
        <w:jc w:val="both"/>
        <w:rPr>
          <w:rFonts w:ascii="Lucida Sans Unicode" w:hAnsi="Lucida Sans Unicode" w:cs="Lucida Sans Unicode"/>
          <w:sz w:val="20"/>
          <w:szCs w:val="20"/>
        </w:rPr>
      </w:pPr>
      <w:r w:rsidRPr="00F56F14">
        <w:rPr>
          <w:rFonts w:ascii="Lucida Sans Unicode" w:hAnsi="Lucida Sans Unicode" w:cs="Lucida Sans Unicode"/>
          <w:sz w:val="20"/>
          <w:szCs w:val="20"/>
        </w:rPr>
        <w:t xml:space="preserve">Resumen del proyecto: El objetivo del proyecto es fomentar e invitar a la participación ciudadana en cuanto al ejercicio del voto informado se refiere. El proyecto se divide en 2 partes; una intervención artística a modo de teatro/clown participativo y una serie de Cápsulas digitales donde se resalta la importancia del voto en situaciones cotidianas. </w:t>
      </w:r>
    </w:p>
    <w:p w14:paraId="44447BEC" w14:textId="77777777" w:rsidR="008E06AF" w:rsidRPr="00F56F14" w:rsidRDefault="008E06AF" w:rsidP="00003E2F">
      <w:pPr>
        <w:jc w:val="both"/>
        <w:rPr>
          <w:rFonts w:ascii="Lucida Sans Unicode" w:hAnsi="Lucida Sans Unicode" w:cs="Lucida Sans Unicode"/>
          <w:sz w:val="20"/>
          <w:szCs w:val="20"/>
        </w:rPr>
      </w:pPr>
    </w:p>
    <w:p w14:paraId="172513D8" w14:textId="64B81630" w:rsidR="008940F4" w:rsidRPr="00F56F14" w:rsidRDefault="008E06AF" w:rsidP="00003E2F">
      <w:pPr>
        <w:jc w:val="both"/>
        <w:rPr>
          <w:rFonts w:ascii="Lucida Sans Unicode" w:hAnsi="Lucida Sans Unicode" w:cs="Lucida Sans Unicode"/>
          <w:sz w:val="20"/>
          <w:szCs w:val="20"/>
        </w:rPr>
      </w:pPr>
      <w:r w:rsidRPr="00F56F14">
        <w:rPr>
          <w:rFonts w:ascii="Lucida Sans Unicode" w:hAnsi="Lucida Sans Unicode" w:cs="Lucida Sans Unicode"/>
          <w:sz w:val="20"/>
          <w:szCs w:val="20"/>
        </w:rPr>
        <w:t>Desarrollo del proyecto ganador. Se realizaron tres presentaciones de teatro clown</w:t>
      </w:r>
      <w:r w:rsidR="00DC0BD0" w:rsidRPr="00F56F14">
        <w:rPr>
          <w:rFonts w:ascii="Lucida Sans Unicode" w:hAnsi="Lucida Sans Unicode" w:cs="Lucida Sans Unicode"/>
          <w:sz w:val="20"/>
          <w:szCs w:val="20"/>
        </w:rPr>
        <w:t>:</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40"/>
        <w:gridCol w:w="2940"/>
        <w:gridCol w:w="2940"/>
      </w:tblGrid>
      <w:tr w:rsidR="00DC0BD0" w:rsidRPr="00DC0BD0" w14:paraId="7E90E650" w14:textId="77777777" w:rsidTr="00F568A2">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A703616" w14:textId="7335599D" w:rsidR="00DC0BD0" w:rsidRPr="00F568A2" w:rsidRDefault="00DC0BD0" w:rsidP="00926B66">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Lugar</w:t>
            </w:r>
          </w:p>
        </w:tc>
        <w:tc>
          <w:tcPr>
            <w:tcW w:w="294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DD7A6EA" w14:textId="60BBDA4A" w:rsidR="00DC0BD0" w:rsidRPr="00F568A2" w:rsidRDefault="00DC0BD0" w:rsidP="00926B66">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294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252B05F9" w14:textId="21B22546" w:rsidR="00DC0BD0" w:rsidRPr="00F568A2" w:rsidRDefault="00DC0BD0" w:rsidP="00926B66">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Hora</w:t>
            </w:r>
          </w:p>
        </w:tc>
      </w:tr>
      <w:tr w:rsidR="00DC0BD0" w:rsidRPr="00DC0BD0" w14:paraId="7287DCF7" w14:textId="77777777" w:rsidTr="00926B66">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E0887F" w14:textId="4A4CA07B"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Jardín de los Constituyentes, Lagos de Moreno</w:t>
            </w:r>
          </w:p>
        </w:tc>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12650" w14:textId="78B57568"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21 de abril</w:t>
            </w:r>
          </w:p>
        </w:tc>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78B0E" w14:textId="6466181B"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17:00 horas</w:t>
            </w:r>
          </w:p>
          <w:p w14:paraId="15EE5036" w14:textId="3BB7B16E"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p>
        </w:tc>
      </w:tr>
      <w:tr w:rsidR="00DC0BD0" w:rsidRPr="00DC0BD0" w14:paraId="0D604769" w14:textId="77777777" w:rsidTr="00926B66">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4D628" w14:textId="111E98D6"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 xml:space="preserve">Instalaciones de </w:t>
            </w:r>
            <w:proofErr w:type="spellStart"/>
            <w:r w:rsidRPr="00F568A2">
              <w:rPr>
                <w:rFonts w:ascii="Lucida Sans Unicode" w:eastAsia="Times New Roman" w:hAnsi="Lucida Sans Unicode" w:cs="Lucida Sans Unicode"/>
                <w:kern w:val="0"/>
                <w:sz w:val="18"/>
                <w:szCs w:val="18"/>
                <w:lang w:val="es-ES" w:eastAsia="es-MX"/>
                <w14:ligatures w14:val="none"/>
              </w:rPr>
              <w:t>Kóokay</w:t>
            </w:r>
            <w:proofErr w:type="spellEnd"/>
            <w:r w:rsidRPr="00F568A2">
              <w:rPr>
                <w:rFonts w:ascii="Lucida Sans Unicode" w:eastAsia="Times New Roman" w:hAnsi="Lucida Sans Unicode" w:cs="Lucida Sans Unicode"/>
                <w:kern w:val="0"/>
                <w:sz w:val="18"/>
                <w:szCs w:val="18"/>
                <w:lang w:val="es-ES" w:eastAsia="es-MX"/>
                <w14:ligatures w14:val="none"/>
              </w:rPr>
              <w:t>, Col. El Fresno, Guadalajara</w:t>
            </w:r>
          </w:p>
        </w:tc>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8A20F" w14:textId="5DDA1558"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4 de mayo</w:t>
            </w:r>
          </w:p>
        </w:tc>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DF802" w14:textId="1271B560"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16:00 horas</w:t>
            </w:r>
          </w:p>
        </w:tc>
      </w:tr>
      <w:tr w:rsidR="00DC0BD0" w:rsidRPr="00DC0BD0" w14:paraId="05D6FF9F" w14:textId="77777777" w:rsidTr="00926B66">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04316" w14:textId="2F47E6A3"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Foro Luis Guzmán, Ciudad Guzmán</w:t>
            </w:r>
          </w:p>
        </w:tc>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A88D2" w14:textId="7467CEFB"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12 de mayo</w:t>
            </w:r>
          </w:p>
        </w:tc>
        <w:tc>
          <w:tcPr>
            <w:tcW w:w="294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FB45C" w14:textId="4D7C763C" w:rsidR="00DC0BD0" w:rsidRPr="00F568A2" w:rsidRDefault="00DC0BD0" w:rsidP="00926B66">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17:00 horas</w:t>
            </w:r>
          </w:p>
        </w:tc>
      </w:tr>
    </w:tbl>
    <w:p w14:paraId="54B6F8B6" w14:textId="77777777" w:rsidR="00DC0BD0" w:rsidRPr="008940F4" w:rsidRDefault="00DC0BD0" w:rsidP="00003E2F">
      <w:pPr>
        <w:jc w:val="both"/>
      </w:pPr>
    </w:p>
    <w:p w14:paraId="7587CF34" w14:textId="77777777" w:rsidR="0048228B" w:rsidRPr="00F56F1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F56F14">
        <w:rPr>
          <w:rFonts w:ascii="Lucida Sans Unicode" w:eastAsia="Times New Roman" w:hAnsi="Lucida Sans Unicode" w:cs="Lucida Sans Unicode"/>
          <w:color w:val="000000"/>
          <w:kern w:val="0"/>
          <w:sz w:val="20"/>
          <w:szCs w:val="20"/>
          <w:lang w:val="es-ES" w:eastAsia="es-MX"/>
          <w14:ligatures w14:val="none"/>
        </w:rPr>
        <w:t>Se publicaron 4 cápsulas en redes sociales </w:t>
      </w:r>
      <w:r w:rsidRPr="00F56F14">
        <w:rPr>
          <w:rFonts w:ascii="Lucida Sans Unicode" w:eastAsia="Times New Roman" w:hAnsi="Lucida Sans Unicode" w:cs="Lucida Sans Unicode"/>
          <w:color w:val="000000"/>
          <w:kern w:val="0"/>
          <w:sz w:val="20"/>
          <w:szCs w:val="20"/>
          <w:lang w:eastAsia="es-MX"/>
          <w14:ligatures w14:val="none"/>
        </w:rPr>
        <w:t> </w:t>
      </w:r>
    </w:p>
    <w:p w14:paraId="7624FC11" w14:textId="77777777" w:rsidR="0048228B" w:rsidRPr="00F56F14" w:rsidRDefault="0048228B" w:rsidP="00003E2F">
      <w:pPr>
        <w:spacing w:after="0" w:line="240" w:lineRule="auto"/>
        <w:jc w:val="both"/>
        <w:textAlignment w:val="baseline"/>
        <w:rPr>
          <w:rFonts w:ascii="Lucida Sans Unicode" w:eastAsia="Times New Roman" w:hAnsi="Lucida Sans Unicode" w:cs="Lucida Sans Unicode"/>
          <w:color w:val="000000"/>
          <w:kern w:val="0"/>
          <w:sz w:val="20"/>
          <w:szCs w:val="20"/>
          <w:lang w:eastAsia="es-MX"/>
          <w14:ligatures w14:val="none"/>
        </w:rPr>
      </w:pPr>
    </w:p>
    <w:p w14:paraId="03E713E3" w14:textId="77777777" w:rsidR="0048228B" w:rsidRPr="00F56F1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F56F14">
        <w:rPr>
          <w:rFonts w:ascii="Lucida Sans Unicode" w:eastAsia="Times New Roman" w:hAnsi="Lucida Sans Unicode" w:cs="Lucida Sans Unicode"/>
          <w:color w:val="000000"/>
          <w:kern w:val="0"/>
          <w:sz w:val="20"/>
          <w:szCs w:val="20"/>
          <w:lang w:eastAsia="es-MX"/>
          <w14:ligatures w14:val="none"/>
        </w:rPr>
        <w:t>Instagram:  </w:t>
      </w:r>
    </w:p>
    <w:p w14:paraId="52F29ABE"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26" w:tgtFrame="_blank" w:history="1">
        <w:r w:rsidRPr="003C1FC4">
          <w:rPr>
            <w:rFonts w:ascii="Lucida Sans Unicode" w:eastAsia="Times New Roman" w:hAnsi="Lucida Sans Unicode" w:cs="Lucida Sans Unicode"/>
            <w:kern w:val="0"/>
            <w:sz w:val="20"/>
            <w:szCs w:val="20"/>
            <w:u w:val="single"/>
            <w:lang w:eastAsia="es-MX"/>
            <w14:ligatures w14:val="none"/>
          </w:rPr>
          <w:t>https://www.instagram.com/reel/C7ChuKgPbT-/?utm_source=ig_web_copy_link&amp;igsh=MzRlODBiNWFlZA==</w:t>
        </w:r>
      </w:hyperlink>
      <w:r w:rsidRPr="003C1FC4">
        <w:rPr>
          <w:rFonts w:ascii="Lucida Sans Unicode" w:eastAsia="Times New Roman" w:hAnsi="Lucida Sans Unicode" w:cs="Lucida Sans Unicode"/>
          <w:kern w:val="0"/>
          <w:sz w:val="20"/>
          <w:szCs w:val="20"/>
          <w:lang w:eastAsia="es-MX"/>
          <w14:ligatures w14:val="none"/>
        </w:rPr>
        <w:t> </w:t>
      </w:r>
    </w:p>
    <w:p w14:paraId="40275C77"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27" w:tgtFrame="_blank" w:history="1">
        <w:r w:rsidRPr="003C1FC4">
          <w:rPr>
            <w:rFonts w:ascii="Lucida Sans Unicode" w:eastAsia="Times New Roman" w:hAnsi="Lucida Sans Unicode" w:cs="Lucida Sans Unicode"/>
            <w:kern w:val="0"/>
            <w:sz w:val="20"/>
            <w:szCs w:val="20"/>
            <w:u w:val="single"/>
            <w:lang w:eastAsia="es-MX"/>
            <w14:ligatures w14:val="none"/>
          </w:rPr>
          <w:t>https://www.instagram.com/reel/C7FGdQ7okpC/?utm_source=ig_web_copy_link&amp;igsh=MzRlODBiNWFlZA==</w:t>
        </w:r>
      </w:hyperlink>
      <w:r w:rsidRPr="003C1FC4">
        <w:rPr>
          <w:rFonts w:ascii="Lucida Sans Unicode" w:eastAsia="Times New Roman" w:hAnsi="Lucida Sans Unicode" w:cs="Lucida Sans Unicode"/>
          <w:kern w:val="0"/>
          <w:sz w:val="20"/>
          <w:szCs w:val="20"/>
          <w:lang w:eastAsia="es-MX"/>
          <w14:ligatures w14:val="none"/>
        </w:rPr>
        <w:t> </w:t>
      </w:r>
    </w:p>
    <w:p w14:paraId="41131B38"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28" w:tgtFrame="_blank" w:history="1">
        <w:r w:rsidRPr="003C1FC4">
          <w:rPr>
            <w:rFonts w:ascii="Lucida Sans Unicode" w:eastAsia="Times New Roman" w:hAnsi="Lucida Sans Unicode" w:cs="Lucida Sans Unicode"/>
            <w:kern w:val="0"/>
            <w:sz w:val="20"/>
            <w:szCs w:val="20"/>
            <w:u w:val="single"/>
            <w:lang w:eastAsia="es-MX"/>
            <w14:ligatures w14:val="none"/>
          </w:rPr>
          <w:t>https://www.instagram.com/reel/C7UmwG2PcQg/?utm_source=ig_web_copy_link&amp;igsh=MzRlODBiNWFlZA==</w:t>
        </w:r>
      </w:hyperlink>
      <w:r w:rsidRPr="003C1FC4">
        <w:rPr>
          <w:rFonts w:ascii="Lucida Sans Unicode" w:eastAsia="Times New Roman" w:hAnsi="Lucida Sans Unicode" w:cs="Lucida Sans Unicode"/>
          <w:kern w:val="0"/>
          <w:sz w:val="20"/>
          <w:szCs w:val="20"/>
          <w:lang w:eastAsia="es-MX"/>
          <w14:ligatures w14:val="none"/>
        </w:rPr>
        <w:t> </w:t>
      </w:r>
    </w:p>
    <w:p w14:paraId="150812F5"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29" w:tgtFrame="_blank" w:history="1">
        <w:r w:rsidRPr="003C1FC4">
          <w:rPr>
            <w:rFonts w:ascii="Lucida Sans Unicode" w:eastAsia="Times New Roman" w:hAnsi="Lucida Sans Unicode" w:cs="Lucida Sans Unicode"/>
            <w:kern w:val="0"/>
            <w:sz w:val="20"/>
            <w:szCs w:val="20"/>
            <w:u w:val="single"/>
            <w:lang w:eastAsia="es-MX"/>
            <w14:ligatures w14:val="none"/>
          </w:rPr>
          <w:t>https://www.instagram.com/reel/C7W8FuKKF2e/?utm_source=ig_web_copy_link&amp;igsh=MzRlODBiNWFlZA==</w:t>
        </w:r>
      </w:hyperlink>
      <w:r w:rsidRPr="003C1FC4">
        <w:rPr>
          <w:rFonts w:ascii="Lucida Sans Unicode" w:eastAsia="Times New Roman" w:hAnsi="Lucida Sans Unicode" w:cs="Lucida Sans Unicode"/>
          <w:kern w:val="0"/>
          <w:sz w:val="20"/>
          <w:szCs w:val="20"/>
          <w:lang w:eastAsia="es-MX"/>
          <w14:ligatures w14:val="none"/>
        </w:rPr>
        <w:t> </w:t>
      </w:r>
    </w:p>
    <w:p w14:paraId="71CBEBC9" w14:textId="77777777" w:rsidR="0048228B" w:rsidRPr="00F56F1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F56F14">
        <w:rPr>
          <w:rFonts w:ascii="Lucida Sans Unicode" w:eastAsia="Times New Roman" w:hAnsi="Lucida Sans Unicode" w:cs="Lucida Sans Unicode"/>
          <w:color w:val="000000"/>
          <w:kern w:val="0"/>
          <w:sz w:val="20"/>
          <w:szCs w:val="20"/>
          <w:lang w:eastAsia="es-MX"/>
          <w14:ligatures w14:val="none"/>
        </w:rPr>
        <w:t>  </w:t>
      </w:r>
    </w:p>
    <w:p w14:paraId="3721735C" w14:textId="77777777" w:rsidR="0048228B" w:rsidRPr="00F56F1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F56F14">
        <w:rPr>
          <w:rFonts w:ascii="Lucida Sans Unicode" w:eastAsia="Times New Roman" w:hAnsi="Lucida Sans Unicode" w:cs="Lucida Sans Unicode"/>
          <w:color w:val="000000"/>
          <w:kern w:val="0"/>
          <w:sz w:val="20"/>
          <w:szCs w:val="20"/>
          <w:lang w:eastAsia="es-MX"/>
          <w14:ligatures w14:val="none"/>
        </w:rPr>
        <w:t>Facebook:  </w:t>
      </w:r>
    </w:p>
    <w:p w14:paraId="19535549"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30" w:tgtFrame="_blank" w:history="1">
        <w:r w:rsidRPr="003C1FC4">
          <w:rPr>
            <w:rFonts w:ascii="Lucida Sans Unicode" w:eastAsia="Times New Roman" w:hAnsi="Lucida Sans Unicode" w:cs="Lucida Sans Unicode"/>
            <w:kern w:val="0"/>
            <w:sz w:val="20"/>
            <w:szCs w:val="20"/>
            <w:u w:val="single"/>
            <w:lang w:eastAsia="es-MX"/>
            <w14:ligatures w14:val="none"/>
          </w:rPr>
          <w:t>https://fb.watch/sn1ASIfK9O/</w:t>
        </w:r>
      </w:hyperlink>
      <w:r w:rsidRPr="003C1FC4">
        <w:rPr>
          <w:rFonts w:ascii="Lucida Sans Unicode" w:eastAsia="Times New Roman" w:hAnsi="Lucida Sans Unicode" w:cs="Lucida Sans Unicode"/>
          <w:kern w:val="0"/>
          <w:sz w:val="20"/>
          <w:szCs w:val="20"/>
          <w:lang w:eastAsia="es-MX"/>
          <w14:ligatures w14:val="none"/>
        </w:rPr>
        <w:t> </w:t>
      </w:r>
    </w:p>
    <w:p w14:paraId="2CFB8239"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31" w:tgtFrame="_blank" w:history="1">
        <w:r w:rsidRPr="003C1FC4">
          <w:rPr>
            <w:rFonts w:ascii="Lucida Sans Unicode" w:eastAsia="Times New Roman" w:hAnsi="Lucida Sans Unicode" w:cs="Lucida Sans Unicode"/>
            <w:kern w:val="0"/>
            <w:sz w:val="20"/>
            <w:szCs w:val="20"/>
            <w:u w:val="single"/>
            <w:lang w:eastAsia="es-MX"/>
            <w14:ligatures w14:val="none"/>
          </w:rPr>
          <w:t>https://fb.watch/sn1BJpJWrL/</w:t>
        </w:r>
      </w:hyperlink>
      <w:r w:rsidRPr="003C1FC4">
        <w:rPr>
          <w:rFonts w:ascii="Lucida Sans Unicode" w:eastAsia="Times New Roman" w:hAnsi="Lucida Sans Unicode" w:cs="Lucida Sans Unicode"/>
          <w:kern w:val="0"/>
          <w:sz w:val="20"/>
          <w:szCs w:val="20"/>
          <w:lang w:eastAsia="es-MX"/>
          <w14:ligatures w14:val="none"/>
        </w:rPr>
        <w:t> </w:t>
      </w:r>
    </w:p>
    <w:p w14:paraId="47BFA118" w14:textId="77777777" w:rsidR="0048228B" w:rsidRPr="003C1FC4" w:rsidRDefault="0048228B"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hyperlink r:id="rId32" w:tgtFrame="_blank" w:history="1">
        <w:r w:rsidRPr="003C1FC4">
          <w:rPr>
            <w:rFonts w:ascii="Lucida Sans Unicode" w:eastAsia="Times New Roman" w:hAnsi="Lucida Sans Unicode" w:cs="Lucida Sans Unicode"/>
            <w:kern w:val="0"/>
            <w:sz w:val="20"/>
            <w:szCs w:val="20"/>
            <w:u w:val="single"/>
            <w:lang w:eastAsia="es-MX"/>
            <w14:ligatures w14:val="none"/>
          </w:rPr>
          <w:t>https://fb.watch/sn1CSwZqW0/</w:t>
        </w:r>
      </w:hyperlink>
      <w:r w:rsidRPr="003C1FC4">
        <w:rPr>
          <w:rFonts w:ascii="Lucida Sans Unicode" w:eastAsia="Times New Roman" w:hAnsi="Lucida Sans Unicode" w:cs="Lucida Sans Unicode"/>
          <w:kern w:val="0"/>
          <w:sz w:val="20"/>
          <w:szCs w:val="20"/>
          <w:lang w:eastAsia="es-MX"/>
          <w14:ligatures w14:val="none"/>
        </w:rPr>
        <w:t> </w:t>
      </w:r>
    </w:p>
    <w:p w14:paraId="68C2FFE0" w14:textId="1D93EE23" w:rsidR="007F1EE4" w:rsidRDefault="0048228B" w:rsidP="00003E2F">
      <w:pPr>
        <w:jc w:val="both"/>
      </w:pPr>
      <w:hyperlink r:id="rId33" w:tgtFrame="_blank" w:history="1">
        <w:r w:rsidRPr="003C1FC4">
          <w:rPr>
            <w:rFonts w:ascii="Lucida Sans Unicode" w:eastAsia="Times New Roman" w:hAnsi="Lucida Sans Unicode" w:cs="Lucida Sans Unicode"/>
            <w:kern w:val="0"/>
            <w:sz w:val="20"/>
            <w:szCs w:val="20"/>
            <w:u w:val="single"/>
            <w:lang w:val="es-ES" w:eastAsia="es-MX"/>
            <w14:ligatures w14:val="none"/>
          </w:rPr>
          <w:t>https://fb.watch/sn1DZkxHeG/</w:t>
        </w:r>
      </w:hyperlink>
    </w:p>
    <w:p w14:paraId="0F49CED6" w14:textId="77777777" w:rsidR="009814BD" w:rsidRPr="003C1FC4" w:rsidRDefault="009814BD" w:rsidP="00003E2F">
      <w:pPr>
        <w:jc w:val="both"/>
        <w:rPr>
          <w:rFonts w:ascii="Lucida Sans Unicode" w:eastAsia="Times New Roman" w:hAnsi="Lucida Sans Unicode" w:cs="Lucida Sans Unicode"/>
          <w:kern w:val="0"/>
          <w:sz w:val="20"/>
          <w:szCs w:val="20"/>
          <w:u w:val="single"/>
          <w:lang w:val="es-ES" w:eastAsia="es-MX"/>
          <w14:ligatures w14:val="none"/>
        </w:rPr>
      </w:pPr>
    </w:p>
    <w:p w14:paraId="43440354" w14:textId="57C10F62" w:rsidR="00A64F90" w:rsidRPr="00277B51" w:rsidRDefault="00A64F90" w:rsidP="00277B51">
      <w:pPr>
        <w:pStyle w:val="Ttulo3"/>
      </w:pPr>
      <w:bookmarkStart w:id="60" w:name="_Toc170321297"/>
      <w:bookmarkStart w:id="61" w:name="_Toc194065360"/>
      <w:r w:rsidRPr="00277B51">
        <w:t>Red de participación estudiantil</w:t>
      </w:r>
      <w:bookmarkEnd w:id="60"/>
      <w:bookmarkEnd w:id="61"/>
    </w:p>
    <w:p w14:paraId="7D62F0E9" w14:textId="3FA16944" w:rsidR="00813170" w:rsidRPr="00AF2A22" w:rsidRDefault="0052216A"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 xml:space="preserve">Tal y como lo establece el Plan institucional para la promoción del voto y la participación ciudadana en el proceso electoral local 2023 – 2024, la red de participación estudiantil tuvo como objetivo fomentar la </w:t>
      </w:r>
      <w:r w:rsidR="00277B51" w:rsidRPr="00AF2A22">
        <w:rPr>
          <w:rFonts w:ascii="Lucida Sans Unicode" w:hAnsi="Lucida Sans Unicode" w:cs="Lucida Sans Unicode"/>
          <w:sz w:val="20"/>
          <w:szCs w:val="20"/>
        </w:rPr>
        <w:t>participación</w:t>
      </w:r>
      <w:r w:rsidRPr="00AF2A22">
        <w:rPr>
          <w:rFonts w:ascii="Lucida Sans Unicode" w:hAnsi="Lucida Sans Unicode" w:cs="Lucida Sans Unicode"/>
          <w:sz w:val="20"/>
          <w:szCs w:val="20"/>
        </w:rPr>
        <w:t xml:space="preserve"> del sector estudiantil, con la colaboración de sus representaciones, a través de su involucramiento en acciones de promoción y difusión para promover la participación ciudadana en el proceso electoral concurrente 2023-2024 en dicho sector.</w:t>
      </w:r>
    </w:p>
    <w:p w14:paraId="6E7D530E" w14:textId="77777777" w:rsidR="00847C7D" w:rsidRPr="00AF2A22" w:rsidRDefault="00847C7D"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 xml:space="preserve">Se creó un documento donde se especifican los objetivos y actividades que se realizarán en la red. </w:t>
      </w:r>
    </w:p>
    <w:p w14:paraId="6130A60B" w14:textId="77777777" w:rsidR="00847C7D" w:rsidRPr="00AF2A22" w:rsidRDefault="00847C7D"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 xml:space="preserve">Se mandó invitación por medio de correo electrónico y WhatsApp a las y los líderes de las comunidades estudiantiles. Se contactó por medio de correo electrónico con la presidencia estudiantil de las universidades como: UAG, el Consejo electoral del ITESO, al consejo de participación estudiantil del TEC y a AMECIP de las oficinas de Jalisco. Por WhatsApp se contactó con la presidenta de la representación de la UNIVA, un representante de Mar Adentro de Jalisco, al representante de la Sociedad Argumentativa de la UDG y con la presidenta de la FEU. </w:t>
      </w:r>
    </w:p>
    <w:p w14:paraId="2A2AFAFE" w14:textId="77777777" w:rsidR="00847C7D" w:rsidRPr="00AF2A22" w:rsidRDefault="00847C7D"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 xml:space="preserve">Se tuvo respuesta de las representaciones de la UNIVA, Mar Adentro y de la Sociedad Argumentativa. </w:t>
      </w:r>
    </w:p>
    <w:p w14:paraId="667FE302" w14:textId="77777777" w:rsidR="00847C7D" w:rsidRPr="00AF2A22" w:rsidRDefault="00847C7D"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 xml:space="preserve">Se realizaron reuniones con cada una y uno de ellos para exponer los objetivos y las formas en las que se proponía comenzar el trabajo en red. </w:t>
      </w:r>
    </w:p>
    <w:p w14:paraId="28228C18" w14:textId="77777777" w:rsidR="00847C7D" w:rsidRPr="00AF2A22" w:rsidRDefault="00847C7D"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 xml:space="preserve">Como primer trabajo colaborativo se generó un canal de comunicación por WhatsApp con las y los representantes de la UNIVA, Mar Adentro y la Sociedad Argumentativa (son las y los actores que hasta ahora han respondido a la invitación). En este canal de comunicación se comenzó a compartir información enfocado principalmente a las actividades que se realizan para la promoción del voto. </w:t>
      </w:r>
    </w:p>
    <w:p w14:paraId="6C9A3BDE" w14:textId="57E8881D" w:rsidR="0066405C" w:rsidRPr="00AF2A22" w:rsidRDefault="00847C7D" w:rsidP="00003E2F">
      <w:pPr>
        <w:jc w:val="both"/>
        <w:rPr>
          <w:rFonts w:ascii="Lucida Sans Unicode" w:hAnsi="Lucida Sans Unicode" w:cs="Lucida Sans Unicode"/>
          <w:sz w:val="20"/>
          <w:szCs w:val="20"/>
        </w:rPr>
      </w:pPr>
      <w:r w:rsidRPr="00AF2A22">
        <w:rPr>
          <w:rFonts w:ascii="Lucida Sans Unicode" w:hAnsi="Lucida Sans Unicode" w:cs="Lucida Sans Unicode"/>
          <w:sz w:val="20"/>
          <w:szCs w:val="20"/>
        </w:rPr>
        <w:t>La conformación de la Red de participación estudiantil, si bien es cierto que se creó en un primer momento para el proceso electoral 2023-2024, seguirá fortaleciéndose, pues es un programa que se vislumbra como una herramienta para empoderar e impulsar la participación y el involucramiento del sector estudiantil en la vida democrática del estado.</w:t>
      </w:r>
    </w:p>
    <w:p w14:paraId="5092B841" w14:textId="73D8A967" w:rsidR="00AA2794" w:rsidRPr="00277B51" w:rsidRDefault="00AA2794" w:rsidP="00277B51">
      <w:pPr>
        <w:pStyle w:val="Ttulo3"/>
      </w:pPr>
      <w:bookmarkStart w:id="62" w:name="_Toc170321298"/>
      <w:bookmarkStart w:id="63" w:name="_Toc194065361"/>
      <w:r w:rsidRPr="00277B51">
        <w:lastRenderedPageBreak/>
        <w:t>Observatorio de participación política de la juventud jalisciense</w:t>
      </w:r>
      <w:bookmarkEnd w:id="62"/>
      <w:bookmarkEnd w:id="63"/>
    </w:p>
    <w:p w14:paraId="5039E15E" w14:textId="77777777" w:rsidR="00001B9B" w:rsidRPr="00FD38DE" w:rsidRDefault="00001B9B" w:rsidP="00003E2F">
      <w:pPr>
        <w:jc w:val="both"/>
        <w:rPr>
          <w:rFonts w:ascii="Lucida Sans Unicode" w:hAnsi="Lucida Sans Unicode" w:cs="Lucida Sans Unicode"/>
          <w:sz w:val="20"/>
          <w:szCs w:val="20"/>
        </w:rPr>
      </w:pPr>
      <w:r w:rsidRPr="00FD38DE">
        <w:rPr>
          <w:rFonts w:ascii="Lucida Sans Unicode" w:hAnsi="Lucida Sans Unicode" w:cs="Lucida Sans Unicode"/>
          <w:sz w:val="20"/>
          <w:szCs w:val="20"/>
        </w:rPr>
        <w:t xml:space="preserve">El Observatorio de la participación política de la juventud será una instancia coordinadora de acciones y proyectos que tengan como fin crear espacios de deliberación, análisis y toma de decisiones que generen un impacto en el involucramiento y participación de las juventudes, y que sirva como medio para vigilar que se respeten los derechos en materia político-electoral de dicho sector poblacional.   </w:t>
      </w:r>
    </w:p>
    <w:p w14:paraId="0B46549C" w14:textId="77777777" w:rsidR="00001B9B" w:rsidRPr="00FD38DE" w:rsidRDefault="00001B9B" w:rsidP="00003E2F">
      <w:pPr>
        <w:jc w:val="both"/>
        <w:rPr>
          <w:rFonts w:ascii="Lucida Sans Unicode" w:hAnsi="Lucida Sans Unicode" w:cs="Lucida Sans Unicode"/>
          <w:sz w:val="20"/>
          <w:szCs w:val="20"/>
        </w:rPr>
      </w:pPr>
      <w:r w:rsidRPr="00FD38DE">
        <w:rPr>
          <w:rFonts w:ascii="Lucida Sans Unicode" w:hAnsi="Lucida Sans Unicode" w:cs="Lucida Sans Unicode"/>
          <w:sz w:val="20"/>
          <w:szCs w:val="20"/>
        </w:rPr>
        <w:t xml:space="preserve">Las acciones reportadas para este programa fueron: </w:t>
      </w:r>
    </w:p>
    <w:p w14:paraId="6B651704" w14:textId="77777777" w:rsidR="003C1FC4" w:rsidRDefault="00001B9B" w:rsidP="005E42EE">
      <w:pPr>
        <w:pStyle w:val="Prrafodelista"/>
        <w:numPr>
          <w:ilvl w:val="0"/>
          <w:numId w:val="26"/>
        </w:numPr>
        <w:jc w:val="both"/>
        <w:rPr>
          <w:rFonts w:ascii="Lucida Sans Unicode" w:hAnsi="Lucida Sans Unicode" w:cs="Lucida Sans Unicode"/>
          <w:sz w:val="20"/>
          <w:szCs w:val="20"/>
        </w:rPr>
      </w:pPr>
      <w:r w:rsidRPr="003C1FC4">
        <w:rPr>
          <w:rFonts w:ascii="Lucida Sans Unicode" w:hAnsi="Lucida Sans Unicode" w:cs="Lucida Sans Unicode"/>
          <w:sz w:val="20"/>
          <w:szCs w:val="20"/>
        </w:rPr>
        <w:t xml:space="preserve">Se realizó una investigación para desarrollar y crear los objetivos del observatorio, así como los ejes de trabajo. También se planteó la estructura y conformación de este.  </w:t>
      </w:r>
    </w:p>
    <w:p w14:paraId="2ECA4B77" w14:textId="77777777" w:rsidR="003C1FC4" w:rsidRDefault="00001B9B" w:rsidP="005E42EE">
      <w:pPr>
        <w:pStyle w:val="Prrafodelista"/>
        <w:numPr>
          <w:ilvl w:val="0"/>
          <w:numId w:val="26"/>
        </w:numPr>
        <w:jc w:val="both"/>
        <w:rPr>
          <w:rFonts w:ascii="Lucida Sans Unicode" w:hAnsi="Lucida Sans Unicode" w:cs="Lucida Sans Unicode"/>
          <w:sz w:val="20"/>
          <w:szCs w:val="20"/>
        </w:rPr>
      </w:pPr>
      <w:r w:rsidRPr="003C1FC4">
        <w:rPr>
          <w:rFonts w:ascii="Lucida Sans Unicode" w:hAnsi="Lucida Sans Unicode" w:cs="Lucida Sans Unicode"/>
          <w:sz w:val="20"/>
          <w:szCs w:val="20"/>
        </w:rPr>
        <w:t xml:space="preserve">Se creo una presentación del proyecto ejecutivo para consolidar una alianza con la Catedra UNESCO de las juventudes. </w:t>
      </w:r>
    </w:p>
    <w:p w14:paraId="73171323" w14:textId="77777777" w:rsidR="003C1FC4" w:rsidRDefault="00001B9B" w:rsidP="005E42EE">
      <w:pPr>
        <w:pStyle w:val="Prrafodelista"/>
        <w:numPr>
          <w:ilvl w:val="0"/>
          <w:numId w:val="26"/>
        </w:numPr>
        <w:jc w:val="both"/>
        <w:rPr>
          <w:rFonts w:ascii="Lucida Sans Unicode" w:hAnsi="Lucida Sans Unicode" w:cs="Lucida Sans Unicode"/>
          <w:sz w:val="20"/>
          <w:szCs w:val="20"/>
        </w:rPr>
      </w:pPr>
      <w:r w:rsidRPr="003C1FC4">
        <w:rPr>
          <w:rFonts w:ascii="Lucida Sans Unicode" w:hAnsi="Lucida Sans Unicode" w:cs="Lucida Sans Unicode"/>
          <w:sz w:val="20"/>
          <w:szCs w:val="20"/>
        </w:rPr>
        <w:t xml:space="preserve">Se tuvo un acercamiento con la Dra. Esmeralda Correa Coordinadora de la Catedra UNESCO de las juventudes en la Universidad de Guadalajara, con la que se acordó firmar un convenio de colaboración para desarrollar varios proyectos en conjunto, principalmente el Observatorio. </w:t>
      </w:r>
    </w:p>
    <w:p w14:paraId="1182D15D" w14:textId="77777777" w:rsidR="00E37C4E" w:rsidRDefault="00001B9B" w:rsidP="005E42EE">
      <w:pPr>
        <w:pStyle w:val="Prrafodelista"/>
        <w:numPr>
          <w:ilvl w:val="0"/>
          <w:numId w:val="26"/>
        </w:numPr>
        <w:jc w:val="both"/>
        <w:rPr>
          <w:rFonts w:ascii="Lucida Sans Unicode" w:hAnsi="Lucida Sans Unicode" w:cs="Lucida Sans Unicode"/>
          <w:sz w:val="20"/>
          <w:szCs w:val="20"/>
        </w:rPr>
      </w:pPr>
      <w:r w:rsidRPr="003C1FC4">
        <w:rPr>
          <w:rFonts w:ascii="Lucida Sans Unicode" w:hAnsi="Lucida Sans Unicode" w:cs="Lucida Sans Unicode"/>
          <w:sz w:val="20"/>
          <w:szCs w:val="20"/>
        </w:rPr>
        <w:t>Se han generado varias reuniones de seguimiento para pulir y acordar la presentación del observatorio.</w:t>
      </w:r>
    </w:p>
    <w:p w14:paraId="4020093C" w14:textId="77777777" w:rsidR="00E37C4E" w:rsidRDefault="00231748" w:rsidP="005E42EE">
      <w:pPr>
        <w:pStyle w:val="Prrafodelista"/>
        <w:numPr>
          <w:ilvl w:val="0"/>
          <w:numId w:val="26"/>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Se realizó la redacción de la convocatoria para la conformación del observatorio. </w:t>
      </w:r>
    </w:p>
    <w:p w14:paraId="3C85A318" w14:textId="3311F634" w:rsidR="009A09C8" w:rsidRDefault="00231748" w:rsidP="005E42EE">
      <w:pPr>
        <w:pStyle w:val="Prrafodelista"/>
        <w:numPr>
          <w:ilvl w:val="0"/>
          <w:numId w:val="26"/>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Actualmente se encuentra en proceso de validación y revisión por parte del IEPC Jalisco y la</w:t>
      </w:r>
      <w:r w:rsidR="00E37C4E">
        <w:rPr>
          <w:rFonts w:ascii="Lucida Sans Unicode" w:hAnsi="Lucida Sans Unicode" w:cs="Lucida Sans Unicode"/>
          <w:sz w:val="20"/>
          <w:szCs w:val="20"/>
        </w:rPr>
        <w:t xml:space="preserve"> Universidad de </w:t>
      </w:r>
      <w:r w:rsidR="00277B51">
        <w:rPr>
          <w:rFonts w:ascii="Lucida Sans Unicode" w:hAnsi="Lucida Sans Unicode" w:cs="Lucida Sans Unicode"/>
          <w:sz w:val="20"/>
          <w:szCs w:val="20"/>
        </w:rPr>
        <w:t>Guadalajara,</w:t>
      </w:r>
      <w:r w:rsidR="00E37C4E">
        <w:rPr>
          <w:rFonts w:ascii="Lucida Sans Unicode" w:hAnsi="Lucida Sans Unicode" w:cs="Lucida Sans Unicode"/>
          <w:sz w:val="20"/>
          <w:szCs w:val="20"/>
        </w:rPr>
        <w:t xml:space="preserve"> así como de la</w:t>
      </w:r>
      <w:r w:rsidRPr="00E37C4E">
        <w:rPr>
          <w:rFonts w:ascii="Lucida Sans Unicode" w:hAnsi="Lucida Sans Unicode" w:cs="Lucida Sans Unicode"/>
          <w:sz w:val="20"/>
          <w:szCs w:val="20"/>
        </w:rPr>
        <w:t xml:space="preserve"> Cátedra UNESCO de la Juventud.</w:t>
      </w:r>
    </w:p>
    <w:p w14:paraId="4DFDA48F" w14:textId="77777777" w:rsidR="003A4917" w:rsidRPr="00E37C4E" w:rsidRDefault="003A4917" w:rsidP="003A4917">
      <w:pPr>
        <w:pStyle w:val="Prrafodelista"/>
        <w:jc w:val="both"/>
        <w:rPr>
          <w:rFonts w:ascii="Lucida Sans Unicode" w:hAnsi="Lucida Sans Unicode" w:cs="Lucida Sans Unicode"/>
          <w:sz w:val="20"/>
          <w:szCs w:val="20"/>
        </w:rPr>
      </w:pPr>
    </w:p>
    <w:p w14:paraId="1E56E8A0" w14:textId="5388968A" w:rsidR="00975832" w:rsidRPr="00277B51" w:rsidRDefault="00975832" w:rsidP="00277B51">
      <w:pPr>
        <w:pStyle w:val="Ttulo3"/>
      </w:pPr>
      <w:bookmarkStart w:id="64" w:name="_Toc170321299"/>
      <w:bookmarkStart w:id="65" w:name="_Toc194065362"/>
      <w:r w:rsidRPr="00277B51">
        <w:t>Red de voceras y voceros por la democracia (Consejerías distritales y municipales y sociedad en general)</w:t>
      </w:r>
      <w:bookmarkEnd w:id="64"/>
      <w:bookmarkEnd w:id="65"/>
    </w:p>
    <w:p w14:paraId="738FF3D7" w14:textId="6DFF643E" w:rsidR="00975832" w:rsidRPr="00FD38DE" w:rsidRDefault="00743BD5" w:rsidP="00003E2F">
      <w:pPr>
        <w:jc w:val="both"/>
        <w:rPr>
          <w:rFonts w:ascii="Lucida Sans Unicode" w:hAnsi="Lucida Sans Unicode" w:cs="Lucida Sans Unicode"/>
          <w:sz w:val="20"/>
          <w:szCs w:val="20"/>
        </w:rPr>
      </w:pPr>
      <w:r w:rsidRPr="00FD38DE">
        <w:rPr>
          <w:rFonts w:ascii="Lucida Sans Unicode" w:hAnsi="Lucida Sans Unicode" w:cs="Lucida Sans Unicode"/>
          <w:sz w:val="20"/>
          <w:szCs w:val="20"/>
        </w:rPr>
        <w:t>Este programa consiste en realizar un llamado a todas las consejerías a formar parte de la red de voceras y voceros por la democracia, lo cual consiste en realizar acciones de promoción del voto y la participación ciudadana que se incluyen en el plan institucional, así como las acciones de difusión que para tal efecto diseñen la dirección de comunicación social y la dirección ejecutiva de participación ciudadana y educación cívica.</w:t>
      </w:r>
    </w:p>
    <w:p w14:paraId="45BF020E" w14:textId="77777777" w:rsidR="009A09C8" w:rsidRPr="00FD38DE" w:rsidRDefault="009A09C8" w:rsidP="00003E2F">
      <w:pPr>
        <w:jc w:val="both"/>
        <w:rPr>
          <w:rFonts w:ascii="Lucida Sans Unicode" w:hAnsi="Lucida Sans Unicode" w:cs="Lucida Sans Unicode"/>
          <w:sz w:val="20"/>
          <w:szCs w:val="20"/>
        </w:rPr>
      </w:pPr>
      <w:r w:rsidRPr="00FD38DE">
        <w:rPr>
          <w:rFonts w:ascii="Lucida Sans Unicode" w:hAnsi="Lucida Sans Unicode" w:cs="Lucida Sans Unicode"/>
          <w:sz w:val="20"/>
          <w:szCs w:val="20"/>
        </w:rPr>
        <w:t xml:space="preserve">Durante el mes de marzo se creó un grupo Inter dinámico a través de la red social “WhatsApp” dónde se mantuvo comunicación institucional constante con los Consejos Distritales que se registraron como parte de la red para recibir información constante de los eventos y proyectos institucionales. </w:t>
      </w:r>
    </w:p>
    <w:p w14:paraId="6BC37FDD" w14:textId="6EF06E51" w:rsidR="009A09C8" w:rsidRPr="00FD38DE" w:rsidRDefault="009A09C8" w:rsidP="00003E2F">
      <w:pPr>
        <w:jc w:val="both"/>
        <w:rPr>
          <w:rFonts w:ascii="Lucida Sans Unicode" w:hAnsi="Lucida Sans Unicode" w:cs="Lucida Sans Unicode"/>
          <w:b/>
          <w:bCs/>
          <w:sz w:val="20"/>
          <w:szCs w:val="20"/>
        </w:rPr>
      </w:pPr>
      <w:r w:rsidRPr="00FD38DE">
        <w:rPr>
          <w:rFonts w:ascii="Lucida Sans Unicode" w:hAnsi="Lucida Sans Unicode" w:cs="Lucida Sans Unicode"/>
          <w:sz w:val="20"/>
          <w:szCs w:val="20"/>
        </w:rPr>
        <w:lastRenderedPageBreak/>
        <w:t xml:space="preserve"> La Invitación se hizo de manera masiva vía correo electrónico, donde se agregó un </w:t>
      </w:r>
      <w:proofErr w:type="gramStart"/>
      <w:r w:rsidRPr="00FD38DE">
        <w:rPr>
          <w:rFonts w:ascii="Lucida Sans Unicode" w:hAnsi="Lucida Sans Unicode" w:cs="Lucida Sans Unicode"/>
          <w:sz w:val="20"/>
          <w:szCs w:val="20"/>
        </w:rPr>
        <w:t>link</w:t>
      </w:r>
      <w:proofErr w:type="gramEnd"/>
      <w:r w:rsidRPr="00FD38DE">
        <w:rPr>
          <w:rFonts w:ascii="Lucida Sans Unicode" w:hAnsi="Lucida Sans Unicode" w:cs="Lucida Sans Unicode"/>
          <w:sz w:val="20"/>
          <w:szCs w:val="20"/>
        </w:rPr>
        <w:t xml:space="preserve"> para unirse el grupo de “WhatsApp”, donde actualmente contamos con </w:t>
      </w:r>
      <w:r w:rsidRPr="00FD38DE">
        <w:rPr>
          <w:rFonts w:ascii="Lucida Sans Unicode" w:hAnsi="Lucida Sans Unicode" w:cs="Lucida Sans Unicode"/>
          <w:b/>
          <w:bCs/>
          <w:sz w:val="20"/>
          <w:szCs w:val="20"/>
        </w:rPr>
        <w:t>83 voceras y voceros</w:t>
      </w:r>
      <w:r w:rsidRPr="00FD38DE">
        <w:rPr>
          <w:rFonts w:ascii="Lucida Sans Unicode" w:hAnsi="Lucida Sans Unicode" w:cs="Lucida Sans Unicode"/>
          <w:sz w:val="20"/>
          <w:szCs w:val="20"/>
        </w:rPr>
        <w:t xml:space="preserve"> por la democracia, se han realizado </w:t>
      </w:r>
      <w:r w:rsidRPr="00FD38DE">
        <w:rPr>
          <w:rFonts w:ascii="Lucida Sans Unicode" w:hAnsi="Lucida Sans Unicode" w:cs="Lucida Sans Unicode"/>
          <w:b/>
          <w:bCs/>
          <w:sz w:val="20"/>
          <w:szCs w:val="20"/>
        </w:rPr>
        <w:t>26 publicaciones</w:t>
      </w:r>
      <w:r w:rsidRPr="00FD38DE">
        <w:rPr>
          <w:rFonts w:ascii="Lucida Sans Unicode" w:hAnsi="Lucida Sans Unicode" w:cs="Lucida Sans Unicode"/>
          <w:sz w:val="20"/>
          <w:szCs w:val="20"/>
        </w:rPr>
        <w:t xml:space="preserve"> en total, con una cantidad de </w:t>
      </w:r>
      <w:r w:rsidRPr="00FD38DE">
        <w:rPr>
          <w:rFonts w:ascii="Lucida Sans Unicode" w:hAnsi="Lucida Sans Unicode" w:cs="Lucida Sans Unicode"/>
          <w:b/>
          <w:bCs/>
          <w:sz w:val="20"/>
          <w:szCs w:val="20"/>
        </w:rPr>
        <w:t xml:space="preserve">171 interacciones en total. </w:t>
      </w:r>
    </w:p>
    <w:p w14:paraId="3C00AC91" w14:textId="18FEA1E5" w:rsidR="003E399A" w:rsidRDefault="009A09C8" w:rsidP="00003E2F">
      <w:pPr>
        <w:jc w:val="both"/>
        <w:rPr>
          <w:rFonts w:ascii="Lucida Sans Unicode" w:hAnsi="Lucida Sans Unicode" w:cs="Lucida Sans Unicode"/>
          <w:sz w:val="20"/>
          <w:szCs w:val="20"/>
        </w:rPr>
      </w:pPr>
      <w:r w:rsidRPr="00FD38DE">
        <w:rPr>
          <w:rFonts w:ascii="Lucida Sans Unicode" w:hAnsi="Lucida Sans Unicode" w:cs="Lucida Sans Unicode"/>
          <w:sz w:val="20"/>
          <w:szCs w:val="20"/>
        </w:rPr>
        <w:t>Asimismo, se sostuvieron reuniones virtuales con las consejerías y personal adscrito a los Consejos Distritales, los días 1 y 2 de febrero del año en curso, en diversos horarios con el fin de dar a conocer el contenido del Plan Institucional para la promoción del voto y la participación ciudadana en el proceso electoral local 2023-2024.</w:t>
      </w:r>
    </w:p>
    <w:p w14:paraId="33541B02" w14:textId="77777777" w:rsidR="00277B51" w:rsidRPr="00277B51" w:rsidRDefault="00277B51" w:rsidP="00003E2F">
      <w:pPr>
        <w:jc w:val="both"/>
        <w:rPr>
          <w:rFonts w:ascii="Lucida Sans Unicode" w:hAnsi="Lucida Sans Unicode" w:cs="Lucida Sans Unicode"/>
          <w:sz w:val="20"/>
          <w:szCs w:val="20"/>
        </w:rPr>
      </w:pPr>
    </w:p>
    <w:p w14:paraId="306880BD" w14:textId="679A45BA" w:rsidR="003E399A" w:rsidRPr="003E6040" w:rsidRDefault="003E399A" w:rsidP="00E37C4E">
      <w:pPr>
        <w:pStyle w:val="Ttulo3"/>
        <w:jc w:val="both"/>
        <w:rPr>
          <w:rFonts w:ascii="Lucida Sans Unicode" w:hAnsi="Lucida Sans Unicode" w:cs="Lucida Sans Unicode"/>
          <w:color w:val="4DBBB8"/>
          <w:sz w:val="20"/>
          <w:szCs w:val="20"/>
        </w:rPr>
      </w:pPr>
      <w:bookmarkStart w:id="66" w:name="_Toc170321300"/>
      <w:bookmarkStart w:id="67" w:name="_Toc194065363"/>
      <w:r w:rsidRPr="00277B51">
        <w:t>Participación ciudadana en los debates</w:t>
      </w:r>
      <w:r w:rsidR="008C76D7">
        <w:t xml:space="preserve"> </w:t>
      </w:r>
      <w:r w:rsidRPr="00277B51">
        <w:t>de las candidaturas (Debates abiertos)</w:t>
      </w:r>
      <w:r w:rsidRPr="003E6040">
        <w:rPr>
          <w:rFonts w:ascii="Lucida Sans Unicode" w:hAnsi="Lucida Sans Unicode" w:cs="Lucida Sans Unicode"/>
          <w:color w:val="4DBBB8"/>
          <w:sz w:val="20"/>
          <w:szCs w:val="20"/>
        </w:rPr>
        <w:t>.</w:t>
      </w:r>
      <w:bookmarkEnd w:id="66"/>
      <w:r w:rsidR="00A463E3">
        <w:rPr>
          <w:rStyle w:val="Refdenotaalpie"/>
          <w:rFonts w:ascii="Lucida Sans Unicode" w:hAnsi="Lucida Sans Unicode" w:cs="Lucida Sans Unicode"/>
          <w:color w:val="4DBBB8"/>
          <w:sz w:val="20"/>
          <w:szCs w:val="20"/>
        </w:rPr>
        <w:footnoteReference w:id="32"/>
      </w:r>
      <w:bookmarkEnd w:id="67"/>
    </w:p>
    <w:p w14:paraId="64B839EE"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El objetivo del programa fue involucrar a la ciudadanía jalisciense en los formatos de debate que se lleven a cabo entre las candidaturas que aspiren a los cargos de elección popular en el estado de Jalisco.   </w:t>
      </w:r>
    </w:p>
    <w:p w14:paraId="5109629B"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Se instalaron conversatorios en espacios abierto, habilitados como "aula abierta" con especialistas en los temas a debatir en los debates realizados con los candidatos. La propuesta se basó en tres momentos: 1. Personas especialistas narran de manera ágil y creativa la problemática en el estado, 2. Las personas participantes podrán exponer los temas irrenunciables que se tendrían que abordar en los debates y. 3. actividad permanente durante el evento donde se montan dos urnas temáticas (una para gobernador y otra para diputación) donde las personas pueden ingresar sus propuestas de temas irrenunciables. </w:t>
      </w:r>
    </w:p>
    <w:p w14:paraId="7018A468"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Del 06 al 10 de febrero se realizaron conversatorios presenciales en Plaza la Rambla Cataluña, Guadalajara, Jalisco, con la participación de aproximadamente 250 personas en total (50 personas al día). Estos conversatorios se centraron en el diálogo, la reflexión y la identificación colectiva de temas fundamentales para los debates electorales. </w:t>
      </w:r>
    </w:p>
    <w:p w14:paraId="3E5F90ED"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La metodología de los conversatorios se basó en el desarrollo de inteligencia colectiva, utilizando técnicas de pedagogía política y facilitación participativa. Se estructuraron en tres momentos: puesta en común, creación colectiva y urnas temáticas, con el objetivo de aprovechar al máximo la experiencia de cada participante. </w:t>
      </w:r>
    </w:p>
    <w:p w14:paraId="1CA147A0"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lastRenderedPageBreak/>
        <w:t xml:space="preserve">Posteriormente, del 12 al 16 de febrero, se realizó una Consulta Abierta en línea para ampliar la participación y validar los temas identificados en los conversatorios. Más de 500 personas de los 125 municipios del Estado de Jalisco participaron en esta consulta, con una participación destacada en los rangos de edad de 18 a 24 años, seguido de 35 a 44 años y 25 a 34 años, que en su conjunto representaron el 70.3% de la ciudadanía participante. </w:t>
      </w:r>
    </w:p>
    <w:p w14:paraId="704165D2"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Con el fin de ser reflejados de manera adecuada en la consulta, los resultados de los conversatorios fueron sistematizados mediante una técnica de “</w:t>
      </w:r>
      <w:proofErr w:type="spellStart"/>
      <w:r w:rsidRPr="003E6040">
        <w:rPr>
          <w:rFonts w:ascii="Lucida Sans Unicode" w:hAnsi="Lucida Sans Unicode" w:cs="Lucida Sans Unicode"/>
          <w:sz w:val="20"/>
          <w:szCs w:val="20"/>
        </w:rPr>
        <w:t>clustering</w:t>
      </w:r>
      <w:proofErr w:type="spellEnd"/>
      <w:r w:rsidRPr="003E6040">
        <w:rPr>
          <w:rFonts w:ascii="Lucida Sans Unicode" w:hAnsi="Lucida Sans Unicode" w:cs="Lucida Sans Unicode"/>
          <w:sz w:val="20"/>
          <w:szCs w:val="20"/>
        </w:rPr>
        <w:t xml:space="preserve">”, lo que permitió identificar las siguientes categorías de temas prioritarios, basados en el Código Electoral, que fueron puestos a consulta para priorizar, por lo menos, 3 temas concretos a debatir por cada una. A continuación, se resumen los temas elegidos por la ciudadanía en referencia a cada categoría mencionada en el código electoral, así como los debates en lo que debe discutirse cada tema, diferenciado por color. </w:t>
      </w:r>
    </w:p>
    <w:p w14:paraId="558E4BBB" w14:textId="77777777" w:rsidR="00527356"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La justificación, los debates son los actos públicos que únicamente se pueden realizar en el periodo de campaña, en los que participan personas candidatas a un mismo cargo de elección popular con el objeto de exponer y confrontar entre sí sus propuestas, planteamientos y plataformas electorales, a fin de difundirlos como parte de un ejercicio democrático, bajo un formato previamente establecido y con observancia de los principios de equidad y trato igualitario, sin que afecte la flexibilidad de los formatos. Es fundamental para el IEPC Jalisco que la participación ciudadana en los debates sea activa y real, con preguntas realizadas directamente por las personas que residen en el estado de Jalisco, así como jaliscienses que residen en el extranjero a través de diversas plataformas de comunicación. </w:t>
      </w:r>
    </w:p>
    <w:p w14:paraId="6C44F7DD" w14:textId="4AC9EE23" w:rsidR="007F0CE5" w:rsidRPr="003E6040" w:rsidRDefault="0052735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La convocatoria establece la integración de un comité externo, para la atención de lo establecido en la misma, así como las bases para la participación de la ciudadanía en el proyecto: detallando tres tipos de formato de participación, “preguntas y respuestas”, “bolsa de tiempo y redes sociales” y “bolsa de tiempo y participación de las infancias y adolescencias”, mismas que pueden ser consultadas a detalle en el siguiente enlace: </w:t>
      </w:r>
      <w:hyperlink r:id="rId34" w:history="1">
        <w:r w:rsidRPr="003E6040">
          <w:rPr>
            <w:rStyle w:val="Hipervnculo"/>
            <w:rFonts w:ascii="Lucida Sans Unicode" w:hAnsi="Lucida Sans Unicode" w:cs="Lucida Sans Unicode"/>
            <w:sz w:val="20"/>
            <w:szCs w:val="20"/>
          </w:rPr>
          <w:t>https://www.iepcjalisco.org.mx/jalisco-decide-tu-voz-en-accion</w:t>
        </w:r>
      </w:hyperlink>
    </w:p>
    <w:p w14:paraId="13D0F4C0" w14:textId="77777777" w:rsidR="007A5C26" w:rsidRPr="003E6040" w:rsidRDefault="007A5C2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Como resultado de estas actividades de difusión en la convocatoria para participar en la realización de preguntas por parte de toda la sociedad jalisciense en el debate del 17 de marzo mediante el #preguntajalisco2024 se obtuvieron un total de 44 preguntas recibidas vía X </w:t>
      </w:r>
      <w:proofErr w:type="spellStart"/>
      <w:r w:rsidRPr="003E6040">
        <w:rPr>
          <w:rFonts w:ascii="Lucida Sans Unicode" w:hAnsi="Lucida Sans Unicode" w:cs="Lucida Sans Unicode"/>
          <w:sz w:val="20"/>
          <w:szCs w:val="20"/>
        </w:rPr>
        <w:t>twitter</w:t>
      </w:r>
      <w:proofErr w:type="spellEnd"/>
      <w:r w:rsidRPr="003E6040">
        <w:rPr>
          <w:rFonts w:ascii="Lucida Sans Unicode" w:hAnsi="Lucida Sans Unicode" w:cs="Lucida Sans Unicode"/>
          <w:sz w:val="20"/>
          <w:szCs w:val="20"/>
        </w:rPr>
        <w:t xml:space="preserve">, 4 en Facebook y 22 en Instagram. Total, en redes 70 preguntas. Corte de preguntas que se realizó al 14 de marzo de 2024. </w:t>
      </w:r>
    </w:p>
    <w:p w14:paraId="00196E34" w14:textId="55779813" w:rsidR="007A5C26" w:rsidRPr="003E6040" w:rsidRDefault="007A5C2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 El comité externo en reunión de trabajo el día 15 de marzo determinó que las preguntas que cumplían con los requisitos establecidos en la convocatoria 57 en total. De las cuales </w:t>
      </w:r>
      <w:r w:rsidRPr="003E6040">
        <w:rPr>
          <w:rFonts w:ascii="Lucida Sans Unicode" w:hAnsi="Lucida Sans Unicode" w:cs="Lucida Sans Unicode"/>
          <w:sz w:val="20"/>
          <w:szCs w:val="20"/>
        </w:rPr>
        <w:lastRenderedPageBreak/>
        <w:t xml:space="preserve">24 versaban sobre el objetivo temático de Derechos Humanos y 33 de Gobernabilidad y Seguridad. </w:t>
      </w:r>
    </w:p>
    <w:p w14:paraId="42AA9526" w14:textId="3A67B1E0" w:rsidR="001D3581" w:rsidRPr="003E6040" w:rsidRDefault="001D3581" w:rsidP="00003E2F">
      <w:pPr>
        <w:jc w:val="both"/>
        <w:rPr>
          <w:rFonts w:ascii="Lucida Sans Unicode" w:hAnsi="Lucida Sans Unicode" w:cs="Lucida Sans Unicode"/>
          <w:sz w:val="20"/>
          <w:szCs w:val="20"/>
        </w:rPr>
      </w:pPr>
      <w:r w:rsidRPr="003E6040">
        <w:rPr>
          <w:rFonts w:ascii="Lucida Sans Unicode" w:eastAsia="Times New Roman" w:hAnsi="Lucida Sans Unicode" w:cs="Lucida Sans Unicode"/>
          <w:b/>
          <w:bCs/>
          <w:color w:val="000000"/>
          <w:kern w:val="0"/>
          <w:sz w:val="20"/>
          <w:szCs w:val="20"/>
          <w:lang w:val="es-ES" w:eastAsia="es-MX"/>
          <w14:ligatures w14:val="none"/>
        </w:rPr>
        <w:t>Primer debate a la gubernatura del estado</w:t>
      </w:r>
    </w:p>
    <w:p w14:paraId="5279F061" w14:textId="7B56CA01" w:rsidR="00527356" w:rsidRPr="003E6040" w:rsidRDefault="007A5C2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 xml:space="preserve">  Finalmente, el día 17 de marzo de 2024, se llevó a cabo el Primer debate de candidatos a la gubernatura de Jalisco, invitando a la ciudadanía a salir a la calle a ver el debate en comunidad para ello se establecieron dos sedes con toldos, pantalla, sillas y tortas ahogadas, platillo típico del estado, la información recabada es la siguiente:</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40"/>
        <w:gridCol w:w="2940"/>
        <w:gridCol w:w="2940"/>
      </w:tblGrid>
      <w:tr w:rsidR="00FF1B45" w:rsidRPr="00F568A2" w14:paraId="7D0CCA7D" w14:textId="77777777" w:rsidTr="00F568A2">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00758D"/>
            <w:hideMark/>
          </w:tcPr>
          <w:p w14:paraId="2C231C2A" w14:textId="77937E3E" w:rsidR="00FF1B45" w:rsidRPr="00F568A2" w:rsidRDefault="00FF1B45" w:rsidP="003E615D">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color w:val="FFFFFF" w:themeColor="background1"/>
                <w:kern w:val="0"/>
                <w:sz w:val="18"/>
                <w:szCs w:val="18"/>
                <w:lang w:val="es-ES" w:eastAsia="es-MX"/>
                <w14:ligatures w14:val="none"/>
              </w:rPr>
              <w:t>Fecha</w:t>
            </w:r>
          </w:p>
        </w:tc>
        <w:tc>
          <w:tcPr>
            <w:tcW w:w="2940" w:type="dxa"/>
            <w:tcBorders>
              <w:top w:val="single" w:sz="6" w:space="0" w:color="auto"/>
              <w:left w:val="single" w:sz="6" w:space="0" w:color="auto"/>
              <w:bottom w:val="single" w:sz="6" w:space="0" w:color="auto"/>
              <w:right w:val="single" w:sz="6" w:space="0" w:color="auto"/>
            </w:tcBorders>
            <w:shd w:val="clear" w:color="auto" w:fill="00758D"/>
            <w:hideMark/>
          </w:tcPr>
          <w:p w14:paraId="59FC3DEA" w14:textId="705EFF7D" w:rsidR="00FF1B45" w:rsidRPr="00F568A2" w:rsidRDefault="00FF1B45" w:rsidP="003E615D">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color w:val="FFFFFF" w:themeColor="background1"/>
                <w:kern w:val="0"/>
                <w:sz w:val="18"/>
                <w:szCs w:val="18"/>
                <w:lang w:val="es-ES" w:eastAsia="es-MX"/>
                <w14:ligatures w14:val="none"/>
              </w:rPr>
              <w:t>Sede</w:t>
            </w:r>
          </w:p>
        </w:tc>
        <w:tc>
          <w:tcPr>
            <w:tcW w:w="2940" w:type="dxa"/>
            <w:tcBorders>
              <w:top w:val="single" w:sz="6" w:space="0" w:color="auto"/>
              <w:left w:val="single" w:sz="6" w:space="0" w:color="auto"/>
              <w:bottom w:val="single" w:sz="6" w:space="0" w:color="auto"/>
              <w:right w:val="single" w:sz="6" w:space="0" w:color="auto"/>
            </w:tcBorders>
            <w:shd w:val="clear" w:color="auto" w:fill="00758D"/>
            <w:hideMark/>
          </w:tcPr>
          <w:p w14:paraId="3CE01EDD" w14:textId="077C5F11" w:rsidR="00FF1B45" w:rsidRPr="00F568A2" w:rsidRDefault="00FF1B45" w:rsidP="003E615D">
            <w:pPr>
              <w:spacing w:after="0" w:line="240" w:lineRule="auto"/>
              <w:jc w:val="center"/>
              <w:textAlignment w:val="baseline"/>
              <w:rPr>
                <w:rFonts w:ascii="Lucida Sans Unicode" w:eastAsia="Times New Roman" w:hAnsi="Lucida Sans Unicode" w:cs="Lucida Sans Unicode"/>
                <w:color w:val="FFFFFF" w:themeColor="background1"/>
                <w:kern w:val="0"/>
                <w:sz w:val="18"/>
                <w:szCs w:val="18"/>
                <w:lang w:eastAsia="es-MX"/>
                <w14:ligatures w14:val="none"/>
              </w:rPr>
            </w:pPr>
            <w:r w:rsidRPr="00F568A2">
              <w:rPr>
                <w:rFonts w:ascii="Lucida Sans Unicode" w:eastAsia="Times New Roman" w:hAnsi="Lucida Sans Unicode" w:cs="Lucida Sans Unicode"/>
                <w:color w:val="FFFFFF" w:themeColor="background1"/>
                <w:kern w:val="0"/>
                <w:sz w:val="18"/>
                <w:szCs w:val="18"/>
                <w:lang w:val="es-ES" w:eastAsia="es-MX"/>
                <w14:ligatures w14:val="none"/>
              </w:rPr>
              <w:t>Asistentes</w:t>
            </w:r>
          </w:p>
        </w:tc>
      </w:tr>
      <w:tr w:rsidR="00FF1B45" w:rsidRPr="00F568A2" w14:paraId="709AFC04" w14:textId="77777777" w:rsidTr="003E615D">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6EC1252D" w14:textId="4957BE01" w:rsidR="00FF1B45" w:rsidRPr="00F568A2" w:rsidRDefault="00FF1B45"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 de marzo</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02BC34A6" w14:textId="46211A5C" w:rsidR="00FF1B45" w:rsidRPr="00F568A2" w:rsidRDefault="00FF1B45"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Rambla Cataluña</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093C7D2E" w14:textId="7EFD07C5" w:rsidR="00FF1B45" w:rsidRPr="00F568A2" w:rsidRDefault="00FF1B45"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52</w:t>
            </w:r>
          </w:p>
        </w:tc>
      </w:tr>
      <w:tr w:rsidR="00FF1B45" w:rsidRPr="00F568A2" w14:paraId="384D9AB9" w14:textId="77777777" w:rsidTr="003E615D">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04C32008" w14:textId="77777777" w:rsidR="00FF1B45" w:rsidRPr="00F568A2" w:rsidRDefault="00FF1B45" w:rsidP="00003E2F">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 de marzo</w:t>
            </w:r>
            <w:r w:rsidRPr="00F568A2">
              <w:rPr>
                <w:rFonts w:ascii="Lucida Sans Unicode" w:eastAsia="Times New Roman" w:hAnsi="Lucida Sans Unicode" w:cs="Lucida Sans Unicode"/>
                <w:kern w:val="0"/>
                <w:sz w:val="18"/>
                <w:szCs w:val="18"/>
                <w:lang w:eastAsia="es-MX"/>
                <w14:ligatures w14:val="none"/>
              </w:rPr>
              <w:t> </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4CB07D8A" w14:textId="77777777" w:rsidR="00FF1B45" w:rsidRPr="00F568A2" w:rsidRDefault="00FF1B45" w:rsidP="00003E2F">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Parque San Jacinto</w:t>
            </w:r>
            <w:r w:rsidRPr="00F568A2">
              <w:rPr>
                <w:rFonts w:ascii="Lucida Sans Unicode" w:eastAsia="Times New Roman" w:hAnsi="Lucida Sans Unicode" w:cs="Lucida Sans Unicode"/>
                <w:kern w:val="0"/>
                <w:sz w:val="18"/>
                <w:szCs w:val="18"/>
                <w:lang w:eastAsia="es-MX"/>
                <w14:ligatures w14:val="none"/>
              </w:rPr>
              <w:t> </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29CCFE89" w14:textId="77777777" w:rsidR="00FF1B45" w:rsidRPr="00F568A2" w:rsidRDefault="00FF1B45" w:rsidP="00003E2F">
            <w:pPr>
              <w:spacing w:after="0" w:line="240" w:lineRule="auto"/>
              <w:jc w:val="both"/>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61</w:t>
            </w:r>
            <w:r w:rsidRPr="00F568A2">
              <w:rPr>
                <w:rFonts w:ascii="Lucida Sans Unicode" w:eastAsia="Times New Roman" w:hAnsi="Lucida Sans Unicode" w:cs="Lucida Sans Unicode"/>
                <w:kern w:val="0"/>
                <w:sz w:val="18"/>
                <w:szCs w:val="18"/>
                <w:lang w:eastAsia="es-MX"/>
                <w14:ligatures w14:val="none"/>
              </w:rPr>
              <w:t> </w:t>
            </w:r>
          </w:p>
        </w:tc>
      </w:tr>
    </w:tbl>
    <w:p w14:paraId="04A7B21C" w14:textId="77777777" w:rsidR="003E399A" w:rsidRPr="003E6040" w:rsidRDefault="003E399A" w:rsidP="00003E2F">
      <w:pPr>
        <w:jc w:val="both"/>
        <w:rPr>
          <w:rFonts w:ascii="Lucida Sans Unicode" w:hAnsi="Lucida Sans Unicode" w:cs="Lucida Sans Unicode"/>
          <w:sz w:val="20"/>
          <w:szCs w:val="20"/>
        </w:rPr>
      </w:pPr>
    </w:p>
    <w:p w14:paraId="089481AF" w14:textId="0A941CC7" w:rsidR="00FF1B45" w:rsidRPr="003E6040" w:rsidRDefault="00C772C6" w:rsidP="00003E2F">
      <w:pPr>
        <w:jc w:val="both"/>
        <w:rPr>
          <w:rFonts w:ascii="Lucida Sans Unicode" w:hAnsi="Lucida Sans Unicode" w:cs="Lucida Sans Unicode"/>
          <w:sz w:val="20"/>
          <w:szCs w:val="20"/>
        </w:rPr>
      </w:pPr>
      <w:r w:rsidRPr="003E6040">
        <w:rPr>
          <w:rFonts w:ascii="Lucida Sans Unicode" w:hAnsi="Lucida Sans Unicode" w:cs="Lucida Sans Unicode"/>
          <w:sz w:val="20"/>
          <w:szCs w:val="20"/>
        </w:rPr>
        <w:t>También se registraron en YouTube un total de: 17,531 vistas del debate en vivo y en Facebook: 32,000 vistas.</w:t>
      </w:r>
    </w:p>
    <w:tbl>
      <w:tblPr>
        <w:tblW w:w="8822"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87"/>
        <w:gridCol w:w="1027"/>
        <w:gridCol w:w="1420"/>
        <w:gridCol w:w="1486"/>
        <w:gridCol w:w="1338"/>
        <w:gridCol w:w="2264"/>
      </w:tblGrid>
      <w:tr w:rsidR="00B5259E" w:rsidRPr="00B5259E" w14:paraId="1FBAF83F" w14:textId="77777777" w:rsidTr="00F568A2">
        <w:trPr>
          <w:trHeight w:val="300"/>
          <w:jc w:val="center"/>
        </w:trPr>
        <w:tc>
          <w:tcPr>
            <w:tcW w:w="1287"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19892C35" w14:textId="4C20144A" w:rsidR="00B5259E" w:rsidRPr="00F568A2" w:rsidRDefault="00B5259E"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1027"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3E71B70F" w14:textId="05B74150" w:rsidR="00B5259E" w:rsidRPr="00F568A2" w:rsidRDefault="00B5259E"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142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2B889111" w14:textId="62515926" w:rsidR="00B5259E" w:rsidRPr="00F568A2" w:rsidRDefault="00B5259E"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proofErr w:type="gramStart"/>
            <w:r w:rsidRPr="00F568A2">
              <w:rPr>
                <w:rFonts w:ascii="Lucida Sans Unicode" w:eastAsia="Times New Roman" w:hAnsi="Lucida Sans Unicode" w:cs="Lucida Sans Unicode"/>
                <w:b/>
                <w:bCs/>
                <w:color w:val="FFFFFF" w:themeColor="background1"/>
                <w:kern w:val="0"/>
                <w:sz w:val="18"/>
                <w:szCs w:val="18"/>
                <w:lang w:val="es-ES" w:eastAsia="es-MX"/>
                <w14:ligatures w14:val="none"/>
              </w:rPr>
              <w:t>Total</w:t>
            </w:r>
            <w:proofErr w:type="gramEnd"/>
            <w:r w:rsidRPr="00F568A2">
              <w:rPr>
                <w:rFonts w:ascii="Lucida Sans Unicode" w:eastAsia="Times New Roman" w:hAnsi="Lucida Sans Unicode" w:cs="Lucida Sans Unicode"/>
                <w:b/>
                <w:bCs/>
                <w:color w:val="FFFFFF" w:themeColor="background1"/>
                <w:kern w:val="0"/>
                <w:sz w:val="18"/>
                <w:szCs w:val="18"/>
                <w:lang w:val="es-ES" w:eastAsia="es-MX"/>
                <w14:ligatures w14:val="none"/>
              </w:rPr>
              <w:t xml:space="preserve"> de participantes hombres</w:t>
            </w:r>
          </w:p>
        </w:tc>
        <w:tc>
          <w:tcPr>
            <w:tcW w:w="1486"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3132121E" w14:textId="65D604C2" w:rsidR="00B5259E" w:rsidRPr="00F568A2" w:rsidRDefault="00B5259E"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proofErr w:type="gramStart"/>
            <w:r w:rsidRPr="00F568A2">
              <w:rPr>
                <w:rFonts w:ascii="Lucida Sans Unicode" w:eastAsia="Times New Roman" w:hAnsi="Lucida Sans Unicode" w:cs="Lucida Sans Unicode"/>
                <w:b/>
                <w:bCs/>
                <w:color w:val="FFFFFF" w:themeColor="background1"/>
                <w:kern w:val="0"/>
                <w:sz w:val="18"/>
                <w:szCs w:val="18"/>
                <w:lang w:val="es-ES" w:eastAsia="es-MX"/>
                <w14:ligatures w14:val="none"/>
              </w:rPr>
              <w:t>Total</w:t>
            </w:r>
            <w:proofErr w:type="gramEnd"/>
            <w:r w:rsidRPr="00F568A2">
              <w:rPr>
                <w:rFonts w:ascii="Lucida Sans Unicode" w:eastAsia="Times New Roman" w:hAnsi="Lucida Sans Unicode" w:cs="Lucida Sans Unicode"/>
                <w:b/>
                <w:bCs/>
                <w:color w:val="FFFFFF" w:themeColor="background1"/>
                <w:kern w:val="0"/>
                <w:sz w:val="18"/>
                <w:szCs w:val="18"/>
                <w:lang w:val="es-ES" w:eastAsia="es-MX"/>
                <w14:ligatures w14:val="none"/>
              </w:rPr>
              <w:t xml:space="preserve"> de participantes mujeres</w:t>
            </w:r>
          </w:p>
        </w:tc>
        <w:tc>
          <w:tcPr>
            <w:tcW w:w="1338"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68EDD3AD" w14:textId="5E816D47" w:rsidR="00B5259E" w:rsidRPr="00F568A2" w:rsidRDefault="00B5259E"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proofErr w:type="gramStart"/>
            <w:r w:rsidRPr="00F568A2">
              <w:rPr>
                <w:rFonts w:ascii="Lucida Sans Unicode" w:eastAsia="Times New Roman" w:hAnsi="Lucida Sans Unicode" w:cs="Lucida Sans Unicode"/>
                <w:b/>
                <w:bCs/>
                <w:color w:val="FFFFFF" w:themeColor="background1"/>
                <w:kern w:val="0"/>
                <w:sz w:val="18"/>
                <w:szCs w:val="18"/>
                <w:lang w:val="es-ES" w:eastAsia="es-MX"/>
                <w14:ligatures w14:val="none"/>
              </w:rPr>
              <w:t>Total</w:t>
            </w:r>
            <w:proofErr w:type="gramEnd"/>
            <w:r w:rsidRPr="00F568A2">
              <w:rPr>
                <w:rFonts w:ascii="Lucida Sans Unicode" w:eastAsia="Times New Roman" w:hAnsi="Lucida Sans Unicode" w:cs="Lucida Sans Unicode"/>
                <w:b/>
                <w:bCs/>
                <w:color w:val="FFFFFF" w:themeColor="background1"/>
                <w:kern w:val="0"/>
                <w:sz w:val="18"/>
                <w:szCs w:val="18"/>
                <w:lang w:val="es-ES" w:eastAsia="es-MX"/>
                <w14:ligatures w14:val="none"/>
              </w:rPr>
              <w:t xml:space="preserve"> de participantes</w:t>
            </w:r>
          </w:p>
        </w:tc>
        <w:tc>
          <w:tcPr>
            <w:tcW w:w="2264"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06DE7855" w14:textId="264A1EBA" w:rsidR="00B5259E" w:rsidRPr="00F568A2" w:rsidRDefault="00B5259E"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F568A2">
              <w:rPr>
                <w:rFonts w:ascii="Lucida Sans Unicode" w:eastAsia="Times New Roman" w:hAnsi="Lucida Sans Unicode" w:cs="Lucida Sans Unicode"/>
                <w:b/>
                <w:bCs/>
                <w:color w:val="FFFFFF" w:themeColor="background1"/>
                <w:kern w:val="0"/>
                <w:sz w:val="18"/>
                <w:szCs w:val="18"/>
                <w:lang w:val="es-ES" w:eastAsia="es-MX"/>
                <w14:ligatures w14:val="none"/>
              </w:rPr>
              <w:t>Observaciones</w:t>
            </w:r>
          </w:p>
        </w:tc>
      </w:tr>
      <w:tr w:rsidR="00B5259E" w:rsidRPr="00B5259E" w14:paraId="62349746" w14:textId="77777777" w:rsidTr="003E615D">
        <w:trPr>
          <w:trHeight w:val="300"/>
          <w:jc w:val="center"/>
        </w:trPr>
        <w:tc>
          <w:tcPr>
            <w:tcW w:w="1287"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D25889" w14:textId="6EE6412E"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P</w:t>
            </w:r>
            <w:r w:rsidR="00F568A2">
              <w:rPr>
                <w:rFonts w:ascii="Lucida Sans Unicode" w:eastAsia="Times New Roman" w:hAnsi="Lucida Sans Unicode" w:cs="Lucida Sans Unicode"/>
                <w:kern w:val="0"/>
                <w:sz w:val="18"/>
                <w:szCs w:val="18"/>
                <w:lang w:val="es-ES" w:eastAsia="es-MX"/>
                <w14:ligatures w14:val="none"/>
              </w:rPr>
              <w:t>arque</w:t>
            </w:r>
            <w:r w:rsidRPr="00F568A2">
              <w:rPr>
                <w:rFonts w:ascii="Lucida Sans Unicode" w:eastAsia="Times New Roman" w:hAnsi="Lucida Sans Unicode" w:cs="Lucida Sans Unicode"/>
                <w:kern w:val="0"/>
                <w:sz w:val="18"/>
                <w:szCs w:val="18"/>
                <w:lang w:val="es-ES" w:eastAsia="es-MX"/>
                <w14:ligatures w14:val="none"/>
              </w:rPr>
              <w:t xml:space="preserve"> S</w:t>
            </w:r>
            <w:r w:rsidR="00F568A2">
              <w:rPr>
                <w:rFonts w:ascii="Lucida Sans Unicode" w:eastAsia="Times New Roman" w:hAnsi="Lucida Sans Unicode" w:cs="Lucida Sans Unicode"/>
                <w:kern w:val="0"/>
                <w:sz w:val="18"/>
                <w:szCs w:val="18"/>
                <w:lang w:val="es-ES" w:eastAsia="es-MX"/>
                <w14:ligatures w14:val="none"/>
              </w:rPr>
              <w:t>an</w:t>
            </w:r>
            <w:r w:rsidRPr="00F568A2">
              <w:rPr>
                <w:rFonts w:ascii="Lucida Sans Unicode" w:eastAsia="Times New Roman" w:hAnsi="Lucida Sans Unicode" w:cs="Lucida Sans Unicode"/>
                <w:kern w:val="0"/>
                <w:sz w:val="18"/>
                <w:szCs w:val="18"/>
                <w:lang w:val="es-ES" w:eastAsia="es-MX"/>
                <w14:ligatures w14:val="none"/>
              </w:rPr>
              <w:t xml:space="preserve"> J</w:t>
            </w:r>
            <w:r w:rsidR="00F568A2">
              <w:rPr>
                <w:rFonts w:ascii="Lucida Sans Unicode" w:eastAsia="Times New Roman" w:hAnsi="Lucida Sans Unicode" w:cs="Lucida Sans Unicode"/>
                <w:kern w:val="0"/>
                <w:sz w:val="18"/>
                <w:szCs w:val="18"/>
                <w:lang w:val="es-ES" w:eastAsia="es-MX"/>
                <w14:ligatures w14:val="none"/>
              </w:rPr>
              <w:t>acinto</w:t>
            </w:r>
          </w:p>
        </w:tc>
        <w:tc>
          <w:tcPr>
            <w:tcW w:w="1027"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9B5CD5" w14:textId="2B489843"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17-03-2024</w:t>
            </w:r>
          </w:p>
        </w:tc>
        <w:tc>
          <w:tcPr>
            <w:tcW w:w="14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4521C8" w14:textId="1B0612AA"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25</w:t>
            </w:r>
          </w:p>
        </w:tc>
        <w:tc>
          <w:tcPr>
            <w:tcW w:w="148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82DDDA7" w14:textId="5306D2CE"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27</w:t>
            </w:r>
          </w:p>
        </w:tc>
        <w:tc>
          <w:tcPr>
            <w:tcW w:w="13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9D545E" w14:textId="47D21AE0"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52</w:t>
            </w:r>
          </w:p>
        </w:tc>
        <w:tc>
          <w:tcPr>
            <w:tcW w:w="2264"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BA6800" w14:textId="05CC814A" w:rsidR="00B5259E" w:rsidRPr="00F568A2"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 xml:space="preserve">Primer debate a gubernatura de </w:t>
            </w:r>
            <w:r>
              <w:rPr>
                <w:rFonts w:ascii="Lucida Sans Unicode" w:eastAsia="Times New Roman" w:hAnsi="Lucida Sans Unicode" w:cs="Lucida Sans Unicode"/>
                <w:kern w:val="0"/>
                <w:sz w:val="18"/>
                <w:szCs w:val="18"/>
                <w:lang w:val="es-ES" w:eastAsia="es-MX"/>
                <w14:ligatures w14:val="none"/>
              </w:rPr>
              <w:t>J</w:t>
            </w:r>
            <w:r w:rsidRPr="00F568A2">
              <w:rPr>
                <w:rFonts w:ascii="Lucida Sans Unicode" w:eastAsia="Times New Roman" w:hAnsi="Lucida Sans Unicode" w:cs="Lucida Sans Unicode"/>
                <w:kern w:val="0"/>
                <w:sz w:val="18"/>
                <w:szCs w:val="18"/>
                <w:lang w:val="es-ES" w:eastAsia="es-MX"/>
                <w14:ligatures w14:val="none"/>
              </w:rPr>
              <w:t>alisco</w:t>
            </w:r>
          </w:p>
        </w:tc>
      </w:tr>
      <w:tr w:rsidR="00B5259E" w:rsidRPr="00B5259E" w14:paraId="59B91A11" w14:textId="77777777" w:rsidTr="003E615D">
        <w:trPr>
          <w:trHeight w:val="300"/>
          <w:jc w:val="center"/>
        </w:trPr>
        <w:tc>
          <w:tcPr>
            <w:tcW w:w="1287"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69C3904" w14:textId="2EEBD637"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R</w:t>
            </w:r>
            <w:r w:rsidR="00F568A2">
              <w:rPr>
                <w:rFonts w:ascii="Lucida Sans Unicode" w:eastAsia="Times New Roman" w:hAnsi="Lucida Sans Unicode" w:cs="Lucida Sans Unicode"/>
                <w:kern w:val="0"/>
                <w:sz w:val="18"/>
                <w:szCs w:val="18"/>
                <w:lang w:val="es-ES" w:eastAsia="es-MX"/>
                <w14:ligatures w14:val="none"/>
              </w:rPr>
              <w:t>ambla</w:t>
            </w:r>
            <w:r w:rsidRPr="00F568A2">
              <w:rPr>
                <w:rFonts w:ascii="Lucida Sans Unicode" w:eastAsia="Times New Roman" w:hAnsi="Lucida Sans Unicode" w:cs="Lucida Sans Unicode"/>
                <w:kern w:val="0"/>
                <w:sz w:val="18"/>
                <w:szCs w:val="18"/>
                <w:lang w:val="es-ES" w:eastAsia="es-MX"/>
                <w14:ligatures w14:val="none"/>
              </w:rPr>
              <w:t xml:space="preserve"> C</w:t>
            </w:r>
            <w:r w:rsidR="00F568A2">
              <w:rPr>
                <w:rFonts w:ascii="Lucida Sans Unicode" w:eastAsia="Times New Roman" w:hAnsi="Lucida Sans Unicode" w:cs="Lucida Sans Unicode"/>
                <w:kern w:val="0"/>
                <w:sz w:val="18"/>
                <w:szCs w:val="18"/>
                <w:lang w:val="es-ES" w:eastAsia="es-MX"/>
                <w14:ligatures w14:val="none"/>
              </w:rPr>
              <w:t>ataluña</w:t>
            </w:r>
          </w:p>
        </w:tc>
        <w:tc>
          <w:tcPr>
            <w:tcW w:w="1027"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244071A" w14:textId="493EA279"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17-03-2024</w:t>
            </w:r>
          </w:p>
        </w:tc>
        <w:tc>
          <w:tcPr>
            <w:tcW w:w="142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D13037" w14:textId="02EBD520"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43</w:t>
            </w:r>
          </w:p>
        </w:tc>
        <w:tc>
          <w:tcPr>
            <w:tcW w:w="1486"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335134" w14:textId="2C5BE5F2"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18</w:t>
            </w:r>
          </w:p>
        </w:tc>
        <w:tc>
          <w:tcPr>
            <w:tcW w:w="1338"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BEEA3C" w14:textId="5C914D08" w:rsidR="00B5259E" w:rsidRPr="00F568A2" w:rsidRDefault="00B5259E"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61</w:t>
            </w:r>
          </w:p>
        </w:tc>
        <w:tc>
          <w:tcPr>
            <w:tcW w:w="2264"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2CCCCA" w14:textId="440A74C4" w:rsidR="00B5259E" w:rsidRPr="00F568A2"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F568A2">
              <w:rPr>
                <w:rFonts w:ascii="Lucida Sans Unicode" w:eastAsia="Times New Roman" w:hAnsi="Lucida Sans Unicode" w:cs="Lucida Sans Unicode"/>
                <w:kern w:val="0"/>
                <w:sz w:val="18"/>
                <w:szCs w:val="18"/>
                <w:lang w:val="es-ES" w:eastAsia="es-MX"/>
                <w14:ligatures w14:val="none"/>
              </w:rPr>
              <w:t xml:space="preserve">Primer debate a gubernatura de </w:t>
            </w:r>
            <w:r>
              <w:rPr>
                <w:rFonts w:ascii="Lucida Sans Unicode" w:eastAsia="Times New Roman" w:hAnsi="Lucida Sans Unicode" w:cs="Lucida Sans Unicode"/>
                <w:kern w:val="0"/>
                <w:sz w:val="18"/>
                <w:szCs w:val="18"/>
                <w:lang w:val="es-ES" w:eastAsia="es-MX"/>
                <w14:ligatures w14:val="none"/>
              </w:rPr>
              <w:t>J</w:t>
            </w:r>
            <w:r w:rsidRPr="00F568A2">
              <w:rPr>
                <w:rFonts w:ascii="Lucida Sans Unicode" w:eastAsia="Times New Roman" w:hAnsi="Lucida Sans Unicode" w:cs="Lucida Sans Unicode"/>
                <w:kern w:val="0"/>
                <w:sz w:val="18"/>
                <w:szCs w:val="18"/>
                <w:lang w:val="es-ES" w:eastAsia="es-MX"/>
                <w14:ligatures w14:val="none"/>
              </w:rPr>
              <w:t>alisco</w:t>
            </w:r>
          </w:p>
        </w:tc>
      </w:tr>
    </w:tbl>
    <w:p w14:paraId="6B5E5B91" w14:textId="77777777" w:rsidR="002770C1" w:rsidRDefault="002770C1" w:rsidP="00003E2F">
      <w:pPr>
        <w:shd w:val="clear" w:color="auto" w:fill="FFFFFF"/>
        <w:spacing w:after="0" w:line="240" w:lineRule="auto"/>
        <w:jc w:val="both"/>
        <w:textAlignment w:val="baseline"/>
        <w:rPr>
          <w:rFonts w:ascii="Lucida Sans Unicode" w:eastAsia="Times New Roman" w:hAnsi="Lucida Sans Unicode" w:cs="Lucida Sans Unicode"/>
          <w:color w:val="000000"/>
          <w:kern w:val="0"/>
          <w:sz w:val="20"/>
          <w:szCs w:val="20"/>
          <w:lang w:val="es-ES" w:eastAsia="es-MX"/>
          <w14:ligatures w14:val="none"/>
        </w:rPr>
      </w:pPr>
    </w:p>
    <w:p w14:paraId="74690171" w14:textId="602E4D75"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A través de CANIRAC (Cámara Nacional de la Industria de Restaurantes y Alimentos Condimentados Jalisco) el IEPC hizo la invitación a las y los empresarios a ser parte de las elecciones y transmitir los próximos debates a la Gubernatura de Jalisco, se registraron 5 empresas que se señalan a continuación:</w:t>
      </w:r>
      <w:r w:rsidRPr="00CC767C">
        <w:rPr>
          <w:rFonts w:ascii="Lucida Sans Unicode" w:eastAsia="Times New Roman" w:hAnsi="Lucida Sans Unicode" w:cs="Lucida Sans Unicode"/>
          <w:color w:val="000000"/>
          <w:kern w:val="0"/>
          <w:sz w:val="20"/>
          <w:szCs w:val="20"/>
          <w:lang w:eastAsia="es-MX"/>
          <w14:ligatures w14:val="none"/>
        </w:rPr>
        <w:t> </w:t>
      </w:r>
    </w:p>
    <w:p w14:paraId="7B693D31" w14:textId="77777777"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kern w:val="0"/>
          <w:sz w:val="20"/>
          <w:szCs w:val="20"/>
          <w:lang w:val="es-ES" w:eastAsia="es-MX"/>
          <w14:ligatures w14:val="none"/>
        </w:rPr>
        <w:t> </w:t>
      </w:r>
      <w:r w:rsidRPr="00CC767C">
        <w:rPr>
          <w:rFonts w:ascii="Lucida Sans Unicode" w:eastAsia="Times New Roman" w:hAnsi="Lucida Sans Unicode" w:cs="Lucida Sans Unicode"/>
          <w:kern w:val="0"/>
          <w:sz w:val="20"/>
          <w:szCs w:val="20"/>
          <w:lang w:eastAsia="es-MX"/>
          <w14:ligatures w14:val="none"/>
        </w:rPr>
        <w:t> </w:t>
      </w:r>
    </w:p>
    <w:p w14:paraId="0F5D70D2" w14:textId="15D3DD73" w:rsidR="003D008B" w:rsidRPr="002F3B0C" w:rsidRDefault="003D008B" w:rsidP="002F3B0C">
      <w:pPr>
        <w:pStyle w:val="Prrafodelista"/>
        <w:numPr>
          <w:ilvl w:val="0"/>
          <w:numId w:val="1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F3B0C">
        <w:rPr>
          <w:rFonts w:ascii="Lucida Sans Unicode" w:eastAsia="Times New Roman" w:hAnsi="Lucida Sans Unicode" w:cs="Lucida Sans Unicode"/>
          <w:color w:val="000000"/>
          <w:kern w:val="0"/>
          <w:sz w:val="20"/>
          <w:szCs w:val="20"/>
          <w:lang w:val="es-ES" w:eastAsia="es-MX"/>
          <w14:ligatures w14:val="none"/>
        </w:rPr>
        <w:t xml:space="preserve">Las Catrinas </w:t>
      </w:r>
      <w:proofErr w:type="spellStart"/>
      <w:r w:rsidRPr="002F3B0C">
        <w:rPr>
          <w:rFonts w:ascii="Lucida Sans Unicode" w:eastAsia="Times New Roman" w:hAnsi="Lucida Sans Unicode" w:cs="Lucida Sans Unicode"/>
          <w:color w:val="000000"/>
          <w:kern w:val="0"/>
          <w:sz w:val="20"/>
          <w:szCs w:val="20"/>
          <w:lang w:val="es-ES" w:eastAsia="es-MX"/>
          <w14:ligatures w14:val="none"/>
        </w:rPr>
        <w:t>Birrieria</w:t>
      </w:r>
      <w:proofErr w:type="spellEnd"/>
      <w:r w:rsidRPr="002F3B0C">
        <w:rPr>
          <w:rFonts w:ascii="Lucida Sans Unicode" w:eastAsia="Times New Roman" w:hAnsi="Lucida Sans Unicode" w:cs="Lucida Sans Unicode"/>
          <w:color w:val="000000"/>
          <w:kern w:val="0"/>
          <w:sz w:val="20"/>
          <w:szCs w:val="20"/>
          <w:lang w:eastAsia="es-MX"/>
          <w14:ligatures w14:val="none"/>
        </w:rPr>
        <w:t> </w:t>
      </w:r>
    </w:p>
    <w:p w14:paraId="10972D8D" w14:textId="77777777" w:rsidR="002F3B0C" w:rsidRPr="002F3B0C" w:rsidRDefault="003D008B" w:rsidP="002F3B0C">
      <w:pPr>
        <w:pStyle w:val="Prrafodelista"/>
        <w:numPr>
          <w:ilvl w:val="0"/>
          <w:numId w:val="1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F3B0C">
        <w:rPr>
          <w:rFonts w:ascii="Lucida Sans Unicode" w:eastAsia="Times New Roman" w:hAnsi="Lucida Sans Unicode" w:cs="Lucida Sans Unicode"/>
          <w:color w:val="000000"/>
          <w:kern w:val="0"/>
          <w:sz w:val="20"/>
          <w:szCs w:val="20"/>
          <w:lang w:val="es-ES" w:eastAsia="es-MX"/>
          <w14:ligatures w14:val="none"/>
        </w:rPr>
        <w:t>Decisiones</w:t>
      </w:r>
      <w:r w:rsidRPr="002F3B0C">
        <w:rPr>
          <w:rFonts w:ascii="Lucida Sans Unicode" w:eastAsia="Times New Roman" w:hAnsi="Lucida Sans Unicode" w:cs="Lucida Sans Unicode"/>
          <w:color w:val="000000"/>
          <w:kern w:val="0"/>
          <w:sz w:val="20"/>
          <w:szCs w:val="20"/>
          <w:lang w:eastAsia="es-MX"/>
          <w14:ligatures w14:val="none"/>
        </w:rPr>
        <w:t> </w:t>
      </w:r>
    </w:p>
    <w:p w14:paraId="60DCE351" w14:textId="77777777" w:rsidR="002F3B0C" w:rsidRPr="002F3B0C" w:rsidRDefault="003D008B" w:rsidP="002F3B0C">
      <w:pPr>
        <w:pStyle w:val="Prrafodelista"/>
        <w:numPr>
          <w:ilvl w:val="0"/>
          <w:numId w:val="1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F3B0C">
        <w:rPr>
          <w:rFonts w:ascii="Lucida Sans Unicode" w:eastAsia="Times New Roman" w:hAnsi="Lucida Sans Unicode" w:cs="Lucida Sans Unicode"/>
          <w:color w:val="000000"/>
          <w:kern w:val="0"/>
          <w:sz w:val="20"/>
          <w:szCs w:val="20"/>
          <w:lang w:val="es-ES" w:eastAsia="es-MX"/>
          <w14:ligatures w14:val="none"/>
        </w:rPr>
        <w:t>Metrópoli Bahía</w:t>
      </w:r>
      <w:r w:rsidRPr="002F3B0C">
        <w:rPr>
          <w:rFonts w:ascii="Lucida Sans Unicode" w:eastAsia="Times New Roman" w:hAnsi="Lucida Sans Unicode" w:cs="Lucida Sans Unicode"/>
          <w:color w:val="000000"/>
          <w:kern w:val="0"/>
          <w:sz w:val="20"/>
          <w:szCs w:val="20"/>
          <w:lang w:eastAsia="es-MX"/>
          <w14:ligatures w14:val="none"/>
        </w:rPr>
        <w:t> </w:t>
      </w:r>
    </w:p>
    <w:p w14:paraId="60AB3B3B" w14:textId="77777777" w:rsidR="002F3B0C" w:rsidRPr="002F3B0C" w:rsidRDefault="003D008B" w:rsidP="002F3B0C">
      <w:pPr>
        <w:pStyle w:val="Prrafodelista"/>
        <w:numPr>
          <w:ilvl w:val="0"/>
          <w:numId w:val="1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F3B0C">
        <w:rPr>
          <w:rFonts w:ascii="Lucida Sans Unicode" w:eastAsia="Times New Roman" w:hAnsi="Lucida Sans Unicode" w:cs="Lucida Sans Unicode"/>
          <w:color w:val="000000"/>
          <w:kern w:val="0"/>
          <w:sz w:val="20"/>
          <w:szCs w:val="20"/>
          <w:lang w:val="es-ES" w:eastAsia="es-MX"/>
          <w14:ligatures w14:val="none"/>
        </w:rPr>
        <w:t>La Mata Tinta</w:t>
      </w:r>
      <w:r w:rsidRPr="002F3B0C">
        <w:rPr>
          <w:rFonts w:ascii="Lucida Sans Unicode" w:eastAsia="Times New Roman" w:hAnsi="Lucida Sans Unicode" w:cs="Lucida Sans Unicode"/>
          <w:color w:val="000000"/>
          <w:kern w:val="0"/>
          <w:sz w:val="20"/>
          <w:szCs w:val="20"/>
          <w:lang w:eastAsia="es-MX"/>
          <w14:ligatures w14:val="none"/>
        </w:rPr>
        <w:t> </w:t>
      </w:r>
    </w:p>
    <w:p w14:paraId="6EC8A003" w14:textId="3BEBD084" w:rsidR="003D008B" w:rsidRPr="002F3B0C" w:rsidRDefault="003D008B" w:rsidP="002F3B0C">
      <w:pPr>
        <w:pStyle w:val="Prrafodelista"/>
        <w:numPr>
          <w:ilvl w:val="0"/>
          <w:numId w:val="1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2F3B0C">
        <w:rPr>
          <w:rFonts w:ascii="Lucida Sans Unicode" w:eastAsia="Times New Roman" w:hAnsi="Lucida Sans Unicode" w:cs="Lucida Sans Unicode"/>
          <w:color w:val="000000"/>
          <w:kern w:val="0"/>
          <w:sz w:val="20"/>
          <w:szCs w:val="20"/>
          <w:lang w:val="es-ES" w:eastAsia="es-MX"/>
          <w14:ligatures w14:val="none"/>
        </w:rPr>
        <w:t>Cámara Nacional de Comercio, Servicios y Turismo de Ciudad Guzmán, Jalisco</w:t>
      </w:r>
      <w:r w:rsidRPr="002F3B0C">
        <w:rPr>
          <w:rFonts w:ascii="Lucida Sans Unicode" w:eastAsia="Times New Roman" w:hAnsi="Lucida Sans Unicode" w:cs="Lucida Sans Unicode"/>
          <w:color w:val="000000"/>
          <w:kern w:val="0"/>
          <w:sz w:val="20"/>
          <w:szCs w:val="20"/>
          <w:lang w:eastAsia="es-MX"/>
          <w14:ligatures w14:val="none"/>
        </w:rPr>
        <w:t> </w:t>
      </w:r>
    </w:p>
    <w:p w14:paraId="21AF8283" w14:textId="2E359D21"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p>
    <w:p w14:paraId="652E92F6" w14:textId="77777777"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b/>
          <w:bCs/>
          <w:color w:val="000000"/>
          <w:kern w:val="0"/>
          <w:sz w:val="20"/>
          <w:szCs w:val="20"/>
          <w:lang w:val="es-ES" w:eastAsia="es-MX"/>
          <w14:ligatures w14:val="none"/>
        </w:rPr>
        <w:t>Segundo debate a la gubernatura del estado:</w:t>
      </w:r>
      <w:r w:rsidRPr="00CC767C">
        <w:rPr>
          <w:rFonts w:ascii="Lucida Sans Unicode" w:eastAsia="Times New Roman" w:hAnsi="Lucida Sans Unicode" w:cs="Lucida Sans Unicode"/>
          <w:color w:val="000000"/>
          <w:kern w:val="0"/>
          <w:sz w:val="20"/>
          <w:szCs w:val="20"/>
          <w:lang w:eastAsia="es-MX"/>
          <w14:ligatures w14:val="none"/>
        </w:rPr>
        <w:t> </w:t>
      </w:r>
    </w:p>
    <w:p w14:paraId="46C8CA1F" w14:textId="27BE7F70"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Como resultado de estas actividades de difusión en la convocatoria para participar en la realización del segundo debate, las personas pudieron realizar preguntas mediante videos con una duración de 10 segundos.</w:t>
      </w:r>
      <w:r w:rsidRPr="00CC767C">
        <w:rPr>
          <w:rFonts w:ascii="Lucida Sans Unicode" w:eastAsia="Times New Roman" w:hAnsi="Lucida Sans Unicode" w:cs="Lucida Sans Unicode"/>
          <w:color w:val="000000"/>
          <w:kern w:val="0"/>
          <w:sz w:val="20"/>
          <w:szCs w:val="20"/>
          <w:lang w:eastAsia="es-MX"/>
          <w14:ligatures w14:val="none"/>
        </w:rPr>
        <w:t> </w:t>
      </w:r>
    </w:p>
    <w:p w14:paraId="1FFEF08A" w14:textId="77777777"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kern w:val="0"/>
          <w:sz w:val="20"/>
          <w:szCs w:val="20"/>
          <w:lang w:val="es-ES" w:eastAsia="es-MX"/>
          <w14:ligatures w14:val="none"/>
        </w:rPr>
        <w:t> </w:t>
      </w:r>
      <w:r w:rsidRPr="00CC767C">
        <w:rPr>
          <w:rFonts w:ascii="Lucida Sans Unicode" w:eastAsia="Times New Roman" w:hAnsi="Lucida Sans Unicode" w:cs="Lucida Sans Unicode"/>
          <w:kern w:val="0"/>
          <w:sz w:val="20"/>
          <w:szCs w:val="20"/>
          <w:lang w:eastAsia="es-MX"/>
          <w14:ligatures w14:val="none"/>
        </w:rPr>
        <w:t> </w:t>
      </w:r>
    </w:p>
    <w:p w14:paraId="125E997B" w14:textId="77777777"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lastRenderedPageBreak/>
        <w:t xml:space="preserve">Por parte de toda la sociedad jalisciense en el debate del 13 de abril mediante el #preguntajalisco2024 se obtuvieron un total de 36 formularios, 24 en Facebook, 12 en Instagram y 6 en </w:t>
      </w:r>
      <w:proofErr w:type="spellStart"/>
      <w:r w:rsidRPr="00CC767C">
        <w:rPr>
          <w:rFonts w:ascii="Lucida Sans Unicode" w:eastAsia="Times New Roman" w:hAnsi="Lucida Sans Unicode" w:cs="Lucida Sans Unicode"/>
          <w:color w:val="000000"/>
          <w:kern w:val="0"/>
          <w:sz w:val="20"/>
          <w:szCs w:val="20"/>
          <w:lang w:val="es-ES" w:eastAsia="es-MX"/>
          <w14:ligatures w14:val="none"/>
        </w:rPr>
        <w:t>Tiktok</w:t>
      </w:r>
      <w:proofErr w:type="spellEnd"/>
      <w:r w:rsidRPr="00CC767C">
        <w:rPr>
          <w:rFonts w:ascii="Lucida Sans Unicode" w:eastAsia="Times New Roman" w:hAnsi="Lucida Sans Unicode" w:cs="Lucida Sans Unicode"/>
          <w:color w:val="000000"/>
          <w:kern w:val="0"/>
          <w:sz w:val="20"/>
          <w:szCs w:val="20"/>
          <w:lang w:val="es-ES" w:eastAsia="es-MX"/>
          <w14:ligatures w14:val="none"/>
        </w:rPr>
        <w:t>; en total, 78 videos en redes. Corte de preguntas que se realizó al 9 de abril de 2024.</w:t>
      </w:r>
      <w:r w:rsidRPr="00CC767C">
        <w:rPr>
          <w:rFonts w:ascii="Lucida Sans Unicode" w:eastAsia="Times New Roman" w:hAnsi="Lucida Sans Unicode" w:cs="Lucida Sans Unicode"/>
          <w:color w:val="000000"/>
          <w:kern w:val="0"/>
          <w:sz w:val="20"/>
          <w:szCs w:val="20"/>
          <w:lang w:eastAsia="es-MX"/>
          <w14:ligatures w14:val="none"/>
        </w:rPr>
        <w:t> </w:t>
      </w:r>
    </w:p>
    <w:p w14:paraId="5232B1C4" w14:textId="77777777" w:rsidR="003D008B" w:rsidRPr="00CC767C" w:rsidRDefault="003D008B"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kern w:val="0"/>
          <w:sz w:val="20"/>
          <w:szCs w:val="20"/>
          <w:lang w:val="es-ES" w:eastAsia="es-MX"/>
          <w14:ligatures w14:val="none"/>
        </w:rPr>
        <w:t> </w:t>
      </w:r>
      <w:r w:rsidRPr="00CC767C">
        <w:rPr>
          <w:rFonts w:ascii="Lucida Sans Unicode" w:eastAsia="Times New Roman" w:hAnsi="Lucida Sans Unicode" w:cs="Lucida Sans Unicode"/>
          <w:kern w:val="0"/>
          <w:sz w:val="20"/>
          <w:szCs w:val="20"/>
          <w:lang w:eastAsia="es-MX"/>
          <w14:ligatures w14:val="none"/>
        </w:rPr>
        <w:t> </w:t>
      </w:r>
    </w:p>
    <w:p w14:paraId="430C97FF" w14:textId="77777777" w:rsidR="00D52554" w:rsidRDefault="003D008B" w:rsidP="00003E2F">
      <w:pPr>
        <w:shd w:val="clear" w:color="auto" w:fill="FFFFFF"/>
        <w:spacing w:after="0" w:line="240" w:lineRule="auto"/>
        <w:jc w:val="both"/>
        <w:textAlignment w:val="baseline"/>
        <w:rPr>
          <w:rFonts w:ascii="Lucida Sans Unicode" w:eastAsia="Times New Roman" w:hAnsi="Lucida Sans Unicode" w:cs="Lucida Sans Unicode"/>
          <w:color w:val="000000"/>
          <w:kern w:val="0"/>
          <w:sz w:val="20"/>
          <w:szCs w:val="20"/>
          <w:lang w:val="es-ES"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Se decide subir a plataforma esta actividad con dos registros diferentes:</w:t>
      </w:r>
    </w:p>
    <w:p w14:paraId="3C09E11C" w14:textId="77777777" w:rsidR="00D52554" w:rsidRDefault="003D008B" w:rsidP="00D52554">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 </w:t>
      </w:r>
      <w:r w:rsidRPr="00CC767C">
        <w:rPr>
          <w:rFonts w:ascii="Lucida Sans Unicode" w:eastAsia="Times New Roman" w:hAnsi="Lucida Sans Unicode" w:cs="Lucida Sans Unicode"/>
          <w:color w:val="000000"/>
          <w:kern w:val="0"/>
          <w:sz w:val="20"/>
          <w:szCs w:val="20"/>
          <w:lang w:eastAsia="es-MX"/>
          <w14:ligatures w14:val="none"/>
        </w:rPr>
        <w:t> </w:t>
      </w:r>
    </w:p>
    <w:p w14:paraId="02B6ED03" w14:textId="77777777" w:rsidR="00D52554" w:rsidRPr="00D52554" w:rsidRDefault="003D008B" w:rsidP="005E42EE">
      <w:pPr>
        <w:pStyle w:val="Prrafodelista"/>
        <w:numPr>
          <w:ilvl w:val="1"/>
          <w:numId w:val="2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D52554">
        <w:rPr>
          <w:rFonts w:ascii="Lucida Sans Unicode" w:eastAsia="Times New Roman" w:hAnsi="Lucida Sans Unicode" w:cs="Lucida Sans Unicode"/>
          <w:color w:val="000000"/>
          <w:kern w:val="0"/>
          <w:sz w:val="20"/>
          <w:szCs w:val="20"/>
          <w:lang w:val="es-ES" w:eastAsia="es-MX"/>
          <w14:ligatures w14:val="none"/>
        </w:rPr>
        <w:t>La actividad que se realizó con las preguntas del #preguntajalisco2024</w:t>
      </w:r>
      <w:r w:rsidRPr="00D52554">
        <w:rPr>
          <w:rFonts w:ascii="Lucida Sans Unicode" w:eastAsia="Times New Roman" w:hAnsi="Lucida Sans Unicode" w:cs="Lucida Sans Unicode"/>
          <w:color w:val="000000"/>
          <w:kern w:val="0"/>
          <w:sz w:val="20"/>
          <w:szCs w:val="20"/>
          <w:lang w:eastAsia="es-MX"/>
          <w14:ligatures w14:val="none"/>
        </w:rPr>
        <w:t> </w:t>
      </w:r>
    </w:p>
    <w:p w14:paraId="059748E1" w14:textId="57CD86BD" w:rsidR="003D008B" w:rsidRPr="00D52554" w:rsidRDefault="003D008B" w:rsidP="005E42EE">
      <w:pPr>
        <w:pStyle w:val="Prrafodelista"/>
        <w:numPr>
          <w:ilvl w:val="1"/>
          <w:numId w:val="22"/>
        </w:num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D52554">
        <w:rPr>
          <w:rFonts w:ascii="Lucida Sans Unicode" w:eastAsia="Times New Roman" w:hAnsi="Lucida Sans Unicode" w:cs="Lucida Sans Unicode"/>
          <w:color w:val="000000"/>
          <w:kern w:val="0"/>
          <w:sz w:val="20"/>
          <w:szCs w:val="20"/>
          <w:lang w:val="es-ES" w:eastAsia="es-MX"/>
          <w14:ligatures w14:val="none"/>
        </w:rPr>
        <w:t>La actividad llevada a cabo el día del debate en las sedes mencionadas anteriormente</w:t>
      </w:r>
      <w:r w:rsidRPr="00D52554">
        <w:rPr>
          <w:rFonts w:ascii="Lucida Sans Unicode" w:eastAsia="Times New Roman" w:hAnsi="Lucida Sans Unicode" w:cs="Lucida Sans Unicode"/>
          <w:color w:val="000000"/>
          <w:kern w:val="0"/>
          <w:sz w:val="20"/>
          <w:szCs w:val="20"/>
          <w:lang w:eastAsia="es-MX"/>
          <w14:ligatures w14:val="none"/>
        </w:rPr>
        <w:t> </w:t>
      </w:r>
    </w:p>
    <w:p w14:paraId="17D3A37A" w14:textId="77777777" w:rsidR="003D008B" w:rsidRPr="00CC767C" w:rsidRDefault="003D008B" w:rsidP="00003E2F">
      <w:pPr>
        <w:shd w:val="clear" w:color="auto" w:fill="FFFFFF"/>
        <w:spacing w:after="0" w:line="240" w:lineRule="auto"/>
        <w:ind w:left="720"/>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kern w:val="0"/>
          <w:sz w:val="20"/>
          <w:szCs w:val="20"/>
          <w:lang w:val="es-ES" w:eastAsia="es-MX"/>
          <w14:ligatures w14:val="none"/>
        </w:rPr>
        <w:t> </w:t>
      </w:r>
      <w:r w:rsidRPr="00CC767C">
        <w:rPr>
          <w:rFonts w:ascii="Lucida Sans Unicode" w:eastAsia="Times New Roman" w:hAnsi="Lucida Sans Unicode" w:cs="Lucida Sans Unicode"/>
          <w:kern w:val="0"/>
          <w:sz w:val="20"/>
          <w:szCs w:val="20"/>
          <w:lang w:eastAsia="es-MX"/>
          <w14:ligatures w14:val="none"/>
        </w:rPr>
        <w:t> </w:t>
      </w:r>
    </w:p>
    <w:p w14:paraId="5295F827" w14:textId="2D333A97" w:rsidR="00C772C6" w:rsidRPr="00CC767C" w:rsidRDefault="003D008B" w:rsidP="00003E2F">
      <w:pPr>
        <w:jc w:val="both"/>
        <w:rPr>
          <w:rFonts w:ascii="Lucida Sans Unicode" w:eastAsia="Times New Roman" w:hAnsi="Lucida Sans Unicode" w:cs="Lucida Sans Unicode"/>
          <w:color w:val="000000"/>
          <w:kern w:val="0"/>
          <w:sz w:val="20"/>
          <w:szCs w:val="20"/>
          <w:lang w:val="es-ES"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Finalmente, el día 13 de abril de 2024, se llevó a cabo el segundo debate de candidatos a la gubernatura de Jalisco, en el Centro para las Artes “José Rolón en Zapotlán el Grande” invitando a la ciudadanía a salir a la calle a ver el debate en comunidad para ello se establecieron tres sedes con toldos, pantalla, sillas, palomitas y refrescos, la información recabada es la siguiente:</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40"/>
        <w:gridCol w:w="2940"/>
        <w:gridCol w:w="2940"/>
      </w:tblGrid>
      <w:tr w:rsidR="000E3ACD" w:rsidRPr="002770C1" w14:paraId="67ACA2CE" w14:textId="77777777" w:rsidTr="002770C1">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00758D"/>
            <w:hideMark/>
          </w:tcPr>
          <w:p w14:paraId="2BF77AD0" w14:textId="6D2DD438" w:rsidR="000E3ACD" w:rsidRPr="002770C1" w:rsidRDefault="000E3ACD"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2940" w:type="dxa"/>
            <w:tcBorders>
              <w:top w:val="single" w:sz="6" w:space="0" w:color="auto"/>
              <w:left w:val="single" w:sz="6" w:space="0" w:color="auto"/>
              <w:bottom w:val="single" w:sz="6" w:space="0" w:color="auto"/>
              <w:right w:val="single" w:sz="6" w:space="0" w:color="auto"/>
            </w:tcBorders>
            <w:shd w:val="clear" w:color="auto" w:fill="00758D"/>
            <w:hideMark/>
          </w:tcPr>
          <w:p w14:paraId="502F554E" w14:textId="12335525" w:rsidR="000E3ACD" w:rsidRPr="002770C1" w:rsidRDefault="000E3ACD"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2940" w:type="dxa"/>
            <w:tcBorders>
              <w:top w:val="single" w:sz="6" w:space="0" w:color="auto"/>
              <w:left w:val="single" w:sz="6" w:space="0" w:color="auto"/>
              <w:bottom w:val="single" w:sz="6" w:space="0" w:color="auto"/>
              <w:right w:val="single" w:sz="6" w:space="0" w:color="auto"/>
            </w:tcBorders>
            <w:shd w:val="clear" w:color="auto" w:fill="00758D"/>
            <w:hideMark/>
          </w:tcPr>
          <w:p w14:paraId="42E85FB6" w14:textId="56561607" w:rsidR="000E3ACD" w:rsidRPr="002770C1" w:rsidRDefault="000E3ACD"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Asistentes</w:t>
            </w:r>
          </w:p>
        </w:tc>
      </w:tr>
      <w:tr w:rsidR="000E3ACD" w:rsidRPr="002770C1" w14:paraId="7DB43CFA" w14:textId="77777777" w:rsidTr="003E615D">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64EEA2EF" w14:textId="3F97DD1D"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13 de abril</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31ED8C75" w14:textId="400A81D1"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Ágora Jenkins, Cineteca</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013231FC" w14:textId="6E23186C"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50</w:t>
            </w:r>
          </w:p>
        </w:tc>
      </w:tr>
      <w:tr w:rsidR="000E3ACD" w:rsidRPr="002770C1" w14:paraId="42EAE013" w14:textId="77777777" w:rsidTr="003E615D">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06943803" w14:textId="536CDDD8"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13 de abril</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7F358D66" w14:textId="128795FE"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Parián San Pedro Tlaquepaque</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447E78BE" w14:textId="7691E1AD"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55</w:t>
            </w:r>
          </w:p>
        </w:tc>
      </w:tr>
      <w:tr w:rsidR="000E3ACD" w:rsidRPr="002770C1" w14:paraId="0E43D2FE" w14:textId="77777777" w:rsidTr="003E615D">
        <w:trPr>
          <w:trHeight w:val="300"/>
          <w:jc w:val="center"/>
        </w:trPr>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47A30494" w14:textId="558B90B9"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13 de abril</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53F38D23" w14:textId="663BF22E"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Plaza las Américas</w:t>
            </w:r>
          </w:p>
        </w:tc>
        <w:tc>
          <w:tcPr>
            <w:tcW w:w="2940" w:type="dxa"/>
            <w:tcBorders>
              <w:top w:val="single" w:sz="6" w:space="0" w:color="auto"/>
              <w:left w:val="single" w:sz="6" w:space="0" w:color="auto"/>
              <w:bottom w:val="single" w:sz="6" w:space="0" w:color="auto"/>
              <w:right w:val="single" w:sz="6" w:space="0" w:color="auto"/>
            </w:tcBorders>
            <w:shd w:val="clear" w:color="auto" w:fill="auto"/>
            <w:hideMark/>
          </w:tcPr>
          <w:p w14:paraId="417A5CB8" w14:textId="24C6BAE9" w:rsidR="000E3ACD" w:rsidRPr="002770C1" w:rsidRDefault="000E3ACD"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58</w:t>
            </w:r>
          </w:p>
        </w:tc>
      </w:tr>
    </w:tbl>
    <w:p w14:paraId="346C2508" w14:textId="77777777" w:rsidR="00457B98" w:rsidRDefault="00457B98" w:rsidP="00003E2F">
      <w:pPr>
        <w:jc w:val="both"/>
      </w:pPr>
    </w:p>
    <w:p w14:paraId="5FFC6076" w14:textId="77777777" w:rsidR="00D47045" w:rsidRPr="00CC767C" w:rsidRDefault="00D47045"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También se registran en YouTube un total de: 30,551 vistas del debate en vivo y en Facebook: 14,669 vistas.</w:t>
      </w:r>
      <w:r w:rsidRPr="00CC767C">
        <w:rPr>
          <w:rFonts w:ascii="Lucida Sans Unicode" w:eastAsia="Times New Roman" w:hAnsi="Lucida Sans Unicode" w:cs="Lucida Sans Unicode"/>
          <w:color w:val="000000"/>
          <w:kern w:val="0"/>
          <w:sz w:val="20"/>
          <w:szCs w:val="20"/>
          <w:lang w:eastAsia="es-MX"/>
          <w14:ligatures w14:val="none"/>
        </w:rPr>
        <w:t> </w:t>
      </w:r>
    </w:p>
    <w:p w14:paraId="184BE42A" w14:textId="77777777" w:rsidR="004F6511" w:rsidRPr="00CC767C" w:rsidRDefault="004F6511" w:rsidP="00003E2F">
      <w:pPr>
        <w:shd w:val="clear" w:color="auto" w:fill="FFFFFF"/>
        <w:spacing w:after="0" w:line="240" w:lineRule="auto"/>
        <w:jc w:val="both"/>
        <w:textAlignment w:val="baseline"/>
        <w:rPr>
          <w:rFonts w:ascii="Lucida Sans Unicode" w:eastAsia="Times New Roman" w:hAnsi="Lucida Sans Unicode" w:cs="Lucida Sans Unicode"/>
          <w:b/>
          <w:bCs/>
          <w:color w:val="000000"/>
          <w:kern w:val="0"/>
          <w:sz w:val="20"/>
          <w:szCs w:val="20"/>
          <w:lang w:val="es-ES" w:eastAsia="es-MX"/>
          <w14:ligatures w14:val="none"/>
        </w:rPr>
      </w:pPr>
    </w:p>
    <w:p w14:paraId="51DD86BB" w14:textId="77777777" w:rsidR="00D47045" w:rsidRPr="00CC767C" w:rsidRDefault="00D47045"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b/>
          <w:bCs/>
          <w:color w:val="000000"/>
          <w:kern w:val="0"/>
          <w:sz w:val="20"/>
          <w:szCs w:val="20"/>
          <w:lang w:val="es-ES" w:eastAsia="es-MX"/>
          <w14:ligatures w14:val="none"/>
        </w:rPr>
        <w:t>Tercer debate a la gubernatura del estado:</w:t>
      </w:r>
      <w:r w:rsidRPr="00CC767C">
        <w:rPr>
          <w:rFonts w:ascii="Lucida Sans Unicode" w:eastAsia="Times New Roman" w:hAnsi="Lucida Sans Unicode" w:cs="Lucida Sans Unicode"/>
          <w:color w:val="000000"/>
          <w:kern w:val="0"/>
          <w:sz w:val="20"/>
          <w:szCs w:val="20"/>
          <w:lang w:eastAsia="es-MX"/>
          <w14:ligatures w14:val="none"/>
        </w:rPr>
        <w:t> </w:t>
      </w:r>
    </w:p>
    <w:p w14:paraId="3A868947" w14:textId="77777777" w:rsidR="00D47045" w:rsidRPr="00CC767C" w:rsidRDefault="00D47045"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CC767C">
        <w:rPr>
          <w:rFonts w:ascii="Lucida Sans Unicode" w:eastAsia="Times New Roman" w:hAnsi="Lucida Sans Unicode" w:cs="Lucida Sans Unicode"/>
          <w:color w:val="000000"/>
          <w:kern w:val="0"/>
          <w:sz w:val="20"/>
          <w:szCs w:val="20"/>
          <w:lang w:eastAsia="es-MX"/>
          <w14:ligatures w14:val="none"/>
        </w:rPr>
        <w:t> </w:t>
      </w:r>
    </w:p>
    <w:p w14:paraId="564D3E5C" w14:textId="77777777" w:rsidR="00D47045" w:rsidRPr="00E1561C" w:rsidRDefault="00D47045" w:rsidP="00003E2F">
      <w:pPr>
        <w:shd w:val="clear" w:color="auto" w:fill="FFFFFF"/>
        <w:spacing w:after="0" w:line="240" w:lineRule="auto"/>
        <w:jc w:val="both"/>
        <w:textAlignment w:val="baseline"/>
        <w:rPr>
          <w:rFonts w:ascii="Lucida Sans Unicode" w:eastAsia="Times New Roman" w:hAnsi="Lucida Sans Unicode" w:cs="Lucida Sans Unicode"/>
          <w:kern w:val="0"/>
          <w:sz w:val="24"/>
          <w:szCs w:val="24"/>
          <w:lang w:eastAsia="es-MX"/>
          <w14:ligatures w14:val="none"/>
        </w:rPr>
      </w:pPr>
      <w:r w:rsidRPr="00CC767C">
        <w:rPr>
          <w:rFonts w:ascii="Lucida Sans Unicode" w:eastAsia="Times New Roman" w:hAnsi="Lucida Sans Unicode" w:cs="Lucida Sans Unicode"/>
          <w:color w:val="000000"/>
          <w:kern w:val="0"/>
          <w:sz w:val="20"/>
          <w:szCs w:val="20"/>
          <w:lang w:val="es-ES" w:eastAsia="es-MX"/>
          <w14:ligatures w14:val="none"/>
        </w:rPr>
        <w:t>Las Sedes del tercer debate de las candidaturas a la gubernatura del estado de Jalisco contemplaron la proyección de este, mediante pantallas móviles y se regaló a los espectadores palomitas y bebidas.</w:t>
      </w:r>
      <w:r w:rsidRPr="00CC767C">
        <w:rPr>
          <w:rFonts w:ascii="Lucida Sans Unicode" w:eastAsia="Times New Roman" w:hAnsi="Lucida Sans Unicode" w:cs="Lucida Sans Unicode"/>
          <w:color w:val="000000"/>
          <w:kern w:val="0"/>
          <w:sz w:val="20"/>
          <w:szCs w:val="20"/>
          <w:lang w:eastAsia="es-MX"/>
          <w14:ligatures w14:val="none"/>
        </w:rPr>
        <w:t> </w:t>
      </w:r>
    </w:p>
    <w:tbl>
      <w:tblPr>
        <w:tblW w:w="807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655"/>
        <w:gridCol w:w="2850"/>
        <w:gridCol w:w="2565"/>
      </w:tblGrid>
      <w:tr w:rsidR="002E74D7" w:rsidRPr="002770C1" w14:paraId="2740C719" w14:textId="77777777" w:rsidTr="002770C1">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2BAB3C6E" w14:textId="76FD3B35" w:rsidR="002E74D7" w:rsidRPr="002770C1" w:rsidRDefault="002E74D7"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285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633A23AC" w14:textId="6BD553CA" w:rsidR="002E74D7" w:rsidRPr="002770C1" w:rsidRDefault="002E74D7"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256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487763E9" w14:textId="71FC702E" w:rsidR="002E74D7" w:rsidRPr="002770C1" w:rsidRDefault="002E74D7"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Asistentes</w:t>
            </w:r>
          </w:p>
        </w:tc>
      </w:tr>
      <w:tr w:rsidR="002E74D7" w:rsidRPr="002770C1" w14:paraId="087EA921"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2E1AB" w14:textId="7C688207"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4 de mayo 2024</w:t>
            </w:r>
          </w:p>
        </w:tc>
        <w:tc>
          <w:tcPr>
            <w:tcW w:w="285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04386A4A" w14:textId="75D57AB6" w:rsidR="002E74D7"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Tonalá (plaza principal)</w:t>
            </w:r>
          </w:p>
        </w:tc>
        <w:tc>
          <w:tcPr>
            <w:tcW w:w="256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03525474" w14:textId="592ADE19"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2E74D7" w:rsidRPr="002770C1" w14:paraId="5EF66B30"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B194C" w14:textId="5C974AD5"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4 de mayo 2024</w:t>
            </w:r>
          </w:p>
        </w:tc>
        <w:tc>
          <w:tcPr>
            <w:tcW w:w="285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5676864A" w14:textId="1846398B" w:rsidR="002E74D7"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Tequila (plaza principal)</w:t>
            </w:r>
          </w:p>
        </w:tc>
        <w:tc>
          <w:tcPr>
            <w:tcW w:w="256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0AA205" w14:textId="3DD8F4C9"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2E74D7" w:rsidRPr="002770C1" w14:paraId="6C124228"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AF451" w14:textId="4733A673"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4 de mayo 2024</w:t>
            </w:r>
          </w:p>
        </w:tc>
        <w:tc>
          <w:tcPr>
            <w:tcW w:w="285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3DFBA623" w14:textId="37E7FF2A" w:rsidR="002E74D7"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Puerto Vallarta (malecón)</w:t>
            </w:r>
          </w:p>
        </w:tc>
        <w:tc>
          <w:tcPr>
            <w:tcW w:w="256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A2156F7" w14:textId="4F82139D"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2E74D7" w:rsidRPr="002770C1" w14:paraId="59E4DC39"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0DF43" w14:textId="4C3745DA"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4 de mayo 2024</w:t>
            </w:r>
          </w:p>
        </w:tc>
        <w:tc>
          <w:tcPr>
            <w:tcW w:w="285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5201C203" w14:textId="3F37E851" w:rsidR="002E74D7"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Chapala (malecón)</w:t>
            </w:r>
          </w:p>
        </w:tc>
        <w:tc>
          <w:tcPr>
            <w:tcW w:w="256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287CE188" w14:textId="5BFF30B3"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2E74D7" w:rsidRPr="002770C1" w14:paraId="0489AF22"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14AED" w14:textId="67FC2DA6"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4 de mayo 2024</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463B" w14:textId="298342AC" w:rsidR="002E74D7"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 xml:space="preserve">Oficina </w:t>
            </w:r>
            <w:r>
              <w:rPr>
                <w:rFonts w:ascii="Lucida Sans Unicode" w:eastAsia="Times New Roman" w:hAnsi="Lucida Sans Unicode" w:cs="Lucida Sans Unicode"/>
                <w:kern w:val="0"/>
                <w:sz w:val="18"/>
                <w:szCs w:val="18"/>
                <w:lang w:val="es-ES" w:eastAsia="es-MX"/>
                <w14:ligatures w14:val="none"/>
              </w:rPr>
              <w:t>J</w:t>
            </w:r>
            <w:r w:rsidRPr="002770C1">
              <w:rPr>
                <w:rFonts w:ascii="Lucida Sans Unicode" w:eastAsia="Times New Roman" w:hAnsi="Lucida Sans Unicode" w:cs="Lucida Sans Unicode"/>
                <w:kern w:val="0"/>
                <w:sz w:val="18"/>
                <w:szCs w:val="18"/>
                <w:lang w:val="es-ES" w:eastAsia="es-MX"/>
                <w14:ligatures w14:val="none"/>
              </w:rPr>
              <w:t>alisco (</w:t>
            </w:r>
            <w:r>
              <w:rPr>
                <w:rFonts w:ascii="Lucida Sans Unicode" w:eastAsia="Times New Roman" w:hAnsi="Lucida Sans Unicode" w:cs="Lucida Sans Unicode"/>
                <w:kern w:val="0"/>
                <w:sz w:val="18"/>
                <w:szCs w:val="18"/>
                <w:lang w:val="es-ES" w:eastAsia="es-MX"/>
                <w14:ligatures w14:val="none"/>
              </w:rPr>
              <w:t>L</w:t>
            </w:r>
            <w:r w:rsidRPr="002770C1">
              <w:rPr>
                <w:rFonts w:ascii="Lucida Sans Unicode" w:eastAsia="Times New Roman" w:hAnsi="Lucida Sans Unicode" w:cs="Lucida Sans Unicode"/>
                <w:kern w:val="0"/>
                <w:sz w:val="18"/>
                <w:szCs w:val="18"/>
                <w:lang w:val="es-ES" w:eastAsia="es-MX"/>
                <w14:ligatures w14:val="none"/>
              </w:rPr>
              <w:t xml:space="preserve">os </w:t>
            </w:r>
            <w:r>
              <w:rPr>
                <w:rFonts w:ascii="Lucida Sans Unicode" w:eastAsia="Times New Roman" w:hAnsi="Lucida Sans Unicode" w:cs="Lucida Sans Unicode"/>
                <w:kern w:val="0"/>
                <w:sz w:val="18"/>
                <w:szCs w:val="18"/>
                <w:lang w:val="es-ES" w:eastAsia="es-MX"/>
                <w14:ligatures w14:val="none"/>
              </w:rPr>
              <w:t>Á</w:t>
            </w:r>
            <w:r w:rsidRPr="002770C1">
              <w:rPr>
                <w:rFonts w:ascii="Lucida Sans Unicode" w:eastAsia="Times New Roman" w:hAnsi="Lucida Sans Unicode" w:cs="Lucida Sans Unicode"/>
                <w:kern w:val="0"/>
                <w:sz w:val="18"/>
                <w:szCs w:val="18"/>
                <w:lang w:val="es-ES" w:eastAsia="es-MX"/>
                <w14:ligatures w14:val="none"/>
              </w:rPr>
              <w:t xml:space="preserve">ngeles </w:t>
            </w:r>
            <w:r>
              <w:rPr>
                <w:rFonts w:ascii="Lucida Sans Unicode" w:eastAsia="Times New Roman" w:hAnsi="Lucida Sans Unicode" w:cs="Lucida Sans Unicode"/>
                <w:kern w:val="0"/>
                <w:sz w:val="18"/>
                <w:szCs w:val="18"/>
                <w:lang w:val="es-ES" w:eastAsia="es-MX"/>
                <w14:ligatures w14:val="none"/>
              </w:rPr>
              <w:t>C</w:t>
            </w:r>
            <w:r w:rsidRPr="002770C1">
              <w:rPr>
                <w:rFonts w:ascii="Lucida Sans Unicode" w:eastAsia="Times New Roman" w:hAnsi="Lucida Sans Unicode" w:cs="Lucida Sans Unicode"/>
                <w:kern w:val="0"/>
                <w:sz w:val="18"/>
                <w:szCs w:val="18"/>
                <w:lang w:val="es-ES" w:eastAsia="es-MX"/>
                <w14:ligatures w14:val="none"/>
              </w:rPr>
              <w:t>alifornia)</w:t>
            </w:r>
          </w:p>
        </w:tc>
        <w:tc>
          <w:tcPr>
            <w:tcW w:w="25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720FF" w14:textId="7955C4AF"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2E74D7" w:rsidRPr="002770C1" w14:paraId="7FAF53A7"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04C52" w14:textId="6A67695A"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lastRenderedPageBreak/>
              <w:t>4 de mayo 2024</w:t>
            </w:r>
          </w:p>
        </w:tc>
        <w:tc>
          <w:tcPr>
            <w:tcW w:w="285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CBCA1" w14:textId="1BFACDE8" w:rsidR="002E74D7"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 xml:space="preserve">Federación </w:t>
            </w:r>
            <w:r>
              <w:rPr>
                <w:rFonts w:ascii="Lucida Sans Unicode" w:eastAsia="Times New Roman" w:hAnsi="Lucida Sans Unicode" w:cs="Lucida Sans Unicode"/>
                <w:kern w:val="0"/>
                <w:sz w:val="18"/>
                <w:szCs w:val="18"/>
                <w:lang w:val="es-ES" w:eastAsia="es-MX"/>
                <w14:ligatures w14:val="none"/>
              </w:rPr>
              <w:t>J</w:t>
            </w:r>
            <w:r w:rsidRPr="002770C1">
              <w:rPr>
                <w:rFonts w:ascii="Lucida Sans Unicode" w:eastAsia="Times New Roman" w:hAnsi="Lucida Sans Unicode" w:cs="Lucida Sans Unicode"/>
                <w:kern w:val="0"/>
                <w:sz w:val="18"/>
                <w:szCs w:val="18"/>
                <w:lang w:val="es-ES" w:eastAsia="es-MX"/>
                <w14:ligatures w14:val="none"/>
              </w:rPr>
              <w:t>aliscienses del sur (</w:t>
            </w:r>
            <w:r>
              <w:rPr>
                <w:rFonts w:ascii="Lucida Sans Unicode" w:eastAsia="Times New Roman" w:hAnsi="Lucida Sans Unicode" w:cs="Lucida Sans Unicode"/>
                <w:kern w:val="0"/>
                <w:sz w:val="18"/>
                <w:szCs w:val="18"/>
                <w:lang w:val="es-ES" w:eastAsia="es-MX"/>
                <w14:ligatures w14:val="none"/>
              </w:rPr>
              <w:t>L</w:t>
            </w:r>
            <w:r w:rsidRPr="002770C1">
              <w:rPr>
                <w:rFonts w:ascii="Lucida Sans Unicode" w:eastAsia="Times New Roman" w:hAnsi="Lucida Sans Unicode" w:cs="Lucida Sans Unicode"/>
                <w:kern w:val="0"/>
                <w:sz w:val="18"/>
                <w:szCs w:val="18"/>
                <w:lang w:val="es-ES" w:eastAsia="es-MX"/>
                <w14:ligatures w14:val="none"/>
              </w:rPr>
              <w:t xml:space="preserve">os </w:t>
            </w:r>
            <w:r>
              <w:rPr>
                <w:rFonts w:ascii="Lucida Sans Unicode" w:eastAsia="Times New Roman" w:hAnsi="Lucida Sans Unicode" w:cs="Lucida Sans Unicode"/>
                <w:kern w:val="0"/>
                <w:sz w:val="18"/>
                <w:szCs w:val="18"/>
                <w:lang w:val="es-ES" w:eastAsia="es-MX"/>
                <w14:ligatures w14:val="none"/>
              </w:rPr>
              <w:t>Á</w:t>
            </w:r>
            <w:r w:rsidRPr="002770C1">
              <w:rPr>
                <w:rFonts w:ascii="Lucida Sans Unicode" w:eastAsia="Times New Roman" w:hAnsi="Lucida Sans Unicode" w:cs="Lucida Sans Unicode"/>
                <w:kern w:val="0"/>
                <w:sz w:val="18"/>
                <w:szCs w:val="18"/>
                <w:lang w:val="es-ES" w:eastAsia="es-MX"/>
                <w14:ligatures w14:val="none"/>
              </w:rPr>
              <w:t xml:space="preserve">ngeles </w:t>
            </w:r>
            <w:r>
              <w:rPr>
                <w:rFonts w:ascii="Lucida Sans Unicode" w:eastAsia="Times New Roman" w:hAnsi="Lucida Sans Unicode" w:cs="Lucida Sans Unicode"/>
                <w:kern w:val="0"/>
                <w:sz w:val="18"/>
                <w:szCs w:val="18"/>
                <w:lang w:val="es-ES" w:eastAsia="es-MX"/>
                <w14:ligatures w14:val="none"/>
              </w:rPr>
              <w:t>C</w:t>
            </w:r>
            <w:r w:rsidRPr="002770C1">
              <w:rPr>
                <w:rFonts w:ascii="Lucida Sans Unicode" w:eastAsia="Times New Roman" w:hAnsi="Lucida Sans Unicode" w:cs="Lucida Sans Unicode"/>
                <w:kern w:val="0"/>
                <w:sz w:val="18"/>
                <w:szCs w:val="18"/>
                <w:lang w:val="es-ES" w:eastAsia="es-MX"/>
                <w14:ligatures w14:val="none"/>
              </w:rPr>
              <w:t>alifornia)</w:t>
            </w:r>
          </w:p>
        </w:tc>
        <w:tc>
          <w:tcPr>
            <w:tcW w:w="256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D5A55" w14:textId="1D544193" w:rsidR="002E74D7" w:rsidRPr="002770C1" w:rsidRDefault="002E74D7"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bl>
    <w:p w14:paraId="03A5E836" w14:textId="77777777"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Formato Tipo 3 </w:t>
      </w:r>
    </w:p>
    <w:p w14:paraId="0ECA21A2" w14:textId="77777777" w:rsidR="00B555BF" w:rsidRPr="00CC767C" w:rsidRDefault="00B555BF" w:rsidP="00003E2F">
      <w:pPr>
        <w:jc w:val="both"/>
        <w:rPr>
          <w:rFonts w:ascii="Lucida Sans Unicode" w:hAnsi="Lucida Sans Unicode" w:cs="Lucida Sans Unicode"/>
          <w:sz w:val="20"/>
          <w:szCs w:val="20"/>
        </w:rPr>
      </w:pPr>
    </w:p>
    <w:p w14:paraId="7B78F84C" w14:textId="77777777"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“Bolsa de tiempo y participación de las infancias y adolescencias” Se realizó el sábado 04 de mayo de 2024 a las 17:00 horas en el Centro Universitario de la Costa de la Universidad de Guadalajara, ubicado en la avenida Universidad </w:t>
      </w:r>
      <w:proofErr w:type="spellStart"/>
      <w:r w:rsidRPr="00CC767C">
        <w:rPr>
          <w:rFonts w:ascii="Lucida Sans Unicode" w:hAnsi="Lucida Sans Unicode" w:cs="Lucida Sans Unicode"/>
          <w:sz w:val="20"/>
          <w:szCs w:val="20"/>
        </w:rPr>
        <w:t>Num</w:t>
      </w:r>
      <w:proofErr w:type="spellEnd"/>
      <w:r w:rsidRPr="00CC767C">
        <w:rPr>
          <w:rFonts w:ascii="Lucida Sans Unicode" w:hAnsi="Lucida Sans Unicode" w:cs="Lucida Sans Unicode"/>
          <w:sz w:val="20"/>
          <w:szCs w:val="20"/>
        </w:rPr>
        <w:t xml:space="preserve">. 203 Delegación Ixtapa, Puerto Vallarta, Jalisco. </w:t>
      </w:r>
    </w:p>
    <w:p w14:paraId="6ADA8181" w14:textId="77777777"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Objetivo temático Desarrollo económico, empleo y salario </w:t>
      </w:r>
    </w:p>
    <w:p w14:paraId="0B4A6602" w14:textId="77777777" w:rsidR="00E37C4E" w:rsidRDefault="00B555BF" w:rsidP="005E42EE">
      <w:pPr>
        <w:pStyle w:val="Prrafodelista"/>
        <w:numPr>
          <w:ilvl w:val="1"/>
          <w:numId w:val="22"/>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Legislar por una vivienda digna, regular los precios de vivienda y renta. </w:t>
      </w:r>
    </w:p>
    <w:p w14:paraId="61CC5628" w14:textId="77777777" w:rsidR="00E37C4E" w:rsidRDefault="00B555BF" w:rsidP="005E42EE">
      <w:pPr>
        <w:pStyle w:val="Prrafodelista"/>
        <w:numPr>
          <w:ilvl w:val="1"/>
          <w:numId w:val="22"/>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Garantizar derechos a los servicios básicos. </w:t>
      </w:r>
    </w:p>
    <w:p w14:paraId="69876D96" w14:textId="77777777" w:rsidR="00E37C4E" w:rsidRDefault="00B555BF" w:rsidP="005E42EE">
      <w:pPr>
        <w:pStyle w:val="Prrafodelista"/>
        <w:numPr>
          <w:ilvl w:val="1"/>
          <w:numId w:val="22"/>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Combatir el fenómeno de la gentrificación en el Área Metropolitana de Guadalajara (lo que implica regular la migración provocada por la gentrificación para proteger la economía local y el estilo de vida de los habitantes de la ciudad). </w:t>
      </w:r>
    </w:p>
    <w:p w14:paraId="3C365907" w14:textId="001CBCE6" w:rsidR="00B555BF" w:rsidRPr="00E37C4E" w:rsidRDefault="00B555BF" w:rsidP="005E42EE">
      <w:pPr>
        <w:pStyle w:val="Prrafodelista"/>
        <w:numPr>
          <w:ilvl w:val="1"/>
          <w:numId w:val="22"/>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Incluir la educación financiera en el programa de educación escolar. </w:t>
      </w:r>
    </w:p>
    <w:p w14:paraId="0C024593" w14:textId="77777777" w:rsidR="00B555BF" w:rsidRPr="00E37C4E" w:rsidRDefault="00B555BF" w:rsidP="00003E2F">
      <w:pPr>
        <w:jc w:val="both"/>
        <w:rPr>
          <w:rFonts w:ascii="Lucida Sans Unicode" w:hAnsi="Lucida Sans Unicode" w:cs="Lucida Sans Unicode"/>
          <w:b/>
          <w:bCs/>
          <w:sz w:val="20"/>
          <w:szCs w:val="20"/>
        </w:rPr>
      </w:pPr>
      <w:r w:rsidRPr="00E37C4E">
        <w:rPr>
          <w:rFonts w:ascii="Lucida Sans Unicode" w:hAnsi="Lucida Sans Unicode" w:cs="Lucida Sans Unicode"/>
          <w:b/>
          <w:bCs/>
          <w:sz w:val="20"/>
          <w:szCs w:val="20"/>
        </w:rPr>
        <w:t xml:space="preserve">Cultura, salud y deporte </w:t>
      </w:r>
    </w:p>
    <w:p w14:paraId="4E04CE02" w14:textId="77777777" w:rsidR="00E37C4E" w:rsidRDefault="00B555BF" w:rsidP="005E42EE">
      <w:pPr>
        <w:pStyle w:val="Prrafodelista"/>
        <w:numPr>
          <w:ilvl w:val="0"/>
          <w:numId w:val="28"/>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Asignar mayor presupuesto a educación, cultura y deporte. </w:t>
      </w:r>
    </w:p>
    <w:p w14:paraId="6959696F" w14:textId="77777777" w:rsidR="00E37C4E" w:rsidRDefault="00B555BF" w:rsidP="005E42EE">
      <w:pPr>
        <w:pStyle w:val="Prrafodelista"/>
        <w:numPr>
          <w:ilvl w:val="0"/>
          <w:numId w:val="28"/>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Actividades culturales y deportivas para los jóvenes y en barrios y colonias. </w:t>
      </w:r>
    </w:p>
    <w:p w14:paraId="1AED9018" w14:textId="2ED981E8" w:rsidR="00B555BF" w:rsidRPr="00E37C4E" w:rsidRDefault="00B555BF" w:rsidP="005E42EE">
      <w:pPr>
        <w:pStyle w:val="Prrafodelista"/>
        <w:numPr>
          <w:ilvl w:val="0"/>
          <w:numId w:val="28"/>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Ley general sobre derechos culturales. </w:t>
      </w:r>
    </w:p>
    <w:p w14:paraId="26BDA1E4" w14:textId="6B337D04"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En este formato podrán únicamente participar infancias y adolescencias de entre </w:t>
      </w:r>
      <w:r w:rsidRPr="00CC767C">
        <w:rPr>
          <w:rFonts w:ascii="Lucida Sans Unicode" w:hAnsi="Lucida Sans Unicode" w:cs="Lucida Sans Unicode"/>
          <w:b/>
          <w:bCs/>
          <w:sz w:val="20"/>
          <w:szCs w:val="20"/>
        </w:rPr>
        <w:t xml:space="preserve">07 a 17 </w:t>
      </w:r>
      <w:r w:rsidR="00E37C4E" w:rsidRPr="00CC767C">
        <w:rPr>
          <w:rFonts w:ascii="Lucida Sans Unicode" w:hAnsi="Lucida Sans Unicode" w:cs="Lucida Sans Unicode"/>
          <w:b/>
          <w:bCs/>
          <w:sz w:val="20"/>
          <w:szCs w:val="20"/>
        </w:rPr>
        <w:t>años</w:t>
      </w:r>
      <w:r w:rsidRPr="00CC767C">
        <w:rPr>
          <w:rFonts w:ascii="Lucida Sans Unicode" w:hAnsi="Lucida Sans Unicode" w:cs="Lucida Sans Unicode"/>
          <w:sz w:val="20"/>
          <w:szCs w:val="20"/>
        </w:rPr>
        <w:t xml:space="preserve">, mediante la realización de preguntas escritas. </w:t>
      </w:r>
    </w:p>
    <w:p w14:paraId="53F87202" w14:textId="77777777"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Se han realizado brigadas de contacto con las infancias y se recabaron un total de </w:t>
      </w:r>
      <w:r w:rsidRPr="00CC767C">
        <w:rPr>
          <w:rFonts w:ascii="Lucida Sans Unicode" w:hAnsi="Lucida Sans Unicode" w:cs="Lucida Sans Unicode"/>
          <w:b/>
          <w:bCs/>
          <w:sz w:val="20"/>
          <w:szCs w:val="20"/>
        </w:rPr>
        <w:t>478 formularios</w:t>
      </w:r>
      <w:r w:rsidRPr="00CC767C">
        <w:rPr>
          <w:rFonts w:ascii="Lucida Sans Unicode" w:hAnsi="Lucida Sans Unicode" w:cs="Lucida Sans Unicode"/>
          <w:sz w:val="20"/>
          <w:szCs w:val="20"/>
        </w:rPr>
        <w:t xml:space="preserve"> con preguntas que fueron valoradas por el comité respectivo para su formulación a las candidaturas a la gubernatura de Jalisco.  </w:t>
      </w:r>
    </w:p>
    <w:p w14:paraId="7D3A89D2" w14:textId="77777777"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Desarrollo económico, empleo y salario: </w:t>
      </w:r>
    </w:p>
    <w:p w14:paraId="49C627FD" w14:textId="02373F27" w:rsidR="00B555BF" w:rsidRPr="00CC767C" w:rsidRDefault="00B555BF" w:rsidP="00003E2F">
      <w:pPr>
        <w:jc w:val="both"/>
        <w:rPr>
          <w:rFonts w:ascii="Lucida Sans Unicode" w:hAnsi="Lucida Sans Unicode" w:cs="Lucida Sans Unicode"/>
          <w:b/>
          <w:bCs/>
          <w:sz w:val="20"/>
          <w:szCs w:val="20"/>
        </w:rPr>
      </w:pPr>
      <w:r w:rsidRPr="00CC767C">
        <w:rPr>
          <w:rFonts w:ascii="Lucida Sans Unicode" w:hAnsi="Lucida Sans Unicode" w:cs="Lucida Sans Unicode"/>
          <w:b/>
          <w:bCs/>
          <w:sz w:val="20"/>
          <w:szCs w:val="20"/>
        </w:rPr>
        <w:t xml:space="preserve">Total 62 preguntas. </w:t>
      </w:r>
    </w:p>
    <w:p w14:paraId="04F2C399" w14:textId="704676B5" w:rsidR="00E37C4E" w:rsidRDefault="00B555BF" w:rsidP="005E42EE">
      <w:pPr>
        <w:pStyle w:val="Prrafodelista"/>
        <w:numPr>
          <w:ilvl w:val="1"/>
          <w:numId w:val="22"/>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Distrito electoral 05</w:t>
      </w:r>
      <w:r w:rsidR="00E37C4E">
        <w:rPr>
          <w:rFonts w:ascii="Lucida Sans Unicode" w:hAnsi="Lucida Sans Unicode" w:cs="Lucida Sans Unicode"/>
          <w:sz w:val="20"/>
          <w:szCs w:val="20"/>
        </w:rPr>
        <w:t>,</w:t>
      </w:r>
      <w:r w:rsidRPr="00E37C4E">
        <w:rPr>
          <w:rFonts w:ascii="Lucida Sans Unicode" w:hAnsi="Lucida Sans Unicode" w:cs="Lucida Sans Unicode"/>
          <w:sz w:val="20"/>
          <w:szCs w:val="20"/>
        </w:rPr>
        <w:t xml:space="preserve"> 12 preguntas. </w:t>
      </w:r>
    </w:p>
    <w:p w14:paraId="53F2242F" w14:textId="0258A83F" w:rsidR="00B555BF" w:rsidRPr="00E37C4E" w:rsidRDefault="00B555BF" w:rsidP="005E42EE">
      <w:pPr>
        <w:pStyle w:val="Prrafodelista"/>
        <w:numPr>
          <w:ilvl w:val="1"/>
          <w:numId w:val="22"/>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 xml:space="preserve">Resto del </w:t>
      </w:r>
      <w:r w:rsidR="00E37C4E">
        <w:rPr>
          <w:rFonts w:ascii="Lucida Sans Unicode" w:hAnsi="Lucida Sans Unicode" w:cs="Lucida Sans Unicode"/>
          <w:sz w:val="20"/>
          <w:szCs w:val="20"/>
        </w:rPr>
        <w:t>E</w:t>
      </w:r>
      <w:r w:rsidRPr="00E37C4E">
        <w:rPr>
          <w:rFonts w:ascii="Lucida Sans Unicode" w:hAnsi="Lucida Sans Unicode" w:cs="Lucida Sans Unicode"/>
          <w:sz w:val="20"/>
          <w:szCs w:val="20"/>
        </w:rPr>
        <w:t>stado de Jalisco</w:t>
      </w:r>
      <w:r w:rsidR="00E37C4E">
        <w:rPr>
          <w:rFonts w:ascii="Lucida Sans Unicode" w:hAnsi="Lucida Sans Unicode" w:cs="Lucida Sans Unicode"/>
          <w:sz w:val="20"/>
          <w:szCs w:val="20"/>
        </w:rPr>
        <w:t>,</w:t>
      </w:r>
      <w:r w:rsidRPr="00E37C4E">
        <w:rPr>
          <w:rFonts w:ascii="Lucida Sans Unicode" w:hAnsi="Lucida Sans Unicode" w:cs="Lucida Sans Unicode"/>
          <w:sz w:val="20"/>
          <w:szCs w:val="20"/>
        </w:rPr>
        <w:t xml:space="preserve"> 50 preguntas. </w:t>
      </w:r>
    </w:p>
    <w:p w14:paraId="0B62F4DF" w14:textId="77777777" w:rsidR="00B555BF" w:rsidRPr="00CC767C" w:rsidRDefault="00B555BF" w:rsidP="00003E2F">
      <w:pPr>
        <w:jc w:val="both"/>
        <w:rPr>
          <w:rFonts w:ascii="Lucida Sans Unicode" w:hAnsi="Lucida Sans Unicode" w:cs="Lucida Sans Unicode"/>
          <w:sz w:val="20"/>
          <w:szCs w:val="20"/>
        </w:rPr>
      </w:pPr>
      <w:r w:rsidRPr="00CC767C">
        <w:rPr>
          <w:rFonts w:ascii="Lucida Sans Unicode" w:hAnsi="Lucida Sans Unicode" w:cs="Lucida Sans Unicode"/>
          <w:sz w:val="20"/>
          <w:szCs w:val="20"/>
        </w:rPr>
        <w:t xml:space="preserve">Cultura, salud y deporte: </w:t>
      </w:r>
    </w:p>
    <w:p w14:paraId="6E58C1A9" w14:textId="60C56A93" w:rsidR="00B555BF" w:rsidRPr="00CC767C" w:rsidRDefault="00B555BF" w:rsidP="00003E2F">
      <w:pPr>
        <w:jc w:val="both"/>
        <w:rPr>
          <w:rFonts w:ascii="Lucida Sans Unicode" w:hAnsi="Lucida Sans Unicode" w:cs="Lucida Sans Unicode"/>
          <w:b/>
          <w:bCs/>
          <w:sz w:val="20"/>
          <w:szCs w:val="20"/>
        </w:rPr>
      </w:pPr>
      <w:r w:rsidRPr="00CC767C">
        <w:rPr>
          <w:rFonts w:ascii="Lucida Sans Unicode" w:hAnsi="Lucida Sans Unicode" w:cs="Lucida Sans Unicode"/>
          <w:b/>
          <w:bCs/>
          <w:sz w:val="20"/>
          <w:szCs w:val="20"/>
        </w:rPr>
        <w:t xml:space="preserve">Total 105 preguntas. </w:t>
      </w:r>
    </w:p>
    <w:p w14:paraId="23EE8D83" w14:textId="11B794BD" w:rsidR="00E37C4E" w:rsidRDefault="00B555BF" w:rsidP="005E42EE">
      <w:pPr>
        <w:pStyle w:val="Prrafodelista"/>
        <w:numPr>
          <w:ilvl w:val="0"/>
          <w:numId w:val="27"/>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t>Distrito electoral 05</w:t>
      </w:r>
      <w:r w:rsidR="00E37C4E">
        <w:rPr>
          <w:rFonts w:ascii="Lucida Sans Unicode" w:hAnsi="Lucida Sans Unicode" w:cs="Lucida Sans Unicode"/>
          <w:sz w:val="20"/>
          <w:szCs w:val="20"/>
        </w:rPr>
        <w:t>,</w:t>
      </w:r>
      <w:r w:rsidRPr="00E37C4E">
        <w:rPr>
          <w:rFonts w:ascii="Lucida Sans Unicode" w:hAnsi="Lucida Sans Unicode" w:cs="Lucida Sans Unicode"/>
          <w:sz w:val="20"/>
          <w:szCs w:val="20"/>
        </w:rPr>
        <w:t xml:space="preserve"> 19 preguntas. </w:t>
      </w:r>
    </w:p>
    <w:p w14:paraId="3809D97A" w14:textId="1F4B2BFB" w:rsidR="000E3ACD" w:rsidRPr="00E37C4E" w:rsidRDefault="00B555BF" w:rsidP="005E42EE">
      <w:pPr>
        <w:pStyle w:val="Prrafodelista"/>
        <w:numPr>
          <w:ilvl w:val="0"/>
          <w:numId w:val="27"/>
        </w:numPr>
        <w:jc w:val="both"/>
        <w:rPr>
          <w:rFonts w:ascii="Lucida Sans Unicode" w:hAnsi="Lucida Sans Unicode" w:cs="Lucida Sans Unicode"/>
          <w:sz w:val="20"/>
          <w:szCs w:val="20"/>
        </w:rPr>
      </w:pPr>
      <w:r w:rsidRPr="00E37C4E">
        <w:rPr>
          <w:rFonts w:ascii="Lucida Sans Unicode" w:hAnsi="Lucida Sans Unicode" w:cs="Lucida Sans Unicode"/>
          <w:sz w:val="20"/>
          <w:szCs w:val="20"/>
        </w:rPr>
        <w:lastRenderedPageBreak/>
        <w:t xml:space="preserve">Resto del </w:t>
      </w:r>
      <w:r w:rsidR="00E37C4E">
        <w:rPr>
          <w:rFonts w:ascii="Lucida Sans Unicode" w:hAnsi="Lucida Sans Unicode" w:cs="Lucida Sans Unicode"/>
          <w:sz w:val="20"/>
          <w:szCs w:val="20"/>
        </w:rPr>
        <w:t>E</w:t>
      </w:r>
      <w:r w:rsidRPr="00E37C4E">
        <w:rPr>
          <w:rFonts w:ascii="Lucida Sans Unicode" w:hAnsi="Lucida Sans Unicode" w:cs="Lucida Sans Unicode"/>
          <w:sz w:val="20"/>
          <w:szCs w:val="20"/>
        </w:rPr>
        <w:t>stado de Jalisco</w:t>
      </w:r>
      <w:r w:rsidR="00E37C4E">
        <w:rPr>
          <w:rFonts w:ascii="Lucida Sans Unicode" w:hAnsi="Lucida Sans Unicode" w:cs="Lucida Sans Unicode"/>
          <w:sz w:val="20"/>
          <w:szCs w:val="20"/>
        </w:rPr>
        <w:t>,</w:t>
      </w:r>
      <w:r w:rsidRPr="00E37C4E">
        <w:rPr>
          <w:rFonts w:ascii="Lucida Sans Unicode" w:hAnsi="Lucida Sans Unicode" w:cs="Lucida Sans Unicode"/>
          <w:sz w:val="20"/>
          <w:szCs w:val="20"/>
        </w:rPr>
        <w:t xml:space="preserve"> 86 preguntas.</w:t>
      </w:r>
    </w:p>
    <w:p w14:paraId="0BD81681" w14:textId="25AE0228" w:rsidR="003049B2" w:rsidRPr="000E7DBA" w:rsidRDefault="003049B2"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E7DBA">
        <w:rPr>
          <w:rFonts w:ascii="Lucida Sans Unicode" w:eastAsia="Times New Roman" w:hAnsi="Lucida Sans Unicode" w:cs="Lucida Sans Unicode"/>
          <w:b/>
          <w:bCs/>
          <w:color w:val="000000"/>
          <w:kern w:val="0"/>
          <w:sz w:val="20"/>
          <w:szCs w:val="20"/>
          <w:lang w:val="es-ES" w:eastAsia="es-MX"/>
          <w14:ligatures w14:val="none"/>
        </w:rPr>
        <w:t>Cuarto debate a la gubernatura del estado:</w:t>
      </w:r>
      <w:r w:rsidRPr="000E7DBA">
        <w:rPr>
          <w:rFonts w:ascii="Lucida Sans Unicode" w:eastAsia="Times New Roman" w:hAnsi="Lucida Sans Unicode" w:cs="Lucida Sans Unicode"/>
          <w:color w:val="000000"/>
          <w:kern w:val="0"/>
          <w:sz w:val="20"/>
          <w:szCs w:val="20"/>
          <w:lang w:eastAsia="es-MX"/>
          <w14:ligatures w14:val="none"/>
        </w:rPr>
        <w:t> </w:t>
      </w:r>
    </w:p>
    <w:p w14:paraId="7BE4068F" w14:textId="77777777" w:rsidR="003049B2" w:rsidRPr="000E7DBA" w:rsidRDefault="003049B2" w:rsidP="00003E2F">
      <w:pPr>
        <w:shd w:val="clear" w:color="auto" w:fill="FFFFFF"/>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0E7DBA">
        <w:rPr>
          <w:rFonts w:ascii="Lucida Sans Unicode" w:eastAsia="Times New Roman" w:hAnsi="Lucida Sans Unicode" w:cs="Lucida Sans Unicode"/>
          <w:b/>
          <w:bCs/>
          <w:kern w:val="0"/>
          <w:sz w:val="20"/>
          <w:szCs w:val="20"/>
          <w:lang w:val="es-ES" w:eastAsia="es-MX"/>
          <w14:ligatures w14:val="none"/>
        </w:rPr>
        <w:t> </w:t>
      </w:r>
      <w:r w:rsidRPr="000E7DBA">
        <w:rPr>
          <w:rFonts w:ascii="Lucida Sans Unicode" w:eastAsia="Times New Roman" w:hAnsi="Lucida Sans Unicode" w:cs="Lucida Sans Unicode"/>
          <w:kern w:val="0"/>
          <w:sz w:val="20"/>
          <w:szCs w:val="20"/>
          <w:lang w:eastAsia="es-MX"/>
          <w14:ligatures w14:val="none"/>
        </w:rPr>
        <w:t> </w:t>
      </w:r>
    </w:p>
    <w:p w14:paraId="63C15B4A" w14:textId="75DCA8E3" w:rsidR="003049B2" w:rsidRPr="000E7DBA" w:rsidRDefault="003049B2" w:rsidP="00003E2F">
      <w:pPr>
        <w:jc w:val="both"/>
        <w:rPr>
          <w:rFonts w:ascii="Lucida Sans Unicode" w:eastAsia="Times New Roman" w:hAnsi="Lucida Sans Unicode" w:cs="Lucida Sans Unicode"/>
          <w:color w:val="000000"/>
          <w:kern w:val="0"/>
          <w:sz w:val="20"/>
          <w:szCs w:val="20"/>
          <w:lang w:val="es-ES" w:eastAsia="es-MX"/>
          <w14:ligatures w14:val="none"/>
        </w:rPr>
      </w:pPr>
      <w:r w:rsidRPr="000E7DBA">
        <w:rPr>
          <w:rFonts w:ascii="Lucida Sans Unicode" w:eastAsia="Times New Roman" w:hAnsi="Lucida Sans Unicode" w:cs="Lucida Sans Unicode"/>
          <w:color w:val="000000"/>
          <w:kern w:val="0"/>
          <w:sz w:val="20"/>
          <w:szCs w:val="20"/>
          <w:lang w:val="es-ES" w:eastAsia="es-MX"/>
          <w14:ligatures w14:val="none"/>
        </w:rPr>
        <w:t>El domingo 26 de mayo del 2024 se realizó el cuarto debate a gubernatura del estado de Jalisco, para el cual se contemplaron 4 puntos de retrasmisión para la ciudadanía en tránsito.</w:t>
      </w:r>
    </w:p>
    <w:tbl>
      <w:tblPr>
        <w:tblW w:w="0"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655"/>
        <w:gridCol w:w="2850"/>
        <w:gridCol w:w="2565"/>
      </w:tblGrid>
      <w:tr w:rsidR="007E7D74" w:rsidRPr="002770C1" w14:paraId="60227CE8" w14:textId="77777777" w:rsidTr="002770C1">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61187C21" w14:textId="44645C86" w:rsidR="007E7D74" w:rsidRPr="002770C1" w:rsidRDefault="007E7D74"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Fecha</w:t>
            </w:r>
          </w:p>
        </w:tc>
        <w:tc>
          <w:tcPr>
            <w:tcW w:w="2850"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035EF9B3" w14:textId="593E5C64" w:rsidR="007E7D74" w:rsidRPr="002770C1" w:rsidRDefault="007E7D74"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2565" w:type="dxa"/>
            <w:tcBorders>
              <w:top w:val="single" w:sz="6" w:space="0" w:color="auto"/>
              <w:left w:val="single" w:sz="6" w:space="0" w:color="auto"/>
              <w:bottom w:val="single" w:sz="6" w:space="0" w:color="auto"/>
              <w:right w:val="single" w:sz="6" w:space="0" w:color="auto"/>
            </w:tcBorders>
            <w:shd w:val="clear" w:color="auto" w:fill="00758D"/>
            <w:vAlign w:val="center"/>
            <w:hideMark/>
          </w:tcPr>
          <w:p w14:paraId="6D9DF73B" w14:textId="486B4EC1" w:rsidR="007E7D74" w:rsidRPr="002770C1" w:rsidRDefault="007E7D74" w:rsidP="003E615D">
            <w:pPr>
              <w:spacing w:after="0" w:line="240" w:lineRule="auto"/>
              <w:jc w:val="center"/>
              <w:textAlignment w:val="baseline"/>
              <w:rPr>
                <w:rFonts w:ascii="Lucida Sans Unicode" w:eastAsia="Times New Roman" w:hAnsi="Lucida Sans Unicode" w:cs="Lucida Sans Unicode"/>
                <w:b/>
                <w:bCs/>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Asistentes</w:t>
            </w:r>
          </w:p>
        </w:tc>
      </w:tr>
      <w:tr w:rsidR="007E7D74" w:rsidRPr="002770C1" w14:paraId="7485F1F7"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EAE78" w14:textId="57B92791"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26 de mayo 2024</w:t>
            </w:r>
          </w:p>
        </w:tc>
        <w:tc>
          <w:tcPr>
            <w:tcW w:w="2850" w:type="dxa"/>
            <w:tcBorders>
              <w:top w:val="single" w:sz="6" w:space="0" w:color="auto"/>
              <w:left w:val="single" w:sz="6" w:space="0" w:color="auto"/>
              <w:bottom w:val="single" w:sz="6" w:space="0" w:color="000000"/>
              <w:right w:val="single" w:sz="6" w:space="0" w:color="000000"/>
            </w:tcBorders>
            <w:shd w:val="clear" w:color="auto" w:fill="auto"/>
            <w:vAlign w:val="center"/>
            <w:hideMark/>
          </w:tcPr>
          <w:p w14:paraId="0217F170" w14:textId="71A72D90" w:rsidR="007E7D74"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Plaza tapatía (Guadalajara)</w:t>
            </w:r>
          </w:p>
        </w:tc>
        <w:tc>
          <w:tcPr>
            <w:tcW w:w="2565" w:type="dxa"/>
            <w:tcBorders>
              <w:top w:val="single" w:sz="6" w:space="0" w:color="auto"/>
              <w:left w:val="single" w:sz="6" w:space="0" w:color="000000"/>
              <w:bottom w:val="single" w:sz="6" w:space="0" w:color="000000"/>
              <w:right w:val="single" w:sz="6" w:space="0" w:color="000000"/>
            </w:tcBorders>
            <w:shd w:val="clear" w:color="auto" w:fill="auto"/>
            <w:vAlign w:val="center"/>
            <w:hideMark/>
          </w:tcPr>
          <w:p w14:paraId="6B95FFDF" w14:textId="437CC081"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7E7D74" w:rsidRPr="002770C1" w14:paraId="5F17C8D4"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08D7C" w14:textId="23F1F6CC"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26 de mayo 2024</w:t>
            </w:r>
          </w:p>
        </w:tc>
        <w:tc>
          <w:tcPr>
            <w:tcW w:w="285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1760B886" w14:textId="1C4E4224" w:rsidR="007E7D74"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 xml:space="preserve">Plaza principal de </w:t>
            </w:r>
            <w:r>
              <w:rPr>
                <w:rFonts w:ascii="Lucida Sans Unicode" w:eastAsia="Times New Roman" w:hAnsi="Lucida Sans Unicode" w:cs="Lucida Sans Unicode"/>
                <w:kern w:val="0"/>
                <w:sz w:val="18"/>
                <w:szCs w:val="18"/>
                <w:lang w:val="es-ES" w:eastAsia="es-MX"/>
                <w14:ligatures w14:val="none"/>
              </w:rPr>
              <w:t>L</w:t>
            </w:r>
            <w:r w:rsidRPr="002770C1">
              <w:rPr>
                <w:rFonts w:ascii="Lucida Sans Unicode" w:eastAsia="Times New Roman" w:hAnsi="Lucida Sans Unicode" w:cs="Lucida Sans Unicode"/>
                <w:kern w:val="0"/>
                <w:sz w:val="18"/>
                <w:szCs w:val="18"/>
                <w:lang w:val="es-ES" w:eastAsia="es-MX"/>
                <w14:ligatures w14:val="none"/>
              </w:rPr>
              <w:t xml:space="preserve">agos de </w:t>
            </w:r>
            <w:r>
              <w:rPr>
                <w:rFonts w:ascii="Lucida Sans Unicode" w:eastAsia="Times New Roman" w:hAnsi="Lucida Sans Unicode" w:cs="Lucida Sans Unicode"/>
                <w:kern w:val="0"/>
                <w:sz w:val="18"/>
                <w:szCs w:val="18"/>
                <w:lang w:val="es-ES" w:eastAsia="es-MX"/>
                <w14:ligatures w14:val="none"/>
              </w:rPr>
              <w:t>M</w:t>
            </w:r>
            <w:r w:rsidRPr="002770C1">
              <w:rPr>
                <w:rFonts w:ascii="Lucida Sans Unicode" w:eastAsia="Times New Roman" w:hAnsi="Lucida Sans Unicode" w:cs="Lucida Sans Unicode"/>
                <w:kern w:val="0"/>
                <w:sz w:val="18"/>
                <w:szCs w:val="18"/>
                <w:lang w:val="es-ES" w:eastAsia="es-MX"/>
                <w14:ligatures w14:val="none"/>
              </w:rPr>
              <w:t>oreno</w:t>
            </w:r>
          </w:p>
        </w:tc>
        <w:tc>
          <w:tcPr>
            <w:tcW w:w="256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93A46C" w14:textId="4E048865"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7E7D74" w:rsidRPr="002770C1" w14:paraId="58E5CFE8"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06820" w14:textId="1EF15B04"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26 de mayo 2024</w:t>
            </w:r>
          </w:p>
        </w:tc>
        <w:tc>
          <w:tcPr>
            <w:tcW w:w="2850" w:type="dxa"/>
            <w:tcBorders>
              <w:top w:val="single" w:sz="6" w:space="0" w:color="000000"/>
              <w:left w:val="single" w:sz="6" w:space="0" w:color="auto"/>
              <w:bottom w:val="single" w:sz="6" w:space="0" w:color="000000"/>
              <w:right w:val="single" w:sz="6" w:space="0" w:color="000000"/>
            </w:tcBorders>
            <w:shd w:val="clear" w:color="auto" w:fill="auto"/>
            <w:vAlign w:val="center"/>
            <w:hideMark/>
          </w:tcPr>
          <w:p w14:paraId="0F2757D0" w14:textId="5FCB5B06" w:rsidR="007E7D74"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 xml:space="preserve">Plaza principal en </w:t>
            </w:r>
            <w:r>
              <w:rPr>
                <w:rFonts w:ascii="Lucida Sans Unicode" w:eastAsia="Times New Roman" w:hAnsi="Lucida Sans Unicode" w:cs="Lucida Sans Unicode"/>
                <w:kern w:val="0"/>
                <w:sz w:val="18"/>
                <w:szCs w:val="18"/>
                <w:lang w:val="es-ES" w:eastAsia="es-MX"/>
                <w14:ligatures w14:val="none"/>
              </w:rPr>
              <w:t>T</w:t>
            </w:r>
            <w:r w:rsidRPr="002770C1">
              <w:rPr>
                <w:rFonts w:ascii="Lucida Sans Unicode" w:eastAsia="Times New Roman" w:hAnsi="Lucida Sans Unicode" w:cs="Lucida Sans Unicode"/>
                <w:kern w:val="0"/>
                <w:sz w:val="18"/>
                <w:szCs w:val="18"/>
                <w:lang w:val="es-ES" w:eastAsia="es-MX"/>
                <w14:ligatures w14:val="none"/>
              </w:rPr>
              <w:t>epatitlán</w:t>
            </w:r>
            <w:r>
              <w:rPr>
                <w:rFonts w:ascii="Lucida Sans Unicode" w:eastAsia="Times New Roman" w:hAnsi="Lucida Sans Unicode" w:cs="Lucida Sans Unicode"/>
                <w:kern w:val="0"/>
                <w:sz w:val="18"/>
                <w:szCs w:val="18"/>
                <w:lang w:val="es-ES" w:eastAsia="es-MX"/>
                <w14:ligatures w14:val="none"/>
              </w:rPr>
              <w:t xml:space="preserve"> de Morelos</w:t>
            </w:r>
          </w:p>
        </w:tc>
        <w:tc>
          <w:tcPr>
            <w:tcW w:w="256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608546" w14:textId="4D1E5B8A"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r w:rsidR="007E7D74" w:rsidRPr="002770C1" w14:paraId="70037C4D" w14:textId="77777777" w:rsidTr="003E615D">
        <w:trPr>
          <w:trHeight w:val="300"/>
          <w:jc w:val="center"/>
        </w:trPr>
        <w:tc>
          <w:tcPr>
            <w:tcW w:w="26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5CC54" w14:textId="20AAA882"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26 de mayo 2024</w:t>
            </w:r>
          </w:p>
        </w:tc>
        <w:tc>
          <w:tcPr>
            <w:tcW w:w="2850" w:type="dxa"/>
            <w:tcBorders>
              <w:top w:val="single" w:sz="6" w:space="0" w:color="000000"/>
              <w:left w:val="single" w:sz="6" w:space="0" w:color="auto"/>
              <w:bottom w:val="single" w:sz="6" w:space="0" w:color="auto"/>
              <w:right w:val="single" w:sz="6" w:space="0" w:color="000000"/>
            </w:tcBorders>
            <w:shd w:val="clear" w:color="auto" w:fill="auto"/>
            <w:vAlign w:val="center"/>
            <w:hideMark/>
          </w:tcPr>
          <w:p w14:paraId="735C6C35" w14:textId="3FBC81EC" w:rsidR="007E7D74" w:rsidRPr="002770C1" w:rsidRDefault="002770C1"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 xml:space="preserve">Estacionamiento de la prepa, </w:t>
            </w:r>
            <w:r>
              <w:rPr>
                <w:rFonts w:ascii="Lucida Sans Unicode" w:eastAsia="Times New Roman" w:hAnsi="Lucida Sans Unicode" w:cs="Lucida Sans Unicode"/>
                <w:kern w:val="0"/>
                <w:sz w:val="18"/>
                <w:szCs w:val="18"/>
                <w:lang w:val="es-ES" w:eastAsia="es-MX"/>
                <w14:ligatures w14:val="none"/>
              </w:rPr>
              <w:t>L</w:t>
            </w:r>
            <w:r w:rsidRPr="002770C1">
              <w:rPr>
                <w:rFonts w:ascii="Lucida Sans Unicode" w:eastAsia="Times New Roman" w:hAnsi="Lucida Sans Unicode" w:cs="Lucida Sans Unicode"/>
                <w:kern w:val="0"/>
                <w:sz w:val="18"/>
                <w:szCs w:val="18"/>
                <w:lang w:val="es-ES" w:eastAsia="es-MX"/>
                <w14:ligatures w14:val="none"/>
              </w:rPr>
              <w:t xml:space="preserve">a </w:t>
            </w:r>
            <w:r>
              <w:rPr>
                <w:rFonts w:ascii="Lucida Sans Unicode" w:eastAsia="Times New Roman" w:hAnsi="Lucida Sans Unicode" w:cs="Lucida Sans Unicode"/>
                <w:kern w:val="0"/>
                <w:sz w:val="18"/>
                <w:szCs w:val="18"/>
                <w:lang w:val="es-ES" w:eastAsia="es-MX"/>
                <w14:ligatures w14:val="none"/>
              </w:rPr>
              <w:t>B</w:t>
            </w:r>
            <w:r w:rsidRPr="002770C1">
              <w:rPr>
                <w:rFonts w:ascii="Lucida Sans Unicode" w:eastAsia="Times New Roman" w:hAnsi="Lucida Sans Unicode" w:cs="Lucida Sans Unicode"/>
                <w:kern w:val="0"/>
                <w:sz w:val="18"/>
                <w:szCs w:val="18"/>
                <w:lang w:val="es-ES" w:eastAsia="es-MX"/>
                <w14:ligatures w14:val="none"/>
              </w:rPr>
              <w:t>arca</w:t>
            </w:r>
          </w:p>
        </w:tc>
        <w:tc>
          <w:tcPr>
            <w:tcW w:w="2565" w:type="dxa"/>
            <w:tcBorders>
              <w:top w:val="single" w:sz="6" w:space="0" w:color="000000"/>
              <w:left w:val="single" w:sz="6" w:space="0" w:color="000000"/>
              <w:bottom w:val="single" w:sz="6" w:space="0" w:color="auto"/>
              <w:right w:val="single" w:sz="6" w:space="0" w:color="000000"/>
            </w:tcBorders>
            <w:shd w:val="clear" w:color="auto" w:fill="auto"/>
            <w:vAlign w:val="center"/>
            <w:hideMark/>
          </w:tcPr>
          <w:p w14:paraId="3BB02836" w14:textId="3A5EB5CB" w:rsidR="007E7D74" w:rsidRPr="002770C1" w:rsidRDefault="007E7D74" w:rsidP="003E615D">
            <w:pPr>
              <w:spacing w:after="0" w:line="240" w:lineRule="auto"/>
              <w:jc w:val="center"/>
              <w:textAlignment w:val="baseline"/>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kern w:val="0"/>
                <w:sz w:val="18"/>
                <w:szCs w:val="18"/>
                <w:lang w:val="es-ES" w:eastAsia="es-MX"/>
                <w14:ligatures w14:val="none"/>
              </w:rPr>
              <w:t>100 personas en promedio fluctuante</w:t>
            </w:r>
          </w:p>
        </w:tc>
      </w:tr>
    </w:tbl>
    <w:p w14:paraId="19303D03" w14:textId="77777777" w:rsidR="004432CD" w:rsidRDefault="004432CD" w:rsidP="004432CD">
      <w:pPr>
        <w:pStyle w:val="Ttulo3"/>
        <w:jc w:val="both"/>
        <w:rPr>
          <w:rFonts w:ascii="Lucida Sans Unicode" w:hAnsi="Lucida Sans Unicode" w:cs="Lucida Sans Unicode"/>
          <w:color w:val="4DBBB8"/>
          <w:sz w:val="20"/>
          <w:szCs w:val="20"/>
          <w:lang w:val="pt-PT"/>
        </w:rPr>
      </w:pPr>
      <w:bookmarkStart w:id="68" w:name="_Toc170321301"/>
    </w:p>
    <w:p w14:paraId="162A8AFD" w14:textId="0A7B09AC" w:rsidR="00AF771E" w:rsidRPr="0059784A" w:rsidRDefault="00AF771E" w:rsidP="004432CD">
      <w:pPr>
        <w:pStyle w:val="Ttulo3"/>
        <w:jc w:val="both"/>
        <w:rPr>
          <w:rFonts w:ascii="Lucida Sans Unicode" w:hAnsi="Lucida Sans Unicode" w:cs="Lucida Sans Unicode"/>
          <w:color w:val="4DBBB8"/>
          <w:sz w:val="20"/>
          <w:szCs w:val="20"/>
          <w:lang w:val="pt-PT"/>
        </w:rPr>
      </w:pPr>
      <w:bookmarkStart w:id="69" w:name="_Toc194065364"/>
      <w:r w:rsidRPr="00D52554">
        <w:t>Distintivo empresa democrática de Neta</w:t>
      </w:r>
      <w:bookmarkEnd w:id="68"/>
      <w:r w:rsidR="00152D5F">
        <w:rPr>
          <w:rStyle w:val="Refdenotaalpie"/>
          <w:rFonts w:ascii="Lucida Sans Unicode" w:hAnsi="Lucida Sans Unicode" w:cs="Lucida Sans Unicode"/>
          <w:color w:val="4DBBB8"/>
          <w:sz w:val="20"/>
          <w:szCs w:val="20"/>
          <w:lang w:val="pt-PT"/>
        </w:rPr>
        <w:footnoteReference w:id="33"/>
      </w:r>
      <w:bookmarkEnd w:id="69"/>
    </w:p>
    <w:p w14:paraId="083803C3" w14:textId="77777777" w:rsidR="002E3397" w:rsidRPr="00DE1617" w:rsidRDefault="002E3397" w:rsidP="00003E2F">
      <w:pPr>
        <w:jc w:val="both"/>
        <w:rPr>
          <w:rFonts w:ascii="Lucida Sans Unicode" w:hAnsi="Lucida Sans Unicode" w:cs="Lucida Sans Unicode"/>
          <w:sz w:val="20"/>
          <w:szCs w:val="20"/>
        </w:rPr>
      </w:pPr>
      <w:r w:rsidRPr="00DE1617">
        <w:rPr>
          <w:rFonts w:ascii="Lucida Sans Unicode" w:hAnsi="Lucida Sans Unicode" w:cs="Lucida Sans Unicode"/>
          <w:sz w:val="20"/>
          <w:szCs w:val="20"/>
        </w:rPr>
        <w:t xml:space="preserve">El distintivo empresa de neta es un reconocimiento que el Instituto Electoral y de Participación Ciudadana del Estado de Jalisco, otorgará a empresas, negocios, de cualquier índole, y de cualquier tamaño, que adopten medidas o realicen acciones que tengan como objetivo el involucramiento libre y activo de las personas que laboran en sus empresas, o a la clientela que atiendan, en el proceso electoral 2023 – 2024. </w:t>
      </w:r>
    </w:p>
    <w:p w14:paraId="3DF76750" w14:textId="77777777" w:rsidR="002E3397" w:rsidRPr="00DE1617" w:rsidRDefault="002E3397" w:rsidP="00003E2F">
      <w:pPr>
        <w:jc w:val="both"/>
        <w:rPr>
          <w:rFonts w:ascii="Lucida Sans Unicode" w:hAnsi="Lucida Sans Unicode" w:cs="Lucida Sans Unicode"/>
          <w:sz w:val="20"/>
          <w:szCs w:val="20"/>
        </w:rPr>
      </w:pPr>
      <w:r w:rsidRPr="00DE1617">
        <w:rPr>
          <w:rFonts w:ascii="Lucida Sans Unicode" w:hAnsi="Lucida Sans Unicode" w:cs="Lucida Sans Unicode"/>
          <w:sz w:val="20"/>
          <w:szCs w:val="20"/>
        </w:rPr>
        <w:t xml:space="preserve">El objetivo es reconocer y destacar a las empresas que promuevan la participación de las personas que colaboran o trabajan en sus empresas. Para este distintivo solo pueden participar empresas con sede o presencia en el estado de Jalisco. </w:t>
      </w:r>
    </w:p>
    <w:p w14:paraId="4A582BAF" w14:textId="77777777" w:rsidR="002E3397" w:rsidRPr="00DE1617" w:rsidRDefault="002E3397" w:rsidP="00003E2F">
      <w:pPr>
        <w:jc w:val="both"/>
        <w:rPr>
          <w:rFonts w:ascii="Lucida Sans Unicode" w:hAnsi="Lucida Sans Unicode" w:cs="Lucida Sans Unicode"/>
          <w:sz w:val="20"/>
          <w:szCs w:val="20"/>
        </w:rPr>
      </w:pPr>
      <w:r w:rsidRPr="00DE1617">
        <w:rPr>
          <w:rFonts w:ascii="Lucida Sans Unicode" w:hAnsi="Lucida Sans Unicode" w:cs="Lucida Sans Unicode"/>
          <w:sz w:val="20"/>
          <w:szCs w:val="20"/>
        </w:rPr>
        <w:t xml:space="preserve">Las empresas al responder a la convocatoria y participar debieron demostrar con fotografías, testimonios, videos, y demás medios que comprueben fehacientemente las acciones realizadas para adoptar compromisos y acciones que promuevan la participación ciudadana y democrática, así como el involucramiento de sus colaboradoras, colaboradores las y los clientes. </w:t>
      </w:r>
    </w:p>
    <w:p w14:paraId="52752E88" w14:textId="77777777" w:rsidR="002E3397" w:rsidRPr="00DE1617" w:rsidRDefault="002E3397" w:rsidP="00003E2F">
      <w:pPr>
        <w:jc w:val="both"/>
        <w:rPr>
          <w:rFonts w:ascii="Lucida Sans Unicode" w:hAnsi="Lucida Sans Unicode" w:cs="Lucida Sans Unicode"/>
          <w:sz w:val="20"/>
          <w:szCs w:val="20"/>
        </w:rPr>
      </w:pPr>
      <w:r w:rsidRPr="00DE1617">
        <w:rPr>
          <w:rFonts w:ascii="Lucida Sans Unicode" w:hAnsi="Lucida Sans Unicode" w:cs="Lucida Sans Unicode"/>
          <w:sz w:val="20"/>
          <w:szCs w:val="20"/>
        </w:rPr>
        <w:lastRenderedPageBreak/>
        <w:t xml:space="preserve">La publicación de la convocatoria se realizó el 29 de abril del presente año en la página oficial del IEPC Jalisco. </w:t>
      </w:r>
    </w:p>
    <w:p w14:paraId="1A96909C" w14:textId="77D37034" w:rsidR="00AF771E" w:rsidRPr="00DE1617" w:rsidRDefault="002E3397" w:rsidP="00003E2F">
      <w:pPr>
        <w:jc w:val="both"/>
        <w:rPr>
          <w:rFonts w:ascii="Lucida Sans Unicode" w:hAnsi="Lucida Sans Unicode" w:cs="Lucida Sans Unicode"/>
          <w:sz w:val="20"/>
          <w:szCs w:val="20"/>
        </w:rPr>
      </w:pPr>
      <w:r w:rsidRPr="00DE1617">
        <w:rPr>
          <w:rFonts w:ascii="Lucida Sans Unicode" w:hAnsi="Lucida Sans Unicode" w:cs="Lucida Sans Unicode"/>
          <w:sz w:val="20"/>
          <w:szCs w:val="20"/>
        </w:rPr>
        <w:t>El cierre de registro se efectuó el pasado 21 de junio, contando con un total de 19 registros de empresas que atendieron lo relativo a la convocatoria señalada anteriormente y que fueron registradas mediante enlace de formulario Google, las empresas señaladas son las siguientes:</w:t>
      </w:r>
    </w:p>
    <w:tbl>
      <w:tblPr>
        <w:tblStyle w:val="Tablaconcuadrcula"/>
        <w:tblW w:w="0" w:type="auto"/>
        <w:jc w:val="center"/>
        <w:tblLook w:val="04A0" w:firstRow="1" w:lastRow="0" w:firstColumn="1" w:lastColumn="0" w:noHBand="0" w:noVBand="1"/>
      </w:tblPr>
      <w:tblGrid>
        <w:gridCol w:w="1283"/>
        <w:gridCol w:w="7088"/>
      </w:tblGrid>
      <w:tr w:rsidR="000848A4" w:rsidRPr="002770C1" w14:paraId="269C3170" w14:textId="77777777" w:rsidTr="002770C1">
        <w:trPr>
          <w:tblHeader/>
          <w:jc w:val="center"/>
        </w:trPr>
        <w:tc>
          <w:tcPr>
            <w:tcW w:w="704" w:type="dxa"/>
            <w:shd w:val="clear" w:color="auto" w:fill="00758D"/>
            <w:vAlign w:val="center"/>
          </w:tcPr>
          <w:p w14:paraId="18314A7A" w14:textId="77777777" w:rsidR="000848A4" w:rsidRPr="002770C1" w:rsidRDefault="000848A4" w:rsidP="003E615D">
            <w:pPr>
              <w:jc w:val="center"/>
              <w:textAlignment w:val="baseline"/>
              <w:rPr>
                <w:rFonts w:ascii="Lucida Sans Unicode" w:eastAsia="Times New Roman" w:hAnsi="Lucida Sans Unicode" w:cs="Lucida Sans Unicode"/>
                <w:b/>
                <w:bCs/>
                <w:color w:val="FFFFFF" w:themeColor="background1"/>
                <w:sz w:val="18"/>
                <w:szCs w:val="18"/>
                <w:lang w:eastAsia="es-MX"/>
              </w:rPr>
            </w:pPr>
            <w:r w:rsidRPr="002770C1">
              <w:rPr>
                <w:rFonts w:ascii="Lucida Sans Unicode" w:eastAsia="Times New Roman" w:hAnsi="Lucida Sans Unicode" w:cs="Lucida Sans Unicode"/>
                <w:b/>
                <w:bCs/>
                <w:color w:val="FFFFFF" w:themeColor="background1"/>
                <w:sz w:val="18"/>
                <w:szCs w:val="18"/>
                <w:lang w:eastAsia="es-MX"/>
              </w:rPr>
              <w:t>Consecutivo</w:t>
            </w:r>
          </w:p>
        </w:tc>
        <w:tc>
          <w:tcPr>
            <w:tcW w:w="7088" w:type="dxa"/>
            <w:shd w:val="clear" w:color="auto" w:fill="00758D"/>
            <w:vAlign w:val="center"/>
          </w:tcPr>
          <w:p w14:paraId="3602DB19" w14:textId="77777777" w:rsidR="000848A4" w:rsidRPr="002770C1" w:rsidRDefault="000848A4" w:rsidP="003E615D">
            <w:pPr>
              <w:jc w:val="center"/>
              <w:textAlignment w:val="baseline"/>
              <w:rPr>
                <w:rFonts w:ascii="Lucida Sans Unicode" w:eastAsia="Times New Roman" w:hAnsi="Lucida Sans Unicode" w:cs="Lucida Sans Unicode"/>
                <w:b/>
                <w:bCs/>
                <w:color w:val="FFFFFF" w:themeColor="background1"/>
                <w:sz w:val="18"/>
                <w:szCs w:val="18"/>
                <w:lang w:eastAsia="es-MX"/>
              </w:rPr>
            </w:pPr>
            <w:r w:rsidRPr="002770C1">
              <w:rPr>
                <w:rFonts w:ascii="Lucida Sans Unicode" w:eastAsia="Times New Roman" w:hAnsi="Lucida Sans Unicode" w:cs="Lucida Sans Unicode"/>
                <w:b/>
                <w:bCs/>
                <w:color w:val="FFFFFF" w:themeColor="background1"/>
                <w:sz w:val="18"/>
                <w:szCs w:val="18"/>
                <w:lang w:eastAsia="es-MX"/>
              </w:rPr>
              <w:t>Empresa</w:t>
            </w:r>
          </w:p>
        </w:tc>
      </w:tr>
      <w:tr w:rsidR="000848A4" w:rsidRPr="002770C1" w14:paraId="30CA2CF6" w14:textId="77777777" w:rsidTr="002770C1">
        <w:trPr>
          <w:jc w:val="center"/>
        </w:trPr>
        <w:tc>
          <w:tcPr>
            <w:tcW w:w="704" w:type="dxa"/>
            <w:vAlign w:val="center"/>
          </w:tcPr>
          <w:p w14:paraId="512169FB"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w:t>
            </w:r>
          </w:p>
        </w:tc>
        <w:tc>
          <w:tcPr>
            <w:tcW w:w="7088" w:type="dxa"/>
            <w:vAlign w:val="center"/>
          </w:tcPr>
          <w:p w14:paraId="09EBA94A" w14:textId="5E7105E9"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val="es-ES" w:eastAsia="es-MX"/>
              </w:rPr>
              <w:t>Comercial Tlaquepaque</w:t>
            </w:r>
          </w:p>
        </w:tc>
      </w:tr>
      <w:tr w:rsidR="000848A4" w:rsidRPr="002770C1" w14:paraId="2E6A01E9" w14:textId="77777777" w:rsidTr="002770C1">
        <w:trPr>
          <w:jc w:val="center"/>
        </w:trPr>
        <w:tc>
          <w:tcPr>
            <w:tcW w:w="704" w:type="dxa"/>
            <w:vAlign w:val="center"/>
          </w:tcPr>
          <w:p w14:paraId="572BB23B"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2</w:t>
            </w:r>
          </w:p>
        </w:tc>
        <w:tc>
          <w:tcPr>
            <w:tcW w:w="7088" w:type="dxa"/>
            <w:vAlign w:val="center"/>
          </w:tcPr>
          <w:p w14:paraId="42616B9B" w14:textId="30FC9B54"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val="es-ES" w:eastAsia="es-MX"/>
              </w:rPr>
              <w:t xml:space="preserve">Las Catrinas </w:t>
            </w:r>
            <w:proofErr w:type="spellStart"/>
            <w:r w:rsidRPr="002770C1">
              <w:rPr>
                <w:rFonts w:ascii="Lucida Sans Unicode" w:eastAsia="Times New Roman" w:hAnsi="Lucida Sans Unicode" w:cs="Lucida Sans Unicode"/>
                <w:sz w:val="18"/>
                <w:szCs w:val="18"/>
                <w:lang w:val="es-ES" w:eastAsia="es-MX"/>
              </w:rPr>
              <w:t>Birriería</w:t>
            </w:r>
            <w:proofErr w:type="spellEnd"/>
          </w:p>
        </w:tc>
      </w:tr>
      <w:tr w:rsidR="000848A4" w:rsidRPr="002770C1" w14:paraId="3E40634A" w14:textId="77777777" w:rsidTr="002770C1">
        <w:trPr>
          <w:jc w:val="center"/>
        </w:trPr>
        <w:tc>
          <w:tcPr>
            <w:tcW w:w="704" w:type="dxa"/>
            <w:vAlign w:val="center"/>
          </w:tcPr>
          <w:p w14:paraId="33D81100"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3</w:t>
            </w:r>
          </w:p>
        </w:tc>
        <w:tc>
          <w:tcPr>
            <w:tcW w:w="7088" w:type="dxa"/>
            <w:vAlign w:val="center"/>
          </w:tcPr>
          <w:p w14:paraId="0311002D" w14:textId="65DFBDA1"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val="es-ES" w:eastAsia="es-MX"/>
              </w:rPr>
              <w:t xml:space="preserve">Comercializadora Aviña, </w:t>
            </w:r>
            <w:proofErr w:type="spellStart"/>
            <w:r w:rsidRPr="002770C1">
              <w:rPr>
                <w:rFonts w:ascii="Lucida Sans Unicode" w:eastAsia="Times New Roman" w:hAnsi="Lucida Sans Unicode" w:cs="Lucida Sans Unicode"/>
                <w:sz w:val="18"/>
                <w:szCs w:val="18"/>
                <w:lang w:val="es-ES" w:eastAsia="es-MX"/>
              </w:rPr>
              <w:t>Smythe</w:t>
            </w:r>
            <w:proofErr w:type="spellEnd"/>
            <w:r w:rsidRPr="002770C1">
              <w:rPr>
                <w:rFonts w:ascii="Lucida Sans Unicode" w:eastAsia="Times New Roman" w:hAnsi="Lucida Sans Unicode" w:cs="Lucida Sans Unicode"/>
                <w:sz w:val="18"/>
                <w:szCs w:val="18"/>
                <w:lang w:val="es-ES" w:eastAsia="es-MX"/>
              </w:rPr>
              <w:t xml:space="preserve"> y Asociados </w:t>
            </w:r>
            <w:proofErr w:type="spellStart"/>
            <w:r w:rsidRPr="002770C1">
              <w:rPr>
                <w:rFonts w:ascii="Lucida Sans Unicode" w:eastAsia="Times New Roman" w:hAnsi="Lucida Sans Unicode" w:cs="Lucida Sans Unicode"/>
                <w:sz w:val="18"/>
                <w:szCs w:val="18"/>
                <w:lang w:val="es-ES" w:eastAsia="es-MX"/>
              </w:rPr>
              <w:t>Sapi</w:t>
            </w:r>
            <w:proofErr w:type="spellEnd"/>
            <w:r w:rsidRPr="002770C1">
              <w:rPr>
                <w:rFonts w:ascii="Lucida Sans Unicode" w:eastAsia="Times New Roman" w:hAnsi="Lucida Sans Unicode" w:cs="Lucida Sans Unicode"/>
                <w:sz w:val="18"/>
                <w:szCs w:val="18"/>
                <w:lang w:val="es-ES" w:eastAsia="es-MX"/>
              </w:rPr>
              <w:t xml:space="preserve"> </w:t>
            </w:r>
            <w:proofErr w:type="spellStart"/>
            <w:r w:rsidRPr="002770C1">
              <w:rPr>
                <w:rFonts w:ascii="Lucida Sans Unicode" w:eastAsia="Times New Roman" w:hAnsi="Lucida Sans Unicode" w:cs="Lucida Sans Unicode"/>
                <w:sz w:val="18"/>
                <w:szCs w:val="18"/>
                <w:lang w:val="es-ES" w:eastAsia="es-MX"/>
              </w:rPr>
              <w:t>deCV</w:t>
            </w:r>
            <w:proofErr w:type="spellEnd"/>
          </w:p>
        </w:tc>
      </w:tr>
      <w:tr w:rsidR="000848A4" w:rsidRPr="002770C1" w14:paraId="1EE2FDAF" w14:textId="77777777" w:rsidTr="002770C1">
        <w:trPr>
          <w:jc w:val="center"/>
        </w:trPr>
        <w:tc>
          <w:tcPr>
            <w:tcW w:w="704" w:type="dxa"/>
            <w:vAlign w:val="center"/>
          </w:tcPr>
          <w:p w14:paraId="472DD66A"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4</w:t>
            </w:r>
          </w:p>
        </w:tc>
        <w:tc>
          <w:tcPr>
            <w:tcW w:w="7088" w:type="dxa"/>
            <w:vAlign w:val="center"/>
          </w:tcPr>
          <w:p w14:paraId="44878AC2" w14:textId="537ABAB4"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val="es-ES" w:eastAsia="es-MX"/>
              </w:rPr>
              <w:t>LOGISTYCMX SA DE CV</w:t>
            </w:r>
          </w:p>
        </w:tc>
      </w:tr>
      <w:tr w:rsidR="000848A4" w:rsidRPr="002770C1" w14:paraId="10613E2C" w14:textId="77777777" w:rsidTr="002770C1">
        <w:trPr>
          <w:jc w:val="center"/>
        </w:trPr>
        <w:tc>
          <w:tcPr>
            <w:tcW w:w="704" w:type="dxa"/>
            <w:vAlign w:val="center"/>
          </w:tcPr>
          <w:p w14:paraId="052AE7D0"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5</w:t>
            </w:r>
          </w:p>
        </w:tc>
        <w:tc>
          <w:tcPr>
            <w:tcW w:w="7088" w:type="dxa"/>
            <w:vAlign w:val="center"/>
          </w:tcPr>
          <w:p w14:paraId="5A0BC3BE" w14:textId="265976D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val="es-ES" w:eastAsia="es-MX"/>
              </w:rPr>
              <w:t>El Surtidor del Tapicero</w:t>
            </w:r>
          </w:p>
        </w:tc>
      </w:tr>
      <w:tr w:rsidR="000848A4" w:rsidRPr="002770C1" w14:paraId="6BB79BDD" w14:textId="77777777" w:rsidTr="002770C1">
        <w:trPr>
          <w:jc w:val="center"/>
        </w:trPr>
        <w:tc>
          <w:tcPr>
            <w:tcW w:w="704" w:type="dxa"/>
            <w:vAlign w:val="center"/>
          </w:tcPr>
          <w:p w14:paraId="7D9AD1E8"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6</w:t>
            </w:r>
          </w:p>
        </w:tc>
        <w:tc>
          <w:tcPr>
            <w:tcW w:w="7088" w:type="dxa"/>
            <w:vAlign w:val="center"/>
          </w:tcPr>
          <w:p w14:paraId="3773ACC4" w14:textId="5130DBB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val="es-ES" w:eastAsia="es-MX"/>
              </w:rPr>
              <w:t>LAMTEK MUEBLES S.A. DE C. V.</w:t>
            </w:r>
          </w:p>
        </w:tc>
      </w:tr>
      <w:tr w:rsidR="000848A4" w:rsidRPr="005C2F72" w14:paraId="5E21D880" w14:textId="77777777" w:rsidTr="002770C1">
        <w:trPr>
          <w:jc w:val="center"/>
        </w:trPr>
        <w:tc>
          <w:tcPr>
            <w:tcW w:w="704" w:type="dxa"/>
            <w:vAlign w:val="center"/>
          </w:tcPr>
          <w:p w14:paraId="7DE3641E"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7</w:t>
            </w:r>
          </w:p>
        </w:tc>
        <w:tc>
          <w:tcPr>
            <w:tcW w:w="7088" w:type="dxa"/>
            <w:vAlign w:val="center"/>
          </w:tcPr>
          <w:p w14:paraId="1784D666"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val="pt-PT" w:eastAsia="es-MX"/>
              </w:rPr>
            </w:pPr>
            <w:r w:rsidRPr="002770C1">
              <w:rPr>
                <w:rFonts w:ascii="Lucida Sans Unicode" w:eastAsia="Times New Roman" w:hAnsi="Lucida Sans Unicode" w:cs="Lucida Sans Unicode"/>
                <w:sz w:val="18"/>
                <w:szCs w:val="18"/>
                <w:lang w:val="pt-PT" w:eastAsia="es-MX"/>
              </w:rPr>
              <w:t>Auroquim S.A DE C.V.</w:t>
            </w:r>
          </w:p>
        </w:tc>
      </w:tr>
      <w:tr w:rsidR="000848A4" w:rsidRPr="002770C1" w14:paraId="4BE5715D" w14:textId="77777777" w:rsidTr="002770C1">
        <w:trPr>
          <w:jc w:val="center"/>
        </w:trPr>
        <w:tc>
          <w:tcPr>
            <w:tcW w:w="704" w:type="dxa"/>
            <w:vAlign w:val="center"/>
          </w:tcPr>
          <w:p w14:paraId="537B9159"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8</w:t>
            </w:r>
          </w:p>
        </w:tc>
        <w:tc>
          <w:tcPr>
            <w:tcW w:w="7088" w:type="dxa"/>
            <w:vAlign w:val="center"/>
          </w:tcPr>
          <w:p w14:paraId="4683DDEC"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Estrategia Corporativa HJ</w:t>
            </w:r>
          </w:p>
        </w:tc>
      </w:tr>
      <w:tr w:rsidR="000848A4" w:rsidRPr="002770C1" w14:paraId="5DC0FD4F" w14:textId="77777777" w:rsidTr="002770C1">
        <w:trPr>
          <w:jc w:val="center"/>
        </w:trPr>
        <w:tc>
          <w:tcPr>
            <w:tcW w:w="704" w:type="dxa"/>
            <w:vAlign w:val="center"/>
          </w:tcPr>
          <w:p w14:paraId="3C3AD354"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9</w:t>
            </w:r>
          </w:p>
        </w:tc>
        <w:tc>
          <w:tcPr>
            <w:tcW w:w="7088" w:type="dxa"/>
            <w:vAlign w:val="center"/>
          </w:tcPr>
          <w:p w14:paraId="37CA0F7D"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CLOE</w:t>
            </w:r>
          </w:p>
        </w:tc>
      </w:tr>
      <w:tr w:rsidR="000848A4" w:rsidRPr="002770C1" w14:paraId="649EA73F" w14:textId="77777777" w:rsidTr="002770C1">
        <w:trPr>
          <w:jc w:val="center"/>
        </w:trPr>
        <w:tc>
          <w:tcPr>
            <w:tcW w:w="704" w:type="dxa"/>
            <w:vAlign w:val="center"/>
          </w:tcPr>
          <w:p w14:paraId="4FC2A3CE"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10</w:t>
            </w:r>
          </w:p>
        </w:tc>
        <w:tc>
          <w:tcPr>
            <w:tcW w:w="7088" w:type="dxa"/>
            <w:vAlign w:val="center"/>
          </w:tcPr>
          <w:p w14:paraId="7912E315"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N Care</w:t>
            </w:r>
          </w:p>
        </w:tc>
      </w:tr>
      <w:tr w:rsidR="000848A4" w:rsidRPr="002770C1" w14:paraId="1E5813BB" w14:textId="77777777" w:rsidTr="002770C1">
        <w:trPr>
          <w:jc w:val="center"/>
        </w:trPr>
        <w:tc>
          <w:tcPr>
            <w:tcW w:w="704" w:type="dxa"/>
            <w:vAlign w:val="center"/>
          </w:tcPr>
          <w:p w14:paraId="3582F73A"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11</w:t>
            </w:r>
          </w:p>
        </w:tc>
        <w:tc>
          <w:tcPr>
            <w:tcW w:w="7088" w:type="dxa"/>
            <w:vAlign w:val="center"/>
          </w:tcPr>
          <w:p w14:paraId="7C532FA7" w14:textId="5A69CB81"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 xml:space="preserve">Internacional </w:t>
            </w:r>
            <w:proofErr w:type="spellStart"/>
            <w:r w:rsidRPr="002770C1">
              <w:rPr>
                <w:rFonts w:ascii="Lucida Sans Unicode" w:eastAsia="Times New Roman" w:hAnsi="Lucida Sans Unicode" w:cs="Lucida Sans Unicode"/>
                <w:sz w:val="18"/>
                <w:szCs w:val="18"/>
                <w:lang w:eastAsia="es-MX"/>
              </w:rPr>
              <w:t>Madedera</w:t>
            </w:r>
            <w:proofErr w:type="spellEnd"/>
            <w:r w:rsidRPr="002770C1">
              <w:rPr>
                <w:rFonts w:ascii="Lucida Sans Unicode" w:eastAsia="Times New Roman" w:hAnsi="Lucida Sans Unicode" w:cs="Lucida Sans Unicode"/>
                <w:sz w:val="18"/>
                <w:szCs w:val="18"/>
                <w:lang w:eastAsia="es-MX"/>
              </w:rPr>
              <w:t xml:space="preserve"> y </w:t>
            </w:r>
            <w:proofErr w:type="spellStart"/>
            <w:r w:rsidRPr="002770C1">
              <w:rPr>
                <w:rFonts w:ascii="Lucida Sans Unicode" w:eastAsia="Times New Roman" w:hAnsi="Lucida Sans Unicode" w:cs="Lucida Sans Unicode"/>
                <w:sz w:val="18"/>
                <w:szCs w:val="18"/>
                <w:lang w:eastAsia="es-MX"/>
              </w:rPr>
              <w:t>Triplayera</w:t>
            </w:r>
            <w:proofErr w:type="spellEnd"/>
          </w:p>
        </w:tc>
      </w:tr>
      <w:tr w:rsidR="000848A4" w:rsidRPr="002770C1" w14:paraId="68BDAE38" w14:textId="77777777" w:rsidTr="002770C1">
        <w:trPr>
          <w:jc w:val="center"/>
        </w:trPr>
        <w:tc>
          <w:tcPr>
            <w:tcW w:w="704" w:type="dxa"/>
            <w:vAlign w:val="center"/>
          </w:tcPr>
          <w:p w14:paraId="33F99C5D"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12</w:t>
            </w:r>
          </w:p>
        </w:tc>
        <w:tc>
          <w:tcPr>
            <w:tcW w:w="7088" w:type="dxa"/>
            <w:vAlign w:val="center"/>
          </w:tcPr>
          <w:p w14:paraId="09F074CE" w14:textId="27B0ED68"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Hotel Tropicana</w:t>
            </w:r>
          </w:p>
        </w:tc>
      </w:tr>
      <w:tr w:rsidR="000848A4" w:rsidRPr="002770C1" w14:paraId="380E7544" w14:textId="77777777" w:rsidTr="002770C1">
        <w:trPr>
          <w:jc w:val="center"/>
        </w:trPr>
        <w:tc>
          <w:tcPr>
            <w:tcW w:w="704" w:type="dxa"/>
            <w:vAlign w:val="center"/>
          </w:tcPr>
          <w:p w14:paraId="4FD17AB3"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13</w:t>
            </w:r>
          </w:p>
        </w:tc>
        <w:tc>
          <w:tcPr>
            <w:tcW w:w="7088" w:type="dxa"/>
            <w:vAlign w:val="center"/>
          </w:tcPr>
          <w:p w14:paraId="325D157F"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Casa Macaria Restaurant</w:t>
            </w:r>
          </w:p>
        </w:tc>
      </w:tr>
      <w:tr w:rsidR="000848A4" w:rsidRPr="002770C1" w14:paraId="1549C561" w14:textId="77777777" w:rsidTr="002770C1">
        <w:trPr>
          <w:jc w:val="center"/>
        </w:trPr>
        <w:tc>
          <w:tcPr>
            <w:tcW w:w="704" w:type="dxa"/>
            <w:vAlign w:val="center"/>
          </w:tcPr>
          <w:p w14:paraId="1DB57A29"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14</w:t>
            </w:r>
          </w:p>
        </w:tc>
        <w:tc>
          <w:tcPr>
            <w:tcW w:w="7088" w:type="dxa"/>
            <w:vAlign w:val="center"/>
          </w:tcPr>
          <w:p w14:paraId="561C432C"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Inteligencia y tecnología en soluciones de seguridad privada (</w:t>
            </w:r>
            <w:proofErr w:type="spellStart"/>
            <w:r w:rsidRPr="002770C1">
              <w:rPr>
                <w:rFonts w:ascii="Lucida Sans Unicode" w:eastAsia="Times New Roman" w:hAnsi="Lucida Sans Unicode" w:cs="Lucida Sans Unicode"/>
                <w:sz w:val="18"/>
                <w:szCs w:val="18"/>
                <w:lang w:eastAsia="es-MX"/>
              </w:rPr>
              <w:t>Irontigers</w:t>
            </w:r>
            <w:proofErr w:type="spellEnd"/>
            <w:r w:rsidRPr="002770C1">
              <w:rPr>
                <w:rFonts w:ascii="Lucida Sans Unicode" w:eastAsia="Times New Roman" w:hAnsi="Lucida Sans Unicode" w:cs="Lucida Sans Unicode"/>
                <w:sz w:val="18"/>
                <w:szCs w:val="18"/>
                <w:lang w:eastAsia="es-MX"/>
              </w:rPr>
              <w:t>)</w:t>
            </w:r>
          </w:p>
        </w:tc>
      </w:tr>
      <w:tr w:rsidR="000848A4" w:rsidRPr="002770C1" w14:paraId="37B59665" w14:textId="77777777" w:rsidTr="002770C1">
        <w:trPr>
          <w:jc w:val="center"/>
        </w:trPr>
        <w:tc>
          <w:tcPr>
            <w:tcW w:w="704" w:type="dxa"/>
            <w:vAlign w:val="center"/>
          </w:tcPr>
          <w:p w14:paraId="4A25DE46"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15</w:t>
            </w:r>
          </w:p>
        </w:tc>
        <w:tc>
          <w:tcPr>
            <w:tcW w:w="7088" w:type="dxa"/>
            <w:vAlign w:val="center"/>
          </w:tcPr>
          <w:p w14:paraId="29CCFA93" w14:textId="49906494"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Maxi-</w:t>
            </w:r>
            <w:proofErr w:type="spellStart"/>
            <w:r w:rsidRPr="002770C1">
              <w:rPr>
                <w:rFonts w:ascii="Lucida Sans Unicode" w:eastAsia="Times New Roman" w:hAnsi="Lucida Sans Unicode" w:cs="Lucida Sans Unicode"/>
                <w:sz w:val="18"/>
                <w:szCs w:val="18"/>
                <w:lang w:eastAsia="es-MX"/>
              </w:rPr>
              <w:t>Pet</w:t>
            </w:r>
            <w:proofErr w:type="spellEnd"/>
          </w:p>
        </w:tc>
      </w:tr>
      <w:tr w:rsidR="000848A4" w:rsidRPr="002770C1" w14:paraId="0F178DC0" w14:textId="77777777" w:rsidTr="002770C1">
        <w:trPr>
          <w:jc w:val="center"/>
        </w:trPr>
        <w:tc>
          <w:tcPr>
            <w:tcW w:w="704" w:type="dxa"/>
            <w:vAlign w:val="center"/>
          </w:tcPr>
          <w:p w14:paraId="4C5774FC"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16</w:t>
            </w:r>
          </w:p>
        </w:tc>
        <w:tc>
          <w:tcPr>
            <w:tcW w:w="7088" w:type="dxa"/>
            <w:vAlign w:val="center"/>
          </w:tcPr>
          <w:p w14:paraId="522FCEA6" w14:textId="436F6BA4"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BL Baby Mobiliario Infantil</w:t>
            </w:r>
          </w:p>
        </w:tc>
      </w:tr>
      <w:tr w:rsidR="000848A4" w:rsidRPr="002770C1" w14:paraId="2B34EDD6" w14:textId="77777777" w:rsidTr="002770C1">
        <w:trPr>
          <w:jc w:val="center"/>
        </w:trPr>
        <w:tc>
          <w:tcPr>
            <w:tcW w:w="704" w:type="dxa"/>
            <w:vAlign w:val="center"/>
          </w:tcPr>
          <w:p w14:paraId="15A5B141"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17</w:t>
            </w:r>
          </w:p>
        </w:tc>
        <w:tc>
          <w:tcPr>
            <w:tcW w:w="7088" w:type="dxa"/>
            <w:vAlign w:val="center"/>
          </w:tcPr>
          <w:p w14:paraId="108DCE6D" w14:textId="24813F4F"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proofErr w:type="spellStart"/>
            <w:r w:rsidRPr="002770C1">
              <w:rPr>
                <w:rFonts w:ascii="Lucida Sans Unicode" w:eastAsia="Times New Roman" w:hAnsi="Lucida Sans Unicode" w:cs="Lucida Sans Unicode"/>
                <w:sz w:val="18"/>
                <w:szCs w:val="18"/>
                <w:lang w:eastAsia="es-MX"/>
              </w:rPr>
              <w:t>Biodesarrollos</w:t>
            </w:r>
            <w:proofErr w:type="spellEnd"/>
            <w:r w:rsidRPr="002770C1">
              <w:rPr>
                <w:rFonts w:ascii="Lucida Sans Unicode" w:eastAsia="Times New Roman" w:hAnsi="Lucida Sans Unicode" w:cs="Lucida Sans Unicode"/>
                <w:sz w:val="18"/>
                <w:szCs w:val="18"/>
                <w:lang w:eastAsia="es-MX"/>
              </w:rPr>
              <w:t xml:space="preserve"> </w:t>
            </w:r>
            <w:proofErr w:type="spellStart"/>
            <w:r w:rsidRPr="002770C1">
              <w:rPr>
                <w:rFonts w:ascii="Lucida Sans Unicode" w:eastAsia="Times New Roman" w:hAnsi="Lucida Sans Unicode" w:cs="Lucida Sans Unicode"/>
                <w:sz w:val="18"/>
                <w:szCs w:val="18"/>
                <w:lang w:eastAsia="es-MX"/>
              </w:rPr>
              <w:t>Valmex</w:t>
            </w:r>
            <w:proofErr w:type="spellEnd"/>
            <w:r w:rsidRPr="002770C1">
              <w:rPr>
                <w:rFonts w:ascii="Lucida Sans Unicode" w:eastAsia="Times New Roman" w:hAnsi="Lucida Sans Unicode" w:cs="Lucida Sans Unicode"/>
                <w:sz w:val="18"/>
                <w:szCs w:val="18"/>
                <w:lang w:eastAsia="es-MX"/>
              </w:rPr>
              <w:t>, SA DE CV</w:t>
            </w:r>
          </w:p>
        </w:tc>
      </w:tr>
      <w:tr w:rsidR="000848A4" w:rsidRPr="002770C1" w14:paraId="46DF26EB" w14:textId="77777777" w:rsidTr="002770C1">
        <w:trPr>
          <w:jc w:val="center"/>
        </w:trPr>
        <w:tc>
          <w:tcPr>
            <w:tcW w:w="704" w:type="dxa"/>
            <w:vAlign w:val="center"/>
          </w:tcPr>
          <w:p w14:paraId="2894F419"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18</w:t>
            </w:r>
          </w:p>
        </w:tc>
        <w:tc>
          <w:tcPr>
            <w:tcW w:w="7088" w:type="dxa"/>
            <w:vAlign w:val="center"/>
          </w:tcPr>
          <w:p w14:paraId="75653640"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Universidad de Especialidades UNE</w:t>
            </w:r>
          </w:p>
        </w:tc>
      </w:tr>
      <w:tr w:rsidR="000848A4" w:rsidRPr="002770C1" w14:paraId="0759896C" w14:textId="77777777" w:rsidTr="002770C1">
        <w:trPr>
          <w:jc w:val="center"/>
        </w:trPr>
        <w:tc>
          <w:tcPr>
            <w:tcW w:w="704" w:type="dxa"/>
            <w:vAlign w:val="center"/>
          </w:tcPr>
          <w:p w14:paraId="79E4CDF9" w14:textId="77777777"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19</w:t>
            </w:r>
          </w:p>
        </w:tc>
        <w:tc>
          <w:tcPr>
            <w:tcW w:w="7088" w:type="dxa"/>
            <w:vAlign w:val="center"/>
          </w:tcPr>
          <w:p w14:paraId="59BECA08" w14:textId="0D666D2E" w:rsidR="000848A4" w:rsidRPr="002770C1" w:rsidRDefault="000848A4" w:rsidP="003E615D">
            <w:pPr>
              <w:jc w:val="center"/>
              <w:textAlignment w:val="baseline"/>
              <w:rPr>
                <w:rFonts w:ascii="Lucida Sans Unicode" w:eastAsia="Times New Roman" w:hAnsi="Lucida Sans Unicode" w:cs="Lucida Sans Unicode"/>
                <w:sz w:val="18"/>
                <w:szCs w:val="18"/>
                <w:lang w:eastAsia="es-MX"/>
              </w:rPr>
            </w:pPr>
            <w:r w:rsidRPr="002770C1">
              <w:rPr>
                <w:rFonts w:ascii="Lucida Sans Unicode" w:eastAsia="Times New Roman" w:hAnsi="Lucida Sans Unicode" w:cs="Lucida Sans Unicode"/>
                <w:sz w:val="18"/>
                <w:szCs w:val="18"/>
                <w:lang w:eastAsia="es-MX"/>
              </w:rPr>
              <w:t>CCJEJ (Consejo Coordinador de Jóvenes Empresarios de Jalisco)</w:t>
            </w:r>
          </w:p>
        </w:tc>
      </w:tr>
    </w:tbl>
    <w:p w14:paraId="08745D29" w14:textId="77777777" w:rsidR="007E7D74" w:rsidRDefault="007E7D74" w:rsidP="00003E2F">
      <w:pPr>
        <w:jc w:val="both"/>
      </w:pPr>
    </w:p>
    <w:p w14:paraId="598560D6" w14:textId="50DBB12A" w:rsidR="005904D7" w:rsidRPr="009814BD" w:rsidRDefault="00F85EB9" w:rsidP="00003E2F">
      <w:pPr>
        <w:jc w:val="both"/>
        <w:rPr>
          <w:rFonts w:ascii="Lucida Sans Unicode" w:hAnsi="Lucida Sans Unicode" w:cs="Lucida Sans Unicode"/>
          <w:sz w:val="20"/>
          <w:szCs w:val="20"/>
        </w:rPr>
      </w:pPr>
      <w:r w:rsidRPr="0059784A">
        <w:rPr>
          <w:rFonts w:ascii="Lucida Sans Unicode" w:hAnsi="Lucida Sans Unicode" w:cs="Lucida Sans Unicode"/>
          <w:sz w:val="20"/>
          <w:szCs w:val="20"/>
        </w:rPr>
        <w:t>Las acciones reportadas por cada una de las empresas y negocios se sintetizaron en un documento de Excel y se remitieron a las Consejerías integrantes de la Comisión de Participación Ciudadana, para su análisis y dictaminación de las empresas que serán acreedoras al Distintivo, de acuerdo con lo estipulado en la convocatoria.</w:t>
      </w:r>
      <w:r w:rsidR="002544A8">
        <w:rPr>
          <w:rStyle w:val="Refdenotaalpie"/>
        </w:rPr>
        <w:footnoteReference w:id="34"/>
      </w:r>
    </w:p>
    <w:p w14:paraId="717F627C" w14:textId="3A032B8C" w:rsidR="006B3938" w:rsidRPr="00D52554" w:rsidRDefault="006B3938" w:rsidP="00D52554">
      <w:pPr>
        <w:pStyle w:val="Ttulo3"/>
      </w:pPr>
      <w:bookmarkStart w:id="70" w:name="_Toc170321302"/>
      <w:bookmarkStart w:id="71" w:name="_Toc194065365"/>
      <w:r w:rsidRPr="00D52554">
        <w:lastRenderedPageBreak/>
        <w:t>Actividades conjuntas con el INE (Programa de Promoción de la Participación Ciudadana en el Proceso Electoral Concurrente 2023 – 2024)</w:t>
      </w:r>
      <w:bookmarkEnd w:id="70"/>
      <w:bookmarkEnd w:id="71"/>
    </w:p>
    <w:p w14:paraId="0478183E" w14:textId="77777777" w:rsidR="00AC5F8B" w:rsidRPr="005904D7" w:rsidRDefault="00AC5F8B" w:rsidP="00003E2F">
      <w:pPr>
        <w:jc w:val="both"/>
        <w:rPr>
          <w:rFonts w:ascii="Lucida Sans Unicode" w:hAnsi="Lucida Sans Unicode" w:cs="Lucida Sans Unicode"/>
          <w:sz w:val="20"/>
          <w:szCs w:val="20"/>
        </w:rPr>
      </w:pPr>
      <w:r w:rsidRPr="005904D7">
        <w:rPr>
          <w:rFonts w:ascii="Lucida Sans Unicode" w:hAnsi="Lucida Sans Unicode" w:cs="Lucida Sans Unicode"/>
          <w:sz w:val="20"/>
          <w:szCs w:val="20"/>
        </w:rPr>
        <w:t xml:space="preserve">Se realizaron varias reuniones con la Junta Local del INE, para establecer el Acuerdo de Trabajo, mediante el cual se establecieron las rutas de trabajo conjunto entre ambas instituciones para la promoción del voto y la participación ciudadana en el proceso electoral. </w:t>
      </w:r>
    </w:p>
    <w:p w14:paraId="50EB739B" w14:textId="48E9595F" w:rsidR="00F85EB9" w:rsidRPr="005904D7" w:rsidRDefault="00AC5F8B" w:rsidP="00003E2F">
      <w:pPr>
        <w:jc w:val="both"/>
        <w:rPr>
          <w:rFonts w:ascii="Lucida Sans Unicode" w:hAnsi="Lucida Sans Unicode" w:cs="Lucida Sans Unicode"/>
          <w:sz w:val="20"/>
          <w:szCs w:val="20"/>
        </w:rPr>
      </w:pPr>
      <w:r w:rsidRPr="005904D7">
        <w:rPr>
          <w:rFonts w:ascii="Lucida Sans Unicode" w:hAnsi="Lucida Sans Unicode" w:cs="Lucida Sans Unicode"/>
          <w:sz w:val="20"/>
          <w:szCs w:val="20"/>
        </w:rPr>
        <w:t>El mencionado acuerdo se remitió a oficinas centrales del Instituto Nacional Electoral (INE) en el mes de enero, conteniendo los alcances de la promoción de la participación de ambas Instituciones.</w:t>
      </w:r>
    </w:p>
    <w:p w14:paraId="189899BA" w14:textId="77777777" w:rsidR="004432CD" w:rsidRDefault="00C1095C" w:rsidP="005E42EE">
      <w:pPr>
        <w:pStyle w:val="Prrafodelista"/>
        <w:numPr>
          <w:ilvl w:val="0"/>
          <w:numId w:val="29"/>
        </w:numPr>
        <w:jc w:val="both"/>
        <w:rPr>
          <w:rFonts w:ascii="Lucida Sans Unicode" w:hAnsi="Lucida Sans Unicode" w:cs="Lucida Sans Unicode"/>
          <w:sz w:val="20"/>
          <w:szCs w:val="20"/>
        </w:rPr>
      </w:pPr>
      <w:r w:rsidRPr="004432CD">
        <w:rPr>
          <w:rFonts w:ascii="Lucida Sans Unicode" w:hAnsi="Lucida Sans Unicode" w:cs="Lucida Sans Unicode"/>
          <w:sz w:val="20"/>
          <w:szCs w:val="20"/>
        </w:rPr>
        <w:t xml:space="preserve">Se contó con acompañamiento por parte del personal de la Junta Local Ejecutiva del INE en Jalisco en el desarrollo de los talleres “Déjame contarte, mi primer voto”, contando con intervención en ellos para difusión de proyectos, toma de evidencias y solución a dudas respecto de la credencial de elector de los jóvenes asistentes </w:t>
      </w:r>
    </w:p>
    <w:p w14:paraId="2A237441" w14:textId="77777777" w:rsidR="004432CD" w:rsidRDefault="00C1095C" w:rsidP="005E42EE">
      <w:pPr>
        <w:pStyle w:val="Prrafodelista"/>
        <w:numPr>
          <w:ilvl w:val="0"/>
          <w:numId w:val="29"/>
        </w:numPr>
        <w:jc w:val="both"/>
        <w:rPr>
          <w:rFonts w:ascii="Lucida Sans Unicode" w:hAnsi="Lucida Sans Unicode" w:cs="Lucida Sans Unicode"/>
          <w:sz w:val="20"/>
          <w:szCs w:val="20"/>
        </w:rPr>
      </w:pPr>
      <w:r w:rsidRPr="004432CD">
        <w:rPr>
          <w:rFonts w:ascii="Lucida Sans Unicode" w:hAnsi="Lucida Sans Unicode" w:cs="Lucida Sans Unicode"/>
          <w:sz w:val="20"/>
          <w:szCs w:val="20"/>
        </w:rPr>
        <w:t>Se recibieron y publicaron materiales de difusión para redes (banners) semanales con indicaciones para su publicación.</w:t>
      </w:r>
    </w:p>
    <w:p w14:paraId="05CA2FAE" w14:textId="4CE5E232" w:rsidR="00C1095C" w:rsidRPr="004432CD" w:rsidRDefault="00C1095C" w:rsidP="005E42EE">
      <w:pPr>
        <w:pStyle w:val="Prrafodelista"/>
        <w:numPr>
          <w:ilvl w:val="0"/>
          <w:numId w:val="29"/>
        </w:numPr>
        <w:jc w:val="both"/>
        <w:rPr>
          <w:rFonts w:ascii="Lucida Sans Unicode" w:hAnsi="Lucida Sans Unicode" w:cs="Lucida Sans Unicode"/>
          <w:sz w:val="20"/>
          <w:szCs w:val="20"/>
        </w:rPr>
      </w:pPr>
      <w:r w:rsidRPr="004432CD">
        <w:rPr>
          <w:rFonts w:ascii="Lucida Sans Unicode" w:hAnsi="Lucida Sans Unicode" w:cs="Lucida Sans Unicode"/>
          <w:sz w:val="20"/>
          <w:szCs w:val="20"/>
        </w:rPr>
        <w:t xml:space="preserve">Se realizaron acciones de gestión para eventos contenidos en el acuerdo de trabajo conjunto. </w:t>
      </w:r>
    </w:p>
    <w:p w14:paraId="37226462" w14:textId="4BBF2919" w:rsidR="00C1095C" w:rsidRPr="005904D7" w:rsidRDefault="00C1095C" w:rsidP="00003E2F">
      <w:pPr>
        <w:jc w:val="both"/>
        <w:rPr>
          <w:rFonts w:ascii="Lucida Sans Unicode" w:hAnsi="Lucida Sans Unicode" w:cs="Lucida Sans Unicode"/>
          <w:sz w:val="20"/>
          <w:szCs w:val="20"/>
        </w:rPr>
      </w:pPr>
      <w:r w:rsidRPr="005904D7">
        <w:rPr>
          <w:rFonts w:ascii="Lucida Sans Unicode" w:hAnsi="Lucida Sans Unicode" w:cs="Lucida Sans Unicode"/>
          <w:sz w:val="20"/>
          <w:szCs w:val="20"/>
        </w:rPr>
        <w:t xml:space="preserve"> Los eventos realizados en conjunto con el INE, y que no forman parte del Plan Institucional son los siguientes:</w:t>
      </w:r>
    </w:p>
    <w:p w14:paraId="19DB649F" w14:textId="45F5B33B" w:rsidR="00C1095C" w:rsidRPr="005904D7" w:rsidRDefault="00D36896" w:rsidP="00003E2F">
      <w:pPr>
        <w:jc w:val="both"/>
        <w:rPr>
          <w:rFonts w:ascii="Lucida Sans Unicode" w:hAnsi="Lucida Sans Unicode" w:cs="Lucida Sans Unicode"/>
          <w:sz w:val="20"/>
          <w:szCs w:val="20"/>
        </w:rPr>
      </w:pPr>
      <w:r w:rsidRPr="005904D7">
        <w:rPr>
          <w:rFonts w:ascii="Lucida Sans Unicode" w:hAnsi="Lucida Sans Unicode" w:cs="Lucida Sans Unicode"/>
          <w:sz w:val="20"/>
          <w:szCs w:val="20"/>
        </w:rPr>
        <w:t>Torneos de futbol:</w:t>
      </w:r>
    </w:p>
    <w:tbl>
      <w:tblPr>
        <w:tblW w:w="8055"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25"/>
        <w:gridCol w:w="3030"/>
      </w:tblGrid>
      <w:tr w:rsidR="00CE0E95" w:rsidRPr="002770C1" w14:paraId="1AC2086C" w14:textId="77777777" w:rsidTr="002770C1">
        <w:trPr>
          <w:trHeight w:val="300"/>
          <w:jc w:val="center"/>
        </w:trPr>
        <w:tc>
          <w:tcPr>
            <w:tcW w:w="5025"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2AB21810" w14:textId="2D772905" w:rsidR="00CE0E95" w:rsidRPr="002770C1" w:rsidRDefault="00CE0E95" w:rsidP="003E615D">
            <w:pPr>
              <w:jc w:val="center"/>
              <w:rPr>
                <w:rFonts w:ascii="Lucida Sans Unicode" w:eastAsia="Times New Roman" w:hAnsi="Lucida Sans Unicode" w:cs="Lucida Sans Unicode"/>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Sede</w:t>
            </w:r>
          </w:p>
        </w:tc>
        <w:tc>
          <w:tcPr>
            <w:tcW w:w="3030" w:type="dxa"/>
            <w:tcBorders>
              <w:top w:val="single" w:sz="6" w:space="0" w:color="000000"/>
              <w:left w:val="single" w:sz="6" w:space="0" w:color="000000"/>
              <w:bottom w:val="single" w:sz="6" w:space="0" w:color="000000"/>
              <w:right w:val="single" w:sz="6" w:space="0" w:color="000000"/>
            </w:tcBorders>
            <w:shd w:val="clear" w:color="auto" w:fill="00758D"/>
            <w:vAlign w:val="center"/>
            <w:hideMark/>
          </w:tcPr>
          <w:p w14:paraId="0D51EB71" w14:textId="4F6D7E35" w:rsidR="00CE0E95" w:rsidRPr="002770C1" w:rsidRDefault="00CE0E95" w:rsidP="003E615D">
            <w:pPr>
              <w:jc w:val="center"/>
              <w:rPr>
                <w:rFonts w:ascii="Lucida Sans Unicode" w:eastAsia="Times New Roman" w:hAnsi="Lucida Sans Unicode" w:cs="Lucida Sans Unicode"/>
                <w:color w:val="FFFFFF" w:themeColor="background1"/>
                <w:kern w:val="0"/>
                <w:sz w:val="18"/>
                <w:szCs w:val="18"/>
                <w:lang w:eastAsia="es-MX"/>
                <w14:ligatures w14:val="none"/>
              </w:rPr>
            </w:pPr>
            <w:r w:rsidRPr="002770C1">
              <w:rPr>
                <w:rFonts w:ascii="Lucida Sans Unicode" w:eastAsia="Times New Roman" w:hAnsi="Lucida Sans Unicode" w:cs="Lucida Sans Unicode"/>
                <w:b/>
                <w:bCs/>
                <w:color w:val="FFFFFF" w:themeColor="background1"/>
                <w:kern w:val="0"/>
                <w:sz w:val="18"/>
                <w:szCs w:val="18"/>
                <w:lang w:val="es-ES" w:eastAsia="es-MX"/>
                <w14:ligatures w14:val="none"/>
              </w:rPr>
              <w:t>Fecha</w:t>
            </w:r>
          </w:p>
        </w:tc>
      </w:tr>
      <w:tr w:rsidR="00CE0E95" w:rsidRPr="002770C1" w14:paraId="32DA8DE4" w14:textId="77777777" w:rsidTr="003E615D">
        <w:trPr>
          <w:trHeight w:val="300"/>
          <w:jc w:val="center"/>
        </w:trPr>
        <w:tc>
          <w:tcPr>
            <w:tcW w:w="50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C9DDD2" w14:textId="411A1AF0"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Unidad deportiva el polvorín</w:t>
            </w:r>
          </w:p>
        </w:tc>
        <w:tc>
          <w:tcPr>
            <w:tcW w:w="303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B4F78CF" w14:textId="63A226CA"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10 de marzo 2024</w:t>
            </w:r>
          </w:p>
        </w:tc>
      </w:tr>
      <w:tr w:rsidR="00CE0E95" w:rsidRPr="002770C1" w14:paraId="049AECA5" w14:textId="77777777" w:rsidTr="003E615D">
        <w:trPr>
          <w:trHeight w:val="300"/>
          <w:jc w:val="center"/>
        </w:trPr>
        <w:tc>
          <w:tcPr>
            <w:tcW w:w="50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8244DD" w14:textId="0A3BF07A"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 xml:space="preserve">Campo </w:t>
            </w:r>
            <w:r>
              <w:rPr>
                <w:rFonts w:ascii="Lucida Sans Unicode" w:eastAsia="Times New Roman" w:hAnsi="Lucida Sans Unicode" w:cs="Lucida Sans Unicode"/>
                <w:color w:val="000000"/>
                <w:kern w:val="0"/>
                <w:sz w:val="18"/>
                <w:szCs w:val="18"/>
                <w:lang w:val="es-ES" w:eastAsia="es-MX"/>
                <w14:ligatures w14:val="none"/>
              </w:rPr>
              <w:t>AREDAV</w:t>
            </w:r>
          </w:p>
        </w:tc>
        <w:tc>
          <w:tcPr>
            <w:tcW w:w="303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988E60" w14:textId="2E076F3B"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14 de marzo 2024</w:t>
            </w:r>
          </w:p>
        </w:tc>
      </w:tr>
      <w:tr w:rsidR="00CE0E95" w:rsidRPr="002770C1" w14:paraId="0612213A" w14:textId="77777777" w:rsidTr="003E615D">
        <w:trPr>
          <w:trHeight w:val="300"/>
          <w:jc w:val="center"/>
        </w:trPr>
        <w:tc>
          <w:tcPr>
            <w:tcW w:w="50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751B7B" w14:textId="56669A32"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 xml:space="preserve">Unidad deportiva </w:t>
            </w:r>
            <w:r>
              <w:rPr>
                <w:rFonts w:ascii="Lucida Sans Unicode" w:eastAsia="Times New Roman" w:hAnsi="Lucida Sans Unicode" w:cs="Lucida Sans Unicode"/>
                <w:color w:val="000000"/>
                <w:kern w:val="0"/>
                <w:sz w:val="18"/>
                <w:szCs w:val="18"/>
                <w:lang w:val="es-ES" w:eastAsia="es-MX"/>
                <w14:ligatures w14:val="none"/>
              </w:rPr>
              <w:t>I</w:t>
            </w:r>
            <w:r w:rsidRPr="002770C1">
              <w:rPr>
                <w:rFonts w:ascii="Lucida Sans Unicode" w:eastAsia="Times New Roman" w:hAnsi="Lucida Sans Unicode" w:cs="Lucida Sans Unicode"/>
                <w:color w:val="000000"/>
                <w:kern w:val="0"/>
                <w:sz w:val="18"/>
                <w:szCs w:val="18"/>
                <w:lang w:val="es-ES" w:eastAsia="es-MX"/>
                <w14:ligatures w14:val="none"/>
              </w:rPr>
              <w:t xml:space="preserve">sla </w:t>
            </w:r>
            <w:r>
              <w:rPr>
                <w:rFonts w:ascii="Lucida Sans Unicode" w:eastAsia="Times New Roman" w:hAnsi="Lucida Sans Unicode" w:cs="Lucida Sans Unicode"/>
                <w:color w:val="000000"/>
                <w:kern w:val="0"/>
                <w:sz w:val="18"/>
                <w:szCs w:val="18"/>
                <w:lang w:val="es-ES" w:eastAsia="es-MX"/>
                <w14:ligatures w14:val="none"/>
              </w:rPr>
              <w:t>R</w:t>
            </w:r>
            <w:r w:rsidRPr="002770C1">
              <w:rPr>
                <w:rFonts w:ascii="Lucida Sans Unicode" w:eastAsia="Times New Roman" w:hAnsi="Lucida Sans Unicode" w:cs="Lucida Sans Unicode"/>
                <w:color w:val="000000"/>
                <w:kern w:val="0"/>
                <w:sz w:val="18"/>
                <w:szCs w:val="18"/>
                <w:lang w:val="es-ES" w:eastAsia="es-MX"/>
                <w14:ligatures w14:val="none"/>
              </w:rPr>
              <w:t>aza</w:t>
            </w:r>
          </w:p>
        </w:tc>
        <w:tc>
          <w:tcPr>
            <w:tcW w:w="303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5AC179A" w14:textId="17FFD188"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17 de marzo 2024</w:t>
            </w:r>
          </w:p>
        </w:tc>
      </w:tr>
      <w:tr w:rsidR="00CE0E95" w:rsidRPr="002770C1" w14:paraId="59AB4477" w14:textId="77777777" w:rsidTr="003E615D">
        <w:trPr>
          <w:trHeight w:val="300"/>
          <w:jc w:val="center"/>
        </w:trPr>
        <w:tc>
          <w:tcPr>
            <w:tcW w:w="5025"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0915CFB" w14:textId="76D4216F"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 xml:space="preserve">Centro </w:t>
            </w:r>
            <w:r>
              <w:rPr>
                <w:rFonts w:ascii="Lucida Sans Unicode" w:eastAsia="Times New Roman" w:hAnsi="Lucida Sans Unicode" w:cs="Lucida Sans Unicode"/>
                <w:color w:val="000000"/>
                <w:kern w:val="0"/>
                <w:sz w:val="18"/>
                <w:szCs w:val="18"/>
                <w:lang w:val="es-ES" w:eastAsia="es-MX"/>
                <w14:ligatures w14:val="none"/>
              </w:rPr>
              <w:t>U</w:t>
            </w:r>
            <w:r w:rsidRPr="002770C1">
              <w:rPr>
                <w:rFonts w:ascii="Lucida Sans Unicode" w:eastAsia="Times New Roman" w:hAnsi="Lucida Sans Unicode" w:cs="Lucida Sans Unicode"/>
                <w:color w:val="000000"/>
                <w:kern w:val="0"/>
                <w:sz w:val="18"/>
                <w:szCs w:val="18"/>
                <w:lang w:val="es-ES" w:eastAsia="es-MX"/>
                <w14:ligatures w14:val="none"/>
              </w:rPr>
              <w:t xml:space="preserve">niversitario de </w:t>
            </w:r>
            <w:r>
              <w:rPr>
                <w:rFonts w:ascii="Lucida Sans Unicode" w:eastAsia="Times New Roman" w:hAnsi="Lucida Sans Unicode" w:cs="Lucida Sans Unicode"/>
                <w:color w:val="000000"/>
                <w:kern w:val="0"/>
                <w:sz w:val="18"/>
                <w:szCs w:val="18"/>
                <w:lang w:val="es-ES" w:eastAsia="es-MX"/>
                <w14:ligatures w14:val="none"/>
              </w:rPr>
              <w:t>C</w:t>
            </w:r>
            <w:r w:rsidRPr="002770C1">
              <w:rPr>
                <w:rFonts w:ascii="Lucida Sans Unicode" w:eastAsia="Times New Roman" w:hAnsi="Lucida Sans Unicode" w:cs="Lucida Sans Unicode"/>
                <w:color w:val="000000"/>
                <w:kern w:val="0"/>
                <w:sz w:val="18"/>
                <w:szCs w:val="18"/>
                <w:lang w:val="es-ES" w:eastAsia="es-MX"/>
                <w14:ligatures w14:val="none"/>
              </w:rPr>
              <w:t xml:space="preserve">iencias </w:t>
            </w:r>
            <w:r>
              <w:rPr>
                <w:rFonts w:ascii="Lucida Sans Unicode" w:eastAsia="Times New Roman" w:hAnsi="Lucida Sans Unicode" w:cs="Lucida Sans Unicode"/>
                <w:color w:val="000000"/>
                <w:kern w:val="0"/>
                <w:sz w:val="18"/>
                <w:szCs w:val="18"/>
                <w:lang w:val="es-ES" w:eastAsia="es-MX"/>
                <w14:ligatures w14:val="none"/>
              </w:rPr>
              <w:t>E</w:t>
            </w:r>
            <w:r w:rsidRPr="002770C1">
              <w:rPr>
                <w:rFonts w:ascii="Lucida Sans Unicode" w:eastAsia="Times New Roman" w:hAnsi="Lucida Sans Unicode" w:cs="Lucida Sans Unicode"/>
                <w:color w:val="000000"/>
                <w:kern w:val="0"/>
                <w:sz w:val="18"/>
                <w:szCs w:val="18"/>
                <w:lang w:val="es-ES" w:eastAsia="es-MX"/>
                <w14:ligatures w14:val="none"/>
              </w:rPr>
              <w:t>conómico-</w:t>
            </w:r>
            <w:r>
              <w:rPr>
                <w:rFonts w:ascii="Lucida Sans Unicode" w:eastAsia="Times New Roman" w:hAnsi="Lucida Sans Unicode" w:cs="Lucida Sans Unicode"/>
                <w:color w:val="000000"/>
                <w:kern w:val="0"/>
                <w:sz w:val="18"/>
                <w:szCs w:val="18"/>
                <w:lang w:val="es-ES" w:eastAsia="es-MX"/>
                <w14:ligatures w14:val="none"/>
              </w:rPr>
              <w:t>A</w:t>
            </w:r>
            <w:r w:rsidRPr="002770C1">
              <w:rPr>
                <w:rFonts w:ascii="Lucida Sans Unicode" w:eastAsia="Times New Roman" w:hAnsi="Lucida Sans Unicode" w:cs="Lucida Sans Unicode"/>
                <w:color w:val="000000"/>
                <w:kern w:val="0"/>
                <w:sz w:val="18"/>
                <w:szCs w:val="18"/>
                <w:lang w:val="es-ES" w:eastAsia="es-MX"/>
                <w14:ligatures w14:val="none"/>
              </w:rPr>
              <w:t>dministrativas </w:t>
            </w:r>
            <w:r>
              <w:rPr>
                <w:rFonts w:ascii="Lucida Sans Unicode" w:eastAsia="Times New Roman" w:hAnsi="Lucida Sans Unicode" w:cs="Lucida Sans Unicode"/>
                <w:color w:val="000000"/>
                <w:kern w:val="0"/>
                <w:sz w:val="18"/>
                <w:szCs w:val="18"/>
                <w:lang w:val="es-ES" w:eastAsia="es-MX"/>
                <w14:ligatures w14:val="none"/>
              </w:rPr>
              <w:t>de la UdeG CUCEA</w:t>
            </w:r>
          </w:p>
        </w:tc>
        <w:tc>
          <w:tcPr>
            <w:tcW w:w="3030"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A8B16B" w14:textId="0683680C" w:rsidR="00CE0E95" w:rsidRPr="002770C1" w:rsidRDefault="002770C1" w:rsidP="003E615D">
            <w:pPr>
              <w:jc w:val="center"/>
              <w:rPr>
                <w:rFonts w:ascii="Lucida Sans Unicode" w:eastAsia="Times New Roman" w:hAnsi="Lucida Sans Unicode" w:cs="Lucida Sans Unicode"/>
                <w:kern w:val="0"/>
                <w:sz w:val="18"/>
                <w:szCs w:val="18"/>
                <w:lang w:eastAsia="es-MX"/>
                <w14:ligatures w14:val="none"/>
              </w:rPr>
            </w:pPr>
            <w:r w:rsidRPr="002770C1">
              <w:rPr>
                <w:rFonts w:ascii="Lucida Sans Unicode" w:eastAsia="Times New Roman" w:hAnsi="Lucida Sans Unicode" w:cs="Lucida Sans Unicode"/>
                <w:color w:val="000000"/>
                <w:kern w:val="0"/>
                <w:sz w:val="18"/>
                <w:szCs w:val="18"/>
                <w:lang w:val="es-ES" w:eastAsia="es-MX"/>
                <w14:ligatures w14:val="none"/>
              </w:rPr>
              <w:t>20 de marzo 2024</w:t>
            </w:r>
          </w:p>
        </w:tc>
      </w:tr>
    </w:tbl>
    <w:p w14:paraId="72BFCD7B" w14:textId="770F98E5" w:rsidR="00792A34" w:rsidRDefault="00792A34" w:rsidP="00003E2F">
      <w:pPr>
        <w:jc w:val="both"/>
      </w:pPr>
    </w:p>
    <w:p w14:paraId="6A457A4F" w14:textId="10F6EEAB" w:rsidR="00D36896" w:rsidRDefault="00792A34" w:rsidP="00003E2F">
      <w:pPr>
        <w:jc w:val="both"/>
        <w:rPr>
          <w:rFonts w:ascii="Lucida Sans Unicode" w:hAnsi="Lucida Sans Unicode" w:cs="Lucida Sans Unicode"/>
          <w:sz w:val="20"/>
          <w:szCs w:val="20"/>
        </w:rPr>
      </w:pPr>
      <w:r w:rsidRPr="00524740">
        <w:rPr>
          <w:rFonts w:ascii="Lucida Sans Unicode" w:hAnsi="Lucida Sans Unicode" w:cs="Lucida Sans Unicode"/>
          <w:sz w:val="20"/>
          <w:szCs w:val="20"/>
        </w:rPr>
        <w:t>El día 7 de abril del presente año, acudimos al parque Metropolitano a las 8 horas con el fin de colaborar en la instalación de centros de hidratación, ubicación de ruta, atención a participantes, etc.</w:t>
      </w:r>
      <w:r w:rsidR="00577DC8">
        <w:rPr>
          <w:rFonts w:ascii="Lucida Sans Unicode" w:hAnsi="Lucida Sans Unicode" w:cs="Lucida Sans Unicode"/>
          <w:sz w:val="20"/>
          <w:szCs w:val="20"/>
        </w:rPr>
        <w:t xml:space="preserve"> </w:t>
      </w:r>
    </w:p>
    <w:p w14:paraId="4A46617E" w14:textId="77777777" w:rsidR="00BB31C3" w:rsidRPr="00BB31C3" w:rsidRDefault="00BB31C3"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BB31C3">
        <w:rPr>
          <w:rFonts w:ascii="Lucida Sans Unicode" w:eastAsia="Times New Roman" w:hAnsi="Lucida Sans Unicode" w:cs="Lucida Sans Unicode"/>
          <w:kern w:val="0"/>
          <w:sz w:val="20"/>
          <w:szCs w:val="20"/>
          <w:lang w:val="es-ES" w:eastAsia="es-MX"/>
          <w14:ligatures w14:val="none"/>
        </w:rPr>
        <w:t>Foro Inclusión, “Violencia Política contra las Mujeres por Razón de Género” </w:t>
      </w:r>
      <w:r w:rsidRPr="00BB31C3">
        <w:rPr>
          <w:rFonts w:ascii="Lucida Sans Unicode" w:eastAsia="Times New Roman" w:hAnsi="Lucida Sans Unicode" w:cs="Lucida Sans Unicode"/>
          <w:color w:val="0070C0"/>
          <w:kern w:val="0"/>
          <w:sz w:val="20"/>
          <w:szCs w:val="20"/>
          <w:lang w:eastAsia="es-MX"/>
          <w14:ligatures w14:val="none"/>
        </w:rPr>
        <w:t> </w:t>
      </w:r>
    </w:p>
    <w:p w14:paraId="0916F2E2" w14:textId="77777777" w:rsidR="00BB31C3" w:rsidRDefault="00BB31C3" w:rsidP="00003E2F">
      <w:pPr>
        <w:shd w:val="clear" w:color="auto" w:fill="FFFFFF"/>
        <w:spacing w:after="0" w:line="240" w:lineRule="auto"/>
        <w:jc w:val="both"/>
        <w:textAlignment w:val="baseline"/>
        <w:rPr>
          <w:rFonts w:ascii="Lucida Sans Unicode" w:eastAsia="Times New Roman" w:hAnsi="Lucida Sans Unicode" w:cs="Lucida Sans Unicode"/>
          <w:color w:val="000000"/>
          <w:kern w:val="0"/>
          <w:sz w:val="20"/>
          <w:szCs w:val="20"/>
          <w:lang w:eastAsia="es-MX"/>
          <w14:ligatures w14:val="none"/>
        </w:rPr>
      </w:pPr>
      <w:r w:rsidRPr="00BB31C3">
        <w:rPr>
          <w:rFonts w:ascii="Lucida Sans Unicode" w:eastAsia="Times New Roman" w:hAnsi="Lucida Sans Unicode" w:cs="Lucida Sans Unicode"/>
          <w:color w:val="000000"/>
          <w:kern w:val="0"/>
          <w:sz w:val="20"/>
          <w:szCs w:val="20"/>
          <w:lang w:val="es-ES" w:eastAsia="es-MX"/>
          <w14:ligatures w14:val="none"/>
        </w:rPr>
        <w:lastRenderedPageBreak/>
        <w:t>El día 7 de marzo del presente año, en cumplimiento a lo establecido en el Plan de trabajo conjunto para la promoción de la participación ciudadana en el proceso electoral concurrente 2023-2024 en el estado de Jalisco, en específico a lo establecido en el inciso 5) denominado Compromisos, actividad 6 Conferencia Magistral de inclusión “Violencia Política contra las Mujeres por Razón de Género”, mismo que se llevó a cabo en las instalaciones del Centro Universitario de Ciencias Económico Administrativas (CUCEA) de la Universidad de Guadalajara.  </w:t>
      </w:r>
      <w:r w:rsidRPr="00BB31C3">
        <w:rPr>
          <w:rFonts w:ascii="Lucida Sans Unicode" w:eastAsia="Times New Roman" w:hAnsi="Lucida Sans Unicode" w:cs="Lucida Sans Unicode"/>
          <w:color w:val="000000"/>
          <w:kern w:val="0"/>
          <w:sz w:val="20"/>
          <w:szCs w:val="20"/>
          <w:lang w:eastAsia="es-MX"/>
          <w14:ligatures w14:val="none"/>
        </w:rPr>
        <w:t> </w:t>
      </w:r>
    </w:p>
    <w:p w14:paraId="657DF9E1" w14:textId="77777777" w:rsidR="005904D7" w:rsidRDefault="005904D7" w:rsidP="00003E2F">
      <w:pPr>
        <w:spacing w:after="0" w:line="240" w:lineRule="auto"/>
        <w:jc w:val="both"/>
        <w:textAlignment w:val="baseline"/>
        <w:rPr>
          <w:rFonts w:ascii="Lucida Sans Unicode" w:eastAsia="Times New Roman" w:hAnsi="Lucida Sans Unicode" w:cs="Lucida Sans Unicode"/>
          <w:kern w:val="0"/>
          <w:sz w:val="20"/>
          <w:szCs w:val="20"/>
          <w:lang w:val="es-ES" w:eastAsia="es-MX"/>
          <w14:ligatures w14:val="none"/>
        </w:rPr>
      </w:pPr>
    </w:p>
    <w:p w14:paraId="13D3123D" w14:textId="7A2E83AA" w:rsidR="00655F64" w:rsidRPr="00655F64" w:rsidRDefault="00655F64"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655F64">
        <w:rPr>
          <w:rFonts w:ascii="Lucida Sans Unicode" w:eastAsia="Times New Roman" w:hAnsi="Lucida Sans Unicode" w:cs="Lucida Sans Unicode"/>
          <w:kern w:val="0"/>
          <w:sz w:val="20"/>
          <w:szCs w:val="20"/>
          <w:lang w:val="es-ES" w:eastAsia="es-MX"/>
          <w14:ligatures w14:val="none"/>
        </w:rPr>
        <w:t>El día 14 de marzo del presente año, se llevó a cabo el Foro informativo presencial “Principios y valores de la democracia” en las instalaciones del Centro Universitario de Ciencias Sociales y Humanidades (CUCSH) al cual asistieron estudiantes y personal académico de la Universidad de Guadalajara, anfitriona del evento. Al mismo acudimos personal del servicio profesional para la instalación de un stand donde se proporcionó información a los asistentes al foro.  </w:t>
      </w:r>
      <w:r w:rsidRPr="00655F64">
        <w:rPr>
          <w:rFonts w:ascii="Lucida Sans Unicode" w:eastAsia="Times New Roman" w:hAnsi="Lucida Sans Unicode" w:cs="Lucida Sans Unicode"/>
          <w:kern w:val="0"/>
          <w:sz w:val="20"/>
          <w:szCs w:val="20"/>
          <w:lang w:eastAsia="es-MX"/>
          <w14:ligatures w14:val="none"/>
        </w:rPr>
        <w:t> </w:t>
      </w:r>
    </w:p>
    <w:p w14:paraId="236F59D8" w14:textId="0E27A39B" w:rsidR="00655F64" w:rsidRPr="00655F64" w:rsidRDefault="00655F64" w:rsidP="00003E2F">
      <w:pPr>
        <w:spacing w:after="0" w:line="240" w:lineRule="auto"/>
        <w:jc w:val="both"/>
        <w:textAlignment w:val="baseline"/>
        <w:rPr>
          <w:rFonts w:ascii="Lucida Sans Unicode" w:eastAsia="Times New Roman" w:hAnsi="Lucida Sans Unicode" w:cs="Lucida Sans Unicode"/>
          <w:color w:val="0070C0"/>
          <w:kern w:val="0"/>
          <w:sz w:val="20"/>
          <w:szCs w:val="20"/>
          <w:lang w:val="es-ES" w:eastAsia="es-MX"/>
          <w14:ligatures w14:val="none"/>
        </w:rPr>
      </w:pPr>
    </w:p>
    <w:p w14:paraId="01D68957" w14:textId="77777777" w:rsidR="00655F64" w:rsidRPr="00655F64" w:rsidRDefault="00655F64"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655F64">
        <w:rPr>
          <w:rFonts w:ascii="Lucida Sans Unicode" w:eastAsia="Times New Roman" w:hAnsi="Lucida Sans Unicode" w:cs="Lucida Sans Unicode"/>
          <w:kern w:val="0"/>
          <w:sz w:val="20"/>
          <w:szCs w:val="20"/>
          <w:lang w:val="es-ES" w:eastAsia="es-MX"/>
          <w14:ligatures w14:val="none"/>
        </w:rPr>
        <w:t>Guerra de bandas de rock</w:t>
      </w:r>
      <w:r w:rsidRPr="00655F64">
        <w:rPr>
          <w:rFonts w:ascii="Lucida Sans Unicode" w:eastAsia="Times New Roman" w:hAnsi="Lucida Sans Unicode" w:cs="Lucida Sans Unicode"/>
          <w:kern w:val="0"/>
          <w:sz w:val="20"/>
          <w:szCs w:val="20"/>
          <w:lang w:eastAsia="es-MX"/>
          <w14:ligatures w14:val="none"/>
        </w:rPr>
        <w:t> </w:t>
      </w:r>
    </w:p>
    <w:p w14:paraId="1E5F883A" w14:textId="77777777" w:rsidR="00655F64" w:rsidRPr="00655F64" w:rsidRDefault="00655F64"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655F64">
        <w:rPr>
          <w:rFonts w:ascii="Lucida Sans Unicode" w:eastAsia="Times New Roman" w:hAnsi="Lucida Sans Unicode" w:cs="Lucida Sans Unicode"/>
          <w:kern w:val="0"/>
          <w:sz w:val="20"/>
          <w:szCs w:val="20"/>
          <w:lang w:val="es-ES" w:eastAsia="es-MX"/>
          <w14:ligatures w14:val="none"/>
        </w:rPr>
        <w:t>El 25 de mayo del presente año se realizó una actividad denominada “Guerra de Bandas de rock” celebrada en el Parque Agua Azul a las 12:00 horas en la cual participaron 5 bandas de rock, actividad la cual se hizo en conjunto con el INE.</w:t>
      </w:r>
      <w:r w:rsidRPr="00655F64">
        <w:rPr>
          <w:rFonts w:ascii="Lucida Sans Unicode" w:eastAsia="Times New Roman" w:hAnsi="Lucida Sans Unicode" w:cs="Lucida Sans Unicode"/>
          <w:kern w:val="0"/>
          <w:sz w:val="20"/>
          <w:szCs w:val="20"/>
          <w:lang w:eastAsia="es-MX"/>
          <w14:ligatures w14:val="none"/>
        </w:rPr>
        <w:t> </w:t>
      </w:r>
    </w:p>
    <w:p w14:paraId="51F9E6B3" w14:textId="77777777" w:rsidR="00655F64" w:rsidRPr="00655F64" w:rsidRDefault="00655F64"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655F64">
        <w:rPr>
          <w:rFonts w:ascii="Lucida Sans Unicode" w:eastAsia="Times New Roman" w:hAnsi="Lucida Sans Unicode" w:cs="Lucida Sans Unicode"/>
          <w:kern w:val="0"/>
          <w:sz w:val="20"/>
          <w:szCs w:val="20"/>
          <w:lang w:eastAsia="es-MX"/>
          <w14:ligatures w14:val="none"/>
        </w:rPr>
        <w:t> </w:t>
      </w:r>
    </w:p>
    <w:p w14:paraId="7B143265" w14:textId="77777777" w:rsidR="00655F64" w:rsidRPr="00655F64" w:rsidRDefault="00655F64" w:rsidP="00003E2F">
      <w:pPr>
        <w:spacing w:after="0" w:line="240" w:lineRule="auto"/>
        <w:jc w:val="both"/>
        <w:textAlignment w:val="baseline"/>
        <w:rPr>
          <w:rFonts w:ascii="Lucida Sans Unicode" w:eastAsia="Times New Roman" w:hAnsi="Lucida Sans Unicode" w:cs="Lucida Sans Unicode"/>
          <w:kern w:val="0"/>
          <w:sz w:val="20"/>
          <w:szCs w:val="20"/>
          <w:lang w:eastAsia="es-MX"/>
          <w14:ligatures w14:val="none"/>
        </w:rPr>
      </w:pPr>
      <w:r w:rsidRPr="00655F64">
        <w:rPr>
          <w:rFonts w:ascii="Lucida Sans Unicode" w:eastAsia="Times New Roman" w:hAnsi="Lucida Sans Unicode" w:cs="Lucida Sans Unicode"/>
          <w:kern w:val="0"/>
          <w:sz w:val="20"/>
          <w:szCs w:val="20"/>
          <w:lang w:val="es-ES" w:eastAsia="es-MX"/>
          <w14:ligatures w14:val="none"/>
        </w:rPr>
        <w:t>Rodada por la democracia</w:t>
      </w:r>
      <w:r w:rsidRPr="00655F64">
        <w:rPr>
          <w:rFonts w:ascii="Lucida Sans Unicode" w:eastAsia="Times New Roman" w:hAnsi="Lucida Sans Unicode" w:cs="Lucida Sans Unicode"/>
          <w:kern w:val="0"/>
          <w:sz w:val="20"/>
          <w:szCs w:val="20"/>
          <w:lang w:eastAsia="es-MX"/>
          <w14:ligatures w14:val="none"/>
        </w:rPr>
        <w:t> </w:t>
      </w:r>
    </w:p>
    <w:p w14:paraId="33F9DE54" w14:textId="21BC2F6D" w:rsidR="00655F64" w:rsidRDefault="00655F64" w:rsidP="00003E2F">
      <w:pPr>
        <w:jc w:val="both"/>
        <w:rPr>
          <w:rFonts w:ascii="Lucida Sans Unicode" w:eastAsia="Times New Roman" w:hAnsi="Lucida Sans Unicode" w:cs="Lucida Sans Unicode"/>
          <w:kern w:val="0"/>
          <w:sz w:val="20"/>
          <w:szCs w:val="20"/>
          <w:lang w:eastAsia="es-MX"/>
          <w14:ligatures w14:val="none"/>
        </w:rPr>
      </w:pPr>
      <w:r w:rsidRPr="00655F64">
        <w:rPr>
          <w:rFonts w:ascii="Lucida Sans Unicode" w:eastAsia="Times New Roman" w:hAnsi="Lucida Sans Unicode" w:cs="Lucida Sans Unicode"/>
          <w:kern w:val="0"/>
          <w:sz w:val="20"/>
          <w:szCs w:val="20"/>
          <w:lang w:val="es-ES" w:eastAsia="es-MX"/>
          <w14:ligatures w14:val="none"/>
        </w:rPr>
        <w:t>El día 26 de mayo del presente año se realizó la rodada por la democracia en la cual participamos en conjunto con del Instituto Nacional Electoral INE. Iniciando en San Juan de Dios y dando termino en la Minerva, se realizaron aparte de la rodada juegos democráticos en dos puntos en el Parque Rojo y en paseo Chapultepec en los cuales participaron la ciudadanía en general.</w:t>
      </w:r>
      <w:r w:rsidR="005904D7">
        <w:rPr>
          <w:rStyle w:val="Refdenotaalpie"/>
          <w:rFonts w:ascii="Lucida Sans Unicode" w:eastAsia="Times New Roman" w:hAnsi="Lucida Sans Unicode" w:cs="Lucida Sans Unicode"/>
          <w:kern w:val="0"/>
          <w:sz w:val="20"/>
          <w:szCs w:val="20"/>
          <w:lang w:val="es-ES" w:eastAsia="es-MX"/>
          <w14:ligatures w14:val="none"/>
        </w:rPr>
        <w:footnoteReference w:id="35"/>
      </w:r>
      <w:r w:rsidRPr="00655F64">
        <w:rPr>
          <w:rFonts w:ascii="Lucida Sans Unicode" w:eastAsia="Times New Roman" w:hAnsi="Lucida Sans Unicode" w:cs="Lucida Sans Unicode"/>
          <w:kern w:val="0"/>
          <w:sz w:val="20"/>
          <w:szCs w:val="20"/>
          <w:lang w:eastAsia="es-MX"/>
          <w14:ligatures w14:val="none"/>
        </w:rPr>
        <w:t> </w:t>
      </w:r>
    </w:p>
    <w:p w14:paraId="70C5C0A0" w14:textId="77777777" w:rsidR="003A4917" w:rsidRDefault="003A4917" w:rsidP="00003E2F">
      <w:pPr>
        <w:jc w:val="both"/>
        <w:rPr>
          <w:rFonts w:ascii="Lucida Sans Unicode" w:eastAsia="Times New Roman" w:hAnsi="Lucida Sans Unicode" w:cs="Lucida Sans Unicode"/>
          <w:kern w:val="0"/>
          <w:sz w:val="20"/>
          <w:szCs w:val="20"/>
          <w:lang w:eastAsia="es-MX"/>
          <w14:ligatures w14:val="none"/>
        </w:rPr>
      </w:pPr>
    </w:p>
    <w:p w14:paraId="56615FAB" w14:textId="48B87463" w:rsidR="009873AA" w:rsidRPr="00157C52" w:rsidRDefault="00084506" w:rsidP="00D52554">
      <w:pPr>
        <w:pStyle w:val="Ttulo2"/>
        <w:jc w:val="both"/>
        <w:rPr>
          <w:rFonts w:ascii="Lucida Sans Unicode" w:eastAsia="Times New Roman" w:hAnsi="Lucida Sans Unicode" w:cs="Lucida Sans Unicode"/>
          <w:sz w:val="20"/>
          <w:szCs w:val="20"/>
          <w:lang w:eastAsia="es-MX"/>
        </w:rPr>
      </w:pPr>
      <w:bookmarkStart w:id="72" w:name="_Toc194065366"/>
      <w:r w:rsidRPr="00D52554">
        <w:t xml:space="preserve">Promoción </w:t>
      </w:r>
      <w:r w:rsidR="006869F9" w:rsidRPr="00D52554">
        <w:t>para la</w:t>
      </w:r>
      <w:r w:rsidRPr="00D52554">
        <w:t xml:space="preserve"> participación</w:t>
      </w:r>
      <w:r w:rsidR="006869F9" w:rsidRPr="00D52554">
        <w:t xml:space="preserve"> ciudadana y política</w:t>
      </w:r>
      <w:r w:rsidRPr="00D52554">
        <w:t xml:space="preserve"> de jaliscienses en el extranjero</w:t>
      </w:r>
      <w:r w:rsidR="00D86878">
        <w:rPr>
          <w:rStyle w:val="Refdenotaalpie"/>
          <w:rFonts w:ascii="Lucida Sans Unicode" w:eastAsia="Times New Roman" w:hAnsi="Lucida Sans Unicode" w:cs="Lucida Sans Unicode"/>
          <w:sz w:val="20"/>
          <w:szCs w:val="20"/>
          <w:lang w:eastAsia="es-MX"/>
        </w:rPr>
        <w:footnoteReference w:id="36"/>
      </w:r>
      <w:bookmarkEnd w:id="72"/>
    </w:p>
    <w:p w14:paraId="1D34CE0C" w14:textId="0940B89F" w:rsidR="00655F64" w:rsidRDefault="009D591A" w:rsidP="00003E2F">
      <w:pPr>
        <w:jc w:val="both"/>
        <w:rPr>
          <w:rFonts w:ascii="Lucida Sans Unicode" w:hAnsi="Lucida Sans Unicode" w:cs="Lucida Sans Unicode"/>
          <w:sz w:val="20"/>
          <w:szCs w:val="20"/>
        </w:rPr>
      </w:pPr>
      <w:r>
        <w:rPr>
          <w:rFonts w:ascii="Lucida Sans Unicode" w:hAnsi="Lucida Sans Unicode" w:cs="Lucida Sans Unicode"/>
          <w:sz w:val="20"/>
          <w:szCs w:val="20"/>
        </w:rPr>
        <w:t>E</w:t>
      </w:r>
      <w:r w:rsidRPr="009D591A">
        <w:rPr>
          <w:rFonts w:ascii="Lucida Sans Unicode" w:hAnsi="Lucida Sans Unicode" w:cs="Lucida Sans Unicode"/>
          <w:sz w:val="20"/>
          <w:szCs w:val="20"/>
        </w:rPr>
        <w:t xml:space="preserve">l Consejo General del Instituto Electoral y de Participación Ciudadana del Estado de Jalisco (IEPC Jalisco), mediante Acuerdo núm. IEPC-ACG-083/2023 de fecha 14 de noviembre de </w:t>
      </w:r>
      <w:r w:rsidRPr="009D591A">
        <w:rPr>
          <w:rFonts w:ascii="Lucida Sans Unicode" w:hAnsi="Lucida Sans Unicode" w:cs="Lucida Sans Unicode"/>
          <w:sz w:val="20"/>
          <w:szCs w:val="20"/>
        </w:rPr>
        <w:lastRenderedPageBreak/>
        <w:t>2023, aprobó la Estrategia de promoción, difusión y vinculación del voto de las y los jaliscienses residentes en el extranjero, para el Proceso Electoral Local Concurrente 2023-2024.</w:t>
      </w:r>
    </w:p>
    <w:p w14:paraId="5CBB365C" w14:textId="77777777" w:rsidR="004B7D13" w:rsidRPr="004B7D13" w:rsidRDefault="004B7D13" w:rsidP="00003E2F">
      <w:pPr>
        <w:jc w:val="both"/>
        <w:rPr>
          <w:rFonts w:ascii="Lucida Sans Unicode" w:hAnsi="Lucida Sans Unicode" w:cs="Lucida Sans Unicode"/>
          <w:sz w:val="20"/>
          <w:szCs w:val="20"/>
        </w:rPr>
      </w:pPr>
      <w:r w:rsidRPr="004B7D13">
        <w:rPr>
          <w:rFonts w:ascii="Lucida Sans Unicode" w:hAnsi="Lucida Sans Unicode" w:cs="Lucida Sans Unicode"/>
          <w:sz w:val="20"/>
          <w:szCs w:val="20"/>
        </w:rPr>
        <w:t xml:space="preserve">El objetivo de la Estrategia fue proponer actividades, programas y proyectos de difusión, promoción y vinculación para garantizar el derecho político-electoral de votar a las personas jaliscienses residentes en el extranjero, para lo cual integró las siguientes 12 líneas de acción: </w:t>
      </w:r>
    </w:p>
    <w:p w14:paraId="2F496590" w14:textId="2DCA1018" w:rsidR="00D52554" w:rsidRP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Micrositio y canal de Facebook exclusivos;</w:t>
      </w:r>
    </w:p>
    <w:p w14:paraId="2643C325"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Pasaporte democrático;</w:t>
      </w:r>
    </w:p>
    <w:p w14:paraId="0A7F7F42"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Perifoneo y brigadas en municipios expulsores y fiestas patronales;</w:t>
      </w:r>
    </w:p>
    <w:p w14:paraId="2477494A"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Visitas al extranjero para realizar actividades de promoción;</w:t>
      </w:r>
    </w:p>
    <w:p w14:paraId="235316B5"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Convenios de colaboración con instituciones públicas y privadas;</w:t>
      </w:r>
    </w:p>
    <w:p w14:paraId="79F93923"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Foros informativos de candidaturas migrantes;</w:t>
      </w:r>
    </w:p>
    <w:p w14:paraId="61619B24"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Reuniones informativas virtuales con representaciones de clubes y federaciones;</w:t>
      </w:r>
    </w:p>
    <w:p w14:paraId="60B47E9E"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 xml:space="preserve">Canal de </w:t>
      </w:r>
      <w:proofErr w:type="spellStart"/>
      <w:r w:rsidRPr="00D52554">
        <w:rPr>
          <w:rFonts w:ascii="Lucida Sans Unicode" w:hAnsi="Lucida Sans Unicode" w:cs="Lucida Sans Unicode"/>
          <w:sz w:val="20"/>
          <w:szCs w:val="20"/>
        </w:rPr>
        <w:t>Whatsapp</w:t>
      </w:r>
      <w:proofErr w:type="spellEnd"/>
      <w:r w:rsidRPr="00D52554">
        <w:rPr>
          <w:rFonts w:ascii="Lucida Sans Unicode" w:hAnsi="Lucida Sans Unicode" w:cs="Lucida Sans Unicode"/>
          <w:sz w:val="20"/>
          <w:szCs w:val="20"/>
        </w:rPr>
        <w:t xml:space="preserve"> con líderes migrantes; </w:t>
      </w:r>
    </w:p>
    <w:p w14:paraId="6E0D60ED"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 xml:space="preserve">Acciones de vinculación con juventudes </w:t>
      </w:r>
      <w:proofErr w:type="spellStart"/>
      <w:r w:rsidRPr="00D52554">
        <w:rPr>
          <w:rFonts w:ascii="Lucida Sans Unicode" w:hAnsi="Lucida Sans Unicode" w:cs="Lucida Sans Unicode"/>
          <w:sz w:val="20"/>
          <w:szCs w:val="20"/>
        </w:rPr>
        <w:t>Dreamers</w:t>
      </w:r>
      <w:proofErr w:type="spellEnd"/>
      <w:r w:rsidRPr="00D52554">
        <w:rPr>
          <w:rFonts w:ascii="Lucida Sans Unicode" w:hAnsi="Lucida Sans Unicode" w:cs="Lucida Sans Unicode"/>
          <w:sz w:val="20"/>
          <w:szCs w:val="20"/>
        </w:rPr>
        <w:t xml:space="preserve"> en Estados Unidos de América;</w:t>
      </w:r>
    </w:p>
    <w:p w14:paraId="3B1F933C"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Red de participación con consejos distritales para difusión de proyectos;</w:t>
      </w:r>
    </w:p>
    <w:p w14:paraId="495A3283" w14:textId="77777777" w:rsid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Acciones de difusión institucional e imagen de pantalla; y</w:t>
      </w:r>
    </w:p>
    <w:p w14:paraId="134DC32C" w14:textId="30C9D0C0" w:rsidR="00B105E7" w:rsidRPr="00D52554" w:rsidRDefault="004B7D13" w:rsidP="005E42EE">
      <w:pPr>
        <w:pStyle w:val="Prrafodelista"/>
        <w:numPr>
          <w:ilvl w:val="1"/>
          <w:numId w:val="5"/>
        </w:numPr>
        <w:spacing w:after="0"/>
        <w:jc w:val="both"/>
        <w:rPr>
          <w:rFonts w:ascii="Lucida Sans Unicode" w:hAnsi="Lucida Sans Unicode" w:cs="Lucida Sans Unicode"/>
          <w:sz w:val="20"/>
          <w:szCs w:val="20"/>
        </w:rPr>
      </w:pPr>
      <w:r w:rsidRPr="00D52554">
        <w:rPr>
          <w:rFonts w:ascii="Lucida Sans Unicode" w:hAnsi="Lucida Sans Unicode" w:cs="Lucida Sans Unicode"/>
          <w:sz w:val="20"/>
          <w:szCs w:val="20"/>
        </w:rPr>
        <w:t>Actividades conjuntas con el Instituto Nacional Electoral.</w:t>
      </w:r>
    </w:p>
    <w:p w14:paraId="6955A9FF" w14:textId="77777777" w:rsidR="004B7D13" w:rsidRDefault="004B7D13" w:rsidP="00003E2F">
      <w:pPr>
        <w:spacing w:after="0"/>
        <w:jc w:val="both"/>
        <w:rPr>
          <w:rFonts w:ascii="Lucida Sans Unicode" w:hAnsi="Lucida Sans Unicode" w:cs="Lucida Sans Unicode"/>
          <w:sz w:val="20"/>
          <w:szCs w:val="20"/>
        </w:rPr>
      </w:pPr>
    </w:p>
    <w:p w14:paraId="1D2BF74D" w14:textId="56FF0AC5" w:rsidR="004B7D13" w:rsidRDefault="00B91F1B" w:rsidP="00003E2F">
      <w:pPr>
        <w:spacing w:after="0"/>
        <w:jc w:val="both"/>
        <w:rPr>
          <w:rFonts w:ascii="Lucida Sans Unicode" w:hAnsi="Lucida Sans Unicode" w:cs="Lucida Sans Unicode"/>
          <w:sz w:val="20"/>
          <w:szCs w:val="20"/>
        </w:rPr>
      </w:pPr>
      <w:r w:rsidRPr="00B91F1B">
        <w:rPr>
          <w:rFonts w:ascii="Lucida Sans Unicode" w:hAnsi="Lucida Sans Unicode" w:cs="Lucida Sans Unicode"/>
          <w:sz w:val="20"/>
          <w:szCs w:val="20"/>
        </w:rPr>
        <w:t xml:space="preserve">Cabe destacar que, la Estrategia tuvo como eje comunicativo central el eslogan: </w:t>
      </w:r>
      <w:r w:rsidRPr="00B91F1B">
        <w:rPr>
          <w:rFonts w:ascii="Lucida Sans Unicode" w:hAnsi="Lucida Sans Unicode" w:cs="Lucida Sans Unicode"/>
          <w:b/>
          <w:bCs/>
          <w:sz w:val="20"/>
          <w:szCs w:val="20"/>
        </w:rPr>
        <w:t>“Te extraño, Jalisco, pero con mi voto ahí estaré”,</w:t>
      </w:r>
      <w:r w:rsidRPr="00B91F1B">
        <w:rPr>
          <w:rFonts w:ascii="Lucida Sans Unicode" w:hAnsi="Lucida Sans Unicode" w:cs="Lucida Sans Unicode"/>
          <w:sz w:val="20"/>
          <w:szCs w:val="20"/>
        </w:rPr>
        <w:t xml:space="preserve"> con la intención de apelar a la nostalgia de las personas jaliscienses que residen en el extranjero de encontrarse en su Estado.</w:t>
      </w:r>
    </w:p>
    <w:p w14:paraId="3198DAC5" w14:textId="77777777" w:rsidR="00984AC7" w:rsidRDefault="00984AC7" w:rsidP="00003E2F">
      <w:pPr>
        <w:spacing w:after="0"/>
        <w:jc w:val="both"/>
        <w:rPr>
          <w:rFonts w:ascii="Lucida Sans Unicode" w:hAnsi="Lucida Sans Unicode" w:cs="Lucida Sans Unicode"/>
          <w:sz w:val="20"/>
          <w:szCs w:val="20"/>
        </w:rPr>
      </w:pPr>
    </w:p>
    <w:p w14:paraId="31962B37" w14:textId="34FBB95E" w:rsidR="00984AC7" w:rsidRPr="00D52554" w:rsidRDefault="0047349B" w:rsidP="00D52554">
      <w:pPr>
        <w:pStyle w:val="Ttulo3"/>
      </w:pPr>
      <w:bookmarkStart w:id="73" w:name="_Toc194065367"/>
      <w:r w:rsidRPr="00D52554">
        <w:t>Micrositio y canal de Facebook exclusivos</w:t>
      </w:r>
      <w:bookmarkEnd w:id="73"/>
    </w:p>
    <w:p w14:paraId="0F458541" w14:textId="77777777" w:rsidR="00984AC7" w:rsidRPr="00280429" w:rsidRDefault="00984AC7" w:rsidP="00003E2F">
      <w:pPr>
        <w:jc w:val="both"/>
        <w:rPr>
          <w:rFonts w:ascii="Lucida Sans Unicode" w:hAnsi="Lucida Sans Unicode" w:cs="Lucida Sans Unicode"/>
          <w:sz w:val="20"/>
          <w:szCs w:val="20"/>
        </w:rPr>
      </w:pPr>
      <w:r w:rsidRPr="00280429">
        <w:rPr>
          <w:rFonts w:ascii="Lucida Sans Unicode" w:hAnsi="Lucida Sans Unicode" w:cs="Lucida Sans Unicode"/>
          <w:sz w:val="20"/>
          <w:szCs w:val="20"/>
        </w:rPr>
        <w:t xml:space="preserve">Se diseñó un micrositio especializado con diversa información respecto del Proceso Electoral 2023-2024 de interés para las personas residentes en el extranjero. Como la que se enlista a continuación: </w:t>
      </w:r>
    </w:p>
    <w:p w14:paraId="7915D019" w14:textId="77777777" w:rsidR="00984AC7" w:rsidRPr="00280429" w:rsidRDefault="00984AC7" w:rsidP="005E42EE">
      <w:pPr>
        <w:pStyle w:val="Prrafodelista"/>
        <w:numPr>
          <w:ilvl w:val="0"/>
          <w:numId w:val="15"/>
        </w:numPr>
        <w:spacing w:after="200" w:line="276" w:lineRule="auto"/>
        <w:jc w:val="both"/>
        <w:rPr>
          <w:rFonts w:ascii="Lucida Sans Unicode" w:eastAsia="Lucida Sans" w:hAnsi="Lucida Sans Unicode" w:cs="Lucida Sans Unicode"/>
          <w:sz w:val="20"/>
          <w:szCs w:val="20"/>
        </w:rPr>
      </w:pPr>
      <w:r w:rsidRPr="00280429">
        <w:rPr>
          <w:rFonts w:ascii="Lucida Sans Unicode" w:hAnsi="Lucida Sans Unicode" w:cs="Lucida Sans Unicode"/>
          <w:sz w:val="20"/>
          <w:szCs w:val="20"/>
        </w:rPr>
        <w:t>¿Cómo tramito mi credencial para votar?</w:t>
      </w:r>
    </w:p>
    <w:p w14:paraId="54DD5158" w14:textId="77777777" w:rsidR="00984AC7" w:rsidRPr="00280429" w:rsidRDefault="00984AC7" w:rsidP="005E42EE">
      <w:pPr>
        <w:pStyle w:val="Prrafodelista"/>
        <w:numPr>
          <w:ilvl w:val="0"/>
          <w:numId w:val="15"/>
        </w:numPr>
        <w:spacing w:after="200" w:line="276" w:lineRule="auto"/>
        <w:jc w:val="both"/>
        <w:rPr>
          <w:rFonts w:ascii="Lucida Sans Unicode" w:eastAsia="Lucida Sans" w:hAnsi="Lucida Sans Unicode" w:cs="Lucida Sans Unicode"/>
          <w:sz w:val="20"/>
          <w:szCs w:val="20"/>
        </w:rPr>
      </w:pPr>
      <w:r w:rsidRPr="00280429">
        <w:rPr>
          <w:rFonts w:ascii="Lucida Sans Unicode" w:hAnsi="Lucida Sans Unicode" w:cs="Lucida Sans Unicode"/>
          <w:sz w:val="20"/>
          <w:szCs w:val="20"/>
        </w:rPr>
        <w:t>¿Cómo participo desde el extranjero?</w:t>
      </w:r>
    </w:p>
    <w:p w14:paraId="498681BF" w14:textId="77777777" w:rsidR="00984AC7" w:rsidRPr="00280429" w:rsidRDefault="00984AC7" w:rsidP="005E42EE">
      <w:pPr>
        <w:pStyle w:val="Prrafodelista"/>
        <w:numPr>
          <w:ilvl w:val="0"/>
          <w:numId w:val="15"/>
        </w:numPr>
        <w:spacing w:after="200" w:line="276" w:lineRule="auto"/>
        <w:jc w:val="both"/>
        <w:rPr>
          <w:rFonts w:ascii="Lucida Sans Unicode" w:eastAsia="Lucida Sans" w:hAnsi="Lucida Sans Unicode" w:cs="Lucida Sans Unicode"/>
          <w:sz w:val="20"/>
          <w:szCs w:val="20"/>
        </w:rPr>
      </w:pPr>
      <w:r w:rsidRPr="00280429">
        <w:rPr>
          <w:rFonts w:ascii="Lucida Sans Unicode" w:hAnsi="Lucida Sans Unicode" w:cs="Lucida Sans Unicode"/>
          <w:sz w:val="20"/>
          <w:szCs w:val="20"/>
        </w:rPr>
        <w:t>Pasaporte Democrático</w:t>
      </w:r>
    </w:p>
    <w:p w14:paraId="482C61FD" w14:textId="77777777" w:rsidR="00984AC7" w:rsidRPr="00280429" w:rsidRDefault="00984AC7" w:rsidP="005E42EE">
      <w:pPr>
        <w:pStyle w:val="Prrafodelista"/>
        <w:numPr>
          <w:ilvl w:val="0"/>
          <w:numId w:val="15"/>
        </w:numPr>
        <w:spacing w:after="200" w:line="276" w:lineRule="auto"/>
        <w:jc w:val="both"/>
        <w:rPr>
          <w:rFonts w:ascii="Lucida Sans Unicode" w:eastAsia="Lucida Sans" w:hAnsi="Lucida Sans Unicode" w:cs="Lucida Sans Unicode"/>
          <w:sz w:val="20"/>
          <w:szCs w:val="20"/>
        </w:rPr>
      </w:pPr>
      <w:r w:rsidRPr="00280429">
        <w:rPr>
          <w:rFonts w:ascii="Lucida Sans Unicode" w:hAnsi="Lucida Sans Unicode" w:cs="Lucida Sans Unicode"/>
          <w:sz w:val="20"/>
          <w:szCs w:val="20"/>
        </w:rPr>
        <w:t>Datos estadísticos</w:t>
      </w:r>
    </w:p>
    <w:p w14:paraId="69B80C70" w14:textId="77777777" w:rsidR="00984AC7" w:rsidRPr="00280429" w:rsidRDefault="00984AC7" w:rsidP="005E42EE">
      <w:pPr>
        <w:pStyle w:val="Prrafodelista"/>
        <w:numPr>
          <w:ilvl w:val="0"/>
          <w:numId w:val="15"/>
        </w:numPr>
        <w:spacing w:after="200" w:line="276" w:lineRule="auto"/>
        <w:jc w:val="both"/>
        <w:rPr>
          <w:rFonts w:ascii="Lucida Sans Unicode" w:eastAsia="Lucida Sans" w:hAnsi="Lucida Sans Unicode" w:cs="Lucida Sans Unicode"/>
          <w:sz w:val="20"/>
          <w:szCs w:val="20"/>
        </w:rPr>
      </w:pPr>
      <w:r w:rsidRPr="00280429">
        <w:rPr>
          <w:rFonts w:ascii="Lucida Sans Unicode" w:hAnsi="Lucida Sans Unicode" w:cs="Lucida Sans Unicode"/>
          <w:sz w:val="20"/>
          <w:szCs w:val="20"/>
        </w:rPr>
        <w:t xml:space="preserve">¿Cómo puedo ser candidata o candidato desde el extranjero? </w:t>
      </w:r>
    </w:p>
    <w:p w14:paraId="54C2033F" w14:textId="77777777" w:rsidR="00984AC7" w:rsidRPr="00280429" w:rsidRDefault="00984AC7" w:rsidP="005E42EE">
      <w:pPr>
        <w:pStyle w:val="Prrafodelista"/>
        <w:numPr>
          <w:ilvl w:val="0"/>
          <w:numId w:val="15"/>
        </w:numPr>
        <w:spacing w:after="200" w:line="276" w:lineRule="auto"/>
        <w:jc w:val="both"/>
        <w:rPr>
          <w:rFonts w:ascii="Lucida Sans Unicode" w:eastAsia="Lucida Sans" w:hAnsi="Lucida Sans Unicode" w:cs="Lucida Sans Unicode"/>
          <w:sz w:val="20"/>
          <w:szCs w:val="20"/>
        </w:rPr>
      </w:pPr>
      <w:r w:rsidRPr="00280429">
        <w:rPr>
          <w:rFonts w:ascii="Lucida Sans Unicode" w:eastAsia="Lucida Sans" w:hAnsi="Lucida Sans Unicode" w:cs="Lucida Sans Unicode"/>
          <w:sz w:val="20"/>
          <w:szCs w:val="20"/>
        </w:rPr>
        <w:lastRenderedPageBreak/>
        <w:t>Comisión de Voto de Jaliscienses Residentes en el Extranjero.</w:t>
      </w:r>
    </w:p>
    <w:p w14:paraId="32036A92" w14:textId="77777777" w:rsidR="00984AC7" w:rsidRPr="00280429" w:rsidRDefault="00984AC7" w:rsidP="00003E2F">
      <w:pPr>
        <w:jc w:val="both"/>
        <w:rPr>
          <w:rFonts w:ascii="Lucida Sans Unicode" w:eastAsia="Lucida Sans" w:hAnsi="Lucida Sans Unicode" w:cs="Lucida Sans Unicode"/>
          <w:sz w:val="20"/>
          <w:szCs w:val="20"/>
        </w:rPr>
      </w:pPr>
      <w:r w:rsidRPr="00280429">
        <w:rPr>
          <w:rFonts w:ascii="Lucida Sans Unicode" w:eastAsia="Lucida Sans" w:hAnsi="Lucida Sans Unicode" w:cs="Lucida Sans Unicode"/>
          <w:sz w:val="20"/>
          <w:szCs w:val="20"/>
        </w:rPr>
        <w:t xml:space="preserve">Al respecto, cabe destacar que, del 1º de enero al 30 de junio de 2024 dicho micrositio tuvo </w:t>
      </w:r>
      <w:r w:rsidRPr="00280429">
        <w:rPr>
          <w:rFonts w:ascii="Lucida Sans Unicode" w:eastAsia="Lucida Sans" w:hAnsi="Lucida Sans Unicode" w:cs="Lucida Sans Unicode"/>
          <w:b/>
          <w:bCs/>
          <w:sz w:val="20"/>
          <w:szCs w:val="20"/>
        </w:rPr>
        <w:t>3,992 visitas</w:t>
      </w:r>
      <w:r w:rsidRPr="00280429">
        <w:rPr>
          <w:rFonts w:ascii="Lucida Sans Unicode" w:eastAsia="Lucida Sans" w:hAnsi="Lucida Sans Unicode" w:cs="Lucida Sans Unicode"/>
          <w:sz w:val="20"/>
          <w:szCs w:val="20"/>
        </w:rPr>
        <w:t xml:space="preserve">. </w:t>
      </w:r>
    </w:p>
    <w:p w14:paraId="1A445008" w14:textId="481C1EFB" w:rsidR="00B91F1B" w:rsidRDefault="00984AC7" w:rsidP="00003E2F">
      <w:pPr>
        <w:spacing w:after="0"/>
        <w:jc w:val="both"/>
        <w:rPr>
          <w:rFonts w:ascii="Lucida Sans Unicode" w:eastAsia="Lucida Sans" w:hAnsi="Lucida Sans Unicode" w:cs="Lucida Sans Unicode"/>
          <w:sz w:val="20"/>
          <w:szCs w:val="20"/>
        </w:rPr>
      </w:pPr>
      <w:r w:rsidRPr="00280429">
        <w:rPr>
          <w:rFonts w:ascii="Lucida Sans Unicode" w:eastAsia="Lucida Sans" w:hAnsi="Lucida Sans Unicode" w:cs="Lucida Sans Unicode"/>
          <w:sz w:val="20"/>
          <w:szCs w:val="20"/>
        </w:rPr>
        <w:t xml:space="preserve">Por otra parte, en cuanto a la página de Facebook denominada “Jalisco Vota Extranjero”, se compartieron </w:t>
      </w:r>
      <w:r w:rsidRPr="00280429">
        <w:rPr>
          <w:rFonts w:ascii="Lucida Sans Unicode" w:eastAsia="Lucida Sans" w:hAnsi="Lucida Sans Unicode" w:cs="Lucida Sans Unicode"/>
          <w:b/>
          <w:bCs/>
          <w:sz w:val="20"/>
          <w:szCs w:val="20"/>
        </w:rPr>
        <w:t xml:space="preserve">278 publicaciones y 64 videos </w:t>
      </w:r>
      <w:r w:rsidRPr="00280429">
        <w:rPr>
          <w:rFonts w:ascii="Lucida Sans Unicode" w:eastAsia="Lucida Sans" w:hAnsi="Lucida Sans Unicode" w:cs="Lucida Sans Unicode"/>
          <w:sz w:val="20"/>
          <w:szCs w:val="20"/>
        </w:rPr>
        <w:t>a una audiencia de</w:t>
      </w:r>
      <w:r w:rsidRPr="00280429">
        <w:rPr>
          <w:rFonts w:ascii="Lucida Sans Unicode" w:eastAsia="Lucida Sans" w:hAnsi="Lucida Sans Unicode" w:cs="Lucida Sans Unicode"/>
          <w:b/>
          <w:bCs/>
          <w:sz w:val="20"/>
          <w:szCs w:val="20"/>
        </w:rPr>
        <w:t xml:space="preserve"> 2,602 </w:t>
      </w:r>
      <w:r w:rsidRPr="00280429">
        <w:rPr>
          <w:rFonts w:ascii="Lucida Sans Unicode" w:eastAsia="Lucida Sans" w:hAnsi="Lucida Sans Unicode" w:cs="Lucida Sans Unicode"/>
          <w:sz w:val="20"/>
          <w:szCs w:val="20"/>
        </w:rPr>
        <w:t>cuentas de Facebook. Enseguida, se desagrega dicha información:</w:t>
      </w:r>
    </w:p>
    <w:tbl>
      <w:tblPr>
        <w:tblStyle w:val="Tablaconcuadrcula4-nfasis5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8"/>
        <w:gridCol w:w="2442"/>
        <w:gridCol w:w="1811"/>
        <w:gridCol w:w="1583"/>
      </w:tblGrid>
      <w:tr w:rsidR="0074032B" w:rsidRPr="002770C1" w14:paraId="798AD367" w14:textId="77777777" w:rsidTr="002770C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2708" w:type="dxa"/>
            <w:tcBorders>
              <w:top w:val="none" w:sz="0" w:space="0" w:color="auto"/>
              <w:left w:val="none" w:sz="0" w:space="0" w:color="auto"/>
              <w:bottom w:val="none" w:sz="0" w:space="0" w:color="auto"/>
              <w:right w:val="none" w:sz="0" w:space="0" w:color="auto"/>
            </w:tcBorders>
            <w:shd w:val="clear" w:color="auto" w:fill="00758D"/>
            <w:vAlign w:val="center"/>
          </w:tcPr>
          <w:p w14:paraId="463AA245"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bookmarkStart w:id="74" w:name="_Hlk163823145"/>
            <w:r w:rsidRPr="002770C1">
              <w:rPr>
                <w:rFonts w:ascii="Lucida Sans Unicode" w:eastAsia="Lucida Sans" w:hAnsi="Lucida Sans Unicode" w:cs="Lucida Sans Unicode"/>
                <w:sz w:val="18"/>
                <w:szCs w:val="18"/>
              </w:rPr>
              <w:t>Fecha de corte</w:t>
            </w:r>
          </w:p>
        </w:tc>
        <w:tc>
          <w:tcPr>
            <w:tcW w:w="2442" w:type="dxa"/>
            <w:tcBorders>
              <w:top w:val="none" w:sz="0" w:space="0" w:color="auto"/>
              <w:left w:val="none" w:sz="0" w:space="0" w:color="auto"/>
              <w:bottom w:val="none" w:sz="0" w:space="0" w:color="auto"/>
              <w:right w:val="none" w:sz="0" w:space="0" w:color="auto"/>
            </w:tcBorders>
            <w:shd w:val="clear" w:color="auto" w:fill="00758D"/>
            <w:vAlign w:val="center"/>
          </w:tcPr>
          <w:p w14:paraId="52701D1D" w14:textId="77777777" w:rsidR="0074032B" w:rsidRPr="002770C1" w:rsidRDefault="0074032B" w:rsidP="003E615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Personas que la siguen</w:t>
            </w:r>
          </w:p>
        </w:tc>
        <w:tc>
          <w:tcPr>
            <w:tcW w:w="1811" w:type="dxa"/>
            <w:tcBorders>
              <w:top w:val="none" w:sz="0" w:space="0" w:color="auto"/>
              <w:left w:val="none" w:sz="0" w:space="0" w:color="auto"/>
              <w:bottom w:val="none" w:sz="0" w:space="0" w:color="auto"/>
              <w:right w:val="none" w:sz="0" w:space="0" w:color="auto"/>
            </w:tcBorders>
            <w:shd w:val="clear" w:color="auto" w:fill="00758D"/>
            <w:vAlign w:val="center"/>
          </w:tcPr>
          <w:p w14:paraId="3219B887" w14:textId="77777777" w:rsidR="0074032B" w:rsidRPr="002770C1" w:rsidRDefault="0074032B" w:rsidP="003E615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Publicaciones</w:t>
            </w:r>
          </w:p>
        </w:tc>
        <w:tc>
          <w:tcPr>
            <w:tcW w:w="1583" w:type="dxa"/>
            <w:tcBorders>
              <w:top w:val="none" w:sz="0" w:space="0" w:color="auto"/>
              <w:left w:val="none" w:sz="0" w:space="0" w:color="auto"/>
              <w:bottom w:val="none" w:sz="0" w:space="0" w:color="auto"/>
              <w:right w:val="none" w:sz="0" w:space="0" w:color="auto"/>
            </w:tcBorders>
            <w:shd w:val="clear" w:color="auto" w:fill="00758D"/>
            <w:vAlign w:val="center"/>
          </w:tcPr>
          <w:p w14:paraId="1FC8E877" w14:textId="77777777" w:rsidR="0074032B" w:rsidRPr="002770C1" w:rsidRDefault="0074032B" w:rsidP="003E615D">
            <w:pPr>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Videos informativos</w:t>
            </w:r>
          </w:p>
        </w:tc>
      </w:tr>
      <w:tr w:rsidR="0074032B" w:rsidRPr="002770C1" w14:paraId="5924389C" w14:textId="77777777" w:rsidTr="002770C1">
        <w:trPr>
          <w:cnfStyle w:val="000000100000" w:firstRow="0" w:lastRow="0" w:firstColumn="0" w:lastColumn="0" w:oddVBand="0" w:evenVBand="0" w:oddHBand="1" w:evenHBand="0" w:firstRowFirstColumn="0" w:firstRowLastColumn="0" w:lastRowFirstColumn="0" w:lastRowLastColumn="0"/>
          <w:trHeight w:val="349"/>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5DDCFCC5"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Diciembre 2023</w:t>
            </w:r>
          </w:p>
        </w:tc>
        <w:tc>
          <w:tcPr>
            <w:tcW w:w="2442" w:type="dxa"/>
            <w:vAlign w:val="center"/>
          </w:tcPr>
          <w:p w14:paraId="01D9F034"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2,400</w:t>
            </w:r>
          </w:p>
        </w:tc>
        <w:tc>
          <w:tcPr>
            <w:tcW w:w="1811" w:type="dxa"/>
            <w:vAlign w:val="center"/>
          </w:tcPr>
          <w:p w14:paraId="20E0BE2E"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76</w:t>
            </w:r>
          </w:p>
        </w:tc>
        <w:tc>
          <w:tcPr>
            <w:tcW w:w="1583" w:type="dxa"/>
            <w:vAlign w:val="center"/>
          </w:tcPr>
          <w:p w14:paraId="68ECA288"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20</w:t>
            </w:r>
          </w:p>
        </w:tc>
      </w:tr>
      <w:tr w:rsidR="0074032B" w:rsidRPr="002770C1" w14:paraId="4FBB402B" w14:textId="77777777" w:rsidTr="002770C1">
        <w:trPr>
          <w:trHeight w:val="343"/>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5D9CA684"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Enero y febrero de 2024</w:t>
            </w:r>
          </w:p>
        </w:tc>
        <w:tc>
          <w:tcPr>
            <w:tcW w:w="2442" w:type="dxa"/>
            <w:vAlign w:val="center"/>
          </w:tcPr>
          <w:p w14:paraId="5DACFABB"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174</w:t>
            </w:r>
          </w:p>
        </w:tc>
        <w:tc>
          <w:tcPr>
            <w:tcW w:w="1811" w:type="dxa"/>
            <w:vAlign w:val="center"/>
          </w:tcPr>
          <w:p w14:paraId="501BBD89"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52</w:t>
            </w:r>
          </w:p>
        </w:tc>
        <w:tc>
          <w:tcPr>
            <w:tcW w:w="1583" w:type="dxa"/>
            <w:vAlign w:val="center"/>
          </w:tcPr>
          <w:p w14:paraId="5343164C"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8</w:t>
            </w:r>
          </w:p>
        </w:tc>
      </w:tr>
      <w:tr w:rsidR="0074032B" w:rsidRPr="002770C1" w14:paraId="19AEE994"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5D99944D"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Marzo</w:t>
            </w:r>
          </w:p>
        </w:tc>
        <w:tc>
          <w:tcPr>
            <w:tcW w:w="2442" w:type="dxa"/>
            <w:vAlign w:val="center"/>
          </w:tcPr>
          <w:p w14:paraId="67DB3047"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27</w:t>
            </w:r>
          </w:p>
        </w:tc>
        <w:tc>
          <w:tcPr>
            <w:tcW w:w="1811" w:type="dxa"/>
            <w:vAlign w:val="center"/>
          </w:tcPr>
          <w:p w14:paraId="5ED7F99E"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22</w:t>
            </w:r>
          </w:p>
        </w:tc>
        <w:tc>
          <w:tcPr>
            <w:tcW w:w="1583" w:type="dxa"/>
            <w:vAlign w:val="center"/>
          </w:tcPr>
          <w:p w14:paraId="1E901CD5"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8</w:t>
            </w:r>
          </w:p>
        </w:tc>
      </w:tr>
      <w:tr w:rsidR="0074032B" w:rsidRPr="002770C1" w14:paraId="70C7BD64"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66439034"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Abril 1-15</w:t>
            </w:r>
          </w:p>
        </w:tc>
        <w:tc>
          <w:tcPr>
            <w:tcW w:w="2442" w:type="dxa"/>
            <w:shd w:val="clear" w:color="auto" w:fill="auto"/>
            <w:vAlign w:val="center"/>
          </w:tcPr>
          <w:p w14:paraId="490018FF"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1</w:t>
            </w:r>
          </w:p>
        </w:tc>
        <w:tc>
          <w:tcPr>
            <w:tcW w:w="1811" w:type="dxa"/>
            <w:shd w:val="clear" w:color="auto" w:fill="auto"/>
            <w:vAlign w:val="center"/>
          </w:tcPr>
          <w:p w14:paraId="23CBBD04"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21</w:t>
            </w:r>
          </w:p>
        </w:tc>
        <w:tc>
          <w:tcPr>
            <w:tcW w:w="1583" w:type="dxa"/>
            <w:shd w:val="clear" w:color="auto" w:fill="auto"/>
            <w:vAlign w:val="center"/>
          </w:tcPr>
          <w:p w14:paraId="5A1EF5C7"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6</w:t>
            </w:r>
          </w:p>
        </w:tc>
      </w:tr>
      <w:tr w:rsidR="0074032B" w:rsidRPr="002770C1" w14:paraId="1A733C62"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39B986F6"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Mayo 16-20</w:t>
            </w:r>
          </w:p>
        </w:tc>
        <w:tc>
          <w:tcPr>
            <w:tcW w:w="2442" w:type="dxa"/>
            <w:vAlign w:val="center"/>
          </w:tcPr>
          <w:p w14:paraId="1D7B58EC"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0</w:t>
            </w:r>
          </w:p>
        </w:tc>
        <w:tc>
          <w:tcPr>
            <w:tcW w:w="1811" w:type="dxa"/>
            <w:vAlign w:val="center"/>
          </w:tcPr>
          <w:p w14:paraId="200F0923"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51</w:t>
            </w:r>
          </w:p>
        </w:tc>
        <w:tc>
          <w:tcPr>
            <w:tcW w:w="1583" w:type="dxa"/>
            <w:vAlign w:val="center"/>
          </w:tcPr>
          <w:p w14:paraId="7BDE4E6A"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6</w:t>
            </w:r>
          </w:p>
        </w:tc>
      </w:tr>
      <w:tr w:rsidR="0074032B" w:rsidRPr="002770C1" w14:paraId="14F3EBEA"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51E04974"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Junio 21-30</w:t>
            </w:r>
          </w:p>
        </w:tc>
        <w:tc>
          <w:tcPr>
            <w:tcW w:w="2442" w:type="dxa"/>
            <w:vAlign w:val="center"/>
          </w:tcPr>
          <w:p w14:paraId="246EB66B"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0</w:t>
            </w:r>
          </w:p>
        </w:tc>
        <w:tc>
          <w:tcPr>
            <w:tcW w:w="1811" w:type="dxa"/>
            <w:vAlign w:val="center"/>
          </w:tcPr>
          <w:p w14:paraId="4658E117"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56</w:t>
            </w:r>
          </w:p>
        </w:tc>
        <w:tc>
          <w:tcPr>
            <w:tcW w:w="1583" w:type="dxa"/>
            <w:vAlign w:val="center"/>
          </w:tcPr>
          <w:p w14:paraId="5AC00E5D" w14:textId="77777777" w:rsidR="0074032B" w:rsidRPr="002770C1" w:rsidRDefault="0074032B" w:rsidP="003E615D">
            <w:pPr>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16</w:t>
            </w:r>
          </w:p>
        </w:tc>
      </w:tr>
      <w:tr w:rsidR="0074032B" w:rsidRPr="002770C1" w14:paraId="49E7A28C"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08" w:type="dxa"/>
            <w:vAlign w:val="center"/>
          </w:tcPr>
          <w:p w14:paraId="6CAE3996" w14:textId="77777777" w:rsidR="0074032B" w:rsidRPr="002770C1" w:rsidRDefault="0074032B" w:rsidP="003E615D">
            <w:pPr>
              <w:spacing w:after="200"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TOTAL</w:t>
            </w:r>
          </w:p>
        </w:tc>
        <w:tc>
          <w:tcPr>
            <w:tcW w:w="2442" w:type="dxa"/>
            <w:vAlign w:val="center"/>
          </w:tcPr>
          <w:p w14:paraId="72E41791"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
                <w:bCs/>
                <w:sz w:val="18"/>
                <w:szCs w:val="18"/>
              </w:rPr>
            </w:pPr>
            <w:r w:rsidRPr="002770C1">
              <w:rPr>
                <w:rFonts w:ascii="Lucida Sans Unicode" w:eastAsia="Lucida Sans" w:hAnsi="Lucida Sans Unicode" w:cs="Lucida Sans Unicode"/>
                <w:b/>
                <w:bCs/>
                <w:sz w:val="18"/>
                <w:szCs w:val="18"/>
              </w:rPr>
              <w:t>2,602</w:t>
            </w:r>
          </w:p>
        </w:tc>
        <w:tc>
          <w:tcPr>
            <w:tcW w:w="1811" w:type="dxa"/>
            <w:vAlign w:val="center"/>
          </w:tcPr>
          <w:p w14:paraId="3368FB0E"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
                <w:bCs/>
                <w:sz w:val="18"/>
                <w:szCs w:val="18"/>
              </w:rPr>
            </w:pPr>
            <w:r w:rsidRPr="002770C1">
              <w:rPr>
                <w:rFonts w:ascii="Lucida Sans Unicode" w:eastAsia="Lucida Sans" w:hAnsi="Lucida Sans Unicode" w:cs="Lucida Sans Unicode"/>
                <w:b/>
                <w:bCs/>
                <w:sz w:val="18"/>
                <w:szCs w:val="18"/>
              </w:rPr>
              <w:t>278</w:t>
            </w:r>
          </w:p>
        </w:tc>
        <w:tc>
          <w:tcPr>
            <w:tcW w:w="1583" w:type="dxa"/>
            <w:vAlign w:val="center"/>
          </w:tcPr>
          <w:p w14:paraId="5D7418C8" w14:textId="77777777" w:rsidR="0074032B" w:rsidRPr="002770C1" w:rsidRDefault="0074032B" w:rsidP="003E615D">
            <w:pPr>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
                <w:bCs/>
                <w:sz w:val="18"/>
                <w:szCs w:val="18"/>
              </w:rPr>
            </w:pPr>
            <w:r w:rsidRPr="002770C1">
              <w:rPr>
                <w:rFonts w:ascii="Lucida Sans Unicode" w:eastAsia="Lucida Sans" w:hAnsi="Lucida Sans Unicode" w:cs="Lucida Sans Unicode"/>
                <w:b/>
                <w:bCs/>
                <w:sz w:val="18"/>
                <w:szCs w:val="18"/>
              </w:rPr>
              <w:t>64</w:t>
            </w:r>
          </w:p>
        </w:tc>
      </w:tr>
      <w:bookmarkEnd w:id="74"/>
    </w:tbl>
    <w:p w14:paraId="055E5F32" w14:textId="09ADD5AE" w:rsidR="00280429" w:rsidRDefault="00280429" w:rsidP="00003E2F">
      <w:pPr>
        <w:spacing w:after="0"/>
        <w:jc w:val="both"/>
        <w:rPr>
          <w:rFonts w:ascii="Lucida Sans Unicode" w:hAnsi="Lucida Sans Unicode" w:cs="Lucida Sans Unicode"/>
          <w:sz w:val="20"/>
          <w:szCs w:val="20"/>
        </w:rPr>
      </w:pPr>
    </w:p>
    <w:p w14:paraId="0D9A0683" w14:textId="77777777" w:rsidR="003A4917" w:rsidRDefault="003A4917" w:rsidP="00003E2F">
      <w:pPr>
        <w:spacing w:after="0"/>
        <w:jc w:val="both"/>
        <w:rPr>
          <w:rFonts w:ascii="Lucida Sans Unicode" w:hAnsi="Lucida Sans Unicode" w:cs="Lucida Sans Unicode"/>
          <w:sz w:val="20"/>
          <w:szCs w:val="20"/>
        </w:rPr>
      </w:pPr>
    </w:p>
    <w:p w14:paraId="55B7FC4C" w14:textId="452AA408" w:rsidR="00BD6C3D" w:rsidRPr="00D52554" w:rsidRDefault="00BD6C3D" w:rsidP="00D52554">
      <w:pPr>
        <w:pStyle w:val="Ttulo3"/>
      </w:pPr>
      <w:bookmarkStart w:id="75" w:name="_Toc170983738"/>
      <w:bookmarkStart w:id="76" w:name="_Toc194065368"/>
      <w:r w:rsidRPr="00D52554">
        <w:t>Pasaporte democrático</w:t>
      </w:r>
      <w:bookmarkEnd w:id="75"/>
      <w:bookmarkEnd w:id="76"/>
    </w:p>
    <w:p w14:paraId="2AD2BD28" w14:textId="77777777" w:rsidR="002C65D7" w:rsidRPr="00A138CD" w:rsidRDefault="002C65D7" w:rsidP="00003E2F">
      <w:pPr>
        <w:jc w:val="both"/>
        <w:rPr>
          <w:rFonts w:ascii="Lucida Sans Unicode" w:hAnsi="Lucida Sans Unicode" w:cs="Lucida Sans Unicode"/>
          <w:sz w:val="20"/>
          <w:szCs w:val="20"/>
        </w:rPr>
      </w:pPr>
      <w:r w:rsidRPr="00A138CD">
        <w:rPr>
          <w:rFonts w:ascii="Lucida Sans Unicode" w:hAnsi="Lucida Sans Unicode" w:cs="Lucida Sans Unicode"/>
          <w:sz w:val="20"/>
          <w:szCs w:val="20"/>
        </w:rPr>
        <w:t>El “Pasaporte democrático” es un producto editorial diseñado con apariencia y dimensiones similares a las de un pasaporte mexicano real, con la finalidad de captar la atención de la comunidad mexicana en el extranjero de una manera familiar y atractiva.</w:t>
      </w:r>
    </w:p>
    <w:p w14:paraId="71AF79F3" w14:textId="77777777" w:rsidR="002C65D7" w:rsidRPr="00A138CD" w:rsidRDefault="002C65D7" w:rsidP="00003E2F">
      <w:pPr>
        <w:jc w:val="both"/>
        <w:rPr>
          <w:rFonts w:ascii="Lucida Sans Unicode" w:hAnsi="Lucida Sans Unicode" w:cs="Lucida Sans Unicode"/>
          <w:sz w:val="20"/>
          <w:szCs w:val="20"/>
        </w:rPr>
      </w:pPr>
      <w:r w:rsidRPr="00A138CD">
        <w:rPr>
          <w:rFonts w:ascii="Lucida Sans Unicode" w:hAnsi="Lucida Sans Unicode" w:cs="Lucida Sans Unicode"/>
          <w:sz w:val="20"/>
          <w:szCs w:val="20"/>
        </w:rPr>
        <w:t>En el interior del documento, se incluyó diversa información, como datos sobre la actividad migratoria de nuestro país, el proceso y la importancia del voto de las personas jaliscienses residentes en el extranjero, particularmente, se abordaron los siguientes temas:</w:t>
      </w:r>
    </w:p>
    <w:p w14:paraId="6E76E984" w14:textId="77777777" w:rsidR="00CB185A" w:rsidRDefault="002C65D7" w:rsidP="005E42EE">
      <w:pPr>
        <w:pStyle w:val="Prrafodelista"/>
        <w:numPr>
          <w:ilvl w:val="0"/>
          <w:numId w:val="36"/>
        </w:numPr>
        <w:jc w:val="both"/>
        <w:rPr>
          <w:rFonts w:ascii="Lucida Sans Unicode" w:hAnsi="Lucida Sans Unicode" w:cs="Lucida Sans Unicode"/>
          <w:sz w:val="20"/>
          <w:szCs w:val="20"/>
        </w:rPr>
      </w:pPr>
      <w:r w:rsidRPr="00CB185A">
        <w:rPr>
          <w:rFonts w:ascii="Lucida Sans Unicode" w:hAnsi="Lucida Sans Unicode" w:cs="Lucida Sans Unicode"/>
          <w:sz w:val="20"/>
          <w:szCs w:val="20"/>
        </w:rPr>
        <w:t>¿Cómo participar desde el extranjero?</w:t>
      </w:r>
    </w:p>
    <w:p w14:paraId="2CFD0B6D" w14:textId="77777777" w:rsidR="00CB185A" w:rsidRDefault="002C65D7" w:rsidP="005E42EE">
      <w:pPr>
        <w:pStyle w:val="Prrafodelista"/>
        <w:numPr>
          <w:ilvl w:val="0"/>
          <w:numId w:val="36"/>
        </w:numPr>
        <w:jc w:val="both"/>
        <w:rPr>
          <w:rFonts w:ascii="Lucida Sans Unicode" w:hAnsi="Lucida Sans Unicode" w:cs="Lucida Sans Unicode"/>
          <w:sz w:val="20"/>
          <w:szCs w:val="20"/>
        </w:rPr>
      </w:pPr>
      <w:r w:rsidRPr="00CB185A">
        <w:rPr>
          <w:rFonts w:ascii="Lucida Sans Unicode" w:hAnsi="Lucida Sans Unicode" w:cs="Lucida Sans Unicode"/>
          <w:sz w:val="20"/>
          <w:szCs w:val="20"/>
        </w:rPr>
        <w:t>¿Cómo tramitar tu INE desde el extranjero?</w:t>
      </w:r>
    </w:p>
    <w:p w14:paraId="40E287EE" w14:textId="77777777" w:rsidR="00CB185A" w:rsidRDefault="002C65D7" w:rsidP="005E42EE">
      <w:pPr>
        <w:pStyle w:val="Prrafodelista"/>
        <w:numPr>
          <w:ilvl w:val="0"/>
          <w:numId w:val="36"/>
        </w:numPr>
        <w:jc w:val="both"/>
        <w:rPr>
          <w:rFonts w:ascii="Lucida Sans Unicode" w:hAnsi="Lucida Sans Unicode" w:cs="Lucida Sans Unicode"/>
          <w:sz w:val="20"/>
          <w:szCs w:val="20"/>
        </w:rPr>
      </w:pPr>
      <w:r w:rsidRPr="00CB185A">
        <w:rPr>
          <w:rFonts w:ascii="Lucida Sans Unicode" w:hAnsi="Lucida Sans Unicode" w:cs="Lucida Sans Unicode"/>
          <w:sz w:val="20"/>
          <w:szCs w:val="20"/>
        </w:rPr>
        <w:t xml:space="preserve">Datos de soporte: </w:t>
      </w:r>
      <w:proofErr w:type="spellStart"/>
      <w:r w:rsidRPr="00CB185A">
        <w:rPr>
          <w:rFonts w:ascii="Lucida Sans Unicode" w:hAnsi="Lucida Sans Unicode" w:cs="Lucida Sans Unicode"/>
          <w:sz w:val="20"/>
          <w:szCs w:val="20"/>
        </w:rPr>
        <w:t>INEtel</w:t>
      </w:r>
      <w:proofErr w:type="spellEnd"/>
      <w:r w:rsidRPr="00CB185A">
        <w:rPr>
          <w:rFonts w:ascii="Lucida Sans Unicode" w:hAnsi="Lucida Sans Unicode" w:cs="Lucida Sans Unicode"/>
          <w:sz w:val="20"/>
          <w:szCs w:val="20"/>
        </w:rPr>
        <w:t xml:space="preserve"> y correo electrónico inetelmx@ine.mx </w:t>
      </w:r>
    </w:p>
    <w:p w14:paraId="2F20267D" w14:textId="269F1B2E" w:rsidR="002C65D7" w:rsidRPr="00CB185A" w:rsidRDefault="002C65D7" w:rsidP="005E42EE">
      <w:pPr>
        <w:pStyle w:val="Prrafodelista"/>
        <w:numPr>
          <w:ilvl w:val="0"/>
          <w:numId w:val="36"/>
        </w:numPr>
        <w:jc w:val="both"/>
        <w:rPr>
          <w:rFonts w:ascii="Lucida Sans Unicode" w:hAnsi="Lucida Sans Unicode" w:cs="Lucida Sans Unicode"/>
          <w:sz w:val="20"/>
          <w:szCs w:val="20"/>
        </w:rPr>
      </w:pPr>
      <w:r w:rsidRPr="00CB185A">
        <w:rPr>
          <w:rFonts w:ascii="Lucida Sans Unicode" w:hAnsi="Lucida Sans Unicode" w:cs="Lucida Sans Unicode"/>
          <w:sz w:val="20"/>
          <w:szCs w:val="20"/>
        </w:rPr>
        <w:t>Modalidades de votación desde el extranjero</w:t>
      </w:r>
    </w:p>
    <w:p w14:paraId="7F715875" w14:textId="6E99913F" w:rsidR="002C65D7" w:rsidRPr="00A138CD" w:rsidRDefault="002C65D7" w:rsidP="005E42EE">
      <w:pPr>
        <w:pStyle w:val="Prrafodelista"/>
        <w:numPr>
          <w:ilvl w:val="0"/>
          <w:numId w:val="16"/>
        </w:numPr>
        <w:jc w:val="both"/>
        <w:rPr>
          <w:rFonts w:ascii="Lucida Sans Unicode" w:hAnsi="Lucida Sans Unicode" w:cs="Lucida Sans Unicode"/>
          <w:sz w:val="20"/>
          <w:szCs w:val="20"/>
        </w:rPr>
      </w:pPr>
      <w:r w:rsidRPr="00A138CD">
        <w:rPr>
          <w:rFonts w:ascii="Lucida Sans Unicode" w:hAnsi="Lucida Sans Unicode" w:cs="Lucida Sans Unicode"/>
          <w:sz w:val="20"/>
          <w:szCs w:val="20"/>
        </w:rPr>
        <w:t>Voto electrónico por internet</w:t>
      </w:r>
    </w:p>
    <w:p w14:paraId="3A5B728C" w14:textId="62D5F89A" w:rsidR="002C65D7" w:rsidRPr="00A138CD" w:rsidRDefault="002C65D7" w:rsidP="005E42EE">
      <w:pPr>
        <w:pStyle w:val="Prrafodelista"/>
        <w:numPr>
          <w:ilvl w:val="0"/>
          <w:numId w:val="16"/>
        </w:numPr>
        <w:jc w:val="both"/>
        <w:rPr>
          <w:rFonts w:ascii="Lucida Sans Unicode" w:hAnsi="Lucida Sans Unicode" w:cs="Lucida Sans Unicode"/>
          <w:sz w:val="20"/>
          <w:szCs w:val="20"/>
        </w:rPr>
      </w:pPr>
      <w:r w:rsidRPr="00A138CD">
        <w:rPr>
          <w:rFonts w:ascii="Lucida Sans Unicode" w:hAnsi="Lucida Sans Unicode" w:cs="Lucida Sans Unicode"/>
          <w:sz w:val="20"/>
          <w:szCs w:val="20"/>
        </w:rPr>
        <w:t>Voto postal</w:t>
      </w:r>
    </w:p>
    <w:p w14:paraId="61462A04" w14:textId="7E0C4346" w:rsidR="002C65D7" w:rsidRPr="00A138CD" w:rsidRDefault="002C65D7" w:rsidP="005E42EE">
      <w:pPr>
        <w:pStyle w:val="Prrafodelista"/>
        <w:numPr>
          <w:ilvl w:val="0"/>
          <w:numId w:val="16"/>
        </w:numPr>
        <w:jc w:val="both"/>
        <w:rPr>
          <w:rFonts w:ascii="Lucida Sans Unicode" w:hAnsi="Lucida Sans Unicode" w:cs="Lucida Sans Unicode"/>
          <w:sz w:val="20"/>
          <w:szCs w:val="20"/>
        </w:rPr>
      </w:pPr>
      <w:r w:rsidRPr="00A138CD">
        <w:rPr>
          <w:rFonts w:ascii="Lucida Sans Unicode" w:hAnsi="Lucida Sans Unicode" w:cs="Lucida Sans Unicode"/>
          <w:sz w:val="20"/>
          <w:szCs w:val="20"/>
        </w:rPr>
        <w:lastRenderedPageBreak/>
        <w:t>Voto presencial</w:t>
      </w:r>
    </w:p>
    <w:p w14:paraId="5BC6CE64" w14:textId="18C8C3C9" w:rsidR="002C65D7" w:rsidRPr="00CB185A" w:rsidRDefault="002C65D7" w:rsidP="00CB185A">
      <w:pPr>
        <w:jc w:val="both"/>
        <w:rPr>
          <w:rFonts w:ascii="Lucida Sans Unicode" w:hAnsi="Lucida Sans Unicode" w:cs="Lucida Sans Unicode"/>
          <w:sz w:val="20"/>
          <w:szCs w:val="20"/>
        </w:rPr>
      </w:pPr>
      <w:r w:rsidRPr="00CB185A">
        <w:rPr>
          <w:rFonts w:ascii="Lucida Sans Unicode" w:hAnsi="Lucida Sans Unicode" w:cs="Lucida Sans Unicode"/>
          <w:sz w:val="20"/>
          <w:szCs w:val="20"/>
        </w:rPr>
        <w:t>Invitación a la participación desde el extranjero</w:t>
      </w:r>
    </w:p>
    <w:p w14:paraId="74E8C497" w14:textId="77777777" w:rsidR="002C65D7" w:rsidRPr="00A138CD" w:rsidRDefault="002C65D7" w:rsidP="00003E2F">
      <w:pPr>
        <w:jc w:val="both"/>
        <w:rPr>
          <w:rFonts w:ascii="Lucida Sans Unicode" w:hAnsi="Lucida Sans Unicode" w:cs="Lucida Sans Unicode"/>
          <w:sz w:val="20"/>
          <w:szCs w:val="20"/>
        </w:rPr>
      </w:pPr>
      <w:r w:rsidRPr="00A138CD">
        <w:rPr>
          <w:rFonts w:ascii="Lucida Sans Unicode" w:hAnsi="Lucida Sans Unicode" w:cs="Lucida Sans Unicode"/>
          <w:sz w:val="20"/>
          <w:szCs w:val="20"/>
        </w:rPr>
        <w:t xml:space="preserve">Este documento fue creado específicamente para ser distribuido en eventos comunitarios y reuniones donde se congregan personas mexicanas residentes en el extranjero. La intención principal fue utilizarlo como un material promocional que no solo informara, sino que también motivara a las personas a ejercer su derecho al voto. Se imprimió en dos versiones, la completa y una simplificada tipo volante. </w:t>
      </w:r>
    </w:p>
    <w:p w14:paraId="0DDB9670" w14:textId="1BFAA591" w:rsidR="003C2645" w:rsidRDefault="002C65D7" w:rsidP="00003E2F">
      <w:pPr>
        <w:jc w:val="both"/>
        <w:rPr>
          <w:rFonts w:ascii="Lucida Sans Unicode" w:hAnsi="Lucida Sans Unicode" w:cs="Lucida Sans Unicode"/>
          <w:sz w:val="20"/>
          <w:szCs w:val="20"/>
        </w:rPr>
      </w:pPr>
      <w:r w:rsidRPr="00A138CD">
        <w:rPr>
          <w:rFonts w:ascii="Lucida Sans Unicode" w:hAnsi="Lucida Sans Unicode" w:cs="Lucida Sans Unicode"/>
          <w:sz w:val="20"/>
          <w:szCs w:val="20"/>
        </w:rPr>
        <w:t>Durante la implementación de esta Estrategia, el documento se distribuyó en diversas ferias, reuniones culturales y eventos informativos organizados, tanto por nuestra institución electoral como por otras organizaciones y clubes en el extranjero, en ciudades como: Los Ángeles, San Bernardino, Fresno, San José, Santa Ana y San Francisco, California; Chicago, Illinois y Las Vegas, Nevada.</w:t>
      </w:r>
      <w:r w:rsidR="00A138CD">
        <w:rPr>
          <w:rStyle w:val="Refdenotaalpie"/>
          <w:rFonts w:ascii="Lucida Sans Unicode" w:hAnsi="Lucida Sans Unicode" w:cs="Lucida Sans Unicode"/>
          <w:sz w:val="20"/>
          <w:szCs w:val="20"/>
        </w:rPr>
        <w:footnoteReference w:id="37"/>
      </w:r>
    </w:p>
    <w:p w14:paraId="36F7C712" w14:textId="77777777" w:rsidR="003A4917" w:rsidRPr="00A138CD" w:rsidRDefault="003A4917" w:rsidP="00003E2F">
      <w:pPr>
        <w:jc w:val="both"/>
        <w:rPr>
          <w:rFonts w:ascii="Lucida Sans Unicode" w:hAnsi="Lucida Sans Unicode" w:cs="Lucida Sans Unicode"/>
          <w:sz w:val="20"/>
          <w:szCs w:val="20"/>
        </w:rPr>
      </w:pPr>
    </w:p>
    <w:p w14:paraId="0D18D49A" w14:textId="0628A686" w:rsidR="005A5466" w:rsidRPr="00CB185A" w:rsidRDefault="00585AFE" w:rsidP="00CB185A">
      <w:pPr>
        <w:pStyle w:val="Ttulo3"/>
      </w:pPr>
      <w:bookmarkStart w:id="77" w:name="_Toc194065369"/>
      <w:r w:rsidRPr="00CB185A">
        <w:t>Perifoneo y brigadas en municipios expulsores y fiestas patronales</w:t>
      </w:r>
      <w:bookmarkEnd w:id="77"/>
    </w:p>
    <w:p w14:paraId="2FC4289D" w14:textId="77777777" w:rsidR="00E937B6" w:rsidRPr="00C01AA9" w:rsidRDefault="00E937B6" w:rsidP="00003E2F">
      <w:pPr>
        <w:jc w:val="both"/>
        <w:rPr>
          <w:rFonts w:ascii="Lucida Sans Unicode" w:hAnsi="Lucida Sans Unicode" w:cs="Lucida Sans Unicode"/>
          <w:sz w:val="20"/>
          <w:szCs w:val="20"/>
        </w:rPr>
      </w:pPr>
      <w:r w:rsidRPr="00C01AA9">
        <w:rPr>
          <w:rFonts w:ascii="Lucida Sans Unicode" w:hAnsi="Lucida Sans Unicode" w:cs="Lucida Sans Unicode"/>
          <w:sz w:val="20"/>
          <w:szCs w:val="20"/>
        </w:rPr>
        <w:t>De diciembre de 2023 a abril de 2024 se realizaron brigadas de promoción en ocho municipios durante sus fiestas patronales y se participó en la festividad conocida como de los “Hijos e Hijas Ausentes”, la cual concentra a personas que residen en el extranjero. Los municipios fueron: Puerto Vallarta, Valle de Guadalupe, Arandas, Jocotepec, Cañadas de Obregón, Jalostotitlán, Autlán de Navarro y Tepatitlán de Morelos.</w:t>
      </w:r>
    </w:p>
    <w:p w14:paraId="1356D266" w14:textId="77777777" w:rsidR="00E937B6" w:rsidRPr="00C01AA9" w:rsidRDefault="00E937B6" w:rsidP="00003E2F">
      <w:pPr>
        <w:jc w:val="both"/>
        <w:rPr>
          <w:rFonts w:ascii="Lucida Sans Unicode" w:hAnsi="Lucida Sans Unicode" w:cs="Lucida Sans Unicode"/>
          <w:sz w:val="20"/>
          <w:szCs w:val="20"/>
        </w:rPr>
      </w:pPr>
      <w:r w:rsidRPr="00C01AA9">
        <w:rPr>
          <w:rFonts w:ascii="Lucida Sans Unicode" w:hAnsi="Lucida Sans Unicode" w:cs="Lucida Sans Unicode"/>
          <w:sz w:val="20"/>
          <w:szCs w:val="20"/>
        </w:rPr>
        <w:t xml:space="preserve">En ellos, se hizo un perifoneo con materiales de promoción del voto jalisciense desde el extranjero, se distribuyó material alusivo (Pasaporte Democrático, en sus dos versiones, pines, plumas, gorras y playeras), se invitó a las personas a votar desde el extranjero y se les orientó sobre la credencialización, su registro para votar desde el extranjero, los plazos y las modalidades de votación, así como asesoría y seguimiento para el registro en línea. </w:t>
      </w:r>
    </w:p>
    <w:p w14:paraId="12FF2F69" w14:textId="04D251D9" w:rsidR="005A5466" w:rsidRPr="00C01AA9" w:rsidRDefault="00E937B6" w:rsidP="00003E2F">
      <w:pPr>
        <w:jc w:val="both"/>
        <w:rPr>
          <w:rFonts w:ascii="Lucida Sans Unicode" w:hAnsi="Lucida Sans Unicode" w:cs="Lucida Sans Unicode"/>
          <w:sz w:val="20"/>
          <w:szCs w:val="20"/>
        </w:rPr>
      </w:pPr>
      <w:r w:rsidRPr="00C01AA9">
        <w:rPr>
          <w:rFonts w:ascii="Lucida Sans Unicode" w:hAnsi="Lucida Sans Unicode" w:cs="Lucida Sans Unicode"/>
          <w:sz w:val="20"/>
          <w:szCs w:val="20"/>
        </w:rPr>
        <w:t>Los lugares y las fechas en las que se realizaron las actividades se informan en la siguiente tabla:</w:t>
      </w:r>
    </w:p>
    <w:tbl>
      <w:tblPr>
        <w:tblStyle w:val="Tablaconcuadrcula"/>
        <w:tblW w:w="0" w:type="auto"/>
        <w:jc w:val="center"/>
        <w:tblLook w:val="04A0" w:firstRow="1" w:lastRow="0" w:firstColumn="1" w:lastColumn="0" w:noHBand="0" w:noVBand="1"/>
      </w:tblPr>
      <w:tblGrid>
        <w:gridCol w:w="421"/>
        <w:gridCol w:w="2551"/>
        <w:gridCol w:w="3119"/>
      </w:tblGrid>
      <w:tr w:rsidR="004F17F8" w:rsidRPr="002770C1" w14:paraId="007AB5F0" w14:textId="77777777" w:rsidTr="002770C1">
        <w:trPr>
          <w:tblHeader/>
          <w:jc w:val="center"/>
        </w:trPr>
        <w:tc>
          <w:tcPr>
            <w:tcW w:w="421" w:type="dxa"/>
            <w:shd w:val="clear" w:color="auto" w:fill="00758D"/>
            <w:vAlign w:val="center"/>
          </w:tcPr>
          <w:p w14:paraId="0FF29F0B" w14:textId="77777777" w:rsidR="004F17F8" w:rsidRPr="002770C1" w:rsidRDefault="004F17F8" w:rsidP="003E615D">
            <w:pPr>
              <w:jc w:val="center"/>
              <w:rPr>
                <w:rFonts w:ascii="Lucida Sans Unicode" w:eastAsia="Lucida Sans" w:hAnsi="Lucida Sans Unicode" w:cs="Lucida Sans Unicode"/>
                <w:color w:val="242424"/>
                <w:sz w:val="18"/>
                <w:szCs w:val="18"/>
              </w:rPr>
            </w:pPr>
          </w:p>
        </w:tc>
        <w:tc>
          <w:tcPr>
            <w:tcW w:w="2551" w:type="dxa"/>
            <w:shd w:val="clear" w:color="auto" w:fill="00758D"/>
            <w:vAlign w:val="center"/>
          </w:tcPr>
          <w:p w14:paraId="69CC10C8"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b/>
                <w:color w:val="FFFFFF" w:themeColor="background1"/>
                <w:sz w:val="18"/>
                <w:szCs w:val="18"/>
              </w:rPr>
              <w:t>Municipio</w:t>
            </w:r>
          </w:p>
        </w:tc>
        <w:tc>
          <w:tcPr>
            <w:tcW w:w="3119" w:type="dxa"/>
            <w:shd w:val="clear" w:color="auto" w:fill="00758D"/>
            <w:vAlign w:val="center"/>
          </w:tcPr>
          <w:p w14:paraId="54ACB3CE"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b/>
                <w:color w:val="FFFFFF" w:themeColor="background1"/>
                <w:sz w:val="18"/>
                <w:szCs w:val="18"/>
              </w:rPr>
              <w:t>Fecha</w:t>
            </w:r>
          </w:p>
        </w:tc>
      </w:tr>
      <w:tr w:rsidR="004F17F8" w:rsidRPr="002770C1" w14:paraId="0FD993ED" w14:textId="77777777" w:rsidTr="000A6B5A">
        <w:trPr>
          <w:jc w:val="center"/>
        </w:trPr>
        <w:tc>
          <w:tcPr>
            <w:tcW w:w="421" w:type="dxa"/>
            <w:vAlign w:val="center"/>
          </w:tcPr>
          <w:p w14:paraId="7EA27254"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1</w:t>
            </w:r>
          </w:p>
        </w:tc>
        <w:tc>
          <w:tcPr>
            <w:tcW w:w="2551" w:type="dxa"/>
            <w:vAlign w:val="center"/>
          </w:tcPr>
          <w:p w14:paraId="3908FEEC"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Puerto Vallarta</w:t>
            </w:r>
          </w:p>
        </w:tc>
        <w:tc>
          <w:tcPr>
            <w:tcW w:w="3119" w:type="dxa"/>
            <w:vAlign w:val="center"/>
          </w:tcPr>
          <w:p w14:paraId="2928733C"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11 y 12 de diciembre 2023</w:t>
            </w:r>
          </w:p>
        </w:tc>
      </w:tr>
      <w:tr w:rsidR="004F17F8" w:rsidRPr="002770C1" w14:paraId="59DA1901" w14:textId="77777777" w:rsidTr="000A6B5A">
        <w:trPr>
          <w:jc w:val="center"/>
        </w:trPr>
        <w:tc>
          <w:tcPr>
            <w:tcW w:w="421" w:type="dxa"/>
            <w:vAlign w:val="center"/>
          </w:tcPr>
          <w:p w14:paraId="290C9762"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2</w:t>
            </w:r>
          </w:p>
        </w:tc>
        <w:tc>
          <w:tcPr>
            <w:tcW w:w="2551" w:type="dxa"/>
            <w:vAlign w:val="center"/>
          </w:tcPr>
          <w:p w14:paraId="63184B7D"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Valle de Guadalupe</w:t>
            </w:r>
          </w:p>
        </w:tc>
        <w:tc>
          <w:tcPr>
            <w:tcW w:w="3119" w:type="dxa"/>
            <w:vAlign w:val="center"/>
          </w:tcPr>
          <w:p w14:paraId="3614DFCA"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7 de enero 2024</w:t>
            </w:r>
          </w:p>
        </w:tc>
      </w:tr>
      <w:tr w:rsidR="004F17F8" w:rsidRPr="002770C1" w14:paraId="4B87B3D9" w14:textId="77777777" w:rsidTr="000A6B5A">
        <w:trPr>
          <w:jc w:val="center"/>
        </w:trPr>
        <w:tc>
          <w:tcPr>
            <w:tcW w:w="421" w:type="dxa"/>
            <w:vAlign w:val="center"/>
          </w:tcPr>
          <w:p w14:paraId="1EFE264A"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3</w:t>
            </w:r>
          </w:p>
        </w:tc>
        <w:tc>
          <w:tcPr>
            <w:tcW w:w="2551" w:type="dxa"/>
            <w:vAlign w:val="center"/>
          </w:tcPr>
          <w:p w14:paraId="170FA014"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Arandas</w:t>
            </w:r>
          </w:p>
        </w:tc>
        <w:tc>
          <w:tcPr>
            <w:tcW w:w="3119" w:type="dxa"/>
            <w:vAlign w:val="center"/>
          </w:tcPr>
          <w:p w14:paraId="4D7CE5C6"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12 de enero 2024</w:t>
            </w:r>
          </w:p>
        </w:tc>
      </w:tr>
      <w:tr w:rsidR="004F17F8" w:rsidRPr="002770C1" w14:paraId="1548F924" w14:textId="77777777" w:rsidTr="000A6B5A">
        <w:trPr>
          <w:jc w:val="center"/>
        </w:trPr>
        <w:tc>
          <w:tcPr>
            <w:tcW w:w="421" w:type="dxa"/>
            <w:vAlign w:val="center"/>
          </w:tcPr>
          <w:p w14:paraId="300B5A49"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lastRenderedPageBreak/>
              <w:t>4</w:t>
            </w:r>
          </w:p>
        </w:tc>
        <w:tc>
          <w:tcPr>
            <w:tcW w:w="2551" w:type="dxa"/>
            <w:vAlign w:val="center"/>
          </w:tcPr>
          <w:p w14:paraId="3E935CD0"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Jocotepec</w:t>
            </w:r>
          </w:p>
        </w:tc>
        <w:tc>
          <w:tcPr>
            <w:tcW w:w="3119" w:type="dxa"/>
            <w:vAlign w:val="center"/>
          </w:tcPr>
          <w:p w14:paraId="365C7D8A"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20 de enero 2024</w:t>
            </w:r>
          </w:p>
        </w:tc>
      </w:tr>
      <w:tr w:rsidR="004F17F8" w:rsidRPr="002770C1" w14:paraId="1FF0EC35" w14:textId="77777777" w:rsidTr="000A6B5A">
        <w:trPr>
          <w:jc w:val="center"/>
        </w:trPr>
        <w:tc>
          <w:tcPr>
            <w:tcW w:w="421" w:type="dxa"/>
            <w:vAlign w:val="center"/>
          </w:tcPr>
          <w:p w14:paraId="2B8AA409"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5</w:t>
            </w:r>
          </w:p>
        </w:tc>
        <w:tc>
          <w:tcPr>
            <w:tcW w:w="2551" w:type="dxa"/>
            <w:vAlign w:val="center"/>
          </w:tcPr>
          <w:p w14:paraId="00C3AB77"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Cañadas de Obregón</w:t>
            </w:r>
          </w:p>
        </w:tc>
        <w:tc>
          <w:tcPr>
            <w:tcW w:w="3119" w:type="dxa"/>
            <w:vAlign w:val="center"/>
          </w:tcPr>
          <w:p w14:paraId="6D959E90"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1 de febrero 2024</w:t>
            </w:r>
          </w:p>
        </w:tc>
      </w:tr>
      <w:tr w:rsidR="004F17F8" w:rsidRPr="002770C1" w14:paraId="25438037" w14:textId="77777777" w:rsidTr="000A6B5A">
        <w:trPr>
          <w:jc w:val="center"/>
        </w:trPr>
        <w:tc>
          <w:tcPr>
            <w:tcW w:w="421" w:type="dxa"/>
            <w:vAlign w:val="center"/>
          </w:tcPr>
          <w:p w14:paraId="78A26FDD"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6</w:t>
            </w:r>
          </w:p>
        </w:tc>
        <w:tc>
          <w:tcPr>
            <w:tcW w:w="2551" w:type="dxa"/>
            <w:vAlign w:val="center"/>
          </w:tcPr>
          <w:p w14:paraId="0AAA5D7C"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Jalostotitlán</w:t>
            </w:r>
          </w:p>
        </w:tc>
        <w:tc>
          <w:tcPr>
            <w:tcW w:w="3119" w:type="dxa"/>
            <w:vAlign w:val="center"/>
          </w:tcPr>
          <w:p w14:paraId="44D11C9D"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10 de febrero 2024</w:t>
            </w:r>
          </w:p>
        </w:tc>
      </w:tr>
      <w:tr w:rsidR="004F17F8" w:rsidRPr="002770C1" w14:paraId="65FA4436" w14:textId="77777777" w:rsidTr="000A6B5A">
        <w:trPr>
          <w:jc w:val="center"/>
        </w:trPr>
        <w:tc>
          <w:tcPr>
            <w:tcW w:w="421" w:type="dxa"/>
            <w:vAlign w:val="center"/>
          </w:tcPr>
          <w:p w14:paraId="299A74E8"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7</w:t>
            </w:r>
          </w:p>
        </w:tc>
        <w:tc>
          <w:tcPr>
            <w:tcW w:w="2551" w:type="dxa"/>
            <w:vAlign w:val="center"/>
          </w:tcPr>
          <w:p w14:paraId="2583A13B"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Autlán de Navarro</w:t>
            </w:r>
          </w:p>
        </w:tc>
        <w:tc>
          <w:tcPr>
            <w:tcW w:w="3119" w:type="dxa"/>
            <w:vAlign w:val="center"/>
          </w:tcPr>
          <w:p w14:paraId="45CD09B5"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11 y 12 de febrero 2024</w:t>
            </w:r>
          </w:p>
        </w:tc>
      </w:tr>
      <w:tr w:rsidR="004F17F8" w:rsidRPr="002770C1" w14:paraId="60EFA977" w14:textId="77777777" w:rsidTr="000A6B5A">
        <w:trPr>
          <w:jc w:val="center"/>
        </w:trPr>
        <w:tc>
          <w:tcPr>
            <w:tcW w:w="421" w:type="dxa"/>
            <w:vAlign w:val="center"/>
          </w:tcPr>
          <w:p w14:paraId="4D17B531"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8</w:t>
            </w:r>
          </w:p>
        </w:tc>
        <w:tc>
          <w:tcPr>
            <w:tcW w:w="2551" w:type="dxa"/>
            <w:vAlign w:val="center"/>
          </w:tcPr>
          <w:p w14:paraId="218EF005"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242424"/>
                <w:sz w:val="18"/>
                <w:szCs w:val="18"/>
              </w:rPr>
              <w:t>Tepatitlán de Morelos</w:t>
            </w:r>
          </w:p>
        </w:tc>
        <w:tc>
          <w:tcPr>
            <w:tcW w:w="3119" w:type="dxa"/>
            <w:vAlign w:val="center"/>
          </w:tcPr>
          <w:p w14:paraId="039AB3C8" w14:textId="77777777" w:rsidR="004F17F8" w:rsidRPr="002770C1" w:rsidRDefault="004F17F8" w:rsidP="003E615D">
            <w:pPr>
              <w:jc w:val="center"/>
              <w:rPr>
                <w:rFonts w:ascii="Lucida Sans Unicode" w:eastAsia="Lucida Sans" w:hAnsi="Lucida Sans Unicode" w:cs="Lucida Sans Unicode"/>
                <w:color w:val="242424"/>
                <w:sz w:val="18"/>
                <w:szCs w:val="18"/>
              </w:rPr>
            </w:pPr>
            <w:r w:rsidRPr="002770C1">
              <w:rPr>
                <w:rFonts w:ascii="Lucida Sans Unicode" w:eastAsia="Lucida Sans" w:hAnsi="Lucida Sans Unicode" w:cs="Lucida Sans Unicode"/>
                <w:color w:val="000000"/>
                <w:sz w:val="18"/>
                <w:szCs w:val="18"/>
              </w:rPr>
              <w:t>30 de abril 2024</w:t>
            </w:r>
          </w:p>
        </w:tc>
      </w:tr>
    </w:tbl>
    <w:p w14:paraId="2BFD81B1" w14:textId="77777777" w:rsidR="00030C47" w:rsidRDefault="00030C47" w:rsidP="00003E2F">
      <w:pPr>
        <w:jc w:val="both"/>
        <w:rPr>
          <w:rFonts w:ascii="Lucida Sans Unicode" w:hAnsi="Lucida Sans Unicode" w:cs="Lucida Sans Unicode"/>
          <w:color w:val="00788E"/>
          <w:sz w:val="18"/>
          <w:szCs w:val="18"/>
        </w:rPr>
      </w:pPr>
    </w:p>
    <w:p w14:paraId="7B4A418D" w14:textId="281984CE" w:rsidR="002770C1" w:rsidRDefault="007F4BD9" w:rsidP="00003E2F">
      <w:pPr>
        <w:jc w:val="both"/>
        <w:rPr>
          <w:rFonts w:ascii="Lucida Sans Unicode" w:hAnsi="Lucida Sans Unicode" w:cs="Lucida Sans Unicode"/>
          <w:sz w:val="20"/>
          <w:szCs w:val="20"/>
        </w:rPr>
      </w:pPr>
      <w:r w:rsidRPr="00C01AA9">
        <w:rPr>
          <w:rFonts w:ascii="Lucida Sans Unicode" w:hAnsi="Lucida Sans Unicode" w:cs="Lucida Sans Unicode"/>
          <w:sz w:val="20"/>
          <w:szCs w:val="20"/>
        </w:rPr>
        <w:t>En la siguiente tabla se encuentra la información del material promocional distribuido en dichas brigadas:</w:t>
      </w:r>
    </w:p>
    <w:tbl>
      <w:tblPr>
        <w:tblStyle w:val="Tablaconcuadrcula4-nfasis52"/>
        <w:tblW w:w="8544" w:type="dxa"/>
        <w:jc w:val="center"/>
        <w:tblLook w:val="04A0" w:firstRow="1" w:lastRow="0" w:firstColumn="1" w:lastColumn="0" w:noHBand="0" w:noVBand="1"/>
      </w:tblPr>
      <w:tblGrid>
        <w:gridCol w:w="1632"/>
        <w:gridCol w:w="934"/>
        <w:gridCol w:w="1416"/>
        <w:gridCol w:w="862"/>
        <w:gridCol w:w="927"/>
        <w:gridCol w:w="860"/>
        <w:gridCol w:w="908"/>
        <w:gridCol w:w="1005"/>
      </w:tblGrid>
      <w:tr w:rsidR="00D7109F" w:rsidRPr="002770C1" w14:paraId="1F915E06" w14:textId="77777777" w:rsidTr="002770C1">
        <w:trPr>
          <w:cnfStyle w:val="100000000000" w:firstRow="1" w:lastRow="0" w:firstColumn="0" w:lastColumn="0" w:oddVBand="0" w:evenVBand="0" w:oddHBand="0" w:evenHBand="0" w:firstRowFirstColumn="0" w:firstRowLastColumn="0" w:lastRowFirstColumn="0" w:lastRowLastColumn="0"/>
          <w:trHeight w:val="525"/>
          <w:jc w:val="center"/>
        </w:trPr>
        <w:tc>
          <w:tcPr>
            <w:cnfStyle w:val="001000000000" w:firstRow="0" w:lastRow="0" w:firstColumn="1" w:lastColumn="0" w:oddVBand="0" w:evenVBand="0" w:oddHBand="0" w:evenHBand="0" w:firstRowFirstColumn="0" w:firstRowLastColumn="0" w:lastRowFirstColumn="0" w:lastRowLastColumn="0"/>
            <w:tcW w:w="1643"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03E6FB23" w14:textId="77777777" w:rsidR="00D7109F" w:rsidRPr="002770C1" w:rsidRDefault="00D7109F" w:rsidP="003E615D">
            <w:pPr>
              <w:spacing w:line="276" w:lineRule="auto"/>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Evento</w:t>
            </w:r>
          </w:p>
        </w:tc>
        <w:tc>
          <w:tcPr>
            <w:tcW w:w="934"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4F3D1A26"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Dípticos</w:t>
            </w:r>
          </w:p>
        </w:tc>
        <w:tc>
          <w:tcPr>
            <w:tcW w:w="1419"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7620F2A0"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Pasaporte democrático</w:t>
            </w:r>
          </w:p>
        </w:tc>
        <w:tc>
          <w:tcPr>
            <w:tcW w:w="864"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6908E79F"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Calcas</w:t>
            </w:r>
          </w:p>
        </w:tc>
        <w:tc>
          <w:tcPr>
            <w:tcW w:w="905"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15AAB693"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Pines</w:t>
            </w:r>
          </w:p>
        </w:tc>
        <w:tc>
          <w:tcPr>
            <w:tcW w:w="862"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512AE9E3"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Gorras</w:t>
            </w:r>
          </w:p>
        </w:tc>
        <w:tc>
          <w:tcPr>
            <w:tcW w:w="910"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765B840D"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Plumas</w:t>
            </w:r>
          </w:p>
        </w:tc>
        <w:tc>
          <w:tcPr>
            <w:tcW w:w="1007" w:type="dxa"/>
            <w:tcBorders>
              <w:top w:val="single" w:sz="4" w:space="0" w:color="auto"/>
              <w:left w:val="single" w:sz="4" w:space="0" w:color="auto"/>
              <w:bottom w:val="single" w:sz="4" w:space="0" w:color="auto"/>
              <w:right w:val="single" w:sz="4" w:space="0" w:color="auto"/>
            </w:tcBorders>
            <w:shd w:val="clear" w:color="auto" w:fill="00758D"/>
            <w:vAlign w:val="center"/>
            <w:hideMark/>
          </w:tcPr>
          <w:p w14:paraId="2FE5D7B7" w14:textId="77777777" w:rsidR="00D7109F" w:rsidRPr="002770C1" w:rsidRDefault="00D7109F" w:rsidP="003E615D">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Playeras</w:t>
            </w:r>
          </w:p>
        </w:tc>
      </w:tr>
      <w:tr w:rsidR="00D7109F" w:rsidRPr="002770C1" w14:paraId="2E2264CC" w14:textId="77777777" w:rsidTr="003E615D">
        <w:trPr>
          <w:cnfStyle w:val="000000100000" w:firstRow="0" w:lastRow="0" w:firstColumn="0" w:lastColumn="0" w:oddVBand="0" w:evenVBand="0" w:oddHBand="1" w:evenHBand="0" w:firstRowFirstColumn="0" w:firstRowLastColumn="0" w:lastRowFirstColumn="0" w:lastRowLastColumn="0"/>
          <w:trHeight w:val="765"/>
          <w:jc w:val="center"/>
        </w:trPr>
        <w:tc>
          <w:tcPr>
            <w:cnfStyle w:val="001000000000" w:firstRow="0" w:lastRow="0" w:firstColumn="1" w:lastColumn="0" w:oddVBand="0" w:evenVBand="0" w:oddHBand="0" w:evenHBand="0" w:firstRowFirstColumn="0" w:firstRowLastColumn="0" w:lastRowFirstColumn="0" w:lastRowLastColumn="0"/>
            <w:tcW w:w="1643" w:type="dxa"/>
            <w:tcBorders>
              <w:top w:val="single" w:sz="4" w:space="0" w:color="auto"/>
            </w:tcBorders>
            <w:vAlign w:val="center"/>
            <w:hideMark/>
          </w:tcPr>
          <w:p w14:paraId="26D0DE27" w14:textId="77777777" w:rsidR="00D7109F" w:rsidRPr="002770C1" w:rsidRDefault="00D7109F" w:rsidP="003E615D">
            <w:pPr>
              <w:jc w:val="center"/>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Puerto Vallarta</w:t>
            </w:r>
          </w:p>
        </w:tc>
        <w:tc>
          <w:tcPr>
            <w:tcW w:w="934" w:type="dxa"/>
            <w:tcBorders>
              <w:top w:val="single" w:sz="4" w:space="0" w:color="auto"/>
            </w:tcBorders>
            <w:vAlign w:val="center"/>
            <w:hideMark/>
          </w:tcPr>
          <w:p w14:paraId="35E74D12"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500</w:t>
            </w:r>
          </w:p>
        </w:tc>
        <w:tc>
          <w:tcPr>
            <w:tcW w:w="1419" w:type="dxa"/>
            <w:tcBorders>
              <w:top w:val="single" w:sz="4" w:space="0" w:color="auto"/>
            </w:tcBorders>
            <w:vAlign w:val="center"/>
            <w:hideMark/>
          </w:tcPr>
          <w:p w14:paraId="05846949"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100</w:t>
            </w:r>
          </w:p>
        </w:tc>
        <w:tc>
          <w:tcPr>
            <w:tcW w:w="864" w:type="dxa"/>
            <w:tcBorders>
              <w:top w:val="single" w:sz="4" w:space="0" w:color="auto"/>
            </w:tcBorders>
            <w:vAlign w:val="center"/>
            <w:hideMark/>
          </w:tcPr>
          <w:p w14:paraId="43C7BC68"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05" w:type="dxa"/>
            <w:tcBorders>
              <w:top w:val="single" w:sz="4" w:space="0" w:color="auto"/>
            </w:tcBorders>
            <w:vAlign w:val="center"/>
            <w:hideMark/>
          </w:tcPr>
          <w:p w14:paraId="6093C609"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862" w:type="dxa"/>
            <w:tcBorders>
              <w:top w:val="single" w:sz="4" w:space="0" w:color="auto"/>
            </w:tcBorders>
            <w:vAlign w:val="center"/>
            <w:hideMark/>
          </w:tcPr>
          <w:p w14:paraId="20212276"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10" w:type="dxa"/>
            <w:tcBorders>
              <w:top w:val="single" w:sz="4" w:space="0" w:color="auto"/>
            </w:tcBorders>
            <w:vAlign w:val="center"/>
            <w:hideMark/>
          </w:tcPr>
          <w:p w14:paraId="3233BE84"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1007" w:type="dxa"/>
            <w:tcBorders>
              <w:top w:val="single" w:sz="4" w:space="0" w:color="auto"/>
            </w:tcBorders>
            <w:vAlign w:val="center"/>
            <w:hideMark/>
          </w:tcPr>
          <w:p w14:paraId="0620A9E5"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r>
      <w:tr w:rsidR="00D7109F" w:rsidRPr="002770C1" w14:paraId="66738A6B" w14:textId="77777777" w:rsidTr="003E615D">
        <w:trPr>
          <w:trHeight w:val="76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7881BF32" w14:textId="77777777" w:rsidR="00D7109F" w:rsidRPr="002770C1" w:rsidRDefault="00D7109F" w:rsidP="003E615D">
            <w:pPr>
              <w:jc w:val="center"/>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Valle de Guadalupe</w:t>
            </w:r>
          </w:p>
        </w:tc>
        <w:tc>
          <w:tcPr>
            <w:tcW w:w="934" w:type="dxa"/>
            <w:vAlign w:val="center"/>
            <w:hideMark/>
          </w:tcPr>
          <w:p w14:paraId="2490E03F"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400</w:t>
            </w:r>
          </w:p>
        </w:tc>
        <w:tc>
          <w:tcPr>
            <w:tcW w:w="1419" w:type="dxa"/>
            <w:vAlign w:val="center"/>
            <w:hideMark/>
          </w:tcPr>
          <w:p w14:paraId="64F786C2"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36</w:t>
            </w:r>
          </w:p>
        </w:tc>
        <w:tc>
          <w:tcPr>
            <w:tcW w:w="864" w:type="dxa"/>
            <w:vAlign w:val="center"/>
            <w:hideMark/>
          </w:tcPr>
          <w:p w14:paraId="06F9B153"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05" w:type="dxa"/>
            <w:vAlign w:val="center"/>
            <w:hideMark/>
          </w:tcPr>
          <w:p w14:paraId="34145F65"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862" w:type="dxa"/>
            <w:vAlign w:val="center"/>
            <w:hideMark/>
          </w:tcPr>
          <w:p w14:paraId="0C9C7FE9"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10" w:type="dxa"/>
            <w:vAlign w:val="center"/>
            <w:hideMark/>
          </w:tcPr>
          <w:p w14:paraId="6AE3B56E"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1007" w:type="dxa"/>
            <w:vAlign w:val="center"/>
            <w:hideMark/>
          </w:tcPr>
          <w:p w14:paraId="3CB4281C"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r>
      <w:tr w:rsidR="00D7109F" w:rsidRPr="002770C1" w14:paraId="3365285A" w14:textId="77777777" w:rsidTr="003E615D">
        <w:trPr>
          <w:cnfStyle w:val="000000100000" w:firstRow="0" w:lastRow="0" w:firstColumn="0" w:lastColumn="0" w:oddVBand="0" w:evenVBand="0" w:oddHBand="1" w:evenHBand="0" w:firstRowFirstColumn="0" w:firstRowLastColumn="0" w:lastRowFirstColumn="0" w:lastRowLastColumn="0"/>
          <w:trHeight w:val="76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79921950" w14:textId="77777777" w:rsidR="00D7109F" w:rsidRPr="002770C1" w:rsidRDefault="00D7109F" w:rsidP="003E615D">
            <w:pPr>
              <w:jc w:val="center"/>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Arandas</w:t>
            </w:r>
          </w:p>
        </w:tc>
        <w:tc>
          <w:tcPr>
            <w:tcW w:w="934" w:type="dxa"/>
            <w:vAlign w:val="center"/>
            <w:hideMark/>
          </w:tcPr>
          <w:p w14:paraId="74E20839"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1,000</w:t>
            </w:r>
          </w:p>
        </w:tc>
        <w:tc>
          <w:tcPr>
            <w:tcW w:w="1419" w:type="dxa"/>
            <w:vAlign w:val="center"/>
            <w:hideMark/>
          </w:tcPr>
          <w:p w14:paraId="1E625DC8"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70</w:t>
            </w:r>
          </w:p>
        </w:tc>
        <w:tc>
          <w:tcPr>
            <w:tcW w:w="864" w:type="dxa"/>
            <w:vAlign w:val="center"/>
            <w:hideMark/>
          </w:tcPr>
          <w:p w14:paraId="3EB48ADD"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05" w:type="dxa"/>
            <w:vAlign w:val="center"/>
            <w:hideMark/>
          </w:tcPr>
          <w:p w14:paraId="2F400585"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862" w:type="dxa"/>
            <w:vAlign w:val="center"/>
            <w:hideMark/>
          </w:tcPr>
          <w:p w14:paraId="462092DD"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10" w:type="dxa"/>
            <w:vAlign w:val="center"/>
            <w:hideMark/>
          </w:tcPr>
          <w:p w14:paraId="6AAEF010"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1007" w:type="dxa"/>
            <w:vAlign w:val="center"/>
            <w:hideMark/>
          </w:tcPr>
          <w:p w14:paraId="543C9677"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r>
      <w:tr w:rsidR="00D7109F" w:rsidRPr="002770C1" w14:paraId="4576B484" w14:textId="77777777" w:rsidTr="003E615D">
        <w:trPr>
          <w:trHeight w:val="76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4AC9C55C" w14:textId="4979F783" w:rsidR="00D7109F" w:rsidRPr="002770C1" w:rsidRDefault="00D7109F" w:rsidP="003E615D">
            <w:pPr>
              <w:jc w:val="center"/>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Jocotepec</w:t>
            </w:r>
          </w:p>
        </w:tc>
        <w:tc>
          <w:tcPr>
            <w:tcW w:w="934" w:type="dxa"/>
            <w:vAlign w:val="center"/>
            <w:hideMark/>
          </w:tcPr>
          <w:p w14:paraId="39A52AE5"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500</w:t>
            </w:r>
          </w:p>
        </w:tc>
        <w:tc>
          <w:tcPr>
            <w:tcW w:w="1419" w:type="dxa"/>
            <w:vAlign w:val="center"/>
            <w:hideMark/>
          </w:tcPr>
          <w:p w14:paraId="106B702E"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30</w:t>
            </w:r>
          </w:p>
        </w:tc>
        <w:tc>
          <w:tcPr>
            <w:tcW w:w="864" w:type="dxa"/>
            <w:vAlign w:val="center"/>
            <w:hideMark/>
          </w:tcPr>
          <w:p w14:paraId="04BB5826"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05" w:type="dxa"/>
            <w:vAlign w:val="center"/>
            <w:hideMark/>
          </w:tcPr>
          <w:p w14:paraId="22316F91"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862" w:type="dxa"/>
            <w:vAlign w:val="center"/>
            <w:hideMark/>
          </w:tcPr>
          <w:p w14:paraId="5D91C545"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910" w:type="dxa"/>
            <w:vAlign w:val="center"/>
            <w:hideMark/>
          </w:tcPr>
          <w:p w14:paraId="3C49DFBA"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c>
          <w:tcPr>
            <w:tcW w:w="1007" w:type="dxa"/>
            <w:vAlign w:val="center"/>
            <w:hideMark/>
          </w:tcPr>
          <w:p w14:paraId="7918BF7A"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w:t>
            </w:r>
          </w:p>
        </w:tc>
      </w:tr>
      <w:tr w:rsidR="00D7109F" w:rsidRPr="002770C1" w14:paraId="49043477" w14:textId="77777777" w:rsidTr="003E615D">
        <w:trPr>
          <w:cnfStyle w:val="000000100000" w:firstRow="0" w:lastRow="0" w:firstColumn="0" w:lastColumn="0" w:oddVBand="0" w:evenVBand="0" w:oddHBand="1" w:evenHBand="0" w:firstRowFirstColumn="0" w:firstRowLastColumn="0" w:lastRowFirstColumn="0" w:lastRowLastColumn="0"/>
          <w:trHeight w:val="76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75F7F5E8" w14:textId="77777777" w:rsidR="00D7109F" w:rsidRPr="002770C1" w:rsidRDefault="00D7109F" w:rsidP="003E615D">
            <w:pPr>
              <w:jc w:val="center"/>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Jalostotitlán</w:t>
            </w:r>
          </w:p>
        </w:tc>
        <w:tc>
          <w:tcPr>
            <w:tcW w:w="934" w:type="dxa"/>
            <w:vAlign w:val="center"/>
            <w:hideMark/>
          </w:tcPr>
          <w:p w14:paraId="44A1A9D6"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600</w:t>
            </w:r>
          </w:p>
        </w:tc>
        <w:tc>
          <w:tcPr>
            <w:tcW w:w="1419" w:type="dxa"/>
            <w:vAlign w:val="center"/>
            <w:hideMark/>
          </w:tcPr>
          <w:p w14:paraId="08FD4798"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30</w:t>
            </w:r>
          </w:p>
        </w:tc>
        <w:tc>
          <w:tcPr>
            <w:tcW w:w="864" w:type="dxa"/>
            <w:vAlign w:val="center"/>
            <w:hideMark/>
          </w:tcPr>
          <w:p w14:paraId="77B04551"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48</w:t>
            </w:r>
          </w:p>
        </w:tc>
        <w:tc>
          <w:tcPr>
            <w:tcW w:w="905" w:type="dxa"/>
            <w:vAlign w:val="center"/>
            <w:hideMark/>
          </w:tcPr>
          <w:p w14:paraId="40602FFC"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19</w:t>
            </w:r>
          </w:p>
        </w:tc>
        <w:tc>
          <w:tcPr>
            <w:tcW w:w="862" w:type="dxa"/>
            <w:vAlign w:val="center"/>
            <w:hideMark/>
          </w:tcPr>
          <w:p w14:paraId="451D9E41"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20</w:t>
            </w:r>
          </w:p>
        </w:tc>
        <w:tc>
          <w:tcPr>
            <w:tcW w:w="910" w:type="dxa"/>
            <w:vAlign w:val="center"/>
            <w:hideMark/>
          </w:tcPr>
          <w:p w14:paraId="1C4CF6F0"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100</w:t>
            </w:r>
          </w:p>
        </w:tc>
        <w:tc>
          <w:tcPr>
            <w:tcW w:w="1007" w:type="dxa"/>
            <w:vAlign w:val="center"/>
            <w:hideMark/>
          </w:tcPr>
          <w:p w14:paraId="4FAA0810"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18</w:t>
            </w:r>
          </w:p>
        </w:tc>
      </w:tr>
      <w:tr w:rsidR="00D7109F" w:rsidRPr="002770C1" w14:paraId="60EF6E83" w14:textId="77777777" w:rsidTr="003E615D">
        <w:trPr>
          <w:trHeight w:val="76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415D8D3A" w14:textId="77777777" w:rsidR="00D7109F" w:rsidRPr="002770C1" w:rsidRDefault="00D7109F" w:rsidP="003E615D">
            <w:pPr>
              <w:jc w:val="center"/>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Autlán de Navarro</w:t>
            </w:r>
          </w:p>
        </w:tc>
        <w:tc>
          <w:tcPr>
            <w:tcW w:w="934" w:type="dxa"/>
            <w:vAlign w:val="center"/>
            <w:hideMark/>
          </w:tcPr>
          <w:p w14:paraId="3CFFB54D"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2,000</w:t>
            </w:r>
          </w:p>
        </w:tc>
        <w:tc>
          <w:tcPr>
            <w:tcW w:w="1419" w:type="dxa"/>
            <w:vAlign w:val="center"/>
            <w:hideMark/>
          </w:tcPr>
          <w:p w14:paraId="38DB0C89"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60</w:t>
            </w:r>
          </w:p>
        </w:tc>
        <w:tc>
          <w:tcPr>
            <w:tcW w:w="864" w:type="dxa"/>
            <w:vAlign w:val="center"/>
            <w:hideMark/>
          </w:tcPr>
          <w:p w14:paraId="467CBB23"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48</w:t>
            </w:r>
          </w:p>
        </w:tc>
        <w:tc>
          <w:tcPr>
            <w:tcW w:w="905" w:type="dxa"/>
            <w:vAlign w:val="center"/>
            <w:hideMark/>
          </w:tcPr>
          <w:p w14:paraId="3A23FF9D"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19</w:t>
            </w:r>
          </w:p>
        </w:tc>
        <w:tc>
          <w:tcPr>
            <w:tcW w:w="862" w:type="dxa"/>
            <w:vAlign w:val="center"/>
            <w:hideMark/>
          </w:tcPr>
          <w:p w14:paraId="1211F1F8"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23</w:t>
            </w:r>
          </w:p>
        </w:tc>
        <w:tc>
          <w:tcPr>
            <w:tcW w:w="910" w:type="dxa"/>
            <w:vAlign w:val="center"/>
            <w:hideMark/>
          </w:tcPr>
          <w:p w14:paraId="557C78F4"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100</w:t>
            </w:r>
          </w:p>
        </w:tc>
        <w:tc>
          <w:tcPr>
            <w:tcW w:w="1007" w:type="dxa"/>
            <w:vAlign w:val="center"/>
            <w:hideMark/>
          </w:tcPr>
          <w:p w14:paraId="23391BE2"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18</w:t>
            </w:r>
          </w:p>
        </w:tc>
      </w:tr>
      <w:tr w:rsidR="00D7109F" w:rsidRPr="002770C1" w14:paraId="3B66ED5E" w14:textId="77777777" w:rsidTr="003E615D">
        <w:trPr>
          <w:cnfStyle w:val="000000100000" w:firstRow="0" w:lastRow="0" w:firstColumn="0" w:lastColumn="0" w:oddVBand="0" w:evenVBand="0" w:oddHBand="1" w:evenHBand="0" w:firstRowFirstColumn="0" w:firstRowLastColumn="0" w:lastRowFirstColumn="0" w:lastRowLastColumn="0"/>
          <w:trHeight w:val="76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5C6F8762" w14:textId="77777777" w:rsidR="00D7109F" w:rsidRPr="002770C1" w:rsidRDefault="00D7109F" w:rsidP="003E615D">
            <w:pPr>
              <w:jc w:val="center"/>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Cañadas de Obregón</w:t>
            </w:r>
          </w:p>
        </w:tc>
        <w:tc>
          <w:tcPr>
            <w:tcW w:w="934" w:type="dxa"/>
            <w:vAlign w:val="center"/>
            <w:hideMark/>
          </w:tcPr>
          <w:p w14:paraId="3DA994BE"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150</w:t>
            </w:r>
          </w:p>
        </w:tc>
        <w:tc>
          <w:tcPr>
            <w:tcW w:w="1419" w:type="dxa"/>
            <w:vAlign w:val="center"/>
            <w:hideMark/>
          </w:tcPr>
          <w:p w14:paraId="2DBC0435"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10</w:t>
            </w:r>
          </w:p>
        </w:tc>
        <w:tc>
          <w:tcPr>
            <w:tcW w:w="864" w:type="dxa"/>
            <w:vAlign w:val="center"/>
            <w:hideMark/>
          </w:tcPr>
          <w:p w14:paraId="20FA2E29"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w:t>
            </w:r>
          </w:p>
        </w:tc>
        <w:tc>
          <w:tcPr>
            <w:tcW w:w="905" w:type="dxa"/>
            <w:vAlign w:val="center"/>
            <w:hideMark/>
          </w:tcPr>
          <w:p w14:paraId="38C9AA9E"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w:t>
            </w:r>
          </w:p>
        </w:tc>
        <w:tc>
          <w:tcPr>
            <w:tcW w:w="862" w:type="dxa"/>
            <w:vAlign w:val="center"/>
            <w:hideMark/>
          </w:tcPr>
          <w:p w14:paraId="2BA3536E"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w:t>
            </w:r>
          </w:p>
        </w:tc>
        <w:tc>
          <w:tcPr>
            <w:tcW w:w="910" w:type="dxa"/>
            <w:vAlign w:val="center"/>
            <w:hideMark/>
          </w:tcPr>
          <w:p w14:paraId="33C4693F"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w:t>
            </w:r>
          </w:p>
        </w:tc>
        <w:tc>
          <w:tcPr>
            <w:tcW w:w="1007" w:type="dxa"/>
            <w:vAlign w:val="center"/>
            <w:hideMark/>
          </w:tcPr>
          <w:p w14:paraId="110657E7" w14:textId="77777777" w:rsidR="00D7109F" w:rsidRPr="002770C1" w:rsidRDefault="00D7109F"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w:t>
            </w:r>
          </w:p>
        </w:tc>
      </w:tr>
      <w:tr w:rsidR="00D7109F" w:rsidRPr="002770C1" w14:paraId="0EF0FE31" w14:textId="77777777" w:rsidTr="003E615D">
        <w:trPr>
          <w:trHeight w:val="705"/>
          <w:jc w:val="center"/>
        </w:trPr>
        <w:tc>
          <w:tcPr>
            <w:cnfStyle w:val="001000000000" w:firstRow="0" w:lastRow="0" w:firstColumn="1" w:lastColumn="0" w:oddVBand="0" w:evenVBand="0" w:oddHBand="0" w:evenHBand="0" w:firstRowFirstColumn="0" w:firstRowLastColumn="0" w:lastRowFirstColumn="0" w:lastRowLastColumn="0"/>
            <w:tcW w:w="1643" w:type="dxa"/>
            <w:vAlign w:val="center"/>
            <w:hideMark/>
          </w:tcPr>
          <w:p w14:paraId="76AD0EAE" w14:textId="77777777" w:rsidR="00D7109F" w:rsidRPr="002770C1" w:rsidRDefault="00D7109F" w:rsidP="003E615D">
            <w:pPr>
              <w:jc w:val="center"/>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Tepatitlán</w:t>
            </w:r>
          </w:p>
        </w:tc>
        <w:tc>
          <w:tcPr>
            <w:tcW w:w="934" w:type="dxa"/>
            <w:vAlign w:val="center"/>
            <w:hideMark/>
          </w:tcPr>
          <w:p w14:paraId="681919C0"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2,000</w:t>
            </w:r>
          </w:p>
        </w:tc>
        <w:tc>
          <w:tcPr>
            <w:tcW w:w="1419" w:type="dxa"/>
            <w:vAlign w:val="center"/>
            <w:hideMark/>
          </w:tcPr>
          <w:p w14:paraId="25FDD45C"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000000"/>
                <w:sz w:val="18"/>
                <w:szCs w:val="18"/>
              </w:rPr>
            </w:pPr>
            <w:r w:rsidRPr="002770C1">
              <w:rPr>
                <w:rFonts w:ascii="Lucida Sans Unicode" w:eastAsia="Times New Roman" w:hAnsi="Lucida Sans Unicode" w:cs="Lucida Sans Unicode"/>
                <w:color w:val="000000"/>
                <w:sz w:val="18"/>
                <w:szCs w:val="18"/>
              </w:rPr>
              <w:t>129</w:t>
            </w:r>
          </w:p>
        </w:tc>
        <w:tc>
          <w:tcPr>
            <w:tcW w:w="864" w:type="dxa"/>
            <w:vAlign w:val="center"/>
            <w:hideMark/>
          </w:tcPr>
          <w:p w14:paraId="15C89FB2"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Vasos Es neta, ¡Vota! 100</w:t>
            </w:r>
          </w:p>
        </w:tc>
        <w:tc>
          <w:tcPr>
            <w:tcW w:w="905" w:type="dxa"/>
            <w:vAlign w:val="center"/>
            <w:hideMark/>
          </w:tcPr>
          <w:p w14:paraId="4CA33413"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Playeras Es neta, ¡Vota!</w:t>
            </w:r>
          </w:p>
          <w:p w14:paraId="2C119086" w14:textId="671947F6"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15</w:t>
            </w:r>
          </w:p>
        </w:tc>
        <w:tc>
          <w:tcPr>
            <w:tcW w:w="862" w:type="dxa"/>
            <w:vAlign w:val="center"/>
            <w:hideMark/>
          </w:tcPr>
          <w:p w14:paraId="38E2336E"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59</w:t>
            </w:r>
          </w:p>
        </w:tc>
        <w:tc>
          <w:tcPr>
            <w:tcW w:w="910" w:type="dxa"/>
            <w:vAlign w:val="center"/>
            <w:hideMark/>
          </w:tcPr>
          <w:p w14:paraId="58DBD921"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800</w:t>
            </w:r>
          </w:p>
        </w:tc>
        <w:tc>
          <w:tcPr>
            <w:tcW w:w="1007" w:type="dxa"/>
            <w:vAlign w:val="center"/>
            <w:hideMark/>
          </w:tcPr>
          <w:p w14:paraId="05259C7C" w14:textId="77777777" w:rsidR="00D7109F" w:rsidRPr="002770C1" w:rsidRDefault="00D7109F"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Times New Roman" w:hAnsi="Lucida Sans Unicode" w:cs="Lucida Sans Unicode"/>
                <w:color w:val="242424"/>
                <w:sz w:val="18"/>
                <w:szCs w:val="18"/>
              </w:rPr>
            </w:pPr>
            <w:r w:rsidRPr="002770C1">
              <w:rPr>
                <w:rFonts w:ascii="Lucida Sans Unicode" w:eastAsia="Times New Roman" w:hAnsi="Lucida Sans Unicode" w:cs="Lucida Sans Unicode"/>
                <w:color w:val="242424"/>
                <w:sz w:val="18"/>
                <w:szCs w:val="18"/>
              </w:rPr>
              <w:t>60</w:t>
            </w:r>
          </w:p>
        </w:tc>
      </w:tr>
      <w:tr w:rsidR="00D7109F" w:rsidRPr="002770C1" w14:paraId="0DC8BE72" w14:textId="77777777" w:rsidTr="003E615D">
        <w:trPr>
          <w:cnfStyle w:val="000000100000" w:firstRow="0" w:lastRow="0" w:firstColumn="0" w:lastColumn="0" w:oddVBand="0" w:evenVBand="0" w:oddHBand="1"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643" w:type="dxa"/>
            <w:shd w:val="clear" w:color="auto" w:fill="4DBBBB"/>
            <w:vAlign w:val="center"/>
          </w:tcPr>
          <w:p w14:paraId="4E5459AB" w14:textId="77777777" w:rsidR="00D7109F" w:rsidRPr="002770C1" w:rsidRDefault="00D7109F" w:rsidP="003E615D">
            <w:pPr>
              <w:spacing w:line="276" w:lineRule="auto"/>
              <w:jc w:val="center"/>
              <w:rPr>
                <w:rFonts w:ascii="Lucida Sans Unicode" w:eastAsia="Lucida Sans" w:hAnsi="Lucida Sans Unicode" w:cs="Lucida Sans Unicode"/>
                <w:sz w:val="18"/>
                <w:szCs w:val="18"/>
              </w:rPr>
            </w:pPr>
          </w:p>
        </w:tc>
        <w:tc>
          <w:tcPr>
            <w:tcW w:w="934" w:type="dxa"/>
            <w:shd w:val="clear" w:color="auto" w:fill="4DBBBB"/>
            <w:vAlign w:val="center"/>
          </w:tcPr>
          <w:p w14:paraId="1500D3FC"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c>
          <w:tcPr>
            <w:tcW w:w="1419" w:type="dxa"/>
            <w:shd w:val="clear" w:color="auto" w:fill="4DBBBB"/>
            <w:vAlign w:val="center"/>
          </w:tcPr>
          <w:p w14:paraId="5BD11C5F"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c>
          <w:tcPr>
            <w:tcW w:w="864" w:type="dxa"/>
            <w:shd w:val="clear" w:color="auto" w:fill="4DBBBB"/>
            <w:vAlign w:val="center"/>
          </w:tcPr>
          <w:p w14:paraId="003A60B3"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c>
          <w:tcPr>
            <w:tcW w:w="905" w:type="dxa"/>
            <w:shd w:val="clear" w:color="auto" w:fill="4DBBBB"/>
            <w:vAlign w:val="center"/>
          </w:tcPr>
          <w:p w14:paraId="5A9C73FD"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c>
          <w:tcPr>
            <w:tcW w:w="862" w:type="dxa"/>
            <w:shd w:val="clear" w:color="auto" w:fill="4DBBBB"/>
            <w:vAlign w:val="center"/>
          </w:tcPr>
          <w:p w14:paraId="3F1A9D42"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c>
          <w:tcPr>
            <w:tcW w:w="910" w:type="dxa"/>
            <w:shd w:val="clear" w:color="auto" w:fill="4DBBBB"/>
            <w:vAlign w:val="center"/>
          </w:tcPr>
          <w:p w14:paraId="7B0FC7DC"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c>
          <w:tcPr>
            <w:tcW w:w="1007" w:type="dxa"/>
            <w:shd w:val="clear" w:color="auto" w:fill="4DBBBB"/>
            <w:vAlign w:val="center"/>
          </w:tcPr>
          <w:p w14:paraId="27734FCA" w14:textId="77777777" w:rsidR="00D7109F" w:rsidRPr="002770C1" w:rsidRDefault="00D7109F" w:rsidP="003E615D">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p>
        </w:tc>
      </w:tr>
      <w:tr w:rsidR="00D7109F" w:rsidRPr="002770C1" w14:paraId="099E2930"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3996" w:type="dxa"/>
            <w:gridSpan w:val="3"/>
            <w:shd w:val="clear" w:color="auto" w:fill="4DBBBB"/>
            <w:vAlign w:val="center"/>
          </w:tcPr>
          <w:p w14:paraId="693EC885" w14:textId="6B50A6A5" w:rsidR="00D7109F" w:rsidRPr="002770C1" w:rsidRDefault="00D7109F" w:rsidP="003E615D">
            <w:pPr>
              <w:spacing w:line="276" w:lineRule="auto"/>
              <w:jc w:val="center"/>
              <w:rPr>
                <w:rFonts w:ascii="Lucida Sans Unicode" w:hAnsi="Lucida Sans Unicode" w:cs="Lucida Sans Unicode"/>
                <w:color w:val="000000"/>
                <w:sz w:val="18"/>
                <w:szCs w:val="18"/>
              </w:rPr>
            </w:pPr>
            <w:proofErr w:type="gramStart"/>
            <w:r w:rsidRPr="002770C1">
              <w:rPr>
                <w:rFonts w:ascii="Lucida Sans Unicode" w:hAnsi="Lucida Sans Unicode" w:cs="Lucida Sans Unicode"/>
                <w:color w:val="000000"/>
                <w:sz w:val="18"/>
                <w:szCs w:val="18"/>
              </w:rPr>
              <w:t>T</w:t>
            </w:r>
            <w:r w:rsidR="002770C1">
              <w:rPr>
                <w:rFonts w:ascii="Lucida Sans Unicode" w:hAnsi="Lucida Sans Unicode" w:cs="Lucida Sans Unicode"/>
                <w:color w:val="000000"/>
                <w:sz w:val="18"/>
                <w:szCs w:val="18"/>
              </w:rPr>
              <w:t>otal</w:t>
            </w:r>
            <w:proofErr w:type="gramEnd"/>
            <w:r w:rsidRPr="002770C1">
              <w:rPr>
                <w:rFonts w:ascii="Lucida Sans Unicode" w:hAnsi="Lucida Sans Unicode" w:cs="Lucida Sans Unicode"/>
                <w:color w:val="000000"/>
                <w:sz w:val="18"/>
                <w:szCs w:val="18"/>
              </w:rPr>
              <w:t xml:space="preserve"> </w:t>
            </w:r>
            <w:r w:rsidR="002770C1">
              <w:rPr>
                <w:rFonts w:ascii="Lucida Sans Unicode" w:hAnsi="Lucida Sans Unicode" w:cs="Lucida Sans Unicode"/>
                <w:color w:val="000000"/>
                <w:sz w:val="18"/>
                <w:szCs w:val="18"/>
              </w:rPr>
              <w:t>de material entregado</w:t>
            </w:r>
          </w:p>
        </w:tc>
        <w:tc>
          <w:tcPr>
            <w:tcW w:w="4548" w:type="dxa"/>
            <w:gridSpan w:val="5"/>
            <w:shd w:val="clear" w:color="auto" w:fill="4DBBBB"/>
            <w:vAlign w:val="center"/>
          </w:tcPr>
          <w:p w14:paraId="289F7D7F" w14:textId="77777777" w:rsidR="00D7109F" w:rsidRPr="002770C1" w:rsidRDefault="00D7109F" w:rsidP="003E615D">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b/>
                <w:bCs/>
                <w:color w:val="000000"/>
                <w:sz w:val="18"/>
                <w:szCs w:val="18"/>
              </w:rPr>
            </w:pPr>
            <w:r w:rsidRPr="002770C1">
              <w:rPr>
                <w:rFonts w:ascii="Lucida Sans Unicode" w:hAnsi="Lucida Sans Unicode" w:cs="Lucida Sans Unicode"/>
                <w:b/>
                <w:bCs/>
                <w:color w:val="000000"/>
                <w:sz w:val="18"/>
                <w:szCs w:val="18"/>
              </w:rPr>
              <w:t>9,062</w:t>
            </w:r>
          </w:p>
        </w:tc>
      </w:tr>
    </w:tbl>
    <w:p w14:paraId="10F2450D" w14:textId="77777777" w:rsidR="00F41892" w:rsidRDefault="00F41892" w:rsidP="00003E2F">
      <w:pPr>
        <w:jc w:val="both"/>
        <w:rPr>
          <w:rFonts w:ascii="Lucida Sans Unicode" w:hAnsi="Lucida Sans Unicode" w:cs="Lucida Sans Unicode"/>
          <w:sz w:val="20"/>
          <w:szCs w:val="20"/>
        </w:rPr>
      </w:pPr>
    </w:p>
    <w:p w14:paraId="2B6492E9" w14:textId="22DDDC4D" w:rsidR="00A94F9E" w:rsidRPr="00051901" w:rsidRDefault="00A94F9E" w:rsidP="00051901">
      <w:pPr>
        <w:pStyle w:val="Ttulo3"/>
      </w:pPr>
      <w:bookmarkStart w:id="78" w:name="_Toc170983740"/>
      <w:bookmarkStart w:id="79" w:name="_Toc194065370"/>
      <w:r w:rsidRPr="00051901">
        <w:lastRenderedPageBreak/>
        <w:t>Visitas al extranjero para realizar actividades de promoción</w:t>
      </w:r>
      <w:bookmarkEnd w:id="78"/>
      <w:bookmarkEnd w:id="79"/>
    </w:p>
    <w:p w14:paraId="3F70526C" w14:textId="77777777" w:rsidR="007C7485" w:rsidRPr="003868C4" w:rsidRDefault="007C7485" w:rsidP="00003E2F">
      <w:pPr>
        <w:jc w:val="both"/>
        <w:rPr>
          <w:rFonts w:ascii="Lucida Sans Unicode" w:hAnsi="Lucida Sans Unicode" w:cs="Lucida Sans Unicode"/>
          <w:sz w:val="20"/>
          <w:szCs w:val="20"/>
        </w:rPr>
      </w:pPr>
      <w:r w:rsidRPr="003868C4">
        <w:rPr>
          <w:rFonts w:ascii="Lucida Sans Unicode" w:hAnsi="Lucida Sans Unicode" w:cs="Lucida Sans Unicode"/>
          <w:sz w:val="20"/>
          <w:szCs w:val="20"/>
        </w:rPr>
        <w:t>Como lo cita la Estrategia del INE y los datos de migración en Jalisco, gran parte de las personas migrantes jaliscienses que residen en Estados Unidos, se concentran principalmente en ciudades del centro y sur del estado de California, así como en Texas, Illinois, Nueva York y Georgia.</w:t>
      </w:r>
    </w:p>
    <w:p w14:paraId="5316DEC3" w14:textId="77777777" w:rsidR="007C7485" w:rsidRPr="003868C4" w:rsidRDefault="007C7485" w:rsidP="00003E2F">
      <w:pPr>
        <w:jc w:val="both"/>
        <w:rPr>
          <w:rFonts w:ascii="Lucida Sans Unicode" w:hAnsi="Lucida Sans Unicode" w:cs="Lucida Sans Unicode"/>
          <w:sz w:val="20"/>
          <w:szCs w:val="20"/>
        </w:rPr>
      </w:pPr>
      <w:r w:rsidRPr="003868C4">
        <w:rPr>
          <w:rFonts w:ascii="Lucida Sans Unicode" w:hAnsi="Lucida Sans Unicode" w:cs="Lucida Sans Unicode"/>
          <w:sz w:val="20"/>
          <w:szCs w:val="20"/>
        </w:rPr>
        <w:t xml:space="preserve">En tal virtud y, con la intención de contactar a la mayor cantidad de personas jaliscienses residentes en el extranjero, entre enero y mayo de 2024 se realizaron cuatro comisiones a dicho país, en las que se visitaron las siguientes ciudades: </w:t>
      </w:r>
      <w:r w:rsidRPr="003868C4">
        <w:rPr>
          <w:rFonts w:ascii="Lucida Sans Unicode" w:hAnsi="Lucida Sans Unicode" w:cs="Lucida Sans Unicode"/>
          <w:b/>
          <w:bCs/>
          <w:sz w:val="20"/>
          <w:szCs w:val="20"/>
        </w:rPr>
        <w:t>Los Ángeles, Santa Ana, San Bernardino, Fresno, San José y San Francisco, California, así como Chicago, Illinois y Las Vegas, Nevada</w:t>
      </w:r>
      <w:r w:rsidRPr="003868C4">
        <w:rPr>
          <w:rFonts w:ascii="Lucida Sans Unicode" w:hAnsi="Lucida Sans Unicode" w:cs="Lucida Sans Unicode"/>
          <w:sz w:val="20"/>
          <w:szCs w:val="20"/>
        </w:rPr>
        <w:t>.</w:t>
      </w:r>
    </w:p>
    <w:p w14:paraId="2F6CBD67" w14:textId="77777777" w:rsidR="007C7485" w:rsidRPr="003868C4" w:rsidRDefault="007C7485" w:rsidP="00003E2F">
      <w:pPr>
        <w:jc w:val="both"/>
        <w:rPr>
          <w:rFonts w:ascii="Lucida Sans Unicode" w:hAnsi="Lucida Sans Unicode" w:cs="Lucida Sans Unicode"/>
          <w:sz w:val="20"/>
          <w:szCs w:val="20"/>
        </w:rPr>
      </w:pPr>
      <w:r w:rsidRPr="003868C4">
        <w:rPr>
          <w:rFonts w:ascii="Lucida Sans Unicode" w:hAnsi="Lucida Sans Unicode" w:cs="Lucida Sans Unicode"/>
          <w:sz w:val="20"/>
          <w:szCs w:val="20"/>
        </w:rPr>
        <w:t xml:space="preserve">En cada una de esas ciudades se visitaron los Consulados de México, instalando un módulo en el que se colocaba material alusivo al voto de jaliscienses residentes en el extranjero (Pasaporte Democrático, en ambas versiones y en díptico, playeras, gorras, vasos y plumas), mismo que era entregado a las personas mexicanas, tanto jaliscienses como de cualquier otra entidad, que acudieron a realizar algún trámite, así como se les invitó a votar desde el extranjero en las modalidades disponibles, se les dio orientación y despejaron las dudas relativas a la credencialización y sensibilizó sobre la importancia de ejercer su derecho a votar. Dicho abordaje se desarrolló de dos formas, en lo individual, cara a cara y colectivamente con un mensaje grupal dirigido a todas las personas que se encontraban en las salas de espera de algún trámite. </w:t>
      </w:r>
    </w:p>
    <w:p w14:paraId="79AAD4BB" w14:textId="77777777" w:rsidR="007C7485" w:rsidRPr="003868C4" w:rsidRDefault="007C7485" w:rsidP="00003E2F">
      <w:pPr>
        <w:jc w:val="both"/>
        <w:rPr>
          <w:rFonts w:ascii="Lucida Sans Unicode" w:hAnsi="Lucida Sans Unicode" w:cs="Lucida Sans Unicode"/>
          <w:sz w:val="20"/>
          <w:szCs w:val="20"/>
        </w:rPr>
      </w:pPr>
      <w:r w:rsidRPr="003868C4">
        <w:rPr>
          <w:rFonts w:ascii="Lucida Sans Unicode" w:hAnsi="Lucida Sans Unicode" w:cs="Lucida Sans Unicode"/>
          <w:sz w:val="20"/>
          <w:szCs w:val="20"/>
        </w:rPr>
        <w:t>Igualmente, en esas visitas se realizaron actividades de promoción del voto en el extranjero en lugares públicos de alta afluencia de personas mexicanas, tales como:</w:t>
      </w:r>
    </w:p>
    <w:p w14:paraId="1A6197B3" w14:textId="77777777" w:rsid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Super mercados, plazas y las conocidas pulgas</w:t>
      </w:r>
    </w:p>
    <w:p w14:paraId="31D3D772" w14:textId="77777777" w:rsid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Sedes de clubes de jaliscienses residentes en el extranjero</w:t>
      </w:r>
    </w:p>
    <w:p w14:paraId="2505A212" w14:textId="77777777" w:rsid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Centros de espectáculos</w:t>
      </w:r>
    </w:p>
    <w:p w14:paraId="034375C8" w14:textId="77777777" w:rsid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Barrio latino, San Francisco</w:t>
      </w:r>
    </w:p>
    <w:p w14:paraId="52AFB4F1" w14:textId="77777777" w:rsid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Golden Gate, San Francisco</w:t>
      </w:r>
    </w:p>
    <w:p w14:paraId="68569F0D" w14:textId="77777777" w:rsid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Muelle 39 y estación de Cable Bus, San Francisco</w:t>
      </w:r>
    </w:p>
    <w:p w14:paraId="30DEB102" w14:textId="57295960" w:rsidR="007C7485" w:rsidRPr="00051901" w:rsidRDefault="007C7485" w:rsidP="005E42EE">
      <w:pPr>
        <w:pStyle w:val="Prrafodelista"/>
        <w:numPr>
          <w:ilvl w:val="0"/>
          <w:numId w:val="37"/>
        </w:numPr>
        <w:jc w:val="both"/>
        <w:rPr>
          <w:rFonts w:ascii="Lucida Sans Unicode" w:hAnsi="Lucida Sans Unicode" w:cs="Lucida Sans Unicode"/>
          <w:sz w:val="20"/>
          <w:szCs w:val="20"/>
        </w:rPr>
      </w:pPr>
      <w:r w:rsidRPr="00051901">
        <w:rPr>
          <w:rFonts w:ascii="Lucida Sans Unicode" w:hAnsi="Lucida Sans Unicode" w:cs="Lucida Sans Unicode"/>
          <w:sz w:val="20"/>
          <w:szCs w:val="20"/>
        </w:rPr>
        <w:t>Aeropuertos</w:t>
      </w:r>
    </w:p>
    <w:p w14:paraId="391ED2D5" w14:textId="77777777" w:rsidR="007C7485" w:rsidRPr="003868C4" w:rsidRDefault="007C7485" w:rsidP="00003E2F">
      <w:pPr>
        <w:jc w:val="both"/>
        <w:rPr>
          <w:rFonts w:ascii="Lucida Sans Unicode" w:hAnsi="Lucida Sans Unicode" w:cs="Lucida Sans Unicode"/>
          <w:sz w:val="20"/>
          <w:szCs w:val="20"/>
        </w:rPr>
      </w:pPr>
      <w:r w:rsidRPr="003868C4">
        <w:rPr>
          <w:rFonts w:ascii="Lucida Sans Unicode" w:hAnsi="Lucida Sans Unicode" w:cs="Lucida Sans Unicode"/>
          <w:sz w:val="20"/>
          <w:szCs w:val="20"/>
        </w:rPr>
        <w:t xml:space="preserve">Por otro lado, también en la ciudad de Los Ángeles, California, se realizó la transmisión del 3er. Debate a la Gubernatura del Estado, teniendo como sede la Oficina denominada Casa Jalisco en Plaza Alameda, así como las instalaciones proporcionadas por la Federación de Clubes de Jaliscienses del Sur de California. Lo anterior, con la finalidad de incentivar a las personas jaliscienses que residen en el extranjero a conocer las propuestas de las candidaturas y emitir un voto informado. </w:t>
      </w:r>
    </w:p>
    <w:p w14:paraId="1DE9869C" w14:textId="6DA4EBE1" w:rsidR="00A94F9E" w:rsidRPr="003868C4" w:rsidRDefault="007C7485" w:rsidP="00003E2F">
      <w:pPr>
        <w:jc w:val="both"/>
        <w:rPr>
          <w:rFonts w:ascii="Lucida Sans Unicode" w:hAnsi="Lucida Sans Unicode" w:cs="Lucida Sans Unicode"/>
          <w:sz w:val="20"/>
          <w:szCs w:val="20"/>
        </w:rPr>
      </w:pPr>
      <w:r w:rsidRPr="003868C4">
        <w:rPr>
          <w:rFonts w:ascii="Lucida Sans Unicode" w:hAnsi="Lucida Sans Unicode" w:cs="Lucida Sans Unicode"/>
          <w:sz w:val="20"/>
          <w:szCs w:val="20"/>
        </w:rPr>
        <w:lastRenderedPageBreak/>
        <w:t>En el siguiente apartado se informan detalles sobre las visitas realizadas:</w:t>
      </w:r>
    </w:p>
    <w:tbl>
      <w:tblPr>
        <w:tblStyle w:val="Tablaconcuadrcula4-nfasis53"/>
        <w:tblW w:w="8642" w:type="dxa"/>
        <w:jc w:val="center"/>
        <w:tblLook w:val="04A0" w:firstRow="1" w:lastRow="0" w:firstColumn="1" w:lastColumn="0" w:noHBand="0" w:noVBand="1"/>
      </w:tblPr>
      <w:tblGrid>
        <w:gridCol w:w="415"/>
        <w:gridCol w:w="4400"/>
        <w:gridCol w:w="3827"/>
      </w:tblGrid>
      <w:tr w:rsidR="00775485" w:rsidRPr="00775485" w14:paraId="2FB64823" w14:textId="77777777" w:rsidTr="002770C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642" w:type="dxa"/>
            <w:gridSpan w:val="3"/>
            <w:shd w:val="clear" w:color="auto" w:fill="00758D"/>
            <w:vAlign w:val="center"/>
          </w:tcPr>
          <w:p w14:paraId="35C3B2FC" w14:textId="77777777" w:rsidR="00775485" w:rsidRPr="00775485" w:rsidRDefault="00775485" w:rsidP="003E615D">
            <w:pPr>
              <w:jc w:val="center"/>
              <w:rPr>
                <w:rFonts w:ascii="Lucida Sans Unicode" w:eastAsia="Lucida Sans" w:hAnsi="Lucida Sans Unicode" w:cs="Lucida Sans Unicode"/>
                <w:sz w:val="18"/>
                <w:szCs w:val="18"/>
              </w:rPr>
            </w:pPr>
            <w:r w:rsidRPr="00775485">
              <w:rPr>
                <w:rFonts w:ascii="Lucida Sans Unicode" w:eastAsia="Lucida Sans" w:hAnsi="Lucida Sans Unicode" w:cs="Lucida Sans Unicode"/>
                <w:sz w:val="18"/>
                <w:szCs w:val="18"/>
              </w:rPr>
              <w:t>Primera gira en California</w:t>
            </w:r>
          </w:p>
        </w:tc>
      </w:tr>
      <w:tr w:rsidR="00775485" w:rsidRPr="00775485" w14:paraId="5F43D382"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642" w:type="dxa"/>
            <w:gridSpan w:val="3"/>
            <w:vAlign w:val="center"/>
          </w:tcPr>
          <w:p w14:paraId="7EFA3157" w14:textId="77777777" w:rsidR="00775485" w:rsidRPr="00775485" w:rsidRDefault="00775485" w:rsidP="003E615D">
            <w:pPr>
              <w:jc w:val="center"/>
              <w:rPr>
                <w:rFonts w:ascii="Lucida Sans Unicode" w:eastAsia="Lucida Sans" w:hAnsi="Lucida Sans Unicode" w:cs="Lucida Sans Unicode"/>
                <w:sz w:val="18"/>
                <w:szCs w:val="18"/>
              </w:rPr>
            </w:pPr>
            <w:r w:rsidRPr="00775485">
              <w:rPr>
                <w:rFonts w:ascii="Lucida Sans Unicode" w:eastAsia="Lucida Sans" w:hAnsi="Lucida Sans Unicode" w:cs="Lucida Sans Unicode"/>
                <w:sz w:val="18"/>
                <w:szCs w:val="18"/>
              </w:rPr>
              <w:t>Se realizaron actividades de promoción del voto en 3 puntos:</w:t>
            </w:r>
          </w:p>
        </w:tc>
      </w:tr>
      <w:tr w:rsidR="00775485" w:rsidRPr="00775485" w14:paraId="3B2B42A9"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415" w:type="dxa"/>
            <w:shd w:val="clear" w:color="auto" w:fill="4DBBBB"/>
            <w:vAlign w:val="center"/>
          </w:tcPr>
          <w:p w14:paraId="48161AA3" w14:textId="77777777" w:rsidR="00775485" w:rsidRPr="00775485" w:rsidRDefault="00775485" w:rsidP="003E615D">
            <w:pPr>
              <w:jc w:val="center"/>
              <w:rPr>
                <w:rFonts w:ascii="Lucida Sans Unicode" w:eastAsia="Lucida Sans" w:hAnsi="Lucida Sans Unicode" w:cs="Lucida Sans Unicode"/>
                <w:sz w:val="18"/>
                <w:szCs w:val="18"/>
              </w:rPr>
            </w:pPr>
          </w:p>
        </w:tc>
        <w:tc>
          <w:tcPr>
            <w:tcW w:w="4400" w:type="dxa"/>
            <w:shd w:val="clear" w:color="auto" w:fill="00758D"/>
            <w:vAlign w:val="center"/>
          </w:tcPr>
          <w:p w14:paraId="1308B516" w14:textId="77777777" w:rsidR="00775485" w:rsidRPr="00775485" w:rsidRDefault="00775485"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775485">
              <w:rPr>
                <w:rFonts w:ascii="Lucida Sans Unicode" w:eastAsia="Lucida Sans" w:hAnsi="Lucida Sans Unicode" w:cs="Lucida Sans Unicode"/>
                <w:b/>
                <w:color w:val="FFFFFF"/>
                <w:sz w:val="18"/>
                <w:szCs w:val="18"/>
              </w:rPr>
              <w:t>Lugar</w:t>
            </w:r>
          </w:p>
        </w:tc>
        <w:tc>
          <w:tcPr>
            <w:tcW w:w="3827" w:type="dxa"/>
            <w:shd w:val="clear" w:color="auto" w:fill="00758D"/>
            <w:vAlign w:val="center"/>
          </w:tcPr>
          <w:p w14:paraId="5017C69D" w14:textId="77777777" w:rsidR="00775485" w:rsidRPr="00775485" w:rsidRDefault="00775485"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775485">
              <w:rPr>
                <w:rFonts w:ascii="Lucida Sans Unicode" w:eastAsia="Lucida Sans" w:hAnsi="Lucida Sans Unicode" w:cs="Lucida Sans Unicode"/>
                <w:b/>
                <w:color w:val="FFFFFF"/>
                <w:sz w:val="18"/>
                <w:szCs w:val="18"/>
              </w:rPr>
              <w:t>Fecha</w:t>
            </w:r>
          </w:p>
        </w:tc>
      </w:tr>
      <w:tr w:rsidR="00775485" w:rsidRPr="00775485" w14:paraId="6F02B26D"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5" w:type="dxa"/>
            <w:vAlign w:val="center"/>
          </w:tcPr>
          <w:p w14:paraId="05A92E21" w14:textId="77777777" w:rsidR="00775485" w:rsidRPr="00775485" w:rsidRDefault="00775485" w:rsidP="003E615D">
            <w:pPr>
              <w:jc w:val="center"/>
              <w:rPr>
                <w:rFonts w:ascii="Lucida Sans Unicode" w:eastAsia="Lucida Sans" w:hAnsi="Lucida Sans Unicode" w:cs="Lucida Sans Unicode"/>
                <w:sz w:val="18"/>
                <w:szCs w:val="18"/>
              </w:rPr>
            </w:pPr>
            <w:r w:rsidRPr="00775485">
              <w:rPr>
                <w:rFonts w:ascii="Lucida Sans Unicode" w:eastAsia="Lucida Sans" w:hAnsi="Lucida Sans Unicode" w:cs="Lucida Sans Unicode"/>
                <w:sz w:val="18"/>
                <w:szCs w:val="18"/>
              </w:rPr>
              <w:t>1</w:t>
            </w:r>
          </w:p>
        </w:tc>
        <w:tc>
          <w:tcPr>
            <w:tcW w:w="4400" w:type="dxa"/>
            <w:vAlign w:val="center"/>
          </w:tcPr>
          <w:p w14:paraId="465B6E92" w14:textId="77777777" w:rsidR="00775485" w:rsidRPr="00775485" w:rsidRDefault="00775485"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5485">
              <w:rPr>
                <w:rFonts w:ascii="Lucida Sans Unicode" w:eastAsia="Lucida Sans" w:hAnsi="Lucida Sans Unicode" w:cs="Lucida Sans Unicode"/>
                <w:sz w:val="18"/>
                <w:szCs w:val="18"/>
              </w:rPr>
              <w:t>Consulado en Oficina Jalisco</w:t>
            </w:r>
          </w:p>
        </w:tc>
        <w:tc>
          <w:tcPr>
            <w:tcW w:w="3827" w:type="dxa"/>
            <w:vAlign w:val="center"/>
          </w:tcPr>
          <w:p w14:paraId="3CADB4ED" w14:textId="77777777" w:rsidR="00775485" w:rsidRPr="00775485" w:rsidRDefault="00775485"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5485">
              <w:rPr>
                <w:rFonts w:ascii="Lucida Sans Unicode" w:eastAsia="Lucida Sans" w:hAnsi="Lucida Sans Unicode" w:cs="Lucida Sans Unicode"/>
                <w:bCs/>
                <w:sz w:val="18"/>
                <w:szCs w:val="18"/>
              </w:rPr>
              <w:t>10 y 11 de enero 2024</w:t>
            </w:r>
          </w:p>
        </w:tc>
      </w:tr>
      <w:tr w:rsidR="00775485" w:rsidRPr="00775485" w14:paraId="25D47825"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5" w:type="dxa"/>
            <w:vAlign w:val="center"/>
          </w:tcPr>
          <w:p w14:paraId="5583E0A1" w14:textId="77777777" w:rsidR="00775485" w:rsidRPr="00775485" w:rsidRDefault="00775485" w:rsidP="003E615D">
            <w:pPr>
              <w:jc w:val="center"/>
              <w:rPr>
                <w:rFonts w:ascii="Lucida Sans Unicode" w:eastAsia="Lucida Sans" w:hAnsi="Lucida Sans Unicode" w:cs="Lucida Sans Unicode"/>
                <w:sz w:val="18"/>
                <w:szCs w:val="18"/>
              </w:rPr>
            </w:pPr>
            <w:r w:rsidRPr="00775485">
              <w:rPr>
                <w:rFonts w:ascii="Lucida Sans Unicode" w:eastAsia="Lucida Sans" w:hAnsi="Lucida Sans Unicode" w:cs="Lucida Sans Unicode"/>
                <w:sz w:val="18"/>
                <w:szCs w:val="18"/>
              </w:rPr>
              <w:t>2</w:t>
            </w:r>
          </w:p>
        </w:tc>
        <w:tc>
          <w:tcPr>
            <w:tcW w:w="4400" w:type="dxa"/>
            <w:vAlign w:val="center"/>
          </w:tcPr>
          <w:p w14:paraId="3F4D6305" w14:textId="77777777" w:rsidR="00775485" w:rsidRPr="00775485" w:rsidRDefault="00775485"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5485">
              <w:rPr>
                <w:rFonts w:ascii="Lucida Sans Unicode" w:eastAsia="Lucida Sans" w:hAnsi="Lucida Sans Unicode" w:cs="Lucida Sans Unicode"/>
                <w:bCs/>
                <w:sz w:val="18"/>
                <w:szCs w:val="18"/>
              </w:rPr>
              <w:t>Consulado Santa Ana</w:t>
            </w:r>
          </w:p>
        </w:tc>
        <w:tc>
          <w:tcPr>
            <w:tcW w:w="3827" w:type="dxa"/>
            <w:vAlign w:val="center"/>
          </w:tcPr>
          <w:p w14:paraId="16DC8B30" w14:textId="77777777" w:rsidR="00775485" w:rsidRPr="00775485" w:rsidRDefault="00775485"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5485">
              <w:rPr>
                <w:rFonts w:ascii="Lucida Sans Unicode" w:eastAsia="Lucida Sans" w:hAnsi="Lucida Sans Unicode" w:cs="Lucida Sans Unicode"/>
                <w:bCs/>
                <w:sz w:val="18"/>
                <w:szCs w:val="18"/>
              </w:rPr>
              <w:t>10 de enero 2024</w:t>
            </w:r>
          </w:p>
        </w:tc>
      </w:tr>
      <w:tr w:rsidR="00775485" w:rsidRPr="00775485" w14:paraId="56D02C5D"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5" w:type="dxa"/>
            <w:vAlign w:val="center"/>
          </w:tcPr>
          <w:p w14:paraId="6311F6C3" w14:textId="77777777" w:rsidR="00775485" w:rsidRPr="00775485" w:rsidRDefault="00775485" w:rsidP="003E615D">
            <w:pPr>
              <w:jc w:val="center"/>
              <w:rPr>
                <w:rFonts w:ascii="Lucida Sans Unicode" w:eastAsia="Lucida Sans" w:hAnsi="Lucida Sans Unicode" w:cs="Lucida Sans Unicode"/>
                <w:sz w:val="18"/>
                <w:szCs w:val="18"/>
              </w:rPr>
            </w:pPr>
            <w:r w:rsidRPr="00775485">
              <w:rPr>
                <w:rFonts w:ascii="Lucida Sans Unicode" w:eastAsia="Lucida Sans" w:hAnsi="Lucida Sans Unicode" w:cs="Lucida Sans Unicode"/>
                <w:sz w:val="18"/>
                <w:szCs w:val="18"/>
              </w:rPr>
              <w:t>3</w:t>
            </w:r>
          </w:p>
        </w:tc>
        <w:tc>
          <w:tcPr>
            <w:tcW w:w="4400" w:type="dxa"/>
            <w:vAlign w:val="center"/>
          </w:tcPr>
          <w:p w14:paraId="43347014" w14:textId="77777777" w:rsidR="00775485" w:rsidRPr="00775485" w:rsidRDefault="00775485"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5485">
              <w:rPr>
                <w:rFonts w:ascii="Lucida Sans Unicode" w:eastAsia="Lucida Sans" w:hAnsi="Lucida Sans Unicode" w:cs="Lucida Sans Unicode"/>
                <w:bCs/>
                <w:sz w:val="18"/>
                <w:szCs w:val="18"/>
              </w:rPr>
              <w:t>Consulado General de Los Ángeles</w:t>
            </w:r>
          </w:p>
        </w:tc>
        <w:tc>
          <w:tcPr>
            <w:tcW w:w="3827" w:type="dxa"/>
            <w:vAlign w:val="center"/>
          </w:tcPr>
          <w:p w14:paraId="4DBC95EB" w14:textId="77777777" w:rsidR="00775485" w:rsidRPr="00775485" w:rsidRDefault="00775485"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5485">
              <w:rPr>
                <w:rFonts w:ascii="Lucida Sans Unicode" w:eastAsia="Lucida Sans" w:hAnsi="Lucida Sans Unicode" w:cs="Lucida Sans Unicode"/>
                <w:bCs/>
                <w:sz w:val="18"/>
                <w:szCs w:val="18"/>
              </w:rPr>
              <w:t>12 y 13 de enero 2024</w:t>
            </w:r>
          </w:p>
        </w:tc>
      </w:tr>
    </w:tbl>
    <w:p w14:paraId="343D1057" w14:textId="14433C56" w:rsidR="0012021E" w:rsidRDefault="0012021E" w:rsidP="00003E2F">
      <w:pPr>
        <w:tabs>
          <w:tab w:val="left" w:pos="1545"/>
        </w:tabs>
        <w:jc w:val="both"/>
        <w:rPr>
          <w:rFonts w:ascii="Lucida Sans Unicode" w:hAnsi="Lucida Sans Unicode" w:cs="Lucida Sans Unicode"/>
          <w:noProof/>
          <w:color w:val="00788E"/>
          <w:sz w:val="18"/>
          <w:szCs w:val="18"/>
        </w:rPr>
      </w:pPr>
    </w:p>
    <w:tbl>
      <w:tblPr>
        <w:tblStyle w:val="Tablaconcuadrcula4-nfasis54"/>
        <w:tblW w:w="0" w:type="auto"/>
        <w:jc w:val="center"/>
        <w:tblLook w:val="04A0" w:firstRow="1" w:lastRow="0" w:firstColumn="1" w:lastColumn="0" w:noHBand="0" w:noVBand="1"/>
      </w:tblPr>
      <w:tblGrid>
        <w:gridCol w:w="414"/>
        <w:gridCol w:w="4259"/>
        <w:gridCol w:w="3686"/>
      </w:tblGrid>
      <w:tr w:rsidR="00F64ED6" w:rsidRPr="00F64ED6" w14:paraId="468082B8" w14:textId="77777777" w:rsidTr="002770C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359" w:type="dxa"/>
            <w:gridSpan w:val="3"/>
            <w:shd w:val="clear" w:color="auto" w:fill="00758D"/>
            <w:vAlign w:val="center"/>
          </w:tcPr>
          <w:p w14:paraId="43D7BD28"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Segunda gira en Chicago</w:t>
            </w:r>
          </w:p>
        </w:tc>
      </w:tr>
      <w:tr w:rsidR="00F64ED6" w:rsidRPr="00F64ED6" w14:paraId="3211B57F"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359" w:type="dxa"/>
            <w:gridSpan w:val="3"/>
            <w:vAlign w:val="center"/>
          </w:tcPr>
          <w:p w14:paraId="4B23A8DB"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Se realizaron actividades de promoción del voto en 5 puntos:</w:t>
            </w:r>
          </w:p>
        </w:tc>
      </w:tr>
      <w:tr w:rsidR="00F64ED6" w:rsidRPr="00F64ED6" w14:paraId="09503D2D"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414" w:type="dxa"/>
            <w:shd w:val="clear" w:color="auto" w:fill="4DBBBB"/>
            <w:vAlign w:val="center"/>
          </w:tcPr>
          <w:p w14:paraId="6C6C9E1A" w14:textId="77777777" w:rsidR="00F64ED6" w:rsidRPr="00F64ED6" w:rsidRDefault="00F64ED6" w:rsidP="003E615D">
            <w:pPr>
              <w:jc w:val="center"/>
              <w:rPr>
                <w:rFonts w:ascii="Lucida Sans Unicode" w:eastAsia="Lucida Sans" w:hAnsi="Lucida Sans Unicode" w:cs="Lucida Sans Unicode"/>
                <w:sz w:val="18"/>
                <w:szCs w:val="18"/>
              </w:rPr>
            </w:pPr>
          </w:p>
        </w:tc>
        <w:tc>
          <w:tcPr>
            <w:tcW w:w="4259" w:type="dxa"/>
            <w:shd w:val="clear" w:color="auto" w:fill="00758D"/>
            <w:vAlign w:val="center"/>
          </w:tcPr>
          <w:p w14:paraId="1DFA4AE7" w14:textId="77777777" w:rsidR="00F64ED6" w:rsidRPr="00F64ED6" w:rsidRDefault="00F64ED6"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F64ED6">
              <w:rPr>
                <w:rFonts w:ascii="Lucida Sans Unicode" w:eastAsia="Lucida Sans" w:hAnsi="Lucida Sans Unicode" w:cs="Lucida Sans Unicode"/>
                <w:b/>
                <w:color w:val="FFFFFF"/>
                <w:sz w:val="18"/>
                <w:szCs w:val="18"/>
              </w:rPr>
              <w:t>Lugar</w:t>
            </w:r>
          </w:p>
        </w:tc>
        <w:tc>
          <w:tcPr>
            <w:tcW w:w="3686" w:type="dxa"/>
            <w:shd w:val="clear" w:color="auto" w:fill="00758D"/>
            <w:vAlign w:val="center"/>
          </w:tcPr>
          <w:p w14:paraId="26183259" w14:textId="77777777" w:rsidR="00F64ED6" w:rsidRPr="00F64ED6" w:rsidRDefault="00F64ED6"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F64ED6">
              <w:rPr>
                <w:rFonts w:ascii="Lucida Sans Unicode" w:eastAsia="Lucida Sans" w:hAnsi="Lucida Sans Unicode" w:cs="Lucida Sans Unicode"/>
                <w:b/>
                <w:color w:val="FFFFFF"/>
                <w:sz w:val="18"/>
                <w:szCs w:val="18"/>
              </w:rPr>
              <w:t>Fecha</w:t>
            </w:r>
          </w:p>
        </w:tc>
      </w:tr>
      <w:tr w:rsidR="00F64ED6" w:rsidRPr="00F64ED6" w14:paraId="05900CD2"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4" w:type="dxa"/>
            <w:vAlign w:val="center"/>
          </w:tcPr>
          <w:p w14:paraId="6647ADB4"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1</w:t>
            </w:r>
          </w:p>
        </w:tc>
        <w:tc>
          <w:tcPr>
            <w:tcW w:w="4259" w:type="dxa"/>
          </w:tcPr>
          <w:p w14:paraId="66DFC1BB" w14:textId="77777777" w:rsidR="00F64ED6" w:rsidRPr="00F64ED6" w:rsidRDefault="00F64ED6"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64ED6">
              <w:rPr>
                <w:rFonts w:ascii="Lucida Sans Unicode" w:hAnsi="Lucida Sans Unicode" w:cs="Lucida Sans Unicode"/>
                <w:sz w:val="18"/>
                <w:szCs w:val="18"/>
              </w:rPr>
              <w:t>Consulado Móvil instalado en la oficina conocida como Casa Jalisco en Chicago</w:t>
            </w:r>
          </w:p>
        </w:tc>
        <w:tc>
          <w:tcPr>
            <w:tcW w:w="3686" w:type="dxa"/>
          </w:tcPr>
          <w:p w14:paraId="31181FFD" w14:textId="77777777" w:rsidR="00F64ED6" w:rsidRPr="00F64ED6" w:rsidRDefault="00F64ED6"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hAnsi="Lucida Sans Unicode" w:cs="Lucida Sans Unicode"/>
                <w:sz w:val="18"/>
                <w:szCs w:val="18"/>
              </w:rPr>
              <w:t>26 y 27 de enero de 2024</w:t>
            </w:r>
          </w:p>
        </w:tc>
      </w:tr>
      <w:tr w:rsidR="00F64ED6" w:rsidRPr="00F64ED6" w14:paraId="6E854D56"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4" w:type="dxa"/>
            <w:vAlign w:val="center"/>
          </w:tcPr>
          <w:p w14:paraId="02489AF3"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2</w:t>
            </w:r>
          </w:p>
        </w:tc>
        <w:tc>
          <w:tcPr>
            <w:tcW w:w="4259" w:type="dxa"/>
            <w:vAlign w:val="center"/>
          </w:tcPr>
          <w:p w14:paraId="366D1AC5" w14:textId="77777777" w:rsidR="00F64ED6" w:rsidRPr="00F64ED6" w:rsidRDefault="00F64ED6"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eastAsia="Lucida Sans" w:hAnsi="Lucida Sans Unicode" w:cs="Lucida Sans Unicode"/>
                <w:bCs/>
                <w:sz w:val="18"/>
                <w:szCs w:val="18"/>
              </w:rPr>
              <w:t>Consulado General de México en Chicago</w:t>
            </w:r>
          </w:p>
        </w:tc>
        <w:tc>
          <w:tcPr>
            <w:tcW w:w="3686" w:type="dxa"/>
            <w:vAlign w:val="center"/>
          </w:tcPr>
          <w:p w14:paraId="12A8BDC8" w14:textId="77777777" w:rsidR="00F64ED6" w:rsidRPr="00F64ED6" w:rsidRDefault="00F64ED6"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eastAsia="Lucida Sans" w:hAnsi="Lucida Sans Unicode" w:cs="Lucida Sans Unicode"/>
                <w:bCs/>
                <w:sz w:val="18"/>
                <w:szCs w:val="18"/>
              </w:rPr>
              <w:t>26 y 27 de enero 2024</w:t>
            </w:r>
          </w:p>
        </w:tc>
      </w:tr>
      <w:tr w:rsidR="00F64ED6" w:rsidRPr="00F64ED6" w14:paraId="10E4D304"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4" w:type="dxa"/>
            <w:vAlign w:val="center"/>
          </w:tcPr>
          <w:p w14:paraId="0AF4D87A"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3</w:t>
            </w:r>
          </w:p>
        </w:tc>
        <w:tc>
          <w:tcPr>
            <w:tcW w:w="4259" w:type="dxa"/>
            <w:vAlign w:val="center"/>
          </w:tcPr>
          <w:p w14:paraId="6E217A16" w14:textId="77777777" w:rsidR="00F64ED6" w:rsidRPr="00F64ED6" w:rsidRDefault="00F64ED6"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lang w:val="en-US"/>
              </w:rPr>
            </w:pPr>
            <w:r w:rsidRPr="00F64ED6">
              <w:rPr>
                <w:rFonts w:ascii="Lucida Sans Unicode" w:eastAsia="Lucida Sans" w:hAnsi="Lucida Sans Unicode" w:cs="Lucida Sans Unicode"/>
                <w:sz w:val="18"/>
                <w:szCs w:val="18"/>
                <w:lang w:val="en-US"/>
              </w:rPr>
              <w:t xml:space="preserve">Super Mall, </w:t>
            </w:r>
            <w:proofErr w:type="spellStart"/>
            <w:r w:rsidRPr="00F64ED6">
              <w:rPr>
                <w:rFonts w:ascii="Lucida Sans Unicode" w:eastAsia="Lucida Sans" w:hAnsi="Lucida Sans Unicode" w:cs="Lucida Sans Unicode"/>
                <w:sz w:val="18"/>
                <w:szCs w:val="18"/>
                <w:lang w:val="en-US"/>
              </w:rPr>
              <w:t>en</w:t>
            </w:r>
            <w:proofErr w:type="spellEnd"/>
            <w:r w:rsidRPr="00F64ED6">
              <w:rPr>
                <w:rFonts w:ascii="Lucida Sans Unicode" w:eastAsia="Lucida Sans" w:hAnsi="Lucida Sans Unicode" w:cs="Lucida Sans Unicode"/>
                <w:sz w:val="18"/>
                <w:szCs w:val="18"/>
                <w:lang w:val="en-US"/>
              </w:rPr>
              <w:t xml:space="preserve"> 5250 S Pulaski Rd</w:t>
            </w:r>
          </w:p>
        </w:tc>
        <w:tc>
          <w:tcPr>
            <w:tcW w:w="3686" w:type="dxa"/>
            <w:vAlign w:val="center"/>
          </w:tcPr>
          <w:p w14:paraId="15559FEC" w14:textId="77777777" w:rsidR="00F64ED6" w:rsidRPr="00F64ED6" w:rsidRDefault="00F64ED6"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64ED6">
              <w:rPr>
                <w:rFonts w:ascii="Lucida Sans Unicode" w:eastAsia="Lucida Sans" w:hAnsi="Lucida Sans Unicode" w:cs="Lucida Sans Unicode"/>
                <w:bCs/>
                <w:sz w:val="18"/>
                <w:szCs w:val="18"/>
              </w:rPr>
              <w:t>26 de enero 2024</w:t>
            </w:r>
          </w:p>
        </w:tc>
      </w:tr>
      <w:tr w:rsidR="00F64ED6" w:rsidRPr="00F64ED6" w14:paraId="4439D2E1"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4" w:type="dxa"/>
            <w:vAlign w:val="center"/>
          </w:tcPr>
          <w:p w14:paraId="357FEF5C"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4</w:t>
            </w:r>
          </w:p>
        </w:tc>
        <w:tc>
          <w:tcPr>
            <w:tcW w:w="4259" w:type="dxa"/>
            <w:vAlign w:val="center"/>
          </w:tcPr>
          <w:p w14:paraId="080E6B07" w14:textId="77777777" w:rsidR="00F64ED6" w:rsidRPr="00F64ED6" w:rsidRDefault="00F64ED6"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eastAsia="Lucida Sans" w:hAnsi="Lucida Sans Unicode" w:cs="Lucida Sans Unicode"/>
                <w:bCs/>
                <w:sz w:val="18"/>
                <w:szCs w:val="18"/>
              </w:rPr>
              <w:t xml:space="preserve">Swap-O-Rama </w:t>
            </w:r>
            <w:proofErr w:type="spellStart"/>
            <w:r w:rsidRPr="00F64ED6">
              <w:rPr>
                <w:rFonts w:ascii="Lucida Sans Unicode" w:eastAsia="Lucida Sans" w:hAnsi="Lucida Sans Unicode" w:cs="Lucida Sans Unicode"/>
                <w:bCs/>
                <w:sz w:val="18"/>
                <w:szCs w:val="18"/>
              </w:rPr>
              <w:t>Flea</w:t>
            </w:r>
            <w:proofErr w:type="spellEnd"/>
            <w:r w:rsidRPr="00F64ED6">
              <w:rPr>
                <w:rFonts w:ascii="Lucida Sans Unicode" w:eastAsia="Lucida Sans" w:hAnsi="Lucida Sans Unicode" w:cs="Lucida Sans Unicode"/>
                <w:bCs/>
                <w:sz w:val="18"/>
                <w:szCs w:val="18"/>
              </w:rPr>
              <w:t xml:space="preserve"> </w:t>
            </w:r>
            <w:proofErr w:type="spellStart"/>
            <w:r w:rsidRPr="00F64ED6">
              <w:rPr>
                <w:rFonts w:ascii="Lucida Sans Unicode" w:eastAsia="Lucida Sans" w:hAnsi="Lucida Sans Unicode" w:cs="Lucida Sans Unicode"/>
                <w:bCs/>
                <w:sz w:val="18"/>
                <w:szCs w:val="18"/>
              </w:rPr>
              <w:t>Markets</w:t>
            </w:r>
            <w:proofErr w:type="spellEnd"/>
          </w:p>
        </w:tc>
        <w:tc>
          <w:tcPr>
            <w:tcW w:w="3686" w:type="dxa"/>
            <w:vAlign w:val="center"/>
          </w:tcPr>
          <w:p w14:paraId="2C2C8D69" w14:textId="77777777" w:rsidR="00F64ED6" w:rsidRPr="00F64ED6" w:rsidRDefault="00F64ED6"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eastAsia="Lucida Sans" w:hAnsi="Lucida Sans Unicode" w:cs="Lucida Sans Unicode"/>
                <w:bCs/>
                <w:sz w:val="18"/>
                <w:szCs w:val="18"/>
              </w:rPr>
              <w:t>28 de enero 2024</w:t>
            </w:r>
          </w:p>
        </w:tc>
      </w:tr>
      <w:tr w:rsidR="00F64ED6" w:rsidRPr="00F64ED6" w14:paraId="6BFC4D7D"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4" w:type="dxa"/>
            <w:vAlign w:val="center"/>
          </w:tcPr>
          <w:p w14:paraId="795BE47E" w14:textId="77777777" w:rsidR="00F64ED6" w:rsidRPr="00F64ED6" w:rsidRDefault="00F64ED6" w:rsidP="003E615D">
            <w:pPr>
              <w:jc w:val="center"/>
              <w:rPr>
                <w:rFonts w:ascii="Lucida Sans Unicode" w:eastAsia="Lucida Sans" w:hAnsi="Lucida Sans Unicode" w:cs="Lucida Sans Unicode"/>
                <w:sz w:val="18"/>
                <w:szCs w:val="18"/>
              </w:rPr>
            </w:pPr>
            <w:r w:rsidRPr="00F64ED6">
              <w:rPr>
                <w:rFonts w:ascii="Lucida Sans Unicode" w:eastAsia="Lucida Sans" w:hAnsi="Lucida Sans Unicode" w:cs="Lucida Sans Unicode"/>
                <w:sz w:val="18"/>
                <w:szCs w:val="18"/>
              </w:rPr>
              <w:t>5</w:t>
            </w:r>
          </w:p>
        </w:tc>
        <w:tc>
          <w:tcPr>
            <w:tcW w:w="4259" w:type="dxa"/>
            <w:vAlign w:val="center"/>
          </w:tcPr>
          <w:p w14:paraId="55599F0C" w14:textId="77777777" w:rsidR="00F64ED6" w:rsidRPr="00F64ED6" w:rsidRDefault="00F64ED6"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eastAsia="Lucida Sans" w:hAnsi="Lucida Sans Unicode" w:cs="Lucida Sans Unicode"/>
                <w:bCs/>
                <w:sz w:val="18"/>
                <w:szCs w:val="18"/>
              </w:rPr>
              <w:t xml:space="preserve">Centro de espectáculos Valladolid </w:t>
            </w:r>
            <w:proofErr w:type="spellStart"/>
            <w:r w:rsidRPr="00F64ED6">
              <w:rPr>
                <w:rFonts w:ascii="Lucida Sans Unicode" w:eastAsia="Lucida Sans" w:hAnsi="Lucida Sans Unicode" w:cs="Lucida Sans Unicode"/>
                <w:bCs/>
                <w:sz w:val="18"/>
                <w:szCs w:val="18"/>
              </w:rPr>
              <w:t>Banquet</w:t>
            </w:r>
            <w:proofErr w:type="spellEnd"/>
            <w:r w:rsidRPr="00F64ED6">
              <w:rPr>
                <w:rFonts w:ascii="Lucida Sans Unicode" w:eastAsia="Lucida Sans" w:hAnsi="Lucida Sans Unicode" w:cs="Lucida Sans Unicode"/>
                <w:bCs/>
                <w:sz w:val="18"/>
                <w:szCs w:val="18"/>
              </w:rPr>
              <w:t xml:space="preserve"> Hall</w:t>
            </w:r>
          </w:p>
        </w:tc>
        <w:tc>
          <w:tcPr>
            <w:tcW w:w="3686" w:type="dxa"/>
            <w:vAlign w:val="center"/>
          </w:tcPr>
          <w:p w14:paraId="6A377123" w14:textId="77777777" w:rsidR="00F64ED6" w:rsidRPr="00F64ED6" w:rsidRDefault="00F64ED6"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F64ED6">
              <w:rPr>
                <w:rFonts w:ascii="Lucida Sans Unicode" w:eastAsia="Lucida Sans" w:hAnsi="Lucida Sans Unicode" w:cs="Lucida Sans Unicode"/>
                <w:bCs/>
                <w:sz w:val="18"/>
                <w:szCs w:val="18"/>
              </w:rPr>
              <w:t>28 de enero 2024</w:t>
            </w:r>
          </w:p>
        </w:tc>
      </w:tr>
    </w:tbl>
    <w:p w14:paraId="437A4B3E" w14:textId="77777777" w:rsidR="0012021E" w:rsidRPr="0012021E" w:rsidRDefault="0012021E" w:rsidP="00003E2F">
      <w:pPr>
        <w:jc w:val="both"/>
        <w:rPr>
          <w:rFonts w:ascii="Lucida Sans Unicode" w:hAnsi="Lucida Sans Unicode" w:cs="Lucida Sans Unicode"/>
          <w:sz w:val="20"/>
          <w:szCs w:val="20"/>
        </w:rPr>
      </w:pPr>
    </w:p>
    <w:p w14:paraId="73B1062A" w14:textId="77777777" w:rsidR="0012021E" w:rsidRPr="0012021E" w:rsidRDefault="0012021E" w:rsidP="00003E2F">
      <w:pPr>
        <w:jc w:val="both"/>
        <w:rPr>
          <w:rFonts w:ascii="Lucida Sans Unicode" w:hAnsi="Lucida Sans Unicode" w:cs="Lucida Sans Unicode"/>
          <w:sz w:val="20"/>
          <w:szCs w:val="20"/>
        </w:rPr>
      </w:pPr>
    </w:p>
    <w:tbl>
      <w:tblPr>
        <w:tblStyle w:val="Tablaconcuadrcula4-nfasis55"/>
        <w:tblW w:w="0" w:type="auto"/>
        <w:jc w:val="center"/>
        <w:tblLook w:val="04A0" w:firstRow="1" w:lastRow="0" w:firstColumn="1" w:lastColumn="0" w:noHBand="0" w:noVBand="1"/>
      </w:tblPr>
      <w:tblGrid>
        <w:gridCol w:w="411"/>
        <w:gridCol w:w="2986"/>
        <w:gridCol w:w="2187"/>
        <w:gridCol w:w="1480"/>
        <w:gridCol w:w="19"/>
        <w:gridCol w:w="1461"/>
      </w:tblGrid>
      <w:tr w:rsidR="00F928E0" w:rsidRPr="002770C1" w14:paraId="6E6F7AC6" w14:textId="77777777" w:rsidTr="002770C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44" w:type="dxa"/>
            <w:gridSpan w:val="6"/>
            <w:shd w:val="clear" w:color="auto" w:fill="00758D"/>
            <w:vAlign w:val="center"/>
          </w:tcPr>
          <w:p w14:paraId="641756F2"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Tercera gira California y Nevada</w:t>
            </w:r>
          </w:p>
        </w:tc>
      </w:tr>
      <w:tr w:rsidR="00F928E0" w:rsidRPr="002770C1" w14:paraId="53971F6E"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44" w:type="dxa"/>
            <w:gridSpan w:val="6"/>
            <w:vAlign w:val="center"/>
          </w:tcPr>
          <w:p w14:paraId="45C5E2B5"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Se realizaron actividades de promoción del voto en 9 puntos:</w:t>
            </w:r>
          </w:p>
        </w:tc>
      </w:tr>
      <w:tr w:rsidR="00F928E0" w:rsidRPr="002770C1" w14:paraId="5A460A7E"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411" w:type="dxa"/>
            <w:shd w:val="clear" w:color="auto" w:fill="00758D"/>
            <w:vAlign w:val="center"/>
          </w:tcPr>
          <w:p w14:paraId="679DAB74" w14:textId="77777777" w:rsidR="00F928E0" w:rsidRPr="002770C1" w:rsidRDefault="00F928E0" w:rsidP="003E615D">
            <w:pPr>
              <w:jc w:val="center"/>
              <w:rPr>
                <w:rFonts w:ascii="Lucida Sans Unicode" w:eastAsia="Lucida Sans" w:hAnsi="Lucida Sans Unicode" w:cs="Lucida Sans Unicode"/>
                <w:sz w:val="18"/>
                <w:szCs w:val="18"/>
              </w:rPr>
            </w:pPr>
          </w:p>
        </w:tc>
        <w:tc>
          <w:tcPr>
            <w:tcW w:w="2986" w:type="dxa"/>
            <w:shd w:val="clear" w:color="auto" w:fill="00758D"/>
            <w:vAlign w:val="center"/>
          </w:tcPr>
          <w:p w14:paraId="26C781F2"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2770C1">
              <w:rPr>
                <w:rFonts w:ascii="Lucida Sans Unicode" w:eastAsia="Lucida Sans" w:hAnsi="Lucida Sans Unicode" w:cs="Lucida Sans Unicode"/>
                <w:b/>
                <w:color w:val="FFFFFF"/>
                <w:sz w:val="18"/>
                <w:szCs w:val="18"/>
              </w:rPr>
              <w:t>Lugar</w:t>
            </w:r>
          </w:p>
        </w:tc>
        <w:tc>
          <w:tcPr>
            <w:tcW w:w="2187" w:type="dxa"/>
            <w:shd w:val="clear" w:color="auto" w:fill="00758D"/>
            <w:vAlign w:val="center"/>
          </w:tcPr>
          <w:p w14:paraId="4ED0DD9B"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2770C1">
              <w:rPr>
                <w:rFonts w:ascii="Lucida Sans Unicode" w:eastAsia="Lucida Sans" w:hAnsi="Lucida Sans Unicode" w:cs="Lucida Sans Unicode"/>
                <w:b/>
                <w:color w:val="FFFFFF"/>
                <w:sz w:val="18"/>
                <w:szCs w:val="18"/>
              </w:rPr>
              <w:t>Fecha</w:t>
            </w:r>
          </w:p>
        </w:tc>
        <w:tc>
          <w:tcPr>
            <w:tcW w:w="1499" w:type="dxa"/>
            <w:gridSpan w:val="2"/>
            <w:shd w:val="clear" w:color="auto" w:fill="00758D"/>
            <w:vAlign w:val="center"/>
          </w:tcPr>
          <w:p w14:paraId="3DD26218"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2770C1">
              <w:rPr>
                <w:rFonts w:ascii="Lucida Sans Unicode" w:eastAsia="Lucida Sans" w:hAnsi="Lucida Sans Unicode" w:cs="Lucida Sans Unicode"/>
                <w:b/>
                <w:color w:val="FFFFFF"/>
                <w:sz w:val="18"/>
                <w:szCs w:val="18"/>
              </w:rPr>
              <w:t>Personas Informadas</w:t>
            </w:r>
          </w:p>
        </w:tc>
        <w:tc>
          <w:tcPr>
            <w:tcW w:w="1461" w:type="dxa"/>
            <w:shd w:val="clear" w:color="auto" w:fill="00758D"/>
            <w:vAlign w:val="center"/>
          </w:tcPr>
          <w:p w14:paraId="4B0A03F1"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2770C1">
              <w:rPr>
                <w:rFonts w:ascii="Lucida Sans Unicode" w:eastAsia="Lucida Sans" w:hAnsi="Lucida Sans Unicode" w:cs="Lucida Sans Unicode"/>
                <w:b/>
                <w:color w:val="FFFFFF"/>
                <w:sz w:val="18"/>
                <w:szCs w:val="18"/>
              </w:rPr>
              <w:t>Personas Registradas</w:t>
            </w:r>
          </w:p>
        </w:tc>
      </w:tr>
      <w:tr w:rsidR="00F928E0" w:rsidRPr="002770C1" w14:paraId="1218A7FC"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4C0D6AB9" w14:textId="6102107A" w:rsidR="00F928E0" w:rsidRPr="002770C1" w:rsidRDefault="00F928E0" w:rsidP="003E615D">
            <w:pPr>
              <w:jc w:val="center"/>
              <w:rPr>
                <w:rFonts w:ascii="Lucida Sans Unicode" w:eastAsia="Lucida Sans" w:hAnsi="Lucida Sans Unicode" w:cs="Lucida Sans Unicode"/>
                <w:sz w:val="18"/>
                <w:szCs w:val="18"/>
              </w:rPr>
            </w:pPr>
          </w:p>
        </w:tc>
        <w:tc>
          <w:tcPr>
            <w:tcW w:w="2986" w:type="dxa"/>
            <w:vAlign w:val="center"/>
          </w:tcPr>
          <w:p w14:paraId="39C42B13"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Consulado de México, en San Bernardino, California</w:t>
            </w:r>
          </w:p>
        </w:tc>
        <w:tc>
          <w:tcPr>
            <w:tcW w:w="2187" w:type="dxa"/>
            <w:vAlign w:val="center"/>
          </w:tcPr>
          <w:p w14:paraId="35B55903"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13 y 14 de febrero 2024</w:t>
            </w:r>
          </w:p>
        </w:tc>
        <w:tc>
          <w:tcPr>
            <w:tcW w:w="1499" w:type="dxa"/>
            <w:gridSpan w:val="2"/>
            <w:vAlign w:val="center"/>
          </w:tcPr>
          <w:p w14:paraId="09248B28"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190</w:t>
            </w:r>
          </w:p>
        </w:tc>
        <w:tc>
          <w:tcPr>
            <w:tcW w:w="1461" w:type="dxa"/>
            <w:vAlign w:val="center"/>
          </w:tcPr>
          <w:p w14:paraId="59FB2072"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17</w:t>
            </w:r>
          </w:p>
        </w:tc>
      </w:tr>
      <w:tr w:rsidR="00F928E0" w:rsidRPr="002770C1" w14:paraId="22AF5C7F"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56F1179B"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2</w:t>
            </w:r>
          </w:p>
        </w:tc>
        <w:tc>
          <w:tcPr>
            <w:tcW w:w="2986" w:type="dxa"/>
            <w:vAlign w:val="center"/>
          </w:tcPr>
          <w:p w14:paraId="7A2383D3"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Consulado de México en las Vegas, Nevada</w:t>
            </w:r>
          </w:p>
        </w:tc>
        <w:tc>
          <w:tcPr>
            <w:tcW w:w="2187" w:type="dxa"/>
            <w:vAlign w:val="center"/>
          </w:tcPr>
          <w:p w14:paraId="3F8532C8"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14 de febrero 2024</w:t>
            </w:r>
          </w:p>
        </w:tc>
        <w:tc>
          <w:tcPr>
            <w:tcW w:w="1499" w:type="dxa"/>
            <w:gridSpan w:val="2"/>
            <w:vAlign w:val="center"/>
          </w:tcPr>
          <w:p w14:paraId="73FA09AE"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150</w:t>
            </w:r>
          </w:p>
        </w:tc>
        <w:tc>
          <w:tcPr>
            <w:tcW w:w="1461" w:type="dxa"/>
            <w:vAlign w:val="center"/>
          </w:tcPr>
          <w:p w14:paraId="5A524F0C"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27</w:t>
            </w:r>
          </w:p>
        </w:tc>
      </w:tr>
      <w:tr w:rsidR="00F928E0" w:rsidRPr="002770C1" w14:paraId="1493B4CF"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3C7C4582"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3</w:t>
            </w:r>
          </w:p>
        </w:tc>
        <w:tc>
          <w:tcPr>
            <w:tcW w:w="2986" w:type="dxa"/>
            <w:vAlign w:val="center"/>
          </w:tcPr>
          <w:p w14:paraId="0683701C"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Consulados de México en Fresno y Consulado móvil en la Universidad de California en la Merced</w:t>
            </w:r>
          </w:p>
        </w:tc>
        <w:tc>
          <w:tcPr>
            <w:tcW w:w="2187" w:type="dxa"/>
            <w:vAlign w:val="center"/>
          </w:tcPr>
          <w:p w14:paraId="7B709A84"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15 de febrero 2024</w:t>
            </w:r>
          </w:p>
        </w:tc>
        <w:tc>
          <w:tcPr>
            <w:tcW w:w="1499" w:type="dxa"/>
            <w:gridSpan w:val="2"/>
            <w:vAlign w:val="center"/>
          </w:tcPr>
          <w:p w14:paraId="29E4AA92"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400</w:t>
            </w:r>
          </w:p>
        </w:tc>
        <w:tc>
          <w:tcPr>
            <w:tcW w:w="1461" w:type="dxa"/>
            <w:vAlign w:val="center"/>
          </w:tcPr>
          <w:p w14:paraId="44707D2E"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p>
          <w:p w14:paraId="2A7F14E5"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p>
          <w:p w14:paraId="68515E18"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23</w:t>
            </w:r>
          </w:p>
        </w:tc>
      </w:tr>
      <w:tr w:rsidR="00F928E0" w:rsidRPr="002770C1" w14:paraId="56AD357E"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018C26DF"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4</w:t>
            </w:r>
          </w:p>
        </w:tc>
        <w:tc>
          <w:tcPr>
            <w:tcW w:w="2986" w:type="dxa"/>
            <w:vAlign w:val="center"/>
          </w:tcPr>
          <w:p w14:paraId="78BBD8EE"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Consulados de México en San José y San Francisco</w:t>
            </w:r>
          </w:p>
        </w:tc>
        <w:tc>
          <w:tcPr>
            <w:tcW w:w="2187" w:type="dxa"/>
            <w:vAlign w:val="center"/>
          </w:tcPr>
          <w:p w14:paraId="597E0AD6"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16 de febrero 2024</w:t>
            </w:r>
          </w:p>
        </w:tc>
        <w:tc>
          <w:tcPr>
            <w:tcW w:w="1480" w:type="dxa"/>
            <w:vAlign w:val="center"/>
          </w:tcPr>
          <w:p w14:paraId="53729A2B"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390</w:t>
            </w:r>
          </w:p>
        </w:tc>
        <w:tc>
          <w:tcPr>
            <w:tcW w:w="1480" w:type="dxa"/>
            <w:gridSpan w:val="2"/>
            <w:vAlign w:val="center"/>
          </w:tcPr>
          <w:p w14:paraId="6E914912"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27</w:t>
            </w:r>
          </w:p>
        </w:tc>
      </w:tr>
      <w:tr w:rsidR="00F928E0" w:rsidRPr="002770C1" w14:paraId="19B59827"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4DEA09A6" w14:textId="273F1168" w:rsidR="00F928E0" w:rsidRPr="002770C1" w:rsidRDefault="00F928E0" w:rsidP="003E615D">
            <w:pPr>
              <w:jc w:val="center"/>
              <w:rPr>
                <w:rFonts w:ascii="Lucida Sans Unicode" w:eastAsia="Lucida Sans" w:hAnsi="Lucida Sans Unicode" w:cs="Lucida Sans Unicode"/>
                <w:sz w:val="18"/>
                <w:szCs w:val="18"/>
              </w:rPr>
            </w:pPr>
          </w:p>
        </w:tc>
        <w:tc>
          <w:tcPr>
            <w:tcW w:w="2986" w:type="dxa"/>
            <w:vAlign w:val="center"/>
          </w:tcPr>
          <w:p w14:paraId="26810E35"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Barrio latino, en San Francisco, California</w:t>
            </w:r>
          </w:p>
        </w:tc>
        <w:tc>
          <w:tcPr>
            <w:tcW w:w="2187" w:type="dxa"/>
            <w:vAlign w:val="center"/>
          </w:tcPr>
          <w:p w14:paraId="400AC61E"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17 de febrero 2024</w:t>
            </w:r>
          </w:p>
        </w:tc>
        <w:tc>
          <w:tcPr>
            <w:tcW w:w="1480" w:type="dxa"/>
            <w:vAlign w:val="center"/>
          </w:tcPr>
          <w:p w14:paraId="785F55F2"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45</w:t>
            </w:r>
          </w:p>
        </w:tc>
        <w:tc>
          <w:tcPr>
            <w:tcW w:w="1480" w:type="dxa"/>
            <w:gridSpan w:val="2"/>
            <w:vAlign w:val="center"/>
          </w:tcPr>
          <w:p w14:paraId="7C711813"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6</w:t>
            </w:r>
          </w:p>
        </w:tc>
      </w:tr>
      <w:tr w:rsidR="00F928E0" w:rsidRPr="002770C1" w14:paraId="157FF550"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669ABE66"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6</w:t>
            </w:r>
          </w:p>
        </w:tc>
        <w:tc>
          <w:tcPr>
            <w:tcW w:w="2986" w:type="dxa"/>
            <w:vAlign w:val="center"/>
          </w:tcPr>
          <w:p w14:paraId="59872BAA"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Jornada en el Golden Gate, en San Francisco, California</w:t>
            </w:r>
          </w:p>
        </w:tc>
        <w:tc>
          <w:tcPr>
            <w:tcW w:w="2187" w:type="dxa"/>
            <w:vAlign w:val="center"/>
          </w:tcPr>
          <w:p w14:paraId="31A30614"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17 de febrero 2024</w:t>
            </w:r>
          </w:p>
        </w:tc>
        <w:tc>
          <w:tcPr>
            <w:tcW w:w="1480" w:type="dxa"/>
            <w:vAlign w:val="center"/>
          </w:tcPr>
          <w:p w14:paraId="562D07A1"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24</w:t>
            </w:r>
          </w:p>
        </w:tc>
        <w:tc>
          <w:tcPr>
            <w:tcW w:w="1480" w:type="dxa"/>
            <w:gridSpan w:val="2"/>
            <w:vAlign w:val="center"/>
          </w:tcPr>
          <w:p w14:paraId="188A8794"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16</w:t>
            </w:r>
          </w:p>
        </w:tc>
      </w:tr>
      <w:tr w:rsidR="00F928E0" w:rsidRPr="002770C1" w14:paraId="06484CFE"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68F2A88B"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7</w:t>
            </w:r>
          </w:p>
        </w:tc>
        <w:tc>
          <w:tcPr>
            <w:tcW w:w="2986" w:type="dxa"/>
            <w:vAlign w:val="center"/>
          </w:tcPr>
          <w:p w14:paraId="4038DC53"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hAnsi="Lucida Sans Unicode" w:cs="Lucida Sans Unicode"/>
                <w:sz w:val="18"/>
                <w:szCs w:val="18"/>
              </w:rPr>
              <w:t>Reunión informativa con la Federación Jalisciense San Francisco</w:t>
            </w:r>
          </w:p>
        </w:tc>
        <w:tc>
          <w:tcPr>
            <w:tcW w:w="2187" w:type="dxa"/>
            <w:vAlign w:val="center"/>
          </w:tcPr>
          <w:p w14:paraId="60693158"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17 de febrero 2024</w:t>
            </w:r>
          </w:p>
        </w:tc>
        <w:tc>
          <w:tcPr>
            <w:tcW w:w="1480" w:type="dxa"/>
            <w:vAlign w:val="center"/>
          </w:tcPr>
          <w:p w14:paraId="3E96EAF7"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40</w:t>
            </w:r>
          </w:p>
        </w:tc>
        <w:tc>
          <w:tcPr>
            <w:tcW w:w="1480" w:type="dxa"/>
            <w:gridSpan w:val="2"/>
            <w:vAlign w:val="center"/>
          </w:tcPr>
          <w:p w14:paraId="3EC0D215"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16</w:t>
            </w:r>
          </w:p>
        </w:tc>
      </w:tr>
      <w:tr w:rsidR="00F928E0" w:rsidRPr="002770C1" w14:paraId="68BAFC39"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1EBE6C31"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lastRenderedPageBreak/>
              <w:t>8</w:t>
            </w:r>
          </w:p>
        </w:tc>
        <w:tc>
          <w:tcPr>
            <w:tcW w:w="2986" w:type="dxa"/>
            <w:vAlign w:val="center"/>
          </w:tcPr>
          <w:p w14:paraId="0A4944F5"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Jornada en el Muelle, la estación del Cable Bus y plazas comerciales con asidua asistencia de Jaliscienses en el extranjero</w:t>
            </w:r>
          </w:p>
        </w:tc>
        <w:tc>
          <w:tcPr>
            <w:tcW w:w="2187" w:type="dxa"/>
            <w:vAlign w:val="center"/>
          </w:tcPr>
          <w:p w14:paraId="37E7247A"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18 de febrero 2024</w:t>
            </w:r>
          </w:p>
        </w:tc>
        <w:tc>
          <w:tcPr>
            <w:tcW w:w="1480" w:type="dxa"/>
            <w:vAlign w:val="center"/>
          </w:tcPr>
          <w:p w14:paraId="396F1C03"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50</w:t>
            </w:r>
          </w:p>
        </w:tc>
        <w:tc>
          <w:tcPr>
            <w:tcW w:w="1480" w:type="dxa"/>
            <w:gridSpan w:val="2"/>
            <w:vAlign w:val="center"/>
          </w:tcPr>
          <w:p w14:paraId="769261B3"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4</w:t>
            </w:r>
          </w:p>
        </w:tc>
      </w:tr>
      <w:tr w:rsidR="00F928E0" w:rsidRPr="002770C1" w14:paraId="65908EA8" w14:textId="77777777" w:rsidTr="003E615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686AFBA2" w14:textId="77777777"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9</w:t>
            </w:r>
          </w:p>
        </w:tc>
        <w:tc>
          <w:tcPr>
            <w:tcW w:w="2986" w:type="dxa"/>
            <w:vAlign w:val="center"/>
          </w:tcPr>
          <w:p w14:paraId="6B446963"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Aeropuerto de la ciudad de Los Ángeles, California</w:t>
            </w:r>
          </w:p>
        </w:tc>
        <w:tc>
          <w:tcPr>
            <w:tcW w:w="2187" w:type="dxa"/>
            <w:vAlign w:val="center"/>
          </w:tcPr>
          <w:p w14:paraId="3A8BFE9D"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20 de febrero</w:t>
            </w:r>
          </w:p>
        </w:tc>
        <w:tc>
          <w:tcPr>
            <w:tcW w:w="1480" w:type="dxa"/>
            <w:vAlign w:val="center"/>
          </w:tcPr>
          <w:p w14:paraId="27B3AC6C"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3</w:t>
            </w:r>
          </w:p>
        </w:tc>
        <w:tc>
          <w:tcPr>
            <w:tcW w:w="1480" w:type="dxa"/>
            <w:gridSpan w:val="2"/>
            <w:vAlign w:val="center"/>
          </w:tcPr>
          <w:p w14:paraId="32EA677A" w14:textId="77777777" w:rsidR="00F928E0" w:rsidRPr="002770C1" w:rsidRDefault="00F928E0" w:rsidP="003E615D">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2770C1">
              <w:rPr>
                <w:rFonts w:ascii="Lucida Sans Unicode" w:eastAsia="Lucida Sans" w:hAnsi="Lucida Sans Unicode" w:cs="Lucida Sans Unicode"/>
                <w:bCs/>
                <w:sz w:val="18"/>
                <w:szCs w:val="18"/>
              </w:rPr>
              <w:t>1</w:t>
            </w:r>
          </w:p>
        </w:tc>
      </w:tr>
      <w:tr w:rsidR="00F928E0" w:rsidRPr="002770C1" w14:paraId="4A56BF6C" w14:textId="77777777" w:rsidTr="003E615D">
        <w:trPr>
          <w:jc w:val="center"/>
        </w:trPr>
        <w:tc>
          <w:tcPr>
            <w:cnfStyle w:val="001000000000" w:firstRow="0" w:lastRow="0" w:firstColumn="1" w:lastColumn="0" w:oddVBand="0" w:evenVBand="0" w:oddHBand="0" w:evenHBand="0" w:firstRowFirstColumn="0" w:firstRowLastColumn="0" w:lastRowFirstColumn="0" w:lastRowLastColumn="0"/>
            <w:tcW w:w="5584" w:type="dxa"/>
            <w:gridSpan w:val="3"/>
            <w:vAlign w:val="center"/>
          </w:tcPr>
          <w:p w14:paraId="75BDACFA" w14:textId="16327031" w:rsidR="00F928E0" w:rsidRPr="002770C1" w:rsidRDefault="00F928E0" w:rsidP="003E615D">
            <w:pPr>
              <w:jc w:val="center"/>
              <w:rPr>
                <w:rFonts w:ascii="Lucida Sans Unicode" w:eastAsia="Lucida Sans" w:hAnsi="Lucida Sans Unicode" w:cs="Lucida Sans Unicode"/>
                <w:sz w:val="18"/>
                <w:szCs w:val="18"/>
              </w:rPr>
            </w:pPr>
            <w:r w:rsidRPr="002770C1">
              <w:rPr>
                <w:rFonts w:ascii="Lucida Sans Unicode" w:eastAsia="Lucida Sans" w:hAnsi="Lucida Sans Unicode" w:cs="Lucida Sans Unicode"/>
                <w:sz w:val="18"/>
                <w:szCs w:val="18"/>
              </w:rPr>
              <w:t>Totales</w:t>
            </w:r>
          </w:p>
        </w:tc>
        <w:tc>
          <w:tcPr>
            <w:tcW w:w="1480" w:type="dxa"/>
            <w:vAlign w:val="center"/>
          </w:tcPr>
          <w:p w14:paraId="08A1ECE2"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sz w:val="18"/>
                <w:szCs w:val="18"/>
              </w:rPr>
            </w:pPr>
            <w:r w:rsidRPr="002770C1">
              <w:rPr>
                <w:rFonts w:ascii="Lucida Sans Unicode" w:eastAsia="Lucida Sans" w:hAnsi="Lucida Sans Unicode" w:cs="Lucida Sans Unicode"/>
                <w:b/>
                <w:sz w:val="18"/>
                <w:szCs w:val="18"/>
              </w:rPr>
              <w:t>1,292</w:t>
            </w:r>
          </w:p>
        </w:tc>
        <w:tc>
          <w:tcPr>
            <w:tcW w:w="1480" w:type="dxa"/>
            <w:gridSpan w:val="2"/>
            <w:vAlign w:val="center"/>
          </w:tcPr>
          <w:p w14:paraId="47094988" w14:textId="77777777" w:rsidR="00F928E0" w:rsidRPr="002770C1" w:rsidRDefault="00F928E0" w:rsidP="003E615D">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sz w:val="18"/>
                <w:szCs w:val="18"/>
              </w:rPr>
            </w:pPr>
            <w:r w:rsidRPr="002770C1">
              <w:rPr>
                <w:rFonts w:ascii="Lucida Sans Unicode" w:eastAsia="Lucida Sans" w:hAnsi="Lucida Sans Unicode" w:cs="Lucida Sans Unicode"/>
                <w:b/>
                <w:sz w:val="18"/>
                <w:szCs w:val="18"/>
              </w:rPr>
              <w:t>137</w:t>
            </w:r>
          </w:p>
        </w:tc>
      </w:tr>
    </w:tbl>
    <w:p w14:paraId="1FCE448F" w14:textId="28E2AE03" w:rsidR="0012021E" w:rsidRDefault="0012021E" w:rsidP="00003E2F">
      <w:pPr>
        <w:jc w:val="both"/>
        <w:rPr>
          <w:rFonts w:ascii="Lucida Sans Unicode" w:hAnsi="Lucida Sans Unicode" w:cs="Lucida Sans Unicode"/>
          <w:sz w:val="20"/>
          <w:szCs w:val="20"/>
        </w:rPr>
      </w:pPr>
    </w:p>
    <w:tbl>
      <w:tblPr>
        <w:tblStyle w:val="Tablaconcuadrcula4-nfasis56"/>
        <w:tblW w:w="0" w:type="auto"/>
        <w:jc w:val="center"/>
        <w:tblLook w:val="04A0" w:firstRow="1" w:lastRow="0" w:firstColumn="1" w:lastColumn="0" w:noHBand="0" w:noVBand="1"/>
      </w:tblPr>
      <w:tblGrid>
        <w:gridCol w:w="413"/>
        <w:gridCol w:w="3410"/>
        <w:gridCol w:w="2268"/>
        <w:gridCol w:w="2453"/>
      </w:tblGrid>
      <w:tr w:rsidR="00AD0B26" w:rsidRPr="00AD0B26" w14:paraId="3E4B4F90" w14:textId="77777777" w:rsidTr="002770C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44" w:type="dxa"/>
            <w:gridSpan w:val="4"/>
            <w:shd w:val="clear" w:color="auto" w:fill="00758D"/>
            <w:vAlign w:val="center"/>
          </w:tcPr>
          <w:p w14:paraId="39F31A78"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Cuarta gira en California</w:t>
            </w:r>
          </w:p>
        </w:tc>
      </w:tr>
      <w:tr w:rsidR="00AD0B26" w:rsidRPr="00AD0B26" w14:paraId="0654073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44" w:type="dxa"/>
            <w:gridSpan w:val="4"/>
            <w:vAlign w:val="center"/>
          </w:tcPr>
          <w:p w14:paraId="6A3820ED"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Se realizaron actividades de promoción del voto en 7 puntos:</w:t>
            </w:r>
          </w:p>
        </w:tc>
      </w:tr>
      <w:tr w:rsidR="00AD0B26" w:rsidRPr="00AD0B26" w14:paraId="0242B498"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413" w:type="dxa"/>
            <w:shd w:val="clear" w:color="auto" w:fill="00758D"/>
            <w:vAlign w:val="center"/>
          </w:tcPr>
          <w:p w14:paraId="60A621D2" w14:textId="77777777" w:rsidR="00AD0B26" w:rsidRPr="00AD0B26" w:rsidRDefault="00AD0B26" w:rsidP="00B53854">
            <w:pPr>
              <w:jc w:val="center"/>
              <w:rPr>
                <w:rFonts w:ascii="Lucida Sans Unicode" w:eastAsia="Lucida Sans" w:hAnsi="Lucida Sans Unicode" w:cs="Lucida Sans Unicode"/>
                <w:sz w:val="18"/>
                <w:szCs w:val="18"/>
              </w:rPr>
            </w:pPr>
          </w:p>
        </w:tc>
        <w:tc>
          <w:tcPr>
            <w:tcW w:w="3410" w:type="dxa"/>
            <w:shd w:val="clear" w:color="auto" w:fill="00758D"/>
            <w:vAlign w:val="center"/>
          </w:tcPr>
          <w:p w14:paraId="606C68C0"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AD0B26">
              <w:rPr>
                <w:rFonts w:ascii="Lucida Sans Unicode" w:eastAsia="Lucida Sans" w:hAnsi="Lucida Sans Unicode" w:cs="Lucida Sans Unicode"/>
                <w:b/>
                <w:color w:val="FFFFFF"/>
                <w:sz w:val="18"/>
                <w:szCs w:val="18"/>
              </w:rPr>
              <w:t>Lugar</w:t>
            </w:r>
          </w:p>
        </w:tc>
        <w:tc>
          <w:tcPr>
            <w:tcW w:w="2268" w:type="dxa"/>
            <w:shd w:val="clear" w:color="auto" w:fill="00758D"/>
            <w:vAlign w:val="center"/>
          </w:tcPr>
          <w:p w14:paraId="39FB8A6E"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AD0B26">
              <w:rPr>
                <w:rFonts w:ascii="Lucida Sans Unicode" w:eastAsia="Lucida Sans" w:hAnsi="Lucida Sans Unicode" w:cs="Lucida Sans Unicode"/>
                <w:b/>
                <w:color w:val="FFFFFF"/>
                <w:sz w:val="18"/>
                <w:szCs w:val="18"/>
              </w:rPr>
              <w:t>Fecha</w:t>
            </w:r>
          </w:p>
        </w:tc>
        <w:tc>
          <w:tcPr>
            <w:tcW w:w="2453" w:type="dxa"/>
            <w:shd w:val="clear" w:color="auto" w:fill="00758D"/>
            <w:vAlign w:val="center"/>
          </w:tcPr>
          <w:p w14:paraId="01FA8165"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color w:val="FFFFFF"/>
                <w:sz w:val="18"/>
                <w:szCs w:val="18"/>
              </w:rPr>
            </w:pPr>
            <w:r w:rsidRPr="00AD0B26">
              <w:rPr>
                <w:rFonts w:ascii="Lucida Sans Unicode" w:eastAsia="Lucida Sans" w:hAnsi="Lucida Sans Unicode" w:cs="Lucida Sans Unicode"/>
                <w:b/>
                <w:color w:val="FFFFFF"/>
                <w:sz w:val="18"/>
                <w:szCs w:val="18"/>
              </w:rPr>
              <w:t>Personas Informadas</w:t>
            </w:r>
          </w:p>
        </w:tc>
      </w:tr>
      <w:tr w:rsidR="00AD0B26" w:rsidRPr="00AD0B26" w14:paraId="7A22947D"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5416E7D6"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1</w:t>
            </w:r>
          </w:p>
        </w:tc>
        <w:tc>
          <w:tcPr>
            <w:tcW w:w="3410" w:type="dxa"/>
            <w:vAlign w:val="center"/>
          </w:tcPr>
          <w:p w14:paraId="0DC8EB8F"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Consulado de México en los Ángeles, California</w:t>
            </w:r>
          </w:p>
        </w:tc>
        <w:tc>
          <w:tcPr>
            <w:tcW w:w="2268" w:type="dxa"/>
            <w:vAlign w:val="center"/>
          </w:tcPr>
          <w:p w14:paraId="70019195"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2 de mayo 2024</w:t>
            </w:r>
          </w:p>
        </w:tc>
        <w:tc>
          <w:tcPr>
            <w:tcW w:w="2453" w:type="dxa"/>
            <w:vAlign w:val="center"/>
          </w:tcPr>
          <w:p w14:paraId="073AE9A8"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200</w:t>
            </w:r>
          </w:p>
        </w:tc>
      </w:tr>
      <w:tr w:rsidR="00AD0B26" w:rsidRPr="00AD0B26" w14:paraId="2035EC0D"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1BA78409"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2</w:t>
            </w:r>
          </w:p>
        </w:tc>
        <w:tc>
          <w:tcPr>
            <w:tcW w:w="3410" w:type="dxa"/>
            <w:vAlign w:val="center"/>
          </w:tcPr>
          <w:p w14:paraId="0481143B"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Consulado de México en San Bernardino. California</w:t>
            </w:r>
          </w:p>
        </w:tc>
        <w:tc>
          <w:tcPr>
            <w:tcW w:w="2268" w:type="dxa"/>
            <w:vAlign w:val="center"/>
          </w:tcPr>
          <w:p w14:paraId="66F1CF6F"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3 de mayo 2024</w:t>
            </w:r>
          </w:p>
        </w:tc>
        <w:tc>
          <w:tcPr>
            <w:tcW w:w="2453" w:type="dxa"/>
            <w:vAlign w:val="center"/>
          </w:tcPr>
          <w:p w14:paraId="65AFB169"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80</w:t>
            </w:r>
          </w:p>
        </w:tc>
      </w:tr>
      <w:tr w:rsidR="00AD0B26" w:rsidRPr="00AD0B26" w14:paraId="3D8DC7F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4FAD7F92"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3</w:t>
            </w:r>
          </w:p>
        </w:tc>
        <w:tc>
          <w:tcPr>
            <w:tcW w:w="3410" w:type="dxa"/>
            <w:vAlign w:val="center"/>
          </w:tcPr>
          <w:p w14:paraId="4E03DD81"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Consulados de México en Santa Ana, California</w:t>
            </w:r>
          </w:p>
        </w:tc>
        <w:tc>
          <w:tcPr>
            <w:tcW w:w="2268" w:type="dxa"/>
            <w:vAlign w:val="center"/>
          </w:tcPr>
          <w:p w14:paraId="05557310"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3 de mayo 2024</w:t>
            </w:r>
          </w:p>
        </w:tc>
        <w:tc>
          <w:tcPr>
            <w:tcW w:w="2453" w:type="dxa"/>
            <w:vAlign w:val="center"/>
          </w:tcPr>
          <w:p w14:paraId="3A2BCE15"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138</w:t>
            </w:r>
          </w:p>
        </w:tc>
      </w:tr>
      <w:tr w:rsidR="00AD0B26" w:rsidRPr="00AD0B26" w14:paraId="2D8D021C"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033DC58C"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4</w:t>
            </w:r>
          </w:p>
        </w:tc>
        <w:tc>
          <w:tcPr>
            <w:tcW w:w="3410" w:type="dxa"/>
            <w:vAlign w:val="center"/>
          </w:tcPr>
          <w:p w14:paraId="73D04BC5"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Sedes para transmisión del debate en los Ángeles, California (Sede Oficina Jalisco, Plaza Alameda)</w:t>
            </w:r>
          </w:p>
        </w:tc>
        <w:tc>
          <w:tcPr>
            <w:tcW w:w="2268" w:type="dxa"/>
            <w:vAlign w:val="center"/>
          </w:tcPr>
          <w:p w14:paraId="18F7C273"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4 de mayo 2024</w:t>
            </w:r>
          </w:p>
        </w:tc>
        <w:tc>
          <w:tcPr>
            <w:tcW w:w="2453" w:type="dxa"/>
            <w:vAlign w:val="center"/>
          </w:tcPr>
          <w:p w14:paraId="73EB8653"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10</w:t>
            </w:r>
          </w:p>
        </w:tc>
      </w:tr>
      <w:tr w:rsidR="00AD0B26" w:rsidRPr="00AD0B26" w14:paraId="56CF0A42"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1596ABA4"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5</w:t>
            </w:r>
          </w:p>
        </w:tc>
        <w:tc>
          <w:tcPr>
            <w:tcW w:w="3410" w:type="dxa"/>
            <w:vAlign w:val="center"/>
          </w:tcPr>
          <w:p w14:paraId="50436049"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Sedes para transmisión del debate en los Ángeles, California (Sede Instalaciones de la Federación de Jaliscienses del Sur)</w:t>
            </w:r>
          </w:p>
        </w:tc>
        <w:tc>
          <w:tcPr>
            <w:tcW w:w="2268" w:type="dxa"/>
            <w:vAlign w:val="center"/>
          </w:tcPr>
          <w:p w14:paraId="43D1A2B7"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4 de mayo 2024</w:t>
            </w:r>
          </w:p>
        </w:tc>
        <w:tc>
          <w:tcPr>
            <w:tcW w:w="2453" w:type="dxa"/>
            <w:vAlign w:val="center"/>
          </w:tcPr>
          <w:p w14:paraId="5C5C2A49"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39</w:t>
            </w:r>
          </w:p>
        </w:tc>
      </w:tr>
      <w:tr w:rsidR="00AD0B26" w:rsidRPr="00AD0B26" w14:paraId="1F76A4E0"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5FC97AB7"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6</w:t>
            </w:r>
          </w:p>
        </w:tc>
        <w:tc>
          <w:tcPr>
            <w:tcW w:w="3410" w:type="dxa"/>
            <w:vAlign w:val="center"/>
          </w:tcPr>
          <w:p w14:paraId="4F75982B"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Actividad con el Club Social Santa María de los Ángeles</w:t>
            </w:r>
          </w:p>
        </w:tc>
        <w:tc>
          <w:tcPr>
            <w:tcW w:w="2268" w:type="dxa"/>
            <w:vAlign w:val="center"/>
          </w:tcPr>
          <w:p w14:paraId="6D5B93B8"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5 de mayo 2024</w:t>
            </w:r>
          </w:p>
        </w:tc>
        <w:tc>
          <w:tcPr>
            <w:tcW w:w="2453" w:type="dxa"/>
            <w:vAlign w:val="center"/>
          </w:tcPr>
          <w:p w14:paraId="6D3EDB79"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45</w:t>
            </w:r>
          </w:p>
        </w:tc>
      </w:tr>
      <w:tr w:rsidR="00AD0B26" w:rsidRPr="00AD0B26" w14:paraId="20541D10"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3" w:type="dxa"/>
            <w:vAlign w:val="center"/>
          </w:tcPr>
          <w:p w14:paraId="259FD8DA"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7</w:t>
            </w:r>
          </w:p>
        </w:tc>
        <w:tc>
          <w:tcPr>
            <w:tcW w:w="3410" w:type="dxa"/>
            <w:vAlign w:val="center"/>
          </w:tcPr>
          <w:p w14:paraId="004EF4DF"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Festividades del 5 de mayo en Plaza México, en Los Ángeles, California</w:t>
            </w:r>
          </w:p>
        </w:tc>
        <w:tc>
          <w:tcPr>
            <w:tcW w:w="2268" w:type="dxa"/>
            <w:vAlign w:val="center"/>
          </w:tcPr>
          <w:p w14:paraId="7014C209"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5 de mayo 2024</w:t>
            </w:r>
          </w:p>
        </w:tc>
        <w:tc>
          <w:tcPr>
            <w:tcW w:w="2453" w:type="dxa"/>
            <w:vAlign w:val="center"/>
          </w:tcPr>
          <w:p w14:paraId="6764C7DB" w14:textId="77777777" w:rsidR="00AD0B26" w:rsidRPr="00AD0B26" w:rsidRDefault="00AD0B26"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AD0B26">
              <w:rPr>
                <w:rFonts w:ascii="Lucida Sans Unicode" w:eastAsia="Lucida Sans" w:hAnsi="Lucida Sans Unicode" w:cs="Lucida Sans Unicode"/>
                <w:bCs/>
                <w:sz w:val="18"/>
                <w:szCs w:val="18"/>
              </w:rPr>
              <w:t>1,200</w:t>
            </w:r>
          </w:p>
        </w:tc>
      </w:tr>
      <w:tr w:rsidR="00AD0B26" w:rsidRPr="00AD0B26" w14:paraId="14346439"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6091" w:type="dxa"/>
            <w:gridSpan w:val="3"/>
            <w:vAlign w:val="center"/>
          </w:tcPr>
          <w:p w14:paraId="55EBB5FE" w14:textId="77777777" w:rsidR="00AD0B26" w:rsidRPr="00AD0B26" w:rsidRDefault="00AD0B26" w:rsidP="00B53854">
            <w:pPr>
              <w:jc w:val="center"/>
              <w:rPr>
                <w:rFonts w:ascii="Lucida Sans Unicode" w:eastAsia="Lucida Sans" w:hAnsi="Lucida Sans Unicode" w:cs="Lucida Sans Unicode"/>
                <w:sz w:val="18"/>
                <w:szCs w:val="18"/>
              </w:rPr>
            </w:pPr>
            <w:r w:rsidRPr="00AD0B26">
              <w:rPr>
                <w:rFonts w:ascii="Lucida Sans Unicode" w:eastAsia="Lucida Sans" w:hAnsi="Lucida Sans Unicode" w:cs="Lucida Sans Unicode"/>
                <w:sz w:val="18"/>
                <w:szCs w:val="18"/>
              </w:rPr>
              <w:t>Totales</w:t>
            </w:r>
          </w:p>
        </w:tc>
        <w:tc>
          <w:tcPr>
            <w:tcW w:w="2453" w:type="dxa"/>
            <w:vAlign w:val="center"/>
          </w:tcPr>
          <w:p w14:paraId="4EB1C08B" w14:textId="77777777" w:rsidR="00AD0B26" w:rsidRPr="00AD0B26" w:rsidRDefault="00AD0B26"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sz w:val="18"/>
                <w:szCs w:val="18"/>
              </w:rPr>
            </w:pPr>
            <w:r w:rsidRPr="00AD0B26">
              <w:rPr>
                <w:rFonts w:ascii="Lucida Sans Unicode" w:eastAsia="Lucida Sans" w:hAnsi="Lucida Sans Unicode" w:cs="Lucida Sans Unicode"/>
                <w:b/>
                <w:sz w:val="18"/>
                <w:szCs w:val="18"/>
              </w:rPr>
              <w:t>1,712</w:t>
            </w:r>
          </w:p>
        </w:tc>
      </w:tr>
    </w:tbl>
    <w:p w14:paraId="2794A95D" w14:textId="17CB2449" w:rsidR="00384C9D" w:rsidRPr="00384C9D" w:rsidRDefault="00384C9D" w:rsidP="00003E2F">
      <w:pPr>
        <w:jc w:val="both"/>
        <w:rPr>
          <w:rFonts w:ascii="Lucida Sans Unicode" w:hAnsi="Lucida Sans Unicode" w:cs="Lucida Sans Unicode"/>
          <w:sz w:val="20"/>
          <w:szCs w:val="20"/>
        </w:rPr>
      </w:pPr>
    </w:p>
    <w:p w14:paraId="55EC278F" w14:textId="44F33C93" w:rsidR="00384C9D" w:rsidRPr="0089243C" w:rsidRDefault="000B0288" w:rsidP="00587188">
      <w:pPr>
        <w:pStyle w:val="Ttulo3"/>
      </w:pPr>
      <w:bookmarkStart w:id="80" w:name="_Toc194065371"/>
      <w:r w:rsidRPr="0089243C">
        <w:rPr>
          <w:rFonts w:eastAsia="Lucida Sans"/>
        </w:rPr>
        <w:t>Transmisión del debate en oficina Jalisco de los Ángeles, California y en la Federación de Jaliscienses del Sur</w:t>
      </w:r>
      <w:bookmarkEnd w:id="80"/>
    </w:p>
    <w:p w14:paraId="7769A984" w14:textId="0C1223AD" w:rsidR="00384C9D" w:rsidRPr="0089243C" w:rsidRDefault="00FC629B" w:rsidP="00003E2F">
      <w:pPr>
        <w:jc w:val="both"/>
        <w:rPr>
          <w:rFonts w:ascii="Lucida Sans Unicode" w:hAnsi="Lucida Sans Unicode" w:cs="Lucida Sans Unicode"/>
          <w:sz w:val="20"/>
          <w:szCs w:val="20"/>
        </w:rPr>
      </w:pPr>
      <w:r w:rsidRPr="0089243C">
        <w:rPr>
          <w:rFonts w:ascii="Lucida Sans Unicode" w:hAnsi="Lucida Sans Unicode" w:cs="Lucida Sans Unicode"/>
          <w:sz w:val="20"/>
          <w:szCs w:val="20"/>
        </w:rPr>
        <w:t>En las siguientes tablas se hace un concentrado de datos de personas que recibieron información y de personas registradas en la plataforma del INE en los meses de febrero y mayo:</w:t>
      </w:r>
    </w:p>
    <w:tbl>
      <w:tblPr>
        <w:tblStyle w:val="Tablaconcuadrcula4-nfasis57"/>
        <w:tblW w:w="0" w:type="auto"/>
        <w:jc w:val="center"/>
        <w:tblLook w:val="04A0" w:firstRow="1" w:lastRow="0" w:firstColumn="1" w:lastColumn="0" w:noHBand="0" w:noVBand="1"/>
      </w:tblPr>
      <w:tblGrid>
        <w:gridCol w:w="1611"/>
        <w:gridCol w:w="2920"/>
        <w:gridCol w:w="1843"/>
        <w:gridCol w:w="2170"/>
      </w:tblGrid>
      <w:tr w:rsidR="00867DEE" w:rsidRPr="002770C1" w14:paraId="32D2FFFE" w14:textId="77777777" w:rsidTr="00B5385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44" w:type="dxa"/>
            <w:gridSpan w:val="4"/>
            <w:shd w:val="clear" w:color="auto" w:fill="00788E"/>
          </w:tcPr>
          <w:p w14:paraId="70316A96"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Concentrado de datos comisión voto de los Jaliscienses en el Extranjero, febrero 2024</w:t>
            </w:r>
          </w:p>
        </w:tc>
      </w:tr>
      <w:tr w:rsidR="00867DEE" w:rsidRPr="002770C1" w14:paraId="4775D4EB"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1" w:type="dxa"/>
            <w:shd w:val="clear" w:color="auto" w:fill="00758D"/>
          </w:tcPr>
          <w:p w14:paraId="63B384B8" w14:textId="77777777" w:rsidR="00867DEE" w:rsidRPr="002770C1" w:rsidRDefault="00867DEE" w:rsidP="00B53854">
            <w:pPr>
              <w:jc w:val="center"/>
              <w:rPr>
                <w:rFonts w:ascii="Lucida Sans Unicode" w:hAnsi="Lucida Sans Unicode" w:cs="Lucida Sans Unicode"/>
                <w:color w:val="FFFFFF" w:themeColor="background1"/>
                <w:sz w:val="18"/>
                <w:szCs w:val="18"/>
              </w:rPr>
            </w:pPr>
            <w:r w:rsidRPr="002770C1">
              <w:rPr>
                <w:rFonts w:ascii="Lucida Sans Unicode" w:hAnsi="Lucida Sans Unicode" w:cs="Lucida Sans Unicode"/>
                <w:color w:val="FFFFFF" w:themeColor="background1"/>
                <w:sz w:val="18"/>
                <w:szCs w:val="18"/>
              </w:rPr>
              <w:t>Fecha</w:t>
            </w:r>
          </w:p>
        </w:tc>
        <w:tc>
          <w:tcPr>
            <w:tcW w:w="2920" w:type="dxa"/>
            <w:shd w:val="clear" w:color="auto" w:fill="00758D"/>
          </w:tcPr>
          <w:p w14:paraId="78F771B0"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color w:val="FFFFFF" w:themeColor="background1"/>
                <w:sz w:val="18"/>
                <w:szCs w:val="18"/>
              </w:rPr>
            </w:pPr>
            <w:r w:rsidRPr="002770C1">
              <w:rPr>
                <w:rFonts w:ascii="Lucida Sans Unicode" w:hAnsi="Lucida Sans Unicode" w:cs="Lucida Sans Unicode"/>
                <w:b/>
                <w:bCs/>
                <w:color w:val="FFFFFF" w:themeColor="background1"/>
                <w:sz w:val="18"/>
                <w:szCs w:val="18"/>
              </w:rPr>
              <w:t>Sede</w:t>
            </w:r>
          </w:p>
        </w:tc>
        <w:tc>
          <w:tcPr>
            <w:tcW w:w="1843" w:type="dxa"/>
            <w:shd w:val="clear" w:color="auto" w:fill="00758D"/>
          </w:tcPr>
          <w:p w14:paraId="47D16DE4"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color w:val="FFFFFF" w:themeColor="background1"/>
                <w:sz w:val="18"/>
                <w:szCs w:val="18"/>
              </w:rPr>
            </w:pPr>
            <w:r w:rsidRPr="002770C1">
              <w:rPr>
                <w:rFonts w:ascii="Lucida Sans Unicode" w:hAnsi="Lucida Sans Unicode" w:cs="Lucida Sans Unicode"/>
                <w:b/>
                <w:bCs/>
                <w:color w:val="FFFFFF" w:themeColor="background1"/>
                <w:sz w:val="18"/>
                <w:szCs w:val="18"/>
              </w:rPr>
              <w:t>Personas que recibieron Información</w:t>
            </w:r>
          </w:p>
        </w:tc>
        <w:tc>
          <w:tcPr>
            <w:tcW w:w="2170" w:type="dxa"/>
            <w:shd w:val="clear" w:color="auto" w:fill="00758D"/>
          </w:tcPr>
          <w:p w14:paraId="48718E88"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color w:val="FFFFFF" w:themeColor="background1"/>
                <w:sz w:val="18"/>
                <w:szCs w:val="18"/>
              </w:rPr>
            </w:pPr>
            <w:r w:rsidRPr="002770C1">
              <w:rPr>
                <w:rFonts w:ascii="Lucida Sans Unicode" w:hAnsi="Lucida Sans Unicode" w:cs="Lucida Sans Unicode"/>
                <w:b/>
                <w:bCs/>
                <w:color w:val="FFFFFF" w:themeColor="background1"/>
                <w:sz w:val="18"/>
                <w:szCs w:val="18"/>
              </w:rPr>
              <w:t>Personas Registradas en Plataforma INE</w:t>
            </w:r>
          </w:p>
        </w:tc>
      </w:tr>
      <w:tr w:rsidR="00867DEE" w:rsidRPr="002770C1" w14:paraId="1E7DBEBF"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1" w:type="dxa"/>
          </w:tcPr>
          <w:p w14:paraId="0E76093A"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13/02/2024</w:t>
            </w:r>
          </w:p>
        </w:tc>
        <w:tc>
          <w:tcPr>
            <w:tcW w:w="2920" w:type="dxa"/>
          </w:tcPr>
          <w:p w14:paraId="614C9EFB"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San Bernardino</w:t>
            </w:r>
          </w:p>
        </w:tc>
        <w:tc>
          <w:tcPr>
            <w:tcW w:w="1843" w:type="dxa"/>
          </w:tcPr>
          <w:p w14:paraId="537BE3C4"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40</w:t>
            </w:r>
          </w:p>
        </w:tc>
        <w:tc>
          <w:tcPr>
            <w:tcW w:w="2170" w:type="dxa"/>
          </w:tcPr>
          <w:p w14:paraId="52DDB536"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12</w:t>
            </w:r>
          </w:p>
        </w:tc>
      </w:tr>
      <w:tr w:rsidR="00867DEE" w:rsidRPr="002770C1" w14:paraId="48D0F3FA"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1" w:type="dxa"/>
          </w:tcPr>
          <w:p w14:paraId="590B6EF7"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lastRenderedPageBreak/>
              <w:t>13/02/2024</w:t>
            </w:r>
          </w:p>
        </w:tc>
        <w:tc>
          <w:tcPr>
            <w:tcW w:w="2920" w:type="dxa"/>
          </w:tcPr>
          <w:p w14:paraId="26ACE1CF"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Las Vegas</w:t>
            </w:r>
          </w:p>
        </w:tc>
        <w:tc>
          <w:tcPr>
            <w:tcW w:w="1843" w:type="dxa"/>
          </w:tcPr>
          <w:p w14:paraId="515F8123"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150</w:t>
            </w:r>
          </w:p>
        </w:tc>
        <w:tc>
          <w:tcPr>
            <w:tcW w:w="2170" w:type="dxa"/>
          </w:tcPr>
          <w:p w14:paraId="57EA0BBB"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5</w:t>
            </w:r>
          </w:p>
        </w:tc>
      </w:tr>
      <w:tr w:rsidR="00867DEE" w:rsidRPr="002770C1" w14:paraId="63F390FB"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1" w:type="dxa"/>
          </w:tcPr>
          <w:p w14:paraId="132C9F01"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14/02/2024</w:t>
            </w:r>
          </w:p>
        </w:tc>
        <w:tc>
          <w:tcPr>
            <w:tcW w:w="2920" w:type="dxa"/>
          </w:tcPr>
          <w:p w14:paraId="31DCB365"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San Bernardino</w:t>
            </w:r>
          </w:p>
        </w:tc>
        <w:tc>
          <w:tcPr>
            <w:tcW w:w="1843" w:type="dxa"/>
          </w:tcPr>
          <w:p w14:paraId="7ADAEED9"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150</w:t>
            </w:r>
          </w:p>
        </w:tc>
        <w:tc>
          <w:tcPr>
            <w:tcW w:w="2170" w:type="dxa"/>
          </w:tcPr>
          <w:p w14:paraId="3C09EDC6"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27</w:t>
            </w:r>
          </w:p>
        </w:tc>
      </w:tr>
      <w:tr w:rsidR="00867DEE" w:rsidRPr="002770C1" w14:paraId="33E48699"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1" w:type="dxa"/>
          </w:tcPr>
          <w:p w14:paraId="120DD50A"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15/02/2024</w:t>
            </w:r>
          </w:p>
        </w:tc>
        <w:tc>
          <w:tcPr>
            <w:tcW w:w="2920" w:type="dxa"/>
          </w:tcPr>
          <w:p w14:paraId="37B28AAB"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Fresno</w:t>
            </w:r>
          </w:p>
        </w:tc>
        <w:tc>
          <w:tcPr>
            <w:tcW w:w="1843" w:type="dxa"/>
          </w:tcPr>
          <w:p w14:paraId="577E9823"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250</w:t>
            </w:r>
          </w:p>
        </w:tc>
        <w:tc>
          <w:tcPr>
            <w:tcW w:w="2170" w:type="dxa"/>
          </w:tcPr>
          <w:p w14:paraId="2E9F64A3"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18</w:t>
            </w:r>
          </w:p>
        </w:tc>
      </w:tr>
      <w:tr w:rsidR="00867DEE" w:rsidRPr="002770C1" w14:paraId="06546F83"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1" w:type="dxa"/>
          </w:tcPr>
          <w:p w14:paraId="610C7D10"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15/02/2024</w:t>
            </w:r>
          </w:p>
        </w:tc>
        <w:tc>
          <w:tcPr>
            <w:tcW w:w="2920" w:type="dxa"/>
          </w:tcPr>
          <w:p w14:paraId="3726B4B7"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móvil La Merced</w:t>
            </w:r>
          </w:p>
        </w:tc>
        <w:tc>
          <w:tcPr>
            <w:tcW w:w="1843" w:type="dxa"/>
          </w:tcPr>
          <w:p w14:paraId="62EFAB84"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150</w:t>
            </w:r>
          </w:p>
        </w:tc>
        <w:tc>
          <w:tcPr>
            <w:tcW w:w="2170" w:type="dxa"/>
          </w:tcPr>
          <w:p w14:paraId="1F93DB65"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5</w:t>
            </w:r>
          </w:p>
        </w:tc>
      </w:tr>
      <w:tr w:rsidR="00867DEE" w:rsidRPr="002770C1" w14:paraId="5769ACC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1" w:type="dxa"/>
          </w:tcPr>
          <w:p w14:paraId="7046A271"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16/02/2024</w:t>
            </w:r>
          </w:p>
        </w:tc>
        <w:tc>
          <w:tcPr>
            <w:tcW w:w="2920" w:type="dxa"/>
          </w:tcPr>
          <w:p w14:paraId="60D2CF8C"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San José</w:t>
            </w:r>
          </w:p>
        </w:tc>
        <w:tc>
          <w:tcPr>
            <w:tcW w:w="1843" w:type="dxa"/>
          </w:tcPr>
          <w:p w14:paraId="12710980"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250</w:t>
            </w:r>
          </w:p>
        </w:tc>
        <w:tc>
          <w:tcPr>
            <w:tcW w:w="2170" w:type="dxa"/>
          </w:tcPr>
          <w:p w14:paraId="15862C99"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15</w:t>
            </w:r>
          </w:p>
        </w:tc>
      </w:tr>
      <w:tr w:rsidR="00867DEE" w:rsidRPr="002770C1" w14:paraId="4C8E423E"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1" w:type="dxa"/>
          </w:tcPr>
          <w:p w14:paraId="0C16BEF7"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16/02/2024</w:t>
            </w:r>
          </w:p>
        </w:tc>
        <w:tc>
          <w:tcPr>
            <w:tcW w:w="2920" w:type="dxa"/>
          </w:tcPr>
          <w:p w14:paraId="5FA8CDB0"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San Francisco</w:t>
            </w:r>
          </w:p>
        </w:tc>
        <w:tc>
          <w:tcPr>
            <w:tcW w:w="1843" w:type="dxa"/>
          </w:tcPr>
          <w:p w14:paraId="69E7CF79"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140</w:t>
            </w:r>
          </w:p>
        </w:tc>
        <w:tc>
          <w:tcPr>
            <w:tcW w:w="2170" w:type="dxa"/>
          </w:tcPr>
          <w:p w14:paraId="7D0F3C6E"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12</w:t>
            </w:r>
          </w:p>
        </w:tc>
      </w:tr>
      <w:tr w:rsidR="00867DEE" w:rsidRPr="002770C1" w14:paraId="1910F648"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1" w:type="dxa"/>
          </w:tcPr>
          <w:p w14:paraId="08902F26"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17/02/2024</w:t>
            </w:r>
          </w:p>
        </w:tc>
        <w:tc>
          <w:tcPr>
            <w:tcW w:w="2920" w:type="dxa"/>
          </w:tcPr>
          <w:p w14:paraId="1E6D8A7E"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Barrio Latino en San Francisco</w:t>
            </w:r>
          </w:p>
        </w:tc>
        <w:tc>
          <w:tcPr>
            <w:tcW w:w="1843" w:type="dxa"/>
          </w:tcPr>
          <w:p w14:paraId="6B66B466"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45</w:t>
            </w:r>
          </w:p>
        </w:tc>
        <w:tc>
          <w:tcPr>
            <w:tcW w:w="2170" w:type="dxa"/>
          </w:tcPr>
          <w:p w14:paraId="5E23A8D6"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6</w:t>
            </w:r>
          </w:p>
        </w:tc>
      </w:tr>
      <w:tr w:rsidR="00867DEE" w:rsidRPr="002770C1" w14:paraId="17964A95"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1" w:type="dxa"/>
          </w:tcPr>
          <w:p w14:paraId="3AC4E825"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17/02/2024</w:t>
            </w:r>
          </w:p>
        </w:tc>
        <w:tc>
          <w:tcPr>
            <w:tcW w:w="2920" w:type="dxa"/>
          </w:tcPr>
          <w:p w14:paraId="2F0AB1ED"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Reunión informativa con la Federación Jalisciense San Francisco</w:t>
            </w:r>
          </w:p>
        </w:tc>
        <w:tc>
          <w:tcPr>
            <w:tcW w:w="1843" w:type="dxa"/>
          </w:tcPr>
          <w:p w14:paraId="4858ACCF"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40</w:t>
            </w:r>
          </w:p>
        </w:tc>
        <w:tc>
          <w:tcPr>
            <w:tcW w:w="2170" w:type="dxa"/>
          </w:tcPr>
          <w:p w14:paraId="0CEA67A1"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16</w:t>
            </w:r>
          </w:p>
        </w:tc>
      </w:tr>
      <w:tr w:rsidR="00867DEE" w:rsidRPr="002770C1" w14:paraId="627E262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1" w:type="dxa"/>
          </w:tcPr>
          <w:p w14:paraId="7BB7E75A"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18/02/2024</w:t>
            </w:r>
          </w:p>
        </w:tc>
        <w:tc>
          <w:tcPr>
            <w:tcW w:w="2920" w:type="dxa"/>
          </w:tcPr>
          <w:p w14:paraId="593374DC"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Plazas públicas San Francisco</w:t>
            </w:r>
          </w:p>
        </w:tc>
        <w:tc>
          <w:tcPr>
            <w:tcW w:w="1843" w:type="dxa"/>
          </w:tcPr>
          <w:p w14:paraId="2616FDDB"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50</w:t>
            </w:r>
          </w:p>
        </w:tc>
        <w:tc>
          <w:tcPr>
            <w:tcW w:w="2170" w:type="dxa"/>
          </w:tcPr>
          <w:p w14:paraId="5B157D8B"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4</w:t>
            </w:r>
          </w:p>
        </w:tc>
      </w:tr>
      <w:tr w:rsidR="00867DEE" w:rsidRPr="002770C1" w14:paraId="56C67719"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1" w:type="dxa"/>
          </w:tcPr>
          <w:p w14:paraId="1C8B364F"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20/02/2024</w:t>
            </w:r>
          </w:p>
        </w:tc>
        <w:tc>
          <w:tcPr>
            <w:tcW w:w="2920" w:type="dxa"/>
          </w:tcPr>
          <w:p w14:paraId="23AF43C0"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Aeropuerto de Los Ángeles</w:t>
            </w:r>
          </w:p>
        </w:tc>
        <w:tc>
          <w:tcPr>
            <w:tcW w:w="1843" w:type="dxa"/>
          </w:tcPr>
          <w:p w14:paraId="15C6E86E"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3</w:t>
            </w:r>
          </w:p>
        </w:tc>
        <w:tc>
          <w:tcPr>
            <w:tcW w:w="2170" w:type="dxa"/>
          </w:tcPr>
          <w:p w14:paraId="0ACF88F9" w14:textId="77777777" w:rsidR="00867DEE" w:rsidRPr="002770C1" w:rsidRDefault="00867DEE"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w:t>
            </w:r>
          </w:p>
        </w:tc>
      </w:tr>
      <w:tr w:rsidR="00867DEE" w:rsidRPr="002770C1" w14:paraId="06BCEFCE"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531" w:type="dxa"/>
            <w:gridSpan w:val="2"/>
          </w:tcPr>
          <w:p w14:paraId="16D3CE3B" w14:textId="77777777" w:rsidR="00867DEE" w:rsidRPr="002770C1" w:rsidRDefault="00867DEE" w:rsidP="00B53854">
            <w:pPr>
              <w:jc w:val="center"/>
              <w:rPr>
                <w:rFonts w:ascii="Lucida Sans Unicode" w:hAnsi="Lucida Sans Unicode" w:cs="Lucida Sans Unicode"/>
                <w:sz w:val="18"/>
                <w:szCs w:val="18"/>
              </w:rPr>
            </w:pPr>
            <w:r w:rsidRPr="002770C1">
              <w:rPr>
                <w:rFonts w:ascii="Lucida Sans Unicode" w:hAnsi="Lucida Sans Unicode" w:cs="Lucida Sans Unicode"/>
                <w:sz w:val="18"/>
                <w:szCs w:val="18"/>
              </w:rPr>
              <w:t>Totales</w:t>
            </w:r>
          </w:p>
        </w:tc>
        <w:tc>
          <w:tcPr>
            <w:tcW w:w="1843" w:type="dxa"/>
          </w:tcPr>
          <w:p w14:paraId="569B603C"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sz w:val="18"/>
                <w:szCs w:val="18"/>
              </w:rPr>
            </w:pPr>
            <w:r w:rsidRPr="002770C1">
              <w:rPr>
                <w:rFonts w:ascii="Lucida Sans Unicode" w:hAnsi="Lucida Sans Unicode" w:cs="Lucida Sans Unicode"/>
                <w:b/>
                <w:bCs/>
                <w:sz w:val="18"/>
                <w:szCs w:val="18"/>
              </w:rPr>
              <w:t>1,252</w:t>
            </w:r>
          </w:p>
        </w:tc>
        <w:tc>
          <w:tcPr>
            <w:tcW w:w="2170" w:type="dxa"/>
          </w:tcPr>
          <w:p w14:paraId="21C7BD7C" w14:textId="77777777" w:rsidR="00867DEE" w:rsidRPr="002770C1" w:rsidRDefault="00867DEE"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sz w:val="18"/>
                <w:szCs w:val="18"/>
              </w:rPr>
            </w:pPr>
            <w:r w:rsidRPr="002770C1">
              <w:rPr>
                <w:rFonts w:ascii="Lucida Sans Unicode" w:hAnsi="Lucida Sans Unicode" w:cs="Lucida Sans Unicode"/>
                <w:b/>
                <w:bCs/>
                <w:sz w:val="18"/>
                <w:szCs w:val="18"/>
              </w:rPr>
              <w:t>121</w:t>
            </w:r>
          </w:p>
        </w:tc>
      </w:tr>
    </w:tbl>
    <w:p w14:paraId="0BF788A3" w14:textId="77777777" w:rsidR="00867DEE" w:rsidRDefault="00867DEE" w:rsidP="00003E2F">
      <w:pPr>
        <w:jc w:val="both"/>
        <w:rPr>
          <w:rFonts w:ascii="Lucida Sans Unicode" w:hAnsi="Lucida Sans Unicode" w:cs="Lucida Sans Unicode"/>
          <w:sz w:val="20"/>
          <w:szCs w:val="20"/>
        </w:rPr>
      </w:pPr>
    </w:p>
    <w:tbl>
      <w:tblPr>
        <w:tblStyle w:val="Tablaconcuadrcula4-nfasis58"/>
        <w:tblW w:w="0" w:type="auto"/>
        <w:jc w:val="center"/>
        <w:tblLook w:val="04A0" w:firstRow="1" w:lastRow="0" w:firstColumn="1" w:lastColumn="0" w:noHBand="0" w:noVBand="1"/>
      </w:tblPr>
      <w:tblGrid>
        <w:gridCol w:w="1592"/>
        <w:gridCol w:w="3511"/>
        <w:gridCol w:w="3441"/>
      </w:tblGrid>
      <w:tr w:rsidR="00334AE2" w:rsidRPr="002770C1" w14:paraId="44313F33" w14:textId="77777777" w:rsidTr="00B5385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544" w:type="dxa"/>
            <w:gridSpan w:val="3"/>
            <w:shd w:val="clear" w:color="auto" w:fill="00788E"/>
          </w:tcPr>
          <w:p w14:paraId="4CDFE3C1"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Concentrado de datos comisión voto de los Jaliscienses en el Extranjero, mayo 2024</w:t>
            </w:r>
          </w:p>
        </w:tc>
      </w:tr>
      <w:tr w:rsidR="00334AE2" w:rsidRPr="002770C1" w14:paraId="5B667AF8"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2" w:type="dxa"/>
            <w:shd w:val="clear" w:color="auto" w:fill="00758D"/>
          </w:tcPr>
          <w:p w14:paraId="30526A6F" w14:textId="77777777" w:rsidR="00334AE2" w:rsidRPr="002770C1" w:rsidRDefault="00334AE2" w:rsidP="00B53854">
            <w:pPr>
              <w:spacing w:line="276" w:lineRule="auto"/>
              <w:jc w:val="center"/>
              <w:rPr>
                <w:rFonts w:ascii="Lucida Sans Unicode" w:hAnsi="Lucida Sans Unicode" w:cs="Lucida Sans Unicode"/>
                <w:color w:val="FFFFFF" w:themeColor="background1"/>
                <w:sz w:val="18"/>
                <w:szCs w:val="18"/>
              </w:rPr>
            </w:pPr>
            <w:r w:rsidRPr="002770C1">
              <w:rPr>
                <w:rFonts w:ascii="Lucida Sans Unicode" w:hAnsi="Lucida Sans Unicode" w:cs="Lucida Sans Unicode"/>
                <w:color w:val="FFFFFF" w:themeColor="background1"/>
                <w:sz w:val="18"/>
                <w:szCs w:val="18"/>
              </w:rPr>
              <w:t>Fecha</w:t>
            </w:r>
          </w:p>
        </w:tc>
        <w:tc>
          <w:tcPr>
            <w:tcW w:w="3511" w:type="dxa"/>
            <w:shd w:val="clear" w:color="auto" w:fill="00758D"/>
          </w:tcPr>
          <w:p w14:paraId="64C9F52C"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color w:val="FFFFFF" w:themeColor="background1"/>
                <w:sz w:val="18"/>
                <w:szCs w:val="18"/>
              </w:rPr>
            </w:pPr>
            <w:r w:rsidRPr="002770C1">
              <w:rPr>
                <w:rFonts w:ascii="Lucida Sans Unicode" w:hAnsi="Lucida Sans Unicode" w:cs="Lucida Sans Unicode"/>
                <w:color w:val="FFFFFF" w:themeColor="background1"/>
                <w:sz w:val="18"/>
                <w:szCs w:val="18"/>
              </w:rPr>
              <w:t>Sede</w:t>
            </w:r>
          </w:p>
        </w:tc>
        <w:tc>
          <w:tcPr>
            <w:tcW w:w="3441" w:type="dxa"/>
            <w:shd w:val="clear" w:color="auto" w:fill="00758D"/>
          </w:tcPr>
          <w:p w14:paraId="32CF7273"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b/>
                <w:bCs/>
                <w:color w:val="FFFFFF" w:themeColor="background1"/>
                <w:sz w:val="18"/>
                <w:szCs w:val="18"/>
              </w:rPr>
            </w:pPr>
            <w:r w:rsidRPr="002770C1">
              <w:rPr>
                <w:rFonts w:ascii="Lucida Sans Unicode" w:hAnsi="Lucida Sans Unicode" w:cs="Lucida Sans Unicode"/>
                <w:color w:val="FFFFFF" w:themeColor="background1"/>
                <w:sz w:val="18"/>
                <w:szCs w:val="18"/>
              </w:rPr>
              <w:t>Personas que recibieron Información</w:t>
            </w:r>
          </w:p>
        </w:tc>
      </w:tr>
      <w:tr w:rsidR="00334AE2" w:rsidRPr="002770C1" w14:paraId="7426E7CF"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592" w:type="dxa"/>
          </w:tcPr>
          <w:p w14:paraId="05886A18"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02/05/2024</w:t>
            </w:r>
          </w:p>
        </w:tc>
        <w:tc>
          <w:tcPr>
            <w:tcW w:w="3511" w:type="dxa"/>
          </w:tcPr>
          <w:p w14:paraId="5D5AC0B5"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Los Ángeles</w:t>
            </w:r>
          </w:p>
        </w:tc>
        <w:tc>
          <w:tcPr>
            <w:tcW w:w="3441" w:type="dxa"/>
          </w:tcPr>
          <w:p w14:paraId="7D9FBD1C"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200</w:t>
            </w:r>
          </w:p>
        </w:tc>
      </w:tr>
      <w:tr w:rsidR="00334AE2" w:rsidRPr="002770C1" w14:paraId="702F696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2" w:type="dxa"/>
          </w:tcPr>
          <w:p w14:paraId="1397EE28"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03/05/2024</w:t>
            </w:r>
          </w:p>
        </w:tc>
        <w:tc>
          <w:tcPr>
            <w:tcW w:w="3511" w:type="dxa"/>
          </w:tcPr>
          <w:p w14:paraId="4698350B"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San Bernardino</w:t>
            </w:r>
          </w:p>
        </w:tc>
        <w:tc>
          <w:tcPr>
            <w:tcW w:w="3441" w:type="dxa"/>
          </w:tcPr>
          <w:p w14:paraId="5837CFE5"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80</w:t>
            </w:r>
          </w:p>
        </w:tc>
      </w:tr>
      <w:tr w:rsidR="00334AE2" w:rsidRPr="002770C1" w14:paraId="16E1FF1A"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592" w:type="dxa"/>
          </w:tcPr>
          <w:p w14:paraId="65EC16EB"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03/05/2024</w:t>
            </w:r>
          </w:p>
        </w:tc>
        <w:tc>
          <w:tcPr>
            <w:tcW w:w="3511" w:type="dxa"/>
          </w:tcPr>
          <w:p w14:paraId="2D3828B0"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Consulado Santa Ana</w:t>
            </w:r>
          </w:p>
        </w:tc>
        <w:tc>
          <w:tcPr>
            <w:tcW w:w="3441" w:type="dxa"/>
          </w:tcPr>
          <w:p w14:paraId="5E7DB051"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138</w:t>
            </w:r>
          </w:p>
        </w:tc>
      </w:tr>
      <w:tr w:rsidR="00334AE2" w:rsidRPr="002770C1" w14:paraId="094878FC"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2" w:type="dxa"/>
          </w:tcPr>
          <w:p w14:paraId="77043C98"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04/05/2024</w:t>
            </w:r>
          </w:p>
        </w:tc>
        <w:tc>
          <w:tcPr>
            <w:tcW w:w="3511" w:type="dxa"/>
          </w:tcPr>
          <w:p w14:paraId="78957D3D"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Sede Casa Jalisco</w:t>
            </w:r>
          </w:p>
        </w:tc>
        <w:tc>
          <w:tcPr>
            <w:tcW w:w="3441" w:type="dxa"/>
          </w:tcPr>
          <w:p w14:paraId="19F28E44"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10</w:t>
            </w:r>
          </w:p>
        </w:tc>
      </w:tr>
      <w:tr w:rsidR="00334AE2" w:rsidRPr="002770C1" w14:paraId="205B1A5A"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592" w:type="dxa"/>
          </w:tcPr>
          <w:p w14:paraId="3C560A74"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04/05/2024</w:t>
            </w:r>
          </w:p>
        </w:tc>
        <w:tc>
          <w:tcPr>
            <w:tcW w:w="3511" w:type="dxa"/>
          </w:tcPr>
          <w:p w14:paraId="4BDBD2BD"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Reunión con la Federación de Clubes de Jaliscienses del Sur de California</w:t>
            </w:r>
          </w:p>
        </w:tc>
        <w:tc>
          <w:tcPr>
            <w:tcW w:w="3441" w:type="dxa"/>
          </w:tcPr>
          <w:p w14:paraId="4B308B41"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39</w:t>
            </w:r>
          </w:p>
        </w:tc>
      </w:tr>
      <w:tr w:rsidR="00334AE2" w:rsidRPr="002770C1" w14:paraId="71E60E96"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92" w:type="dxa"/>
          </w:tcPr>
          <w:p w14:paraId="620EAB16"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05/05/2024</w:t>
            </w:r>
          </w:p>
        </w:tc>
        <w:tc>
          <w:tcPr>
            <w:tcW w:w="3511" w:type="dxa"/>
          </w:tcPr>
          <w:p w14:paraId="67C65444"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Festividades 5 de mayo en Plaza México de Los Ángeles</w:t>
            </w:r>
          </w:p>
        </w:tc>
        <w:tc>
          <w:tcPr>
            <w:tcW w:w="3441" w:type="dxa"/>
          </w:tcPr>
          <w:p w14:paraId="3E9B9669" w14:textId="77777777" w:rsidR="00334AE2" w:rsidRPr="002770C1" w:rsidRDefault="00334AE2"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hAnsi="Lucida Sans Unicode" w:cs="Lucida Sans Unicode"/>
                <w:sz w:val="18"/>
                <w:szCs w:val="18"/>
              </w:rPr>
            </w:pPr>
            <w:r w:rsidRPr="002770C1">
              <w:rPr>
                <w:rFonts w:ascii="Lucida Sans Unicode" w:hAnsi="Lucida Sans Unicode" w:cs="Lucida Sans Unicode"/>
                <w:sz w:val="18"/>
                <w:szCs w:val="18"/>
              </w:rPr>
              <w:t>1,200</w:t>
            </w:r>
          </w:p>
        </w:tc>
      </w:tr>
      <w:tr w:rsidR="00334AE2" w:rsidRPr="002770C1" w14:paraId="2A8BB0AA"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5103" w:type="dxa"/>
            <w:gridSpan w:val="2"/>
          </w:tcPr>
          <w:p w14:paraId="21CA8588" w14:textId="77777777" w:rsidR="00334AE2" w:rsidRPr="002770C1" w:rsidRDefault="00334AE2" w:rsidP="00B53854">
            <w:pPr>
              <w:spacing w:line="276" w:lineRule="auto"/>
              <w:jc w:val="center"/>
              <w:rPr>
                <w:rFonts w:ascii="Lucida Sans Unicode" w:hAnsi="Lucida Sans Unicode" w:cs="Lucida Sans Unicode"/>
                <w:sz w:val="18"/>
                <w:szCs w:val="18"/>
              </w:rPr>
            </w:pPr>
            <w:r w:rsidRPr="002770C1">
              <w:rPr>
                <w:rFonts w:ascii="Lucida Sans Unicode" w:hAnsi="Lucida Sans Unicode" w:cs="Lucida Sans Unicode"/>
                <w:sz w:val="18"/>
                <w:szCs w:val="18"/>
              </w:rPr>
              <w:t>Totales</w:t>
            </w:r>
          </w:p>
        </w:tc>
        <w:tc>
          <w:tcPr>
            <w:tcW w:w="3441" w:type="dxa"/>
          </w:tcPr>
          <w:p w14:paraId="717181C1" w14:textId="77777777" w:rsidR="00334AE2" w:rsidRPr="002770C1" w:rsidRDefault="00334AE2"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hAnsi="Lucida Sans Unicode" w:cs="Lucida Sans Unicode"/>
                <w:b/>
                <w:bCs/>
                <w:sz w:val="18"/>
                <w:szCs w:val="18"/>
              </w:rPr>
            </w:pPr>
            <w:r w:rsidRPr="002770C1">
              <w:rPr>
                <w:rFonts w:ascii="Lucida Sans Unicode" w:hAnsi="Lucida Sans Unicode" w:cs="Lucida Sans Unicode"/>
                <w:b/>
                <w:bCs/>
                <w:sz w:val="18"/>
                <w:szCs w:val="18"/>
              </w:rPr>
              <w:t>1,667</w:t>
            </w:r>
          </w:p>
        </w:tc>
      </w:tr>
    </w:tbl>
    <w:p w14:paraId="52BD4DC2" w14:textId="04185572" w:rsidR="00334AE2" w:rsidRDefault="00670789" w:rsidP="00003E2F">
      <w:pPr>
        <w:jc w:val="both"/>
        <w:rPr>
          <w:rFonts w:ascii="Lucida Sans Unicode" w:hAnsi="Lucida Sans Unicode" w:cs="Lucida Sans Unicode"/>
          <w:sz w:val="20"/>
          <w:szCs w:val="20"/>
        </w:rPr>
      </w:pPr>
      <w:r w:rsidRPr="00670789">
        <w:rPr>
          <w:rFonts w:ascii="Lucida Sans Unicode" w:hAnsi="Lucida Sans Unicode" w:cs="Lucida Sans Unicode"/>
          <w:sz w:val="20"/>
          <w:szCs w:val="20"/>
        </w:rPr>
        <w:t>En la siguiente tabla se detalla el material promocional entregado en las activaciones de promoción y difusión del voto, realizadas en diversas sedes en las visitas a los Estados Unidos de América:</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00"/>
        <w:gridCol w:w="1056"/>
        <w:gridCol w:w="1275"/>
        <w:gridCol w:w="1289"/>
        <w:gridCol w:w="1060"/>
        <w:gridCol w:w="1060"/>
        <w:gridCol w:w="1060"/>
        <w:gridCol w:w="1060"/>
      </w:tblGrid>
      <w:tr w:rsidR="007F55BC" w:rsidRPr="007F55BC" w14:paraId="3B8E1DB1" w14:textId="77777777" w:rsidTr="002770C1">
        <w:trPr>
          <w:trHeight w:val="525"/>
          <w:jc w:val="center"/>
        </w:trPr>
        <w:tc>
          <w:tcPr>
            <w:tcW w:w="2200" w:type="dxa"/>
            <w:shd w:val="clear" w:color="auto" w:fill="00758D"/>
            <w:vAlign w:val="center"/>
            <w:hideMark/>
          </w:tcPr>
          <w:p w14:paraId="259DA905"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Evento</w:t>
            </w:r>
          </w:p>
        </w:tc>
        <w:tc>
          <w:tcPr>
            <w:tcW w:w="1056" w:type="dxa"/>
            <w:shd w:val="clear" w:color="auto" w:fill="00758D"/>
            <w:vAlign w:val="center"/>
            <w:hideMark/>
          </w:tcPr>
          <w:p w14:paraId="2C69E9E7"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Dípticos</w:t>
            </w:r>
          </w:p>
        </w:tc>
        <w:tc>
          <w:tcPr>
            <w:tcW w:w="1275" w:type="dxa"/>
            <w:shd w:val="clear" w:color="auto" w:fill="00758D"/>
            <w:vAlign w:val="center"/>
            <w:hideMark/>
          </w:tcPr>
          <w:p w14:paraId="763F0886"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Pasaporte democrático</w:t>
            </w:r>
          </w:p>
        </w:tc>
        <w:tc>
          <w:tcPr>
            <w:tcW w:w="1289" w:type="dxa"/>
            <w:shd w:val="clear" w:color="auto" w:fill="00758D"/>
            <w:vAlign w:val="center"/>
            <w:hideMark/>
          </w:tcPr>
          <w:p w14:paraId="6B36F310"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Calcas</w:t>
            </w:r>
          </w:p>
        </w:tc>
        <w:tc>
          <w:tcPr>
            <w:tcW w:w="1060" w:type="dxa"/>
            <w:shd w:val="clear" w:color="auto" w:fill="00758D"/>
            <w:vAlign w:val="center"/>
            <w:hideMark/>
          </w:tcPr>
          <w:p w14:paraId="3617ACB7"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Pines</w:t>
            </w:r>
          </w:p>
        </w:tc>
        <w:tc>
          <w:tcPr>
            <w:tcW w:w="1060" w:type="dxa"/>
            <w:shd w:val="clear" w:color="auto" w:fill="00758D"/>
            <w:vAlign w:val="center"/>
            <w:hideMark/>
          </w:tcPr>
          <w:p w14:paraId="4549C4B8"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Gorras</w:t>
            </w:r>
          </w:p>
        </w:tc>
        <w:tc>
          <w:tcPr>
            <w:tcW w:w="1060" w:type="dxa"/>
            <w:shd w:val="clear" w:color="auto" w:fill="00758D"/>
            <w:vAlign w:val="center"/>
            <w:hideMark/>
          </w:tcPr>
          <w:p w14:paraId="3A0C9153"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Plumas</w:t>
            </w:r>
          </w:p>
        </w:tc>
        <w:tc>
          <w:tcPr>
            <w:tcW w:w="1060" w:type="dxa"/>
            <w:shd w:val="clear" w:color="auto" w:fill="00758D"/>
            <w:vAlign w:val="center"/>
            <w:hideMark/>
          </w:tcPr>
          <w:p w14:paraId="0F2FE5C3" w14:textId="77777777" w:rsidR="007F55BC" w:rsidRPr="002770C1" w:rsidRDefault="007F55BC" w:rsidP="00B53854">
            <w:pPr>
              <w:spacing w:after="0" w:line="240" w:lineRule="auto"/>
              <w:jc w:val="center"/>
              <w:rPr>
                <w:rFonts w:ascii="Lucida Sans Unicode" w:eastAsia="Times New Roman" w:hAnsi="Lucida Sans Unicode" w:cs="Lucida Sans Unicode"/>
                <w:b/>
                <w:bCs/>
                <w:color w:val="FFFFFF" w:themeColor="background1"/>
                <w:kern w:val="0"/>
                <w:sz w:val="16"/>
                <w:szCs w:val="16"/>
                <w:lang w:eastAsia="es-MX"/>
                <w14:ligatures w14:val="none"/>
              </w:rPr>
            </w:pPr>
            <w:r w:rsidRPr="002770C1">
              <w:rPr>
                <w:rFonts w:ascii="Lucida Sans Unicode" w:eastAsia="Times New Roman" w:hAnsi="Lucida Sans Unicode" w:cs="Lucida Sans Unicode"/>
                <w:b/>
                <w:bCs/>
                <w:color w:val="FFFFFF" w:themeColor="background1"/>
                <w:kern w:val="0"/>
                <w:sz w:val="16"/>
                <w:szCs w:val="16"/>
                <w:lang w:eastAsia="es-MX"/>
                <w14:ligatures w14:val="none"/>
              </w:rPr>
              <w:t>Playeras</w:t>
            </w:r>
          </w:p>
        </w:tc>
      </w:tr>
      <w:tr w:rsidR="007F55BC" w:rsidRPr="007F55BC" w14:paraId="22BD0BCF" w14:textId="77777777" w:rsidTr="00B53854">
        <w:trPr>
          <w:trHeight w:val="765"/>
          <w:jc w:val="center"/>
        </w:trPr>
        <w:tc>
          <w:tcPr>
            <w:tcW w:w="2200" w:type="dxa"/>
            <w:shd w:val="clear" w:color="auto" w:fill="auto"/>
            <w:vAlign w:val="center"/>
            <w:hideMark/>
          </w:tcPr>
          <w:p w14:paraId="5615DD73"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California, EE. UU.</w:t>
            </w:r>
          </w:p>
        </w:tc>
        <w:tc>
          <w:tcPr>
            <w:tcW w:w="1056" w:type="dxa"/>
            <w:shd w:val="clear" w:color="auto" w:fill="auto"/>
            <w:vAlign w:val="center"/>
            <w:hideMark/>
          </w:tcPr>
          <w:p w14:paraId="1FDD6FED"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1,500</w:t>
            </w:r>
          </w:p>
        </w:tc>
        <w:tc>
          <w:tcPr>
            <w:tcW w:w="1275" w:type="dxa"/>
            <w:shd w:val="clear" w:color="auto" w:fill="auto"/>
            <w:vAlign w:val="center"/>
            <w:hideMark/>
          </w:tcPr>
          <w:p w14:paraId="0D1BA733"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500</w:t>
            </w:r>
          </w:p>
        </w:tc>
        <w:tc>
          <w:tcPr>
            <w:tcW w:w="1289" w:type="dxa"/>
            <w:shd w:val="clear" w:color="auto" w:fill="auto"/>
            <w:vAlign w:val="center"/>
            <w:hideMark/>
          </w:tcPr>
          <w:p w14:paraId="78EA09AB"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300</w:t>
            </w:r>
          </w:p>
        </w:tc>
        <w:tc>
          <w:tcPr>
            <w:tcW w:w="1060" w:type="dxa"/>
            <w:shd w:val="clear" w:color="auto" w:fill="auto"/>
            <w:vAlign w:val="center"/>
            <w:hideMark/>
          </w:tcPr>
          <w:p w14:paraId="4581E386"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62</w:t>
            </w:r>
          </w:p>
        </w:tc>
        <w:tc>
          <w:tcPr>
            <w:tcW w:w="1060" w:type="dxa"/>
            <w:shd w:val="clear" w:color="auto" w:fill="auto"/>
            <w:vAlign w:val="center"/>
            <w:hideMark/>
          </w:tcPr>
          <w:p w14:paraId="23027601"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c>
          <w:tcPr>
            <w:tcW w:w="1060" w:type="dxa"/>
            <w:shd w:val="clear" w:color="auto" w:fill="auto"/>
            <w:vAlign w:val="center"/>
            <w:hideMark/>
          </w:tcPr>
          <w:p w14:paraId="3075D48A" w14:textId="3F846609"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c>
          <w:tcPr>
            <w:tcW w:w="1060" w:type="dxa"/>
            <w:shd w:val="clear" w:color="auto" w:fill="auto"/>
            <w:vAlign w:val="center"/>
            <w:hideMark/>
          </w:tcPr>
          <w:p w14:paraId="3367733F" w14:textId="554B2DC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r>
      <w:tr w:rsidR="007F55BC" w:rsidRPr="007F55BC" w14:paraId="4EA052F0" w14:textId="77777777" w:rsidTr="00B53854">
        <w:trPr>
          <w:trHeight w:val="765"/>
          <w:jc w:val="center"/>
        </w:trPr>
        <w:tc>
          <w:tcPr>
            <w:tcW w:w="2200" w:type="dxa"/>
            <w:shd w:val="clear" w:color="auto" w:fill="auto"/>
            <w:vAlign w:val="center"/>
            <w:hideMark/>
          </w:tcPr>
          <w:p w14:paraId="497AC875"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Chicago, Illinois, EE. UU.</w:t>
            </w:r>
          </w:p>
        </w:tc>
        <w:tc>
          <w:tcPr>
            <w:tcW w:w="1056" w:type="dxa"/>
            <w:shd w:val="clear" w:color="auto" w:fill="auto"/>
            <w:vAlign w:val="center"/>
            <w:hideMark/>
          </w:tcPr>
          <w:p w14:paraId="06691C8E"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850</w:t>
            </w:r>
          </w:p>
        </w:tc>
        <w:tc>
          <w:tcPr>
            <w:tcW w:w="1275" w:type="dxa"/>
            <w:shd w:val="clear" w:color="auto" w:fill="auto"/>
            <w:vAlign w:val="center"/>
            <w:hideMark/>
          </w:tcPr>
          <w:p w14:paraId="09792438"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450</w:t>
            </w:r>
          </w:p>
        </w:tc>
        <w:tc>
          <w:tcPr>
            <w:tcW w:w="1289" w:type="dxa"/>
            <w:shd w:val="clear" w:color="auto" w:fill="auto"/>
            <w:vAlign w:val="center"/>
            <w:hideMark/>
          </w:tcPr>
          <w:p w14:paraId="076F2767" w14:textId="40280236"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c>
          <w:tcPr>
            <w:tcW w:w="1060" w:type="dxa"/>
            <w:shd w:val="clear" w:color="auto" w:fill="auto"/>
            <w:vAlign w:val="center"/>
            <w:hideMark/>
          </w:tcPr>
          <w:p w14:paraId="4E475097" w14:textId="59E9A011"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c>
          <w:tcPr>
            <w:tcW w:w="1060" w:type="dxa"/>
            <w:shd w:val="clear" w:color="auto" w:fill="auto"/>
            <w:vAlign w:val="center"/>
            <w:hideMark/>
          </w:tcPr>
          <w:p w14:paraId="20EB9736" w14:textId="72AE8CD5"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c>
          <w:tcPr>
            <w:tcW w:w="1060" w:type="dxa"/>
            <w:shd w:val="clear" w:color="auto" w:fill="auto"/>
            <w:vAlign w:val="center"/>
            <w:hideMark/>
          </w:tcPr>
          <w:p w14:paraId="0914AABE" w14:textId="2D5DAD5C"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c>
          <w:tcPr>
            <w:tcW w:w="1060" w:type="dxa"/>
            <w:shd w:val="clear" w:color="auto" w:fill="auto"/>
            <w:vAlign w:val="center"/>
            <w:hideMark/>
          </w:tcPr>
          <w:p w14:paraId="78E6F05F" w14:textId="7DD05E23"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w:t>
            </w:r>
          </w:p>
        </w:tc>
      </w:tr>
      <w:tr w:rsidR="007F55BC" w:rsidRPr="007F55BC" w14:paraId="077444A5" w14:textId="77777777" w:rsidTr="00B53854">
        <w:trPr>
          <w:trHeight w:val="900"/>
          <w:jc w:val="center"/>
        </w:trPr>
        <w:tc>
          <w:tcPr>
            <w:tcW w:w="2200" w:type="dxa"/>
            <w:shd w:val="clear" w:color="auto" w:fill="auto"/>
            <w:vAlign w:val="center"/>
            <w:hideMark/>
          </w:tcPr>
          <w:p w14:paraId="779AA6B6"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California y Nevada, EE. UU.</w:t>
            </w:r>
          </w:p>
        </w:tc>
        <w:tc>
          <w:tcPr>
            <w:tcW w:w="1056" w:type="dxa"/>
            <w:shd w:val="clear" w:color="auto" w:fill="auto"/>
            <w:vAlign w:val="center"/>
            <w:hideMark/>
          </w:tcPr>
          <w:p w14:paraId="02FA990B"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1,500</w:t>
            </w:r>
          </w:p>
        </w:tc>
        <w:tc>
          <w:tcPr>
            <w:tcW w:w="1275" w:type="dxa"/>
            <w:shd w:val="clear" w:color="auto" w:fill="auto"/>
            <w:vAlign w:val="center"/>
            <w:hideMark/>
          </w:tcPr>
          <w:p w14:paraId="62CDF776"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450</w:t>
            </w:r>
          </w:p>
        </w:tc>
        <w:tc>
          <w:tcPr>
            <w:tcW w:w="1289" w:type="dxa"/>
            <w:shd w:val="clear" w:color="auto" w:fill="auto"/>
            <w:vAlign w:val="center"/>
            <w:hideMark/>
          </w:tcPr>
          <w:p w14:paraId="129B5A1D"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48</w:t>
            </w:r>
          </w:p>
        </w:tc>
        <w:tc>
          <w:tcPr>
            <w:tcW w:w="1060" w:type="dxa"/>
            <w:shd w:val="clear" w:color="auto" w:fill="auto"/>
            <w:vAlign w:val="center"/>
            <w:hideMark/>
          </w:tcPr>
          <w:p w14:paraId="6CDCD8C2"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200</w:t>
            </w:r>
          </w:p>
        </w:tc>
        <w:tc>
          <w:tcPr>
            <w:tcW w:w="1060" w:type="dxa"/>
            <w:shd w:val="clear" w:color="auto" w:fill="auto"/>
            <w:vAlign w:val="center"/>
            <w:hideMark/>
          </w:tcPr>
          <w:p w14:paraId="6F747C97"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50</w:t>
            </w:r>
          </w:p>
        </w:tc>
        <w:tc>
          <w:tcPr>
            <w:tcW w:w="1060" w:type="dxa"/>
            <w:shd w:val="clear" w:color="auto" w:fill="auto"/>
            <w:vAlign w:val="center"/>
            <w:hideMark/>
          </w:tcPr>
          <w:p w14:paraId="62DC9F45"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200</w:t>
            </w:r>
          </w:p>
        </w:tc>
        <w:tc>
          <w:tcPr>
            <w:tcW w:w="1060" w:type="dxa"/>
            <w:shd w:val="clear" w:color="auto" w:fill="auto"/>
            <w:vAlign w:val="center"/>
            <w:hideMark/>
          </w:tcPr>
          <w:p w14:paraId="44D701FE"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60</w:t>
            </w:r>
          </w:p>
        </w:tc>
      </w:tr>
      <w:tr w:rsidR="007F55BC" w:rsidRPr="007F55BC" w14:paraId="5E2E2D0D" w14:textId="77777777" w:rsidTr="00B53854">
        <w:trPr>
          <w:trHeight w:val="1410"/>
          <w:jc w:val="center"/>
        </w:trPr>
        <w:tc>
          <w:tcPr>
            <w:tcW w:w="2200" w:type="dxa"/>
            <w:shd w:val="clear" w:color="auto" w:fill="auto"/>
            <w:vAlign w:val="center"/>
            <w:hideMark/>
          </w:tcPr>
          <w:p w14:paraId="127A197A" w14:textId="3DB85C00"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lastRenderedPageBreak/>
              <w:t>Los Ángeles, San Bernardino y Santa Ana, California</w:t>
            </w:r>
          </w:p>
        </w:tc>
        <w:tc>
          <w:tcPr>
            <w:tcW w:w="1056" w:type="dxa"/>
            <w:shd w:val="clear" w:color="auto" w:fill="auto"/>
            <w:vAlign w:val="center"/>
            <w:hideMark/>
          </w:tcPr>
          <w:p w14:paraId="71302540"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2,146</w:t>
            </w:r>
          </w:p>
        </w:tc>
        <w:tc>
          <w:tcPr>
            <w:tcW w:w="1275" w:type="dxa"/>
            <w:shd w:val="clear" w:color="auto" w:fill="auto"/>
            <w:vAlign w:val="center"/>
            <w:hideMark/>
          </w:tcPr>
          <w:p w14:paraId="5F11F079" w14:textId="77777777" w:rsidR="007F55BC" w:rsidRPr="007F55BC" w:rsidRDefault="007F55BC" w:rsidP="00B53854">
            <w:pPr>
              <w:spacing w:after="0" w:line="240" w:lineRule="auto"/>
              <w:jc w:val="center"/>
              <w:rPr>
                <w:rFonts w:ascii="Lucida Sans Unicode" w:eastAsia="Times New Roman" w:hAnsi="Lucida Sans Unicode" w:cs="Lucida Sans Unicode"/>
                <w:color w:val="000000"/>
                <w:kern w:val="0"/>
                <w:sz w:val="16"/>
                <w:szCs w:val="16"/>
                <w:lang w:eastAsia="es-MX"/>
                <w14:ligatures w14:val="none"/>
              </w:rPr>
            </w:pPr>
            <w:r w:rsidRPr="007F55BC">
              <w:rPr>
                <w:rFonts w:ascii="Lucida Sans Unicode" w:eastAsia="Times New Roman" w:hAnsi="Lucida Sans Unicode" w:cs="Lucida Sans Unicode"/>
                <w:color w:val="000000"/>
                <w:kern w:val="0"/>
                <w:sz w:val="16"/>
                <w:szCs w:val="16"/>
                <w:lang w:eastAsia="es-MX"/>
                <w14:ligatures w14:val="none"/>
              </w:rPr>
              <w:t>200</w:t>
            </w:r>
          </w:p>
        </w:tc>
        <w:tc>
          <w:tcPr>
            <w:tcW w:w="1289" w:type="dxa"/>
            <w:shd w:val="clear" w:color="auto" w:fill="auto"/>
            <w:vAlign w:val="center"/>
            <w:hideMark/>
          </w:tcPr>
          <w:p w14:paraId="4E434545"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Vasos ¡Es neta, vota! 250</w:t>
            </w:r>
          </w:p>
        </w:tc>
        <w:tc>
          <w:tcPr>
            <w:tcW w:w="1060" w:type="dxa"/>
            <w:shd w:val="clear" w:color="auto" w:fill="auto"/>
            <w:vAlign w:val="center"/>
            <w:hideMark/>
          </w:tcPr>
          <w:p w14:paraId="05C556D0"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Playeras ¡Es neta, vota! 15</w:t>
            </w:r>
          </w:p>
        </w:tc>
        <w:tc>
          <w:tcPr>
            <w:tcW w:w="1060" w:type="dxa"/>
            <w:shd w:val="clear" w:color="auto" w:fill="auto"/>
            <w:vAlign w:val="center"/>
            <w:hideMark/>
          </w:tcPr>
          <w:p w14:paraId="7EA02EDE"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120</w:t>
            </w:r>
          </w:p>
        </w:tc>
        <w:tc>
          <w:tcPr>
            <w:tcW w:w="1060" w:type="dxa"/>
            <w:shd w:val="clear" w:color="auto" w:fill="auto"/>
            <w:vAlign w:val="center"/>
            <w:hideMark/>
          </w:tcPr>
          <w:p w14:paraId="6232FB86"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2,500</w:t>
            </w:r>
          </w:p>
        </w:tc>
        <w:tc>
          <w:tcPr>
            <w:tcW w:w="1060" w:type="dxa"/>
            <w:shd w:val="clear" w:color="auto" w:fill="auto"/>
            <w:vAlign w:val="center"/>
            <w:hideMark/>
          </w:tcPr>
          <w:p w14:paraId="58E82DB4" w14:textId="77777777" w:rsidR="007F55BC" w:rsidRPr="007F55BC" w:rsidRDefault="007F55BC" w:rsidP="00B53854">
            <w:pPr>
              <w:spacing w:after="0" w:line="240" w:lineRule="auto"/>
              <w:jc w:val="center"/>
              <w:rPr>
                <w:rFonts w:ascii="Lucida Sans Unicode" w:eastAsia="Times New Roman" w:hAnsi="Lucida Sans Unicode" w:cs="Lucida Sans Unicode"/>
                <w:color w:val="242424"/>
                <w:kern w:val="0"/>
                <w:sz w:val="16"/>
                <w:szCs w:val="16"/>
                <w:lang w:eastAsia="es-MX"/>
                <w14:ligatures w14:val="none"/>
              </w:rPr>
            </w:pPr>
            <w:r w:rsidRPr="007F55BC">
              <w:rPr>
                <w:rFonts w:ascii="Lucida Sans Unicode" w:eastAsia="Times New Roman" w:hAnsi="Lucida Sans Unicode" w:cs="Lucida Sans Unicode"/>
                <w:color w:val="242424"/>
                <w:kern w:val="0"/>
                <w:sz w:val="16"/>
                <w:szCs w:val="16"/>
                <w:lang w:eastAsia="es-MX"/>
                <w14:ligatures w14:val="none"/>
              </w:rPr>
              <w:t>120</w:t>
            </w:r>
          </w:p>
        </w:tc>
      </w:tr>
      <w:tr w:rsidR="007F55BC" w:rsidRPr="007F55BC" w14:paraId="42C862FF" w14:textId="77777777" w:rsidTr="002770C1">
        <w:trPr>
          <w:trHeight w:val="427"/>
          <w:jc w:val="center"/>
        </w:trPr>
        <w:tc>
          <w:tcPr>
            <w:tcW w:w="10060" w:type="dxa"/>
            <w:gridSpan w:val="8"/>
            <w:shd w:val="clear" w:color="auto" w:fill="00758D"/>
            <w:vAlign w:val="center"/>
          </w:tcPr>
          <w:p w14:paraId="2C8343AF" w14:textId="72B41C56" w:rsidR="007F55BC" w:rsidRPr="007F55BC" w:rsidRDefault="002770C1" w:rsidP="00B53854">
            <w:pPr>
              <w:spacing w:after="0" w:line="240" w:lineRule="auto"/>
              <w:jc w:val="center"/>
              <w:rPr>
                <w:rFonts w:ascii="Lucida Sans Unicode" w:eastAsia="Times New Roman" w:hAnsi="Lucida Sans Unicode" w:cs="Lucida Sans Unicode"/>
                <w:b/>
                <w:color w:val="242424"/>
                <w:kern w:val="0"/>
                <w:sz w:val="16"/>
                <w:szCs w:val="16"/>
                <w:lang w:eastAsia="es-MX"/>
                <w14:ligatures w14:val="none"/>
              </w:rPr>
            </w:pPr>
            <w:r w:rsidRPr="002770C1">
              <w:rPr>
                <w:rFonts w:ascii="Lucida Sans Unicode" w:eastAsia="Times New Roman" w:hAnsi="Lucida Sans Unicode" w:cs="Lucida Sans Unicode"/>
                <w:b/>
                <w:color w:val="FFFFFF" w:themeColor="background1"/>
                <w:kern w:val="0"/>
                <w:sz w:val="16"/>
                <w:szCs w:val="16"/>
                <w:lang w:eastAsia="es-MX"/>
                <w14:ligatures w14:val="none"/>
              </w:rPr>
              <w:t>Total,</w:t>
            </w:r>
            <w:r w:rsidR="007F55BC" w:rsidRPr="002770C1">
              <w:rPr>
                <w:rFonts w:ascii="Lucida Sans Unicode" w:eastAsia="Times New Roman" w:hAnsi="Lucida Sans Unicode" w:cs="Lucida Sans Unicode"/>
                <w:b/>
                <w:color w:val="FFFFFF" w:themeColor="background1"/>
                <w:kern w:val="0"/>
                <w:sz w:val="16"/>
                <w:szCs w:val="16"/>
                <w:lang w:eastAsia="es-MX"/>
                <w14:ligatures w14:val="none"/>
              </w:rPr>
              <w:t xml:space="preserve"> de material entregado: 11,521</w:t>
            </w:r>
          </w:p>
        </w:tc>
      </w:tr>
    </w:tbl>
    <w:p w14:paraId="59463D94" w14:textId="77777777" w:rsidR="0089243C" w:rsidRDefault="0089243C" w:rsidP="00003E2F">
      <w:pPr>
        <w:jc w:val="both"/>
        <w:rPr>
          <w:rFonts w:ascii="Lucida Sans Unicode" w:hAnsi="Lucida Sans Unicode" w:cs="Lucida Sans Unicode"/>
          <w:sz w:val="20"/>
          <w:szCs w:val="20"/>
        </w:rPr>
      </w:pPr>
    </w:p>
    <w:p w14:paraId="7AE551FA" w14:textId="4F0DA380" w:rsidR="00670789" w:rsidRDefault="00C90561" w:rsidP="00003E2F">
      <w:pPr>
        <w:jc w:val="both"/>
        <w:rPr>
          <w:rFonts w:ascii="Lucida Sans Unicode" w:hAnsi="Lucida Sans Unicode" w:cs="Lucida Sans Unicode"/>
          <w:sz w:val="20"/>
          <w:szCs w:val="20"/>
        </w:rPr>
      </w:pPr>
      <w:r w:rsidRPr="0089243C">
        <w:rPr>
          <w:rFonts w:ascii="Lucida Sans Unicode" w:hAnsi="Lucida Sans Unicode" w:cs="Lucida Sans Unicode"/>
          <w:sz w:val="20"/>
          <w:szCs w:val="20"/>
        </w:rPr>
        <w:t xml:space="preserve">En total, sumando los materiales promocionales entregados y las personas contactadas, se atendieron a </w:t>
      </w:r>
      <w:r w:rsidRPr="0089243C">
        <w:rPr>
          <w:rFonts w:ascii="Lucida Sans Unicode" w:hAnsi="Lucida Sans Unicode" w:cs="Lucida Sans Unicode"/>
          <w:b/>
          <w:bCs/>
          <w:sz w:val="20"/>
          <w:szCs w:val="20"/>
        </w:rPr>
        <w:t>14 mil 485 personas</w:t>
      </w:r>
      <w:r w:rsidRPr="0089243C">
        <w:rPr>
          <w:rFonts w:ascii="Lucida Sans Unicode" w:hAnsi="Lucida Sans Unicode" w:cs="Lucida Sans Unicode"/>
          <w:sz w:val="20"/>
          <w:szCs w:val="20"/>
        </w:rPr>
        <w:t xml:space="preserve"> en el extranjero.</w:t>
      </w:r>
    </w:p>
    <w:p w14:paraId="6193F02E" w14:textId="77777777" w:rsidR="003A4917" w:rsidRPr="0089243C" w:rsidRDefault="003A4917" w:rsidP="00003E2F">
      <w:pPr>
        <w:jc w:val="both"/>
        <w:rPr>
          <w:rFonts w:ascii="Lucida Sans Unicode" w:hAnsi="Lucida Sans Unicode" w:cs="Lucida Sans Unicode"/>
          <w:sz w:val="20"/>
          <w:szCs w:val="20"/>
        </w:rPr>
      </w:pPr>
    </w:p>
    <w:p w14:paraId="3C6EE3AE" w14:textId="04CA5175" w:rsidR="009B0FC5" w:rsidRPr="00587188" w:rsidRDefault="009B0FC5" w:rsidP="00587188">
      <w:pPr>
        <w:pStyle w:val="Ttulo3"/>
        <w:rPr>
          <w:rStyle w:val="Ttulo2Car"/>
          <w:rFonts w:asciiTheme="minorHAnsi" w:hAnsiTheme="minorHAnsi"/>
          <w:sz w:val="28"/>
          <w:szCs w:val="28"/>
        </w:rPr>
      </w:pPr>
      <w:bookmarkStart w:id="81" w:name="_Toc170983741"/>
      <w:bookmarkStart w:id="82" w:name="_Toc194065372"/>
      <w:r w:rsidRPr="00587188">
        <w:rPr>
          <w:rStyle w:val="Ttulo2Car"/>
          <w:rFonts w:asciiTheme="minorHAnsi" w:hAnsiTheme="minorHAnsi"/>
          <w:sz w:val="28"/>
          <w:szCs w:val="28"/>
        </w:rPr>
        <w:t>Convenios de colaboración con instituciones públicas y privadas</w:t>
      </w:r>
      <w:bookmarkEnd w:id="81"/>
      <w:bookmarkEnd w:id="82"/>
    </w:p>
    <w:p w14:paraId="4385F30F" w14:textId="3ABA65FD" w:rsidR="009B0FC5" w:rsidRPr="0089243C" w:rsidRDefault="00D746C3" w:rsidP="00003E2F">
      <w:pPr>
        <w:jc w:val="both"/>
        <w:rPr>
          <w:rFonts w:ascii="Lucida Sans Unicode" w:hAnsi="Lucida Sans Unicode" w:cs="Lucida Sans Unicode"/>
          <w:sz w:val="20"/>
          <w:szCs w:val="20"/>
        </w:rPr>
      </w:pPr>
      <w:r w:rsidRPr="0089243C">
        <w:rPr>
          <w:rFonts w:ascii="Lucida Sans Unicode" w:hAnsi="Lucida Sans Unicode" w:cs="Lucida Sans Unicode"/>
          <w:sz w:val="20"/>
          <w:szCs w:val="20"/>
        </w:rPr>
        <w:t>Se firmaron cinco convenios de colaboración con federaciones de clubes y asociaciones de jaliscienses residentes en el extranjero, con el objetivo de promover y facilitar su participación en el Proceso Electoral 2023-2024, así como con la intención de crear redes de apoyo y cooperación que permitan informar a su membresía sobre sus derechos político-electorales y fomentar su involucramiento activo. A continuación, se describen por pormenores:</w:t>
      </w:r>
    </w:p>
    <w:tbl>
      <w:tblPr>
        <w:tblStyle w:val="Tablaconcuadrcula4-nfasis59"/>
        <w:tblW w:w="8503" w:type="dxa"/>
        <w:jc w:val="center"/>
        <w:tblLook w:val="04A0" w:firstRow="1" w:lastRow="0" w:firstColumn="1" w:lastColumn="0" w:noHBand="0" w:noVBand="1"/>
      </w:tblPr>
      <w:tblGrid>
        <w:gridCol w:w="411"/>
        <w:gridCol w:w="4262"/>
        <w:gridCol w:w="1418"/>
        <w:gridCol w:w="2412"/>
      </w:tblGrid>
      <w:tr w:rsidR="00774FE9" w:rsidRPr="00774FE9" w14:paraId="2B144D44" w14:textId="77777777" w:rsidTr="002770C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shd w:val="clear" w:color="auto" w:fill="00758D"/>
            <w:vAlign w:val="center"/>
          </w:tcPr>
          <w:p w14:paraId="764416B4" w14:textId="77777777" w:rsidR="00774FE9" w:rsidRPr="002770C1" w:rsidRDefault="00774FE9" w:rsidP="00B53854">
            <w:pPr>
              <w:jc w:val="center"/>
              <w:rPr>
                <w:rFonts w:ascii="Lucida Sans Unicode" w:eastAsia="Lucida Sans" w:hAnsi="Lucida Sans Unicode" w:cs="Lucida Sans Unicode"/>
                <w:color w:val="FFFFFF" w:themeColor="background1"/>
                <w:sz w:val="18"/>
                <w:szCs w:val="18"/>
              </w:rPr>
            </w:pPr>
          </w:p>
        </w:tc>
        <w:tc>
          <w:tcPr>
            <w:tcW w:w="4262" w:type="dxa"/>
            <w:shd w:val="clear" w:color="auto" w:fill="00758D"/>
            <w:vAlign w:val="center"/>
          </w:tcPr>
          <w:p w14:paraId="2D27F259" w14:textId="68D97C5F" w:rsidR="00774FE9" w:rsidRPr="002770C1" w:rsidRDefault="00B53854"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color w:val="FFFFFF" w:themeColor="background1"/>
                <w:sz w:val="18"/>
                <w:szCs w:val="18"/>
              </w:rPr>
            </w:pPr>
            <w:r w:rsidRPr="002770C1">
              <w:rPr>
                <w:rFonts w:ascii="Lucida Sans Unicode" w:eastAsia="Lucida Sans" w:hAnsi="Lucida Sans Unicode" w:cs="Lucida Sans Unicode"/>
                <w:color w:val="FFFFFF" w:themeColor="background1"/>
                <w:sz w:val="18"/>
                <w:szCs w:val="18"/>
              </w:rPr>
              <w:t>Asociación u Organización</w:t>
            </w:r>
          </w:p>
        </w:tc>
        <w:tc>
          <w:tcPr>
            <w:tcW w:w="1418" w:type="dxa"/>
            <w:shd w:val="clear" w:color="auto" w:fill="00758D"/>
            <w:vAlign w:val="center"/>
          </w:tcPr>
          <w:p w14:paraId="70891D04" w14:textId="77777777" w:rsidR="00774FE9" w:rsidRPr="002770C1" w:rsidRDefault="00774FE9"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color w:val="FFFFFF" w:themeColor="background1"/>
                <w:sz w:val="18"/>
                <w:szCs w:val="18"/>
              </w:rPr>
            </w:pPr>
            <w:r w:rsidRPr="002770C1">
              <w:rPr>
                <w:rFonts w:ascii="Lucida Sans Unicode" w:eastAsia="Lucida Sans" w:hAnsi="Lucida Sans Unicode" w:cs="Lucida Sans Unicode"/>
                <w:color w:val="FFFFFF" w:themeColor="background1"/>
                <w:sz w:val="18"/>
                <w:szCs w:val="18"/>
              </w:rPr>
              <w:t>Fecha</w:t>
            </w:r>
          </w:p>
        </w:tc>
        <w:tc>
          <w:tcPr>
            <w:tcW w:w="2412" w:type="dxa"/>
            <w:shd w:val="clear" w:color="auto" w:fill="00758D"/>
            <w:vAlign w:val="center"/>
          </w:tcPr>
          <w:p w14:paraId="572B16BE" w14:textId="77777777" w:rsidR="00774FE9" w:rsidRPr="002770C1" w:rsidRDefault="00774FE9"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color w:val="FFFFFF" w:themeColor="background1"/>
                <w:sz w:val="18"/>
                <w:szCs w:val="18"/>
              </w:rPr>
            </w:pPr>
            <w:r w:rsidRPr="002770C1">
              <w:rPr>
                <w:rFonts w:ascii="Lucida Sans Unicode" w:eastAsia="Lucida Sans" w:hAnsi="Lucida Sans Unicode" w:cs="Lucida Sans Unicode"/>
                <w:color w:val="FFFFFF" w:themeColor="background1"/>
                <w:sz w:val="18"/>
                <w:szCs w:val="18"/>
              </w:rPr>
              <w:t>Lugar</w:t>
            </w:r>
          </w:p>
        </w:tc>
      </w:tr>
      <w:tr w:rsidR="00774FE9" w:rsidRPr="00774FE9" w14:paraId="2A96922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44E5062A" w14:textId="77777777" w:rsidR="00774FE9" w:rsidRPr="00774FE9" w:rsidRDefault="00774FE9" w:rsidP="00B53854">
            <w:pPr>
              <w:jc w:val="center"/>
              <w:rPr>
                <w:rFonts w:ascii="Lucida Sans Unicode" w:eastAsia="Lucida Sans" w:hAnsi="Lucida Sans Unicode" w:cs="Lucida Sans Unicode"/>
                <w:sz w:val="18"/>
                <w:szCs w:val="18"/>
              </w:rPr>
            </w:pPr>
            <w:r w:rsidRPr="00774FE9">
              <w:rPr>
                <w:rFonts w:ascii="Lucida Sans Unicode" w:eastAsia="Lucida Sans" w:hAnsi="Lucida Sans Unicode" w:cs="Lucida Sans Unicode"/>
                <w:sz w:val="18"/>
                <w:szCs w:val="18"/>
              </w:rPr>
              <w:t>1</w:t>
            </w:r>
          </w:p>
        </w:tc>
        <w:tc>
          <w:tcPr>
            <w:tcW w:w="4262" w:type="dxa"/>
            <w:vAlign w:val="center"/>
          </w:tcPr>
          <w:p w14:paraId="212A58A5"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Asociación de Jaliscienses Unidos en Acción</w:t>
            </w:r>
          </w:p>
        </w:tc>
        <w:tc>
          <w:tcPr>
            <w:tcW w:w="1418" w:type="dxa"/>
            <w:vAlign w:val="center"/>
          </w:tcPr>
          <w:p w14:paraId="70976E2E"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17/09/2023</w:t>
            </w:r>
          </w:p>
        </w:tc>
        <w:tc>
          <w:tcPr>
            <w:tcW w:w="2412" w:type="dxa"/>
            <w:vAlign w:val="center"/>
          </w:tcPr>
          <w:p w14:paraId="7C6ADC69"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Los Ángeles, California.</w:t>
            </w:r>
          </w:p>
        </w:tc>
      </w:tr>
      <w:tr w:rsidR="00774FE9" w:rsidRPr="00774FE9" w14:paraId="20E57A3F"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6D72565B" w14:textId="77777777" w:rsidR="00774FE9" w:rsidRPr="00774FE9" w:rsidRDefault="00774FE9" w:rsidP="00B53854">
            <w:pPr>
              <w:jc w:val="center"/>
              <w:rPr>
                <w:rFonts w:ascii="Lucida Sans Unicode" w:eastAsia="Lucida Sans" w:hAnsi="Lucida Sans Unicode" w:cs="Lucida Sans Unicode"/>
                <w:sz w:val="18"/>
                <w:szCs w:val="18"/>
              </w:rPr>
            </w:pPr>
            <w:r w:rsidRPr="00774FE9">
              <w:rPr>
                <w:rFonts w:ascii="Lucida Sans Unicode" w:eastAsia="Lucida Sans" w:hAnsi="Lucida Sans Unicode" w:cs="Lucida Sans Unicode"/>
                <w:sz w:val="18"/>
                <w:szCs w:val="18"/>
              </w:rPr>
              <w:t>2</w:t>
            </w:r>
          </w:p>
        </w:tc>
        <w:tc>
          <w:tcPr>
            <w:tcW w:w="4262" w:type="dxa"/>
            <w:vAlign w:val="center"/>
          </w:tcPr>
          <w:p w14:paraId="5667DFFC" w14:textId="77777777" w:rsidR="00774FE9" w:rsidRPr="00774FE9" w:rsidRDefault="00774FE9"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Organización “Los 32 por México de Jalisco”</w:t>
            </w:r>
          </w:p>
        </w:tc>
        <w:tc>
          <w:tcPr>
            <w:tcW w:w="1418" w:type="dxa"/>
            <w:vAlign w:val="center"/>
          </w:tcPr>
          <w:p w14:paraId="6A08BB5C" w14:textId="77777777" w:rsidR="00774FE9" w:rsidRPr="00774FE9" w:rsidRDefault="00774FE9"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10/01/2024</w:t>
            </w:r>
          </w:p>
        </w:tc>
        <w:tc>
          <w:tcPr>
            <w:tcW w:w="2412" w:type="dxa"/>
            <w:vAlign w:val="center"/>
          </w:tcPr>
          <w:p w14:paraId="6C089914" w14:textId="77777777" w:rsidR="00774FE9" w:rsidRPr="00774FE9" w:rsidRDefault="00774FE9"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Los Ángeles, California.</w:t>
            </w:r>
          </w:p>
        </w:tc>
      </w:tr>
      <w:tr w:rsidR="00774FE9" w:rsidRPr="00774FE9" w14:paraId="574FFD37"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1E8F7E9B" w14:textId="77777777" w:rsidR="00774FE9" w:rsidRPr="00774FE9" w:rsidRDefault="00774FE9" w:rsidP="00B53854">
            <w:pPr>
              <w:jc w:val="center"/>
              <w:rPr>
                <w:rFonts w:ascii="Lucida Sans Unicode" w:eastAsia="Lucida Sans" w:hAnsi="Lucida Sans Unicode" w:cs="Lucida Sans Unicode"/>
                <w:sz w:val="18"/>
                <w:szCs w:val="18"/>
              </w:rPr>
            </w:pPr>
            <w:r w:rsidRPr="00774FE9">
              <w:rPr>
                <w:rFonts w:ascii="Lucida Sans Unicode" w:eastAsia="Lucida Sans" w:hAnsi="Lucida Sans Unicode" w:cs="Lucida Sans Unicode"/>
                <w:sz w:val="18"/>
                <w:szCs w:val="18"/>
              </w:rPr>
              <w:t>3</w:t>
            </w:r>
          </w:p>
        </w:tc>
        <w:tc>
          <w:tcPr>
            <w:tcW w:w="4262" w:type="dxa"/>
            <w:vAlign w:val="center"/>
          </w:tcPr>
          <w:p w14:paraId="01F8D13C"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Federación de Clubes de Jaliscienses del Sur de California</w:t>
            </w:r>
          </w:p>
        </w:tc>
        <w:tc>
          <w:tcPr>
            <w:tcW w:w="1418" w:type="dxa"/>
            <w:vAlign w:val="center"/>
          </w:tcPr>
          <w:p w14:paraId="417FA4DE"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11/01/2024</w:t>
            </w:r>
          </w:p>
        </w:tc>
        <w:tc>
          <w:tcPr>
            <w:tcW w:w="2412" w:type="dxa"/>
            <w:vAlign w:val="center"/>
          </w:tcPr>
          <w:p w14:paraId="58E4A9B9"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Los Ángeles, California.</w:t>
            </w:r>
          </w:p>
        </w:tc>
      </w:tr>
      <w:tr w:rsidR="00774FE9" w:rsidRPr="00774FE9" w14:paraId="14485088"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32B20D1C" w14:textId="77777777" w:rsidR="00774FE9" w:rsidRPr="00774FE9" w:rsidRDefault="00774FE9" w:rsidP="00B53854">
            <w:pPr>
              <w:jc w:val="center"/>
              <w:rPr>
                <w:rFonts w:ascii="Lucida Sans Unicode" w:eastAsia="Lucida Sans" w:hAnsi="Lucida Sans Unicode" w:cs="Lucida Sans Unicode"/>
                <w:sz w:val="18"/>
                <w:szCs w:val="18"/>
              </w:rPr>
            </w:pPr>
            <w:r w:rsidRPr="00774FE9">
              <w:rPr>
                <w:rFonts w:ascii="Lucida Sans Unicode" w:eastAsia="Lucida Sans" w:hAnsi="Lucida Sans Unicode" w:cs="Lucida Sans Unicode"/>
                <w:sz w:val="18"/>
                <w:szCs w:val="18"/>
              </w:rPr>
              <w:t>4</w:t>
            </w:r>
          </w:p>
        </w:tc>
        <w:tc>
          <w:tcPr>
            <w:tcW w:w="4262" w:type="dxa"/>
            <w:vAlign w:val="center"/>
          </w:tcPr>
          <w:p w14:paraId="73ADB4C0" w14:textId="77777777" w:rsidR="00774FE9" w:rsidRPr="00774FE9" w:rsidRDefault="00774FE9"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Federación Jalisciense de Nevada</w:t>
            </w:r>
          </w:p>
        </w:tc>
        <w:tc>
          <w:tcPr>
            <w:tcW w:w="1418" w:type="dxa"/>
            <w:vAlign w:val="center"/>
          </w:tcPr>
          <w:p w14:paraId="69FC11D3" w14:textId="77777777" w:rsidR="00774FE9" w:rsidRPr="00774FE9" w:rsidRDefault="00774FE9"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13/02/2024</w:t>
            </w:r>
          </w:p>
        </w:tc>
        <w:tc>
          <w:tcPr>
            <w:tcW w:w="2412" w:type="dxa"/>
            <w:vAlign w:val="center"/>
          </w:tcPr>
          <w:p w14:paraId="0644B109" w14:textId="77777777" w:rsidR="00774FE9" w:rsidRPr="00774FE9" w:rsidRDefault="00774FE9"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Las Vegas, Nevada.</w:t>
            </w:r>
          </w:p>
        </w:tc>
      </w:tr>
      <w:tr w:rsidR="00774FE9" w:rsidRPr="00774FE9" w14:paraId="7BEF2955"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1" w:type="dxa"/>
            <w:vAlign w:val="center"/>
          </w:tcPr>
          <w:p w14:paraId="354635F7" w14:textId="77777777" w:rsidR="00774FE9" w:rsidRPr="00774FE9" w:rsidRDefault="00774FE9" w:rsidP="00B53854">
            <w:pPr>
              <w:jc w:val="center"/>
              <w:rPr>
                <w:rFonts w:ascii="Lucida Sans Unicode" w:eastAsia="Lucida Sans" w:hAnsi="Lucida Sans Unicode" w:cs="Lucida Sans Unicode"/>
                <w:sz w:val="18"/>
                <w:szCs w:val="18"/>
              </w:rPr>
            </w:pPr>
            <w:r w:rsidRPr="00774FE9">
              <w:rPr>
                <w:rFonts w:ascii="Lucida Sans Unicode" w:eastAsia="Lucida Sans" w:hAnsi="Lucida Sans Unicode" w:cs="Lucida Sans Unicode"/>
                <w:sz w:val="18"/>
                <w:szCs w:val="18"/>
              </w:rPr>
              <w:t>5</w:t>
            </w:r>
          </w:p>
        </w:tc>
        <w:tc>
          <w:tcPr>
            <w:tcW w:w="4262" w:type="dxa"/>
            <w:vAlign w:val="center"/>
          </w:tcPr>
          <w:p w14:paraId="61912649"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Federación Jalisciense San Francisco</w:t>
            </w:r>
          </w:p>
        </w:tc>
        <w:tc>
          <w:tcPr>
            <w:tcW w:w="1418" w:type="dxa"/>
            <w:vAlign w:val="center"/>
          </w:tcPr>
          <w:p w14:paraId="1876AB65" w14:textId="77777777"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17/02/2024</w:t>
            </w:r>
          </w:p>
        </w:tc>
        <w:tc>
          <w:tcPr>
            <w:tcW w:w="2412" w:type="dxa"/>
            <w:vAlign w:val="center"/>
          </w:tcPr>
          <w:p w14:paraId="1B99F23F" w14:textId="688B510F" w:rsidR="00774FE9" w:rsidRPr="00774FE9" w:rsidRDefault="00774FE9"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74FE9">
              <w:rPr>
                <w:rFonts w:ascii="Lucida Sans Unicode" w:eastAsia="Lucida Sans" w:hAnsi="Lucida Sans Unicode" w:cs="Lucida Sans Unicode"/>
                <w:bCs/>
                <w:sz w:val="18"/>
                <w:szCs w:val="18"/>
              </w:rPr>
              <w:t>San Francisco, California.</w:t>
            </w:r>
          </w:p>
        </w:tc>
      </w:tr>
    </w:tbl>
    <w:p w14:paraId="2B3C31F9" w14:textId="16C4AB4C" w:rsidR="006C3672" w:rsidRDefault="006C3672" w:rsidP="00003E2F">
      <w:pPr>
        <w:jc w:val="both"/>
        <w:rPr>
          <w:rFonts w:ascii="Lucida Sans Unicode" w:hAnsi="Lucida Sans Unicode" w:cs="Lucida Sans Unicode"/>
          <w:sz w:val="20"/>
          <w:szCs w:val="20"/>
        </w:rPr>
      </w:pPr>
    </w:p>
    <w:p w14:paraId="1847698F" w14:textId="77777777" w:rsidR="008C76D7" w:rsidRDefault="008C76D7" w:rsidP="00003E2F">
      <w:pPr>
        <w:jc w:val="both"/>
        <w:rPr>
          <w:rFonts w:ascii="Lucida Sans Unicode" w:hAnsi="Lucida Sans Unicode" w:cs="Lucida Sans Unicode"/>
          <w:sz w:val="20"/>
          <w:szCs w:val="20"/>
        </w:rPr>
      </w:pPr>
    </w:p>
    <w:p w14:paraId="74461C24" w14:textId="050DDD56" w:rsidR="00670789" w:rsidRPr="00587188" w:rsidRDefault="00ED6C0C" w:rsidP="00587188">
      <w:pPr>
        <w:pStyle w:val="Ttulo3"/>
      </w:pPr>
      <w:bookmarkStart w:id="83" w:name="_Toc194065373"/>
      <w:r w:rsidRPr="00587188">
        <w:t>Foros informativos de candidaturas migrantes</w:t>
      </w:r>
      <w:bookmarkEnd w:id="83"/>
    </w:p>
    <w:p w14:paraId="60C816B9" w14:textId="77777777" w:rsidR="004E3E02" w:rsidRPr="0089243C" w:rsidRDefault="004E3E02" w:rsidP="00003E2F">
      <w:pPr>
        <w:jc w:val="both"/>
        <w:rPr>
          <w:rFonts w:ascii="Lucida Sans Unicode" w:hAnsi="Lucida Sans Unicode" w:cs="Lucida Sans Unicode"/>
          <w:sz w:val="20"/>
          <w:szCs w:val="20"/>
        </w:rPr>
      </w:pPr>
      <w:r w:rsidRPr="0089243C">
        <w:rPr>
          <w:rFonts w:ascii="Lucida Sans Unicode" w:hAnsi="Lucida Sans Unicode" w:cs="Lucida Sans Unicode"/>
          <w:sz w:val="20"/>
          <w:szCs w:val="20"/>
        </w:rPr>
        <w:t>Se realizaron tres foros para la difusión del voto extranjero, dirigidos a personas jaliscienses residentes en el exterior.</w:t>
      </w:r>
    </w:p>
    <w:p w14:paraId="4CEB9708" w14:textId="61F77F01" w:rsidR="00C32DF1" w:rsidRPr="00D43021" w:rsidRDefault="004E3E02" w:rsidP="005E42EE">
      <w:pPr>
        <w:pStyle w:val="Prrafodelista"/>
        <w:numPr>
          <w:ilvl w:val="0"/>
          <w:numId w:val="18"/>
        </w:numPr>
        <w:jc w:val="both"/>
        <w:rPr>
          <w:rFonts w:ascii="Lucida Sans Unicode" w:hAnsi="Lucida Sans Unicode" w:cs="Lucida Sans Unicode"/>
          <w:sz w:val="20"/>
          <w:szCs w:val="20"/>
        </w:rPr>
      </w:pPr>
      <w:r w:rsidRPr="00D43021">
        <w:rPr>
          <w:rFonts w:ascii="Lucida Sans Unicode" w:hAnsi="Lucida Sans Unicode" w:cs="Lucida Sans Unicode"/>
          <w:sz w:val="20"/>
          <w:szCs w:val="20"/>
        </w:rPr>
        <w:t xml:space="preserve">Foro: Participación Política de jaliscienses en el extranjero en el proceso electoral 2023-2024. El 13 de febrero de 2024 se llevó a cabo el foro “Participación Política de Jaliscienses en el Extranjero en el Proceso Electoral 2023-2024”, organizado conjuntamente por la organización Fuerza Migrante y el IEPC Jalisco, en el que participaron: el Consejero Electoral Moisés Pérez Vega, el académico Daniel </w:t>
      </w:r>
      <w:proofErr w:type="spellStart"/>
      <w:r w:rsidRPr="00D43021">
        <w:rPr>
          <w:rFonts w:ascii="Lucida Sans Unicode" w:hAnsi="Lucida Sans Unicode" w:cs="Lucida Sans Unicode"/>
          <w:sz w:val="20"/>
          <w:szCs w:val="20"/>
        </w:rPr>
        <w:t>Tacher</w:t>
      </w:r>
      <w:proofErr w:type="spellEnd"/>
      <w:r w:rsidRPr="00D43021">
        <w:rPr>
          <w:rFonts w:ascii="Lucida Sans Unicode" w:hAnsi="Lucida Sans Unicode" w:cs="Lucida Sans Unicode"/>
          <w:sz w:val="20"/>
          <w:szCs w:val="20"/>
        </w:rPr>
        <w:t xml:space="preserve">, </w:t>
      </w:r>
      <w:r w:rsidRPr="00D43021">
        <w:rPr>
          <w:rFonts w:ascii="Lucida Sans Unicode" w:hAnsi="Lucida Sans Unicode" w:cs="Lucida Sans Unicode"/>
          <w:sz w:val="20"/>
          <w:szCs w:val="20"/>
        </w:rPr>
        <w:lastRenderedPageBreak/>
        <w:t>Griselda Padilla como presidenta de la Federación de Clubes de Jaliscienses del Sur de California y Avelino Meza de Fuerza Migrante; mismo que fue moderado por la consejera electoral Zoad Jeanine García González.</w:t>
      </w:r>
    </w:p>
    <w:p w14:paraId="66C04769" w14:textId="410FE423" w:rsidR="00840CCA" w:rsidRPr="00D43021" w:rsidRDefault="00840CCA" w:rsidP="005E42EE">
      <w:pPr>
        <w:pStyle w:val="Prrafodelista"/>
        <w:numPr>
          <w:ilvl w:val="0"/>
          <w:numId w:val="18"/>
        </w:numPr>
        <w:jc w:val="both"/>
        <w:rPr>
          <w:rFonts w:ascii="Lucida Sans Unicode" w:hAnsi="Lucida Sans Unicode" w:cs="Lucida Sans Unicode"/>
          <w:sz w:val="20"/>
          <w:szCs w:val="20"/>
        </w:rPr>
      </w:pPr>
      <w:r w:rsidRPr="00D43021">
        <w:rPr>
          <w:rFonts w:ascii="Lucida Sans Unicode" w:hAnsi="Lucida Sans Unicode" w:cs="Lucida Sans Unicode"/>
          <w:sz w:val="20"/>
          <w:szCs w:val="20"/>
        </w:rPr>
        <w:t>Charla: Voto desde el extranjero. El 15 de marzo de 2024, dentro del “Diplomado en Derecho Electoral”, ofertado por el Centro de Estudios e Investigación Electoral “Irene Robledo” del IEPC Jalisco, el director ejecutivo de Participación Ciudadana y Educación Cívica, Carlos Javier Aguirre Arias impartió una charla informativa respecto del “Voto desde el extranjero”.</w:t>
      </w:r>
    </w:p>
    <w:p w14:paraId="78D3D182" w14:textId="2E9A5DF6" w:rsidR="00062A39" w:rsidRPr="007E2830" w:rsidRDefault="00062A39" w:rsidP="005E42EE">
      <w:pPr>
        <w:pStyle w:val="Prrafodelista"/>
        <w:numPr>
          <w:ilvl w:val="0"/>
          <w:numId w:val="18"/>
        </w:numPr>
        <w:jc w:val="both"/>
        <w:rPr>
          <w:rFonts w:ascii="Lucida Sans Unicode" w:hAnsi="Lucida Sans Unicode" w:cs="Lucida Sans Unicode"/>
          <w:sz w:val="20"/>
          <w:szCs w:val="20"/>
        </w:rPr>
      </w:pPr>
      <w:r w:rsidRPr="007E2830">
        <w:rPr>
          <w:rFonts w:ascii="Lucida Sans Unicode" w:hAnsi="Lucida Sans Unicode" w:cs="Lucida Sans Unicode"/>
          <w:sz w:val="20"/>
          <w:szCs w:val="20"/>
        </w:rPr>
        <w:t xml:space="preserve">Foro de Propuestas de Candidaturas Migrantes. El 20 de mayo de 2024, a través de la plataforma </w:t>
      </w:r>
      <w:proofErr w:type="gramStart"/>
      <w:r w:rsidRPr="007E2830">
        <w:rPr>
          <w:rFonts w:ascii="Lucida Sans Unicode" w:hAnsi="Lucida Sans Unicode" w:cs="Lucida Sans Unicode"/>
          <w:sz w:val="20"/>
          <w:szCs w:val="20"/>
        </w:rPr>
        <w:t>Zoom</w:t>
      </w:r>
      <w:proofErr w:type="gramEnd"/>
      <w:r w:rsidRPr="007E2830">
        <w:rPr>
          <w:rFonts w:ascii="Lucida Sans Unicode" w:hAnsi="Lucida Sans Unicode" w:cs="Lucida Sans Unicode"/>
          <w:sz w:val="20"/>
          <w:szCs w:val="20"/>
        </w:rPr>
        <w:t>, se realizó un Foro de Propuestas de las Candidaturas de Jaliscienses Residentes el Extranjero, cuya finalidad primordial fue la de visibilizar, presentar y contrastar las propuestas y plataformas de las diferentes candidaturas postuladas al cargo de diputaciones por el principio de representación proporcionar, en el cumplimiento de las reglas de inclusión de grupos históricamente excluidos de la representación política. El cual fue transmitido por televisión en el Canal del Congreso del Estado de Jalisco (17.1 de TV abierta), así como en los canales de YouTube del Congreso y de este Instituto.</w:t>
      </w:r>
    </w:p>
    <w:p w14:paraId="71702E19" w14:textId="77777777" w:rsidR="00F403C1" w:rsidRPr="007E2830" w:rsidRDefault="00F403C1" w:rsidP="00820A89">
      <w:pPr>
        <w:ind w:left="708"/>
        <w:jc w:val="both"/>
        <w:rPr>
          <w:rFonts w:ascii="Lucida Sans Unicode" w:hAnsi="Lucida Sans Unicode" w:cs="Lucida Sans Unicode"/>
          <w:sz w:val="20"/>
          <w:szCs w:val="20"/>
        </w:rPr>
      </w:pPr>
      <w:r w:rsidRPr="007E2830">
        <w:rPr>
          <w:rFonts w:ascii="Lucida Sans Unicode" w:hAnsi="Lucida Sans Unicode" w:cs="Lucida Sans Unicode"/>
          <w:sz w:val="20"/>
          <w:szCs w:val="20"/>
        </w:rPr>
        <w:t xml:space="preserve">Dicho Foro se moderado por Edith Roque Huerta y, si bien se invitó a las ocho candidaturas migrantes registradas, únicamente cinco participaron, a saber: </w:t>
      </w:r>
    </w:p>
    <w:p w14:paraId="146FFC40" w14:textId="77777777" w:rsidR="00587188" w:rsidRDefault="00F403C1" w:rsidP="005E42EE">
      <w:pPr>
        <w:pStyle w:val="Prrafodelista"/>
        <w:numPr>
          <w:ilvl w:val="0"/>
          <w:numId w:val="38"/>
        </w:numPr>
        <w:jc w:val="both"/>
        <w:rPr>
          <w:rFonts w:ascii="Lucida Sans Unicode" w:hAnsi="Lucida Sans Unicode" w:cs="Lucida Sans Unicode"/>
          <w:sz w:val="20"/>
          <w:szCs w:val="20"/>
        </w:rPr>
      </w:pPr>
      <w:r w:rsidRPr="00587188">
        <w:rPr>
          <w:rFonts w:ascii="Lucida Sans Unicode" w:hAnsi="Lucida Sans Unicode" w:cs="Lucida Sans Unicode"/>
          <w:sz w:val="20"/>
          <w:szCs w:val="20"/>
        </w:rPr>
        <w:t xml:space="preserve">César Rafael Martínez Gamboa del Partido Acción Nacional; </w:t>
      </w:r>
    </w:p>
    <w:p w14:paraId="04FA7586" w14:textId="77777777" w:rsidR="00587188" w:rsidRDefault="00F403C1" w:rsidP="005E42EE">
      <w:pPr>
        <w:pStyle w:val="Prrafodelista"/>
        <w:numPr>
          <w:ilvl w:val="0"/>
          <w:numId w:val="38"/>
        </w:numPr>
        <w:jc w:val="both"/>
        <w:rPr>
          <w:rFonts w:ascii="Lucida Sans Unicode" w:hAnsi="Lucida Sans Unicode" w:cs="Lucida Sans Unicode"/>
          <w:sz w:val="20"/>
          <w:szCs w:val="20"/>
        </w:rPr>
      </w:pPr>
      <w:r w:rsidRPr="00587188">
        <w:rPr>
          <w:rFonts w:ascii="Lucida Sans Unicode" w:hAnsi="Lucida Sans Unicode" w:cs="Lucida Sans Unicode"/>
          <w:sz w:val="20"/>
          <w:szCs w:val="20"/>
        </w:rPr>
        <w:t xml:space="preserve">Salvador Sahagún Andrade del Partido Revolucionario Institucional; </w:t>
      </w:r>
    </w:p>
    <w:p w14:paraId="34A90885" w14:textId="77777777" w:rsidR="00587188" w:rsidRDefault="00F403C1" w:rsidP="005E42EE">
      <w:pPr>
        <w:pStyle w:val="Prrafodelista"/>
        <w:numPr>
          <w:ilvl w:val="0"/>
          <w:numId w:val="38"/>
        </w:numPr>
        <w:jc w:val="both"/>
        <w:rPr>
          <w:rFonts w:ascii="Lucida Sans Unicode" w:hAnsi="Lucida Sans Unicode" w:cs="Lucida Sans Unicode"/>
          <w:sz w:val="20"/>
          <w:szCs w:val="20"/>
        </w:rPr>
      </w:pPr>
      <w:r w:rsidRPr="00587188">
        <w:rPr>
          <w:rFonts w:ascii="Lucida Sans Unicode" w:hAnsi="Lucida Sans Unicode" w:cs="Lucida Sans Unicode"/>
          <w:sz w:val="20"/>
          <w:szCs w:val="20"/>
        </w:rPr>
        <w:t xml:space="preserve">Cesar Augusto Michel Aldana del Partido Movimiento Ciudadano; </w:t>
      </w:r>
    </w:p>
    <w:p w14:paraId="7B67EBD8" w14:textId="77777777" w:rsidR="00587188" w:rsidRDefault="00587188" w:rsidP="005E42EE">
      <w:pPr>
        <w:pStyle w:val="Prrafodelista"/>
        <w:numPr>
          <w:ilvl w:val="0"/>
          <w:numId w:val="38"/>
        </w:numPr>
        <w:jc w:val="both"/>
        <w:rPr>
          <w:rFonts w:ascii="Lucida Sans Unicode" w:hAnsi="Lucida Sans Unicode" w:cs="Lucida Sans Unicode"/>
          <w:sz w:val="20"/>
          <w:szCs w:val="20"/>
        </w:rPr>
      </w:pPr>
      <w:r w:rsidRPr="00587188">
        <w:rPr>
          <w:rFonts w:ascii="Lucida Sans Unicode" w:hAnsi="Lucida Sans Unicode" w:cs="Lucida Sans Unicode"/>
          <w:sz w:val="20"/>
          <w:szCs w:val="20"/>
        </w:rPr>
        <w:t>J</w:t>
      </w:r>
      <w:r w:rsidR="00F403C1" w:rsidRPr="00587188">
        <w:rPr>
          <w:rFonts w:ascii="Lucida Sans Unicode" w:hAnsi="Lucida Sans Unicode" w:cs="Lucida Sans Unicode"/>
          <w:sz w:val="20"/>
          <w:szCs w:val="20"/>
        </w:rPr>
        <w:t xml:space="preserve">avier Wenceslao Ramírez del partido MORENA, y </w:t>
      </w:r>
    </w:p>
    <w:p w14:paraId="5B09C1A6" w14:textId="7B36ABC0" w:rsidR="00F403C1" w:rsidRPr="00587188" w:rsidRDefault="00F403C1" w:rsidP="005E42EE">
      <w:pPr>
        <w:pStyle w:val="Prrafodelista"/>
        <w:numPr>
          <w:ilvl w:val="0"/>
          <w:numId w:val="38"/>
        </w:numPr>
        <w:jc w:val="both"/>
        <w:rPr>
          <w:rFonts w:ascii="Lucida Sans Unicode" w:hAnsi="Lucida Sans Unicode" w:cs="Lucida Sans Unicode"/>
          <w:sz w:val="20"/>
          <w:szCs w:val="20"/>
        </w:rPr>
      </w:pPr>
      <w:r w:rsidRPr="00587188">
        <w:rPr>
          <w:rFonts w:ascii="Lucida Sans Unicode" w:hAnsi="Lucida Sans Unicode" w:cs="Lucida Sans Unicode"/>
          <w:sz w:val="20"/>
          <w:szCs w:val="20"/>
        </w:rPr>
        <w:t xml:space="preserve">Mónica </w:t>
      </w:r>
      <w:proofErr w:type="spellStart"/>
      <w:r w:rsidRPr="00587188">
        <w:rPr>
          <w:rFonts w:ascii="Lucida Sans Unicode" w:hAnsi="Lucida Sans Unicode" w:cs="Lucida Sans Unicode"/>
          <w:sz w:val="20"/>
          <w:szCs w:val="20"/>
        </w:rPr>
        <w:t>Darlen</w:t>
      </w:r>
      <w:proofErr w:type="spellEnd"/>
      <w:r w:rsidRPr="00587188">
        <w:rPr>
          <w:rFonts w:ascii="Lucida Sans Unicode" w:hAnsi="Lucida Sans Unicode" w:cs="Lucida Sans Unicode"/>
          <w:sz w:val="20"/>
          <w:szCs w:val="20"/>
        </w:rPr>
        <w:t xml:space="preserve"> Muñoz Falcón del Partido FUTURO.</w:t>
      </w:r>
      <w:r w:rsidR="00820A89">
        <w:rPr>
          <w:rStyle w:val="Refdenotaalpie"/>
          <w:rFonts w:ascii="Lucida Sans Unicode" w:hAnsi="Lucida Sans Unicode" w:cs="Lucida Sans Unicode"/>
          <w:sz w:val="20"/>
          <w:szCs w:val="20"/>
        </w:rPr>
        <w:footnoteReference w:id="38"/>
      </w:r>
    </w:p>
    <w:p w14:paraId="72410250" w14:textId="77777777" w:rsidR="002441A7" w:rsidRPr="007E2830" w:rsidRDefault="002441A7" w:rsidP="00435271">
      <w:pPr>
        <w:ind w:left="708" w:firstLine="708"/>
        <w:jc w:val="both"/>
        <w:rPr>
          <w:rFonts w:ascii="Lucida Sans Unicode" w:hAnsi="Lucida Sans Unicode" w:cs="Lucida Sans Unicode"/>
          <w:sz w:val="20"/>
          <w:szCs w:val="20"/>
        </w:rPr>
      </w:pPr>
    </w:p>
    <w:p w14:paraId="56809E56" w14:textId="49DE383C" w:rsidR="002B592C" w:rsidRPr="00587188" w:rsidRDefault="002B592C" w:rsidP="00587188">
      <w:pPr>
        <w:pStyle w:val="Ttulo3"/>
      </w:pPr>
      <w:bookmarkStart w:id="84" w:name="_Toc170983743"/>
      <w:bookmarkStart w:id="85" w:name="_Toc194065374"/>
      <w:r w:rsidRPr="00587188">
        <w:t>Reuniones informativas virtuales con representaciones de Clubes y Federaciones</w:t>
      </w:r>
      <w:bookmarkEnd w:id="84"/>
      <w:bookmarkEnd w:id="85"/>
    </w:p>
    <w:p w14:paraId="28794497" w14:textId="77777777" w:rsidR="00FC19B8" w:rsidRPr="002441A7" w:rsidRDefault="00FC19B8" w:rsidP="00003E2F">
      <w:pPr>
        <w:jc w:val="both"/>
        <w:rPr>
          <w:rFonts w:ascii="Lucida Sans Unicode" w:hAnsi="Lucida Sans Unicode" w:cs="Lucida Sans Unicode"/>
          <w:sz w:val="20"/>
          <w:szCs w:val="20"/>
        </w:rPr>
      </w:pPr>
      <w:r w:rsidRPr="002441A7">
        <w:rPr>
          <w:rFonts w:ascii="Lucida Sans Unicode" w:hAnsi="Lucida Sans Unicode" w:cs="Lucida Sans Unicode"/>
          <w:sz w:val="20"/>
          <w:szCs w:val="20"/>
        </w:rPr>
        <w:t xml:space="preserve">En febrero de 2024, se realizaron cinco reuniones informativas, con las comunidades de jaliscienses residentes en el extranjero, en las cuales se abordaron los siguientes temas: </w:t>
      </w:r>
    </w:p>
    <w:p w14:paraId="68917D06" w14:textId="77777777" w:rsidR="00B53854" w:rsidRDefault="00FC19B8" w:rsidP="005E42EE">
      <w:pPr>
        <w:pStyle w:val="Prrafodelista"/>
        <w:numPr>
          <w:ilvl w:val="0"/>
          <w:numId w:val="24"/>
        </w:numPr>
        <w:jc w:val="both"/>
        <w:rPr>
          <w:rFonts w:ascii="Lucida Sans Unicode" w:hAnsi="Lucida Sans Unicode" w:cs="Lucida Sans Unicode"/>
          <w:sz w:val="20"/>
          <w:szCs w:val="20"/>
        </w:rPr>
      </w:pPr>
      <w:r w:rsidRPr="00B53854">
        <w:rPr>
          <w:rFonts w:ascii="Lucida Sans Unicode" w:hAnsi="Lucida Sans Unicode" w:cs="Lucida Sans Unicode"/>
          <w:sz w:val="20"/>
          <w:szCs w:val="20"/>
        </w:rPr>
        <w:t>El derecho a votar</w:t>
      </w:r>
    </w:p>
    <w:p w14:paraId="4A94AA88" w14:textId="77777777" w:rsidR="00B53854" w:rsidRDefault="00FC19B8" w:rsidP="005E42EE">
      <w:pPr>
        <w:pStyle w:val="Prrafodelista"/>
        <w:numPr>
          <w:ilvl w:val="0"/>
          <w:numId w:val="24"/>
        </w:numPr>
        <w:jc w:val="both"/>
        <w:rPr>
          <w:rFonts w:ascii="Lucida Sans Unicode" w:hAnsi="Lucida Sans Unicode" w:cs="Lucida Sans Unicode"/>
          <w:sz w:val="20"/>
          <w:szCs w:val="20"/>
        </w:rPr>
      </w:pPr>
      <w:r w:rsidRPr="00B53854">
        <w:rPr>
          <w:rFonts w:ascii="Lucida Sans Unicode" w:hAnsi="Lucida Sans Unicode" w:cs="Lucida Sans Unicode"/>
          <w:sz w:val="20"/>
          <w:szCs w:val="20"/>
        </w:rPr>
        <w:t>Fecha límite de registro</w:t>
      </w:r>
    </w:p>
    <w:p w14:paraId="44A57793" w14:textId="77777777" w:rsidR="00B53854" w:rsidRDefault="00FC19B8" w:rsidP="005E42EE">
      <w:pPr>
        <w:pStyle w:val="Prrafodelista"/>
        <w:numPr>
          <w:ilvl w:val="0"/>
          <w:numId w:val="24"/>
        </w:numPr>
        <w:jc w:val="both"/>
        <w:rPr>
          <w:rFonts w:ascii="Lucida Sans Unicode" w:hAnsi="Lucida Sans Unicode" w:cs="Lucida Sans Unicode"/>
          <w:sz w:val="20"/>
          <w:szCs w:val="20"/>
        </w:rPr>
      </w:pPr>
      <w:r w:rsidRPr="00B53854">
        <w:rPr>
          <w:rFonts w:ascii="Lucida Sans Unicode" w:hAnsi="Lucida Sans Unicode" w:cs="Lucida Sans Unicode"/>
          <w:sz w:val="20"/>
          <w:szCs w:val="20"/>
        </w:rPr>
        <w:t>Medios para registrarse</w:t>
      </w:r>
    </w:p>
    <w:p w14:paraId="6EE03412" w14:textId="77777777" w:rsidR="00B53854" w:rsidRDefault="00FC19B8" w:rsidP="005E42EE">
      <w:pPr>
        <w:pStyle w:val="Prrafodelista"/>
        <w:numPr>
          <w:ilvl w:val="0"/>
          <w:numId w:val="24"/>
        </w:numPr>
        <w:jc w:val="both"/>
        <w:rPr>
          <w:rFonts w:ascii="Lucida Sans Unicode" w:hAnsi="Lucida Sans Unicode" w:cs="Lucida Sans Unicode"/>
          <w:sz w:val="20"/>
          <w:szCs w:val="20"/>
        </w:rPr>
      </w:pPr>
      <w:r w:rsidRPr="00B53854">
        <w:rPr>
          <w:rFonts w:ascii="Lucida Sans Unicode" w:hAnsi="Lucida Sans Unicode" w:cs="Lucida Sans Unicode"/>
          <w:sz w:val="20"/>
          <w:szCs w:val="20"/>
        </w:rPr>
        <w:lastRenderedPageBreak/>
        <w:t>Modalidades para votar y,</w:t>
      </w:r>
    </w:p>
    <w:p w14:paraId="2BD0CAD9" w14:textId="49C392B6" w:rsidR="00FC19B8" w:rsidRPr="00B53854" w:rsidRDefault="00FC19B8" w:rsidP="005E42EE">
      <w:pPr>
        <w:pStyle w:val="Prrafodelista"/>
        <w:numPr>
          <w:ilvl w:val="0"/>
          <w:numId w:val="24"/>
        </w:numPr>
        <w:jc w:val="both"/>
        <w:rPr>
          <w:rFonts w:ascii="Lucida Sans Unicode" w:hAnsi="Lucida Sans Unicode" w:cs="Lucida Sans Unicode"/>
          <w:sz w:val="20"/>
          <w:szCs w:val="20"/>
          <w:lang w:val="pt-PT"/>
        </w:rPr>
      </w:pPr>
      <w:r w:rsidRPr="00B53854">
        <w:rPr>
          <w:rFonts w:ascii="Lucida Sans Unicode" w:hAnsi="Lucida Sans Unicode" w:cs="Lucida Sans Unicode"/>
          <w:sz w:val="20"/>
          <w:szCs w:val="20"/>
          <w:lang w:val="pt-PT"/>
        </w:rPr>
        <w:t>Derecho a ser votada o votado: candidatura migrante</w:t>
      </w:r>
    </w:p>
    <w:p w14:paraId="6A0B2D85" w14:textId="760B7628" w:rsidR="00FC19B8" w:rsidRPr="002441A7" w:rsidRDefault="00FC19B8" w:rsidP="00003E2F">
      <w:pPr>
        <w:jc w:val="both"/>
        <w:rPr>
          <w:rFonts w:ascii="Lucida Sans Unicode" w:hAnsi="Lucida Sans Unicode" w:cs="Lucida Sans Unicode"/>
          <w:sz w:val="20"/>
          <w:szCs w:val="20"/>
        </w:rPr>
      </w:pPr>
      <w:r w:rsidRPr="002441A7">
        <w:rPr>
          <w:rFonts w:ascii="Lucida Sans Unicode" w:hAnsi="Lucida Sans Unicode" w:cs="Lucida Sans Unicode"/>
          <w:sz w:val="20"/>
          <w:szCs w:val="20"/>
        </w:rPr>
        <w:t>Se realizó difusión y promoción de las reuniones informativas que tuvieron cita en las siguientes fechas:</w:t>
      </w:r>
    </w:p>
    <w:p w14:paraId="53FADFAA" w14:textId="77777777" w:rsidR="00D50D74" w:rsidRPr="00D50D74" w:rsidRDefault="00D50D74" w:rsidP="00003E2F">
      <w:pPr>
        <w:jc w:val="both"/>
        <w:rPr>
          <w:rFonts w:ascii="Lucida Sans Unicode" w:hAnsi="Lucida Sans Unicode" w:cs="Lucida Sans Unicode"/>
          <w:sz w:val="20"/>
          <w:szCs w:val="20"/>
        </w:rPr>
      </w:pPr>
      <w:r w:rsidRPr="00D50D74">
        <w:rPr>
          <w:rFonts w:ascii="Lucida Sans Unicode" w:hAnsi="Lucida Sans Unicode" w:cs="Lucida Sans Unicode"/>
          <w:sz w:val="20"/>
          <w:szCs w:val="20"/>
        </w:rPr>
        <w:t>Reuniones informativas</w:t>
      </w:r>
    </w:p>
    <w:p w14:paraId="5A636402" w14:textId="77777777" w:rsidR="00D50D74" w:rsidRPr="00D50D74" w:rsidRDefault="00D50D74" w:rsidP="005E42EE">
      <w:pPr>
        <w:pStyle w:val="Prrafodelista"/>
        <w:numPr>
          <w:ilvl w:val="0"/>
          <w:numId w:val="17"/>
        </w:numPr>
        <w:spacing w:after="200" w:line="276" w:lineRule="auto"/>
        <w:jc w:val="both"/>
        <w:rPr>
          <w:rFonts w:ascii="Lucida Sans Unicode" w:hAnsi="Lucida Sans Unicode" w:cs="Lucida Sans Unicode"/>
          <w:sz w:val="20"/>
          <w:szCs w:val="20"/>
        </w:rPr>
      </w:pPr>
      <w:r w:rsidRPr="00D50D74">
        <w:rPr>
          <w:rFonts w:ascii="Lucida Sans Unicode" w:hAnsi="Lucida Sans Unicode" w:cs="Lucida Sans Unicode"/>
          <w:sz w:val="20"/>
          <w:szCs w:val="20"/>
        </w:rPr>
        <w:t>8, 14 y 19 de febrero – 19:00 horas, centro de México</w:t>
      </w:r>
    </w:p>
    <w:p w14:paraId="3200861B" w14:textId="77777777" w:rsidR="00D50D74" w:rsidRPr="00D50D74" w:rsidRDefault="00D50D74" w:rsidP="005E42EE">
      <w:pPr>
        <w:pStyle w:val="Prrafodelista"/>
        <w:numPr>
          <w:ilvl w:val="0"/>
          <w:numId w:val="17"/>
        </w:numPr>
        <w:spacing w:after="200" w:line="276" w:lineRule="auto"/>
        <w:jc w:val="both"/>
        <w:rPr>
          <w:rFonts w:ascii="Lucida Sans Unicode" w:hAnsi="Lucida Sans Unicode" w:cs="Lucida Sans Unicode"/>
          <w:sz w:val="20"/>
          <w:szCs w:val="20"/>
        </w:rPr>
      </w:pPr>
      <w:r w:rsidRPr="00D50D74">
        <w:rPr>
          <w:rFonts w:ascii="Lucida Sans Unicode" w:hAnsi="Lucida Sans Unicode" w:cs="Lucida Sans Unicode"/>
          <w:sz w:val="20"/>
          <w:szCs w:val="20"/>
        </w:rPr>
        <w:t>10 de febrero – 12:00 horas, centro de México</w:t>
      </w:r>
    </w:p>
    <w:p w14:paraId="59258A6E" w14:textId="77777777" w:rsidR="00D50D74" w:rsidRPr="00D50D74" w:rsidRDefault="00D50D74" w:rsidP="005E42EE">
      <w:pPr>
        <w:pStyle w:val="Prrafodelista"/>
        <w:numPr>
          <w:ilvl w:val="0"/>
          <w:numId w:val="17"/>
        </w:numPr>
        <w:spacing w:after="200" w:line="276" w:lineRule="auto"/>
        <w:jc w:val="both"/>
        <w:rPr>
          <w:rFonts w:ascii="Lucida Sans Unicode" w:hAnsi="Lucida Sans Unicode" w:cs="Lucida Sans Unicode"/>
          <w:sz w:val="20"/>
          <w:szCs w:val="20"/>
        </w:rPr>
      </w:pPr>
      <w:r w:rsidRPr="00D50D74">
        <w:rPr>
          <w:rFonts w:ascii="Lucida Sans Unicode" w:hAnsi="Lucida Sans Unicode" w:cs="Lucida Sans Unicode"/>
          <w:sz w:val="20"/>
          <w:szCs w:val="20"/>
        </w:rPr>
        <w:t>15 de febrero – 10:00 horas, centro de México</w:t>
      </w:r>
    </w:p>
    <w:p w14:paraId="103C88E3" w14:textId="77777777" w:rsidR="00D50D74" w:rsidRPr="00D50D74" w:rsidRDefault="00D50D74" w:rsidP="00003E2F">
      <w:pPr>
        <w:jc w:val="both"/>
        <w:rPr>
          <w:rFonts w:ascii="Lucida Sans Unicode" w:hAnsi="Lucida Sans Unicode" w:cs="Lucida Sans Unicode"/>
          <w:sz w:val="20"/>
          <w:szCs w:val="20"/>
        </w:rPr>
      </w:pPr>
      <w:r w:rsidRPr="00D50D74">
        <w:rPr>
          <w:rFonts w:ascii="Lucida Sans Unicode" w:hAnsi="Lucida Sans Unicode" w:cs="Lucida Sans Unicode"/>
          <w:sz w:val="20"/>
          <w:szCs w:val="20"/>
        </w:rPr>
        <w:t xml:space="preserve">Dichas reuniones se celebraron de manera virtual y fueron impartidas por las consejeras y el consejero integrantes de la Comisión de Seguimiento e Implementación del Voto de Jaliscienses residentes en el Extranjero. En ellas, también se compartió la Guía para Registro del Ciudadano en el Sistema de Registro para Votar desde el Extranjero. </w:t>
      </w:r>
    </w:p>
    <w:p w14:paraId="40F50331" w14:textId="7D5C27A8" w:rsidR="00DE1B44" w:rsidRDefault="00D50D74" w:rsidP="00003E2F">
      <w:pPr>
        <w:jc w:val="both"/>
        <w:rPr>
          <w:rFonts w:ascii="Lucida Sans Unicode" w:hAnsi="Lucida Sans Unicode" w:cs="Lucida Sans Unicode"/>
          <w:sz w:val="20"/>
          <w:szCs w:val="20"/>
        </w:rPr>
      </w:pPr>
      <w:r w:rsidRPr="00D50D74">
        <w:rPr>
          <w:rFonts w:ascii="Lucida Sans Unicode" w:hAnsi="Lucida Sans Unicode" w:cs="Lucida Sans Unicode"/>
          <w:sz w:val="20"/>
          <w:szCs w:val="20"/>
        </w:rPr>
        <w:t>Enseguida se enlistan sus detalles:</w:t>
      </w:r>
    </w:p>
    <w:tbl>
      <w:tblPr>
        <w:tblStyle w:val="Tablanormal41"/>
        <w:tblW w:w="8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
        <w:gridCol w:w="1799"/>
        <w:gridCol w:w="1793"/>
        <w:gridCol w:w="3038"/>
        <w:gridCol w:w="1556"/>
      </w:tblGrid>
      <w:tr w:rsidR="0058326F" w:rsidRPr="002770C1" w14:paraId="091DA13A" w14:textId="77777777" w:rsidTr="002770C1">
        <w:trPr>
          <w:cnfStyle w:val="100000000000" w:firstRow="1" w:lastRow="0" w:firstColumn="0" w:lastColumn="0" w:oddVBand="0" w:evenVBand="0" w:oddHBand="0" w:evenHBand="0" w:firstRowFirstColumn="0" w:firstRowLastColumn="0" w:lastRowFirstColumn="0" w:lastRowLastColumn="0"/>
          <w:trHeight w:val="651"/>
          <w:jc w:val="center"/>
        </w:trPr>
        <w:tc>
          <w:tcPr>
            <w:cnfStyle w:val="001000000000" w:firstRow="0" w:lastRow="0" w:firstColumn="1" w:lastColumn="0" w:oddVBand="0" w:evenVBand="0" w:oddHBand="0" w:evenHBand="0" w:firstRowFirstColumn="0" w:firstRowLastColumn="0" w:lastRowFirstColumn="0" w:lastRowLastColumn="0"/>
            <w:tcW w:w="407" w:type="dxa"/>
            <w:shd w:val="clear" w:color="auto" w:fill="00758D"/>
            <w:vAlign w:val="center"/>
          </w:tcPr>
          <w:p w14:paraId="0621ED8A" w14:textId="77777777" w:rsidR="0058326F" w:rsidRPr="002770C1" w:rsidRDefault="0058326F" w:rsidP="00B53854">
            <w:pPr>
              <w:jc w:val="center"/>
              <w:rPr>
                <w:rFonts w:ascii="Calibri" w:eastAsia="Calibri" w:hAnsi="Calibri" w:cs="Arial"/>
                <w:sz w:val="18"/>
                <w:szCs w:val="18"/>
              </w:rPr>
            </w:pPr>
          </w:p>
        </w:tc>
        <w:tc>
          <w:tcPr>
            <w:tcW w:w="1799" w:type="dxa"/>
            <w:shd w:val="clear" w:color="auto" w:fill="00758D"/>
            <w:vAlign w:val="center"/>
          </w:tcPr>
          <w:p w14:paraId="5EA26DA5" w14:textId="77777777" w:rsidR="0058326F" w:rsidRPr="002770C1" w:rsidRDefault="0058326F"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FECHA</w:t>
            </w:r>
          </w:p>
        </w:tc>
        <w:tc>
          <w:tcPr>
            <w:tcW w:w="1793" w:type="dxa"/>
            <w:shd w:val="clear" w:color="auto" w:fill="00758D"/>
            <w:vAlign w:val="center"/>
          </w:tcPr>
          <w:p w14:paraId="18553AB8" w14:textId="77777777" w:rsidR="0058326F" w:rsidRPr="002770C1" w:rsidRDefault="0058326F"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HORA</w:t>
            </w:r>
          </w:p>
        </w:tc>
        <w:tc>
          <w:tcPr>
            <w:tcW w:w="3038" w:type="dxa"/>
            <w:shd w:val="clear" w:color="auto" w:fill="00758D"/>
            <w:vAlign w:val="center"/>
          </w:tcPr>
          <w:p w14:paraId="18BA6E47" w14:textId="77777777" w:rsidR="0058326F" w:rsidRPr="002770C1" w:rsidRDefault="0058326F"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PONENTE</w:t>
            </w:r>
          </w:p>
        </w:tc>
        <w:tc>
          <w:tcPr>
            <w:tcW w:w="1556" w:type="dxa"/>
            <w:shd w:val="clear" w:color="auto" w:fill="00758D"/>
            <w:vAlign w:val="center"/>
          </w:tcPr>
          <w:p w14:paraId="43254D92" w14:textId="77777777" w:rsidR="0058326F" w:rsidRPr="002770C1" w:rsidRDefault="0058326F" w:rsidP="00B53854">
            <w:pPr>
              <w:jc w:val="center"/>
              <w:cnfStyle w:val="100000000000" w:firstRow="1" w:lastRow="0" w:firstColumn="0" w:lastColumn="0" w:oddVBand="0" w:evenVBand="0" w:oddHBand="0" w:evenHBand="0" w:firstRowFirstColumn="0" w:firstRowLastColumn="0" w:lastRowFirstColumn="0" w:lastRowLastColumn="0"/>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ASISTENCIA</w:t>
            </w:r>
          </w:p>
        </w:tc>
      </w:tr>
      <w:tr w:rsidR="0058326F" w:rsidRPr="002770C1" w14:paraId="3A9682C2" w14:textId="77777777" w:rsidTr="002770C1">
        <w:trPr>
          <w:cnfStyle w:val="000000100000" w:firstRow="0" w:lastRow="0" w:firstColumn="0" w:lastColumn="0" w:oddVBand="0" w:evenVBand="0" w:oddHBand="1" w:evenHBand="0" w:firstRowFirstColumn="0" w:firstRowLastColumn="0" w:lastRowFirstColumn="0" w:lastRowLastColumn="0"/>
          <w:trHeight w:val="651"/>
          <w:jc w:val="center"/>
        </w:trPr>
        <w:tc>
          <w:tcPr>
            <w:cnfStyle w:val="001000000000" w:firstRow="0" w:lastRow="0" w:firstColumn="1" w:lastColumn="0" w:oddVBand="0" w:evenVBand="0" w:oddHBand="0" w:evenHBand="0" w:firstRowFirstColumn="0" w:firstRowLastColumn="0" w:lastRowFirstColumn="0" w:lastRowLastColumn="0"/>
            <w:tcW w:w="407" w:type="dxa"/>
            <w:shd w:val="clear" w:color="auto" w:fill="00758D"/>
            <w:vAlign w:val="center"/>
          </w:tcPr>
          <w:p w14:paraId="50BED09D" w14:textId="77777777" w:rsidR="0058326F" w:rsidRPr="002770C1" w:rsidRDefault="0058326F" w:rsidP="00B53854">
            <w:pPr>
              <w:jc w:val="center"/>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1</w:t>
            </w:r>
          </w:p>
        </w:tc>
        <w:tc>
          <w:tcPr>
            <w:tcW w:w="1799" w:type="dxa"/>
            <w:vAlign w:val="center"/>
          </w:tcPr>
          <w:p w14:paraId="4355E6C2"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8 de febrero</w:t>
            </w:r>
          </w:p>
        </w:tc>
        <w:tc>
          <w:tcPr>
            <w:tcW w:w="1793" w:type="dxa"/>
            <w:vAlign w:val="center"/>
          </w:tcPr>
          <w:p w14:paraId="51828481"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19:00 horas</w:t>
            </w:r>
          </w:p>
        </w:tc>
        <w:tc>
          <w:tcPr>
            <w:tcW w:w="3038" w:type="dxa"/>
            <w:vAlign w:val="center"/>
          </w:tcPr>
          <w:p w14:paraId="17223583"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Consejera Zoad Jeanine García González</w:t>
            </w:r>
          </w:p>
        </w:tc>
        <w:tc>
          <w:tcPr>
            <w:tcW w:w="1556" w:type="dxa"/>
            <w:vAlign w:val="center"/>
          </w:tcPr>
          <w:p w14:paraId="166BA49B"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100</w:t>
            </w:r>
          </w:p>
        </w:tc>
      </w:tr>
      <w:tr w:rsidR="0058326F" w:rsidRPr="002770C1" w14:paraId="0773C6E3" w14:textId="77777777" w:rsidTr="002770C1">
        <w:trPr>
          <w:trHeight w:val="651"/>
          <w:jc w:val="center"/>
        </w:trPr>
        <w:tc>
          <w:tcPr>
            <w:cnfStyle w:val="001000000000" w:firstRow="0" w:lastRow="0" w:firstColumn="1" w:lastColumn="0" w:oddVBand="0" w:evenVBand="0" w:oddHBand="0" w:evenHBand="0" w:firstRowFirstColumn="0" w:firstRowLastColumn="0" w:lastRowFirstColumn="0" w:lastRowLastColumn="0"/>
            <w:tcW w:w="407" w:type="dxa"/>
            <w:shd w:val="clear" w:color="auto" w:fill="00758D"/>
            <w:vAlign w:val="center"/>
          </w:tcPr>
          <w:p w14:paraId="3B232C03" w14:textId="77777777" w:rsidR="0058326F" w:rsidRPr="002770C1" w:rsidRDefault="0058326F" w:rsidP="00B53854">
            <w:pPr>
              <w:jc w:val="center"/>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2</w:t>
            </w:r>
          </w:p>
        </w:tc>
        <w:tc>
          <w:tcPr>
            <w:tcW w:w="1799" w:type="dxa"/>
            <w:vAlign w:val="center"/>
          </w:tcPr>
          <w:p w14:paraId="4F5C3945"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10 de febrero</w:t>
            </w:r>
          </w:p>
        </w:tc>
        <w:tc>
          <w:tcPr>
            <w:tcW w:w="1793" w:type="dxa"/>
            <w:vAlign w:val="center"/>
          </w:tcPr>
          <w:p w14:paraId="200DDF2A"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12:00 horas</w:t>
            </w:r>
          </w:p>
        </w:tc>
        <w:tc>
          <w:tcPr>
            <w:tcW w:w="3038" w:type="dxa"/>
            <w:vAlign w:val="center"/>
          </w:tcPr>
          <w:p w14:paraId="4F371298"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Consejera Claudia Alejandra Vargas Bautista</w:t>
            </w:r>
          </w:p>
        </w:tc>
        <w:tc>
          <w:tcPr>
            <w:tcW w:w="1556" w:type="dxa"/>
            <w:vAlign w:val="center"/>
          </w:tcPr>
          <w:p w14:paraId="0ED11DE0"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40</w:t>
            </w:r>
          </w:p>
        </w:tc>
      </w:tr>
      <w:tr w:rsidR="0058326F" w:rsidRPr="002770C1" w14:paraId="5F61DE36" w14:textId="77777777" w:rsidTr="002770C1">
        <w:trPr>
          <w:cnfStyle w:val="000000100000" w:firstRow="0" w:lastRow="0" w:firstColumn="0" w:lastColumn="0" w:oddVBand="0" w:evenVBand="0" w:oddHBand="1" w:evenHBand="0" w:firstRowFirstColumn="0" w:firstRowLastColumn="0" w:lastRowFirstColumn="0" w:lastRowLastColumn="0"/>
          <w:trHeight w:val="636"/>
          <w:jc w:val="center"/>
        </w:trPr>
        <w:tc>
          <w:tcPr>
            <w:cnfStyle w:val="001000000000" w:firstRow="0" w:lastRow="0" w:firstColumn="1" w:lastColumn="0" w:oddVBand="0" w:evenVBand="0" w:oddHBand="0" w:evenHBand="0" w:firstRowFirstColumn="0" w:firstRowLastColumn="0" w:lastRowFirstColumn="0" w:lastRowLastColumn="0"/>
            <w:tcW w:w="407" w:type="dxa"/>
            <w:shd w:val="clear" w:color="auto" w:fill="00758D"/>
            <w:vAlign w:val="center"/>
          </w:tcPr>
          <w:p w14:paraId="7FA1A1E4" w14:textId="77777777" w:rsidR="0058326F" w:rsidRPr="002770C1" w:rsidRDefault="0058326F" w:rsidP="00B53854">
            <w:pPr>
              <w:jc w:val="center"/>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3</w:t>
            </w:r>
          </w:p>
        </w:tc>
        <w:tc>
          <w:tcPr>
            <w:tcW w:w="1799" w:type="dxa"/>
            <w:vAlign w:val="center"/>
          </w:tcPr>
          <w:p w14:paraId="76CCA734"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14 de febrero</w:t>
            </w:r>
          </w:p>
        </w:tc>
        <w:tc>
          <w:tcPr>
            <w:tcW w:w="1793" w:type="dxa"/>
            <w:vAlign w:val="center"/>
          </w:tcPr>
          <w:p w14:paraId="24376E01"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19:00 horas</w:t>
            </w:r>
          </w:p>
        </w:tc>
        <w:tc>
          <w:tcPr>
            <w:tcW w:w="3038" w:type="dxa"/>
            <w:vAlign w:val="center"/>
          </w:tcPr>
          <w:p w14:paraId="7D83D66E"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Consejera Claudia Alejandra Vargas Bautista</w:t>
            </w:r>
          </w:p>
        </w:tc>
        <w:tc>
          <w:tcPr>
            <w:tcW w:w="1556" w:type="dxa"/>
            <w:vAlign w:val="center"/>
          </w:tcPr>
          <w:p w14:paraId="45C63166"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20</w:t>
            </w:r>
          </w:p>
        </w:tc>
      </w:tr>
      <w:tr w:rsidR="0058326F" w:rsidRPr="002770C1" w14:paraId="36256128" w14:textId="77777777" w:rsidTr="002770C1">
        <w:trPr>
          <w:trHeight w:val="651"/>
          <w:jc w:val="center"/>
        </w:trPr>
        <w:tc>
          <w:tcPr>
            <w:cnfStyle w:val="001000000000" w:firstRow="0" w:lastRow="0" w:firstColumn="1" w:lastColumn="0" w:oddVBand="0" w:evenVBand="0" w:oddHBand="0" w:evenHBand="0" w:firstRowFirstColumn="0" w:firstRowLastColumn="0" w:lastRowFirstColumn="0" w:lastRowLastColumn="0"/>
            <w:tcW w:w="407" w:type="dxa"/>
            <w:shd w:val="clear" w:color="auto" w:fill="00758D"/>
            <w:vAlign w:val="center"/>
          </w:tcPr>
          <w:p w14:paraId="48969462" w14:textId="77777777" w:rsidR="0058326F" w:rsidRPr="002770C1" w:rsidRDefault="0058326F" w:rsidP="00B53854">
            <w:pPr>
              <w:jc w:val="center"/>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4</w:t>
            </w:r>
          </w:p>
        </w:tc>
        <w:tc>
          <w:tcPr>
            <w:tcW w:w="1799" w:type="dxa"/>
            <w:vAlign w:val="center"/>
          </w:tcPr>
          <w:p w14:paraId="53C75A7A"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15 de febrero</w:t>
            </w:r>
          </w:p>
        </w:tc>
        <w:tc>
          <w:tcPr>
            <w:tcW w:w="1793" w:type="dxa"/>
            <w:vAlign w:val="center"/>
          </w:tcPr>
          <w:p w14:paraId="21E6E339"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10:00 horas</w:t>
            </w:r>
          </w:p>
        </w:tc>
        <w:tc>
          <w:tcPr>
            <w:tcW w:w="3038" w:type="dxa"/>
            <w:vAlign w:val="center"/>
          </w:tcPr>
          <w:p w14:paraId="31A7C093"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Consejera Claudia Alejandra Vargas Bautista</w:t>
            </w:r>
          </w:p>
        </w:tc>
        <w:tc>
          <w:tcPr>
            <w:tcW w:w="1556" w:type="dxa"/>
            <w:vAlign w:val="center"/>
          </w:tcPr>
          <w:p w14:paraId="0B938A18"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10</w:t>
            </w:r>
          </w:p>
        </w:tc>
      </w:tr>
      <w:tr w:rsidR="0058326F" w:rsidRPr="002770C1" w14:paraId="4EE2D041" w14:textId="77777777" w:rsidTr="002770C1">
        <w:trPr>
          <w:cnfStyle w:val="000000100000" w:firstRow="0" w:lastRow="0" w:firstColumn="0" w:lastColumn="0" w:oddVBand="0" w:evenVBand="0" w:oddHBand="1" w:evenHBand="0" w:firstRowFirstColumn="0" w:firstRowLastColumn="0" w:lastRowFirstColumn="0" w:lastRowLastColumn="0"/>
          <w:trHeight w:val="651"/>
          <w:jc w:val="center"/>
        </w:trPr>
        <w:tc>
          <w:tcPr>
            <w:cnfStyle w:val="001000000000" w:firstRow="0" w:lastRow="0" w:firstColumn="1" w:lastColumn="0" w:oddVBand="0" w:evenVBand="0" w:oddHBand="0" w:evenHBand="0" w:firstRowFirstColumn="0" w:firstRowLastColumn="0" w:lastRowFirstColumn="0" w:lastRowLastColumn="0"/>
            <w:tcW w:w="407" w:type="dxa"/>
            <w:shd w:val="clear" w:color="auto" w:fill="00758D"/>
            <w:vAlign w:val="center"/>
          </w:tcPr>
          <w:p w14:paraId="530D1C56" w14:textId="77777777" w:rsidR="0058326F" w:rsidRPr="002770C1" w:rsidRDefault="0058326F" w:rsidP="00B53854">
            <w:pPr>
              <w:jc w:val="center"/>
              <w:rPr>
                <w:rFonts w:ascii="Lucida Sans Unicode" w:eastAsia="Calibri" w:hAnsi="Lucida Sans Unicode" w:cs="Lucida Sans Unicode"/>
                <w:color w:val="FFFFFF"/>
                <w:sz w:val="18"/>
                <w:szCs w:val="18"/>
              </w:rPr>
            </w:pPr>
            <w:r w:rsidRPr="002770C1">
              <w:rPr>
                <w:rFonts w:ascii="Lucida Sans Unicode" w:eastAsia="Calibri" w:hAnsi="Lucida Sans Unicode" w:cs="Lucida Sans Unicode"/>
                <w:color w:val="FFFFFF"/>
                <w:sz w:val="18"/>
                <w:szCs w:val="18"/>
              </w:rPr>
              <w:t>5</w:t>
            </w:r>
          </w:p>
        </w:tc>
        <w:tc>
          <w:tcPr>
            <w:tcW w:w="1799" w:type="dxa"/>
            <w:vAlign w:val="center"/>
          </w:tcPr>
          <w:p w14:paraId="39050328"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19 de febrero</w:t>
            </w:r>
          </w:p>
        </w:tc>
        <w:tc>
          <w:tcPr>
            <w:tcW w:w="1793" w:type="dxa"/>
            <w:vAlign w:val="center"/>
          </w:tcPr>
          <w:p w14:paraId="1056EF4C"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19:00 horas</w:t>
            </w:r>
          </w:p>
        </w:tc>
        <w:tc>
          <w:tcPr>
            <w:tcW w:w="3038" w:type="dxa"/>
            <w:vAlign w:val="center"/>
          </w:tcPr>
          <w:p w14:paraId="7227014F"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Consejero Moisés Pérez Vega</w:t>
            </w:r>
          </w:p>
        </w:tc>
        <w:tc>
          <w:tcPr>
            <w:tcW w:w="1556" w:type="dxa"/>
            <w:vAlign w:val="center"/>
          </w:tcPr>
          <w:p w14:paraId="5D6A3792" w14:textId="77777777" w:rsidR="0058326F" w:rsidRPr="002770C1" w:rsidRDefault="0058326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20</w:t>
            </w:r>
          </w:p>
        </w:tc>
      </w:tr>
      <w:tr w:rsidR="0058326F" w:rsidRPr="002770C1" w14:paraId="7C13D871" w14:textId="77777777" w:rsidTr="002770C1">
        <w:trPr>
          <w:trHeight w:val="318"/>
          <w:jc w:val="center"/>
        </w:trPr>
        <w:tc>
          <w:tcPr>
            <w:cnfStyle w:val="001000000000" w:firstRow="0" w:lastRow="0" w:firstColumn="1" w:lastColumn="0" w:oddVBand="0" w:evenVBand="0" w:oddHBand="0" w:evenHBand="0" w:firstRowFirstColumn="0" w:firstRowLastColumn="0" w:lastRowFirstColumn="0" w:lastRowLastColumn="0"/>
            <w:tcW w:w="7037" w:type="dxa"/>
            <w:gridSpan w:val="4"/>
            <w:shd w:val="clear" w:color="auto" w:fill="00758D"/>
            <w:vAlign w:val="center"/>
          </w:tcPr>
          <w:p w14:paraId="6E5C1CE3" w14:textId="77777777" w:rsidR="0058326F" w:rsidRPr="002770C1" w:rsidRDefault="0058326F" w:rsidP="00B53854">
            <w:pPr>
              <w:jc w:val="center"/>
              <w:rPr>
                <w:rFonts w:ascii="Lucida Sans Unicode" w:eastAsia="Calibri" w:hAnsi="Lucida Sans Unicode" w:cs="Lucida Sans Unicode"/>
                <w:sz w:val="18"/>
                <w:szCs w:val="18"/>
              </w:rPr>
            </w:pPr>
            <w:r w:rsidRPr="002770C1">
              <w:rPr>
                <w:rFonts w:ascii="Lucida Sans Unicode" w:eastAsia="Calibri" w:hAnsi="Lucida Sans Unicode" w:cs="Lucida Sans Unicode"/>
                <w:color w:val="FFFFFF" w:themeColor="background1"/>
                <w:sz w:val="18"/>
                <w:szCs w:val="18"/>
              </w:rPr>
              <w:t>Totales:</w:t>
            </w:r>
          </w:p>
        </w:tc>
        <w:tc>
          <w:tcPr>
            <w:tcW w:w="1556" w:type="dxa"/>
            <w:vAlign w:val="center"/>
          </w:tcPr>
          <w:p w14:paraId="5ECD110C" w14:textId="77777777" w:rsidR="0058326F" w:rsidRPr="002770C1" w:rsidRDefault="0058326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Calibri" w:hAnsi="Lucida Sans Unicode" w:cs="Lucida Sans Unicode"/>
                <w:sz w:val="18"/>
                <w:szCs w:val="18"/>
              </w:rPr>
            </w:pPr>
            <w:r w:rsidRPr="002770C1">
              <w:rPr>
                <w:rFonts w:ascii="Lucida Sans Unicode" w:eastAsia="Calibri" w:hAnsi="Lucida Sans Unicode" w:cs="Lucida Sans Unicode"/>
                <w:sz w:val="18"/>
                <w:szCs w:val="18"/>
              </w:rPr>
              <w:t>190</w:t>
            </w:r>
          </w:p>
        </w:tc>
      </w:tr>
    </w:tbl>
    <w:p w14:paraId="1C9A74E5" w14:textId="77777777" w:rsidR="00537DE8" w:rsidRDefault="00537DE8" w:rsidP="00003E2F">
      <w:pPr>
        <w:jc w:val="both"/>
      </w:pPr>
    </w:p>
    <w:p w14:paraId="4D291599" w14:textId="77777777" w:rsidR="008C76D7" w:rsidRDefault="008C76D7" w:rsidP="00003E2F">
      <w:pPr>
        <w:jc w:val="both"/>
      </w:pPr>
    </w:p>
    <w:p w14:paraId="003D2878" w14:textId="38BF86B1" w:rsidR="00537DE8" w:rsidRPr="00587188" w:rsidRDefault="00537DE8" w:rsidP="00587188">
      <w:pPr>
        <w:pStyle w:val="Ttulo3"/>
        <w:rPr>
          <w:rStyle w:val="Ttulo3Car"/>
        </w:rPr>
      </w:pPr>
      <w:bookmarkStart w:id="86" w:name="_Toc194065375"/>
      <w:r w:rsidRPr="00587188">
        <w:rPr>
          <w:rStyle w:val="Ttulo3Car"/>
        </w:rPr>
        <w:t xml:space="preserve">Grupo de </w:t>
      </w:r>
      <w:proofErr w:type="spellStart"/>
      <w:r w:rsidRPr="00587188">
        <w:rPr>
          <w:rStyle w:val="Ttulo3Car"/>
        </w:rPr>
        <w:t>Whatsapp</w:t>
      </w:r>
      <w:proofErr w:type="spellEnd"/>
      <w:r w:rsidRPr="00587188">
        <w:rPr>
          <w:rStyle w:val="Ttulo3Car"/>
        </w:rPr>
        <w:t xml:space="preserve"> con liderazgos migrantes</w:t>
      </w:r>
      <w:bookmarkEnd w:id="86"/>
    </w:p>
    <w:p w14:paraId="3A5DC0D6" w14:textId="77777777" w:rsidR="00373DDE" w:rsidRPr="005A51B0" w:rsidRDefault="00373DDE" w:rsidP="00003E2F">
      <w:pPr>
        <w:jc w:val="both"/>
        <w:rPr>
          <w:rFonts w:ascii="Lucida Sans Unicode" w:hAnsi="Lucida Sans Unicode" w:cs="Lucida Sans Unicode"/>
          <w:sz w:val="20"/>
          <w:szCs w:val="20"/>
        </w:rPr>
      </w:pPr>
      <w:r w:rsidRPr="005A51B0">
        <w:rPr>
          <w:rFonts w:ascii="Lucida Sans Unicode" w:hAnsi="Lucida Sans Unicode" w:cs="Lucida Sans Unicode"/>
          <w:sz w:val="20"/>
          <w:szCs w:val="20"/>
        </w:rPr>
        <w:t xml:space="preserve">El 1º de enero de 2024, se creó el grupo de WhatsApp denominado “Voto extranjero 2024”, el cual fue un canal de comunicación para compartir información relevante sobre el Proceso Electoral Concurrente 2023-2024, especialmente, enfocado a promover la participación en las elecciones de las personas jaliscienses que residen en el extranjero con la colaboración </w:t>
      </w:r>
      <w:r w:rsidRPr="005A51B0">
        <w:rPr>
          <w:rFonts w:ascii="Lucida Sans Unicode" w:hAnsi="Lucida Sans Unicode" w:cs="Lucida Sans Unicode"/>
          <w:sz w:val="20"/>
          <w:szCs w:val="20"/>
        </w:rPr>
        <w:lastRenderedPageBreak/>
        <w:t>de 31 liderazgos migrantes. Además, fue un medio para discutir temas relacionados con el voto extranjero, exponer dudas y compartir experiencias.</w:t>
      </w:r>
    </w:p>
    <w:p w14:paraId="286EABBF" w14:textId="39BB96FA" w:rsidR="00373DDE" w:rsidRPr="005A51B0" w:rsidRDefault="00373DDE" w:rsidP="00003E2F">
      <w:pPr>
        <w:jc w:val="both"/>
        <w:rPr>
          <w:rFonts w:ascii="Lucida Sans Unicode" w:hAnsi="Lucida Sans Unicode" w:cs="Lucida Sans Unicode"/>
          <w:sz w:val="20"/>
          <w:szCs w:val="20"/>
        </w:rPr>
      </w:pPr>
      <w:r w:rsidRPr="005A51B0">
        <w:rPr>
          <w:rFonts w:ascii="Lucida Sans Unicode" w:hAnsi="Lucida Sans Unicode" w:cs="Lucida Sans Unicode"/>
          <w:sz w:val="20"/>
          <w:szCs w:val="20"/>
        </w:rPr>
        <w:t>Así, a través de esta plataforma, permanentemente se compartió información relevante, videos, podcast, notas de prensa y spot publicitarios. La plataforma registró los siguientes datos:</w:t>
      </w:r>
    </w:p>
    <w:tbl>
      <w:tblPr>
        <w:tblStyle w:val="Tablaconcuadrcula4-nfasis510"/>
        <w:tblW w:w="5000" w:type="pct"/>
        <w:jc w:val="center"/>
        <w:tblLook w:val="04A0" w:firstRow="1" w:lastRow="0" w:firstColumn="1" w:lastColumn="0" w:noHBand="0" w:noVBand="1"/>
      </w:tblPr>
      <w:tblGrid>
        <w:gridCol w:w="2843"/>
        <w:gridCol w:w="2399"/>
        <w:gridCol w:w="1794"/>
        <w:gridCol w:w="1792"/>
      </w:tblGrid>
      <w:tr w:rsidR="00F746FF" w:rsidRPr="00F746FF" w14:paraId="45B75F25" w14:textId="77777777" w:rsidTr="00B5385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0" w:type="pct"/>
            <w:shd w:val="clear" w:color="auto" w:fill="00788E"/>
          </w:tcPr>
          <w:p w14:paraId="137002C0" w14:textId="77777777" w:rsidR="00F746FF" w:rsidRPr="00F746FF" w:rsidRDefault="00F746FF" w:rsidP="00B53854">
            <w:pPr>
              <w:spacing w:line="276" w:lineRule="auto"/>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Fecha de corte</w:t>
            </w:r>
          </w:p>
        </w:tc>
        <w:tc>
          <w:tcPr>
            <w:tcW w:w="1359" w:type="pct"/>
            <w:shd w:val="clear" w:color="auto" w:fill="00788E"/>
          </w:tcPr>
          <w:p w14:paraId="4B2628A9" w14:textId="77777777" w:rsidR="00F746FF" w:rsidRPr="00F746FF" w:rsidRDefault="00F746FF" w:rsidP="00B53854">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Liderazgos que participan</w:t>
            </w:r>
          </w:p>
        </w:tc>
        <w:tc>
          <w:tcPr>
            <w:tcW w:w="1016" w:type="pct"/>
            <w:shd w:val="clear" w:color="auto" w:fill="00788E"/>
          </w:tcPr>
          <w:p w14:paraId="11F2BBFB" w14:textId="77777777" w:rsidR="00F746FF" w:rsidRPr="00F746FF" w:rsidRDefault="00F746FF" w:rsidP="00B53854">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Publicaciones</w:t>
            </w:r>
          </w:p>
        </w:tc>
        <w:tc>
          <w:tcPr>
            <w:tcW w:w="1015" w:type="pct"/>
            <w:shd w:val="clear" w:color="auto" w:fill="00788E"/>
          </w:tcPr>
          <w:p w14:paraId="282244D5" w14:textId="77777777" w:rsidR="00F746FF" w:rsidRPr="00F746FF" w:rsidRDefault="00F746FF" w:rsidP="00B53854">
            <w:pPr>
              <w:spacing w:line="276" w:lineRule="auto"/>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Dudas atendidas</w:t>
            </w:r>
          </w:p>
        </w:tc>
      </w:tr>
      <w:tr w:rsidR="00F746FF" w:rsidRPr="00F746FF" w14:paraId="56495A68"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0" w:type="pct"/>
          </w:tcPr>
          <w:p w14:paraId="26C9D806" w14:textId="77777777" w:rsidR="00F746FF" w:rsidRPr="00F746FF" w:rsidRDefault="00F746FF" w:rsidP="00B53854">
            <w:pPr>
              <w:spacing w:line="276" w:lineRule="auto"/>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Febrero</w:t>
            </w:r>
          </w:p>
        </w:tc>
        <w:tc>
          <w:tcPr>
            <w:tcW w:w="1359" w:type="pct"/>
          </w:tcPr>
          <w:p w14:paraId="28711FE5" w14:textId="77777777" w:rsidR="00F746FF" w:rsidRPr="00F746FF" w:rsidRDefault="00F746FF"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28</w:t>
            </w:r>
          </w:p>
        </w:tc>
        <w:tc>
          <w:tcPr>
            <w:tcW w:w="1016" w:type="pct"/>
          </w:tcPr>
          <w:p w14:paraId="16E15322" w14:textId="77777777" w:rsidR="00F746FF" w:rsidRPr="00F746FF" w:rsidRDefault="00F746FF"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15</w:t>
            </w:r>
          </w:p>
        </w:tc>
        <w:tc>
          <w:tcPr>
            <w:tcW w:w="1015" w:type="pct"/>
          </w:tcPr>
          <w:p w14:paraId="5D3F0901" w14:textId="77777777" w:rsidR="00F746FF" w:rsidRPr="00F746FF" w:rsidRDefault="00F746FF"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8</w:t>
            </w:r>
          </w:p>
        </w:tc>
      </w:tr>
      <w:tr w:rsidR="00F746FF" w:rsidRPr="00F746FF" w14:paraId="54672CAB"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0" w:type="pct"/>
          </w:tcPr>
          <w:p w14:paraId="571E28F6" w14:textId="77777777" w:rsidR="00F746FF" w:rsidRPr="00F746FF" w:rsidRDefault="00F746FF" w:rsidP="00B53854">
            <w:pPr>
              <w:spacing w:line="276" w:lineRule="auto"/>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Marzo</w:t>
            </w:r>
          </w:p>
        </w:tc>
        <w:tc>
          <w:tcPr>
            <w:tcW w:w="1359" w:type="pct"/>
          </w:tcPr>
          <w:p w14:paraId="3B1655C3" w14:textId="77777777" w:rsidR="00F746FF" w:rsidRPr="00F746FF" w:rsidRDefault="00F746FF"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2</w:t>
            </w:r>
          </w:p>
        </w:tc>
        <w:tc>
          <w:tcPr>
            <w:tcW w:w="1016" w:type="pct"/>
          </w:tcPr>
          <w:p w14:paraId="62E4DEFF" w14:textId="77777777" w:rsidR="00F746FF" w:rsidRPr="00F746FF" w:rsidRDefault="00F746FF"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5</w:t>
            </w:r>
          </w:p>
        </w:tc>
        <w:tc>
          <w:tcPr>
            <w:tcW w:w="1015" w:type="pct"/>
          </w:tcPr>
          <w:p w14:paraId="014BCF95" w14:textId="77777777" w:rsidR="00F746FF" w:rsidRPr="00F746FF" w:rsidRDefault="00F746FF"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2</w:t>
            </w:r>
          </w:p>
        </w:tc>
      </w:tr>
      <w:tr w:rsidR="00F746FF" w:rsidRPr="00F746FF" w14:paraId="5EA33CCC"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0" w:type="pct"/>
          </w:tcPr>
          <w:p w14:paraId="1529760A" w14:textId="77777777" w:rsidR="00F746FF" w:rsidRPr="00F746FF" w:rsidRDefault="00F746FF" w:rsidP="00B53854">
            <w:pPr>
              <w:spacing w:line="276" w:lineRule="auto"/>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1-15 abril</w:t>
            </w:r>
          </w:p>
        </w:tc>
        <w:tc>
          <w:tcPr>
            <w:tcW w:w="1359" w:type="pct"/>
          </w:tcPr>
          <w:p w14:paraId="72A21B5F" w14:textId="77777777" w:rsidR="00F746FF" w:rsidRPr="00F746FF" w:rsidRDefault="00F746FF"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0</w:t>
            </w:r>
          </w:p>
        </w:tc>
        <w:tc>
          <w:tcPr>
            <w:tcW w:w="1016" w:type="pct"/>
          </w:tcPr>
          <w:p w14:paraId="5000FF20" w14:textId="77777777" w:rsidR="00F746FF" w:rsidRPr="00F746FF" w:rsidRDefault="00F746FF"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2</w:t>
            </w:r>
          </w:p>
        </w:tc>
        <w:tc>
          <w:tcPr>
            <w:tcW w:w="1015" w:type="pct"/>
          </w:tcPr>
          <w:p w14:paraId="514852F4" w14:textId="77777777" w:rsidR="00F746FF" w:rsidRPr="00F746FF" w:rsidRDefault="00F746FF" w:rsidP="00B53854">
            <w:pPr>
              <w:spacing w:line="276" w:lineRule="auto"/>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0</w:t>
            </w:r>
          </w:p>
        </w:tc>
      </w:tr>
      <w:tr w:rsidR="00F746FF" w:rsidRPr="00F746FF" w14:paraId="1FEEECFF"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0" w:type="pct"/>
          </w:tcPr>
          <w:p w14:paraId="37603600" w14:textId="77777777" w:rsidR="00F746FF" w:rsidRPr="00F746FF" w:rsidRDefault="00F746FF" w:rsidP="00B53854">
            <w:pPr>
              <w:spacing w:line="276" w:lineRule="auto"/>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16 de abril - 24 mayo</w:t>
            </w:r>
          </w:p>
        </w:tc>
        <w:tc>
          <w:tcPr>
            <w:tcW w:w="1359" w:type="pct"/>
          </w:tcPr>
          <w:p w14:paraId="01047A51" w14:textId="77777777" w:rsidR="00F746FF" w:rsidRPr="00F746FF" w:rsidRDefault="00F746FF"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0</w:t>
            </w:r>
          </w:p>
        </w:tc>
        <w:tc>
          <w:tcPr>
            <w:tcW w:w="1016" w:type="pct"/>
          </w:tcPr>
          <w:p w14:paraId="23D52083" w14:textId="77777777" w:rsidR="00F746FF" w:rsidRPr="00F746FF" w:rsidRDefault="00F746FF"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18</w:t>
            </w:r>
          </w:p>
        </w:tc>
        <w:tc>
          <w:tcPr>
            <w:tcW w:w="1015" w:type="pct"/>
          </w:tcPr>
          <w:p w14:paraId="424D0613" w14:textId="77777777" w:rsidR="00F746FF" w:rsidRPr="00F746FF" w:rsidRDefault="00F746FF" w:rsidP="00B53854">
            <w:pPr>
              <w:spacing w:line="276" w:lineRule="auto"/>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0</w:t>
            </w:r>
          </w:p>
        </w:tc>
      </w:tr>
      <w:tr w:rsidR="00F746FF" w:rsidRPr="00F746FF" w14:paraId="1A51B3CB" w14:textId="77777777" w:rsidTr="00B53854">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10" w:type="pct"/>
          </w:tcPr>
          <w:p w14:paraId="2C06A597" w14:textId="77777777" w:rsidR="00F746FF" w:rsidRPr="00F746FF" w:rsidRDefault="00F746FF" w:rsidP="00B53854">
            <w:pPr>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25 de mayo -30 junio</w:t>
            </w:r>
          </w:p>
        </w:tc>
        <w:tc>
          <w:tcPr>
            <w:tcW w:w="1359" w:type="pct"/>
          </w:tcPr>
          <w:p w14:paraId="160B591D" w14:textId="77777777" w:rsidR="00F746FF" w:rsidRPr="00F746FF" w:rsidRDefault="00F746F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1</w:t>
            </w:r>
          </w:p>
        </w:tc>
        <w:tc>
          <w:tcPr>
            <w:tcW w:w="1016" w:type="pct"/>
          </w:tcPr>
          <w:p w14:paraId="4C667D69" w14:textId="77777777" w:rsidR="00F746FF" w:rsidRPr="00F746FF" w:rsidRDefault="00F746F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15</w:t>
            </w:r>
          </w:p>
        </w:tc>
        <w:tc>
          <w:tcPr>
            <w:tcW w:w="1015" w:type="pct"/>
          </w:tcPr>
          <w:p w14:paraId="12E5F0C0" w14:textId="77777777" w:rsidR="00F746FF" w:rsidRPr="00F746FF" w:rsidRDefault="00F746FF" w:rsidP="00B53854">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0</w:t>
            </w:r>
          </w:p>
        </w:tc>
      </w:tr>
      <w:tr w:rsidR="00F746FF" w:rsidRPr="00F746FF" w14:paraId="52FDF161" w14:textId="77777777" w:rsidTr="00B53854">
        <w:trPr>
          <w:jc w:val="center"/>
        </w:trPr>
        <w:tc>
          <w:tcPr>
            <w:cnfStyle w:val="001000000000" w:firstRow="0" w:lastRow="0" w:firstColumn="1" w:lastColumn="0" w:oddVBand="0" w:evenVBand="0" w:oddHBand="0" w:evenHBand="0" w:firstRowFirstColumn="0" w:firstRowLastColumn="0" w:lastRowFirstColumn="0" w:lastRowLastColumn="0"/>
            <w:tcW w:w="1610" w:type="pct"/>
          </w:tcPr>
          <w:p w14:paraId="4B6B3582" w14:textId="77777777" w:rsidR="00F746FF" w:rsidRPr="00F746FF" w:rsidRDefault="00F746FF" w:rsidP="00B53854">
            <w:pPr>
              <w:jc w:val="center"/>
              <w:rPr>
                <w:rFonts w:ascii="Lucida Sans Unicode" w:eastAsia="Lucida Sans" w:hAnsi="Lucida Sans Unicode" w:cs="Lucida Sans Unicode"/>
                <w:sz w:val="18"/>
                <w:szCs w:val="18"/>
              </w:rPr>
            </w:pPr>
            <w:r w:rsidRPr="00F746FF">
              <w:rPr>
                <w:rFonts w:ascii="Lucida Sans Unicode" w:eastAsia="Lucida Sans" w:hAnsi="Lucida Sans Unicode" w:cs="Lucida Sans Unicode"/>
                <w:sz w:val="18"/>
                <w:szCs w:val="18"/>
              </w:rPr>
              <w:t>Totales</w:t>
            </w:r>
          </w:p>
        </w:tc>
        <w:tc>
          <w:tcPr>
            <w:tcW w:w="1359" w:type="pct"/>
          </w:tcPr>
          <w:p w14:paraId="6AF08FFE" w14:textId="77777777" w:rsidR="00F746FF" w:rsidRPr="00F746FF" w:rsidRDefault="00F746F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bCs/>
                <w:sz w:val="18"/>
                <w:szCs w:val="18"/>
              </w:rPr>
            </w:pPr>
            <w:r w:rsidRPr="00F746FF">
              <w:rPr>
                <w:rFonts w:ascii="Lucida Sans Unicode" w:eastAsia="Lucida Sans" w:hAnsi="Lucida Sans Unicode" w:cs="Lucida Sans Unicode"/>
                <w:b/>
                <w:bCs/>
                <w:sz w:val="18"/>
                <w:szCs w:val="18"/>
              </w:rPr>
              <w:t>31</w:t>
            </w:r>
          </w:p>
        </w:tc>
        <w:tc>
          <w:tcPr>
            <w:tcW w:w="1016" w:type="pct"/>
          </w:tcPr>
          <w:p w14:paraId="29D10653" w14:textId="77777777" w:rsidR="00F746FF" w:rsidRPr="00F746FF" w:rsidRDefault="00F746F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bCs/>
                <w:sz w:val="18"/>
                <w:szCs w:val="18"/>
              </w:rPr>
            </w:pPr>
            <w:r w:rsidRPr="00F746FF">
              <w:rPr>
                <w:rFonts w:ascii="Lucida Sans Unicode" w:eastAsia="Lucida Sans" w:hAnsi="Lucida Sans Unicode" w:cs="Lucida Sans Unicode"/>
                <w:b/>
                <w:bCs/>
                <w:sz w:val="18"/>
                <w:szCs w:val="18"/>
              </w:rPr>
              <w:t>55</w:t>
            </w:r>
          </w:p>
        </w:tc>
        <w:tc>
          <w:tcPr>
            <w:tcW w:w="1015" w:type="pct"/>
          </w:tcPr>
          <w:p w14:paraId="52EC6C27" w14:textId="77777777" w:rsidR="00F746FF" w:rsidRPr="00F746FF" w:rsidRDefault="00F746FF" w:rsidP="00B53854">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bCs/>
                <w:sz w:val="18"/>
                <w:szCs w:val="18"/>
              </w:rPr>
            </w:pPr>
            <w:r w:rsidRPr="00F746FF">
              <w:rPr>
                <w:rFonts w:ascii="Lucida Sans Unicode" w:eastAsia="Lucida Sans" w:hAnsi="Lucida Sans Unicode" w:cs="Lucida Sans Unicode"/>
                <w:b/>
                <w:bCs/>
                <w:sz w:val="18"/>
                <w:szCs w:val="18"/>
              </w:rPr>
              <w:t>10</w:t>
            </w:r>
          </w:p>
        </w:tc>
      </w:tr>
    </w:tbl>
    <w:p w14:paraId="77DB8D3E" w14:textId="77777777" w:rsidR="00A83EB3" w:rsidRPr="00A83EB3" w:rsidRDefault="00A83EB3" w:rsidP="00003E2F">
      <w:pPr>
        <w:jc w:val="both"/>
      </w:pPr>
    </w:p>
    <w:p w14:paraId="4B577D3C" w14:textId="7B06BC43" w:rsidR="006B22B3" w:rsidRPr="00043812" w:rsidRDefault="006B22B3" w:rsidP="00003E2F">
      <w:pPr>
        <w:jc w:val="both"/>
        <w:rPr>
          <w:rFonts w:ascii="Lucida Sans Unicode" w:hAnsi="Lucida Sans Unicode" w:cs="Lucida Sans Unicode"/>
          <w:sz w:val="20"/>
          <w:szCs w:val="20"/>
        </w:rPr>
      </w:pPr>
      <w:r w:rsidRPr="00043812">
        <w:rPr>
          <w:rFonts w:ascii="Lucida Sans Unicode" w:hAnsi="Lucida Sans Unicode" w:cs="Lucida Sans Unicode"/>
          <w:sz w:val="20"/>
          <w:szCs w:val="20"/>
        </w:rPr>
        <w:t>Además de lo anterior, se invitó a la ciudadanía residente en el extranjero a emitir preguntas en los debates por la gubernatura; para dicho caso, se recibieron dos preguntas: una a través de la plataforma X y otra por la plataforma WhatsApp. Ninguna de ellas salió sorteada para ser considerada en el debate.</w:t>
      </w:r>
    </w:p>
    <w:p w14:paraId="543E0B31" w14:textId="2AA4B328" w:rsidR="00BB360D" w:rsidRPr="00587188" w:rsidRDefault="00BB360D" w:rsidP="00587188">
      <w:pPr>
        <w:pStyle w:val="Ttulo3"/>
      </w:pPr>
      <w:bookmarkStart w:id="87" w:name="_Toc170983745"/>
      <w:bookmarkStart w:id="88" w:name="_Toc194065376"/>
      <w:r w:rsidRPr="00587188">
        <w:t xml:space="preserve">Acciones de vinculación con juventudes </w:t>
      </w:r>
      <w:proofErr w:type="spellStart"/>
      <w:r w:rsidRPr="00587188">
        <w:t>Dreamers</w:t>
      </w:r>
      <w:proofErr w:type="spellEnd"/>
      <w:r w:rsidRPr="00587188">
        <w:t xml:space="preserve"> en Estados Unidos de América</w:t>
      </w:r>
      <w:bookmarkEnd w:id="87"/>
      <w:bookmarkEnd w:id="88"/>
    </w:p>
    <w:p w14:paraId="44347D6B" w14:textId="0C7A94F8" w:rsidR="002F2019" w:rsidRDefault="00604B40" w:rsidP="00003E2F">
      <w:pPr>
        <w:jc w:val="both"/>
        <w:rPr>
          <w:rFonts w:ascii="Lucida Sans Unicode" w:hAnsi="Lucida Sans Unicode" w:cs="Lucida Sans Unicode"/>
          <w:sz w:val="20"/>
          <w:szCs w:val="20"/>
        </w:rPr>
      </w:pPr>
      <w:r w:rsidRPr="00A00586">
        <w:rPr>
          <w:rFonts w:ascii="Lucida Sans Unicode" w:hAnsi="Lucida Sans Unicode" w:cs="Lucida Sans Unicode"/>
          <w:sz w:val="20"/>
          <w:szCs w:val="20"/>
        </w:rPr>
        <w:t xml:space="preserve">Si bien, como parte de las acciones de la Estrategia no se logró concretar una reunión con personas conocidas como </w:t>
      </w:r>
      <w:proofErr w:type="spellStart"/>
      <w:r w:rsidRPr="00A00586">
        <w:rPr>
          <w:rFonts w:ascii="Lucida Sans Unicode" w:hAnsi="Lucida Sans Unicode" w:cs="Lucida Sans Unicode"/>
          <w:i/>
          <w:iCs/>
          <w:sz w:val="20"/>
          <w:szCs w:val="20"/>
        </w:rPr>
        <w:t>Dreamers</w:t>
      </w:r>
      <w:proofErr w:type="spellEnd"/>
      <w:r w:rsidRPr="00A00586">
        <w:rPr>
          <w:rFonts w:ascii="Lucida Sans Unicode" w:hAnsi="Lucida Sans Unicode" w:cs="Lucida Sans Unicode"/>
          <w:sz w:val="20"/>
          <w:szCs w:val="20"/>
        </w:rPr>
        <w:t xml:space="preserve">, en el marco del festival Literario </w:t>
      </w:r>
      <w:proofErr w:type="spellStart"/>
      <w:r w:rsidRPr="00A00586">
        <w:rPr>
          <w:rFonts w:ascii="Lucida Sans Unicode" w:hAnsi="Lucida Sans Unicode" w:cs="Lucida Sans Unicode"/>
          <w:sz w:val="20"/>
          <w:szCs w:val="20"/>
        </w:rPr>
        <w:t>LéaLA</w:t>
      </w:r>
      <w:proofErr w:type="spellEnd"/>
      <w:r w:rsidRPr="00A00586">
        <w:rPr>
          <w:rFonts w:ascii="Lucida Sans Unicode" w:hAnsi="Lucida Sans Unicode" w:cs="Lucida Sans Unicode"/>
          <w:sz w:val="20"/>
          <w:szCs w:val="20"/>
        </w:rPr>
        <w:t>, celebrado del 14 al 17 de septiembre de 2023 en la Plaza de Cultura y Arte de Los Ángeles, California, se realizó una reunión con integrantes del referido grupo, en el que se les brindó información respecto de la credencialización, la importancia del voto, los cargos a elegir en el Proceso Electoral 2023-2024 en Jalisco, los mecanismos para ejercer sus derechos político-electorales, asimismo, se les entregó materia y se resolvieron dudas.</w:t>
      </w:r>
    </w:p>
    <w:p w14:paraId="5C08A704" w14:textId="4E7AFC94" w:rsidR="00FF2717" w:rsidRPr="00587188" w:rsidRDefault="00FF2717" w:rsidP="00587188">
      <w:pPr>
        <w:pStyle w:val="Ttulo3"/>
      </w:pPr>
      <w:bookmarkStart w:id="89" w:name="_Toc194065377"/>
      <w:r w:rsidRPr="00587188">
        <w:t>Red de participación con consejos distritales para difusión de proyectos</w:t>
      </w:r>
      <w:bookmarkEnd w:id="89"/>
    </w:p>
    <w:p w14:paraId="568B2E5A" w14:textId="77777777" w:rsidR="00E6451F" w:rsidRPr="00E6451F" w:rsidRDefault="00E6451F" w:rsidP="00003E2F">
      <w:pPr>
        <w:jc w:val="both"/>
        <w:rPr>
          <w:rFonts w:ascii="Lucida Sans Unicode" w:hAnsi="Lucida Sans Unicode" w:cs="Lucida Sans Unicode"/>
          <w:sz w:val="20"/>
          <w:szCs w:val="20"/>
        </w:rPr>
      </w:pPr>
      <w:r w:rsidRPr="00E6451F">
        <w:rPr>
          <w:rFonts w:ascii="Lucida Sans Unicode" w:hAnsi="Lucida Sans Unicode" w:cs="Lucida Sans Unicode"/>
          <w:sz w:val="20"/>
          <w:szCs w:val="20"/>
        </w:rPr>
        <w:t xml:space="preserve">Se llevaron a cabo reuniones con las y los consejeros distritales y se proporcionó información alusiva al voto de las y los jaliscienses residentes en el  extranjero al personal de los consejos con el fin de que acompañaran, desde el ámbito de sus competencias, los programas de la Estrategia, especialmente, en aquellos municipios donde se realizaron brigadas de promoción del voto extranjero, para generar acercamientos con los comités organizadores de las fiestas patronales y celebraciones de “Hijos e hijas ausentes”. </w:t>
      </w:r>
    </w:p>
    <w:p w14:paraId="0FBF04A5" w14:textId="3C6E35DB" w:rsidR="002B0D78" w:rsidRDefault="00E6451F" w:rsidP="00003E2F">
      <w:pPr>
        <w:jc w:val="both"/>
        <w:rPr>
          <w:rFonts w:ascii="Lucida Sans Unicode" w:hAnsi="Lucida Sans Unicode" w:cs="Lucida Sans Unicode"/>
          <w:sz w:val="20"/>
          <w:szCs w:val="20"/>
        </w:rPr>
      </w:pPr>
      <w:r w:rsidRPr="00E6451F">
        <w:rPr>
          <w:rFonts w:ascii="Lucida Sans Unicode" w:hAnsi="Lucida Sans Unicode" w:cs="Lucida Sans Unicode"/>
          <w:sz w:val="20"/>
          <w:szCs w:val="20"/>
        </w:rPr>
        <w:lastRenderedPageBreak/>
        <w:t>Como ejemplo de dichas acciones emprendidas por los Consejos Distritales, personal del 03 acudió al festejo de las hijas y los hijos ausentes, en los municipios de Valle de Guadalupe y Cañadas de Obregón; y del 15, en Arandas y Jalostotitlán.</w:t>
      </w:r>
    </w:p>
    <w:p w14:paraId="6F0ED044" w14:textId="77777777" w:rsidR="008C76D7" w:rsidRDefault="008C76D7" w:rsidP="00003E2F">
      <w:pPr>
        <w:jc w:val="both"/>
        <w:rPr>
          <w:rFonts w:ascii="Lucida Sans Unicode" w:hAnsi="Lucida Sans Unicode" w:cs="Lucida Sans Unicode"/>
          <w:sz w:val="20"/>
          <w:szCs w:val="20"/>
        </w:rPr>
      </w:pPr>
    </w:p>
    <w:p w14:paraId="3B380E64" w14:textId="42D5B473" w:rsidR="003D6B98" w:rsidRPr="00587188" w:rsidRDefault="003D6B98" w:rsidP="00587188">
      <w:pPr>
        <w:pStyle w:val="Ttulo3"/>
      </w:pPr>
      <w:bookmarkStart w:id="90" w:name="_Toc169770282"/>
      <w:bookmarkStart w:id="91" w:name="_Toc194065378"/>
      <w:r w:rsidRPr="00587188">
        <w:t>Actividades conjuntas con el INE</w:t>
      </w:r>
      <w:bookmarkEnd w:id="90"/>
      <w:bookmarkEnd w:id="91"/>
    </w:p>
    <w:p w14:paraId="708CEE43" w14:textId="2DB5F2CC" w:rsidR="003D6B98" w:rsidRPr="009B006E" w:rsidRDefault="003D6B98"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Simulacro voto por internet</w:t>
      </w:r>
    </w:p>
    <w:p w14:paraId="699D7BAB" w14:textId="77777777" w:rsidR="003D6B98" w:rsidRPr="009B006E" w:rsidRDefault="003D6B98"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El día 20 de marzo del 2024, se recibió Memorándum 077/2024 signado por el Mtro. Christian Flores Garza, Secretario Ejecutivo del Instituto Electoral y de Participación Ciudadana del Estado de Jalisco, mediante el cual se da cumplimiento a la Circular DERFE/05/2024, recibida el día cuatro de marzo del año en curso en la Oficialía de Partes de este Instituto, y registrada con el folio 00836, mediante la cual la Dirección Ejecutiva del Registro Federal de Electores del INE, nos informa que con el objeto de realizar ejercicios que permitan verificar el funcionamiento y usabilidad del Sistema de Voto Electrónico por Internet para las y los Mexicanos Residentes en el extranjero (SIVEI).</w:t>
      </w:r>
    </w:p>
    <w:p w14:paraId="7FA0144F" w14:textId="599E4EB9" w:rsidR="003D6B98" w:rsidRPr="009B006E" w:rsidRDefault="003D6B98" w:rsidP="00003E2F">
      <w:pPr>
        <w:jc w:val="both"/>
        <w:rPr>
          <w:sz w:val="20"/>
          <w:szCs w:val="20"/>
        </w:rPr>
      </w:pPr>
      <w:r w:rsidRPr="009B006E">
        <w:rPr>
          <w:rFonts w:ascii="Lucida Sans Unicode" w:hAnsi="Lucida Sans Unicode" w:cs="Lucida Sans Unicode"/>
          <w:sz w:val="20"/>
          <w:szCs w:val="20"/>
        </w:rPr>
        <w:t>la Dirección Ejecutiva de Participación Ciudadana y Educación Cívica realizó labores de divulgación con asociaciones, organizaciones de la sociedad civil y aliados estratégicos de esta Institución, para que se involucren en esta actividad, y así continuar trabajando conjuntamente en todos los momentos que conforman el proceso de implementación del Voto en el Extranjero para este Proceso Electoral 2023-2024.</w:t>
      </w:r>
    </w:p>
    <w:p w14:paraId="16A3533D" w14:textId="7BE9FAFE" w:rsidR="00FF2717" w:rsidRPr="009B006E" w:rsidRDefault="00AF519B"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Finalmente, se informa que el primer simulacro se realizó del 1 al 5 de abril del año corriente, y los resultados obtenidos, por parte de las actividades de colaboración de este instituto fueron: 53 personas registradas y 35 personas votantes.</w:t>
      </w:r>
    </w:p>
    <w:p w14:paraId="6FC5F68E" w14:textId="77777777" w:rsidR="00EA3ED0" w:rsidRPr="009B006E" w:rsidRDefault="00EA3ED0" w:rsidP="00003E2F">
      <w:pPr>
        <w:jc w:val="both"/>
        <w:rPr>
          <w:rFonts w:ascii="Lucida Sans Unicode" w:eastAsia="Lucida Sans" w:hAnsi="Lucida Sans Unicode" w:cs="Lucida Sans Unicode"/>
          <w:sz w:val="20"/>
          <w:szCs w:val="20"/>
        </w:rPr>
      </w:pPr>
      <w:r w:rsidRPr="009B006E">
        <w:rPr>
          <w:rFonts w:ascii="Lucida Sans Unicode" w:eastAsia="Lucida Sans" w:hAnsi="Lucida Sans Unicode" w:cs="Lucida Sans Unicode"/>
          <w:sz w:val="20"/>
          <w:szCs w:val="20"/>
        </w:rPr>
        <w:t xml:space="preserve">Primer simulacro voto presencial </w:t>
      </w:r>
    </w:p>
    <w:p w14:paraId="18909E26" w14:textId="77777777" w:rsidR="00EA3ED0" w:rsidRPr="009B006E" w:rsidRDefault="00EA3ED0"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En atención a la solicitud de apoyo para el desarrollo de la modalidad de votación presencial de la Dirección Ejecutiva del Registro Federal de Electores, se dio respuesta a la petición signada por el Mtro. Cuitláhuac Osorio Ayllón, Secretario Técnico de la Dirección Ejecutiva del Registro Federal de Electores, el día 19 de marzo del presente año.</w:t>
      </w:r>
    </w:p>
    <w:p w14:paraId="4DE38C52" w14:textId="1992DCED" w:rsidR="002770C1" w:rsidRPr="002770C1" w:rsidRDefault="00EA3ED0"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Para lo cual se designó personal al respecto para atender dicha solicitud, siendo las siguientes:</w:t>
      </w:r>
    </w:p>
    <w:tbl>
      <w:tblPr>
        <w:tblStyle w:val="Tablaconcuadrcula4-nfasis51"/>
        <w:tblW w:w="0" w:type="auto"/>
        <w:jc w:val="center"/>
        <w:tblLook w:val="04A0" w:firstRow="1" w:lastRow="0" w:firstColumn="1" w:lastColumn="0" w:noHBand="0" w:noVBand="1"/>
      </w:tblPr>
      <w:tblGrid>
        <w:gridCol w:w="416"/>
        <w:gridCol w:w="2609"/>
        <w:gridCol w:w="2617"/>
        <w:gridCol w:w="3186"/>
      </w:tblGrid>
      <w:tr w:rsidR="00B81A93" w:rsidRPr="001A6478" w14:paraId="5DD9D577" w14:textId="77777777" w:rsidTr="002770C1">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416" w:type="dxa"/>
            <w:shd w:val="clear" w:color="auto" w:fill="00758D"/>
            <w:vAlign w:val="center"/>
          </w:tcPr>
          <w:p w14:paraId="3EE00DF6" w14:textId="77777777" w:rsidR="00B81A93" w:rsidRPr="001A6478" w:rsidRDefault="00B81A93" w:rsidP="002770C1">
            <w:pPr>
              <w:jc w:val="center"/>
              <w:rPr>
                <w:rFonts w:ascii="Lucida Sans Unicode" w:eastAsia="Lucida Sans" w:hAnsi="Lucida Sans Unicode" w:cs="Lucida Sans Unicode"/>
                <w:sz w:val="18"/>
                <w:szCs w:val="18"/>
              </w:rPr>
            </w:pPr>
          </w:p>
        </w:tc>
        <w:tc>
          <w:tcPr>
            <w:tcW w:w="2609" w:type="dxa"/>
            <w:shd w:val="clear" w:color="auto" w:fill="00758D"/>
            <w:vAlign w:val="center"/>
          </w:tcPr>
          <w:p w14:paraId="3484766D" w14:textId="77777777" w:rsidR="00B81A93" w:rsidRPr="001A6478" w:rsidRDefault="00B81A93" w:rsidP="002770C1">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1A6478">
              <w:rPr>
                <w:rFonts w:ascii="Lucida Sans Unicode" w:eastAsia="Lucida Sans" w:hAnsi="Lucida Sans Unicode" w:cs="Lucida Sans Unicode"/>
                <w:sz w:val="18"/>
                <w:szCs w:val="18"/>
              </w:rPr>
              <w:t>Funcionario</w:t>
            </w:r>
          </w:p>
        </w:tc>
        <w:tc>
          <w:tcPr>
            <w:tcW w:w="2617" w:type="dxa"/>
            <w:shd w:val="clear" w:color="auto" w:fill="00758D"/>
            <w:vAlign w:val="center"/>
          </w:tcPr>
          <w:p w14:paraId="58C00831" w14:textId="77777777" w:rsidR="00B81A93" w:rsidRPr="001A6478" w:rsidRDefault="00B81A93" w:rsidP="002770C1">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1A6478">
              <w:rPr>
                <w:rFonts w:ascii="Lucida Sans Unicode" w:eastAsia="Lucida Sans" w:hAnsi="Lucida Sans Unicode" w:cs="Lucida Sans Unicode"/>
                <w:sz w:val="18"/>
                <w:szCs w:val="18"/>
              </w:rPr>
              <w:t>Área</w:t>
            </w:r>
          </w:p>
        </w:tc>
        <w:tc>
          <w:tcPr>
            <w:tcW w:w="3186" w:type="dxa"/>
            <w:shd w:val="clear" w:color="auto" w:fill="00758D"/>
            <w:vAlign w:val="center"/>
          </w:tcPr>
          <w:p w14:paraId="5A071C69" w14:textId="77777777" w:rsidR="00B81A93" w:rsidRPr="001A6478" w:rsidRDefault="00B81A93" w:rsidP="002770C1">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1A6478">
              <w:rPr>
                <w:rFonts w:ascii="Lucida Sans Unicode" w:eastAsia="Lucida Sans" w:hAnsi="Lucida Sans Unicode" w:cs="Lucida Sans Unicode"/>
                <w:sz w:val="18"/>
                <w:szCs w:val="18"/>
              </w:rPr>
              <w:t>Cargo</w:t>
            </w:r>
          </w:p>
        </w:tc>
      </w:tr>
      <w:tr w:rsidR="00B81A93" w:rsidRPr="001A6478" w14:paraId="078D8EFB"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shd w:val="clear" w:color="auto" w:fill="DEF4FE"/>
            <w:vAlign w:val="center"/>
          </w:tcPr>
          <w:p w14:paraId="08DF1099" w14:textId="77777777" w:rsidR="00B81A93" w:rsidRPr="001A6478" w:rsidRDefault="00B81A93" w:rsidP="002770C1">
            <w:pPr>
              <w:jc w:val="center"/>
              <w:rPr>
                <w:rFonts w:ascii="Lucida Sans Unicode" w:eastAsia="Lucida Sans" w:hAnsi="Lucida Sans Unicode" w:cs="Lucida Sans Unicode"/>
                <w:b w:val="0"/>
                <w:sz w:val="18"/>
                <w:szCs w:val="18"/>
              </w:rPr>
            </w:pPr>
            <w:r w:rsidRPr="001A6478">
              <w:rPr>
                <w:rFonts w:ascii="Lucida Sans Unicode" w:eastAsia="Lucida Sans" w:hAnsi="Lucida Sans Unicode" w:cs="Lucida Sans Unicode"/>
                <w:b w:val="0"/>
                <w:sz w:val="18"/>
                <w:szCs w:val="18"/>
              </w:rPr>
              <w:t>1</w:t>
            </w:r>
          </w:p>
        </w:tc>
        <w:tc>
          <w:tcPr>
            <w:tcW w:w="2609" w:type="dxa"/>
            <w:shd w:val="clear" w:color="auto" w:fill="DEF4FE"/>
            <w:vAlign w:val="center"/>
          </w:tcPr>
          <w:p w14:paraId="708C734E"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1A6478">
              <w:rPr>
                <w:rFonts w:ascii="Lucida Sans Unicode" w:eastAsia="Lucida Sans" w:hAnsi="Lucida Sans Unicode" w:cs="Lucida Sans Unicode"/>
                <w:bCs/>
                <w:sz w:val="18"/>
                <w:szCs w:val="18"/>
              </w:rPr>
              <w:t>Violeta Navarro Borrayo</w:t>
            </w:r>
          </w:p>
        </w:tc>
        <w:tc>
          <w:tcPr>
            <w:tcW w:w="2617" w:type="dxa"/>
            <w:shd w:val="clear" w:color="auto" w:fill="DEF4FE"/>
            <w:vAlign w:val="center"/>
          </w:tcPr>
          <w:p w14:paraId="57305A3D"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1A6478">
              <w:rPr>
                <w:rFonts w:ascii="Lucida Sans Unicode" w:eastAsia="Lucida Sans" w:hAnsi="Lucida Sans Unicode" w:cs="Lucida Sans Unicode"/>
                <w:bCs/>
                <w:sz w:val="18"/>
                <w:szCs w:val="18"/>
              </w:rPr>
              <w:t>Dirección de Educación Cívica</w:t>
            </w:r>
          </w:p>
        </w:tc>
        <w:tc>
          <w:tcPr>
            <w:tcW w:w="3186" w:type="dxa"/>
            <w:shd w:val="clear" w:color="auto" w:fill="DEF4FE"/>
            <w:vAlign w:val="center"/>
          </w:tcPr>
          <w:p w14:paraId="7502CD5E"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1A6478">
              <w:rPr>
                <w:rFonts w:ascii="Lucida Sans Unicode" w:eastAsia="Lucida Sans" w:hAnsi="Lucida Sans Unicode" w:cs="Lucida Sans Unicode"/>
                <w:bCs/>
                <w:sz w:val="18"/>
                <w:szCs w:val="18"/>
              </w:rPr>
              <w:t>Coordinación</w:t>
            </w:r>
          </w:p>
        </w:tc>
      </w:tr>
      <w:tr w:rsidR="00B81A93" w:rsidRPr="001A6478" w14:paraId="3D1E2388"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5CB2E22A" w14:textId="77777777" w:rsidR="00B81A93" w:rsidRPr="001A6478" w:rsidRDefault="00B81A93" w:rsidP="002770C1">
            <w:pPr>
              <w:jc w:val="center"/>
              <w:rPr>
                <w:rFonts w:ascii="Lucida Sans Unicode" w:eastAsia="Lucida Sans" w:hAnsi="Lucida Sans Unicode" w:cs="Lucida Sans Unicode"/>
                <w:sz w:val="18"/>
                <w:szCs w:val="18"/>
              </w:rPr>
            </w:pPr>
            <w:r w:rsidRPr="001A6478">
              <w:rPr>
                <w:rFonts w:ascii="Lucida Sans Unicode" w:eastAsia="Lucida Sans" w:hAnsi="Lucida Sans Unicode" w:cs="Lucida Sans Unicode"/>
                <w:sz w:val="18"/>
                <w:szCs w:val="18"/>
              </w:rPr>
              <w:t>2</w:t>
            </w:r>
          </w:p>
        </w:tc>
        <w:tc>
          <w:tcPr>
            <w:tcW w:w="2609" w:type="dxa"/>
            <w:vAlign w:val="center"/>
          </w:tcPr>
          <w:p w14:paraId="559B3AD3" w14:textId="77777777" w:rsidR="00B81A93" w:rsidRPr="001A6478" w:rsidRDefault="00B81A93" w:rsidP="002770C1">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Penélope Roa Montoya</w:t>
            </w:r>
          </w:p>
        </w:tc>
        <w:tc>
          <w:tcPr>
            <w:tcW w:w="2617" w:type="dxa"/>
            <w:vAlign w:val="center"/>
          </w:tcPr>
          <w:p w14:paraId="3F2C9B20" w14:textId="77777777" w:rsidR="00B81A93" w:rsidRPr="001A6478" w:rsidRDefault="00B81A93" w:rsidP="002770C1">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Dirección de Participación Ciudadana</w:t>
            </w:r>
          </w:p>
        </w:tc>
        <w:tc>
          <w:tcPr>
            <w:tcW w:w="3186" w:type="dxa"/>
            <w:vAlign w:val="center"/>
          </w:tcPr>
          <w:p w14:paraId="2D47F8BD" w14:textId="77777777" w:rsidR="00B81A93" w:rsidRPr="001A6478" w:rsidRDefault="00B81A93" w:rsidP="002770C1">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Asistencia Técnica</w:t>
            </w:r>
          </w:p>
        </w:tc>
      </w:tr>
      <w:tr w:rsidR="00B81A93" w:rsidRPr="001A6478" w14:paraId="4BEC60BF"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4845ED13" w14:textId="77777777" w:rsidR="00B81A93" w:rsidRPr="001A6478" w:rsidRDefault="00B81A93" w:rsidP="002770C1">
            <w:pPr>
              <w:jc w:val="center"/>
              <w:rPr>
                <w:rFonts w:ascii="Lucida Sans Unicode" w:eastAsia="Lucida Sans" w:hAnsi="Lucida Sans Unicode" w:cs="Lucida Sans Unicode"/>
                <w:sz w:val="18"/>
                <w:szCs w:val="18"/>
              </w:rPr>
            </w:pPr>
            <w:r w:rsidRPr="001A6478">
              <w:rPr>
                <w:rFonts w:ascii="Lucida Sans Unicode" w:eastAsia="Lucida Sans" w:hAnsi="Lucida Sans Unicode" w:cs="Lucida Sans Unicode"/>
                <w:sz w:val="18"/>
                <w:szCs w:val="18"/>
              </w:rPr>
              <w:lastRenderedPageBreak/>
              <w:t>3</w:t>
            </w:r>
          </w:p>
        </w:tc>
        <w:tc>
          <w:tcPr>
            <w:tcW w:w="2609" w:type="dxa"/>
            <w:vAlign w:val="center"/>
          </w:tcPr>
          <w:p w14:paraId="3DA4D57C"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Eric Alvar García Hernández</w:t>
            </w:r>
          </w:p>
        </w:tc>
        <w:tc>
          <w:tcPr>
            <w:tcW w:w="2617" w:type="dxa"/>
            <w:vAlign w:val="center"/>
          </w:tcPr>
          <w:p w14:paraId="779EB8E1"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Dirección de Participación Ciudadana</w:t>
            </w:r>
          </w:p>
        </w:tc>
        <w:tc>
          <w:tcPr>
            <w:tcW w:w="3186" w:type="dxa"/>
            <w:vAlign w:val="center"/>
          </w:tcPr>
          <w:p w14:paraId="1F2790D8"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Coordinación</w:t>
            </w:r>
          </w:p>
        </w:tc>
      </w:tr>
      <w:tr w:rsidR="00B81A93" w:rsidRPr="001A6478" w14:paraId="3D382B8B" w14:textId="77777777" w:rsidTr="002770C1">
        <w:trPr>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464854A8" w14:textId="77777777" w:rsidR="00B81A93" w:rsidRPr="001A6478" w:rsidRDefault="00B81A93" w:rsidP="002770C1">
            <w:pPr>
              <w:jc w:val="center"/>
              <w:rPr>
                <w:rFonts w:ascii="Lucida Sans Unicode" w:eastAsia="Lucida Sans" w:hAnsi="Lucida Sans Unicode" w:cs="Lucida Sans Unicode"/>
                <w:sz w:val="18"/>
                <w:szCs w:val="18"/>
              </w:rPr>
            </w:pPr>
            <w:r w:rsidRPr="001A6478">
              <w:rPr>
                <w:rFonts w:ascii="Lucida Sans Unicode" w:eastAsia="Lucida Sans" w:hAnsi="Lucida Sans Unicode" w:cs="Lucida Sans Unicode"/>
                <w:sz w:val="18"/>
                <w:szCs w:val="18"/>
              </w:rPr>
              <w:t>4</w:t>
            </w:r>
          </w:p>
        </w:tc>
        <w:tc>
          <w:tcPr>
            <w:tcW w:w="2609" w:type="dxa"/>
            <w:vAlign w:val="center"/>
          </w:tcPr>
          <w:p w14:paraId="5FE47FA1" w14:textId="77777777" w:rsidR="00B81A93" w:rsidRPr="001A6478" w:rsidRDefault="00B81A93" w:rsidP="002770C1">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Luz Esperanza Contreras Zambrano</w:t>
            </w:r>
          </w:p>
        </w:tc>
        <w:tc>
          <w:tcPr>
            <w:tcW w:w="2617" w:type="dxa"/>
            <w:vAlign w:val="center"/>
          </w:tcPr>
          <w:p w14:paraId="5C013215" w14:textId="77777777" w:rsidR="00B81A93" w:rsidRPr="001A6478" w:rsidRDefault="00B81A93" w:rsidP="002770C1">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Dirección del Secretariado</w:t>
            </w:r>
          </w:p>
        </w:tc>
        <w:tc>
          <w:tcPr>
            <w:tcW w:w="3186" w:type="dxa"/>
            <w:vAlign w:val="center"/>
          </w:tcPr>
          <w:p w14:paraId="34EB2D5D" w14:textId="77777777" w:rsidR="00B81A93" w:rsidRPr="001A6478" w:rsidRDefault="00B81A93" w:rsidP="002770C1">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Técnica</w:t>
            </w:r>
          </w:p>
        </w:tc>
      </w:tr>
      <w:tr w:rsidR="00B81A93" w:rsidRPr="001A6478" w14:paraId="140A9D26" w14:textId="77777777" w:rsidTr="002770C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2EEB3669" w14:textId="77777777" w:rsidR="00B81A93" w:rsidRPr="001A6478" w:rsidRDefault="00B81A93" w:rsidP="002770C1">
            <w:pPr>
              <w:jc w:val="center"/>
              <w:rPr>
                <w:rFonts w:ascii="Lucida Sans Unicode" w:eastAsia="Lucida Sans" w:hAnsi="Lucida Sans Unicode" w:cs="Lucida Sans Unicode"/>
                <w:sz w:val="18"/>
                <w:szCs w:val="18"/>
              </w:rPr>
            </w:pPr>
            <w:r w:rsidRPr="001A6478">
              <w:rPr>
                <w:rFonts w:ascii="Lucida Sans Unicode" w:eastAsia="Lucida Sans" w:hAnsi="Lucida Sans Unicode" w:cs="Lucida Sans Unicode"/>
                <w:sz w:val="18"/>
                <w:szCs w:val="18"/>
              </w:rPr>
              <w:t>5</w:t>
            </w:r>
          </w:p>
        </w:tc>
        <w:tc>
          <w:tcPr>
            <w:tcW w:w="2609" w:type="dxa"/>
            <w:vAlign w:val="center"/>
          </w:tcPr>
          <w:p w14:paraId="1093157E"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Kevin Uziel Carrillo Marín</w:t>
            </w:r>
          </w:p>
        </w:tc>
        <w:tc>
          <w:tcPr>
            <w:tcW w:w="2617" w:type="dxa"/>
            <w:vAlign w:val="center"/>
          </w:tcPr>
          <w:p w14:paraId="75AC30DA"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Secretaria Ejecutiva</w:t>
            </w:r>
          </w:p>
        </w:tc>
        <w:tc>
          <w:tcPr>
            <w:tcW w:w="3186" w:type="dxa"/>
            <w:vAlign w:val="center"/>
          </w:tcPr>
          <w:p w14:paraId="69DB103B" w14:textId="77777777" w:rsidR="00B81A93" w:rsidRPr="001A6478" w:rsidRDefault="00B81A93" w:rsidP="002770C1">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A6478">
              <w:rPr>
                <w:rFonts w:ascii="Lucida Sans Unicode" w:eastAsia="Lucida Sans" w:hAnsi="Lucida Sans Unicode" w:cs="Lucida Sans Unicode"/>
                <w:bCs/>
                <w:sz w:val="18"/>
                <w:szCs w:val="18"/>
              </w:rPr>
              <w:t>Técnico</w:t>
            </w:r>
          </w:p>
        </w:tc>
      </w:tr>
    </w:tbl>
    <w:p w14:paraId="08F7C09C" w14:textId="77777777" w:rsidR="00EA3ED0" w:rsidRDefault="00EA3ED0" w:rsidP="00003E2F">
      <w:pPr>
        <w:jc w:val="both"/>
        <w:rPr>
          <w:rFonts w:ascii="Lucida Sans Unicode" w:hAnsi="Lucida Sans Unicode" w:cs="Lucida Sans Unicode"/>
        </w:rPr>
      </w:pPr>
    </w:p>
    <w:p w14:paraId="11DC9F7B" w14:textId="76385503" w:rsidR="00313273" w:rsidRPr="009B006E" w:rsidRDefault="000B5DA7"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Las actividades que desarrollar</w:t>
      </w:r>
      <w:r w:rsidR="00313273" w:rsidRPr="009B006E">
        <w:rPr>
          <w:rFonts w:ascii="Lucida Sans Unicode" w:hAnsi="Lucida Sans Unicode" w:cs="Lucida Sans Unicode"/>
          <w:sz w:val="20"/>
          <w:szCs w:val="20"/>
        </w:rPr>
        <w:t xml:space="preserve"> fueron las siguientes:</w:t>
      </w:r>
    </w:p>
    <w:tbl>
      <w:tblPr>
        <w:tblStyle w:val="Tablaconcuadrcula4-nfasis51"/>
        <w:tblW w:w="0" w:type="auto"/>
        <w:jc w:val="center"/>
        <w:tblLook w:val="04A0" w:firstRow="1" w:lastRow="0" w:firstColumn="1" w:lastColumn="0" w:noHBand="0" w:noVBand="1"/>
      </w:tblPr>
      <w:tblGrid>
        <w:gridCol w:w="416"/>
        <w:gridCol w:w="2617"/>
        <w:gridCol w:w="1914"/>
        <w:gridCol w:w="3881"/>
      </w:tblGrid>
      <w:tr w:rsidR="00196E83" w:rsidRPr="007265D0" w14:paraId="6AB21756" w14:textId="77777777" w:rsidTr="000B5DA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shd w:val="clear" w:color="auto" w:fill="00758D"/>
            <w:vAlign w:val="center"/>
          </w:tcPr>
          <w:p w14:paraId="2DE1BD55" w14:textId="77777777" w:rsidR="00196E83" w:rsidRPr="007265D0" w:rsidRDefault="00196E83" w:rsidP="000B5DA7">
            <w:pPr>
              <w:jc w:val="center"/>
              <w:rPr>
                <w:rFonts w:ascii="Lucida Sans Unicode" w:eastAsia="Lucida Sans" w:hAnsi="Lucida Sans Unicode" w:cs="Lucida Sans Unicode"/>
                <w:sz w:val="18"/>
                <w:szCs w:val="18"/>
              </w:rPr>
            </w:pPr>
          </w:p>
        </w:tc>
        <w:tc>
          <w:tcPr>
            <w:tcW w:w="2617" w:type="dxa"/>
            <w:shd w:val="clear" w:color="auto" w:fill="00758D"/>
            <w:vAlign w:val="center"/>
          </w:tcPr>
          <w:p w14:paraId="482938C0" w14:textId="77777777" w:rsidR="00196E83" w:rsidRPr="007265D0" w:rsidRDefault="00196E83"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7265D0">
              <w:rPr>
                <w:rFonts w:ascii="Lucida Sans Unicode" w:eastAsia="Lucida Sans" w:hAnsi="Lucida Sans Unicode" w:cs="Lucida Sans Unicode"/>
                <w:sz w:val="18"/>
                <w:szCs w:val="18"/>
              </w:rPr>
              <w:t>Lugar</w:t>
            </w:r>
          </w:p>
        </w:tc>
        <w:tc>
          <w:tcPr>
            <w:tcW w:w="1914" w:type="dxa"/>
            <w:shd w:val="clear" w:color="auto" w:fill="00758D"/>
            <w:vAlign w:val="center"/>
          </w:tcPr>
          <w:p w14:paraId="7072F38A" w14:textId="77777777" w:rsidR="00196E83" w:rsidRPr="007265D0" w:rsidRDefault="00196E83"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7265D0">
              <w:rPr>
                <w:rFonts w:ascii="Lucida Sans Unicode" w:eastAsia="Lucida Sans" w:hAnsi="Lucida Sans Unicode" w:cs="Lucida Sans Unicode"/>
                <w:sz w:val="18"/>
                <w:szCs w:val="18"/>
              </w:rPr>
              <w:t>Fecha</w:t>
            </w:r>
          </w:p>
        </w:tc>
        <w:tc>
          <w:tcPr>
            <w:tcW w:w="3881" w:type="dxa"/>
            <w:shd w:val="clear" w:color="auto" w:fill="00758D"/>
            <w:vAlign w:val="center"/>
          </w:tcPr>
          <w:p w14:paraId="04F5F484" w14:textId="77777777" w:rsidR="00196E83" w:rsidRPr="007265D0" w:rsidRDefault="00196E83"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7265D0">
              <w:rPr>
                <w:rFonts w:ascii="Lucida Sans Unicode" w:eastAsia="Lucida Sans" w:hAnsi="Lucida Sans Unicode" w:cs="Lucida Sans Unicode"/>
                <w:sz w:val="18"/>
                <w:szCs w:val="18"/>
              </w:rPr>
              <w:t>Resultados</w:t>
            </w:r>
          </w:p>
        </w:tc>
      </w:tr>
      <w:tr w:rsidR="00196E83" w:rsidRPr="007265D0" w14:paraId="32F79BF2" w14:textId="77777777" w:rsidTr="000B5D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shd w:val="clear" w:color="auto" w:fill="DEF4FE"/>
            <w:vAlign w:val="center"/>
          </w:tcPr>
          <w:p w14:paraId="4D361E99" w14:textId="77777777" w:rsidR="00196E83" w:rsidRPr="007265D0" w:rsidRDefault="00196E83" w:rsidP="000B5DA7">
            <w:pPr>
              <w:jc w:val="center"/>
              <w:rPr>
                <w:rFonts w:ascii="Lucida Sans Unicode" w:eastAsia="Lucida Sans" w:hAnsi="Lucida Sans Unicode" w:cs="Lucida Sans Unicode"/>
                <w:b w:val="0"/>
                <w:sz w:val="18"/>
                <w:szCs w:val="18"/>
              </w:rPr>
            </w:pPr>
            <w:r w:rsidRPr="007265D0">
              <w:rPr>
                <w:rFonts w:ascii="Lucida Sans Unicode" w:eastAsia="Lucida Sans" w:hAnsi="Lucida Sans Unicode" w:cs="Lucida Sans Unicode"/>
                <w:b w:val="0"/>
                <w:sz w:val="18"/>
                <w:szCs w:val="18"/>
              </w:rPr>
              <w:t>1</w:t>
            </w:r>
          </w:p>
        </w:tc>
        <w:tc>
          <w:tcPr>
            <w:tcW w:w="2617" w:type="dxa"/>
            <w:shd w:val="clear" w:color="auto" w:fill="DEF4FE"/>
            <w:vAlign w:val="center"/>
          </w:tcPr>
          <w:p w14:paraId="3040C40D" w14:textId="75AF7074"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Salida a la Ciudad de México</w:t>
            </w:r>
          </w:p>
        </w:tc>
        <w:tc>
          <w:tcPr>
            <w:tcW w:w="1914" w:type="dxa"/>
            <w:shd w:val="clear" w:color="auto" w:fill="DEF4FE"/>
            <w:vAlign w:val="center"/>
          </w:tcPr>
          <w:p w14:paraId="3FADF2DA"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3 de abril 2024</w:t>
            </w:r>
          </w:p>
        </w:tc>
        <w:tc>
          <w:tcPr>
            <w:tcW w:w="3881" w:type="dxa"/>
            <w:shd w:val="clear" w:color="auto" w:fill="DEF4FE"/>
            <w:vAlign w:val="center"/>
          </w:tcPr>
          <w:p w14:paraId="0F4A5DA7"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El equipo sale rumbo a oficinas centrales del INE, para atender lo relativo al simulacro del voto presencial en sedes consulares.</w:t>
            </w:r>
          </w:p>
        </w:tc>
      </w:tr>
      <w:tr w:rsidR="00196E83" w:rsidRPr="007265D0" w14:paraId="752E0C4A" w14:textId="77777777" w:rsidTr="000B5DA7">
        <w:trPr>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6026694E" w14:textId="77777777" w:rsidR="00196E83" w:rsidRPr="007265D0" w:rsidRDefault="00196E83" w:rsidP="000B5DA7">
            <w:pPr>
              <w:jc w:val="center"/>
              <w:rPr>
                <w:rFonts w:ascii="Lucida Sans Unicode" w:eastAsia="Lucida Sans" w:hAnsi="Lucida Sans Unicode" w:cs="Lucida Sans Unicode"/>
                <w:sz w:val="18"/>
                <w:szCs w:val="18"/>
              </w:rPr>
            </w:pPr>
            <w:r w:rsidRPr="007265D0">
              <w:rPr>
                <w:rFonts w:ascii="Lucida Sans Unicode" w:eastAsia="Lucida Sans" w:hAnsi="Lucida Sans Unicode" w:cs="Lucida Sans Unicode"/>
                <w:sz w:val="18"/>
                <w:szCs w:val="18"/>
              </w:rPr>
              <w:t>2</w:t>
            </w:r>
          </w:p>
        </w:tc>
        <w:tc>
          <w:tcPr>
            <w:tcW w:w="2617" w:type="dxa"/>
            <w:vAlign w:val="center"/>
          </w:tcPr>
          <w:p w14:paraId="3CA2BFBC" w14:textId="77777777" w:rsidR="00196E83" w:rsidRPr="007265D0" w:rsidRDefault="00196E83"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Capacitación virtual Simulacro voto presencial VMRE</w:t>
            </w:r>
          </w:p>
        </w:tc>
        <w:tc>
          <w:tcPr>
            <w:tcW w:w="1914" w:type="dxa"/>
            <w:vAlign w:val="center"/>
          </w:tcPr>
          <w:p w14:paraId="4AA26670" w14:textId="77777777" w:rsidR="00196E83" w:rsidRPr="007265D0" w:rsidRDefault="00196E83"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3 de abril 2024</w:t>
            </w:r>
          </w:p>
        </w:tc>
        <w:tc>
          <w:tcPr>
            <w:tcW w:w="3881" w:type="dxa"/>
            <w:vAlign w:val="center"/>
          </w:tcPr>
          <w:p w14:paraId="5340BA0B" w14:textId="77777777" w:rsidR="00196E83" w:rsidRPr="007265D0" w:rsidRDefault="00196E83"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Se realizó conexión virtual, en la que se planteó la estrategia a seguir para la Jornada electoral el 2 de junio, se resolvieron algunas inquietudes y se brindaron indicaciones para el simulacro.</w:t>
            </w:r>
          </w:p>
        </w:tc>
      </w:tr>
      <w:tr w:rsidR="00196E83" w:rsidRPr="007265D0" w14:paraId="3975A137" w14:textId="77777777" w:rsidTr="000B5D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029A59FD" w14:textId="77777777" w:rsidR="00196E83" w:rsidRPr="007265D0" w:rsidRDefault="00196E83" w:rsidP="000B5DA7">
            <w:pPr>
              <w:jc w:val="center"/>
              <w:rPr>
                <w:rFonts w:ascii="Lucida Sans Unicode" w:eastAsia="Lucida Sans" w:hAnsi="Lucida Sans Unicode" w:cs="Lucida Sans Unicode"/>
                <w:sz w:val="18"/>
                <w:szCs w:val="18"/>
              </w:rPr>
            </w:pPr>
            <w:r w:rsidRPr="007265D0">
              <w:rPr>
                <w:rFonts w:ascii="Lucida Sans Unicode" w:eastAsia="Lucida Sans" w:hAnsi="Lucida Sans Unicode" w:cs="Lucida Sans Unicode"/>
                <w:sz w:val="18"/>
                <w:szCs w:val="18"/>
              </w:rPr>
              <w:t>3</w:t>
            </w:r>
          </w:p>
        </w:tc>
        <w:tc>
          <w:tcPr>
            <w:tcW w:w="2617" w:type="dxa"/>
            <w:vAlign w:val="center"/>
          </w:tcPr>
          <w:p w14:paraId="767AEFFC"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Capacitación simulacro, voto presencial VMRE</w:t>
            </w:r>
          </w:p>
        </w:tc>
        <w:tc>
          <w:tcPr>
            <w:tcW w:w="1914" w:type="dxa"/>
            <w:vAlign w:val="center"/>
          </w:tcPr>
          <w:p w14:paraId="655595C7"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4 de abril 2024</w:t>
            </w:r>
          </w:p>
        </w:tc>
        <w:tc>
          <w:tcPr>
            <w:tcW w:w="3881" w:type="dxa"/>
            <w:vAlign w:val="center"/>
          </w:tcPr>
          <w:p w14:paraId="1F5FCE2F" w14:textId="667A1869"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Acudió a las oficinas centrales del INE, específicamente al área de la Dirección Ejecutiva de Organización Electoral donde se reunieron las personas que colaborarían en las diferentes sedes consulares autorizadas para recibir el VMRE. Ahí se mostró el sistema y su funcionamiento para operar el día de la Jornada Electoral que contendría el Listado Nominal precargado para su consulta en sedes; así como la operación y funcionamiento de la urna electrónica, misma que será enviada con aditamentos y papelería a los centros de recepción de votación.</w:t>
            </w:r>
          </w:p>
        </w:tc>
      </w:tr>
      <w:tr w:rsidR="00196E83" w:rsidRPr="007265D0" w14:paraId="55330682" w14:textId="77777777" w:rsidTr="000B5DA7">
        <w:trPr>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70B68109" w14:textId="77777777" w:rsidR="00196E83" w:rsidRPr="007265D0" w:rsidRDefault="00196E83" w:rsidP="000B5DA7">
            <w:pPr>
              <w:jc w:val="center"/>
              <w:rPr>
                <w:rFonts w:ascii="Lucida Sans Unicode" w:eastAsia="Lucida Sans" w:hAnsi="Lucida Sans Unicode" w:cs="Lucida Sans Unicode"/>
                <w:sz w:val="18"/>
                <w:szCs w:val="18"/>
              </w:rPr>
            </w:pPr>
            <w:r w:rsidRPr="007265D0">
              <w:rPr>
                <w:rFonts w:ascii="Lucida Sans Unicode" w:eastAsia="Lucida Sans" w:hAnsi="Lucida Sans Unicode" w:cs="Lucida Sans Unicode"/>
                <w:sz w:val="18"/>
                <w:szCs w:val="18"/>
              </w:rPr>
              <w:t>4</w:t>
            </w:r>
          </w:p>
        </w:tc>
        <w:tc>
          <w:tcPr>
            <w:tcW w:w="2617" w:type="dxa"/>
            <w:vAlign w:val="center"/>
          </w:tcPr>
          <w:p w14:paraId="2481301B" w14:textId="77777777" w:rsidR="00196E83" w:rsidRPr="007265D0" w:rsidRDefault="00196E83"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Simulacro MRV</w:t>
            </w:r>
          </w:p>
        </w:tc>
        <w:tc>
          <w:tcPr>
            <w:tcW w:w="1914" w:type="dxa"/>
            <w:vAlign w:val="center"/>
          </w:tcPr>
          <w:p w14:paraId="0B1F3CC6" w14:textId="77777777" w:rsidR="00196E83" w:rsidRPr="007265D0" w:rsidRDefault="00196E83"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5 de abril</w:t>
            </w:r>
          </w:p>
        </w:tc>
        <w:tc>
          <w:tcPr>
            <w:tcW w:w="3881" w:type="dxa"/>
            <w:vAlign w:val="center"/>
          </w:tcPr>
          <w:p w14:paraId="486B3DEA" w14:textId="7507612A" w:rsidR="00196E83" w:rsidRPr="007265D0" w:rsidRDefault="00196E83"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Se llevó a cabo el simulacro en oficinas centrales, por el equipo de trabajo asignado para ello, quienes acudieron de las 7:30 a las 18:00 horas, ejecutando los diferentes perfiles establecidos en la estrategia. Se resolvieron dudas y se dramatizaron posibles escenarios a presentarse el día de la Jornada Electoral.</w:t>
            </w:r>
          </w:p>
        </w:tc>
      </w:tr>
      <w:tr w:rsidR="00196E83" w:rsidRPr="007265D0" w14:paraId="7F9C2B8D" w14:textId="77777777" w:rsidTr="000B5D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6" w:type="dxa"/>
            <w:vAlign w:val="center"/>
          </w:tcPr>
          <w:p w14:paraId="218D9487" w14:textId="77777777" w:rsidR="00196E83" w:rsidRPr="007265D0" w:rsidRDefault="00196E83" w:rsidP="000B5DA7">
            <w:pPr>
              <w:jc w:val="center"/>
              <w:rPr>
                <w:rFonts w:ascii="Lucida Sans Unicode" w:eastAsia="Lucida Sans" w:hAnsi="Lucida Sans Unicode" w:cs="Lucida Sans Unicode"/>
                <w:sz w:val="18"/>
                <w:szCs w:val="18"/>
              </w:rPr>
            </w:pPr>
            <w:r w:rsidRPr="007265D0">
              <w:rPr>
                <w:rFonts w:ascii="Lucida Sans Unicode" w:eastAsia="Lucida Sans" w:hAnsi="Lucida Sans Unicode" w:cs="Lucida Sans Unicode"/>
                <w:sz w:val="18"/>
                <w:szCs w:val="18"/>
              </w:rPr>
              <w:t>5</w:t>
            </w:r>
          </w:p>
        </w:tc>
        <w:tc>
          <w:tcPr>
            <w:tcW w:w="2617" w:type="dxa"/>
            <w:vAlign w:val="center"/>
          </w:tcPr>
          <w:p w14:paraId="4F87B6B7"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Regreso a la Ciudad de Guadalajara</w:t>
            </w:r>
          </w:p>
        </w:tc>
        <w:tc>
          <w:tcPr>
            <w:tcW w:w="1914" w:type="dxa"/>
            <w:vAlign w:val="center"/>
          </w:tcPr>
          <w:p w14:paraId="247962BF"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6 de abril</w:t>
            </w:r>
          </w:p>
        </w:tc>
        <w:tc>
          <w:tcPr>
            <w:tcW w:w="3881" w:type="dxa"/>
            <w:vAlign w:val="center"/>
          </w:tcPr>
          <w:p w14:paraId="5FCE122D" w14:textId="77777777" w:rsidR="00196E83" w:rsidRPr="007265D0" w:rsidRDefault="00196E83"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7265D0">
              <w:rPr>
                <w:rFonts w:ascii="Lucida Sans Unicode" w:eastAsia="Lucida Sans" w:hAnsi="Lucida Sans Unicode" w:cs="Lucida Sans Unicode"/>
                <w:bCs/>
                <w:sz w:val="18"/>
                <w:szCs w:val="18"/>
              </w:rPr>
              <w:t>El equipo regresa a la ciudad de Guadalajara, Jalisco</w:t>
            </w:r>
          </w:p>
        </w:tc>
      </w:tr>
    </w:tbl>
    <w:p w14:paraId="0E6E4A5E" w14:textId="77777777" w:rsidR="00313273" w:rsidRDefault="00313273" w:rsidP="00003E2F">
      <w:pPr>
        <w:jc w:val="both"/>
        <w:rPr>
          <w:rFonts w:ascii="Lucida Sans Unicode" w:hAnsi="Lucida Sans Unicode" w:cs="Lucida Sans Unicode"/>
        </w:rPr>
      </w:pPr>
    </w:p>
    <w:p w14:paraId="0E7C4795" w14:textId="77777777" w:rsidR="00EF548F" w:rsidRPr="009B006E" w:rsidRDefault="00EF548F"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Los objetivos desarrollados fueron: brindar los conocimientos necesarios al personal del INE y OPL que participará en los Módulos Receptores de Votación a instalarse en sedes consulares, así como las actividades que realizarán el día de la Jornada Electoral.</w:t>
      </w:r>
    </w:p>
    <w:p w14:paraId="50D2D3F4" w14:textId="77777777" w:rsidR="00EF548F" w:rsidRPr="009B006E" w:rsidRDefault="00EF548F"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Conocer la ubicación de los módulos receptores de votación, conocer los mecanismos para el desarrollo de la Jornada electoral, la integración de los módulos receptores de votación, así como los procesos para el desarrollo de la jornada electoral.</w:t>
      </w:r>
    </w:p>
    <w:p w14:paraId="431A13A7" w14:textId="77777777" w:rsidR="00EF548F" w:rsidRPr="009B006E" w:rsidRDefault="00EF548F" w:rsidP="00003E2F">
      <w:pPr>
        <w:jc w:val="both"/>
        <w:rPr>
          <w:rFonts w:ascii="Lucida Sans Unicode" w:eastAsia="Lucida Sans" w:hAnsi="Lucida Sans Unicode" w:cs="Lucida Sans Unicode"/>
          <w:sz w:val="20"/>
          <w:szCs w:val="20"/>
        </w:rPr>
      </w:pPr>
      <w:r w:rsidRPr="009B006E">
        <w:rPr>
          <w:rFonts w:ascii="Lucida Sans Unicode" w:eastAsia="Lucida Sans" w:hAnsi="Lucida Sans Unicode" w:cs="Lucida Sans Unicode"/>
          <w:sz w:val="20"/>
          <w:szCs w:val="20"/>
        </w:rPr>
        <w:t>Segundo simulacro voto presencial</w:t>
      </w:r>
    </w:p>
    <w:p w14:paraId="574BB56F" w14:textId="5A70C99B" w:rsidR="00EF548F" w:rsidRPr="009B006E" w:rsidRDefault="00EF548F" w:rsidP="00003E2F">
      <w:pPr>
        <w:jc w:val="both"/>
        <w:rPr>
          <w:rFonts w:ascii="Lucida Sans Unicode" w:hAnsi="Lucida Sans Unicode" w:cs="Lucida Sans Unicode"/>
          <w:sz w:val="20"/>
          <w:szCs w:val="20"/>
        </w:rPr>
      </w:pPr>
      <w:r w:rsidRPr="009B006E">
        <w:rPr>
          <w:rFonts w:ascii="Lucida Sans Unicode" w:hAnsi="Lucida Sans Unicode" w:cs="Lucida Sans Unicode"/>
          <w:sz w:val="20"/>
          <w:szCs w:val="20"/>
        </w:rPr>
        <w:t>El personal descrito en el siguiente cuadro participó en las actividades del segundo simulacro de voto presencial, realizado en oficinas centrales del INE los días 24, 25 y 26 de abril de 2024.</w:t>
      </w:r>
    </w:p>
    <w:p w14:paraId="2EC5AA82" w14:textId="77777777" w:rsidR="003853F7" w:rsidRPr="009B006E" w:rsidRDefault="003853F7" w:rsidP="00003E2F">
      <w:pPr>
        <w:jc w:val="both"/>
        <w:rPr>
          <w:rFonts w:ascii="Lucida Sans Unicode" w:eastAsia="Lucida Sans" w:hAnsi="Lucida Sans Unicode" w:cs="Lucida Sans Unicode"/>
          <w:sz w:val="20"/>
          <w:szCs w:val="20"/>
        </w:rPr>
      </w:pPr>
      <w:r w:rsidRPr="009B006E">
        <w:rPr>
          <w:rFonts w:ascii="Lucida Sans Unicode" w:eastAsia="Lucida Sans" w:hAnsi="Lucida Sans Unicode" w:cs="Lucida Sans Unicode"/>
          <w:sz w:val="20"/>
          <w:szCs w:val="20"/>
        </w:rPr>
        <w:t>Capacitación virtual para las actividades de la Jornada Electoral en sedes Consulares</w:t>
      </w:r>
    </w:p>
    <w:p w14:paraId="702B05E8" w14:textId="77777777" w:rsidR="003853F7" w:rsidRPr="009B006E" w:rsidRDefault="003853F7" w:rsidP="00003E2F">
      <w:pPr>
        <w:jc w:val="both"/>
        <w:rPr>
          <w:rFonts w:ascii="Lucida Sans Unicode" w:hAnsi="Lucida Sans Unicode" w:cs="Lucida Sans Unicode"/>
          <w:b/>
          <w:bCs/>
          <w:sz w:val="20"/>
          <w:szCs w:val="20"/>
        </w:rPr>
      </w:pPr>
      <w:r w:rsidRPr="009B006E">
        <w:rPr>
          <w:rFonts w:ascii="Lucida Sans Unicode" w:hAnsi="Lucida Sans Unicode" w:cs="Lucida Sans Unicode"/>
          <w:sz w:val="20"/>
          <w:szCs w:val="20"/>
        </w:rPr>
        <w:t>Aunado a ello, los días 15 y 16 de mayo del presente año, el personal designado recibió una capacitación virtual impartida por el INE para realizar ajustes y fortalecer la información necesaria para desempeñar sus funciones durante la Jornada Electoral en sedes consulares.</w:t>
      </w:r>
    </w:p>
    <w:p w14:paraId="27C395D7" w14:textId="5FF2FDA7" w:rsidR="000D2888" w:rsidRPr="009B006E" w:rsidRDefault="000D2888" w:rsidP="00003E2F">
      <w:pPr>
        <w:jc w:val="both"/>
        <w:rPr>
          <w:rFonts w:ascii="Lucida Sans Unicode" w:eastAsia="Lucida Sans" w:hAnsi="Lucida Sans Unicode" w:cs="Lucida Sans Unicode"/>
          <w:sz w:val="20"/>
          <w:szCs w:val="20"/>
        </w:rPr>
      </w:pPr>
      <w:r w:rsidRPr="009B006E">
        <w:rPr>
          <w:rFonts w:ascii="Lucida Sans Unicode" w:eastAsia="Lucida Sans" w:hAnsi="Lucida Sans Unicode" w:cs="Lucida Sans Unicode"/>
          <w:sz w:val="20"/>
          <w:szCs w:val="20"/>
        </w:rPr>
        <w:t>Jornada Electoral en sedes consulares con personal del Instituto Electoral y de Participación Ciudadana del Estado de Jalisco</w:t>
      </w:r>
      <w:r w:rsidR="00722C65" w:rsidRPr="009B006E">
        <w:rPr>
          <w:rFonts w:ascii="Lucida Sans Unicode" w:eastAsia="Lucida Sans" w:hAnsi="Lucida Sans Unicode" w:cs="Lucida Sans Unicode"/>
          <w:sz w:val="20"/>
          <w:szCs w:val="20"/>
        </w:rPr>
        <w:t>.</w:t>
      </w:r>
      <w:r w:rsidRPr="009B006E">
        <w:rPr>
          <w:rFonts w:ascii="Lucida Sans Unicode" w:eastAsia="Lucida Sans" w:hAnsi="Lucida Sans Unicode" w:cs="Lucida Sans Unicode"/>
          <w:sz w:val="20"/>
          <w:szCs w:val="20"/>
        </w:rPr>
        <w:t xml:space="preserve"> </w:t>
      </w:r>
    </w:p>
    <w:p w14:paraId="15582E9A" w14:textId="77777777" w:rsidR="000D2888" w:rsidRPr="009B006E" w:rsidRDefault="000D2888" w:rsidP="00003E2F">
      <w:pPr>
        <w:jc w:val="both"/>
        <w:rPr>
          <w:rFonts w:ascii="Lucida Sans Unicode" w:eastAsia="Lucida Sans" w:hAnsi="Lucida Sans Unicode" w:cs="Lucida Sans Unicode"/>
          <w:sz w:val="20"/>
          <w:szCs w:val="20"/>
        </w:rPr>
      </w:pPr>
      <w:r w:rsidRPr="009B006E">
        <w:rPr>
          <w:rFonts w:ascii="Lucida Sans Unicode" w:eastAsia="Lucida Sans" w:hAnsi="Lucida Sans Unicode" w:cs="Lucida Sans Unicode"/>
          <w:sz w:val="20"/>
          <w:szCs w:val="20"/>
        </w:rPr>
        <w:t>De conformidad con el Modelo de operación del Voto de las Mexicanas y los Mexicanos en el Extranjero en modalidad presencial en Módulos Receptores de Votación en el extranjero, para los Procesos Electorales Federal y Locales 2023-2024, los funcionarios antes señalados acudieron a las sedes consulares designadas para proporcionar el apoyo requerido por el Instituto Nacional Electoral (INE). Como actividad previa al 02 de julio, se llevó a cabo un simulacro con funcionarios de Módulo Receptor de Votación en el Extranjero (MRVE) y personal auxiliar de MRVE (voluntarios). Se realizaron algunas prácticas con el equipo (urnas electrónicas y computadoras de identificación de ciudadanos cargadas con el sistema SIVEI. Los resultados de las sedes consulares en cuestión son las siguientes:</w:t>
      </w:r>
    </w:p>
    <w:tbl>
      <w:tblPr>
        <w:tblStyle w:val="Tablaconcuadrcula4-nfasis518"/>
        <w:tblW w:w="0" w:type="auto"/>
        <w:jc w:val="center"/>
        <w:tblLook w:val="04A0" w:firstRow="1" w:lastRow="0" w:firstColumn="1" w:lastColumn="0" w:noHBand="0" w:noVBand="1"/>
      </w:tblPr>
      <w:tblGrid>
        <w:gridCol w:w="330"/>
        <w:gridCol w:w="1785"/>
        <w:gridCol w:w="1424"/>
        <w:gridCol w:w="1559"/>
        <w:gridCol w:w="1701"/>
        <w:gridCol w:w="1745"/>
      </w:tblGrid>
      <w:tr w:rsidR="00137809" w:rsidRPr="00137809" w14:paraId="374BACCA" w14:textId="77777777" w:rsidTr="000B5DA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0" w:type="dxa"/>
            <w:shd w:val="clear" w:color="auto" w:fill="00758D"/>
          </w:tcPr>
          <w:p w14:paraId="715A0E1D" w14:textId="77777777" w:rsidR="00137809" w:rsidRPr="00137809" w:rsidRDefault="00137809" w:rsidP="000B5DA7">
            <w:pPr>
              <w:jc w:val="center"/>
              <w:rPr>
                <w:rFonts w:ascii="Lucida Sans Unicode" w:eastAsia="Lucida Sans" w:hAnsi="Lucida Sans Unicode" w:cs="Lucida Sans Unicode"/>
                <w:sz w:val="18"/>
                <w:szCs w:val="18"/>
                <w14:ligatures w14:val="none"/>
              </w:rPr>
            </w:pPr>
          </w:p>
        </w:tc>
        <w:tc>
          <w:tcPr>
            <w:tcW w:w="1785" w:type="dxa"/>
            <w:shd w:val="clear" w:color="auto" w:fill="00758D"/>
            <w:vAlign w:val="center"/>
          </w:tcPr>
          <w:p w14:paraId="26DC618E" w14:textId="77777777" w:rsidR="00137809" w:rsidRPr="00137809" w:rsidRDefault="00137809"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14:ligatures w14:val="none"/>
              </w:rPr>
            </w:pPr>
            <w:r w:rsidRPr="00137809">
              <w:rPr>
                <w:rFonts w:ascii="Lucida Sans Unicode" w:eastAsia="Lucida Sans" w:hAnsi="Lucida Sans Unicode" w:cs="Lucida Sans Unicode"/>
                <w:sz w:val="18"/>
                <w:szCs w:val="18"/>
                <w14:ligatures w14:val="none"/>
              </w:rPr>
              <w:t>Personal</w:t>
            </w:r>
          </w:p>
        </w:tc>
        <w:tc>
          <w:tcPr>
            <w:tcW w:w="1424" w:type="dxa"/>
            <w:shd w:val="clear" w:color="auto" w:fill="00758D"/>
            <w:vAlign w:val="center"/>
          </w:tcPr>
          <w:p w14:paraId="6F973CB4" w14:textId="77777777" w:rsidR="00137809" w:rsidRPr="00137809" w:rsidRDefault="00137809"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14:ligatures w14:val="none"/>
              </w:rPr>
            </w:pPr>
            <w:r w:rsidRPr="00137809">
              <w:rPr>
                <w:rFonts w:ascii="Lucida Sans Unicode" w:eastAsia="Lucida Sans" w:hAnsi="Lucida Sans Unicode" w:cs="Lucida Sans Unicode"/>
                <w:sz w:val="18"/>
                <w:szCs w:val="18"/>
                <w14:ligatures w14:val="none"/>
              </w:rPr>
              <w:t>Sede consular designada</w:t>
            </w:r>
          </w:p>
        </w:tc>
        <w:tc>
          <w:tcPr>
            <w:tcW w:w="1559" w:type="dxa"/>
            <w:shd w:val="clear" w:color="auto" w:fill="00758D"/>
            <w:vAlign w:val="center"/>
          </w:tcPr>
          <w:p w14:paraId="1800C778" w14:textId="77777777" w:rsidR="00137809" w:rsidRPr="00137809" w:rsidRDefault="00137809"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14:ligatures w14:val="none"/>
              </w:rPr>
            </w:pPr>
            <w:r w:rsidRPr="00137809">
              <w:rPr>
                <w:rFonts w:ascii="Lucida Sans Unicode" w:eastAsia="Lucida Sans" w:hAnsi="Lucida Sans Unicode" w:cs="Lucida Sans Unicode"/>
                <w:sz w:val="18"/>
                <w:szCs w:val="18"/>
                <w14:ligatures w14:val="none"/>
              </w:rPr>
              <w:t>Registrados</w:t>
            </w:r>
          </w:p>
        </w:tc>
        <w:tc>
          <w:tcPr>
            <w:tcW w:w="1701" w:type="dxa"/>
            <w:shd w:val="clear" w:color="auto" w:fill="00758D"/>
            <w:vAlign w:val="center"/>
          </w:tcPr>
          <w:p w14:paraId="70F106A8" w14:textId="77777777" w:rsidR="00137809" w:rsidRPr="00137809" w:rsidRDefault="00137809"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137809">
              <w:rPr>
                <w:rFonts w:ascii="Lucida Sans Unicode" w:eastAsia="Lucida Sans" w:hAnsi="Lucida Sans Unicode" w:cs="Lucida Sans Unicode"/>
                <w:sz w:val="18"/>
                <w:szCs w:val="18"/>
              </w:rPr>
              <w:t>No Registrados</w:t>
            </w:r>
          </w:p>
        </w:tc>
        <w:tc>
          <w:tcPr>
            <w:tcW w:w="1745" w:type="dxa"/>
            <w:shd w:val="clear" w:color="auto" w:fill="00758D"/>
            <w:vAlign w:val="center"/>
          </w:tcPr>
          <w:p w14:paraId="6999407B" w14:textId="77777777" w:rsidR="00137809" w:rsidRPr="00137809" w:rsidRDefault="00137809" w:rsidP="000B5DA7">
            <w:pPr>
              <w:jc w:val="center"/>
              <w:cnfStyle w:val="100000000000" w:firstRow="1" w:lastRow="0" w:firstColumn="0" w:lastColumn="0" w:oddVBand="0" w:evenVBand="0" w:oddHBand="0" w:evenHBand="0" w:firstRowFirstColumn="0" w:firstRowLastColumn="0" w:lastRowFirstColumn="0" w:lastRowLastColumn="0"/>
              <w:rPr>
                <w:rFonts w:ascii="Lucida Sans Unicode" w:eastAsia="Lucida Sans" w:hAnsi="Lucida Sans Unicode" w:cs="Lucida Sans Unicode"/>
                <w:b w:val="0"/>
                <w:sz w:val="18"/>
                <w:szCs w:val="18"/>
              </w:rPr>
            </w:pPr>
            <w:r w:rsidRPr="00137809">
              <w:rPr>
                <w:rFonts w:ascii="Lucida Sans Unicode" w:eastAsia="Lucida Sans" w:hAnsi="Lucida Sans Unicode" w:cs="Lucida Sans Unicode"/>
                <w:sz w:val="18"/>
                <w:szCs w:val="18"/>
              </w:rPr>
              <w:t>Total</w:t>
            </w:r>
          </w:p>
        </w:tc>
      </w:tr>
      <w:tr w:rsidR="00137809" w:rsidRPr="00137809" w14:paraId="4D1A3AA4" w14:textId="77777777" w:rsidTr="000B5D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0" w:type="dxa"/>
            <w:shd w:val="clear" w:color="auto" w:fill="auto"/>
          </w:tcPr>
          <w:p w14:paraId="6D308FC1" w14:textId="77777777" w:rsidR="00137809" w:rsidRPr="00137809" w:rsidRDefault="00137809" w:rsidP="00003E2F">
            <w:pPr>
              <w:jc w:val="both"/>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t>1</w:t>
            </w:r>
          </w:p>
        </w:tc>
        <w:tc>
          <w:tcPr>
            <w:tcW w:w="1785" w:type="dxa"/>
            <w:shd w:val="clear" w:color="auto" w:fill="auto"/>
            <w:vAlign w:val="center"/>
          </w:tcPr>
          <w:p w14:paraId="7B07DF2A"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bCs/>
                <w:sz w:val="18"/>
                <w:szCs w:val="18"/>
                <w14:ligatures w14:val="none"/>
              </w:rPr>
              <w:t>Violeta Navarro Borrayo</w:t>
            </w:r>
          </w:p>
        </w:tc>
        <w:tc>
          <w:tcPr>
            <w:tcW w:w="1424" w:type="dxa"/>
            <w:shd w:val="clear" w:color="auto" w:fill="auto"/>
            <w:vAlign w:val="center"/>
          </w:tcPr>
          <w:p w14:paraId="7809386E"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bCs/>
                <w:sz w:val="18"/>
                <w:szCs w:val="18"/>
                <w14:ligatures w14:val="none"/>
              </w:rPr>
              <w:t>Chicago</w:t>
            </w:r>
          </w:p>
        </w:tc>
        <w:tc>
          <w:tcPr>
            <w:tcW w:w="1559" w:type="dxa"/>
            <w:shd w:val="clear" w:color="auto" w:fill="auto"/>
            <w:vAlign w:val="center"/>
          </w:tcPr>
          <w:p w14:paraId="14C6BCA4"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t>352</w:t>
            </w:r>
          </w:p>
        </w:tc>
        <w:tc>
          <w:tcPr>
            <w:tcW w:w="1701" w:type="dxa"/>
            <w:vAlign w:val="center"/>
          </w:tcPr>
          <w:p w14:paraId="273F899D"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137809">
              <w:rPr>
                <w:rFonts w:ascii="Lucida Sans Unicode" w:eastAsia="Lucida Sans" w:hAnsi="Lucida Sans Unicode" w:cs="Lucida Sans Unicode"/>
                <w:sz w:val="18"/>
                <w:szCs w:val="18"/>
              </w:rPr>
              <w:t>1,037</w:t>
            </w:r>
          </w:p>
        </w:tc>
        <w:tc>
          <w:tcPr>
            <w:tcW w:w="1745" w:type="dxa"/>
            <w:vAlign w:val="center"/>
          </w:tcPr>
          <w:p w14:paraId="4B8F220D"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sz w:val="18"/>
                <w:szCs w:val="18"/>
              </w:rPr>
            </w:pPr>
            <w:r w:rsidRPr="00137809">
              <w:rPr>
                <w:rFonts w:ascii="Lucida Sans Unicode" w:eastAsia="Lucida Sans" w:hAnsi="Lucida Sans Unicode" w:cs="Lucida Sans Unicode"/>
                <w:sz w:val="18"/>
                <w:szCs w:val="18"/>
              </w:rPr>
              <w:t>1,389</w:t>
            </w:r>
          </w:p>
        </w:tc>
      </w:tr>
      <w:tr w:rsidR="00137809" w:rsidRPr="00137809" w14:paraId="1FE8FCDD" w14:textId="77777777" w:rsidTr="000B5DA7">
        <w:trPr>
          <w:jc w:val="center"/>
        </w:trPr>
        <w:tc>
          <w:tcPr>
            <w:cnfStyle w:val="001000000000" w:firstRow="0" w:lastRow="0" w:firstColumn="1" w:lastColumn="0" w:oddVBand="0" w:evenVBand="0" w:oddHBand="0" w:evenHBand="0" w:firstRowFirstColumn="0" w:firstRowLastColumn="0" w:lastRowFirstColumn="0" w:lastRowLastColumn="0"/>
            <w:tcW w:w="330" w:type="dxa"/>
          </w:tcPr>
          <w:p w14:paraId="02489154" w14:textId="77777777" w:rsidR="00137809" w:rsidRPr="00137809" w:rsidRDefault="00137809" w:rsidP="00003E2F">
            <w:pPr>
              <w:jc w:val="both"/>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t>2</w:t>
            </w:r>
          </w:p>
        </w:tc>
        <w:tc>
          <w:tcPr>
            <w:tcW w:w="1785" w:type="dxa"/>
            <w:vAlign w:val="center"/>
          </w:tcPr>
          <w:p w14:paraId="34FBFEA3"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Penélope Roa Montoya</w:t>
            </w:r>
          </w:p>
        </w:tc>
        <w:tc>
          <w:tcPr>
            <w:tcW w:w="1424" w:type="dxa"/>
            <w:vAlign w:val="center"/>
          </w:tcPr>
          <w:p w14:paraId="426472C2"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Dallas</w:t>
            </w:r>
          </w:p>
        </w:tc>
        <w:tc>
          <w:tcPr>
            <w:tcW w:w="1559" w:type="dxa"/>
            <w:vAlign w:val="center"/>
          </w:tcPr>
          <w:p w14:paraId="22934828"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122</w:t>
            </w:r>
          </w:p>
        </w:tc>
        <w:tc>
          <w:tcPr>
            <w:tcW w:w="1701" w:type="dxa"/>
            <w:vAlign w:val="center"/>
          </w:tcPr>
          <w:p w14:paraId="0743EB8B"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898</w:t>
            </w:r>
          </w:p>
        </w:tc>
        <w:tc>
          <w:tcPr>
            <w:tcW w:w="1745" w:type="dxa"/>
            <w:vAlign w:val="center"/>
          </w:tcPr>
          <w:p w14:paraId="53AFF223"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1,020</w:t>
            </w:r>
          </w:p>
        </w:tc>
      </w:tr>
      <w:tr w:rsidR="00137809" w:rsidRPr="00137809" w14:paraId="1C2FDEE7" w14:textId="77777777" w:rsidTr="000B5D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0" w:type="dxa"/>
          </w:tcPr>
          <w:p w14:paraId="48395D16" w14:textId="77777777" w:rsidR="00137809" w:rsidRPr="00137809" w:rsidRDefault="00137809" w:rsidP="00003E2F">
            <w:pPr>
              <w:jc w:val="both"/>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lastRenderedPageBreak/>
              <w:t>3</w:t>
            </w:r>
          </w:p>
        </w:tc>
        <w:tc>
          <w:tcPr>
            <w:tcW w:w="1785" w:type="dxa"/>
            <w:vAlign w:val="center"/>
          </w:tcPr>
          <w:p w14:paraId="5BB4F4AD"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Eric Alvar García Hernández</w:t>
            </w:r>
          </w:p>
        </w:tc>
        <w:tc>
          <w:tcPr>
            <w:tcW w:w="1424" w:type="dxa"/>
            <w:vAlign w:val="center"/>
          </w:tcPr>
          <w:p w14:paraId="481B68F7"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Houston</w:t>
            </w:r>
          </w:p>
        </w:tc>
        <w:tc>
          <w:tcPr>
            <w:tcW w:w="1559" w:type="dxa"/>
            <w:vAlign w:val="center"/>
          </w:tcPr>
          <w:p w14:paraId="5E969695"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293</w:t>
            </w:r>
          </w:p>
        </w:tc>
        <w:tc>
          <w:tcPr>
            <w:tcW w:w="1701" w:type="dxa"/>
            <w:vAlign w:val="center"/>
          </w:tcPr>
          <w:p w14:paraId="521BBD93"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1,370</w:t>
            </w:r>
          </w:p>
        </w:tc>
        <w:tc>
          <w:tcPr>
            <w:tcW w:w="1745" w:type="dxa"/>
            <w:vAlign w:val="center"/>
          </w:tcPr>
          <w:p w14:paraId="0D449C61"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1,663</w:t>
            </w:r>
          </w:p>
        </w:tc>
      </w:tr>
      <w:tr w:rsidR="00137809" w:rsidRPr="00137809" w14:paraId="416AEF3B" w14:textId="77777777" w:rsidTr="000B5DA7">
        <w:trPr>
          <w:jc w:val="center"/>
        </w:trPr>
        <w:tc>
          <w:tcPr>
            <w:cnfStyle w:val="001000000000" w:firstRow="0" w:lastRow="0" w:firstColumn="1" w:lastColumn="0" w:oddVBand="0" w:evenVBand="0" w:oddHBand="0" w:evenHBand="0" w:firstRowFirstColumn="0" w:firstRowLastColumn="0" w:lastRowFirstColumn="0" w:lastRowLastColumn="0"/>
            <w:tcW w:w="330" w:type="dxa"/>
          </w:tcPr>
          <w:p w14:paraId="7386F717" w14:textId="77777777" w:rsidR="00137809" w:rsidRPr="00137809" w:rsidRDefault="00137809" w:rsidP="00003E2F">
            <w:pPr>
              <w:jc w:val="both"/>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t>4</w:t>
            </w:r>
          </w:p>
        </w:tc>
        <w:tc>
          <w:tcPr>
            <w:tcW w:w="1785" w:type="dxa"/>
            <w:vAlign w:val="center"/>
          </w:tcPr>
          <w:p w14:paraId="1BC22FE2"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Kevin Uziel Carrillo Marín</w:t>
            </w:r>
          </w:p>
        </w:tc>
        <w:tc>
          <w:tcPr>
            <w:tcW w:w="1424" w:type="dxa"/>
            <w:vAlign w:val="center"/>
          </w:tcPr>
          <w:p w14:paraId="03B3B4C4"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Los Ángeles</w:t>
            </w:r>
          </w:p>
        </w:tc>
        <w:tc>
          <w:tcPr>
            <w:tcW w:w="1559" w:type="dxa"/>
            <w:vAlign w:val="center"/>
          </w:tcPr>
          <w:p w14:paraId="202A7781"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382</w:t>
            </w:r>
          </w:p>
        </w:tc>
        <w:tc>
          <w:tcPr>
            <w:tcW w:w="1701" w:type="dxa"/>
            <w:vAlign w:val="center"/>
          </w:tcPr>
          <w:p w14:paraId="18376177"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458</w:t>
            </w:r>
          </w:p>
        </w:tc>
        <w:tc>
          <w:tcPr>
            <w:tcW w:w="1745" w:type="dxa"/>
            <w:vAlign w:val="center"/>
          </w:tcPr>
          <w:p w14:paraId="1FA2BE4A"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830</w:t>
            </w:r>
          </w:p>
        </w:tc>
      </w:tr>
      <w:tr w:rsidR="00137809" w:rsidRPr="00137809" w14:paraId="6539F545" w14:textId="77777777" w:rsidTr="000B5DA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0" w:type="dxa"/>
          </w:tcPr>
          <w:p w14:paraId="3E6875D0" w14:textId="77777777" w:rsidR="00137809" w:rsidRPr="00137809" w:rsidRDefault="00137809" w:rsidP="00003E2F">
            <w:pPr>
              <w:jc w:val="both"/>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t>5</w:t>
            </w:r>
          </w:p>
        </w:tc>
        <w:tc>
          <w:tcPr>
            <w:tcW w:w="1785" w:type="dxa"/>
            <w:vAlign w:val="center"/>
          </w:tcPr>
          <w:p w14:paraId="487C7C10" w14:textId="13686C63"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Alondra Rivas Escoto</w:t>
            </w:r>
          </w:p>
        </w:tc>
        <w:tc>
          <w:tcPr>
            <w:tcW w:w="1424" w:type="dxa"/>
            <w:vAlign w:val="center"/>
          </w:tcPr>
          <w:p w14:paraId="6AB040EF"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Madrid</w:t>
            </w:r>
          </w:p>
        </w:tc>
        <w:tc>
          <w:tcPr>
            <w:tcW w:w="1559" w:type="dxa"/>
            <w:vAlign w:val="center"/>
          </w:tcPr>
          <w:p w14:paraId="06B809D6"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1,402</w:t>
            </w:r>
          </w:p>
        </w:tc>
        <w:tc>
          <w:tcPr>
            <w:tcW w:w="1701" w:type="dxa"/>
            <w:vAlign w:val="center"/>
          </w:tcPr>
          <w:p w14:paraId="5D5E17A1"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1,067</w:t>
            </w:r>
          </w:p>
        </w:tc>
        <w:tc>
          <w:tcPr>
            <w:tcW w:w="1745" w:type="dxa"/>
            <w:vAlign w:val="center"/>
          </w:tcPr>
          <w:p w14:paraId="7DBD60DD" w14:textId="77777777" w:rsidR="00137809" w:rsidRPr="00137809" w:rsidRDefault="00137809" w:rsidP="000B5DA7">
            <w:pPr>
              <w:jc w:val="center"/>
              <w:cnfStyle w:val="000000100000" w:firstRow="0" w:lastRow="0" w:firstColumn="0" w:lastColumn="0" w:oddVBand="0" w:evenVBand="0" w:oddHBand="1"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2,469</w:t>
            </w:r>
          </w:p>
        </w:tc>
      </w:tr>
      <w:tr w:rsidR="00137809" w:rsidRPr="00137809" w14:paraId="50C08A22" w14:textId="77777777" w:rsidTr="000B5DA7">
        <w:trPr>
          <w:jc w:val="center"/>
        </w:trPr>
        <w:tc>
          <w:tcPr>
            <w:cnfStyle w:val="001000000000" w:firstRow="0" w:lastRow="0" w:firstColumn="1" w:lastColumn="0" w:oddVBand="0" w:evenVBand="0" w:oddHBand="0" w:evenHBand="0" w:firstRowFirstColumn="0" w:firstRowLastColumn="0" w:lastRowFirstColumn="0" w:lastRowLastColumn="0"/>
            <w:tcW w:w="330" w:type="dxa"/>
          </w:tcPr>
          <w:p w14:paraId="7B8342FC" w14:textId="77777777" w:rsidR="00137809" w:rsidRPr="00137809" w:rsidRDefault="00137809" w:rsidP="00003E2F">
            <w:pPr>
              <w:jc w:val="both"/>
              <w:rPr>
                <w:rFonts w:ascii="Lucida Sans Unicode" w:eastAsia="Lucida Sans" w:hAnsi="Lucida Sans Unicode" w:cs="Lucida Sans Unicode"/>
                <w:sz w:val="18"/>
                <w:szCs w:val="18"/>
                <w14:ligatures w14:val="none"/>
              </w:rPr>
            </w:pPr>
            <w:r w:rsidRPr="00137809">
              <w:rPr>
                <w:rFonts w:ascii="Lucida Sans Unicode" w:eastAsia="Lucida Sans" w:hAnsi="Lucida Sans Unicode" w:cs="Lucida Sans Unicode"/>
                <w:sz w:val="18"/>
                <w:szCs w:val="18"/>
                <w14:ligatures w14:val="none"/>
              </w:rPr>
              <w:t>6</w:t>
            </w:r>
          </w:p>
        </w:tc>
        <w:tc>
          <w:tcPr>
            <w:tcW w:w="1785" w:type="dxa"/>
            <w:vAlign w:val="center"/>
          </w:tcPr>
          <w:p w14:paraId="75ADC577"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María del Pilar Barba Ortegón</w:t>
            </w:r>
          </w:p>
        </w:tc>
        <w:tc>
          <w:tcPr>
            <w:tcW w:w="1424" w:type="dxa"/>
            <w:vAlign w:val="center"/>
          </w:tcPr>
          <w:p w14:paraId="267D5341"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Nueva York</w:t>
            </w:r>
          </w:p>
        </w:tc>
        <w:tc>
          <w:tcPr>
            <w:tcW w:w="1559" w:type="dxa"/>
            <w:vAlign w:val="center"/>
          </w:tcPr>
          <w:p w14:paraId="30EFA32E"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14:ligatures w14:val="none"/>
              </w:rPr>
            </w:pPr>
            <w:r w:rsidRPr="00137809">
              <w:rPr>
                <w:rFonts w:ascii="Lucida Sans Unicode" w:eastAsia="Lucida Sans" w:hAnsi="Lucida Sans Unicode" w:cs="Lucida Sans Unicode"/>
                <w:bCs/>
                <w:sz w:val="18"/>
                <w:szCs w:val="18"/>
                <w14:ligatures w14:val="none"/>
              </w:rPr>
              <w:t>384</w:t>
            </w:r>
          </w:p>
        </w:tc>
        <w:tc>
          <w:tcPr>
            <w:tcW w:w="1701" w:type="dxa"/>
            <w:vAlign w:val="center"/>
          </w:tcPr>
          <w:p w14:paraId="7453E8E2"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1,310</w:t>
            </w:r>
          </w:p>
        </w:tc>
        <w:tc>
          <w:tcPr>
            <w:tcW w:w="1745" w:type="dxa"/>
            <w:vAlign w:val="center"/>
          </w:tcPr>
          <w:p w14:paraId="521A29C0" w14:textId="77777777" w:rsidR="00137809" w:rsidRPr="00137809" w:rsidRDefault="00137809" w:rsidP="000B5DA7">
            <w:pPr>
              <w:jc w:val="center"/>
              <w:cnfStyle w:val="000000000000" w:firstRow="0" w:lastRow="0" w:firstColumn="0" w:lastColumn="0" w:oddVBand="0" w:evenVBand="0" w:oddHBand="0" w:evenHBand="0" w:firstRowFirstColumn="0" w:firstRowLastColumn="0" w:lastRowFirstColumn="0" w:lastRowLastColumn="0"/>
              <w:rPr>
                <w:rFonts w:ascii="Lucida Sans Unicode" w:eastAsia="Lucida Sans" w:hAnsi="Lucida Sans Unicode" w:cs="Lucida Sans Unicode"/>
                <w:bCs/>
                <w:sz w:val="18"/>
                <w:szCs w:val="18"/>
              </w:rPr>
            </w:pPr>
            <w:r w:rsidRPr="00137809">
              <w:rPr>
                <w:rFonts w:ascii="Lucida Sans Unicode" w:eastAsia="Lucida Sans" w:hAnsi="Lucida Sans Unicode" w:cs="Lucida Sans Unicode"/>
                <w:bCs/>
                <w:sz w:val="18"/>
                <w:szCs w:val="18"/>
              </w:rPr>
              <w:t>1,694</w:t>
            </w:r>
          </w:p>
        </w:tc>
      </w:tr>
    </w:tbl>
    <w:p w14:paraId="68DF7AC6" w14:textId="77777777" w:rsidR="00AF519B" w:rsidRDefault="00AF519B" w:rsidP="00003E2F">
      <w:pPr>
        <w:jc w:val="both"/>
        <w:rPr>
          <w:sz w:val="20"/>
          <w:szCs w:val="20"/>
        </w:rPr>
      </w:pPr>
    </w:p>
    <w:p w14:paraId="4DF8168C" w14:textId="77777777" w:rsidR="00931E4D" w:rsidRPr="000B5DA7" w:rsidRDefault="00931E4D" w:rsidP="00003E2F">
      <w:pPr>
        <w:jc w:val="both"/>
        <w:rPr>
          <w:rFonts w:ascii="Lucida Sans Unicode" w:hAnsi="Lucida Sans Unicode" w:cs="Lucida Sans Unicode"/>
          <w:sz w:val="20"/>
          <w:szCs w:val="20"/>
        </w:rPr>
      </w:pPr>
      <w:bookmarkStart w:id="92" w:name="_Toc170328219"/>
      <w:r w:rsidRPr="000B5DA7">
        <w:rPr>
          <w:rFonts w:ascii="Lucida Sans Unicode" w:hAnsi="Lucida Sans Unicode" w:cs="Lucida Sans Unicode"/>
          <w:sz w:val="20"/>
          <w:szCs w:val="20"/>
        </w:rPr>
        <w:t>Voto Electrónico y pruebas del Sistema de Voto Electrónico por Internet (SIVEI)</w:t>
      </w:r>
      <w:bookmarkEnd w:id="92"/>
    </w:p>
    <w:p w14:paraId="4185E9C7" w14:textId="77777777" w:rsidR="00931E4D" w:rsidRPr="00822735" w:rsidRDefault="00931E4D" w:rsidP="001B01C9">
      <w:pPr>
        <w:pStyle w:val="paragraph"/>
        <w:spacing w:before="0" w:after="0" w:afterAutospacing="0"/>
        <w:ind w:right="-30"/>
        <w:jc w:val="both"/>
        <w:textAlignment w:val="baseline"/>
        <w:rPr>
          <w:rStyle w:val="normaltextrun"/>
          <w:rFonts w:ascii="Lucida Sans Unicode" w:eastAsiaTheme="majorEastAsia" w:hAnsi="Lucida Sans Unicode" w:cs="Lucida Sans Unicode"/>
          <w:color w:val="0D0D0D"/>
          <w:sz w:val="20"/>
          <w:szCs w:val="20"/>
        </w:rPr>
      </w:pPr>
      <w:r w:rsidRPr="00822735">
        <w:rPr>
          <w:rStyle w:val="normaltextrun"/>
          <w:rFonts w:ascii="Lucida Sans Unicode" w:eastAsiaTheme="majorEastAsia" w:hAnsi="Lucida Sans Unicode" w:cs="Lucida Sans Unicode"/>
          <w:color w:val="0D0D0D"/>
          <w:sz w:val="20"/>
          <w:szCs w:val="20"/>
        </w:rPr>
        <w:t xml:space="preserve">En el marco de los trabajos para la implementación del voto desde el extranjero por la vía electrónica por internet y presencial, la Unidad Técnica de Servicios de Informática dirigió tres reuniones virtuales con los Organismos Públicos Electorales, por medio de la plataforma </w:t>
      </w:r>
      <w:proofErr w:type="spellStart"/>
      <w:r w:rsidRPr="00822735">
        <w:rPr>
          <w:rStyle w:val="normaltextrun"/>
          <w:rFonts w:ascii="Lucida Sans Unicode" w:eastAsiaTheme="majorEastAsia" w:hAnsi="Lucida Sans Unicode" w:cs="Lucida Sans Unicode"/>
          <w:color w:val="0D0D0D"/>
          <w:sz w:val="20"/>
          <w:szCs w:val="20"/>
        </w:rPr>
        <w:t>Webex</w:t>
      </w:r>
      <w:proofErr w:type="spellEnd"/>
      <w:r w:rsidRPr="00822735">
        <w:rPr>
          <w:rStyle w:val="normaltextrun"/>
          <w:rFonts w:ascii="Lucida Sans Unicode" w:eastAsiaTheme="majorEastAsia" w:hAnsi="Lucida Sans Unicode" w:cs="Lucida Sans Unicode"/>
          <w:color w:val="0D0D0D"/>
          <w:sz w:val="20"/>
          <w:szCs w:val="20"/>
        </w:rPr>
        <w:t>, para realizar la ratificación de la oferta electoral en el ámbito local, las cuales se llevaron a cabo los días 19 de abril, 2 y 17 de mayo de 2024, en las cuales no se desprendieron observaciones.</w:t>
      </w:r>
    </w:p>
    <w:p w14:paraId="496646DE" w14:textId="77777777" w:rsidR="00931E4D" w:rsidRDefault="00931E4D" w:rsidP="001B01C9">
      <w:pPr>
        <w:pStyle w:val="paragraph"/>
        <w:spacing w:before="0" w:after="0" w:afterAutospacing="0"/>
        <w:ind w:right="-30"/>
        <w:jc w:val="both"/>
        <w:textAlignment w:val="baseline"/>
        <w:rPr>
          <w:rStyle w:val="normaltextrun"/>
          <w:rFonts w:ascii="Lucida Sans Unicode" w:eastAsiaTheme="majorEastAsia" w:hAnsi="Lucida Sans Unicode" w:cs="Lucida Sans Unicode"/>
          <w:color w:val="0D0D0D"/>
          <w:sz w:val="20"/>
          <w:szCs w:val="20"/>
        </w:rPr>
      </w:pPr>
      <w:r w:rsidRPr="00822735">
        <w:rPr>
          <w:rStyle w:val="normaltextrun"/>
          <w:rFonts w:ascii="Lucida Sans Unicode" w:eastAsiaTheme="majorEastAsia" w:hAnsi="Lucida Sans Unicode" w:cs="Lucida Sans Unicode"/>
          <w:color w:val="0D0D0D"/>
          <w:sz w:val="20"/>
          <w:szCs w:val="20"/>
        </w:rPr>
        <w:t>En dichas reuniones, además, se verificaron los datos contenidos en las boletas electrónicas de las elecciones para las diputaciones de representación proporcional y para la gubernatura del estado de Jalisco por las modalidades electrónica por internet y presencial en las sedes consulares, mismas que se utilizar</w:t>
      </w:r>
      <w:r>
        <w:rPr>
          <w:rStyle w:val="normaltextrun"/>
          <w:rFonts w:ascii="Lucida Sans Unicode" w:eastAsiaTheme="majorEastAsia" w:hAnsi="Lucida Sans Unicode" w:cs="Lucida Sans Unicode"/>
          <w:color w:val="0D0D0D"/>
          <w:sz w:val="20"/>
          <w:szCs w:val="20"/>
        </w:rPr>
        <w:t>on</w:t>
      </w:r>
      <w:r w:rsidRPr="00822735">
        <w:rPr>
          <w:rStyle w:val="normaltextrun"/>
          <w:rFonts w:ascii="Lucida Sans Unicode" w:eastAsiaTheme="majorEastAsia" w:hAnsi="Lucida Sans Unicode" w:cs="Lucida Sans Unicode"/>
          <w:color w:val="0D0D0D"/>
          <w:sz w:val="20"/>
          <w:szCs w:val="20"/>
        </w:rPr>
        <w:t xml:space="preserve"> tanto en los ejercicios de simulacro</w:t>
      </w:r>
      <w:r>
        <w:rPr>
          <w:rStyle w:val="normaltextrun"/>
          <w:rFonts w:ascii="Lucida Sans Unicode" w:eastAsiaTheme="majorEastAsia" w:hAnsi="Lucida Sans Unicode" w:cs="Lucida Sans Unicode"/>
          <w:color w:val="0D0D0D"/>
          <w:sz w:val="20"/>
          <w:szCs w:val="20"/>
        </w:rPr>
        <w:t xml:space="preserve"> como </w:t>
      </w:r>
      <w:r w:rsidRPr="00822735">
        <w:rPr>
          <w:rStyle w:val="normaltextrun"/>
          <w:rFonts w:ascii="Lucida Sans Unicode" w:eastAsiaTheme="majorEastAsia" w:hAnsi="Lucida Sans Unicode" w:cs="Lucida Sans Unicode"/>
          <w:color w:val="0D0D0D"/>
          <w:sz w:val="20"/>
          <w:szCs w:val="20"/>
        </w:rPr>
        <w:t>en el ejercicio de votación vinculante</w:t>
      </w:r>
      <w:r>
        <w:rPr>
          <w:rStyle w:val="normaltextrun"/>
          <w:rFonts w:ascii="Lucida Sans Unicode" w:eastAsiaTheme="majorEastAsia" w:hAnsi="Lucida Sans Unicode" w:cs="Lucida Sans Unicode"/>
          <w:color w:val="0D0D0D"/>
          <w:sz w:val="20"/>
          <w:szCs w:val="20"/>
        </w:rPr>
        <w:t xml:space="preserve">, lo que </w:t>
      </w:r>
      <w:r w:rsidRPr="00822735">
        <w:rPr>
          <w:rStyle w:val="normaltextrun"/>
          <w:rFonts w:ascii="Lucida Sans Unicode" w:eastAsiaTheme="majorEastAsia" w:hAnsi="Lucida Sans Unicode" w:cs="Lucida Sans Unicode"/>
          <w:color w:val="0D0D0D"/>
          <w:sz w:val="20"/>
          <w:szCs w:val="20"/>
        </w:rPr>
        <w:t>permit</w:t>
      </w:r>
      <w:r>
        <w:rPr>
          <w:rStyle w:val="normaltextrun"/>
          <w:rFonts w:ascii="Lucida Sans Unicode" w:eastAsiaTheme="majorEastAsia" w:hAnsi="Lucida Sans Unicode" w:cs="Lucida Sans Unicode"/>
          <w:color w:val="0D0D0D"/>
          <w:sz w:val="20"/>
          <w:szCs w:val="20"/>
        </w:rPr>
        <w:t>ió</w:t>
      </w:r>
      <w:r w:rsidRPr="00822735">
        <w:rPr>
          <w:rStyle w:val="normaltextrun"/>
          <w:rFonts w:ascii="Lucida Sans Unicode" w:eastAsiaTheme="majorEastAsia" w:hAnsi="Lucida Sans Unicode" w:cs="Lucida Sans Unicode"/>
          <w:color w:val="0D0D0D"/>
          <w:sz w:val="20"/>
          <w:szCs w:val="20"/>
        </w:rPr>
        <w:t xml:space="preserve"> verificar el funcionamiento y usabilidad del Sistema de Voto Electrónico por Internet para Mexicanas(os) Residentes en el Extranjero (SIVEI)</w:t>
      </w:r>
      <w:r>
        <w:rPr>
          <w:rStyle w:val="normaltextrun"/>
          <w:rFonts w:ascii="Lucida Sans Unicode" w:eastAsiaTheme="majorEastAsia" w:hAnsi="Lucida Sans Unicode" w:cs="Lucida Sans Unicode"/>
          <w:color w:val="0D0D0D"/>
          <w:sz w:val="20"/>
          <w:szCs w:val="20"/>
        </w:rPr>
        <w:t xml:space="preserve">. </w:t>
      </w:r>
    </w:p>
    <w:p w14:paraId="447E45CD" w14:textId="6EEC9ED0" w:rsidR="0072698D" w:rsidRPr="000B5DA7" w:rsidRDefault="00931E4D" w:rsidP="000B5DA7">
      <w:pPr>
        <w:pStyle w:val="paragraph"/>
        <w:spacing w:before="0" w:after="0" w:afterAutospacing="0"/>
        <w:ind w:right="-30"/>
        <w:jc w:val="both"/>
        <w:textAlignment w:val="baseline"/>
        <w:rPr>
          <w:rFonts w:ascii="Lucida Sans Unicode" w:eastAsiaTheme="majorEastAsia" w:hAnsi="Lucida Sans Unicode" w:cs="Lucida Sans Unicode"/>
          <w:color w:val="0D0D0D"/>
          <w:sz w:val="20"/>
          <w:szCs w:val="20"/>
        </w:rPr>
      </w:pPr>
      <w:r>
        <w:rPr>
          <w:rStyle w:val="normaltextrun"/>
          <w:rFonts w:ascii="Lucida Sans Unicode" w:eastAsiaTheme="majorEastAsia" w:hAnsi="Lucida Sans Unicode" w:cs="Lucida Sans Unicode"/>
          <w:color w:val="0D0D0D"/>
          <w:sz w:val="20"/>
          <w:szCs w:val="20"/>
        </w:rPr>
        <w:t xml:space="preserve">Aunado a ello, se promovió entre el personal del Instituto, así como alianzas estratégicas, la participación en los simulacros del SIVEI. </w:t>
      </w:r>
    </w:p>
    <w:p w14:paraId="2F964586" w14:textId="77777777" w:rsidR="0072698D" w:rsidRDefault="0072698D" w:rsidP="009B006E">
      <w:pPr>
        <w:spacing w:after="200" w:line="276" w:lineRule="auto"/>
        <w:jc w:val="both"/>
        <w:rPr>
          <w:rFonts w:ascii="Lucida Sans Unicode" w:hAnsi="Lucida Sans Unicode" w:cs="Lucida Sans Unicode"/>
          <w:sz w:val="20"/>
          <w:szCs w:val="20"/>
        </w:rPr>
      </w:pPr>
    </w:p>
    <w:p w14:paraId="7AC42FCC" w14:textId="06957AD7" w:rsidR="00A758A2" w:rsidRPr="009B006E" w:rsidRDefault="00A758A2" w:rsidP="009B006E">
      <w:pPr>
        <w:spacing w:after="200" w:line="276" w:lineRule="auto"/>
        <w:jc w:val="both"/>
        <w:rPr>
          <w:rFonts w:ascii="Lucida Sans Unicode" w:eastAsia="Lucida Sans" w:hAnsi="Lucida Sans Unicode" w:cs="Lucida Sans Unicode"/>
          <w:sz w:val="20"/>
          <w:szCs w:val="20"/>
        </w:rPr>
      </w:pPr>
      <w:r w:rsidRPr="009B006E">
        <w:rPr>
          <w:rFonts w:ascii="Lucida Sans Unicode" w:hAnsi="Lucida Sans Unicode" w:cs="Lucida Sans Unicode"/>
          <w:sz w:val="20"/>
          <w:szCs w:val="20"/>
        </w:rPr>
        <w:t xml:space="preserve">Observación en el Local Único de Escrutinio y Cómputo del Voto Postal desde el extranjero </w:t>
      </w:r>
    </w:p>
    <w:p w14:paraId="76D5950E" w14:textId="77828C17" w:rsidR="00A758A2" w:rsidRPr="001B01C9" w:rsidRDefault="00A758A2" w:rsidP="00003E2F">
      <w:pPr>
        <w:pStyle w:val="paragraph"/>
        <w:spacing w:before="0" w:after="0" w:afterAutospacing="0"/>
        <w:ind w:right="-30"/>
        <w:jc w:val="both"/>
        <w:textAlignment w:val="baseline"/>
        <w:rPr>
          <w:rStyle w:val="normaltextrun"/>
          <w:rFonts w:ascii="Lucida Sans Unicode" w:hAnsi="Lucida Sans Unicode" w:cs="Lucida Sans Unicode"/>
          <w:color w:val="0D0D0D"/>
          <w:sz w:val="20"/>
          <w:szCs w:val="20"/>
        </w:rPr>
      </w:pPr>
      <w:r w:rsidRPr="001B01C9">
        <w:rPr>
          <w:rFonts w:ascii="Lucida Sans Unicode" w:hAnsi="Lucida Sans Unicode" w:cs="Lucida Sans Unicode"/>
          <w:sz w:val="20"/>
          <w:szCs w:val="20"/>
        </w:rPr>
        <w:t xml:space="preserve">Igualmente, en las actividades conjuntas con el INE, se informa que la servidora pública Luz Esperanza Contreras Zambrano, adscrita a la Dirección del Secretariado de este Instituto, estuvo presente el día de la Jornada Electoral, en el Local Único de Escrutinio y Cómputo del INE instalado en el Campus Ciudad de México del Tecnológico de Monterrey donde pudo observar el traslado de los paquetes electorales, el cierre de la bodega electoral y, posteriormente, los trabajos de escrutinio y cómputo de los votos recibidos por las personas </w:t>
      </w:r>
      <w:r w:rsidR="002E0099">
        <w:rPr>
          <w:rFonts w:ascii="Lucida Sans Unicode" w:hAnsi="Lucida Sans Unicode" w:cs="Lucida Sans Unicode"/>
          <w:sz w:val="20"/>
          <w:szCs w:val="20"/>
        </w:rPr>
        <w:t>J</w:t>
      </w:r>
      <w:r w:rsidRPr="001B01C9">
        <w:rPr>
          <w:rFonts w:ascii="Lucida Sans Unicode" w:hAnsi="Lucida Sans Unicode" w:cs="Lucida Sans Unicode"/>
          <w:sz w:val="20"/>
          <w:szCs w:val="20"/>
        </w:rPr>
        <w:t>aliscienses residentes en el extranjero bajo la modalidad postal.</w:t>
      </w:r>
    </w:p>
    <w:p w14:paraId="7CC5DE8F" w14:textId="77777777" w:rsidR="00931E4D" w:rsidRDefault="00931E4D" w:rsidP="00003E2F">
      <w:pPr>
        <w:jc w:val="both"/>
        <w:rPr>
          <w:sz w:val="20"/>
          <w:szCs w:val="20"/>
        </w:rPr>
      </w:pPr>
    </w:p>
    <w:p w14:paraId="13AE59E2" w14:textId="3FA10D01" w:rsidR="00895E3F" w:rsidRPr="000F547E" w:rsidRDefault="008E03CB" w:rsidP="0072698D">
      <w:pPr>
        <w:pStyle w:val="Ttulo2"/>
      </w:pPr>
      <w:bookmarkStart w:id="93" w:name="_Toc194065379"/>
      <w:r w:rsidRPr="000F547E">
        <w:lastRenderedPageBreak/>
        <w:t>Actividades ordinarias de la Dirección de Participación Ciudadana</w:t>
      </w:r>
      <w:bookmarkEnd w:id="93"/>
      <w:r w:rsidRPr="000F547E">
        <w:t xml:space="preserve"> </w:t>
      </w:r>
    </w:p>
    <w:p w14:paraId="7BB69CA1" w14:textId="62973A1E" w:rsidR="003E4EFA" w:rsidRDefault="003E4EFA" w:rsidP="0072698D">
      <w:pPr>
        <w:pStyle w:val="Ttulo2"/>
        <w:jc w:val="both"/>
        <w:rPr>
          <w:rFonts w:ascii="Lucida Sans Unicode" w:hAnsi="Lucida Sans Unicode" w:cs="Lucida Sans Unicode"/>
          <w:color w:val="4DBBB8"/>
          <w:sz w:val="20"/>
          <w:szCs w:val="20"/>
        </w:rPr>
      </w:pPr>
      <w:bookmarkStart w:id="94" w:name="_Toc194065380"/>
      <w:r w:rsidRPr="0072698D">
        <w:rPr>
          <w:rStyle w:val="Ttulo3Car"/>
        </w:rPr>
        <w:t xml:space="preserve">Competencia universitaria sobre el derecho electoral mexicano: </w:t>
      </w:r>
      <w:proofErr w:type="spellStart"/>
      <w:r w:rsidRPr="0072698D">
        <w:rPr>
          <w:rStyle w:val="Ttulo3Car"/>
        </w:rPr>
        <w:t>Analuci</w:t>
      </w:r>
      <w:proofErr w:type="spellEnd"/>
      <w:r w:rsidRPr="0072698D">
        <w:rPr>
          <w:rStyle w:val="Ttulo3Car"/>
        </w:rPr>
        <w:t xml:space="preserve"> Martínez Saldívar</w:t>
      </w:r>
      <w:r w:rsidR="00B07634">
        <w:rPr>
          <w:rStyle w:val="Refdenotaalpie"/>
          <w:rFonts w:ascii="Lucida Sans Unicode" w:hAnsi="Lucida Sans Unicode" w:cs="Lucida Sans Unicode"/>
          <w:color w:val="4DBBB8"/>
          <w:sz w:val="20"/>
          <w:szCs w:val="20"/>
        </w:rPr>
        <w:footnoteReference w:id="39"/>
      </w:r>
      <w:bookmarkEnd w:id="94"/>
    </w:p>
    <w:p w14:paraId="1A6C435E" w14:textId="4450596F" w:rsidR="00157C52" w:rsidRPr="00B07634" w:rsidRDefault="00FD5273" w:rsidP="00003E2F">
      <w:pPr>
        <w:jc w:val="both"/>
        <w:rPr>
          <w:sz w:val="20"/>
          <w:szCs w:val="20"/>
        </w:rPr>
      </w:pPr>
      <w:r w:rsidRPr="00B07634">
        <w:rPr>
          <w:rFonts w:ascii="Lucida Sans Unicode" w:hAnsi="Lucida Sans Unicode" w:cs="Lucida Sans Unicode"/>
          <w:sz w:val="20"/>
          <w:szCs w:val="20"/>
          <w:lang w:val="es-ES"/>
        </w:rPr>
        <w:t xml:space="preserve">La "Competencia Universitaria sobre el Derecho Electoral Mexicano </w:t>
      </w:r>
      <w:proofErr w:type="spellStart"/>
      <w:r w:rsidRPr="00B07634">
        <w:rPr>
          <w:rFonts w:ascii="Lucida Sans Unicode" w:hAnsi="Lucida Sans Unicode" w:cs="Lucida Sans Unicode"/>
          <w:sz w:val="20"/>
          <w:szCs w:val="20"/>
          <w:lang w:val="es-ES"/>
        </w:rPr>
        <w:t>Analuc</w:t>
      </w:r>
      <w:r w:rsidR="00514239">
        <w:rPr>
          <w:rFonts w:ascii="Lucida Sans Unicode" w:hAnsi="Lucida Sans Unicode" w:cs="Lucida Sans Unicode"/>
          <w:sz w:val="20"/>
          <w:szCs w:val="20"/>
          <w:lang w:val="es-ES"/>
        </w:rPr>
        <w:t>i</w:t>
      </w:r>
      <w:proofErr w:type="spellEnd"/>
      <w:r w:rsidRPr="00B07634">
        <w:rPr>
          <w:rFonts w:ascii="Lucida Sans Unicode" w:hAnsi="Lucida Sans Unicode" w:cs="Lucida Sans Unicode"/>
          <w:sz w:val="20"/>
          <w:szCs w:val="20"/>
          <w:lang w:val="es-ES"/>
        </w:rPr>
        <w:t xml:space="preserve"> Martínez Saldívar" avanza de manera satisfactoria con la implementación de lineamientos, la inscripción de equipos, el cierre de la convocatoria en tiempo y forma, y la actualización de fechas para una ejecución óptima. La información está debidamente difundida, y se mantiene una comunicación activa con las personas participantes para garantizar el éxito continuo de la competencia.</w:t>
      </w:r>
      <w:r w:rsidRPr="00B07634">
        <w:rPr>
          <w:rFonts w:ascii="Lucida Sans Unicode" w:hAnsi="Lucida Sans Unicode" w:cs="Lucida Sans Unicode"/>
          <w:sz w:val="20"/>
          <w:szCs w:val="20"/>
        </w:rPr>
        <w:t> </w:t>
      </w:r>
    </w:p>
    <w:p w14:paraId="721AA896" w14:textId="77777777"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b/>
          <w:bCs/>
          <w:sz w:val="20"/>
          <w:szCs w:val="20"/>
          <w:lang w:val="es-ES"/>
        </w:rPr>
        <w:t>Semana formativa:</w:t>
      </w:r>
      <w:r w:rsidRPr="00B07634">
        <w:rPr>
          <w:rFonts w:ascii="Lucida Sans Unicode" w:hAnsi="Lucida Sans Unicode" w:cs="Lucida Sans Unicode"/>
          <w:sz w:val="20"/>
          <w:szCs w:val="20"/>
        </w:rPr>
        <w:t> </w:t>
      </w:r>
    </w:p>
    <w:p w14:paraId="03C27A3B" w14:textId="77777777"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sz w:val="20"/>
          <w:szCs w:val="20"/>
        </w:rPr>
        <w:t>Nos complace informar que la semana formativa, llevada a cabo del 4 al 8 de marzo, resultó un éxito rotundo. Durante este período, las y los estudiantes participantes recibieron una formación integral en temas de derecho electoral y género. Las actividades programadas se desarrollaron de manera fluida y eficiente, permitiendo a las personas participantes adquirir un conocimiento profundo y actualizado en las áreas mencionadas. Esta capacitación tuvo sede en las instalaciones de este Instituto Electoral ubicadas en Av. 16 de Septiembre #493.</w:t>
      </w:r>
    </w:p>
    <w:p w14:paraId="56D7E719" w14:textId="77777777"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b/>
          <w:bCs/>
          <w:sz w:val="20"/>
          <w:szCs w:val="20"/>
        </w:rPr>
        <w:t>Número de Participantes</w:t>
      </w:r>
      <w:r w:rsidRPr="00B07634">
        <w:rPr>
          <w:rFonts w:ascii="Lucida Sans Unicode" w:hAnsi="Lucida Sans Unicode" w:cs="Lucida Sans Unicode"/>
          <w:sz w:val="20"/>
          <w:szCs w:val="20"/>
        </w:rPr>
        <w:t xml:space="preserve">: 49 </w:t>
      </w:r>
    </w:p>
    <w:p w14:paraId="33C996BB" w14:textId="77777777"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b/>
          <w:bCs/>
          <w:sz w:val="20"/>
          <w:szCs w:val="20"/>
        </w:rPr>
        <w:t>Equipos:</w:t>
      </w:r>
      <w:r w:rsidRPr="00B07634">
        <w:rPr>
          <w:rFonts w:ascii="Lucida Sans Unicode" w:hAnsi="Lucida Sans Unicode" w:cs="Lucida Sans Unicode"/>
          <w:sz w:val="20"/>
          <w:szCs w:val="20"/>
        </w:rPr>
        <w:t xml:space="preserve"> 11 </w:t>
      </w:r>
    </w:p>
    <w:p w14:paraId="57A845F2" w14:textId="77777777"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b/>
          <w:bCs/>
          <w:sz w:val="20"/>
          <w:szCs w:val="20"/>
        </w:rPr>
        <w:t>Fase Escrita</w:t>
      </w:r>
      <w:r w:rsidRPr="00B07634">
        <w:rPr>
          <w:rFonts w:ascii="Lucida Sans Unicode" w:hAnsi="Lucida Sans Unicode" w:cs="Lucida Sans Unicode"/>
          <w:sz w:val="20"/>
          <w:szCs w:val="20"/>
        </w:rPr>
        <w:t xml:space="preserve">: </w:t>
      </w:r>
    </w:p>
    <w:p w14:paraId="6D902FBA" w14:textId="77777777"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sz w:val="20"/>
          <w:szCs w:val="20"/>
        </w:rPr>
        <w:t xml:space="preserve">Durante la fase escrita de la competencia, lamentablemente, un equipo decidió retirarse de la contienda, lo cual generó una situación inesperada. A pesar de esta eventualidad, el resto de la fase se desarrolló según lo planificado, y se recibieron un total de 20 trabajos por parte de los 10 equipos participantes. El compromiso y la dedicación del resto de las personas participantes permitieron superar este obstáculo y continuar con el proceso de manera satisfactoria. </w:t>
      </w:r>
    </w:p>
    <w:p w14:paraId="4F83D21A" w14:textId="77777777" w:rsidR="007B1376" w:rsidRPr="00B07634" w:rsidRDefault="007B1376" w:rsidP="00003E2F">
      <w:pPr>
        <w:jc w:val="both"/>
        <w:rPr>
          <w:rFonts w:ascii="Lucida Sans Unicode" w:hAnsi="Lucida Sans Unicode" w:cs="Lucida Sans Unicode"/>
          <w:b/>
          <w:bCs/>
          <w:sz w:val="20"/>
          <w:szCs w:val="20"/>
        </w:rPr>
      </w:pPr>
      <w:r w:rsidRPr="00B07634">
        <w:rPr>
          <w:rFonts w:ascii="Lucida Sans Unicode" w:hAnsi="Lucida Sans Unicode" w:cs="Lucida Sans Unicode"/>
          <w:b/>
          <w:bCs/>
          <w:sz w:val="20"/>
          <w:szCs w:val="20"/>
        </w:rPr>
        <w:t xml:space="preserve">Conclusiones: </w:t>
      </w:r>
    </w:p>
    <w:p w14:paraId="0F202011" w14:textId="5BC17BEA" w:rsidR="007B1376" w:rsidRPr="00B07634" w:rsidRDefault="007B1376" w:rsidP="00003E2F">
      <w:pPr>
        <w:jc w:val="both"/>
        <w:rPr>
          <w:rFonts w:ascii="Lucida Sans Unicode" w:hAnsi="Lucida Sans Unicode" w:cs="Lucida Sans Unicode"/>
          <w:sz w:val="20"/>
          <w:szCs w:val="20"/>
        </w:rPr>
      </w:pPr>
      <w:r w:rsidRPr="00B07634">
        <w:rPr>
          <w:rFonts w:ascii="Lucida Sans Unicode" w:hAnsi="Lucida Sans Unicode" w:cs="Lucida Sans Unicode"/>
          <w:sz w:val="20"/>
          <w:szCs w:val="20"/>
        </w:rPr>
        <w:t xml:space="preserve">En resumen, la competencia universitaria sobre derecho electoral mexicano ha avanzado de manera positiva hasta el momento. La semana formativa </w:t>
      </w:r>
      <w:r w:rsidR="00F55FB4" w:rsidRPr="00B07634">
        <w:rPr>
          <w:rFonts w:ascii="Lucida Sans Unicode" w:hAnsi="Lucida Sans Unicode" w:cs="Lucida Sans Unicode"/>
          <w:sz w:val="20"/>
          <w:szCs w:val="20"/>
        </w:rPr>
        <w:t xml:space="preserve">permitió la </w:t>
      </w:r>
      <w:r w:rsidRPr="00B07634">
        <w:rPr>
          <w:rFonts w:ascii="Lucida Sans Unicode" w:hAnsi="Lucida Sans Unicode" w:cs="Lucida Sans Unicode"/>
          <w:sz w:val="20"/>
          <w:szCs w:val="20"/>
        </w:rPr>
        <w:t xml:space="preserve">impartición de conocimientos y </w:t>
      </w:r>
      <w:proofErr w:type="gramStart"/>
      <w:r w:rsidRPr="00B07634">
        <w:rPr>
          <w:rFonts w:ascii="Lucida Sans Unicode" w:hAnsi="Lucida Sans Unicode" w:cs="Lucida Sans Unicode"/>
          <w:sz w:val="20"/>
          <w:szCs w:val="20"/>
        </w:rPr>
        <w:t>participación activa</w:t>
      </w:r>
      <w:proofErr w:type="gramEnd"/>
      <w:r w:rsidRPr="00B07634">
        <w:rPr>
          <w:rFonts w:ascii="Lucida Sans Unicode" w:hAnsi="Lucida Sans Unicode" w:cs="Lucida Sans Unicode"/>
          <w:sz w:val="20"/>
          <w:szCs w:val="20"/>
        </w:rPr>
        <w:t xml:space="preserve"> de las y los estudiantes. A pesar de los contratiempos </w:t>
      </w:r>
      <w:r w:rsidRPr="00B07634">
        <w:rPr>
          <w:rFonts w:ascii="Lucida Sans Unicode" w:hAnsi="Lucida Sans Unicode" w:cs="Lucida Sans Unicode"/>
          <w:sz w:val="20"/>
          <w:szCs w:val="20"/>
        </w:rPr>
        <w:lastRenderedPageBreak/>
        <w:t xml:space="preserve">surgidos durante la fase escrita, el compromiso y la perseverancia de los equipos restantes aseguraron el cumplimiento de los objetivos establecidos. </w:t>
      </w:r>
    </w:p>
    <w:p w14:paraId="6858BACF" w14:textId="061AFC00" w:rsidR="00127040" w:rsidRPr="00B07634" w:rsidRDefault="00E433B9" w:rsidP="00003E2F">
      <w:pPr>
        <w:jc w:val="both"/>
        <w:rPr>
          <w:rFonts w:ascii="Lucida Sans Unicode" w:hAnsi="Lucida Sans Unicode" w:cs="Lucida Sans Unicode"/>
          <w:sz w:val="20"/>
          <w:szCs w:val="20"/>
        </w:rPr>
      </w:pPr>
      <w:r w:rsidRPr="00B07634">
        <w:rPr>
          <w:rFonts w:ascii="Lucida Sans Unicode" w:hAnsi="Lucida Sans Unicode" w:cs="Lucida Sans Unicode"/>
          <w:sz w:val="20"/>
          <w:szCs w:val="20"/>
        </w:rPr>
        <w:t xml:space="preserve">Se trabajaron 10 bloques con 11 temas, por parte de las y los estudiantes registrados y de las y los ponentes, entre los que destacan las consejeras electorales Claudia Alejandra Vargas Bautista, Brenda Judith Serafín Morfín, así como el consejero electoral Miguel Godínez </w:t>
      </w:r>
      <w:proofErr w:type="spellStart"/>
      <w:r w:rsidRPr="00B07634">
        <w:rPr>
          <w:rFonts w:ascii="Lucida Sans Unicode" w:hAnsi="Lucida Sans Unicode" w:cs="Lucida Sans Unicode"/>
          <w:sz w:val="20"/>
          <w:szCs w:val="20"/>
        </w:rPr>
        <w:t>Terríquez</w:t>
      </w:r>
      <w:proofErr w:type="spellEnd"/>
      <w:r w:rsidRPr="00B07634">
        <w:rPr>
          <w:rFonts w:ascii="Lucida Sans Unicode" w:hAnsi="Lucida Sans Unicode" w:cs="Lucida Sans Unicode"/>
          <w:sz w:val="20"/>
          <w:szCs w:val="20"/>
        </w:rPr>
        <w:t xml:space="preserve"> entre otros</w:t>
      </w:r>
      <w:r w:rsidR="00FC266E" w:rsidRPr="00B07634">
        <w:rPr>
          <w:rFonts w:ascii="Lucida Sans Unicode" w:hAnsi="Lucida Sans Unicode" w:cs="Lucida Sans Unicode"/>
          <w:sz w:val="20"/>
          <w:szCs w:val="20"/>
        </w:rPr>
        <w:t>.</w:t>
      </w:r>
    </w:p>
    <w:p w14:paraId="4554D2A5" w14:textId="40B9ED4F" w:rsidR="004B0D35" w:rsidRPr="004B0D35" w:rsidRDefault="004B0D35" w:rsidP="0072698D">
      <w:pPr>
        <w:pStyle w:val="Ttulo2"/>
        <w:shd w:val="clear" w:color="auto" w:fill="FFFFFF" w:themeFill="background1"/>
        <w:jc w:val="both"/>
        <w:rPr>
          <w:rFonts w:ascii="Lucida Sans Unicode" w:hAnsi="Lucida Sans Unicode" w:cs="Lucida Sans Unicode"/>
          <w:color w:val="4DBBB8"/>
          <w:sz w:val="20"/>
          <w:szCs w:val="20"/>
        </w:rPr>
      </w:pPr>
      <w:bookmarkStart w:id="95" w:name="_Toc194065381"/>
      <w:r w:rsidRPr="0072698D">
        <w:rPr>
          <w:rStyle w:val="Ttulo3Car"/>
        </w:rPr>
        <w:t>Vinculación estratégica de participación ciudadana</w:t>
      </w:r>
      <w:r w:rsidR="006B47BC">
        <w:rPr>
          <w:rStyle w:val="Refdenotaalpie"/>
          <w:rFonts w:ascii="Lucida Sans Unicode" w:hAnsi="Lucida Sans Unicode" w:cs="Lucida Sans Unicode"/>
          <w:color w:val="4DBBB8"/>
          <w:sz w:val="20"/>
          <w:szCs w:val="20"/>
        </w:rPr>
        <w:footnoteReference w:id="40"/>
      </w:r>
      <w:bookmarkEnd w:id="95"/>
    </w:p>
    <w:p w14:paraId="2B41496A" w14:textId="77777777" w:rsidR="00A30561" w:rsidRPr="000668D8" w:rsidRDefault="00A30561" w:rsidP="00003E2F">
      <w:pPr>
        <w:jc w:val="both"/>
        <w:rPr>
          <w:rFonts w:ascii="Lucida Sans Unicode" w:hAnsi="Lucida Sans Unicode" w:cs="Lucida Sans Unicode"/>
          <w:sz w:val="20"/>
          <w:szCs w:val="20"/>
        </w:rPr>
      </w:pPr>
      <w:r w:rsidRPr="000668D8">
        <w:rPr>
          <w:rFonts w:ascii="Lucida Sans Unicode" w:hAnsi="Lucida Sans Unicode" w:cs="Lucida Sans Unicode"/>
          <w:sz w:val="20"/>
          <w:szCs w:val="20"/>
        </w:rPr>
        <w:t>La dirección de participación ciudadana como parte del IEPC Jalisco, realiza diversas actividades en alianza con instituciones y autoridades en materia de participación ciudadana.</w:t>
      </w:r>
    </w:p>
    <w:p w14:paraId="02AA215B" w14:textId="77777777" w:rsidR="00A30561" w:rsidRPr="000668D8" w:rsidRDefault="00A30561" w:rsidP="00003E2F">
      <w:pPr>
        <w:jc w:val="both"/>
        <w:rPr>
          <w:rFonts w:ascii="Lucida Sans Unicode" w:hAnsi="Lucida Sans Unicode" w:cs="Lucida Sans Unicode"/>
          <w:sz w:val="20"/>
          <w:szCs w:val="20"/>
        </w:rPr>
      </w:pPr>
      <w:r w:rsidRPr="000668D8">
        <w:rPr>
          <w:rFonts w:ascii="Lucida Sans Unicode" w:hAnsi="Lucida Sans Unicode" w:cs="Lucida Sans Unicode"/>
          <w:sz w:val="20"/>
          <w:szCs w:val="20"/>
        </w:rPr>
        <w:t>Una de estas actividades es la estrecha colaboración con:</w:t>
      </w:r>
    </w:p>
    <w:p w14:paraId="53CE5C3A" w14:textId="77777777" w:rsidR="00A30561" w:rsidRPr="000668D8"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Consejo Estatal de Participación Ciudadana y Popular para la Gobernanza del Estado de Jalisco.</w:t>
      </w:r>
    </w:p>
    <w:p w14:paraId="2EB4F171" w14:textId="77777777" w:rsidR="00A30561" w:rsidRPr="000668D8"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Se ha participado activamente en reuniones de trabajo y sesiones de capacitación con las consejerías sobre mecanismos de participación ciudadana. Además, en la revisión de la convocatoria para integrar a espacios de consejerías que terminan su encargo de conformidad con lo establecido en la ley de la materia.</w:t>
      </w:r>
    </w:p>
    <w:p w14:paraId="6E9F5AC2" w14:textId="77777777" w:rsidR="00A30561" w:rsidRPr="000668D8"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Secretaria de Planeación y Participación Ciudadana del Gobierno del estado de Jalisco.</w:t>
      </w:r>
    </w:p>
    <w:p w14:paraId="7269B517" w14:textId="77777777" w:rsidR="00A30561" w:rsidRPr="000668D8"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Consejos municipales de participación ciudadana</w:t>
      </w:r>
    </w:p>
    <w:p w14:paraId="5C5533DB" w14:textId="77777777" w:rsidR="00A30561" w:rsidRPr="000668D8"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Direcciones de participación ciudadana de los ayuntamientos en el estado.</w:t>
      </w:r>
    </w:p>
    <w:p w14:paraId="4BB3462E" w14:textId="77777777" w:rsidR="00A30561" w:rsidRPr="000668D8"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Comité para el Fomento y Participación de las Organizaciones de la Sociedad Civil del estado de Jalisco.</w:t>
      </w:r>
    </w:p>
    <w:p w14:paraId="37982296" w14:textId="77777777" w:rsidR="00A30561" w:rsidRDefault="00A30561" w:rsidP="005E42EE">
      <w:pPr>
        <w:pStyle w:val="Prrafodelista"/>
        <w:numPr>
          <w:ilvl w:val="0"/>
          <w:numId w:val="4"/>
        </w:numPr>
        <w:jc w:val="both"/>
        <w:rPr>
          <w:rFonts w:ascii="Lucida Sans Unicode" w:hAnsi="Lucida Sans Unicode" w:cs="Lucida Sans Unicode"/>
          <w:sz w:val="20"/>
          <w:szCs w:val="20"/>
        </w:rPr>
      </w:pPr>
      <w:r w:rsidRPr="000668D8">
        <w:rPr>
          <w:rFonts w:ascii="Lucida Sans Unicode" w:hAnsi="Lucida Sans Unicode" w:cs="Lucida Sans Unicode"/>
          <w:sz w:val="20"/>
          <w:szCs w:val="20"/>
        </w:rPr>
        <w:t>Organizaciones de la Sociedad Civil (Mar Adentro de México entre otras)</w:t>
      </w:r>
    </w:p>
    <w:p w14:paraId="7FC2CAA7" w14:textId="77777777" w:rsidR="008C76D7" w:rsidRPr="000668D8" w:rsidRDefault="008C76D7" w:rsidP="008C76D7">
      <w:pPr>
        <w:pStyle w:val="Prrafodelista"/>
        <w:jc w:val="both"/>
        <w:rPr>
          <w:rFonts w:ascii="Lucida Sans Unicode" w:hAnsi="Lucida Sans Unicode" w:cs="Lucida Sans Unicode"/>
          <w:sz w:val="20"/>
          <w:szCs w:val="20"/>
        </w:rPr>
      </w:pPr>
    </w:p>
    <w:p w14:paraId="0CE8D8BA" w14:textId="788C172B" w:rsidR="00FC266E" w:rsidRPr="0072698D" w:rsidRDefault="00A94AE1" w:rsidP="0072698D">
      <w:pPr>
        <w:pStyle w:val="Ttulo3"/>
      </w:pPr>
      <w:bookmarkStart w:id="96" w:name="_Toc194065382"/>
      <w:r w:rsidRPr="0072698D">
        <w:t xml:space="preserve">Ideas chidas acciones chingonas. </w:t>
      </w:r>
      <w:r w:rsidR="00E74673" w:rsidRPr="0072698D">
        <w:t xml:space="preserve">“Las desafortunadas aventuras de </w:t>
      </w:r>
      <w:r w:rsidRPr="0072698D">
        <w:t xml:space="preserve">Monarca </w:t>
      </w:r>
      <w:proofErr w:type="spellStart"/>
      <w:r w:rsidRPr="0072698D">
        <w:t>Polanca</w:t>
      </w:r>
      <w:proofErr w:type="spellEnd"/>
      <w:r w:rsidR="00F44C6D" w:rsidRPr="0072698D">
        <w:t xml:space="preserve"> rumbo a las elecciones”</w:t>
      </w:r>
      <w:r w:rsidR="00440E07" w:rsidRPr="0072698D">
        <w:rPr>
          <w:rStyle w:val="Refdenotaalpie"/>
          <w:vertAlign w:val="baseline"/>
        </w:rPr>
        <w:footnoteReference w:id="41"/>
      </w:r>
      <w:bookmarkEnd w:id="96"/>
    </w:p>
    <w:p w14:paraId="43DC4CCA" w14:textId="77777777" w:rsidR="00B944AD" w:rsidRPr="00D82B48" w:rsidRDefault="00B944AD" w:rsidP="00003E2F">
      <w:pPr>
        <w:jc w:val="both"/>
        <w:rPr>
          <w:rFonts w:ascii="Lucida Sans Unicode" w:hAnsi="Lucida Sans Unicode" w:cs="Lucida Sans Unicode"/>
          <w:sz w:val="20"/>
          <w:szCs w:val="20"/>
        </w:rPr>
      </w:pPr>
      <w:r w:rsidRPr="00D82B48">
        <w:rPr>
          <w:rFonts w:ascii="Lucida Sans Unicode" w:hAnsi="Lucida Sans Unicode" w:cs="Lucida Sans Unicode"/>
          <w:sz w:val="20"/>
          <w:szCs w:val="20"/>
        </w:rPr>
        <w:t xml:space="preserve">Este es un proyecto que surge derivado de la convocatoria dirigida a personas jóvenes con edades comprendidas entre los 18 y 29 años, el objetivo es fomentar la creatividad y la </w:t>
      </w:r>
      <w:r w:rsidRPr="00D82B48">
        <w:rPr>
          <w:rFonts w:ascii="Lucida Sans Unicode" w:hAnsi="Lucida Sans Unicode" w:cs="Lucida Sans Unicode"/>
          <w:sz w:val="20"/>
          <w:szCs w:val="20"/>
        </w:rPr>
        <w:lastRenderedPageBreak/>
        <w:t>innovación entre la juventud, incentivándoles a desarrollar ideas y propuestas concretas que contribuyan a promover el voto y fortalecer la participación ciudadana durante el Proceso Electoral Concurrente 2023-2024.</w:t>
      </w:r>
    </w:p>
    <w:p w14:paraId="757AC63C" w14:textId="77777777" w:rsidR="00B944AD" w:rsidRPr="00D82B48" w:rsidRDefault="00B944AD" w:rsidP="00003E2F">
      <w:pPr>
        <w:spacing w:after="0" w:line="240" w:lineRule="auto"/>
        <w:jc w:val="both"/>
        <w:rPr>
          <w:rFonts w:ascii="Lucida Sans Unicode" w:hAnsi="Lucida Sans Unicode" w:cs="Lucida Sans Unicode"/>
          <w:sz w:val="20"/>
          <w:szCs w:val="20"/>
        </w:rPr>
      </w:pPr>
      <w:r w:rsidRPr="00D82B48">
        <w:rPr>
          <w:rFonts w:ascii="Lucida Sans Unicode" w:hAnsi="Lucida Sans Unicode" w:cs="Lucida Sans Unicode"/>
          <w:sz w:val="20"/>
          <w:szCs w:val="20"/>
        </w:rPr>
        <w:t xml:space="preserve">Las categorías para desarrollar fueron las siguientes: </w:t>
      </w:r>
    </w:p>
    <w:p w14:paraId="0056F47A" w14:textId="77777777" w:rsidR="0072698D" w:rsidRDefault="0072698D" w:rsidP="00003E2F">
      <w:pPr>
        <w:spacing w:after="0" w:line="240" w:lineRule="auto"/>
        <w:jc w:val="both"/>
        <w:rPr>
          <w:rFonts w:ascii="Lucida Sans Unicode" w:hAnsi="Lucida Sans Unicode" w:cs="Lucida Sans Unicode"/>
          <w:sz w:val="20"/>
          <w:szCs w:val="20"/>
        </w:rPr>
      </w:pPr>
    </w:p>
    <w:p w14:paraId="6FCC8B31" w14:textId="77777777" w:rsidR="0072698D" w:rsidRDefault="00B944AD" w:rsidP="005E42EE">
      <w:pPr>
        <w:pStyle w:val="Prrafodelista"/>
        <w:numPr>
          <w:ilvl w:val="0"/>
          <w:numId w:val="39"/>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Educación,</w:t>
      </w:r>
    </w:p>
    <w:p w14:paraId="5C8B5048" w14:textId="77777777" w:rsidR="0072698D" w:rsidRDefault="00B944AD" w:rsidP="005E42EE">
      <w:pPr>
        <w:pStyle w:val="Prrafodelista"/>
        <w:numPr>
          <w:ilvl w:val="0"/>
          <w:numId w:val="39"/>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Comunicación,</w:t>
      </w:r>
    </w:p>
    <w:p w14:paraId="624F6666" w14:textId="77777777" w:rsidR="0072698D" w:rsidRDefault="00B944AD" w:rsidP="005E42EE">
      <w:pPr>
        <w:pStyle w:val="Prrafodelista"/>
        <w:numPr>
          <w:ilvl w:val="0"/>
          <w:numId w:val="39"/>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Arte,</w:t>
      </w:r>
    </w:p>
    <w:p w14:paraId="1F46E407" w14:textId="77777777" w:rsidR="0072698D" w:rsidRDefault="00B944AD" w:rsidP="005E42EE">
      <w:pPr>
        <w:pStyle w:val="Prrafodelista"/>
        <w:numPr>
          <w:ilvl w:val="0"/>
          <w:numId w:val="39"/>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Intervención comunitaria,</w:t>
      </w:r>
    </w:p>
    <w:p w14:paraId="14AE5886" w14:textId="38A14E55" w:rsidR="00B944AD" w:rsidRPr="0072698D" w:rsidRDefault="00B944AD" w:rsidP="005E42EE">
      <w:pPr>
        <w:pStyle w:val="Prrafodelista"/>
        <w:numPr>
          <w:ilvl w:val="0"/>
          <w:numId w:val="39"/>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Deportes.</w:t>
      </w:r>
      <w:r w:rsidRPr="0072698D">
        <w:rPr>
          <w:rFonts w:ascii="Lucida Sans Unicode" w:hAnsi="Lucida Sans Unicode" w:cs="Lucida Sans Unicode"/>
          <w:sz w:val="20"/>
          <w:szCs w:val="20"/>
        </w:rPr>
        <w:cr/>
      </w:r>
    </w:p>
    <w:p w14:paraId="7F86CB52" w14:textId="77777777" w:rsidR="00B944AD" w:rsidRDefault="00B944AD" w:rsidP="00003E2F">
      <w:pPr>
        <w:spacing w:after="0" w:line="240" w:lineRule="auto"/>
        <w:jc w:val="both"/>
        <w:rPr>
          <w:rFonts w:ascii="Lucida Sans Unicode" w:hAnsi="Lucida Sans Unicode" w:cs="Lucida Sans Unicode"/>
          <w:sz w:val="20"/>
          <w:szCs w:val="20"/>
        </w:rPr>
      </w:pPr>
      <w:r w:rsidRPr="00D82B48">
        <w:rPr>
          <w:rFonts w:ascii="Lucida Sans Unicode" w:hAnsi="Lucida Sans Unicode" w:cs="Lucida Sans Unicode"/>
          <w:sz w:val="20"/>
          <w:szCs w:val="20"/>
        </w:rPr>
        <w:t>Destacándose las siguientes etapas:</w:t>
      </w:r>
    </w:p>
    <w:p w14:paraId="7EA84606" w14:textId="77777777" w:rsidR="0072698D" w:rsidRPr="00D82B48" w:rsidRDefault="0072698D" w:rsidP="00003E2F">
      <w:pPr>
        <w:spacing w:after="0" w:line="240" w:lineRule="auto"/>
        <w:jc w:val="both"/>
        <w:rPr>
          <w:rFonts w:ascii="Lucida Sans Unicode" w:hAnsi="Lucida Sans Unicode" w:cs="Lucida Sans Unicode"/>
          <w:sz w:val="20"/>
          <w:szCs w:val="20"/>
        </w:rPr>
      </w:pPr>
    </w:p>
    <w:p w14:paraId="1B9FAE2B" w14:textId="77777777" w:rsidR="0072698D" w:rsidRDefault="00B944AD" w:rsidP="005E42EE">
      <w:pPr>
        <w:pStyle w:val="Prrafodelista"/>
        <w:numPr>
          <w:ilvl w:val="0"/>
          <w:numId w:val="40"/>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Apertura de convocatoria: del 13 al 27 de diciembre del 2023.</w:t>
      </w:r>
    </w:p>
    <w:p w14:paraId="09AA6030" w14:textId="77777777" w:rsidR="0072698D" w:rsidRDefault="00B944AD" w:rsidP="005E42EE">
      <w:pPr>
        <w:pStyle w:val="Prrafodelista"/>
        <w:numPr>
          <w:ilvl w:val="0"/>
          <w:numId w:val="40"/>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Fecha límite de recepción de propuestas: del 13 al 27 de diciembre.</w:t>
      </w:r>
    </w:p>
    <w:p w14:paraId="3DF4C6EB" w14:textId="77777777" w:rsidR="0072698D" w:rsidRDefault="00B944AD" w:rsidP="005E42EE">
      <w:pPr>
        <w:pStyle w:val="Prrafodelista"/>
        <w:numPr>
          <w:ilvl w:val="0"/>
          <w:numId w:val="40"/>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Evaluación de propuestas: del 28 y 29 de diciembre del 2023.</w:t>
      </w:r>
    </w:p>
    <w:p w14:paraId="7A58833C" w14:textId="653BB0A6" w:rsidR="00B944AD" w:rsidRDefault="00B944AD" w:rsidP="005E42EE">
      <w:pPr>
        <w:pStyle w:val="Prrafodelista"/>
        <w:numPr>
          <w:ilvl w:val="0"/>
          <w:numId w:val="40"/>
        </w:numPr>
        <w:spacing w:after="0" w:line="240" w:lineRule="auto"/>
        <w:jc w:val="both"/>
        <w:rPr>
          <w:rFonts w:ascii="Lucida Sans Unicode" w:hAnsi="Lucida Sans Unicode" w:cs="Lucida Sans Unicode"/>
          <w:sz w:val="20"/>
          <w:szCs w:val="20"/>
        </w:rPr>
      </w:pPr>
      <w:r w:rsidRPr="0072698D">
        <w:rPr>
          <w:rFonts w:ascii="Lucida Sans Unicode" w:hAnsi="Lucida Sans Unicode" w:cs="Lucida Sans Unicode"/>
          <w:sz w:val="20"/>
          <w:szCs w:val="20"/>
        </w:rPr>
        <w:t xml:space="preserve">Anuncio del proyecto ganador y premiación: 30 de diciembre del 2023. </w:t>
      </w:r>
    </w:p>
    <w:p w14:paraId="30C54AF1" w14:textId="77777777" w:rsidR="0072698D" w:rsidRPr="0072698D" w:rsidRDefault="0072698D" w:rsidP="005E42EE">
      <w:pPr>
        <w:pStyle w:val="Prrafodelista"/>
        <w:numPr>
          <w:ilvl w:val="0"/>
          <w:numId w:val="40"/>
        </w:numPr>
        <w:spacing w:after="0" w:line="240" w:lineRule="auto"/>
        <w:jc w:val="both"/>
        <w:rPr>
          <w:rFonts w:ascii="Lucida Sans Unicode" w:hAnsi="Lucida Sans Unicode" w:cs="Lucida Sans Unicode"/>
          <w:sz w:val="20"/>
          <w:szCs w:val="20"/>
        </w:rPr>
      </w:pPr>
    </w:p>
    <w:p w14:paraId="57A3049C" w14:textId="77777777" w:rsidR="00AA4FAD" w:rsidRPr="00D82B48" w:rsidRDefault="00AA4FAD" w:rsidP="00003E2F">
      <w:pPr>
        <w:jc w:val="both"/>
        <w:rPr>
          <w:rFonts w:ascii="Lucida Sans Unicode" w:hAnsi="Lucida Sans Unicode" w:cs="Lucida Sans Unicode"/>
          <w:b/>
          <w:bCs/>
          <w:sz w:val="20"/>
          <w:szCs w:val="20"/>
        </w:rPr>
      </w:pPr>
      <w:r w:rsidRPr="00D82B48">
        <w:rPr>
          <w:rFonts w:ascii="Lucida Sans Unicode" w:hAnsi="Lucida Sans Unicode" w:cs="Lucida Sans Unicode"/>
          <w:b/>
          <w:bCs/>
          <w:sz w:val="20"/>
          <w:szCs w:val="20"/>
        </w:rPr>
        <w:t>Actividades Realizadas:</w:t>
      </w:r>
    </w:p>
    <w:p w14:paraId="5F9CED2C" w14:textId="77777777" w:rsidR="0072698D" w:rsidRDefault="00AA4FAD" w:rsidP="005E42EE">
      <w:pPr>
        <w:pStyle w:val="Prrafodelista"/>
        <w:numPr>
          <w:ilvl w:val="0"/>
          <w:numId w:val="41"/>
        </w:numPr>
        <w:jc w:val="both"/>
        <w:rPr>
          <w:rFonts w:ascii="Lucida Sans Unicode" w:hAnsi="Lucida Sans Unicode" w:cs="Lucida Sans Unicode"/>
          <w:sz w:val="20"/>
          <w:szCs w:val="20"/>
        </w:rPr>
      </w:pPr>
      <w:r w:rsidRPr="0072698D">
        <w:rPr>
          <w:rFonts w:ascii="Lucida Sans Unicode" w:hAnsi="Lucida Sans Unicode" w:cs="Lucida Sans Unicode"/>
          <w:sz w:val="20"/>
          <w:szCs w:val="20"/>
        </w:rPr>
        <w:t>Se realizó y se autorizó el guion para el primer capítulo</w:t>
      </w:r>
    </w:p>
    <w:p w14:paraId="331231AC" w14:textId="77777777" w:rsidR="0072698D" w:rsidRDefault="00AA4FAD" w:rsidP="005E42EE">
      <w:pPr>
        <w:pStyle w:val="Prrafodelista"/>
        <w:numPr>
          <w:ilvl w:val="0"/>
          <w:numId w:val="41"/>
        </w:numPr>
        <w:jc w:val="both"/>
        <w:rPr>
          <w:rFonts w:ascii="Lucida Sans Unicode" w:hAnsi="Lucida Sans Unicode" w:cs="Lucida Sans Unicode"/>
          <w:sz w:val="20"/>
          <w:szCs w:val="20"/>
        </w:rPr>
      </w:pPr>
      <w:r w:rsidRPr="0072698D">
        <w:rPr>
          <w:rFonts w:ascii="Lucida Sans Unicode" w:hAnsi="Lucida Sans Unicode" w:cs="Lucida Sans Unicode"/>
          <w:sz w:val="20"/>
          <w:szCs w:val="20"/>
        </w:rPr>
        <w:t>Se realizó la animación y grabación del primer capítulo</w:t>
      </w:r>
    </w:p>
    <w:p w14:paraId="2412C77E" w14:textId="77777777" w:rsidR="0079060E" w:rsidRDefault="00AA4FAD" w:rsidP="005E42EE">
      <w:pPr>
        <w:pStyle w:val="Prrafodelista"/>
        <w:numPr>
          <w:ilvl w:val="0"/>
          <w:numId w:val="41"/>
        </w:numPr>
        <w:jc w:val="both"/>
        <w:rPr>
          <w:rFonts w:ascii="Lucida Sans Unicode" w:hAnsi="Lucida Sans Unicode" w:cs="Lucida Sans Unicode"/>
          <w:sz w:val="20"/>
          <w:szCs w:val="20"/>
        </w:rPr>
      </w:pPr>
      <w:r w:rsidRPr="0072698D">
        <w:rPr>
          <w:rFonts w:ascii="Lucida Sans Unicode" w:hAnsi="Lucida Sans Unicode" w:cs="Lucida Sans Unicode"/>
          <w:sz w:val="20"/>
          <w:szCs w:val="20"/>
        </w:rPr>
        <w:t>Se tuvieron reuniones para dar observaciones generales gráficas y de audio</w:t>
      </w:r>
    </w:p>
    <w:p w14:paraId="69C9E2B6" w14:textId="77777777" w:rsidR="0079060E" w:rsidRDefault="00AA4FAD" w:rsidP="005E42EE">
      <w:pPr>
        <w:pStyle w:val="Prrafodelista"/>
        <w:numPr>
          <w:ilvl w:val="0"/>
          <w:numId w:val="41"/>
        </w:numPr>
        <w:jc w:val="both"/>
        <w:rPr>
          <w:rFonts w:ascii="Lucida Sans Unicode" w:hAnsi="Lucida Sans Unicode" w:cs="Lucida Sans Unicode"/>
          <w:sz w:val="20"/>
          <w:szCs w:val="20"/>
        </w:rPr>
      </w:pPr>
      <w:r w:rsidRPr="0079060E">
        <w:rPr>
          <w:rFonts w:ascii="Lucida Sans Unicode" w:hAnsi="Lucida Sans Unicode" w:cs="Lucida Sans Unicode"/>
          <w:sz w:val="20"/>
          <w:szCs w:val="20"/>
        </w:rPr>
        <w:t>Se realizaron las observaciones dadas</w:t>
      </w:r>
    </w:p>
    <w:p w14:paraId="798580A2" w14:textId="77777777" w:rsidR="0079060E" w:rsidRDefault="00AA4FAD" w:rsidP="005E42EE">
      <w:pPr>
        <w:pStyle w:val="Prrafodelista"/>
        <w:numPr>
          <w:ilvl w:val="0"/>
          <w:numId w:val="41"/>
        </w:numPr>
        <w:jc w:val="both"/>
        <w:rPr>
          <w:rFonts w:ascii="Lucida Sans Unicode" w:hAnsi="Lucida Sans Unicode" w:cs="Lucida Sans Unicode"/>
          <w:sz w:val="20"/>
          <w:szCs w:val="20"/>
        </w:rPr>
      </w:pPr>
      <w:r w:rsidRPr="0079060E">
        <w:rPr>
          <w:rFonts w:ascii="Lucida Sans Unicode" w:hAnsi="Lucida Sans Unicode" w:cs="Lucida Sans Unicode"/>
          <w:sz w:val="20"/>
          <w:szCs w:val="20"/>
        </w:rPr>
        <w:t>Se hicieron memes y shorts</w:t>
      </w:r>
    </w:p>
    <w:p w14:paraId="0E166732" w14:textId="77777777" w:rsidR="0079060E" w:rsidRDefault="00AA4FAD" w:rsidP="005E42EE">
      <w:pPr>
        <w:pStyle w:val="Prrafodelista"/>
        <w:numPr>
          <w:ilvl w:val="0"/>
          <w:numId w:val="41"/>
        </w:numPr>
        <w:jc w:val="both"/>
        <w:rPr>
          <w:rFonts w:ascii="Lucida Sans Unicode" w:hAnsi="Lucida Sans Unicode" w:cs="Lucida Sans Unicode"/>
          <w:sz w:val="20"/>
          <w:szCs w:val="20"/>
        </w:rPr>
      </w:pPr>
      <w:r w:rsidRPr="0079060E">
        <w:rPr>
          <w:rFonts w:ascii="Lucida Sans Unicode" w:hAnsi="Lucida Sans Unicode" w:cs="Lucida Sans Unicode"/>
          <w:sz w:val="20"/>
          <w:szCs w:val="20"/>
        </w:rPr>
        <w:t>Se realizó la presentación del primer capítulo el día 11 de abril del presente año</w:t>
      </w:r>
    </w:p>
    <w:p w14:paraId="2A10C1AD" w14:textId="55545B8C" w:rsidR="00684C8F" w:rsidRDefault="00AA4FAD" w:rsidP="005E42EE">
      <w:pPr>
        <w:pStyle w:val="Prrafodelista"/>
        <w:numPr>
          <w:ilvl w:val="0"/>
          <w:numId w:val="41"/>
        </w:numPr>
        <w:jc w:val="both"/>
        <w:rPr>
          <w:rFonts w:ascii="Lucida Sans Unicode" w:hAnsi="Lucida Sans Unicode" w:cs="Lucida Sans Unicode"/>
          <w:sz w:val="20"/>
          <w:szCs w:val="20"/>
        </w:rPr>
      </w:pPr>
      <w:r w:rsidRPr="0079060E">
        <w:rPr>
          <w:rFonts w:ascii="Lucida Sans Unicode" w:hAnsi="Lucida Sans Unicode" w:cs="Lucida Sans Unicode"/>
          <w:sz w:val="20"/>
          <w:szCs w:val="20"/>
        </w:rPr>
        <w:t>Se realizó y autorizó el segundo capítulo</w:t>
      </w:r>
    </w:p>
    <w:p w14:paraId="4215299C" w14:textId="77777777" w:rsidR="008C76D7" w:rsidRPr="0079060E" w:rsidRDefault="008C76D7" w:rsidP="008C76D7">
      <w:pPr>
        <w:pStyle w:val="Prrafodelista"/>
        <w:jc w:val="both"/>
        <w:rPr>
          <w:rStyle w:val="Hipervnculo"/>
          <w:rFonts w:ascii="Lucida Sans Unicode" w:hAnsi="Lucida Sans Unicode" w:cs="Lucida Sans Unicode"/>
          <w:color w:val="auto"/>
          <w:sz w:val="20"/>
          <w:szCs w:val="20"/>
          <w:u w:val="none"/>
        </w:rPr>
      </w:pPr>
    </w:p>
    <w:p w14:paraId="1CD72F83" w14:textId="1DADC06C" w:rsidR="00084C9C" w:rsidRDefault="00AE4399" w:rsidP="0079060E">
      <w:pPr>
        <w:pStyle w:val="Ttulo2"/>
        <w:jc w:val="both"/>
        <w:rPr>
          <w:rFonts w:ascii="Lucida Sans Unicode" w:hAnsi="Lucida Sans Unicode" w:cs="Lucida Sans Unicode"/>
          <w:color w:val="4DBBB8"/>
          <w:sz w:val="20"/>
          <w:szCs w:val="20"/>
        </w:rPr>
      </w:pPr>
      <w:bookmarkStart w:id="97" w:name="_Toc194065383"/>
      <w:r w:rsidRPr="008C76D7">
        <w:rPr>
          <w:rStyle w:val="Ttulo3Car"/>
        </w:rPr>
        <w:lastRenderedPageBreak/>
        <w:t>Congreso Estatal</w:t>
      </w:r>
      <w:r w:rsidR="00CA744F" w:rsidRPr="008C76D7">
        <w:rPr>
          <w:rStyle w:val="Ttulo3Car"/>
        </w:rPr>
        <w:t xml:space="preserve"> de De</w:t>
      </w:r>
      <w:r w:rsidRPr="008C76D7">
        <w:rPr>
          <w:rStyle w:val="Ttulo3Car"/>
        </w:rPr>
        <w:t xml:space="preserve">bate </w:t>
      </w:r>
      <w:proofErr w:type="spellStart"/>
      <w:r w:rsidR="00084C9C" w:rsidRPr="008C76D7">
        <w:rPr>
          <w:rStyle w:val="Ttulo3Car"/>
        </w:rPr>
        <w:t>Inter</w:t>
      </w:r>
      <w:r w:rsidRPr="008C76D7">
        <w:rPr>
          <w:rStyle w:val="Ttulo3Car"/>
        </w:rPr>
        <w:t>p</w:t>
      </w:r>
      <w:r w:rsidR="00084C9C" w:rsidRPr="008C76D7">
        <w:rPr>
          <w:rStyle w:val="Ttulo3Car"/>
        </w:rPr>
        <w:t>repas</w:t>
      </w:r>
      <w:proofErr w:type="spellEnd"/>
      <w:r w:rsidRPr="008C76D7">
        <w:rPr>
          <w:rStyle w:val="Ttulo3Car"/>
        </w:rPr>
        <w:t xml:space="preserve"> 2024</w:t>
      </w:r>
      <w:r w:rsidR="00F90397">
        <w:rPr>
          <w:rStyle w:val="Refdenotaalpie"/>
          <w:rFonts w:ascii="Lucida Sans Unicode" w:hAnsi="Lucida Sans Unicode" w:cs="Lucida Sans Unicode"/>
          <w:color w:val="4DBBB8"/>
          <w:sz w:val="20"/>
          <w:szCs w:val="20"/>
        </w:rPr>
        <w:footnoteReference w:id="42"/>
      </w:r>
      <w:bookmarkEnd w:id="97"/>
    </w:p>
    <w:p w14:paraId="767464D9" w14:textId="77777777" w:rsidR="00985206" w:rsidRPr="006A1438" w:rsidRDefault="00985206" w:rsidP="00003E2F">
      <w:pPr>
        <w:jc w:val="both"/>
        <w:rPr>
          <w:rFonts w:ascii="Lucida Sans Unicode" w:hAnsi="Lucida Sans Unicode" w:cs="Lucida Sans Unicode"/>
          <w:sz w:val="20"/>
          <w:szCs w:val="20"/>
        </w:rPr>
      </w:pPr>
      <w:r w:rsidRPr="006A1438">
        <w:rPr>
          <w:rFonts w:ascii="Lucida Sans Unicode" w:hAnsi="Lucida Sans Unicode" w:cs="Lucida Sans Unicode"/>
          <w:sz w:val="20"/>
          <w:szCs w:val="20"/>
        </w:rPr>
        <w:t xml:space="preserve">Por segundo año consecutivo el Instituto Electoral y de Participación Ciudadana del Estado de Jalisco y Mar Adentro de México A.C. organizan el congreso estatal de debate </w:t>
      </w:r>
      <w:proofErr w:type="spellStart"/>
      <w:r w:rsidRPr="006A1438">
        <w:rPr>
          <w:rFonts w:ascii="Lucida Sans Unicode" w:hAnsi="Lucida Sans Unicode" w:cs="Lucida Sans Unicode"/>
          <w:sz w:val="20"/>
          <w:szCs w:val="20"/>
        </w:rPr>
        <w:t>Interprepas</w:t>
      </w:r>
      <w:proofErr w:type="spellEnd"/>
      <w:r w:rsidRPr="006A1438">
        <w:rPr>
          <w:rFonts w:ascii="Lucida Sans Unicode" w:hAnsi="Lucida Sans Unicode" w:cs="Lucida Sans Unicode"/>
          <w:sz w:val="20"/>
          <w:szCs w:val="20"/>
        </w:rPr>
        <w:t xml:space="preserve"> 2024, un espacio donde estudiantes de educación media superior de instituciones públicas y privadas debaten y deliberan mociones que precisan de un amplio estudio, preparación de argumentos y estrategias para defender una postura con la cual no necesariamente están de acuerdo, pero que al ser un ejercicio académico demuestran su capacidad para sostener una defensa adecuada.</w:t>
      </w:r>
    </w:p>
    <w:p w14:paraId="01A13AB4" w14:textId="7F7CA527" w:rsidR="00FC15F8" w:rsidRPr="006A1438" w:rsidRDefault="00985206" w:rsidP="00003E2F">
      <w:pPr>
        <w:jc w:val="both"/>
        <w:rPr>
          <w:rFonts w:ascii="Lucida Sans Unicode" w:hAnsi="Lucida Sans Unicode" w:cs="Lucida Sans Unicode"/>
          <w:sz w:val="20"/>
          <w:szCs w:val="20"/>
        </w:rPr>
      </w:pPr>
      <w:r w:rsidRPr="006A1438">
        <w:rPr>
          <w:rFonts w:ascii="Lucida Sans Unicode" w:hAnsi="Lucida Sans Unicode" w:cs="Lucida Sans Unicode"/>
          <w:sz w:val="20"/>
          <w:szCs w:val="20"/>
        </w:rPr>
        <w:t>Para llevar a cabo este evento se firmó un convenio de colaboración, que celebran: por una parte, la asociación civil denominada, Mar Adentro De México A.C., por conducto de su tesorera, la licenciada Alina Del Carmen Ruíz Garibaldi, denominada en lo sucesivo como “Mar Adentro”; y por la otra parte, el instituto electoral y de participación ciudadana del estado de jalisco, por conducto de la consejera presidenta, la Mtra. Paula Ramírez Höhne y por el secretario ejecutivo, Mtro. Christian Flores Garza</w:t>
      </w:r>
      <w:r w:rsidR="00DF73B7" w:rsidRPr="006A1438">
        <w:rPr>
          <w:rFonts w:ascii="Lucida Sans Unicode" w:hAnsi="Lucida Sans Unicode" w:cs="Lucida Sans Unicode"/>
          <w:sz w:val="20"/>
          <w:szCs w:val="20"/>
        </w:rPr>
        <w:t>.</w:t>
      </w:r>
    </w:p>
    <w:p w14:paraId="4F3B9534" w14:textId="27493474" w:rsidR="004A4E11" w:rsidRDefault="00DF73B7" w:rsidP="0079060E">
      <w:pPr>
        <w:jc w:val="both"/>
        <w:rPr>
          <w:rFonts w:ascii="Lucida Sans Unicode" w:hAnsi="Lucida Sans Unicode" w:cs="Lucida Sans Unicode"/>
          <w:sz w:val="20"/>
          <w:szCs w:val="20"/>
        </w:rPr>
      </w:pPr>
      <w:r w:rsidRPr="006A1438">
        <w:rPr>
          <w:rFonts w:ascii="Lucida Sans Unicode" w:hAnsi="Lucida Sans Unicode" w:cs="Lucida Sans Unicode"/>
          <w:sz w:val="20"/>
          <w:szCs w:val="20"/>
        </w:rPr>
        <w:t xml:space="preserve">El congreso estatal de debate </w:t>
      </w:r>
      <w:proofErr w:type="spellStart"/>
      <w:r w:rsidRPr="006A1438">
        <w:rPr>
          <w:rFonts w:ascii="Lucida Sans Unicode" w:hAnsi="Lucida Sans Unicode" w:cs="Lucida Sans Unicode"/>
          <w:sz w:val="20"/>
          <w:szCs w:val="20"/>
        </w:rPr>
        <w:t>Interprepas</w:t>
      </w:r>
      <w:proofErr w:type="spellEnd"/>
      <w:r w:rsidRPr="006A1438">
        <w:rPr>
          <w:rFonts w:ascii="Lucida Sans Unicode" w:hAnsi="Lucida Sans Unicode" w:cs="Lucida Sans Unicode"/>
          <w:sz w:val="20"/>
          <w:szCs w:val="20"/>
        </w:rPr>
        <w:t xml:space="preserve"> 2024 se llev</w:t>
      </w:r>
      <w:r w:rsidR="002F3B0C">
        <w:rPr>
          <w:rFonts w:ascii="Lucida Sans Unicode" w:hAnsi="Lucida Sans Unicode" w:cs="Lucida Sans Unicode"/>
          <w:sz w:val="20"/>
          <w:szCs w:val="20"/>
        </w:rPr>
        <w:t>ó</w:t>
      </w:r>
      <w:r w:rsidRPr="006A1438">
        <w:rPr>
          <w:rFonts w:ascii="Lucida Sans Unicode" w:hAnsi="Lucida Sans Unicode" w:cs="Lucida Sans Unicode"/>
          <w:sz w:val="20"/>
          <w:szCs w:val="20"/>
        </w:rPr>
        <w:t xml:space="preserve"> a cabo los días 22 al 26 de abri</w:t>
      </w:r>
      <w:r w:rsidR="002F3B0C">
        <w:rPr>
          <w:rFonts w:ascii="Lucida Sans Unicode" w:hAnsi="Lucida Sans Unicode" w:cs="Lucida Sans Unicode"/>
          <w:sz w:val="20"/>
          <w:szCs w:val="20"/>
        </w:rPr>
        <w:t>l</w:t>
      </w:r>
      <w:r w:rsidRPr="006A1438">
        <w:rPr>
          <w:rFonts w:ascii="Lucida Sans Unicode" w:hAnsi="Lucida Sans Unicode" w:cs="Lucida Sans Unicode"/>
          <w:sz w:val="20"/>
          <w:szCs w:val="20"/>
        </w:rPr>
        <w:t>.</w:t>
      </w:r>
    </w:p>
    <w:p w14:paraId="68115EE9" w14:textId="77777777" w:rsidR="008C76D7" w:rsidRPr="0079060E" w:rsidRDefault="008C76D7" w:rsidP="0079060E">
      <w:pPr>
        <w:jc w:val="both"/>
        <w:rPr>
          <w:rFonts w:ascii="Lucida Sans Unicode" w:hAnsi="Lucida Sans Unicode" w:cs="Lucida Sans Unicode"/>
          <w:sz w:val="20"/>
          <w:szCs w:val="20"/>
        </w:rPr>
      </w:pPr>
    </w:p>
    <w:p w14:paraId="52544C4E" w14:textId="4655E23B" w:rsidR="0079060E" w:rsidRPr="008C76D7" w:rsidRDefault="002656B4" w:rsidP="008C76D7">
      <w:pPr>
        <w:pStyle w:val="Ttulo3"/>
        <w:jc w:val="both"/>
        <w:rPr>
          <w:rFonts w:ascii="Lucida Sans Unicode" w:hAnsi="Lucida Sans Unicode" w:cs="Lucida Sans Unicode"/>
          <w:color w:val="4DBBB8"/>
          <w:sz w:val="20"/>
          <w:szCs w:val="20"/>
        </w:rPr>
      </w:pPr>
      <w:bookmarkStart w:id="98" w:name="_Toc194065384"/>
      <w:r w:rsidRPr="0079060E">
        <w:t>Elecciones estudiantiles</w:t>
      </w:r>
      <w:r w:rsidR="000B2487" w:rsidRPr="0079060E">
        <w:t>:</w:t>
      </w:r>
      <w:r w:rsidRPr="0079060E">
        <w:t xml:space="preserve"> UNIVA 2024 plantel Guadalajara</w:t>
      </w:r>
      <w:r w:rsidR="0029241E" w:rsidRPr="0079060E">
        <w:t xml:space="preserve">, </w:t>
      </w:r>
      <w:r w:rsidR="000420B1" w:rsidRPr="0079060E">
        <w:t>Colegio Victoria, México Nuevo</w:t>
      </w:r>
      <w:r w:rsidR="000B2487" w:rsidRPr="0079060E">
        <w:t xml:space="preserve"> y Tecnológico de Monterrey</w:t>
      </w:r>
      <w:r w:rsidR="000B2487">
        <w:rPr>
          <w:rFonts w:ascii="Lucida Sans Unicode" w:hAnsi="Lucida Sans Unicode" w:cs="Lucida Sans Unicode"/>
          <w:color w:val="4DBBB8"/>
          <w:sz w:val="20"/>
          <w:szCs w:val="20"/>
        </w:rPr>
        <w:t>.</w:t>
      </w:r>
      <w:r w:rsidR="003C178E">
        <w:rPr>
          <w:rStyle w:val="Refdenotaalpie"/>
          <w:rFonts w:ascii="Lucida Sans Unicode" w:hAnsi="Lucida Sans Unicode" w:cs="Lucida Sans Unicode"/>
          <w:color w:val="4DBBB8"/>
          <w:sz w:val="20"/>
          <w:szCs w:val="20"/>
        </w:rPr>
        <w:footnoteReference w:id="43"/>
      </w:r>
      <w:bookmarkEnd w:id="98"/>
    </w:p>
    <w:p w14:paraId="37B89CA0" w14:textId="405D704E" w:rsidR="001B717B" w:rsidRPr="006A1438" w:rsidRDefault="001B717B" w:rsidP="00003E2F">
      <w:pPr>
        <w:jc w:val="both"/>
        <w:rPr>
          <w:rFonts w:ascii="Lucida Sans Unicode" w:hAnsi="Lucida Sans Unicode" w:cs="Lucida Sans Unicode"/>
          <w:sz w:val="20"/>
          <w:szCs w:val="20"/>
        </w:rPr>
      </w:pPr>
      <w:r w:rsidRPr="006A1438">
        <w:rPr>
          <w:rFonts w:ascii="Lucida Sans Unicode" w:hAnsi="Lucida Sans Unicode" w:cs="Lucida Sans Unicode"/>
          <w:sz w:val="20"/>
          <w:szCs w:val="20"/>
        </w:rPr>
        <w:t>El día 13 de marzo a las 9:30 am en el salón de usos múltiples de la UNIVA se realizó la toma de protesta de la planilla magenta la cual fue la ganadora del proceso electoral estudiantil 2024, en este evento estuvieron presentes el rector de la universidad UNIVA el  presbítero licenciado Francisco Ramírez Yáñez,  la directora del plantel UNIVA Guadalajara  la doctora Yadira Robles Irazoqui y la Consejera presidenta del Instituto Electoral y de Participación Ciudadana del Estado de Jalisco la maestra Paula Ramírez Höhne, los cuales les tomaron protesta a los integrantes de la planilla ganadora, quienes tomaron el cargo como sociedad de estudiantes del centro universitario, a quienes se les entregó una constancia de mayoría relativa por parte del IEPC Jalisco, donde avala su triunfo en el Proceso Electoral Estudiantil 2024.</w:t>
      </w:r>
    </w:p>
    <w:p w14:paraId="5CD35445" w14:textId="47A6CB48" w:rsidR="00DE6EEE" w:rsidRPr="006A1438" w:rsidRDefault="00DE6EEE" w:rsidP="00003E2F">
      <w:pPr>
        <w:jc w:val="both"/>
        <w:rPr>
          <w:rFonts w:ascii="Lucida Sans Unicode" w:hAnsi="Lucida Sans Unicode" w:cs="Lucida Sans Unicode"/>
          <w:sz w:val="20"/>
          <w:szCs w:val="20"/>
        </w:rPr>
      </w:pPr>
      <w:r w:rsidRPr="006A1438">
        <w:rPr>
          <w:rFonts w:ascii="Lucida Sans Unicode" w:hAnsi="Lucida Sans Unicode" w:cs="Lucida Sans Unicode"/>
          <w:sz w:val="20"/>
          <w:szCs w:val="20"/>
        </w:rPr>
        <w:lastRenderedPageBreak/>
        <w:t>El día 22 de abril del 2024, se acudió a las instalaciones del Tecnológico de Monterrey</w:t>
      </w:r>
      <w:r w:rsidR="00DC33CF" w:rsidRPr="006A1438">
        <w:rPr>
          <w:rFonts w:ascii="Lucida Sans Unicode" w:hAnsi="Lucida Sans Unicode" w:cs="Lucida Sans Unicode"/>
          <w:sz w:val="20"/>
          <w:szCs w:val="20"/>
        </w:rPr>
        <w:t xml:space="preserve">, donde se llevaron a cabo elecciones con la comunidad estudiantil, </w:t>
      </w:r>
      <w:r w:rsidR="00C8191D" w:rsidRPr="006A1438">
        <w:rPr>
          <w:rFonts w:ascii="Lucida Sans Unicode" w:hAnsi="Lucida Sans Unicode" w:cs="Lucida Sans Unicode"/>
          <w:sz w:val="20"/>
          <w:szCs w:val="20"/>
        </w:rPr>
        <w:t xml:space="preserve">dónde se llevaron urnas convencionales, porta urnas y canceles o mamparas </w:t>
      </w:r>
      <w:r w:rsidR="00CB491F" w:rsidRPr="006A1438">
        <w:rPr>
          <w:rFonts w:ascii="Lucida Sans Unicode" w:hAnsi="Lucida Sans Unicode" w:cs="Lucida Sans Unicode"/>
          <w:sz w:val="20"/>
          <w:szCs w:val="20"/>
        </w:rPr>
        <w:t>para cuidar la secrecía del voto de los jóvenes.</w:t>
      </w:r>
    </w:p>
    <w:p w14:paraId="2914CBAD" w14:textId="440285D4" w:rsidR="006104EC" w:rsidRPr="006A1438" w:rsidRDefault="006104EC" w:rsidP="006104EC">
      <w:pPr>
        <w:jc w:val="both"/>
        <w:rPr>
          <w:rFonts w:ascii="Lucida Sans Unicode" w:hAnsi="Lucida Sans Unicode" w:cs="Lucida Sans Unicode"/>
          <w:sz w:val="20"/>
          <w:szCs w:val="20"/>
        </w:rPr>
      </w:pPr>
      <w:r w:rsidRPr="006A1438">
        <w:rPr>
          <w:rFonts w:ascii="Lucida Sans Unicode" w:hAnsi="Lucida Sans Unicode" w:cs="Lucida Sans Unicode"/>
          <w:sz w:val="20"/>
          <w:szCs w:val="20"/>
        </w:rPr>
        <w:t xml:space="preserve">El día 24 de junio del 2024, personal de la Dirección de Participación Ciudadana, acudió a las instalaciones del Colegio </w:t>
      </w:r>
      <w:r w:rsidR="00CB1794" w:rsidRPr="006A1438">
        <w:rPr>
          <w:rFonts w:ascii="Lucida Sans Unicode" w:hAnsi="Lucida Sans Unicode" w:cs="Lucida Sans Unicode"/>
          <w:sz w:val="20"/>
          <w:szCs w:val="20"/>
        </w:rPr>
        <w:t xml:space="preserve">Victoria, donde se llevaron elecciones estudiantiles, </w:t>
      </w:r>
      <w:r w:rsidR="00B067ED" w:rsidRPr="006A1438">
        <w:rPr>
          <w:rFonts w:ascii="Lucida Sans Unicode" w:hAnsi="Lucida Sans Unicode" w:cs="Lucida Sans Unicode"/>
          <w:sz w:val="20"/>
          <w:szCs w:val="20"/>
        </w:rPr>
        <w:t>la elección</w:t>
      </w:r>
      <w:r w:rsidR="003E56F4" w:rsidRPr="006A1438">
        <w:rPr>
          <w:rFonts w:ascii="Lucida Sans Unicode" w:hAnsi="Lucida Sans Unicode" w:cs="Lucida Sans Unicode"/>
          <w:sz w:val="20"/>
          <w:szCs w:val="20"/>
        </w:rPr>
        <w:t xml:space="preserve"> se llevó </w:t>
      </w:r>
      <w:r w:rsidR="00B067ED" w:rsidRPr="006A1438">
        <w:rPr>
          <w:rFonts w:ascii="Lucida Sans Unicode" w:hAnsi="Lucida Sans Unicode" w:cs="Lucida Sans Unicode"/>
          <w:sz w:val="20"/>
          <w:szCs w:val="20"/>
        </w:rPr>
        <w:t>a cabo</w:t>
      </w:r>
      <w:r w:rsidR="003E56F4" w:rsidRPr="006A1438">
        <w:rPr>
          <w:rFonts w:ascii="Lucida Sans Unicode" w:hAnsi="Lucida Sans Unicode" w:cs="Lucida Sans Unicode"/>
          <w:sz w:val="20"/>
          <w:szCs w:val="20"/>
        </w:rPr>
        <w:t xml:space="preserve"> mediante el uso de urnas electrónicas</w:t>
      </w:r>
      <w:r w:rsidR="003268B1" w:rsidRPr="006A1438">
        <w:rPr>
          <w:rFonts w:ascii="Lucida Sans Unicode" w:hAnsi="Lucida Sans Unicode" w:cs="Lucida Sans Unicode"/>
          <w:sz w:val="20"/>
          <w:szCs w:val="20"/>
        </w:rPr>
        <w:t>, además de brindar asesorías a los alumnos res</w:t>
      </w:r>
      <w:r w:rsidR="00B067ED" w:rsidRPr="006A1438">
        <w:rPr>
          <w:rFonts w:ascii="Lucida Sans Unicode" w:hAnsi="Lucida Sans Unicode" w:cs="Lucida Sans Unicode"/>
          <w:sz w:val="20"/>
          <w:szCs w:val="20"/>
        </w:rPr>
        <w:t xml:space="preserve">pecto del </w:t>
      </w:r>
      <w:r w:rsidR="002F3B0C">
        <w:rPr>
          <w:rFonts w:ascii="Lucida Sans Unicode" w:hAnsi="Lucida Sans Unicode" w:cs="Lucida Sans Unicode"/>
          <w:sz w:val="20"/>
          <w:szCs w:val="20"/>
        </w:rPr>
        <w:t>ejercicio</w:t>
      </w:r>
      <w:r w:rsidR="00B067ED" w:rsidRPr="006A1438">
        <w:rPr>
          <w:rFonts w:ascii="Lucida Sans Unicode" w:hAnsi="Lucida Sans Unicode" w:cs="Lucida Sans Unicode"/>
          <w:sz w:val="20"/>
          <w:szCs w:val="20"/>
        </w:rPr>
        <w:t>.</w:t>
      </w:r>
    </w:p>
    <w:p w14:paraId="23BA9501" w14:textId="260A74EE" w:rsidR="00695BB6" w:rsidRDefault="00695BB6" w:rsidP="00003E2F">
      <w:pPr>
        <w:jc w:val="both"/>
        <w:rPr>
          <w:rFonts w:ascii="Lucida Sans Unicode" w:hAnsi="Lucida Sans Unicode" w:cs="Lucida Sans Unicode"/>
          <w:sz w:val="20"/>
          <w:szCs w:val="20"/>
        </w:rPr>
      </w:pPr>
      <w:r w:rsidRPr="006A1438">
        <w:rPr>
          <w:rFonts w:ascii="Lucida Sans Unicode" w:hAnsi="Lucida Sans Unicode" w:cs="Lucida Sans Unicode"/>
          <w:sz w:val="20"/>
          <w:szCs w:val="20"/>
        </w:rPr>
        <w:t xml:space="preserve">El 26 de septiembre del 2024, se acudió </w:t>
      </w:r>
      <w:r w:rsidR="00F451DB" w:rsidRPr="006A1438">
        <w:rPr>
          <w:rFonts w:ascii="Lucida Sans Unicode" w:hAnsi="Lucida Sans Unicode" w:cs="Lucida Sans Unicode"/>
          <w:sz w:val="20"/>
          <w:szCs w:val="20"/>
        </w:rPr>
        <w:t xml:space="preserve">a las instalaciones del Colegio México Nuevo donde se llevaron a cabo elecciones con la población estudiantil </w:t>
      </w:r>
      <w:r w:rsidR="00DA3388" w:rsidRPr="006A1438">
        <w:rPr>
          <w:rFonts w:ascii="Lucida Sans Unicode" w:hAnsi="Lucida Sans Unicode" w:cs="Lucida Sans Unicode"/>
          <w:sz w:val="20"/>
          <w:szCs w:val="20"/>
        </w:rPr>
        <w:t>y con apoyo del cuerpo académico del plantel</w:t>
      </w:r>
      <w:r w:rsidR="00041F4B" w:rsidRPr="006A1438">
        <w:rPr>
          <w:rFonts w:ascii="Lucida Sans Unicode" w:hAnsi="Lucida Sans Unicode" w:cs="Lucida Sans Unicode"/>
          <w:sz w:val="20"/>
          <w:szCs w:val="20"/>
        </w:rPr>
        <w:t xml:space="preserve">, se brindó asesoría de los procesos electivos, se </w:t>
      </w:r>
      <w:r w:rsidR="00814CE7" w:rsidRPr="006A1438">
        <w:rPr>
          <w:rFonts w:ascii="Lucida Sans Unicode" w:hAnsi="Lucida Sans Unicode" w:cs="Lucida Sans Unicode"/>
          <w:sz w:val="20"/>
          <w:szCs w:val="20"/>
        </w:rPr>
        <w:t>prestaron canceles o mamparas, así como urnas convencionales y porta urnas</w:t>
      </w:r>
      <w:r w:rsidR="00D25F38" w:rsidRPr="006A1438">
        <w:rPr>
          <w:rFonts w:ascii="Lucida Sans Unicode" w:hAnsi="Lucida Sans Unicode" w:cs="Lucida Sans Unicode"/>
          <w:sz w:val="20"/>
          <w:szCs w:val="20"/>
        </w:rPr>
        <w:t>.</w:t>
      </w:r>
    </w:p>
    <w:p w14:paraId="2C9323C3" w14:textId="12B43395" w:rsidR="000B2487" w:rsidRPr="0079060E" w:rsidRDefault="005C1569" w:rsidP="00003E2F">
      <w:pPr>
        <w:jc w:val="both"/>
        <w:rPr>
          <w:rFonts w:ascii="Lucida Sans Unicode" w:hAnsi="Lucida Sans Unicode" w:cs="Lucida Sans Unicode"/>
          <w:sz w:val="20"/>
          <w:szCs w:val="20"/>
        </w:rPr>
      </w:pPr>
      <w:r>
        <w:rPr>
          <w:rFonts w:ascii="Lucida Sans Unicode" w:hAnsi="Lucida Sans Unicode" w:cs="Lucida Sans Unicode"/>
          <w:sz w:val="20"/>
          <w:szCs w:val="20"/>
        </w:rPr>
        <w:t xml:space="preserve">El </w:t>
      </w:r>
      <w:r w:rsidR="00700C94">
        <w:rPr>
          <w:rFonts w:ascii="Lucida Sans Unicode" w:hAnsi="Lucida Sans Unicode" w:cs="Lucida Sans Unicode"/>
          <w:sz w:val="20"/>
          <w:szCs w:val="20"/>
        </w:rPr>
        <w:t xml:space="preserve">13 de febrero del 2024, a petición de la Universidad de Guadalajara, acudimos a la </w:t>
      </w:r>
      <w:r w:rsidR="009924AD">
        <w:rPr>
          <w:rFonts w:ascii="Lucida Sans Unicode" w:hAnsi="Lucida Sans Unicode" w:cs="Lucida Sans Unicode"/>
          <w:sz w:val="20"/>
          <w:szCs w:val="20"/>
        </w:rPr>
        <w:t>celebración de lo que se denominó Expo profesiones con la instalación de un Stand</w:t>
      </w:r>
      <w:r w:rsidR="00E9684D">
        <w:rPr>
          <w:rFonts w:ascii="Lucida Sans Unicode" w:hAnsi="Lucida Sans Unicode" w:cs="Lucida Sans Unicode"/>
          <w:sz w:val="20"/>
          <w:szCs w:val="20"/>
        </w:rPr>
        <w:t xml:space="preserve">, donde se deba a conocer la urna electrónica, así como material electoral </w:t>
      </w:r>
      <w:r w:rsidR="009148BD">
        <w:rPr>
          <w:rFonts w:ascii="Lucida Sans Unicode" w:hAnsi="Lucida Sans Unicode" w:cs="Lucida Sans Unicode"/>
          <w:sz w:val="20"/>
          <w:szCs w:val="20"/>
        </w:rPr>
        <w:t xml:space="preserve">sobre todo editorial con el fin de dar a conocer a la comunidad estudiantil </w:t>
      </w:r>
      <w:r w:rsidR="0012331F">
        <w:rPr>
          <w:rFonts w:ascii="Lucida Sans Unicode" w:hAnsi="Lucida Sans Unicode" w:cs="Lucida Sans Unicode"/>
          <w:sz w:val="20"/>
          <w:szCs w:val="20"/>
        </w:rPr>
        <w:t xml:space="preserve">contenidos relacionados a la democracia, la participación ciudadana y la cultura cívica. </w:t>
      </w:r>
    </w:p>
    <w:p w14:paraId="2D538FFB" w14:textId="6FFE4C9C" w:rsidR="008D515D" w:rsidRPr="0079060E" w:rsidRDefault="008D515D" w:rsidP="0079060E">
      <w:pPr>
        <w:pStyle w:val="Ttulo3"/>
      </w:pPr>
      <w:bookmarkStart w:id="99" w:name="_Toc194065385"/>
      <w:r w:rsidRPr="0079060E">
        <w:t>Acciones de difusión de la figura de observadoras y observadores electorales</w:t>
      </w:r>
      <w:bookmarkEnd w:id="99"/>
    </w:p>
    <w:p w14:paraId="7D0B9C71" w14:textId="77777777" w:rsidR="00D11464" w:rsidRPr="006A1438" w:rsidRDefault="00D11464" w:rsidP="006A1438">
      <w:pPr>
        <w:pBdr>
          <w:top w:val="nil"/>
          <w:left w:val="nil"/>
          <w:bottom w:val="nil"/>
          <w:right w:val="nil"/>
          <w:between w:val="nil"/>
        </w:pBdr>
        <w:spacing w:after="0"/>
        <w:jc w:val="both"/>
        <w:rPr>
          <w:rFonts w:ascii="Lucida Sans Unicode" w:eastAsia="Trebuchet MS" w:hAnsi="Lucida Sans Unicode" w:cs="Lucida Sans Unicode"/>
          <w:sz w:val="20"/>
          <w:szCs w:val="20"/>
        </w:rPr>
      </w:pPr>
      <w:r w:rsidRPr="006A1438">
        <w:rPr>
          <w:rFonts w:ascii="Lucida Sans Unicode" w:eastAsia="Trebuchet MS" w:hAnsi="Lucida Sans Unicode" w:cs="Lucida Sans Unicode"/>
          <w:sz w:val="20"/>
          <w:szCs w:val="20"/>
        </w:rPr>
        <w:t>La observación electoral es parte fundamental de los procesos electorales, pues permite transparentar las diferentes etapas de los procesos electorales, con el acompañamiento que realizan ciudadanas y ciudadanos mexicanos, facultados por la ley para observar los actos de preparación y desarrollo del Proceso Electoral, así como los actos de la jornada electoral.</w:t>
      </w:r>
    </w:p>
    <w:p w14:paraId="417D8E37" w14:textId="77777777" w:rsidR="00D11464" w:rsidRPr="006A1438" w:rsidRDefault="00D11464" w:rsidP="006A1438">
      <w:pPr>
        <w:pBdr>
          <w:top w:val="nil"/>
          <w:left w:val="nil"/>
          <w:bottom w:val="nil"/>
          <w:right w:val="nil"/>
          <w:between w:val="nil"/>
        </w:pBdr>
        <w:spacing w:after="0"/>
        <w:jc w:val="both"/>
        <w:rPr>
          <w:rFonts w:ascii="Lucida Sans Unicode" w:eastAsia="Trebuchet MS" w:hAnsi="Lucida Sans Unicode" w:cs="Lucida Sans Unicode"/>
          <w:sz w:val="20"/>
          <w:szCs w:val="20"/>
        </w:rPr>
      </w:pPr>
    </w:p>
    <w:p w14:paraId="08C5B4DE" w14:textId="77777777" w:rsidR="00D11464" w:rsidRPr="006A1438" w:rsidRDefault="00D11464" w:rsidP="006A1438">
      <w:pPr>
        <w:pBdr>
          <w:top w:val="nil"/>
          <w:left w:val="nil"/>
          <w:bottom w:val="nil"/>
          <w:right w:val="nil"/>
          <w:between w:val="nil"/>
        </w:pBdr>
        <w:spacing w:after="0"/>
        <w:jc w:val="both"/>
        <w:rPr>
          <w:rFonts w:ascii="Lucida Sans Unicode" w:eastAsia="Trebuchet MS" w:hAnsi="Lucida Sans Unicode" w:cs="Lucida Sans Unicode"/>
          <w:sz w:val="20"/>
          <w:szCs w:val="20"/>
        </w:rPr>
      </w:pPr>
      <w:r w:rsidRPr="006A1438">
        <w:rPr>
          <w:rFonts w:ascii="Lucida Sans Unicode" w:eastAsia="Trebuchet MS" w:hAnsi="Lucida Sans Unicode" w:cs="Lucida Sans Unicode"/>
          <w:sz w:val="20"/>
          <w:szCs w:val="20"/>
        </w:rPr>
        <w:t>Todas las personas ciudadanas en pleno goce de sus derechos civiles y políticos, que manifiesten su interés en ser observadoras y observadores electorales deberán acreditarse.</w:t>
      </w:r>
    </w:p>
    <w:p w14:paraId="23B856CE" w14:textId="77777777" w:rsidR="00D11464" w:rsidRPr="006A1438" w:rsidRDefault="00D11464" w:rsidP="006A1438">
      <w:pPr>
        <w:pBdr>
          <w:top w:val="nil"/>
          <w:left w:val="nil"/>
          <w:bottom w:val="nil"/>
          <w:right w:val="nil"/>
          <w:between w:val="nil"/>
        </w:pBdr>
        <w:spacing w:after="0"/>
        <w:jc w:val="both"/>
        <w:rPr>
          <w:rFonts w:ascii="Lucida Sans Unicode" w:eastAsia="Trebuchet MS" w:hAnsi="Lucida Sans Unicode" w:cs="Lucida Sans Unicode"/>
          <w:sz w:val="20"/>
          <w:szCs w:val="20"/>
        </w:rPr>
      </w:pPr>
    </w:p>
    <w:p w14:paraId="3E732D4A" w14:textId="3D5B4565" w:rsidR="004F735C" w:rsidRPr="006A1438" w:rsidRDefault="00D11464" w:rsidP="006A1438">
      <w:pPr>
        <w:jc w:val="both"/>
        <w:rPr>
          <w:sz w:val="20"/>
          <w:szCs w:val="20"/>
        </w:rPr>
      </w:pPr>
      <w:r w:rsidRPr="006A1438">
        <w:rPr>
          <w:rFonts w:ascii="Lucida Sans Unicode" w:eastAsia="Trebuchet MS" w:hAnsi="Lucida Sans Unicode" w:cs="Lucida Sans Unicode"/>
          <w:sz w:val="20"/>
          <w:szCs w:val="20"/>
        </w:rPr>
        <w:t>Para lograr este objetivo la Dirección de Participación Ciudadana en colaboración con la Dirección Ejecutiva, trabajó en el diseño y promoción de la Convocatoria para participar como observador/a para el proceso electoral concurrente 2023-2024, así como en el diseño de un micrositio</w:t>
      </w:r>
      <w:r w:rsidR="00503C3E" w:rsidRPr="006A1438">
        <w:rPr>
          <w:rFonts w:ascii="Lucida Sans Unicode" w:eastAsia="Trebuchet MS" w:hAnsi="Lucida Sans Unicode" w:cs="Lucida Sans Unicode"/>
          <w:sz w:val="20"/>
          <w:szCs w:val="20"/>
        </w:rPr>
        <w:t xml:space="preserve"> ubicado en la página oficial del Instituto</w:t>
      </w:r>
      <w:r w:rsidR="00503C3E" w:rsidRPr="006A1438">
        <w:rPr>
          <w:rStyle w:val="Refdenotaalpie"/>
          <w:rFonts w:ascii="Lucida Sans Unicode" w:eastAsia="Trebuchet MS" w:hAnsi="Lucida Sans Unicode" w:cs="Lucida Sans Unicode"/>
          <w:sz w:val="20"/>
          <w:szCs w:val="20"/>
        </w:rPr>
        <w:footnoteReference w:id="44"/>
      </w:r>
      <w:r w:rsidR="00503C3E" w:rsidRPr="006A1438">
        <w:rPr>
          <w:rFonts w:ascii="Lucida Sans Unicode" w:eastAsia="Trebuchet MS" w:hAnsi="Lucida Sans Unicode" w:cs="Lucida Sans Unicode"/>
          <w:sz w:val="20"/>
          <w:szCs w:val="20"/>
        </w:rPr>
        <w:t xml:space="preserve">, que contiene un video </w:t>
      </w:r>
      <w:r w:rsidR="00503C3E" w:rsidRPr="006A1438">
        <w:rPr>
          <w:rFonts w:ascii="Lucida Sans Unicode" w:eastAsia="Trebuchet MS" w:hAnsi="Lucida Sans Unicode" w:cs="Lucida Sans Unicode"/>
          <w:sz w:val="20"/>
          <w:szCs w:val="20"/>
        </w:rPr>
        <w:lastRenderedPageBreak/>
        <w:t>explicativo, modalidades de registro para participar, formato de solicitud descargable, datos de contacto y la convocatoria en cuestión.</w:t>
      </w:r>
    </w:p>
    <w:p w14:paraId="10BE8DDC" w14:textId="77777777" w:rsidR="00ED17D9" w:rsidRPr="006A1438" w:rsidRDefault="00ED17D9" w:rsidP="006A1438">
      <w:pPr>
        <w:pBdr>
          <w:top w:val="nil"/>
          <w:left w:val="nil"/>
          <w:bottom w:val="nil"/>
          <w:right w:val="nil"/>
          <w:between w:val="nil"/>
        </w:pBdr>
        <w:spacing w:after="0"/>
        <w:jc w:val="both"/>
        <w:rPr>
          <w:rFonts w:ascii="Lucida Sans Unicode" w:eastAsia="Trebuchet MS" w:hAnsi="Lucida Sans Unicode" w:cs="Lucida Sans Unicode"/>
          <w:sz w:val="20"/>
          <w:szCs w:val="20"/>
        </w:rPr>
      </w:pPr>
      <w:r w:rsidRPr="006A1438">
        <w:rPr>
          <w:rFonts w:ascii="Lucida Sans Unicode" w:eastAsia="Trebuchet MS" w:hAnsi="Lucida Sans Unicode" w:cs="Lucida Sans Unicode"/>
          <w:sz w:val="20"/>
          <w:szCs w:val="20"/>
        </w:rPr>
        <w:t>Con el fin de ser eficientes en los recursos, esta Dirección de Participación Ciudadana decidió llevar en cada uno de los recorridos a los centros educativos donde se aplicaba un programa de promoción del voto, carteles informativos de la convocatoria para observación electoral, promover de manera enunciativa a los grupos escolares la figura de observación electoral, incitando a la participación y el involucramiento en las elecciones.</w:t>
      </w:r>
    </w:p>
    <w:p w14:paraId="7954F182" w14:textId="77777777" w:rsidR="00ED17D9" w:rsidRPr="006A1438" w:rsidRDefault="00ED17D9" w:rsidP="006A1438">
      <w:pPr>
        <w:pBdr>
          <w:top w:val="nil"/>
          <w:left w:val="nil"/>
          <w:bottom w:val="nil"/>
          <w:right w:val="nil"/>
          <w:between w:val="nil"/>
        </w:pBdr>
        <w:spacing w:after="0"/>
        <w:jc w:val="both"/>
        <w:rPr>
          <w:rFonts w:ascii="Lucida Sans Unicode" w:eastAsia="Trebuchet MS" w:hAnsi="Lucida Sans Unicode" w:cs="Lucida Sans Unicode"/>
          <w:sz w:val="20"/>
          <w:szCs w:val="20"/>
        </w:rPr>
      </w:pPr>
    </w:p>
    <w:p w14:paraId="190425A3" w14:textId="4AC1F818" w:rsidR="00003E2F" w:rsidRDefault="00ED17D9" w:rsidP="006A1438">
      <w:pPr>
        <w:jc w:val="both"/>
        <w:rPr>
          <w:rFonts w:ascii="Lucida Sans Unicode" w:eastAsia="Trebuchet MS" w:hAnsi="Lucida Sans Unicode" w:cs="Lucida Sans Unicode"/>
          <w:sz w:val="20"/>
          <w:szCs w:val="20"/>
        </w:rPr>
      </w:pPr>
      <w:r w:rsidRPr="006A1438">
        <w:rPr>
          <w:rFonts w:ascii="Lucida Sans Unicode" w:eastAsia="Trebuchet MS" w:hAnsi="Lucida Sans Unicode" w:cs="Lucida Sans Unicode"/>
          <w:sz w:val="20"/>
          <w:szCs w:val="20"/>
        </w:rPr>
        <w:t>De manera particular personal de la Dirección de Participación Ciudadana realizó en las inmediaciones de la sede del Instituto ubicado en la zona céntrica de la ciudad una jornada de pega de carteles informativos que promueven la participación ciudadana mediante la figura de la observación electoral.</w:t>
      </w:r>
    </w:p>
    <w:p w14:paraId="777A52FE" w14:textId="77777777" w:rsidR="003041B2" w:rsidRDefault="003041B2" w:rsidP="006A1438">
      <w:pPr>
        <w:jc w:val="both"/>
        <w:rPr>
          <w:rFonts w:ascii="Lucida Sans Unicode" w:eastAsia="Trebuchet MS" w:hAnsi="Lucida Sans Unicode" w:cs="Lucida Sans Unicode"/>
          <w:sz w:val="20"/>
          <w:szCs w:val="20"/>
        </w:rPr>
      </w:pPr>
    </w:p>
    <w:p w14:paraId="3532E3D8" w14:textId="117EAB74" w:rsidR="0079060E" w:rsidRPr="0079060E" w:rsidRDefault="00126457" w:rsidP="0079060E">
      <w:pPr>
        <w:pStyle w:val="Ttulo3"/>
        <w:rPr>
          <w:rFonts w:ascii="Lucida Sans Unicode" w:hAnsi="Lucida Sans Unicode" w:cs="Lucida Sans Unicode"/>
          <w:color w:val="4DBBB8"/>
          <w:sz w:val="20"/>
          <w:szCs w:val="20"/>
        </w:rPr>
      </w:pPr>
      <w:bookmarkStart w:id="100" w:name="_Toc194065386"/>
      <w:r w:rsidRPr="0079060E">
        <w:t>Actividades de colaboración con diversas actividades institucionales</w:t>
      </w:r>
      <w:r w:rsidR="007F7E2A" w:rsidRPr="00B07231">
        <w:rPr>
          <w:rStyle w:val="Refdenotaalpie"/>
          <w:rFonts w:ascii="Lucida Sans Unicode" w:hAnsi="Lucida Sans Unicode" w:cs="Lucida Sans Unicode"/>
          <w:color w:val="4DBBB8"/>
          <w:sz w:val="20"/>
          <w:szCs w:val="20"/>
        </w:rPr>
        <w:footnoteReference w:id="45"/>
      </w:r>
      <w:bookmarkEnd w:id="100"/>
      <w:r w:rsidRPr="00B07231">
        <w:rPr>
          <w:rFonts w:ascii="Lucida Sans Unicode" w:hAnsi="Lucida Sans Unicode" w:cs="Lucida Sans Unicode"/>
          <w:color w:val="4DBBB8"/>
          <w:sz w:val="20"/>
          <w:szCs w:val="20"/>
        </w:rPr>
        <w:t xml:space="preserve"> </w:t>
      </w:r>
      <w:r w:rsidR="0021481E" w:rsidRPr="00B07231">
        <w:rPr>
          <w:rFonts w:ascii="Lucida Sans Unicode" w:hAnsi="Lucida Sans Unicode" w:cs="Lucida Sans Unicode"/>
          <w:color w:val="4DBBB8"/>
          <w:sz w:val="20"/>
          <w:szCs w:val="20"/>
        </w:rPr>
        <w:t xml:space="preserve"> </w:t>
      </w:r>
    </w:p>
    <w:p w14:paraId="14079FD2" w14:textId="00232336" w:rsidR="00126457" w:rsidRPr="00B07231" w:rsidRDefault="00CD5DFC" w:rsidP="00E70A46">
      <w:pPr>
        <w:jc w:val="both"/>
        <w:rPr>
          <w:rFonts w:ascii="Lucida Sans Unicode" w:hAnsi="Lucida Sans Unicode" w:cs="Lucida Sans Unicode"/>
          <w:sz w:val="20"/>
          <w:szCs w:val="20"/>
        </w:rPr>
      </w:pPr>
      <w:r w:rsidRPr="00B07231">
        <w:rPr>
          <w:rFonts w:ascii="Lucida Sans Unicode" w:hAnsi="Lucida Sans Unicode" w:cs="Lucida Sans Unicode"/>
          <w:sz w:val="20"/>
          <w:szCs w:val="20"/>
        </w:rPr>
        <w:t>El 8 de marzo del 2024, personal de la Dirección de Partic</w:t>
      </w:r>
      <w:r w:rsidR="00A001AC" w:rsidRPr="00B07231">
        <w:rPr>
          <w:rFonts w:ascii="Lucida Sans Unicode" w:hAnsi="Lucida Sans Unicode" w:cs="Lucida Sans Unicode"/>
          <w:sz w:val="20"/>
          <w:szCs w:val="20"/>
        </w:rPr>
        <w:t>i</w:t>
      </w:r>
      <w:r w:rsidRPr="00B07231">
        <w:rPr>
          <w:rFonts w:ascii="Lucida Sans Unicode" w:hAnsi="Lucida Sans Unicode" w:cs="Lucida Sans Unicode"/>
          <w:sz w:val="20"/>
          <w:szCs w:val="20"/>
        </w:rPr>
        <w:t>pación Ciudada</w:t>
      </w:r>
      <w:r w:rsidR="00A001AC" w:rsidRPr="00B07231">
        <w:rPr>
          <w:rFonts w:ascii="Lucida Sans Unicode" w:hAnsi="Lucida Sans Unicode" w:cs="Lucida Sans Unicode"/>
          <w:sz w:val="20"/>
          <w:szCs w:val="20"/>
        </w:rPr>
        <w:t xml:space="preserve">na </w:t>
      </w:r>
      <w:r w:rsidR="00F643D6" w:rsidRPr="00B07231">
        <w:rPr>
          <w:rFonts w:ascii="Lucida Sans Unicode" w:hAnsi="Lucida Sans Unicode" w:cs="Lucida Sans Unicode"/>
          <w:sz w:val="20"/>
          <w:szCs w:val="20"/>
        </w:rPr>
        <w:t>acudió a los eventos relacionados con l</w:t>
      </w:r>
      <w:r w:rsidR="009F1DEC" w:rsidRPr="00B07231">
        <w:rPr>
          <w:rFonts w:ascii="Lucida Sans Unicode" w:hAnsi="Lucida Sans Unicode" w:cs="Lucida Sans Unicode"/>
          <w:sz w:val="20"/>
          <w:szCs w:val="20"/>
        </w:rPr>
        <w:t xml:space="preserve">os tipos de violencia </w:t>
      </w:r>
      <w:r w:rsidR="00FF5342" w:rsidRPr="00B07231">
        <w:rPr>
          <w:rFonts w:ascii="Lucida Sans Unicode" w:hAnsi="Lucida Sans Unicode" w:cs="Lucida Sans Unicode"/>
          <w:sz w:val="20"/>
          <w:szCs w:val="20"/>
        </w:rPr>
        <w:t>hacia las mujeres, desde la exposición en el Museo del periodismo, del primer voto femenino en el estado de Jalisco, hasta la marcha de las mujeres por una vida libre de violencia.</w:t>
      </w:r>
    </w:p>
    <w:p w14:paraId="2F7E77CB" w14:textId="351BF5BE" w:rsidR="00FF5342" w:rsidRPr="00B07231" w:rsidRDefault="001906C0" w:rsidP="00E70A46">
      <w:pPr>
        <w:jc w:val="both"/>
        <w:rPr>
          <w:rFonts w:ascii="Lucida Sans Unicode" w:hAnsi="Lucida Sans Unicode" w:cs="Lucida Sans Unicode"/>
          <w:sz w:val="20"/>
          <w:szCs w:val="20"/>
        </w:rPr>
      </w:pPr>
      <w:r w:rsidRPr="00B07231">
        <w:rPr>
          <w:rFonts w:ascii="Lucida Sans Unicode" w:hAnsi="Lucida Sans Unicode" w:cs="Lucida Sans Unicode"/>
          <w:sz w:val="20"/>
          <w:szCs w:val="20"/>
        </w:rPr>
        <w:t xml:space="preserve">Del 2 al 15 de junio del 2024, personal de la Dirección de Participación Ciudadana, </w:t>
      </w:r>
      <w:r w:rsidR="00DF7CD0" w:rsidRPr="00B07231">
        <w:rPr>
          <w:rFonts w:ascii="Lucida Sans Unicode" w:hAnsi="Lucida Sans Unicode" w:cs="Lucida Sans Unicode"/>
          <w:sz w:val="20"/>
          <w:szCs w:val="20"/>
        </w:rPr>
        <w:t>participó en</w:t>
      </w:r>
      <w:r w:rsidR="008C5E55" w:rsidRPr="00B07231">
        <w:rPr>
          <w:rFonts w:ascii="Lucida Sans Unicode" w:hAnsi="Lucida Sans Unicode" w:cs="Lucida Sans Unicode"/>
          <w:sz w:val="20"/>
          <w:szCs w:val="20"/>
        </w:rPr>
        <w:t xml:space="preserve"> la recepción de los paquetes el día de la jornada electoral, tanto en los Consejos Distritales como Municipales, además de </w:t>
      </w:r>
      <w:r w:rsidR="00DF7CD0" w:rsidRPr="00B07231">
        <w:rPr>
          <w:rFonts w:ascii="Lucida Sans Unicode" w:hAnsi="Lucida Sans Unicode" w:cs="Lucida Sans Unicode"/>
          <w:sz w:val="20"/>
          <w:szCs w:val="20"/>
        </w:rPr>
        <w:t>los recuentos celebrados</w:t>
      </w:r>
      <w:r w:rsidR="008C5E55" w:rsidRPr="00B07231">
        <w:rPr>
          <w:rFonts w:ascii="Lucida Sans Unicode" w:hAnsi="Lucida Sans Unicode" w:cs="Lucida Sans Unicode"/>
          <w:sz w:val="20"/>
          <w:szCs w:val="20"/>
        </w:rPr>
        <w:t xml:space="preserve"> </w:t>
      </w:r>
      <w:r w:rsidR="00E70A46" w:rsidRPr="00B07231">
        <w:rPr>
          <w:rFonts w:ascii="Lucida Sans Unicode" w:hAnsi="Lucida Sans Unicode" w:cs="Lucida Sans Unicode"/>
          <w:sz w:val="20"/>
          <w:szCs w:val="20"/>
        </w:rPr>
        <w:t>días posteriores a la jornada</w:t>
      </w:r>
      <w:r w:rsidR="0017096E" w:rsidRPr="00B07231">
        <w:rPr>
          <w:rFonts w:ascii="Lucida Sans Unicode" w:hAnsi="Lucida Sans Unicode" w:cs="Lucida Sans Unicode"/>
          <w:sz w:val="20"/>
          <w:szCs w:val="20"/>
        </w:rPr>
        <w:t>, con la organización, conteo y armado de expedientes de casillas en la entidad.</w:t>
      </w:r>
      <w:r w:rsidR="00B920E8" w:rsidRPr="00B07231">
        <w:rPr>
          <w:rFonts w:ascii="Lucida Sans Unicode" w:hAnsi="Lucida Sans Unicode" w:cs="Lucida Sans Unicode"/>
          <w:sz w:val="20"/>
          <w:szCs w:val="20"/>
        </w:rPr>
        <w:t xml:space="preserve"> Finalme</w:t>
      </w:r>
      <w:r w:rsidR="005A4F89" w:rsidRPr="00B07231">
        <w:rPr>
          <w:rFonts w:ascii="Lucida Sans Unicode" w:hAnsi="Lucida Sans Unicode" w:cs="Lucida Sans Unicode"/>
          <w:sz w:val="20"/>
          <w:szCs w:val="20"/>
        </w:rPr>
        <w:t xml:space="preserve">nte acudimos a la bodega institucional en apoyo de los trabajos de integración de expedientes </w:t>
      </w:r>
      <w:r w:rsidR="00C7180A" w:rsidRPr="00B07231">
        <w:rPr>
          <w:rFonts w:ascii="Lucida Sans Unicode" w:hAnsi="Lucida Sans Unicode" w:cs="Lucida Sans Unicode"/>
          <w:sz w:val="20"/>
          <w:szCs w:val="20"/>
        </w:rPr>
        <w:t>para la atención de requerimientos jurisdiccionales.</w:t>
      </w:r>
    </w:p>
    <w:p w14:paraId="2B74A0E7" w14:textId="0E55F622" w:rsidR="0017096E" w:rsidRPr="0079060E" w:rsidRDefault="000E6FC4" w:rsidP="00E70A46">
      <w:pPr>
        <w:jc w:val="both"/>
        <w:rPr>
          <w:rFonts w:ascii="Lucida Sans Unicode" w:hAnsi="Lucida Sans Unicode" w:cs="Lucida Sans Unicode"/>
          <w:sz w:val="20"/>
          <w:szCs w:val="20"/>
        </w:rPr>
      </w:pPr>
      <w:r w:rsidRPr="00B07231">
        <w:rPr>
          <w:rFonts w:ascii="Lucida Sans Unicode" w:hAnsi="Lucida Sans Unicode" w:cs="Lucida Sans Unicode"/>
          <w:sz w:val="20"/>
          <w:szCs w:val="20"/>
        </w:rPr>
        <w:t>El día 11 de mayo del 2024, acudió todo el personal de la Dirección de Participación Ciudadana a la toma de fotografía institucional</w:t>
      </w:r>
      <w:r w:rsidR="00C85EF8" w:rsidRPr="00B07231">
        <w:rPr>
          <w:rFonts w:ascii="Lucida Sans Unicode" w:hAnsi="Lucida Sans Unicode" w:cs="Lucida Sans Unicode"/>
          <w:sz w:val="20"/>
          <w:szCs w:val="20"/>
        </w:rPr>
        <w:t xml:space="preserve">. </w:t>
      </w:r>
    </w:p>
    <w:p w14:paraId="658D9A2A" w14:textId="05183D0D" w:rsidR="00084C9C" w:rsidRDefault="00D562D0" w:rsidP="0079060E">
      <w:pPr>
        <w:pStyle w:val="Ttulo2"/>
      </w:pPr>
      <w:bookmarkStart w:id="101" w:name="_Toc194065387"/>
      <w:r w:rsidRPr="00D562D0">
        <w:lastRenderedPageBreak/>
        <w:t>Principales resultados</w:t>
      </w:r>
      <w:bookmarkEnd w:id="101"/>
      <w:r w:rsidRPr="00D562D0">
        <w:t xml:space="preserve"> </w:t>
      </w:r>
    </w:p>
    <w:p w14:paraId="7337A079" w14:textId="221D2727" w:rsidR="00B73C25" w:rsidRDefault="00B73C25" w:rsidP="0079060E">
      <w:pPr>
        <w:pStyle w:val="Ttulo3"/>
      </w:pPr>
      <w:bookmarkStart w:id="102" w:name="_Toc194065388"/>
      <w:r w:rsidRPr="00927769">
        <w:t>Seguimiento a proyectos de la Dirección de Participación Ciudadana, planteados en la estrategia</w:t>
      </w:r>
      <w:bookmarkEnd w:id="102"/>
    </w:p>
    <w:p w14:paraId="4F595A18" w14:textId="77777777" w:rsidR="00F44C6D" w:rsidRPr="00F44C6D" w:rsidRDefault="00F44C6D" w:rsidP="00F44C6D"/>
    <w:tbl>
      <w:tblPr>
        <w:tblStyle w:val="Tablaconcuadrcula5"/>
        <w:tblW w:w="0" w:type="auto"/>
        <w:jc w:val="center"/>
        <w:tblLook w:val="04A0" w:firstRow="1" w:lastRow="0" w:firstColumn="1" w:lastColumn="0" w:noHBand="0" w:noVBand="1"/>
      </w:tblPr>
      <w:tblGrid>
        <w:gridCol w:w="1708"/>
        <w:gridCol w:w="1709"/>
        <w:gridCol w:w="1709"/>
        <w:gridCol w:w="1709"/>
        <w:gridCol w:w="1709"/>
      </w:tblGrid>
      <w:tr w:rsidR="002B09AC" w:rsidRPr="002B09AC" w14:paraId="2F2A36D0" w14:textId="77777777" w:rsidTr="00F44C6D">
        <w:trPr>
          <w:jc w:val="center"/>
        </w:trPr>
        <w:tc>
          <w:tcPr>
            <w:tcW w:w="1708" w:type="dxa"/>
            <w:shd w:val="clear" w:color="auto" w:fill="00758D"/>
            <w:vAlign w:val="center"/>
          </w:tcPr>
          <w:p w14:paraId="6DD28844" w14:textId="5BCF8A75" w:rsidR="002B09AC" w:rsidRPr="002B09AC" w:rsidRDefault="002B09AC" w:rsidP="00B07231">
            <w:pPr>
              <w:jc w:val="center"/>
              <w:rPr>
                <w:rFonts w:ascii="Lucida Sans Unicode" w:eastAsia="Trebuchet MS" w:hAnsi="Lucida Sans Unicode" w:cs="Lucida Sans Unicode"/>
                <w:b/>
                <w:color w:val="FFFFFF"/>
                <w:sz w:val="18"/>
                <w:szCs w:val="18"/>
              </w:rPr>
            </w:pPr>
            <w:r w:rsidRPr="002B09AC">
              <w:rPr>
                <w:rFonts w:ascii="Lucida Sans Unicode" w:eastAsia="Trebuchet MS" w:hAnsi="Lucida Sans Unicode" w:cs="Lucida Sans Unicode"/>
                <w:b/>
                <w:color w:val="FFFFFF"/>
                <w:sz w:val="18"/>
                <w:szCs w:val="18"/>
              </w:rPr>
              <w:t>P</w:t>
            </w:r>
            <w:r w:rsidR="00F44C6D">
              <w:rPr>
                <w:rFonts w:ascii="Lucida Sans Unicode" w:eastAsia="Trebuchet MS" w:hAnsi="Lucida Sans Unicode" w:cs="Lucida Sans Unicode"/>
                <w:b/>
                <w:color w:val="FFFFFF"/>
                <w:sz w:val="18"/>
                <w:szCs w:val="18"/>
              </w:rPr>
              <w:t>rograma</w:t>
            </w:r>
          </w:p>
        </w:tc>
        <w:tc>
          <w:tcPr>
            <w:tcW w:w="1709" w:type="dxa"/>
            <w:shd w:val="clear" w:color="auto" w:fill="00758D"/>
            <w:vAlign w:val="center"/>
          </w:tcPr>
          <w:p w14:paraId="40C294C9" w14:textId="29291652" w:rsidR="002B09AC" w:rsidRPr="002B09AC" w:rsidRDefault="002B09AC" w:rsidP="00B07231">
            <w:pPr>
              <w:jc w:val="center"/>
              <w:rPr>
                <w:rFonts w:ascii="Lucida Sans Unicode" w:eastAsia="Trebuchet MS" w:hAnsi="Lucida Sans Unicode" w:cs="Lucida Sans Unicode"/>
                <w:b/>
                <w:color w:val="FFFFFF"/>
                <w:sz w:val="18"/>
                <w:szCs w:val="18"/>
              </w:rPr>
            </w:pPr>
            <w:r w:rsidRPr="002B09AC">
              <w:rPr>
                <w:rFonts w:ascii="Lucida Sans Unicode" w:eastAsia="Trebuchet MS" w:hAnsi="Lucida Sans Unicode" w:cs="Lucida Sans Unicode"/>
                <w:b/>
                <w:color w:val="FFFFFF"/>
                <w:sz w:val="18"/>
                <w:szCs w:val="18"/>
              </w:rPr>
              <w:t>P</w:t>
            </w:r>
            <w:r w:rsidR="00F44C6D">
              <w:rPr>
                <w:rFonts w:ascii="Lucida Sans Unicode" w:eastAsia="Trebuchet MS" w:hAnsi="Lucida Sans Unicode" w:cs="Lucida Sans Unicode"/>
                <w:b/>
                <w:color w:val="FFFFFF"/>
                <w:sz w:val="18"/>
                <w:szCs w:val="18"/>
              </w:rPr>
              <w:t>eriodo</w:t>
            </w:r>
          </w:p>
        </w:tc>
        <w:tc>
          <w:tcPr>
            <w:tcW w:w="1709" w:type="dxa"/>
            <w:shd w:val="clear" w:color="auto" w:fill="00758D"/>
            <w:vAlign w:val="center"/>
          </w:tcPr>
          <w:p w14:paraId="03D2B512" w14:textId="30409B02" w:rsidR="002B09AC" w:rsidRPr="002B09AC" w:rsidRDefault="002B09AC" w:rsidP="00B07231">
            <w:pPr>
              <w:jc w:val="center"/>
              <w:rPr>
                <w:rFonts w:ascii="Lucida Sans Unicode" w:eastAsia="Trebuchet MS" w:hAnsi="Lucida Sans Unicode" w:cs="Lucida Sans Unicode"/>
                <w:b/>
                <w:color w:val="FFFFFF"/>
                <w:sz w:val="18"/>
                <w:szCs w:val="18"/>
              </w:rPr>
            </w:pPr>
            <w:r w:rsidRPr="002B09AC">
              <w:rPr>
                <w:rFonts w:ascii="Lucida Sans Unicode" w:eastAsia="Trebuchet MS" w:hAnsi="Lucida Sans Unicode" w:cs="Lucida Sans Unicode"/>
                <w:b/>
                <w:color w:val="FFFFFF"/>
                <w:sz w:val="18"/>
                <w:szCs w:val="18"/>
              </w:rPr>
              <w:t>I</w:t>
            </w:r>
            <w:r w:rsidR="00F44C6D">
              <w:rPr>
                <w:rFonts w:ascii="Lucida Sans Unicode" w:eastAsia="Trebuchet MS" w:hAnsi="Lucida Sans Unicode" w:cs="Lucida Sans Unicode"/>
                <w:b/>
                <w:color w:val="FFFFFF"/>
                <w:sz w:val="18"/>
                <w:szCs w:val="18"/>
              </w:rPr>
              <w:t>mpacto</w:t>
            </w:r>
          </w:p>
        </w:tc>
        <w:tc>
          <w:tcPr>
            <w:tcW w:w="1709" w:type="dxa"/>
            <w:shd w:val="clear" w:color="auto" w:fill="00758D"/>
            <w:vAlign w:val="center"/>
          </w:tcPr>
          <w:p w14:paraId="4579230B" w14:textId="49A8C123" w:rsidR="002B09AC" w:rsidRPr="002B09AC" w:rsidRDefault="002B09AC" w:rsidP="00B07231">
            <w:pPr>
              <w:jc w:val="center"/>
              <w:rPr>
                <w:rFonts w:ascii="Lucida Sans Unicode" w:eastAsia="Trebuchet MS" w:hAnsi="Lucida Sans Unicode" w:cs="Lucida Sans Unicode"/>
                <w:b/>
                <w:color w:val="FFFFFF"/>
                <w:sz w:val="18"/>
                <w:szCs w:val="18"/>
              </w:rPr>
            </w:pPr>
            <w:r w:rsidRPr="002B09AC">
              <w:rPr>
                <w:rFonts w:ascii="Lucida Sans Unicode" w:eastAsia="Trebuchet MS" w:hAnsi="Lucida Sans Unicode" w:cs="Lucida Sans Unicode"/>
                <w:b/>
                <w:color w:val="FFFFFF"/>
                <w:sz w:val="18"/>
                <w:szCs w:val="18"/>
              </w:rPr>
              <w:t>E</w:t>
            </w:r>
            <w:r w:rsidR="00F44C6D">
              <w:rPr>
                <w:rFonts w:ascii="Lucida Sans Unicode" w:eastAsia="Trebuchet MS" w:hAnsi="Lucida Sans Unicode" w:cs="Lucida Sans Unicode"/>
                <w:b/>
                <w:color w:val="FFFFFF"/>
                <w:sz w:val="18"/>
                <w:szCs w:val="18"/>
              </w:rPr>
              <w:t>valuación</w:t>
            </w:r>
          </w:p>
        </w:tc>
        <w:tc>
          <w:tcPr>
            <w:tcW w:w="1709" w:type="dxa"/>
            <w:shd w:val="clear" w:color="auto" w:fill="00758D"/>
            <w:vAlign w:val="center"/>
          </w:tcPr>
          <w:p w14:paraId="53423CFA" w14:textId="7196162F" w:rsidR="002B09AC" w:rsidRPr="002B09AC" w:rsidRDefault="002B09AC" w:rsidP="00B07231">
            <w:pPr>
              <w:jc w:val="center"/>
              <w:rPr>
                <w:rFonts w:ascii="Lucida Sans Unicode" w:eastAsia="Trebuchet MS" w:hAnsi="Lucida Sans Unicode" w:cs="Lucida Sans Unicode"/>
                <w:b/>
                <w:color w:val="FFFFFF"/>
                <w:sz w:val="18"/>
                <w:szCs w:val="18"/>
              </w:rPr>
            </w:pPr>
            <w:r w:rsidRPr="002B09AC">
              <w:rPr>
                <w:rFonts w:ascii="Lucida Sans Unicode" w:eastAsia="Trebuchet MS" w:hAnsi="Lucida Sans Unicode" w:cs="Lucida Sans Unicode"/>
                <w:b/>
                <w:color w:val="FFFFFF"/>
                <w:sz w:val="18"/>
                <w:szCs w:val="18"/>
              </w:rPr>
              <w:t>O</w:t>
            </w:r>
            <w:r w:rsidR="00F44C6D">
              <w:rPr>
                <w:rFonts w:ascii="Lucida Sans Unicode" w:eastAsia="Trebuchet MS" w:hAnsi="Lucida Sans Unicode" w:cs="Lucida Sans Unicode"/>
                <w:b/>
                <w:color w:val="FFFFFF"/>
                <w:sz w:val="18"/>
                <w:szCs w:val="18"/>
              </w:rPr>
              <w:t>bservaciones</w:t>
            </w:r>
          </w:p>
        </w:tc>
      </w:tr>
      <w:tr w:rsidR="002B09AC" w:rsidRPr="002B09AC" w14:paraId="1DF237B6" w14:textId="77777777" w:rsidTr="00F44C6D">
        <w:trPr>
          <w:jc w:val="center"/>
        </w:trPr>
        <w:tc>
          <w:tcPr>
            <w:tcW w:w="1708" w:type="dxa"/>
            <w:vAlign w:val="center"/>
          </w:tcPr>
          <w:p w14:paraId="018583F0" w14:textId="77777777" w:rsidR="002B09AC" w:rsidRPr="002B09AC" w:rsidRDefault="002B09AC" w:rsidP="00B07231">
            <w:pPr>
              <w:jc w:val="center"/>
              <w:rPr>
                <w:rFonts w:ascii="Lucida Sans Unicode" w:eastAsia="Trebuchet MS" w:hAnsi="Lucida Sans Unicode" w:cs="Lucida Sans Unicode"/>
                <w:b/>
                <w:sz w:val="18"/>
                <w:szCs w:val="18"/>
              </w:rPr>
            </w:pPr>
            <w:r w:rsidRPr="002B09AC">
              <w:rPr>
                <w:rFonts w:ascii="Lucida Sans Unicode" w:eastAsia="Trebuchet MS" w:hAnsi="Lucida Sans Unicode" w:cs="Lucida Sans Unicode"/>
                <w:b/>
                <w:sz w:val="18"/>
                <w:szCs w:val="18"/>
              </w:rPr>
              <w:t>Gestión de Mecanismos de Participación Ciudadana</w:t>
            </w:r>
          </w:p>
        </w:tc>
        <w:tc>
          <w:tcPr>
            <w:tcW w:w="1709" w:type="dxa"/>
            <w:vAlign w:val="center"/>
          </w:tcPr>
          <w:p w14:paraId="7A232E67"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2021-vigente</w:t>
            </w:r>
          </w:p>
        </w:tc>
        <w:tc>
          <w:tcPr>
            <w:tcW w:w="1709" w:type="dxa"/>
            <w:vAlign w:val="center"/>
          </w:tcPr>
          <w:p w14:paraId="32B829AB"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En proceso</w:t>
            </w:r>
          </w:p>
        </w:tc>
        <w:tc>
          <w:tcPr>
            <w:tcW w:w="1709" w:type="dxa"/>
            <w:vAlign w:val="center"/>
          </w:tcPr>
          <w:p w14:paraId="5E235B10"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Etapa de pruebas del sistema, manual de usuario</w:t>
            </w:r>
          </w:p>
        </w:tc>
        <w:tc>
          <w:tcPr>
            <w:tcW w:w="1709" w:type="dxa"/>
            <w:vAlign w:val="center"/>
          </w:tcPr>
          <w:p w14:paraId="0D695BC4" w14:textId="77777777" w:rsidR="002B09AC" w:rsidRPr="002B09AC" w:rsidRDefault="002B09AC" w:rsidP="00B07231">
            <w:pPr>
              <w:jc w:val="center"/>
              <w:rPr>
                <w:rFonts w:ascii="Lucida Sans Unicode" w:eastAsia="Trebuchet MS" w:hAnsi="Lucida Sans Unicode" w:cs="Lucida Sans Unicode"/>
                <w:bCs/>
                <w:sz w:val="18"/>
                <w:szCs w:val="18"/>
              </w:rPr>
            </w:pPr>
          </w:p>
        </w:tc>
      </w:tr>
      <w:tr w:rsidR="002B09AC" w:rsidRPr="002B09AC" w14:paraId="585CAFED" w14:textId="77777777" w:rsidTr="00F44C6D">
        <w:trPr>
          <w:jc w:val="center"/>
        </w:trPr>
        <w:tc>
          <w:tcPr>
            <w:tcW w:w="1708" w:type="dxa"/>
            <w:vAlign w:val="center"/>
          </w:tcPr>
          <w:p w14:paraId="704FFBDC" w14:textId="77777777" w:rsidR="002B09AC" w:rsidRPr="002B09AC" w:rsidRDefault="002B09AC" w:rsidP="00B07231">
            <w:pPr>
              <w:jc w:val="center"/>
              <w:rPr>
                <w:rFonts w:ascii="Lucida Sans Unicode" w:eastAsia="Trebuchet MS" w:hAnsi="Lucida Sans Unicode" w:cs="Lucida Sans Unicode"/>
                <w:b/>
                <w:sz w:val="18"/>
                <w:szCs w:val="18"/>
              </w:rPr>
            </w:pPr>
            <w:r w:rsidRPr="002B09AC">
              <w:rPr>
                <w:rFonts w:ascii="Lucida Sans Unicode" w:eastAsia="Trebuchet MS" w:hAnsi="Lucida Sans Unicode" w:cs="Lucida Sans Unicode"/>
                <w:b/>
                <w:sz w:val="18"/>
                <w:szCs w:val="18"/>
              </w:rPr>
              <w:t>Concurso de cartel “Votar es Chingón”</w:t>
            </w:r>
          </w:p>
        </w:tc>
        <w:tc>
          <w:tcPr>
            <w:tcW w:w="1709" w:type="dxa"/>
            <w:vAlign w:val="center"/>
          </w:tcPr>
          <w:p w14:paraId="477E1059"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17 nov-22 dic</w:t>
            </w:r>
          </w:p>
        </w:tc>
        <w:tc>
          <w:tcPr>
            <w:tcW w:w="1709" w:type="dxa"/>
            <w:vAlign w:val="center"/>
          </w:tcPr>
          <w:p w14:paraId="4A45EFB0"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32 participaciones</w:t>
            </w:r>
          </w:p>
        </w:tc>
        <w:tc>
          <w:tcPr>
            <w:tcW w:w="1709" w:type="dxa"/>
            <w:vAlign w:val="center"/>
          </w:tcPr>
          <w:p w14:paraId="7809061B"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Documentos soporte de la convocatoria</w:t>
            </w:r>
          </w:p>
        </w:tc>
        <w:tc>
          <w:tcPr>
            <w:tcW w:w="1709" w:type="dxa"/>
            <w:vAlign w:val="center"/>
          </w:tcPr>
          <w:p w14:paraId="0D3C2B7A" w14:textId="03F97E5A"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Primer lugar: Vota con transparencia</w:t>
            </w:r>
          </w:p>
        </w:tc>
      </w:tr>
      <w:tr w:rsidR="002B09AC" w:rsidRPr="002B09AC" w14:paraId="1EC7E1EE" w14:textId="77777777" w:rsidTr="00F44C6D">
        <w:trPr>
          <w:jc w:val="center"/>
        </w:trPr>
        <w:tc>
          <w:tcPr>
            <w:tcW w:w="1708" w:type="dxa"/>
            <w:vAlign w:val="center"/>
          </w:tcPr>
          <w:p w14:paraId="76D5F14F" w14:textId="77777777" w:rsidR="002B09AC" w:rsidRPr="002B09AC" w:rsidRDefault="002B09AC" w:rsidP="00B07231">
            <w:pPr>
              <w:jc w:val="center"/>
              <w:rPr>
                <w:rFonts w:ascii="Lucida Sans Unicode" w:eastAsia="Trebuchet MS" w:hAnsi="Lucida Sans Unicode" w:cs="Lucida Sans Unicode"/>
                <w:b/>
                <w:sz w:val="18"/>
                <w:szCs w:val="18"/>
              </w:rPr>
            </w:pPr>
            <w:r w:rsidRPr="002B09AC">
              <w:rPr>
                <w:rFonts w:ascii="Lucida Sans Unicode" w:eastAsia="Trebuchet MS" w:hAnsi="Lucida Sans Unicode" w:cs="Lucida Sans Unicode"/>
                <w:b/>
                <w:sz w:val="18"/>
                <w:szCs w:val="18"/>
              </w:rPr>
              <w:t xml:space="preserve">Competencia Universitaria sobre el Derecho Electoral Mexicano: </w:t>
            </w:r>
            <w:proofErr w:type="spellStart"/>
            <w:r w:rsidRPr="002B09AC">
              <w:rPr>
                <w:rFonts w:ascii="Lucida Sans Unicode" w:eastAsia="Trebuchet MS" w:hAnsi="Lucida Sans Unicode" w:cs="Lucida Sans Unicode"/>
                <w:b/>
                <w:sz w:val="18"/>
                <w:szCs w:val="18"/>
              </w:rPr>
              <w:t>Analuci</w:t>
            </w:r>
            <w:proofErr w:type="spellEnd"/>
            <w:r w:rsidRPr="002B09AC">
              <w:rPr>
                <w:rFonts w:ascii="Lucida Sans Unicode" w:eastAsia="Trebuchet MS" w:hAnsi="Lucida Sans Unicode" w:cs="Lucida Sans Unicode"/>
                <w:b/>
                <w:sz w:val="18"/>
                <w:szCs w:val="18"/>
              </w:rPr>
              <w:t xml:space="preserve"> Martínez Saldívar</w:t>
            </w:r>
          </w:p>
        </w:tc>
        <w:tc>
          <w:tcPr>
            <w:tcW w:w="1709" w:type="dxa"/>
            <w:vAlign w:val="center"/>
          </w:tcPr>
          <w:p w14:paraId="08975837"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8 dic-18 abril</w:t>
            </w:r>
          </w:p>
        </w:tc>
        <w:tc>
          <w:tcPr>
            <w:tcW w:w="1709" w:type="dxa"/>
            <w:vAlign w:val="center"/>
          </w:tcPr>
          <w:p w14:paraId="311FFAD7"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11 equipos, 49 participantes</w:t>
            </w:r>
          </w:p>
        </w:tc>
        <w:tc>
          <w:tcPr>
            <w:tcW w:w="1709" w:type="dxa"/>
            <w:vAlign w:val="center"/>
          </w:tcPr>
          <w:p w14:paraId="32E6E12C"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Registro de aspirantes, materiales de la fase escrita y evidencia fotográfica* de la fase oral, resultado de ganadores</w:t>
            </w:r>
          </w:p>
        </w:tc>
        <w:tc>
          <w:tcPr>
            <w:tcW w:w="1709" w:type="dxa"/>
            <w:vAlign w:val="center"/>
          </w:tcPr>
          <w:p w14:paraId="5E59315F"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Actividad realizada en colaboración con centros universitarios</w:t>
            </w:r>
          </w:p>
        </w:tc>
      </w:tr>
      <w:tr w:rsidR="002B09AC" w:rsidRPr="002B09AC" w14:paraId="4FE7793F" w14:textId="77777777" w:rsidTr="00F44C6D">
        <w:trPr>
          <w:jc w:val="center"/>
        </w:trPr>
        <w:tc>
          <w:tcPr>
            <w:tcW w:w="1708" w:type="dxa"/>
            <w:vAlign w:val="center"/>
          </w:tcPr>
          <w:p w14:paraId="753327D2" w14:textId="77777777" w:rsidR="002B09AC" w:rsidRPr="002B09AC" w:rsidRDefault="002B09AC" w:rsidP="00B07231">
            <w:pPr>
              <w:jc w:val="center"/>
              <w:rPr>
                <w:rFonts w:ascii="Lucida Sans Unicode" w:eastAsia="Trebuchet MS" w:hAnsi="Lucida Sans Unicode" w:cs="Lucida Sans Unicode"/>
                <w:b/>
                <w:sz w:val="18"/>
                <w:szCs w:val="18"/>
              </w:rPr>
            </w:pPr>
            <w:r w:rsidRPr="002B09AC">
              <w:rPr>
                <w:rFonts w:ascii="Lucida Sans Unicode" w:eastAsia="Trebuchet MS" w:hAnsi="Lucida Sans Unicode" w:cs="Lucida Sans Unicode"/>
                <w:b/>
                <w:sz w:val="18"/>
                <w:szCs w:val="18"/>
              </w:rPr>
              <w:t xml:space="preserve">Ideas chidas acciones chingonas. Monarca </w:t>
            </w:r>
            <w:proofErr w:type="spellStart"/>
            <w:r w:rsidRPr="002B09AC">
              <w:rPr>
                <w:rFonts w:ascii="Lucida Sans Unicode" w:eastAsia="Trebuchet MS" w:hAnsi="Lucida Sans Unicode" w:cs="Lucida Sans Unicode"/>
                <w:b/>
                <w:sz w:val="18"/>
                <w:szCs w:val="18"/>
              </w:rPr>
              <w:t>Polanca</w:t>
            </w:r>
            <w:proofErr w:type="spellEnd"/>
          </w:p>
        </w:tc>
        <w:tc>
          <w:tcPr>
            <w:tcW w:w="1709" w:type="dxa"/>
            <w:vAlign w:val="center"/>
          </w:tcPr>
          <w:p w14:paraId="468BA49D"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13 dic-30 dic</w:t>
            </w:r>
          </w:p>
        </w:tc>
        <w:tc>
          <w:tcPr>
            <w:tcW w:w="1709" w:type="dxa"/>
            <w:vAlign w:val="center"/>
          </w:tcPr>
          <w:p w14:paraId="763708A7"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6 registros de participantes</w:t>
            </w:r>
          </w:p>
        </w:tc>
        <w:tc>
          <w:tcPr>
            <w:tcW w:w="1709" w:type="dxa"/>
            <w:vAlign w:val="center"/>
          </w:tcPr>
          <w:p w14:paraId="3853E4E8"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Documentos de registro y proyectos, evidencia fotográfica* y videos</w:t>
            </w:r>
          </w:p>
        </w:tc>
        <w:tc>
          <w:tcPr>
            <w:tcW w:w="1709" w:type="dxa"/>
            <w:vAlign w:val="center"/>
          </w:tcPr>
          <w:p w14:paraId="0581640A" w14:textId="77777777" w:rsidR="002B09AC" w:rsidRPr="002B09AC" w:rsidRDefault="002B09AC" w:rsidP="00B07231">
            <w:pPr>
              <w:jc w:val="center"/>
              <w:rPr>
                <w:rFonts w:ascii="Lucida Sans Unicode" w:eastAsia="Trebuchet MS" w:hAnsi="Lucida Sans Unicode" w:cs="Lucida Sans Unicode"/>
                <w:bCs/>
                <w:sz w:val="18"/>
                <w:szCs w:val="18"/>
              </w:rPr>
            </w:pPr>
            <w:r w:rsidRPr="002B09AC">
              <w:rPr>
                <w:rFonts w:ascii="Lucida Sans Unicode" w:eastAsia="Trebuchet MS" w:hAnsi="Lucida Sans Unicode" w:cs="Lucida Sans Unicode"/>
                <w:bCs/>
                <w:sz w:val="18"/>
                <w:szCs w:val="18"/>
              </w:rPr>
              <w:t xml:space="preserve">Proyecto ganador “Las desafortunadas aventuras de Monarca </w:t>
            </w:r>
            <w:proofErr w:type="spellStart"/>
            <w:r w:rsidRPr="002B09AC">
              <w:rPr>
                <w:rFonts w:ascii="Lucida Sans Unicode" w:eastAsia="Trebuchet MS" w:hAnsi="Lucida Sans Unicode" w:cs="Lucida Sans Unicode"/>
                <w:bCs/>
                <w:sz w:val="18"/>
                <w:szCs w:val="18"/>
              </w:rPr>
              <w:t>Polanca</w:t>
            </w:r>
            <w:proofErr w:type="spellEnd"/>
            <w:r w:rsidRPr="002B09AC">
              <w:rPr>
                <w:rFonts w:ascii="Lucida Sans Unicode" w:eastAsia="Trebuchet MS" w:hAnsi="Lucida Sans Unicode" w:cs="Lucida Sans Unicode"/>
                <w:bCs/>
                <w:sz w:val="18"/>
                <w:szCs w:val="18"/>
              </w:rPr>
              <w:t xml:space="preserve"> rumbo a las elecciones”.</w:t>
            </w:r>
          </w:p>
        </w:tc>
      </w:tr>
    </w:tbl>
    <w:p w14:paraId="0C63434C" w14:textId="77777777" w:rsidR="0079060E" w:rsidRDefault="0079060E" w:rsidP="0079060E">
      <w:pPr>
        <w:pStyle w:val="Ttulo2"/>
        <w:rPr>
          <w:rFonts w:ascii="Lucida Sans Unicode" w:hAnsi="Lucida Sans Unicode" w:cs="Lucida Sans Unicode"/>
          <w:color w:val="4DBBB8"/>
          <w:sz w:val="20"/>
          <w:szCs w:val="20"/>
        </w:rPr>
      </w:pPr>
    </w:p>
    <w:p w14:paraId="624DAC6F" w14:textId="34005901" w:rsidR="0054773A" w:rsidRPr="0054773A" w:rsidRDefault="0054773A" w:rsidP="0079060E">
      <w:pPr>
        <w:pStyle w:val="Ttulo3"/>
      </w:pPr>
      <w:bookmarkStart w:id="103" w:name="_Toc194065389"/>
      <w:r w:rsidRPr="0054773A">
        <w:t>Vinculación Estratégica de Participación Ciudadana</w:t>
      </w:r>
      <w:bookmarkEnd w:id="103"/>
    </w:p>
    <w:p w14:paraId="0EC9D00D" w14:textId="75DA10A5" w:rsidR="000C5017" w:rsidRPr="0079060E" w:rsidRDefault="0054773A" w:rsidP="0054773A">
      <w:pPr>
        <w:rPr>
          <w:rFonts w:ascii="Lucida Sans Unicode" w:hAnsi="Lucida Sans Unicode" w:cs="Lucida Sans Unicode"/>
          <w:sz w:val="20"/>
          <w:szCs w:val="20"/>
        </w:rPr>
      </w:pPr>
      <w:r w:rsidRPr="0079060E">
        <w:rPr>
          <w:rFonts w:ascii="Lucida Sans Unicode" w:hAnsi="Lucida Sans Unicode" w:cs="Lucida Sans Unicode"/>
          <w:sz w:val="20"/>
          <w:szCs w:val="20"/>
        </w:rPr>
        <w:t>Seguimiento a firma de convenio con organizaciones o instituciones afines a la promoción de la participación ciudadana.</w:t>
      </w:r>
    </w:p>
    <w:tbl>
      <w:tblPr>
        <w:tblStyle w:val="Tablaconcuadrcula6"/>
        <w:tblW w:w="0" w:type="auto"/>
        <w:jc w:val="center"/>
        <w:tblLook w:val="04A0" w:firstRow="1" w:lastRow="0" w:firstColumn="1" w:lastColumn="0" w:noHBand="0" w:noVBand="1"/>
      </w:tblPr>
      <w:tblGrid>
        <w:gridCol w:w="2250"/>
        <w:gridCol w:w="1149"/>
        <w:gridCol w:w="3490"/>
      </w:tblGrid>
      <w:tr w:rsidR="00B15DC2" w:rsidRPr="00AB0031" w14:paraId="57F2A714" w14:textId="77777777" w:rsidTr="00B15DC2">
        <w:trPr>
          <w:tblHeader/>
          <w:jc w:val="center"/>
        </w:trPr>
        <w:tc>
          <w:tcPr>
            <w:tcW w:w="2250" w:type="dxa"/>
            <w:shd w:val="clear" w:color="auto" w:fill="00758D"/>
            <w:vAlign w:val="center"/>
          </w:tcPr>
          <w:p w14:paraId="55F66BF7" w14:textId="428D6CBF" w:rsidR="00B15DC2" w:rsidRPr="00AB0031" w:rsidRDefault="00B15DC2" w:rsidP="00B07231">
            <w:pPr>
              <w:jc w:val="center"/>
              <w:rPr>
                <w:rFonts w:ascii="Lucida Sans Unicode" w:eastAsia="Trebuchet MS" w:hAnsi="Lucida Sans Unicode" w:cs="Lucida Sans Unicode"/>
                <w:b/>
                <w:color w:val="FFFFFF"/>
                <w:sz w:val="18"/>
                <w:szCs w:val="18"/>
              </w:rPr>
            </w:pPr>
            <w:r w:rsidRPr="00AB0031">
              <w:rPr>
                <w:rFonts w:ascii="Lucida Sans Unicode" w:eastAsia="Trebuchet MS" w:hAnsi="Lucida Sans Unicode" w:cs="Lucida Sans Unicode"/>
                <w:b/>
                <w:color w:val="FFFFFF"/>
                <w:sz w:val="18"/>
                <w:szCs w:val="18"/>
              </w:rPr>
              <w:lastRenderedPageBreak/>
              <w:t>C</w:t>
            </w:r>
            <w:r>
              <w:rPr>
                <w:rFonts w:ascii="Lucida Sans Unicode" w:eastAsia="Trebuchet MS" w:hAnsi="Lucida Sans Unicode" w:cs="Lucida Sans Unicode"/>
                <w:b/>
                <w:color w:val="FFFFFF"/>
                <w:sz w:val="18"/>
                <w:szCs w:val="18"/>
              </w:rPr>
              <w:t>onvenio</w:t>
            </w:r>
          </w:p>
        </w:tc>
        <w:tc>
          <w:tcPr>
            <w:tcW w:w="1149" w:type="dxa"/>
            <w:shd w:val="clear" w:color="auto" w:fill="00758D"/>
            <w:vAlign w:val="center"/>
          </w:tcPr>
          <w:p w14:paraId="6998D2F9" w14:textId="10CBD952" w:rsidR="00B15DC2" w:rsidRPr="00AB0031" w:rsidRDefault="00B15DC2" w:rsidP="00B07231">
            <w:pPr>
              <w:jc w:val="center"/>
              <w:rPr>
                <w:rFonts w:ascii="Lucida Sans Unicode" w:eastAsia="Trebuchet MS" w:hAnsi="Lucida Sans Unicode" w:cs="Lucida Sans Unicode"/>
                <w:b/>
                <w:color w:val="FFFFFF"/>
                <w:sz w:val="18"/>
                <w:szCs w:val="18"/>
              </w:rPr>
            </w:pPr>
            <w:r w:rsidRPr="00AB0031">
              <w:rPr>
                <w:rFonts w:ascii="Lucida Sans Unicode" w:eastAsia="Trebuchet MS" w:hAnsi="Lucida Sans Unicode" w:cs="Lucida Sans Unicode"/>
                <w:b/>
                <w:color w:val="FFFFFF"/>
                <w:sz w:val="18"/>
                <w:szCs w:val="18"/>
              </w:rPr>
              <w:t>F</w:t>
            </w:r>
            <w:r>
              <w:rPr>
                <w:rFonts w:ascii="Lucida Sans Unicode" w:eastAsia="Trebuchet MS" w:hAnsi="Lucida Sans Unicode" w:cs="Lucida Sans Unicode"/>
                <w:b/>
                <w:color w:val="FFFFFF"/>
                <w:sz w:val="18"/>
                <w:szCs w:val="18"/>
              </w:rPr>
              <w:t>echa</w:t>
            </w:r>
          </w:p>
        </w:tc>
        <w:tc>
          <w:tcPr>
            <w:tcW w:w="3490" w:type="dxa"/>
            <w:shd w:val="clear" w:color="auto" w:fill="00758D"/>
            <w:vAlign w:val="center"/>
          </w:tcPr>
          <w:p w14:paraId="26E2780B" w14:textId="7F983BC0" w:rsidR="00B15DC2" w:rsidRPr="00AB0031" w:rsidRDefault="00B15DC2" w:rsidP="00B07231">
            <w:pPr>
              <w:jc w:val="center"/>
              <w:rPr>
                <w:rFonts w:ascii="Lucida Sans Unicode" w:eastAsia="Trebuchet MS" w:hAnsi="Lucida Sans Unicode" w:cs="Lucida Sans Unicode"/>
                <w:b/>
                <w:color w:val="FFFFFF"/>
                <w:sz w:val="18"/>
                <w:szCs w:val="18"/>
              </w:rPr>
            </w:pPr>
            <w:r w:rsidRPr="00AB0031">
              <w:rPr>
                <w:rFonts w:ascii="Lucida Sans Unicode" w:eastAsia="Trebuchet MS" w:hAnsi="Lucida Sans Unicode" w:cs="Lucida Sans Unicode"/>
                <w:b/>
                <w:color w:val="FFFFFF"/>
                <w:sz w:val="18"/>
                <w:szCs w:val="18"/>
              </w:rPr>
              <w:t>A</w:t>
            </w:r>
            <w:r>
              <w:rPr>
                <w:rFonts w:ascii="Lucida Sans Unicode" w:eastAsia="Trebuchet MS" w:hAnsi="Lucida Sans Unicode" w:cs="Lucida Sans Unicode"/>
                <w:b/>
                <w:color w:val="FFFFFF"/>
                <w:sz w:val="18"/>
                <w:szCs w:val="18"/>
              </w:rPr>
              <w:t>lcance</w:t>
            </w:r>
          </w:p>
        </w:tc>
      </w:tr>
      <w:tr w:rsidR="00B15DC2" w:rsidRPr="00AB0031" w14:paraId="6776F1CB" w14:textId="77777777" w:rsidTr="00F44C6D">
        <w:trPr>
          <w:tblHeader/>
          <w:jc w:val="center"/>
        </w:trPr>
        <w:tc>
          <w:tcPr>
            <w:tcW w:w="2250" w:type="dxa"/>
            <w:vAlign w:val="center"/>
          </w:tcPr>
          <w:p w14:paraId="13008B3A" w14:textId="1570EB16" w:rsidR="00B15DC2" w:rsidRPr="00AB0031" w:rsidRDefault="00B15DC2" w:rsidP="00B07231">
            <w:pPr>
              <w:jc w:val="center"/>
              <w:rPr>
                <w:rFonts w:ascii="Lucida Sans Unicode" w:eastAsia="Trebuchet MS" w:hAnsi="Lucida Sans Unicode" w:cs="Lucida Sans Unicode"/>
                <w:b/>
                <w:sz w:val="18"/>
                <w:szCs w:val="18"/>
              </w:rPr>
            </w:pPr>
            <w:r w:rsidRPr="00AB0031">
              <w:rPr>
                <w:rFonts w:ascii="Lucida Sans Unicode" w:eastAsia="Trebuchet MS" w:hAnsi="Lucida Sans Unicode" w:cs="Lucida Sans Unicode"/>
                <w:b/>
                <w:sz w:val="18"/>
                <w:szCs w:val="18"/>
              </w:rPr>
              <w:t xml:space="preserve">Convenio colaboración “Las desafortunadas aventuras de Monarca </w:t>
            </w:r>
            <w:proofErr w:type="spellStart"/>
            <w:r w:rsidRPr="00AB0031">
              <w:rPr>
                <w:rFonts w:ascii="Lucida Sans Unicode" w:eastAsia="Trebuchet MS" w:hAnsi="Lucida Sans Unicode" w:cs="Lucida Sans Unicode"/>
                <w:b/>
                <w:sz w:val="18"/>
                <w:szCs w:val="18"/>
              </w:rPr>
              <w:t>Polanca</w:t>
            </w:r>
            <w:proofErr w:type="spellEnd"/>
            <w:r w:rsidRPr="00AB0031">
              <w:rPr>
                <w:rFonts w:ascii="Lucida Sans Unicode" w:eastAsia="Trebuchet MS" w:hAnsi="Lucida Sans Unicode" w:cs="Lucida Sans Unicode"/>
                <w:b/>
                <w:sz w:val="18"/>
                <w:szCs w:val="18"/>
              </w:rPr>
              <w:t xml:space="preserve"> rumbo a las elecciones”</w:t>
            </w:r>
          </w:p>
        </w:tc>
        <w:tc>
          <w:tcPr>
            <w:tcW w:w="1149" w:type="dxa"/>
            <w:vAlign w:val="center"/>
          </w:tcPr>
          <w:p w14:paraId="16E9E533"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17 de enero</w:t>
            </w:r>
          </w:p>
        </w:tc>
        <w:tc>
          <w:tcPr>
            <w:tcW w:w="3490" w:type="dxa"/>
            <w:vAlign w:val="center"/>
          </w:tcPr>
          <w:p w14:paraId="260A80B0"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 xml:space="preserve">Establecer las bases para la celebración del proyecto “Las desafortunadas aventuras de Monarca </w:t>
            </w:r>
            <w:proofErr w:type="spellStart"/>
            <w:r w:rsidRPr="00AB0031">
              <w:rPr>
                <w:rFonts w:ascii="Lucida Sans Unicode" w:eastAsia="Trebuchet MS" w:hAnsi="Lucida Sans Unicode" w:cs="Lucida Sans Unicode"/>
                <w:bCs/>
                <w:sz w:val="18"/>
                <w:szCs w:val="18"/>
              </w:rPr>
              <w:t>Polanca</w:t>
            </w:r>
            <w:proofErr w:type="spellEnd"/>
            <w:r w:rsidRPr="00AB0031">
              <w:rPr>
                <w:rFonts w:ascii="Lucida Sans Unicode" w:eastAsia="Trebuchet MS" w:hAnsi="Lucida Sans Unicode" w:cs="Lucida Sans Unicode"/>
                <w:bCs/>
                <w:sz w:val="18"/>
                <w:szCs w:val="18"/>
              </w:rPr>
              <w:t xml:space="preserve"> rumbo a las elecciones”</w:t>
            </w:r>
          </w:p>
        </w:tc>
      </w:tr>
      <w:tr w:rsidR="00B15DC2" w:rsidRPr="00AB0031" w14:paraId="640A6DC2" w14:textId="77777777" w:rsidTr="00F44C6D">
        <w:trPr>
          <w:tblHeader/>
          <w:jc w:val="center"/>
        </w:trPr>
        <w:tc>
          <w:tcPr>
            <w:tcW w:w="2250" w:type="dxa"/>
            <w:vAlign w:val="center"/>
          </w:tcPr>
          <w:p w14:paraId="5926EA43" w14:textId="77777777" w:rsidR="00B15DC2" w:rsidRPr="00AB0031" w:rsidRDefault="00B15DC2" w:rsidP="00B07231">
            <w:pPr>
              <w:jc w:val="center"/>
              <w:rPr>
                <w:rFonts w:ascii="Lucida Sans Unicode" w:eastAsia="Trebuchet MS" w:hAnsi="Lucida Sans Unicode" w:cs="Lucida Sans Unicode"/>
                <w:b/>
                <w:sz w:val="18"/>
                <w:szCs w:val="18"/>
              </w:rPr>
            </w:pPr>
            <w:r w:rsidRPr="00AB0031">
              <w:rPr>
                <w:rFonts w:ascii="Lucida Sans Unicode" w:eastAsia="Trebuchet MS" w:hAnsi="Lucida Sans Unicode" w:cs="Lucida Sans Unicode"/>
                <w:b/>
                <w:sz w:val="18"/>
                <w:szCs w:val="18"/>
              </w:rPr>
              <w:t>Convenio de colaboración Mar adentro de México A.C.</w:t>
            </w:r>
          </w:p>
        </w:tc>
        <w:tc>
          <w:tcPr>
            <w:tcW w:w="1149" w:type="dxa"/>
            <w:vAlign w:val="center"/>
          </w:tcPr>
          <w:p w14:paraId="44F5ED4C"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1 de febrero</w:t>
            </w:r>
          </w:p>
        </w:tc>
        <w:tc>
          <w:tcPr>
            <w:tcW w:w="3490" w:type="dxa"/>
            <w:vAlign w:val="center"/>
          </w:tcPr>
          <w:p w14:paraId="299D5819" w14:textId="27F75ACC"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 xml:space="preserve">Colaboración en la organización y realización de un “Congreso Estatal de Debates”, llamado “Congreso Estatal de debate </w:t>
            </w:r>
            <w:proofErr w:type="spellStart"/>
            <w:r w:rsidRPr="00AB0031">
              <w:rPr>
                <w:rFonts w:ascii="Lucida Sans Unicode" w:eastAsia="Trebuchet MS" w:hAnsi="Lucida Sans Unicode" w:cs="Lucida Sans Unicode"/>
                <w:bCs/>
                <w:sz w:val="18"/>
                <w:szCs w:val="18"/>
              </w:rPr>
              <w:t>InterPrepas</w:t>
            </w:r>
            <w:proofErr w:type="spellEnd"/>
            <w:r w:rsidRPr="00AB0031">
              <w:rPr>
                <w:rFonts w:ascii="Lucida Sans Unicode" w:eastAsia="Trebuchet MS" w:hAnsi="Lucida Sans Unicode" w:cs="Lucida Sans Unicode"/>
                <w:bCs/>
                <w:sz w:val="18"/>
                <w:szCs w:val="18"/>
              </w:rPr>
              <w:t xml:space="preserve"> 2024”</w:t>
            </w:r>
          </w:p>
        </w:tc>
      </w:tr>
      <w:tr w:rsidR="00B15DC2" w:rsidRPr="00AB0031" w14:paraId="57A5080A" w14:textId="77777777" w:rsidTr="00F44C6D">
        <w:trPr>
          <w:tblHeader/>
          <w:jc w:val="center"/>
        </w:trPr>
        <w:tc>
          <w:tcPr>
            <w:tcW w:w="2250" w:type="dxa"/>
            <w:vAlign w:val="center"/>
          </w:tcPr>
          <w:p w14:paraId="7F21A84E" w14:textId="77777777" w:rsidR="00B15DC2" w:rsidRPr="00AB0031" w:rsidRDefault="00B15DC2" w:rsidP="00B07231">
            <w:pPr>
              <w:jc w:val="center"/>
              <w:rPr>
                <w:rFonts w:ascii="Lucida Sans Unicode" w:eastAsia="Trebuchet MS" w:hAnsi="Lucida Sans Unicode" w:cs="Lucida Sans Unicode"/>
                <w:b/>
                <w:sz w:val="18"/>
                <w:szCs w:val="18"/>
              </w:rPr>
            </w:pPr>
            <w:r w:rsidRPr="00AB0031">
              <w:rPr>
                <w:rFonts w:ascii="Lucida Sans Unicode" w:eastAsia="Trebuchet MS" w:hAnsi="Lucida Sans Unicode" w:cs="Lucida Sans Unicode"/>
                <w:b/>
                <w:sz w:val="18"/>
                <w:szCs w:val="18"/>
              </w:rPr>
              <w:t xml:space="preserve">Convenio de colaboración con </w:t>
            </w:r>
            <w:proofErr w:type="spellStart"/>
            <w:r w:rsidRPr="00AB0031">
              <w:rPr>
                <w:rFonts w:ascii="Lucida Sans Unicode" w:eastAsia="Trebuchet MS" w:hAnsi="Lucida Sans Unicode" w:cs="Lucida Sans Unicode"/>
                <w:b/>
                <w:sz w:val="18"/>
                <w:szCs w:val="18"/>
              </w:rPr>
              <w:t>Taanaj</w:t>
            </w:r>
            <w:proofErr w:type="spellEnd"/>
            <w:r w:rsidRPr="00AB0031">
              <w:rPr>
                <w:rFonts w:ascii="Lucida Sans Unicode" w:eastAsia="Trebuchet MS" w:hAnsi="Lucida Sans Unicode" w:cs="Lucida Sans Unicode"/>
                <w:b/>
                <w:sz w:val="18"/>
                <w:szCs w:val="18"/>
              </w:rPr>
              <w:t xml:space="preserve"> </w:t>
            </w:r>
            <w:proofErr w:type="spellStart"/>
            <w:r w:rsidRPr="00AB0031">
              <w:rPr>
                <w:rFonts w:ascii="Lucida Sans Unicode" w:eastAsia="Trebuchet MS" w:hAnsi="Lucida Sans Unicode" w:cs="Lucida Sans Unicode"/>
                <w:b/>
                <w:sz w:val="18"/>
                <w:szCs w:val="18"/>
              </w:rPr>
              <w:t>Kookay</w:t>
            </w:r>
            <w:proofErr w:type="spellEnd"/>
            <w:r w:rsidRPr="00AB0031">
              <w:rPr>
                <w:rFonts w:ascii="Lucida Sans Unicode" w:eastAsia="Trebuchet MS" w:hAnsi="Lucida Sans Unicode" w:cs="Lucida Sans Unicode"/>
                <w:b/>
                <w:sz w:val="18"/>
                <w:szCs w:val="18"/>
              </w:rPr>
              <w:t xml:space="preserve"> A.C.</w:t>
            </w:r>
          </w:p>
        </w:tc>
        <w:tc>
          <w:tcPr>
            <w:tcW w:w="1149" w:type="dxa"/>
            <w:vAlign w:val="center"/>
          </w:tcPr>
          <w:p w14:paraId="4942A9B4"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29 marzo</w:t>
            </w:r>
          </w:p>
        </w:tc>
        <w:tc>
          <w:tcPr>
            <w:tcW w:w="3490" w:type="dxa"/>
            <w:vAlign w:val="center"/>
          </w:tcPr>
          <w:p w14:paraId="1D75317D"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Establecer las bases para la realización del proyecto ¡¡Votar!! O botar la democracia”</w:t>
            </w:r>
          </w:p>
        </w:tc>
      </w:tr>
      <w:tr w:rsidR="00B15DC2" w:rsidRPr="00AB0031" w14:paraId="0C2B9E0F" w14:textId="77777777" w:rsidTr="00F44C6D">
        <w:trPr>
          <w:tblHeader/>
          <w:jc w:val="center"/>
        </w:trPr>
        <w:tc>
          <w:tcPr>
            <w:tcW w:w="2250" w:type="dxa"/>
            <w:vAlign w:val="center"/>
          </w:tcPr>
          <w:p w14:paraId="71323A80" w14:textId="77777777" w:rsidR="00B15DC2" w:rsidRPr="00AB0031" w:rsidRDefault="00B15DC2" w:rsidP="00B07231">
            <w:pPr>
              <w:jc w:val="center"/>
              <w:rPr>
                <w:rFonts w:ascii="Lucida Sans Unicode" w:eastAsia="Trebuchet MS" w:hAnsi="Lucida Sans Unicode" w:cs="Lucida Sans Unicode"/>
                <w:b/>
                <w:sz w:val="18"/>
                <w:szCs w:val="18"/>
              </w:rPr>
            </w:pPr>
            <w:r w:rsidRPr="00AB0031">
              <w:rPr>
                <w:rFonts w:ascii="Lucida Sans Unicode" w:eastAsia="Trebuchet MS" w:hAnsi="Lucida Sans Unicode" w:cs="Lucida Sans Unicode"/>
                <w:b/>
                <w:sz w:val="18"/>
                <w:szCs w:val="18"/>
              </w:rPr>
              <w:t>Convenio de vinculación y colaboración con el Instituto Superior Autónomo de Occidente A.C. (UNIVA)</w:t>
            </w:r>
          </w:p>
        </w:tc>
        <w:tc>
          <w:tcPr>
            <w:tcW w:w="1149" w:type="dxa"/>
            <w:vAlign w:val="center"/>
          </w:tcPr>
          <w:p w14:paraId="2EFB3CA8"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15 abril</w:t>
            </w:r>
          </w:p>
        </w:tc>
        <w:tc>
          <w:tcPr>
            <w:tcW w:w="3490" w:type="dxa"/>
            <w:vAlign w:val="center"/>
          </w:tcPr>
          <w:p w14:paraId="7752D21E"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Establecer bases y mecanismos operativos, desarrollo de proyectos académicos, servicio social y prácticas profesionales.</w:t>
            </w:r>
          </w:p>
        </w:tc>
      </w:tr>
      <w:tr w:rsidR="00B15DC2" w:rsidRPr="00AB0031" w14:paraId="6CD970A3" w14:textId="77777777" w:rsidTr="00F44C6D">
        <w:trPr>
          <w:tblHeader/>
          <w:jc w:val="center"/>
        </w:trPr>
        <w:tc>
          <w:tcPr>
            <w:tcW w:w="2250" w:type="dxa"/>
            <w:vAlign w:val="center"/>
          </w:tcPr>
          <w:p w14:paraId="005B6FEF" w14:textId="77777777" w:rsidR="00B15DC2" w:rsidRPr="00AB0031" w:rsidRDefault="00B15DC2" w:rsidP="00B07231">
            <w:pPr>
              <w:jc w:val="center"/>
              <w:rPr>
                <w:rFonts w:ascii="Lucida Sans Unicode" w:eastAsia="Trebuchet MS" w:hAnsi="Lucida Sans Unicode" w:cs="Lucida Sans Unicode"/>
                <w:b/>
                <w:sz w:val="18"/>
                <w:szCs w:val="18"/>
              </w:rPr>
            </w:pPr>
            <w:r w:rsidRPr="00AB0031">
              <w:rPr>
                <w:rFonts w:ascii="Lucida Sans Unicode" w:eastAsia="Trebuchet MS" w:hAnsi="Lucida Sans Unicode" w:cs="Lucida Sans Unicode"/>
                <w:b/>
                <w:sz w:val="18"/>
                <w:szCs w:val="18"/>
              </w:rPr>
              <w:t>Convenio de colaboración y coordinación general con el Centro Universitario UNE A.C.</w:t>
            </w:r>
          </w:p>
        </w:tc>
        <w:tc>
          <w:tcPr>
            <w:tcW w:w="1149" w:type="dxa"/>
            <w:vAlign w:val="center"/>
          </w:tcPr>
          <w:p w14:paraId="4EE1C611"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18 de mayo</w:t>
            </w:r>
          </w:p>
        </w:tc>
        <w:tc>
          <w:tcPr>
            <w:tcW w:w="3490" w:type="dxa"/>
            <w:vAlign w:val="center"/>
          </w:tcPr>
          <w:p w14:paraId="46785464" w14:textId="77777777" w:rsidR="00B15DC2" w:rsidRPr="00AB0031" w:rsidRDefault="00B15DC2" w:rsidP="00B07231">
            <w:pPr>
              <w:jc w:val="center"/>
              <w:rPr>
                <w:rFonts w:ascii="Lucida Sans Unicode" w:eastAsia="Trebuchet MS" w:hAnsi="Lucida Sans Unicode" w:cs="Lucida Sans Unicode"/>
                <w:bCs/>
                <w:sz w:val="18"/>
                <w:szCs w:val="18"/>
              </w:rPr>
            </w:pPr>
            <w:r w:rsidRPr="00AB0031">
              <w:rPr>
                <w:rFonts w:ascii="Lucida Sans Unicode" w:eastAsia="Trebuchet MS" w:hAnsi="Lucida Sans Unicode" w:cs="Lucida Sans Unicode"/>
                <w:bCs/>
                <w:sz w:val="18"/>
                <w:szCs w:val="18"/>
              </w:rPr>
              <w:t>Marco de colaboración entre las partes, cursos formativos, acceso a instalaciones universitarias, participación en programas académicos, prácticas profesionales y servicio social, programa de becas.</w:t>
            </w:r>
          </w:p>
        </w:tc>
      </w:tr>
    </w:tbl>
    <w:p w14:paraId="1075AE06" w14:textId="77777777" w:rsidR="003D6ACF" w:rsidRDefault="003D6ACF" w:rsidP="0079060E">
      <w:pPr>
        <w:pStyle w:val="Ttulo3"/>
        <w:rPr>
          <w:rFonts w:eastAsia="Trebuchet MS"/>
        </w:rPr>
      </w:pPr>
      <w:bookmarkStart w:id="104" w:name="_Toc194065390"/>
    </w:p>
    <w:p w14:paraId="0C798931" w14:textId="1B25B3F6" w:rsidR="007C245C" w:rsidRDefault="007C245C" w:rsidP="0079060E">
      <w:pPr>
        <w:pStyle w:val="Ttulo3"/>
        <w:rPr>
          <w:rFonts w:eastAsia="Trebuchet MS"/>
        </w:rPr>
      </w:pPr>
      <w:r w:rsidRPr="007C245C">
        <w:rPr>
          <w:rFonts w:eastAsia="Trebuchet MS"/>
        </w:rPr>
        <w:t>Seguimiento a participación con instituciones aliadas: CPS, Consejo de Participación, Comité de Fomento, Gobierno Abierto Jalisco</w:t>
      </w:r>
      <w:bookmarkEnd w:id="104"/>
    </w:p>
    <w:p w14:paraId="6AEB24EC" w14:textId="77777777" w:rsidR="0079060E" w:rsidRPr="0079060E" w:rsidRDefault="0079060E" w:rsidP="0079060E"/>
    <w:tbl>
      <w:tblPr>
        <w:tblStyle w:val="Tablaconcuadrcula7"/>
        <w:tblW w:w="0" w:type="auto"/>
        <w:jc w:val="center"/>
        <w:tblLook w:val="04A0" w:firstRow="1" w:lastRow="0" w:firstColumn="1" w:lastColumn="0" w:noHBand="0" w:noVBand="1"/>
      </w:tblPr>
      <w:tblGrid>
        <w:gridCol w:w="1708"/>
        <w:gridCol w:w="1709"/>
        <w:gridCol w:w="1709"/>
        <w:gridCol w:w="1709"/>
        <w:gridCol w:w="1709"/>
      </w:tblGrid>
      <w:tr w:rsidR="009822C5" w:rsidRPr="009822C5" w14:paraId="27D57232" w14:textId="77777777" w:rsidTr="00B15DC2">
        <w:trPr>
          <w:tblHeader/>
          <w:jc w:val="center"/>
        </w:trPr>
        <w:tc>
          <w:tcPr>
            <w:tcW w:w="1708" w:type="dxa"/>
            <w:shd w:val="clear" w:color="auto" w:fill="00758D"/>
          </w:tcPr>
          <w:p w14:paraId="768504E4" w14:textId="2AB156E3" w:rsidR="009822C5" w:rsidRPr="009822C5" w:rsidRDefault="00B15DC2" w:rsidP="00B07231">
            <w:pPr>
              <w:jc w:val="center"/>
              <w:rPr>
                <w:rFonts w:ascii="Lucida Sans Unicode" w:eastAsia="Trebuchet MS" w:hAnsi="Lucida Sans Unicode" w:cs="Lucida Sans Unicode"/>
                <w:b/>
                <w:color w:val="FFFFFF"/>
                <w:sz w:val="18"/>
                <w:szCs w:val="18"/>
              </w:rPr>
            </w:pPr>
            <w:r w:rsidRPr="009822C5">
              <w:rPr>
                <w:rFonts w:ascii="Lucida Sans Unicode" w:eastAsia="Trebuchet MS" w:hAnsi="Lucida Sans Unicode" w:cs="Lucida Sans Unicode"/>
                <w:b/>
                <w:color w:val="FFFFFF"/>
                <w:sz w:val="18"/>
                <w:szCs w:val="18"/>
              </w:rPr>
              <w:t>Programa</w:t>
            </w:r>
          </w:p>
        </w:tc>
        <w:tc>
          <w:tcPr>
            <w:tcW w:w="1709" w:type="dxa"/>
            <w:shd w:val="clear" w:color="auto" w:fill="00758D"/>
          </w:tcPr>
          <w:p w14:paraId="681983C1" w14:textId="22CAB444" w:rsidR="009822C5" w:rsidRPr="009822C5" w:rsidRDefault="00B15DC2" w:rsidP="00B07231">
            <w:pPr>
              <w:jc w:val="center"/>
              <w:rPr>
                <w:rFonts w:ascii="Lucida Sans Unicode" w:eastAsia="Trebuchet MS" w:hAnsi="Lucida Sans Unicode" w:cs="Lucida Sans Unicode"/>
                <w:b/>
                <w:color w:val="FFFFFF"/>
                <w:sz w:val="18"/>
                <w:szCs w:val="18"/>
              </w:rPr>
            </w:pPr>
            <w:r w:rsidRPr="009822C5">
              <w:rPr>
                <w:rFonts w:ascii="Lucida Sans Unicode" w:eastAsia="Trebuchet MS" w:hAnsi="Lucida Sans Unicode" w:cs="Lucida Sans Unicode"/>
                <w:b/>
                <w:color w:val="FFFFFF"/>
                <w:sz w:val="18"/>
                <w:szCs w:val="18"/>
              </w:rPr>
              <w:t>Periodo</w:t>
            </w:r>
          </w:p>
        </w:tc>
        <w:tc>
          <w:tcPr>
            <w:tcW w:w="1709" w:type="dxa"/>
            <w:shd w:val="clear" w:color="auto" w:fill="00758D"/>
          </w:tcPr>
          <w:p w14:paraId="35E076BB" w14:textId="216F4306" w:rsidR="009822C5" w:rsidRPr="009822C5" w:rsidRDefault="00B15DC2" w:rsidP="00B07231">
            <w:pPr>
              <w:jc w:val="center"/>
              <w:rPr>
                <w:rFonts w:ascii="Lucida Sans Unicode" w:eastAsia="Trebuchet MS" w:hAnsi="Lucida Sans Unicode" w:cs="Lucida Sans Unicode"/>
                <w:b/>
                <w:color w:val="FFFFFF"/>
                <w:sz w:val="18"/>
                <w:szCs w:val="18"/>
              </w:rPr>
            </w:pPr>
            <w:r w:rsidRPr="009822C5">
              <w:rPr>
                <w:rFonts w:ascii="Lucida Sans Unicode" w:eastAsia="Trebuchet MS" w:hAnsi="Lucida Sans Unicode" w:cs="Lucida Sans Unicode"/>
                <w:b/>
                <w:color w:val="FFFFFF"/>
                <w:sz w:val="18"/>
                <w:szCs w:val="18"/>
              </w:rPr>
              <w:t>Impacto</w:t>
            </w:r>
          </w:p>
        </w:tc>
        <w:tc>
          <w:tcPr>
            <w:tcW w:w="1709" w:type="dxa"/>
            <w:shd w:val="clear" w:color="auto" w:fill="00758D"/>
          </w:tcPr>
          <w:p w14:paraId="7F37A1D2" w14:textId="598A6191" w:rsidR="009822C5" w:rsidRPr="009822C5" w:rsidRDefault="00B15DC2" w:rsidP="00B07231">
            <w:pPr>
              <w:jc w:val="center"/>
              <w:rPr>
                <w:rFonts w:ascii="Lucida Sans Unicode" w:eastAsia="Trebuchet MS" w:hAnsi="Lucida Sans Unicode" w:cs="Lucida Sans Unicode"/>
                <w:b/>
                <w:color w:val="FFFFFF"/>
                <w:sz w:val="18"/>
                <w:szCs w:val="18"/>
              </w:rPr>
            </w:pPr>
            <w:r w:rsidRPr="009822C5">
              <w:rPr>
                <w:rFonts w:ascii="Lucida Sans Unicode" w:eastAsia="Trebuchet MS" w:hAnsi="Lucida Sans Unicode" w:cs="Lucida Sans Unicode"/>
                <w:b/>
                <w:color w:val="FFFFFF"/>
                <w:sz w:val="18"/>
                <w:szCs w:val="18"/>
              </w:rPr>
              <w:t>Evaluación</w:t>
            </w:r>
          </w:p>
        </w:tc>
        <w:tc>
          <w:tcPr>
            <w:tcW w:w="1709" w:type="dxa"/>
            <w:shd w:val="clear" w:color="auto" w:fill="00758D"/>
          </w:tcPr>
          <w:p w14:paraId="1447F6D8" w14:textId="71C885A5" w:rsidR="009822C5" w:rsidRPr="009822C5" w:rsidRDefault="00B15DC2" w:rsidP="00B07231">
            <w:pPr>
              <w:jc w:val="center"/>
              <w:rPr>
                <w:rFonts w:ascii="Lucida Sans Unicode" w:eastAsia="Trebuchet MS" w:hAnsi="Lucida Sans Unicode" w:cs="Lucida Sans Unicode"/>
                <w:b/>
                <w:color w:val="FFFFFF"/>
                <w:sz w:val="18"/>
                <w:szCs w:val="18"/>
              </w:rPr>
            </w:pPr>
            <w:r w:rsidRPr="009822C5">
              <w:rPr>
                <w:rFonts w:ascii="Lucida Sans Unicode" w:eastAsia="Trebuchet MS" w:hAnsi="Lucida Sans Unicode" w:cs="Lucida Sans Unicode"/>
                <w:b/>
                <w:color w:val="FFFFFF"/>
                <w:sz w:val="18"/>
                <w:szCs w:val="18"/>
              </w:rPr>
              <w:t>Observaciones</w:t>
            </w:r>
          </w:p>
        </w:tc>
      </w:tr>
      <w:tr w:rsidR="009822C5" w:rsidRPr="009822C5" w14:paraId="67C81B83" w14:textId="77777777" w:rsidTr="00B07231">
        <w:trPr>
          <w:jc w:val="center"/>
        </w:trPr>
        <w:tc>
          <w:tcPr>
            <w:tcW w:w="1708" w:type="dxa"/>
            <w:vAlign w:val="center"/>
          </w:tcPr>
          <w:p w14:paraId="428AA4B5"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Expo gobernanza 2023</w:t>
            </w:r>
          </w:p>
        </w:tc>
        <w:tc>
          <w:tcPr>
            <w:tcW w:w="1709" w:type="dxa"/>
            <w:vAlign w:val="center"/>
          </w:tcPr>
          <w:p w14:paraId="5BDD849A"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24 oct-18 jul</w:t>
            </w:r>
          </w:p>
        </w:tc>
        <w:tc>
          <w:tcPr>
            <w:tcW w:w="1709" w:type="dxa"/>
            <w:vAlign w:val="center"/>
          </w:tcPr>
          <w:p w14:paraId="5C34E169"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Funcionariado diversos municipios</w:t>
            </w:r>
          </w:p>
        </w:tc>
        <w:tc>
          <w:tcPr>
            <w:tcW w:w="1709" w:type="dxa"/>
            <w:vAlign w:val="center"/>
          </w:tcPr>
          <w:p w14:paraId="73B84E56"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00A2273E"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Esta actividad se realizó en coordinación con el Consejo de Participación Ciudadana</w:t>
            </w:r>
          </w:p>
        </w:tc>
      </w:tr>
      <w:tr w:rsidR="009822C5" w:rsidRPr="009822C5" w14:paraId="66A9A155" w14:textId="77777777" w:rsidTr="00B07231">
        <w:trPr>
          <w:jc w:val="center"/>
        </w:trPr>
        <w:tc>
          <w:tcPr>
            <w:tcW w:w="1708" w:type="dxa"/>
            <w:vAlign w:val="center"/>
          </w:tcPr>
          <w:p w14:paraId="02D44DF5"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 xml:space="preserve">Comité para el fomento y participación de las organizaciones de la sociedad </w:t>
            </w:r>
            <w:r w:rsidRPr="009822C5">
              <w:rPr>
                <w:rFonts w:ascii="Lucida Sans Unicode" w:eastAsia="Trebuchet MS" w:hAnsi="Lucida Sans Unicode" w:cs="Lucida Sans Unicode"/>
                <w:b/>
                <w:sz w:val="18"/>
                <w:szCs w:val="18"/>
              </w:rPr>
              <w:lastRenderedPageBreak/>
              <w:t>civil del estado de Jalisco</w:t>
            </w:r>
          </w:p>
        </w:tc>
        <w:tc>
          <w:tcPr>
            <w:tcW w:w="1709" w:type="dxa"/>
            <w:vAlign w:val="center"/>
          </w:tcPr>
          <w:p w14:paraId="25BF5505"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lastRenderedPageBreak/>
              <w:t>Nov-dic</w:t>
            </w:r>
          </w:p>
        </w:tc>
        <w:tc>
          <w:tcPr>
            <w:tcW w:w="1709" w:type="dxa"/>
            <w:vAlign w:val="center"/>
          </w:tcPr>
          <w:p w14:paraId="382D7052"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Asistencia a sesiones ordinarias</w:t>
            </w:r>
          </w:p>
        </w:tc>
        <w:tc>
          <w:tcPr>
            <w:tcW w:w="1709" w:type="dxa"/>
            <w:vAlign w:val="center"/>
          </w:tcPr>
          <w:p w14:paraId="423AB98E"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61ED462A"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 xml:space="preserve">se eligieron a nuevas personas integrantes, mismas que pertenecen a Organizaciones </w:t>
            </w:r>
            <w:r w:rsidRPr="009822C5">
              <w:rPr>
                <w:rFonts w:ascii="Lucida Sans Unicode" w:eastAsia="Trebuchet MS" w:hAnsi="Lucida Sans Unicode" w:cs="Lucida Sans Unicode"/>
                <w:bCs/>
                <w:sz w:val="18"/>
                <w:szCs w:val="18"/>
              </w:rPr>
              <w:lastRenderedPageBreak/>
              <w:t>de la Sociedad Civil</w:t>
            </w:r>
          </w:p>
        </w:tc>
      </w:tr>
      <w:tr w:rsidR="009822C5" w:rsidRPr="009822C5" w14:paraId="5D604CD9" w14:textId="77777777" w:rsidTr="00B07231">
        <w:trPr>
          <w:jc w:val="center"/>
        </w:trPr>
        <w:tc>
          <w:tcPr>
            <w:tcW w:w="1708" w:type="dxa"/>
            <w:vAlign w:val="center"/>
          </w:tcPr>
          <w:p w14:paraId="149F1F2F"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lastRenderedPageBreak/>
              <w:t>Programa Centros de Paz: Entornos seguros para jóvenes y adolescentes de Jalisco</w:t>
            </w:r>
          </w:p>
          <w:p w14:paraId="377C17BB"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Mar Adentro de México A.C. y el IEPC Jalisco</w:t>
            </w:r>
          </w:p>
        </w:tc>
        <w:tc>
          <w:tcPr>
            <w:tcW w:w="1709" w:type="dxa"/>
            <w:vAlign w:val="center"/>
          </w:tcPr>
          <w:p w14:paraId="2EA7299E"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18 sep-13 nov</w:t>
            </w:r>
          </w:p>
        </w:tc>
        <w:tc>
          <w:tcPr>
            <w:tcW w:w="1709" w:type="dxa"/>
            <w:vAlign w:val="center"/>
          </w:tcPr>
          <w:p w14:paraId="5DF44D37"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13 talleres</w:t>
            </w:r>
          </w:p>
        </w:tc>
        <w:tc>
          <w:tcPr>
            <w:tcW w:w="1709" w:type="dxa"/>
            <w:vAlign w:val="center"/>
          </w:tcPr>
          <w:p w14:paraId="00432761"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2B4A5309"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Actividad realizada en colaboración con la A.C. Mar Adentro de México</w:t>
            </w:r>
          </w:p>
        </w:tc>
      </w:tr>
      <w:tr w:rsidR="009822C5" w:rsidRPr="009822C5" w14:paraId="675DA77E" w14:textId="77777777" w:rsidTr="00B07231">
        <w:trPr>
          <w:jc w:val="center"/>
        </w:trPr>
        <w:tc>
          <w:tcPr>
            <w:tcW w:w="1708" w:type="dxa"/>
            <w:vAlign w:val="center"/>
          </w:tcPr>
          <w:p w14:paraId="5270FB1F"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Activaciones de votación de presupuesto participativo</w:t>
            </w:r>
          </w:p>
        </w:tc>
        <w:tc>
          <w:tcPr>
            <w:tcW w:w="1709" w:type="dxa"/>
            <w:vAlign w:val="center"/>
          </w:tcPr>
          <w:p w14:paraId="535EA961"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19 diciembre</w:t>
            </w:r>
          </w:p>
        </w:tc>
        <w:tc>
          <w:tcPr>
            <w:tcW w:w="1709" w:type="dxa"/>
            <w:vAlign w:val="center"/>
          </w:tcPr>
          <w:p w14:paraId="7194D543"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11 planteles atendidos con urnas electrónicas, 750 participaciones</w:t>
            </w:r>
          </w:p>
        </w:tc>
        <w:tc>
          <w:tcPr>
            <w:tcW w:w="1709" w:type="dxa"/>
            <w:vAlign w:val="center"/>
          </w:tcPr>
          <w:p w14:paraId="75C6622C"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56B1357C"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Actividad realizada en coordinación con el Gobierno Municipal de Zapopan</w:t>
            </w:r>
          </w:p>
        </w:tc>
      </w:tr>
      <w:tr w:rsidR="009822C5" w:rsidRPr="009822C5" w14:paraId="4EBC941D" w14:textId="77777777" w:rsidTr="00B07231">
        <w:trPr>
          <w:jc w:val="center"/>
        </w:trPr>
        <w:tc>
          <w:tcPr>
            <w:tcW w:w="1708" w:type="dxa"/>
            <w:vAlign w:val="center"/>
          </w:tcPr>
          <w:p w14:paraId="0EEF77A0"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Activaciones de votación de presupuesto participativo</w:t>
            </w:r>
          </w:p>
        </w:tc>
        <w:tc>
          <w:tcPr>
            <w:tcW w:w="1709" w:type="dxa"/>
            <w:vAlign w:val="center"/>
          </w:tcPr>
          <w:p w14:paraId="13CCE95A"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23 diciembre</w:t>
            </w:r>
          </w:p>
        </w:tc>
        <w:tc>
          <w:tcPr>
            <w:tcW w:w="1709" w:type="dxa"/>
            <w:vAlign w:val="center"/>
          </w:tcPr>
          <w:p w14:paraId="3720EC53"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2 urnas electrónicas, 111 participaciones</w:t>
            </w:r>
          </w:p>
        </w:tc>
        <w:tc>
          <w:tcPr>
            <w:tcW w:w="1709" w:type="dxa"/>
            <w:vAlign w:val="center"/>
          </w:tcPr>
          <w:p w14:paraId="051702B3"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5ECF38A2"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Actividad realizada en coordinación con el Gobierno Municipal de Guadalajara</w:t>
            </w:r>
          </w:p>
        </w:tc>
      </w:tr>
      <w:tr w:rsidR="009822C5" w:rsidRPr="009822C5" w14:paraId="12772DD9" w14:textId="77777777" w:rsidTr="00B07231">
        <w:trPr>
          <w:jc w:val="center"/>
        </w:trPr>
        <w:tc>
          <w:tcPr>
            <w:tcW w:w="1708" w:type="dxa"/>
            <w:vAlign w:val="center"/>
          </w:tcPr>
          <w:p w14:paraId="338B00A4"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Elecciones Universidad del Valle de Atemajac (UNIVA)</w:t>
            </w:r>
          </w:p>
        </w:tc>
        <w:tc>
          <w:tcPr>
            <w:tcW w:w="1709" w:type="dxa"/>
            <w:vAlign w:val="center"/>
          </w:tcPr>
          <w:p w14:paraId="76A460D4"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18 enero</w:t>
            </w:r>
          </w:p>
        </w:tc>
        <w:tc>
          <w:tcPr>
            <w:tcW w:w="1709" w:type="dxa"/>
            <w:vAlign w:val="center"/>
          </w:tcPr>
          <w:p w14:paraId="1B238946"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2 reuniones de trabajo, 10 urnas,</w:t>
            </w:r>
          </w:p>
        </w:tc>
        <w:tc>
          <w:tcPr>
            <w:tcW w:w="1709" w:type="dxa"/>
            <w:vAlign w:val="center"/>
          </w:tcPr>
          <w:p w14:paraId="3D55F768"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2601145E"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Esta actividad se desarrolló en colaboración con la UNIVA</w:t>
            </w:r>
          </w:p>
        </w:tc>
      </w:tr>
      <w:tr w:rsidR="009822C5" w:rsidRPr="009822C5" w14:paraId="6D9B284C" w14:textId="77777777" w:rsidTr="00B07231">
        <w:trPr>
          <w:jc w:val="center"/>
        </w:trPr>
        <w:tc>
          <w:tcPr>
            <w:tcW w:w="1708" w:type="dxa"/>
            <w:vAlign w:val="center"/>
          </w:tcPr>
          <w:p w14:paraId="01268D31"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Expo Profesiones</w:t>
            </w:r>
          </w:p>
        </w:tc>
        <w:tc>
          <w:tcPr>
            <w:tcW w:w="1709" w:type="dxa"/>
            <w:vAlign w:val="center"/>
          </w:tcPr>
          <w:p w14:paraId="3F033C7C"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13-14 febrero</w:t>
            </w:r>
          </w:p>
        </w:tc>
        <w:tc>
          <w:tcPr>
            <w:tcW w:w="1709" w:type="dxa"/>
            <w:vAlign w:val="center"/>
          </w:tcPr>
          <w:p w14:paraId="7A3436EA"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 stand, 2 urnas electrónicas,</w:t>
            </w:r>
          </w:p>
        </w:tc>
        <w:tc>
          <w:tcPr>
            <w:tcW w:w="1709" w:type="dxa"/>
            <w:vAlign w:val="center"/>
          </w:tcPr>
          <w:p w14:paraId="402B9A75"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w:t>
            </w:r>
          </w:p>
        </w:tc>
        <w:tc>
          <w:tcPr>
            <w:tcW w:w="1709" w:type="dxa"/>
            <w:vAlign w:val="center"/>
          </w:tcPr>
          <w:p w14:paraId="63D14043"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Esta actividad se desarrolló en colaboración con la Universidad de Guadalajara</w:t>
            </w:r>
          </w:p>
        </w:tc>
      </w:tr>
      <w:tr w:rsidR="009822C5" w:rsidRPr="009822C5" w14:paraId="1C39983A" w14:textId="77777777" w:rsidTr="00B07231">
        <w:trPr>
          <w:jc w:val="center"/>
        </w:trPr>
        <w:tc>
          <w:tcPr>
            <w:tcW w:w="1708" w:type="dxa"/>
            <w:vAlign w:val="center"/>
          </w:tcPr>
          <w:p w14:paraId="7465E344" w14:textId="77777777" w:rsidR="009822C5" w:rsidRPr="009822C5" w:rsidRDefault="009822C5" w:rsidP="00B07231">
            <w:pPr>
              <w:jc w:val="center"/>
              <w:rPr>
                <w:rFonts w:ascii="Lucida Sans Unicode" w:eastAsia="Trebuchet MS" w:hAnsi="Lucida Sans Unicode" w:cs="Lucida Sans Unicode"/>
                <w:b/>
                <w:sz w:val="18"/>
                <w:szCs w:val="18"/>
              </w:rPr>
            </w:pPr>
            <w:proofErr w:type="spellStart"/>
            <w:r w:rsidRPr="009822C5">
              <w:rPr>
                <w:rFonts w:ascii="Lucida Sans Unicode" w:eastAsia="Trebuchet MS" w:hAnsi="Lucida Sans Unicode" w:cs="Lucida Sans Unicode"/>
                <w:b/>
                <w:sz w:val="18"/>
                <w:szCs w:val="18"/>
              </w:rPr>
              <w:t>InterPrepas</w:t>
            </w:r>
            <w:proofErr w:type="spellEnd"/>
            <w:r w:rsidRPr="009822C5">
              <w:rPr>
                <w:rFonts w:ascii="Lucida Sans Unicode" w:eastAsia="Trebuchet MS" w:hAnsi="Lucida Sans Unicode" w:cs="Lucida Sans Unicode"/>
                <w:b/>
                <w:sz w:val="18"/>
                <w:szCs w:val="18"/>
              </w:rPr>
              <w:t xml:space="preserve"> 2024</w:t>
            </w:r>
          </w:p>
          <w:p w14:paraId="03CCAB0E" w14:textId="77777777" w:rsidR="009822C5" w:rsidRPr="009822C5" w:rsidRDefault="009822C5" w:rsidP="00B07231">
            <w:pPr>
              <w:jc w:val="center"/>
              <w:rPr>
                <w:rFonts w:ascii="Lucida Sans Unicode" w:eastAsia="Trebuchet MS" w:hAnsi="Lucida Sans Unicode" w:cs="Lucida Sans Unicode"/>
                <w:b/>
                <w:sz w:val="18"/>
                <w:szCs w:val="18"/>
              </w:rPr>
            </w:pPr>
            <w:r w:rsidRPr="009822C5">
              <w:rPr>
                <w:rFonts w:ascii="Lucida Sans Unicode" w:eastAsia="Trebuchet MS" w:hAnsi="Lucida Sans Unicode" w:cs="Lucida Sans Unicode"/>
                <w:b/>
                <w:sz w:val="18"/>
                <w:szCs w:val="18"/>
              </w:rPr>
              <w:t>Mar Adentro</w:t>
            </w:r>
          </w:p>
        </w:tc>
        <w:tc>
          <w:tcPr>
            <w:tcW w:w="1709" w:type="dxa"/>
            <w:vAlign w:val="center"/>
          </w:tcPr>
          <w:p w14:paraId="5DCAFB98"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22 -26 abril</w:t>
            </w:r>
          </w:p>
        </w:tc>
        <w:tc>
          <w:tcPr>
            <w:tcW w:w="1709" w:type="dxa"/>
            <w:vAlign w:val="center"/>
          </w:tcPr>
          <w:p w14:paraId="4F22E94F"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13 escuelas participantes</w:t>
            </w:r>
          </w:p>
        </w:tc>
        <w:tc>
          <w:tcPr>
            <w:tcW w:w="1709" w:type="dxa"/>
            <w:vAlign w:val="center"/>
          </w:tcPr>
          <w:p w14:paraId="095D558B"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Evidencia* fotográfica y proyecto</w:t>
            </w:r>
          </w:p>
        </w:tc>
        <w:tc>
          <w:tcPr>
            <w:tcW w:w="1709" w:type="dxa"/>
            <w:vAlign w:val="center"/>
          </w:tcPr>
          <w:p w14:paraId="5CA760CE" w14:textId="77777777" w:rsidR="009822C5" w:rsidRPr="009822C5" w:rsidRDefault="009822C5" w:rsidP="00B07231">
            <w:pPr>
              <w:jc w:val="center"/>
              <w:rPr>
                <w:rFonts w:ascii="Lucida Sans Unicode" w:eastAsia="Trebuchet MS" w:hAnsi="Lucida Sans Unicode" w:cs="Lucida Sans Unicode"/>
                <w:bCs/>
                <w:sz w:val="18"/>
                <w:szCs w:val="18"/>
              </w:rPr>
            </w:pPr>
            <w:r w:rsidRPr="009822C5">
              <w:rPr>
                <w:rFonts w:ascii="Lucida Sans Unicode" w:eastAsia="Trebuchet MS" w:hAnsi="Lucida Sans Unicode" w:cs="Lucida Sans Unicode"/>
                <w:bCs/>
                <w:sz w:val="18"/>
                <w:szCs w:val="18"/>
              </w:rPr>
              <w:t>Esta actividad se desarrolló en colaboración con la A.C. Mar Adentro de México y la Universidad de Guadalajara</w:t>
            </w:r>
          </w:p>
        </w:tc>
      </w:tr>
    </w:tbl>
    <w:p w14:paraId="44366554" w14:textId="77777777" w:rsidR="0079060E" w:rsidRDefault="0079060E" w:rsidP="00D34D6F">
      <w:pPr>
        <w:pStyle w:val="Prrafodelista"/>
        <w:jc w:val="both"/>
        <w:rPr>
          <w:rFonts w:ascii="Lucida Sans Unicode" w:hAnsi="Lucida Sans Unicode" w:cs="Lucida Sans Unicode"/>
          <w:b/>
          <w:bCs/>
          <w:sz w:val="20"/>
          <w:szCs w:val="20"/>
        </w:rPr>
      </w:pPr>
    </w:p>
    <w:p w14:paraId="4803FE56" w14:textId="1BCCCEC9" w:rsidR="00D34D6F" w:rsidRDefault="003D6ACF" w:rsidP="006D2BBA">
      <w:pPr>
        <w:pStyle w:val="Ttulo3"/>
      </w:pPr>
      <w:bookmarkStart w:id="105" w:name="_Toc194065391"/>
      <w:r>
        <w:lastRenderedPageBreak/>
        <w:t xml:space="preserve">Participación de las </w:t>
      </w:r>
      <w:proofErr w:type="spellStart"/>
      <w:r w:rsidR="00D34D6F" w:rsidRPr="006D2BBA">
        <w:t>OSC</w:t>
      </w:r>
      <w:r w:rsidR="006D2BBA" w:rsidRPr="006D2BBA">
        <w:t>’s</w:t>
      </w:r>
      <w:proofErr w:type="spellEnd"/>
      <w:r w:rsidR="00D34D6F" w:rsidRPr="006D2BBA">
        <w:t xml:space="preserve"> en el stand del IEPC Jalisco en la FIL 2024</w:t>
      </w:r>
      <w:bookmarkEnd w:id="105"/>
    </w:p>
    <w:p w14:paraId="16D5AD1B" w14:textId="77777777" w:rsidR="003D6ACF" w:rsidRDefault="003D6ACF" w:rsidP="003D6ACF"/>
    <w:p w14:paraId="3EA4908A" w14:textId="77777777" w:rsidR="00585995" w:rsidRDefault="003D6ACF" w:rsidP="008A3178">
      <w:pPr>
        <w:jc w:val="both"/>
        <w:rPr>
          <w:rFonts w:ascii="Lucida Sans Unicode" w:hAnsi="Lucida Sans Unicode" w:cs="Lucida Sans Unicode"/>
          <w:sz w:val="20"/>
          <w:szCs w:val="20"/>
        </w:rPr>
      </w:pPr>
      <w:r>
        <w:rPr>
          <w:rFonts w:ascii="Lucida Sans Unicode" w:hAnsi="Lucida Sans Unicode" w:cs="Lucida Sans Unicode"/>
          <w:sz w:val="20"/>
          <w:szCs w:val="20"/>
        </w:rPr>
        <w:t xml:space="preserve">Durante la edición 2024 de la Feria Internacional del Libro en Guadalajara, </w:t>
      </w:r>
      <w:r w:rsidR="00585995">
        <w:rPr>
          <w:rFonts w:ascii="Lucida Sans Unicode" w:hAnsi="Lucida Sans Unicode" w:cs="Lucida Sans Unicode"/>
          <w:sz w:val="20"/>
          <w:szCs w:val="20"/>
        </w:rPr>
        <w:t>se instaló como ya es tradición el stand del IEPC Jalisco, espacio dedicado a la difusión de la cultura democrática en el marco de tan importante evento cultural.</w:t>
      </w:r>
    </w:p>
    <w:p w14:paraId="31663344" w14:textId="6E3B2666" w:rsidR="003D6ACF" w:rsidRDefault="00585995" w:rsidP="008A3178">
      <w:pPr>
        <w:jc w:val="both"/>
        <w:rPr>
          <w:rFonts w:ascii="Lucida Sans Unicode" w:hAnsi="Lucida Sans Unicode" w:cs="Lucida Sans Unicode"/>
          <w:sz w:val="20"/>
          <w:szCs w:val="20"/>
        </w:rPr>
      </w:pPr>
      <w:r>
        <w:rPr>
          <w:rFonts w:ascii="Lucida Sans Unicode" w:hAnsi="Lucida Sans Unicode" w:cs="Lucida Sans Unicode"/>
          <w:sz w:val="20"/>
          <w:szCs w:val="20"/>
        </w:rPr>
        <w:t>Además de las actividades ordinarias de</w:t>
      </w:r>
      <w:r w:rsidR="00026EAD">
        <w:rPr>
          <w:rFonts w:ascii="Lucida Sans Unicode" w:hAnsi="Lucida Sans Unicode" w:cs="Lucida Sans Unicode"/>
          <w:sz w:val="20"/>
          <w:szCs w:val="20"/>
        </w:rPr>
        <w:t>l Instituto y otr</w:t>
      </w:r>
      <w:r w:rsidR="008A3178">
        <w:rPr>
          <w:rFonts w:ascii="Lucida Sans Unicode" w:hAnsi="Lucida Sans Unicode" w:cs="Lucida Sans Unicode"/>
          <w:sz w:val="20"/>
          <w:szCs w:val="20"/>
        </w:rPr>
        <w:t>os organismos públicos locales electorales, en esta ocasión se retomo la apertura</w:t>
      </w:r>
      <w:r w:rsidR="0001568B">
        <w:rPr>
          <w:rFonts w:ascii="Lucida Sans Unicode" w:hAnsi="Lucida Sans Unicode" w:cs="Lucida Sans Unicode"/>
          <w:sz w:val="20"/>
          <w:szCs w:val="20"/>
        </w:rPr>
        <w:t xml:space="preserve"> para que organizaciones de la sociedad civil, asociaciones, colectivas, colectivos hicieran uso del espacio para que presentaran proyectos, publicaciones, foros, mesas de dialogo y diferentes actividades que tienen por objetivo, </w:t>
      </w:r>
      <w:r w:rsidR="006C0205">
        <w:rPr>
          <w:rFonts w:ascii="Lucida Sans Unicode" w:hAnsi="Lucida Sans Unicode" w:cs="Lucida Sans Unicode"/>
          <w:sz w:val="20"/>
          <w:szCs w:val="20"/>
        </w:rPr>
        <w:t>dar a conocer la labor social de dichas agrupaciones.</w:t>
      </w:r>
    </w:p>
    <w:p w14:paraId="27CE2E4C" w14:textId="77777777" w:rsidR="00836A54" w:rsidRDefault="006C0205" w:rsidP="008A3178">
      <w:pPr>
        <w:jc w:val="both"/>
        <w:rPr>
          <w:rFonts w:ascii="Lucida Sans Unicode" w:hAnsi="Lucida Sans Unicode" w:cs="Lucida Sans Unicode"/>
          <w:sz w:val="20"/>
          <w:szCs w:val="20"/>
        </w:rPr>
      </w:pPr>
      <w:r>
        <w:rPr>
          <w:rFonts w:ascii="Lucida Sans Unicode" w:hAnsi="Lucida Sans Unicode" w:cs="Lucida Sans Unicode"/>
          <w:sz w:val="20"/>
          <w:szCs w:val="20"/>
        </w:rPr>
        <w:t>Este espacio se diseño para que la apropiación del espacio publico se materiali</w:t>
      </w:r>
      <w:r w:rsidR="00836A54">
        <w:rPr>
          <w:rFonts w:ascii="Lucida Sans Unicode" w:hAnsi="Lucida Sans Unicode" w:cs="Lucida Sans Unicode"/>
          <w:sz w:val="20"/>
          <w:szCs w:val="20"/>
        </w:rPr>
        <w:t>ce</w:t>
      </w:r>
      <w:r>
        <w:rPr>
          <w:rFonts w:ascii="Lucida Sans Unicode" w:hAnsi="Lucida Sans Unicode" w:cs="Lucida Sans Unicode"/>
          <w:sz w:val="20"/>
          <w:szCs w:val="20"/>
        </w:rPr>
        <w:t xml:space="preserve"> a través del stand del IEPC Jalisco, ayudando a fortalecer la cultura democrática</w:t>
      </w:r>
      <w:r w:rsidR="00836A54">
        <w:rPr>
          <w:rFonts w:ascii="Lucida Sans Unicode" w:hAnsi="Lucida Sans Unicode" w:cs="Lucida Sans Unicode"/>
          <w:sz w:val="20"/>
          <w:szCs w:val="20"/>
        </w:rPr>
        <w:t>.</w:t>
      </w:r>
    </w:p>
    <w:p w14:paraId="19CC5E18" w14:textId="3E28E49A" w:rsidR="002C256C" w:rsidRDefault="00836A54" w:rsidP="008A3178">
      <w:pPr>
        <w:jc w:val="both"/>
        <w:rPr>
          <w:rFonts w:ascii="Lucida Sans Unicode" w:hAnsi="Lucida Sans Unicode" w:cs="Lucida Sans Unicode"/>
          <w:sz w:val="20"/>
          <w:szCs w:val="20"/>
        </w:rPr>
      </w:pPr>
      <w:r>
        <w:rPr>
          <w:rFonts w:ascii="Lucida Sans Unicode" w:hAnsi="Lucida Sans Unicode" w:cs="Lucida Sans Unicode"/>
          <w:sz w:val="20"/>
          <w:szCs w:val="20"/>
        </w:rPr>
        <w:t xml:space="preserve">A </w:t>
      </w:r>
      <w:r w:rsidR="00ED66E1">
        <w:rPr>
          <w:rFonts w:ascii="Lucida Sans Unicode" w:hAnsi="Lucida Sans Unicode" w:cs="Lucida Sans Unicode"/>
          <w:sz w:val="20"/>
          <w:szCs w:val="20"/>
        </w:rPr>
        <w:t>continuación,</w:t>
      </w:r>
      <w:r>
        <w:rPr>
          <w:rFonts w:ascii="Lucida Sans Unicode" w:hAnsi="Lucida Sans Unicode" w:cs="Lucida Sans Unicode"/>
          <w:sz w:val="20"/>
          <w:szCs w:val="20"/>
        </w:rPr>
        <w:t xml:space="preserve"> se presenta </w:t>
      </w:r>
      <w:r w:rsidR="00ED66E1">
        <w:rPr>
          <w:rFonts w:ascii="Lucida Sans Unicode" w:hAnsi="Lucida Sans Unicode" w:cs="Lucida Sans Unicode"/>
          <w:sz w:val="20"/>
          <w:szCs w:val="20"/>
        </w:rPr>
        <w:t xml:space="preserve">la información de los temas presentados, así como los días y horarios: </w:t>
      </w:r>
    </w:p>
    <w:tbl>
      <w:tblPr>
        <w:tblStyle w:val="Tablaconcuadrcula"/>
        <w:tblW w:w="0" w:type="auto"/>
        <w:jc w:val="center"/>
        <w:tblLook w:val="04A0" w:firstRow="1" w:lastRow="0" w:firstColumn="1" w:lastColumn="0" w:noHBand="0" w:noVBand="1"/>
      </w:tblPr>
      <w:tblGrid>
        <w:gridCol w:w="1226"/>
        <w:gridCol w:w="922"/>
        <w:gridCol w:w="1185"/>
        <w:gridCol w:w="2170"/>
        <w:gridCol w:w="1853"/>
        <w:gridCol w:w="1472"/>
      </w:tblGrid>
      <w:tr w:rsidR="007318C3" w14:paraId="7775880C" w14:textId="77777777" w:rsidTr="007318C3">
        <w:trPr>
          <w:tblHeader/>
          <w:jc w:val="center"/>
        </w:trPr>
        <w:tc>
          <w:tcPr>
            <w:tcW w:w="1455" w:type="dxa"/>
            <w:shd w:val="clear" w:color="auto" w:fill="00758D"/>
            <w:vAlign w:val="center"/>
          </w:tcPr>
          <w:p w14:paraId="1B6CD73C" w14:textId="6EAB6F32" w:rsidR="007318C3" w:rsidRPr="007318C3" w:rsidRDefault="007318C3" w:rsidP="007318C3">
            <w:pPr>
              <w:jc w:val="center"/>
              <w:rPr>
                <w:rFonts w:ascii="Lucida Sans Unicode" w:hAnsi="Lucida Sans Unicode" w:cs="Lucida Sans Unicode"/>
                <w:b/>
                <w:bCs/>
                <w:color w:val="FFFFFF" w:themeColor="background1"/>
                <w:sz w:val="20"/>
                <w:szCs w:val="20"/>
              </w:rPr>
            </w:pPr>
            <w:r w:rsidRPr="007318C3">
              <w:rPr>
                <w:rFonts w:ascii="Lucida Sans Unicode" w:hAnsi="Lucida Sans Unicode" w:cs="Lucida Sans Unicode"/>
                <w:b/>
                <w:bCs/>
                <w:color w:val="FFFFFF" w:themeColor="background1"/>
                <w:sz w:val="20"/>
                <w:szCs w:val="20"/>
              </w:rPr>
              <w:t>Día</w:t>
            </w:r>
          </w:p>
        </w:tc>
        <w:tc>
          <w:tcPr>
            <w:tcW w:w="1434" w:type="dxa"/>
            <w:shd w:val="clear" w:color="auto" w:fill="00758D"/>
            <w:vAlign w:val="center"/>
          </w:tcPr>
          <w:p w14:paraId="3989D4E4" w14:textId="0365B45E" w:rsidR="007318C3" w:rsidRPr="007318C3" w:rsidRDefault="007318C3" w:rsidP="007318C3">
            <w:pPr>
              <w:jc w:val="center"/>
              <w:rPr>
                <w:rFonts w:ascii="Lucida Sans Unicode" w:hAnsi="Lucida Sans Unicode" w:cs="Lucida Sans Unicode"/>
                <w:b/>
                <w:bCs/>
                <w:color w:val="FFFFFF" w:themeColor="background1"/>
                <w:sz w:val="20"/>
                <w:szCs w:val="20"/>
              </w:rPr>
            </w:pPr>
            <w:r w:rsidRPr="007318C3">
              <w:rPr>
                <w:rFonts w:ascii="Lucida Sans Unicode" w:hAnsi="Lucida Sans Unicode" w:cs="Lucida Sans Unicode"/>
                <w:b/>
                <w:bCs/>
                <w:color w:val="FFFFFF" w:themeColor="background1"/>
                <w:sz w:val="20"/>
                <w:szCs w:val="20"/>
              </w:rPr>
              <w:t>Hora</w:t>
            </w:r>
          </w:p>
        </w:tc>
        <w:tc>
          <w:tcPr>
            <w:tcW w:w="1450" w:type="dxa"/>
            <w:shd w:val="clear" w:color="auto" w:fill="00758D"/>
            <w:vAlign w:val="center"/>
          </w:tcPr>
          <w:p w14:paraId="77B8FC3A" w14:textId="5E0F3FA6" w:rsidR="007318C3" w:rsidRPr="007318C3" w:rsidRDefault="007318C3" w:rsidP="007318C3">
            <w:pPr>
              <w:jc w:val="center"/>
              <w:rPr>
                <w:rFonts w:ascii="Lucida Sans Unicode" w:hAnsi="Lucida Sans Unicode" w:cs="Lucida Sans Unicode"/>
                <w:b/>
                <w:bCs/>
                <w:color w:val="FFFFFF" w:themeColor="background1"/>
                <w:sz w:val="20"/>
                <w:szCs w:val="20"/>
              </w:rPr>
            </w:pPr>
            <w:r w:rsidRPr="007318C3">
              <w:rPr>
                <w:rFonts w:ascii="Lucida Sans Unicode" w:hAnsi="Lucida Sans Unicode" w:cs="Lucida Sans Unicode"/>
                <w:b/>
                <w:bCs/>
                <w:color w:val="FFFFFF" w:themeColor="background1"/>
                <w:sz w:val="20"/>
                <w:szCs w:val="20"/>
              </w:rPr>
              <w:t>Nombre OSC</w:t>
            </w:r>
          </w:p>
        </w:tc>
        <w:tc>
          <w:tcPr>
            <w:tcW w:w="1514" w:type="dxa"/>
            <w:shd w:val="clear" w:color="auto" w:fill="00758D"/>
            <w:vAlign w:val="center"/>
          </w:tcPr>
          <w:p w14:paraId="0EB12F44" w14:textId="79584B56" w:rsidR="007318C3" w:rsidRPr="007318C3" w:rsidRDefault="007318C3" w:rsidP="007318C3">
            <w:pPr>
              <w:jc w:val="center"/>
              <w:rPr>
                <w:rFonts w:ascii="Lucida Sans Unicode" w:hAnsi="Lucida Sans Unicode" w:cs="Lucida Sans Unicode"/>
                <w:b/>
                <w:bCs/>
                <w:color w:val="FFFFFF" w:themeColor="background1"/>
                <w:sz w:val="20"/>
                <w:szCs w:val="20"/>
              </w:rPr>
            </w:pPr>
            <w:r w:rsidRPr="007318C3">
              <w:rPr>
                <w:rFonts w:ascii="Lucida Sans Unicode" w:hAnsi="Lucida Sans Unicode" w:cs="Lucida Sans Unicode"/>
                <w:b/>
                <w:bCs/>
                <w:color w:val="FFFFFF" w:themeColor="background1"/>
                <w:sz w:val="20"/>
                <w:szCs w:val="20"/>
              </w:rPr>
              <w:t>Actividad</w:t>
            </w:r>
          </w:p>
        </w:tc>
        <w:tc>
          <w:tcPr>
            <w:tcW w:w="1503" w:type="dxa"/>
            <w:shd w:val="clear" w:color="auto" w:fill="00758D"/>
            <w:vAlign w:val="center"/>
          </w:tcPr>
          <w:p w14:paraId="3E6EF049" w14:textId="26CA2795" w:rsidR="007318C3" w:rsidRPr="007318C3" w:rsidRDefault="007318C3" w:rsidP="007318C3">
            <w:pPr>
              <w:jc w:val="center"/>
              <w:rPr>
                <w:rFonts w:ascii="Lucida Sans Unicode" w:hAnsi="Lucida Sans Unicode" w:cs="Lucida Sans Unicode"/>
                <w:b/>
                <w:bCs/>
                <w:color w:val="FFFFFF" w:themeColor="background1"/>
                <w:sz w:val="20"/>
                <w:szCs w:val="20"/>
              </w:rPr>
            </w:pPr>
            <w:r w:rsidRPr="007318C3">
              <w:rPr>
                <w:rFonts w:ascii="Lucida Sans Unicode" w:hAnsi="Lucida Sans Unicode" w:cs="Lucida Sans Unicode"/>
                <w:b/>
                <w:bCs/>
                <w:color w:val="FFFFFF" w:themeColor="background1"/>
                <w:sz w:val="20"/>
                <w:szCs w:val="20"/>
              </w:rPr>
              <w:t>Reseña</w:t>
            </w:r>
          </w:p>
        </w:tc>
        <w:tc>
          <w:tcPr>
            <w:tcW w:w="1472" w:type="dxa"/>
            <w:shd w:val="clear" w:color="auto" w:fill="00758D"/>
            <w:vAlign w:val="center"/>
          </w:tcPr>
          <w:p w14:paraId="4104FD48" w14:textId="4F01C588" w:rsidR="007318C3" w:rsidRPr="007318C3" w:rsidRDefault="007318C3" w:rsidP="007318C3">
            <w:pPr>
              <w:jc w:val="center"/>
              <w:rPr>
                <w:rFonts w:ascii="Lucida Sans Unicode" w:hAnsi="Lucida Sans Unicode" w:cs="Lucida Sans Unicode"/>
                <w:b/>
                <w:bCs/>
                <w:color w:val="FFFFFF" w:themeColor="background1"/>
                <w:sz w:val="20"/>
                <w:szCs w:val="20"/>
              </w:rPr>
            </w:pPr>
            <w:r w:rsidRPr="007318C3">
              <w:rPr>
                <w:rFonts w:ascii="Lucida Sans Unicode" w:hAnsi="Lucida Sans Unicode" w:cs="Lucida Sans Unicode"/>
                <w:b/>
                <w:bCs/>
                <w:color w:val="FFFFFF" w:themeColor="background1"/>
                <w:sz w:val="20"/>
                <w:szCs w:val="20"/>
              </w:rPr>
              <w:t>Asistentes</w:t>
            </w:r>
          </w:p>
        </w:tc>
      </w:tr>
      <w:tr w:rsidR="007318C3" w:rsidRPr="00B07231" w14:paraId="25ABF197" w14:textId="77777777" w:rsidTr="007318C3">
        <w:trPr>
          <w:trHeight w:val="1500"/>
          <w:jc w:val="center"/>
        </w:trPr>
        <w:tc>
          <w:tcPr>
            <w:tcW w:w="1455" w:type="dxa"/>
            <w:vAlign w:val="center"/>
            <w:hideMark/>
          </w:tcPr>
          <w:p w14:paraId="181A548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Sábado 30 de noviembre</w:t>
            </w:r>
          </w:p>
        </w:tc>
        <w:tc>
          <w:tcPr>
            <w:tcW w:w="1434" w:type="dxa"/>
            <w:vAlign w:val="center"/>
            <w:hideMark/>
          </w:tcPr>
          <w:p w14:paraId="452A0BBF"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79118184"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Centro de estudios aplicados</w:t>
            </w:r>
          </w:p>
        </w:tc>
        <w:tc>
          <w:tcPr>
            <w:tcW w:w="1514" w:type="dxa"/>
            <w:vAlign w:val="center"/>
            <w:hideMark/>
          </w:tcPr>
          <w:p w14:paraId="2FA28AB5"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Imaginar el futuro, estrategias participativas para diseñar lugares comunes</w:t>
            </w:r>
          </w:p>
        </w:tc>
        <w:tc>
          <w:tcPr>
            <w:tcW w:w="1503" w:type="dxa"/>
            <w:vAlign w:val="center"/>
            <w:hideMark/>
          </w:tcPr>
          <w:p w14:paraId="09B00F02"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El diseño de futuros sirve para pensar utopías y distopías posibles en colectivo. Se utiliza para planear a largo plazo el rumbo que queremos tomar como sociedad y tomar acciones en el presente.</w:t>
            </w:r>
          </w:p>
        </w:tc>
        <w:tc>
          <w:tcPr>
            <w:tcW w:w="1472" w:type="dxa"/>
            <w:noWrap/>
            <w:vAlign w:val="center"/>
            <w:hideMark/>
          </w:tcPr>
          <w:p w14:paraId="423C7D9E"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24</w:t>
            </w:r>
          </w:p>
        </w:tc>
      </w:tr>
      <w:tr w:rsidR="007318C3" w:rsidRPr="00B07231" w14:paraId="190E47EB" w14:textId="77777777" w:rsidTr="007318C3">
        <w:trPr>
          <w:trHeight w:val="1969"/>
          <w:jc w:val="center"/>
        </w:trPr>
        <w:tc>
          <w:tcPr>
            <w:tcW w:w="1455" w:type="dxa"/>
            <w:vAlign w:val="center"/>
            <w:hideMark/>
          </w:tcPr>
          <w:p w14:paraId="505FE381"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Domingo 01 de diciembre</w:t>
            </w:r>
          </w:p>
        </w:tc>
        <w:tc>
          <w:tcPr>
            <w:tcW w:w="1434" w:type="dxa"/>
            <w:vAlign w:val="center"/>
            <w:hideMark/>
          </w:tcPr>
          <w:p w14:paraId="09A7A7CE"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7FDD3870"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Sociedad de Debate de la UdeG</w:t>
            </w:r>
          </w:p>
        </w:tc>
        <w:tc>
          <w:tcPr>
            <w:tcW w:w="1514" w:type="dxa"/>
            <w:vAlign w:val="center"/>
            <w:hideMark/>
          </w:tcPr>
          <w:p w14:paraId="64CB2023"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Nos faltan miles. Diálogo sobre la crisis de personas desaparecidas.</w:t>
            </w:r>
          </w:p>
        </w:tc>
        <w:tc>
          <w:tcPr>
            <w:tcW w:w="1503" w:type="dxa"/>
            <w:vAlign w:val="center"/>
            <w:hideMark/>
          </w:tcPr>
          <w:p w14:paraId="5F9CDDDE"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 xml:space="preserve">Diálogo sobre la crisis de personas desaparecidas en Jalisco. Es una actividad realizada por jóvenes para promover la sensibilización y reflexión sobre el fenómeno de </w:t>
            </w:r>
            <w:r w:rsidRPr="00B07231">
              <w:rPr>
                <w:rFonts w:ascii="Lucida Sans Unicode" w:eastAsia="Times New Roman" w:hAnsi="Lucida Sans Unicode" w:cs="Lucida Sans Unicode"/>
                <w:color w:val="202124"/>
                <w:kern w:val="0"/>
                <w:sz w:val="18"/>
                <w:szCs w:val="18"/>
                <w:lang w:eastAsia="es-MX"/>
                <w14:ligatures w14:val="none"/>
              </w:rPr>
              <w:lastRenderedPageBreak/>
              <w:t>desaparición forzada, en ella, podrá existir participación por parte de las personas, con el objetivo de abordar temáticas como crisis forense, reclutamiento forzado, negligencia en la búsqueda, colectivización por parte de familiares, etcétera.</w:t>
            </w:r>
          </w:p>
        </w:tc>
        <w:tc>
          <w:tcPr>
            <w:tcW w:w="1472" w:type="dxa"/>
            <w:noWrap/>
            <w:vAlign w:val="center"/>
            <w:hideMark/>
          </w:tcPr>
          <w:p w14:paraId="1FF870DB"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lastRenderedPageBreak/>
              <w:t>46</w:t>
            </w:r>
          </w:p>
        </w:tc>
      </w:tr>
      <w:tr w:rsidR="007318C3" w:rsidRPr="00B07231" w14:paraId="32365CCD" w14:textId="77777777" w:rsidTr="007318C3">
        <w:trPr>
          <w:trHeight w:val="1500"/>
          <w:jc w:val="center"/>
        </w:trPr>
        <w:tc>
          <w:tcPr>
            <w:tcW w:w="1455" w:type="dxa"/>
            <w:vAlign w:val="center"/>
            <w:hideMark/>
          </w:tcPr>
          <w:p w14:paraId="0FEAB810"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Domingo 01 de diciembre</w:t>
            </w:r>
          </w:p>
        </w:tc>
        <w:tc>
          <w:tcPr>
            <w:tcW w:w="1434" w:type="dxa"/>
            <w:vAlign w:val="center"/>
            <w:hideMark/>
          </w:tcPr>
          <w:p w14:paraId="3AA3F4F6"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16:00</w:t>
            </w:r>
          </w:p>
        </w:tc>
        <w:tc>
          <w:tcPr>
            <w:tcW w:w="1450" w:type="dxa"/>
            <w:vAlign w:val="center"/>
            <w:hideMark/>
          </w:tcPr>
          <w:p w14:paraId="3EF94F38"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Proyecto Migala de Jalisco</w:t>
            </w:r>
          </w:p>
        </w:tc>
        <w:tc>
          <w:tcPr>
            <w:tcW w:w="1514" w:type="dxa"/>
            <w:vAlign w:val="center"/>
            <w:hideMark/>
          </w:tcPr>
          <w:p w14:paraId="7D60E69D"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Dialogo con integrantes del Proyecto Migala Jalisco: Horizontalidad, Colectividad y Transparencia</w:t>
            </w:r>
          </w:p>
        </w:tc>
        <w:tc>
          <w:tcPr>
            <w:tcW w:w="1503" w:type="dxa"/>
            <w:vAlign w:val="center"/>
            <w:hideMark/>
          </w:tcPr>
          <w:p w14:paraId="097C1BFC"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La Horizontalidad, la Colectividad y la Transparencia son ejes transversales indispensables para una sociedad más participativa, por lo que es necesario educar sobre estos conceptos para arraigarlos en la conciencia colectiva como factores no negociables de la ciudadanía.</w:t>
            </w:r>
          </w:p>
        </w:tc>
        <w:tc>
          <w:tcPr>
            <w:tcW w:w="1472" w:type="dxa"/>
            <w:noWrap/>
            <w:vAlign w:val="center"/>
            <w:hideMark/>
          </w:tcPr>
          <w:p w14:paraId="794A4B44"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18</w:t>
            </w:r>
          </w:p>
        </w:tc>
      </w:tr>
      <w:tr w:rsidR="007318C3" w:rsidRPr="00B07231" w14:paraId="1C52B40C" w14:textId="77777777" w:rsidTr="007318C3">
        <w:trPr>
          <w:trHeight w:val="1200"/>
          <w:jc w:val="center"/>
        </w:trPr>
        <w:tc>
          <w:tcPr>
            <w:tcW w:w="1455" w:type="dxa"/>
            <w:vAlign w:val="center"/>
            <w:hideMark/>
          </w:tcPr>
          <w:p w14:paraId="6A92E9EE"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Lunes 02 de diciembre</w:t>
            </w:r>
          </w:p>
        </w:tc>
        <w:tc>
          <w:tcPr>
            <w:tcW w:w="1434" w:type="dxa"/>
            <w:vAlign w:val="center"/>
            <w:hideMark/>
          </w:tcPr>
          <w:p w14:paraId="212537EA"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2BDEC76D"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Sumando Vidas A.C.</w:t>
            </w:r>
          </w:p>
        </w:tc>
        <w:tc>
          <w:tcPr>
            <w:tcW w:w="1514" w:type="dxa"/>
            <w:vAlign w:val="center"/>
            <w:hideMark/>
          </w:tcPr>
          <w:p w14:paraId="1C957C03"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El Muro de la Ciudadanía</w:t>
            </w:r>
          </w:p>
        </w:tc>
        <w:tc>
          <w:tcPr>
            <w:tcW w:w="1503" w:type="dxa"/>
            <w:vAlign w:val="center"/>
            <w:hideMark/>
          </w:tcPr>
          <w:p w14:paraId="2DC349A5"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 xml:space="preserve">El Muro de la Ciudadanía es un espacio interactivo para reflexionar y compartir ideas sobre democracia, derechos y </w:t>
            </w:r>
            <w:r w:rsidRPr="00B07231">
              <w:rPr>
                <w:rFonts w:ascii="Lucida Sans Unicode" w:eastAsia="Times New Roman" w:hAnsi="Lucida Sans Unicode" w:cs="Lucida Sans Unicode"/>
                <w:color w:val="202124"/>
                <w:kern w:val="0"/>
                <w:sz w:val="18"/>
                <w:szCs w:val="18"/>
                <w:lang w:eastAsia="es-MX"/>
                <w14:ligatures w14:val="none"/>
              </w:rPr>
              <w:lastRenderedPageBreak/>
              <w:t>responsabilidades. Promueve la participación y el diálogo de forma creativa.</w:t>
            </w:r>
          </w:p>
        </w:tc>
        <w:tc>
          <w:tcPr>
            <w:tcW w:w="1472" w:type="dxa"/>
            <w:noWrap/>
            <w:vAlign w:val="center"/>
            <w:hideMark/>
          </w:tcPr>
          <w:p w14:paraId="37ED0E84"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lastRenderedPageBreak/>
              <w:t>12</w:t>
            </w:r>
          </w:p>
        </w:tc>
      </w:tr>
      <w:tr w:rsidR="007318C3" w:rsidRPr="00B07231" w14:paraId="72E11FE6" w14:textId="77777777" w:rsidTr="007318C3">
        <w:trPr>
          <w:trHeight w:val="1685"/>
          <w:jc w:val="center"/>
        </w:trPr>
        <w:tc>
          <w:tcPr>
            <w:tcW w:w="1455" w:type="dxa"/>
            <w:vAlign w:val="center"/>
            <w:hideMark/>
          </w:tcPr>
          <w:p w14:paraId="2BD1FEE3"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Martes 03 de diciembre</w:t>
            </w:r>
          </w:p>
        </w:tc>
        <w:tc>
          <w:tcPr>
            <w:tcW w:w="1434" w:type="dxa"/>
            <w:vAlign w:val="center"/>
            <w:hideMark/>
          </w:tcPr>
          <w:p w14:paraId="322C0BB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5ECAC06D"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Mar Adentro</w:t>
            </w:r>
          </w:p>
        </w:tc>
        <w:tc>
          <w:tcPr>
            <w:tcW w:w="1514" w:type="dxa"/>
            <w:vAlign w:val="center"/>
            <w:hideMark/>
          </w:tcPr>
          <w:p w14:paraId="2344F7FB"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Ecos del Debate CNUD 2024: ¿Qué nos deja el Pacto Para el Futuro?</w:t>
            </w:r>
          </w:p>
        </w:tc>
        <w:tc>
          <w:tcPr>
            <w:tcW w:w="1503" w:type="dxa"/>
            <w:vAlign w:val="center"/>
            <w:hideMark/>
          </w:tcPr>
          <w:p w14:paraId="27EA1E9E"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Durante el Congreso Nacional Universitario de Debate 2024 Jóvenes Universitarios se reunieron a discutir y crear políticas públicas que giran alrededor del Pacto Para el Futuro publicado en septiembre 2024 por la ONU y que busca fortalecer el alcance de los ODS ¿Qué aprendizajes les dejó esto? ¿Qué beneficios y áreas de oportunidad presenta este pacto? ¿Qué papel juega la juventud en esto? Son algunas de las preguntas que 4 jóvenes debatientes del Congreso intentarán responder en esta mesa de diálogo hecha por y para las juventudes.</w:t>
            </w:r>
          </w:p>
        </w:tc>
        <w:tc>
          <w:tcPr>
            <w:tcW w:w="1472" w:type="dxa"/>
            <w:noWrap/>
            <w:vAlign w:val="center"/>
            <w:hideMark/>
          </w:tcPr>
          <w:p w14:paraId="5BA56358"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8</w:t>
            </w:r>
          </w:p>
        </w:tc>
      </w:tr>
      <w:tr w:rsidR="007318C3" w:rsidRPr="00B07231" w14:paraId="3AF4B575" w14:textId="77777777" w:rsidTr="007318C3">
        <w:trPr>
          <w:trHeight w:val="2400"/>
          <w:jc w:val="center"/>
        </w:trPr>
        <w:tc>
          <w:tcPr>
            <w:tcW w:w="1455" w:type="dxa"/>
            <w:vAlign w:val="center"/>
            <w:hideMark/>
          </w:tcPr>
          <w:p w14:paraId="4191C133"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lastRenderedPageBreak/>
              <w:t>Martes 03 de diciembre</w:t>
            </w:r>
          </w:p>
        </w:tc>
        <w:tc>
          <w:tcPr>
            <w:tcW w:w="1434" w:type="dxa"/>
            <w:vAlign w:val="center"/>
            <w:hideMark/>
          </w:tcPr>
          <w:p w14:paraId="0FADAB1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16:00</w:t>
            </w:r>
          </w:p>
        </w:tc>
        <w:tc>
          <w:tcPr>
            <w:tcW w:w="1450" w:type="dxa"/>
            <w:vAlign w:val="center"/>
            <w:hideMark/>
          </w:tcPr>
          <w:p w14:paraId="1489DBAA"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Ortopedia Urbana</w:t>
            </w:r>
          </w:p>
        </w:tc>
        <w:tc>
          <w:tcPr>
            <w:tcW w:w="1514" w:type="dxa"/>
            <w:vAlign w:val="center"/>
            <w:hideMark/>
          </w:tcPr>
          <w:p w14:paraId="07BCCCB9"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Innovación Ciudadana para el rescate de espacios públicos, el caso MI RÍO TEPATITLÁN</w:t>
            </w:r>
          </w:p>
        </w:tc>
        <w:tc>
          <w:tcPr>
            <w:tcW w:w="1503" w:type="dxa"/>
            <w:vAlign w:val="center"/>
            <w:hideMark/>
          </w:tcPr>
          <w:p w14:paraId="71067F04"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En este espacio se comparten herramientas prácticas para incentivar innovaciones que surjan desde la ciudadanía para poder activar espacios públicos. Se compartirá la metodología utilizada para rescatar el río Tepatitlán compartiendo estrategias para diagnosticar problemas, difundir acciones y financiar intervenciones urbanas. En este espacio adquirirás habilidades para mejorar tus propios contextos. Formando espacios de aprendizaje comunitario.</w:t>
            </w:r>
          </w:p>
        </w:tc>
        <w:tc>
          <w:tcPr>
            <w:tcW w:w="1472" w:type="dxa"/>
            <w:noWrap/>
            <w:vAlign w:val="center"/>
            <w:hideMark/>
          </w:tcPr>
          <w:p w14:paraId="2143A3EE"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12</w:t>
            </w:r>
          </w:p>
        </w:tc>
      </w:tr>
      <w:tr w:rsidR="007318C3" w:rsidRPr="00B07231" w14:paraId="5927FDF1" w14:textId="77777777" w:rsidTr="007318C3">
        <w:trPr>
          <w:trHeight w:val="693"/>
          <w:jc w:val="center"/>
        </w:trPr>
        <w:tc>
          <w:tcPr>
            <w:tcW w:w="1455" w:type="dxa"/>
            <w:vAlign w:val="center"/>
            <w:hideMark/>
          </w:tcPr>
          <w:p w14:paraId="58E214B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Miércoles 04 de diciembre</w:t>
            </w:r>
          </w:p>
        </w:tc>
        <w:tc>
          <w:tcPr>
            <w:tcW w:w="1434" w:type="dxa"/>
            <w:vAlign w:val="center"/>
            <w:hideMark/>
          </w:tcPr>
          <w:p w14:paraId="744231D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2A7F9C4A"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Instituto Corazón de la Tierra</w:t>
            </w:r>
          </w:p>
        </w:tc>
        <w:tc>
          <w:tcPr>
            <w:tcW w:w="1514" w:type="dxa"/>
            <w:vAlign w:val="center"/>
            <w:hideMark/>
          </w:tcPr>
          <w:p w14:paraId="7C9B94ED"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Presentación del Libro: Ficha Informativa ILBM del Lago Chapala.</w:t>
            </w:r>
          </w:p>
        </w:tc>
        <w:tc>
          <w:tcPr>
            <w:tcW w:w="1503" w:type="dxa"/>
            <w:vAlign w:val="center"/>
            <w:hideMark/>
          </w:tcPr>
          <w:p w14:paraId="77AD4453"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 xml:space="preserve">La Ficha ILBM del Lago Chapala presenta de forma ordenada y condensada información sobre el lago y su cuenca. Esto incluye características, importancia, </w:t>
            </w:r>
            <w:r w:rsidRPr="00B07231">
              <w:rPr>
                <w:rFonts w:ascii="Lucida Sans Unicode" w:eastAsia="Times New Roman" w:hAnsi="Lucida Sans Unicode" w:cs="Lucida Sans Unicode"/>
                <w:color w:val="202124"/>
                <w:kern w:val="0"/>
                <w:sz w:val="18"/>
                <w:szCs w:val="18"/>
                <w:lang w:eastAsia="es-MX"/>
                <w14:ligatures w14:val="none"/>
              </w:rPr>
              <w:lastRenderedPageBreak/>
              <w:t>problemática y sus causas; así como soluciones y aspectos de gobernanza. El propósito del documento es facilitar la comprensión del funcionamiento y condiciones del ecosistema acuático entre la población y los tomadores de decisiones, para facilitar su gestión adecuada.</w:t>
            </w:r>
          </w:p>
        </w:tc>
        <w:tc>
          <w:tcPr>
            <w:tcW w:w="1472" w:type="dxa"/>
            <w:noWrap/>
            <w:vAlign w:val="center"/>
            <w:hideMark/>
          </w:tcPr>
          <w:p w14:paraId="4D232AA6"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lastRenderedPageBreak/>
              <w:t>22</w:t>
            </w:r>
          </w:p>
        </w:tc>
      </w:tr>
      <w:tr w:rsidR="007318C3" w:rsidRPr="00B07231" w14:paraId="71E85DBF" w14:textId="77777777" w:rsidTr="007318C3">
        <w:trPr>
          <w:trHeight w:val="1200"/>
          <w:jc w:val="center"/>
        </w:trPr>
        <w:tc>
          <w:tcPr>
            <w:tcW w:w="1455" w:type="dxa"/>
            <w:vAlign w:val="center"/>
            <w:hideMark/>
          </w:tcPr>
          <w:p w14:paraId="6E45E602"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Jueves 05 de diciembre</w:t>
            </w:r>
          </w:p>
        </w:tc>
        <w:tc>
          <w:tcPr>
            <w:tcW w:w="1434" w:type="dxa"/>
            <w:vAlign w:val="center"/>
            <w:hideMark/>
          </w:tcPr>
          <w:p w14:paraId="0A95C44E"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16:00</w:t>
            </w:r>
          </w:p>
        </w:tc>
        <w:tc>
          <w:tcPr>
            <w:tcW w:w="1450" w:type="dxa"/>
            <w:vAlign w:val="center"/>
            <w:hideMark/>
          </w:tcPr>
          <w:p w14:paraId="2E989544"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Mamá Urbana</w:t>
            </w:r>
          </w:p>
        </w:tc>
        <w:tc>
          <w:tcPr>
            <w:tcW w:w="1514" w:type="dxa"/>
            <w:vAlign w:val="center"/>
            <w:hideMark/>
          </w:tcPr>
          <w:p w14:paraId="2EA31CA2"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Proceso participativo del mapeo colectivo para la elaboración de la guía Mamá Urbana</w:t>
            </w:r>
          </w:p>
        </w:tc>
        <w:tc>
          <w:tcPr>
            <w:tcW w:w="1503" w:type="dxa"/>
            <w:vAlign w:val="center"/>
            <w:hideMark/>
          </w:tcPr>
          <w:p w14:paraId="428E3EE7"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Expondremos cómo fue el proceso participativo para generar el mapeo colectivo de la guía de la ciudad con perspectiva de cuidados e infancias.</w:t>
            </w:r>
          </w:p>
        </w:tc>
        <w:tc>
          <w:tcPr>
            <w:tcW w:w="1472" w:type="dxa"/>
            <w:noWrap/>
            <w:vAlign w:val="center"/>
            <w:hideMark/>
          </w:tcPr>
          <w:p w14:paraId="66100BC4"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16 adultos</w:t>
            </w:r>
          </w:p>
          <w:p w14:paraId="10A054F8"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04 bebés</w:t>
            </w:r>
          </w:p>
        </w:tc>
      </w:tr>
      <w:tr w:rsidR="007318C3" w:rsidRPr="00B07231" w14:paraId="2C74E004" w14:textId="77777777" w:rsidTr="007318C3">
        <w:trPr>
          <w:trHeight w:val="1200"/>
          <w:jc w:val="center"/>
        </w:trPr>
        <w:tc>
          <w:tcPr>
            <w:tcW w:w="1455" w:type="dxa"/>
            <w:vAlign w:val="center"/>
            <w:hideMark/>
          </w:tcPr>
          <w:p w14:paraId="7A61564E"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Viernes 06 de diciembre</w:t>
            </w:r>
          </w:p>
        </w:tc>
        <w:tc>
          <w:tcPr>
            <w:tcW w:w="1434" w:type="dxa"/>
            <w:vAlign w:val="center"/>
            <w:hideMark/>
          </w:tcPr>
          <w:p w14:paraId="0338DA29"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12:00</w:t>
            </w:r>
          </w:p>
        </w:tc>
        <w:tc>
          <w:tcPr>
            <w:tcW w:w="1450" w:type="dxa"/>
            <w:vAlign w:val="center"/>
            <w:hideMark/>
          </w:tcPr>
          <w:p w14:paraId="3716190F"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Espacio Común</w:t>
            </w:r>
          </w:p>
        </w:tc>
        <w:tc>
          <w:tcPr>
            <w:tcW w:w="1514" w:type="dxa"/>
            <w:vAlign w:val="center"/>
            <w:hideMark/>
          </w:tcPr>
          <w:p w14:paraId="65CC16D6"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Presentación de los #10ObjetivosDeJalisco</w:t>
            </w:r>
          </w:p>
        </w:tc>
        <w:tc>
          <w:tcPr>
            <w:tcW w:w="1503" w:type="dxa"/>
            <w:vAlign w:val="center"/>
            <w:hideMark/>
          </w:tcPr>
          <w:p w14:paraId="6194FE09"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Conoce la Agenda en común que se construyó con más de 120 personas, Universidades, académica/os, especialistas, organizaciones de la sociedad civil y colectivos con las luchas y exigencias para Jalisco.</w:t>
            </w:r>
          </w:p>
        </w:tc>
        <w:tc>
          <w:tcPr>
            <w:tcW w:w="1472" w:type="dxa"/>
            <w:noWrap/>
            <w:vAlign w:val="center"/>
            <w:hideMark/>
          </w:tcPr>
          <w:p w14:paraId="2BE2877F"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45</w:t>
            </w:r>
          </w:p>
        </w:tc>
      </w:tr>
      <w:tr w:rsidR="007318C3" w:rsidRPr="00B07231" w14:paraId="6210E838" w14:textId="77777777" w:rsidTr="007318C3">
        <w:trPr>
          <w:trHeight w:val="1200"/>
          <w:jc w:val="center"/>
        </w:trPr>
        <w:tc>
          <w:tcPr>
            <w:tcW w:w="1455" w:type="dxa"/>
            <w:vAlign w:val="center"/>
            <w:hideMark/>
          </w:tcPr>
          <w:p w14:paraId="1AC2BADE"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lastRenderedPageBreak/>
              <w:t>Viernes 06 de diciembre</w:t>
            </w:r>
          </w:p>
        </w:tc>
        <w:tc>
          <w:tcPr>
            <w:tcW w:w="1434" w:type="dxa"/>
            <w:vAlign w:val="center"/>
            <w:hideMark/>
          </w:tcPr>
          <w:p w14:paraId="3B87A014"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5D14F967"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Sigue al congreso</w:t>
            </w:r>
          </w:p>
        </w:tc>
        <w:tc>
          <w:tcPr>
            <w:tcW w:w="1514" w:type="dxa"/>
            <w:vAlign w:val="center"/>
            <w:hideMark/>
          </w:tcPr>
          <w:p w14:paraId="08B0D1F8"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Presentación de la Plataforma SAC</w:t>
            </w:r>
          </w:p>
        </w:tc>
        <w:tc>
          <w:tcPr>
            <w:tcW w:w="1503" w:type="dxa"/>
            <w:vAlign w:val="center"/>
            <w:hideMark/>
          </w:tcPr>
          <w:p w14:paraId="0273B9A4"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Estrategias de monitoreo para la incidencia Parlamentaria. Espacio interactivo de diálogo y presentación de la herramienta para monitoreo, clasificación y análisis de iniciativas.</w:t>
            </w:r>
          </w:p>
        </w:tc>
        <w:tc>
          <w:tcPr>
            <w:tcW w:w="1472" w:type="dxa"/>
            <w:noWrap/>
            <w:vAlign w:val="center"/>
            <w:hideMark/>
          </w:tcPr>
          <w:p w14:paraId="2CA571F1"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14</w:t>
            </w:r>
          </w:p>
        </w:tc>
      </w:tr>
      <w:tr w:rsidR="007318C3" w:rsidRPr="00B07231" w14:paraId="368CD9F1" w14:textId="77777777" w:rsidTr="007318C3">
        <w:trPr>
          <w:trHeight w:val="1200"/>
          <w:jc w:val="center"/>
        </w:trPr>
        <w:tc>
          <w:tcPr>
            <w:tcW w:w="1455" w:type="dxa"/>
            <w:vAlign w:val="center"/>
            <w:hideMark/>
          </w:tcPr>
          <w:p w14:paraId="3DA989A1"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Sábado 07 de diciembre</w:t>
            </w:r>
          </w:p>
        </w:tc>
        <w:tc>
          <w:tcPr>
            <w:tcW w:w="1434" w:type="dxa"/>
            <w:vAlign w:val="center"/>
            <w:hideMark/>
          </w:tcPr>
          <w:p w14:paraId="2C11C4CC"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40B7A1BF"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Comité de fomento</w:t>
            </w:r>
          </w:p>
        </w:tc>
        <w:tc>
          <w:tcPr>
            <w:tcW w:w="1514" w:type="dxa"/>
            <w:vAlign w:val="center"/>
            <w:hideMark/>
          </w:tcPr>
          <w:p w14:paraId="5FC4FBD8"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Presentación de folletos e información del Comité de Fomento y de Familia Incluyente, A.C.</w:t>
            </w:r>
          </w:p>
        </w:tc>
        <w:tc>
          <w:tcPr>
            <w:tcW w:w="1503" w:type="dxa"/>
            <w:vAlign w:val="center"/>
            <w:hideMark/>
          </w:tcPr>
          <w:p w14:paraId="22FE770B"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El Comité para el Fomento y Participación de las OSC de Jalisco y Familia Incluyente A.C. estarán exponiendo sus servicios, programas, actividades y beneficios, así como datos de contacto y atención.</w:t>
            </w:r>
          </w:p>
        </w:tc>
        <w:tc>
          <w:tcPr>
            <w:tcW w:w="1472" w:type="dxa"/>
            <w:noWrap/>
            <w:vAlign w:val="center"/>
            <w:hideMark/>
          </w:tcPr>
          <w:p w14:paraId="1729B837"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16</w:t>
            </w:r>
          </w:p>
        </w:tc>
      </w:tr>
      <w:tr w:rsidR="007318C3" w:rsidRPr="00B07231" w14:paraId="3EA06A16" w14:textId="77777777" w:rsidTr="007318C3">
        <w:trPr>
          <w:trHeight w:val="900"/>
          <w:jc w:val="center"/>
        </w:trPr>
        <w:tc>
          <w:tcPr>
            <w:tcW w:w="1455" w:type="dxa"/>
            <w:vAlign w:val="center"/>
            <w:hideMark/>
          </w:tcPr>
          <w:p w14:paraId="5491C2B9"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Sábado 07 de diciembre</w:t>
            </w:r>
          </w:p>
        </w:tc>
        <w:tc>
          <w:tcPr>
            <w:tcW w:w="1434" w:type="dxa"/>
            <w:vAlign w:val="center"/>
            <w:hideMark/>
          </w:tcPr>
          <w:p w14:paraId="76E81AAE"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16:00</w:t>
            </w:r>
          </w:p>
        </w:tc>
        <w:tc>
          <w:tcPr>
            <w:tcW w:w="1450" w:type="dxa"/>
            <w:vAlign w:val="center"/>
            <w:hideMark/>
          </w:tcPr>
          <w:p w14:paraId="41547F7F"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CODISE A.C.</w:t>
            </w:r>
          </w:p>
        </w:tc>
        <w:tc>
          <w:tcPr>
            <w:tcW w:w="1514" w:type="dxa"/>
            <w:vAlign w:val="center"/>
            <w:hideMark/>
          </w:tcPr>
          <w:p w14:paraId="61ABEF65"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Presentación del libro: La caricatura, maestra del estigma</w:t>
            </w:r>
          </w:p>
        </w:tc>
        <w:tc>
          <w:tcPr>
            <w:tcW w:w="1503" w:type="dxa"/>
            <w:vAlign w:val="center"/>
            <w:hideMark/>
          </w:tcPr>
          <w:p w14:paraId="1C0BE1BE"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La construcción de las identidades LGBTTTIQA+, a partir del dibujo y caricaturas en México.</w:t>
            </w:r>
          </w:p>
        </w:tc>
        <w:tc>
          <w:tcPr>
            <w:tcW w:w="1472" w:type="dxa"/>
            <w:noWrap/>
            <w:vAlign w:val="center"/>
            <w:hideMark/>
          </w:tcPr>
          <w:p w14:paraId="0EDFE6A8"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18</w:t>
            </w:r>
          </w:p>
        </w:tc>
      </w:tr>
      <w:tr w:rsidR="007318C3" w:rsidRPr="00B07231" w14:paraId="4596819B" w14:textId="77777777" w:rsidTr="007318C3">
        <w:trPr>
          <w:trHeight w:val="1500"/>
          <w:jc w:val="center"/>
        </w:trPr>
        <w:tc>
          <w:tcPr>
            <w:tcW w:w="1455" w:type="dxa"/>
            <w:vAlign w:val="center"/>
            <w:hideMark/>
          </w:tcPr>
          <w:p w14:paraId="2B12AA88"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Domingo 08 de diciembre</w:t>
            </w:r>
          </w:p>
        </w:tc>
        <w:tc>
          <w:tcPr>
            <w:tcW w:w="1434" w:type="dxa"/>
            <w:vAlign w:val="center"/>
            <w:hideMark/>
          </w:tcPr>
          <w:p w14:paraId="0624E366"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13:00</w:t>
            </w:r>
          </w:p>
        </w:tc>
        <w:tc>
          <w:tcPr>
            <w:tcW w:w="1450" w:type="dxa"/>
            <w:vAlign w:val="center"/>
            <w:hideMark/>
          </w:tcPr>
          <w:p w14:paraId="5034782D"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Voces Diversas Jalisco</w:t>
            </w:r>
          </w:p>
        </w:tc>
        <w:tc>
          <w:tcPr>
            <w:tcW w:w="1514" w:type="dxa"/>
            <w:vAlign w:val="center"/>
            <w:hideMark/>
          </w:tcPr>
          <w:p w14:paraId="07F33210"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Los Derechos Político-Electorales para las poblaciones LGBTTTIQA+ y las acciones afirmativas</w:t>
            </w:r>
          </w:p>
        </w:tc>
        <w:tc>
          <w:tcPr>
            <w:tcW w:w="1503" w:type="dxa"/>
            <w:vAlign w:val="center"/>
            <w:hideMark/>
          </w:tcPr>
          <w:p w14:paraId="17D44FE1"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 xml:space="preserve">Orientar personas interesadas en conocer los derechos humanos de la población LGBTTTIQA+ para participación político-electoral desde la inclusión </w:t>
            </w:r>
            <w:r w:rsidRPr="00B07231">
              <w:rPr>
                <w:rFonts w:ascii="Lucida Sans Unicode" w:eastAsia="Times New Roman" w:hAnsi="Lucida Sans Unicode" w:cs="Lucida Sans Unicode"/>
                <w:color w:val="202124"/>
                <w:kern w:val="0"/>
                <w:sz w:val="18"/>
                <w:szCs w:val="18"/>
                <w:lang w:eastAsia="es-MX"/>
                <w14:ligatures w14:val="none"/>
              </w:rPr>
              <w:lastRenderedPageBreak/>
              <w:t>con perspectiva de género y conocer sobre acciones afirmativas.</w:t>
            </w:r>
          </w:p>
        </w:tc>
        <w:tc>
          <w:tcPr>
            <w:tcW w:w="1472" w:type="dxa"/>
            <w:noWrap/>
            <w:vAlign w:val="center"/>
            <w:hideMark/>
          </w:tcPr>
          <w:p w14:paraId="470929D4"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lastRenderedPageBreak/>
              <w:t>24</w:t>
            </w:r>
          </w:p>
        </w:tc>
      </w:tr>
      <w:tr w:rsidR="007318C3" w:rsidRPr="00B07231" w14:paraId="36A34FAE" w14:textId="77777777" w:rsidTr="007318C3">
        <w:trPr>
          <w:trHeight w:val="2700"/>
          <w:jc w:val="center"/>
        </w:trPr>
        <w:tc>
          <w:tcPr>
            <w:tcW w:w="1455" w:type="dxa"/>
            <w:vAlign w:val="center"/>
            <w:hideMark/>
          </w:tcPr>
          <w:p w14:paraId="39F6FE1C"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Domingo 08 de diciembre</w:t>
            </w:r>
          </w:p>
        </w:tc>
        <w:tc>
          <w:tcPr>
            <w:tcW w:w="1434" w:type="dxa"/>
            <w:vAlign w:val="center"/>
            <w:hideMark/>
          </w:tcPr>
          <w:p w14:paraId="537F5A1A"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15:00</w:t>
            </w:r>
          </w:p>
        </w:tc>
        <w:tc>
          <w:tcPr>
            <w:tcW w:w="1450" w:type="dxa"/>
            <w:vAlign w:val="center"/>
            <w:hideMark/>
          </w:tcPr>
          <w:p w14:paraId="57B080C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¡Mira! Este es mi barrio</w:t>
            </w:r>
          </w:p>
        </w:tc>
        <w:tc>
          <w:tcPr>
            <w:tcW w:w="1514" w:type="dxa"/>
            <w:vAlign w:val="center"/>
            <w:hideMark/>
          </w:tcPr>
          <w:p w14:paraId="2949D46C"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¡MIRA! Este es mi barrio</w:t>
            </w:r>
          </w:p>
        </w:tc>
        <w:tc>
          <w:tcPr>
            <w:tcW w:w="1503" w:type="dxa"/>
            <w:vAlign w:val="center"/>
            <w:hideMark/>
          </w:tcPr>
          <w:p w14:paraId="10670390"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Recuperar las memorias colectivas de barrios tradicionales al oriente de Guadalajara, para su divulgación a las nuevas generaciones de habitantes de los barrios y romper el estigma social generado por los habitantes del poniente. Dando voz a las personas adultas mayores y la oportunidad de registrar y difundir sus saberes para entender los procesos de transformación de la ciudad, usando como medio sus contextos urbanos, arquitectónicos y gastronómicos.</w:t>
            </w:r>
          </w:p>
        </w:tc>
        <w:tc>
          <w:tcPr>
            <w:tcW w:w="1472" w:type="dxa"/>
            <w:noWrap/>
            <w:vAlign w:val="center"/>
            <w:hideMark/>
          </w:tcPr>
          <w:p w14:paraId="5B0053FF"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23</w:t>
            </w:r>
          </w:p>
        </w:tc>
      </w:tr>
      <w:tr w:rsidR="007318C3" w:rsidRPr="00B07231" w14:paraId="2F398E94" w14:textId="77777777" w:rsidTr="007318C3">
        <w:trPr>
          <w:trHeight w:val="1455"/>
          <w:jc w:val="center"/>
        </w:trPr>
        <w:tc>
          <w:tcPr>
            <w:tcW w:w="1455" w:type="dxa"/>
            <w:vAlign w:val="center"/>
            <w:hideMark/>
          </w:tcPr>
          <w:p w14:paraId="32348B39"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Domingo 08 de diciembre</w:t>
            </w:r>
          </w:p>
        </w:tc>
        <w:tc>
          <w:tcPr>
            <w:tcW w:w="1434" w:type="dxa"/>
            <w:vAlign w:val="center"/>
            <w:hideMark/>
          </w:tcPr>
          <w:p w14:paraId="24CDC859"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16:00</w:t>
            </w:r>
          </w:p>
        </w:tc>
        <w:tc>
          <w:tcPr>
            <w:tcW w:w="1450" w:type="dxa"/>
            <w:vAlign w:val="center"/>
            <w:hideMark/>
          </w:tcPr>
          <w:p w14:paraId="058BD27B"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000000"/>
                <w:kern w:val="0"/>
                <w:sz w:val="18"/>
                <w:szCs w:val="18"/>
                <w:lang w:eastAsia="es-MX"/>
                <w14:ligatures w14:val="none"/>
              </w:rPr>
              <w:t xml:space="preserve">Colegio Estatal de Estudios Políticos y Gobierno </w:t>
            </w:r>
            <w:r w:rsidRPr="00B07231">
              <w:rPr>
                <w:rFonts w:ascii="Lucida Sans Unicode" w:eastAsia="Times New Roman" w:hAnsi="Lucida Sans Unicode" w:cs="Lucida Sans Unicode"/>
                <w:color w:val="000000"/>
                <w:kern w:val="0"/>
                <w:sz w:val="18"/>
                <w:szCs w:val="18"/>
                <w:lang w:eastAsia="es-MX"/>
                <w14:ligatures w14:val="none"/>
              </w:rPr>
              <w:lastRenderedPageBreak/>
              <w:t>de Jalisco AC</w:t>
            </w:r>
          </w:p>
        </w:tc>
        <w:tc>
          <w:tcPr>
            <w:tcW w:w="1514" w:type="dxa"/>
            <w:vAlign w:val="center"/>
            <w:hideMark/>
          </w:tcPr>
          <w:p w14:paraId="60166B7C"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lastRenderedPageBreak/>
              <w:t>La ciencia política en mundo globalizado: retos y oportunidades</w:t>
            </w:r>
          </w:p>
        </w:tc>
        <w:tc>
          <w:tcPr>
            <w:tcW w:w="1503" w:type="dxa"/>
            <w:vAlign w:val="center"/>
            <w:hideMark/>
          </w:tcPr>
          <w:p w14:paraId="572653BB" w14:textId="77777777" w:rsidR="007318C3" w:rsidRPr="00B07231" w:rsidRDefault="007318C3" w:rsidP="007318C3">
            <w:pPr>
              <w:jc w:val="center"/>
              <w:rPr>
                <w:rFonts w:ascii="Lucida Sans Unicode" w:eastAsia="Times New Roman" w:hAnsi="Lucida Sans Unicode" w:cs="Lucida Sans Unicode"/>
                <w:color w:val="202124"/>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t xml:space="preserve">Se expondrán los retos que se tienen en los gobiernos y sociedades </w:t>
            </w:r>
            <w:r w:rsidRPr="00B07231">
              <w:rPr>
                <w:rFonts w:ascii="Lucida Sans Unicode" w:eastAsia="Times New Roman" w:hAnsi="Lucida Sans Unicode" w:cs="Lucida Sans Unicode"/>
                <w:color w:val="202124"/>
                <w:kern w:val="0"/>
                <w:sz w:val="18"/>
                <w:szCs w:val="18"/>
                <w:lang w:eastAsia="es-MX"/>
                <w14:ligatures w14:val="none"/>
              </w:rPr>
              <w:lastRenderedPageBreak/>
              <w:t>actuales desde la ciencia política.</w:t>
            </w:r>
          </w:p>
        </w:tc>
        <w:tc>
          <w:tcPr>
            <w:tcW w:w="1472" w:type="dxa"/>
            <w:noWrap/>
            <w:vAlign w:val="center"/>
            <w:hideMark/>
          </w:tcPr>
          <w:p w14:paraId="7467050C" w14:textId="77777777" w:rsidR="007318C3" w:rsidRPr="00B07231" w:rsidRDefault="007318C3" w:rsidP="007318C3">
            <w:pPr>
              <w:jc w:val="center"/>
              <w:rPr>
                <w:rFonts w:ascii="Lucida Sans Unicode" w:eastAsia="Times New Roman" w:hAnsi="Lucida Sans Unicode" w:cs="Lucida Sans Unicode"/>
                <w:color w:val="000000"/>
                <w:kern w:val="0"/>
                <w:sz w:val="18"/>
                <w:szCs w:val="18"/>
                <w:lang w:eastAsia="es-MX"/>
                <w14:ligatures w14:val="none"/>
              </w:rPr>
            </w:pPr>
            <w:r w:rsidRPr="00B07231">
              <w:rPr>
                <w:rFonts w:ascii="Lucida Sans Unicode" w:eastAsia="Times New Roman" w:hAnsi="Lucida Sans Unicode" w:cs="Lucida Sans Unicode"/>
                <w:color w:val="202124"/>
                <w:kern w:val="0"/>
                <w:sz w:val="18"/>
                <w:szCs w:val="18"/>
                <w:lang w:eastAsia="es-MX"/>
                <w14:ligatures w14:val="none"/>
              </w:rPr>
              <w:lastRenderedPageBreak/>
              <w:t>25</w:t>
            </w:r>
          </w:p>
        </w:tc>
      </w:tr>
    </w:tbl>
    <w:p w14:paraId="40FFECAF" w14:textId="77777777" w:rsidR="00A71D07" w:rsidRDefault="00A71D07" w:rsidP="008A3178">
      <w:pPr>
        <w:jc w:val="both"/>
        <w:rPr>
          <w:rFonts w:ascii="Lucida Sans Unicode" w:hAnsi="Lucida Sans Unicode" w:cs="Lucida Sans Unicode"/>
          <w:sz w:val="20"/>
          <w:szCs w:val="20"/>
        </w:rPr>
      </w:pPr>
    </w:p>
    <w:p w14:paraId="35313913" w14:textId="751B333D" w:rsidR="006C0205" w:rsidRPr="003D6ACF" w:rsidRDefault="006C0205" w:rsidP="008A3178">
      <w:pPr>
        <w:jc w:val="both"/>
        <w:rPr>
          <w:rFonts w:ascii="Lucida Sans Unicode" w:hAnsi="Lucida Sans Unicode" w:cs="Lucida Sans Unicode"/>
          <w:sz w:val="20"/>
          <w:szCs w:val="20"/>
        </w:rPr>
      </w:pPr>
      <w:r>
        <w:rPr>
          <w:rFonts w:ascii="Lucida Sans Unicode" w:hAnsi="Lucida Sans Unicode" w:cs="Lucida Sans Unicode"/>
          <w:sz w:val="20"/>
          <w:szCs w:val="20"/>
        </w:rPr>
        <w:t xml:space="preserve">  </w:t>
      </w:r>
    </w:p>
    <w:p w14:paraId="6E6CF9A8" w14:textId="77777777" w:rsidR="005A4320" w:rsidRPr="002F70CC" w:rsidRDefault="005A4320" w:rsidP="005A4320">
      <w:pPr>
        <w:jc w:val="both"/>
        <w:rPr>
          <w:rFonts w:ascii="Lucida Sans Unicode" w:hAnsi="Lucida Sans Unicode" w:cs="Lucida Sans Unicode"/>
          <w:sz w:val="20"/>
          <w:szCs w:val="20"/>
        </w:rPr>
      </w:pPr>
      <w:r w:rsidRPr="002F70CC">
        <w:rPr>
          <w:rFonts w:ascii="Lucida Sans Unicode" w:hAnsi="Lucida Sans Unicode" w:cs="Lucida Sans Unicode"/>
          <w:sz w:val="20"/>
          <w:szCs w:val="20"/>
        </w:rPr>
        <w:t>En total se tuv</w:t>
      </w:r>
      <w:r>
        <w:rPr>
          <w:rFonts w:ascii="Lucida Sans Unicode" w:hAnsi="Lucida Sans Unicode" w:cs="Lucida Sans Unicode"/>
          <w:sz w:val="20"/>
          <w:szCs w:val="20"/>
        </w:rPr>
        <w:t>o</w:t>
      </w:r>
      <w:r w:rsidRPr="002F70CC">
        <w:rPr>
          <w:rFonts w:ascii="Lucida Sans Unicode" w:hAnsi="Lucida Sans Unicode" w:cs="Lucida Sans Unicode"/>
          <w:sz w:val="20"/>
          <w:szCs w:val="20"/>
        </w:rPr>
        <w:t xml:space="preserve"> la </w:t>
      </w:r>
      <w:r w:rsidRPr="002F70CC">
        <w:rPr>
          <w:rFonts w:ascii="Lucida Sans Unicode" w:hAnsi="Lucida Sans Unicode" w:cs="Lucida Sans Unicode"/>
          <w:b/>
          <w:bCs/>
          <w:sz w:val="20"/>
          <w:szCs w:val="20"/>
        </w:rPr>
        <w:t>asistencia de 327 personas</w:t>
      </w:r>
      <w:r w:rsidRPr="002F70CC">
        <w:rPr>
          <w:rFonts w:ascii="Lucida Sans Unicode" w:hAnsi="Lucida Sans Unicode" w:cs="Lucida Sans Unicode"/>
          <w:sz w:val="20"/>
          <w:szCs w:val="20"/>
        </w:rPr>
        <w:t xml:space="preserve"> en los eventos de las </w:t>
      </w:r>
      <w:r w:rsidRPr="002F70CC">
        <w:rPr>
          <w:rFonts w:ascii="Lucida Sans Unicode" w:hAnsi="Lucida Sans Unicode" w:cs="Lucida Sans Unicode"/>
          <w:b/>
          <w:bCs/>
          <w:sz w:val="20"/>
          <w:szCs w:val="20"/>
        </w:rPr>
        <w:t>15 agrupaciones</w:t>
      </w:r>
      <w:r w:rsidRPr="002F70CC">
        <w:rPr>
          <w:rFonts w:ascii="Lucida Sans Unicode" w:hAnsi="Lucida Sans Unicode" w:cs="Lucida Sans Unicode"/>
          <w:sz w:val="20"/>
          <w:szCs w:val="20"/>
        </w:rPr>
        <w:t xml:space="preserve"> de la sociedad civil, con esto se logr</w:t>
      </w:r>
      <w:r>
        <w:rPr>
          <w:rFonts w:ascii="Lucida Sans Unicode" w:hAnsi="Lucida Sans Unicode" w:cs="Lucida Sans Unicode"/>
          <w:sz w:val="20"/>
          <w:szCs w:val="20"/>
        </w:rPr>
        <w:t>ó</w:t>
      </w:r>
      <w:r w:rsidRPr="002F70CC">
        <w:rPr>
          <w:rFonts w:ascii="Lucida Sans Unicode" w:hAnsi="Lucida Sans Unicode" w:cs="Lucida Sans Unicode"/>
          <w:sz w:val="20"/>
          <w:szCs w:val="20"/>
        </w:rPr>
        <w:t xml:space="preserve"> visibilizar la relevancia de las agrupaciones con la promoción de la reflexión colectiva sobre derechos y obligaciones cívicas, así como del trabajo interinstitucional que se puede generar entre </w:t>
      </w:r>
      <w:r>
        <w:rPr>
          <w:rFonts w:ascii="Lucida Sans Unicode" w:hAnsi="Lucida Sans Unicode" w:cs="Lucida Sans Unicode"/>
          <w:sz w:val="20"/>
          <w:szCs w:val="20"/>
        </w:rPr>
        <w:t>é</w:t>
      </w:r>
      <w:r w:rsidRPr="002F70CC">
        <w:rPr>
          <w:rFonts w:ascii="Lucida Sans Unicode" w:hAnsi="Lucida Sans Unicode" w:cs="Lucida Sans Unicode"/>
          <w:sz w:val="20"/>
          <w:szCs w:val="20"/>
        </w:rPr>
        <w:t>stas y el IEPC.</w:t>
      </w:r>
    </w:p>
    <w:p w14:paraId="6E5B1350" w14:textId="7A96731A" w:rsidR="00242DD3" w:rsidRDefault="00242DD3" w:rsidP="009C60C8">
      <w:pPr>
        <w:pStyle w:val="Ttulo3"/>
        <w:rPr>
          <w:rFonts w:eastAsia="Trebuchet MS"/>
        </w:rPr>
      </w:pPr>
      <w:bookmarkStart w:id="106" w:name="_Toc194065392"/>
      <w:r w:rsidRPr="00242DD3">
        <w:rPr>
          <w:rFonts w:eastAsia="Trebuchet MS"/>
        </w:rPr>
        <w:t>Plan Institucional de Promoción del voto y la participación ciudadana en el proceso electoral 2023 – 2024.</w:t>
      </w:r>
      <w:bookmarkEnd w:id="106"/>
    </w:p>
    <w:tbl>
      <w:tblPr>
        <w:tblStyle w:val="Tablaconcuadrcula8"/>
        <w:tblW w:w="0" w:type="auto"/>
        <w:tblLook w:val="04A0" w:firstRow="1" w:lastRow="0" w:firstColumn="1" w:lastColumn="0" w:noHBand="0" w:noVBand="1"/>
      </w:tblPr>
      <w:tblGrid>
        <w:gridCol w:w="1708"/>
        <w:gridCol w:w="1709"/>
        <w:gridCol w:w="1709"/>
        <w:gridCol w:w="1709"/>
        <w:gridCol w:w="1709"/>
      </w:tblGrid>
      <w:tr w:rsidR="00BC66EC" w:rsidRPr="00BC66EC" w14:paraId="47067454" w14:textId="77777777" w:rsidTr="00B15DC2">
        <w:trPr>
          <w:tblHeader/>
        </w:trPr>
        <w:tc>
          <w:tcPr>
            <w:tcW w:w="1708" w:type="dxa"/>
            <w:shd w:val="clear" w:color="auto" w:fill="00758D"/>
            <w:vAlign w:val="center"/>
          </w:tcPr>
          <w:p w14:paraId="3B245D57" w14:textId="08F3253A" w:rsidR="00BC66EC" w:rsidRPr="00BC66EC" w:rsidRDefault="00B15DC2" w:rsidP="00B15DC2">
            <w:pPr>
              <w:jc w:val="center"/>
              <w:rPr>
                <w:rFonts w:ascii="Lucida Sans Unicode" w:eastAsia="Trebuchet MS" w:hAnsi="Lucida Sans Unicode" w:cs="Lucida Sans Unicode"/>
                <w:b/>
                <w:color w:val="FFFFFF"/>
                <w:sz w:val="18"/>
                <w:szCs w:val="18"/>
              </w:rPr>
            </w:pPr>
            <w:r w:rsidRPr="00BC66EC">
              <w:rPr>
                <w:rFonts w:ascii="Lucida Sans Unicode" w:eastAsia="Trebuchet MS" w:hAnsi="Lucida Sans Unicode" w:cs="Lucida Sans Unicode"/>
                <w:b/>
                <w:color w:val="FFFFFF"/>
                <w:sz w:val="18"/>
                <w:szCs w:val="18"/>
              </w:rPr>
              <w:t>Programa</w:t>
            </w:r>
          </w:p>
        </w:tc>
        <w:tc>
          <w:tcPr>
            <w:tcW w:w="1709" w:type="dxa"/>
            <w:shd w:val="clear" w:color="auto" w:fill="00758D"/>
            <w:vAlign w:val="center"/>
          </w:tcPr>
          <w:p w14:paraId="7D1DA759" w14:textId="44345F4E" w:rsidR="00BC66EC" w:rsidRPr="00BC66EC" w:rsidRDefault="00B15DC2" w:rsidP="00B15DC2">
            <w:pPr>
              <w:jc w:val="center"/>
              <w:rPr>
                <w:rFonts w:ascii="Lucida Sans Unicode" w:eastAsia="Trebuchet MS" w:hAnsi="Lucida Sans Unicode" w:cs="Lucida Sans Unicode"/>
                <w:b/>
                <w:color w:val="FFFFFF"/>
                <w:sz w:val="18"/>
                <w:szCs w:val="18"/>
              </w:rPr>
            </w:pPr>
            <w:r w:rsidRPr="00BC66EC">
              <w:rPr>
                <w:rFonts w:ascii="Lucida Sans Unicode" w:eastAsia="Trebuchet MS" w:hAnsi="Lucida Sans Unicode" w:cs="Lucida Sans Unicode"/>
                <w:b/>
                <w:color w:val="FFFFFF"/>
                <w:sz w:val="18"/>
                <w:szCs w:val="18"/>
              </w:rPr>
              <w:t>Periodo</w:t>
            </w:r>
          </w:p>
        </w:tc>
        <w:tc>
          <w:tcPr>
            <w:tcW w:w="1709" w:type="dxa"/>
            <w:shd w:val="clear" w:color="auto" w:fill="00758D"/>
            <w:vAlign w:val="center"/>
          </w:tcPr>
          <w:p w14:paraId="75A9EBE1" w14:textId="30B83DA4" w:rsidR="00BC66EC" w:rsidRPr="00BC66EC" w:rsidRDefault="00B15DC2" w:rsidP="00B15DC2">
            <w:pPr>
              <w:jc w:val="center"/>
              <w:rPr>
                <w:rFonts w:ascii="Lucida Sans Unicode" w:eastAsia="Trebuchet MS" w:hAnsi="Lucida Sans Unicode" w:cs="Lucida Sans Unicode"/>
                <w:b/>
                <w:color w:val="FFFFFF"/>
                <w:sz w:val="18"/>
                <w:szCs w:val="18"/>
              </w:rPr>
            </w:pPr>
            <w:r w:rsidRPr="00BC66EC">
              <w:rPr>
                <w:rFonts w:ascii="Lucida Sans Unicode" w:eastAsia="Trebuchet MS" w:hAnsi="Lucida Sans Unicode" w:cs="Lucida Sans Unicode"/>
                <w:b/>
                <w:color w:val="FFFFFF"/>
                <w:sz w:val="18"/>
                <w:szCs w:val="18"/>
              </w:rPr>
              <w:t>Impacto</w:t>
            </w:r>
          </w:p>
        </w:tc>
        <w:tc>
          <w:tcPr>
            <w:tcW w:w="1709" w:type="dxa"/>
            <w:shd w:val="clear" w:color="auto" w:fill="00758D"/>
            <w:vAlign w:val="center"/>
          </w:tcPr>
          <w:p w14:paraId="12CAFBF8" w14:textId="4BE83752" w:rsidR="00BC66EC" w:rsidRPr="00BC66EC" w:rsidRDefault="00B15DC2" w:rsidP="00B15DC2">
            <w:pPr>
              <w:jc w:val="center"/>
              <w:rPr>
                <w:rFonts w:ascii="Lucida Sans Unicode" w:eastAsia="Trebuchet MS" w:hAnsi="Lucida Sans Unicode" w:cs="Lucida Sans Unicode"/>
                <w:b/>
                <w:color w:val="FFFFFF"/>
                <w:sz w:val="18"/>
                <w:szCs w:val="18"/>
              </w:rPr>
            </w:pPr>
            <w:r w:rsidRPr="00BC66EC">
              <w:rPr>
                <w:rFonts w:ascii="Lucida Sans Unicode" w:eastAsia="Trebuchet MS" w:hAnsi="Lucida Sans Unicode" w:cs="Lucida Sans Unicode"/>
                <w:b/>
                <w:color w:val="FFFFFF"/>
                <w:sz w:val="18"/>
                <w:szCs w:val="18"/>
              </w:rPr>
              <w:t>Evaluación</w:t>
            </w:r>
          </w:p>
        </w:tc>
        <w:tc>
          <w:tcPr>
            <w:tcW w:w="1709" w:type="dxa"/>
            <w:shd w:val="clear" w:color="auto" w:fill="00758D"/>
            <w:vAlign w:val="center"/>
          </w:tcPr>
          <w:p w14:paraId="10311BDC" w14:textId="4497336E" w:rsidR="00BC66EC" w:rsidRPr="00BC66EC" w:rsidRDefault="00B15DC2" w:rsidP="00B15DC2">
            <w:pPr>
              <w:jc w:val="center"/>
              <w:rPr>
                <w:rFonts w:ascii="Lucida Sans Unicode" w:eastAsia="Trebuchet MS" w:hAnsi="Lucida Sans Unicode" w:cs="Lucida Sans Unicode"/>
                <w:b/>
                <w:color w:val="FFFFFF"/>
                <w:sz w:val="18"/>
                <w:szCs w:val="18"/>
              </w:rPr>
            </w:pPr>
            <w:r w:rsidRPr="00BC66EC">
              <w:rPr>
                <w:rFonts w:ascii="Lucida Sans Unicode" w:eastAsia="Trebuchet MS" w:hAnsi="Lucida Sans Unicode" w:cs="Lucida Sans Unicode"/>
                <w:b/>
                <w:color w:val="FFFFFF"/>
                <w:sz w:val="18"/>
                <w:szCs w:val="18"/>
              </w:rPr>
              <w:t>Observaciones</w:t>
            </w:r>
          </w:p>
        </w:tc>
      </w:tr>
      <w:tr w:rsidR="00BC66EC" w:rsidRPr="00BC66EC" w14:paraId="4C550FB2" w14:textId="77777777" w:rsidTr="00B15DC2">
        <w:tc>
          <w:tcPr>
            <w:tcW w:w="1708" w:type="dxa"/>
            <w:vAlign w:val="center"/>
          </w:tcPr>
          <w:p w14:paraId="5DA99733" w14:textId="77777777" w:rsidR="00BC66EC" w:rsidRPr="00BC66EC" w:rsidRDefault="00BC66EC" w:rsidP="00B15DC2">
            <w:pPr>
              <w:jc w:val="center"/>
              <w:rPr>
                <w:rFonts w:ascii="Lucida Sans Unicode" w:eastAsia="Trebuchet MS" w:hAnsi="Lucida Sans Unicode" w:cs="Lucida Sans Unicode"/>
                <w:b/>
                <w:sz w:val="18"/>
                <w:szCs w:val="18"/>
              </w:rPr>
            </w:pPr>
            <w:proofErr w:type="spellStart"/>
            <w:r w:rsidRPr="00BC66EC">
              <w:rPr>
                <w:rFonts w:ascii="Lucida Sans Unicode" w:eastAsia="Trebuchet MS" w:hAnsi="Lucida Sans Unicode" w:cs="Lucida Sans Unicode"/>
                <w:b/>
                <w:sz w:val="18"/>
                <w:szCs w:val="18"/>
              </w:rPr>
              <w:t>StandVotando</w:t>
            </w:r>
            <w:proofErr w:type="spellEnd"/>
          </w:p>
        </w:tc>
        <w:tc>
          <w:tcPr>
            <w:tcW w:w="1709" w:type="dxa"/>
            <w:vAlign w:val="center"/>
          </w:tcPr>
          <w:p w14:paraId="4E1A73D1"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12 feb-27 mayo</w:t>
            </w:r>
          </w:p>
        </w:tc>
        <w:tc>
          <w:tcPr>
            <w:tcW w:w="1709" w:type="dxa"/>
            <w:vAlign w:val="center"/>
          </w:tcPr>
          <w:p w14:paraId="67D9EF2B"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5,935 alumnos</w:t>
            </w:r>
          </w:p>
        </w:tc>
        <w:tc>
          <w:tcPr>
            <w:tcW w:w="1709" w:type="dxa"/>
            <w:vAlign w:val="center"/>
          </w:tcPr>
          <w:p w14:paraId="2EB92116"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3,029 encuestas 59.8% divertidas</w:t>
            </w:r>
          </w:p>
        </w:tc>
        <w:tc>
          <w:tcPr>
            <w:tcW w:w="1709" w:type="dxa"/>
            <w:vAlign w:val="center"/>
          </w:tcPr>
          <w:p w14:paraId="0F370204" w14:textId="77777777" w:rsidR="00BC66EC" w:rsidRPr="00BC66EC" w:rsidRDefault="00BC66EC" w:rsidP="00B15DC2">
            <w:pPr>
              <w:jc w:val="center"/>
              <w:rPr>
                <w:rFonts w:ascii="Lucida Sans Unicode" w:eastAsia="Trebuchet MS" w:hAnsi="Lucida Sans Unicode" w:cs="Lucida Sans Unicode"/>
                <w:bCs/>
                <w:sz w:val="18"/>
                <w:szCs w:val="18"/>
              </w:rPr>
            </w:pPr>
          </w:p>
        </w:tc>
      </w:tr>
      <w:tr w:rsidR="00BC66EC" w:rsidRPr="00BC66EC" w14:paraId="3E7C87F7" w14:textId="77777777" w:rsidTr="00B15DC2">
        <w:tc>
          <w:tcPr>
            <w:tcW w:w="1708" w:type="dxa"/>
            <w:vAlign w:val="center"/>
          </w:tcPr>
          <w:p w14:paraId="7647FB00"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Taller “Déjame contarte, mi primer voto”</w:t>
            </w:r>
          </w:p>
        </w:tc>
        <w:tc>
          <w:tcPr>
            <w:tcW w:w="1709" w:type="dxa"/>
            <w:vAlign w:val="center"/>
          </w:tcPr>
          <w:p w14:paraId="427518F3"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 xml:space="preserve">11 </w:t>
            </w:r>
            <w:proofErr w:type="spellStart"/>
            <w:r w:rsidRPr="00BC66EC">
              <w:rPr>
                <w:rFonts w:ascii="Lucida Sans Unicode" w:eastAsia="Trebuchet MS" w:hAnsi="Lucida Sans Unicode" w:cs="Lucida Sans Unicode"/>
                <w:bCs/>
                <w:sz w:val="18"/>
                <w:szCs w:val="18"/>
              </w:rPr>
              <w:t>sep</w:t>
            </w:r>
            <w:proofErr w:type="spellEnd"/>
            <w:r w:rsidRPr="00BC66EC">
              <w:rPr>
                <w:rFonts w:ascii="Lucida Sans Unicode" w:eastAsia="Trebuchet MS" w:hAnsi="Lucida Sans Unicode" w:cs="Lucida Sans Unicode"/>
                <w:bCs/>
                <w:sz w:val="18"/>
                <w:szCs w:val="18"/>
              </w:rPr>
              <w:t>- 22 mayo</w:t>
            </w:r>
          </w:p>
        </w:tc>
        <w:tc>
          <w:tcPr>
            <w:tcW w:w="1709" w:type="dxa"/>
            <w:vAlign w:val="center"/>
          </w:tcPr>
          <w:p w14:paraId="214AF620"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151 centros, 12,884 alumnos</w:t>
            </w:r>
          </w:p>
        </w:tc>
        <w:tc>
          <w:tcPr>
            <w:tcW w:w="1709" w:type="dxa"/>
            <w:vAlign w:val="center"/>
          </w:tcPr>
          <w:p w14:paraId="53D0E6EA"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1,784 encuestas 69.52% muy buena</w:t>
            </w:r>
          </w:p>
        </w:tc>
        <w:tc>
          <w:tcPr>
            <w:tcW w:w="1709" w:type="dxa"/>
            <w:vAlign w:val="center"/>
          </w:tcPr>
          <w:p w14:paraId="10378F2E"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81.21% quedaron satisfechos</w:t>
            </w:r>
          </w:p>
        </w:tc>
      </w:tr>
      <w:tr w:rsidR="00BC66EC" w:rsidRPr="00BC66EC" w14:paraId="5A87594A" w14:textId="77777777" w:rsidTr="00B15DC2">
        <w:tc>
          <w:tcPr>
            <w:tcW w:w="1708" w:type="dxa"/>
            <w:vAlign w:val="center"/>
          </w:tcPr>
          <w:p w14:paraId="4A78E7AC"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Voto Adulto Informado</w:t>
            </w:r>
          </w:p>
        </w:tc>
        <w:tc>
          <w:tcPr>
            <w:tcW w:w="1709" w:type="dxa"/>
            <w:vAlign w:val="center"/>
          </w:tcPr>
          <w:p w14:paraId="1B5C7C44"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22 ene-27 mayo</w:t>
            </w:r>
          </w:p>
        </w:tc>
        <w:tc>
          <w:tcPr>
            <w:tcW w:w="1709" w:type="dxa"/>
            <w:vAlign w:val="center"/>
          </w:tcPr>
          <w:p w14:paraId="4617FAD2"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105 pláticas, 2,659 adultos mayores</w:t>
            </w:r>
          </w:p>
        </w:tc>
        <w:tc>
          <w:tcPr>
            <w:tcW w:w="1709" w:type="dxa"/>
            <w:vAlign w:val="center"/>
          </w:tcPr>
          <w:p w14:paraId="20FE140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433 encuestas 61% muy buena</w:t>
            </w:r>
          </w:p>
        </w:tc>
        <w:tc>
          <w:tcPr>
            <w:tcW w:w="1709" w:type="dxa"/>
            <w:vAlign w:val="center"/>
          </w:tcPr>
          <w:p w14:paraId="4E52D377"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63% satisfechos</w:t>
            </w:r>
          </w:p>
        </w:tc>
      </w:tr>
      <w:tr w:rsidR="00BC66EC" w:rsidRPr="00BC66EC" w14:paraId="2315C08A" w14:textId="77777777" w:rsidTr="00B15DC2">
        <w:tc>
          <w:tcPr>
            <w:tcW w:w="1708" w:type="dxa"/>
            <w:vAlign w:val="center"/>
          </w:tcPr>
          <w:p w14:paraId="15795CA7"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Voto anticipado “Jalisco VA”</w:t>
            </w:r>
          </w:p>
        </w:tc>
        <w:tc>
          <w:tcPr>
            <w:tcW w:w="1709" w:type="dxa"/>
            <w:vAlign w:val="center"/>
          </w:tcPr>
          <w:p w14:paraId="6BE4344E"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21 feb-22 abril</w:t>
            </w:r>
          </w:p>
        </w:tc>
        <w:tc>
          <w:tcPr>
            <w:tcW w:w="1709" w:type="dxa"/>
            <w:vAlign w:val="center"/>
          </w:tcPr>
          <w:p w14:paraId="2CB772AC"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85 asistentes</w:t>
            </w:r>
          </w:p>
        </w:tc>
        <w:tc>
          <w:tcPr>
            <w:tcW w:w="1709" w:type="dxa"/>
            <w:vAlign w:val="center"/>
          </w:tcPr>
          <w:p w14:paraId="14B6FE56"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No evaluable</w:t>
            </w:r>
          </w:p>
        </w:tc>
        <w:tc>
          <w:tcPr>
            <w:tcW w:w="1709" w:type="dxa"/>
            <w:vAlign w:val="center"/>
          </w:tcPr>
          <w:p w14:paraId="4B47F884" w14:textId="77777777" w:rsidR="00BC66EC" w:rsidRPr="00BC66EC" w:rsidRDefault="00BC66EC" w:rsidP="00B15DC2">
            <w:pPr>
              <w:jc w:val="center"/>
              <w:rPr>
                <w:rFonts w:ascii="Lucida Sans Unicode" w:eastAsia="Trebuchet MS" w:hAnsi="Lucida Sans Unicode" w:cs="Lucida Sans Unicode"/>
                <w:bCs/>
                <w:sz w:val="18"/>
                <w:szCs w:val="18"/>
              </w:rPr>
            </w:pPr>
          </w:p>
        </w:tc>
      </w:tr>
      <w:tr w:rsidR="00BC66EC" w:rsidRPr="00BC66EC" w14:paraId="4FA9AAF8" w14:textId="77777777" w:rsidTr="00B15DC2">
        <w:tc>
          <w:tcPr>
            <w:tcW w:w="1708" w:type="dxa"/>
            <w:vAlign w:val="center"/>
          </w:tcPr>
          <w:p w14:paraId="148826C8"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Brigadas de promoción del voto con entrega de material utilitario.</w:t>
            </w:r>
          </w:p>
        </w:tc>
        <w:tc>
          <w:tcPr>
            <w:tcW w:w="1709" w:type="dxa"/>
            <w:vAlign w:val="center"/>
          </w:tcPr>
          <w:p w14:paraId="4644866C"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22 abril- 30 mayo</w:t>
            </w:r>
          </w:p>
        </w:tc>
        <w:tc>
          <w:tcPr>
            <w:tcW w:w="1709" w:type="dxa"/>
            <w:vAlign w:val="center"/>
          </w:tcPr>
          <w:p w14:paraId="4DE5A6D0"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16,404 materiales entregados, 1,015 materiales entregados por Consejos Distritales</w:t>
            </w:r>
          </w:p>
        </w:tc>
        <w:tc>
          <w:tcPr>
            <w:tcW w:w="1709" w:type="dxa"/>
            <w:vAlign w:val="center"/>
          </w:tcPr>
          <w:p w14:paraId="7E3D61A2"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con reportes de seguimiento de la actividad y evidencia fotográfica*</w:t>
            </w:r>
          </w:p>
        </w:tc>
        <w:tc>
          <w:tcPr>
            <w:tcW w:w="1709" w:type="dxa"/>
            <w:vAlign w:val="center"/>
          </w:tcPr>
          <w:p w14:paraId="13D78F8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Actividad desarrollada en colaboración con los Consejos Distritales y la Dirección de PC</w:t>
            </w:r>
          </w:p>
        </w:tc>
      </w:tr>
      <w:tr w:rsidR="00BC66EC" w:rsidRPr="00BC66EC" w14:paraId="1DBCADCB" w14:textId="77777777" w:rsidTr="00B15DC2">
        <w:tc>
          <w:tcPr>
            <w:tcW w:w="1708" w:type="dxa"/>
            <w:vAlign w:val="center"/>
          </w:tcPr>
          <w:p w14:paraId="3B10DB23" w14:textId="77777777" w:rsidR="00BC66EC" w:rsidRPr="00BC66EC" w:rsidRDefault="00BC66EC" w:rsidP="00B15DC2">
            <w:pPr>
              <w:jc w:val="center"/>
              <w:rPr>
                <w:rFonts w:ascii="Lucida Sans Unicode" w:eastAsia="Trebuchet MS" w:hAnsi="Lucida Sans Unicode" w:cs="Lucida Sans Unicode"/>
                <w:b/>
                <w:sz w:val="18"/>
                <w:szCs w:val="18"/>
                <w:lang w:val="pt-PT"/>
              </w:rPr>
            </w:pPr>
            <w:r w:rsidRPr="00BC66EC">
              <w:rPr>
                <w:rFonts w:ascii="Lucida Sans Unicode" w:eastAsia="Trebuchet MS" w:hAnsi="Lucida Sans Unicode" w:cs="Lucida Sans Unicode"/>
                <w:b/>
                <w:sz w:val="18"/>
                <w:szCs w:val="18"/>
                <w:lang w:val="pt-PT"/>
              </w:rPr>
              <w:t>Festival de música (NETA FEST)</w:t>
            </w:r>
          </w:p>
        </w:tc>
        <w:tc>
          <w:tcPr>
            <w:tcW w:w="1709" w:type="dxa"/>
            <w:vAlign w:val="center"/>
          </w:tcPr>
          <w:p w14:paraId="10B3AEE6" w14:textId="77777777" w:rsidR="00BC66EC" w:rsidRPr="00BC66EC" w:rsidRDefault="00BC66EC" w:rsidP="00B15DC2">
            <w:pPr>
              <w:jc w:val="center"/>
              <w:rPr>
                <w:rFonts w:ascii="Lucida Sans Unicode" w:eastAsia="Trebuchet MS" w:hAnsi="Lucida Sans Unicode" w:cs="Lucida Sans Unicode"/>
                <w:bCs/>
                <w:sz w:val="18"/>
                <w:szCs w:val="18"/>
                <w:lang w:val="pt-PT"/>
              </w:rPr>
            </w:pPr>
            <w:r w:rsidRPr="00BC66EC">
              <w:rPr>
                <w:rFonts w:ascii="Lucida Sans Unicode" w:eastAsia="Trebuchet MS" w:hAnsi="Lucida Sans Unicode" w:cs="Lucida Sans Unicode"/>
                <w:bCs/>
                <w:sz w:val="18"/>
                <w:szCs w:val="18"/>
                <w:lang w:val="pt-PT"/>
              </w:rPr>
              <w:t>18 de mayo</w:t>
            </w:r>
          </w:p>
        </w:tc>
        <w:tc>
          <w:tcPr>
            <w:tcW w:w="1709" w:type="dxa"/>
            <w:vAlign w:val="center"/>
          </w:tcPr>
          <w:p w14:paraId="58497795" w14:textId="77777777" w:rsidR="00BC66EC" w:rsidRPr="00BC66EC" w:rsidRDefault="00BC66EC" w:rsidP="00B15DC2">
            <w:pPr>
              <w:jc w:val="center"/>
              <w:rPr>
                <w:rFonts w:ascii="Lucida Sans Unicode" w:eastAsia="Trebuchet MS" w:hAnsi="Lucida Sans Unicode" w:cs="Lucida Sans Unicode"/>
                <w:bCs/>
                <w:sz w:val="18"/>
                <w:szCs w:val="18"/>
                <w:lang w:val="pt-PT"/>
              </w:rPr>
            </w:pPr>
            <w:r w:rsidRPr="00BC66EC">
              <w:rPr>
                <w:rFonts w:ascii="Lucida Sans Unicode" w:eastAsia="Trebuchet MS" w:hAnsi="Lucida Sans Unicode" w:cs="Lucida Sans Unicode"/>
                <w:bCs/>
                <w:sz w:val="18"/>
                <w:szCs w:val="18"/>
                <w:lang w:val="pt-PT"/>
              </w:rPr>
              <w:t>2,325 asistentes</w:t>
            </w:r>
          </w:p>
        </w:tc>
        <w:tc>
          <w:tcPr>
            <w:tcW w:w="1709" w:type="dxa"/>
            <w:vAlign w:val="center"/>
          </w:tcPr>
          <w:p w14:paraId="157D7AA7" w14:textId="77777777" w:rsidR="00BC66EC" w:rsidRPr="00BC66EC" w:rsidRDefault="00BC66EC" w:rsidP="00B15DC2">
            <w:pPr>
              <w:jc w:val="center"/>
              <w:rPr>
                <w:rFonts w:ascii="Lucida Sans Unicode" w:eastAsia="Trebuchet MS" w:hAnsi="Lucida Sans Unicode" w:cs="Lucida Sans Unicode"/>
                <w:bCs/>
                <w:sz w:val="18"/>
                <w:szCs w:val="18"/>
                <w:lang w:val="pt-PT"/>
              </w:rPr>
            </w:pPr>
            <w:r w:rsidRPr="00BC66EC">
              <w:rPr>
                <w:rFonts w:ascii="Lucida Sans Unicode" w:eastAsia="Trebuchet MS" w:hAnsi="Lucida Sans Unicode" w:cs="Lucida Sans Unicode"/>
                <w:bCs/>
                <w:sz w:val="18"/>
                <w:szCs w:val="18"/>
              </w:rPr>
              <w:t>Evidencia fotográfica*</w:t>
            </w:r>
          </w:p>
        </w:tc>
        <w:tc>
          <w:tcPr>
            <w:tcW w:w="1709" w:type="dxa"/>
            <w:vAlign w:val="center"/>
          </w:tcPr>
          <w:p w14:paraId="09D72540"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Proyecto en colaboración con la empresa ONIRIC, Promoción y Gestión Artística S.C.</w:t>
            </w:r>
          </w:p>
        </w:tc>
      </w:tr>
      <w:tr w:rsidR="00BC66EC" w:rsidRPr="00BC66EC" w14:paraId="3E56E0AE" w14:textId="77777777" w:rsidTr="00B15DC2">
        <w:tc>
          <w:tcPr>
            <w:tcW w:w="1708" w:type="dxa"/>
            <w:vAlign w:val="center"/>
          </w:tcPr>
          <w:p w14:paraId="6A63F84B"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lastRenderedPageBreak/>
              <w:t xml:space="preserve">Concurso de video en TikTok </w:t>
            </w:r>
            <w:proofErr w:type="spellStart"/>
            <w:r w:rsidRPr="00BC66EC">
              <w:rPr>
                <w:rFonts w:ascii="Lucida Sans Unicode" w:eastAsia="Trebuchet MS" w:hAnsi="Lucida Sans Unicode" w:cs="Lucida Sans Unicode"/>
                <w:b/>
                <w:sz w:val="18"/>
                <w:szCs w:val="18"/>
              </w:rPr>
              <w:t>ALVotación</w:t>
            </w:r>
            <w:proofErr w:type="spellEnd"/>
            <w:r w:rsidRPr="00BC66EC">
              <w:rPr>
                <w:rFonts w:ascii="Lucida Sans Unicode" w:eastAsia="Trebuchet MS" w:hAnsi="Lucida Sans Unicode" w:cs="Lucida Sans Unicode"/>
                <w:b/>
                <w:sz w:val="18"/>
                <w:szCs w:val="18"/>
              </w:rPr>
              <w:t xml:space="preserve"> (ALV)</w:t>
            </w:r>
          </w:p>
        </w:tc>
        <w:tc>
          <w:tcPr>
            <w:tcW w:w="1709" w:type="dxa"/>
            <w:vAlign w:val="center"/>
          </w:tcPr>
          <w:p w14:paraId="18395441"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8 ene-29 marzo</w:t>
            </w:r>
          </w:p>
        </w:tc>
        <w:tc>
          <w:tcPr>
            <w:tcW w:w="1709" w:type="dxa"/>
            <w:vAlign w:val="center"/>
          </w:tcPr>
          <w:p w14:paraId="6A61F084"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8 participaciones, 730 “Me gusta”</w:t>
            </w:r>
          </w:p>
        </w:tc>
        <w:tc>
          <w:tcPr>
            <w:tcW w:w="1709" w:type="dxa"/>
            <w:vAlign w:val="center"/>
          </w:tcPr>
          <w:p w14:paraId="4A54ECEA"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Videos publicados*</w:t>
            </w:r>
          </w:p>
        </w:tc>
        <w:tc>
          <w:tcPr>
            <w:tcW w:w="1709" w:type="dxa"/>
            <w:vAlign w:val="center"/>
          </w:tcPr>
          <w:p w14:paraId="3711BB9A"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Se obtuvieron 3 ganadores y 1 mención honorífica</w:t>
            </w:r>
          </w:p>
        </w:tc>
      </w:tr>
      <w:tr w:rsidR="00BC66EC" w:rsidRPr="00BC66EC" w14:paraId="3658CFC7" w14:textId="77777777" w:rsidTr="00B15DC2">
        <w:tc>
          <w:tcPr>
            <w:tcW w:w="1708" w:type="dxa"/>
            <w:vAlign w:val="center"/>
          </w:tcPr>
          <w:p w14:paraId="25F655F8"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Pintando los pasos de cebra: “Pasos democráticos” visibilizando derechos.</w:t>
            </w:r>
          </w:p>
        </w:tc>
        <w:tc>
          <w:tcPr>
            <w:tcW w:w="1709" w:type="dxa"/>
            <w:vAlign w:val="center"/>
          </w:tcPr>
          <w:p w14:paraId="764CCE00"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21abril-26 mayo</w:t>
            </w:r>
          </w:p>
        </w:tc>
        <w:tc>
          <w:tcPr>
            <w:tcW w:w="1709" w:type="dxa"/>
            <w:vAlign w:val="center"/>
          </w:tcPr>
          <w:p w14:paraId="7B87DE11"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164 participantes</w:t>
            </w:r>
          </w:p>
        </w:tc>
        <w:tc>
          <w:tcPr>
            <w:tcW w:w="1709" w:type="dxa"/>
            <w:vAlign w:val="center"/>
          </w:tcPr>
          <w:p w14:paraId="265F2CFC"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fotográfica*</w:t>
            </w:r>
          </w:p>
        </w:tc>
        <w:tc>
          <w:tcPr>
            <w:tcW w:w="1709" w:type="dxa"/>
            <w:vAlign w:val="center"/>
          </w:tcPr>
          <w:p w14:paraId="2C4D8E4C"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Actividad desarrollada en colaboración con los ayuntamientos de Guadalajara, Zapopan, Tonalá, Tlaquepaque</w:t>
            </w:r>
          </w:p>
        </w:tc>
      </w:tr>
      <w:tr w:rsidR="00BC66EC" w:rsidRPr="00BC66EC" w14:paraId="0459C0CD" w14:textId="77777777" w:rsidTr="00B15DC2">
        <w:tc>
          <w:tcPr>
            <w:tcW w:w="1708" w:type="dxa"/>
            <w:vAlign w:val="center"/>
          </w:tcPr>
          <w:p w14:paraId="0827DACA"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Intervención en los entornos de los órganos desconcentrados</w:t>
            </w:r>
          </w:p>
        </w:tc>
        <w:tc>
          <w:tcPr>
            <w:tcW w:w="1709" w:type="dxa"/>
            <w:vAlign w:val="center"/>
          </w:tcPr>
          <w:p w14:paraId="7C01348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4 ene-mayo</w:t>
            </w:r>
          </w:p>
        </w:tc>
        <w:tc>
          <w:tcPr>
            <w:tcW w:w="1709" w:type="dxa"/>
            <w:vAlign w:val="center"/>
          </w:tcPr>
          <w:p w14:paraId="5548DAE9"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20 entornos intervenidos</w:t>
            </w:r>
          </w:p>
        </w:tc>
        <w:tc>
          <w:tcPr>
            <w:tcW w:w="1709" w:type="dxa"/>
            <w:vAlign w:val="center"/>
          </w:tcPr>
          <w:p w14:paraId="6702FB94"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fotográfica*</w:t>
            </w:r>
          </w:p>
        </w:tc>
        <w:tc>
          <w:tcPr>
            <w:tcW w:w="1709" w:type="dxa"/>
            <w:vAlign w:val="center"/>
          </w:tcPr>
          <w:p w14:paraId="787A3BEC"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Actividad desarrollada en colaboración con los Consejos Distritales y la Dirección de PC</w:t>
            </w:r>
          </w:p>
        </w:tc>
      </w:tr>
      <w:tr w:rsidR="00BC66EC" w:rsidRPr="00BC66EC" w14:paraId="6B80B200" w14:textId="77777777" w:rsidTr="00B15DC2">
        <w:tc>
          <w:tcPr>
            <w:tcW w:w="1708" w:type="dxa"/>
            <w:vAlign w:val="center"/>
          </w:tcPr>
          <w:p w14:paraId="024639E4"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 xml:space="preserve">OSC </w:t>
            </w:r>
            <w:proofErr w:type="spellStart"/>
            <w:r w:rsidRPr="00BC66EC">
              <w:rPr>
                <w:rFonts w:ascii="Lucida Sans Unicode" w:eastAsia="Trebuchet MS" w:hAnsi="Lucida Sans Unicode" w:cs="Lucida Sans Unicode"/>
                <w:b/>
                <w:sz w:val="18"/>
                <w:szCs w:val="18"/>
              </w:rPr>
              <w:t>ALVotación</w:t>
            </w:r>
            <w:proofErr w:type="spellEnd"/>
            <w:r w:rsidRPr="00BC66EC">
              <w:rPr>
                <w:rFonts w:ascii="Lucida Sans Unicode" w:eastAsia="Trebuchet MS" w:hAnsi="Lucida Sans Unicode" w:cs="Lucida Sans Unicode"/>
                <w:b/>
                <w:sz w:val="18"/>
                <w:szCs w:val="18"/>
              </w:rPr>
              <w:t xml:space="preserve"> (ALV): Creatividad en acción</w:t>
            </w:r>
          </w:p>
        </w:tc>
        <w:tc>
          <w:tcPr>
            <w:tcW w:w="1709" w:type="dxa"/>
            <w:vAlign w:val="center"/>
          </w:tcPr>
          <w:p w14:paraId="5B2782E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16 ene-12 mayo</w:t>
            </w:r>
          </w:p>
        </w:tc>
        <w:tc>
          <w:tcPr>
            <w:tcW w:w="1709" w:type="dxa"/>
            <w:vAlign w:val="center"/>
          </w:tcPr>
          <w:p w14:paraId="15D56556"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5 organizaciones, 3 presentaciones, 4 cápsulas</w:t>
            </w:r>
          </w:p>
        </w:tc>
        <w:tc>
          <w:tcPr>
            <w:tcW w:w="1709" w:type="dxa"/>
            <w:vAlign w:val="center"/>
          </w:tcPr>
          <w:p w14:paraId="369D4C11"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fotográfica*, cápsulas,</w:t>
            </w:r>
          </w:p>
        </w:tc>
        <w:tc>
          <w:tcPr>
            <w:tcW w:w="1709" w:type="dxa"/>
            <w:vAlign w:val="center"/>
          </w:tcPr>
          <w:p w14:paraId="4B7BE804"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 xml:space="preserve">El proyecto se realizó en colaboración con </w:t>
            </w:r>
            <w:proofErr w:type="spellStart"/>
            <w:r w:rsidRPr="00BC66EC">
              <w:rPr>
                <w:rFonts w:ascii="Lucida Sans Unicode" w:eastAsia="Trebuchet MS" w:hAnsi="Lucida Sans Unicode" w:cs="Lucida Sans Unicode"/>
                <w:bCs/>
                <w:sz w:val="18"/>
                <w:szCs w:val="18"/>
              </w:rPr>
              <w:t>Taanaj</w:t>
            </w:r>
            <w:proofErr w:type="spellEnd"/>
            <w:r w:rsidRPr="00BC66EC">
              <w:rPr>
                <w:rFonts w:ascii="Lucida Sans Unicode" w:eastAsia="Trebuchet MS" w:hAnsi="Lucida Sans Unicode" w:cs="Lucida Sans Unicode"/>
                <w:bCs/>
                <w:sz w:val="18"/>
                <w:szCs w:val="18"/>
              </w:rPr>
              <w:t xml:space="preserve"> </w:t>
            </w:r>
            <w:proofErr w:type="spellStart"/>
            <w:r w:rsidRPr="00BC66EC">
              <w:rPr>
                <w:rFonts w:ascii="Lucida Sans Unicode" w:eastAsia="Trebuchet MS" w:hAnsi="Lucida Sans Unicode" w:cs="Lucida Sans Unicode"/>
                <w:bCs/>
                <w:sz w:val="18"/>
                <w:szCs w:val="18"/>
              </w:rPr>
              <w:t>Kóokay</w:t>
            </w:r>
            <w:proofErr w:type="spellEnd"/>
            <w:r w:rsidRPr="00BC66EC">
              <w:rPr>
                <w:rFonts w:ascii="Lucida Sans Unicode" w:eastAsia="Trebuchet MS" w:hAnsi="Lucida Sans Unicode" w:cs="Lucida Sans Unicode"/>
                <w:bCs/>
                <w:sz w:val="18"/>
                <w:szCs w:val="18"/>
              </w:rPr>
              <w:t xml:space="preserve"> A.C. ¡¡Votar!! o “Botar la democracia”</w:t>
            </w:r>
          </w:p>
        </w:tc>
      </w:tr>
      <w:tr w:rsidR="00BC66EC" w:rsidRPr="00BC66EC" w14:paraId="44BDDE28" w14:textId="77777777" w:rsidTr="00B15DC2">
        <w:tc>
          <w:tcPr>
            <w:tcW w:w="1708" w:type="dxa"/>
            <w:vAlign w:val="center"/>
          </w:tcPr>
          <w:p w14:paraId="43398DF4"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Red de participación estudiantil</w:t>
            </w:r>
          </w:p>
        </w:tc>
        <w:tc>
          <w:tcPr>
            <w:tcW w:w="1709" w:type="dxa"/>
            <w:vAlign w:val="center"/>
          </w:tcPr>
          <w:p w14:paraId="1207AF79"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11 mar-vigente</w:t>
            </w:r>
          </w:p>
        </w:tc>
        <w:tc>
          <w:tcPr>
            <w:tcW w:w="1709" w:type="dxa"/>
            <w:vAlign w:val="center"/>
          </w:tcPr>
          <w:p w14:paraId="4BE362AA"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12 reuniones de trabajo, 10 correos con organizaciones aliadas</w:t>
            </w:r>
          </w:p>
        </w:tc>
        <w:tc>
          <w:tcPr>
            <w:tcW w:w="1709" w:type="dxa"/>
            <w:vAlign w:val="center"/>
          </w:tcPr>
          <w:p w14:paraId="6D4CE5F4"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fotográfica*</w:t>
            </w:r>
          </w:p>
        </w:tc>
        <w:tc>
          <w:tcPr>
            <w:tcW w:w="1709" w:type="dxa"/>
            <w:vAlign w:val="center"/>
          </w:tcPr>
          <w:p w14:paraId="3A1EA572"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Proyecto en coordinación con Instituciones aliadas estudiantiles</w:t>
            </w:r>
          </w:p>
        </w:tc>
      </w:tr>
      <w:tr w:rsidR="00BC66EC" w:rsidRPr="00BC66EC" w14:paraId="0384D698" w14:textId="77777777" w:rsidTr="00B15DC2">
        <w:tc>
          <w:tcPr>
            <w:tcW w:w="1708" w:type="dxa"/>
            <w:vAlign w:val="center"/>
          </w:tcPr>
          <w:p w14:paraId="430072E8"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Observatorio de participación política de la juventud jalisciense</w:t>
            </w:r>
          </w:p>
        </w:tc>
        <w:tc>
          <w:tcPr>
            <w:tcW w:w="1709" w:type="dxa"/>
            <w:vAlign w:val="center"/>
          </w:tcPr>
          <w:p w14:paraId="034507F9"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11 mar-vigente</w:t>
            </w:r>
          </w:p>
        </w:tc>
        <w:tc>
          <w:tcPr>
            <w:tcW w:w="1709" w:type="dxa"/>
            <w:vAlign w:val="center"/>
          </w:tcPr>
          <w:p w14:paraId="0A4F9F32"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12 reuniones de trabajo, 10 correos con organizaciones aliadas</w:t>
            </w:r>
          </w:p>
        </w:tc>
        <w:tc>
          <w:tcPr>
            <w:tcW w:w="1709" w:type="dxa"/>
            <w:vAlign w:val="center"/>
          </w:tcPr>
          <w:p w14:paraId="2B9AFC70"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fotográfica*</w:t>
            </w:r>
          </w:p>
        </w:tc>
        <w:tc>
          <w:tcPr>
            <w:tcW w:w="1709" w:type="dxa"/>
            <w:vAlign w:val="center"/>
          </w:tcPr>
          <w:p w14:paraId="73D312CA"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Proyecto en coordinación con Instituciones aliadas estudiantiles</w:t>
            </w:r>
          </w:p>
        </w:tc>
      </w:tr>
      <w:tr w:rsidR="00BC66EC" w:rsidRPr="00BC66EC" w14:paraId="2E10C0C6" w14:textId="77777777" w:rsidTr="00B15DC2">
        <w:tc>
          <w:tcPr>
            <w:tcW w:w="1708" w:type="dxa"/>
            <w:vAlign w:val="center"/>
          </w:tcPr>
          <w:p w14:paraId="1A294330"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Red de voceras y voceros por la democracia (Consejerías distritales y municipales y sociedad en general)</w:t>
            </w:r>
          </w:p>
        </w:tc>
        <w:tc>
          <w:tcPr>
            <w:tcW w:w="1709" w:type="dxa"/>
            <w:vAlign w:val="center"/>
          </w:tcPr>
          <w:p w14:paraId="3C03443B"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01 feb- 2 jun</w:t>
            </w:r>
          </w:p>
        </w:tc>
        <w:tc>
          <w:tcPr>
            <w:tcW w:w="1709" w:type="dxa"/>
            <w:vAlign w:val="center"/>
          </w:tcPr>
          <w:p w14:paraId="645D6353"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83 voceras (os) 26 publicaciones 171 interacciones</w:t>
            </w:r>
          </w:p>
        </w:tc>
        <w:tc>
          <w:tcPr>
            <w:tcW w:w="1709" w:type="dxa"/>
            <w:vAlign w:val="center"/>
          </w:tcPr>
          <w:p w14:paraId="6DB84376"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Correos y canal de comunicación</w:t>
            </w:r>
          </w:p>
        </w:tc>
        <w:tc>
          <w:tcPr>
            <w:tcW w:w="1709" w:type="dxa"/>
            <w:vAlign w:val="center"/>
          </w:tcPr>
          <w:p w14:paraId="5100FDAD"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Proyecto realizado en coordinación con los Consejos Distritales</w:t>
            </w:r>
          </w:p>
        </w:tc>
      </w:tr>
      <w:tr w:rsidR="00BC66EC" w:rsidRPr="00BC66EC" w14:paraId="5F1E53A6" w14:textId="77777777" w:rsidTr="00B15DC2">
        <w:tc>
          <w:tcPr>
            <w:tcW w:w="1708" w:type="dxa"/>
            <w:vAlign w:val="center"/>
          </w:tcPr>
          <w:p w14:paraId="53C0271F"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lastRenderedPageBreak/>
              <w:t>Participación ciudadana en los debates oficiales de las candidaturas (Debates abiertos).</w:t>
            </w:r>
          </w:p>
        </w:tc>
        <w:tc>
          <w:tcPr>
            <w:tcW w:w="1709" w:type="dxa"/>
            <w:vAlign w:val="center"/>
          </w:tcPr>
          <w:p w14:paraId="0DA9BD23"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06 feb-26 mayo</w:t>
            </w:r>
          </w:p>
        </w:tc>
        <w:tc>
          <w:tcPr>
            <w:tcW w:w="1709" w:type="dxa"/>
            <w:vAlign w:val="center"/>
          </w:tcPr>
          <w:p w14:paraId="43C9984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5 empresas retransmisoras del debate, 2,610 participantes en los debates (público y colaboradores de contenidos)</w:t>
            </w:r>
          </w:p>
        </w:tc>
        <w:tc>
          <w:tcPr>
            <w:tcW w:w="1709" w:type="dxa"/>
            <w:vAlign w:val="center"/>
          </w:tcPr>
          <w:p w14:paraId="27E35D8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Evidencia fotográfica* y documentos soporte de contenidos en los debates</w:t>
            </w:r>
          </w:p>
        </w:tc>
        <w:tc>
          <w:tcPr>
            <w:tcW w:w="1709" w:type="dxa"/>
            <w:vAlign w:val="center"/>
          </w:tcPr>
          <w:p w14:paraId="5887719C"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Proyecto realizado en colaboración con CANIRAC, U de G, Jalisco TV, canal 44, Casa Jalisco LA, Federación de Jaliscienses del Sur de California, Ayuntamientos</w:t>
            </w:r>
          </w:p>
        </w:tc>
      </w:tr>
      <w:tr w:rsidR="00BC66EC" w:rsidRPr="00BC66EC" w14:paraId="7E130D0F" w14:textId="77777777" w:rsidTr="00B15DC2">
        <w:tc>
          <w:tcPr>
            <w:tcW w:w="1708" w:type="dxa"/>
            <w:vAlign w:val="center"/>
          </w:tcPr>
          <w:p w14:paraId="297BE950"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Distintivo empresa democrática de Neta</w:t>
            </w:r>
          </w:p>
        </w:tc>
        <w:tc>
          <w:tcPr>
            <w:tcW w:w="1709" w:type="dxa"/>
            <w:vAlign w:val="center"/>
          </w:tcPr>
          <w:p w14:paraId="11B26C0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29 abril-5 julio</w:t>
            </w:r>
          </w:p>
        </w:tc>
        <w:tc>
          <w:tcPr>
            <w:tcW w:w="1709" w:type="dxa"/>
            <w:vAlign w:val="center"/>
          </w:tcPr>
          <w:p w14:paraId="04E6BA03"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19 empresas registradas</w:t>
            </w:r>
          </w:p>
        </w:tc>
        <w:tc>
          <w:tcPr>
            <w:tcW w:w="1709" w:type="dxa"/>
            <w:vAlign w:val="center"/>
          </w:tcPr>
          <w:p w14:paraId="227AAF6D" w14:textId="77777777" w:rsidR="00BC66EC" w:rsidRPr="00BC66EC" w:rsidRDefault="00BC66EC" w:rsidP="00B15DC2">
            <w:pPr>
              <w:jc w:val="center"/>
              <w:rPr>
                <w:rFonts w:ascii="Lucida Sans Unicode" w:eastAsia="Trebuchet MS" w:hAnsi="Lucida Sans Unicode" w:cs="Lucida Sans Unicode"/>
                <w:bCs/>
                <w:sz w:val="18"/>
                <w:szCs w:val="18"/>
                <w:lang w:val="pt-PT"/>
              </w:rPr>
            </w:pPr>
            <w:r w:rsidRPr="00BC66EC">
              <w:rPr>
                <w:rFonts w:ascii="Lucida Sans Unicode" w:eastAsia="Trebuchet MS" w:hAnsi="Lucida Sans Unicode" w:cs="Lucida Sans Unicode"/>
                <w:bCs/>
                <w:sz w:val="18"/>
                <w:szCs w:val="18"/>
                <w:lang w:val="pt-PT"/>
              </w:rPr>
              <w:t>Registro de empresas, evidencia fotográfica*</w:t>
            </w:r>
          </w:p>
        </w:tc>
        <w:tc>
          <w:tcPr>
            <w:tcW w:w="1709" w:type="dxa"/>
            <w:vAlign w:val="center"/>
          </w:tcPr>
          <w:p w14:paraId="57A8B420" w14:textId="77777777" w:rsidR="00BC66EC" w:rsidRPr="00BC66EC" w:rsidRDefault="00BC66EC" w:rsidP="00B15DC2">
            <w:pPr>
              <w:jc w:val="center"/>
              <w:rPr>
                <w:rFonts w:ascii="Lucida Sans Unicode" w:eastAsia="Trebuchet MS" w:hAnsi="Lucida Sans Unicode" w:cs="Lucida Sans Unicode"/>
                <w:bCs/>
                <w:sz w:val="18"/>
                <w:szCs w:val="18"/>
                <w:lang w:val="pt-PT"/>
              </w:rPr>
            </w:pPr>
          </w:p>
        </w:tc>
      </w:tr>
      <w:tr w:rsidR="00BC66EC" w:rsidRPr="00BC66EC" w14:paraId="2FE52ECD" w14:textId="77777777" w:rsidTr="006D5207">
        <w:tc>
          <w:tcPr>
            <w:tcW w:w="1708" w:type="dxa"/>
            <w:vAlign w:val="center"/>
          </w:tcPr>
          <w:p w14:paraId="3BE8E5B2" w14:textId="77777777" w:rsidR="00BC66EC" w:rsidRPr="00BC66EC" w:rsidRDefault="00BC66EC" w:rsidP="00B15DC2">
            <w:pPr>
              <w:jc w:val="center"/>
              <w:rPr>
                <w:rFonts w:ascii="Lucida Sans Unicode" w:eastAsia="Trebuchet MS" w:hAnsi="Lucida Sans Unicode" w:cs="Lucida Sans Unicode"/>
                <w:b/>
                <w:sz w:val="18"/>
                <w:szCs w:val="18"/>
              </w:rPr>
            </w:pPr>
            <w:r w:rsidRPr="00BC66EC">
              <w:rPr>
                <w:rFonts w:ascii="Lucida Sans Unicode" w:eastAsia="Trebuchet MS" w:hAnsi="Lucida Sans Unicode" w:cs="Lucida Sans Unicode"/>
                <w:b/>
                <w:sz w:val="18"/>
                <w:szCs w:val="18"/>
              </w:rPr>
              <w:t>Actividades conjuntas con el INE (Programa de Promoción de la Participación Ciudadana en el Proceso Electoral Concurrente 2023 – 2024)</w:t>
            </w:r>
          </w:p>
        </w:tc>
        <w:tc>
          <w:tcPr>
            <w:tcW w:w="1709" w:type="dxa"/>
            <w:vAlign w:val="center"/>
          </w:tcPr>
          <w:p w14:paraId="70C0B135"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11 ene-27 agosto</w:t>
            </w:r>
          </w:p>
        </w:tc>
        <w:tc>
          <w:tcPr>
            <w:tcW w:w="1709" w:type="dxa"/>
            <w:vAlign w:val="center"/>
          </w:tcPr>
          <w:p w14:paraId="2B5B2C66" w14:textId="77777777" w:rsidR="00BC66EC" w:rsidRPr="00BC66EC" w:rsidRDefault="00BC66EC" w:rsidP="00B15DC2">
            <w:pPr>
              <w:jc w:val="center"/>
              <w:rPr>
                <w:rFonts w:ascii="Lucida Sans Unicode" w:eastAsia="Trebuchet MS" w:hAnsi="Lucida Sans Unicode" w:cs="Lucida Sans Unicode"/>
                <w:bCs/>
                <w:sz w:val="18"/>
                <w:szCs w:val="18"/>
                <w:lang w:val="pt-PT"/>
              </w:rPr>
            </w:pPr>
            <w:r w:rsidRPr="00BC66EC">
              <w:rPr>
                <w:rFonts w:ascii="Lucida Sans Unicode" w:eastAsia="Trebuchet MS" w:hAnsi="Lucida Sans Unicode" w:cs="Lucida Sans Unicode"/>
                <w:bCs/>
                <w:sz w:val="18"/>
                <w:szCs w:val="18"/>
                <w:lang w:val="pt-PT"/>
              </w:rPr>
              <w:t>4 torneos deportivos, 1 evento cultural “carrera por la democracia”, 2 foros, 1 evento cultural “guerra de bandas”, 1 rodada por la democracia</w:t>
            </w:r>
          </w:p>
        </w:tc>
        <w:tc>
          <w:tcPr>
            <w:tcW w:w="1709" w:type="dxa"/>
            <w:vAlign w:val="center"/>
          </w:tcPr>
          <w:p w14:paraId="63C31F7E" w14:textId="77777777" w:rsidR="00BC66EC" w:rsidRPr="00BC66EC" w:rsidRDefault="00BC66EC" w:rsidP="00B15DC2">
            <w:pPr>
              <w:jc w:val="center"/>
              <w:rPr>
                <w:rFonts w:ascii="Lucida Sans Unicode" w:eastAsia="Trebuchet MS" w:hAnsi="Lucida Sans Unicode" w:cs="Lucida Sans Unicode"/>
                <w:bCs/>
                <w:sz w:val="18"/>
                <w:szCs w:val="18"/>
                <w:lang w:val="pt-PT"/>
              </w:rPr>
            </w:pPr>
            <w:r w:rsidRPr="00BC66EC">
              <w:rPr>
                <w:rFonts w:ascii="Lucida Sans Unicode" w:eastAsia="Trebuchet MS" w:hAnsi="Lucida Sans Unicode" w:cs="Lucida Sans Unicode"/>
                <w:bCs/>
                <w:sz w:val="18"/>
                <w:szCs w:val="18"/>
                <w:lang w:val="pt-PT"/>
              </w:rPr>
              <w:t>Reportes quincenales, evidencia fotográfica*</w:t>
            </w:r>
          </w:p>
        </w:tc>
        <w:tc>
          <w:tcPr>
            <w:tcW w:w="1709" w:type="dxa"/>
            <w:vAlign w:val="center"/>
          </w:tcPr>
          <w:p w14:paraId="4F9C07D4" w14:textId="77777777" w:rsidR="00BC66EC" w:rsidRPr="00BC66EC" w:rsidRDefault="00BC66EC" w:rsidP="00B15DC2">
            <w:pPr>
              <w:jc w:val="center"/>
              <w:rPr>
                <w:rFonts w:ascii="Lucida Sans Unicode" w:eastAsia="Trebuchet MS" w:hAnsi="Lucida Sans Unicode" w:cs="Lucida Sans Unicode"/>
                <w:bCs/>
                <w:sz w:val="18"/>
                <w:szCs w:val="18"/>
              </w:rPr>
            </w:pPr>
            <w:r w:rsidRPr="00BC66EC">
              <w:rPr>
                <w:rFonts w:ascii="Lucida Sans Unicode" w:eastAsia="Trebuchet MS" w:hAnsi="Lucida Sans Unicode" w:cs="Lucida Sans Unicode"/>
                <w:bCs/>
                <w:sz w:val="18"/>
                <w:szCs w:val="18"/>
              </w:rPr>
              <w:t>Eventos organizados por el INE en colaboración con la Dirección del PC del Instituto</w:t>
            </w:r>
          </w:p>
        </w:tc>
      </w:tr>
    </w:tbl>
    <w:p w14:paraId="6B637CAF" w14:textId="77777777" w:rsidR="00177095" w:rsidRDefault="00177095" w:rsidP="00E15A7E">
      <w:pPr>
        <w:pBdr>
          <w:top w:val="nil"/>
          <w:left w:val="nil"/>
          <w:bottom w:val="nil"/>
          <w:right w:val="nil"/>
          <w:between w:val="nil"/>
        </w:pBdr>
        <w:spacing w:after="0"/>
        <w:jc w:val="both"/>
        <w:rPr>
          <w:rFonts w:ascii="Lucida Sans Unicode" w:eastAsiaTheme="majorEastAsia" w:hAnsi="Lucida Sans Unicode" w:cs="Lucida Sans Unicode"/>
          <w:color w:val="000000" w:themeColor="text1"/>
          <w:sz w:val="24"/>
          <w:szCs w:val="24"/>
        </w:rPr>
      </w:pPr>
    </w:p>
    <w:p w14:paraId="6FA50F19" w14:textId="227130A2" w:rsidR="00E15A7E" w:rsidRPr="00401213" w:rsidRDefault="00E15A7E" w:rsidP="00E15A7E">
      <w:pPr>
        <w:pBdr>
          <w:top w:val="nil"/>
          <w:left w:val="nil"/>
          <w:bottom w:val="nil"/>
          <w:right w:val="nil"/>
          <w:between w:val="nil"/>
        </w:pBdr>
        <w:spacing w:after="0"/>
        <w:jc w:val="both"/>
        <w:rPr>
          <w:rFonts w:ascii="Lucida Sans Unicode" w:eastAsiaTheme="majorEastAsia" w:hAnsi="Lucida Sans Unicode" w:cs="Lucida Sans Unicode"/>
          <w:color w:val="000000" w:themeColor="text1"/>
          <w:sz w:val="20"/>
          <w:szCs w:val="20"/>
        </w:rPr>
      </w:pPr>
      <w:r w:rsidRPr="00401213">
        <w:rPr>
          <w:rFonts w:ascii="Lucida Sans Unicode" w:eastAsiaTheme="majorEastAsia" w:hAnsi="Lucida Sans Unicode" w:cs="Lucida Sans Unicode"/>
          <w:color w:val="000000" w:themeColor="text1"/>
          <w:sz w:val="20"/>
          <w:szCs w:val="20"/>
        </w:rPr>
        <w:t xml:space="preserve">En total se realizaron aproximadamente </w:t>
      </w:r>
      <w:r w:rsidRPr="00401213">
        <w:rPr>
          <w:rFonts w:ascii="Lucida Sans Unicode" w:eastAsiaTheme="majorEastAsia" w:hAnsi="Lucida Sans Unicode" w:cs="Lucida Sans Unicode"/>
          <w:b/>
          <w:bCs/>
          <w:color w:val="000000" w:themeColor="text1"/>
          <w:sz w:val="20"/>
          <w:szCs w:val="20"/>
        </w:rPr>
        <w:t>403 acciones o eventos</w:t>
      </w:r>
      <w:r w:rsidRPr="00401213">
        <w:rPr>
          <w:rFonts w:ascii="Lucida Sans Unicode" w:eastAsiaTheme="majorEastAsia" w:hAnsi="Lucida Sans Unicode" w:cs="Lucida Sans Unicode"/>
          <w:color w:val="000000" w:themeColor="text1"/>
          <w:sz w:val="20"/>
          <w:szCs w:val="20"/>
        </w:rPr>
        <w:t xml:space="preserve"> para dar cumplimiento al Plan Institucional, y se reflejó una participación ciudadana en las urnas, el pasado 2 de junio, del 58%.</w:t>
      </w:r>
    </w:p>
    <w:p w14:paraId="09E700D0" w14:textId="107F72E2" w:rsidR="0096462E" w:rsidRPr="0096462E" w:rsidRDefault="0096462E" w:rsidP="009C60C8">
      <w:pPr>
        <w:pStyle w:val="Ttulo3"/>
        <w:rPr>
          <w:rFonts w:eastAsia="Trebuchet MS"/>
        </w:rPr>
      </w:pPr>
      <w:bookmarkStart w:id="107" w:name="_Toc194065393"/>
      <w:r w:rsidRPr="0096462E">
        <w:rPr>
          <w:rFonts w:eastAsia="Trebuchet MS"/>
        </w:rPr>
        <w:t xml:space="preserve">Seguimiento y propuesta de agenda de actividades del </w:t>
      </w:r>
      <w:proofErr w:type="spellStart"/>
      <w:r w:rsidRPr="0096462E">
        <w:rPr>
          <w:rFonts w:eastAsia="Trebuchet MS"/>
        </w:rPr>
        <w:t>DemoFest</w:t>
      </w:r>
      <w:proofErr w:type="spellEnd"/>
      <w:r w:rsidRPr="0096462E">
        <w:rPr>
          <w:rFonts w:eastAsia="Trebuchet MS"/>
        </w:rPr>
        <w:t xml:space="preserve"> mediante la propuesta del programa</w:t>
      </w:r>
      <w:bookmarkEnd w:id="107"/>
    </w:p>
    <w:p w14:paraId="09E26007" w14:textId="77777777" w:rsidR="0001312B" w:rsidRPr="00401213" w:rsidRDefault="0001312B" w:rsidP="0001312B">
      <w:pPr>
        <w:pBdr>
          <w:top w:val="nil"/>
          <w:left w:val="nil"/>
          <w:bottom w:val="nil"/>
          <w:right w:val="nil"/>
          <w:between w:val="nil"/>
        </w:pBdr>
        <w:spacing w:after="0"/>
        <w:jc w:val="both"/>
        <w:rPr>
          <w:rFonts w:ascii="Lucida Sans Unicode" w:eastAsia="Trebuchet MS" w:hAnsi="Lucida Sans Unicode" w:cs="Lucida Sans Unicode"/>
          <w:color w:val="000000"/>
          <w:sz w:val="20"/>
          <w:szCs w:val="20"/>
        </w:rPr>
      </w:pPr>
      <w:r w:rsidRPr="00401213">
        <w:rPr>
          <w:rFonts w:ascii="Lucida Sans Unicode" w:eastAsia="Trebuchet MS" w:hAnsi="Lucida Sans Unicode" w:cs="Lucida Sans Unicode"/>
          <w:color w:val="000000"/>
          <w:sz w:val="20"/>
          <w:szCs w:val="20"/>
        </w:rPr>
        <w:t xml:space="preserve">El </w:t>
      </w:r>
      <w:proofErr w:type="spellStart"/>
      <w:r w:rsidRPr="00401213">
        <w:rPr>
          <w:rFonts w:ascii="Lucida Sans Unicode" w:eastAsia="Trebuchet MS" w:hAnsi="Lucida Sans Unicode" w:cs="Lucida Sans Unicode"/>
          <w:color w:val="000000"/>
          <w:sz w:val="20"/>
          <w:szCs w:val="20"/>
        </w:rPr>
        <w:t>DemoFest</w:t>
      </w:r>
      <w:proofErr w:type="spellEnd"/>
      <w:r w:rsidRPr="00401213">
        <w:rPr>
          <w:rFonts w:ascii="Lucida Sans Unicode" w:eastAsia="Trebuchet MS" w:hAnsi="Lucida Sans Unicode" w:cs="Lucida Sans Unicode"/>
          <w:color w:val="000000"/>
          <w:sz w:val="20"/>
          <w:szCs w:val="20"/>
        </w:rPr>
        <w:t xml:space="preserve"> es un espacio creado por el Instituto Electoral y de Participación Ciudadana del Estado de Jalisco, que busca instaurar de manera anual una serie de eventos, programas y proyectos que se celebran en un lapso de treinta días con motivo del Día de la Participación Ciudadana en Jalisco (30 de agosto) y el Día Internacional de la Democracia (15 de septiembre).</w:t>
      </w:r>
    </w:p>
    <w:p w14:paraId="4C8A9321" w14:textId="77777777" w:rsidR="0001312B" w:rsidRPr="00401213" w:rsidRDefault="0001312B" w:rsidP="0001312B">
      <w:pPr>
        <w:pBdr>
          <w:top w:val="nil"/>
          <w:left w:val="nil"/>
          <w:bottom w:val="nil"/>
          <w:right w:val="nil"/>
          <w:between w:val="nil"/>
        </w:pBdr>
        <w:spacing w:after="0"/>
        <w:ind w:left="720"/>
        <w:jc w:val="both"/>
        <w:rPr>
          <w:rFonts w:ascii="Lucida Sans Unicode" w:eastAsia="Trebuchet MS" w:hAnsi="Lucida Sans Unicode" w:cs="Lucida Sans Unicode"/>
          <w:color w:val="000000"/>
          <w:sz w:val="20"/>
          <w:szCs w:val="20"/>
        </w:rPr>
      </w:pPr>
    </w:p>
    <w:p w14:paraId="2DDD4DB1" w14:textId="7B3B47BB" w:rsidR="00242DD3" w:rsidRDefault="0001312B" w:rsidP="0001312B">
      <w:pPr>
        <w:rPr>
          <w:rFonts w:ascii="Lucida Sans Unicode" w:eastAsia="Trebuchet MS" w:hAnsi="Lucida Sans Unicode" w:cs="Lucida Sans Unicode"/>
          <w:color w:val="000000"/>
          <w:sz w:val="24"/>
          <w:szCs w:val="24"/>
        </w:rPr>
      </w:pPr>
      <w:r w:rsidRPr="00401213">
        <w:rPr>
          <w:rFonts w:ascii="Lucida Sans Unicode" w:eastAsia="Trebuchet MS" w:hAnsi="Lucida Sans Unicode" w:cs="Lucida Sans Unicode"/>
          <w:color w:val="000000"/>
          <w:sz w:val="20"/>
          <w:szCs w:val="20"/>
        </w:rPr>
        <w:lastRenderedPageBreak/>
        <w:t xml:space="preserve">En esta edición el programa </w:t>
      </w:r>
      <w:r w:rsidRPr="00401213">
        <w:rPr>
          <w:rFonts w:ascii="Lucida Sans Unicode" w:eastAsia="Trebuchet MS" w:hAnsi="Lucida Sans Unicode" w:cs="Lucida Sans Unicode"/>
          <w:sz w:val="20"/>
          <w:szCs w:val="20"/>
        </w:rPr>
        <w:t>comprendió un lapso</w:t>
      </w:r>
      <w:r w:rsidRPr="00401213">
        <w:rPr>
          <w:rFonts w:ascii="Lucida Sans Unicode" w:eastAsia="Trebuchet MS" w:hAnsi="Lucida Sans Unicode" w:cs="Lucida Sans Unicode"/>
          <w:color w:val="000000"/>
          <w:sz w:val="20"/>
          <w:szCs w:val="20"/>
        </w:rPr>
        <w:t xml:space="preserve"> del 29 de agosto al 04 de octubre del 2024 y las actividades genéricas que se han desarrollado a la fecha de presentación de este informe fueron:</w:t>
      </w:r>
    </w:p>
    <w:tbl>
      <w:tblPr>
        <w:tblStyle w:val="Tablaconcuadrcula"/>
        <w:tblW w:w="0" w:type="auto"/>
        <w:tblLayout w:type="fixed"/>
        <w:tblLook w:val="04A0" w:firstRow="1" w:lastRow="0" w:firstColumn="1" w:lastColumn="0" w:noHBand="0" w:noVBand="1"/>
      </w:tblPr>
      <w:tblGrid>
        <w:gridCol w:w="1413"/>
        <w:gridCol w:w="1134"/>
        <w:gridCol w:w="1134"/>
        <w:gridCol w:w="1417"/>
        <w:gridCol w:w="3446"/>
      </w:tblGrid>
      <w:tr w:rsidR="00A24982" w:rsidRPr="00A74FA3" w14:paraId="5A400E85" w14:textId="77777777" w:rsidTr="00B15DC2">
        <w:trPr>
          <w:tblHeader/>
        </w:trPr>
        <w:tc>
          <w:tcPr>
            <w:tcW w:w="1413" w:type="dxa"/>
            <w:shd w:val="clear" w:color="auto" w:fill="00758D"/>
            <w:vAlign w:val="center"/>
          </w:tcPr>
          <w:p w14:paraId="319A13E9" w14:textId="5B4F8254" w:rsidR="00A24982" w:rsidRPr="00A74FA3" w:rsidRDefault="00B15DC2" w:rsidP="006D5207">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Programa</w:t>
            </w:r>
          </w:p>
        </w:tc>
        <w:tc>
          <w:tcPr>
            <w:tcW w:w="1134" w:type="dxa"/>
            <w:shd w:val="clear" w:color="auto" w:fill="00758D"/>
            <w:vAlign w:val="center"/>
          </w:tcPr>
          <w:p w14:paraId="7EFAA2B7" w14:textId="7D09C57B" w:rsidR="00A24982" w:rsidRPr="00A74FA3" w:rsidRDefault="00B15DC2" w:rsidP="006D5207">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Periodo</w:t>
            </w:r>
          </w:p>
        </w:tc>
        <w:tc>
          <w:tcPr>
            <w:tcW w:w="1134" w:type="dxa"/>
            <w:shd w:val="clear" w:color="auto" w:fill="00758D"/>
            <w:vAlign w:val="center"/>
          </w:tcPr>
          <w:p w14:paraId="704134D9" w14:textId="7E5535D8" w:rsidR="00A24982" w:rsidRPr="00A74FA3" w:rsidRDefault="00B15DC2" w:rsidP="006D5207">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Impacto</w:t>
            </w:r>
          </w:p>
        </w:tc>
        <w:tc>
          <w:tcPr>
            <w:tcW w:w="1417" w:type="dxa"/>
            <w:shd w:val="clear" w:color="auto" w:fill="00758D"/>
            <w:vAlign w:val="center"/>
          </w:tcPr>
          <w:p w14:paraId="1095581B" w14:textId="5CCB0224" w:rsidR="00A24982" w:rsidRPr="00A74FA3" w:rsidRDefault="00B15DC2" w:rsidP="006D5207">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Evaluación</w:t>
            </w:r>
          </w:p>
        </w:tc>
        <w:tc>
          <w:tcPr>
            <w:tcW w:w="3446" w:type="dxa"/>
            <w:shd w:val="clear" w:color="auto" w:fill="00758D"/>
            <w:vAlign w:val="center"/>
          </w:tcPr>
          <w:p w14:paraId="4C61AD3E" w14:textId="61C8EB2F" w:rsidR="00A24982" w:rsidRPr="00A74FA3" w:rsidRDefault="00B15DC2" w:rsidP="006D5207">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Observaciones</w:t>
            </w:r>
          </w:p>
        </w:tc>
      </w:tr>
      <w:tr w:rsidR="00A24982" w:rsidRPr="00A74FA3" w14:paraId="3C31A8B4" w14:textId="77777777" w:rsidTr="00B15DC2">
        <w:tc>
          <w:tcPr>
            <w:tcW w:w="1413" w:type="dxa"/>
            <w:vAlign w:val="center"/>
          </w:tcPr>
          <w:p w14:paraId="6679ECD7" w14:textId="77777777" w:rsidR="00A24982" w:rsidRPr="00A74FA3" w:rsidRDefault="00A24982" w:rsidP="006D5207">
            <w:pPr>
              <w:jc w:val="center"/>
              <w:rPr>
                <w:rFonts w:ascii="Lucida Sans Unicode" w:eastAsia="Trebuchet MS" w:hAnsi="Lucida Sans Unicode" w:cs="Lucida Sans Unicode"/>
                <w:b/>
                <w:sz w:val="18"/>
                <w:szCs w:val="18"/>
              </w:rPr>
            </w:pPr>
            <w:r w:rsidRPr="00B762C6">
              <w:rPr>
                <w:rFonts w:ascii="Lucida Sans Unicode" w:eastAsia="Trebuchet MS" w:hAnsi="Lucida Sans Unicode" w:cs="Lucida Sans Unicode"/>
                <w:b/>
                <w:sz w:val="18"/>
                <w:szCs w:val="18"/>
              </w:rPr>
              <w:t>Panel Día Estatal de Participación Ciudadana</w:t>
            </w:r>
          </w:p>
        </w:tc>
        <w:tc>
          <w:tcPr>
            <w:tcW w:w="1134" w:type="dxa"/>
            <w:vAlign w:val="center"/>
          </w:tcPr>
          <w:p w14:paraId="6E7FDCDA"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29 agosto</w:t>
            </w:r>
          </w:p>
        </w:tc>
        <w:tc>
          <w:tcPr>
            <w:tcW w:w="1134" w:type="dxa"/>
            <w:vAlign w:val="center"/>
          </w:tcPr>
          <w:p w14:paraId="3A4894DA"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161 visitas</w:t>
            </w:r>
          </w:p>
        </w:tc>
        <w:tc>
          <w:tcPr>
            <w:tcW w:w="1417" w:type="dxa"/>
            <w:vAlign w:val="center"/>
          </w:tcPr>
          <w:p w14:paraId="0D833A34"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Transmisión en la plataforma YouTube institucional</w:t>
            </w:r>
          </w:p>
        </w:tc>
        <w:tc>
          <w:tcPr>
            <w:tcW w:w="3446" w:type="dxa"/>
            <w:vAlign w:val="center"/>
          </w:tcPr>
          <w:p w14:paraId="7E5C898B" w14:textId="77777777" w:rsidR="00A24982" w:rsidRDefault="00A24982" w:rsidP="006D5207">
            <w:pPr>
              <w:jc w:val="center"/>
              <w:rPr>
                <w:rFonts w:ascii="Lucida Sans Unicode" w:eastAsia="Trebuchet MS" w:hAnsi="Lucida Sans Unicode" w:cs="Lucida Sans Unicode"/>
                <w:bCs/>
                <w:sz w:val="18"/>
                <w:szCs w:val="18"/>
              </w:rPr>
            </w:pPr>
            <w:hyperlink r:id="rId35" w:history="1">
              <w:r w:rsidRPr="00F9784F">
                <w:rPr>
                  <w:rStyle w:val="Hipervnculo"/>
                  <w:rFonts w:ascii="Lucida Sans Unicode" w:eastAsia="Trebuchet MS" w:hAnsi="Lucida Sans Unicode" w:cs="Lucida Sans Unicode"/>
                  <w:bCs/>
                  <w:sz w:val="18"/>
                  <w:szCs w:val="18"/>
                </w:rPr>
                <w:t>https://www.youtube.com/watch?v=ip4Ib3gpMlo&amp;t=42s</w:t>
              </w:r>
            </w:hyperlink>
          </w:p>
          <w:p w14:paraId="3F15A397"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4F01EF8A" w14:textId="77777777" w:rsidTr="00B15DC2">
        <w:tc>
          <w:tcPr>
            <w:tcW w:w="1413" w:type="dxa"/>
            <w:vAlign w:val="center"/>
          </w:tcPr>
          <w:p w14:paraId="5821DADB" w14:textId="77777777" w:rsidR="00A24982" w:rsidRPr="001915DD" w:rsidRDefault="00A24982" w:rsidP="006D5207">
            <w:pPr>
              <w:jc w:val="center"/>
              <w:rPr>
                <w:rFonts w:ascii="Lucida Sans Unicode" w:eastAsia="Trebuchet MS" w:hAnsi="Lucida Sans Unicode" w:cs="Lucida Sans Unicode"/>
                <w:b/>
                <w:sz w:val="18"/>
                <w:szCs w:val="18"/>
              </w:rPr>
            </w:pPr>
            <w:r w:rsidRPr="001915DD">
              <w:rPr>
                <w:rFonts w:ascii="Lucida Sans Unicode" w:eastAsia="Trebuchet MS" w:hAnsi="Lucida Sans Unicode" w:cs="Lucida Sans Unicode"/>
                <w:b/>
                <w:sz w:val="18"/>
                <w:szCs w:val="18"/>
              </w:rPr>
              <w:t>4to seminario web del Centro de</w:t>
            </w:r>
          </w:p>
          <w:p w14:paraId="25D5D8C1" w14:textId="77777777" w:rsidR="00A24982" w:rsidRPr="003116C5" w:rsidRDefault="00A24982" w:rsidP="006D5207">
            <w:pPr>
              <w:jc w:val="center"/>
              <w:rPr>
                <w:rFonts w:ascii="Lucida Sans Unicode" w:eastAsia="Trebuchet MS" w:hAnsi="Lucida Sans Unicode" w:cs="Lucida Sans Unicode"/>
                <w:b/>
                <w:sz w:val="18"/>
                <w:szCs w:val="18"/>
              </w:rPr>
            </w:pPr>
            <w:r w:rsidRPr="001915DD">
              <w:rPr>
                <w:rFonts w:ascii="Lucida Sans Unicode" w:eastAsia="Trebuchet MS" w:hAnsi="Lucida Sans Unicode" w:cs="Lucida Sans Unicode"/>
                <w:b/>
                <w:sz w:val="18"/>
                <w:szCs w:val="18"/>
              </w:rPr>
              <w:t>Estudios Irene Robledo</w:t>
            </w:r>
            <w:r>
              <w:rPr>
                <w:rFonts w:ascii="Lucida Sans Unicode" w:eastAsia="Trebuchet MS" w:hAnsi="Lucida Sans Unicode" w:cs="Lucida Sans Unicode"/>
                <w:b/>
                <w:sz w:val="18"/>
                <w:szCs w:val="18"/>
              </w:rPr>
              <w:t xml:space="preserve">. </w:t>
            </w:r>
            <w:r w:rsidRPr="003116C5">
              <w:rPr>
                <w:rFonts w:ascii="Lucida Sans Unicode" w:eastAsia="Trebuchet MS" w:hAnsi="Lucida Sans Unicode" w:cs="Lucida Sans Unicode"/>
                <w:b/>
                <w:sz w:val="18"/>
                <w:szCs w:val="18"/>
              </w:rPr>
              <w:t>La participación ciudadana</w:t>
            </w:r>
          </w:p>
          <w:p w14:paraId="17E92BBF" w14:textId="77777777" w:rsidR="00A24982" w:rsidRPr="00A74FA3" w:rsidRDefault="00A24982" w:rsidP="006D5207">
            <w:pPr>
              <w:jc w:val="center"/>
              <w:rPr>
                <w:rFonts w:ascii="Lucida Sans Unicode" w:eastAsia="Trebuchet MS" w:hAnsi="Lucida Sans Unicode" w:cs="Lucida Sans Unicode"/>
                <w:b/>
                <w:sz w:val="18"/>
                <w:szCs w:val="18"/>
              </w:rPr>
            </w:pPr>
            <w:r w:rsidRPr="003116C5">
              <w:rPr>
                <w:rFonts w:ascii="Lucida Sans Unicode" w:eastAsia="Trebuchet MS" w:hAnsi="Lucida Sans Unicode" w:cs="Lucida Sans Unicode"/>
                <w:b/>
                <w:sz w:val="18"/>
                <w:szCs w:val="18"/>
              </w:rPr>
              <w:t>después de las elecciones</w:t>
            </w:r>
            <w:r>
              <w:rPr>
                <w:rFonts w:ascii="Lucida Sans Unicode" w:eastAsia="Trebuchet MS" w:hAnsi="Lucida Sans Unicode" w:cs="Lucida Sans Unicode"/>
                <w:b/>
                <w:sz w:val="18"/>
                <w:szCs w:val="18"/>
              </w:rPr>
              <w:t>. Mauricio Merino</w:t>
            </w:r>
          </w:p>
        </w:tc>
        <w:tc>
          <w:tcPr>
            <w:tcW w:w="1134" w:type="dxa"/>
            <w:vAlign w:val="center"/>
          </w:tcPr>
          <w:p w14:paraId="67400ABD"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30 agosto</w:t>
            </w:r>
          </w:p>
        </w:tc>
        <w:tc>
          <w:tcPr>
            <w:tcW w:w="1134" w:type="dxa"/>
            <w:vAlign w:val="center"/>
          </w:tcPr>
          <w:p w14:paraId="1EE8D206"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500 vistas</w:t>
            </w:r>
          </w:p>
        </w:tc>
        <w:tc>
          <w:tcPr>
            <w:tcW w:w="1417" w:type="dxa"/>
            <w:vAlign w:val="center"/>
          </w:tcPr>
          <w:p w14:paraId="64CDF017"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Transmisión en la plataforma YouTube institucional</w:t>
            </w:r>
          </w:p>
        </w:tc>
        <w:tc>
          <w:tcPr>
            <w:tcW w:w="3446" w:type="dxa"/>
            <w:vAlign w:val="center"/>
          </w:tcPr>
          <w:p w14:paraId="4B80A03C" w14:textId="77777777" w:rsidR="00A24982" w:rsidRDefault="00A24982" w:rsidP="006D5207">
            <w:pPr>
              <w:jc w:val="center"/>
              <w:rPr>
                <w:rFonts w:ascii="Lucida Sans Unicode" w:eastAsia="Trebuchet MS" w:hAnsi="Lucida Sans Unicode" w:cs="Lucida Sans Unicode"/>
                <w:bCs/>
                <w:sz w:val="18"/>
                <w:szCs w:val="18"/>
              </w:rPr>
            </w:pPr>
            <w:hyperlink r:id="rId36" w:history="1">
              <w:r w:rsidRPr="00F9784F">
                <w:rPr>
                  <w:rStyle w:val="Hipervnculo"/>
                  <w:rFonts w:ascii="Lucida Sans Unicode" w:eastAsia="Trebuchet MS" w:hAnsi="Lucida Sans Unicode" w:cs="Lucida Sans Unicode"/>
                  <w:bCs/>
                  <w:sz w:val="18"/>
                  <w:szCs w:val="18"/>
                </w:rPr>
                <w:t>https://www.youtube.com/watch?v=GhTz4LEhoZM&amp;t=116s</w:t>
              </w:r>
            </w:hyperlink>
          </w:p>
          <w:p w14:paraId="208FFDA2"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5490D4A0" w14:textId="77777777" w:rsidTr="00B15DC2">
        <w:tc>
          <w:tcPr>
            <w:tcW w:w="1413" w:type="dxa"/>
            <w:vAlign w:val="center"/>
          </w:tcPr>
          <w:p w14:paraId="184F6A1C" w14:textId="77777777" w:rsidR="00A24982" w:rsidRPr="00A74FA3" w:rsidRDefault="00A24982" w:rsidP="006D5207">
            <w:pPr>
              <w:jc w:val="center"/>
              <w:rPr>
                <w:rFonts w:ascii="Lucida Sans Unicode" w:eastAsia="Trebuchet MS" w:hAnsi="Lucida Sans Unicode" w:cs="Lucida Sans Unicode"/>
                <w:b/>
                <w:sz w:val="18"/>
                <w:szCs w:val="18"/>
              </w:rPr>
            </w:pPr>
            <w:r w:rsidRPr="00327707">
              <w:rPr>
                <w:rFonts w:ascii="Lucida Sans Unicode" w:eastAsia="Trebuchet MS" w:hAnsi="Lucida Sans Unicode" w:cs="Lucida Sans Unicode"/>
                <w:b/>
                <w:sz w:val="18"/>
                <w:szCs w:val="18"/>
              </w:rPr>
              <w:t>Presentación del libro</w:t>
            </w:r>
            <w:r>
              <w:rPr>
                <w:rFonts w:ascii="Lucida Sans Unicode" w:eastAsia="Trebuchet MS" w:hAnsi="Lucida Sans Unicode" w:cs="Lucida Sans Unicode"/>
                <w:b/>
                <w:sz w:val="18"/>
                <w:szCs w:val="18"/>
              </w:rPr>
              <w:t xml:space="preserve">. </w:t>
            </w:r>
            <w:r w:rsidRPr="00A639C3">
              <w:rPr>
                <w:rFonts w:ascii="Lucida Sans Unicode" w:eastAsia="Trebuchet MS" w:hAnsi="Lucida Sans Unicode" w:cs="Lucida Sans Unicode"/>
                <w:b/>
                <w:sz w:val="18"/>
                <w:szCs w:val="18"/>
              </w:rPr>
              <w:t>Juventudes y Democracia Digital</w:t>
            </w:r>
          </w:p>
        </w:tc>
        <w:tc>
          <w:tcPr>
            <w:tcW w:w="1134" w:type="dxa"/>
            <w:vAlign w:val="center"/>
          </w:tcPr>
          <w:p w14:paraId="39A67A01"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11 septiembre</w:t>
            </w:r>
          </w:p>
        </w:tc>
        <w:tc>
          <w:tcPr>
            <w:tcW w:w="1134" w:type="dxa"/>
            <w:vAlign w:val="center"/>
          </w:tcPr>
          <w:p w14:paraId="42A35D4B"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619 vistas</w:t>
            </w:r>
          </w:p>
        </w:tc>
        <w:tc>
          <w:tcPr>
            <w:tcW w:w="1417" w:type="dxa"/>
            <w:vAlign w:val="center"/>
          </w:tcPr>
          <w:p w14:paraId="103ED36D" w14:textId="77777777" w:rsidR="00A24982" w:rsidRPr="00A74FA3" w:rsidRDefault="00A24982" w:rsidP="006D5207">
            <w:pPr>
              <w:jc w:val="center"/>
              <w:rPr>
                <w:rFonts w:ascii="Lucida Sans Unicode" w:eastAsia="Trebuchet MS" w:hAnsi="Lucida Sans Unicode" w:cs="Lucida Sans Unicode"/>
                <w:bCs/>
                <w:sz w:val="18"/>
                <w:szCs w:val="18"/>
              </w:rPr>
            </w:pPr>
            <w:r w:rsidRPr="000E0EBE">
              <w:rPr>
                <w:rFonts w:ascii="Lucida Sans Unicode" w:eastAsia="Trebuchet MS" w:hAnsi="Lucida Sans Unicode" w:cs="Lucida Sans Unicode"/>
                <w:bCs/>
                <w:sz w:val="18"/>
                <w:szCs w:val="18"/>
              </w:rPr>
              <w:t>Preparatoria 7</w:t>
            </w:r>
            <w:r>
              <w:rPr>
                <w:rFonts w:ascii="Lucida Sans Unicode" w:eastAsia="Trebuchet MS" w:hAnsi="Lucida Sans Unicode" w:cs="Lucida Sans Unicode"/>
                <w:bCs/>
                <w:sz w:val="18"/>
                <w:szCs w:val="18"/>
              </w:rPr>
              <w:t xml:space="preserve"> evidencia fotográfica*</w:t>
            </w:r>
          </w:p>
        </w:tc>
        <w:tc>
          <w:tcPr>
            <w:tcW w:w="3446" w:type="dxa"/>
            <w:vAlign w:val="center"/>
          </w:tcPr>
          <w:p w14:paraId="5541B385"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1D40F852" w14:textId="77777777" w:rsidTr="00B15DC2">
        <w:tc>
          <w:tcPr>
            <w:tcW w:w="1413" w:type="dxa"/>
            <w:vAlign w:val="center"/>
          </w:tcPr>
          <w:p w14:paraId="5339D9C3" w14:textId="77777777" w:rsidR="00A24982" w:rsidRPr="00A74FA3" w:rsidRDefault="00A24982" w:rsidP="006D5207">
            <w:pPr>
              <w:jc w:val="center"/>
              <w:rPr>
                <w:rFonts w:ascii="Lucida Sans Unicode" w:eastAsia="Trebuchet MS" w:hAnsi="Lucida Sans Unicode" w:cs="Lucida Sans Unicode"/>
                <w:b/>
                <w:sz w:val="18"/>
                <w:szCs w:val="18"/>
              </w:rPr>
            </w:pPr>
            <w:r w:rsidRPr="00B3220A">
              <w:rPr>
                <w:rFonts w:ascii="Lucida Sans Unicode" w:eastAsia="Trebuchet MS" w:hAnsi="Lucida Sans Unicode" w:cs="Lucida Sans Unicode"/>
                <w:b/>
                <w:sz w:val="18"/>
                <w:szCs w:val="18"/>
              </w:rPr>
              <w:t>Conversatorio</w:t>
            </w:r>
            <w:r>
              <w:rPr>
                <w:rFonts w:ascii="Lucida Sans Unicode" w:eastAsia="Trebuchet MS" w:hAnsi="Lucida Sans Unicode" w:cs="Lucida Sans Unicode"/>
                <w:b/>
                <w:sz w:val="18"/>
                <w:szCs w:val="18"/>
              </w:rPr>
              <w:t xml:space="preserve">. </w:t>
            </w:r>
            <w:r w:rsidRPr="003933BC">
              <w:rPr>
                <w:rFonts w:ascii="Lucida Sans Unicode" w:eastAsia="Trebuchet MS" w:hAnsi="Lucida Sans Unicode" w:cs="Lucida Sans Unicode"/>
                <w:b/>
                <w:sz w:val="18"/>
                <w:szCs w:val="18"/>
              </w:rPr>
              <w:t>"Ya votamos ¿y ahora, ¿qué sigue?</w:t>
            </w:r>
          </w:p>
        </w:tc>
        <w:tc>
          <w:tcPr>
            <w:tcW w:w="1134" w:type="dxa"/>
            <w:vAlign w:val="center"/>
          </w:tcPr>
          <w:p w14:paraId="6D63ED4C"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12 septiembre</w:t>
            </w:r>
          </w:p>
        </w:tc>
        <w:tc>
          <w:tcPr>
            <w:tcW w:w="1134" w:type="dxa"/>
            <w:vAlign w:val="center"/>
          </w:tcPr>
          <w:p w14:paraId="2D93662F"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106 asistentes</w:t>
            </w:r>
          </w:p>
        </w:tc>
        <w:tc>
          <w:tcPr>
            <w:tcW w:w="1417" w:type="dxa"/>
            <w:vAlign w:val="center"/>
          </w:tcPr>
          <w:p w14:paraId="0AC3F05F" w14:textId="77777777" w:rsidR="00A24982" w:rsidRPr="00A74FA3" w:rsidRDefault="00A24982" w:rsidP="006D5207">
            <w:pPr>
              <w:jc w:val="center"/>
              <w:rPr>
                <w:rFonts w:ascii="Lucida Sans Unicode" w:eastAsia="Trebuchet MS" w:hAnsi="Lucida Sans Unicode" w:cs="Lucida Sans Unicode"/>
                <w:bCs/>
                <w:sz w:val="18"/>
                <w:szCs w:val="18"/>
              </w:rPr>
            </w:pPr>
            <w:proofErr w:type="spellStart"/>
            <w:r w:rsidRPr="00013593">
              <w:rPr>
                <w:rFonts w:ascii="Lucida Sans Unicode" w:eastAsia="Trebuchet MS" w:hAnsi="Lucida Sans Unicode" w:cs="Lucida Sans Unicode"/>
                <w:bCs/>
                <w:sz w:val="18"/>
                <w:szCs w:val="18"/>
              </w:rPr>
              <w:t>CuTonalá</w:t>
            </w:r>
            <w:proofErr w:type="spellEnd"/>
            <w:r>
              <w:rPr>
                <w:rFonts w:ascii="Lucida Sans Unicode" w:eastAsia="Trebuchet MS" w:hAnsi="Lucida Sans Unicode" w:cs="Lucida Sans Unicode"/>
                <w:bCs/>
                <w:sz w:val="18"/>
                <w:szCs w:val="18"/>
              </w:rPr>
              <w:t>. Listas de asistencia y evidencia fotográfica*</w:t>
            </w:r>
          </w:p>
        </w:tc>
        <w:tc>
          <w:tcPr>
            <w:tcW w:w="3446" w:type="dxa"/>
            <w:vAlign w:val="center"/>
          </w:tcPr>
          <w:p w14:paraId="19E91114"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153F7477" w14:textId="77777777" w:rsidTr="00B15DC2">
        <w:tc>
          <w:tcPr>
            <w:tcW w:w="1413" w:type="dxa"/>
            <w:vAlign w:val="center"/>
          </w:tcPr>
          <w:p w14:paraId="60832346" w14:textId="77777777" w:rsidR="00A24982" w:rsidRPr="00A74FA3" w:rsidRDefault="00A24982" w:rsidP="006D5207">
            <w:pPr>
              <w:jc w:val="center"/>
              <w:rPr>
                <w:rFonts w:ascii="Lucida Sans Unicode" w:eastAsia="Trebuchet MS" w:hAnsi="Lucida Sans Unicode" w:cs="Lucida Sans Unicode"/>
                <w:b/>
                <w:sz w:val="18"/>
                <w:szCs w:val="18"/>
              </w:rPr>
            </w:pPr>
            <w:r>
              <w:rPr>
                <w:rFonts w:ascii="Lucida Sans Unicode" w:eastAsia="Trebuchet MS" w:hAnsi="Lucida Sans Unicode" w:cs="Lucida Sans Unicode"/>
                <w:b/>
                <w:sz w:val="18"/>
                <w:szCs w:val="18"/>
              </w:rPr>
              <w:t>T</w:t>
            </w:r>
            <w:r w:rsidRPr="007F73C0">
              <w:rPr>
                <w:rFonts w:ascii="Lucida Sans Unicode" w:eastAsia="Trebuchet MS" w:hAnsi="Lucida Sans Unicode" w:cs="Lucida Sans Unicode"/>
                <w:b/>
                <w:sz w:val="18"/>
                <w:szCs w:val="18"/>
              </w:rPr>
              <w:t>aller</w:t>
            </w:r>
            <w:r>
              <w:rPr>
                <w:rFonts w:ascii="Lucida Sans Unicode" w:eastAsia="Trebuchet MS" w:hAnsi="Lucida Sans Unicode" w:cs="Lucida Sans Unicode"/>
                <w:b/>
                <w:sz w:val="18"/>
                <w:szCs w:val="18"/>
              </w:rPr>
              <w:t>. “</w:t>
            </w:r>
            <w:r w:rsidRPr="003A7E32">
              <w:rPr>
                <w:rFonts w:ascii="Lucida Sans Unicode" w:eastAsia="Trebuchet MS" w:hAnsi="Lucida Sans Unicode" w:cs="Lucida Sans Unicode"/>
                <w:b/>
                <w:sz w:val="18"/>
                <w:szCs w:val="18"/>
              </w:rPr>
              <w:t>Mi Barrio Participa</w:t>
            </w:r>
            <w:r>
              <w:rPr>
                <w:rFonts w:ascii="Lucida Sans Unicode" w:eastAsia="Trebuchet MS" w:hAnsi="Lucida Sans Unicode" w:cs="Lucida Sans Unicode"/>
                <w:b/>
                <w:sz w:val="18"/>
                <w:szCs w:val="18"/>
              </w:rPr>
              <w:t>, Construcción comunitaria”</w:t>
            </w:r>
          </w:p>
        </w:tc>
        <w:tc>
          <w:tcPr>
            <w:tcW w:w="1134" w:type="dxa"/>
            <w:vAlign w:val="center"/>
          </w:tcPr>
          <w:p w14:paraId="21ED2B31"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12 septiembre</w:t>
            </w:r>
          </w:p>
        </w:tc>
        <w:tc>
          <w:tcPr>
            <w:tcW w:w="1134" w:type="dxa"/>
            <w:vAlign w:val="center"/>
          </w:tcPr>
          <w:p w14:paraId="229ECCD2" w14:textId="77777777" w:rsidR="00A24982" w:rsidRPr="00A74FA3"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10 asistentes</w:t>
            </w:r>
          </w:p>
        </w:tc>
        <w:tc>
          <w:tcPr>
            <w:tcW w:w="1417" w:type="dxa"/>
            <w:vAlign w:val="center"/>
          </w:tcPr>
          <w:p w14:paraId="41245BD9" w14:textId="77777777" w:rsidR="00A24982" w:rsidRPr="00A74FA3" w:rsidRDefault="00A24982" w:rsidP="006D5207">
            <w:pPr>
              <w:jc w:val="center"/>
              <w:rPr>
                <w:rFonts w:ascii="Lucida Sans Unicode" w:eastAsia="Trebuchet MS" w:hAnsi="Lucida Sans Unicode" w:cs="Lucida Sans Unicode"/>
                <w:bCs/>
                <w:sz w:val="18"/>
                <w:szCs w:val="18"/>
              </w:rPr>
            </w:pPr>
            <w:r w:rsidRPr="00441B10">
              <w:rPr>
                <w:rFonts w:ascii="Lucida Sans Unicode" w:eastAsia="Trebuchet MS" w:hAnsi="Lucida Sans Unicode" w:cs="Lucida Sans Unicode"/>
                <w:bCs/>
                <w:sz w:val="18"/>
                <w:szCs w:val="18"/>
              </w:rPr>
              <w:t>Paraísos del Colli, Zapopan</w:t>
            </w:r>
            <w:r>
              <w:rPr>
                <w:rFonts w:ascii="Lucida Sans Unicode" w:eastAsia="Trebuchet MS" w:hAnsi="Lucida Sans Unicode" w:cs="Lucida Sans Unicode"/>
                <w:bCs/>
                <w:sz w:val="18"/>
                <w:szCs w:val="18"/>
              </w:rPr>
              <w:t>. Listas de asistencia y evidencia fotográfica*</w:t>
            </w:r>
          </w:p>
        </w:tc>
        <w:tc>
          <w:tcPr>
            <w:tcW w:w="3446" w:type="dxa"/>
            <w:vAlign w:val="center"/>
          </w:tcPr>
          <w:p w14:paraId="2AE45938"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1DF7CECB" w14:textId="77777777" w:rsidTr="00B15DC2">
        <w:tc>
          <w:tcPr>
            <w:tcW w:w="1413" w:type="dxa"/>
            <w:vAlign w:val="center"/>
          </w:tcPr>
          <w:p w14:paraId="3E63B8C5" w14:textId="77777777" w:rsidR="00A24982" w:rsidRDefault="00A24982" w:rsidP="006D5207">
            <w:pPr>
              <w:jc w:val="center"/>
              <w:rPr>
                <w:rFonts w:ascii="Lucida Sans Unicode" w:eastAsia="Trebuchet MS" w:hAnsi="Lucida Sans Unicode" w:cs="Lucida Sans Unicode"/>
                <w:b/>
                <w:sz w:val="18"/>
                <w:szCs w:val="18"/>
              </w:rPr>
            </w:pPr>
            <w:r w:rsidRPr="001C4A59">
              <w:rPr>
                <w:rFonts w:ascii="Lucida Sans Unicode" w:eastAsia="Trebuchet MS" w:hAnsi="Lucida Sans Unicode" w:cs="Lucida Sans Unicode"/>
                <w:b/>
                <w:sz w:val="18"/>
                <w:szCs w:val="18"/>
              </w:rPr>
              <w:t xml:space="preserve">5to Seminario Web del Centro de </w:t>
            </w:r>
            <w:r w:rsidRPr="001C4A59">
              <w:rPr>
                <w:rFonts w:ascii="Lucida Sans Unicode" w:eastAsia="Trebuchet MS" w:hAnsi="Lucida Sans Unicode" w:cs="Lucida Sans Unicode"/>
                <w:b/>
                <w:sz w:val="18"/>
                <w:szCs w:val="18"/>
              </w:rPr>
              <w:lastRenderedPageBreak/>
              <w:t>Estudios</w:t>
            </w:r>
            <w:r>
              <w:rPr>
                <w:rFonts w:ascii="Lucida Sans Unicode" w:eastAsia="Trebuchet MS" w:hAnsi="Lucida Sans Unicode" w:cs="Lucida Sans Unicode"/>
                <w:b/>
                <w:sz w:val="18"/>
                <w:szCs w:val="18"/>
              </w:rPr>
              <w:t xml:space="preserve"> </w:t>
            </w:r>
            <w:r w:rsidRPr="00575BC2">
              <w:rPr>
                <w:rFonts w:ascii="Lucida Sans Unicode" w:eastAsia="Trebuchet MS" w:hAnsi="Lucida Sans Unicode" w:cs="Lucida Sans Unicode"/>
                <w:b/>
                <w:sz w:val="18"/>
                <w:szCs w:val="18"/>
              </w:rPr>
              <w:t>Irene Robledo</w:t>
            </w:r>
            <w:r w:rsidRPr="00575BC2">
              <w:t xml:space="preserve"> </w:t>
            </w:r>
            <w:r w:rsidRPr="00575BC2">
              <w:rPr>
                <w:rFonts w:ascii="Lucida Sans Unicode" w:eastAsia="Trebuchet MS" w:hAnsi="Lucida Sans Unicode" w:cs="Lucida Sans Unicode"/>
                <w:b/>
                <w:sz w:val="18"/>
                <w:szCs w:val="18"/>
              </w:rPr>
              <w:t>Incentivar la participación ciudadana a través del arte y la cultura</w:t>
            </w:r>
            <w:r>
              <w:rPr>
                <w:rFonts w:ascii="Lucida Sans Unicode" w:eastAsia="Trebuchet MS" w:hAnsi="Lucida Sans Unicode" w:cs="Lucida Sans Unicode"/>
                <w:b/>
                <w:sz w:val="18"/>
                <w:szCs w:val="18"/>
              </w:rPr>
              <w:t xml:space="preserve"> (</w:t>
            </w:r>
            <w:r w:rsidRPr="00BA6CC0">
              <w:rPr>
                <w:rFonts w:ascii="Lucida Sans Unicode" w:eastAsia="Trebuchet MS" w:hAnsi="Lucida Sans Unicode" w:cs="Lucida Sans Unicode"/>
                <w:b/>
                <w:sz w:val="18"/>
                <w:szCs w:val="18"/>
              </w:rPr>
              <w:t>Laura López</w:t>
            </w:r>
            <w:r>
              <w:rPr>
                <w:rFonts w:ascii="Lucida Sans Unicode" w:eastAsia="Trebuchet MS" w:hAnsi="Lucida Sans Unicode" w:cs="Lucida Sans Unicode"/>
                <w:b/>
                <w:sz w:val="18"/>
                <w:szCs w:val="18"/>
              </w:rPr>
              <w:t>)</w:t>
            </w:r>
          </w:p>
        </w:tc>
        <w:tc>
          <w:tcPr>
            <w:tcW w:w="1134" w:type="dxa"/>
            <w:vAlign w:val="center"/>
          </w:tcPr>
          <w:p w14:paraId="12B4389B"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lastRenderedPageBreak/>
              <w:t>13 septiembre</w:t>
            </w:r>
          </w:p>
        </w:tc>
        <w:tc>
          <w:tcPr>
            <w:tcW w:w="1134" w:type="dxa"/>
            <w:vAlign w:val="center"/>
          </w:tcPr>
          <w:p w14:paraId="26EC6063"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95 vistas</w:t>
            </w:r>
          </w:p>
        </w:tc>
        <w:tc>
          <w:tcPr>
            <w:tcW w:w="1417" w:type="dxa"/>
            <w:vAlign w:val="center"/>
          </w:tcPr>
          <w:p w14:paraId="553A73C8" w14:textId="77777777" w:rsidR="00A24982" w:rsidRPr="00441B10"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V</w:t>
            </w:r>
            <w:r w:rsidRPr="009A6CD0">
              <w:rPr>
                <w:rFonts w:ascii="Lucida Sans Unicode" w:eastAsia="Trebuchet MS" w:hAnsi="Lucida Sans Unicode" w:cs="Lucida Sans Unicode"/>
                <w:bCs/>
                <w:sz w:val="18"/>
                <w:szCs w:val="18"/>
              </w:rPr>
              <w:t>irtual</w:t>
            </w:r>
            <w:r>
              <w:rPr>
                <w:rFonts w:ascii="Lucida Sans Unicode" w:eastAsia="Trebuchet MS" w:hAnsi="Lucida Sans Unicode" w:cs="Lucida Sans Unicode"/>
                <w:bCs/>
                <w:sz w:val="18"/>
                <w:szCs w:val="18"/>
              </w:rPr>
              <w:t xml:space="preserve">, transmitido en las redes </w:t>
            </w:r>
            <w:r>
              <w:rPr>
                <w:rFonts w:ascii="Lucida Sans Unicode" w:eastAsia="Trebuchet MS" w:hAnsi="Lucida Sans Unicode" w:cs="Lucida Sans Unicode"/>
                <w:bCs/>
                <w:sz w:val="18"/>
                <w:szCs w:val="18"/>
              </w:rPr>
              <w:lastRenderedPageBreak/>
              <w:t>sociales del Instituto</w:t>
            </w:r>
          </w:p>
        </w:tc>
        <w:tc>
          <w:tcPr>
            <w:tcW w:w="3446" w:type="dxa"/>
            <w:vAlign w:val="center"/>
          </w:tcPr>
          <w:p w14:paraId="3E7893E0" w14:textId="77777777" w:rsidR="00A24982" w:rsidRDefault="00A24982" w:rsidP="006D5207">
            <w:pPr>
              <w:jc w:val="center"/>
              <w:rPr>
                <w:rFonts w:ascii="Lucida Sans Unicode" w:eastAsia="Trebuchet MS" w:hAnsi="Lucida Sans Unicode" w:cs="Lucida Sans Unicode"/>
                <w:bCs/>
                <w:sz w:val="18"/>
                <w:szCs w:val="18"/>
              </w:rPr>
            </w:pPr>
            <w:hyperlink r:id="rId37" w:history="1">
              <w:r w:rsidRPr="00F9784F">
                <w:rPr>
                  <w:rStyle w:val="Hipervnculo"/>
                  <w:rFonts w:ascii="Lucida Sans Unicode" w:eastAsia="Trebuchet MS" w:hAnsi="Lucida Sans Unicode" w:cs="Lucida Sans Unicode"/>
                  <w:bCs/>
                  <w:sz w:val="18"/>
                  <w:szCs w:val="18"/>
                </w:rPr>
                <w:t>https://www.youtube.com/watch?v=bhRvRAyN4-M</w:t>
              </w:r>
            </w:hyperlink>
          </w:p>
          <w:p w14:paraId="32CDD882"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14562276" w14:textId="77777777" w:rsidTr="00B15DC2">
        <w:tc>
          <w:tcPr>
            <w:tcW w:w="1413" w:type="dxa"/>
            <w:vAlign w:val="center"/>
          </w:tcPr>
          <w:p w14:paraId="46C4F3DF" w14:textId="77777777" w:rsidR="00A24982" w:rsidRPr="001C4A59" w:rsidRDefault="00A24982" w:rsidP="006D5207">
            <w:pPr>
              <w:jc w:val="center"/>
              <w:rPr>
                <w:rFonts w:ascii="Lucida Sans Unicode" w:eastAsia="Trebuchet MS" w:hAnsi="Lucida Sans Unicode" w:cs="Lucida Sans Unicode"/>
                <w:b/>
                <w:sz w:val="18"/>
                <w:szCs w:val="18"/>
              </w:rPr>
            </w:pPr>
            <w:r w:rsidRPr="00706A27">
              <w:rPr>
                <w:rFonts w:ascii="Lucida Sans Unicode" w:eastAsia="Trebuchet MS" w:hAnsi="Lucida Sans Unicode" w:cs="Lucida Sans Unicode"/>
                <w:b/>
                <w:sz w:val="18"/>
                <w:szCs w:val="18"/>
              </w:rPr>
              <w:t>Activación</w:t>
            </w:r>
            <w:r w:rsidRPr="003534C3">
              <w:t xml:space="preserve"> </w:t>
            </w:r>
            <w:r w:rsidRPr="003534C3">
              <w:rPr>
                <w:rFonts w:ascii="Lucida Sans Unicode" w:eastAsia="Trebuchet MS" w:hAnsi="Lucida Sans Unicode" w:cs="Lucida Sans Unicode"/>
                <w:b/>
                <w:sz w:val="18"/>
                <w:szCs w:val="18"/>
              </w:rPr>
              <w:t>Vía Recreativa con Ciudad Cívica</w:t>
            </w:r>
          </w:p>
        </w:tc>
        <w:tc>
          <w:tcPr>
            <w:tcW w:w="1134" w:type="dxa"/>
            <w:vAlign w:val="center"/>
          </w:tcPr>
          <w:p w14:paraId="0CCC9FB6"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15 de septiembre</w:t>
            </w:r>
          </w:p>
        </w:tc>
        <w:tc>
          <w:tcPr>
            <w:tcW w:w="1134" w:type="dxa"/>
            <w:vAlign w:val="center"/>
          </w:tcPr>
          <w:p w14:paraId="2117B999"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 xml:space="preserve">21 niños y 10 adultos </w:t>
            </w:r>
          </w:p>
        </w:tc>
        <w:tc>
          <w:tcPr>
            <w:tcW w:w="1417" w:type="dxa"/>
            <w:vAlign w:val="center"/>
          </w:tcPr>
          <w:p w14:paraId="2637EA11" w14:textId="77777777" w:rsidR="00A24982" w:rsidRPr="00441B10" w:rsidRDefault="00A24982" w:rsidP="006D5207">
            <w:pPr>
              <w:jc w:val="center"/>
              <w:rPr>
                <w:rFonts w:ascii="Lucida Sans Unicode" w:eastAsia="Trebuchet MS" w:hAnsi="Lucida Sans Unicode" w:cs="Lucida Sans Unicode"/>
                <w:bCs/>
                <w:sz w:val="18"/>
                <w:szCs w:val="18"/>
              </w:rPr>
            </w:pPr>
            <w:r w:rsidRPr="00894F06">
              <w:rPr>
                <w:rFonts w:ascii="Lucida Sans Unicode" w:eastAsia="Trebuchet MS" w:hAnsi="Lucida Sans Unicode" w:cs="Lucida Sans Unicode"/>
                <w:bCs/>
                <w:sz w:val="18"/>
                <w:szCs w:val="18"/>
              </w:rPr>
              <w:t>Plazoleta de la Diversidad</w:t>
            </w:r>
          </w:p>
        </w:tc>
        <w:tc>
          <w:tcPr>
            <w:tcW w:w="3446" w:type="dxa"/>
            <w:vAlign w:val="center"/>
          </w:tcPr>
          <w:p w14:paraId="4A1B4C97"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38DFB7E1" w14:textId="77777777" w:rsidTr="00B15DC2">
        <w:tc>
          <w:tcPr>
            <w:tcW w:w="1413" w:type="dxa"/>
            <w:vAlign w:val="center"/>
          </w:tcPr>
          <w:p w14:paraId="4774C808" w14:textId="77777777" w:rsidR="00A24982" w:rsidRPr="00706A27" w:rsidRDefault="00A24982" w:rsidP="006D5207">
            <w:pPr>
              <w:jc w:val="center"/>
              <w:rPr>
                <w:rFonts w:ascii="Lucida Sans Unicode" w:eastAsia="Trebuchet MS" w:hAnsi="Lucida Sans Unicode" w:cs="Lucida Sans Unicode"/>
                <w:b/>
                <w:sz w:val="18"/>
                <w:szCs w:val="18"/>
              </w:rPr>
            </w:pPr>
            <w:r w:rsidRPr="00894F06">
              <w:rPr>
                <w:rFonts w:ascii="Lucida Sans Unicode" w:eastAsia="Trebuchet MS" w:hAnsi="Lucida Sans Unicode" w:cs="Lucida Sans Unicode"/>
                <w:b/>
                <w:sz w:val="18"/>
                <w:szCs w:val="18"/>
              </w:rPr>
              <w:t>Inauguración</w:t>
            </w:r>
            <w:r w:rsidRPr="00894F06">
              <w:t xml:space="preserve"> </w:t>
            </w:r>
            <w:r w:rsidRPr="00894F06">
              <w:rPr>
                <w:rFonts w:ascii="Lucida Sans Unicode" w:eastAsia="Trebuchet MS" w:hAnsi="Lucida Sans Unicode" w:cs="Lucida Sans Unicode"/>
                <w:b/>
                <w:sz w:val="18"/>
                <w:szCs w:val="18"/>
              </w:rPr>
              <w:t xml:space="preserve">Muro </w:t>
            </w:r>
            <w:proofErr w:type="gramStart"/>
            <w:r w:rsidRPr="00894F06">
              <w:rPr>
                <w:rFonts w:ascii="Lucida Sans Unicode" w:eastAsia="Trebuchet MS" w:hAnsi="Lucida Sans Unicode" w:cs="Lucida Sans Unicode"/>
                <w:b/>
                <w:sz w:val="18"/>
                <w:szCs w:val="18"/>
              </w:rPr>
              <w:t>Ex Consejeros</w:t>
            </w:r>
            <w:proofErr w:type="gramEnd"/>
          </w:p>
        </w:tc>
        <w:tc>
          <w:tcPr>
            <w:tcW w:w="1134" w:type="dxa"/>
            <w:vAlign w:val="center"/>
          </w:tcPr>
          <w:p w14:paraId="662AB977"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17 de septiembre</w:t>
            </w:r>
          </w:p>
        </w:tc>
        <w:tc>
          <w:tcPr>
            <w:tcW w:w="1134" w:type="dxa"/>
            <w:vAlign w:val="center"/>
          </w:tcPr>
          <w:p w14:paraId="1019ECEA"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25 personas</w:t>
            </w:r>
          </w:p>
        </w:tc>
        <w:tc>
          <w:tcPr>
            <w:tcW w:w="1417" w:type="dxa"/>
            <w:vAlign w:val="center"/>
          </w:tcPr>
          <w:p w14:paraId="4DA288F3" w14:textId="77777777" w:rsidR="00A24982" w:rsidRPr="00894F06" w:rsidRDefault="00A24982" w:rsidP="006D5207">
            <w:pPr>
              <w:jc w:val="center"/>
              <w:rPr>
                <w:rFonts w:ascii="Lucida Sans Unicode" w:eastAsia="Trebuchet MS" w:hAnsi="Lucida Sans Unicode" w:cs="Lucida Sans Unicode"/>
                <w:bCs/>
                <w:sz w:val="18"/>
                <w:szCs w:val="18"/>
              </w:rPr>
            </w:pPr>
            <w:r w:rsidRPr="0004007A">
              <w:rPr>
                <w:rFonts w:ascii="Lucida Sans Unicode" w:eastAsia="Trebuchet MS" w:hAnsi="Lucida Sans Unicode" w:cs="Lucida Sans Unicode"/>
                <w:bCs/>
                <w:sz w:val="18"/>
                <w:szCs w:val="18"/>
              </w:rPr>
              <w:t>Sede IEPC Parque de las Estrellas</w:t>
            </w:r>
          </w:p>
        </w:tc>
        <w:tc>
          <w:tcPr>
            <w:tcW w:w="3446" w:type="dxa"/>
            <w:vAlign w:val="center"/>
          </w:tcPr>
          <w:p w14:paraId="6F6CB81A" w14:textId="77777777" w:rsidR="00A24982" w:rsidRPr="00A74FA3" w:rsidRDefault="00A24982" w:rsidP="006D5207">
            <w:pPr>
              <w:jc w:val="center"/>
              <w:rPr>
                <w:rFonts w:ascii="Lucida Sans Unicode" w:eastAsia="Trebuchet MS" w:hAnsi="Lucida Sans Unicode" w:cs="Lucida Sans Unicode"/>
                <w:bCs/>
                <w:sz w:val="18"/>
                <w:szCs w:val="18"/>
              </w:rPr>
            </w:pPr>
          </w:p>
        </w:tc>
      </w:tr>
      <w:tr w:rsidR="00A24982" w:rsidRPr="00A74FA3" w14:paraId="6528C7C8" w14:textId="77777777" w:rsidTr="00B15DC2">
        <w:tc>
          <w:tcPr>
            <w:tcW w:w="1413" w:type="dxa"/>
            <w:vAlign w:val="center"/>
          </w:tcPr>
          <w:p w14:paraId="799E0515" w14:textId="77777777" w:rsidR="00A24982" w:rsidRPr="00894F06" w:rsidRDefault="00A24982" w:rsidP="006D5207">
            <w:pPr>
              <w:jc w:val="center"/>
              <w:rPr>
                <w:rFonts w:ascii="Lucida Sans Unicode" w:eastAsia="Trebuchet MS" w:hAnsi="Lucida Sans Unicode" w:cs="Lucida Sans Unicode"/>
                <w:b/>
                <w:sz w:val="18"/>
                <w:szCs w:val="18"/>
              </w:rPr>
            </w:pPr>
            <w:r w:rsidRPr="00D76FFF">
              <w:rPr>
                <w:rFonts w:ascii="Lucida Sans Unicode" w:eastAsia="Trebuchet MS" w:hAnsi="Lucida Sans Unicode" w:cs="Lucida Sans Unicode"/>
                <w:b/>
                <w:sz w:val="18"/>
                <w:szCs w:val="18"/>
              </w:rPr>
              <w:t>Premier Documental</w:t>
            </w:r>
            <w:r w:rsidRPr="00D76FFF">
              <w:t xml:space="preserve"> </w:t>
            </w:r>
            <w:r w:rsidRPr="00D76FFF">
              <w:rPr>
                <w:rFonts w:ascii="Lucida Sans Unicode" w:eastAsia="Trebuchet MS" w:hAnsi="Lucida Sans Unicode" w:cs="Lucida Sans Unicode"/>
                <w:b/>
                <w:sz w:val="18"/>
                <w:szCs w:val="18"/>
              </w:rPr>
              <w:t>Mil rostros, una elección</w:t>
            </w:r>
          </w:p>
        </w:tc>
        <w:tc>
          <w:tcPr>
            <w:tcW w:w="1134" w:type="dxa"/>
            <w:vAlign w:val="center"/>
          </w:tcPr>
          <w:p w14:paraId="3E35E85F" w14:textId="77777777" w:rsidR="00A24982" w:rsidRDefault="00A24982" w:rsidP="006D5207">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17 de septiembre</w:t>
            </w:r>
          </w:p>
        </w:tc>
        <w:tc>
          <w:tcPr>
            <w:tcW w:w="1134" w:type="dxa"/>
            <w:vAlign w:val="center"/>
          </w:tcPr>
          <w:p w14:paraId="35205429" w14:textId="77777777" w:rsidR="00A24982" w:rsidRDefault="00A24982" w:rsidP="006D5207">
            <w:pPr>
              <w:jc w:val="center"/>
              <w:rPr>
                <w:rFonts w:ascii="Lucida Sans Unicode" w:eastAsia="Trebuchet MS" w:hAnsi="Lucida Sans Unicode" w:cs="Lucida Sans Unicode"/>
                <w:bCs/>
                <w:sz w:val="18"/>
                <w:szCs w:val="18"/>
              </w:rPr>
            </w:pPr>
          </w:p>
        </w:tc>
        <w:tc>
          <w:tcPr>
            <w:tcW w:w="1417" w:type="dxa"/>
            <w:vAlign w:val="center"/>
          </w:tcPr>
          <w:p w14:paraId="344985F5" w14:textId="2F152BF2" w:rsidR="00A24982" w:rsidRPr="0004007A" w:rsidRDefault="00853CF9" w:rsidP="006D5207">
            <w:pPr>
              <w:jc w:val="center"/>
              <w:rPr>
                <w:rFonts w:ascii="Lucida Sans Unicode" w:eastAsia="Trebuchet MS" w:hAnsi="Lucida Sans Unicode" w:cs="Lucida Sans Unicode"/>
                <w:bCs/>
                <w:sz w:val="18"/>
                <w:szCs w:val="18"/>
              </w:rPr>
            </w:pPr>
            <w:r w:rsidRPr="008C1894">
              <w:rPr>
                <w:rFonts w:ascii="Lucida Sans Unicode" w:eastAsia="Trebuchet MS" w:hAnsi="Lucida Sans Unicode" w:cs="Lucida Sans Unicode"/>
                <w:bCs/>
                <w:sz w:val="18"/>
                <w:szCs w:val="18"/>
              </w:rPr>
              <w:t>Cine foro</w:t>
            </w:r>
            <w:r w:rsidR="00A24982" w:rsidRPr="008C1894">
              <w:rPr>
                <w:rFonts w:ascii="Lucida Sans Unicode" w:eastAsia="Trebuchet MS" w:hAnsi="Lucida Sans Unicode" w:cs="Lucida Sans Unicode"/>
                <w:bCs/>
                <w:sz w:val="18"/>
                <w:szCs w:val="18"/>
              </w:rPr>
              <w:t xml:space="preserve"> UDG</w:t>
            </w:r>
          </w:p>
        </w:tc>
        <w:tc>
          <w:tcPr>
            <w:tcW w:w="3446" w:type="dxa"/>
            <w:vAlign w:val="center"/>
          </w:tcPr>
          <w:p w14:paraId="03A4D269" w14:textId="77777777" w:rsidR="00A24982" w:rsidRPr="00A74FA3" w:rsidRDefault="00A24982" w:rsidP="006D5207">
            <w:pPr>
              <w:jc w:val="center"/>
              <w:rPr>
                <w:rFonts w:ascii="Lucida Sans Unicode" w:eastAsia="Trebuchet MS" w:hAnsi="Lucida Sans Unicode" w:cs="Lucida Sans Unicode"/>
                <w:bCs/>
                <w:sz w:val="18"/>
                <w:szCs w:val="18"/>
              </w:rPr>
            </w:pPr>
          </w:p>
        </w:tc>
      </w:tr>
    </w:tbl>
    <w:p w14:paraId="30BD6D0D" w14:textId="77777777" w:rsidR="00177095" w:rsidRDefault="00177095" w:rsidP="00BA52E9">
      <w:pPr>
        <w:pBdr>
          <w:top w:val="nil"/>
          <w:left w:val="nil"/>
          <w:bottom w:val="nil"/>
          <w:right w:val="nil"/>
          <w:between w:val="nil"/>
        </w:pBdr>
        <w:spacing w:after="0"/>
        <w:jc w:val="both"/>
        <w:rPr>
          <w:rFonts w:ascii="Lucida Sans Unicode" w:hAnsi="Lucida Sans Unicode" w:cs="Lucida Sans Unicode"/>
          <w:color w:val="4DBBB8"/>
          <w:sz w:val="20"/>
          <w:szCs w:val="20"/>
        </w:rPr>
      </w:pPr>
    </w:p>
    <w:p w14:paraId="19480CB4" w14:textId="708BA886" w:rsidR="00BA52E9" w:rsidRDefault="00BA52E9" w:rsidP="009C60C8">
      <w:pPr>
        <w:pStyle w:val="Ttulo3"/>
        <w:rPr>
          <w:rFonts w:eastAsia="Trebuchet MS"/>
        </w:rPr>
      </w:pPr>
      <w:bookmarkStart w:id="108" w:name="_Toc194065394"/>
      <w:r w:rsidRPr="00BA52E9">
        <w:rPr>
          <w:rFonts w:eastAsia="Trebuchet MS"/>
        </w:rPr>
        <w:t>Acciones de difusión de la figura de observadoras y observadores electorales</w:t>
      </w:r>
      <w:bookmarkEnd w:id="108"/>
    </w:p>
    <w:p w14:paraId="2F04CF30" w14:textId="0E760603" w:rsidR="00CC753F" w:rsidRPr="00401213" w:rsidRDefault="00A86502" w:rsidP="00A86502">
      <w:pPr>
        <w:pBdr>
          <w:top w:val="nil"/>
          <w:left w:val="nil"/>
          <w:bottom w:val="nil"/>
          <w:right w:val="nil"/>
          <w:between w:val="nil"/>
        </w:pBdr>
        <w:spacing w:after="0"/>
        <w:jc w:val="both"/>
        <w:rPr>
          <w:rFonts w:ascii="Lucida Sans Unicode" w:eastAsia="Trebuchet MS" w:hAnsi="Lucida Sans Unicode" w:cs="Lucida Sans Unicode"/>
          <w:sz w:val="20"/>
          <w:szCs w:val="20"/>
        </w:rPr>
      </w:pPr>
      <w:r w:rsidRPr="00401213">
        <w:rPr>
          <w:rFonts w:ascii="Lucida Sans Unicode" w:eastAsia="Trebuchet MS" w:hAnsi="Lucida Sans Unicode" w:cs="Lucida Sans Unicode"/>
          <w:sz w:val="20"/>
          <w:szCs w:val="20"/>
        </w:rPr>
        <w:t>La difusión se realizó por las siguientes vías:</w:t>
      </w:r>
    </w:p>
    <w:p w14:paraId="645DFB3D" w14:textId="000E2901" w:rsidR="00A86502" w:rsidRDefault="00B15DC2" w:rsidP="00A86502">
      <w:pPr>
        <w:pBdr>
          <w:top w:val="nil"/>
          <w:left w:val="nil"/>
          <w:bottom w:val="nil"/>
          <w:right w:val="nil"/>
          <w:between w:val="nil"/>
        </w:pBdr>
        <w:spacing w:after="0"/>
        <w:jc w:val="both"/>
        <w:rPr>
          <w:rFonts w:ascii="Trebuchet MS" w:eastAsia="Trebuchet MS" w:hAnsi="Trebuchet MS" w:cs="Trebuchet MS"/>
          <w:b/>
          <w:sz w:val="20"/>
          <w:szCs w:val="20"/>
        </w:rPr>
      </w:pPr>
      <w:r>
        <w:rPr>
          <w:rFonts w:ascii="Trebuchet MS" w:eastAsia="Trebuchet MS" w:hAnsi="Trebuchet MS" w:cs="Trebuchet MS"/>
          <w:b/>
          <w:sz w:val="20"/>
          <w:szCs w:val="20"/>
        </w:rPr>
        <w:t>R</w:t>
      </w:r>
      <w:r w:rsidRPr="00401213">
        <w:rPr>
          <w:rFonts w:ascii="Trebuchet MS" w:eastAsia="Trebuchet MS" w:hAnsi="Trebuchet MS" w:cs="Trebuchet MS"/>
          <w:b/>
          <w:sz w:val="20"/>
          <w:szCs w:val="20"/>
        </w:rPr>
        <w:t>edes sociales</w:t>
      </w:r>
    </w:p>
    <w:p w14:paraId="6CDB9680" w14:textId="77777777" w:rsidR="00B15DC2" w:rsidRPr="00401213" w:rsidRDefault="00B15DC2" w:rsidP="00A86502">
      <w:pPr>
        <w:pBdr>
          <w:top w:val="nil"/>
          <w:left w:val="nil"/>
          <w:bottom w:val="nil"/>
          <w:right w:val="nil"/>
          <w:between w:val="nil"/>
        </w:pBdr>
        <w:spacing w:after="0"/>
        <w:jc w:val="both"/>
        <w:rPr>
          <w:rFonts w:ascii="Trebuchet MS" w:eastAsia="Trebuchet MS" w:hAnsi="Trebuchet MS" w:cs="Trebuchet MS"/>
          <w:b/>
          <w:sz w:val="20"/>
          <w:szCs w:val="20"/>
        </w:rPr>
      </w:pPr>
    </w:p>
    <w:tbl>
      <w:tblPr>
        <w:tblStyle w:val="Tablaconcuadrcula"/>
        <w:tblW w:w="0" w:type="auto"/>
        <w:jc w:val="center"/>
        <w:tblLook w:val="04A0" w:firstRow="1" w:lastRow="0" w:firstColumn="1" w:lastColumn="0" w:noHBand="0" w:noVBand="1"/>
      </w:tblPr>
      <w:tblGrid>
        <w:gridCol w:w="1708"/>
        <w:gridCol w:w="1709"/>
        <w:gridCol w:w="1709"/>
        <w:gridCol w:w="1709"/>
      </w:tblGrid>
      <w:tr w:rsidR="00971BA3" w:rsidRPr="00A74FA3" w14:paraId="749F7A49" w14:textId="77777777" w:rsidTr="00B15DC2">
        <w:trPr>
          <w:tblHeader/>
          <w:jc w:val="center"/>
        </w:trPr>
        <w:tc>
          <w:tcPr>
            <w:tcW w:w="1708" w:type="dxa"/>
            <w:shd w:val="clear" w:color="auto" w:fill="00758D"/>
            <w:vAlign w:val="center"/>
          </w:tcPr>
          <w:p w14:paraId="70F0AF56" w14:textId="5B04C092" w:rsidR="00971BA3" w:rsidRPr="00A74FA3" w:rsidRDefault="00B15DC2" w:rsidP="00B15DC2">
            <w:pPr>
              <w:jc w:val="center"/>
              <w:rPr>
                <w:rFonts w:ascii="Lucida Sans Unicode" w:eastAsia="Trebuchet MS" w:hAnsi="Lucida Sans Unicode" w:cs="Lucida Sans Unicode"/>
                <w:b/>
                <w:color w:val="FFFFFF" w:themeColor="background1"/>
                <w:sz w:val="18"/>
                <w:szCs w:val="18"/>
              </w:rPr>
            </w:pPr>
            <w:r>
              <w:rPr>
                <w:rFonts w:ascii="Lucida Sans Unicode" w:eastAsia="Trebuchet MS" w:hAnsi="Lucida Sans Unicode" w:cs="Lucida Sans Unicode"/>
                <w:b/>
                <w:color w:val="FFFFFF" w:themeColor="background1"/>
                <w:sz w:val="18"/>
                <w:szCs w:val="18"/>
              </w:rPr>
              <w:t>Red social</w:t>
            </w:r>
          </w:p>
        </w:tc>
        <w:tc>
          <w:tcPr>
            <w:tcW w:w="1709" w:type="dxa"/>
            <w:shd w:val="clear" w:color="auto" w:fill="00758D"/>
            <w:vAlign w:val="center"/>
          </w:tcPr>
          <w:p w14:paraId="5C835A92" w14:textId="5636632B" w:rsidR="00971BA3" w:rsidRPr="00A74FA3" w:rsidRDefault="00B15DC2" w:rsidP="00B15DC2">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Periodo</w:t>
            </w:r>
          </w:p>
        </w:tc>
        <w:tc>
          <w:tcPr>
            <w:tcW w:w="1709" w:type="dxa"/>
            <w:shd w:val="clear" w:color="auto" w:fill="00758D"/>
            <w:vAlign w:val="center"/>
          </w:tcPr>
          <w:p w14:paraId="36367545" w14:textId="058B9DD5" w:rsidR="00971BA3" w:rsidRPr="00A74FA3" w:rsidRDefault="00B15DC2" w:rsidP="00B15DC2">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Impacto</w:t>
            </w:r>
          </w:p>
        </w:tc>
        <w:tc>
          <w:tcPr>
            <w:tcW w:w="1709" w:type="dxa"/>
            <w:shd w:val="clear" w:color="auto" w:fill="00758D"/>
            <w:vAlign w:val="center"/>
          </w:tcPr>
          <w:p w14:paraId="623DB6ED" w14:textId="2B2D44EC" w:rsidR="00971BA3" w:rsidRPr="00A74FA3" w:rsidRDefault="00B15DC2" w:rsidP="00B15DC2">
            <w:pPr>
              <w:jc w:val="center"/>
              <w:rPr>
                <w:rFonts w:ascii="Lucida Sans Unicode" w:eastAsia="Trebuchet MS" w:hAnsi="Lucida Sans Unicode" w:cs="Lucida Sans Unicode"/>
                <w:b/>
                <w:color w:val="FFFFFF" w:themeColor="background1"/>
                <w:sz w:val="18"/>
                <w:szCs w:val="18"/>
              </w:rPr>
            </w:pPr>
            <w:r w:rsidRPr="00A74FA3">
              <w:rPr>
                <w:rFonts w:ascii="Lucida Sans Unicode" w:eastAsia="Trebuchet MS" w:hAnsi="Lucida Sans Unicode" w:cs="Lucida Sans Unicode"/>
                <w:b/>
                <w:color w:val="FFFFFF" w:themeColor="background1"/>
                <w:sz w:val="18"/>
                <w:szCs w:val="18"/>
              </w:rPr>
              <w:t>Observaciones</w:t>
            </w:r>
          </w:p>
        </w:tc>
      </w:tr>
      <w:tr w:rsidR="00971BA3" w:rsidRPr="00A74FA3" w14:paraId="685C3240" w14:textId="77777777" w:rsidTr="00B15DC2">
        <w:trPr>
          <w:jc w:val="center"/>
        </w:trPr>
        <w:tc>
          <w:tcPr>
            <w:tcW w:w="1708" w:type="dxa"/>
            <w:vAlign w:val="center"/>
          </w:tcPr>
          <w:p w14:paraId="25233AB5" w14:textId="77777777" w:rsidR="00971BA3" w:rsidRPr="00A74FA3" w:rsidRDefault="00971BA3" w:rsidP="00B15DC2">
            <w:pPr>
              <w:jc w:val="center"/>
              <w:rPr>
                <w:rFonts w:ascii="Lucida Sans Unicode" w:eastAsia="Trebuchet MS" w:hAnsi="Lucida Sans Unicode" w:cs="Lucida Sans Unicode"/>
                <w:b/>
                <w:sz w:val="18"/>
                <w:szCs w:val="18"/>
              </w:rPr>
            </w:pPr>
            <w:r>
              <w:rPr>
                <w:rFonts w:ascii="Lucida Sans Unicode" w:eastAsia="Trebuchet MS" w:hAnsi="Lucida Sans Unicode" w:cs="Lucida Sans Unicode"/>
                <w:b/>
                <w:sz w:val="18"/>
                <w:szCs w:val="18"/>
              </w:rPr>
              <w:t>FACEBOOK</w:t>
            </w:r>
          </w:p>
        </w:tc>
        <w:tc>
          <w:tcPr>
            <w:tcW w:w="1709" w:type="dxa"/>
            <w:vAlign w:val="center"/>
          </w:tcPr>
          <w:p w14:paraId="538FF2B7" w14:textId="77777777" w:rsidR="00971BA3" w:rsidRPr="00A74FA3" w:rsidRDefault="00971BA3" w:rsidP="00B15DC2">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1nov-7may</w:t>
            </w:r>
          </w:p>
        </w:tc>
        <w:tc>
          <w:tcPr>
            <w:tcW w:w="1709" w:type="dxa"/>
            <w:vAlign w:val="center"/>
          </w:tcPr>
          <w:p w14:paraId="545F42D3" w14:textId="77777777" w:rsidR="00971BA3" w:rsidRPr="00A74FA3" w:rsidRDefault="00971BA3" w:rsidP="00B15DC2">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109 banners publicados 763,681 vistas</w:t>
            </w:r>
          </w:p>
        </w:tc>
        <w:tc>
          <w:tcPr>
            <w:tcW w:w="1709" w:type="dxa"/>
            <w:vAlign w:val="center"/>
          </w:tcPr>
          <w:p w14:paraId="65938B84" w14:textId="77777777" w:rsidR="00971BA3" w:rsidRPr="00A74FA3" w:rsidRDefault="00971BA3" w:rsidP="00B15DC2">
            <w:pPr>
              <w:jc w:val="center"/>
              <w:rPr>
                <w:rFonts w:ascii="Lucida Sans Unicode" w:eastAsia="Trebuchet MS" w:hAnsi="Lucida Sans Unicode" w:cs="Lucida Sans Unicode"/>
                <w:bCs/>
                <w:sz w:val="18"/>
                <w:szCs w:val="18"/>
              </w:rPr>
            </w:pPr>
          </w:p>
        </w:tc>
      </w:tr>
      <w:tr w:rsidR="00971BA3" w:rsidRPr="00A74FA3" w14:paraId="5CC84A23" w14:textId="77777777" w:rsidTr="00B15DC2">
        <w:trPr>
          <w:jc w:val="center"/>
        </w:trPr>
        <w:tc>
          <w:tcPr>
            <w:tcW w:w="1708" w:type="dxa"/>
            <w:vAlign w:val="center"/>
          </w:tcPr>
          <w:p w14:paraId="34009F49" w14:textId="77777777" w:rsidR="00971BA3" w:rsidRPr="00A74FA3" w:rsidRDefault="00971BA3" w:rsidP="00B15DC2">
            <w:pPr>
              <w:jc w:val="center"/>
              <w:rPr>
                <w:rFonts w:ascii="Lucida Sans Unicode" w:eastAsia="Trebuchet MS" w:hAnsi="Lucida Sans Unicode" w:cs="Lucida Sans Unicode"/>
                <w:b/>
                <w:sz w:val="18"/>
                <w:szCs w:val="18"/>
              </w:rPr>
            </w:pPr>
            <w:r>
              <w:rPr>
                <w:rFonts w:ascii="Lucida Sans Unicode" w:eastAsia="Trebuchet MS" w:hAnsi="Lucida Sans Unicode" w:cs="Lucida Sans Unicode"/>
                <w:b/>
                <w:sz w:val="18"/>
                <w:szCs w:val="18"/>
              </w:rPr>
              <w:t>INSTAGRAM</w:t>
            </w:r>
          </w:p>
        </w:tc>
        <w:tc>
          <w:tcPr>
            <w:tcW w:w="1709" w:type="dxa"/>
            <w:vAlign w:val="center"/>
          </w:tcPr>
          <w:p w14:paraId="16EB8BCA" w14:textId="77777777" w:rsidR="00971BA3" w:rsidRPr="00A74FA3" w:rsidRDefault="00971BA3" w:rsidP="00B15DC2">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1nov-7may</w:t>
            </w:r>
          </w:p>
        </w:tc>
        <w:tc>
          <w:tcPr>
            <w:tcW w:w="1709" w:type="dxa"/>
            <w:vAlign w:val="center"/>
          </w:tcPr>
          <w:p w14:paraId="655E76CF" w14:textId="77777777" w:rsidR="00971BA3" w:rsidRPr="00A74FA3" w:rsidRDefault="00971BA3" w:rsidP="00B15DC2">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28 banners publicados 4,554 vistas</w:t>
            </w:r>
          </w:p>
        </w:tc>
        <w:tc>
          <w:tcPr>
            <w:tcW w:w="1709" w:type="dxa"/>
            <w:vAlign w:val="center"/>
          </w:tcPr>
          <w:p w14:paraId="7400C667" w14:textId="77777777" w:rsidR="00971BA3" w:rsidRPr="00A74FA3" w:rsidRDefault="00971BA3" w:rsidP="00B15DC2">
            <w:pPr>
              <w:jc w:val="center"/>
              <w:rPr>
                <w:rFonts w:ascii="Lucida Sans Unicode" w:eastAsia="Trebuchet MS" w:hAnsi="Lucida Sans Unicode" w:cs="Lucida Sans Unicode"/>
                <w:bCs/>
                <w:sz w:val="18"/>
                <w:szCs w:val="18"/>
              </w:rPr>
            </w:pPr>
          </w:p>
        </w:tc>
      </w:tr>
      <w:tr w:rsidR="00971BA3" w:rsidRPr="00A74FA3" w14:paraId="677248E5" w14:textId="77777777" w:rsidTr="00B15DC2">
        <w:trPr>
          <w:jc w:val="center"/>
        </w:trPr>
        <w:tc>
          <w:tcPr>
            <w:tcW w:w="1708" w:type="dxa"/>
            <w:vAlign w:val="center"/>
          </w:tcPr>
          <w:p w14:paraId="0AD11023" w14:textId="536E946B" w:rsidR="00971BA3" w:rsidRDefault="00780816" w:rsidP="00B15DC2">
            <w:pPr>
              <w:jc w:val="center"/>
              <w:rPr>
                <w:rFonts w:ascii="Lucida Sans Unicode" w:eastAsia="Trebuchet MS" w:hAnsi="Lucida Sans Unicode" w:cs="Lucida Sans Unicode"/>
                <w:b/>
                <w:sz w:val="18"/>
                <w:szCs w:val="18"/>
              </w:rPr>
            </w:pPr>
            <w:r>
              <w:rPr>
                <w:rFonts w:ascii="Lucida Sans Unicode" w:eastAsia="Trebuchet MS" w:hAnsi="Lucida Sans Unicode" w:cs="Lucida Sans Unicode"/>
                <w:b/>
                <w:sz w:val="18"/>
                <w:szCs w:val="18"/>
              </w:rPr>
              <w:t>Total,</w:t>
            </w:r>
            <w:r w:rsidR="00971BA3">
              <w:rPr>
                <w:rFonts w:ascii="Lucida Sans Unicode" w:eastAsia="Trebuchet MS" w:hAnsi="Lucida Sans Unicode" w:cs="Lucida Sans Unicode"/>
                <w:b/>
                <w:sz w:val="18"/>
                <w:szCs w:val="18"/>
              </w:rPr>
              <w:t xml:space="preserve"> de publicidad en redes</w:t>
            </w:r>
          </w:p>
        </w:tc>
        <w:tc>
          <w:tcPr>
            <w:tcW w:w="1709" w:type="dxa"/>
            <w:vAlign w:val="center"/>
          </w:tcPr>
          <w:p w14:paraId="1164C604" w14:textId="77777777" w:rsidR="00971BA3" w:rsidRDefault="00971BA3" w:rsidP="00B15DC2">
            <w:pPr>
              <w:jc w:val="center"/>
              <w:rPr>
                <w:rFonts w:ascii="Lucida Sans Unicode" w:eastAsia="Trebuchet MS" w:hAnsi="Lucida Sans Unicode" w:cs="Lucida Sans Unicode"/>
                <w:bCs/>
                <w:sz w:val="18"/>
                <w:szCs w:val="18"/>
              </w:rPr>
            </w:pPr>
          </w:p>
        </w:tc>
        <w:tc>
          <w:tcPr>
            <w:tcW w:w="1709" w:type="dxa"/>
            <w:vAlign w:val="center"/>
          </w:tcPr>
          <w:p w14:paraId="620D3CE0" w14:textId="77777777" w:rsidR="00971BA3" w:rsidRPr="00A74FA3" w:rsidRDefault="00971BA3" w:rsidP="00B15DC2">
            <w:pPr>
              <w:jc w:val="center"/>
              <w:rPr>
                <w:rFonts w:ascii="Lucida Sans Unicode" w:eastAsia="Trebuchet MS" w:hAnsi="Lucida Sans Unicode" w:cs="Lucida Sans Unicode"/>
                <w:bCs/>
                <w:sz w:val="18"/>
                <w:szCs w:val="18"/>
              </w:rPr>
            </w:pPr>
            <w:r>
              <w:rPr>
                <w:rFonts w:ascii="Lucida Sans Unicode" w:eastAsia="Trebuchet MS" w:hAnsi="Lucida Sans Unicode" w:cs="Lucida Sans Unicode"/>
                <w:bCs/>
                <w:sz w:val="18"/>
                <w:szCs w:val="18"/>
              </w:rPr>
              <w:t>137 banners publicados 768,235 vistas</w:t>
            </w:r>
          </w:p>
        </w:tc>
        <w:tc>
          <w:tcPr>
            <w:tcW w:w="1709" w:type="dxa"/>
            <w:vAlign w:val="center"/>
          </w:tcPr>
          <w:p w14:paraId="30E54AC6" w14:textId="77777777" w:rsidR="00971BA3" w:rsidRPr="00A74FA3" w:rsidRDefault="00971BA3" w:rsidP="00B15DC2">
            <w:pPr>
              <w:jc w:val="center"/>
              <w:rPr>
                <w:rFonts w:ascii="Lucida Sans Unicode" w:eastAsia="Trebuchet MS" w:hAnsi="Lucida Sans Unicode" w:cs="Lucida Sans Unicode"/>
                <w:bCs/>
                <w:sz w:val="18"/>
                <w:szCs w:val="18"/>
              </w:rPr>
            </w:pPr>
          </w:p>
        </w:tc>
      </w:tr>
    </w:tbl>
    <w:p w14:paraId="63B34F28" w14:textId="77777777" w:rsidR="00971BA3" w:rsidRPr="007A65AA" w:rsidRDefault="00971BA3" w:rsidP="00A86502">
      <w:pPr>
        <w:pBdr>
          <w:top w:val="nil"/>
          <w:left w:val="nil"/>
          <w:bottom w:val="nil"/>
          <w:right w:val="nil"/>
          <w:between w:val="nil"/>
        </w:pBdr>
        <w:spacing w:after="0"/>
        <w:jc w:val="both"/>
        <w:rPr>
          <w:rFonts w:ascii="Lucida Sans Unicode" w:eastAsia="Trebuchet MS" w:hAnsi="Lucida Sans Unicode" w:cs="Lucida Sans Unicode"/>
          <w:sz w:val="24"/>
          <w:szCs w:val="24"/>
        </w:rPr>
      </w:pPr>
    </w:p>
    <w:p w14:paraId="6DCA974C" w14:textId="77777777" w:rsidR="00503C3E" w:rsidRDefault="00503C3E" w:rsidP="00BA52E9">
      <w:pPr>
        <w:pBdr>
          <w:top w:val="nil"/>
          <w:left w:val="nil"/>
          <w:bottom w:val="nil"/>
          <w:right w:val="nil"/>
          <w:between w:val="nil"/>
        </w:pBdr>
        <w:spacing w:after="0"/>
        <w:jc w:val="both"/>
        <w:rPr>
          <w:rFonts w:ascii="Lucida Sans Unicode" w:eastAsia="Trebuchet MS" w:hAnsi="Lucida Sans Unicode" w:cs="Lucida Sans Unicode"/>
          <w:color w:val="4DBBB8"/>
          <w:sz w:val="20"/>
          <w:szCs w:val="20"/>
        </w:rPr>
      </w:pPr>
    </w:p>
    <w:p w14:paraId="0E7D2697" w14:textId="77777777" w:rsidR="00CC753F" w:rsidRPr="00CC753F" w:rsidRDefault="00CC753F" w:rsidP="00CC753F"/>
    <w:p w14:paraId="7B44798F" w14:textId="5F87A9D2" w:rsidR="00FF2717" w:rsidRPr="000A74F6" w:rsidRDefault="000A74F6" w:rsidP="009C60C8">
      <w:pPr>
        <w:pStyle w:val="Ttulo2"/>
      </w:pPr>
      <w:bookmarkStart w:id="109" w:name="_Toc194065395"/>
      <w:r w:rsidRPr="000A74F6">
        <w:lastRenderedPageBreak/>
        <w:t>Conclusiones</w:t>
      </w:r>
      <w:bookmarkEnd w:id="109"/>
    </w:p>
    <w:p w14:paraId="300380B6" w14:textId="77777777" w:rsidR="00FF2717" w:rsidRPr="00FF2717" w:rsidRDefault="00FF2717" w:rsidP="00003E2F">
      <w:pPr>
        <w:jc w:val="both"/>
        <w:rPr>
          <w:sz w:val="20"/>
          <w:szCs w:val="20"/>
        </w:rPr>
      </w:pPr>
    </w:p>
    <w:p w14:paraId="23C15D2C" w14:textId="43EE382D" w:rsidR="00CC753F" w:rsidRPr="000D5D9B" w:rsidRDefault="00CC753F" w:rsidP="00CC753F">
      <w:pPr>
        <w:jc w:val="both"/>
        <w:rPr>
          <w:rFonts w:ascii="Lucida Sans Unicode" w:hAnsi="Lucida Sans Unicode" w:cs="Lucida Sans Unicode"/>
          <w:sz w:val="20"/>
          <w:szCs w:val="20"/>
        </w:rPr>
      </w:pPr>
      <w:r w:rsidRPr="000D5D9B">
        <w:rPr>
          <w:rFonts w:ascii="Lucida Sans Unicode" w:hAnsi="Lucida Sans Unicode" w:cs="Lucida Sans Unicode"/>
          <w:sz w:val="20"/>
          <w:szCs w:val="20"/>
        </w:rPr>
        <w:t xml:space="preserve">El presente informe refleja el arduo trabajo y compromiso de la Dirección de </w:t>
      </w:r>
      <w:r w:rsidR="001C163D" w:rsidRPr="000D5D9B">
        <w:rPr>
          <w:rFonts w:ascii="Lucida Sans Unicode" w:hAnsi="Lucida Sans Unicode" w:cs="Lucida Sans Unicode"/>
          <w:sz w:val="20"/>
          <w:szCs w:val="20"/>
        </w:rPr>
        <w:t>Participación Ciudadana</w:t>
      </w:r>
      <w:r w:rsidRPr="000D5D9B">
        <w:rPr>
          <w:rFonts w:ascii="Lucida Sans Unicode" w:hAnsi="Lucida Sans Unicode" w:cs="Lucida Sans Unicode"/>
          <w:sz w:val="20"/>
          <w:szCs w:val="20"/>
        </w:rPr>
        <w:t xml:space="preserve"> a lo largo del 2024, destacando la ejecución de programas </w:t>
      </w:r>
      <w:r w:rsidR="001C163D" w:rsidRPr="000D5D9B">
        <w:rPr>
          <w:rFonts w:ascii="Lucida Sans Unicode" w:hAnsi="Lucida Sans Unicode" w:cs="Lucida Sans Unicode"/>
          <w:sz w:val="20"/>
          <w:szCs w:val="20"/>
        </w:rPr>
        <w:t>que tuvieron como objetivo la promoción del voto en el proceso electoral local</w:t>
      </w:r>
      <w:r w:rsidR="00903A20" w:rsidRPr="000D5D9B">
        <w:rPr>
          <w:rFonts w:ascii="Lucida Sans Unicode" w:hAnsi="Lucida Sans Unicode" w:cs="Lucida Sans Unicode"/>
          <w:sz w:val="20"/>
          <w:szCs w:val="20"/>
        </w:rPr>
        <w:t xml:space="preserve"> de este año, sin dejar atrás </w:t>
      </w:r>
      <w:r w:rsidR="004509BE" w:rsidRPr="000D5D9B">
        <w:rPr>
          <w:rFonts w:ascii="Lucida Sans Unicode" w:hAnsi="Lucida Sans Unicode" w:cs="Lucida Sans Unicode"/>
          <w:sz w:val="20"/>
          <w:szCs w:val="20"/>
        </w:rPr>
        <w:t>actividades sustantivas como la gestión de los mecanismos de participación ciudadana</w:t>
      </w:r>
      <w:r w:rsidR="00957F28" w:rsidRPr="000D5D9B">
        <w:rPr>
          <w:rFonts w:ascii="Lucida Sans Unicode" w:hAnsi="Lucida Sans Unicode" w:cs="Lucida Sans Unicode"/>
          <w:sz w:val="20"/>
          <w:szCs w:val="20"/>
        </w:rPr>
        <w:t xml:space="preserve"> en las solicitudes presentadas y su atenci</w:t>
      </w:r>
      <w:r w:rsidR="000F3DAA" w:rsidRPr="000D5D9B">
        <w:rPr>
          <w:rFonts w:ascii="Lucida Sans Unicode" w:hAnsi="Lucida Sans Unicode" w:cs="Lucida Sans Unicode"/>
          <w:sz w:val="20"/>
          <w:szCs w:val="20"/>
        </w:rPr>
        <w:t>ón.</w:t>
      </w:r>
    </w:p>
    <w:p w14:paraId="4C2030C8" w14:textId="77777777" w:rsidR="00CC753F" w:rsidRPr="000D5D9B" w:rsidRDefault="00CC753F" w:rsidP="00CC753F">
      <w:pPr>
        <w:jc w:val="both"/>
        <w:rPr>
          <w:rFonts w:ascii="Lucida Sans Unicode" w:hAnsi="Lucida Sans Unicode" w:cs="Lucida Sans Unicode"/>
          <w:sz w:val="20"/>
          <w:szCs w:val="20"/>
        </w:rPr>
      </w:pPr>
    </w:p>
    <w:p w14:paraId="09FC53A8" w14:textId="7FC2B8D7" w:rsidR="00CC753F" w:rsidRPr="000D5D9B" w:rsidRDefault="00CC753F" w:rsidP="00CC753F">
      <w:pPr>
        <w:jc w:val="both"/>
        <w:rPr>
          <w:rFonts w:ascii="Lucida Sans Unicode" w:hAnsi="Lucida Sans Unicode" w:cs="Lucida Sans Unicode"/>
          <w:sz w:val="20"/>
          <w:szCs w:val="20"/>
        </w:rPr>
      </w:pPr>
      <w:r w:rsidRPr="000D5D9B">
        <w:rPr>
          <w:rFonts w:ascii="Lucida Sans Unicode" w:hAnsi="Lucida Sans Unicode" w:cs="Lucida Sans Unicode"/>
          <w:sz w:val="20"/>
          <w:szCs w:val="20"/>
        </w:rPr>
        <w:t xml:space="preserve">Es importante reconocer el esfuerzo y dedicación del equipo humano que integra esta Dirección, </w:t>
      </w:r>
      <w:r w:rsidR="000F3DAA" w:rsidRPr="000D5D9B">
        <w:rPr>
          <w:rFonts w:ascii="Lucida Sans Unicode" w:hAnsi="Lucida Sans Unicode" w:cs="Lucida Sans Unicode"/>
          <w:sz w:val="20"/>
          <w:szCs w:val="20"/>
        </w:rPr>
        <w:t xml:space="preserve">desde el personal eventual hasta </w:t>
      </w:r>
      <w:r w:rsidR="009628C2" w:rsidRPr="000D5D9B">
        <w:rPr>
          <w:rFonts w:ascii="Lucida Sans Unicode" w:hAnsi="Lucida Sans Unicode" w:cs="Lucida Sans Unicode"/>
          <w:sz w:val="20"/>
          <w:szCs w:val="20"/>
        </w:rPr>
        <w:t xml:space="preserve">el personal de base, </w:t>
      </w:r>
      <w:r w:rsidR="00E92A4C" w:rsidRPr="000D5D9B">
        <w:rPr>
          <w:rFonts w:ascii="Lucida Sans Unicode" w:hAnsi="Lucida Sans Unicode" w:cs="Lucida Sans Unicode"/>
          <w:sz w:val="20"/>
          <w:szCs w:val="20"/>
        </w:rPr>
        <w:t xml:space="preserve">su compromiso fue fundamental para el </w:t>
      </w:r>
      <w:r w:rsidR="00031F9A" w:rsidRPr="000D5D9B">
        <w:rPr>
          <w:rFonts w:ascii="Lucida Sans Unicode" w:hAnsi="Lucida Sans Unicode" w:cs="Lucida Sans Unicode"/>
          <w:sz w:val="20"/>
          <w:szCs w:val="20"/>
        </w:rPr>
        <w:t>óptimo</w:t>
      </w:r>
      <w:r w:rsidR="00E92A4C" w:rsidRPr="000D5D9B">
        <w:rPr>
          <w:rFonts w:ascii="Lucida Sans Unicode" w:hAnsi="Lucida Sans Unicode" w:cs="Lucida Sans Unicode"/>
          <w:sz w:val="20"/>
          <w:szCs w:val="20"/>
        </w:rPr>
        <w:t xml:space="preserve"> desarrollo de las actividades reportadas,</w:t>
      </w:r>
      <w:r w:rsidR="00031F9A" w:rsidRPr="000D5D9B">
        <w:rPr>
          <w:rFonts w:ascii="Lucida Sans Unicode" w:hAnsi="Lucida Sans Unicode" w:cs="Lucida Sans Unicode"/>
          <w:sz w:val="20"/>
          <w:szCs w:val="20"/>
        </w:rPr>
        <w:t xml:space="preserve"> contribuyendo </w:t>
      </w:r>
      <w:r w:rsidR="00492379" w:rsidRPr="000D5D9B">
        <w:rPr>
          <w:rFonts w:ascii="Lucida Sans Unicode" w:hAnsi="Lucida Sans Unicode" w:cs="Lucida Sans Unicode"/>
          <w:sz w:val="20"/>
          <w:szCs w:val="20"/>
        </w:rPr>
        <w:t xml:space="preserve">así al cumplimiento de los objetivos fijados para un año </w:t>
      </w:r>
      <w:r w:rsidR="00780816" w:rsidRPr="000D5D9B">
        <w:rPr>
          <w:rFonts w:ascii="Lucida Sans Unicode" w:hAnsi="Lucida Sans Unicode" w:cs="Lucida Sans Unicode"/>
          <w:sz w:val="20"/>
          <w:szCs w:val="20"/>
        </w:rPr>
        <w:t>de</w:t>
      </w:r>
      <w:r w:rsidR="00492379" w:rsidRPr="000D5D9B">
        <w:rPr>
          <w:rFonts w:ascii="Lucida Sans Unicode" w:hAnsi="Lucida Sans Unicode" w:cs="Lucida Sans Unicode"/>
          <w:sz w:val="20"/>
          <w:szCs w:val="20"/>
        </w:rPr>
        <w:t xml:space="preserve"> proceso electoral.</w:t>
      </w:r>
    </w:p>
    <w:p w14:paraId="30221632" w14:textId="77777777" w:rsidR="00CC753F" w:rsidRPr="000D5D9B" w:rsidRDefault="00CC753F" w:rsidP="00CC753F">
      <w:pPr>
        <w:jc w:val="both"/>
        <w:rPr>
          <w:rFonts w:ascii="Lucida Sans Unicode" w:hAnsi="Lucida Sans Unicode" w:cs="Lucida Sans Unicode"/>
          <w:sz w:val="20"/>
          <w:szCs w:val="20"/>
        </w:rPr>
      </w:pPr>
    </w:p>
    <w:p w14:paraId="26BA3E8D" w14:textId="04D9EA1C" w:rsidR="00CC753F" w:rsidRPr="000D5D9B" w:rsidRDefault="00CC753F" w:rsidP="00CC753F">
      <w:pPr>
        <w:jc w:val="both"/>
        <w:rPr>
          <w:rFonts w:ascii="Lucida Sans Unicode" w:hAnsi="Lucida Sans Unicode" w:cs="Lucida Sans Unicode"/>
          <w:sz w:val="20"/>
          <w:szCs w:val="20"/>
        </w:rPr>
      </w:pPr>
      <w:r w:rsidRPr="000D5D9B">
        <w:rPr>
          <w:rFonts w:ascii="Lucida Sans Unicode" w:hAnsi="Lucida Sans Unicode" w:cs="Lucida Sans Unicode"/>
          <w:sz w:val="20"/>
          <w:szCs w:val="20"/>
        </w:rPr>
        <w:t xml:space="preserve">Asimismo, la colaboración interinstitucional ha sido un elemento esencial para el éxito de las acciones implementadas. La coordinación con otras </w:t>
      </w:r>
      <w:r w:rsidR="00A30294" w:rsidRPr="000D5D9B">
        <w:rPr>
          <w:rFonts w:ascii="Lucida Sans Unicode" w:hAnsi="Lucida Sans Unicode" w:cs="Lucida Sans Unicode"/>
          <w:sz w:val="20"/>
          <w:szCs w:val="20"/>
        </w:rPr>
        <w:t>autoridades</w:t>
      </w:r>
      <w:r w:rsidRPr="000D5D9B">
        <w:rPr>
          <w:rFonts w:ascii="Lucida Sans Unicode" w:hAnsi="Lucida Sans Unicode" w:cs="Lucida Sans Unicode"/>
          <w:sz w:val="20"/>
          <w:szCs w:val="20"/>
        </w:rPr>
        <w:t>,</w:t>
      </w:r>
      <w:r w:rsidR="0063550F" w:rsidRPr="000D5D9B">
        <w:rPr>
          <w:rFonts w:ascii="Lucida Sans Unicode" w:hAnsi="Lucida Sans Unicode" w:cs="Lucida Sans Unicode"/>
          <w:sz w:val="20"/>
          <w:szCs w:val="20"/>
        </w:rPr>
        <w:t xml:space="preserve"> como en INE y</w:t>
      </w:r>
      <w:r w:rsidR="002631EC" w:rsidRPr="000D5D9B">
        <w:rPr>
          <w:rFonts w:ascii="Lucida Sans Unicode" w:hAnsi="Lucida Sans Unicode" w:cs="Lucida Sans Unicode"/>
          <w:sz w:val="20"/>
          <w:szCs w:val="20"/>
        </w:rPr>
        <w:t xml:space="preserve"> dependencias gubernamentales,</w:t>
      </w:r>
      <w:r w:rsidRPr="000D5D9B">
        <w:rPr>
          <w:rFonts w:ascii="Lucida Sans Unicode" w:hAnsi="Lucida Sans Unicode" w:cs="Lucida Sans Unicode"/>
          <w:sz w:val="20"/>
          <w:szCs w:val="20"/>
        </w:rPr>
        <w:t xml:space="preserve"> </w:t>
      </w:r>
      <w:r w:rsidR="00FE3199" w:rsidRPr="000D5D9B">
        <w:rPr>
          <w:rFonts w:ascii="Lucida Sans Unicode" w:hAnsi="Lucida Sans Unicode" w:cs="Lucida Sans Unicode"/>
          <w:sz w:val="20"/>
          <w:szCs w:val="20"/>
        </w:rPr>
        <w:t xml:space="preserve">instituciones académicas, </w:t>
      </w:r>
      <w:r w:rsidR="00A30294" w:rsidRPr="000D5D9B">
        <w:rPr>
          <w:rFonts w:ascii="Lucida Sans Unicode" w:hAnsi="Lucida Sans Unicode" w:cs="Lucida Sans Unicode"/>
          <w:sz w:val="20"/>
          <w:szCs w:val="20"/>
        </w:rPr>
        <w:t xml:space="preserve">organizaciones de la sociedad </w:t>
      </w:r>
      <w:r w:rsidR="0063550F" w:rsidRPr="000D5D9B">
        <w:rPr>
          <w:rFonts w:ascii="Lucida Sans Unicode" w:hAnsi="Lucida Sans Unicode" w:cs="Lucida Sans Unicode"/>
          <w:sz w:val="20"/>
          <w:szCs w:val="20"/>
        </w:rPr>
        <w:t>civil,</w:t>
      </w:r>
      <w:r w:rsidR="00A30294" w:rsidRPr="000D5D9B">
        <w:rPr>
          <w:rFonts w:ascii="Lucida Sans Unicode" w:hAnsi="Lucida Sans Unicode" w:cs="Lucida Sans Unicode"/>
          <w:sz w:val="20"/>
          <w:szCs w:val="20"/>
        </w:rPr>
        <w:t xml:space="preserve"> </w:t>
      </w:r>
      <w:r w:rsidR="00D05F75" w:rsidRPr="000D5D9B">
        <w:rPr>
          <w:rFonts w:ascii="Lucida Sans Unicode" w:hAnsi="Lucida Sans Unicode" w:cs="Lucida Sans Unicode"/>
          <w:sz w:val="20"/>
          <w:szCs w:val="20"/>
        </w:rPr>
        <w:t xml:space="preserve">así como con la </w:t>
      </w:r>
      <w:r w:rsidR="00C63E64" w:rsidRPr="000D5D9B">
        <w:rPr>
          <w:rFonts w:ascii="Lucida Sans Unicode" w:hAnsi="Lucida Sans Unicode" w:cs="Lucida Sans Unicode"/>
          <w:sz w:val="20"/>
          <w:szCs w:val="20"/>
        </w:rPr>
        <w:t>participación</w:t>
      </w:r>
      <w:r w:rsidR="00D05F75" w:rsidRPr="000D5D9B">
        <w:rPr>
          <w:rFonts w:ascii="Lucida Sans Unicode" w:hAnsi="Lucida Sans Unicode" w:cs="Lucida Sans Unicode"/>
          <w:sz w:val="20"/>
          <w:szCs w:val="20"/>
        </w:rPr>
        <w:t xml:space="preserve"> de otras áreas y direcciones del propio Instituto, </w:t>
      </w:r>
      <w:r w:rsidR="00C63E64" w:rsidRPr="000D5D9B">
        <w:rPr>
          <w:rFonts w:ascii="Lucida Sans Unicode" w:hAnsi="Lucida Sans Unicode" w:cs="Lucida Sans Unicode"/>
          <w:sz w:val="20"/>
          <w:szCs w:val="20"/>
        </w:rPr>
        <w:t>tanto de oficinas centrales como de los órganos desconcentrados</w:t>
      </w:r>
      <w:r w:rsidRPr="000D5D9B">
        <w:rPr>
          <w:rFonts w:ascii="Lucida Sans Unicode" w:hAnsi="Lucida Sans Unicode" w:cs="Lucida Sans Unicode"/>
          <w:sz w:val="20"/>
          <w:szCs w:val="20"/>
        </w:rPr>
        <w:t xml:space="preserve"> permitió</w:t>
      </w:r>
      <w:r w:rsidR="002631EC" w:rsidRPr="000D5D9B">
        <w:rPr>
          <w:rFonts w:ascii="Lucida Sans Unicode" w:hAnsi="Lucida Sans Unicode" w:cs="Lucida Sans Unicode"/>
          <w:sz w:val="20"/>
          <w:szCs w:val="20"/>
        </w:rPr>
        <w:t xml:space="preserve"> </w:t>
      </w:r>
      <w:r w:rsidRPr="000D5D9B">
        <w:rPr>
          <w:rFonts w:ascii="Lucida Sans Unicode" w:hAnsi="Lucida Sans Unicode" w:cs="Lucida Sans Unicode"/>
          <w:sz w:val="20"/>
          <w:szCs w:val="20"/>
        </w:rPr>
        <w:t>optimiza</w:t>
      </w:r>
      <w:r w:rsidR="002631EC" w:rsidRPr="000D5D9B">
        <w:rPr>
          <w:rFonts w:ascii="Lucida Sans Unicode" w:hAnsi="Lucida Sans Unicode" w:cs="Lucida Sans Unicode"/>
          <w:sz w:val="20"/>
          <w:szCs w:val="20"/>
        </w:rPr>
        <w:t>r</w:t>
      </w:r>
      <w:r w:rsidRPr="000D5D9B">
        <w:rPr>
          <w:rFonts w:ascii="Lucida Sans Unicode" w:hAnsi="Lucida Sans Unicode" w:cs="Lucida Sans Unicode"/>
          <w:sz w:val="20"/>
          <w:szCs w:val="20"/>
        </w:rPr>
        <w:t xml:space="preserve"> recursos y maximizando el impacto de las estrategias </w:t>
      </w:r>
      <w:r w:rsidR="002631EC" w:rsidRPr="000D5D9B">
        <w:rPr>
          <w:rFonts w:ascii="Lucida Sans Unicode" w:hAnsi="Lucida Sans Unicode" w:cs="Lucida Sans Unicode"/>
          <w:sz w:val="20"/>
          <w:szCs w:val="20"/>
        </w:rPr>
        <w:t>aquí presentadas</w:t>
      </w:r>
      <w:r w:rsidRPr="000D5D9B">
        <w:rPr>
          <w:rFonts w:ascii="Lucida Sans Unicode" w:hAnsi="Lucida Sans Unicode" w:cs="Lucida Sans Unicode"/>
          <w:sz w:val="20"/>
          <w:szCs w:val="20"/>
        </w:rPr>
        <w:t xml:space="preserve">. Estas alianzas fortalecieron la capacidad operativa y facilitaron la implementación </w:t>
      </w:r>
      <w:r w:rsidR="002631EC" w:rsidRPr="000D5D9B">
        <w:rPr>
          <w:rFonts w:ascii="Lucida Sans Unicode" w:hAnsi="Lucida Sans Unicode" w:cs="Lucida Sans Unicode"/>
          <w:sz w:val="20"/>
          <w:szCs w:val="20"/>
        </w:rPr>
        <w:t>de los programas</w:t>
      </w:r>
      <w:r w:rsidR="000D5D9B" w:rsidRPr="000D5D9B">
        <w:rPr>
          <w:rFonts w:ascii="Lucida Sans Unicode" w:hAnsi="Lucida Sans Unicode" w:cs="Lucida Sans Unicode"/>
          <w:sz w:val="20"/>
          <w:szCs w:val="20"/>
        </w:rPr>
        <w:t xml:space="preserve"> para el fortalecimiento de la cultura democrática en nuestro estado.</w:t>
      </w:r>
    </w:p>
    <w:p w14:paraId="51FE7E83" w14:textId="77777777" w:rsidR="00CC753F" w:rsidRPr="00C06FE5" w:rsidRDefault="00CC753F" w:rsidP="00CC753F">
      <w:pPr>
        <w:jc w:val="both"/>
        <w:rPr>
          <w:rFonts w:ascii="Lucida Sans Unicode" w:hAnsi="Lucida Sans Unicode" w:cs="Lucida Sans Unicode"/>
          <w:sz w:val="20"/>
          <w:szCs w:val="20"/>
          <w:highlight w:val="yellow"/>
        </w:rPr>
      </w:pPr>
    </w:p>
    <w:p w14:paraId="2D45297A" w14:textId="77777777" w:rsidR="00B15DC2" w:rsidRDefault="00B15DC2" w:rsidP="00CC753F">
      <w:pPr>
        <w:jc w:val="both"/>
        <w:rPr>
          <w:rFonts w:ascii="Lucida Sans Unicode" w:hAnsi="Lucida Sans Unicode" w:cs="Lucida Sans Unicode"/>
          <w:sz w:val="20"/>
          <w:szCs w:val="20"/>
        </w:rPr>
      </w:pPr>
    </w:p>
    <w:p w14:paraId="46231704" w14:textId="77777777" w:rsidR="00B15DC2" w:rsidRDefault="00B15DC2" w:rsidP="00CC753F">
      <w:pPr>
        <w:jc w:val="both"/>
        <w:rPr>
          <w:rFonts w:ascii="Lucida Sans Unicode" w:hAnsi="Lucida Sans Unicode" w:cs="Lucida Sans Unicode"/>
          <w:sz w:val="20"/>
          <w:szCs w:val="20"/>
        </w:rPr>
      </w:pPr>
    </w:p>
    <w:p w14:paraId="133E2645" w14:textId="77777777" w:rsidR="00B15DC2" w:rsidRDefault="00B15DC2" w:rsidP="00CC753F">
      <w:pPr>
        <w:jc w:val="both"/>
        <w:rPr>
          <w:rFonts w:ascii="Lucida Sans Unicode" w:hAnsi="Lucida Sans Unicode" w:cs="Lucida Sans Unicode"/>
          <w:sz w:val="20"/>
          <w:szCs w:val="20"/>
        </w:rPr>
      </w:pPr>
    </w:p>
    <w:p w14:paraId="07B7F9F5" w14:textId="77777777" w:rsidR="000D5D9B" w:rsidRDefault="000D5D9B" w:rsidP="00CC753F">
      <w:pPr>
        <w:jc w:val="both"/>
        <w:rPr>
          <w:rFonts w:ascii="Lucida Sans Unicode" w:hAnsi="Lucida Sans Unicode" w:cs="Lucida Sans Unicode"/>
          <w:sz w:val="20"/>
          <w:szCs w:val="20"/>
        </w:rPr>
      </w:pPr>
    </w:p>
    <w:p w14:paraId="7ADCC5F0" w14:textId="77777777" w:rsidR="000D5D9B" w:rsidRDefault="000D5D9B" w:rsidP="00CC753F">
      <w:pPr>
        <w:jc w:val="both"/>
        <w:rPr>
          <w:rFonts w:ascii="Lucida Sans Unicode" w:hAnsi="Lucida Sans Unicode" w:cs="Lucida Sans Unicode"/>
          <w:sz w:val="20"/>
          <w:szCs w:val="20"/>
        </w:rPr>
      </w:pPr>
    </w:p>
    <w:p w14:paraId="31206D06" w14:textId="77777777" w:rsidR="000D5D9B" w:rsidRDefault="000D5D9B" w:rsidP="00CC753F">
      <w:pPr>
        <w:jc w:val="both"/>
        <w:rPr>
          <w:rFonts w:ascii="Lucida Sans Unicode" w:hAnsi="Lucida Sans Unicode" w:cs="Lucida Sans Unicode"/>
          <w:sz w:val="20"/>
          <w:szCs w:val="20"/>
        </w:rPr>
      </w:pPr>
    </w:p>
    <w:p w14:paraId="4D7874A4" w14:textId="77777777" w:rsidR="000D5D9B" w:rsidRDefault="000D5D9B" w:rsidP="00CC753F">
      <w:pPr>
        <w:jc w:val="both"/>
        <w:rPr>
          <w:rFonts w:ascii="Lucida Sans Unicode" w:hAnsi="Lucida Sans Unicode" w:cs="Lucida Sans Unicode"/>
          <w:sz w:val="20"/>
          <w:szCs w:val="20"/>
        </w:rPr>
      </w:pPr>
    </w:p>
    <w:p w14:paraId="38E11B1F" w14:textId="77777777" w:rsidR="00B15DC2" w:rsidRDefault="00B15DC2" w:rsidP="00CC753F">
      <w:pPr>
        <w:jc w:val="both"/>
        <w:rPr>
          <w:rFonts w:ascii="Lucida Sans Unicode" w:hAnsi="Lucida Sans Unicode" w:cs="Lucida Sans Unicode"/>
          <w:sz w:val="20"/>
          <w:szCs w:val="20"/>
        </w:rPr>
      </w:pPr>
    </w:p>
    <w:p w14:paraId="073DF545" w14:textId="77777777" w:rsidR="00B15DC2" w:rsidRDefault="00B15DC2" w:rsidP="00CC753F">
      <w:pPr>
        <w:jc w:val="both"/>
        <w:rPr>
          <w:rFonts w:ascii="Lucida Sans Unicode" w:hAnsi="Lucida Sans Unicode" w:cs="Lucida Sans Unicode"/>
          <w:sz w:val="20"/>
          <w:szCs w:val="20"/>
        </w:rPr>
      </w:pPr>
    </w:p>
    <w:p w14:paraId="4BBAA73B" w14:textId="17860738" w:rsidR="00343B83" w:rsidRPr="00B15DC2" w:rsidRDefault="002F5A89" w:rsidP="00B15DC2">
      <w:pPr>
        <w:jc w:val="center"/>
        <w:rPr>
          <w:rFonts w:ascii="Lucida Sans Unicode" w:hAnsi="Lucida Sans Unicode" w:cs="Lucida Sans Unicode"/>
          <w:b/>
          <w:bCs/>
          <w:sz w:val="20"/>
          <w:szCs w:val="20"/>
        </w:rPr>
      </w:pPr>
      <w:r w:rsidRPr="00B15DC2">
        <w:rPr>
          <w:rFonts w:ascii="Lucida Sans Unicode" w:hAnsi="Lucida Sans Unicode" w:cs="Lucida Sans Unicode"/>
          <w:b/>
          <w:bCs/>
          <w:sz w:val="20"/>
          <w:szCs w:val="20"/>
        </w:rPr>
        <w:t>Dirección de Participación Ciudadana</w:t>
      </w:r>
    </w:p>
    <w:p w14:paraId="3B497A0F" w14:textId="0965182E" w:rsidR="002F5A89" w:rsidRPr="0099241A" w:rsidRDefault="002F5A89" w:rsidP="00B15DC2">
      <w:pPr>
        <w:jc w:val="center"/>
        <w:rPr>
          <w:rFonts w:ascii="Lucida Sans Unicode" w:hAnsi="Lucida Sans Unicode" w:cs="Lucida Sans Unicode"/>
          <w:sz w:val="20"/>
          <w:szCs w:val="20"/>
        </w:rPr>
      </w:pPr>
      <w:r w:rsidRPr="0099241A">
        <w:rPr>
          <w:rFonts w:ascii="Lucida Sans Unicode" w:hAnsi="Lucida Sans Unicode" w:cs="Lucida Sans Unicode"/>
          <w:sz w:val="20"/>
          <w:szCs w:val="20"/>
        </w:rPr>
        <w:t xml:space="preserve">Carlos Manuel Chávez Verdín </w:t>
      </w:r>
    </w:p>
    <w:p w14:paraId="46B0B58D" w14:textId="32F202E0" w:rsidR="002F5A89" w:rsidRPr="00FA1BD2" w:rsidRDefault="002F5A89" w:rsidP="00B15DC2">
      <w:pPr>
        <w:jc w:val="center"/>
        <w:rPr>
          <w:rFonts w:ascii="Lucida Sans Unicode" w:hAnsi="Lucida Sans Unicode" w:cs="Lucida Sans Unicode"/>
          <w:sz w:val="20"/>
          <w:szCs w:val="20"/>
        </w:rPr>
      </w:pPr>
      <w:r w:rsidRPr="00FA1BD2">
        <w:rPr>
          <w:rFonts w:ascii="Lucida Sans Unicode" w:hAnsi="Lucida Sans Unicode" w:cs="Lucida Sans Unicode"/>
          <w:sz w:val="20"/>
          <w:szCs w:val="20"/>
        </w:rPr>
        <w:t xml:space="preserve">Eric Alvar García Hernández </w:t>
      </w:r>
    </w:p>
    <w:p w14:paraId="1E0B9330" w14:textId="40FFDDEF" w:rsidR="002F5A89" w:rsidRPr="00FA1BD2" w:rsidRDefault="002F5A89" w:rsidP="00B15DC2">
      <w:pPr>
        <w:jc w:val="center"/>
        <w:rPr>
          <w:rFonts w:ascii="Lucida Sans Unicode" w:hAnsi="Lucida Sans Unicode" w:cs="Lucida Sans Unicode"/>
          <w:sz w:val="20"/>
          <w:szCs w:val="20"/>
        </w:rPr>
      </w:pPr>
      <w:r w:rsidRPr="00FA1BD2">
        <w:rPr>
          <w:rFonts w:ascii="Lucida Sans Unicode" w:hAnsi="Lucida Sans Unicode" w:cs="Lucida Sans Unicode"/>
          <w:sz w:val="20"/>
          <w:szCs w:val="20"/>
        </w:rPr>
        <w:t xml:space="preserve">Penélope Roa Montoya </w:t>
      </w:r>
    </w:p>
    <w:p w14:paraId="50006EEB" w14:textId="48045CB7" w:rsidR="00FA1BD2" w:rsidRDefault="00FA1BD2" w:rsidP="00B15DC2">
      <w:pPr>
        <w:jc w:val="center"/>
        <w:rPr>
          <w:rFonts w:ascii="Lucida Sans Unicode" w:hAnsi="Lucida Sans Unicode" w:cs="Lucida Sans Unicode"/>
          <w:sz w:val="20"/>
          <w:szCs w:val="20"/>
        </w:rPr>
      </w:pPr>
      <w:r w:rsidRPr="00FA1BD2">
        <w:rPr>
          <w:rFonts w:ascii="Lucida Sans Unicode" w:hAnsi="Lucida Sans Unicode" w:cs="Lucida Sans Unicode"/>
          <w:sz w:val="20"/>
          <w:szCs w:val="20"/>
        </w:rPr>
        <w:t>Perla Beatriz Martínez González</w:t>
      </w:r>
    </w:p>
    <w:p w14:paraId="6DD645BA" w14:textId="77777777" w:rsidR="00190F71" w:rsidRDefault="00190F71" w:rsidP="00B15DC2">
      <w:pPr>
        <w:jc w:val="center"/>
        <w:rPr>
          <w:rFonts w:ascii="Lucida Sans Unicode" w:hAnsi="Lucida Sans Unicode" w:cs="Lucida Sans Unicode"/>
          <w:sz w:val="20"/>
          <w:szCs w:val="20"/>
        </w:rPr>
      </w:pPr>
      <w:r>
        <w:rPr>
          <w:rFonts w:ascii="Lucida Sans Unicode" w:hAnsi="Lucida Sans Unicode" w:cs="Lucida Sans Unicode"/>
          <w:sz w:val="20"/>
          <w:szCs w:val="20"/>
        </w:rPr>
        <w:t>Noé Gustavo Carreón Luna</w:t>
      </w:r>
    </w:p>
    <w:p w14:paraId="61DCB5FA" w14:textId="77777777" w:rsidR="00190F71" w:rsidRDefault="00190F71" w:rsidP="00B15DC2">
      <w:pPr>
        <w:jc w:val="center"/>
        <w:rPr>
          <w:rFonts w:ascii="Lucida Sans Unicode" w:hAnsi="Lucida Sans Unicode" w:cs="Lucida Sans Unicode"/>
          <w:sz w:val="20"/>
          <w:szCs w:val="20"/>
        </w:rPr>
      </w:pPr>
      <w:r>
        <w:rPr>
          <w:rFonts w:ascii="Lucida Sans Unicode" w:hAnsi="Lucida Sans Unicode" w:cs="Lucida Sans Unicode"/>
          <w:sz w:val="20"/>
          <w:szCs w:val="20"/>
        </w:rPr>
        <w:t>Karen Steffannia Islas Antonio</w:t>
      </w:r>
    </w:p>
    <w:p w14:paraId="45E56715" w14:textId="4A87C5B1" w:rsidR="00EC419C" w:rsidRPr="005C2F72" w:rsidRDefault="00EC419C" w:rsidP="00B15DC2">
      <w:pPr>
        <w:jc w:val="center"/>
        <w:rPr>
          <w:rFonts w:ascii="Lucida Sans Unicode" w:hAnsi="Lucida Sans Unicode" w:cs="Lucida Sans Unicode"/>
          <w:sz w:val="20"/>
          <w:szCs w:val="20"/>
        </w:rPr>
      </w:pPr>
      <w:r w:rsidRPr="005C2F72">
        <w:rPr>
          <w:rFonts w:ascii="Lucida Sans Unicode" w:hAnsi="Lucida Sans Unicode" w:cs="Lucida Sans Unicode"/>
          <w:sz w:val="20"/>
          <w:szCs w:val="20"/>
        </w:rPr>
        <w:t>Brenda Rosario Luna Chávez</w:t>
      </w:r>
    </w:p>
    <w:p w14:paraId="0D6C33E0" w14:textId="77777777" w:rsidR="00DF051E" w:rsidRPr="005C2F72" w:rsidRDefault="00DF051E" w:rsidP="00B15DC2">
      <w:pPr>
        <w:jc w:val="center"/>
        <w:rPr>
          <w:rFonts w:ascii="Lucida Sans Unicode" w:hAnsi="Lucida Sans Unicode" w:cs="Lucida Sans Unicode"/>
          <w:sz w:val="20"/>
          <w:szCs w:val="20"/>
        </w:rPr>
      </w:pPr>
      <w:r w:rsidRPr="005C2F72">
        <w:rPr>
          <w:rFonts w:ascii="Lucida Sans Unicode" w:hAnsi="Lucida Sans Unicode" w:cs="Lucida Sans Unicode"/>
          <w:sz w:val="20"/>
          <w:szCs w:val="20"/>
        </w:rPr>
        <w:t>Jonathan Alejandro López Serrato</w:t>
      </w:r>
    </w:p>
    <w:p w14:paraId="3D40FC16" w14:textId="58514639" w:rsidR="00306B70" w:rsidRPr="005C2F72" w:rsidRDefault="00306B70" w:rsidP="00B15DC2">
      <w:pPr>
        <w:jc w:val="center"/>
        <w:rPr>
          <w:rFonts w:ascii="Lucida Sans Unicode" w:hAnsi="Lucida Sans Unicode" w:cs="Lucida Sans Unicode"/>
          <w:sz w:val="20"/>
          <w:szCs w:val="20"/>
        </w:rPr>
      </w:pPr>
      <w:r w:rsidRPr="005C2F72">
        <w:rPr>
          <w:rFonts w:ascii="Lucida Sans Unicode" w:hAnsi="Lucida Sans Unicode" w:cs="Lucida Sans Unicode"/>
          <w:sz w:val="20"/>
          <w:szCs w:val="20"/>
        </w:rPr>
        <w:t>Elizabeth Novoa</w:t>
      </w:r>
      <w:r w:rsidR="003B6D74" w:rsidRPr="005C2F72">
        <w:rPr>
          <w:rFonts w:ascii="Lucida Sans Unicode" w:hAnsi="Lucida Sans Unicode" w:cs="Lucida Sans Unicode"/>
          <w:sz w:val="20"/>
          <w:szCs w:val="20"/>
        </w:rPr>
        <w:t xml:space="preserve"> </w:t>
      </w:r>
      <w:r w:rsidR="00EC419C" w:rsidRPr="005C2F72">
        <w:rPr>
          <w:rFonts w:ascii="Lucida Sans Unicode" w:hAnsi="Lucida Sans Unicode" w:cs="Lucida Sans Unicode"/>
          <w:sz w:val="20"/>
          <w:szCs w:val="20"/>
        </w:rPr>
        <w:t>Hernández</w:t>
      </w:r>
    </w:p>
    <w:p w14:paraId="288A827F" w14:textId="76C99C88" w:rsidR="00306B70" w:rsidRPr="005C2F72" w:rsidRDefault="00986BC6" w:rsidP="00B15DC2">
      <w:pPr>
        <w:jc w:val="center"/>
        <w:rPr>
          <w:rFonts w:ascii="Lucida Sans Unicode" w:hAnsi="Lucida Sans Unicode" w:cs="Lucida Sans Unicode"/>
          <w:sz w:val="20"/>
          <w:szCs w:val="20"/>
        </w:rPr>
      </w:pPr>
      <w:r w:rsidRPr="005C2F72">
        <w:rPr>
          <w:rFonts w:ascii="Lucida Sans Unicode" w:hAnsi="Lucida Sans Unicode" w:cs="Lucida Sans Unicode"/>
          <w:sz w:val="20"/>
          <w:szCs w:val="20"/>
        </w:rPr>
        <w:t xml:space="preserve">Ma. </w:t>
      </w:r>
      <w:r w:rsidR="00306B70" w:rsidRPr="005C2F72">
        <w:rPr>
          <w:rFonts w:ascii="Lucida Sans Unicode" w:hAnsi="Lucida Sans Unicode" w:cs="Lucida Sans Unicode"/>
          <w:sz w:val="20"/>
          <w:szCs w:val="20"/>
        </w:rPr>
        <w:t>Guadalupe Eugenio</w:t>
      </w:r>
      <w:r w:rsidRPr="005C2F72">
        <w:rPr>
          <w:rFonts w:ascii="Lucida Sans Unicode" w:hAnsi="Lucida Sans Unicode" w:cs="Lucida Sans Unicode"/>
          <w:sz w:val="20"/>
          <w:szCs w:val="20"/>
        </w:rPr>
        <w:t xml:space="preserve"> Hernández</w:t>
      </w:r>
    </w:p>
    <w:p w14:paraId="1040A9DB" w14:textId="16826999" w:rsidR="00306B70" w:rsidRPr="009F7FF4" w:rsidRDefault="00306B70" w:rsidP="00B15DC2">
      <w:pPr>
        <w:jc w:val="center"/>
        <w:rPr>
          <w:rFonts w:ascii="Lucida Sans Unicode" w:hAnsi="Lucida Sans Unicode" w:cs="Lucida Sans Unicode"/>
          <w:sz w:val="20"/>
          <w:szCs w:val="20"/>
        </w:rPr>
      </w:pPr>
      <w:r w:rsidRPr="009F7FF4">
        <w:rPr>
          <w:rFonts w:ascii="Lucida Sans Unicode" w:hAnsi="Lucida Sans Unicode" w:cs="Lucida Sans Unicode"/>
          <w:sz w:val="20"/>
          <w:szCs w:val="20"/>
        </w:rPr>
        <w:t>Juan José Borunda</w:t>
      </w:r>
      <w:r w:rsidR="00590927" w:rsidRPr="009F7FF4">
        <w:rPr>
          <w:rFonts w:ascii="Lucida Sans Unicode" w:hAnsi="Lucida Sans Unicode" w:cs="Lucida Sans Unicode"/>
          <w:sz w:val="20"/>
          <w:szCs w:val="20"/>
        </w:rPr>
        <w:t xml:space="preserve"> Padilla</w:t>
      </w:r>
    </w:p>
    <w:p w14:paraId="6BE6A2C0" w14:textId="74D31A96" w:rsidR="00306B70" w:rsidRPr="00987BC2" w:rsidRDefault="00306B70" w:rsidP="00B15DC2">
      <w:pPr>
        <w:jc w:val="center"/>
        <w:rPr>
          <w:rFonts w:ascii="Lucida Sans Unicode" w:hAnsi="Lucida Sans Unicode" w:cs="Lucida Sans Unicode"/>
          <w:sz w:val="20"/>
          <w:szCs w:val="20"/>
        </w:rPr>
      </w:pPr>
      <w:r w:rsidRPr="00987BC2">
        <w:rPr>
          <w:rFonts w:ascii="Lucida Sans Unicode" w:hAnsi="Lucida Sans Unicode" w:cs="Lucida Sans Unicode"/>
          <w:sz w:val="20"/>
          <w:szCs w:val="20"/>
        </w:rPr>
        <w:t>Nasya</w:t>
      </w:r>
      <w:r w:rsidR="00987BC2" w:rsidRPr="00987BC2">
        <w:rPr>
          <w:rFonts w:ascii="Lucida Sans Unicode" w:hAnsi="Lucida Sans Unicode" w:cs="Lucida Sans Unicode"/>
          <w:sz w:val="20"/>
          <w:szCs w:val="20"/>
        </w:rPr>
        <w:t xml:space="preserve"> </w:t>
      </w:r>
      <w:r w:rsidR="00986BC6" w:rsidRPr="00987BC2">
        <w:rPr>
          <w:rFonts w:ascii="Lucida Sans Unicode" w:hAnsi="Lucida Sans Unicode" w:cs="Lucida Sans Unicode"/>
          <w:sz w:val="20"/>
          <w:szCs w:val="20"/>
        </w:rPr>
        <w:t>Ortiz</w:t>
      </w:r>
      <w:r w:rsidR="00987BC2" w:rsidRPr="00987BC2">
        <w:rPr>
          <w:rFonts w:ascii="Lucida Sans Unicode" w:hAnsi="Lucida Sans Unicode" w:cs="Lucida Sans Unicode"/>
          <w:sz w:val="20"/>
          <w:szCs w:val="20"/>
        </w:rPr>
        <w:t xml:space="preserve"> Soto</w:t>
      </w:r>
    </w:p>
    <w:p w14:paraId="3653E4CC" w14:textId="65C74B3B" w:rsidR="007669C3" w:rsidRPr="00987BC2" w:rsidRDefault="007669C3" w:rsidP="00B15DC2">
      <w:pPr>
        <w:jc w:val="center"/>
        <w:rPr>
          <w:rFonts w:ascii="Lucida Sans Unicode" w:hAnsi="Lucida Sans Unicode" w:cs="Lucida Sans Unicode"/>
          <w:sz w:val="20"/>
          <w:szCs w:val="20"/>
        </w:rPr>
      </w:pPr>
      <w:r w:rsidRPr="00987BC2">
        <w:rPr>
          <w:rFonts w:ascii="Lucida Sans Unicode" w:hAnsi="Lucida Sans Unicode" w:cs="Lucida Sans Unicode"/>
          <w:sz w:val="20"/>
          <w:szCs w:val="20"/>
        </w:rPr>
        <w:t>Fátima Alejandrina</w:t>
      </w:r>
      <w:r w:rsidR="00987BC2" w:rsidRPr="00987BC2">
        <w:rPr>
          <w:rFonts w:ascii="Lucida Sans Unicode" w:hAnsi="Lucida Sans Unicode" w:cs="Lucida Sans Unicode"/>
          <w:sz w:val="20"/>
          <w:szCs w:val="20"/>
        </w:rPr>
        <w:t xml:space="preserve"> Martínez Gonz</w:t>
      </w:r>
      <w:r w:rsidR="00987BC2">
        <w:rPr>
          <w:rFonts w:ascii="Lucida Sans Unicode" w:hAnsi="Lucida Sans Unicode" w:cs="Lucida Sans Unicode"/>
          <w:sz w:val="20"/>
          <w:szCs w:val="20"/>
        </w:rPr>
        <w:t>ález</w:t>
      </w:r>
    </w:p>
    <w:p w14:paraId="65F1EAE7" w14:textId="230918D9" w:rsidR="007669C3" w:rsidRPr="005C2F72" w:rsidRDefault="007669C3" w:rsidP="00B15DC2">
      <w:pPr>
        <w:jc w:val="center"/>
        <w:rPr>
          <w:rFonts w:ascii="Lucida Sans Unicode" w:hAnsi="Lucida Sans Unicode" w:cs="Lucida Sans Unicode"/>
          <w:sz w:val="20"/>
          <w:szCs w:val="20"/>
        </w:rPr>
      </w:pPr>
      <w:r w:rsidRPr="005C2F72">
        <w:rPr>
          <w:rFonts w:ascii="Lucida Sans Unicode" w:hAnsi="Lucida Sans Unicode" w:cs="Lucida Sans Unicode"/>
          <w:sz w:val="20"/>
          <w:szCs w:val="20"/>
        </w:rPr>
        <w:t>Susana</w:t>
      </w:r>
      <w:r w:rsidR="00986BC6" w:rsidRPr="005C2F72">
        <w:rPr>
          <w:rFonts w:ascii="Lucida Sans Unicode" w:hAnsi="Lucida Sans Unicode" w:cs="Lucida Sans Unicode"/>
          <w:sz w:val="20"/>
          <w:szCs w:val="20"/>
        </w:rPr>
        <w:t xml:space="preserve"> Rocío</w:t>
      </w:r>
      <w:r w:rsidRPr="005C2F72">
        <w:rPr>
          <w:rFonts w:ascii="Lucida Sans Unicode" w:hAnsi="Lucida Sans Unicode" w:cs="Lucida Sans Unicode"/>
          <w:sz w:val="20"/>
          <w:szCs w:val="20"/>
        </w:rPr>
        <w:t xml:space="preserve"> Jauregui</w:t>
      </w:r>
      <w:r w:rsidR="00987BC2" w:rsidRPr="005C2F72">
        <w:rPr>
          <w:rFonts w:ascii="Lucida Sans Unicode" w:hAnsi="Lucida Sans Unicode" w:cs="Lucida Sans Unicode"/>
          <w:sz w:val="20"/>
          <w:szCs w:val="20"/>
        </w:rPr>
        <w:t xml:space="preserve"> Navarro</w:t>
      </w:r>
    </w:p>
    <w:p w14:paraId="01311928" w14:textId="6FCE7E4F" w:rsidR="007669C3" w:rsidRPr="00986BC6" w:rsidRDefault="007669C3" w:rsidP="00B15DC2">
      <w:pPr>
        <w:jc w:val="center"/>
        <w:rPr>
          <w:rFonts w:ascii="Lucida Sans Unicode" w:hAnsi="Lucida Sans Unicode" w:cs="Lucida Sans Unicode"/>
          <w:sz w:val="20"/>
          <w:szCs w:val="20"/>
        </w:rPr>
      </w:pPr>
      <w:r w:rsidRPr="00986BC6">
        <w:rPr>
          <w:rFonts w:ascii="Lucida Sans Unicode" w:hAnsi="Lucida Sans Unicode" w:cs="Lucida Sans Unicode"/>
          <w:sz w:val="20"/>
          <w:szCs w:val="20"/>
        </w:rPr>
        <w:t>Lourdes Janitzio</w:t>
      </w:r>
      <w:r w:rsidR="001B15E6" w:rsidRPr="00986BC6">
        <w:rPr>
          <w:rFonts w:ascii="Lucida Sans Unicode" w:hAnsi="Lucida Sans Unicode" w:cs="Lucida Sans Unicode"/>
          <w:sz w:val="20"/>
          <w:szCs w:val="20"/>
        </w:rPr>
        <w:t xml:space="preserve"> González Saavedra</w:t>
      </w:r>
    </w:p>
    <w:p w14:paraId="700DBE2D" w14:textId="3E3A46DB" w:rsidR="007669C3" w:rsidRPr="00986BC6" w:rsidRDefault="001B15E6" w:rsidP="00B15DC2">
      <w:pPr>
        <w:jc w:val="center"/>
        <w:rPr>
          <w:rFonts w:ascii="Lucida Sans Unicode" w:hAnsi="Lucida Sans Unicode" w:cs="Lucida Sans Unicode"/>
          <w:sz w:val="20"/>
          <w:szCs w:val="20"/>
        </w:rPr>
      </w:pPr>
      <w:r w:rsidRPr="00986BC6">
        <w:rPr>
          <w:rFonts w:ascii="Lucida Sans Unicode" w:hAnsi="Lucida Sans Unicode" w:cs="Lucida Sans Unicode"/>
          <w:sz w:val="20"/>
          <w:szCs w:val="20"/>
        </w:rPr>
        <w:t xml:space="preserve">María </w:t>
      </w:r>
      <w:r w:rsidR="007669C3" w:rsidRPr="00986BC6">
        <w:rPr>
          <w:rFonts w:ascii="Lucida Sans Unicode" w:hAnsi="Lucida Sans Unicode" w:cs="Lucida Sans Unicode"/>
          <w:sz w:val="20"/>
          <w:szCs w:val="20"/>
        </w:rPr>
        <w:t>Teresa M</w:t>
      </w:r>
      <w:r w:rsidRPr="00986BC6">
        <w:rPr>
          <w:rFonts w:ascii="Lucida Sans Unicode" w:hAnsi="Lucida Sans Unicode" w:cs="Lucida Sans Unicode"/>
          <w:sz w:val="20"/>
          <w:szCs w:val="20"/>
        </w:rPr>
        <w:t>é</w:t>
      </w:r>
      <w:r w:rsidR="007669C3" w:rsidRPr="00986BC6">
        <w:rPr>
          <w:rFonts w:ascii="Lucida Sans Unicode" w:hAnsi="Lucida Sans Unicode" w:cs="Lucida Sans Unicode"/>
          <w:sz w:val="20"/>
          <w:szCs w:val="20"/>
        </w:rPr>
        <w:t>ndez</w:t>
      </w:r>
      <w:r w:rsidRPr="00986BC6">
        <w:rPr>
          <w:rFonts w:ascii="Lucida Sans Unicode" w:hAnsi="Lucida Sans Unicode" w:cs="Lucida Sans Unicode"/>
          <w:sz w:val="20"/>
          <w:szCs w:val="20"/>
        </w:rPr>
        <w:t xml:space="preserve"> Cisneros</w:t>
      </w:r>
    </w:p>
    <w:p w14:paraId="466B6F00" w14:textId="515F151B" w:rsidR="00B67A94" w:rsidRPr="005C2F72" w:rsidRDefault="00B67A94" w:rsidP="00B15DC2">
      <w:pPr>
        <w:jc w:val="center"/>
        <w:rPr>
          <w:rFonts w:ascii="Lucida Sans Unicode" w:hAnsi="Lucida Sans Unicode" w:cs="Lucida Sans Unicode"/>
          <w:sz w:val="20"/>
          <w:szCs w:val="20"/>
        </w:rPr>
      </w:pPr>
      <w:r w:rsidRPr="005C2F72">
        <w:rPr>
          <w:rFonts w:ascii="Lucida Sans Unicode" w:hAnsi="Lucida Sans Unicode" w:cs="Lucida Sans Unicode"/>
          <w:sz w:val="20"/>
          <w:szCs w:val="20"/>
        </w:rPr>
        <w:t>Paola Alejandra Aguayo Bernal</w:t>
      </w:r>
    </w:p>
    <w:p w14:paraId="0F4B657E" w14:textId="77777777" w:rsidR="00EC419C" w:rsidRPr="005C2F72" w:rsidRDefault="00EC419C" w:rsidP="00B15DC2">
      <w:pPr>
        <w:jc w:val="center"/>
        <w:rPr>
          <w:rFonts w:ascii="Lucida Sans Unicode" w:hAnsi="Lucida Sans Unicode" w:cs="Lucida Sans Unicode"/>
          <w:sz w:val="20"/>
          <w:szCs w:val="20"/>
        </w:rPr>
      </w:pPr>
    </w:p>
    <w:p w14:paraId="2B9660C1" w14:textId="77777777" w:rsidR="00EC419C" w:rsidRPr="005C2F72" w:rsidRDefault="00EC419C" w:rsidP="00B15DC2">
      <w:pPr>
        <w:jc w:val="center"/>
        <w:rPr>
          <w:rFonts w:ascii="Lucida Sans Unicode" w:hAnsi="Lucida Sans Unicode" w:cs="Lucida Sans Unicode"/>
          <w:sz w:val="20"/>
          <w:szCs w:val="20"/>
        </w:rPr>
      </w:pPr>
    </w:p>
    <w:p w14:paraId="05ADCB72" w14:textId="54002C88" w:rsidR="00EC419C" w:rsidRPr="00EC419C" w:rsidRDefault="00EC419C" w:rsidP="00B15DC2">
      <w:pPr>
        <w:jc w:val="center"/>
        <w:rPr>
          <w:rFonts w:ascii="Lucida Sans Unicode" w:hAnsi="Lucida Sans Unicode" w:cs="Lucida Sans Unicode"/>
          <w:sz w:val="20"/>
          <w:szCs w:val="20"/>
        </w:rPr>
      </w:pPr>
      <w:r w:rsidRPr="00EC419C">
        <w:rPr>
          <w:rFonts w:ascii="Lucida Sans Unicode" w:hAnsi="Lucida Sans Unicode" w:cs="Lucida Sans Unicode"/>
          <w:sz w:val="20"/>
          <w:szCs w:val="20"/>
        </w:rPr>
        <w:t xml:space="preserve">Este informe se presenta </w:t>
      </w:r>
      <w:r w:rsidR="000A1E01">
        <w:rPr>
          <w:rFonts w:ascii="Lucida Sans Unicode" w:hAnsi="Lucida Sans Unicode" w:cs="Lucida Sans Unicode"/>
          <w:sz w:val="20"/>
          <w:szCs w:val="20"/>
        </w:rPr>
        <w:t>en el mes de marzo de 2025</w:t>
      </w:r>
    </w:p>
    <w:p w14:paraId="370CF656" w14:textId="77777777" w:rsidR="00B67A94" w:rsidRPr="00EC419C" w:rsidRDefault="00B67A94" w:rsidP="00CC753F">
      <w:pPr>
        <w:jc w:val="both"/>
        <w:rPr>
          <w:rFonts w:ascii="Lucida Sans Unicode" w:hAnsi="Lucida Sans Unicode" w:cs="Lucida Sans Unicode"/>
          <w:sz w:val="20"/>
          <w:szCs w:val="20"/>
        </w:rPr>
      </w:pPr>
    </w:p>
    <w:p w14:paraId="57DEC356" w14:textId="4AF33A3B" w:rsidR="00FA1BD2" w:rsidRPr="00EC419C" w:rsidRDefault="00190F71" w:rsidP="00CC753F">
      <w:pPr>
        <w:jc w:val="both"/>
        <w:rPr>
          <w:rFonts w:ascii="Lucida Sans Unicode" w:hAnsi="Lucida Sans Unicode" w:cs="Lucida Sans Unicode"/>
          <w:sz w:val="20"/>
          <w:szCs w:val="20"/>
        </w:rPr>
      </w:pPr>
      <w:r w:rsidRPr="00EC419C">
        <w:rPr>
          <w:rFonts w:ascii="Lucida Sans Unicode" w:hAnsi="Lucida Sans Unicode" w:cs="Lucida Sans Unicode"/>
          <w:sz w:val="20"/>
          <w:szCs w:val="20"/>
        </w:rPr>
        <w:t xml:space="preserve"> </w:t>
      </w:r>
    </w:p>
    <w:p w14:paraId="7229FA6B" w14:textId="30F3F2A2" w:rsidR="002F5A89" w:rsidRPr="00EC419C" w:rsidRDefault="002F5A89" w:rsidP="00CC753F">
      <w:pPr>
        <w:jc w:val="both"/>
        <w:rPr>
          <w:rFonts w:ascii="Lucida Sans Unicode" w:hAnsi="Lucida Sans Unicode" w:cs="Lucida Sans Unicode"/>
          <w:sz w:val="20"/>
          <w:szCs w:val="20"/>
        </w:rPr>
      </w:pPr>
    </w:p>
    <w:sectPr w:rsidR="002F5A89" w:rsidRPr="00EC419C" w:rsidSect="00CE7EC4">
      <w:headerReference w:type="default" r:id="rId38"/>
      <w:footerReference w:type="default" r:id="rId39"/>
      <w:footerReference w:type="first" r:id="rId40"/>
      <w:pgSz w:w="12240" w:h="15840"/>
      <w:pgMar w:top="1027" w:right="1701" w:bottom="1418" w:left="1701" w:header="709" w:footer="709"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9CE85" w14:textId="77777777" w:rsidR="006E41B6" w:rsidRDefault="006E41B6" w:rsidP="001C659C">
      <w:pPr>
        <w:spacing w:after="0" w:line="240" w:lineRule="auto"/>
      </w:pPr>
      <w:r>
        <w:separator/>
      </w:r>
    </w:p>
  </w:endnote>
  <w:endnote w:type="continuationSeparator" w:id="0">
    <w:p w14:paraId="3B541700" w14:textId="77777777" w:rsidR="006E41B6" w:rsidRDefault="006E41B6" w:rsidP="001C65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Aptos">
    <w:charset w:val="00"/>
    <w:family w:val="swiss"/>
    <w:pitch w:val="variable"/>
    <w:sig w:usb0="20000287" w:usb1="00000003" w:usb2="00000000" w:usb3="00000000" w:csb0="0000019F" w:csb1="00000000"/>
  </w:font>
  <w:font w:name="Noto Sans Symbols">
    <w:altName w:val="Calibri"/>
    <w:charset w:val="00"/>
    <w:family w:val="auto"/>
    <w:pitch w:val="default"/>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altName w:val="﷽﷽﷽﷽﷽﷽﷽﷽t MS"/>
    <w:panose1 w:val="020B0603020202020204"/>
    <w:charset w:val="00"/>
    <w:family w:val="swiss"/>
    <w:pitch w:val="variable"/>
    <w:sig w:usb0="000006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C4538" w14:textId="027D71EE" w:rsidR="008D4EE9" w:rsidRDefault="008D4EE9" w:rsidP="001051E4">
    <w:pPr>
      <w:pStyle w:val="Piedepgina"/>
    </w:pPr>
  </w:p>
  <w:p w14:paraId="5F4B28A9" w14:textId="56637423" w:rsidR="005D0878" w:rsidRDefault="005E42EE">
    <w:pPr>
      <w:pStyle w:val="Piedepgina"/>
    </w:pPr>
    <w:r>
      <w:rPr>
        <w:noProof/>
      </w:rPr>
      <mc:AlternateContent>
        <mc:Choice Requires="wpc">
          <w:drawing>
            <wp:anchor distT="0" distB="0" distL="114300" distR="114300" simplePos="0" relativeHeight="251663360" behindDoc="0" locked="0" layoutInCell="1" allowOverlap="1" wp14:anchorId="5749D95F" wp14:editId="3396494E">
              <wp:simplePos x="0" y="0"/>
              <wp:positionH relativeFrom="column">
                <wp:posOffset>6055995</wp:posOffset>
              </wp:positionH>
              <wp:positionV relativeFrom="paragraph">
                <wp:posOffset>68580</wp:posOffset>
              </wp:positionV>
              <wp:extent cx="287655" cy="137795"/>
              <wp:effectExtent l="0" t="0" r="0" b="0"/>
              <wp:wrapNone/>
              <wp:docPr id="1601331436" name="Lienzo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357099515" name="Diagrama de flujo: conector 1357099515"/>
                      <wps:cNvSpPr/>
                      <wps:spPr>
                        <a:xfrm>
                          <a:off x="185876" y="56388"/>
                          <a:ext cx="45719" cy="45719"/>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53629086" name="Diagrama de flujo: conector 1653629086"/>
                      <wps:cNvSpPr/>
                      <wps:spPr>
                        <a:xfrm>
                          <a:off x="74099" y="0"/>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65672929" name="Diagrama de flujo: conector 1665672929"/>
                      <wps:cNvSpPr/>
                      <wps:spPr>
                        <a:xfrm>
                          <a:off x="242534" y="1617"/>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1731383" name="Diagrama de flujo: conector 171731383"/>
                      <wps:cNvSpPr/>
                      <wps:spPr>
                        <a:xfrm>
                          <a:off x="242697" y="56388"/>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76873012" name="Diagrama de flujo: conector 1376873012"/>
                      <wps:cNvSpPr/>
                      <wps:spPr>
                        <a:xfrm>
                          <a:off x="128963" y="56388"/>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83612361" name="Diagrama de flujo: conector 2083612361"/>
                      <wps:cNvSpPr/>
                      <wps:spPr>
                        <a:xfrm>
                          <a:off x="75623" y="54864"/>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64661389" name="Diagrama de flujo: conector 964661389"/>
                      <wps:cNvSpPr/>
                      <wps:spPr>
                        <a:xfrm>
                          <a:off x="129483" y="1617"/>
                          <a:ext cx="44450"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859860742" name="Diagrama de flujo: conector 1859860742"/>
                      <wps:cNvSpPr/>
                      <wps:spPr>
                        <a:xfrm>
                          <a:off x="185787" y="1617"/>
                          <a:ext cx="44450"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91582219" name="Diagrama de flujo: conector 491582219"/>
                      <wps:cNvSpPr/>
                      <wps:spPr>
                        <a:xfrm>
                          <a:off x="19980" y="0"/>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918431996" name="Diagrama de flujo: conector 918431996"/>
                      <wps:cNvSpPr/>
                      <wps:spPr>
                        <a:xfrm>
                          <a:off x="21504" y="56388"/>
                          <a:ext cx="45085" cy="45085"/>
                        </a:xfrm>
                        <a:prstGeom prst="flowChartConnector">
                          <a:avLst/>
                        </a:prstGeom>
                        <a:gradFill flip="none" rotWithShape="1">
                          <a:gsLst>
                            <a:gs pos="0">
                              <a:srgbClr val="00788E"/>
                            </a:gs>
                            <a:gs pos="100000">
                              <a:schemeClr val="accent1">
                                <a:lumMod val="45000"/>
                                <a:lumOff val="55000"/>
                              </a:schemeClr>
                            </a:gs>
                            <a:gs pos="89000">
                              <a:schemeClr val="accent1">
                                <a:lumMod val="45000"/>
                                <a:lumOff val="55000"/>
                              </a:schemeClr>
                            </a:gs>
                            <a:gs pos="100000">
                              <a:schemeClr val="accent1">
                                <a:lumMod val="30000"/>
                                <a:lumOff val="70000"/>
                              </a:schemeClr>
                            </a:gs>
                          </a:gsLst>
                          <a:lin ang="1620000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margin">
                <wp14:pctWidth>0</wp14:pctWidth>
              </wp14:sizeRelH>
              <wp14:sizeRelV relativeFrom="margin">
                <wp14:pctHeight>0</wp14:pctHeight>
              </wp14:sizeRelV>
            </wp:anchor>
          </w:drawing>
        </mc:Choice>
        <mc:Fallback>
          <w:pict>
            <v:group w14:anchorId="0DE0B4F9" id="Lienzo 2" o:spid="_x0000_s1026" editas="canvas" style="position:absolute;margin-left:476.85pt;margin-top:5.4pt;width:22.65pt;height:10.85pt;z-index:251663360;mso-width-relative:margin;mso-height-relative:margin" coordsize="287655,137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87655;height:137795;visibility:visible;mso-wrap-style:square" filled="t">
                <v:fill o:detectmouseclick="t"/>
                <v:path o:connecttype="none"/>
              </v:shape>
              <v:shapetype id="_x0000_t120" coordsize="21600,21600" o:spt="120" path="m10800,qx,10800,10800,21600,21600,10800,10800,xe">
                <v:path gradientshapeok="t" o:connecttype="custom" o:connectlocs="10800,0;3163,3163;0,10800;3163,18437;10800,21600;18437,18437;21600,10800;18437,3163" textboxrect="3163,3163,18437,18437"/>
              </v:shapetype>
              <v:shape id="Diagrama de flujo: conector 1357099515" o:spid="_x0000_s1028" type="#_x0000_t120" style="position:absolute;left:185876;top:56388;width:45719;height:457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" fillcolor="#00788e" stroked="f" strokeweight="1pt">
                <v:fill color2="#a2d7f0 [980]" rotate="t" angle="180" colors="0 #00788e;58327f #74c4e9;1 #74c4e9;1 #a2d8f0" focus="100%" type="gradient"/>
                <v:stroke joinstyle="miter"/>
              </v:shape>
              <v:shape id="Diagrama de flujo: conector 1653629086" o:spid="_x0000_s1029" type="#_x0000_t120" style="position:absolute;left:74099;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" fillcolor="#00788e" stroked="f" strokeweight="1pt">
                <v:fill color2="#a2d7f0 [980]" rotate="t" angle="180" colors="0 #00788e;58327f #74c4e9;1 #74c4e9;1 #a2d8f0" focus="100%" type="gradient"/>
                <v:stroke joinstyle="miter"/>
              </v:shape>
              <v:shape id="Diagrama de flujo: conector 1665672929" o:spid="_x0000_s1030" type="#_x0000_t120" style="position:absolute;left:242534;top:1617;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" fillcolor="#00788e" stroked="f" strokeweight="1pt">
                <v:fill color2="#a2d7f0 [980]" rotate="t" angle="180" colors="0 #00788e;58327f #74c4e9;1 #74c4e9;1 #a2d8f0" focus="100%" type="gradient"/>
                <v:stroke joinstyle="miter"/>
              </v:shape>
              <v:shape id="Diagrama de flujo: conector 171731383" o:spid="_x0000_s1031" type="#_x0000_t120" style="position:absolute;left:242697;top:56388;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" fillcolor="#00788e" stroked="f" strokeweight="1pt">
                <v:fill color2="#a2d7f0 [980]" rotate="t" angle="180" colors="0 #00788e;58327f #74c4e9;1 #74c4e9;1 #a2d8f0" focus="100%" type="gradient"/>
                <v:stroke joinstyle="miter"/>
              </v:shape>
              <v:shape id="Diagrama de flujo: conector 1376873012" o:spid="_x0000_s1032" type="#_x0000_t120" style="position:absolute;left:128963;top:56388;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" fillcolor="#00788e" stroked="f" strokeweight="1pt">
                <v:fill color2="#a2d7f0 [980]" rotate="t" angle="180" colors="0 #00788e;58327f #74c4e9;1 #74c4e9;1 #a2d8f0" focus="100%" type="gradient"/>
                <v:stroke joinstyle="miter"/>
              </v:shape>
              <v:shape id="Diagrama de flujo: conector 2083612361" o:spid="_x0000_s1033" type="#_x0000_t120" style="position:absolute;left:75623;top:54864;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" fillcolor="#00788e" stroked="f" strokeweight="1pt">
                <v:fill color2="#a2d7f0 [980]" rotate="t" angle="180" colors="0 #00788e;58327f #74c4e9;1 #74c4e9;1 #a2d8f0" focus="100%" type="gradient"/>
                <v:stroke joinstyle="miter"/>
              </v:shape>
              <v:shape id="Diagrama de flujo: conector 964661389" o:spid="_x0000_s1034" type="#_x0000_t120" style="position:absolute;left:129483;top:1617;width:44450;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" fillcolor="#00788e" stroked="f" strokeweight="1pt">
                <v:fill color2="#a2d7f0 [980]" rotate="t" angle="180" colors="0 #00788e;58327f #74c4e9;1 #74c4e9;1 #a2d8f0" focus="100%" type="gradient"/>
                <v:stroke joinstyle="miter"/>
              </v:shape>
              <v:shape id="Diagrama de flujo: conector 1859860742" o:spid="_x0000_s1035" type="#_x0000_t120" style="position:absolute;left:185787;top:1617;width:44450;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" fillcolor="#00788e" stroked="f" strokeweight="1pt">
                <v:fill color2="#a2d7f0 [980]" rotate="t" angle="180" colors="0 #00788e;58327f #74c4e9;1 #74c4e9;1 #a2d8f0" focus="100%" type="gradient"/>
                <v:stroke joinstyle="miter"/>
              </v:shape>
              <v:shape id="Diagrama de flujo: conector 491582219" o:spid="_x0000_s1036" type="#_x0000_t120" style="position:absolute;left:19980;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" fillcolor="#00788e" stroked="f" strokeweight="1pt">
                <v:fill color2="#a2d7f0 [980]" rotate="t" angle="180" colors="0 #00788e;58327f #74c4e9;1 #74c4e9;1 #a2d8f0" focus="100%" type="gradient"/>
                <v:stroke joinstyle="miter"/>
              </v:shape>
              <v:shape id="Diagrama de flujo: conector 918431996" o:spid="_x0000_s1037" type="#_x0000_t120" style="position:absolute;left:21504;top:56388;width:45085;height:45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" fillcolor="#00788e" stroked="f" strokeweight="1pt">
                <v:fill color2="#a2d7f0 [980]" rotate="t" angle="180" colors="0 #00788e;58327f #74c4e9;1 #74c4e9;1 #a2d8f0" focus="100%" type="gradient"/>
                <v:stroke joinstyle="miter"/>
              </v:shape>
            </v:group>
          </w:pict>
        </mc:Fallback>
      </mc:AlternateContent>
    </w:r>
    <w:r>
      <w:rPr>
        <w:noProof/>
        <w:sz w:val="40"/>
        <w:szCs w:val="40"/>
      </w:rPr>
      <mc:AlternateContent>
        <mc:Choice Requires="wps">
          <w:drawing>
            <wp:anchor distT="0" distB="0" distL="114300" distR="114300" simplePos="0" relativeHeight="251664384" behindDoc="0" locked="0" layoutInCell="1" allowOverlap="1" wp14:anchorId="7128CD8D" wp14:editId="38D3E21D">
              <wp:simplePos x="0" y="0"/>
              <wp:positionH relativeFrom="column">
                <wp:posOffset>1436746</wp:posOffset>
              </wp:positionH>
              <wp:positionV relativeFrom="paragraph">
                <wp:posOffset>183862</wp:posOffset>
              </wp:positionV>
              <wp:extent cx="5250815" cy="121920"/>
              <wp:effectExtent l="0" t="0" r="6985" b="0"/>
              <wp:wrapNone/>
              <wp:docPr id="1021209679" name="Rectángulo 1"/>
              <wp:cNvGraphicFramePr/>
              <a:graphic xmlns:a="http://schemas.openxmlformats.org/drawingml/2006/main">
                <a:graphicData uri="http://schemas.microsoft.com/office/word/2010/wordprocessingShape">
                  <wps:wsp>
                    <wps:cNvSpPr/>
                    <wps:spPr>
                      <a:xfrm>
                        <a:off x="0" y="0"/>
                        <a:ext cx="5250815" cy="121920"/>
                      </a:xfrm>
                      <a:prstGeom prst="rect">
                        <a:avLst/>
                      </a:prstGeom>
                      <a:solidFill>
                        <a:srgbClr val="00788E"/>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8F6AB1" id="Rectángulo 1" o:spid="_x0000_s1026" style="position:absolute;margin-left:113.15pt;margin-top:14.5pt;width:413.45pt;height:9.6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" fillcolor="#00788e" stroked="f" strokeweight="1p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73330687"/>
      <w:docPartObj>
        <w:docPartGallery w:val="Page Numbers (Bottom of Page)"/>
        <w:docPartUnique/>
      </w:docPartObj>
    </w:sdtPr>
    <w:sdtContent>
      <w:p w14:paraId="7F64CF4D" w14:textId="13B1ED4A" w:rsidR="000535E0" w:rsidRDefault="000535E0">
        <w:pPr>
          <w:pStyle w:val="Piedepgina"/>
        </w:pPr>
        <w:r>
          <w:fldChar w:fldCharType="begin"/>
        </w:r>
        <w:r>
          <w:instrText>PAGE   \* MERGEFORMAT</w:instrText>
        </w:r>
        <w:r>
          <w:fldChar w:fldCharType="separate"/>
        </w:r>
        <w:r>
          <w:rPr>
            <w:lang w:val="es-ES"/>
          </w:rPr>
          <w:t>2</w:t>
        </w:r>
        <w:r>
          <w:fldChar w:fldCharType="end"/>
        </w:r>
      </w:p>
    </w:sdtContent>
  </w:sdt>
  <w:p w14:paraId="15236054" w14:textId="77777777" w:rsidR="00CE543C" w:rsidRDefault="00CE543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84DD16" w14:textId="77777777" w:rsidR="006E41B6" w:rsidRDefault="006E41B6" w:rsidP="001C659C">
      <w:pPr>
        <w:spacing w:after="0" w:line="240" w:lineRule="auto"/>
      </w:pPr>
      <w:r>
        <w:separator/>
      </w:r>
    </w:p>
  </w:footnote>
  <w:footnote w:type="continuationSeparator" w:id="0">
    <w:p w14:paraId="3164F12F" w14:textId="77777777" w:rsidR="006E41B6" w:rsidRDefault="006E41B6" w:rsidP="001C659C">
      <w:pPr>
        <w:spacing w:after="0" w:line="240" w:lineRule="auto"/>
      </w:pPr>
      <w:r>
        <w:continuationSeparator/>
      </w:r>
    </w:p>
  </w:footnote>
  <w:footnote w:id="1">
    <w:p w14:paraId="70ADCAEF" w14:textId="171F9B11" w:rsidR="002D294C" w:rsidRPr="00002D43" w:rsidRDefault="002D294C">
      <w:pPr>
        <w:pStyle w:val="Textonotapie"/>
        <w:rPr>
          <w:rFonts w:ascii="Lucida Sans Unicode" w:hAnsi="Lucida Sans Unicode" w:cs="Lucida Sans Unicode"/>
          <w:sz w:val="16"/>
          <w:szCs w:val="16"/>
        </w:rPr>
      </w:pPr>
      <w:r w:rsidRPr="006F0395">
        <w:rPr>
          <w:rStyle w:val="Refdenotaalpie"/>
          <w:sz w:val="16"/>
          <w:szCs w:val="16"/>
        </w:rPr>
        <w:footnoteRef/>
      </w:r>
      <w:r w:rsidRPr="006F0395">
        <w:rPr>
          <w:sz w:val="16"/>
          <w:szCs w:val="16"/>
        </w:rPr>
        <w:t xml:space="preserve"> </w:t>
      </w:r>
      <w:r w:rsidRPr="00002D43">
        <w:rPr>
          <w:rFonts w:ascii="Lucida Sans Unicode" w:hAnsi="Lucida Sans Unicode" w:cs="Lucida Sans Unicode"/>
          <w:sz w:val="16"/>
          <w:szCs w:val="16"/>
        </w:rPr>
        <w:t xml:space="preserve">Consulta el </w:t>
      </w:r>
      <w:r w:rsidR="006F0395" w:rsidRPr="00002D43">
        <w:rPr>
          <w:rFonts w:ascii="Lucida Sans Unicode" w:hAnsi="Lucida Sans Unicode" w:cs="Lucida Sans Unicode"/>
          <w:sz w:val="16"/>
          <w:szCs w:val="16"/>
        </w:rPr>
        <w:t xml:space="preserve">documento completo en: </w:t>
      </w:r>
      <w:hyperlink r:id="rId1" w:history="1">
        <w:r w:rsidR="006F0395" w:rsidRPr="00002D43">
          <w:rPr>
            <w:rStyle w:val="Hipervnculo"/>
            <w:rFonts w:ascii="Lucida Sans Unicode" w:hAnsi="Lucida Sans Unicode" w:cs="Lucida Sans Unicode"/>
            <w:sz w:val="16"/>
            <w:szCs w:val="16"/>
          </w:rPr>
          <w:t>https://docs.google.com/spreadsheets/d/1XAY-lXYBq2SIYpW44Q9VjJZaOWKu-jRU/edit?usp=sharing&amp;ouid=101375731112639271292&amp;rtpof=true&amp;sd=true</w:t>
        </w:r>
      </w:hyperlink>
    </w:p>
    <w:p w14:paraId="0E07601D" w14:textId="77777777" w:rsidR="006F0395" w:rsidRPr="00002D43" w:rsidRDefault="006F0395">
      <w:pPr>
        <w:pStyle w:val="Textonotapie"/>
        <w:rPr>
          <w:rFonts w:ascii="Lucida Sans Unicode" w:hAnsi="Lucida Sans Unicode" w:cs="Lucida Sans Unicode"/>
          <w:sz w:val="16"/>
          <w:szCs w:val="16"/>
        </w:rPr>
      </w:pPr>
    </w:p>
  </w:footnote>
  <w:footnote w:id="2">
    <w:p w14:paraId="32F8522C" w14:textId="2EE93858" w:rsidR="007A37BA" w:rsidRPr="00002D43" w:rsidRDefault="007A37BA">
      <w:pPr>
        <w:pStyle w:val="Textonotapie"/>
        <w:rPr>
          <w:rFonts w:ascii="Lucida Sans Unicode" w:hAnsi="Lucida Sans Unicode" w:cs="Lucida Sans Unicode"/>
          <w:sz w:val="16"/>
          <w:szCs w:val="16"/>
        </w:rPr>
      </w:pPr>
      <w:r w:rsidRPr="00002D43">
        <w:rPr>
          <w:rStyle w:val="Refdenotaalpie"/>
          <w:rFonts w:ascii="Lucida Sans Unicode" w:hAnsi="Lucida Sans Unicode" w:cs="Lucida Sans Unicode"/>
          <w:sz w:val="16"/>
          <w:szCs w:val="16"/>
        </w:rPr>
        <w:footnoteRef/>
      </w:r>
      <w:r w:rsidRPr="00002D43">
        <w:rPr>
          <w:rFonts w:ascii="Lucida Sans Unicode" w:hAnsi="Lucida Sans Unicode" w:cs="Lucida Sans Unicode"/>
          <w:sz w:val="16"/>
          <w:szCs w:val="16"/>
        </w:rPr>
        <w:t xml:space="preserve"> Consultar el documento completo en: </w:t>
      </w:r>
      <w:hyperlink r:id="rId2" w:history="1">
        <w:r w:rsidRPr="00002D43">
          <w:rPr>
            <w:rStyle w:val="Hipervnculo"/>
            <w:rFonts w:ascii="Lucida Sans Unicode" w:hAnsi="Lucida Sans Unicode" w:cs="Lucida Sans Unicode"/>
            <w:sz w:val="16"/>
            <w:szCs w:val="16"/>
          </w:rPr>
          <w:t>https://docs.google.com/spreadsheets/d/1XAY-lXYBq2SIYpW44Q9VjJZaOWKu-jRU/edit?usp=sharing&amp;ouid=101375731112639271292&amp;rtpof=true&amp;sd=true</w:t>
        </w:r>
      </w:hyperlink>
    </w:p>
    <w:p w14:paraId="0FB553BF" w14:textId="77777777" w:rsidR="007A37BA" w:rsidRPr="00002D43" w:rsidRDefault="007A37BA">
      <w:pPr>
        <w:pStyle w:val="Textonotapie"/>
        <w:rPr>
          <w:rFonts w:ascii="Lucida Sans Unicode" w:hAnsi="Lucida Sans Unicode" w:cs="Lucida Sans Unicode"/>
          <w:sz w:val="16"/>
          <w:szCs w:val="16"/>
        </w:rPr>
      </w:pPr>
    </w:p>
  </w:footnote>
  <w:footnote w:id="3">
    <w:p w14:paraId="1FCAB45D" w14:textId="3C2BCF9A" w:rsidR="00213700" w:rsidRPr="00002D43" w:rsidRDefault="00213700">
      <w:pPr>
        <w:pStyle w:val="Textonotapie"/>
        <w:rPr>
          <w:rFonts w:ascii="Lucida Sans Unicode" w:hAnsi="Lucida Sans Unicode" w:cs="Lucida Sans Unicode"/>
          <w:sz w:val="16"/>
          <w:szCs w:val="16"/>
        </w:rPr>
      </w:pPr>
      <w:r w:rsidRPr="00002D43">
        <w:rPr>
          <w:rStyle w:val="Refdenotaalpie"/>
          <w:rFonts w:ascii="Lucida Sans Unicode" w:hAnsi="Lucida Sans Unicode" w:cs="Lucida Sans Unicode"/>
          <w:sz w:val="16"/>
          <w:szCs w:val="16"/>
        </w:rPr>
        <w:footnoteRef/>
      </w:r>
      <w:r w:rsidRPr="00002D43">
        <w:rPr>
          <w:rFonts w:ascii="Lucida Sans Unicode" w:hAnsi="Lucida Sans Unicode" w:cs="Lucida Sans Unicode"/>
          <w:sz w:val="16"/>
          <w:szCs w:val="16"/>
        </w:rPr>
        <w:t xml:space="preserve"> Consultar el documento completo en: </w:t>
      </w:r>
      <w:hyperlink r:id="rId3" w:history="1">
        <w:r w:rsidRPr="00002D43">
          <w:rPr>
            <w:rStyle w:val="Hipervnculo"/>
            <w:rFonts w:ascii="Lucida Sans Unicode" w:hAnsi="Lucida Sans Unicode" w:cs="Lucida Sans Unicode"/>
            <w:sz w:val="16"/>
            <w:szCs w:val="16"/>
          </w:rPr>
          <w:t>https://docs.google.com/spreadsheets/d/1yBksoZ_oqcSZJJjC_CmbznDECZh23v3t/edit?usp=sharing&amp;ouid=101375731112639271292&amp;rtpof=true&amp;sd=true</w:t>
        </w:r>
      </w:hyperlink>
    </w:p>
    <w:p w14:paraId="31DD3E4E" w14:textId="77777777" w:rsidR="00213700" w:rsidRDefault="00213700">
      <w:pPr>
        <w:pStyle w:val="Textonotapie"/>
      </w:pPr>
    </w:p>
  </w:footnote>
  <w:footnote w:id="4">
    <w:p w14:paraId="5AE3409E" w14:textId="4264E4B4" w:rsidR="00213700" w:rsidRPr="009D6EB4" w:rsidRDefault="00213700">
      <w:pPr>
        <w:pStyle w:val="Textonotapie"/>
        <w:rPr>
          <w:rFonts w:ascii="Lucida Sans Unicode" w:hAnsi="Lucida Sans Unicode" w:cs="Lucida Sans Unicode"/>
          <w:sz w:val="16"/>
          <w:szCs w:val="16"/>
        </w:rPr>
      </w:pPr>
      <w:r>
        <w:rPr>
          <w:rStyle w:val="Refdenotaalpie"/>
        </w:rPr>
        <w:footnoteRef/>
      </w:r>
      <w:r>
        <w:t xml:space="preserve"> </w:t>
      </w:r>
      <w:r w:rsidRPr="009D6EB4">
        <w:rPr>
          <w:rFonts w:ascii="Lucida Sans Unicode" w:hAnsi="Lucida Sans Unicode" w:cs="Lucida Sans Unicode"/>
          <w:sz w:val="16"/>
          <w:szCs w:val="16"/>
        </w:rPr>
        <w:t xml:space="preserve">Consultar el documento completo en: </w:t>
      </w:r>
      <w:hyperlink r:id="rId4" w:history="1">
        <w:r w:rsidRPr="009D6EB4">
          <w:rPr>
            <w:rStyle w:val="Hipervnculo"/>
            <w:rFonts w:ascii="Lucida Sans Unicode" w:hAnsi="Lucida Sans Unicode" w:cs="Lucida Sans Unicode"/>
            <w:sz w:val="16"/>
            <w:szCs w:val="16"/>
          </w:rPr>
          <w:t>https://docs.google.com/spreadsheets/d/1yBksoZ_oqcSZJJjC_CmbznDECZh23v3t/edit?usp=sharing&amp;ouid=101375731112639271292&amp;rtpof=true&amp;sd=true</w:t>
        </w:r>
      </w:hyperlink>
    </w:p>
  </w:footnote>
  <w:footnote w:id="5">
    <w:p w14:paraId="7A8A3962" w14:textId="1EBDFC2A" w:rsidR="009A3D50" w:rsidRPr="009D6EB4" w:rsidRDefault="009A3D50">
      <w:pPr>
        <w:pStyle w:val="Textonotapie"/>
        <w:rPr>
          <w:rFonts w:ascii="Lucida Sans Unicode" w:hAnsi="Lucida Sans Unicode" w:cs="Lucida Sans Unicode"/>
          <w:sz w:val="16"/>
          <w:szCs w:val="16"/>
        </w:rPr>
      </w:pPr>
      <w:r w:rsidRPr="009D6EB4">
        <w:rPr>
          <w:rStyle w:val="Refdenotaalpie"/>
          <w:rFonts w:ascii="Lucida Sans Unicode" w:hAnsi="Lucida Sans Unicode" w:cs="Lucida Sans Unicode"/>
          <w:sz w:val="16"/>
          <w:szCs w:val="16"/>
        </w:rPr>
        <w:footnoteRef/>
      </w:r>
      <w:r w:rsidRPr="009D6EB4">
        <w:rPr>
          <w:rFonts w:ascii="Lucida Sans Unicode" w:hAnsi="Lucida Sans Unicode" w:cs="Lucida Sans Unicode"/>
          <w:sz w:val="16"/>
          <w:szCs w:val="16"/>
        </w:rPr>
        <w:t xml:space="preserve"> </w:t>
      </w:r>
      <w:r w:rsidR="008D0A01" w:rsidRPr="009D6EB4">
        <w:rPr>
          <w:rFonts w:ascii="Lucida Sans Unicode" w:hAnsi="Lucida Sans Unicode" w:cs="Lucida Sans Unicode"/>
          <w:sz w:val="16"/>
          <w:szCs w:val="16"/>
        </w:rPr>
        <w:t xml:space="preserve">Consultar el documento completo en: </w:t>
      </w:r>
      <w:hyperlink r:id="rId5" w:history="1">
        <w:r w:rsidR="005A4982" w:rsidRPr="009D6EB4">
          <w:rPr>
            <w:rStyle w:val="Hipervnculo"/>
            <w:rFonts w:ascii="Lucida Sans Unicode" w:hAnsi="Lucida Sans Unicode" w:cs="Lucida Sans Unicode"/>
            <w:sz w:val="16"/>
            <w:szCs w:val="16"/>
          </w:rPr>
          <w:t>https://docs.google.com/spreadsheets/d/1BFj_Yiw_fkRJZBMmcnItQFqKXk5UzjS2/edit?usp=sharing&amp;ouid=101375731112639271292&amp;rtpof=true&amp;sd=true</w:t>
        </w:r>
      </w:hyperlink>
    </w:p>
    <w:p w14:paraId="4CA23864" w14:textId="77777777" w:rsidR="005A4982" w:rsidRPr="009D6EB4" w:rsidRDefault="005A4982">
      <w:pPr>
        <w:pStyle w:val="Textonotapie"/>
        <w:rPr>
          <w:rFonts w:ascii="Lucida Sans Unicode" w:hAnsi="Lucida Sans Unicode" w:cs="Lucida Sans Unicode"/>
          <w:sz w:val="16"/>
          <w:szCs w:val="16"/>
        </w:rPr>
      </w:pPr>
    </w:p>
  </w:footnote>
  <w:footnote w:id="6">
    <w:p w14:paraId="55C52CAA" w14:textId="6DDAE1BC" w:rsidR="005A4982" w:rsidRPr="009D6EB4" w:rsidRDefault="005A4982">
      <w:pPr>
        <w:pStyle w:val="Textonotapie"/>
        <w:rPr>
          <w:rFonts w:ascii="Lucida Sans Unicode" w:hAnsi="Lucida Sans Unicode" w:cs="Lucida Sans Unicode"/>
          <w:sz w:val="16"/>
          <w:szCs w:val="16"/>
        </w:rPr>
      </w:pPr>
      <w:r w:rsidRPr="009D6EB4">
        <w:rPr>
          <w:rStyle w:val="Refdenotaalpie"/>
          <w:rFonts w:ascii="Lucida Sans Unicode" w:hAnsi="Lucida Sans Unicode" w:cs="Lucida Sans Unicode"/>
          <w:sz w:val="16"/>
          <w:szCs w:val="16"/>
        </w:rPr>
        <w:footnoteRef/>
      </w:r>
      <w:r w:rsidRPr="009D6EB4">
        <w:rPr>
          <w:rFonts w:ascii="Lucida Sans Unicode" w:hAnsi="Lucida Sans Unicode" w:cs="Lucida Sans Unicode"/>
          <w:sz w:val="16"/>
          <w:szCs w:val="16"/>
        </w:rPr>
        <w:t xml:space="preserve"> Consultar el documento completo en: </w:t>
      </w:r>
      <w:hyperlink r:id="rId6" w:history="1">
        <w:r w:rsidRPr="009D6EB4">
          <w:rPr>
            <w:rStyle w:val="Hipervnculo"/>
            <w:rFonts w:ascii="Lucida Sans Unicode" w:hAnsi="Lucida Sans Unicode" w:cs="Lucida Sans Unicode"/>
            <w:sz w:val="16"/>
            <w:szCs w:val="16"/>
          </w:rPr>
          <w:t>https://docs.google.com/spreadsheets/d/1BFj_Yiw_fkRJZBMmcnItQFqKXk5UzjS2/edit?usp=sharing&amp;ouid=101375731112639271292&amp;rtpof=true&amp;sd=true</w:t>
        </w:r>
      </w:hyperlink>
    </w:p>
  </w:footnote>
  <w:footnote w:id="7">
    <w:p w14:paraId="31CCA107" w14:textId="28D10E97" w:rsidR="005A4982" w:rsidRPr="009D6EB4" w:rsidRDefault="005A4982">
      <w:pPr>
        <w:pStyle w:val="Textonotapie"/>
        <w:rPr>
          <w:rFonts w:ascii="Lucida Sans Unicode" w:hAnsi="Lucida Sans Unicode" w:cs="Lucida Sans Unicode"/>
          <w:sz w:val="16"/>
          <w:szCs w:val="16"/>
        </w:rPr>
      </w:pPr>
      <w:r w:rsidRPr="009D6EB4">
        <w:rPr>
          <w:rStyle w:val="Refdenotaalpie"/>
          <w:rFonts w:ascii="Lucida Sans Unicode" w:hAnsi="Lucida Sans Unicode" w:cs="Lucida Sans Unicode"/>
          <w:sz w:val="16"/>
          <w:szCs w:val="16"/>
        </w:rPr>
        <w:footnoteRef/>
      </w:r>
      <w:r w:rsidRPr="009D6EB4">
        <w:rPr>
          <w:rFonts w:ascii="Lucida Sans Unicode" w:hAnsi="Lucida Sans Unicode" w:cs="Lucida Sans Unicode"/>
          <w:sz w:val="16"/>
          <w:szCs w:val="16"/>
        </w:rPr>
        <w:t xml:space="preserve"> Consultar el documento completo en:</w:t>
      </w:r>
      <w:r w:rsidR="00986358" w:rsidRPr="009D6EB4">
        <w:rPr>
          <w:rFonts w:ascii="Lucida Sans Unicode" w:hAnsi="Lucida Sans Unicode" w:cs="Lucida Sans Unicode"/>
          <w:sz w:val="16"/>
          <w:szCs w:val="16"/>
        </w:rPr>
        <w:t xml:space="preserve"> </w:t>
      </w:r>
      <w:hyperlink r:id="rId7" w:history="1">
        <w:r w:rsidR="00D15283" w:rsidRPr="009D6EB4">
          <w:rPr>
            <w:rStyle w:val="Hipervnculo"/>
            <w:rFonts w:ascii="Lucida Sans Unicode" w:hAnsi="Lucida Sans Unicode" w:cs="Lucida Sans Unicode"/>
            <w:sz w:val="16"/>
            <w:szCs w:val="16"/>
          </w:rPr>
          <w:t>https://docs.google.com/spreadsheets/d/1ocnI8Okk0Euzgw1hAUR_ZofFg5DZL8tt/edit?usp=sharing&amp;ouid=101375731112639271292&amp;rtpof=true&amp;sd=true</w:t>
        </w:r>
      </w:hyperlink>
    </w:p>
    <w:p w14:paraId="42B7AFD6" w14:textId="77777777" w:rsidR="00D15283" w:rsidRPr="009D6EB4" w:rsidRDefault="00D15283">
      <w:pPr>
        <w:pStyle w:val="Textonotapie"/>
        <w:rPr>
          <w:rFonts w:ascii="Lucida Sans Unicode" w:hAnsi="Lucida Sans Unicode" w:cs="Lucida Sans Unicode"/>
          <w:sz w:val="16"/>
          <w:szCs w:val="16"/>
        </w:rPr>
      </w:pPr>
    </w:p>
    <w:p w14:paraId="57414EDA" w14:textId="77777777" w:rsidR="00986358" w:rsidRDefault="00986358">
      <w:pPr>
        <w:pStyle w:val="Textonotapie"/>
      </w:pPr>
    </w:p>
  </w:footnote>
  <w:footnote w:id="8">
    <w:p w14:paraId="609E1286" w14:textId="705E3CD5" w:rsidR="00041F41" w:rsidRPr="00DB66D2" w:rsidRDefault="00041F41">
      <w:pPr>
        <w:pStyle w:val="Textonotapie"/>
        <w:rPr>
          <w:rFonts w:ascii="Lucida Sans Unicode" w:hAnsi="Lucida Sans Unicode" w:cs="Lucida Sans Unicode"/>
          <w:sz w:val="16"/>
          <w:szCs w:val="16"/>
        </w:rPr>
      </w:pPr>
      <w:r w:rsidRPr="00DB66D2">
        <w:rPr>
          <w:rStyle w:val="Refdenotaalpie"/>
          <w:rFonts w:ascii="Lucida Sans Unicode" w:hAnsi="Lucida Sans Unicode" w:cs="Lucida Sans Unicode"/>
          <w:sz w:val="16"/>
          <w:szCs w:val="16"/>
        </w:rPr>
        <w:footnoteRef/>
      </w:r>
      <w:r w:rsidRPr="00DB66D2">
        <w:rPr>
          <w:rFonts w:ascii="Lucida Sans Unicode" w:hAnsi="Lucida Sans Unicode" w:cs="Lucida Sans Unicode"/>
          <w:sz w:val="16"/>
          <w:szCs w:val="16"/>
        </w:rPr>
        <w:t xml:space="preserve"> Consultar el documento completo en: </w:t>
      </w:r>
      <w:hyperlink r:id="rId8" w:history="1">
        <w:r w:rsidR="00D15283" w:rsidRPr="00DB66D2">
          <w:rPr>
            <w:rStyle w:val="Hipervnculo"/>
            <w:rFonts w:ascii="Lucida Sans Unicode" w:hAnsi="Lucida Sans Unicode" w:cs="Lucida Sans Unicode"/>
            <w:sz w:val="16"/>
            <w:szCs w:val="16"/>
          </w:rPr>
          <w:t>https://docs.google.com/spreadsheets/d/1ocnI8Okk0Euzgw1hAUR_ZofFg5DZL8tt/edit?usp=sharing&amp;ouid=101375731112639271292&amp;rtpof=true&amp;sd=true</w:t>
        </w:r>
      </w:hyperlink>
    </w:p>
    <w:p w14:paraId="60FB9E90" w14:textId="77777777" w:rsidR="00D15283" w:rsidRDefault="00D15283">
      <w:pPr>
        <w:pStyle w:val="Textonotapie"/>
      </w:pPr>
    </w:p>
  </w:footnote>
  <w:footnote w:id="9">
    <w:p w14:paraId="57F9B92E" w14:textId="0FD5546A" w:rsidR="0036768E" w:rsidRPr="00DB66D2" w:rsidRDefault="0036768E">
      <w:pPr>
        <w:pStyle w:val="Textonotapie"/>
        <w:rPr>
          <w:rFonts w:ascii="Lucida Sans Unicode" w:hAnsi="Lucida Sans Unicode" w:cs="Lucida Sans Unicode"/>
          <w:sz w:val="16"/>
          <w:szCs w:val="16"/>
        </w:rPr>
      </w:pPr>
      <w:r w:rsidRPr="00DB66D2">
        <w:rPr>
          <w:rStyle w:val="Refdenotaalpie"/>
          <w:rFonts w:ascii="Lucida Sans Unicode" w:hAnsi="Lucida Sans Unicode" w:cs="Lucida Sans Unicode"/>
          <w:sz w:val="16"/>
          <w:szCs w:val="16"/>
        </w:rPr>
        <w:footnoteRef/>
      </w:r>
      <w:r w:rsidRPr="00DB66D2">
        <w:rPr>
          <w:rFonts w:ascii="Lucida Sans Unicode" w:hAnsi="Lucida Sans Unicode" w:cs="Lucida Sans Unicode"/>
          <w:sz w:val="16"/>
          <w:szCs w:val="16"/>
        </w:rPr>
        <w:t xml:space="preserve"> </w:t>
      </w:r>
      <w:r w:rsidR="00E96E3F" w:rsidRPr="00DB66D2">
        <w:rPr>
          <w:rFonts w:ascii="Lucida Sans Unicode" w:hAnsi="Lucida Sans Unicode" w:cs="Lucida Sans Unicode"/>
          <w:sz w:val="16"/>
          <w:szCs w:val="16"/>
        </w:rPr>
        <w:t xml:space="preserve">Material fotográfico en: </w:t>
      </w:r>
      <w:hyperlink r:id="rId9" w:history="1">
        <w:r w:rsidR="00E96E3F" w:rsidRPr="00DB66D2">
          <w:rPr>
            <w:rStyle w:val="Hipervnculo"/>
            <w:rFonts w:ascii="Lucida Sans Unicode" w:hAnsi="Lucida Sans Unicode" w:cs="Lucida Sans Unicode"/>
            <w:sz w:val="16"/>
            <w:szCs w:val="16"/>
          </w:rPr>
          <w:t>https://drive.google.com/drive/folders/1E7pYP4EezyAIFoQ3nERLTTy67ONBaOAA?usp=sharing</w:t>
        </w:r>
      </w:hyperlink>
    </w:p>
    <w:p w14:paraId="341F0D9A" w14:textId="77777777" w:rsidR="00E96E3F" w:rsidRDefault="00E96E3F">
      <w:pPr>
        <w:pStyle w:val="Textonotapie"/>
      </w:pPr>
    </w:p>
  </w:footnote>
  <w:footnote w:id="10">
    <w:p w14:paraId="147D07E1" w14:textId="24AD01A2" w:rsidR="00E96E3F" w:rsidRDefault="00E96E3F">
      <w:pPr>
        <w:pStyle w:val="Textonotapie"/>
      </w:pPr>
      <w:r>
        <w:rPr>
          <w:rStyle w:val="Refdenotaalpie"/>
        </w:rPr>
        <w:footnoteRef/>
      </w:r>
      <w:r>
        <w:t xml:space="preserve"> </w:t>
      </w:r>
      <w:r w:rsidR="00C9637A">
        <w:t xml:space="preserve">Material fotográfico en: </w:t>
      </w:r>
      <w:hyperlink r:id="rId10" w:history="1">
        <w:r w:rsidR="00C9637A" w:rsidRPr="001C53BA">
          <w:rPr>
            <w:rStyle w:val="Hipervnculo"/>
          </w:rPr>
          <w:t>https://drive.google.com/drive/folders/1B3t0hS3gqtY-Z92_0Rn_askE2ieM_UN_?usp=sharing</w:t>
        </w:r>
      </w:hyperlink>
    </w:p>
    <w:p w14:paraId="4DB085C1" w14:textId="77777777" w:rsidR="00C9637A" w:rsidRDefault="00C9637A">
      <w:pPr>
        <w:pStyle w:val="Textonotapie"/>
      </w:pPr>
    </w:p>
  </w:footnote>
  <w:footnote w:id="11">
    <w:p w14:paraId="2F74EC54" w14:textId="07B18395" w:rsidR="00EB2729" w:rsidRDefault="00EB2729">
      <w:pPr>
        <w:pStyle w:val="Textonotapie"/>
      </w:pPr>
      <w:r>
        <w:rPr>
          <w:rStyle w:val="Refdenotaalpie"/>
        </w:rPr>
        <w:footnoteRef/>
      </w:r>
      <w:r>
        <w:t xml:space="preserve"> El acuerdo puede consultarse en: </w:t>
      </w:r>
      <w:hyperlink r:id="rId11" w:history="1">
        <w:r w:rsidR="00A3668C" w:rsidRPr="00374730">
          <w:rPr>
            <w:rStyle w:val="Hipervnculo"/>
          </w:rPr>
          <w:t>https://www.iepcjalisco.org.mx/sites/default/files/sesiones-de-consejo/consejo%20general/2024-11-12/2iepc-acg-357-2024.pdf</w:t>
        </w:r>
      </w:hyperlink>
      <w:r w:rsidR="00A3668C">
        <w:t xml:space="preserve"> </w:t>
      </w:r>
    </w:p>
  </w:footnote>
  <w:footnote w:id="12">
    <w:p w14:paraId="3FF3FB8A" w14:textId="3CA18656" w:rsidR="00FC6377" w:rsidRPr="00E326F3" w:rsidRDefault="00FC6377">
      <w:pPr>
        <w:pStyle w:val="Textonotapie"/>
        <w:rPr>
          <w:sz w:val="16"/>
          <w:szCs w:val="16"/>
        </w:rPr>
      </w:pPr>
      <w:r w:rsidRPr="00E326F3">
        <w:rPr>
          <w:rStyle w:val="Refdenotaalpie"/>
          <w:sz w:val="16"/>
          <w:szCs w:val="16"/>
        </w:rPr>
        <w:footnoteRef/>
      </w:r>
      <w:r w:rsidRPr="00E326F3">
        <w:rPr>
          <w:sz w:val="16"/>
          <w:szCs w:val="16"/>
        </w:rPr>
        <w:t xml:space="preserve"> </w:t>
      </w:r>
      <w:r w:rsidR="006D1A8C" w:rsidRPr="00E326F3">
        <w:rPr>
          <w:sz w:val="16"/>
          <w:szCs w:val="16"/>
        </w:rPr>
        <w:t xml:space="preserve">La solicitud puede ser consultada en: </w:t>
      </w:r>
      <w:hyperlink r:id="rId12" w:history="1">
        <w:r w:rsidR="00E326F3" w:rsidRPr="00E326F3">
          <w:rPr>
            <w:rStyle w:val="Hipervnculo"/>
            <w:sz w:val="16"/>
            <w:szCs w:val="16"/>
          </w:rPr>
          <w:t>https://drive.google.com/file/d/1d0MmjzVvZK8zHKJAjIapR32ruvqyjqNI/view?usp=sharing</w:t>
        </w:r>
      </w:hyperlink>
    </w:p>
    <w:p w14:paraId="0186BFF1" w14:textId="77777777" w:rsidR="00E326F3" w:rsidRDefault="00E326F3">
      <w:pPr>
        <w:pStyle w:val="Textonotapie"/>
      </w:pPr>
    </w:p>
  </w:footnote>
  <w:footnote w:id="13">
    <w:p w14:paraId="211126A6" w14:textId="35A03AEE" w:rsidR="00FE3C2E" w:rsidRDefault="00FE3C2E">
      <w:pPr>
        <w:pStyle w:val="Textonotapie"/>
      </w:pPr>
      <w:r>
        <w:rPr>
          <w:rStyle w:val="Refdenotaalpie"/>
        </w:rPr>
        <w:footnoteRef/>
      </w:r>
      <w:r>
        <w:t xml:space="preserve"> </w:t>
      </w:r>
      <w:r w:rsidR="00C30D44" w:rsidRPr="00C30D44">
        <w:rPr>
          <w:sz w:val="16"/>
          <w:szCs w:val="16"/>
        </w:rPr>
        <w:t xml:space="preserve">El acuerdo puede ser consultado en: </w:t>
      </w:r>
      <w:hyperlink r:id="rId13" w:history="1">
        <w:r w:rsidR="00C30D44" w:rsidRPr="00C30D44">
          <w:rPr>
            <w:rStyle w:val="Hipervnculo"/>
            <w:sz w:val="16"/>
            <w:szCs w:val="16"/>
          </w:rPr>
          <w:t>https://www.iepcjalisco.org.mx/sites/default/files/sesiones-de-consejo/consejo%20general/2024-07-16/2iepc-acg-328-2024.pdf</w:t>
        </w:r>
      </w:hyperlink>
    </w:p>
    <w:p w14:paraId="53F8609F" w14:textId="77777777" w:rsidR="00C30D44" w:rsidRDefault="00C30D44">
      <w:pPr>
        <w:pStyle w:val="Textonotapie"/>
      </w:pPr>
    </w:p>
  </w:footnote>
  <w:footnote w:id="14">
    <w:p w14:paraId="4BCAF0D6" w14:textId="266255BF" w:rsidR="00DE035D" w:rsidRPr="002C2BF8" w:rsidRDefault="00DE035D">
      <w:pPr>
        <w:pStyle w:val="Textonotapie"/>
        <w:rPr>
          <w:sz w:val="16"/>
          <w:szCs w:val="16"/>
        </w:rPr>
      </w:pPr>
      <w:r>
        <w:rPr>
          <w:rStyle w:val="Refdenotaalpie"/>
        </w:rPr>
        <w:footnoteRef/>
      </w:r>
      <w:r>
        <w:t xml:space="preserve"> </w:t>
      </w:r>
      <w:r w:rsidRPr="002C2BF8">
        <w:rPr>
          <w:sz w:val="16"/>
          <w:szCs w:val="16"/>
        </w:rPr>
        <w:t xml:space="preserve">Las imágenes pueden ser consultadas en: </w:t>
      </w:r>
      <w:hyperlink r:id="rId14" w:history="1">
        <w:r w:rsidR="002C2BF8" w:rsidRPr="002C2BF8">
          <w:rPr>
            <w:rStyle w:val="Hipervnculo"/>
            <w:sz w:val="16"/>
            <w:szCs w:val="16"/>
          </w:rPr>
          <w:t>https://drive.google.com/file/d/1ou3kxZF5boFnTIy24TNABLwukj6xT1jU/view?usp=sharing</w:t>
        </w:r>
      </w:hyperlink>
    </w:p>
    <w:p w14:paraId="6C06CB4D" w14:textId="77777777" w:rsidR="002C2BF8" w:rsidRPr="002C2BF8" w:rsidRDefault="002C2BF8">
      <w:pPr>
        <w:pStyle w:val="Textonotapie"/>
        <w:rPr>
          <w:sz w:val="16"/>
          <w:szCs w:val="16"/>
        </w:rPr>
      </w:pPr>
    </w:p>
  </w:footnote>
  <w:footnote w:id="15">
    <w:p w14:paraId="5CBB8078" w14:textId="73D42A9B" w:rsidR="004F42E3" w:rsidRPr="00A00FBF" w:rsidRDefault="004F42E3">
      <w:pPr>
        <w:pStyle w:val="Textonotapie"/>
        <w:rPr>
          <w:sz w:val="16"/>
          <w:szCs w:val="16"/>
        </w:rPr>
      </w:pPr>
      <w:r>
        <w:rPr>
          <w:rStyle w:val="Refdenotaalpie"/>
        </w:rPr>
        <w:footnoteRef/>
      </w:r>
      <w:r>
        <w:t xml:space="preserve"> </w:t>
      </w:r>
      <w:r w:rsidR="00D91D2B" w:rsidRPr="00A00FBF">
        <w:rPr>
          <w:sz w:val="16"/>
          <w:szCs w:val="16"/>
        </w:rPr>
        <w:t xml:space="preserve">Las imágenes pueden ser consultadas en: </w:t>
      </w:r>
      <w:hyperlink r:id="rId15" w:history="1">
        <w:r w:rsidR="00A00FBF" w:rsidRPr="00A00FBF">
          <w:rPr>
            <w:rStyle w:val="Hipervnculo"/>
            <w:sz w:val="16"/>
            <w:szCs w:val="16"/>
          </w:rPr>
          <w:t>https://drive.google.com/drive/folders/1_t8jkCDzf3SogbB6OzfHFtdx5dLUIv-i?usp=sharing</w:t>
        </w:r>
      </w:hyperlink>
    </w:p>
    <w:p w14:paraId="51AC0D3C" w14:textId="77777777" w:rsidR="00A00FBF" w:rsidRDefault="00A00FBF">
      <w:pPr>
        <w:pStyle w:val="Textonotapie"/>
      </w:pPr>
    </w:p>
  </w:footnote>
  <w:footnote w:id="16">
    <w:p w14:paraId="68EC7977" w14:textId="0C9AF138" w:rsidR="00870223" w:rsidRPr="0079585C" w:rsidRDefault="00870223">
      <w:pPr>
        <w:pStyle w:val="Textonotapie"/>
        <w:rPr>
          <w:sz w:val="16"/>
          <w:szCs w:val="16"/>
        </w:rPr>
      </w:pPr>
      <w:r>
        <w:rPr>
          <w:rStyle w:val="Refdenotaalpie"/>
        </w:rPr>
        <w:footnoteRef/>
      </w:r>
      <w:r>
        <w:t xml:space="preserve"> </w:t>
      </w:r>
      <w:r w:rsidR="008D1862" w:rsidRPr="00120899">
        <w:rPr>
          <w:rFonts w:ascii="Lucida Sans Unicode" w:hAnsi="Lucida Sans Unicode" w:cs="Lucida Sans Unicode"/>
          <w:sz w:val="16"/>
          <w:szCs w:val="16"/>
        </w:rPr>
        <w:t xml:space="preserve">La estrategia puede ser consultada en: </w:t>
      </w:r>
      <w:hyperlink r:id="rId16" w:history="1">
        <w:r w:rsidR="0079585C" w:rsidRPr="00120899">
          <w:rPr>
            <w:rStyle w:val="Hipervnculo"/>
            <w:rFonts w:ascii="Lucida Sans Unicode" w:hAnsi="Lucida Sans Unicode" w:cs="Lucida Sans Unicode"/>
            <w:sz w:val="16"/>
            <w:szCs w:val="16"/>
          </w:rPr>
          <w:t>https://drive.google.com/drive/folders/1NrqzMCF9vFOopkPYvIxlK33vLzq6u39G?usp=sharing</w:t>
        </w:r>
      </w:hyperlink>
    </w:p>
    <w:p w14:paraId="75851C75" w14:textId="77777777" w:rsidR="0079585C" w:rsidRDefault="0079585C">
      <w:pPr>
        <w:pStyle w:val="Textonotapie"/>
      </w:pPr>
    </w:p>
  </w:footnote>
  <w:footnote w:id="17">
    <w:p w14:paraId="53B6DCFB" w14:textId="77777777" w:rsidR="000E4AE4" w:rsidRPr="00BD36FB" w:rsidRDefault="00C5705A" w:rsidP="000E4AE4">
      <w:pPr>
        <w:tabs>
          <w:tab w:val="left" w:pos="7785"/>
        </w:tabs>
        <w:rPr>
          <w:rFonts w:ascii="Lucida Sans Unicode" w:hAnsi="Lucida Sans Unicode" w:cs="Lucida Sans Unicode"/>
          <w:sz w:val="20"/>
          <w:szCs w:val="20"/>
        </w:rPr>
      </w:pPr>
      <w:r>
        <w:rPr>
          <w:rStyle w:val="Refdenotaalpie"/>
        </w:rPr>
        <w:footnoteRef/>
      </w:r>
      <w:r>
        <w:t xml:space="preserve"> </w:t>
      </w:r>
      <w:r w:rsidR="000E4AE4" w:rsidRPr="00120899">
        <w:rPr>
          <w:rFonts w:ascii="Lucida Sans Unicode" w:hAnsi="Lucida Sans Unicode" w:cs="Lucida Sans Unicode"/>
          <w:sz w:val="16"/>
          <w:szCs w:val="16"/>
        </w:rPr>
        <w:t xml:space="preserve">Para más información consultar: </w:t>
      </w:r>
      <w:hyperlink r:id="rId17" w:history="1">
        <w:r w:rsidR="000E4AE4" w:rsidRPr="00120899">
          <w:rPr>
            <w:rStyle w:val="Hipervnculo"/>
            <w:rFonts w:ascii="Lucida Sans Unicode" w:hAnsi="Lucida Sans Unicode" w:cs="Lucida Sans Unicode"/>
            <w:sz w:val="16"/>
            <w:szCs w:val="16"/>
          </w:rPr>
          <w:t>https://docs.google.com/document/d/1Kb0hNrKpvwrdR1Otw-kFpg7vEpD3yPHQ/edit?usp=sharing&amp;ouid=101375731112639271292&amp;rtpof=true&amp;sd=true</w:t>
        </w:r>
      </w:hyperlink>
    </w:p>
    <w:p w14:paraId="32B81C36" w14:textId="29485AC8" w:rsidR="00C5705A" w:rsidRDefault="00C5705A">
      <w:pPr>
        <w:pStyle w:val="Textonotapie"/>
      </w:pPr>
    </w:p>
  </w:footnote>
  <w:footnote w:id="18">
    <w:p w14:paraId="44DAF7CB" w14:textId="77777777" w:rsidR="00476182" w:rsidRPr="00BD36FB" w:rsidRDefault="00AE3383" w:rsidP="00476182">
      <w:pPr>
        <w:tabs>
          <w:tab w:val="left" w:pos="7785"/>
        </w:tabs>
        <w:rPr>
          <w:rFonts w:ascii="Lucida Sans Unicode" w:hAnsi="Lucida Sans Unicode" w:cs="Lucida Sans Unicode"/>
          <w:sz w:val="20"/>
          <w:szCs w:val="20"/>
        </w:rPr>
      </w:pPr>
      <w:r>
        <w:rPr>
          <w:rStyle w:val="Refdenotaalpie"/>
        </w:rPr>
        <w:footnoteRef/>
      </w:r>
      <w:r>
        <w:t xml:space="preserve"> </w:t>
      </w:r>
      <w:r w:rsidR="00476182" w:rsidRPr="00120899">
        <w:rPr>
          <w:rFonts w:ascii="Lucida Sans Unicode" w:hAnsi="Lucida Sans Unicode" w:cs="Lucida Sans Unicode"/>
          <w:sz w:val="16"/>
          <w:szCs w:val="16"/>
        </w:rPr>
        <w:t xml:space="preserve">El documento completo puede ser consultado en: Para más información consultar: </w:t>
      </w:r>
      <w:hyperlink r:id="rId18" w:history="1">
        <w:r w:rsidR="00476182" w:rsidRPr="00120899">
          <w:rPr>
            <w:rStyle w:val="Hipervnculo"/>
            <w:rFonts w:ascii="Lucida Sans Unicode" w:hAnsi="Lucida Sans Unicode" w:cs="Lucida Sans Unicode"/>
            <w:sz w:val="16"/>
            <w:szCs w:val="16"/>
          </w:rPr>
          <w:t>https://docs.google.com/document/d/1Kb0hNrKpvwrdR1Otw-kFpg7vEpD3yPHQ/edit?usp=sharing&amp;ouid=101375731112639271292&amp;rtpof=true&amp;sd=true</w:t>
        </w:r>
      </w:hyperlink>
    </w:p>
    <w:p w14:paraId="370A4BD1" w14:textId="1F60F9EB" w:rsidR="00AE3383" w:rsidRDefault="00AE3383">
      <w:pPr>
        <w:pStyle w:val="Textonotapie"/>
      </w:pPr>
    </w:p>
  </w:footnote>
  <w:footnote w:id="19">
    <w:p w14:paraId="276567C2" w14:textId="4FD894DB" w:rsidR="00120899" w:rsidRDefault="00120899">
      <w:pPr>
        <w:pStyle w:val="Textonotapie"/>
      </w:pPr>
      <w:r>
        <w:rPr>
          <w:rStyle w:val="Refdenotaalpie"/>
        </w:rPr>
        <w:footnoteRef/>
      </w:r>
      <w:r>
        <w:t xml:space="preserve"> El material fotográfico puede ser consultado en: </w:t>
      </w:r>
      <w:hyperlink r:id="rId19" w:history="1">
        <w:r w:rsidR="00396607" w:rsidRPr="00FC15A3">
          <w:rPr>
            <w:rStyle w:val="Hipervnculo"/>
          </w:rPr>
          <w:t>https://drive.google.com/drive/folders/1Ut9BPd-O_1X8zeJsnSBlvWYuGPAvarPg?usp=sharing</w:t>
        </w:r>
      </w:hyperlink>
    </w:p>
    <w:p w14:paraId="79DC141D" w14:textId="77777777" w:rsidR="00396607" w:rsidRDefault="00396607">
      <w:pPr>
        <w:pStyle w:val="Textonotapie"/>
      </w:pPr>
    </w:p>
  </w:footnote>
  <w:footnote w:id="20">
    <w:p w14:paraId="51785F67" w14:textId="2DEDCB5C" w:rsidR="00BA308A" w:rsidRDefault="00BA308A">
      <w:pPr>
        <w:pStyle w:val="Textonotapie"/>
      </w:pPr>
      <w:r>
        <w:rPr>
          <w:rStyle w:val="Refdenotaalpie"/>
        </w:rPr>
        <w:footnoteRef/>
      </w:r>
      <w:r>
        <w:t xml:space="preserve"> Por cambios en </w:t>
      </w:r>
      <w:r w:rsidR="00951611">
        <w:t xml:space="preserve">slogan de campaña institucional </w:t>
      </w:r>
      <w:r w:rsidR="00B810C7">
        <w:t xml:space="preserve">se modificó “Votar es chingón” por </w:t>
      </w:r>
      <w:r w:rsidR="009C6CA6">
        <w:t>“</w:t>
      </w:r>
      <w:proofErr w:type="spellStart"/>
      <w:r w:rsidR="009C6CA6">
        <w:t>NetaFest</w:t>
      </w:r>
      <w:proofErr w:type="spellEnd"/>
      <w:r w:rsidR="009C6CA6">
        <w:t>”</w:t>
      </w:r>
      <w:r w:rsidR="00B810C7">
        <w:t xml:space="preserve"> </w:t>
      </w:r>
    </w:p>
  </w:footnote>
  <w:footnote w:id="21">
    <w:p w14:paraId="4FC3AB56" w14:textId="29824C32" w:rsidR="00700E2F" w:rsidRDefault="00700E2F">
      <w:pPr>
        <w:pStyle w:val="Textonotapie"/>
      </w:pPr>
      <w:r>
        <w:rPr>
          <w:rStyle w:val="Refdenotaalpie"/>
        </w:rPr>
        <w:footnoteRef/>
      </w:r>
      <w:r>
        <w:t xml:space="preserve"> Por cambios en slogan de campaña institucional se modificó “</w:t>
      </w:r>
      <w:r w:rsidR="006F043A">
        <w:t>Distintivo empresa chingona” por “Distinti</w:t>
      </w:r>
      <w:r w:rsidR="00A03618">
        <w:t>vo empresa de neta</w:t>
      </w:r>
      <w:r>
        <w:t>”</w:t>
      </w:r>
    </w:p>
  </w:footnote>
  <w:footnote w:id="22">
    <w:p w14:paraId="69A1A139" w14:textId="688B990E" w:rsidR="006D0B3B" w:rsidRDefault="006D0B3B">
      <w:pPr>
        <w:pStyle w:val="Textonotapie"/>
      </w:pPr>
      <w:r>
        <w:rPr>
          <w:rStyle w:val="Refdenotaalpie"/>
        </w:rPr>
        <w:footnoteRef/>
      </w:r>
      <w:r>
        <w:t xml:space="preserve"> El material fotográfico puede ser consultado en:</w:t>
      </w:r>
      <w:r w:rsidR="00800290">
        <w:t xml:space="preserve"> </w:t>
      </w:r>
      <w:hyperlink r:id="rId20" w:history="1">
        <w:r w:rsidR="00800290" w:rsidRPr="00FC15A3">
          <w:rPr>
            <w:rStyle w:val="Hipervnculo"/>
          </w:rPr>
          <w:t>https://drive.google.com/drive/folders/1Kkzj0jF4UwvcDbN4upNulkJtBo5pPGb8?usp=sharing</w:t>
        </w:r>
      </w:hyperlink>
    </w:p>
    <w:p w14:paraId="1D0AB8D8" w14:textId="77777777" w:rsidR="00800290" w:rsidRDefault="00800290">
      <w:pPr>
        <w:pStyle w:val="Textonotapie"/>
      </w:pPr>
    </w:p>
  </w:footnote>
  <w:footnote w:id="23">
    <w:p w14:paraId="5E3284B6" w14:textId="72B15E20" w:rsidR="0021610F" w:rsidRDefault="0021610F">
      <w:pPr>
        <w:pStyle w:val="Textonotapie"/>
      </w:pPr>
      <w:r>
        <w:rPr>
          <w:rStyle w:val="Refdenotaalpie"/>
        </w:rPr>
        <w:footnoteRef/>
      </w:r>
      <w:r>
        <w:t xml:space="preserve"> La evidencia fotográfica puede ser consultada en: </w:t>
      </w:r>
      <w:hyperlink r:id="rId21" w:history="1">
        <w:r w:rsidR="003F1E5C" w:rsidRPr="00FC15A3">
          <w:rPr>
            <w:rStyle w:val="Hipervnculo"/>
          </w:rPr>
          <w:t>https://drive.google.com/drive/folders/1QGDwoCuBdbg-hIz6fkf9jt1bCLAvR4Pj?usp=sharing</w:t>
        </w:r>
      </w:hyperlink>
    </w:p>
    <w:p w14:paraId="0DAE53FA" w14:textId="77777777" w:rsidR="003F1E5C" w:rsidRDefault="003F1E5C">
      <w:pPr>
        <w:pStyle w:val="Textonotapie"/>
      </w:pPr>
    </w:p>
  </w:footnote>
  <w:footnote w:id="24">
    <w:p w14:paraId="12769B5A" w14:textId="1335FCAC" w:rsidR="00F063F7" w:rsidRDefault="00F063F7">
      <w:pPr>
        <w:pStyle w:val="Textonotapie"/>
      </w:pPr>
      <w:r>
        <w:rPr>
          <w:rStyle w:val="Refdenotaalpie"/>
        </w:rPr>
        <w:footnoteRef/>
      </w:r>
      <w:r>
        <w:t xml:space="preserve"> </w:t>
      </w:r>
      <w:r w:rsidR="00086530" w:rsidRPr="00086530">
        <w:rPr>
          <w:rFonts w:ascii="Lucida Sans Unicode" w:hAnsi="Lucida Sans Unicode" w:cs="Lucida Sans Unicode"/>
          <w:sz w:val="16"/>
          <w:szCs w:val="16"/>
        </w:rPr>
        <w:t xml:space="preserve">La evaluación completa </w:t>
      </w:r>
      <w:r w:rsidR="00086530" w:rsidRPr="00086530">
        <w:rPr>
          <w:rFonts w:ascii="Lucida Sans Unicode" w:hAnsi="Lucida Sans Unicode" w:cs="Lucida Sans Unicode"/>
          <w:color w:val="000000" w:themeColor="text1"/>
          <w:sz w:val="16"/>
          <w:szCs w:val="16"/>
        </w:rPr>
        <w:t xml:space="preserve">puede consultarse en el siguiente enlace: </w:t>
      </w:r>
      <w:hyperlink r:id="rId22" w:history="1">
        <w:r w:rsidR="00086530" w:rsidRPr="00086530">
          <w:rPr>
            <w:rStyle w:val="Hipervnculo"/>
            <w:rFonts w:ascii="Lucida Sans Unicode" w:hAnsi="Lucida Sans Unicode" w:cs="Lucida Sans Unicode"/>
            <w:sz w:val="16"/>
            <w:szCs w:val="16"/>
          </w:rPr>
          <w:t>https://docs.google.com/spreadsheets/d/18qTsAQjqfJvQZ8LPwztF6U8aEBfaTmi0/edit?usp=sharing&amp;ouid=101375731112639271292&amp;rtpof=true&amp;sd=true</w:t>
        </w:r>
      </w:hyperlink>
    </w:p>
  </w:footnote>
  <w:footnote w:id="25">
    <w:p w14:paraId="0CC055D0" w14:textId="4531BBC5" w:rsidR="00FA1BD3" w:rsidRPr="005E679F" w:rsidRDefault="000748D1" w:rsidP="00FA1BD3">
      <w:pPr>
        <w:jc w:val="both"/>
        <w:rPr>
          <w:rFonts w:ascii="Lucida Sans Unicode" w:hAnsi="Lucida Sans Unicode" w:cs="Lucida Sans Unicode"/>
          <w:sz w:val="16"/>
          <w:szCs w:val="16"/>
          <w:lang w:eastAsia="es-MX"/>
        </w:rPr>
      </w:pPr>
      <w:r>
        <w:rPr>
          <w:rStyle w:val="Refdenotaalpie"/>
        </w:rPr>
        <w:footnoteRef/>
      </w:r>
      <w:r w:rsidR="00D40DDF" w:rsidRPr="005E679F">
        <w:rPr>
          <w:rFonts w:ascii="Lucida Sans Unicode" w:hAnsi="Lucida Sans Unicode" w:cs="Lucida Sans Unicode"/>
          <w:sz w:val="16"/>
          <w:szCs w:val="16"/>
        </w:rPr>
        <w:t>Los promocionales pueden consultarse en:</w:t>
      </w:r>
      <w:r w:rsidRPr="005E679F">
        <w:rPr>
          <w:rFonts w:ascii="Lucida Sans Unicode" w:hAnsi="Lucida Sans Unicode" w:cs="Lucida Sans Unicode"/>
          <w:sz w:val="16"/>
          <w:szCs w:val="16"/>
        </w:rPr>
        <w:t xml:space="preserve"> </w:t>
      </w:r>
      <w:hyperlink r:id="rId23" w:history="1">
        <w:r w:rsidR="00FA1BD3" w:rsidRPr="005E679F">
          <w:rPr>
            <w:rStyle w:val="Hipervnculo"/>
            <w:rFonts w:ascii="Lucida Sans Unicode" w:hAnsi="Lucida Sans Unicode" w:cs="Lucida Sans Unicode"/>
            <w:sz w:val="16"/>
            <w:szCs w:val="16"/>
            <w:lang w:eastAsia="es-MX"/>
          </w:rPr>
          <w:t>https://www.instagram.com/reel/C7SkOW-PSMA/?igsh=bjFna3o0dzB0dWtu</w:t>
        </w:r>
      </w:hyperlink>
    </w:p>
    <w:p w14:paraId="08365B9F" w14:textId="2D75340E" w:rsidR="00FA1BD3" w:rsidRPr="005E679F" w:rsidRDefault="00FA1BD3" w:rsidP="00FA1BD3">
      <w:pPr>
        <w:jc w:val="both"/>
        <w:rPr>
          <w:rFonts w:ascii="Lucida Sans Unicode" w:hAnsi="Lucida Sans Unicode" w:cs="Lucida Sans Unicode"/>
          <w:sz w:val="16"/>
          <w:szCs w:val="16"/>
          <w:lang w:eastAsia="es-MX"/>
        </w:rPr>
      </w:pPr>
      <w:hyperlink r:id="rId24" w:history="1">
        <w:r w:rsidRPr="005E679F">
          <w:rPr>
            <w:rStyle w:val="Hipervnculo"/>
            <w:rFonts w:ascii="Lucida Sans Unicode" w:hAnsi="Lucida Sans Unicode" w:cs="Lucida Sans Unicode"/>
            <w:sz w:val="16"/>
            <w:szCs w:val="16"/>
            <w:lang w:eastAsia="es-MX"/>
          </w:rPr>
          <w:t>https://www.instagram.com/reel/C7EuhHQOe3s/?utm_source=ig_web_copy_link&amp;igsh=MzRlODBiNWFlZA==</w:t>
        </w:r>
      </w:hyperlink>
    </w:p>
    <w:p w14:paraId="794E3A98" w14:textId="0FFB6CAC" w:rsidR="00D40DDF" w:rsidRPr="005E679F" w:rsidRDefault="00D40DDF" w:rsidP="00D40DDF">
      <w:pPr>
        <w:jc w:val="both"/>
        <w:rPr>
          <w:rFonts w:ascii="Lucida Sans Unicode" w:hAnsi="Lucida Sans Unicode" w:cs="Lucida Sans Unicode"/>
          <w:sz w:val="16"/>
          <w:szCs w:val="16"/>
          <w:lang w:eastAsia="es-MX"/>
        </w:rPr>
      </w:pPr>
      <w:hyperlink r:id="rId25" w:history="1">
        <w:r w:rsidRPr="005E679F">
          <w:rPr>
            <w:rStyle w:val="Hipervnculo"/>
            <w:rFonts w:ascii="Lucida Sans Unicode" w:hAnsi="Lucida Sans Unicode" w:cs="Lucida Sans Unicode"/>
            <w:sz w:val="16"/>
            <w:szCs w:val="16"/>
            <w:lang w:eastAsia="es-MX"/>
          </w:rPr>
          <w:t>https://www.facebook.com/reel/814699057214978</w:t>
        </w:r>
      </w:hyperlink>
    </w:p>
    <w:p w14:paraId="72A18FC9" w14:textId="49A8BAF1" w:rsidR="000748D1" w:rsidRPr="005E679F" w:rsidRDefault="000748D1">
      <w:pPr>
        <w:pStyle w:val="Textonotapie"/>
        <w:rPr>
          <w:rFonts w:ascii="Lucida Sans Unicode" w:hAnsi="Lucida Sans Unicode" w:cs="Lucida Sans Unicode"/>
          <w:sz w:val="16"/>
          <w:szCs w:val="16"/>
        </w:rPr>
      </w:pPr>
    </w:p>
  </w:footnote>
  <w:footnote w:id="26">
    <w:p w14:paraId="7BFE1579" w14:textId="5764228E" w:rsidR="002D3A3E" w:rsidRPr="005E679F" w:rsidRDefault="002D3A3E">
      <w:pPr>
        <w:pStyle w:val="Textonotapie"/>
        <w:rPr>
          <w:rFonts w:ascii="Lucida Sans Unicode" w:hAnsi="Lucida Sans Unicode" w:cs="Lucida Sans Unicode"/>
          <w:sz w:val="16"/>
          <w:szCs w:val="16"/>
          <w:lang w:eastAsia="es-MX"/>
        </w:rPr>
      </w:pPr>
      <w:r w:rsidRPr="005E679F">
        <w:rPr>
          <w:rStyle w:val="Refdenotaalpie"/>
          <w:rFonts w:ascii="Lucida Sans Unicode" w:hAnsi="Lucida Sans Unicode" w:cs="Lucida Sans Unicode"/>
          <w:sz w:val="16"/>
          <w:szCs w:val="16"/>
        </w:rPr>
        <w:footnoteRef/>
      </w:r>
      <w:r w:rsidRPr="005E679F">
        <w:rPr>
          <w:rFonts w:ascii="Lucida Sans Unicode" w:hAnsi="Lucida Sans Unicode" w:cs="Lucida Sans Unicode"/>
          <w:sz w:val="16"/>
          <w:szCs w:val="16"/>
        </w:rPr>
        <w:t xml:space="preserve"> </w:t>
      </w:r>
      <w:r w:rsidRPr="005E679F">
        <w:rPr>
          <w:rFonts w:ascii="Lucida Sans Unicode" w:hAnsi="Lucida Sans Unicode" w:cs="Lucida Sans Unicode"/>
          <w:sz w:val="16"/>
          <w:szCs w:val="16"/>
          <w:lang w:eastAsia="es-MX"/>
        </w:rPr>
        <w:t xml:space="preserve">Los videos en comento pueden visualizarse en el siguiente enlace: </w:t>
      </w:r>
      <w:hyperlink r:id="rId26" w:history="1">
        <w:r w:rsidRPr="005E679F">
          <w:rPr>
            <w:rStyle w:val="Hipervnculo"/>
            <w:rFonts w:ascii="Lucida Sans Unicode" w:hAnsi="Lucida Sans Unicode" w:cs="Lucida Sans Unicode"/>
            <w:sz w:val="16"/>
            <w:szCs w:val="16"/>
            <w:lang w:eastAsia="es-MX"/>
          </w:rPr>
          <w:t>https://drive.google.com/drive/folders/1NglKULYsJBBMEcYpj9CTlH5ikiGO8pOg?usp=sharing</w:t>
        </w:r>
      </w:hyperlink>
    </w:p>
    <w:p w14:paraId="00578837" w14:textId="77777777" w:rsidR="002D3A3E" w:rsidRDefault="002D3A3E">
      <w:pPr>
        <w:pStyle w:val="Textonotapie"/>
      </w:pPr>
    </w:p>
  </w:footnote>
  <w:footnote w:id="27">
    <w:p w14:paraId="2E507366" w14:textId="7E26C496" w:rsidR="0060506F" w:rsidRDefault="0060506F">
      <w:pPr>
        <w:pStyle w:val="Textonotapie"/>
      </w:pPr>
      <w:r>
        <w:rPr>
          <w:rStyle w:val="Refdenotaalpie"/>
        </w:rPr>
        <w:footnoteRef/>
      </w:r>
      <w:r>
        <w:t xml:space="preserve"> </w:t>
      </w:r>
      <w:r w:rsidR="008F3CF0">
        <w:t xml:space="preserve">La evidencia fotográfica puede ser consultada en: </w:t>
      </w:r>
      <w:hyperlink r:id="rId27" w:history="1">
        <w:r w:rsidR="002C01DE" w:rsidRPr="00FC15A3">
          <w:rPr>
            <w:rStyle w:val="Hipervnculo"/>
          </w:rPr>
          <w:t>https://drive.google.com/drive/folders/1kPGfJXJS5TD83-JaMlwuPXmy-xESvbVc?usp=sharing</w:t>
        </w:r>
      </w:hyperlink>
    </w:p>
    <w:p w14:paraId="41A914EE" w14:textId="77777777" w:rsidR="002C01DE" w:rsidRDefault="002C01DE">
      <w:pPr>
        <w:pStyle w:val="Textonotapie"/>
      </w:pPr>
    </w:p>
  </w:footnote>
  <w:footnote w:id="28">
    <w:p w14:paraId="42F2DFAD" w14:textId="7B8138B5" w:rsidR="00D60A34" w:rsidRDefault="00D60A34">
      <w:pPr>
        <w:pStyle w:val="Textonotapie"/>
      </w:pPr>
      <w:r>
        <w:rPr>
          <w:rStyle w:val="Refdenotaalpie"/>
        </w:rPr>
        <w:footnoteRef/>
      </w:r>
      <w:r>
        <w:t xml:space="preserve"> La evidencia fotográfica puede ser consultada en: </w:t>
      </w:r>
      <w:hyperlink r:id="rId28" w:history="1">
        <w:r w:rsidR="00D32DF8" w:rsidRPr="00FC15A3">
          <w:rPr>
            <w:rStyle w:val="Hipervnculo"/>
          </w:rPr>
          <w:t>https://drive.google.com/drive/folders/1f8CgheG7B8_AQZBaq9q3AB2IiHuJJ8a6?usp=sharing</w:t>
        </w:r>
      </w:hyperlink>
    </w:p>
    <w:p w14:paraId="037DD57B" w14:textId="0D61111C" w:rsidR="00D32DF8" w:rsidRDefault="00FD075B">
      <w:pPr>
        <w:pStyle w:val="Textonotapie"/>
      </w:pPr>
      <w:hyperlink r:id="rId29" w:history="1">
        <w:r w:rsidRPr="00FC15A3">
          <w:rPr>
            <w:rStyle w:val="Hipervnculo"/>
          </w:rPr>
          <w:t>https://drive.google.com/drive/folders/1cAJuzZjzJJz8ayCCpI55aUd58pNSO8JB?usp=sharing</w:t>
        </w:r>
      </w:hyperlink>
    </w:p>
    <w:p w14:paraId="5FC25DAB" w14:textId="52F7D9D1" w:rsidR="00FD075B" w:rsidRDefault="001320BE">
      <w:pPr>
        <w:pStyle w:val="Textonotapie"/>
      </w:pPr>
      <w:hyperlink r:id="rId30" w:history="1">
        <w:r w:rsidRPr="00FC15A3">
          <w:rPr>
            <w:rStyle w:val="Hipervnculo"/>
          </w:rPr>
          <w:t>https://drive.google.com/drive/folders/13on66mT4xvZ9igAbmypNuqqZ3metp_0-?usp=sharing</w:t>
        </w:r>
      </w:hyperlink>
    </w:p>
    <w:p w14:paraId="21B1C2E0" w14:textId="0092C471" w:rsidR="001320BE" w:rsidRDefault="00D3453E">
      <w:pPr>
        <w:pStyle w:val="Textonotapie"/>
      </w:pPr>
      <w:hyperlink r:id="rId31" w:history="1">
        <w:r w:rsidRPr="00FC15A3">
          <w:rPr>
            <w:rStyle w:val="Hipervnculo"/>
          </w:rPr>
          <w:t>https://drive.google.com/drive/folders/1l20uf6IsnyHuzyEPUQO3UQdoTeADAJtF?usp=sharing</w:t>
        </w:r>
      </w:hyperlink>
    </w:p>
    <w:p w14:paraId="7CA24246" w14:textId="77777777" w:rsidR="00D3453E" w:rsidRDefault="00D3453E">
      <w:pPr>
        <w:pStyle w:val="Textonotapie"/>
      </w:pPr>
    </w:p>
  </w:footnote>
  <w:footnote w:id="29">
    <w:p w14:paraId="04C6ADEA" w14:textId="09F98A39" w:rsidR="005A2916" w:rsidRDefault="005A2916">
      <w:pPr>
        <w:pStyle w:val="Textonotapie"/>
      </w:pPr>
      <w:r>
        <w:rPr>
          <w:rStyle w:val="Refdenotaalpie"/>
        </w:rPr>
        <w:footnoteRef/>
      </w:r>
      <w:r>
        <w:t xml:space="preserve"> </w:t>
      </w:r>
      <w:r w:rsidR="00D5206A">
        <w:t xml:space="preserve">La evidencia fotográfica puede ser consultada en: </w:t>
      </w:r>
      <w:hyperlink r:id="rId32" w:history="1">
        <w:r w:rsidR="00304F0D" w:rsidRPr="00FC15A3">
          <w:rPr>
            <w:rStyle w:val="Hipervnculo"/>
          </w:rPr>
          <w:t>https://drive.google.com/drive/folders/1F5X4TxqAr6dregtcZTy-dlAznTvNXIFV?usp=sharing</w:t>
        </w:r>
      </w:hyperlink>
    </w:p>
    <w:p w14:paraId="78316853" w14:textId="77777777" w:rsidR="00304F0D" w:rsidRDefault="00304F0D">
      <w:pPr>
        <w:pStyle w:val="Textonotapie"/>
      </w:pPr>
    </w:p>
  </w:footnote>
  <w:footnote w:id="30">
    <w:p w14:paraId="04082F39" w14:textId="6CDE41AF" w:rsidR="00511D80" w:rsidRPr="00BB40BC" w:rsidRDefault="00511D80">
      <w:pPr>
        <w:pStyle w:val="Textonotapie"/>
        <w:rPr>
          <w:rFonts w:ascii="Lucida Sans Unicode" w:hAnsi="Lucida Sans Unicode" w:cs="Lucida Sans Unicode"/>
          <w:sz w:val="16"/>
          <w:szCs w:val="16"/>
        </w:rPr>
      </w:pPr>
      <w:r w:rsidRPr="00BB40BC">
        <w:rPr>
          <w:rStyle w:val="Refdenotaalpie"/>
          <w:rFonts w:ascii="Lucida Sans Unicode" w:hAnsi="Lucida Sans Unicode" w:cs="Lucida Sans Unicode"/>
          <w:sz w:val="16"/>
          <w:szCs w:val="16"/>
        </w:rPr>
        <w:footnoteRef/>
      </w:r>
      <w:r w:rsidRPr="00BB40BC">
        <w:rPr>
          <w:rFonts w:ascii="Lucida Sans Unicode" w:hAnsi="Lucida Sans Unicode" w:cs="Lucida Sans Unicode"/>
          <w:sz w:val="16"/>
          <w:szCs w:val="16"/>
        </w:rPr>
        <w:t xml:space="preserve"> </w:t>
      </w:r>
      <w:r w:rsidR="00CE73AF" w:rsidRPr="00BB40BC">
        <w:rPr>
          <w:rFonts w:ascii="Lucida Sans Unicode" w:hAnsi="Lucida Sans Unicode" w:cs="Lucida Sans Unicode"/>
          <w:sz w:val="16"/>
          <w:szCs w:val="16"/>
        </w:rPr>
        <w:t xml:space="preserve">La evidencia fotográfica puede ser consultada en: </w:t>
      </w:r>
      <w:hyperlink r:id="rId33" w:history="1">
        <w:r w:rsidR="00F14862" w:rsidRPr="00BB40BC">
          <w:rPr>
            <w:rStyle w:val="Hipervnculo"/>
            <w:rFonts w:ascii="Lucida Sans Unicode" w:hAnsi="Lucida Sans Unicode" w:cs="Lucida Sans Unicode"/>
            <w:sz w:val="16"/>
            <w:szCs w:val="16"/>
          </w:rPr>
          <w:t>https://drive.google.com/drive/folders/1xDqKplg0Z3SiDn4JbF2MqaZoYm0hIg_l?usp=sharing</w:t>
        </w:r>
      </w:hyperlink>
    </w:p>
    <w:p w14:paraId="35596715" w14:textId="77777777" w:rsidR="00F14862" w:rsidRPr="00BB40BC" w:rsidRDefault="00F14862">
      <w:pPr>
        <w:pStyle w:val="Textonotapie"/>
        <w:rPr>
          <w:rFonts w:ascii="Lucida Sans Unicode" w:hAnsi="Lucida Sans Unicode" w:cs="Lucida Sans Unicode"/>
          <w:sz w:val="16"/>
          <w:szCs w:val="16"/>
        </w:rPr>
      </w:pPr>
    </w:p>
  </w:footnote>
  <w:footnote w:id="31">
    <w:p w14:paraId="67A72C41" w14:textId="77777777" w:rsidR="004C4B09" w:rsidRPr="000A5165" w:rsidRDefault="00E26B0D" w:rsidP="004C4B09">
      <w:pPr>
        <w:jc w:val="both"/>
        <w:rPr>
          <w:rFonts w:ascii="Lucida Sans Unicode" w:hAnsi="Lucida Sans Unicode" w:cs="Lucida Sans Unicode"/>
          <w:sz w:val="16"/>
          <w:szCs w:val="16"/>
        </w:rPr>
      </w:pPr>
      <w:r>
        <w:rPr>
          <w:rStyle w:val="Refdenotaalpie"/>
        </w:rPr>
        <w:footnoteRef/>
      </w:r>
      <w:r>
        <w:t xml:space="preserve"> </w:t>
      </w:r>
      <w:r w:rsidR="004C4B09" w:rsidRPr="000A5165">
        <w:rPr>
          <w:rFonts w:ascii="Lucida Sans Unicode" w:hAnsi="Lucida Sans Unicode" w:cs="Lucida Sans Unicode"/>
          <w:sz w:val="16"/>
          <w:szCs w:val="16"/>
        </w:rPr>
        <w:t xml:space="preserve">La evidencia fotográfica puede ser consultada en: </w:t>
      </w:r>
      <w:hyperlink r:id="rId34" w:history="1">
        <w:r w:rsidR="004C4B09" w:rsidRPr="000A5165">
          <w:rPr>
            <w:rStyle w:val="Hipervnculo"/>
            <w:rFonts w:ascii="Lucida Sans Unicode" w:hAnsi="Lucida Sans Unicode" w:cs="Lucida Sans Unicode"/>
            <w:sz w:val="16"/>
            <w:szCs w:val="16"/>
          </w:rPr>
          <w:t>https://drive.google.com/drive/folders/1BPOvcU9_ozSZqeDj4aQt5D-S4ZwcnHDK</w:t>
        </w:r>
      </w:hyperlink>
    </w:p>
    <w:p w14:paraId="0CC28D09" w14:textId="790461C9" w:rsidR="00E26B0D" w:rsidRPr="000A5165" w:rsidRDefault="007C3982">
      <w:pPr>
        <w:pStyle w:val="Textonotapie"/>
        <w:rPr>
          <w:rFonts w:ascii="Lucida Sans Unicode" w:hAnsi="Lucida Sans Unicode" w:cs="Lucida Sans Unicode"/>
          <w:sz w:val="16"/>
          <w:szCs w:val="16"/>
        </w:rPr>
      </w:pPr>
      <w:hyperlink r:id="rId35" w:history="1">
        <w:r w:rsidRPr="000A5165">
          <w:rPr>
            <w:rStyle w:val="Hipervnculo"/>
            <w:rFonts w:ascii="Lucida Sans Unicode" w:hAnsi="Lucida Sans Unicode" w:cs="Lucida Sans Unicode"/>
            <w:sz w:val="16"/>
            <w:szCs w:val="16"/>
          </w:rPr>
          <w:t>https://drive.google.com/drive/folders/1ZoLPsObNyZD7hiw8TO1lXLYn7nFlm1wl?usp=sharing</w:t>
        </w:r>
      </w:hyperlink>
    </w:p>
    <w:p w14:paraId="6CD30416" w14:textId="77777777" w:rsidR="007C3982" w:rsidRPr="000A5165" w:rsidRDefault="007C3982">
      <w:pPr>
        <w:pStyle w:val="Textonotapie"/>
        <w:rPr>
          <w:rFonts w:ascii="Lucida Sans Unicode" w:hAnsi="Lucida Sans Unicode" w:cs="Lucida Sans Unicode"/>
          <w:sz w:val="16"/>
          <w:szCs w:val="16"/>
        </w:rPr>
      </w:pPr>
    </w:p>
  </w:footnote>
  <w:footnote w:id="32">
    <w:p w14:paraId="0CC9A150" w14:textId="05BE4C68" w:rsidR="00A463E3" w:rsidRPr="00E638E1" w:rsidRDefault="00A463E3">
      <w:pPr>
        <w:pStyle w:val="Textonotapie"/>
        <w:rPr>
          <w:rFonts w:ascii="Lucida Sans Unicode" w:hAnsi="Lucida Sans Unicode" w:cs="Lucida Sans Unicode"/>
          <w:sz w:val="16"/>
          <w:szCs w:val="16"/>
        </w:rPr>
      </w:pPr>
      <w:r w:rsidRPr="00E638E1">
        <w:rPr>
          <w:rStyle w:val="Refdenotaalpie"/>
          <w:rFonts w:ascii="Lucida Sans Unicode" w:hAnsi="Lucida Sans Unicode" w:cs="Lucida Sans Unicode"/>
          <w:sz w:val="16"/>
          <w:szCs w:val="16"/>
        </w:rPr>
        <w:footnoteRef/>
      </w:r>
      <w:r w:rsidRPr="00E638E1">
        <w:rPr>
          <w:rFonts w:ascii="Lucida Sans Unicode" w:hAnsi="Lucida Sans Unicode" w:cs="Lucida Sans Unicode"/>
          <w:sz w:val="16"/>
          <w:szCs w:val="16"/>
        </w:rPr>
        <w:t xml:space="preserve"> </w:t>
      </w:r>
      <w:r w:rsidR="00E638E1" w:rsidRPr="00E638E1">
        <w:rPr>
          <w:rFonts w:ascii="Lucida Sans Unicode" w:hAnsi="Lucida Sans Unicode" w:cs="Lucida Sans Unicode"/>
          <w:sz w:val="16"/>
          <w:szCs w:val="16"/>
        </w:rPr>
        <w:t xml:space="preserve">La evidencia fotográfica puede ser consultada en: </w:t>
      </w:r>
      <w:hyperlink r:id="rId36" w:history="1">
        <w:r w:rsidR="00E638E1" w:rsidRPr="00E638E1">
          <w:rPr>
            <w:rStyle w:val="Hipervnculo"/>
            <w:rFonts w:ascii="Lucida Sans Unicode" w:hAnsi="Lucida Sans Unicode" w:cs="Lucida Sans Unicode"/>
            <w:sz w:val="16"/>
            <w:szCs w:val="16"/>
          </w:rPr>
          <w:t>https://drive.google.com/drive/folders/15sNDmvEHCjCTZ2sTETkBzJoUI0Bc124L?usp=sharing</w:t>
        </w:r>
      </w:hyperlink>
    </w:p>
    <w:p w14:paraId="23C66EFD" w14:textId="77777777" w:rsidR="00E638E1" w:rsidRPr="00E638E1" w:rsidRDefault="00E638E1">
      <w:pPr>
        <w:pStyle w:val="Textonotapie"/>
        <w:rPr>
          <w:rFonts w:ascii="Lucida Sans Unicode" w:hAnsi="Lucida Sans Unicode" w:cs="Lucida Sans Unicode"/>
          <w:sz w:val="16"/>
          <w:szCs w:val="16"/>
        </w:rPr>
      </w:pPr>
    </w:p>
  </w:footnote>
  <w:footnote w:id="33">
    <w:p w14:paraId="6D2E5924" w14:textId="1AC129DA" w:rsidR="00152D5F" w:rsidRDefault="00152D5F">
      <w:pPr>
        <w:pStyle w:val="Textonotapie"/>
      </w:pPr>
      <w:r>
        <w:rPr>
          <w:rStyle w:val="Refdenotaalpie"/>
        </w:rPr>
        <w:footnoteRef/>
      </w:r>
      <w:r>
        <w:t xml:space="preserve"> </w:t>
      </w:r>
      <w:r w:rsidR="000F2E6E">
        <w:t xml:space="preserve">La evidencia fotográfica puede consultarse en: </w:t>
      </w:r>
      <w:hyperlink r:id="rId37" w:history="1">
        <w:r w:rsidR="002120DD" w:rsidRPr="00FC15A3">
          <w:rPr>
            <w:rStyle w:val="Hipervnculo"/>
          </w:rPr>
          <w:t>https://drive.google.com/drive/folders/1F0pWDsI-1FljPqMCW1zX3jBQcUIQUps_?usp=sharing</w:t>
        </w:r>
      </w:hyperlink>
    </w:p>
    <w:p w14:paraId="6418F17F" w14:textId="77777777" w:rsidR="002120DD" w:rsidRDefault="002120DD">
      <w:pPr>
        <w:pStyle w:val="Textonotapie"/>
      </w:pPr>
    </w:p>
  </w:footnote>
  <w:footnote w:id="34">
    <w:p w14:paraId="0CAC41E5" w14:textId="1D463C44" w:rsidR="002544A8" w:rsidRDefault="002544A8">
      <w:pPr>
        <w:pStyle w:val="Textonotapie"/>
      </w:pPr>
      <w:r>
        <w:rPr>
          <w:rStyle w:val="Refdenotaalpie"/>
        </w:rPr>
        <w:footnoteRef/>
      </w:r>
      <w:r>
        <w:t xml:space="preserve"> La convocatoria puede ser consultada en: </w:t>
      </w:r>
      <w:hyperlink r:id="rId38" w:history="1">
        <w:r w:rsidRPr="00FC15A3">
          <w:rPr>
            <w:rStyle w:val="Hipervnculo"/>
          </w:rPr>
          <w:t>https://drive.google.com/drive/folders/1bi9ADmoBWPKhTN4dg_EmAjeeeLZ1HInQ?usp=sharing</w:t>
        </w:r>
      </w:hyperlink>
    </w:p>
    <w:p w14:paraId="31245A5E" w14:textId="77777777" w:rsidR="002544A8" w:rsidRDefault="002544A8">
      <w:pPr>
        <w:pStyle w:val="Textonotapie"/>
      </w:pPr>
    </w:p>
  </w:footnote>
  <w:footnote w:id="35">
    <w:p w14:paraId="4B743254" w14:textId="3EA444B1" w:rsidR="005904D7" w:rsidRDefault="005904D7">
      <w:pPr>
        <w:pStyle w:val="Textonotapie"/>
      </w:pPr>
      <w:r>
        <w:rPr>
          <w:rStyle w:val="Refdenotaalpie"/>
        </w:rPr>
        <w:footnoteRef/>
      </w:r>
      <w:r>
        <w:t xml:space="preserve"> La evidencia fotográfica puede ser consultada en: </w:t>
      </w:r>
      <w:r w:rsidRPr="005904D7">
        <w:t>https://drive.google.com/drive/folders/1eaenHOrn9RD4W1DKfINPaY843Xw2JAgH?usp=sharing</w:t>
      </w:r>
    </w:p>
    <w:p w14:paraId="56C2C935" w14:textId="77777777" w:rsidR="005904D7" w:rsidRDefault="005904D7">
      <w:pPr>
        <w:pStyle w:val="Textonotapie"/>
      </w:pPr>
    </w:p>
    <w:p w14:paraId="0168DF48" w14:textId="77777777" w:rsidR="005904D7" w:rsidRDefault="005904D7">
      <w:pPr>
        <w:pStyle w:val="Textonotapie"/>
      </w:pPr>
    </w:p>
  </w:footnote>
  <w:footnote w:id="36">
    <w:p w14:paraId="695DF39A" w14:textId="6168FC5A" w:rsidR="00D86878" w:rsidRDefault="00D86878">
      <w:pPr>
        <w:pStyle w:val="Textonotapie"/>
      </w:pPr>
      <w:r>
        <w:rPr>
          <w:rStyle w:val="Refdenotaalpie"/>
        </w:rPr>
        <w:footnoteRef/>
      </w:r>
      <w:r>
        <w:t xml:space="preserve"> </w:t>
      </w:r>
      <w:r w:rsidR="000469C3">
        <w:t xml:space="preserve">La evidencia fotográfica puede ser consultada en: </w:t>
      </w:r>
      <w:r w:rsidR="002B6A4E" w:rsidRPr="002B6A4E">
        <w:t>https://drive.google.com/drive/folders/1XHfVQLJMqCQOu_ad8zyBIrL-zipVkxC2?usp=sharing</w:t>
      </w:r>
    </w:p>
    <w:p w14:paraId="4B82A5BC" w14:textId="77777777" w:rsidR="00251941" w:rsidRDefault="00251941">
      <w:pPr>
        <w:pStyle w:val="Textonotapie"/>
      </w:pPr>
    </w:p>
  </w:footnote>
  <w:footnote w:id="37">
    <w:p w14:paraId="6957A470" w14:textId="77777777" w:rsidR="00A138CD" w:rsidRPr="00A138CD" w:rsidRDefault="00A138CD" w:rsidP="00A138CD">
      <w:pPr>
        <w:tabs>
          <w:tab w:val="left" w:pos="5355"/>
        </w:tabs>
        <w:jc w:val="both"/>
        <w:rPr>
          <w:rFonts w:ascii="Lucida Sans Unicode" w:hAnsi="Lucida Sans Unicode" w:cs="Lucida Sans Unicode"/>
          <w:sz w:val="20"/>
          <w:szCs w:val="20"/>
        </w:rPr>
      </w:pPr>
      <w:r>
        <w:rPr>
          <w:rStyle w:val="Refdenotaalpie"/>
        </w:rPr>
        <w:footnoteRef/>
      </w:r>
      <w:r>
        <w:t xml:space="preserve"> </w:t>
      </w:r>
      <w:r w:rsidRPr="00A138CD">
        <w:rPr>
          <w:rFonts w:ascii="Lucida Sans Unicode" w:hAnsi="Lucida Sans Unicode" w:cs="Lucida Sans Unicode"/>
          <w:sz w:val="16"/>
          <w:szCs w:val="16"/>
        </w:rPr>
        <w:t xml:space="preserve">Se puede consultar el contenido del Pasaporte Democrático en el siguiente enlace: </w:t>
      </w:r>
      <w:hyperlink r:id="rId39" w:history="1">
        <w:r w:rsidRPr="00A138CD">
          <w:rPr>
            <w:rStyle w:val="Hipervnculo"/>
            <w:rFonts w:ascii="Lucida Sans Unicode" w:hAnsi="Lucida Sans Unicode" w:cs="Lucida Sans Unicode"/>
            <w:sz w:val="16"/>
            <w:szCs w:val="16"/>
          </w:rPr>
          <w:t>https://www.iepcjalisco.org.mx/proceso-electoral-2024/te-extrano-jalisco-pasaporte/index.html</w:t>
        </w:r>
      </w:hyperlink>
    </w:p>
    <w:p w14:paraId="79AE6511" w14:textId="624C3BC5" w:rsidR="00A138CD" w:rsidRDefault="00A138CD">
      <w:pPr>
        <w:pStyle w:val="Textonotapie"/>
      </w:pPr>
    </w:p>
  </w:footnote>
  <w:footnote w:id="38">
    <w:p w14:paraId="072B4226" w14:textId="77777777" w:rsidR="00820A89" w:rsidRPr="00820A89" w:rsidRDefault="00820A89" w:rsidP="00820A89">
      <w:pPr>
        <w:jc w:val="both"/>
        <w:rPr>
          <w:rFonts w:ascii="Lucida Sans Unicode" w:hAnsi="Lucida Sans Unicode" w:cs="Lucida Sans Unicode"/>
          <w:sz w:val="16"/>
          <w:szCs w:val="16"/>
        </w:rPr>
      </w:pPr>
      <w:r w:rsidRPr="00820A89">
        <w:rPr>
          <w:rStyle w:val="Refdenotaalpie"/>
          <w:rFonts w:ascii="Lucida Sans Unicode" w:hAnsi="Lucida Sans Unicode" w:cs="Lucida Sans Unicode"/>
          <w:sz w:val="16"/>
          <w:szCs w:val="16"/>
        </w:rPr>
        <w:footnoteRef/>
      </w:r>
      <w:r w:rsidRPr="00820A89">
        <w:rPr>
          <w:rFonts w:ascii="Lucida Sans Unicode" w:hAnsi="Lucida Sans Unicode" w:cs="Lucida Sans Unicode"/>
          <w:sz w:val="16"/>
          <w:szCs w:val="16"/>
        </w:rPr>
        <w:t xml:space="preserve"> El foro puede visualizarse a través del siguiente enlace: </w:t>
      </w:r>
      <w:hyperlink r:id="rId40" w:history="1">
        <w:r w:rsidRPr="00820A89">
          <w:rPr>
            <w:rStyle w:val="Hipervnculo"/>
            <w:rFonts w:ascii="Lucida Sans Unicode" w:hAnsi="Lucida Sans Unicode" w:cs="Lucida Sans Unicode"/>
            <w:sz w:val="16"/>
            <w:szCs w:val="16"/>
          </w:rPr>
          <w:t>https://youtu.be/P2zeUdrVeEo?si=Yn-pcvZPYiuSyveY</w:t>
        </w:r>
      </w:hyperlink>
    </w:p>
    <w:p w14:paraId="1BDDEA2D" w14:textId="21956F18" w:rsidR="00820A89" w:rsidRDefault="00820A89">
      <w:pPr>
        <w:pStyle w:val="Textonotapie"/>
      </w:pPr>
    </w:p>
  </w:footnote>
  <w:footnote w:id="39">
    <w:p w14:paraId="75ADEBF2" w14:textId="16DEAEEF" w:rsidR="00B07634" w:rsidRDefault="00B07634">
      <w:pPr>
        <w:pStyle w:val="Textonotapie"/>
      </w:pPr>
      <w:r>
        <w:rPr>
          <w:rStyle w:val="Refdenotaalpie"/>
        </w:rPr>
        <w:footnoteRef/>
      </w:r>
      <w:r>
        <w:t xml:space="preserve"> </w:t>
      </w:r>
      <w:r w:rsidR="004F53B3">
        <w:t xml:space="preserve">La evidencia fotográfica puede ser consultada en: </w:t>
      </w:r>
      <w:hyperlink r:id="rId41" w:history="1">
        <w:r w:rsidR="00ED28B8" w:rsidRPr="0033273E">
          <w:rPr>
            <w:rStyle w:val="Hipervnculo"/>
          </w:rPr>
          <w:t>https://drive.google.com/drive/folders/1Hvr7G9FrP7mYndPrO4RDU38dhcSDBX99?usp=sharing</w:t>
        </w:r>
      </w:hyperlink>
    </w:p>
    <w:p w14:paraId="5C827231" w14:textId="77777777" w:rsidR="000668D8" w:rsidRDefault="000668D8">
      <w:pPr>
        <w:pStyle w:val="Textonotapie"/>
      </w:pPr>
    </w:p>
  </w:footnote>
  <w:footnote w:id="40">
    <w:p w14:paraId="7CBC9011" w14:textId="7C77EF6F" w:rsidR="006B47BC" w:rsidRPr="00F44C6D" w:rsidRDefault="006B47BC">
      <w:pPr>
        <w:pStyle w:val="Textonotapie"/>
        <w:rPr>
          <w:rFonts w:ascii="Lucida Sans Unicode" w:hAnsi="Lucida Sans Unicode" w:cs="Lucida Sans Unicode"/>
          <w:sz w:val="16"/>
          <w:szCs w:val="16"/>
        </w:rPr>
      </w:pPr>
      <w:r w:rsidRPr="00F44C6D">
        <w:rPr>
          <w:rStyle w:val="Refdenotaalpie"/>
          <w:rFonts w:ascii="Lucida Sans Unicode" w:hAnsi="Lucida Sans Unicode" w:cs="Lucida Sans Unicode"/>
          <w:sz w:val="16"/>
          <w:szCs w:val="16"/>
        </w:rPr>
        <w:footnoteRef/>
      </w:r>
      <w:r w:rsidRPr="00F44C6D">
        <w:rPr>
          <w:rFonts w:ascii="Lucida Sans Unicode" w:hAnsi="Lucida Sans Unicode" w:cs="Lucida Sans Unicode"/>
          <w:sz w:val="16"/>
          <w:szCs w:val="16"/>
        </w:rPr>
        <w:t xml:space="preserve"> </w:t>
      </w:r>
      <w:r w:rsidR="002A3CDF" w:rsidRPr="00F44C6D">
        <w:rPr>
          <w:rFonts w:ascii="Lucida Sans Unicode" w:hAnsi="Lucida Sans Unicode" w:cs="Lucida Sans Unicode"/>
          <w:sz w:val="16"/>
          <w:szCs w:val="16"/>
        </w:rPr>
        <w:t xml:space="preserve">La evidencia puede ser consultada en: </w:t>
      </w:r>
      <w:hyperlink r:id="rId42" w:history="1">
        <w:r w:rsidR="0048202A" w:rsidRPr="00F44C6D">
          <w:rPr>
            <w:rStyle w:val="Hipervnculo"/>
            <w:rFonts w:ascii="Lucida Sans Unicode" w:hAnsi="Lucida Sans Unicode" w:cs="Lucida Sans Unicode"/>
            <w:sz w:val="16"/>
            <w:szCs w:val="16"/>
          </w:rPr>
          <w:t>https://drive.google.com/drive/folders/1pR_iYDyxyPhimW-4-liXll97yX2O46j9?usp=sharing</w:t>
        </w:r>
      </w:hyperlink>
    </w:p>
    <w:p w14:paraId="76F677B6" w14:textId="77777777" w:rsidR="0048202A" w:rsidRPr="00F44C6D" w:rsidRDefault="0048202A">
      <w:pPr>
        <w:pStyle w:val="Textonotapie"/>
        <w:rPr>
          <w:rFonts w:ascii="Lucida Sans Unicode" w:hAnsi="Lucida Sans Unicode" w:cs="Lucida Sans Unicode"/>
          <w:sz w:val="16"/>
          <w:szCs w:val="16"/>
        </w:rPr>
      </w:pPr>
    </w:p>
  </w:footnote>
  <w:footnote w:id="41">
    <w:p w14:paraId="66C59A20" w14:textId="5428BE38" w:rsidR="001651F5" w:rsidRPr="00F44C6D" w:rsidRDefault="00440E07" w:rsidP="001651F5">
      <w:pPr>
        <w:jc w:val="both"/>
        <w:rPr>
          <w:rStyle w:val="Hipervnculo"/>
          <w:rFonts w:ascii="Lucida Sans Unicode" w:hAnsi="Lucida Sans Unicode" w:cs="Lucida Sans Unicode"/>
          <w:sz w:val="16"/>
          <w:szCs w:val="16"/>
        </w:rPr>
      </w:pPr>
      <w:r w:rsidRPr="00F44C6D">
        <w:rPr>
          <w:rStyle w:val="Refdenotaalpie"/>
          <w:rFonts w:ascii="Lucida Sans Unicode" w:hAnsi="Lucida Sans Unicode" w:cs="Lucida Sans Unicode"/>
          <w:sz w:val="16"/>
          <w:szCs w:val="16"/>
        </w:rPr>
        <w:footnoteRef/>
      </w:r>
      <w:r w:rsidRPr="00F44C6D">
        <w:rPr>
          <w:rFonts w:ascii="Lucida Sans Unicode" w:hAnsi="Lucida Sans Unicode" w:cs="Lucida Sans Unicode"/>
          <w:sz w:val="16"/>
          <w:szCs w:val="16"/>
        </w:rPr>
        <w:t xml:space="preserve"> </w:t>
      </w:r>
      <w:r w:rsidR="001651F5" w:rsidRPr="00F44C6D">
        <w:rPr>
          <w:rFonts w:ascii="Lucida Sans Unicode" w:hAnsi="Lucida Sans Unicode" w:cs="Lucida Sans Unicode"/>
          <w:sz w:val="16"/>
          <w:szCs w:val="16"/>
        </w:rPr>
        <w:t xml:space="preserve">Los capítulos fueron </w:t>
      </w:r>
      <w:r w:rsidR="00CA744F" w:rsidRPr="00F44C6D">
        <w:rPr>
          <w:rFonts w:ascii="Lucida Sans Unicode" w:hAnsi="Lucida Sans Unicode" w:cs="Lucida Sans Unicode"/>
          <w:sz w:val="16"/>
          <w:szCs w:val="16"/>
        </w:rPr>
        <w:t>publicados</w:t>
      </w:r>
      <w:r w:rsidR="001651F5" w:rsidRPr="00F44C6D">
        <w:rPr>
          <w:rFonts w:ascii="Lucida Sans Unicode" w:hAnsi="Lucida Sans Unicode" w:cs="Lucida Sans Unicode"/>
          <w:sz w:val="16"/>
          <w:szCs w:val="16"/>
        </w:rPr>
        <w:t xml:space="preserve"> en las redes sociales del IEPC Jalisco, y puede</w:t>
      </w:r>
      <w:r w:rsidR="00CA744F" w:rsidRPr="00F44C6D">
        <w:rPr>
          <w:rFonts w:ascii="Lucida Sans Unicode" w:hAnsi="Lucida Sans Unicode" w:cs="Lucida Sans Unicode"/>
          <w:sz w:val="16"/>
          <w:szCs w:val="16"/>
        </w:rPr>
        <w:t>n</w:t>
      </w:r>
      <w:r w:rsidR="001651F5" w:rsidRPr="00F44C6D">
        <w:rPr>
          <w:rFonts w:ascii="Lucida Sans Unicode" w:hAnsi="Lucida Sans Unicode" w:cs="Lucida Sans Unicode"/>
          <w:sz w:val="16"/>
          <w:szCs w:val="16"/>
        </w:rPr>
        <w:t xml:space="preserve"> ser consultado</w:t>
      </w:r>
      <w:r w:rsidR="00CA744F" w:rsidRPr="00F44C6D">
        <w:rPr>
          <w:rFonts w:ascii="Lucida Sans Unicode" w:hAnsi="Lucida Sans Unicode" w:cs="Lucida Sans Unicode"/>
          <w:sz w:val="16"/>
          <w:szCs w:val="16"/>
        </w:rPr>
        <w:t>s</w:t>
      </w:r>
      <w:r w:rsidR="001651F5" w:rsidRPr="00F44C6D">
        <w:rPr>
          <w:rFonts w:ascii="Lucida Sans Unicode" w:hAnsi="Lucida Sans Unicode" w:cs="Lucida Sans Unicode"/>
          <w:sz w:val="16"/>
          <w:szCs w:val="16"/>
        </w:rPr>
        <w:t xml:space="preserve"> en </w:t>
      </w:r>
      <w:r w:rsidR="00CA744F" w:rsidRPr="00F44C6D">
        <w:rPr>
          <w:rFonts w:ascii="Lucida Sans Unicode" w:hAnsi="Lucida Sans Unicode" w:cs="Lucida Sans Unicode"/>
          <w:sz w:val="16"/>
          <w:szCs w:val="16"/>
        </w:rPr>
        <w:t>los</w:t>
      </w:r>
      <w:r w:rsidR="001651F5" w:rsidRPr="00F44C6D">
        <w:rPr>
          <w:rFonts w:ascii="Lucida Sans Unicode" w:hAnsi="Lucida Sans Unicode" w:cs="Lucida Sans Unicode"/>
          <w:sz w:val="16"/>
          <w:szCs w:val="16"/>
        </w:rPr>
        <w:t xml:space="preserve"> siguiente</w:t>
      </w:r>
      <w:r w:rsidR="00CA744F" w:rsidRPr="00F44C6D">
        <w:rPr>
          <w:rFonts w:ascii="Lucida Sans Unicode" w:hAnsi="Lucida Sans Unicode" w:cs="Lucida Sans Unicode"/>
          <w:sz w:val="16"/>
          <w:szCs w:val="16"/>
        </w:rPr>
        <w:t>s</w:t>
      </w:r>
      <w:r w:rsidR="001651F5" w:rsidRPr="00F44C6D">
        <w:rPr>
          <w:rFonts w:ascii="Lucida Sans Unicode" w:hAnsi="Lucida Sans Unicode" w:cs="Lucida Sans Unicode"/>
          <w:sz w:val="16"/>
          <w:szCs w:val="16"/>
        </w:rPr>
        <w:t xml:space="preserve"> enlace</w:t>
      </w:r>
      <w:r w:rsidR="00CA744F" w:rsidRPr="00F44C6D">
        <w:rPr>
          <w:rFonts w:ascii="Lucida Sans Unicode" w:hAnsi="Lucida Sans Unicode" w:cs="Lucida Sans Unicode"/>
          <w:sz w:val="16"/>
          <w:szCs w:val="16"/>
        </w:rPr>
        <w:t>s</w:t>
      </w:r>
      <w:r w:rsidR="001651F5" w:rsidRPr="00F44C6D">
        <w:rPr>
          <w:rFonts w:ascii="Lucida Sans Unicode" w:hAnsi="Lucida Sans Unicode" w:cs="Lucida Sans Unicode"/>
          <w:sz w:val="16"/>
          <w:szCs w:val="16"/>
        </w:rPr>
        <w:t xml:space="preserve">: </w:t>
      </w:r>
      <w:hyperlink r:id="rId43" w:history="1">
        <w:r w:rsidR="001651F5" w:rsidRPr="00F44C6D">
          <w:rPr>
            <w:rStyle w:val="Hipervnculo"/>
            <w:rFonts w:ascii="Lucida Sans Unicode" w:hAnsi="Lucida Sans Unicode" w:cs="Lucida Sans Unicode"/>
            <w:sz w:val="16"/>
            <w:szCs w:val="16"/>
          </w:rPr>
          <w:t>https://www.youtube.com/watch?v=m5hqzrAmfn4&amp;t=29s</w:t>
        </w:r>
      </w:hyperlink>
      <w:r w:rsidR="001651F5" w:rsidRPr="00F44C6D">
        <w:rPr>
          <w:rStyle w:val="Hipervnculo"/>
          <w:rFonts w:ascii="Lucida Sans Unicode" w:hAnsi="Lucida Sans Unicode" w:cs="Lucida Sans Unicode"/>
          <w:sz w:val="16"/>
          <w:szCs w:val="16"/>
        </w:rPr>
        <w:t xml:space="preserve">, </w:t>
      </w:r>
    </w:p>
    <w:p w14:paraId="45B6A121" w14:textId="28F18EB0" w:rsidR="001651F5" w:rsidRDefault="00ED28B8" w:rsidP="001651F5">
      <w:pPr>
        <w:jc w:val="both"/>
        <w:rPr>
          <w:sz w:val="16"/>
          <w:szCs w:val="16"/>
        </w:rPr>
      </w:pPr>
      <w:hyperlink r:id="rId44" w:history="1">
        <w:r w:rsidRPr="0033273E">
          <w:rPr>
            <w:rStyle w:val="Hipervnculo"/>
            <w:sz w:val="16"/>
            <w:szCs w:val="16"/>
          </w:rPr>
          <w:t>https://youtu.be/b_DTLaS4HJM?si=7Vn9u24i6zW1h0Vf</w:t>
        </w:r>
      </w:hyperlink>
    </w:p>
    <w:p w14:paraId="0A505139" w14:textId="7F7F7C6B" w:rsidR="001651F5" w:rsidRDefault="00ED28B8" w:rsidP="001651F5">
      <w:pPr>
        <w:jc w:val="both"/>
        <w:rPr>
          <w:sz w:val="16"/>
          <w:szCs w:val="16"/>
        </w:rPr>
      </w:pPr>
      <w:hyperlink r:id="rId45" w:history="1">
        <w:r w:rsidRPr="0033273E">
          <w:rPr>
            <w:rStyle w:val="Hipervnculo"/>
            <w:sz w:val="16"/>
            <w:szCs w:val="16"/>
          </w:rPr>
          <w:t>https://youtu.be/BPUA-b97kyY?si=KL_WV3syiLaWau9x</w:t>
        </w:r>
      </w:hyperlink>
    </w:p>
    <w:p w14:paraId="4648B034" w14:textId="642B5986" w:rsidR="001651F5" w:rsidRDefault="00ED28B8" w:rsidP="001651F5">
      <w:pPr>
        <w:jc w:val="both"/>
        <w:rPr>
          <w:sz w:val="16"/>
          <w:szCs w:val="16"/>
        </w:rPr>
      </w:pPr>
      <w:hyperlink r:id="rId46" w:history="1">
        <w:r w:rsidRPr="0033273E">
          <w:rPr>
            <w:rStyle w:val="Hipervnculo"/>
            <w:sz w:val="16"/>
            <w:szCs w:val="16"/>
          </w:rPr>
          <w:t>https://youtu.be/m5hqzrAmfn4?si=7bBNT37QbpG01H9v</w:t>
        </w:r>
      </w:hyperlink>
    </w:p>
    <w:p w14:paraId="6D9C9314" w14:textId="56F5D7A4" w:rsidR="001651F5" w:rsidRDefault="00ED28B8" w:rsidP="001651F5">
      <w:pPr>
        <w:jc w:val="both"/>
        <w:rPr>
          <w:sz w:val="16"/>
          <w:szCs w:val="16"/>
        </w:rPr>
      </w:pPr>
      <w:hyperlink r:id="rId47" w:history="1">
        <w:r w:rsidRPr="0033273E">
          <w:rPr>
            <w:rStyle w:val="Hipervnculo"/>
            <w:sz w:val="16"/>
            <w:szCs w:val="16"/>
          </w:rPr>
          <w:t>https://www.facebook.com/watch/?v=998048147962269</w:t>
        </w:r>
      </w:hyperlink>
    </w:p>
    <w:p w14:paraId="2EFC45C3" w14:textId="2AC35E74" w:rsidR="00440E07" w:rsidRDefault="00440E07">
      <w:pPr>
        <w:pStyle w:val="Textonotapie"/>
      </w:pPr>
    </w:p>
  </w:footnote>
  <w:footnote w:id="42">
    <w:p w14:paraId="48AC6F80" w14:textId="7E5037BF" w:rsidR="00F90397" w:rsidRDefault="00F90397">
      <w:pPr>
        <w:pStyle w:val="Textonotapie"/>
        <w:rPr>
          <w:rFonts w:ascii="Lucida Sans Unicode" w:hAnsi="Lucida Sans Unicode" w:cs="Lucida Sans Unicode"/>
          <w:sz w:val="16"/>
          <w:szCs w:val="16"/>
        </w:rPr>
      </w:pPr>
      <w:r w:rsidRPr="008A68DA">
        <w:rPr>
          <w:rStyle w:val="Refdenotaalpie"/>
          <w:rFonts w:ascii="Lucida Sans Unicode" w:hAnsi="Lucida Sans Unicode" w:cs="Lucida Sans Unicode"/>
          <w:sz w:val="16"/>
          <w:szCs w:val="16"/>
        </w:rPr>
        <w:footnoteRef/>
      </w:r>
      <w:r w:rsidRPr="008A68DA">
        <w:rPr>
          <w:rFonts w:ascii="Lucida Sans Unicode" w:hAnsi="Lucida Sans Unicode" w:cs="Lucida Sans Unicode"/>
          <w:sz w:val="16"/>
          <w:szCs w:val="16"/>
        </w:rPr>
        <w:t xml:space="preserve"> </w:t>
      </w:r>
      <w:r w:rsidR="00D31D8C" w:rsidRPr="00F44C6D">
        <w:rPr>
          <w:rFonts w:ascii="Lucida Sans Unicode" w:hAnsi="Lucida Sans Unicode" w:cs="Lucida Sans Unicode"/>
          <w:sz w:val="16"/>
          <w:szCs w:val="16"/>
        </w:rPr>
        <w:t xml:space="preserve">La evidencia puede ser consultada en: </w:t>
      </w:r>
      <w:hyperlink r:id="rId48" w:history="1">
        <w:r w:rsidR="00ED28B8" w:rsidRPr="00F44C6D">
          <w:rPr>
            <w:rStyle w:val="Hipervnculo"/>
            <w:rFonts w:ascii="Lucida Sans Unicode" w:hAnsi="Lucida Sans Unicode" w:cs="Lucida Sans Unicode"/>
            <w:sz w:val="16"/>
            <w:szCs w:val="16"/>
          </w:rPr>
          <w:t>https://drive.google.com/drive/folders/1f97tAqajzvGXdkSWJIV-pBBjtkP938wE?usp=sharing</w:t>
        </w:r>
      </w:hyperlink>
    </w:p>
    <w:p w14:paraId="0601FA81" w14:textId="77777777" w:rsidR="008A68DA" w:rsidRDefault="008A68DA">
      <w:pPr>
        <w:pStyle w:val="Textonotapie"/>
      </w:pPr>
    </w:p>
  </w:footnote>
  <w:footnote w:id="43">
    <w:p w14:paraId="0C9C89AF" w14:textId="31E9E3EF" w:rsidR="003C178E" w:rsidRPr="00F44C6D" w:rsidRDefault="003C178E">
      <w:pPr>
        <w:pStyle w:val="Textonotapie"/>
        <w:rPr>
          <w:rFonts w:ascii="Lucida Sans Unicode" w:hAnsi="Lucida Sans Unicode" w:cs="Lucida Sans Unicode"/>
          <w:sz w:val="16"/>
          <w:szCs w:val="16"/>
        </w:rPr>
      </w:pPr>
      <w:r>
        <w:rPr>
          <w:rStyle w:val="Refdenotaalpie"/>
        </w:rPr>
        <w:footnoteRef/>
      </w:r>
      <w:r>
        <w:t xml:space="preserve"> </w:t>
      </w:r>
      <w:r w:rsidR="00ED28B8" w:rsidRPr="00F44C6D">
        <w:rPr>
          <w:rFonts w:ascii="Lucida Sans Unicode" w:hAnsi="Lucida Sans Unicode" w:cs="Lucida Sans Unicode"/>
          <w:sz w:val="16"/>
          <w:szCs w:val="16"/>
        </w:rPr>
        <w:t xml:space="preserve">La evidencia puede ser consultada en: </w:t>
      </w:r>
      <w:hyperlink r:id="rId49" w:history="1">
        <w:r w:rsidR="00ED28B8" w:rsidRPr="00F44C6D">
          <w:rPr>
            <w:rStyle w:val="Hipervnculo"/>
            <w:rFonts w:ascii="Lucida Sans Unicode" w:hAnsi="Lucida Sans Unicode" w:cs="Lucida Sans Unicode"/>
            <w:sz w:val="16"/>
            <w:szCs w:val="16"/>
          </w:rPr>
          <w:t>https://drive.google.com/drive/folders/14yTcPOKREAdfbuv3s2K5OXsy4az8NSD3?usp=sharing</w:t>
        </w:r>
      </w:hyperlink>
    </w:p>
    <w:p w14:paraId="68B913A8" w14:textId="77777777" w:rsidR="00ED28B8" w:rsidRDefault="00ED28B8">
      <w:pPr>
        <w:pStyle w:val="Textonotapie"/>
      </w:pPr>
    </w:p>
  </w:footnote>
  <w:footnote w:id="44">
    <w:p w14:paraId="2F1A4D79" w14:textId="77777777" w:rsidR="00503C3E" w:rsidRDefault="00503C3E" w:rsidP="00503C3E">
      <w:pPr>
        <w:pStyle w:val="Textonotapie"/>
      </w:pPr>
      <w:r>
        <w:rPr>
          <w:rStyle w:val="Refdenotaalpie"/>
        </w:rPr>
        <w:footnoteRef/>
      </w:r>
      <w:r>
        <w:t xml:space="preserve"> La información puede ser consultada en: </w:t>
      </w:r>
      <w:hyperlink r:id="rId50" w:history="1">
        <w:r w:rsidRPr="005323D1">
          <w:rPr>
            <w:rStyle w:val="Hipervnculo"/>
          </w:rPr>
          <w:t>https://www.iepcjalisco.org.mx/sala-de-prensa/boletines/participa-como-observadora-electoral</w:t>
        </w:r>
      </w:hyperlink>
    </w:p>
    <w:p w14:paraId="1F1AE211" w14:textId="77777777" w:rsidR="00503C3E" w:rsidRDefault="00503C3E" w:rsidP="00503C3E">
      <w:pPr>
        <w:pStyle w:val="Textonotapie"/>
      </w:pPr>
    </w:p>
  </w:footnote>
  <w:footnote w:id="45">
    <w:p w14:paraId="3A091C51" w14:textId="40ED3DE2" w:rsidR="007F7E2A" w:rsidRDefault="007F7E2A">
      <w:pPr>
        <w:pStyle w:val="Textonotapie"/>
      </w:pPr>
      <w:r>
        <w:rPr>
          <w:rStyle w:val="Refdenotaalpie"/>
        </w:rPr>
        <w:footnoteRef/>
      </w:r>
      <w:r>
        <w:t xml:space="preserve"> </w:t>
      </w:r>
      <w:r w:rsidR="00036F36" w:rsidRPr="0079060E">
        <w:rPr>
          <w:rFonts w:ascii="Lucida Sans Unicode" w:hAnsi="Lucida Sans Unicode" w:cs="Lucida Sans Unicode"/>
          <w:sz w:val="16"/>
          <w:szCs w:val="16"/>
        </w:rPr>
        <w:t>La evidencia puede ser consultada en</w:t>
      </w:r>
      <w:r w:rsidR="00036F36">
        <w:t xml:space="preserve">: </w:t>
      </w:r>
      <w:hyperlink r:id="rId51" w:history="1">
        <w:r w:rsidR="00036F36" w:rsidRPr="0079060E">
          <w:rPr>
            <w:rStyle w:val="Hipervnculo"/>
            <w:rFonts w:ascii="Lucida Sans Unicode" w:hAnsi="Lucida Sans Unicode" w:cs="Lucida Sans Unicode"/>
            <w:sz w:val="16"/>
            <w:szCs w:val="16"/>
          </w:rPr>
          <w:t>https://drive.google.com/drive/folders/1zhMcQRHl4yCn6GRpKtkD4uxBafBCZlc1?usp=sharing</w:t>
        </w:r>
      </w:hyperlink>
    </w:p>
    <w:p w14:paraId="0E7BBBC1" w14:textId="77777777" w:rsidR="00036F36" w:rsidRDefault="00036F36">
      <w:pPr>
        <w:pStyle w:val="Textonotapi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9740B" w14:textId="4E601702" w:rsidR="001C659C" w:rsidRDefault="001C659C" w:rsidP="000E7B64">
    <w:pPr>
      <w:pStyle w:val="Encabezado"/>
      <w:jc w:val="right"/>
      <w:rPr>
        <w:rFonts w:ascii="Lucida Sans Unicode" w:hAnsi="Lucida Sans Unicode" w:cs="Lucida Sans Unicode"/>
        <w:b/>
        <w:bCs/>
        <w:color w:val="00788E"/>
        <w:sz w:val="24"/>
        <w:szCs w:val="24"/>
      </w:rPr>
    </w:pPr>
    <w:r>
      <w:rPr>
        <w:rFonts w:ascii="Arial" w:hAnsi="Arial" w:cs="Arial"/>
        <w:noProof/>
      </w:rPr>
      <w:drawing>
        <wp:anchor distT="0" distB="0" distL="114300" distR="114300" simplePos="0" relativeHeight="251661312" behindDoc="0" locked="0" layoutInCell="1" allowOverlap="1" wp14:anchorId="78D1BDB0" wp14:editId="7A7523A0">
          <wp:simplePos x="0" y="0"/>
          <wp:positionH relativeFrom="margin">
            <wp:posOffset>-198755</wp:posOffset>
          </wp:positionH>
          <wp:positionV relativeFrom="margin">
            <wp:posOffset>-895985</wp:posOffset>
          </wp:positionV>
          <wp:extent cx="1412875" cy="757555"/>
          <wp:effectExtent l="0" t="0" r="0" b="4445"/>
          <wp:wrapSquare wrapText="bothSides"/>
          <wp:docPr id="1042765938"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2875" cy="757555"/>
                  </a:xfrm>
                  <a:prstGeom prst="rect">
                    <a:avLst/>
                  </a:prstGeom>
                </pic:spPr>
              </pic:pic>
            </a:graphicData>
          </a:graphic>
          <wp14:sizeRelH relativeFrom="margin">
            <wp14:pctWidth>0</wp14:pctWidth>
          </wp14:sizeRelH>
          <wp14:sizeRelV relativeFrom="margin">
            <wp14:pctHeight>0</wp14:pctHeight>
          </wp14:sizeRelV>
        </wp:anchor>
      </w:drawing>
    </w:r>
    <w:r w:rsidRPr="00B22F00">
      <w:rPr>
        <w:rFonts w:ascii="Lucida Sans Unicode" w:hAnsi="Lucida Sans Unicode" w:cs="Lucida Sans Unicode"/>
        <w:b/>
        <w:bCs/>
        <w:color w:val="00788E"/>
        <w:sz w:val="24"/>
        <w:szCs w:val="24"/>
      </w:rPr>
      <w:t>INFORME ANUAL DE ACTIVIDADES 202</w:t>
    </w:r>
    <w:r w:rsidR="005D0878">
      <w:rPr>
        <w:rFonts w:ascii="Lucida Sans Unicode" w:hAnsi="Lucida Sans Unicode" w:cs="Lucida Sans Unicode"/>
        <w:b/>
        <w:bCs/>
        <w:color w:val="00788E"/>
        <w:sz w:val="24"/>
        <w:szCs w:val="24"/>
      </w:rPr>
      <w:t>4</w:t>
    </w:r>
  </w:p>
  <w:p w14:paraId="2711B29D" w14:textId="1CA09D19" w:rsidR="001C659C" w:rsidRDefault="001C659C" w:rsidP="001C659C">
    <w:pPr>
      <w:pStyle w:val="Encabezado"/>
      <w:jc w:val="right"/>
      <w:rPr>
        <w:rFonts w:ascii="Lucida Sans Unicode" w:hAnsi="Lucida Sans Unicode" w:cs="Lucida Sans Unicode"/>
        <w:b/>
        <w:bCs/>
        <w:color w:val="00788E"/>
        <w:sz w:val="24"/>
        <w:szCs w:val="24"/>
      </w:rPr>
    </w:pPr>
    <w:r>
      <w:rPr>
        <w:rFonts w:ascii="Lucida Sans Unicode" w:hAnsi="Lucida Sans Unicode" w:cs="Lucida Sans Unicode"/>
        <w:b/>
        <w:bCs/>
        <w:color w:val="00788E"/>
        <w:sz w:val="24"/>
        <w:szCs w:val="24"/>
      </w:rPr>
      <w:t>D</w:t>
    </w:r>
    <w:r w:rsidR="000E7B64">
      <w:rPr>
        <w:rFonts w:ascii="Lucida Sans Unicode" w:hAnsi="Lucida Sans Unicode" w:cs="Lucida Sans Unicode"/>
        <w:b/>
        <w:bCs/>
        <w:color w:val="00788E"/>
        <w:sz w:val="24"/>
        <w:szCs w:val="24"/>
      </w:rPr>
      <w:t>I</w:t>
    </w:r>
    <w:r>
      <w:rPr>
        <w:rFonts w:ascii="Lucida Sans Unicode" w:hAnsi="Lucida Sans Unicode" w:cs="Lucida Sans Unicode"/>
        <w:b/>
        <w:bCs/>
        <w:color w:val="00788E"/>
        <w:sz w:val="24"/>
        <w:szCs w:val="24"/>
      </w:rPr>
      <w:t>RECCIÓN:</w:t>
    </w:r>
    <w:r w:rsidR="00AD4918">
      <w:rPr>
        <w:rFonts w:ascii="Lucida Sans Unicode" w:hAnsi="Lucida Sans Unicode" w:cs="Lucida Sans Unicode"/>
        <w:b/>
        <w:bCs/>
        <w:color w:val="00788E"/>
        <w:sz w:val="24"/>
        <w:szCs w:val="24"/>
      </w:rPr>
      <w:t xml:space="preserve"> PAR</w:t>
    </w:r>
    <w:r w:rsidR="0010523E">
      <w:rPr>
        <w:rFonts w:ascii="Lucida Sans Unicode" w:hAnsi="Lucida Sans Unicode" w:cs="Lucida Sans Unicode"/>
        <w:b/>
        <w:bCs/>
        <w:color w:val="00788E"/>
        <w:sz w:val="24"/>
        <w:szCs w:val="24"/>
      </w:rPr>
      <w:t>TICIPACIÓN CIUDADANA</w:t>
    </w:r>
  </w:p>
  <w:p w14:paraId="021E174A" w14:textId="77777777" w:rsidR="000E7B64" w:rsidRPr="001C659C" w:rsidRDefault="000E7B64" w:rsidP="001C659C">
    <w:pPr>
      <w:pStyle w:val="Encabezado"/>
      <w:jc w:val="right"/>
      <w:rPr>
        <w:rFonts w:ascii="Lucida Sans Unicode" w:hAnsi="Lucida Sans Unicode" w:cs="Lucida Sans Unicode"/>
        <w:b/>
        <w:bCs/>
        <w:color w:val="00788E"/>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D05E2"/>
    <w:multiLevelType w:val="hybridMultilevel"/>
    <w:tmpl w:val="C43EFD7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34F2A55"/>
    <w:multiLevelType w:val="hybridMultilevel"/>
    <w:tmpl w:val="73D2BB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5C212CD"/>
    <w:multiLevelType w:val="hybridMultilevel"/>
    <w:tmpl w:val="D61216F8"/>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5E67B1F"/>
    <w:multiLevelType w:val="hybridMultilevel"/>
    <w:tmpl w:val="2D5ED34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D564E95"/>
    <w:multiLevelType w:val="multilevel"/>
    <w:tmpl w:val="96CC8A44"/>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785" w:hanging="705"/>
      </w:pPr>
      <w:rPr>
        <w:rFonts w:ascii="Lucida Sans Unicode" w:eastAsiaTheme="minorHAnsi" w:hAnsi="Lucida Sans Unicode" w:cs="Lucida Sans Unicode"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FDA5B98"/>
    <w:multiLevelType w:val="hybridMultilevel"/>
    <w:tmpl w:val="41D621A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1CC7D23"/>
    <w:multiLevelType w:val="hybridMultilevel"/>
    <w:tmpl w:val="EC8EB50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BB65139"/>
    <w:multiLevelType w:val="multilevel"/>
    <w:tmpl w:val="A23453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C8622F"/>
    <w:multiLevelType w:val="hybridMultilevel"/>
    <w:tmpl w:val="69208F8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E526EFB"/>
    <w:multiLevelType w:val="hybridMultilevel"/>
    <w:tmpl w:val="2D3E31A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00D58B8"/>
    <w:multiLevelType w:val="multilevel"/>
    <w:tmpl w:val="C3F0430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0EC4080"/>
    <w:multiLevelType w:val="hybridMultilevel"/>
    <w:tmpl w:val="782250DA"/>
    <w:lvl w:ilvl="0" w:tplc="080A0017">
      <w:start w:val="1"/>
      <w:numFmt w:val="lowerLetter"/>
      <w:lvlText w:val="%1)"/>
      <w:lvlJc w:val="left"/>
      <w:pPr>
        <w:ind w:left="720" w:hanging="360"/>
      </w:pPr>
    </w:lvl>
    <w:lvl w:ilvl="1" w:tplc="0CF22576">
      <w:start w:val="1"/>
      <w:numFmt w:val="decimal"/>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5FE28BA"/>
    <w:multiLevelType w:val="hybridMultilevel"/>
    <w:tmpl w:val="5030B2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6A95A8A"/>
    <w:multiLevelType w:val="hybridMultilevel"/>
    <w:tmpl w:val="511C0490"/>
    <w:lvl w:ilvl="0" w:tplc="52807858">
      <w:start w:val="1"/>
      <w:numFmt w:val="bullet"/>
      <w:lvlText w:val=""/>
      <w:lvlJc w:val="left"/>
      <w:pPr>
        <w:ind w:left="1068" w:hanging="360"/>
      </w:pPr>
      <w:rPr>
        <w:rFonts w:ascii="Wingdings" w:hAnsi="Wingdings" w:hint="default"/>
        <w:color w:val="0B769F" w:themeColor="accent4" w:themeShade="BF"/>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4" w15:restartNumberingAfterBreak="0">
    <w:nsid w:val="27701E21"/>
    <w:multiLevelType w:val="hybridMultilevel"/>
    <w:tmpl w:val="C866A34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B29737C"/>
    <w:multiLevelType w:val="hybridMultilevel"/>
    <w:tmpl w:val="471ED2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C12786C"/>
    <w:multiLevelType w:val="hybridMultilevel"/>
    <w:tmpl w:val="4D5AEB5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EF65FC0"/>
    <w:multiLevelType w:val="hybridMultilevel"/>
    <w:tmpl w:val="4C34C608"/>
    <w:lvl w:ilvl="0" w:tplc="080A0001">
      <w:start w:val="1"/>
      <w:numFmt w:val="bullet"/>
      <w:lvlText w:val=""/>
      <w:lvlJc w:val="left"/>
      <w:pPr>
        <w:ind w:left="795" w:hanging="360"/>
      </w:pPr>
      <w:rPr>
        <w:rFonts w:ascii="Symbol" w:hAnsi="Symbol" w:hint="default"/>
      </w:rPr>
    </w:lvl>
    <w:lvl w:ilvl="1" w:tplc="080A0003" w:tentative="1">
      <w:start w:val="1"/>
      <w:numFmt w:val="bullet"/>
      <w:lvlText w:val="o"/>
      <w:lvlJc w:val="left"/>
      <w:pPr>
        <w:ind w:left="1515" w:hanging="360"/>
      </w:pPr>
      <w:rPr>
        <w:rFonts w:ascii="Courier New" w:hAnsi="Courier New" w:cs="Courier New" w:hint="default"/>
      </w:rPr>
    </w:lvl>
    <w:lvl w:ilvl="2" w:tplc="080A0005" w:tentative="1">
      <w:start w:val="1"/>
      <w:numFmt w:val="bullet"/>
      <w:lvlText w:val=""/>
      <w:lvlJc w:val="left"/>
      <w:pPr>
        <w:ind w:left="2235" w:hanging="360"/>
      </w:pPr>
      <w:rPr>
        <w:rFonts w:ascii="Wingdings" w:hAnsi="Wingdings" w:hint="default"/>
      </w:rPr>
    </w:lvl>
    <w:lvl w:ilvl="3" w:tplc="080A0001" w:tentative="1">
      <w:start w:val="1"/>
      <w:numFmt w:val="bullet"/>
      <w:lvlText w:val=""/>
      <w:lvlJc w:val="left"/>
      <w:pPr>
        <w:ind w:left="2955" w:hanging="360"/>
      </w:pPr>
      <w:rPr>
        <w:rFonts w:ascii="Symbol" w:hAnsi="Symbol" w:hint="default"/>
      </w:rPr>
    </w:lvl>
    <w:lvl w:ilvl="4" w:tplc="080A0003" w:tentative="1">
      <w:start w:val="1"/>
      <w:numFmt w:val="bullet"/>
      <w:lvlText w:val="o"/>
      <w:lvlJc w:val="left"/>
      <w:pPr>
        <w:ind w:left="3675" w:hanging="360"/>
      </w:pPr>
      <w:rPr>
        <w:rFonts w:ascii="Courier New" w:hAnsi="Courier New" w:cs="Courier New" w:hint="default"/>
      </w:rPr>
    </w:lvl>
    <w:lvl w:ilvl="5" w:tplc="080A0005" w:tentative="1">
      <w:start w:val="1"/>
      <w:numFmt w:val="bullet"/>
      <w:lvlText w:val=""/>
      <w:lvlJc w:val="left"/>
      <w:pPr>
        <w:ind w:left="4395" w:hanging="360"/>
      </w:pPr>
      <w:rPr>
        <w:rFonts w:ascii="Wingdings" w:hAnsi="Wingdings" w:hint="default"/>
      </w:rPr>
    </w:lvl>
    <w:lvl w:ilvl="6" w:tplc="080A0001" w:tentative="1">
      <w:start w:val="1"/>
      <w:numFmt w:val="bullet"/>
      <w:lvlText w:val=""/>
      <w:lvlJc w:val="left"/>
      <w:pPr>
        <w:ind w:left="5115" w:hanging="360"/>
      </w:pPr>
      <w:rPr>
        <w:rFonts w:ascii="Symbol" w:hAnsi="Symbol" w:hint="default"/>
      </w:rPr>
    </w:lvl>
    <w:lvl w:ilvl="7" w:tplc="080A0003" w:tentative="1">
      <w:start w:val="1"/>
      <w:numFmt w:val="bullet"/>
      <w:lvlText w:val="o"/>
      <w:lvlJc w:val="left"/>
      <w:pPr>
        <w:ind w:left="5835" w:hanging="360"/>
      </w:pPr>
      <w:rPr>
        <w:rFonts w:ascii="Courier New" w:hAnsi="Courier New" w:cs="Courier New" w:hint="default"/>
      </w:rPr>
    </w:lvl>
    <w:lvl w:ilvl="8" w:tplc="080A0005" w:tentative="1">
      <w:start w:val="1"/>
      <w:numFmt w:val="bullet"/>
      <w:lvlText w:val=""/>
      <w:lvlJc w:val="left"/>
      <w:pPr>
        <w:ind w:left="6555" w:hanging="360"/>
      </w:pPr>
      <w:rPr>
        <w:rFonts w:ascii="Wingdings" w:hAnsi="Wingdings" w:hint="default"/>
      </w:rPr>
    </w:lvl>
  </w:abstractNum>
  <w:abstractNum w:abstractNumId="18" w15:restartNumberingAfterBreak="0">
    <w:nsid w:val="38BF4190"/>
    <w:multiLevelType w:val="hybridMultilevel"/>
    <w:tmpl w:val="6910E624"/>
    <w:lvl w:ilvl="0" w:tplc="52807858">
      <w:start w:val="1"/>
      <w:numFmt w:val="bullet"/>
      <w:lvlText w:val=""/>
      <w:lvlJc w:val="left"/>
      <w:pPr>
        <w:ind w:left="1068" w:hanging="360"/>
      </w:pPr>
      <w:rPr>
        <w:rFonts w:ascii="Wingdings" w:hAnsi="Wingdings" w:hint="default"/>
        <w:color w:val="0B769F" w:themeColor="accent4" w:themeShade="BF"/>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9" w15:restartNumberingAfterBreak="0">
    <w:nsid w:val="3CCA4A56"/>
    <w:multiLevelType w:val="multilevel"/>
    <w:tmpl w:val="0902DA3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D337C7D"/>
    <w:multiLevelType w:val="hybridMultilevel"/>
    <w:tmpl w:val="4C0E28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7357CBA"/>
    <w:multiLevelType w:val="hybridMultilevel"/>
    <w:tmpl w:val="5CB29B46"/>
    <w:lvl w:ilvl="0" w:tplc="981E30BE">
      <w:start w:val="1"/>
      <w:numFmt w:val="upperRoman"/>
      <w:lvlText w:val="%1."/>
      <w:lvlJc w:val="left"/>
      <w:pPr>
        <w:ind w:left="1080" w:hanging="720"/>
      </w:pPr>
      <w:rPr>
        <w:rFonts w:eastAsiaTheme="majorEastAsia"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943648C"/>
    <w:multiLevelType w:val="hybridMultilevel"/>
    <w:tmpl w:val="99E680F0"/>
    <w:lvl w:ilvl="0" w:tplc="080A000B">
      <w:start w:val="1"/>
      <w:numFmt w:val="bullet"/>
      <w:lvlText w:val=""/>
      <w:lvlJc w:val="left"/>
      <w:pPr>
        <w:ind w:left="720" w:hanging="360"/>
      </w:pPr>
      <w:rPr>
        <w:rFonts w:ascii="Wingdings" w:hAnsi="Wingdings" w:hint="default"/>
      </w:rPr>
    </w:lvl>
    <w:lvl w:ilvl="1" w:tplc="080A000B">
      <w:start w:val="1"/>
      <w:numFmt w:val="bullet"/>
      <w:lvlText w:val=""/>
      <w:lvlJc w:val="left"/>
      <w:pPr>
        <w:ind w:left="72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DF861E6"/>
    <w:multiLevelType w:val="hybridMultilevel"/>
    <w:tmpl w:val="F562514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E817C4E"/>
    <w:multiLevelType w:val="hybridMultilevel"/>
    <w:tmpl w:val="1654F2D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31757AF"/>
    <w:multiLevelType w:val="multilevel"/>
    <w:tmpl w:val="60004B0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5A246DD4"/>
    <w:multiLevelType w:val="multilevel"/>
    <w:tmpl w:val="398E58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5ACD318D"/>
    <w:multiLevelType w:val="hybridMultilevel"/>
    <w:tmpl w:val="79D8DD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8F83640"/>
    <w:multiLevelType w:val="hybridMultilevel"/>
    <w:tmpl w:val="D88AA58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695704AE"/>
    <w:multiLevelType w:val="hybridMultilevel"/>
    <w:tmpl w:val="6A2A44B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6BAB52C5"/>
    <w:multiLevelType w:val="hybridMultilevel"/>
    <w:tmpl w:val="400C7C1E"/>
    <w:lvl w:ilvl="0" w:tplc="080A000B">
      <w:start w:val="1"/>
      <w:numFmt w:val="bullet"/>
      <w:lvlText w:val=""/>
      <w:lvlJc w:val="left"/>
      <w:pPr>
        <w:ind w:left="1425" w:hanging="360"/>
      </w:pPr>
      <w:rPr>
        <w:rFonts w:ascii="Wingdings" w:hAnsi="Wingdings" w:hint="default"/>
      </w:rPr>
    </w:lvl>
    <w:lvl w:ilvl="1" w:tplc="080A0003" w:tentative="1">
      <w:start w:val="1"/>
      <w:numFmt w:val="bullet"/>
      <w:lvlText w:val="o"/>
      <w:lvlJc w:val="left"/>
      <w:pPr>
        <w:ind w:left="2145" w:hanging="360"/>
      </w:pPr>
      <w:rPr>
        <w:rFonts w:ascii="Courier New" w:hAnsi="Courier New" w:cs="Courier New" w:hint="default"/>
      </w:rPr>
    </w:lvl>
    <w:lvl w:ilvl="2" w:tplc="080A0005" w:tentative="1">
      <w:start w:val="1"/>
      <w:numFmt w:val="bullet"/>
      <w:lvlText w:val=""/>
      <w:lvlJc w:val="left"/>
      <w:pPr>
        <w:ind w:left="2865" w:hanging="360"/>
      </w:pPr>
      <w:rPr>
        <w:rFonts w:ascii="Wingdings" w:hAnsi="Wingdings" w:hint="default"/>
      </w:rPr>
    </w:lvl>
    <w:lvl w:ilvl="3" w:tplc="080A0001" w:tentative="1">
      <w:start w:val="1"/>
      <w:numFmt w:val="bullet"/>
      <w:lvlText w:val=""/>
      <w:lvlJc w:val="left"/>
      <w:pPr>
        <w:ind w:left="3585" w:hanging="360"/>
      </w:pPr>
      <w:rPr>
        <w:rFonts w:ascii="Symbol" w:hAnsi="Symbol" w:hint="default"/>
      </w:rPr>
    </w:lvl>
    <w:lvl w:ilvl="4" w:tplc="080A0003" w:tentative="1">
      <w:start w:val="1"/>
      <w:numFmt w:val="bullet"/>
      <w:lvlText w:val="o"/>
      <w:lvlJc w:val="left"/>
      <w:pPr>
        <w:ind w:left="4305" w:hanging="360"/>
      </w:pPr>
      <w:rPr>
        <w:rFonts w:ascii="Courier New" w:hAnsi="Courier New" w:cs="Courier New" w:hint="default"/>
      </w:rPr>
    </w:lvl>
    <w:lvl w:ilvl="5" w:tplc="080A0005" w:tentative="1">
      <w:start w:val="1"/>
      <w:numFmt w:val="bullet"/>
      <w:lvlText w:val=""/>
      <w:lvlJc w:val="left"/>
      <w:pPr>
        <w:ind w:left="5025" w:hanging="360"/>
      </w:pPr>
      <w:rPr>
        <w:rFonts w:ascii="Wingdings" w:hAnsi="Wingdings" w:hint="default"/>
      </w:rPr>
    </w:lvl>
    <w:lvl w:ilvl="6" w:tplc="080A0001" w:tentative="1">
      <w:start w:val="1"/>
      <w:numFmt w:val="bullet"/>
      <w:lvlText w:val=""/>
      <w:lvlJc w:val="left"/>
      <w:pPr>
        <w:ind w:left="5745" w:hanging="360"/>
      </w:pPr>
      <w:rPr>
        <w:rFonts w:ascii="Symbol" w:hAnsi="Symbol" w:hint="default"/>
      </w:rPr>
    </w:lvl>
    <w:lvl w:ilvl="7" w:tplc="080A0003" w:tentative="1">
      <w:start w:val="1"/>
      <w:numFmt w:val="bullet"/>
      <w:lvlText w:val="o"/>
      <w:lvlJc w:val="left"/>
      <w:pPr>
        <w:ind w:left="6465" w:hanging="360"/>
      </w:pPr>
      <w:rPr>
        <w:rFonts w:ascii="Courier New" w:hAnsi="Courier New" w:cs="Courier New" w:hint="default"/>
      </w:rPr>
    </w:lvl>
    <w:lvl w:ilvl="8" w:tplc="080A0005" w:tentative="1">
      <w:start w:val="1"/>
      <w:numFmt w:val="bullet"/>
      <w:lvlText w:val=""/>
      <w:lvlJc w:val="left"/>
      <w:pPr>
        <w:ind w:left="7185" w:hanging="360"/>
      </w:pPr>
      <w:rPr>
        <w:rFonts w:ascii="Wingdings" w:hAnsi="Wingdings" w:hint="default"/>
      </w:rPr>
    </w:lvl>
  </w:abstractNum>
  <w:abstractNum w:abstractNumId="31" w15:restartNumberingAfterBreak="0">
    <w:nsid w:val="6BF143D1"/>
    <w:multiLevelType w:val="multilevel"/>
    <w:tmpl w:val="C2745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6E9F2B18"/>
    <w:multiLevelType w:val="multilevel"/>
    <w:tmpl w:val="E1285E2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EA92879"/>
    <w:multiLevelType w:val="hybridMultilevel"/>
    <w:tmpl w:val="ED800714"/>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75B2006B"/>
    <w:multiLevelType w:val="hybridMultilevel"/>
    <w:tmpl w:val="A65484EC"/>
    <w:lvl w:ilvl="0" w:tplc="080A000B">
      <w:start w:val="1"/>
      <w:numFmt w:val="bullet"/>
      <w:lvlText w:val=""/>
      <w:lvlJc w:val="left"/>
      <w:pPr>
        <w:ind w:left="720" w:hanging="360"/>
      </w:pPr>
      <w:rPr>
        <w:rFonts w:ascii="Wingdings" w:hAnsi="Wingdings" w:hint="default"/>
      </w:rPr>
    </w:lvl>
    <w:lvl w:ilvl="1" w:tplc="080A000B">
      <w:start w:val="1"/>
      <w:numFmt w:val="bullet"/>
      <w:lvlText w:val=""/>
      <w:lvlJc w:val="left"/>
      <w:pPr>
        <w:ind w:left="72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762B33D2"/>
    <w:multiLevelType w:val="hybridMultilevel"/>
    <w:tmpl w:val="7272DAB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6403EB6"/>
    <w:multiLevelType w:val="hybridMultilevel"/>
    <w:tmpl w:val="19B803B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77863105"/>
    <w:multiLevelType w:val="hybridMultilevel"/>
    <w:tmpl w:val="AE2EAB3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78D83781"/>
    <w:multiLevelType w:val="hybridMultilevel"/>
    <w:tmpl w:val="08C60E34"/>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A5C5C31"/>
    <w:multiLevelType w:val="hybridMultilevel"/>
    <w:tmpl w:val="F56CE4D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0" w15:restartNumberingAfterBreak="0">
    <w:nsid w:val="7C8A0E68"/>
    <w:multiLevelType w:val="hybridMultilevel"/>
    <w:tmpl w:val="9D6CD9F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7E6E2895"/>
    <w:multiLevelType w:val="hybridMultilevel"/>
    <w:tmpl w:val="302EE33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F2D2798"/>
    <w:multiLevelType w:val="multilevel"/>
    <w:tmpl w:val="0BAADE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85516751">
    <w:abstractNumId w:val="26"/>
  </w:num>
  <w:num w:numId="2" w16cid:durableId="703217926">
    <w:abstractNumId w:val="13"/>
  </w:num>
  <w:num w:numId="3" w16cid:durableId="2131624377">
    <w:abstractNumId w:val="18"/>
  </w:num>
  <w:num w:numId="4" w16cid:durableId="2006929955">
    <w:abstractNumId w:val="20"/>
  </w:num>
  <w:num w:numId="5" w16cid:durableId="1981575212">
    <w:abstractNumId w:val="11"/>
  </w:num>
  <w:num w:numId="6" w16cid:durableId="431777229">
    <w:abstractNumId w:val="12"/>
  </w:num>
  <w:num w:numId="7" w16cid:durableId="2114667422">
    <w:abstractNumId w:val="31"/>
  </w:num>
  <w:num w:numId="8" w16cid:durableId="1047293795">
    <w:abstractNumId w:val="4"/>
  </w:num>
  <w:num w:numId="9" w16cid:durableId="149834435">
    <w:abstractNumId w:val="25"/>
  </w:num>
  <w:num w:numId="10" w16cid:durableId="718673914">
    <w:abstractNumId w:val="7"/>
  </w:num>
  <w:num w:numId="11" w16cid:durableId="25911364">
    <w:abstractNumId w:val="32"/>
  </w:num>
  <w:num w:numId="12" w16cid:durableId="1624340769">
    <w:abstractNumId w:val="42"/>
  </w:num>
  <w:num w:numId="13" w16cid:durableId="758645596">
    <w:abstractNumId w:val="10"/>
  </w:num>
  <w:num w:numId="14" w16cid:durableId="2089420972">
    <w:abstractNumId w:val="19"/>
  </w:num>
  <w:num w:numId="15" w16cid:durableId="1468860997">
    <w:abstractNumId w:val="17"/>
  </w:num>
  <w:num w:numId="16" w16cid:durableId="2117171257">
    <w:abstractNumId w:val="30"/>
  </w:num>
  <w:num w:numId="17" w16cid:durableId="1795635327">
    <w:abstractNumId w:val="9"/>
  </w:num>
  <w:num w:numId="18" w16cid:durableId="1607426628">
    <w:abstractNumId w:val="14"/>
  </w:num>
  <w:num w:numId="19" w16cid:durableId="835341587">
    <w:abstractNumId w:val="8"/>
  </w:num>
  <w:num w:numId="20" w16cid:durableId="1359162617">
    <w:abstractNumId w:val="34"/>
  </w:num>
  <w:num w:numId="21" w16cid:durableId="983896138">
    <w:abstractNumId w:val="15"/>
  </w:num>
  <w:num w:numId="22" w16cid:durableId="253786138">
    <w:abstractNumId w:val="22"/>
  </w:num>
  <w:num w:numId="23" w16cid:durableId="256715097">
    <w:abstractNumId w:val="37"/>
  </w:num>
  <w:num w:numId="24" w16cid:durableId="986473547">
    <w:abstractNumId w:val="28"/>
  </w:num>
  <w:num w:numId="25" w16cid:durableId="1570337425">
    <w:abstractNumId w:val="39"/>
  </w:num>
  <w:num w:numId="26" w16cid:durableId="101003022">
    <w:abstractNumId w:val="27"/>
  </w:num>
  <w:num w:numId="27" w16cid:durableId="1184515432">
    <w:abstractNumId w:val="29"/>
  </w:num>
  <w:num w:numId="28" w16cid:durableId="1473404499">
    <w:abstractNumId w:val="24"/>
  </w:num>
  <w:num w:numId="29" w16cid:durableId="121460370">
    <w:abstractNumId w:val="38"/>
  </w:num>
  <w:num w:numId="30" w16cid:durableId="1828205676">
    <w:abstractNumId w:val="21"/>
  </w:num>
  <w:num w:numId="31" w16cid:durableId="280570371">
    <w:abstractNumId w:val="0"/>
  </w:num>
  <w:num w:numId="32" w16cid:durableId="1909918503">
    <w:abstractNumId w:val="6"/>
  </w:num>
  <w:num w:numId="33" w16cid:durableId="741174009">
    <w:abstractNumId w:val="5"/>
  </w:num>
  <w:num w:numId="34" w16cid:durableId="1364359954">
    <w:abstractNumId w:val="16"/>
  </w:num>
  <w:num w:numId="35" w16cid:durableId="612589874">
    <w:abstractNumId w:val="35"/>
  </w:num>
  <w:num w:numId="36" w16cid:durableId="1952400017">
    <w:abstractNumId w:val="1"/>
  </w:num>
  <w:num w:numId="37" w16cid:durableId="815800598">
    <w:abstractNumId w:val="33"/>
  </w:num>
  <w:num w:numId="38" w16cid:durableId="1492792234">
    <w:abstractNumId w:val="23"/>
  </w:num>
  <w:num w:numId="39" w16cid:durableId="1170104352">
    <w:abstractNumId w:val="2"/>
  </w:num>
  <w:num w:numId="40" w16cid:durableId="976641603">
    <w:abstractNumId w:val="41"/>
  </w:num>
  <w:num w:numId="41" w16cid:durableId="1342194632">
    <w:abstractNumId w:val="3"/>
  </w:num>
  <w:num w:numId="42" w16cid:durableId="1151016604">
    <w:abstractNumId w:val="40"/>
  </w:num>
  <w:num w:numId="43" w16cid:durableId="2127388737">
    <w:abstractNumId w:val="36"/>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59C"/>
    <w:rsid w:val="00000C2C"/>
    <w:rsid w:val="00001B9B"/>
    <w:rsid w:val="00002C10"/>
    <w:rsid w:val="00002D43"/>
    <w:rsid w:val="00003E2F"/>
    <w:rsid w:val="000060C3"/>
    <w:rsid w:val="00007F37"/>
    <w:rsid w:val="00011B33"/>
    <w:rsid w:val="00011CC4"/>
    <w:rsid w:val="0001312B"/>
    <w:rsid w:val="00013F2A"/>
    <w:rsid w:val="0001568B"/>
    <w:rsid w:val="00016DE8"/>
    <w:rsid w:val="00017A23"/>
    <w:rsid w:val="00026EAD"/>
    <w:rsid w:val="000271FB"/>
    <w:rsid w:val="00030C47"/>
    <w:rsid w:val="00031F9A"/>
    <w:rsid w:val="00034306"/>
    <w:rsid w:val="0003588C"/>
    <w:rsid w:val="00036601"/>
    <w:rsid w:val="00036F36"/>
    <w:rsid w:val="00037F39"/>
    <w:rsid w:val="0004148E"/>
    <w:rsid w:val="00041EE3"/>
    <w:rsid w:val="00041F41"/>
    <w:rsid w:val="00041F4B"/>
    <w:rsid w:val="000420B1"/>
    <w:rsid w:val="00042576"/>
    <w:rsid w:val="00043812"/>
    <w:rsid w:val="0004469F"/>
    <w:rsid w:val="000463F6"/>
    <w:rsid w:val="000469C3"/>
    <w:rsid w:val="00046CFD"/>
    <w:rsid w:val="000518E6"/>
    <w:rsid w:val="00051901"/>
    <w:rsid w:val="000535E0"/>
    <w:rsid w:val="000537E7"/>
    <w:rsid w:val="00055805"/>
    <w:rsid w:val="00056340"/>
    <w:rsid w:val="00057A2C"/>
    <w:rsid w:val="00060AB2"/>
    <w:rsid w:val="00062A39"/>
    <w:rsid w:val="00065A20"/>
    <w:rsid w:val="00066046"/>
    <w:rsid w:val="000668D8"/>
    <w:rsid w:val="00072682"/>
    <w:rsid w:val="000740CB"/>
    <w:rsid w:val="000748D1"/>
    <w:rsid w:val="00077D3D"/>
    <w:rsid w:val="00077EA1"/>
    <w:rsid w:val="00080718"/>
    <w:rsid w:val="00082F1F"/>
    <w:rsid w:val="00084506"/>
    <w:rsid w:val="000848A4"/>
    <w:rsid w:val="00084C9C"/>
    <w:rsid w:val="00084CA6"/>
    <w:rsid w:val="00086530"/>
    <w:rsid w:val="0009300D"/>
    <w:rsid w:val="000970DB"/>
    <w:rsid w:val="00097E25"/>
    <w:rsid w:val="000A118B"/>
    <w:rsid w:val="000A1E01"/>
    <w:rsid w:val="000A4F25"/>
    <w:rsid w:val="000A5165"/>
    <w:rsid w:val="000A74F6"/>
    <w:rsid w:val="000B0288"/>
    <w:rsid w:val="000B1C41"/>
    <w:rsid w:val="000B1CED"/>
    <w:rsid w:val="000B2487"/>
    <w:rsid w:val="000B317E"/>
    <w:rsid w:val="000B591F"/>
    <w:rsid w:val="000B5DA7"/>
    <w:rsid w:val="000B65F2"/>
    <w:rsid w:val="000B75A5"/>
    <w:rsid w:val="000C5017"/>
    <w:rsid w:val="000C7591"/>
    <w:rsid w:val="000D2888"/>
    <w:rsid w:val="000D2E7E"/>
    <w:rsid w:val="000D3956"/>
    <w:rsid w:val="000D5282"/>
    <w:rsid w:val="000D5D9B"/>
    <w:rsid w:val="000E0806"/>
    <w:rsid w:val="000E1034"/>
    <w:rsid w:val="000E3ACD"/>
    <w:rsid w:val="000E4AE4"/>
    <w:rsid w:val="000E51BD"/>
    <w:rsid w:val="000E5368"/>
    <w:rsid w:val="000E6FC4"/>
    <w:rsid w:val="000E7B64"/>
    <w:rsid w:val="000E7DBA"/>
    <w:rsid w:val="000F2076"/>
    <w:rsid w:val="000F2B94"/>
    <w:rsid w:val="000F2E6E"/>
    <w:rsid w:val="000F30D5"/>
    <w:rsid w:val="000F33C5"/>
    <w:rsid w:val="000F3DAA"/>
    <w:rsid w:val="000F547E"/>
    <w:rsid w:val="000F7956"/>
    <w:rsid w:val="000F79DB"/>
    <w:rsid w:val="000F7BAB"/>
    <w:rsid w:val="000F7DAA"/>
    <w:rsid w:val="000F7DE0"/>
    <w:rsid w:val="00101739"/>
    <w:rsid w:val="001051E4"/>
    <w:rsid w:val="0010523E"/>
    <w:rsid w:val="00112595"/>
    <w:rsid w:val="00112B46"/>
    <w:rsid w:val="001157B7"/>
    <w:rsid w:val="00115921"/>
    <w:rsid w:val="00120213"/>
    <w:rsid w:val="0012021E"/>
    <w:rsid w:val="00120899"/>
    <w:rsid w:val="00121B60"/>
    <w:rsid w:val="00122A43"/>
    <w:rsid w:val="0012331F"/>
    <w:rsid w:val="001257F5"/>
    <w:rsid w:val="00126457"/>
    <w:rsid w:val="00126914"/>
    <w:rsid w:val="001269A9"/>
    <w:rsid w:val="00127040"/>
    <w:rsid w:val="00130F81"/>
    <w:rsid w:val="001320BE"/>
    <w:rsid w:val="00132FBB"/>
    <w:rsid w:val="00132FBE"/>
    <w:rsid w:val="00133812"/>
    <w:rsid w:val="00133F6E"/>
    <w:rsid w:val="00137809"/>
    <w:rsid w:val="00141738"/>
    <w:rsid w:val="0014201B"/>
    <w:rsid w:val="001420F6"/>
    <w:rsid w:val="00142430"/>
    <w:rsid w:val="001446CB"/>
    <w:rsid w:val="001451CD"/>
    <w:rsid w:val="00145A65"/>
    <w:rsid w:val="001471D1"/>
    <w:rsid w:val="00151786"/>
    <w:rsid w:val="00152D5F"/>
    <w:rsid w:val="001541EC"/>
    <w:rsid w:val="0015765B"/>
    <w:rsid w:val="00157C52"/>
    <w:rsid w:val="001651F5"/>
    <w:rsid w:val="00170171"/>
    <w:rsid w:val="0017096E"/>
    <w:rsid w:val="001717BE"/>
    <w:rsid w:val="00173C34"/>
    <w:rsid w:val="0017673B"/>
    <w:rsid w:val="0017676C"/>
    <w:rsid w:val="00177095"/>
    <w:rsid w:val="00181E02"/>
    <w:rsid w:val="001821BD"/>
    <w:rsid w:val="001827C8"/>
    <w:rsid w:val="00182C5B"/>
    <w:rsid w:val="00183506"/>
    <w:rsid w:val="00184263"/>
    <w:rsid w:val="0018524A"/>
    <w:rsid w:val="00187425"/>
    <w:rsid w:val="001876ED"/>
    <w:rsid w:val="001906C0"/>
    <w:rsid w:val="00190C3A"/>
    <w:rsid w:val="00190F71"/>
    <w:rsid w:val="00191CD4"/>
    <w:rsid w:val="001951E6"/>
    <w:rsid w:val="00196E83"/>
    <w:rsid w:val="001A125B"/>
    <w:rsid w:val="001A71A9"/>
    <w:rsid w:val="001B01C9"/>
    <w:rsid w:val="001B07C6"/>
    <w:rsid w:val="001B15E6"/>
    <w:rsid w:val="001B2C82"/>
    <w:rsid w:val="001B5A54"/>
    <w:rsid w:val="001B60FA"/>
    <w:rsid w:val="001B717B"/>
    <w:rsid w:val="001B7389"/>
    <w:rsid w:val="001C14FB"/>
    <w:rsid w:val="001C163D"/>
    <w:rsid w:val="001C2C39"/>
    <w:rsid w:val="001C659C"/>
    <w:rsid w:val="001C76B1"/>
    <w:rsid w:val="001C7EA1"/>
    <w:rsid w:val="001D3581"/>
    <w:rsid w:val="001D4566"/>
    <w:rsid w:val="001D5682"/>
    <w:rsid w:val="001D7961"/>
    <w:rsid w:val="001E0763"/>
    <w:rsid w:val="001E2CCB"/>
    <w:rsid w:val="001E33DE"/>
    <w:rsid w:val="001E4F6A"/>
    <w:rsid w:val="001E5173"/>
    <w:rsid w:val="001E5A19"/>
    <w:rsid w:val="001E5F0C"/>
    <w:rsid w:val="001F4C9F"/>
    <w:rsid w:val="001F51C5"/>
    <w:rsid w:val="0020390F"/>
    <w:rsid w:val="00205C4E"/>
    <w:rsid w:val="002076A5"/>
    <w:rsid w:val="002120DD"/>
    <w:rsid w:val="00213700"/>
    <w:rsid w:val="0021481E"/>
    <w:rsid w:val="0021610F"/>
    <w:rsid w:val="0021629E"/>
    <w:rsid w:val="00222D86"/>
    <w:rsid w:val="0023039F"/>
    <w:rsid w:val="0023055E"/>
    <w:rsid w:val="00231748"/>
    <w:rsid w:val="0023327E"/>
    <w:rsid w:val="0023356F"/>
    <w:rsid w:val="00241E4A"/>
    <w:rsid w:val="00242DD3"/>
    <w:rsid w:val="002441A7"/>
    <w:rsid w:val="002463CD"/>
    <w:rsid w:val="00251941"/>
    <w:rsid w:val="002544A8"/>
    <w:rsid w:val="002631EC"/>
    <w:rsid w:val="00263E1E"/>
    <w:rsid w:val="002656B4"/>
    <w:rsid w:val="00265B5A"/>
    <w:rsid w:val="00270DD0"/>
    <w:rsid w:val="00274FAF"/>
    <w:rsid w:val="0027557A"/>
    <w:rsid w:val="002770C1"/>
    <w:rsid w:val="00277B51"/>
    <w:rsid w:val="00280429"/>
    <w:rsid w:val="00282D3F"/>
    <w:rsid w:val="00283B22"/>
    <w:rsid w:val="0028475B"/>
    <w:rsid w:val="00284798"/>
    <w:rsid w:val="00287734"/>
    <w:rsid w:val="00287EA7"/>
    <w:rsid w:val="0029006F"/>
    <w:rsid w:val="0029120C"/>
    <w:rsid w:val="0029241E"/>
    <w:rsid w:val="00292B31"/>
    <w:rsid w:val="00293247"/>
    <w:rsid w:val="00295D1E"/>
    <w:rsid w:val="002963D7"/>
    <w:rsid w:val="002A0E1B"/>
    <w:rsid w:val="002A2A18"/>
    <w:rsid w:val="002A3CDF"/>
    <w:rsid w:val="002A53A9"/>
    <w:rsid w:val="002A580A"/>
    <w:rsid w:val="002B0556"/>
    <w:rsid w:val="002B09AC"/>
    <w:rsid w:val="002B0CF7"/>
    <w:rsid w:val="002B0D78"/>
    <w:rsid w:val="002B592C"/>
    <w:rsid w:val="002B5A20"/>
    <w:rsid w:val="002B6A4E"/>
    <w:rsid w:val="002B79C7"/>
    <w:rsid w:val="002C01DE"/>
    <w:rsid w:val="002C0E2C"/>
    <w:rsid w:val="002C256C"/>
    <w:rsid w:val="002C2BF8"/>
    <w:rsid w:val="002C3073"/>
    <w:rsid w:val="002C3155"/>
    <w:rsid w:val="002C65D7"/>
    <w:rsid w:val="002D0642"/>
    <w:rsid w:val="002D294C"/>
    <w:rsid w:val="002D3A3E"/>
    <w:rsid w:val="002D6D32"/>
    <w:rsid w:val="002D72AA"/>
    <w:rsid w:val="002D7A0E"/>
    <w:rsid w:val="002E0099"/>
    <w:rsid w:val="002E12B0"/>
    <w:rsid w:val="002E1377"/>
    <w:rsid w:val="002E150C"/>
    <w:rsid w:val="002E3397"/>
    <w:rsid w:val="002E74D7"/>
    <w:rsid w:val="002F2019"/>
    <w:rsid w:val="002F3B0C"/>
    <w:rsid w:val="002F4CFF"/>
    <w:rsid w:val="002F5696"/>
    <w:rsid w:val="002F5A89"/>
    <w:rsid w:val="003041B2"/>
    <w:rsid w:val="003049B2"/>
    <w:rsid w:val="00304F0D"/>
    <w:rsid w:val="00306B70"/>
    <w:rsid w:val="00307A66"/>
    <w:rsid w:val="00313273"/>
    <w:rsid w:val="00314B5D"/>
    <w:rsid w:val="003163F0"/>
    <w:rsid w:val="00316EE0"/>
    <w:rsid w:val="00320350"/>
    <w:rsid w:val="00322D97"/>
    <w:rsid w:val="003266CF"/>
    <w:rsid w:val="003268B1"/>
    <w:rsid w:val="00332525"/>
    <w:rsid w:val="00333DA3"/>
    <w:rsid w:val="0033460F"/>
    <w:rsid w:val="00334AE2"/>
    <w:rsid w:val="003372D7"/>
    <w:rsid w:val="003402C3"/>
    <w:rsid w:val="00343B83"/>
    <w:rsid w:val="00346416"/>
    <w:rsid w:val="00347005"/>
    <w:rsid w:val="003521DF"/>
    <w:rsid w:val="00353A5A"/>
    <w:rsid w:val="00353D40"/>
    <w:rsid w:val="0035485B"/>
    <w:rsid w:val="0035526C"/>
    <w:rsid w:val="00355671"/>
    <w:rsid w:val="00356CBC"/>
    <w:rsid w:val="00361526"/>
    <w:rsid w:val="00361782"/>
    <w:rsid w:val="00362DC8"/>
    <w:rsid w:val="00367184"/>
    <w:rsid w:val="0036768E"/>
    <w:rsid w:val="0037104B"/>
    <w:rsid w:val="00373DDE"/>
    <w:rsid w:val="00380268"/>
    <w:rsid w:val="00381389"/>
    <w:rsid w:val="00381E80"/>
    <w:rsid w:val="003832A7"/>
    <w:rsid w:val="00384C9D"/>
    <w:rsid w:val="003853F7"/>
    <w:rsid w:val="003856C7"/>
    <w:rsid w:val="003868C4"/>
    <w:rsid w:val="0039154B"/>
    <w:rsid w:val="00395076"/>
    <w:rsid w:val="00396607"/>
    <w:rsid w:val="003A0D4E"/>
    <w:rsid w:val="003A1B43"/>
    <w:rsid w:val="003A3C35"/>
    <w:rsid w:val="003A4917"/>
    <w:rsid w:val="003A52FB"/>
    <w:rsid w:val="003A7438"/>
    <w:rsid w:val="003A7830"/>
    <w:rsid w:val="003B6D74"/>
    <w:rsid w:val="003B7698"/>
    <w:rsid w:val="003B7DF6"/>
    <w:rsid w:val="003C178E"/>
    <w:rsid w:val="003C1FC4"/>
    <w:rsid w:val="003C2645"/>
    <w:rsid w:val="003C6CC2"/>
    <w:rsid w:val="003D008B"/>
    <w:rsid w:val="003D18E0"/>
    <w:rsid w:val="003D3F09"/>
    <w:rsid w:val="003D4752"/>
    <w:rsid w:val="003D5CB0"/>
    <w:rsid w:val="003D6ACF"/>
    <w:rsid w:val="003D6B98"/>
    <w:rsid w:val="003D6D18"/>
    <w:rsid w:val="003D6EE7"/>
    <w:rsid w:val="003D7158"/>
    <w:rsid w:val="003D7837"/>
    <w:rsid w:val="003E1978"/>
    <w:rsid w:val="003E399A"/>
    <w:rsid w:val="003E4146"/>
    <w:rsid w:val="003E44B9"/>
    <w:rsid w:val="003E494F"/>
    <w:rsid w:val="003E4EFA"/>
    <w:rsid w:val="003E5387"/>
    <w:rsid w:val="003E56F4"/>
    <w:rsid w:val="003E6040"/>
    <w:rsid w:val="003E615D"/>
    <w:rsid w:val="003F1A81"/>
    <w:rsid w:val="003F1E5C"/>
    <w:rsid w:val="003F685B"/>
    <w:rsid w:val="003F7B54"/>
    <w:rsid w:val="003F7ED6"/>
    <w:rsid w:val="00401213"/>
    <w:rsid w:val="00402317"/>
    <w:rsid w:val="00402C74"/>
    <w:rsid w:val="004034FC"/>
    <w:rsid w:val="0040415D"/>
    <w:rsid w:val="00406C3A"/>
    <w:rsid w:val="004100FC"/>
    <w:rsid w:val="00413634"/>
    <w:rsid w:val="00414007"/>
    <w:rsid w:val="00414672"/>
    <w:rsid w:val="004226F8"/>
    <w:rsid w:val="00422CB6"/>
    <w:rsid w:val="00422F4F"/>
    <w:rsid w:val="004261B4"/>
    <w:rsid w:val="00430AC8"/>
    <w:rsid w:val="00433BE1"/>
    <w:rsid w:val="00435271"/>
    <w:rsid w:val="00435C16"/>
    <w:rsid w:val="004360E1"/>
    <w:rsid w:val="004364FB"/>
    <w:rsid w:val="0043763C"/>
    <w:rsid w:val="00440E07"/>
    <w:rsid w:val="004432CD"/>
    <w:rsid w:val="00444CC2"/>
    <w:rsid w:val="00450017"/>
    <w:rsid w:val="004509BE"/>
    <w:rsid w:val="00450BB3"/>
    <w:rsid w:val="004552A4"/>
    <w:rsid w:val="00457B98"/>
    <w:rsid w:val="00462278"/>
    <w:rsid w:val="00462F6F"/>
    <w:rsid w:val="0046775C"/>
    <w:rsid w:val="0047039F"/>
    <w:rsid w:val="00471092"/>
    <w:rsid w:val="00472479"/>
    <w:rsid w:val="0047349B"/>
    <w:rsid w:val="004734B5"/>
    <w:rsid w:val="00476182"/>
    <w:rsid w:val="00476847"/>
    <w:rsid w:val="004772A8"/>
    <w:rsid w:val="00480A76"/>
    <w:rsid w:val="00480D7A"/>
    <w:rsid w:val="004819DF"/>
    <w:rsid w:val="0048202A"/>
    <w:rsid w:val="0048228B"/>
    <w:rsid w:val="00482937"/>
    <w:rsid w:val="0048425D"/>
    <w:rsid w:val="00487C8B"/>
    <w:rsid w:val="00487F81"/>
    <w:rsid w:val="00491793"/>
    <w:rsid w:val="00492379"/>
    <w:rsid w:val="00495FDD"/>
    <w:rsid w:val="004A4E11"/>
    <w:rsid w:val="004A62C7"/>
    <w:rsid w:val="004B0D35"/>
    <w:rsid w:val="004B2C72"/>
    <w:rsid w:val="004B5C46"/>
    <w:rsid w:val="004B7309"/>
    <w:rsid w:val="004B744B"/>
    <w:rsid w:val="004B7D13"/>
    <w:rsid w:val="004C1736"/>
    <w:rsid w:val="004C1860"/>
    <w:rsid w:val="004C243E"/>
    <w:rsid w:val="004C2EE1"/>
    <w:rsid w:val="004C48D7"/>
    <w:rsid w:val="004C4B09"/>
    <w:rsid w:val="004C4D55"/>
    <w:rsid w:val="004C6B80"/>
    <w:rsid w:val="004D2157"/>
    <w:rsid w:val="004D49AA"/>
    <w:rsid w:val="004E1010"/>
    <w:rsid w:val="004E25B4"/>
    <w:rsid w:val="004E3E02"/>
    <w:rsid w:val="004E751B"/>
    <w:rsid w:val="004E7FA2"/>
    <w:rsid w:val="004F17F8"/>
    <w:rsid w:val="004F3A83"/>
    <w:rsid w:val="004F40FE"/>
    <w:rsid w:val="004F42E3"/>
    <w:rsid w:val="004F5348"/>
    <w:rsid w:val="004F53B3"/>
    <w:rsid w:val="004F6511"/>
    <w:rsid w:val="004F735C"/>
    <w:rsid w:val="004F76CD"/>
    <w:rsid w:val="004F7D02"/>
    <w:rsid w:val="00500206"/>
    <w:rsid w:val="0050303E"/>
    <w:rsid w:val="00503C3E"/>
    <w:rsid w:val="00511D80"/>
    <w:rsid w:val="005130FC"/>
    <w:rsid w:val="005138C1"/>
    <w:rsid w:val="00514239"/>
    <w:rsid w:val="0052216A"/>
    <w:rsid w:val="00524740"/>
    <w:rsid w:val="00525A7E"/>
    <w:rsid w:val="00527356"/>
    <w:rsid w:val="00531983"/>
    <w:rsid w:val="00532611"/>
    <w:rsid w:val="00533A30"/>
    <w:rsid w:val="00536649"/>
    <w:rsid w:val="00537DE8"/>
    <w:rsid w:val="00543E0E"/>
    <w:rsid w:val="0054430B"/>
    <w:rsid w:val="00544FFB"/>
    <w:rsid w:val="00546B79"/>
    <w:rsid w:val="00547558"/>
    <w:rsid w:val="0054773A"/>
    <w:rsid w:val="005529FE"/>
    <w:rsid w:val="00555AF6"/>
    <w:rsid w:val="005579C1"/>
    <w:rsid w:val="00561471"/>
    <w:rsid w:val="005637AE"/>
    <w:rsid w:val="005644ED"/>
    <w:rsid w:val="00564839"/>
    <w:rsid w:val="0056743C"/>
    <w:rsid w:val="00570EE2"/>
    <w:rsid w:val="005718C4"/>
    <w:rsid w:val="005728C8"/>
    <w:rsid w:val="00575BC6"/>
    <w:rsid w:val="00576268"/>
    <w:rsid w:val="005774A1"/>
    <w:rsid w:val="005774C5"/>
    <w:rsid w:val="00577DC8"/>
    <w:rsid w:val="00581146"/>
    <w:rsid w:val="0058326F"/>
    <w:rsid w:val="00583CCA"/>
    <w:rsid w:val="00584932"/>
    <w:rsid w:val="00585995"/>
    <w:rsid w:val="00585AFE"/>
    <w:rsid w:val="00587188"/>
    <w:rsid w:val="00587BDF"/>
    <w:rsid w:val="005904D7"/>
    <w:rsid w:val="00590927"/>
    <w:rsid w:val="00592C60"/>
    <w:rsid w:val="00593F79"/>
    <w:rsid w:val="005970E3"/>
    <w:rsid w:val="0059784A"/>
    <w:rsid w:val="00597D57"/>
    <w:rsid w:val="005A2916"/>
    <w:rsid w:val="005A3619"/>
    <w:rsid w:val="005A4320"/>
    <w:rsid w:val="005A4982"/>
    <w:rsid w:val="005A4F89"/>
    <w:rsid w:val="005A51B0"/>
    <w:rsid w:val="005A5466"/>
    <w:rsid w:val="005B0E3D"/>
    <w:rsid w:val="005B2012"/>
    <w:rsid w:val="005B29D9"/>
    <w:rsid w:val="005B451C"/>
    <w:rsid w:val="005B6051"/>
    <w:rsid w:val="005C1569"/>
    <w:rsid w:val="005C2F72"/>
    <w:rsid w:val="005C3E95"/>
    <w:rsid w:val="005C73DA"/>
    <w:rsid w:val="005D0878"/>
    <w:rsid w:val="005D3A29"/>
    <w:rsid w:val="005D4CED"/>
    <w:rsid w:val="005E1D82"/>
    <w:rsid w:val="005E42EE"/>
    <w:rsid w:val="005E679F"/>
    <w:rsid w:val="005E762B"/>
    <w:rsid w:val="005F0BCE"/>
    <w:rsid w:val="005F2215"/>
    <w:rsid w:val="005F2AF2"/>
    <w:rsid w:val="005F315F"/>
    <w:rsid w:val="005F3A67"/>
    <w:rsid w:val="00600974"/>
    <w:rsid w:val="00601EDB"/>
    <w:rsid w:val="00602833"/>
    <w:rsid w:val="006035A2"/>
    <w:rsid w:val="00603D23"/>
    <w:rsid w:val="00604B40"/>
    <w:rsid w:val="0060506F"/>
    <w:rsid w:val="00605349"/>
    <w:rsid w:val="00605708"/>
    <w:rsid w:val="0060745B"/>
    <w:rsid w:val="006104EC"/>
    <w:rsid w:val="00610A87"/>
    <w:rsid w:val="00611201"/>
    <w:rsid w:val="00614D21"/>
    <w:rsid w:val="00616A35"/>
    <w:rsid w:val="00616E55"/>
    <w:rsid w:val="006201F6"/>
    <w:rsid w:val="00621082"/>
    <w:rsid w:val="0062583C"/>
    <w:rsid w:val="00627C8E"/>
    <w:rsid w:val="00630540"/>
    <w:rsid w:val="00631B2A"/>
    <w:rsid w:val="006332F3"/>
    <w:rsid w:val="006344BB"/>
    <w:rsid w:val="006346D7"/>
    <w:rsid w:val="0063550F"/>
    <w:rsid w:val="00637A69"/>
    <w:rsid w:val="00641D50"/>
    <w:rsid w:val="006434E8"/>
    <w:rsid w:val="006478A6"/>
    <w:rsid w:val="0065236E"/>
    <w:rsid w:val="00655384"/>
    <w:rsid w:val="006554F4"/>
    <w:rsid w:val="00655F64"/>
    <w:rsid w:val="00662D32"/>
    <w:rsid w:val="0066405C"/>
    <w:rsid w:val="006651B6"/>
    <w:rsid w:val="00670789"/>
    <w:rsid w:val="00672DDB"/>
    <w:rsid w:val="0067397D"/>
    <w:rsid w:val="00677779"/>
    <w:rsid w:val="0068004C"/>
    <w:rsid w:val="006844A1"/>
    <w:rsid w:val="00684C8F"/>
    <w:rsid w:val="006862F2"/>
    <w:rsid w:val="0068653D"/>
    <w:rsid w:val="006869F9"/>
    <w:rsid w:val="00686EB2"/>
    <w:rsid w:val="00691D73"/>
    <w:rsid w:val="006924E5"/>
    <w:rsid w:val="00692C5E"/>
    <w:rsid w:val="006942F2"/>
    <w:rsid w:val="00695BB6"/>
    <w:rsid w:val="006A1438"/>
    <w:rsid w:val="006A2C41"/>
    <w:rsid w:val="006A44C6"/>
    <w:rsid w:val="006A59C2"/>
    <w:rsid w:val="006A6B68"/>
    <w:rsid w:val="006A7F3C"/>
    <w:rsid w:val="006B123E"/>
    <w:rsid w:val="006B1FD3"/>
    <w:rsid w:val="006B22B3"/>
    <w:rsid w:val="006B2517"/>
    <w:rsid w:val="006B2B15"/>
    <w:rsid w:val="006B3938"/>
    <w:rsid w:val="006B47BC"/>
    <w:rsid w:val="006B4C15"/>
    <w:rsid w:val="006B5B38"/>
    <w:rsid w:val="006B5D72"/>
    <w:rsid w:val="006C0205"/>
    <w:rsid w:val="006C0C0E"/>
    <w:rsid w:val="006C3672"/>
    <w:rsid w:val="006C4B23"/>
    <w:rsid w:val="006C5A91"/>
    <w:rsid w:val="006D0B3B"/>
    <w:rsid w:val="006D19A4"/>
    <w:rsid w:val="006D1A8C"/>
    <w:rsid w:val="006D2BBA"/>
    <w:rsid w:val="006D358C"/>
    <w:rsid w:val="006D6180"/>
    <w:rsid w:val="006D7E29"/>
    <w:rsid w:val="006E0F7A"/>
    <w:rsid w:val="006E3201"/>
    <w:rsid w:val="006E3CE0"/>
    <w:rsid w:val="006E3FA0"/>
    <w:rsid w:val="006E402B"/>
    <w:rsid w:val="006E41B6"/>
    <w:rsid w:val="006E6026"/>
    <w:rsid w:val="006E7A2A"/>
    <w:rsid w:val="006F0395"/>
    <w:rsid w:val="006F043A"/>
    <w:rsid w:val="006F0D6C"/>
    <w:rsid w:val="006F10D8"/>
    <w:rsid w:val="006F38CE"/>
    <w:rsid w:val="006F6188"/>
    <w:rsid w:val="0070024B"/>
    <w:rsid w:val="00700721"/>
    <w:rsid w:val="007007C8"/>
    <w:rsid w:val="00700C94"/>
    <w:rsid w:val="00700E2F"/>
    <w:rsid w:val="00703875"/>
    <w:rsid w:val="00704B29"/>
    <w:rsid w:val="007063A0"/>
    <w:rsid w:val="007066B4"/>
    <w:rsid w:val="00714533"/>
    <w:rsid w:val="00716E54"/>
    <w:rsid w:val="00717766"/>
    <w:rsid w:val="00720596"/>
    <w:rsid w:val="00722561"/>
    <w:rsid w:val="00722C65"/>
    <w:rsid w:val="0072419F"/>
    <w:rsid w:val="00725865"/>
    <w:rsid w:val="0072698D"/>
    <w:rsid w:val="007318C3"/>
    <w:rsid w:val="00733073"/>
    <w:rsid w:val="007332CF"/>
    <w:rsid w:val="007337D0"/>
    <w:rsid w:val="00737896"/>
    <w:rsid w:val="0074032B"/>
    <w:rsid w:val="007413C2"/>
    <w:rsid w:val="00741B55"/>
    <w:rsid w:val="007425D8"/>
    <w:rsid w:val="00742EE5"/>
    <w:rsid w:val="00743948"/>
    <w:rsid w:val="00743BD5"/>
    <w:rsid w:val="007455F0"/>
    <w:rsid w:val="007463F8"/>
    <w:rsid w:val="00747450"/>
    <w:rsid w:val="00750908"/>
    <w:rsid w:val="007518F9"/>
    <w:rsid w:val="00753AF1"/>
    <w:rsid w:val="00754437"/>
    <w:rsid w:val="007544A1"/>
    <w:rsid w:val="00754A5A"/>
    <w:rsid w:val="00756323"/>
    <w:rsid w:val="00764154"/>
    <w:rsid w:val="00765A0D"/>
    <w:rsid w:val="00765BB6"/>
    <w:rsid w:val="007669C3"/>
    <w:rsid w:val="00773D79"/>
    <w:rsid w:val="00773FBB"/>
    <w:rsid w:val="00774FE9"/>
    <w:rsid w:val="00775485"/>
    <w:rsid w:val="0077751F"/>
    <w:rsid w:val="0078038E"/>
    <w:rsid w:val="00780816"/>
    <w:rsid w:val="00780DBD"/>
    <w:rsid w:val="007833DA"/>
    <w:rsid w:val="00787778"/>
    <w:rsid w:val="0079060E"/>
    <w:rsid w:val="00791522"/>
    <w:rsid w:val="00792A34"/>
    <w:rsid w:val="00792BB6"/>
    <w:rsid w:val="0079357F"/>
    <w:rsid w:val="0079392A"/>
    <w:rsid w:val="007952AE"/>
    <w:rsid w:val="0079585C"/>
    <w:rsid w:val="007A0CA4"/>
    <w:rsid w:val="007A37BA"/>
    <w:rsid w:val="007A4349"/>
    <w:rsid w:val="007A473C"/>
    <w:rsid w:val="007A53AB"/>
    <w:rsid w:val="007A5C26"/>
    <w:rsid w:val="007A7249"/>
    <w:rsid w:val="007B1376"/>
    <w:rsid w:val="007B14D6"/>
    <w:rsid w:val="007B33A0"/>
    <w:rsid w:val="007B7166"/>
    <w:rsid w:val="007C245C"/>
    <w:rsid w:val="007C3982"/>
    <w:rsid w:val="007C45FF"/>
    <w:rsid w:val="007C7485"/>
    <w:rsid w:val="007D71B3"/>
    <w:rsid w:val="007E051F"/>
    <w:rsid w:val="007E0A51"/>
    <w:rsid w:val="007E1B95"/>
    <w:rsid w:val="007E269E"/>
    <w:rsid w:val="007E2830"/>
    <w:rsid w:val="007E4C91"/>
    <w:rsid w:val="007E51C8"/>
    <w:rsid w:val="007E6A21"/>
    <w:rsid w:val="007E7D74"/>
    <w:rsid w:val="007F0CE5"/>
    <w:rsid w:val="007F102D"/>
    <w:rsid w:val="007F1EE4"/>
    <w:rsid w:val="007F3F06"/>
    <w:rsid w:val="007F4BD9"/>
    <w:rsid w:val="007F55BC"/>
    <w:rsid w:val="007F7E2A"/>
    <w:rsid w:val="00800290"/>
    <w:rsid w:val="00803189"/>
    <w:rsid w:val="00806BC7"/>
    <w:rsid w:val="0081173A"/>
    <w:rsid w:val="008119EF"/>
    <w:rsid w:val="008121C0"/>
    <w:rsid w:val="00813170"/>
    <w:rsid w:val="00814B5D"/>
    <w:rsid w:val="00814CE7"/>
    <w:rsid w:val="00815939"/>
    <w:rsid w:val="00820510"/>
    <w:rsid w:val="00820A89"/>
    <w:rsid w:val="00823811"/>
    <w:rsid w:val="00823D86"/>
    <w:rsid w:val="00825D3B"/>
    <w:rsid w:val="00825F84"/>
    <w:rsid w:val="00826AC6"/>
    <w:rsid w:val="00827442"/>
    <w:rsid w:val="008324CA"/>
    <w:rsid w:val="00832C0E"/>
    <w:rsid w:val="00834509"/>
    <w:rsid w:val="008355D7"/>
    <w:rsid w:val="00835DE1"/>
    <w:rsid w:val="00836A54"/>
    <w:rsid w:val="00836FE0"/>
    <w:rsid w:val="008402D7"/>
    <w:rsid w:val="00840CCA"/>
    <w:rsid w:val="008428E8"/>
    <w:rsid w:val="00847C7D"/>
    <w:rsid w:val="00852DC1"/>
    <w:rsid w:val="00853CF9"/>
    <w:rsid w:val="00854C31"/>
    <w:rsid w:val="00857F6E"/>
    <w:rsid w:val="008670F8"/>
    <w:rsid w:val="00867DEE"/>
    <w:rsid w:val="00870223"/>
    <w:rsid w:val="00871848"/>
    <w:rsid w:val="00871F69"/>
    <w:rsid w:val="00873510"/>
    <w:rsid w:val="00875218"/>
    <w:rsid w:val="0087560C"/>
    <w:rsid w:val="008759A6"/>
    <w:rsid w:val="00876C2C"/>
    <w:rsid w:val="008811DF"/>
    <w:rsid w:val="00881ABB"/>
    <w:rsid w:val="00884811"/>
    <w:rsid w:val="0088758E"/>
    <w:rsid w:val="0089113C"/>
    <w:rsid w:val="0089243C"/>
    <w:rsid w:val="008940F4"/>
    <w:rsid w:val="00894667"/>
    <w:rsid w:val="00895B3A"/>
    <w:rsid w:val="00895E3F"/>
    <w:rsid w:val="008A07D9"/>
    <w:rsid w:val="008A254C"/>
    <w:rsid w:val="008A3178"/>
    <w:rsid w:val="008A56EA"/>
    <w:rsid w:val="008A68DA"/>
    <w:rsid w:val="008B017D"/>
    <w:rsid w:val="008B1506"/>
    <w:rsid w:val="008B436B"/>
    <w:rsid w:val="008B7E74"/>
    <w:rsid w:val="008C0C3D"/>
    <w:rsid w:val="008C1550"/>
    <w:rsid w:val="008C2C29"/>
    <w:rsid w:val="008C2F49"/>
    <w:rsid w:val="008C5E55"/>
    <w:rsid w:val="008C76D7"/>
    <w:rsid w:val="008C7D71"/>
    <w:rsid w:val="008D0A01"/>
    <w:rsid w:val="008D10F8"/>
    <w:rsid w:val="008D1862"/>
    <w:rsid w:val="008D1986"/>
    <w:rsid w:val="008D4EE9"/>
    <w:rsid w:val="008D515D"/>
    <w:rsid w:val="008E03CB"/>
    <w:rsid w:val="008E0597"/>
    <w:rsid w:val="008E06AF"/>
    <w:rsid w:val="008E1A5F"/>
    <w:rsid w:val="008E248D"/>
    <w:rsid w:val="008E397F"/>
    <w:rsid w:val="008E53C1"/>
    <w:rsid w:val="008E63E8"/>
    <w:rsid w:val="008F230F"/>
    <w:rsid w:val="008F3921"/>
    <w:rsid w:val="008F3CF0"/>
    <w:rsid w:val="008F6B09"/>
    <w:rsid w:val="008F761F"/>
    <w:rsid w:val="00903A20"/>
    <w:rsid w:val="009137C9"/>
    <w:rsid w:val="009148BD"/>
    <w:rsid w:val="009174BA"/>
    <w:rsid w:val="00917C00"/>
    <w:rsid w:val="0092233D"/>
    <w:rsid w:val="00926B66"/>
    <w:rsid w:val="00927769"/>
    <w:rsid w:val="00931E48"/>
    <w:rsid w:val="00931E4D"/>
    <w:rsid w:val="00937B3F"/>
    <w:rsid w:val="00937C0F"/>
    <w:rsid w:val="00941699"/>
    <w:rsid w:val="00941D2E"/>
    <w:rsid w:val="0094339D"/>
    <w:rsid w:val="0094641B"/>
    <w:rsid w:val="0094666A"/>
    <w:rsid w:val="009507FA"/>
    <w:rsid w:val="00951611"/>
    <w:rsid w:val="009527B9"/>
    <w:rsid w:val="00954A5F"/>
    <w:rsid w:val="00956500"/>
    <w:rsid w:val="00957438"/>
    <w:rsid w:val="009574CE"/>
    <w:rsid w:val="00957F28"/>
    <w:rsid w:val="009628C2"/>
    <w:rsid w:val="00963826"/>
    <w:rsid w:val="0096462E"/>
    <w:rsid w:val="00965189"/>
    <w:rsid w:val="00971BA3"/>
    <w:rsid w:val="00973472"/>
    <w:rsid w:val="00973746"/>
    <w:rsid w:val="00974984"/>
    <w:rsid w:val="00975832"/>
    <w:rsid w:val="00975842"/>
    <w:rsid w:val="00976542"/>
    <w:rsid w:val="00976546"/>
    <w:rsid w:val="009768FC"/>
    <w:rsid w:val="009814BD"/>
    <w:rsid w:val="00981A63"/>
    <w:rsid w:val="009822C5"/>
    <w:rsid w:val="009833D6"/>
    <w:rsid w:val="00984AC7"/>
    <w:rsid w:val="00985206"/>
    <w:rsid w:val="0098630E"/>
    <w:rsid w:val="00986358"/>
    <w:rsid w:val="00986BC6"/>
    <w:rsid w:val="009872D6"/>
    <w:rsid w:val="009873AA"/>
    <w:rsid w:val="00987BC2"/>
    <w:rsid w:val="009915D4"/>
    <w:rsid w:val="0099241A"/>
    <w:rsid w:val="009924AD"/>
    <w:rsid w:val="00993795"/>
    <w:rsid w:val="00994D84"/>
    <w:rsid w:val="009951D3"/>
    <w:rsid w:val="009A09C8"/>
    <w:rsid w:val="009A1C4F"/>
    <w:rsid w:val="009A21D8"/>
    <w:rsid w:val="009A31E8"/>
    <w:rsid w:val="009A3D50"/>
    <w:rsid w:val="009A3E34"/>
    <w:rsid w:val="009A6236"/>
    <w:rsid w:val="009A66CF"/>
    <w:rsid w:val="009A676C"/>
    <w:rsid w:val="009B006E"/>
    <w:rsid w:val="009B0FC5"/>
    <w:rsid w:val="009B13FE"/>
    <w:rsid w:val="009B4444"/>
    <w:rsid w:val="009B4D0E"/>
    <w:rsid w:val="009B6904"/>
    <w:rsid w:val="009C19EB"/>
    <w:rsid w:val="009C3644"/>
    <w:rsid w:val="009C60C8"/>
    <w:rsid w:val="009C64FE"/>
    <w:rsid w:val="009C6CA6"/>
    <w:rsid w:val="009C78A4"/>
    <w:rsid w:val="009D0DF3"/>
    <w:rsid w:val="009D0FEB"/>
    <w:rsid w:val="009D591A"/>
    <w:rsid w:val="009D5969"/>
    <w:rsid w:val="009D6EB4"/>
    <w:rsid w:val="009D7847"/>
    <w:rsid w:val="009E0558"/>
    <w:rsid w:val="009E4E96"/>
    <w:rsid w:val="009F1DEC"/>
    <w:rsid w:val="009F2D41"/>
    <w:rsid w:val="009F50F6"/>
    <w:rsid w:val="009F6D24"/>
    <w:rsid w:val="009F7BD3"/>
    <w:rsid w:val="009F7FF4"/>
    <w:rsid w:val="00A001AC"/>
    <w:rsid w:val="00A00586"/>
    <w:rsid w:val="00A00FBF"/>
    <w:rsid w:val="00A03618"/>
    <w:rsid w:val="00A042B5"/>
    <w:rsid w:val="00A04D3E"/>
    <w:rsid w:val="00A1015B"/>
    <w:rsid w:val="00A10D50"/>
    <w:rsid w:val="00A129B8"/>
    <w:rsid w:val="00A1305B"/>
    <w:rsid w:val="00A13190"/>
    <w:rsid w:val="00A1350F"/>
    <w:rsid w:val="00A138CD"/>
    <w:rsid w:val="00A15636"/>
    <w:rsid w:val="00A158F3"/>
    <w:rsid w:val="00A1678C"/>
    <w:rsid w:val="00A24982"/>
    <w:rsid w:val="00A30267"/>
    <w:rsid w:val="00A30294"/>
    <w:rsid w:val="00A30561"/>
    <w:rsid w:val="00A308A2"/>
    <w:rsid w:val="00A30FB7"/>
    <w:rsid w:val="00A36470"/>
    <w:rsid w:val="00A3668C"/>
    <w:rsid w:val="00A37557"/>
    <w:rsid w:val="00A45064"/>
    <w:rsid w:val="00A4561F"/>
    <w:rsid w:val="00A463E3"/>
    <w:rsid w:val="00A532FB"/>
    <w:rsid w:val="00A541A9"/>
    <w:rsid w:val="00A56B90"/>
    <w:rsid w:val="00A63641"/>
    <w:rsid w:val="00A64F90"/>
    <w:rsid w:val="00A678E4"/>
    <w:rsid w:val="00A67AE3"/>
    <w:rsid w:val="00A67EF9"/>
    <w:rsid w:val="00A71D07"/>
    <w:rsid w:val="00A7237F"/>
    <w:rsid w:val="00A73F74"/>
    <w:rsid w:val="00A758A2"/>
    <w:rsid w:val="00A80C25"/>
    <w:rsid w:val="00A83C3A"/>
    <w:rsid w:val="00A83EB3"/>
    <w:rsid w:val="00A86502"/>
    <w:rsid w:val="00A87FEA"/>
    <w:rsid w:val="00A91C55"/>
    <w:rsid w:val="00A933C4"/>
    <w:rsid w:val="00A94AE1"/>
    <w:rsid w:val="00A94F9E"/>
    <w:rsid w:val="00A95D9B"/>
    <w:rsid w:val="00A963EB"/>
    <w:rsid w:val="00AA2794"/>
    <w:rsid w:val="00AA4FAD"/>
    <w:rsid w:val="00AB0031"/>
    <w:rsid w:val="00AB1748"/>
    <w:rsid w:val="00AB212E"/>
    <w:rsid w:val="00AB252C"/>
    <w:rsid w:val="00AB2665"/>
    <w:rsid w:val="00AB2FC5"/>
    <w:rsid w:val="00AB56C8"/>
    <w:rsid w:val="00AB6F62"/>
    <w:rsid w:val="00AC5F8B"/>
    <w:rsid w:val="00AD006A"/>
    <w:rsid w:val="00AD0B26"/>
    <w:rsid w:val="00AD14A7"/>
    <w:rsid w:val="00AD3A3D"/>
    <w:rsid w:val="00AD4918"/>
    <w:rsid w:val="00AD537D"/>
    <w:rsid w:val="00AD6CE4"/>
    <w:rsid w:val="00AD7618"/>
    <w:rsid w:val="00AD7E5C"/>
    <w:rsid w:val="00AE0767"/>
    <w:rsid w:val="00AE3383"/>
    <w:rsid w:val="00AE4399"/>
    <w:rsid w:val="00AF07FF"/>
    <w:rsid w:val="00AF2A22"/>
    <w:rsid w:val="00AF492E"/>
    <w:rsid w:val="00AF5191"/>
    <w:rsid w:val="00AF519B"/>
    <w:rsid w:val="00AF771E"/>
    <w:rsid w:val="00B067ED"/>
    <w:rsid w:val="00B07231"/>
    <w:rsid w:val="00B07634"/>
    <w:rsid w:val="00B104FE"/>
    <w:rsid w:val="00B105E7"/>
    <w:rsid w:val="00B149D0"/>
    <w:rsid w:val="00B14D04"/>
    <w:rsid w:val="00B14F4D"/>
    <w:rsid w:val="00B157D9"/>
    <w:rsid w:val="00B15DC2"/>
    <w:rsid w:val="00B16463"/>
    <w:rsid w:val="00B240B6"/>
    <w:rsid w:val="00B24CEA"/>
    <w:rsid w:val="00B25ACD"/>
    <w:rsid w:val="00B31612"/>
    <w:rsid w:val="00B31DCC"/>
    <w:rsid w:val="00B32154"/>
    <w:rsid w:val="00B346E1"/>
    <w:rsid w:val="00B36D85"/>
    <w:rsid w:val="00B43C86"/>
    <w:rsid w:val="00B44BBE"/>
    <w:rsid w:val="00B45E18"/>
    <w:rsid w:val="00B47313"/>
    <w:rsid w:val="00B50400"/>
    <w:rsid w:val="00B508D4"/>
    <w:rsid w:val="00B50A78"/>
    <w:rsid w:val="00B5137B"/>
    <w:rsid w:val="00B51899"/>
    <w:rsid w:val="00B51A04"/>
    <w:rsid w:val="00B5259E"/>
    <w:rsid w:val="00B53854"/>
    <w:rsid w:val="00B555BF"/>
    <w:rsid w:val="00B576A3"/>
    <w:rsid w:val="00B609BC"/>
    <w:rsid w:val="00B62991"/>
    <w:rsid w:val="00B64072"/>
    <w:rsid w:val="00B64A28"/>
    <w:rsid w:val="00B65E66"/>
    <w:rsid w:val="00B65EB7"/>
    <w:rsid w:val="00B67894"/>
    <w:rsid w:val="00B67A94"/>
    <w:rsid w:val="00B73C25"/>
    <w:rsid w:val="00B769C3"/>
    <w:rsid w:val="00B77413"/>
    <w:rsid w:val="00B80E3C"/>
    <w:rsid w:val="00B80FE6"/>
    <w:rsid w:val="00B810C7"/>
    <w:rsid w:val="00B8167C"/>
    <w:rsid w:val="00B81A93"/>
    <w:rsid w:val="00B832B6"/>
    <w:rsid w:val="00B8337B"/>
    <w:rsid w:val="00B845F8"/>
    <w:rsid w:val="00B91DAE"/>
    <w:rsid w:val="00B91F1B"/>
    <w:rsid w:val="00B920E8"/>
    <w:rsid w:val="00B944A9"/>
    <w:rsid w:val="00B944AD"/>
    <w:rsid w:val="00BA0B6A"/>
    <w:rsid w:val="00BA17B6"/>
    <w:rsid w:val="00BA308A"/>
    <w:rsid w:val="00BA339E"/>
    <w:rsid w:val="00BA52E9"/>
    <w:rsid w:val="00BB31C3"/>
    <w:rsid w:val="00BB360D"/>
    <w:rsid w:val="00BB40BC"/>
    <w:rsid w:val="00BB48BC"/>
    <w:rsid w:val="00BB6AC5"/>
    <w:rsid w:val="00BB6DD4"/>
    <w:rsid w:val="00BB718B"/>
    <w:rsid w:val="00BC4063"/>
    <w:rsid w:val="00BC66EC"/>
    <w:rsid w:val="00BD1CC5"/>
    <w:rsid w:val="00BD36FB"/>
    <w:rsid w:val="00BD6C3D"/>
    <w:rsid w:val="00BE15EA"/>
    <w:rsid w:val="00BE1BB8"/>
    <w:rsid w:val="00BE2396"/>
    <w:rsid w:val="00BE2CFF"/>
    <w:rsid w:val="00BE43C8"/>
    <w:rsid w:val="00BF04B7"/>
    <w:rsid w:val="00BF42FA"/>
    <w:rsid w:val="00BF5A75"/>
    <w:rsid w:val="00C01A14"/>
    <w:rsid w:val="00C01AA9"/>
    <w:rsid w:val="00C03D19"/>
    <w:rsid w:val="00C06FE5"/>
    <w:rsid w:val="00C07C3D"/>
    <w:rsid w:val="00C1095C"/>
    <w:rsid w:val="00C110AE"/>
    <w:rsid w:val="00C152E2"/>
    <w:rsid w:val="00C20DEB"/>
    <w:rsid w:val="00C21381"/>
    <w:rsid w:val="00C238F5"/>
    <w:rsid w:val="00C23A98"/>
    <w:rsid w:val="00C2666F"/>
    <w:rsid w:val="00C26FD5"/>
    <w:rsid w:val="00C30D44"/>
    <w:rsid w:val="00C32698"/>
    <w:rsid w:val="00C328E8"/>
    <w:rsid w:val="00C32DF1"/>
    <w:rsid w:val="00C32E26"/>
    <w:rsid w:val="00C36EDF"/>
    <w:rsid w:val="00C4667C"/>
    <w:rsid w:val="00C52369"/>
    <w:rsid w:val="00C52BF9"/>
    <w:rsid w:val="00C54729"/>
    <w:rsid w:val="00C54DE3"/>
    <w:rsid w:val="00C55408"/>
    <w:rsid w:val="00C5705A"/>
    <w:rsid w:val="00C57FF6"/>
    <w:rsid w:val="00C60D46"/>
    <w:rsid w:val="00C6171A"/>
    <w:rsid w:val="00C63E64"/>
    <w:rsid w:val="00C64858"/>
    <w:rsid w:val="00C65B8A"/>
    <w:rsid w:val="00C66452"/>
    <w:rsid w:val="00C67589"/>
    <w:rsid w:val="00C70EEC"/>
    <w:rsid w:val="00C7180A"/>
    <w:rsid w:val="00C721B0"/>
    <w:rsid w:val="00C75BCC"/>
    <w:rsid w:val="00C762D2"/>
    <w:rsid w:val="00C772C6"/>
    <w:rsid w:val="00C8051F"/>
    <w:rsid w:val="00C8191D"/>
    <w:rsid w:val="00C824DE"/>
    <w:rsid w:val="00C83891"/>
    <w:rsid w:val="00C83DAA"/>
    <w:rsid w:val="00C85EF8"/>
    <w:rsid w:val="00C86FCD"/>
    <w:rsid w:val="00C90561"/>
    <w:rsid w:val="00C91C66"/>
    <w:rsid w:val="00C92BF9"/>
    <w:rsid w:val="00C92CA2"/>
    <w:rsid w:val="00C937A6"/>
    <w:rsid w:val="00C9637A"/>
    <w:rsid w:val="00C975D1"/>
    <w:rsid w:val="00C97D41"/>
    <w:rsid w:val="00CA12D8"/>
    <w:rsid w:val="00CA48C3"/>
    <w:rsid w:val="00CA744F"/>
    <w:rsid w:val="00CB1794"/>
    <w:rsid w:val="00CB185A"/>
    <w:rsid w:val="00CB3EA7"/>
    <w:rsid w:val="00CB491F"/>
    <w:rsid w:val="00CB5723"/>
    <w:rsid w:val="00CB5EFB"/>
    <w:rsid w:val="00CB67EC"/>
    <w:rsid w:val="00CB7021"/>
    <w:rsid w:val="00CC1932"/>
    <w:rsid w:val="00CC47CF"/>
    <w:rsid w:val="00CC753F"/>
    <w:rsid w:val="00CC767C"/>
    <w:rsid w:val="00CC77AE"/>
    <w:rsid w:val="00CD0578"/>
    <w:rsid w:val="00CD343E"/>
    <w:rsid w:val="00CD5DFC"/>
    <w:rsid w:val="00CD6920"/>
    <w:rsid w:val="00CD6933"/>
    <w:rsid w:val="00CE0E95"/>
    <w:rsid w:val="00CE543C"/>
    <w:rsid w:val="00CE5C85"/>
    <w:rsid w:val="00CE6DB0"/>
    <w:rsid w:val="00CE70F8"/>
    <w:rsid w:val="00CE73AF"/>
    <w:rsid w:val="00CE7EC4"/>
    <w:rsid w:val="00CF1AD2"/>
    <w:rsid w:val="00CF3CE2"/>
    <w:rsid w:val="00CF4AB4"/>
    <w:rsid w:val="00D05F75"/>
    <w:rsid w:val="00D06F5C"/>
    <w:rsid w:val="00D10928"/>
    <w:rsid w:val="00D10A52"/>
    <w:rsid w:val="00D11464"/>
    <w:rsid w:val="00D1187A"/>
    <w:rsid w:val="00D14B53"/>
    <w:rsid w:val="00D15283"/>
    <w:rsid w:val="00D21C9F"/>
    <w:rsid w:val="00D23C1F"/>
    <w:rsid w:val="00D23D1B"/>
    <w:rsid w:val="00D25F38"/>
    <w:rsid w:val="00D26869"/>
    <w:rsid w:val="00D31D8C"/>
    <w:rsid w:val="00D32272"/>
    <w:rsid w:val="00D32DF8"/>
    <w:rsid w:val="00D3453E"/>
    <w:rsid w:val="00D34D6F"/>
    <w:rsid w:val="00D36023"/>
    <w:rsid w:val="00D36896"/>
    <w:rsid w:val="00D40DDF"/>
    <w:rsid w:val="00D4105C"/>
    <w:rsid w:val="00D4286B"/>
    <w:rsid w:val="00D43021"/>
    <w:rsid w:val="00D44498"/>
    <w:rsid w:val="00D44A44"/>
    <w:rsid w:val="00D44CD6"/>
    <w:rsid w:val="00D45803"/>
    <w:rsid w:val="00D47045"/>
    <w:rsid w:val="00D50ABD"/>
    <w:rsid w:val="00D50D74"/>
    <w:rsid w:val="00D51358"/>
    <w:rsid w:val="00D5206A"/>
    <w:rsid w:val="00D52554"/>
    <w:rsid w:val="00D53D96"/>
    <w:rsid w:val="00D541D0"/>
    <w:rsid w:val="00D54835"/>
    <w:rsid w:val="00D55091"/>
    <w:rsid w:val="00D562D0"/>
    <w:rsid w:val="00D567DE"/>
    <w:rsid w:val="00D57320"/>
    <w:rsid w:val="00D60743"/>
    <w:rsid w:val="00D60A34"/>
    <w:rsid w:val="00D61758"/>
    <w:rsid w:val="00D63C51"/>
    <w:rsid w:val="00D64B68"/>
    <w:rsid w:val="00D67FE5"/>
    <w:rsid w:val="00D7109F"/>
    <w:rsid w:val="00D725ED"/>
    <w:rsid w:val="00D73161"/>
    <w:rsid w:val="00D746C3"/>
    <w:rsid w:val="00D76726"/>
    <w:rsid w:val="00D80B4D"/>
    <w:rsid w:val="00D821D0"/>
    <w:rsid w:val="00D82781"/>
    <w:rsid w:val="00D82A50"/>
    <w:rsid w:val="00D82B48"/>
    <w:rsid w:val="00D86878"/>
    <w:rsid w:val="00D86ADF"/>
    <w:rsid w:val="00D87A3D"/>
    <w:rsid w:val="00D91D2B"/>
    <w:rsid w:val="00D925E8"/>
    <w:rsid w:val="00D938C5"/>
    <w:rsid w:val="00D94E3E"/>
    <w:rsid w:val="00D97B58"/>
    <w:rsid w:val="00DA041C"/>
    <w:rsid w:val="00DA0F81"/>
    <w:rsid w:val="00DA3388"/>
    <w:rsid w:val="00DA424D"/>
    <w:rsid w:val="00DA6B4F"/>
    <w:rsid w:val="00DB2C44"/>
    <w:rsid w:val="00DB37A3"/>
    <w:rsid w:val="00DB5E84"/>
    <w:rsid w:val="00DB66D2"/>
    <w:rsid w:val="00DB6867"/>
    <w:rsid w:val="00DC0BD0"/>
    <w:rsid w:val="00DC29DC"/>
    <w:rsid w:val="00DC33CF"/>
    <w:rsid w:val="00DC3F41"/>
    <w:rsid w:val="00DC53C7"/>
    <w:rsid w:val="00DD18B5"/>
    <w:rsid w:val="00DD1BD9"/>
    <w:rsid w:val="00DD262A"/>
    <w:rsid w:val="00DD52F5"/>
    <w:rsid w:val="00DE035D"/>
    <w:rsid w:val="00DE1617"/>
    <w:rsid w:val="00DE1B44"/>
    <w:rsid w:val="00DE1FC1"/>
    <w:rsid w:val="00DE477F"/>
    <w:rsid w:val="00DE4E90"/>
    <w:rsid w:val="00DE5EF9"/>
    <w:rsid w:val="00DE6EEE"/>
    <w:rsid w:val="00DF051E"/>
    <w:rsid w:val="00DF187E"/>
    <w:rsid w:val="00DF2077"/>
    <w:rsid w:val="00DF2AFF"/>
    <w:rsid w:val="00DF3844"/>
    <w:rsid w:val="00DF3B1F"/>
    <w:rsid w:val="00DF5BFC"/>
    <w:rsid w:val="00DF73B7"/>
    <w:rsid w:val="00DF7CD0"/>
    <w:rsid w:val="00E001C4"/>
    <w:rsid w:val="00E01D81"/>
    <w:rsid w:val="00E0221D"/>
    <w:rsid w:val="00E04763"/>
    <w:rsid w:val="00E063BD"/>
    <w:rsid w:val="00E108E7"/>
    <w:rsid w:val="00E12C41"/>
    <w:rsid w:val="00E151A5"/>
    <w:rsid w:val="00E15A7E"/>
    <w:rsid w:val="00E167BC"/>
    <w:rsid w:val="00E21514"/>
    <w:rsid w:val="00E228F4"/>
    <w:rsid w:val="00E26B0D"/>
    <w:rsid w:val="00E27F25"/>
    <w:rsid w:val="00E30A24"/>
    <w:rsid w:val="00E326F3"/>
    <w:rsid w:val="00E334ED"/>
    <w:rsid w:val="00E37C4E"/>
    <w:rsid w:val="00E40027"/>
    <w:rsid w:val="00E424F5"/>
    <w:rsid w:val="00E433B9"/>
    <w:rsid w:val="00E43E3F"/>
    <w:rsid w:val="00E442C9"/>
    <w:rsid w:val="00E4564B"/>
    <w:rsid w:val="00E45B64"/>
    <w:rsid w:val="00E4635E"/>
    <w:rsid w:val="00E476E9"/>
    <w:rsid w:val="00E53926"/>
    <w:rsid w:val="00E638E1"/>
    <w:rsid w:val="00E6451F"/>
    <w:rsid w:val="00E662E5"/>
    <w:rsid w:val="00E669FB"/>
    <w:rsid w:val="00E70930"/>
    <w:rsid w:val="00E70A46"/>
    <w:rsid w:val="00E71292"/>
    <w:rsid w:val="00E71801"/>
    <w:rsid w:val="00E74673"/>
    <w:rsid w:val="00E80023"/>
    <w:rsid w:val="00E82F73"/>
    <w:rsid w:val="00E83A29"/>
    <w:rsid w:val="00E83DC1"/>
    <w:rsid w:val="00E851C6"/>
    <w:rsid w:val="00E87E43"/>
    <w:rsid w:val="00E87E8E"/>
    <w:rsid w:val="00E91EF0"/>
    <w:rsid w:val="00E928E8"/>
    <w:rsid w:val="00E92A4C"/>
    <w:rsid w:val="00E937B6"/>
    <w:rsid w:val="00E94E05"/>
    <w:rsid w:val="00E9546E"/>
    <w:rsid w:val="00E958DE"/>
    <w:rsid w:val="00E95DD4"/>
    <w:rsid w:val="00E9680B"/>
    <w:rsid w:val="00E9684D"/>
    <w:rsid w:val="00E96E3F"/>
    <w:rsid w:val="00E97438"/>
    <w:rsid w:val="00EA0FFA"/>
    <w:rsid w:val="00EA1698"/>
    <w:rsid w:val="00EA20D7"/>
    <w:rsid w:val="00EA3ED0"/>
    <w:rsid w:val="00EA69BD"/>
    <w:rsid w:val="00EB2729"/>
    <w:rsid w:val="00EB2946"/>
    <w:rsid w:val="00EC419C"/>
    <w:rsid w:val="00EC5009"/>
    <w:rsid w:val="00ED17D9"/>
    <w:rsid w:val="00ED28B8"/>
    <w:rsid w:val="00ED336A"/>
    <w:rsid w:val="00ED58A2"/>
    <w:rsid w:val="00ED5B89"/>
    <w:rsid w:val="00ED5BE0"/>
    <w:rsid w:val="00ED66E1"/>
    <w:rsid w:val="00ED6C0C"/>
    <w:rsid w:val="00EE0EBE"/>
    <w:rsid w:val="00EF10E8"/>
    <w:rsid w:val="00EF11F2"/>
    <w:rsid w:val="00EF1AB6"/>
    <w:rsid w:val="00EF1CFC"/>
    <w:rsid w:val="00EF2305"/>
    <w:rsid w:val="00EF247C"/>
    <w:rsid w:val="00EF5423"/>
    <w:rsid w:val="00EF548F"/>
    <w:rsid w:val="00EF61F0"/>
    <w:rsid w:val="00F063F7"/>
    <w:rsid w:val="00F078E6"/>
    <w:rsid w:val="00F07C0A"/>
    <w:rsid w:val="00F11457"/>
    <w:rsid w:val="00F12DF1"/>
    <w:rsid w:val="00F13BC3"/>
    <w:rsid w:val="00F14862"/>
    <w:rsid w:val="00F1783A"/>
    <w:rsid w:val="00F22307"/>
    <w:rsid w:val="00F22BCA"/>
    <w:rsid w:val="00F24470"/>
    <w:rsid w:val="00F30661"/>
    <w:rsid w:val="00F31F7A"/>
    <w:rsid w:val="00F361F0"/>
    <w:rsid w:val="00F37DCC"/>
    <w:rsid w:val="00F40037"/>
    <w:rsid w:val="00F403C1"/>
    <w:rsid w:val="00F41892"/>
    <w:rsid w:val="00F43586"/>
    <w:rsid w:val="00F44C6D"/>
    <w:rsid w:val="00F451DB"/>
    <w:rsid w:val="00F46A62"/>
    <w:rsid w:val="00F46B9F"/>
    <w:rsid w:val="00F476A3"/>
    <w:rsid w:val="00F500E5"/>
    <w:rsid w:val="00F50D66"/>
    <w:rsid w:val="00F5463F"/>
    <w:rsid w:val="00F55DA3"/>
    <w:rsid w:val="00F55FB4"/>
    <w:rsid w:val="00F566DA"/>
    <w:rsid w:val="00F568A2"/>
    <w:rsid w:val="00F56F14"/>
    <w:rsid w:val="00F63BD9"/>
    <w:rsid w:val="00F643D6"/>
    <w:rsid w:val="00F64C2C"/>
    <w:rsid w:val="00F64ED6"/>
    <w:rsid w:val="00F67993"/>
    <w:rsid w:val="00F70D74"/>
    <w:rsid w:val="00F746FF"/>
    <w:rsid w:val="00F83156"/>
    <w:rsid w:val="00F85EB9"/>
    <w:rsid w:val="00F90397"/>
    <w:rsid w:val="00F914FA"/>
    <w:rsid w:val="00F91D30"/>
    <w:rsid w:val="00F91EE0"/>
    <w:rsid w:val="00F928E0"/>
    <w:rsid w:val="00F93653"/>
    <w:rsid w:val="00F95627"/>
    <w:rsid w:val="00F9628E"/>
    <w:rsid w:val="00F9676F"/>
    <w:rsid w:val="00FA0406"/>
    <w:rsid w:val="00FA18BC"/>
    <w:rsid w:val="00FA1BD2"/>
    <w:rsid w:val="00FA1BD3"/>
    <w:rsid w:val="00FA2E02"/>
    <w:rsid w:val="00FA3631"/>
    <w:rsid w:val="00FA3B7D"/>
    <w:rsid w:val="00FA4E5E"/>
    <w:rsid w:val="00FA58E2"/>
    <w:rsid w:val="00FA5E18"/>
    <w:rsid w:val="00FA797B"/>
    <w:rsid w:val="00FB2E43"/>
    <w:rsid w:val="00FB3811"/>
    <w:rsid w:val="00FB5BA3"/>
    <w:rsid w:val="00FB7C4E"/>
    <w:rsid w:val="00FC15F8"/>
    <w:rsid w:val="00FC19B8"/>
    <w:rsid w:val="00FC22E4"/>
    <w:rsid w:val="00FC266E"/>
    <w:rsid w:val="00FC5E2E"/>
    <w:rsid w:val="00FC6013"/>
    <w:rsid w:val="00FC629B"/>
    <w:rsid w:val="00FC6377"/>
    <w:rsid w:val="00FD075B"/>
    <w:rsid w:val="00FD096D"/>
    <w:rsid w:val="00FD38DE"/>
    <w:rsid w:val="00FD5273"/>
    <w:rsid w:val="00FD69F8"/>
    <w:rsid w:val="00FE1F21"/>
    <w:rsid w:val="00FE3199"/>
    <w:rsid w:val="00FE36F5"/>
    <w:rsid w:val="00FE3C2E"/>
    <w:rsid w:val="00FE6475"/>
    <w:rsid w:val="00FF1B45"/>
    <w:rsid w:val="00FF2717"/>
    <w:rsid w:val="00FF3A38"/>
    <w:rsid w:val="00FF3A60"/>
    <w:rsid w:val="00FF5342"/>
    <w:rsid w:val="00FF77C7"/>
    <w:rsid w:val="00FF7BA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027BD2"/>
  <w15:chartTrackingRefBased/>
  <w15:docId w15:val="{9E90F898-39F8-4C00-85B3-74C659D68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659C"/>
  </w:style>
  <w:style w:type="paragraph" w:styleId="Ttulo1">
    <w:name w:val="heading 1"/>
    <w:basedOn w:val="Normal"/>
    <w:next w:val="Normal"/>
    <w:link w:val="Ttulo1Car"/>
    <w:uiPriority w:val="9"/>
    <w:qFormat/>
    <w:rsid w:val="001C659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rsid w:val="001C659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unhideWhenUsed/>
    <w:qFormat/>
    <w:rsid w:val="001C659C"/>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unhideWhenUsed/>
    <w:qFormat/>
    <w:rsid w:val="001C659C"/>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unhideWhenUsed/>
    <w:qFormat/>
    <w:rsid w:val="001C659C"/>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unhideWhenUsed/>
    <w:qFormat/>
    <w:rsid w:val="001C659C"/>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unhideWhenUsed/>
    <w:qFormat/>
    <w:rsid w:val="001C659C"/>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unhideWhenUsed/>
    <w:qFormat/>
    <w:rsid w:val="001C659C"/>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unhideWhenUsed/>
    <w:qFormat/>
    <w:rsid w:val="001C659C"/>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C659C"/>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sid w:val="001C659C"/>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rsid w:val="001C659C"/>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rsid w:val="001C659C"/>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rsid w:val="001C659C"/>
    <w:rPr>
      <w:rFonts w:eastAsiaTheme="majorEastAsia" w:cstheme="majorBidi"/>
      <w:color w:val="0F4761" w:themeColor="accent1" w:themeShade="BF"/>
    </w:rPr>
  </w:style>
  <w:style w:type="character" w:customStyle="1" w:styleId="Ttulo6Car">
    <w:name w:val="Título 6 Car"/>
    <w:basedOn w:val="Fuentedeprrafopredeter"/>
    <w:link w:val="Ttulo6"/>
    <w:uiPriority w:val="9"/>
    <w:rsid w:val="001C659C"/>
    <w:rPr>
      <w:rFonts w:eastAsiaTheme="majorEastAsia" w:cstheme="majorBidi"/>
      <w:i/>
      <w:iCs/>
      <w:color w:val="595959" w:themeColor="text1" w:themeTint="A6"/>
    </w:rPr>
  </w:style>
  <w:style w:type="character" w:customStyle="1" w:styleId="Ttulo7Car">
    <w:name w:val="Título 7 Car"/>
    <w:basedOn w:val="Fuentedeprrafopredeter"/>
    <w:link w:val="Ttulo7"/>
    <w:uiPriority w:val="9"/>
    <w:rsid w:val="001C659C"/>
    <w:rPr>
      <w:rFonts w:eastAsiaTheme="majorEastAsia" w:cstheme="majorBidi"/>
      <w:color w:val="595959" w:themeColor="text1" w:themeTint="A6"/>
    </w:rPr>
  </w:style>
  <w:style w:type="character" w:customStyle="1" w:styleId="Ttulo8Car">
    <w:name w:val="Título 8 Car"/>
    <w:basedOn w:val="Fuentedeprrafopredeter"/>
    <w:link w:val="Ttulo8"/>
    <w:uiPriority w:val="9"/>
    <w:rsid w:val="001C659C"/>
    <w:rPr>
      <w:rFonts w:eastAsiaTheme="majorEastAsia" w:cstheme="majorBidi"/>
      <w:i/>
      <w:iCs/>
      <w:color w:val="272727" w:themeColor="text1" w:themeTint="D8"/>
    </w:rPr>
  </w:style>
  <w:style w:type="character" w:customStyle="1" w:styleId="Ttulo9Car">
    <w:name w:val="Título 9 Car"/>
    <w:basedOn w:val="Fuentedeprrafopredeter"/>
    <w:link w:val="Ttulo9"/>
    <w:uiPriority w:val="9"/>
    <w:rsid w:val="001C659C"/>
    <w:rPr>
      <w:rFonts w:eastAsiaTheme="majorEastAsia" w:cstheme="majorBidi"/>
      <w:color w:val="272727" w:themeColor="text1" w:themeTint="D8"/>
    </w:rPr>
  </w:style>
  <w:style w:type="paragraph" w:styleId="Ttulo">
    <w:name w:val="Title"/>
    <w:basedOn w:val="Normal"/>
    <w:next w:val="Normal"/>
    <w:link w:val="TtuloCar"/>
    <w:uiPriority w:val="10"/>
    <w:qFormat/>
    <w:rsid w:val="001C659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C659C"/>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C659C"/>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C659C"/>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C659C"/>
    <w:pPr>
      <w:spacing w:before="160"/>
      <w:jc w:val="center"/>
    </w:pPr>
    <w:rPr>
      <w:i/>
      <w:iCs/>
      <w:color w:val="404040" w:themeColor="text1" w:themeTint="BF"/>
    </w:rPr>
  </w:style>
  <w:style w:type="character" w:customStyle="1" w:styleId="CitaCar">
    <w:name w:val="Cita Car"/>
    <w:basedOn w:val="Fuentedeprrafopredeter"/>
    <w:link w:val="Cita"/>
    <w:uiPriority w:val="29"/>
    <w:rsid w:val="001C659C"/>
    <w:rPr>
      <w:i/>
      <w:iCs/>
      <w:color w:val="404040" w:themeColor="text1" w:themeTint="BF"/>
    </w:rPr>
  </w:style>
  <w:style w:type="paragraph" w:styleId="Prrafodelista">
    <w:name w:val="List Paragraph"/>
    <w:aliases w:val="CNBV Parrafo1,Párrafo de lista1,Parrafo 1,Lista multicolor - Énfasis 11,Lista vistosa - Énfasis 11,Cuadrícula media 1 - Énfasis 21,Cita texto,List Paragraph-Thesis,Listas,Footnote,List Paragraph2,Colorful List - Accent 11"/>
    <w:basedOn w:val="Normal"/>
    <w:link w:val="PrrafodelistaCar"/>
    <w:uiPriority w:val="34"/>
    <w:qFormat/>
    <w:rsid w:val="001C659C"/>
    <w:pPr>
      <w:ind w:left="720"/>
      <w:contextualSpacing/>
    </w:pPr>
  </w:style>
  <w:style w:type="character" w:styleId="nfasisintenso">
    <w:name w:val="Intense Emphasis"/>
    <w:basedOn w:val="Fuentedeprrafopredeter"/>
    <w:uiPriority w:val="21"/>
    <w:qFormat/>
    <w:rsid w:val="001C659C"/>
    <w:rPr>
      <w:i/>
      <w:iCs/>
      <w:color w:val="0F4761" w:themeColor="accent1" w:themeShade="BF"/>
    </w:rPr>
  </w:style>
  <w:style w:type="paragraph" w:styleId="Citadestacada">
    <w:name w:val="Intense Quote"/>
    <w:basedOn w:val="Normal"/>
    <w:next w:val="Normal"/>
    <w:link w:val="CitadestacadaCar"/>
    <w:uiPriority w:val="30"/>
    <w:qFormat/>
    <w:rsid w:val="001C659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1C659C"/>
    <w:rPr>
      <w:i/>
      <w:iCs/>
      <w:color w:val="0F4761" w:themeColor="accent1" w:themeShade="BF"/>
    </w:rPr>
  </w:style>
  <w:style w:type="character" w:styleId="Referenciaintensa">
    <w:name w:val="Intense Reference"/>
    <w:basedOn w:val="Fuentedeprrafopredeter"/>
    <w:uiPriority w:val="32"/>
    <w:qFormat/>
    <w:rsid w:val="001C659C"/>
    <w:rPr>
      <w:b/>
      <w:bCs/>
      <w:smallCaps/>
      <w:color w:val="0F4761" w:themeColor="accent1" w:themeShade="BF"/>
      <w:spacing w:val="5"/>
    </w:rPr>
  </w:style>
  <w:style w:type="paragraph" w:styleId="Encabezado">
    <w:name w:val="header"/>
    <w:basedOn w:val="Normal"/>
    <w:link w:val="EncabezadoCar"/>
    <w:uiPriority w:val="99"/>
    <w:unhideWhenUsed/>
    <w:rsid w:val="001C659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C659C"/>
  </w:style>
  <w:style w:type="paragraph" w:styleId="Piedepgina">
    <w:name w:val="footer"/>
    <w:basedOn w:val="Normal"/>
    <w:link w:val="PiedepginaCar"/>
    <w:uiPriority w:val="99"/>
    <w:unhideWhenUsed/>
    <w:rsid w:val="001C659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C659C"/>
  </w:style>
  <w:style w:type="paragraph" w:styleId="TtuloTDC">
    <w:name w:val="TOC Heading"/>
    <w:basedOn w:val="Ttulo1"/>
    <w:next w:val="Normal"/>
    <w:uiPriority w:val="39"/>
    <w:unhideWhenUsed/>
    <w:qFormat/>
    <w:rsid w:val="00056340"/>
    <w:pPr>
      <w:spacing w:before="240" w:after="0"/>
      <w:outlineLvl w:val="9"/>
    </w:pPr>
    <w:rPr>
      <w:kern w:val="0"/>
      <w:sz w:val="32"/>
      <w:szCs w:val="32"/>
      <w:lang w:eastAsia="es-MX"/>
      <w14:ligatures w14:val="none"/>
    </w:rPr>
  </w:style>
  <w:style w:type="paragraph" w:styleId="TDC1">
    <w:name w:val="toc 1"/>
    <w:basedOn w:val="Normal"/>
    <w:next w:val="Normal"/>
    <w:autoRedefine/>
    <w:uiPriority w:val="39"/>
    <w:unhideWhenUsed/>
    <w:rsid w:val="001E4F6A"/>
    <w:pPr>
      <w:spacing w:after="100"/>
    </w:pPr>
  </w:style>
  <w:style w:type="character" w:styleId="Hipervnculo">
    <w:name w:val="Hyperlink"/>
    <w:basedOn w:val="Fuentedeprrafopredeter"/>
    <w:uiPriority w:val="99"/>
    <w:unhideWhenUsed/>
    <w:rsid w:val="001E4F6A"/>
    <w:rPr>
      <w:color w:val="467886" w:themeColor="hyperlink"/>
      <w:u w:val="single"/>
    </w:rPr>
  </w:style>
  <w:style w:type="character" w:customStyle="1" w:styleId="normaltextrun">
    <w:name w:val="normaltextrun"/>
    <w:basedOn w:val="Fuentedeprrafopredeter"/>
    <w:rsid w:val="008A07D9"/>
  </w:style>
  <w:style w:type="paragraph" w:customStyle="1" w:styleId="paragraph">
    <w:name w:val="paragraph"/>
    <w:basedOn w:val="Normal"/>
    <w:rsid w:val="008A07D9"/>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customStyle="1" w:styleId="eop">
    <w:name w:val="eop"/>
    <w:basedOn w:val="Fuentedeprrafopredeter"/>
    <w:rsid w:val="008A07D9"/>
  </w:style>
  <w:style w:type="table" w:styleId="Tablaconcuadrcula">
    <w:name w:val="Table Grid"/>
    <w:basedOn w:val="Tablanormal"/>
    <w:uiPriority w:val="39"/>
    <w:rsid w:val="00B25AC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inespaciado">
    <w:name w:val="No Spacing"/>
    <w:link w:val="SinespaciadoCar"/>
    <w:uiPriority w:val="1"/>
    <w:qFormat/>
    <w:rsid w:val="00B25ACD"/>
    <w:pPr>
      <w:spacing w:after="0" w:line="240" w:lineRule="auto"/>
    </w:pPr>
    <w:rPr>
      <w:kern w:val="0"/>
      <w14:ligatures w14:val="none"/>
    </w:rPr>
  </w:style>
  <w:style w:type="character" w:customStyle="1" w:styleId="SinespaciadoCar">
    <w:name w:val="Sin espaciado Car"/>
    <w:basedOn w:val="Fuentedeprrafopredeter"/>
    <w:link w:val="Sinespaciado"/>
    <w:uiPriority w:val="1"/>
    <w:rsid w:val="00B25ACD"/>
    <w:rPr>
      <w:kern w:val="0"/>
      <w14:ligatures w14:val="none"/>
    </w:rPr>
  </w:style>
  <w:style w:type="table" w:styleId="Tablaconcuadrcula4-nfasis4">
    <w:name w:val="Grid Table 4 Accent 4"/>
    <w:basedOn w:val="Tablanormal"/>
    <w:uiPriority w:val="49"/>
    <w:rsid w:val="00B25ACD"/>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paragraph" w:styleId="TDC2">
    <w:name w:val="toc 2"/>
    <w:basedOn w:val="Normal"/>
    <w:next w:val="Normal"/>
    <w:autoRedefine/>
    <w:uiPriority w:val="39"/>
    <w:unhideWhenUsed/>
    <w:rsid w:val="00733073"/>
    <w:pPr>
      <w:spacing w:after="100"/>
      <w:ind w:left="220"/>
    </w:pPr>
  </w:style>
  <w:style w:type="paragraph" w:styleId="TDC3">
    <w:name w:val="toc 3"/>
    <w:basedOn w:val="Normal"/>
    <w:next w:val="Normal"/>
    <w:autoRedefine/>
    <w:uiPriority w:val="39"/>
    <w:unhideWhenUsed/>
    <w:rsid w:val="002A0E1B"/>
    <w:pPr>
      <w:tabs>
        <w:tab w:val="left" w:pos="1100"/>
        <w:tab w:val="right" w:leader="dot" w:pos="8828"/>
      </w:tabs>
      <w:spacing w:after="100"/>
      <w:ind w:left="440"/>
    </w:pPr>
  </w:style>
  <w:style w:type="paragraph" w:styleId="Textonotapie">
    <w:name w:val="footnote text"/>
    <w:basedOn w:val="Normal"/>
    <w:link w:val="TextonotapieCar"/>
    <w:uiPriority w:val="99"/>
    <w:semiHidden/>
    <w:unhideWhenUsed/>
    <w:rsid w:val="00E151A5"/>
    <w:pPr>
      <w:spacing w:after="0"/>
    </w:pPr>
    <w:rPr>
      <w:sz w:val="20"/>
      <w:szCs w:val="20"/>
    </w:rPr>
  </w:style>
  <w:style w:type="character" w:customStyle="1" w:styleId="TextonotapieCar">
    <w:name w:val="Texto nota pie Car"/>
    <w:basedOn w:val="Fuentedeprrafopredeter"/>
    <w:link w:val="Textonotapie"/>
    <w:uiPriority w:val="99"/>
    <w:semiHidden/>
    <w:rsid w:val="00E151A5"/>
    <w:rPr>
      <w:sz w:val="20"/>
      <w:szCs w:val="20"/>
    </w:rPr>
  </w:style>
  <w:style w:type="character" w:styleId="Refdenotaalpie">
    <w:name w:val="footnote reference"/>
    <w:basedOn w:val="Fuentedeprrafopredeter"/>
    <w:uiPriority w:val="99"/>
    <w:semiHidden/>
    <w:unhideWhenUsed/>
    <w:rsid w:val="00E151A5"/>
    <w:rPr>
      <w:vertAlign w:val="superscript"/>
    </w:rPr>
  </w:style>
  <w:style w:type="character" w:customStyle="1" w:styleId="oypena">
    <w:name w:val="oypena"/>
    <w:basedOn w:val="Fuentedeprrafopredeter"/>
    <w:rsid w:val="00E151A5"/>
  </w:style>
  <w:style w:type="paragraph" w:styleId="Revisin">
    <w:name w:val="Revision"/>
    <w:hidden/>
    <w:uiPriority w:val="99"/>
    <w:semiHidden/>
    <w:rsid w:val="00E151A5"/>
    <w:pPr>
      <w:spacing w:after="0" w:line="240" w:lineRule="auto"/>
    </w:pPr>
  </w:style>
  <w:style w:type="character" w:styleId="Refdecomentario">
    <w:name w:val="annotation reference"/>
    <w:basedOn w:val="Fuentedeprrafopredeter"/>
    <w:uiPriority w:val="99"/>
    <w:semiHidden/>
    <w:unhideWhenUsed/>
    <w:rsid w:val="00E151A5"/>
    <w:rPr>
      <w:sz w:val="16"/>
      <w:szCs w:val="16"/>
    </w:rPr>
  </w:style>
  <w:style w:type="paragraph" w:styleId="Textocomentario">
    <w:name w:val="annotation text"/>
    <w:basedOn w:val="Normal"/>
    <w:link w:val="TextocomentarioCar"/>
    <w:uiPriority w:val="99"/>
    <w:unhideWhenUsed/>
    <w:rsid w:val="00E151A5"/>
    <w:rPr>
      <w:sz w:val="20"/>
      <w:szCs w:val="20"/>
    </w:rPr>
  </w:style>
  <w:style w:type="character" w:customStyle="1" w:styleId="TextocomentarioCar">
    <w:name w:val="Texto comentario Car"/>
    <w:basedOn w:val="Fuentedeprrafopredeter"/>
    <w:link w:val="Textocomentario"/>
    <w:uiPriority w:val="99"/>
    <w:rsid w:val="00E151A5"/>
    <w:rPr>
      <w:sz w:val="20"/>
      <w:szCs w:val="20"/>
    </w:rPr>
  </w:style>
  <w:style w:type="paragraph" w:styleId="Asuntodelcomentario">
    <w:name w:val="annotation subject"/>
    <w:basedOn w:val="Textocomentario"/>
    <w:next w:val="Textocomentario"/>
    <w:link w:val="AsuntodelcomentarioCar"/>
    <w:uiPriority w:val="99"/>
    <w:semiHidden/>
    <w:unhideWhenUsed/>
    <w:rsid w:val="00E151A5"/>
    <w:rPr>
      <w:b/>
      <w:bCs/>
    </w:rPr>
  </w:style>
  <w:style w:type="character" w:customStyle="1" w:styleId="AsuntodelcomentarioCar">
    <w:name w:val="Asunto del comentario Car"/>
    <w:basedOn w:val="TextocomentarioCar"/>
    <w:link w:val="Asuntodelcomentario"/>
    <w:uiPriority w:val="99"/>
    <w:semiHidden/>
    <w:rsid w:val="00E151A5"/>
    <w:rPr>
      <w:b/>
      <w:bCs/>
      <w:sz w:val="20"/>
      <w:szCs w:val="20"/>
    </w:rPr>
  </w:style>
  <w:style w:type="character" w:styleId="Mencinsinresolver">
    <w:name w:val="Unresolved Mention"/>
    <w:basedOn w:val="Fuentedeprrafopredeter"/>
    <w:uiPriority w:val="99"/>
    <w:semiHidden/>
    <w:unhideWhenUsed/>
    <w:rsid w:val="00E151A5"/>
    <w:rPr>
      <w:color w:val="605E5C"/>
      <w:shd w:val="clear" w:color="auto" w:fill="E1DFDD"/>
    </w:rPr>
  </w:style>
  <w:style w:type="paragraph" w:styleId="TDC4">
    <w:name w:val="toc 4"/>
    <w:basedOn w:val="Normal"/>
    <w:next w:val="Normal"/>
    <w:uiPriority w:val="39"/>
    <w:unhideWhenUsed/>
    <w:rsid w:val="00E151A5"/>
    <w:pPr>
      <w:spacing w:after="100"/>
      <w:ind w:left="660"/>
    </w:pPr>
  </w:style>
  <w:style w:type="paragraph" w:styleId="TDC5">
    <w:name w:val="toc 5"/>
    <w:basedOn w:val="Normal"/>
    <w:next w:val="Normal"/>
    <w:uiPriority w:val="39"/>
    <w:unhideWhenUsed/>
    <w:rsid w:val="00E151A5"/>
    <w:pPr>
      <w:spacing w:after="100"/>
      <w:ind w:left="880"/>
    </w:pPr>
  </w:style>
  <w:style w:type="paragraph" w:styleId="TDC6">
    <w:name w:val="toc 6"/>
    <w:basedOn w:val="Normal"/>
    <w:next w:val="Normal"/>
    <w:uiPriority w:val="39"/>
    <w:unhideWhenUsed/>
    <w:rsid w:val="00E151A5"/>
    <w:pPr>
      <w:spacing w:after="100"/>
      <w:ind w:left="1100"/>
    </w:pPr>
  </w:style>
  <w:style w:type="paragraph" w:styleId="TDC7">
    <w:name w:val="toc 7"/>
    <w:basedOn w:val="Normal"/>
    <w:next w:val="Normal"/>
    <w:uiPriority w:val="39"/>
    <w:unhideWhenUsed/>
    <w:rsid w:val="00E151A5"/>
    <w:pPr>
      <w:spacing w:after="100"/>
      <w:ind w:left="1320"/>
    </w:pPr>
  </w:style>
  <w:style w:type="paragraph" w:styleId="TDC8">
    <w:name w:val="toc 8"/>
    <w:basedOn w:val="Normal"/>
    <w:next w:val="Normal"/>
    <w:uiPriority w:val="39"/>
    <w:unhideWhenUsed/>
    <w:rsid w:val="00E151A5"/>
    <w:pPr>
      <w:spacing w:after="100"/>
      <w:ind w:left="1540"/>
    </w:pPr>
  </w:style>
  <w:style w:type="paragraph" w:styleId="TDC9">
    <w:name w:val="toc 9"/>
    <w:basedOn w:val="Normal"/>
    <w:next w:val="Normal"/>
    <w:uiPriority w:val="39"/>
    <w:unhideWhenUsed/>
    <w:rsid w:val="00E151A5"/>
    <w:pPr>
      <w:spacing w:after="100"/>
      <w:ind w:left="1760"/>
    </w:pPr>
  </w:style>
  <w:style w:type="paragraph" w:styleId="Textonotaalfinal">
    <w:name w:val="endnote text"/>
    <w:basedOn w:val="Normal"/>
    <w:link w:val="TextonotaalfinalCar"/>
    <w:uiPriority w:val="99"/>
    <w:semiHidden/>
    <w:unhideWhenUsed/>
    <w:rsid w:val="00E151A5"/>
    <w:pPr>
      <w:spacing w:after="0"/>
    </w:pPr>
    <w:rPr>
      <w:sz w:val="20"/>
      <w:szCs w:val="20"/>
    </w:rPr>
  </w:style>
  <w:style w:type="character" w:customStyle="1" w:styleId="TextonotaalfinalCar">
    <w:name w:val="Texto nota al final Car"/>
    <w:basedOn w:val="Fuentedeprrafopredeter"/>
    <w:link w:val="Textonotaalfinal"/>
    <w:uiPriority w:val="99"/>
    <w:semiHidden/>
    <w:rsid w:val="00E151A5"/>
    <w:rPr>
      <w:sz w:val="20"/>
      <w:szCs w:val="20"/>
    </w:rPr>
  </w:style>
  <w:style w:type="character" w:styleId="Hipervnculovisitado">
    <w:name w:val="FollowedHyperlink"/>
    <w:basedOn w:val="Fuentedeprrafopredeter"/>
    <w:uiPriority w:val="99"/>
    <w:semiHidden/>
    <w:unhideWhenUsed/>
    <w:rsid w:val="00E151A5"/>
    <w:rPr>
      <w:color w:val="96607D" w:themeColor="followedHyperlink"/>
      <w:u w:val="single"/>
    </w:rPr>
  </w:style>
  <w:style w:type="character" w:customStyle="1" w:styleId="wacimagecontainer">
    <w:name w:val="wacimagecontainer"/>
    <w:basedOn w:val="Fuentedeprrafopredeter"/>
    <w:rsid w:val="00E151A5"/>
  </w:style>
  <w:style w:type="numbering" w:customStyle="1" w:styleId="Sinlista1">
    <w:name w:val="Sin lista1"/>
    <w:next w:val="Sinlista"/>
    <w:uiPriority w:val="99"/>
    <w:semiHidden/>
    <w:unhideWhenUsed/>
    <w:rsid w:val="00E151A5"/>
  </w:style>
  <w:style w:type="paragraph" w:customStyle="1" w:styleId="msonormal0">
    <w:name w:val="msonormal"/>
    <w:basedOn w:val="Normal"/>
    <w:rsid w:val="00E151A5"/>
    <w:pPr>
      <w:spacing w:before="100" w:beforeAutospacing="1" w:after="100" w:afterAutospacing="1" w:line="240" w:lineRule="auto"/>
    </w:pPr>
    <w:rPr>
      <w:rFonts w:ascii="Times New Roman" w:eastAsia="Times New Roman" w:hAnsi="Times New Roman" w:cs="Times New Roman"/>
      <w:kern w:val="0"/>
      <w:sz w:val="24"/>
      <w:szCs w:val="24"/>
      <w:lang w:eastAsia="es-MX"/>
    </w:rPr>
  </w:style>
  <w:style w:type="paragraph" w:customStyle="1" w:styleId="xl65">
    <w:name w:val="xl65"/>
    <w:basedOn w:val="Normal"/>
    <w:rsid w:val="00E151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kern w:val="0"/>
      <w:sz w:val="24"/>
      <w:szCs w:val="24"/>
      <w:lang w:eastAsia="es-MX"/>
    </w:rPr>
  </w:style>
  <w:style w:type="paragraph" w:customStyle="1" w:styleId="xl66">
    <w:name w:val="xl66"/>
    <w:basedOn w:val="Normal"/>
    <w:rsid w:val="00E151A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kern w:val="0"/>
      <w:sz w:val="24"/>
      <w:szCs w:val="24"/>
      <w:lang w:eastAsia="es-MX"/>
    </w:rPr>
  </w:style>
  <w:style w:type="paragraph" w:customStyle="1" w:styleId="xl67">
    <w:name w:val="xl67"/>
    <w:basedOn w:val="Normal"/>
    <w:rsid w:val="00E151A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kern w:val="0"/>
      <w:sz w:val="24"/>
      <w:szCs w:val="24"/>
      <w:lang w:eastAsia="es-MX"/>
    </w:rPr>
  </w:style>
  <w:style w:type="paragraph" w:customStyle="1" w:styleId="xl68">
    <w:name w:val="xl68"/>
    <w:basedOn w:val="Normal"/>
    <w:rsid w:val="00E151A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kern w:val="0"/>
      <w:sz w:val="24"/>
      <w:szCs w:val="24"/>
      <w:lang w:eastAsia="es-MX"/>
    </w:rPr>
  </w:style>
  <w:style w:type="paragraph" w:customStyle="1" w:styleId="xl69">
    <w:name w:val="xl69"/>
    <w:basedOn w:val="Normal"/>
    <w:rsid w:val="00E151A5"/>
    <w:pPr>
      <w:pBdr>
        <w:top w:val="single" w:sz="4" w:space="0" w:color="auto"/>
        <w:left w:val="single" w:sz="4" w:space="0" w:color="auto"/>
        <w:bottom w:val="single" w:sz="4" w:space="0" w:color="auto"/>
        <w:right w:val="single" w:sz="4" w:space="0" w:color="auto"/>
      </w:pBdr>
      <w:shd w:val="clear" w:color="000000" w:fill="99FFCC"/>
      <w:spacing w:before="100" w:beforeAutospacing="1" w:after="100" w:afterAutospacing="1" w:line="240" w:lineRule="auto"/>
      <w:jc w:val="center"/>
    </w:pPr>
    <w:rPr>
      <w:rFonts w:ascii="Times New Roman" w:eastAsia="Times New Roman" w:hAnsi="Times New Roman" w:cs="Times New Roman"/>
      <w:kern w:val="0"/>
      <w:sz w:val="24"/>
      <w:szCs w:val="24"/>
      <w:lang w:eastAsia="es-MX"/>
    </w:rPr>
  </w:style>
  <w:style w:type="paragraph" w:customStyle="1" w:styleId="xl70">
    <w:name w:val="xl70"/>
    <w:basedOn w:val="Normal"/>
    <w:rsid w:val="00E151A5"/>
    <w:pPr>
      <w:shd w:val="clear" w:color="000000" w:fill="FFE699"/>
      <w:spacing w:before="100" w:beforeAutospacing="1" w:after="100" w:afterAutospacing="1" w:line="240" w:lineRule="auto"/>
    </w:pPr>
    <w:rPr>
      <w:rFonts w:ascii="Times New Roman" w:eastAsia="Times New Roman" w:hAnsi="Times New Roman" w:cs="Times New Roman"/>
      <w:b/>
      <w:bCs/>
      <w:kern w:val="0"/>
      <w:sz w:val="24"/>
      <w:szCs w:val="24"/>
      <w:lang w:eastAsia="es-MX"/>
    </w:rPr>
  </w:style>
  <w:style w:type="paragraph" w:customStyle="1" w:styleId="xl71">
    <w:name w:val="xl71"/>
    <w:basedOn w:val="Normal"/>
    <w:rsid w:val="00E151A5"/>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line="240" w:lineRule="auto"/>
    </w:pPr>
    <w:rPr>
      <w:rFonts w:ascii="Times New Roman" w:eastAsia="Times New Roman" w:hAnsi="Times New Roman" w:cs="Times New Roman"/>
      <w:b/>
      <w:bCs/>
      <w:kern w:val="0"/>
      <w:sz w:val="24"/>
      <w:szCs w:val="24"/>
      <w:lang w:eastAsia="es-MX"/>
    </w:rPr>
  </w:style>
  <w:style w:type="table" w:customStyle="1" w:styleId="Tablaconcuadrcula1">
    <w:name w:val="Tabla con cuadrícula1"/>
    <w:basedOn w:val="Tablanormal"/>
    <w:next w:val="Tablaconcuadrcula"/>
    <w:uiPriority w:val="39"/>
    <w:unhideWhenUsed/>
    <w:rsid w:val="00E151A5"/>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72">
    <w:name w:val="xl72"/>
    <w:basedOn w:val="Normal"/>
    <w:rsid w:val="00B67894"/>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kern w:val="0"/>
      <w:sz w:val="24"/>
      <w:szCs w:val="24"/>
      <w:lang w:eastAsia="es-MX"/>
      <w14:ligatures w14:val="none"/>
    </w:rPr>
  </w:style>
  <w:style w:type="paragraph" w:customStyle="1" w:styleId="xl73">
    <w:name w:val="xl73"/>
    <w:basedOn w:val="Normal"/>
    <w:rsid w:val="00B67894"/>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b/>
      <w:bCs/>
      <w:kern w:val="0"/>
      <w:sz w:val="24"/>
      <w:szCs w:val="24"/>
      <w:lang w:eastAsia="es-MX"/>
      <w14:ligatures w14:val="none"/>
    </w:rPr>
  </w:style>
  <w:style w:type="paragraph" w:customStyle="1" w:styleId="xl74">
    <w:name w:val="xl74"/>
    <w:basedOn w:val="Normal"/>
    <w:rsid w:val="00B67894"/>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kern w:val="0"/>
      <w:sz w:val="24"/>
      <w:szCs w:val="24"/>
      <w:lang w:eastAsia="es-MX"/>
      <w14:ligatures w14:val="none"/>
    </w:rPr>
  </w:style>
  <w:style w:type="paragraph" w:customStyle="1" w:styleId="xl75">
    <w:name w:val="xl75"/>
    <w:basedOn w:val="Normal"/>
    <w:rsid w:val="00B67894"/>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kern w:val="0"/>
      <w:sz w:val="24"/>
      <w:szCs w:val="24"/>
      <w:lang w:eastAsia="es-MX"/>
      <w14:ligatures w14:val="none"/>
    </w:rPr>
  </w:style>
  <w:style w:type="paragraph" w:customStyle="1" w:styleId="xl76">
    <w:name w:val="xl76"/>
    <w:basedOn w:val="Normal"/>
    <w:rsid w:val="00B67894"/>
    <w:pPr>
      <w:pBdr>
        <w:top w:val="single" w:sz="4" w:space="0" w:color="auto"/>
        <w:left w:val="single" w:sz="4" w:space="0" w:color="auto"/>
        <w:bottom w:val="single" w:sz="4" w:space="0" w:color="auto"/>
      </w:pBdr>
      <w:shd w:val="clear" w:color="000000" w:fill="69BCCD"/>
      <w:spacing w:before="100" w:beforeAutospacing="1" w:after="100" w:afterAutospacing="1" w:line="240" w:lineRule="auto"/>
      <w:jc w:val="center"/>
      <w:textAlignment w:val="center"/>
    </w:pPr>
    <w:rPr>
      <w:rFonts w:ascii="Times New Roman" w:eastAsia="Times New Roman" w:hAnsi="Times New Roman" w:cs="Times New Roman"/>
      <w:b/>
      <w:bCs/>
      <w:kern w:val="0"/>
      <w:sz w:val="24"/>
      <w:szCs w:val="24"/>
      <w:lang w:eastAsia="es-MX"/>
      <w14:ligatures w14:val="none"/>
    </w:rPr>
  </w:style>
  <w:style w:type="paragraph" w:customStyle="1" w:styleId="xl77">
    <w:name w:val="xl77"/>
    <w:basedOn w:val="Normal"/>
    <w:rsid w:val="00B67894"/>
    <w:pPr>
      <w:pBdr>
        <w:top w:val="single" w:sz="4" w:space="0" w:color="auto"/>
        <w:bottom w:val="single" w:sz="4" w:space="0" w:color="auto"/>
        <w:right w:val="single" w:sz="4" w:space="0" w:color="auto"/>
      </w:pBdr>
      <w:shd w:val="clear" w:color="000000" w:fill="69BCCD"/>
      <w:spacing w:before="100" w:beforeAutospacing="1" w:after="100" w:afterAutospacing="1" w:line="240" w:lineRule="auto"/>
      <w:jc w:val="center"/>
      <w:textAlignment w:val="center"/>
    </w:pPr>
    <w:rPr>
      <w:rFonts w:ascii="Times New Roman" w:eastAsia="Times New Roman" w:hAnsi="Times New Roman" w:cs="Times New Roman"/>
      <w:b/>
      <w:bCs/>
      <w:kern w:val="0"/>
      <w:sz w:val="24"/>
      <w:szCs w:val="24"/>
      <w:lang w:eastAsia="es-MX"/>
      <w14:ligatures w14:val="none"/>
    </w:rPr>
  </w:style>
  <w:style w:type="table" w:customStyle="1" w:styleId="Tablaconcuadrcula2">
    <w:name w:val="Tabla con cuadrícula2"/>
    <w:basedOn w:val="Tablanormal"/>
    <w:next w:val="Tablaconcuadrcula"/>
    <w:uiPriority w:val="39"/>
    <w:rsid w:val="00B678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B678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39"/>
    <w:rsid w:val="00B678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perscript">
    <w:name w:val="superscript"/>
    <w:basedOn w:val="Fuentedeprrafopredeter"/>
    <w:rsid w:val="00B67894"/>
  </w:style>
  <w:style w:type="character" w:customStyle="1" w:styleId="textrun">
    <w:name w:val="textrun"/>
    <w:basedOn w:val="Fuentedeprrafopredeter"/>
    <w:rsid w:val="00B67894"/>
  </w:style>
  <w:style w:type="paragraph" w:customStyle="1" w:styleId="outlineelement">
    <w:name w:val="outlineelement"/>
    <w:basedOn w:val="Normal"/>
    <w:rsid w:val="00B67894"/>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customStyle="1" w:styleId="tabchar">
    <w:name w:val="tabchar"/>
    <w:basedOn w:val="Fuentedeprrafopredeter"/>
    <w:rsid w:val="00B67894"/>
  </w:style>
  <w:style w:type="character" w:customStyle="1" w:styleId="scxw131885442">
    <w:name w:val="scxw131885442"/>
    <w:basedOn w:val="Fuentedeprrafopredeter"/>
    <w:rsid w:val="00B67894"/>
  </w:style>
  <w:style w:type="character" w:customStyle="1" w:styleId="scxw109619942">
    <w:name w:val="scxw109619942"/>
    <w:basedOn w:val="Fuentedeprrafopredeter"/>
    <w:rsid w:val="00B67894"/>
  </w:style>
  <w:style w:type="character" w:customStyle="1" w:styleId="PrrafodelistaCar">
    <w:name w:val="Párrafo de lista Car"/>
    <w:aliases w:val="CNBV Parrafo1 Car,Párrafo de lista1 Car,Parrafo 1 Car,Lista multicolor - Énfasis 11 Car,Lista vistosa - Énfasis 11 Car,Cuadrícula media 1 - Énfasis 21 Car,Cita texto Car,List Paragraph-Thesis Car,Listas Car,Footnote Car"/>
    <w:link w:val="Prrafodelista"/>
    <w:uiPriority w:val="34"/>
    <w:qFormat/>
    <w:locked/>
    <w:rsid w:val="00984AC7"/>
  </w:style>
  <w:style w:type="table" w:customStyle="1" w:styleId="Tablaconcuadrcula4-nfasis51">
    <w:name w:val="Tabla con cuadrícula 4 - Énfasis 51"/>
    <w:basedOn w:val="Tablanormal"/>
    <w:next w:val="Tablaconcuadrcula4-nfasis5"/>
    <w:uiPriority w:val="49"/>
    <w:rsid w:val="0074032B"/>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styleId="Tablaconcuadrcula4-nfasis5">
    <w:name w:val="Grid Table 4 Accent 5"/>
    <w:basedOn w:val="Tablanormal"/>
    <w:uiPriority w:val="49"/>
    <w:rsid w:val="0074032B"/>
    <w:pPr>
      <w:spacing w:after="0" w:line="240" w:lineRule="auto"/>
    </w:p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insideV w:val="nil"/>
        </w:tcBorders>
        <w:shd w:val="clear" w:color="auto" w:fill="A02B93" w:themeFill="accent5"/>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customStyle="1" w:styleId="Tablaconcuadrcula4-nfasis52">
    <w:name w:val="Tabla con cuadrícula 4 - Énfasis 52"/>
    <w:basedOn w:val="Tablanormal"/>
    <w:next w:val="Tablaconcuadrcula4-nfasis5"/>
    <w:uiPriority w:val="49"/>
    <w:rsid w:val="00D7109F"/>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3">
    <w:name w:val="Tabla con cuadrícula 4 - Énfasis 53"/>
    <w:basedOn w:val="Tablanormal"/>
    <w:next w:val="Tablaconcuadrcula4-nfasis5"/>
    <w:uiPriority w:val="49"/>
    <w:rsid w:val="00775485"/>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4">
    <w:name w:val="Tabla con cuadrícula 4 - Énfasis 54"/>
    <w:basedOn w:val="Tablanormal"/>
    <w:next w:val="Tablaconcuadrcula4-nfasis5"/>
    <w:uiPriority w:val="49"/>
    <w:rsid w:val="00F64ED6"/>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5">
    <w:name w:val="Tabla con cuadrícula 4 - Énfasis 55"/>
    <w:basedOn w:val="Tablanormal"/>
    <w:next w:val="Tablaconcuadrcula4-nfasis5"/>
    <w:uiPriority w:val="49"/>
    <w:rsid w:val="00F928E0"/>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6">
    <w:name w:val="Tabla con cuadrícula 4 - Énfasis 56"/>
    <w:basedOn w:val="Tablanormal"/>
    <w:next w:val="Tablaconcuadrcula4-nfasis5"/>
    <w:uiPriority w:val="49"/>
    <w:rsid w:val="00AD0B26"/>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7">
    <w:name w:val="Tabla con cuadrícula 4 - Énfasis 57"/>
    <w:basedOn w:val="Tablanormal"/>
    <w:next w:val="Tablaconcuadrcula4-nfasis5"/>
    <w:uiPriority w:val="49"/>
    <w:rsid w:val="00867DEE"/>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8">
    <w:name w:val="Tabla con cuadrícula 4 - Énfasis 58"/>
    <w:basedOn w:val="Tablanormal"/>
    <w:next w:val="Tablaconcuadrcula4-nfasis5"/>
    <w:uiPriority w:val="49"/>
    <w:rsid w:val="00334AE2"/>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9">
    <w:name w:val="Tabla con cuadrícula 4 - Énfasis 59"/>
    <w:basedOn w:val="Tablanormal"/>
    <w:next w:val="Tablaconcuadrcula4-nfasis5"/>
    <w:uiPriority w:val="49"/>
    <w:rsid w:val="00774FE9"/>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normal41">
    <w:name w:val="Tabla normal 41"/>
    <w:basedOn w:val="Tablanormal"/>
    <w:next w:val="Tablanormal4"/>
    <w:uiPriority w:val="44"/>
    <w:rsid w:val="0058326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4">
    <w:name w:val="Plain Table 4"/>
    <w:basedOn w:val="Tablanormal"/>
    <w:uiPriority w:val="44"/>
    <w:rsid w:val="0058326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4-nfasis510">
    <w:name w:val="Tabla con cuadrícula 4 - Énfasis 510"/>
    <w:basedOn w:val="Tablanormal"/>
    <w:next w:val="Tablaconcuadrcula4-nfasis5"/>
    <w:uiPriority w:val="49"/>
    <w:rsid w:val="00F746FF"/>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1">
    <w:name w:val="Tabla con cuadrícula 4 - Énfasis 511"/>
    <w:basedOn w:val="Tablanormal"/>
    <w:next w:val="Tablaconcuadrcula4-nfasis5"/>
    <w:uiPriority w:val="49"/>
    <w:rsid w:val="00533A30"/>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2">
    <w:name w:val="Tabla con cuadrícula 4 - Énfasis 512"/>
    <w:basedOn w:val="Tablanormal"/>
    <w:next w:val="Tablaconcuadrcula4-nfasis5"/>
    <w:uiPriority w:val="49"/>
    <w:rsid w:val="006E3201"/>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3">
    <w:name w:val="Tabla con cuadrícula 4 - Énfasis 513"/>
    <w:basedOn w:val="Tablanormal"/>
    <w:next w:val="Tablaconcuadrcula4-nfasis5"/>
    <w:uiPriority w:val="49"/>
    <w:rsid w:val="000D3956"/>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4">
    <w:name w:val="Tabla con cuadrícula 4 - Énfasis 514"/>
    <w:basedOn w:val="Tablanormal"/>
    <w:next w:val="Tablaconcuadrcula4-nfasis5"/>
    <w:uiPriority w:val="49"/>
    <w:rsid w:val="0081173A"/>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5">
    <w:name w:val="Tabla con cuadrícula 4 - Énfasis 515"/>
    <w:basedOn w:val="Tablanormal"/>
    <w:next w:val="Tablaconcuadrcula4-nfasis5"/>
    <w:uiPriority w:val="49"/>
    <w:rsid w:val="002F4CFF"/>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6">
    <w:name w:val="Tabla con cuadrícula 4 - Énfasis 516"/>
    <w:basedOn w:val="Tablanormal"/>
    <w:next w:val="Tablaconcuadrcula4-nfasis5"/>
    <w:uiPriority w:val="49"/>
    <w:rsid w:val="00F9628E"/>
    <w:pPr>
      <w:spacing w:after="0" w:line="240" w:lineRule="auto"/>
    </w:pPr>
    <w:rPr>
      <w:rFonts w:ascii="Calibri" w:eastAsia="Calibri" w:hAnsi="Calibri" w:cs="Calibri"/>
      <w:kern w:val="0"/>
      <w:lang w:eastAsia="es-MX"/>
      <w14:ligatures w14:val="none"/>
    </w:r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Tablaconcuadrcula4-nfasis517">
    <w:name w:val="Tabla con cuadrícula 4 - Énfasis 517"/>
    <w:basedOn w:val="Tablanormal"/>
    <w:next w:val="Tablaconcuadrcula4-nfasis5"/>
    <w:uiPriority w:val="49"/>
    <w:rsid w:val="00DF3844"/>
    <w:pPr>
      <w:spacing w:after="0" w:line="240" w:lineRule="auto"/>
    </w:pPr>
    <w:rPr>
      <w:rFonts w:ascii="Calibri" w:eastAsia="Calibri" w:hAnsi="Calibri" w:cs="Calibri"/>
      <w:kern w:val="0"/>
      <w:lang w:eastAsia="es-MX"/>
    </w:rPr>
    <w:tblPr>
      <w:tblStyleRowBandSize w:val="1"/>
      <w:tblStyleColBandSize w:val="1"/>
      <w:tblBorders>
        <w:top w:val="single" w:sz="4" w:space="0" w:color="94D1E2"/>
        <w:left w:val="single" w:sz="4" w:space="0" w:color="94D1E2"/>
        <w:bottom w:val="single" w:sz="4" w:space="0" w:color="94D1E2"/>
        <w:right w:val="single" w:sz="4" w:space="0" w:color="94D1E2"/>
        <w:insideH w:val="single" w:sz="4" w:space="0" w:color="94D1E2"/>
        <w:insideV w:val="single" w:sz="4" w:space="0" w:color="94D1E2"/>
      </w:tblBorders>
    </w:tblPr>
    <w:tblStylePr w:type="firstRow">
      <w:rPr>
        <w:b/>
        <w:bCs/>
        <w:color w:val="FFFFFF"/>
      </w:rPr>
      <w:tblPr/>
      <w:tcPr>
        <w:tcBorders>
          <w:top w:val="single" w:sz="4" w:space="0" w:color="4EB3CF"/>
          <w:left w:val="single" w:sz="4" w:space="0" w:color="4EB3CF"/>
          <w:bottom w:val="single" w:sz="4" w:space="0" w:color="4EB3CF"/>
          <w:right w:val="single" w:sz="4" w:space="0" w:color="4EB3CF"/>
          <w:insideH w:val="nil"/>
          <w:insideV w:val="nil"/>
        </w:tcBorders>
        <w:shd w:val="clear" w:color="auto" w:fill="4EB3CF"/>
      </w:tcPr>
    </w:tblStylePr>
    <w:tblStylePr w:type="lastRow">
      <w:rPr>
        <w:b/>
        <w:bCs/>
      </w:rPr>
      <w:tblPr/>
      <w:tcPr>
        <w:tcBorders>
          <w:top w:val="double" w:sz="4" w:space="0" w:color="4EB3CF"/>
        </w:tcBorders>
      </w:tcPr>
    </w:tblStylePr>
    <w:tblStylePr w:type="firstCol">
      <w:rPr>
        <w:b/>
        <w:bCs/>
      </w:rPr>
    </w:tblStylePr>
    <w:tblStylePr w:type="lastCol">
      <w:rPr>
        <w:b/>
        <w:bCs/>
      </w:rPr>
    </w:tblStylePr>
    <w:tblStylePr w:type="band1Vert">
      <w:tblPr/>
      <w:tcPr>
        <w:shd w:val="clear" w:color="auto" w:fill="DBEFF5"/>
      </w:tcPr>
    </w:tblStylePr>
    <w:tblStylePr w:type="band1Horz">
      <w:tblPr/>
      <w:tcPr>
        <w:shd w:val="clear" w:color="auto" w:fill="DBEFF5"/>
      </w:tcPr>
    </w:tblStylePr>
  </w:style>
  <w:style w:type="table" w:customStyle="1" w:styleId="Tablaconcuadrcula4-nfasis518">
    <w:name w:val="Tabla con cuadrícula 4 - Énfasis 518"/>
    <w:basedOn w:val="Tablanormal"/>
    <w:next w:val="Tablaconcuadrcula4-nfasis5"/>
    <w:uiPriority w:val="49"/>
    <w:rsid w:val="00137809"/>
    <w:pPr>
      <w:spacing w:after="0" w:line="240" w:lineRule="auto"/>
    </w:pPr>
    <w:rPr>
      <w:rFonts w:ascii="Calibri" w:eastAsia="Calibri" w:hAnsi="Calibri" w:cs="Calibri"/>
      <w:kern w:val="0"/>
      <w:lang w:eastAsia="es-MX"/>
    </w:rPr>
    <w:tblPr>
      <w:tblStyleRowBandSize w:val="1"/>
      <w:tblStyleColBandSize w:val="1"/>
      <w:tblBorders>
        <w:top w:val="single" w:sz="4" w:space="0" w:color="94D1E2"/>
        <w:left w:val="single" w:sz="4" w:space="0" w:color="94D1E2"/>
        <w:bottom w:val="single" w:sz="4" w:space="0" w:color="94D1E2"/>
        <w:right w:val="single" w:sz="4" w:space="0" w:color="94D1E2"/>
        <w:insideH w:val="single" w:sz="4" w:space="0" w:color="94D1E2"/>
        <w:insideV w:val="single" w:sz="4" w:space="0" w:color="94D1E2"/>
      </w:tblBorders>
    </w:tblPr>
    <w:tblStylePr w:type="firstRow">
      <w:rPr>
        <w:b/>
        <w:bCs/>
        <w:color w:val="FFFFFF"/>
      </w:rPr>
      <w:tblPr/>
      <w:tcPr>
        <w:tcBorders>
          <w:top w:val="single" w:sz="4" w:space="0" w:color="4EB3CF"/>
          <w:left w:val="single" w:sz="4" w:space="0" w:color="4EB3CF"/>
          <w:bottom w:val="single" w:sz="4" w:space="0" w:color="4EB3CF"/>
          <w:right w:val="single" w:sz="4" w:space="0" w:color="4EB3CF"/>
          <w:insideH w:val="nil"/>
          <w:insideV w:val="nil"/>
        </w:tcBorders>
        <w:shd w:val="clear" w:color="auto" w:fill="4EB3CF"/>
      </w:tcPr>
    </w:tblStylePr>
    <w:tblStylePr w:type="lastRow">
      <w:rPr>
        <w:b/>
        <w:bCs/>
      </w:rPr>
      <w:tblPr/>
      <w:tcPr>
        <w:tcBorders>
          <w:top w:val="double" w:sz="4" w:space="0" w:color="4EB3CF"/>
        </w:tcBorders>
      </w:tcPr>
    </w:tblStylePr>
    <w:tblStylePr w:type="firstCol">
      <w:rPr>
        <w:b/>
        <w:bCs/>
      </w:rPr>
    </w:tblStylePr>
    <w:tblStylePr w:type="lastCol">
      <w:rPr>
        <w:b/>
        <w:bCs/>
      </w:rPr>
    </w:tblStylePr>
    <w:tblStylePr w:type="band1Vert">
      <w:tblPr/>
      <w:tcPr>
        <w:shd w:val="clear" w:color="auto" w:fill="DBEFF5"/>
      </w:tcPr>
    </w:tblStylePr>
    <w:tblStylePr w:type="band1Horz">
      <w:tblPr/>
      <w:tcPr>
        <w:shd w:val="clear" w:color="auto" w:fill="DBEFF5"/>
      </w:tcPr>
    </w:tblStylePr>
  </w:style>
  <w:style w:type="table" w:customStyle="1" w:styleId="Tablaconcuadrcula5">
    <w:name w:val="Tabla con cuadrícula5"/>
    <w:basedOn w:val="Tablanormal"/>
    <w:next w:val="Tablaconcuadrcula"/>
    <w:uiPriority w:val="39"/>
    <w:unhideWhenUsed/>
    <w:rsid w:val="002B09AC"/>
    <w:pPr>
      <w:spacing w:after="0" w:line="240" w:lineRule="auto"/>
    </w:pPr>
    <w:rPr>
      <w:rFonts w:ascii="Calibri" w:eastAsia="Calibri" w:hAnsi="Calibri" w:cs="Calibri"/>
      <w:kern w:val="0"/>
      <w:lang w:eastAsia="es-MX"/>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39"/>
    <w:unhideWhenUsed/>
    <w:rsid w:val="00AB0031"/>
    <w:pPr>
      <w:spacing w:after="0" w:line="240" w:lineRule="auto"/>
    </w:pPr>
    <w:rPr>
      <w:rFonts w:ascii="Calibri" w:eastAsia="Calibri" w:hAnsi="Calibri" w:cs="Calibri"/>
      <w:kern w:val="0"/>
      <w:lang w:eastAsia="es-MX"/>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uiPriority w:val="39"/>
    <w:unhideWhenUsed/>
    <w:rsid w:val="009822C5"/>
    <w:pPr>
      <w:spacing w:after="0" w:line="240" w:lineRule="auto"/>
    </w:pPr>
    <w:rPr>
      <w:rFonts w:ascii="Calibri" w:eastAsia="Calibri" w:hAnsi="Calibri" w:cs="Calibri"/>
      <w:kern w:val="0"/>
      <w:lang w:eastAsia="es-MX"/>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39"/>
    <w:unhideWhenUsed/>
    <w:rsid w:val="00BC66EC"/>
    <w:pPr>
      <w:spacing w:after="0" w:line="240" w:lineRule="auto"/>
    </w:pPr>
    <w:rPr>
      <w:rFonts w:ascii="Calibri" w:eastAsia="Calibri" w:hAnsi="Calibri" w:cs="Calibri"/>
      <w:kern w:val="0"/>
      <w:lang w:eastAsia="es-MX"/>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7468049">
      <w:bodyDiv w:val="1"/>
      <w:marLeft w:val="0"/>
      <w:marRight w:val="0"/>
      <w:marTop w:val="0"/>
      <w:marBottom w:val="0"/>
      <w:divBdr>
        <w:top w:val="none" w:sz="0" w:space="0" w:color="auto"/>
        <w:left w:val="none" w:sz="0" w:space="0" w:color="auto"/>
        <w:bottom w:val="none" w:sz="0" w:space="0" w:color="auto"/>
        <w:right w:val="none" w:sz="0" w:space="0" w:color="auto"/>
      </w:divBdr>
    </w:div>
    <w:div w:id="1722249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www.instagram.com/reel/C7ChuKgPbT-/?utm_source=ig_web_copy_link&amp;igsh=MzRlODBiNWFlZA==" TargetMode="External"/><Relationship Id="rId39" Type="http://schemas.openxmlformats.org/officeDocument/2006/relationships/footer" Target="footer1.xml"/><Relationship Id="rId21" Type="http://schemas.openxmlformats.org/officeDocument/2006/relationships/image" Target="media/image10.png"/><Relationship Id="rId34" Type="http://schemas.openxmlformats.org/officeDocument/2006/relationships/hyperlink" Target="https://www.iepcjalisco.org.mx/jalisco-decide-tu-voz-en-accion"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sige-dev.iepcjalisco.org.mx/" TargetMode="External"/><Relationship Id="rId29" Type="http://schemas.openxmlformats.org/officeDocument/2006/relationships/hyperlink" Target="https://www.instagram.com/reel/C7W8FuKKF2e/?utm_source=ig_web_copy_link&amp;igsh=MzRlODBiNWFlZA=="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jpeg"/><Relationship Id="rId32" Type="http://schemas.openxmlformats.org/officeDocument/2006/relationships/hyperlink" Target="https://fb.watch/sn1CSwZqW0/" TargetMode="External"/><Relationship Id="rId37" Type="http://schemas.openxmlformats.org/officeDocument/2006/relationships/hyperlink" Target="https://www.youtube.com/watch?v=bhRvRAyN4-M" TargetMode="External"/><Relationship Id="rId40"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hyperlink" Target="https://www.instagram.com/reel/C7UmwG2PcQg/?utm_source=ig_web_copy_link&amp;igsh=MzRlODBiNWFlZA==" TargetMode="External"/><Relationship Id="rId36" Type="http://schemas.openxmlformats.org/officeDocument/2006/relationships/hyperlink" Target="https://www.youtube.com/watch?v=GhTz4LEhoZM&amp;t=116s"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hyperlink" Target="https://fb.watch/sn1BJpJWr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hyperlink" Target="https://www.instagram.com/reel/C7FGdQ7okpC/?utm_source=ig_web_copy_link&amp;igsh=MzRlODBiNWFlZA==" TargetMode="External"/><Relationship Id="rId30" Type="http://schemas.openxmlformats.org/officeDocument/2006/relationships/hyperlink" Target="https://fb.watch/sn1ASIfK9O/" TargetMode="External"/><Relationship Id="rId35" Type="http://schemas.openxmlformats.org/officeDocument/2006/relationships/hyperlink" Target="https://www.youtube.com/watch?v=ip4Ib3gpMlo&amp;t=42s"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4.jpeg"/><Relationship Id="rId33" Type="http://schemas.openxmlformats.org/officeDocument/2006/relationships/hyperlink" Target="https://fb.watch/sn1DZkxHeG/" TargetMode="External"/><Relationship Id="rId38" Type="http://schemas.openxmlformats.org/officeDocument/2006/relationships/header" Target="header1.xml"/></Relationships>
</file>

<file path=word/_rels/footnotes.xml.rels><?xml version="1.0" encoding="UTF-8" standalone="yes"?>
<Relationships xmlns="http://schemas.openxmlformats.org/package/2006/relationships"><Relationship Id="rId13" Type="http://schemas.openxmlformats.org/officeDocument/2006/relationships/hyperlink" Target="https://www.iepcjalisco.org.mx/sites/default/files/sesiones-de-consejo/consejo%20general/2024-07-16/2iepc-acg-328-2024.pdf" TargetMode="External"/><Relationship Id="rId18" Type="http://schemas.openxmlformats.org/officeDocument/2006/relationships/hyperlink" Target="https://docs.google.com/document/d/1Kb0hNrKpvwrdR1Otw-kFpg7vEpD3yPHQ/edit?usp=sharing&amp;ouid=101375731112639271292&amp;rtpof=true&amp;sd=true" TargetMode="External"/><Relationship Id="rId26" Type="http://schemas.openxmlformats.org/officeDocument/2006/relationships/hyperlink" Target="https://drive.google.com/drive/folders/1NglKULYsJBBMEcYpj9CTlH5ikiGO8pOg?usp=sharing" TargetMode="External"/><Relationship Id="rId39" Type="http://schemas.openxmlformats.org/officeDocument/2006/relationships/hyperlink" Target="https://www.iepcjalisco.org.mx/proceso-electoral-2024/te-extrano-jalisco-pasaporte/index.html" TargetMode="External"/><Relationship Id="rId21" Type="http://schemas.openxmlformats.org/officeDocument/2006/relationships/hyperlink" Target="https://drive.google.com/drive/folders/1QGDwoCuBdbg-hIz6fkf9jt1bCLAvR4Pj?usp=sharing" TargetMode="External"/><Relationship Id="rId34" Type="http://schemas.openxmlformats.org/officeDocument/2006/relationships/hyperlink" Target="https://drive.google.com/drive/folders/1BPOvcU9_ozSZqeDj4aQt5D-S4ZwcnHDK" TargetMode="External"/><Relationship Id="rId42" Type="http://schemas.openxmlformats.org/officeDocument/2006/relationships/hyperlink" Target="https://drive.google.com/drive/folders/1pR_iYDyxyPhimW-4-liXll97yX2O46j9?usp=sharing" TargetMode="External"/><Relationship Id="rId47" Type="http://schemas.openxmlformats.org/officeDocument/2006/relationships/hyperlink" Target="https://www.facebook.com/watch/?v=998048147962269" TargetMode="External"/><Relationship Id="rId50" Type="http://schemas.openxmlformats.org/officeDocument/2006/relationships/hyperlink" Target="https://www.iepcjalisco.org.mx/sala-de-prensa/boletines/participa-como-observadora-electoral" TargetMode="External"/><Relationship Id="rId7" Type="http://schemas.openxmlformats.org/officeDocument/2006/relationships/hyperlink" Target="https://docs.google.com/spreadsheets/d/1ocnI8Okk0Euzgw1hAUR_ZofFg5DZL8tt/edit?usp=sharing&amp;ouid=101375731112639271292&amp;rtpof=true&amp;sd=true" TargetMode="External"/><Relationship Id="rId2" Type="http://schemas.openxmlformats.org/officeDocument/2006/relationships/hyperlink" Target="https://docs.google.com/spreadsheets/d/1XAY-lXYBq2SIYpW44Q9VjJZaOWKu-jRU/edit?usp=sharing&amp;ouid=101375731112639271292&amp;rtpof=true&amp;sd=true" TargetMode="External"/><Relationship Id="rId16" Type="http://schemas.openxmlformats.org/officeDocument/2006/relationships/hyperlink" Target="https://drive.google.com/drive/folders/1NrqzMCF9vFOopkPYvIxlK33vLzq6u39G?usp=sharing" TargetMode="External"/><Relationship Id="rId29" Type="http://schemas.openxmlformats.org/officeDocument/2006/relationships/hyperlink" Target="https://drive.google.com/drive/folders/1cAJuzZjzJJz8ayCCpI55aUd58pNSO8JB?usp=sharing" TargetMode="External"/><Relationship Id="rId11" Type="http://schemas.openxmlformats.org/officeDocument/2006/relationships/hyperlink" Target="https://www.iepcjalisco.org.mx/sites/default/files/sesiones-de-consejo/consejo%20general/2024-11-12/2iepc-acg-357-2024.pdf" TargetMode="External"/><Relationship Id="rId24" Type="http://schemas.openxmlformats.org/officeDocument/2006/relationships/hyperlink" Target="https://www.instagram.com/reel/C7EuhHQOe3s/?utm_source=ig_web_copy_link&amp;igsh=MzRlODBiNWFlZA==" TargetMode="External"/><Relationship Id="rId32" Type="http://schemas.openxmlformats.org/officeDocument/2006/relationships/hyperlink" Target="https://drive.google.com/drive/folders/1F5X4TxqAr6dregtcZTy-dlAznTvNXIFV?usp=sharing" TargetMode="External"/><Relationship Id="rId37" Type="http://schemas.openxmlformats.org/officeDocument/2006/relationships/hyperlink" Target="https://drive.google.com/drive/folders/1F0pWDsI-1FljPqMCW1zX3jBQcUIQUps_?usp=sharing" TargetMode="External"/><Relationship Id="rId40" Type="http://schemas.openxmlformats.org/officeDocument/2006/relationships/hyperlink" Target="https://youtu.be/P2zeUdrVeEo?si=Yn-pcvZPYiuSyveY" TargetMode="External"/><Relationship Id="rId45" Type="http://schemas.openxmlformats.org/officeDocument/2006/relationships/hyperlink" Target="https://youtu.be/BPUA-b97kyY?si=KL_WV3syiLaWau9x" TargetMode="External"/><Relationship Id="rId5" Type="http://schemas.openxmlformats.org/officeDocument/2006/relationships/hyperlink" Target="https://docs.google.com/spreadsheets/d/1BFj_Yiw_fkRJZBMmcnItQFqKXk5UzjS2/edit?usp=sharing&amp;ouid=101375731112639271292&amp;rtpof=true&amp;sd=true" TargetMode="External"/><Relationship Id="rId15" Type="http://schemas.openxmlformats.org/officeDocument/2006/relationships/hyperlink" Target="https://drive.google.com/drive/folders/1_t8jkCDzf3SogbB6OzfHFtdx5dLUIv-i?usp=sharing" TargetMode="External"/><Relationship Id="rId23" Type="http://schemas.openxmlformats.org/officeDocument/2006/relationships/hyperlink" Target="https://www.instagram.com/reel/C7SkOW-PSMA/?igsh=bjFna3o0dzB0dWtu" TargetMode="External"/><Relationship Id="rId28" Type="http://schemas.openxmlformats.org/officeDocument/2006/relationships/hyperlink" Target="https://drive.google.com/drive/folders/1f8CgheG7B8_AQZBaq9q3AB2IiHuJJ8a6?usp=sharing" TargetMode="External"/><Relationship Id="rId36" Type="http://schemas.openxmlformats.org/officeDocument/2006/relationships/hyperlink" Target="https://drive.google.com/drive/folders/15sNDmvEHCjCTZ2sTETkBzJoUI0Bc124L?usp=sharing" TargetMode="External"/><Relationship Id="rId49" Type="http://schemas.openxmlformats.org/officeDocument/2006/relationships/hyperlink" Target="https://drive.google.com/drive/folders/14yTcPOKREAdfbuv3s2K5OXsy4az8NSD3?usp=sharing" TargetMode="External"/><Relationship Id="rId10" Type="http://schemas.openxmlformats.org/officeDocument/2006/relationships/hyperlink" Target="https://drive.google.com/drive/folders/1B3t0hS3gqtY-Z92_0Rn_askE2ieM_UN_?usp=sharing" TargetMode="External"/><Relationship Id="rId19" Type="http://schemas.openxmlformats.org/officeDocument/2006/relationships/hyperlink" Target="https://drive.google.com/drive/folders/1Ut9BPd-O_1X8zeJsnSBlvWYuGPAvarPg?usp=sharing" TargetMode="External"/><Relationship Id="rId31" Type="http://schemas.openxmlformats.org/officeDocument/2006/relationships/hyperlink" Target="https://drive.google.com/drive/folders/1l20uf6IsnyHuzyEPUQO3UQdoTeADAJtF?usp=sharing" TargetMode="External"/><Relationship Id="rId44" Type="http://schemas.openxmlformats.org/officeDocument/2006/relationships/hyperlink" Target="https://youtu.be/b_DTLaS4HJM?si=7Vn9u24i6zW1h0Vf" TargetMode="External"/><Relationship Id="rId4" Type="http://schemas.openxmlformats.org/officeDocument/2006/relationships/hyperlink" Target="https://docs.google.com/spreadsheets/d/1yBksoZ_oqcSZJJjC_CmbznDECZh23v3t/edit?usp=sharing&amp;ouid=101375731112639271292&amp;rtpof=true&amp;sd=true" TargetMode="External"/><Relationship Id="rId9" Type="http://schemas.openxmlformats.org/officeDocument/2006/relationships/hyperlink" Target="https://drive.google.com/drive/folders/1E7pYP4EezyAIFoQ3nERLTTy67ONBaOAA?usp=sharing" TargetMode="External"/><Relationship Id="rId14" Type="http://schemas.openxmlformats.org/officeDocument/2006/relationships/hyperlink" Target="https://drive.google.com/file/d/1ou3kxZF5boFnTIy24TNABLwukj6xT1jU/view?usp=sharing" TargetMode="External"/><Relationship Id="rId22" Type="http://schemas.openxmlformats.org/officeDocument/2006/relationships/hyperlink" Target="https://docs.google.com/spreadsheets/d/18qTsAQjqfJvQZ8LPwztF6U8aEBfaTmi0/edit?usp=sharing&amp;ouid=101375731112639271292&amp;rtpof=true&amp;sd=true" TargetMode="External"/><Relationship Id="rId27" Type="http://schemas.openxmlformats.org/officeDocument/2006/relationships/hyperlink" Target="https://drive.google.com/drive/folders/1kPGfJXJS5TD83-JaMlwuPXmy-xESvbVc?usp=sharing" TargetMode="External"/><Relationship Id="rId30" Type="http://schemas.openxmlformats.org/officeDocument/2006/relationships/hyperlink" Target="https://drive.google.com/drive/folders/13on66mT4xvZ9igAbmypNuqqZ3metp_0-?usp=sharing" TargetMode="External"/><Relationship Id="rId35" Type="http://schemas.openxmlformats.org/officeDocument/2006/relationships/hyperlink" Target="https://drive.google.com/drive/folders/1ZoLPsObNyZD7hiw8TO1lXLYn7nFlm1wl?usp=sharing" TargetMode="External"/><Relationship Id="rId43" Type="http://schemas.openxmlformats.org/officeDocument/2006/relationships/hyperlink" Target="https://www.youtube.com/watch?v=m5hqzrAmfn4&amp;t=29s" TargetMode="External"/><Relationship Id="rId48" Type="http://schemas.openxmlformats.org/officeDocument/2006/relationships/hyperlink" Target="https://drive.google.com/drive/folders/1f97tAqajzvGXdkSWJIV-pBBjtkP938wE?usp=sharing" TargetMode="External"/><Relationship Id="rId8" Type="http://schemas.openxmlformats.org/officeDocument/2006/relationships/hyperlink" Target="https://docs.google.com/spreadsheets/d/1ocnI8Okk0Euzgw1hAUR_ZofFg5DZL8tt/edit?usp=sharing&amp;ouid=101375731112639271292&amp;rtpof=true&amp;sd=true" TargetMode="External"/><Relationship Id="rId51" Type="http://schemas.openxmlformats.org/officeDocument/2006/relationships/hyperlink" Target="https://drive.google.com/drive/folders/1zhMcQRHl4yCn6GRpKtkD4uxBafBCZlc1?usp=sharing" TargetMode="External"/><Relationship Id="rId3" Type="http://schemas.openxmlformats.org/officeDocument/2006/relationships/hyperlink" Target="https://docs.google.com/spreadsheets/d/1yBksoZ_oqcSZJJjC_CmbznDECZh23v3t/edit?usp=sharing&amp;ouid=101375731112639271292&amp;rtpof=true&amp;sd=true" TargetMode="External"/><Relationship Id="rId12" Type="http://schemas.openxmlformats.org/officeDocument/2006/relationships/hyperlink" Target="https://drive.google.com/file/d/1d0MmjzVvZK8zHKJAjIapR32ruvqyjqNI/view?usp=sharing" TargetMode="External"/><Relationship Id="rId17" Type="http://schemas.openxmlformats.org/officeDocument/2006/relationships/hyperlink" Target="https://docs.google.com/document/d/1Kb0hNrKpvwrdR1Otw-kFpg7vEpD3yPHQ/edit?usp=sharing&amp;ouid=101375731112639271292&amp;rtpof=true&amp;sd=true" TargetMode="External"/><Relationship Id="rId25" Type="http://schemas.openxmlformats.org/officeDocument/2006/relationships/hyperlink" Target="https://www.facebook.com/reel/814699057214978" TargetMode="External"/><Relationship Id="rId33" Type="http://schemas.openxmlformats.org/officeDocument/2006/relationships/hyperlink" Target="https://drive.google.com/drive/folders/1xDqKplg0Z3SiDn4JbF2MqaZoYm0hIg_l?usp=sharing" TargetMode="External"/><Relationship Id="rId38" Type="http://schemas.openxmlformats.org/officeDocument/2006/relationships/hyperlink" Target="https://drive.google.com/drive/folders/1bi9ADmoBWPKhTN4dg_EmAjeeeLZ1HInQ?usp=sharing" TargetMode="External"/><Relationship Id="rId46" Type="http://schemas.openxmlformats.org/officeDocument/2006/relationships/hyperlink" Target="https://youtu.be/m5hqzrAmfn4?si=7bBNT37QbpG01H9v" TargetMode="External"/><Relationship Id="rId20" Type="http://schemas.openxmlformats.org/officeDocument/2006/relationships/hyperlink" Target="https://drive.google.com/drive/folders/1Kkzj0jF4UwvcDbN4upNulkJtBo5pPGb8?usp=sharing" TargetMode="External"/><Relationship Id="rId41" Type="http://schemas.openxmlformats.org/officeDocument/2006/relationships/hyperlink" Target="https://drive.google.com/drive/folders/1Hvr7G9FrP7mYndPrO4RDU38dhcSDBX99?usp=sharing" TargetMode="External"/><Relationship Id="rId1" Type="http://schemas.openxmlformats.org/officeDocument/2006/relationships/hyperlink" Target="https://docs.google.com/spreadsheets/d/1XAY-lXYBq2SIYpW44Q9VjJZaOWKu-jRU/edit?usp=sharing&amp;ouid=101375731112639271292&amp;rtpof=true&amp;sd=true" TargetMode="External"/><Relationship Id="rId6" Type="http://schemas.openxmlformats.org/officeDocument/2006/relationships/hyperlink" Target="https://docs.google.com/spreadsheets/d/1BFj_Yiw_fkRJZBMmcnItQFqKXk5UzjS2/edit?usp=sharing&amp;ouid=101375731112639271292&amp;rtpof=true&amp;sd=tru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88E2F32E191B842A6FA864A40FC9F68" ma:contentTypeVersion="17" ma:contentTypeDescription="Crear nuevo documento." ma:contentTypeScope="" ma:versionID="9cb49cc59d616d6947855dd24c43427c">
  <xsd:schema xmlns:xsd="http://www.w3.org/2001/XMLSchema" xmlns:xs="http://www.w3.org/2001/XMLSchema" xmlns:p="http://schemas.microsoft.com/office/2006/metadata/properties" xmlns:ns3="bcaf340c-1e1d-45f3-afbc-d1e2d5307ad9" xmlns:ns4="5f422f4e-4dfa-4d6c-ab4a-b95975fd2555" targetNamespace="http://schemas.microsoft.com/office/2006/metadata/properties" ma:root="true" ma:fieldsID="6bef2328a2d819d892452fe8b6663997" ns3:_="" ns4:_="">
    <xsd:import namespace="bcaf340c-1e1d-45f3-afbc-d1e2d5307ad9"/>
    <xsd:import namespace="5f422f4e-4dfa-4d6c-ab4a-b95975fd255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_activity" minOccurs="0"/>
                <xsd:element ref="ns4:SharedWithUsers" minOccurs="0"/>
                <xsd:element ref="ns4:SharedWithDetails" minOccurs="0"/>
                <xsd:element ref="ns4:SharingHintHash" minOccurs="0"/>
                <xsd:element ref="ns3:MediaServiceObjectDetectorVersions" minOccurs="0"/>
                <xsd:element ref="ns3:MediaServiceSystemTags" minOccurs="0"/>
                <xsd:element ref="ns3:MediaServiceSearchProperties" minOccurs="0"/>
                <xsd:element ref="ns3:MediaServiceLocation"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af340c-1e1d-45f3-afbc-d1e2d5307a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activity" ma:index="16" nillable="true" ma:displayName="_activity" ma:hidden="true" ma:internalName="_activity">
      <xsd:simpleType>
        <xsd:restriction base="dms:Note"/>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f422f4e-4dfa-4d6c-ab4a-b95975fd2555"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SharingHintHash" ma:index="19"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bcaf340c-1e1d-45f3-afbc-d1e2d5307ad9" xsi:nil="true"/>
  </documentManagement>
</p:properties>
</file>

<file path=customXml/itemProps1.xml><?xml version="1.0" encoding="utf-8"?>
<ds:datastoreItem xmlns:ds="http://schemas.openxmlformats.org/officeDocument/2006/customXml" ds:itemID="{A73684C2-0AD1-4F04-9CA8-CE06EEFAE1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af340c-1e1d-45f3-afbc-d1e2d5307ad9"/>
    <ds:schemaRef ds:uri="5f422f4e-4dfa-4d6c-ab4a-b95975fd25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1B576E-0538-4703-9086-77BADC5EF637}">
  <ds:schemaRefs>
    <ds:schemaRef ds:uri="http://schemas.openxmlformats.org/officeDocument/2006/bibliography"/>
  </ds:schemaRefs>
</ds:datastoreItem>
</file>

<file path=customXml/itemProps3.xml><?xml version="1.0" encoding="utf-8"?>
<ds:datastoreItem xmlns:ds="http://schemas.openxmlformats.org/officeDocument/2006/customXml" ds:itemID="{F2F9F8F4-88FB-49C1-94CB-2601A2D51773}">
  <ds:schemaRefs>
    <ds:schemaRef ds:uri="http://schemas.microsoft.com/sharepoint/v3/contenttype/forms"/>
  </ds:schemaRefs>
</ds:datastoreItem>
</file>

<file path=customXml/itemProps4.xml><?xml version="1.0" encoding="utf-8"?>
<ds:datastoreItem xmlns:ds="http://schemas.openxmlformats.org/officeDocument/2006/customXml" ds:itemID="{59D7E362-3BFE-4C82-A6A5-81FBC4672F5B}">
  <ds:schemaRefs>
    <ds:schemaRef ds:uri="http://schemas.microsoft.com/office/2006/metadata/properties"/>
    <ds:schemaRef ds:uri="http://schemas.microsoft.com/office/infopath/2007/PartnerControls"/>
    <ds:schemaRef ds:uri="bcaf340c-1e1d-45f3-afbc-d1e2d5307ad9"/>
  </ds:schemaRefs>
</ds:datastoreItem>
</file>

<file path=docProps/app.xml><?xml version="1.0" encoding="utf-8"?>
<Properties xmlns="http://schemas.openxmlformats.org/officeDocument/2006/extended-properties" xmlns:vt="http://schemas.openxmlformats.org/officeDocument/2006/docPropsVTypes">
  <Template>Normal.dotm</Template>
  <TotalTime>688</TotalTime>
  <Pages>116</Pages>
  <Words>31037</Words>
  <Characters>170708</Characters>
  <Application>Microsoft Office Word</Application>
  <DocSecurity>0</DocSecurity>
  <Lines>1422</Lines>
  <Paragraphs>402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201343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Karitina González León</dc:creator>
  <cp:keywords/>
  <dc:description/>
  <cp:lastModifiedBy>Carlos Manuel Chavez Verdin</cp:lastModifiedBy>
  <cp:revision>186</cp:revision>
  <cp:lastPrinted>2025-03-27T18:48:00Z</cp:lastPrinted>
  <dcterms:created xsi:type="dcterms:W3CDTF">2025-03-27T15:20:00Z</dcterms:created>
  <dcterms:modified xsi:type="dcterms:W3CDTF">2025-03-31T20:10:00Z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0x010100288E2F32E191B842A6FA864A40FC9F68</vt:lpwstr>
  </property>
</Properties>
</file>