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3F884" w14:textId="40A17672" w:rsidR="00E64DDC" w:rsidRPr="00F15135" w:rsidRDefault="00E64DDC" w:rsidP="00F15135">
      <w:pPr>
        <w:spacing w:after="0" w:line="276" w:lineRule="auto"/>
        <w:jc w:val="center"/>
        <w:rPr>
          <w:rFonts w:ascii="Lucida Sans Unicode" w:eastAsia="Calibri" w:hAnsi="Lucida Sans Unicode" w:cs="Lucida Sans Unicode"/>
          <w:b/>
          <w:sz w:val="20"/>
          <w:szCs w:val="20"/>
        </w:rPr>
      </w:pPr>
      <w:bookmarkStart w:id="0" w:name="_Hlk99621420"/>
      <w:r w:rsidRPr="00F15135">
        <w:rPr>
          <w:rFonts w:ascii="Lucida Sans Unicode" w:eastAsia="Calibri" w:hAnsi="Lucida Sans Unicode" w:cs="Lucida Sans Unicode"/>
          <w:b/>
          <w:sz w:val="20"/>
          <w:szCs w:val="20"/>
        </w:rPr>
        <w:t>REGLAMENTO INTERIOR DEL INSTITUTO ELECTORAL Y DE PARTICIPACIÓN CIUDADANA DEL ESTADO DE JALISCO</w:t>
      </w:r>
    </w:p>
    <w:p w14:paraId="0E71D2E6" w14:textId="77777777" w:rsidR="00E64DDC" w:rsidRPr="00F15135" w:rsidRDefault="00E64DDC" w:rsidP="00F15135">
      <w:pPr>
        <w:spacing w:after="0" w:line="276" w:lineRule="auto"/>
        <w:jc w:val="center"/>
        <w:rPr>
          <w:rFonts w:ascii="Lucida Sans Unicode" w:eastAsia="Calibri" w:hAnsi="Lucida Sans Unicode" w:cs="Lucida Sans Unicode"/>
          <w:b/>
          <w:sz w:val="16"/>
          <w:szCs w:val="16"/>
        </w:rPr>
      </w:pPr>
    </w:p>
    <w:p w14:paraId="106B4955" w14:textId="707D0A7A" w:rsidR="00636063" w:rsidRPr="00F15135" w:rsidRDefault="00636063"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TEXTO VIGENTE</w:t>
      </w:r>
    </w:p>
    <w:p w14:paraId="511AAB5C" w14:textId="77777777" w:rsidR="00636063" w:rsidRPr="00F15135" w:rsidRDefault="00636063" w:rsidP="00F15135">
      <w:pPr>
        <w:spacing w:after="0" w:line="276" w:lineRule="auto"/>
        <w:rPr>
          <w:rFonts w:ascii="Lucida Sans Unicode" w:eastAsia="Calibri" w:hAnsi="Lucida Sans Unicode" w:cs="Lucida Sans Unicode"/>
          <w:b/>
          <w:sz w:val="20"/>
          <w:szCs w:val="20"/>
        </w:rPr>
      </w:pPr>
    </w:p>
    <w:p w14:paraId="3FB4673E"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LIBRO PRIMERO</w:t>
      </w:r>
    </w:p>
    <w:p w14:paraId="06E99D61"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DISPOSICIONES PRELIMINARES</w:t>
      </w:r>
    </w:p>
    <w:p w14:paraId="4B473C46"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p>
    <w:p w14:paraId="06E01F74"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TÍTULO ÚNICO</w:t>
      </w:r>
    </w:p>
    <w:p w14:paraId="5F234655" w14:textId="390F5DE5" w:rsidR="00E64DDC" w:rsidRPr="00F15135" w:rsidRDefault="005C51F7" w:rsidP="00F15135">
      <w:pPr>
        <w:spacing w:after="0" w:line="276" w:lineRule="auto"/>
        <w:jc w:val="center"/>
        <w:rPr>
          <w:rFonts w:ascii="Lucida Sans Unicode" w:eastAsia="Calibri" w:hAnsi="Lucida Sans Unicode" w:cs="Lucida Sans Unicode"/>
          <w:b/>
          <w:smallCaps/>
          <w:sz w:val="20"/>
          <w:szCs w:val="20"/>
        </w:rPr>
      </w:pPr>
      <w:r w:rsidRPr="00F15135">
        <w:rPr>
          <w:rFonts w:ascii="Lucida Sans Unicode" w:eastAsia="Calibri" w:hAnsi="Lucida Sans Unicode" w:cs="Lucida Sans Unicode"/>
          <w:b/>
          <w:smallCaps/>
          <w:sz w:val="20"/>
          <w:szCs w:val="20"/>
        </w:rPr>
        <w:t>Disposiciones Generales</w:t>
      </w:r>
    </w:p>
    <w:p w14:paraId="674E16A0"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39C6D99B" w14:textId="77777777"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1.</w:t>
      </w:r>
    </w:p>
    <w:p w14:paraId="1C96F537" w14:textId="6FEFD731" w:rsidR="00E64DDC" w:rsidRPr="00F15135" w:rsidRDefault="00E64DDC" w:rsidP="00F15135">
      <w:pPr>
        <w:pStyle w:val="Prrafodelista"/>
        <w:numPr>
          <w:ilvl w:val="0"/>
          <w:numId w:val="49"/>
        </w:numPr>
        <w:spacing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El presente </w:t>
      </w:r>
      <w:r w:rsidR="00325C0C" w:rsidRPr="00F15135">
        <w:rPr>
          <w:rFonts w:ascii="Lucida Sans Unicode" w:eastAsia="Calibri" w:hAnsi="Lucida Sans Unicode" w:cs="Lucida Sans Unicode"/>
          <w:sz w:val="20"/>
          <w:szCs w:val="20"/>
        </w:rPr>
        <w:t>r</w:t>
      </w:r>
      <w:r w:rsidRPr="00F15135">
        <w:rPr>
          <w:rFonts w:ascii="Lucida Sans Unicode" w:eastAsia="Calibri" w:hAnsi="Lucida Sans Unicode" w:cs="Lucida Sans Unicode"/>
          <w:sz w:val="20"/>
          <w:szCs w:val="20"/>
        </w:rPr>
        <w:t xml:space="preserve">eglamento es de observancia general para las </w:t>
      </w:r>
      <w:r w:rsidR="007C69A9" w:rsidRPr="00F15135">
        <w:rPr>
          <w:rFonts w:ascii="Lucida Sans Unicode" w:eastAsia="Calibri" w:hAnsi="Lucida Sans Unicode" w:cs="Lucida Sans Unicode"/>
          <w:sz w:val="20"/>
          <w:szCs w:val="20"/>
        </w:rPr>
        <w:t>servidoras</w:t>
      </w:r>
      <w:r w:rsidR="00325C0C" w:rsidRPr="00F15135">
        <w:rPr>
          <w:rFonts w:ascii="Lucida Sans Unicode" w:eastAsia="Calibri" w:hAnsi="Lucida Sans Unicode" w:cs="Lucida Sans Unicode"/>
          <w:sz w:val="20"/>
          <w:szCs w:val="20"/>
        </w:rPr>
        <w:t xml:space="preserve"> </w:t>
      </w:r>
      <w:r w:rsidRPr="00F15135">
        <w:rPr>
          <w:rFonts w:ascii="Lucida Sans Unicode" w:eastAsia="Calibri" w:hAnsi="Lucida Sans Unicode" w:cs="Lucida Sans Unicode"/>
          <w:sz w:val="20"/>
          <w:szCs w:val="20"/>
        </w:rPr>
        <w:t>y los servidores públicos del Instituto Electoral y de Participación Ciudadana del Estado de Jalisco.</w:t>
      </w:r>
    </w:p>
    <w:p w14:paraId="6649F3A7"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3E15421B" w14:textId="59C98846" w:rsidR="00E64DDC" w:rsidRPr="00F15135" w:rsidRDefault="00E64DDC" w:rsidP="00F15135">
      <w:pPr>
        <w:spacing w:after="0" w:line="276" w:lineRule="auto"/>
        <w:ind w:left="851" w:hanging="284"/>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2. El objeto del presente reglamento es regular la estructura, organización y funcionamiento de los órganos del Instituto</w:t>
      </w:r>
      <w:r w:rsidR="007C69A9" w:rsidRPr="00F15135">
        <w:rPr>
          <w:rFonts w:ascii="Lucida Sans Unicode" w:eastAsia="Calibri" w:hAnsi="Lucida Sans Unicode" w:cs="Lucida Sans Unicode"/>
          <w:sz w:val="20"/>
          <w:szCs w:val="20"/>
        </w:rPr>
        <w:t xml:space="preserve"> </w:t>
      </w:r>
      <w:r w:rsidRPr="00F15135">
        <w:rPr>
          <w:rFonts w:ascii="Lucida Sans Unicode" w:eastAsia="Calibri" w:hAnsi="Lucida Sans Unicode" w:cs="Lucida Sans Unicode"/>
          <w:sz w:val="20"/>
          <w:szCs w:val="20"/>
        </w:rPr>
        <w:t>para el correcto ejercicio de sus atribuciones y debido cumplimiento de sus fines.</w:t>
      </w:r>
    </w:p>
    <w:p w14:paraId="5095E9FD" w14:textId="77777777" w:rsidR="00E64DDC" w:rsidRPr="00F15135" w:rsidRDefault="00E64DDC" w:rsidP="00F15135">
      <w:pPr>
        <w:spacing w:after="0" w:line="276" w:lineRule="auto"/>
        <w:ind w:left="1134" w:hanging="567"/>
        <w:jc w:val="both"/>
        <w:rPr>
          <w:rFonts w:ascii="Lucida Sans Unicode" w:eastAsia="Calibri" w:hAnsi="Lucida Sans Unicode" w:cs="Lucida Sans Unicode"/>
          <w:sz w:val="20"/>
          <w:szCs w:val="20"/>
        </w:rPr>
      </w:pPr>
    </w:p>
    <w:p w14:paraId="223E6322" w14:textId="22E433EF" w:rsidR="00E64DDC" w:rsidRPr="00F15135" w:rsidRDefault="00E64DDC" w:rsidP="00F15135">
      <w:pPr>
        <w:spacing w:after="0" w:line="276" w:lineRule="auto"/>
        <w:ind w:left="851" w:hanging="284"/>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3. La estructura, organización y funcionamiento de los órganos del Instituto</w:t>
      </w:r>
      <w:r w:rsidR="00D151C8" w:rsidRPr="00F15135">
        <w:rPr>
          <w:rFonts w:ascii="Lucida Sans Unicode" w:eastAsia="Calibri" w:hAnsi="Lucida Sans Unicode" w:cs="Lucida Sans Unicode"/>
          <w:sz w:val="20"/>
          <w:szCs w:val="20"/>
        </w:rPr>
        <w:t>,</w:t>
      </w:r>
      <w:r w:rsidRPr="00F15135">
        <w:rPr>
          <w:rFonts w:ascii="Lucida Sans Unicode" w:eastAsia="Calibri" w:hAnsi="Lucida Sans Unicode" w:cs="Lucida Sans Unicode"/>
          <w:sz w:val="20"/>
          <w:szCs w:val="20"/>
        </w:rPr>
        <w:t xml:space="preserve"> que por su jerarquía no se han establecido en el presente reglamento, se determinarán en los manuales respectivos.</w:t>
      </w:r>
    </w:p>
    <w:p w14:paraId="4E6DC91F" w14:textId="77777777" w:rsidR="00E64DDC" w:rsidRPr="00F15135" w:rsidRDefault="00E64DDC" w:rsidP="00F15135">
      <w:pPr>
        <w:spacing w:after="0" w:line="276" w:lineRule="auto"/>
        <w:ind w:left="1134" w:hanging="567"/>
        <w:jc w:val="both"/>
        <w:rPr>
          <w:rFonts w:ascii="Lucida Sans Unicode" w:eastAsia="Calibri" w:hAnsi="Lucida Sans Unicode" w:cs="Lucida Sans Unicode"/>
          <w:sz w:val="20"/>
          <w:szCs w:val="20"/>
        </w:rPr>
      </w:pPr>
    </w:p>
    <w:p w14:paraId="64C985D2" w14:textId="77777777" w:rsidR="00E64DDC" w:rsidRPr="00F15135" w:rsidRDefault="00E64DDC" w:rsidP="00F15135">
      <w:pPr>
        <w:spacing w:after="0" w:line="276" w:lineRule="auto"/>
        <w:ind w:left="851" w:hanging="284"/>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4. La interpretación de las disposiciones del presente reglamento se hará conforme a los criterios gramatical, sistemático y funcional.</w:t>
      </w:r>
    </w:p>
    <w:p w14:paraId="221FC825"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384DFAC6" w14:textId="77777777"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2.</w:t>
      </w:r>
    </w:p>
    <w:p w14:paraId="229A54C6" w14:textId="422C59BD" w:rsidR="00E64DDC" w:rsidRPr="00F15135" w:rsidRDefault="00E64DDC" w:rsidP="00F15135">
      <w:pPr>
        <w:pStyle w:val="Prrafodelista"/>
        <w:numPr>
          <w:ilvl w:val="0"/>
          <w:numId w:val="34"/>
        </w:numPr>
        <w:spacing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Para los efectos de este reglamento se entenderá por:</w:t>
      </w:r>
    </w:p>
    <w:p w14:paraId="15B2F76A" w14:textId="5E9B2AB9"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Centro: </w:t>
      </w:r>
      <w:r w:rsidR="00F4512A" w:rsidRPr="00F15135">
        <w:rPr>
          <w:rFonts w:ascii="Lucida Sans Unicode" w:eastAsia="Lucida Sans Unicode" w:hAnsi="Lucida Sans Unicode" w:cs="Lucida Sans Unicode"/>
          <w:kern w:val="2"/>
          <w:sz w:val="20"/>
          <w:szCs w:val="20"/>
          <w:lang w:val="es-ES_tradnl" w:eastAsia="es-MX"/>
        </w:rPr>
        <w:t>E</w:t>
      </w:r>
      <w:r w:rsidRPr="00F15135">
        <w:rPr>
          <w:rFonts w:ascii="Lucida Sans Unicode" w:eastAsia="Lucida Sans Unicode" w:hAnsi="Lucida Sans Unicode" w:cs="Lucida Sans Unicode"/>
          <w:kern w:val="2"/>
          <w:sz w:val="20"/>
          <w:szCs w:val="20"/>
          <w:lang w:val="es-ES_tradnl" w:eastAsia="es-MX"/>
        </w:rPr>
        <w:t xml:space="preserve">l Centro de </w:t>
      </w:r>
      <w:r w:rsidR="00FF730A" w:rsidRPr="00F15135">
        <w:rPr>
          <w:rFonts w:ascii="Lucida Sans Unicode" w:eastAsia="Lucida Sans Unicode" w:hAnsi="Lucida Sans Unicode" w:cs="Lucida Sans Unicode"/>
          <w:kern w:val="2"/>
          <w:sz w:val="20"/>
          <w:szCs w:val="20"/>
          <w:lang w:val="es-ES_tradnl" w:eastAsia="es-MX"/>
        </w:rPr>
        <w:t>Investigación</w:t>
      </w:r>
      <w:r w:rsidR="00CD38DA" w:rsidRPr="00F15135">
        <w:rPr>
          <w:rFonts w:ascii="Lucida Sans Unicode" w:eastAsia="Lucida Sans Unicode" w:hAnsi="Lucida Sans Unicode" w:cs="Lucida Sans Unicode"/>
          <w:kern w:val="2"/>
          <w:sz w:val="20"/>
          <w:szCs w:val="20"/>
          <w:lang w:val="es-ES_tradnl" w:eastAsia="es-MX"/>
        </w:rPr>
        <w:t xml:space="preserve"> y Estudios</w:t>
      </w:r>
      <w:r w:rsidRPr="00F15135">
        <w:rPr>
          <w:rFonts w:ascii="Lucida Sans Unicode" w:eastAsia="Lucida Sans Unicode" w:hAnsi="Lucida Sans Unicode" w:cs="Lucida Sans Unicode"/>
          <w:kern w:val="2"/>
          <w:sz w:val="20"/>
          <w:szCs w:val="20"/>
          <w:lang w:val="es-ES_tradnl" w:eastAsia="es-MX"/>
        </w:rPr>
        <w:t xml:space="preserve"> </w:t>
      </w:r>
      <w:r w:rsidR="00CB1D67" w:rsidRPr="00F15135">
        <w:rPr>
          <w:rFonts w:ascii="Lucida Sans Unicode" w:eastAsia="Lucida Sans Unicode" w:hAnsi="Lucida Sans Unicode" w:cs="Lucida Sans Unicode"/>
          <w:kern w:val="2"/>
          <w:sz w:val="20"/>
          <w:szCs w:val="20"/>
          <w:lang w:val="es-ES_tradnl" w:eastAsia="es-MX"/>
        </w:rPr>
        <w:t xml:space="preserve">Electorales </w:t>
      </w:r>
      <w:r w:rsidR="00CD38DA" w:rsidRPr="00F15135">
        <w:rPr>
          <w:rFonts w:ascii="Lucida Sans Unicode" w:eastAsia="Lucida Sans Unicode" w:hAnsi="Lucida Sans Unicode" w:cs="Lucida Sans Unicode"/>
          <w:kern w:val="2"/>
          <w:sz w:val="20"/>
          <w:szCs w:val="20"/>
          <w:lang w:val="es-ES_tradnl" w:eastAsia="es-MX"/>
        </w:rPr>
        <w:t>“</w:t>
      </w:r>
      <w:r w:rsidRPr="00F15135">
        <w:rPr>
          <w:rFonts w:ascii="Lucida Sans Unicode" w:eastAsia="Lucida Sans Unicode" w:hAnsi="Lucida Sans Unicode" w:cs="Lucida Sans Unicode"/>
          <w:kern w:val="2"/>
          <w:sz w:val="20"/>
          <w:szCs w:val="20"/>
          <w:lang w:val="es-ES_tradnl" w:eastAsia="es-MX"/>
        </w:rPr>
        <w:t>Irene Robledo</w:t>
      </w:r>
      <w:r w:rsidR="008B6FA7" w:rsidRPr="00F15135">
        <w:rPr>
          <w:rFonts w:ascii="Lucida Sans Unicode" w:eastAsia="Lucida Sans Unicode" w:hAnsi="Lucida Sans Unicode" w:cs="Lucida Sans Unicode"/>
          <w:kern w:val="2"/>
          <w:sz w:val="20"/>
          <w:szCs w:val="20"/>
          <w:lang w:val="es-ES_tradnl" w:eastAsia="es-MX"/>
        </w:rPr>
        <w:t xml:space="preserve"> García</w:t>
      </w:r>
      <w:r w:rsidR="00CD38DA" w:rsidRPr="00F15135">
        <w:rPr>
          <w:rFonts w:ascii="Lucida Sans Unicode" w:eastAsia="Lucida Sans Unicode" w:hAnsi="Lucida Sans Unicode" w:cs="Lucida Sans Unicode"/>
          <w:kern w:val="2"/>
          <w:sz w:val="20"/>
          <w:szCs w:val="20"/>
          <w:lang w:val="es-ES_tradnl" w:eastAsia="es-MX"/>
        </w:rPr>
        <w:t>”</w:t>
      </w:r>
      <w:r w:rsidRPr="00F15135">
        <w:rPr>
          <w:rFonts w:ascii="Lucida Sans Unicode" w:eastAsia="Lucida Sans Unicode" w:hAnsi="Lucida Sans Unicode" w:cs="Lucida Sans Unicode"/>
          <w:kern w:val="2"/>
          <w:sz w:val="20"/>
          <w:szCs w:val="20"/>
          <w:lang w:val="es-ES_tradnl" w:eastAsia="es-MX"/>
        </w:rPr>
        <w:t>;</w:t>
      </w:r>
    </w:p>
    <w:p w14:paraId="0DCA5BED" w14:textId="77777777"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Código: Código Electoral del Estado de Jalisco;</w:t>
      </w:r>
    </w:p>
    <w:p w14:paraId="27355257" w14:textId="77777777"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Comisiones: Comisiones permanentes, temporales y especiales del Instituto Electoral y de Participación Ciudadana del Estado de Jalisco;</w:t>
      </w:r>
    </w:p>
    <w:p w14:paraId="43A492C5" w14:textId="77777777"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Comités: Comités del Instituto Electoral y de Participación Ciudadana del Estado de Jalisco;</w:t>
      </w:r>
    </w:p>
    <w:p w14:paraId="1B9F6E21" w14:textId="0B9629F4"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Consejeros y </w:t>
      </w:r>
      <w:r w:rsidR="00770059" w:rsidRPr="00F15135">
        <w:rPr>
          <w:rFonts w:ascii="Lucida Sans Unicode" w:eastAsia="Lucida Sans Unicode" w:hAnsi="Lucida Sans Unicode" w:cs="Lucida Sans Unicode"/>
          <w:kern w:val="2"/>
          <w:sz w:val="20"/>
          <w:szCs w:val="20"/>
          <w:lang w:val="es-ES_tradnl" w:eastAsia="es-MX"/>
        </w:rPr>
        <w:t>consejeras distritales</w:t>
      </w:r>
      <w:r w:rsidRPr="00F15135">
        <w:rPr>
          <w:rFonts w:ascii="Lucida Sans Unicode" w:eastAsia="Lucida Sans Unicode" w:hAnsi="Lucida Sans Unicode" w:cs="Lucida Sans Unicode"/>
          <w:kern w:val="2"/>
          <w:sz w:val="20"/>
          <w:szCs w:val="20"/>
          <w:lang w:val="es-ES_tradnl" w:eastAsia="es-MX"/>
        </w:rPr>
        <w:t>: Consejeros</w:t>
      </w:r>
      <w:r w:rsidR="00770059" w:rsidRPr="00F15135">
        <w:rPr>
          <w:rFonts w:ascii="Lucida Sans Unicode" w:eastAsia="Lucida Sans Unicode" w:hAnsi="Lucida Sans Unicode" w:cs="Lucida Sans Unicode"/>
          <w:kern w:val="2"/>
          <w:sz w:val="20"/>
          <w:szCs w:val="20"/>
          <w:lang w:val="es-ES_tradnl" w:eastAsia="es-MX"/>
        </w:rPr>
        <w:t xml:space="preserve"> </w:t>
      </w:r>
      <w:r w:rsidRPr="00F15135">
        <w:rPr>
          <w:rFonts w:ascii="Lucida Sans Unicode" w:eastAsia="Lucida Sans Unicode" w:hAnsi="Lucida Sans Unicode" w:cs="Lucida Sans Unicode"/>
          <w:kern w:val="2"/>
          <w:sz w:val="20"/>
          <w:szCs w:val="20"/>
          <w:lang w:val="es-ES_tradnl" w:eastAsia="es-MX"/>
        </w:rPr>
        <w:t xml:space="preserve">y </w:t>
      </w:r>
      <w:r w:rsidR="00770059" w:rsidRPr="00F15135">
        <w:rPr>
          <w:rFonts w:ascii="Lucida Sans Unicode" w:eastAsia="Lucida Sans Unicode" w:hAnsi="Lucida Sans Unicode" w:cs="Lucida Sans Unicode"/>
          <w:kern w:val="2"/>
          <w:sz w:val="20"/>
          <w:szCs w:val="20"/>
          <w:lang w:val="es-ES_tradnl" w:eastAsia="es-MX"/>
        </w:rPr>
        <w:t xml:space="preserve">consejeras </w:t>
      </w:r>
      <w:r w:rsidR="007122A6" w:rsidRPr="00F15135">
        <w:rPr>
          <w:rFonts w:ascii="Lucida Sans Unicode" w:eastAsia="Lucida Sans Unicode" w:hAnsi="Lucida Sans Unicode" w:cs="Lucida Sans Unicode"/>
          <w:kern w:val="2"/>
          <w:sz w:val="20"/>
          <w:szCs w:val="20"/>
          <w:lang w:val="es-ES_tradnl" w:eastAsia="es-MX"/>
        </w:rPr>
        <w:t xml:space="preserve">distritales electorales de los </w:t>
      </w:r>
      <w:r w:rsidR="00F4512A" w:rsidRPr="00F15135">
        <w:rPr>
          <w:rFonts w:ascii="Lucida Sans Unicode" w:eastAsia="Lucida Sans Unicode" w:hAnsi="Lucida Sans Unicode" w:cs="Lucida Sans Unicode"/>
          <w:kern w:val="2"/>
          <w:sz w:val="20"/>
          <w:szCs w:val="20"/>
          <w:lang w:val="es-ES_tradnl" w:eastAsia="es-MX"/>
        </w:rPr>
        <w:t>C</w:t>
      </w:r>
      <w:r w:rsidR="007122A6" w:rsidRPr="00F15135">
        <w:rPr>
          <w:rFonts w:ascii="Lucida Sans Unicode" w:eastAsia="Lucida Sans Unicode" w:hAnsi="Lucida Sans Unicode" w:cs="Lucida Sans Unicode"/>
          <w:kern w:val="2"/>
          <w:sz w:val="20"/>
          <w:szCs w:val="20"/>
          <w:lang w:val="es-ES_tradnl" w:eastAsia="es-MX"/>
        </w:rPr>
        <w:t xml:space="preserve">onsejos </w:t>
      </w:r>
      <w:r w:rsidR="00F4512A" w:rsidRPr="00F15135">
        <w:rPr>
          <w:rFonts w:ascii="Lucida Sans Unicode" w:eastAsia="Lucida Sans Unicode" w:hAnsi="Lucida Sans Unicode" w:cs="Lucida Sans Unicode"/>
          <w:kern w:val="2"/>
          <w:sz w:val="20"/>
          <w:szCs w:val="20"/>
          <w:lang w:val="es-ES_tradnl" w:eastAsia="es-MX"/>
        </w:rPr>
        <w:t>D</w:t>
      </w:r>
      <w:r w:rsidR="007122A6" w:rsidRPr="00F15135">
        <w:rPr>
          <w:rFonts w:ascii="Lucida Sans Unicode" w:eastAsia="Lucida Sans Unicode" w:hAnsi="Lucida Sans Unicode" w:cs="Lucida Sans Unicode"/>
          <w:kern w:val="2"/>
          <w:sz w:val="20"/>
          <w:szCs w:val="20"/>
          <w:lang w:val="es-ES_tradnl" w:eastAsia="es-MX"/>
        </w:rPr>
        <w:t>istritales</w:t>
      </w:r>
      <w:r w:rsidRPr="00F15135">
        <w:rPr>
          <w:rFonts w:ascii="Lucida Sans Unicode" w:eastAsia="Lucida Sans Unicode" w:hAnsi="Lucida Sans Unicode" w:cs="Lucida Sans Unicode"/>
          <w:kern w:val="2"/>
          <w:sz w:val="20"/>
          <w:szCs w:val="20"/>
          <w:lang w:val="es-ES_tradnl" w:eastAsia="es-MX"/>
        </w:rPr>
        <w:t>;</w:t>
      </w:r>
    </w:p>
    <w:p w14:paraId="4E50A44E" w14:textId="0FAEC4C7"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Consejeros y </w:t>
      </w:r>
      <w:r w:rsidR="00BB0273" w:rsidRPr="00F15135">
        <w:rPr>
          <w:rFonts w:ascii="Lucida Sans Unicode" w:eastAsia="Lucida Sans Unicode" w:hAnsi="Lucida Sans Unicode" w:cs="Lucida Sans Unicode"/>
          <w:kern w:val="2"/>
          <w:sz w:val="20"/>
          <w:szCs w:val="20"/>
          <w:lang w:val="es-ES_tradnl" w:eastAsia="es-MX"/>
        </w:rPr>
        <w:t xml:space="preserve">consejeras </w:t>
      </w:r>
      <w:r w:rsidR="00131E31" w:rsidRPr="00F15135">
        <w:rPr>
          <w:rFonts w:ascii="Lucida Sans Unicode" w:eastAsia="Lucida Sans Unicode" w:hAnsi="Lucida Sans Unicode" w:cs="Lucida Sans Unicode"/>
          <w:kern w:val="2"/>
          <w:sz w:val="20"/>
          <w:szCs w:val="20"/>
          <w:lang w:val="es-ES_tradnl" w:eastAsia="es-MX"/>
        </w:rPr>
        <w:t>electorales</w:t>
      </w:r>
      <w:r w:rsidRPr="00F15135">
        <w:rPr>
          <w:rFonts w:ascii="Lucida Sans Unicode" w:eastAsia="Lucida Sans Unicode" w:hAnsi="Lucida Sans Unicode" w:cs="Lucida Sans Unicode"/>
          <w:kern w:val="2"/>
          <w:sz w:val="20"/>
          <w:szCs w:val="20"/>
          <w:lang w:val="es-ES_tradnl" w:eastAsia="es-MX"/>
        </w:rPr>
        <w:t xml:space="preserve">: Consejeros y </w:t>
      </w:r>
      <w:r w:rsidR="00BB0273" w:rsidRPr="00F15135">
        <w:rPr>
          <w:rFonts w:ascii="Lucida Sans Unicode" w:eastAsia="Lucida Sans Unicode" w:hAnsi="Lucida Sans Unicode" w:cs="Lucida Sans Unicode"/>
          <w:kern w:val="2"/>
          <w:sz w:val="20"/>
          <w:szCs w:val="20"/>
          <w:lang w:val="es-ES_tradnl" w:eastAsia="es-MX"/>
        </w:rPr>
        <w:t xml:space="preserve">consejeras electorales </w:t>
      </w:r>
      <w:r w:rsidRPr="00F15135">
        <w:rPr>
          <w:rFonts w:ascii="Lucida Sans Unicode" w:eastAsia="Lucida Sans Unicode" w:hAnsi="Lucida Sans Unicode" w:cs="Lucida Sans Unicode"/>
          <w:kern w:val="2"/>
          <w:sz w:val="20"/>
          <w:szCs w:val="20"/>
          <w:lang w:val="es-ES_tradnl" w:eastAsia="es-MX"/>
        </w:rPr>
        <w:t>que integran el Consejo General del Instituto Electoral y de Participación Ciudadana del Estado de Jalisco;</w:t>
      </w:r>
    </w:p>
    <w:p w14:paraId="06BC26A5" w14:textId="1C06A415"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Consejeros y </w:t>
      </w:r>
      <w:r w:rsidR="00BB0273" w:rsidRPr="00F15135">
        <w:rPr>
          <w:rFonts w:ascii="Lucida Sans Unicode" w:eastAsia="Lucida Sans Unicode" w:hAnsi="Lucida Sans Unicode" w:cs="Lucida Sans Unicode"/>
          <w:kern w:val="2"/>
          <w:sz w:val="20"/>
          <w:szCs w:val="20"/>
          <w:lang w:val="es-ES_tradnl" w:eastAsia="es-MX"/>
        </w:rPr>
        <w:t>consejeras municipales</w:t>
      </w:r>
      <w:r w:rsidRPr="00F15135">
        <w:rPr>
          <w:rFonts w:ascii="Lucida Sans Unicode" w:eastAsia="Lucida Sans Unicode" w:hAnsi="Lucida Sans Unicode" w:cs="Lucida Sans Unicode"/>
          <w:kern w:val="2"/>
          <w:sz w:val="20"/>
          <w:szCs w:val="20"/>
          <w:lang w:val="es-ES_tradnl" w:eastAsia="es-MX"/>
        </w:rPr>
        <w:t xml:space="preserve">: Consejeros y </w:t>
      </w:r>
      <w:r w:rsidR="00BB0273" w:rsidRPr="00F15135">
        <w:rPr>
          <w:rFonts w:ascii="Lucida Sans Unicode" w:eastAsia="Lucida Sans Unicode" w:hAnsi="Lucida Sans Unicode" w:cs="Lucida Sans Unicode"/>
          <w:kern w:val="2"/>
          <w:sz w:val="20"/>
          <w:szCs w:val="20"/>
          <w:lang w:val="es-ES_tradnl" w:eastAsia="es-MX"/>
        </w:rPr>
        <w:t xml:space="preserve">consejeras municipales electorales </w:t>
      </w:r>
      <w:r w:rsidRPr="00F15135">
        <w:rPr>
          <w:rFonts w:ascii="Lucida Sans Unicode" w:eastAsia="Lucida Sans Unicode" w:hAnsi="Lucida Sans Unicode" w:cs="Lucida Sans Unicode"/>
          <w:kern w:val="2"/>
          <w:sz w:val="20"/>
          <w:szCs w:val="20"/>
          <w:lang w:val="es-ES_tradnl" w:eastAsia="es-MX"/>
        </w:rPr>
        <w:t xml:space="preserve">de </w:t>
      </w:r>
      <w:r w:rsidRPr="00F15135">
        <w:rPr>
          <w:rFonts w:ascii="Lucida Sans Unicode" w:eastAsia="Lucida Sans Unicode" w:hAnsi="Lucida Sans Unicode" w:cs="Lucida Sans Unicode"/>
          <w:kern w:val="2"/>
          <w:sz w:val="20"/>
          <w:szCs w:val="20"/>
          <w:lang w:val="es-ES_tradnl" w:eastAsia="es-MX"/>
        </w:rPr>
        <w:lastRenderedPageBreak/>
        <w:t xml:space="preserve">los </w:t>
      </w:r>
      <w:r w:rsidR="00BB0273" w:rsidRPr="00F15135">
        <w:rPr>
          <w:rFonts w:ascii="Lucida Sans Unicode" w:eastAsia="Lucida Sans Unicode" w:hAnsi="Lucida Sans Unicode" w:cs="Lucida Sans Unicode"/>
          <w:kern w:val="2"/>
          <w:sz w:val="20"/>
          <w:szCs w:val="20"/>
          <w:lang w:val="es-ES_tradnl" w:eastAsia="es-MX"/>
        </w:rPr>
        <w:t>consejos municipales</w:t>
      </w:r>
      <w:r w:rsidRPr="00F15135">
        <w:rPr>
          <w:rFonts w:ascii="Lucida Sans Unicode" w:eastAsia="Lucida Sans Unicode" w:hAnsi="Lucida Sans Unicode" w:cs="Lucida Sans Unicode"/>
          <w:kern w:val="2"/>
          <w:sz w:val="20"/>
          <w:szCs w:val="20"/>
          <w:lang w:val="es-ES_tradnl" w:eastAsia="es-MX"/>
        </w:rPr>
        <w:t>;</w:t>
      </w:r>
    </w:p>
    <w:p w14:paraId="7B234767" w14:textId="1083FD44"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Consejos Distritales: Consejos </w:t>
      </w:r>
      <w:r w:rsidR="00B747D3" w:rsidRPr="00F15135">
        <w:rPr>
          <w:rFonts w:ascii="Lucida Sans Unicode" w:eastAsia="Lucida Sans Unicode" w:hAnsi="Lucida Sans Unicode" w:cs="Lucida Sans Unicode"/>
          <w:kern w:val="2"/>
          <w:sz w:val="20"/>
          <w:szCs w:val="20"/>
          <w:lang w:val="es-ES_tradnl" w:eastAsia="es-MX"/>
        </w:rPr>
        <w:t xml:space="preserve">distritales electorales </w:t>
      </w:r>
      <w:r w:rsidRPr="00F15135">
        <w:rPr>
          <w:rFonts w:ascii="Lucida Sans Unicode" w:eastAsia="Lucida Sans Unicode" w:hAnsi="Lucida Sans Unicode" w:cs="Lucida Sans Unicode"/>
          <w:kern w:val="2"/>
          <w:sz w:val="20"/>
          <w:szCs w:val="20"/>
          <w:lang w:val="es-ES_tradnl" w:eastAsia="es-MX"/>
        </w:rPr>
        <w:t>del Instituto Electoral y de Participación Ciudadana del Estado de Jalisco;</w:t>
      </w:r>
    </w:p>
    <w:p w14:paraId="137734DB" w14:textId="77777777"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Consejo General: Consejo General del Instituto Electoral y de Participación Ciudadana del Estado de Jalisco;</w:t>
      </w:r>
    </w:p>
    <w:p w14:paraId="5F33618A" w14:textId="04E38CAC"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Consejos Municipales: Consejos </w:t>
      </w:r>
      <w:r w:rsidR="009F1F69" w:rsidRPr="00F15135">
        <w:rPr>
          <w:rFonts w:ascii="Lucida Sans Unicode" w:eastAsia="Lucida Sans Unicode" w:hAnsi="Lucida Sans Unicode" w:cs="Lucida Sans Unicode"/>
          <w:kern w:val="2"/>
          <w:sz w:val="20"/>
          <w:szCs w:val="20"/>
          <w:lang w:val="es-ES_tradnl" w:eastAsia="es-MX"/>
        </w:rPr>
        <w:t xml:space="preserve">municipales electorales </w:t>
      </w:r>
      <w:r w:rsidRPr="00F15135">
        <w:rPr>
          <w:rFonts w:ascii="Lucida Sans Unicode" w:eastAsia="Lucida Sans Unicode" w:hAnsi="Lucida Sans Unicode" w:cs="Lucida Sans Unicode"/>
          <w:kern w:val="2"/>
          <w:sz w:val="20"/>
          <w:szCs w:val="20"/>
          <w:lang w:val="es-ES_tradnl" w:eastAsia="es-MX"/>
        </w:rPr>
        <w:t>del Instituto Electoral y de Participación Ciudadana del Estado de Jalisco;</w:t>
      </w:r>
    </w:p>
    <w:p w14:paraId="5131DCE0" w14:textId="77777777"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Constitución: Constitución Política del Estado de Jalisco;</w:t>
      </w:r>
    </w:p>
    <w:p w14:paraId="00F34CE1" w14:textId="77777777"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Contraloría: Contraloría General del Instituto Electoral y de Participación Ciudadana del Estado de Jalisco;</w:t>
      </w:r>
    </w:p>
    <w:p w14:paraId="10D8FC81" w14:textId="75FE6390"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Directores y directoras: Servidor o servidora que conforme al organigrama del Instituto Electoral y de Participación Ciudadana del Estado de Jalisco</w:t>
      </w:r>
      <w:r w:rsidR="00131E31" w:rsidRPr="00F15135">
        <w:rPr>
          <w:rFonts w:ascii="Lucida Sans Unicode" w:eastAsia="Lucida Sans Unicode" w:hAnsi="Lucida Sans Unicode" w:cs="Lucida Sans Unicode"/>
          <w:kern w:val="2"/>
          <w:sz w:val="20"/>
          <w:szCs w:val="20"/>
          <w:lang w:val="es-ES_tradnl" w:eastAsia="es-MX"/>
        </w:rPr>
        <w:t xml:space="preserve"> </w:t>
      </w:r>
      <w:r w:rsidRPr="00F15135">
        <w:rPr>
          <w:rFonts w:ascii="Lucida Sans Unicode" w:eastAsia="Lucida Sans Unicode" w:hAnsi="Lucida Sans Unicode" w:cs="Lucida Sans Unicode"/>
          <w:kern w:val="2"/>
          <w:sz w:val="20"/>
          <w:szCs w:val="20"/>
          <w:lang w:val="es-ES_tradnl" w:eastAsia="es-MX"/>
        </w:rPr>
        <w:t xml:space="preserve">tengan a su cargo alguna </w:t>
      </w:r>
      <w:r w:rsidR="00B224D0" w:rsidRPr="00F15135">
        <w:rPr>
          <w:rFonts w:ascii="Lucida Sans Unicode" w:eastAsia="Lucida Sans Unicode" w:hAnsi="Lucida Sans Unicode" w:cs="Lucida Sans Unicode"/>
          <w:kern w:val="2"/>
          <w:sz w:val="20"/>
          <w:szCs w:val="20"/>
          <w:lang w:val="es-ES_tradnl" w:eastAsia="es-MX"/>
        </w:rPr>
        <w:t xml:space="preserve">dirección </w:t>
      </w:r>
      <w:r w:rsidRPr="00F15135">
        <w:rPr>
          <w:rFonts w:ascii="Lucida Sans Unicode" w:eastAsia="Lucida Sans Unicode" w:hAnsi="Lucida Sans Unicode" w:cs="Lucida Sans Unicode"/>
          <w:kern w:val="2"/>
          <w:sz w:val="20"/>
          <w:szCs w:val="20"/>
          <w:lang w:val="es-ES_tradnl" w:eastAsia="es-MX"/>
        </w:rPr>
        <w:t>e</w:t>
      </w:r>
      <w:r w:rsidR="00131E31" w:rsidRPr="00F15135">
        <w:rPr>
          <w:rFonts w:ascii="Lucida Sans Unicode" w:eastAsia="Lucida Sans Unicode" w:hAnsi="Lucida Sans Unicode" w:cs="Lucida Sans Unicode"/>
          <w:kern w:val="2"/>
          <w:sz w:val="20"/>
          <w:szCs w:val="20"/>
          <w:lang w:val="es-ES_tradnl" w:eastAsia="es-MX"/>
        </w:rPr>
        <w:t>je</w:t>
      </w:r>
      <w:r w:rsidRPr="00F15135">
        <w:rPr>
          <w:rFonts w:ascii="Lucida Sans Unicode" w:eastAsia="Lucida Sans Unicode" w:hAnsi="Lucida Sans Unicode" w:cs="Lucida Sans Unicode"/>
          <w:kern w:val="2"/>
          <w:sz w:val="20"/>
          <w:szCs w:val="20"/>
          <w:lang w:val="es-ES_tradnl" w:eastAsia="es-MX"/>
        </w:rPr>
        <w:t>cutiva</w:t>
      </w:r>
      <w:r w:rsidR="00355663" w:rsidRPr="00F15135">
        <w:rPr>
          <w:rFonts w:ascii="Lucida Sans Unicode" w:eastAsia="Lucida Sans Unicode" w:hAnsi="Lucida Sans Unicode" w:cs="Lucida Sans Unicode"/>
          <w:kern w:val="2"/>
          <w:sz w:val="20"/>
          <w:szCs w:val="20"/>
          <w:lang w:val="es-ES_tradnl" w:eastAsia="es-MX"/>
        </w:rPr>
        <w:t>,</w:t>
      </w:r>
      <w:r w:rsidRPr="00F15135">
        <w:rPr>
          <w:rFonts w:ascii="Lucida Sans Unicode" w:eastAsia="Lucida Sans Unicode" w:hAnsi="Lucida Sans Unicode" w:cs="Lucida Sans Unicode"/>
          <w:kern w:val="2"/>
          <w:sz w:val="20"/>
          <w:szCs w:val="20"/>
          <w:lang w:val="es-ES_tradnl" w:eastAsia="es-MX"/>
        </w:rPr>
        <w:t xml:space="preserve"> de área</w:t>
      </w:r>
      <w:r w:rsidR="00131E31" w:rsidRPr="00F15135">
        <w:rPr>
          <w:rFonts w:ascii="Lucida Sans Unicode" w:eastAsia="Lucida Sans Unicode" w:hAnsi="Lucida Sans Unicode" w:cs="Lucida Sans Unicode"/>
          <w:kern w:val="2"/>
          <w:sz w:val="20"/>
          <w:szCs w:val="20"/>
          <w:lang w:val="es-ES_tradnl" w:eastAsia="es-MX"/>
        </w:rPr>
        <w:t xml:space="preserve"> </w:t>
      </w:r>
      <w:r w:rsidRPr="00F15135">
        <w:rPr>
          <w:rFonts w:ascii="Lucida Sans Unicode" w:eastAsia="Lucida Sans Unicode" w:hAnsi="Lucida Sans Unicode" w:cs="Lucida Sans Unicode"/>
          <w:kern w:val="2"/>
          <w:sz w:val="20"/>
          <w:szCs w:val="20"/>
          <w:lang w:val="es-ES_tradnl" w:eastAsia="es-MX"/>
        </w:rPr>
        <w:t xml:space="preserve">o </w:t>
      </w:r>
      <w:r w:rsidR="00355663" w:rsidRPr="00F15135">
        <w:rPr>
          <w:rFonts w:ascii="Lucida Sans Unicode" w:eastAsia="Lucida Sans Unicode" w:hAnsi="Lucida Sans Unicode" w:cs="Lucida Sans Unicode"/>
          <w:kern w:val="2"/>
          <w:sz w:val="20"/>
          <w:szCs w:val="20"/>
          <w:lang w:val="es-ES_tradnl" w:eastAsia="es-MX"/>
        </w:rPr>
        <w:t>u</w:t>
      </w:r>
      <w:r w:rsidRPr="00F15135">
        <w:rPr>
          <w:rFonts w:ascii="Lucida Sans Unicode" w:eastAsia="Lucida Sans Unicode" w:hAnsi="Lucida Sans Unicode" w:cs="Lucida Sans Unicode"/>
          <w:kern w:val="2"/>
          <w:sz w:val="20"/>
          <w:szCs w:val="20"/>
          <w:lang w:val="es-ES_tradnl" w:eastAsia="es-MX"/>
        </w:rPr>
        <w:t>nidad;</w:t>
      </w:r>
    </w:p>
    <w:p w14:paraId="6F5B8D25" w14:textId="77777777"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Estatuto: Estatuto del Servicio Profesional Electoral Nacional y de la Rama Administrativa;</w:t>
      </w:r>
    </w:p>
    <w:p w14:paraId="2642B732" w14:textId="77777777"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INE: Instituto Nacional Electoral;</w:t>
      </w:r>
    </w:p>
    <w:p w14:paraId="687AC6DD" w14:textId="77777777"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Instituto: Instituto Electoral y de Participación Ciudadana del Estado de Jalisco;</w:t>
      </w:r>
    </w:p>
    <w:p w14:paraId="492BF3FC" w14:textId="064C6CE6"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Órgano de </w:t>
      </w:r>
      <w:r w:rsidR="00685855" w:rsidRPr="00F15135">
        <w:rPr>
          <w:rFonts w:ascii="Lucida Sans Unicode" w:eastAsia="Lucida Sans Unicode" w:hAnsi="Lucida Sans Unicode" w:cs="Lucida Sans Unicode"/>
          <w:kern w:val="2"/>
          <w:sz w:val="20"/>
          <w:szCs w:val="20"/>
          <w:lang w:val="es-ES_tradnl" w:eastAsia="es-MX"/>
        </w:rPr>
        <w:t>enlace</w:t>
      </w:r>
      <w:r w:rsidRPr="00F15135">
        <w:rPr>
          <w:rFonts w:ascii="Lucida Sans Unicode" w:eastAsia="Lucida Sans Unicode" w:hAnsi="Lucida Sans Unicode" w:cs="Lucida Sans Unicode"/>
          <w:kern w:val="2"/>
          <w:sz w:val="20"/>
          <w:szCs w:val="20"/>
          <w:lang w:val="es-ES_tradnl" w:eastAsia="es-MX"/>
        </w:rPr>
        <w:t xml:space="preserve">: El servidor o servidora encargada de atender los asuntos del </w:t>
      </w:r>
      <w:r w:rsidR="00685855" w:rsidRPr="00F15135">
        <w:rPr>
          <w:rFonts w:ascii="Lucida Sans Unicode" w:eastAsia="Lucida Sans Unicode" w:hAnsi="Lucida Sans Unicode" w:cs="Lucida Sans Unicode"/>
          <w:kern w:val="2"/>
          <w:sz w:val="20"/>
          <w:szCs w:val="20"/>
          <w:lang w:val="es-ES_tradnl" w:eastAsia="es-MX"/>
        </w:rPr>
        <w:t>servicio profesional electoral nacional</w:t>
      </w:r>
      <w:r w:rsidRPr="00F15135">
        <w:rPr>
          <w:rFonts w:ascii="Lucida Sans Unicode" w:eastAsia="Lucida Sans Unicode" w:hAnsi="Lucida Sans Unicode" w:cs="Lucida Sans Unicode"/>
          <w:kern w:val="2"/>
          <w:sz w:val="20"/>
          <w:szCs w:val="20"/>
          <w:lang w:val="es-ES_tradnl" w:eastAsia="es-MX"/>
        </w:rPr>
        <w:t>;</w:t>
      </w:r>
    </w:p>
    <w:p w14:paraId="363BF35F" w14:textId="312B0B15"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Presidente</w:t>
      </w:r>
      <w:r w:rsidR="00E57ADF" w:rsidRPr="00F15135">
        <w:rPr>
          <w:rFonts w:ascii="Lucida Sans Unicode" w:eastAsia="Lucida Sans Unicode" w:hAnsi="Lucida Sans Unicode" w:cs="Lucida Sans Unicode"/>
          <w:kern w:val="2"/>
          <w:sz w:val="20"/>
          <w:szCs w:val="20"/>
          <w:lang w:val="es-ES_tradnl" w:eastAsia="es-MX"/>
        </w:rPr>
        <w:t xml:space="preserve"> o presidenta</w:t>
      </w:r>
      <w:r w:rsidRPr="00F15135">
        <w:rPr>
          <w:rFonts w:ascii="Lucida Sans Unicode" w:eastAsia="Lucida Sans Unicode" w:hAnsi="Lucida Sans Unicode" w:cs="Lucida Sans Unicode"/>
          <w:kern w:val="2"/>
          <w:sz w:val="20"/>
          <w:szCs w:val="20"/>
          <w:lang w:val="es-ES_tradnl" w:eastAsia="es-MX"/>
        </w:rPr>
        <w:t xml:space="preserve">: </w:t>
      </w:r>
      <w:r w:rsidR="005772AB" w:rsidRPr="00F15135">
        <w:rPr>
          <w:rFonts w:ascii="Lucida Sans Unicode" w:eastAsia="Lucida Sans Unicode" w:hAnsi="Lucida Sans Unicode" w:cs="Lucida Sans Unicode"/>
          <w:kern w:val="2"/>
          <w:sz w:val="20"/>
          <w:szCs w:val="20"/>
          <w:lang w:val="es-ES_tradnl" w:eastAsia="es-MX"/>
        </w:rPr>
        <w:t>c</w:t>
      </w:r>
      <w:r w:rsidR="00023790" w:rsidRPr="00F15135">
        <w:rPr>
          <w:rFonts w:ascii="Lucida Sans Unicode" w:eastAsia="Lucida Sans Unicode" w:hAnsi="Lucida Sans Unicode" w:cs="Lucida Sans Unicode"/>
          <w:kern w:val="2"/>
          <w:sz w:val="20"/>
          <w:szCs w:val="20"/>
          <w:lang w:val="es-ES_tradnl" w:eastAsia="es-MX"/>
        </w:rPr>
        <w:t>onsejera</w:t>
      </w:r>
      <w:r w:rsidR="00E57ADF" w:rsidRPr="00F15135">
        <w:rPr>
          <w:rFonts w:ascii="Lucida Sans Unicode" w:eastAsia="Lucida Sans Unicode" w:hAnsi="Lucida Sans Unicode" w:cs="Lucida Sans Unicode"/>
          <w:kern w:val="2"/>
          <w:sz w:val="20"/>
          <w:szCs w:val="20"/>
          <w:lang w:val="es-ES_tradnl" w:eastAsia="es-MX"/>
        </w:rPr>
        <w:t xml:space="preserve"> presidenta</w:t>
      </w:r>
      <w:r w:rsidRPr="00F15135">
        <w:rPr>
          <w:rFonts w:ascii="Lucida Sans Unicode" w:eastAsia="Lucida Sans Unicode" w:hAnsi="Lucida Sans Unicode" w:cs="Lucida Sans Unicode"/>
          <w:kern w:val="2"/>
          <w:sz w:val="20"/>
          <w:szCs w:val="20"/>
          <w:lang w:val="es-ES_tradnl" w:eastAsia="es-MX"/>
        </w:rPr>
        <w:t xml:space="preserve"> o consejero </w:t>
      </w:r>
      <w:r w:rsidR="00E57ADF" w:rsidRPr="00F15135">
        <w:rPr>
          <w:rFonts w:ascii="Lucida Sans Unicode" w:eastAsia="Lucida Sans Unicode" w:hAnsi="Lucida Sans Unicode" w:cs="Lucida Sans Unicode"/>
          <w:kern w:val="2"/>
          <w:sz w:val="20"/>
          <w:szCs w:val="20"/>
          <w:lang w:val="es-ES_tradnl" w:eastAsia="es-MX"/>
        </w:rPr>
        <w:t xml:space="preserve">presidente </w:t>
      </w:r>
      <w:r w:rsidRPr="00F15135">
        <w:rPr>
          <w:rFonts w:ascii="Lucida Sans Unicode" w:eastAsia="Lucida Sans Unicode" w:hAnsi="Lucida Sans Unicode" w:cs="Lucida Sans Unicode"/>
          <w:kern w:val="2"/>
          <w:sz w:val="20"/>
          <w:szCs w:val="20"/>
          <w:lang w:val="es-ES_tradnl" w:eastAsia="es-MX"/>
        </w:rPr>
        <w:t>del Instituto Electoral y de Participación Ciudadana del Estado de Jalisco;</w:t>
      </w:r>
    </w:p>
    <w:p w14:paraId="34F461C6" w14:textId="77777777"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Reglamento: Reglamento Interior del Instituto Electoral y de Participación Ciudadana del Estado de Jalisco;</w:t>
      </w:r>
    </w:p>
    <w:p w14:paraId="1E57AFBD" w14:textId="4CFF64E0"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Reglamento de Elecciones: Reglamento de Elecciones </w:t>
      </w:r>
      <w:r w:rsidR="00F54619" w:rsidRPr="00F15135">
        <w:rPr>
          <w:rFonts w:ascii="Lucida Sans Unicode" w:eastAsia="Lucida Sans Unicode" w:hAnsi="Lucida Sans Unicode" w:cs="Lucida Sans Unicode"/>
          <w:kern w:val="2"/>
          <w:sz w:val="20"/>
          <w:szCs w:val="20"/>
          <w:lang w:val="es-ES_tradnl" w:eastAsia="es-MX"/>
        </w:rPr>
        <w:t>d</w:t>
      </w:r>
      <w:r w:rsidRPr="00F15135">
        <w:rPr>
          <w:rFonts w:ascii="Lucida Sans Unicode" w:eastAsia="Lucida Sans Unicode" w:hAnsi="Lucida Sans Unicode" w:cs="Lucida Sans Unicode"/>
          <w:kern w:val="2"/>
          <w:sz w:val="20"/>
          <w:szCs w:val="20"/>
          <w:lang w:val="es-ES_tradnl" w:eastAsia="es-MX"/>
        </w:rPr>
        <w:t>el INE;</w:t>
      </w:r>
    </w:p>
    <w:p w14:paraId="24FDB217" w14:textId="7F6F0D25"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Secretaria o </w:t>
      </w:r>
      <w:r w:rsidR="00F54619" w:rsidRPr="00F15135">
        <w:rPr>
          <w:rFonts w:ascii="Lucida Sans Unicode" w:eastAsia="Lucida Sans Unicode" w:hAnsi="Lucida Sans Unicode" w:cs="Lucida Sans Unicode"/>
          <w:kern w:val="2"/>
          <w:sz w:val="20"/>
          <w:szCs w:val="20"/>
          <w:lang w:val="es-ES_tradnl" w:eastAsia="es-MX"/>
        </w:rPr>
        <w:t>secretario ejecutivo</w:t>
      </w:r>
      <w:r w:rsidRPr="00F15135">
        <w:rPr>
          <w:rFonts w:ascii="Lucida Sans Unicode" w:eastAsia="Lucida Sans Unicode" w:hAnsi="Lucida Sans Unicode" w:cs="Lucida Sans Unicode"/>
          <w:kern w:val="2"/>
          <w:sz w:val="20"/>
          <w:szCs w:val="20"/>
          <w:lang w:val="es-ES_tradnl" w:eastAsia="es-MX"/>
        </w:rPr>
        <w:t>: Persona titular de la Secretaría Ejecutiva del Instituto Electoral y de Participación Ciudadana del Estado de Jalisco;</w:t>
      </w:r>
    </w:p>
    <w:p w14:paraId="33A5DA52" w14:textId="62583E59"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Servicio Profesional: Servicio Profesional Electoral Nacional;</w:t>
      </w:r>
    </w:p>
    <w:p w14:paraId="59B0747D" w14:textId="77777777" w:rsidR="00EF20A2"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Secretaria o secretario técnico de comisión: Persona titular de la dirección correspondiente; </w:t>
      </w:r>
    </w:p>
    <w:p w14:paraId="54E1E4CE" w14:textId="28B790C0" w:rsidR="00E64DDC" w:rsidRPr="00F15135" w:rsidRDefault="00E64DDC"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Unidad: Unidad Técnica de Fiscalización</w:t>
      </w:r>
      <w:r w:rsidR="00EF20A2" w:rsidRPr="00F15135">
        <w:rPr>
          <w:rFonts w:ascii="Lucida Sans Unicode" w:eastAsia="Lucida Sans Unicode" w:hAnsi="Lucida Sans Unicode" w:cs="Lucida Sans Unicode"/>
          <w:kern w:val="2"/>
          <w:sz w:val="20"/>
          <w:szCs w:val="20"/>
          <w:lang w:val="es-ES_tradnl" w:eastAsia="es-MX"/>
        </w:rPr>
        <w:t>, y</w:t>
      </w:r>
    </w:p>
    <w:p w14:paraId="136EEF7D" w14:textId="097567AA" w:rsidR="00EF20A2" w:rsidRPr="00F15135" w:rsidRDefault="00EF20A2" w:rsidP="00F15135">
      <w:pPr>
        <w:widowControl w:val="0"/>
        <w:numPr>
          <w:ilvl w:val="0"/>
          <w:numId w:val="1"/>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hAnsi="Lucida Sans Unicode" w:cs="Lucida Sans Unicode"/>
          <w:sz w:val="20"/>
          <w:szCs w:val="20"/>
          <w:shd w:val="clear" w:color="auto" w:fill="FFFFFF" w:themeFill="background1"/>
        </w:rPr>
        <w:t>Jefatura: Persona titular de la jefatura de departamento correspondiente.</w:t>
      </w:r>
    </w:p>
    <w:p w14:paraId="79138F38" w14:textId="77777777" w:rsidR="00E64DDC" w:rsidRPr="00F15135" w:rsidRDefault="00E64DDC" w:rsidP="00F15135">
      <w:pPr>
        <w:spacing w:after="0" w:line="276" w:lineRule="auto"/>
        <w:ind w:left="360"/>
        <w:jc w:val="both"/>
        <w:rPr>
          <w:rFonts w:ascii="Lucida Sans Unicode" w:eastAsia="Calibri" w:hAnsi="Lucida Sans Unicode" w:cs="Lucida Sans Unicode"/>
          <w:sz w:val="20"/>
          <w:szCs w:val="20"/>
        </w:rPr>
      </w:pPr>
    </w:p>
    <w:p w14:paraId="7E6A561E" w14:textId="77777777"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3.</w:t>
      </w:r>
    </w:p>
    <w:p w14:paraId="5076C9FD" w14:textId="60C293D4" w:rsidR="00E64DDC" w:rsidRPr="00F15135" w:rsidRDefault="00E64DDC" w:rsidP="00F15135">
      <w:pPr>
        <w:pStyle w:val="Prrafodelista"/>
        <w:numPr>
          <w:ilvl w:val="0"/>
          <w:numId w:val="35"/>
        </w:numPr>
        <w:spacing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Serán considerados como días inhábiles los siguientes:</w:t>
      </w:r>
    </w:p>
    <w:p w14:paraId="782FC9F2" w14:textId="77777777" w:rsidR="00E64DDC" w:rsidRPr="00F15135" w:rsidRDefault="00E64DDC" w:rsidP="00F15135">
      <w:pPr>
        <w:widowControl w:val="0"/>
        <w:numPr>
          <w:ilvl w:val="0"/>
          <w:numId w:val="2"/>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Sábados y domingos;</w:t>
      </w:r>
    </w:p>
    <w:p w14:paraId="5C633D5A" w14:textId="77777777" w:rsidR="00E64DDC" w:rsidRPr="00F15135" w:rsidRDefault="00E64DDC" w:rsidP="00F15135">
      <w:pPr>
        <w:widowControl w:val="0"/>
        <w:numPr>
          <w:ilvl w:val="0"/>
          <w:numId w:val="2"/>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Los que la Ley para los Servidores Públicos del Estado de Jalisco y sus Municipios establece como de descanso obligatorio;</w:t>
      </w:r>
    </w:p>
    <w:p w14:paraId="66358A06" w14:textId="77777777" w:rsidR="00E64DDC" w:rsidRPr="00F15135" w:rsidRDefault="00E64DDC" w:rsidP="00F15135">
      <w:pPr>
        <w:widowControl w:val="0"/>
        <w:numPr>
          <w:ilvl w:val="0"/>
          <w:numId w:val="2"/>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Los que por causa justificada determine el Consejo General; y</w:t>
      </w:r>
    </w:p>
    <w:p w14:paraId="2EFCEA56" w14:textId="77777777" w:rsidR="00E64DDC" w:rsidRPr="00F15135" w:rsidRDefault="00E64DDC" w:rsidP="00F15135">
      <w:pPr>
        <w:widowControl w:val="0"/>
        <w:numPr>
          <w:ilvl w:val="0"/>
          <w:numId w:val="2"/>
        </w:numPr>
        <w:suppressAutoHyphens/>
        <w:spacing w:after="0" w:line="276" w:lineRule="auto"/>
        <w:ind w:left="1276"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Los que determine el Consejo General como periodo vacacional para el personal del </w:t>
      </w:r>
      <w:r w:rsidRPr="00F15135">
        <w:rPr>
          <w:rFonts w:ascii="Lucida Sans Unicode" w:eastAsia="Lucida Sans Unicode" w:hAnsi="Lucida Sans Unicode" w:cs="Lucida Sans Unicode"/>
          <w:kern w:val="2"/>
          <w:sz w:val="20"/>
          <w:szCs w:val="20"/>
          <w:lang w:val="es-ES_tradnl" w:eastAsia="es-MX"/>
        </w:rPr>
        <w:lastRenderedPageBreak/>
        <w:t>Instituto.</w:t>
      </w:r>
    </w:p>
    <w:p w14:paraId="37B6BD22" w14:textId="77777777" w:rsidR="00E64DDC" w:rsidRPr="00F15135" w:rsidRDefault="00E64DDC" w:rsidP="00F15135">
      <w:pPr>
        <w:spacing w:after="0" w:line="276" w:lineRule="auto"/>
        <w:ind w:left="1276" w:hanging="294"/>
        <w:jc w:val="both"/>
        <w:rPr>
          <w:rFonts w:ascii="Lucida Sans Unicode" w:eastAsia="Calibri" w:hAnsi="Lucida Sans Unicode" w:cs="Lucida Sans Unicode"/>
          <w:sz w:val="20"/>
          <w:szCs w:val="20"/>
        </w:rPr>
      </w:pPr>
    </w:p>
    <w:p w14:paraId="78829DA9" w14:textId="77777777" w:rsidR="00E64DDC" w:rsidRPr="00F15135" w:rsidRDefault="00E64DDC" w:rsidP="00F15135">
      <w:pPr>
        <w:spacing w:after="0" w:line="276" w:lineRule="auto"/>
        <w:ind w:left="993" w:hanging="284"/>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2. Una vez iniciado el proceso electoral, el Consejo General determinará la jornada laboral.</w:t>
      </w:r>
    </w:p>
    <w:p w14:paraId="45E75434" w14:textId="77777777" w:rsidR="00E64DDC" w:rsidRPr="00F15135" w:rsidRDefault="00E64DDC" w:rsidP="00F15135">
      <w:pPr>
        <w:spacing w:after="0" w:line="276" w:lineRule="auto"/>
        <w:ind w:left="993" w:hanging="284"/>
        <w:jc w:val="both"/>
        <w:rPr>
          <w:rFonts w:ascii="Lucida Sans Unicode" w:eastAsia="Calibri" w:hAnsi="Lucida Sans Unicode" w:cs="Lucida Sans Unicode"/>
          <w:sz w:val="20"/>
          <w:szCs w:val="20"/>
        </w:rPr>
      </w:pPr>
    </w:p>
    <w:p w14:paraId="5C34C21E" w14:textId="4816BA81" w:rsidR="00E64DDC" w:rsidRPr="00F15135" w:rsidRDefault="00E64DDC" w:rsidP="00F15135">
      <w:pPr>
        <w:spacing w:after="0" w:line="276" w:lineRule="auto"/>
        <w:ind w:left="993" w:hanging="284"/>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3. Para el cómputo de los plazos relacionados con mecanismos de participación; con la presentación de informes financieros a la Unidad de Fiscalización; con los procedimientos de liquidación y reintegro de activos de partidos políticos que pierdan su registro o acreditación ante el Instituto; así como los relacionados con solicitudes de información relativos a la Ley General de Transparencia y Acceso a la Información Pública, la Ley de Transparencia y Acceso a la Información Pública del Estado de Jalisco y sus Municipios, la  Ley General de Protección de Datos Personales en Posesión de Sujetos Obligados y la Ley de Protección de Datos Personales en Posesión de Sujetos Obligados del Estado de Jalisco y sus Municipios, siempre se computarán como si fuese período no electoral.</w:t>
      </w:r>
    </w:p>
    <w:p w14:paraId="3B31DE6D" w14:textId="77777777" w:rsidR="00F3532C" w:rsidRPr="00F15135" w:rsidRDefault="00F3532C" w:rsidP="00F15135">
      <w:pPr>
        <w:spacing w:after="0" w:line="276" w:lineRule="auto"/>
        <w:jc w:val="center"/>
        <w:rPr>
          <w:rFonts w:ascii="Lucida Sans Unicode" w:eastAsia="Calibri" w:hAnsi="Lucida Sans Unicode" w:cs="Lucida Sans Unicode"/>
          <w:b/>
          <w:sz w:val="20"/>
          <w:szCs w:val="20"/>
        </w:rPr>
      </w:pPr>
    </w:p>
    <w:p w14:paraId="6F07E5C4" w14:textId="33C22C7F"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LIBRO SEGUNDO</w:t>
      </w:r>
    </w:p>
    <w:p w14:paraId="1D068D7C" w14:textId="23AE216E"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DE LOS ÓRGANOS DEL INSTITUTO</w:t>
      </w:r>
    </w:p>
    <w:p w14:paraId="1F6E9C80"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p>
    <w:p w14:paraId="717694CB"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TÍTULO PRIMERO</w:t>
      </w:r>
    </w:p>
    <w:p w14:paraId="75493C49" w14:textId="61C882BA"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mallCaps/>
          <w:sz w:val="20"/>
          <w:szCs w:val="20"/>
        </w:rPr>
        <w:t>De la Estructura del Instituto</w:t>
      </w:r>
    </w:p>
    <w:p w14:paraId="159AB3E2" w14:textId="77777777" w:rsidR="00E64DDC" w:rsidRPr="00F15135" w:rsidRDefault="00E64DDC" w:rsidP="00F15135">
      <w:pPr>
        <w:spacing w:after="0" w:line="276" w:lineRule="auto"/>
        <w:jc w:val="both"/>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Artículo 4.</w:t>
      </w:r>
    </w:p>
    <w:p w14:paraId="3C5A8764" w14:textId="427C94F4" w:rsidR="00A33FCB" w:rsidRPr="00F15135" w:rsidRDefault="00E64DDC" w:rsidP="00F15135">
      <w:pPr>
        <w:spacing w:line="276" w:lineRule="auto"/>
        <w:ind w:left="708"/>
        <w:jc w:val="both"/>
        <w:rPr>
          <w:rFonts w:ascii="Lucida Sans Unicode" w:eastAsia="Times New Roman" w:hAnsi="Lucida Sans Unicode" w:cs="Lucida Sans Unicode"/>
          <w:kern w:val="2"/>
          <w:sz w:val="20"/>
          <w:szCs w:val="20"/>
        </w:rPr>
      </w:pPr>
      <w:r w:rsidRPr="00F15135">
        <w:rPr>
          <w:rFonts w:ascii="Lucida Sans Unicode" w:eastAsia="Calibri" w:hAnsi="Lucida Sans Unicode" w:cs="Lucida Sans Unicode"/>
          <w:sz w:val="20"/>
          <w:szCs w:val="20"/>
        </w:rPr>
        <w:t xml:space="preserve">1. </w:t>
      </w:r>
      <w:r w:rsidR="00A33FCB" w:rsidRPr="00F15135">
        <w:rPr>
          <w:rFonts w:ascii="Lucida Sans Unicode" w:eastAsia="Times New Roman" w:hAnsi="Lucida Sans Unicode" w:cs="Lucida Sans Unicode"/>
          <w:kern w:val="2"/>
          <w:sz w:val="20"/>
          <w:szCs w:val="20"/>
        </w:rPr>
        <w:t xml:space="preserve">El Instituto ejercerá sus atribuciones a través de un órgano superior de dirección denominado Consejo General, la </w:t>
      </w:r>
      <w:r w:rsidR="009A59B6" w:rsidRPr="00F15135">
        <w:rPr>
          <w:rFonts w:ascii="Lucida Sans Unicode" w:eastAsia="Times New Roman" w:hAnsi="Lucida Sans Unicode" w:cs="Lucida Sans Unicode"/>
          <w:kern w:val="2"/>
          <w:sz w:val="20"/>
          <w:szCs w:val="20"/>
        </w:rPr>
        <w:t>P</w:t>
      </w:r>
      <w:r w:rsidR="00A33FCB" w:rsidRPr="00F15135">
        <w:rPr>
          <w:rFonts w:ascii="Lucida Sans Unicode" w:eastAsia="Times New Roman" w:hAnsi="Lucida Sans Unicode" w:cs="Lucida Sans Unicode"/>
          <w:kern w:val="2"/>
          <w:sz w:val="20"/>
          <w:szCs w:val="20"/>
        </w:rPr>
        <w:t>residencia, la Secretaría Ejecutiva, las direcciones ejecutivas y de área, la Unidad de Fiscalización, la Contraloría, las comisiones y comités y los órganos desconcentrados.</w:t>
      </w:r>
    </w:p>
    <w:p w14:paraId="203C5FE7"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6BACA0F0" w14:textId="5A9E6252" w:rsidR="00FB2512" w:rsidRPr="00F15135" w:rsidRDefault="00E64DDC" w:rsidP="00F15135">
      <w:pPr>
        <w:spacing w:after="0" w:line="276" w:lineRule="auto"/>
        <w:ind w:left="993" w:hanging="284"/>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2. Los servidores </w:t>
      </w:r>
      <w:r w:rsidR="00FA04EA" w:rsidRPr="00F15135">
        <w:rPr>
          <w:rFonts w:ascii="Lucida Sans Unicode" w:eastAsia="Calibri" w:hAnsi="Lucida Sans Unicode" w:cs="Lucida Sans Unicode"/>
          <w:sz w:val="20"/>
          <w:szCs w:val="20"/>
        </w:rPr>
        <w:t xml:space="preserve">y las servidoras </w:t>
      </w:r>
      <w:r w:rsidRPr="00F15135">
        <w:rPr>
          <w:rFonts w:ascii="Lucida Sans Unicode" w:eastAsia="Calibri" w:hAnsi="Lucida Sans Unicode" w:cs="Lucida Sans Unicode"/>
          <w:sz w:val="20"/>
          <w:szCs w:val="20"/>
        </w:rPr>
        <w:t>públicos del Instituto se guiarán y conducirán por los principios rectores de la función electoral, a saber: certeza, legalidad, independencia, imparcialidad, objetividad, máxima publicidad y perspectiva de género.</w:t>
      </w:r>
    </w:p>
    <w:p w14:paraId="1F20C0BC" w14:textId="77777777" w:rsidR="00FB2512" w:rsidRPr="00F15135" w:rsidRDefault="00FB2512" w:rsidP="00F15135">
      <w:pPr>
        <w:spacing w:after="0" w:line="276" w:lineRule="auto"/>
        <w:ind w:left="993" w:hanging="284"/>
        <w:jc w:val="both"/>
        <w:rPr>
          <w:rFonts w:ascii="Lucida Sans Unicode" w:eastAsia="Calibri" w:hAnsi="Lucida Sans Unicode" w:cs="Lucida Sans Unicode"/>
          <w:sz w:val="20"/>
          <w:szCs w:val="20"/>
        </w:rPr>
      </w:pPr>
    </w:p>
    <w:p w14:paraId="0AB55F15" w14:textId="097CDA0B" w:rsidR="00E64DDC" w:rsidRPr="00F15135" w:rsidRDefault="00E64DDC" w:rsidP="00F15135">
      <w:pPr>
        <w:spacing w:after="0" w:line="276" w:lineRule="auto"/>
        <w:ind w:left="993" w:hanging="284"/>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3. El Instituto contará con la siguiente estructura jerárquica:</w:t>
      </w:r>
    </w:p>
    <w:p w14:paraId="1BD47C9B" w14:textId="7FF44040" w:rsidR="002C17C8" w:rsidRPr="00F15135" w:rsidRDefault="00E64DDC" w:rsidP="00F15135">
      <w:pPr>
        <w:spacing w:after="0" w:line="276" w:lineRule="auto"/>
        <w:ind w:left="567"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 xml:space="preserve">a) </w:t>
      </w:r>
      <w:r w:rsidR="002C17C8" w:rsidRPr="00F15135">
        <w:rPr>
          <w:rFonts w:ascii="Lucida Sans Unicode" w:hAnsi="Lucida Sans Unicode" w:cs="Lucida Sans Unicode"/>
          <w:sz w:val="20"/>
          <w:szCs w:val="20"/>
        </w:rPr>
        <w:t>Consejo General</w:t>
      </w:r>
    </w:p>
    <w:p w14:paraId="6B0D4E8A" w14:textId="578C85D5" w:rsidR="00E64DDC" w:rsidRPr="00F15135" w:rsidRDefault="002C17C8" w:rsidP="00F15135">
      <w:pPr>
        <w:spacing w:after="0" w:line="276" w:lineRule="auto"/>
        <w:ind w:left="567"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 xml:space="preserve">b) </w:t>
      </w:r>
      <w:r w:rsidR="00E64DDC" w:rsidRPr="00F15135">
        <w:rPr>
          <w:rFonts w:ascii="Lucida Sans Unicode" w:hAnsi="Lucida Sans Unicode" w:cs="Lucida Sans Unicode"/>
          <w:sz w:val="20"/>
          <w:szCs w:val="20"/>
        </w:rPr>
        <w:t>Presidencia;</w:t>
      </w:r>
    </w:p>
    <w:p w14:paraId="18568D78" w14:textId="77777777" w:rsidR="00A23126" w:rsidRPr="00F15135" w:rsidRDefault="00A23126" w:rsidP="00F15135">
      <w:pPr>
        <w:spacing w:line="276" w:lineRule="auto"/>
        <w:ind w:left="1274"/>
        <w:jc w:val="both"/>
        <w:rPr>
          <w:rFonts w:ascii="Lucida Sans Unicode" w:eastAsia="Times New Roman" w:hAnsi="Lucida Sans Unicode" w:cs="Lucida Sans Unicode"/>
          <w:kern w:val="2"/>
          <w:sz w:val="20"/>
          <w:szCs w:val="20"/>
        </w:rPr>
      </w:pPr>
      <w:r w:rsidRPr="00F15135">
        <w:rPr>
          <w:rFonts w:ascii="Lucida Sans Unicode" w:eastAsia="Times New Roman" w:hAnsi="Lucida Sans Unicode" w:cs="Lucida Sans Unicode"/>
          <w:kern w:val="2"/>
          <w:sz w:val="20"/>
          <w:szCs w:val="20"/>
        </w:rPr>
        <w:t>c) Secretaría Ejecutiva;</w:t>
      </w:r>
    </w:p>
    <w:p w14:paraId="48C5679E" w14:textId="4E9745E0"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C.1. Dirección de Informática e Innovación</w:t>
      </w:r>
      <w:r w:rsidR="00E10331" w:rsidRPr="00F15135">
        <w:rPr>
          <w:rFonts w:ascii="Lucida Sans Unicode" w:hAnsi="Lucida Sans Unicode" w:cs="Lucida Sans Unicode"/>
          <w:sz w:val="20"/>
          <w:szCs w:val="20"/>
        </w:rPr>
        <w:t>;</w:t>
      </w:r>
    </w:p>
    <w:p w14:paraId="5824E234" w14:textId="77777777"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C.2. Jefaturas de departamento:</w:t>
      </w:r>
    </w:p>
    <w:p w14:paraId="2EA19367" w14:textId="0B47DE11" w:rsidR="00A32819" w:rsidRPr="00F15135" w:rsidRDefault="00A32819" w:rsidP="00F15135">
      <w:pPr>
        <w:spacing w:after="0" w:line="276" w:lineRule="auto"/>
        <w:ind w:left="2694"/>
        <w:jc w:val="both"/>
        <w:rPr>
          <w:rFonts w:ascii="Lucida Sans Unicode" w:hAnsi="Lucida Sans Unicode" w:cs="Lucida Sans Unicode"/>
          <w:sz w:val="20"/>
          <w:szCs w:val="20"/>
        </w:rPr>
      </w:pPr>
      <w:r w:rsidRPr="00F15135">
        <w:rPr>
          <w:rFonts w:ascii="Lucida Sans Unicode" w:hAnsi="Lucida Sans Unicode" w:cs="Lucida Sans Unicode"/>
          <w:sz w:val="20"/>
          <w:szCs w:val="20"/>
        </w:rPr>
        <w:t>C.2.</w:t>
      </w:r>
      <w:r w:rsidR="00E10331" w:rsidRPr="00F15135">
        <w:rPr>
          <w:rFonts w:ascii="Lucida Sans Unicode" w:hAnsi="Lucida Sans Unicode" w:cs="Lucida Sans Unicode"/>
          <w:sz w:val="20"/>
          <w:szCs w:val="20"/>
        </w:rPr>
        <w:t>1.</w:t>
      </w:r>
      <w:r w:rsidRPr="00F15135">
        <w:rPr>
          <w:rFonts w:ascii="Lucida Sans Unicode" w:hAnsi="Lucida Sans Unicode" w:cs="Lucida Sans Unicode"/>
          <w:sz w:val="20"/>
          <w:szCs w:val="20"/>
        </w:rPr>
        <w:t xml:space="preserve"> Jefatura de </w:t>
      </w:r>
      <w:r w:rsidR="00E10331" w:rsidRPr="00F15135">
        <w:rPr>
          <w:rFonts w:ascii="Lucida Sans Unicode" w:hAnsi="Lucida Sans Unicode" w:cs="Lucida Sans Unicode"/>
          <w:sz w:val="20"/>
          <w:szCs w:val="20"/>
        </w:rPr>
        <w:t>T</w:t>
      </w:r>
      <w:r w:rsidRPr="00F15135">
        <w:rPr>
          <w:rFonts w:ascii="Lucida Sans Unicode" w:hAnsi="Lucida Sans Unicode" w:cs="Lucida Sans Unicode"/>
          <w:sz w:val="20"/>
          <w:szCs w:val="20"/>
        </w:rPr>
        <w:t xml:space="preserve">ransparencia, </w:t>
      </w:r>
      <w:r w:rsidR="00E10331" w:rsidRPr="00F15135">
        <w:rPr>
          <w:rFonts w:ascii="Lucida Sans Unicode" w:hAnsi="Lucida Sans Unicode" w:cs="Lucida Sans Unicode"/>
          <w:sz w:val="20"/>
          <w:szCs w:val="20"/>
        </w:rPr>
        <w:t>P</w:t>
      </w:r>
      <w:r w:rsidRPr="00F15135">
        <w:rPr>
          <w:rFonts w:ascii="Lucida Sans Unicode" w:hAnsi="Lucida Sans Unicode" w:cs="Lucida Sans Unicode"/>
          <w:sz w:val="20"/>
          <w:szCs w:val="20"/>
        </w:rPr>
        <w:t xml:space="preserve">rotección de </w:t>
      </w:r>
      <w:r w:rsidR="00E10331" w:rsidRPr="00F15135">
        <w:rPr>
          <w:rFonts w:ascii="Lucida Sans Unicode" w:hAnsi="Lucida Sans Unicode" w:cs="Lucida Sans Unicode"/>
          <w:sz w:val="20"/>
          <w:szCs w:val="20"/>
        </w:rPr>
        <w:t>D</w:t>
      </w:r>
      <w:r w:rsidRPr="00F15135">
        <w:rPr>
          <w:rFonts w:ascii="Lucida Sans Unicode" w:hAnsi="Lucida Sans Unicode" w:cs="Lucida Sans Unicode"/>
          <w:sz w:val="20"/>
          <w:szCs w:val="20"/>
        </w:rPr>
        <w:t xml:space="preserve">atos </w:t>
      </w:r>
      <w:r w:rsidR="00E10331" w:rsidRPr="00F15135">
        <w:rPr>
          <w:rFonts w:ascii="Lucida Sans Unicode" w:hAnsi="Lucida Sans Unicode" w:cs="Lucida Sans Unicode"/>
          <w:sz w:val="20"/>
          <w:szCs w:val="20"/>
        </w:rPr>
        <w:t>P</w:t>
      </w:r>
      <w:r w:rsidRPr="00F15135">
        <w:rPr>
          <w:rFonts w:ascii="Lucida Sans Unicode" w:hAnsi="Lucida Sans Unicode" w:cs="Lucida Sans Unicode"/>
          <w:sz w:val="20"/>
          <w:szCs w:val="20"/>
        </w:rPr>
        <w:t xml:space="preserve">ersonales y </w:t>
      </w:r>
      <w:r w:rsidR="00E10331" w:rsidRPr="00F15135">
        <w:rPr>
          <w:rFonts w:ascii="Lucida Sans Unicode" w:hAnsi="Lucida Sans Unicode" w:cs="Lucida Sans Unicode"/>
          <w:sz w:val="20"/>
          <w:szCs w:val="20"/>
        </w:rPr>
        <w:t>A</w:t>
      </w:r>
      <w:r w:rsidRPr="00F15135">
        <w:rPr>
          <w:rFonts w:ascii="Lucida Sans Unicode" w:hAnsi="Lucida Sans Unicode" w:cs="Lucida Sans Unicode"/>
          <w:sz w:val="20"/>
          <w:szCs w:val="20"/>
        </w:rPr>
        <w:t>rchivo;</w:t>
      </w:r>
    </w:p>
    <w:p w14:paraId="366F1580" w14:textId="5F1EE8B9" w:rsidR="00A32819" w:rsidRPr="00F15135" w:rsidRDefault="00A32819" w:rsidP="00F15135">
      <w:pPr>
        <w:spacing w:after="0" w:line="276" w:lineRule="auto"/>
        <w:ind w:left="1985"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C.2.2</w:t>
      </w:r>
      <w:r w:rsidR="00E10331" w:rsidRPr="00F15135">
        <w:rPr>
          <w:rFonts w:ascii="Lucida Sans Unicode" w:hAnsi="Lucida Sans Unicode" w:cs="Lucida Sans Unicode"/>
          <w:sz w:val="20"/>
          <w:szCs w:val="20"/>
        </w:rPr>
        <w:t>.</w:t>
      </w:r>
      <w:r w:rsidRPr="00F15135">
        <w:rPr>
          <w:rFonts w:ascii="Lucida Sans Unicode" w:hAnsi="Lucida Sans Unicode" w:cs="Lucida Sans Unicode"/>
          <w:sz w:val="20"/>
          <w:szCs w:val="20"/>
        </w:rPr>
        <w:t xml:space="preserve"> Jefatura de </w:t>
      </w:r>
      <w:r w:rsidR="00E10331" w:rsidRPr="00F15135">
        <w:rPr>
          <w:rFonts w:ascii="Lucida Sans Unicode" w:hAnsi="Lucida Sans Unicode" w:cs="Lucida Sans Unicode"/>
          <w:sz w:val="20"/>
          <w:szCs w:val="20"/>
        </w:rPr>
        <w:t>P</w:t>
      </w:r>
      <w:r w:rsidRPr="00F15135">
        <w:rPr>
          <w:rFonts w:ascii="Lucida Sans Unicode" w:hAnsi="Lucida Sans Unicode" w:cs="Lucida Sans Unicode"/>
          <w:sz w:val="20"/>
          <w:szCs w:val="20"/>
        </w:rPr>
        <w:t>laneación y</w:t>
      </w:r>
      <w:r w:rsidR="00E10331" w:rsidRPr="00F15135">
        <w:rPr>
          <w:rFonts w:ascii="Lucida Sans Unicode" w:hAnsi="Lucida Sans Unicode" w:cs="Lucida Sans Unicode"/>
          <w:sz w:val="20"/>
          <w:szCs w:val="20"/>
        </w:rPr>
        <w:t xml:space="preserve"> S</w:t>
      </w:r>
      <w:r w:rsidRPr="00F15135">
        <w:rPr>
          <w:rFonts w:ascii="Lucida Sans Unicode" w:hAnsi="Lucida Sans Unicode" w:cs="Lucida Sans Unicode"/>
          <w:sz w:val="20"/>
          <w:szCs w:val="20"/>
        </w:rPr>
        <w:t>eguimiento;</w:t>
      </w:r>
    </w:p>
    <w:p w14:paraId="46377C0D" w14:textId="3FD2E40A" w:rsidR="00A32819" w:rsidRPr="00F15135" w:rsidRDefault="00A32819" w:rsidP="00F15135">
      <w:pPr>
        <w:spacing w:after="0" w:line="276" w:lineRule="auto"/>
        <w:ind w:left="1985"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C.2.3</w:t>
      </w:r>
      <w:r w:rsidR="00E10331" w:rsidRPr="00F15135">
        <w:rPr>
          <w:rFonts w:ascii="Lucida Sans Unicode" w:hAnsi="Lucida Sans Unicode" w:cs="Lucida Sans Unicode"/>
          <w:sz w:val="20"/>
          <w:szCs w:val="20"/>
        </w:rPr>
        <w:t>.</w:t>
      </w:r>
      <w:r w:rsidRPr="00F15135">
        <w:rPr>
          <w:rFonts w:ascii="Lucida Sans Unicode" w:hAnsi="Lucida Sans Unicode" w:cs="Lucida Sans Unicode"/>
          <w:sz w:val="20"/>
          <w:szCs w:val="20"/>
        </w:rPr>
        <w:t xml:space="preserve"> Jefatura de </w:t>
      </w:r>
      <w:r w:rsidR="00E10331" w:rsidRPr="00F15135">
        <w:rPr>
          <w:rFonts w:ascii="Lucida Sans Unicode" w:hAnsi="Lucida Sans Unicode" w:cs="Lucida Sans Unicode"/>
          <w:sz w:val="20"/>
          <w:szCs w:val="20"/>
        </w:rPr>
        <w:t>S</w:t>
      </w:r>
      <w:r w:rsidRPr="00F15135">
        <w:rPr>
          <w:rFonts w:ascii="Lucida Sans Unicode" w:hAnsi="Lucida Sans Unicode" w:cs="Lucida Sans Unicode"/>
          <w:sz w:val="20"/>
          <w:szCs w:val="20"/>
        </w:rPr>
        <w:t>eguimiento al Consejo General y Comisiones; y</w:t>
      </w:r>
    </w:p>
    <w:p w14:paraId="74439B5E" w14:textId="77777777" w:rsidR="00E10331" w:rsidRPr="00F15135" w:rsidRDefault="00E10331" w:rsidP="00F15135">
      <w:pPr>
        <w:spacing w:after="0" w:line="276" w:lineRule="auto"/>
        <w:ind w:left="1985" w:firstLine="708"/>
        <w:jc w:val="both"/>
        <w:rPr>
          <w:rFonts w:ascii="Lucida Sans Unicode" w:hAnsi="Lucida Sans Unicode" w:cs="Lucida Sans Unicode"/>
          <w:sz w:val="20"/>
          <w:szCs w:val="20"/>
        </w:rPr>
      </w:pPr>
    </w:p>
    <w:p w14:paraId="4006258B" w14:textId="708F9014"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 Dirección Ejecutiva de Administración</w:t>
      </w:r>
      <w:r w:rsidR="00E10331" w:rsidRPr="00F15135">
        <w:rPr>
          <w:rFonts w:ascii="Lucida Sans Unicode" w:hAnsi="Lucida Sans Unicode" w:cs="Lucida Sans Unicode"/>
          <w:sz w:val="20"/>
          <w:szCs w:val="20"/>
        </w:rPr>
        <w:t>;</w:t>
      </w:r>
    </w:p>
    <w:p w14:paraId="46DB1346" w14:textId="1A615967" w:rsidR="00A32819" w:rsidRPr="00F15135" w:rsidRDefault="00A32819" w:rsidP="00F15135">
      <w:pPr>
        <w:spacing w:after="0" w:line="276" w:lineRule="auto"/>
        <w:ind w:left="1134" w:firstLine="1560"/>
        <w:jc w:val="both"/>
        <w:rPr>
          <w:rFonts w:ascii="Lucida Sans Unicode" w:hAnsi="Lucida Sans Unicode" w:cs="Lucida Sans Unicode"/>
          <w:sz w:val="20"/>
          <w:szCs w:val="20"/>
        </w:rPr>
      </w:pPr>
      <w:r w:rsidRPr="00F15135">
        <w:rPr>
          <w:rFonts w:ascii="Lucida Sans Unicode" w:hAnsi="Lucida Sans Unicode" w:cs="Lucida Sans Unicode"/>
          <w:sz w:val="20"/>
          <w:szCs w:val="20"/>
        </w:rPr>
        <w:t xml:space="preserve">I.1 Jefatura de </w:t>
      </w:r>
      <w:r w:rsidR="00E10331" w:rsidRPr="00F15135">
        <w:rPr>
          <w:rFonts w:ascii="Lucida Sans Unicode" w:hAnsi="Lucida Sans Unicode" w:cs="Lucida Sans Unicode"/>
          <w:sz w:val="20"/>
          <w:szCs w:val="20"/>
        </w:rPr>
        <w:t>A</w:t>
      </w:r>
      <w:r w:rsidRPr="00F15135">
        <w:rPr>
          <w:rFonts w:ascii="Lucida Sans Unicode" w:hAnsi="Lucida Sans Unicode" w:cs="Lucida Sans Unicode"/>
          <w:sz w:val="20"/>
          <w:szCs w:val="20"/>
        </w:rPr>
        <w:t xml:space="preserve">dministración de </w:t>
      </w:r>
      <w:r w:rsidR="00E10331" w:rsidRPr="00F15135">
        <w:rPr>
          <w:rFonts w:ascii="Lucida Sans Unicode" w:hAnsi="Lucida Sans Unicode" w:cs="Lucida Sans Unicode"/>
          <w:sz w:val="20"/>
          <w:szCs w:val="20"/>
        </w:rPr>
        <w:t>R</w:t>
      </w:r>
      <w:r w:rsidRPr="00F15135">
        <w:rPr>
          <w:rFonts w:ascii="Lucida Sans Unicode" w:hAnsi="Lucida Sans Unicode" w:cs="Lucida Sans Unicode"/>
          <w:sz w:val="20"/>
          <w:szCs w:val="20"/>
        </w:rPr>
        <w:t>ecursos.</w:t>
      </w:r>
    </w:p>
    <w:p w14:paraId="769688AA" w14:textId="3EFC0D4D"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II. Dirección Ejecutiva de Participación    Ciudadana y Educación Cívica;</w:t>
      </w:r>
    </w:p>
    <w:p w14:paraId="63673B5F" w14:textId="78FC9832" w:rsidR="00A32819" w:rsidRPr="00F15135" w:rsidRDefault="00A32819" w:rsidP="00F15135">
      <w:pPr>
        <w:spacing w:after="0" w:line="276" w:lineRule="auto"/>
        <w:ind w:left="1134" w:firstLine="1560"/>
        <w:jc w:val="both"/>
        <w:rPr>
          <w:rFonts w:ascii="Lucida Sans Unicode" w:hAnsi="Lucida Sans Unicode" w:cs="Lucida Sans Unicode"/>
          <w:sz w:val="20"/>
          <w:szCs w:val="20"/>
        </w:rPr>
      </w:pPr>
      <w:r w:rsidRPr="00F15135">
        <w:rPr>
          <w:rFonts w:ascii="Lucida Sans Unicode" w:hAnsi="Lucida Sans Unicode" w:cs="Lucida Sans Unicode"/>
          <w:sz w:val="20"/>
          <w:szCs w:val="20"/>
        </w:rPr>
        <w:t>II.1</w:t>
      </w:r>
      <w:r w:rsidR="00E10331" w:rsidRPr="00F15135">
        <w:rPr>
          <w:rFonts w:ascii="Lucida Sans Unicode" w:hAnsi="Lucida Sans Unicode" w:cs="Lucida Sans Unicode"/>
          <w:sz w:val="20"/>
          <w:szCs w:val="20"/>
        </w:rPr>
        <w:t xml:space="preserve">. </w:t>
      </w:r>
      <w:r w:rsidRPr="00F15135">
        <w:rPr>
          <w:rFonts w:ascii="Lucida Sans Unicode" w:hAnsi="Lucida Sans Unicode" w:cs="Lucida Sans Unicode"/>
          <w:sz w:val="20"/>
          <w:szCs w:val="20"/>
        </w:rPr>
        <w:t>Dirección de Capacitación y Cultura Democrática;</w:t>
      </w:r>
    </w:p>
    <w:p w14:paraId="69AA7371" w14:textId="0D67ADD4" w:rsidR="00A32819" w:rsidRPr="00F15135" w:rsidRDefault="00A32819" w:rsidP="00F15135">
      <w:pPr>
        <w:spacing w:after="0" w:line="276" w:lineRule="auto"/>
        <w:ind w:left="1134" w:firstLine="1560"/>
        <w:jc w:val="both"/>
        <w:rPr>
          <w:rFonts w:ascii="Lucida Sans Unicode" w:hAnsi="Lucida Sans Unicode" w:cs="Lucida Sans Unicode"/>
          <w:sz w:val="20"/>
          <w:szCs w:val="20"/>
        </w:rPr>
      </w:pPr>
      <w:r w:rsidRPr="00F15135">
        <w:rPr>
          <w:rFonts w:ascii="Lucida Sans Unicode" w:hAnsi="Lucida Sans Unicode" w:cs="Lucida Sans Unicode"/>
          <w:sz w:val="20"/>
          <w:szCs w:val="20"/>
        </w:rPr>
        <w:t>II.2</w:t>
      </w:r>
      <w:r w:rsidR="00E10331" w:rsidRPr="00F15135">
        <w:rPr>
          <w:rFonts w:ascii="Lucida Sans Unicode" w:hAnsi="Lucida Sans Unicode" w:cs="Lucida Sans Unicode"/>
          <w:sz w:val="20"/>
          <w:szCs w:val="20"/>
        </w:rPr>
        <w:t xml:space="preserve">. </w:t>
      </w:r>
      <w:r w:rsidRPr="00F15135">
        <w:rPr>
          <w:rFonts w:ascii="Lucida Sans Unicode" w:hAnsi="Lucida Sans Unicode" w:cs="Lucida Sans Unicode"/>
          <w:sz w:val="20"/>
          <w:szCs w:val="20"/>
        </w:rPr>
        <w:t>Dirección de Editorial;</w:t>
      </w:r>
    </w:p>
    <w:p w14:paraId="1601ABD1" w14:textId="7F965F84" w:rsidR="00A32819" w:rsidRPr="00F15135" w:rsidRDefault="00A32819" w:rsidP="00F15135">
      <w:pPr>
        <w:spacing w:after="0" w:line="276" w:lineRule="auto"/>
        <w:ind w:left="1134" w:firstLine="1560"/>
        <w:jc w:val="both"/>
        <w:rPr>
          <w:rFonts w:ascii="Lucida Sans Unicode" w:hAnsi="Lucida Sans Unicode" w:cs="Lucida Sans Unicode"/>
          <w:sz w:val="20"/>
          <w:szCs w:val="20"/>
        </w:rPr>
      </w:pPr>
      <w:r w:rsidRPr="00F15135">
        <w:rPr>
          <w:rFonts w:ascii="Lucida Sans Unicode" w:hAnsi="Lucida Sans Unicode" w:cs="Lucida Sans Unicode"/>
          <w:sz w:val="20"/>
          <w:szCs w:val="20"/>
        </w:rPr>
        <w:t>II.3. Dirección de Participación Ciudadana; y</w:t>
      </w:r>
    </w:p>
    <w:p w14:paraId="52CA407C" w14:textId="687D562F" w:rsidR="00A32819" w:rsidRPr="00F15135" w:rsidRDefault="00A32819" w:rsidP="00F15135">
      <w:pPr>
        <w:spacing w:after="0" w:line="276" w:lineRule="auto"/>
        <w:ind w:left="2694"/>
        <w:jc w:val="both"/>
        <w:rPr>
          <w:rFonts w:ascii="Lucida Sans Unicode" w:hAnsi="Lucida Sans Unicode" w:cs="Lucida Sans Unicode"/>
          <w:sz w:val="20"/>
          <w:szCs w:val="20"/>
        </w:rPr>
      </w:pPr>
      <w:r w:rsidRPr="00F15135">
        <w:rPr>
          <w:rFonts w:ascii="Lucida Sans Unicode" w:hAnsi="Lucida Sans Unicode" w:cs="Lucida Sans Unicode"/>
          <w:sz w:val="20"/>
          <w:szCs w:val="20"/>
        </w:rPr>
        <w:t>II.4. Centro de Investigación y Estudios Electorales “Irene Robledo García</w:t>
      </w:r>
      <w:r w:rsidR="00E10331" w:rsidRPr="00F15135">
        <w:rPr>
          <w:rFonts w:ascii="Lucida Sans Unicode" w:hAnsi="Lucida Sans Unicode" w:cs="Lucida Sans Unicode"/>
          <w:sz w:val="20"/>
          <w:szCs w:val="20"/>
        </w:rPr>
        <w:t>.</w:t>
      </w:r>
    </w:p>
    <w:p w14:paraId="33DCF669" w14:textId="15F19001"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III. Dirección Ejecutiva de Prerrogativas e Inclusión:</w:t>
      </w:r>
    </w:p>
    <w:p w14:paraId="1677A01A" w14:textId="1141F325" w:rsidR="00A32819" w:rsidRPr="00F15135" w:rsidRDefault="00A32819" w:rsidP="00F15135">
      <w:pPr>
        <w:spacing w:after="0" w:line="276" w:lineRule="auto"/>
        <w:ind w:left="1985"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III.1. Dirección de Agrupaciones y Partidos Políticos</w:t>
      </w:r>
      <w:r w:rsidR="00E10331" w:rsidRPr="00F15135">
        <w:rPr>
          <w:rFonts w:ascii="Lucida Sans Unicode" w:hAnsi="Lucida Sans Unicode" w:cs="Lucida Sans Unicode"/>
          <w:sz w:val="20"/>
          <w:szCs w:val="20"/>
        </w:rPr>
        <w:t>;</w:t>
      </w:r>
    </w:p>
    <w:p w14:paraId="3D0A7971" w14:textId="41349A3E" w:rsidR="00A32819" w:rsidRPr="00F15135" w:rsidRDefault="00A32819" w:rsidP="00F15135">
      <w:pPr>
        <w:spacing w:after="0" w:line="276" w:lineRule="auto"/>
        <w:ind w:left="1985"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III.2. Dirección de Igualdad de Género y No Discriminación</w:t>
      </w:r>
      <w:r w:rsidR="00E10331" w:rsidRPr="00F15135">
        <w:rPr>
          <w:rFonts w:ascii="Lucida Sans Unicode" w:hAnsi="Lucida Sans Unicode" w:cs="Lucida Sans Unicode"/>
          <w:sz w:val="20"/>
          <w:szCs w:val="20"/>
        </w:rPr>
        <w:t>; y</w:t>
      </w:r>
    </w:p>
    <w:p w14:paraId="607E5F96" w14:textId="1A0E20A1" w:rsidR="00A32819" w:rsidRPr="00F15135" w:rsidRDefault="00A32819" w:rsidP="00F15135">
      <w:pPr>
        <w:spacing w:after="0" w:line="276" w:lineRule="auto"/>
        <w:ind w:left="1985"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III.3. Unidad de Fiscalización</w:t>
      </w:r>
      <w:r w:rsidR="00E10331" w:rsidRPr="00F15135">
        <w:rPr>
          <w:rFonts w:ascii="Lucida Sans Unicode" w:hAnsi="Lucida Sans Unicode" w:cs="Lucida Sans Unicode"/>
          <w:sz w:val="20"/>
          <w:szCs w:val="20"/>
        </w:rPr>
        <w:t>.</w:t>
      </w:r>
    </w:p>
    <w:p w14:paraId="07B56D56" w14:textId="14768790"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IV. Dirección Ejecutiva de Asuntos Jurídicos</w:t>
      </w:r>
      <w:r w:rsidR="00E10331" w:rsidRPr="00F15135">
        <w:rPr>
          <w:rFonts w:ascii="Lucida Sans Unicode" w:hAnsi="Lucida Sans Unicode" w:cs="Lucida Sans Unicode"/>
          <w:sz w:val="20"/>
          <w:szCs w:val="20"/>
        </w:rPr>
        <w:t>;</w:t>
      </w:r>
    </w:p>
    <w:p w14:paraId="59282303" w14:textId="69CA644B"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V. Dirección Ejecutiva de Organización Electoral y Estadística</w:t>
      </w:r>
      <w:r w:rsidR="00E10331" w:rsidRPr="00F15135">
        <w:rPr>
          <w:rFonts w:ascii="Lucida Sans Unicode" w:hAnsi="Lucida Sans Unicode" w:cs="Lucida Sans Unicode"/>
          <w:sz w:val="20"/>
          <w:szCs w:val="20"/>
        </w:rPr>
        <w:t>;</w:t>
      </w:r>
    </w:p>
    <w:p w14:paraId="73D40340" w14:textId="77777777" w:rsidR="00A32819" w:rsidRPr="00F15135" w:rsidRDefault="00A32819" w:rsidP="00F15135">
      <w:pPr>
        <w:spacing w:after="0" w:line="276" w:lineRule="auto"/>
        <w:ind w:left="1134" w:firstLine="142"/>
        <w:jc w:val="both"/>
        <w:rPr>
          <w:rFonts w:ascii="Lucida Sans Unicode" w:hAnsi="Lucida Sans Unicode" w:cs="Lucida Sans Unicode"/>
          <w:sz w:val="20"/>
          <w:szCs w:val="20"/>
        </w:rPr>
      </w:pPr>
      <w:r w:rsidRPr="00F15135">
        <w:rPr>
          <w:rFonts w:ascii="Lucida Sans Unicode" w:hAnsi="Lucida Sans Unicode" w:cs="Lucida Sans Unicode"/>
          <w:sz w:val="20"/>
          <w:szCs w:val="20"/>
        </w:rPr>
        <w:t>d)  Comisiones:</w:t>
      </w:r>
    </w:p>
    <w:p w14:paraId="278DB44C" w14:textId="77777777"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 Comisión de Educación Cívica;</w:t>
      </w:r>
    </w:p>
    <w:p w14:paraId="024A9FCE" w14:textId="77777777"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II. Comisión de Investigación y Estudios Electorales;</w:t>
      </w:r>
    </w:p>
    <w:p w14:paraId="03E14D4C" w14:textId="6DAE3FF2"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III. Comisión de Organización Electoral;</w:t>
      </w:r>
    </w:p>
    <w:p w14:paraId="755F1D92" w14:textId="50D82804"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IV. Comisión de Participación Ciudadana;</w:t>
      </w:r>
    </w:p>
    <w:p w14:paraId="5CFE6D61" w14:textId="77777777"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V. Comisión de Prerrogativas a Partidos Políticos;</w:t>
      </w:r>
    </w:p>
    <w:p w14:paraId="27B6FCD4" w14:textId="77777777"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VI. Comisión de Quejas y Denuncias;</w:t>
      </w:r>
    </w:p>
    <w:p w14:paraId="320E1BA5" w14:textId="3CD56330"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VII. Comisión de Igualdad de Género y No Discriminación;</w:t>
      </w:r>
      <w:r w:rsidR="00E10331" w:rsidRPr="00F15135">
        <w:rPr>
          <w:rFonts w:ascii="Lucida Sans Unicode" w:hAnsi="Lucida Sans Unicode" w:cs="Lucida Sans Unicode"/>
          <w:sz w:val="20"/>
          <w:szCs w:val="20"/>
        </w:rPr>
        <w:t xml:space="preserve"> y</w:t>
      </w:r>
    </w:p>
    <w:p w14:paraId="6726EA04" w14:textId="0F83FA19"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VIII. Comisión de Seguimiento al Servicio Profesional Electoral Nacional;</w:t>
      </w:r>
    </w:p>
    <w:p w14:paraId="5AEC90B7" w14:textId="0A2DFFE8" w:rsidR="00A32819" w:rsidRPr="00F15135" w:rsidRDefault="00A32819" w:rsidP="00F15135">
      <w:pPr>
        <w:spacing w:after="0" w:line="276" w:lineRule="auto"/>
        <w:ind w:left="1134" w:firstLine="142"/>
        <w:jc w:val="both"/>
        <w:rPr>
          <w:rFonts w:ascii="Lucida Sans Unicode" w:hAnsi="Lucida Sans Unicode" w:cs="Lucida Sans Unicode"/>
          <w:sz w:val="20"/>
          <w:szCs w:val="20"/>
        </w:rPr>
      </w:pPr>
      <w:r w:rsidRPr="00F15135">
        <w:rPr>
          <w:rFonts w:ascii="Lucida Sans Unicode" w:hAnsi="Lucida Sans Unicode" w:cs="Lucida Sans Unicode"/>
          <w:sz w:val="20"/>
          <w:szCs w:val="20"/>
        </w:rPr>
        <w:t>e)</w:t>
      </w:r>
      <w:r w:rsidR="00E10331" w:rsidRPr="00F15135">
        <w:rPr>
          <w:rFonts w:ascii="Lucida Sans Unicode" w:hAnsi="Lucida Sans Unicode" w:cs="Lucida Sans Unicode"/>
          <w:sz w:val="20"/>
          <w:szCs w:val="20"/>
        </w:rPr>
        <w:t xml:space="preserve"> </w:t>
      </w:r>
      <w:r w:rsidRPr="00F15135">
        <w:rPr>
          <w:rFonts w:ascii="Lucida Sans Unicode" w:hAnsi="Lucida Sans Unicode" w:cs="Lucida Sans Unicode"/>
          <w:sz w:val="20"/>
          <w:szCs w:val="20"/>
        </w:rPr>
        <w:t>Comités:</w:t>
      </w:r>
    </w:p>
    <w:p w14:paraId="4078A096" w14:textId="77777777"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 Comité de Adquisiciones y Enajenaciones;</w:t>
      </w:r>
    </w:p>
    <w:p w14:paraId="6EB567BE" w14:textId="17B417AC"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II. Comité de Transparencia;</w:t>
      </w:r>
      <w:r w:rsidR="00E10331" w:rsidRPr="00F15135">
        <w:rPr>
          <w:rFonts w:ascii="Lucida Sans Unicode" w:hAnsi="Lucida Sans Unicode" w:cs="Lucida Sans Unicode"/>
          <w:sz w:val="20"/>
          <w:szCs w:val="20"/>
        </w:rPr>
        <w:t xml:space="preserve"> y</w:t>
      </w:r>
    </w:p>
    <w:p w14:paraId="4F652721" w14:textId="551E3FFC"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III. Comité Editorial;</w:t>
      </w:r>
    </w:p>
    <w:p w14:paraId="3465F8E2" w14:textId="3D0A83C9" w:rsidR="00A32819" w:rsidRPr="00F15135" w:rsidRDefault="00A32819" w:rsidP="00F15135">
      <w:pPr>
        <w:spacing w:after="0" w:line="276" w:lineRule="auto"/>
        <w:ind w:left="1134" w:firstLine="142"/>
        <w:jc w:val="both"/>
        <w:rPr>
          <w:rFonts w:ascii="Lucida Sans Unicode" w:hAnsi="Lucida Sans Unicode" w:cs="Lucida Sans Unicode"/>
          <w:sz w:val="20"/>
          <w:szCs w:val="20"/>
        </w:rPr>
      </w:pPr>
      <w:r w:rsidRPr="00F15135">
        <w:rPr>
          <w:rFonts w:ascii="Lucida Sans Unicode" w:hAnsi="Lucida Sans Unicode" w:cs="Lucida Sans Unicode"/>
          <w:sz w:val="20"/>
          <w:szCs w:val="20"/>
        </w:rPr>
        <w:t>f)</w:t>
      </w:r>
      <w:r w:rsidR="00E10331" w:rsidRPr="00F15135">
        <w:rPr>
          <w:rFonts w:ascii="Lucida Sans Unicode" w:hAnsi="Lucida Sans Unicode" w:cs="Lucida Sans Unicode"/>
          <w:sz w:val="20"/>
          <w:szCs w:val="20"/>
        </w:rPr>
        <w:t xml:space="preserve"> </w:t>
      </w:r>
      <w:r w:rsidRPr="00F15135">
        <w:rPr>
          <w:rFonts w:ascii="Lucida Sans Unicode" w:hAnsi="Lucida Sans Unicode" w:cs="Lucida Sans Unicode"/>
          <w:sz w:val="20"/>
          <w:szCs w:val="20"/>
        </w:rPr>
        <w:t>Contraloría</w:t>
      </w:r>
      <w:r w:rsidR="00E10331" w:rsidRPr="00F15135">
        <w:rPr>
          <w:rFonts w:ascii="Lucida Sans Unicode" w:hAnsi="Lucida Sans Unicode" w:cs="Lucida Sans Unicode"/>
          <w:sz w:val="20"/>
          <w:szCs w:val="20"/>
        </w:rPr>
        <w:t>;</w:t>
      </w:r>
    </w:p>
    <w:p w14:paraId="4709CBE5" w14:textId="460ACE2F" w:rsidR="00A32819" w:rsidRPr="00F15135" w:rsidRDefault="00A32819" w:rsidP="00F15135">
      <w:pPr>
        <w:spacing w:after="0" w:line="276" w:lineRule="auto"/>
        <w:ind w:left="1134" w:firstLine="142"/>
        <w:jc w:val="both"/>
        <w:rPr>
          <w:rFonts w:ascii="Lucida Sans Unicode" w:hAnsi="Lucida Sans Unicode" w:cs="Lucida Sans Unicode"/>
          <w:sz w:val="20"/>
          <w:szCs w:val="20"/>
        </w:rPr>
      </w:pPr>
      <w:r w:rsidRPr="00F15135">
        <w:rPr>
          <w:rFonts w:ascii="Lucida Sans Unicode" w:hAnsi="Lucida Sans Unicode" w:cs="Lucida Sans Unicode"/>
          <w:sz w:val="20"/>
          <w:szCs w:val="20"/>
        </w:rPr>
        <w:t>g)</w:t>
      </w:r>
      <w:r w:rsidR="00E10331" w:rsidRPr="00F15135">
        <w:rPr>
          <w:rFonts w:ascii="Lucida Sans Unicode" w:hAnsi="Lucida Sans Unicode" w:cs="Lucida Sans Unicode"/>
          <w:sz w:val="20"/>
          <w:szCs w:val="20"/>
        </w:rPr>
        <w:t xml:space="preserve"> </w:t>
      </w:r>
      <w:r w:rsidRPr="00F15135">
        <w:rPr>
          <w:rFonts w:ascii="Lucida Sans Unicode" w:hAnsi="Lucida Sans Unicode" w:cs="Lucida Sans Unicode"/>
          <w:sz w:val="20"/>
          <w:szCs w:val="20"/>
        </w:rPr>
        <w:t>Órganos Desconcentrados:</w:t>
      </w:r>
    </w:p>
    <w:p w14:paraId="5DDFE934" w14:textId="77777777"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 Consejos Distritales;</w:t>
      </w:r>
    </w:p>
    <w:p w14:paraId="720267FF" w14:textId="77777777" w:rsidR="00A32819" w:rsidRPr="00F15135" w:rsidRDefault="00A32819" w:rsidP="00F15135">
      <w:pPr>
        <w:spacing w:after="0" w:line="276" w:lineRule="auto"/>
        <w:ind w:left="1134" w:firstLine="708"/>
        <w:jc w:val="both"/>
        <w:rPr>
          <w:rFonts w:ascii="Lucida Sans Unicode" w:hAnsi="Lucida Sans Unicode" w:cs="Lucida Sans Unicode"/>
          <w:sz w:val="20"/>
          <w:szCs w:val="20"/>
        </w:rPr>
      </w:pPr>
      <w:r w:rsidRPr="00F15135">
        <w:rPr>
          <w:rFonts w:ascii="Lucida Sans Unicode" w:hAnsi="Lucida Sans Unicode" w:cs="Lucida Sans Unicode"/>
          <w:sz w:val="20"/>
          <w:szCs w:val="20"/>
        </w:rPr>
        <w:t>II. Consejos Municipales; y</w:t>
      </w:r>
    </w:p>
    <w:p w14:paraId="711D6D25" w14:textId="77777777" w:rsidR="00F15135" w:rsidRDefault="00F15135" w:rsidP="00F15135">
      <w:pPr>
        <w:spacing w:after="0" w:line="276" w:lineRule="auto"/>
        <w:ind w:left="993" w:hanging="284"/>
        <w:jc w:val="both"/>
        <w:rPr>
          <w:rFonts w:ascii="Lucida Sans Unicode" w:eastAsia="Calibri" w:hAnsi="Lucida Sans Unicode" w:cs="Lucida Sans Unicode"/>
          <w:sz w:val="20"/>
          <w:szCs w:val="20"/>
        </w:rPr>
      </w:pPr>
    </w:p>
    <w:p w14:paraId="3A12072F" w14:textId="05FDB535" w:rsidR="00F568E3" w:rsidRPr="00F15135" w:rsidRDefault="00E64DDC" w:rsidP="00F15135">
      <w:pPr>
        <w:spacing w:after="0" w:line="276" w:lineRule="auto"/>
        <w:ind w:left="993" w:hanging="284"/>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4. Los demás órganos y comisiones temporales y especiales que el Consejo General determine necesarios para el desempeño de </w:t>
      </w:r>
      <w:r w:rsidR="00DB15E3" w:rsidRPr="00F15135">
        <w:rPr>
          <w:rFonts w:ascii="Lucida Sans Unicode" w:eastAsia="Calibri" w:hAnsi="Lucida Sans Unicode" w:cs="Lucida Sans Unicode"/>
          <w:sz w:val="20"/>
          <w:szCs w:val="20"/>
        </w:rPr>
        <w:t xml:space="preserve">las </w:t>
      </w:r>
      <w:r w:rsidRPr="00F15135">
        <w:rPr>
          <w:rFonts w:ascii="Lucida Sans Unicode" w:eastAsia="Calibri" w:hAnsi="Lucida Sans Unicode" w:cs="Lucida Sans Unicode"/>
          <w:sz w:val="20"/>
          <w:szCs w:val="20"/>
        </w:rPr>
        <w:t>actividades del Instituto.</w:t>
      </w:r>
    </w:p>
    <w:p w14:paraId="3FA377F5" w14:textId="77777777" w:rsidR="00E10331" w:rsidRPr="00F15135" w:rsidRDefault="00E10331" w:rsidP="00F15135">
      <w:pPr>
        <w:spacing w:after="0" w:line="276" w:lineRule="auto"/>
        <w:ind w:left="1134" w:hanging="567"/>
        <w:jc w:val="both"/>
        <w:rPr>
          <w:rFonts w:ascii="Lucida Sans Unicode" w:eastAsia="Calibri" w:hAnsi="Lucida Sans Unicode" w:cs="Lucida Sans Unicode"/>
          <w:sz w:val="20"/>
          <w:szCs w:val="20"/>
        </w:rPr>
      </w:pPr>
    </w:p>
    <w:p w14:paraId="733AF8FD" w14:textId="13DF0D07"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TÍTULO SEGUNDO</w:t>
      </w:r>
    </w:p>
    <w:p w14:paraId="386EF141" w14:textId="77777777" w:rsidR="00E64DDC" w:rsidRPr="00F15135" w:rsidRDefault="00E64DDC" w:rsidP="00F15135">
      <w:pPr>
        <w:spacing w:after="0" w:line="276" w:lineRule="auto"/>
        <w:jc w:val="center"/>
        <w:rPr>
          <w:rFonts w:ascii="Lucida Sans Unicode" w:eastAsia="Calibri" w:hAnsi="Lucida Sans Unicode" w:cs="Lucida Sans Unicode"/>
          <w:b/>
          <w:smallCaps/>
          <w:sz w:val="20"/>
          <w:szCs w:val="20"/>
        </w:rPr>
      </w:pPr>
      <w:r w:rsidRPr="00F15135">
        <w:rPr>
          <w:rFonts w:ascii="Lucida Sans Unicode" w:eastAsia="Calibri" w:hAnsi="Lucida Sans Unicode" w:cs="Lucida Sans Unicode"/>
          <w:b/>
          <w:smallCaps/>
          <w:sz w:val="20"/>
          <w:szCs w:val="20"/>
        </w:rPr>
        <w:t>Consejo General</w:t>
      </w:r>
    </w:p>
    <w:p w14:paraId="132A2175"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p>
    <w:p w14:paraId="52524CFC" w14:textId="77777777" w:rsidR="00E64DDC" w:rsidRPr="00F15135" w:rsidRDefault="00E64DDC" w:rsidP="00F15135">
      <w:pPr>
        <w:spacing w:after="0" w:line="276" w:lineRule="auto"/>
        <w:jc w:val="center"/>
        <w:rPr>
          <w:rFonts w:ascii="Lucida Sans Unicode" w:eastAsia="Calibri" w:hAnsi="Lucida Sans Unicode" w:cs="Lucida Sans Unicode"/>
          <w:b/>
          <w:smallCaps/>
          <w:sz w:val="20"/>
          <w:szCs w:val="20"/>
        </w:rPr>
      </w:pPr>
      <w:r w:rsidRPr="00F15135">
        <w:rPr>
          <w:rFonts w:ascii="Lucida Sans Unicode" w:eastAsia="Calibri" w:hAnsi="Lucida Sans Unicode" w:cs="Lucida Sans Unicode"/>
          <w:b/>
          <w:smallCaps/>
          <w:sz w:val="20"/>
          <w:szCs w:val="20"/>
        </w:rPr>
        <w:lastRenderedPageBreak/>
        <w:t>Capítulo Primero</w:t>
      </w:r>
    </w:p>
    <w:p w14:paraId="3A604453" w14:textId="68083495"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De los Consejeros </w:t>
      </w:r>
      <w:r w:rsidR="00DB15E3" w:rsidRPr="00F15135">
        <w:rPr>
          <w:rFonts w:ascii="Lucida Sans Unicode" w:eastAsia="Calibri" w:hAnsi="Lucida Sans Unicode" w:cs="Lucida Sans Unicode"/>
          <w:b/>
          <w:sz w:val="20"/>
          <w:szCs w:val="20"/>
        </w:rPr>
        <w:t xml:space="preserve">y Consejeras </w:t>
      </w:r>
      <w:r w:rsidRPr="00F15135">
        <w:rPr>
          <w:rFonts w:ascii="Lucida Sans Unicode" w:eastAsia="Calibri" w:hAnsi="Lucida Sans Unicode" w:cs="Lucida Sans Unicode"/>
          <w:b/>
          <w:sz w:val="20"/>
          <w:szCs w:val="20"/>
        </w:rPr>
        <w:t>Electorales del Consejo General</w:t>
      </w:r>
    </w:p>
    <w:p w14:paraId="1A2A09C2"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59C516A4" w14:textId="77777777"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5.</w:t>
      </w:r>
    </w:p>
    <w:p w14:paraId="79027022" w14:textId="56E36A52" w:rsidR="00E64DDC" w:rsidRPr="00F15135" w:rsidRDefault="00E64DDC" w:rsidP="00F15135">
      <w:pPr>
        <w:pStyle w:val="Prrafodelista"/>
        <w:numPr>
          <w:ilvl w:val="0"/>
          <w:numId w:val="39"/>
        </w:numPr>
        <w:spacing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Corresponde a los </w:t>
      </w:r>
      <w:r w:rsidR="00DB15E3" w:rsidRPr="00F15135">
        <w:rPr>
          <w:rFonts w:ascii="Lucida Sans Unicode" w:eastAsia="Calibri" w:hAnsi="Lucida Sans Unicode" w:cs="Lucida Sans Unicode"/>
          <w:sz w:val="20"/>
          <w:szCs w:val="20"/>
        </w:rPr>
        <w:t xml:space="preserve">consejeros y consejeras electorales </w:t>
      </w:r>
      <w:r w:rsidRPr="00F15135">
        <w:rPr>
          <w:rFonts w:ascii="Lucida Sans Unicode" w:eastAsia="Calibri" w:hAnsi="Lucida Sans Unicode" w:cs="Lucida Sans Unicode"/>
          <w:sz w:val="20"/>
          <w:szCs w:val="20"/>
        </w:rPr>
        <w:t>las atribuciones siguientes</w:t>
      </w:r>
      <w:r w:rsidR="00DB15E3" w:rsidRPr="00F15135">
        <w:rPr>
          <w:rFonts w:ascii="Lucida Sans Unicode" w:eastAsia="Calibri" w:hAnsi="Lucida Sans Unicode" w:cs="Lucida Sans Unicode"/>
          <w:sz w:val="20"/>
          <w:szCs w:val="20"/>
        </w:rPr>
        <w:t>:</w:t>
      </w:r>
    </w:p>
    <w:p w14:paraId="6D94D165" w14:textId="77777777"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Calibri" w:hAnsi="Lucida Sans Unicode" w:cs="Lucida Sans Unicode"/>
          <w:sz w:val="20"/>
          <w:szCs w:val="20"/>
        </w:rPr>
      </w:pPr>
      <w:r w:rsidRPr="00F15135">
        <w:rPr>
          <w:rFonts w:ascii="Lucida Sans Unicode" w:eastAsia="Lucida Sans Unicode" w:hAnsi="Lucida Sans Unicode" w:cs="Lucida Sans Unicode"/>
          <w:kern w:val="2"/>
          <w:sz w:val="20"/>
          <w:szCs w:val="20"/>
          <w:lang w:val="es-ES_tradnl" w:eastAsia="es-MX"/>
        </w:rPr>
        <w:t>Desempeñar</w:t>
      </w:r>
      <w:r w:rsidRPr="00F15135">
        <w:rPr>
          <w:rFonts w:ascii="Lucida Sans Unicode" w:eastAsia="Calibri" w:hAnsi="Lucida Sans Unicode" w:cs="Lucida Sans Unicode"/>
          <w:sz w:val="20"/>
          <w:szCs w:val="20"/>
        </w:rPr>
        <w:t xml:space="preserve"> su función con autonomía, probidad y respeto;</w:t>
      </w:r>
    </w:p>
    <w:p w14:paraId="0131F214" w14:textId="6D72B55C"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Solicitar, para el adecuado desempeño de su encargo, la colaboración e información </w:t>
      </w:r>
      <w:r w:rsidR="00E54F9A" w:rsidRPr="00F15135">
        <w:rPr>
          <w:rFonts w:ascii="Lucida Sans Unicode" w:eastAsia="Lucida Sans Unicode" w:hAnsi="Lucida Sans Unicode" w:cs="Lucida Sans Unicode"/>
          <w:kern w:val="2"/>
          <w:sz w:val="20"/>
          <w:szCs w:val="20"/>
          <w:lang w:val="es-ES_tradnl" w:eastAsia="es-MX"/>
        </w:rPr>
        <w:t xml:space="preserve">de la persona </w:t>
      </w:r>
      <w:r w:rsidRPr="00F15135">
        <w:rPr>
          <w:rFonts w:ascii="Lucida Sans Unicode" w:eastAsia="Lucida Sans Unicode" w:hAnsi="Lucida Sans Unicode" w:cs="Lucida Sans Unicode"/>
          <w:kern w:val="2"/>
          <w:sz w:val="20"/>
          <w:szCs w:val="20"/>
          <w:lang w:val="es-ES_tradnl" w:eastAsia="es-MX"/>
        </w:rPr>
        <w:t>titular de la Secretaría Ejecutiva, en los términos de la normatividad aplicable;</w:t>
      </w:r>
    </w:p>
    <w:p w14:paraId="74208968" w14:textId="64A48800"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Asistir a eventos de carácter académico, cultural, cívico, institucional o social a nombre del Instituto ante toda clase de autoridades, entidades, dependencias y personas físicas o morales, previa designación hecha por la</w:t>
      </w:r>
      <w:r w:rsidR="00E54F9A" w:rsidRPr="00F15135">
        <w:rPr>
          <w:rFonts w:ascii="Lucida Sans Unicode" w:eastAsia="Lucida Sans Unicode" w:hAnsi="Lucida Sans Unicode" w:cs="Lucida Sans Unicode"/>
          <w:kern w:val="2"/>
          <w:sz w:val="20"/>
          <w:szCs w:val="20"/>
          <w:lang w:val="es-ES_tradnl" w:eastAsia="es-MX"/>
        </w:rPr>
        <w:t xml:space="preserve"> presidenta</w:t>
      </w:r>
      <w:r w:rsidRPr="00F15135">
        <w:rPr>
          <w:rFonts w:ascii="Lucida Sans Unicode" w:eastAsia="Lucida Sans Unicode" w:hAnsi="Lucida Sans Unicode" w:cs="Lucida Sans Unicode"/>
          <w:kern w:val="2"/>
          <w:sz w:val="20"/>
          <w:szCs w:val="20"/>
          <w:lang w:val="es-ES_tradnl" w:eastAsia="es-MX"/>
        </w:rPr>
        <w:t xml:space="preserve"> o el </w:t>
      </w:r>
      <w:r w:rsidR="00E54F9A" w:rsidRPr="00F15135">
        <w:rPr>
          <w:rFonts w:ascii="Lucida Sans Unicode" w:eastAsia="Lucida Sans Unicode" w:hAnsi="Lucida Sans Unicode" w:cs="Lucida Sans Unicode"/>
          <w:kern w:val="2"/>
          <w:sz w:val="20"/>
          <w:szCs w:val="20"/>
          <w:lang w:val="es-ES_tradnl" w:eastAsia="es-MX"/>
        </w:rPr>
        <w:t>presidente</w:t>
      </w:r>
      <w:r w:rsidRPr="00F15135">
        <w:rPr>
          <w:rFonts w:ascii="Lucida Sans Unicode" w:eastAsia="Lucida Sans Unicode" w:hAnsi="Lucida Sans Unicode" w:cs="Lucida Sans Unicode"/>
          <w:kern w:val="2"/>
          <w:sz w:val="20"/>
          <w:szCs w:val="20"/>
          <w:lang w:val="es-ES_tradnl" w:eastAsia="es-MX"/>
        </w:rPr>
        <w:t>;</w:t>
      </w:r>
    </w:p>
    <w:p w14:paraId="1F445811" w14:textId="2821F9A1"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Participar en los eventos a que sea</w:t>
      </w:r>
      <w:r w:rsidR="00E54F9A" w:rsidRPr="00F15135">
        <w:rPr>
          <w:rFonts w:ascii="Lucida Sans Unicode" w:eastAsia="Lucida Sans Unicode" w:hAnsi="Lucida Sans Unicode" w:cs="Lucida Sans Unicode"/>
          <w:kern w:val="2"/>
          <w:sz w:val="20"/>
          <w:szCs w:val="20"/>
          <w:lang w:val="es-ES_tradnl" w:eastAsia="es-MX"/>
        </w:rPr>
        <w:t>n</w:t>
      </w:r>
      <w:r w:rsidRPr="00F15135">
        <w:rPr>
          <w:rFonts w:ascii="Lucida Sans Unicode" w:eastAsia="Lucida Sans Unicode" w:hAnsi="Lucida Sans Unicode" w:cs="Lucida Sans Unicode"/>
          <w:kern w:val="2"/>
          <w:sz w:val="20"/>
          <w:szCs w:val="20"/>
          <w:lang w:val="es-ES_tradnl" w:eastAsia="es-MX"/>
        </w:rPr>
        <w:t xml:space="preserve"> invitado</w:t>
      </w:r>
      <w:r w:rsidR="00E54F9A" w:rsidRPr="00F15135">
        <w:rPr>
          <w:rFonts w:ascii="Lucida Sans Unicode" w:eastAsia="Lucida Sans Unicode" w:hAnsi="Lucida Sans Unicode" w:cs="Lucida Sans Unicode"/>
          <w:kern w:val="2"/>
          <w:sz w:val="20"/>
          <w:szCs w:val="20"/>
          <w:lang w:val="es-ES_tradnl" w:eastAsia="es-MX"/>
        </w:rPr>
        <w:t>s e invitadas</w:t>
      </w:r>
      <w:r w:rsidRPr="00F15135">
        <w:rPr>
          <w:rFonts w:ascii="Lucida Sans Unicode" w:eastAsia="Lucida Sans Unicode" w:hAnsi="Lucida Sans Unicode" w:cs="Lucida Sans Unicode"/>
          <w:kern w:val="2"/>
          <w:sz w:val="20"/>
          <w:szCs w:val="20"/>
          <w:lang w:val="es-ES_tradnl" w:eastAsia="es-MX"/>
        </w:rPr>
        <w:t xml:space="preserve">, en su calidad de </w:t>
      </w:r>
      <w:r w:rsidR="00E54F9A" w:rsidRPr="00F15135">
        <w:rPr>
          <w:rFonts w:ascii="Lucida Sans Unicode" w:eastAsia="Lucida Sans Unicode" w:hAnsi="Lucida Sans Unicode" w:cs="Lucida Sans Unicode"/>
          <w:kern w:val="2"/>
          <w:sz w:val="20"/>
          <w:szCs w:val="20"/>
          <w:lang w:val="es-ES_tradnl" w:eastAsia="es-MX"/>
        </w:rPr>
        <w:t xml:space="preserve">consejera </w:t>
      </w:r>
      <w:r w:rsidRPr="00F15135">
        <w:rPr>
          <w:rFonts w:ascii="Lucida Sans Unicode" w:eastAsia="Lucida Sans Unicode" w:hAnsi="Lucida Sans Unicode" w:cs="Lucida Sans Unicode"/>
          <w:kern w:val="2"/>
          <w:sz w:val="20"/>
          <w:szCs w:val="20"/>
          <w:lang w:val="es-ES_tradnl" w:eastAsia="es-MX"/>
        </w:rPr>
        <w:t xml:space="preserve">o </w:t>
      </w:r>
      <w:r w:rsidR="00E54F9A" w:rsidRPr="00F15135">
        <w:rPr>
          <w:rFonts w:ascii="Lucida Sans Unicode" w:eastAsia="Lucida Sans Unicode" w:hAnsi="Lucida Sans Unicode" w:cs="Lucida Sans Unicode"/>
          <w:kern w:val="2"/>
          <w:sz w:val="20"/>
          <w:szCs w:val="20"/>
          <w:lang w:val="es-ES_tradnl" w:eastAsia="es-MX"/>
        </w:rPr>
        <w:t>consejero electoral</w:t>
      </w:r>
      <w:r w:rsidRPr="00F15135">
        <w:rPr>
          <w:rFonts w:ascii="Lucida Sans Unicode" w:eastAsia="Lucida Sans Unicode" w:hAnsi="Lucida Sans Unicode" w:cs="Lucida Sans Unicode"/>
          <w:kern w:val="2"/>
          <w:sz w:val="20"/>
          <w:szCs w:val="20"/>
          <w:lang w:val="es-ES_tradnl" w:eastAsia="es-MX"/>
        </w:rPr>
        <w:t xml:space="preserve">, por organizaciones académicas, culturales, cívicas o institucionales y sociales, nacionales o extranjeras, buscando que dicha participación redunde en beneficio de los fines del Instituto; </w:t>
      </w:r>
    </w:p>
    <w:p w14:paraId="1BF337CE" w14:textId="3A726969"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Proponer a la </w:t>
      </w:r>
      <w:r w:rsidR="00E54F9A" w:rsidRPr="00F15135">
        <w:rPr>
          <w:rFonts w:ascii="Lucida Sans Unicode" w:eastAsia="Lucida Sans Unicode" w:hAnsi="Lucida Sans Unicode" w:cs="Lucida Sans Unicode"/>
          <w:kern w:val="2"/>
          <w:sz w:val="20"/>
          <w:szCs w:val="20"/>
          <w:lang w:val="es-ES_tradnl" w:eastAsia="es-MX"/>
        </w:rPr>
        <w:t xml:space="preserve">presidenta </w:t>
      </w:r>
      <w:r w:rsidRPr="00F15135">
        <w:rPr>
          <w:rFonts w:ascii="Lucida Sans Unicode" w:eastAsia="Lucida Sans Unicode" w:hAnsi="Lucida Sans Unicode" w:cs="Lucida Sans Unicode"/>
          <w:kern w:val="2"/>
          <w:sz w:val="20"/>
          <w:szCs w:val="20"/>
          <w:lang w:val="es-ES_tradnl" w:eastAsia="es-MX"/>
        </w:rPr>
        <w:t xml:space="preserve">o el </w:t>
      </w:r>
      <w:r w:rsidR="00E54F9A" w:rsidRPr="00F15135">
        <w:rPr>
          <w:rFonts w:ascii="Lucida Sans Unicode" w:eastAsia="Lucida Sans Unicode" w:hAnsi="Lucida Sans Unicode" w:cs="Lucida Sans Unicode"/>
          <w:kern w:val="2"/>
          <w:sz w:val="20"/>
          <w:szCs w:val="20"/>
          <w:lang w:val="es-ES_tradnl" w:eastAsia="es-MX"/>
        </w:rPr>
        <w:t xml:space="preserve">presidente </w:t>
      </w:r>
      <w:r w:rsidRPr="00F15135">
        <w:rPr>
          <w:rFonts w:ascii="Lucida Sans Unicode" w:eastAsia="Lucida Sans Unicode" w:hAnsi="Lucida Sans Unicode" w:cs="Lucida Sans Unicode"/>
          <w:kern w:val="2"/>
          <w:sz w:val="20"/>
          <w:szCs w:val="20"/>
          <w:lang w:val="es-ES_tradnl" w:eastAsia="es-MX"/>
        </w:rPr>
        <w:t>la designación del personal adscrito a sus oficinas, de acuerdo con las disponibilidades presupuestales y las normas administrativas correspondientes;</w:t>
      </w:r>
    </w:p>
    <w:p w14:paraId="5CB09314" w14:textId="77777777"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Integrar el quórum de las sesiones del Consejo General y participar en sus deliberaciones con derecho a voz y voto;</w:t>
      </w:r>
    </w:p>
    <w:p w14:paraId="7D075DC6" w14:textId="77777777" w:rsidR="00E64DDC" w:rsidRPr="00F15135" w:rsidRDefault="00E64DDC" w:rsidP="00F15135">
      <w:pPr>
        <w:widowControl w:val="0"/>
        <w:numPr>
          <w:ilvl w:val="0"/>
          <w:numId w:val="3"/>
        </w:numPr>
        <w:suppressAutoHyphens/>
        <w:spacing w:after="0" w:line="276" w:lineRule="auto"/>
        <w:ind w:left="1418" w:hanging="284"/>
        <w:contextualSpacing/>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Someter a la consideración del Consejo General proyectos de acuerdos y resoluciones, en los términos que señale el Reglamento de Sesiones del propio órgano;</w:t>
      </w:r>
    </w:p>
    <w:p w14:paraId="1EA56A45" w14:textId="4B698820"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Suplir a la </w:t>
      </w:r>
      <w:r w:rsidR="00E54F9A" w:rsidRPr="00F15135">
        <w:rPr>
          <w:rFonts w:ascii="Lucida Sans Unicode" w:eastAsia="Lucida Sans Unicode" w:hAnsi="Lucida Sans Unicode" w:cs="Lucida Sans Unicode"/>
          <w:kern w:val="2"/>
          <w:sz w:val="20"/>
          <w:szCs w:val="20"/>
          <w:lang w:val="es-ES_tradnl" w:eastAsia="es-MX"/>
        </w:rPr>
        <w:t>presidenta o el presidente</w:t>
      </w:r>
      <w:r w:rsidRPr="00F15135">
        <w:rPr>
          <w:rFonts w:ascii="Lucida Sans Unicode" w:eastAsia="Lucida Sans Unicode" w:hAnsi="Lucida Sans Unicode" w:cs="Lucida Sans Unicode"/>
          <w:kern w:val="2"/>
          <w:sz w:val="20"/>
          <w:szCs w:val="20"/>
          <w:lang w:val="es-ES_tradnl" w:eastAsia="es-MX"/>
        </w:rPr>
        <w:t xml:space="preserve">, previa designación de </w:t>
      </w:r>
      <w:r w:rsidR="00E54F9A" w:rsidRPr="00F15135">
        <w:rPr>
          <w:rFonts w:ascii="Lucida Sans Unicode" w:eastAsia="Lucida Sans Unicode" w:hAnsi="Lucida Sans Unicode" w:cs="Lucida Sans Unicode"/>
          <w:kern w:val="2"/>
          <w:sz w:val="20"/>
          <w:szCs w:val="20"/>
          <w:lang w:val="es-ES_tradnl" w:eastAsia="es-MX"/>
        </w:rPr>
        <w:t>esta o este</w:t>
      </w:r>
      <w:r w:rsidRPr="00F15135">
        <w:rPr>
          <w:rFonts w:ascii="Lucida Sans Unicode" w:eastAsia="Lucida Sans Unicode" w:hAnsi="Lucida Sans Unicode" w:cs="Lucida Sans Unicode"/>
          <w:kern w:val="2"/>
          <w:sz w:val="20"/>
          <w:szCs w:val="20"/>
          <w:lang w:val="es-ES_tradnl" w:eastAsia="es-MX"/>
        </w:rPr>
        <w:t xml:space="preserve">, en </w:t>
      </w:r>
      <w:r w:rsidR="00E54F9A" w:rsidRPr="00F15135">
        <w:rPr>
          <w:rFonts w:ascii="Lucida Sans Unicode" w:eastAsia="Lucida Sans Unicode" w:hAnsi="Lucida Sans Unicode" w:cs="Lucida Sans Unicode"/>
          <w:kern w:val="2"/>
          <w:sz w:val="20"/>
          <w:szCs w:val="20"/>
          <w:lang w:val="es-ES_tradnl" w:eastAsia="es-MX"/>
        </w:rPr>
        <w:t xml:space="preserve">sus </w:t>
      </w:r>
      <w:r w:rsidRPr="00F15135">
        <w:rPr>
          <w:rFonts w:ascii="Lucida Sans Unicode" w:eastAsia="Lucida Sans Unicode" w:hAnsi="Lucida Sans Unicode" w:cs="Lucida Sans Unicode"/>
          <w:kern w:val="2"/>
          <w:sz w:val="20"/>
          <w:szCs w:val="20"/>
          <w:lang w:val="es-ES_tradnl" w:eastAsia="es-MX"/>
        </w:rPr>
        <w:t xml:space="preserve">ausencias momentáneas </w:t>
      </w:r>
      <w:r w:rsidR="00E54F9A" w:rsidRPr="00F15135">
        <w:rPr>
          <w:rFonts w:ascii="Lucida Sans Unicode" w:eastAsia="Lucida Sans Unicode" w:hAnsi="Lucida Sans Unicode" w:cs="Lucida Sans Unicode"/>
          <w:kern w:val="2"/>
          <w:sz w:val="20"/>
          <w:szCs w:val="20"/>
          <w:lang w:val="es-ES_tradnl" w:eastAsia="es-MX"/>
        </w:rPr>
        <w:t xml:space="preserve">a </w:t>
      </w:r>
      <w:r w:rsidRPr="00F15135">
        <w:rPr>
          <w:rFonts w:ascii="Lucida Sans Unicode" w:eastAsia="Lucida Sans Unicode" w:hAnsi="Lucida Sans Unicode" w:cs="Lucida Sans Unicode"/>
          <w:kern w:val="2"/>
          <w:sz w:val="20"/>
          <w:szCs w:val="20"/>
          <w:lang w:val="es-ES_tradnl" w:eastAsia="es-MX"/>
        </w:rPr>
        <w:t>las sesiones del Consejo</w:t>
      </w:r>
      <w:r w:rsidR="00E54F9A" w:rsidRPr="00F15135">
        <w:rPr>
          <w:rFonts w:ascii="Lucida Sans Unicode" w:eastAsia="Lucida Sans Unicode" w:hAnsi="Lucida Sans Unicode" w:cs="Lucida Sans Unicode"/>
          <w:kern w:val="2"/>
          <w:sz w:val="20"/>
          <w:szCs w:val="20"/>
          <w:lang w:val="es-ES_tradnl" w:eastAsia="es-MX"/>
        </w:rPr>
        <w:t xml:space="preserve"> General</w:t>
      </w:r>
      <w:r w:rsidRPr="00F15135">
        <w:rPr>
          <w:rFonts w:ascii="Lucida Sans Unicode" w:eastAsia="Lucida Sans Unicode" w:hAnsi="Lucida Sans Unicode" w:cs="Lucida Sans Unicode"/>
          <w:kern w:val="2"/>
          <w:sz w:val="20"/>
          <w:szCs w:val="20"/>
          <w:lang w:val="es-ES_tradnl" w:eastAsia="es-MX"/>
        </w:rPr>
        <w:t xml:space="preserve">; </w:t>
      </w:r>
    </w:p>
    <w:p w14:paraId="4AEA9DED" w14:textId="26B0DB40"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Cuando </w:t>
      </w:r>
      <w:r w:rsidR="00E54F9A" w:rsidRPr="00F15135">
        <w:rPr>
          <w:rFonts w:ascii="Lucida Sans Unicode" w:eastAsia="Lucida Sans Unicode" w:hAnsi="Lucida Sans Unicode" w:cs="Lucida Sans Unicode"/>
          <w:kern w:val="2"/>
          <w:sz w:val="20"/>
          <w:szCs w:val="20"/>
          <w:lang w:val="es-ES_tradnl" w:eastAsia="es-MX"/>
        </w:rPr>
        <w:t xml:space="preserve">la consejera presidenta o </w:t>
      </w:r>
      <w:r w:rsidRPr="00F15135">
        <w:rPr>
          <w:rFonts w:ascii="Lucida Sans Unicode" w:eastAsia="Lucida Sans Unicode" w:hAnsi="Lucida Sans Unicode" w:cs="Lucida Sans Unicode"/>
          <w:kern w:val="2"/>
          <w:sz w:val="20"/>
          <w:szCs w:val="20"/>
          <w:lang w:val="es-ES_tradnl" w:eastAsia="es-MX"/>
        </w:rPr>
        <w:t xml:space="preserve">el </w:t>
      </w:r>
      <w:r w:rsidR="00E54F9A" w:rsidRPr="00F15135">
        <w:rPr>
          <w:rFonts w:ascii="Lucida Sans Unicode" w:eastAsia="Lucida Sans Unicode" w:hAnsi="Lucida Sans Unicode" w:cs="Lucida Sans Unicode"/>
          <w:kern w:val="2"/>
          <w:sz w:val="20"/>
          <w:szCs w:val="20"/>
          <w:lang w:val="es-ES_tradnl" w:eastAsia="es-MX"/>
        </w:rPr>
        <w:t>consejero presidente</w:t>
      </w:r>
      <w:r w:rsidRPr="00F15135">
        <w:rPr>
          <w:rFonts w:ascii="Lucida Sans Unicode" w:eastAsia="Lucida Sans Unicode" w:hAnsi="Lucida Sans Unicode" w:cs="Lucida Sans Unicode"/>
          <w:kern w:val="2"/>
          <w:sz w:val="20"/>
          <w:szCs w:val="20"/>
          <w:lang w:val="es-ES_tradnl" w:eastAsia="es-MX"/>
        </w:rPr>
        <w:t xml:space="preserve"> no asista o se ausente en forma definitiva de la sesión del Consejo</w:t>
      </w:r>
      <w:r w:rsidR="0028080F" w:rsidRPr="00F15135">
        <w:rPr>
          <w:rFonts w:ascii="Lucida Sans Unicode" w:eastAsia="Lucida Sans Unicode" w:hAnsi="Lucida Sans Unicode" w:cs="Lucida Sans Unicode"/>
          <w:kern w:val="2"/>
          <w:sz w:val="20"/>
          <w:szCs w:val="20"/>
          <w:lang w:val="es-ES_tradnl" w:eastAsia="es-MX"/>
        </w:rPr>
        <w:t xml:space="preserve"> General</w:t>
      </w:r>
      <w:r w:rsidRPr="00F15135">
        <w:rPr>
          <w:rFonts w:ascii="Lucida Sans Unicode" w:eastAsia="Lucida Sans Unicode" w:hAnsi="Lucida Sans Unicode" w:cs="Lucida Sans Unicode"/>
          <w:kern w:val="2"/>
          <w:sz w:val="20"/>
          <w:szCs w:val="20"/>
          <w:lang w:val="es-ES_tradnl" w:eastAsia="es-MX"/>
        </w:rPr>
        <w:t xml:space="preserve">, previa designación de </w:t>
      </w:r>
      <w:r w:rsidR="0028080F" w:rsidRPr="00F15135">
        <w:rPr>
          <w:rFonts w:ascii="Lucida Sans Unicode" w:eastAsia="Lucida Sans Unicode" w:hAnsi="Lucida Sans Unicode" w:cs="Lucida Sans Unicode"/>
          <w:kern w:val="2"/>
          <w:sz w:val="20"/>
          <w:szCs w:val="20"/>
          <w:lang w:val="es-ES_tradnl" w:eastAsia="es-MX"/>
        </w:rPr>
        <w:t>esta o este</w:t>
      </w:r>
      <w:r w:rsidRPr="00F15135">
        <w:rPr>
          <w:rFonts w:ascii="Lucida Sans Unicode" w:eastAsia="Lucida Sans Unicode" w:hAnsi="Lucida Sans Unicode" w:cs="Lucida Sans Unicode"/>
          <w:kern w:val="2"/>
          <w:sz w:val="20"/>
          <w:szCs w:val="20"/>
          <w:lang w:val="es-ES_tradnl" w:eastAsia="es-MX"/>
        </w:rPr>
        <w:t xml:space="preserve">, presidir la sesión respectiva; </w:t>
      </w:r>
    </w:p>
    <w:p w14:paraId="25B9642B" w14:textId="197ABE3A"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Previa designación del Consejo</w:t>
      </w:r>
      <w:r w:rsidR="0028080F" w:rsidRPr="00F15135">
        <w:rPr>
          <w:rFonts w:ascii="Lucida Sans Unicode" w:eastAsia="Lucida Sans Unicode" w:hAnsi="Lucida Sans Unicode" w:cs="Lucida Sans Unicode"/>
          <w:kern w:val="2"/>
          <w:sz w:val="20"/>
          <w:szCs w:val="20"/>
          <w:lang w:val="es-ES_tradnl" w:eastAsia="es-MX"/>
        </w:rPr>
        <w:t xml:space="preserve"> General</w:t>
      </w:r>
      <w:r w:rsidRPr="00F15135">
        <w:rPr>
          <w:rFonts w:ascii="Lucida Sans Unicode" w:eastAsia="Lucida Sans Unicode" w:hAnsi="Lucida Sans Unicode" w:cs="Lucida Sans Unicode"/>
          <w:kern w:val="2"/>
          <w:sz w:val="20"/>
          <w:szCs w:val="20"/>
          <w:lang w:val="es-ES_tradnl" w:eastAsia="es-MX"/>
        </w:rPr>
        <w:t xml:space="preserve">, sustituir provisionalmente al </w:t>
      </w:r>
      <w:r w:rsidR="0028080F" w:rsidRPr="00F15135">
        <w:rPr>
          <w:rFonts w:ascii="Lucida Sans Unicode" w:eastAsia="Lucida Sans Unicode" w:hAnsi="Lucida Sans Unicode" w:cs="Lucida Sans Unicode"/>
          <w:kern w:val="2"/>
          <w:sz w:val="20"/>
          <w:szCs w:val="20"/>
          <w:lang w:val="es-ES_tradnl" w:eastAsia="es-MX"/>
        </w:rPr>
        <w:t xml:space="preserve">consejero presidente o la consejera presidenta </w:t>
      </w:r>
      <w:r w:rsidRPr="00F15135">
        <w:rPr>
          <w:rFonts w:ascii="Lucida Sans Unicode" w:eastAsia="Lucida Sans Unicode" w:hAnsi="Lucida Sans Unicode" w:cs="Lucida Sans Unicode"/>
          <w:kern w:val="2"/>
          <w:sz w:val="20"/>
          <w:szCs w:val="20"/>
          <w:lang w:val="es-ES_tradnl" w:eastAsia="es-MX"/>
        </w:rPr>
        <w:t xml:space="preserve">en caso de ausencia definitiva; </w:t>
      </w:r>
    </w:p>
    <w:p w14:paraId="54447BA5" w14:textId="14E07723"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Solicitar al </w:t>
      </w:r>
      <w:r w:rsidR="0028080F" w:rsidRPr="00F15135">
        <w:rPr>
          <w:rFonts w:ascii="Lucida Sans Unicode" w:eastAsia="Lucida Sans Unicode" w:hAnsi="Lucida Sans Unicode" w:cs="Lucida Sans Unicode"/>
          <w:kern w:val="2"/>
          <w:sz w:val="20"/>
          <w:szCs w:val="20"/>
          <w:lang w:val="es-ES_tradnl" w:eastAsia="es-MX"/>
        </w:rPr>
        <w:t>consejero presidente o la consejera presidenta</w:t>
      </w:r>
      <w:r w:rsidRPr="00F15135">
        <w:rPr>
          <w:rFonts w:ascii="Lucida Sans Unicode" w:eastAsia="Lucida Sans Unicode" w:hAnsi="Lucida Sans Unicode" w:cs="Lucida Sans Unicode"/>
          <w:kern w:val="2"/>
          <w:sz w:val="20"/>
          <w:szCs w:val="20"/>
          <w:lang w:val="es-ES_tradnl" w:eastAsia="es-MX"/>
        </w:rPr>
        <w:t xml:space="preserve"> convoque a sesión extraordinaria del Consejo</w:t>
      </w:r>
      <w:r w:rsidR="0028080F" w:rsidRPr="00F15135">
        <w:rPr>
          <w:rFonts w:ascii="Lucida Sans Unicode" w:eastAsia="Lucida Sans Unicode" w:hAnsi="Lucida Sans Unicode" w:cs="Lucida Sans Unicode"/>
          <w:kern w:val="2"/>
          <w:sz w:val="20"/>
          <w:szCs w:val="20"/>
          <w:lang w:val="es-ES_tradnl" w:eastAsia="es-MX"/>
        </w:rPr>
        <w:t xml:space="preserve"> General</w:t>
      </w:r>
      <w:r w:rsidRPr="00F15135">
        <w:rPr>
          <w:rFonts w:ascii="Lucida Sans Unicode" w:eastAsia="Lucida Sans Unicode" w:hAnsi="Lucida Sans Unicode" w:cs="Lucida Sans Unicode"/>
          <w:kern w:val="2"/>
          <w:sz w:val="20"/>
          <w:szCs w:val="20"/>
          <w:lang w:val="es-ES_tradnl" w:eastAsia="es-MX"/>
        </w:rPr>
        <w:t>, en los términos del artículo 8 del Reglamento de Sesiones del Instituto;</w:t>
      </w:r>
    </w:p>
    <w:p w14:paraId="6248415B" w14:textId="3A67A5C9"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bookmarkStart w:id="1" w:name="_Hlk100418187"/>
      <w:r w:rsidRPr="00F15135">
        <w:rPr>
          <w:rFonts w:ascii="Lucida Sans Unicode" w:eastAsia="Lucida Sans Unicode" w:hAnsi="Lucida Sans Unicode" w:cs="Lucida Sans Unicode"/>
          <w:kern w:val="2"/>
          <w:sz w:val="20"/>
          <w:szCs w:val="20"/>
          <w:lang w:val="es-ES_tradnl" w:eastAsia="es-MX"/>
        </w:rPr>
        <w:t>Ser convocados</w:t>
      </w:r>
      <w:r w:rsidR="0028080F" w:rsidRPr="00F15135">
        <w:rPr>
          <w:rFonts w:ascii="Lucida Sans Unicode" w:eastAsia="Lucida Sans Unicode" w:hAnsi="Lucida Sans Unicode" w:cs="Lucida Sans Unicode"/>
          <w:kern w:val="2"/>
          <w:sz w:val="20"/>
          <w:szCs w:val="20"/>
          <w:lang w:val="es-ES_tradnl" w:eastAsia="es-MX"/>
        </w:rPr>
        <w:t xml:space="preserve"> y convocadas</w:t>
      </w:r>
      <w:r w:rsidRPr="00F15135">
        <w:rPr>
          <w:rFonts w:ascii="Lucida Sans Unicode" w:eastAsia="Lucida Sans Unicode" w:hAnsi="Lucida Sans Unicode" w:cs="Lucida Sans Unicode"/>
          <w:kern w:val="2"/>
          <w:sz w:val="20"/>
          <w:szCs w:val="20"/>
          <w:lang w:val="es-ES_tradnl" w:eastAsia="es-MX"/>
        </w:rPr>
        <w:t xml:space="preserve"> a las sesiones del Consejo</w:t>
      </w:r>
      <w:r w:rsidR="0028080F" w:rsidRPr="00F15135">
        <w:rPr>
          <w:rFonts w:ascii="Lucida Sans Unicode" w:eastAsia="Lucida Sans Unicode" w:hAnsi="Lucida Sans Unicode" w:cs="Lucida Sans Unicode"/>
          <w:kern w:val="2"/>
          <w:sz w:val="20"/>
          <w:szCs w:val="20"/>
          <w:lang w:val="es-ES_tradnl" w:eastAsia="es-MX"/>
        </w:rPr>
        <w:t xml:space="preserve"> General</w:t>
      </w:r>
      <w:r w:rsidRPr="00F15135">
        <w:rPr>
          <w:rFonts w:ascii="Lucida Sans Unicode" w:eastAsia="Lucida Sans Unicode" w:hAnsi="Lucida Sans Unicode" w:cs="Lucida Sans Unicode"/>
          <w:kern w:val="2"/>
          <w:sz w:val="20"/>
          <w:szCs w:val="20"/>
          <w:lang w:val="es-ES_tradnl" w:eastAsia="es-MX"/>
        </w:rPr>
        <w:t xml:space="preserve"> y de las Comisiones de que formen parte y recibir con la debida oportunidad los documentos relativos a los puntos a tratar en el orden del día</w:t>
      </w:r>
      <w:bookmarkEnd w:id="1"/>
      <w:r w:rsidRPr="00F15135">
        <w:rPr>
          <w:rFonts w:ascii="Lucida Sans Unicode" w:eastAsia="Lucida Sans Unicode" w:hAnsi="Lucida Sans Unicode" w:cs="Lucida Sans Unicode"/>
          <w:kern w:val="2"/>
          <w:sz w:val="20"/>
          <w:szCs w:val="20"/>
          <w:lang w:val="es-ES_tradnl" w:eastAsia="es-MX"/>
        </w:rPr>
        <w:t>;</w:t>
      </w:r>
    </w:p>
    <w:p w14:paraId="090026CA" w14:textId="024738CF"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Asistir a las reuniones de trabajo y sesiones que celebren las </w:t>
      </w:r>
      <w:r w:rsidR="0028080F" w:rsidRPr="00F15135">
        <w:rPr>
          <w:rFonts w:ascii="Lucida Sans Unicode" w:eastAsia="Lucida Sans Unicode" w:hAnsi="Lucida Sans Unicode" w:cs="Lucida Sans Unicode"/>
          <w:kern w:val="2"/>
          <w:sz w:val="20"/>
          <w:szCs w:val="20"/>
          <w:lang w:val="es-ES_tradnl" w:eastAsia="es-MX"/>
        </w:rPr>
        <w:t xml:space="preserve">Comisiones </w:t>
      </w:r>
      <w:r w:rsidRPr="00F15135">
        <w:rPr>
          <w:rFonts w:ascii="Lucida Sans Unicode" w:eastAsia="Lucida Sans Unicode" w:hAnsi="Lucida Sans Unicode" w:cs="Lucida Sans Unicode"/>
          <w:kern w:val="2"/>
          <w:sz w:val="20"/>
          <w:szCs w:val="20"/>
          <w:lang w:val="es-ES_tradnl" w:eastAsia="es-MX"/>
        </w:rPr>
        <w:t>y el Consejo General, que se les convoque;</w:t>
      </w:r>
    </w:p>
    <w:p w14:paraId="65DCC7FB" w14:textId="77777777"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Solicitar la incorporación de asuntos en el orden del día de las sesiones del Consejo y </w:t>
      </w:r>
      <w:r w:rsidRPr="00F15135">
        <w:rPr>
          <w:rFonts w:ascii="Lucida Sans Unicode" w:eastAsia="Lucida Sans Unicode" w:hAnsi="Lucida Sans Unicode" w:cs="Lucida Sans Unicode"/>
          <w:kern w:val="2"/>
          <w:sz w:val="20"/>
          <w:szCs w:val="20"/>
          <w:lang w:val="es-ES_tradnl" w:eastAsia="es-MX"/>
        </w:rPr>
        <w:lastRenderedPageBreak/>
        <w:t xml:space="preserve">de las Comisiones, en los términos que señalan los reglamentos respectivos; </w:t>
      </w:r>
    </w:p>
    <w:p w14:paraId="61F0D5A7" w14:textId="77777777"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Integrar las Comisiones que determine el Consejo General y participar con derecho a voz y voto en sus sesiones;</w:t>
      </w:r>
    </w:p>
    <w:p w14:paraId="6F414FF7" w14:textId="77777777"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Presidir las Comisiones que determine el Consejo General;</w:t>
      </w:r>
    </w:p>
    <w:p w14:paraId="37A5B0F0" w14:textId="77777777"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Solicitar la celebración de sesiones de las Comisiones de que formen parte;</w:t>
      </w:r>
    </w:p>
    <w:p w14:paraId="6A81CAEA" w14:textId="77777777"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Presentar propuestas por escrito a las Comisiones de las que no formen parte;</w:t>
      </w:r>
    </w:p>
    <w:p w14:paraId="10526A26" w14:textId="1D455267"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Conducir las sesiones de las Comisiones que integre ante la ausencia momentánea de su </w:t>
      </w:r>
      <w:r w:rsidR="0028080F" w:rsidRPr="00F15135">
        <w:rPr>
          <w:rFonts w:ascii="Lucida Sans Unicode" w:eastAsia="Lucida Sans Unicode" w:hAnsi="Lucida Sans Unicode" w:cs="Lucida Sans Unicode"/>
          <w:kern w:val="2"/>
          <w:sz w:val="20"/>
          <w:szCs w:val="20"/>
          <w:lang w:val="es-ES_tradnl" w:eastAsia="es-MX"/>
        </w:rPr>
        <w:t>presidencia</w:t>
      </w:r>
      <w:r w:rsidRPr="00F15135">
        <w:rPr>
          <w:rFonts w:ascii="Lucida Sans Unicode" w:eastAsia="Lucida Sans Unicode" w:hAnsi="Lucida Sans Unicode" w:cs="Lucida Sans Unicode"/>
          <w:kern w:val="2"/>
          <w:sz w:val="20"/>
          <w:szCs w:val="20"/>
          <w:lang w:val="es-ES_tradnl" w:eastAsia="es-MX"/>
        </w:rPr>
        <w:t xml:space="preserve">, previa petición de </w:t>
      </w:r>
      <w:r w:rsidR="0028080F" w:rsidRPr="00F15135">
        <w:rPr>
          <w:rFonts w:ascii="Lucida Sans Unicode" w:eastAsia="Lucida Sans Unicode" w:hAnsi="Lucida Sans Unicode" w:cs="Lucida Sans Unicode"/>
          <w:kern w:val="2"/>
          <w:sz w:val="20"/>
          <w:szCs w:val="20"/>
          <w:lang w:val="es-ES_tradnl" w:eastAsia="es-MX"/>
        </w:rPr>
        <w:t>esta</w:t>
      </w:r>
      <w:r w:rsidRPr="00F15135">
        <w:rPr>
          <w:rFonts w:ascii="Lucida Sans Unicode" w:eastAsia="Lucida Sans Unicode" w:hAnsi="Lucida Sans Unicode" w:cs="Lucida Sans Unicode"/>
          <w:kern w:val="2"/>
          <w:sz w:val="20"/>
          <w:szCs w:val="20"/>
          <w:lang w:val="es-ES_tradnl" w:eastAsia="es-MX"/>
        </w:rPr>
        <w:t>;</w:t>
      </w:r>
    </w:p>
    <w:p w14:paraId="44BEDFF0" w14:textId="77777777"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Asistir con derecho a voz a las sesiones de las Comisiones de las que no forme parte; y</w:t>
      </w:r>
    </w:p>
    <w:p w14:paraId="69A1D380" w14:textId="77777777" w:rsidR="00E64DDC" w:rsidRPr="00F15135" w:rsidRDefault="00E64DDC" w:rsidP="00F15135">
      <w:pPr>
        <w:widowControl w:val="0"/>
        <w:numPr>
          <w:ilvl w:val="0"/>
          <w:numId w:val="3"/>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Recibir con la debida oportunidad los documentos relativos a los puntos a tratar en el orden del día de las Comisiones en las que no forme parte con la finalidad de presentar propuestas por escrito o de forma verbal.</w:t>
      </w:r>
    </w:p>
    <w:p w14:paraId="003BC320" w14:textId="77777777" w:rsidR="00E64DDC" w:rsidRPr="00F15135" w:rsidRDefault="00E64DDC" w:rsidP="00F15135">
      <w:pPr>
        <w:widowControl w:val="0"/>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p>
    <w:p w14:paraId="6CA48913" w14:textId="1DED5140" w:rsidR="00A02F6C" w:rsidRPr="00F15135" w:rsidRDefault="00E64DDC" w:rsidP="00F15135">
      <w:pPr>
        <w:pStyle w:val="Prrafodelista"/>
        <w:numPr>
          <w:ilvl w:val="0"/>
          <w:numId w:val="35"/>
        </w:numPr>
        <w:spacing w:line="276" w:lineRule="auto"/>
        <w:jc w:val="both"/>
        <w:rPr>
          <w:rFonts w:ascii="Lucida Sans Unicode" w:hAnsi="Lucida Sans Unicode" w:cs="Lucida Sans Unicode"/>
          <w:sz w:val="20"/>
          <w:szCs w:val="20"/>
        </w:rPr>
      </w:pPr>
      <w:r w:rsidRPr="00F15135">
        <w:rPr>
          <w:rFonts w:ascii="Lucida Sans Unicode" w:hAnsi="Lucida Sans Unicode" w:cs="Lucida Sans Unicode"/>
          <w:sz w:val="20"/>
          <w:szCs w:val="20"/>
        </w:rPr>
        <w:t>Son atribuciones de las</w:t>
      </w:r>
      <w:r w:rsidR="0028080F" w:rsidRPr="00F15135">
        <w:rPr>
          <w:rFonts w:ascii="Lucida Sans Unicode" w:hAnsi="Lucida Sans Unicode" w:cs="Lucida Sans Unicode"/>
          <w:sz w:val="20"/>
          <w:szCs w:val="20"/>
        </w:rPr>
        <w:t xml:space="preserve"> consejeras</w:t>
      </w:r>
      <w:r w:rsidRPr="00F15135">
        <w:rPr>
          <w:rFonts w:ascii="Lucida Sans Unicode" w:hAnsi="Lucida Sans Unicode" w:cs="Lucida Sans Unicode"/>
          <w:sz w:val="20"/>
          <w:szCs w:val="20"/>
        </w:rPr>
        <w:t xml:space="preserve"> y los </w:t>
      </w:r>
      <w:r w:rsidR="0028080F" w:rsidRPr="00F15135">
        <w:rPr>
          <w:rFonts w:ascii="Lucida Sans Unicode" w:hAnsi="Lucida Sans Unicode" w:cs="Lucida Sans Unicode"/>
          <w:sz w:val="20"/>
          <w:szCs w:val="20"/>
        </w:rPr>
        <w:t>c</w:t>
      </w:r>
      <w:r w:rsidRPr="00F15135">
        <w:rPr>
          <w:rFonts w:ascii="Lucida Sans Unicode" w:hAnsi="Lucida Sans Unicode" w:cs="Lucida Sans Unicode"/>
          <w:sz w:val="20"/>
          <w:szCs w:val="20"/>
        </w:rPr>
        <w:t xml:space="preserve">onsejeros </w:t>
      </w:r>
      <w:r w:rsidR="0028080F" w:rsidRPr="00F15135">
        <w:rPr>
          <w:rFonts w:ascii="Lucida Sans Unicode" w:hAnsi="Lucida Sans Unicode" w:cs="Lucida Sans Unicode"/>
          <w:sz w:val="20"/>
          <w:szCs w:val="20"/>
        </w:rPr>
        <w:t xml:space="preserve">electorales </w:t>
      </w:r>
      <w:r w:rsidRPr="00F15135">
        <w:rPr>
          <w:rFonts w:ascii="Lucida Sans Unicode" w:hAnsi="Lucida Sans Unicode" w:cs="Lucida Sans Unicode"/>
          <w:sz w:val="20"/>
          <w:szCs w:val="20"/>
        </w:rPr>
        <w:t xml:space="preserve">que presidan una </w:t>
      </w:r>
      <w:r w:rsidR="0028080F" w:rsidRPr="00F15135">
        <w:rPr>
          <w:rFonts w:ascii="Lucida Sans Unicode" w:hAnsi="Lucida Sans Unicode" w:cs="Lucida Sans Unicode"/>
          <w:sz w:val="20"/>
          <w:szCs w:val="20"/>
        </w:rPr>
        <w:t>comisión</w:t>
      </w:r>
      <w:r w:rsidR="00884493" w:rsidRPr="00F15135">
        <w:rPr>
          <w:rFonts w:ascii="Lucida Sans Unicode" w:hAnsi="Lucida Sans Unicode" w:cs="Lucida Sans Unicode"/>
          <w:sz w:val="20"/>
          <w:szCs w:val="20"/>
        </w:rPr>
        <w:t xml:space="preserve"> las siguientes</w:t>
      </w:r>
      <w:r w:rsidRPr="00F15135">
        <w:rPr>
          <w:rFonts w:ascii="Lucida Sans Unicode" w:hAnsi="Lucida Sans Unicode" w:cs="Lucida Sans Unicode"/>
          <w:sz w:val="20"/>
          <w:szCs w:val="20"/>
        </w:rPr>
        <w:t>:</w:t>
      </w:r>
    </w:p>
    <w:p w14:paraId="52AAA651" w14:textId="3452D70C" w:rsidR="00E64DDC" w:rsidRPr="00F15135" w:rsidRDefault="00E64DDC" w:rsidP="00F15135">
      <w:pPr>
        <w:widowControl w:val="0"/>
        <w:numPr>
          <w:ilvl w:val="0"/>
          <w:numId w:val="4"/>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Preparar el orden del día de las sesiones de la </w:t>
      </w:r>
      <w:r w:rsidR="0028080F" w:rsidRPr="00F15135">
        <w:rPr>
          <w:rFonts w:ascii="Lucida Sans Unicode" w:eastAsia="Lucida Sans Unicode" w:hAnsi="Lucida Sans Unicode" w:cs="Lucida Sans Unicode"/>
          <w:kern w:val="2"/>
          <w:sz w:val="20"/>
          <w:szCs w:val="20"/>
          <w:lang w:val="es-ES_tradnl" w:eastAsia="es-MX"/>
        </w:rPr>
        <w:t>comisión</w:t>
      </w:r>
      <w:r w:rsidRPr="00F15135">
        <w:rPr>
          <w:rFonts w:ascii="Lucida Sans Unicode" w:eastAsia="Lucida Sans Unicode" w:hAnsi="Lucida Sans Unicode" w:cs="Lucida Sans Unicode"/>
          <w:kern w:val="2"/>
          <w:sz w:val="20"/>
          <w:szCs w:val="20"/>
          <w:lang w:val="es-ES_tradnl" w:eastAsia="es-MX"/>
        </w:rPr>
        <w:t>;</w:t>
      </w:r>
    </w:p>
    <w:p w14:paraId="77BB6432" w14:textId="6910B62F" w:rsidR="00E64DDC" w:rsidRPr="00F15135" w:rsidRDefault="00E64DDC" w:rsidP="00F15135">
      <w:pPr>
        <w:widowControl w:val="0"/>
        <w:numPr>
          <w:ilvl w:val="0"/>
          <w:numId w:val="4"/>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Convocar a las sesiones de la </w:t>
      </w:r>
      <w:r w:rsidR="0028080F" w:rsidRPr="00F15135">
        <w:rPr>
          <w:rFonts w:ascii="Lucida Sans Unicode" w:eastAsia="Lucida Sans Unicode" w:hAnsi="Lucida Sans Unicode" w:cs="Lucida Sans Unicode"/>
          <w:kern w:val="2"/>
          <w:sz w:val="20"/>
          <w:szCs w:val="20"/>
          <w:lang w:val="es-ES_tradnl" w:eastAsia="es-MX"/>
        </w:rPr>
        <w:t>comisión</w:t>
      </w:r>
      <w:r w:rsidRPr="00F15135">
        <w:rPr>
          <w:rFonts w:ascii="Lucida Sans Unicode" w:eastAsia="Lucida Sans Unicode" w:hAnsi="Lucida Sans Unicode" w:cs="Lucida Sans Unicode"/>
          <w:kern w:val="2"/>
          <w:sz w:val="20"/>
          <w:szCs w:val="20"/>
          <w:lang w:val="es-ES_tradnl" w:eastAsia="es-MX"/>
        </w:rPr>
        <w:t>;</w:t>
      </w:r>
    </w:p>
    <w:p w14:paraId="6AFFBE5C" w14:textId="412A0636" w:rsidR="00E64DDC" w:rsidRPr="00F15135" w:rsidRDefault="00E64DDC" w:rsidP="00F15135">
      <w:pPr>
        <w:widowControl w:val="0"/>
        <w:numPr>
          <w:ilvl w:val="0"/>
          <w:numId w:val="4"/>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Conducir las sesiones de la </w:t>
      </w:r>
      <w:r w:rsidR="0028080F" w:rsidRPr="00F15135">
        <w:rPr>
          <w:rFonts w:ascii="Lucida Sans Unicode" w:eastAsia="Lucida Sans Unicode" w:hAnsi="Lucida Sans Unicode" w:cs="Lucida Sans Unicode"/>
          <w:kern w:val="2"/>
          <w:sz w:val="20"/>
          <w:szCs w:val="20"/>
          <w:lang w:val="es-ES_tradnl" w:eastAsia="es-MX"/>
        </w:rPr>
        <w:t>comisión</w:t>
      </w:r>
      <w:r w:rsidRPr="00F15135">
        <w:rPr>
          <w:rFonts w:ascii="Lucida Sans Unicode" w:eastAsia="Lucida Sans Unicode" w:hAnsi="Lucida Sans Unicode" w:cs="Lucida Sans Unicode"/>
          <w:kern w:val="2"/>
          <w:sz w:val="20"/>
          <w:szCs w:val="20"/>
          <w:lang w:val="es-ES_tradnl" w:eastAsia="es-MX"/>
        </w:rPr>
        <w:t>;</w:t>
      </w:r>
    </w:p>
    <w:p w14:paraId="7036B459" w14:textId="5E41E317" w:rsidR="00E64DDC" w:rsidRPr="00F15135" w:rsidRDefault="00E64DDC" w:rsidP="00F15135">
      <w:pPr>
        <w:widowControl w:val="0"/>
        <w:numPr>
          <w:ilvl w:val="0"/>
          <w:numId w:val="4"/>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Designar, en caso de ausencia temporal, al </w:t>
      </w:r>
      <w:r w:rsidR="0028080F" w:rsidRPr="00F15135">
        <w:rPr>
          <w:rFonts w:ascii="Lucida Sans Unicode" w:eastAsia="Lucida Sans Unicode" w:hAnsi="Lucida Sans Unicode" w:cs="Lucida Sans Unicode"/>
          <w:kern w:val="2"/>
          <w:sz w:val="20"/>
          <w:szCs w:val="20"/>
          <w:lang w:val="es-ES_tradnl" w:eastAsia="es-MX"/>
        </w:rPr>
        <w:t>consejero</w:t>
      </w:r>
      <w:r w:rsidRPr="00F15135">
        <w:rPr>
          <w:rFonts w:ascii="Lucida Sans Unicode" w:eastAsia="Lucida Sans Unicode" w:hAnsi="Lucida Sans Unicode" w:cs="Lucida Sans Unicode"/>
          <w:kern w:val="2"/>
          <w:sz w:val="20"/>
          <w:szCs w:val="20"/>
          <w:lang w:val="es-ES_tradnl" w:eastAsia="es-MX"/>
        </w:rPr>
        <w:t xml:space="preserve"> </w:t>
      </w:r>
      <w:r w:rsidR="0028080F" w:rsidRPr="00F15135">
        <w:rPr>
          <w:rFonts w:ascii="Lucida Sans Unicode" w:eastAsia="Lucida Sans Unicode" w:hAnsi="Lucida Sans Unicode" w:cs="Lucida Sans Unicode"/>
          <w:kern w:val="2"/>
          <w:sz w:val="20"/>
          <w:szCs w:val="20"/>
          <w:lang w:val="es-ES_tradnl" w:eastAsia="es-MX"/>
        </w:rPr>
        <w:t xml:space="preserve">o consejera </w:t>
      </w:r>
      <w:r w:rsidRPr="00F15135">
        <w:rPr>
          <w:rFonts w:ascii="Lucida Sans Unicode" w:eastAsia="Lucida Sans Unicode" w:hAnsi="Lucida Sans Unicode" w:cs="Lucida Sans Unicode"/>
          <w:kern w:val="2"/>
          <w:sz w:val="20"/>
          <w:szCs w:val="20"/>
          <w:lang w:val="es-ES_tradnl" w:eastAsia="es-MX"/>
        </w:rPr>
        <w:t xml:space="preserve">que deba </w:t>
      </w:r>
      <w:r w:rsidR="0028080F" w:rsidRPr="00F15135">
        <w:rPr>
          <w:rFonts w:ascii="Lucida Sans Unicode" w:eastAsia="Lucida Sans Unicode" w:hAnsi="Lucida Sans Unicode" w:cs="Lucida Sans Unicode"/>
          <w:kern w:val="2"/>
          <w:sz w:val="20"/>
          <w:szCs w:val="20"/>
          <w:lang w:val="es-ES_tradnl" w:eastAsia="es-MX"/>
        </w:rPr>
        <w:t xml:space="preserve">suplirle </w:t>
      </w:r>
      <w:r w:rsidRPr="00F15135">
        <w:rPr>
          <w:rFonts w:ascii="Lucida Sans Unicode" w:eastAsia="Lucida Sans Unicode" w:hAnsi="Lucida Sans Unicode" w:cs="Lucida Sans Unicode"/>
          <w:kern w:val="2"/>
          <w:sz w:val="20"/>
          <w:szCs w:val="20"/>
          <w:lang w:val="es-ES_tradnl" w:eastAsia="es-MX"/>
        </w:rPr>
        <w:t xml:space="preserve">en las sesiones de </w:t>
      </w:r>
      <w:r w:rsidR="0028080F" w:rsidRPr="00F15135">
        <w:rPr>
          <w:rFonts w:ascii="Lucida Sans Unicode" w:eastAsia="Lucida Sans Unicode" w:hAnsi="Lucida Sans Unicode" w:cs="Lucida Sans Unicode"/>
          <w:kern w:val="2"/>
          <w:sz w:val="20"/>
          <w:szCs w:val="20"/>
          <w:lang w:val="es-ES_tradnl" w:eastAsia="es-MX"/>
        </w:rPr>
        <w:t>comisión</w:t>
      </w:r>
      <w:r w:rsidRPr="00F15135">
        <w:rPr>
          <w:rFonts w:ascii="Lucida Sans Unicode" w:eastAsia="Lucida Sans Unicode" w:hAnsi="Lucida Sans Unicode" w:cs="Lucida Sans Unicode"/>
          <w:kern w:val="2"/>
          <w:sz w:val="20"/>
          <w:szCs w:val="20"/>
          <w:lang w:val="es-ES_tradnl" w:eastAsia="es-MX"/>
        </w:rPr>
        <w:t>; y</w:t>
      </w:r>
    </w:p>
    <w:p w14:paraId="7DB1ADF1" w14:textId="4E6E77E5" w:rsidR="00E64DDC" w:rsidRPr="00F15135" w:rsidRDefault="00E64DDC" w:rsidP="00F15135">
      <w:pPr>
        <w:widowControl w:val="0"/>
        <w:numPr>
          <w:ilvl w:val="0"/>
          <w:numId w:val="4"/>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Turnar oportunamente al Consejo General los informes, dictámenes o proyectos de acuerdo o resolución, según sea el caso, de los asuntos encomendados a la </w:t>
      </w:r>
      <w:r w:rsidR="0028080F" w:rsidRPr="00F15135">
        <w:rPr>
          <w:rFonts w:ascii="Lucida Sans Unicode" w:eastAsia="Lucida Sans Unicode" w:hAnsi="Lucida Sans Unicode" w:cs="Lucida Sans Unicode"/>
          <w:kern w:val="2"/>
          <w:sz w:val="20"/>
          <w:szCs w:val="20"/>
          <w:lang w:val="es-ES_tradnl" w:eastAsia="es-MX"/>
        </w:rPr>
        <w:t xml:space="preserve">comisión </w:t>
      </w:r>
      <w:r w:rsidRPr="00F15135">
        <w:rPr>
          <w:rFonts w:ascii="Lucida Sans Unicode" w:eastAsia="Lucida Sans Unicode" w:hAnsi="Lucida Sans Unicode" w:cs="Lucida Sans Unicode"/>
          <w:kern w:val="2"/>
          <w:sz w:val="20"/>
          <w:szCs w:val="20"/>
          <w:lang w:val="es-ES_tradnl" w:eastAsia="es-MX"/>
        </w:rPr>
        <w:t>que presida.</w:t>
      </w:r>
    </w:p>
    <w:p w14:paraId="075ED721" w14:textId="14FC5B4C" w:rsidR="00A02F6C" w:rsidRPr="00F15135" w:rsidRDefault="00A02F6C" w:rsidP="00F15135">
      <w:pPr>
        <w:widowControl w:val="0"/>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p>
    <w:p w14:paraId="6F887C97" w14:textId="77777777" w:rsidR="00A02F6C" w:rsidRPr="00F15135" w:rsidRDefault="00A02F6C" w:rsidP="00F15135">
      <w:pPr>
        <w:pStyle w:val="Prrafodelista"/>
        <w:numPr>
          <w:ilvl w:val="0"/>
          <w:numId w:val="35"/>
        </w:numPr>
        <w:spacing w:line="276" w:lineRule="auto"/>
        <w:jc w:val="both"/>
        <w:rPr>
          <w:rFonts w:ascii="Lucida Sans Unicode" w:hAnsi="Lucida Sans Unicode" w:cs="Lucida Sans Unicode"/>
          <w:sz w:val="20"/>
          <w:szCs w:val="20"/>
        </w:rPr>
      </w:pPr>
      <w:r w:rsidRPr="00F15135">
        <w:rPr>
          <w:rFonts w:ascii="Lucida Sans Unicode" w:hAnsi="Lucida Sans Unicode" w:cs="Lucida Sans Unicode"/>
          <w:sz w:val="20"/>
          <w:szCs w:val="20"/>
        </w:rPr>
        <w:t>Las demás que les confiera la Ley Electoral y otras disposiciones aplicables.</w:t>
      </w:r>
    </w:p>
    <w:p w14:paraId="304728C9" w14:textId="77777777" w:rsidR="00A02F6C" w:rsidRPr="00F15135" w:rsidRDefault="00A02F6C" w:rsidP="00F15135">
      <w:pPr>
        <w:widowControl w:val="0"/>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p>
    <w:p w14:paraId="46201BA6" w14:textId="361F9FC1" w:rsidR="00E64DDC" w:rsidRPr="00F15135" w:rsidRDefault="00E64DDC" w:rsidP="00F15135">
      <w:pPr>
        <w:spacing w:after="0" w:line="276" w:lineRule="auto"/>
        <w:jc w:val="center"/>
        <w:rPr>
          <w:rFonts w:ascii="Lucida Sans Unicode" w:eastAsia="Calibri" w:hAnsi="Lucida Sans Unicode" w:cs="Lucida Sans Unicode"/>
          <w:b/>
          <w:smallCaps/>
          <w:sz w:val="20"/>
          <w:szCs w:val="20"/>
        </w:rPr>
      </w:pPr>
      <w:r w:rsidRPr="00F15135">
        <w:rPr>
          <w:rFonts w:ascii="Lucida Sans Unicode" w:eastAsia="Calibri" w:hAnsi="Lucida Sans Unicode" w:cs="Lucida Sans Unicode"/>
          <w:b/>
          <w:smallCaps/>
          <w:sz w:val="20"/>
          <w:szCs w:val="20"/>
        </w:rPr>
        <w:t>Capítulo Segundo</w:t>
      </w:r>
    </w:p>
    <w:p w14:paraId="58D18120" w14:textId="3568C6F4" w:rsidR="00E64DDC" w:rsidRPr="00F15135" w:rsidRDefault="00E64DDC" w:rsidP="00F15135">
      <w:pPr>
        <w:spacing w:after="0" w:line="276" w:lineRule="auto"/>
        <w:jc w:val="center"/>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 xml:space="preserve">De los </w:t>
      </w:r>
      <w:r w:rsidR="0028080F" w:rsidRPr="00F15135">
        <w:rPr>
          <w:rFonts w:ascii="Lucida Sans Unicode" w:eastAsia="Calibri" w:hAnsi="Lucida Sans Unicode" w:cs="Lucida Sans Unicode"/>
          <w:b/>
          <w:bCs/>
          <w:sz w:val="20"/>
          <w:szCs w:val="20"/>
        </w:rPr>
        <w:t xml:space="preserve">Consejeros y las Consejeras </w:t>
      </w:r>
      <w:r w:rsidRPr="00F15135">
        <w:rPr>
          <w:rFonts w:ascii="Lucida Sans Unicode" w:eastAsia="Calibri" w:hAnsi="Lucida Sans Unicode" w:cs="Lucida Sans Unicode"/>
          <w:b/>
          <w:bCs/>
          <w:sz w:val="20"/>
          <w:szCs w:val="20"/>
        </w:rPr>
        <w:t>Representantes de los</w:t>
      </w:r>
    </w:p>
    <w:p w14:paraId="78538FF3" w14:textId="77777777" w:rsidR="00E64DDC" w:rsidRPr="00F15135" w:rsidRDefault="00E64DDC" w:rsidP="00F15135">
      <w:pPr>
        <w:spacing w:after="0" w:line="276" w:lineRule="auto"/>
        <w:jc w:val="center"/>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Partidos Políticos ante el Consejo General</w:t>
      </w:r>
    </w:p>
    <w:p w14:paraId="38C649A0"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2A034BC7" w14:textId="77777777"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6.</w:t>
      </w:r>
    </w:p>
    <w:p w14:paraId="5B7EE42A" w14:textId="7AE4C51D" w:rsidR="00E64DDC" w:rsidRPr="00F15135" w:rsidRDefault="00E64DDC" w:rsidP="00F15135">
      <w:pPr>
        <w:pStyle w:val="Prrafodelista"/>
        <w:numPr>
          <w:ilvl w:val="0"/>
          <w:numId w:val="36"/>
        </w:numPr>
        <w:spacing w:line="276" w:lineRule="auto"/>
        <w:ind w:left="993" w:hanging="426"/>
        <w:jc w:val="both"/>
        <w:rPr>
          <w:rFonts w:ascii="Lucida Sans Unicode" w:hAnsi="Lucida Sans Unicode" w:cs="Lucida Sans Unicode"/>
          <w:sz w:val="20"/>
          <w:szCs w:val="20"/>
        </w:rPr>
      </w:pPr>
      <w:r w:rsidRPr="00F15135">
        <w:rPr>
          <w:rFonts w:ascii="Lucida Sans Unicode" w:hAnsi="Lucida Sans Unicode" w:cs="Lucida Sans Unicode"/>
          <w:sz w:val="20"/>
          <w:szCs w:val="20"/>
        </w:rPr>
        <w:t xml:space="preserve">Para el cumplimiento de las atribuciones que el Código les confiere, corresponde a las </w:t>
      </w:r>
      <w:r w:rsidR="00023790" w:rsidRPr="00F15135">
        <w:rPr>
          <w:rFonts w:ascii="Lucida Sans Unicode" w:hAnsi="Lucida Sans Unicode" w:cs="Lucida Sans Unicode"/>
          <w:sz w:val="20"/>
          <w:szCs w:val="20"/>
        </w:rPr>
        <w:t xml:space="preserve">consejeras </w:t>
      </w:r>
      <w:r w:rsidRPr="00F15135">
        <w:rPr>
          <w:rFonts w:ascii="Lucida Sans Unicode" w:hAnsi="Lucida Sans Unicode" w:cs="Lucida Sans Unicode"/>
          <w:sz w:val="20"/>
          <w:szCs w:val="20"/>
        </w:rPr>
        <w:t xml:space="preserve">y los </w:t>
      </w:r>
      <w:r w:rsidR="00023790" w:rsidRPr="00F15135">
        <w:rPr>
          <w:rFonts w:ascii="Lucida Sans Unicode" w:hAnsi="Lucida Sans Unicode" w:cs="Lucida Sans Unicode"/>
          <w:sz w:val="20"/>
          <w:szCs w:val="20"/>
        </w:rPr>
        <w:t>c</w:t>
      </w:r>
      <w:r w:rsidRPr="00F15135">
        <w:rPr>
          <w:rFonts w:ascii="Lucida Sans Unicode" w:hAnsi="Lucida Sans Unicode" w:cs="Lucida Sans Unicode"/>
          <w:sz w:val="20"/>
          <w:szCs w:val="20"/>
        </w:rPr>
        <w:t xml:space="preserve">onsejeros </w:t>
      </w:r>
      <w:r w:rsidR="00023790" w:rsidRPr="00F15135">
        <w:rPr>
          <w:rFonts w:ascii="Lucida Sans Unicode" w:hAnsi="Lucida Sans Unicode" w:cs="Lucida Sans Unicode"/>
          <w:sz w:val="20"/>
          <w:szCs w:val="20"/>
        </w:rPr>
        <w:t>r</w:t>
      </w:r>
      <w:r w:rsidRPr="00F15135">
        <w:rPr>
          <w:rFonts w:ascii="Lucida Sans Unicode" w:hAnsi="Lucida Sans Unicode" w:cs="Lucida Sans Unicode"/>
          <w:sz w:val="20"/>
          <w:szCs w:val="20"/>
        </w:rPr>
        <w:t>epresentantes de los partidos políticos:</w:t>
      </w:r>
    </w:p>
    <w:p w14:paraId="2E03F50D" w14:textId="13C218A2" w:rsidR="00E64DDC" w:rsidRPr="00F15135" w:rsidRDefault="00E64DDC" w:rsidP="00F15135">
      <w:pPr>
        <w:widowControl w:val="0"/>
        <w:numPr>
          <w:ilvl w:val="0"/>
          <w:numId w:val="5"/>
        </w:numPr>
        <w:suppressAutoHyphens/>
        <w:spacing w:after="0" w:line="276" w:lineRule="auto"/>
        <w:ind w:left="1418"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Ser convocados a las sesiones del Consejo</w:t>
      </w:r>
      <w:r w:rsidR="00023790" w:rsidRPr="00F15135">
        <w:rPr>
          <w:rFonts w:ascii="Lucida Sans Unicode" w:eastAsia="Lucida Sans Unicode" w:hAnsi="Lucida Sans Unicode" w:cs="Lucida Sans Unicode"/>
          <w:kern w:val="2"/>
          <w:sz w:val="20"/>
          <w:szCs w:val="20"/>
          <w:lang w:val="es-ES_tradnl" w:eastAsia="es-MX"/>
        </w:rPr>
        <w:t xml:space="preserve"> General</w:t>
      </w:r>
      <w:r w:rsidRPr="00F15135">
        <w:rPr>
          <w:rFonts w:ascii="Lucida Sans Unicode" w:eastAsia="Lucida Sans Unicode" w:hAnsi="Lucida Sans Unicode" w:cs="Lucida Sans Unicode"/>
          <w:kern w:val="2"/>
          <w:sz w:val="20"/>
          <w:szCs w:val="20"/>
          <w:lang w:val="es-ES_tradnl" w:eastAsia="es-MX"/>
        </w:rPr>
        <w:t xml:space="preserve"> y de las Comisiones de que formen parte y recibir con la debida oportunidad los documentos relativos a los puntos a tratar en el orden del día;</w:t>
      </w:r>
    </w:p>
    <w:p w14:paraId="68DCCCBC" w14:textId="77777777" w:rsidR="00E64DDC" w:rsidRPr="00F15135" w:rsidRDefault="00E64DDC" w:rsidP="00F15135">
      <w:pPr>
        <w:widowControl w:val="0"/>
        <w:numPr>
          <w:ilvl w:val="0"/>
          <w:numId w:val="5"/>
        </w:numPr>
        <w:suppressAutoHyphens/>
        <w:spacing w:after="0" w:line="276" w:lineRule="auto"/>
        <w:ind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Integrar el quórum de las sesiones del Consejo General y participar en sus deliberaciones con derecho a voz;</w:t>
      </w:r>
    </w:p>
    <w:p w14:paraId="79A74067" w14:textId="77777777" w:rsidR="00E64DDC" w:rsidRPr="00F15135" w:rsidRDefault="00E64DDC" w:rsidP="00F15135">
      <w:pPr>
        <w:widowControl w:val="0"/>
        <w:numPr>
          <w:ilvl w:val="0"/>
          <w:numId w:val="5"/>
        </w:numPr>
        <w:suppressAutoHyphens/>
        <w:spacing w:after="0" w:line="276" w:lineRule="auto"/>
        <w:ind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lastRenderedPageBreak/>
        <w:t xml:space="preserve">Solicitar la incorporación de asuntos en el orden del día de las sesiones ordinarias del Consejo General, en los términos del Reglamento de Sesiones de dicho órgano colegiado; </w:t>
      </w:r>
    </w:p>
    <w:p w14:paraId="205EB624" w14:textId="77777777" w:rsidR="00E64DDC" w:rsidRPr="00F15135" w:rsidRDefault="00E64DDC" w:rsidP="00F15135">
      <w:pPr>
        <w:widowControl w:val="0"/>
        <w:numPr>
          <w:ilvl w:val="0"/>
          <w:numId w:val="5"/>
        </w:numPr>
        <w:suppressAutoHyphens/>
        <w:spacing w:after="0" w:line="276" w:lineRule="auto"/>
        <w:ind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Participar con derecho a voz, en las Comisiones del Instituto, salvo las excepciones que establezca el Código o el Consejo General; y</w:t>
      </w:r>
    </w:p>
    <w:p w14:paraId="6C7E4D54" w14:textId="77777777" w:rsidR="00E64DDC" w:rsidRPr="00F15135" w:rsidRDefault="00E64DDC" w:rsidP="00F15135">
      <w:pPr>
        <w:widowControl w:val="0"/>
        <w:numPr>
          <w:ilvl w:val="0"/>
          <w:numId w:val="5"/>
        </w:numPr>
        <w:suppressAutoHyphens/>
        <w:spacing w:after="0" w:line="276" w:lineRule="auto"/>
        <w:ind w:hanging="284"/>
        <w:contextualSpacing/>
        <w:jc w:val="both"/>
        <w:rPr>
          <w:rFonts w:ascii="Lucida Sans Unicode" w:eastAsia="Calibri" w:hAnsi="Lucida Sans Unicode" w:cs="Lucida Sans Unicode"/>
          <w:sz w:val="20"/>
          <w:szCs w:val="20"/>
        </w:rPr>
      </w:pPr>
      <w:r w:rsidRPr="00F15135">
        <w:rPr>
          <w:rFonts w:ascii="Lucida Sans Unicode" w:eastAsia="Lucida Sans Unicode" w:hAnsi="Lucida Sans Unicode" w:cs="Lucida Sans Unicode"/>
          <w:kern w:val="2"/>
          <w:sz w:val="20"/>
          <w:szCs w:val="20"/>
          <w:lang w:val="es-ES_tradnl" w:eastAsia="es-MX"/>
        </w:rPr>
        <w:t>Las demás que les confiera</w:t>
      </w:r>
      <w:r w:rsidRPr="00F15135">
        <w:rPr>
          <w:rFonts w:ascii="Lucida Sans Unicode" w:eastAsia="Calibri" w:hAnsi="Lucida Sans Unicode" w:cs="Lucida Sans Unicode"/>
          <w:sz w:val="20"/>
          <w:szCs w:val="20"/>
        </w:rPr>
        <w:t xml:space="preserve"> la Ley Electoral y otras disposiciones aplicables.</w:t>
      </w:r>
    </w:p>
    <w:p w14:paraId="475E8662" w14:textId="77777777" w:rsidR="00B14E1C" w:rsidRPr="00F15135" w:rsidRDefault="00B14E1C" w:rsidP="00F15135">
      <w:pPr>
        <w:spacing w:after="0" w:line="276" w:lineRule="auto"/>
        <w:jc w:val="both"/>
        <w:rPr>
          <w:rFonts w:ascii="Lucida Sans Unicode" w:eastAsia="Calibri" w:hAnsi="Lucida Sans Unicode" w:cs="Lucida Sans Unicode"/>
          <w:b/>
          <w:sz w:val="20"/>
          <w:szCs w:val="20"/>
        </w:rPr>
      </w:pPr>
    </w:p>
    <w:p w14:paraId="737A3796" w14:textId="7D231EB8" w:rsidR="00C67C1B"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7.</w:t>
      </w:r>
    </w:p>
    <w:p w14:paraId="18F239C2" w14:textId="56040DBC" w:rsidR="00E64DDC" w:rsidRPr="00F15135" w:rsidRDefault="00E64DDC" w:rsidP="00F15135">
      <w:pPr>
        <w:pStyle w:val="Prrafodelista"/>
        <w:numPr>
          <w:ilvl w:val="0"/>
          <w:numId w:val="37"/>
        </w:numPr>
        <w:spacing w:line="276" w:lineRule="auto"/>
        <w:ind w:left="1134" w:hanging="425"/>
        <w:jc w:val="both"/>
        <w:rPr>
          <w:rFonts w:ascii="Lucida Sans Unicode" w:hAnsi="Lucida Sans Unicode" w:cs="Lucida Sans Unicode"/>
          <w:sz w:val="20"/>
          <w:szCs w:val="20"/>
        </w:rPr>
      </w:pPr>
      <w:r w:rsidRPr="00F15135">
        <w:rPr>
          <w:rFonts w:ascii="Lucida Sans Unicode" w:hAnsi="Lucida Sans Unicode" w:cs="Lucida Sans Unicode"/>
          <w:sz w:val="20"/>
          <w:szCs w:val="20"/>
        </w:rPr>
        <w:t>Para llevar a cabo la sustitución de las</w:t>
      </w:r>
      <w:r w:rsidR="00023790" w:rsidRPr="00F15135">
        <w:rPr>
          <w:rFonts w:ascii="Lucida Sans Unicode" w:hAnsi="Lucida Sans Unicode" w:cs="Lucida Sans Unicode"/>
          <w:sz w:val="20"/>
          <w:szCs w:val="20"/>
        </w:rPr>
        <w:t xml:space="preserve"> personas r</w:t>
      </w:r>
      <w:r w:rsidRPr="00F15135">
        <w:rPr>
          <w:rFonts w:ascii="Lucida Sans Unicode" w:hAnsi="Lucida Sans Unicode" w:cs="Lucida Sans Unicode"/>
          <w:sz w:val="20"/>
          <w:szCs w:val="20"/>
        </w:rPr>
        <w:t>epresentantes de los partidos políticos ante el Consejo General, el instituto político correspondiente deberá presentar en la Oficialía de Partes del Instituto una solicitud por escrito en la que acredite que dicha sustitución fue realizada conforme</w:t>
      </w:r>
      <w:r w:rsidR="00023790" w:rsidRPr="00F15135">
        <w:rPr>
          <w:rFonts w:ascii="Lucida Sans Unicode" w:hAnsi="Lucida Sans Unicode" w:cs="Lucida Sans Unicode"/>
          <w:sz w:val="20"/>
          <w:szCs w:val="20"/>
        </w:rPr>
        <w:t xml:space="preserve"> a</w:t>
      </w:r>
      <w:r w:rsidRPr="00F15135">
        <w:rPr>
          <w:rFonts w:ascii="Lucida Sans Unicode" w:hAnsi="Lucida Sans Unicode" w:cs="Lucida Sans Unicode"/>
          <w:sz w:val="20"/>
          <w:szCs w:val="20"/>
        </w:rPr>
        <w:t xml:space="preserve"> la normatividad del partido político.</w:t>
      </w:r>
    </w:p>
    <w:p w14:paraId="1F9E8E96"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4E308F1E" w14:textId="0C00B64E" w:rsidR="00FB2512"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2</w:t>
      </w:r>
      <w:r w:rsidRPr="00F15135">
        <w:rPr>
          <w:rFonts w:ascii="Lucida Sans Unicode" w:eastAsia="Lucida Sans Unicode" w:hAnsi="Lucida Sans Unicode" w:cs="Lucida Sans Unicode"/>
          <w:kern w:val="2"/>
          <w:sz w:val="20"/>
          <w:szCs w:val="20"/>
          <w:lang w:val="es-ES_tradnl" w:eastAsia="es-MX"/>
        </w:rPr>
        <w:t>. Presentada la solicitud a que se refiere el párrafo anterior</w:t>
      </w:r>
      <w:r w:rsidR="00023790" w:rsidRPr="00F15135">
        <w:rPr>
          <w:rFonts w:ascii="Lucida Sans Unicode" w:eastAsia="Lucida Sans Unicode" w:hAnsi="Lucida Sans Unicode" w:cs="Lucida Sans Unicode"/>
          <w:kern w:val="2"/>
          <w:sz w:val="20"/>
          <w:szCs w:val="20"/>
          <w:lang w:val="es-ES_tradnl" w:eastAsia="es-MX"/>
        </w:rPr>
        <w:t>,</w:t>
      </w:r>
      <w:r w:rsidRPr="00F15135">
        <w:rPr>
          <w:rFonts w:ascii="Lucida Sans Unicode" w:eastAsia="Lucida Sans Unicode" w:hAnsi="Lucida Sans Unicode" w:cs="Lucida Sans Unicode"/>
          <w:kern w:val="2"/>
          <w:sz w:val="20"/>
          <w:szCs w:val="20"/>
          <w:lang w:val="es-ES_tradnl" w:eastAsia="es-MX"/>
        </w:rPr>
        <w:t xml:space="preserve"> y una vez cumplidos</w:t>
      </w:r>
      <w:r w:rsidR="00425A2F" w:rsidRPr="00F15135">
        <w:rPr>
          <w:rFonts w:ascii="Lucida Sans Unicode" w:eastAsia="Lucida Sans Unicode" w:hAnsi="Lucida Sans Unicode" w:cs="Lucida Sans Unicode"/>
          <w:kern w:val="2"/>
          <w:sz w:val="20"/>
          <w:szCs w:val="20"/>
          <w:lang w:val="es-ES_tradnl" w:eastAsia="es-MX"/>
        </w:rPr>
        <w:t xml:space="preserve"> </w:t>
      </w:r>
      <w:r w:rsidRPr="00F15135">
        <w:rPr>
          <w:rFonts w:ascii="Lucida Sans Unicode" w:eastAsia="Lucida Sans Unicode" w:hAnsi="Lucida Sans Unicode" w:cs="Lucida Sans Unicode"/>
          <w:kern w:val="2"/>
          <w:sz w:val="20"/>
          <w:szCs w:val="20"/>
          <w:lang w:val="es-ES_tradnl" w:eastAsia="es-MX"/>
        </w:rPr>
        <w:t xml:space="preserve">los requisitos correspondientes, la Secretaría Ejecutiva dará cuenta de ella a las </w:t>
      </w:r>
      <w:r w:rsidR="00023790" w:rsidRPr="00F15135">
        <w:rPr>
          <w:rFonts w:ascii="Lucida Sans Unicode" w:eastAsia="Lucida Sans Unicode" w:hAnsi="Lucida Sans Unicode" w:cs="Lucida Sans Unicode"/>
          <w:kern w:val="2"/>
          <w:sz w:val="20"/>
          <w:szCs w:val="20"/>
          <w:lang w:val="es-ES_tradnl" w:eastAsia="es-MX"/>
        </w:rPr>
        <w:t xml:space="preserve">consejeras </w:t>
      </w:r>
      <w:r w:rsidRPr="00F15135">
        <w:rPr>
          <w:rFonts w:ascii="Lucida Sans Unicode" w:eastAsia="Lucida Sans Unicode" w:hAnsi="Lucida Sans Unicode" w:cs="Lucida Sans Unicode"/>
          <w:kern w:val="2"/>
          <w:sz w:val="20"/>
          <w:szCs w:val="20"/>
          <w:lang w:val="es-ES_tradnl" w:eastAsia="es-MX"/>
        </w:rPr>
        <w:t xml:space="preserve">y los </w:t>
      </w:r>
      <w:r w:rsidR="00023790" w:rsidRPr="00F15135">
        <w:rPr>
          <w:rFonts w:ascii="Lucida Sans Unicode" w:eastAsia="Lucida Sans Unicode" w:hAnsi="Lucida Sans Unicode" w:cs="Lucida Sans Unicode"/>
          <w:kern w:val="2"/>
          <w:sz w:val="20"/>
          <w:szCs w:val="20"/>
          <w:lang w:val="es-ES_tradnl" w:eastAsia="es-MX"/>
        </w:rPr>
        <w:t>c</w:t>
      </w:r>
      <w:r w:rsidRPr="00F15135">
        <w:rPr>
          <w:rFonts w:ascii="Lucida Sans Unicode" w:eastAsia="Lucida Sans Unicode" w:hAnsi="Lucida Sans Unicode" w:cs="Lucida Sans Unicode"/>
          <w:kern w:val="2"/>
          <w:sz w:val="20"/>
          <w:szCs w:val="20"/>
          <w:lang w:val="es-ES_tradnl" w:eastAsia="es-MX"/>
        </w:rPr>
        <w:t xml:space="preserve">onsejeros </w:t>
      </w:r>
      <w:r w:rsidR="00023790" w:rsidRPr="00F15135">
        <w:rPr>
          <w:rFonts w:ascii="Lucida Sans Unicode" w:eastAsia="Lucida Sans Unicode" w:hAnsi="Lucida Sans Unicode" w:cs="Lucida Sans Unicode"/>
          <w:kern w:val="2"/>
          <w:sz w:val="20"/>
          <w:szCs w:val="20"/>
          <w:lang w:val="es-ES_tradnl" w:eastAsia="es-MX"/>
        </w:rPr>
        <w:t>e</w:t>
      </w:r>
      <w:r w:rsidRPr="00F15135">
        <w:rPr>
          <w:rFonts w:ascii="Lucida Sans Unicode" w:eastAsia="Lucida Sans Unicode" w:hAnsi="Lucida Sans Unicode" w:cs="Lucida Sans Unicode"/>
          <w:kern w:val="2"/>
          <w:sz w:val="20"/>
          <w:szCs w:val="20"/>
          <w:lang w:val="es-ES_tradnl" w:eastAsia="es-MX"/>
        </w:rPr>
        <w:t>lectorales en la sesión del Consejo General, a efecto de que se le tome la protesta constitucional y de ley a</w:t>
      </w:r>
      <w:r w:rsidR="00023790" w:rsidRPr="00F15135">
        <w:rPr>
          <w:rFonts w:ascii="Lucida Sans Unicode" w:eastAsia="Lucida Sans Unicode" w:hAnsi="Lucida Sans Unicode" w:cs="Lucida Sans Unicode"/>
          <w:kern w:val="2"/>
          <w:sz w:val="20"/>
          <w:szCs w:val="20"/>
          <w:lang w:val="es-ES_tradnl" w:eastAsia="es-MX"/>
        </w:rPr>
        <w:t xml:space="preserve"> la consejera o</w:t>
      </w:r>
      <w:r w:rsidRPr="00F15135">
        <w:rPr>
          <w:rFonts w:ascii="Lucida Sans Unicode" w:eastAsia="Lucida Sans Unicode" w:hAnsi="Lucida Sans Unicode" w:cs="Lucida Sans Unicode"/>
          <w:kern w:val="2"/>
          <w:sz w:val="20"/>
          <w:szCs w:val="20"/>
          <w:lang w:val="es-ES_tradnl" w:eastAsia="es-MX"/>
        </w:rPr>
        <w:t xml:space="preserve"> </w:t>
      </w:r>
      <w:r w:rsidR="00023790" w:rsidRPr="00F15135">
        <w:rPr>
          <w:rFonts w:ascii="Lucida Sans Unicode" w:eastAsia="Lucida Sans Unicode" w:hAnsi="Lucida Sans Unicode" w:cs="Lucida Sans Unicode"/>
          <w:kern w:val="2"/>
          <w:sz w:val="20"/>
          <w:szCs w:val="20"/>
          <w:lang w:val="es-ES_tradnl" w:eastAsia="es-MX"/>
        </w:rPr>
        <w:t xml:space="preserve">consejero representante </w:t>
      </w:r>
      <w:r w:rsidRPr="00F15135">
        <w:rPr>
          <w:rFonts w:ascii="Lucida Sans Unicode" w:eastAsia="Lucida Sans Unicode" w:hAnsi="Lucida Sans Unicode" w:cs="Lucida Sans Unicode"/>
          <w:kern w:val="2"/>
          <w:sz w:val="20"/>
          <w:szCs w:val="20"/>
          <w:lang w:val="es-ES_tradnl" w:eastAsia="es-MX"/>
        </w:rPr>
        <w:t>del partido político solicitante.</w:t>
      </w:r>
    </w:p>
    <w:p w14:paraId="5BDA13C4" w14:textId="009A31D5" w:rsidR="001B38B9" w:rsidRPr="00F15135" w:rsidRDefault="001B38B9" w:rsidP="00F15135">
      <w:pPr>
        <w:spacing w:after="0" w:line="276" w:lineRule="auto"/>
        <w:rPr>
          <w:rFonts w:ascii="Lucida Sans Unicode" w:eastAsia="Calibri" w:hAnsi="Lucida Sans Unicode" w:cs="Lucida Sans Unicode"/>
          <w:b/>
          <w:smallCaps/>
          <w:sz w:val="20"/>
          <w:szCs w:val="20"/>
        </w:rPr>
      </w:pPr>
    </w:p>
    <w:p w14:paraId="6B8A577D" w14:textId="77777777" w:rsidR="00E64DDC" w:rsidRPr="00F15135" w:rsidRDefault="00E64DDC" w:rsidP="00F15135">
      <w:pPr>
        <w:spacing w:after="0" w:line="276" w:lineRule="auto"/>
        <w:jc w:val="center"/>
        <w:rPr>
          <w:rFonts w:ascii="Lucida Sans Unicode" w:eastAsia="Calibri" w:hAnsi="Lucida Sans Unicode" w:cs="Lucida Sans Unicode"/>
          <w:b/>
          <w:smallCaps/>
          <w:sz w:val="20"/>
          <w:szCs w:val="20"/>
        </w:rPr>
      </w:pPr>
      <w:r w:rsidRPr="00F15135">
        <w:rPr>
          <w:rFonts w:ascii="Lucida Sans Unicode" w:eastAsia="Calibri" w:hAnsi="Lucida Sans Unicode" w:cs="Lucida Sans Unicode"/>
          <w:b/>
          <w:smallCaps/>
          <w:sz w:val="20"/>
          <w:szCs w:val="20"/>
        </w:rPr>
        <w:t>Capítulo Tercero</w:t>
      </w:r>
    </w:p>
    <w:p w14:paraId="354B4694" w14:textId="61ED76F6" w:rsidR="00E64DDC" w:rsidRPr="00F15135" w:rsidRDefault="00E64DDC" w:rsidP="00F15135">
      <w:pPr>
        <w:spacing w:after="0" w:line="276" w:lineRule="auto"/>
        <w:jc w:val="center"/>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De los Consejeros</w:t>
      </w:r>
      <w:r w:rsidR="00023790" w:rsidRPr="00F15135">
        <w:rPr>
          <w:rFonts w:ascii="Lucida Sans Unicode" w:eastAsia="Calibri" w:hAnsi="Lucida Sans Unicode" w:cs="Lucida Sans Unicode"/>
          <w:b/>
          <w:bCs/>
          <w:sz w:val="20"/>
          <w:szCs w:val="20"/>
        </w:rPr>
        <w:t xml:space="preserve"> y las Consejeras</w:t>
      </w:r>
      <w:r w:rsidRPr="00F15135">
        <w:rPr>
          <w:rFonts w:ascii="Lucida Sans Unicode" w:eastAsia="Calibri" w:hAnsi="Lucida Sans Unicode" w:cs="Lucida Sans Unicode"/>
          <w:b/>
          <w:bCs/>
          <w:sz w:val="20"/>
          <w:szCs w:val="20"/>
        </w:rPr>
        <w:t xml:space="preserve"> Representantes de los</w:t>
      </w:r>
    </w:p>
    <w:p w14:paraId="23DF7276" w14:textId="5B90189E" w:rsidR="00E64DDC" w:rsidRPr="00F15135" w:rsidRDefault="00E64DDC" w:rsidP="00F15135">
      <w:pPr>
        <w:spacing w:after="0" w:line="276" w:lineRule="auto"/>
        <w:jc w:val="center"/>
        <w:rPr>
          <w:rFonts w:ascii="Lucida Sans Unicode" w:eastAsia="Calibri" w:hAnsi="Lucida Sans Unicode" w:cs="Lucida Sans Unicode"/>
          <w:sz w:val="20"/>
          <w:szCs w:val="20"/>
        </w:rPr>
      </w:pPr>
      <w:r w:rsidRPr="00F15135">
        <w:rPr>
          <w:rFonts w:ascii="Lucida Sans Unicode" w:eastAsia="Calibri" w:hAnsi="Lucida Sans Unicode" w:cs="Lucida Sans Unicode"/>
          <w:b/>
          <w:bCs/>
          <w:sz w:val="20"/>
          <w:szCs w:val="20"/>
        </w:rPr>
        <w:t>Candidatos</w:t>
      </w:r>
      <w:r w:rsidR="00040BD9" w:rsidRPr="00F15135">
        <w:rPr>
          <w:rFonts w:ascii="Lucida Sans Unicode" w:eastAsia="Calibri" w:hAnsi="Lucida Sans Unicode" w:cs="Lucida Sans Unicode"/>
          <w:b/>
          <w:bCs/>
          <w:sz w:val="20"/>
          <w:szCs w:val="20"/>
        </w:rPr>
        <w:t xml:space="preserve"> y Candidatas</w:t>
      </w:r>
      <w:r w:rsidRPr="00F15135">
        <w:rPr>
          <w:rFonts w:ascii="Lucida Sans Unicode" w:eastAsia="Calibri" w:hAnsi="Lucida Sans Unicode" w:cs="Lucida Sans Unicode"/>
          <w:b/>
          <w:bCs/>
          <w:sz w:val="20"/>
          <w:szCs w:val="20"/>
        </w:rPr>
        <w:t xml:space="preserve"> Independientes</w:t>
      </w:r>
    </w:p>
    <w:p w14:paraId="4E36D269" w14:textId="77777777" w:rsidR="00E64DDC" w:rsidRPr="00F15135" w:rsidRDefault="00E64DDC" w:rsidP="00F15135">
      <w:pPr>
        <w:spacing w:after="0" w:line="276" w:lineRule="auto"/>
        <w:jc w:val="center"/>
        <w:rPr>
          <w:rFonts w:ascii="Lucida Sans Unicode" w:eastAsia="Calibri" w:hAnsi="Lucida Sans Unicode" w:cs="Lucida Sans Unicode"/>
          <w:sz w:val="20"/>
          <w:szCs w:val="20"/>
        </w:rPr>
      </w:pPr>
    </w:p>
    <w:p w14:paraId="2832F32B" w14:textId="77777777" w:rsidR="00E64DDC" w:rsidRPr="00F15135" w:rsidRDefault="00E64DDC" w:rsidP="00F15135">
      <w:pPr>
        <w:spacing w:after="0" w:line="276" w:lineRule="auto"/>
        <w:jc w:val="both"/>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Artículo 8.</w:t>
      </w:r>
    </w:p>
    <w:p w14:paraId="45A7771C" w14:textId="72C512EE" w:rsidR="00E64DDC" w:rsidRPr="00F15135" w:rsidRDefault="00E64DDC" w:rsidP="00F15135">
      <w:pPr>
        <w:pStyle w:val="Prrafodelista"/>
        <w:numPr>
          <w:ilvl w:val="0"/>
          <w:numId w:val="38"/>
        </w:numPr>
        <w:spacing w:line="276" w:lineRule="auto"/>
        <w:jc w:val="both"/>
        <w:rPr>
          <w:rFonts w:ascii="Lucida Sans Unicode" w:hAnsi="Lucida Sans Unicode" w:cs="Lucida Sans Unicode"/>
          <w:sz w:val="20"/>
          <w:szCs w:val="20"/>
        </w:rPr>
      </w:pPr>
      <w:r w:rsidRPr="00F15135">
        <w:rPr>
          <w:rFonts w:ascii="Lucida Sans Unicode" w:hAnsi="Lucida Sans Unicode" w:cs="Lucida Sans Unicode"/>
          <w:sz w:val="20"/>
          <w:szCs w:val="20"/>
        </w:rPr>
        <w:t xml:space="preserve">Las personas aspirantes y </w:t>
      </w:r>
      <w:r w:rsidR="00023790" w:rsidRPr="00F15135">
        <w:rPr>
          <w:rFonts w:ascii="Lucida Sans Unicode" w:hAnsi="Lucida Sans Unicode" w:cs="Lucida Sans Unicode"/>
          <w:sz w:val="20"/>
          <w:szCs w:val="20"/>
        </w:rPr>
        <w:t>candidatas y candidatos</w:t>
      </w:r>
      <w:r w:rsidRPr="00F15135">
        <w:rPr>
          <w:rFonts w:ascii="Lucida Sans Unicode" w:hAnsi="Lucida Sans Unicode" w:cs="Lucida Sans Unicode"/>
          <w:sz w:val="20"/>
          <w:szCs w:val="20"/>
        </w:rPr>
        <w:t xml:space="preserve"> independientes a la gubernatura contarán con los derechos siguientes:</w:t>
      </w:r>
    </w:p>
    <w:p w14:paraId="449159BE" w14:textId="3E7CAAD9" w:rsidR="00E64DDC" w:rsidRPr="00F15135" w:rsidRDefault="00E64DDC" w:rsidP="00F15135">
      <w:pPr>
        <w:widowControl w:val="0"/>
        <w:numPr>
          <w:ilvl w:val="0"/>
          <w:numId w:val="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Nombrar </w:t>
      </w:r>
      <w:r w:rsidR="00023790" w:rsidRPr="00F15135">
        <w:rPr>
          <w:rFonts w:ascii="Lucida Sans Unicode" w:eastAsia="Lucida Sans Unicode" w:hAnsi="Lucida Sans Unicode" w:cs="Lucida Sans Unicode"/>
          <w:kern w:val="2"/>
          <w:sz w:val="20"/>
          <w:szCs w:val="20"/>
          <w:lang w:val="es-ES_tradnl" w:eastAsia="es-MX"/>
        </w:rPr>
        <w:t xml:space="preserve">a </w:t>
      </w:r>
      <w:r w:rsidRPr="00F15135">
        <w:rPr>
          <w:rFonts w:ascii="Lucida Sans Unicode" w:eastAsia="Lucida Sans Unicode" w:hAnsi="Lucida Sans Unicode" w:cs="Lucida Sans Unicode"/>
          <w:kern w:val="2"/>
          <w:sz w:val="20"/>
          <w:szCs w:val="20"/>
          <w:lang w:val="es-ES_tradnl" w:eastAsia="es-MX"/>
        </w:rPr>
        <w:t>un</w:t>
      </w:r>
      <w:r w:rsidR="00023790" w:rsidRPr="00F15135">
        <w:rPr>
          <w:rFonts w:ascii="Lucida Sans Unicode" w:eastAsia="Lucida Sans Unicode" w:hAnsi="Lucida Sans Unicode" w:cs="Lucida Sans Unicode"/>
          <w:kern w:val="2"/>
          <w:sz w:val="20"/>
          <w:szCs w:val="20"/>
          <w:lang w:val="es-ES_tradnl" w:eastAsia="es-MX"/>
        </w:rPr>
        <w:t>a persona</w:t>
      </w:r>
      <w:r w:rsidRPr="00F15135">
        <w:rPr>
          <w:rFonts w:ascii="Lucida Sans Unicode" w:eastAsia="Lucida Sans Unicode" w:hAnsi="Lucida Sans Unicode" w:cs="Lucida Sans Unicode"/>
          <w:kern w:val="2"/>
          <w:sz w:val="20"/>
          <w:szCs w:val="20"/>
          <w:lang w:val="es-ES_tradnl" w:eastAsia="es-MX"/>
        </w:rPr>
        <w:t xml:space="preserve"> representante </w:t>
      </w:r>
      <w:r w:rsidR="00023790" w:rsidRPr="00F15135">
        <w:rPr>
          <w:rFonts w:ascii="Lucida Sans Unicode" w:eastAsia="Lucida Sans Unicode" w:hAnsi="Lucida Sans Unicode" w:cs="Lucida Sans Unicode"/>
          <w:kern w:val="2"/>
          <w:sz w:val="20"/>
          <w:szCs w:val="20"/>
          <w:lang w:val="es-ES_tradnl" w:eastAsia="es-MX"/>
        </w:rPr>
        <w:t xml:space="preserve">propietaria </w:t>
      </w:r>
      <w:r w:rsidRPr="00F15135">
        <w:rPr>
          <w:rFonts w:ascii="Lucida Sans Unicode" w:eastAsia="Lucida Sans Unicode" w:hAnsi="Lucida Sans Unicode" w:cs="Lucida Sans Unicode"/>
          <w:kern w:val="2"/>
          <w:sz w:val="20"/>
          <w:szCs w:val="20"/>
          <w:lang w:val="es-ES_tradnl" w:eastAsia="es-MX"/>
        </w:rPr>
        <w:t>y suplente para asistir a las sesiones del Consejo</w:t>
      </w:r>
      <w:r w:rsidR="00023790" w:rsidRPr="00F15135">
        <w:rPr>
          <w:rFonts w:ascii="Lucida Sans Unicode" w:eastAsia="Lucida Sans Unicode" w:hAnsi="Lucida Sans Unicode" w:cs="Lucida Sans Unicode"/>
          <w:kern w:val="2"/>
          <w:sz w:val="20"/>
          <w:szCs w:val="20"/>
          <w:lang w:val="es-ES_tradnl" w:eastAsia="es-MX"/>
        </w:rPr>
        <w:t xml:space="preserve"> General</w:t>
      </w:r>
      <w:r w:rsidRPr="00F15135">
        <w:rPr>
          <w:rFonts w:ascii="Lucida Sans Unicode" w:eastAsia="Lucida Sans Unicode" w:hAnsi="Lucida Sans Unicode" w:cs="Lucida Sans Unicode"/>
          <w:kern w:val="2"/>
          <w:sz w:val="20"/>
          <w:szCs w:val="20"/>
          <w:lang w:val="es-ES_tradnl" w:eastAsia="es-MX"/>
        </w:rPr>
        <w:t xml:space="preserve">. La acreditación de representantes ante el Consejo </w:t>
      </w:r>
      <w:r w:rsidR="00023790" w:rsidRPr="00F15135">
        <w:rPr>
          <w:rFonts w:ascii="Lucida Sans Unicode" w:eastAsia="Lucida Sans Unicode" w:hAnsi="Lucida Sans Unicode" w:cs="Lucida Sans Unicode"/>
          <w:kern w:val="2"/>
          <w:sz w:val="20"/>
          <w:szCs w:val="20"/>
          <w:lang w:val="es-ES_tradnl" w:eastAsia="es-MX"/>
        </w:rPr>
        <w:t xml:space="preserve">General </w:t>
      </w:r>
      <w:r w:rsidRPr="00F15135">
        <w:rPr>
          <w:rFonts w:ascii="Lucida Sans Unicode" w:eastAsia="Lucida Sans Unicode" w:hAnsi="Lucida Sans Unicode" w:cs="Lucida Sans Unicode"/>
          <w:kern w:val="2"/>
          <w:sz w:val="20"/>
          <w:szCs w:val="20"/>
          <w:lang w:val="es-ES_tradnl" w:eastAsia="es-MX"/>
        </w:rPr>
        <w:t>deberá efectuarse en el plazo establecido en la Ley Electoral;</w:t>
      </w:r>
    </w:p>
    <w:p w14:paraId="172CAF6F" w14:textId="74FA8EB5" w:rsidR="00E64DDC" w:rsidRPr="00F15135" w:rsidRDefault="00E64DDC" w:rsidP="00F15135">
      <w:pPr>
        <w:widowControl w:val="0"/>
        <w:numPr>
          <w:ilvl w:val="0"/>
          <w:numId w:val="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Ser convocados</w:t>
      </w:r>
      <w:r w:rsidR="00023790" w:rsidRPr="00F15135">
        <w:rPr>
          <w:rFonts w:ascii="Lucida Sans Unicode" w:eastAsia="Lucida Sans Unicode" w:hAnsi="Lucida Sans Unicode" w:cs="Lucida Sans Unicode"/>
          <w:kern w:val="2"/>
          <w:sz w:val="20"/>
          <w:szCs w:val="20"/>
          <w:lang w:val="es-ES_tradnl" w:eastAsia="es-MX"/>
        </w:rPr>
        <w:t xml:space="preserve"> y convocadas</w:t>
      </w:r>
      <w:r w:rsidRPr="00F15135">
        <w:rPr>
          <w:rFonts w:ascii="Lucida Sans Unicode" w:eastAsia="Lucida Sans Unicode" w:hAnsi="Lucida Sans Unicode" w:cs="Lucida Sans Unicode"/>
          <w:kern w:val="2"/>
          <w:sz w:val="20"/>
          <w:szCs w:val="20"/>
          <w:lang w:val="es-ES_tradnl" w:eastAsia="es-MX"/>
        </w:rPr>
        <w:t xml:space="preserve"> a las sesiones con las formalidades y documentación correspondiente;</w:t>
      </w:r>
    </w:p>
    <w:p w14:paraId="2852EDE6" w14:textId="77777777" w:rsidR="00E64DDC" w:rsidRPr="00F15135" w:rsidRDefault="00E64DDC" w:rsidP="00F15135">
      <w:pPr>
        <w:widowControl w:val="0"/>
        <w:numPr>
          <w:ilvl w:val="0"/>
          <w:numId w:val="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Integrar las sesiones como parte del órgano;</w:t>
      </w:r>
    </w:p>
    <w:p w14:paraId="107D495B" w14:textId="4FB32C49" w:rsidR="00E64DDC" w:rsidRPr="00F15135" w:rsidRDefault="00E64DDC" w:rsidP="00F15135">
      <w:pPr>
        <w:widowControl w:val="0"/>
        <w:numPr>
          <w:ilvl w:val="0"/>
          <w:numId w:val="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Hacer uso de la voz en las sesiones, sin derecho a </w:t>
      </w:r>
      <w:r w:rsidR="00023790" w:rsidRPr="00F15135">
        <w:rPr>
          <w:rFonts w:ascii="Lucida Sans Unicode" w:eastAsia="Lucida Sans Unicode" w:hAnsi="Lucida Sans Unicode" w:cs="Lucida Sans Unicode"/>
          <w:kern w:val="2"/>
          <w:sz w:val="20"/>
          <w:szCs w:val="20"/>
          <w:lang w:val="es-ES_tradnl" w:eastAsia="es-MX"/>
        </w:rPr>
        <w:t>voto</w:t>
      </w:r>
      <w:r w:rsidRPr="00F15135">
        <w:rPr>
          <w:rFonts w:ascii="Lucida Sans Unicode" w:eastAsia="Lucida Sans Unicode" w:hAnsi="Lucida Sans Unicode" w:cs="Lucida Sans Unicode"/>
          <w:kern w:val="2"/>
          <w:sz w:val="20"/>
          <w:szCs w:val="20"/>
          <w:lang w:val="es-ES_tradnl" w:eastAsia="es-MX"/>
        </w:rPr>
        <w:t>;</w:t>
      </w:r>
    </w:p>
    <w:p w14:paraId="3173CF66" w14:textId="27B6C41D" w:rsidR="00E64DDC" w:rsidRPr="00F15135" w:rsidRDefault="00E64DDC" w:rsidP="00F15135">
      <w:pPr>
        <w:widowControl w:val="0"/>
        <w:numPr>
          <w:ilvl w:val="0"/>
          <w:numId w:val="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Ser formalmente notificados</w:t>
      </w:r>
      <w:r w:rsidR="00023790" w:rsidRPr="00F15135">
        <w:rPr>
          <w:rFonts w:ascii="Lucida Sans Unicode" w:eastAsia="Lucida Sans Unicode" w:hAnsi="Lucida Sans Unicode" w:cs="Lucida Sans Unicode"/>
          <w:kern w:val="2"/>
          <w:sz w:val="20"/>
          <w:szCs w:val="20"/>
          <w:lang w:val="es-ES_tradnl" w:eastAsia="es-MX"/>
        </w:rPr>
        <w:t xml:space="preserve"> y notificadas</w:t>
      </w:r>
      <w:r w:rsidRPr="00F15135">
        <w:rPr>
          <w:rFonts w:ascii="Lucida Sans Unicode" w:eastAsia="Lucida Sans Unicode" w:hAnsi="Lucida Sans Unicode" w:cs="Lucida Sans Unicode"/>
          <w:kern w:val="2"/>
          <w:sz w:val="20"/>
          <w:szCs w:val="20"/>
          <w:lang w:val="es-ES_tradnl" w:eastAsia="es-MX"/>
        </w:rPr>
        <w:t xml:space="preserve"> de los acuerdos emitidos con la documentación correspondiente; y</w:t>
      </w:r>
    </w:p>
    <w:p w14:paraId="266A3EA8" w14:textId="2D20DD1F" w:rsidR="00BF2991" w:rsidRPr="00F15135" w:rsidRDefault="00E64DDC" w:rsidP="00F15135">
      <w:pPr>
        <w:widowControl w:val="0"/>
        <w:numPr>
          <w:ilvl w:val="0"/>
          <w:numId w:val="6"/>
        </w:numPr>
        <w:suppressAutoHyphens/>
        <w:spacing w:after="0" w:line="276" w:lineRule="auto"/>
        <w:ind w:left="1560" w:hanging="284"/>
        <w:contextualSpacing/>
        <w:jc w:val="both"/>
        <w:rPr>
          <w:rFonts w:ascii="Lucida Sans Unicode" w:eastAsia="Calibri" w:hAnsi="Lucida Sans Unicode" w:cs="Lucida Sans Unicode"/>
          <w:sz w:val="20"/>
          <w:szCs w:val="20"/>
        </w:rPr>
      </w:pPr>
      <w:bookmarkStart w:id="2" w:name="_Hlk100417622"/>
      <w:r w:rsidRPr="00F15135">
        <w:rPr>
          <w:rFonts w:ascii="Lucida Sans Unicode" w:eastAsia="Lucida Sans Unicode" w:hAnsi="Lucida Sans Unicode" w:cs="Lucida Sans Unicode"/>
          <w:kern w:val="2"/>
          <w:sz w:val="20"/>
          <w:szCs w:val="20"/>
          <w:lang w:val="es-ES_tradnl" w:eastAsia="es-MX"/>
        </w:rPr>
        <w:t>Los demás</w:t>
      </w:r>
      <w:r w:rsidRPr="00F15135">
        <w:rPr>
          <w:rFonts w:ascii="Lucida Sans Unicode" w:eastAsia="Calibri" w:hAnsi="Lucida Sans Unicode" w:cs="Lucida Sans Unicode"/>
          <w:sz w:val="20"/>
          <w:szCs w:val="20"/>
        </w:rPr>
        <w:t xml:space="preserve"> que les confiera la Ley Electoral y otras disposiciones aplicables.</w:t>
      </w:r>
      <w:bookmarkEnd w:id="2"/>
    </w:p>
    <w:p w14:paraId="4DCB0561" w14:textId="77777777" w:rsidR="00B14E1C" w:rsidRPr="00F15135" w:rsidRDefault="00B14E1C" w:rsidP="00F15135">
      <w:pPr>
        <w:spacing w:after="0" w:line="276" w:lineRule="auto"/>
        <w:jc w:val="center"/>
        <w:rPr>
          <w:rFonts w:ascii="Lucida Sans Unicode" w:eastAsia="Calibri" w:hAnsi="Lucida Sans Unicode" w:cs="Lucida Sans Unicode"/>
          <w:b/>
          <w:sz w:val="20"/>
          <w:szCs w:val="20"/>
        </w:rPr>
      </w:pPr>
    </w:p>
    <w:p w14:paraId="1893CC6E" w14:textId="55407F8E"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TÍTULO TERCERO</w:t>
      </w:r>
    </w:p>
    <w:p w14:paraId="79165EC4" w14:textId="298E4CFA"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mallCaps/>
          <w:sz w:val="20"/>
          <w:szCs w:val="20"/>
        </w:rPr>
        <w:lastRenderedPageBreak/>
        <w:t>De los Órganos Ejecutivos</w:t>
      </w:r>
    </w:p>
    <w:p w14:paraId="25D24ABA" w14:textId="77777777" w:rsidR="004B07FA" w:rsidRPr="00F15135" w:rsidRDefault="004B07FA" w:rsidP="00F15135">
      <w:pPr>
        <w:spacing w:after="0" w:line="276" w:lineRule="auto"/>
        <w:jc w:val="center"/>
        <w:rPr>
          <w:rFonts w:ascii="Lucida Sans Unicode" w:eastAsia="Calibri" w:hAnsi="Lucida Sans Unicode" w:cs="Lucida Sans Unicode"/>
          <w:b/>
          <w:sz w:val="20"/>
          <w:szCs w:val="20"/>
        </w:rPr>
      </w:pPr>
    </w:p>
    <w:p w14:paraId="61365C6E" w14:textId="7D84DEB8" w:rsidR="00BC27D4" w:rsidRPr="00F15135" w:rsidRDefault="00E64DDC" w:rsidP="00F15135">
      <w:pPr>
        <w:spacing w:after="0" w:line="276" w:lineRule="auto"/>
        <w:jc w:val="center"/>
        <w:rPr>
          <w:rFonts w:ascii="Lucida Sans Unicode" w:eastAsia="Calibri" w:hAnsi="Lucida Sans Unicode" w:cs="Lucida Sans Unicode"/>
          <w:b/>
          <w:smallCaps/>
          <w:sz w:val="20"/>
          <w:szCs w:val="20"/>
        </w:rPr>
      </w:pPr>
      <w:r w:rsidRPr="00F15135">
        <w:rPr>
          <w:rFonts w:ascii="Lucida Sans Unicode" w:eastAsia="Calibri" w:hAnsi="Lucida Sans Unicode" w:cs="Lucida Sans Unicode"/>
          <w:b/>
          <w:smallCaps/>
          <w:sz w:val="20"/>
          <w:szCs w:val="20"/>
        </w:rPr>
        <w:t>Capítulo Pri</w:t>
      </w:r>
      <w:r w:rsidR="00BC27D4" w:rsidRPr="00F15135">
        <w:rPr>
          <w:rFonts w:ascii="Lucida Sans Unicode" w:eastAsia="Calibri" w:hAnsi="Lucida Sans Unicode" w:cs="Lucida Sans Unicode"/>
          <w:b/>
          <w:smallCaps/>
          <w:sz w:val="20"/>
          <w:szCs w:val="20"/>
        </w:rPr>
        <w:t>mero</w:t>
      </w:r>
    </w:p>
    <w:p w14:paraId="5EC5091A" w14:textId="532BCE63"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De la Presidencia</w:t>
      </w:r>
    </w:p>
    <w:p w14:paraId="4AF4BD74" w14:textId="77777777" w:rsidR="00884493" w:rsidRPr="00F15135" w:rsidRDefault="00884493" w:rsidP="00F15135">
      <w:pPr>
        <w:spacing w:after="0" w:line="276" w:lineRule="auto"/>
        <w:jc w:val="center"/>
        <w:rPr>
          <w:rFonts w:ascii="Lucida Sans Unicode" w:eastAsia="Calibri" w:hAnsi="Lucida Sans Unicode" w:cs="Lucida Sans Unicode"/>
          <w:b/>
          <w:sz w:val="20"/>
          <w:szCs w:val="20"/>
        </w:rPr>
      </w:pPr>
    </w:p>
    <w:p w14:paraId="5A579E5D" w14:textId="52999550" w:rsidR="00BC27D4" w:rsidRPr="00F15135" w:rsidRDefault="00884493"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SECCIÓN PRIMERA</w:t>
      </w:r>
    </w:p>
    <w:p w14:paraId="47FB027C" w14:textId="5835335F" w:rsidR="00E64DDC" w:rsidRPr="00F15135" w:rsidRDefault="00BC27D4"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De la Presidencia</w:t>
      </w:r>
    </w:p>
    <w:p w14:paraId="039B394D" w14:textId="77777777"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9.</w:t>
      </w:r>
    </w:p>
    <w:p w14:paraId="74F1E1D0" w14:textId="7887DE82"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1. La Presidencia es el órgano ejecutivo central de dirección del Instituto, de carácter unipersonal, cuya persona titular es el </w:t>
      </w:r>
      <w:r w:rsidR="0077753A" w:rsidRPr="00F15135">
        <w:rPr>
          <w:rFonts w:ascii="Lucida Sans Unicode" w:eastAsia="Calibri" w:hAnsi="Lucida Sans Unicode" w:cs="Lucida Sans Unicode"/>
          <w:sz w:val="20"/>
          <w:szCs w:val="20"/>
        </w:rPr>
        <w:t>c</w:t>
      </w:r>
      <w:r w:rsidRPr="00F15135">
        <w:rPr>
          <w:rFonts w:ascii="Lucida Sans Unicode" w:eastAsia="Calibri" w:hAnsi="Lucida Sans Unicode" w:cs="Lucida Sans Unicode"/>
          <w:sz w:val="20"/>
          <w:szCs w:val="20"/>
        </w:rPr>
        <w:t>onsejero</w:t>
      </w:r>
      <w:r w:rsidR="0077753A" w:rsidRPr="00F15135">
        <w:rPr>
          <w:rFonts w:ascii="Lucida Sans Unicode" w:eastAsia="Calibri" w:hAnsi="Lucida Sans Unicode" w:cs="Lucida Sans Unicode"/>
          <w:sz w:val="20"/>
          <w:szCs w:val="20"/>
        </w:rPr>
        <w:t xml:space="preserve"> p</w:t>
      </w:r>
      <w:r w:rsidRPr="00F15135">
        <w:rPr>
          <w:rFonts w:ascii="Lucida Sans Unicode" w:eastAsia="Calibri" w:hAnsi="Lucida Sans Unicode" w:cs="Lucida Sans Unicode"/>
          <w:sz w:val="20"/>
          <w:szCs w:val="20"/>
        </w:rPr>
        <w:t>residente</w:t>
      </w:r>
      <w:r w:rsidR="0077753A" w:rsidRPr="00F15135">
        <w:rPr>
          <w:rFonts w:ascii="Lucida Sans Unicode" w:eastAsia="Calibri" w:hAnsi="Lucida Sans Unicode" w:cs="Lucida Sans Unicode"/>
          <w:sz w:val="20"/>
          <w:szCs w:val="20"/>
        </w:rPr>
        <w:t xml:space="preserve"> o consejera presidenta</w:t>
      </w:r>
      <w:r w:rsidRPr="00F15135">
        <w:rPr>
          <w:rFonts w:ascii="Lucida Sans Unicode" w:eastAsia="Calibri" w:hAnsi="Lucida Sans Unicode" w:cs="Lucida Sans Unicode"/>
          <w:sz w:val="20"/>
          <w:szCs w:val="20"/>
        </w:rPr>
        <w:t>.</w:t>
      </w:r>
    </w:p>
    <w:p w14:paraId="7E70D428"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4987FC70" w14:textId="43F9E04A" w:rsidR="00E64DDC" w:rsidRPr="00F15135" w:rsidRDefault="00E64DDC" w:rsidP="00F15135">
      <w:pPr>
        <w:spacing w:after="0" w:line="276" w:lineRule="auto"/>
        <w:ind w:left="143" w:firstLine="708"/>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2. Corresponde a la Presidencia:</w:t>
      </w:r>
    </w:p>
    <w:p w14:paraId="00EC42E9" w14:textId="77777777" w:rsidR="00E64DDC" w:rsidRPr="00F15135" w:rsidRDefault="00E64DDC" w:rsidP="00F15135">
      <w:pPr>
        <w:widowControl w:val="0"/>
        <w:numPr>
          <w:ilvl w:val="0"/>
          <w:numId w:val="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Presidir, convocar y conducir las sesiones del Consejo General;</w:t>
      </w:r>
    </w:p>
    <w:p w14:paraId="02CF9F8B" w14:textId="4CDEAEC8" w:rsidR="00E64DDC" w:rsidRPr="00F15135" w:rsidRDefault="00E64DDC" w:rsidP="00F15135">
      <w:pPr>
        <w:widowControl w:val="0"/>
        <w:numPr>
          <w:ilvl w:val="0"/>
          <w:numId w:val="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Velar y fomentar la unidad y colaboración institucional observando los principios rectores en la materia;</w:t>
      </w:r>
    </w:p>
    <w:p w14:paraId="72284221" w14:textId="77777777" w:rsidR="00E64DDC" w:rsidRPr="00F15135" w:rsidRDefault="00E64DDC" w:rsidP="00F15135">
      <w:pPr>
        <w:widowControl w:val="0"/>
        <w:numPr>
          <w:ilvl w:val="0"/>
          <w:numId w:val="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Determinar las directrices de la ejecución de las políticas y programas generales o específicos del Instituto;</w:t>
      </w:r>
    </w:p>
    <w:p w14:paraId="0D7DDEE4" w14:textId="77777777" w:rsidR="00E64DDC" w:rsidRPr="00F15135" w:rsidRDefault="00E64DDC" w:rsidP="00F15135">
      <w:pPr>
        <w:widowControl w:val="0"/>
        <w:numPr>
          <w:ilvl w:val="0"/>
          <w:numId w:val="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Realizar los actos necesarios para la conservación y mejoramiento de los bienes del Instituto;</w:t>
      </w:r>
    </w:p>
    <w:p w14:paraId="30DC958A" w14:textId="15E40C52" w:rsidR="00E64DDC" w:rsidRPr="00F15135" w:rsidRDefault="00E64DDC" w:rsidP="00F15135">
      <w:pPr>
        <w:widowControl w:val="0"/>
        <w:numPr>
          <w:ilvl w:val="0"/>
          <w:numId w:val="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al Consejo General, a la persona que fungirá como titular de la Secretaría Ejecutiva</w:t>
      </w:r>
      <w:r w:rsidR="00B717AC" w:rsidRPr="00F15135">
        <w:rPr>
          <w:rFonts w:ascii="Lucida Sans Unicode" w:eastAsia="Lucida Sans Unicode" w:hAnsi="Lucida Sans Unicode" w:cs="Lucida Sans Unicode"/>
          <w:kern w:val="2"/>
          <w:sz w:val="20"/>
          <w:szCs w:val="20"/>
          <w:lang w:val="es-ES_tradnl" w:eastAsia="es-MX"/>
        </w:rPr>
        <w:t>,</w:t>
      </w:r>
      <w:r w:rsidRPr="00F15135">
        <w:rPr>
          <w:rFonts w:ascii="Lucida Sans Unicode" w:eastAsia="Lucida Sans Unicode" w:hAnsi="Lucida Sans Unicode" w:cs="Lucida Sans Unicode"/>
          <w:kern w:val="2"/>
          <w:sz w:val="20"/>
          <w:szCs w:val="20"/>
          <w:lang w:val="es-ES_tradnl" w:eastAsia="es-MX"/>
        </w:rPr>
        <w:t xml:space="preserve"> y a quienes fungirán como titulares de las Direcciones Ejecutivas y de Área, la Unidad y el Órgano de Enlace, a más tardar dentro de los treinta días hábiles siguientes al día en que se genere la vacante; </w:t>
      </w:r>
    </w:p>
    <w:p w14:paraId="19619844" w14:textId="77777777" w:rsidR="00E64DDC" w:rsidRPr="00F15135" w:rsidRDefault="00E64DDC" w:rsidP="00F15135">
      <w:pPr>
        <w:widowControl w:val="0"/>
        <w:numPr>
          <w:ilvl w:val="0"/>
          <w:numId w:val="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Designar encargados del despacho de las Direcciones Ejecutivas, Direcciones de Área y la Unidad, en los casos de ausencia de sus titulares; </w:t>
      </w:r>
    </w:p>
    <w:p w14:paraId="501B26F8" w14:textId="77777777" w:rsidR="00E64DDC" w:rsidRPr="00F15135" w:rsidRDefault="00E64DDC" w:rsidP="00F15135">
      <w:pPr>
        <w:widowControl w:val="0"/>
        <w:numPr>
          <w:ilvl w:val="0"/>
          <w:numId w:val="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las actividades de vinculación entre el Instituto y el INE;</w:t>
      </w:r>
    </w:p>
    <w:p w14:paraId="3CB2CFC3" w14:textId="68B95B36" w:rsidR="00E64DDC" w:rsidRPr="00F15135" w:rsidRDefault="00E64DDC" w:rsidP="00F15135">
      <w:pPr>
        <w:widowControl w:val="0"/>
        <w:numPr>
          <w:ilvl w:val="0"/>
          <w:numId w:val="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Elaborar y proponer al Consejo General para su aprobación el anteproyecto de presupuesto anual del Instituto;</w:t>
      </w:r>
    </w:p>
    <w:p w14:paraId="32D9333F" w14:textId="77777777" w:rsidR="00E64DDC" w:rsidRPr="00F15135" w:rsidRDefault="00E64DDC" w:rsidP="00F15135">
      <w:pPr>
        <w:widowControl w:val="0"/>
        <w:numPr>
          <w:ilvl w:val="0"/>
          <w:numId w:val="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Autorizar el ejercicio presupuestal y de operación, de conformidad con el presupuesto de egresos aprobado y las normas aplicables, así como presentar al Consejo General, propuestas de transferencias entre partidas, ampliaciones y modificaciones al presupuesto del Instituto que resulten necesarias para el cumplimiento de sus funciones;</w:t>
      </w:r>
    </w:p>
    <w:p w14:paraId="518FD5B2" w14:textId="0725986D" w:rsidR="00E64DDC" w:rsidRPr="00F15135" w:rsidRDefault="00E64DDC" w:rsidP="00F15135">
      <w:pPr>
        <w:widowControl w:val="0"/>
        <w:numPr>
          <w:ilvl w:val="0"/>
          <w:numId w:val="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Suscribir los convenios con instituciones públicas y privadas que se estimen convenientes para el cumplimiento de l</w:t>
      </w:r>
      <w:r w:rsidR="00B717AC" w:rsidRPr="00F15135">
        <w:rPr>
          <w:rFonts w:ascii="Lucida Sans Unicode" w:eastAsia="Lucida Sans Unicode" w:hAnsi="Lucida Sans Unicode" w:cs="Lucida Sans Unicode"/>
          <w:kern w:val="2"/>
          <w:sz w:val="20"/>
          <w:szCs w:val="20"/>
          <w:lang w:val="es-ES_tradnl" w:eastAsia="es-MX"/>
        </w:rPr>
        <w:t>a</w:t>
      </w:r>
      <w:r w:rsidRPr="00F15135">
        <w:rPr>
          <w:rFonts w:ascii="Lucida Sans Unicode" w:eastAsia="Lucida Sans Unicode" w:hAnsi="Lucida Sans Unicode" w:cs="Lucida Sans Unicode"/>
          <w:kern w:val="2"/>
          <w:sz w:val="20"/>
          <w:szCs w:val="20"/>
          <w:lang w:val="es-ES_tradnl" w:eastAsia="es-MX"/>
        </w:rPr>
        <w:t>s fines del Instituto;</w:t>
      </w:r>
    </w:p>
    <w:p w14:paraId="1605F764" w14:textId="77777777" w:rsidR="00E64DDC" w:rsidRPr="00F15135" w:rsidRDefault="00E64DDC" w:rsidP="00F15135">
      <w:pPr>
        <w:widowControl w:val="0"/>
        <w:numPr>
          <w:ilvl w:val="0"/>
          <w:numId w:val="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al Consejo General las modificaciones al horario general de labores del personal del Instituto para el caso de los procesos electorales y situaciones extraordinarias;</w:t>
      </w:r>
    </w:p>
    <w:p w14:paraId="7DF0761D" w14:textId="2CCED89C" w:rsidR="00E64DDC" w:rsidRPr="00F15135" w:rsidRDefault="00E64DDC" w:rsidP="00F15135">
      <w:pPr>
        <w:widowControl w:val="0"/>
        <w:numPr>
          <w:ilvl w:val="0"/>
          <w:numId w:val="7"/>
        </w:numPr>
        <w:suppressAutoHyphens/>
        <w:spacing w:after="0" w:line="276" w:lineRule="auto"/>
        <w:ind w:left="1418" w:hanging="142"/>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lastRenderedPageBreak/>
        <w:t>Designar a</w:t>
      </w:r>
      <w:r w:rsidR="00B717AC" w:rsidRPr="00F15135">
        <w:rPr>
          <w:rFonts w:ascii="Lucida Sans Unicode" w:eastAsia="Lucida Sans Unicode" w:hAnsi="Lucida Sans Unicode" w:cs="Lucida Sans Unicode"/>
          <w:kern w:val="2"/>
          <w:sz w:val="20"/>
          <w:szCs w:val="20"/>
          <w:lang w:val="es-ES_tradnl" w:eastAsia="es-MX"/>
        </w:rPr>
        <w:t xml:space="preserve"> la persona </w:t>
      </w:r>
      <w:r w:rsidRPr="00F15135">
        <w:rPr>
          <w:rFonts w:ascii="Lucida Sans Unicode" w:eastAsia="Lucida Sans Unicode" w:hAnsi="Lucida Sans Unicode" w:cs="Lucida Sans Unicode"/>
          <w:kern w:val="2"/>
          <w:sz w:val="20"/>
          <w:szCs w:val="20"/>
          <w:lang w:val="es-ES_tradnl" w:eastAsia="es-MX"/>
        </w:rPr>
        <w:t>titular de la Unidad Centralizada de Compras;</w:t>
      </w:r>
    </w:p>
    <w:p w14:paraId="0CF03EFC" w14:textId="63A29ED0" w:rsidR="00E64DDC" w:rsidRPr="00F15135" w:rsidRDefault="00E64DDC" w:rsidP="00F15135">
      <w:pPr>
        <w:widowControl w:val="0"/>
        <w:numPr>
          <w:ilvl w:val="0"/>
          <w:numId w:val="7"/>
        </w:numPr>
        <w:suppressAutoHyphens/>
        <w:spacing w:after="0" w:line="276" w:lineRule="auto"/>
        <w:ind w:left="1418" w:hanging="142"/>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Dirigir la política y estrategia de comunicación e información social e institucional a propuesta de la Dirección de Comunicación Social; y</w:t>
      </w:r>
    </w:p>
    <w:p w14:paraId="77ACF42E" w14:textId="27DC2801" w:rsidR="00E64DDC" w:rsidRPr="00F15135" w:rsidRDefault="00E64DDC" w:rsidP="00F15135">
      <w:pPr>
        <w:widowControl w:val="0"/>
        <w:numPr>
          <w:ilvl w:val="0"/>
          <w:numId w:val="7"/>
        </w:numPr>
        <w:suppressAutoHyphens/>
        <w:spacing w:after="0" w:line="276" w:lineRule="auto"/>
        <w:ind w:left="1418" w:hanging="142"/>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Las demás que le confiera el Código y otras disposiciones aplicables.</w:t>
      </w:r>
    </w:p>
    <w:p w14:paraId="16794469" w14:textId="77777777" w:rsidR="00EB19A2" w:rsidRPr="00F15135" w:rsidRDefault="00EB19A2" w:rsidP="00F15135">
      <w:pPr>
        <w:spacing w:after="0" w:line="276" w:lineRule="auto"/>
        <w:rPr>
          <w:rFonts w:ascii="Lucida Sans Unicode" w:eastAsia="Calibri" w:hAnsi="Lucida Sans Unicode" w:cs="Lucida Sans Unicode"/>
          <w:b/>
          <w:sz w:val="20"/>
          <w:szCs w:val="20"/>
        </w:rPr>
      </w:pPr>
    </w:p>
    <w:p w14:paraId="30242A5F" w14:textId="117A28BB" w:rsidR="00BC27D4" w:rsidRPr="00F15135" w:rsidRDefault="00884493"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SECCIÓN SEGUNDA</w:t>
      </w:r>
    </w:p>
    <w:p w14:paraId="50CE3155" w14:textId="258E2FC1" w:rsidR="00BC27D4" w:rsidRPr="00F15135" w:rsidRDefault="00BC27D4"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De la Dirección de Comunicación</w:t>
      </w:r>
      <w:r w:rsidR="00655D2E" w:rsidRPr="00F15135">
        <w:rPr>
          <w:rFonts w:ascii="Lucida Sans Unicode" w:eastAsia="Calibri" w:hAnsi="Lucida Sans Unicode" w:cs="Lucida Sans Unicode"/>
          <w:b/>
          <w:sz w:val="20"/>
          <w:szCs w:val="20"/>
        </w:rPr>
        <w:t xml:space="preserve"> Social</w:t>
      </w:r>
    </w:p>
    <w:p w14:paraId="6BD6F28E" w14:textId="77777777" w:rsidR="00BC27D4" w:rsidRPr="00F15135" w:rsidRDefault="00BC27D4" w:rsidP="00F15135">
      <w:pPr>
        <w:widowControl w:val="0"/>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p>
    <w:p w14:paraId="7964B872" w14:textId="0C7B06B2" w:rsidR="005E0DDE" w:rsidRPr="00F15135" w:rsidRDefault="005E0DDE"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1</w:t>
      </w:r>
      <w:r w:rsidR="008370F9" w:rsidRPr="00F15135">
        <w:rPr>
          <w:rFonts w:ascii="Lucida Sans Unicode" w:eastAsia="Calibri" w:hAnsi="Lucida Sans Unicode" w:cs="Lucida Sans Unicode"/>
          <w:b/>
          <w:sz w:val="20"/>
          <w:szCs w:val="20"/>
        </w:rPr>
        <w:t>0</w:t>
      </w:r>
      <w:r w:rsidRPr="00F15135">
        <w:rPr>
          <w:rFonts w:ascii="Lucida Sans Unicode" w:eastAsia="Calibri" w:hAnsi="Lucida Sans Unicode" w:cs="Lucida Sans Unicode"/>
          <w:b/>
          <w:sz w:val="20"/>
          <w:szCs w:val="20"/>
        </w:rPr>
        <w:t>.</w:t>
      </w:r>
    </w:p>
    <w:p w14:paraId="2804F303" w14:textId="1E4552B9" w:rsidR="005E0DDE" w:rsidRPr="00F15135" w:rsidRDefault="005E0DDE" w:rsidP="00F15135">
      <w:pPr>
        <w:pStyle w:val="Prrafodelista"/>
        <w:numPr>
          <w:ilvl w:val="0"/>
          <w:numId w:val="40"/>
        </w:numPr>
        <w:spacing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La Dirección de Comunicación Social tendrá las atribuciones siguientes:</w:t>
      </w:r>
    </w:p>
    <w:p w14:paraId="60EB8ED5" w14:textId="70B3760A"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 la Presidencia la política y estrategia de comunicación social necesaria para difundir las actividades y funciones que desarrolla el Instituto;</w:t>
      </w:r>
    </w:p>
    <w:p w14:paraId="47D36BED" w14:textId="77777777"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Diseñar la estrategia de difusión de información y campañas institucionales, en coordinación con la Dirección Ejecutiva de Participación Ciudadana y Educación Cívica, y en colaboración con las áreas generadoras de los contenidos;</w:t>
      </w:r>
    </w:p>
    <w:p w14:paraId="14E0482E" w14:textId="77777777"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los trabajos de la comunicación social del Instituto;</w:t>
      </w:r>
    </w:p>
    <w:p w14:paraId="7B3DC175" w14:textId="489CE52F"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Mantener enterado al personal directivo del Instituto sobre la información que generan los diferentes medios de comunicació</w:t>
      </w:r>
      <w:r w:rsidR="00B717AC" w:rsidRPr="00F15135">
        <w:rPr>
          <w:rFonts w:ascii="Lucida Sans Unicode" w:eastAsia="Lucida Sans Unicode" w:hAnsi="Lucida Sans Unicode" w:cs="Lucida Sans Unicode"/>
          <w:kern w:val="2"/>
          <w:sz w:val="20"/>
          <w:szCs w:val="20"/>
          <w:lang w:val="es-ES_tradnl" w:eastAsia="es-MX"/>
        </w:rPr>
        <w:t>n</w:t>
      </w:r>
      <w:r w:rsidRPr="00F15135">
        <w:rPr>
          <w:rFonts w:ascii="Lucida Sans Unicode" w:eastAsia="Lucida Sans Unicode" w:hAnsi="Lucida Sans Unicode" w:cs="Lucida Sans Unicode"/>
          <w:kern w:val="2"/>
          <w:sz w:val="20"/>
          <w:szCs w:val="20"/>
          <w:lang w:val="es-ES_tradnl" w:eastAsia="es-MX"/>
        </w:rPr>
        <w:t xml:space="preserve"> impresos y electrónicos</w:t>
      </w:r>
      <w:r w:rsidR="00B717AC" w:rsidRPr="00F15135">
        <w:rPr>
          <w:rFonts w:ascii="Lucida Sans Unicode" w:eastAsia="Lucida Sans Unicode" w:hAnsi="Lucida Sans Unicode" w:cs="Lucida Sans Unicode"/>
          <w:kern w:val="2"/>
          <w:sz w:val="20"/>
          <w:szCs w:val="20"/>
          <w:lang w:val="es-ES_tradnl" w:eastAsia="es-MX"/>
        </w:rPr>
        <w:t>,</w:t>
      </w:r>
      <w:r w:rsidRPr="00F15135">
        <w:rPr>
          <w:rFonts w:ascii="Lucida Sans Unicode" w:eastAsia="Lucida Sans Unicode" w:hAnsi="Lucida Sans Unicode" w:cs="Lucida Sans Unicode"/>
          <w:kern w:val="2"/>
          <w:sz w:val="20"/>
          <w:szCs w:val="20"/>
          <w:lang w:val="es-ES_tradnl" w:eastAsia="es-MX"/>
        </w:rPr>
        <w:t xml:space="preserve"> relativa a las actividades y funciones que desarrolla el Instituto;</w:t>
      </w:r>
    </w:p>
    <w:p w14:paraId="0B33A0EA" w14:textId="77777777"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Planear, programar, dirigir y supervisar los mecanismos que permitan un permanente flujo de información y atención a los periodistas de los medios de comunicación locales, nacionales, corresponsales extranjeros y líderes de opinión en los ámbitos público, privado y académico;</w:t>
      </w:r>
    </w:p>
    <w:p w14:paraId="56B0EAC7" w14:textId="77777777"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y supervisar la publicación de los contenidos informativos institucionales;</w:t>
      </w:r>
    </w:p>
    <w:p w14:paraId="5C2BAFDB" w14:textId="77777777"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las ruedas de prensa, conferencias, foros y entrevistas necesarias para la difusión de las actividades institucionales;</w:t>
      </w:r>
    </w:p>
    <w:p w14:paraId="13063D0D" w14:textId="77777777"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Cubrir y difundir los actos, sesiones, reuniones públicas y demás eventos en que participe el Instituto;</w:t>
      </w:r>
    </w:p>
    <w:p w14:paraId="7160E30D" w14:textId="46112413"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Identificar y establecer los vínculos con instituciones, dependencias públicas, organismos privados y empresas que puedan apoyar a las acciones del Instituto en materia de comunicación social;</w:t>
      </w:r>
    </w:p>
    <w:p w14:paraId="2CF366EE" w14:textId="77777777"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Atender las solicitudes de las diferentes instituciones públicas o privadas en los asuntos de su competencia, así como brindar apoyo a los órganos institucionales en materia de comunicación social siempre que se lo soliciten;</w:t>
      </w:r>
    </w:p>
    <w:p w14:paraId="10C08005" w14:textId="5B7D0549"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Recopilar y analizar la información que sobre el Instituto difundan los </w:t>
      </w:r>
      <w:r w:rsidR="00D01E2F" w:rsidRPr="00F15135">
        <w:rPr>
          <w:rFonts w:ascii="Lucida Sans Unicode" w:eastAsia="Lucida Sans Unicode" w:hAnsi="Lucida Sans Unicode" w:cs="Lucida Sans Unicode"/>
          <w:kern w:val="2"/>
          <w:sz w:val="20"/>
          <w:szCs w:val="20"/>
          <w:lang w:val="es-ES_tradnl" w:eastAsia="es-MX"/>
        </w:rPr>
        <w:t>medios de comunicación masiva</w:t>
      </w:r>
      <w:r w:rsidRPr="00F15135">
        <w:rPr>
          <w:rFonts w:ascii="Lucida Sans Unicode" w:eastAsia="Lucida Sans Unicode" w:hAnsi="Lucida Sans Unicode" w:cs="Lucida Sans Unicode"/>
          <w:kern w:val="2"/>
          <w:sz w:val="20"/>
          <w:szCs w:val="20"/>
          <w:lang w:val="es-ES_tradnl" w:eastAsia="es-MX"/>
        </w:rPr>
        <w:t xml:space="preserve">, mediante la elaboración de productos como la síntesis de prensa y </w:t>
      </w:r>
      <w:r w:rsidR="00D01E2F" w:rsidRPr="00F15135">
        <w:rPr>
          <w:rFonts w:ascii="Lucida Sans Unicode" w:eastAsia="Lucida Sans Unicode" w:hAnsi="Lucida Sans Unicode" w:cs="Lucida Sans Unicode"/>
          <w:kern w:val="2"/>
          <w:sz w:val="20"/>
          <w:szCs w:val="20"/>
          <w:lang w:val="es-ES_tradnl" w:eastAsia="es-MX"/>
        </w:rPr>
        <w:t>el</w:t>
      </w:r>
      <w:r w:rsidRPr="00F15135">
        <w:rPr>
          <w:rFonts w:ascii="Lucida Sans Unicode" w:eastAsia="Lucida Sans Unicode" w:hAnsi="Lucida Sans Unicode" w:cs="Lucida Sans Unicode"/>
          <w:kern w:val="2"/>
          <w:sz w:val="20"/>
          <w:szCs w:val="20"/>
          <w:lang w:val="es-ES_tradnl" w:eastAsia="es-MX"/>
        </w:rPr>
        <w:t xml:space="preserve"> monitoreo de medios electrónicos;</w:t>
      </w:r>
    </w:p>
    <w:p w14:paraId="43FC0533" w14:textId="77777777"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Evaluar la imagen del Instituto a través de los mecanismos que, para tal efecto, acuerde </w:t>
      </w:r>
      <w:r w:rsidRPr="00F15135">
        <w:rPr>
          <w:rFonts w:ascii="Lucida Sans Unicode" w:eastAsia="Lucida Sans Unicode" w:hAnsi="Lucida Sans Unicode" w:cs="Lucida Sans Unicode"/>
          <w:kern w:val="2"/>
          <w:sz w:val="20"/>
          <w:szCs w:val="20"/>
          <w:lang w:val="es-ES_tradnl" w:eastAsia="es-MX"/>
        </w:rPr>
        <w:lastRenderedPageBreak/>
        <w:t>con la Presidencia;</w:t>
      </w:r>
    </w:p>
    <w:p w14:paraId="36605703" w14:textId="56B7940D"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Validar los manuales de identidad y estilo del Instituto</w:t>
      </w:r>
      <w:r w:rsidR="00D01E2F" w:rsidRPr="00F15135">
        <w:rPr>
          <w:rFonts w:ascii="Lucida Sans Unicode" w:eastAsia="Lucida Sans Unicode" w:hAnsi="Lucida Sans Unicode" w:cs="Lucida Sans Unicode"/>
          <w:kern w:val="2"/>
          <w:sz w:val="20"/>
          <w:szCs w:val="20"/>
          <w:lang w:val="es-ES_tradnl" w:eastAsia="es-MX"/>
        </w:rPr>
        <w:t xml:space="preserve"> </w:t>
      </w:r>
      <w:r w:rsidRPr="00F15135">
        <w:rPr>
          <w:rFonts w:ascii="Lucida Sans Unicode" w:eastAsia="Lucida Sans Unicode" w:hAnsi="Lucida Sans Unicode" w:cs="Lucida Sans Unicode"/>
          <w:kern w:val="2"/>
          <w:sz w:val="20"/>
          <w:szCs w:val="20"/>
          <w:lang w:val="es-ES_tradnl" w:eastAsia="es-MX"/>
        </w:rPr>
        <w:t>para su aprobación por el Consejo General;</w:t>
      </w:r>
    </w:p>
    <w:p w14:paraId="28F6CDA1" w14:textId="27093962"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Coordinar la gestión, publicación y estructura de contenidos del </w:t>
      </w:r>
      <w:r w:rsidR="00D01E2F" w:rsidRPr="00F15135">
        <w:rPr>
          <w:rFonts w:ascii="Lucida Sans Unicode" w:eastAsia="Lucida Sans Unicode" w:hAnsi="Lucida Sans Unicode" w:cs="Lucida Sans Unicode"/>
          <w:kern w:val="2"/>
          <w:sz w:val="20"/>
          <w:szCs w:val="20"/>
          <w:lang w:val="es-ES_tradnl" w:eastAsia="es-MX"/>
        </w:rPr>
        <w:t>p</w:t>
      </w:r>
      <w:r w:rsidRPr="00F15135">
        <w:rPr>
          <w:rFonts w:ascii="Lucida Sans Unicode" w:eastAsia="Lucida Sans Unicode" w:hAnsi="Lucida Sans Unicode" w:cs="Lucida Sans Unicode"/>
          <w:kern w:val="2"/>
          <w:sz w:val="20"/>
          <w:szCs w:val="20"/>
          <w:lang w:val="es-ES_tradnl" w:eastAsia="es-MX"/>
        </w:rPr>
        <w:t xml:space="preserve">ortal de </w:t>
      </w:r>
      <w:r w:rsidR="00D01E2F" w:rsidRPr="00F15135">
        <w:rPr>
          <w:rFonts w:ascii="Lucida Sans Unicode" w:eastAsia="Lucida Sans Unicode" w:hAnsi="Lucida Sans Unicode" w:cs="Lucida Sans Unicode"/>
          <w:kern w:val="2"/>
          <w:sz w:val="20"/>
          <w:szCs w:val="20"/>
          <w:lang w:val="es-ES_tradnl" w:eastAsia="es-MX"/>
        </w:rPr>
        <w:t>i</w:t>
      </w:r>
      <w:r w:rsidRPr="00F15135">
        <w:rPr>
          <w:rFonts w:ascii="Lucida Sans Unicode" w:eastAsia="Lucida Sans Unicode" w:hAnsi="Lucida Sans Unicode" w:cs="Lucida Sans Unicode"/>
          <w:kern w:val="2"/>
          <w:sz w:val="20"/>
          <w:szCs w:val="20"/>
          <w:lang w:val="es-ES_tradnl" w:eastAsia="es-MX"/>
        </w:rPr>
        <w:t>nternet del Instituto;</w:t>
      </w:r>
    </w:p>
    <w:p w14:paraId="1F3B7487" w14:textId="77777777"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con la Dirección Ejecutiva de Participación Ciudadana y Educación Cívica en el diseño y producción de las campañas de información institucional;</w:t>
      </w:r>
    </w:p>
    <w:p w14:paraId="46F22D1E" w14:textId="77777777"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los trabajos de comunicación interna del Instituto;</w:t>
      </w:r>
    </w:p>
    <w:p w14:paraId="37076063" w14:textId="77777777" w:rsidR="00DA3204" w:rsidRPr="00F15135" w:rsidRDefault="00DA3204" w:rsidP="00F15135">
      <w:pPr>
        <w:pStyle w:val="Prrafodelista"/>
        <w:numPr>
          <w:ilvl w:val="0"/>
          <w:numId w:val="18"/>
        </w:numPr>
        <w:spacing w:line="276" w:lineRule="auto"/>
        <w:ind w:hanging="218"/>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 xml:space="preserve">Organizar, en coordinación con la Dirección Ejecutiva de Prerrogativas e Inclusión, la realización de los debates entre candidatas y candidatos a cargos de elección popular, de conformidad con lo aprobado por el Consejo General; </w:t>
      </w:r>
    </w:p>
    <w:p w14:paraId="17711F7D" w14:textId="705BDDDE" w:rsidR="005E0DDE" w:rsidRPr="00F15135" w:rsidRDefault="005E0DDE" w:rsidP="00F15135">
      <w:pPr>
        <w:widowControl w:val="0"/>
        <w:numPr>
          <w:ilvl w:val="0"/>
          <w:numId w:val="18"/>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Gestionar los contenidos de redes sociales institucionales.</w:t>
      </w:r>
    </w:p>
    <w:p w14:paraId="3D081043" w14:textId="77777777" w:rsidR="005E0DDE" w:rsidRPr="00F15135" w:rsidRDefault="005E0DDE" w:rsidP="00F15135">
      <w:pPr>
        <w:widowControl w:val="0"/>
        <w:suppressAutoHyphens/>
        <w:spacing w:after="0" w:line="276" w:lineRule="auto"/>
        <w:ind w:left="1560" w:hanging="142"/>
        <w:contextualSpacing/>
        <w:jc w:val="both"/>
        <w:rPr>
          <w:rFonts w:ascii="Lucida Sans Unicode" w:eastAsia="Lucida Sans Unicode" w:hAnsi="Lucida Sans Unicode" w:cs="Lucida Sans Unicode"/>
          <w:kern w:val="2"/>
          <w:sz w:val="20"/>
          <w:szCs w:val="20"/>
          <w:lang w:val="es-ES_tradnl" w:eastAsia="es-MX"/>
        </w:rPr>
      </w:pPr>
    </w:p>
    <w:p w14:paraId="1479D57D" w14:textId="357BD1A1" w:rsidR="00E64DDC" w:rsidRPr="00F15135" w:rsidRDefault="00E64DDC" w:rsidP="00F15135">
      <w:pPr>
        <w:spacing w:after="0" w:line="276" w:lineRule="auto"/>
        <w:jc w:val="center"/>
        <w:rPr>
          <w:rFonts w:ascii="Lucida Sans Unicode" w:eastAsia="Calibri" w:hAnsi="Lucida Sans Unicode" w:cs="Lucida Sans Unicode"/>
          <w:b/>
          <w:smallCaps/>
          <w:sz w:val="20"/>
          <w:szCs w:val="20"/>
        </w:rPr>
      </w:pPr>
      <w:r w:rsidRPr="00F15135">
        <w:rPr>
          <w:rFonts w:ascii="Lucida Sans Unicode" w:eastAsia="Calibri" w:hAnsi="Lucida Sans Unicode" w:cs="Lucida Sans Unicode"/>
          <w:b/>
          <w:smallCaps/>
          <w:sz w:val="20"/>
          <w:szCs w:val="20"/>
        </w:rPr>
        <w:t>Capítulo Segundo</w:t>
      </w:r>
    </w:p>
    <w:p w14:paraId="20FFE4CB" w14:textId="15A4CF71" w:rsidR="00E64DDC" w:rsidRPr="00F15135" w:rsidRDefault="00E64DDC" w:rsidP="00F15135">
      <w:pPr>
        <w:spacing w:after="0" w:line="276" w:lineRule="auto"/>
        <w:jc w:val="center"/>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De la Secretaría Ejecutiva</w:t>
      </w:r>
    </w:p>
    <w:p w14:paraId="6EB6E4F6" w14:textId="797A9312" w:rsidR="00BC27D4" w:rsidRPr="00F15135" w:rsidRDefault="00BC27D4" w:rsidP="00F15135">
      <w:pPr>
        <w:spacing w:after="0" w:line="276" w:lineRule="auto"/>
        <w:jc w:val="center"/>
        <w:rPr>
          <w:rFonts w:ascii="Lucida Sans Unicode" w:eastAsia="Calibri" w:hAnsi="Lucida Sans Unicode" w:cs="Lucida Sans Unicode"/>
          <w:b/>
          <w:bCs/>
          <w:sz w:val="20"/>
          <w:szCs w:val="20"/>
        </w:rPr>
      </w:pPr>
    </w:p>
    <w:p w14:paraId="6E691458" w14:textId="09D27C8C" w:rsidR="00BC27D4" w:rsidRPr="00F15135" w:rsidRDefault="00B418DF" w:rsidP="00F15135">
      <w:pPr>
        <w:spacing w:after="0" w:line="276" w:lineRule="auto"/>
        <w:jc w:val="center"/>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SECCIÓN PRIMERA</w:t>
      </w:r>
    </w:p>
    <w:p w14:paraId="2A43A3E9" w14:textId="0BECC846" w:rsidR="00BC27D4" w:rsidRPr="00F15135" w:rsidRDefault="00BC27D4" w:rsidP="00F15135">
      <w:pPr>
        <w:spacing w:after="0" w:line="276" w:lineRule="auto"/>
        <w:jc w:val="center"/>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De la Secretaría Ejecutiva</w:t>
      </w:r>
    </w:p>
    <w:p w14:paraId="13F9050F"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5343C499" w14:textId="54290EFC"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1</w:t>
      </w:r>
      <w:r w:rsidR="008370F9" w:rsidRPr="00F15135">
        <w:rPr>
          <w:rFonts w:ascii="Lucida Sans Unicode" w:eastAsia="Calibri" w:hAnsi="Lucida Sans Unicode" w:cs="Lucida Sans Unicode"/>
          <w:b/>
          <w:sz w:val="20"/>
          <w:szCs w:val="20"/>
        </w:rPr>
        <w:t>1</w:t>
      </w:r>
      <w:r w:rsidRPr="00F15135">
        <w:rPr>
          <w:rFonts w:ascii="Lucida Sans Unicode" w:eastAsia="Calibri" w:hAnsi="Lucida Sans Unicode" w:cs="Lucida Sans Unicode"/>
          <w:b/>
          <w:sz w:val="20"/>
          <w:szCs w:val="20"/>
        </w:rPr>
        <w:t>.</w:t>
      </w:r>
    </w:p>
    <w:p w14:paraId="69DA0B9A" w14:textId="3D6BDFA8"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La Secretaría Ejecutiva es el órgano ejecutivo central de carácter unipersonal, cuyo titular es la</w:t>
      </w:r>
      <w:r w:rsidR="009503F7" w:rsidRPr="00F15135">
        <w:rPr>
          <w:rFonts w:ascii="Lucida Sans Unicode" w:eastAsia="Calibri" w:hAnsi="Lucida Sans Unicode" w:cs="Lucida Sans Unicode"/>
          <w:sz w:val="20"/>
          <w:szCs w:val="20"/>
        </w:rPr>
        <w:t xml:space="preserve"> secretaria ejecutiva</w:t>
      </w:r>
      <w:r w:rsidRPr="00F15135">
        <w:rPr>
          <w:rFonts w:ascii="Lucida Sans Unicode" w:eastAsia="Calibri" w:hAnsi="Lucida Sans Unicode" w:cs="Lucida Sans Unicode"/>
          <w:sz w:val="20"/>
          <w:szCs w:val="20"/>
        </w:rPr>
        <w:t xml:space="preserve"> o el </w:t>
      </w:r>
      <w:r w:rsidR="009503F7" w:rsidRPr="00F15135">
        <w:rPr>
          <w:rFonts w:ascii="Lucida Sans Unicode" w:eastAsia="Calibri" w:hAnsi="Lucida Sans Unicode" w:cs="Lucida Sans Unicode"/>
          <w:sz w:val="20"/>
          <w:szCs w:val="20"/>
        </w:rPr>
        <w:t>s</w:t>
      </w:r>
      <w:r w:rsidRPr="00F15135">
        <w:rPr>
          <w:rFonts w:ascii="Lucida Sans Unicode" w:eastAsia="Calibri" w:hAnsi="Lucida Sans Unicode" w:cs="Lucida Sans Unicode"/>
          <w:sz w:val="20"/>
          <w:szCs w:val="20"/>
        </w:rPr>
        <w:t xml:space="preserve">ecretario </w:t>
      </w:r>
      <w:r w:rsidR="009503F7" w:rsidRPr="00F15135">
        <w:rPr>
          <w:rFonts w:ascii="Lucida Sans Unicode" w:eastAsia="Calibri" w:hAnsi="Lucida Sans Unicode" w:cs="Lucida Sans Unicode"/>
          <w:sz w:val="20"/>
          <w:szCs w:val="20"/>
        </w:rPr>
        <w:t>e</w:t>
      </w:r>
      <w:r w:rsidRPr="00F15135">
        <w:rPr>
          <w:rFonts w:ascii="Lucida Sans Unicode" w:eastAsia="Calibri" w:hAnsi="Lucida Sans Unicode" w:cs="Lucida Sans Unicode"/>
          <w:sz w:val="20"/>
          <w:szCs w:val="20"/>
        </w:rPr>
        <w:t xml:space="preserve">jecutivo, quien será </w:t>
      </w:r>
      <w:r w:rsidR="009503F7" w:rsidRPr="00F15135">
        <w:rPr>
          <w:rFonts w:ascii="Lucida Sans Unicode" w:eastAsia="Calibri" w:hAnsi="Lucida Sans Unicode" w:cs="Lucida Sans Unicode"/>
          <w:sz w:val="20"/>
          <w:szCs w:val="20"/>
        </w:rPr>
        <w:t xml:space="preserve">la persona </w:t>
      </w:r>
      <w:r w:rsidRPr="00F15135">
        <w:rPr>
          <w:rFonts w:ascii="Lucida Sans Unicode" w:eastAsia="Calibri" w:hAnsi="Lucida Sans Unicode" w:cs="Lucida Sans Unicode"/>
          <w:sz w:val="20"/>
          <w:szCs w:val="20"/>
        </w:rPr>
        <w:t>encargad</w:t>
      </w:r>
      <w:r w:rsidR="009503F7" w:rsidRPr="00F15135">
        <w:rPr>
          <w:rFonts w:ascii="Lucida Sans Unicode" w:eastAsia="Calibri" w:hAnsi="Lucida Sans Unicode" w:cs="Lucida Sans Unicode"/>
          <w:sz w:val="20"/>
          <w:szCs w:val="20"/>
        </w:rPr>
        <w:t>a</w:t>
      </w:r>
      <w:r w:rsidRPr="00F15135">
        <w:rPr>
          <w:rFonts w:ascii="Lucida Sans Unicode" w:eastAsia="Calibri" w:hAnsi="Lucida Sans Unicode" w:cs="Lucida Sans Unicode"/>
          <w:sz w:val="20"/>
          <w:szCs w:val="20"/>
        </w:rPr>
        <w:t xml:space="preserve"> de coadyuvar con la Presidencia, en organizar, dirigir y evaluar las actividades de las distintas áreas del Instituto.</w:t>
      </w:r>
    </w:p>
    <w:p w14:paraId="6CFC13F8"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1D97090E" w14:textId="415619CF"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2. Corresponde a</w:t>
      </w:r>
      <w:r w:rsidR="009503F7" w:rsidRPr="00F15135">
        <w:rPr>
          <w:rFonts w:ascii="Lucida Sans Unicode" w:eastAsia="Calibri" w:hAnsi="Lucida Sans Unicode" w:cs="Lucida Sans Unicode"/>
          <w:sz w:val="20"/>
          <w:szCs w:val="20"/>
        </w:rPr>
        <w:t xml:space="preserve"> la persona</w:t>
      </w:r>
      <w:r w:rsidRPr="00F15135">
        <w:rPr>
          <w:rFonts w:ascii="Lucida Sans Unicode" w:eastAsia="Calibri" w:hAnsi="Lucida Sans Unicode" w:cs="Lucida Sans Unicode"/>
          <w:sz w:val="20"/>
          <w:szCs w:val="20"/>
        </w:rPr>
        <w:t xml:space="preserve"> </w:t>
      </w:r>
      <w:r w:rsidR="009503F7" w:rsidRPr="00F15135">
        <w:rPr>
          <w:rFonts w:ascii="Lucida Sans Unicode" w:eastAsia="Calibri" w:hAnsi="Lucida Sans Unicode" w:cs="Lucida Sans Unicode"/>
          <w:sz w:val="20"/>
          <w:szCs w:val="20"/>
        </w:rPr>
        <w:t>t</w:t>
      </w:r>
      <w:r w:rsidRPr="00F15135">
        <w:rPr>
          <w:rFonts w:ascii="Lucida Sans Unicode" w:eastAsia="Calibri" w:hAnsi="Lucida Sans Unicode" w:cs="Lucida Sans Unicode"/>
          <w:sz w:val="20"/>
          <w:szCs w:val="20"/>
        </w:rPr>
        <w:t>itular de la Secretaría Ejecutiva para el debido cumplimiento de sus atribuciones:</w:t>
      </w:r>
    </w:p>
    <w:p w14:paraId="7F806850" w14:textId="77777777" w:rsidR="008A4910" w:rsidRPr="00F15135" w:rsidRDefault="008A4910" w:rsidP="00F15135">
      <w:pPr>
        <w:spacing w:after="0" w:line="276" w:lineRule="auto"/>
        <w:ind w:left="1134" w:hanging="283"/>
        <w:jc w:val="both"/>
        <w:rPr>
          <w:rFonts w:ascii="Lucida Sans Unicode" w:eastAsia="Calibri" w:hAnsi="Lucida Sans Unicode" w:cs="Lucida Sans Unicode"/>
          <w:sz w:val="20"/>
          <w:szCs w:val="20"/>
        </w:rPr>
      </w:pPr>
    </w:p>
    <w:p w14:paraId="4936FEE2" w14:textId="5F50A095" w:rsidR="008A4910" w:rsidRPr="00F15135" w:rsidRDefault="008A4910" w:rsidP="00F15135">
      <w:pPr>
        <w:pStyle w:val="Prrafodelista"/>
        <w:numPr>
          <w:ilvl w:val="0"/>
          <w:numId w:val="53"/>
        </w:numPr>
        <w:spacing w:line="276" w:lineRule="auto"/>
        <w:jc w:val="both"/>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 xml:space="preserve">En </w:t>
      </w:r>
      <w:r w:rsidR="00E212B1" w:rsidRPr="00F15135">
        <w:rPr>
          <w:rFonts w:ascii="Lucida Sans Unicode" w:eastAsia="Calibri" w:hAnsi="Lucida Sans Unicode" w:cs="Lucida Sans Unicode"/>
          <w:b/>
          <w:bCs/>
          <w:sz w:val="20"/>
          <w:szCs w:val="20"/>
        </w:rPr>
        <w:t>m</w:t>
      </w:r>
      <w:r w:rsidRPr="00F15135">
        <w:rPr>
          <w:rFonts w:ascii="Lucida Sans Unicode" w:eastAsia="Calibri" w:hAnsi="Lucida Sans Unicode" w:cs="Lucida Sans Unicode"/>
          <w:b/>
          <w:bCs/>
          <w:sz w:val="20"/>
          <w:szCs w:val="20"/>
        </w:rPr>
        <w:t>ateria de planeación y seguimiento:</w:t>
      </w:r>
    </w:p>
    <w:p w14:paraId="50C03757" w14:textId="77777777" w:rsidR="0040411B" w:rsidRPr="00F15135" w:rsidRDefault="00E64DDC" w:rsidP="00F15135">
      <w:pPr>
        <w:pStyle w:val="Prrafodelista"/>
        <w:numPr>
          <w:ilvl w:val="0"/>
          <w:numId w:val="8"/>
        </w:numPr>
        <w:spacing w:line="276" w:lineRule="auto"/>
        <w:ind w:left="1636"/>
        <w:jc w:val="both"/>
        <w:rPr>
          <w:rFonts w:ascii="Lucida Sans Unicode" w:hAnsi="Lucida Sans Unicode" w:cs="Lucida Sans Unicode"/>
          <w:sz w:val="20"/>
          <w:szCs w:val="20"/>
        </w:rPr>
      </w:pPr>
      <w:r w:rsidRPr="00F15135">
        <w:rPr>
          <w:rFonts w:ascii="Lucida Sans Unicode" w:hAnsi="Lucida Sans Unicode" w:cs="Lucida Sans Unicode"/>
          <w:sz w:val="20"/>
          <w:szCs w:val="20"/>
        </w:rPr>
        <w:t>Supervisar la ejecución de las políticas</w:t>
      </w:r>
      <w:r w:rsidR="009503F7" w:rsidRPr="00F15135">
        <w:rPr>
          <w:rFonts w:ascii="Lucida Sans Unicode" w:hAnsi="Lucida Sans Unicode" w:cs="Lucida Sans Unicode"/>
          <w:sz w:val="20"/>
          <w:szCs w:val="20"/>
        </w:rPr>
        <w:t xml:space="preserve"> y</w:t>
      </w:r>
      <w:r w:rsidRPr="00F15135">
        <w:rPr>
          <w:rFonts w:ascii="Lucida Sans Unicode" w:hAnsi="Lucida Sans Unicode" w:cs="Lucida Sans Unicode"/>
          <w:sz w:val="20"/>
          <w:szCs w:val="20"/>
        </w:rPr>
        <w:t xml:space="preserve"> programas generales y específicos del Instituto;</w:t>
      </w:r>
    </w:p>
    <w:p w14:paraId="15D6364E" w14:textId="77777777" w:rsidR="0040411B" w:rsidRPr="00F15135" w:rsidRDefault="00E64DDC" w:rsidP="00F15135">
      <w:pPr>
        <w:pStyle w:val="Prrafodelista"/>
        <w:numPr>
          <w:ilvl w:val="0"/>
          <w:numId w:val="8"/>
        </w:numPr>
        <w:spacing w:line="276" w:lineRule="auto"/>
        <w:ind w:left="1560" w:hanging="284"/>
        <w:jc w:val="both"/>
        <w:rPr>
          <w:rFonts w:ascii="Lucida Sans Unicode" w:hAnsi="Lucida Sans Unicode" w:cs="Lucida Sans Unicode"/>
          <w:sz w:val="20"/>
          <w:szCs w:val="20"/>
        </w:rPr>
      </w:pPr>
      <w:r w:rsidRPr="00F15135">
        <w:rPr>
          <w:rFonts w:ascii="Lucida Sans Unicode" w:hAnsi="Lucida Sans Unicode" w:cs="Lucida Sans Unicode"/>
          <w:sz w:val="20"/>
          <w:szCs w:val="20"/>
        </w:rPr>
        <w:t xml:space="preserve">Supervisar, vigilar y coordinar el funcionamiento de las </w:t>
      </w:r>
      <w:r w:rsidR="009503F7" w:rsidRPr="00F15135">
        <w:rPr>
          <w:rFonts w:ascii="Lucida Sans Unicode" w:hAnsi="Lucida Sans Unicode" w:cs="Lucida Sans Unicode"/>
          <w:sz w:val="20"/>
          <w:szCs w:val="20"/>
        </w:rPr>
        <w:t>D</w:t>
      </w:r>
      <w:r w:rsidRPr="00F15135">
        <w:rPr>
          <w:rFonts w:ascii="Lucida Sans Unicode" w:hAnsi="Lucida Sans Unicode" w:cs="Lucida Sans Unicode"/>
          <w:sz w:val="20"/>
          <w:szCs w:val="20"/>
        </w:rPr>
        <w:t xml:space="preserve">irecciones </w:t>
      </w:r>
      <w:r w:rsidR="009503F7" w:rsidRPr="00F15135">
        <w:rPr>
          <w:rFonts w:ascii="Lucida Sans Unicode" w:hAnsi="Lucida Sans Unicode" w:cs="Lucida Sans Unicode"/>
          <w:sz w:val="20"/>
          <w:szCs w:val="20"/>
        </w:rPr>
        <w:t>E</w:t>
      </w:r>
      <w:r w:rsidRPr="00F15135">
        <w:rPr>
          <w:rFonts w:ascii="Lucida Sans Unicode" w:hAnsi="Lucida Sans Unicode" w:cs="Lucida Sans Unicode"/>
          <w:sz w:val="20"/>
          <w:szCs w:val="20"/>
        </w:rPr>
        <w:t xml:space="preserve">jecutivas y de </w:t>
      </w:r>
      <w:r w:rsidR="009503F7" w:rsidRPr="00F15135">
        <w:rPr>
          <w:rFonts w:ascii="Lucida Sans Unicode" w:hAnsi="Lucida Sans Unicode" w:cs="Lucida Sans Unicode"/>
          <w:sz w:val="20"/>
          <w:szCs w:val="20"/>
        </w:rPr>
        <w:t>Á</w:t>
      </w:r>
      <w:r w:rsidRPr="00F15135">
        <w:rPr>
          <w:rFonts w:ascii="Lucida Sans Unicode" w:hAnsi="Lucida Sans Unicode" w:cs="Lucida Sans Unicode"/>
          <w:sz w:val="20"/>
          <w:szCs w:val="20"/>
        </w:rPr>
        <w:t xml:space="preserve">rea, de la Unidad, así como de los </w:t>
      </w:r>
      <w:r w:rsidR="009503F7" w:rsidRPr="00F15135">
        <w:rPr>
          <w:rFonts w:ascii="Lucida Sans Unicode" w:hAnsi="Lucida Sans Unicode" w:cs="Lucida Sans Unicode"/>
          <w:sz w:val="20"/>
          <w:szCs w:val="20"/>
        </w:rPr>
        <w:t>Ó</w:t>
      </w:r>
      <w:r w:rsidRPr="00F15135">
        <w:rPr>
          <w:rFonts w:ascii="Lucida Sans Unicode" w:hAnsi="Lucida Sans Unicode" w:cs="Lucida Sans Unicode"/>
          <w:sz w:val="20"/>
          <w:szCs w:val="20"/>
        </w:rPr>
        <w:t xml:space="preserve">rganos </w:t>
      </w:r>
      <w:r w:rsidR="009503F7" w:rsidRPr="00F15135">
        <w:rPr>
          <w:rFonts w:ascii="Lucida Sans Unicode" w:hAnsi="Lucida Sans Unicode" w:cs="Lucida Sans Unicode"/>
          <w:sz w:val="20"/>
          <w:szCs w:val="20"/>
        </w:rPr>
        <w:t>D</w:t>
      </w:r>
      <w:r w:rsidRPr="00F15135">
        <w:rPr>
          <w:rFonts w:ascii="Lucida Sans Unicode" w:hAnsi="Lucida Sans Unicode" w:cs="Lucida Sans Unicode"/>
          <w:sz w:val="20"/>
          <w:szCs w:val="20"/>
        </w:rPr>
        <w:t>esconcentrados del Instituto;</w:t>
      </w:r>
    </w:p>
    <w:p w14:paraId="20CD6B96" w14:textId="77777777" w:rsidR="0040411B" w:rsidRPr="00F15135" w:rsidRDefault="0040411B" w:rsidP="00F15135">
      <w:pPr>
        <w:pStyle w:val="Prrafodelista"/>
        <w:numPr>
          <w:ilvl w:val="0"/>
          <w:numId w:val="8"/>
        </w:numPr>
        <w:spacing w:line="276" w:lineRule="auto"/>
        <w:ind w:left="1560"/>
        <w:jc w:val="both"/>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Suscribir en unión con la presidenta o el presidente, los convenios con organismos e instituciones públicas y privadas para el cumplimiento de los fines del Instituto;</w:t>
      </w:r>
      <w:r w:rsidRPr="00F15135">
        <w:rPr>
          <w:rFonts w:ascii="Lucida Sans Unicode" w:eastAsiaTheme="majorEastAsia" w:hAnsi="Lucida Sans Unicode" w:cs="Lucida Sans Unicode"/>
          <w:sz w:val="20"/>
          <w:szCs w:val="20"/>
        </w:rPr>
        <w:t> </w:t>
      </w:r>
    </w:p>
    <w:p w14:paraId="2AC1B1D5" w14:textId="77777777" w:rsidR="0040411B" w:rsidRPr="00F15135" w:rsidRDefault="0040411B" w:rsidP="00F15135">
      <w:pPr>
        <w:pStyle w:val="Prrafodelista"/>
        <w:numPr>
          <w:ilvl w:val="0"/>
          <w:numId w:val="8"/>
        </w:numPr>
        <w:spacing w:line="276" w:lineRule="auto"/>
        <w:ind w:left="1560"/>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Instruir a los titulares de las Direcciones Ejecutivas, Direcciones de área y la Unidad de Fiscalización, la atención de asuntos y suscripción de documentos para el adecuado ejercicio de sus funciones;</w:t>
      </w:r>
    </w:p>
    <w:p w14:paraId="70A66E8E" w14:textId="4FD147F0" w:rsidR="0040411B" w:rsidRPr="00F15135" w:rsidRDefault="0040411B" w:rsidP="00F15135">
      <w:pPr>
        <w:pStyle w:val="Prrafodelista"/>
        <w:numPr>
          <w:ilvl w:val="0"/>
          <w:numId w:val="8"/>
        </w:numPr>
        <w:spacing w:line="276" w:lineRule="auto"/>
        <w:ind w:left="1560"/>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lastRenderedPageBreak/>
        <w:t>Informar al Consejo General del INE la falta absoluta de la consejera presidenta o el consejero presidente, de los consejeros y consejeras electorales;</w:t>
      </w:r>
      <w:r w:rsidRPr="00F15135">
        <w:rPr>
          <w:rFonts w:ascii="Lucida Sans Unicode" w:eastAsiaTheme="majorEastAsia" w:hAnsi="Lucida Sans Unicode" w:cs="Lucida Sans Unicode"/>
          <w:sz w:val="20"/>
          <w:szCs w:val="20"/>
        </w:rPr>
        <w:t> </w:t>
      </w:r>
    </w:p>
    <w:p w14:paraId="2229E6A3" w14:textId="77777777" w:rsidR="00A5714C" w:rsidRPr="00F15135" w:rsidRDefault="00A5714C" w:rsidP="00F15135">
      <w:pPr>
        <w:pStyle w:val="Prrafodelista"/>
        <w:numPr>
          <w:ilvl w:val="0"/>
          <w:numId w:val="8"/>
        </w:numPr>
        <w:spacing w:line="276" w:lineRule="auto"/>
        <w:ind w:left="1560"/>
        <w:jc w:val="both"/>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Autorizar junto con la presidencia y la Dirección de Administración e Innovación las compras de insumos, mobiliario y equipo necesarios para el óptimo funcionamiento del Instituto, salvo en los casos que se requiera realizar un procedimiento distinto de conformidad con la normatividad aplicable;</w:t>
      </w:r>
      <w:r w:rsidRPr="00F15135">
        <w:rPr>
          <w:rFonts w:ascii="Lucida Sans Unicode" w:eastAsiaTheme="majorEastAsia" w:hAnsi="Lucida Sans Unicode" w:cs="Lucida Sans Unicode"/>
          <w:sz w:val="20"/>
          <w:szCs w:val="20"/>
        </w:rPr>
        <w:t> </w:t>
      </w:r>
    </w:p>
    <w:p w14:paraId="1B2FCBBF" w14:textId="491F5B57" w:rsidR="00A5714C" w:rsidRPr="00F15135" w:rsidRDefault="00707F05" w:rsidP="00F15135">
      <w:pPr>
        <w:pStyle w:val="Prrafodelista"/>
        <w:numPr>
          <w:ilvl w:val="0"/>
          <w:numId w:val="8"/>
        </w:numPr>
        <w:spacing w:line="276" w:lineRule="auto"/>
        <w:ind w:left="1560"/>
        <w:jc w:val="both"/>
        <w:rPr>
          <w:rFonts w:ascii="Lucida Sans Unicode" w:eastAsia="Times New Roman" w:hAnsi="Lucida Sans Unicode" w:cs="Lucida Sans Unicode"/>
          <w:sz w:val="20"/>
          <w:szCs w:val="20"/>
        </w:rPr>
      </w:pPr>
      <w:r w:rsidRPr="00F15135">
        <w:rPr>
          <w:rFonts w:ascii="Lucida Sans Unicode" w:hAnsi="Lucida Sans Unicode" w:cs="Lucida Sans Unicode"/>
          <w:sz w:val="20"/>
          <w:szCs w:val="20"/>
        </w:rPr>
        <w:t>Coordinar a las Direcciones Ejecutivas, Direcciones de Área y la Unidad de Fiscalización del Instituto para la elaboración del anteproyecto de Presupuesto de Egresos;  </w:t>
      </w:r>
      <w:r w:rsidRPr="00F15135">
        <w:rPr>
          <w:rFonts w:ascii="Lucida Sans Unicode" w:eastAsiaTheme="majorEastAsia" w:hAnsi="Lucida Sans Unicode" w:cs="Lucida Sans Unicode"/>
          <w:sz w:val="20"/>
          <w:szCs w:val="20"/>
        </w:rPr>
        <w:t> </w:t>
      </w:r>
    </w:p>
    <w:p w14:paraId="2922643B" w14:textId="77777777" w:rsidR="00F0669B" w:rsidRPr="00F15135" w:rsidRDefault="00F0669B" w:rsidP="00F15135">
      <w:pPr>
        <w:pStyle w:val="Prrafodelista"/>
        <w:numPr>
          <w:ilvl w:val="0"/>
          <w:numId w:val="8"/>
        </w:numPr>
        <w:spacing w:line="276" w:lineRule="auto"/>
        <w:ind w:left="1560"/>
        <w:jc w:val="both"/>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Supervisar y coordinar el proceso de reclutamiento, selección y contratación del personal necesario para el desarrollo de las atribuciones del Instituto;</w:t>
      </w:r>
      <w:r w:rsidRPr="00F15135">
        <w:rPr>
          <w:rFonts w:ascii="Lucida Sans Unicode" w:eastAsiaTheme="majorEastAsia" w:hAnsi="Lucida Sans Unicode" w:cs="Lucida Sans Unicode"/>
          <w:sz w:val="20"/>
          <w:szCs w:val="20"/>
        </w:rPr>
        <w:t> </w:t>
      </w:r>
    </w:p>
    <w:p w14:paraId="41EA46AA" w14:textId="093262DC" w:rsidR="00F0669B" w:rsidRPr="00F15135" w:rsidRDefault="00D37CF8" w:rsidP="00F15135">
      <w:pPr>
        <w:pStyle w:val="Prrafodelista"/>
        <w:numPr>
          <w:ilvl w:val="0"/>
          <w:numId w:val="8"/>
        </w:numPr>
        <w:spacing w:line="276" w:lineRule="auto"/>
        <w:ind w:left="1560"/>
        <w:jc w:val="both"/>
        <w:rPr>
          <w:rFonts w:ascii="Lucida Sans Unicode" w:eastAsia="Times New Roman" w:hAnsi="Lucida Sans Unicode" w:cs="Lucida Sans Unicode"/>
          <w:sz w:val="20"/>
          <w:szCs w:val="20"/>
        </w:rPr>
      </w:pPr>
      <w:r w:rsidRPr="00F15135">
        <w:rPr>
          <w:rFonts w:ascii="Lucida Sans Unicode" w:hAnsi="Lucida Sans Unicode" w:cs="Lucida Sans Unicode"/>
          <w:sz w:val="20"/>
          <w:szCs w:val="20"/>
        </w:rPr>
        <w:t>Supervisar que la estructura del personal de los órganos desconcentrados esté debidamente integrada, y su actuación se realice acorde con los fines del Instituto y cuenten con los elementos para su adecuado funcionamiento;</w:t>
      </w:r>
      <w:r w:rsidRPr="00F15135">
        <w:rPr>
          <w:rFonts w:ascii="Lucida Sans Unicode" w:eastAsiaTheme="majorEastAsia" w:hAnsi="Lucida Sans Unicode" w:cs="Lucida Sans Unicode"/>
          <w:sz w:val="20"/>
          <w:szCs w:val="20"/>
        </w:rPr>
        <w:t> </w:t>
      </w:r>
    </w:p>
    <w:p w14:paraId="5BCE61FD" w14:textId="77777777" w:rsidR="00D37CF8" w:rsidRPr="00F15135" w:rsidRDefault="00D37CF8" w:rsidP="00F15135">
      <w:pPr>
        <w:pStyle w:val="Prrafodelista"/>
        <w:numPr>
          <w:ilvl w:val="0"/>
          <w:numId w:val="8"/>
        </w:numPr>
        <w:spacing w:line="276" w:lineRule="auto"/>
        <w:ind w:left="1560"/>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Conducir las tareas de la Oficialía de Partes del Instituto que deberá funcionar tanto de forma presencial, como de forma virtual;</w:t>
      </w:r>
      <w:r w:rsidRPr="00F15135">
        <w:rPr>
          <w:rFonts w:ascii="Lucida Sans Unicode" w:eastAsiaTheme="majorEastAsia" w:hAnsi="Lucida Sans Unicode" w:cs="Lucida Sans Unicode"/>
          <w:sz w:val="20"/>
          <w:szCs w:val="20"/>
        </w:rPr>
        <w:t> </w:t>
      </w:r>
    </w:p>
    <w:p w14:paraId="3E9C07E4" w14:textId="77777777" w:rsidR="00A35847" w:rsidRPr="00F15135" w:rsidRDefault="00A35847" w:rsidP="00F15135">
      <w:pPr>
        <w:pStyle w:val="Prrafodelista"/>
        <w:numPr>
          <w:ilvl w:val="0"/>
          <w:numId w:val="8"/>
        </w:numPr>
        <w:spacing w:line="276" w:lineRule="auto"/>
        <w:ind w:left="1560"/>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Llevar el registro de solicitudes de mecanismos de participación;</w:t>
      </w:r>
      <w:r w:rsidRPr="00F15135">
        <w:rPr>
          <w:rFonts w:ascii="Lucida Sans Unicode" w:eastAsiaTheme="majorEastAsia" w:hAnsi="Lucida Sans Unicode" w:cs="Lucida Sans Unicode"/>
          <w:sz w:val="20"/>
          <w:szCs w:val="20"/>
        </w:rPr>
        <w:t> </w:t>
      </w:r>
    </w:p>
    <w:p w14:paraId="02E77E5D" w14:textId="6548AE40" w:rsidR="00A35847" w:rsidRPr="00F15135" w:rsidRDefault="00A35847" w:rsidP="00F15135">
      <w:pPr>
        <w:pStyle w:val="Prrafodelista"/>
        <w:numPr>
          <w:ilvl w:val="0"/>
          <w:numId w:val="8"/>
        </w:numPr>
        <w:spacing w:line="276" w:lineRule="auto"/>
        <w:ind w:left="1560"/>
        <w:jc w:val="both"/>
        <w:textAlignment w:val="baseline"/>
        <w:rPr>
          <w:rFonts w:ascii="Lucida Sans Unicode" w:eastAsiaTheme="majorEastAsia" w:hAnsi="Lucida Sans Unicode" w:cs="Lucida Sans Unicode"/>
          <w:sz w:val="20"/>
          <w:szCs w:val="20"/>
        </w:rPr>
      </w:pPr>
      <w:r w:rsidRPr="00F15135">
        <w:rPr>
          <w:rFonts w:ascii="Lucida Sans Unicode" w:hAnsi="Lucida Sans Unicode" w:cs="Lucida Sans Unicode"/>
          <w:sz w:val="20"/>
          <w:szCs w:val="20"/>
        </w:rPr>
        <w:t>Atender y dar seguimiento a la Oficialía Electoral;</w:t>
      </w:r>
      <w:r w:rsidRPr="00F15135">
        <w:rPr>
          <w:rFonts w:ascii="Lucida Sans Unicode" w:eastAsiaTheme="majorEastAsia" w:hAnsi="Lucida Sans Unicode" w:cs="Lucida Sans Unicode"/>
          <w:sz w:val="20"/>
          <w:szCs w:val="20"/>
        </w:rPr>
        <w:t> </w:t>
      </w:r>
    </w:p>
    <w:p w14:paraId="4DFEAA4D" w14:textId="77777777" w:rsidR="00A35847" w:rsidRPr="00F15135" w:rsidRDefault="00A35847" w:rsidP="00F15135">
      <w:pPr>
        <w:pStyle w:val="Prrafodelista"/>
        <w:numPr>
          <w:ilvl w:val="0"/>
          <w:numId w:val="8"/>
        </w:numPr>
        <w:spacing w:line="276" w:lineRule="auto"/>
        <w:ind w:left="1560"/>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Ser autoridad resolutora del Procedimiento Laboral Sancionador del Servicio Profesional Electoral Nacional; </w:t>
      </w:r>
      <w:r w:rsidRPr="00F15135">
        <w:rPr>
          <w:rFonts w:ascii="Lucida Sans Unicode" w:eastAsiaTheme="majorEastAsia" w:hAnsi="Lucida Sans Unicode" w:cs="Lucida Sans Unicode"/>
          <w:sz w:val="20"/>
          <w:szCs w:val="20"/>
        </w:rPr>
        <w:t> </w:t>
      </w:r>
    </w:p>
    <w:p w14:paraId="27371686" w14:textId="7D83F35E" w:rsidR="00A35847" w:rsidRPr="00F15135" w:rsidRDefault="00A35847" w:rsidP="00F15135">
      <w:pPr>
        <w:pStyle w:val="Prrafodelista"/>
        <w:numPr>
          <w:ilvl w:val="0"/>
          <w:numId w:val="8"/>
        </w:numPr>
        <w:spacing w:line="276" w:lineRule="auto"/>
        <w:ind w:left="1560"/>
        <w:jc w:val="both"/>
        <w:textAlignment w:val="baseline"/>
        <w:rPr>
          <w:rFonts w:ascii="Lucida Sans Unicode" w:eastAsiaTheme="majorEastAsia" w:hAnsi="Lucida Sans Unicode" w:cs="Lucida Sans Unicode"/>
          <w:sz w:val="20"/>
          <w:szCs w:val="20"/>
        </w:rPr>
      </w:pPr>
      <w:r w:rsidRPr="00F15135">
        <w:rPr>
          <w:rFonts w:ascii="Lucida Sans Unicode" w:hAnsi="Lucida Sans Unicode" w:cs="Lucida Sans Unicode"/>
          <w:sz w:val="20"/>
          <w:szCs w:val="20"/>
        </w:rPr>
        <w:t>Coordinar las acciones necesarias a efecto de integrar el plan y calendario de los procesos electorales ordinarios y, en su caso, el calendario de las elecciones extraordinarias, así como disponer lo necesario para su aprobación por el Consejo General;</w:t>
      </w:r>
      <w:r w:rsidRPr="00F15135">
        <w:rPr>
          <w:rFonts w:ascii="Lucida Sans Unicode" w:eastAsiaTheme="majorEastAsia" w:hAnsi="Lucida Sans Unicode" w:cs="Lucida Sans Unicode"/>
          <w:sz w:val="20"/>
          <w:szCs w:val="20"/>
        </w:rPr>
        <w:t> </w:t>
      </w:r>
    </w:p>
    <w:p w14:paraId="635601F2" w14:textId="77777777" w:rsidR="00A35847" w:rsidRPr="00F15135" w:rsidRDefault="00A35847" w:rsidP="00F15135">
      <w:pPr>
        <w:pStyle w:val="Prrafodelista"/>
        <w:numPr>
          <w:ilvl w:val="0"/>
          <w:numId w:val="8"/>
        </w:numPr>
        <w:spacing w:line="276" w:lineRule="auto"/>
        <w:ind w:left="1560"/>
        <w:jc w:val="both"/>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Coordinar y ejecutar las acciones necesarias para atender los requerimientos que le formule la Contraloría General como coadyuvante en los procedimientos que este acuerde para la vigilancia de los recursos y bienes del Instituto y, en su caso, en los procedimientos para la determinación de responsabilidades e imposición de sanciones a servidoras y servidores públicos;</w:t>
      </w:r>
      <w:r w:rsidRPr="00F15135">
        <w:rPr>
          <w:rFonts w:ascii="Lucida Sans Unicode" w:eastAsiaTheme="majorEastAsia" w:hAnsi="Lucida Sans Unicode" w:cs="Lucida Sans Unicode"/>
          <w:sz w:val="20"/>
          <w:szCs w:val="20"/>
        </w:rPr>
        <w:t> </w:t>
      </w:r>
    </w:p>
    <w:p w14:paraId="43A3EAE2" w14:textId="77777777" w:rsidR="00E027CE" w:rsidRPr="00F15135" w:rsidRDefault="00E027CE" w:rsidP="00F15135">
      <w:pPr>
        <w:pStyle w:val="Prrafodelista"/>
        <w:numPr>
          <w:ilvl w:val="0"/>
          <w:numId w:val="8"/>
        </w:numPr>
        <w:spacing w:line="276" w:lineRule="auto"/>
        <w:ind w:left="1560"/>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Recibir el informe anual que rindan las distintas direcciones y órganos técnicos del Instituto.</w:t>
      </w:r>
      <w:r w:rsidRPr="00F15135">
        <w:rPr>
          <w:rFonts w:ascii="Lucida Sans Unicode" w:eastAsiaTheme="majorEastAsia" w:hAnsi="Lucida Sans Unicode" w:cs="Lucida Sans Unicode"/>
          <w:sz w:val="20"/>
          <w:szCs w:val="20"/>
        </w:rPr>
        <w:t> </w:t>
      </w:r>
    </w:p>
    <w:p w14:paraId="3E6C82CB" w14:textId="77777777" w:rsidR="00E027CE" w:rsidRPr="00F15135" w:rsidRDefault="00E027CE" w:rsidP="00F15135">
      <w:pPr>
        <w:pStyle w:val="Prrafodelista"/>
        <w:numPr>
          <w:ilvl w:val="0"/>
          <w:numId w:val="8"/>
        </w:numPr>
        <w:spacing w:line="276" w:lineRule="auto"/>
        <w:ind w:left="1560"/>
        <w:jc w:val="both"/>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Solicitar a las Direcciones Ejecutivas, Direcciones de Área y a la Unidad de Fiscalización del Instituto, los informes sobre sus actividades y programas que considere necesarios;</w:t>
      </w:r>
      <w:r w:rsidRPr="00F15135">
        <w:rPr>
          <w:rFonts w:ascii="Lucida Sans Unicode" w:eastAsiaTheme="majorEastAsia" w:hAnsi="Lucida Sans Unicode" w:cs="Lucida Sans Unicode"/>
          <w:sz w:val="20"/>
          <w:szCs w:val="20"/>
        </w:rPr>
        <w:t> </w:t>
      </w:r>
    </w:p>
    <w:p w14:paraId="6A747001" w14:textId="77777777" w:rsidR="00E027CE" w:rsidRPr="00F15135" w:rsidRDefault="00E027CE" w:rsidP="00F15135">
      <w:pPr>
        <w:pStyle w:val="Prrafodelista"/>
        <w:numPr>
          <w:ilvl w:val="0"/>
          <w:numId w:val="8"/>
        </w:numPr>
        <w:spacing w:line="276" w:lineRule="auto"/>
        <w:ind w:left="1560"/>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Dirigir la elaboración y monitoreo de las matrices de indicadores para resultados;</w:t>
      </w:r>
    </w:p>
    <w:p w14:paraId="54CC1D97" w14:textId="77777777" w:rsidR="00E027CE" w:rsidRPr="00F15135" w:rsidRDefault="00E027CE" w:rsidP="00F15135">
      <w:pPr>
        <w:pStyle w:val="Prrafodelista"/>
        <w:numPr>
          <w:ilvl w:val="0"/>
          <w:numId w:val="8"/>
        </w:numPr>
        <w:spacing w:line="276" w:lineRule="auto"/>
        <w:ind w:left="1560"/>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Coordinar y concentrar información e indicadores generados por todas las áreas del Instituto;</w:t>
      </w:r>
      <w:r w:rsidRPr="00F15135">
        <w:rPr>
          <w:rFonts w:ascii="Lucida Sans Unicode" w:eastAsiaTheme="majorEastAsia" w:hAnsi="Lucida Sans Unicode" w:cs="Lucida Sans Unicode"/>
          <w:sz w:val="20"/>
          <w:szCs w:val="20"/>
        </w:rPr>
        <w:t> </w:t>
      </w:r>
    </w:p>
    <w:p w14:paraId="475CCE1E" w14:textId="67F988EA" w:rsidR="00E027CE" w:rsidRPr="00F15135" w:rsidRDefault="00E027CE" w:rsidP="00F15135">
      <w:pPr>
        <w:pStyle w:val="Prrafodelista"/>
        <w:numPr>
          <w:ilvl w:val="0"/>
          <w:numId w:val="8"/>
        </w:numPr>
        <w:spacing w:line="276" w:lineRule="auto"/>
        <w:ind w:left="1560"/>
        <w:jc w:val="both"/>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 xml:space="preserve">Coordinar </w:t>
      </w:r>
      <w:r w:rsidR="004C773A" w:rsidRPr="00F15135">
        <w:rPr>
          <w:rFonts w:ascii="Lucida Sans Unicode" w:eastAsia="Times New Roman" w:hAnsi="Lucida Sans Unicode" w:cs="Lucida Sans Unicode"/>
          <w:sz w:val="20"/>
          <w:szCs w:val="20"/>
        </w:rPr>
        <w:t xml:space="preserve">y supervisar </w:t>
      </w:r>
      <w:r w:rsidR="00453C8F" w:rsidRPr="00F15135">
        <w:rPr>
          <w:rFonts w:ascii="Lucida Sans Unicode" w:eastAsia="Times New Roman" w:hAnsi="Lucida Sans Unicode" w:cs="Lucida Sans Unicode"/>
          <w:sz w:val="20"/>
          <w:szCs w:val="20"/>
        </w:rPr>
        <w:t>a</w:t>
      </w:r>
      <w:r w:rsidRPr="00F15135">
        <w:rPr>
          <w:rFonts w:ascii="Lucida Sans Unicode" w:eastAsia="Times New Roman" w:hAnsi="Lucida Sans Unicode" w:cs="Lucida Sans Unicode"/>
          <w:sz w:val="20"/>
          <w:szCs w:val="20"/>
        </w:rPr>
        <w:t xml:space="preserve"> la Dirección Ejecutiva de Administración para la elaboración y aplicación de las políticas generales, criterios técnicos y lineamientos a que se </w:t>
      </w:r>
      <w:r w:rsidRPr="00F15135">
        <w:rPr>
          <w:rFonts w:ascii="Lucida Sans Unicode" w:eastAsia="Times New Roman" w:hAnsi="Lucida Sans Unicode" w:cs="Lucida Sans Unicode"/>
          <w:sz w:val="20"/>
          <w:szCs w:val="20"/>
        </w:rPr>
        <w:lastRenderedPageBreak/>
        <w:t>sujetarán los programas de administración del personal, recursos financieros y materiales, así como de servicios generales del Instituto;</w:t>
      </w:r>
      <w:r w:rsidRPr="00F15135">
        <w:rPr>
          <w:rFonts w:ascii="Lucida Sans Unicode" w:eastAsiaTheme="majorEastAsia" w:hAnsi="Lucida Sans Unicode" w:cs="Lucida Sans Unicode"/>
          <w:sz w:val="20"/>
          <w:szCs w:val="20"/>
        </w:rPr>
        <w:t> </w:t>
      </w:r>
    </w:p>
    <w:p w14:paraId="2A1EA76E" w14:textId="39B376DD" w:rsidR="00E027CE" w:rsidRPr="00F15135" w:rsidRDefault="00E027CE" w:rsidP="00F15135">
      <w:pPr>
        <w:pStyle w:val="Prrafodelista"/>
        <w:numPr>
          <w:ilvl w:val="0"/>
          <w:numId w:val="8"/>
        </w:numPr>
        <w:spacing w:line="276" w:lineRule="auto"/>
        <w:ind w:left="1560"/>
        <w:jc w:val="both"/>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Coordinar</w:t>
      </w:r>
      <w:r w:rsidR="00CE17AB" w:rsidRPr="00F15135">
        <w:rPr>
          <w:rFonts w:ascii="Lucida Sans Unicode" w:eastAsia="Times New Roman" w:hAnsi="Lucida Sans Unicode" w:cs="Lucida Sans Unicode"/>
          <w:sz w:val="20"/>
          <w:szCs w:val="20"/>
        </w:rPr>
        <w:t xml:space="preserve"> </w:t>
      </w:r>
      <w:r w:rsidR="004C773A" w:rsidRPr="00F15135">
        <w:rPr>
          <w:rFonts w:ascii="Lucida Sans Unicode" w:eastAsia="Times New Roman" w:hAnsi="Lucida Sans Unicode" w:cs="Lucida Sans Unicode"/>
          <w:sz w:val="20"/>
          <w:szCs w:val="20"/>
        </w:rPr>
        <w:t xml:space="preserve">y supervisar </w:t>
      </w:r>
      <w:r w:rsidR="00CE17AB" w:rsidRPr="00F15135">
        <w:rPr>
          <w:rFonts w:ascii="Lucida Sans Unicode" w:eastAsia="Times New Roman" w:hAnsi="Lucida Sans Unicode" w:cs="Lucida Sans Unicode"/>
          <w:sz w:val="20"/>
          <w:szCs w:val="20"/>
        </w:rPr>
        <w:t xml:space="preserve">a la </w:t>
      </w:r>
      <w:r w:rsidRPr="00F15135">
        <w:rPr>
          <w:rFonts w:ascii="Lucida Sans Unicode" w:eastAsia="Times New Roman" w:hAnsi="Lucida Sans Unicode" w:cs="Lucida Sans Unicode"/>
          <w:sz w:val="20"/>
          <w:szCs w:val="20"/>
        </w:rPr>
        <w:t xml:space="preserve">Dirección Ejecutiva de Administración para dirigir la planeación institucional, </w:t>
      </w:r>
      <w:r w:rsidR="003D4C57" w:rsidRPr="00F15135">
        <w:rPr>
          <w:rFonts w:ascii="Lucida Sans Unicode" w:eastAsia="Times New Roman" w:hAnsi="Lucida Sans Unicode" w:cs="Lucida Sans Unicode"/>
          <w:sz w:val="20"/>
          <w:szCs w:val="20"/>
        </w:rPr>
        <w:t xml:space="preserve">y supervisar el </w:t>
      </w:r>
      <w:r w:rsidRPr="00F15135">
        <w:rPr>
          <w:rFonts w:ascii="Lucida Sans Unicode" w:eastAsia="Times New Roman" w:hAnsi="Lucida Sans Unicode" w:cs="Lucida Sans Unicode"/>
          <w:sz w:val="20"/>
          <w:szCs w:val="20"/>
        </w:rPr>
        <w:t>cumplimiento a las obligaciones en materia de contabilidad gubernamental y armonización contable;</w:t>
      </w:r>
      <w:r w:rsidRPr="00F15135">
        <w:rPr>
          <w:rFonts w:ascii="Lucida Sans Unicode" w:eastAsiaTheme="majorEastAsia" w:hAnsi="Lucida Sans Unicode" w:cs="Lucida Sans Unicode"/>
          <w:sz w:val="20"/>
          <w:szCs w:val="20"/>
        </w:rPr>
        <w:t> </w:t>
      </w:r>
    </w:p>
    <w:p w14:paraId="35981DEC" w14:textId="5B029147" w:rsidR="00E027CE" w:rsidRPr="00F15135" w:rsidRDefault="00E027CE" w:rsidP="00F15135">
      <w:pPr>
        <w:pStyle w:val="Prrafodelista"/>
        <w:numPr>
          <w:ilvl w:val="0"/>
          <w:numId w:val="8"/>
        </w:numPr>
        <w:spacing w:line="276" w:lineRule="auto"/>
        <w:ind w:left="1560"/>
        <w:jc w:val="both"/>
        <w:rPr>
          <w:rFonts w:ascii="Lucida Sans Unicode" w:eastAsia="Times New Roman" w:hAnsi="Lucida Sans Unicode" w:cs="Lucida Sans Unicode"/>
          <w:sz w:val="20"/>
          <w:szCs w:val="20"/>
        </w:rPr>
      </w:pPr>
      <w:r w:rsidRPr="00F15135">
        <w:rPr>
          <w:rFonts w:ascii="Lucida Sans Unicode" w:hAnsi="Lucida Sans Unicode" w:cs="Lucida Sans Unicode"/>
          <w:sz w:val="20"/>
          <w:szCs w:val="20"/>
        </w:rPr>
        <w:t>Fungir como unidad enlace de planeación y gobernanza de acuerdo con lo establecido en la ley estatal en materia de planeación; </w:t>
      </w:r>
      <w:r w:rsidRPr="00F15135">
        <w:rPr>
          <w:rFonts w:ascii="Lucida Sans Unicode" w:eastAsiaTheme="majorEastAsia" w:hAnsi="Lucida Sans Unicode" w:cs="Lucida Sans Unicode"/>
          <w:sz w:val="20"/>
          <w:szCs w:val="20"/>
        </w:rPr>
        <w:t> </w:t>
      </w:r>
    </w:p>
    <w:p w14:paraId="2FF90CE7" w14:textId="77777777" w:rsidR="00E027CE" w:rsidRPr="00F15135" w:rsidRDefault="00E027CE" w:rsidP="00F15135">
      <w:pPr>
        <w:pStyle w:val="Prrafodelista"/>
        <w:numPr>
          <w:ilvl w:val="0"/>
          <w:numId w:val="8"/>
        </w:numPr>
        <w:spacing w:line="276" w:lineRule="auto"/>
        <w:ind w:left="1560"/>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Dar seguimiento a los trabajos del Instituto en el Consejo de Participación y Planeación para el Desarrollo;</w:t>
      </w:r>
    </w:p>
    <w:p w14:paraId="59DDC1E4" w14:textId="77777777" w:rsidR="00E027CE" w:rsidRPr="00F15135" w:rsidRDefault="00E027CE" w:rsidP="00F15135">
      <w:pPr>
        <w:pStyle w:val="Prrafodelista"/>
        <w:numPr>
          <w:ilvl w:val="0"/>
          <w:numId w:val="8"/>
        </w:numPr>
        <w:spacing w:line="276" w:lineRule="auto"/>
        <w:ind w:left="1560"/>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Proponer, actualizar y dar seguimiento al cumplimiento del Plan de Desarrollo Institucional del Instituto</w:t>
      </w:r>
    </w:p>
    <w:p w14:paraId="167B6131" w14:textId="3FCBFDC8" w:rsidR="00E027CE" w:rsidRPr="00F15135" w:rsidRDefault="00E027CE" w:rsidP="00F15135">
      <w:pPr>
        <w:pStyle w:val="Prrafodelista"/>
        <w:numPr>
          <w:ilvl w:val="0"/>
          <w:numId w:val="8"/>
        </w:numPr>
        <w:spacing w:line="276" w:lineRule="auto"/>
        <w:ind w:left="1560"/>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Coordinar</w:t>
      </w:r>
      <w:r w:rsidR="00341DE3" w:rsidRPr="00F15135">
        <w:rPr>
          <w:rFonts w:ascii="Lucida Sans Unicode" w:eastAsia="Times New Roman" w:hAnsi="Lucida Sans Unicode" w:cs="Lucida Sans Unicode"/>
          <w:sz w:val="20"/>
          <w:szCs w:val="20"/>
        </w:rPr>
        <w:t xml:space="preserve"> </w:t>
      </w:r>
      <w:r w:rsidR="004C773A" w:rsidRPr="00F15135">
        <w:rPr>
          <w:rFonts w:ascii="Lucida Sans Unicode" w:eastAsia="Times New Roman" w:hAnsi="Lucida Sans Unicode" w:cs="Lucida Sans Unicode"/>
          <w:sz w:val="20"/>
          <w:szCs w:val="20"/>
        </w:rPr>
        <w:t xml:space="preserve">y supervisar </w:t>
      </w:r>
      <w:r w:rsidR="00341DE3" w:rsidRPr="00F15135">
        <w:rPr>
          <w:rFonts w:ascii="Lucida Sans Unicode" w:eastAsia="Times New Roman" w:hAnsi="Lucida Sans Unicode" w:cs="Lucida Sans Unicode"/>
          <w:sz w:val="20"/>
          <w:szCs w:val="20"/>
        </w:rPr>
        <w:t xml:space="preserve">a la </w:t>
      </w:r>
      <w:r w:rsidRPr="00F15135">
        <w:rPr>
          <w:rFonts w:ascii="Lucida Sans Unicode" w:eastAsia="Times New Roman" w:hAnsi="Lucida Sans Unicode" w:cs="Lucida Sans Unicode"/>
          <w:sz w:val="20"/>
          <w:szCs w:val="20"/>
        </w:rPr>
        <w:t>Dirección Ejecutiva de Administración para la planeación y elaboración de propuesta del Anteproyecto de Presupuesto de Egresos del Instituto; y</w:t>
      </w:r>
      <w:r w:rsidRPr="00F15135">
        <w:rPr>
          <w:rFonts w:ascii="Lucida Sans Unicode" w:eastAsiaTheme="majorEastAsia" w:hAnsi="Lucida Sans Unicode" w:cs="Lucida Sans Unicode"/>
          <w:sz w:val="20"/>
          <w:szCs w:val="20"/>
        </w:rPr>
        <w:t> </w:t>
      </w:r>
    </w:p>
    <w:p w14:paraId="56E0D44E" w14:textId="00AC13B6" w:rsidR="00E027CE" w:rsidRPr="00F15135" w:rsidRDefault="00E027CE" w:rsidP="00F15135">
      <w:pPr>
        <w:pStyle w:val="Prrafodelista"/>
        <w:numPr>
          <w:ilvl w:val="0"/>
          <w:numId w:val="8"/>
        </w:numPr>
        <w:spacing w:line="276" w:lineRule="auto"/>
        <w:ind w:left="1560"/>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Coordinar</w:t>
      </w:r>
      <w:r w:rsidR="00341DE3" w:rsidRPr="00F15135">
        <w:rPr>
          <w:rFonts w:ascii="Lucida Sans Unicode" w:eastAsia="Times New Roman" w:hAnsi="Lucida Sans Unicode" w:cs="Lucida Sans Unicode"/>
          <w:sz w:val="20"/>
          <w:szCs w:val="20"/>
        </w:rPr>
        <w:t xml:space="preserve"> </w:t>
      </w:r>
      <w:r w:rsidR="004C773A" w:rsidRPr="00F15135">
        <w:rPr>
          <w:rFonts w:ascii="Lucida Sans Unicode" w:eastAsia="Times New Roman" w:hAnsi="Lucida Sans Unicode" w:cs="Lucida Sans Unicode"/>
          <w:sz w:val="20"/>
          <w:szCs w:val="20"/>
        </w:rPr>
        <w:t xml:space="preserve">y supervisar </w:t>
      </w:r>
      <w:r w:rsidR="00341DE3" w:rsidRPr="00F15135">
        <w:rPr>
          <w:rFonts w:ascii="Lucida Sans Unicode" w:eastAsia="Times New Roman" w:hAnsi="Lucida Sans Unicode" w:cs="Lucida Sans Unicode"/>
          <w:sz w:val="20"/>
          <w:szCs w:val="20"/>
        </w:rPr>
        <w:t xml:space="preserve">a la </w:t>
      </w:r>
      <w:r w:rsidRPr="00F15135">
        <w:rPr>
          <w:rFonts w:ascii="Lucida Sans Unicode" w:eastAsia="Times New Roman" w:hAnsi="Lucida Sans Unicode" w:cs="Lucida Sans Unicode"/>
          <w:sz w:val="20"/>
          <w:szCs w:val="20"/>
        </w:rPr>
        <w:t>Dirección Ejecutiva de Administración para la elaboración de las propuestas de mejoras a los controles internos y actualización de normatividad que genere eficiencia en los procesos internos de las áreas, para evaluar a través del área competente que el ejercicio del gasto, que realizan los centros de responsabilidad y/o centros de costo se efectúen de conformidad con el presupuesto asignado al Organismo; así como disponer que su aplicación se realice de forma equitativa y eficiente, con racionalización, austeridad y transparencia.</w:t>
      </w:r>
      <w:r w:rsidRPr="00F15135">
        <w:rPr>
          <w:rFonts w:ascii="Lucida Sans Unicode" w:eastAsiaTheme="majorEastAsia" w:hAnsi="Lucida Sans Unicode" w:cs="Lucida Sans Unicode"/>
          <w:sz w:val="20"/>
          <w:szCs w:val="20"/>
        </w:rPr>
        <w:t> </w:t>
      </w:r>
    </w:p>
    <w:p w14:paraId="23CFAF44" w14:textId="77777777" w:rsidR="004129EF" w:rsidRPr="00F15135" w:rsidRDefault="004129EF" w:rsidP="00F15135">
      <w:pPr>
        <w:pStyle w:val="Prrafodelista"/>
        <w:spacing w:line="276" w:lineRule="auto"/>
        <w:ind w:left="1560"/>
        <w:jc w:val="both"/>
        <w:rPr>
          <w:rFonts w:ascii="Lucida Sans Unicode" w:eastAsia="Times New Roman" w:hAnsi="Lucida Sans Unicode" w:cs="Lucida Sans Unicode"/>
          <w:sz w:val="20"/>
          <w:szCs w:val="20"/>
        </w:rPr>
      </w:pPr>
    </w:p>
    <w:p w14:paraId="0A3DA781" w14:textId="77777777" w:rsidR="00E027CE" w:rsidRPr="00F15135" w:rsidRDefault="00E027CE" w:rsidP="00F15135">
      <w:pPr>
        <w:spacing w:line="276" w:lineRule="auto"/>
        <w:jc w:val="both"/>
        <w:textAlignment w:val="baseline"/>
        <w:rPr>
          <w:rFonts w:ascii="Lucida Sans Unicode" w:eastAsiaTheme="majorEastAsia" w:hAnsi="Lucida Sans Unicode" w:cs="Lucida Sans Unicode"/>
          <w:sz w:val="20"/>
          <w:szCs w:val="20"/>
        </w:rPr>
      </w:pPr>
      <w:r w:rsidRPr="00F15135">
        <w:rPr>
          <w:rFonts w:ascii="Lucida Sans Unicode" w:eastAsiaTheme="majorEastAsia" w:hAnsi="Lucida Sans Unicode" w:cs="Lucida Sans Unicode"/>
          <w:sz w:val="20"/>
          <w:szCs w:val="20"/>
        </w:rPr>
        <w:t>La Secretaría Ejecutiva se auxiliará de la Jefatura de Planeación y Seguimiento para el cumplimiento de las obligaciones establecidas en las fracciones anteriores, así como las conferidas en el numeral 143 del Código.</w:t>
      </w:r>
    </w:p>
    <w:p w14:paraId="6A323A0B" w14:textId="77777777" w:rsidR="00B62218" w:rsidRPr="00F15135" w:rsidRDefault="00B62218" w:rsidP="00F15135">
      <w:pPr>
        <w:spacing w:line="276" w:lineRule="auto"/>
        <w:jc w:val="both"/>
        <w:textAlignment w:val="baseline"/>
        <w:rPr>
          <w:rFonts w:ascii="Lucida Sans Unicode" w:eastAsia="Times New Roman" w:hAnsi="Lucida Sans Unicode" w:cs="Lucida Sans Unicode"/>
          <w:sz w:val="20"/>
          <w:szCs w:val="20"/>
        </w:rPr>
      </w:pPr>
    </w:p>
    <w:p w14:paraId="5E82E025" w14:textId="77777777" w:rsidR="00B62218" w:rsidRPr="00F15135" w:rsidRDefault="00B62218" w:rsidP="00F15135">
      <w:pPr>
        <w:spacing w:after="0" w:line="276" w:lineRule="auto"/>
        <w:ind w:left="708" w:right="60"/>
        <w:jc w:val="both"/>
        <w:textAlignment w:val="baseline"/>
        <w:rPr>
          <w:rFonts w:ascii="Lucida Sans Unicode" w:eastAsia="Times New Roman" w:hAnsi="Lucida Sans Unicode" w:cs="Lucida Sans Unicode"/>
          <w:b/>
          <w:bCs/>
          <w:kern w:val="2"/>
          <w:sz w:val="20"/>
          <w:szCs w:val="20"/>
          <w:lang w:eastAsia="es-MX"/>
        </w:rPr>
      </w:pPr>
      <w:r w:rsidRPr="00F15135">
        <w:rPr>
          <w:rFonts w:ascii="Lucida Sans Unicode" w:eastAsia="Times New Roman" w:hAnsi="Lucida Sans Unicode" w:cs="Lucida Sans Unicode"/>
          <w:b/>
          <w:bCs/>
          <w:kern w:val="2"/>
          <w:sz w:val="20"/>
          <w:szCs w:val="20"/>
          <w:lang w:eastAsia="es-MX"/>
        </w:rPr>
        <w:t>B. En materia de seguimiento al Consejo General y Comisiones:</w:t>
      </w:r>
      <w:r w:rsidRPr="00F15135">
        <w:rPr>
          <w:rFonts w:ascii="Lucida Sans Unicode" w:eastAsiaTheme="majorEastAsia" w:hAnsi="Lucida Sans Unicode" w:cs="Lucida Sans Unicode"/>
          <w:b/>
          <w:bCs/>
          <w:kern w:val="2"/>
          <w:sz w:val="20"/>
          <w:szCs w:val="20"/>
          <w:lang w:eastAsia="es-MX"/>
        </w:rPr>
        <w:t> </w:t>
      </w:r>
    </w:p>
    <w:p w14:paraId="6AC4BFAE" w14:textId="0F14F7C4" w:rsidR="00D16D0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Emitir los acuerdos administrativos que sean necesarios conforme a las resoluciones o acuerdos del Consejo General;</w:t>
      </w:r>
      <w:r w:rsidRPr="00F15135">
        <w:rPr>
          <w:rFonts w:ascii="Lucida Sans Unicode" w:eastAsiaTheme="majorEastAsia" w:hAnsi="Lucida Sans Unicode" w:cs="Lucida Sans Unicode"/>
          <w:sz w:val="20"/>
          <w:szCs w:val="20"/>
        </w:rPr>
        <w:t> </w:t>
      </w:r>
    </w:p>
    <w:p w14:paraId="07657C1D" w14:textId="094D5273"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Emitir los acuerdos administrativos necesarios para el ejercicio de sus atribuciones;</w:t>
      </w:r>
      <w:r w:rsidRPr="00F15135">
        <w:rPr>
          <w:rFonts w:ascii="Lucida Sans Unicode" w:eastAsiaTheme="majorEastAsia" w:hAnsi="Lucida Sans Unicode" w:cs="Lucida Sans Unicode"/>
          <w:sz w:val="20"/>
          <w:szCs w:val="20"/>
        </w:rPr>
        <w:t> </w:t>
      </w:r>
    </w:p>
    <w:p w14:paraId="5B570966" w14:textId="25BB8B52"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Dar trámite a la correspondencia del Instituto, salvo los casos en que el Código determine expresamente la competencia del Consejo General, o de la consejera presidenta o consejero presidente;</w:t>
      </w:r>
      <w:r w:rsidRPr="00F15135">
        <w:rPr>
          <w:rFonts w:ascii="Lucida Sans Unicode" w:eastAsiaTheme="majorEastAsia" w:hAnsi="Lucida Sans Unicode" w:cs="Lucida Sans Unicode"/>
          <w:sz w:val="20"/>
          <w:szCs w:val="20"/>
        </w:rPr>
        <w:t> </w:t>
      </w:r>
    </w:p>
    <w:p w14:paraId="351075FB" w14:textId="77777777" w:rsidR="00B62218" w:rsidRPr="00F15135" w:rsidRDefault="00B62218" w:rsidP="00F15135">
      <w:pPr>
        <w:spacing w:after="0" w:line="276" w:lineRule="auto"/>
        <w:ind w:left="1418" w:right="60" w:hanging="851"/>
        <w:jc w:val="both"/>
        <w:textAlignment w:val="baseline"/>
        <w:rPr>
          <w:rFonts w:ascii="Lucida Sans Unicode" w:eastAsia="Times New Roman" w:hAnsi="Lucida Sans Unicode" w:cs="Lucida Sans Unicode"/>
          <w:kern w:val="2"/>
          <w:sz w:val="20"/>
          <w:szCs w:val="20"/>
          <w:lang w:eastAsia="es-MX"/>
        </w:rPr>
      </w:pPr>
    </w:p>
    <w:p w14:paraId="14FAF41F" w14:textId="2FF248CD"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Informar a las comisiones sobre el trámite dado a los asuntos de su competencia; </w:t>
      </w:r>
      <w:r w:rsidRPr="00F15135">
        <w:rPr>
          <w:rFonts w:ascii="Lucida Sans Unicode" w:eastAsiaTheme="majorEastAsia" w:hAnsi="Lucida Sans Unicode" w:cs="Lucida Sans Unicode"/>
          <w:sz w:val="20"/>
          <w:szCs w:val="20"/>
        </w:rPr>
        <w:t> </w:t>
      </w:r>
    </w:p>
    <w:p w14:paraId="51C46D06" w14:textId="7F35B391"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Establecer los criterios para la elaboración o actualización de los manuales del Instituto;</w:t>
      </w:r>
      <w:r w:rsidRPr="00F15135">
        <w:rPr>
          <w:rFonts w:ascii="Lucida Sans Unicode" w:eastAsiaTheme="majorEastAsia" w:hAnsi="Lucida Sans Unicode" w:cs="Lucida Sans Unicode"/>
          <w:sz w:val="20"/>
          <w:szCs w:val="20"/>
        </w:rPr>
        <w:t> </w:t>
      </w:r>
    </w:p>
    <w:p w14:paraId="08103A85" w14:textId="22259800"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Supervisar el cumplimiento de las normas en materia de archivo institucional;</w:t>
      </w:r>
    </w:p>
    <w:p w14:paraId="662D2561" w14:textId="58A9C481"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 xml:space="preserve">Dar cuenta al Consejo General de los avisos recibidos de recuento de votos, en la </w:t>
      </w:r>
      <w:r w:rsidRPr="00F15135">
        <w:rPr>
          <w:rFonts w:ascii="Lucida Sans Unicode" w:eastAsia="Times New Roman" w:hAnsi="Lucida Sans Unicode" w:cs="Lucida Sans Unicode"/>
          <w:sz w:val="20"/>
          <w:szCs w:val="20"/>
        </w:rPr>
        <w:lastRenderedPageBreak/>
        <w:t>totalidad de las casillas en los órganos desconcentrados, en los que se acrediten los supuestos legales previstos en el Código;</w:t>
      </w:r>
      <w:r w:rsidRPr="00F15135">
        <w:rPr>
          <w:rFonts w:ascii="Lucida Sans Unicode" w:eastAsiaTheme="majorEastAsia" w:hAnsi="Lucida Sans Unicode" w:cs="Lucida Sans Unicode"/>
          <w:sz w:val="20"/>
          <w:szCs w:val="20"/>
        </w:rPr>
        <w:t> </w:t>
      </w:r>
    </w:p>
    <w:p w14:paraId="2EAE46F9" w14:textId="5347A967"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Revisar los proyectos de resoluciones y acuerdos del Consejo General y, en su caso, proponer modificaciones;</w:t>
      </w:r>
      <w:r w:rsidRPr="00F15135">
        <w:rPr>
          <w:rFonts w:ascii="Lucida Sans Unicode" w:eastAsiaTheme="majorEastAsia" w:hAnsi="Lucida Sans Unicode" w:cs="Lucida Sans Unicode"/>
          <w:sz w:val="20"/>
          <w:szCs w:val="20"/>
        </w:rPr>
        <w:t> </w:t>
      </w:r>
    </w:p>
    <w:p w14:paraId="758F95A1" w14:textId="19C1D2BC"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Realizar el seguimiento para el cumplimiento de los acuerdos y resoluciones aprobados en las sesiones del Consejo General y en las comisiones y comités;</w:t>
      </w:r>
      <w:r w:rsidRPr="00F15135">
        <w:rPr>
          <w:rFonts w:ascii="Lucida Sans Unicode" w:eastAsiaTheme="majorEastAsia" w:hAnsi="Lucida Sans Unicode" w:cs="Lucida Sans Unicode"/>
          <w:sz w:val="20"/>
          <w:szCs w:val="20"/>
        </w:rPr>
        <w:t> </w:t>
      </w:r>
    </w:p>
    <w:p w14:paraId="22157146" w14:textId="681CF593"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b/>
          <w:bCs/>
          <w:sz w:val="20"/>
          <w:szCs w:val="20"/>
        </w:rPr>
      </w:pPr>
      <w:r w:rsidRPr="00F15135">
        <w:rPr>
          <w:rFonts w:ascii="Lucida Sans Unicode" w:eastAsia="Times New Roman" w:hAnsi="Lucida Sans Unicode" w:cs="Lucida Sans Unicode"/>
          <w:sz w:val="20"/>
          <w:szCs w:val="20"/>
        </w:rPr>
        <w:t>Realizar el seguimiento para el cumplimiento de los acuerdos y resoluciones aprobados por el órgano máximo de dirección del Instituto, incluyendo aquellos que hayan sido objeto de engrose, en los términos y plazos establecidos en el reglamento aplicable, las remisiones y notificaciones a las personas integrantes del Consejo General. Los acuerdos y resoluciones deberá turnarlos a los órganos institucionales responsables para su debido cumplimiento;</w:t>
      </w:r>
      <w:r w:rsidRPr="00F15135">
        <w:rPr>
          <w:rFonts w:ascii="Lucida Sans Unicode" w:eastAsiaTheme="majorEastAsia" w:hAnsi="Lucida Sans Unicode" w:cs="Lucida Sans Unicode"/>
          <w:sz w:val="20"/>
          <w:szCs w:val="20"/>
        </w:rPr>
        <w:t> </w:t>
      </w:r>
    </w:p>
    <w:p w14:paraId="4AC23629" w14:textId="2F052789"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Asignar a los acuerdos que apruebe el Consejo General una clave de control e identificación conformada, en un primer apartado con las siglas IEPC, seguida de un guion, las siglas ACG, un guion y el número consecutivo que corresponda a partir del 001, al cual le seguirá una diagonal “/” y el año que corresponda a su aprobación;</w:t>
      </w:r>
      <w:r w:rsidRPr="00F15135">
        <w:rPr>
          <w:rFonts w:ascii="Lucida Sans Unicode" w:eastAsiaTheme="majorEastAsia" w:hAnsi="Lucida Sans Unicode" w:cs="Lucida Sans Unicode"/>
          <w:sz w:val="20"/>
          <w:szCs w:val="20"/>
        </w:rPr>
        <w:t> </w:t>
      </w:r>
    </w:p>
    <w:p w14:paraId="417F6632" w14:textId="079D61DC"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Remitir a la Dirección de Informática e Innovación, para la publicación en la página de Internet del Instituto, los acuerdos y resoluciones aprobados por el Consejo General;</w:t>
      </w:r>
      <w:r w:rsidRPr="00F15135">
        <w:rPr>
          <w:rFonts w:ascii="Lucida Sans Unicode" w:eastAsiaTheme="majorEastAsia" w:hAnsi="Lucida Sans Unicode" w:cs="Lucida Sans Unicode"/>
          <w:sz w:val="20"/>
          <w:szCs w:val="20"/>
        </w:rPr>
        <w:t> </w:t>
      </w:r>
    </w:p>
    <w:p w14:paraId="0C7F9E69" w14:textId="017E41A7"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Realizar las gestiones necesarias para la publicación de los acuerdos y resoluciones aprobados por el Consejo General, en el periódico oficial “El Estado de Jalisco”;</w:t>
      </w:r>
      <w:r w:rsidRPr="00F15135">
        <w:rPr>
          <w:rFonts w:ascii="Lucida Sans Unicode" w:eastAsiaTheme="majorEastAsia" w:hAnsi="Lucida Sans Unicode" w:cs="Lucida Sans Unicode"/>
          <w:sz w:val="20"/>
          <w:szCs w:val="20"/>
        </w:rPr>
        <w:t> </w:t>
      </w:r>
    </w:p>
    <w:p w14:paraId="14C97D96" w14:textId="4D7D51BC"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 xml:space="preserve">Coordinar </w:t>
      </w:r>
      <w:r w:rsidR="00C6478F" w:rsidRPr="00F15135">
        <w:rPr>
          <w:rFonts w:ascii="Lucida Sans Unicode" w:eastAsia="Times New Roman" w:hAnsi="Lucida Sans Unicode" w:cs="Lucida Sans Unicode"/>
          <w:sz w:val="20"/>
          <w:szCs w:val="20"/>
        </w:rPr>
        <w:t>y supervisar al</w:t>
      </w:r>
      <w:r w:rsidRPr="00F15135">
        <w:rPr>
          <w:rFonts w:ascii="Lucida Sans Unicode" w:eastAsia="Times New Roman" w:hAnsi="Lucida Sans Unicode" w:cs="Lucida Sans Unicode"/>
          <w:sz w:val="20"/>
          <w:szCs w:val="20"/>
        </w:rPr>
        <w:t xml:space="preserve"> director o directora que funja como secretario o secretaria de la comisión o comité, en la revisión de los proyectos de resoluciones, acuerdos y dictámenes y, en su caso, proponer modificaciones;</w:t>
      </w:r>
      <w:r w:rsidRPr="00F15135">
        <w:rPr>
          <w:rFonts w:ascii="Lucida Sans Unicode" w:eastAsiaTheme="majorEastAsia" w:hAnsi="Lucida Sans Unicode" w:cs="Lucida Sans Unicode"/>
          <w:sz w:val="20"/>
          <w:szCs w:val="20"/>
        </w:rPr>
        <w:t> </w:t>
      </w:r>
    </w:p>
    <w:p w14:paraId="07628B6A" w14:textId="1C23BFEF"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Seguimiento de la ejecución de los acuerdos y determinaciones adoptados por las Comisiones y Comités;</w:t>
      </w:r>
      <w:r w:rsidRPr="00F15135">
        <w:rPr>
          <w:rFonts w:ascii="Lucida Sans Unicode" w:eastAsiaTheme="majorEastAsia" w:hAnsi="Lucida Sans Unicode" w:cs="Lucida Sans Unicode"/>
          <w:sz w:val="20"/>
          <w:szCs w:val="20"/>
        </w:rPr>
        <w:t> </w:t>
      </w:r>
    </w:p>
    <w:p w14:paraId="750FB4F3" w14:textId="2CFC5E09"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Hacer del conocimiento de la consejera presidenta o consejero presidente de los acuerdos y determinaciones adoptadas por las Comisiones y los Comités; </w:t>
      </w:r>
    </w:p>
    <w:p w14:paraId="1BD3DB5E" w14:textId="514E667E"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Integrar el archivo y llevar a cabo la sistematización de toda la información del Consejo General, de las Comisiones y los Comités; </w:t>
      </w:r>
      <w:r w:rsidRPr="00F15135">
        <w:rPr>
          <w:rFonts w:ascii="Lucida Sans Unicode" w:eastAsiaTheme="majorEastAsia" w:hAnsi="Lucida Sans Unicode" w:cs="Lucida Sans Unicode"/>
          <w:sz w:val="20"/>
          <w:szCs w:val="20"/>
        </w:rPr>
        <w:t> </w:t>
      </w:r>
    </w:p>
    <w:p w14:paraId="1DECA440" w14:textId="64CE3E3C"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Coordinar la elaboración de las versiones estenográficas y de las actas del Consejo General, de las Comisiones y los comités; </w:t>
      </w:r>
    </w:p>
    <w:p w14:paraId="543A936B" w14:textId="1D670FC0"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Coordinar la preparación y distribución de la documentación en medio digital o electrónico para las sesiones del Consejo General;</w:t>
      </w:r>
      <w:r w:rsidRPr="00F15135">
        <w:rPr>
          <w:rFonts w:ascii="Lucida Sans Unicode" w:eastAsiaTheme="majorEastAsia" w:hAnsi="Lucida Sans Unicode" w:cs="Lucida Sans Unicode"/>
          <w:sz w:val="20"/>
          <w:szCs w:val="20"/>
        </w:rPr>
        <w:t> </w:t>
      </w:r>
    </w:p>
    <w:p w14:paraId="4D0CAD66" w14:textId="67575680"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Coordinar y supervisar el apoyo técnico y logístico para la celebración de las sesiones del Consejo General; y</w:t>
      </w:r>
      <w:r w:rsidRPr="00F15135">
        <w:rPr>
          <w:rFonts w:ascii="Lucida Sans Unicode" w:eastAsiaTheme="majorEastAsia" w:hAnsi="Lucida Sans Unicode" w:cs="Lucida Sans Unicode"/>
          <w:sz w:val="20"/>
          <w:szCs w:val="20"/>
        </w:rPr>
        <w:t> </w:t>
      </w:r>
    </w:p>
    <w:p w14:paraId="7A6503C2" w14:textId="19EAE5D2" w:rsidR="00B62218" w:rsidRPr="00F15135" w:rsidRDefault="00B62218" w:rsidP="00F15135">
      <w:pPr>
        <w:pStyle w:val="Prrafodelista"/>
        <w:numPr>
          <w:ilvl w:val="0"/>
          <w:numId w:val="57"/>
        </w:numPr>
        <w:spacing w:line="276" w:lineRule="auto"/>
        <w:ind w:left="1418" w:right="60"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Atender las peticiones de información de la documentación sometida a consideración del Consejo General.</w:t>
      </w:r>
      <w:r w:rsidRPr="00F15135">
        <w:rPr>
          <w:rFonts w:ascii="Lucida Sans Unicode" w:eastAsiaTheme="majorEastAsia" w:hAnsi="Lucida Sans Unicode" w:cs="Lucida Sans Unicode"/>
          <w:sz w:val="20"/>
          <w:szCs w:val="20"/>
        </w:rPr>
        <w:t> </w:t>
      </w:r>
    </w:p>
    <w:p w14:paraId="104E244A" w14:textId="77777777" w:rsidR="00B62218" w:rsidRPr="00F15135" w:rsidRDefault="00B62218" w:rsidP="00F15135">
      <w:pPr>
        <w:spacing w:after="0" w:line="276" w:lineRule="auto"/>
        <w:ind w:left="1020" w:right="60"/>
        <w:jc w:val="both"/>
        <w:textAlignment w:val="baseline"/>
        <w:rPr>
          <w:rFonts w:ascii="Lucida Sans Unicode" w:eastAsia="Times New Roman" w:hAnsi="Lucida Sans Unicode" w:cs="Lucida Sans Unicode"/>
          <w:kern w:val="2"/>
          <w:sz w:val="20"/>
          <w:szCs w:val="20"/>
          <w:lang w:eastAsia="es-MX"/>
        </w:rPr>
      </w:pPr>
      <w:r w:rsidRPr="00F15135">
        <w:rPr>
          <w:rFonts w:ascii="Lucida Sans Unicode" w:eastAsiaTheme="majorEastAsia" w:hAnsi="Lucida Sans Unicode" w:cs="Lucida Sans Unicode"/>
          <w:kern w:val="2"/>
          <w:sz w:val="20"/>
          <w:szCs w:val="20"/>
          <w:lang w:eastAsia="es-MX"/>
        </w:rPr>
        <w:t> </w:t>
      </w:r>
    </w:p>
    <w:p w14:paraId="20D2D345" w14:textId="77777777" w:rsidR="00B62218" w:rsidRPr="00F15135" w:rsidRDefault="00B62218" w:rsidP="00F15135">
      <w:pPr>
        <w:spacing w:after="0" w:line="276" w:lineRule="auto"/>
        <w:ind w:right="60"/>
        <w:jc w:val="both"/>
        <w:textAlignment w:val="baseline"/>
        <w:rPr>
          <w:rFonts w:ascii="Lucida Sans Unicode" w:eastAsia="Times New Roman" w:hAnsi="Lucida Sans Unicode" w:cs="Lucida Sans Unicode"/>
          <w:kern w:val="2"/>
          <w:sz w:val="20"/>
          <w:szCs w:val="20"/>
          <w:lang w:eastAsia="es-MX"/>
        </w:rPr>
      </w:pPr>
      <w:r w:rsidRPr="00F15135">
        <w:rPr>
          <w:rFonts w:ascii="Lucida Sans Unicode" w:eastAsiaTheme="majorEastAsia" w:hAnsi="Lucida Sans Unicode" w:cs="Lucida Sans Unicode"/>
          <w:kern w:val="2"/>
          <w:sz w:val="20"/>
          <w:szCs w:val="20"/>
          <w:lang w:eastAsia="es-MX"/>
        </w:rPr>
        <w:lastRenderedPageBreak/>
        <w:t>La Secretaría Ejecutiva se auxiliará de la Jefatura de Seguimiento al Consejo General y Comisiones para el cumplimiento de las obligaciones establecidas en las fracciones anteriores, así como las conferidas en el numeral 143 del Código.</w:t>
      </w:r>
    </w:p>
    <w:p w14:paraId="2B643C58" w14:textId="77777777" w:rsidR="00E027CE" w:rsidRPr="00F15135" w:rsidRDefault="00E027CE" w:rsidP="00F15135">
      <w:pPr>
        <w:spacing w:line="276" w:lineRule="auto"/>
        <w:jc w:val="both"/>
        <w:rPr>
          <w:rFonts w:ascii="Lucida Sans Unicode" w:eastAsia="Times New Roman" w:hAnsi="Lucida Sans Unicode" w:cs="Lucida Sans Unicode"/>
          <w:sz w:val="20"/>
          <w:szCs w:val="20"/>
        </w:rPr>
      </w:pPr>
    </w:p>
    <w:p w14:paraId="2BEDC321" w14:textId="77777777" w:rsidR="00810244" w:rsidRPr="00F15135" w:rsidRDefault="00810244" w:rsidP="00F15135">
      <w:pPr>
        <w:spacing w:after="0" w:line="276" w:lineRule="auto"/>
        <w:ind w:left="708" w:right="60"/>
        <w:jc w:val="both"/>
        <w:textAlignment w:val="baseline"/>
        <w:rPr>
          <w:rFonts w:ascii="Lucida Sans Unicode" w:eastAsiaTheme="majorEastAsia" w:hAnsi="Lucida Sans Unicode" w:cs="Lucida Sans Unicode"/>
          <w:b/>
          <w:bCs/>
          <w:kern w:val="2"/>
          <w:sz w:val="20"/>
          <w:szCs w:val="20"/>
          <w:lang w:eastAsia="es-MX"/>
        </w:rPr>
      </w:pPr>
      <w:r w:rsidRPr="00F15135">
        <w:rPr>
          <w:rFonts w:ascii="Lucida Sans Unicode" w:eastAsia="Times New Roman" w:hAnsi="Lucida Sans Unicode" w:cs="Lucida Sans Unicode"/>
          <w:b/>
          <w:bCs/>
          <w:kern w:val="2"/>
          <w:sz w:val="20"/>
          <w:szCs w:val="20"/>
          <w:lang w:eastAsia="es-MX"/>
        </w:rPr>
        <w:t>C. En materia de Transparencia, Protección de Datos Personales y Archivo:</w:t>
      </w:r>
      <w:r w:rsidRPr="00F15135">
        <w:rPr>
          <w:rFonts w:ascii="Lucida Sans Unicode" w:eastAsiaTheme="majorEastAsia" w:hAnsi="Lucida Sans Unicode" w:cs="Lucida Sans Unicode"/>
          <w:b/>
          <w:bCs/>
          <w:kern w:val="2"/>
          <w:sz w:val="20"/>
          <w:szCs w:val="20"/>
          <w:lang w:eastAsia="es-MX"/>
        </w:rPr>
        <w:t> </w:t>
      </w:r>
    </w:p>
    <w:p w14:paraId="154B54A5" w14:textId="14D67BF7"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Solicitar a los órganos ejecutivos, técnicos y desconcentrados del Instituto, así como a los partidos y agrupaciones políticas, información pública conforme a la normatividad aplicable;</w:t>
      </w:r>
      <w:r w:rsidRPr="00F15135">
        <w:rPr>
          <w:rFonts w:ascii="Lucida Sans Unicode" w:eastAsiaTheme="majorEastAsia" w:hAnsi="Lucida Sans Unicode" w:cs="Lucida Sans Unicode"/>
          <w:sz w:val="20"/>
          <w:szCs w:val="20"/>
        </w:rPr>
        <w:t> </w:t>
      </w:r>
    </w:p>
    <w:p w14:paraId="0538BB49" w14:textId="1DE72826"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Coordinar, gestionar y supervisar la publicación de la información pública del Instituto en el portal de internet, así como en el Sistema de Portales de Obligaciones de Transparencia de la Plataforma Nacional, la cual deberá de estar en datos abiertos conforme a las disposiciones legales y reglamentarias de la materia; </w:t>
      </w:r>
    </w:p>
    <w:p w14:paraId="4BE9801B" w14:textId="3DCB3739"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Promover una política institucional de datos abiertos; </w:t>
      </w:r>
      <w:r w:rsidRPr="00F15135">
        <w:rPr>
          <w:rFonts w:ascii="Lucida Sans Unicode" w:eastAsiaTheme="majorEastAsia" w:hAnsi="Lucida Sans Unicode" w:cs="Lucida Sans Unicode"/>
          <w:sz w:val="20"/>
          <w:szCs w:val="20"/>
        </w:rPr>
        <w:t> </w:t>
      </w:r>
    </w:p>
    <w:p w14:paraId="70BD5BBB" w14:textId="512ECD89"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Proponer y elaborar los proyectos de dictamen relativos a la clasificación de información y solicitudes que realice; </w:t>
      </w:r>
      <w:r w:rsidRPr="00F15135">
        <w:rPr>
          <w:rFonts w:ascii="Lucida Sans Unicode" w:eastAsiaTheme="majorEastAsia" w:hAnsi="Lucida Sans Unicode" w:cs="Lucida Sans Unicode"/>
          <w:sz w:val="20"/>
          <w:szCs w:val="20"/>
        </w:rPr>
        <w:t> </w:t>
      </w:r>
    </w:p>
    <w:p w14:paraId="45907346" w14:textId="6D79FB8D"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Dar trámite a las solicitudes de acceso a la información, tanto de las previstas en la Ley de Transparencia y Acceso a la Información Pública del Estado de Jalisco y sus municipios, como las específicas del Código;</w:t>
      </w:r>
    </w:p>
    <w:p w14:paraId="77ED0455" w14:textId="08AE25CE"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Auxiliar a las personas particulares en la elaboración de solicitudes y, en su caso, orientarles sobre los sujetos obligados que pudieran tener la información que solicitan; </w:t>
      </w:r>
    </w:p>
    <w:p w14:paraId="6619693C" w14:textId="1AA6D6CD"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Realizar los trámites internos necesarios para entregar la información solicitada, además de efectuar las notificaciones a las personas particulares que soliciten la información de manera electrónica por ese mismo medio; </w:t>
      </w:r>
      <w:r w:rsidRPr="00F15135">
        <w:rPr>
          <w:rFonts w:ascii="Lucida Sans Unicode" w:eastAsiaTheme="majorEastAsia" w:hAnsi="Lucida Sans Unicode" w:cs="Lucida Sans Unicode"/>
          <w:sz w:val="20"/>
          <w:szCs w:val="20"/>
        </w:rPr>
        <w:t> </w:t>
      </w:r>
    </w:p>
    <w:p w14:paraId="7556D549" w14:textId="3C1572F0"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Proponer los procedimientos internos que aseguren la mayor eficiencia en la gestión de las solicitudes de acceso a la información; </w:t>
      </w:r>
      <w:r w:rsidRPr="00F15135">
        <w:rPr>
          <w:rFonts w:ascii="Lucida Sans Unicode" w:eastAsiaTheme="majorEastAsia" w:hAnsi="Lucida Sans Unicode" w:cs="Lucida Sans Unicode"/>
          <w:sz w:val="20"/>
          <w:szCs w:val="20"/>
        </w:rPr>
        <w:t> </w:t>
      </w:r>
    </w:p>
    <w:p w14:paraId="2833B498" w14:textId="0E175FDF"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Capacitar y proporcionar el apoyo técnico al personal del Instituto en materia de transparencia, acceso a la información, archivo y protección de datos personales; </w:t>
      </w:r>
      <w:r w:rsidRPr="00F15135">
        <w:rPr>
          <w:rFonts w:ascii="Lucida Sans Unicode" w:eastAsiaTheme="majorEastAsia" w:hAnsi="Lucida Sans Unicode" w:cs="Lucida Sans Unicode"/>
          <w:sz w:val="20"/>
          <w:szCs w:val="20"/>
        </w:rPr>
        <w:t> </w:t>
      </w:r>
    </w:p>
    <w:p w14:paraId="45CDEB60" w14:textId="315298D3"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Informar a la Presidencia y al Instituto de Transparencia, Información Pública y Protección de Datos Personales, sobre la negativa de entrega de información por parte de algún servidor y servidora pública del sujeto obligado cuando se trate de solicitudes realizadas en términos de la Ley de Transparencia y Acceso a la Información Pública del Estado de Jalisco y sus municipios; </w:t>
      </w:r>
      <w:r w:rsidRPr="00F15135">
        <w:rPr>
          <w:rFonts w:ascii="Lucida Sans Unicode" w:eastAsiaTheme="majorEastAsia" w:hAnsi="Lucida Sans Unicode" w:cs="Lucida Sans Unicode"/>
          <w:sz w:val="20"/>
          <w:szCs w:val="20"/>
        </w:rPr>
        <w:t> </w:t>
      </w:r>
    </w:p>
    <w:p w14:paraId="2A9A1C36" w14:textId="36BABCCF"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Llevar un registro de las solicitudes de información, así como de sus resultados y costos; </w:t>
      </w:r>
      <w:r w:rsidRPr="00F15135">
        <w:rPr>
          <w:rFonts w:ascii="Lucida Sans Unicode" w:eastAsiaTheme="majorEastAsia" w:hAnsi="Lucida Sans Unicode" w:cs="Lucida Sans Unicode"/>
          <w:sz w:val="20"/>
          <w:szCs w:val="20"/>
        </w:rPr>
        <w:t> </w:t>
      </w:r>
    </w:p>
    <w:p w14:paraId="2AB048BD" w14:textId="3C8BDCD3"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Realizar la administración del archivo institucional para la correcta administración y conservación de los acervos documentales impresos y digitales del Instituto;</w:t>
      </w:r>
      <w:r w:rsidRPr="00F15135">
        <w:rPr>
          <w:rFonts w:ascii="Lucida Sans Unicode" w:eastAsiaTheme="majorEastAsia" w:hAnsi="Lucida Sans Unicode" w:cs="Lucida Sans Unicode"/>
          <w:sz w:val="20"/>
          <w:szCs w:val="20"/>
        </w:rPr>
        <w:t> </w:t>
      </w:r>
    </w:p>
    <w:p w14:paraId="0131AB3F" w14:textId="0D1B0B12"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 xml:space="preserve">Proponer y ejecutar las políticas para la protección de datos personales y para el ejercicio </w:t>
      </w:r>
      <w:r w:rsidRPr="00F15135">
        <w:rPr>
          <w:rFonts w:ascii="Lucida Sans Unicode" w:eastAsia="Times New Roman" w:hAnsi="Lucida Sans Unicode" w:cs="Lucida Sans Unicode"/>
          <w:sz w:val="20"/>
          <w:szCs w:val="20"/>
        </w:rPr>
        <w:lastRenderedPageBreak/>
        <w:t>de los derechos en esta materia; </w:t>
      </w:r>
      <w:r w:rsidRPr="00F15135">
        <w:rPr>
          <w:rFonts w:ascii="Lucida Sans Unicode" w:eastAsiaTheme="majorEastAsia" w:hAnsi="Lucida Sans Unicode" w:cs="Lucida Sans Unicode"/>
          <w:sz w:val="20"/>
          <w:szCs w:val="20"/>
        </w:rPr>
        <w:t> </w:t>
      </w:r>
    </w:p>
    <w:p w14:paraId="6A466945" w14:textId="1F12C071"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Proponer los mecanismos y buenas prácticas para fortalecer la cultura institucional de transparencia, rendición de cuentas, protección de datos personales y gestión documental, así como para potenciar el derecho a la información;</w:t>
      </w:r>
      <w:r w:rsidRPr="00F15135">
        <w:rPr>
          <w:rFonts w:ascii="Lucida Sans Unicode" w:eastAsiaTheme="majorEastAsia" w:hAnsi="Lucida Sans Unicode" w:cs="Lucida Sans Unicode"/>
          <w:sz w:val="20"/>
          <w:szCs w:val="20"/>
        </w:rPr>
        <w:t> </w:t>
      </w:r>
    </w:p>
    <w:p w14:paraId="28FC4646" w14:textId="73614321"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Emitir opiniones y elaborar dictámenes y análisis de transparencia, acceso a la información, protección de datos personales y gestión documental, que propicien la correcta aplicación de la normatividad en esas materias;</w:t>
      </w:r>
      <w:r w:rsidRPr="00F15135">
        <w:rPr>
          <w:rFonts w:ascii="Lucida Sans Unicode" w:eastAsiaTheme="majorEastAsia" w:hAnsi="Lucida Sans Unicode" w:cs="Lucida Sans Unicode"/>
          <w:sz w:val="20"/>
          <w:szCs w:val="20"/>
        </w:rPr>
        <w:t> </w:t>
      </w:r>
    </w:p>
    <w:p w14:paraId="31484FC8" w14:textId="52767708"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Supervisar la correcta administración y conservación de los acervos documentales impresos y digitales en poder del Instituto; </w:t>
      </w:r>
      <w:r w:rsidRPr="00F15135">
        <w:rPr>
          <w:rFonts w:ascii="Lucida Sans Unicode" w:eastAsiaTheme="majorEastAsia" w:hAnsi="Lucida Sans Unicode" w:cs="Lucida Sans Unicode"/>
          <w:sz w:val="20"/>
          <w:szCs w:val="20"/>
        </w:rPr>
        <w:t> </w:t>
      </w:r>
    </w:p>
    <w:p w14:paraId="574429B7" w14:textId="7A9B05B7"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Supervisar el correcto cumplimiento de la publicación de las obligaciones de transparencia del Instituto, así como las relativas a la protección de datos personales del Instituto.</w:t>
      </w:r>
      <w:r w:rsidRPr="00F15135">
        <w:rPr>
          <w:rFonts w:ascii="Lucida Sans Unicode" w:eastAsiaTheme="majorEastAsia" w:hAnsi="Lucida Sans Unicode" w:cs="Lucida Sans Unicode"/>
          <w:sz w:val="20"/>
          <w:szCs w:val="20"/>
        </w:rPr>
        <w:t> </w:t>
      </w:r>
    </w:p>
    <w:p w14:paraId="64B62E9E" w14:textId="0661E845"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Elaborar el Cuadro general de clasificación archivística y el Catálogo de disposición documental, de conformidad con la Ley General de Archivos, para que sea puesto a consideración del Consejo General, y proponer las actualizaciones periódicas necesarias.</w:t>
      </w:r>
      <w:r w:rsidRPr="00F15135">
        <w:rPr>
          <w:rFonts w:ascii="Lucida Sans Unicode" w:eastAsiaTheme="majorEastAsia" w:hAnsi="Lucida Sans Unicode" w:cs="Lucida Sans Unicode"/>
          <w:sz w:val="20"/>
          <w:szCs w:val="20"/>
        </w:rPr>
        <w:t> </w:t>
      </w:r>
    </w:p>
    <w:p w14:paraId="4BB238CF" w14:textId="6F496B06"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Diseñar los formatos de inventarios documentales, supervisar su elaboración y actualización por parte de los órganos del Instituto, así como concentrarlos y resguardarlos.</w:t>
      </w:r>
      <w:r w:rsidRPr="00F15135">
        <w:rPr>
          <w:rFonts w:ascii="Lucida Sans Unicode" w:eastAsiaTheme="majorEastAsia" w:hAnsi="Lucida Sans Unicode" w:cs="Lucida Sans Unicode"/>
          <w:sz w:val="20"/>
          <w:szCs w:val="20"/>
        </w:rPr>
        <w:t> </w:t>
      </w:r>
    </w:p>
    <w:p w14:paraId="49B43168" w14:textId="073B0D36" w:rsidR="00810244" w:rsidRPr="00F15135" w:rsidRDefault="00810244" w:rsidP="00F15135">
      <w:pPr>
        <w:pStyle w:val="Prrafodelista"/>
        <w:numPr>
          <w:ilvl w:val="0"/>
          <w:numId w:val="58"/>
        </w:numPr>
        <w:spacing w:line="276" w:lineRule="auto"/>
        <w:ind w:left="1418" w:hanging="851"/>
        <w:jc w:val="both"/>
        <w:textAlignment w:val="baseline"/>
        <w:rPr>
          <w:rFonts w:ascii="Lucida Sans Unicode" w:eastAsia="Times New Roman" w:hAnsi="Lucida Sans Unicode" w:cs="Lucida Sans Unicode"/>
          <w:sz w:val="20"/>
          <w:szCs w:val="20"/>
          <w:lang w:val="es-ES"/>
        </w:rPr>
      </w:pPr>
      <w:r w:rsidRPr="00F15135">
        <w:rPr>
          <w:rFonts w:ascii="Lucida Sans Unicode" w:eastAsiaTheme="majorEastAsia" w:hAnsi="Lucida Sans Unicode" w:cs="Lucida Sans Unicode"/>
          <w:sz w:val="20"/>
          <w:szCs w:val="20"/>
        </w:rPr>
        <w:t>Seguimiento al Grupo Interdisciplinario de Archivo de este Instituto.</w:t>
      </w:r>
    </w:p>
    <w:p w14:paraId="20D82EFC" w14:textId="77777777" w:rsidR="00810244" w:rsidRPr="00F15135" w:rsidRDefault="00810244" w:rsidP="00F15135">
      <w:pPr>
        <w:spacing w:after="0" w:line="276" w:lineRule="auto"/>
        <w:ind w:right="60"/>
        <w:jc w:val="both"/>
        <w:textAlignment w:val="baseline"/>
        <w:rPr>
          <w:rFonts w:ascii="Lucida Sans Unicode" w:eastAsiaTheme="majorEastAsia" w:hAnsi="Lucida Sans Unicode" w:cs="Lucida Sans Unicode"/>
          <w:kern w:val="2"/>
          <w:sz w:val="20"/>
          <w:szCs w:val="20"/>
          <w:lang w:eastAsia="es-MX"/>
        </w:rPr>
      </w:pPr>
    </w:p>
    <w:p w14:paraId="208F48F9" w14:textId="77777777" w:rsidR="00810244" w:rsidRPr="00F15135" w:rsidRDefault="00810244" w:rsidP="00F15135">
      <w:pPr>
        <w:spacing w:after="0" w:line="276" w:lineRule="auto"/>
        <w:ind w:right="60"/>
        <w:jc w:val="both"/>
        <w:textAlignment w:val="baseline"/>
        <w:rPr>
          <w:rFonts w:ascii="Lucida Sans Unicode" w:eastAsiaTheme="majorEastAsia" w:hAnsi="Lucida Sans Unicode" w:cs="Lucida Sans Unicode"/>
          <w:kern w:val="2"/>
          <w:sz w:val="20"/>
          <w:szCs w:val="20"/>
          <w:lang w:eastAsia="es-MX"/>
        </w:rPr>
      </w:pPr>
      <w:r w:rsidRPr="00F15135">
        <w:rPr>
          <w:rFonts w:ascii="Lucida Sans Unicode" w:eastAsiaTheme="majorEastAsia" w:hAnsi="Lucida Sans Unicode" w:cs="Lucida Sans Unicode"/>
          <w:kern w:val="2"/>
          <w:sz w:val="20"/>
          <w:szCs w:val="20"/>
          <w:lang w:eastAsia="es-MX"/>
        </w:rPr>
        <w:t>La Secretaría Ejecutiva se auxiliará de la Jefatura de Transparencia, Protección de Datos Personal y Archivo para el cumplimiento de las obligaciones establecidas en las fracciones anteriores, así como las conferidas en el numeral 143 del Código.</w:t>
      </w:r>
    </w:p>
    <w:p w14:paraId="16160088" w14:textId="77777777" w:rsidR="00810244" w:rsidRPr="00F15135" w:rsidRDefault="00810244" w:rsidP="00F15135">
      <w:pPr>
        <w:spacing w:after="0" w:line="276" w:lineRule="auto"/>
        <w:ind w:right="60"/>
        <w:jc w:val="both"/>
        <w:textAlignment w:val="baseline"/>
        <w:rPr>
          <w:rFonts w:ascii="Lucida Sans Unicode" w:eastAsiaTheme="majorEastAsia" w:hAnsi="Lucida Sans Unicode" w:cs="Lucida Sans Unicode"/>
          <w:kern w:val="2"/>
          <w:sz w:val="20"/>
          <w:szCs w:val="20"/>
          <w:lang w:eastAsia="es-MX"/>
        </w:rPr>
      </w:pPr>
    </w:p>
    <w:p w14:paraId="6A2BB313" w14:textId="79734948" w:rsidR="007D3CEA" w:rsidRPr="00387E81" w:rsidRDefault="007D3CEA" w:rsidP="00387E81">
      <w:pPr>
        <w:spacing w:after="0" w:line="276" w:lineRule="auto"/>
        <w:ind w:left="708" w:right="60"/>
        <w:jc w:val="both"/>
        <w:textAlignment w:val="baseline"/>
        <w:rPr>
          <w:rFonts w:ascii="Lucida Sans Unicode" w:eastAsia="Times New Roman" w:hAnsi="Lucida Sans Unicode" w:cs="Lucida Sans Unicode"/>
          <w:b/>
          <w:bCs/>
          <w:kern w:val="2"/>
          <w:sz w:val="20"/>
          <w:szCs w:val="20"/>
          <w:lang w:eastAsia="es-MX"/>
        </w:rPr>
      </w:pPr>
      <w:r w:rsidRPr="00F15135">
        <w:rPr>
          <w:rFonts w:ascii="Lucida Sans Unicode" w:eastAsia="Times New Roman" w:hAnsi="Lucida Sans Unicode" w:cs="Lucida Sans Unicode"/>
          <w:b/>
          <w:bCs/>
          <w:kern w:val="2"/>
          <w:sz w:val="20"/>
          <w:szCs w:val="20"/>
          <w:lang w:eastAsia="es-MX"/>
        </w:rPr>
        <w:t>D. En materia de informática e innovación:</w:t>
      </w:r>
      <w:r w:rsidRPr="00F15135">
        <w:rPr>
          <w:rFonts w:ascii="Lucida Sans Unicode" w:eastAsiaTheme="majorEastAsia" w:hAnsi="Lucida Sans Unicode" w:cs="Lucida Sans Unicode"/>
          <w:b/>
          <w:bCs/>
          <w:kern w:val="2"/>
          <w:sz w:val="20"/>
          <w:szCs w:val="20"/>
          <w:lang w:eastAsia="es-MX"/>
        </w:rPr>
        <w:t> </w:t>
      </w:r>
      <w:r w:rsidRPr="00F15135">
        <w:rPr>
          <w:rFonts w:ascii="Lucida Sans Unicode" w:eastAsiaTheme="majorEastAsia" w:hAnsi="Lucida Sans Unicode" w:cs="Lucida Sans Unicode"/>
          <w:kern w:val="2"/>
          <w:sz w:val="20"/>
          <w:szCs w:val="20"/>
          <w:lang w:eastAsia="es-MX"/>
        </w:rPr>
        <w:t> </w:t>
      </w:r>
    </w:p>
    <w:p w14:paraId="2981DCBC" w14:textId="71E0A32B" w:rsidR="007D3CEA" w:rsidRPr="00F15135" w:rsidRDefault="007D3CEA" w:rsidP="00F15135">
      <w:pPr>
        <w:pStyle w:val="Prrafodelista"/>
        <w:numPr>
          <w:ilvl w:val="0"/>
          <w:numId w:val="59"/>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Supervisar que se cuente con los servicios electrónicos y su infraestructura, tales como los servidores de archivos, sistemas web, correo electrónico, bases de datos y los demás que determine el Consejo General; </w:t>
      </w:r>
      <w:r w:rsidRPr="00F15135">
        <w:rPr>
          <w:rFonts w:ascii="Lucida Sans Unicode" w:eastAsiaTheme="majorEastAsia" w:hAnsi="Lucida Sans Unicode" w:cs="Lucida Sans Unicode"/>
          <w:sz w:val="20"/>
          <w:szCs w:val="20"/>
        </w:rPr>
        <w:t> </w:t>
      </w:r>
    </w:p>
    <w:p w14:paraId="2805D3FF" w14:textId="25ED361C" w:rsidR="007D3CEA" w:rsidRPr="00F15135" w:rsidRDefault="007D3CEA" w:rsidP="00F15135">
      <w:pPr>
        <w:pStyle w:val="Prrafodelista"/>
        <w:numPr>
          <w:ilvl w:val="0"/>
          <w:numId w:val="59"/>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Coordinar la investigación de nuevas tecnologías en materia de informática y comunicaciones que puedan ser aplicadas en las tareas del Instituto; </w:t>
      </w:r>
      <w:r w:rsidRPr="00F15135">
        <w:rPr>
          <w:rFonts w:ascii="Lucida Sans Unicode" w:eastAsiaTheme="majorEastAsia" w:hAnsi="Lucida Sans Unicode" w:cs="Lucida Sans Unicode"/>
          <w:sz w:val="20"/>
          <w:szCs w:val="20"/>
        </w:rPr>
        <w:t> </w:t>
      </w:r>
    </w:p>
    <w:p w14:paraId="33214623" w14:textId="5805A566" w:rsidR="007D3CEA" w:rsidRPr="00F15135" w:rsidRDefault="007D3CEA" w:rsidP="00F15135">
      <w:pPr>
        <w:pStyle w:val="Prrafodelista"/>
        <w:numPr>
          <w:ilvl w:val="0"/>
          <w:numId w:val="59"/>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Supervisar que se cuente con la tecnología e infraestructura necesarias en comunicación: redes, voz, video, datos y otros, a los distintos órganos del Instituto; </w:t>
      </w:r>
      <w:r w:rsidRPr="00F15135">
        <w:rPr>
          <w:rFonts w:ascii="Lucida Sans Unicode" w:eastAsiaTheme="majorEastAsia" w:hAnsi="Lucida Sans Unicode" w:cs="Lucida Sans Unicode"/>
          <w:sz w:val="20"/>
          <w:szCs w:val="20"/>
        </w:rPr>
        <w:t> </w:t>
      </w:r>
    </w:p>
    <w:p w14:paraId="0EF92AF0" w14:textId="0F355E90" w:rsidR="007D3CEA" w:rsidRPr="00F15135" w:rsidRDefault="007D3CEA" w:rsidP="00F15135">
      <w:pPr>
        <w:pStyle w:val="Prrafodelista"/>
        <w:numPr>
          <w:ilvl w:val="0"/>
          <w:numId w:val="59"/>
        </w:numPr>
        <w:spacing w:line="276" w:lineRule="auto"/>
        <w:ind w:left="1418"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Validar las especificaciones técnicas para la adquisición de equipo de cómputo, sistemas operacionales y su mantenimiento; </w:t>
      </w:r>
    </w:p>
    <w:p w14:paraId="424F14F0" w14:textId="3C96E972" w:rsidR="007D3CEA" w:rsidRPr="00F15135" w:rsidRDefault="007D3CEA" w:rsidP="00F15135">
      <w:pPr>
        <w:pStyle w:val="Prrafodelista"/>
        <w:numPr>
          <w:ilvl w:val="0"/>
          <w:numId w:val="59"/>
        </w:numPr>
        <w:spacing w:line="276" w:lineRule="auto"/>
        <w:ind w:left="1418"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Supervisar que se cumplan con las políticas y estándares en materia de seguridad informática; </w:t>
      </w:r>
    </w:p>
    <w:p w14:paraId="19563955" w14:textId="458F6814" w:rsidR="007D3CEA" w:rsidRPr="00F15135" w:rsidRDefault="007D3CEA" w:rsidP="00F15135">
      <w:pPr>
        <w:pStyle w:val="Prrafodelista"/>
        <w:numPr>
          <w:ilvl w:val="0"/>
          <w:numId w:val="59"/>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 xml:space="preserve">Coordinar las tareas de optimización de los procesos de las diferentes áreas, mediante </w:t>
      </w:r>
      <w:r w:rsidRPr="00F15135">
        <w:rPr>
          <w:rFonts w:ascii="Lucida Sans Unicode" w:eastAsia="Times New Roman" w:hAnsi="Lucida Sans Unicode" w:cs="Lucida Sans Unicode"/>
          <w:sz w:val="20"/>
          <w:szCs w:val="20"/>
        </w:rPr>
        <w:lastRenderedPageBreak/>
        <w:t>el desarrollo o la implementación de sistemas y servicios informáticos y de telecomunicaciones; </w:t>
      </w:r>
      <w:r w:rsidRPr="00F15135">
        <w:rPr>
          <w:rFonts w:ascii="Lucida Sans Unicode" w:eastAsiaTheme="majorEastAsia" w:hAnsi="Lucida Sans Unicode" w:cs="Lucida Sans Unicode"/>
          <w:sz w:val="20"/>
          <w:szCs w:val="20"/>
        </w:rPr>
        <w:t> </w:t>
      </w:r>
    </w:p>
    <w:p w14:paraId="33DE3FCC" w14:textId="67360382" w:rsidR="007D3CEA" w:rsidRPr="00F15135" w:rsidRDefault="007D3CEA" w:rsidP="00F15135">
      <w:pPr>
        <w:pStyle w:val="Prrafodelista"/>
        <w:numPr>
          <w:ilvl w:val="0"/>
          <w:numId w:val="59"/>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Coordinar los mecanismos informáticos necesarios para garantizar que la información institucional esté disponible en todo momento;</w:t>
      </w:r>
      <w:r w:rsidRPr="00F15135">
        <w:rPr>
          <w:rFonts w:ascii="Lucida Sans Unicode" w:eastAsiaTheme="majorEastAsia" w:hAnsi="Lucida Sans Unicode" w:cs="Lucida Sans Unicode"/>
          <w:sz w:val="20"/>
          <w:szCs w:val="20"/>
        </w:rPr>
        <w:t> </w:t>
      </w:r>
    </w:p>
    <w:p w14:paraId="6D1ADF49" w14:textId="28857F47" w:rsidR="007D3CEA" w:rsidRPr="00F15135" w:rsidRDefault="007D3CEA" w:rsidP="00F15135">
      <w:pPr>
        <w:pStyle w:val="Prrafodelista"/>
        <w:numPr>
          <w:ilvl w:val="0"/>
          <w:numId w:val="59"/>
        </w:numPr>
        <w:spacing w:line="276" w:lineRule="auto"/>
        <w:ind w:left="1418" w:hanging="851"/>
        <w:jc w:val="both"/>
        <w:textAlignment w:val="baseline"/>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t>Vigilar los trabajos relacionados al desarrollo e implementación del Programa de Resultados Electorales Preliminares durante los procesos electorales; </w:t>
      </w:r>
    </w:p>
    <w:p w14:paraId="0E48F654" w14:textId="6A11572F" w:rsidR="00D16D08" w:rsidRPr="00387E81" w:rsidRDefault="007D3CEA" w:rsidP="00387E81">
      <w:pPr>
        <w:pStyle w:val="Prrafodelista"/>
        <w:numPr>
          <w:ilvl w:val="0"/>
          <w:numId w:val="59"/>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Supervisar que se realice el mantenimiento, actualización y desarrollo de tecnología en materia electoral y de mecanismos de participación ciudadana;</w:t>
      </w:r>
      <w:r w:rsidRPr="00F15135">
        <w:rPr>
          <w:rFonts w:ascii="Lucida Sans Unicode" w:eastAsiaTheme="majorEastAsia" w:hAnsi="Lucida Sans Unicode" w:cs="Lucida Sans Unicode"/>
          <w:sz w:val="20"/>
          <w:szCs w:val="20"/>
        </w:rPr>
        <w:t> </w:t>
      </w:r>
    </w:p>
    <w:p w14:paraId="49EA4493" w14:textId="1CB95D9C" w:rsidR="007D3CEA" w:rsidRPr="00F15135" w:rsidRDefault="007D3CEA" w:rsidP="00F15135">
      <w:pPr>
        <w:pStyle w:val="Prrafodelista"/>
        <w:numPr>
          <w:ilvl w:val="0"/>
          <w:numId w:val="59"/>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Fungir como autoridad certificadora en materia de firma electrónica que se encargará de expedir el certificado digital a los solicitantes, asimismo lleva</w:t>
      </w:r>
      <w:r w:rsidR="007A5C15" w:rsidRPr="00F15135">
        <w:rPr>
          <w:rFonts w:ascii="Lucida Sans Unicode" w:eastAsia="Times New Roman" w:hAnsi="Lucida Sans Unicode" w:cs="Lucida Sans Unicode"/>
          <w:sz w:val="20"/>
          <w:szCs w:val="20"/>
        </w:rPr>
        <w:t>r</w:t>
      </w:r>
      <w:r w:rsidRPr="00F15135">
        <w:rPr>
          <w:rFonts w:ascii="Lucida Sans Unicode" w:eastAsia="Times New Roman" w:hAnsi="Lucida Sans Unicode" w:cs="Lucida Sans Unicode"/>
          <w:sz w:val="20"/>
          <w:szCs w:val="20"/>
        </w:rPr>
        <w:t xml:space="preserve"> a cabo la revocación de los certificados digitales cuando el solicitante lo requiera.</w:t>
      </w:r>
    </w:p>
    <w:p w14:paraId="5B1D9648" w14:textId="0A4924B0" w:rsidR="007D3CEA" w:rsidRPr="00F15135" w:rsidRDefault="007D3CEA" w:rsidP="00F15135">
      <w:pPr>
        <w:pStyle w:val="Prrafodelista"/>
        <w:numPr>
          <w:ilvl w:val="0"/>
          <w:numId w:val="59"/>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Coordinar la política de innovación pública y tecnológica del Instituto.</w:t>
      </w:r>
      <w:r w:rsidRPr="00F15135">
        <w:rPr>
          <w:rFonts w:ascii="Lucida Sans Unicode" w:eastAsiaTheme="majorEastAsia" w:hAnsi="Lucida Sans Unicode" w:cs="Lucida Sans Unicode"/>
          <w:sz w:val="20"/>
          <w:szCs w:val="20"/>
        </w:rPr>
        <w:t> </w:t>
      </w:r>
    </w:p>
    <w:p w14:paraId="45B6CE79" w14:textId="6A62FB5F" w:rsidR="007D3CEA" w:rsidRPr="00F15135" w:rsidRDefault="007D3CEA" w:rsidP="00F15135">
      <w:pPr>
        <w:pStyle w:val="Prrafodelista"/>
        <w:numPr>
          <w:ilvl w:val="0"/>
          <w:numId w:val="59"/>
        </w:numPr>
        <w:spacing w:line="276" w:lineRule="auto"/>
        <w:ind w:left="1418" w:hanging="851"/>
        <w:jc w:val="both"/>
        <w:textAlignment w:val="baseline"/>
        <w:rPr>
          <w:rFonts w:ascii="Lucida Sans Unicode" w:eastAsia="Times New Roman" w:hAnsi="Lucida Sans Unicode" w:cs="Lucida Sans Unicode"/>
          <w:sz w:val="20"/>
          <w:szCs w:val="20"/>
        </w:rPr>
      </w:pPr>
      <w:r w:rsidRPr="00F15135">
        <w:rPr>
          <w:rFonts w:ascii="Lucida Sans Unicode" w:eastAsiaTheme="majorEastAsia" w:hAnsi="Lucida Sans Unicode" w:cs="Lucida Sans Unicode"/>
          <w:sz w:val="20"/>
          <w:szCs w:val="20"/>
        </w:rPr>
        <w:t xml:space="preserve">Supervisar y coordinar la ejecución del repositorio de estadística electoral del Instituto. </w:t>
      </w:r>
    </w:p>
    <w:p w14:paraId="111BE2BC" w14:textId="77777777" w:rsidR="007D3CEA" w:rsidRPr="00F15135" w:rsidRDefault="007D3CEA" w:rsidP="00F15135">
      <w:pPr>
        <w:spacing w:after="0" w:line="276" w:lineRule="auto"/>
        <w:ind w:left="660"/>
        <w:jc w:val="both"/>
        <w:textAlignment w:val="baseline"/>
        <w:rPr>
          <w:rFonts w:ascii="Lucida Sans Unicode" w:eastAsiaTheme="majorEastAsia" w:hAnsi="Lucida Sans Unicode" w:cs="Lucida Sans Unicode"/>
          <w:kern w:val="2"/>
          <w:sz w:val="20"/>
          <w:szCs w:val="20"/>
          <w:lang w:eastAsia="es-MX"/>
        </w:rPr>
      </w:pPr>
    </w:p>
    <w:p w14:paraId="2BED5D56" w14:textId="77777777" w:rsidR="007D3CEA" w:rsidRPr="00F15135" w:rsidRDefault="007D3CEA" w:rsidP="00F15135">
      <w:pPr>
        <w:spacing w:after="0" w:line="276" w:lineRule="auto"/>
        <w:ind w:right="60"/>
        <w:jc w:val="both"/>
        <w:textAlignment w:val="baseline"/>
        <w:rPr>
          <w:rFonts w:ascii="Lucida Sans Unicode" w:eastAsiaTheme="majorEastAsia" w:hAnsi="Lucida Sans Unicode" w:cs="Lucida Sans Unicode"/>
          <w:kern w:val="2"/>
          <w:sz w:val="20"/>
          <w:szCs w:val="20"/>
          <w:lang w:eastAsia="es-MX"/>
        </w:rPr>
      </w:pPr>
      <w:r w:rsidRPr="00F15135">
        <w:rPr>
          <w:rFonts w:ascii="Lucida Sans Unicode" w:eastAsiaTheme="majorEastAsia" w:hAnsi="Lucida Sans Unicode" w:cs="Lucida Sans Unicode"/>
          <w:kern w:val="2"/>
          <w:sz w:val="20"/>
          <w:szCs w:val="20"/>
          <w:lang w:eastAsia="es-MX"/>
        </w:rPr>
        <w:t>La Secretaría Ejecutiva se auxiliará de la Dirección de Informática e Innovación para el cumplimiento de las obligaciones establecidas en las fracciones anteriores, así como las conferidas en el numeral 143 del Código. </w:t>
      </w:r>
    </w:p>
    <w:p w14:paraId="255BC8D6" w14:textId="77777777" w:rsidR="007A275D" w:rsidRPr="00F15135" w:rsidRDefault="007A275D" w:rsidP="00F15135">
      <w:pPr>
        <w:spacing w:after="0" w:line="276" w:lineRule="auto"/>
        <w:ind w:right="60"/>
        <w:jc w:val="both"/>
        <w:textAlignment w:val="baseline"/>
        <w:rPr>
          <w:rFonts w:ascii="Lucida Sans Unicode" w:eastAsiaTheme="majorEastAsia" w:hAnsi="Lucida Sans Unicode" w:cs="Lucida Sans Unicode"/>
          <w:kern w:val="2"/>
          <w:sz w:val="20"/>
          <w:szCs w:val="20"/>
          <w:lang w:eastAsia="es-MX"/>
        </w:rPr>
      </w:pPr>
    </w:p>
    <w:p w14:paraId="39CDBD8D" w14:textId="7D7857E3" w:rsidR="0029752A" w:rsidRPr="00F15135" w:rsidRDefault="00BF2CBE" w:rsidP="00F15135">
      <w:pPr>
        <w:tabs>
          <w:tab w:val="left" w:pos="720"/>
        </w:tabs>
        <w:autoSpaceDE w:val="0"/>
        <w:autoSpaceDN w:val="0"/>
        <w:adjustRightInd w:val="0"/>
        <w:spacing w:after="0" w:line="276" w:lineRule="auto"/>
        <w:jc w:val="both"/>
        <w:rPr>
          <w:rFonts w:ascii="Lucida Sans Unicode" w:eastAsia="Times New Roman" w:hAnsi="Lucida Sans Unicode" w:cs="Lucida Sans Unicode"/>
          <w:kern w:val="2"/>
          <w:sz w:val="20"/>
          <w:szCs w:val="20"/>
          <w:lang w:eastAsia="es-MX"/>
        </w:rPr>
      </w:pPr>
      <w:r w:rsidRPr="00F15135">
        <w:rPr>
          <w:rFonts w:ascii="Lucida Sans Unicode" w:eastAsia="Times New Roman" w:hAnsi="Lucida Sans Unicode" w:cs="Lucida Sans Unicode"/>
          <w:kern w:val="2"/>
          <w:sz w:val="20"/>
          <w:szCs w:val="20"/>
          <w:lang w:eastAsia="es-MX"/>
        </w:rPr>
        <w:t xml:space="preserve">3. </w:t>
      </w:r>
      <w:r w:rsidR="00C17029" w:rsidRPr="00F15135">
        <w:rPr>
          <w:rFonts w:ascii="Lucida Sans Unicode" w:eastAsia="Times New Roman" w:hAnsi="Lucida Sans Unicode" w:cs="Lucida Sans Unicode"/>
          <w:kern w:val="2"/>
          <w:sz w:val="20"/>
          <w:szCs w:val="20"/>
          <w:lang w:eastAsia="es-MX"/>
        </w:rPr>
        <w:t>La Secretaría Ejecutiva deberá vigilar y encabezar los trabajos relativos a las consultas previas, libres e informadas.</w:t>
      </w:r>
    </w:p>
    <w:p w14:paraId="4BE6E98B" w14:textId="77777777" w:rsidR="0029752A" w:rsidRPr="00F15135" w:rsidRDefault="0029752A" w:rsidP="00F15135">
      <w:pPr>
        <w:tabs>
          <w:tab w:val="left" w:pos="720"/>
        </w:tabs>
        <w:autoSpaceDE w:val="0"/>
        <w:autoSpaceDN w:val="0"/>
        <w:adjustRightInd w:val="0"/>
        <w:spacing w:after="0" w:line="276" w:lineRule="auto"/>
        <w:jc w:val="both"/>
        <w:rPr>
          <w:rFonts w:ascii="Lucida Sans Unicode" w:eastAsia="Times New Roman" w:hAnsi="Lucida Sans Unicode" w:cs="Lucida Sans Unicode"/>
          <w:kern w:val="2"/>
          <w:sz w:val="20"/>
          <w:szCs w:val="20"/>
          <w:lang w:eastAsia="es-MX"/>
        </w:rPr>
      </w:pPr>
    </w:p>
    <w:p w14:paraId="28F74650" w14:textId="50C64E5F" w:rsidR="00BF2CBE" w:rsidRPr="00F15135" w:rsidRDefault="0029752A" w:rsidP="00F15135">
      <w:pPr>
        <w:tabs>
          <w:tab w:val="left" w:pos="720"/>
        </w:tabs>
        <w:autoSpaceDE w:val="0"/>
        <w:autoSpaceDN w:val="0"/>
        <w:adjustRightInd w:val="0"/>
        <w:spacing w:after="0" w:line="276" w:lineRule="auto"/>
        <w:jc w:val="both"/>
        <w:rPr>
          <w:rFonts w:ascii="Lucida Sans Unicode" w:eastAsia="Times New Roman" w:hAnsi="Lucida Sans Unicode" w:cs="Lucida Sans Unicode"/>
          <w:sz w:val="20"/>
          <w:szCs w:val="20"/>
          <w:lang w:val="es-ES"/>
        </w:rPr>
      </w:pPr>
      <w:r w:rsidRPr="00F15135">
        <w:rPr>
          <w:rFonts w:ascii="Lucida Sans Unicode" w:eastAsia="Times New Roman" w:hAnsi="Lucida Sans Unicode" w:cs="Lucida Sans Unicode"/>
          <w:kern w:val="2"/>
          <w:sz w:val="20"/>
          <w:szCs w:val="20"/>
          <w:lang w:eastAsia="es-MX"/>
        </w:rPr>
        <w:t xml:space="preserve">4. </w:t>
      </w:r>
      <w:r w:rsidR="00BF2CBE" w:rsidRPr="00F15135">
        <w:rPr>
          <w:rFonts w:ascii="Lucida Sans Unicode" w:eastAsia="Times New Roman" w:hAnsi="Lucida Sans Unicode" w:cs="Lucida Sans Unicode"/>
          <w:sz w:val="20"/>
          <w:szCs w:val="20"/>
          <w:lang w:val="es-ES"/>
        </w:rPr>
        <w:t xml:space="preserve">La Secretaría Ejecutiva también tendrá como atribuciones las conferidas en el numeral 143 del Código y demás ordenamientos legales, así como por el Consejo General y la consejera presidenta o el consejero presidente, en sus respectivos ámbitos de competencia. </w:t>
      </w:r>
    </w:p>
    <w:p w14:paraId="315128BB" w14:textId="77777777" w:rsidR="00BF2CBE" w:rsidRPr="00F15135" w:rsidRDefault="00BF2CBE" w:rsidP="00F15135">
      <w:pPr>
        <w:tabs>
          <w:tab w:val="left" w:pos="720"/>
        </w:tabs>
        <w:autoSpaceDE w:val="0"/>
        <w:autoSpaceDN w:val="0"/>
        <w:adjustRightInd w:val="0"/>
        <w:spacing w:after="0" w:line="276" w:lineRule="auto"/>
        <w:jc w:val="both"/>
        <w:rPr>
          <w:rFonts w:ascii="Lucida Sans Unicode" w:eastAsia="Times New Roman" w:hAnsi="Lucida Sans Unicode" w:cs="Lucida Sans Unicode"/>
          <w:sz w:val="20"/>
          <w:szCs w:val="20"/>
          <w:lang w:val="es-ES"/>
        </w:rPr>
      </w:pPr>
    </w:p>
    <w:p w14:paraId="11945438" w14:textId="4CB00DFA" w:rsidR="00BF2CBE" w:rsidRPr="00F15135" w:rsidRDefault="0029752A" w:rsidP="00F15135">
      <w:pPr>
        <w:tabs>
          <w:tab w:val="left" w:pos="720"/>
        </w:tabs>
        <w:autoSpaceDE w:val="0"/>
        <w:autoSpaceDN w:val="0"/>
        <w:adjustRightInd w:val="0"/>
        <w:spacing w:after="0" w:line="276" w:lineRule="auto"/>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lang w:val="es-ES"/>
        </w:rPr>
        <w:t>5</w:t>
      </w:r>
      <w:r w:rsidR="00045FBC" w:rsidRPr="00F15135">
        <w:rPr>
          <w:rFonts w:ascii="Lucida Sans Unicode" w:eastAsia="Times New Roman" w:hAnsi="Lucida Sans Unicode" w:cs="Lucida Sans Unicode"/>
          <w:sz w:val="20"/>
          <w:szCs w:val="20"/>
          <w:lang w:val="es-ES"/>
        </w:rPr>
        <w:t xml:space="preserve">. </w:t>
      </w:r>
      <w:r w:rsidR="00BF2CBE" w:rsidRPr="00F15135">
        <w:rPr>
          <w:rFonts w:ascii="Lucida Sans Unicode" w:eastAsia="Times New Roman" w:hAnsi="Lucida Sans Unicode" w:cs="Lucida Sans Unicode"/>
          <w:sz w:val="20"/>
          <w:szCs w:val="20"/>
          <w:lang w:val="es-ES"/>
        </w:rPr>
        <w:t xml:space="preserve">Para el cumplimiento de estas obligaciones, la Secretaría Ejecutiva podrá auxiliarse de las áreas que considere necesario. </w:t>
      </w:r>
    </w:p>
    <w:p w14:paraId="026FAA5C" w14:textId="77777777" w:rsidR="00BF2CBE" w:rsidRPr="00F15135" w:rsidRDefault="00BF2CBE" w:rsidP="00F15135">
      <w:pPr>
        <w:spacing w:line="276" w:lineRule="auto"/>
        <w:ind w:right="60"/>
        <w:jc w:val="both"/>
        <w:textAlignment w:val="baseline"/>
        <w:rPr>
          <w:rFonts w:ascii="Lucida Sans Unicode" w:eastAsiaTheme="majorEastAsia" w:hAnsi="Lucida Sans Unicode" w:cs="Lucida Sans Unicode"/>
          <w:kern w:val="2"/>
          <w:sz w:val="20"/>
          <w:szCs w:val="20"/>
          <w:lang w:eastAsia="es-MX"/>
        </w:rPr>
      </w:pPr>
    </w:p>
    <w:p w14:paraId="5247B208" w14:textId="77777777" w:rsidR="007E3633" w:rsidRPr="00F15135" w:rsidRDefault="007E3633" w:rsidP="00F15135">
      <w:pPr>
        <w:spacing w:after="0" w:line="276" w:lineRule="auto"/>
        <w:ind w:right="67"/>
        <w:jc w:val="both"/>
        <w:rPr>
          <w:rFonts w:ascii="Lucida Sans Unicode" w:eastAsia="Times New Roman" w:hAnsi="Lucida Sans Unicode" w:cs="Lucida Sans Unicode"/>
          <w:b/>
          <w:bCs/>
          <w:kern w:val="2"/>
          <w:sz w:val="20"/>
          <w:szCs w:val="20"/>
        </w:rPr>
      </w:pPr>
      <w:r w:rsidRPr="00F15135">
        <w:rPr>
          <w:rFonts w:ascii="Lucida Sans Unicode" w:eastAsia="Times New Roman" w:hAnsi="Lucida Sans Unicode" w:cs="Lucida Sans Unicode"/>
          <w:b/>
          <w:bCs/>
          <w:kern w:val="2"/>
          <w:sz w:val="20"/>
          <w:szCs w:val="20"/>
        </w:rPr>
        <w:t xml:space="preserve">Artículo 11 Bis. </w:t>
      </w:r>
    </w:p>
    <w:p w14:paraId="5A509F9C" w14:textId="364A841C" w:rsidR="007E3633" w:rsidRPr="00F15135" w:rsidRDefault="007E3633" w:rsidP="00F15135">
      <w:pPr>
        <w:spacing w:after="0" w:line="276" w:lineRule="auto"/>
        <w:ind w:right="67"/>
        <w:jc w:val="both"/>
        <w:rPr>
          <w:rFonts w:ascii="Lucida Sans Unicode" w:eastAsia="Times New Roman" w:hAnsi="Lucida Sans Unicode" w:cs="Lucida Sans Unicode"/>
          <w:kern w:val="2"/>
          <w:sz w:val="20"/>
          <w:szCs w:val="20"/>
        </w:rPr>
      </w:pPr>
      <w:r w:rsidRPr="00F15135">
        <w:rPr>
          <w:rFonts w:ascii="Lucida Sans Unicode" w:eastAsia="Times New Roman" w:hAnsi="Lucida Sans Unicode" w:cs="Lucida Sans Unicode"/>
          <w:kern w:val="2"/>
          <w:sz w:val="20"/>
          <w:szCs w:val="20"/>
        </w:rPr>
        <w:t xml:space="preserve">1. La Dirección de Informática e Innovación se encuentra adscrita a la Secretaría Ejecutiva y tendrá las atribuciones siguientes: </w:t>
      </w:r>
    </w:p>
    <w:p w14:paraId="4F2D40AE" w14:textId="25F3B54C" w:rsidR="007E3633" w:rsidRPr="00387E81" w:rsidRDefault="007E3633" w:rsidP="00387E81">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 xml:space="preserve">Proveer los servicios electrónicos y su infraestructura, tales como los servidores de archivos, sistemas web, correo electrónico, bases de datos y los demás que determine el Consejo General; </w:t>
      </w:r>
    </w:p>
    <w:p w14:paraId="79A598AF" w14:textId="0A9353FA" w:rsidR="007E3633" w:rsidRPr="00F15135" w:rsidRDefault="007E3633" w:rsidP="00F15135">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Investigar y analizar de manera permanente las nuevas tecnologías en materia de informática y comunicaciones que puedan ser aplicadas en las tareas del Instituto;</w:t>
      </w:r>
    </w:p>
    <w:p w14:paraId="64C32A66" w14:textId="77777777" w:rsidR="007E3633" w:rsidRPr="00F15135" w:rsidRDefault="007E3633" w:rsidP="00F15135">
      <w:pPr>
        <w:spacing w:after="0" w:line="276" w:lineRule="auto"/>
        <w:ind w:left="1418" w:right="67" w:hanging="851"/>
        <w:jc w:val="both"/>
        <w:rPr>
          <w:rFonts w:ascii="Lucida Sans Unicode" w:eastAsia="Times New Roman" w:hAnsi="Lucida Sans Unicode" w:cs="Lucida Sans Unicode"/>
          <w:kern w:val="2"/>
          <w:sz w:val="20"/>
          <w:szCs w:val="20"/>
          <w:lang w:val="es-ES_tradnl" w:eastAsia="es-MX"/>
        </w:rPr>
      </w:pPr>
    </w:p>
    <w:p w14:paraId="4FC176DA" w14:textId="50F629EF" w:rsidR="00BB0ECC" w:rsidRPr="00387E81" w:rsidRDefault="00BB0ECC" w:rsidP="00387E81">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lastRenderedPageBreak/>
        <w:t xml:space="preserve">Proveer de la tecnología e infraestructura necesarias en comunicación: redes, voz, video, datos y otros, a los distintos órganos del Instituto; </w:t>
      </w:r>
    </w:p>
    <w:p w14:paraId="2E0D3119" w14:textId="0D670C6D" w:rsidR="004129EF" w:rsidRPr="00387E81" w:rsidRDefault="00BB0ECC" w:rsidP="00387E81">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 xml:space="preserve">Proponer y validar las especificaciones técnicas para la adquisición de equipo de cómputo, sistemas operacionales y su mantenimiento; </w:t>
      </w:r>
    </w:p>
    <w:p w14:paraId="5FF6B53A" w14:textId="201D6A64" w:rsidR="00BB0ECC" w:rsidRPr="00387E81" w:rsidRDefault="00BB0ECC" w:rsidP="00387E81">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 xml:space="preserve">Proponer planes de actualización y aprovechamiento de la infraestructura informática y de telecomunicaciones; </w:t>
      </w:r>
    </w:p>
    <w:p w14:paraId="135F4273" w14:textId="22943863" w:rsidR="00BB0ECC" w:rsidRPr="00387E81" w:rsidRDefault="00BB0ECC" w:rsidP="00387E81">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Establecer y aplicar políticas y estándares en materia de seguridad informática;</w:t>
      </w:r>
    </w:p>
    <w:p w14:paraId="4F123889" w14:textId="787BEEE6" w:rsidR="005868BF" w:rsidRPr="00387E81" w:rsidRDefault="005868BF" w:rsidP="00387E81">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 xml:space="preserve">Apoyar a las diversas áreas del Instituto en la optimización de sus procesos, mediante el desarrollo o la implementación de sistemas y servicios informáticos y de telecomunicaciones; </w:t>
      </w:r>
    </w:p>
    <w:p w14:paraId="58C172C4" w14:textId="74EBF424" w:rsidR="004129EF" w:rsidRPr="00387E81" w:rsidRDefault="005868BF" w:rsidP="00387E81">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 xml:space="preserve">Establecer los mecanismos informáticos necesarios para garantizar que la información institucional esté disponible en todo momento; </w:t>
      </w:r>
    </w:p>
    <w:p w14:paraId="1AC1714A" w14:textId="70300702" w:rsidR="005868BF" w:rsidRPr="00387E81" w:rsidRDefault="005868BF" w:rsidP="00387E81">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 xml:space="preserve">Brindar asesoría y soporte técnico en materia de informática a las diversas áreas del Instituto; </w:t>
      </w:r>
    </w:p>
    <w:p w14:paraId="3147FE27" w14:textId="27159401" w:rsidR="005868BF" w:rsidRPr="00387E81" w:rsidRDefault="005868BF" w:rsidP="00387E81">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Capacitar al personal del Instituto en materia de informática, especialmente en materia de aplicaciones, tecnología, paquetería, programa de resultados electorales preliminares y operación de urna electrónica;</w:t>
      </w:r>
    </w:p>
    <w:p w14:paraId="3B5B8645" w14:textId="013CFD4A" w:rsidR="00FC3227" w:rsidRPr="00387E81" w:rsidRDefault="00FC3227" w:rsidP="00387E81">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 xml:space="preserve">Fungir como el área encargada de los trabajos relacionados al desarrollo e implementación del Programa de Resultados Electorales Preliminares (PREP), durante los procesos electorales, de conformidad con el Reglamento de Elecciones y demás normatividad aplicable; </w:t>
      </w:r>
    </w:p>
    <w:p w14:paraId="1E19D5FB" w14:textId="650855FA" w:rsidR="00FC3227" w:rsidRPr="00387E81" w:rsidRDefault="00FC3227" w:rsidP="00387E81">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 xml:space="preserve">Coadyuvar en la creación del Comité Técnico del Programa de Resultados Electorales Preliminares (COTAPREP), durante los procesos electorales, así como fungir como su secretaría técnica; </w:t>
      </w:r>
    </w:p>
    <w:p w14:paraId="76E034E1" w14:textId="4472D8FB" w:rsidR="00FC3227" w:rsidRPr="00387E81" w:rsidRDefault="00FC3227" w:rsidP="00387E81">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Realizar el mantenimiento, actualización y desarrollo de tecnología en materia electoral y de mecanismos de participación ciudadana;</w:t>
      </w:r>
    </w:p>
    <w:p w14:paraId="0CBEE206" w14:textId="6C55285A" w:rsidR="00FC3227" w:rsidRPr="00387E81" w:rsidRDefault="00FC3227" w:rsidP="00387E81">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 xml:space="preserve">Administrar el uso de las urnas electrónicas de este Instituto, así como realizar la investigación continua del voto electrónico para procesos electorales y otros mecanismos de participación; </w:t>
      </w:r>
    </w:p>
    <w:p w14:paraId="4953AA8C" w14:textId="5E5686D9" w:rsidR="00FC3227" w:rsidRPr="00F15135" w:rsidRDefault="00FC3227" w:rsidP="00F15135">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Administrar el portal de Internet del Instituto, así como actualizarlo y darle mantenimiento; y</w:t>
      </w:r>
    </w:p>
    <w:p w14:paraId="7AD40361" w14:textId="4D57D324" w:rsidR="00FC3227" w:rsidRPr="00F15135" w:rsidRDefault="0015562B" w:rsidP="00F15135">
      <w:pPr>
        <w:pStyle w:val="Prrafodelista"/>
        <w:numPr>
          <w:ilvl w:val="0"/>
          <w:numId w:val="62"/>
        </w:numPr>
        <w:spacing w:line="276" w:lineRule="auto"/>
        <w:ind w:left="1418" w:right="67" w:hanging="851"/>
        <w:jc w:val="both"/>
        <w:rPr>
          <w:rFonts w:ascii="Lucida Sans Unicode" w:eastAsia="Times New Roman" w:hAnsi="Lucida Sans Unicode" w:cs="Lucida Sans Unicode"/>
          <w:sz w:val="20"/>
          <w:szCs w:val="20"/>
        </w:rPr>
      </w:pPr>
      <w:r w:rsidRPr="00F15135">
        <w:rPr>
          <w:rFonts w:ascii="Lucida Sans Unicode" w:hAnsi="Lucida Sans Unicode" w:cs="Lucida Sans Unicode"/>
          <w:sz w:val="20"/>
          <w:szCs w:val="20"/>
        </w:rPr>
        <w:t>Gestionar y administrar la firma electrónica; diseñar las medidas de seguridad físicas, técnicas y administrativas para la gestión de las llaves criptográficas asociadas a la autoridad certificadora, y brindar asesoría técnica.</w:t>
      </w:r>
    </w:p>
    <w:p w14:paraId="77093322" w14:textId="77777777" w:rsidR="00100666" w:rsidRPr="00F15135" w:rsidRDefault="00100666" w:rsidP="00F15135">
      <w:pPr>
        <w:spacing w:after="0" w:line="276" w:lineRule="auto"/>
        <w:ind w:left="1418" w:hanging="851"/>
        <w:rPr>
          <w:rFonts w:ascii="Lucida Sans Unicode" w:eastAsia="Calibri" w:hAnsi="Lucida Sans Unicode" w:cs="Lucida Sans Unicode"/>
          <w:b/>
          <w:bCs/>
          <w:sz w:val="20"/>
          <w:szCs w:val="20"/>
        </w:rPr>
      </w:pPr>
    </w:p>
    <w:p w14:paraId="463F059F" w14:textId="63BD7A49" w:rsidR="00BC27D4" w:rsidRPr="00F15135" w:rsidRDefault="001F417C" w:rsidP="00F15135">
      <w:pPr>
        <w:spacing w:after="0" w:line="276" w:lineRule="auto"/>
        <w:jc w:val="center"/>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SECCIÓN SEGUNDA</w:t>
      </w:r>
    </w:p>
    <w:p w14:paraId="2B0A1D12" w14:textId="0C83F168" w:rsidR="00BC27D4" w:rsidRPr="00F15135" w:rsidRDefault="00BC27D4" w:rsidP="00F15135">
      <w:pPr>
        <w:spacing w:after="0" w:line="276" w:lineRule="auto"/>
        <w:jc w:val="center"/>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De la Dirección del Secretariado</w:t>
      </w:r>
    </w:p>
    <w:p w14:paraId="3CD0D67B" w14:textId="77777777" w:rsidR="00BC27D4" w:rsidRPr="00F15135" w:rsidRDefault="00BC27D4" w:rsidP="00F15135">
      <w:pPr>
        <w:spacing w:after="0" w:line="276" w:lineRule="auto"/>
        <w:jc w:val="center"/>
        <w:rPr>
          <w:rFonts w:ascii="Lucida Sans Unicode" w:eastAsia="Calibri" w:hAnsi="Lucida Sans Unicode" w:cs="Lucida Sans Unicode"/>
          <w:b/>
          <w:bCs/>
          <w:sz w:val="20"/>
          <w:szCs w:val="20"/>
        </w:rPr>
      </w:pPr>
    </w:p>
    <w:p w14:paraId="44CDD36C" w14:textId="37667340" w:rsidR="008370F9" w:rsidRPr="00F15135" w:rsidRDefault="008370F9"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lastRenderedPageBreak/>
        <w:t>Artículo 1</w:t>
      </w:r>
      <w:r w:rsidR="00BC27D4" w:rsidRPr="00F15135">
        <w:rPr>
          <w:rFonts w:ascii="Lucida Sans Unicode" w:eastAsia="Calibri" w:hAnsi="Lucida Sans Unicode" w:cs="Lucida Sans Unicode"/>
          <w:b/>
          <w:sz w:val="20"/>
          <w:szCs w:val="20"/>
        </w:rPr>
        <w:t>2</w:t>
      </w:r>
      <w:r w:rsidRPr="00F15135">
        <w:rPr>
          <w:rFonts w:ascii="Lucida Sans Unicode" w:eastAsia="Calibri" w:hAnsi="Lucida Sans Unicode" w:cs="Lucida Sans Unicode"/>
          <w:b/>
          <w:sz w:val="20"/>
          <w:szCs w:val="20"/>
        </w:rPr>
        <w:t>.</w:t>
      </w:r>
      <w:r w:rsidR="002B7CF9" w:rsidRPr="00F15135">
        <w:rPr>
          <w:rFonts w:ascii="Lucida Sans Unicode" w:eastAsia="Calibri" w:hAnsi="Lucida Sans Unicode" w:cs="Lucida Sans Unicode"/>
          <w:b/>
          <w:sz w:val="20"/>
          <w:szCs w:val="20"/>
        </w:rPr>
        <w:t xml:space="preserve"> Derogado.</w:t>
      </w:r>
    </w:p>
    <w:p w14:paraId="6B4A7DC7" w14:textId="77777777" w:rsidR="00100666" w:rsidRPr="00F15135" w:rsidRDefault="00100666" w:rsidP="00F15135">
      <w:pPr>
        <w:autoSpaceDE w:val="0"/>
        <w:autoSpaceDN w:val="0"/>
        <w:adjustRightInd w:val="0"/>
        <w:spacing w:after="0" w:line="276" w:lineRule="auto"/>
        <w:rPr>
          <w:rFonts w:ascii="Lucida Sans Unicode" w:eastAsia="Calibri" w:hAnsi="Lucida Sans Unicode" w:cs="Lucida Sans Unicode"/>
          <w:b/>
          <w:bCs/>
          <w:sz w:val="20"/>
          <w:szCs w:val="20"/>
        </w:rPr>
      </w:pPr>
    </w:p>
    <w:p w14:paraId="340CBE5E" w14:textId="6C6B4BDE" w:rsidR="00BC27D4" w:rsidRPr="00F15135" w:rsidRDefault="00100666" w:rsidP="00F15135">
      <w:pPr>
        <w:autoSpaceDE w:val="0"/>
        <w:autoSpaceDN w:val="0"/>
        <w:adjustRightInd w:val="0"/>
        <w:spacing w:after="0" w:line="276" w:lineRule="auto"/>
        <w:jc w:val="center"/>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SECCIÓN TERCERA</w:t>
      </w:r>
    </w:p>
    <w:p w14:paraId="45B597B8" w14:textId="77777777" w:rsidR="00CC4B91" w:rsidRPr="00F15135" w:rsidRDefault="00BC27D4" w:rsidP="00F15135">
      <w:pPr>
        <w:autoSpaceDE w:val="0"/>
        <w:autoSpaceDN w:val="0"/>
        <w:adjustRightInd w:val="0"/>
        <w:spacing w:after="0" w:line="276" w:lineRule="auto"/>
        <w:jc w:val="center"/>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De la Dirección de Transparencia</w:t>
      </w:r>
      <w:r w:rsidR="000A0DF4" w:rsidRPr="00F15135">
        <w:rPr>
          <w:rFonts w:ascii="Lucida Sans Unicode" w:eastAsia="Calibri" w:hAnsi="Lucida Sans Unicode" w:cs="Lucida Sans Unicode"/>
          <w:b/>
          <w:bCs/>
          <w:sz w:val="20"/>
          <w:szCs w:val="20"/>
        </w:rPr>
        <w:t xml:space="preserve">, Protección </w:t>
      </w:r>
    </w:p>
    <w:p w14:paraId="6E54AFB6" w14:textId="628A3A7E" w:rsidR="00BC27D4" w:rsidRPr="00F15135" w:rsidRDefault="000A0DF4" w:rsidP="00F15135">
      <w:pPr>
        <w:autoSpaceDE w:val="0"/>
        <w:autoSpaceDN w:val="0"/>
        <w:adjustRightInd w:val="0"/>
        <w:spacing w:after="0" w:line="276" w:lineRule="auto"/>
        <w:jc w:val="center"/>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 xml:space="preserve">de </w:t>
      </w:r>
      <w:r w:rsidR="00100666" w:rsidRPr="00F15135">
        <w:rPr>
          <w:rFonts w:ascii="Lucida Sans Unicode" w:eastAsia="Calibri" w:hAnsi="Lucida Sans Unicode" w:cs="Lucida Sans Unicode"/>
          <w:b/>
          <w:bCs/>
          <w:sz w:val="20"/>
          <w:szCs w:val="20"/>
        </w:rPr>
        <w:t>D</w:t>
      </w:r>
      <w:r w:rsidRPr="00F15135">
        <w:rPr>
          <w:rFonts w:ascii="Lucida Sans Unicode" w:eastAsia="Calibri" w:hAnsi="Lucida Sans Unicode" w:cs="Lucida Sans Unicode"/>
          <w:b/>
          <w:bCs/>
          <w:sz w:val="20"/>
          <w:szCs w:val="20"/>
        </w:rPr>
        <w:t xml:space="preserve">atos </w:t>
      </w:r>
      <w:r w:rsidR="00100666" w:rsidRPr="00F15135">
        <w:rPr>
          <w:rFonts w:ascii="Lucida Sans Unicode" w:eastAsia="Calibri" w:hAnsi="Lucida Sans Unicode" w:cs="Lucida Sans Unicode"/>
          <w:b/>
          <w:bCs/>
          <w:sz w:val="20"/>
          <w:szCs w:val="20"/>
        </w:rPr>
        <w:t>P</w:t>
      </w:r>
      <w:r w:rsidRPr="00F15135">
        <w:rPr>
          <w:rFonts w:ascii="Lucida Sans Unicode" w:eastAsia="Calibri" w:hAnsi="Lucida Sans Unicode" w:cs="Lucida Sans Unicode"/>
          <w:b/>
          <w:bCs/>
          <w:sz w:val="20"/>
          <w:szCs w:val="20"/>
        </w:rPr>
        <w:t>ersonales</w:t>
      </w:r>
      <w:r w:rsidR="00BC27D4" w:rsidRPr="00F15135">
        <w:rPr>
          <w:rFonts w:ascii="Lucida Sans Unicode" w:eastAsia="Calibri" w:hAnsi="Lucida Sans Unicode" w:cs="Lucida Sans Unicode"/>
          <w:b/>
          <w:bCs/>
          <w:sz w:val="20"/>
          <w:szCs w:val="20"/>
        </w:rPr>
        <w:t xml:space="preserve"> y Archivo</w:t>
      </w:r>
    </w:p>
    <w:p w14:paraId="6BF2ED01" w14:textId="77777777" w:rsidR="00CC4B91" w:rsidRPr="00F15135" w:rsidRDefault="00CC4B91" w:rsidP="00F15135">
      <w:pPr>
        <w:autoSpaceDE w:val="0"/>
        <w:autoSpaceDN w:val="0"/>
        <w:adjustRightInd w:val="0"/>
        <w:spacing w:after="0" w:line="276" w:lineRule="auto"/>
        <w:jc w:val="center"/>
        <w:rPr>
          <w:rFonts w:ascii="Lucida Sans Unicode" w:eastAsia="Calibri" w:hAnsi="Lucida Sans Unicode" w:cs="Lucida Sans Unicode"/>
          <w:b/>
          <w:bCs/>
          <w:sz w:val="20"/>
          <w:szCs w:val="20"/>
        </w:rPr>
      </w:pPr>
    </w:p>
    <w:p w14:paraId="77B755E4" w14:textId="6D6775D7" w:rsidR="008370F9" w:rsidRPr="00F15135" w:rsidRDefault="008370F9" w:rsidP="00F15135">
      <w:pPr>
        <w:autoSpaceDE w:val="0"/>
        <w:autoSpaceDN w:val="0"/>
        <w:adjustRightInd w:val="0"/>
        <w:spacing w:after="0"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b/>
          <w:bCs/>
          <w:sz w:val="20"/>
          <w:szCs w:val="20"/>
        </w:rPr>
        <w:t xml:space="preserve">Artículo </w:t>
      </w:r>
      <w:r w:rsidR="00BC27D4" w:rsidRPr="00F15135">
        <w:rPr>
          <w:rFonts w:ascii="Lucida Sans Unicode" w:eastAsia="Calibri" w:hAnsi="Lucida Sans Unicode" w:cs="Lucida Sans Unicode"/>
          <w:b/>
          <w:bCs/>
          <w:sz w:val="20"/>
          <w:szCs w:val="20"/>
        </w:rPr>
        <w:t>13</w:t>
      </w:r>
      <w:r w:rsidRPr="00F15135">
        <w:rPr>
          <w:rFonts w:ascii="Lucida Sans Unicode" w:eastAsia="Calibri" w:hAnsi="Lucida Sans Unicode" w:cs="Lucida Sans Unicode"/>
          <w:b/>
          <w:bCs/>
          <w:sz w:val="20"/>
          <w:szCs w:val="20"/>
        </w:rPr>
        <w:t xml:space="preserve">. </w:t>
      </w:r>
      <w:r w:rsidR="00BE3AEA" w:rsidRPr="00F15135">
        <w:rPr>
          <w:rFonts w:ascii="Lucida Sans Unicode" w:eastAsia="Calibri" w:hAnsi="Lucida Sans Unicode" w:cs="Lucida Sans Unicode"/>
          <w:b/>
          <w:bCs/>
          <w:sz w:val="20"/>
          <w:szCs w:val="20"/>
        </w:rPr>
        <w:t>Derogado.</w:t>
      </w:r>
    </w:p>
    <w:p w14:paraId="01560F0C" w14:textId="77777777" w:rsidR="00100666" w:rsidRPr="00F15135" w:rsidRDefault="00100666" w:rsidP="00F15135">
      <w:pPr>
        <w:spacing w:after="0" w:line="276" w:lineRule="auto"/>
        <w:rPr>
          <w:rFonts w:ascii="Lucida Sans Unicode" w:eastAsia="Calibri" w:hAnsi="Lucida Sans Unicode" w:cs="Lucida Sans Unicode"/>
          <w:b/>
          <w:sz w:val="20"/>
          <w:szCs w:val="20"/>
        </w:rPr>
      </w:pPr>
    </w:p>
    <w:p w14:paraId="5D39371E" w14:textId="23294558" w:rsidR="00E64DDC" w:rsidRPr="00F15135" w:rsidRDefault="00E64DDC" w:rsidP="00F15135">
      <w:pPr>
        <w:spacing w:after="0" w:line="276" w:lineRule="auto"/>
        <w:jc w:val="center"/>
        <w:rPr>
          <w:rFonts w:ascii="Lucida Sans Unicode" w:eastAsia="Calibri" w:hAnsi="Lucida Sans Unicode" w:cs="Lucida Sans Unicode"/>
          <w:b/>
          <w:smallCaps/>
          <w:sz w:val="20"/>
          <w:szCs w:val="20"/>
        </w:rPr>
      </w:pPr>
      <w:r w:rsidRPr="00F15135">
        <w:rPr>
          <w:rFonts w:ascii="Lucida Sans Unicode" w:eastAsia="Calibri" w:hAnsi="Lucida Sans Unicode" w:cs="Lucida Sans Unicode"/>
          <w:b/>
          <w:smallCaps/>
          <w:sz w:val="20"/>
          <w:szCs w:val="20"/>
        </w:rPr>
        <w:t>Capítulo Tercero</w:t>
      </w:r>
    </w:p>
    <w:p w14:paraId="77046C3C" w14:textId="7A78CCCB" w:rsidR="00E64DDC" w:rsidRPr="00F15135" w:rsidRDefault="00E64DDC" w:rsidP="00F15135">
      <w:pPr>
        <w:spacing w:after="0" w:line="276" w:lineRule="auto"/>
        <w:jc w:val="center"/>
        <w:rPr>
          <w:rFonts w:ascii="Lucida Sans Unicode" w:eastAsia="Calibri" w:hAnsi="Lucida Sans Unicode" w:cs="Lucida Sans Unicode"/>
          <w:b/>
          <w:sz w:val="20"/>
          <w:szCs w:val="20"/>
        </w:rPr>
      </w:pPr>
      <w:bookmarkStart w:id="3" w:name="_Hlk100583771"/>
      <w:r w:rsidRPr="00F15135">
        <w:rPr>
          <w:rFonts w:ascii="Lucida Sans Unicode" w:eastAsia="Calibri" w:hAnsi="Lucida Sans Unicode" w:cs="Lucida Sans Unicode"/>
          <w:b/>
          <w:sz w:val="20"/>
          <w:szCs w:val="20"/>
        </w:rPr>
        <w:t>De la</w:t>
      </w:r>
      <w:r w:rsidR="00100666" w:rsidRPr="00F15135">
        <w:rPr>
          <w:rFonts w:ascii="Lucida Sans Unicode" w:eastAsia="Calibri" w:hAnsi="Lucida Sans Unicode" w:cs="Lucida Sans Unicode"/>
          <w:b/>
          <w:sz w:val="20"/>
          <w:szCs w:val="20"/>
        </w:rPr>
        <w:t>s</w:t>
      </w:r>
      <w:r w:rsidRPr="00F15135">
        <w:rPr>
          <w:rFonts w:ascii="Lucida Sans Unicode" w:eastAsia="Calibri" w:hAnsi="Lucida Sans Unicode" w:cs="Lucida Sans Unicode"/>
          <w:b/>
          <w:sz w:val="20"/>
          <w:szCs w:val="20"/>
        </w:rPr>
        <w:t xml:space="preserve"> Direcci</w:t>
      </w:r>
      <w:bookmarkEnd w:id="3"/>
      <w:r w:rsidRPr="00F15135">
        <w:rPr>
          <w:rFonts w:ascii="Lucida Sans Unicode" w:eastAsia="Calibri" w:hAnsi="Lucida Sans Unicode" w:cs="Lucida Sans Unicode"/>
          <w:b/>
          <w:sz w:val="20"/>
          <w:szCs w:val="20"/>
        </w:rPr>
        <w:t>ones del Instituto</w:t>
      </w:r>
    </w:p>
    <w:p w14:paraId="7FB9410A"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p>
    <w:p w14:paraId="01011798" w14:textId="26681CDF" w:rsidR="00E64DDC" w:rsidRPr="00F15135" w:rsidRDefault="00100666"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SECCIÓN PRIMERA</w:t>
      </w:r>
    </w:p>
    <w:p w14:paraId="7C6A1A6B" w14:textId="6E3A8879"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Disposiciones </w:t>
      </w:r>
      <w:r w:rsidR="00100666" w:rsidRPr="00F15135">
        <w:rPr>
          <w:rFonts w:ascii="Lucida Sans Unicode" w:eastAsia="Calibri" w:hAnsi="Lucida Sans Unicode" w:cs="Lucida Sans Unicode"/>
          <w:b/>
          <w:sz w:val="20"/>
          <w:szCs w:val="20"/>
        </w:rPr>
        <w:t>G</w:t>
      </w:r>
      <w:r w:rsidRPr="00F15135">
        <w:rPr>
          <w:rFonts w:ascii="Lucida Sans Unicode" w:eastAsia="Calibri" w:hAnsi="Lucida Sans Unicode" w:cs="Lucida Sans Unicode"/>
          <w:b/>
          <w:sz w:val="20"/>
          <w:szCs w:val="20"/>
        </w:rPr>
        <w:t>enerales</w:t>
      </w:r>
    </w:p>
    <w:p w14:paraId="4A72AA9D" w14:textId="77777777" w:rsidR="00B21377" w:rsidRPr="00F15135" w:rsidRDefault="00B21377" w:rsidP="00F15135">
      <w:pPr>
        <w:spacing w:after="0" w:line="276" w:lineRule="auto"/>
        <w:jc w:val="both"/>
        <w:rPr>
          <w:rFonts w:ascii="Lucida Sans Unicode" w:eastAsia="Calibri" w:hAnsi="Lucida Sans Unicode" w:cs="Lucida Sans Unicode"/>
          <w:b/>
          <w:sz w:val="20"/>
          <w:szCs w:val="20"/>
        </w:rPr>
      </w:pPr>
    </w:p>
    <w:p w14:paraId="0D8482FB" w14:textId="56926D29"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1</w:t>
      </w:r>
      <w:r w:rsidR="00BA78D2" w:rsidRPr="00F15135">
        <w:rPr>
          <w:rFonts w:ascii="Lucida Sans Unicode" w:eastAsia="Calibri" w:hAnsi="Lucida Sans Unicode" w:cs="Lucida Sans Unicode"/>
          <w:b/>
          <w:sz w:val="20"/>
          <w:szCs w:val="20"/>
        </w:rPr>
        <w:t>4</w:t>
      </w:r>
      <w:r w:rsidRPr="00F15135">
        <w:rPr>
          <w:rFonts w:ascii="Lucida Sans Unicode" w:eastAsia="Calibri" w:hAnsi="Lucida Sans Unicode" w:cs="Lucida Sans Unicode"/>
          <w:b/>
          <w:sz w:val="20"/>
          <w:szCs w:val="20"/>
        </w:rPr>
        <w:t>.</w:t>
      </w:r>
    </w:p>
    <w:p w14:paraId="2FA19C0B" w14:textId="6652B182"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1. Cada una de las Direcciones Ejecutivas y </w:t>
      </w:r>
      <w:r w:rsidR="009A69DA" w:rsidRPr="00F15135">
        <w:rPr>
          <w:rFonts w:ascii="Lucida Sans Unicode" w:eastAsia="Calibri" w:hAnsi="Lucida Sans Unicode" w:cs="Lucida Sans Unicode"/>
          <w:sz w:val="20"/>
          <w:szCs w:val="20"/>
        </w:rPr>
        <w:t xml:space="preserve">Direcciones </w:t>
      </w:r>
      <w:r w:rsidRPr="00F15135">
        <w:rPr>
          <w:rFonts w:ascii="Lucida Sans Unicode" w:eastAsia="Calibri" w:hAnsi="Lucida Sans Unicode" w:cs="Lucida Sans Unicode"/>
          <w:sz w:val="20"/>
          <w:szCs w:val="20"/>
        </w:rPr>
        <w:t xml:space="preserve">de Área del Instituto se integrará con un </w:t>
      </w:r>
      <w:r w:rsidR="009A69DA" w:rsidRPr="00F15135">
        <w:rPr>
          <w:rFonts w:ascii="Lucida Sans Unicode" w:eastAsia="Calibri" w:hAnsi="Lucida Sans Unicode" w:cs="Lucida Sans Unicode"/>
          <w:sz w:val="20"/>
          <w:szCs w:val="20"/>
        </w:rPr>
        <w:t>d</w:t>
      </w:r>
      <w:r w:rsidRPr="00F15135">
        <w:rPr>
          <w:rFonts w:ascii="Lucida Sans Unicode" w:eastAsia="Calibri" w:hAnsi="Lucida Sans Unicode" w:cs="Lucida Sans Unicode"/>
          <w:sz w:val="20"/>
          <w:szCs w:val="20"/>
        </w:rPr>
        <w:t xml:space="preserve">irector o </w:t>
      </w:r>
      <w:r w:rsidR="009A69DA" w:rsidRPr="00F15135">
        <w:rPr>
          <w:rFonts w:ascii="Lucida Sans Unicode" w:eastAsia="Calibri" w:hAnsi="Lucida Sans Unicode" w:cs="Lucida Sans Unicode"/>
          <w:sz w:val="20"/>
          <w:szCs w:val="20"/>
        </w:rPr>
        <w:t>d</w:t>
      </w:r>
      <w:r w:rsidRPr="00F15135">
        <w:rPr>
          <w:rFonts w:ascii="Lucida Sans Unicode" w:eastAsia="Calibri" w:hAnsi="Lucida Sans Unicode" w:cs="Lucida Sans Unicode"/>
          <w:sz w:val="20"/>
          <w:szCs w:val="20"/>
        </w:rPr>
        <w:t>irectora nombrado conforme al Reglamento de Elecciones, así como con el personal que establezca el presupuesto de egresos del Instituto.</w:t>
      </w:r>
    </w:p>
    <w:p w14:paraId="65EC2910"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2FF02733" w14:textId="10677C1C" w:rsidR="00E64DDC" w:rsidRPr="00F15135" w:rsidRDefault="00E64DDC" w:rsidP="00F15135">
      <w:pPr>
        <w:spacing w:after="0" w:line="276" w:lineRule="auto"/>
        <w:jc w:val="both"/>
        <w:rPr>
          <w:rFonts w:ascii="Lucida Sans Unicode" w:eastAsia="Calibri" w:hAnsi="Lucida Sans Unicode" w:cs="Lucida Sans Unicode"/>
          <w:b/>
          <w:sz w:val="20"/>
          <w:szCs w:val="20"/>
        </w:rPr>
      </w:pPr>
      <w:bookmarkStart w:id="4" w:name="_Hlk98783882"/>
      <w:r w:rsidRPr="00F15135">
        <w:rPr>
          <w:rFonts w:ascii="Lucida Sans Unicode" w:eastAsia="Calibri" w:hAnsi="Lucida Sans Unicode" w:cs="Lucida Sans Unicode"/>
          <w:b/>
          <w:sz w:val="20"/>
          <w:szCs w:val="20"/>
        </w:rPr>
        <w:t>Artículo 1</w:t>
      </w:r>
      <w:r w:rsidR="00BA78D2" w:rsidRPr="00F15135">
        <w:rPr>
          <w:rFonts w:ascii="Lucida Sans Unicode" w:eastAsia="Calibri" w:hAnsi="Lucida Sans Unicode" w:cs="Lucida Sans Unicode"/>
          <w:b/>
          <w:sz w:val="20"/>
          <w:szCs w:val="20"/>
        </w:rPr>
        <w:t>5</w:t>
      </w:r>
      <w:r w:rsidRPr="00F15135">
        <w:rPr>
          <w:rFonts w:ascii="Lucida Sans Unicode" w:eastAsia="Calibri" w:hAnsi="Lucida Sans Unicode" w:cs="Lucida Sans Unicode"/>
          <w:b/>
          <w:sz w:val="20"/>
          <w:szCs w:val="20"/>
        </w:rPr>
        <w:t>.</w:t>
      </w:r>
    </w:p>
    <w:p w14:paraId="32B94D25" w14:textId="2FD13258" w:rsidR="00100666" w:rsidRPr="00F15135" w:rsidRDefault="00E64DDC" w:rsidP="00387E81">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Las Direc</w:t>
      </w:r>
      <w:r w:rsidR="00B43429" w:rsidRPr="00F15135">
        <w:rPr>
          <w:rFonts w:ascii="Lucida Sans Unicode" w:eastAsia="Calibri" w:hAnsi="Lucida Sans Unicode" w:cs="Lucida Sans Unicode"/>
          <w:sz w:val="20"/>
          <w:szCs w:val="20"/>
        </w:rPr>
        <w:t xml:space="preserve">ciones Ejecutivas y </w:t>
      </w:r>
      <w:r w:rsidR="009A69DA" w:rsidRPr="00F15135">
        <w:rPr>
          <w:rFonts w:ascii="Lucida Sans Unicode" w:eastAsia="Calibri" w:hAnsi="Lucida Sans Unicode" w:cs="Lucida Sans Unicode"/>
          <w:sz w:val="20"/>
          <w:szCs w:val="20"/>
        </w:rPr>
        <w:t xml:space="preserve">las Direcciones </w:t>
      </w:r>
      <w:r w:rsidR="00B43429" w:rsidRPr="00F15135">
        <w:rPr>
          <w:rFonts w:ascii="Lucida Sans Unicode" w:eastAsia="Calibri" w:hAnsi="Lucida Sans Unicode" w:cs="Lucida Sans Unicode"/>
          <w:sz w:val="20"/>
          <w:szCs w:val="20"/>
        </w:rPr>
        <w:t xml:space="preserve">de </w:t>
      </w:r>
      <w:r w:rsidR="00F76603" w:rsidRPr="00F15135">
        <w:rPr>
          <w:rFonts w:ascii="Lucida Sans Unicode" w:eastAsia="Calibri" w:hAnsi="Lucida Sans Unicode" w:cs="Lucida Sans Unicode"/>
          <w:sz w:val="20"/>
          <w:szCs w:val="20"/>
        </w:rPr>
        <w:t>Á</w:t>
      </w:r>
      <w:r w:rsidR="00B43429" w:rsidRPr="00F15135">
        <w:rPr>
          <w:rFonts w:ascii="Lucida Sans Unicode" w:eastAsia="Calibri" w:hAnsi="Lucida Sans Unicode" w:cs="Lucida Sans Unicode"/>
          <w:sz w:val="20"/>
          <w:szCs w:val="20"/>
        </w:rPr>
        <w:t>rea</w:t>
      </w:r>
      <w:r w:rsidRPr="00F15135">
        <w:rPr>
          <w:rFonts w:ascii="Lucida Sans Unicode" w:eastAsia="Calibri" w:hAnsi="Lucida Sans Unicode" w:cs="Lucida Sans Unicode"/>
          <w:sz w:val="20"/>
          <w:szCs w:val="20"/>
        </w:rPr>
        <w:t xml:space="preserve"> del Instituto tienen las obligaciones siguientes</w:t>
      </w:r>
      <w:r w:rsidR="00387E81">
        <w:rPr>
          <w:rFonts w:ascii="Lucida Sans Unicode" w:eastAsia="Calibri" w:hAnsi="Lucida Sans Unicode" w:cs="Lucida Sans Unicode"/>
          <w:sz w:val="20"/>
          <w:szCs w:val="20"/>
        </w:rPr>
        <w:t>:</w:t>
      </w:r>
    </w:p>
    <w:p w14:paraId="0563AF48" w14:textId="2EC1BD42"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Dirigir, organizar y supervisar el trabajo del personal de la </w:t>
      </w:r>
      <w:r w:rsidR="009A69DA" w:rsidRPr="00F15135">
        <w:rPr>
          <w:rFonts w:ascii="Lucida Sans Unicode" w:eastAsia="Lucida Sans Unicode" w:hAnsi="Lucida Sans Unicode" w:cs="Lucida Sans Unicode"/>
          <w:kern w:val="2"/>
          <w:sz w:val="20"/>
          <w:szCs w:val="20"/>
          <w:lang w:val="es-ES_tradnl" w:eastAsia="es-MX"/>
        </w:rPr>
        <w:t>d</w:t>
      </w:r>
      <w:r w:rsidRPr="00F15135">
        <w:rPr>
          <w:rFonts w:ascii="Lucida Sans Unicode" w:eastAsia="Lucida Sans Unicode" w:hAnsi="Lucida Sans Unicode" w:cs="Lucida Sans Unicode"/>
          <w:kern w:val="2"/>
          <w:sz w:val="20"/>
          <w:szCs w:val="20"/>
          <w:lang w:val="es-ES_tradnl" w:eastAsia="es-MX"/>
        </w:rPr>
        <w:t>irección a su cargo;</w:t>
      </w:r>
    </w:p>
    <w:p w14:paraId="5C4811C1" w14:textId="105B4D97"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 la</w:t>
      </w:r>
      <w:r w:rsidR="009A69DA" w:rsidRPr="00F15135">
        <w:rPr>
          <w:rFonts w:ascii="Lucida Sans Unicode" w:eastAsia="Lucida Sans Unicode" w:hAnsi="Lucida Sans Unicode" w:cs="Lucida Sans Unicode"/>
          <w:kern w:val="2"/>
          <w:sz w:val="20"/>
          <w:szCs w:val="20"/>
          <w:lang w:val="es-ES_tradnl" w:eastAsia="es-MX"/>
        </w:rPr>
        <w:t xml:space="preserve"> presidenta</w:t>
      </w:r>
      <w:r w:rsidRPr="00F15135">
        <w:rPr>
          <w:rFonts w:ascii="Lucida Sans Unicode" w:eastAsia="Lucida Sans Unicode" w:hAnsi="Lucida Sans Unicode" w:cs="Lucida Sans Unicode"/>
          <w:kern w:val="2"/>
          <w:sz w:val="20"/>
          <w:szCs w:val="20"/>
          <w:lang w:val="es-ES_tradnl" w:eastAsia="es-MX"/>
        </w:rPr>
        <w:t xml:space="preserve"> o el </w:t>
      </w:r>
      <w:r w:rsidR="009A69DA" w:rsidRPr="00F15135">
        <w:rPr>
          <w:rFonts w:ascii="Lucida Sans Unicode" w:eastAsia="Lucida Sans Unicode" w:hAnsi="Lucida Sans Unicode" w:cs="Lucida Sans Unicode"/>
          <w:kern w:val="2"/>
          <w:sz w:val="20"/>
          <w:szCs w:val="20"/>
          <w:lang w:val="es-ES_tradnl" w:eastAsia="es-MX"/>
        </w:rPr>
        <w:t>p</w:t>
      </w:r>
      <w:r w:rsidRPr="00F15135">
        <w:rPr>
          <w:rFonts w:ascii="Lucida Sans Unicode" w:eastAsia="Lucida Sans Unicode" w:hAnsi="Lucida Sans Unicode" w:cs="Lucida Sans Unicode"/>
          <w:kern w:val="2"/>
          <w:sz w:val="20"/>
          <w:szCs w:val="20"/>
          <w:lang w:val="es-ES_tradnl" w:eastAsia="es-MX"/>
        </w:rPr>
        <w:t xml:space="preserve">residente la estructura de la </w:t>
      </w:r>
      <w:r w:rsidR="009A69DA" w:rsidRPr="00F15135">
        <w:rPr>
          <w:rFonts w:ascii="Lucida Sans Unicode" w:eastAsia="Lucida Sans Unicode" w:hAnsi="Lucida Sans Unicode" w:cs="Lucida Sans Unicode"/>
          <w:kern w:val="2"/>
          <w:sz w:val="20"/>
          <w:szCs w:val="20"/>
          <w:lang w:val="es-ES_tradnl" w:eastAsia="es-MX"/>
        </w:rPr>
        <w:t>d</w:t>
      </w:r>
      <w:r w:rsidRPr="00F15135">
        <w:rPr>
          <w:rFonts w:ascii="Lucida Sans Unicode" w:eastAsia="Lucida Sans Unicode" w:hAnsi="Lucida Sans Unicode" w:cs="Lucida Sans Unicode"/>
          <w:kern w:val="2"/>
          <w:sz w:val="20"/>
          <w:szCs w:val="20"/>
          <w:lang w:val="es-ES_tradnl" w:eastAsia="es-MX"/>
        </w:rPr>
        <w:t>irección conforme a las necesidades del servicio y a los recursos presupuestales autorizados;</w:t>
      </w:r>
    </w:p>
    <w:p w14:paraId="53DE0695" w14:textId="722F55A5"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Acordar con la</w:t>
      </w:r>
      <w:r w:rsidR="009A69DA" w:rsidRPr="00F15135">
        <w:rPr>
          <w:rFonts w:ascii="Lucida Sans Unicode" w:eastAsia="Lucida Sans Unicode" w:hAnsi="Lucida Sans Unicode" w:cs="Lucida Sans Unicode"/>
          <w:kern w:val="2"/>
          <w:sz w:val="20"/>
          <w:szCs w:val="20"/>
          <w:lang w:val="es-ES_tradnl" w:eastAsia="es-MX"/>
        </w:rPr>
        <w:t xml:space="preserve"> secretaria ejecutiva</w:t>
      </w:r>
      <w:r w:rsidRPr="00F15135">
        <w:rPr>
          <w:rFonts w:ascii="Lucida Sans Unicode" w:eastAsia="Lucida Sans Unicode" w:hAnsi="Lucida Sans Unicode" w:cs="Lucida Sans Unicode"/>
          <w:kern w:val="2"/>
          <w:sz w:val="20"/>
          <w:szCs w:val="20"/>
          <w:lang w:val="es-ES_tradnl" w:eastAsia="es-MX"/>
        </w:rPr>
        <w:t xml:space="preserve"> o el </w:t>
      </w:r>
      <w:r w:rsidR="009A69DA" w:rsidRPr="00F15135">
        <w:rPr>
          <w:rFonts w:ascii="Lucida Sans Unicode" w:eastAsia="Lucida Sans Unicode" w:hAnsi="Lucida Sans Unicode" w:cs="Lucida Sans Unicode"/>
          <w:kern w:val="2"/>
          <w:sz w:val="20"/>
          <w:szCs w:val="20"/>
          <w:lang w:val="es-ES_tradnl" w:eastAsia="es-MX"/>
        </w:rPr>
        <w:t>s</w:t>
      </w:r>
      <w:r w:rsidRPr="00F15135">
        <w:rPr>
          <w:rFonts w:ascii="Lucida Sans Unicode" w:eastAsia="Lucida Sans Unicode" w:hAnsi="Lucida Sans Unicode" w:cs="Lucida Sans Unicode"/>
          <w:kern w:val="2"/>
          <w:sz w:val="20"/>
          <w:szCs w:val="20"/>
          <w:lang w:val="es-ES_tradnl" w:eastAsia="es-MX"/>
        </w:rPr>
        <w:t xml:space="preserve">ecretario </w:t>
      </w:r>
      <w:r w:rsidR="009A69DA" w:rsidRPr="00F15135">
        <w:rPr>
          <w:rFonts w:ascii="Lucida Sans Unicode" w:eastAsia="Lucida Sans Unicode" w:hAnsi="Lucida Sans Unicode" w:cs="Lucida Sans Unicode"/>
          <w:kern w:val="2"/>
          <w:sz w:val="20"/>
          <w:szCs w:val="20"/>
          <w:lang w:val="es-ES_tradnl" w:eastAsia="es-MX"/>
        </w:rPr>
        <w:t>e</w:t>
      </w:r>
      <w:r w:rsidRPr="00F15135">
        <w:rPr>
          <w:rFonts w:ascii="Lucida Sans Unicode" w:eastAsia="Lucida Sans Unicode" w:hAnsi="Lucida Sans Unicode" w:cs="Lucida Sans Unicode"/>
          <w:kern w:val="2"/>
          <w:sz w:val="20"/>
          <w:szCs w:val="20"/>
          <w:lang w:val="es-ES_tradnl" w:eastAsia="es-MX"/>
        </w:rPr>
        <w:t xml:space="preserve">jecutivo los asuntos competentes a la </w:t>
      </w:r>
      <w:r w:rsidR="009A69DA" w:rsidRPr="00F15135">
        <w:rPr>
          <w:rFonts w:ascii="Lucida Sans Unicode" w:eastAsia="Lucida Sans Unicode" w:hAnsi="Lucida Sans Unicode" w:cs="Lucida Sans Unicode"/>
          <w:kern w:val="2"/>
          <w:sz w:val="20"/>
          <w:szCs w:val="20"/>
          <w:lang w:val="es-ES_tradnl" w:eastAsia="es-MX"/>
        </w:rPr>
        <w:t>d</w:t>
      </w:r>
      <w:r w:rsidRPr="00F15135">
        <w:rPr>
          <w:rFonts w:ascii="Lucida Sans Unicode" w:eastAsia="Lucida Sans Unicode" w:hAnsi="Lucida Sans Unicode" w:cs="Lucida Sans Unicode"/>
          <w:kern w:val="2"/>
          <w:sz w:val="20"/>
          <w:szCs w:val="20"/>
          <w:lang w:val="es-ES_tradnl" w:eastAsia="es-MX"/>
        </w:rPr>
        <w:t>irección correspondiente;</w:t>
      </w:r>
    </w:p>
    <w:p w14:paraId="07AF6A6F" w14:textId="120651F4"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Elaborar anualmente la propuesta de </w:t>
      </w:r>
      <w:r w:rsidR="00AE579D" w:rsidRPr="00F15135">
        <w:rPr>
          <w:rFonts w:ascii="Lucida Sans Unicode" w:eastAsia="Lucida Sans Unicode" w:hAnsi="Lucida Sans Unicode" w:cs="Lucida Sans Unicode"/>
          <w:kern w:val="2"/>
          <w:sz w:val="20"/>
          <w:szCs w:val="20"/>
          <w:lang w:val="es-ES_tradnl" w:eastAsia="es-MX"/>
        </w:rPr>
        <w:t>plan de trabajo</w:t>
      </w:r>
      <w:r w:rsidRPr="00F15135">
        <w:rPr>
          <w:rFonts w:ascii="Lucida Sans Unicode" w:eastAsia="Lucida Sans Unicode" w:hAnsi="Lucida Sans Unicode" w:cs="Lucida Sans Unicode"/>
          <w:kern w:val="2"/>
          <w:sz w:val="20"/>
          <w:szCs w:val="20"/>
          <w:lang w:val="es-ES_tradnl" w:eastAsia="es-MX"/>
        </w:rPr>
        <w:t xml:space="preserve"> y de presupuesto de la </w:t>
      </w:r>
      <w:r w:rsidR="009A69DA" w:rsidRPr="00F15135">
        <w:rPr>
          <w:rFonts w:ascii="Lucida Sans Unicode" w:eastAsia="Lucida Sans Unicode" w:hAnsi="Lucida Sans Unicode" w:cs="Lucida Sans Unicode"/>
          <w:kern w:val="2"/>
          <w:sz w:val="20"/>
          <w:szCs w:val="20"/>
          <w:lang w:val="es-ES_tradnl" w:eastAsia="es-MX"/>
        </w:rPr>
        <w:t>d</w:t>
      </w:r>
      <w:r w:rsidRPr="00F15135">
        <w:rPr>
          <w:rFonts w:ascii="Lucida Sans Unicode" w:eastAsia="Lucida Sans Unicode" w:hAnsi="Lucida Sans Unicode" w:cs="Lucida Sans Unicode"/>
          <w:kern w:val="2"/>
          <w:sz w:val="20"/>
          <w:szCs w:val="20"/>
          <w:lang w:val="es-ES_tradnl" w:eastAsia="es-MX"/>
        </w:rPr>
        <w:t>irección correspondiente;</w:t>
      </w:r>
    </w:p>
    <w:p w14:paraId="6F92D1CE" w14:textId="0EE81A02"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Informar periódicamente el avance de los programas autorizados para la </w:t>
      </w:r>
      <w:r w:rsidR="009A69DA" w:rsidRPr="00F15135">
        <w:rPr>
          <w:rFonts w:ascii="Lucida Sans Unicode" w:eastAsia="Lucida Sans Unicode" w:hAnsi="Lucida Sans Unicode" w:cs="Lucida Sans Unicode"/>
          <w:kern w:val="2"/>
          <w:sz w:val="20"/>
          <w:szCs w:val="20"/>
          <w:lang w:val="es-ES_tradnl" w:eastAsia="es-MX"/>
        </w:rPr>
        <w:t>d</w:t>
      </w:r>
      <w:r w:rsidRPr="00F15135">
        <w:rPr>
          <w:rFonts w:ascii="Lucida Sans Unicode" w:eastAsia="Lucida Sans Unicode" w:hAnsi="Lucida Sans Unicode" w:cs="Lucida Sans Unicode"/>
          <w:kern w:val="2"/>
          <w:sz w:val="20"/>
          <w:szCs w:val="20"/>
          <w:lang w:val="es-ES_tradnl" w:eastAsia="es-MX"/>
        </w:rPr>
        <w:t>irección a su cargo;</w:t>
      </w:r>
    </w:p>
    <w:p w14:paraId="6E87AF7D" w14:textId="08D154BE"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Rendir a la Secretaría Ejecutiva</w:t>
      </w:r>
      <w:r w:rsidR="009A69DA" w:rsidRPr="00F15135">
        <w:rPr>
          <w:rFonts w:ascii="Lucida Sans Unicode" w:eastAsia="Lucida Sans Unicode" w:hAnsi="Lucida Sans Unicode" w:cs="Lucida Sans Unicode"/>
          <w:kern w:val="2"/>
          <w:sz w:val="20"/>
          <w:szCs w:val="20"/>
          <w:lang w:val="es-ES_tradnl" w:eastAsia="es-MX"/>
        </w:rPr>
        <w:t>,</w:t>
      </w:r>
      <w:r w:rsidRPr="00F15135">
        <w:rPr>
          <w:rFonts w:ascii="Lucida Sans Unicode" w:eastAsia="Lucida Sans Unicode" w:hAnsi="Lucida Sans Unicode" w:cs="Lucida Sans Unicode"/>
          <w:kern w:val="2"/>
          <w:sz w:val="20"/>
          <w:szCs w:val="20"/>
          <w:lang w:val="es-ES_tradnl" w:eastAsia="es-MX"/>
        </w:rPr>
        <w:t xml:space="preserve"> en el mes de marzo</w:t>
      </w:r>
      <w:r w:rsidR="009A69DA" w:rsidRPr="00F15135">
        <w:rPr>
          <w:rFonts w:ascii="Lucida Sans Unicode" w:eastAsia="Lucida Sans Unicode" w:hAnsi="Lucida Sans Unicode" w:cs="Lucida Sans Unicode"/>
          <w:kern w:val="2"/>
          <w:sz w:val="20"/>
          <w:szCs w:val="20"/>
          <w:lang w:val="es-ES_tradnl" w:eastAsia="es-MX"/>
        </w:rPr>
        <w:t>,</w:t>
      </w:r>
      <w:r w:rsidRPr="00F15135">
        <w:rPr>
          <w:rFonts w:ascii="Lucida Sans Unicode" w:eastAsia="Lucida Sans Unicode" w:hAnsi="Lucida Sans Unicode" w:cs="Lucida Sans Unicode"/>
          <w:kern w:val="2"/>
          <w:sz w:val="20"/>
          <w:szCs w:val="20"/>
          <w:lang w:val="es-ES_tradnl" w:eastAsia="es-MX"/>
        </w:rPr>
        <w:t xml:space="preserve"> el informe anual de las actividades realizadas;</w:t>
      </w:r>
    </w:p>
    <w:p w14:paraId="66643EBA" w14:textId="342F025F"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Asistir a las reuniones de trabajo convocadas por la Presidencia</w:t>
      </w:r>
      <w:r w:rsidR="008917CA" w:rsidRPr="00F15135">
        <w:rPr>
          <w:rFonts w:ascii="Lucida Sans Unicode" w:eastAsia="Lucida Sans Unicode" w:hAnsi="Lucida Sans Unicode" w:cs="Lucida Sans Unicode"/>
          <w:kern w:val="2"/>
          <w:sz w:val="20"/>
          <w:szCs w:val="20"/>
          <w:lang w:val="es-ES_tradnl" w:eastAsia="es-MX"/>
        </w:rPr>
        <w:t>,</w:t>
      </w:r>
      <w:r w:rsidRPr="00F15135">
        <w:rPr>
          <w:rFonts w:ascii="Lucida Sans Unicode" w:eastAsia="Lucida Sans Unicode" w:hAnsi="Lucida Sans Unicode" w:cs="Lucida Sans Unicode"/>
          <w:kern w:val="2"/>
          <w:sz w:val="20"/>
          <w:szCs w:val="20"/>
          <w:lang w:val="es-ES_tradnl" w:eastAsia="es-MX"/>
        </w:rPr>
        <w:t xml:space="preserve"> la Secretaría Ejecutiva</w:t>
      </w:r>
      <w:r w:rsidR="008917CA" w:rsidRPr="00F15135">
        <w:rPr>
          <w:rFonts w:ascii="Lucida Sans Unicode" w:eastAsia="Lucida Sans Unicode" w:hAnsi="Lucida Sans Unicode" w:cs="Lucida Sans Unicode"/>
          <w:kern w:val="2"/>
          <w:sz w:val="20"/>
          <w:szCs w:val="20"/>
          <w:lang w:val="es-ES_tradnl" w:eastAsia="es-MX"/>
        </w:rPr>
        <w:t xml:space="preserve"> o las </w:t>
      </w:r>
      <w:r w:rsidR="009A69DA" w:rsidRPr="00F15135">
        <w:rPr>
          <w:rFonts w:ascii="Lucida Sans Unicode" w:eastAsia="Lucida Sans Unicode" w:hAnsi="Lucida Sans Unicode" w:cs="Lucida Sans Unicode"/>
          <w:kern w:val="2"/>
          <w:sz w:val="20"/>
          <w:szCs w:val="20"/>
          <w:lang w:val="es-ES_tradnl" w:eastAsia="es-MX"/>
        </w:rPr>
        <w:t>C</w:t>
      </w:r>
      <w:r w:rsidR="008917CA" w:rsidRPr="00F15135">
        <w:rPr>
          <w:rFonts w:ascii="Lucida Sans Unicode" w:eastAsia="Lucida Sans Unicode" w:hAnsi="Lucida Sans Unicode" w:cs="Lucida Sans Unicode"/>
          <w:kern w:val="2"/>
          <w:sz w:val="20"/>
          <w:szCs w:val="20"/>
          <w:lang w:val="es-ES_tradnl" w:eastAsia="es-MX"/>
        </w:rPr>
        <w:t xml:space="preserve">omisiones y </w:t>
      </w:r>
      <w:r w:rsidR="009A69DA" w:rsidRPr="00F15135">
        <w:rPr>
          <w:rFonts w:ascii="Lucida Sans Unicode" w:eastAsia="Lucida Sans Unicode" w:hAnsi="Lucida Sans Unicode" w:cs="Lucida Sans Unicode"/>
          <w:kern w:val="2"/>
          <w:sz w:val="20"/>
          <w:szCs w:val="20"/>
          <w:lang w:val="es-ES_tradnl" w:eastAsia="es-MX"/>
        </w:rPr>
        <w:t>los C</w:t>
      </w:r>
      <w:r w:rsidR="008917CA" w:rsidRPr="00F15135">
        <w:rPr>
          <w:rFonts w:ascii="Lucida Sans Unicode" w:eastAsia="Lucida Sans Unicode" w:hAnsi="Lucida Sans Unicode" w:cs="Lucida Sans Unicode"/>
          <w:kern w:val="2"/>
          <w:sz w:val="20"/>
          <w:szCs w:val="20"/>
          <w:lang w:val="es-ES_tradnl" w:eastAsia="es-MX"/>
        </w:rPr>
        <w:t>omités</w:t>
      </w:r>
      <w:r w:rsidRPr="00F15135">
        <w:rPr>
          <w:rFonts w:ascii="Lucida Sans Unicode" w:eastAsia="Lucida Sans Unicode" w:hAnsi="Lucida Sans Unicode" w:cs="Lucida Sans Unicode"/>
          <w:kern w:val="2"/>
          <w:sz w:val="20"/>
          <w:szCs w:val="20"/>
          <w:lang w:val="es-ES_tradnl" w:eastAsia="es-MX"/>
        </w:rPr>
        <w:t>;</w:t>
      </w:r>
    </w:p>
    <w:p w14:paraId="2EC74A33" w14:textId="0D79BD01"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Coordinar acciones con las </w:t>
      </w:r>
      <w:r w:rsidR="009A69DA" w:rsidRPr="00F15135">
        <w:rPr>
          <w:rFonts w:ascii="Lucida Sans Unicode" w:eastAsia="Lucida Sans Unicode" w:hAnsi="Lucida Sans Unicode" w:cs="Lucida Sans Unicode"/>
          <w:kern w:val="2"/>
          <w:sz w:val="20"/>
          <w:szCs w:val="20"/>
          <w:lang w:val="es-ES_tradnl" w:eastAsia="es-MX"/>
        </w:rPr>
        <w:t>personas</w:t>
      </w:r>
      <w:r w:rsidRPr="00F15135">
        <w:rPr>
          <w:rFonts w:ascii="Lucida Sans Unicode" w:eastAsia="Lucida Sans Unicode" w:hAnsi="Lucida Sans Unicode" w:cs="Lucida Sans Unicode"/>
          <w:kern w:val="2"/>
          <w:sz w:val="20"/>
          <w:szCs w:val="20"/>
          <w:lang w:val="es-ES_tradnl" w:eastAsia="es-MX"/>
        </w:rPr>
        <w:t xml:space="preserve"> titulares de los demás órganos del Instituto para el mejor funcionamiento de la institución;</w:t>
      </w:r>
    </w:p>
    <w:p w14:paraId="45749F39" w14:textId="66585E06" w:rsidR="00AF2524"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Formular los manuales de procedimientos y servicios de la </w:t>
      </w:r>
      <w:r w:rsidR="00CE30CC" w:rsidRPr="00F15135">
        <w:rPr>
          <w:rFonts w:ascii="Lucida Sans Unicode" w:eastAsia="Lucida Sans Unicode" w:hAnsi="Lucida Sans Unicode" w:cs="Lucida Sans Unicode"/>
          <w:kern w:val="2"/>
          <w:sz w:val="20"/>
          <w:szCs w:val="20"/>
          <w:lang w:val="es-ES_tradnl" w:eastAsia="es-MX"/>
        </w:rPr>
        <w:t>d</w:t>
      </w:r>
      <w:r w:rsidRPr="00F15135">
        <w:rPr>
          <w:rFonts w:ascii="Lucida Sans Unicode" w:eastAsia="Lucida Sans Unicode" w:hAnsi="Lucida Sans Unicode" w:cs="Lucida Sans Unicode"/>
          <w:kern w:val="2"/>
          <w:sz w:val="20"/>
          <w:szCs w:val="20"/>
          <w:lang w:val="es-ES_tradnl" w:eastAsia="es-MX"/>
        </w:rPr>
        <w:t>irección a su cargo;</w:t>
      </w:r>
    </w:p>
    <w:p w14:paraId="4AA46A1C" w14:textId="37933081" w:rsidR="00AF2524" w:rsidRPr="00F15135" w:rsidRDefault="00AF2524"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lastRenderedPageBreak/>
        <w:t>Elaborar y proponer los lineamientos</w:t>
      </w:r>
      <w:r w:rsidR="00875C9B" w:rsidRPr="00F15135">
        <w:rPr>
          <w:rFonts w:ascii="Lucida Sans Unicode" w:eastAsia="Lucida Sans Unicode" w:hAnsi="Lucida Sans Unicode" w:cs="Lucida Sans Unicode"/>
          <w:kern w:val="2"/>
          <w:sz w:val="20"/>
          <w:szCs w:val="20"/>
          <w:lang w:val="es-ES_tradnl" w:eastAsia="es-MX"/>
        </w:rPr>
        <w:t xml:space="preserve"> y reglas para la operación de sus atribuciones, para su aprobación por el órgano colegiado competente</w:t>
      </w:r>
      <w:r w:rsidR="009346D6" w:rsidRPr="00F15135">
        <w:rPr>
          <w:rFonts w:ascii="Lucida Sans Unicode" w:eastAsia="Lucida Sans Unicode" w:hAnsi="Lucida Sans Unicode" w:cs="Lucida Sans Unicode"/>
          <w:kern w:val="2"/>
          <w:sz w:val="20"/>
          <w:szCs w:val="20"/>
          <w:lang w:val="es-ES_tradnl" w:eastAsia="es-MX"/>
        </w:rPr>
        <w:t>;</w:t>
      </w:r>
    </w:p>
    <w:p w14:paraId="0E086B93" w14:textId="572C185D"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Fomentar la participación de </w:t>
      </w:r>
      <w:r w:rsidR="00CE30CC" w:rsidRPr="00F15135">
        <w:rPr>
          <w:rFonts w:ascii="Lucida Sans Unicode" w:eastAsia="Lucida Sans Unicode" w:hAnsi="Lucida Sans Unicode" w:cs="Lucida Sans Unicode"/>
          <w:kern w:val="2"/>
          <w:sz w:val="20"/>
          <w:szCs w:val="20"/>
          <w:lang w:val="es-ES_tradnl" w:eastAsia="es-MX"/>
        </w:rPr>
        <w:t>las personas</w:t>
      </w:r>
      <w:r w:rsidRPr="00F15135">
        <w:rPr>
          <w:rFonts w:ascii="Lucida Sans Unicode" w:eastAsia="Lucida Sans Unicode" w:hAnsi="Lucida Sans Unicode" w:cs="Lucida Sans Unicode"/>
          <w:kern w:val="2"/>
          <w:sz w:val="20"/>
          <w:szCs w:val="20"/>
          <w:lang w:val="es-ES_tradnl" w:eastAsia="es-MX"/>
        </w:rPr>
        <w:t xml:space="preserve"> integrantes de la </w:t>
      </w:r>
      <w:r w:rsidR="00CE30CC" w:rsidRPr="00F15135">
        <w:rPr>
          <w:rFonts w:ascii="Lucida Sans Unicode" w:eastAsia="Lucida Sans Unicode" w:hAnsi="Lucida Sans Unicode" w:cs="Lucida Sans Unicode"/>
          <w:kern w:val="2"/>
          <w:sz w:val="20"/>
          <w:szCs w:val="20"/>
          <w:lang w:val="es-ES_tradnl" w:eastAsia="es-MX"/>
        </w:rPr>
        <w:t>d</w:t>
      </w:r>
      <w:r w:rsidRPr="00F15135">
        <w:rPr>
          <w:rFonts w:ascii="Lucida Sans Unicode" w:eastAsia="Lucida Sans Unicode" w:hAnsi="Lucida Sans Unicode" w:cs="Lucida Sans Unicode"/>
          <w:kern w:val="2"/>
          <w:sz w:val="20"/>
          <w:szCs w:val="20"/>
          <w:lang w:val="es-ES_tradnl" w:eastAsia="es-MX"/>
        </w:rPr>
        <w:t xml:space="preserve">irección a su cargo en los talleres, cursos, diplomados, conferencias, tendientes a optimizar sus actividades; </w:t>
      </w:r>
    </w:p>
    <w:p w14:paraId="74139DD9" w14:textId="048849C7"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Fungir como </w:t>
      </w:r>
      <w:r w:rsidR="00CE30CC" w:rsidRPr="00F15135">
        <w:rPr>
          <w:rFonts w:ascii="Lucida Sans Unicode" w:eastAsia="Lucida Sans Unicode" w:hAnsi="Lucida Sans Unicode" w:cs="Lucida Sans Unicode"/>
          <w:kern w:val="2"/>
          <w:sz w:val="20"/>
          <w:szCs w:val="20"/>
          <w:lang w:val="es-ES_tradnl" w:eastAsia="es-MX"/>
        </w:rPr>
        <w:t>s</w:t>
      </w:r>
      <w:r w:rsidRPr="00F15135">
        <w:rPr>
          <w:rFonts w:ascii="Lucida Sans Unicode" w:eastAsia="Lucida Sans Unicode" w:hAnsi="Lucida Sans Unicode" w:cs="Lucida Sans Unicode"/>
          <w:kern w:val="2"/>
          <w:sz w:val="20"/>
          <w:szCs w:val="20"/>
          <w:lang w:val="es-ES_tradnl" w:eastAsia="es-MX"/>
        </w:rPr>
        <w:t xml:space="preserve">ecretaria </w:t>
      </w:r>
      <w:r w:rsidR="00CE30CC" w:rsidRPr="00F15135">
        <w:rPr>
          <w:rFonts w:ascii="Lucida Sans Unicode" w:eastAsia="Lucida Sans Unicode" w:hAnsi="Lucida Sans Unicode" w:cs="Lucida Sans Unicode"/>
          <w:kern w:val="2"/>
          <w:sz w:val="20"/>
          <w:szCs w:val="20"/>
          <w:lang w:val="es-ES_tradnl" w:eastAsia="es-MX"/>
        </w:rPr>
        <w:t xml:space="preserve">técnica </w:t>
      </w:r>
      <w:r w:rsidRPr="00F15135">
        <w:rPr>
          <w:rFonts w:ascii="Lucida Sans Unicode" w:eastAsia="Lucida Sans Unicode" w:hAnsi="Lucida Sans Unicode" w:cs="Lucida Sans Unicode"/>
          <w:kern w:val="2"/>
          <w:sz w:val="20"/>
          <w:szCs w:val="20"/>
          <w:lang w:val="es-ES_tradnl" w:eastAsia="es-MX"/>
        </w:rPr>
        <w:t xml:space="preserve">o </w:t>
      </w:r>
      <w:r w:rsidR="00CE30CC" w:rsidRPr="00F15135">
        <w:rPr>
          <w:rFonts w:ascii="Lucida Sans Unicode" w:eastAsia="Lucida Sans Unicode" w:hAnsi="Lucida Sans Unicode" w:cs="Lucida Sans Unicode"/>
          <w:kern w:val="2"/>
          <w:sz w:val="20"/>
          <w:szCs w:val="20"/>
          <w:lang w:val="es-ES_tradnl" w:eastAsia="es-MX"/>
        </w:rPr>
        <w:t>s</w:t>
      </w:r>
      <w:r w:rsidRPr="00F15135">
        <w:rPr>
          <w:rFonts w:ascii="Lucida Sans Unicode" w:eastAsia="Lucida Sans Unicode" w:hAnsi="Lucida Sans Unicode" w:cs="Lucida Sans Unicode"/>
          <w:kern w:val="2"/>
          <w:sz w:val="20"/>
          <w:szCs w:val="20"/>
          <w:lang w:val="es-ES_tradnl" w:eastAsia="es-MX"/>
        </w:rPr>
        <w:t xml:space="preserve">ecretario técnico de la comisión respectiva; </w:t>
      </w:r>
    </w:p>
    <w:p w14:paraId="2382F15F" w14:textId="5BB8B207" w:rsidR="00B43429"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Ejecutar los acuerdos y determinaciones adoptadas en las Comisiones y Comités de las cuales sea </w:t>
      </w:r>
      <w:r w:rsidR="00CE30CC" w:rsidRPr="00F15135">
        <w:rPr>
          <w:rFonts w:ascii="Lucida Sans Unicode" w:eastAsia="Lucida Sans Unicode" w:hAnsi="Lucida Sans Unicode" w:cs="Lucida Sans Unicode"/>
          <w:kern w:val="2"/>
          <w:sz w:val="20"/>
          <w:szCs w:val="20"/>
          <w:lang w:val="es-ES_tradnl" w:eastAsia="es-MX"/>
        </w:rPr>
        <w:t>s</w:t>
      </w:r>
      <w:r w:rsidRPr="00F15135">
        <w:rPr>
          <w:rFonts w:ascii="Lucida Sans Unicode" w:eastAsia="Lucida Sans Unicode" w:hAnsi="Lucida Sans Unicode" w:cs="Lucida Sans Unicode"/>
          <w:kern w:val="2"/>
          <w:sz w:val="20"/>
          <w:szCs w:val="20"/>
          <w:lang w:val="es-ES_tradnl" w:eastAsia="es-MX"/>
        </w:rPr>
        <w:t>ecretario técnico</w:t>
      </w:r>
      <w:r w:rsidR="00CE30CC" w:rsidRPr="00F15135">
        <w:rPr>
          <w:rFonts w:ascii="Lucida Sans Unicode" w:eastAsia="Lucida Sans Unicode" w:hAnsi="Lucida Sans Unicode" w:cs="Lucida Sans Unicode"/>
          <w:kern w:val="2"/>
          <w:sz w:val="20"/>
          <w:szCs w:val="20"/>
          <w:lang w:val="es-ES_tradnl" w:eastAsia="es-MX"/>
        </w:rPr>
        <w:t xml:space="preserve"> o secretaria técnica</w:t>
      </w:r>
      <w:r w:rsidR="0061195B" w:rsidRPr="00F15135">
        <w:rPr>
          <w:rFonts w:ascii="Lucida Sans Unicode" w:eastAsia="Lucida Sans Unicode" w:hAnsi="Lucida Sans Unicode" w:cs="Lucida Sans Unicode"/>
          <w:kern w:val="2"/>
          <w:sz w:val="20"/>
          <w:szCs w:val="20"/>
          <w:lang w:val="es-ES_tradnl" w:eastAsia="es-MX"/>
        </w:rPr>
        <w:t>;</w:t>
      </w:r>
    </w:p>
    <w:p w14:paraId="1B50FAD8" w14:textId="6CAEB060" w:rsidR="0061195B" w:rsidRPr="00F15135" w:rsidRDefault="0061195B"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Coadyuvar con las </w:t>
      </w:r>
      <w:r w:rsidR="00CE30CC" w:rsidRPr="00F15135">
        <w:rPr>
          <w:rFonts w:ascii="Lucida Sans Unicode" w:eastAsia="Lucida Sans Unicode" w:hAnsi="Lucida Sans Unicode" w:cs="Lucida Sans Unicode"/>
          <w:kern w:val="2"/>
          <w:sz w:val="20"/>
          <w:szCs w:val="20"/>
          <w:lang w:val="es-ES_tradnl" w:eastAsia="es-MX"/>
        </w:rPr>
        <w:t>C</w:t>
      </w:r>
      <w:r w:rsidRPr="00F15135">
        <w:rPr>
          <w:rFonts w:ascii="Lucida Sans Unicode" w:eastAsia="Lucida Sans Unicode" w:hAnsi="Lucida Sans Unicode" w:cs="Lucida Sans Unicode"/>
          <w:kern w:val="2"/>
          <w:sz w:val="20"/>
          <w:szCs w:val="20"/>
          <w:lang w:val="es-ES_tradnl" w:eastAsia="es-MX"/>
        </w:rPr>
        <w:t xml:space="preserve">omisiones y </w:t>
      </w:r>
      <w:r w:rsidR="00CE30CC" w:rsidRPr="00F15135">
        <w:rPr>
          <w:rFonts w:ascii="Lucida Sans Unicode" w:eastAsia="Lucida Sans Unicode" w:hAnsi="Lucida Sans Unicode" w:cs="Lucida Sans Unicode"/>
          <w:kern w:val="2"/>
          <w:sz w:val="20"/>
          <w:szCs w:val="20"/>
          <w:lang w:val="es-ES_tradnl" w:eastAsia="es-MX"/>
        </w:rPr>
        <w:t>los C</w:t>
      </w:r>
      <w:r w:rsidRPr="00F15135">
        <w:rPr>
          <w:rFonts w:ascii="Lucida Sans Unicode" w:eastAsia="Lucida Sans Unicode" w:hAnsi="Lucida Sans Unicode" w:cs="Lucida Sans Unicode"/>
          <w:kern w:val="2"/>
          <w:sz w:val="20"/>
          <w:szCs w:val="20"/>
          <w:lang w:val="es-ES_tradnl" w:eastAsia="es-MX"/>
        </w:rPr>
        <w:t>omités para el desempeño de sus atribuciones:</w:t>
      </w:r>
    </w:p>
    <w:p w14:paraId="597176FC" w14:textId="48A11209"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Cumplir con los acuerdos, resoluciones e instrucciones del Consejo General, de la Presidencia</w:t>
      </w:r>
      <w:r w:rsidR="0061195B" w:rsidRPr="00F15135">
        <w:rPr>
          <w:rFonts w:ascii="Lucida Sans Unicode" w:eastAsia="Lucida Sans Unicode" w:hAnsi="Lucida Sans Unicode" w:cs="Lucida Sans Unicode"/>
          <w:kern w:val="2"/>
          <w:sz w:val="20"/>
          <w:szCs w:val="20"/>
          <w:lang w:val="es-ES_tradnl" w:eastAsia="es-MX"/>
        </w:rPr>
        <w:t xml:space="preserve">, </w:t>
      </w:r>
      <w:r w:rsidRPr="00F15135">
        <w:rPr>
          <w:rFonts w:ascii="Lucida Sans Unicode" w:eastAsia="Lucida Sans Unicode" w:hAnsi="Lucida Sans Unicode" w:cs="Lucida Sans Unicode"/>
          <w:kern w:val="2"/>
          <w:sz w:val="20"/>
          <w:szCs w:val="20"/>
          <w:lang w:val="es-ES_tradnl" w:eastAsia="es-MX"/>
        </w:rPr>
        <w:t>de la Secretaría Ejecutiva</w:t>
      </w:r>
      <w:r w:rsidR="0061195B" w:rsidRPr="00F15135">
        <w:rPr>
          <w:rFonts w:ascii="Lucida Sans Unicode" w:eastAsia="Lucida Sans Unicode" w:hAnsi="Lucida Sans Unicode" w:cs="Lucida Sans Unicode"/>
          <w:kern w:val="2"/>
          <w:sz w:val="20"/>
          <w:szCs w:val="20"/>
          <w:lang w:val="es-ES_tradnl" w:eastAsia="es-MX"/>
        </w:rPr>
        <w:t xml:space="preserve"> y de las </w:t>
      </w:r>
      <w:r w:rsidR="00CE30CC" w:rsidRPr="00F15135">
        <w:rPr>
          <w:rFonts w:ascii="Lucida Sans Unicode" w:eastAsia="Lucida Sans Unicode" w:hAnsi="Lucida Sans Unicode" w:cs="Lucida Sans Unicode"/>
          <w:kern w:val="2"/>
          <w:sz w:val="20"/>
          <w:szCs w:val="20"/>
          <w:lang w:val="es-ES_tradnl" w:eastAsia="es-MX"/>
        </w:rPr>
        <w:t>C</w:t>
      </w:r>
      <w:r w:rsidR="0061195B" w:rsidRPr="00F15135">
        <w:rPr>
          <w:rFonts w:ascii="Lucida Sans Unicode" w:eastAsia="Lucida Sans Unicode" w:hAnsi="Lucida Sans Unicode" w:cs="Lucida Sans Unicode"/>
          <w:kern w:val="2"/>
          <w:sz w:val="20"/>
          <w:szCs w:val="20"/>
          <w:lang w:val="es-ES_tradnl" w:eastAsia="es-MX"/>
        </w:rPr>
        <w:t xml:space="preserve">omisiones y </w:t>
      </w:r>
      <w:r w:rsidR="00CE30CC" w:rsidRPr="00F15135">
        <w:rPr>
          <w:rFonts w:ascii="Lucida Sans Unicode" w:eastAsia="Lucida Sans Unicode" w:hAnsi="Lucida Sans Unicode" w:cs="Lucida Sans Unicode"/>
          <w:kern w:val="2"/>
          <w:sz w:val="20"/>
          <w:szCs w:val="20"/>
          <w:lang w:val="es-ES_tradnl" w:eastAsia="es-MX"/>
        </w:rPr>
        <w:t>los C</w:t>
      </w:r>
      <w:r w:rsidR="0061195B" w:rsidRPr="00F15135">
        <w:rPr>
          <w:rFonts w:ascii="Lucida Sans Unicode" w:eastAsia="Lucida Sans Unicode" w:hAnsi="Lucida Sans Unicode" w:cs="Lucida Sans Unicode"/>
          <w:kern w:val="2"/>
          <w:sz w:val="20"/>
          <w:szCs w:val="20"/>
          <w:lang w:val="es-ES_tradnl" w:eastAsia="es-MX"/>
        </w:rPr>
        <w:t>omités</w:t>
      </w:r>
      <w:r w:rsidRPr="00F15135">
        <w:rPr>
          <w:rFonts w:ascii="Lucida Sans Unicode" w:eastAsia="Lucida Sans Unicode" w:hAnsi="Lucida Sans Unicode" w:cs="Lucida Sans Unicode"/>
          <w:kern w:val="2"/>
          <w:sz w:val="20"/>
          <w:szCs w:val="20"/>
          <w:lang w:val="es-ES_tradnl" w:eastAsia="es-MX"/>
        </w:rPr>
        <w:t>;</w:t>
      </w:r>
    </w:p>
    <w:p w14:paraId="02CB63AB" w14:textId="0D8340A4" w:rsidR="00AF2524"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Emitir los informes, dictámenes, datos, documentos y opiniones sobre asuntos propios de la </w:t>
      </w:r>
      <w:r w:rsidR="004A3EB8" w:rsidRPr="00F15135">
        <w:rPr>
          <w:rFonts w:ascii="Lucida Sans Unicode" w:eastAsia="Lucida Sans Unicode" w:hAnsi="Lucida Sans Unicode" w:cs="Lucida Sans Unicode"/>
          <w:kern w:val="2"/>
          <w:sz w:val="20"/>
          <w:szCs w:val="20"/>
          <w:lang w:val="es-ES_tradnl" w:eastAsia="es-MX"/>
        </w:rPr>
        <w:t>d</w:t>
      </w:r>
      <w:r w:rsidRPr="00F15135">
        <w:rPr>
          <w:rFonts w:ascii="Lucida Sans Unicode" w:eastAsia="Lucida Sans Unicode" w:hAnsi="Lucida Sans Unicode" w:cs="Lucida Sans Unicode"/>
          <w:kern w:val="2"/>
          <w:sz w:val="20"/>
          <w:szCs w:val="20"/>
          <w:lang w:val="es-ES_tradnl" w:eastAsia="es-MX"/>
        </w:rPr>
        <w:t xml:space="preserve">irección que le soliciten las Comisiones del Instituto, la </w:t>
      </w:r>
      <w:r w:rsidR="004A3EB8" w:rsidRPr="00F15135">
        <w:rPr>
          <w:rFonts w:ascii="Lucida Sans Unicode" w:eastAsia="Lucida Sans Unicode" w:hAnsi="Lucida Sans Unicode" w:cs="Lucida Sans Unicode"/>
          <w:kern w:val="2"/>
          <w:sz w:val="20"/>
          <w:szCs w:val="20"/>
          <w:lang w:val="es-ES_tradnl" w:eastAsia="es-MX"/>
        </w:rPr>
        <w:t xml:space="preserve">presidenta </w:t>
      </w:r>
      <w:r w:rsidRPr="00F15135">
        <w:rPr>
          <w:rFonts w:ascii="Lucida Sans Unicode" w:eastAsia="Lucida Sans Unicode" w:hAnsi="Lucida Sans Unicode" w:cs="Lucida Sans Unicode"/>
          <w:kern w:val="2"/>
          <w:sz w:val="20"/>
          <w:szCs w:val="20"/>
          <w:lang w:val="es-ES_tradnl" w:eastAsia="es-MX"/>
        </w:rPr>
        <w:t>o el</w:t>
      </w:r>
      <w:r w:rsidR="004A3EB8" w:rsidRPr="00F15135">
        <w:rPr>
          <w:rFonts w:ascii="Lucida Sans Unicode" w:eastAsia="Lucida Sans Unicode" w:hAnsi="Lucida Sans Unicode" w:cs="Lucida Sans Unicode"/>
          <w:kern w:val="2"/>
          <w:sz w:val="20"/>
          <w:szCs w:val="20"/>
          <w:lang w:val="es-ES_tradnl" w:eastAsia="es-MX"/>
        </w:rPr>
        <w:t xml:space="preserve"> p</w:t>
      </w:r>
      <w:r w:rsidRPr="00F15135">
        <w:rPr>
          <w:rFonts w:ascii="Lucida Sans Unicode" w:eastAsia="Lucida Sans Unicode" w:hAnsi="Lucida Sans Unicode" w:cs="Lucida Sans Unicode"/>
          <w:kern w:val="2"/>
          <w:sz w:val="20"/>
          <w:szCs w:val="20"/>
          <w:lang w:val="es-ES_tradnl" w:eastAsia="es-MX"/>
        </w:rPr>
        <w:t xml:space="preserve">residente, las </w:t>
      </w:r>
      <w:r w:rsidR="004A3EB8" w:rsidRPr="00F15135">
        <w:rPr>
          <w:rFonts w:ascii="Lucida Sans Unicode" w:eastAsia="Lucida Sans Unicode" w:hAnsi="Lucida Sans Unicode" w:cs="Lucida Sans Unicode"/>
          <w:kern w:val="2"/>
          <w:sz w:val="20"/>
          <w:szCs w:val="20"/>
          <w:lang w:val="es-ES_tradnl" w:eastAsia="es-MX"/>
        </w:rPr>
        <w:t xml:space="preserve">consejeras </w:t>
      </w:r>
      <w:r w:rsidRPr="00F15135">
        <w:rPr>
          <w:rFonts w:ascii="Lucida Sans Unicode" w:eastAsia="Lucida Sans Unicode" w:hAnsi="Lucida Sans Unicode" w:cs="Lucida Sans Unicode"/>
          <w:kern w:val="2"/>
          <w:sz w:val="20"/>
          <w:szCs w:val="20"/>
          <w:lang w:val="es-ES_tradnl" w:eastAsia="es-MX"/>
        </w:rPr>
        <w:t xml:space="preserve">o los </w:t>
      </w:r>
      <w:r w:rsidR="004A3EB8" w:rsidRPr="00F15135">
        <w:rPr>
          <w:rFonts w:ascii="Lucida Sans Unicode" w:eastAsia="Lucida Sans Unicode" w:hAnsi="Lucida Sans Unicode" w:cs="Lucida Sans Unicode"/>
          <w:kern w:val="2"/>
          <w:sz w:val="20"/>
          <w:szCs w:val="20"/>
          <w:lang w:val="es-ES_tradnl" w:eastAsia="es-MX"/>
        </w:rPr>
        <w:t>c</w:t>
      </w:r>
      <w:r w:rsidRPr="00F15135">
        <w:rPr>
          <w:rFonts w:ascii="Lucida Sans Unicode" w:eastAsia="Lucida Sans Unicode" w:hAnsi="Lucida Sans Unicode" w:cs="Lucida Sans Unicode"/>
          <w:kern w:val="2"/>
          <w:sz w:val="20"/>
          <w:szCs w:val="20"/>
          <w:lang w:val="es-ES_tradnl" w:eastAsia="es-MX"/>
        </w:rPr>
        <w:t xml:space="preserve">onsejeros </w:t>
      </w:r>
      <w:r w:rsidR="004A3EB8" w:rsidRPr="00F15135">
        <w:rPr>
          <w:rFonts w:ascii="Lucida Sans Unicode" w:eastAsia="Lucida Sans Unicode" w:hAnsi="Lucida Sans Unicode" w:cs="Lucida Sans Unicode"/>
          <w:kern w:val="2"/>
          <w:sz w:val="20"/>
          <w:szCs w:val="20"/>
          <w:lang w:val="es-ES_tradnl" w:eastAsia="es-MX"/>
        </w:rPr>
        <w:t>e</w:t>
      </w:r>
      <w:r w:rsidRPr="00F15135">
        <w:rPr>
          <w:rFonts w:ascii="Lucida Sans Unicode" w:eastAsia="Lucida Sans Unicode" w:hAnsi="Lucida Sans Unicode" w:cs="Lucida Sans Unicode"/>
          <w:kern w:val="2"/>
          <w:sz w:val="20"/>
          <w:szCs w:val="20"/>
          <w:lang w:val="es-ES_tradnl" w:eastAsia="es-MX"/>
        </w:rPr>
        <w:t xml:space="preserve">lectorales o </w:t>
      </w:r>
      <w:r w:rsidR="004A3EB8" w:rsidRPr="00F15135">
        <w:rPr>
          <w:rFonts w:ascii="Lucida Sans Unicode" w:eastAsia="Lucida Sans Unicode" w:hAnsi="Lucida Sans Unicode" w:cs="Lucida Sans Unicode"/>
          <w:kern w:val="2"/>
          <w:sz w:val="20"/>
          <w:szCs w:val="20"/>
          <w:lang w:val="es-ES_tradnl" w:eastAsia="es-MX"/>
        </w:rPr>
        <w:t xml:space="preserve">la persona titular de la </w:t>
      </w:r>
      <w:r w:rsidRPr="00F15135">
        <w:rPr>
          <w:rFonts w:ascii="Lucida Sans Unicode" w:eastAsia="Lucida Sans Unicode" w:hAnsi="Lucida Sans Unicode" w:cs="Lucida Sans Unicode"/>
          <w:kern w:val="2"/>
          <w:sz w:val="20"/>
          <w:szCs w:val="20"/>
          <w:lang w:val="es-ES_tradnl" w:eastAsia="es-MX"/>
        </w:rPr>
        <w:t>Secretaría Ejecutiva;</w:t>
      </w:r>
    </w:p>
    <w:p w14:paraId="0B25326E" w14:textId="77777777"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Integrar el archivo y llevar a cabo la sistematización de toda la información de su área;</w:t>
      </w:r>
    </w:p>
    <w:p w14:paraId="2D0C5624" w14:textId="26576F64"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Asesorar técnicamente en asuntos de la competencia de su </w:t>
      </w:r>
      <w:r w:rsidR="00905617" w:rsidRPr="00F15135">
        <w:rPr>
          <w:rFonts w:ascii="Lucida Sans Unicode" w:eastAsia="Lucida Sans Unicode" w:hAnsi="Lucida Sans Unicode" w:cs="Lucida Sans Unicode"/>
          <w:kern w:val="2"/>
          <w:sz w:val="20"/>
          <w:szCs w:val="20"/>
          <w:lang w:val="es-ES_tradnl" w:eastAsia="es-MX"/>
        </w:rPr>
        <w:t>d</w:t>
      </w:r>
      <w:r w:rsidRPr="00F15135">
        <w:rPr>
          <w:rFonts w:ascii="Lucida Sans Unicode" w:eastAsia="Lucida Sans Unicode" w:hAnsi="Lucida Sans Unicode" w:cs="Lucida Sans Unicode"/>
          <w:kern w:val="2"/>
          <w:sz w:val="20"/>
          <w:szCs w:val="20"/>
          <w:lang w:val="es-ES_tradnl" w:eastAsia="es-MX"/>
        </w:rPr>
        <w:t>irección a las diversas áreas del Instituto;</w:t>
      </w:r>
    </w:p>
    <w:p w14:paraId="4D51750D" w14:textId="77777777"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Cumplir con las obligaciones en materia de planeación y evaluación del desempeño;</w:t>
      </w:r>
    </w:p>
    <w:p w14:paraId="4904429F" w14:textId="77777777"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y promover programas de modernización, simplificación, desconcentración y austeridad, así como medidas de mejoramiento en la organización y administración en el ámbito de su competencia;</w:t>
      </w:r>
    </w:p>
    <w:p w14:paraId="437CB1DE" w14:textId="77777777"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con la Presidencia y la Secretaría Ejecutiva en la elaboración de proyectos y el cumplimiento de los acuerdos del Consejo General que, en el ámbito de su competencia, sean materia de sus direcciones, así como realizar las diligencias a que haya lugar para ese fin;</w:t>
      </w:r>
    </w:p>
    <w:p w14:paraId="21C05EE7" w14:textId="77777777"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Aportar los insumos necesarios y coadyuvar en la elaboración de la agenda de trabajo de las Comisiones del Instituto; </w:t>
      </w:r>
    </w:p>
    <w:p w14:paraId="6C0581CE" w14:textId="5B0487EF"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 la comisión respectiva aquellos asuntos que se</w:t>
      </w:r>
      <w:r w:rsidR="00A002A2" w:rsidRPr="00F15135">
        <w:rPr>
          <w:rFonts w:ascii="Lucida Sans Unicode" w:eastAsia="Lucida Sans Unicode" w:hAnsi="Lucida Sans Unicode" w:cs="Lucida Sans Unicode"/>
          <w:kern w:val="2"/>
          <w:sz w:val="20"/>
          <w:szCs w:val="20"/>
          <w:lang w:val="es-ES_tradnl" w:eastAsia="es-MX"/>
        </w:rPr>
        <w:t>rán</w:t>
      </w:r>
      <w:r w:rsidRPr="00F15135">
        <w:rPr>
          <w:rFonts w:ascii="Lucida Sans Unicode" w:eastAsia="Lucida Sans Unicode" w:hAnsi="Lucida Sans Unicode" w:cs="Lucida Sans Unicode"/>
          <w:kern w:val="2"/>
          <w:sz w:val="20"/>
          <w:szCs w:val="20"/>
          <w:lang w:val="es-ES_tradnl" w:eastAsia="es-MX"/>
        </w:rPr>
        <w:t xml:space="preserve"> sometidos a consideración del Consejo General;</w:t>
      </w:r>
    </w:p>
    <w:p w14:paraId="2A51BD63" w14:textId="0DA43793"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Coadyuvar con la Secretaría Ejecutiva en la elaboración, integración, control y seguimiento del plan integral y calendario de los </w:t>
      </w:r>
      <w:r w:rsidR="00A002A2" w:rsidRPr="00F15135">
        <w:rPr>
          <w:rFonts w:ascii="Lucida Sans Unicode" w:eastAsia="Lucida Sans Unicode" w:hAnsi="Lucida Sans Unicode" w:cs="Lucida Sans Unicode"/>
          <w:kern w:val="2"/>
          <w:sz w:val="20"/>
          <w:szCs w:val="20"/>
          <w:lang w:val="es-ES_tradnl" w:eastAsia="es-MX"/>
        </w:rPr>
        <w:t>p</w:t>
      </w:r>
      <w:r w:rsidRPr="00F15135">
        <w:rPr>
          <w:rFonts w:ascii="Lucida Sans Unicode" w:eastAsia="Lucida Sans Unicode" w:hAnsi="Lucida Sans Unicode" w:cs="Lucida Sans Unicode"/>
          <w:kern w:val="2"/>
          <w:sz w:val="20"/>
          <w:szCs w:val="20"/>
          <w:lang w:val="es-ES_tradnl" w:eastAsia="es-MX"/>
        </w:rPr>
        <w:t xml:space="preserve">rocesos </w:t>
      </w:r>
      <w:r w:rsidR="00A002A2" w:rsidRPr="00F15135">
        <w:rPr>
          <w:rFonts w:ascii="Lucida Sans Unicode" w:eastAsia="Lucida Sans Unicode" w:hAnsi="Lucida Sans Unicode" w:cs="Lucida Sans Unicode"/>
          <w:kern w:val="2"/>
          <w:sz w:val="20"/>
          <w:szCs w:val="20"/>
          <w:lang w:val="es-ES_tradnl" w:eastAsia="es-MX"/>
        </w:rPr>
        <w:t>e</w:t>
      </w:r>
      <w:r w:rsidRPr="00F15135">
        <w:rPr>
          <w:rFonts w:ascii="Lucida Sans Unicode" w:eastAsia="Lucida Sans Unicode" w:hAnsi="Lucida Sans Unicode" w:cs="Lucida Sans Unicode"/>
          <w:kern w:val="2"/>
          <w:sz w:val="20"/>
          <w:szCs w:val="20"/>
          <w:lang w:val="es-ES_tradnl" w:eastAsia="es-MX"/>
        </w:rPr>
        <w:t xml:space="preserve">lectorales; </w:t>
      </w:r>
    </w:p>
    <w:p w14:paraId="1CDB5B0E" w14:textId="3E48BDB7" w:rsidR="00E64DDC"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con</w:t>
      </w:r>
      <w:r w:rsidR="00A002A2" w:rsidRPr="00F15135">
        <w:rPr>
          <w:rFonts w:ascii="Lucida Sans Unicode" w:eastAsia="Lucida Sans Unicode" w:hAnsi="Lucida Sans Unicode" w:cs="Lucida Sans Unicode"/>
          <w:kern w:val="2"/>
          <w:sz w:val="20"/>
          <w:szCs w:val="20"/>
          <w:lang w:val="es-ES_tradnl" w:eastAsia="es-MX"/>
        </w:rPr>
        <w:t xml:space="preserve"> la secretaria ejecutiva</w:t>
      </w:r>
      <w:r w:rsidRPr="00F15135">
        <w:rPr>
          <w:rFonts w:ascii="Lucida Sans Unicode" w:eastAsia="Lucida Sans Unicode" w:hAnsi="Lucida Sans Unicode" w:cs="Lucida Sans Unicode"/>
          <w:kern w:val="2"/>
          <w:sz w:val="20"/>
          <w:szCs w:val="20"/>
          <w:lang w:val="es-ES_tradnl" w:eastAsia="es-MX"/>
        </w:rPr>
        <w:t xml:space="preserve"> </w:t>
      </w:r>
      <w:r w:rsidR="00A002A2" w:rsidRPr="00F15135">
        <w:rPr>
          <w:rFonts w:ascii="Lucida Sans Unicode" w:eastAsia="Lucida Sans Unicode" w:hAnsi="Lucida Sans Unicode" w:cs="Lucida Sans Unicode"/>
          <w:kern w:val="2"/>
          <w:sz w:val="20"/>
          <w:szCs w:val="20"/>
          <w:lang w:val="es-ES_tradnl" w:eastAsia="es-MX"/>
        </w:rPr>
        <w:t xml:space="preserve">o </w:t>
      </w:r>
      <w:r w:rsidRPr="00F15135">
        <w:rPr>
          <w:rFonts w:ascii="Lucida Sans Unicode" w:eastAsia="Lucida Sans Unicode" w:hAnsi="Lucida Sans Unicode" w:cs="Lucida Sans Unicode"/>
          <w:kern w:val="2"/>
          <w:sz w:val="20"/>
          <w:szCs w:val="20"/>
          <w:lang w:val="es-ES_tradnl" w:eastAsia="es-MX"/>
        </w:rPr>
        <w:t xml:space="preserve">el </w:t>
      </w:r>
      <w:r w:rsidR="00A002A2" w:rsidRPr="00F15135">
        <w:rPr>
          <w:rFonts w:ascii="Lucida Sans Unicode" w:eastAsia="Lucida Sans Unicode" w:hAnsi="Lucida Sans Unicode" w:cs="Lucida Sans Unicode"/>
          <w:kern w:val="2"/>
          <w:sz w:val="20"/>
          <w:szCs w:val="20"/>
          <w:lang w:val="es-ES_tradnl" w:eastAsia="es-MX"/>
        </w:rPr>
        <w:t>s</w:t>
      </w:r>
      <w:r w:rsidRPr="00F15135">
        <w:rPr>
          <w:rFonts w:ascii="Lucida Sans Unicode" w:eastAsia="Lucida Sans Unicode" w:hAnsi="Lucida Sans Unicode" w:cs="Lucida Sans Unicode"/>
          <w:kern w:val="2"/>
          <w:sz w:val="20"/>
          <w:szCs w:val="20"/>
          <w:lang w:val="es-ES_tradnl" w:eastAsia="es-MX"/>
        </w:rPr>
        <w:t xml:space="preserve">ecretario </w:t>
      </w:r>
      <w:r w:rsidR="00A002A2" w:rsidRPr="00F15135">
        <w:rPr>
          <w:rFonts w:ascii="Lucida Sans Unicode" w:eastAsia="Lucida Sans Unicode" w:hAnsi="Lucida Sans Unicode" w:cs="Lucida Sans Unicode"/>
          <w:kern w:val="2"/>
          <w:sz w:val="20"/>
          <w:szCs w:val="20"/>
          <w:lang w:val="es-ES_tradnl" w:eastAsia="es-MX"/>
        </w:rPr>
        <w:t>e</w:t>
      </w:r>
      <w:r w:rsidRPr="00F15135">
        <w:rPr>
          <w:rFonts w:ascii="Lucida Sans Unicode" w:eastAsia="Lucida Sans Unicode" w:hAnsi="Lucida Sans Unicode" w:cs="Lucida Sans Unicode"/>
          <w:kern w:val="2"/>
          <w:sz w:val="20"/>
          <w:szCs w:val="20"/>
          <w:lang w:val="es-ES_tradnl" w:eastAsia="es-MX"/>
        </w:rPr>
        <w:t>jecutivo en la atención a las consultas que le formulen los diversos órganos del Instituto, los partidos políticos, agrupaciones políticas y la ciudadanía en general sobre la materia de su competencia; y</w:t>
      </w:r>
    </w:p>
    <w:p w14:paraId="0C87CF3E" w14:textId="76C06000" w:rsidR="00506894" w:rsidRPr="00F15135" w:rsidRDefault="00E64DDC" w:rsidP="00F15135">
      <w:pPr>
        <w:widowControl w:val="0"/>
        <w:numPr>
          <w:ilvl w:val="0"/>
          <w:numId w:val="9"/>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Las demás que en uso de sus atribuciones le confiera el Consejo General, </w:t>
      </w:r>
      <w:r w:rsidR="00E5072B" w:rsidRPr="00F15135">
        <w:rPr>
          <w:rFonts w:ascii="Lucida Sans Unicode" w:eastAsia="Lucida Sans Unicode" w:hAnsi="Lucida Sans Unicode" w:cs="Lucida Sans Unicode"/>
          <w:kern w:val="2"/>
          <w:sz w:val="20"/>
          <w:szCs w:val="20"/>
          <w:lang w:val="es-ES_tradnl" w:eastAsia="es-MX"/>
        </w:rPr>
        <w:t>la presidencia</w:t>
      </w:r>
      <w:r w:rsidRPr="00F15135">
        <w:rPr>
          <w:rFonts w:ascii="Lucida Sans Unicode" w:eastAsia="Lucida Sans Unicode" w:hAnsi="Lucida Sans Unicode" w:cs="Lucida Sans Unicode"/>
          <w:kern w:val="2"/>
          <w:sz w:val="20"/>
          <w:szCs w:val="20"/>
          <w:lang w:val="es-ES_tradnl" w:eastAsia="es-MX"/>
        </w:rPr>
        <w:t xml:space="preserve"> y </w:t>
      </w:r>
      <w:r w:rsidR="00FF2D6B" w:rsidRPr="00F15135">
        <w:rPr>
          <w:rFonts w:ascii="Lucida Sans Unicode" w:eastAsia="Lucida Sans Unicode" w:hAnsi="Lucida Sans Unicode" w:cs="Lucida Sans Unicode"/>
          <w:kern w:val="2"/>
          <w:sz w:val="20"/>
          <w:szCs w:val="20"/>
          <w:lang w:val="es-ES_tradnl" w:eastAsia="es-MX"/>
        </w:rPr>
        <w:t>la secretar</w:t>
      </w:r>
      <w:r w:rsidR="00E5072B" w:rsidRPr="00F15135">
        <w:rPr>
          <w:rFonts w:ascii="Lucida Sans Unicode" w:eastAsia="Lucida Sans Unicode" w:hAnsi="Lucida Sans Unicode" w:cs="Lucida Sans Unicode"/>
          <w:kern w:val="2"/>
          <w:sz w:val="20"/>
          <w:szCs w:val="20"/>
          <w:lang w:val="es-ES_tradnl" w:eastAsia="es-MX"/>
        </w:rPr>
        <w:t>í</w:t>
      </w:r>
      <w:r w:rsidR="00FF2D6B" w:rsidRPr="00F15135">
        <w:rPr>
          <w:rFonts w:ascii="Lucida Sans Unicode" w:eastAsia="Lucida Sans Unicode" w:hAnsi="Lucida Sans Unicode" w:cs="Lucida Sans Unicode"/>
          <w:kern w:val="2"/>
          <w:sz w:val="20"/>
          <w:szCs w:val="20"/>
          <w:lang w:val="es-ES_tradnl" w:eastAsia="es-MX"/>
        </w:rPr>
        <w:t>a ejecutiva</w:t>
      </w:r>
      <w:r w:rsidRPr="00F15135">
        <w:rPr>
          <w:rFonts w:ascii="Lucida Sans Unicode" w:eastAsia="Lucida Sans Unicode" w:hAnsi="Lucida Sans Unicode" w:cs="Lucida Sans Unicode"/>
          <w:kern w:val="2"/>
          <w:sz w:val="20"/>
          <w:szCs w:val="20"/>
          <w:lang w:val="es-ES_tradnl" w:eastAsia="es-MX"/>
        </w:rPr>
        <w:t xml:space="preserve">, así como otras disposiciones legales o </w:t>
      </w:r>
      <w:r w:rsidRPr="00F15135">
        <w:rPr>
          <w:rFonts w:ascii="Lucida Sans Unicode" w:eastAsia="Lucida Sans Unicode" w:hAnsi="Lucida Sans Unicode" w:cs="Lucida Sans Unicode"/>
          <w:kern w:val="2"/>
          <w:sz w:val="20"/>
          <w:szCs w:val="20"/>
          <w:lang w:val="es-ES_tradnl" w:eastAsia="es-MX"/>
        </w:rPr>
        <w:lastRenderedPageBreak/>
        <w:t xml:space="preserve">reglamentarias aplicables. </w:t>
      </w:r>
      <w:bookmarkEnd w:id="4"/>
    </w:p>
    <w:p w14:paraId="3F8E0A16" w14:textId="77777777" w:rsidR="00933AA0" w:rsidRPr="00F15135" w:rsidRDefault="00933AA0" w:rsidP="00387E81">
      <w:pPr>
        <w:widowControl w:val="0"/>
        <w:suppressAutoHyphens/>
        <w:spacing w:after="0" w:line="276" w:lineRule="auto"/>
        <w:ind w:left="1701"/>
        <w:contextualSpacing/>
        <w:jc w:val="both"/>
        <w:rPr>
          <w:rFonts w:ascii="Lucida Sans Unicode" w:eastAsia="Lucida Sans Unicode" w:hAnsi="Lucida Sans Unicode" w:cs="Lucida Sans Unicode"/>
          <w:kern w:val="2"/>
          <w:sz w:val="20"/>
          <w:szCs w:val="20"/>
          <w:lang w:val="es-ES_tradnl" w:eastAsia="es-MX"/>
        </w:rPr>
      </w:pPr>
    </w:p>
    <w:p w14:paraId="1B2A28FF" w14:textId="77777777" w:rsidR="00387E81" w:rsidRDefault="00387E81" w:rsidP="00F15135">
      <w:pPr>
        <w:spacing w:after="0" w:line="276" w:lineRule="auto"/>
        <w:jc w:val="center"/>
        <w:rPr>
          <w:rFonts w:ascii="Lucida Sans Unicode" w:eastAsia="Calibri" w:hAnsi="Lucida Sans Unicode" w:cs="Lucida Sans Unicode"/>
          <w:b/>
          <w:sz w:val="20"/>
          <w:szCs w:val="20"/>
        </w:rPr>
      </w:pPr>
    </w:p>
    <w:p w14:paraId="00924DB6" w14:textId="07852D5E" w:rsidR="00E64DDC" w:rsidRPr="00F15135" w:rsidRDefault="009E1106"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SECCIÓN </w:t>
      </w:r>
      <w:r w:rsidR="003919A2" w:rsidRPr="00F15135">
        <w:rPr>
          <w:rFonts w:ascii="Lucida Sans Unicode" w:eastAsia="Calibri" w:hAnsi="Lucida Sans Unicode" w:cs="Lucida Sans Unicode"/>
          <w:b/>
          <w:sz w:val="20"/>
          <w:szCs w:val="20"/>
        </w:rPr>
        <w:t>SEGUNDA</w:t>
      </w:r>
    </w:p>
    <w:p w14:paraId="07BBEDF3" w14:textId="7322A033"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De la Direcci</w:t>
      </w:r>
      <w:r w:rsidR="00BA78D2" w:rsidRPr="00F15135">
        <w:rPr>
          <w:rFonts w:ascii="Lucida Sans Unicode" w:eastAsia="Calibri" w:hAnsi="Lucida Sans Unicode" w:cs="Lucida Sans Unicode"/>
          <w:b/>
          <w:sz w:val="20"/>
          <w:szCs w:val="20"/>
        </w:rPr>
        <w:t>ón</w:t>
      </w:r>
      <w:r w:rsidRPr="00F15135">
        <w:rPr>
          <w:rFonts w:ascii="Lucida Sans Unicode" w:eastAsia="Calibri" w:hAnsi="Lucida Sans Unicode" w:cs="Lucida Sans Unicode"/>
          <w:b/>
          <w:sz w:val="20"/>
          <w:szCs w:val="20"/>
        </w:rPr>
        <w:t xml:space="preserve"> Ejecutiva</w:t>
      </w:r>
      <w:r w:rsidR="00BA78D2" w:rsidRPr="00F15135">
        <w:rPr>
          <w:rFonts w:ascii="Lucida Sans Unicode" w:eastAsia="Calibri" w:hAnsi="Lucida Sans Unicode" w:cs="Lucida Sans Unicode"/>
          <w:b/>
          <w:sz w:val="20"/>
          <w:szCs w:val="20"/>
        </w:rPr>
        <w:t xml:space="preserve"> de Administración </w:t>
      </w:r>
    </w:p>
    <w:p w14:paraId="6CDAA47F" w14:textId="77777777" w:rsidR="00E64DDC" w:rsidRPr="00F15135" w:rsidRDefault="00E64DDC" w:rsidP="00F15135">
      <w:pPr>
        <w:spacing w:after="0" w:line="276" w:lineRule="auto"/>
        <w:rPr>
          <w:rFonts w:ascii="Lucida Sans Unicode" w:eastAsia="Calibri" w:hAnsi="Lucida Sans Unicode" w:cs="Lucida Sans Unicode"/>
          <w:b/>
          <w:sz w:val="20"/>
          <w:szCs w:val="20"/>
        </w:rPr>
      </w:pPr>
    </w:p>
    <w:p w14:paraId="1AE58830" w14:textId="031080C9" w:rsidR="00E64DDC" w:rsidRPr="00F15135" w:rsidRDefault="00E64DDC" w:rsidP="00F15135">
      <w:pPr>
        <w:spacing w:after="0" w:line="276" w:lineRule="auto"/>
        <w:jc w:val="both"/>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Artículo 1</w:t>
      </w:r>
      <w:r w:rsidR="00BA78D2" w:rsidRPr="00F15135">
        <w:rPr>
          <w:rFonts w:ascii="Lucida Sans Unicode" w:eastAsia="Calibri" w:hAnsi="Lucida Sans Unicode" w:cs="Lucida Sans Unicode"/>
          <w:b/>
          <w:bCs/>
          <w:sz w:val="20"/>
          <w:szCs w:val="20"/>
        </w:rPr>
        <w:t>6</w:t>
      </w:r>
      <w:r w:rsidRPr="00F15135">
        <w:rPr>
          <w:rFonts w:ascii="Lucida Sans Unicode" w:eastAsia="Calibri" w:hAnsi="Lucida Sans Unicode" w:cs="Lucida Sans Unicode"/>
          <w:b/>
          <w:bCs/>
          <w:sz w:val="20"/>
          <w:szCs w:val="20"/>
        </w:rPr>
        <w:t>.</w:t>
      </w:r>
    </w:p>
    <w:p w14:paraId="72A64A37" w14:textId="3FEDD15F"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La Dirección Ejecutiva de Administración tendrá las atribuciones siguientes:</w:t>
      </w:r>
    </w:p>
    <w:p w14:paraId="49D6D03D" w14:textId="77777777" w:rsidR="009E1106" w:rsidRPr="00F15135" w:rsidRDefault="009E1106" w:rsidP="00F15135">
      <w:pPr>
        <w:spacing w:after="0" w:line="276" w:lineRule="auto"/>
        <w:jc w:val="both"/>
        <w:rPr>
          <w:rFonts w:ascii="Lucida Sans Unicode" w:eastAsia="Calibri" w:hAnsi="Lucida Sans Unicode" w:cs="Lucida Sans Unicode"/>
          <w:sz w:val="20"/>
          <w:szCs w:val="20"/>
        </w:rPr>
      </w:pPr>
    </w:p>
    <w:p w14:paraId="2079D775" w14:textId="3B737ACE" w:rsidR="00BB7908" w:rsidRPr="00F15135" w:rsidRDefault="00E64DDC" w:rsidP="00387E81">
      <w:pPr>
        <w:spacing w:after="0" w:line="276" w:lineRule="auto"/>
        <w:ind w:left="143" w:firstLine="708"/>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A. En materia de </w:t>
      </w:r>
      <w:r w:rsidR="00BB7908" w:rsidRPr="00F15135">
        <w:rPr>
          <w:rFonts w:ascii="Lucida Sans Unicode" w:eastAsia="Calibri" w:hAnsi="Lucida Sans Unicode" w:cs="Lucida Sans Unicode"/>
          <w:sz w:val="20"/>
          <w:szCs w:val="20"/>
        </w:rPr>
        <w:t>administración de recursos</w:t>
      </w:r>
      <w:r w:rsidRPr="00F15135">
        <w:rPr>
          <w:rFonts w:ascii="Lucida Sans Unicode" w:eastAsia="Calibri" w:hAnsi="Lucida Sans Unicode" w:cs="Lucida Sans Unicode"/>
          <w:sz w:val="20"/>
          <w:szCs w:val="20"/>
        </w:rPr>
        <w:t>:</w:t>
      </w:r>
    </w:p>
    <w:p w14:paraId="13DECEB0" w14:textId="7A9229AE" w:rsidR="00E64DDC" w:rsidRPr="00387E81" w:rsidRDefault="00E64DDC" w:rsidP="00F15135">
      <w:pPr>
        <w:widowControl w:val="0"/>
        <w:numPr>
          <w:ilvl w:val="0"/>
          <w:numId w:val="10"/>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387E81">
        <w:rPr>
          <w:rFonts w:ascii="Lucida Sans Unicode" w:eastAsia="Lucida Sans Unicode" w:hAnsi="Lucida Sans Unicode" w:cs="Lucida Sans Unicode"/>
          <w:kern w:val="2"/>
          <w:sz w:val="20"/>
          <w:szCs w:val="20"/>
          <w:lang w:val="es-ES_tradnl" w:eastAsia="es-MX"/>
        </w:rPr>
        <w:t>D</w:t>
      </w:r>
      <w:r w:rsidR="00BB7908" w:rsidRPr="00387E81">
        <w:rPr>
          <w:rFonts w:ascii="Lucida Sans Unicode" w:eastAsia="Lucida Sans Unicode" w:hAnsi="Lucida Sans Unicode" w:cs="Lucida Sans Unicode"/>
          <w:kern w:val="2"/>
          <w:sz w:val="20"/>
          <w:szCs w:val="20"/>
          <w:lang w:val="es-ES_tradnl" w:eastAsia="es-MX"/>
        </w:rPr>
        <w:t>erogada.</w:t>
      </w:r>
    </w:p>
    <w:p w14:paraId="65AC04AF" w14:textId="77777777" w:rsidR="00E64DDC" w:rsidRPr="00F15135" w:rsidRDefault="00E64DDC" w:rsidP="00F15135">
      <w:pPr>
        <w:widowControl w:val="0"/>
        <w:numPr>
          <w:ilvl w:val="0"/>
          <w:numId w:val="10"/>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en la elaboración del proyecto de políticas y normas generales para el ejercicio y control del presupuesto;</w:t>
      </w:r>
    </w:p>
    <w:p w14:paraId="133CAA1C" w14:textId="2D9768D6" w:rsidR="00E64DDC" w:rsidRPr="00F15135" w:rsidRDefault="00E64DDC" w:rsidP="00F15135">
      <w:pPr>
        <w:widowControl w:val="0"/>
        <w:numPr>
          <w:ilvl w:val="0"/>
          <w:numId w:val="10"/>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en la elaboración y aplicación de las políticas generales, criterios técnicos y lineamientos a que se sujetarán los programas de administración del personal</w:t>
      </w:r>
      <w:r w:rsidR="00FF2D6B" w:rsidRPr="00F15135">
        <w:rPr>
          <w:rFonts w:ascii="Lucida Sans Unicode" w:eastAsia="Lucida Sans Unicode" w:hAnsi="Lucida Sans Unicode" w:cs="Lucida Sans Unicode"/>
          <w:kern w:val="2"/>
          <w:sz w:val="20"/>
          <w:szCs w:val="20"/>
          <w:lang w:val="es-ES_tradnl" w:eastAsia="es-MX"/>
        </w:rPr>
        <w:t>,</w:t>
      </w:r>
      <w:r w:rsidRPr="00F15135">
        <w:rPr>
          <w:rFonts w:ascii="Lucida Sans Unicode" w:eastAsia="Lucida Sans Unicode" w:hAnsi="Lucida Sans Unicode" w:cs="Lucida Sans Unicode"/>
          <w:kern w:val="2"/>
          <w:sz w:val="20"/>
          <w:szCs w:val="20"/>
          <w:lang w:val="es-ES_tradnl" w:eastAsia="es-MX"/>
        </w:rPr>
        <w:t xml:space="preserve"> recursos financieros y materiales, así como de servicios generales del Instituto;</w:t>
      </w:r>
    </w:p>
    <w:p w14:paraId="1956A34E" w14:textId="2CBAAA56" w:rsidR="00E64DDC" w:rsidRPr="00F15135" w:rsidRDefault="00E64DDC" w:rsidP="00F15135">
      <w:pPr>
        <w:widowControl w:val="0"/>
        <w:numPr>
          <w:ilvl w:val="0"/>
          <w:numId w:val="10"/>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Proveer lo necesario para el adecuado funcionamiento de las actividades del personal de la rama administrativa y del SPEN, así como de las personas </w:t>
      </w:r>
      <w:r w:rsidR="000E3E32" w:rsidRPr="00F15135">
        <w:rPr>
          <w:rFonts w:ascii="Lucida Sans Unicode" w:eastAsia="Lucida Sans Unicode" w:hAnsi="Lucida Sans Unicode" w:cs="Lucida Sans Unicode"/>
          <w:kern w:val="2"/>
          <w:sz w:val="20"/>
          <w:szCs w:val="20"/>
          <w:lang w:val="es-ES_tradnl" w:eastAsia="es-MX"/>
        </w:rPr>
        <w:t>a contratar</w:t>
      </w:r>
      <w:r w:rsidRPr="00F15135">
        <w:rPr>
          <w:rFonts w:ascii="Lucida Sans Unicode" w:eastAsia="Lucida Sans Unicode" w:hAnsi="Lucida Sans Unicode" w:cs="Lucida Sans Unicode"/>
          <w:kern w:val="2"/>
          <w:sz w:val="20"/>
          <w:szCs w:val="20"/>
          <w:lang w:val="es-ES_tradnl" w:eastAsia="es-MX"/>
        </w:rPr>
        <w:t xml:space="preserve"> eventualmente para determinado proyecto del Instituto;</w:t>
      </w:r>
    </w:p>
    <w:p w14:paraId="2BC3A47B" w14:textId="77777777" w:rsidR="00E64DDC" w:rsidRPr="00F15135" w:rsidRDefault="00E64DDC" w:rsidP="00F15135">
      <w:pPr>
        <w:widowControl w:val="0"/>
        <w:numPr>
          <w:ilvl w:val="0"/>
          <w:numId w:val="10"/>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con la Presidencia y la Secretaría Ejecutiva en la organización administrativa de los recursos humanos, materiales y financieros del Instituto;</w:t>
      </w:r>
    </w:p>
    <w:p w14:paraId="0B89BE8E" w14:textId="77777777" w:rsidR="00E64DDC" w:rsidRPr="00F15135" w:rsidRDefault="00E64DDC" w:rsidP="00F15135">
      <w:pPr>
        <w:widowControl w:val="0"/>
        <w:numPr>
          <w:ilvl w:val="0"/>
          <w:numId w:val="10"/>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Efectuar, con la autorización de la Secretaría Ejecutiva y la Presidencia, las compras de insumos, mobiliario y equipo necesarios para el óptimo funcionamiento del Instituto, salvo en los casos que se requiera realizar un procedimiento distinto de conformidad con la normatividad aplicable;</w:t>
      </w:r>
    </w:p>
    <w:p w14:paraId="3E600615" w14:textId="77777777" w:rsidR="00E64DDC" w:rsidRPr="00F15135" w:rsidRDefault="00E64DDC" w:rsidP="00F15135">
      <w:pPr>
        <w:widowControl w:val="0"/>
        <w:numPr>
          <w:ilvl w:val="0"/>
          <w:numId w:val="10"/>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con la Presidencia en la elaboración del anteproyecto, transferencias de partidas y ampliaciones del presupuesto de egresos del Instituto que resulten necesarias para el cumplimiento de sus funciones;</w:t>
      </w:r>
    </w:p>
    <w:p w14:paraId="04D62BD3" w14:textId="77777777" w:rsidR="00E64DDC" w:rsidRPr="00F15135" w:rsidRDefault="00E64DDC" w:rsidP="00F15135">
      <w:pPr>
        <w:widowControl w:val="0"/>
        <w:numPr>
          <w:ilvl w:val="0"/>
          <w:numId w:val="10"/>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Diseñar y establecer los mecanismos necesarios que permitan evaluar los resultados obtenidos en los programas de administración de los recursos;</w:t>
      </w:r>
    </w:p>
    <w:p w14:paraId="275BE91D" w14:textId="77777777" w:rsidR="00E64DDC" w:rsidRPr="00F15135" w:rsidRDefault="00E64DDC" w:rsidP="00F15135">
      <w:pPr>
        <w:widowControl w:val="0"/>
        <w:numPr>
          <w:ilvl w:val="0"/>
          <w:numId w:val="10"/>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con la Presidencia en la elaboración de los informes que en materia administrativa, financiera o presupuestal deba presentar el Instituto;</w:t>
      </w:r>
    </w:p>
    <w:p w14:paraId="0C0ABE80" w14:textId="73F4255F" w:rsidR="00E64DDC" w:rsidRPr="00F15135" w:rsidRDefault="00E64DDC" w:rsidP="00F15135">
      <w:pPr>
        <w:widowControl w:val="0"/>
        <w:numPr>
          <w:ilvl w:val="0"/>
          <w:numId w:val="10"/>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Coordinarse con la Dirección de Prerrogativas </w:t>
      </w:r>
      <w:r w:rsidR="00014F9A" w:rsidRPr="00F15135">
        <w:rPr>
          <w:rFonts w:ascii="Lucida Sans Unicode" w:eastAsia="Lucida Sans Unicode" w:hAnsi="Lucida Sans Unicode" w:cs="Lucida Sans Unicode"/>
          <w:kern w:val="2"/>
          <w:sz w:val="20"/>
          <w:szCs w:val="20"/>
          <w:lang w:val="es-ES_tradnl" w:eastAsia="es-MX"/>
        </w:rPr>
        <w:t xml:space="preserve">e Inclusión </w:t>
      </w:r>
      <w:r w:rsidRPr="00F15135">
        <w:rPr>
          <w:rFonts w:ascii="Lucida Sans Unicode" w:eastAsia="Lucida Sans Unicode" w:hAnsi="Lucida Sans Unicode" w:cs="Lucida Sans Unicode"/>
          <w:kern w:val="2"/>
          <w:sz w:val="20"/>
          <w:szCs w:val="20"/>
          <w:lang w:val="es-ES_tradnl" w:eastAsia="es-MX"/>
        </w:rPr>
        <w:t>para ministrar las cantidades que les correspondan a los institutos políticos por concepto de financiamiento público;</w:t>
      </w:r>
    </w:p>
    <w:p w14:paraId="133AFA7C" w14:textId="612FAB5A" w:rsidR="00E64DDC" w:rsidRPr="00F15135" w:rsidRDefault="008917CA" w:rsidP="00F15135">
      <w:pPr>
        <w:widowControl w:val="0"/>
        <w:numPr>
          <w:ilvl w:val="0"/>
          <w:numId w:val="10"/>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Implementar los mecanismos de</w:t>
      </w:r>
      <w:r w:rsidR="00E64DDC" w:rsidRPr="00F15135">
        <w:rPr>
          <w:rFonts w:ascii="Lucida Sans Unicode" w:eastAsia="Lucida Sans Unicode" w:hAnsi="Lucida Sans Unicode" w:cs="Lucida Sans Unicode"/>
          <w:kern w:val="2"/>
          <w:sz w:val="20"/>
          <w:szCs w:val="20"/>
          <w:lang w:val="es-ES_tradnl" w:eastAsia="es-MX"/>
        </w:rPr>
        <w:t xml:space="preserve"> control de los inventarios de los bienes propiedad o bajo resguardo del Instituto, a fin de mantener un registro actualizado de los resguardos correspondientes; </w:t>
      </w:r>
    </w:p>
    <w:p w14:paraId="57BC900F" w14:textId="2BD25EBA" w:rsidR="00883B6E" w:rsidRPr="00F15135" w:rsidRDefault="00BD0610" w:rsidP="00F15135">
      <w:pPr>
        <w:pStyle w:val="Prrafodelista"/>
        <w:numPr>
          <w:ilvl w:val="0"/>
          <w:numId w:val="10"/>
        </w:numPr>
        <w:spacing w:line="276" w:lineRule="auto"/>
        <w:jc w:val="both"/>
        <w:rPr>
          <w:rFonts w:ascii="Lucida Sans Unicode" w:eastAsiaTheme="majorEastAsia" w:hAnsi="Lucida Sans Unicode" w:cs="Lucida Sans Unicode"/>
          <w:sz w:val="20"/>
          <w:szCs w:val="20"/>
        </w:rPr>
      </w:pPr>
      <w:r w:rsidRPr="00F15135">
        <w:rPr>
          <w:rFonts w:ascii="Lucida Sans Unicode" w:eastAsia="Times New Roman" w:hAnsi="Lucida Sans Unicode" w:cs="Lucida Sans Unicode"/>
          <w:sz w:val="20"/>
          <w:szCs w:val="20"/>
        </w:rPr>
        <w:lastRenderedPageBreak/>
        <w:t>Dar cumplimiento a las obligaciones en materia de contabilidad gubernamental y armonización contable;</w:t>
      </w:r>
      <w:r w:rsidRPr="00F15135">
        <w:rPr>
          <w:rFonts w:ascii="Lucida Sans Unicode" w:eastAsiaTheme="majorEastAsia" w:hAnsi="Lucida Sans Unicode" w:cs="Lucida Sans Unicode"/>
          <w:sz w:val="20"/>
          <w:szCs w:val="20"/>
        </w:rPr>
        <w:t> </w:t>
      </w:r>
    </w:p>
    <w:p w14:paraId="5220554E" w14:textId="3B412C75" w:rsidR="00C401A5" w:rsidRPr="00387E81" w:rsidRDefault="00C401A5" w:rsidP="00F15135">
      <w:pPr>
        <w:widowControl w:val="0"/>
        <w:numPr>
          <w:ilvl w:val="0"/>
          <w:numId w:val="10"/>
        </w:numPr>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r w:rsidRPr="00387E81">
        <w:rPr>
          <w:rFonts w:ascii="Lucida Sans Unicode" w:eastAsia="Lucida Sans Unicode" w:hAnsi="Lucida Sans Unicode" w:cs="Lucida Sans Unicode"/>
          <w:kern w:val="2"/>
          <w:sz w:val="20"/>
          <w:szCs w:val="20"/>
          <w:lang w:val="es-ES_tradnl" w:eastAsia="es-MX"/>
        </w:rPr>
        <w:t>Derogada.</w:t>
      </w:r>
    </w:p>
    <w:p w14:paraId="47CE6D28" w14:textId="7DD43C75" w:rsidR="00E64DDC" w:rsidRPr="00387E81" w:rsidRDefault="00E64DDC" w:rsidP="00F15135">
      <w:pPr>
        <w:widowControl w:val="0"/>
        <w:numPr>
          <w:ilvl w:val="0"/>
          <w:numId w:val="10"/>
        </w:numPr>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r w:rsidRPr="00387E81">
        <w:rPr>
          <w:rFonts w:ascii="Lucida Sans Unicode" w:eastAsia="Lucida Sans Unicode" w:hAnsi="Lucida Sans Unicode" w:cs="Lucida Sans Unicode"/>
          <w:kern w:val="2"/>
          <w:sz w:val="20"/>
          <w:szCs w:val="20"/>
          <w:lang w:val="es-ES_tradnl" w:eastAsia="es-MX"/>
        </w:rPr>
        <w:t>Dirigir la</w:t>
      </w:r>
      <w:r w:rsidR="000A3E8B" w:rsidRPr="00387E81">
        <w:rPr>
          <w:rFonts w:ascii="Lucida Sans Unicode" w:eastAsia="Lucida Sans Unicode" w:hAnsi="Lucida Sans Unicode" w:cs="Lucida Sans Unicode"/>
          <w:kern w:val="2"/>
          <w:sz w:val="20"/>
          <w:szCs w:val="20"/>
          <w:lang w:val="es-ES_tradnl" w:eastAsia="es-MX"/>
        </w:rPr>
        <w:t>s acciones de evaluación del desempeño dentro del Instituto</w:t>
      </w:r>
      <w:r w:rsidRPr="00387E81">
        <w:rPr>
          <w:rFonts w:ascii="Lucida Sans Unicode" w:eastAsia="Lucida Sans Unicode" w:hAnsi="Lucida Sans Unicode" w:cs="Lucida Sans Unicode"/>
          <w:kern w:val="2"/>
          <w:sz w:val="20"/>
          <w:szCs w:val="20"/>
          <w:lang w:val="es-ES_tradnl" w:eastAsia="es-MX"/>
        </w:rPr>
        <w:t>;</w:t>
      </w:r>
    </w:p>
    <w:p w14:paraId="0AC3F972" w14:textId="73D7CAED" w:rsidR="001D4B59" w:rsidRPr="00387E81" w:rsidRDefault="00C31B85" w:rsidP="00F15135">
      <w:pPr>
        <w:widowControl w:val="0"/>
        <w:numPr>
          <w:ilvl w:val="0"/>
          <w:numId w:val="10"/>
        </w:numPr>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r w:rsidRPr="00387E81">
        <w:rPr>
          <w:rFonts w:ascii="Lucida Sans Unicode" w:eastAsia="Lucida Sans Unicode" w:hAnsi="Lucida Sans Unicode" w:cs="Lucida Sans Unicode"/>
          <w:kern w:val="2"/>
          <w:sz w:val="20"/>
          <w:szCs w:val="20"/>
          <w:lang w:val="es-ES_tradnl" w:eastAsia="es-MX"/>
        </w:rPr>
        <w:t>Derogada</w:t>
      </w:r>
    </w:p>
    <w:p w14:paraId="4A58A604" w14:textId="665DB39F" w:rsidR="001D4B59" w:rsidRPr="00387E81" w:rsidRDefault="00C31B85" w:rsidP="00F15135">
      <w:pPr>
        <w:widowControl w:val="0"/>
        <w:numPr>
          <w:ilvl w:val="0"/>
          <w:numId w:val="10"/>
        </w:numPr>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r w:rsidRPr="00387E81">
        <w:rPr>
          <w:rFonts w:ascii="Lucida Sans Unicode" w:eastAsia="Lucida Sans Unicode" w:hAnsi="Lucida Sans Unicode" w:cs="Lucida Sans Unicode"/>
          <w:kern w:val="2"/>
          <w:sz w:val="20"/>
          <w:szCs w:val="20"/>
          <w:lang w:val="es-ES_tradnl" w:eastAsia="es-MX"/>
        </w:rPr>
        <w:t>Derogada</w:t>
      </w:r>
    </w:p>
    <w:p w14:paraId="583113F1" w14:textId="1B453D98" w:rsidR="00E64DDC" w:rsidRPr="00F15135" w:rsidRDefault="00001DFF" w:rsidP="00F15135">
      <w:pPr>
        <w:widowControl w:val="0"/>
        <w:numPr>
          <w:ilvl w:val="0"/>
          <w:numId w:val="10"/>
        </w:numPr>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r w:rsidRPr="00387E81">
        <w:rPr>
          <w:rFonts w:ascii="Lucida Sans Unicode" w:eastAsia="Lucida Sans Unicode" w:hAnsi="Lucida Sans Unicode" w:cs="Lucida Sans Unicode"/>
          <w:kern w:val="2"/>
          <w:sz w:val="20"/>
          <w:szCs w:val="20"/>
          <w:lang w:val="es-ES_tradnl" w:eastAsia="es-MX"/>
        </w:rPr>
        <w:t>Proponer los</w:t>
      </w:r>
      <w:r w:rsidRPr="00F15135">
        <w:rPr>
          <w:rFonts w:ascii="Lucida Sans Unicode" w:eastAsia="Lucida Sans Unicode" w:hAnsi="Lucida Sans Unicode" w:cs="Lucida Sans Unicode"/>
          <w:kern w:val="2"/>
          <w:sz w:val="20"/>
          <w:szCs w:val="20"/>
          <w:lang w:val="es-ES_tradnl" w:eastAsia="es-MX"/>
        </w:rPr>
        <w:t xml:space="preserve"> mecanismos de evaluación del personal de la rama administrativa</w:t>
      </w:r>
      <w:r w:rsidR="00E64DDC" w:rsidRPr="00F15135">
        <w:rPr>
          <w:rFonts w:ascii="Lucida Sans Unicode" w:eastAsia="Lucida Sans Unicode" w:hAnsi="Lucida Sans Unicode" w:cs="Lucida Sans Unicode"/>
          <w:kern w:val="2"/>
          <w:sz w:val="20"/>
          <w:szCs w:val="20"/>
          <w:lang w:val="es-ES_tradnl" w:eastAsia="es-MX"/>
        </w:rPr>
        <w:t>;</w:t>
      </w:r>
    </w:p>
    <w:p w14:paraId="6DD6DD57" w14:textId="506BFFB0" w:rsidR="00E64DDC" w:rsidRPr="00F15135" w:rsidRDefault="00001DFF" w:rsidP="00F15135">
      <w:pPr>
        <w:widowControl w:val="0"/>
        <w:numPr>
          <w:ilvl w:val="0"/>
          <w:numId w:val="10"/>
        </w:numPr>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hAnsi="Lucida Sans Unicode" w:cs="Lucida Sans Unicode"/>
          <w:sz w:val="20"/>
          <w:szCs w:val="20"/>
          <w:lang w:val="es-ES_tradnl" w:eastAsia="es-MX"/>
        </w:rPr>
        <w:t>Coordinar y gestionar la impartición de los cursos de capacitación para el personal del Instituto, con la colaboración de las áreas competentes</w:t>
      </w:r>
      <w:r w:rsidR="00BC7AC0" w:rsidRPr="00F15135">
        <w:rPr>
          <w:rFonts w:ascii="Lucida Sans Unicode" w:hAnsi="Lucida Sans Unicode" w:cs="Lucida Sans Unicode"/>
          <w:sz w:val="20"/>
          <w:szCs w:val="20"/>
          <w:lang w:val="es-ES_tradnl" w:eastAsia="es-MX"/>
        </w:rPr>
        <w:t>:</w:t>
      </w:r>
    </w:p>
    <w:p w14:paraId="66F635CF" w14:textId="3AA84491" w:rsidR="00E64DDC" w:rsidRPr="00F15135" w:rsidRDefault="00824AE9" w:rsidP="00F15135">
      <w:pPr>
        <w:widowControl w:val="0"/>
        <w:numPr>
          <w:ilvl w:val="0"/>
          <w:numId w:val="10"/>
        </w:numPr>
        <w:suppressAutoHyphens/>
        <w:spacing w:after="0" w:line="276" w:lineRule="auto"/>
        <w:contextualSpacing/>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Dirigir, establecer, informar y coordinar las normas, políticas, procedimientos y programas en el ámbito de su competencia, que regulan la administración integral de los recursos financieros, humanos y materiales del Instituto.</w:t>
      </w:r>
    </w:p>
    <w:p w14:paraId="0E7B32EC" w14:textId="4CB1C187" w:rsidR="00E64DDC" w:rsidRPr="00F15135" w:rsidRDefault="001A5FB1" w:rsidP="00F15135">
      <w:pPr>
        <w:pStyle w:val="Prrafodelista"/>
        <w:numPr>
          <w:ilvl w:val="0"/>
          <w:numId w:val="10"/>
        </w:numPr>
        <w:spacing w:line="276" w:lineRule="auto"/>
        <w:jc w:val="both"/>
        <w:rPr>
          <w:rFonts w:ascii="Lucida Sans Unicode" w:eastAsia="Calibri" w:hAnsi="Lucida Sans Unicode" w:cs="Lucida Sans Unicode"/>
          <w:sz w:val="20"/>
          <w:szCs w:val="20"/>
        </w:rPr>
      </w:pPr>
      <w:r w:rsidRPr="00F15135">
        <w:rPr>
          <w:rFonts w:ascii="Lucida Sans Unicode" w:hAnsi="Lucida Sans Unicode" w:cs="Lucida Sans Unicode"/>
          <w:sz w:val="20"/>
          <w:szCs w:val="20"/>
        </w:rPr>
        <w:t>Coadyuvar en la planeación y elaboración de propuesta del Anteproyecto de Presupuesto de Egresos del Instituto;</w:t>
      </w:r>
    </w:p>
    <w:p w14:paraId="5035DEEE" w14:textId="00FDC093" w:rsidR="001A5FB1" w:rsidRPr="00F15135" w:rsidRDefault="001A5FB1" w:rsidP="00F15135">
      <w:pPr>
        <w:pStyle w:val="Prrafodelista"/>
        <w:numPr>
          <w:ilvl w:val="0"/>
          <w:numId w:val="10"/>
        </w:numPr>
        <w:spacing w:line="276" w:lineRule="auto"/>
        <w:jc w:val="both"/>
        <w:rPr>
          <w:rFonts w:ascii="Lucida Sans Unicode" w:eastAsia="Calibri" w:hAnsi="Lucida Sans Unicode" w:cs="Lucida Sans Unicode"/>
          <w:sz w:val="20"/>
          <w:szCs w:val="20"/>
        </w:rPr>
      </w:pPr>
      <w:r w:rsidRPr="00F15135">
        <w:rPr>
          <w:rFonts w:ascii="Lucida Sans Unicode" w:hAnsi="Lucida Sans Unicode" w:cs="Lucida Sans Unicode"/>
          <w:sz w:val="20"/>
          <w:szCs w:val="20"/>
        </w:rPr>
        <w:t>Coadyuvar en la elaboración de propuestas de adecuaciones internas y ajustes al ejercicio del Presupuesto, con base a las necesidades de operación de la Institución;</w:t>
      </w:r>
    </w:p>
    <w:p w14:paraId="2D02AE30" w14:textId="41339774" w:rsidR="001A5FB1" w:rsidRPr="00F15135" w:rsidRDefault="003317B9" w:rsidP="00F15135">
      <w:pPr>
        <w:pStyle w:val="Prrafodelista"/>
        <w:numPr>
          <w:ilvl w:val="0"/>
          <w:numId w:val="10"/>
        </w:numPr>
        <w:spacing w:line="276" w:lineRule="auto"/>
        <w:jc w:val="both"/>
        <w:rPr>
          <w:rFonts w:ascii="Lucida Sans Unicode" w:eastAsia="Calibri" w:hAnsi="Lucida Sans Unicode" w:cs="Lucida Sans Unicode"/>
          <w:sz w:val="20"/>
          <w:szCs w:val="20"/>
        </w:rPr>
      </w:pPr>
      <w:r w:rsidRPr="00F15135">
        <w:rPr>
          <w:rFonts w:ascii="Lucida Sans Unicode" w:hAnsi="Lucida Sans Unicode" w:cs="Lucida Sans Unicode"/>
          <w:sz w:val="20"/>
          <w:szCs w:val="20"/>
        </w:rPr>
        <w:t>Coadyuvar en la elaboración de las propuestas de mejoras a los controles internos y actualización de normatividad que genere eficiencia en los procesos internos de las áreas, para evaluar a través del área competente que el ejercicio del gasto, que realizan los centros de responsabilidad se efectúe de conformidad con el presupuesto asignado al Organismo; así como disponer que su aplicación se realice de forma equitativa y eficiente, con racionalización, austeridad y transparencia;</w:t>
      </w:r>
    </w:p>
    <w:p w14:paraId="23D2F580" w14:textId="0858A40F" w:rsidR="003317B9" w:rsidRPr="00F15135" w:rsidRDefault="003317B9" w:rsidP="00F15135">
      <w:pPr>
        <w:pStyle w:val="Prrafodelista"/>
        <w:numPr>
          <w:ilvl w:val="0"/>
          <w:numId w:val="10"/>
        </w:numPr>
        <w:spacing w:line="276" w:lineRule="auto"/>
        <w:jc w:val="both"/>
        <w:rPr>
          <w:rFonts w:ascii="Lucida Sans Unicode" w:eastAsia="Calibri" w:hAnsi="Lucida Sans Unicode" w:cs="Lucida Sans Unicode"/>
          <w:sz w:val="20"/>
          <w:szCs w:val="20"/>
        </w:rPr>
      </w:pPr>
      <w:r w:rsidRPr="00F15135">
        <w:rPr>
          <w:rFonts w:ascii="Lucida Sans Unicode" w:hAnsi="Lucida Sans Unicode" w:cs="Lucida Sans Unicode"/>
          <w:sz w:val="20"/>
          <w:szCs w:val="20"/>
        </w:rPr>
        <w:t>Dirigir la respuesta a las solicitudes, recomendaciones y observaciones de los entes fiscalizadores en su ámbito de competencia, en el desahogo de las auditorías practicadas al Instituto por parte de la Contraloría General del Instituto, la Auditoría Superior de la Federación, la Auditoría Superior del Estado de Jalisco y demás instituciones gubernamentales que en cumplimiento a la transparencia y rendición de cuentas deba atender el Instituto;</w:t>
      </w:r>
      <w:r w:rsidRPr="00F15135">
        <w:rPr>
          <w:rFonts w:ascii="Lucida Sans Unicode" w:hAnsi="Lucida Sans Unicode" w:cs="Lucida Sans Unicode"/>
          <w:sz w:val="20"/>
          <w:szCs w:val="20"/>
        </w:rPr>
        <w:tab/>
      </w:r>
    </w:p>
    <w:p w14:paraId="70B35086" w14:textId="2C594853" w:rsidR="00CC4A4A" w:rsidRPr="00F15135" w:rsidRDefault="009E7557" w:rsidP="00F15135">
      <w:pPr>
        <w:pStyle w:val="Prrafodelista"/>
        <w:numPr>
          <w:ilvl w:val="0"/>
          <w:numId w:val="10"/>
        </w:numPr>
        <w:spacing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Dirigir y proponer a través de la Coordinación de Recursos Financieros</w:t>
      </w:r>
      <w:r w:rsidR="00CC4A4A" w:rsidRPr="00F15135">
        <w:rPr>
          <w:rFonts w:ascii="Lucida Sans Unicode" w:eastAsia="Calibri" w:hAnsi="Lucida Sans Unicode" w:cs="Lucida Sans Unicode"/>
          <w:sz w:val="20"/>
          <w:szCs w:val="20"/>
        </w:rPr>
        <w:t xml:space="preserve"> la emisión de los informes de avances de gestión financiera y presupuestal, estados financieros y emisión de la cuenta pública del Instituto, </w:t>
      </w:r>
      <w:r w:rsidR="00DA74DB" w:rsidRPr="00F15135">
        <w:rPr>
          <w:rFonts w:ascii="Lucida Sans Unicode" w:eastAsia="Calibri" w:hAnsi="Lucida Sans Unicode" w:cs="Lucida Sans Unicode"/>
          <w:sz w:val="20"/>
          <w:szCs w:val="20"/>
        </w:rPr>
        <w:t>para su aprobación</w:t>
      </w:r>
      <w:r w:rsidR="00CC4A4A" w:rsidRPr="00F15135">
        <w:rPr>
          <w:rFonts w:ascii="Lucida Sans Unicode" w:eastAsia="Calibri" w:hAnsi="Lucida Sans Unicode" w:cs="Lucida Sans Unicode"/>
          <w:sz w:val="20"/>
          <w:szCs w:val="20"/>
        </w:rPr>
        <w:t>, por parte de la Presidencia o del Consejo General, conforme corresponda;</w:t>
      </w:r>
      <w:r w:rsidRPr="00F15135">
        <w:rPr>
          <w:rFonts w:ascii="Lucida Sans Unicode" w:eastAsia="Calibri" w:hAnsi="Lucida Sans Unicode" w:cs="Lucida Sans Unicode"/>
          <w:sz w:val="20"/>
          <w:szCs w:val="20"/>
        </w:rPr>
        <w:t xml:space="preserve"> </w:t>
      </w:r>
    </w:p>
    <w:p w14:paraId="6BFFE2F9" w14:textId="01CB019C" w:rsidR="006054D1" w:rsidRPr="00F15135" w:rsidRDefault="00CC4A4A" w:rsidP="00F15135">
      <w:pPr>
        <w:pStyle w:val="Prrafodelista"/>
        <w:numPr>
          <w:ilvl w:val="0"/>
          <w:numId w:val="10"/>
        </w:numPr>
        <w:spacing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Supervisar por medio de la Coordinación de Recursos Financieros </w:t>
      </w:r>
      <w:r w:rsidR="009E7557" w:rsidRPr="00F15135">
        <w:rPr>
          <w:rFonts w:ascii="Lucida Sans Unicode" w:eastAsia="Calibri" w:hAnsi="Lucida Sans Unicode" w:cs="Lucida Sans Unicode"/>
          <w:sz w:val="20"/>
          <w:szCs w:val="20"/>
        </w:rPr>
        <w:t>la gestión de los ingresos por conceptos por subsidio de las ministraciones de los recursos para la operación ordinaria y de procesos electorales y el pago de las prerrogativas de los partidos políticos;</w:t>
      </w:r>
    </w:p>
    <w:p w14:paraId="1C208502" w14:textId="011D5B28" w:rsidR="005A733E" w:rsidRPr="00F15135" w:rsidRDefault="006054D1" w:rsidP="00F15135">
      <w:pPr>
        <w:pStyle w:val="Prrafodelista"/>
        <w:numPr>
          <w:ilvl w:val="0"/>
          <w:numId w:val="10"/>
        </w:numPr>
        <w:spacing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Supervisar y conducirá través de la Coordinación de Recursos Humanos el proceso de la administración de personal y las relaciones laborales del Organismo de conformidad </w:t>
      </w:r>
      <w:r w:rsidRPr="00F15135">
        <w:rPr>
          <w:rFonts w:ascii="Lucida Sans Unicode" w:eastAsia="Calibri" w:hAnsi="Lucida Sans Unicode" w:cs="Lucida Sans Unicode"/>
          <w:sz w:val="20"/>
          <w:szCs w:val="20"/>
        </w:rPr>
        <w:lastRenderedPageBreak/>
        <w:t>con la normativa aplicable, para coadyuvar en el oportuno y óptimo ejercicio del pago de las remuneraciones y aplicación de deducciones, en cumplimiento a la plantilla de personal y presupuesto autorizados en cada ejercicio presupuestal del Instituto;</w:t>
      </w:r>
    </w:p>
    <w:p w14:paraId="4964063E" w14:textId="77777777" w:rsidR="005A733E" w:rsidRPr="00F15135" w:rsidRDefault="005A733E" w:rsidP="00F15135">
      <w:pPr>
        <w:pStyle w:val="Prrafodelista"/>
        <w:numPr>
          <w:ilvl w:val="0"/>
          <w:numId w:val="10"/>
        </w:numPr>
        <w:spacing w:line="276" w:lineRule="auto"/>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Coadyuvar en coordinación con la Coordinación de Recursos Humanos en las propuestas de normatividad y mejoras a los procesos que eficientice la transparencia y ejercicio de los recursos en servicios personales;</w:t>
      </w:r>
      <w:r w:rsidRPr="00F15135">
        <w:rPr>
          <w:rFonts w:ascii="Lucida Sans Unicode" w:eastAsia="Times New Roman" w:hAnsi="Lucida Sans Unicode" w:cs="Lucida Sans Unicode"/>
          <w:sz w:val="20"/>
          <w:szCs w:val="20"/>
        </w:rPr>
        <w:tab/>
      </w:r>
    </w:p>
    <w:p w14:paraId="78E2B2A0" w14:textId="134D6DCF" w:rsidR="005A733E" w:rsidRPr="00F15135" w:rsidRDefault="005A733E" w:rsidP="00F15135">
      <w:pPr>
        <w:pStyle w:val="Prrafodelista"/>
        <w:numPr>
          <w:ilvl w:val="0"/>
          <w:numId w:val="10"/>
        </w:numPr>
        <w:spacing w:line="276" w:lineRule="auto"/>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Dirigir y evaluar a través de la Coordinación de Recursos Materiales y Servicios el control y la actualización del inventario físico de los bienes muebles e inmuebles en uso del Instituto conforme a la normativa aplicable y proponer mejoras a los procesos y normatividad, para la optimización en la operación y administración de los recursos materiales y servicios generales del Instituto;</w:t>
      </w:r>
      <w:r w:rsidRPr="00F15135">
        <w:rPr>
          <w:rFonts w:ascii="Lucida Sans Unicode" w:eastAsia="Times New Roman" w:hAnsi="Lucida Sans Unicode" w:cs="Lucida Sans Unicode"/>
          <w:sz w:val="20"/>
          <w:szCs w:val="20"/>
        </w:rPr>
        <w:tab/>
      </w:r>
    </w:p>
    <w:p w14:paraId="542C08AB" w14:textId="0E5016C6" w:rsidR="005A733E" w:rsidRPr="00F15135" w:rsidRDefault="005A733E" w:rsidP="00F15135">
      <w:pPr>
        <w:pStyle w:val="Prrafodelista"/>
        <w:numPr>
          <w:ilvl w:val="0"/>
          <w:numId w:val="10"/>
        </w:numPr>
        <w:spacing w:line="276" w:lineRule="auto"/>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Establecer y coordinar a través del área competente el sistema de administración de documentos y archivos para el despacho oportuno de los asuntos y resguardo de los documentos, para coadyuvar en la validación e integración de los expedientes de la actuación de su dirección, así como de las adquisiciones del Instituto, con base a la legislación aplicable;</w:t>
      </w:r>
    </w:p>
    <w:p w14:paraId="3E73ADDA" w14:textId="05A0AD57" w:rsidR="005A733E" w:rsidRPr="00F15135" w:rsidRDefault="005A733E" w:rsidP="00F15135">
      <w:pPr>
        <w:pStyle w:val="Prrafodelista"/>
        <w:numPr>
          <w:ilvl w:val="0"/>
          <w:numId w:val="10"/>
        </w:numPr>
        <w:spacing w:line="276" w:lineRule="auto"/>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Coadyuvar en coordinación con la Coordinación de Recursos Materiales y Servicios la actualización y control del inventario de bienes del Instituto;</w:t>
      </w:r>
    </w:p>
    <w:p w14:paraId="3BF5F291" w14:textId="3890E6C0" w:rsidR="005A733E" w:rsidRPr="00F15135" w:rsidRDefault="005A733E" w:rsidP="00F15135">
      <w:pPr>
        <w:pStyle w:val="Prrafodelista"/>
        <w:numPr>
          <w:ilvl w:val="0"/>
          <w:numId w:val="10"/>
        </w:numPr>
        <w:spacing w:line="276" w:lineRule="auto"/>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Coadyuvar en coordinación con la Coordinación de Recursos Materiales y Servicios la aplicación del presupuesto en las requisiciones de materiales y servicios, así como las órdenes de compra requeridas por las áreas; y</w:t>
      </w:r>
    </w:p>
    <w:p w14:paraId="19F9CAE4" w14:textId="75F5DA0E" w:rsidR="005A733E" w:rsidRPr="00F15135" w:rsidRDefault="005A733E" w:rsidP="00F15135">
      <w:pPr>
        <w:pStyle w:val="Prrafodelista"/>
        <w:numPr>
          <w:ilvl w:val="0"/>
          <w:numId w:val="10"/>
        </w:numPr>
        <w:spacing w:line="276" w:lineRule="auto"/>
        <w:jc w:val="both"/>
        <w:rPr>
          <w:rFonts w:ascii="Lucida Sans Unicode" w:eastAsia="Times New Roman" w:hAnsi="Lucida Sans Unicode" w:cs="Lucida Sans Unicode"/>
          <w:sz w:val="20"/>
          <w:szCs w:val="20"/>
        </w:rPr>
      </w:pPr>
      <w:r w:rsidRPr="00F15135">
        <w:rPr>
          <w:rFonts w:ascii="Lucida Sans Unicode" w:eastAsia="Times New Roman" w:hAnsi="Lucida Sans Unicode" w:cs="Lucida Sans Unicode"/>
          <w:sz w:val="20"/>
          <w:szCs w:val="20"/>
        </w:rPr>
        <w:t>Todas aquellas que, por necesidad de la Secretaría Ejecutiva y la Presidencia, le designen.</w:t>
      </w:r>
      <w:r w:rsidRPr="00F15135">
        <w:rPr>
          <w:rFonts w:ascii="Lucida Sans Unicode" w:eastAsia="Times New Roman" w:hAnsi="Lucida Sans Unicode" w:cs="Lucida Sans Unicode"/>
          <w:sz w:val="20"/>
          <w:szCs w:val="20"/>
        </w:rPr>
        <w:tab/>
      </w:r>
    </w:p>
    <w:p w14:paraId="0D884364" w14:textId="77777777" w:rsidR="00742A7E" w:rsidRPr="00F15135" w:rsidRDefault="00742A7E" w:rsidP="00F15135">
      <w:pPr>
        <w:spacing w:line="276" w:lineRule="auto"/>
        <w:jc w:val="both"/>
        <w:rPr>
          <w:rFonts w:ascii="Lucida Sans Unicode" w:eastAsia="Calibri" w:hAnsi="Lucida Sans Unicode" w:cs="Lucida Sans Unicode"/>
          <w:sz w:val="20"/>
          <w:szCs w:val="20"/>
        </w:rPr>
      </w:pPr>
    </w:p>
    <w:p w14:paraId="78553D8D" w14:textId="77777777" w:rsidR="00DA74DB" w:rsidRPr="00F15135" w:rsidRDefault="00DA74DB" w:rsidP="00F15135">
      <w:pPr>
        <w:pStyle w:val="pf0"/>
        <w:spacing w:before="0" w:beforeAutospacing="0" w:after="0" w:afterAutospacing="0" w:line="276" w:lineRule="auto"/>
        <w:ind w:left="708"/>
        <w:jc w:val="both"/>
        <w:rPr>
          <w:rFonts w:ascii="Lucida Sans Unicode" w:hAnsi="Lucida Sans Unicode" w:cs="Lucida Sans Unicode"/>
          <w:b/>
          <w:bCs/>
          <w:sz w:val="20"/>
          <w:szCs w:val="20"/>
        </w:rPr>
      </w:pPr>
      <w:r w:rsidRPr="00F15135">
        <w:rPr>
          <w:rStyle w:val="cf01"/>
          <w:rFonts w:ascii="Lucida Sans Unicode" w:eastAsiaTheme="majorEastAsia" w:hAnsi="Lucida Sans Unicode" w:cs="Lucida Sans Unicode"/>
          <w:b w:val="0"/>
          <w:bCs w:val="0"/>
          <w:sz w:val="20"/>
          <w:szCs w:val="20"/>
        </w:rPr>
        <w:t>La Dirección Ejecutiva de Administración se auxiliará de la Jefatura de Administración de Recursos para el cumplimiento de las obligaciones establecidas en las fracciones anteriores.</w:t>
      </w:r>
    </w:p>
    <w:p w14:paraId="08F34972" w14:textId="77777777" w:rsidR="00DA74DB" w:rsidRPr="00F15135" w:rsidRDefault="00DA74DB" w:rsidP="00F15135">
      <w:pPr>
        <w:spacing w:line="276" w:lineRule="auto"/>
        <w:jc w:val="both"/>
        <w:rPr>
          <w:rFonts w:ascii="Lucida Sans Unicode" w:eastAsia="Calibri" w:hAnsi="Lucida Sans Unicode" w:cs="Lucida Sans Unicode"/>
          <w:sz w:val="20"/>
          <w:szCs w:val="20"/>
        </w:rPr>
      </w:pPr>
    </w:p>
    <w:p w14:paraId="4C19D80A" w14:textId="583B0534" w:rsidR="00D1536B" w:rsidRPr="00F15135" w:rsidRDefault="00E64DDC" w:rsidP="00387E81">
      <w:pPr>
        <w:widowControl w:val="0"/>
        <w:suppressAutoHyphens/>
        <w:spacing w:after="0" w:line="276" w:lineRule="auto"/>
        <w:ind w:firstLine="708"/>
        <w:contextualSpacing/>
        <w:jc w:val="both"/>
        <w:rPr>
          <w:rFonts w:ascii="Lucida Sans Unicode" w:eastAsia="Calibri" w:hAnsi="Lucida Sans Unicode" w:cs="Lucida Sans Unicode"/>
          <w:b/>
          <w:bCs/>
          <w:sz w:val="20"/>
          <w:szCs w:val="20"/>
        </w:rPr>
      </w:pPr>
      <w:r w:rsidRPr="00F15135">
        <w:rPr>
          <w:rFonts w:ascii="Lucida Sans Unicode" w:eastAsia="Calibri" w:hAnsi="Lucida Sans Unicode" w:cs="Lucida Sans Unicode"/>
          <w:b/>
          <w:bCs/>
          <w:sz w:val="20"/>
          <w:szCs w:val="20"/>
        </w:rPr>
        <w:t>B. En materia del Servicio Profesional:</w:t>
      </w:r>
    </w:p>
    <w:p w14:paraId="41EE532C" w14:textId="3BC84EE4" w:rsidR="00E64DDC" w:rsidRPr="00F15135" w:rsidRDefault="00E64DDC" w:rsidP="00F15135">
      <w:pPr>
        <w:widowControl w:val="0"/>
        <w:numPr>
          <w:ilvl w:val="0"/>
          <w:numId w:val="11"/>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Fungir como órgano de enlace con los asuntos del Servicio Profesional;</w:t>
      </w:r>
    </w:p>
    <w:p w14:paraId="6EF99EE4" w14:textId="77777777" w:rsidR="00E64DDC" w:rsidRPr="00F15135" w:rsidRDefault="00E64DDC" w:rsidP="00F15135">
      <w:pPr>
        <w:widowControl w:val="0"/>
        <w:numPr>
          <w:ilvl w:val="0"/>
          <w:numId w:val="11"/>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Gestionar la ocupación de las plazas del Servicio Profesional;</w:t>
      </w:r>
    </w:p>
    <w:p w14:paraId="79517DD8" w14:textId="77777777" w:rsidR="00E64DDC" w:rsidRPr="00F15135" w:rsidRDefault="00E64DDC" w:rsidP="00F15135">
      <w:pPr>
        <w:widowControl w:val="0"/>
        <w:numPr>
          <w:ilvl w:val="0"/>
          <w:numId w:val="11"/>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Administrar al personal del Servicio Profesional adscrito al Instituto;</w:t>
      </w:r>
    </w:p>
    <w:p w14:paraId="4655D2C3" w14:textId="77777777" w:rsidR="00E64DDC" w:rsidRPr="00F15135" w:rsidRDefault="00E64DDC" w:rsidP="00F15135">
      <w:pPr>
        <w:widowControl w:val="0"/>
        <w:numPr>
          <w:ilvl w:val="0"/>
          <w:numId w:val="11"/>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Operar los mecanismos del Servicio Profesional Electoral establecidos en el Estatuto. Selección, ingreso, profesionalización, capacitación, evaluación del desempeño, promoción, cambios de adscripción, rotación, permanencia, incentivos y disciplina de los miembros del Servicio Profesional Electoral Nacional; y </w:t>
      </w:r>
    </w:p>
    <w:p w14:paraId="65835017" w14:textId="7F72C633" w:rsidR="00742A7E" w:rsidRPr="00F15135" w:rsidRDefault="00E64DDC" w:rsidP="00F15135">
      <w:pPr>
        <w:widowControl w:val="0"/>
        <w:numPr>
          <w:ilvl w:val="0"/>
          <w:numId w:val="11"/>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Las demás que</w:t>
      </w:r>
      <w:r w:rsidR="00B35150" w:rsidRPr="00F15135">
        <w:rPr>
          <w:rFonts w:ascii="Lucida Sans Unicode" w:eastAsia="Lucida Sans Unicode" w:hAnsi="Lucida Sans Unicode" w:cs="Lucida Sans Unicode"/>
          <w:kern w:val="2"/>
          <w:sz w:val="20"/>
          <w:szCs w:val="20"/>
          <w:lang w:val="es-ES_tradnl" w:eastAsia="es-MX"/>
        </w:rPr>
        <w:t xml:space="preserve"> le</w:t>
      </w:r>
      <w:r w:rsidRPr="00F15135">
        <w:rPr>
          <w:rFonts w:ascii="Lucida Sans Unicode" w:eastAsia="Lucida Sans Unicode" w:hAnsi="Lucida Sans Unicode" w:cs="Lucida Sans Unicode"/>
          <w:kern w:val="2"/>
          <w:sz w:val="20"/>
          <w:szCs w:val="20"/>
          <w:lang w:val="es-ES_tradnl" w:eastAsia="es-MX"/>
        </w:rPr>
        <w:t xml:space="preserve"> confiera el Estatuto.</w:t>
      </w:r>
    </w:p>
    <w:p w14:paraId="48F523FF" w14:textId="5E73D740" w:rsidR="00E64DDC" w:rsidRPr="00F15135" w:rsidRDefault="00E64DDC" w:rsidP="00F15135">
      <w:pPr>
        <w:widowControl w:val="0"/>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p>
    <w:p w14:paraId="52A133F4" w14:textId="77777777" w:rsidR="00D1536B" w:rsidRPr="00F15135" w:rsidRDefault="00E64DDC" w:rsidP="00F15135">
      <w:pPr>
        <w:widowControl w:val="0"/>
        <w:suppressAutoHyphens/>
        <w:spacing w:after="0" w:line="276" w:lineRule="auto"/>
        <w:ind w:firstLine="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lastRenderedPageBreak/>
        <w:t xml:space="preserve">C. </w:t>
      </w:r>
      <w:r w:rsidR="00D1536B" w:rsidRPr="00387E81">
        <w:rPr>
          <w:rFonts w:ascii="Lucida Sans Unicode" w:eastAsia="Lucida Sans Unicode" w:hAnsi="Lucida Sans Unicode" w:cs="Lucida Sans Unicode"/>
          <w:kern w:val="2"/>
          <w:sz w:val="20"/>
          <w:szCs w:val="20"/>
          <w:lang w:val="es-ES_tradnl" w:eastAsia="es-MX"/>
        </w:rPr>
        <w:t>Derogada.</w:t>
      </w:r>
    </w:p>
    <w:p w14:paraId="1533D51C" w14:textId="77777777" w:rsidR="00E64DDC" w:rsidRPr="00F15135" w:rsidRDefault="00E64DDC" w:rsidP="00F15135">
      <w:pPr>
        <w:widowControl w:val="0"/>
        <w:suppressAutoHyphens/>
        <w:spacing w:after="0" w:line="276" w:lineRule="auto"/>
        <w:contextualSpacing/>
        <w:jc w:val="both"/>
        <w:rPr>
          <w:rFonts w:ascii="Lucida Sans Unicode" w:eastAsia="Calibri" w:hAnsi="Lucida Sans Unicode" w:cs="Lucida Sans Unicode"/>
          <w:sz w:val="20"/>
          <w:szCs w:val="20"/>
        </w:rPr>
      </w:pPr>
    </w:p>
    <w:p w14:paraId="03D7967F" w14:textId="3516748E" w:rsidR="002D62C4" w:rsidRPr="00F15135" w:rsidRDefault="00E64DDC" w:rsidP="00F15135">
      <w:pPr>
        <w:widowControl w:val="0"/>
        <w:suppressAutoHyphens/>
        <w:spacing w:after="0" w:line="276" w:lineRule="auto"/>
        <w:ind w:left="1134" w:hanging="283"/>
        <w:contextualSpacing/>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2. La Dirección Ejecutiva de Administración para el ejercicio de sus atribuciones contará </w:t>
      </w:r>
      <w:r w:rsidR="00902780" w:rsidRPr="00F15135">
        <w:rPr>
          <w:rFonts w:ascii="Lucida Sans Unicode" w:eastAsia="Calibri" w:hAnsi="Lucida Sans Unicode" w:cs="Lucida Sans Unicode"/>
          <w:sz w:val="20"/>
          <w:szCs w:val="20"/>
        </w:rPr>
        <w:t>con las áreas y el personal que se determine por el Consejo General.</w:t>
      </w:r>
    </w:p>
    <w:p w14:paraId="33150D1E" w14:textId="49A4FB8F" w:rsidR="00B62DAC" w:rsidRPr="00F15135" w:rsidRDefault="00B62DAC" w:rsidP="00F15135">
      <w:pPr>
        <w:widowControl w:val="0"/>
        <w:suppressAutoHyphens/>
        <w:spacing w:after="0" w:line="276" w:lineRule="auto"/>
        <w:contextualSpacing/>
        <w:jc w:val="both"/>
        <w:rPr>
          <w:rFonts w:ascii="Lucida Sans Unicode" w:eastAsia="Calibri" w:hAnsi="Lucida Sans Unicode" w:cs="Lucida Sans Unicode"/>
          <w:sz w:val="20"/>
          <w:szCs w:val="20"/>
        </w:rPr>
      </w:pPr>
    </w:p>
    <w:p w14:paraId="4DF58DC4" w14:textId="13DD706E" w:rsidR="00B62DAC" w:rsidRPr="00F15135" w:rsidRDefault="00B62DAC" w:rsidP="00F15135">
      <w:pPr>
        <w:spacing w:after="0" w:line="276" w:lineRule="auto"/>
        <w:jc w:val="both"/>
        <w:rPr>
          <w:rFonts w:ascii="Lucida Sans Unicode" w:hAnsi="Lucida Sans Unicode" w:cs="Lucida Sans Unicode"/>
          <w:b/>
          <w:bCs/>
          <w:sz w:val="20"/>
          <w:szCs w:val="20"/>
        </w:rPr>
      </w:pPr>
      <w:r w:rsidRPr="00F15135">
        <w:rPr>
          <w:rFonts w:ascii="Lucida Sans Unicode" w:hAnsi="Lucida Sans Unicode" w:cs="Lucida Sans Unicode"/>
          <w:b/>
          <w:bCs/>
          <w:sz w:val="20"/>
          <w:szCs w:val="20"/>
        </w:rPr>
        <w:t xml:space="preserve">Artículo </w:t>
      </w:r>
      <w:r w:rsidR="00BA78D2" w:rsidRPr="00F15135">
        <w:rPr>
          <w:rFonts w:ascii="Lucida Sans Unicode" w:hAnsi="Lucida Sans Unicode" w:cs="Lucida Sans Unicode"/>
          <w:b/>
          <w:bCs/>
          <w:sz w:val="20"/>
          <w:szCs w:val="20"/>
        </w:rPr>
        <w:t>17</w:t>
      </w:r>
      <w:r w:rsidRPr="00F15135">
        <w:rPr>
          <w:rFonts w:ascii="Lucida Sans Unicode" w:hAnsi="Lucida Sans Unicode" w:cs="Lucida Sans Unicode"/>
          <w:b/>
          <w:bCs/>
          <w:sz w:val="20"/>
          <w:szCs w:val="20"/>
        </w:rPr>
        <w:t xml:space="preserve">. </w:t>
      </w:r>
      <w:r w:rsidR="00490211" w:rsidRPr="00F15135">
        <w:rPr>
          <w:rFonts w:ascii="Lucida Sans Unicode" w:hAnsi="Lucida Sans Unicode" w:cs="Lucida Sans Unicode"/>
          <w:b/>
          <w:bCs/>
          <w:sz w:val="20"/>
          <w:szCs w:val="20"/>
        </w:rPr>
        <w:t>Derogado.</w:t>
      </w:r>
    </w:p>
    <w:p w14:paraId="5953779C" w14:textId="722093A1" w:rsidR="00B62DAC" w:rsidRPr="00F15135" w:rsidRDefault="00B62DAC" w:rsidP="00F15135">
      <w:pPr>
        <w:widowControl w:val="0"/>
        <w:suppressAutoHyphens/>
        <w:spacing w:after="0" w:line="276" w:lineRule="auto"/>
        <w:contextualSpacing/>
        <w:jc w:val="both"/>
        <w:rPr>
          <w:rFonts w:ascii="Lucida Sans Unicode" w:eastAsia="Calibri" w:hAnsi="Lucida Sans Unicode" w:cs="Lucida Sans Unicode"/>
          <w:sz w:val="20"/>
          <w:szCs w:val="20"/>
        </w:rPr>
      </w:pPr>
    </w:p>
    <w:p w14:paraId="519EBF42" w14:textId="0C62FAD5" w:rsidR="00685403" w:rsidRPr="00F15135" w:rsidRDefault="00685403" w:rsidP="00F15135">
      <w:pPr>
        <w:widowControl w:val="0"/>
        <w:suppressAutoHyphens/>
        <w:spacing w:after="0" w:line="276" w:lineRule="auto"/>
        <w:contextualSpacing/>
        <w:jc w:val="both"/>
        <w:rPr>
          <w:rFonts w:ascii="Lucida Sans Unicode" w:eastAsia="Calibri" w:hAnsi="Lucida Sans Unicode" w:cs="Lucida Sans Unicode"/>
          <w:b/>
          <w:bCs/>
          <w:sz w:val="20"/>
          <w:szCs w:val="20"/>
          <w:lang w:val="es-ES"/>
        </w:rPr>
      </w:pPr>
      <w:r w:rsidRPr="00F15135">
        <w:rPr>
          <w:rFonts w:ascii="Lucida Sans Unicode" w:eastAsia="Calibri" w:hAnsi="Lucida Sans Unicode" w:cs="Lucida Sans Unicode"/>
          <w:b/>
          <w:bCs/>
          <w:sz w:val="20"/>
          <w:szCs w:val="20"/>
          <w:lang w:val="es-ES"/>
        </w:rPr>
        <w:t xml:space="preserve">Artículo 17 Bis. </w:t>
      </w:r>
      <w:r w:rsidR="00490211" w:rsidRPr="00F15135">
        <w:rPr>
          <w:rFonts w:ascii="Lucida Sans Unicode" w:eastAsia="Calibri" w:hAnsi="Lucida Sans Unicode" w:cs="Lucida Sans Unicode"/>
          <w:b/>
          <w:bCs/>
          <w:sz w:val="20"/>
          <w:szCs w:val="20"/>
          <w:lang w:val="es-ES"/>
        </w:rPr>
        <w:t>Derogado</w:t>
      </w:r>
    </w:p>
    <w:p w14:paraId="38193393" w14:textId="77777777" w:rsidR="00685403" w:rsidRPr="00F15135" w:rsidRDefault="00685403" w:rsidP="00F15135">
      <w:pPr>
        <w:widowControl w:val="0"/>
        <w:suppressAutoHyphens/>
        <w:spacing w:after="0" w:line="276" w:lineRule="auto"/>
        <w:contextualSpacing/>
        <w:jc w:val="both"/>
        <w:rPr>
          <w:rFonts w:ascii="Lucida Sans Unicode" w:eastAsia="Calibri" w:hAnsi="Lucida Sans Unicode" w:cs="Lucida Sans Unicode"/>
          <w:b/>
          <w:bCs/>
          <w:sz w:val="20"/>
          <w:szCs w:val="20"/>
          <w:lang w:val="es-ES"/>
        </w:rPr>
      </w:pPr>
    </w:p>
    <w:p w14:paraId="353E1CBB" w14:textId="77777777" w:rsidR="006E5559" w:rsidRPr="00F15135" w:rsidRDefault="006E5559" w:rsidP="00F15135">
      <w:pPr>
        <w:spacing w:after="0" w:line="276" w:lineRule="auto"/>
        <w:jc w:val="center"/>
        <w:rPr>
          <w:rFonts w:ascii="Lucida Sans Unicode" w:eastAsia="Calibri" w:hAnsi="Lucida Sans Unicode" w:cs="Lucida Sans Unicode"/>
          <w:b/>
          <w:sz w:val="20"/>
          <w:szCs w:val="20"/>
        </w:rPr>
      </w:pPr>
    </w:p>
    <w:p w14:paraId="3D4D285C" w14:textId="7F76CE67" w:rsidR="00BA78D2" w:rsidRPr="00F15135" w:rsidRDefault="00ED41B9"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SECCIÓN </w:t>
      </w:r>
      <w:r w:rsidR="00620B09" w:rsidRPr="00F15135">
        <w:rPr>
          <w:rFonts w:ascii="Lucida Sans Unicode" w:eastAsia="Calibri" w:hAnsi="Lucida Sans Unicode" w:cs="Lucida Sans Unicode"/>
          <w:b/>
          <w:sz w:val="20"/>
          <w:szCs w:val="20"/>
        </w:rPr>
        <w:t>TERCERA</w:t>
      </w:r>
    </w:p>
    <w:p w14:paraId="541236CD" w14:textId="6561AE2D" w:rsidR="00BA78D2" w:rsidRPr="00F15135" w:rsidRDefault="00BA78D2"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De la Dirección Ejecutiva de Participación Ciudadana </w:t>
      </w:r>
      <w:r w:rsidR="00A862EA" w:rsidRPr="00F15135">
        <w:rPr>
          <w:rFonts w:ascii="Lucida Sans Unicode" w:eastAsia="Calibri" w:hAnsi="Lucida Sans Unicode" w:cs="Lucida Sans Unicode"/>
          <w:b/>
          <w:sz w:val="20"/>
          <w:szCs w:val="20"/>
        </w:rPr>
        <w:br/>
      </w:r>
      <w:r w:rsidRPr="00F15135">
        <w:rPr>
          <w:rFonts w:ascii="Lucida Sans Unicode" w:eastAsia="Calibri" w:hAnsi="Lucida Sans Unicode" w:cs="Lucida Sans Unicode"/>
          <w:b/>
          <w:sz w:val="20"/>
          <w:szCs w:val="20"/>
        </w:rPr>
        <w:t>y Educación Cívica</w:t>
      </w:r>
    </w:p>
    <w:p w14:paraId="3E4905DD" w14:textId="77777777" w:rsidR="00952701" w:rsidRPr="00F15135" w:rsidRDefault="00952701" w:rsidP="00F15135">
      <w:pPr>
        <w:spacing w:after="0" w:line="276" w:lineRule="auto"/>
        <w:jc w:val="both"/>
        <w:rPr>
          <w:rFonts w:ascii="Lucida Sans Unicode" w:eastAsia="Trebuchet MS" w:hAnsi="Lucida Sans Unicode" w:cs="Lucida Sans Unicode"/>
          <w:b/>
          <w:sz w:val="20"/>
          <w:szCs w:val="20"/>
        </w:rPr>
      </w:pPr>
      <w:bookmarkStart w:id="5" w:name="_Hlk100241007"/>
    </w:p>
    <w:p w14:paraId="4881DC6E" w14:textId="7986AA87" w:rsidR="00E64DDC" w:rsidRPr="00F15135" w:rsidRDefault="00E64DDC" w:rsidP="00F15135">
      <w:pPr>
        <w:spacing w:after="0" w:line="276" w:lineRule="auto"/>
        <w:jc w:val="both"/>
        <w:rPr>
          <w:rFonts w:ascii="Lucida Sans Unicode" w:eastAsia="Trebuchet MS" w:hAnsi="Lucida Sans Unicode" w:cs="Lucida Sans Unicode"/>
          <w:b/>
          <w:sz w:val="20"/>
          <w:szCs w:val="20"/>
        </w:rPr>
      </w:pPr>
      <w:r w:rsidRPr="00F15135">
        <w:rPr>
          <w:rFonts w:ascii="Lucida Sans Unicode" w:eastAsia="Trebuchet MS" w:hAnsi="Lucida Sans Unicode" w:cs="Lucida Sans Unicode"/>
          <w:b/>
          <w:sz w:val="20"/>
          <w:szCs w:val="20"/>
        </w:rPr>
        <w:t>Artículo 1</w:t>
      </w:r>
      <w:r w:rsidR="00BA78D2" w:rsidRPr="00F15135">
        <w:rPr>
          <w:rFonts w:ascii="Lucida Sans Unicode" w:eastAsia="Trebuchet MS" w:hAnsi="Lucida Sans Unicode" w:cs="Lucida Sans Unicode"/>
          <w:b/>
          <w:sz w:val="20"/>
          <w:szCs w:val="20"/>
        </w:rPr>
        <w:t>8</w:t>
      </w:r>
      <w:r w:rsidRPr="00F15135">
        <w:rPr>
          <w:rFonts w:ascii="Lucida Sans Unicode" w:eastAsia="Trebuchet MS" w:hAnsi="Lucida Sans Unicode" w:cs="Lucida Sans Unicode"/>
          <w:b/>
          <w:sz w:val="20"/>
          <w:szCs w:val="20"/>
        </w:rPr>
        <w:t xml:space="preserve">. </w:t>
      </w:r>
    </w:p>
    <w:p w14:paraId="38F233F0" w14:textId="0BD9373D" w:rsidR="00E64DDC" w:rsidRPr="00F15135" w:rsidRDefault="00E64DDC" w:rsidP="00F15135">
      <w:pPr>
        <w:spacing w:after="0" w:line="276" w:lineRule="auto"/>
        <w:ind w:left="1134" w:hanging="283"/>
        <w:jc w:val="both"/>
        <w:rPr>
          <w:rFonts w:ascii="Lucida Sans Unicode" w:eastAsia="Trebuchet MS" w:hAnsi="Lucida Sans Unicode" w:cs="Lucida Sans Unicode"/>
          <w:bCs/>
          <w:sz w:val="20"/>
          <w:szCs w:val="20"/>
        </w:rPr>
      </w:pPr>
      <w:r w:rsidRPr="00F15135">
        <w:rPr>
          <w:rFonts w:ascii="Lucida Sans Unicode" w:eastAsia="Trebuchet MS" w:hAnsi="Lucida Sans Unicode" w:cs="Lucida Sans Unicode"/>
          <w:b/>
          <w:sz w:val="20"/>
          <w:szCs w:val="20"/>
        </w:rPr>
        <w:t xml:space="preserve">1. </w:t>
      </w:r>
      <w:r w:rsidRPr="00F15135">
        <w:rPr>
          <w:rFonts w:ascii="Lucida Sans Unicode" w:eastAsia="Trebuchet MS" w:hAnsi="Lucida Sans Unicode" w:cs="Lucida Sans Unicode"/>
          <w:bCs/>
          <w:sz w:val="20"/>
          <w:szCs w:val="20"/>
        </w:rPr>
        <w:t>La Dirección Ejecutiva de Participación Ciudadana y Educación Cívica</w:t>
      </w:r>
      <w:r w:rsidR="00B0341A" w:rsidRPr="00F15135">
        <w:rPr>
          <w:rFonts w:ascii="Lucida Sans Unicode" w:eastAsia="Trebuchet MS" w:hAnsi="Lucida Sans Unicode" w:cs="Lucida Sans Unicode"/>
          <w:bCs/>
          <w:sz w:val="20"/>
          <w:szCs w:val="20"/>
        </w:rPr>
        <w:t xml:space="preserve"> </w:t>
      </w:r>
      <w:r w:rsidRPr="00F15135">
        <w:rPr>
          <w:rFonts w:ascii="Lucida Sans Unicode" w:eastAsia="Trebuchet MS" w:hAnsi="Lucida Sans Unicode" w:cs="Lucida Sans Unicode"/>
          <w:bCs/>
          <w:sz w:val="20"/>
          <w:szCs w:val="20"/>
        </w:rPr>
        <w:t>tendrá las atribuciones siguientes:</w:t>
      </w:r>
    </w:p>
    <w:p w14:paraId="3B3BE740" w14:textId="77777777" w:rsidR="00ED41B9" w:rsidRPr="00F15135" w:rsidRDefault="00ED41B9" w:rsidP="00F15135">
      <w:pPr>
        <w:spacing w:after="0" w:line="276" w:lineRule="auto"/>
        <w:jc w:val="both"/>
        <w:rPr>
          <w:rFonts w:ascii="Lucida Sans Unicode" w:eastAsia="Trebuchet MS" w:hAnsi="Lucida Sans Unicode" w:cs="Lucida Sans Unicode"/>
          <w:bCs/>
          <w:sz w:val="20"/>
          <w:szCs w:val="20"/>
        </w:rPr>
      </w:pPr>
    </w:p>
    <w:p w14:paraId="3EBF5F12" w14:textId="39AB86AD" w:rsidR="00E64DDC" w:rsidRPr="00F15135" w:rsidRDefault="00E64DDC" w:rsidP="00F15135">
      <w:pPr>
        <w:spacing w:after="0" w:line="276" w:lineRule="auto"/>
        <w:ind w:left="143" w:firstLine="708"/>
        <w:jc w:val="both"/>
        <w:rPr>
          <w:rFonts w:ascii="Lucida Sans Unicode" w:eastAsia="Trebuchet MS" w:hAnsi="Lucida Sans Unicode" w:cs="Lucida Sans Unicode"/>
          <w:b/>
          <w:sz w:val="20"/>
          <w:szCs w:val="20"/>
        </w:rPr>
      </w:pPr>
      <w:r w:rsidRPr="00F15135">
        <w:rPr>
          <w:rFonts w:ascii="Lucida Sans Unicode" w:eastAsia="Trebuchet MS" w:hAnsi="Lucida Sans Unicode" w:cs="Lucida Sans Unicode"/>
          <w:b/>
          <w:sz w:val="20"/>
          <w:szCs w:val="20"/>
        </w:rPr>
        <w:t xml:space="preserve">A. En materia de </w:t>
      </w:r>
      <w:r w:rsidR="00164413" w:rsidRPr="00F15135">
        <w:rPr>
          <w:rFonts w:ascii="Lucida Sans Unicode" w:eastAsia="Trebuchet MS" w:hAnsi="Lucida Sans Unicode" w:cs="Lucida Sans Unicode"/>
          <w:b/>
          <w:sz w:val="20"/>
          <w:szCs w:val="20"/>
        </w:rPr>
        <w:t>p</w:t>
      </w:r>
      <w:r w:rsidRPr="00F15135">
        <w:rPr>
          <w:rFonts w:ascii="Lucida Sans Unicode" w:eastAsia="Trebuchet MS" w:hAnsi="Lucida Sans Unicode" w:cs="Lucida Sans Unicode"/>
          <w:b/>
          <w:sz w:val="20"/>
          <w:szCs w:val="20"/>
        </w:rPr>
        <w:t>articipación ciudadana:</w:t>
      </w:r>
    </w:p>
    <w:p w14:paraId="4EAF0A0F" w14:textId="77777777" w:rsidR="00E64DDC" w:rsidRPr="00F15135" w:rsidRDefault="00E64DDC" w:rsidP="00F15135">
      <w:pPr>
        <w:widowControl w:val="0"/>
        <w:numPr>
          <w:ilvl w:val="0"/>
          <w:numId w:val="1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Elaborar el plan anual para el desarrollo de las campañas institucionales, con el acompañamiento de la Dirección de Comunicación Social.</w:t>
      </w:r>
    </w:p>
    <w:p w14:paraId="2C21B718" w14:textId="77777777" w:rsidR="00E64DDC" w:rsidRPr="00F15135" w:rsidRDefault="00E64DDC" w:rsidP="00F15135">
      <w:pPr>
        <w:widowControl w:val="0"/>
        <w:numPr>
          <w:ilvl w:val="0"/>
          <w:numId w:val="1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Elaborar, en coordinación con las diferentes áreas, los contenidos de las campañas institucionales;</w:t>
      </w:r>
    </w:p>
    <w:p w14:paraId="2479DECD" w14:textId="51F20451" w:rsidR="00E64DDC" w:rsidRPr="00F15135" w:rsidRDefault="00E64DDC" w:rsidP="00F15135">
      <w:pPr>
        <w:widowControl w:val="0"/>
        <w:numPr>
          <w:ilvl w:val="0"/>
          <w:numId w:val="1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Coadyuvar con la Secretaría Ejecutiva en los trabajos de vinculación y promoción con las </w:t>
      </w:r>
      <w:r w:rsidR="00164413" w:rsidRPr="00F15135">
        <w:rPr>
          <w:rFonts w:ascii="Lucida Sans Unicode" w:eastAsia="Lucida Sans Unicode" w:hAnsi="Lucida Sans Unicode" w:cs="Lucida Sans Unicode"/>
          <w:kern w:val="2"/>
          <w:sz w:val="20"/>
          <w:szCs w:val="20"/>
          <w:lang w:val="es-ES_tradnl" w:eastAsia="es-MX"/>
        </w:rPr>
        <w:t xml:space="preserve">jaliscienses </w:t>
      </w:r>
      <w:r w:rsidRPr="00F15135">
        <w:rPr>
          <w:rFonts w:ascii="Lucida Sans Unicode" w:eastAsia="Lucida Sans Unicode" w:hAnsi="Lucida Sans Unicode" w:cs="Lucida Sans Unicode"/>
          <w:kern w:val="2"/>
          <w:sz w:val="20"/>
          <w:szCs w:val="20"/>
          <w:lang w:val="es-ES_tradnl" w:eastAsia="es-MX"/>
        </w:rPr>
        <w:t xml:space="preserve">y los jaliscienses residentes en el extranjero; </w:t>
      </w:r>
    </w:p>
    <w:p w14:paraId="4EE6A621" w14:textId="77777777" w:rsidR="00934AE7" w:rsidRPr="00F15135" w:rsidRDefault="00D71E16" w:rsidP="00F15135">
      <w:pPr>
        <w:widowControl w:val="0"/>
        <w:numPr>
          <w:ilvl w:val="0"/>
          <w:numId w:val="12"/>
        </w:numPr>
        <w:suppressAutoHyphens/>
        <w:spacing w:after="0" w:line="276" w:lineRule="auto"/>
        <w:ind w:left="1701" w:hanging="425"/>
        <w:contextualSpacing/>
        <w:jc w:val="both"/>
        <w:rPr>
          <w:rFonts w:ascii="Lucida Sans Unicode" w:eastAsia="Lucida Sans Unicode" w:hAnsi="Lucida Sans Unicode" w:cs="Lucida Sans Unicode"/>
          <w:b/>
          <w:bCs/>
          <w:kern w:val="2"/>
          <w:sz w:val="20"/>
          <w:szCs w:val="20"/>
          <w:lang w:val="es-ES" w:eastAsia="es-MX"/>
        </w:rPr>
      </w:pPr>
      <w:r w:rsidRPr="00F15135">
        <w:rPr>
          <w:rFonts w:ascii="Lucida Sans Unicode" w:eastAsia="Lucida Sans Unicode" w:hAnsi="Lucida Sans Unicode" w:cs="Lucida Sans Unicode"/>
          <w:kern w:val="2"/>
          <w:sz w:val="20"/>
          <w:szCs w:val="20"/>
          <w:lang w:val="es-ES" w:eastAsia="es-MX"/>
        </w:rPr>
        <w:t xml:space="preserve">Supervisar la capacitación en las actividades relativas a la organización y ejecución de los mecanismos de participación ciudadana competencia del </w:t>
      </w:r>
      <w:r w:rsidR="00934AE7" w:rsidRPr="00F15135">
        <w:rPr>
          <w:rFonts w:ascii="Lucida Sans Unicode" w:eastAsia="Lucida Sans Unicode" w:hAnsi="Lucida Sans Unicode" w:cs="Lucida Sans Unicode"/>
          <w:kern w:val="2"/>
          <w:sz w:val="20"/>
          <w:szCs w:val="20"/>
          <w:lang w:val="es-ES" w:eastAsia="es-MX"/>
        </w:rPr>
        <w:t>Instituto;</w:t>
      </w:r>
      <w:r w:rsidR="00934AE7" w:rsidRPr="00F15135">
        <w:rPr>
          <w:rFonts w:ascii="Lucida Sans Unicode" w:hAnsi="Lucida Sans Unicode" w:cs="Lucida Sans Unicode"/>
          <w:b/>
          <w:bCs/>
          <w:sz w:val="20"/>
          <w:szCs w:val="20"/>
          <w:lang w:val="es-ES"/>
        </w:rPr>
        <w:t xml:space="preserve">  </w:t>
      </w:r>
      <w:r w:rsidR="00F2192C" w:rsidRPr="00F15135">
        <w:rPr>
          <w:rFonts w:ascii="Lucida Sans Unicode" w:hAnsi="Lucida Sans Unicode" w:cs="Lucida Sans Unicode"/>
          <w:b/>
          <w:bCs/>
          <w:sz w:val="20"/>
          <w:szCs w:val="20"/>
          <w:lang w:val="es-ES"/>
        </w:rPr>
        <w:t xml:space="preserve">                                                                  </w:t>
      </w:r>
    </w:p>
    <w:p w14:paraId="3A514F1F" w14:textId="3DD9282A" w:rsidR="00D71E16" w:rsidRPr="00387E81" w:rsidRDefault="00F2192C" w:rsidP="00F15135">
      <w:pPr>
        <w:widowControl w:val="0"/>
        <w:suppressAutoHyphens/>
        <w:spacing w:after="0" w:line="276" w:lineRule="auto"/>
        <w:ind w:left="1701"/>
        <w:contextualSpacing/>
        <w:jc w:val="right"/>
        <w:rPr>
          <w:rFonts w:ascii="Lucida Sans Unicode" w:eastAsia="Lucida Sans Unicode" w:hAnsi="Lucida Sans Unicode" w:cs="Lucida Sans Unicode"/>
          <w:b/>
          <w:bCs/>
          <w:kern w:val="2"/>
          <w:sz w:val="20"/>
          <w:szCs w:val="20"/>
          <w:vertAlign w:val="superscript"/>
          <w:lang w:val="es-ES" w:eastAsia="es-MX"/>
        </w:rPr>
      </w:pPr>
      <w:r w:rsidRPr="00F15135">
        <w:rPr>
          <w:rFonts w:ascii="Lucida Sans Unicode" w:hAnsi="Lucida Sans Unicode" w:cs="Lucida Sans Unicode"/>
          <w:b/>
          <w:bCs/>
          <w:color w:val="4472C4" w:themeColor="accent1"/>
          <w:sz w:val="20"/>
          <w:szCs w:val="20"/>
          <w:lang w:val="es-ES"/>
        </w:rPr>
        <w:t xml:space="preserve"> </w:t>
      </w:r>
      <w:bookmarkStart w:id="6" w:name="_Hlk144897253"/>
      <w:r w:rsidRPr="00387E81">
        <w:rPr>
          <w:rFonts w:ascii="Lucida Sans Unicode" w:eastAsia="Lucida Sans Unicode" w:hAnsi="Lucida Sans Unicode" w:cs="Lucida Sans Unicode"/>
          <w:b/>
          <w:bCs/>
          <w:color w:val="4472C4" w:themeColor="accent1"/>
          <w:kern w:val="2"/>
          <w:sz w:val="20"/>
          <w:szCs w:val="20"/>
          <w:vertAlign w:val="superscript"/>
          <w:lang w:val="es-ES" w:eastAsia="es-MX"/>
        </w:rPr>
        <w:t xml:space="preserve">Se reforma fracción Periódico Oficial El Estado de Jalisco 07/09/2023 </w:t>
      </w:r>
      <w:bookmarkEnd w:id="6"/>
    </w:p>
    <w:p w14:paraId="29D072AC" w14:textId="77777777" w:rsidR="00934AE7" w:rsidRPr="00F15135" w:rsidRDefault="00D71E16" w:rsidP="00F15135">
      <w:pPr>
        <w:widowControl w:val="0"/>
        <w:numPr>
          <w:ilvl w:val="0"/>
          <w:numId w:val="1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 w:eastAsia="es-MX"/>
        </w:rPr>
        <w:t xml:space="preserve">Coordinar las estrategias de promoción de los mecanismos de participación </w:t>
      </w:r>
      <w:r w:rsidR="00934AE7" w:rsidRPr="00F15135">
        <w:rPr>
          <w:rFonts w:ascii="Lucida Sans Unicode" w:eastAsia="Lucida Sans Unicode" w:hAnsi="Lucida Sans Unicode" w:cs="Lucida Sans Unicode"/>
          <w:kern w:val="2"/>
          <w:sz w:val="20"/>
          <w:szCs w:val="20"/>
          <w:lang w:val="es-ES" w:eastAsia="es-MX"/>
        </w:rPr>
        <w:t xml:space="preserve">ciudadana;                                     </w:t>
      </w:r>
    </w:p>
    <w:p w14:paraId="678582C6" w14:textId="018015C9" w:rsidR="00D71E16" w:rsidRPr="00387E81" w:rsidRDefault="00934AE7" w:rsidP="00F15135">
      <w:pPr>
        <w:widowControl w:val="0"/>
        <w:suppressAutoHyphens/>
        <w:spacing w:after="0" w:line="276" w:lineRule="auto"/>
        <w:ind w:left="1701"/>
        <w:contextualSpacing/>
        <w:jc w:val="right"/>
        <w:rPr>
          <w:rFonts w:ascii="Lucida Sans Unicode" w:eastAsia="Lucida Sans Unicode" w:hAnsi="Lucida Sans Unicode" w:cs="Lucida Sans Unicode"/>
          <w:b/>
          <w:bCs/>
          <w:color w:val="4472C4" w:themeColor="accent1"/>
          <w:kern w:val="2"/>
          <w:sz w:val="20"/>
          <w:szCs w:val="20"/>
          <w:vertAlign w:val="superscript"/>
          <w:lang w:val="es-ES" w:eastAsia="es-MX"/>
        </w:rPr>
      </w:pPr>
      <w:r w:rsidRPr="00387E81">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39B30A32" w14:textId="4CF5B7C5" w:rsidR="00D97D62" w:rsidRPr="00F15135" w:rsidRDefault="00D71E16" w:rsidP="00F15135">
      <w:pPr>
        <w:pStyle w:val="Prrafodelista"/>
        <w:numPr>
          <w:ilvl w:val="0"/>
          <w:numId w:val="12"/>
        </w:numPr>
        <w:spacing w:line="276" w:lineRule="auto"/>
        <w:ind w:left="1701" w:hanging="425"/>
        <w:jc w:val="both"/>
        <w:rPr>
          <w:rFonts w:ascii="Lucida Sans Unicode" w:eastAsia="Times New Roman" w:hAnsi="Lucida Sans Unicode" w:cs="Lucida Sans Unicode"/>
          <w:bCs/>
          <w:sz w:val="20"/>
          <w:szCs w:val="20"/>
        </w:rPr>
      </w:pPr>
      <w:r w:rsidRPr="00F15135">
        <w:rPr>
          <w:rFonts w:ascii="Lucida Sans Unicode" w:hAnsi="Lucida Sans Unicode" w:cs="Lucida Sans Unicode"/>
          <w:sz w:val="20"/>
          <w:szCs w:val="20"/>
          <w:lang w:val="es-ES"/>
        </w:rPr>
        <w:t xml:space="preserve">Supervisar </w:t>
      </w:r>
      <w:bookmarkStart w:id="7" w:name="_Hlk144897687"/>
      <w:r w:rsidR="00D97D62" w:rsidRPr="00F15135">
        <w:rPr>
          <w:rFonts w:ascii="Lucida Sans Unicode" w:eastAsia="Times New Roman" w:hAnsi="Lucida Sans Unicode" w:cs="Lucida Sans Unicode"/>
          <w:bCs/>
          <w:sz w:val="20"/>
          <w:szCs w:val="20"/>
        </w:rPr>
        <w:t xml:space="preserve">la asesoría que realiza la Dirección de Participación Ciudadana, en colaboración con la Dirección </w:t>
      </w:r>
      <w:r w:rsidR="00D97D62" w:rsidRPr="00F15135">
        <w:rPr>
          <w:rFonts w:ascii="Lucida Sans Unicode" w:eastAsia="Times New Roman" w:hAnsi="Lucida Sans Unicode" w:cs="Lucida Sans Unicode"/>
          <w:sz w:val="20"/>
          <w:szCs w:val="20"/>
        </w:rPr>
        <w:t>Ejecutiva de Asuntos Jurídicos</w:t>
      </w:r>
      <w:r w:rsidR="00D97D62" w:rsidRPr="00F15135">
        <w:rPr>
          <w:rFonts w:ascii="Lucida Sans Unicode" w:eastAsia="Times New Roman" w:hAnsi="Lucida Sans Unicode" w:cs="Lucida Sans Unicode"/>
          <w:bCs/>
          <w:sz w:val="20"/>
          <w:szCs w:val="20"/>
        </w:rPr>
        <w:t xml:space="preserve">, a la ciudadanía sobre los mecanismos de participación ciudadana; </w:t>
      </w:r>
    </w:p>
    <w:bookmarkEnd w:id="7"/>
    <w:p w14:paraId="3E0E0DC1" w14:textId="100050B4" w:rsidR="00E64DDC" w:rsidRPr="00F15135" w:rsidRDefault="00E64DDC" w:rsidP="00F15135">
      <w:pPr>
        <w:widowControl w:val="0"/>
        <w:numPr>
          <w:ilvl w:val="0"/>
          <w:numId w:val="1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Coadyuvar con la Secretaría Ejecutiva en la tramitación y gestión de las solicitudes de mecanismos de participación ciudadana presentadas ante este Instituto;  </w:t>
      </w:r>
    </w:p>
    <w:p w14:paraId="378F97EB" w14:textId="77777777" w:rsidR="00D71E16" w:rsidRPr="00F15135" w:rsidRDefault="00E64DDC" w:rsidP="00F15135">
      <w:pPr>
        <w:widowControl w:val="0"/>
        <w:numPr>
          <w:ilvl w:val="0"/>
          <w:numId w:val="1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la vinculación del Instituto con instancias públicas y privadas para el fomento de la participación ciudadana</w:t>
      </w:r>
      <w:r w:rsidR="00D71E16" w:rsidRPr="00F15135">
        <w:rPr>
          <w:rFonts w:ascii="Lucida Sans Unicode" w:eastAsia="Lucida Sans Unicode" w:hAnsi="Lucida Sans Unicode" w:cs="Lucida Sans Unicode"/>
          <w:kern w:val="2"/>
          <w:sz w:val="20"/>
          <w:szCs w:val="20"/>
          <w:lang w:val="es-ES_tradnl" w:eastAsia="es-MX"/>
        </w:rPr>
        <w:t>;</w:t>
      </w:r>
    </w:p>
    <w:p w14:paraId="3C3269D3" w14:textId="12701B3D" w:rsidR="00E64DDC" w:rsidRPr="00F15135" w:rsidRDefault="00D71E16" w:rsidP="00F15135">
      <w:pPr>
        <w:widowControl w:val="0"/>
        <w:numPr>
          <w:ilvl w:val="0"/>
          <w:numId w:val="1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 w:eastAsia="es-MX"/>
        </w:rPr>
        <w:lastRenderedPageBreak/>
        <w:t>Coordinar la elaboración y ejecución de las estrategias para la promoción del voto en cada proceso electoral y la promoción de la participación ciudadana en la organización de mecanismos de participación ciudadana;</w:t>
      </w:r>
    </w:p>
    <w:p w14:paraId="797E7D4A" w14:textId="6F3B7EC4" w:rsidR="00934AE7" w:rsidRPr="00387E81" w:rsidRDefault="00934AE7"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387E81">
        <w:rPr>
          <w:rFonts w:ascii="Lucida Sans Unicode" w:eastAsia="Lucida Sans Unicode" w:hAnsi="Lucida Sans Unicode" w:cs="Lucida Sans Unicode"/>
          <w:b/>
          <w:bCs/>
          <w:color w:val="4472C4" w:themeColor="accent1"/>
          <w:kern w:val="2"/>
          <w:sz w:val="20"/>
          <w:szCs w:val="20"/>
          <w:vertAlign w:val="superscript"/>
          <w:lang w:val="es-ES" w:eastAsia="es-MX"/>
        </w:rPr>
        <w:t>Se adiciona fracción Periódico Oficial El Estado de Jalisco 07/09/2023</w:t>
      </w:r>
    </w:p>
    <w:p w14:paraId="6AB047C8" w14:textId="285D35D9" w:rsidR="00D71E16" w:rsidRPr="00F15135" w:rsidRDefault="00D71E16" w:rsidP="00F15135">
      <w:pPr>
        <w:widowControl w:val="0"/>
        <w:numPr>
          <w:ilvl w:val="0"/>
          <w:numId w:val="1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los eventos y concursos de promoción de la participación ciudadana que realice el Instituto; y</w:t>
      </w:r>
    </w:p>
    <w:p w14:paraId="04DE74FC" w14:textId="39A5A5A6" w:rsidR="00934AE7" w:rsidRPr="00387E81" w:rsidRDefault="00934AE7" w:rsidP="00F15135">
      <w:pPr>
        <w:widowControl w:val="0"/>
        <w:suppressAutoHyphens/>
        <w:spacing w:after="0" w:line="276" w:lineRule="auto"/>
        <w:ind w:left="1701"/>
        <w:contextualSpacing/>
        <w:jc w:val="right"/>
        <w:rPr>
          <w:rFonts w:ascii="Lucida Sans Unicode" w:eastAsia="Lucida Sans Unicode" w:hAnsi="Lucida Sans Unicode" w:cs="Lucida Sans Unicode"/>
          <w:b/>
          <w:bCs/>
          <w:color w:val="4472C4" w:themeColor="accent1"/>
          <w:kern w:val="2"/>
          <w:sz w:val="20"/>
          <w:szCs w:val="20"/>
          <w:vertAlign w:val="superscript"/>
          <w:lang w:val="es-ES_tradnl" w:eastAsia="es-MX"/>
        </w:rPr>
      </w:pPr>
      <w:r w:rsidRPr="00387E81">
        <w:rPr>
          <w:rFonts w:ascii="Lucida Sans Unicode" w:eastAsia="Lucida Sans Unicode" w:hAnsi="Lucida Sans Unicode" w:cs="Lucida Sans Unicode"/>
          <w:b/>
          <w:bCs/>
          <w:color w:val="4472C4" w:themeColor="accent1"/>
          <w:kern w:val="2"/>
          <w:sz w:val="20"/>
          <w:szCs w:val="20"/>
          <w:vertAlign w:val="superscript"/>
          <w:lang w:val="es-ES" w:eastAsia="es-MX"/>
        </w:rPr>
        <w:t>Se adiciona fracción Periódico Oficial El Estado de Jalisco 07/09/2023</w:t>
      </w:r>
    </w:p>
    <w:p w14:paraId="794498D3" w14:textId="4BB40802" w:rsidR="00B52F1B" w:rsidRPr="00F15135" w:rsidRDefault="00D71E16" w:rsidP="00F15135">
      <w:pPr>
        <w:pStyle w:val="Prrafodelista"/>
        <w:numPr>
          <w:ilvl w:val="0"/>
          <w:numId w:val="12"/>
        </w:numPr>
        <w:spacing w:line="276" w:lineRule="auto"/>
        <w:ind w:left="1701"/>
        <w:jc w:val="both"/>
        <w:rPr>
          <w:rFonts w:ascii="Lucida Sans Unicode" w:eastAsia="Times New Roman" w:hAnsi="Lucida Sans Unicode" w:cs="Lucida Sans Unicode"/>
          <w:sz w:val="20"/>
          <w:szCs w:val="20"/>
        </w:rPr>
      </w:pPr>
      <w:r w:rsidRPr="00F15135">
        <w:rPr>
          <w:rFonts w:ascii="Lucida Sans Unicode" w:hAnsi="Lucida Sans Unicode" w:cs="Lucida Sans Unicode"/>
          <w:sz w:val="20"/>
          <w:szCs w:val="20"/>
          <w:lang w:val="es-ES"/>
        </w:rPr>
        <w:t>Coadyuvar</w:t>
      </w:r>
      <w:r w:rsidR="00B52F1B" w:rsidRPr="00F15135">
        <w:rPr>
          <w:rFonts w:ascii="Lucida Sans Unicode" w:hAnsi="Lucida Sans Unicode" w:cs="Lucida Sans Unicode"/>
          <w:sz w:val="20"/>
          <w:szCs w:val="20"/>
          <w:lang w:val="es-ES"/>
        </w:rPr>
        <w:t xml:space="preserve"> </w:t>
      </w:r>
      <w:r w:rsidR="00B52F1B" w:rsidRPr="00F15135">
        <w:rPr>
          <w:rFonts w:ascii="Lucida Sans Unicode" w:eastAsia="Times New Roman" w:hAnsi="Lucida Sans Unicode" w:cs="Lucida Sans Unicode"/>
          <w:sz w:val="20"/>
          <w:szCs w:val="20"/>
        </w:rPr>
        <w:t xml:space="preserve">con la Dirección Ejecutiva de Organización Electoral </w:t>
      </w:r>
      <w:r w:rsidR="00B52F1B" w:rsidRPr="00F15135">
        <w:rPr>
          <w:rFonts w:ascii="Lucida Sans Unicode" w:eastAsia="Times New Roman" w:hAnsi="Lucida Sans Unicode" w:cs="Lucida Sans Unicode"/>
          <w:bCs/>
          <w:sz w:val="20"/>
          <w:szCs w:val="20"/>
        </w:rPr>
        <w:t xml:space="preserve">y Estadística </w:t>
      </w:r>
      <w:r w:rsidR="00B52F1B" w:rsidRPr="00F15135">
        <w:rPr>
          <w:rFonts w:ascii="Lucida Sans Unicode" w:eastAsia="Times New Roman" w:hAnsi="Lucida Sans Unicode" w:cs="Lucida Sans Unicode"/>
          <w:sz w:val="20"/>
          <w:szCs w:val="20"/>
        </w:rPr>
        <w:t>y la Secretaría Ejecutiva en el diseño de los trabajos logísticos de la organización de los mecanismos de participación ciudadana.</w:t>
      </w:r>
    </w:p>
    <w:p w14:paraId="33F55243" w14:textId="6E49EA11" w:rsidR="00A862EA" w:rsidRPr="00F15135" w:rsidRDefault="00A862EA" w:rsidP="00F15135">
      <w:pPr>
        <w:widowControl w:val="0"/>
        <w:suppressAutoHyphens/>
        <w:spacing w:after="0" w:line="276" w:lineRule="auto"/>
        <w:contextualSpacing/>
        <w:rPr>
          <w:rFonts w:ascii="Lucida Sans Unicode" w:eastAsia="Lucida Sans Unicode" w:hAnsi="Lucida Sans Unicode" w:cs="Lucida Sans Unicode"/>
          <w:kern w:val="2"/>
          <w:sz w:val="20"/>
          <w:szCs w:val="20"/>
          <w:lang w:val="es-ES_tradnl" w:eastAsia="es-MX"/>
        </w:rPr>
      </w:pPr>
    </w:p>
    <w:p w14:paraId="75128CC8" w14:textId="5A38111C" w:rsidR="00E64DDC" w:rsidRPr="00F15135" w:rsidRDefault="00E64DDC" w:rsidP="00F15135">
      <w:pPr>
        <w:widowControl w:val="0"/>
        <w:suppressAutoHyphens/>
        <w:spacing w:after="0" w:line="276" w:lineRule="auto"/>
        <w:ind w:firstLine="708"/>
        <w:contextualSpacing/>
        <w:jc w:val="both"/>
        <w:rPr>
          <w:rFonts w:ascii="Lucida Sans Unicode" w:eastAsia="Lucida Sans Unicode" w:hAnsi="Lucida Sans Unicode" w:cs="Lucida Sans Unicode"/>
          <w:b/>
          <w:bCs/>
          <w:kern w:val="2"/>
          <w:sz w:val="20"/>
          <w:szCs w:val="20"/>
          <w:lang w:val="es-ES_tradnl" w:eastAsia="es-MX"/>
        </w:rPr>
      </w:pPr>
      <w:r w:rsidRPr="00F15135">
        <w:rPr>
          <w:rFonts w:ascii="Lucida Sans Unicode" w:eastAsia="Lucida Sans Unicode" w:hAnsi="Lucida Sans Unicode" w:cs="Lucida Sans Unicode"/>
          <w:b/>
          <w:bCs/>
          <w:kern w:val="2"/>
          <w:sz w:val="20"/>
          <w:szCs w:val="20"/>
          <w:lang w:val="es-ES_tradnl" w:eastAsia="es-MX"/>
        </w:rPr>
        <w:t>B. En materia de Educación Cívica:</w:t>
      </w:r>
    </w:p>
    <w:p w14:paraId="63AFB948" w14:textId="3A53331E" w:rsidR="00E64DDC" w:rsidRPr="00F15135" w:rsidRDefault="008B250A" w:rsidP="00F15135">
      <w:pPr>
        <w:widowControl w:val="0"/>
        <w:numPr>
          <w:ilvl w:val="0"/>
          <w:numId w:val="1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y supervisar</w:t>
      </w:r>
      <w:r w:rsidR="00E64DDC" w:rsidRPr="00F15135">
        <w:rPr>
          <w:rFonts w:ascii="Lucida Sans Unicode" w:eastAsia="Lucida Sans Unicode" w:hAnsi="Lucida Sans Unicode" w:cs="Lucida Sans Unicode"/>
          <w:kern w:val="2"/>
          <w:sz w:val="20"/>
          <w:szCs w:val="20"/>
          <w:lang w:val="es-ES_tradnl" w:eastAsia="es-MX"/>
        </w:rPr>
        <w:t xml:space="preserve"> los programas de educación y formación cívica del Instituto;</w:t>
      </w:r>
    </w:p>
    <w:p w14:paraId="6763FD42" w14:textId="62CDAA6A" w:rsidR="00E64DDC" w:rsidRPr="00F15135" w:rsidRDefault="008B250A" w:rsidP="00F15135">
      <w:pPr>
        <w:widowControl w:val="0"/>
        <w:numPr>
          <w:ilvl w:val="0"/>
          <w:numId w:val="1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Dirigir</w:t>
      </w:r>
      <w:r w:rsidR="00E64DDC" w:rsidRPr="00F15135">
        <w:rPr>
          <w:rFonts w:ascii="Lucida Sans Unicode" w:eastAsia="Lucida Sans Unicode" w:hAnsi="Lucida Sans Unicode" w:cs="Lucida Sans Unicode"/>
          <w:kern w:val="2"/>
          <w:sz w:val="20"/>
          <w:szCs w:val="20"/>
          <w:lang w:val="es-ES_tradnl" w:eastAsia="es-MX"/>
        </w:rPr>
        <w:t xml:space="preserve"> la operación del Centro de </w:t>
      </w:r>
      <w:r w:rsidR="00B12886" w:rsidRPr="00F15135">
        <w:rPr>
          <w:rFonts w:ascii="Lucida Sans Unicode" w:eastAsia="Lucida Sans Unicode" w:hAnsi="Lucida Sans Unicode" w:cs="Lucida Sans Unicode"/>
          <w:kern w:val="2"/>
          <w:sz w:val="20"/>
          <w:szCs w:val="20"/>
          <w:lang w:val="es-ES_tradnl" w:eastAsia="es-MX"/>
        </w:rPr>
        <w:t xml:space="preserve">Investigación y </w:t>
      </w:r>
      <w:r w:rsidR="00E64DDC" w:rsidRPr="00F15135">
        <w:rPr>
          <w:rFonts w:ascii="Lucida Sans Unicode" w:eastAsia="Lucida Sans Unicode" w:hAnsi="Lucida Sans Unicode" w:cs="Lucida Sans Unicode"/>
          <w:kern w:val="2"/>
          <w:sz w:val="20"/>
          <w:szCs w:val="20"/>
          <w:lang w:val="es-ES_tradnl" w:eastAsia="es-MX"/>
        </w:rPr>
        <w:t xml:space="preserve">Estudios </w:t>
      </w:r>
      <w:r w:rsidR="00B12886" w:rsidRPr="00F15135">
        <w:rPr>
          <w:rFonts w:ascii="Lucida Sans Unicode" w:eastAsia="Lucida Sans Unicode" w:hAnsi="Lucida Sans Unicode" w:cs="Lucida Sans Unicode"/>
          <w:kern w:val="2"/>
          <w:sz w:val="20"/>
          <w:szCs w:val="20"/>
          <w:lang w:val="es-ES_tradnl" w:eastAsia="es-MX"/>
        </w:rPr>
        <w:t>Electorales</w:t>
      </w:r>
      <w:r w:rsidR="00E64DDC" w:rsidRPr="00F15135">
        <w:rPr>
          <w:rFonts w:ascii="Lucida Sans Unicode" w:eastAsia="Lucida Sans Unicode" w:hAnsi="Lucida Sans Unicode" w:cs="Lucida Sans Unicode"/>
          <w:kern w:val="2"/>
          <w:sz w:val="20"/>
          <w:szCs w:val="20"/>
          <w:lang w:val="es-ES_tradnl" w:eastAsia="es-MX"/>
        </w:rPr>
        <w:t xml:space="preserve"> </w:t>
      </w:r>
      <w:r w:rsidR="00B12886" w:rsidRPr="00F15135">
        <w:rPr>
          <w:rFonts w:ascii="Lucida Sans Unicode" w:eastAsia="Lucida Sans Unicode" w:hAnsi="Lucida Sans Unicode" w:cs="Lucida Sans Unicode"/>
          <w:kern w:val="2"/>
          <w:sz w:val="20"/>
          <w:szCs w:val="20"/>
          <w:lang w:val="es-ES_tradnl" w:eastAsia="es-MX"/>
        </w:rPr>
        <w:t>“</w:t>
      </w:r>
      <w:r w:rsidR="00E64DDC" w:rsidRPr="00F15135">
        <w:rPr>
          <w:rFonts w:ascii="Lucida Sans Unicode" w:eastAsia="Lucida Sans Unicode" w:hAnsi="Lucida Sans Unicode" w:cs="Lucida Sans Unicode"/>
          <w:kern w:val="2"/>
          <w:sz w:val="20"/>
          <w:szCs w:val="20"/>
          <w:lang w:val="es-ES_tradnl" w:eastAsia="es-MX"/>
        </w:rPr>
        <w:t>Irene Robledo García</w:t>
      </w:r>
      <w:r w:rsidR="00B12886" w:rsidRPr="00F15135">
        <w:rPr>
          <w:rFonts w:ascii="Lucida Sans Unicode" w:eastAsia="Lucida Sans Unicode" w:hAnsi="Lucida Sans Unicode" w:cs="Lucida Sans Unicode"/>
          <w:kern w:val="2"/>
          <w:sz w:val="20"/>
          <w:szCs w:val="20"/>
          <w:lang w:val="es-ES_tradnl" w:eastAsia="es-MX"/>
        </w:rPr>
        <w:t>”</w:t>
      </w:r>
      <w:r w:rsidR="00E64DDC" w:rsidRPr="00F15135">
        <w:rPr>
          <w:rFonts w:ascii="Lucida Sans Unicode" w:eastAsia="Lucida Sans Unicode" w:hAnsi="Lucida Sans Unicode" w:cs="Lucida Sans Unicode"/>
          <w:kern w:val="2"/>
          <w:sz w:val="20"/>
          <w:szCs w:val="20"/>
          <w:lang w:val="es-ES_tradnl" w:eastAsia="es-MX"/>
        </w:rPr>
        <w:t>;</w:t>
      </w:r>
    </w:p>
    <w:p w14:paraId="01F7C1B8" w14:textId="3C104DBD" w:rsidR="00E64DDC" w:rsidRPr="00F15135" w:rsidRDefault="00957266" w:rsidP="00F15135">
      <w:pPr>
        <w:widowControl w:val="0"/>
        <w:numPr>
          <w:ilvl w:val="0"/>
          <w:numId w:val="1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w:t>
      </w:r>
      <w:r w:rsidR="00E64DDC" w:rsidRPr="00F15135">
        <w:rPr>
          <w:rFonts w:ascii="Lucida Sans Unicode" w:eastAsia="Lucida Sans Unicode" w:hAnsi="Lucida Sans Unicode" w:cs="Lucida Sans Unicode"/>
          <w:kern w:val="2"/>
          <w:sz w:val="20"/>
          <w:szCs w:val="20"/>
          <w:lang w:val="es-ES_tradnl" w:eastAsia="es-MX"/>
        </w:rPr>
        <w:t xml:space="preserve"> los contenidos del material didáctico que requieren los programas de educación cívica, procesos electorales y mecanismos de participación ciudadana;</w:t>
      </w:r>
    </w:p>
    <w:p w14:paraId="6A28BDAB" w14:textId="2BA46749" w:rsidR="006D2424" w:rsidRPr="00F15135" w:rsidRDefault="006D2424" w:rsidP="00F15135">
      <w:pPr>
        <w:widowControl w:val="0"/>
        <w:numPr>
          <w:ilvl w:val="0"/>
          <w:numId w:val="1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Colaborar con los trabajos de instrucción a capacitadores asistentes electorales y supervisores </w:t>
      </w:r>
      <w:r w:rsidR="00D86E6E" w:rsidRPr="00F15135">
        <w:rPr>
          <w:rFonts w:ascii="Lucida Sans Unicode" w:eastAsia="Lucida Sans Unicode" w:hAnsi="Lucida Sans Unicode" w:cs="Lucida Sans Unicode"/>
          <w:kern w:val="2"/>
          <w:sz w:val="20"/>
          <w:szCs w:val="20"/>
          <w:lang w:val="es-ES_tradnl" w:eastAsia="es-MX"/>
        </w:rPr>
        <w:t>electorales</w:t>
      </w:r>
      <w:r w:rsidRPr="00F15135">
        <w:rPr>
          <w:rFonts w:ascii="Lucida Sans Unicode" w:eastAsia="Lucida Sans Unicode" w:hAnsi="Lucida Sans Unicode" w:cs="Lucida Sans Unicode"/>
          <w:kern w:val="2"/>
          <w:sz w:val="20"/>
          <w:szCs w:val="20"/>
          <w:lang w:val="es-ES_tradnl" w:eastAsia="es-MX"/>
        </w:rPr>
        <w:t xml:space="preserve"> del INE respecto de</w:t>
      </w:r>
      <w:r w:rsidR="007F38FE" w:rsidRPr="00F15135">
        <w:rPr>
          <w:rFonts w:ascii="Lucida Sans Unicode" w:eastAsia="Lucida Sans Unicode" w:hAnsi="Lucida Sans Unicode" w:cs="Lucida Sans Unicode"/>
          <w:kern w:val="2"/>
          <w:sz w:val="20"/>
          <w:szCs w:val="20"/>
          <w:lang w:val="es-ES_tradnl" w:eastAsia="es-MX"/>
        </w:rPr>
        <w:t xml:space="preserve"> </w:t>
      </w:r>
      <w:r w:rsidRPr="00F15135">
        <w:rPr>
          <w:rFonts w:ascii="Lucida Sans Unicode" w:eastAsia="Lucida Sans Unicode" w:hAnsi="Lucida Sans Unicode" w:cs="Lucida Sans Unicode"/>
          <w:kern w:val="2"/>
          <w:sz w:val="20"/>
          <w:szCs w:val="20"/>
          <w:lang w:val="es-ES_tradnl" w:eastAsia="es-MX"/>
        </w:rPr>
        <w:t>l</w:t>
      </w:r>
      <w:r w:rsidR="007F38FE" w:rsidRPr="00F15135">
        <w:rPr>
          <w:rFonts w:ascii="Lucida Sans Unicode" w:eastAsia="Lucida Sans Unicode" w:hAnsi="Lucida Sans Unicode" w:cs="Lucida Sans Unicode"/>
          <w:kern w:val="2"/>
          <w:sz w:val="20"/>
          <w:szCs w:val="20"/>
          <w:lang w:val="es-ES_tradnl" w:eastAsia="es-MX"/>
        </w:rPr>
        <w:t>o relativo a las</w:t>
      </w:r>
      <w:r w:rsidRPr="00F15135">
        <w:rPr>
          <w:rFonts w:ascii="Lucida Sans Unicode" w:eastAsia="Lucida Sans Unicode" w:hAnsi="Lucida Sans Unicode" w:cs="Lucida Sans Unicode"/>
          <w:kern w:val="2"/>
          <w:sz w:val="20"/>
          <w:szCs w:val="20"/>
          <w:lang w:val="es-ES_tradnl" w:eastAsia="es-MX"/>
        </w:rPr>
        <w:t xml:space="preserve"> elecci</w:t>
      </w:r>
      <w:r w:rsidR="007F38FE" w:rsidRPr="00F15135">
        <w:rPr>
          <w:rFonts w:ascii="Lucida Sans Unicode" w:eastAsia="Lucida Sans Unicode" w:hAnsi="Lucida Sans Unicode" w:cs="Lucida Sans Unicode"/>
          <w:kern w:val="2"/>
          <w:sz w:val="20"/>
          <w:szCs w:val="20"/>
          <w:lang w:val="es-ES_tradnl" w:eastAsia="es-MX"/>
        </w:rPr>
        <w:t>ones</w:t>
      </w:r>
      <w:r w:rsidRPr="00F15135">
        <w:rPr>
          <w:rFonts w:ascii="Lucida Sans Unicode" w:eastAsia="Lucida Sans Unicode" w:hAnsi="Lucida Sans Unicode" w:cs="Lucida Sans Unicode"/>
          <w:kern w:val="2"/>
          <w:sz w:val="20"/>
          <w:szCs w:val="20"/>
          <w:lang w:val="es-ES_tradnl" w:eastAsia="es-MX"/>
        </w:rPr>
        <w:t xml:space="preserve"> local</w:t>
      </w:r>
      <w:r w:rsidR="007F38FE" w:rsidRPr="00F15135">
        <w:rPr>
          <w:rFonts w:ascii="Lucida Sans Unicode" w:eastAsia="Lucida Sans Unicode" w:hAnsi="Lucida Sans Unicode" w:cs="Lucida Sans Unicode"/>
          <w:kern w:val="2"/>
          <w:sz w:val="20"/>
          <w:szCs w:val="20"/>
          <w:lang w:val="es-ES_tradnl" w:eastAsia="es-MX"/>
        </w:rPr>
        <w:t>es</w:t>
      </w:r>
      <w:r w:rsidRPr="00F15135">
        <w:rPr>
          <w:rFonts w:ascii="Lucida Sans Unicode" w:eastAsia="Lucida Sans Unicode" w:hAnsi="Lucida Sans Unicode" w:cs="Lucida Sans Unicode"/>
          <w:kern w:val="2"/>
          <w:sz w:val="20"/>
          <w:szCs w:val="20"/>
          <w:lang w:val="es-ES_tradnl" w:eastAsia="es-MX"/>
        </w:rPr>
        <w:t>;</w:t>
      </w:r>
    </w:p>
    <w:p w14:paraId="18CF632C" w14:textId="7F55B6E9" w:rsidR="00E64DDC" w:rsidRPr="00F15135" w:rsidRDefault="00590CBE" w:rsidP="00F15135">
      <w:pPr>
        <w:widowControl w:val="0"/>
        <w:numPr>
          <w:ilvl w:val="0"/>
          <w:numId w:val="1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y supervisar</w:t>
      </w:r>
      <w:r w:rsidR="00E64DDC" w:rsidRPr="00F15135">
        <w:rPr>
          <w:rFonts w:ascii="Lucida Sans Unicode" w:eastAsia="Lucida Sans Unicode" w:hAnsi="Lucida Sans Unicode" w:cs="Lucida Sans Unicode"/>
          <w:kern w:val="2"/>
          <w:sz w:val="20"/>
          <w:szCs w:val="20"/>
          <w:lang w:val="es-ES_tradnl" w:eastAsia="es-MX"/>
        </w:rPr>
        <w:t xml:space="preserve"> los programas de investigación que en materia de educación cívica y participación ciudadana se requieran; y</w:t>
      </w:r>
    </w:p>
    <w:p w14:paraId="671C52B8" w14:textId="6F63EC61" w:rsidR="00E64DDC" w:rsidRPr="00F15135" w:rsidRDefault="00E64DDC" w:rsidP="00F15135">
      <w:pPr>
        <w:widowControl w:val="0"/>
        <w:numPr>
          <w:ilvl w:val="0"/>
          <w:numId w:val="1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los eventos y concursos de carácter académico que realice el Instituto.</w:t>
      </w:r>
    </w:p>
    <w:p w14:paraId="677044FD" w14:textId="77777777" w:rsidR="00A862EA" w:rsidRPr="00F15135" w:rsidRDefault="00A862EA" w:rsidP="00F15135">
      <w:pPr>
        <w:widowControl w:val="0"/>
        <w:suppressAutoHyphens/>
        <w:spacing w:after="0" w:line="276" w:lineRule="auto"/>
        <w:ind w:left="1701"/>
        <w:contextualSpacing/>
        <w:jc w:val="both"/>
        <w:rPr>
          <w:rFonts w:ascii="Lucida Sans Unicode" w:eastAsia="Lucida Sans Unicode" w:hAnsi="Lucida Sans Unicode" w:cs="Lucida Sans Unicode"/>
          <w:kern w:val="2"/>
          <w:sz w:val="20"/>
          <w:szCs w:val="20"/>
          <w:lang w:val="es-ES_tradnl" w:eastAsia="es-MX"/>
        </w:rPr>
      </w:pPr>
    </w:p>
    <w:p w14:paraId="449E557A" w14:textId="60B631EC" w:rsidR="00E64DDC" w:rsidRPr="00F15135" w:rsidRDefault="00E64DDC" w:rsidP="00F15135">
      <w:pPr>
        <w:widowControl w:val="0"/>
        <w:suppressAutoHyphens/>
        <w:spacing w:after="0" w:line="276" w:lineRule="auto"/>
        <w:ind w:firstLine="708"/>
        <w:contextualSpacing/>
        <w:jc w:val="both"/>
        <w:rPr>
          <w:rFonts w:ascii="Lucida Sans Unicode" w:eastAsia="Lucida Sans Unicode" w:hAnsi="Lucida Sans Unicode" w:cs="Lucida Sans Unicode"/>
          <w:b/>
          <w:bCs/>
          <w:kern w:val="2"/>
          <w:sz w:val="20"/>
          <w:szCs w:val="20"/>
          <w:lang w:val="es-ES_tradnl" w:eastAsia="es-MX"/>
        </w:rPr>
      </w:pPr>
      <w:r w:rsidRPr="00F15135">
        <w:rPr>
          <w:rFonts w:ascii="Lucida Sans Unicode" w:eastAsia="Lucida Sans Unicode" w:hAnsi="Lucida Sans Unicode" w:cs="Lucida Sans Unicode"/>
          <w:b/>
          <w:bCs/>
          <w:kern w:val="2"/>
          <w:sz w:val="20"/>
          <w:szCs w:val="20"/>
          <w:lang w:val="es-ES_tradnl" w:eastAsia="es-MX"/>
        </w:rPr>
        <w:t>C. En materia de Editorial:</w:t>
      </w:r>
      <w:r w:rsidR="004B5602" w:rsidRPr="00F15135">
        <w:rPr>
          <w:rFonts w:ascii="Lucida Sans Unicode" w:eastAsia="Lucida Sans Unicode" w:hAnsi="Lucida Sans Unicode" w:cs="Lucida Sans Unicode"/>
          <w:b/>
          <w:bCs/>
          <w:kern w:val="2"/>
          <w:sz w:val="20"/>
          <w:szCs w:val="20"/>
          <w:lang w:val="es-ES_tradnl" w:eastAsia="es-MX"/>
        </w:rPr>
        <w:t xml:space="preserve"> </w:t>
      </w:r>
    </w:p>
    <w:p w14:paraId="09421419" w14:textId="77777777" w:rsidR="00E64DDC" w:rsidRPr="00F15135" w:rsidRDefault="00E64DDC" w:rsidP="00387E81">
      <w:pPr>
        <w:widowControl w:val="0"/>
        <w:numPr>
          <w:ilvl w:val="0"/>
          <w:numId w:val="63"/>
        </w:numPr>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en los trámites ante las autoridades correspondientes relativos a las ediciones en que tenga injerencia el Instituto;</w:t>
      </w:r>
    </w:p>
    <w:p w14:paraId="4709B057" w14:textId="4B799950" w:rsidR="00E64DDC" w:rsidRPr="00F15135" w:rsidRDefault="00B25E9D" w:rsidP="00387E81">
      <w:pPr>
        <w:widowControl w:val="0"/>
        <w:numPr>
          <w:ilvl w:val="0"/>
          <w:numId w:val="6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la elaboración</w:t>
      </w:r>
      <w:r w:rsidR="00E64DDC" w:rsidRPr="00F15135">
        <w:rPr>
          <w:rFonts w:ascii="Lucida Sans Unicode" w:eastAsia="Lucida Sans Unicode" w:hAnsi="Lucida Sans Unicode" w:cs="Lucida Sans Unicode"/>
          <w:kern w:val="2"/>
          <w:sz w:val="20"/>
          <w:szCs w:val="20"/>
          <w:lang w:val="es-ES_tradnl" w:eastAsia="es-MX"/>
        </w:rPr>
        <w:t xml:space="preserve"> </w:t>
      </w:r>
      <w:r w:rsidRPr="00F15135">
        <w:rPr>
          <w:rFonts w:ascii="Lucida Sans Unicode" w:eastAsia="Lucida Sans Unicode" w:hAnsi="Lucida Sans Unicode" w:cs="Lucida Sans Unicode"/>
          <w:kern w:val="2"/>
          <w:sz w:val="20"/>
          <w:szCs w:val="20"/>
          <w:lang w:val="es-ES_tradnl" w:eastAsia="es-MX"/>
        </w:rPr>
        <w:t>d</w:t>
      </w:r>
      <w:r w:rsidR="00E64DDC" w:rsidRPr="00F15135">
        <w:rPr>
          <w:rFonts w:ascii="Lucida Sans Unicode" w:eastAsia="Lucida Sans Unicode" w:hAnsi="Lucida Sans Unicode" w:cs="Lucida Sans Unicode"/>
          <w:kern w:val="2"/>
          <w:sz w:val="20"/>
          <w:szCs w:val="20"/>
          <w:lang w:val="es-ES_tradnl" w:eastAsia="es-MX"/>
        </w:rPr>
        <w:t>el manual de estilo editorial y los lineamientos de política editorial del Instituto, así como supervisar su aplicación;</w:t>
      </w:r>
    </w:p>
    <w:p w14:paraId="59BEC85B" w14:textId="77777777" w:rsidR="00E64DDC" w:rsidRPr="00F15135" w:rsidRDefault="00E64DDC" w:rsidP="00387E81">
      <w:pPr>
        <w:widowControl w:val="0"/>
        <w:numPr>
          <w:ilvl w:val="0"/>
          <w:numId w:val="6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Supervisar las etapas del proceso editorial, tanto en los soportes en papel y digital: redacción, corrección de estilo, sintaxis, </w:t>
      </w:r>
      <w:proofErr w:type="spellStart"/>
      <w:r w:rsidRPr="00F15135">
        <w:rPr>
          <w:rFonts w:ascii="Lucida Sans Unicode" w:eastAsia="Lucida Sans Unicode" w:hAnsi="Lucida Sans Unicode" w:cs="Lucida Sans Unicode"/>
          <w:kern w:val="2"/>
          <w:sz w:val="20"/>
          <w:szCs w:val="20"/>
          <w:lang w:val="es-ES_tradnl" w:eastAsia="es-MX"/>
        </w:rPr>
        <w:t>ortotipográfica</w:t>
      </w:r>
      <w:proofErr w:type="spellEnd"/>
      <w:r w:rsidRPr="00F15135">
        <w:rPr>
          <w:rFonts w:ascii="Lucida Sans Unicode" w:eastAsia="Lucida Sans Unicode" w:hAnsi="Lucida Sans Unicode" w:cs="Lucida Sans Unicode"/>
          <w:kern w:val="2"/>
          <w:sz w:val="20"/>
          <w:szCs w:val="20"/>
          <w:lang w:val="es-ES_tradnl" w:eastAsia="es-MX"/>
        </w:rPr>
        <w:t>, cuidado de las ediciones, diseños, ilustraciones e impresiones del Instituto;</w:t>
      </w:r>
    </w:p>
    <w:p w14:paraId="0719213B" w14:textId="0F001820" w:rsidR="00E64DDC" w:rsidRPr="00F15135" w:rsidRDefault="00B25E9D" w:rsidP="00387E81">
      <w:pPr>
        <w:widowControl w:val="0"/>
        <w:numPr>
          <w:ilvl w:val="0"/>
          <w:numId w:val="6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w:t>
      </w:r>
      <w:r w:rsidR="00E64DDC" w:rsidRPr="00F15135">
        <w:rPr>
          <w:rFonts w:ascii="Lucida Sans Unicode" w:eastAsia="Lucida Sans Unicode" w:hAnsi="Lucida Sans Unicode" w:cs="Lucida Sans Unicode"/>
          <w:kern w:val="2"/>
          <w:sz w:val="20"/>
          <w:szCs w:val="20"/>
          <w:lang w:val="es-ES_tradnl" w:eastAsia="es-MX"/>
        </w:rPr>
        <w:t xml:space="preserve"> el diseño, ilustración, diagramación y aspectos técnicos de las publicaciones y demás materiales editoriales y gráficos impresos y digitales del Instituto, con excepción de la documentación y material electoral;</w:t>
      </w:r>
    </w:p>
    <w:p w14:paraId="6A1C8390" w14:textId="71DDC124" w:rsidR="00E64DDC" w:rsidRPr="00F15135" w:rsidRDefault="00B25E9D" w:rsidP="00387E81">
      <w:pPr>
        <w:widowControl w:val="0"/>
        <w:numPr>
          <w:ilvl w:val="0"/>
          <w:numId w:val="6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que se aplique</w:t>
      </w:r>
      <w:r w:rsidR="00E64DDC" w:rsidRPr="00F15135">
        <w:rPr>
          <w:rFonts w:ascii="Lucida Sans Unicode" w:eastAsia="Lucida Sans Unicode" w:hAnsi="Lucida Sans Unicode" w:cs="Lucida Sans Unicode"/>
          <w:kern w:val="2"/>
          <w:sz w:val="20"/>
          <w:szCs w:val="20"/>
          <w:lang w:val="es-ES_tradnl" w:eastAsia="es-MX"/>
        </w:rPr>
        <w:t xml:space="preserve"> la política editorial del Instituto y los aspectos de forma propios de la dirección que sean aprobados en términos del presente reglamento;</w:t>
      </w:r>
    </w:p>
    <w:p w14:paraId="2E754A28" w14:textId="26D671DD" w:rsidR="00E64DDC" w:rsidRPr="00F15135" w:rsidRDefault="00B25E9D" w:rsidP="00387E81">
      <w:pPr>
        <w:widowControl w:val="0"/>
        <w:numPr>
          <w:ilvl w:val="0"/>
          <w:numId w:val="6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w:t>
      </w:r>
      <w:r w:rsidR="00E64DDC" w:rsidRPr="00F15135">
        <w:rPr>
          <w:rFonts w:ascii="Lucida Sans Unicode" w:eastAsia="Lucida Sans Unicode" w:hAnsi="Lucida Sans Unicode" w:cs="Lucida Sans Unicode"/>
          <w:kern w:val="2"/>
          <w:sz w:val="20"/>
          <w:szCs w:val="20"/>
          <w:lang w:val="es-ES_tradnl" w:eastAsia="es-MX"/>
        </w:rPr>
        <w:t>r la edición impresa y digital de la revista Folios;</w:t>
      </w:r>
    </w:p>
    <w:p w14:paraId="64AABF63" w14:textId="0599EEB5" w:rsidR="00E64DDC" w:rsidRPr="00F15135" w:rsidRDefault="00B25E9D" w:rsidP="00387E81">
      <w:pPr>
        <w:widowControl w:val="0"/>
        <w:numPr>
          <w:ilvl w:val="0"/>
          <w:numId w:val="6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w:t>
      </w:r>
      <w:r w:rsidR="00E64DDC" w:rsidRPr="00F15135">
        <w:rPr>
          <w:rFonts w:ascii="Lucida Sans Unicode" w:eastAsia="Lucida Sans Unicode" w:hAnsi="Lucida Sans Unicode" w:cs="Lucida Sans Unicode"/>
          <w:kern w:val="2"/>
          <w:sz w:val="20"/>
          <w:szCs w:val="20"/>
          <w:lang w:val="es-ES_tradnl" w:eastAsia="es-MX"/>
        </w:rPr>
        <w:t xml:space="preserve">oordinar el plan de distribución y promoción del catálogo de publicaciones impresas </w:t>
      </w:r>
      <w:r w:rsidR="00E64DDC" w:rsidRPr="00F15135">
        <w:rPr>
          <w:rFonts w:ascii="Lucida Sans Unicode" w:eastAsia="Lucida Sans Unicode" w:hAnsi="Lucida Sans Unicode" w:cs="Lucida Sans Unicode"/>
          <w:kern w:val="2"/>
          <w:sz w:val="20"/>
          <w:szCs w:val="20"/>
          <w:lang w:val="es-ES_tradnl" w:eastAsia="es-MX"/>
        </w:rPr>
        <w:lastRenderedPageBreak/>
        <w:t>y digitales del Instituto; y</w:t>
      </w:r>
    </w:p>
    <w:p w14:paraId="057D3786" w14:textId="10630D3A" w:rsidR="00E64DDC" w:rsidRPr="00F15135" w:rsidRDefault="00B25E9D" w:rsidP="00387E81">
      <w:pPr>
        <w:widowControl w:val="0"/>
        <w:numPr>
          <w:ilvl w:val="0"/>
          <w:numId w:val="63"/>
        </w:numPr>
        <w:suppressAutoHyphens/>
        <w:spacing w:after="0" w:line="276" w:lineRule="auto"/>
        <w:ind w:left="1701" w:hanging="425"/>
        <w:contextualSpacing/>
        <w:jc w:val="both"/>
        <w:rPr>
          <w:rFonts w:ascii="Lucida Sans Unicode" w:eastAsia="Calibri" w:hAnsi="Lucida Sans Unicode" w:cs="Lucida Sans Unicode"/>
          <w:sz w:val="20"/>
          <w:szCs w:val="20"/>
        </w:rPr>
      </w:pPr>
      <w:r w:rsidRPr="00F15135">
        <w:rPr>
          <w:rFonts w:ascii="Lucida Sans Unicode" w:eastAsia="Lucida Sans Unicode" w:hAnsi="Lucida Sans Unicode" w:cs="Lucida Sans Unicode"/>
          <w:kern w:val="2"/>
          <w:sz w:val="20"/>
          <w:szCs w:val="20"/>
          <w:lang w:val="es-ES_tradnl" w:eastAsia="es-MX"/>
        </w:rPr>
        <w:t xml:space="preserve">Dirigir la </w:t>
      </w:r>
      <w:r w:rsidR="002A761B" w:rsidRPr="00F15135">
        <w:rPr>
          <w:rFonts w:ascii="Lucida Sans Unicode" w:eastAsia="Lucida Sans Unicode" w:hAnsi="Lucida Sans Unicode" w:cs="Lucida Sans Unicode"/>
          <w:kern w:val="2"/>
          <w:sz w:val="20"/>
          <w:szCs w:val="20"/>
          <w:lang w:val="es-ES_tradnl" w:eastAsia="es-MX"/>
        </w:rPr>
        <w:t>suscripción</w:t>
      </w:r>
      <w:r w:rsidR="00E64DDC" w:rsidRPr="00F15135">
        <w:rPr>
          <w:rFonts w:ascii="Lucida Sans Unicode" w:eastAsia="Lucida Sans Unicode" w:hAnsi="Lucida Sans Unicode" w:cs="Lucida Sans Unicode"/>
          <w:kern w:val="2"/>
          <w:sz w:val="20"/>
          <w:szCs w:val="20"/>
          <w:lang w:val="es-ES_tradnl" w:eastAsia="es-MX"/>
        </w:rPr>
        <w:t xml:space="preserve"> convenios de coedición, distribución o impresión de publicaciones</w:t>
      </w:r>
      <w:r w:rsidR="00E64DDC" w:rsidRPr="00F15135">
        <w:rPr>
          <w:rFonts w:ascii="Lucida Sans Unicode" w:eastAsia="Calibri" w:hAnsi="Lucida Sans Unicode" w:cs="Lucida Sans Unicode"/>
          <w:sz w:val="20"/>
          <w:szCs w:val="20"/>
        </w:rPr>
        <w:t xml:space="preserve"> del catálogo del Instituto con entidades públicas o privadas.</w:t>
      </w:r>
    </w:p>
    <w:p w14:paraId="2FC7BB24" w14:textId="77777777" w:rsidR="00E64DDC" w:rsidRPr="00F15135" w:rsidRDefault="00E64DDC" w:rsidP="00F15135">
      <w:pPr>
        <w:widowControl w:val="0"/>
        <w:suppressAutoHyphens/>
        <w:spacing w:after="0" w:line="276" w:lineRule="auto"/>
        <w:contextualSpacing/>
        <w:jc w:val="both"/>
        <w:rPr>
          <w:rFonts w:ascii="Lucida Sans Unicode" w:eastAsia="Calibri" w:hAnsi="Lucida Sans Unicode" w:cs="Lucida Sans Unicode"/>
          <w:sz w:val="20"/>
          <w:szCs w:val="20"/>
        </w:rPr>
      </w:pPr>
    </w:p>
    <w:p w14:paraId="69D3EBA7" w14:textId="2F4D1C84" w:rsidR="00C719B0" w:rsidRPr="00F15135" w:rsidRDefault="00E64DDC" w:rsidP="00F15135">
      <w:pPr>
        <w:widowControl w:val="0"/>
        <w:suppressAutoHyphens/>
        <w:spacing w:after="0" w:line="276" w:lineRule="auto"/>
        <w:ind w:left="1134" w:hanging="283"/>
        <w:contextualSpacing/>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2. La Dirección Ejecutiva de Participación Ciudadana y Educación Cívica para el ejercicio de sus atribucion</w:t>
      </w:r>
      <w:r w:rsidR="002D62C4" w:rsidRPr="00F15135">
        <w:rPr>
          <w:rFonts w:ascii="Lucida Sans Unicode" w:eastAsia="Calibri" w:hAnsi="Lucida Sans Unicode" w:cs="Lucida Sans Unicode"/>
          <w:sz w:val="20"/>
          <w:szCs w:val="20"/>
        </w:rPr>
        <w:t>es contará con las áreas y el personal que se determine por el Consejo General.</w:t>
      </w:r>
    </w:p>
    <w:p w14:paraId="7A2A3732" w14:textId="77777777" w:rsidR="00C719B0" w:rsidRPr="00F15135" w:rsidRDefault="00C719B0" w:rsidP="00F15135">
      <w:pPr>
        <w:spacing w:after="0" w:line="276" w:lineRule="auto"/>
        <w:jc w:val="both"/>
        <w:rPr>
          <w:rFonts w:ascii="Lucida Sans Unicode" w:hAnsi="Lucida Sans Unicode" w:cs="Lucida Sans Unicode"/>
          <w:b/>
          <w:bCs/>
          <w:sz w:val="20"/>
          <w:szCs w:val="20"/>
        </w:rPr>
      </w:pPr>
    </w:p>
    <w:p w14:paraId="2FD75D04" w14:textId="02044DD3" w:rsidR="00BA78D2" w:rsidRPr="00F15135" w:rsidRDefault="00BA78D2" w:rsidP="00F15135">
      <w:pPr>
        <w:spacing w:after="0" w:line="276" w:lineRule="auto"/>
        <w:jc w:val="both"/>
        <w:rPr>
          <w:rFonts w:ascii="Lucida Sans Unicode" w:hAnsi="Lucida Sans Unicode" w:cs="Lucida Sans Unicode"/>
          <w:b/>
          <w:bCs/>
          <w:sz w:val="20"/>
          <w:szCs w:val="20"/>
        </w:rPr>
      </w:pPr>
      <w:r w:rsidRPr="00F15135">
        <w:rPr>
          <w:rFonts w:ascii="Lucida Sans Unicode" w:hAnsi="Lucida Sans Unicode" w:cs="Lucida Sans Unicode"/>
          <w:b/>
          <w:bCs/>
          <w:sz w:val="20"/>
          <w:szCs w:val="20"/>
        </w:rPr>
        <w:t xml:space="preserve">Artículo 19. </w:t>
      </w:r>
    </w:p>
    <w:p w14:paraId="74183240" w14:textId="586BC7EC" w:rsidR="00BA78D2" w:rsidRPr="00F15135" w:rsidRDefault="00BA78D2" w:rsidP="00F15135">
      <w:pPr>
        <w:spacing w:after="0" w:line="276" w:lineRule="auto"/>
        <w:ind w:left="1134" w:hanging="283"/>
        <w:jc w:val="both"/>
        <w:rPr>
          <w:rFonts w:ascii="Lucida Sans Unicode" w:hAnsi="Lucida Sans Unicode" w:cs="Lucida Sans Unicode"/>
          <w:sz w:val="20"/>
          <w:szCs w:val="20"/>
        </w:rPr>
      </w:pPr>
      <w:r w:rsidRPr="00F15135">
        <w:rPr>
          <w:rFonts w:ascii="Lucida Sans Unicode" w:hAnsi="Lucida Sans Unicode" w:cs="Lucida Sans Unicode"/>
          <w:sz w:val="20"/>
          <w:szCs w:val="20"/>
        </w:rPr>
        <w:t xml:space="preserve">1. La Dirección de </w:t>
      </w:r>
      <w:r w:rsidR="004A78FC" w:rsidRPr="00F15135">
        <w:rPr>
          <w:rFonts w:ascii="Lucida Sans Unicode" w:hAnsi="Lucida Sans Unicode" w:cs="Lucida Sans Unicode"/>
          <w:sz w:val="20"/>
          <w:szCs w:val="20"/>
        </w:rPr>
        <w:t xml:space="preserve">Capacitación y Cultura Democrática </w:t>
      </w:r>
      <w:r w:rsidRPr="00F15135">
        <w:rPr>
          <w:rFonts w:ascii="Lucida Sans Unicode" w:hAnsi="Lucida Sans Unicode" w:cs="Lucida Sans Unicode"/>
          <w:sz w:val="20"/>
          <w:szCs w:val="20"/>
        </w:rPr>
        <w:t xml:space="preserve">se encuentra adscrita a la Dirección Ejecutiva de Participación Ciudadana y Educación Cívica y tendrá las atribuciones siguientes: </w:t>
      </w:r>
    </w:p>
    <w:p w14:paraId="6E92670E" w14:textId="154A2592" w:rsidR="00957266" w:rsidRPr="00F15135" w:rsidRDefault="00957266" w:rsidP="00F15135">
      <w:pPr>
        <w:widowControl w:val="0"/>
        <w:numPr>
          <w:ilvl w:val="0"/>
          <w:numId w:val="3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Elaborar y ejecutar los programas de educación y formación cívica</w:t>
      </w:r>
      <w:r w:rsidR="004A78FC" w:rsidRPr="00F15135">
        <w:rPr>
          <w:rFonts w:ascii="Lucida Sans Unicode" w:eastAsia="Lucida Sans Unicode" w:hAnsi="Lucida Sans Unicode" w:cs="Lucida Sans Unicode"/>
          <w:kern w:val="2"/>
          <w:sz w:val="20"/>
          <w:szCs w:val="20"/>
          <w:lang w:val="es-ES_tradnl" w:eastAsia="es-MX"/>
        </w:rPr>
        <w:t xml:space="preserve">, artística y de cultura democrática del </w:t>
      </w:r>
      <w:r w:rsidRPr="00F15135">
        <w:rPr>
          <w:rFonts w:ascii="Lucida Sans Unicode" w:eastAsia="Lucida Sans Unicode" w:hAnsi="Lucida Sans Unicode" w:cs="Lucida Sans Unicode"/>
          <w:kern w:val="2"/>
          <w:sz w:val="20"/>
          <w:szCs w:val="20"/>
          <w:lang w:val="es-ES_tradnl" w:eastAsia="es-MX"/>
        </w:rPr>
        <w:t>Instituto;</w:t>
      </w:r>
    </w:p>
    <w:p w14:paraId="6CAF838E" w14:textId="77777777" w:rsidR="00957266" w:rsidRPr="00F15135" w:rsidRDefault="00957266" w:rsidP="00F15135">
      <w:pPr>
        <w:widowControl w:val="0"/>
        <w:numPr>
          <w:ilvl w:val="0"/>
          <w:numId w:val="3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Planear y elaborar los contenidos del material didáctico que requieren los programas de educación cívica, procesos electorales y mecanismos de participación ciudadana; </w:t>
      </w:r>
    </w:p>
    <w:p w14:paraId="73CA8715" w14:textId="2C311814" w:rsidR="00620B09" w:rsidRPr="00F15135" w:rsidRDefault="005C7419" w:rsidP="00F15135">
      <w:pPr>
        <w:widowControl w:val="0"/>
        <w:numPr>
          <w:ilvl w:val="0"/>
          <w:numId w:val="3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w:t>
      </w:r>
      <w:r w:rsidR="004A78FC" w:rsidRPr="00F15135">
        <w:rPr>
          <w:rFonts w:ascii="Lucida Sans Unicode" w:eastAsia="Lucida Sans Unicode" w:hAnsi="Lucida Sans Unicode" w:cs="Lucida Sans Unicode"/>
          <w:kern w:val="2"/>
          <w:sz w:val="20"/>
          <w:szCs w:val="20"/>
          <w:lang w:val="es-ES_tradnl" w:eastAsia="es-MX"/>
        </w:rPr>
        <w:t>oordina</w:t>
      </w:r>
      <w:r w:rsidRPr="00F15135">
        <w:rPr>
          <w:rFonts w:ascii="Lucida Sans Unicode" w:eastAsia="Lucida Sans Unicode" w:hAnsi="Lucida Sans Unicode" w:cs="Lucida Sans Unicode"/>
          <w:kern w:val="2"/>
          <w:sz w:val="20"/>
          <w:szCs w:val="20"/>
          <w:lang w:val="es-ES_tradnl" w:eastAsia="es-MX"/>
        </w:rPr>
        <w:t>r</w:t>
      </w:r>
      <w:r w:rsidR="004A78FC" w:rsidRPr="00F15135">
        <w:rPr>
          <w:rFonts w:ascii="Lucida Sans Unicode" w:eastAsia="Lucida Sans Unicode" w:hAnsi="Lucida Sans Unicode" w:cs="Lucida Sans Unicode"/>
          <w:kern w:val="2"/>
          <w:sz w:val="20"/>
          <w:szCs w:val="20"/>
          <w:lang w:val="es-ES_tradnl" w:eastAsia="es-MX"/>
        </w:rPr>
        <w:t xml:space="preserve"> los eventos y concursos de carácter académico, artístico y cultural que realice el Instituto</w:t>
      </w:r>
      <w:r w:rsidR="00957266" w:rsidRPr="00F15135">
        <w:rPr>
          <w:rFonts w:ascii="Lucida Sans Unicode" w:eastAsia="Lucida Sans Unicode" w:hAnsi="Lucida Sans Unicode" w:cs="Lucida Sans Unicode"/>
          <w:kern w:val="2"/>
          <w:sz w:val="20"/>
          <w:szCs w:val="20"/>
          <w:lang w:val="es-ES_tradnl" w:eastAsia="es-MX"/>
        </w:rPr>
        <w:t>; y</w:t>
      </w:r>
    </w:p>
    <w:p w14:paraId="547DFB3B" w14:textId="4029D4CB" w:rsidR="00620B09" w:rsidRPr="00F15135" w:rsidRDefault="004111E8" w:rsidP="00F15135">
      <w:pPr>
        <w:widowControl w:val="0"/>
        <w:numPr>
          <w:ilvl w:val="0"/>
          <w:numId w:val="3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 New Roman" w:hAnsi="Lucida Sans Unicode" w:cs="Lucida Sans Unicode"/>
          <w:kern w:val="2"/>
          <w:sz w:val="20"/>
          <w:szCs w:val="20"/>
        </w:rPr>
        <w:t xml:space="preserve">Vincular al </w:t>
      </w:r>
      <w:r w:rsidR="0055061A" w:rsidRPr="00F15135">
        <w:rPr>
          <w:rFonts w:ascii="Lucida Sans Unicode" w:eastAsia="Times New Roman" w:hAnsi="Lucida Sans Unicode" w:cs="Lucida Sans Unicode"/>
          <w:kern w:val="2"/>
          <w:sz w:val="20"/>
          <w:szCs w:val="20"/>
        </w:rPr>
        <w:t xml:space="preserve">Instituto con instancias públicas y privadas para el fomento de la cultura democrática. </w:t>
      </w:r>
    </w:p>
    <w:p w14:paraId="4E04EE43" w14:textId="098C1C09" w:rsidR="00620B09" w:rsidRPr="00F15135" w:rsidRDefault="0055061A" w:rsidP="00F15135">
      <w:pPr>
        <w:widowControl w:val="0"/>
        <w:numPr>
          <w:ilvl w:val="0"/>
          <w:numId w:val="3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 New Roman" w:hAnsi="Lucida Sans Unicode" w:cs="Lucida Sans Unicode"/>
          <w:kern w:val="2"/>
          <w:sz w:val="20"/>
          <w:szCs w:val="20"/>
        </w:rPr>
        <w:t>Co</w:t>
      </w:r>
      <w:r w:rsidR="00E700A7" w:rsidRPr="00F15135">
        <w:rPr>
          <w:rFonts w:ascii="Lucida Sans Unicode" w:eastAsia="Times New Roman" w:hAnsi="Lucida Sans Unicode" w:cs="Lucida Sans Unicode"/>
          <w:kern w:val="2"/>
          <w:sz w:val="20"/>
          <w:szCs w:val="20"/>
        </w:rPr>
        <w:t>adyuvar</w:t>
      </w:r>
      <w:r w:rsidRPr="00F15135">
        <w:rPr>
          <w:rFonts w:ascii="Lucida Sans Unicode" w:eastAsia="Times New Roman" w:hAnsi="Lucida Sans Unicode" w:cs="Lucida Sans Unicode"/>
          <w:kern w:val="2"/>
          <w:sz w:val="20"/>
          <w:szCs w:val="20"/>
        </w:rPr>
        <w:t xml:space="preserve"> con la Dirección Ejecutiva de Participación Ciudadana y Educación Cívica, en el desarrollo del plan anual de las campañas institucionales.</w:t>
      </w:r>
    </w:p>
    <w:p w14:paraId="1CAB3751" w14:textId="77777777" w:rsidR="00620B09" w:rsidRPr="00F15135" w:rsidRDefault="0055061A" w:rsidP="00F15135">
      <w:pPr>
        <w:widowControl w:val="0"/>
        <w:numPr>
          <w:ilvl w:val="0"/>
          <w:numId w:val="3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 New Roman" w:hAnsi="Lucida Sans Unicode" w:cs="Lucida Sans Unicode"/>
          <w:kern w:val="2"/>
          <w:sz w:val="20"/>
          <w:szCs w:val="20"/>
        </w:rPr>
        <w:t>Auxiliar a la Dirección Ejecutiva de Participación Ciudadana y Educación Cívica, en la elaboración de los contenidos de las campañas institucionales.</w:t>
      </w:r>
    </w:p>
    <w:p w14:paraId="51DDB134" w14:textId="3BD605D9" w:rsidR="0055061A" w:rsidRPr="00F15135" w:rsidRDefault="0055061A" w:rsidP="00F15135">
      <w:pPr>
        <w:widowControl w:val="0"/>
        <w:numPr>
          <w:ilvl w:val="0"/>
          <w:numId w:val="3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 New Roman" w:hAnsi="Lucida Sans Unicode" w:cs="Lucida Sans Unicode"/>
          <w:kern w:val="2"/>
          <w:sz w:val="20"/>
          <w:szCs w:val="20"/>
        </w:rPr>
        <w:t>Coadyuvar con la Dirección Ejecutiva de Organización Electoral y Estadística en el proceso de reclutamiento y selección de las personas que fungirán como capacitadoras asistentes electorales y supervisoras electorales locales.</w:t>
      </w:r>
    </w:p>
    <w:p w14:paraId="7A650B3D" w14:textId="14828813" w:rsidR="00874763" w:rsidRPr="00F15135" w:rsidRDefault="00874763" w:rsidP="00F15135">
      <w:pPr>
        <w:widowControl w:val="0"/>
        <w:numPr>
          <w:ilvl w:val="0"/>
          <w:numId w:val="33"/>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 New Roman" w:hAnsi="Lucida Sans Unicode" w:cs="Lucida Sans Unicode"/>
          <w:kern w:val="2"/>
          <w:sz w:val="20"/>
          <w:szCs w:val="20"/>
        </w:rPr>
        <w:t>Capacitar en cualquier materia</w:t>
      </w:r>
      <w:r w:rsidR="00B26F00" w:rsidRPr="00F15135">
        <w:rPr>
          <w:rFonts w:ascii="Lucida Sans Unicode" w:eastAsia="Times New Roman" w:hAnsi="Lucida Sans Unicode" w:cs="Lucida Sans Unicode"/>
          <w:kern w:val="2"/>
          <w:sz w:val="20"/>
          <w:szCs w:val="20"/>
        </w:rPr>
        <w:t xml:space="preserve"> competencia de este Instituto</w:t>
      </w:r>
      <w:r w:rsidRPr="00F15135">
        <w:rPr>
          <w:rFonts w:ascii="Lucida Sans Unicode" w:eastAsia="Times New Roman" w:hAnsi="Lucida Sans Unicode" w:cs="Lucida Sans Unicode"/>
          <w:kern w:val="2"/>
          <w:sz w:val="20"/>
          <w:szCs w:val="20"/>
        </w:rPr>
        <w:t>, tanto al personal, como a las personas y autoridades externas, que así lo soliciten.</w:t>
      </w:r>
    </w:p>
    <w:p w14:paraId="60769FC6" w14:textId="77777777" w:rsidR="00BA78D2" w:rsidRPr="00F15135" w:rsidRDefault="00BA78D2" w:rsidP="00F15135">
      <w:pPr>
        <w:widowControl w:val="0"/>
        <w:suppressAutoHyphens/>
        <w:spacing w:after="0" w:line="276" w:lineRule="auto"/>
        <w:contextualSpacing/>
        <w:jc w:val="both"/>
        <w:rPr>
          <w:rFonts w:ascii="Lucida Sans Unicode" w:eastAsia="Calibri" w:hAnsi="Lucida Sans Unicode" w:cs="Lucida Sans Unicode"/>
          <w:sz w:val="20"/>
          <w:szCs w:val="20"/>
        </w:rPr>
      </w:pPr>
    </w:p>
    <w:p w14:paraId="41DC5AC0" w14:textId="18CD01AA" w:rsidR="00BA78D2" w:rsidRPr="00F15135" w:rsidRDefault="00BA78D2" w:rsidP="00F15135">
      <w:pPr>
        <w:spacing w:after="0" w:line="276" w:lineRule="auto"/>
        <w:jc w:val="both"/>
        <w:rPr>
          <w:rFonts w:ascii="Lucida Sans Unicode" w:hAnsi="Lucida Sans Unicode" w:cs="Lucida Sans Unicode"/>
          <w:b/>
          <w:bCs/>
          <w:sz w:val="20"/>
          <w:szCs w:val="20"/>
        </w:rPr>
      </w:pPr>
      <w:r w:rsidRPr="00F15135">
        <w:rPr>
          <w:rFonts w:ascii="Lucida Sans Unicode" w:hAnsi="Lucida Sans Unicode" w:cs="Lucida Sans Unicode"/>
          <w:b/>
          <w:bCs/>
          <w:sz w:val="20"/>
          <w:szCs w:val="20"/>
        </w:rPr>
        <w:t xml:space="preserve">Artículo 20. </w:t>
      </w:r>
    </w:p>
    <w:p w14:paraId="3D926033" w14:textId="7C09C3F3" w:rsidR="00BA78D2" w:rsidRPr="00F15135" w:rsidRDefault="00BA78D2" w:rsidP="00F15135">
      <w:pPr>
        <w:pStyle w:val="Prrafodelista"/>
        <w:numPr>
          <w:ilvl w:val="0"/>
          <w:numId w:val="41"/>
        </w:numPr>
        <w:spacing w:line="276" w:lineRule="auto"/>
        <w:ind w:left="1134" w:hanging="283"/>
        <w:jc w:val="both"/>
        <w:rPr>
          <w:rFonts w:ascii="Lucida Sans Unicode" w:hAnsi="Lucida Sans Unicode" w:cs="Lucida Sans Unicode"/>
          <w:sz w:val="20"/>
          <w:szCs w:val="20"/>
        </w:rPr>
      </w:pPr>
      <w:r w:rsidRPr="00F15135">
        <w:rPr>
          <w:rFonts w:ascii="Lucida Sans Unicode" w:hAnsi="Lucida Sans Unicode" w:cs="Lucida Sans Unicode"/>
          <w:sz w:val="20"/>
          <w:szCs w:val="20"/>
        </w:rPr>
        <w:t xml:space="preserve">La Dirección de Editorial se encuentra adscrita a la Dirección Ejecutiva de Participación Ciudadana y Educación Cívica y tendrá las atribuciones siguientes: </w:t>
      </w:r>
    </w:p>
    <w:p w14:paraId="49C75BB6" w14:textId="77777777" w:rsidR="00D155E4" w:rsidRPr="00F15135" w:rsidRDefault="00D155E4" w:rsidP="00F15135">
      <w:pPr>
        <w:widowControl w:val="0"/>
        <w:numPr>
          <w:ilvl w:val="0"/>
          <w:numId w:val="3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en los trámites ante las autoridades correspondientes relativos a las ediciones en que tenga injerencia el Instituto;</w:t>
      </w:r>
    </w:p>
    <w:p w14:paraId="0016340E" w14:textId="77777777" w:rsidR="00D155E4" w:rsidRPr="00F15135" w:rsidRDefault="00D155E4" w:rsidP="00F15135">
      <w:pPr>
        <w:widowControl w:val="0"/>
        <w:numPr>
          <w:ilvl w:val="0"/>
          <w:numId w:val="3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Elaborar y proponer los manuales de estilo editorial e identidad gráfica, así como supervisar su aplicación;</w:t>
      </w:r>
    </w:p>
    <w:p w14:paraId="6ED7B5E1" w14:textId="77777777" w:rsidR="00D155E4" w:rsidRPr="00F15135" w:rsidRDefault="00D155E4" w:rsidP="00F15135">
      <w:pPr>
        <w:widowControl w:val="0"/>
        <w:numPr>
          <w:ilvl w:val="0"/>
          <w:numId w:val="3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Aplicar los lineamientos de política editorial aprobados por el consejo general del Instituto,</w:t>
      </w:r>
    </w:p>
    <w:p w14:paraId="64696CCD" w14:textId="77777777" w:rsidR="00D155E4" w:rsidRPr="00F15135" w:rsidRDefault="00D155E4" w:rsidP="00F15135">
      <w:pPr>
        <w:widowControl w:val="0"/>
        <w:numPr>
          <w:ilvl w:val="0"/>
          <w:numId w:val="3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Realizar y supervisar las acciones del proceso editorial de las publicaciones del </w:t>
      </w:r>
      <w:r w:rsidRPr="00F15135">
        <w:rPr>
          <w:rFonts w:ascii="Lucida Sans Unicode" w:eastAsia="Lucida Sans Unicode" w:hAnsi="Lucida Sans Unicode" w:cs="Lucida Sans Unicode"/>
          <w:kern w:val="2"/>
          <w:sz w:val="20"/>
          <w:szCs w:val="20"/>
          <w:lang w:val="es-ES_tradnl" w:eastAsia="es-MX"/>
        </w:rPr>
        <w:lastRenderedPageBreak/>
        <w:t xml:space="preserve">instituto, tanto en los soportes en papel y digital; así como realizar y supervisar la redacción, corrección de estilo, sintaxis, </w:t>
      </w:r>
      <w:proofErr w:type="spellStart"/>
      <w:r w:rsidRPr="00F15135">
        <w:rPr>
          <w:rFonts w:ascii="Lucida Sans Unicode" w:eastAsia="Lucida Sans Unicode" w:hAnsi="Lucida Sans Unicode" w:cs="Lucida Sans Unicode"/>
          <w:kern w:val="2"/>
          <w:sz w:val="20"/>
          <w:szCs w:val="20"/>
          <w:lang w:val="es-ES_tradnl" w:eastAsia="es-MX"/>
        </w:rPr>
        <w:t>ortotipográfica</w:t>
      </w:r>
      <w:proofErr w:type="spellEnd"/>
      <w:r w:rsidRPr="00F15135">
        <w:rPr>
          <w:rFonts w:ascii="Lucida Sans Unicode" w:eastAsia="Lucida Sans Unicode" w:hAnsi="Lucida Sans Unicode" w:cs="Lucida Sans Unicode"/>
          <w:kern w:val="2"/>
          <w:sz w:val="20"/>
          <w:szCs w:val="20"/>
          <w:lang w:val="es-ES_tradnl" w:eastAsia="es-MX"/>
        </w:rPr>
        <w:t>, cuidado de las ediciones, diseños, ilustraciones e impresiones del Instituto;</w:t>
      </w:r>
    </w:p>
    <w:p w14:paraId="3B7FE9E3" w14:textId="77777777" w:rsidR="00D155E4" w:rsidRPr="00F15135" w:rsidRDefault="00D155E4" w:rsidP="00F15135">
      <w:pPr>
        <w:widowControl w:val="0"/>
        <w:numPr>
          <w:ilvl w:val="0"/>
          <w:numId w:val="3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Elaborar el diseño, ilustración, diagramación y aspectos técnicos de las publicaciones y demás materiales editoriales y gráficos impresos y digitales del Instituto, con excepción de la documentación y material electoral;</w:t>
      </w:r>
    </w:p>
    <w:p w14:paraId="6B66D173" w14:textId="77777777" w:rsidR="00D155E4" w:rsidRPr="00F15135" w:rsidRDefault="00D155E4" w:rsidP="00F15135">
      <w:pPr>
        <w:widowControl w:val="0"/>
        <w:numPr>
          <w:ilvl w:val="0"/>
          <w:numId w:val="3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ejecutar y operar los aspectos técnicos de la producción impresa y digital de las publicaciones;</w:t>
      </w:r>
    </w:p>
    <w:p w14:paraId="627E0DC7" w14:textId="17F5F6F3" w:rsidR="00D155E4" w:rsidRPr="00F15135" w:rsidRDefault="00D155E4" w:rsidP="00F15135">
      <w:pPr>
        <w:widowControl w:val="0"/>
        <w:numPr>
          <w:ilvl w:val="0"/>
          <w:numId w:val="3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la edición impresa y digital de la revista Folios;</w:t>
      </w:r>
    </w:p>
    <w:p w14:paraId="18E385CE" w14:textId="4D3584EB" w:rsidR="00D155E4" w:rsidRPr="00F15135" w:rsidRDefault="0061195B" w:rsidP="00F15135">
      <w:pPr>
        <w:widowControl w:val="0"/>
        <w:numPr>
          <w:ilvl w:val="0"/>
          <w:numId w:val="3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Diseñar los materiales gráficos</w:t>
      </w:r>
      <w:r w:rsidR="00D155E4" w:rsidRPr="00F15135">
        <w:rPr>
          <w:rFonts w:ascii="Lucida Sans Unicode" w:eastAsia="Lucida Sans Unicode" w:hAnsi="Lucida Sans Unicode" w:cs="Lucida Sans Unicode"/>
          <w:kern w:val="2"/>
          <w:sz w:val="20"/>
          <w:szCs w:val="20"/>
          <w:lang w:val="es-ES_tradnl" w:eastAsia="es-MX"/>
        </w:rPr>
        <w:t xml:space="preserve"> para la promoción de las publicaciones del Instituto;</w:t>
      </w:r>
    </w:p>
    <w:p w14:paraId="6B90E2A3" w14:textId="77777777" w:rsidR="00D155E4" w:rsidRPr="00F15135" w:rsidRDefault="00D155E4" w:rsidP="00F15135">
      <w:pPr>
        <w:widowControl w:val="0"/>
        <w:numPr>
          <w:ilvl w:val="0"/>
          <w:numId w:val="32"/>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Elaborar, coordinar y ejecutar el plan de distribución y promoción del catálogo de publicaciones impresas y digitales del Instituto; y</w:t>
      </w:r>
    </w:p>
    <w:p w14:paraId="305366E6" w14:textId="77777777" w:rsidR="00D155E4" w:rsidRPr="00F15135" w:rsidRDefault="00D155E4" w:rsidP="00F15135">
      <w:pPr>
        <w:widowControl w:val="0"/>
        <w:numPr>
          <w:ilvl w:val="0"/>
          <w:numId w:val="32"/>
        </w:numPr>
        <w:suppressAutoHyphens/>
        <w:spacing w:after="0" w:line="276" w:lineRule="auto"/>
        <w:ind w:left="1701" w:hanging="425"/>
        <w:contextualSpacing/>
        <w:jc w:val="both"/>
        <w:rPr>
          <w:rFonts w:ascii="Lucida Sans Unicode" w:eastAsia="Calibri" w:hAnsi="Lucida Sans Unicode" w:cs="Lucida Sans Unicode"/>
          <w:sz w:val="20"/>
          <w:szCs w:val="20"/>
        </w:rPr>
      </w:pPr>
      <w:r w:rsidRPr="00F15135">
        <w:rPr>
          <w:rFonts w:ascii="Lucida Sans Unicode" w:eastAsia="Lucida Sans Unicode" w:hAnsi="Lucida Sans Unicode" w:cs="Lucida Sans Unicode"/>
          <w:kern w:val="2"/>
          <w:sz w:val="20"/>
          <w:szCs w:val="20"/>
          <w:lang w:val="es-ES_tradnl" w:eastAsia="es-MX"/>
        </w:rPr>
        <w:t>Proponer y gestionar convenios de coedición, distribución o impresión de publicaciones</w:t>
      </w:r>
      <w:r w:rsidRPr="00F15135">
        <w:rPr>
          <w:rFonts w:ascii="Lucida Sans Unicode" w:eastAsia="Calibri" w:hAnsi="Lucida Sans Unicode" w:cs="Lucida Sans Unicode"/>
          <w:sz w:val="20"/>
          <w:szCs w:val="20"/>
        </w:rPr>
        <w:t xml:space="preserve"> del catálogo del Instituto con entidades públicas o privadas.</w:t>
      </w:r>
    </w:p>
    <w:p w14:paraId="51DE0CF0" w14:textId="77777777" w:rsidR="00BA78D2" w:rsidRPr="00F15135" w:rsidRDefault="00BA78D2" w:rsidP="00F15135">
      <w:pPr>
        <w:widowControl w:val="0"/>
        <w:suppressAutoHyphens/>
        <w:spacing w:after="0" w:line="276" w:lineRule="auto"/>
        <w:contextualSpacing/>
        <w:jc w:val="both"/>
        <w:rPr>
          <w:rFonts w:ascii="Lucida Sans Unicode" w:eastAsia="Calibri" w:hAnsi="Lucida Sans Unicode" w:cs="Lucida Sans Unicode"/>
          <w:sz w:val="20"/>
          <w:szCs w:val="20"/>
        </w:rPr>
      </w:pPr>
    </w:p>
    <w:p w14:paraId="78084197" w14:textId="10D9B756" w:rsidR="00D71E16" w:rsidRPr="00F15135" w:rsidRDefault="00D71E16" w:rsidP="00F15135">
      <w:pPr>
        <w:spacing w:after="0" w:line="276" w:lineRule="auto"/>
        <w:rPr>
          <w:rFonts w:ascii="Lucida Sans Unicode" w:eastAsia="Calibri" w:hAnsi="Lucida Sans Unicode" w:cs="Lucida Sans Unicode"/>
          <w:b/>
          <w:bCs/>
          <w:sz w:val="20"/>
          <w:szCs w:val="20"/>
          <w:lang w:val="es-ES"/>
        </w:rPr>
      </w:pPr>
      <w:r w:rsidRPr="00F15135">
        <w:rPr>
          <w:rFonts w:ascii="Lucida Sans Unicode" w:eastAsia="Calibri" w:hAnsi="Lucida Sans Unicode" w:cs="Lucida Sans Unicode"/>
          <w:b/>
          <w:bCs/>
          <w:sz w:val="20"/>
          <w:szCs w:val="20"/>
          <w:lang w:val="es-ES"/>
        </w:rPr>
        <w:t>Artículo 20 Bis.</w:t>
      </w:r>
    </w:p>
    <w:p w14:paraId="6FC9307E" w14:textId="65F9A31B" w:rsidR="00D71E16" w:rsidRPr="00F15135" w:rsidRDefault="004C256E" w:rsidP="00F15135">
      <w:pPr>
        <w:spacing w:after="0" w:line="276" w:lineRule="auto"/>
        <w:ind w:left="708"/>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 xml:space="preserve"> </w:t>
      </w:r>
      <w:r w:rsidR="00D71E16" w:rsidRPr="00F15135">
        <w:rPr>
          <w:rFonts w:ascii="Lucida Sans Unicode" w:eastAsia="Calibri" w:hAnsi="Lucida Sans Unicode" w:cs="Lucida Sans Unicode"/>
          <w:sz w:val="20"/>
          <w:szCs w:val="20"/>
          <w:lang w:val="es-ES"/>
        </w:rPr>
        <w:t xml:space="preserve">1. </w:t>
      </w:r>
      <w:r w:rsidRPr="00F15135">
        <w:rPr>
          <w:rFonts w:ascii="Lucida Sans Unicode" w:eastAsia="Calibri" w:hAnsi="Lucida Sans Unicode" w:cs="Lucida Sans Unicode"/>
          <w:sz w:val="20"/>
          <w:szCs w:val="20"/>
          <w:lang w:val="es-ES"/>
        </w:rPr>
        <w:t xml:space="preserve"> </w:t>
      </w:r>
      <w:r w:rsidR="00D71E16" w:rsidRPr="00F15135">
        <w:rPr>
          <w:rFonts w:ascii="Lucida Sans Unicode" w:eastAsia="Calibri" w:hAnsi="Lucida Sans Unicode" w:cs="Lucida Sans Unicode"/>
          <w:sz w:val="20"/>
          <w:szCs w:val="20"/>
          <w:lang w:val="es-ES"/>
        </w:rPr>
        <w:t xml:space="preserve">La Dirección de Participación Ciudadana se encuentra adscrita a la Dirección Ejecutiva de Participación Ciudadana y Educación Cívica, </w:t>
      </w:r>
      <w:r w:rsidR="00D707AC" w:rsidRPr="00F15135">
        <w:rPr>
          <w:rFonts w:ascii="Lucida Sans Unicode" w:eastAsia="Calibri" w:hAnsi="Lucida Sans Unicode" w:cs="Lucida Sans Unicode"/>
          <w:sz w:val="20"/>
          <w:szCs w:val="20"/>
          <w:lang w:val="es-ES"/>
        </w:rPr>
        <w:t xml:space="preserve">y </w:t>
      </w:r>
      <w:r w:rsidR="00D71E16" w:rsidRPr="00F15135">
        <w:rPr>
          <w:rFonts w:ascii="Lucida Sans Unicode" w:eastAsia="Calibri" w:hAnsi="Lucida Sans Unicode" w:cs="Lucida Sans Unicode"/>
          <w:sz w:val="20"/>
          <w:szCs w:val="20"/>
          <w:lang w:val="es-ES"/>
        </w:rPr>
        <w:t>tendrá las atribuciones siguientes:</w:t>
      </w:r>
    </w:p>
    <w:p w14:paraId="14564EAF" w14:textId="77777777" w:rsidR="00D71E16" w:rsidRPr="00F15135" w:rsidRDefault="00D71E16" w:rsidP="00F15135">
      <w:pPr>
        <w:numPr>
          <w:ilvl w:val="0"/>
          <w:numId w:val="50"/>
        </w:numPr>
        <w:spacing w:after="0" w:line="276" w:lineRule="auto"/>
        <w:ind w:left="1701"/>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rPr>
        <w:t xml:space="preserve">Coadyuvar con la Dirección Ejecutiva y la Secretaría Ejecutiva en los trabajos de vinculación y promoción con las personas jaliscienses residentes en el extranjero; </w:t>
      </w:r>
    </w:p>
    <w:p w14:paraId="4E153B42" w14:textId="4DEF7EB7" w:rsidR="00D71E16" w:rsidRPr="00F15135" w:rsidRDefault="00D71E16" w:rsidP="00F15135">
      <w:pPr>
        <w:numPr>
          <w:ilvl w:val="0"/>
          <w:numId w:val="50"/>
        </w:numPr>
        <w:spacing w:after="0" w:line="276" w:lineRule="auto"/>
        <w:ind w:left="1701"/>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rPr>
        <w:t>Co</w:t>
      </w:r>
      <w:r w:rsidR="00D707AC" w:rsidRPr="00F15135">
        <w:rPr>
          <w:rFonts w:ascii="Lucida Sans Unicode" w:eastAsia="Calibri" w:hAnsi="Lucida Sans Unicode" w:cs="Lucida Sans Unicode"/>
          <w:sz w:val="20"/>
          <w:szCs w:val="20"/>
        </w:rPr>
        <w:t>laborar</w:t>
      </w:r>
      <w:r w:rsidRPr="00F15135">
        <w:rPr>
          <w:rFonts w:ascii="Lucida Sans Unicode" w:eastAsia="Calibri" w:hAnsi="Lucida Sans Unicode" w:cs="Lucida Sans Unicode"/>
          <w:sz w:val="20"/>
          <w:szCs w:val="20"/>
        </w:rPr>
        <w:t xml:space="preserve"> con la Dirección </w:t>
      </w:r>
      <w:r w:rsidR="00620B09" w:rsidRPr="00F15135">
        <w:rPr>
          <w:rFonts w:ascii="Lucida Sans Unicode" w:eastAsia="Calibri" w:hAnsi="Lucida Sans Unicode" w:cs="Lucida Sans Unicode"/>
          <w:sz w:val="20"/>
          <w:szCs w:val="20"/>
          <w:lang w:val="es-ES"/>
        </w:rPr>
        <w:t>Ejecutiva de Participación Ciudadana y Educación Cívica</w:t>
      </w:r>
      <w:r w:rsidRPr="00F15135">
        <w:rPr>
          <w:rFonts w:ascii="Lucida Sans Unicode" w:eastAsia="Calibri" w:hAnsi="Lucida Sans Unicode" w:cs="Lucida Sans Unicode"/>
          <w:sz w:val="20"/>
          <w:szCs w:val="20"/>
        </w:rPr>
        <w:t xml:space="preserve">, la Dirección </w:t>
      </w:r>
      <w:r w:rsidR="00D707AC" w:rsidRPr="00F15135">
        <w:rPr>
          <w:rFonts w:ascii="Lucida Sans Unicode" w:eastAsia="Calibri" w:hAnsi="Lucida Sans Unicode" w:cs="Lucida Sans Unicode"/>
          <w:sz w:val="20"/>
          <w:szCs w:val="20"/>
        </w:rPr>
        <w:t xml:space="preserve">Ejecutiva </w:t>
      </w:r>
      <w:r w:rsidRPr="00F15135">
        <w:rPr>
          <w:rFonts w:ascii="Lucida Sans Unicode" w:eastAsia="Calibri" w:hAnsi="Lucida Sans Unicode" w:cs="Lucida Sans Unicode"/>
          <w:sz w:val="20"/>
          <w:szCs w:val="20"/>
        </w:rPr>
        <w:t xml:space="preserve">de Organización Electoral </w:t>
      </w:r>
      <w:r w:rsidR="00D707AC" w:rsidRPr="00F15135">
        <w:rPr>
          <w:rFonts w:ascii="Lucida Sans Unicode" w:eastAsia="Calibri" w:hAnsi="Lucida Sans Unicode" w:cs="Lucida Sans Unicode"/>
          <w:sz w:val="20"/>
          <w:szCs w:val="20"/>
        </w:rPr>
        <w:t xml:space="preserve">y Estadística </w:t>
      </w:r>
      <w:r w:rsidRPr="00F15135">
        <w:rPr>
          <w:rFonts w:ascii="Lucida Sans Unicode" w:eastAsia="Calibri" w:hAnsi="Lucida Sans Unicode" w:cs="Lucida Sans Unicode"/>
          <w:sz w:val="20"/>
          <w:szCs w:val="20"/>
        </w:rPr>
        <w:t>y la Secretaría Ejecutiva en el diseño de los trabajos logísticos de la organización de los mecanismos de participación ciudadana;</w:t>
      </w:r>
    </w:p>
    <w:p w14:paraId="1F8F28D9" w14:textId="77777777" w:rsidR="00D71E16" w:rsidRPr="00F15135" w:rsidRDefault="00D71E16" w:rsidP="00F15135">
      <w:pPr>
        <w:numPr>
          <w:ilvl w:val="0"/>
          <w:numId w:val="50"/>
        </w:numPr>
        <w:spacing w:after="0" w:line="276" w:lineRule="auto"/>
        <w:ind w:left="1701"/>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rPr>
        <w:t>Capacitar en las actividades relativas a la organización y ejecución de los mecanismos de participación ciudadana competencia del Instituto;</w:t>
      </w:r>
    </w:p>
    <w:p w14:paraId="521EC673" w14:textId="77777777" w:rsidR="00D71E16" w:rsidRPr="00F15135" w:rsidRDefault="00D71E16" w:rsidP="00F15135">
      <w:pPr>
        <w:numPr>
          <w:ilvl w:val="0"/>
          <w:numId w:val="50"/>
        </w:numPr>
        <w:spacing w:after="0" w:line="276" w:lineRule="auto"/>
        <w:ind w:left="1701"/>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rPr>
        <w:t xml:space="preserve">Proponer y ejecutar estrategias de promoción de los mecanismos de participación ciudadana; </w:t>
      </w:r>
    </w:p>
    <w:p w14:paraId="01B01DC5" w14:textId="6202D6EC" w:rsidR="00D71E16" w:rsidRPr="00F15135" w:rsidRDefault="00D71E16" w:rsidP="00F15135">
      <w:pPr>
        <w:numPr>
          <w:ilvl w:val="0"/>
          <w:numId w:val="50"/>
        </w:numPr>
        <w:spacing w:after="0" w:line="276" w:lineRule="auto"/>
        <w:ind w:left="1701"/>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rPr>
        <w:t xml:space="preserve">Brindar asesoría, en colaboración con la Dirección </w:t>
      </w:r>
      <w:r w:rsidR="00EB2B1E" w:rsidRPr="00F15135">
        <w:rPr>
          <w:rFonts w:ascii="Lucida Sans Unicode" w:eastAsia="Calibri" w:hAnsi="Lucida Sans Unicode" w:cs="Lucida Sans Unicode"/>
          <w:sz w:val="20"/>
          <w:szCs w:val="20"/>
        </w:rPr>
        <w:t>Ejecutiva de Asuntos Jurídicos</w:t>
      </w:r>
      <w:r w:rsidRPr="00F15135">
        <w:rPr>
          <w:rFonts w:ascii="Lucida Sans Unicode" w:eastAsia="Calibri" w:hAnsi="Lucida Sans Unicode" w:cs="Lucida Sans Unicode"/>
          <w:sz w:val="20"/>
          <w:szCs w:val="20"/>
        </w:rPr>
        <w:t>, a la ciudadanía sobre los mecanismos de participación ciudadana;</w:t>
      </w:r>
    </w:p>
    <w:p w14:paraId="5C72C8EF" w14:textId="77777777" w:rsidR="00D71E16" w:rsidRPr="00F15135" w:rsidRDefault="00D71E16" w:rsidP="00F15135">
      <w:pPr>
        <w:numPr>
          <w:ilvl w:val="0"/>
          <w:numId w:val="50"/>
        </w:numPr>
        <w:spacing w:after="0" w:line="276" w:lineRule="auto"/>
        <w:ind w:left="1701"/>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rPr>
        <w:t>Coadyuvar con la Secretaría Ejecutiva en la tramitación y gestión de las solicitudes de mecanismos de participación ciudadana presentadas ante el Instituto;</w:t>
      </w:r>
    </w:p>
    <w:p w14:paraId="3A9365C6" w14:textId="77777777" w:rsidR="00D71E16" w:rsidRPr="00F15135" w:rsidRDefault="00D71E16" w:rsidP="00F15135">
      <w:pPr>
        <w:numPr>
          <w:ilvl w:val="0"/>
          <w:numId w:val="50"/>
        </w:numPr>
        <w:spacing w:after="0" w:line="276" w:lineRule="auto"/>
        <w:ind w:left="1701"/>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rPr>
        <w:t xml:space="preserve">Operar la vinculación del Instituto con instancias públicas y privadas para el fomento de la participación ciudadana.  </w:t>
      </w:r>
    </w:p>
    <w:p w14:paraId="43B42B74" w14:textId="77777777" w:rsidR="00D71E16" w:rsidRPr="00F15135" w:rsidRDefault="00D71E16" w:rsidP="00F15135">
      <w:pPr>
        <w:numPr>
          <w:ilvl w:val="0"/>
          <w:numId w:val="50"/>
        </w:numPr>
        <w:spacing w:after="0" w:line="276" w:lineRule="auto"/>
        <w:ind w:left="1701"/>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rPr>
        <w:t>Proponer y ejecutar, en coordinación con las diferentes áreas del Instituto, estrategias para la promoción del voto en las elecciones y la promoción de la participación ciudadana en la organización de mecanismos de participación ciudadana;</w:t>
      </w:r>
    </w:p>
    <w:p w14:paraId="71F3E8C4" w14:textId="4DEF727D" w:rsidR="00D71E16" w:rsidRPr="00F15135" w:rsidRDefault="00D71E16" w:rsidP="00F15135">
      <w:pPr>
        <w:numPr>
          <w:ilvl w:val="0"/>
          <w:numId w:val="50"/>
        </w:numPr>
        <w:spacing w:after="0" w:line="276" w:lineRule="auto"/>
        <w:ind w:left="1701"/>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rPr>
        <w:lastRenderedPageBreak/>
        <w:t>Operar, en conjunto con la Dirección de Informática</w:t>
      </w:r>
      <w:r w:rsidR="00EB2B1E" w:rsidRPr="00F15135">
        <w:rPr>
          <w:rFonts w:ascii="Lucida Sans Unicode" w:eastAsia="Calibri" w:hAnsi="Lucida Sans Unicode" w:cs="Lucida Sans Unicode"/>
          <w:sz w:val="20"/>
          <w:szCs w:val="20"/>
        </w:rPr>
        <w:t xml:space="preserve"> e Innovación</w:t>
      </w:r>
      <w:r w:rsidRPr="00F15135">
        <w:rPr>
          <w:rFonts w:ascii="Lucida Sans Unicode" w:eastAsia="Calibri" w:hAnsi="Lucida Sans Unicode" w:cs="Lucida Sans Unicode"/>
          <w:sz w:val="20"/>
          <w:szCs w:val="20"/>
        </w:rPr>
        <w:t>, los sistemas para la recepción de solicitudes de implementación de mecanismos de participación ciudadana;</w:t>
      </w:r>
    </w:p>
    <w:p w14:paraId="3535890F" w14:textId="77777777" w:rsidR="00D71E16" w:rsidRPr="00F15135" w:rsidRDefault="00D71E16" w:rsidP="00F15135">
      <w:pPr>
        <w:numPr>
          <w:ilvl w:val="0"/>
          <w:numId w:val="50"/>
        </w:numPr>
        <w:spacing w:after="0" w:line="276" w:lineRule="auto"/>
        <w:ind w:left="1701"/>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rPr>
        <w:t>Proponer y ejecutar las acciones de difusión de la figura de observadores electorales;</w:t>
      </w:r>
    </w:p>
    <w:p w14:paraId="61D7E6FA" w14:textId="77777777" w:rsidR="00D71E16" w:rsidRPr="00F15135" w:rsidRDefault="00D71E16" w:rsidP="00F15135">
      <w:pPr>
        <w:numPr>
          <w:ilvl w:val="0"/>
          <w:numId w:val="50"/>
        </w:numPr>
        <w:spacing w:after="0" w:line="276" w:lineRule="auto"/>
        <w:ind w:left="1701"/>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rPr>
        <w:t>Coordinar los eventos y concursos de promoción de la participación ciudadana que realice el Instituto; y</w:t>
      </w:r>
    </w:p>
    <w:p w14:paraId="6117A308" w14:textId="32C4FF8E" w:rsidR="00C719B0" w:rsidRPr="00F15135" w:rsidRDefault="00D71E16" w:rsidP="00F15135">
      <w:pPr>
        <w:numPr>
          <w:ilvl w:val="0"/>
          <w:numId w:val="50"/>
        </w:numPr>
        <w:spacing w:after="0" w:line="276" w:lineRule="auto"/>
        <w:ind w:left="1701"/>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rPr>
        <w:t>Informar a la dirección ejecutiva de las actividades, programas y planes realizados.</w:t>
      </w:r>
    </w:p>
    <w:p w14:paraId="7111FEBC" w14:textId="77DD1DA0" w:rsidR="00D71E16" w:rsidRPr="00C05D54" w:rsidRDefault="00934AE7" w:rsidP="00F15135">
      <w:pPr>
        <w:spacing w:after="0" w:line="276" w:lineRule="auto"/>
        <w:jc w:val="right"/>
        <w:rPr>
          <w:rFonts w:ascii="Lucida Sans Unicode" w:eastAsia="Calibri" w:hAnsi="Lucida Sans Unicode" w:cs="Lucida Sans Unicode"/>
          <w:b/>
          <w:color w:val="4472C4" w:themeColor="accent1"/>
          <w:sz w:val="20"/>
          <w:szCs w:val="20"/>
          <w:vertAlign w:val="superscript"/>
        </w:rPr>
      </w:pPr>
      <w:r w:rsidRPr="00C05D54">
        <w:rPr>
          <w:rFonts w:ascii="Lucida Sans Unicode" w:hAnsi="Lucida Sans Unicode" w:cs="Lucida Sans Unicode"/>
          <w:b/>
          <w:bCs/>
          <w:color w:val="4472C4" w:themeColor="accent1"/>
          <w:sz w:val="20"/>
          <w:szCs w:val="20"/>
          <w:vertAlign w:val="superscript"/>
          <w:lang w:val="es-ES"/>
        </w:rPr>
        <w:t>Se adiciona artículo Periódico Oficial El Estado de Jalisco 07/09/2023</w:t>
      </w:r>
    </w:p>
    <w:p w14:paraId="24666B27" w14:textId="77777777" w:rsidR="00D71E16" w:rsidRPr="00C05D54" w:rsidRDefault="00D71E16" w:rsidP="00F15135">
      <w:pPr>
        <w:spacing w:after="0" w:line="276" w:lineRule="auto"/>
        <w:rPr>
          <w:rFonts w:ascii="Lucida Sans Unicode" w:eastAsia="Calibri" w:hAnsi="Lucida Sans Unicode" w:cs="Lucida Sans Unicode"/>
          <w:b/>
          <w:color w:val="4472C4" w:themeColor="accent1"/>
          <w:sz w:val="20"/>
          <w:szCs w:val="20"/>
        </w:rPr>
      </w:pPr>
    </w:p>
    <w:p w14:paraId="4CCCBD4A" w14:textId="5826150E" w:rsidR="00BA78D2" w:rsidRPr="00F15135" w:rsidRDefault="00565E7E"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SECCIÓN </w:t>
      </w:r>
      <w:r w:rsidR="00620B09" w:rsidRPr="00F15135">
        <w:rPr>
          <w:rFonts w:ascii="Lucida Sans Unicode" w:eastAsia="Calibri" w:hAnsi="Lucida Sans Unicode" w:cs="Lucida Sans Unicode"/>
          <w:b/>
          <w:sz w:val="20"/>
          <w:szCs w:val="20"/>
        </w:rPr>
        <w:t>CUARTA</w:t>
      </w:r>
    </w:p>
    <w:p w14:paraId="6586A99B" w14:textId="11B9923B" w:rsidR="00BA78D2" w:rsidRPr="00F15135" w:rsidRDefault="00BA78D2"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De la Dirección Ejecutiva de Prerrogativas</w:t>
      </w:r>
      <w:r w:rsidR="009C7CC9" w:rsidRPr="00F15135">
        <w:rPr>
          <w:rFonts w:ascii="Lucida Sans Unicode" w:eastAsia="Calibri" w:hAnsi="Lucida Sans Unicode" w:cs="Lucida Sans Unicode"/>
          <w:b/>
          <w:sz w:val="20"/>
          <w:szCs w:val="20"/>
        </w:rPr>
        <w:t xml:space="preserve"> e Inclusión</w:t>
      </w:r>
    </w:p>
    <w:p w14:paraId="202B0CFB"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2E9DC5B0" w14:textId="6B9F0AC0" w:rsidR="00E64DDC" w:rsidRPr="00F15135" w:rsidRDefault="00E64DDC" w:rsidP="00F15135">
      <w:pPr>
        <w:widowControl w:val="0"/>
        <w:suppressAutoHyphens/>
        <w:autoSpaceDE w:val="0"/>
        <w:spacing w:after="0" w:line="276" w:lineRule="auto"/>
        <w:jc w:val="both"/>
        <w:rPr>
          <w:rFonts w:ascii="Lucida Sans Unicode" w:eastAsia="Times-Roman" w:hAnsi="Lucida Sans Unicode" w:cs="Lucida Sans Unicode"/>
          <w:b/>
          <w:sz w:val="20"/>
          <w:szCs w:val="20"/>
          <w:lang w:val="es-ES_tradnl" w:eastAsia="es-MX"/>
        </w:rPr>
      </w:pPr>
      <w:r w:rsidRPr="00F15135">
        <w:rPr>
          <w:rFonts w:ascii="Lucida Sans Unicode" w:eastAsia="Times-Roman" w:hAnsi="Lucida Sans Unicode" w:cs="Lucida Sans Unicode"/>
          <w:b/>
          <w:sz w:val="20"/>
          <w:szCs w:val="20"/>
          <w:lang w:val="es-ES_tradnl" w:eastAsia="es-MX"/>
        </w:rPr>
        <w:t xml:space="preserve">Artículo </w:t>
      </w:r>
      <w:r w:rsidR="00BA78D2" w:rsidRPr="00F15135">
        <w:rPr>
          <w:rFonts w:ascii="Lucida Sans Unicode" w:eastAsia="Times-Roman" w:hAnsi="Lucida Sans Unicode" w:cs="Lucida Sans Unicode"/>
          <w:b/>
          <w:sz w:val="20"/>
          <w:szCs w:val="20"/>
          <w:lang w:val="es-ES_tradnl" w:eastAsia="es-MX"/>
        </w:rPr>
        <w:t>21</w:t>
      </w:r>
      <w:r w:rsidRPr="00F15135">
        <w:rPr>
          <w:rFonts w:ascii="Lucida Sans Unicode" w:eastAsia="Times-Roman" w:hAnsi="Lucida Sans Unicode" w:cs="Lucida Sans Unicode"/>
          <w:b/>
          <w:sz w:val="20"/>
          <w:szCs w:val="20"/>
          <w:lang w:val="es-ES_tradnl" w:eastAsia="es-MX"/>
        </w:rPr>
        <w:t xml:space="preserve">. </w:t>
      </w:r>
    </w:p>
    <w:p w14:paraId="75B5B5DE" w14:textId="53A69BCC" w:rsidR="00E64DDC" w:rsidRPr="00F15135" w:rsidRDefault="00E64DDC" w:rsidP="00F15135">
      <w:pPr>
        <w:widowControl w:val="0"/>
        <w:suppressAutoHyphens/>
        <w:autoSpaceDE w:val="0"/>
        <w:spacing w:after="0" w:line="276" w:lineRule="auto"/>
        <w:ind w:left="1134" w:hanging="283"/>
        <w:jc w:val="both"/>
        <w:rPr>
          <w:rFonts w:ascii="Lucida Sans Unicode" w:eastAsia="Times-Roman" w:hAnsi="Lucida Sans Unicode" w:cs="Lucida Sans Unicode"/>
          <w:bCs/>
          <w:sz w:val="20"/>
          <w:szCs w:val="20"/>
          <w:lang w:val="es-ES_tradnl" w:eastAsia="es-MX"/>
        </w:rPr>
      </w:pPr>
      <w:r w:rsidRPr="00F15135">
        <w:rPr>
          <w:rFonts w:ascii="Lucida Sans Unicode" w:eastAsia="Times-Roman" w:hAnsi="Lucida Sans Unicode" w:cs="Lucida Sans Unicode"/>
          <w:bCs/>
          <w:sz w:val="20"/>
          <w:szCs w:val="20"/>
          <w:lang w:val="es-ES_tradnl" w:eastAsia="es-MX"/>
        </w:rPr>
        <w:t xml:space="preserve">1. La Dirección Ejecutiva de Prerrogativas </w:t>
      </w:r>
      <w:r w:rsidR="009C7CC9" w:rsidRPr="00F15135">
        <w:rPr>
          <w:rFonts w:ascii="Lucida Sans Unicode" w:eastAsia="Times-Roman" w:hAnsi="Lucida Sans Unicode" w:cs="Lucida Sans Unicode"/>
          <w:bCs/>
          <w:sz w:val="20"/>
          <w:szCs w:val="20"/>
          <w:lang w:val="es-ES_tradnl" w:eastAsia="es-MX"/>
        </w:rPr>
        <w:t>e Inclusión</w:t>
      </w:r>
      <w:r w:rsidR="00B0341A" w:rsidRPr="00F15135">
        <w:rPr>
          <w:rFonts w:ascii="Lucida Sans Unicode" w:eastAsia="Calibri" w:hAnsi="Lucida Sans Unicode" w:cs="Lucida Sans Unicode"/>
          <w:sz w:val="20"/>
          <w:szCs w:val="20"/>
        </w:rPr>
        <w:t xml:space="preserve"> </w:t>
      </w:r>
      <w:r w:rsidRPr="00F15135">
        <w:rPr>
          <w:rFonts w:ascii="Lucida Sans Unicode" w:eastAsia="Times-Roman" w:hAnsi="Lucida Sans Unicode" w:cs="Lucida Sans Unicode"/>
          <w:bCs/>
          <w:sz w:val="20"/>
          <w:szCs w:val="20"/>
          <w:lang w:val="es-ES_tradnl" w:eastAsia="es-MX"/>
        </w:rPr>
        <w:t>tendrá las atribuciones siguientes:</w:t>
      </w:r>
    </w:p>
    <w:p w14:paraId="3D46405E" w14:textId="77777777" w:rsidR="00565E7E" w:rsidRPr="00F15135" w:rsidRDefault="00565E7E" w:rsidP="00F15135">
      <w:pPr>
        <w:widowControl w:val="0"/>
        <w:suppressAutoHyphens/>
        <w:autoSpaceDE w:val="0"/>
        <w:spacing w:after="0" w:line="276" w:lineRule="auto"/>
        <w:jc w:val="both"/>
        <w:rPr>
          <w:rFonts w:ascii="Lucida Sans Unicode" w:eastAsia="Times-Roman" w:hAnsi="Lucida Sans Unicode" w:cs="Lucida Sans Unicode"/>
          <w:bCs/>
          <w:sz w:val="20"/>
          <w:szCs w:val="20"/>
          <w:lang w:val="es-ES_tradnl" w:eastAsia="es-MX"/>
        </w:rPr>
      </w:pPr>
    </w:p>
    <w:p w14:paraId="570F0A0C" w14:textId="53F14587" w:rsidR="00E64DDC" w:rsidRPr="00F15135" w:rsidRDefault="00E64DDC" w:rsidP="00F15135">
      <w:pPr>
        <w:widowControl w:val="0"/>
        <w:suppressAutoHyphens/>
        <w:autoSpaceDE w:val="0"/>
        <w:spacing w:after="0" w:line="276" w:lineRule="auto"/>
        <w:ind w:firstLine="709"/>
        <w:jc w:val="both"/>
        <w:rPr>
          <w:rFonts w:ascii="Lucida Sans Unicode" w:eastAsia="Times-Roman" w:hAnsi="Lucida Sans Unicode" w:cs="Lucida Sans Unicode"/>
          <w:b/>
          <w:sz w:val="20"/>
          <w:szCs w:val="20"/>
          <w:lang w:val="es-ES_tradnl" w:eastAsia="es-MX"/>
        </w:rPr>
      </w:pPr>
      <w:r w:rsidRPr="00F15135">
        <w:rPr>
          <w:rFonts w:ascii="Lucida Sans Unicode" w:eastAsia="Times-Roman" w:hAnsi="Lucida Sans Unicode" w:cs="Lucida Sans Unicode"/>
          <w:b/>
          <w:sz w:val="20"/>
          <w:szCs w:val="20"/>
          <w:lang w:val="es-ES_tradnl" w:eastAsia="es-MX"/>
        </w:rPr>
        <w:t xml:space="preserve">A. En materia de </w:t>
      </w:r>
      <w:r w:rsidR="00C719B0" w:rsidRPr="00F15135">
        <w:rPr>
          <w:rFonts w:ascii="Lucida Sans Unicode" w:eastAsia="Times-Roman" w:hAnsi="Lucida Sans Unicode" w:cs="Lucida Sans Unicode"/>
          <w:b/>
          <w:sz w:val="20"/>
          <w:szCs w:val="20"/>
          <w:lang w:val="es-ES_tradnl" w:eastAsia="es-MX"/>
        </w:rPr>
        <w:t>p</w:t>
      </w:r>
      <w:r w:rsidRPr="00F15135">
        <w:rPr>
          <w:rFonts w:ascii="Lucida Sans Unicode" w:eastAsia="Times-Roman" w:hAnsi="Lucida Sans Unicode" w:cs="Lucida Sans Unicode"/>
          <w:b/>
          <w:sz w:val="20"/>
          <w:szCs w:val="20"/>
          <w:lang w:val="es-ES_tradnl" w:eastAsia="es-MX"/>
        </w:rPr>
        <w:t>rerrogativas y partidos políticos:</w:t>
      </w:r>
    </w:p>
    <w:p w14:paraId="770146B2" w14:textId="2664A89E" w:rsidR="00E64DDC" w:rsidRPr="00F15135" w:rsidRDefault="00E64DDC"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Coadyuvar con la Secretaría Ejecutiva en la recepción de solicitudes de registro de organizaciones de </w:t>
      </w:r>
      <w:proofErr w:type="gramStart"/>
      <w:r w:rsidRPr="00F15135">
        <w:rPr>
          <w:rFonts w:ascii="Lucida Sans Unicode" w:eastAsia="Lucida Sans Unicode" w:hAnsi="Lucida Sans Unicode" w:cs="Lucida Sans Unicode"/>
          <w:kern w:val="2"/>
          <w:sz w:val="20"/>
          <w:szCs w:val="20"/>
          <w:lang w:val="es-ES_tradnl" w:eastAsia="es-MX"/>
        </w:rPr>
        <w:t>ciudadanos</w:t>
      </w:r>
      <w:r w:rsidR="003C5455" w:rsidRPr="00F15135">
        <w:rPr>
          <w:rFonts w:ascii="Lucida Sans Unicode" w:eastAsia="Lucida Sans Unicode" w:hAnsi="Lucida Sans Unicode" w:cs="Lucida Sans Unicode"/>
          <w:kern w:val="2"/>
          <w:sz w:val="20"/>
          <w:szCs w:val="20"/>
          <w:lang w:val="es-ES_tradnl" w:eastAsia="es-MX"/>
        </w:rPr>
        <w:t xml:space="preserve"> y ciudadanas</w:t>
      </w:r>
      <w:proofErr w:type="gramEnd"/>
      <w:r w:rsidRPr="00F15135">
        <w:rPr>
          <w:rFonts w:ascii="Lucida Sans Unicode" w:eastAsia="Lucida Sans Unicode" w:hAnsi="Lucida Sans Unicode" w:cs="Lucida Sans Unicode"/>
          <w:kern w:val="2"/>
          <w:sz w:val="20"/>
          <w:szCs w:val="20"/>
          <w:lang w:val="es-ES_tradnl" w:eastAsia="es-MX"/>
        </w:rPr>
        <w:t xml:space="preserve"> que pretendan constituirse como partido político o agrupación política estatal, en la integración del expediente respectivo, así como en el seguimiento y verificación de asambleas municipales, distritales y estatales que realicen con el propósito de obtener su registro;</w:t>
      </w:r>
    </w:p>
    <w:p w14:paraId="74972A48" w14:textId="77777777" w:rsidR="004C256E" w:rsidRPr="00F15135" w:rsidRDefault="004C256E"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la elaboración del proyecto de dictamen sobre el monto del financiamiento público y privado que corresponde a los partidos políticos para cada año, así como el correspondiente a las candidaturas independientes para gastos de campaña;</w:t>
      </w:r>
    </w:p>
    <w:p w14:paraId="554AB300" w14:textId="73905FDA" w:rsidR="00934AE7" w:rsidRPr="00C05D54" w:rsidRDefault="00934AE7"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05F789BA" w14:textId="0CBDE6A2" w:rsidR="004C256E" w:rsidRPr="00F15135" w:rsidRDefault="004C256E"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 w:eastAsia="es-MX"/>
        </w:rPr>
        <w:t xml:space="preserve">Supervisar y dar seguimiento a la ejecución de sanciones impuestas a los partidos políticos, remitir a la Dirección Ejecutiva de Administración los montos de las ministraciones mensuales del financiamiento público de los partidos políticos y candidaturas independientes en los términos determinados por el Consejo General; y dar seguimiento al Sistema de Sanciones y Resoluciones del INE; </w:t>
      </w:r>
    </w:p>
    <w:p w14:paraId="76A3E496" w14:textId="1CCF35F6" w:rsidR="00934AE7" w:rsidRPr="00C05D54" w:rsidRDefault="00934AE7"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48C73697" w14:textId="77777777" w:rsidR="004C256E" w:rsidRPr="00F15135" w:rsidRDefault="004C256E"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la elaboración del proyecto de dictamen para la determinación de los montos de los topes de gastos de precampañas y campañas electorales;</w:t>
      </w:r>
    </w:p>
    <w:p w14:paraId="7AC4E41F" w14:textId="1F572126" w:rsidR="00934AE7" w:rsidRPr="00C05D54" w:rsidRDefault="00934AE7"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2E4FF165" w14:textId="77777777" w:rsidR="00446C74" w:rsidRPr="00F15135" w:rsidRDefault="00446C74"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Fungir como enlace técnico con el INE para hacer efectiva la prerrogativa de acceso a los tiempos radio y televisión de los partidos políticos y candidaturas independientes acreditados ante este Instituto; así como para la transmisión del material a difundir en radio y televisión de este instituto;</w:t>
      </w:r>
    </w:p>
    <w:p w14:paraId="3DF3E301" w14:textId="5D42D7DE" w:rsidR="00934AE7" w:rsidRPr="00C05D54" w:rsidRDefault="00934AE7"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lastRenderedPageBreak/>
        <w:t>Se reforma fracción Periódico Oficial El Estado de Jalisco 07/09/2023</w:t>
      </w:r>
    </w:p>
    <w:p w14:paraId="5EDC663C" w14:textId="0E096260" w:rsidR="00E64DDC" w:rsidRPr="00F15135" w:rsidRDefault="00446C74"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 w:eastAsia="es-MX"/>
        </w:rPr>
        <w:t>Supervisar la elaboración</w:t>
      </w:r>
      <w:r w:rsidRPr="00F15135">
        <w:rPr>
          <w:rFonts w:ascii="Lucida Sans Unicode" w:eastAsia="Lucida Sans Unicode" w:hAnsi="Lucida Sans Unicode" w:cs="Lucida Sans Unicode"/>
          <w:b/>
          <w:bCs/>
          <w:kern w:val="2"/>
          <w:sz w:val="20"/>
          <w:szCs w:val="20"/>
          <w:lang w:val="es-ES" w:eastAsia="es-MX"/>
        </w:rPr>
        <w:t xml:space="preserve"> </w:t>
      </w:r>
      <w:r w:rsidRPr="00F15135">
        <w:rPr>
          <w:rFonts w:ascii="Lucida Sans Unicode" w:eastAsia="Lucida Sans Unicode" w:hAnsi="Lucida Sans Unicode" w:cs="Lucida Sans Unicode"/>
          <w:kern w:val="2"/>
          <w:sz w:val="20"/>
          <w:szCs w:val="20"/>
          <w:lang w:val="es-ES" w:eastAsia="es-MX"/>
        </w:rPr>
        <w:t>y presentar el proyecto de propuesta de pautas para la asignación de los tiempos en radio y televisión, que corresponde a los partidos políticos y candidaturas</w:t>
      </w:r>
      <w:r w:rsidR="00E64DDC" w:rsidRPr="00F15135">
        <w:rPr>
          <w:rFonts w:ascii="Lucida Sans Unicode" w:eastAsia="Lucida Sans Unicode" w:hAnsi="Lucida Sans Unicode" w:cs="Lucida Sans Unicode"/>
          <w:kern w:val="2"/>
          <w:sz w:val="20"/>
          <w:szCs w:val="20"/>
          <w:lang w:val="es-ES_tradnl" w:eastAsia="es-MX"/>
        </w:rPr>
        <w:t xml:space="preserve"> independientes en dichos medios durante los procesos electorales locales;</w:t>
      </w:r>
    </w:p>
    <w:p w14:paraId="53612A57" w14:textId="267295AB" w:rsidR="00934AE7" w:rsidRPr="00C05D54" w:rsidRDefault="00934AE7"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7AA11A00" w14:textId="77777777" w:rsidR="00446C74" w:rsidRPr="00F15135" w:rsidRDefault="00446C74"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 w:eastAsia="es-MX"/>
        </w:rPr>
        <w:t>Coadyuvar con la Secretaría Ejecutiva, coordinar</w:t>
      </w:r>
      <w:r w:rsidRPr="00F15135">
        <w:rPr>
          <w:rFonts w:ascii="Lucida Sans Unicode" w:eastAsia="Lucida Sans Unicode" w:hAnsi="Lucida Sans Unicode" w:cs="Lucida Sans Unicode"/>
          <w:b/>
          <w:bCs/>
          <w:kern w:val="2"/>
          <w:sz w:val="20"/>
          <w:szCs w:val="20"/>
          <w:lang w:val="es-ES" w:eastAsia="es-MX"/>
        </w:rPr>
        <w:t xml:space="preserve"> </w:t>
      </w:r>
      <w:r w:rsidRPr="00F15135">
        <w:rPr>
          <w:rFonts w:ascii="Lucida Sans Unicode" w:eastAsia="Lucida Sans Unicode" w:hAnsi="Lucida Sans Unicode" w:cs="Lucida Sans Unicode"/>
          <w:kern w:val="2"/>
          <w:sz w:val="20"/>
          <w:szCs w:val="20"/>
          <w:lang w:val="es-ES" w:eastAsia="es-MX"/>
        </w:rPr>
        <w:t xml:space="preserve">y dar seguimiento a las actividades necesarias para llevar a cabo el monitoreo de prensa escrita y de las transmisiones de campañas electorales en los programas en radio y televisión que difundan noticias; </w:t>
      </w:r>
    </w:p>
    <w:p w14:paraId="1DF7A520" w14:textId="3652B610" w:rsidR="00934AE7" w:rsidRPr="00C05D54" w:rsidRDefault="00934AE7"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41AC7BAC" w14:textId="77777777" w:rsidR="00446C74" w:rsidRPr="00F15135" w:rsidRDefault="00446C74"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con la Secretaría Ejecutiva para coordinar, atender y supervisar la verificación del cumplimiento del porcentaje de apoyo ciudadano requerido para solicitar el registro como candidata o candidato independiente;</w:t>
      </w:r>
    </w:p>
    <w:p w14:paraId="30BDEADB" w14:textId="1C9D3025" w:rsidR="00934AE7" w:rsidRPr="00C05D54" w:rsidRDefault="00934AE7"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6F3084FA" w14:textId="77777777" w:rsidR="00446C74" w:rsidRPr="00F15135" w:rsidRDefault="00446C74"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Coadyuvar con la Secretaría Ejecutiva en la revisión de las solicitudes que presenten los partidos, coaliciones y candidaturas independientes, respecto al registro y sustitución de candidaturas a diversos cargos de elección popular; </w:t>
      </w:r>
    </w:p>
    <w:p w14:paraId="7BF0273E" w14:textId="5653432E" w:rsidR="00934AE7" w:rsidRPr="00C05D54" w:rsidRDefault="00934AE7"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4C0FCF9F" w14:textId="77777777" w:rsidR="00446C74" w:rsidRPr="00F15135" w:rsidRDefault="00446C74"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la verificación del registro y sustitución de candidaturas para que se apegue al principio constitucional de paridad de género y dé cumplimiento a las acciones afirmativas en materia electoral;</w:t>
      </w:r>
    </w:p>
    <w:p w14:paraId="1E555D02" w14:textId="4A79BF1B" w:rsidR="00934AE7" w:rsidRPr="00C05D54" w:rsidRDefault="00934AE7"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07EFB9B9" w14:textId="31F2A199" w:rsidR="00446C74" w:rsidRPr="00F15135" w:rsidRDefault="00446C74"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 w:eastAsia="es-MX"/>
        </w:rPr>
        <w:t xml:space="preserve">Coordinar y revisar que las modificaciones a los documentos básicos e integración de los órganos directivos de los partidos locales </w:t>
      </w:r>
      <w:r w:rsidR="00220673" w:rsidRPr="00F15135">
        <w:rPr>
          <w:rFonts w:ascii="Lucida Sans Unicode" w:eastAsia="Lucida Sans Unicode" w:hAnsi="Lucida Sans Unicode" w:cs="Lucida Sans Unicode"/>
          <w:kern w:val="2"/>
          <w:sz w:val="20"/>
          <w:szCs w:val="20"/>
          <w:lang w:val="es-ES" w:eastAsia="es-MX"/>
        </w:rPr>
        <w:t xml:space="preserve">y agrupaciones políticas estatales </w:t>
      </w:r>
      <w:r w:rsidRPr="00F15135">
        <w:rPr>
          <w:rFonts w:ascii="Lucida Sans Unicode" w:eastAsia="Lucida Sans Unicode" w:hAnsi="Lucida Sans Unicode" w:cs="Lucida Sans Unicode"/>
          <w:kern w:val="2"/>
          <w:sz w:val="20"/>
          <w:szCs w:val="20"/>
          <w:lang w:val="es-ES" w:eastAsia="es-MX"/>
        </w:rPr>
        <w:t xml:space="preserve">procedan constitucional y legalmente; así como llevar los libros correspondientes para el registro y acreditación de </w:t>
      </w:r>
      <w:proofErr w:type="gramStart"/>
      <w:r w:rsidRPr="00F15135">
        <w:rPr>
          <w:rFonts w:ascii="Lucida Sans Unicode" w:eastAsia="Lucida Sans Unicode" w:hAnsi="Lucida Sans Unicode" w:cs="Lucida Sans Unicode"/>
          <w:kern w:val="2"/>
          <w:sz w:val="20"/>
          <w:szCs w:val="20"/>
          <w:lang w:val="es-ES" w:eastAsia="es-MX"/>
        </w:rPr>
        <w:t>partidos políticos y agrupaciones políticas</w:t>
      </w:r>
      <w:proofErr w:type="gramEnd"/>
      <w:r w:rsidRPr="00F15135">
        <w:rPr>
          <w:rFonts w:ascii="Lucida Sans Unicode" w:eastAsia="Lucida Sans Unicode" w:hAnsi="Lucida Sans Unicode" w:cs="Lucida Sans Unicode"/>
          <w:kern w:val="2"/>
          <w:sz w:val="20"/>
          <w:szCs w:val="20"/>
          <w:lang w:val="es-ES" w:eastAsia="es-MX"/>
        </w:rPr>
        <w:t>, de los convenios de fusión, frentes, coaliciones y acuerdos de participación en la entidad;</w:t>
      </w:r>
    </w:p>
    <w:p w14:paraId="4E00A410" w14:textId="6C84F2C3" w:rsidR="00934AE7" w:rsidRPr="00C05D54" w:rsidRDefault="00934AE7"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5896D5BF" w14:textId="57558C2F" w:rsidR="00B61EF7" w:rsidRPr="00F15135" w:rsidRDefault="00B61EF7"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Llevar el registro de la integración de los órganos de dirección de los partidos políticos y de sus representaciones acreditadas ante los órganos del Instituto a nivel central, distrital y municipal, así como de las dirigencias de las agrupaciones políticas; de las candidaturas a los puestos de elección popular. El formato de los libros será preferentemente digital.</w:t>
      </w:r>
    </w:p>
    <w:p w14:paraId="5A384063" w14:textId="77777777" w:rsidR="00E64DDC" w:rsidRPr="00F15135" w:rsidRDefault="00E64DDC"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Organizar, en coordinación con la Dirección de Comunicación Social, la realización de los debates entre candidatas y candidatos a cargos de elección popular que realice el Instituto; </w:t>
      </w:r>
    </w:p>
    <w:p w14:paraId="3B0B0562" w14:textId="573BC0F6" w:rsidR="00E64DDC" w:rsidRPr="00F15135" w:rsidRDefault="00E64DDC"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en la revisión de los convenios de fusión, frentes, coaliciones y Acuerdos de participación que se presenten ante el Instituto;</w:t>
      </w:r>
    </w:p>
    <w:p w14:paraId="53AD5D64" w14:textId="77777777" w:rsidR="00107C07" w:rsidRPr="00F15135" w:rsidRDefault="00107C07"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 w:eastAsia="es-MX"/>
        </w:rPr>
        <w:lastRenderedPageBreak/>
        <w:t>Coordinar la supervisión que se realice con perspectiva de género, la documentación que presenten los partidos y agrupaciones políticas locales respecto de la integración de sus órganos directivos, a fin de garantizar el cumplimiento del principio de paridad;</w:t>
      </w:r>
    </w:p>
    <w:p w14:paraId="39F90D39" w14:textId="7B87B90F" w:rsidR="00106D9D" w:rsidRPr="00C05D54" w:rsidRDefault="00106D9D"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166184E1" w14:textId="77777777" w:rsidR="00107C07" w:rsidRPr="00F15135" w:rsidRDefault="00107C07"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 w:eastAsia="es-MX"/>
        </w:rPr>
        <w:t>Supervisar la verificación sobre el apego de los reglamentos que emitan los partidos políticos locales, a sus normas internas y estatutarias, y en su caso, proceder a la inscripción en el libro de registro correspondiente;</w:t>
      </w:r>
    </w:p>
    <w:p w14:paraId="6951D1E1" w14:textId="48F3F11C" w:rsidR="00106D9D" w:rsidRPr="00C05D54" w:rsidRDefault="00106D9D"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0FFE3158" w14:textId="69CA7118" w:rsidR="00B42CC9" w:rsidRPr="00F15135" w:rsidRDefault="00B42CC9"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con el Consejo</w:t>
      </w:r>
      <w:r w:rsidR="00374428" w:rsidRPr="00F15135">
        <w:rPr>
          <w:rFonts w:ascii="Lucida Sans Unicode" w:eastAsia="Lucida Sans Unicode" w:hAnsi="Lucida Sans Unicode" w:cs="Lucida Sans Unicode"/>
          <w:kern w:val="2"/>
          <w:sz w:val="20"/>
          <w:szCs w:val="20"/>
          <w:lang w:val="es-ES_tradnl" w:eastAsia="es-MX"/>
        </w:rPr>
        <w:t xml:space="preserve"> General</w:t>
      </w:r>
      <w:r w:rsidRPr="00F15135">
        <w:rPr>
          <w:rFonts w:ascii="Lucida Sans Unicode" w:eastAsia="Lucida Sans Unicode" w:hAnsi="Lucida Sans Unicode" w:cs="Lucida Sans Unicode"/>
          <w:kern w:val="2"/>
          <w:sz w:val="20"/>
          <w:szCs w:val="20"/>
          <w:lang w:val="es-ES_tradnl" w:eastAsia="es-MX"/>
        </w:rPr>
        <w:t xml:space="preserve"> en la revisión de la documentación presentada por los partidos políticos a efecto de registrar la </w:t>
      </w:r>
      <w:r w:rsidR="00374428" w:rsidRPr="00F15135">
        <w:rPr>
          <w:rFonts w:ascii="Lucida Sans Unicode" w:eastAsia="Lucida Sans Unicode" w:hAnsi="Lucida Sans Unicode" w:cs="Lucida Sans Unicode"/>
          <w:kern w:val="2"/>
          <w:sz w:val="20"/>
          <w:szCs w:val="20"/>
          <w:lang w:val="es-ES_tradnl" w:eastAsia="es-MX"/>
        </w:rPr>
        <w:t>p</w:t>
      </w:r>
      <w:r w:rsidRPr="00F15135">
        <w:rPr>
          <w:rFonts w:ascii="Lucida Sans Unicode" w:eastAsia="Lucida Sans Unicode" w:hAnsi="Lucida Sans Unicode" w:cs="Lucida Sans Unicode"/>
          <w:kern w:val="2"/>
          <w:sz w:val="20"/>
          <w:szCs w:val="20"/>
          <w:lang w:val="es-ES_tradnl" w:eastAsia="es-MX"/>
        </w:rPr>
        <w:t xml:space="preserve">lataforma </w:t>
      </w:r>
      <w:r w:rsidR="00374428" w:rsidRPr="00F15135">
        <w:rPr>
          <w:rFonts w:ascii="Lucida Sans Unicode" w:eastAsia="Lucida Sans Unicode" w:hAnsi="Lucida Sans Unicode" w:cs="Lucida Sans Unicode"/>
          <w:kern w:val="2"/>
          <w:sz w:val="20"/>
          <w:szCs w:val="20"/>
          <w:lang w:val="es-ES_tradnl" w:eastAsia="es-MX"/>
        </w:rPr>
        <w:t>e</w:t>
      </w:r>
      <w:r w:rsidRPr="00F15135">
        <w:rPr>
          <w:rFonts w:ascii="Lucida Sans Unicode" w:eastAsia="Lucida Sans Unicode" w:hAnsi="Lucida Sans Unicode" w:cs="Lucida Sans Unicode"/>
          <w:kern w:val="2"/>
          <w:sz w:val="20"/>
          <w:szCs w:val="20"/>
          <w:lang w:val="es-ES_tradnl" w:eastAsia="es-MX"/>
        </w:rPr>
        <w:t xml:space="preserve">lectoral, elaborando el </w:t>
      </w:r>
      <w:r w:rsidR="00374428" w:rsidRPr="00F15135">
        <w:rPr>
          <w:rFonts w:ascii="Lucida Sans Unicode" w:eastAsia="Lucida Sans Unicode" w:hAnsi="Lucida Sans Unicode" w:cs="Lucida Sans Unicode"/>
          <w:kern w:val="2"/>
          <w:sz w:val="20"/>
          <w:szCs w:val="20"/>
          <w:lang w:val="es-ES_tradnl" w:eastAsia="es-MX"/>
        </w:rPr>
        <w:t>p</w:t>
      </w:r>
      <w:r w:rsidRPr="00F15135">
        <w:rPr>
          <w:rFonts w:ascii="Lucida Sans Unicode" w:eastAsia="Lucida Sans Unicode" w:hAnsi="Lucida Sans Unicode" w:cs="Lucida Sans Unicode"/>
          <w:kern w:val="2"/>
          <w:sz w:val="20"/>
          <w:szCs w:val="20"/>
          <w:lang w:val="es-ES_tradnl" w:eastAsia="es-MX"/>
        </w:rPr>
        <w:t xml:space="preserve">royecto de </w:t>
      </w:r>
      <w:r w:rsidR="00374428" w:rsidRPr="00F15135">
        <w:rPr>
          <w:rFonts w:ascii="Lucida Sans Unicode" w:eastAsia="Lucida Sans Unicode" w:hAnsi="Lucida Sans Unicode" w:cs="Lucida Sans Unicode"/>
          <w:kern w:val="2"/>
          <w:sz w:val="20"/>
          <w:szCs w:val="20"/>
          <w:lang w:val="es-ES_tradnl" w:eastAsia="es-MX"/>
        </w:rPr>
        <w:t>a</w:t>
      </w:r>
      <w:r w:rsidRPr="00F15135">
        <w:rPr>
          <w:rFonts w:ascii="Lucida Sans Unicode" w:eastAsia="Lucida Sans Unicode" w:hAnsi="Lucida Sans Unicode" w:cs="Lucida Sans Unicode"/>
          <w:kern w:val="2"/>
          <w:sz w:val="20"/>
          <w:szCs w:val="20"/>
          <w:lang w:val="es-ES_tradnl" w:eastAsia="es-MX"/>
        </w:rPr>
        <w:t>cuerdo respectivo, y proceder a su inscripción en el libro de registro correspondiente;</w:t>
      </w:r>
    </w:p>
    <w:p w14:paraId="76547576" w14:textId="77777777" w:rsidR="00107C07" w:rsidRPr="00F15135" w:rsidRDefault="00107C07"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 w:eastAsia="es-MX"/>
        </w:rPr>
        <w:t>Planear, dirigir y supervisar</w:t>
      </w:r>
      <w:r w:rsidRPr="00F15135">
        <w:rPr>
          <w:rFonts w:ascii="Lucida Sans Unicode" w:eastAsia="Lucida Sans Unicode" w:hAnsi="Lucida Sans Unicode" w:cs="Lucida Sans Unicode"/>
          <w:b/>
          <w:bCs/>
          <w:kern w:val="2"/>
          <w:sz w:val="20"/>
          <w:szCs w:val="20"/>
          <w:lang w:val="es-ES" w:eastAsia="es-MX"/>
        </w:rPr>
        <w:t xml:space="preserve"> </w:t>
      </w:r>
      <w:r w:rsidRPr="00F15135">
        <w:rPr>
          <w:rFonts w:ascii="Lucida Sans Unicode" w:eastAsia="Lucida Sans Unicode" w:hAnsi="Lucida Sans Unicode" w:cs="Lucida Sans Unicode"/>
          <w:kern w:val="2"/>
          <w:sz w:val="20"/>
          <w:szCs w:val="20"/>
          <w:lang w:val="es-ES" w:eastAsia="es-MX"/>
        </w:rPr>
        <w:t>el proceso de registro de partidos políticos locales y la creación de agrupaciones políticas locales;</w:t>
      </w:r>
    </w:p>
    <w:p w14:paraId="25BB6DF0" w14:textId="23AA3D5F" w:rsidR="00106D9D" w:rsidRPr="00387E81" w:rsidRDefault="00106D9D" w:rsidP="00F15135">
      <w:pPr>
        <w:widowControl w:val="0"/>
        <w:suppressAutoHyphens/>
        <w:spacing w:after="0" w:line="276" w:lineRule="auto"/>
        <w:ind w:left="1701"/>
        <w:contextualSpacing/>
        <w:jc w:val="right"/>
        <w:rPr>
          <w:rFonts w:ascii="Lucida Sans Unicode" w:eastAsia="Lucida Sans Unicode" w:hAnsi="Lucida Sans Unicode" w:cs="Lucida Sans Unicode"/>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1359C491" w14:textId="3C9255F8" w:rsidR="005A0FF3" w:rsidRPr="00F15135" w:rsidRDefault="00107C07"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Planear, dirigir y supervisar la logística del procedimiento de registro y sustitución de candidaturas;</w:t>
      </w:r>
    </w:p>
    <w:p w14:paraId="268D0F0F" w14:textId="60E91F84" w:rsidR="00106D9D" w:rsidRPr="00C05D54" w:rsidRDefault="00106D9D"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t>Se reforma fracción Periódico Oficial El Estado de Jalisco 07/09/2023</w:t>
      </w:r>
    </w:p>
    <w:p w14:paraId="3AE51998" w14:textId="5A68A0E4" w:rsidR="00107C07" w:rsidRPr="00F15135" w:rsidRDefault="00107C07"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Planear, dirigir y supervisar la elaboración e implementación de los programas de prerrogativas a partidos políticos; y</w:t>
      </w:r>
    </w:p>
    <w:p w14:paraId="268C7B3B" w14:textId="2C703456" w:rsidR="00106D9D" w:rsidRPr="00C05D54" w:rsidRDefault="00106D9D"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t>Se adiciona fracción Periódico Oficial El Estado de Jalisco 07/09/2023</w:t>
      </w:r>
    </w:p>
    <w:p w14:paraId="149931F0" w14:textId="31AFD71B" w:rsidR="00107C07" w:rsidRPr="00F15135" w:rsidRDefault="00107C07" w:rsidP="00F15135">
      <w:pPr>
        <w:widowControl w:val="0"/>
        <w:numPr>
          <w:ilvl w:val="0"/>
          <w:numId w:val="14"/>
        </w:numPr>
        <w:suppressAutoHyphens/>
        <w:spacing w:after="0" w:line="276" w:lineRule="auto"/>
        <w:ind w:left="1701" w:hanging="425"/>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con la Secretaría Ejecutiva, para llevar a cabo la verificación del cumplimiento de obligaciones de los partidos políticos locales de conformidad con la normatividad aplicable.</w:t>
      </w:r>
    </w:p>
    <w:p w14:paraId="6794A281" w14:textId="3F814F57" w:rsidR="00106D9D" w:rsidRPr="00C05D54" w:rsidRDefault="00106D9D" w:rsidP="00F15135">
      <w:pPr>
        <w:widowControl w:val="0"/>
        <w:suppressAutoHyphens/>
        <w:spacing w:after="0" w:line="276" w:lineRule="auto"/>
        <w:ind w:left="1701"/>
        <w:contextualSpacing/>
        <w:jc w:val="right"/>
        <w:rPr>
          <w:rFonts w:ascii="Lucida Sans Unicode" w:eastAsia="Lucida Sans Unicode" w:hAnsi="Lucida Sans Unicode" w:cs="Lucida Sans Unicode"/>
          <w:color w:val="4472C4" w:themeColor="accent1"/>
          <w:kern w:val="2"/>
          <w:sz w:val="20"/>
          <w:szCs w:val="20"/>
          <w:vertAlign w:val="superscript"/>
          <w:lang w:val="es-ES_tradnl" w:eastAsia="es-MX"/>
        </w:rPr>
      </w:pPr>
      <w:r w:rsidRPr="00C05D54">
        <w:rPr>
          <w:rFonts w:ascii="Lucida Sans Unicode" w:eastAsia="Lucida Sans Unicode" w:hAnsi="Lucida Sans Unicode" w:cs="Lucida Sans Unicode"/>
          <w:b/>
          <w:bCs/>
          <w:color w:val="4472C4" w:themeColor="accent1"/>
          <w:kern w:val="2"/>
          <w:sz w:val="20"/>
          <w:szCs w:val="20"/>
          <w:vertAlign w:val="superscript"/>
          <w:lang w:val="es-ES" w:eastAsia="es-MX"/>
        </w:rPr>
        <w:t>Se adiciona fracción Periódico Oficial El Estado de Jalisco 07/09/2023</w:t>
      </w:r>
    </w:p>
    <w:p w14:paraId="2EB8CD00" w14:textId="77777777" w:rsidR="00107C07" w:rsidRPr="00387E81" w:rsidRDefault="00107C07" w:rsidP="00F15135">
      <w:pPr>
        <w:widowControl w:val="0"/>
        <w:suppressAutoHyphens/>
        <w:spacing w:after="0" w:line="276" w:lineRule="auto"/>
        <w:ind w:left="1701"/>
        <w:contextualSpacing/>
        <w:jc w:val="both"/>
        <w:rPr>
          <w:rFonts w:ascii="Lucida Sans Unicode" w:eastAsia="Lucida Sans Unicode" w:hAnsi="Lucida Sans Unicode" w:cs="Lucida Sans Unicode"/>
          <w:b/>
          <w:bCs/>
          <w:kern w:val="2"/>
          <w:sz w:val="20"/>
          <w:szCs w:val="20"/>
          <w:vertAlign w:val="superscript"/>
          <w:lang w:val="es-ES_tradnl" w:eastAsia="es-MX"/>
        </w:rPr>
      </w:pPr>
    </w:p>
    <w:p w14:paraId="60704226" w14:textId="72827665" w:rsidR="00E64DDC" w:rsidRPr="00F15135" w:rsidRDefault="00E64DDC" w:rsidP="00F15135">
      <w:pPr>
        <w:widowControl w:val="0"/>
        <w:suppressAutoHyphens/>
        <w:spacing w:after="0" w:line="276" w:lineRule="auto"/>
        <w:ind w:firstLine="708"/>
        <w:contextualSpacing/>
        <w:jc w:val="both"/>
        <w:rPr>
          <w:rFonts w:ascii="Lucida Sans Unicode" w:eastAsia="Calibri" w:hAnsi="Lucida Sans Unicode" w:cs="Lucida Sans Unicode"/>
          <w:b/>
          <w:bCs/>
          <w:sz w:val="20"/>
          <w:szCs w:val="20"/>
        </w:rPr>
      </w:pPr>
      <w:bookmarkStart w:id="8" w:name="_Hlk195021598"/>
      <w:r w:rsidRPr="00F15135">
        <w:rPr>
          <w:rFonts w:ascii="Lucida Sans Unicode" w:eastAsia="Lucida Sans Unicode" w:hAnsi="Lucida Sans Unicode" w:cs="Lucida Sans Unicode"/>
          <w:b/>
          <w:bCs/>
          <w:kern w:val="2"/>
          <w:sz w:val="20"/>
          <w:szCs w:val="20"/>
          <w:lang w:val="es-ES_tradnl" w:eastAsia="es-MX"/>
        </w:rPr>
        <w:t xml:space="preserve">B. En materia de </w:t>
      </w:r>
      <w:r w:rsidR="00F43AA4" w:rsidRPr="00F15135">
        <w:rPr>
          <w:rFonts w:ascii="Lucida Sans Unicode" w:eastAsia="Calibri" w:hAnsi="Lucida Sans Unicode" w:cs="Lucida Sans Unicode"/>
          <w:b/>
          <w:bCs/>
          <w:sz w:val="20"/>
          <w:szCs w:val="20"/>
        </w:rPr>
        <w:t>i</w:t>
      </w:r>
      <w:r w:rsidRPr="00F15135">
        <w:rPr>
          <w:rFonts w:ascii="Lucida Sans Unicode" w:eastAsia="Calibri" w:hAnsi="Lucida Sans Unicode" w:cs="Lucida Sans Unicode"/>
          <w:b/>
          <w:bCs/>
          <w:sz w:val="20"/>
          <w:szCs w:val="20"/>
        </w:rPr>
        <w:t xml:space="preserve">gualdad de </w:t>
      </w:r>
      <w:r w:rsidR="00F43AA4" w:rsidRPr="00F15135">
        <w:rPr>
          <w:rFonts w:ascii="Lucida Sans Unicode" w:eastAsia="Calibri" w:hAnsi="Lucida Sans Unicode" w:cs="Lucida Sans Unicode"/>
          <w:b/>
          <w:bCs/>
          <w:sz w:val="20"/>
          <w:szCs w:val="20"/>
        </w:rPr>
        <w:t>g</w:t>
      </w:r>
      <w:r w:rsidRPr="00F15135">
        <w:rPr>
          <w:rFonts w:ascii="Lucida Sans Unicode" w:eastAsia="Calibri" w:hAnsi="Lucida Sans Unicode" w:cs="Lucida Sans Unicode"/>
          <w:b/>
          <w:bCs/>
          <w:sz w:val="20"/>
          <w:szCs w:val="20"/>
        </w:rPr>
        <w:t>énero y no discriminación:</w:t>
      </w:r>
    </w:p>
    <w:p w14:paraId="5F86A5A2" w14:textId="38BE221D" w:rsidR="00DC6134" w:rsidRPr="00F15135" w:rsidRDefault="00416130" w:rsidP="00F15135">
      <w:pPr>
        <w:pStyle w:val="Prrafodelista"/>
        <w:numPr>
          <w:ilvl w:val="0"/>
          <w:numId w:val="54"/>
        </w:numPr>
        <w:tabs>
          <w:tab w:val="left" w:pos="1843"/>
        </w:tabs>
        <w:spacing w:line="276" w:lineRule="auto"/>
        <w:ind w:left="1701" w:hanging="850"/>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Dirigir y coordinar la implementación de la</w:t>
      </w:r>
      <w:r w:rsidR="00FB67E6" w:rsidRPr="00F15135">
        <w:rPr>
          <w:rFonts w:ascii="Lucida Sans Unicode" w:eastAsia="Calibri" w:hAnsi="Lucida Sans Unicode" w:cs="Lucida Sans Unicode"/>
          <w:sz w:val="20"/>
          <w:szCs w:val="20"/>
        </w:rPr>
        <w:t xml:space="preserve"> política institucional en materia de igualdad de género y no discriminación;</w:t>
      </w:r>
    </w:p>
    <w:p w14:paraId="0A661016" w14:textId="77777777" w:rsidR="00DC6134" w:rsidRPr="00F15135" w:rsidRDefault="00FB67E6" w:rsidP="00F15135">
      <w:pPr>
        <w:pStyle w:val="Prrafodelista"/>
        <w:numPr>
          <w:ilvl w:val="0"/>
          <w:numId w:val="54"/>
        </w:numPr>
        <w:tabs>
          <w:tab w:val="left" w:pos="1843"/>
        </w:tabs>
        <w:spacing w:line="276" w:lineRule="auto"/>
        <w:ind w:left="1701" w:hanging="850"/>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Elaborar y proporcionar las herramientas teóricas y prácticas para institucionalizar y transversalizar la igualdad de género y no discriminación en los programas del Instituto;</w:t>
      </w:r>
    </w:p>
    <w:p w14:paraId="0A097404" w14:textId="77777777" w:rsidR="00DC6134" w:rsidRPr="00F15135" w:rsidRDefault="00FB67E6" w:rsidP="00F15135">
      <w:pPr>
        <w:pStyle w:val="Prrafodelista"/>
        <w:numPr>
          <w:ilvl w:val="0"/>
          <w:numId w:val="54"/>
        </w:numPr>
        <w:tabs>
          <w:tab w:val="left" w:pos="1843"/>
        </w:tabs>
        <w:spacing w:line="276" w:lineRule="auto"/>
        <w:ind w:left="1701" w:hanging="850"/>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Proponer e implementar las estrategias para el desarrollo de una cultura en favor de la igualdad laboral libre de violencia y discriminación al interior del Instituto;</w:t>
      </w:r>
    </w:p>
    <w:p w14:paraId="057C9CA4" w14:textId="3EDDB897" w:rsidR="00DC6134" w:rsidRPr="00F15135" w:rsidRDefault="00B96F43" w:rsidP="00F15135">
      <w:pPr>
        <w:pStyle w:val="Prrafodelista"/>
        <w:numPr>
          <w:ilvl w:val="0"/>
          <w:numId w:val="54"/>
        </w:numPr>
        <w:tabs>
          <w:tab w:val="left" w:pos="1843"/>
        </w:tabs>
        <w:spacing w:line="276" w:lineRule="auto"/>
        <w:ind w:left="1701" w:hanging="850"/>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Supervisar e implementar </w:t>
      </w:r>
      <w:r w:rsidR="000C52F3" w:rsidRPr="00F15135">
        <w:rPr>
          <w:rFonts w:ascii="Lucida Sans Unicode" w:eastAsia="Calibri" w:hAnsi="Lucida Sans Unicode" w:cs="Lucida Sans Unicode"/>
          <w:sz w:val="20"/>
          <w:szCs w:val="20"/>
        </w:rPr>
        <w:t xml:space="preserve">la instrumentación de intercambios académicos, estrategias de divulgación, </w:t>
      </w:r>
      <w:r w:rsidRPr="00F15135">
        <w:rPr>
          <w:rFonts w:ascii="Lucida Sans Unicode" w:eastAsia="Calibri" w:hAnsi="Lucida Sans Unicode" w:cs="Lucida Sans Unicode"/>
          <w:sz w:val="20"/>
          <w:szCs w:val="20"/>
        </w:rPr>
        <w:t xml:space="preserve">así como </w:t>
      </w:r>
      <w:r w:rsidR="00B80797" w:rsidRPr="00F15135">
        <w:rPr>
          <w:rFonts w:ascii="Lucida Sans Unicode" w:eastAsia="Calibri" w:hAnsi="Lucida Sans Unicode" w:cs="Lucida Sans Unicode"/>
          <w:sz w:val="20"/>
          <w:szCs w:val="20"/>
        </w:rPr>
        <w:t>las herramientas de evaluación en materia de igualdad de género y no discriminación</w:t>
      </w:r>
      <w:r w:rsidR="000C52F3" w:rsidRPr="00F15135">
        <w:rPr>
          <w:rFonts w:ascii="Lucida Sans Unicode" w:eastAsia="Calibri" w:hAnsi="Lucida Sans Unicode" w:cs="Lucida Sans Unicode"/>
          <w:sz w:val="20"/>
          <w:szCs w:val="20"/>
        </w:rPr>
        <w:t xml:space="preserve">; </w:t>
      </w:r>
    </w:p>
    <w:p w14:paraId="0AC38B97" w14:textId="60152C7E" w:rsidR="00DC6134" w:rsidRPr="00F15135" w:rsidRDefault="00FB67E6" w:rsidP="00F15135">
      <w:pPr>
        <w:pStyle w:val="Prrafodelista"/>
        <w:numPr>
          <w:ilvl w:val="0"/>
          <w:numId w:val="54"/>
        </w:numPr>
        <w:tabs>
          <w:tab w:val="left" w:pos="1843"/>
        </w:tabs>
        <w:spacing w:line="276" w:lineRule="auto"/>
        <w:ind w:left="1701" w:hanging="850"/>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lastRenderedPageBreak/>
        <w:t>Elaborar e implementar los programas de formación en cultura de igualdad entre los géneros que impulsen la participación y el empoderamiento político de las mujeres;</w:t>
      </w:r>
    </w:p>
    <w:p w14:paraId="0ADFB762" w14:textId="77777777" w:rsidR="00DC6134" w:rsidRPr="00F15135" w:rsidRDefault="00FB67E6" w:rsidP="00F15135">
      <w:pPr>
        <w:pStyle w:val="Prrafodelista"/>
        <w:numPr>
          <w:ilvl w:val="0"/>
          <w:numId w:val="54"/>
        </w:numPr>
        <w:tabs>
          <w:tab w:val="left" w:pos="1843"/>
        </w:tabs>
        <w:spacing w:line="276" w:lineRule="auto"/>
        <w:ind w:left="1701" w:hanging="850"/>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Implementar los programas de formación en cultura de igualdad sustantiva e inclusión que impulsen la participación política de los grupos en situación de vulnerabilidad;</w:t>
      </w:r>
    </w:p>
    <w:p w14:paraId="3FFE5770" w14:textId="77777777" w:rsidR="00DC6134" w:rsidRPr="00F15135" w:rsidRDefault="00FB67E6" w:rsidP="00F15135">
      <w:pPr>
        <w:pStyle w:val="Prrafodelista"/>
        <w:numPr>
          <w:ilvl w:val="0"/>
          <w:numId w:val="54"/>
        </w:numPr>
        <w:tabs>
          <w:tab w:val="left" w:pos="1843"/>
        </w:tabs>
        <w:spacing w:line="276" w:lineRule="auto"/>
        <w:ind w:left="1701" w:hanging="850"/>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Implementar las políticas institucionales para prevenir, atender, sancionar y erradicar la violencia política contra las mujeres en razón de género;  </w:t>
      </w:r>
    </w:p>
    <w:p w14:paraId="52FD3048" w14:textId="77777777" w:rsidR="00DC6134" w:rsidRPr="00F15135" w:rsidRDefault="005233C3" w:rsidP="00F15135">
      <w:pPr>
        <w:pStyle w:val="Prrafodelista"/>
        <w:numPr>
          <w:ilvl w:val="0"/>
          <w:numId w:val="54"/>
        </w:numPr>
        <w:tabs>
          <w:tab w:val="left" w:pos="1843"/>
        </w:tabs>
        <w:spacing w:line="276" w:lineRule="auto"/>
        <w:ind w:left="1701" w:hanging="850"/>
        <w:jc w:val="both"/>
        <w:rPr>
          <w:rFonts w:ascii="Lucida Sans Unicode" w:eastAsia="Calibri" w:hAnsi="Lucida Sans Unicode" w:cs="Lucida Sans Unicode"/>
          <w:sz w:val="20"/>
          <w:szCs w:val="20"/>
        </w:rPr>
      </w:pPr>
      <w:r w:rsidRPr="00F15135">
        <w:rPr>
          <w:rFonts w:ascii="Lucida Sans Unicode" w:hAnsi="Lucida Sans Unicode" w:cs="Lucida Sans Unicode"/>
          <w:sz w:val="20"/>
          <w:szCs w:val="20"/>
        </w:rPr>
        <w:t>Implementar las actividades que se desprendan de los proyectos de investigación y estudios sobre las condiciones sociales y culturales para la promoción de los derechos político-electorales de las mujeres y los grupos en situación de vulnerabilidad;</w:t>
      </w:r>
    </w:p>
    <w:p w14:paraId="07F1AC57" w14:textId="77777777" w:rsidR="00DC6134" w:rsidRPr="00F15135" w:rsidRDefault="00CA5E1A" w:rsidP="00F15135">
      <w:pPr>
        <w:pStyle w:val="Prrafodelista"/>
        <w:numPr>
          <w:ilvl w:val="0"/>
          <w:numId w:val="54"/>
        </w:numPr>
        <w:tabs>
          <w:tab w:val="left" w:pos="1843"/>
        </w:tabs>
        <w:spacing w:line="276" w:lineRule="auto"/>
        <w:ind w:left="1701" w:hanging="850"/>
        <w:jc w:val="both"/>
        <w:rPr>
          <w:rFonts w:ascii="Lucida Sans Unicode" w:eastAsia="Calibri" w:hAnsi="Lucida Sans Unicode" w:cs="Lucida Sans Unicode"/>
          <w:sz w:val="20"/>
          <w:szCs w:val="20"/>
        </w:rPr>
      </w:pPr>
      <w:r w:rsidRPr="00F15135">
        <w:rPr>
          <w:rFonts w:ascii="Lucida Sans Unicode" w:hAnsi="Lucida Sans Unicode" w:cs="Lucida Sans Unicode"/>
          <w:sz w:val="20"/>
          <w:szCs w:val="20"/>
        </w:rPr>
        <w:t>Generar las bases de datos estadísticos y análisis sobre la participación de las mujeres y los grupos en situación de vulnerabilidad en los ámbitos políticos y sobre su acceso a cargos de elección popular;</w:t>
      </w:r>
    </w:p>
    <w:p w14:paraId="0FECE3D9" w14:textId="77777777" w:rsidR="00DC6134" w:rsidRPr="00F15135" w:rsidRDefault="004D5C13" w:rsidP="00F15135">
      <w:pPr>
        <w:pStyle w:val="Prrafodelista"/>
        <w:numPr>
          <w:ilvl w:val="0"/>
          <w:numId w:val="54"/>
        </w:numPr>
        <w:tabs>
          <w:tab w:val="left" w:pos="1843"/>
        </w:tabs>
        <w:spacing w:line="276" w:lineRule="auto"/>
        <w:ind w:left="1701" w:hanging="850"/>
        <w:jc w:val="both"/>
        <w:rPr>
          <w:rFonts w:ascii="Lucida Sans Unicode" w:eastAsia="Calibri" w:hAnsi="Lucida Sans Unicode" w:cs="Lucida Sans Unicode"/>
          <w:sz w:val="20"/>
          <w:szCs w:val="20"/>
        </w:rPr>
      </w:pPr>
      <w:r w:rsidRPr="00F15135">
        <w:rPr>
          <w:rFonts w:ascii="Lucida Sans Unicode" w:hAnsi="Lucida Sans Unicode" w:cs="Lucida Sans Unicode"/>
          <w:sz w:val="20"/>
          <w:szCs w:val="20"/>
        </w:rPr>
        <w:t>Dar seguimiento a los procedimientos para la participación paritaria entre los géneros en las candidaturas a cargos de elección popular del estado, y coadyuvar en los estudios que se realicen para su aplicación efectiva;</w:t>
      </w:r>
    </w:p>
    <w:p w14:paraId="1CE9A695" w14:textId="77777777" w:rsidR="00DC6134" w:rsidRPr="00F15135" w:rsidRDefault="004D5C13" w:rsidP="00F15135">
      <w:pPr>
        <w:pStyle w:val="Prrafodelista"/>
        <w:numPr>
          <w:ilvl w:val="0"/>
          <w:numId w:val="54"/>
        </w:numPr>
        <w:tabs>
          <w:tab w:val="left" w:pos="1701"/>
        </w:tabs>
        <w:spacing w:line="276" w:lineRule="auto"/>
        <w:ind w:left="1701" w:hanging="850"/>
        <w:jc w:val="both"/>
        <w:rPr>
          <w:rFonts w:ascii="Lucida Sans Unicode" w:eastAsia="Calibri" w:hAnsi="Lucida Sans Unicode" w:cs="Lucida Sans Unicode"/>
          <w:sz w:val="20"/>
          <w:szCs w:val="20"/>
        </w:rPr>
      </w:pPr>
      <w:r w:rsidRPr="00F15135">
        <w:rPr>
          <w:rFonts w:ascii="Lucida Sans Unicode" w:hAnsi="Lucida Sans Unicode" w:cs="Lucida Sans Unicode"/>
          <w:sz w:val="20"/>
          <w:szCs w:val="20"/>
        </w:rPr>
        <w:t>Coadyuvar con la verificación del registro de candidaturas para que se apegue al principio constitucional de paridad de género y dé cumplimiento a las acciones afirmativas en materia electoral;</w:t>
      </w:r>
    </w:p>
    <w:p w14:paraId="79BFB29B" w14:textId="60F90DD7" w:rsidR="00BA64F5" w:rsidRPr="00F15135" w:rsidRDefault="00BA64F5" w:rsidP="00F15135">
      <w:pPr>
        <w:pStyle w:val="Prrafodelista"/>
        <w:numPr>
          <w:ilvl w:val="0"/>
          <w:numId w:val="54"/>
        </w:numPr>
        <w:tabs>
          <w:tab w:val="left" w:pos="1843"/>
        </w:tabs>
        <w:spacing w:line="276" w:lineRule="auto"/>
        <w:ind w:left="1701" w:hanging="850"/>
        <w:jc w:val="both"/>
        <w:rPr>
          <w:rFonts w:ascii="Lucida Sans Unicode" w:eastAsia="Calibri" w:hAnsi="Lucida Sans Unicode" w:cs="Lucida Sans Unicode"/>
          <w:sz w:val="20"/>
          <w:szCs w:val="20"/>
        </w:rPr>
      </w:pPr>
      <w:r w:rsidRPr="00F15135">
        <w:rPr>
          <w:rFonts w:ascii="Lucida Sans Unicode" w:hAnsi="Lucida Sans Unicode" w:cs="Lucida Sans Unicode"/>
          <w:sz w:val="20"/>
          <w:szCs w:val="20"/>
        </w:rPr>
        <w:t>Ejecutar las acciones dirigidas a garantizar la igualdad sustantiva en el ejercicio de los derechos político-electorales;</w:t>
      </w:r>
    </w:p>
    <w:p w14:paraId="4B7DEB96" w14:textId="130F754F" w:rsidR="00BA64F5" w:rsidRPr="00F15135" w:rsidRDefault="00BA64F5" w:rsidP="00F15135">
      <w:pPr>
        <w:pStyle w:val="Prrafodelista"/>
        <w:numPr>
          <w:ilvl w:val="0"/>
          <w:numId w:val="54"/>
        </w:numPr>
        <w:tabs>
          <w:tab w:val="left" w:pos="1843"/>
        </w:tabs>
        <w:spacing w:line="276" w:lineRule="auto"/>
        <w:ind w:left="1701" w:hanging="850"/>
        <w:jc w:val="both"/>
        <w:rPr>
          <w:rFonts w:ascii="Lucida Sans Unicode" w:eastAsia="Calibri" w:hAnsi="Lucida Sans Unicode" w:cs="Lucida Sans Unicode"/>
          <w:sz w:val="20"/>
          <w:szCs w:val="20"/>
        </w:rPr>
      </w:pPr>
      <w:r w:rsidRPr="00F15135">
        <w:rPr>
          <w:rFonts w:ascii="Lucida Sans Unicode" w:hAnsi="Lucida Sans Unicode" w:cs="Lucida Sans Unicode"/>
          <w:sz w:val="20"/>
          <w:szCs w:val="20"/>
        </w:rPr>
        <w:t xml:space="preserve">Proponer </w:t>
      </w:r>
      <w:r w:rsidRPr="00F15135">
        <w:rPr>
          <w:rFonts w:ascii="Lucida Sans Unicode" w:eastAsia="Calibri" w:hAnsi="Lucida Sans Unicode" w:cs="Lucida Sans Unicode"/>
          <w:sz w:val="20"/>
          <w:szCs w:val="20"/>
        </w:rPr>
        <w:t>la elaboración de los contenidos de las campañas informativas, de comunicación y difusión sobre igualdad de género y no discriminación;</w:t>
      </w:r>
    </w:p>
    <w:p w14:paraId="19CACFBF" w14:textId="44EADBA7" w:rsidR="003D65F7" w:rsidRPr="00F15135" w:rsidRDefault="00BA64F5" w:rsidP="00F15135">
      <w:pPr>
        <w:pStyle w:val="Prrafodelista"/>
        <w:numPr>
          <w:ilvl w:val="0"/>
          <w:numId w:val="54"/>
        </w:numPr>
        <w:tabs>
          <w:tab w:val="left" w:pos="1843"/>
        </w:tabs>
        <w:spacing w:line="276" w:lineRule="auto"/>
        <w:ind w:left="1701" w:hanging="850"/>
        <w:jc w:val="both"/>
        <w:rPr>
          <w:rFonts w:ascii="Lucida Sans Unicode" w:eastAsia="Calibri" w:hAnsi="Lucida Sans Unicode" w:cs="Lucida Sans Unicode"/>
          <w:sz w:val="20"/>
          <w:szCs w:val="20"/>
        </w:rPr>
      </w:pPr>
      <w:r w:rsidRPr="00F15135">
        <w:rPr>
          <w:rFonts w:ascii="Lucida Sans Unicode" w:hAnsi="Lucida Sans Unicode" w:cs="Lucida Sans Unicode"/>
          <w:sz w:val="20"/>
          <w:szCs w:val="20"/>
        </w:rPr>
        <w:t>Supervisar que se encuentre actualizada la información sobre las personas sancionadas en el Sistema Informático del Registro Nacional implementado por el INE y el del Instituto, conforme a lo establecido en los lineamientos correspondientes; así como presentar un informe mensual a la Comisión de Igualdad de Género y No Discriminación del Instituto sobre el resultado de dicha revisión;</w:t>
      </w:r>
    </w:p>
    <w:p w14:paraId="4419CCFE" w14:textId="69872012" w:rsidR="00E64DDC" w:rsidRPr="00F15135" w:rsidRDefault="00E64DDC" w:rsidP="00F15135">
      <w:pPr>
        <w:pStyle w:val="Prrafodelista"/>
        <w:numPr>
          <w:ilvl w:val="0"/>
          <w:numId w:val="54"/>
        </w:numPr>
        <w:tabs>
          <w:tab w:val="left" w:pos="1843"/>
        </w:tabs>
        <w:spacing w:line="276" w:lineRule="auto"/>
        <w:ind w:left="1701" w:hanging="850"/>
        <w:jc w:val="both"/>
        <w:rPr>
          <w:rFonts w:ascii="Lucida Sans Unicode" w:eastAsia="Calibri" w:hAnsi="Lucida Sans Unicode" w:cs="Lucida Sans Unicode"/>
          <w:sz w:val="20"/>
          <w:szCs w:val="20"/>
        </w:rPr>
      </w:pPr>
      <w:r w:rsidRPr="00F15135">
        <w:rPr>
          <w:rFonts w:ascii="Lucida Sans Unicode" w:hAnsi="Lucida Sans Unicode" w:cs="Lucida Sans Unicode"/>
          <w:sz w:val="20"/>
          <w:szCs w:val="20"/>
        </w:rPr>
        <w:t>Coadyuvar para establecer acciones y políticas institucionales para prevenir, atender, sancionar y erradicar el hostigamiento y acoso sexual y laboral en el Instituto, de acuerdo con la normativa aplicable</w:t>
      </w:r>
      <w:r w:rsidR="00F30DD8" w:rsidRPr="00F15135">
        <w:rPr>
          <w:rFonts w:ascii="Lucida Sans Unicode" w:hAnsi="Lucida Sans Unicode" w:cs="Lucida Sans Unicode"/>
          <w:sz w:val="20"/>
          <w:szCs w:val="20"/>
        </w:rPr>
        <w:t>;</w:t>
      </w:r>
      <w:r w:rsidR="00B80797" w:rsidRPr="00F15135">
        <w:rPr>
          <w:rFonts w:ascii="Lucida Sans Unicode" w:hAnsi="Lucida Sans Unicode" w:cs="Lucida Sans Unicode"/>
          <w:sz w:val="20"/>
          <w:szCs w:val="20"/>
        </w:rPr>
        <w:t xml:space="preserve"> y</w:t>
      </w:r>
    </w:p>
    <w:p w14:paraId="21C7D966" w14:textId="773D6FE4" w:rsidR="009D2B43" w:rsidRPr="00F15135" w:rsidRDefault="00F30DD8" w:rsidP="00F15135">
      <w:pPr>
        <w:pStyle w:val="Prrafodelista"/>
        <w:numPr>
          <w:ilvl w:val="0"/>
          <w:numId w:val="54"/>
        </w:numPr>
        <w:tabs>
          <w:tab w:val="left" w:pos="1843"/>
        </w:tabs>
        <w:spacing w:line="276" w:lineRule="auto"/>
        <w:ind w:left="1701" w:hanging="850"/>
        <w:jc w:val="both"/>
        <w:rPr>
          <w:rFonts w:ascii="Lucida Sans Unicode" w:eastAsia="Calibri" w:hAnsi="Lucida Sans Unicode" w:cs="Lucida Sans Unicode"/>
          <w:sz w:val="20"/>
          <w:szCs w:val="20"/>
        </w:rPr>
      </w:pPr>
      <w:r w:rsidRPr="00F15135">
        <w:rPr>
          <w:rFonts w:ascii="Lucida Sans Unicode" w:hAnsi="Lucida Sans Unicode" w:cs="Lucida Sans Unicode"/>
          <w:sz w:val="20"/>
          <w:szCs w:val="20"/>
        </w:rPr>
        <w:t>Supervisar el otorgamiento del apoyo especializado y asesoría a las áreas del Instituto</w:t>
      </w:r>
      <w:r w:rsidR="00B80797" w:rsidRPr="00F15135">
        <w:rPr>
          <w:rFonts w:ascii="Lucida Sans Unicode" w:hAnsi="Lucida Sans Unicode" w:cs="Lucida Sans Unicode"/>
          <w:sz w:val="20"/>
          <w:szCs w:val="20"/>
        </w:rPr>
        <w:t>, en coordinación con la Dirección Ejecutiva de Asuntos Jurídicos,</w:t>
      </w:r>
      <w:r w:rsidRPr="00F15135">
        <w:rPr>
          <w:rFonts w:ascii="Lucida Sans Unicode" w:hAnsi="Lucida Sans Unicode" w:cs="Lucida Sans Unicode"/>
          <w:sz w:val="20"/>
          <w:szCs w:val="20"/>
        </w:rPr>
        <w:t xml:space="preserve"> en la formulación de sus políticas, programas y proyectos para hacerlos congruentes con la Política Institucional paridad de género, igualdad sustantiva, así como prevención y erradicación de la violencia política contra las mujeres en razón de género para el Instituto</w:t>
      </w:r>
      <w:r w:rsidR="00B80797" w:rsidRPr="00F15135">
        <w:rPr>
          <w:rFonts w:ascii="Lucida Sans Unicode" w:hAnsi="Lucida Sans Unicode" w:cs="Lucida Sans Unicode"/>
          <w:sz w:val="20"/>
          <w:szCs w:val="20"/>
        </w:rPr>
        <w:t>.</w:t>
      </w:r>
    </w:p>
    <w:p w14:paraId="18C8E262" w14:textId="77777777" w:rsidR="00B80797" w:rsidRPr="00F15135" w:rsidRDefault="00B80797" w:rsidP="00F15135">
      <w:pPr>
        <w:pStyle w:val="Prrafodelista"/>
        <w:tabs>
          <w:tab w:val="left" w:pos="1843"/>
        </w:tabs>
        <w:spacing w:line="276" w:lineRule="auto"/>
        <w:ind w:left="1701"/>
        <w:jc w:val="both"/>
        <w:rPr>
          <w:rFonts w:ascii="Lucida Sans Unicode" w:eastAsia="Calibri" w:hAnsi="Lucida Sans Unicode" w:cs="Lucida Sans Unicode"/>
          <w:sz w:val="20"/>
          <w:szCs w:val="20"/>
        </w:rPr>
      </w:pPr>
    </w:p>
    <w:bookmarkEnd w:id="8"/>
    <w:p w14:paraId="2CDA018B" w14:textId="2B50D904" w:rsidR="00E64DDC" w:rsidRPr="00F15135" w:rsidRDefault="00E64DDC" w:rsidP="00F15135">
      <w:pPr>
        <w:pStyle w:val="Prrafodelista"/>
        <w:numPr>
          <w:ilvl w:val="0"/>
          <w:numId w:val="56"/>
        </w:numPr>
        <w:autoSpaceDE w:val="0"/>
        <w:spacing w:line="276" w:lineRule="auto"/>
        <w:jc w:val="both"/>
        <w:rPr>
          <w:rFonts w:ascii="Lucida Sans Unicode" w:eastAsia="Times-Roman" w:hAnsi="Lucida Sans Unicode" w:cs="Lucida Sans Unicode"/>
          <w:b/>
          <w:sz w:val="20"/>
          <w:szCs w:val="20"/>
        </w:rPr>
      </w:pPr>
      <w:r w:rsidRPr="00F15135">
        <w:rPr>
          <w:rFonts w:ascii="Lucida Sans Unicode" w:eastAsia="Times-Roman" w:hAnsi="Lucida Sans Unicode" w:cs="Lucida Sans Unicode"/>
          <w:b/>
          <w:sz w:val="20"/>
          <w:szCs w:val="20"/>
        </w:rPr>
        <w:t xml:space="preserve">En materia de </w:t>
      </w:r>
      <w:r w:rsidR="006E72FB" w:rsidRPr="00F15135">
        <w:rPr>
          <w:rFonts w:ascii="Lucida Sans Unicode" w:eastAsia="Times-Roman" w:hAnsi="Lucida Sans Unicode" w:cs="Lucida Sans Unicode"/>
          <w:b/>
          <w:sz w:val="20"/>
          <w:szCs w:val="20"/>
        </w:rPr>
        <w:t>f</w:t>
      </w:r>
      <w:r w:rsidRPr="00F15135">
        <w:rPr>
          <w:rFonts w:ascii="Lucida Sans Unicode" w:eastAsia="Times-Roman" w:hAnsi="Lucida Sans Unicode" w:cs="Lucida Sans Unicode"/>
          <w:b/>
          <w:sz w:val="20"/>
          <w:szCs w:val="20"/>
        </w:rPr>
        <w:t>iscalización</w:t>
      </w:r>
    </w:p>
    <w:p w14:paraId="427A0019" w14:textId="77777777" w:rsidR="00E64DDC" w:rsidRPr="00F15135" w:rsidRDefault="00E64DDC" w:rsidP="00F15135">
      <w:pPr>
        <w:widowControl w:val="0"/>
        <w:numPr>
          <w:ilvl w:val="0"/>
          <w:numId w:val="15"/>
        </w:numPr>
        <w:suppressAutoHyphens/>
        <w:spacing w:after="0" w:line="276" w:lineRule="auto"/>
        <w:ind w:left="1701" w:hanging="567"/>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y supervisar la revisión de los informes anuales que presenten las agrupaciones políticas estatales respecto del origen y monto de los recursos que reciban por cualquier modalidad de financiamiento, así como sobre su destino y aplicación;</w:t>
      </w:r>
    </w:p>
    <w:p w14:paraId="5D628750" w14:textId="77777777" w:rsidR="00E64DDC" w:rsidRPr="00F15135" w:rsidRDefault="00E64DDC" w:rsidP="00F15135">
      <w:pPr>
        <w:widowControl w:val="0"/>
        <w:numPr>
          <w:ilvl w:val="0"/>
          <w:numId w:val="15"/>
        </w:numPr>
        <w:suppressAutoHyphens/>
        <w:spacing w:after="0" w:line="276" w:lineRule="auto"/>
        <w:ind w:left="1701" w:hanging="567"/>
        <w:contextualSpacing/>
        <w:jc w:val="both"/>
        <w:rPr>
          <w:rFonts w:ascii="Lucida Sans Unicode" w:eastAsia="Lucida Sans Unicode" w:hAnsi="Lucida Sans Unicode" w:cs="Lucida Sans Unicode"/>
          <w:kern w:val="2"/>
          <w:sz w:val="20"/>
          <w:szCs w:val="20"/>
          <w:lang w:val="es-ES_tradnl" w:eastAsia="es-MX"/>
        </w:rPr>
      </w:pPr>
      <w:bookmarkStart w:id="9" w:name="_Hlk100428827"/>
      <w:r w:rsidRPr="00F15135">
        <w:rPr>
          <w:rFonts w:ascii="Lucida Sans Unicode" w:eastAsia="Lucida Sans Unicode" w:hAnsi="Lucida Sans Unicode" w:cs="Lucida Sans Unicode"/>
          <w:kern w:val="2"/>
          <w:sz w:val="20"/>
          <w:szCs w:val="20"/>
          <w:lang w:val="es-ES_tradnl" w:eastAsia="es-MX"/>
        </w:rPr>
        <w:t xml:space="preserve">Coordinar y supervisar </w:t>
      </w:r>
      <w:bookmarkEnd w:id="9"/>
      <w:r w:rsidRPr="00F15135">
        <w:rPr>
          <w:rFonts w:ascii="Lucida Sans Unicode" w:eastAsia="Lucida Sans Unicode" w:hAnsi="Lucida Sans Unicode" w:cs="Lucida Sans Unicode"/>
          <w:kern w:val="2"/>
          <w:sz w:val="20"/>
          <w:szCs w:val="20"/>
          <w:lang w:val="es-ES_tradnl" w:eastAsia="es-MX"/>
        </w:rPr>
        <w:t>la revisión de los informes financieros de las organizaciones de observadores electorales registradas ante el Instituto;</w:t>
      </w:r>
    </w:p>
    <w:p w14:paraId="27EDE5CD" w14:textId="77777777" w:rsidR="00E64DDC" w:rsidRPr="00F15135" w:rsidRDefault="00E64DDC" w:rsidP="00F15135">
      <w:pPr>
        <w:widowControl w:val="0"/>
        <w:numPr>
          <w:ilvl w:val="0"/>
          <w:numId w:val="15"/>
        </w:numPr>
        <w:suppressAutoHyphens/>
        <w:spacing w:after="0" w:line="276" w:lineRule="auto"/>
        <w:ind w:left="1701" w:hanging="567"/>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Coordinar y supervisar la fiscalización del origen y destino de los recursos que obtengan las agrupaciones políticas estatales y las organizaciones de ciudadanos que pretendan obtener registro como partido político estatal, para el desarrollo de sus actividades tendientes a la obtención de dicho registro, reportados en los informes mensuales a partir del momento en que notifiquen de tal propósito al Instituto; </w:t>
      </w:r>
    </w:p>
    <w:p w14:paraId="6C95A5DD" w14:textId="633624AE" w:rsidR="00E64DDC" w:rsidRPr="00F15135" w:rsidRDefault="00E64DDC" w:rsidP="00F15135">
      <w:pPr>
        <w:widowControl w:val="0"/>
        <w:numPr>
          <w:ilvl w:val="0"/>
          <w:numId w:val="15"/>
        </w:numPr>
        <w:suppressAutoHyphens/>
        <w:spacing w:after="0" w:line="276" w:lineRule="auto"/>
        <w:ind w:left="1701" w:hanging="567"/>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y supervisar la elaboración de los informes de resultados y proyectos de dictamen y resolución sobre las auditorías y verificaciones practicadas a las agrupaciones políticas estatales, a las organizaciones de ciudadanos que pretendan obtener registro como partido político estatal y a las organizaciones de observadores electorales registradas ante el Instituto, para su aprobación por el Consejo</w:t>
      </w:r>
      <w:r w:rsidR="006E72FB" w:rsidRPr="00F15135">
        <w:rPr>
          <w:rFonts w:ascii="Lucida Sans Unicode" w:eastAsia="Lucida Sans Unicode" w:hAnsi="Lucida Sans Unicode" w:cs="Lucida Sans Unicode"/>
          <w:kern w:val="2"/>
          <w:sz w:val="20"/>
          <w:szCs w:val="20"/>
          <w:lang w:val="es-ES_tradnl" w:eastAsia="es-MX"/>
        </w:rPr>
        <w:t xml:space="preserve"> General</w:t>
      </w:r>
      <w:r w:rsidRPr="00F15135">
        <w:rPr>
          <w:rFonts w:ascii="Lucida Sans Unicode" w:eastAsia="Lucida Sans Unicode" w:hAnsi="Lucida Sans Unicode" w:cs="Lucida Sans Unicode"/>
          <w:kern w:val="2"/>
          <w:sz w:val="20"/>
          <w:szCs w:val="20"/>
          <w:lang w:val="es-ES_tradnl" w:eastAsia="es-MX"/>
        </w:rPr>
        <w:t xml:space="preserve"> y, en su caso, proponer las sanciones que procedan conforme a la normatividad aplicable; </w:t>
      </w:r>
    </w:p>
    <w:p w14:paraId="4408F88F" w14:textId="77777777" w:rsidR="00E64DDC" w:rsidRPr="00F15135" w:rsidRDefault="00E64DDC" w:rsidP="00F15135">
      <w:pPr>
        <w:widowControl w:val="0"/>
        <w:numPr>
          <w:ilvl w:val="0"/>
          <w:numId w:val="15"/>
        </w:numPr>
        <w:suppressAutoHyphens/>
        <w:spacing w:after="0" w:line="276" w:lineRule="auto"/>
        <w:ind w:left="1701" w:hanging="567"/>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el procedimiento de liquidación y reintegro de activos de los partidos políticos que pierdan registro ante el Instituto, según corresponda, cuyo origen sea el financiamiento público estatal; y</w:t>
      </w:r>
    </w:p>
    <w:p w14:paraId="273467BC" w14:textId="77777777" w:rsidR="00E64DDC" w:rsidRPr="00F15135" w:rsidRDefault="00E64DDC" w:rsidP="00F15135">
      <w:pPr>
        <w:widowControl w:val="0"/>
        <w:numPr>
          <w:ilvl w:val="0"/>
          <w:numId w:val="15"/>
        </w:numPr>
        <w:suppressAutoHyphens/>
        <w:spacing w:after="0" w:line="276" w:lineRule="auto"/>
        <w:ind w:left="1701" w:hanging="567"/>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el procedimiento de disolución y liquidación de las asociaciones civiles para el caso de las candidaturas independientes.</w:t>
      </w:r>
    </w:p>
    <w:bookmarkEnd w:id="5"/>
    <w:p w14:paraId="207C4C59"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6C1B7ED1" w14:textId="20E54C07" w:rsidR="002D62C4"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2. La Dirección Ejecutiva </w:t>
      </w:r>
      <w:r w:rsidR="00093A63" w:rsidRPr="00F15135">
        <w:rPr>
          <w:rFonts w:ascii="Lucida Sans Unicode" w:eastAsia="Calibri" w:hAnsi="Lucida Sans Unicode" w:cs="Lucida Sans Unicode"/>
          <w:sz w:val="20"/>
          <w:szCs w:val="20"/>
        </w:rPr>
        <w:t xml:space="preserve">de </w:t>
      </w:r>
      <w:r w:rsidRPr="00F15135">
        <w:rPr>
          <w:rFonts w:ascii="Lucida Sans Unicode" w:eastAsia="Calibri" w:hAnsi="Lucida Sans Unicode" w:cs="Lucida Sans Unicode"/>
          <w:sz w:val="20"/>
          <w:szCs w:val="20"/>
        </w:rPr>
        <w:t xml:space="preserve">Prerrogativas </w:t>
      </w:r>
      <w:r w:rsidR="00093A63" w:rsidRPr="00F15135">
        <w:rPr>
          <w:rFonts w:ascii="Lucida Sans Unicode" w:eastAsia="Calibri" w:hAnsi="Lucida Sans Unicode" w:cs="Lucida Sans Unicode"/>
          <w:sz w:val="20"/>
          <w:szCs w:val="20"/>
        </w:rPr>
        <w:t xml:space="preserve">e Inclusión </w:t>
      </w:r>
      <w:r w:rsidRPr="00F15135">
        <w:rPr>
          <w:rFonts w:ascii="Lucida Sans Unicode" w:eastAsia="Calibri" w:hAnsi="Lucida Sans Unicode" w:cs="Lucida Sans Unicode"/>
          <w:sz w:val="20"/>
          <w:szCs w:val="20"/>
        </w:rPr>
        <w:t xml:space="preserve">para el ejercicio de sus atribuciones contará </w:t>
      </w:r>
      <w:r w:rsidR="002D62C4" w:rsidRPr="00F15135">
        <w:rPr>
          <w:rFonts w:ascii="Lucida Sans Unicode" w:eastAsia="Calibri" w:hAnsi="Lucida Sans Unicode" w:cs="Lucida Sans Unicode"/>
          <w:sz w:val="20"/>
          <w:szCs w:val="20"/>
        </w:rPr>
        <w:t>con las áreas y el personal que se determine por el Consejo General.</w:t>
      </w:r>
    </w:p>
    <w:p w14:paraId="44CAC6D0" w14:textId="77777777" w:rsidR="00D835B3" w:rsidRPr="00F15135" w:rsidRDefault="00D835B3" w:rsidP="00F15135">
      <w:pPr>
        <w:spacing w:after="0" w:line="276" w:lineRule="auto"/>
        <w:jc w:val="both"/>
        <w:rPr>
          <w:rFonts w:ascii="Lucida Sans Unicode" w:eastAsia="Calibri" w:hAnsi="Lucida Sans Unicode" w:cs="Lucida Sans Unicode"/>
          <w:sz w:val="20"/>
          <w:szCs w:val="20"/>
        </w:rPr>
      </w:pPr>
    </w:p>
    <w:p w14:paraId="2DF44DD7" w14:textId="0F54DD1D" w:rsidR="00BA78D2" w:rsidRPr="00F15135" w:rsidRDefault="00BA78D2" w:rsidP="00F15135">
      <w:pPr>
        <w:spacing w:after="0" w:line="276" w:lineRule="auto"/>
        <w:jc w:val="both"/>
        <w:rPr>
          <w:rFonts w:ascii="Lucida Sans Unicode" w:hAnsi="Lucida Sans Unicode" w:cs="Lucida Sans Unicode"/>
          <w:b/>
          <w:bCs/>
          <w:sz w:val="20"/>
          <w:szCs w:val="20"/>
        </w:rPr>
      </w:pPr>
      <w:bookmarkStart w:id="10" w:name="_Hlk195022105"/>
      <w:r w:rsidRPr="00F15135">
        <w:rPr>
          <w:rFonts w:ascii="Lucida Sans Unicode" w:hAnsi="Lucida Sans Unicode" w:cs="Lucida Sans Unicode"/>
          <w:b/>
          <w:bCs/>
          <w:sz w:val="20"/>
          <w:szCs w:val="20"/>
        </w:rPr>
        <w:t xml:space="preserve">Artículo </w:t>
      </w:r>
      <w:r w:rsidR="00D835B3" w:rsidRPr="00F15135">
        <w:rPr>
          <w:rFonts w:ascii="Lucida Sans Unicode" w:hAnsi="Lucida Sans Unicode" w:cs="Lucida Sans Unicode"/>
          <w:b/>
          <w:bCs/>
          <w:sz w:val="20"/>
          <w:szCs w:val="20"/>
        </w:rPr>
        <w:t>22</w:t>
      </w:r>
      <w:r w:rsidRPr="00F15135">
        <w:rPr>
          <w:rFonts w:ascii="Lucida Sans Unicode" w:hAnsi="Lucida Sans Unicode" w:cs="Lucida Sans Unicode"/>
          <w:b/>
          <w:bCs/>
          <w:sz w:val="20"/>
          <w:szCs w:val="20"/>
        </w:rPr>
        <w:t xml:space="preserve">. </w:t>
      </w:r>
    </w:p>
    <w:p w14:paraId="105B0182" w14:textId="608A28BF" w:rsidR="00BA78D2" w:rsidRPr="00F15135" w:rsidRDefault="00BA78D2" w:rsidP="00F15135">
      <w:pPr>
        <w:spacing w:after="0" w:line="276" w:lineRule="auto"/>
        <w:ind w:left="283" w:hanging="283"/>
        <w:jc w:val="both"/>
        <w:rPr>
          <w:rFonts w:ascii="Lucida Sans Unicode" w:hAnsi="Lucida Sans Unicode" w:cs="Lucida Sans Unicode"/>
          <w:sz w:val="20"/>
          <w:szCs w:val="20"/>
        </w:rPr>
      </w:pPr>
      <w:r w:rsidRPr="00F15135">
        <w:rPr>
          <w:rFonts w:ascii="Lucida Sans Unicode" w:hAnsi="Lucida Sans Unicode" w:cs="Lucida Sans Unicode"/>
          <w:sz w:val="20"/>
          <w:szCs w:val="20"/>
        </w:rPr>
        <w:t>1. La Dirección de Igualdad de Género y no Discriminación se encuentra adscrita a la Dirección Ejecutiva de Prerrogativas</w:t>
      </w:r>
      <w:r w:rsidR="003C0B8F" w:rsidRPr="00F15135">
        <w:rPr>
          <w:rFonts w:ascii="Lucida Sans Unicode" w:hAnsi="Lucida Sans Unicode" w:cs="Lucida Sans Unicode"/>
          <w:sz w:val="20"/>
          <w:szCs w:val="20"/>
        </w:rPr>
        <w:t xml:space="preserve"> e Inclusión</w:t>
      </w:r>
      <w:r w:rsidRPr="00F15135">
        <w:rPr>
          <w:rFonts w:ascii="Lucida Sans Unicode" w:hAnsi="Lucida Sans Unicode" w:cs="Lucida Sans Unicode"/>
          <w:sz w:val="20"/>
          <w:szCs w:val="20"/>
        </w:rPr>
        <w:t xml:space="preserve"> y tendrá las atribuciones siguientes: </w:t>
      </w:r>
    </w:p>
    <w:p w14:paraId="380CEE5F" w14:textId="77777777" w:rsidR="0086508B" w:rsidRPr="00F15135" w:rsidRDefault="0086508B" w:rsidP="00F15135">
      <w:pPr>
        <w:widowControl w:val="0"/>
        <w:suppressAutoHyphens/>
        <w:autoSpaceDE w:val="0"/>
        <w:spacing w:after="0" w:line="276" w:lineRule="auto"/>
        <w:jc w:val="both"/>
        <w:rPr>
          <w:rFonts w:ascii="Lucida Sans Unicode" w:eastAsia="Times-Roman" w:hAnsi="Lucida Sans Unicode" w:cs="Lucida Sans Unicode"/>
          <w:bCs/>
          <w:sz w:val="20"/>
          <w:szCs w:val="20"/>
          <w:lang w:val="es-ES_tradnl" w:eastAsia="es-MX"/>
        </w:rPr>
      </w:pPr>
    </w:p>
    <w:p w14:paraId="2DCB8E68" w14:textId="328FC961" w:rsidR="00DC6134" w:rsidRPr="00F15135" w:rsidRDefault="00A244DE"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t>Proponer</w:t>
      </w:r>
      <w:r w:rsidR="00A4180B" w:rsidRPr="00F15135">
        <w:rPr>
          <w:rFonts w:ascii="Lucida Sans Unicode" w:eastAsia="Times-Roman" w:hAnsi="Lucida Sans Unicode" w:cs="Lucida Sans Unicode"/>
          <w:bCs/>
          <w:sz w:val="20"/>
          <w:szCs w:val="20"/>
          <w:lang w:val="es-ES_tradnl" w:eastAsia="es-MX"/>
        </w:rPr>
        <w:t xml:space="preserve"> y coadyuvar en la implementación de </w:t>
      </w:r>
      <w:r w:rsidR="009913F3" w:rsidRPr="00F15135">
        <w:rPr>
          <w:rFonts w:ascii="Lucida Sans Unicode" w:eastAsia="Times-Roman" w:hAnsi="Lucida Sans Unicode" w:cs="Lucida Sans Unicode"/>
          <w:bCs/>
          <w:sz w:val="20"/>
          <w:szCs w:val="20"/>
          <w:lang w:val="es-ES_tradnl" w:eastAsia="es-MX"/>
        </w:rPr>
        <w:t>la política institucional en materia de igualdad de género y no</w:t>
      </w:r>
      <w:r w:rsidR="00DC6134" w:rsidRPr="00F15135">
        <w:rPr>
          <w:rFonts w:ascii="Lucida Sans Unicode" w:eastAsia="Times-Roman" w:hAnsi="Lucida Sans Unicode" w:cs="Lucida Sans Unicode"/>
          <w:bCs/>
          <w:sz w:val="20"/>
          <w:szCs w:val="20"/>
          <w:lang w:val="es-ES_tradnl" w:eastAsia="es-MX"/>
        </w:rPr>
        <w:t xml:space="preserve"> </w:t>
      </w:r>
      <w:r w:rsidR="009913F3" w:rsidRPr="00F15135">
        <w:rPr>
          <w:rFonts w:ascii="Lucida Sans Unicode" w:eastAsia="Times-Roman" w:hAnsi="Lucida Sans Unicode" w:cs="Lucida Sans Unicode"/>
          <w:bCs/>
          <w:sz w:val="20"/>
          <w:szCs w:val="20"/>
          <w:lang w:val="es-ES_tradnl" w:eastAsia="es-MX"/>
        </w:rPr>
        <w:t>discriminación;</w:t>
      </w:r>
    </w:p>
    <w:p w14:paraId="679720C9" w14:textId="77777777" w:rsidR="00DC6134" w:rsidRPr="00F15135" w:rsidRDefault="009913F3"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t>Elaborar y proporcionar las herramientas teóricas y prácticas para institucionalizar y transversalizar la igualdad de género y no discriminación en los programas del Instituto;</w:t>
      </w:r>
    </w:p>
    <w:p w14:paraId="265ED41C" w14:textId="77777777" w:rsidR="00DC6134" w:rsidRPr="00F15135" w:rsidRDefault="009913F3"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lastRenderedPageBreak/>
        <w:t>Proponer e implementar las estrategias para el desarrollo de una cultura en favor de la igualdad laboral libre de violencia y discriminación al interior del Instituto;</w:t>
      </w:r>
    </w:p>
    <w:p w14:paraId="4C0F0E83" w14:textId="16EB593C" w:rsidR="00DC6134" w:rsidRPr="00F15135" w:rsidRDefault="00FA2662"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t>Proponer e i</w:t>
      </w:r>
      <w:r w:rsidR="009913F3" w:rsidRPr="00F15135">
        <w:rPr>
          <w:rFonts w:ascii="Lucida Sans Unicode" w:eastAsia="Times-Roman" w:hAnsi="Lucida Sans Unicode" w:cs="Lucida Sans Unicode"/>
          <w:bCs/>
          <w:sz w:val="20"/>
          <w:szCs w:val="20"/>
          <w:lang w:val="es-ES_tradnl" w:eastAsia="es-MX"/>
        </w:rPr>
        <w:t xml:space="preserve">mplementar </w:t>
      </w:r>
      <w:r w:rsidR="0038409F" w:rsidRPr="00F15135">
        <w:rPr>
          <w:rFonts w:ascii="Lucida Sans Unicode" w:eastAsia="Calibri" w:hAnsi="Lucida Sans Unicode" w:cs="Lucida Sans Unicode"/>
          <w:sz w:val="20"/>
          <w:szCs w:val="20"/>
        </w:rPr>
        <w:t>la instrumentación de intercambios académicos, estrategias de divulgación, así como las herramientas de evaluación en materia de igualdad de género y no discriminación</w:t>
      </w:r>
      <w:r w:rsidR="009913F3" w:rsidRPr="00F15135">
        <w:rPr>
          <w:rFonts w:ascii="Lucida Sans Unicode" w:eastAsia="Times-Roman" w:hAnsi="Lucida Sans Unicode" w:cs="Lucida Sans Unicode"/>
          <w:bCs/>
          <w:sz w:val="20"/>
          <w:szCs w:val="20"/>
          <w:lang w:val="es-ES_tradnl" w:eastAsia="es-MX"/>
        </w:rPr>
        <w:t xml:space="preserve">; </w:t>
      </w:r>
    </w:p>
    <w:p w14:paraId="16EF7576" w14:textId="77777777" w:rsidR="00DC6134" w:rsidRPr="00F15135" w:rsidRDefault="009913F3"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t>Elaborar e implementar los programas de formación en cultura de igualdad entre los géneros que impulsen la participación y el empoderamiento político de las mujeres;</w:t>
      </w:r>
    </w:p>
    <w:p w14:paraId="08DFB501" w14:textId="5D6DCB84" w:rsidR="00DC6134" w:rsidRPr="00F15135" w:rsidRDefault="00FA2662"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t>Proponer e i</w:t>
      </w:r>
      <w:r w:rsidR="009913F3" w:rsidRPr="00F15135">
        <w:rPr>
          <w:rFonts w:ascii="Lucida Sans Unicode" w:eastAsia="Times-Roman" w:hAnsi="Lucida Sans Unicode" w:cs="Lucida Sans Unicode"/>
          <w:bCs/>
          <w:sz w:val="20"/>
          <w:szCs w:val="20"/>
          <w:lang w:val="es-ES_tradnl" w:eastAsia="es-MX"/>
        </w:rPr>
        <w:t>mplementar los programas de formación en cultura de igualdad sustantiva e inclusión que impulsen la participación política de los grupos en situación de vulnerabilidad;</w:t>
      </w:r>
    </w:p>
    <w:p w14:paraId="2865AAF5" w14:textId="234C7DCB" w:rsidR="00DC6134" w:rsidRPr="00F15135" w:rsidRDefault="00FA2662"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t>Proponer e i</w:t>
      </w:r>
      <w:r w:rsidR="009913F3" w:rsidRPr="00F15135">
        <w:rPr>
          <w:rFonts w:ascii="Lucida Sans Unicode" w:eastAsia="Times-Roman" w:hAnsi="Lucida Sans Unicode" w:cs="Lucida Sans Unicode"/>
          <w:bCs/>
          <w:sz w:val="20"/>
          <w:szCs w:val="20"/>
          <w:lang w:val="es-ES_tradnl" w:eastAsia="es-MX"/>
        </w:rPr>
        <w:t xml:space="preserve">mplementar las políticas institucionales para prevenir, atender, sancionar y erradicar la violencia política contra las mujeres en razón de género;  </w:t>
      </w:r>
    </w:p>
    <w:p w14:paraId="0243DDB5" w14:textId="7DA0510C" w:rsidR="00DC6134" w:rsidRPr="00F15135" w:rsidRDefault="00FA2662"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t>Proponer e i</w:t>
      </w:r>
      <w:r w:rsidR="009913F3" w:rsidRPr="00F15135">
        <w:rPr>
          <w:rFonts w:ascii="Lucida Sans Unicode" w:eastAsia="Times-Roman" w:hAnsi="Lucida Sans Unicode" w:cs="Lucida Sans Unicode"/>
          <w:bCs/>
          <w:sz w:val="20"/>
          <w:szCs w:val="20"/>
          <w:lang w:val="es-ES_tradnl" w:eastAsia="es-MX"/>
        </w:rPr>
        <w:t>mplementar las actividades que se desprendan de los proyectos de investigación y estudios sobre las condiciones sociales y culturales para la promoción de los derechos político-electorales de las mujeres y los grupos en situación de vulnerabilidad;</w:t>
      </w:r>
    </w:p>
    <w:p w14:paraId="73783A93" w14:textId="77777777" w:rsidR="00DC6134" w:rsidRPr="00F15135" w:rsidRDefault="009913F3"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t>Generar las bases de datos estadísticos y análisis sobre la participación de las mujeres y los grupos en situación de vulnerabilidad en los ámbitos políticos y sobre su acceso a cargos de elección popular;</w:t>
      </w:r>
    </w:p>
    <w:p w14:paraId="4588D9E5" w14:textId="77777777" w:rsidR="00DC6134" w:rsidRPr="00F15135" w:rsidRDefault="009913F3"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t>Dar seguimiento a los procedimientos para la participación paritaria entre los géneros en las candidaturas a cargos de elección popular del estado, y coadyuvar en los estudios que se realicen para su aplicación efectiva;</w:t>
      </w:r>
    </w:p>
    <w:p w14:paraId="3658AD6F" w14:textId="77777777" w:rsidR="00DC6134" w:rsidRPr="00F15135" w:rsidRDefault="009913F3"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t>Coadyuvar con la verificación del registro de candidaturas para que se apegue al principio constitucional de paridad de género y dé cumplimiento a las acciones afirmativas en materia electoral;</w:t>
      </w:r>
    </w:p>
    <w:p w14:paraId="164F79A1" w14:textId="77777777" w:rsidR="00DC6134" w:rsidRPr="00F15135" w:rsidRDefault="009913F3"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t>Ejecutar las acciones dirigidas a garantizar la igualdad sustantiva en el ejercicio de los derechos político-electorales;</w:t>
      </w:r>
    </w:p>
    <w:p w14:paraId="2AA41045" w14:textId="5699C161" w:rsidR="00731457" w:rsidRPr="00F15135" w:rsidRDefault="00731457"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los contenidos en la elaboración de las campañas informativas, de comunicación y difusión sobre igualdad de género y no discriminación.</w:t>
      </w:r>
    </w:p>
    <w:p w14:paraId="30F9227A" w14:textId="650BFCEB" w:rsidR="00DC6134" w:rsidRPr="00F15135" w:rsidRDefault="009913F3"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t>Revisar que se encuentre actualizada la información sobre las personas sancionadas en el Sistema Informático del Registro Nacional implementado por el INE y el del Instituto, conforme a lo establecido en los lineamientos correspondientes; así como</w:t>
      </w:r>
      <w:r w:rsidR="00731457" w:rsidRPr="00F15135">
        <w:rPr>
          <w:rFonts w:ascii="Lucida Sans Unicode" w:eastAsia="Times-Roman" w:hAnsi="Lucida Sans Unicode" w:cs="Lucida Sans Unicode"/>
          <w:bCs/>
          <w:sz w:val="20"/>
          <w:szCs w:val="20"/>
          <w:lang w:val="es-ES_tradnl" w:eastAsia="es-MX"/>
        </w:rPr>
        <w:t xml:space="preserve"> elaborar</w:t>
      </w:r>
      <w:r w:rsidRPr="00F15135">
        <w:rPr>
          <w:rFonts w:ascii="Lucida Sans Unicode" w:eastAsia="Times-Roman" w:hAnsi="Lucida Sans Unicode" w:cs="Lucida Sans Unicode"/>
          <w:bCs/>
          <w:sz w:val="20"/>
          <w:szCs w:val="20"/>
          <w:lang w:val="es-ES_tradnl" w:eastAsia="es-MX"/>
        </w:rPr>
        <w:t xml:space="preserve"> un informe mensual </w:t>
      </w:r>
      <w:r w:rsidR="00731457" w:rsidRPr="00F15135">
        <w:rPr>
          <w:rFonts w:ascii="Lucida Sans Unicode" w:eastAsia="Times-Roman" w:hAnsi="Lucida Sans Unicode" w:cs="Lucida Sans Unicode"/>
          <w:bCs/>
          <w:sz w:val="20"/>
          <w:szCs w:val="20"/>
          <w:lang w:val="es-ES_tradnl" w:eastAsia="es-MX"/>
        </w:rPr>
        <w:t xml:space="preserve">sobre el resultado de dicha revisión para que la Dirección Ejecutiva lo presente </w:t>
      </w:r>
      <w:r w:rsidRPr="00F15135">
        <w:rPr>
          <w:rFonts w:ascii="Lucida Sans Unicode" w:eastAsia="Times-Roman" w:hAnsi="Lucida Sans Unicode" w:cs="Lucida Sans Unicode"/>
          <w:bCs/>
          <w:sz w:val="20"/>
          <w:szCs w:val="20"/>
          <w:lang w:val="es-ES_tradnl" w:eastAsia="es-MX"/>
        </w:rPr>
        <w:t>a la Comisión de Igualdad de Género y No Discriminación del Instituto</w:t>
      </w:r>
      <w:r w:rsidR="00731457" w:rsidRPr="00F15135">
        <w:rPr>
          <w:rFonts w:ascii="Lucida Sans Unicode" w:eastAsia="Times-Roman" w:hAnsi="Lucida Sans Unicode" w:cs="Lucida Sans Unicode"/>
          <w:bCs/>
          <w:sz w:val="20"/>
          <w:szCs w:val="20"/>
          <w:lang w:val="es-ES_tradnl" w:eastAsia="es-MX"/>
        </w:rPr>
        <w:t>.</w:t>
      </w:r>
    </w:p>
    <w:p w14:paraId="4420DDB6" w14:textId="1222188F" w:rsidR="009913F3" w:rsidRPr="00F15135" w:rsidRDefault="009A638E"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t>Coadyuvar para e</w:t>
      </w:r>
      <w:r w:rsidR="009913F3" w:rsidRPr="00F15135">
        <w:rPr>
          <w:rFonts w:ascii="Lucida Sans Unicode" w:eastAsia="Times-Roman" w:hAnsi="Lucida Sans Unicode" w:cs="Lucida Sans Unicode"/>
          <w:bCs/>
          <w:sz w:val="20"/>
          <w:szCs w:val="20"/>
          <w:lang w:val="es-ES_tradnl" w:eastAsia="es-MX"/>
        </w:rPr>
        <w:t>stablecer acciones y políticas institucionales para prevenir, atender, sancionar y erradicar el hostigamiento y acoso sexual y laboral en el Instituto, de acuerdo con la normativa aplicable</w:t>
      </w:r>
      <w:r w:rsidR="00736761" w:rsidRPr="00F15135">
        <w:rPr>
          <w:rFonts w:ascii="Lucida Sans Unicode" w:eastAsia="Times-Roman" w:hAnsi="Lucida Sans Unicode" w:cs="Lucida Sans Unicode"/>
          <w:bCs/>
          <w:sz w:val="20"/>
          <w:szCs w:val="20"/>
          <w:lang w:val="es-ES_tradnl" w:eastAsia="es-MX"/>
        </w:rPr>
        <w:t>;</w:t>
      </w:r>
    </w:p>
    <w:p w14:paraId="21A4FE3C" w14:textId="50BD22E3" w:rsidR="00736761" w:rsidRPr="00F15135" w:rsidRDefault="00736761"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lastRenderedPageBreak/>
        <w:t xml:space="preserve">Brindar apoyo especializado y asesoría a las áreas del Instituto, </w:t>
      </w:r>
      <w:r w:rsidRPr="00F15135">
        <w:rPr>
          <w:rFonts w:ascii="Lucida Sans Unicode" w:hAnsi="Lucida Sans Unicode" w:cs="Lucida Sans Unicode"/>
          <w:sz w:val="20"/>
          <w:szCs w:val="20"/>
        </w:rPr>
        <w:t>en coordinación con la Dirección Ejecutiva de Asuntos Jurídicos</w:t>
      </w:r>
      <w:r w:rsidRPr="00F15135">
        <w:rPr>
          <w:rFonts w:ascii="Lucida Sans Unicode" w:eastAsia="Times-Roman" w:hAnsi="Lucida Sans Unicode" w:cs="Lucida Sans Unicode"/>
          <w:bCs/>
          <w:sz w:val="20"/>
          <w:szCs w:val="20"/>
          <w:lang w:val="es-ES_tradnl" w:eastAsia="es-MX"/>
        </w:rPr>
        <w:t xml:space="preserve"> en la formulación de sus políticas, programas y proyectos para hacerlos congruentes con la Política Institucional paridad de género, igualdad sustantiva, así como prevención y erradicación de la violencia política contra las mujeres en razón de género para el Instituto;</w:t>
      </w:r>
    </w:p>
    <w:p w14:paraId="0D0FDB21" w14:textId="5E2FACF2" w:rsidR="00736761" w:rsidRPr="00F15135" w:rsidRDefault="00736761" w:rsidP="00F15135">
      <w:pPr>
        <w:widowControl w:val="0"/>
        <w:numPr>
          <w:ilvl w:val="0"/>
          <w:numId w:val="55"/>
        </w:numPr>
        <w:suppressAutoHyphens/>
        <w:spacing w:after="0" w:line="276" w:lineRule="auto"/>
        <w:ind w:left="1701" w:hanging="708"/>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Times-Roman" w:hAnsi="Lucida Sans Unicode" w:cs="Lucida Sans Unicode"/>
          <w:bCs/>
          <w:sz w:val="20"/>
          <w:szCs w:val="20"/>
          <w:lang w:val="es-ES_tradnl" w:eastAsia="es-MX"/>
        </w:rPr>
        <w:t>Establecer acciones y políticas institucionales para prevenir, atender, sancionar y erradicar el hostigamiento y acoso sexual y laboral en el Instituto, de acuerdo con la normativa aplicable.</w:t>
      </w:r>
    </w:p>
    <w:bookmarkEnd w:id="10"/>
    <w:p w14:paraId="7A4A796A" w14:textId="77777777" w:rsidR="00C9178D" w:rsidRPr="00F15135" w:rsidRDefault="00C9178D" w:rsidP="00F15135">
      <w:pPr>
        <w:widowControl w:val="0"/>
        <w:suppressAutoHyphens/>
        <w:autoSpaceDE w:val="0"/>
        <w:spacing w:after="0" w:line="276" w:lineRule="auto"/>
        <w:jc w:val="both"/>
        <w:rPr>
          <w:rFonts w:ascii="Lucida Sans Unicode" w:eastAsia="Times-Roman" w:hAnsi="Lucida Sans Unicode" w:cs="Lucida Sans Unicode"/>
          <w:bCs/>
          <w:sz w:val="20"/>
          <w:szCs w:val="20"/>
          <w:lang w:val="es-ES_tradnl" w:eastAsia="es-MX"/>
        </w:rPr>
      </w:pPr>
    </w:p>
    <w:p w14:paraId="1E4E1088" w14:textId="63EDFCA6" w:rsidR="00D835B3" w:rsidRPr="00F15135" w:rsidRDefault="00D835B3"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23.</w:t>
      </w:r>
    </w:p>
    <w:p w14:paraId="33DCEC73" w14:textId="1FB4626C" w:rsidR="00D835B3" w:rsidRPr="00F15135" w:rsidRDefault="00D835B3" w:rsidP="00F15135">
      <w:pPr>
        <w:widowControl w:val="0"/>
        <w:suppressAutoHyphens/>
        <w:autoSpaceDE w:val="0"/>
        <w:spacing w:after="0" w:line="276" w:lineRule="auto"/>
        <w:ind w:left="1134" w:hanging="283"/>
        <w:jc w:val="both"/>
        <w:rPr>
          <w:rFonts w:ascii="Lucida Sans Unicode" w:eastAsia="Times-Roman" w:hAnsi="Lucida Sans Unicode" w:cs="Lucida Sans Unicode"/>
          <w:bCs/>
          <w:sz w:val="20"/>
          <w:szCs w:val="20"/>
          <w:lang w:val="es-ES_tradnl" w:eastAsia="es-MX"/>
        </w:rPr>
      </w:pPr>
      <w:r w:rsidRPr="00F15135">
        <w:rPr>
          <w:rFonts w:ascii="Lucida Sans Unicode" w:eastAsia="Times-Roman" w:hAnsi="Lucida Sans Unicode" w:cs="Lucida Sans Unicode"/>
          <w:bCs/>
          <w:sz w:val="20"/>
          <w:szCs w:val="20"/>
          <w:lang w:val="es-ES_tradnl" w:eastAsia="es-MX"/>
        </w:rPr>
        <w:t xml:space="preserve">1. La Unidad de Fiscalización se encuentra adscrita a la Dirección Ejecutiva de Prerrogativas </w:t>
      </w:r>
      <w:r w:rsidR="008211AA" w:rsidRPr="00F15135">
        <w:rPr>
          <w:rFonts w:ascii="Lucida Sans Unicode" w:eastAsia="Times-Roman" w:hAnsi="Lucida Sans Unicode" w:cs="Lucida Sans Unicode"/>
          <w:bCs/>
          <w:sz w:val="20"/>
          <w:szCs w:val="20"/>
          <w:lang w:val="es-ES_tradnl" w:eastAsia="es-MX"/>
        </w:rPr>
        <w:t xml:space="preserve">e Inclusión </w:t>
      </w:r>
      <w:r w:rsidRPr="00F15135">
        <w:rPr>
          <w:rFonts w:ascii="Lucida Sans Unicode" w:eastAsia="Times-Roman" w:hAnsi="Lucida Sans Unicode" w:cs="Lucida Sans Unicode"/>
          <w:bCs/>
          <w:sz w:val="20"/>
          <w:szCs w:val="20"/>
          <w:lang w:val="es-ES_tradnl" w:eastAsia="es-MX"/>
        </w:rPr>
        <w:t>y tendrá las atribuciones siguientes:</w:t>
      </w:r>
    </w:p>
    <w:p w14:paraId="3D67D6B6" w14:textId="77777777" w:rsidR="00D835B3" w:rsidRPr="00F15135" w:rsidRDefault="00D835B3" w:rsidP="00F15135">
      <w:pPr>
        <w:widowControl w:val="0"/>
        <w:numPr>
          <w:ilvl w:val="0"/>
          <w:numId w:val="28"/>
        </w:numPr>
        <w:suppressAutoHyphens/>
        <w:spacing w:after="0" w:line="276" w:lineRule="auto"/>
        <w:ind w:left="1560"/>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Revisar los informes anuales que presenten las agrupaciones políticas estatales respecto del origen y monto de los recursos que reciban por cualquier modalidad de financiamiento, así como sobre su destino y aplicación;</w:t>
      </w:r>
    </w:p>
    <w:p w14:paraId="53A4E346" w14:textId="77777777" w:rsidR="00D835B3" w:rsidRPr="00F15135" w:rsidRDefault="00D835B3" w:rsidP="00F15135">
      <w:pPr>
        <w:widowControl w:val="0"/>
        <w:numPr>
          <w:ilvl w:val="0"/>
          <w:numId w:val="28"/>
        </w:numPr>
        <w:suppressAutoHyphens/>
        <w:spacing w:after="0" w:line="276" w:lineRule="auto"/>
        <w:ind w:left="1560"/>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Revisar los informes financieros de las organizaciones de observadores electorales registradas ante el Instituto;</w:t>
      </w:r>
    </w:p>
    <w:p w14:paraId="77AFE87E" w14:textId="77777777" w:rsidR="00D835B3" w:rsidRPr="00F15135" w:rsidRDefault="00D835B3" w:rsidP="00F15135">
      <w:pPr>
        <w:widowControl w:val="0"/>
        <w:numPr>
          <w:ilvl w:val="0"/>
          <w:numId w:val="28"/>
        </w:numPr>
        <w:suppressAutoHyphens/>
        <w:spacing w:after="0" w:line="276" w:lineRule="auto"/>
        <w:ind w:left="1560"/>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Fiscalizar el origen y destino de los recursos que obtengan las agrupaciones políticas estatales y las organizaciones de ciudadanos que pretendan obtener registro como partido político estatal, para el desarrollo de sus actividades tendientes a la obtención de dicho registro, reportados en los informes mensuales a partir del momento en que notifiquen de tal propósito al Instituto; </w:t>
      </w:r>
    </w:p>
    <w:p w14:paraId="3277117A" w14:textId="033EC4F1" w:rsidR="00D835B3" w:rsidRPr="00F15135" w:rsidRDefault="00D835B3" w:rsidP="00F15135">
      <w:pPr>
        <w:widowControl w:val="0"/>
        <w:numPr>
          <w:ilvl w:val="0"/>
          <w:numId w:val="28"/>
        </w:numPr>
        <w:suppressAutoHyphens/>
        <w:spacing w:after="0" w:line="276" w:lineRule="auto"/>
        <w:ind w:left="1560"/>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Elaborar los informes de resultados y proyectos de dictamen y resolución sobre las auditorías y verificaciones practicadas a las agrupaciones políticas estatales, a las organizaciones de ciudadanos que pretendan obtener registro como partido político estatal y a las organizaciones de observadores electorales registradas ante el Instituto, para su aprobación por el Consejo</w:t>
      </w:r>
      <w:r w:rsidR="006E72FB" w:rsidRPr="00F15135">
        <w:rPr>
          <w:rFonts w:ascii="Lucida Sans Unicode" w:eastAsia="Lucida Sans Unicode" w:hAnsi="Lucida Sans Unicode" w:cs="Lucida Sans Unicode"/>
          <w:kern w:val="2"/>
          <w:sz w:val="20"/>
          <w:szCs w:val="20"/>
          <w:lang w:val="es-ES_tradnl" w:eastAsia="es-MX"/>
        </w:rPr>
        <w:t xml:space="preserve"> General</w:t>
      </w:r>
      <w:r w:rsidRPr="00F15135">
        <w:rPr>
          <w:rFonts w:ascii="Lucida Sans Unicode" w:eastAsia="Lucida Sans Unicode" w:hAnsi="Lucida Sans Unicode" w:cs="Lucida Sans Unicode"/>
          <w:kern w:val="2"/>
          <w:sz w:val="20"/>
          <w:szCs w:val="20"/>
          <w:lang w:val="es-ES_tradnl" w:eastAsia="es-MX"/>
        </w:rPr>
        <w:t xml:space="preserve"> y, en su caso, proponer las sanciones que procedan conforme a la normatividad aplicable; </w:t>
      </w:r>
    </w:p>
    <w:p w14:paraId="1CE637C9" w14:textId="20802B22" w:rsidR="00D835B3" w:rsidRPr="00F15135" w:rsidRDefault="00D835B3" w:rsidP="00F15135">
      <w:pPr>
        <w:widowControl w:val="0"/>
        <w:numPr>
          <w:ilvl w:val="0"/>
          <w:numId w:val="28"/>
        </w:numPr>
        <w:suppressAutoHyphens/>
        <w:spacing w:after="0" w:line="276" w:lineRule="auto"/>
        <w:ind w:left="1560"/>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Supervisar y coadyuvar en el procedimiento de liquidación y reintegro de activos de los partidos políticos que pierdan registro ante el Instituto, según corresponda, cuyo origen sea el financiamiento público estatal; </w:t>
      </w:r>
    </w:p>
    <w:p w14:paraId="46F6D1EA" w14:textId="4EC71172" w:rsidR="00D835B3" w:rsidRPr="00F15135" w:rsidRDefault="00D835B3" w:rsidP="00F15135">
      <w:pPr>
        <w:widowControl w:val="0"/>
        <w:numPr>
          <w:ilvl w:val="0"/>
          <w:numId w:val="28"/>
        </w:numPr>
        <w:suppressAutoHyphens/>
        <w:spacing w:after="0" w:line="276" w:lineRule="auto"/>
        <w:ind w:left="1560"/>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y coadyuvar en el procedimiento de disolución y liquidación de las asociaciones civiles para el caso de las candidaturas independientes;</w:t>
      </w:r>
      <w:r w:rsidR="007558C7" w:rsidRPr="00F15135">
        <w:rPr>
          <w:rFonts w:ascii="Lucida Sans Unicode" w:eastAsia="Lucida Sans Unicode" w:hAnsi="Lucida Sans Unicode" w:cs="Lucida Sans Unicode"/>
          <w:kern w:val="2"/>
          <w:sz w:val="20"/>
          <w:szCs w:val="20"/>
          <w:lang w:val="es-ES_tradnl" w:eastAsia="es-MX"/>
        </w:rPr>
        <w:t xml:space="preserve"> y</w:t>
      </w:r>
    </w:p>
    <w:p w14:paraId="511BD3FF" w14:textId="2B3C3940" w:rsidR="009E193A" w:rsidRPr="00F15135" w:rsidRDefault="007558C7" w:rsidP="00F15135">
      <w:pPr>
        <w:widowControl w:val="0"/>
        <w:numPr>
          <w:ilvl w:val="0"/>
          <w:numId w:val="28"/>
        </w:numPr>
        <w:suppressAutoHyphens/>
        <w:spacing w:after="0" w:line="276" w:lineRule="auto"/>
        <w:ind w:left="1560"/>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Desarrollar las atribuciones que en materia de fiscalización a partidos políticos sean delegadas por el INE</w:t>
      </w:r>
      <w:r w:rsidR="00D835B3" w:rsidRPr="00F15135">
        <w:rPr>
          <w:rFonts w:ascii="Lucida Sans Unicode" w:eastAsia="Lucida Sans Unicode" w:hAnsi="Lucida Sans Unicode" w:cs="Lucida Sans Unicode"/>
          <w:kern w:val="2"/>
          <w:sz w:val="20"/>
          <w:szCs w:val="20"/>
          <w:lang w:val="es-ES_tradnl" w:eastAsia="es-MX"/>
        </w:rPr>
        <w:t>.</w:t>
      </w:r>
    </w:p>
    <w:p w14:paraId="6A2CB975" w14:textId="77777777" w:rsidR="001C6079" w:rsidRPr="00F15135" w:rsidRDefault="001C6079" w:rsidP="00F15135">
      <w:pPr>
        <w:spacing w:after="0" w:line="276" w:lineRule="auto"/>
        <w:rPr>
          <w:rFonts w:ascii="Lucida Sans Unicode" w:eastAsia="Calibri" w:hAnsi="Lucida Sans Unicode" w:cs="Lucida Sans Unicode"/>
          <w:b/>
          <w:sz w:val="20"/>
          <w:szCs w:val="20"/>
        </w:rPr>
      </w:pPr>
    </w:p>
    <w:p w14:paraId="7DAA40AD" w14:textId="77777777" w:rsidR="00107C07" w:rsidRPr="00F15135" w:rsidRDefault="00107C07" w:rsidP="00F15135">
      <w:pPr>
        <w:spacing w:after="0" w:line="276" w:lineRule="auto"/>
        <w:jc w:val="both"/>
        <w:rPr>
          <w:rFonts w:ascii="Lucida Sans Unicode" w:eastAsia="Calibri" w:hAnsi="Lucida Sans Unicode" w:cs="Lucida Sans Unicode"/>
          <w:b/>
          <w:bCs/>
          <w:sz w:val="20"/>
          <w:szCs w:val="20"/>
          <w:lang w:val="es-ES"/>
        </w:rPr>
      </w:pPr>
      <w:r w:rsidRPr="00F15135">
        <w:rPr>
          <w:rFonts w:ascii="Lucida Sans Unicode" w:eastAsia="Calibri" w:hAnsi="Lucida Sans Unicode" w:cs="Lucida Sans Unicode"/>
          <w:b/>
          <w:bCs/>
          <w:sz w:val="20"/>
          <w:szCs w:val="20"/>
          <w:lang w:val="es-ES"/>
        </w:rPr>
        <w:t xml:space="preserve">Artículo 23 Bis. </w:t>
      </w:r>
    </w:p>
    <w:p w14:paraId="30C64D4B" w14:textId="77777777" w:rsidR="00107C07" w:rsidRPr="00F15135" w:rsidRDefault="00107C07" w:rsidP="00F15135">
      <w:pPr>
        <w:spacing w:after="0" w:line="276" w:lineRule="auto"/>
        <w:jc w:val="both"/>
        <w:rPr>
          <w:rFonts w:ascii="Lucida Sans Unicode" w:eastAsia="Calibri" w:hAnsi="Lucida Sans Unicode" w:cs="Lucida Sans Unicode"/>
          <w:b/>
          <w:bCs/>
          <w:sz w:val="20"/>
          <w:szCs w:val="20"/>
          <w:lang w:val="es-ES"/>
        </w:rPr>
      </w:pPr>
      <w:r w:rsidRPr="00F15135">
        <w:rPr>
          <w:rFonts w:ascii="Lucida Sans Unicode" w:eastAsia="Calibri" w:hAnsi="Lucida Sans Unicode" w:cs="Lucida Sans Unicode"/>
          <w:b/>
          <w:bCs/>
          <w:sz w:val="20"/>
          <w:szCs w:val="20"/>
          <w:lang w:val="es-ES"/>
        </w:rPr>
        <w:t xml:space="preserve"> </w:t>
      </w:r>
    </w:p>
    <w:p w14:paraId="07802077" w14:textId="1E7C241F" w:rsidR="00107C07" w:rsidRPr="00F15135" w:rsidRDefault="00107C07" w:rsidP="00F15135">
      <w:pPr>
        <w:spacing w:after="0" w:line="276" w:lineRule="auto"/>
        <w:ind w:left="1276"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lastRenderedPageBreak/>
        <w:t xml:space="preserve">1. La Dirección de </w:t>
      </w:r>
      <w:r w:rsidR="007770AD" w:rsidRPr="00F15135">
        <w:rPr>
          <w:rFonts w:ascii="Lucida Sans Unicode" w:eastAsia="Calibri" w:hAnsi="Lucida Sans Unicode" w:cs="Lucida Sans Unicode"/>
          <w:sz w:val="20"/>
          <w:szCs w:val="20"/>
          <w:lang w:val="es-ES"/>
        </w:rPr>
        <w:t xml:space="preserve">Agrupaciones y Partidos Políticos </w:t>
      </w:r>
      <w:r w:rsidRPr="00F15135">
        <w:rPr>
          <w:rFonts w:ascii="Lucida Sans Unicode" w:eastAsia="Calibri" w:hAnsi="Lucida Sans Unicode" w:cs="Lucida Sans Unicode"/>
          <w:sz w:val="20"/>
          <w:szCs w:val="20"/>
          <w:lang w:val="es-ES"/>
        </w:rPr>
        <w:t>se encuentra adscrita a la Dirección Ejecutiva</w:t>
      </w:r>
      <w:r w:rsidR="00F73ED1" w:rsidRPr="00F15135">
        <w:rPr>
          <w:rFonts w:ascii="Lucida Sans Unicode" w:eastAsia="Calibri" w:hAnsi="Lucida Sans Unicode" w:cs="Lucida Sans Unicode"/>
          <w:sz w:val="20"/>
          <w:szCs w:val="20"/>
          <w:lang w:val="es-ES"/>
        </w:rPr>
        <w:t xml:space="preserve"> </w:t>
      </w:r>
      <w:r w:rsidRPr="00F15135">
        <w:rPr>
          <w:rFonts w:ascii="Lucida Sans Unicode" w:eastAsia="Calibri" w:hAnsi="Lucida Sans Unicode" w:cs="Lucida Sans Unicode"/>
          <w:sz w:val="20"/>
          <w:szCs w:val="20"/>
          <w:lang w:val="es-ES"/>
        </w:rPr>
        <w:t xml:space="preserve">de Prerrogativas </w:t>
      </w:r>
      <w:r w:rsidR="007770AD" w:rsidRPr="00F15135">
        <w:rPr>
          <w:rFonts w:ascii="Lucida Sans Unicode" w:eastAsia="Calibri" w:hAnsi="Lucida Sans Unicode" w:cs="Lucida Sans Unicode"/>
          <w:sz w:val="20"/>
          <w:szCs w:val="20"/>
          <w:lang w:val="es-ES"/>
        </w:rPr>
        <w:t xml:space="preserve">e Inclusión </w:t>
      </w:r>
      <w:r w:rsidRPr="00F15135">
        <w:rPr>
          <w:rFonts w:ascii="Lucida Sans Unicode" w:eastAsia="Calibri" w:hAnsi="Lucida Sans Unicode" w:cs="Lucida Sans Unicode"/>
          <w:sz w:val="20"/>
          <w:szCs w:val="20"/>
          <w:lang w:val="es-ES"/>
        </w:rPr>
        <w:t>y tendrá las atribuciones siguientes:</w:t>
      </w:r>
    </w:p>
    <w:p w14:paraId="596A3332" w14:textId="77777777" w:rsidR="00107C07" w:rsidRPr="00F15135" w:rsidRDefault="00107C07" w:rsidP="00F15135">
      <w:pPr>
        <w:spacing w:after="0" w:line="276" w:lineRule="auto"/>
        <w:ind w:left="1701" w:hanging="425"/>
        <w:jc w:val="both"/>
        <w:rPr>
          <w:rFonts w:ascii="Lucida Sans Unicode" w:eastAsia="Calibri" w:hAnsi="Lucida Sans Unicode" w:cs="Lucida Sans Unicode"/>
          <w:sz w:val="20"/>
          <w:szCs w:val="20"/>
          <w:lang w:val="es-ES"/>
        </w:rPr>
      </w:pPr>
    </w:p>
    <w:p w14:paraId="5A3AE752" w14:textId="6A2E2B14" w:rsidR="00107C07" w:rsidRPr="00F15135" w:rsidRDefault="00107C07" w:rsidP="00F15135">
      <w:pPr>
        <w:pStyle w:val="Prrafodelista"/>
        <w:numPr>
          <w:ilvl w:val="2"/>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 xml:space="preserve">Coadyuvar con la Secretaría Ejecutiva, en coordinación con la Dirección Ejecutiva, en la recepción de solicitudes de registro de organizaciones de </w:t>
      </w:r>
      <w:proofErr w:type="gramStart"/>
      <w:r w:rsidRPr="00F15135">
        <w:rPr>
          <w:rFonts w:ascii="Lucida Sans Unicode" w:eastAsia="Calibri" w:hAnsi="Lucida Sans Unicode" w:cs="Lucida Sans Unicode"/>
          <w:sz w:val="20"/>
          <w:szCs w:val="20"/>
          <w:lang w:val="es-ES"/>
        </w:rPr>
        <w:t>ciudadanos y ciudadanas</w:t>
      </w:r>
      <w:proofErr w:type="gramEnd"/>
      <w:r w:rsidRPr="00F15135">
        <w:rPr>
          <w:rFonts w:ascii="Lucida Sans Unicode" w:eastAsia="Calibri" w:hAnsi="Lucida Sans Unicode" w:cs="Lucida Sans Unicode"/>
          <w:sz w:val="20"/>
          <w:szCs w:val="20"/>
          <w:lang w:val="es-ES"/>
        </w:rPr>
        <w:t xml:space="preserve"> que pretendan constituirse como partido político o agrupación política estatal, en la integración del expediente respectivo, así como en el seguimiento y verificación de asambleas municipales, distritales y estatales que realicen con el propósito de obtener su registro;</w:t>
      </w:r>
    </w:p>
    <w:p w14:paraId="67765004" w14:textId="718945D7" w:rsidR="00107C07" w:rsidRPr="00F15135" w:rsidRDefault="00107C07"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Implementar el proceso de registro de partidos políticos locales y la creación de agrupaciones políticas locales;</w:t>
      </w:r>
    </w:p>
    <w:p w14:paraId="643E64CA" w14:textId="31C73B30" w:rsidR="00107C07" w:rsidRPr="00F15135" w:rsidRDefault="00107C07"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Elaborar el proyecto de dictamen sobre el monto del financiamiento público y privado que corresponde a los partidos políticos para cada año, así como el correspondiente a las candidaturas independientes para gastos de campaña;</w:t>
      </w:r>
    </w:p>
    <w:p w14:paraId="6CF940F4" w14:textId="2DEEAA81" w:rsidR="00107C07" w:rsidRPr="00F15135" w:rsidRDefault="00107C07"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 xml:space="preserve">Dar seguimiento a la ejecución de sanciones impuestas a los partidos políticos, remitir a la Dirección Ejecutiva de Administración los montos de las ministraciones mensuales del financiamiento público de los partidos políticos y candidaturas independientes en los términos determinados por el Consejo General de este Instituto; y dar seguimiento al Sistema de Sanciones y Resoluciones del INE; </w:t>
      </w:r>
    </w:p>
    <w:p w14:paraId="313DCA40" w14:textId="3E0AEA28" w:rsidR="00107C07" w:rsidRPr="00F15135" w:rsidRDefault="00107C07"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Elaborar el proyecto de dictamen para la determinación de los montos de los topes de gastos de precampañas y campañas electorales;</w:t>
      </w:r>
    </w:p>
    <w:p w14:paraId="2A84CB99" w14:textId="260F9639" w:rsidR="00107C07" w:rsidRPr="00F15135" w:rsidRDefault="00107C07" w:rsidP="00F15135">
      <w:pPr>
        <w:pStyle w:val="Prrafodelista"/>
        <w:numPr>
          <w:ilvl w:val="0"/>
          <w:numId w:val="51"/>
        </w:numPr>
        <w:shd w:val="clear" w:color="auto" w:fill="FFFFFF" w:themeFill="background1"/>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 xml:space="preserve">Coadyuvar con la </w:t>
      </w:r>
      <w:r w:rsidR="00DC6134" w:rsidRPr="00F15135">
        <w:rPr>
          <w:rFonts w:ascii="Lucida Sans Unicode" w:eastAsia="Calibri" w:hAnsi="Lucida Sans Unicode" w:cs="Lucida Sans Unicode"/>
          <w:sz w:val="20"/>
          <w:szCs w:val="20"/>
          <w:shd w:val="clear" w:color="auto" w:fill="FFFFFF" w:themeFill="background1"/>
          <w:lang w:val="es-ES"/>
        </w:rPr>
        <w:t>Dirección Ejecutiva de Prerrogativas e Inclusión</w:t>
      </w:r>
      <w:r w:rsidRPr="00F15135">
        <w:rPr>
          <w:rFonts w:ascii="Lucida Sans Unicode" w:eastAsia="Calibri" w:hAnsi="Lucida Sans Unicode" w:cs="Lucida Sans Unicode"/>
          <w:sz w:val="20"/>
          <w:szCs w:val="20"/>
          <w:lang w:val="es-ES"/>
        </w:rPr>
        <w:t>, para fungir como enlace técnico con el Instituto Nacional Electoral para hacer efectiva la prerrogativa de acceso a los tiempos radio y televisión de los partidos políticos y candidaturas independientes acreditados ante este Instituto; así como para la transmisión del material a difundir en radio y televisión de las autoridades electorales locales;</w:t>
      </w:r>
    </w:p>
    <w:p w14:paraId="438377F6" w14:textId="601D927D" w:rsidR="00107C07" w:rsidRPr="00F15135" w:rsidRDefault="00107C07" w:rsidP="00F15135">
      <w:pPr>
        <w:pStyle w:val="Prrafodelista"/>
        <w:numPr>
          <w:ilvl w:val="0"/>
          <w:numId w:val="51"/>
        </w:numPr>
        <w:shd w:val="clear" w:color="auto" w:fill="FFFFFF" w:themeFill="background1"/>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Elaborar y presentar el proyecto de propuesta de pautas para la asignación de los tiempos en radio y televisión, que corresponde a los partidos políticos y candidaturas independientes en dichos medios durante los procesos electorales locales;</w:t>
      </w:r>
    </w:p>
    <w:p w14:paraId="77539EF2" w14:textId="422FF187" w:rsidR="00107C07" w:rsidRPr="00F15135" w:rsidRDefault="00107C07" w:rsidP="00F15135">
      <w:pPr>
        <w:pStyle w:val="Prrafodelista"/>
        <w:numPr>
          <w:ilvl w:val="0"/>
          <w:numId w:val="51"/>
        </w:numPr>
        <w:shd w:val="clear" w:color="auto" w:fill="FFFFFF" w:themeFill="background1"/>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 xml:space="preserve">Coadyuvar y dar seguimiento, en coordinación con la </w:t>
      </w:r>
      <w:r w:rsidR="00DC6134" w:rsidRPr="00F15135">
        <w:rPr>
          <w:rFonts w:ascii="Lucida Sans Unicode" w:eastAsia="Calibri" w:hAnsi="Lucida Sans Unicode" w:cs="Lucida Sans Unicode"/>
          <w:sz w:val="20"/>
          <w:szCs w:val="20"/>
          <w:lang w:val="es-ES"/>
        </w:rPr>
        <w:t>Dirección Ejecutiva de Prerrogativas e Inclusión</w:t>
      </w:r>
      <w:r w:rsidRPr="00F15135">
        <w:rPr>
          <w:rFonts w:ascii="Lucida Sans Unicode" w:eastAsia="Calibri" w:hAnsi="Lucida Sans Unicode" w:cs="Lucida Sans Unicode"/>
          <w:sz w:val="20"/>
          <w:szCs w:val="20"/>
          <w:lang w:val="es-ES"/>
        </w:rPr>
        <w:t xml:space="preserve">, a las actividades necesarias para llevar a cabo el monitoreo de prensa escrita y de las transmisiones de campañas electorales en los programas en radio y televisión que difundan noticias; </w:t>
      </w:r>
    </w:p>
    <w:p w14:paraId="0FD3B78E" w14:textId="0DCD5F4D" w:rsidR="00107C07" w:rsidRPr="00F15135" w:rsidRDefault="00107C07"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Coadyuvar con la Secretaría Ejecutiva, en coordinación con la Dirección Ejecutiva, para llevar a cabo la verificación del cumplimiento del porcentaje de apoyo ciudadano requerido para solicitar el registro como candidata o candidato independiente;</w:t>
      </w:r>
    </w:p>
    <w:p w14:paraId="48356F05" w14:textId="3AF029B2" w:rsidR="00107C07" w:rsidRPr="00F15135" w:rsidRDefault="00107C07"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 xml:space="preserve">Coadyuvar con la Secretaría Ejecutiva en coordinación con la </w:t>
      </w:r>
      <w:r w:rsidR="00B732E0" w:rsidRPr="00F15135">
        <w:rPr>
          <w:rFonts w:ascii="Lucida Sans Unicode" w:eastAsia="Calibri" w:hAnsi="Lucida Sans Unicode" w:cs="Lucida Sans Unicode"/>
          <w:sz w:val="20"/>
          <w:szCs w:val="20"/>
          <w:lang w:val="es-ES"/>
        </w:rPr>
        <w:t>Dirección Ejecutiva de Prerrogativas e Inclusión</w:t>
      </w:r>
      <w:r w:rsidRPr="00F15135">
        <w:rPr>
          <w:rFonts w:ascii="Lucida Sans Unicode" w:eastAsia="Calibri" w:hAnsi="Lucida Sans Unicode" w:cs="Lucida Sans Unicode"/>
          <w:sz w:val="20"/>
          <w:szCs w:val="20"/>
          <w:lang w:val="es-ES"/>
        </w:rPr>
        <w:t xml:space="preserve">, en la revisión de las solicitudes que presenten los partidos, </w:t>
      </w:r>
      <w:r w:rsidRPr="00F15135">
        <w:rPr>
          <w:rFonts w:ascii="Lucida Sans Unicode" w:eastAsia="Calibri" w:hAnsi="Lucida Sans Unicode" w:cs="Lucida Sans Unicode"/>
          <w:sz w:val="20"/>
          <w:szCs w:val="20"/>
          <w:lang w:val="es-ES"/>
        </w:rPr>
        <w:lastRenderedPageBreak/>
        <w:t xml:space="preserve">coaliciones y candidaturas independientes, respecto al registro y sustitución de candidaturas a diversos cargos de elección popular; </w:t>
      </w:r>
    </w:p>
    <w:p w14:paraId="44F0E1A4" w14:textId="37DC3882" w:rsidR="00107C07" w:rsidRPr="00F15135" w:rsidRDefault="00107C07"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 xml:space="preserve">Coadyuvar con la Secretaría Ejecutiva, en coordinación con la Dirección Ejecutiva, en llevar a cabo la verificación del cumplimiento de obligaciones de los partidos políticos locales de conformidad con la normatividad aplicable; </w:t>
      </w:r>
    </w:p>
    <w:p w14:paraId="680D2DB6" w14:textId="4EA6C46B" w:rsidR="00107C07" w:rsidRPr="00F15135" w:rsidRDefault="00107C07"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Implementar la logística del procedimiento de registro y sustitución de candidaturas;</w:t>
      </w:r>
    </w:p>
    <w:p w14:paraId="4AD8B12E" w14:textId="46C78602" w:rsidR="00107C07" w:rsidRPr="00F15135" w:rsidRDefault="00107C07"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 xml:space="preserve">Verificar, en coordinación con la </w:t>
      </w:r>
      <w:r w:rsidR="00B732E0" w:rsidRPr="00F15135">
        <w:rPr>
          <w:rFonts w:ascii="Lucida Sans Unicode" w:eastAsia="Calibri" w:hAnsi="Lucida Sans Unicode" w:cs="Lucida Sans Unicode"/>
          <w:sz w:val="20"/>
          <w:szCs w:val="20"/>
          <w:lang w:val="es-ES"/>
        </w:rPr>
        <w:t>Dirección Ejecutiva de Prerrogativas e Inclusión</w:t>
      </w:r>
      <w:r w:rsidRPr="00F15135">
        <w:rPr>
          <w:rFonts w:ascii="Lucida Sans Unicode" w:eastAsia="Calibri" w:hAnsi="Lucida Sans Unicode" w:cs="Lucida Sans Unicode"/>
          <w:sz w:val="20"/>
          <w:szCs w:val="20"/>
          <w:lang w:val="es-ES"/>
        </w:rPr>
        <w:t>, y el apoyo de la Dirección de Igualdad de Género y no Discriminación, que el registro y sustitución de candidaturas se apegue al principio constitucional de paridad de género y dé cumplimiento a las acciones afirmativas en materia electoral;</w:t>
      </w:r>
    </w:p>
    <w:p w14:paraId="293C6BA2" w14:textId="5F37D236" w:rsidR="00107C07" w:rsidRPr="00F15135" w:rsidRDefault="00107C07"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Revisar, en coordinación con la Dirección Ejecutiva</w:t>
      </w:r>
      <w:r w:rsidR="00F6310B" w:rsidRPr="00F15135">
        <w:rPr>
          <w:rFonts w:ascii="Lucida Sans Unicode" w:eastAsia="Calibri" w:hAnsi="Lucida Sans Unicode" w:cs="Lucida Sans Unicode"/>
          <w:sz w:val="20"/>
          <w:szCs w:val="20"/>
          <w:lang w:val="es-ES"/>
        </w:rPr>
        <w:t xml:space="preserve"> de Prerrogativas e Inclusión</w:t>
      </w:r>
      <w:r w:rsidRPr="00F15135">
        <w:rPr>
          <w:rFonts w:ascii="Lucida Sans Unicode" w:eastAsia="Calibri" w:hAnsi="Lucida Sans Unicode" w:cs="Lucida Sans Unicode"/>
          <w:sz w:val="20"/>
          <w:szCs w:val="20"/>
          <w:lang w:val="es-ES"/>
        </w:rPr>
        <w:t>, que las modificaciones a los documentos básicos e integración de los órganos directivos de los partidos locales procedan constitucional y legalmente; así como llevar los libros correspondientes para el registro y acreditación de partidos y agrupaciones políticas, de los convenios de fusión, frentes, coaliciones y acuerdos de participación en la entidad;</w:t>
      </w:r>
    </w:p>
    <w:p w14:paraId="4A06E428" w14:textId="37232658" w:rsidR="00107C07" w:rsidRPr="00F15135" w:rsidRDefault="00FE4A99"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Dar seguimiento a la verificación realizada por el Instituto Nacional Electoral respecto al número mínimo de personas afiliadas en el proceso de registro de Partidos Políticos Locales, así como para la conservación de su registro y la elaboración del proyecto de acuerdo que se ponga a consideración del Consejo General;</w:t>
      </w:r>
    </w:p>
    <w:p w14:paraId="510789C0" w14:textId="3357205E" w:rsidR="00107C07" w:rsidRPr="00F15135" w:rsidRDefault="00FE4A99"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 xml:space="preserve">Dar </w:t>
      </w:r>
      <w:r w:rsidR="001A10F9" w:rsidRPr="00F15135">
        <w:rPr>
          <w:rFonts w:ascii="Lucida Sans Unicode" w:eastAsia="Calibri" w:hAnsi="Lucida Sans Unicode" w:cs="Lucida Sans Unicode"/>
          <w:sz w:val="20"/>
          <w:szCs w:val="20"/>
          <w:lang w:val="es-ES"/>
        </w:rPr>
        <w:t xml:space="preserve">trámite y </w:t>
      </w:r>
      <w:r w:rsidRPr="00F15135">
        <w:rPr>
          <w:rFonts w:ascii="Lucida Sans Unicode" w:eastAsia="Calibri" w:hAnsi="Lucida Sans Unicode" w:cs="Lucida Sans Unicode"/>
          <w:sz w:val="20"/>
          <w:szCs w:val="20"/>
          <w:lang w:val="es-ES"/>
        </w:rPr>
        <w:t xml:space="preserve">seguimiento a las solicitudes de la ciudadanía respecto a la desafiliación de algún partido político, dando el trámite respectivo ante el Instituto Nacional Electoral;   </w:t>
      </w:r>
    </w:p>
    <w:p w14:paraId="765C685A" w14:textId="76DB9CFC" w:rsidR="005B653D" w:rsidRPr="00F15135" w:rsidRDefault="00FE4A99"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Llevar el registro</w:t>
      </w:r>
      <w:r w:rsidR="00B95C63" w:rsidRPr="00F15135">
        <w:rPr>
          <w:rFonts w:ascii="Lucida Sans Unicode" w:eastAsia="Calibri" w:hAnsi="Lucida Sans Unicode" w:cs="Lucida Sans Unicode"/>
          <w:sz w:val="20"/>
          <w:szCs w:val="20"/>
          <w:lang w:val="es-ES"/>
        </w:rPr>
        <w:t xml:space="preserve"> </w:t>
      </w:r>
      <w:r w:rsidRPr="00F15135">
        <w:rPr>
          <w:rFonts w:ascii="Lucida Sans Unicode" w:eastAsia="Calibri" w:hAnsi="Lucida Sans Unicode" w:cs="Lucida Sans Unicode"/>
          <w:sz w:val="20"/>
          <w:szCs w:val="20"/>
          <w:lang w:val="es-ES"/>
        </w:rPr>
        <w:t>de la integración de los órganos de dirección de los partidos políticos y de sus representaciones acreditadas ante los órganos del Instituto a nivel central, distrital y municipal, así como de las dirigencias de las agrupaciones políticas; de las candidaturas a los puestos de elección popular. El formato de los libros será preferentemente digital</w:t>
      </w:r>
      <w:r w:rsidR="00107C07" w:rsidRPr="00F15135">
        <w:rPr>
          <w:rFonts w:ascii="Lucida Sans Unicode" w:eastAsia="Calibri" w:hAnsi="Lucida Sans Unicode" w:cs="Lucida Sans Unicode"/>
          <w:sz w:val="20"/>
          <w:szCs w:val="20"/>
          <w:lang w:val="es-ES"/>
        </w:rPr>
        <w:t xml:space="preserve">; </w:t>
      </w:r>
    </w:p>
    <w:p w14:paraId="5969AEAA" w14:textId="259598A6" w:rsidR="00106D9D" w:rsidRPr="00F15135" w:rsidRDefault="00A53D03"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Revisar</w:t>
      </w:r>
      <w:r w:rsidR="00FE4A99" w:rsidRPr="00F15135">
        <w:rPr>
          <w:rFonts w:ascii="Lucida Sans Unicode" w:eastAsia="Calibri" w:hAnsi="Lucida Sans Unicode" w:cs="Lucida Sans Unicode"/>
          <w:sz w:val="20"/>
          <w:szCs w:val="20"/>
          <w:lang w:val="es-ES"/>
        </w:rPr>
        <w:t xml:space="preserve"> los convenios de fusión, frentes, coaliciones y acuerdos de participación.</w:t>
      </w:r>
    </w:p>
    <w:p w14:paraId="7C0B72EF" w14:textId="06FABEEB" w:rsidR="00FE4A99" w:rsidRPr="00F15135" w:rsidRDefault="00BF2AD6"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Supervisar, con perspectiva de género, la documentación que presenten los partidos y agrupaciones políticas locales respecto de la integración de sus órganos directivos, a fin de garantizar el cumplimiento del principio de paridad;</w:t>
      </w:r>
    </w:p>
    <w:p w14:paraId="73626768" w14:textId="5B94DA27" w:rsidR="00BF2AD6" w:rsidRPr="00F15135" w:rsidRDefault="00BF2AD6"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Verificar el apego de los reglamentos que emitan los partidos políticos locales, a sus normas internas y estatutarias y, en su caso, proceder a la inscripción en el libro de registro correspondiente; y</w:t>
      </w:r>
    </w:p>
    <w:p w14:paraId="2A628EE9" w14:textId="1AF1C0CB" w:rsidR="00BF2AD6" w:rsidRPr="00F15135" w:rsidRDefault="00BF2AD6" w:rsidP="00F15135">
      <w:pPr>
        <w:pStyle w:val="Prrafodelista"/>
        <w:numPr>
          <w:ilvl w:val="0"/>
          <w:numId w:val="51"/>
        </w:numPr>
        <w:spacing w:line="276" w:lineRule="auto"/>
        <w:ind w:left="1701" w:hanging="425"/>
        <w:jc w:val="both"/>
        <w:rPr>
          <w:rFonts w:ascii="Lucida Sans Unicode" w:eastAsia="Calibri" w:hAnsi="Lucida Sans Unicode" w:cs="Lucida Sans Unicode"/>
          <w:sz w:val="20"/>
          <w:szCs w:val="20"/>
          <w:lang w:val="es-ES"/>
        </w:rPr>
      </w:pPr>
      <w:r w:rsidRPr="00F15135">
        <w:rPr>
          <w:rFonts w:ascii="Lucida Sans Unicode" w:eastAsia="Calibri" w:hAnsi="Lucida Sans Unicode" w:cs="Lucida Sans Unicode"/>
          <w:sz w:val="20"/>
          <w:szCs w:val="20"/>
          <w:lang w:val="es-ES"/>
        </w:rPr>
        <w:t xml:space="preserve">Coadyuvar con el Consejo General de este Instituto Electoral, en coordinación con la Dirección Ejecutiva de Prerrogativas e Inclusión, en la revisión de la documentación presentada por los partidos políticos </w:t>
      </w:r>
      <w:r w:rsidR="0048376B" w:rsidRPr="00F15135">
        <w:rPr>
          <w:rFonts w:ascii="Lucida Sans Unicode" w:eastAsia="Calibri" w:hAnsi="Lucida Sans Unicode" w:cs="Lucida Sans Unicode"/>
          <w:sz w:val="20"/>
          <w:szCs w:val="20"/>
          <w:lang w:val="es-ES"/>
        </w:rPr>
        <w:t xml:space="preserve">locales </w:t>
      </w:r>
      <w:r w:rsidRPr="00F15135">
        <w:rPr>
          <w:rFonts w:ascii="Lucida Sans Unicode" w:eastAsia="Calibri" w:hAnsi="Lucida Sans Unicode" w:cs="Lucida Sans Unicode"/>
          <w:sz w:val="20"/>
          <w:szCs w:val="20"/>
          <w:lang w:val="es-ES"/>
        </w:rPr>
        <w:t xml:space="preserve">a efecto de registrar la plataforma </w:t>
      </w:r>
      <w:r w:rsidRPr="00F15135">
        <w:rPr>
          <w:rFonts w:ascii="Lucida Sans Unicode" w:eastAsia="Calibri" w:hAnsi="Lucida Sans Unicode" w:cs="Lucida Sans Unicode"/>
          <w:sz w:val="20"/>
          <w:szCs w:val="20"/>
          <w:lang w:val="es-ES"/>
        </w:rPr>
        <w:lastRenderedPageBreak/>
        <w:t>electoral, elabora</w:t>
      </w:r>
      <w:r w:rsidR="000B62B2" w:rsidRPr="00F15135">
        <w:rPr>
          <w:rFonts w:ascii="Lucida Sans Unicode" w:eastAsia="Calibri" w:hAnsi="Lucida Sans Unicode" w:cs="Lucida Sans Unicode"/>
          <w:sz w:val="20"/>
          <w:szCs w:val="20"/>
          <w:lang w:val="es-ES"/>
        </w:rPr>
        <w:t>r</w:t>
      </w:r>
      <w:r w:rsidRPr="00F15135">
        <w:rPr>
          <w:rFonts w:ascii="Lucida Sans Unicode" w:eastAsia="Calibri" w:hAnsi="Lucida Sans Unicode" w:cs="Lucida Sans Unicode"/>
          <w:sz w:val="20"/>
          <w:szCs w:val="20"/>
          <w:lang w:val="es-ES"/>
        </w:rPr>
        <w:t xml:space="preserve"> el proyecto de acuerdo respectivo, y </w:t>
      </w:r>
      <w:r w:rsidR="0048376B" w:rsidRPr="00F15135">
        <w:rPr>
          <w:rFonts w:ascii="Lucida Sans Unicode" w:eastAsia="Calibri" w:hAnsi="Lucida Sans Unicode" w:cs="Lucida Sans Unicode"/>
          <w:sz w:val="20"/>
          <w:szCs w:val="20"/>
          <w:lang w:val="es-ES"/>
        </w:rPr>
        <w:t>proceder a</w:t>
      </w:r>
      <w:r w:rsidRPr="00F15135">
        <w:rPr>
          <w:rFonts w:ascii="Lucida Sans Unicode" w:eastAsia="Calibri" w:hAnsi="Lucida Sans Unicode" w:cs="Lucida Sans Unicode"/>
          <w:sz w:val="20"/>
          <w:szCs w:val="20"/>
          <w:lang w:val="es-ES"/>
        </w:rPr>
        <w:t xml:space="preserve"> </w:t>
      </w:r>
      <w:r w:rsidR="0048376B" w:rsidRPr="00F15135">
        <w:rPr>
          <w:rFonts w:ascii="Lucida Sans Unicode" w:eastAsia="Calibri" w:hAnsi="Lucida Sans Unicode" w:cs="Lucida Sans Unicode"/>
          <w:sz w:val="20"/>
          <w:szCs w:val="20"/>
          <w:lang w:val="es-ES"/>
        </w:rPr>
        <w:t>su</w:t>
      </w:r>
      <w:r w:rsidRPr="00F15135">
        <w:rPr>
          <w:rFonts w:ascii="Lucida Sans Unicode" w:eastAsia="Calibri" w:hAnsi="Lucida Sans Unicode" w:cs="Lucida Sans Unicode"/>
          <w:sz w:val="20"/>
          <w:szCs w:val="20"/>
          <w:lang w:val="es-ES"/>
        </w:rPr>
        <w:t xml:space="preserve"> inscripción en el libro de registro correspondiente.</w:t>
      </w:r>
    </w:p>
    <w:p w14:paraId="5CDF0C7F" w14:textId="77777777" w:rsidR="00CC4B91" w:rsidRPr="00F15135" w:rsidRDefault="00CC4B91" w:rsidP="00F15135">
      <w:pPr>
        <w:spacing w:after="0" w:line="276" w:lineRule="auto"/>
        <w:rPr>
          <w:rFonts w:ascii="Lucida Sans Unicode" w:eastAsia="Calibri" w:hAnsi="Lucida Sans Unicode" w:cs="Lucida Sans Unicode"/>
          <w:b/>
          <w:sz w:val="20"/>
          <w:szCs w:val="20"/>
        </w:rPr>
      </w:pPr>
    </w:p>
    <w:p w14:paraId="7ED4AF17" w14:textId="5B7009FB" w:rsidR="00E64DDC" w:rsidRPr="00F15135" w:rsidRDefault="006E6DB8"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SECCIÓN </w:t>
      </w:r>
      <w:r w:rsidR="00B732E0" w:rsidRPr="00F15135">
        <w:rPr>
          <w:rFonts w:ascii="Lucida Sans Unicode" w:eastAsia="Calibri" w:hAnsi="Lucida Sans Unicode" w:cs="Lucida Sans Unicode"/>
          <w:b/>
          <w:sz w:val="20"/>
          <w:szCs w:val="20"/>
        </w:rPr>
        <w:t>QUINTA</w:t>
      </w:r>
    </w:p>
    <w:p w14:paraId="404E1358" w14:textId="60047D3B"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De la Direcci</w:t>
      </w:r>
      <w:r w:rsidR="00D835B3" w:rsidRPr="00F15135">
        <w:rPr>
          <w:rFonts w:ascii="Lucida Sans Unicode" w:eastAsia="Calibri" w:hAnsi="Lucida Sans Unicode" w:cs="Lucida Sans Unicode"/>
          <w:b/>
          <w:sz w:val="20"/>
          <w:szCs w:val="20"/>
        </w:rPr>
        <w:t xml:space="preserve">ón </w:t>
      </w:r>
      <w:r w:rsidR="004A7C3E" w:rsidRPr="00F15135">
        <w:rPr>
          <w:rFonts w:ascii="Lucida Sans Unicode" w:eastAsia="Calibri" w:hAnsi="Lucida Sans Unicode" w:cs="Lucida Sans Unicode"/>
          <w:b/>
          <w:sz w:val="20"/>
          <w:szCs w:val="20"/>
        </w:rPr>
        <w:t>Ejecutiva de Asuntos Jurídicos</w:t>
      </w:r>
    </w:p>
    <w:p w14:paraId="0E48F8E7" w14:textId="77777777" w:rsidR="00E64DDC" w:rsidRPr="00F15135" w:rsidRDefault="00E64DDC" w:rsidP="00F15135">
      <w:pPr>
        <w:widowControl w:val="0"/>
        <w:suppressAutoHyphens/>
        <w:spacing w:after="0" w:line="276" w:lineRule="auto"/>
        <w:contextualSpacing/>
        <w:jc w:val="both"/>
        <w:rPr>
          <w:rFonts w:ascii="Lucida Sans Unicode" w:eastAsia="Lucida Sans Unicode" w:hAnsi="Lucida Sans Unicode" w:cs="Lucida Sans Unicode"/>
          <w:kern w:val="2"/>
          <w:sz w:val="20"/>
          <w:szCs w:val="20"/>
          <w:lang w:val="es-ES_tradnl" w:eastAsia="es-MX"/>
        </w:rPr>
      </w:pPr>
    </w:p>
    <w:p w14:paraId="208178E8" w14:textId="7553C7D7"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24</w:t>
      </w:r>
      <w:r w:rsidRPr="00F15135">
        <w:rPr>
          <w:rFonts w:ascii="Lucida Sans Unicode" w:eastAsia="Calibri" w:hAnsi="Lucida Sans Unicode" w:cs="Lucida Sans Unicode"/>
          <w:b/>
          <w:sz w:val="20"/>
          <w:szCs w:val="20"/>
        </w:rPr>
        <w:t>.</w:t>
      </w:r>
    </w:p>
    <w:p w14:paraId="22081E98" w14:textId="59DA794E"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1. La Dirección </w:t>
      </w:r>
      <w:r w:rsidR="004A7C3E" w:rsidRPr="00F15135">
        <w:rPr>
          <w:rFonts w:ascii="Lucida Sans Unicode" w:eastAsia="Calibri" w:hAnsi="Lucida Sans Unicode" w:cs="Lucida Sans Unicode"/>
          <w:sz w:val="20"/>
          <w:szCs w:val="20"/>
        </w:rPr>
        <w:t xml:space="preserve">Ejecutiva de Asuntos Jurídicos </w:t>
      </w:r>
      <w:r w:rsidRPr="00F15135">
        <w:rPr>
          <w:rFonts w:ascii="Lucida Sans Unicode" w:eastAsia="Calibri" w:hAnsi="Lucida Sans Unicode" w:cs="Lucida Sans Unicode"/>
          <w:sz w:val="20"/>
          <w:szCs w:val="20"/>
        </w:rPr>
        <w:t>tendrá las atribuciones siguientes:</w:t>
      </w:r>
    </w:p>
    <w:p w14:paraId="2C8A7D8B" w14:textId="77777777" w:rsidR="00E64DDC" w:rsidRPr="00F15135" w:rsidRDefault="00E64DDC" w:rsidP="00F15135">
      <w:pPr>
        <w:widowControl w:val="0"/>
        <w:numPr>
          <w:ilvl w:val="0"/>
          <w:numId w:val="1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Preparar los insumos documentales para las sesiones de los Consejos Distritales y Municipales;</w:t>
      </w:r>
    </w:p>
    <w:p w14:paraId="57FF0C8B" w14:textId="77777777" w:rsidR="00E64DDC" w:rsidRPr="00F15135" w:rsidRDefault="00E64DDC" w:rsidP="00F15135">
      <w:pPr>
        <w:widowControl w:val="0"/>
        <w:numPr>
          <w:ilvl w:val="0"/>
          <w:numId w:val="1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Elaborar los proyectos de dictámenes, informes, acuerdos y resoluciones para la aprobación del Consejo General;</w:t>
      </w:r>
    </w:p>
    <w:p w14:paraId="6E912289" w14:textId="77777777" w:rsidR="00E64DDC" w:rsidRPr="00F15135" w:rsidRDefault="00E64DDC" w:rsidP="00F15135">
      <w:pPr>
        <w:widowControl w:val="0"/>
        <w:numPr>
          <w:ilvl w:val="0"/>
          <w:numId w:val="1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con las Comisiones, Comités y la Secretaría Ejecutiva en la elaboración o revisión de los proyectos de reglamentos y demás lineamientos jurídicos necesarios para el buen funcionamiento del Instituto;</w:t>
      </w:r>
    </w:p>
    <w:p w14:paraId="50E6CD24" w14:textId="52B8A833" w:rsidR="00E64DDC" w:rsidRPr="00F15135" w:rsidRDefault="00E64DDC" w:rsidP="00F15135">
      <w:pPr>
        <w:widowControl w:val="0"/>
        <w:numPr>
          <w:ilvl w:val="0"/>
          <w:numId w:val="1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con la</w:t>
      </w:r>
      <w:r w:rsidR="004A7C3E" w:rsidRPr="00F15135">
        <w:rPr>
          <w:rFonts w:ascii="Lucida Sans Unicode" w:eastAsia="Lucida Sans Unicode" w:hAnsi="Lucida Sans Unicode" w:cs="Lucida Sans Unicode"/>
          <w:kern w:val="2"/>
          <w:sz w:val="20"/>
          <w:szCs w:val="20"/>
          <w:lang w:val="es-ES_tradnl" w:eastAsia="es-MX"/>
        </w:rPr>
        <w:t xml:space="preserve"> Secretaría Ejecutiva</w:t>
      </w:r>
      <w:r w:rsidRPr="00F15135">
        <w:rPr>
          <w:rFonts w:ascii="Lucida Sans Unicode" w:eastAsia="Lucida Sans Unicode" w:hAnsi="Lucida Sans Unicode" w:cs="Lucida Sans Unicode"/>
          <w:kern w:val="2"/>
          <w:sz w:val="20"/>
          <w:szCs w:val="20"/>
          <w:lang w:val="es-ES_tradnl" w:eastAsia="es-MX"/>
        </w:rPr>
        <w:t xml:space="preserve"> en la revisión de los proyectos de resoluciones, acuerdos y dictámenes de las comisiones y comités que serán sometidos para la aprobación del Consejo General; </w:t>
      </w:r>
    </w:p>
    <w:p w14:paraId="3F8772BC" w14:textId="71EB697A" w:rsidR="00E37268" w:rsidRPr="00F15135" w:rsidRDefault="00E37268" w:rsidP="00F15135">
      <w:pPr>
        <w:widowControl w:val="0"/>
        <w:numPr>
          <w:ilvl w:val="0"/>
          <w:numId w:val="1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Revisar, por instrucción del </w:t>
      </w:r>
      <w:r w:rsidR="00240124" w:rsidRPr="00F15135">
        <w:rPr>
          <w:rFonts w:ascii="Lucida Sans Unicode" w:eastAsia="Lucida Sans Unicode" w:hAnsi="Lucida Sans Unicode" w:cs="Lucida Sans Unicode"/>
          <w:kern w:val="2"/>
          <w:sz w:val="20"/>
          <w:szCs w:val="20"/>
          <w:lang w:val="es-ES_tradnl" w:eastAsia="es-MX"/>
        </w:rPr>
        <w:t>s</w:t>
      </w:r>
      <w:r w:rsidRPr="00F15135">
        <w:rPr>
          <w:rFonts w:ascii="Lucida Sans Unicode" w:eastAsia="Lucida Sans Unicode" w:hAnsi="Lucida Sans Unicode" w:cs="Lucida Sans Unicode"/>
          <w:kern w:val="2"/>
          <w:sz w:val="20"/>
          <w:szCs w:val="20"/>
          <w:lang w:val="es-ES_tradnl" w:eastAsia="es-MX"/>
        </w:rPr>
        <w:t xml:space="preserve">ecretario </w:t>
      </w:r>
      <w:r w:rsidR="00240124" w:rsidRPr="00F15135">
        <w:rPr>
          <w:rFonts w:ascii="Lucida Sans Unicode" w:eastAsia="Lucida Sans Unicode" w:hAnsi="Lucida Sans Unicode" w:cs="Lucida Sans Unicode"/>
          <w:kern w:val="2"/>
          <w:sz w:val="20"/>
          <w:szCs w:val="20"/>
          <w:lang w:val="es-ES_tradnl" w:eastAsia="es-MX"/>
        </w:rPr>
        <w:t>e</w:t>
      </w:r>
      <w:r w:rsidRPr="00F15135">
        <w:rPr>
          <w:rFonts w:ascii="Lucida Sans Unicode" w:eastAsia="Lucida Sans Unicode" w:hAnsi="Lucida Sans Unicode" w:cs="Lucida Sans Unicode"/>
          <w:kern w:val="2"/>
          <w:sz w:val="20"/>
          <w:szCs w:val="20"/>
          <w:lang w:val="es-ES_tradnl" w:eastAsia="es-MX"/>
        </w:rPr>
        <w:t>jecutivo</w:t>
      </w:r>
      <w:r w:rsidR="00240124" w:rsidRPr="00F15135">
        <w:rPr>
          <w:rFonts w:ascii="Lucida Sans Unicode" w:eastAsia="Lucida Sans Unicode" w:hAnsi="Lucida Sans Unicode" w:cs="Lucida Sans Unicode"/>
          <w:kern w:val="2"/>
          <w:sz w:val="20"/>
          <w:szCs w:val="20"/>
          <w:lang w:val="es-ES_tradnl" w:eastAsia="es-MX"/>
        </w:rPr>
        <w:t xml:space="preserve"> o secretaria ejecutiva</w:t>
      </w:r>
      <w:r w:rsidRPr="00F15135">
        <w:rPr>
          <w:rFonts w:ascii="Lucida Sans Unicode" w:eastAsia="Lucida Sans Unicode" w:hAnsi="Lucida Sans Unicode" w:cs="Lucida Sans Unicode"/>
          <w:kern w:val="2"/>
          <w:sz w:val="20"/>
          <w:szCs w:val="20"/>
          <w:lang w:val="es-ES_tradnl" w:eastAsia="es-MX"/>
        </w:rPr>
        <w:t>, la legalidad de los proyectos de dictámenes, informes, acuerdos y resoluciones elaborados por otras áreas, así como los de las comisiones y comités, que serán sometidos a la aprobación del Consejo General;</w:t>
      </w:r>
    </w:p>
    <w:p w14:paraId="4158C328" w14:textId="77777777" w:rsidR="00E64DDC" w:rsidRPr="00F15135" w:rsidRDefault="00E64DDC" w:rsidP="00F15135">
      <w:pPr>
        <w:widowControl w:val="0"/>
        <w:numPr>
          <w:ilvl w:val="0"/>
          <w:numId w:val="1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Elaborar y revisar los convenios y contratos en los que intervenga el Instituto;</w:t>
      </w:r>
    </w:p>
    <w:p w14:paraId="66B12BC2" w14:textId="2A24BE0F" w:rsidR="0006575A" w:rsidRPr="00F15135" w:rsidRDefault="00E64DDC" w:rsidP="00F15135">
      <w:pPr>
        <w:widowControl w:val="0"/>
        <w:numPr>
          <w:ilvl w:val="0"/>
          <w:numId w:val="1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Revisar las comunicaciones oficiales que emita el Instituto;</w:t>
      </w:r>
    </w:p>
    <w:p w14:paraId="10DC7EFD" w14:textId="77777777" w:rsidR="00E64DDC" w:rsidRPr="00F15135" w:rsidRDefault="00E64DDC" w:rsidP="00F15135">
      <w:pPr>
        <w:widowControl w:val="0"/>
        <w:numPr>
          <w:ilvl w:val="0"/>
          <w:numId w:val="1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con la Secretaría Ejecutiva para la integración y tramitación de los medios de impugnación interpuestos contra actos y resoluciones de los órganos del Instituto;</w:t>
      </w:r>
    </w:p>
    <w:p w14:paraId="7600699A" w14:textId="77777777" w:rsidR="00E64DDC" w:rsidRPr="00F15135" w:rsidRDefault="00E64DDC" w:rsidP="00F15135">
      <w:pPr>
        <w:widowControl w:val="0"/>
        <w:numPr>
          <w:ilvl w:val="0"/>
          <w:numId w:val="1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en los trabajos de atención y emisión de informes circunstanciados relativos a medios de impugnación de competencia de las autoridades jurisdiccionales;</w:t>
      </w:r>
    </w:p>
    <w:p w14:paraId="08E033E8" w14:textId="2A73C5D3" w:rsidR="00E64DDC" w:rsidRPr="00F15135" w:rsidRDefault="00E64DDC" w:rsidP="00F15135">
      <w:pPr>
        <w:widowControl w:val="0"/>
        <w:numPr>
          <w:ilvl w:val="0"/>
          <w:numId w:val="1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con la</w:t>
      </w:r>
      <w:r w:rsidR="00240124" w:rsidRPr="00F15135">
        <w:rPr>
          <w:rFonts w:ascii="Lucida Sans Unicode" w:eastAsia="Lucida Sans Unicode" w:hAnsi="Lucida Sans Unicode" w:cs="Lucida Sans Unicode"/>
          <w:kern w:val="2"/>
          <w:sz w:val="20"/>
          <w:szCs w:val="20"/>
          <w:lang w:val="es-ES_tradnl" w:eastAsia="es-MX"/>
        </w:rPr>
        <w:t xml:space="preserve"> presidenta</w:t>
      </w:r>
      <w:r w:rsidRPr="00F15135">
        <w:rPr>
          <w:rFonts w:ascii="Lucida Sans Unicode" w:eastAsia="Lucida Sans Unicode" w:hAnsi="Lucida Sans Unicode" w:cs="Lucida Sans Unicode"/>
          <w:kern w:val="2"/>
          <w:sz w:val="20"/>
          <w:szCs w:val="20"/>
          <w:lang w:val="es-ES_tradnl" w:eastAsia="es-MX"/>
        </w:rPr>
        <w:t xml:space="preserve"> o el </w:t>
      </w:r>
      <w:r w:rsidR="00240124" w:rsidRPr="00F15135">
        <w:rPr>
          <w:rFonts w:ascii="Lucida Sans Unicode" w:eastAsia="Lucida Sans Unicode" w:hAnsi="Lucida Sans Unicode" w:cs="Lucida Sans Unicode"/>
          <w:kern w:val="2"/>
          <w:sz w:val="20"/>
          <w:szCs w:val="20"/>
          <w:lang w:val="es-ES_tradnl" w:eastAsia="es-MX"/>
        </w:rPr>
        <w:t>p</w:t>
      </w:r>
      <w:r w:rsidRPr="00F15135">
        <w:rPr>
          <w:rFonts w:ascii="Lucida Sans Unicode" w:eastAsia="Lucida Sans Unicode" w:hAnsi="Lucida Sans Unicode" w:cs="Lucida Sans Unicode"/>
          <w:kern w:val="2"/>
          <w:sz w:val="20"/>
          <w:szCs w:val="20"/>
          <w:lang w:val="es-ES_tradnl" w:eastAsia="es-MX"/>
        </w:rPr>
        <w:t xml:space="preserve">residente, la Comisión de Quejas y Denuncias y la </w:t>
      </w:r>
      <w:r w:rsidR="00240124" w:rsidRPr="00F15135">
        <w:rPr>
          <w:rFonts w:ascii="Lucida Sans Unicode" w:eastAsia="Lucida Sans Unicode" w:hAnsi="Lucida Sans Unicode" w:cs="Lucida Sans Unicode"/>
          <w:kern w:val="2"/>
          <w:sz w:val="20"/>
          <w:szCs w:val="20"/>
          <w:lang w:val="es-ES_tradnl" w:eastAsia="es-MX"/>
        </w:rPr>
        <w:t xml:space="preserve">secretaria ejecutiva </w:t>
      </w:r>
      <w:r w:rsidRPr="00F15135">
        <w:rPr>
          <w:rFonts w:ascii="Lucida Sans Unicode" w:eastAsia="Lucida Sans Unicode" w:hAnsi="Lucida Sans Unicode" w:cs="Lucida Sans Unicode"/>
          <w:kern w:val="2"/>
          <w:sz w:val="20"/>
          <w:szCs w:val="20"/>
          <w:lang w:val="es-ES_tradnl" w:eastAsia="es-MX"/>
        </w:rPr>
        <w:t xml:space="preserve">o el </w:t>
      </w:r>
      <w:r w:rsidR="00240124" w:rsidRPr="00F15135">
        <w:rPr>
          <w:rFonts w:ascii="Lucida Sans Unicode" w:eastAsia="Lucida Sans Unicode" w:hAnsi="Lucida Sans Unicode" w:cs="Lucida Sans Unicode"/>
          <w:kern w:val="2"/>
          <w:sz w:val="20"/>
          <w:szCs w:val="20"/>
          <w:lang w:val="es-ES_tradnl" w:eastAsia="es-MX"/>
        </w:rPr>
        <w:t>s</w:t>
      </w:r>
      <w:r w:rsidRPr="00F15135">
        <w:rPr>
          <w:rFonts w:ascii="Lucida Sans Unicode" w:eastAsia="Lucida Sans Unicode" w:hAnsi="Lucida Sans Unicode" w:cs="Lucida Sans Unicode"/>
          <w:kern w:val="2"/>
          <w:sz w:val="20"/>
          <w:szCs w:val="20"/>
          <w:lang w:val="es-ES_tradnl" w:eastAsia="es-MX"/>
        </w:rPr>
        <w:t xml:space="preserve">ecretario </w:t>
      </w:r>
      <w:r w:rsidR="00240124" w:rsidRPr="00F15135">
        <w:rPr>
          <w:rFonts w:ascii="Lucida Sans Unicode" w:eastAsia="Lucida Sans Unicode" w:hAnsi="Lucida Sans Unicode" w:cs="Lucida Sans Unicode"/>
          <w:kern w:val="2"/>
          <w:sz w:val="20"/>
          <w:szCs w:val="20"/>
          <w:lang w:val="es-ES_tradnl" w:eastAsia="es-MX"/>
        </w:rPr>
        <w:t>e</w:t>
      </w:r>
      <w:r w:rsidRPr="00F15135">
        <w:rPr>
          <w:rFonts w:ascii="Lucida Sans Unicode" w:eastAsia="Lucida Sans Unicode" w:hAnsi="Lucida Sans Unicode" w:cs="Lucida Sans Unicode"/>
          <w:kern w:val="2"/>
          <w:sz w:val="20"/>
          <w:szCs w:val="20"/>
          <w:lang w:val="es-ES_tradnl" w:eastAsia="es-MX"/>
        </w:rPr>
        <w:t>jecutivo en la substanciación de los procedimientos administrativos sancionadores, cuya tramitación les corresponda;</w:t>
      </w:r>
    </w:p>
    <w:p w14:paraId="1C34019B" w14:textId="234019B8" w:rsidR="00E64DDC" w:rsidRPr="00F15135" w:rsidRDefault="00E64DDC" w:rsidP="00F15135">
      <w:pPr>
        <w:widowControl w:val="0"/>
        <w:numPr>
          <w:ilvl w:val="0"/>
          <w:numId w:val="1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Representar legalmente al Instituto en los casos que determine el </w:t>
      </w:r>
      <w:r w:rsidR="00240124" w:rsidRPr="00F15135">
        <w:rPr>
          <w:rFonts w:ascii="Lucida Sans Unicode" w:eastAsia="Lucida Sans Unicode" w:hAnsi="Lucida Sans Unicode" w:cs="Lucida Sans Unicode"/>
          <w:kern w:val="2"/>
          <w:sz w:val="20"/>
          <w:szCs w:val="20"/>
          <w:lang w:val="es-ES_tradnl" w:eastAsia="es-MX"/>
        </w:rPr>
        <w:t>p</w:t>
      </w:r>
      <w:r w:rsidRPr="00F15135">
        <w:rPr>
          <w:rFonts w:ascii="Lucida Sans Unicode" w:eastAsia="Lucida Sans Unicode" w:hAnsi="Lucida Sans Unicode" w:cs="Lucida Sans Unicode"/>
          <w:kern w:val="2"/>
          <w:sz w:val="20"/>
          <w:szCs w:val="20"/>
          <w:lang w:val="es-ES_tradnl" w:eastAsia="es-MX"/>
        </w:rPr>
        <w:t>residente</w:t>
      </w:r>
      <w:r w:rsidR="00240124" w:rsidRPr="00F15135">
        <w:rPr>
          <w:rFonts w:ascii="Lucida Sans Unicode" w:eastAsia="Lucida Sans Unicode" w:hAnsi="Lucida Sans Unicode" w:cs="Lucida Sans Unicode"/>
          <w:kern w:val="2"/>
          <w:sz w:val="20"/>
          <w:szCs w:val="20"/>
          <w:lang w:val="es-ES_tradnl" w:eastAsia="es-MX"/>
        </w:rPr>
        <w:t xml:space="preserve"> o la presidenta</w:t>
      </w:r>
      <w:r w:rsidRPr="00F15135">
        <w:rPr>
          <w:rFonts w:ascii="Lucida Sans Unicode" w:eastAsia="Lucida Sans Unicode" w:hAnsi="Lucida Sans Unicode" w:cs="Lucida Sans Unicode"/>
          <w:kern w:val="2"/>
          <w:sz w:val="20"/>
          <w:szCs w:val="20"/>
          <w:lang w:val="es-ES_tradnl" w:eastAsia="es-MX"/>
        </w:rPr>
        <w:t>;</w:t>
      </w:r>
    </w:p>
    <w:p w14:paraId="122E653D" w14:textId="30E19E0A" w:rsidR="00E64DDC" w:rsidRPr="00F15135" w:rsidRDefault="00E64DDC" w:rsidP="00F15135">
      <w:pPr>
        <w:widowControl w:val="0"/>
        <w:numPr>
          <w:ilvl w:val="0"/>
          <w:numId w:val="16"/>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Establecer los mecanismos de coordinación entre los órganos centrales del Instituto y los desconcentrados en materia jurídico</w:t>
      </w:r>
      <w:r w:rsidR="00240124" w:rsidRPr="00F15135">
        <w:rPr>
          <w:rFonts w:ascii="Lucida Sans Unicode" w:eastAsia="Lucida Sans Unicode" w:hAnsi="Lucida Sans Unicode" w:cs="Lucida Sans Unicode"/>
          <w:kern w:val="2"/>
          <w:sz w:val="20"/>
          <w:szCs w:val="20"/>
          <w:lang w:val="es-ES_tradnl" w:eastAsia="es-MX"/>
        </w:rPr>
        <w:t xml:space="preserve"> </w:t>
      </w:r>
      <w:r w:rsidRPr="00F15135">
        <w:rPr>
          <w:rFonts w:ascii="Lucida Sans Unicode" w:eastAsia="Lucida Sans Unicode" w:hAnsi="Lucida Sans Unicode" w:cs="Lucida Sans Unicode"/>
          <w:kern w:val="2"/>
          <w:sz w:val="20"/>
          <w:szCs w:val="20"/>
          <w:lang w:val="es-ES_tradnl" w:eastAsia="es-MX"/>
        </w:rPr>
        <w:t xml:space="preserve">electoral; </w:t>
      </w:r>
    </w:p>
    <w:p w14:paraId="18EE850B" w14:textId="63B58961" w:rsidR="00E64DDC" w:rsidRPr="00F15135" w:rsidRDefault="00E64DDC" w:rsidP="00F15135">
      <w:pPr>
        <w:widowControl w:val="0"/>
        <w:numPr>
          <w:ilvl w:val="0"/>
          <w:numId w:val="16"/>
        </w:numPr>
        <w:suppressAutoHyphens/>
        <w:spacing w:after="0" w:line="276" w:lineRule="auto"/>
        <w:ind w:left="1560" w:hanging="284"/>
        <w:contextualSpacing/>
        <w:jc w:val="both"/>
        <w:rPr>
          <w:rFonts w:ascii="Lucida Sans Unicode" w:eastAsia="Calibri" w:hAnsi="Lucida Sans Unicode" w:cs="Lucida Sans Unicode"/>
          <w:sz w:val="20"/>
          <w:szCs w:val="20"/>
        </w:rPr>
      </w:pPr>
      <w:r w:rsidRPr="00F15135">
        <w:rPr>
          <w:rFonts w:ascii="Lucida Sans Unicode" w:eastAsia="Lucida Sans Unicode" w:hAnsi="Lucida Sans Unicode" w:cs="Lucida Sans Unicode"/>
          <w:kern w:val="2"/>
          <w:sz w:val="20"/>
          <w:szCs w:val="20"/>
          <w:lang w:val="es-ES_tradnl" w:eastAsia="es-MX"/>
        </w:rPr>
        <w:t>Encargarse</w:t>
      </w:r>
      <w:r w:rsidRPr="00F15135">
        <w:rPr>
          <w:rFonts w:ascii="Lucida Sans Unicode" w:eastAsia="Calibri" w:hAnsi="Lucida Sans Unicode" w:cs="Lucida Sans Unicode"/>
          <w:sz w:val="20"/>
          <w:szCs w:val="20"/>
        </w:rPr>
        <w:t xml:space="preserve"> de la defensa legal del Instituto</w:t>
      </w:r>
      <w:r w:rsidR="0006575A" w:rsidRPr="00F15135">
        <w:rPr>
          <w:rFonts w:ascii="Lucida Sans Unicode" w:eastAsia="Calibri" w:hAnsi="Lucida Sans Unicode" w:cs="Lucida Sans Unicode"/>
          <w:sz w:val="20"/>
          <w:szCs w:val="20"/>
        </w:rPr>
        <w:t xml:space="preserve">; </w:t>
      </w:r>
      <w:r w:rsidR="00240124" w:rsidRPr="00F15135">
        <w:rPr>
          <w:rFonts w:ascii="Lucida Sans Unicode" w:eastAsia="Calibri" w:hAnsi="Lucida Sans Unicode" w:cs="Lucida Sans Unicode"/>
          <w:sz w:val="20"/>
          <w:szCs w:val="20"/>
        </w:rPr>
        <w:t>e</w:t>
      </w:r>
    </w:p>
    <w:p w14:paraId="03D60815" w14:textId="7B0C4D4F" w:rsidR="0006575A" w:rsidRPr="00F15135" w:rsidRDefault="0006575A" w:rsidP="00F15135">
      <w:pPr>
        <w:widowControl w:val="0"/>
        <w:numPr>
          <w:ilvl w:val="0"/>
          <w:numId w:val="16"/>
        </w:numPr>
        <w:suppressAutoHyphens/>
        <w:spacing w:after="0" w:line="276" w:lineRule="auto"/>
        <w:ind w:left="1560" w:hanging="284"/>
        <w:contextualSpacing/>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Incorporar en el Sistema Informático del Registro Nacional implementado por el INE y en el del Instituto, la información sobre las personas sancionadas </w:t>
      </w:r>
      <w:r w:rsidR="00421D82" w:rsidRPr="00F15135">
        <w:rPr>
          <w:rFonts w:ascii="Lucida Sans Unicode" w:eastAsia="Calibri" w:hAnsi="Lucida Sans Unicode" w:cs="Lucida Sans Unicode"/>
          <w:sz w:val="20"/>
          <w:szCs w:val="20"/>
        </w:rPr>
        <w:t xml:space="preserve">por </w:t>
      </w:r>
      <w:r w:rsidR="00240124" w:rsidRPr="00F15135">
        <w:rPr>
          <w:rFonts w:ascii="Lucida Sans Unicode" w:eastAsia="Calibri" w:hAnsi="Lucida Sans Unicode" w:cs="Lucida Sans Unicode"/>
          <w:sz w:val="20"/>
          <w:szCs w:val="20"/>
        </w:rPr>
        <w:t>v</w:t>
      </w:r>
      <w:r w:rsidR="00421D82" w:rsidRPr="00F15135">
        <w:rPr>
          <w:rFonts w:ascii="Lucida Sans Unicode" w:eastAsia="Calibri" w:hAnsi="Lucida Sans Unicode" w:cs="Lucida Sans Unicode"/>
          <w:sz w:val="20"/>
          <w:szCs w:val="20"/>
        </w:rPr>
        <w:t xml:space="preserve">iolencia </w:t>
      </w:r>
      <w:r w:rsidR="00240124" w:rsidRPr="00F15135">
        <w:rPr>
          <w:rFonts w:ascii="Lucida Sans Unicode" w:eastAsia="Calibri" w:hAnsi="Lucida Sans Unicode" w:cs="Lucida Sans Unicode"/>
          <w:sz w:val="20"/>
          <w:szCs w:val="20"/>
        </w:rPr>
        <w:t>p</w:t>
      </w:r>
      <w:r w:rsidR="00421D82" w:rsidRPr="00F15135">
        <w:rPr>
          <w:rFonts w:ascii="Lucida Sans Unicode" w:eastAsia="Calibri" w:hAnsi="Lucida Sans Unicode" w:cs="Lucida Sans Unicode"/>
          <w:sz w:val="20"/>
          <w:szCs w:val="20"/>
        </w:rPr>
        <w:t xml:space="preserve">olítica </w:t>
      </w:r>
      <w:r w:rsidR="00421D82" w:rsidRPr="00F15135">
        <w:rPr>
          <w:rFonts w:ascii="Lucida Sans Unicode" w:eastAsia="Calibri" w:hAnsi="Lucida Sans Unicode" w:cs="Lucida Sans Unicode"/>
          <w:sz w:val="20"/>
          <w:szCs w:val="20"/>
        </w:rPr>
        <w:lastRenderedPageBreak/>
        <w:t xml:space="preserve">contra las mujeres en razón </w:t>
      </w:r>
      <w:r w:rsidR="006C48BD" w:rsidRPr="00F15135">
        <w:rPr>
          <w:rFonts w:ascii="Lucida Sans Unicode" w:eastAsia="Calibri" w:hAnsi="Lucida Sans Unicode" w:cs="Lucida Sans Unicode"/>
          <w:sz w:val="20"/>
          <w:szCs w:val="20"/>
        </w:rPr>
        <w:t>de género</w:t>
      </w:r>
      <w:r w:rsidR="00421D82" w:rsidRPr="00F15135">
        <w:rPr>
          <w:rFonts w:ascii="Lucida Sans Unicode" w:eastAsia="Calibri" w:hAnsi="Lucida Sans Unicode" w:cs="Lucida Sans Unicode"/>
          <w:sz w:val="20"/>
          <w:szCs w:val="20"/>
        </w:rPr>
        <w:t xml:space="preserve">, </w:t>
      </w:r>
      <w:r w:rsidRPr="00F15135">
        <w:rPr>
          <w:rFonts w:ascii="Lucida Sans Unicode" w:eastAsia="Calibri" w:hAnsi="Lucida Sans Unicode" w:cs="Lucida Sans Unicode"/>
          <w:sz w:val="20"/>
          <w:szCs w:val="20"/>
        </w:rPr>
        <w:t>en el plazo establecido en los lineamientos correspondientes.</w:t>
      </w:r>
    </w:p>
    <w:p w14:paraId="5E47C962" w14:textId="77777777" w:rsidR="00F4512A" w:rsidRPr="00F15135" w:rsidRDefault="00F4512A" w:rsidP="00F15135">
      <w:pPr>
        <w:spacing w:after="0" w:line="276" w:lineRule="auto"/>
        <w:rPr>
          <w:rFonts w:ascii="Lucida Sans Unicode" w:eastAsia="Calibri" w:hAnsi="Lucida Sans Unicode" w:cs="Lucida Sans Unicode"/>
          <w:b/>
          <w:sz w:val="20"/>
          <w:szCs w:val="20"/>
        </w:rPr>
      </w:pPr>
    </w:p>
    <w:p w14:paraId="7494A76F" w14:textId="6FE1106B" w:rsidR="00D835B3" w:rsidRPr="00F15135" w:rsidRDefault="009064D2"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SECCIÓN </w:t>
      </w:r>
      <w:r w:rsidR="00B732E0" w:rsidRPr="00F15135">
        <w:rPr>
          <w:rFonts w:ascii="Lucida Sans Unicode" w:eastAsia="Calibri" w:hAnsi="Lucida Sans Unicode" w:cs="Lucida Sans Unicode"/>
          <w:b/>
          <w:sz w:val="20"/>
          <w:szCs w:val="20"/>
        </w:rPr>
        <w:t>SEXTA</w:t>
      </w:r>
    </w:p>
    <w:p w14:paraId="05E8413E" w14:textId="760E8893" w:rsidR="00D835B3" w:rsidRPr="00F15135" w:rsidRDefault="00D835B3"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De la Dirección </w:t>
      </w:r>
      <w:r w:rsidR="003A1D1F" w:rsidRPr="00F15135">
        <w:rPr>
          <w:rFonts w:ascii="Lucida Sans Unicode" w:eastAsia="Calibri" w:hAnsi="Lucida Sans Unicode" w:cs="Lucida Sans Unicode"/>
          <w:b/>
          <w:sz w:val="20"/>
          <w:szCs w:val="20"/>
        </w:rPr>
        <w:t xml:space="preserve">Ejecutiva </w:t>
      </w:r>
      <w:r w:rsidRPr="00F15135">
        <w:rPr>
          <w:rFonts w:ascii="Lucida Sans Unicode" w:eastAsia="Calibri" w:hAnsi="Lucida Sans Unicode" w:cs="Lucida Sans Unicode"/>
          <w:b/>
          <w:sz w:val="20"/>
          <w:szCs w:val="20"/>
        </w:rPr>
        <w:t>de Organización Electoral</w:t>
      </w:r>
      <w:r w:rsidR="003A1D1F" w:rsidRPr="00F15135">
        <w:rPr>
          <w:rFonts w:ascii="Lucida Sans Unicode" w:eastAsia="Calibri" w:hAnsi="Lucida Sans Unicode" w:cs="Lucida Sans Unicode"/>
          <w:b/>
          <w:sz w:val="20"/>
          <w:szCs w:val="20"/>
        </w:rPr>
        <w:t xml:space="preserve"> y Estadística</w:t>
      </w:r>
    </w:p>
    <w:p w14:paraId="2BEB1516" w14:textId="77777777" w:rsidR="00D835B3" w:rsidRPr="00F15135" w:rsidRDefault="00D835B3" w:rsidP="00F15135">
      <w:pPr>
        <w:spacing w:after="0" w:line="276" w:lineRule="auto"/>
        <w:jc w:val="both"/>
        <w:rPr>
          <w:rFonts w:ascii="Lucida Sans Unicode" w:eastAsia="Calibri" w:hAnsi="Lucida Sans Unicode" w:cs="Lucida Sans Unicode"/>
          <w:sz w:val="20"/>
          <w:szCs w:val="20"/>
        </w:rPr>
      </w:pPr>
    </w:p>
    <w:p w14:paraId="77675119" w14:textId="052B831E"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25</w:t>
      </w:r>
      <w:r w:rsidRPr="00F15135">
        <w:rPr>
          <w:rFonts w:ascii="Lucida Sans Unicode" w:eastAsia="Calibri" w:hAnsi="Lucida Sans Unicode" w:cs="Lucida Sans Unicode"/>
          <w:b/>
          <w:sz w:val="20"/>
          <w:szCs w:val="20"/>
        </w:rPr>
        <w:t>.</w:t>
      </w:r>
    </w:p>
    <w:p w14:paraId="519F350D" w14:textId="2AE756EB"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1. La Dirección </w:t>
      </w:r>
      <w:r w:rsidR="0055790C" w:rsidRPr="00F15135">
        <w:rPr>
          <w:rFonts w:ascii="Lucida Sans Unicode" w:eastAsia="Calibri" w:hAnsi="Lucida Sans Unicode" w:cs="Lucida Sans Unicode"/>
          <w:sz w:val="20"/>
          <w:szCs w:val="20"/>
        </w:rPr>
        <w:t xml:space="preserve">Ejecutiva </w:t>
      </w:r>
      <w:r w:rsidRPr="00F15135">
        <w:rPr>
          <w:rFonts w:ascii="Lucida Sans Unicode" w:eastAsia="Calibri" w:hAnsi="Lucida Sans Unicode" w:cs="Lucida Sans Unicode"/>
          <w:sz w:val="20"/>
          <w:szCs w:val="20"/>
        </w:rPr>
        <w:t>de Organización Electoral</w:t>
      </w:r>
      <w:r w:rsidR="0055790C" w:rsidRPr="00F15135">
        <w:rPr>
          <w:rFonts w:ascii="Lucida Sans Unicode" w:eastAsia="Calibri" w:hAnsi="Lucida Sans Unicode" w:cs="Lucida Sans Unicode"/>
          <w:sz w:val="20"/>
          <w:szCs w:val="20"/>
        </w:rPr>
        <w:t xml:space="preserve"> y Estadística </w:t>
      </w:r>
      <w:r w:rsidRPr="00F15135">
        <w:rPr>
          <w:rFonts w:ascii="Lucida Sans Unicode" w:eastAsia="Calibri" w:hAnsi="Lucida Sans Unicode" w:cs="Lucida Sans Unicode"/>
          <w:sz w:val="20"/>
          <w:szCs w:val="20"/>
        </w:rPr>
        <w:t>tendrá las atribuciones siguientes:</w:t>
      </w:r>
    </w:p>
    <w:p w14:paraId="63C30F0F"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Diseñar e implementar la logística para la preparación y ejecución de los procesos electorales y de los mecanismos de participación ciudadana;</w:t>
      </w:r>
    </w:p>
    <w:p w14:paraId="4D259C66"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Diseñar la documentación y material electoral que se requiera para los procesos electorales, conforme a las normas establecidas por el INE; </w:t>
      </w:r>
    </w:p>
    <w:p w14:paraId="36EDC8C0"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Diseñar la documentación y material para la realización de los mecanismos de participación ciudadana;</w:t>
      </w:r>
    </w:p>
    <w:p w14:paraId="5B3B4377"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la impresión, la producción y traslado de la documentación y material electoral de los procesos electorales;</w:t>
      </w:r>
    </w:p>
    <w:p w14:paraId="0B9824A5"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la producción de la documentación y materiales que se requieran para la realización de los mecanismos de participación ciudadana;</w:t>
      </w:r>
    </w:p>
    <w:p w14:paraId="66C27D72"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Implementar la estrategia para el traslado, almacenamiento, custodia y distribución de la documentación y material electoral, previo a la jornada electoral;</w:t>
      </w:r>
    </w:p>
    <w:p w14:paraId="4E535E66"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Implementar los mecanismos de recolección y traslado de los paquetes electorales, de conformidad con lo establecido por el INE;</w:t>
      </w:r>
    </w:p>
    <w:p w14:paraId="6F593CAE"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Proveer lo necesario para la distribución de los documentos y materiales electorales que se requieran para la realización de los mecanismos de participación ciudadana;</w:t>
      </w:r>
    </w:p>
    <w:p w14:paraId="4D79BFF1"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Coadyuvar con la Secretaría Ejecutiva en la integración de los expedientes electorales con la documentación que se requiera, a fin de que el Consejo General realice los cómputos y haga las asignaciones de diputados y regidores de representación proporcional a que se refiere el Código;</w:t>
      </w:r>
    </w:p>
    <w:p w14:paraId="52C56D92" w14:textId="1375D9C3" w:rsidR="00E64DDC" w:rsidRPr="00F15135" w:rsidRDefault="0045124E"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Apoyar en la integración, instalación y funcionamiento de los consejos distritales y municipales</w:t>
      </w:r>
      <w:r w:rsidR="00E64DDC" w:rsidRPr="00F15135">
        <w:rPr>
          <w:rFonts w:ascii="Lucida Sans Unicode" w:eastAsia="Lucida Sans Unicode" w:hAnsi="Lucida Sans Unicode" w:cs="Lucida Sans Unicode"/>
          <w:kern w:val="2"/>
          <w:sz w:val="20"/>
          <w:szCs w:val="20"/>
          <w:lang w:val="es-ES_tradnl" w:eastAsia="es-MX"/>
        </w:rPr>
        <w:t>;</w:t>
      </w:r>
    </w:p>
    <w:p w14:paraId="7B095EE4" w14:textId="09907F33"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los trabajos para la ubicación de l</w:t>
      </w:r>
      <w:r w:rsidR="0031443D" w:rsidRPr="00F15135">
        <w:rPr>
          <w:rFonts w:ascii="Lucida Sans Unicode" w:eastAsia="Lucida Sans Unicode" w:hAnsi="Lucida Sans Unicode" w:cs="Lucida Sans Unicode"/>
          <w:kern w:val="2"/>
          <w:sz w:val="20"/>
          <w:szCs w:val="20"/>
          <w:lang w:val="es-ES_tradnl" w:eastAsia="es-MX"/>
        </w:rPr>
        <w:t>o</w:t>
      </w:r>
      <w:r w:rsidRPr="00F15135">
        <w:rPr>
          <w:rFonts w:ascii="Lucida Sans Unicode" w:eastAsia="Lucida Sans Unicode" w:hAnsi="Lucida Sans Unicode" w:cs="Lucida Sans Unicode"/>
          <w:kern w:val="2"/>
          <w:sz w:val="20"/>
          <w:szCs w:val="20"/>
          <w:lang w:val="es-ES_tradnl" w:eastAsia="es-MX"/>
        </w:rPr>
        <w:t xml:space="preserve">s </w:t>
      </w:r>
      <w:r w:rsidR="0031443D" w:rsidRPr="00F15135">
        <w:rPr>
          <w:rFonts w:ascii="Lucida Sans Unicode" w:eastAsia="Lucida Sans Unicode" w:hAnsi="Lucida Sans Unicode" w:cs="Lucida Sans Unicode"/>
          <w:kern w:val="2"/>
          <w:sz w:val="20"/>
          <w:szCs w:val="20"/>
          <w:lang w:val="es-ES_tradnl" w:eastAsia="es-MX"/>
        </w:rPr>
        <w:t>centros de recepción de opinión</w:t>
      </w:r>
      <w:r w:rsidRPr="00F15135">
        <w:rPr>
          <w:rFonts w:ascii="Lucida Sans Unicode" w:eastAsia="Lucida Sans Unicode" w:hAnsi="Lucida Sans Unicode" w:cs="Lucida Sans Unicode"/>
          <w:kern w:val="2"/>
          <w:sz w:val="20"/>
          <w:szCs w:val="20"/>
          <w:lang w:val="es-ES_tradnl" w:eastAsia="es-MX"/>
        </w:rPr>
        <w:t xml:space="preserve"> y la designación de las y los funcionarios de sus mesas directivas, para la realización de los mecanismos de participación;</w:t>
      </w:r>
    </w:p>
    <w:p w14:paraId="318A3D67"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las tareas que desarrollen los Consejos Distritales y Municipales, relativas a la entrega-recepción de documentación y material electoral; así como la operación del sistema de información sobre el desarrollo de la jornada electoral;</w:t>
      </w:r>
    </w:p>
    <w:p w14:paraId="1F62538A"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la logística de los mecanismos de participación ciudadana;</w:t>
      </w:r>
    </w:p>
    <w:p w14:paraId="1A2B94AD"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lastRenderedPageBreak/>
        <w:t xml:space="preserve">Coordinar y desarrollar las tareas relativas al proceso de reclutamiento y selección de las personas que fungirán como capacitadoras asistentes electorales y supervisoras electorales locales;  </w:t>
      </w:r>
    </w:p>
    <w:p w14:paraId="14F36586"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y dar seguimiento a la logística de las sesiones de cómputo en los órganos desconcentrados;</w:t>
      </w:r>
    </w:p>
    <w:p w14:paraId="588A93C1"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Verificar que las bodegas electores centrales, distritales y municipales cumplan con las condiciones de seguridad establecidas en el Reglamento de Elecciones;</w:t>
      </w:r>
    </w:p>
    <w:p w14:paraId="5753374B"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Elaborar la estadística electoral, aplicando los pasos de recolección de la información, almacenamiento, organización de datos, elaboración de tablas y gráficos, así como la interpretación de los resultados, a nivel sección, municipio, distrito y entidad federativa;</w:t>
      </w:r>
    </w:p>
    <w:p w14:paraId="2E7D0C78"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Realizar los trabajos del programa operativo de rehabilitación de material electoral recuperado del proceso electoral;</w:t>
      </w:r>
    </w:p>
    <w:p w14:paraId="0E54115E" w14:textId="77777777" w:rsidR="00E64DDC"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Diseñar e implementar la logística para el procedimiento de la destrucción de la documentación electoral del proceso electoral;</w:t>
      </w:r>
    </w:p>
    <w:p w14:paraId="34FA6DB4" w14:textId="1B2041FE" w:rsidR="0045124E"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Dar seguimiento y atender a los requerimientos del proyecto de </w:t>
      </w:r>
      <w:proofErr w:type="spellStart"/>
      <w:r w:rsidR="0015768D" w:rsidRPr="00F15135">
        <w:rPr>
          <w:rFonts w:ascii="Lucida Sans Unicode" w:eastAsia="Lucida Sans Unicode" w:hAnsi="Lucida Sans Unicode" w:cs="Lucida Sans Unicode"/>
          <w:kern w:val="2"/>
          <w:sz w:val="20"/>
          <w:szCs w:val="20"/>
          <w:lang w:val="es-ES_tradnl" w:eastAsia="es-MX"/>
        </w:rPr>
        <w:t>d</w:t>
      </w:r>
      <w:r w:rsidRPr="00F15135">
        <w:rPr>
          <w:rFonts w:ascii="Lucida Sans Unicode" w:eastAsia="Lucida Sans Unicode" w:hAnsi="Lucida Sans Unicode" w:cs="Lucida Sans Unicode"/>
          <w:kern w:val="2"/>
          <w:sz w:val="20"/>
          <w:szCs w:val="20"/>
          <w:lang w:val="es-ES_tradnl" w:eastAsia="es-MX"/>
        </w:rPr>
        <w:t>istritación</w:t>
      </w:r>
      <w:proofErr w:type="spellEnd"/>
      <w:r w:rsidRPr="00F15135">
        <w:rPr>
          <w:rFonts w:ascii="Lucida Sans Unicode" w:eastAsia="Lucida Sans Unicode" w:hAnsi="Lucida Sans Unicode" w:cs="Lucida Sans Unicode"/>
          <w:kern w:val="2"/>
          <w:sz w:val="20"/>
          <w:szCs w:val="20"/>
          <w:lang w:val="es-ES_tradnl" w:eastAsia="es-MX"/>
        </w:rPr>
        <w:t xml:space="preserve"> </w:t>
      </w:r>
      <w:r w:rsidR="0015768D" w:rsidRPr="00F15135">
        <w:rPr>
          <w:rFonts w:ascii="Lucida Sans Unicode" w:eastAsia="Lucida Sans Unicode" w:hAnsi="Lucida Sans Unicode" w:cs="Lucida Sans Unicode"/>
          <w:kern w:val="2"/>
          <w:sz w:val="20"/>
          <w:szCs w:val="20"/>
          <w:lang w:val="es-ES_tradnl" w:eastAsia="es-MX"/>
        </w:rPr>
        <w:t>n</w:t>
      </w:r>
      <w:r w:rsidRPr="00F15135">
        <w:rPr>
          <w:rFonts w:ascii="Lucida Sans Unicode" w:eastAsia="Lucida Sans Unicode" w:hAnsi="Lucida Sans Unicode" w:cs="Lucida Sans Unicode"/>
          <w:kern w:val="2"/>
          <w:sz w:val="20"/>
          <w:szCs w:val="20"/>
          <w:lang w:val="es-ES_tradnl" w:eastAsia="es-MX"/>
        </w:rPr>
        <w:t xml:space="preserve">acional cuya realización está a cargo del INE; </w:t>
      </w:r>
    </w:p>
    <w:p w14:paraId="2337113F" w14:textId="447C36A1" w:rsidR="0045124E" w:rsidRPr="00F15135" w:rsidRDefault="0045124E"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 la Secretaría Ejecutiva los lineamientos de las sesiones de cómputo que serán sometidos a la aprobación del Consejo General.</w:t>
      </w:r>
    </w:p>
    <w:p w14:paraId="4A2AF859" w14:textId="0DA3246F" w:rsidR="00E64DDC" w:rsidRPr="00F15135" w:rsidRDefault="0045124E"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Coadyuvar con el Consejo General con el desarrollo de las actividades correspondientes a la acreditación de la observación electoral; </w:t>
      </w:r>
    </w:p>
    <w:p w14:paraId="187CB118" w14:textId="46E038F6" w:rsidR="0086508B" w:rsidRPr="00F15135" w:rsidRDefault="00E64DDC"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Brindar el apoyo logístico que requieran las diferentes áreas del Instituto</w:t>
      </w:r>
      <w:r w:rsidR="002D7539" w:rsidRPr="00F15135">
        <w:rPr>
          <w:rFonts w:ascii="Lucida Sans Unicode" w:eastAsia="Lucida Sans Unicode" w:hAnsi="Lucida Sans Unicode" w:cs="Lucida Sans Unicode"/>
          <w:kern w:val="2"/>
          <w:sz w:val="20"/>
          <w:szCs w:val="20"/>
          <w:lang w:val="es-ES_tradnl" w:eastAsia="es-MX"/>
        </w:rPr>
        <w:t>; y</w:t>
      </w:r>
    </w:p>
    <w:p w14:paraId="54D7943E" w14:textId="0F246BD6" w:rsidR="002D7539" w:rsidRPr="00F15135" w:rsidRDefault="002D7539" w:rsidP="00F15135">
      <w:pPr>
        <w:widowControl w:val="0"/>
        <w:numPr>
          <w:ilvl w:val="0"/>
          <w:numId w:val="17"/>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Generar, operar y ejecutar el repositorio de estadística electoral del Instituto.</w:t>
      </w:r>
    </w:p>
    <w:p w14:paraId="731BE046" w14:textId="77777777" w:rsidR="001F1572" w:rsidRPr="00F15135" w:rsidRDefault="001F1572" w:rsidP="00F15135">
      <w:pPr>
        <w:spacing w:after="0" w:line="276" w:lineRule="auto"/>
        <w:rPr>
          <w:rFonts w:ascii="Lucida Sans Unicode" w:eastAsia="Calibri" w:hAnsi="Lucida Sans Unicode" w:cs="Lucida Sans Unicode"/>
          <w:b/>
          <w:sz w:val="20"/>
          <w:szCs w:val="20"/>
        </w:rPr>
      </w:pPr>
    </w:p>
    <w:p w14:paraId="079C602E" w14:textId="6CCC4264"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TÍTULO CUARTO</w:t>
      </w:r>
    </w:p>
    <w:p w14:paraId="15228321" w14:textId="77777777" w:rsidR="00E64DDC" w:rsidRPr="00F15135" w:rsidRDefault="00E64DDC" w:rsidP="00F15135">
      <w:pPr>
        <w:spacing w:after="0" w:line="276" w:lineRule="auto"/>
        <w:jc w:val="center"/>
        <w:rPr>
          <w:rFonts w:ascii="Lucida Sans Unicode" w:eastAsia="Calibri" w:hAnsi="Lucida Sans Unicode" w:cs="Lucida Sans Unicode"/>
          <w:b/>
          <w:smallCaps/>
          <w:sz w:val="20"/>
          <w:szCs w:val="20"/>
        </w:rPr>
      </w:pPr>
      <w:r w:rsidRPr="00F15135">
        <w:rPr>
          <w:rFonts w:ascii="Lucida Sans Unicode" w:eastAsia="Calibri" w:hAnsi="Lucida Sans Unicode" w:cs="Lucida Sans Unicode"/>
          <w:b/>
          <w:smallCaps/>
          <w:sz w:val="20"/>
          <w:szCs w:val="20"/>
        </w:rPr>
        <w:t>De los Órganos Técnicos</w:t>
      </w:r>
    </w:p>
    <w:p w14:paraId="680D483A" w14:textId="77777777" w:rsidR="00E64DDC" w:rsidRPr="00F15135" w:rsidRDefault="00E64DDC" w:rsidP="00F15135">
      <w:pPr>
        <w:spacing w:after="0" w:line="276" w:lineRule="auto"/>
        <w:rPr>
          <w:rFonts w:ascii="Lucida Sans Unicode" w:eastAsia="Calibri" w:hAnsi="Lucida Sans Unicode" w:cs="Lucida Sans Unicode"/>
          <w:b/>
          <w:sz w:val="20"/>
          <w:szCs w:val="20"/>
        </w:rPr>
      </w:pPr>
    </w:p>
    <w:p w14:paraId="6098BE99" w14:textId="77777777" w:rsidR="00E64DDC" w:rsidRPr="00F15135" w:rsidRDefault="00E64DDC" w:rsidP="00F15135">
      <w:pPr>
        <w:spacing w:after="0" w:line="276" w:lineRule="auto"/>
        <w:jc w:val="center"/>
        <w:rPr>
          <w:rFonts w:ascii="Lucida Sans Unicode" w:eastAsia="Calibri" w:hAnsi="Lucida Sans Unicode" w:cs="Lucida Sans Unicode"/>
          <w:b/>
          <w:smallCaps/>
          <w:sz w:val="20"/>
          <w:szCs w:val="20"/>
        </w:rPr>
      </w:pPr>
      <w:r w:rsidRPr="00F15135">
        <w:rPr>
          <w:rFonts w:ascii="Lucida Sans Unicode" w:eastAsia="Calibri" w:hAnsi="Lucida Sans Unicode" w:cs="Lucida Sans Unicode"/>
          <w:b/>
          <w:smallCaps/>
          <w:sz w:val="20"/>
          <w:szCs w:val="20"/>
        </w:rPr>
        <w:t>Capítulo Primero</w:t>
      </w:r>
    </w:p>
    <w:p w14:paraId="5ED4D224"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Disposiciones generales</w:t>
      </w:r>
    </w:p>
    <w:p w14:paraId="258E91C3"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697AA1C8" w14:textId="6A53B1C9"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2</w:t>
      </w:r>
      <w:r w:rsidR="00D835B3" w:rsidRPr="00F15135">
        <w:rPr>
          <w:rFonts w:ascii="Lucida Sans Unicode" w:eastAsia="Calibri" w:hAnsi="Lucida Sans Unicode" w:cs="Lucida Sans Unicode"/>
          <w:b/>
          <w:sz w:val="20"/>
          <w:szCs w:val="20"/>
        </w:rPr>
        <w:t>6</w:t>
      </w:r>
      <w:r w:rsidRPr="00F15135">
        <w:rPr>
          <w:rFonts w:ascii="Lucida Sans Unicode" w:eastAsia="Calibri" w:hAnsi="Lucida Sans Unicode" w:cs="Lucida Sans Unicode"/>
          <w:b/>
          <w:sz w:val="20"/>
          <w:szCs w:val="20"/>
        </w:rPr>
        <w:t>.</w:t>
      </w:r>
    </w:p>
    <w:p w14:paraId="209D5B7C" w14:textId="45EECD17"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1.  Los </w:t>
      </w:r>
      <w:r w:rsidR="001F1572" w:rsidRPr="00F15135">
        <w:rPr>
          <w:rFonts w:ascii="Lucida Sans Unicode" w:eastAsia="Calibri" w:hAnsi="Lucida Sans Unicode" w:cs="Lucida Sans Unicode"/>
          <w:sz w:val="20"/>
          <w:szCs w:val="20"/>
        </w:rPr>
        <w:t>Ó</w:t>
      </w:r>
      <w:r w:rsidRPr="00F15135">
        <w:rPr>
          <w:rFonts w:ascii="Lucida Sans Unicode" w:eastAsia="Calibri" w:hAnsi="Lucida Sans Unicode" w:cs="Lucida Sans Unicode"/>
          <w:sz w:val="20"/>
          <w:szCs w:val="20"/>
        </w:rPr>
        <w:t xml:space="preserve">rganos </w:t>
      </w:r>
      <w:r w:rsidR="001F1572" w:rsidRPr="00F15135">
        <w:rPr>
          <w:rFonts w:ascii="Lucida Sans Unicode" w:eastAsia="Calibri" w:hAnsi="Lucida Sans Unicode" w:cs="Lucida Sans Unicode"/>
          <w:sz w:val="20"/>
          <w:szCs w:val="20"/>
        </w:rPr>
        <w:t>T</w:t>
      </w:r>
      <w:r w:rsidRPr="00F15135">
        <w:rPr>
          <w:rFonts w:ascii="Lucida Sans Unicode" w:eastAsia="Calibri" w:hAnsi="Lucida Sans Unicode" w:cs="Lucida Sans Unicode"/>
          <w:sz w:val="20"/>
          <w:szCs w:val="20"/>
        </w:rPr>
        <w:t>écnicos del Instituto son las Comisiones, los Comités, la Unidad</w:t>
      </w:r>
      <w:r w:rsidR="006C4D5E" w:rsidRPr="00F15135">
        <w:rPr>
          <w:rFonts w:ascii="Lucida Sans Unicode" w:eastAsia="Calibri" w:hAnsi="Lucida Sans Unicode" w:cs="Lucida Sans Unicode"/>
          <w:sz w:val="20"/>
          <w:szCs w:val="20"/>
        </w:rPr>
        <w:t xml:space="preserve"> de Fiscalización</w:t>
      </w:r>
      <w:r w:rsidRPr="00F15135">
        <w:rPr>
          <w:rFonts w:ascii="Lucida Sans Unicode" w:eastAsia="Calibri" w:hAnsi="Lucida Sans Unicode" w:cs="Lucida Sans Unicode"/>
          <w:sz w:val="20"/>
          <w:szCs w:val="20"/>
        </w:rPr>
        <w:t>, el Centro y la Contraloría General.</w:t>
      </w:r>
    </w:p>
    <w:p w14:paraId="4FCB781E" w14:textId="77777777"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p>
    <w:p w14:paraId="4BCBE918" w14:textId="28FC6105"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2. La Unidad</w:t>
      </w:r>
      <w:r w:rsidR="006C4D5E" w:rsidRPr="00F15135">
        <w:rPr>
          <w:rFonts w:ascii="Lucida Sans Unicode" w:eastAsia="Calibri" w:hAnsi="Lucida Sans Unicode" w:cs="Lucida Sans Unicode"/>
          <w:sz w:val="20"/>
          <w:szCs w:val="20"/>
        </w:rPr>
        <w:t xml:space="preserve"> de Fiscalización</w:t>
      </w:r>
      <w:r w:rsidRPr="00F15135">
        <w:rPr>
          <w:rFonts w:ascii="Lucida Sans Unicode" w:eastAsia="Calibri" w:hAnsi="Lucida Sans Unicode" w:cs="Lucida Sans Unicode"/>
          <w:sz w:val="20"/>
          <w:szCs w:val="20"/>
        </w:rPr>
        <w:t>, el Centro y la Contraloría General se integrarán con un</w:t>
      </w:r>
      <w:r w:rsidR="001F1572" w:rsidRPr="00F15135">
        <w:rPr>
          <w:rFonts w:ascii="Lucida Sans Unicode" w:eastAsia="Calibri" w:hAnsi="Lucida Sans Unicode" w:cs="Lucida Sans Unicode"/>
          <w:sz w:val="20"/>
          <w:szCs w:val="20"/>
        </w:rPr>
        <w:t>a persona</w:t>
      </w:r>
      <w:r w:rsidRPr="00F15135">
        <w:rPr>
          <w:rFonts w:ascii="Lucida Sans Unicode" w:eastAsia="Calibri" w:hAnsi="Lucida Sans Unicode" w:cs="Lucida Sans Unicode"/>
          <w:sz w:val="20"/>
          <w:szCs w:val="20"/>
        </w:rPr>
        <w:t xml:space="preserve"> titular, así como con el personal técnico y administrativo que establezca el presupuesto de egresos del Instituto y la normatividad aplicable.</w:t>
      </w:r>
    </w:p>
    <w:p w14:paraId="68BA2185" w14:textId="77777777"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p>
    <w:p w14:paraId="47A4E96C" w14:textId="229C3689"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lastRenderedPageBreak/>
        <w:t xml:space="preserve">3. Las Comisiones y </w:t>
      </w:r>
      <w:r w:rsidR="001F1572" w:rsidRPr="00F15135">
        <w:rPr>
          <w:rFonts w:ascii="Lucida Sans Unicode" w:eastAsia="Calibri" w:hAnsi="Lucida Sans Unicode" w:cs="Lucida Sans Unicode"/>
          <w:sz w:val="20"/>
          <w:szCs w:val="20"/>
        </w:rPr>
        <w:t xml:space="preserve">los </w:t>
      </w:r>
      <w:r w:rsidRPr="00F15135">
        <w:rPr>
          <w:rFonts w:ascii="Lucida Sans Unicode" w:eastAsia="Calibri" w:hAnsi="Lucida Sans Unicode" w:cs="Lucida Sans Unicode"/>
          <w:sz w:val="20"/>
          <w:szCs w:val="20"/>
        </w:rPr>
        <w:t>Comités se integran conforme a lo previsto en los acuerdos en los que se ordena su creación y aquellos en los que se modifique su integración.</w:t>
      </w:r>
    </w:p>
    <w:p w14:paraId="19BA145D"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p>
    <w:p w14:paraId="12ABF786" w14:textId="77777777" w:rsidR="00E64DDC" w:rsidRPr="00F15135" w:rsidRDefault="00E64DDC" w:rsidP="00F15135">
      <w:pPr>
        <w:spacing w:after="0" w:line="276" w:lineRule="auto"/>
        <w:jc w:val="center"/>
        <w:rPr>
          <w:rFonts w:ascii="Lucida Sans Unicode" w:eastAsia="Calibri" w:hAnsi="Lucida Sans Unicode" w:cs="Lucida Sans Unicode"/>
          <w:b/>
          <w:smallCaps/>
          <w:sz w:val="20"/>
          <w:szCs w:val="20"/>
        </w:rPr>
      </w:pPr>
      <w:r w:rsidRPr="00F15135">
        <w:rPr>
          <w:rFonts w:ascii="Lucida Sans Unicode" w:eastAsia="Calibri" w:hAnsi="Lucida Sans Unicode" w:cs="Lucida Sans Unicode"/>
          <w:b/>
          <w:smallCaps/>
          <w:sz w:val="20"/>
          <w:szCs w:val="20"/>
        </w:rPr>
        <w:t>Capítulo Segundo</w:t>
      </w:r>
    </w:p>
    <w:p w14:paraId="6A438AF2" w14:textId="1282FACB"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De las Comisiones y </w:t>
      </w:r>
      <w:r w:rsidR="001F1572" w:rsidRPr="00F15135">
        <w:rPr>
          <w:rFonts w:ascii="Lucida Sans Unicode" w:eastAsia="Calibri" w:hAnsi="Lucida Sans Unicode" w:cs="Lucida Sans Unicode"/>
          <w:b/>
          <w:sz w:val="20"/>
          <w:szCs w:val="20"/>
        </w:rPr>
        <w:t xml:space="preserve">los </w:t>
      </w:r>
      <w:r w:rsidRPr="00F15135">
        <w:rPr>
          <w:rFonts w:ascii="Lucida Sans Unicode" w:eastAsia="Calibri" w:hAnsi="Lucida Sans Unicode" w:cs="Lucida Sans Unicode"/>
          <w:b/>
          <w:sz w:val="20"/>
          <w:szCs w:val="20"/>
        </w:rPr>
        <w:t>Comités</w:t>
      </w:r>
    </w:p>
    <w:p w14:paraId="3C3659C1"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p>
    <w:p w14:paraId="0C1E13EA" w14:textId="7C30B9AD" w:rsidR="00E64DDC" w:rsidRPr="00F15135" w:rsidRDefault="00EE0230"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SECCIÓN PRIMERA</w:t>
      </w:r>
    </w:p>
    <w:p w14:paraId="78EEA077" w14:textId="454FAF66"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Disposiciones </w:t>
      </w:r>
      <w:r w:rsidR="004A2275" w:rsidRPr="00F15135">
        <w:rPr>
          <w:rFonts w:ascii="Lucida Sans Unicode" w:eastAsia="Calibri" w:hAnsi="Lucida Sans Unicode" w:cs="Lucida Sans Unicode"/>
          <w:b/>
          <w:sz w:val="20"/>
          <w:szCs w:val="20"/>
        </w:rPr>
        <w:t>G</w:t>
      </w:r>
      <w:r w:rsidRPr="00F15135">
        <w:rPr>
          <w:rFonts w:ascii="Lucida Sans Unicode" w:eastAsia="Calibri" w:hAnsi="Lucida Sans Unicode" w:cs="Lucida Sans Unicode"/>
          <w:b/>
          <w:sz w:val="20"/>
          <w:szCs w:val="20"/>
        </w:rPr>
        <w:t>enerales</w:t>
      </w:r>
    </w:p>
    <w:p w14:paraId="758EF8BA"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08E8EF62" w14:textId="3221B662"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2</w:t>
      </w:r>
      <w:r w:rsidR="00D835B3" w:rsidRPr="00F15135">
        <w:rPr>
          <w:rFonts w:ascii="Lucida Sans Unicode" w:eastAsia="Calibri" w:hAnsi="Lucida Sans Unicode" w:cs="Lucida Sans Unicode"/>
          <w:b/>
          <w:sz w:val="20"/>
          <w:szCs w:val="20"/>
        </w:rPr>
        <w:t>7</w:t>
      </w:r>
      <w:r w:rsidRPr="00F15135">
        <w:rPr>
          <w:rFonts w:ascii="Lucida Sans Unicode" w:eastAsia="Calibri" w:hAnsi="Lucida Sans Unicode" w:cs="Lucida Sans Unicode"/>
          <w:b/>
          <w:sz w:val="20"/>
          <w:szCs w:val="20"/>
        </w:rPr>
        <w:t>.</w:t>
      </w:r>
    </w:p>
    <w:p w14:paraId="6B344729" w14:textId="77777777"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Las Comisiones contribuyen al desempeño de las atribuciones del Consejo General y ejercen las facultades que les confiere este Reglamento, el Código, los acuerdos y resoluciones que emita el propio Consejo General.</w:t>
      </w:r>
    </w:p>
    <w:p w14:paraId="4F9AD173"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016215CD" w14:textId="13C631AD"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2</w:t>
      </w:r>
      <w:r w:rsidR="00D835B3" w:rsidRPr="00F15135">
        <w:rPr>
          <w:rFonts w:ascii="Lucida Sans Unicode" w:eastAsia="Calibri" w:hAnsi="Lucida Sans Unicode" w:cs="Lucida Sans Unicode"/>
          <w:b/>
          <w:sz w:val="20"/>
          <w:szCs w:val="20"/>
        </w:rPr>
        <w:t>8</w:t>
      </w:r>
      <w:r w:rsidRPr="00F15135">
        <w:rPr>
          <w:rFonts w:ascii="Lucida Sans Unicode" w:eastAsia="Calibri" w:hAnsi="Lucida Sans Unicode" w:cs="Lucida Sans Unicode"/>
          <w:b/>
          <w:sz w:val="20"/>
          <w:szCs w:val="20"/>
        </w:rPr>
        <w:t>.</w:t>
      </w:r>
    </w:p>
    <w:p w14:paraId="2AEB17F7" w14:textId="77777777"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Las Comisiones tendrán la obligación de presentar al Consejo General para su aprobación:</w:t>
      </w:r>
    </w:p>
    <w:p w14:paraId="180324F1" w14:textId="45DBF4AB" w:rsidR="00E64DDC" w:rsidRPr="00F15135" w:rsidRDefault="00E64DDC" w:rsidP="00F15135">
      <w:pPr>
        <w:widowControl w:val="0"/>
        <w:numPr>
          <w:ilvl w:val="0"/>
          <w:numId w:val="19"/>
        </w:numPr>
        <w:suppressAutoHyphens/>
        <w:spacing w:after="0" w:line="276" w:lineRule="auto"/>
        <w:ind w:left="1560"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Un programa anual de trabajo que deberá de presentarse dentro de los treinta días naturales siguientes a su integración o, en su caso, a la rotación de sus presidencias; y</w:t>
      </w:r>
    </w:p>
    <w:p w14:paraId="4BACF818" w14:textId="77777777" w:rsidR="00E64DDC" w:rsidRPr="00F15135" w:rsidRDefault="00E64DDC" w:rsidP="00F15135">
      <w:pPr>
        <w:widowControl w:val="0"/>
        <w:numPr>
          <w:ilvl w:val="0"/>
          <w:numId w:val="19"/>
        </w:numPr>
        <w:suppressAutoHyphens/>
        <w:spacing w:after="0" w:line="276" w:lineRule="auto"/>
        <w:ind w:left="1560" w:hanging="284"/>
        <w:contextualSpacing/>
        <w:jc w:val="both"/>
        <w:rPr>
          <w:rFonts w:ascii="Lucida Sans Unicode" w:eastAsia="Calibri" w:hAnsi="Lucida Sans Unicode" w:cs="Lucida Sans Unicode"/>
          <w:sz w:val="20"/>
          <w:szCs w:val="20"/>
        </w:rPr>
      </w:pPr>
      <w:r w:rsidRPr="00F15135">
        <w:rPr>
          <w:rFonts w:ascii="Lucida Sans Unicode" w:eastAsia="Lucida Sans Unicode" w:hAnsi="Lucida Sans Unicode" w:cs="Lucida Sans Unicode"/>
          <w:kern w:val="2"/>
          <w:sz w:val="20"/>
          <w:szCs w:val="20"/>
          <w:lang w:val="es-ES_tradnl" w:eastAsia="es-MX"/>
        </w:rPr>
        <w:t>Un informe anual de actividad</w:t>
      </w:r>
      <w:r w:rsidRPr="00F15135">
        <w:rPr>
          <w:rFonts w:ascii="Lucida Sans Unicode" w:eastAsia="Calibri" w:hAnsi="Lucida Sans Unicode" w:cs="Lucida Sans Unicode"/>
          <w:sz w:val="20"/>
          <w:szCs w:val="20"/>
        </w:rPr>
        <w:t>es en el que se precisen las tareas desarrolladas.</w:t>
      </w:r>
    </w:p>
    <w:p w14:paraId="45B69E4D"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09E3CF96" w14:textId="1B435F7C"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2</w:t>
      </w:r>
      <w:r w:rsidR="00D835B3" w:rsidRPr="00F15135">
        <w:rPr>
          <w:rFonts w:ascii="Lucida Sans Unicode" w:eastAsia="Calibri" w:hAnsi="Lucida Sans Unicode" w:cs="Lucida Sans Unicode"/>
          <w:b/>
          <w:sz w:val="20"/>
          <w:szCs w:val="20"/>
        </w:rPr>
        <w:t>9</w:t>
      </w:r>
      <w:r w:rsidRPr="00F15135">
        <w:rPr>
          <w:rFonts w:ascii="Lucida Sans Unicode" w:eastAsia="Calibri" w:hAnsi="Lucida Sans Unicode" w:cs="Lucida Sans Unicode"/>
          <w:b/>
          <w:sz w:val="20"/>
          <w:szCs w:val="20"/>
        </w:rPr>
        <w:t>.</w:t>
      </w:r>
    </w:p>
    <w:p w14:paraId="039F5848" w14:textId="77777777"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1. Las presidencias de las Comisiones deberán remitir la convocatoria de las sesiones a las consejerías que no formen parte de </w:t>
      </w:r>
      <w:proofErr w:type="gramStart"/>
      <w:r w:rsidRPr="00F15135">
        <w:rPr>
          <w:rFonts w:ascii="Lucida Sans Unicode" w:eastAsia="Calibri" w:hAnsi="Lucida Sans Unicode" w:cs="Lucida Sans Unicode"/>
          <w:sz w:val="20"/>
          <w:szCs w:val="20"/>
        </w:rPr>
        <w:t>las mismas</w:t>
      </w:r>
      <w:proofErr w:type="gramEnd"/>
      <w:r w:rsidRPr="00F15135">
        <w:rPr>
          <w:rFonts w:ascii="Lucida Sans Unicode" w:eastAsia="Calibri" w:hAnsi="Lucida Sans Unicode" w:cs="Lucida Sans Unicode"/>
          <w:sz w:val="20"/>
          <w:szCs w:val="20"/>
        </w:rPr>
        <w:t xml:space="preserve">, quienes tendrán derecho a participar con voz, pero sin voto. Junto con la invitación se les remitirá toda la documentación relacionada con los asuntos a tratar. </w:t>
      </w:r>
    </w:p>
    <w:p w14:paraId="130A6AC5"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11AECC47" w14:textId="0310F591"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2. Las presidencias de las Comisiones podrán invitar a las sesiones a cualquier persona o servidor, para que exponga un asunto o </w:t>
      </w:r>
      <w:r w:rsidR="00387E81" w:rsidRPr="00F15135">
        <w:rPr>
          <w:rFonts w:ascii="Lucida Sans Unicode" w:eastAsia="Calibri" w:hAnsi="Lucida Sans Unicode" w:cs="Lucida Sans Unicode"/>
          <w:sz w:val="20"/>
          <w:szCs w:val="20"/>
        </w:rPr>
        <w:t>le</w:t>
      </w:r>
      <w:r w:rsidRPr="00F15135">
        <w:rPr>
          <w:rFonts w:ascii="Lucida Sans Unicode" w:eastAsia="Calibri" w:hAnsi="Lucida Sans Unicode" w:cs="Lucida Sans Unicode"/>
          <w:sz w:val="20"/>
          <w:szCs w:val="20"/>
        </w:rPr>
        <w:t xml:space="preserve"> proporcione la información que estimen necesaria, conforme al orden del día correspondiente.</w:t>
      </w:r>
    </w:p>
    <w:p w14:paraId="79DF88EB" w14:textId="77777777" w:rsidR="00E64DDC" w:rsidRPr="00F15135" w:rsidRDefault="00E64DDC" w:rsidP="00F15135">
      <w:pPr>
        <w:spacing w:after="0" w:line="276" w:lineRule="auto"/>
        <w:jc w:val="both"/>
        <w:rPr>
          <w:rFonts w:ascii="Lucida Sans Unicode" w:eastAsia="Calibri" w:hAnsi="Lucida Sans Unicode" w:cs="Lucida Sans Unicode"/>
          <w:b/>
          <w:sz w:val="20"/>
          <w:szCs w:val="20"/>
        </w:rPr>
      </w:pPr>
    </w:p>
    <w:p w14:paraId="0F94AA5E" w14:textId="260ECD38"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30</w:t>
      </w:r>
      <w:r w:rsidRPr="00F15135">
        <w:rPr>
          <w:rFonts w:ascii="Lucida Sans Unicode" w:eastAsia="Calibri" w:hAnsi="Lucida Sans Unicode" w:cs="Lucida Sans Unicode"/>
          <w:b/>
          <w:sz w:val="20"/>
          <w:szCs w:val="20"/>
        </w:rPr>
        <w:t>.</w:t>
      </w:r>
    </w:p>
    <w:p w14:paraId="55588986" w14:textId="77777777"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En los acuerdos de integración o creación de las Comisiones Temporales, el Consejo General deberá precisar su integración, su objeto específico, atribuciones, así como los plazos o condiciones a los que esté sujeta su existencia.</w:t>
      </w:r>
    </w:p>
    <w:p w14:paraId="40A0CE6B"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741BB88F" w14:textId="77777777"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2. Las Comisiones Temporales darán cuenta de sus actividades realizadas en los plazos que al efecto determine el Consejo General en los acuerdos de creación.</w:t>
      </w:r>
    </w:p>
    <w:p w14:paraId="68145A4C" w14:textId="77777777" w:rsidR="00F23E0C" w:rsidRPr="00F15135" w:rsidRDefault="00F23E0C" w:rsidP="00F15135">
      <w:pPr>
        <w:spacing w:after="0" w:line="276" w:lineRule="auto"/>
        <w:jc w:val="both"/>
        <w:rPr>
          <w:rFonts w:ascii="Lucida Sans Unicode" w:eastAsia="Calibri" w:hAnsi="Lucida Sans Unicode" w:cs="Lucida Sans Unicode"/>
          <w:sz w:val="20"/>
          <w:szCs w:val="20"/>
        </w:rPr>
      </w:pPr>
    </w:p>
    <w:p w14:paraId="78341DFD" w14:textId="38C3835F"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31</w:t>
      </w:r>
      <w:r w:rsidRPr="00F15135">
        <w:rPr>
          <w:rFonts w:ascii="Lucida Sans Unicode" w:eastAsia="Calibri" w:hAnsi="Lucida Sans Unicode" w:cs="Lucida Sans Unicode"/>
          <w:b/>
          <w:sz w:val="20"/>
          <w:szCs w:val="20"/>
        </w:rPr>
        <w:t>.</w:t>
      </w:r>
    </w:p>
    <w:p w14:paraId="026F66C1" w14:textId="77777777" w:rsidR="00E64DDC"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El Consejo General podrá crear Comités Técnicos especiales para actividades o programas específicos en que requiera del auxilio o asesoría técnico-científica de especialistas en las materias en que así lo estime conveniente.</w:t>
      </w:r>
    </w:p>
    <w:p w14:paraId="06C5A6B3"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4133D043" w14:textId="406D0A84" w:rsidR="007A1878" w:rsidRPr="00F15135" w:rsidRDefault="00E64DDC" w:rsidP="00F15135">
      <w:pPr>
        <w:spacing w:after="0" w:line="276" w:lineRule="auto"/>
        <w:ind w:left="1134"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2. Para la creación de Comités el Consejo General establecerá en el acuerdo respectivo sus fines, integración, atribuciones, además de que contarán con el apoyo de las diversas áreas del Instituto para el desarrollo de sus actividades y el correcto ejercicio de sus atribuciones.</w:t>
      </w:r>
    </w:p>
    <w:p w14:paraId="7B413175" w14:textId="77777777" w:rsidR="007A1878" w:rsidRPr="00F15135" w:rsidRDefault="007A1878" w:rsidP="00F15135">
      <w:pPr>
        <w:spacing w:after="0" w:line="276" w:lineRule="auto"/>
        <w:jc w:val="both"/>
        <w:rPr>
          <w:rFonts w:ascii="Lucida Sans Unicode" w:eastAsia="Calibri" w:hAnsi="Lucida Sans Unicode" w:cs="Lucida Sans Unicode"/>
          <w:sz w:val="20"/>
          <w:szCs w:val="20"/>
        </w:rPr>
      </w:pPr>
    </w:p>
    <w:p w14:paraId="6321E12E" w14:textId="40DE0267" w:rsidR="00E64DDC" w:rsidRPr="00F15135" w:rsidRDefault="00EE0230"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SECCIÓN SEGUNDA</w:t>
      </w:r>
    </w:p>
    <w:p w14:paraId="25C87D5A" w14:textId="33A0CEB4"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De las Atribuciones de las Comisiones</w:t>
      </w:r>
    </w:p>
    <w:p w14:paraId="177D9ECB"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494194F5" w14:textId="423C622C"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32</w:t>
      </w:r>
      <w:r w:rsidRPr="00F15135">
        <w:rPr>
          <w:rFonts w:ascii="Lucida Sans Unicode" w:eastAsia="Calibri" w:hAnsi="Lucida Sans Unicode" w:cs="Lucida Sans Unicode"/>
          <w:b/>
          <w:sz w:val="20"/>
          <w:szCs w:val="20"/>
        </w:rPr>
        <w:t>.</w:t>
      </w:r>
    </w:p>
    <w:p w14:paraId="73FC5238" w14:textId="1D9EE30B" w:rsidR="00E64DDC" w:rsidRPr="00F15135" w:rsidRDefault="00E64DDC" w:rsidP="00F15135">
      <w:pPr>
        <w:pStyle w:val="Prrafodelista"/>
        <w:numPr>
          <w:ilvl w:val="0"/>
          <w:numId w:val="48"/>
        </w:numPr>
        <w:spacing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La Comisión de Educación Cívica será la responsable de:</w:t>
      </w:r>
    </w:p>
    <w:p w14:paraId="77CA0E98" w14:textId="77777777" w:rsidR="001F1572" w:rsidRPr="00F15135" w:rsidRDefault="001F1572" w:rsidP="00F15135">
      <w:pPr>
        <w:pStyle w:val="Prrafodelista"/>
        <w:spacing w:line="276" w:lineRule="auto"/>
        <w:ind w:left="1353"/>
        <w:jc w:val="both"/>
        <w:rPr>
          <w:rFonts w:ascii="Lucida Sans Unicode" w:eastAsia="Calibri" w:hAnsi="Lucida Sans Unicode" w:cs="Lucida Sans Unicode"/>
          <w:sz w:val="20"/>
          <w:szCs w:val="20"/>
        </w:rPr>
      </w:pPr>
    </w:p>
    <w:p w14:paraId="31EB18AB" w14:textId="77777777" w:rsidR="00E64DDC" w:rsidRPr="00F15135" w:rsidRDefault="00E64DDC" w:rsidP="00F15135">
      <w:pPr>
        <w:widowControl w:val="0"/>
        <w:numPr>
          <w:ilvl w:val="0"/>
          <w:numId w:val="20"/>
        </w:numPr>
        <w:suppressAutoHyphens/>
        <w:spacing w:after="0" w:line="276" w:lineRule="auto"/>
        <w:ind w:left="1560" w:hanging="142"/>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en conjunto con la Comisión de Participación Ciudadana la estrategia de capacitación de los funcionarios de mesa de casilla durante los procesos de participación ciudadana y evaluar su cumplimiento;</w:t>
      </w:r>
    </w:p>
    <w:p w14:paraId="231E285F" w14:textId="77777777" w:rsidR="00E64DDC" w:rsidRPr="00F15135" w:rsidRDefault="00E64DDC" w:rsidP="00F15135">
      <w:pPr>
        <w:widowControl w:val="0"/>
        <w:numPr>
          <w:ilvl w:val="0"/>
          <w:numId w:val="20"/>
        </w:numPr>
        <w:suppressAutoHyphens/>
        <w:spacing w:after="0" w:line="276" w:lineRule="auto"/>
        <w:ind w:left="1560" w:hanging="142"/>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y evaluar el cumplimiento del Programa de Educación Cívica del Instituto;</w:t>
      </w:r>
    </w:p>
    <w:p w14:paraId="56FF8C97" w14:textId="79502FF6" w:rsidR="00E64DDC" w:rsidRPr="00F15135" w:rsidRDefault="00E64DDC" w:rsidP="00F15135">
      <w:pPr>
        <w:widowControl w:val="0"/>
        <w:numPr>
          <w:ilvl w:val="0"/>
          <w:numId w:val="20"/>
        </w:numPr>
        <w:suppressAutoHyphens/>
        <w:spacing w:after="0" w:line="276" w:lineRule="auto"/>
        <w:ind w:left="1560" w:hanging="142"/>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Emitir observaciones sobre el contenido de materiales de educación cívica, elaborados por la Dirección </w:t>
      </w:r>
      <w:r w:rsidR="00153561" w:rsidRPr="00F15135">
        <w:rPr>
          <w:rFonts w:ascii="Lucida Sans Unicode" w:eastAsia="Lucida Sans Unicode" w:hAnsi="Lucida Sans Unicode" w:cs="Lucida Sans Unicode"/>
          <w:kern w:val="2"/>
          <w:sz w:val="20"/>
          <w:szCs w:val="20"/>
          <w:lang w:val="es-ES_tradnl" w:eastAsia="es-MX"/>
        </w:rPr>
        <w:t>de Capacitación y Cultura Democrática</w:t>
      </w:r>
      <w:r w:rsidRPr="00F15135">
        <w:rPr>
          <w:rFonts w:ascii="Lucida Sans Unicode" w:eastAsia="Lucida Sans Unicode" w:hAnsi="Lucida Sans Unicode" w:cs="Lucida Sans Unicode"/>
          <w:kern w:val="2"/>
          <w:sz w:val="20"/>
          <w:szCs w:val="20"/>
          <w:lang w:val="es-ES_tradnl" w:eastAsia="es-MX"/>
        </w:rPr>
        <w:t>;</w:t>
      </w:r>
    </w:p>
    <w:p w14:paraId="24C17305" w14:textId="2F6EB99D" w:rsidR="00E64DDC" w:rsidRPr="00F15135" w:rsidRDefault="00E64DDC" w:rsidP="00F15135">
      <w:pPr>
        <w:widowControl w:val="0"/>
        <w:numPr>
          <w:ilvl w:val="0"/>
          <w:numId w:val="20"/>
        </w:numPr>
        <w:suppressAutoHyphens/>
        <w:spacing w:after="0" w:line="276" w:lineRule="auto"/>
        <w:ind w:left="1560" w:hanging="142"/>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Conocer y valorar el contenido de materiales e instructivos de capacitación, elaborados por la</w:t>
      </w:r>
      <w:r w:rsidR="00153561" w:rsidRPr="00F15135">
        <w:rPr>
          <w:rFonts w:ascii="Lucida Sans Unicode" w:eastAsia="Lucida Sans Unicode" w:hAnsi="Lucida Sans Unicode" w:cs="Lucida Sans Unicode"/>
          <w:kern w:val="2"/>
          <w:sz w:val="20"/>
          <w:szCs w:val="20"/>
          <w:lang w:val="es-ES_tradnl" w:eastAsia="es-MX"/>
        </w:rPr>
        <w:t xml:space="preserve"> Dirección de Capacitación y Cultura Democrática</w:t>
      </w:r>
      <w:r w:rsidRPr="00F15135">
        <w:rPr>
          <w:rFonts w:ascii="Lucida Sans Unicode" w:eastAsia="Lucida Sans Unicode" w:hAnsi="Lucida Sans Unicode" w:cs="Lucida Sans Unicode"/>
          <w:kern w:val="2"/>
          <w:sz w:val="20"/>
          <w:szCs w:val="20"/>
          <w:lang w:val="es-ES_tradnl" w:eastAsia="es-MX"/>
        </w:rPr>
        <w:t>;</w:t>
      </w:r>
    </w:p>
    <w:p w14:paraId="2C664B74" w14:textId="77777777" w:rsidR="00E64DDC" w:rsidRPr="00F15135" w:rsidRDefault="00E64DDC" w:rsidP="00F15135">
      <w:pPr>
        <w:widowControl w:val="0"/>
        <w:numPr>
          <w:ilvl w:val="0"/>
          <w:numId w:val="20"/>
        </w:numPr>
        <w:suppressAutoHyphens/>
        <w:spacing w:after="0" w:line="276" w:lineRule="auto"/>
        <w:ind w:left="1560" w:hanging="142"/>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Opinar respecto a la actualización y mejora de los materiales educativos que sirvan de apoyo a la educación cívica; y</w:t>
      </w:r>
    </w:p>
    <w:p w14:paraId="6B69634D" w14:textId="77777777" w:rsidR="00E64DDC" w:rsidRPr="00F15135" w:rsidRDefault="00E64DDC" w:rsidP="00F15135">
      <w:pPr>
        <w:widowControl w:val="0"/>
        <w:numPr>
          <w:ilvl w:val="0"/>
          <w:numId w:val="20"/>
        </w:numPr>
        <w:suppressAutoHyphens/>
        <w:spacing w:after="0" w:line="276" w:lineRule="auto"/>
        <w:ind w:left="1560" w:hanging="142"/>
        <w:contextualSpacing/>
        <w:jc w:val="both"/>
        <w:rPr>
          <w:rFonts w:ascii="Lucida Sans Unicode" w:eastAsia="Calibri" w:hAnsi="Lucida Sans Unicode" w:cs="Lucida Sans Unicode"/>
          <w:sz w:val="20"/>
          <w:szCs w:val="20"/>
        </w:rPr>
      </w:pPr>
      <w:r w:rsidRPr="00F15135">
        <w:rPr>
          <w:rFonts w:ascii="Lucida Sans Unicode" w:eastAsia="Lucida Sans Unicode" w:hAnsi="Lucida Sans Unicode" w:cs="Lucida Sans Unicode"/>
          <w:kern w:val="2"/>
          <w:sz w:val="20"/>
          <w:szCs w:val="20"/>
          <w:lang w:val="es-ES_tradnl" w:eastAsia="es-MX"/>
        </w:rPr>
        <w:t>Proponer a la o el presidente la suscripción de convenios en materia de educación cívica democrática</w:t>
      </w:r>
      <w:r w:rsidRPr="00F15135">
        <w:rPr>
          <w:rFonts w:ascii="Lucida Sans Unicode" w:eastAsia="Calibri" w:hAnsi="Lucida Sans Unicode" w:cs="Lucida Sans Unicode"/>
          <w:sz w:val="20"/>
          <w:szCs w:val="20"/>
        </w:rPr>
        <w:t>.</w:t>
      </w:r>
    </w:p>
    <w:p w14:paraId="451369B9"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14CBB5A7" w14:textId="7C5597AD"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33</w:t>
      </w:r>
      <w:r w:rsidRPr="00F15135">
        <w:rPr>
          <w:rFonts w:ascii="Lucida Sans Unicode" w:eastAsia="Calibri" w:hAnsi="Lucida Sans Unicode" w:cs="Lucida Sans Unicode"/>
          <w:b/>
          <w:sz w:val="20"/>
          <w:szCs w:val="20"/>
        </w:rPr>
        <w:t>.</w:t>
      </w:r>
    </w:p>
    <w:p w14:paraId="66047A2B" w14:textId="792CE99D"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La Comisión de Organización Electoral tendrá las siguientes atribuciones:</w:t>
      </w:r>
    </w:p>
    <w:p w14:paraId="4B0B1B61" w14:textId="77777777" w:rsidR="002B3633" w:rsidRPr="00F15135" w:rsidRDefault="002B3633" w:rsidP="00F15135">
      <w:pPr>
        <w:spacing w:after="0" w:line="276" w:lineRule="auto"/>
        <w:jc w:val="both"/>
        <w:rPr>
          <w:rFonts w:ascii="Lucida Sans Unicode" w:eastAsia="Calibri" w:hAnsi="Lucida Sans Unicode" w:cs="Lucida Sans Unicode"/>
          <w:sz w:val="20"/>
          <w:szCs w:val="20"/>
        </w:rPr>
      </w:pPr>
    </w:p>
    <w:p w14:paraId="54CFADCB" w14:textId="77777777" w:rsidR="00E64DDC" w:rsidRPr="00F15135" w:rsidRDefault="00E64DDC" w:rsidP="00F15135">
      <w:pPr>
        <w:widowControl w:val="0"/>
        <w:numPr>
          <w:ilvl w:val="0"/>
          <w:numId w:val="21"/>
        </w:numPr>
        <w:suppressAutoHyphens/>
        <w:spacing w:after="0" w:line="276" w:lineRule="auto"/>
        <w:ind w:left="1701"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el cumplimiento de los programas de organización electoral;</w:t>
      </w:r>
    </w:p>
    <w:p w14:paraId="3E4B2D59" w14:textId="67F8C328" w:rsidR="00E64DDC" w:rsidRPr="00F15135" w:rsidRDefault="00E64DDC" w:rsidP="00F15135">
      <w:pPr>
        <w:widowControl w:val="0"/>
        <w:numPr>
          <w:ilvl w:val="0"/>
          <w:numId w:val="21"/>
        </w:numPr>
        <w:suppressAutoHyphens/>
        <w:spacing w:after="0" w:line="276" w:lineRule="auto"/>
        <w:ind w:left="1701"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Conocer el contenido y el sistema de información de la estadística de las elecciones y los me</w:t>
      </w:r>
      <w:r w:rsidR="00655D2E" w:rsidRPr="00F15135">
        <w:rPr>
          <w:rFonts w:ascii="Lucida Sans Unicode" w:eastAsia="Lucida Sans Unicode" w:hAnsi="Lucida Sans Unicode" w:cs="Lucida Sans Unicode"/>
          <w:kern w:val="2"/>
          <w:sz w:val="20"/>
          <w:szCs w:val="20"/>
          <w:lang w:val="es-ES_tradnl" w:eastAsia="es-MX"/>
        </w:rPr>
        <w:t>canismos de participación ciudadana</w:t>
      </w:r>
      <w:r w:rsidRPr="00F15135">
        <w:rPr>
          <w:rFonts w:ascii="Lucida Sans Unicode" w:eastAsia="Lucida Sans Unicode" w:hAnsi="Lucida Sans Unicode" w:cs="Lucida Sans Unicode"/>
          <w:kern w:val="2"/>
          <w:sz w:val="20"/>
          <w:szCs w:val="20"/>
          <w:lang w:val="es-ES_tradnl" w:eastAsia="es-MX"/>
        </w:rPr>
        <w:t xml:space="preserve"> que desarrolle la Dirección de Organización Electoral</w:t>
      </w:r>
      <w:r w:rsidR="00153561" w:rsidRPr="00F15135">
        <w:rPr>
          <w:rFonts w:ascii="Lucida Sans Unicode" w:eastAsia="Lucida Sans Unicode" w:hAnsi="Lucida Sans Unicode" w:cs="Lucida Sans Unicode"/>
          <w:kern w:val="2"/>
          <w:sz w:val="20"/>
          <w:szCs w:val="20"/>
          <w:lang w:val="es-ES_tradnl" w:eastAsia="es-MX"/>
        </w:rPr>
        <w:t xml:space="preserve"> y Estadística</w:t>
      </w:r>
      <w:r w:rsidRPr="00F15135">
        <w:rPr>
          <w:rFonts w:ascii="Lucida Sans Unicode" w:eastAsia="Lucida Sans Unicode" w:hAnsi="Lucida Sans Unicode" w:cs="Lucida Sans Unicode"/>
          <w:kern w:val="2"/>
          <w:sz w:val="20"/>
          <w:szCs w:val="20"/>
          <w:lang w:val="es-ES_tradnl" w:eastAsia="es-MX"/>
        </w:rPr>
        <w:t>;</w:t>
      </w:r>
    </w:p>
    <w:p w14:paraId="651778AF" w14:textId="20F859EC" w:rsidR="00E64DDC" w:rsidRPr="00F15135" w:rsidRDefault="00E64DDC" w:rsidP="00F15135">
      <w:pPr>
        <w:widowControl w:val="0"/>
        <w:numPr>
          <w:ilvl w:val="0"/>
          <w:numId w:val="21"/>
        </w:numPr>
        <w:suppressAutoHyphens/>
        <w:spacing w:after="0" w:line="276" w:lineRule="auto"/>
        <w:ind w:left="1701"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Proponer al Consejo General los estudios para actualizar los procedimientos en materia de </w:t>
      </w:r>
      <w:r w:rsidR="001F1572" w:rsidRPr="00F15135">
        <w:rPr>
          <w:rFonts w:ascii="Lucida Sans Unicode" w:eastAsia="Lucida Sans Unicode" w:hAnsi="Lucida Sans Unicode" w:cs="Lucida Sans Unicode"/>
          <w:kern w:val="2"/>
          <w:sz w:val="20"/>
          <w:szCs w:val="20"/>
          <w:lang w:val="es-ES_tradnl" w:eastAsia="es-MX"/>
        </w:rPr>
        <w:t>o</w:t>
      </w:r>
      <w:r w:rsidRPr="00F15135">
        <w:rPr>
          <w:rFonts w:ascii="Lucida Sans Unicode" w:eastAsia="Lucida Sans Unicode" w:hAnsi="Lucida Sans Unicode" w:cs="Lucida Sans Unicode"/>
          <w:kern w:val="2"/>
          <w:sz w:val="20"/>
          <w:szCs w:val="20"/>
          <w:lang w:val="es-ES_tradnl" w:eastAsia="es-MX"/>
        </w:rPr>
        <w:t xml:space="preserve">rganización </w:t>
      </w:r>
      <w:r w:rsidR="001F1572" w:rsidRPr="00F15135">
        <w:rPr>
          <w:rFonts w:ascii="Lucida Sans Unicode" w:eastAsia="Lucida Sans Unicode" w:hAnsi="Lucida Sans Unicode" w:cs="Lucida Sans Unicode"/>
          <w:kern w:val="2"/>
          <w:sz w:val="20"/>
          <w:szCs w:val="20"/>
          <w:lang w:val="es-ES_tradnl" w:eastAsia="es-MX"/>
        </w:rPr>
        <w:t>e</w:t>
      </w:r>
      <w:r w:rsidRPr="00F15135">
        <w:rPr>
          <w:rFonts w:ascii="Lucida Sans Unicode" w:eastAsia="Lucida Sans Unicode" w:hAnsi="Lucida Sans Unicode" w:cs="Lucida Sans Unicode"/>
          <w:kern w:val="2"/>
          <w:sz w:val="20"/>
          <w:szCs w:val="20"/>
          <w:lang w:val="es-ES_tradnl" w:eastAsia="es-MX"/>
        </w:rPr>
        <w:t>lectoral y procurar un mejor ejercicio del sufragio;</w:t>
      </w:r>
    </w:p>
    <w:p w14:paraId="507DCB1B" w14:textId="12FD1613" w:rsidR="00E64DDC" w:rsidRPr="00F15135" w:rsidRDefault="00E64DDC" w:rsidP="00F15135">
      <w:pPr>
        <w:widowControl w:val="0"/>
        <w:numPr>
          <w:ilvl w:val="0"/>
          <w:numId w:val="21"/>
        </w:numPr>
        <w:suppressAutoHyphens/>
        <w:spacing w:after="0" w:line="276" w:lineRule="auto"/>
        <w:ind w:left="1701"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lastRenderedPageBreak/>
        <w:t xml:space="preserve">Revisar, conjuntamente con los partidos políticos, el Catálogo de Electores, el Padrón Electoral y la Lista Nominal que proporciona el INE; </w:t>
      </w:r>
    </w:p>
    <w:p w14:paraId="04E5BC7B" w14:textId="06E64EE5" w:rsidR="00E64DDC" w:rsidRPr="00F15135" w:rsidRDefault="00E64DDC" w:rsidP="00F15135">
      <w:pPr>
        <w:widowControl w:val="0"/>
        <w:numPr>
          <w:ilvl w:val="0"/>
          <w:numId w:val="21"/>
        </w:numPr>
        <w:suppressAutoHyphens/>
        <w:spacing w:after="0" w:line="276" w:lineRule="auto"/>
        <w:ind w:left="1701"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al Consejo General la aprobación de los lineamientos de las sesiones de cómputos</w:t>
      </w:r>
      <w:r w:rsidR="007D1659" w:rsidRPr="00F15135">
        <w:rPr>
          <w:rFonts w:ascii="Lucida Sans Unicode" w:eastAsia="Lucida Sans Unicode" w:hAnsi="Lucida Sans Unicode" w:cs="Lucida Sans Unicode"/>
          <w:kern w:val="2"/>
          <w:sz w:val="20"/>
          <w:szCs w:val="20"/>
          <w:lang w:val="es-ES_tradnl" w:eastAsia="es-MX"/>
        </w:rPr>
        <w:t>;</w:t>
      </w:r>
    </w:p>
    <w:p w14:paraId="4EBA5776" w14:textId="5BA01DAE" w:rsidR="007D1659" w:rsidRPr="00F15135" w:rsidRDefault="007D1659" w:rsidP="00F15135">
      <w:pPr>
        <w:widowControl w:val="0"/>
        <w:numPr>
          <w:ilvl w:val="0"/>
          <w:numId w:val="21"/>
        </w:numPr>
        <w:suppressAutoHyphens/>
        <w:spacing w:after="0" w:line="276" w:lineRule="auto"/>
        <w:ind w:left="1701"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el diseño y la producción de la documentación y materiales electorales;</w:t>
      </w:r>
    </w:p>
    <w:p w14:paraId="5DBA3217" w14:textId="224FC880" w:rsidR="007D1659" w:rsidRPr="00F15135" w:rsidRDefault="007D1659" w:rsidP="00F15135">
      <w:pPr>
        <w:widowControl w:val="0"/>
        <w:numPr>
          <w:ilvl w:val="0"/>
          <w:numId w:val="21"/>
        </w:numPr>
        <w:suppressAutoHyphens/>
        <w:spacing w:after="0" w:line="276" w:lineRule="auto"/>
        <w:ind w:left="1701"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el proceso de acreditación de la observación electoral; y</w:t>
      </w:r>
    </w:p>
    <w:p w14:paraId="4C6D5712" w14:textId="48AB5B83" w:rsidR="007D1659" w:rsidRPr="00F15135" w:rsidRDefault="007D1659" w:rsidP="00F15135">
      <w:pPr>
        <w:widowControl w:val="0"/>
        <w:numPr>
          <w:ilvl w:val="0"/>
          <w:numId w:val="21"/>
        </w:numPr>
        <w:suppressAutoHyphens/>
        <w:spacing w:after="0" w:line="276" w:lineRule="auto"/>
        <w:ind w:left="1701" w:hanging="284"/>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Dar seguimiento al procedimiento de ubicación de casillas instrumentado por el INE.</w:t>
      </w:r>
    </w:p>
    <w:p w14:paraId="7C7C5CD9"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4A02EA71" w14:textId="1C79FEF2"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34</w:t>
      </w:r>
      <w:r w:rsidRPr="00F15135">
        <w:rPr>
          <w:rFonts w:ascii="Lucida Sans Unicode" w:eastAsia="Calibri" w:hAnsi="Lucida Sans Unicode" w:cs="Lucida Sans Unicode"/>
          <w:b/>
          <w:sz w:val="20"/>
          <w:szCs w:val="20"/>
        </w:rPr>
        <w:t>.</w:t>
      </w:r>
    </w:p>
    <w:p w14:paraId="6CE8C365" w14:textId="0EE2C9AE"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La Comisión de Investigación y Estudios Electorales tendrá las atribuciones siguientes:</w:t>
      </w:r>
    </w:p>
    <w:p w14:paraId="2D5FC791" w14:textId="77777777" w:rsidR="007C23B8" w:rsidRPr="00F15135" w:rsidRDefault="007C23B8" w:rsidP="00F15135">
      <w:pPr>
        <w:spacing w:after="0" w:line="276" w:lineRule="auto"/>
        <w:jc w:val="both"/>
        <w:rPr>
          <w:rFonts w:ascii="Lucida Sans Unicode" w:eastAsia="Calibri" w:hAnsi="Lucida Sans Unicode" w:cs="Lucida Sans Unicode"/>
          <w:sz w:val="20"/>
          <w:szCs w:val="20"/>
        </w:rPr>
      </w:pPr>
    </w:p>
    <w:p w14:paraId="389CEB6F" w14:textId="77777777" w:rsidR="00E64DDC" w:rsidRPr="00F15135" w:rsidRDefault="00E64DDC" w:rsidP="00F15135">
      <w:pPr>
        <w:widowControl w:val="0"/>
        <w:numPr>
          <w:ilvl w:val="0"/>
          <w:numId w:val="22"/>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Apoyar el trabajo de investigación político-electoral del Instituto;</w:t>
      </w:r>
    </w:p>
    <w:p w14:paraId="7700D0F8" w14:textId="77777777" w:rsidR="00E64DDC" w:rsidRPr="00F15135" w:rsidRDefault="00E64DDC" w:rsidP="00F15135">
      <w:pPr>
        <w:widowControl w:val="0"/>
        <w:numPr>
          <w:ilvl w:val="0"/>
          <w:numId w:val="22"/>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Analizar y revisar en forma permanente la legislación estatal en materia electoral;</w:t>
      </w:r>
    </w:p>
    <w:p w14:paraId="755DBD84" w14:textId="77777777" w:rsidR="00E64DDC" w:rsidRPr="00F15135" w:rsidRDefault="00E64DDC" w:rsidP="00F15135">
      <w:pPr>
        <w:widowControl w:val="0"/>
        <w:numPr>
          <w:ilvl w:val="0"/>
          <w:numId w:val="22"/>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Establecer mecanismos de intercambio de información con los demás órganos electorales estatales de las entidades del país y con el INE;</w:t>
      </w:r>
    </w:p>
    <w:p w14:paraId="283C61DF" w14:textId="77777777" w:rsidR="00E64DDC" w:rsidRPr="00F15135" w:rsidRDefault="00E64DDC" w:rsidP="00F15135">
      <w:pPr>
        <w:widowControl w:val="0"/>
        <w:numPr>
          <w:ilvl w:val="0"/>
          <w:numId w:val="22"/>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Conocer de los estudios de la participación de la ciudadanía en los procesos electorales ordinarios y extraordinarios;</w:t>
      </w:r>
    </w:p>
    <w:p w14:paraId="2F8377A9" w14:textId="77777777" w:rsidR="00E64DDC" w:rsidRPr="00F15135" w:rsidRDefault="00E64DDC" w:rsidP="00F15135">
      <w:pPr>
        <w:widowControl w:val="0"/>
        <w:numPr>
          <w:ilvl w:val="0"/>
          <w:numId w:val="22"/>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Rendir los informes que le solicite el Consejo General;</w:t>
      </w:r>
    </w:p>
    <w:p w14:paraId="61926B74" w14:textId="77777777" w:rsidR="00E64DDC" w:rsidRPr="00F15135" w:rsidRDefault="00E64DDC" w:rsidP="00F15135">
      <w:pPr>
        <w:widowControl w:val="0"/>
        <w:numPr>
          <w:ilvl w:val="0"/>
          <w:numId w:val="22"/>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al Consejo General los lineamientos que establezcan las políticas editoriales y criterios para instrumentar la producción editorial del Instituto;</w:t>
      </w:r>
    </w:p>
    <w:p w14:paraId="493131E8" w14:textId="77777777" w:rsidR="00E64DDC" w:rsidRPr="00F15135" w:rsidRDefault="00E64DDC" w:rsidP="00F15135">
      <w:pPr>
        <w:widowControl w:val="0"/>
        <w:numPr>
          <w:ilvl w:val="0"/>
          <w:numId w:val="22"/>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Aprobar las propuestas relativas a la producción editorial del Instituto;</w:t>
      </w:r>
    </w:p>
    <w:p w14:paraId="7F547947" w14:textId="77777777" w:rsidR="00E64DDC" w:rsidRPr="00F15135" w:rsidRDefault="00E64DDC" w:rsidP="00F15135">
      <w:pPr>
        <w:widowControl w:val="0"/>
        <w:numPr>
          <w:ilvl w:val="0"/>
          <w:numId w:val="22"/>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Recibir y analizar las opiniones y propuestas del Comité Editorial y de las áreas del Instituto;</w:t>
      </w:r>
    </w:p>
    <w:p w14:paraId="66BD9D7D" w14:textId="77777777" w:rsidR="00E64DDC" w:rsidRPr="00F15135" w:rsidRDefault="00E64DDC" w:rsidP="00F15135">
      <w:pPr>
        <w:widowControl w:val="0"/>
        <w:numPr>
          <w:ilvl w:val="0"/>
          <w:numId w:val="22"/>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Dictaminar sobre la actualidad, pertinencia, vigencia y calidad de los contenidos de la producción editorial del Instituto, con sustento en criterios científicos y académicos;</w:t>
      </w:r>
    </w:p>
    <w:p w14:paraId="134FB8A1" w14:textId="77777777" w:rsidR="00E64DDC" w:rsidRPr="00F15135" w:rsidRDefault="00E64DDC" w:rsidP="00F15135">
      <w:pPr>
        <w:widowControl w:val="0"/>
        <w:numPr>
          <w:ilvl w:val="0"/>
          <w:numId w:val="22"/>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Aprobar mecanismos que propicien y estimulen la edición, publicación, distribución, promoción y difusión de la producción editorial del Instituto;</w:t>
      </w:r>
    </w:p>
    <w:p w14:paraId="746AA165" w14:textId="4C935B64" w:rsidR="00E64DDC" w:rsidRPr="00F15135" w:rsidRDefault="00E64DDC" w:rsidP="00F15135">
      <w:pPr>
        <w:widowControl w:val="0"/>
        <w:numPr>
          <w:ilvl w:val="0"/>
          <w:numId w:val="22"/>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Proponer al Consejo General los integrantes del Comité Editorial, a efecto de que, una vez aprobada su designación, el </w:t>
      </w:r>
      <w:r w:rsidR="001F1572" w:rsidRPr="00F15135">
        <w:rPr>
          <w:rFonts w:ascii="Lucida Sans Unicode" w:eastAsia="Lucida Sans Unicode" w:hAnsi="Lucida Sans Unicode" w:cs="Lucida Sans Unicode"/>
          <w:kern w:val="2"/>
          <w:sz w:val="20"/>
          <w:szCs w:val="20"/>
          <w:lang w:val="es-ES_tradnl" w:eastAsia="es-MX"/>
        </w:rPr>
        <w:t>p</w:t>
      </w:r>
      <w:r w:rsidRPr="00F15135">
        <w:rPr>
          <w:rFonts w:ascii="Lucida Sans Unicode" w:eastAsia="Lucida Sans Unicode" w:hAnsi="Lucida Sans Unicode" w:cs="Lucida Sans Unicode"/>
          <w:kern w:val="2"/>
          <w:sz w:val="20"/>
          <w:szCs w:val="20"/>
          <w:lang w:val="es-ES_tradnl" w:eastAsia="es-MX"/>
        </w:rPr>
        <w:t>residente</w:t>
      </w:r>
      <w:r w:rsidR="001F1572" w:rsidRPr="00F15135">
        <w:rPr>
          <w:rFonts w:ascii="Lucida Sans Unicode" w:eastAsia="Lucida Sans Unicode" w:hAnsi="Lucida Sans Unicode" w:cs="Lucida Sans Unicode"/>
          <w:kern w:val="2"/>
          <w:sz w:val="20"/>
          <w:szCs w:val="20"/>
          <w:lang w:val="es-ES_tradnl" w:eastAsia="es-MX"/>
        </w:rPr>
        <w:t xml:space="preserve"> o la presidenta</w:t>
      </w:r>
      <w:r w:rsidRPr="00F15135">
        <w:rPr>
          <w:rFonts w:ascii="Lucida Sans Unicode" w:eastAsia="Lucida Sans Unicode" w:hAnsi="Lucida Sans Unicode" w:cs="Lucida Sans Unicode"/>
          <w:kern w:val="2"/>
          <w:sz w:val="20"/>
          <w:szCs w:val="20"/>
          <w:lang w:val="es-ES_tradnl" w:eastAsia="es-MX"/>
        </w:rPr>
        <w:t xml:space="preserve"> realice la invitación correspondiente; </w:t>
      </w:r>
      <w:r w:rsidR="001F1572" w:rsidRPr="00F15135">
        <w:rPr>
          <w:rFonts w:ascii="Lucida Sans Unicode" w:eastAsia="Lucida Sans Unicode" w:hAnsi="Lucida Sans Unicode" w:cs="Lucida Sans Unicode"/>
          <w:kern w:val="2"/>
          <w:sz w:val="20"/>
          <w:szCs w:val="20"/>
          <w:lang w:val="es-ES_tradnl" w:eastAsia="es-MX"/>
        </w:rPr>
        <w:t>e</w:t>
      </w:r>
    </w:p>
    <w:p w14:paraId="39BEA6A3" w14:textId="4C16F14D" w:rsidR="00E64DDC" w:rsidRPr="00F15135" w:rsidRDefault="00E64DDC" w:rsidP="00F15135">
      <w:pPr>
        <w:widowControl w:val="0"/>
        <w:numPr>
          <w:ilvl w:val="0"/>
          <w:numId w:val="22"/>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Invitar a servidores </w:t>
      </w:r>
      <w:r w:rsidR="001F1572" w:rsidRPr="00F15135">
        <w:rPr>
          <w:rFonts w:ascii="Lucida Sans Unicode" w:eastAsia="Lucida Sans Unicode" w:hAnsi="Lucida Sans Unicode" w:cs="Lucida Sans Unicode"/>
          <w:kern w:val="2"/>
          <w:sz w:val="20"/>
          <w:szCs w:val="20"/>
          <w:lang w:val="es-ES_tradnl" w:eastAsia="es-MX"/>
        </w:rPr>
        <w:t xml:space="preserve">o servidoras </w:t>
      </w:r>
      <w:r w:rsidRPr="00F15135">
        <w:rPr>
          <w:rFonts w:ascii="Lucida Sans Unicode" w:eastAsia="Lucida Sans Unicode" w:hAnsi="Lucida Sans Unicode" w:cs="Lucida Sans Unicode"/>
          <w:kern w:val="2"/>
          <w:sz w:val="20"/>
          <w:szCs w:val="20"/>
          <w:lang w:val="es-ES_tradnl" w:eastAsia="es-MX"/>
        </w:rPr>
        <w:t>del Instituto o personas que determine necesarias, a sus sesiones, para que proporcionen información cuando así lo estime conveniente.</w:t>
      </w:r>
    </w:p>
    <w:p w14:paraId="620B9A4C"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722B42B4" w14:textId="5B50AEFF"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35</w:t>
      </w:r>
      <w:r w:rsidRPr="00F15135">
        <w:rPr>
          <w:rFonts w:ascii="Lucida Sans Unicode" w:eastAsia="Calibri" w:hAnsi="Lucida Sans Unicode" w:cs="Lucida Sans Unicode"/>
          <w:b/>
          <w:sz w:val="20"/>
          <w:szCs w:val="20"/>
        </w:rPr>
        <w:t>.</w:t>
      </w:r>
    </w:p>
    <w:p w14:paraId="00AADF37" w14:textId="67E97EC1"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La Comisión de Quejas y Denuncias tendrá las atribuciones siguientes:</w:t>
      </w:r>
    </w:p>
    <w:p w14:paraId="03B0A8BB" w14:textId="77777777" w:rsidR="00C86DCC" w:rsidRPr="00F15135" w:rsidRDefault="00C86DCC" w:rsidP="00F15135">
      <w:pPr>
        <w:spacing w:after="0" w:line="276" w:lineRule="auto"/>
        <w:jc w:val="both"/>
        <w:rPr>
          <w:rFonts w:ascii="Lucida Sans Unicode" w:eastAsia="Calibri" w:hAnsi="Lucida Sans Unicode" w:cs="Lucida Sans Unicode"/>
          <w:sz w:val="20"/>
          <w:szCs w:val="20"/>
        </w:rPr>
      </w:pPr>
    </w:p>
    <w:p w14:paraId="36420325" w14:textId="77777777" w:rsidR="00E64DDC" w:rsidRPr="00F15135" w:rsidRDefault="00E64DDC" w:rsidP="00F15135">
      <w:pPr>
        <w:widowControl w:val="0"/>
        <w:numPr>
          <w:ilvl w:val="0"/>
          <w:numId w:val="23"/>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Acordar los proyectos de resolución relativos a procedimientos sancionadores </w:t>
      </w:r>
      <w:r w:rsidRPr="00F15135">
        <w:rPr>
          <w:rFonts w:ascii="Lucida Sans Unicode" w:eastAsia="Lucida Sans Unicode" w:hAnsi="Lucida Sans Unicode" w:cs="Lucida Sans Unicode"/>
          <w:kern w:val="2"/>
          <w:sz w:val="20"/>
          <w:szCs w:val="20"/>
          <w:lang w:val="es-ES_tradnl" w:eastAsia="es-MX"/>
        </w:rPr>
        <w:lastRenderedPageBreak/>
        <w:t>ordinarios que presente la Secretaría Ejecutiva, en los términos previstos por el artículo 470 del Código;</w:t>
      </w:r>
    </w:p>
    <w:p w14:paraId="1D7F64D5" w14:textId="398A2E73" w:rsidR="00E64DDC" w:rsidRPr="00F15135" w:rsidRDefault="00E64DDC" w:rsidP="00F15135">
      <w:pPr>
        <w:widowControl w:val="0"/>
        <w:numPr>
          <w:ilvl w:val="0"/>
          <w:numId w:val="23"/>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Remitir a la</w:t>
      </w:r>
      <w:r w:rsidR="001F1572" w:rsidRPr="00F15135">
        <w:rPr>
          <w:rFonts w:ascii="Lucida Sans Unicode" w:eastAsia="Lucida Sans Unicode" w:hAnsi="Lucida Sans Unicode" w:cs="Lucida Sans Unicode"/>
          <w:kern w:val="2"/>
          <w:sz w:val="20"/>
          <w:szCs w:val="20"/>
          <w:lang w:val="es-ES_tradnl" w:eastAsia="es-MX"/>
        </w:rPr>
        <w:t xml:space="preserve"> consejera presidenta</w:t>
      </w:r>
      <w:r w:rsidRPr="00F15135">
        <w:rPr>
          <w:rFonts w:ascii="Lucida Sans Unicode" w:eastAsia="Lucida Sans Unicode" w:hAnsi="Lucida Sans Unicode" w:cs="Lucida Sans Unicode"/>
          <w:kern w:val="2"/>
          <w:sz w:val="20"/>
          <w:szCs w:val="20"/>
          <w:lang w:val="es-ES_tradnl" w:eastAsia="es-MX"/>
        </w:rPr>
        <w:t xml:space="preserve"> o el </w:t>
      </w:r>
      <w:r w:rsidR="001F1572" w:rsidRPr="00F15135">
        <w:rPr>
          <w:rFonts w:ascii="Lucida Sans Unicode" w:eastAsia="Lucida Sans Unicode" w:hAnsi="Lucida Sans Unicode" w:cs="Lucida Sans Unicode"/>
          <w:kern w:val="2"/>
          <w:sz w:val="20"/>
          <w:szCs w:val="20"/>
          <w:lang w:val="es-ES_tradnl" w:eastAsia="es-MX"/>
        </w:rPr>
        <w:t>c</w:t>
      </w:r>
      <w:r w:rsidRPr="00F15135">
        <w:rPr>
          <w:rFonts w:ascii="Lucida Sans Unicode" w:eastAsia="Lucida Sans Unicode" w:hAnsi="Lucida Sans Unicode" w:cs="Lucida Sans Unicode"/>
          <w:kern w:val="2"/>
          <w:sz w:val="20"/>
          <w:szCs w:val="20"/>
          <w:lang w:val="es-ES_tradnl" w:eastAsia="es-MX"/>
        </w:rPr>
        <w:t xml:space="preserve">onsejero </w:t>
      </w:r>
      <w:r w:rsidR="001F1572" w:rsidRPr="00F15135">
        <w:rPr>
          <w:rFonts w:ascii="Lucida Sans Unicode" w:eastAsia="Lucida Sans Unicode" w:hAnsi="Lucida Sans Unicode" w:cs="Lucida Sans Unicode"/>
          <w:kern w:val="2"/>
          <w:sz w:val="20"/>
          <w:szCs w:val="20"/>
          <w:lang w:val="es-ES_tradnl" w:eastAsia="es-MX"/>
        </w:rPr>
        <w:t>p</w:t>
      </w:r>
      <w:r w:rsidRPr="00F15135">
        <w:rPr>
          <w:rFonts w:ascii="Lucida Sans Unicode" w:eastAsia="Lucida Sans Unicode" w:hAnsi="Lucida Sans Unicode" w:cs="Lucida Sans Unicode"/>
          <w:kern w:val="2"/>
          <w:sz w:val="20"/>
          <w:szCs w:val="20"/>
          <w:lang w:val="es-ES_tradnl" w:eastAsia="es-MX"/>
        </w:rPr>
        <w:t>residente el proyecto de resolución para que lo someta a la consideración y votación del Consejo General; y</w:t>
      </w:r>
    </w:p>
    <w:p w14:paraId="3B4BFBC6" w14:textId="77777777" w:rsidR="00E64DDC" w:rsidRPr="00F15135" w:rsidRDefault="00E64DDC" w:rsidP="00F15135">
      <w:pPr>
        <w:widowControl w:val="0"/>
        <w:numPr>
          <w:ilvl w:val="0"/>
          <w:numId w:val="23"/>
        </w:numPr>
        <w:suppressAutoHyphens/>
        <w:spacing w:after="0" w:line="276" w:lineRule="auto"/>
        <w:ind w:left="1701" w:hanging="283"/>
        <w:contextualSpacing/>
        <w:jc w:val="both"/>
        <w:rPr>
          <w:rFonts w:ascii="Lucida Sans Unicode" w:eastAsia="Calibri" w:hAnsi="Lucida Sans Unicode" w:cs="Lucida Sans Unicode"/>
          <w:sz w:val="20"/>
          <w:szCs w:val="20"/>
        </w:rPr>
      </w:pPr>
      <w:r w:rsidRPr="00F15135">
        <w:rPr>
          <w:rFonts w:ascii="Lucida Sans Unicode" w:eastAsia="Lucida Sans Unicode" w:hAnsi="Lucida Sans Unicode" w:cs="Lucida Sans Unicode"/>
          <w:kern w:val="2"/>
          <w:sz w:val="20"/>
          <w:szCs w:val="20"/>
          <w:lang w:val="es-ES_tradnl" w:eastAsia="es-MX"/>
        </w:rPr>
        <w:t>Determinar la procedencia de la implementación de medidas cautelares.</w:t>
      </w:r>
    </w:p>
    <w:p w14:paraId="6D069DD7"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31E222D0" w14:textId="245B016B"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36</w:t>
      </w:r>
      <w:r w:rsidRPr="00F15135">
        <w:rPr>
          <w:rFonts w:ascii="Lucida Sans Unicode" w:eastAsia="Calibri" w:hAnsi="Lucida Sans Unicode" w:cs="Lucida Sans Unicode"/>
          <w:b/>
          <w:sz w:val="20"/>
          <w:szCs w:val="20"/>
        </w:rPr>
        <w:t>.</w:t>
      </w:r>
    </w:p>
    <w:p w14:paraId="4B5E5A02" w14:textId="2B4F9153"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La Comisión de Participación Ciudadana tendrá las atribuciones siguientes:</w:t>
      </w:r>
    </w:p>
    <w:p w14:paraId="2686EBE7" w14:textId="77777777" w:rsidR="001044D7" w:rsidRPr="00F15135" w:rsidRDefault="001044D7" w:rsidP="00F15135">
      <w:pPr>
        <w:spacing w:after="0" w:line="276" w:lineRule="auto"/>
        <w:jc w:val="both"/>
        <w:rPr>
          <w:rFonts w:ascii="Lucida Sans Unicode" w:eastAsia="Calibri" w:hAnsi="Lucida Sans Unicode" w:cs="Lucida Sans Unicode"/>
          <w:sz w:val="20"/>
          <w:szCs w:val="20"/>
        </w:rPr>
      </w:pPr>
    </w:p>
    <w:p w14:paraId="7DAFCD66" w14:textId="77777777" w:rsidR="00E64DDC" w:rsidRPr="00F15135" w:rsidRDefault="00E64DDC" w:rsidP="00F15135">
      <w:pPr>
        <w:widowControl w:val="0"/>
        <w:numPr>
          <w:ilvl w:val="0"/>
          <w:numId w:val="24"/>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al Consejo General el Programa Permanente de Capacitación y Socialización de los mecanismos de participación ciudadana;</w:t>
      </w:r>
    </w:p>
    <w:p w14:paraId="5C67B79E" w14:textId="77777777" w:rsidR="00E64DDC" w:rsidRPr="00F15135" w:rsidRDefault="00E64DDC" w:rsidP="00F15135">
      <w:pPr>
        <w:widowControl w:val="0"/>
        <w:numPr>
          <w:ilvl w:val="0"/>
          <w:numId w:val="24"/>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Dar seguimiento a las actividades relacionadas con la implementación y socialización de los mecanismos de participación ciudadana;</w:t>
      </w:r>
    </w:p>
    <w:p w14:paraId="11FC0217" w14:textId="77777777" w:rsidR="00E64DDC" w:rsidRPr="00F15135" w:rsidRDefault="00E64DDC" w:rsidP="00F15135">
      <w:pPr>
        <w:widowControl w:val="0"/>
        <w:numPr>
          <w:ilvl w:val="0"/>
          <w:numId w:val="24"/>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al Consejo General los contenidos de materiales e instructivos en materia de participación ciudadana social elaborados por el Instituto, así como de su actualización y constante mejora;</w:t>
      </w:r>
    </w:p>
    <w:p w14:paraId="0BE8F018" w14:textId="77777777" w:rsidR="00E64DDC" w:rsidRPr="00F15135" w:rsidRDefault="00E64DDC" w:rsidP="00F15135">
      <w:pPr>
        <w:widowControl w:val="0"/>
        <w:numPr>
          <w:ilvl w:val="0"/>
          <w:numId w:val="24"/>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al Consejo General el texto de la convocatoria para la integración de las instancias calificadoras;</w:t>
      </w:r>
    </w:p>
    <w:p w14:paraId="024F83FE" w14:textId="1065E00D" w:rsidR="00E64DDC" w:rsidRPr="00F15135" w:rsidRDefault="00E64DDC" w:rsidP="00F15135">
      <w:pPr>
        <w:widowControl w:val="0"/>
        <w:numPr>
          <w:ilvl w:val="0"/>
          <w:numId w:val="24"/>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las actividades relacionadas con la promoción del voto y difusión de la cultura democrática;</w:t>
      </w:r>
      <w:r w:rsidR="001931B7" w:rsidRPr="00F15135">
        <w:rPr>
          <w:rFonts w:ascii="Lucida Sans Unicode" w:eastAsia="Lucida Sans Unicode" w:hAnsi="Lucida Sans Unicode" w:cs="Lucida Sans Unicode"/>
          <w:kern w:val="2"/>
          <w:sz w:val="20"/>
          <w:szCs w:val="20"/>
          <w:lang w:val="es-ES_tradnl" w:eastAsia="es-MX"/>
        </w:rPr>
        <w:t xml:space="preserve"> y</w:t>
      </w:r>
    </w:p>
    <w:p w14:paraId="3F874E63" w14:textId="6801023E" w:rsidR="00E64DDC" w:rsidRPr="00F15135" w:rsidRDefault="00E64DDC" w:rsidP="00F15135">
      <w:pPr>
        <w:widowControl w:val="0"/>
        <w:numPr>
          <w:ilvl w:val="0"/>
          <w:numId w:val="24"/>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La consejera o consejero que presida la Comisión de </w:t>
      </w:r>
      <w:r w:rsidR="00412207" w:rsidRPr="00F15135">
        <w:rPr>
          <w:rFonts w:ascii="Lucida Sans Unicode" w:eastAsia="Lucida Sans Unicode" w:hAnsi="Lucida Sans Unicode" w:cs="Lucida Sans Unicode"/>
          <w:kern w:val="2"/>
          <w:sz w:val="20"/>
          <w:szCs w:val="20"/>
          <w:lang w:val="es-ES_tradnl" w:eastAsia="es-MX"/>
        </w:rPr>
        <w:t>Participación</w:t>
      </w:r>
      <w:r w:rsidRPr="00F15135">
        <w:rPr>
          <w:rFonts w:ascii="Lucida Sans Unicode" w:eastAsia="Lucida Sans Unicode" w:hAnsi="Lucida Sans Unicode" w:cs="Lucida Sans Unicode"/>
          <w:kern w:val="2"/>
          <w:sz w:val="20"/>
          <w:szCs w:val="20"/>
          <w:lang w:val="es-ES_tradnl" w:eastAsia="es-MX"/>
        </w:rPr>
        <w:t xml:space="preserve"> representará al Instituto en el Consejo de Participación Ciudadana y Popular para la Gobernanza</w:t>
      </w:r>
      <w:r w:rsidR="001931B7" w:rsidRPr="00F15135">
        <w:rPr>
          <w:rFonts w:ascii="Lucida Sans Unicode" w:eastAsia="Lucida Sans Unicode" w:hAnsi="Lucida Sans Unicode" w:cs="Lucida Sans Unicode"/>
          <w:kern w:val="2"/>
          <w:sz w:val="20"/>
          <w:szCs w:val="20"/>
          <w:lang w:val="es-ES_tradnl" w:eastAsia="es-MX"/>
        </w:rPr>
        <w:t>.</w:t>
      </w:r>
    </w:p>
    <w:p w14:paraId="06F864AC"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023AC832" w14:textId="369CCF39"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3</w:t>
      </w:r>
      <w:r w:rsidR="00D835B3" w:rsidRPr="00F15135">
        <w:rPr>
          <w:rFonts w:ascii="Lucida Sans Unicode" w:eastAsia="Calibri" w:hAnsi="Lucida Sans Unicode" w:cs="Lucida Sans Unicode"/>
          <w:b/>
          <w:sz w:val="20"/>
          <w:szCs w:val="20"/>
        </w:rPr>
        <w:t>7</w:t>
      </w:r>
      <w:r w:rsidRPr="00F15135">
        <w:rPr>
          <w:rFonts w:ascii="Lucida Sans Unicode" w:eastAsia="Calibri" w:hAnsi="Lucida Sans Unicode" w:cs="Lucida Sans Unicode"/>
          <w:b/>
          <w:sz w:val="20"/>
          <w:szCs w:val="20"/>
        </w:rPr>
        <w:t>.</w:t>
      </w:r>
    </w:p>
    <w:p w14:paraId="241ED200" w14:textId="63C365C5"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La Comisión de Prerrogativas</w:t>
      </w:r>
      <w:r w:rsidR="00153561" w:rsidRPr="00F15135">
        <w:rPr>
          <w:rFonts w:ascii="Lucida Sans Unicode" w:eastAsia="Calibri" w:hAnsi="Lucida Sans Unicode" w:cs="Lucida Sans Unicode"/>
          <w:sz w:val="20"/>
          <w:szCs w:val="20"/>
        </w:rPr>
        <w:t xml:space="preserve"> a Partidos Políticos</w:t>
      </w:r>
      <w:r w:rsidRPr="00F15135">
        <w:rPr>
          <w:rFonts w:ascii="Lucida Sans Unicode" w:eastAsia="Calibri" w:hAnsi="Lucida Sans Unicode" w:cs="Lucida Sans Unicode"/>
          <w:sz w:val="20"/>
          <w:szCs w:val="20"/>
        </w:rPr>
        <w:t xml:space="preserve"> tendrá las atribuciones siguientes:</w:t>
      </w:r>
    </w:p>
    <w:p w14:paraId="14B65EF7" w14:textId="77777777" w:rsidR="00C6636A" w:rsidRPr="00F15135" w:rsidRDefault="00C6636A" w:rsidP="00F15135">
      <w:pPr>
        <w:spacing w:after="0" w:line="276" w:lineRule="auto"/>
        <w:jc w:val="both"/>
        <w:rPr>
          <w:rFonts w:ascii="Lucida Sans Unicode" w:eastAsia="Calibri" w:hAnsi="Lucida Sans Unicode" w:cs="Lucida Sans Unicode"/>
          <w:sz w:val="20"/>
          <w:szCs w:val="20"/>
        </w:rPr>
      </w:pPr>
    </w:p>
    <w:p w14:paraId="4D6B0771" w14:textId="4A08588B" w:rsidR="00E64DDC" w:rsidRPr="00F15135" w:rsidRDefault="00E64DDC" w:rsidP="00F15135">
      <w:pPr>
        <w:widowControl w:val="0"/>
        <w:numPr>
          <w:ilvl w:val="0"/>
          <w:numId w:val="25"/>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Vigilar el cumplimiento de los programas de prerrogativas a partidos políticos y candidatos independientes que efectúe la Dirección Ejecutiva de Prerrogativas</w:t>
      </w:r>
      <w:r w:rsidR="00153561" w:rsidRPr="00F15135">
        <w:rPr>
          <w:rFonts w:ascii="Lucida Sans Unicode" w:eastAsia="Lucida Sans Unicode" w:hAnsi="Lucida Sans Unicode" w:cs="Lucida Sans Unicode"/>
          <w:kern w:val="2"/>
          <w:sz w:val="20"/>
          <w:szCs w:val="20"/>
          <w:lang w:val="es-ES_tradnl" w:eastAsia="es-MX"/>
        </w:rPr>
        <w:t xml:space="preserve"> e Inclusión</w:t>
      </w:r>
      <w:r w:rsidRPr="00F15135">
        <w:rPr>
          <w:rFonts w:ascii="Lucida Sans Unicode" w:eastAsia="Lucida Sans Unicode" w:hAnsi="Lucida Sans Unicode" w:cs="Lucida Sans Unicode"/>
          <w:kern w:val="2"/>
          <w:sz w:val="20"/>
          <w:szCs w:val="20"/>
          <w:lang w:val="es-ES_tradnl" w:eastAsia="es-MX"/>
        </w:rPr>
        <w:t>;</w:t>
      </w:r>
    </w:p>
    <w:p w14:paraId="1E0968CC" w14:textId="77777777" w:rsidR="00E64DDC" w:rsidRPr="00F15135" w:rsidRDefault="00E64DDC" w:rsidP="00F15135">
      <w:pPr>
        <w:widowControl w:val="0"/>
        <w:numPr>
          <w:ilvl w:val="0"/>
          <w:numId w:val="25"/>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Establecer las políticas generales, criterios técnicos y lineamientos a que se sujetará el programa de prerrogativas a partidos políticos, agrupaciones políticas y candidatos independientes;</w:t>
      </w:r>
    </w:p>
    <w:p w14:paraId="6A061F6A" w14:textId="77777777" w:rsidR="00E64DDC" w:rsidRPr="00F15135" w:rsidRDefault="00E64DDC" w:rsidP="00F15135">
      <w:pPr>
        <w:widowControl w:val="0"/>
        <w:numPr>
          <w:ilvl w:val="0"/>
          <w:numId w:val="25"/>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Vigilar que en lo relativo a las prerrogativas de los partidos políticos y candidatos independientes se actúe con apego al Código, así como a lo dispuesto en los reglamentos que al efecto expida el Consejo General;</w:t>
      </w:r>
    </w:p>
    <w:p w14:paraId="07F02663" w14:textId="1C2F2100" w:rsidR="00E64DDC" w:rsidRPr="00F15135" w:rsidRDefault="00E64DDC" w:rsidP="00F15135">
      <w:pPr>
        <w:widowControl w:val="0"/>
        <w:numPr>
          <w:ilvl w:val="0"/>
          <w:numId w:val="25"/>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Aprobar el proyecto de propuesta de pautas para la asignación de los tiempos en radio y televisión que corresponda a los partidos políticos y candidatos independientes, formulado por la Dirección Ejecutiva de Prerrogativas</w:t>
      </w:r>
      <w:r w:rsidR="00153561" w:rsidRPr="00F15135">
        <w:rPr>
          <w:rFonts w:ascii="Lucida Sans Unicode" w:eastAsia="Lucida Sans Unicode" w:hAnsi="Lucida Sans Unicode" w:cs="Lucida Sans Unicode"/>
          <w:kern w:val="2"/>
          <w:sz w:val="20"/>
          <w:szCs w:val="20"/>
          <w:lang w:val="es-ES_tradnl" w:eastAsia="es-MX"/>
        </w:rPr>
        <w:t xml:space="preserve"> e Inclusión</w:t>
      </w:r>
      <w:r w:rsidRPr="00F15135">
        <w:rPr>
          <w:rFonts w:ascii="Lucida Sans Unicode" w:eastAsia="Lucida Sans Unicode" w:hAnsi="Lucida Sans Unicode" w:cs="Lucida Sans Unicode"/>
          <w:kern w:val="2"/>
          <w:sz w:val="20"/>
          <w:szCs w:val="20"/>
          <w:lang w:val="es-ES_tradnl" w:eastAsia="es-MX"/>
        </w:rPr>
        <w:t xml:space="preserve">, así </w:t>
      </w:r>
      <w:r w:rsidRPr="00F15135">
        <w:rPr>
          <w:rFonts w:ascii="Lucida Sans Unicode" w:eastAsia="Lucida Sans Unicode" w:hAnsi="Lucida Sans Unicode" w:cs="Lucida Sans Unicode"/>
          <w:kern w:val="2"/>
          <w:sz w:val="20"/>
          <w:szCs w:val="20"/>
          <w:lang w:val="es-ES_tradnl" w:eastAsia="es-MX"/>
        </w:rPr>
        <w:lastRenderedPageBreak/>
        <w:t>como elaborar el dictamen correspondiente, mismo que deberá someter a la consideración y en su caso aprobación del Consejo General; y</w:t>
      </w:r>
    </w:p>
    <w:p w14:paraId="22FD67A1" w14:textId="77777777" w:rsidR="00E64DDC" w:rsidRPr="00F15135" w:rsidRDefault="00E64DDC" w:rsidP="00F15135">
      <w:pPr>
        <w:widowControl w:val="0"/>
        <w:numPr>
          <w:ilvl w:val="0"/>
          <w:numId w:val="25"/>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al Consejo General la aprobación de los lineamientos de registro de candidaturas.</w:t>
      </w:r>
    </w:p>
    <w:p w14:paraId="6E7D3FC9"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5604F9FB" w14:textId="35772A1E"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3</w:t>
      </w:r>
      <w:r w:rsidR="00D835B3" w:rsidRPr="00F15135">
        <w:rPr>
          <w:rFonts w:ascii="Lucida Sans Unicode" w:eastAsia="Calibri" w:hAnsi="Lucida Sans Unicode" w:cs="Lucida Sans Unicode"/>
          <w:b/>
          <w:sz w:val="20"/>
          <w:szCs w:val="20"/>
        </w:rPr>
        <w:t>8</w:t>
      </w:r>
      <w:r w:rsidRPr="00F15135">
        <w:rPr>
          <w:rFonts w:ascii="Lucida Sans Unicode" w:eastAsia="Calibri" w:hAnsi="Lucida Sans Unicode" w:cs="Lucida Sans Unicode"/>
          <w:b/>
          <w:sz w:val="20"/>
          <w:szCs w:val="20"/>
        </w:rPr>
        <w:t>.</w:t>
      </w:r>
    </w:p>
    <w:p w14:paraId="17F6E4AF" w14:textId="2330DE9A" w:rsidR="00E64DDC" w:rsidRPr="00F15135" w:rsidRDefault="00E64DDC" w:rsidP="00F15135">
      <w:pPr>
        <w:pStyle w:val="Prrafodelista"/>
        <w:numPr>
          <w:ilvl w:val="0"/>
          <w:numId w:val="42"/>
        </w:numPr>
        <w:spacing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La Comisión de Igualdad de Género y No Discriminación tendrá las atribuciones siguientes:</w:t>
      </w:r>
    </w:p>
    <w:p w14:paraId="07715E07" w14:textId="77777777" w:rsidR="00C6636A" w:rsidRPr="00F15135" w:rsidRDefault="00C6636A" w:rsidP="00F15135">
      <w:pPr>
        <w:pStyle w:val="Prrafodelista"/>
        <w:spacing w:line="276" w:lineRule="auto"/>
        <w:ind w:left="1353"/>
        <w:jc w:val="both"/>
        <w:rPr>
          <w:rFonts w:ascii="Lucida Sans Unicode" w:eastAsia="Calibri" w:hAnsi="Lucida Sans Unicode" w:cs="Lucida Sans Unicode"/>
          <w:sz w:val="20"/>
          <w:szCs w:val="20"/>
        </w:rPr>
      </w:pPr>
    </w:p>
    <w:p w14:paraId="75AFC086" w14:textId="77777777"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Coordinar las acciones para incorporar la transversalidad e institucionalización de la perspectiva de género y no discriminación al interior del Instituto;</w:t>
      </w:r>
    </w:p>
    <w:p w14:paraId="7279C24C" w14:textId="77777777"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al Consejo General las reformas necesarias para la incorporación de la igualdad de género y no discriminación en la normatividad interna;</w:t>
      </w:r>
    </w:p>
    <w:p w14:paraId="441FD3EC" w14:textId="77777777"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al Consejo General las políticas generales, criterios técnicos, y lineamientos sobre igualdad de género y no discriminación del instituto;</w:t>
      </w:r>
    </w:p>
    <w:p w14:paraId="1411D762" w14:textId="77777777"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el programa anual de actividades sobre igualdad de género y no discriminación;</w:t>
      </w:r>
    </w:p>
    <w:p w14:paraId="0B808B7E" w14:textId="77777777"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al Consejo General un modelo de lineamientos para que los partidos prevengan, atiendan y erradiquen la violencia política contra las mujeres en razón de género;</w:t>
      </w:r>
    </w:p>
    <w:p w14:paraId="5D741FC9" w14:textId="2637689B"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Recibir de la </w:t>
      </w:r>
      <w:r w:rsidR="00412207" w:rsidRPr="00F15135">
        <w:rPr>
          <w:rFonts w:ascii="Lucida Sans Unicode" w:eastAsia="Lucida Sans Unicode" w:hAnsi="Lucida Sans Unicode" w:cs="Lucida Sans Unicode"/>
          <w:kern w:val="2"/>
          <w:sz w:val="20"/>
          <w:szCs w:val="20"/>
          <w:lang w:val="es-ES_tradnl" w:eastAsia="es-MX"/>
        </w:rPr>
        <w:t>d</w:t>
      </w:r>
      <w:r w:rsidRPr="00F15135">
        <w:rPr>
          <w:rFonts w:ascii="Lucida Sans Unicode" w:eastAsia="Lucida Sans Unicode" w:hAnsi="Lucida Sans Unicode" w:cs="Lucida Sans Unicode"/>
          <w:kern w:val="2"/>
          <w:sz w:val="20"/>
          <w:szCs w:val="20"/>
          <w:lang w:val="es-ES_tradnl" w:eastAsia="es-MX"/>
        </w:rPr>
        <w:t>irección un informe estadístico cada año calendario, con el objeto de construir bases de datos, diagnósticos, estadísticas, zonas de riesgo y patrones que permitan atender estructuralmente el problema de la violencia política de las mujeres en razón de género y proponer las políticas institucionales a prevenir dicho fenómeno;</w:t>
      </w:r>
    </w:p>
    <w:p w14:paraId="4AF45901" w14:textId="77777777"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Analizar y revisar de forma permanente la legislación estatal electoral en materia de igualdad de género y no discriminación;</w:t>
      </w:r>
    </w:p>
    <w:p w14:paraId="1B07664A" w14:textId="77777777"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Vigilar el cumplimiento de estrategias encaminadas a promover una cultura laboral libre de violencia y discriminación al interior del instituto;</w:t>
      </w:r>
    </w:p>
    <w:p w14:paraId="05EBE014" w14:textId="77777777"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Supervisar los programas de formación en cultura de igualdad de género y no discriminación que impulsen la participación y el empoderamiento político de las mujeres;</w:t>
      </w:r>
    </w:p>
    <w:p w14:paraId="450025C6" w14:textId="692438B1"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 xml:space="preserve">Proponer a la </w:t>
      </w:r>
      <w:r w:rsidR="00412207" w:rsidRPr="00F15135">
        <w:rPr>
          <w:rFonts w:ascii="Lucida Sans Unicode" w:eastAsia="Lucida Sans Unicode" w:hAnsi="Lucida Sans Unicode" w:cs="Lucida Sans Unicode"/>
          <w:kern w:val="2"/>
          <w:sz w:val="20"/>
          <w:szCs w:val="20"/>
          <w:lang w:val="es-ES_tradnl" w:eastAsia="es-MX"/>
        </w:rPr>
        <w:t xml:space="preserve">presidenta </w:t>
      </w:r>
      <w:r w:rsidRPr="00F15135">
        <w:rPr>
          <w:rFonts w:ascii="Lucida Sans Unicode" w:eastAsia="Lucida Sans Unicode" w:hAnsi="Lucida Sans Unicode" w:cs="Lucida Sans Unicode"/>
          <w:kern w:val="2"/>
          <w:sz w:val="20"/>
          <w:szCs w:val="20"/>
          <w:lang w:val="es-ES_tradnl" w:eastAsia="es-MX"/>
        </w:rPr>
        <w:t xml:space="preserve">o el </w:t>
      </w:r>
      <w:r w:rsidR="00412207" w:rsidRPr="00F15135">
        <w:rPr>
          <w:rFonts w:ascii="Lucida Sans Unicode" w:eastAsia="Lucida Sans Unicode" w:hAnsi="Lucida Sans Unicode" w:cs="Lucida Sans Unicode"/>
          <w:kern w:val="2"/>
          <w:sz w:val="20"/>
          <w:szCs w:val="20"/>
          <w:lang w:val="es-ES_tradnl" w:eastAsia="es-MX"/>
        </w:rPr>
        <w:t>p</w:t>
      </w:r>
      <w:r w:rsidRPr="00F15135">
        <w:rPr>
          <w:rFonts w:ascii="Lucida Sans Unicode" w:eastAsia="Lucida Sans Unicode" w:hAnsi="Lucida Sans Unicode" w:cs="Lucida Sans Unicode"/>
          <w:kern w:val="2"/>
          <w:sz w:val="20"/>
          <w:szCs w:val="20"/>
          <w:lang w:val="es-ES_tradnl" w:eastAsia="es-MX"/>
        </w:rPr>
        <w:t>residente la suscripción de convenios en materia de igualdad de género y no discriminación;</w:t>
      </w:r>
    </w:p>
    <w:p w14:paraId="31B5F3D9" w14:textId="77777777"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Opinar respecto del contenido de materiales e instructivos de promoción de la cultura de igualdad de género y no discriminación elaborados por las direcciones del Instituto;</w:t>
      </w:r>
    </w:p>
    <w:p w14:paraId="2C589A49" w14:textId="77777777"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Impulsar el desarrollo de proyectos de investigación y estudios sobre la materia;</w:t>
      </w:r>
    </w:p>
    <w:p w14:paraId="5E239CD0" w14:textId="77777777"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lastRenderedPageBreak/>
        <w:t>Coadyuvar en la vigilancia de los procedimientos para la participación paritaria entre los géneros en las candidaturas a cargos de elección popular del estado;</w:t>
      </w:r>
    </w:p>
    <w:p w14:paraId="1743BD8B" w14:textId="77777777"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Rendir los informes que le solicite el Consejo General;</w:t>
      </w:r>
    </w:p>
    <w:p w14:paraId="1CCB3924" w14:textId="77777777"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Invitar a servidores del Instituto o personas que determine necesarias a sus sesiones para que proporcionen información en materia de igualdad de género y no discriminación, cuando así lo estime conveniente; y</w:t>
      </w:r>
    </w:p>
    <w:p w14:paraId="3B5BE408" w14:textId="77777777" w:rsidR="00E64DDC" w:rsidRPr="00F15135" w:rsidRDefault="00E64DDC" w:rsidP="00F15135">
      <w:pPr>
        <w:widowControl w:val="0"/>
        <w:numPr>
          <w:ilvl w:val="0"/>
          <w:numId w:val="26"/>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al Consejo General los lineamientos para dar operatividad al principio de paridad en el registro de candidaturas e integración de los órganos de elección popular, así como para garantizar la inclusión de grupos en situación de vulnerabilidad.</w:t>
      </w:r>
    </w:p>
    <w:p w14:paraId="4F47EB76" w14:textId="77777777" w:rsidR="00E64DDC" w:rsidRPr="00F15135" w:rsidRDefault="00E64DDC" w:rsidP="00F15135">
      <w:pPr>
        <w:spacing w:after="0" w:line="276" w:lineRule="auto"/>
        <w:ind w:left="1701" w:hanging="283"/>
        <w:jc w:val="both"/>
        <w:rPr>
          <w:rFonts w:ascii="Lucida Sans Unicode" w:eastAsia="Calibri" w:hAnsi="Lucida Sans Unicode" w:cs="Lucida Sans Unicode"/>
          <w:sz w:val="20"/>
          <w:szCs w:val="20"/>
        </w:rPr>
      </w:pPr>
    </w:p>
    <w:p w14:paraId="1520DE91" w14:textId="4EE14D47"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3</w:t>
      </w:r>
      <w:r w:rsidR="00D835B3" w:rsidRPr="00F15135">
        <w:rPr>
          <w:rFonts w:ascii="Lucida Sans Unicode" w:eastAsia="Calibri" w:hAnsi="Lucida Sans Unicode" w:cs="Lucida Sans Unicode"/>
          <w:b/>
          <w:sz w:val="20"/>
          <w:szCs w:val="20"/>
        </w:rPr>
        <w:t>9</w:t>
      </w:r>
      <w:r w:rsidRPr="00F15135">
        <w:rPr>
          <w:rFonts w:ascii="Lucida Sans Unicode" w:eastAsia="Calibri" w:hAnsi="Lucida Sans Unicode" w:cs="Lucida Sans Unicode"/>
          <w:b/>
          <w:sz w:val="20"/>
          <w:szCs w:val="20"/>
        </w:rPr>
        <w:t>.</w:t>
      </w:r>
    </w:p>
    <w:p w14:paraId="29072C35" w14:textId="77777777" w:rsidR="00E64DDC" w:rsidRPr="00F15135" w:rsidRDefault="00E64DDC" w:rsidP="00F15135">
      <w:pPr>
        <w:tabs>
          <w:tab w:val="left" w:pos="1134"/>
        </w:tabs>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La Comisión de Seguimiento al Servicio Profesional será responsable de garantizar la correcta implementación y funcionamiento de los mecanismos del Servicio Profesional, conforme a las disposiciones del Estatuto y los lineamientos emitidos por el INE.</w:t>
      </w:r>
    </w:p>
    <w:p w14:paraId="364FE540" w14:textId="77777777" w:rsidR="007A1878" w:rsidRPr="00F15135" w:rsidRDefault="007A1878" w:rsidP="00F15135">
      <w:pPr>
        <w:spacing w:after="0" w:line="276" w:lineRule="auto"/>
        <w:rPr>
          <w:rFonts w:ascii="Lucida Sans Unicode" w:eastAsia="Calibri" w:hAnsi="Lucida Sans Unicode" w:cs="Lucida Sans Unicode"/>
          <w:b/>
          <w:sz w:val="20"/>
          <w:szCs w:val="20"/>
        </w:rPr>
      </w:pPr>
    </w:p>
    <w:p w14:paraId="58A7F166" w14:textId="471ACCED" w:rsidR="00E64DDC" w:rsidRPr="00F15135" w:rsidRDefault="00EE0230"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SECCIÓN TERCERA</w:t>
      </w:r>
    </w:p>
    <w:p w14:paraId="3DE4A973" w14:textId="3B26ACE7"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De las Atribuciones de los Comités</w:t>
      </w:r>
    </w:p>
    <w:p w14:paraId="084580FD"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6D722613" w14:textId="1FC54D6E"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40</w:t>
      </w:r>
      <w:r w:rsidRPr="00F15135">
        <w:rPr>
          <w:rFonts w:ascii="Lucida Sans Unicode" w:eastAsia="Calibri" w:hAnsi="Lucida Sans Unicode" w:cs="Lucida Sans Unicode"/>
          <w:b/>
          <w:sz w:val="20"/>
          <w:szCs w:val="20"/>
        </w:rPr>
        <w:t>.</w:t>
      </w:r>
    </w:p>
    <w:p w14:paraId="4F2BA1A2" w14:textId="7F400FC4" w:rsidR="00E64DDC" w:rsidRPr="00F15135" w:rsidRDefault="00E64DDC" w:rsidP="00F15135">
      <w:pPr>
        <w:pStyle w:val="Prrafodelista"/>
        <w:numPr>
          <w:ilvl w:val="0"/>
          <w:numId w:val="43"/>
        </w:numPr>
        <w:spacing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El Instituto se apoyará con los Comités siguientes:</w:t>
      </w:r>
    </w:p>
    <w:p w14:paraId="7AD6030D" w14:textId="77777777" w:rsidR="00694BEA" w:rsidRPr="00F15135" w:rsidRDefault="00694BEA" w:rsidP="00F15135">
      <w:pPr>
        <w:pStyle w:val="Prrafodelista"/>
        <w:spacing w:line="276" w:lineRule="auto"/>
        <w:ind w:left="1353"/>
        <w:jc w:val="both"/>
        <w:rPr>
          <w:rFonts w:ascii="Lucida Sans Unicode" w:eastAsia="Calibri" w:hAnsi="Lucida Sans Unicode" w:cs="Lucida Sans Unicode"/>
          <w:sz w:val="20"/>
          <w:szCs w:val="20"/>
        </w:rPr>
      </w:pPr>
    </w:p>
    <w:p w14:paraId="57E4B212" w14:textId="77777777" w:rsidR="00E64DDC" w:rsidRPr="00F15135" w:rsidRDefault="00E64DDC" w:rsidP="00F15135">
      <w:pPr>
        <w:widowControl w:val="0"/>
        <w:numPr>
          <w:ilvl w:val="0"/>
          <w:numId w:val="27"/>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Comité de Adquisiciones y Enajenaciones;</w:t>
      </w:r>
    </w:p>
    <w:p w14:paraId="7B903DCB" w14:textId="77777777" w:rsidR="00E64DDC" w:rsidRPr="00F15135" w:rsidRDefault="00E64DDC" w:rsidP="00F15135">
      <w:pPr>
        <w:widowControl w:val="0"/>
        <w:numPr>
          <w:ilvl w:val="0"/>
          <w:numId w:val="27"/>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Comité de Transparencia;</w:t>
      </w:r>
    </w:p>
    <w:p w14:paraId="679F8C1B" w14:textId="77777777" w:rsidR="00E64DDC" w:rsidRPr="00F15135" w:rsidRDefault="00E64DDC" w:rsidP="00F15135">
      <w:pPr>
        <w:widowControl w:val="0"/>
        <w:numPr>
          <w:ilvl w:val="0"/>
          <w:numId w:val="27"/>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Comité Editorial de la Comisión de Investigación y Estudios Electorales; y</w:t>
      </w:r>
    </w:p>
    <w:p w14:paraId="6ECECF48" w14:textId="77777777" w:rsidR="00E64DDC" w:rsidRPr="00F15135" w:rsidRDefault="00E64DDC" w:rsidP="00F15135">
      <w:pPr>
        <w:widowControl w:val="0"/>
        <w:numPr>
          <w:ilvl w:val="0"/>
          <w:numId w:val="27"/>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Los demás que determine el Consejo General.</w:t>
      </w:r>
    </w:p>
    <w:p w14:paraId="0EF2F771" w14:textId="77777777" w:rsidR="00E64DDC" w:rsidRPr="00F15135" w:rsidRDefault="00E64DDC" w:rsidP="00F15135">
      <w:pPr>
        <w:widowControl w:val="0"/>
        <w:suppressAutoHyphens/>
        <w:spacing w:after="0" w:line="276" w:lineRule="auto"/>
        <w:ind w:left="720"/>
        <w:contextualSpacing/>
        <w:jc w:val="both"/>
        <w:rPr>
          <w:rFonts w:ascii="Lucida Sans Unicode" w:eastAsia="Lucida Sans Unicode" w:hAnsi="Lucida Sans Unicode" w:cs="Lucida Sans Unicode"/>
          <w:kern w:val="2"/>
          <w:sz w:val="20"/>
          <w:szCs w:val="20"/>
          <w:lang w:val="es-ES_tradnl" w:eastAsia="es-MX"/>
        </w:rPr>
      </w:pPr>
    </w:p>
    <w:p w14:paraId="1A0B6E50" w14:textId="6E03C3FB"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41</w:t>
      </w:r>
      <w:r w:rsidRPr="00F15135">
        <w:rPr>
          <w:rFonts w:ascii="Lucida Sans Unicode" w:eastAsia="Calibri" w:hAnsi="Lucida Sans Unicode" w:cs="Lucida Sans Unicode"/>
          <w:b/>
          <w:sz w:val="20"/>
          <w:szCs w:val="20"/>
        </w:rPr>
        <w:t>.</w:t>
      </w:r>
    </w:p>
    <w:p w14:paraId="4393B8BF" w14:textId="77777777"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El Comité de Adquisiciones y Enajenaciones es el órgano colegiado de consulta, asesoría, análisis, opinión, orientación y resolución, que interviene como instancia administrativa en los procedimientos de adquisiciones y enajenación de bienes muebles e inmuebles, enajenaciones de bienes muebles, arrendamientos de bienes muebles y contratación de servicios que requiera el Instituto, y se rige por su reglamento interno.</w:t>
      </w:r>
    </w:p>
    <w:p w14:paraId="15234E62"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0682B4A9" w14:textId="43F50A9D"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42</w:t>
      </w:r>
      <w:r w:rsidRPr="00F15135">
        <w:rPr>
          <w:rFonts w:ascii="Lucida Sans Unicode" w:eastAsia="Calibri" w:hAnsi="Lucida Sans Unicode" w:cs="Lucida Sans Unicode"/>
          <w:b/>
          <w:sz w:val="20"/>
          <w:szCs w:val="20"/>
        </w:rPr>
        <w:t>.</w:t>
      </w:r>
    </w:p>
    <w:p w14:paraId="5F596D91" w14:textId="2D9FDF54"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1. El Comité de Transparencia del Instituto se integrará en los términos señalados en la Ley de Transparencia y Acceso a la Información Pública del Estado de Jalisco y sus municipios y el Reglamento de Transparencia y acceso a la Información Pública del Instituto Electoral </w:t>
      </w:r>
      <w:r w:rsidRPr="00F15135">
        <w:rPr>
          <w:rFonts w:ascii="Lucida Sans Unicode" w:eastAsia="Calibri" w:hAnsi="Lucida Sans Unicode" w:cs="Lucida Sans Unicode"/>
          <w:sz w:val="20"/>
          <w:szCs w:val="20"/>
        </w:rPr>
        <w:lastRenderedPageBreak/>
        <w:t>y de Participación Ciudadana del Estado de Jalisco, así como de la Ley de Protección de Datos Personales en Posesión de Sujetos Obligados del Estado de Jalisco y sus Municipios, y tendrá a su cargo las atribuciones y obligaciones que en los mismos se establecen.</w:t>
      </w:r>
    </w:p>
    <w:p w14:paraId="47554071" w14:textId="77777777" w:rsidR="00F23E0C" w:rsidRPr="00F15135" w:rsidRDefault="00F23E0C" w:rsidP="00F15135">
      <w:pPr>
        <w:spacing w:after="0" w:line="276" w:lineRule="auto"/>
        <w:jc w:val="both"/>
        <w:rPr>
          <w:rFonts w:ascii="Lucida Sans Unicode" w:eastAsia="Calibri" w:hAnsi="Lucida Sans Unicode" w:cs="Lucida Sans Unicode"/>
          <w:sz w:val="20"/>
          <w:szCs w:val="20"/>
        </w:rPr>
      </w:pPr>
    </w:p>
    <w:p w14:paraId="5037FD07" w14:textId="770B1BF1" w:rsidR="00E64DDC" w:rsidRPr="00F15135" w:rsidRDefault="0078108D"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43</w:t>
      </w:r>
      <w:r w:rsidRPr="00F15135">
        <w:rPr>
          <w:rFonts w:ascii="Lucida Sans Unicode" w:eastAsia="Calibri" w:hAnsi="Lucida Sans Unicode" w:cs="Lucida Sans Unicode"/>
          <w:b/>
          <w:sz w:val="20"/>
          <w:szCs w:val="20"/>
        </w:rPr>
        <w:t>.</w:t>
      </w:r>
    </w:p>
    <w:p w14:paraId="0EF2D142" w14:textId="77777777"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El Comité Editorial es el órgano de asesoría de la Comisión de Investigación y Estudios Electorales, se conformará por cinco integrantes de destacada trayectoria en el ramo de las ciencias sociales y en los ámbitos académico, periodístico, editorial y cultural.</w:t>
      </w:r>
    </w:p>
    <w:p w14:paraId="1452910B" w14:textId="77777777"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p>
    <w:p w14:paraId="3E931216" w14:textId="77777777"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2. Los integrantes del Comité Editorial durarán en su encargo un año contado a partir de su designación, el cual podrá ser prorrogado por un año más.</w:t>
      </w:r>
    </w:p>
    <w:p w14:paraId="2B29AD96" w14:textId="77777777"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p>
    <w:p w14:paraId="78F513ED" w14:textId="77777777"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3. Los integrantes del Comité Editorial asistirán a las sesiones de la Comisión de Investigación y Estudios Electorales a las que sean convocados.</w:t>
      </w:r>
    </w:p>
    <w:p w14:paraId="6D0A7364" w14:textId="77777777"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p>
    <w:p w14:paraId="44F9ACC1" w14:textId="6BBC3AF2"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4. Los integrantes del Comité Editorial podrán recibir </w:t>
      </w:r>
      <w:r w:rsidR="00AE12DB" w:rsidRPr="00F15135">
        <w:rPr>
          <w:rFonts w:ascii="Lucida Sans Unicode" w:eastAsia="Calibri" w:hAnsi="Lucida Sans Unicode" w:cs="Lucida Sans Unicode"/>
          <w:sz w:val="20"/>
          <w:szCs w:val="20"/>
        </w:rPr>
        <w:t>la</w:t>
      </w:r>
      <w:r w:rsidRPr="00F15135">
        <w:rPr>
          <w:rFonts w:ascii="Lucida Sans Unicode" w:eastAsia="Calibri" w:hAnsi="Lucida Sans Unicode" w:cs="Lucida Sans Unicode"/>
          <w:sz w:val="20"/>
          <w:szCs w:val="20"/>
        </w:rPr>
        <w:t xml:space="preserve"> retribución que determine el Consejo General, a propuesta de la Comisión de Investigación y Estudios Electorales.</w:t>
      </w:r>
    </w:p>
    <w:p w14:paraId="39653178"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7A279BC3" w14:textId="4FB1CDFD"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44</w:t>
      </w:r>
      <w:r w:rsidRPr="00F15135">
        <w:rPr>
          <w:rFonts w:ascii="Lucida Sans Unicode" w:eastAsia="Calibri" w:hAnsi="Lucida Sans Unicode" w:cs="Lucida Sans Unicode"/>
          <w:b/>
          <w:sz w:val="20"/>
          <w:szCs w:val="20"/>
        </w:rPr>
        <w:t>.</w:t>
      </w:r>
    </w:p>
    <w:p w14:paraId="5C8F7981" w14:textId="649928A5" w:rsidR="00E64DDC" w:rsidRPr="00F15135" w:rsidRDefault="00E64DDC" w:rsidP="00F15135">
      <w:pPr>
        <w:pStyle w:val="Prrafodelista"/>
        <w:numPr>
          <w:ilvl w:val="0"/>
          <w:numId w:val="44"/>
        </w:numPr>
        <w:spacing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Son atribuciones del Comité Editorial, las siguientes:</w:t>
      </w:r>
    </w:p>
    <w:p w14:paraId="13F978BA" w14:textId="77777777" w:rsidR="005343BD" w:rsidRPr="00F15135" w:rsidRDefault="005343BD" w:rsidP="00F15135">
      <w:pPr>
        <w:pStyle w:val="Prrafodelista"/>
        <w:spacing w:line="276" w:lineRule="auto"/>
        <w:ind w:left="1353"/>
        <w:jc w:val="both"/>
        <w:rPr>
          <w:rFonts w:ascii="Lucida Sans Unicode" w:eastAsia="Calibri" w:hAnsi="Lucida Sans Unicode" w:cs="Lucida Sans Unicode"/>
          <w:sz w:val="20"/>
          <w:szCs w:val="20"/>
        </w:rPr>
      </w:pPr>
    </w:p>
    <w:p w14:paraId="073538D6" w14:textId="10AB4273" w:rsidR="00E64DDC" w:rsidRPr="00F15135" w:rsidRDefault="00E64DDC" w:rsidP="00F15135">
      <w:pPr>
        <w:widowControl w:val="0"/>
        <w:numPr>
          <w:ilvl w:val="0"/>
          <w:numId w:val="31"/>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Asistir a las sesiones de la Comisión de Investigación y Estudios Electorales a que sean convocad</w:t>
      </w:r>
      <w:r w:rsidR="00412207" w:rsidRPr="00F15135">
        <w:rPr>
          <w:rFonts w:ascii="Lucida Sans Unicode" w:eastAsia="Lucida Sans Unicode" w:hAnsi="Lucida Sans Unicode" w:cs="Lucida Sans Unicode"/>
          <w:kern w:val="2"/>
          <w:sz w:val="20"/>
          <w:szCs w:val="20"/>
          <w:lang w:val="es-ES_tradnl" w:eastAsia="es-MX"/>
        </w:rPr>
        <w:t>as las personas integrantes</w:t>
      </w:r>
      <w:r w:rsidRPr="00F15135">
        <w:rPr>
          <w:rFonts w:ascii="Lucida Sans Unicode" w:eastAsia="Lucida Sans Unicode" w:hAnsi="Lucida Sans Unicode" w:cs="Lucida Sans Unicode"/>
          <w:kern w:val="2"/>
          <w:sz w:val="20"/>
          <w:szCs w:val="20"/>
          <w:lang w:val="es-ES_tradnl" w:eastAsia="es-MX"/>
        </w:rPr>
        <w:t>;</w:t>
      </w:r>
    </w:p>
    <w:p w14:paraId="1FD21D98" w14:textId="77777777" w:rsidR="00E64DDC" w:rsidRPr="00F15135" w:rsidRDefault="00E64DDC" w:rsidP="00F15135">
      <w:pPr>
        <w:widowControl w:val="0"/>
        <w:numPr>
          <w:ilvl w:val="0"/>
          <w:numId w:val="31"/>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Formular propuestas y opiniones a la Comisión de Investigación y Estudios Electorales en materia de publicaciones y ediciones del Instituto;</w:t>
      </w:r>
    </w:p>
    <w:p w14:paraId="5AC61E5E" w14:textId="77777777" w:rsidR="00E64DDC" w:rsidRPr="00F15135" w:rsidRDefault="00E64DDC" w:rsidP="00F15135">
      <w:pPr>
        <w:widowControl w:val="0"/>
        <w:numPr>
          <w:ilvl w:val="0"/>
          <w:numId w:val="31"/>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Formular opiniones a la Comisión de Investigación y Estudios Electorales respecto de los asuntos que integren el orden del día de las sesiones en las que sea convocado;</w:t>
      </w:r>
    </w:p>
    <w:p w14:paraId="7D87E74B" w14:textId="77777777" w:rsidR="00E64DDC" w:rsidRPr="00F15135" w:rsidRDefault="00E64DDC" w:rsidP="00F15135">
      <w:pPr>
        <w:widowControl w:val="0"/>
        <w:numPr>
          <w:ilvl w:val="0"/>
          <w:numId w:val="31"/>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Recibir la información y documentación necesaria para el adecuado ejercicio de sus funciones;</w:t>
      </w:r>
    </w:p>
    <w:p w14:paraId="61C11EB5" w14:textId="711ADF9C" w:rsidR="00E64DDC" w:rsidRPr="00F15135" w:rsidRDefault="00E64DDC" w:rsidP="00F15135">
      <w:pPr>
        <w:widowControl w:val="0"/>
        <w:numPr>
          <w:ilvl w:val="0"/>
          <w:numId w:val="31"/>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Brindar asesoría técnica a la Comisión de Investigación y Estudios Electorales en los asuntos qu</w:t>
      </w:r>
      <w:r w:rsidR="00412207" w:rsidRPr="00F15135">
        <w:rPr>
          <w:rFonts w:ascii="Lucida Sans Unicode" w:eastAsia="Lucida Sans Unicode" w:hAnsi="Lucida Sans Unicode" w:cs="Lucida Sans Unicode"/>
          <w:kern w:val="2"/>
          <w:sz w:val="20"/>
          <w:szCs w:val="20"/>
          <w:lang w:val="es-ES_tradnl" w:eastAsia="es-MX"/>
        </w:rPr>
        <w:t>e</w:t>
      </w:r>
      <w:r w:rsidRPr="00F15135">
        <w:rPr>
          <w:rFonts w:ascii="Lucida Sans Unicode" w:eastAsia="Lucida Sans Unicode" w:hAnsi="Lucida Sans Unicode" w:cs="Lucida Sans Unicode"/>
          <w:kern w:val="2"/>
          <w:sz w:val="20"/>
          <w:szCs w:val="20"/>
          <w:lang w:val="es-ES_tradnl" w:eastAsia="es-MX"/>
        </w:rPr>
        <w:t xml:space="preserve"> le encomiende;</w:t>
      </w:r>
    </w:p>
    <w:p w14:paraId="48C3E656" w14:textId="2F014C33" w:rsidR="00E64DDC" w:rsidRPr="00F15135" w:rsidRDefault="00E64DDC" w:rsidP="00F15135">
      <w:pPr>
        <w:widowControl w:val="0"/>
        <w:numPr>
          <w:ilvl w:val="0"/>
          <w:numId w:val="31"/>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Proponer a la Comisión de Investigación y Estudios Electorales la política editorial del Instituto;</w:t>
      </w:r>
    </w:p>
    <w:p w14:paraId="1E685041" w14:textId="5068702C" w:rsidR="00E64DDC" w:rsidRPr="00F15135" w:rsidRDefault="00E64DDC" w:rsidP="00F15135">
      <w:pPr>
        <w:widowControl w:val="0"/>
        <w:numPr>
          <w:ilvl w:val="0"/>
          <w:numId w:val="31"/>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Propone</w:t>
      </w:r>
      <w:r w:rsidR="00412207" w:rsidRPr="00F15135">
        <w:rPr>
          <w:rFonts w:ascii="Lucida Sans Unicode" w:eastAsia="Lucida Sans Unicode" w:hAnsi="Lucida Sans Unicode" w:cs="Lucida Sans Unicode"/>
          <w:kern w:val="2"/>
          <w:sz w:val="20"/>
          <w:szCs w:val="20"/>
          <w:lang w:val="es-ES_tradnl" w:eastAsia="es-MX"/>
        </w:rPr>
        <w:t>r</w:t>
      </w:r>
      <w:r w:rsidRPr="00F15135">
        <w:rPr>
          <w:rFonts w:ascii="Lucida Sans Unicode" w:eastAsia="Lucida Sans Unicode" w:hAnsi="Lucida Sans Unicode" w:cs="Lucida Sans Unicode"/>
          <w:kern w:val="2"/>
          <w:sz w:val="20"/>
          <w:szCs w:val="20"/>
          <w:lang w:val="es-ES_tradnl" w:eastAsia="es-MX"/>
        </w:rPr>
        <w:t xml:space="preserve"> el desarrollo de los campos temáticos de </w:t>
      </w:r>
      <w:r w:rsidR="00412207" w:rsidRPr="00F15135">
        <w:rPr>
          <w:rFonts w:ascii="Lucida Sans Unicode" w:eastAsia="Lucida Sans Unicode" w:hAnsi="Lucida Sans Unicode" w:cs="Lucida Sans Unicode"/>
          <w:kern w:val="2"/>
          <w:sz w:val="20"/>
          <w:szCs w:val="20"/>
          <w:lang w:val="es-ES_tradnl" w:eastAsia="es-MX"/>
        </w:rPr>
        <w:t xml:space="preserve">la </w:t>
      </w:r>
      <w:r w:rsidRPr="00F15135">
        <w:rPr>
          <w:rFonts w:ascii="Lucida Sans Unicode" w:eastAsia="Lucida Sans Unicode" w:hAnsi="Lucida Sans Unicode" w:cs="Lucida Sans Unicode"/>
          <w:kern w:val="2"/>
          <w:sz w:val="20"/>
          <w:szCs w:val="20"/>
          <w:lang w:val="es-ES_tradnl" w:eastAsia="es-MX"/>
        </w:rPr>
        <w:t>producción editorial del Instituto;</w:t>
      </w:r>
    </w:p>
    <w:p w14:paraId="22DB8D61" w14:textId="5CC5989E" w:rsidR="00E64DDC" w:rsidRPr="00F15135" w:rsidRDefault="00E64DDC" w:rsidP="00F15135">
      <w:pPr>
        <w:widowControl w:val="0"/>
        <w:numPr>
          <w:ilvl w:val="0"/>
          <w:numId w:val="31"/>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Presentar a la Comisión de Investigación y Estudios Electorales</w:t>
      </w:r>
      <w:r w:rsidR="00412207" w:rsidRPr="00F15135">
        <w:rPr>
          <w:rFonts w:ascii="Lucida Sans Unicode" w:eastAsia="Lucida Sans Unicode" w:hAnsi="Lucida Sans Unicode" w:cs="Lucida Sans Unicode"/>
          <w:kern w:val="2"/>
          <w:sz w:val="20"/>
          <w:szCs w:val="20"/>
          <w:lang w:val="es-ES_tradnl" w:eastAsia="es-MX"/>
        </w:rPr>
        <w:t xml:space="preserve"> las</w:t>
      </w:r>
      <w:r w:rsidRPr="00F15135">
        <w:rPr>
          <w:rFonts w:ascii="Lucida Sans Unicode" w:eastAsia="Lucida Sans Unicode" w:hAnsi="Lucida Sans Unicode" w:cs="Lucida Sans Unicode"/>
          <w:kern w:val="2"/>
          <w:sz w:val="20"/>
          <w:szCs w:val="20"/>
          <w:lang w:val="es-ES_tradnl" w:eastAsia="es-MX"/>
        </w:rPr>
        <w:t xml:space="preserve"> propuestas de producción editorial;</w:t>
      </w:r>
    </w:p>
    <w:p w14:paraId="5BCB8BD1" w14:textId="77777777" w:rsidR="00E64DDC" w:rsidRPr="00F15135" w:rsidRDefault="00E64DDC" w:rsidP="00F15135">
      <w:pPr>
        <w:widowControl w:val="0"/>
        <w:numPr>
          <w:ilvl w:val="0"/>
          <w:numId w:val="31"/>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t>Evaluar la producción editorial del Instituto; y</w:t>
      </w:r>
    </w:p>
    <w:p w14:paraId="2ABFB901" w14:textId="312BB99F" w:rsidR="00E64DDC" w:rsidRPr="00F15135" w:rsidRDefault="00E64DDC" w:rsidP="00F15135">
      <w:pPr>
        <w:widowControl w:val="0"/>
        <w:numPr>
          <w:ilvl w:val="0"/>
          <w:numId w:val="31"/>
        </w:numPr>
        <w:suppressAutoHyphens/>
        <w:spacing w:after="0" w:line="276" w:lineRule="auto"/>
        <w:ind w:left="1701" w:hanging="283"/>
        <w:contextualSpacing/>
        <w:jc w:val="both"/>
        <w:rPr>
          <w:rFonts w:ascii="Lucida Sans Unicode" w:eastAsia="Lucida Sans Unicode" w:hAnsi="Lucida Sans Unicode" w:cs="Lucida Sans Unicode"/>
          <w:kern w:val="2"/>
          <w:sz w:val="20"/>
          <w:szCs w:val="20"/>
          <w:lang w:val="es-ES_tradnl" w:eastAsia="es-MX"/>
        </w:rPr>
      </w:pPr>
      <w:r w:rsidRPr="00F15135">
        <w:rPr>
          <w:rFonts w:ascii="Lucida Sans Unicode" w:eastAsia="Lucida Sans Unicode" w:hAnsi="Lucida Sans Unicode" w:cs="Lucida Sans Unicode"/>
          <w:kern w:val="2"/>
          <w:sz w:val="20"/>
          <w:szCs w:val="20"/>
          <w:lang w:val="es-ES_tradnl" w:eastAsia="es-MX"/>
        </w:rPr>
        <w:lastRenderedPageBreak/>
        <w:t>Promover la publicación de obras de calidad y relacionadas con la actividad del Instituto, así como de los materiales que resulten de interés general para la divulgación de la cultura democrática</w:t>
      </w:r>
      <w:r w:rsidR="00765DC2" w:rsidRPr="00F15135">
        <w:rPr>
          <w:rFonts w:ascii="Lucida Sans Unicode" w:eastAsia="Lucida Sans Unicode" w:hAnsi="Lucida Sans Unicode" w:cs="Lucida Sans Unicode"/>
          <w:kern w:val="2"/>
          <w:sz w:val="20"/>
          <w:szCs w:val="20"/>
          <w:lang w:val="es-ES_tradnl" w:eastAsia="es-MX"/>
        </w:rPr>
        <w:t>,</w:t>
      </w:r>
      <w:r w:rsidRPr="00F15135">
        <w:rPr>
          <w:rFonts w:ascii="Lucida Sans Unicode" w:eastAsia="Lucida Sans Unicode" w:hAnsi="Lucida Sans Unicode" w:cs="Lucida Sans Unicode"/>
          <w:kern w:val="2"/>
          <w:sz w:val="20"/>
          <w:szCs w:val="20"/>
          <w:lang w:val="es-ES_tradnl" w:eastAsia="es-MX"/>
        </w:rPr>
        <w:t xml:space="preserve"> la educación cívica y la participación ciudadana.</w:t>
      </w:r>
    </w:p>
    <w:p w14:paraId="18291A4E" w14:textId="77777777" w:rsidR="00E64DDC" w:rsidRPr="00F15135" w:rsidRDefault="00E64DDC" w:rsidP="00F15135">
      <w:pPr>
        <w:spacing w:after="0" w:line="276" w:lineRule="auto"/>
        <w:ind w:left="1701" w:hanging="283"/>
        <w:jc w:val="both"/>
        <w:rPr>
          <w:rFonts w:ascii="Lucida Sans Unicode" w:eastAsia="Calibri" w:hAnsi="Lucida Sans Unicode" w:cs="Lucida Sans Unicode"/>
          <w:sz w:val="20"/>
          <w:szCs w:val="20"/>
        </w:rPr>
      </w:pPr>
    </w:p>
    <w:p w14:paraId="7BE2EBFD" w14:textId="7024BEC7" w:rsidR="00E64DDC" w:rsidRPr="00F15135" w:rsidRDefault="00EE0230"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SECCIÓN CUARTA</w:t>
      </w:r>
    </w:p>
    <w:p w14:paraId="4B8437F4"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Del Centro</w:t>
      </w:r>
    </w:p>
    <w:p w14:paraId="2A636CF9"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4358646C" w14:textId="437E50B9"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4</w:t>
      </w:r>
      <w:r w:rsidR="00D835B3" w:rsidRPr="00F15135">
        <w:rPr>
          <w:rFonts w:ascii="Lucida Sans Unicode" w:eastAsia="Calibri" w:hAnsi="Lucida Sans Unicode" w:cs="Lucida Sans Unicode"/>
          <w:b/>
          <w:sz w:val="20"/>
          <w:szCs w:val="20"/>
        </w:rPr>
        <w:t>5</w:t>
      </w:r>
      <w:r w:rsidRPr="00F15135">
        <w:rPr>
          <w:rFonts w:ascii="Lucida Sans Unicode" w:eastAsia="Calibri" w:hAnsi="Lucida Sans Unicode" w:cs="Lucida Sans Unicode"/>
          <w:b/>
          <w:sz w:val="20"/>
          <w:szCs w:val="20"/>
        </w:rPr>
        <w:t>.</w:t>
      </w:r>
    </w:p>
    <w:p w14:paraId="31116684" w14:textId="4819DD78"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1. El Centro de </w:t>
      </w:r>
      <w:r w:rsidR="00153561" w:rsidRPr="00F15135">
        <w:rPr>
          <w:rFonts w:ascii="Lucida Sans Unicode" w:eastAsia="Calibri" w:hAnsi="Lucida Sans Unicode" w:cs="Lucida Sans Unicode"/>
          <w:sz w:val="20"/>
          <w:szCs w:val="20"/>
        </w:rPr>
        <w:t>Investigación y Estudios Electorales</w:t>
      </w:r>
      <w:r w:rsidRPr="00F15135">
        <w:rPr>
          <w:rFonts w:ascii="Lucida Sans Unicode" w:eastAsia="Calibri" w:hAnsi="Lucida Sans Unicode" w:cs="Lucida Sans Unicode"/>
          <w:sz w:val="20"/>
          <w:szCs w:val="20"/>
        </w:rPr>
        <w:t xml:space="preserve"> </w:t>
      </w:r>
      <w:r w:rsidR="00153561" w:rsidRPr="00F15135">
        <w:rPr>
          <w:rFonts w:ascii="Lucida Sans Unicode" w:eastAsia="Calibri" w:hAnsi="Lucida Sans Unicode" w:cs="Lucida Sans Unicode"/>
          <w:sz w:val="20"/>
          <w:szCs w:val="20"/>
        </w:rPr>
        <w:t>“</w:t>
      </w:r>
      <w:r w:rsidRPr="00F15135">
        <w:rPr>
          <w:rFonts w:ascii="Lucida Sans Unicode" w:eastAsia="Calibri" w:hAnsi="Lucida Sans Unicode" w:cs="Lucida Sans Unicode"/>
          <w:sz w:val="20"/>
          <w:szCs w:val="20"/>
        </w:rPr>
        <w:t>Irene Robledo García</w:t>
      </w:r>
      <w:r w:rsidR="00153561" w:rsidRPr="00F15135">
        <w:rPr>
          <w:rFonts w:ascii="Lucida Sans Unicode" w:eastAsia="Calibri" w:hAnsi="Lucida Sans Unicode" w:cs="Lucida Sans Unicode"/>
          <w:sz w:val="20"/>
          <w:szCs w:val="20"/>
        </w:rPr>
        <w:t>”</w:t>
      </w:r>
      <w:r w:rsidRPr="00F15135">
        <w:rPr>
          <w:rFonts w:ascii="Lucida Sans Unicode" w:eastAsia="Calibri" w:hAnsi="Lucida Sans Unicode" w:cs="Lucida Sans Unicode"/>
          <w:sz w:val="20"/>
          <w:szCs w:val="20"/>
        </w:rPr>
        <w:t xml:space="preserve"> es un órgano permanente del Instituto y tiene como finalidad desarrollar con calidad</w:t>
      </w:r>
      <w:r w:rsidR="006510E1" w:rsidRPr="00F15135">
        <w:rPr>
          <w:rFonts w:ascii="Lucida Sans Unicode" w:eastAsia="Calibri" w:hAnsi="Lucida Sans Unicode" w:cs="Lucida Sans Unicode"/>
          <w:sz w:val="20"/>
          <w:szCs w:val="20"/>
        </w:rPr>
        <w:t>,</w:t>
      </w:r>
      <w:r w:rsidRPr="00F15135">
        <w:rPr>
          <w:rFonts w:ascii="Lucida Sans Unicode" w:eastAsia="Calibri" w:hAnsi="Lucida Sans Unicode" w:cs="Lucida Sans Unicode"/>
          <w:sz w:val="20"/>
          <w:szCs w:val="20"/>
        </w:rPr>
        <w:t xml:space="preserve"> actividades de investigación, formación, capacitación y actualización en materia electoral</w:t>
      </w:r>
      <w:r w:rsidR="006510E1" w:rsidRPr="00F15135">
        <w:rPr>
          <w:rFonts w:ascii="Lucida Sans Unicode" w:eastAsia="Calibri" w:hAnsi="Lucida Sans Unicode" w:cs="Lucida Sans Unicode"/>
          <w:sz w:val="20"/>
          <w:szCs w:val="20"/>
        </w:rPr>
        <w:t>,</w:t>
      </w:r>
      <w:r w:rsidRPr="00F15135">
        <w:rPr>
          <w:rFonts w:ascii="Lucida Sans Unicode" w:eastAsia="Calibri" w:hAnsi="Lucida Sans Unicode" w:cs="Lucida Sans Unicode"/>
          <w:sz w:val="20"/>
          <w:szCs w:val="20"/>
        </w:rPr>
        <w:t xml:space="preserve"> así como la formación integral de </w:t>
      </w:r>
      <w:r w:rsidR="006510E1" w:rsidRPr="00F15135">
        <w:rPr>
          <w:rFonts w:ascii="Lucida Sans Unicode" w:eastAsia="Calibri" w:hAnsi="Lucida Sans Unicode" w:cs="Lucida Sans Unicode"/>
          <w:sz w:val="20"/>
          <w:szCs w:val="20"/>
        </w:rPr>
        <w:t xml:space="preserve">funcionarias y </w:t>
      </w:r>
      <w:r w:rsidRPr="00F15135">
        <w:rPr>
          <w:rFonts w:ascii="Lucida Sans Unicode" w:eastAsia="Calibri" w:hAnsi="Lucida Sans Unicode" w:cs="Lucida Sans Unicode"/>
          <w:sz w:val="20"/>
          <w:szCs w:val="20"/>
        </w:rPr>
        <w:t>funcionarios públicos</w:t>
      </w:r>
      <w:r w:rsidR="006510E1" w:rsidRPr="00F15135">
        <w:rPr>
          <w:rFonts w:ascii="Lucida Sans Unicode" w:eastAsia="Calibri" w:hAnsi="Lucida Sans Unicode" w:cs="Lucida Sans Unicode"/>
          <w:sz w:val="20"/>
          <w:szCs w:val="20"/>
        </w:rPr>
        <w:t>;</w:t>
      </w:r>
      <w:r w:rsidRPr="00F15135">
        <w:rPr>
          <w:rFonts w:ascii="Lucida Sans Unicode" w:eastAsia="Calibri" w:hAnsi="Lucida Sans Unicode" w:cs="Lucida Sans Unicode"/>
          <w:sz w:val="20"/>
          <w:szCs w:val="20"/>
        </w:rPr>
        <w:t xml:space="preserve"> de profesionales vinculados con el </w:t>
      </w:r>
      <w:r w:rsidR="006510E1" w:rsidRPr="00F15135">
        <w:rPr>
          <w:rFonts w:ascii="Lucida Sans Unicode" w:eastAsia="Calibri" w:hAnsi="Lucida Sans Unicode" w:cs="Lucida Sans Unicode"/>
          <w:sz w:val="20"/>
          <w:szCs w:val="20"/>
        </w:rPr>
        <w:t>d</w:t>
      </w:r>
      <w:r w:rsidRPr="00F15135">
        <w:rPr>
          <w:rFonts w:ascii="Lucida Sans Unicode" w:eastAsia="Calibri" w:hAnsi="Lucida Sans Unicode" w:cs="Lucida Sans Unicode"/>
          <w:sz w:val="20"/>
          <w:szCs w:val="20"/>
        </w:rPr>
        <w:t xml:space="preserve">erecho </w:t>
      </w:r>
      <w:r w:rsidR="006510E1" w:rsidRPr="00F15135">
        <w:rPr>
          <w:rFonts w:ascii="Lucida Sans Unicode" w:eastAsia="Calibri" w:hAnsi="Lucida Sans Unicode" w:cs="Lucida Sans Unicode"/>
          <w:sz w:val="20"/>
          <w:szCs w:val="20"/>
        </w:rPr>
        <w:t>e</w:t>
      </w:r>
      <w:r w:rsidRPr="00F15135">
        <w:rPr>
          <w:rFonts w:ascii="Lucida Sans Unicode" w:eastAsia="Calibri" w:hAnsi="Lucida Sans Unicode" w:cs="Lucida Sans Unicode"/>
          <w:sz w:val="20"/>
          <w:szCs w:val="20"/>
        </w:rPr>
        <w:t xml:space="preserve">lectoral y con </w:t>
      </w:r>
      <w:r w:rsidR="006510E1" w:rsidRPr="00F15135">
        <w:rPr>
          <w:rFonts w:ascii="Lucida Sans Unicode" w:eastAsia="Calibri" w:hAnsi="Lucida Sans Unicode" w:cs="Lucida Sans Unicode"/>
          <w:sz w:val="20"/>
          <w:szCs w:val="20"/>
        </w:rPr>
        <w:t>aquellas</w:t>
      </w:r>
      <w:r w:rsidR="004E41BB" w:rsidRPr="00F15135">
        <w:rPr>
          <w:rFonts w:ascii="Lucida Sans Unicode" w:eastAsia="Calibri" w:hAnsi="Lucida Sans Unicode" w:cs="Lucida Sans Unicode"/>
          <w:sz w:val="20"/>
          <w:szCs w:val="20"/>
        </w:rPr>
        <w:t xml:space="preserve"> per</w:t>
      </w:r>
      <w:r w:rsidR="006510E1" w:rsidRPr="00F15135">
        <w:rPr>
          <w:rFonts w:ascii="Lucida Sans Unicode" w:eastAsia="Calibri" w:hAnsi="Lucida Sans Unicode" w:cs="Lucida Sans Unicode"/>
          <w:sz w:val="20"/>
          <w:szCs w:val="20"/>
        </w:rPr>
        <w:t>sonas</w:t>
      </w:r>
      <w:r w:rsidRPr="00F15135">
        <w:rPr>
          <w:rFonts w:ascii="Lucida Sans Unicode" w:eastAsia="Calibri" w:hAnsi="Lucida Sans Unicode" w:cs="Lucida Sans Unicode"/>
          <w:sz w:val="20"/>
          <w:szCs w:val="20"/>
        </w:rPr>
        <w:t xml:space="preserve"> que pretend</w:t>
      </w:r>
      <w:r w:rsidR="006510E1" w:rsidRPr="00F15135">
        <w:rPr>
          <w:rFonts w:ascii="Lucida Sans Unicode" w:eastAsia="Calibri" w:hAnsi="Lucida Sans Unicode" w:cs="Lucida Sans Unicode"/>
          <w:sz w:val="20"/>
          <w:szCs w:val="20"/>
        </w:rPr>
        <w:t>a</w:t>
      </w:r>
      <w:r w:rsidRPr="00F15135">
        <w:rPr>
          <w:rFonts w:ascii="Lucida Sans Unicode" w:eastAsia="Calibri" w:hAnsi="Lucida Sans Unicode" w:cs="Lucida Sans Unicode"/>
          <w:sz w:val="20"/>
          <w:szCs w:val="20"/>
        </w:rPr>
        <w:t xml:space="preserve">n la generación de conocimiento en </w:t>
      </w:r>
      <w:r w:rsidR="006510E1" w:rsidRPr="00F15135">
        <w:rPr>
          <w:rFonts w:ascii="Lucida Sans Unicode" w:eastAsia="Calibri" w:hAnsi="Lucida Sans Unicode" w:cs="Lucida Sans Unicode"/>
          <w:sz w:val="20"/>
          <w:szCs w:val="20"/>
        </w:rPr>
        <w:t>el área del derecho electoral.</w:t>
      </w:r>
    </w:p>
    <w:p w14:paraId="0396A348" w14:textId="77777777" w:rsidR="00E64DDC" w:rsidRPr="00F15135" w:rsidRDefault="00E64DDC" w:rsidP="00F15135">
      <w:pPr>
        <w:spacing w:after="0" w:line="276" w:lineRule="auto"/>
        <w:ind w:hanging="425"/>
        <w:jc w:val="both"/>
        <w:rPr>
          <w:rFonts w:ascii="Lucida Sans Unicode" w:eastAsia="Calibri" w:hAnsi="Lucida Sans Unicode" w:cs="Lucida Sans Unicode"/>
          <w:sz w:val="20"/>
          <w:szCs w:val="20"/>
        </w:rPr>
      </w:pPr>
    </w:p>
    <w:p w14:paraId="51465EBF" w14:textId="2FC25E3F" w:rsidR="005253CD" w:rsidRPr="00F15135" w:rsidRDefault="00E64DDC" w:rsidP="00F15135">
      <w:pPr>
        <w:pStyle w:val="Prrafodelista"/>
        <w:numPr>
          <w:ilvl w:val="0"/>
          <w:numId w:val="44"/>
        </w:numPr>
        <w:spacing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El Centro se encuentra adscrito a la Dirección Ejecutiva de Participación Ciudadana y Educación Cívica; sus funciones y estructura serán las establecidas en el respectivo reglamento.</w:t>
      </w:r>
    </w:p>
    <w:p w14:paraId="3A1416FB" w14:textId="77777777" w:rsidR="00933AA0" w:rsidRPr="00F15135" w:rsidRDefault="00933AA0" w:rsidP="00F15135">
      <w:pPr>
        <w:pStyle w:val="Prrafodelista"/>
        <w:spacing w:line="276" w:lineRule="auto"/>
        <w:ind w:left="1353"/>
        <w:jc w:val="both"/>
        <w:rPr>
          <w:rFonts w:ascii="Lucida Sans Unicode" w:eastAsia="Calibri" w:hAnsi="Lucida Sans Unicode" w:cs="Lucida Sans Unicode"/>
          <w:sz w:val="20"/>
          <w:szCs w:val="20"/>
        </w:rPr>
      </w:pPr>
    </w:p>
    <w:p w14:paraId="74489EEC" w14:textId="43021D01" w:rsidR="00E64DDC" w:rsidRPr="00F15135" w:rsidRDefault="00EE0230"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SECCIÓN QUINTA</w:t>
      </w:r>
    </w:p>
    <w:p w14:paraId="2105B9C0" w14:textId="0B41EE6C"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De la Contraloría General</w:t>
      </w:r>
    </w:p>
    <w:p w14:paraId="73B3B185"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4FAE330D" w14:textId="6C5106BF"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4</w:t>
      </w:r>
      <w:r w:rsidR="00D835B3" w:rsidRPr="00F15135">
        <w:rPr>
          <w:rFonts w:ascii="Lucida Sans Unicode" w:eastAsia="Calibri" w:hAnsi="Lucida Sans Unicode" w:cs="Lucida Sans Unicode"/>
          <w:b/>
          <w:sz w:val="20"/>
          <w:szCs w:val="20"/>
        </w:rPr>
        <w:t>6</w:t>
      </w:r>
      <w:r w:rsidRPr="00F15135">
        <w:rPr>
          <w:rFonts w:ascii="Lucida Sans Unicode" w:eastAsia="Calibri" w:hAnsi="Lucida Sans Unicode" w:cs="Lucida Sans Unicode"/>
          <w:b/>
          <w:sz w:val="20"/>
          <w:szCs w:val="20"/>
        </w:rPr>
        <w:t>.</w:t>
      </w:r>
    </w:p>
    <w:p w14:paraId="68E95DC0" w14:textId="176F437B" w:rsidR="00E64DDC" w:rsidRPr="00F15135" w:rsidRDefault="00E64DDC" w:rsidP="00F15135">
      <w:pPr>
        <w:pStyle w:val="Prrafodelista"/>
        <w:numPr>
          <w:ilvl w:val="0"/>
          <w:numId w:val="45"/>
        </w:numPr>
        <w:spacing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La Contraloría General contará con el personal que determine el presupuesto de egresos del Instituto y la normatividad aplicable.</w:t>
      </w:r>
    </w:p>
    <w:p w14:paraId="5BBE7B65" w14:textId="77777777" w:rsidR="00E64DDC" w:rsidRPr="00F15135" w:rsidRDefault="00E64DDC" w:rsidP="00F15135">
      <w:pPr>
        <w:spacing w:after="0" w:line="276" w:lineRule="auto"/>
        <w:ind w:left="1418" w:hanging="425"/>
        <w:jc w:val="both"/>
        <w:rPr>
          <w:rFonts w:ascii="Lucida Sans Unicode" w:eastAsia="Calibri" w:hAnsi="Lucida Sans Unicode" w:cs="Lucida Sans Unicode"/>
          <w:sz w:val="20"/>
          <w:szCs w:val="20"/>
        </w:rPr>
      </w:pPr>
    </w:p>
    <w:p w14:paraId="3590BA11" w14:textId="2E3B3839" w:rsidR="00E64DDC" w:rsidRPr="00F15135" w:rsidRDefault="00E64DDC" w:rsidP="00F15135">
      <w:pPr>
        <w:spacing w:after="0" w:line="276" w:lineRule="auto"/>
        <w:ind w:left="1418" w:hanging="425"/>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2. </w:t>
      </w:r>
      <w:r w:rsidR="00237592" w:rsidRPr="00F15135">
        <w:rPr>
          <w:rFonts w:ascii="Lucida Sans Unicode" w:eastAsia="Calibri" w:hAnsi="Lucida Sans Unicode" w:cs="Lucida Sans Unicode"/>
          <w:sz w:val="20"/>
          <w:szCs w:val="20"/>
        </w:rPr>
        <w:t xml:space="preserve"> </w:t>
      </w:r>
      <w:r w:rsidRPr="00F15135">
        <w:rPr>
          <w:rFonts w:ascii="Lucida Sans Unicode" w:eastAsia="Calibri" w:hAnsi="Lucida Sans Unicode" w:cs="Lucida Sans Unicode"/>
          <w:sz w:val="20"/>
          <w:szCs w:val="20"/>
        </w:rPr>
        <w:t>Sus funciones serán las establecidas en las leyes de la materia.</w:t>
      </w:r>
    </w:p>
    <w:p w14:paraId="66E2E171"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28EF9C98"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TÍTULO QUINTO</w:t>
      </w:r>
    </w:p>
    <w:p w14:paraId="0B574651" w14:textId="7EE0A5B4" w:rsidR="00E64DDC" w:rsidRPr="00F15135" w:rsidRDefault="00E64DDC" w:rsidP="00F15135">
      <w:pPr>
        <w:spacing w:after="0" w:line="276" w:lineRule="auto"/>
        <w:jc w:val="center"/>
        <w:rPr>
          <w:rFonts w:ascii="Lucida Sans Unicode" w:eastAsia="Calibri" w:hAnsi="Lucida Sans Unicode" w:cs="Lucida Sans Unicode"/>
          <w:b/>
          <w:smallCaps/>
          <w:sz w:val="20"/>
          <w:szCs w:val="20"/>
        </w:rPr>
      </w:pPr>
      <w:r w:rsidRPr="00F15135">
        <w:rPr>
          <w:rFonts w:ascii="Lucida Sans Unicode" w:eastAsia="Calibri" w:hAnsi="Lucida Sans Unicode" w:cs="Lucida Sans Unicode"/>
          <w:b/>
          <w:smallCaps/>
          <w:sz w:val="20"/>
          <w:szCs w:val="20"/>
        </w:rPr>
        <w:t>De los Órganos Desconcentrados</w:t>
      </w:r>
    </w:p>
    <w:p w14:paraId="2E3155C3"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p>
    <w:p w14:paraId="35B3E67E" w14:textId="77777777" w:rsidR="00E64DDC" w:rsidRPr="00F15135" w:rsidRDefault="00E64DDC" w:rsidP="00F15135">
      <w:pPr>
        <w:spacing w:after="0" w:line="276" w:lineRule="auto"/>
        <w:jc w:val="center"/>
        <w:rPr>
          <w:rFonts w:ascii="Lucida Sans Unicode" w:eastAsia="Calibri" w:hAnsi="Lucida Sans Unicode" w:cs="Lucida Sans Unicode"/>
          <w:b/>
          <w:smallCaps/>
          <w:sz w:val="20"/>
          <w:szCs w:val="20"/>
        </w:rPr>
      </w:pPr>
      <w:r w:rsidRPr="00F15135">
        <w:rPr>
          <w:rFonts w:ascii="Lucida Sans Unicode" w:eastAsia="Calibri" w:hAnsi="Lucida Sans Unicode" w:cs="Lucida Sans Unicode"/>
          <w:b/>
          <w:smallCaps/>
          <w:sz w:val="20"/>
          <w:szCs w:val="20"/>
        </w:rPr>
        <w:t>Capítulo Único</w:t>
      </w:r>
    </w:p>
    <w:p w14:paraId="519E42A5" w14:textId="0D6F3952"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De los Consejos Distritales y Municipales Electorales</w:t>
      </w:r>
    </w:p>
    <w:p w14:paraId="3F6F89BC"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3503CA50" w14:textId="7C35DF0D"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4</w:t>
      </w:r>
      <w:r w:rsidR="00D835B3" w:rsidRPr="00F15135">
        <w:rPr>
          <w:rFonts w:ascii="Lucida Sans Unicode" w:eastAsia="Calibri" w:hAnsi="Lucida Sans Unicode" w:cs="Lucida Sans Unicode"/>
          <w:b/>
          <w:sz w:val="20"/>
          <w:szCs w:val="20"/>
        </w:rPr>
        <w:t>7</w:t>
      </w:r>
      <w:r w:rsidRPr="00F15135">
        <w:rPr>
          <w:rFonts w:ascii="Lucida Sans Unicode" w:eastAsia="Calibri" w:hAnsi="Lucida Sans Unicode" w:cs="Lucida Sans Unicode"/>
          <w:b/>
          <w:sz w:val="20"/>
          <w:szCs w:val="20"/>
        </w:rPr>
        <w:t>.</w:t>
      </w:r>
    </w:p>
    <w:p w14:paraId="6D7530CF" w14:textId="6AB022E0"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lastRenderedPageBreak/>
        <w:t xml:space="preserve">1. </w:t>
      </w:r>
      <w:r w:rsidRPr="00F15135">
        <w:rPr>
          <w:rFonts w:ascii="Lucida Sans Unicode" w:eastAsia="Calibri" w:hAnsi="Lucida Sans Unicode" w:cs="Lucida Sans Unicode"/>
          <w:kern w:val="2"/>
          <w:sz w:val="20"/>
          <w:szCs w:val="20"/>
          <w:lang w:val="es-ES_tradnl" w:eastAsia="es-MX"/>
        </w:rPr>
        <w:t>Los Consejos Distritales se integrarán conforme lo dispuesto en el Código y, en la medida de las posibilidades presupuestales y con el personal técnico, administrativo y especializado que requieran para el desempeño de sus funciones.</w:t>
      </w:r>
    </w:p>
    <w:p w14:paraId="43DE558F"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43851934" w14:textId="55AFC8E0"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4</w:t>
      </w:r>
      <w:r w:rsidR="00D835B3" w:rsidRPr="00F15135">
        <w:rPr>
          <w:rFonts w:ascii="Lucida Sans Unicode" w:eastAsia="Calibri" w:hAnsi="Lucida Sans Unicode" w:cs="Lucida Sans Unicode"/>
          <w:b/>
          <w:sz w:val="20"/>
          <w:szCs w:val="20"/>
        </w:rPr>
        <w:t>8</w:t>
      </w:r>
      <w:r w:rsidRPr="00F15135">
        <w:rPr>
          <w:rFonts w:ascii="Lucida Sans Unicode" w:eastAsia="Calibri" w:hAnsi="Lucida Sans Unicode" w:cs="Lucida Sans Unicode"/>
          <w:b/>
          <w:sz w:val="20"/>
          <w:szCs w:val="20"/>
        </w:rPr>
        <w:t>.</w:t>
      </w:r>
    </w:p>
    <w:p w14:paraId="6424B9F4" w14:textId="33AA7E82" w:rsidR="00E64DDC" w:rsidRPr="00F15135" w:rsidRDefault="00E64DDC" w:rsidP="00F15135">
      <w:pPr>
        <w:pStyle w:val="Prrafodelista"/>
        <w:numPr>
          <w:ilvl w:val="0"/>
          <w:numId w:val="46"/>
        </w:numPr>
        <w:spacing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Corresponde a l</w:t>
      </w:r>
      <w:r w:rsidR="00A70E87" w:rsidRPr="00F15135">
        <w:rPr>
          <w:rFonts w:ascii="Lucida Sans Unicode" w:eastAsia="Calibri" w:hAnsi="Lucida Sans Unicode" w:cs="Lucida Sans Unicode"/>
          <w:sz w:val="20"/>
          <w:szCs w:val="20"/>
        </w:rPr>
        <w:t>as personas</w:t>
      </w:r>
      <w:r w:rsidRPr="00F15135">
        <w:rPr>
          <w:rFonts w:ascii="Lucida Sans Unicode" w:eastAsia="Calibri" w:hAnsi="Lucida Sans Unicode" w:cs="Lucida Sans Unicode"/>
          <w:sz w:val="20"/>
          <w:szCs w:val="20"/>
        </w:rPr>
        <w:t xml:space="preserve"> integrantes de los Consejos Distritales, además de las funciones y facultades conferidas en el Código, las siguientes:</w:t>
      </w:r>
    </w:p>
    <w:p w14:paraId="6FFEAC37" w14:textId="3CC09239" w:rsidR="00E64DDC" w:rsidRPr="00F15135" w:rsidRDefault="00E64DDC" w:rsidP="00F15135">
      <w:pPr>
        <w:pStyle w:val="Prrafodelista"/>
        <w:numPr>
          <w:ilvl w:val="0"/>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A la </w:t>
      </w:r>
      <w:r w:rsidR="00A70E87" w:rsidRPr="00F15135">
        <w:rPr>
          <w:rFonts w:ascii="Lucida Sans Unicode" w:eastAsia="Calibri" w:hAnsi="Lucida Sans Unicode" w:cs="Lucida Sans Unicode"/>
          <w:sz w:val="20"/>
          <w:szCs w:val="20"/>
        </w:rPr>
        <w:t xml:space="preserve">consejera presidenta </w:t>
      </w:r>
      <w:r w:rsidRPr="00F15135">
        <w:rPr>
          <w:rFonts w:ascii="Lucida Sans Unicode" w:eastAsia="Calibri" w:hAnsi="Lucida Sans Unicode" w:cs="Lucida Sans Unicode"/>
          <w:sz w:val="20"/>
          <w:szCs w:val="20"/>
        </w:rPr>
        <w:t xml:space="preserve">o el </w:t>
      </w:r>
      <w:r w:rsidR="00A70E87" w:rsidRPr="00F15135">
        <w:rPr>
          <w:rFonts w:ascii="Lucida Sans Unicode" w:eastAsia="Calibri" w:hAnsi="Lucida Sans Unicode" w:cs="Lucida Sans Unicode"/>
          <w:sz w:val="20"/>
          <w:szCs w:val="20"/>
        </w:rPr>
        <w:t>c</w:t>
      </w:r>
      <w:r w:rsidRPr="00F15135">
        <w:rPr>
          <w:rFonts w:ascii="Lucida Sans Unicode" w:eastAsia="Calibri" w:hAnsi="Lucida Sans Unicode" w:cs="Lucida Sans Unicode"/>
          <w:sz w:val="20"/>
          <w:szCs w:val="20"/>
        </w:rPr>
        <w:t xml:space="preserve">onsejero </w:t>
      </w:r>
      <w:r w:rsidR="00A70E87" w:rsidRPr="00F15135">
        <w:rPr>
          <w:rFonts w:ascii="Lucida Sans Unicode" w:eastAsia="Calibri" w:hAnsi="Lucida Sans Unicode" w:cs="Lucida Sans Unicode"/>
          <w:sz w:val="20"/>
          <w:szCs w:val="20"/>
        </w:rPr>
        <w:t>p</w:t>
      </w:r>
      <w:r w:rsidRPr="00F15135">
        <w:rPr>
          <w:rFonts w:ascii="Lucida Sans Unicode" w:eastAsia="Calibri" w:hAnsi="Lucida Sans Unicode" w:cs="Lucida Sans Unicode"/>
          <w:sz w:val="20"/>
          <w:szCs w:val="20"/>
        </w:rPr>
        <w:t>residente del Consejo Distrital:</w:t>
      </w:r>
    </w:p>
    <w:p w14:paraId="1821AD5F" w14:textId="77777777"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Convocar a las sesiones previstas en el Código y las que se requieran en el Consejo Distrital o Consejo Municipal, según sea el caso;</w:t>
      </w:r>
    </w:p>
    <w:p w14:paraId="5F04E4DC" w14:textId="77777777"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Supervisar la operatividad de los programas informáticos que, por acuerdo del Consejo General, se implementen en el Consejo Distrital y en los Consejos Municipales de su competencia; y</w:t>
      </w:r>
    </w:p>
    <w:p w14:paraId="59CCB379" w14:textId="42B666FA"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Presentar a la Secretaría Ejecutiva un informe final de actividades; y,</w:t>
      </w:r>
    </w:p>
    <w:p w14:paraId="1D0E03D9" w14:textId="17BD9697"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Las demás que le confiera el Código y el Consejo General.</w:t>
      </w:r>
    </w:p>
    <w:p w14:paraId="3DB65BF9" w14:textId="63655064" w:rsidR="00E64DDC" w:rsidRPr="00F15135" w:rsidRDefault="00E64DDC" w:rsidP="00F15135">
      <w:pPr>
        <w:pStyle w:val="Prrafodelista"/>
        <w:numPr>
          <w:ilvl w:val="0"/>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A las </w:t>
      </w:r>
      <w:r w:rsidR="00A70E87" w:rsidRPr="00F15135">
        <w:rPr>
          <w:rFonts w:ascii="Lucida Sans Unicode" w:eastAsia="Calibri" w:hAnsi="Lucida Sans Unicode" w:cs="Lucida Sans Unicode"/>
          <w:sz w:val="20"/>
          <w:szCs w:val="20"/>
        </w:rPr>
        <w:t xml:space="preserve">consejeras y </w:t>
      </w:r>
      <w:r w:rsidRPr="00F15135">
        <w:rPr>
          <w:rFonts w:ascii="Lucida Sans Unicode" w:eastAsia="Calibri" w:hAnsi="Lucida Sans Unicode" w:cs="Lucida Sans Unicode"/>
          <w:sz w:val="20"/>
          <w:szCs w:val="20"/>
        </w:rPr>
        <w:t xml:space="preserve">los </w:t>
      </w:r>
      <w:r w:rsidR="00A70E87" w:rsidRPr="00F15135">
        <w:rPr>
          <w:rFonts w:ascii="Lucida Sans Unicode" w:eastAsia="Calibri" w:hAnsi="Lucida Sans Unicode" w:cs="Lucida Sans Unicode"/>
          <w:sz w:val="20"/>
          <w:szCs w:val="20"/>
        </w:rPr>
        <w:t>c</w:t>
      </w:r>
      <w:r w:rsidRPr="00F15135">
        <w:rPr>
          <w:rFonts w:ascii="Lucida Sans Unicode" w:eastAsia="Calibri" w:hAnsi="Lucida Sans Unicode" w:cs="Lucida Sans Unicode"/>
          <w:sz w:val="20"/>
          <w:szCs w:val="20"/>
        </w:rPr>
        <w:t xml:space="preserve">onsejeros </w:t>
      </w:r>
      <w:r w:rsidR="00A70E87" w:rsidRPr="00F15135">
        <w:rPr>
          <w:rFonts w:ascii="Lucida Sans Unicode" w:eastAsia="Calibri" w:hAnsi="Lucida Sans Unicode" w:cs="Lucida Sans Unicode"/>
          <w:sz w:val="20"/>
          <w:szCs w:val="20"/>
        </w:rPr>
        <w:t>d</w:t>
      </w:r>
      <w:r w:rsidRPr="00F15135">
        <w:rPr>
          <w:rFonts w:ascii="Lucida Sans Unicode" w:eastAsia="Calibri" w:hAnsi="Lucida Sans Unicode" w:cs="Lucida Sans Unicode"/>
          <w:sz w:val="20"/>
          <w:szCs w:val="20"/>
        </w:rPr>
        <w:t>istritales:</w:t>
      </w:r>
    </w:p>
    <w:p w14:paraId="17F32585" w14:textId="77777777"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Cumplir con los acuerdos, lineamientos, procedimientos, programas y demás normatividad emitida por el Consejo General;</w:t>
      </w:r>
    </w:p>
    <w:p w14:paraId="65F30C6C" w14:textId="77777777"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Abstenerse de realizar acciones u omisiones que contravengan los principios rectores de la función electoral;</w:t>
      </w:r>
    </w:p>
    <w:p w14:paraId="38307269" w14:textId="78EB58ED"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Asistir a los cursos de capacitación para </w:t>
      </w:r>
      <w:r w:rsidR="00A70E87" w:rsidRPr="00F15135">
        <w:rPr>
          <w:rFonts w:ascii="Lucida Sans Unicode" w:eastAsia="Calibri" w:hAnsi="Lucida Sans Unicode" w:cs="Lucida Sans Unicode"/>
          <w:sz w:val="20"/>
          <w:szCs w:val="20"/>
        </w:rPr>
        <w:t xml:space="preserve">los </w:t>
      </w:r>
      <w:r w:rsidRPr="00F15135">
        <w:rPr>
          <w:rFonts w:ascii="Lucida Sans Unicode" w:eastAsia="Calibri" w:hAnsi="Lucida Sans Unicode" w:cs="Lucida Sans Unicode"/>
          <w:sz w:val="20"/>
          <w:szCs w:val="20"/>
        </w:rPr>
        <w:t>Consejeros Distritales;</w:t>
      </w:r>
    </w:p>
    <w:p w14:paraId="35A2048E" w14:textId="77777777"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Asistir a las sesiones y reuniones de trabajo a que sean convocados; y</w:t>
      </w:r>
    </w:p>
    <w:p w14:paraId="23959055" w14:textId="3AC37B44"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Contribuir al buen desarrollo de las sesiones y reuniones de trabajo del Consejo Distrital y desempeñar sus funciones con eficiencia.</w:t>
      </w:r>
    </w:p>
    <w:p w14:paraId="3BCED110" w14:textId="69DC4C0B" w:rsidR="00E64DDC" w:rsidRPr="00F15135" w:rsidRDefault="00E64DDC" w:rsidP="00F15135">
      <w:pPr>
        <w:pStyle w:val="Prrafodelista"/>
        <w:numPr>
          <w:ilvl w:val="0"/>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A la </w:t>
      </w:r>
      <w:r w:rsidR="00A70E87" w:rsidRPr="00F15135">
        <w:rPr>
          <w:rFonts w:ascii="Lucida Sans Unicode" w:eastAsia="Calibri" w:hAnsi="Lucida Sans Unicode" w:cs="Lucida Sans Unicode"/>
          <w:sz w:val="20"/>
          <w:szCs w:val="20"/>
        </w:rPr>
        <w:t xml:space="preserve">secretaria </w:t>
      </w:r>
      <w:r w:rsidRPr="00F15135">
        <w:rPr>
          <w:rFonts w:ascii="Lucida Sans Unicode" w:eastAsia="Calibri" w:hAnsi="Lucida Sans Unicode" w:cs="Lucida Sans Unicode"/>
          <w:sz w:val="20"/>
          <w:szCs w:val="20"/>
        </w:rPr>
        <w:t xml:space="preserve">o el </w:t>
      </w:r>
      <w:r w:rsidR="00A70E87" w:rsidRPr="00F15135">
        <w:rPr>
          <w:rFonts w:ascii="Lucida Sans Unicode" w:eastAsia="Calibri" w:hAnsi="Lucida Sans Unicode" w:cs="Lucida Sans Unicode"/>
          <w:sz w:val="20"/>
          <w:szCs w:val="20"/>
        </w:rPr>
        <w:t>s</w:t>
      </w:r>
      <w:r w:rsidRPr="00F15135">
        <w:rPr>
          <w:rFonts w:ascii="Lucida Sans Unicode" w:eastAsia="Calibri" w:hAnsi="Lucida Sans Unicode" w:cs="Lucida Sans Unicode"/>
          <w:sz w:val="20"/>
          <w:szCs w:val="20"/>
        </w:rPr>
        <w:t>ecretario del Consejo Distrital:</w:t>
      </w:r>
    </w:p>
    <w:p w14:paraId="083737E5" w14:textId="3BD2ADDF"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Elaborar las actas de las sesiones, y autorizarlas con su firma junto con la de la consejera </w:t>
      </w:r>
      <w:r w:rsidR="00A70E87" w:rsidRPr="00F15135">
        <w:rPr>
          <w:rFonts w:ascii="Lucida Sans Unicode" w:eastAsia="Calibri" w:hAnsi="Lucida Sans Unicode" w:cs="Lucida Sans Unicode"/>
          <w:sz w:val="20"/>
          <w:szCs w:val="20"/>
        </w:rPr>
        <w:t xml:space="preserve">presidenta </w:t>
      </w:r>
      <w:r w:rsidRPr="00F15135">
        <w:rPr>
          <w:rFonts w:ascii="Lucida Sans Unicode" w:eastAsia="Calibri" w:hAnsi="Lucida Sans Unicode" w:cs="Lucida Sans Unicode"/>
          <w:sz w:val="20"/>
          <w:szCs w:val="20"/>
        </w:rPr>
        <w:t xml:space="preserve">o consejero </w:t>
      </w:r>
      <w:r w:rsidR="00A70E87" w:rsidRPr="00F15135">
        <w:rPr>
          <w:rFonts w:ascii="Lucida Sans Unicode" w:eastAsia="Calibri" w:hAnsi="Lucida Sans Unicode" w:cs="Lucida Sans Unicode"/>
          <w:sz w:val="20"/>
          <w:szCs w:val="20"/>
        </w:rPr>
        <w:t>p</w:t>
      </w:r>
      <w:r w:rsidRPr="00F15135">
        <w:rPr>
          <w:rFonts w:ascii="Lucida Sans Unicode" w:eastAsia="Calibri" w:hAnsi="Lucida Sans Unicode" w:cs="Lucida Sans Unicode"/>
          <w:sz w:val="20"/>
          <w:szCs w:val="20"/>
        </w:rPr>
        <w:t>residente del Consejo Distrital;</w:t>
      </w:r>
    </w:p>
    <w:p w14:paraId="496800F1" w14:textId="77777777"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Emitir las comunicaciones necesarias para el correcto funcionamiento del Consejo Distrital;</w:t>
      </w:r>
    </w:p>
    <w:p w14:paraId="35F8F298" w14:textId="77777777"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Elaborar minuta de las reuniones de trabajo;</w:t>
      </w:r>
    </w:p>
    <w:p w14:paraId="2A7F9147" w14:textId="70044FC9"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Auxiliar a </w:t>
      </w:r>
      <w:r w:rsidR="00A70E87" w:rsidRPr="00F15135">
        <w:rPr>
          <w:rFonts w:ascii="Lucida Sans Unicode" w:eastAsia="Calibri" w:hAnsi="Lucida Sans Unicode" w:cs="Lucida Sans Unicode"/>
          <w:sz w:val="20"/>
          <w:szCs w:val="20"/>
        </w:rPr>
        <w:t xml:space="preserve">la consejera presidenta o consejero presidente </w:t>
      </w:r>
      <w:r w:rsidRPr="00F15135">
        <w:rPr>
          <w:rFonts w:ascii="Lucida Sans Unicode" w:eastAsia="Calibri" w:hAnsi="Lucida Sans Unicode" w:cs="Lucida Sans Unicode"/>
          <w:sz w:val="20"/>
          <w:szCs w:val="20"/>
        </w:rPr>
        <w:t>del Consejo Distrital en la ejecución de los acuerdos tomados en las sesiones y reuniones de trabajo;</w:t>
      </w:r>
    </w:p>
    <w:p w14:paraId="7AF52562" w14:textId="7075D25E"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Dar trámite inmediato a la correspondencia salvo en el caso de que su turno amerite acuerdo expreso del Consejo Distrital;</w:t>
      </w:r>
    </w:p>
    <w:p w14:paraId="29A82394" w14:textId="510E34DC"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Informar del curso de la correspondencia a </w:t>
      </w:r>
      <w:r w:rsidR="006A735F" w:rsidRPr="00F15135">
        <w:rPr>
          <w:rFonts w:ascii="Lucida Sans Unicode" w:eastAsia="Calibri" w:hAnsi="Lucida Sans Unicode" w:cs="Lucida Sans Unicode"/>
          <w:sz w:val="20"/>
          <w:szCs w:val="20"/>
        </w:rPr>
        <w:t>las personas</w:t>
      </w:r>
      <w:r w:rsidRPr="00F15135">
        <w:rPr>
          <w:rFonts w:ascii="Lucida Sans Unicode" w:eastAsia="Calibri" w:hAnsi="Lucida Sans Unicode" w:cs="Lucida Sans Unicode"/>
          <w:sz w:val="20"/>
          <w:szCs w:val="20"/>
        </w:rPr>
        <w:t xml:space="preserve"> integrantes del Consejo Distrital en la sesión más próxima que</w:t>
      </w:r>
      <w:r w:rsidR="006A735F" w:rsidRPr="00F15135">
        <w:rPr>
          <w:rFonts w:ascii="Lucida Sans Unicode" w:eastAsia="Calibri" w:hAnsi="Lucida Sans Unicode" w:cs="Lucida Sans Unicode"/>
          <w:sz w:val="20"/>
          <w:szCs w:val="20"/>
        </w:rPr>
        <w:t xml:space="preserve"> </w:t>
      </w:r>
      <w:r w:rsidRPr="00F15135">
        <w:rPr>
          <w:rFonts w:ascii="Lucida Sans Unicode" w:eastAsia="Calibri" w:hAnsi="Lucida Sans Unicode" w:cs="Lucida Sans Unicode"/>
          <w:sz w:val="20"/>
          <w:szCs w:val="20"/>
        </w:rPr>
        <w:t>celebre;</w:t>
      </w:r>
    </w:p>
    <w:p w14:paraId="3269ABB9" w14:textId="77777777"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Legalizar los documentos del Consejo Distrital, certificar copias con su firma y expedirlas cuando le sea solicitado por quienes tengan derecho a ello;</w:t>
      </w:r>
    </w:p>
    <w:p w14:paraId="1AEDB293" w14:textId="77777777"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lastRenderedPageBreak/>
        <w:t>Remitir oportunamente los informes, actas de sesiones, minutas, certificaciones y demás documentos a la Secretaría Ejecutiva del Instituto;</w:t>
      </w:r>
    </w:p>
    <w:p w14:paraId="2BE86721" w14:textId="23019921"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Supervisar que los Consejos Municipales de su distrito remitan los informes y documentos a que estén obligados o les requieran el Instituto;</w:t>
      </w:r>
    </w:p>
    <w:p w14:paraId="0DC91989" w14:textId="341EE769"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Informar inmediatamente a la Secretaría Ejecutiva de la presentación de medios de impugnación;</w:t>
      </w:r>
    </w:p>
    <w:p w14:paraId="76E54740" w14:textId="77777777"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Llevar el archivo y registro de actas y acuerdos aprobadas por el Consejo Distrital correspondiente;</w:t>
      </w:r>
    </w:p>
    <w:p w14:paraId="54EB6214" w14:textId="5ED2DE11"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Auxiliar </w:t>
      </w:r>
      <w:r w:rsidR="006A735F" w:rsidRPr="00F15135">
        <w:rPr>
          <w:rFonts w:ascii="Lucida Sans Unicode" w:eastAsia="Calibri" w:hAnsi="Lucida Sans Unicode" w:cs="Lucida Sans Unicode"/>
          <w:sz w:val="20"/>
          <w:szCs w:val="20"/>
        </w:rPr>
        <w:t>la consejera presidenta o consejero presidente del</w:t>
      </w:r>
      <w:r w:rsidRPr="00F15135">
        <w:rPr>
          <w:rFonts w:ascii="Lucida Sans Unicode" w:eastAsia="Calibri" w:hAnsi="Lucida Sans Unicode" w:cs="Lucida Sans Unicode"/>
          <w:sz w:val="20"/>
          <w:szCs w:val="20"/>
        </w:rPr>
        <w:t xml:space="preserve"> Consejo Distrital en la entrega del archivo, los bienes muebles e inmuebles, informes y cuentas del Consejo Distrital al Instituto; </w:t>
      </w:r>
      <w:r w:rsidR="006A735F" w:rsidRPr="00F15135">
        <w:rPr>
          <w:rFonts w:ascii="Lucida Sans Unicode" w:eastAsia="Calibri" w:hAnsi="Lucida Sans Unicode" w:cs="Lucida Sans Unicode"/>
          <w:sz w:val="20"/>
          <w:szCs w:val="20"/>
        </w:rPr>
        <w:t>e</w:t>
      </w:r>
      <w:r w:rsidRPr="00F15135">
        <w:rPr>
          <w:rFonts w:ascii="Lucida Sans Unicode" w:eastAsia="Calibri" w:hAnsi="Lucida Sans Unicode" w:cs="Lucida Sans Unicode"/>
          <w:sz w:val="20"/>
          <w:szCs w:val="20"/>
        </w:rPr>
        <w:t>,</w:t>
      </w:r>
      <w:bookmarkStart w:id="11" w:name="_Hlk100240412"/>
    </w:p>
    <w:p w14:paraId="651E6E9B" w14:textId="19AE2B01" w:rsidR="00E64DDC" w:rsidRPr="00F15135" w:rsidRDefault="00E64DDC"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Integrar, clasificar, conservar y entregar a la Secretaría Ejecutiva el archivo documental que se genere durante el periodo que esté funcionado el consejo distrital.</w:t>
      </w:r>
    </w:p>
    <w:p w14:paraId="477F1A2C" w14:textId="69409680" w:rsidR="000612DD" w:rsidRPr="00F15135" w:rsidRDefault="000612DD" w:rsidP="00F15135">
      <w:pPr>
        <w:pStyle w:val="Prrafodelista"/>
        <w:numPr>
          <w:ilvl w:val="0"/>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A l</w:t>
      </w:r>
      <w:r w:rsidR="006A735F" w:rsidRPr="00F15135">
        <w:rPr>
          <w:rFonts w:ascii="Lucida Sans Unicode" w:eastAsia="Calibri" w:hAnsi="Lucida Sans Unicode" w:cs="Lucida Sans Unicode"/>
          <w:sz w:val="20"/>
          <w:szCs w:val="20"/>
        </w:rPr>
        <w:t>as personas</w:t>
      </w:r>
      <w:r w:rsidRPr="00F15135">
        <w:rPr>
          <w:rFonts w:ascii="Lucida Sans Unicode" w:eastAsia="Calibri" w:hAnsi="Lucida Sans Unicode" w:cs="Lucida Sans Unicode"/>
          <w:sz w:val="20"/>
          <w:szCs w:val="20"/>
        </w:rPr>
        <w:t xml:space="preserve"> representantes</w:t>
      </w:r>
      <w:r w:rsidR="00B80EE5" w:rsidRPr="00F15135">
        <w:rPr>
          <w:rFonts w:ascii="Lucida Sans Unicode" w:eastAsia="Calibri" w:hAnsi="Lucida Sans Unicode" w:cs="Lucida Sans Unicode"/>
          <w:sz w:val="20"/>
          <w:szCs w:val="20"/>
        </w:rPr>
        <w:t xml:space="preserve"> de los partidos políticos acreditados o registrados y de </w:t>
      </w:r>
      <w:r w:rsidR="00D3714A" w:rsidRPr="00F15135">
        <w:rPr>
          <w:rFonts w:ascii="Lucida Sans Unicode" w:eastAsia="Calibri" w:hAnsi="Lucida Sans Unicode" w:cs="Lucida Sans Unicode"/>
          <w:sz w:val="20"/>
          <w:szCs w:val="20"/>
        </w:rPr>
        <w:t>las candidaturas</w:t>
      </w:r>
      <w:r w:rsidR="00B80EE5" w:rsidRPr="00F15135">
        <w:rPr>
          <w:rFonts w:ascii="Lucida Sans Unicode" w:eastAsia="Calibri" w:hAnsi="Lucida Sans Unicode" w:cs="Lucida Sans Unicode"/>
          <w:sz w:val="20"/>
          <w:szCs w:val="20"/>
        </w:rPr>
        <w:t xml:space="preserve"> </w:t>
      </w:r>
      <w:r w:rsidR="009E08B7" w:rsidRPr="00F15135">
        <w:rPr>
          <w:rFonts w:ascii="Lucida Sans Unicode" w:eastAsia="Calibri" w:hAnsi="Lucida Sans Unicode" w:cs="Lucida Sans Unicode"/>
          <w:sz w:val="20"/>
          <w:szCs w:val="20"/>
        </w:rPr>
        <w:t>independientes a la gubernatura y a la diputación por mayoría relativa correspondiente:</w:t>
      </w:r>
    </w:p>
    <w:p w14:paraId="75364792" w14:textId="3292FFFC" w:rsidR="009E08B7" w:rsidRPr="00F15135" w:rsidRDefault="009E08B7"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Nombrar un</w:t>
      </w:r>
      <w:r w:rsidR="00E059BB" w:rsidRPr="00F15135">
        <w:rPr>
          <w:rFonts w:ascii="Lucida Sans Unicode" w:eastAsia="Calibri" w:hAnsi="Lucida Sans Unicode" w:cs="Lucida Sans Unicode"/>
          <w:sz w:val="20"/>
          <w:szCs w:val="20"/>
        </w:rPr>
        <w:t xml:space="preserve">a persona </w:t>
      </w:r>
      <w:r w:rsidRPr="00F15135">
        <w:rPr>
          <w:rFonts w:ascii="Lucida Sans Unicode" w:eastAsia="Calibri" w:hAnsi="Lucida Sans Unicode" w:cs="Lucida Sans Unicode"/>
          <w:sz w:val="20"/>
          <w:szCs w:val="20"/>
        </w:rPr>
        <w:t>representante propietari</w:t>
      </w:r>
      <w:r w:rsidR="00E059BB" w:rsidRPr="00F15135">
        <w:rPr>
          <w:rFonts w:ascii="Lucida Sans Unicode" w:eastAsia="Calibri" w:hAnsi="Lucida Sans Unicode" w:cs="Lucida Sans Unicode"/>
          <w:sz w:val="20"/>
          <w:szCs w:val="20"/>
        </w:rPr>
        <w:t>a</w:t>
      </w:r>
      <w:r w:rsidRPr="00F15135">
        <w:rPr>
          <w:rFonts w:ascii="Lucida Sans Unicode" w:eastAsia="Calibri" w:hAnsi="Lucida Sans Unicode" w:cs="Lucida Sans Unicode"/>
          <w:sz w:val="20"/>
          <w:szCs w:val="20"/>
        </w:rPr>
        <w:t xml:space="preserve"> y un suplente para asistir a las sesiones del Consejo. La acreditación de representantes ante el Consejo deberá efectuarse en el plazo establecido en la Ley Electoral;</w:t>
      </w:r>
    </w:p>
    <w:p w14:paraId="3E64A426" w14:textId="584E2B6E" w:rsidR="009E08B7" w:rsidRPr="00F15135" w:rsidRDefault="009E08B7"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Ser convocad</w:t>
      </w:r>
      <w:r w:rsidR="00D3714A" w:rsidRPr="00F15135">
        <w:rPr>
          <w:rFonts w:ascii="Lucida Sans Unicode" w:eastAsia="Calibri" w:hAnsi="Lucida Sans Unicode" w:cs="Lucida Sans Unicode"/>
          <w:sz w:val="20"/>
          <w:szCs w:val="20"/>
        </w:rPr>
        <w:t>a</w:t>
      </w:r>
      <w:r w:rsidRPr="00F15135">
        <w:rPr>
          <w:rFonts w:ascii="Lucida Sans Unicode" w:eastAsia="Calibri" w:hAnsi="Lucida Sans Unicode" w:cs="Lucida Sans Unicode"/>
          <w:sz w:val="20"/>
          <w:szCs w:val="20"/>
        </w:rPr>
        <w:t>s a las sesiones con las formalidades y documentación correspondiente;</w:t>
      </w:r>
    </w:p>
    <w:p w14:paraId="35FA263D" w14:textId="77777777" w:rsidR="009E08B7" w:rsidRPr="00F15135" w:rsidRDefault="009E08B7"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Integrar las sesiones como parte del órgano;</w:t>
      </w:r>
    </w:p>
    <w:p w14:paraId="5899C33B" w14:textId="77777777" w:rsidR="009E08B7" w:rsidRPr="00F15135" w:rsidRDefault="009E08B7"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Hacer uso de la voz en las sesiones, sin derecho a votar;</w:t>
      </w:r>
    </w:p>
    <w:p w14:paraId="1DE39CCE" w14:textId="6DDA8D01" w:rsidR="009E08B7" w:rsidRPr="00F15135" w:rsidRDefault="009E08B7"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Ser formalmente notificad</w:t>
      </w:r>
      <w:r w:rsidR="00D3714A" w:rsidRPr="00F15135">
        <w:rPr>
          <w:rFonts w:ascii="Lucida Sans Unicode" w:eastAsia="Calibri" w:hAnsi="Lucida Sans Unicode" w:cs="Lucida Sans Unicode"/>
          <w:sz w:val="20"/>
          <w:szCs w:val="20"/>
        </w:rPr>
        <w:t>a</w:t>
      </w:r>
      <w:r w:rsidRPr="00F15135">
        <w:rPr>
          <w:rFonts w:ascii="Lucida Sans Unicode" w:eastAsia="Calibri" w:hAnsi="Lucida Sans Unicode" w:cs="Lucida Sans Unicode"/>
          <w:sz w:val="20"/>
          <w:szCs w:val="20"/>
        </w:rPr>
        <w:t>s de los acuerdos emitidos, con la documentación correspondiente; y</w:t>
      </w:r>
    </w:p>
    <w:p w14:paraId="706C0CF7" w14:textId="74605DC4" w:rsidR="009E08B7" w:rsidRPr="00F15135" w:rsidRDefault="009E08B7" w:rsidP="00F15135">
      <w:pPr>
        <w:pStyle w:val="Prrafodelista"/>
        <w:numPr>
          <w:ilvl w:val="1"/>
          <w:numId w:val="29"/>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Los demás que les confiera </w:t>
      </w:r>
      <w:r w:rsidR="00D3714A" w:rsidRPr="00F15135">
        <w:rPr>
          <w:rFonts w:ascii="Lucida Sans Unicode" w:eastAsia="Calibri" w:hAnsi="Lucida Sans Unicode" w:cs="Lucida Sans Unicode"/>
          <w:sz w:val="20"/>
          <w:szCs w:val="20"/>
        </w:rPr>
        <w:t>el Código</w:t>
      </w:r>
      <w:r w:rsidRPr="00F15135">
        <w:rPr>
          <w:rFonts w:ascii="Lucida Sans Unicode" w:eastAsia="Calibri" w:hAnsi="Lucida Sans Unicode" w:cs="Lucida Sans Unicode"/>
          <w:sz w:val="20"/>
          <w:szCs w:val="20"/>
        </w:rPr>
        <w:t xml:space="preserve"> Electoral y otras disposiciones aplicables.</w:t>
      </w:r>
    </w:p>
    <w:bookmarkEnd w:id="11"/>
    <w:p w14:paraId="5B862C3D" w14:textId="77777777" w:rsidR="00E64DDC" w:rsidRPr="00F15135" w:rsidRDefault="00E64DDC" w:rsidP="00F15135">
      <w:pPr>
        <w:spacing w:after="0" w:line="276" w:lineRule="auto"/>
        <w:ind w:left="1701" w:hanging="283"/>
        <w:jc w:val="both"/>
        <w:rPr>
          <w:rFonts w:ascii="Lucida Sans Unicode" w:eastAsia="Calibri" w:hAnsi="Lucida Sans Unicode" w:cs="Lucida Sans Unicode"/>
          <w:sz w:val="20"/>
          <w:szCs w:val="20"/>
        </w:rPr>
      </w:pPr>
    </w:p>
    <w:p w14:paraId="455C0AA2" w14:textId="27C47105"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Artículo 4</w:t>
      </w:r>
      <w:r w:rsidR="00D835B3" w:rsidRPr="00F15135">
        <w:rPr>
          <w:rFonts w:ascii="Lucida Sans Unicode" w:eastAsia="Calibri" w:hAnsi="Lucida Sans Unicode" w:cs="Lucida Sans Unicode"/>
          <w:b/>
          <w:sz w:val="20"/>
          <w:szCs w:val="20"/>
        </w:rPr>
        <w:t>9</w:t>
      </w:r>
      <w:r w:rsidRPr="00F15135">
        <w:rPr>
          <w:rFonts w:ascii="Lucida Sans Unicode" w:eastAsia="Calibri" w:hAnsi="Lucida Sans Unicode" w:cs="Lucida Sans Unicode"/>
          <w:b/>
          <w:sz w:val="20"/>
          <w:szCs w:val="20"/>
        </w:rPr>
        <w:t>.</w:t>
      </w:r>
    </w:p>
    <w:p w14:paraId="7710C6F5" w14:textId="77777777"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1. Los Consejos Municipales se integrarán conforme lo dispuesto en el Código y, en la medida de las posibilidades presupuestales del Instituto, contarán en su estructura con el personal administrativo necesario para su función.</w:t>
      </w:r>
    </w:p>
    <w:p w14:paraId="59ADAA9A"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7676AAB0" w14:textId="595C30B3"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50</w:t>
      </w:r>
      <w:r w:rsidRPr="00F15135">
        <w:rPr>
          <w:rFonts w:ascii="Lucida Sans Unicode" w:eastAsia="Calibri" w:hAnsi="Lucida Sans Unicode" w:cs="Lucida Sans Unicode"/>
          <w:b/>
          <w:sz w:val="20"/>
          <w:szCs w:val="20"/>
        </w:rPr>
        <w:t>.</w:t>
      </w:r>
    </w:p>
    <w:p w14:paraId="417F0C7C" w14:textId="18C6503E" w:rsidR="00E64DDC" w:rsidRPr="00F15135" w:rsidRDefault="00E64DDC" w:rsidP="00F15135">
      <w:pPr>
        <w:pStyle w:val="Prrafodelista"/>
        <w:numPr>
          <w:ilvl w:val="0"/>
          <w:numId w:val="47"/>
        </w:numPr>
        <w:spacing w:line="276" w:lineRule="auto"/>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Corresponde a l</w:t>
      </w:r>
      <w:r w:rsidR="00E059BB" w:rsidRPr="00F15135">
        <w:rPr>
          <w:rFonts w:ascii="Lucida Sans Unicode" w:eastAsia="Calibri" w:hAnsi="Lucida Sans Unicode" w:cs="Lucida Sans Unicode"/>
          <w:sz w:val="20"/>
          <w:szCs w:val="20"/>
        </w:rPr>
        <w:t>as personas</w:t>
      </w:r>
      <w:r w:rsidRPr="00F15135">
        <w:rPr>
          <w:rFonts w:ascii="Lucida Sans Unicode" w:eastAsia="Calibri" w:hAnsi="Lucida Sans Unicode" w:cs="Lucida Sans Unicode"/>
          <w:sz w:val="20"/>
          <w:szCs w:val="20"/>
        </w:rPr>
        <w:t xml:space="preserve"> integrantes de los Consejos Municipales, además de las funciones y facultades conferidas en la normatividad aplicable</w:t>
      </w:r>
      <w:r w:rsidR="00E059BB" w:rsidRPr="00F15135">
        <w:rPr>
          <w:rFonts w:ascii="Lucida Sans Unicode" w:eastAsia="Calibri" w:hAnsi="Lucida Sans Unicode" w:cs="Lucida Sans Unicode"/>
          <w:sz w:val="20"/>
          <w:szCs w:val="20"/>
        </w:rPr>
        <w:t>, las siguientes</w:t>
      </w:r>
      <w:r w:rsidRPr="00F15135">
        <w:rPr>
          <w:rFonts w:ascii="Lucida Sans Unicode" w:eastAsia="Calibri" w:hAnsi="Lucida Sans Unicode" w:cs="Lucida Sans Unicode"/>
          <w:sz w:val="20"/>
          <w:szCs w:val="20"/>
        </w:rPr>
        <w:t>:</w:t>
      </w:r>
    </w:p>
    <w:p w14:paraId="420ED646" w14:textId="7060380F" w:rsidR="00E64DDC" w:rsidRPr="00F15135" w:rsidRDefault="00E64DDC" w:rsidP="00F15135">
      <w:pPr>
        <w:pStyle w:val="Prrafodelista"/>
        <w:numPr>
          <w:ilvl w:val="0"/>
          <w:numId w:val="30"/>
        </w:numPr>
        <w:spacing w:line="276" w:lineRule="auto"/>
        <w:ind w:left="1701" w:hanging="425"/>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A la </w:t>
      </w:r>
      <w:r w:rsidR="00E059BB" w:rsidRPr="00F15135">
        <w:rPr>
          <w:rFonts w:ascii="Lucida Sans Unicode" w:eastAsia="Calibri" w:hAnsi="Lucida Sans Unicode" w:cs="Lucida Sans Unicode"/>
          <w:sz w:val="20"/>
          <w:szCs w:val="20"/>
        </w:rPr>
        <w:t xml:space="preserve">consejera presidenta </w:t>
      </w:r>
      <w:r w:rsidRPr="00F15135">
        <w:rPr>
          <w:rFonts w:ascii="Lucida Sans Unicode" w:eastAsia="Calibri" w:hAnsi="Lucida Sans Unicode" w:cs="Lucida Sans Unicode"/>
          <w:sz w:val="20"/>
          <w:szCs w:val="20"/>
        </w:rPr>
        <w:t xml:space="preserve">o el </w:t>
      </w:r>
      <w:r w:rsidR="00E059BB" w:rsidRPr="00F15135">
        <w:rPr>
          <w:rFonts w:ascii="Lucida Sans Unicode" w:eastAsia="Calibri" w:hAnsi="Lucida Sans Unicode" w:cs="Lucida Sans Unicode"/>
          <w:sz w:val="20"/>
          <w:szCs w:val="20"/>
        </w:rPr>
        <w:t>c</w:t>
      </w:r>
      <w:r w:rsidRPr="00F15135">
        <w:rPr>
          <w:rFonts w:ascii="Lucida Sans Unicode" w:eastAsia="Calibri" w:hAnsi="Lucida Sans Unicode" w:cs="Lucida Sans Unicode"/>
          <w:sz w:val="20"/>
          <w:szCs w:val="20"/>
        </w:rPr>
        <w:t xml:space="preserve">onsejero </w:t>
      </w:r>
      <w:r w:rsidR="00E059BB" w:rsidRPr="00F15135">
        <w:rPr>
          <w:rFonts w:ascii="Lucida Sans Unicode" w:eastAsia="Calibri" w:hAnsi="Lucida Sans Unicode" w:cs="Lucida Sans Unicode"/>
          <w:sz w:val="20"/>
          <w:szCs w:val="20"/>
        </w:rPr>
        <w:t>p</w:t>
      </w:r>
      <w:r w:rsidRPr="00F15135">
        <w:rPr>
          <w:rFonts w:ascii="Lucida Sans Unicode" w:eastAsia="Calibri" w:hAnsi="Lucida Sans Unicode" w:cs="Lucida Sans Unicode"/>
          <w:sz w:val="20"/>
          <w:szCs w:val="20"/>
        </w:rPr>
        <w:t>residente del Consejo Municipal:</w:t>
      </w:r>
    </w:p>
    <w:p w14:paraId="4E3F247B" w14:textId="77777777"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Convocar a las sesiones previstas en el Código y las que se requieran;</w:t>
      </w:r>
    </w:p>
    <w:p w14:paraId="67674F7C" w14:textId="77777777"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Supervisar la operatividad de los programas informáticos que se implementen por </w:t>
      </w:r>
      <w:r w:rsidRPr="00F15135">
        <w:rPr>
          <w:rFonts w:ascii="Lucida Sans Unicode" w:eastAsia="Calibri" w:hAnsi="Lucida Sans Unicode" w:cs="Lucida Sans Unicode"/>
          <w:sz w:val="20"/>
          <w:szCs w:val="20"/>
        </w:rPr>
        <w:lastRenderedPageBreak/>
        <w:t>acuerdo del Consejo General o del Consejo Distrital respectivo; y</w:t>
      </w:r>
    </w:p>
    <w:p w14:paraId="016128DC" w14:textId="1506FA81"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Presentar a la Secretaría Ejecutiva, un informe final de actividades.</w:t>
      </w:r>
    </w:p>
    <w:p w14:paraId="0769271D" w14:textId="24E807DE" w:rsidR="00E64DDC" w:rsidRPr="00F15135" w:rsidRDefault="00E64DDC" w:rsidP="00F15135">
      <w:pPr>
        <w:pStyle w:val="Prrafodelista"/>
        <w:numPr>
          <w:ilvl w:val="0"/>
          <w:numId w:val="30"/>
        </w:numPr>
        <w:spacing w:line="276" w:lineRule="auto"/>
        <w:ind w:left="1701" w:hanging="425"/>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A las</w:t>
      </w:r>
      <w:r w:rsidR="00E059BB" w:rsidRPr="00F15135">
        <w:rPr>
          <w:rFonts w:ascii="Lucida Sans Unicode" w:eastAsia="Calibri" w:hAnsi="Lucida Sans Unicode" w:cs="Lucida Sans Unicode"/>
          <w:sz w:val="20"/>
          <w:szCs w:val="20"/>
        </w:rPr>
        <w:t xml:space="preserve"> consejeras</w:t>
      </w:r>
      <w:r w:rsidRPr="00F15135">
        <w:rPr>
          <w:rFonts w:ascii="Lucida Sans Unicode" w:eastAsia="Calibri" w:hAnsi="Lucida Sans Unicode" w:cs="Lucida Sans Unicode"/>
          <w:sz w:val="20"/>
          <w:szCs w:val="20"/>
        </w:rPr>
        <w:t xml:space="preserve"> </w:t>
      </w:r>
      <w:r w:rsidR="00E059BB" w:rsidRPr="00F15135">
        <w:rPr>
          <w:rFonts w:ascii="Lucida Sans Unicode" w:eastAsia="Calibri" w:hAnsi="Lucida Sans Unicode" w:cs="Lucida Sans Unicode"/>
          <w:sz w:val="20"/>
          <w:szCs w:val="20"/>
        </w:rPr>
        <w:t>y</w:t>
      </w:r>
      <w:r w:rsidRPr="00F15135">
        <w:rPr>
          <w:rFonts w:ascii="Lucida Sans Unicode" w:eastAsia="Calibri" w:hAnsi="Lucida Sans Unicode" w:cs="Lucida Sans Unicode"/>
          <w:sz w:val="20"/>
          <w:szCs w:val="20"/>
        </w:rPr>
        <w:t xml:space="preserve"> los </w:t>
      </w:r>
      <w:r w:rsidR="00E059BB" w:rsidRPr="00F15135">
        <w:rPr>
          <w:rFonts w:ascii="Lucida Sans Unicode" w:eastAsia="Calibri" w:hAnsi="Lucida Sans Unicode" w:cs="Lucida Sans Unicode"/>
          <w:sz w:val="20"/>
          <w:szCs w:val="20"/>
        </w:rPr>
        <w:t>c</w:t>
      </w:r>
      <w:r w:rsidRPr="00F15135">
        <w:rPr>
          <w:rFonts w:ascii="Lucida Sans Unicode" w:eastAsia="Calibri" w:hAnsi="Lucida Sans Unicode" w:cs="Lucida Sans Unicode"/>
          <w:sz w:val="20"/>
          <w:szCs w:val="20"/>
        </w:rPr>
        <w:t xml:space="preserve">onsejeros </w:t>
      </w:r>
      <w:r w:rsidR="00E059BB" w:rsidRPr="00F15135">
        <w:rPr>
          <w:rFonts w:ascii="Lucida Sans Unicode" w:eastAsia="Calibri" w:hAnsi="Lucida Sans Unicode" w:cs="Lucida Sans Unicode"/>
          <w:sz w:val="20"/>
          <w:szCs w:val="20"/>
        </w:rPr>
        <w:t>m</w:t>
      </w:r>
      <w:r w:rsidRPr="00F15135">
        <w:rPr>
          <w:rFonts w:ascii="Lucida Sans Unicode" w:eastAsia="Calibri" w:hAnsi="Lucida Sans Unicode" w:cs="Lucida Sans Unicode"/>
          <w:sz w:val="20"/>
          <w:szCs w:val="20"/>
        </w:rPr>
        <w:t>unicipales:</w:t>
      </w:r>
    </w:p>
    <w:p w14:paraId="680E36EF" w14:textId="17883CAA"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Cumplir con los acuerdos, lineamientos, procedimientos, programas y demás normatividad emitida por el Consejo General o los Consejos Distritales</w:t>
      </w:r>
      <w:r w:rsidR="00CC4B91" w:rsidRPr="00F15135">
        <w:rPr>
          <w:rFonts w:ascii="Lucida Sans Unicode" w:eastAsia="Calibri" w:hAnsi="Lucida Sans Unicode" w:cs="Lucida Sans Unicode"/>
          <w:sz w:val="20"/>
          <w:szCs w:val="20"/>
        </w:rPr>
        <w:t>.</w:t>
      </w:r>
    </w:p>
    <w:p w14:paraId="045E6B65" w14:textId="77777777"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Abstenerse de realizar acciones u omisiones que contravengan los principios rectores de la función electoral;</w:t>
      </w:r>
    </w:p>
    <w:p w14:paraId="354AC787" w14:textId="77777777"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Asistir a los cursos de capacitación para consejeros municipales;</w:t>
      </w:r>
    </w:p>
    <w:p w14:paraId="10D5449C" w14:textId="0DEF7C03"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Participar en las pruebas y simulacros del Programa de Resultados Electorales Preliminares</w:t>
      </w:r>
      <w:r w:rsidR="00701381" w:rsidRPr="00F15135">
        <w:rPr>
          <w:rFonts w:ascii="Lucida Sans Unicode" w:eastAsia="Calibri" w:hAnsi="Lucida Sans Unicode" w:cs="Lucida Sans Unicode"/>
          <w:sz w:val="20"/>
          <w:szCs w:val="20"/>
        </w:rPr>
        <w:t>,</w:t>
      </w:r>
      <w:r w:rsidRPr="00F15135">
        <w:rPr>
          <w:rFonts w:ascii="Lucida Sans Unicode" w:eastAsia="Calibri" w:hAnsi="Lucida Sans Unicode" w:cs="Lucida Sans Unicode"/>
          <w:sz w:val="20"/>
          <w:szCs w:val="20"/>
        </w:rPr>
        <w:t xml:space="preserve"> y cuando corresponda</w:t>
      </w:r>
      <w:r w:rsidR="00701381" w:rsidRPr="00F15135">
        <w:rPr>
          <w:rFonts w:ascii="Lucida Sans Unicode" w:eastAsia="Calibri" w:hAnsi="Lucida Sans Unicode" w:cs="Lucida Sans Unicode"/>
          <w:sz w:val="20"/>
          <w:szCs w:val="20"/>
        </w:rPr>
        <w:t>,</w:t>
      </w:r>
      <w:r w:rsidRPr="00F15135">
        <w:rPr>
          <w:rFonts w:ascii="Lucida Sans Unicode" w:eastAsia="Calibri" w:hAnsi="Lucida Sans Unicode" w:cs="Lucida Sans Unicode"/>
          <w:sz w:val="20"/>
          <w:szCs w:val="20"/>
        </w:rPr>
        <w:t xml:space="preserve"> de urna electrónica;</w:t>
      </w:r>
    </w:p>
    <w:p w14:paraId="60B5E1D9" w14:textId="77777777"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Asistir a las sesiones y reuniones de trabajo a que sean convocados; y</w:t>
      </w:r>
    </w:p>
    <w:p w14:paraId="3CA61F1E" w14:textId="377549CB"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Contribuir al buen desarrollo de las sesiones y reuniones de trabajo del Consejo Municipal y desempeñar sus funciones con eficiencia.</w:t>
      </w:r>
    </w:p>
    <w:p w14:paraId="4C04A135" w14:textId="0585DF06" w:rsidR="00E64DDC" w:rsidRPr="00F15135" w:rsidRDefault="00E64DDC" w:rsidP="00F15135">
      <w:pPr>
        <w:pStyle w:val="Prrafodelista"/>
        <w:numPr>
          <w:ilvl w:val="0"/>
          <w:numId w:val="30"/>
        </w:numPr>
        <w:spacing w:line="276" w:lineRule="auto"/>
        <w:ind w:left="1701" w:hanging="425"/>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Al </w:t>
      </w:r>
      <w:r w:rsidR="00701381" w:rsidRPr="00F15135">
        <w:rPr>
          <w:rFonts w:ascii="Lucida Sans Unicode" w:eastAsia="Calibri" w:hAnsi="Lucida Sans Unicode" w:cs="Lucida Sans Unicode"/>
          <w:sz w:val="20"/>
          <w:szCs w:val="20"/>
        </w:rPr>
        <w:t>s</w:t>
      </w:r>
      <w:r w:rsidRPr="00F15135">
        <w:rPr>
          <w:rFonts w:ascii="Lucida Sans Unicode" w:eastAsia="Calibri" w:hAnsi="Lucida Sans Unicode" w:cs="Lucida Sans Unicode"/>
          <w:sz w:val="20"/>
          <w:szCs w:val="20"/>
        </w:rPr>
        <w:t xml:space="preserve">ecretario </w:t>
      </w:r>
      <w:r w:rsidR="00701381" w:rsidRPr="00F15135">
        <w:rPr>
          <w:rFonts w:ascii="Lucida Sans Unicode" w:eastAsia="Calibri" w:hAnsi="Lucida Sans Unicode" w:cs="Lucida Sans Unicode"/>
          <w:sz w:val="20"/>
          <w:szCs w:val="20"/>
        </w:rPr>
        <w:t xml:space="preserve">o secretaria </w:t>
      </w:r>
      <w:r w:rsidRPr="00F15135">
        <w:rPr>
          <w:rFonts w:ascii="Lucida Sans Unicode" w:eastAsia="Calibri" w:hAnsi="Lucida Sans Unicode" w:cs="Lucida Sans Unicode"/>
          <w:sz w:val="20"/>
          <w:szCs w:val="20"/>
        </w:rPr>
        <w:t>del Consejo Municipal:</w:t>
      </w:r>
    </w:p>
    <w:p w14:paraId="68A949E4" w14:textId="4B7BAFEF"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Elaborar las actas de las sesiones, y autorizarlas con su firma junto con la del </w:t>
      </w:r>
      <w:r w:rsidR="00701381" w:rsidRPr="00F15135">
        <w:rPr>
          <w:rFonts w:ascii="Lucida Sans Unicode" w:eastAsia="Calibri" w:hAnsi="Lucida Sans Unicode" w:cs="Lucida Sans Unicode"/>
          <w:sz w:val="20"/>
          <w:szCs w:val="20"/>
        </w:rPr>
        <w:t>c</w:t>
      </w:r>
      <w:r w:rsidRPr="00F15135">
        <w:rPr>
          <w:rFonts w:ascii="Lucida Sans Unicode" w:eastAsia="Calibri" w:hAnsi="Lucida Sans Unicode" w:cs="Lucida Sans Unicode"/>
          <w:sz w:val="20"/>
          <w:szCs w:val="20"/>
        </w:rPr>
        <w:t xml:space="preserve">onsejero </w:t>
      </w:r>
      <w:r w:rsidR="00701381" w:rsidRPr="00F15135">
        <w:rPr>
          <w:rFonts w:ascii="Lucida Sans Unicode" w:eastAsia="Calibri" w:hAnsi="Lucida Sans Unicode" w:cs="Lucida Sans Unicode"/>
          <w:sz w:val="20"/>
          <w:szCs w:val="20"/>
        </w:rPr>
        <w:t>p</w:t>
      </w:r>
      <w:r w:rsidRPr="00F15135">
        <w:rPr>
          <w:rFonts w:ascii="Lucida Sans Unicode" w:eastAsia="Calibri" w:hAnsi="Lucida Sans Unicode" w:cs="Lucida Sans Unicode"/>
          <w:sz w:val="20"/>
          <w:szCs w:val="20"/>
        </w:rPr>
        <w:t>residente</w:t>
      </w:r>
      <w:r w:rsidR="00701381" w:rsidRPr="00F15135">
        <w:rPr>
          <w:rFonts w:ascii="Lucida Sans Unicode" w:eastAsia="Calibri" w:hAnsi="Lucida Sans Unicode" w:cs="Lucida Sans Unicode"/>
          <w:sz w:val="20"/>
          <w:szCs w:val="20"/>
        </w:rPr>
        <w:t xml:space="preserve"> o consejera presidenta</w:t>
      </w:r>
      <w:r w:rsidRPr="00F15135">
        <w:rPr>
          <w:rFonts w:ascii="Lucida Sans Unicode" w:eastAsia="Calibri" w:hAnsi="Lucida Sans Unicode" w:cs="Lucida Sans Unicode"/>
          <w:sz w:val="20"/>
          <w:szCs w:val="20"/>
        </w:rPr>
        <w:t xml:space="preserve"> del Consejo Municipal;</w:t>
      </w:r>
    </w:p>
    <w:p w14:paraId="41848F49" w14:textId="77777777"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Emitir las comunicaciones necesarias para el correcto funcionamiento del Consejo Municipal;</w:t>
      </w:r>
    </w:p>
    <w:p w14:paraId="1579CD19" w14:textId="77777777"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Elaborar minuta de las reuniones previas y de trabajo en las que participe;</w:t>
      </w:r>
    </w:p>
    <w:p w14:paraId="7CBDE8EF" w14:textId="4CA9D753"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Auxiliar al </w:t>
      </w:r>
      <w:r w:rsidR="00536FE2" w:rsidRPr="00F15135">
        <w:rPr>
          <w:rFonts w:ascii="Lucida Sans Unicode" w:eastAsia="Calibri" w:hAnsi="Lucida Sans Unicode" w:cs="Lucida Sans Unicode"/>
          <w:sz w:val="20"/>
          <w:szCs w:val="20"/>
        </w:rPr>
        <w:t xml:space="preserve">consejero presidente o consejera presidenta del </w:t>
      </w:r>
      <w:r w:rsidRPr="00F15135">
        <w:rPr>
          <w:rFonts w:ascii="Lucida Sans Unicode" w:eastAsia="Calibri" w:hAnsi="Lucida Sans Unicode" w:cs="Lucida Sans Unicode"/>
          <w:sz w:val="20"/>
          <w:szCs w:val="20"/>
        </w:rPr>
        <w:t>Consejo Municipal en la ejecución de los acuerdos tomados en las sesiones y reuniones de trabajo;</w:t>
      </w:r>
    </w:p>
    <w:p w14:paraId="1C9E0326" w14:textId="346F5D60"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Acordar con el </w:t>
      </w:r>
      <w:r w:rsidR="00536FE2" w:rsidRPr="00F15135">
        <w:rPr>
          <w:rFonts w:ascii="Lucida Sans Unicode" w:eastAsia="Calibri" w:hAnsi="Lucida Sans Unicode" w:cs="Lucida Sans Unicode"/>
          <w:sz w:val="20"/>
          <w:szCs w:val="20"/>
        </w:rPr>
        <w:t xml:space="preserve">consejero presidente o consejera presidenta </w:t>
      </w:r>
      <w:r w:rsidRPr="00F15135">
        <w:rPr>
          <w:rFonts w:ascii="Lucida Sans Unicode" w:eastAsia="Calibri" w:hAnsi="Lucida Sans Unicode" w:cs="Lucida Sans Unicode"/>
          <w:sz w:val="20"/>
          <w:szCs w:val="20"/>
        </w:rPr>
        <w:t>del Consejo Municipal los asuntos de su competencia;</w:t>
      </w:r>
    </w:p>
    <w:p w14:paraId="74EB990D" w14:textId="77777777"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Dar trámite inmediato a la correspondencia, salvo en el caso de que su turno amerite acuerdo expreso del Consejo Municipal;</w:t>
      </w:r>
    </w:p>
    <w:p w14:paraId="0D5B762C" w14:textId="07A9C74C"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Informar del curso de la correspondencia</w:t>
      </w:r>
      <w:r w:rsidR="00536FE2" w:rsidRPr="00F15135">
        <w:rPr>
          <w:rFonts w:ascii="Lucida Sans Unicode" w:eastAsia="Calibri" w:hAnsi="Lucida Sans Unicode" w:cs="Lucida Sans Unicode"/>
          <w:sz w:val="20"/>
          <w:szCs w:val="20"/>
        </w:rPr>
        <w:t xml:space="preserve"> </w:t>
      </w:r>
      <w:r w:rsidRPr="00F15135">
        <w:rPr>
          <w:rFonts w:ascii="Lucida Sans Unicode" w:eastAsia="Calibri" w:hAnsi="Lucida Sans Unicode" w:cs="Lucida Sans Unicode"/>
          <w:sz w:val="20"/>
          <w:szCs w:val="20"/>
        </w:rPr>
        <w:t>a l</w:t>
      </w:r>
      <w:r w:rsidR="00536FE2" w:rsidRPr="00F15135">
        <w:rPr>
          <w:rFonts w:ascii="Lucida Sans Unicode" w:eastAsia="Calibri" w:hAnsi="Lucida Sans Unicode" w:cs="Lucida Sans Unicode"/>
          <w:sz w:val="20"/>
          <w:szCs w:val="20"/>
        </w:rPr>
        <w:t>as personas</w:t>
      </w:r>
      <w:r w:rsidRPr="00F15135">
        <w:rPr>
          <w:rFonts w:ascii="Lucida Sans Unicode" w:eastAsia="Calibri" w:hAnsi="Lucida Sans Unicode" w:cs="Lucida Sans Unicode"/>
          <w:sz w:val="20"/>
          <w:szCs w:val="20"/>
        </w:rPr>
        <w:t xml:space="preserve"> integrantes del Consejo Municipal en la sesión más próxima que celebre;</w:t>
      </w:r>
    </w:p>
    <w:p w14:paraId="08D11F93" w14:textId="77777777"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Legalizar los documentos del Consejo Municipal, certificar copias con su firma y expedirlas cuando le sea solicitado por quienes tengan derecho a ello;</w:t>
      </w:r>
    </w:p>
    <w:p w14:paraId="59B4F69C" w14:textId="30825A8F"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Remitir oportunamente los informes, actas de sesiones, minutas, certificaciones y demás documentos al </w:t>
      </w:r>
      <w:r w:rsidR="00536FE2" w:rsidRPr="00F15135">
        <w:rPr>
          <w:rFonts w:ascii="Lucida Sans Unicode" w:eastAsia="Calibri" w:hAnsi="Lucida Sans Unicode" w:cs="Lucida Sans Unicode"/>
          <w:sz w:val="20"/>
          <w:szCs w:val="20"/>
        </w:rPr>
        <w:t>s</w:t>
      </w:r>
      <w:r w:rsidRPr="00F15135">
        <w:rPr>
          <w:rFonts w:ascii="Lucida Sans Unicode" w:eastAsia="Calibri" w:hAnsi="Lucida Sans Unicode" w:cs="Lucida Sans Unicode"/>
          <w:sz w:val="20"/>
          <w:szCs w:val="20"/>
        </w:rPr>
        <w:t xml:space="preserve">ecretario </w:t>
      </w:r>
      <w:r w:rsidR="00536FE2" w:rsidRPr="00F15135">
        <w:rPr>
          <w:rFonts w:ascii="Lucida Sans Unicode" w:eastAsia="Calibri" w:hAnsi="Lucida Sans Unicode" w:cs="Lucida Sans Unicode"/>
          <w:sz w:val="20"/>
          <w:szCs w:val="20"/>
        </w:rPr>
        <w:t>e</w:t>
      </w:r>
      <w:r w:rsidRPr="00F15135">
        <w:rPr>
          <w:rFonts w:ascii="Lucida Sans Unicode" w:eastAsia="Calibri" w:hAnsi="Lucida Sans Unicode" w:cs="Lucida Sans Unicode"/>
          <w:sz w:val="20"/>
          <w:szCs w:val="20"/>
        </w:rPr>
        <w:t>jecutivo</w:t>
      </w:r>
      <w:r w:rsidR="00536FE2" w:rsidRPr="00F15135">
        <w:rPr>
          <w:rFonts w:ascii="Lucida Sans Unicode" w:eastAsia="Calibri" w:hAnsi="Lucida Sans Unicode" w:cs="Lucida Sans Unicode"/>
          <w:sz w:val="20"/>
          <w:szCs w:val="20"/>
        </w:rPr>
        <w:t xml:space="preserve"> o secretaria ejecutiva</w:t>
      </w:r>
      <w:r w:rsidRPr="00F15135">
        <w:rPr>
          <w:rFonts w:ascii="Lucida Sans Unicode" w:eastAsia="Calibri" w:hAnsi="Lucida Sans Unicode" w:cs="Lucida Sans Unicode"/>
          <w:sz w:val="20"/>
          <w:szCs w:val="20"/>
        </w:rPr>
        <w:t xml:space="preserve"> del Instituto y cuando corresponda al </w:t>
      </w:r>
      <w:r w:rsidR="00536FE2" w:rsidRPr="00F15135">
        <w:rPr>
          <w:rFonts w:ascii="Lucida Sans Unicode" w:eastAsia="Calibri" w:hAnsi="Lucida Sans Unicode" w:cs="Lucida Sans Unicode"/>
          <w:sz w:val="20"/>
          <w:szCs w:val="20"/>
        </w:rPr>
        <w:t>secretario o secretaria</w:t>
      </w:r>
      <w:r w:rsidRPr="00F15135">
        <w:rPr>
          <w:rFonts w:ascii="Lucida Sans Unicode" w:eastAsia="Calibri" w:hAnsi="Lucida Sans Unicode" w:cs="Lucida Sans Unicode"/>
          <w:sz w:val="20"/>
          <w:szCs w:val="20"/>
        </w:rPr>
        <w:t xml:space="preserve"> del Consejo Distrital;</w:t>
      </w:r>
    </w:p>
    <w:p w14:paraId="0E659EF5" w14:textId="66C25512"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Informar inmediatamente a la </w:t>
      </w:r>
      <w:r w:rsidR="00536FE2" w:rsidRPr="00F15135">
        <w:rPr>
          <w:rFonts w:ascii="Lucida Sans Unicode" w:eastAsia="Calibri" w:hAnsi="Lucida Sans Unicode" w:cs="Lucida Sans Unicode"/>
          <w:sz w:val="20"/>
          <w:szCs w:val="20"/>
        </w:rPr>
        <w:t xml:space="preserve">secretaria ejecutiva </w:t>
      </w:r>
      <w:r w:rsidRPr="00F15135">
        <w:rPr>
          <w:rFonts w:ascii="Lucida Sans Unicode" w:eastAsia="Calibri" w:hAnsi="Lucida Sans Unicode" w:cs="Lucida Sans Unicode"/>
          <w:sz w:val="20"/>
          <w:szCs w:val="20"/>
        </w:rPr>
        <w:t xml:space="preserve">o el </w:t>
      </w:r>
      <w:r w:rsidR="00536FE2" w:rsidRPr="00F15135">
        <w:rPr>
          <w:rFonts w:ascii="Lucida Sans Unicode" w:eastAsia="Calibri" w:hAnsi="Lucida Sans Unicode" w:cs="Lucida Sans Unicode"/>
          <w:sz w:val="20"/>
          <w:szCs w:val="20"/>
        </w:rPr>
        <w:t>s</w:t>
      </w:r>
      <w:r w:rsidRPr="00F15135">
        <w:rPr>
          <w:rFonts w:ascii="Lucida Sans Unicode" w:eastAsia="Calibri" w:hAnsi="Lucida Sans Unicode" w:cs="Lucida Sans Unicode"/>
          <w:sz w:val="20"/>
          <w:szCs w:val="20"/>
        </w:rPr>
        <w:t xml:space="preserve">ecretario </w:t>
      </w:r>
      <w:r w:rsidR="00536FE2" w:rsidRPr="00F15135">
        <w:rPr>
          <w:rFonts w:ascii="Lucida Sans Unicode" w:eastAsia="Calibri" w:hAnsi="Lucida Sans Unicode" w:cs="Lucida Sans Unicode"/>
          <w:sz w:val="20"/>
          <w:szCs w:val="20"/>
        </w:rPr>
        <w:t>e</w:t>
      </w:r>
      <w:r w:rsidRPr="00F15135">
        <w:rPr>
          <w:rFonts w:ascii="Lucida Sans Unicode" w:eastAsia="Calibri" w:hAnsi="Lucida Sans Unicode" w:cs="Lucida Sans Unicode"/>
          <w:sz w:val="20"/>
          <w:szCs w:val="20"/>
        </w:rPr>
        <w:t>jecutivo de la presentación de medios de impugnación;</w:t>
      </w:r>
    </w:p>
    <w:p w14:paraId="6B8FE023" w14:textId="77777777"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Llevar el archivo del Consejo Municipal y un registro de actas, acuerdos y resoluciones aprobadas;</w:t>
      </w:r>
    </w:p>
    <w:p w14:paraId="09969554" w14:textId="1BFE8350"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Auxiliar al consejero </w:t>
      </w:r>
      <w:r w:rsidR="00536FE2" w:rsidRPr="00F15135">
        <w:rPr>
          <w:rFonts w:ascii="Lucida Sans Unicode" w:eastAsia="Calibri" w:hAnsi="Lucida Sans Unicode" w:cs="Lucida Sans Unicode"/>
          <w:sz w:val="20"/>
          <w:szCs w:val="20"/>
        </w:rPr>
        <w:t xml:space="preserve">presidente </w:t>
      </w:r>
      <w:r w:rsidRPr="00F15135">
        <w:rPr>
          <w:rFonts w:ascii="Lucida Sans Unicode" w:eastAsia="Calibri" w:hAnsi="Lucida Sans Unicode" w:cs="Lucida Sans Unicode"/>
          <w:sz w:val="20"/>
          <w:szCs w:val="20"/>
        </w:rPr>
        <w:t xml:space="preserve">o consejera </w:t>
      </w:r>
      <w:r w:rsidR="00536FE2" w:rsidRPr="00F15135">
        <w:rPr>
          <w:rFonts w:ascii="Lucida Sans Unicode" w:eastAsia="Calibri" w:hAnsi="Lucida Sans Unicode" w:cs="Lucida Sans Unicode"/>
          <w:sz w:val="20"/>
          <w:szCs w:val="20"/>
        </w:rPr>
        <w:t>pr</w:t>
      </w:r>
      <w:r w:rsidRPr="00F15135">
        <w:rPr>
          <w:rFonts w:ascii="Lucida Sans Unicode" w:eastAsia="Calibri" w:hAnsi="Lucida Sans Unicode" w:cs="Lucida Sans Unicode"/>
          <w:sz w:val="20"/>
          <w:szCs w:val="20"/>
        </w:rPr>
        <w:t>esident</w:t>
      </w:r>
      <w:r w:rsidR="00536FE2" w:rsidRPr="00F15135">
        <w:rPr>
          <w:rFonts w:ascii="Lucida Sans Unicode" w:eastAsia="Calibri" w:hAnsi="Lucida Sans Unicode" w:cs="Lucida Sans Unicode"/>
          <w:sz w:val="20"/>
          <w:szCs w:val="20"/>
        </w:rPr>
        <w:t>a</w:t>
      </w:r>
      <w:r w:rsidRPr="00F15135">
        <w:rPr>
          <w:rFonts w:ascii="Lucida Sans Unicode" w:eastAsia="Calibri" w:hAnsi="Lucida Sans Unicode" w:cs="Lucida Sans Unicode"/>
          <w:sz w:val="20"/>
          <w:szCs w:val="20"/>
        </w:rPr>
        <w:t xml:space="preserve"> del Consejo Municipal en la entrega del archivo, los bienes muebles e inmuebles, informes y cuentas del Consejo </w:t>
      </w:r>
      <w:r w:rsidRPr="00F15135">
        <w:rPr>
          <w:rFonts w:ascii="Lucida Sans Unicode" w:eastAsia="Calibri" w:hAnsi="Lucida Sans Unicode" w:cs="Lucida Sans Unicode"/>
          <w:sz w:val="20"/>
          <w:szCs w:val="20"/>
        </w:rPr>
        <w:lastRenderedPageBreak/>
        <w:t xml:space="preserve">Municipal al Instituto; </w:t>
      </w:r>
      <w:r w:rsidR="00536FE2" w:rsidRPr="00F15135">
        <w:rPr>
          <w:rFonts w:ascii="Lucida Sans Unicode" w:eastAsia="Calibri" w:hAnsi="Lucida Sans Unicode" w:cs="Lucida Sans Unicode"/>
          <w:sz w:val="20"/>
          <w:szCs w:val="20"/>
        </w:rPr>
        <w:t>e</w:t>
      </w:r>
      <w:r w:rsidRPr="00F15135">
        <w:rPr>
          <w:rFonts w:ascii="Lucida Sans Unicode" w:eastAsia="Calibri" w:hAnsi="Lucida Sans Unicode" w:cs="Lucida Sans Unicode"/>
          <w:sz w:val="20"/>
          <w:szCs w:val="20"/>
        </w:rPr>
        <w:t>,</w:t>
      </w:r>
    </w:p>
    <w:p w14:paraId="70EB7FAB" w14:textId="65DC4E92" w:rsidR="00E64DDC" w:rsidRPr="00F15135" w:rsidRDefault="00E64DDC"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Integrar, clasificar, conservar y entregar a la Secretaría Ejecutiva el archivo documental que se genere durante el periodo que esté funcionado el consejo municipal.</w:t>
      </w:r>
    </w:p>
    <w:p w14:paraId="0313DDD1" w14:textId="165D2654" w:rsidR="009E08B7" w:rsidRPr="00F15135" w:rsidRDefault="009E08B7" w:rsidP="00F15135">
      <w:pPr>
        <w:pStyle w:val="Prrafodelista"/>
        <w:numPr>
          <w:ilvl w:val="0"/>
          <w:numId w:val="30"/>
        </w:numPr>
        <w:spacing w:line="276" w:lineRule="auto"/>
        <w:ind w:left="1701" w:hanging="425"/>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A </w:t>
      </w:r>
      <w:r w:rsidR="00520054" w:rsidRPr="00F15135">
        <w:rPr>
          <w:rFonts w:ascii="Lucida Sans Unicode" w:eastAsia="Calibri" w:hAnsi="Lucida Sans Unicode" w:cs="Lucida Sans Unicode"/>
          <w:sz w:val="20"/>
          <w:szCs w:val="20"/>
        </w:rPr>
        <w:t>las personas</w:t>
      </w:r>
      <w:r w:rsidRPr="00F15135">
        <w:rPr>
          <w:rFonts w:ascii="Lucida Sans Unicode" w:eastAsia="Calibri" w:hAnsi="Lucida Sans Unicode" w:cs="Lucida Sans Unicode"/>
          <w:sz w:val="20"/>
          <w:szCs w:val="20"/>
        </w:rPr>
        <w:t xml:space="preserve"> representantes de los partidos políticos acreditad</w:t>
      </w:r>
      <w:r w:rsidR="00520054" w:rsidRPr="00F15135">
        <w:rPr>
          <w:rFonts w:ascii="Lucida Sans Unicode" w:eastAsia="Calibri" w:hAnsi="Lucida Sans Unicode" w:cs="Lucida Sans Unicode"/>
          <w:sz w:val="20"/>
          <w:szCs w:val="20"/>
        </w:rPr>
        <w:t>a</w:t>
      </w:r>
      <w:r w:rsidRPr="00F15135">
        <w:rPr>
          <w:rFonts w:ascii="Lucida Sans Unicode" w:eastAsia="Calibri" w:hAnsi="Lucida Sans Unicode" w:cs="Lucida Sans Unicode"/>
          <w:sz w:val="20"/>
          <w:szCs w:val="20"/>
        </w:rPr>
        <w:t>s o registrad</w:t>
      </w:r>
      <w:r w:rsidR="00520054" w:rsidRPr="00F15135">
        <w:rPr>
          <w:rFonts w:ascii="Lucida Sans Unicode" w:eastAsia="Calibri" w:hAnsi="Lucida Sans Unicode" w:cs="Lucida Sans Unicode"/>
          <w:sz w:val="20"/>
          <w:szCs w:val="20"/>
        </w:rPr>
        <w:t>a</w:t>
      </w:r>
      <w:r w:rsidRPr="00F15135">
        <w:rPr>
          <w:rFonts w:ascii="Lucida Sans Unicode" w:eastAsia="Calibri" w:hAnsi="Lucida Sans Unicode" w:cs="Lucida Sans Unicode"/>
          <w:sz w:val="20"/>
          <w:szCs w:val="20"/>
        </w:rPr>
        <w:t xml:space="preserve">s y de </w:t>
      </w:r>
      <w:r w:rsidR="00D3714A" w:rsidRPr="00F15135">
        <w:rPr>
          <w:rFonts w:ascii="Lucida Sans Unicode" w:eastAsia="Calibri" w:hAnsi="Lucida Sans Unicode" w:cs="Lucida Sans Unicode"/>
          <w:sz w:val="20"/>
          <w:szCs w:val="20"/>
        </w:rPr>
        <w:t xml:space="preserve">las candidaturas </w:t>
      </w:r>
      <w:r w:rsidRPr="00F15135">
        <w:rPr>
          <w:rFonts w:ascii="Lucida Sans Unicode" w:eastAsia="Calibri" w:hAnsi="Lucida Sans Unicode" w:cs="Lucida Sans Unicode"/>
          <w:sz w:val="20"/>
          <w:szCs w:val="20"/>
        </w:rPr>
        <w:t>independientes a la gubernatura, a la diputación por mayoría relativa correspondiente y a munícipe:</w:t>
      </w:r>
    </w:p>
    <w:p w14:paraId="2C314E07" w14:textId="0E943451" w:rsidR="009E08B7" w:rsidRPr="00F15135" w:rsidRDefault="009E08B7"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Nombrar </w:t>
      </w:r>
      <w:r w:rsidR="00520054" w:rsidRPr="00F15135">
        <w:rPr>
          <w:rFonts w:ascii="Lucida Sans Unicode" w:eastAsia="Calibri" w:hAnsi="Lucida Sans Unicode" w:cs="Lucida Sans Unicode"/>
          <w:sz w:val="20"/>
          <w:szCs w:val="20"/>
        </w:rPr>
        <w:t xml:space="preserve">a </w:t>
      </w:r>
      <w:r w:rsidRPr="00F15135">
        <w:rPr>
          <w:rFonts w:ascii="Lucida Sans Unicode" w:eastAsia="Calibri" w:hAnsi="Lucida Sans Unicode" w:cs="Lucida Sans Unicode"/>
          <w:sz w:val="20"/>
          <w:szCs w:val="20"/>
        </w:rPr>
        <w:t>un</w:t>
      </w:r>
      <w:r w:rsidR="00520054" w:rsidRPr="00F15135">
        <w:rPr>
          <w:rFonts w:ascii="Lucida Sans Unicode" w:eastAsia="Calibri" w:hAnsi="Lucida Sans Unicode" w:cs="Lucida Sans Unicode"/>
          <w:sz w:val="20"/>
          <w:szCs w:val="20"/>
        </w:rPr>
        <w:t>a persona</w:t>
      </w:r>
      <w:r w:rsidRPr="00F15135">
        <w:rPr>
          <w:rFonts w:ascii="Lucida Sans Unicode" w:eastAsia="Calibri" w:hAnsi="Lucida Sans Unicode" w:cs="Lucida Sans Unicode"/>
          <w:sz w:val="20"/>
          <w:szCs w:val="20"/>
        </w:rPr>
        <w:t xml:space="preserve"> representante propietari</w:t>
      </w:r>
      <w:r w:rsidR="00D3714A" w:rsidRPr="00F15135">
        <w:rPr>
          <w:rFonts w:ascii="Lucida Sans Unicode" w:eastAsia="Calibri" w:hAnsi="Lucida Sans Unicode" w:cs="Lucida Sans Unicode"/>
          <w:sz w:val="20"/>
          <w:szCs w:val="20"/>
        </w:rPr>
        <w:t>a</w:t>
      </w:r>
      <w:r w:rsidRPr="00F15135">
        <w:rPr>
          <w:rFonts w:ascii="Lucida Sans Unicode" w:eastAsia="Calibri" w:hAnsi="Lucida Sans Unicode" w:cs="Lucida Sans Unicode"/>
          <w:sz w:val="20"/>
          <w:szCs w:val="20"/>
        </w:rPr>
        <w:t xml:space="preserve"> y un</w:t>
      </w:r>
      <w:r w:rsidR="00D3714A" w:rsidRPr="00F15135">
        <w:rPr>
          <w:rFonts w:ascii="Lucida Sans Unicode" w:eastAsia="Calibri" w:hAnsi="Lucida Sans Unicode" w:cs="Lucida Sans Unicode"/>
          <w:sz w:val="20"/>
          <w:szCs w:val="20"/>
        </w:rPr>
        <w:t>a</w:t>
      </w:r>
      <w:r w:rsidRPr="00F15135">
        <w:rPr>
          <w:rFonts w:ascii="Lucida Sans Unicode" w:eastAsia="Calibri" w:hAnsi="Lucida Sans Unicode" w:cs="Lucida Sans Unicode"/>
          <w:sz w:val="20"/>
          <w:szCs w:val="20"/>
        </w:rPr>
        <w:t xml:space="preserve"> suplente para asistir a las sesiones del Consejo. La acreditación de representantes ante el Consejo deberá efectuarse en el plazo establecido en la Ley Electoral;</w:t>
      </w:r>
    </w:p>
    <w:p w14:paraId="7A8B37BC" w14:textId="66A7CC0F" w:rsidR="009E08B7" w:rsidRPr="00F15135" w:rsidRDefault="009E08B7"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Ser convocad</w:t>
      </w:r>
      <w:r w:rsidR="00D3714A" w:rsidRPr="00F15135">
        <w:rPr>
          <w:rFonts w:ascii="Lucida Sans Unicode" w:eastAsia="Calibri" w:hAnsi="Lucida Sans Unicode" w:cs="Lucida Sans Unicode"/>
          <w:sz w:val="20"/>
          <w:szCs w:val="20"/>
        </w:rPr>
        <w:t>a</w:t>
      </w:r>
      <w:r w:rsidRPr="00F15135">
        <w:rPr>
          <w:rFonts w:ascii="Lucida Sans Unicode" w:eastAsia="Calibri" w:hAnsi="Lucida Sans Unicode" w:cs="Lucida Sans Unicode"/>
          <w:sz w:val="20"/>
          <w:szCs w:val="20"/>
        </w:rPr>
        <w:t>s a las sesiones con las formalidades y documentación correspondiente;</w:t>
      </w:r>
    </w:p>
    <w:p w14:paraId="49E62C4B" w14:textId="77777777" w:rsidR="009E08B7" w:rsidRPr="00F15135" w:rsidRDefault="009E08B7"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Integrar las sesiones como parte del órgano;</w:t>
      </w:r>
    </w:p>
    <w:p w14:paraId="1E3E22F9" w14:textId="77777777" w:rsidR="009E08B7" w:rsidRPr="00F15135" w:rsidRDefault="009E08B7"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Hacer uso de la voz en las sesiones, sin derecho a votar;</w:t>
      </w:r>
    </w:p>
    <w:p w14:paraId="50D0693F" w14:textId="4E4C43F9" w:rsidR="009E08B7" w:rsidRPr="00F15135" w:rsidRDefault="009E08B7"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Ser formalmente notificad</w:t>
      </w:r>
      <w:r w:rsidR="00D3714A" w:rsidRPr="00F15135">
        <w:rPr>
          <w:rFonts w:ascii="Lucida Sans Unicode" w:eastAsia="Calibri" w:hAnsi="Lucida Sans Unicode" w:cs="Lucida Sans Unicode"/>
          <w:sz w:val="20"/>
          <w:szCs w:val="20"/>
        </w:rPr>
        <w:t>a</w:t>
      </w:r>
      <w:r w:rsidRPr="00F15135">
        <w:rPr>
          <w:rFonts w:ascii="Lucida Sans Unicode" w:eastAsia="Calibri" w:hAnsi="Lucida Sans Unicode" w:cs="Lucida Sans Unicode"/>
          <w:sz w:val="20"/>
          <w:szCs w:val="20"/>
        </w:rPr>
        <w:t>s de los acuerdos emitidos, con la documentación correspondiente; y</w:t>
      </w:r>
    </w:p>
    <w:p w14:paraId="666277F7" w14:textId="5ED89035" w:rsidR="009E08B7" w:rsidRPr="00F15135" w:rsidRDefault="009E08B7" w:rsidP="00F15135">
      <w:pPr>
        <w:pStyle w:val="Prrafodelista"/>
        <w:numPr>
          <w:ilvl w:val="1"/>
          <w:numId w:val="30"/>
        </w:numPr>
        <w:spacing w:line="276" w:lineRule="auto"/>
        <w:ind w:left="1701"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Los demás que les confiera </w:t>
      </w:r>
      <w:r w:rsidR="00D3714A" w:rsidRPr="00F15135">
        <w:rPr>
          <w:rFonts w:ascii="Lucida Sans Unicode" w:eastAsia="Calibri" w:hAnsi="Lucida Sans Unicode" w:cs="Lucida Sans Unicode"/>
          <w:sz w:val="20"/>
          <w:szCs w:val="20"/>
        </w:rPr>
        <w:t>el Código</w:t>
      </w:r>
      <w:r w:rsidRPr="00F15135">
        <w:rPr>
          <w:rFonts w:ascii="Lucida Sans Unicode" w:eastAsia="Calibri" w:hAnsi="Lucida Sans Unicode" w:cs="Lucida Sans Unicode"/>
          <w:sz w:val="20"/>
          <w:szCs w:val="20"/>
        </w:rPr>
        <w:t xml:space="preserve"> Electoral y otras disposiciones aplicables.</w:t>
      </w:r>
    </w:p>
    <w:p w14:paraId="5A1CA249" w14:textId="77777777" w:rsidR="00520054" w:rsidRPr="00F15135" w:rsidRDefault="00520054" w:rsidP="00F15135">
      <w:pPr>
        <w:spacing w:after="0" w:line="276" w:lineRule="auto"/>
        <w:rPr>
          <w:rFonts w:ascii="Lucida Sans Unicode" w:eastAsia="Calibri" w:hAnsi="Lucida Sans Unicode" w:cs="Lucida Sans Unicode"/>
          <w:b/>
          <w:sz w:val="20"/>
          <w:szCs w:val="20"/>
        </w:rPr>
      </w:pPr>
    </w:p>
    <w:p w14:paraId="7A153E46" w14:textId="1EDE8839"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LIBRO TERCERO</w:t>
      </w:r>
    </w:p>
    <w:p w14:paraId="1C02FA45" w14:textId="5332E875"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DISPOSICIONES COMPLEMENTARIAS</w:t>
      </w:r>
    </w:p>
    <w:p w14:paraId="3947DFD7"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p>
    <w:p w14:paraId="15630C7B" w14:textId="77777777" w:rsidR="00E64DDC" w:rsidRPr="00F15135" w:rsidRDefault="00E64DDC" w:rsidP="00F15135">
      <w:pPr>
        <w:spacing w:after="0" w:line="276" w:lineRule="auto"/>
        <w:jc w:val="center"/>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TÍTULO PRIMERO</w:t>
      </w:r>
    </w:p>
    <w:p w14:paraId="13E28834" w14:textId="5AFDBC70" w:rsidR="00E64DDC" w:rsidRPr="00F15135" w:rsidRDefault="00E64DDC" w:rsidP="00F15135">
      <w:pPr>
        <w:spacing w:after="0" w:line="276" w:lineRule="auto"/>
        <w:jc w:val="center"/>
        <w:rPr>
          <w:rFonts w:ascii="Lucida Sans Unicode" w:eastAsia="Calibri" w:hAnsi="Lucida Sans Unicode" w:cs="Lucida Sans Unicode"/>
          <w:b/>
          <w:smallCaps/>
          <w:sz w:val="20"/>
          <w:szCs w:val="20"/>
        </w:rPr>
      </w:pPr>
      <w:r w:rsidRPr="00F15135">
        <w:rPr>
          <w:rFonts w:ascii="Lucida Sans Unicode" w:eastAsia="Calibri" w:hAnsi="Lucida Sans Unicode" w:cs="Lucida Sans Unicode"/>
          <w:b/>
          <w:smallCaps/>
          <w:sz w:val="20"/>
          <w:szCs w:val="20"/>
        </w:rPr>
        <w:t>Protesta Constitucional</w:t>
      </w:r>
    </w:p>
    <w:p w14:paraId="748FEB3C"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50404D6A" w14:textId="44990964" w:rsidR="00E64DDC" w:rsidRPr="00F15135" w:rsidRDefault="00E64DDC" w:rsidP="00F15135">
      <w:pPr>
        <w:spacing w:after="0" w:line="276" w:lineRule="auto"/>
        <w:jc w:val="both"/>
        <w:rPr>
          <w:rFonts w:ascii="Lucida Sans Unicode" w:eastAsia="Calibri" w:hAnsi="Lucida Sans Unicode" w:cs="Lucida Sans Unicode"/>
          <w:b/>
          <w:sz w:val="20"/>
          <w:szCs w:val="20"/>
        </w:rPr>
      </w:pPr>
      <w:r w:rsidRPr="00F15135">
        <w:rPr>
          <w:rFonts w:ascii="Lucida Sans Unicode" w:eastAsia="Calibri" w:hAnsi="Lucida Sans Unicode" w:cs="Lucida Sans Unicode"/>
          <w:b/>
          <w:sz w:val="20"/>
          <w:szCs w:val="20"/>
        </w:rPr>
        <w:t xml:space="preserve">Artículo </w:t>
      </w:r>
      <w:r w:rsidR="00D835B3" w:rsidRPr="00F15135">
        <w:rPr>
          <w:rFonts w:ascii="Lucida Sans Unicode" w:eastAsia="Calibri" w:hAnsi="Lucida Sans Unicode" w:cs="Lucida Sans Unicode"/>
          <w:b/>
          <w:sz w:val="20"/>
          <w:szCs w:val="20"/>
        </w:rPr>
        <w:t>51</w:t>
      </w:r>
      <w:r w:rsidRPr="00F15135">
        <w:rPr>
          <w:rFonts w:ascii="Lucida Sans Unicode" w:eastAsia="Calibri" w:hAnsi="Lucida Sans Unicode" w:cs="Lucida Sans Unicode"/>
          <w:b/>
          <w:sz w:val="20"/>
          <w:szCs w:val="20"/>
        </w:rPr>
        <w:t>.</w:t>
      </w:r>
    </w:p>
    <w:p w14:paraId="4DE6B5A5" w14:textId="38DB3555"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1. </w:t>
      </w:r>
      <w:r w:rsidR="00546D13" w:rsidRPr="00F15135">
        <w:rPr>
          <w:rFonts w:ascii="Lucida Sans Unicode" w:eastAsia="Calibri" w:hAnsi="Lucida Sans Unicode" w:cs="Lucida Sans Unicode"/>
          <w:sz w:val="20"/>
          <w:szCs w:val="20"/>
        </w:rPr>
        <w:t>Las consejeras y consejeros electorales, la</w:t>
      </w:r>
      <w:r w:rsidR="00520054" w:rsidRPr="00F15135">
        <w:rPr>
          <w:rFonts w:ascii="Lucida Sans Unicode" w:eastAsia="Calibri" w:hAnsi="Lucida Sans Unicode" w:cs="Lucida Sans Unicode"/>
          <w:sz w:val="20"/>
          <w:szCs w:val="20"/>
        </w:rPr>
        <w:t xml:space="preserve"> secretar</w:t>
      </w:r>
      <w:r w:rsidR="00D3714A" w:rsidRPr="00F15135">
        <w:rPr>
          <w:rFonts w:ascii="Lucida Sans Unicode" w:eastAsia="Calibri" w:hAnsi="Lucida Sans Unicode" w:cs="Lucida Sans Unicode"/>
          <w:sz w:val="20"/>
          <w:szCs w:val="20"/>
        </w:rPr>
        <w:t>í</w:t>
      </w:r>
      <w:r w:rsidR="00520054" w:rsidRPr="00F15135">
        <w:rPr>
          <w:rFonts w:ascii="Lucida Sans Unicode" w:eastAsia="Calibri" w:hAnsi="Lucida Sans Unicode" w:cs="Lucida Sans Unicode"/>
          <w:sz w:val="20"/>
          <w:szCs w:val="20"/>
        </w:rPr>
        <w:t>a ejecutiva</w:t>
      </w:r>
      <w:r w:rsidRPr="00F15135">
        <w:rPr>
          <w:rFonts w:ascii="Lucida Sans Unicode" w:eastAsia="Calibri" w:hAnsi="Lucida Sans Unicode" w:cs="Lucida Sans Unicode"/>
          <w:sz w:val="20"/>
          <w:szCs w:val="20"/>
        </w:rPr>
        <w:t xml:space="preserve">, las </w:t>
      </w:r>
      <w:r w:rsidR="00546D13" w:rsidRPr="00F15135">
        <w:rPr>
          <w:rFonts w:ascii="Lucida Sans Unicode" w:eastAsia="Calibri" w:hAnsi="Lucida Sans Unicode" w:cs="Lucida Sans Unicode"/>
          <w:sz w:val="20"/>
          <w:szCs w:val="20"/>
        </w:rPr>
        <w:t xml:space="preserve">personas </w:t>
      </w:r>
      <w:r w:rsidRPr="00F15135">
        <w:rPr>
          <w:rFonts w:ascii="Lucida Sans Unicode" w:eastAsia="Calibri" w:hAnsi="Lucida Sans Unicode" w:cs="Lucida Sans Unicode"/>
          <w:sz w:val="20"/>
          <w:szCs w:val="20"/>
        </w:rPr>
        <w:t>representantes de los partidos políticos</w:t>
      </w:r>
      <w:r w:rsidR="00546D13" w:rsidRPr="00F15135">
        <w:rPr>
          <w:rFonts w:ascii="Lucida Sans Unicode" w:eastAsia="Calibri" w:hAnsi="Lucida Sans Unicode" w:cs="Lucida Sans Unicode"/>
          <w:sz w:val="20"/>
          <w:szCs w:val="20"/>
        </w:rPr>
        <w:t>,</w:t>
      </w:r>
      <w:r w:rsidRPr="00F15135">
        <w:rPr>
          <w:rFonts w:ascii="Lucida Sans Unicode" w:eastAsia="Calibri" w:hAnsi="Lucida Sans Unicode" w:cs="Lucida Sans Unicode"/>
          <w:sz w:val="20"/>
          <w:szCs w:val="20"/>
        </w:rPr>
        <w:t xml:space="preserve"> y en su caso</w:t>
      </w:r>
      <w:r w:rsidR="00546D13" w:rsidRPr="00F15135">
        <w:rPr>
          <w:rFonts w:ascii="Lucida Sans Unicode" w:eastAsia="Calibri" w:hAnsi="Lucida Sans Unicode" w:cs="Lucida Sans Unicode"/>
          <w:sz w:val="20"/>
          <w:szCs w:val="20"/>
        </w:rPr>
        <w:t>,</w:t>
      </w:r>
      <w:r w:rsidRPr="00F15135">
        <w:rPr>
          <w:rFonts w:ascii="Lucida Sans Unicode" w:eastAsia="Calibri" w:hAnsi="Lucida Sans Unicode" w:cs="Lucida Sans Unicode"/>
          <w:sz w:val="20"/>
          <w:szCs w:val="20"/>
        </w:rPr>
        <w:t xml:space="preserve"> </w:t>
      </w:r>
      <w:r w:rsidR="006C48BD" w:rsidRPr="00F15135">
        <w:rPr>
          <w:rFonts w:ascii="Lucida Sans Unicode" w:eastAsia="Calibri" w:hAnsi="Lucida Sans Unicode" w:cs="Lucida Sans Unicode"/>
          <w:sz w:val="20"/>
          <w:szCs w:val="20"/>
        </w:rPr>
        <w:t>de las</w:t>
      </w:r>
      <w:r w:rsidR="00DE291F" w:rsidRPr="00F15135">
        <w:rPr>
          <w:rFonts w:ascii="Lucida Sans Unicode" w:eastAsia="Calibri" w:hAnsi="Lucida Sans Unicode" w:cs="Lucida Sans Unicode"/>
          <w:sz w:val="20"/>
          <w:szCs w:val="20"/>
        </w:rPr>
        <w:t xml:space="preserve"> candidaturas</w:t>
      </w:r>
      <w:r w:rsidR="00520054" w:rsidRPr="00F15135">
        <w:rPr>
          <w:rFonts w:ascii="Lucida Sans Unicode" w:eastAsia="Calibri" w:hAnsi="Lucida Sans Unicode" w:cs="Lucida Sans Unicode"/>
          <w:sz w:val="20"/>
          <w:szCs w:val="20"/>
        </w:rPr>
        <w:t xml:space="preserve"> </w:t>
      </w:r>
      <w:r w:rsidRPr="00F15135">
        <w:rPr>
          <w:rFonts w:ascii="Lucida Sans Unicode" w:eastAsia="Calibri" w:hAnsi="Lucida Sans Unicode" w:cs="Lucida Sans Unicode"/>
          <w:sz w:val="20"/>
          <w:szCs w:val="20"/>
        </w:rPr>
        <w:t xml:space="preserve">independientes, las </w:t>
      </w:r>
      <w:r w:rsidR="00520054" w:rsidRPr="00F15135">
        <w:rPr>
          <w:rFonts w:ascii="Lucida Sans Unicode" w:eastAsia="Calibri" w:hAnsi="Lucida Sans Unicode" w:cs="Lucida Sans Unicode"/>
          <w:sz w:val="20"/>
          <w:szCs w:val="20"/>
        </w:rPr>
        <w:t xml:space="preserve">directoras </w:t>
      </w:r>
      <w:r w:rsidRPr="00F15135">
        <w:rPr>
          <w:rFonts w:ascii="Lucida Sans Unicode" w:eastAsia="Calibri" w:hAnsi="Lucida Sans Unicode" w:cs="Lucida Sans Unicode"/>
          <w:sz w:val="20"/>
          <w:szCs w:val="20"/>
        </w:rPr>
        <w:t>y los directores, así como l</w:t>
      </w:r>
      <w:r w:rsidR="00BC5F8A" w:rsidRPr="00F15135">
        <w:rPr>
          <w:rFonts w:ascii="Lucida Sans Unicode" w:eastAsia="Calibri" w:hAnsi="Lucida Sans Unicode" w:cs="Lucida Sans Unicode"/>
          <w:sz w:val="20"/>
          <w:szCs w:val="20"/>
        </w:rPr>
        <w:t>as per</w:t>
      </w:r>
      <w:r w:rsidR="00520054" w:rsidRPr="00F15135">
        <w:rPr>
          <w:rFonts w:ascii="Lucida Sans Unicode" w:eastAsia="Calibri" w:hAnsi="Lucida Sans Unicode" w:cs="Lucida Sans Unicode"/>
          <w:sz w:val="20"/>
          <w:szCs w:val="20"/>
        </w:rPr>
        <w:t>sonas</w:t>
      </w:r>
      <w:r w:rsidRPr="00F15135">
        <w:rPr>
          <w:rFonts w:ascii="Lucida Sans Unicode" w:eastAsia="Calibri" w:hAnsi="Lucida Sans Unicode" w:cs="Lucida Sans Unicode"/>
          <w:sz w:val="20"/>
          <w:szCs w:val="20"/>
        </w:rPr>
        <w:t xml:space="preserve"> titulares de las unidades rendirán la protesta constitucional y legal ante el Consejo General conforme a lo establecido en el artículo 119 del Código.</w:t>
      </w:r>
      <w:r w:rsidR="00CF531D" w:rsidRPr="00F15135">
        <w:rPr>
          <w:rFonts w:ascii="Lucida Sans Unicode" w:eastAsia="Calibri" w:hAnsi="Lucida Sans Unicode" w:cs="Lucida Sans Unicode"/>
          <w:sz w:val="20"/>
          <w:szCs w:val="20"/>
        </w:rPr>
        <w:t xml:space="preserve"> </w:t>
      </w:r>
    </w:p>
    <w:p w14:paraId="26D3687D" w14:textId="77777777" w:rsidR="00E64DDC" w:rsidRPr="00F15135" w:rsidRDefault="00E64DDC" w:rsidP="00F15135">
      <w:pPr>
        <w:spacing w:after="0" w:line="276" w:lineRule="auto"/>
        <w:jc w:val="both"/>
        <w:rPr>
          <w:rFonts w:ascii="Lucida Sans Unicode" w:eastAsia="Calibri" w:hAnsi="Lucida Sans Unicode" w:cs="Lucida Sans Unicode"/>
          <w:sz w:val="20"/>
          <w:szCs w:val="20"/>
        </w:rPr>
      </w:pPr>
    </w:p>
    <w:p w14:paraId="175C4C51" w14:textId="1D5D5D79" w:rsidR="00E64DDC" w:rsidRPr="00F15135" w:rsidRDefault="00E64DDC" w:rsidP="00F15135">
      <w:pPr>
        <w:spacing w:after="0" w:line="276" w:lineRule="auto"/>
        <w:ind w:left="1276" w:hanging="283"/>
        <w:jc w:val="both"/>
        <w:rPr>
          <w:rFonts w:ascii="Lucida Sans Unicode" w:eastAsia="Calibri" w:hAnsi="Lucida Sans Unicode" w:cs="Lucida Sans Unicode"/>
          <w:sz w:val="20"/>
          <w:szCs w:val="20"/>
        </w:rPr>
      </w:pPr>
      <w:r w:rsidRPr="00F15135">
        <w:rPr>
          <w:rFonts w:ascii="Lucida Sans Unicode" w:eastAsia="Calibri" w:hAnsi="Lucida Sans Unicode" w:cs="Lucida Sans Unicode"/>
          <w:sz w:val="20"/>
          <w:szCs w:val="20"/>
        </w:rPr>
        <w:t xml:space="preserve">2. Las </w:t>
      </w:r>
      <w:r w:rsidR="00520054" w:rsidRPr="00F15135">
        <w:rPr>
          <w:rFonts w:ascii="Lucida Sans Unicode" w:eastAsia="Calibri" w:hAnsi="Lucida Sans Unicode" w:cs="Lucida Sans Unicode"/>
          <w:sz w:val="20"/>
          <w:szCs w:val="20"/>
        </w:rPr>
        <w:t xml:space="preserve">consejeras </w:t>
      </w:r>
      <w:r w:rsidR="00CF531D" w:rsidRPr="00F15135">
        <w:rPr>
          <w:rFonts w:ascii="Lucida Sans Unicode" w:eastAsia="Calibri" w:hAnsi="Lucida Sans Unicode" w:cs="Lucida Sans Unicode"/>
          <w:sz w:val="20"/>
          <w:szCs w:val="20"/>
        </w:rPr>
        <w:t>o</w:t>
      </w:r>
      <w:r w:rsidRPr="00F15135">
        <w:rPr>
          <w:rFonts w:ascii="Lucida Sans Unicode" w:eastAsia="Calibri" w:hAnsi="Lucida Sans Unicode" w:cs="Lucida Sans Unicode"/>
          <w:sz w:val="20"/>
          <w:szCs w:val="20"/>
        </w:rPr>
        <w:t xml:space="preserve"> consejeros presidentes, secretarios</w:t>
      </w:r>
      <w:r w:rsidR="00520054" w:rsidRPr="00F15135">
        <w:rPr>
          <w:rFonts w:ascii="Lucida Sans Unicode" w:eastAsia="Calibri" w:hAnsi="Lucida Sans Unicode" w:cs="Lucida Sans Unicode"/>
          <w:sz w:val="20"/>
          <w:szCs w:val="20"/>
        </w:rPr>
        <w:t xml:space="preserve"> o</w:t>
      </w:r>
      <w:r w:rsidR="00CF531D" w:rsidRPr="00F15135">
        <w:rPr>
          <w:rFonts w:ascii="Lucida Sans Unicode" w:eastAsia="Calibri" w:hAnsi="Lucida Sans Unicode" w:cs="Lucida Sans Unicode"/>
          <w:sz w:val="20"/>
          <w:szCs w:val="20"/>
        </w:rPr>
        <w:t xml:space="preserve"> secretarias,</w:t>
      </w:r>
      <w:r w:rsidRPr="00F15135">
        <w:rPr>
          <w:rFonts w:ascii="Lucida Sans Unicode" w:eastAsia="Calibri" w:hAnsi="Lucida Sans Unicode" w:cs="Lucida Sans Unicode"/>
          <w:sz w:val="20"/>
          <w:szCs w:val="20"/>
        </w:rPr>
        <w:t xml:space="preserve"> consejeros </w:t>
      </w:r>
      <w:r w:rsidR="00CF531D" w:rsidRPr="00F15135">
        <w:rPr>
          <w:rFonts w:ascii="Lucida Sans Unicode" w:eastAsia="Calibri" w:hAnsi="Lucida Sans Unicode" w:cs="Lucida Sans Unicode"/>
          <w:sz w:val="20"/>
          <w:szCs w:val="20"/>
        </w:rPr>
        <w:t xml:space="preserve">y consejeras </w:t>
      </w:r>
      <w:r w:rsidRPr="00F15135">
        <w:rPr>
          <w:rFonts w:ascii="Lucida Sans Unicode" w:eastAsia="Calibri" w:hAnsi="Lucida Sans Unicode" w:cs="Lucida Sans Unicode"/>
          <w:sz w:val="20"/>
          <w:szCs w:val="20"/>
        </w:rPr>
        <w:t xml:space="preserve">distritales y municipales electorales, así como las </w:t>
      </w:r>
      <w:r w:rsidR="00CF531D" w:rsidRPr="00F15135">
        <w:rPr>
          <w:rFonts w:ascii="Lucida Sans Unicode" w:eastAsia="Calibri" w:hAnsi="Lucida Sans Unicode" w:cs="Lucida Sans Unicode"/>
          <w:sz w:val="20"/>
          <w:szCs w:val="20"/>
        </w:rPr>
        <w:t xml:space="preserve">personas representantes </w:t>
      </w:r>
      <w:r w:rsidRPr="00F15135">
        <w:rPr>
          <w:rFonts w:ascii="Lucida Sans Unicode" w:eastAsia="Calibri" w:hAnsi="Lucida Sans Unicode" w:cs="Lucida Sans Unicode"/>
          <w:sz w:val="20"/>
          <w:szCs w:val="20"/>
        </w:rPr>
        <w:t>de los partidos políticos</w:t>
      </w:r>
      <w:r w:rsidR="00CF531D" w:rsidRPr="00F15135">
        <w:rPr>
          <w:rFonts w:ascii="Lucida Sans Unicode" w:eastAsia="Calibri" w:hAnsi="Lucida Sans Unicode" w:cs="Lucida Sans Unicode"/>
          <w:sz w:val="20"/>
          <w:szCs w:val="20"/>
        </w:rPr>
        <w:t>,</w:t>
      </w:r>
      <w:r w:rsidRPr="00F15135">
        <w:rPr>
          <w:rFonts w:ascii="Lucida Sans Unicode" w:eastAsia="Calibri" w:hAnsi="Lucida Sans Unicode" w:cs="Lucida Sans Unicode"/>
          <w:sz w:val="20"/>
          <w:szCs w:val="20"/>
        </w:rPr>
        <w:t xml:space="preserve"> y en su caso</w:t>
      </w:r>
      <w:r w:rsidR="00CF531D" w:rsidRPr="00F15135">
        <w:rPr>
          <w:rFonts w:ascii="Lucida Sans Unicode" w:eastAsia="Calibri" w:hAnsi="Lucida Sans Unicode" w:cs="Lucida Sans Unicode"/>
          <w:sz w:val="20"/>
          <w:szCs w:val="20"/>
        </w:rPr>
        <w:t>,</w:t>
      </w:r>
      <w:r w:rsidRPr="00F15135">
        <w:rPr>
          <w:rFonts w:ascii="Lucida Sans Unicode" w:eastAsia="Calibri" w:hAnsi="Lucida Sans Unicode" w:cs="Lucida Sans Unicode"/>
          <w:sz w:val="20"/>
          <w:szCs w:val="20"/>
        </w:rPr>
        <w:t xml:space="preserve"> de </w:t>
      </w:r>
      <w:r w:rsidR="00CF531D" w:rsidRPr="00F15135">
        <w:rPr>
          <w:rFonts w:ascii="Lucida Sans Unicode" w:eastAsia="Calibri" w:hAnsi="Lucida Sans Unicode" w:cs="Lucida Sans Unicode"/>
          <w:sz w:val="20"/>
          <w:szCs w:val="20"/>
        </w:rPr>
        <w:t>las candida</w:t>
      </w:r>
      <w:r w:rsidR="00DE291F" w:rsidRPr="00F15135">
        <w:rPr>
          <w:rFonts w:ascii="Lucida Sans Unicode" w:eastAsia="Calibri" w:hAnsi="Lucida Sans Unicode" w:cs="Lucida Sans Unicode"/>
          <w:sz w:val="20"/>
          <w:szCs w:val="20"/>
        </w:rPr>
        <w:t>turas</w:t>
      </w:r>
      <w:r w:rsidR="00CF531D" w:rsidRPr="00F15135">
        <w:rPr>
          <w:rFonts w:ascii="Lucida Sans Unicode" w:eastAsia="Calibri" w:hAnsi="Lucida Sans Unicode" w:cs="Lucida Sans Unicode"/>
          <w:sz w:val="20"/>
          <w:szCs w:val="20"/>
        </w:rPr>
        <w:t xml:space="preserve"> </w:t>
      </w:r>
      <w:r w:rsidRPr="00F15135">
        <w:rPr>
          <w:rFonts w:ascii="Lucida Sans Unicode" w:eastAsia="Calibri" w:hAnsi="Lucida Sans Unicode" w:cs="Lucida Sans Unicode"/>
          <w:sz w:val="20"/>
          <w:szCs w:val="20"/>
        </w:rPr>
        <w:t xml:space="preserve">independientes, rendirán la protesta constitucional ante el consejero o consejera electoral que presida la sesión de instalación o ante el Consejo Distrital o Municipal cuando </w:t>
      </w:r>
      <w:r w:rsidR="00DE291F" w:rsidRPr="00F15135">
        <w:rPr>
          <w:rFonts w:ascii="Lucida Sans Unicode" w:eastAsia="Calibri" w:hAnsi="Lucida Sans Unicode" w:cs="Lucida Sans Unicode"/>
          <w:sz w:val="20"/>
          <w:szCs w:val="20"/>
        </w:rPr>
        <w:t>é</w:t>
      </w:r>
      <w:r w:rsidR="00CF531D" w:rsidRPr="00F15135">
        <w:rPr>
          <w:rFonts w:ascii="Lucida Sans Unicode" w:eastAsia="Calibri" w:hAnsi="Lucida Sans Unicode" w:cs="Lucida Sans Unicode"/>
          <w:sz w:val="20"/>
          <w:szCs w:val="20"/>
        </w:rPr>
        <w:t xml:space="preserve">ste </w:t>
      </w:r>
      <w:r w:rsidRPr="00F15135">
        <w:rPr>
          <w:rFonts w:ascii="Lucida Sans Unicode" w:eastAsia="Calibri" w:hAnsi="Lucida Sans Unicode" w:cs="Lucida Sans Unicode"/>
          <w:sz w:val="20"/>
          <w:szCs w:val="20"/>
        </w:rPr>
        <w:t>haya sido instalado.</w:t>
      </w:r>
    </w:p>
    <w:p w14:paraId="7A007CD4" w14:textId="77777777" w:rsidR="005F4CBF" w:rsidRPr="00F15135" w:rsidRDefault="005F4CBF" w:rsidP="00F15135">
      <w:pPr>
        <w:spacing w:after="0" w:line="276" w:lineRule="auto"/>
        <w:jc w:val="both"/>
        <w:rPr>
          <w:rFonts w:ascii="Lucida Sans Unicode" w:eastAsia="Calibri" w:hAnsi="Lucida Sans Unicode" w:cs="Lucida Sans Unicode"/>
          <w:sz w:val="20"/>
          <w:szCs w:val="20"/>
        </w:rPr>
      </w:pPr>
    </w:p>
    <w:bookmarkEnd w:id="0"/>
    <w:p w14:paraId="56C888D5" w14:textId="24BA57C2" w:rsidR="00E64DDC" w:rsidRPr="00F15135" w:rsidRDefault="00924639" w:rsidP="00F15135">
      <w:pPr>
        <w:spacing w:after="0" w:line="276" w:lineRule="auto"/>
        <w:jc w:val="center"/>
        <w:rPr>
          <w:rFonts w:ascii="Lucida Sans Unicode" w:hAnsi="Lucida Sans Unicode" w:cs="Lucida Sans Unicode"/>
          <w:b/>
          <w:sz w:val="20"/>
          <w:szCs w:val="20"/>
        </w:rPr>
      </w:pPr>
      <w:r w:rsidRPr="00F15135">
        <w:rPr>
          <w:rFonts w:ascii="Lucida Sans Unicode" w:hAnsi="Lucida Sans Unicode" w:cs="Lucida Sans Unicode"/>
          <w:b/>
          <w:sz w:val="20"/>
          <w:szCs w:val="20"/>
        </w:rPr>
        <w:t>TRANSITORIOS</w:t>
      </w:r>
    </w:p>
    <w:p w14:paraId="4EC633B4" w14:textId="77777777" w:rsidR="00924639" w:rsidRPr="00F15135" w:rsidRDefault="00924639" w:rsidP="00F15135">
      <w:pPr>
        <w:spacing w:after="0" w:line="276" w:lineRule="auto"/>
        <w:rPr>
          <w:rFonts w:ascii="Lucida Sans Unicode" w:hAnsi="Lucida Sans Unicode" w:cs="Lucida Sans Unicode"/>
          <w:sz w:val="20"/>
          <w:szCs w:val="20"/>
        </w:rPr>
      </w:pPr>
    </w:p>
    <w:p w14:paraId="5328DDC5" w14:textId="3A9554E8" w:rsidR="00924639" w:rsidRPr="00F15135" w:rsidRDefault="00924639" w:rsidP="00F15135">
      <w:pPr>
        <w:spacing w:after="0" w:line="276" w:lineRule="auto"/>
        <w:jc w:val="both"/>
        <w:rPr>
          <w:rFonts w:ascii="Lucida Sans Unicode" w:hAnsi="Lucida Sans Unicode" w:cs="Lucida Sans Unicode"/>
          <w:sz w:val="20"/>
          <w:szCs w:val="20"/>
        </w:rPr>
      </w:pPr>
      <w:r w:rsidRPr="00F15135">
        <w:rPr>
          <w:rFonts w:ascii="Lucida Sans Unicode" w:hAnsi="Lucida Sans Unicode" w:cs="Lucida Sans Unicode"/>
          <w:b/>
          <w:sz w:val="20"/>
          <w:szCs w:val="20"/>
        </w:rPr>
        <w:t>PRIMERO</w:t>
      </w:r>
      <w:r w:rsidRPr="00F15135">
        <w:rPr>
          <w:rFonts w:ascii="Lucida Sans Unicode" w:hAnsi="Lucida Sans Unicode" w:cs="Lucida Sans Unicode"/>
          <w:bCs/>
          <w:sz w:val="20"/>
          <w:szCs w:val="20"/>
        </w:rPr>
        <w:t xml:space="preserve">. </w:t>
      </w:r>
      <w:r w:rsidRPr="00F15135">
        <w:rPr>
          <w:rFonts w:ascii="Lucida Sans Unicode" w:hAnsi="Lucida Sans Unicode" w:cs="Lucida Sans Unicode"/>
          <w:sz w:val="20"/>
          <w:szCs w:val="20"/>
        </w:rPr>
        <w:t>El presente reglamento entrará en vigor al día siguiente al de su publicación en el Periódico Oficial “El Estado de Jalisco”.</w:t>
      </w:r>
    </w:p>
    <w:p w14:paraId="549B130E" w14:textId="25375095" w:rsidR="00E64DDC" w:rsidRPr="00F15135" w:rsidRDefault="00E64DDC" w:rsidP="00F15135">
      <w:pPr>
        <w:spacing w:after="0" w:line="276" w:lineRule="auto"/>
        <w:jc w:val="both"/>
        <w:rPr>
          <w:rFonts w:ascii="Lucida Sans Unicode" w:hAnsi="Lucida Sans Unicode" w:cs="Lucida Sans Unicode"/>
          <w:sz w:val="20"/>
          <w:szCs w:val="20"/>
        </w:rPr>
      </w:pPr>
    </w:p>
    <w:p w14:paraId="5397D48C" w14:textId="76A82859" w:rsidR="00924639" w:rsidRPr="00F15135" w:rsidRDefault="00924639" w:rsidP="00F15135">
      <w:pPr>
        <w:spacing w:after="0" w:line="276" w:lineRule="auto"/>
        <w:jc w:val="both"/>
        <w:rPr>
          <w:rFonts w:ascii="Lucida Sans Unicode" w:hAnsi="Lucida Sans Unicode" w:cs="Lucida Sans Unicode"/>
          <w:sz w:val="20"/>
          <w:szCs w:val="20"/>
        </w:rPr>
      </w:pPr>
      <w:r w:rsidRPr="00F15135">
        <w:rPr>
          <w:rFonts w:ascii="Lucida Sans Unicode" w:hAnsi="Lucida Sans Unicode" w:cs="Lucida Sans Unicode"/>
          <w:b/>
          <w:sz w:val="20"/>
          <w:szCs w:val="20"/>
        </w:rPr>
        <w:t>SEGUNDO</w:t>
      </w:r>
      <w:r w:rsidRPr="00F15135">
        <w:rPr>
          <w:rFonts w:ascii="Lucida Sans Unicode" w:hAnsi="Lucida Sans Unicode" w:cs="Lucida Sans Unicode"/>
          <w:bCs/>
          <w:sz w:val="20"/>
          <w:szCs w:val="20"/>
        </w:rPr>
        <w:t xml:space="preserve">. </w:t>
      </w:r>
      <w:r w:rsidRPr="00F15135">
        <w:rPr>
          <w:rFonts w:ascii="Lucida Sans Unicode" w:hAnsi="Lucida Sans Unicode" w:cs="Lucida Sans Unicode"/>
          <w:sz w:val="20"/>
          <w:szCs w:val="20"/>
        </w:rPr>
        <w:t xml:space="preserve">Se abroga el Reglamento Interior del Instituto Electoral y de Participación Ciudadana del Estado de Jalisco, aprobado </w:t>
      </w:r>
      <w:r w:rsidR="006C48BD" w:rsidRPr="00F15135">
        <w:rPr>
          <w:rFonts w:ascii="Lucida Sans Unicode" w:hAnsi="Lucida Sans Unicode" w:cs="Lucida Sans Unicode"/>
          <w:sz w:val="20"/>
          <w:szCs w:val="20"/>
        </w:rPr>
        <w:t>el 29</w:t>
      </w:r>
      <w:r w:rsidRPr="00F15135">
        <w:rPr>
          <w:rFonts w:ascii="Lucida Sans Unicode" w:hAnsi="Lucida Sans Unicode" w:cs="Lucida Sans Unicode"/>
          <w:sz w:val="20"/>
          <w:szCs w:val="20"/>
        </w:rPr>
        <w:t xml:space="preserve"> de abril de 2010</w:t>
      </w:r>
      <w:r w:rsidR="00DE291F" w:rsidRPr="00F15135">
        <w:rPr>
          <w:rFonts w:ascii="Lucida Sans Unicode" w:hAnsi="Lucida Sans Unicode" w:cs="Lucida Sans Unicode"/>
          <w:sz w:val="20"/>
          <w:szCs w:val="20"/>
        </w:rPr>
        <w:t>,</w:t>
      </w:r>
      <w:r w:rsidRPr="00F15135">
        <w:rPr>
          <w:rFonts w:ascii="Lucida Sans Unicode" w:hAnsi="Lucida Sans Unicode" w:cs="Lucida Sans Unicode"/>
          <w:sz w:val="20"/>
          <w:szCs w:val="20"/>
        </w:rPr>
        <w:t xml:space="preserve"> mediante acuerdo IEPC-ACG-012/</w:t>
      </w:r>
      <w:r w:rsidR="006C48BD" w:rsidRPr="00F15135">
        <w:rPr>
          <w:rFonts w:ascii="Lucida Sans Unicode" w:hAnsi="Lucida Sans Unicode" w:cs="Lucida Sans Unicode"/>
          <w:sz w:val="20"/>
          <w:szCs w:val="20"/>
        </w:rPr>
        <w:t>10, publicado</w:t>
      </w:r>
      <w:r w:rsidRPr="00F15135">
        <w:rPr>
          <w:rFonts w:ascii="Lucida Sans Unicode" w:hAnsi="Lucida Sans Unicode" w:cs="Lucida Sans Unicode"/>
          <w:sz w:val="20"/>
          <w:szCs w:val="20"/>
        </w:rPr>
        <w:t xml:space="preserve"> en el Periódico Oficial “El Estado de Jalisco” el 6 de mayo de</w:t>
      </w:r>
      <w:r w:rsidR="00DE291F" w:rsidRPr="00F15135">
        <w:rPr>
          <w:rFonts w:ascii="Lucida Sans Unicode" w:hAnsi="Lucida Sans Unicode" w:cs="Lucida Sans Unicode"/>
          <w:sz w:val="20"/>
          <w:szCs w:val="20"/>
        </w:rPr>
        <w:t>l mismo año</w:t>
      </w:r>
      <w:r w:rsidRPr="00F15135">
        <w:rPr>
          <w:rFonts w:ascii="Lucida Sans Unicode" w:hAnsi="Lucida Sans Unicode" w:cs="Lucida Sans Unicode"/>
          <w:sz w:val="20"/>
          <w:szCs w:val="20"/>
        </w:rPr>
        <w:t>.</w:t>
      </w:r>
    </w:p>
    <w:p w14:paraId="20C36A99" w14:textId="77777777" w:rsidR="00924639" w:rsidRPr="00F15135" w:rsidRDefault="00924639" w:rsidP="00F15135">
      <w:pPr>
        <w:spacing w:after="0" w:line="276" w:lineRule="auto"/>
        <w:jc w:val="both"/>
        <w:rPr>
          <w:rFonts w:ascii="Lucida Sans Unicode" w:hAnsi="Lucida Sans Unicode" w:cs="Lucida Sans Unicode"/>
          <w:sz w:val="20"/>
          <w:szCs w:val="20"/>
        </w:rPr>
      </w:pPr>
    </w:p>
    <w:p w14:paraId="02C1E4FE" w14:textId="384DC3EB" w:rsidR="00924639" w:rsidRPr="00F15135" w:rsidRDefault="00924639" w:rsidP="00F15135">
      <w:pPr>
        <w:spacing w:after="0" w:line="276" w:lineRule="auto"/>
        <w:jc w:val="both"/>
        <w:rPr>
          <w:rFonts w:ascii="Lucida Sans Unicode" w:hAnsi="Lucida Sans Unicode" w:cs="Lucida Sans Unicode"/>
          <w:sz w:val="20"/>
          <w:szCs w:val="20"/>
        </w:rPr>
      </w:pPr>
      <w:r w:rsidRPr="00F15135">
        <w:rPr>
          <w:rFonts w:ascii="Lucida Sans Unicode" w:hAnsi="Lucida Sans Unicode" w:cs="Lucida Sans Unicode"/>
          <w:b/>
          <w:sz w:val="20"/>
          <w:szCs w:val="20"/>
        </w:rPr>
        <w:t>TERCERO</w:t>
      </w:r>
      <w:r w:rsidRPr="00F15135">
        <w:rPr>
          <w:rFonts w:ascii="Lucida Sans Unicode" w:hAnsi="Lucida Sans Unicode" w:cs="Lucida Sans Unicode"/>
          <w:sz w:val="20"/>
          <w:szCs w:val="20"/>
        </w:rPr>
        <w:t>. Se instruye al Secretario Ejecutivo a que realice las adecuaciones en la</w:t>
      </w:r>
      <w:r w:rsidR="00FE0CFF" w:rsidRPr="00F15135">
        <w:rPr>
          <w:rFonts w:ascii="Lucida Sans Unicode" w:hAnsi="Lucida Sans Unicode" w:cs="Lucida Sans Unicode"/>
          <w:sz w:val="20"/>
          <w:szCs w:val="20"/>
        </w:rPr>
        <w:t xml:space="preserve"> documentación necesaria</w:t>
      </w:r>
      <w:r w:rsidRPr="00F15135">
        <w:rPr>
          <w:rFonts w:ascii="Lucida Sans Unicode" w:hAnsi="Lucida Sans Unicode" w:cs="Lucida Sans Unicode"/>
          <w:sz w:val="20"/>
          <w:szCs w:val="20"/>
        </w:rPr>
        <w:t xml:space="preserve"> con la finali</w:t>
      </w:r>
      <w:r w:rsidR="00FE0CFF" w:rsidRPr="00F15135">
        <w:rPr>
          <w:rFonts w:ascii="Lucida Sans Unicode" w:hAnsi="Lucida Sans Unicode" w:cs="Lucida Sans Unicode"/>
          <w:sz w:val="20"/>
          <w:szCs w:val="20"/>
        </w:rPr>
        <w:t xml:space="preserve">dad de ajustar </w:t>
      </w:r>
      <w:r w:rsidRPr="00F15135">
        <w:rPr>
          <w:rFonts w:ascii="Lucida Sans Unicode" w:hAnsi="Lucida Sans Unicode" w:cs="Lucida Sans Unicode"/>
          <w:sz w:val="20"/>
          <w:szCs w:val="20"/>
        </w:rPr>
        <w:t xml:space="preserve">las </w:t>
      </w:r>
      <w:r w:rsidR="002C17C8" w:rsidRPr="00F15135">
        <w:rPr>
          <w:rFonts w:ascii="Lucida Sans Unicode" w:hAnsi="Lucida Sans Unicode" w:cs="Lucida Sans Unicode"/>
          <w:sz w:val="20"/>
          <w:szCs w:val="20"/>
        </w:rPr>
        <w:t>denominaciones de las direcciones del Secretariado y de Transparencia, Protección de datos personales y Archivo.</w:t>
      </w:r>
    </w:p>
    <w:p w14:paraId="02950E62" w14:textId="77777777" w:rsidR="007A1878" w:rsidRPr="00F15135" w:rsidRDefault="007A1878" w:rsidP="00F15135">
      <w:pPr>
        <w:spacing w:after="0" w:line="276" w:lineRule="auto"/>
        <w:jc w:val="both"/>
        <w:rPr>
          <w:rFonts w:ascii="Lucida Sans Unicode" w:hAnsi="Lucida Sans Unicode" w:cs="Lucida Sans Unicode"/>
          <w:sz w:val="20"/>
          <w:szCs w:val="20"/>
        </w:rPr>
      </w:pPr>
    </w:p>
    <w:p w14:paraId="11AD8FCC" w14:textId="77777777" w:rsidR="006E5559" w:rsidRPr="00F15135" w:rsidRDefault="006E5559" w:rsidP="00F15135">
      <w:pPr>
        <w:spacing w:after="0" w:line="276" w:lineRule="auto"/>
        <w:jc w:val="both"/>
        <w:rPr>
          <w:rFonts w:ascii="Lucida Sans Unicode" w:hAnsi="Lucida Sans Unicode" w:cs="Lucida Sans Unicode"/>
          <w:sz w:val="20"/>
          <w:szCs w:val="20"/>
        </w:rPr>
      </w:pPr>
    </w:p>
    <w:p w14:paraId="513FE61C" w14:textId="77777777" w:rsidR="00863D95" w:rsidRPr="00F15135" w:rsidRDefault="00863D95" w:rsidP="00F15135">
      <w:pPr>
        <w:spacing w:after="0" w:line="276" w:lineRule="auto"/>
        <w:jc w:val="center"/>
        <w:rPr>
          <w:rFonts w:ascii="Lucida Sans Unicode" w:hAnsi="Lucida Sans Unicode" w:cs="Lucida Sans Unicode"/>
          <w:b/>
          <w:bCs/>
          <w:sz w:val="20"/>
          <w:szCs w:val="20"/>
        </w:rPr>
      </w:pPr>
      <w:r w:rsidRPr="00F15135">
        <w:rPr>
          <w:rFonts w:ascii="Lucida Sans Unicode" w:hAnsi="Lucida Sans Unicode" w:cs="Lucida Sans Unicode"/>
          <w:b/>
          <w:bCs/>
          <w:sz w:val="20"/>
          <w:szCs w:val="20"/>
        </w:rPr>
        <w:t>TABLA DE REFORMAS Y ADICIONES</w:t>
      </w:r>
    </w:p>
    <w:p w14:paraId="1B6B9166" w14:textId="77777777" w:rsidR="00863D95" w:rsidRPr="00F15135" w:rsidRDefault="00863D95" w:rsidP="00F15135">
      <w:pPr>
        <w:spacing w:after="0" w:line="276" w:lineRule="auto"/>
        <w:jc w:val="both"/>
        <w:rPr>
          <w:rFonts w:ascii="Lucida Sans Unicode" w:hAnsi="Lucida Sans Unicode" w:cs="Lucida Sans Unicode"/>
          <w:sz w:val="20"/>
          <w:szCs w:val="20"/>
        </w:rPr>
      </w:pPr>
    </w:p>
    <w:p w14:paraId="1D4D4902" w14:textId="302AA500" w:rsidR="006E5559" w:rsidRPr="00F15135" w:rsidRDefault="00863D95" w:rsidP="00F15135">
      <w:pPr>
        <w:spacing w:after="0" w:line="276" w:lineRule="auto"/>
        <w:jc w:val="both"/>
        <w:rPr>
          <w:rFonts w:ascii="Lucida Sans Unicode" w:hAnsi="Lucida Sans Unicode" w:cs="Lucida Sans Unicode"/>
          <w:sz w:val="20"/>
          <w:szCs w:val="20"/>
        </w:rPr>
      </w:pPr>
      <w:r w:rsidRPr="00F15135">
        <w:rPr>
          <w:rFonts w:ascii="Lucida Sans Unicode" w:hAnsi="Lucida Sans Unicode" w:cs="Lucida Sans Unicode"/>
          <w:sz w:val="20"/>
          <w:szCs w:val="20"/>
        </w:rPr>
        <w:t xml:space="preserve">Mediante acuerdo identificado con el número IEPC-ACG-052/2023, aprobado por el Consejo General del Instituto Electoral y de Participación Ciudadana del Estado de Jalisco, en la décima primera sesión extraordinaria de fecha 31 de agosto del año 2023, y publicado en el Periódico Oficial “El Estado de Jalisco” el 07 de septiembre del año 2023; </w:t>
      </w:r>
      <w:r w:rsidRPr="00F15135">
        <w:rPr>
          <w:rFonts w:ascii="Lucida Sans Unicode" w:hAnsi="Lucida Sans Unicode" w:cs="Lucida Sans Unicode"/>
          <w:b/>
          <w:bCs/>
          <w:sz w:val="20"/>
          <w:szCs w:val="20"/>
        </w:rPr>
        <w:t>se adicionan</w:t>
      </w:r>
      <w:r w:rsidRPr="00F15135">
        <w:rPr>
          <w:rFonts w:ascii="Lucida Sans Unicode" w:hAnsi="Lucida Sans Unicode" w:cs="Lucida Sans Unicode"/>
          <w:sz w:val="20"/>
          <w:szCs w:val="20"/>
        </w:rPr>
        <w:t xml:space="preserve"> las fracciones III.2, IV.4 y V.3 del artículo 4; el artículo 17 Bis; las fracciones IX, X y XI del artículo 18; el artículo 20 Bis; las fracciones XX y XXI del artículo 21; y el artículo 23 Bis. </w:t>
      </w:r>
      <w:r w:rsidRPr="00F15135">
        <w:rPr>
          <w:rFonts w:ascii="Lucida Sans Unicode" w:hAnsi="Lucida Sans Unicode" w:cs="Lucida Sans Unicode"/>
          <w:b/>
          <w:bCs/>
          <w:sz w:val="20"/>
          <w:szCs w:val="20"/>
        </w:rPr>
        <w:t xml:space="preserve">Se reforman </w:t>
      </w:r>
      <w:r w:rsidRPr="00F15135">
        <w:rPr>
          <w:rFonts w:ascii="Lucida Sans Unicode" w:hAnsi="Lucida Sans Unicode" w:cs="Lucida Sans Unicode"/>
          <w:sz w:val="20"/>
          <w:szCs w:val="20"/>
        </w:rPr>
        <w:t xml:space="preserve">las fracciones IV, V y VI del artículo 18; </w:t>
      </w:r>
      <w:r w:rsidR="00F83645" w:rsidRPr="00F15135">
        <w:rPr>
          <w:rFonts w:ascii="Lucida Sans Unicode" w:hAnsi="Lucida Sans Unicode" w:cs="Lucida Sans Unicode"/>
          <w:sz w:val="20"/>
          <w:szCs w:val="20"/>
        </w:rPr>
        <w:t xml:space="preserve">y </w:t>
      </w:r>
      <w:r w:rsidRPr="00F15135">
        <w:rPr>
          <w:rFonts w:ascii="Lucida Sans Unicode" w:hAnsi="Lucida Sans Unicode" w:cs="Lucida Sans Unicode"/>
          <w:sz w:val="20"/>
          <w:szCs w:val="20"/>
        </w:rPr>
        <w:t>las fracciones II, III, IV, V, VI, VII, VIII, IX, X, XI, XV, XVI, XVII, XVIII y XIX del artículo 21.</w:t>
      </w:r>
      <w:r w:rsidRPr="00F15135">
        <w:rPr>
          <w:rFonts w:ascii="Lucida Sans Unicode" w:hAnsi="Lucida Sans Unicode" w:cs="Lucida Sans Unicode"/>
          <w:b/>
          <w:bCs/>
          <w:sz w:val="20"/>
          <w:szCs w:val="20"/>
        </w:rPr>
        <w:t xml:space="preserve">  </w:t>
      </w:r>
      <w:r w:rsidRPr="00F15135">
        <w:rPr>
          <w:rFonts w:ascii="Lucida Sans Unicode" w:hAnsi="Lucida Sans Unicode" w:cs="Lucida Sans Unicode"/>
          <w:sz w:val="20"/>
          <w:szCs w:val="20"/>
        </w:rPr>
        <w:t xml:space="preserve"> </w:t>
      </w:r>
    </w:p>
    <w:p w14:paraId="3AC5A08B" w14:textId="77777777" w:rsidR="00933AA0" w:rsidRPr="00F15135" w:rsidRDefault="00933AA0" w:rsidP="00F15135">
      <w:pPr>
        <w:spacing w:after="0" w:line="276" w:lineRule="auto"/>
        <w:jc w:val="both"/>
        <w:rPr>
          <w:rFonts w:ascii="Lucida Sans Unicode" w:hAnsi="Lucida Sans Unicode" w:cs="Lucida Sans Unicode"/>
          <w:sz w:val="20"/>
          <w:szCs w:val="20"/>
        </w:rPr>
      </w:pPr>
    </w:p>
    <w:p w14:paraId="41106F12" w14:textId="76C6DFD3" w:rsidR="00933AA0" w:rsidRPr="00F15135" w:rsidRDefault="00933AA0" w:rsidP="00F15135">
      <w:pPr>
        <w:spacing w:after="0" w:line="276" w:lineRule="auto"/>
        <w:jc w:val="center"/>
        <w:rPr>
          <w:rFonts w:ascii="Lucida Sans Unicode" w:hAnsi="Lucida Sans Unicode" w:cs="Lucida Sans Unicode"/>
          <w:b/>
          <w:bCs/>
          <w:sz w:val="20"/>
          <w:szCs w:val="20"/>
        </w:rPr>
      </w:pPr>
      <w:r w:rsidRPr="00F15135">
        <w:rPr>
          <w:rFonts w:ascii="Lucida Sans Unicode" w:hAnsi="Lucida Sans Unicode" w:cs="Lucida Sans Unicode"/>
          <w:b/>
          <w:bCs/>
          <w:sz w:val="20"/>
          <w:szCs w:val="20"/>
        </w:rPr>
        <w:t>TRANSITORIO DEL ACUERDO IEPC-ACG-031/2025</w:t>
      </w:r>
    </w:p>
    <w:p w14:paraId="2E81DB7C" w14:textId="77777777" w:rsidR="00933AA0" w:rsidRPr="00F15135" w:rsidRDefault="00933AA0" w:rsidP="00F15135">
      <w:pPr>
        <w:spacing w:after="0" w:line="276" w:lineRule="auto"/>
        <w:jc w:val="center"/>
        <w:rPr>
          <w:rFonts w:ascii="Lucida Sans Unicode" w:hAnsi="Lucida Sans Unicode" w:cs="Lucida Sans Unicode"/>
          <w:b/>
          <w:bCs/>
          <w:sz w:val="20"/>
          <w:szCs w:val="20"/>
        </w:rPr>
      </w:pPr>
    </w:p>
    <w:p w14:paraId="46CDE4A3" w14:textId="77777777" w:rsidR="00933AA0" w:rsidRPr="00F15135" w:rsidRDefault="00933AA0" w:rsidP="00F15135">
      <w:pPr>
        <w:spacing w:after="0" w:line="276" w:lineRule="auto"/>
        <w:jc w:val="both"/>
        <w:rPr>
          <w:rFonts w:ascii="Lucida Sans Unicode" w:hAnsi="Lucida Sans Unicode" w:cs="Lucida Sans Unicode"/>
          <w:sz w:val="20"/>
          <w:szCs w:val="20"/>
        </w:rPr>
      </w:pPr>
      <w:r w:rsidRPr="00F15135">
        <w:rPr>
          <w:rFonts w:ascii="Lucida Sans Unicode" w:hAnsi="Lucida Sans Unicode" w:cs="Lucida Sans Unicode"/>
          <w:b/>
          <w:bCs/>
          <w:sz w:val="20"/>
          <w:szCs w:val="20"/>
        </w:rPr>
        <w:t>ÚNICO.</w:t>
      </w:r>
      <w:r w:rsidRPr="00F15135">
        <w:rPr>
          <w:rFonts w:ascii="Lucida Sans Unicode" w:hAnsi="Lucida Sans Unicode" w:cs="Lucida Sans Unicode"/>
          <w:sz w:val="20"/>
          <w:szCs w:val="20"/>
        </w:rPr>
        <w:t xml:space="preserve"> Las modificaciones de los artículos 2, 4, 10, 11, 16, 18, 19, 20 BIS, 21, 22, 23, 23 BIS, 24, 25, 32, 33, 37, 39 y 45; derogaciones de los numerales 12, 13, 17, 17 BIS y adición del artículo 11 BIS del presente Reglamento, entrarán en vigor el día siguiente de que se publiquen en el Periódico Oficial “El Estado de Jalisco”.</w:t>
      </w:r>
    </w:p>
    <w:p w14:paraId="63C90AB8" w14:textId="77777777" w:rsidR="00933AA0" w:rsidRPr="00F15135" w:rsidRDefault="00933AA0" w:rsidP="00F15135">
      <w:pPr>
        <w:spacing w:after="0" w:line="276" w:lineRule="auto"/>
        <w:jc w:val="both"/>
        <w:rPr>
          <w:rFonts w:ascii="Lucida Sans Unicode" w:hAnsi="Lucida Sans Unicode" w:cs="Lucida Sans Unicode"/>
          <w:sz w:val="20"/>
          <w:szCs w:val="20"/>
        </w:rPr>
      </w:pPr>
    </w:p>
    <w:p w14:paraId="32AD15F4" w14:textId="77777777" w:rsidR="00933AA0" w:rsidRPr="00F15135" w:rsidRDefault="00933AA0" w:rsidP="00F15135">
      <w:pPr>
        <w:spacing w:after="0" w:line="276" w:lineRule="auto"/>
        <w:jc w:val="both"/>
        <w:rPr>
          <w:rFonts w:ascii="Lucida Sans Unicode" w:hAnsi="Lucida Sans Unicode" w:cs="Lucida Sans Unicode"/>
          <w:sz w:val="20"/>
          <w:szCs w:val="20"/>
        </w:rPr>
      </w:pPr>
    </w:p>
    <w:p w14:paraId="616C16CF" w14:textId="77777777" w:rsidR="00933AA0" w:rsidRPr="00F15135" w:rsidRDefault="00933AA0" w:rsidP="00F15135">
      <w:pPr>
        <w:spacing w:after="0" w:line="276" w:lineRule="auto"/>
        <w:jc w:val="both"/>
        <w:rPr>
          <w:rFonts w:ascii="Lucida Sans Unicode" w:hAnsi="Lucida Sans Unicode" w:cs="Lucida Sans Unicode"/>
          <w:sz w:val="20"/>
          <w:szCs w:val="20"/>
        </w:rPr>
      </w:pPr>
    </w:p>
    <w:p w14:paraId="06F74E4B" w14:textId="77777777" w:rsidR="00AE4436" w:rsidRPr="00F15135" w:rsidRDefault="00AE4436" w:rsidP="00F15135">
      <w:pPr>
        <w:spacing w:after="0" w:line="276" w:lineRule="auto"/>
        <w:jc w:val="center"/>
        <w:rPr>
          <w:rFonts w:ascii="Lucida Sans Unicode" w:hAnsi="Lucida Sans Unicode" w:cs="Lucida Sans Unicode"/>
          <w:sz w:val="20"/>
          <w:szCs w:val="20"/>
        </w:rPr>
      </w:pPr>
    </w:p>
    <w:sectPr w:rsidR="00AE4436" w:rsidRPr="00F15135" w:rsidSect="007B1CC4">
      <w:headerReference w:type="even" r:id="rId8"/>
      <w:headerReference w:type="default" r:id="rId9"/>
      <w:footerReference w:type="even" r:id="rId10"/>
      <w:footerReference w:type="default" r:id="rId11"/>
      <w:headerReference w:type="first" r:id="rId12"/>
      <w:footerReference w:type="first" r:id="rId13"/>
      <w:pgSz w:w="12240" w:h="15840"/>
      <w:pgMar w:top="871" w:right="1326"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2ABE6" w14:textId="77777777" w:rsidR="00BE31FF" w:rsidRDefault="00BE31FF" w:rsidP="00F76603">
      <w:pPr>
        <w:spacing w:after="0" w:line="240" w:lineRule="auto"/>
      </w:pPr>
      <w:r>
        <w:separator/>
      </w:r>
    </w:p>
  </w:endnote>
  <w:endnote w:type="continuationSeparator" w:id="0">
    <w:p w14:paraId="21FD55CF" w14:textId="77777777" w:rsidR="00BE31FF" w:rsidRDefault="00BE31FF" w:rsidP="00F7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71951964"/>
      <w:docPartObj>
        <w:docPartGallery w:val="Page Numbers (Bottom of Page)"/>
        <w:docPartUnique/>
      </w:docPartObj>
    </w:sdtPr>
    <w:sdtEndPr>
      <w:rPr>
        <w:rStyle w:val="Nmerodepgina"/>
      </w:rPr>
    </w:sdtEndPr>
    <w:sdtContent>
      <w:p w14:paraId="57B1D4F6" w14:textId="3179BA81" w:rsidR="002C17C8" w:rsidRDefault="002C17C8" w:rsidP="00D20B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2998C8E" w14:textId="77777777" w:rsidR="002C17C8" w:rsidRDefault="002C17C8" w:rsidP="00F7660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05783371"/>
      <w:docPartObj>
        <w:docPartGallery w:val="Page Numbers (Bottom of Page)"/>
        <w:docPartUnique/>
      </w:docPartObj>
    </w:sdtPr>
    <w:sdtEndPr>
      <w:rPr>
        <w:rStyle w:val="Nmerodepgina"/>
      </w:rPr>
    </w:sdtEndPr>
    <w:sdtContent>
      <w:p w14:paraId="2D1A926D" w14:textId="46DAD2DB" w:rsidR="002C17C8" w:rsidRDefault="002C17C8" w:rsidP="00D20BA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E5819">
          <w:rPr>
            <w:rStyle w:val="Nmerodepgina"/>
            <w:noProof/>
          </w:rPr>
          <w:t>1</w:t>
        </w:r>
        <w:r>
          <w:rPr>
            <w:rStyle w:val="Nmerodepgina"/>
          </w:rPr>
          <w:fldChar w:fldCharType="end"/>
        </w:r>
      </w:p>
    </w:sdtContent>
  </w:sdt>
  <w:p w14:paraId="19B41872" w14:textId="77777777" w:rsidR="002C17C8" w:rsidRDefault="002C17C8" w:rsidP="00F76603">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C9F41" w14:textId="77777777" w:rsidR="007B2560" w:rsidRDefault="007B25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99B2" w14:textId="77777777" w:rsidR="00BE31FF" w:rsidRDefault="00BE31FF" w:rsidP="00F76603">
      <w:pPr>
        <w:spacing w:after="0" w:line="240" w:lineRule="auto"/>
      </w:pPr>
      <w:r>
        <w:separator/>
      </w:r>
    </w:p>
  </w:footnote>
  <w:footnote w:type="continuationSeparator" w:id="0">
    <w:p w14:paraId="4771B650" w14:textId="77777777" w:rsidR="00BE31FF" w:rsidRDefault="00BE31FF" w:rsidP="00F7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D95BD" w14:textId="616BFDAC" w:rsidR="00E35BB4" w:rsidRDefault="00E35B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9CF8" w14:textId="06EF8A27" w:rsidR="007B2560" w:rsidRDefault="007B256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D03FD" w14:textId="03DA1BDF" w:rsidR="00E35BB4" w:rsidRDefault="00E35B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0017B"/>
    <w:multiLevelType w:val="hybridMultilevel"/>
    <w:tmpl w:val="EE2472E2"/>
    <w:lvl w:ilvl="0" w:tplc="7C5C4F5A">
      <w:start w:val="3"/>
      <w:numFmt w:val="upperLetter"/>
      <w:lvlText w:val="%1."/>
      <w:lvlJc w:val="left"/>
      <w:pPr>
        <w:ind w:left="121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384CB1"/>
    <w:multiLevelType w:val="hybridMultilevel"/>
    <w:tmpl w:val="FFFFFFFF"/>
    <w:lvl w:ilvl="0" w:tplc="FFFFFFFF">
      <w:start w:val="1"/>
      <w:numFmt w:val="upperRoman"/>
      <w:lvlText w:val="%1."/>
      <w:lvlJc w:val="left"/>
      <w:pPr>
        <w:ind w:left="1003" w:hanging="720"/>
      </w:pPr>
      <w:rPr>
        <w:rFonts w:cs="Times New Roman" w:hint="default"/>
      </w:rPr>
    </w:lvl>
    <w:lvl w:ilvl="1" w:tplc="FFFFFFFF">
      <w:start w:val="1"/>
      <w:numFmt w:val="lowerLetter"/>
      <w:lvlText w:val="%2."/>
      <w:lvlJc w:val="left"/>
      <w:pPr>
        <w:ind w:left="1363" w:hanging="360"/>
      </w:pPr>
      <w:rPr>
        <w:rFonts w:cs="Times New Roman"/>
      </w:rPr>
    </w:lvl>
    <w:lvl w:ilvl="2" w:tplc="FFFFFFFF" w:tentative="1">
      <w:start w:val="1"/>
      <w:numFmt w:val="lowerRoman"/>
      <w:lvlText w:val="%3."/>
      <w:lvlJc w:val="right"/>
      <w:pPr>
        <w:ind w:left="2083" w:hanging="180"/>
      </w:pPr>
      <w:rPr>
        <w:rFonts w:cs="Times New Roman"/>
      </w:rPr>
    </w:lvl>
    <w:lvl w:ilvl="3" w:tplc="FFFFFFFF" w:tentative="1">
      <w:start w:val="1"/>
      <w:numFmt w:val="decimal"/>
      <w:lvlText w:val="%4."/>
      <w:lvlJc w:val="left"/>
      <w:pPr>
        <w:ind w:left="2803" w:hanging="360"/>
      </w:pPr>
      <w:rPr>
        <w:rFonts w:cs="Times New Roman"/>
      </w:rPr>
    </w:lvl>
    <w:lvl w:ilvl="4" w:tplc="FFFFFFFF" w:tentative="1">
      <w:start w:val="1"/>
      <w:numFmt w:val="lowerLetter"/>
      <w:lvlText w:val="%5."/>
      <w:lvlJc w:val="left"/>
      <w:pPr>
        <w:ind w:left="3523" w:hanging="360"/>
      </w:pPr>
      <w:rPr>
        <w:rFonts w:cs="Times New Roman"/>
      </w:rPr>
    </w:lvl>
    <w:lvl w:ilvl="5" w:tplc="FFFFFFFF" w:tentative="1">
      <w:start w:val="1"/>
      <w:numFmt w:val="lowerRoman"/>
      <w:lvlText w:val="%6."/>
      <w:lvlJc w:val="right"/>
      <w:pPr>
        <w:ind w:left="4243" w:hanging="180"/>
      </w:pPr>
      <w:rPr>
        <w:rFonts w:cs="Times New Roman"/>
      </w:rPr>
    </w:lvl>
    <w:lvl w:ilvl="6" w:tplc="FFFFFFFF" w:tentative="1">
      <w:start w:val="1"/>
      <w:numFmt w:val="decimal"/>
      <w:lvlText w:val="%7."/>
      <w:lvlJc w:val="left"/>
      <w:pPr>
        <w:ind w:left="4963" w:hanging="360"/>
      </w:pPr>
      <w:rPr>
        <w:rFonts w:cs="Times New Roman"/>
      </w:rPr>
    </w:lvl>
    <w:lvl w:ilvl="7" w:tplc="FFFFFFFF" w:tentative="1">
      <w:start w:val="1"/>
      <w:numFmt w:val="lowerLetter"/>
      <w:lvlText w:val="%8."/>
      <w:lvlJc w:val="left"/>
      <w:pPr>
        <w:ind w:left="5683" w:hanging="360"/>
      </w:pPr>
      <w:rPr>
        <w:rFonts w:cs="Times New Roman"/>
      </w:rPr>
    </w:lvl>
    <w:lvl w:ilvl="8" w:tplc="FFFFFFFF" w:tentative="1">
      <w:start w:val="1"/>
      <w:numFmt w:val="lowerRoman"/>
      <w:lvlText w:val="%9."/>
      <w:lvlJc w:val="right"/>
      <w:pPr>
        <w:ind w:left="6403" w:hanging="180"/>
      </w:pPr>
      <w:rPr>
        <w:rFonts w:cs="Times New Roman"/>
      </w:rPr>
    </w:lvl>
  </w:abstractNum>
  <w:abstractNum w:abstractNumId="2" w15:restartNumberingAfterBreak="0">
    <w:nsid w:val="09A93956"/>
    <w:multiLevelType w:val="hybridMultilevel"/>
    <w:tmpl w:val="7EB0C7B4"/>
    <w:lvl w:ilvl="0" w:tplc="FFFFFFFF">
      <w:start w:val="1"/>
      <w:numFmt w:val="upperRoman"/>
      <w:lvlText w:val="%1."/>
      <w:lvlJc w:val="righ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09F3547F"/>
    <w:multiLevelType w:val="hybridMultilevel"/>
    <w:tmpl w:val="A60EE6FE"/>
    <w:lvl w:ilvl="0" w:tplc="480C69BA">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15:restartNumberingAfterBreak="0">
    <w:nsid w:val="0A41127B"/>
    <w:multiLevelType w:val="hybridMultilevel"/>
    <w:tmpl w:val="6D140B4E"/>
    <w:lvl w:ilvl="0" w:tplc="E510302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15:restartNumberingAfterBreak="0">
    <w:nsid w:val="0EC2698B"/>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E92EBD"/>
    <w:multiLevelType w:val="hybridMultilevel"/>
    <w:tmpl w:val="BAA4DD04"/>
    <w:lvl w:ilvl="0" w:tplc="8C7E2F82">
      <w:start w:val="1"/>
      <w:numFmt w:val="upperRoman"/>
      <w:lvlText w:val="%1."/>
      <w:lvlJc w:val="right"/>
      <w:pPr>
        <w:ind w:left="714" w:hanging="360"/>
      </w:pPr>
      <w:rPr>
        <w:rFonts w:ascii="Arial" w:eastAsia="Lucida Sans Unicode" w:hAnsi="Arial" w:cs="Arial"/>
      </w:rPr>
    </w:lvl>
    <w:lvl w:ilvl="1" w:tplc="FFFFFFFF">
      <w:start w:val="1"/>
      <w:numFmt w:val="lowerLetter"/>
      <w:lvlText w:val="%2."/>
      <w:lvlJc w:val="left"/>
      <w:pPr>
        <w:ind w:left="1434" w:hanging="360"/>
      </w:pPr>
    </w:lvl>
    <w:lvl w:ilvl="2" w:tplc="FFFFFFFF" w:tentative="1">
      <w:start w:val="1"/>
      <w:numFmt w:val="lowerRoman"/>
      <w:lvlText w:val="%3."/>
      <w:lvlJc w:val="right"/>
      <w:pPr>
        <w:ind w:left="2154" w:hanging="180"/>
      </w:pPr>
    </w:lvl>
    <w:lvl w:ilvl="3" w:tplc="FFFFFFFF" w:tentative="1">
      <w:start w:val="1"/>
      <w:numFmt w:val="decimal"/>
      <w:lvlText w:val="%4."/>
      <w:lvlJc w:val="left"/>
      <w:pPr>
        <w:ind w:left="2874" w:hanging="360"/>
      </w:pPr>
    </w:lvl>
    <w:lvl w:ilvl="4" w:tplc="FFFFFFFF" w:tentative="1">
      <w:start w:val="1"/>
      <w:numFmt w:val="lowerLetter"/>
      <w:lvlText w:val="%5."/>
      <w:lvlJc w:val="left"/>
      <w:pPr>
        <w:ind w:left="3594" w:hanging="360"/>
      </w:pPr>
    </w:lvl>
    <w:lvl w:ilvl="5" w:tplc="FFFFFFFF" w:tentative="1">
      <w:start w:val="1"/>
      <w:numFmt w:val="lowerRoman"/>
      <w:lvlText w:val="%6."/>
      <w:lvlJc w:val="right"/>
      <w:pPr>
        <w:ind w:left="4314" w:hanging="180"/>
      </w:pPr>
    </w:lvl>
    <w:lvl w:ilvl="6" w:tplc="FFFFFFFF" w:tentative="1">
      <w:start w:val="1"/>
      <w:numFmt w:val="decimal"/>
      <w:lvlText w:val="%7."/>
      <w:lvlJc w:val="left"/>
      <w:pPr>
        <w:ind w:left="5034" w:hanging="360"/>
      </w:pPr>
    </w:lvl>
    <w:lvl w:ilvl="7" w:tplc="FFFFFFFF" w:tentative="1">
      <w:start w:val="1"/>
      <w:numFmt w:val="lowerLetter"/>
      <w:lvlText w:val="%8."/>
      <w:lvlJc w:val="left"/>
      <w:pPr>
        <w:ind w:left="5754" w:hanging="360"/>
      </w:pPr>
    </w:lvl>
    <w:lvl w:ilvl="8" w:tplc="FFFFFFFF" w:tentative="1">
      <w:start w:val="1"/>
      <w:numFmt w:val="lowerRoman"/>
      <w:lvlText w:val="%9."/>
      <w:lvlJc w:val="right"/>
      <w:pPr>
        <w:ind w:left="6474" w:hanging="180"/>
      </w:pPr>
    </w:lvl>
  </w:abstractNum>
  <w:abstractNum w:abstractNumId="7" w15:restartNumberingAfterBreak="0">
    <w:nsid w:val="0FFF5251"/>
    <w:multiLevelType w:val="hybridMultilevel"/>
    <w:tmpl w:val="90F8E45C"/>
    <w:lvl w:ilvl="0" w:tplc="A1222DB2">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 w15:restartNumberingAfterBreak="0">
    <w:nsid w:val="138E6FC8"/>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CC27C6"/>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CB602D"/>
    <w:multiLevelType w:val="hybridMultilevel"/>
    <w:tmpl w:val="0CF22316"/>
    <w:lvl w:ilvl="0" w:tplc="BC3CE3F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15:restartNumberingAfterBreak="0">
    <w:nsid w:val="172E50E6"/>
    <w:multiLevelType w:val="hybridMultilevel"/>
    <w:tmpl w:val="73E0E198"/>
    <w:lvl w:ilvl="0" w:tplc="0AFE266E">
      <w:start w:val="1"/>
      <w:numFmt w:val="upperRoman"/>
      <w:lvlText w:val="%1."/>
      <w:lvlJc w:val="right"/>
      <w:pPr>
        <w:ind w:left="720" w:hanging="360"/>
      </w:pPr>
    </w:lvl>
    <w:lvl w:ilvl="1" w:tplc="AD484D76">
      <w:start w:val="1"/>
      <w:numFmt w:val="lowerLetter"/>
      <w:lvlText w:val="%2."/>
      <w:lvlJc w:val="left"/>
      <w:pPr>
        <w:ind w:left="1440" w:hanging="360"/>
      </w:pPr>
    </w:lvl>
    <w:lvl w:ilvl="2" w:tplc="2F82F060">
      <w:start w:val="1"/>
      <w:numFmt w:val="lowerRoman"/>
      <w:lvlText w:val="%3."/>
      <w:lvlJc w:val="right"/>
      <w:pPr>
        <w:ind w:left="2160" w:hanging="180"/>
      </w:pPr>
    </w:lvl>
    <w:lvl w:ilvl="3" w:tplc="2B78E2C4">
      <w:start w:val="1"/>
      <w:numFmt w:val="decimal"/>
      <w:lvlText w:val="%4."/>
      <w:lvlJc w:val="left"/>
      <w:pPr>
        <w:ind w:left="2880" w:hanging="360"/>
      </w:pPr>
    </w:lvl>
    <w:lvl w:ilvl="4" w:tplc="0C0C9BC8">
      <w:start w:val="1"/>
      <w:numFmt w:val="lowerLetter"/>
      <w:lvlText w:val="%5."/>
      <w:lvlJc w:val="left"/>
      <w:pPr>
        <w:ind w:left="3600" w:hanging="360"/>
      </w:pPr>
    </w:lvl>
    <w:lvl w:ilvl="5" w:tplc="CFBAB67E">
      <w:start w:val="1"/>
      <w:numFmt w:val="lowerRoman"/>
      <w:lvlText w:val="%6."/>
      <w:lvlJc w:val="right"/>
      <w:pPr>
        <w:ind w:left="4320" w:hanging="180"/>
      </w:pPr>
    </w:lvl>
    <w:lvl w:ilvl="6" w:tplc="B27E2142">
      <w:start w:val="1"/>
      <w:numFmt w:val="decimal"/>
      <w:lvlText w:val="%7."/>
      <w:lvlJc w:val="left"/>
      <w:pPr>
        <w:ind w:left="5040" w:hanging="360"/>
      </w:pPr>
    </w:lvl>
    <w:lvl w:ilvl="7" w:tplc="3CBC5B94">
      <w:start w:val="1"/>
      <w:numFmt w:val="lowerLetter"/>
      <w:lvlText w:val="%8."/>
      <w:lvlJc w:val="left"/>
      <w:pPr>
        <w:ind w:left="5760" w:hanging="360"/>
      </w:pPr>
    </w:lvl>
    <w:lvl w:ilvl="8" w:tplc="93661BDE">
      <w:start w:val="1"/>
      <w:numFmt w:val="lowerRoman"/>
      <w:lvlText w:val="%9."/>
      <w:lvlJc w:val="right"/>
      <w:pPr>
        <w:ind w:left="6480" w:hanging="180"/>
      </w:pPr>
    </w:lvl>
  </w:abstractNum>
  <w:abstractNum w:abstractNumId="12" w15:restartNumberingAfterBreak="0">
    <w:nsid w:val="17990850"/>
    <w:multiLevelType w:val="hybridMultilevel"/>
    <w:tmpl w:val="F3FA5614"/>
    <w:lvl w:ilvl="0" w:tplc="8F7E36B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BE0FE4"/>
    <w:multiLevelType w:val="hybridMultilevel"/>
    <w:tmpl w:val="2F6457AA"/>
    <w:lvl w:ilvl="0" w:tplc="9D483BF0">
      <w:start w:val="1"/>
      <w:numFmt w:val="upperRoman"/>
      <w:lvlText w:val="%1."/>
      <w:lvlJc w:val="righ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250B86"/>
    <w:multiLevelType w:val="hybridMultilevel"/>
    <w:tmpl w:val="7EB0C7B4"/>
    <w:lvl w:ilvl="0" w:tplc="FFFFFFFF">
      <w:start w:val="1"/>
      <w:numFmt w:val="upperRoman"/>
      <w:lvlText w:val="%1."/>
      <w:lvlJc w:val="righ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 w15:restartNumberingAfterBreak="0">
    <w:nsid w:val="19BB3EDB"/>
    <w:multiLevelType w:val="hybridMultilevel"/>
    <w:tmpl w:val="7C101020"/>
    <w:lvl w:ilvl="0" w:tplc="D5E8CC42">
      <w:start w:val="1"/>
      <w:numFmt w:val="decimal"/>
      <w:lvlText w:val="%1."/>
      <w:lvlJc w:val="left"/>
      <w:pPr>
        <w:ind w:left="967" w:hanging="400"/>
      </w:pPr>
      <w:rPr>
        <w:rFonts w:eastAsiaTheme="minorHAns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1FD262FF"/>
    <w:multiLevelType w:val="hybridMultilevel"/>
    <w:tmpl w:val="EB6E7ABA"/>
    <w:lvl w:ilvl="0" w:tplc="C8D4208C">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207447DA"/>
    <w:multiLevelType w:val="hybridMultilevel"/>
    <w:tmpl w:val="6C6024BE"/>
    <w:lvl w:ilvl="0" w:tplc="3E000A4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4551BC3"/>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975D81"/>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05356D"/>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DF7F28"/>
    <w:multiLevelType w:val="hybridMultilevel"/>
    <w:tmpl w:val="631E033A"/>
    <w:lvl w:ilvl="0" w:tplc="7818977E">
      <w:start w:val="1"/>
      <w:numFmt w:val="decimal"/>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27C4518A"/>
    <w:multiLevelType w:val="hybridMultilevel"/>
    <w:tmpl w:val="E23E1F22"/>
    <w:lvl w:ilvl="0" w:tplc="A9968F7C">
      <w:start w:val="1"/>
      <w:numFmt w:val="bullet"/>
      <w:lvlText w:val=""/>
      <w:lvlJc w:val="left"/>
      <w:pPr>
        <w:ind w:left="720" w:hanging="360"/>
      </w:pPr>
      <w:rPr>
        <w:rFonts w:ascii="Symbol" w:hAnsi="Symbol"/>
      </w:rPr>
    </w:lvl>
    <w:lvl w:ilvl="1" w:tplc="1FAC914A">
      <w:start w:val="1"/>
      <w:numFmt w:val="bullet"/>
      <w:lvlText w:val=""/>
      <w:lvlJc w:val="left"/>
      <w:pPr>
        <w:ind w:left="720" w:hanging="360"/>
      </w:pPr>
      <w:rPr>
        <w:rFonts w:ascii="Symbol" w:hAnsi="Symbol"/>
      </w:rPr>
    </w:lvl>
    <w:lvl w:ilvl="2" w:tplc="40F8E7B0">
      <w:start w:val="1"/>
      <w:numFmt w:val="bullet"/>
      <w:lvlText w:val=""/>
      <w:lvlJc w:val="left"/>
      <w:pPr>
        <w:ind w:left="720" w:hanging="360"/>
      </w:pPr>
      <w:rPr>
        <w:rFonts w:ascii="Symbol" w:hAnsi="Symbol"/>
      </w:rPr>
    </w:lvl>
    <w:lvl w:ilvl="3" w:tplc="D646D072">
      <w:start w:val="1"/>
      <w:numFmt w:val="bullet"/>
      <w:lvlText w:val=""/>
      <w:lvlJc w:val="left"/>
      <w:pPr>
        <w:ind w:left="720" w:hanging="360"/>
      </w:pPr>
      <w:rPr>
        <w:rFonts w:ascii="Symbol" w:hAnsi="Symbol"/>
      </w:rPr>
    </w:lvl>
    <w:lvl w:ilvl="4" w:tplc="315E3166">
      <w:start w:val="1"/>
      <w:numFmt w:val="bullet"/>
      <w:lvlText w:val=""/>
      <w:lvlJc w:val="left"/>
      <w:pPr>
        <w:ind w:left="720" w:hanging="360"/>
      </w:pPr>
      <w:rPr>
        <w:rFonts w:ascii="Symbol" w:hAnsi="Symbol"/>
      </w:rPr>
    </w:lvl>
    <w:lvl w:ilvl="5" w:tplc="678CDAE0">
      <w:start w:val="1"/>
      <w:numFmt w:val="bullet"/>
      <w:lvlText w:val=""/>
      <w:lvlJc w:val="left"/>
      <w:pPr>
        <w:ind w:left="720" w:hanging="360"/>
      </w:pPr>
      <w:rPr>
        <w:rFonts w:ascii="Symbol" w:hAnsi="Symbol"/>
      </w:rPr>
    </w:lvl>
    <w:lvl w:ilvl="6" w:tplc="3B4C2106">
      <w:start w:val="1"/>
      <w:numFmt w:val="bullet"/>
      <w:lvlText w:val=""/>
      <w:lvlJc w:val="left"/>
      <w:pPr>
        <w:ind w:left="720" w:hanging="360"/>
      </w:pPr>
      <w:rPr>
        <w:rFonts w:ascii="Symbol" w:hAnsi="Symbol"/>
      </w:rPr>
    </w:lvl>
    <w:lvl w:ilvl="7" w:tplc="30BAD54C">
      <w:start w:val="1"/>
      <w:numFmt w:val="bullet"/>
      <w:lvlText w:val=""/>
      <w:lvlJc w:val="left"/>
      <w:pPr>
        <w:ind w:left="720" w:hanging="360"/>
      </w:pPr>
      <w:rPr>
        <w:rFonts w:ascii="Symbol" w:hAnsi="Symbol"/>
      </w:rPr>
    </w:lvl>
    <w:lvl w:ilvl="8" w:tplc="46406706">
      <w:start w:val="1"/>
      <w:numFmt w:val="bullet"/>
      <w:lvlText w:val=""/>
      <w:lvlJc w:val="left"/>
      <w:pPr>
        <w:ind w:left="720" w:hanging="360"/>
      </w:pPr>
      <w:rPr>
        <w:rFonts w:ascii="Symbol" w:hAnsi="Symbol"/>
      </w:rPr>
    </w:lvl>
  </w:abstractNum>
  <w:abstractNum w:abstractNumId="23" w15:restartNumberingAfterBreak="0">
    <w:nsid w:val="27E07808"/>
    <w:multiLevelType w:val="hybridMultilevel"/>
    <w:tmpl w:val="7EB0C7B4"/>
    <w:lvl w:ilvl="0" w:tplc="FFFFFFFF">
      <w:start w:val="1"/>
      <w:numFmt w:val="upperRoman"/>
      <w:lvlText w:val="%1."/>
      <w:lvlJc w:val="right"/>
      <w:pPr>
        <w:ind w:left="1427" w:hanging="360"/>
      </w:pPr>
    </w:lvl>
    <w:lvl w:ilvl="1" w:tplc="FFFFFFFF" w:tentative="1">
      <w:start w:val="1"/>
      <w:numFmt w:val="lowerLetter"/>
      <w:lvlText w:val="%2."/>
      <w:lvlJc w:val="left"/>
      <w:pPr>
        <w:ind w:left="2147" w:hanging="360"/>
      </w:pPr>
    </w:lvl>
    <w:lvl w:ilvl="2" w:tplc="FFFFFFFF" w:tentative="1">
      <w:start w:val="1"/>
      <w:numFmt w:val="lowerRoman"/>
      <w:lvlText w:val="%3."/>
      <w:lvlJc w:val="right"/>
      <w:pPr>
        <w:ind w:left="2867" w:hanging="180"/>
      </w:pPr>
    </w:lvl>
    <w:lvl w:ilvl="3" w:tplc="FFFFFFFF" w:tentative="1">
      <w:start w:val="1"/>
      <w:numFmt w:val="decimal"/>
      <w:lvlText w:val="%4."/>
      <w:lvlJc w:val="left"/>
      <w:pPr>
        <w:ind w:left="3587" w:hanging="360"/>
      </w:pPr>
    </w:lvl>
    <w:lvl w:ilvl="4" w:tplc="FFFFFFFF" w:tentative="1">
      <w:start w:val="1"/>
      <w:numFmt w:val="lowerLetter"/>
      <w:lvlText w:val="%5."/>
      <w:lvlJc w:val="left"/>
      <w:pPr>
        <w:ind w:left="4307" w:hanging="360"/>
      </w:pPr>
    </w:lvl>
    <w:lvl w:ilvl="5" w:tplc="FFFFFFFF" w:tentative="1">
      <w:start w:val="1"/>
      <w:numFmt w:val="lowerRoman"/>
      <w:lvlText w:val="%6."/>
      <w:lvlJc w:val="right"/>
      <w:pPr>
        <w:ind w:left="5027" w:hanging="180"/>
      </w:pPr>
    </w:lvl>
    <w:lvl w:ilvl="6" w:tplc="FFFFFFFF" w:tentative="1">
      <w:start w:val="1"/>
      <w:numFmt w:val="decimal"/>
      <w:lvlText w:val="%7."/>
      <w:lvlJc w:val="left"/>
      <w:pPr>
        <w:ind w:left="5747" w:hanging="360"/>
      </w:pPr>
    </w:lvl>
    <w:lvl w:ilvl="7" w:tplc="FFFFFFFF" w:tentative="1">
      <w:start w:val="1"/>
      <w:numFmt w:val="lowerLetter"/>
      <w:lvlText w:val="%8."/>
      <w:lvlJc w:val="left"/>
      <w:pPr>
        <w:ind w:left="6467" w:hanging="360"/>
      </w:pPr>
    </w:lvl>
    <w:lvl w:ilvl="8" w:tplc="FFFFFFFF" w:tentative="1">
      <w:start w:val="1"/>
      <w:numFmt w:val="lowerRoman"/>
      <w:lvlText w:val="%9."/>
      <w:lvlJc w:val="right"/>
      <w:pPr>
        <w:ind w:left="7187" w:hanging="180"/>
      </w:pPr>
    </w:lvl>
  </w:abstractNum>
  <w:abstractNum w:abstractNumId="24" w15:restartNumberingAfterBreak="0">
    <w:nsid w:val="28B00F6D"/>
    <w:multiLevelType w:val="hybridMultilevel"/>
    <w:tmpl w:val="AD9002D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8B90028"/>
    <w:multiLevelType w:val="hybridMultilevel"/>
    <w:tmpl w:val="6472E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9A60F7B"/>
    <w:multiLevelType w:val="hybridMultilevel"/>
    <w:tmpl w:val="7EB0C7B4"/>
    <w:lvl w:ilvl="0" w:tplc="FFFFFFFF">
      <w:start w:val="1"/>
      <w:numFmt w:val="upp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7" w15:restartNumberingAfterBreak="0">
    <w:nsid w:val="2A2E6A53"/>
    <w:multiLevelType w:val="hybridMultilevel"/>
    <w:tmpl w:val="F6A22E7C"/>
    <w:lvl w:ilvl="0" w:tplc="D21C16F4">
      <w:start w:val="1"/>
      <w:numFmt w:val="decimal"/>
      <w:lvlText w:val="%1."/>
      <w:lvlJc w:val="left"/>
      <w:pPr>
        <w:ind w:left="1515" w:hanging="38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8" w15:restartNumberingAfterBreak="0">
    <w:nsid w:val="2C916F9C"/>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A4519D"/>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4D9145A"/>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53B562F"/>
    <w:multiLevelType w:val="hybridMultilevel"/>
    <w:tmpl w:val="A2063ADA"/>
    <w:lvl w:ilvl="0" w:tplc="80468EC4">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2" w15:restartNumberingAfterBreak="0">
    <w:nsid w:val="37480886"/>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F14462"/>
    <w:multiLevelType w:val="hybridMultilevel"/>
    <w:tmpl w:val="42182412"/>
    <w:lvl w:ilvl="0" w:tplc="39BC3342">
      <w:start w:val="1"/>
      <w:numFmt w:val="bullet"/>
      <w:lvlText w:val=""/>
      <w:lvlJc w:val="left"/>
      <w:pPr>
        <w:ind w:left="720" w:hanging="360"/>
      </w:pPr>
      <w:rPr>
        <w:rFonts w:ascii="Symbol" w:hAnsi="Symbol"/>
      </w:rPr>
    </w:lvl>
    <w:lvl w:ilvl="1" w:tplc="F3C0AAB4">
      <w:start w:val="1"/>
      <w:numFmt w:val="bullet"/>
      <w:lvlText w:val=""/>
      <w:lvlJc w:val="left"/>
      <w:pPr>
        <w:ind w:left="720" w:hanging="360"/>
      </w:pPr>
      <w:rPr>
        <w:rFonts w:ascii="Symbol" w:hAnsi="Symbol"/>
      </w:rPr>
    </w:lvl>
    <w:lvl w:ilvl="2" w:tplc="38020A7A">
      <w:start w:val="1"/>
      <w:numFmt w:val="bullet"/>
      <w:lvlText w:val=""/>
      <w:lvlJc w:val="left"/>
      <w:pPr>
        <w:ind w:left="720" w:hanging="360"/>
      </w:pPr>
      <w:rPr>
        <w:rFonts w:ascii="Symbol" w:hAnsi="Symbol"/>
      </w:rPr>
    </w:lvl>
    <w:lvl w:ilvl="3" w:tplc="4380D6B2">
      <w:start w:val="1"/>
      <w:numFmt w:val="bullet"/>
      <w:lvlText w:val=""/>
      <w:lvlJc w:val="left"/>
      <w:pPr>
        <w:ind w:left="720" w:hanging="360"/>
      </w:pPr>
      <w:rPr>
        <w:rFonts w:ascii="Symbol" w:hAnsi="Symbol"/>
      </w:rPr>
    </w:lvl>
    <w:lvl w:ilvl="4" w:tplc="29A640F8">
      <w:start w:val="1"/>
      <w:numFmt w:val="bullet"/>
      <w:lvlText w:val=""/>
      <w:lvlJc w:val="left"/>
      <w:pPr>
        <w:ind w:left="720" w:hanging="360"/>
      </w:pPr>
      <w:rPr>
        <w:rFonts w:ascii="Symbol" w:hAnsi="Symbol"/>
      </w:rPr>
    </w:lvl>
    <w:lvl w:ilvl="5" w:tplc="F7366068">
      <w:start w:val="1"/>
      <w:numFmt w:val="bullet"/>
      <w:lvlText w:val=""/>
      <w:lvlJc w:val="left"/>
      <w:pPr>
        <w:ind w:left="720" w:hanging="360"/>
      </w:pPr>
      <w:rPr>
        <w:rFonts w:ascii="Symbol" w:hAnsi="Symbol"/>
      </w:rPr>
    </w:lvl>
    <w:lvl w:ilvl="6" w:tplc="EF5887A2">
      <w:start w:val="1"/>
      <w:numFmt w:val="bullet"/>
      <w:lvlText w:val=""/>
      <w:lvlJc w:val="left"/>
      <w:pPr>
        <w:ind w:left="720" w:hanging="360"/>
      </w:pPr>
      <w:rPr>
        <w:rFonts w:ascii="Symbol" w:hAnsi="Symbol"/>
      </w:rPr>
    </w:lvl>
    <w:lvl w:ilvl="7" w:tplc="CB26FCA8">
      <w:start w:val="1"/>
      <w:numFmt w:val="bullet"/>
      <w:lvlText w:val=""/>
      <w:lvlJc w:val="left"/>
      <w:pPr>
        <w:ind w:left="720" w:hanging="360"/>
      </w:pPr>
      <w:rPr>
        <w:rFonts w:ascii="Symbol" w:hAnsi="Symbol"/>
      </w:rPr>
    </w:lvl>
    <w:lvl w:ilvl="8" w:tplc="80BE770E">
      <w:start w:val="1"/>
      <w:numFmt w:val="bullet"/>
      <w:lvlText w:val=""/>
      <w:lvlJc w:val="left"/>
      <w:pPr>
        <w:ind w:left="720" w:hanging="360"/>
      </w:pPr>
      <w:rPr>
        <w:rFonts w:ascii="Symbol" w:hAnsi="Symbol"/>
      </w:rPr>
    </w:lvl>
  </w:abstractNum>
  <w:abstractNum w:abstractNumId="34" w15:restartNumberingAfterBreak="0">
    <w:nsid w:val="3EE76310"/>
    <w:multiLevelType w:val="hybridMultilevel"/>
    <w:tmpl w:val="7EB0C7B4"/>
    <w:lvl w:ilvl="0" w:tplc="FFFFFFFF">
      <w:start w:val="1"/>
      <w:numFmt w:val="upperRoman"/>
      <w:lvlText w:val="%1."/>
      <w:lvlJc w:val="right"/>
      <w:pPr>
        <w:ind w:left="1636" w:hanging="360"/>
      </w:pPr>
    </w:lvl>
    <w:lvl w:ilvl="1" w:tplc="FFFFFFFF">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5" w15:restartNumberingAfterBreak="0">
    <w:nsid w:val="400A133B"/>
    <w:multiLevelType w:val="hybridMultilevel"/>
    <w:tmpl w:val="A7EA3FB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40360E5"/>
    <w:multiLevelType w:val="hybridMultilevel"/>
    <w:tmpl w:val="070489C0"/>
    <w:lvl w:ilvl="0" w:tplc="FFFFFFFF">
      <w:start w:val="1"/>
      <w:numFmt w:val="upperRoman"/>
      <w:lvlText w:val="%1."/>
      <w:lvlJc w:val="righ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44C20328"/>
    <w:multiLevelType w:val="hybridMultilevel"/>
    <w:tmpl w:val="544EC1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52F641E"/>
    <w:multiLevelType w:val="hybridMultilevel"/>
    <w:tmpl w:val="13F28D22"/>
    <w:lvl w:ilvl="0" w:tplc="95486408">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9" w15:restartNumberingAfterBreak="0">
    <w:nsid w:val="46D64E4A"/>
    <w:multiLevelType w:val="hybridMultilevel"/>
    <w:tmpl w:val="7EB0C7B4"/>
    <w:lvl w:ilvl="0" w:tplc="FFFFFFFF">
      <w:start w:val="1"/>
      <w:numFmt w:val="upperRoman"/>
      <w:lvlText w:val="%1."/>
      <w:lvlJc w:val="right"/>
      <w:pPr>
        <w:ind w:left="1550" w:hanging="360"/>
      </w:pPr>
    </w:lvl>
    <w:lvl w:ilvl="1" w:tplc="FFFFFFFF">
      <w:start w:val="1"/>
      <w:numFmt w:val="lowerLetter"/>
      <w:lvlText w:val="%2."/>
      <w:lvlJc w:val="left"/>
      <w:pPr>
        <w:ind w:left="2270" w:hanging="360"/>
      </w:pPr>
    </w:lvl>
    <w:lvl w:ilvl="2" w:tplc="FFFFFFFF" w:tentative="1">
      <w:start w:val="1"/>
      <w:numFmt w:val="lowerRoman"/>
      <w:lvlText w:val="%3."/>
      <w:lvlJc w:val="right"/>
      <w:pPr>
        <w:ind w:left="2990" w:hanging="180"/>
      </w:pPr>
    </w:lvl>
    <w:lvl w:ilvl="3" w:tplc="FFFFFFFF" w:tentative="1">
      <w:start w:val="1"/>
      <w:numFmt w:val="decimal"/>
      <w:lvlText w:val="%4."/>
      <w:lvlJc w:val="left"/>
      <w:pPr>
        <w:ind w:left="3710" w:hanging="360"/>
      </w:pPr>
    </w:lvl>
    <w:lvl w:ilvl="4" w:tplc="FFFFFFFF" w:tentative="1">
      <w:start w:val="1"/>
      <w:numFmt w:val="lowerLetter"/>
      <w:lvlText w:val="%5."/>
      <w:lvlJc w:val="left"/>
      <w:pPr>
        <w:ind w:left="4430" w:hanging="360"/>
      </w:pPr>
    </w:lvl>
    <w:lvl w:ilvl="5" w:tplc="FFFFFFFF" w:tentative="1">
      <w:start w:val="1"/>
      <w:numFmt w:val="lowerRoman"/>
      <w:lvlText w:val="%6."/>
      <w:lvlJc w:val="right"/>
      <w:pPr>
        <w:ind w:left="5150" w:hanging="180"/>
      </w:pPr>
    </w:lvl>
    <w:lvl w:ilvl="6" w:tplc="FFFFFFFF" w:tentative="1">
      <w:start w:val="1"/>
      <w:numFmt w:val="decimal"/>
      <w:lvlText w:val="%7."/>
      <w:lvlJc w:val="left"/>
      <w:pPr>
        <w:ind w:left="5870" w:hanging="360"/>
      </w:pPr>
    </w:lvl>
    <w:lvl w:ilvl="7" w:tplc="FFFFFFFF" w:tentative="1">
      <w:start w:val="1"/>
      <w:numFmt w:val="lowerLetter"/>
      <w:lvlText w:val="%8."/>
      <w:lvlJc w:val="left"/>
      <w:pPr>
        <w:ind w:left="6590" w:hanging="360"/>
      </w:pPr>
    </w:lvl>
    <w:lvl w:ilvl="8" w:tplc="FFFFFFFF" w:tentative="1">
      <w:start w:val="1"/>
      <w:numFmt w:val="lowerRoman"/>
      <w:lvlText w:val="%9."/>
      <w:lvlJc w:val="right"/>
      <w:pPr>
        <w:ind w:left="7310" w:hanging="180"/>
      </w:pPr>
    </w:lvl>
  </w:abstractNum>
  <w:abstractNum w:abstractNumId="40" w15:restartNumberingAfterBreak="0">
    <w:nsid w:val="47B123E2"/>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84313E"/>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E8623B1"/>
    <w:multiLevelType w:val="hybridMultilevel"/>
    <w:tmpl w:val="FA7E49CC"/>
    <w:lvl w:ilvl="0" w:tplc="853A9B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AA0777"/>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35061DC"/>
    <w:multiLevelType w:val="hybridMultilevel"/>
    <w:tmpl w:val="F7806D56"/>
    <w:lvl w:ilvl="0" w:tplc="F7843058">
      <w:start w:val="1"/>
      <w:numFmt w:val="decimal"/>
      <w:lvlText w:val="%1."/>
      <w:lvlJc w:val="left"/>
      <w:pPr>
        <w:ind w:left="1069" w:hanging="36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54806C9E"/>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53C1E52"/>
    <w:multiLevelType w:val="hybridMultilevel"/>
    <w:tmpl w:val="0B588928"/>
    <w:lvl w:ilvl="0" w:tplc="C49884DC">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7" w15:restartNumberingAfterBreak="0">
    <w:nsid w:val="5A4B3B7A"/>
    <w:multiLevelType w:val="hybridMultilevel"/>
    <w:tmpl w:val="7EB0C7B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ABF0BB7"/>
    <w:multiLevelType w:val="hybridMultilevel"/>
    <w:tmpl w:val="35C2A2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FA45092"/>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000185F"/>
    <w:multiLevelType w:val="hybridMultilevel"/>
    <w:tmpl w:val="F050ED08"/>
    <w:lvl w:ilvl="0" w:tplc="04D6F0A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1" w15:restartNumberingAfterBreak="0">
    <w:nsid w:val="64210DAA"/>
    <w:multiLevelType w:val="hybridMultilevel"/>
    <w:tmpl w:val="7EB0C7B4"/>
    <w:lvl w:ilvl="0" w:tplc="FFFFFFFF">
      <w:start w:val="1"/>
      <w:numFmt w:val="upperRoman"/>
      <w:lvlText w:val="%1."/>
      <w:lvlJc w:val="righ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2" w15:restartNumberingAfterBreak="0">
    <w:nsid w:val="64CA5568"/>
    <w:multiLevelType w:val="hybridMultilevel"/>
    <w:tmpl w:val="250452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AFE266E">
      <w:start w:val="1"/>
      <w:numFmt w:val="upperRoman"/>
      <w:lvlText w:val="%3."/>
      <w:lvlJc w:val="right"/>
      <w:pPr>
        <w:ind w:left="72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682C2658"/>
    <w:multiLevelType w:val="hybridMultilevel"/>
    <w:tmpl w:val="7EB0C7B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4" w15:restartNumberingAfterBreak="0">
    <w:nsid w:val="69CC7E9A"/>
    <w:multiLevelType w:val="hybridMultilevel"/>
    <w:tmpl w:val="66A8AD54"/>
    <w:lvl w:ilvl="0" w:tplc="08FE5786">
      <w:start w:val="1"/>
      <w:numFmt w:val="upperRoman"/>
      <w:lvlText w:val="%1."/>
      <w:lvlJc w:val="left"/>
      <w:pPr>
        <w:ind w:left="720" w:hanging="72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69D30421"/>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AEC3A17"/>
    <w:multiLevelType w:val="hybridMultilevel"/>
    <w:tmpl w:val="9F54D5B2"/>
    <w:lvl w:ilvl="0" w:tplc="19ECC386">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7" w15:restartNumberingAfterBreak="0">
    <w:nsid w:val="75616B57"/>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8C455C7"/>
    <w:multiLevelType w:val="hybridMultilevel"/>
    <w:tmpl w:val="595811AE"/>
    <w:lvl w:ilvl="0" w:tplc="B5B46AFA">
      <w:start w:val="1"/>
      <w:numFmt w:val="decimal"/>
      <w:lvlText w:val="%1."/>
      <w:lvlJc w:val="left"/>
      <w:pPr>
        <w:ind w:left="928" w:hanging="360"/>
      </w:pPr>
      <w:rPr>
        <w:rFonts w:eastAsia="Calibri"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59" w15:restartNumberingAfterBreak="0">
    <w:nsid w:val="7B204075"/>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C7D124C"/>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E392A8F"/>
    <w:multiLevelType w:val="hybridMultilevel"/>
    <w:tmpl w:val="7EB0C7B4"/>
    <w:lvl w:ilvl="0" w:tplc="FFFFFFFF">
      <w:start w:val="1"/>
      <w:numFmt w:val="upperRoman"/>
      <w:lvlText w:val="%1."/>
      <w:lvlJc w:val="right"/>
      <w:pPr>
        <w:ind w:left="1353" w:hanging="360"/>
      </w:p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2" w15:restartNumberingAfterBreak="0">
    <w:nsid w:val="7EBE19C9"/>
    <w:multiLevelType w:val="hybridMultilevel"/>
    <w:tmpl w:val="45A647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57558367">
    <w:abstractNumId w:val="53"/>
  </w:num>
  <w:num w:numId="2" w16cid:durableId="1656257299">
    <w:abstractNumId w:val="26"/>
  </w:num>
  <w:num w:numId="3" w16cid:durableId="1845591643">
    <w:abstractNumId w:val="2"/>
  </w:num>
  <w:num w:numId="4" w16cid:durableId="2058121774">
    <w:abstractNumId w:val="51"/>
  </w:num>
  <w:num w:numId="5" w16cid:durableId="742486336">
    <w:abstractNumId w:val="23"/>
  </w:num>
  <w:num w:numId="6" w16cid:durableId="240061982">
    <w:abstractNumId w:val="61"/>
  </w:num>
  <w:num w:numId="7" w16cid:durableId="1864712226">
    <w:abstractNumId w:val="60"/>
  </w:num>
  <w:num w:numId="8" w16cid:durableId="467630774">
    <w:abstractNumId w:val="6"/>
  </w:num>
  <w:num w:numId="9" w16cid:durableId="958029634">
    <w:abstractNumId w:val="35"/>
  </w:num>
  <w:num w:numId="10" w16cid:durableId="1248921287">
    <w:abstractNumId w:val="39"/>
  </w:num>
  <w:num w:numId="11" w16cid:durableId="209195683">
    <w:abstractNumId w:val="57"/>
  </w:num>
  <w:num w:numId="12" w16cid:durableId="2006543427">
    <w:abstractNumId w:val="13"/>
  </w:num>
  <w:num w:numId="13" w16cid:durableId="1693915996">
    <w:abstractNumId w:val="47"/>
  </w:num>
  <w:num w:numId="14" w16cid:durableId="1596401234">
    <w:abstractNumId w:val="24"/>
  </w:num>
  <w:num w:numId="15" w16cid:durableId="1345978848">
    <w:abstractNumId w:val="40"/>
  </w:num>
  <w:num w:numId="16" w16cid:durableId="1038699505">
    <w:abstractNumId w:val="29"/>
  </w:num>
  <w:num w:numId="17" w16cid:durableId="1667172229">
    <w:abstractNumId w:val="5"/>
  </w:num>
  <w:num w:numId="18" w16cid:durableId="599533743">
    <w:abstractNumId w:val="14"/>
  </w:num>
  <w:num w:numId="19" w16cid:durableId="1631008746">
    <w:abstractNumId w:val="9"/>
  </w:num>
  <w:num w:numId="20" w16cid:durableId="409427073">
    <w:abstractNumId w:val="28"/>
  </w:num>
  <w:num w:numId="21" w16cid:durableId="1330133953">
    <w:abstractNumId w:val="19"/>
  </w:num>
  <w:num w:numId="22" w16cid:durableId="645549171">
    <w:abstractNumId w:val="59"/>
  </w:num>
  <w:num w:numId="23" w16cid:durableId="1126855620">
    <w:abstractNumId w:val="45"/>
  </w:num>
  <w:num w:numId="24" w16cid:durableId="1527211005">
    <w:abstractNumId w:val="18"/>
  </w:num>
  <w:num w:numId="25" w16cid:durableId="1862934357">
    <w:abstractNumId w:val="49"/>
  </w:num>
  <w:num w:numId="26" w16cid:durableId="1696273675">
    <w:abstractNumId w:val="30"/>
  </w:num>
  <w:num w:numId="27" w16cid:durableId="1109819196">
    <w:abstractNumId w:val="32"/>
  </w:num>
  <w:num w:numId="28" w16cid:durableId="89160132">
    <w:abstractNumId w:val="43"/>
  </w:num>
  <w:num w:numId="29" w16cid:durableId="245386674">
    <w:abstractNumId w:val="36"/>
  </w:num>
  <w:num w:numId="30" w16cid:durableId="968321917">
    <w:abstractNumId w:val="54"/>
  </w:num>
  <w:num w:numId="31" w16cid:durableId="93668028">
    <w:abstractNumId w:val="20"/>
  </w:num>
  <w:num w:numId="32" w16cid:durableId="1285190414">
    <w:abstractNumId w:val="8"/>
  </w:num>
  <w:num w:numId="33" w16cid:durableId="955060216">
    <w:abstractNumId w:val="41"/>
  </w:num>
  <w:num w:numId="34" w16cid:durableId="2108772500">
    <w:abstractNumId w:val="16"/>
  </w:num>
  <w:num w:numId="35" w16cid:durableId="1373848490">
    <w:abstractNumId w:val="21"/>
  </w:num>
  <w:num w:numId="36" w16cid:durableId="4986025">
    <w:abstractNumId w:val="50"/>
  </w:num>
  <w:num w:numId="37" w16cid:durableId="737897778">
    <w:abstractNumId w:val="58"/>
  </w:num>
  <w:num w:numId="38" w16cid:durableId="1956212294">
    <w:abstractNumId w:val="44"/>
  </w:num>
  <w:num w:numId="39" w16cid:durableId="1057363416">
    <w:abstractNumId w:val="15"/>
  </w:num>
  <w:num w:numId="40" w16cid:durableId="201947441">
    <w:abstractNumId w:val="42"/>
  </w:num>
  <w:num w:numId="41" w16cid:durableId="1285848790">
    <w:abstractNumId w:val="27"/>
  </w:num>
  <w:num w:numId="42" w16cid:durableId="427389942">
    <w:abstractNumId w:val="56"/>
  </w:num>
  <w:num w:numId="43" w16cid:durableId="265115462">
    <w:abstractNumId w:val="10"/>
  </w:num>
  <w:num w:numId="44" w16cid:durableId="793132025">
    <w:abstractNumId w:val="7"/>
  </w:num>
  <w:num w:numId="45" w16cid:durableId="1256669714">
    <w:abstractNumId w:val="31"/>
  </w:num>
  <w:num w:numId="46" w16cid:durableId="1813403421">
    <w:abstractNumId w:val="3"/>
  </w:num>
  <w:num w:numId="47" w16cid:durableId="1520199676">
    <w:abstractNumId w:val="4"/>
  </w:num>
  <w:num w:numId="48" w16cid:durableId="1688368778">
    <w:abstractNumId w:val="38"/>
  </w:num>
  <w:num w:numId="49" w16cid:durableId="243494528">
    <w:abstractNumId w:val="17"/>
  </w:num>
  <w:num w:numId="50" w16cid:durableId="57947116">
    <w:abstractNumId w:val="11"/>
  </w:num>
  <w:num w:numId="51" w16cid:durableId="828252582">
    <w:abstractNumId w:val="52"/>
  </w:num>
  <w:num w:numId="52" w16cid:durableId="388387194">
    <w:abstractNumId w:val="1"/>
  </w:num>
  <w:num w:numId="53" w16cid:durableId="55857963">
    <w:abstractNumId w:val="46"/>
  </w:num>
  <w:num w:numId="54" w16cid:durableId="786123314">
    <w:abstractNumId w:val="12"/>
  </w:num>
  <w:num w:numId="55" w16cid:durableId="546572314">
    <w:abstractNumId w:val="55"/>
  </w:num>
  <w:num w:numId="56" w16cid:durableId="1353612168">
    <w:abstractNumId w:val="0"/>
  </w:num>
  <w:num w:numId="57" w16cid:durableId="1398671966">
    <w:abstractNumId w:val="48"/>
  </w:num>
  <w:num w:numId="58" w16cid:durableId="2118407408">
    <w:abstractNumId w:val="37"/>
  </w:num>
  <w:num w:numId="59" w16cid:durableId="1038821182">
    <w:abstractNumId w:val="25"/>
  </w:num>
  <w:num w:numId="60" w16cid:durableId="1525243425">
    <w:abstractNumId w:val="22"/>
  </w:num>
  <w:num w:numId="61" w16cid:durableId="1895578286">
    <w:abstractNumId w:val="33"/>
  </w:num>
  <w:num w:numId="62" w16cid:durableId="320156454">
    <w:abstractNumId w:val="62"/>
  </w:num>
  <w:num w:numId="63" w16cid:durableId="834615746">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DC"/>
    <w:rsid w:val="000018C8"/>
    <w:rsid w:val="00001DFF"/>
    <w:rsid w:val="00010261"/>
    <w:rsid w:val="00010536"/>
    <w:rsid w:val="00014F9A"/>
    <w:rsid w:val="00023790"/>
    <w:rsid w:val="00024D9E"/>
    <w:rsid w:val="00031F94"/>
    <w:rsid w:val="00032C25"/>
    <w:rsid w:val="00040BD9"/>
    <w:rsid w:val="00045FBC"/>
    <w:rsid w:val="000521EB"/>
    <w:rsid w:val="00054BB8"/>
    <w:rsid w:val="000612DD"/>
    <w:rsid w:val="0006575A"/>
    <w:rsid w:val="00093A63"/>
    <w:rsid w:val="00097252"/>
    <w:rsid w:val="0009752C"/>
    <w:rsid w:val="000A0DF4"/>
    <w:rsid w:val="000A3E8B"/>
    <w:rsid w:val="000A4E9E"/>
    <w:rsid w:val="000B62B2"/>
    <w:rsid w:val="000C52F3"/>
    <w:rsid w:val="000E3E32"/>
    <w:rsid w:val="000F3E74"/>
    <w:rsid w:val="000F7432"/>
    <w:rsid w:val="000F7688"/>
    <w:rsid w:val="00100666"/>
    <w:rsid w:val="001044D7"/>
    <w:rsid w:val="00106D9D"/>
    <w:rsid w:val="00107C07"/>
    <w:rsid w:val="00121C19"/>
    <w:rsid w:val="00131E31"/>
    <w:rsid w:val="001344C3"/>
    <w:rsid w:val="001347D6"/>
    <w:rsid w:val="001350AF"/>
    <w:rsid w:val="00142C6A"/>
    <w:rsid w:val="00143924"/>
    <w:rsid w:val="0014489F"/>
    <w:rsid w:val="00144967"/>
    <w:rsid w:val="00146EBB"/>
    <w:rsid w:val="00153561"/>
    <w:rsid w:val="0015562B"/>
    <w:rsid w:val="0015768D"/>
    <w:rsid w:val="00164413"/>
    <w:rsid w:val="00174025"/>
    <w:rsid w:val="00181616"/>
    <w:rsid w:val="001931B7"/>
    <w:rsid w:val="001A0026"/>
    <w:rsid w:val="001A10F9"/>
    <w:rsid w:val="001A11F1"/>
    <w:rsid w:val="001A2904"/>
    <w:rsid w:val="001A4E60"/>
    <w:rsid w:val="001A5FB1"/>
    <w:rsid w:val="001A7839"/>
    <w:rsid w:val="001B0539"/>
    <w:rsid w:val="001B3701"/>
    <w:rsid w:val="001B38B9"/>
    <w:rsid w:val="001C011B"/>
    <w:rsid w:val="001C4128"/>
    <w:rsid w:val="001C6079"/>
    <w:rsid w:val="001D4B59"/>
    <w:rsid w:val="001D78C0"/>
    <w:rsid w:val="001E421E"/>
    <w:rsid w:val="001F1572"/>
    <w:rsid w:val="001F417C"/>
    <w:rsid w:val="002049F1"/>
    <w:rsid w:val="00217992"/>
    <w:rsid w:val="002179A7"/>
    <w:rsid w:val="00220673"/>
    <w:rsid w:val="00237592"/>
    <w:rsid w:val="00240124"/>
    <w:rsid w:val="002458AE"/>
    <w:rsid w:val="00250D0B"/>
    <w:rsid w:val="0028080F"/>
    <w:rsid w:val="00285F88"/>
    <w:rsid w:val="002862B9"/>
    <w:rsid w:val="00295229"/>
    <w:rsid w:val="0029752A"/>
    <w:rsid w:val="002A2A44"/>
    <w:rsid w:val="002A761B"/>
    <w:rsid w:val="002B3633"/>
    <w:rsid w:val="002B747A"/>
    <w:rsid w:val="002B7CF9"/>
    <w:rsid w:val="002C17C8"/>
    <w:rsid w:val="002C18B9"/>
    <w:rsid w:val="002C1FBE"/>
    <w:rsid w:val="002D06C9"/>
    <w:rsid w:val="002D62C4"/>
    <w:rsid w:val="002D6CB8"/>
    <w:rsid w:val="002D7539"/>
    <w:rsid w:val="002D77A2"/>
    <w:rsid w:val="002F51DA"/>
    <w:rsid w:val="003047F5"/>
    <w:rsid w:val="00305244"/>
    <w:rsid w:val="0031443D"/>
    <w:rsid w:val="00325C0C"/>
    <w:rsid w:val="003317B9"/>
    <w:rsid w:val="0034113A"/>
    <w:rsid w:val="00341DE3"/>
    <w:rsid w:val="00351785"/>
    <w:rsid w:val="003544D6"/>
    <w:rsid w:val="00355663"/>
    <w:rsid w:val="00372E4F"/>
    <w:rsid w:val="00374428"/>
    <w:rsid w:val="0038409F"/>
    <w:rsid w:val="00387E81"/>
    <w:rsid w:val="003919A2"/>
    <w:rsid w:val="003A1D1F"/>
    <w:rsid w:val="003A1F7B"/>
    <w:rsid w:val="003A7044"/>
    <w:rsid w:val="003C0B8F"/>
    <w:rsid w:val="003C4B60"/>
    <w:rsid w:val="003C5455"/>
    <w:rsid w:val="003D4C57"/>
    <w:rsid w:val="003D65F7"/>
    <w:rsid w:val="003E0204"/>
    <w:rsid w:val="003E140C"/>
    <w:rsid w:val="003E1E76"/>
    <w:rsid w:val="0040411B"/>
    <w:rsid w:val="00404A2F"/>
    <w:rsid w:val="004111E8"/>
    <w:rsid w:val="00411CED"/>
    <w:rsid w:val="00412207"/>
    <w:rsid w:val="004129EF"/>
    <w:rsid w:val="00414325"/>
    <w:rsid w:val="00416130"/>
    <w:rsid w:val="00421213"/>
    <w:rsid w:val="00421D82"/>
    <w:rsid w:val="00425A2F"/>
    <w:rsid w:val="0043011D"/>
    <w:rsid w:val="0044246B"/>
    <w:rsid w:val="00442CDB"/>
    <w:rsid w:val="00446C74"/>
    <w:rsid w:val="0045124E"/>
    <w:rsid w:val="00453C8F"/>
    <w:rsid w:val="004557DD"/>
    <w:rsid w:val="0046559A"/>
    <w:rsid w:val="00477B12"/>
    <w:rsid w:val="0048376B"/>
    <w:rsid w:val="00490211"/>
    <w:rsid w:val="004A2275"/>
    <w:rsid w:val="004A3EB8"/>
    <w:rsid w:val="004A78FC"/>
    <w:rsid w:val="004A7C3E"/>
    <w:rsid w:val="004B07FA"/>
    <w:rsid w:val="004B5602"/>
    <w:rsid w:val="004C1014"/>
    <w:rsid w:val="004C256E"/>
    <w:rsid w:val="004C3FC2"/>
    <w:rsid w:val="004C773A"/>
    <w:rsid w:val="004D5C13"/>
    <w:rsid w:val="004E41BB"/>
    <w:rsid w:val="0050111D"/>
    <w:rsid w:val="00502DB1"/>
    <w:rsid w:val="00506894"/>
    <w:rsid w:val="00512950"/>
    <w:rsid w:val="005157BD"/>
    <w:rsid w:val="00520054"/>
    <w:rsid w:val="005233C3"/>
    <w:rsid w:val="005241B4"/>
    <w:rsid w:val="005253CD"/>
    <w:rsid w:val="00533F04"/>
    <w:rsid w:val="005343BD"/>
    <w:rsid w:val="00536FE2"/>
    <w:rsid w:val="0053773A"/>
    <w:rsid w:val="005450AC"/>
    <w:rsid w:val="00546D13"/>
    <w:rsid w:val="0055061A"/>
    <w:rsid w:val="00553AE8"/>
    <w:rsid w:val="005562FC"/>
    <w:rsid w:val="0055790C"/>
    <w:rsid w:val="00565E7E"/>
    <w:rsid w:val="005772AB"/>
    <w:rsid w:val="005868BF"/>
    <w:rsid w:val="00590CBE"/>
    <w:rsid w:val="005926DF"/>
    <w:rsid w:val="005A0FF3"/>
    <w:rsid w:val="005A733E"/>
    <w:rsid w:val="005B653D"/>
    <w:rsid w:val="005B71CD"/>
    <w:rsid w:val="005C4ABF"/>
    <w:rsid w:val="005C4F5E"/>
    <w:rsid w:val="005C51F7"/>
    <w:rsid w:val="005C6119"/>
    <w:rsid w:val="005C7419"/>
    <w:rsid w:val="005D5DC3"/>
    <w:rsid w:val="005E0DDE"/>
    <w:rsid w:val="005E5819"/>
    <w:rsid w:val="005E5F63"/>
    <w:rsid w:val="005F1399"/>
    <w:rsid w:val="005F4CBF"/>
    <w:rsid w:val="006054D1"/>
    <w:rsid w:val="00610486"/>
    <w:rsid w:val="00610C62"/>
    <w:rsid w:val="0061195B"/>
    <w:rsid w:val="00614A1B"/>
    <w:rsid w:val="006200D2"/>
    <w:rsid w:val="00620B09"/>
    <w:rsid w:val="00625A63"/>
    <w:rsid w:val="00631DFE"/>
    <w:rsid w:val="00636063"/>
    <w:rsid w:val="00637FD2"/>
    <w:rsid w:val="00643415"/>
    <w:rsid w:val="00647E82"/>
    <w:rsid w:val="006510E1"/>
    <w:rsid w:val="00652662"/>
    <w:rsid w:val="006531F5"/>
    <w:rsid w:val="00655D2E"/>
    <w:rsid w:val="006639C1"/>
    <w:rsid w:val="00665264"/>
    <w:rsid w:val="00682BE3"/>
    <w:rsid w:val="00685403"/>
    <w:rsid w:val="00685855"/>
    <w:rsid w:val="00694BEA"/>
    <w:rsid w:val="00697C88"/>
    <w:rsid w:val="006A2527"/>
    <w:rsid w:val="006A735F"/>
    <w:rsid w:val="006B3E04"/>
    <w:rsid w:val="006B6846"/>
    <w:rsid w:val="006C48BD"/>
    <w:rsid w:val="006C4D5E"/>
    <w:rsid w:val="006D2424"/>
    <w:rsid w:val="006D53EE"/>
    <w:rsid w:val="006E5559"/>
    <w:rsid w:val="006E6DB8"/>
    <w:rsid w:val="006E72FB"/>
    <w:rsid w:val="00701381"/>
    <w:rsid w:val="00705751"/>
    <w:rsid w:val="00707326"/>
    <w:rsid w:val="00707F05"/>
    <w:rsid w:val="007122A6"/>
    <w:rsid w:val="00723CC1"/>
    <w:rsid w:val="007313EF"/>
    <w:rsid w:val="00731457"/>
    <w:rsid w:val="00736761"/>
    <w:rsid w:val="00742A7E"/>
    <w:rsid w:val="007502A4"/>
    <w:rsid w:val="007558C7"/>
    <w:rsid w:val="00765DC2"/>
    <w:rsid w:val="00770059"/>
    <w:rsid w:val="007770AD"/>
    <w:rsid w:val="0077753A"/>
    <w:rsid w:val="0078108D"/>
    <w:rsid w:val="007831DA"/>
    <w:rsid w:val="00783668"/>
    <w:rsid w:val="00783A73"/>
    <w:rsid w:val="007A1878"/>
    <w:rsid w:val="007A275D"/>
    <w:rsid w:val="007A52CA"/>
    <w:rsid w:val="007A5C15"/>
    <w:rsid w:val="007B03A9"/>
    <w:rsid w:val="007B1CC4"/>
    <w:rsid w:val="007B2560"/>
    <w:rsid w:val="007B5003"/>
    <w:rsid w:val="007C23B8"/>
    <w:rsid w:val="007C69A9"/>
    <w:rsid w:val="007D0C4D"/>
    <w:rsid w:val="007D1659"/>
    <w:rsid w:val="007D3CEA"/>
    <w:rsid w:val="007E3633"/>
    <w:rsid w:val="007F38FE"/>
    <w:rsid w:val="007F7565"/>
    <w:rsid w:val="00806C40"/>
    <w:rsid w:val="00810244"/>
    <w:rsid w:val="008211AA"/>
    <w:rsid w:val="0082222F"/>
    <w:rsid w:val="00824AE9"/>
    <w:rsid w:val="008370F9"/>
    <w:rsid w:val="00863D95"/>
    <w:rsid w:val="0086508B"/>
    <w:rsid w:val="00874763"/>
    <w:rsid w:val="00875C9B"/>
    <w:rsid w:val="00883B6E"/>
    <w:rsid w:val="00884493"/>
    <w:rsid w:val="008875C4"/>
    <w:rsid w:val="008917CA"/>
    <w:rsid w:val="008A4230"/>
    <w:rsid w:val="008A4910"/>
    <w:rsid w:val="008B250A"/>
    <w:rsid w:val="008B6FA7"/>
    <w:rsid w:val="008F5B61"/>
    <w:rsid w:val="00902780"/>
    <w:rsid w:val="00905617"/>
    <w:rsid w:val="009064D2"/>
    <w:rsid w:val="00907FC5"/>
    <w:rsid w:val="0091548B"/>
    <w:rsid w:val="00924639"/>
    <w:rsid w:val="00933AA0"/>
    <w:rsid w:val="009346D6"/>
    <w:rsid w:val="00934AE7"/>
    <w:rsid w:val="009503F7"/>
    <w:rsid w:val="00952701"/>
    <w:rsid w:val="00957266"/>
    <w:rsid w:val="009853BA"/>
    <w:rsid w:val="009913F3"/>
    <w:rsid w:val="009A59B6"/>
    <w:rsid w:val="009A5F87"/>
    <w:rsid w:val="009A638E"/>
    <w:rsid w:val="009A69DA"/>
    <w:rsid w:val="009A79AD"/>
    <w:rsid w:val="009C13EC"/>
    <w:rsid w:val="009C7CC9"/>
    <w:rsid w:val="009D2B43"/>
    <w:rsid w:val="009D5568"/>
    <w:rsid w:val="009D59EF"/>
    <w:rsid w:val="009D74B8"/>
    <w:rsid w:val="009E08B7"/>
    <w:rsid w:val="009E1106"/>
    <w:rsid w:val="009E193A"/>
    <w:rsid w:val="009E2282"/>
    <w:rsid w:val="009E7557"/>
    <w:rsid w:val="009F0923"/>
    <w:rsid w:val="009F1F69"/>
    <w:rsid w:val="00A002A2"/>
    <w:rsid w:val="00A02F6C"/>
    <w:rsid w:val="00A0325B"/>
    <w:rsid w:val="00A23126"/>
    <w:rsid w:val="00A23560"/>
    <w:rsid w:val="00A244DE"/>
    <w:rsid w:val="00A32819"/>
    <w:rsid w:val="00A33FCB"/>
    <w:rsid w:val="00A35847"/>
    <w:rsid w:val="00A35A98"/>
    <w:rsid w:val="00A4180B"/>
    <w:rsid w:val="00A53D03"/>
    <w:rsid w:val="00A548D2"/>
    <w:rsid w:val="00A5714C"/>
    <w:rsid w:val="00A617D9"/>
    <w:rsid w:val="00A64492"/>
    <w:rsid w:val="00A70E87"/>
    <w:rsid w:val="00A835B9"/>
    <w:rsid w:val="00A862EA"/>
    <w:rsid w:val="00A91880"/>
    <w:rsid w:val="00AA2C4A"/>
    <w:rsid w:val="00AB3252"/>
    <w:rsid w:val="00AB7321"/>
    <w:rsid w:val="00AC235F"/>
    <w:rsid w:val="00AC241C"/>
    <w:rsid w:val="00AC364E"/>
    <w:rsid w:val="00AD13AE"/>
    <w:rsid w:val="00AD2816"/>
    <w:rsid w:val="00AE12DB"/>
    <w:rsid w:val="00AE4436"/>
    <w:rsid w:val="00AE579D"/>
    <w:rsid w:val="00AF2524"/>
    <w:rsid w:val="00B0341A"/>
    <w:rsid w:val="00B110C5"/>
    <w:rsid w:val="00B12886"/>
    <w:rsid w:val="00B14E1C"/>
    <w:rsid w:val="00B21377"/>
    <w:rsid w:val="00B224D0"/>
    <w:rsid w:val="00B25E9D"/>
    <w:rsid w:val="00B26F00"/>
    <w:rsid w:val="00B35150"/>
    <w:rsid w:val="00B418DF"/>
    <w:rsid w:val="00B42CC9"/>
    <w:rsid w:val="00B43429"/>
    <w:rsid w:val="00B52F1B"/>
    <w:rsid w:val="00B61EF7"/>
    <w:rsid w:val="00B62218"/>
    <w:rsid w:val="00B62DAC"/>
    <w:rsid w:val="00B66D1E"/>
    <w:rsid w:val="00B717AC"/>
    <w:rsid w:val="00B732E0"/>
    <w:rsid w:val="00B747D3"/>
    <w:rsid w:val="00B80797"/>
    <w:rsid w:val="00B80EE5"/>
    <w:rsid w:val="00B8458D"/>
    <w:rsid w:val="00B8730C"/>
    <w:rsid w:val="00B95C63"/>
    <w:rsid w:val="00B96F43"/>
    <w:rsid w:val="00BA1100"/>
    <w:rsid w:val="00BA17C8"/>
    <w:rsid w:val="00BA2ED6"/>
    <w:rsid w:val="00BA64F5"/>
    <w:rsid w:val="00BA78D2"/>
    <w:rsid w:val="00BB0273"/>
    <w:rsid w:val="00BB0ECC"/>
    <w:rsid w:val="00BB2FD2"/>
    <w:rsid w:val="00BB7908"/>
    <w:rsid w:val="00BC27D4"/>
    <w:rsid w:val="00BC5F8A"/>
    <w:rsid w:val="00BC6AB6"/>
    <w:rsid w:val="00BC70C1"/>
    <w:rsid w:val="00BC7AC0"/>
    <w:rsid w:val="00BD0610"/>
    <w:rsid w:val="00BE0692"/>
    <w:rsid w:val="00BE31FF"/>
    <w:rsid w:val="00BE3AEA"/>
    <w:rsid w:val="00BE5E91"/>
    <w:rsid w:val="00BF1FF8"/>
    <w:rsid w:val="00BF2608"/>
    <w:rsid w:val="00BF2991"/>
    <w:rsid w:val="00BF2AD6"/>
    <w:rsid w:val="00BF2CBE"/>
    <w:rsid w:val="00C02335"/>
    <w:rsid w:val="00C031AA"/>
    <w:rsid w:val="00C05D54"/>
    <w:rsid w:val="00C1150B"/>
    <w:rsid w:val="00C17029"/>
    <w:rsid w:val="00C2339D"/>
    <w:rsid w:val="00C26BE2"/>
    <w:rsid w:val="00C31B85"/>
    <w:rsid w:val="00C3680C"/>
    <w:rsid w:val="00C401A5"/>
    <w:rsid w:val="00C5131F"/>
    <w:rsid w:val="00C52221"/>
    <w:rsid w:val="00C627F4"/>
    <w:rsid w:val="00C6478F"/>
    <w:rsid w:val="00C6636A"/>
    <w:rsid w:val="00C67C1B"/>
    <w:rsid w:val="00C719B0"/>
    <w:rsid w:val="00C73DEF"/>
    <w:rsid w:val="00C86DCC"/>
    <w:rsid w:val="00C87C26"/>
    <w:rsid w:val="00C903C1"/>
    <w:rsid w:val="00C9178D"/>
    <w:rsid w:val="00C93FBA"/>
    <w:rsid w:val="00CA35C9"/>
    <w:rsid w:val="00CA5E1A"/>
    <w:rsid w:val="00CB1D67"/>
    <w:rsid w:val="00CB7ED9"/>
    <w:rsid w:val="00CC286A"/>
    <w:rsid w:val="00CC4A4A"/>
    <w:rsid w:val="00CC4B91"/>
    <w:rsid w:val="00CD13AE"/>
    <w:rsid w:val="00CD194B"/>
    <w:rsid w:val="00CD38DA"/>
    <w:rsid w:val="00CE17AB"/>
    <w:rsid w:val="00CE30CC"/>
    <w:rsid w:val="00CF2E48"/>
    <w:rsid w:val="00CF531D"/>
    <w:rsid w:val="00D01E2F"/>
    <w:rsid w:val="00D151C8"/>
    <w:rsid w:val="00D1536B"/>
    <w:rsid w:val="00D155E4"/>
    <w:rsid w:val="00D15DAF"/>
    <w:rsid w:val="00D16D08"/>
    <w:rsid w:val="00D20BAC"/>
    <w:rsid w:val="00D32EA8"/>
    <w:rsid w:val="00D3714A"/>
    <w:rsid w:val="00D37CF8"/>
    <w:rsid w:val="00D37E65"/>
    <w:rsid w:val="00D43876"/>
    <w:rsid w:val="00D55C9E"/>
    <w:rsid w:val="00D566AC"/>
    <w:rsid w:val="00D65761"/>
    <w:rsid w:val="00D707AC"/>
    <w:rsid w:val="00D71E16"/>
    <w:rsid w:val="00D82BEA"/>
    <w:rsid w:val="00D835B3"/>
    <w:rsid w:val="00D86E6E"/>
    <w:rsid w:val="00D9071C"/>
    <w:rsid w:val="00D91E8A"/>
    <w:rsid w:val="00D93194"/>
    <w:rsid w:val="00D972C7"/>
    <w:rsid w:val="00D97D62"/>
    <w:rsid w:val="00DA3204"/>
    <w:rsid w:val="00DA615D"/>
    <w:rsid w:val="00DA74DB"/>
    <w:rsid w:val="00DB15E3"/>
    <w:rsid w:val="00DB7500"/>
    <w:rsid w:val="00DC6134"/>
    <w:rsid w:val="00DD7DF6"/>
    <w:rsid w:val="00DE160F"/>
    <w:rsid w:val="00DE291F"/>
    <w:rsid w:val="00DE66E4"/>
    <w:rsid w:val="00DF0519"/>
    <w:rsid w:val="00DF0DB7"/>
    <w:rsid w:val="00E00274"/>
    <w:rsid w:val="00E027CE"/>
    <w:rsid w:val="00E059BB"/>
    <w:rsid w:val="00E10331"/>
    <w:rsid w:val="00E10562"/>
    <w:rsid w:val="00E212B1"/>
    <w:rsid w:val="00E2137D"/>
    <w:rsid w:val="00E21745"/>
    <w:rsid w:val="00E21746"/>
    <w:rsid w:val="00E22823"/>
    <w:rsid w:val="00E35BB4"/>
    <w:rsid w:val="00E37268"/>
    <w:rsid w:val="00E47C2B"/>
    <w:rsid w:val="00E5072B"/>
    <w:rsid w:val="00E51F01"/>
    <w:rsid w:val="00E54F9A"/>
    <w:rsid w:val="00E569EB"/>
    <w:rsid w:val="00E57ADF"/>
    <w:rsid w:val="00E61699"/>
    <w:rsid w:val="00E64DDC"/>
    <w:rsid w:val="00E700A7"/>
    <w:rsid w:val="00E7258E"/>
    <w:rsid w:val="00E82FF0"/>
    <w:rsid w:val="00E8788F"/>
    <w:rsid w:val="00EA2EBB"/>
    <w:rsid w:val="00EB048A"/>
    <w:rsid w:val="00EB19A2"/>
    <w:rsid w:val="00EB2B1E"/>
    <w:rsid w:val="00ED41B9"/>
    <w:rsid w:val="00EE0230"/>
    <w:rsid w:val="00EE2E37"/>
    <w:rsid w:val="00EF20A2"/>
    <w:rsid w:val="00F0669B"/>
    <w:rsid w:val="00F074BB"/>
    <w:rsid w:val="00F15135"/>
    <w:rsid w:val="00F2192C"/>
    <w:rsid w:val="00F23E0C"/>
    <w:rsid w:val="00F30DD8"/>
    <w:rsid w:val="00F32376"/>
    <w:rsid w:val="00F3296D"/>
    <w:rsid w:val="00F331E4"/>
    <w:rsid w:val="00F3532C"/>
    <w:rsid w:val="00F371B8"/>
    <w:rsid w:val="00F417AC"/>
    <w:rsid w:val="00F43AA4"/>
    <w:rsid w:val="00F4512A"/>
    <w:rsid w:val="00F54619"/>
    <w:rsid w:val="00F568E3"/>
    <w:rsid w:val="00F60291"/>
    <w:rsid w:val="00F6310B"/>
    <w:rsid w:val="00F64B51"/>
    <w:rsid w:val="00F73ED1"/>
    <w:rsid w:val="00F76603"/>
    <w:rsid w:val="00F83645"/>
    <w:rsid w:val="00F91B60"/>
    <w:rsid w:val="00F97745"/>
    <w:rsid w:val="00FA04EA"/>
    <w:rsid w:val="00FA2662"/>
    <w:rsid w:val="00FA3B4C"/>
    <w:rsid w:val="00FB16D7"/>
    <w:rsid w:val="00FB2512"/>
    <w:rsid w:val="00FB3D96"/>
    <w:rsid w:val="00FB67E6"/>
    <w:rsid w:val="00FC3227"/>
    <w:rsid w:val="00FE0CFF"/>
    <w:rsid w:val="00FE4A99"/>
    <w:rsid w:val="00FF2D6B"/>
    <w:rsid w:val="00FF730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899A4"/>
  <w15:docId w15:val="{AD31E3A9-4A01-4722-B235-46FEB570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E64DDC"/>
  </w:style>
  <w:style w:type="paragraph" w:styleId="Prrafodelista">
    <w:name w:val="List Paragraph"/>
    <w:basedOn w:val="Normal"/>
    <w:uiPriority w:val="34"/>
    <w:qFormat/>
    <w:rsid w:val="00E64DDC"/>
    <w:pPr>
      <w:widowControl w:val="0"/>
      <w:suppressAutoHyphens/>
      <w:spacing w:after="0" w:line="240" w:lineRule="auto"/>
      <w:ind w:left="720"/>
      <w:contextualSpacing/>
    </w:pPr>
    <w:rPr>
      <w:rFonts w:ascii="Times New Roman" w:eastAsia="Lucida Sans Unicode" w:hAnsi="Times New Roman" w:cs="Times New Roman"/>
      <w:kern w:val="2"/>
      <w:sz w:val="24"/>
      <w:szCs w:val="24"/>
      <w:lang w:val="es-ES_tradnl" w:eastAsia="es-MX"/>
    </w:rPr>
  </w:style>
  <w:style w:type="paragraph" w:customStyle="1" w:styleId="Ningnestilodeprrafo">
    <w:name w:val="[Ningún estilo de párrafo]"/>
    <w:rsid w:val="00E64DDC"/>
    <w:pPr>
      <w:widowControl w:val="0"/>
      <w:suppressAutoHyphens/>
      <w:autoSpaceDE w:val="0"/>
      <w:spacing w:after="0" w:line="288" w:lineRule="auto"/>
    </w:pPr>
    <w:rPr>
      <w:rFonts w:ascii="Times-Roman" w:eastAsia="Times-Roman" w:hAnsi="Times-Roman" w:cs="Times New Roman"/>
      <w:color w:val="000000"/>
      <w:kern w:val="2"/>
      <w:sz w:val="24"/>
      <w:szCs w:val="24"/>
      <w:lang w:val="es-ES_tradnl" w:eastAsia="es-MX"/>
    </w:rPr>
  </w:style>
  <w:style w:type="paragraph" w:styleId="Sinespaciado">
    <w:name w:val="No Spacing"/>
    <w:uiPriority w:val="1"/>
    <w:qFormat/>
    <w:rsid w:val="00E64DDC"/>
    <w:pPr>
      <w:spacing w:after="0" w:line="240" w:lineRule="auto"/>
    </w:pPr>
  </w:style>
  <w:style w:type="table" w:customStyle="1" w:styleId="Tabladelista3-nfasis41">
    <w:name w:val="Tabla de lista 3 - Énfasis 41"/>
    <w:basedOn w:val="Tablanormal"/>
    <w:uiPriority w:val="48"/>
    <w:rsid w:val="00E64DDC"/>
    <w:pPr>
      <w:spacing w:after="0" w:line="240" w:lineRule="auto"/>
    </w:pPr>
    <w:tblPr>
      <w:tblStyleRowBandSize w:val="1"/>
      <w:tblStyleColBandSize w:val="1"/>
      <w:tblBorders>
        <w:top w:val="single" w:sz="4" w:space="0" w:color="8064A2"/>
        <w:left w:val="single" w:sz="4" w:space="0" w:color="8064A2"/>
        <w:bottom w:val="single" w:sz="4" w:space="0" w:color="8064A2"/>
        <w:right w:val="single" w:sz="4" w:space="0" w:color="8064A2"/>
      </w:tblBorders>
    </w:tblPr>
    <w:tblStylePr w:type="firstRow">
      <w:rPr>
        <w:b/>
        <w:bCs/>
        <w:color w:val="FFFFFF"/>
      </w:rPr>
      <w:tblPr/>
      <w:tcPr>
        <w:shd w:val="clear" w:color="auto" w:fill="8064A2"/>
      </w:tcPr>
    </w:tblStylePr>
    <w:tblStylePr w:type="lastRow">
      <w:rPr>
        <w:b/>
        <w:bCs/>
      </w:rPr>
      <w:tblPr/>
      <w:tcPr>
        <w:tcBorders>
          <w:top w:val="double" w:sz="4" w:space="0" w:color="8064A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064A2"/>
          <w:right w:val="single" w:sz="4" w:space="0" w:color="8064A2"/>
        </w:tcBorders>
      </w:tcPr>
    </w:tblStylePr>
    <w:tblStylePr w:type="band1Horz">
      <w:tblPr/>
      <w:tcPr>
        <w:tcBorders>
          <w:top w:val="single" w:sz="4" w:space="0" w:color="8064A2"/>
          <w:bottom w:val="single" w:sz="4" w:space="0" w:color="8064A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left w:val="nil"/>
        </w:tcBorders>
      </w:tcPr>
    </w:tblStylePr>
    <w:tblStylePr w:type="swCell">
      <w:tblPr/>
      <w:tcPr>
        <w:tcBorders>
          <w:top w:val="double" w:sz="4" w:space="0" w:color="8064A2"/>
          <w:right w:val="nil"/>
        </w:tcBorders>
      </w:tcPr>
    </w:tblStylePr>
  </w:style>
  <w:style w:type="paragraph" w:styleId="Textocomentario">
    <w:name w:val="annotation text"/>
    <w:basedOn w:val="Normal"/>
    <w:link w:val="TextocomentarioCar"/>
    <w:uiPriority w:val="99"/>
    <w:unhideWhenUsed/>
    <w:rsid w:val="00E64DDC"/>
    <w:pPr>
      <w:spacing w:line="240" w:lineRule="auto"/>
    </w:pPr>
    <w:rPr>
      <w:sz w:val="20"/>
      <w:szCs w:val="20"/>
    </w:rPr>
  </w:style>
  <w:style w:type="character" w:customStyle="1" w:styleId="TextocomentarioCar">
    <w:name w:val="Texto comentario Car"/>
    <w:basedOn w:val="Fuentedeprrafopredeter"/>
    <w:link w:val="Textocomentario"/>
    <w:uiPriority w:val="99"/>
    <w:rsid w:val="00E64DDC"/>
    <w:rPr>
      <w:sz w:val="20"/>
      <w:szCs w:val="20"/>
    </w:rPr>
  </w:style>
  <w:style w:type="character" w:styleId="Refdecomentario">
    <w:name w:val="annotation reference"/>
    <w:basedOn w:val="Fuentedeprrafopredeter"/>
    <w:uiPriority w:val="99"/>
    <w:semiHidden/>
    <w:unhideWhenUsed/>
    <w:rsid w:val="00E64DDC"/>
    <w:rPr>
      <w:sz w:val="16"/>
      <w:szCs w:val="16"/>
    </w:rPr>
  </w:style>
  <w:style w:type="paragraph" w:styleId="Textodeglobo">
    <w:name w:val="Balloon Text"/>
    <w:basedOn w:val="Normal"/>
    <w:link w:val="TextodegloboCar"/>
    <w:uiPriority w:val="99"/>
    <w:semiHidden/>
    <w:unhideWhenUsed/>
    <w:rsid w:val="00E64D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4DDC"/>
    <w:rPr>
      <w:rFonts w:ascii="Tahoma" w:hAnsi="Tahoma" w:cs="Tahoma"/>
      <w:sz w:val="16"/>
      <w:szCs w:val="16"/>
    </w:rPr>
  </w:style>
  <w:style w:type="paragraph" w:customStyle="1" w:styleId="Default">
    <w:name w:val="Default"/>
    <w:rsid w:val="00E64DDC"/>
    <w:pPr>
      <w:autoSpaceDE w:val="0"/>
      <w:autoSpaceDN w:val="0"/>
      <w:adjustRightInd w:val="0"/>
      <w:spacing w:after="0" w:line="240" w:lineRule="auto"/>
    </w:pPr>
    <w:rPr>
      <w:rFonts w:ascii="Trebuchet MS" w:hAnsi="Trebuchet MS" w:cs="Trebuchet MS"/>
      <w:color w:val="000000"/>
      <w:sz w:val="24"/>
      <w:szCs w:val="24"/>
    </w:rPr>
  </w:style>
  <w:style w:type="paragraph" w:customStyle="1" w:styleId="Estilo">
    <w:name w:val="Estilo"/>
    <w:basedOn w:val="Normal"/>
    <w:link w:val="EstiloCar"/>
    <w:rsid w:val="00E64DDC"/>
    <w:pPr>
      <w:spacing w:after="0" w:line="240" w:lineRule="auto"/>
      <w:jc w:val="both"/>
    </w:pPr>
    <w:rPr>
      <w:rFonts w:ascii="Arial" w:eastAsia="Calibri" w:hAnsi="Arial" w:cs="Arial"/>
      <w:sz w:val="24"/>
      <w:szCs w:val="24"/>
    </w:rPr>
  </w:style>
  <w:style w:type="character" w:customStyle="1" w:styleId="EstiloCar">
    <w:name w:val="Estilo Car"/>
    <w:link w:val="Estilo"/>
    <w:locked/>
    <w:rsid w:val="00E64DDC"/>
    <w:rPr>
      <w:rFonts w:ascii="Arial" w:eastAsia="Calibri" w:hAnsi="Arial" w:cs="Arial"/>
      <w:sz w:val="24"/>
      <w:szCs w:val="24"/>
    </w:rPr>
  </w:style>
  <w:style w:type="paragraph" w:styleId="Asuntodelcomentario">
    <w:name w:val="annotation subject"/>
    <w:basedOn w:val="Textocomentario"/>
    <w:next w:val="Textocomentario"/>
    <w:link w:val="AsuntodelcomentarioCar"/>
    <w:uiPriority w:val="99"/>
    <w:semiHidden/>
    <w:unhideWhenUsed/>
    <w:rsid w:val="00E64DDC"/>
    <w:pPr>
      <w:spacing w:after="200"/>
    </w:pPr>
    <w:rPr>
      <w:b/>
      <w:bCs/>
    </w:rPr>
  </w:style>
  <w:style w:type="character" w:customStyle="1" w:styleId="AsuntodelcomentarioCar">
    <w:name w:val="Asunto del comentario Car"/>
    <w:basedOn w:val="TextocomentarioCar"/>
    <w:link w:val="Asuntodelcomentario"/>
    <w:uiPriority w:val="99"/>
    <w:semiHidden/>
    <w:rsid w:val="00E64DDC"/>
    <w:rPr>
      <w:b/>
      <w:bCs/>
      <w:sz w:val="20"/>
      <w:szCs w:val="20"/>
    </w:rPr>
  </w:style>
  <w:style w:type="paragraph" w:styleId="Revisin">
    <w:name w:val="Revision"/>
    <w:hidden/>
    <w:uiPriority w:val="99"/>
    <w:semiHidden/>
    <w:rsid w:val="00E64DDC"/>
    <w:pPr>
      <w:spacing w:after="0" w:line="240" w:lineRule="auto"/>
    </w:pPr>
  </w:style>
  <w:style w:type="paragraph" w:styleId="Piedepgina">
    <w:name w:val="footer"/>
    <w:basedOn w:val="Normal"/>
    <w:link w:val="PiedepginaCar"/>
    <w:uiPriority w:val="99"/>
    <w:unhideWhenUsed/>
    <w:rsid w:val="00F766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6603"/>
  </w:style>
  <w:style w:type="character" w:styleId="Nmerodepgina">
    <w:name w:val="page number"/>
    <w:basedOn w:val="Fuentedeprrafopredeter"/>
    <w:uiPriority w:val="99"/>
    <w:semiHidden/>
    <w:unhideWhenUsed/>
    <w:rsid w:val="00F76603"/>
  </w:style>
  <w:style w:type="paragraph" w:styleId="Encabezado">
    <w:name w:val="header"/>
    <w:basedOn w:val="Normal"/>
    <w:link w:val="EncabezadoCar"/>
    <w:uiPriority w:val="99"/>
    <w:unhideWhenUsed/>
    <w:rsid w:val="00E35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5BB4"/>
  </w:style>
  <w:style w:type="paragraph" w:customStyle="1" w:styleId="pf0">
    <w:name w:val="pf0"/>
    <w:basedOn w:val="Normal"/>
    <w:rsid w:val="00824A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24AE9"/>
    <w:rPr>
      <w:rFonts w:ascii="Segoe UI"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4D606-77EA-4273-9A56-DABF0791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51</Pages>
  <Words>17625</Words>
  <Characters>96939</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Yesenia Montiel Llamas</cp:lastModifiedBy>
  <cp:revision>6</cp:revision>
  <cp:lastPrinted>2025-04-08T23:08:00Z</cp:lastPrinted>
  <dcterms:created xsi:type="dcterms:W3CDTF">2025-04-08T22:52:00Z</dcterms:created>
  <dcterms:modified xsi:type="dcterms:W3CDTF">2025-04-09T17:39:00Z</dcterms:modified>
</cp:coreProperties>
</file>