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9BA4A" w14:textId="4A540921" w:rsidR="00104983" w:rsidRPr="002F6E50" w:rsidRDefault="00104983" w:rsidP="00104983">
      <w:pPr>
        <w:widowControl w:val="0"/>
        <w:pBdr>
          <w:top w:val="nil"/>
          <w:left w:val="nil"/>
          <w:bottom w:val="nil"/>
          <w:right w:val="nil"/>
          <w:between w:val="nil"/>
        </w:pBdr>
        <w:spacing w:after="0"/>
        <w:jc w:val="both"/>
        <w:rPr>
          <w:rFonts w:ascii="Lucida Sans Unicode" w:hAnsi="Lucida Sans Unicode" w:cs="Lucida Sans Unicode"/>
          <w:sz w:val="20"/>
          <w:szCs w:val="20"/>
        </w:rPr>
      </w:pPr>
      <w:r w:rsidRPr="002F6E50">
        <w:rPr>
          <w:rFonts w:ascii="Lucida Sans Unicode" w:eastAsia="Trebuchet MS" w:hAnsi="Lucida Sans Unicode" w:cs="Lucida Sans Unicode"/>
          <w:b/>
          <w:sz w:val="20"/>
          <w:szCs w:val="20"/>
        </w:rPr>
        <w:t>RESOLUCIÓN DEL CONSEJO GENERAL DEL INSTITUTO ELECTORAL Y DE PARTICIPACIÓN CIUDADANA DEL ESTADO DE JALISCO, RELATIVO AL RECURSO DE REVISIÓN RADICADO CON EL NÚMERO DE EXPEDIENTE REV-0</w:t>
      </w:r>
      <w:r w:rsidR="00D15322" w:rsidRPr="002F6E50">
        <w:rPr>
          <w:rFonts w:ascii="Lucida Sans Unicode" w:eastAsia="Trebuchet MS" w:hAnsi="Lucida Sans Unicode" w:cs="Lucida Sans Unicode"/>
          <w:b/>
          <w:sz w:val="20"/>
          <w:szCs w:val="20"/>
        </w:rPr>
        <w:t>1</w:t>
      </w:r>
      <w:r w:rsidR="004B53FB" w:rsidRPr="002F6E50">
        <w:rPr>
          <w:rFonts w:ascii="Lucida Sans Unicode" w:eastAsia="Trebuchet MS" w:hAnsi="Lucida Sans Unicode" w:cs="Lucida Sans Unicode"/>
          <w:b/>
          <w:sz w:val="20"/>
          <w:szCs w:val="20"/>
        </w:rPr>
        <w:t>7</w:t>
      </w:r>
      <w:r w:rsidRPr="002F6E50">
        <w:rPr>
          <w:rFonts w:ascii="Lucida Sans Unicode" w:eastAsia="Trebuchet MS" w:hAnsi="Lucida Sans Unicode" w:cs="Lucida Sans Unicode"/>
          <w:b/>
          <w:sz w:val="20"/>
          <w:szCs w:val="20"/>
        </w:rPr>
        <w:t>/202</w:t>
      </w:r>
      <w:r w:rsidR="00E57926" w:rsidRPr="002F6E50">
        <w:rPr>
          <w:rFonts w:ascii="Lucida Sans Unicode" w:eastAsia="Trebuchet MS" w:hAnsi="Lucida Sans Unicode" w:cs="Lucida Sans Unicode"/>
          <w:b/>
          <w:sz w:val="20"/>
          <w:szCs w:val="20"/>
        </w:rPr>
        <w:t>4</w:t>
      </w:r>
      <w:r w:rsidRPr="002F6E50">
        <w:rPr>
          <w:rFonts w:ascii="Lucida Sans Unicode" w:eastAsia="Trebuchet MS" w:hAnsi="Lucida Sans Unicode" w:cs="Lucida Sans Unicode"/>
          <w:b/>
          <w:sz w:val="20"/>
          <w:szCs w:val="20"/>
        </w:rPr>
        <w:t xml:space="preserve">, PROMOVIDO POR EL </w:t>
      </w:r>
      <w:r w:rsidR="00CA5FBB" w:rsidRPr="002F6E50">
        <w:rPr>
          <w:rFonts w:ascii="Lucida Sans Unicode" w:eastAsia="Trebuchet MS" w:hAnsi="Lucida Sans Unicode" w:cs="Lucida Sans Unicode"/>
          <w:b/>
          <w:sz w:val="20"/>
          <w:szCs w:val="20"/>
        </w:rPr>
        <w:t xml:space="preserve">PARTIDO POLÍTICO </w:t>
      </w:r>
      <w:r w:rsidR="00D15322" w:rsidRPr="002F6E50">
        <w:rPr>
          <w:rFonts w:ascii="Lucida Sans Unicode" w:eastAsia="Trebuchet MS" w:hAnsi="Lucida Sans Unicode" w:cs="Lucida Sans Unicode"/>
          <w:b/>
          <w:sz w:val="20"/>
          <w:szCs w:val="20"/>
        </w:rPr>
        <w:t>NACIONAL MORENA</w:t>
      </w:r>
    </w:p>
    <w:p w14:paraId="7EFC6E6A" w14:textId="77777777" w:rsidR="00104983" w:rsidRPr="002F6E50" w:rsidRDefault="00104983" w:rsidP="00104983">
      <w:pPr>
        <w:spacing w:after="0"/>
        <w:jc w:val="both"/>
        <w:rPr>
          <w:rFonts w:ascii="Lucida Sans Unicode" w:eastAsia="Trebuchet MS" w:hAnsi="Lucida Sans Unicode" w:cs="Lucida Sans Unicode"/>
          <w:b/>
          <w:sz w:val="20"/>
          <w:szCs w:val="20"/>
        </w:rPr>
      </w:pPr>
    </w:p>
    <w:p w14:paraId="1A98D9E4" w14:textId="5074A70C" w:rsidR="00A62E55" w:rsidRPr="002F6E50" w:rsidRDefault="00A62E55" w:rsidP="00A62E55">
      <w:pPr>
        <w:spacing w:after="0"/>
        <w:jc w:val="both"/>
        <w:rPr>
          <w:rFonts w:ascii="Lucida Sans Unicode" w:eastAsia="Times New Roman" w:hAnsi="Lucida Sans Unicode" w:cs="Lucida Sans Unicode"/>
          <w:color w:val="000000"/>
          <w:sz w:val="20"/>
          <w:szCs w:val="20"/>
          <w:lang w:eastAsia="es-ES"/>
        </w:rPr>
      </w:pPr>
      <w:r w:rsidRPr="002F6E50">
        <w:rPr>
          <w:rFonts w:ascii="Lucida Sans Unicode" w:eastAsia="Trebuchet MS" w:hAnsi="Lucida Sans Unicode" w:cs="Lucida Sans Unicode"/>
          <w:sz w:val="20"/>
          <w:szCs w:val="20"/>
        </w:rPr>
        <w:t xml:space="preserve">Vistos para resolver los autos del expediente identificado con el número citado al rubro, formado con motivo del </w:t>
      </w:r>
      <w:r w:rsidRPr="002F6E50">
        <w:rPr>
          <w:rFonts w:ascii="Lucida Sans Unicode" w:eastAsia="Trebuchet MS" w:hAnsi="Lucida Sans Unicode" w:cs="Lucida Sans Unicode"/>
          <w:b/>
          <w:sz w:val="20"/>
          <w:szCs w:val="20"/>
        </w:rPr>
        <w:t xml:space="preserve">RECURSO DE REVISIÓN </w:t>
      </w:r>
      <w:r w:rsidRPr="002F6E50">
        <w:rPr>
          <w:rFonts w:ascii="Lucida Sans Unicode" w:eastAsia="Trebuchet MS" w:hAnsi="Lucida Sans Unicode" w:cs="Lucida Sans Unicode"/>
          <w:sz w:val="20"/>
          <w:szCs w:val="20"/>
        </w:rPr>
        <w:t xml:space="preserve">promovido por el partido </w:t>
      </w:r>
      <w:r w:rsidR="009E0609" w:rsidRPr="002F6E50">
        <w:rPr>
          <w:rFonts w:ascii="Lucida Sans Unicode" w:eastAsia="Trebuchet MS" w:hAnsi="Lucida Sans Unicode" w:cs="Lucida Sans Unicode"/>
          <w:sz w:val="20"/>
          <w:szCs w:val="20"/>
        </w:rPr>
        <w:t xml:space="preserve">político </w:t>
      </w:r>
      <w:r w:rsidR="00D15322" w:rsidRPr="002F6E50">
        <w:rPr>
          <w:rFonts w:ascii="Lucida Sans Unicode" w:eastAsia="Trebuchet MS" w:hAnsi="Lucida Sans Unicode" w:cs="Lucida Sans Unicode"/>
          <w:sz w:val="20"/>
          <w:szCs w:val="20"/>
        </w:rPr>
        <w:t xml:space="preserve">nacional </w:t>
      </w:r>
      <w:r w:rsidR="00D15322" w:rsidRPr="002F6E50">
        <w:rPr>
          <w:rFonts w:ascii="Lucida Sans Unicode" w:eastAsia="Trebuchet MS" w:hAnsi="Lucida Sans Unicode" w:cs="Lucida Sans Unicode"/>
          <w:b/>
          <w:bCs/>
          <w:sz w:val="20"/>
          <w:szCs w:val="20"/>
        </w:rPr>
        <w:t>Morena</w:t>
      </w:r>
      <w:r w:rsidRPr="002F6E50">
        <w:rPr>
          <w:rFonts w:ascii="Lucida Sans Unicode" w:eastAsia="Trebuchet MS" w:hAnsi="Lucida Sans Unicode" w:cs="Lucida Sans Unicode"/>
          <w:b/>
          <w:bCs/>
          <w:sz w:val="20"/>
          <w:szCs w:val="20"/>
        </w:rPr>
        <w:t>,</w:t>
      </w:r>
      <w:r w:rsidRPr="002F6E50">
        <w:rPr>
          <w:rFonts w:ascii="Lucida Sans Unicode" w:eastAsia="Trebuchet MS" w:hAnsi="Lucida Sans Unicode" w:cs="Lucida Sans Unicode"/>
          <w:sz w:val="20"/>
          <w:szCs w:val="20"/>
        </w:rPr>
        <w:t xml:space="preserve"> contra </w:t>
      </w:r>
      <w:r w:rsidR="00D15322" w:rsidRPr="002F6E50">
        <w:rPr>
          <w:rFonts w:ascii="Lucida Sans Unicode" w:eastAsia="Trebuchet MS" w:hAnsi="Lucida Sans Unicode" w:cs="Lucida Sans Unicode"/>
          <w:color w:val="000000"/>
          <w:sz w:val="20"/>
          <w:szCs w:val="20"/>
        </w:rPr>
        <w:t>el oficio número 0</w:t>
      </w:r>
      <w:r w:rsidR="004B53FB" w:rsidRPr="002F6E50">
        <w:rPr>
          <w:rFonts w:ascii="Lucida Sans Unicode" w:eastAsia="Trebuchet MS" w:hAnsi="Lucida Sans Unicode" w:cs="Lucida Sans Unicode"/>
          <w:color w:val="000000"/>
          <w:sz w:val="20"/>
          <w:szCs w:val="20"/>
        </w:rPr>
        <w:t>801</w:t>
      </w:r>
      <w:r w:rsidR="00D15322" w:rsidRPr="002F6E50">
        <w:rPr>
          <w:rFonts w:ascii="Lucida Sans Unicode" w:eastAsia="Trebuchet MS" w:hAnsi="Lucida Sans Unicode" w:cs="Lucida Sans Unicode"/>
          <w:color w:val="000000"/>
          <w:sz w:val="20"/>
          <w:szCs w:val="20"/>
        </w:rPr>
        <w:t>/2024 emitido por la Secretaría Ejecutiva</w:t>
      </w:r>
      <w:r w:rsidR="00D15322" w:rsidRPr="002F6E50">
        <w:rPr>
          <w:rStyle w:val="Refdenotaalpie"/>
          <w:rFonts w:ascii="Lucida Sans Unicode" w:eastAsia="Trebuchet MS" w:hAnsi="Lucida Sans Unicode"/>
          <w:color w:val="000000"/>
          <w:sz w:val="20"/>
          <w:szCs w:val="20"/>
        </w:rPr>
        <w:footnoteReference w:id="1"/>
      </w:r>
      <w:r w:rsidR="00D15322" w:rsidRPr="002F6E50">
        <w:rPr>
          <w:rFonts w:ascii="Lucida Sans Unicode" w:eastAsia="Trebuchet MS" w:hAnsi="Lucida Sans Unicode" w:cs="Lucida Sans Unicode"/>
          <w:color w:val="000000"/>
          <w:sz w:val="20"/>
          <w:szCs w:val="20"/>
        </w:rPr>
        <w:t xml:space="preserve"> de este Instituto</w:t>
      </w:r>
      <w:r w:rsidR="004C4922" w:rsidRPr="002F6E50">
        <w:rPr>
          <w:rFonts w:ascii="Lucida Sans Unicode" w:eastAsia="Trebuchet MS" w:hAnsi="Lucida Sans Unicode" w:cs="Lucida Sans Unicode"/>
          <w:color w:val="000000"/>
          <w:sz w:val="20"/>
          <w:szCs w:val="20"/>
        </w:rPr>
        <w:t xml:space="preserve"> </w:t>
      </w:r>
      <w:r w:rsidR="004C4922" w:rsidRPr="002F6E50">
        <w:rPr>
          <w:rFonts w:ascii="Lucida Sans Unicode" w:eastAsia="Lucida Sans" w:hAnsi="Lucida Sans Unicode" w:cs="Lucida Sans Unicode"/>
          <w:sz w:val="20"/>
          <w:szCs w:val="20"/>
        </w:rPr>
        <w:t>Electoral y de Participación Ciudadana del Estado de Jalisco</w:t>
      </w:r>
      <w:r w:rsidR="004C4922" w:rsidRPr="002F6E50">
        <w:rPr>
          <w:rStyle w:val="Refdenotaalpie"/>
          <w:rFonts w:ascii="Lucida Sans Unicode" w:eastAsia="Lucida Sans" w:hAnsi="Lucida Sans Unicode"/>
          <w:sz w:val="20"/>
          <w:szCs w:val="20"/>
        </w:rPr>
        <w:footnoteReference w:id="2"/>
      </w:r>
    </w:p>
    <w:p w14:paraId="5F16ACD5" w14:textId="77777777" w:rsidR="00104983" w:rsidRPr="002F6E50" w:rsidRDefault="00104983" w:rsidP="00104983">
      <w:pPr>
        <w:spacing w:after="0"/>
        <w:jc w:val="both"/>
        <w:rPr>
          <w:rFonts w:ascii="Lucida Sans Unicode" w:eastAsia="Trebuchet MS" w:hAnsi="Lucida Sans Unicode" w:cs="Lucida Sans Unicode"/>
          <w:sz w:val="20"/>
          <w:szCs w:val="20"/>
        </w:rPr>
      </w:pPr>
    </w:p>
    <w:p w14:paraId="4E7BD475" w14:textId="77777777" w:rsidR="002E3C8C" w:rsidRPr="002F6E50" w:rsidRDefault="002E3C8C" w:rsidP="00104983">
      <w:pPr>
        <w:spacing w:after="0"/>
        <w:jc w:val="center"/>
        <w:rPr>
          <w:rFonts w:ascii="Lucida Sans Unicode" w:eastAsia="Trebuchet MS" w:hAnsi="Lucida Sans Unicode" w:cs="Lucida Sans Unicode"/>
          <w:b/>
          <w:sz w:val="20"/>
          <w:szCs w:val="20"/>
        </w:rPr>
      </w:pPr>
    </w:p>
    <w:p w14:paraId="5F501E2F" w14:textId="14AA7865" w:rsidR="009E0609" w:rsidRPr="002F6E50" w:rsidRDefault="009E0609" w:rsidP="009E0609">
      <w:pPr>
        <w:spacing w:after="0"/>
        <w:jc w:val="center"/>
        <w:rPr>
          <w:rFonts w:ascii="Lucida Sans Unicode" w:eastAsia="Trebuchet MS" w:hAnsi="Lucida Sans Unicode" w:cs="Lucida Sans Unicode"/>
          <w:b/>
          <w:sz w:val="20"/>
          <w:szCs w:val="20"/>
          <w:lang w:val="it-IT"/>
        </w:rPr>
      </w:pPr>
      <w:r w:rsidRPr="002F6E50">
        <w:rPr>
          <w:rFonts w:ascii="Lucida Sans Unicode" w:eastAsia="Trebuchet MS" w:hAnsi="Lucida Sans Unicode" w:cs="Lucida Sans Unicode"/>
          <w:b/>
          <w:sz w:val="20"/>
          <w:szCs w:val="20"/>
          <w:lang w:val="it-IT"/>
        </w:rPr>
        <w:t>A N T E C E D E N T E S</w:t>
      </w:r>
    </w:p>
    <w:p w14:paraId="1B122997" w14:textId="77777777" w:rsidR="00BA20BF" w:rsidRPr="00D53B3C" w:rsidRDefault="00BA20BF" w:rsidP="009E0609">
      <w:pPr>
        <w:spacing w:after="0"/>
        <w:jc w:val="both"/>
        <w:rPr>
          <w:rFonts w:ascii="Lucida Sans Unicode" w:eastAsia="Trebuchet MS" w:hAnsi="Lucida Sans Unicode" w:cs="Lucida Sans Unicode"/>
          <w:b/>
          <w:sz w:val="20"/>
          <w:szCs w:val="20"/>
          <w:lang w:val="it-IT"/>
        </w:rPr>
      </w:pPr>
    </w:p>
    <w:p w14:paraId="198A58ED" w14:textId="025114AE" w:rsidR="00BC2715" w:rsidRPr="002F6E50" w:rsidRDefault="00BC2715" w:rsidP="003B513C">
      <w:pPr>
        <w:spacing w:after="0"/>
        <w:jc w:val="both"/>
        <w:rPr>
          <w:rFonts w:ascii="Lucida Sans Unicode" w:eastAsia="Lucida Sans" w:hAnsi="Lucida Sans Unicode" w:cs="Lucida Sans Unicode"/>
          <w:sz w:val="20"/>
          <w:szCs w:val="20"/>
        </w:rPr>
      </w:pPr>
      <w:r w:rsidRPr="002F6E50">
        <w:rPr>
          <w:rFonts w:ascii="Lucida Sans Unicode" w:eastAsia="Lucida Sans" w:hAnsi="Lucida Sans Unicode" w:cs="Lucida Sans Unicode"/>
          <w:b/>
          <w:sz w:val="20"/>
          <w:szCs w:val="20"/>
        </w:rPr>
        <w:t xml:space="preserve">1. PRESENTACIÓN DEL ESCRITO DE </w:t>
      </w:r>
      <w:r w:rsidR="00E02E0B" w:rsidRPr="002F6E50">
        <w:rPr>
          <w:rFonts w:ascii="Lucida Sans Unicode" w:eastAsia="Lucida Sans" w:hAnsi="Lucida Sans Unicode" w:cs="Lucida Sans Unicode"/>
          <w:b/>
          <w:sz w:val="20"/>
          <w:szCs w:val="20"/>
        </w:rPr>
        <w:t>CONSULTA</w:t>
      </w:r>
      <w:r w:rsidRPr="002F6E50">
        <w:rPr>
          <w:rFonts w:ascii="Lucida Sans Unicode" w:eastAsia="Lucida Sans" w:hAnsi="Lucida Sans Unicode" w:cs="Lucida Sans Unicode"/>
          <w:b/>
          <w:sz w:val="20"/>
          <w:szCs w:val="20"/>
        </w:rPr>
        <w:t>.</w:t>
      </w:r>
      <w:r w:rsidRPr="002F6E50">
        <w:rPr>
          <w:rFonts w:ascii="Lucida Sans Unicode" w:eastAsia="Lucida Sans" w:hAnsi="Lucida Sans Unicode" w:cs="Lucida Sans Unicode"/>
          <w:sz w:val="20"/>
          <w:szCs w:val="20"/>
        </w:rPr>
        <w:t xml:space="preserve"> </w:t>
      </w:r>
      <w:r w:rsidR="00E02E0B" w:rsidRPr="002F6E50">
        <w:rPr>
          <w:rFonts w:ascii="Lucida Sans Unicode" w:eastAsia="Lucida Sans" w:hAnsi="Lucida Sans Unicode" w:cs="Lucida Sans Unicode"/>
          <w:sz w:val="20"/>
          <w:szCs w:val="20"/>
        </w:rPr>
        <w:t xml:space="preserve">El </w:t>
      </w:r>
      <w:r w:rsidR="004B53FB" w:rsidRPr="002F6E50">
        <w:rPr>
          <w:rFonts w:ascii="Lucida Sans Unicode" w:eastAsia="Trebuchet MS" w:hAnsi="Lucida Sans Unicode" w:cs="Lucida Sans Unicode"/>
          <w:color w:val="000000"/>
          <w:sz w:val="20"/>
          <w:szCs w:val="20"/>
        </w:rPr>
        <w:t xml:space="preserve">veintiuno de enero </w:t>
      </w:r>
      <w:r w:rsidR="00E02E0B" w:rsidRPr="002F6E50">
        <w:rPr>
          <w:rFonts w:ascii="Lucida Sans Unicode" w:eastAsia="Lucida Sans" w:hAnsi="Lucida Sans Unicode" w:cs="Lucida Sans Unicode"/>
          <w:sz w:val="20"/>
          <w:szCs w:val="20"/>
        </w:rPr>
        <w:t>de dos mil veinticuatro</w:t>
      </w:r>
      <w:r w:rsidR="000B22D5" w:rsidRPr="002F6E50">
        <w:rPr>
          <w:rStyle w:val="Refdenotaalpie"/>
          <w:rFonts w:ascii="Lucida Sans Unicode" w:eastAsia="Lucida Sans" w:hAnsi="Lucida Sans Unicode"/>
          <w:sz w:val="20"/>
          <w:szCs w:val="20"/>
        </w:rPr>
        <w:footnoteReference w:id="3"/>
      </w:r>
      <w:r w:rsidR="007F31F4" w:rsidRPr="002F6E50">
        <w:rPr>
          <w:rFonts w:ascii="Lucida Sans Unicode" w:eastAsia="Lucida Sans" w:hAnsi="Lucida Sans Unicode" w:cs="Lucida Sans Unicode"/>
          <w:sz w:val="20"/>
          <w:szCs w:val="20"/>
        </w:rPr>
        <w:t>,</w:t>
      </w:r>
      <w:r w:rsidR="00E02E0B" w:rsidRPr="002F6E50">
        <w:rPr>
          <w:rFonts w:ascii="Lucida Sans Unicode" w:eastAsia="Lucida Sans" w:hAnsi="Lucida Sans Unicode" w:cs="Lucida Sans Unicode"/>
          <w:sz w:val="20"/>
          <w:szCs w:val="20"/>
        </w:rPr>
        <w:t xml:space="preserve"> el partido político nacional Morena, presentó en la Oficialía de Partes de este Instituto, </w:t>
      </w:r>
      <w:r w:rsidR="005D01AF">
        <w:rPr>
          <w:rFonts w:ascii="Lucida Sans Unicode" w:eastAsia="Lucida Sans" w:hAnsi="Lucida Sans Unicode" w:cs="Lucida Sans Unicode"/>
          <w:sz w:val="20"/>
          <w:szCs w:val="20"/>
        </w:rPr>
        <w:t xml:space="preserve">el </w:t>
      </w:r>
      <w:r w:rsidR="00E02E0B" w:rsidRPr="002F6E50">
        <w:rPr>
          <w:rFonts w:ascii="Lucida Sans Unicode" w:eastAsia="Lucida Sans" w:hAnsi="Lucida Sans Unicode" w:cs="Lucida Sans Unicode"/>
          <w:sz w:val="20"/>
          <w:szCs w:val="20"/>
        </w:rPr>
        <w:t>oficio número OPL/MORENA</w:t>
      </w:r>
      <w:r w:rsidR="00F0438E">
        <w:rPr>
          <w:rFonts w:ascii="Lucida Sans Unicode" w:eastAsia="Lucida Sans" w:hAnsi="Lucida Sans Unicode" w:cs="Lucida Sans Unicode"/>
          <w:sz w:val="20"/>
          <w:szCs w:val="20"/>
        </w:rPr>
        <w:t>-</w:t>
      </w:r>
      <w:r w:rsidR="004B53FB" w:rsidRPr="002F6E50">
        <w:rPr>
          <w:rFonts w:ascii="Lucida Sans Unicode" w:eastAsia="Lucida Sans" w:hAnsi="Lucida Sans Unicode" w:cs="Lucida Sans Unicode"/>
          <w:sz w:val="20"/>
          <w:szCs w:val="20"/>
        </w:rPr>
        <w:t>1</w:t>
      </w:r>
      <w:r w:rsidR="00E02E0B" w:rsidRPr="002F6E50">
        <w:rPr>
          <w:rFonts w:ascii="Lucida Sans Unicode" w:eastAsia="Lucida Sans" w:hAnsi="Lucida Sans Unicode" w:cs="Lucida Sans Unicode"/>
          <w:sz w:val="20"/>
          <w:szCs w:val="20"/>
        </w:rPr>
        <w:t>0</w:t>
      </w:r>
      <w:r w:rsidR="00F0438E">
        <w:rPr>
          <w:rFonts w:ascii="Lucida Sans Unicode" w:eastAsia="Lucida Sans" w:hAnsi="Lucida Sans Unicode" w:cs="Lucida Sans Unicode"/>
          <w:sz w:val="20"/>
          <w:szCs w:val="20"/>
        </w:rPr>
        <w:t>/</w:t>
      </w:r>
      <w:r w:rsidR="00E02E0B" w:rsidRPr="002F6E50">
        <w:rPr>
          <w:rFonts w:ascii="Lucida Sans Unicode" w:eastAsia="Lucida Sans" w:hAnsi="Lucida Sans Unicode" w:cs="Lucida Sans Unicode"/>
          <w:sz w:val="20"/>
          <w:szCs w:val="20"/>
        </w:rPr>
        <w:t>2024, el cual fue registrado con número de folio</w:t>
      </w:r>
      <w:r w:rsidR="00A60493" w:rsidRPr="002F6E50">
        <w:rPr>
          <w:rFonts w:ascii="Lucida Sans Unicode" w:eastAsia="Lucida Sans" w:hAnsi="Lucida Sans Unicode" w:cs="Lucida Sans Unicode"/>
          <w:sz w:val="20"/>
          <w:szCs w:val="20"/>
        </w:rPr>
        <w:t xml:space="preserve"> </w:t>
      </w:r>
      <w:r w:rsidR="004B53FB" w:rsidRPr="002F6E50">
        <w:rPr>
          <w:rFonts w:ascii="Lucida Sans Unicode" w:eastAsia="Lucida Sans" w:hAnsi="Lucida Sans Unicode" w:cs="Lucida Sans Unicode"/>
          <w:sz w:val="20"/>
          <w:szCs w:val="20"/>
        </w:rPr>
        <w:t>00250</w:t>
      </w:r>
      <w:r w:rsidR="00EA1559" w:rsidRPr="002F6E50">
        <w:rPr>
          <w:rFonts w:ascii="Lucida Sans Unicode" w:eastAsia="Lucida Sans" w:hAnsi="Lucida Sans Unicode" w:cs="Lucida Sans Unicode"/>
          <w:sz w:val="20"/>
          <w:szCs w:val="20"/>
        </w:rPr>
        <w:t xml:space="preserve">, </w:t>
      </w:r>
      <w:r w:rsidR="00C20015">
        <w:rPr>
          <w:rFonts w:ascii="Lucida Sans Unicode" w:eastAsia="Lucida Sans" w:hAnsi="Lucida Sans Unicode" w:cs="Lucida Sans Unicode"/>
          <w:sz w:val="20"/>
          <w:szCs w:val="20"/>
        </w:rPr>
        <w:t xml:space="preserve">mediante el cual esencialmente </w:t>
      </w:r>
      <w:r w:rsidR="00EA1559" w:rsidRPr="002F6E50">
        <w:rPr>
          <w:rFonts w:ascii="Lucida Sans Unicode" w:eastAsia="Lucida Sans" w:hAnsi="Lucida Sans Unicode" w:cs="Lucida Sans Unicode"/>
          <w:sz w:val="20"/>
          <w:szCs w:val="20"/>
        </w:rPr>
        <w:t xml:space="preserve">realizó una consulta al Consejo </w:t>
      </w:r>
      <w:r w:rsidR="00785078">
        <w:rPr>
          <w:rFonts w:ascii="Lucida Sans Unicode" w:eastAsia="Lucida Sans" w:hAnsi="Lucida Sans Unicode" w:cs="Lucida Sans Unicode"/>
          <w:sz w:val="20"/>
          <w:szCs w:val="20"/>
        </w:rPr>
        <w:t>G</w:t>
      </w:r>
      <w:r w:rsidR="00EA1559" w:rsidRPr="002F6E50">
        <w:rPr>
          <w:rFonts w:ascii="Lucida Sans Unicode" w:eastAsia="Lucida Sans" w:hAnsi="Lucida Sans Unicode" w:cs="Lucida Sans Unicode"/>
          <w:sz w:val="20"/>
          <w:szCs w:val="20"/>
        </w:rPr>
        <w:t>eneral del Instituto</w:t>
      </w:r>
      <w:r w:rsidR="00E9012E">
        <w:rPr>
          <w:rFonts w:ascii="Lucida Sans Unicode" w:eastAsia="Lucida Sans" w:hAnsi="Lucida Sans Unicode" w:cs="Lucida Sans Unicode"/>
          <w:sz w:val="20"/>
          <w:szCs w:val="20"/>
        </w:rPr>
        <w:t xml:space="preserve">, </w:t>
      </w:r>
      <w:r w:rsidR="00C20015">
        <w:rPr>
          <w:rFonts w:ascii="Lucida Sans Unicode" w:eastAsia="Lucida Sans" w:hAnsi="Lucida Sans Unicode" w:cs="Lucida Sans Unicode"/>
          <w:sz w:val="20"/>
          <w:szCs w:val="20"/>
        </w:rPr>
        <w:t xml:space="preserve">respecto </w:t>
      </w:r>
      <w:r w:rsidR="003B513C">
        <w:rPr>
          <w:rFonts w:ascii="Lucida Sans Unicode" w:eastAsia="Lucida Sans" w:hAnsi="Lucida Sans Unicode" w:cs="Lucida Sans Unicode"/>
          <w:sz w:val="20"/>
          <w:szCs w:val="20"/>
        </w:rPr>
        <w:t xml:space="preserve">de si se podía establecer </w:t>
      </w:r>
      <w:r w:rsidR="00E9012E">
        <w:rPr>
          <w:rFonts w:ascii="Lucida Sans Unicode" w:eastAsia="Lucida Sans" w:hAnsi="Lucida Sans Unicode" w:cs="Lucida Sans Unicode"/>
          <w:sz w:val="20"/>
          <w:szCs w:val="20"/>
        </w:rPr>
        <w:t xml:space="preserve">un régimen de excepción, </w:t>
      </w:r>
      <w:r w:rsidR="003B513C">
        <w:rPr>
          <w:rFonts w:ascii="Lucida Sans Unicode" w:eastAsia="Lucida Sans" w:hAnsi="Lucida Sans Unicode" w:cs="Lucida Sans Unicode"/>
          <w:sz w:val="20"/>
          <w:szCs w:val="20"/>
        </w:rPr>
        <w:t>para que al menos veintinueve municipios se presentará el registro de candidaturas a munícipes de forma física y no de forma virtual, así como permitir que el registro en línea fuera potestativo.</w:t>
      </w:r>
      <w:r w:rsidR="00E9012E">
        <w:rPr>
          <w:rFonts w:ascii="Lucida Sans Unicode" w:eastAsia="Lucida Sans" w:hAnsi="Lucida Sans Unicode" w:cs="Lucida Sans Unicode"/>
          <w:sz w:val="20"/>
          <w:szCs w:val="20"/>
        </w:rPr>
        <w:t xml:space="preserve"> </w:t>
      </w:r>
    </w:p>
    <w:p w14:paraId="53C799AC" w14:textId="77777777" w:rsidR="009E0609" w:rsidRPr="002F6E50" w:rsidRDefault="009E0609" w:rsidP="009E0609">
      <w:pPr>
        <w:spacing w:after="0"/>
        <w:jc w:val="both"/>
        <w:rPr>
          <w:rFonts w:ascii="Lucida Sans Unicode" w:eastAsia="Trebuchet MS" w:hAnsi="Lucida Sans Unicode" w:cs="Lucida Sans Unicode"/>
          <w:sz w:val="20"/>
          <w:szCs w:val="20"/>
        </w:rPr>
      </w:pPr>
    </w:p>
    <w:p w14:paraId="1D647AC7" w14:textId="75CFF2A2" w:rsidR="009E0609" w:rsidRDefault="00896837" w:rsidP="009E0609">
      <w:pPr>
        <w:spacing w:after="0"/>
        <w:jc w:val="both"/>
        <w:rPr>
          <w:rFonts w:ascii="Lucida Sans Unicode" w:eastAsia="Lucida Sans" w:hAnsi="Lucida Sans Unicode" w:cs="Lucida Sans Unicode"/>
          <w:sz w:val="20"/>
          <w:szCs w:val="20"/>
        </w:rPr>
      </w:pPr>
      <w:r w:rsidRPr="002F6E50">
        <w:rPr>
          <w:rFonts w:ascii="Lucida Sans Unicode" w:eastAsia="Lucida Sans" w:hAnsi="Lucida Sans Unicode" w:cs="Lucida Sans Unicode"/>
          <w:b/>
          <w:sz w:val="20"/>
          <w:szCs w:val="20"/>
        </w:rPr>
        <w:t xml:space="preserve">2. </w:t>
      </w:r>
      <w:r w:rsidR="007F31F4" w:rsidRPr="002F6E50">
        <w:rPr>
          <w:rFonts w:ascii="Lucida Sans Unicode" w:eastAsia="Lucida Sans" w:hAnsi="Lucida Sans Unicode" w:cs="Lucida Sans Unicode"/>
          <w:b/>
          <w:sz w:val="20"/>
          <w:szCs w:val="20"/>
        </w:rPr>
        <w:t xml:space="preserve">RESPUESTA Y NOTIFICACIÓN </w:t>
      </w:r>
      <w:r w:rsidR="00541986" w:rsidRPr="002F6E50">
        <w:rPr>
          <w:rFonts w:ascii="Lucida Sans Unicode" w:eastAsia="Lucida Sans" w:hAnsi="Lucida Sans Unicode" w:cs="Lucida Sans Unicode"/>
          <w:b/>
          <w:sz w:val="20"/>
          <w:szCs w:val="20"/>
        </w:rPr>
        <w:t>A LA SOLICITUD DE</w:t>
      </w:r>
      <w:r w:rsidR="007F31F4" w:rsidRPr="002F6E50">
        <w:rPr>
          <w:rFonts w:ascii="Lucida Sans Unicode" w:eastAsia="Lucida Sans" w:hAnsi="Lucida Sans Unicode" w:cs="Lucida Sans Unicode"/>
          <w:b/>
          <w:sz w:val="20"/>
          <w:szCs w:val="20"/>
        </w:rPr>
        <w:t xml:space="preserve"> CONSULTA</w:t>
      </w:r>
      <w:r w:rsidRPr="002F6E50">
        <w:rPr>
          <w:rFonts w:ascii="Lucida Sans Unicode" w:eastAsia="Lucida Sans" w:hAnsi="Lucida Sans Unicode" w:cs="Lucida Sans Unicode"/>
          <w:sz w:val="20"/>
          <w:szCs w:val="20"/>
        </w:rPr>
        <w:t xml:space="preserve">. </w:t>
      </w:r>
      <w:r w:rsidR="007F31F4" w:rsidRPr="002F6E50">
        <w:rPr>
          <w:rFonts w:ascii="Lucida Sans Unicode" w:eastAsia="Lucida Sans" w:hAnsi="Lucida Sans Unicode" w:cs="Lucida Sans Unicode"/>
          <w:sz w:val="20"/>
          <w:szCs w:val="20"/>
        </w:rPr>
        <w:t xml:space="preserve">El </w:t>
      </w:r>
      <w:r w:rsidR="004B53FB" w:rsidRPr="002F6E50">
        <w:rPr>
          <w:rFonts w:ascii="Lucida Sans Unicode" w:eastAsia="Lucida Sans" w:hAnsi="Lucida Sans Unicode" w:cs="Lucida Sans Unicode"/>
          <w:sz w:val="20"/>
          <w:szCs w:val="20"/>
        </w:rPr>
        <w:t>veinticuatro</w:t>
      </w:r>
      <w:r w:rsidR="007F31F4" w:rsidRPr="002F6E50">
        <w:rPr>
          <w:rFonts w:ascii="Lucida Sans Unicode" w:eastAsia="Lucida Sans" w:hAnsi="Lucida Sans Unicode" w:cs="Lucida Sans Unicode"/>
          <w:sz w:val="20"/>
          <w:szCs w:val="20"/>
        </w:rPr>
        <w:t xml:space="preserve"> de </w:t>
      </w:r>
      <w:r w:rsidR="004B53FB" w:rsidRPr="002F6E50">
        <w:rPr>
          <w:rFonts w:ascii="Lucida Sans Unicode" w:eastAsia="Lucida Sans" w:hAnsi="Lucida Sans Unicode" w:cs="Lucida Sans Unicode"/>
          <w:sz w:val="20"/>
          <w:szCs w:val="20"/>
        </w:rPr>
        <w:t>enero</w:t>
      </w:r>
      <w:r w:rsidR="007F31F4" w:rsidRPr="002F6E50">
        <w:rPr>
          <w:rFonts w:ascii="Lucida Sans Unicode" w:eastAsia="Lucida Sans" w:hAnsi="Lucida Sans Unicode" w:cs="Lucida Sans Unicode"/>
          <w:sz w:val="20"/>
          <w:szCs w:val="20"/>
        </w:rPr>
        <w:t>, la Secretaría dio contestación al escrito precisado en el punto anterior, mediante oficio 0</w:t>
      </w:r>
      <w:r w:rsidR="004B53FB" w:rsidRPr="002F6E50">
        <w:rPr>
          <w:rFonts w:ascii="Lucida Sans Unicode" w:eastAsia="Lucida Sans" w:hAnsi="Lucida Sans Unicode" w:cs="Lucida Sans Unicode"/>
          <w:sz w:val="20"/>
          <w:szCs w:val="20"/>
        </w:rPr>
        <w:t>801</w:t>
      </w:r>
      <w:r w:rsidR="007F31F4" w:rsidRPr="002F6E50">
        <w:rPr>
          <w:rFonts w:ascii="Lucida Sans Unicode" w:eastAsia="Lucida Sans" w:hAnsi="Lucida Sans Unicode" w:cs="Lucida Sans Unicode"/>
          <w:sz w:val="20"/>
          <w:szCs w:val="20"/>
        </w:rPr>
        <w:t>/2024</w:t>
      </w:r>
      <w:r w:rsidR="00785078">
        <w:rPr>
          <w:rFonts w:ascii="Lucida Sans Unicode" w:eastAsia="Lucida Sans" w:hAnsi="Lucida Sans Unicode" w:cs="Lucida Sans Unicode"/>
          <w:sz w:val="20"/>
          <w:szCs w:val="20"/>
        </w:rPr>
        <w:t>,</w:t>
      </w:r>
      <w:r w:rsidR="007F31F4" w:rsidRPr="002F6E50">
        <w:rPr>
          <w:rFonts w:ascii="Lucida Sans Unicode" w:eastAsia="Lucida Sans" w:hAnsi="Lucida Sans Unicode" w:cs="Lucida Sans Unicode"/>
          <w:sz w:val="20"/>
          <w:szCs w:val="20"/>
        </w:rPr>
        <w:t xml:space="preserve"> notific</w:t>
      </w:r>
      <w:r w:rsidR="00785078">
        <w:rPr>
          <w:rFonts w:ascii="Lucida Sans Unicode" w:eastAsia="Lucida Sans" w:hAnsi="Lucida Sans Unicode" w:cs="Lucida Sans Unicode"/>
          <w:sz w:val="20"/>
          <w:szCs w:val="20"/>
        </w:rPr>
        <w:t>ado</w:t>
      </w:r>
      <w:r w:rsidR="007F31F4" w:rsidRPr="002F6E50">
        <w:rPr>
          <w:rFonts w:ascii="Lucida Sans Unicode" w:eastAsia="Lucida Sans" w:hAnsi="Lucida Sans Unicode" w:cs="Lucida Sans Unicode"/>
          <w:sz w:val="20"/>
          <w:szCs w:val="20"/>
        </w:rPr>
        <w:t xml:space="preserve"> </w:t>
      </w:r>
      <w:r w:rsidR="00E42F89" w:rsidRPr="002F6E50">
        <w:rPr>
          <w:rFonts w:ascii="Lucida Sans Unicode" w:eastAsia="Lucida Sans" w:hAnsi="Lucida Sans Unicode" w:cs="Lucida Sans Unicode"/>
          <w:sz w:val="20"/>
          <w:szCs w:val="20"/>
        </w:rPr>
        <w:t xml:space="preserve">al partido político Morena, </w:t>
      </w:r>
      <w:r w:rsidR="004B53FB" w:rsidRPr="002F6E50">
        <w:rPr>
          <w:rFonts w:ascii="Lucida Sans Unicode" w:eastAsia="Lucida Sans" w:hAnsi="Lucida Sans Unicode" w:cs="Lucida Sans Unicode"/>
          <w:sz w:val="20"/>
          <w:szCs w:val="20"/>
        </w:rPr>
        <w:t>el día veinticinco</w:t>
      </w:r>
      <w:r w:rsidR="007F31F4" w:rsidRPr="002F6E50">
        <w:rPr>
          <w:rFonts w:ascii="Lucida Sans Unicode" w:eastAsia="Lucida Sans" w:hAnsi="Lucida Sans Unicode" w:cs="Lucida Sans Unicode"/>
          <w:sz w:val="20"/>
          <w:szCs w:val="20"/>
        </w:rPr>
        <w:t>.</w:t>
      </w:r>
    </w:p>
    <w:p w14:paraId="6C0C54A2" w14:textId="77777777" w:rsidR="00064977" w:rsidRPr="002F6E50" w:rsidRDefault="00064977" w:rsidP="009E0609">
      <w:pPr>
        <w:spacing w:after="0"/>
        <w:jc w:val="both"/>
        <w:rPr>
          <w:rFonts w:ascii="Lucida Sans Unicode" w:eastAsia="Lucida Sans" w:hAnsi="Lucida Sans Unicode" w:cs="Lucida Sans Unicode"/>
          <w:sz w:val="20"/>
          <w:szCs w:val="20"/>
        </w:rPr>
      </w:pPr>
    </w:p>
    <w:p w14:paraId="32C6E448" w14:textId="1B7E9DAA" w:rsidR="009E0609" w:rsidRPr="002F6E50" w:rsidRDefault="007F31F4" w:rsidP="009E0609">
      <w:pPr>
        <w:spacing w:after="0"/>
        <w:jc w:val="both"/>
        <w:rPr>
          <w:rFonts w:ascii="Lucida Sans Unicode" w:eastAsia="Trebuchet MS" w:hAnsi="Lucida Sans Unicode" w:cs="Lucida Sans Unicode"/>
          <w:color w:val="000000"/>
          <w:sz w:val="20"/>
          <w:szCs w:val="20"/>
        </w:rPr>
      </w:pPr>
      <w:r w:rsidRPr="002F6E50">
        <w:rPr>
          <w:rFonts w:ascii="Lucida Sans Unicode" w:eastAsia="Trebuchet MS" w:hAnsi="Lucida Sans Unicode" w:cs="Lucida Sans Unicode"/>
          <w:b/>
          <w:color w:val="000000"/>
          <w:sz w:val="20"/>
          <w:szCs w:val="20"/>
        </w:rPr>
        <w:t>3</w:t>
      </w:r>
      <w:r w:rsidR="009E0609" w:rsidRPr="002F6E50">
        <w:rPr>
          <w:rFonts w:ascii="Lucida Sans Unicode" w:eastAsia="Trebuchet MS" w:hAnsi="Lucida Sans Unicode" w:cs="Lucida Sans Unicode"/>
          <w:b/>
          <w:color w:val="000000"/>
          <w:sz w:val="20"/>
          <w:szCs w:val="20"/>
        </w:rPr>
        <w:t>. PRESENTACIÓN DE</w:t>
      </w:r>
      <w:r w:rsidR="00541986" w:rsidRPr="002F6E50">
        <w:rPr>
          <w:rFonts w:ascii="Lucida Sans Unicode" w:eastAsia="Trebuchet MS" w:hAnsi="Lucida Sans Unicode" w:cs="Lucida Sans Unicode"/>
          <w:b/>
          <w:color w:val="000000"/>
          <w:sz w:val="20"/>
          <w:szCs w:val="20"/>
        </w:rPr>
        <w:t>L</w:t>
      </w:r>
      <w:r w:rsidR="009E0609" w:rsidRPr="002F6E50">
        <w:rPr>
          <w:rFonts w:ascii="Lucida Sans Unicode" w:eastAsia="Trebuchet MS" w:hAnsi="Lucida Sans Unicode" w:cs="Lucida Sans Unicode"/>
          <w:b/>
          <w:color w:val="000000"/>
          <w:sz w:val="20"/>
          <w:szCs w:val="20"/>
        </w:rPr>
        <w:t xml:space="preserve"> ESCRITO DE MEDIO DE IMPUGNACIÓN.</w:t>
      </w:r>
      <w:r w:rsidR="007F448F" w:rsidRPr="002F6E50">
        <w:rPr>
          <w:rFonts w:ascii="Lucida Sans Unicode" w:eastAsia="Trebuchet MS" w:hAnsi="Lucida Sans Unicode" w:cs="Lucida Sans Unicode"/>
          <w:color w:val="000000"/>
          <w:sz w:val="20"/>
          <w:szCs w:val="20"/>
        </w:rPr>
        <w:t xml:space="preserve"> </w:t>
      </w:r>
      <w:r w:rsidR="002B4E74">
        <w:rPr>
          <w:rFonts w:ascii="Lucida Sans Unicode" w:eastAsia="Trebuchet MS" w:hAnsi="Lucida Sans Unicode" w:cs="Lucida Sans Unicode"/>
          <w:color w:val="000000"/>
          <w:sz w:val="20"/>
          <w:szCs w:val="20"/>
        </w:rPr>
        <w:t>E</w:t>
      </w:r>
      <w:r w:rsidR="007F448F" w:rsidRPr="002F6E50">
        <w:rPr>
          <w:rFonts w:ascii="Lucida Sans Unicode" w:eastAsia="Trebuchet MS" w:hAnsi="Lucida Sans Unicode" w:cs="Lucida Sans Unicode"/>
          <w:color w:val="000000"/>
          <w:sz w:val="20"/>
          <w:szCs w:val="20"/>
        </w:rPr>
        <w:t xml:space="preserve">l </w:t>
      </w:r>
      <w:r w:rsidR="004B53FB" w:rsidRPr="002F6E50">
        <w:rPr>
          <w:rFonts w:ascii="Lucida Sans Unicode" w:eastAsia="Trebuchet MS" w:hAnsi="Lucida Sans Unicode" w:cs="Lucida Sans Unicode"/>
          <w:color w:val="000000"/>
          <w:sz w:val="20"/>
          <w:szCs w:val="20"/>
        </w:rPr>
        <w:t xml:space="preserve">treinta </w:t>
      </w:r>
      <w:r w:rsidRPr="002F6E50">
        <w:rPr>
          <w:rFonts w:ascii="Lucida Sans Unicode" w:eastAsia="Trebuchet MS" w:hAnsi="Lucida Sans Unicode" w:cs="Lucida Sans Unicode"/>
          <w:color w:val="000000"/>
          <w:sz w:val="20"/>
          <w:szCs w:val="20"/>
        </w:rPr>
        <w:t xml:space="preserve">de </w:t>
      </w:r>
      <w:r w:rsidR="004B53FB" w:rsidRPr="002F6E50">
        <w:rPr>
          <w:rFonts w:ascii="Lucida Sans Unicode" w:eastAsia="Trebuchet MS" w:hAnsi="Lucida Sans Unicode" w:cs="Lucida Sans Unicode"/>
          <w:color w:val="000000"/>
          <w:sz w:val="20"/>
          <w:szCs w:val="20"/>
        </w:rPr>
        <w:t>enero</w:t>
      </w:r>
      <w:r w:rsidR="009E0609" w:rsidRPr="002F6E50">
        <w:rPr>
          <w:rFonts w:ascii="Lucida Sans Unicode" w:eastAsia="Trebuchet MS" w:hAnsi="Lucida Sans Unicode" w:cs="Lucida Sans Unicode"/>
          <w:color w:val="000000"/>
          <w:sz w:val="20"/>
          <w:szCs w:val="20"/>
        </w:rPr>
        <w:t xml:space="preserve">, se recibió en Oficialía de Partes </w:t>
      </w:r>
      <w:r w:rsidRPr="002F6E50">
        <w:rPr>
          <w:rFonts w:ascii="Lucida Sans Unicode" w:eastAsia="Trebuchet MS" w:hAnsi="Lucida Sans Unicode" w:cs="Lucida Sans Unicode"/>
          <w:color w:val="000000"/>
          <w:sz w:val="20"/>
          <w:szCs w:val="20"/>
        </w:rPr>
        <w:t>de este Instituto</w:t>
      </w:r>
      <w:r w:rsidR="009E0609" w:rsidRPr="002F6E50">
        <w:rPr>
          <w:rFonts w:ascii="Lucida Sans Unicode" w:eastAsia="Trebuchet MS" w:hAnsi="Lucida Sans Unicode" w:cs="Lucida Sans Unicode"/>
          <w:color w:val="000000"/>
          <w:sz w:val="20"/>
          <w:szCs w:val="20"/>
        </w:rPr>
        <w:t xml:space="preserve">, el escrito </w:t>
      </w:r>
      <w:r w:rsidR="00886EA6" w:rsidRPr="002F6E50">
        <w:rPr>
          <w:rFonts w:ascii="Lucida Sans Unicode" w:eastAsia="Trebuchet MS" w:hAnsi="Lucida Sans Unicode" w:cs="Lucida Sans Unicode"/>
          <w:color w:val="000000"/>
          <w:sz w:val="20"/>
          <w:szCs w:val="20"/>
        </w:rPr>
        <w:t xml:space="preserve">signado por </w:t>
      </w:r>
      <w:r w:rsidRPr="002F6E50">
        <w:rPr>
          <w:rFonts w:ascii="Lucida Sans Unicode" w:eastAsia="Trebuchet MS" w:hAnsi="Lucida Sans Unicode" w:cs="Lucida Sans Unicode"/>
          <w:color w:val="000000"/>
          <w:sz w:val="20"/>
          <w:szCs w:val="20"/>
        </w:rPr>
        <w:t xml:space="preserve">Hamlet García Almaguer, </w:t>
      </w:r>
      <w:bookmarkStart w:id="0" w:name="_Hlk161738845"/>
      <w:r w:rsidR="00563A21" w:rsidRPr="002F6E50">
        <w:rPr>
          <w:rFonts w:ascii="Lucida Sans Unicode" w:eastAsia="Trebuchet MS" w:hAnsi="Lucida Sans Unicode" w:cs="Lucida Sans Unicode"/>
          <w:color w:val="000000"/>
          <w:sz w:val="20"/>
          <w:szCs w:val="20"/>
        </w:rPr>
        <w:t xml:space="preserve">entonces </w:t>
      </w:r>
      <w:r w:rsidR="008956FE" w:rsidRPr="002F6E50">
        <w:rPr>
          <w:rFonts w:ascii="Lucida Sans Unicode" w:eastAsia="Trebuchet MS" w:hAnsi="Lucida Sans Unicode" w:cs="Lucida Sans Unicode"/>
          <w:color w:val="000000"/>
          <w:sz w:val="20"/>
          <w:szCs w:val="20"/>
        </w:rPr>
        <w:t>representante propietario del partido político</w:t>
      </w:r>
      <w:r w:rsidR="009E1353" w:rsidRPr="002F6E50">
        <w:rPr>
          <w:rFonts w:ascii="Lucida Sans Unicode" w:eastAsia="Trebuchet MS" w:hAnsi="Lucida Sans Unicode" w:cs="Lucida Sans Unicode"/>
          <w:color w:val="000000"/>
          <w:sz w:val="20"/>
          <w:szCs w:val="20"/>
        </w:rPr>
        <w:t xml:space="preserve"> nacional</w:t>
      </w:r>
      <w:r w:rsidR="008956FE" w:rsidRPr="002F6E50">
        <w:rPr>
          <w:rFonts w:ascii="Lucida Sans Unicode" w:eastAsia="Trebuchet MS" w:hAnsi="Lucida Sans Unicode" w:cs="Lucida Sans Unicode"/>
          <w:color w:val="000000"/>
          <w:sz w:val="20"/>
          <w:szCs w:val="20"/>
        </w:rPr>
        <w:t xml:space="preserve"> </w:t>
      </w:r>
      <w:r w:rsidRPr="002F6E50">
        <w:rPr>
          <w:rFonts w:ascii="Lucida Sans Unicode" w:eastAsia="Trebuchet MS" w:hAnsi="Lucida Sans Unicode" w:cs="Lucida Sans Unicode"/>
          <w:color w:val="000000"/>
          <w:sz w:val="20"/>
          <w:szCs w:val="20"/>
        </w:rPr>
        <w:t>Morena</w:t>
      </w:r>
      <w:r w:rsidR="00994AFE">
        <w:rPr>
          <w:rFonts w:ascii="Lucida Sans Unicode" w:eastAsia="Trebuchet MS" w:hAnsi="Lucida Sans Unicode" w:cs="Lucida Sans Unicode"/>
          <w:color w:val="000000"/>
          <w:sz w:val="20"/>
          <w:szCs w:val="20"/>
        </w:rPr>
        <w:t xml:space="preserve"> ante el </w:t>
      </w:r>
      <w:r w:rsidR="00F10113">
        <w:rPr>
          <w:rFonts w:ascii="Lucida Sans Unicode" w:eastAsia="Trebuchet MS" w:hAnsi="Lucida Sans Unicode" w:cs="Lucida Sans Unicode"/>
          <w:color w:val="000000"/>
          <w:sz w:val="20"/>
          <w:szCs w:val="20"/>
        </w:rPr>
        <w:t>C</w:t>
      </w:r>
      <w:r w:rsidR="00994AFE">
        <w:rPr>
          <w:rFonts w:ascii="Lucida Sans Unicode" w:eastAsia="Trebuchet MS" w:hAnsi="Lucida Sans Unicode" w:cs="Lucida Sans Unicode"/>
          <w:color w:val="000000"/>
          <w:sz w:val="20"/>
          <w:szCs w:val="20"/>
        </w:rPr>
        <w:t xml:space="preserve">onsejo </w:t>
      </w:r>
      <w:r w:rsidR="00994AFE">
        <w:rPr>
          <w:rFonts w:ascii="Lucida Sans Unicode" w:eastAsia="Trebuchet MS" w:hAnsi="Lucida Sans Unicode" w:cs="Lucida Sans Unicode"/>
          <w:color w:val="000000"/>
          <w:sz w:val="20"/>
          <w:szCs w:val="20"/>
        </w:rPr>
        <w:lastRenderedPageBreak/>
        <w:t>General de este Instituto</w:t>
      </w:r>
      <w:r w:rsidRPr="002F6E50">
        <w:rPr>
          <w:rFonts w:ascii="Lucida Sans Unicode" w:eastAsia="Trebuchet MS" w:hAnsi="Lucida Sans Unicode" w:cs="Lucida Sans Unicode"/>
          <w:color w:val="000000"/>
          <w:sz w:val="20"/>
          <w:szCs w:val="20"/>
        </w:rPr>
        <w:t>,</w:t>
      </w:r>
      <w:r w:rsidR="008956FE" w:rsidRPr="002F6E50">
        <w:rPr>
          <w:rFonts w:ascii="Lucida Sans Unicode" w:eastAsia="Trebuchet MS" w:hAnsi="Lucida Sans Unicode" w:cs="Lucida Sans Unicode"/>
          <w:color w:val="000000"/>
          <w:sz w:val="20"/>
          <w:szCs w:val="20"/>
        </w:rPr>
        <w:t xml:space="preserve"> </w:t>
      </w:r>
      <w:r w:rsidR="009E0609" w:rsidRPr="002F6E50">
        <w:rPr>
          <w:rFonts w:ascii="Lucida Sans Unicode" w:eastAsia="Trebuchet MS" w:hAnsi="Lucida Sans Unicode" w:cs="Lucida Sans Unicode"/>
          <w:color w:val="000000"/>
          <w:sz w:val="20"/>
          <w:szCs w:val="20"/>
        </w:rPr>
        <w:t xml:space="preserve">mediante el cual presentó recurso de </w:t>
      </w:r>
      <w:r w:rsidR="002E1F5D" w:rsidRPr="002F6E50">
        <w:rPr>
          <w:rFonts w:ascii="Lucida Sans Unicode" w:eastAsia="Trebuchet MS" w:hAnsi="Lucida Sans Unicode" w:cs="Lucida Sans Unicode"/>
          <w:color w:val="000000"/>
          <w:sz w:val="20"/>
          <w:szCs w:val="20"/>
        </w:rPr>
        <w:t>apelación</w:t>
      </w:r>
      <w:r w:rsidR="009E0609" w:rsidRPr="002F6E50">
        <w:rPr>
          <w:rFonts w:ascii="Lucida Sans Unicode" w:eastAsia="Trebuchet MS" w:hAnsi="Lucida Sans Unicode" w:cs="Lucida Sans Unicode"/>
          <w:color w:val="000000"/>
          <w:sz w:val="20"/>
          <w:szCs w:val="20"/>
        </w:rPr>
        <w:t xml:space="preserve"> contra la </w:t>
      </w:r>
      <w:r w:rsidR="00327EF2" w:rsidRPr="002F6E50">
        <w:rPr>
          <w:rFonts w:ascii="Lucida Sans Unicode" w:eastAsia="Trebuchet MS" w:hAnsi="Lucida Sans Unicode" w:cs="Lucida Sans Unicode"/>
          <w:color w:val="000000"/>
          <w:sz w:val="20"/>
          <w:szCs w:val="20"/>
        </w:rPr>
        <w:t xml:space="preserve">respuesta </w:t>
      </w:r>
      <w:r w:rsidR="009E0609" w:rsidRPr="002F6E50">
        <w:rPr>
          <w:rFonts w:ascii="Lucida Sans Unicode" w:eastAsia="Trebuchet MS" w:hAnsi="Lucida Sans Unicode" w:cs="Lucida Sans Unicode"/>
          <w:color w:val="000000"/>
          <w:sz w:val="20"/>
          <w:szCs w:val="20"/>
        </w:rPr>
        <w:t xml:space="preserve">citada en el </w:t>
      </w:r>
      <w:r w:rsidR="00977B98">
        <w:rPr>
          <w:rFonts w:ascii="Lucida Sans Unicode" w:eastAsia="Trebuchet MS" w:hAnsi="Lucida Sans Unicode" w:cs="Lucida Sans Unicode"/>
          <w:color w:val="000000"/>
          <w:sz w:val="20"/>
          <w:szCs w:val="20"/>
        </w:rPr>
        <w:t xml:space="preserve">párrafo </w:t>
      </w:r>
      <w:r w:rsidR="009E0609" w:rsidRPr="002F6E50">
        <w:rPr>
          <w:rFonts w:ascii="Lucida Sans Unicode" w:eastAsia="Trebuchet MS" w:hAnsi="Lucida Sans Unicode" w:cs="Lucida Sans Unicode"/>
          <w:color w:val="000000"/>
          <w:sz w:val="20"/>
          <w:szCs w:val="20"/>
        </w:rPr>
        <w:t>anterior</w:t>
      </w:r>
      <w:r w:rsidR="009E1353" w:rsidRPr="002F6E50">
        <w:rPr>
          <w:rFonts w:ascii="Lucida Sans Unicode" w:eastAsia="Trebuchet MS" w:hAnsi="Lucida Sans Unicode" w:cs="Lucida Sans Unicode"/>
          <w:color w:val="000000"/>
          <w:sz w:val="20"/>
          <w:szCs w:val="20"/>
        </w:rPr>
        <w:t xml:space="preserve"> </w:t>
      </w:r>
      <w:bookmarkEnd w:id="0"/>
      <w:r w:rsidR="009E1353" w:rsidRPr="002F6E50">
        <w:rPr>
          <w:rFonts w:ascii="Lucida Sans Unicode" w:eastAsia="Trebuchet MS" w:hAnsi="Lucida Sans Unicode" w:cs="Lucida Sans Unicode"/>
          <w:color w:val="000000"/>
          <w:sz w:val="20"/>
          <w:szCs w:val="20"/>
        </w:rPr>
        <w:t>y se le asign</w:t>
      </w:r>
      <w:r w:rsidR="00C36099">
        <w:rPr>
          <w:rFonts w:ascii="Lucida Sans Unicode" w:eastAsia="Trebuchet MS" w:hAnsi="Lucida Sans Unicode" w:cs="Lucida Sans Unicode"/>
          <w:color w:val="000000"/>
          <w:sz w:val="20"/>
          <w:szCs w:val="20"/>
        </w:rPr>
        <w:t>ó</w:t>
      </w:r>
      <w:r w:rsidR="009E1353" w:rsidRPr="002F6E50">
        <w:rPr>
          <w:rFonts w:ascii="Lucida Sans Unicode" w:eastAsia="Trebuchet MS" w:hAnsi="Lucida Sans Unicode" w:cs="Lucida Sans Unicode"/>
          <w:color w:val="000000"/>
          <w:sz w:val="20"/>
          <w:szCs w:val="20"/>
        </w:rPr>
        <w:t xml:space="preserve"> número de folio 00</w:t>
      </w:r>
      <w:r w:rsidR="004B53FB" w:rsidRPr="002F6E50">
        <w:rPr>
          <w:rFonts w:ascii="Lucida Sans Unicode" w:eastAsia="Trebuchet MS" w:hAnsi="Lucida Sans Unicode" w:cs="Lucida Sans Unicode"/>
          <w:color w:val="000000"/>
          <w:sz w:val="20"/>
          <w:szCs w:val="20"/>
        </w:rPr>
        <w:t>372</w:t>
      </w:r>
      <w:r w:rsidR="009E0609" w:rsidRPr="002F6E50">
        <w:rPr>
          <w:rFonts w:ascii="Lucida Sans Unicode" w:eastAsia="Trebuchet MS" w:hAnsi="Lucida Sans Unicode" w:cs="Lucida Sans Unicode"/>
          <w:color w:val="000000"/>
          <w:sz w:val="20"/>
          <w:szCs w:val="20"/>
        </w:rPr>
        <w:t>.</w:t>
      </w:r>
    </w:p>
    <w:p w14:paraId="13307CA5" w14:textId="77777777" w:rsidR="009E0609" w:rsidRPr="002F6E50" w:rsidRDefault="009E0609" w:rsidP="009E0609">
      <w:pPr>
        <w:spacing w:after="0"/>
        <w:jc w:val="both"/>
        <w:rPr>
          <w:rFonts w:ascii="Lucida Sans Unicode" w:eastAsia="Trebuchet MS" w:hAnsi="Lucida Sans Unicode" w:cs="Lucida Sans Unicode"/>
          <w:b/>
          <w:color w:val="000000"/>
          <w:sz w:val="20"/>
          <w:szCs w:val="20"/>
        </w:rPr>
      </w:pPr>
    </w:p>
    <w:p w14:paraId="019BA7F4" w14:textId="4B769A3D" w:rsidR="00886EA6" w:rsidRPr="002F6E50" w:rsidRDefault="002E1F5D" w:rsidP="009E0609">
      <w:pPr>
        <w:widowControl w:val="0"/>
        <w:shd w:val="clear" w:color="auto" w:fill="FFFFFF"/>
        <w:spacing w:after="0"/>
        <w:ind w:right="74"/>
        <w:jc w:val="both"/>
        <w:rPr>
          <w:rStyle w:val="cf01"/>
          <w:rFonts w:ascii="Lucida Sans Unicode" w:hAnsi="Lucida Sans Unicode" w:cs="Lucida Sans Unicode"/>
          <w:sz w:val="20"/>
          <w:szCs w:val="20"/>
        </w:rPr>
      </w:pPr>
      <w:r w:rsidRPr="002F6E50">
        <w:rPr>
          <w:rFonts w:ascii="Lucida Sans Unicode" w:eastAsia="Trebuchet MS" w:hAnsi="Lucida Sans Unicode" w:cs="Lucida Sans Unicode"/>
          <w:b/>
          <w:sz w:val="20"/>
          <w:szCs w:val="20"/>
        </w:rPr>
        <w:t>4</w:t>
      </w:r>
      <w:r w:rsidR="00886EA6" w:rsidRPr="002F6E50">
        <w:rPr>
          <w:rFonts w:ascii="Lucida Sans Unicode" w:eastAsia="Trebuchet MS" w:hAnsi="Lucida Sans Unicode" w:cs="Lucida Sans Unicode"/>
          <w:b/>
          <w:sz w:val="20"/>
          <w:szCs w:val="20"/>
        </w:rPr>
        <w:t xml:space="preserve">. </w:t>
      </w:r>
      <w:r w:rsidR="00886EA6" w:rsidRPr="002F6E50">
        <w:rPr>
          <w:rFonts w:ascii="Lucida Sans Unicode" w:eastAsia="Times New Roman" w:hAnsi="Lucida Sans Unicode" w:cs="Lucida Sans Unicode"/>
          <w:b/>
          <w:snapToGrid w:val="0"/>
          <w:sz w:val="20"/>
          <w:szCs w:val="20"/>
          <w:lang w:eastAsia="es-ES"/>
        </w:rPr>
        <w:t>RE</w:t>
      </w:r>
      <w:r w:rsidR="009E1353" w:rsidRPr="002F6E50">
        <w:rPr>
          <w:rFonts w:ascii="Lucida Sans Unicode" w:eastAsia="Times New Roman" w:hAnsi="Lucida Sans Unicode" w:cs="Lucida Sans Unicode"/>
          <w:b/>
          <w:snapToGrid w:val="0"/>
          <w:sz w:val="20"/>
          <w:szCs w:val="20"/>
          <w:lang w:eastAsia="es-ES"/>
        </w:rPr>
        <w:t>MISIÓN</w:t>
      </w:r>
      <w:r w:rsidR="00886EA6" w:rsidRPr="002F6E50">
        <w:rPr>
          <w:rFonts w:ascii="Lucida Sans Unicode" w:eastAsia="Times New Roman" w:hAnsi="Lucida Sans Unicode" w:cs="Lucida Sans Unicode"/>
          <w:b/>
          <w:snapToGrid w:val="0"/>
          <w:sz w:val="20"/>
          <w:szCs w:val="20"/>
          <w:lang w:eastAsia="es-ES"/>
        </w:rPr>
        <w:t xml:space="preserve"> DEL MEDIO DE IMPUGNACIÓN.</w:t>
      </w:r>
      <w:r w:rsidR="00886EA6" w:rsidRPr="002F6E50">
        <w:rPr>
          <w:rFonts w:ascii="Lucida Sans Unicode" w:eastAsia="Times New Roman" w:hAnsi="Lucida Sans Unicode" w:cs="Lucida Sans Unicode"/>
          <w:bCs/>
          <w:snapToGrid w:val="0"/>
          <w:sz w:val="20"/>
          <w:szCs w:val="20"/>
          <w:lang w:eastAsia="es-ES"/>
        </w:rPr>
        <w:t xml:space="preserve"> </w:t>
      </w:r>
      <w:r w:rsidR="0037304C" w:rsidRPr="002F6E50">
        <w:rPr>
          <w:rFonts w:ascii="Lucida Sans Unicode" w:eastAsia="Times New Roman" w:hAnsi="Lucida Sans Unicode" w:cs="Lucida Sans Unicode"/>
          <w:bCs/>
          <w:snapToGrid w:val="0"/>
          <w:sz w:val="20"/>
          <w:szCs w:val="20"/>
          <w:lang w:eastAsia="es-ES"/>
        </w:rPr>
        <w:t xml:space="preserve">El </w:t>
      </w:r>
      <w:r w:rsidR="004B53FB" w:rsidRPr="002F6E50">
        <w:rPr>
          <w:rFonts w:ascii="Lucida Sans Unicode" w:eastAsia="Times New Roman" w:hAnsi="Lucida Sans Unicode" w:cs="Lucida Sans Unicode"/>
          <w:bCs/>
          <w:snapToGrid w:val="0"/>
          <w:sz w:val="20"/>
          <w:szCs w:val="20"/>
          <w:lang w:eastAsia="es-ES"/>
        </w:rPr>
        <w:t>cinco</w:t>
      </w:r>
      <w:r w:rsidR="0037304C" w:rsidRPr="002F6E50">
        <w:rPr>
          <w:rFonts w:ascii="Lucida Sans Unicode" w:eastAsia="Times New Roman" w:hAnsi="Lucida Sans Unicode" w:cs="Lucida Sans Unicode"/>
          <w:bCs/>
          <w:snapToGrid w:val="0"/>
          <w:sz w:val="20"/>
          <w:szCs w:val="20"/>
          <w:lang w:eastAsia="es-ES"/>
        </w:rPr>
        <w:t xml:space="preserve"> de </w:t>
      </w:r>
      <w:r w:rsidRPr="002F6E50">
        <w:rPr>
          <w:rFonts w:ascii="Lucida Sans Unicode" w:eastAsia="Times New Roman" w:hAnsi="Lucida Sans Unicode" w:cs="Lucida Sans Unicode"/>
          <w:bCs/>
          <w:snapToGrid w:val="0"/>
          <w:sz w:val="20"/>
          <w:szCs w:val="20"/>
          <w:lang w:eastAsia="es-ES"/>
        </w:rPr>
        <w:t>febrero</w:t>
      </w:r>
      <w:r w:rsidR="0037304C" w:rsidRPr="002F6E50">
        <w:rPr>
          <w:rFonts w:ascii="Lucida Sans Unicode" w:eastAsia="Times New Roman" w:hAnsi="Lucida Sans Unicode" w:cs="Lucida Sans Unicode"/>
          <w:bCs/>
          <w:snapToGrid w:val="0"/>
          <w:sz w:val="20"/>
          <w:szCs w:val="20"/>
          <w:lang w:eastAsia="es-ES"/>
        </w:rPr>
        <w:t xml:space="preserve">, </w:t>
      </w:r>
      <w:r w:rsidRPr="002F6E50">
        <w:rPr>
          <w:rFonts w:ascii="Lucida Sans Unicode" w:eastAsia="Times New Roman" w:hAnsi="Lucida Sans Unicode" w:cs="Lucida Sans Unicode"/>
          <w:bCs/>
          <w:snapToGrid w:val="0"/>
          <w:sz w:val="20"/>
          <w:szCs w:val="20"/>
          <w:lang w:eastAsia="es-ES"/>
        </w:rPr>
        <w:t>mediante oficio 1</w:t>
      </w:r>
      <w:r w:rsidR="004B53FB" w:rsidRPr="002F6E50">
        <w:rPr>
          <w:rFonts w:ascii="Lucida Sans Unicode" w:eastAsia="Times New Roman" w:hAnsi="Lucida Sans Unicode" w:cs="Lucida Sans Unicode"/>
          <w:bCs/>
          <w:snapToGrid w:val="0"/>
          <w:sz w:val="20"/>
          <w:szCs w:val="20"/>
          <w:lang w:eastAsia="es-ES"/>
        </w:rPr>
        <w:t>018</w:t>
      </w:r>
      <w:r w:rsidRPr="002F6E50">
        <w:rPr>
          <w:rFonts w:ascii="Lucida Sans Unicode" w:eastAsia="Times New Roman" w:hAnsi="Lucida Sans Unicode" w:cs="Lucida Sans Unicode"/>
          <w:bCs/>
          <w:snapToGrid w:val="0"/>
          <w:sz w:val="20"/>
          <w:szCs w:val="20"/>
          <w:lang w:eastAsia="es-ES"/>
        </w:rPr>
        <w:t xml:space="preserve">/2024 </w:t>
      </w:r>
      <w:r w:rsidR="004B53FB" w:rsidRPr="002F6E50">
        <w:rPr>
          <w:rFonts w:ascii="Lucida Sans Unicode" w:eastAsia="Times New Roman" w:hAnsi="Lucida Sans Unicode" w:cs="Lucida Sans Unicode"/>
          <w:bCs/>
          <w:snapToGrid w:val="0"/>
          <w:sz w:val="20"/>
          <w:szCs w:val="20"/>
          <w:lang w:eastAsia="es-ES"/>
        </w:rPr>
        <w:t xml:space="preserve">de la </w:t>
      </w:r>
      <w:r w:rsidRPr="002F6E50">
        <w:rPr>
          <w:rFonts w:ascii="Lucida Sans Unicode" w:eastAsia="Times New Roman" w:hAnsi="Lucida Sans Unicode" w:cs="Lucida Sans Unicode"/>
          <w:bCs/>
          <w:snapToGrid w:val="0"/>
          <w:sz w:val="20"/>
          <w:szCs w:val="20"/>
          <w:lang w:eastAsia="es-ES"/>
        </w:rPr>
        <w:t xml:space="preserve">Secretaría Ejecutiva, </w:t>
      </w:r>
      <w:r w:rsidR="00541986" w:rsidRPr="002F6E50">
        <w:rPr>
          <w:rFonts w:ascii="Lucida Sans Unicode" w:eastAsia="Trebuchet MS" w:hAnsi="Lucida Sans Unicode" w:cs="Lucida Sans Unicode"/>
          <w:color w:val="000000"/>
          <w:sz w:val="20"/>
          <w:szCs w:val="20"/>
        </w:rPr>
        <w:t xml:space="preserve">se </w:t>
      </w:r>
      <w:r w:rsidRPr="002F6E50">
        <w:rPr>
          <w:rFonts w:ascii="Lucida Sans Unicode" w:eastAsia="Trebuchet MS" w:hAnsi="Lucida Sans Unicode" w:cs="Lucida Sans Unicode"/>
          <w:color w:val="000000"/>
          <w:sz w:val="20"/>
          <w:szCs w:val="20"/>
        </w:rPr>
        <w:t xml:space="preserve">remitió al Tribunal Electoral del Estado de Jalisco, el escrito original registrado con el número de folio </w:t>
      </w:r>
      <w:r w:rsidR="004B53FB" w:rsidRPr="002F6E50">
        <w:rPr>
          <w:rFonts w:ascii="Lucida Sans Unicode" w:eastAsia="Trebuchet MS" w:hAnsi="Lucida Sans Unicode" w:cs="Lucida Sans Unicode"/>
          <w:color w:val="000000"/>
          <w:sz w:val="20"/>
          <w:szCs w:val="20"/>
        </w:rPr>
        <w:t>00372</w:t>
      </w:r>
      <w:r w:rsidRPr="002F6E50">
        <w:rPr>
          <w:rFonts w:ascii="Lucida Sans Unicode" w:eastAsia="Trebuchet MS" w:hAnsi="Lucida Sans Unicode" w:cs="Lucida Sans Unicode"/>
          <w:color w:val="000000"/>
          <w:sz w:val="20"/>
          <w:szCs w:val="20"/>
        </w:rPr>
        <w:t>, así como todas las constancias relativas al</w:t>
      </w:r>
      <w:r w:rsidR="00541986" w:rsidRPr="002F6E50">
        <w:rPr>
          <w:rFonts w:ascii="Lucida Sans Unicode" w:eastAsia="Trebuchet MS" w:hAnsi="Lucida Sans Unicode" w:cs="Lucida Sans Unicode"/>
          <w:color w:val="000000"/>
          <w:sz w:val="20"/>
          <w:szCs w:val="20"/>
        </w:rPr>
        <w:t xml:space="preserve"> medio de impugnación</w:t>
      </w:r>
      <w:r w:rsidRPr="002F6E50">
        <w:rPr>
          <w:rFonts w:ascii="Lucida Sans Unicode" w:eastAsia="Trebuchet MS" w:hAnsi="Lucida Sans Unicode" w:cs="Lucida Sans Unicode"/>
          <w:color w:val="000000"/>
          <w:sz w:val="20"/>
          <w:szCs w:val="20"/>
        </w:rPr>
        <w:t>.</w:t>
      </w:r>
    </w:p>
    <w:p w14:paraId="140CBE41" w14:textId="77777777" w:rsidR="00A7546C" w:rsidRPr="002F6E50" w:rsidRDefault="00A7546C" w:rsidP="009E0609">
      <w:pPr>
        <w:widowControl w:val="0"/>
        <w:shd w:val="clear" w:color="auto" w:fill="FFFFFF"/>
        <w:spacing w:after="0"/>
        <w:ind w:right="74"/>
        <w:jc w:val="both"/>
        <w:rPr>
          <w:rFonts w:ascii="Lucida Sans Unicode" w:eastAsia="Trebuchet MS" w:hAnsi="Lucida Sans Unicode" w:cs="Lucida Sans Unicode"/>
          <w:b/>
          <w:sz w:val="20"/>
          <w:szCs w:val="20"/>
        </w:rPr>
      </w:pPr>
    </w:p>
    <w:p w14:paraId="72082E47" w14:textId="6C958ABC" w:rsidR="00305921" w:rsidRPr="002F6E50" w:rsidRDefault="00305921" w:rsidP="00305921">
      <w:pPr>
        <w:widowControl w:val="0"/>
        <w:shd w:val="clear" w:color="auto" w:fill="FFFFFF"/>
        <w:spacing w:after="0"/>
        <w:ind w:right="74"/>
        <w:jc w:val="both"/>
        <w:rPr>
          <w:rFonts w:ascii="Lucida Sans Unicode" w:eastAsia="Trebuchet MS" w:hAnsi="Lucida Sans Unicode" w:cs="Lucida Sans Unicode"/>
          <w:bCs/>
          <w:sz w:val="20"/>
          <w:szCs w:val="20"/>
        </w:rPr>
      </w:pPr>
      <w:r w:rsidRPr="002F6E50">
        <w:rPr>
          <w:rFonts w:ascii="Lucida Sans Unicode" w:eastAsia="Trebuchet MS" w:hAnsi="Lucida Sans Unicode" w:cs="Lucida Sans Unicode"/>
          <w:b/>
          <w:sz w:val="20"/>
          <w:szCs w:val="20"/>
        </w:rPr>
        <w:t xml:space="preserve">5. REENCAUZAMIENTO DEL MEDIO DE IMPUGNACIÓN. </w:t>
      </w:r>
      <w:r w:rsidRPr="002F6E50">
        <w:rPr>
          <w:rFonts w:ascii="Lucida Sans Unicode" w:eastAsia="Trebuchet MS" w:hAnsi="Lucida Sans Unicode" w:cs="Lucida Sans Unicode"/>
          <w:bCs/>
          <w:sz w:val="20"/>
          <w:szCs w:val="20"/>
        </w:rPr>
        <w:t xml:space="preserve">El veintiuno de febrero, mediante oficios </w:t>
      </w:r>
      <w:r w:rsidRPr="002F6E50">
        <w:rPr>
          <w:rFonts w:ascii="Lucida Sans Unicode" w:eastAsia="Trebuchet MS" w:hAnsi="Lucida Sans Unicode" w:cs="Lucida Sans Unicode"/>
          <w:color w:val="000000"/>
          <w:sz w:val="20"/>
          <w:szCs w:val="20"/>
        </w:rPr>
        <w:t>ACT/85/2024 y ACT/88/2024 de Actuaría del Tribunal Electoral del Estado de Jalisco, registrados con números de folio 00666 y 00669</w:t>
      </w:r>
      <w:r w:rsidR="00D53B3C">
        <w:rPr>
          <w:rFonts w:ascii="Lucida Sans Unicode" w:eastAsia="Trebuchet MS" w:hAnsi="Lucida Sans Unicode" w:cs="Lucida Sans Unicode"/>
          <w:color w:val="000000"/>
          <w:sz w:val="20"/>
          <w:szCs w:val="20"/>
        </w:rPr>
        <w:t>,</w:t>
      </w:r>
      <w:r w:rsidRPr="002F6E50">
        <w:rPr>
          <w:rFonts w:ascii="Lucida Sans Unicode" w:eastAsia="Trebuchet MS" w:hAnsi="Lucida Sans Unicode" w:cs="Lucida Sans Unicode"/>
          <w:b/>
          <w:bCs/>
          <w:color w:val="000000"/>
          <w:sz w:val="20"/>
          <w:szCs w:val="20"/>
        </w:rPr>
        <w:t xml:space="preserve"> </w:t>
      </w:r>
      <w:r w:rsidRPr="002F6E50">
        <w:rPr>
          <w:rFonts w:ascii="Lucida Sans Unicode" w:eastAsia="Trebuchet MS" w:hAnsi="Lucida Sans Unicode" w:cs="Lucida Sans Unicode"/>
          <w:color w:val="000000"/>
          <w:sz w:val="20"/>
          <w:szCs w:val="20"/>
        </w:rPr>
        <w:t>respectivamente, notific</w:t>
      </w:r>
      <w:r>
        <w:rPr>
          <w:rFonts w:ascii="Lucida Sans Unicode" w:eastAsia="Trebuchet MS" w:hAnsi="Lucida Sans Unicode" w:cs="Lucida Sans Unicode"/>
          <w:color w:val="000000"/>
          <w:sz w:val="20"/>
          <w:szCs w:val="20"/>
        </w:rPr>
        <w:t>ó</w:t>
      </w:r>
      <w:r w:rsidRPr="002F6E50">
        <w:rPr>
          <w:rFonts w:ascii="Lucida Sans Unicode" w:eastAsia="Trebuchet MS" w:hAnsi="Lucida Sans Unicode" w:cs="Lucida Sans Unicode"/>
          <w:color w:val="000000"/>
          <w:sz w:val="20"/>
          <w:szCs w:val="20"/>
        </w:rPr>
        <w:t xml:space="preserve"> el acuerdo de esa misma fecha, </w:t>
      </w:r>
      <w:r>
        <w:rPr>
          <w:rFonts w:ascii="Lucida Sans Unicode" w:eastAsia="Trebuchet MS" w:hAnsi="Lucida Sans Unicode" w:cs="Lucida Sans Unicode"/>
          <w:color w:val="000000"/>
          <w:sz w:val="20"/>
          <w:szCs w:val="20"/>
        </w:rPr>
        <w:t xml:space="preserve">recaído al Recurso de Apelación RAP-007/2024, </w:t>
      </w:r>
      <w:r w:rsidRPr="002F6E50">
        <w:rPr>
          <w:rFonts w:ascii="Lucida Sans Unicode" w:eastAsia="Trebuchet MS" w:hAnsi="Lucida Sans Unicode" w:cs="Lucida Sans Unicode"/>
          <w:color w:val="000000"/>
          <w:sz w:val="20"/>
          <w:szCs w:val="20"/>
        </w:rPr>
        <w:t xml:space="preserve">así </w:t>
      </w:r>
      <w:r>
        <w:rPr>
          <w:rFonts w:ascii="Lucida Sans Unicode" w:eastAsia="Trebuchet MS" w:hAnsi="Lucida Sans Unicode" w:cs="Lucida Sans Unicode"/>
          <w:color w:val="000000"/>
          <w:sz w:val="20"/>
          <w:szCs w:val="20"/>
        </w:rPr>
        <w:t>también</w:t>
      </w:r>
      <w:r w:rsidRPr="002F6E50">
        <w:rPr>
          <w:rFonts w:ascii="Lucida Sans Unicode" w:eastAsia="Trebuchet MS" w:hAnsi="Lucida Sans Unicode" w:cs="Lucida Sans Unicode"/>
          <w:color w:val="000000"/>
          <w:sz w:val="20"/>
          <w:szCs w:val="20"/>
        </w:rPr>
        <w:t xml:space="preserve"> </w:t>
      </w:r>
      <w:r w:rsidRPr="00D53B3C">
        <w:rPr>
          <w:rFonts w:ascii="Lucida Sans Unicode" w:eastAsia="Trebuchet MS" w:hAnsi="Lucida Sans Unicode" w:cs="Lucida Sans Unicode"/>
          <w:color w:val="000000"/>
          <w:sz w:val="20"/>
          <w:szCs w:val="20"/>
        </w:rPr>
        <w:t xml:space="preserve">remitió el </w:t>
      </w:r>
      <w:r w:rsidR="002177EF" w:rsidRPr="00D53B3C">
        <w:rPr>
          <w:rFonts w:ascii="Lucida Sans Unicode" w:eastAsia="Trebuchet MS" w:hAnsi="Lucida Sans Unicode" w:cs="Lucida Sans Unicode"/>
          <w:color w:val="000000"/>
          <w:sz w:val="20"/>
          <w:szCs w:val="20"/>
        </w:rPr>
        <w:t>R</w:t>
      </w:r>
      <w:r w:rsidRPr="00D53B3C">
        <w:rPr>
          <w:rFonts w:ascii="Lucida Sans Unicode" w:eastAsia="Trebuchet MS" w:hAnsi="Lucida Sans Unicode" w:cs="Lucida Sans Unicode"/>
          <w:color w:val="000000"/>
          <w:sz w:val="20"/>
          <w:szCs w:val="20"/>
        </w:rPr>
        <w:t xml:space="preserve">ecurso de </w:t>
      </w:r>
      <w:r w:rsidR="002177EF" w:rsidRPr="00D53B3C">
        <w:rPr>
          <w:rFonts w:ascii="Lucida Sans Unicode" w:eastAsia="Trebuchet MS" w:hAnsi="Lucida Sans Unicode" w:cs="Lucida Sans Unicode"/>
          <w:color w:val="000000"/>
          <w:sz w:val="20"/>
          <w:szCs w:val="20"/>
        </w:rPr>
        <w:t>A</w:t>
      </w:r>
      <w:r w:rsidRPr="00D53B3C">
        <w:rPr>
          <w:rFonts w:ascii="Lucida Sans Unicode" w:eastAsia="Trebuchet MS" w:hAnsi="Lucida Sans Unicode" w:cs="Lucida Sans Unicode"/>
          <w:color w:val="000000"/>
          <w:sz w:val="20"/>
          <w:szCs w:val="20"/>
        </w:rPr>
        <w:t>pelación presentando</w:t>
      </w:r>
      <w:r w:rsidRPr="002F6E50">
        <w:rPr>
          <w:rFonts w:ascii="Lucida Sans Unicode" w:eastAsia="Trebuchet MS" w:hAnsi="Lucida Sans Unicode" w:cs="Lucida Sans Unicode"/>
          <w:color w:val="000000"/>
          <w:sz w:val="20"/>
          <w:szCs w:val="20"/>
        </w:rPr>
        <w:t xml:space="preserve"> por Hamlet García Almaguer, a </w:t>
      </w:r>
      <w:r w:rsidRPr="002F6E50">
        <w:rPr>
          <w:rFonts w:ascii="Lucida Sans Unicode" w:eastAsia="Times New Roman" w:hAnsi="Lucida Sans Unicode" w:cs="Lucida Sans Unicode"/>
          <w:bCs/>
          <w:snapToGrid w:val="0"/>
          <w:sz w:val="20"/>
          <w:szCs w:val="20"/>
          <w:lang w:eastAsia="es-ES"/>
        </w:rPr>
        <w:t xml:space="preserve">efecto de reencauzarlo a Recurso de Revisión, </w:t>
      </w:r>
      <w:r w:rsidRPr="002F6E50">
        <w:rPr>
          <w:rStyle w:val="cf01"/>
          <w:rFonts w:ascii="Lucida Sans Unicode" w:hAnsi="Lucida Sans Unicode" w:cs="Lucida Sans Unicode"/>
          <w:sz w:val="20"/>
          <w:szCs w:val="20"/>
        </w:rPr>
        <w:t>al haber considerado que ese órgano jurisdiccional no es el competente para conocer y resolver el citado recurso, cuyo conocimiento y resolución le compete al Consejo General de este Instituto.</w:t>
      </w:r>
    </w:p>
    <w:p w14:paraId="00317DAB" w14:textId="77777777" w:rsidR="002E1F5D" w:rsidRPr="002F6E50" w:rsidRDefault="002E1F5D" w:rsidP="009E0609">
      <w:pPr>
        <w:widowControl w:val="0"/>
        <w:shd w:val="clear" w:color="auto" w:fill="FFFFFF"/>
        <w:spacing w:after="0"/>
        <w:ind w:right="74"/>
        <w:jc w:val="both"/>
        <w:rPr>
          <w:rFonts w:ascii="Lucida Sans Unicode" w:eastAsia="Trebuchet MS" w:hAnsi="Lucida Sans Unicode" w:cs="Lucida Sans Unicode"/>
          <w:b/>
          <w:sz w:val="20"/>
          <w:szCs w:val="20"/>
        </w:rPr>
      </w:pPr>
    </w:p>
    <w:p w14:paraId="462A7B4A" w14:textId="2EFAB32D" w:rsidR="009E0609" w:rsidRPr="002F6E50" w:rsidRDefault="009E1353" w:rsidP="009E0609">
      <w:pPr>
        <w:widowControl w:val="0"/>
        <w:shd w:val="clear" w:color="auto" w:fill="FFFFFF"/>
        <w:spacing w:after="0"/>
        <w:ind w:right="74"/>
        <w:jc w:val="both"/>
        <w:rPr>
          <w:rFonts w:ascii="Lucida Sans Unicode" w:eastAsia="Trebuchet MS" w:hAnsi="Lucida Sans Unicode" w:cs="Lucida Sans Unicode"/>
          <w:sz w:val="20"/>
          <w:szCs w:val="20"/>
        </w:rPr>
      </w:pPr>
      <w:r w:rsidRPr="002F6E50">
        <w:rPr>
          <w:rFonts w:ascii="Lucida Sans Unicode" w:eastAsia="Trebuchet MS" w:hAnsi="Lucida Sans Unicode" w:cs="Lucida Sans Unicode"/>
          <w:b/>
          <w:sz w:val="20"/>
          <w:szCs w:val="20"/>
        </w:rPr>
        <w:t>6</w:t>
      </w:r>
      <w:r w:rsidR="009E0609" w:rsidRPr="002F6E50">
        <w:rPr>
          <w:rFonts w:ascii="Lucida Sans Unicode" w:eastAsia="Trebuchet MS" w:hAnsi="Lucida Sans Unicode" w:cs="Lucida Sans Unicode"/>
          <w:b/>
          <w:sz w:val="20"/>
          <w:szCs w:val="20"/>
        </w:rPr>
        <w:t xml:space="preserve">. </w:t>
      </w:r>
      <w:r w:rsidR="009E0609" w:rsidRPr="002F6E50">
        <w:rPr>
          <w:rFonts w:ascii="Lucida Sans Unicode" w:eastAsia="Times New Roman" w:hAnsi="Lucida Sans Unicode" w:cs="Lucida Sans Unicode"/>
          <w:b/>
          <w:snapToGrid w:val="0"/>
          <w:sz w:val="20"/>
          <w:szCs w:val="20"/>
          <w:lang w:eastAsia="es-ES"/>
        </w:rPr>
        <w:t xml:space="preserve">ACUERDO DE RADICACIÓN Y </w:t>
      </w:r>
      <w:r w:rsidR="008E64E8" w:rsidRPr="002F6E50">
        <w:rPr>
          <w:rFonts w:ascii="Lucida Sans Unicode" w:eastAsia="Times New Roman" w:hAnsi="Lucida Sans Unicode" w:cs="Lucida Sans Unicode"/>
          <w:b/>
          <w:snapToGrid w:val="0"/>
          <w:sz w:val="20"/>
          <w:szCs w:val="20"/>
          <w:lang w:eastAsia="es-ES"/>
        </w:rPr>
        <w:t>RESERVA</w:t>
      </w:r>
      <w:r w:rsidR="009E0609" w:rsidRPr="002F6E50">
        <w:rPr>
          <w:rFonts w:ascii="Lucida Sans Unicode" w:eastAsia="Times New Roman" w:hAnsi="Lucida Sans Unicode" w:cs="Lucida Sans Unicode"/>
          <w:b/>
          <w:snapToGrid w:val="0"/>
          <w:sz w:val="20"/>
          <w:szCs w:val="20"/>
          <w:lang w:eastAsia="es-ES"/>
        </w:rPr>
        <w:t>.</w:t>
      </w:r>
      <w:r w:rsidR="009E0609" w:rsidRPr="002F6E50">
        <w:rPr>
          <w:rFonts w:ascii="Lucida Sans Unicode" w:eastAsia="Times New Roman" w:hAnsi="Lucida Sans Unicode" w:cs="Lucida Sans Unicode"/>
          <w:bCs/>
          <w:snapToGrid w:val="0"/>
          <w:sz w:val="20"/>
          <w:szCs w:val="20"/>
          <w:lang w:eastAsia="es-ES"/>
        </w:rPr>
        <w:t xml:space="preserve"> Por proveído de </w:t>
      </w:r>
      <w:r w:rsidRPr="002F6E50">
        <w:rPr>
          <w:rFonts w:ascii="Lucida Sans Unicode" w:eastAsia="Times New Roman" w:hAnsi="Lucida Sans Unicode" w:cs="Lucida Sans Unicode"/>
          <w:bCs/>
          <w:snapToGrid w:val="0"/>
          <w:sz w:val="20"/>
          <w:szCs w:val="20"/>
          <w:lang w:eastAsia="es-ES"/>
        </w:rPr>
        <w:t>veintidós</w:t>
      </w:r>
      <w:r w:rsidR="009E0609" w:rsidRPr="002F6E50">
        <w:rPr>
          <w:rFonts w:ascii="Lucida Sans Unicode" w:eastAsia="Times New Roman" w:hAnsi="Lucida Sans Unicode" w:cs="Lucida Sans Unicode"/>
          <w:bCs/>
          <w:snapToGrid w:val="0"/>
          <w:sz w:val="20"/>
          <w:szCs w:val="20"/>
          <w:lang w:eastAsia="es-ES"/>
        </w:rPr>
        <w:t xml:space="preserve"> de </w:t>
      </w:r>
      <w:r w:rsidRPr="002F6E50">
        <w:rPr>
          <w:rFonts w:ascii="Lucida Sans Unicode" w:eastAsia="Times New Roman" w:hAnsi="Lucida Sans Unicode" w:cs="Lucida Sans Unicode"/>
          <w:bCs/>
          <w:snapToGrid w:val="0"/>
          <w:sz w:val="20"/>
          <w:szCs w:val="20"/>
          <w:lang w:eastAsia="es-ES"/>
        </w:rPr>
        <w:t>febrero</w:t>
      </w:r>
      <w:r w:rsidR="008E64E8" w:rsidRPr="002F6E50">
        <w:rPr>
          <w:rFonts w:ascii="Lucida Sans Unicode" w:eastAsia="Times New Roman" w:hAnsi="Lucida Sans Unicode" w:cs="Lucida Sans Unicode"/>
          <w:bCs/>
          <w:snapToGrid w:val="0"/>
          <w:sz w:val="20"/>
          <w:szCs w:val="20"/>
          <w:lang w:eastAsia="es-ES"/>
        </w:rPr>
        <w:t xml:space="preserve">, </w:t>
      </w:r>
      <w:r w:rsidR="009E0609" w:rsidRPr="002F6E50">
        <w:rPr>
          <w:rFonts w:ascii="Lucida Sans Unicode" w:eastAsia="Times New Roman" w:hAnsi="Lucida Sans Unicode" w:cs="Lucida Sans Unicode"/>
          <w:bCs/>
          <w:snapToGrid w:val="0"/>
          <w:sz w:val="20"/>
          <w:szCs w:val="20"/>
          <w:lang w:eastAsia="es-ES"/>
        </w:rPr>
        <w:t xml:space="preserve">se radicó el medio de impugnación con el número de expediente </w:t>
      </w:r>
      <w:r w:rsidR="009E0609" w:rsidRPr="002F6E50">
        <w:rPr>
          <w:rFonts w:ascii="Lucida Sans Unicode" w:eastAsia="Times New Roman" w:hAnsi="Lucida Sans Unicode" w:cs="Lucida Sans Unicode"/>
          <w:b/>
          <w:snapToGrid w:val="0"/>
          <w:sz w:val="20"/>
          <w:szCs w:val="20"/>
          <w:lang w:eastAsia="es-ES"/>
        </w:rPr>
        <w:t>REV-0</w:t>
      </w:r>
      <w:r w:rsidRPr="002F6E50">
        <w:rPr>
          <w:rFonts w:ascii="Lucida Sans Unicode" w:eastAsia="Times New Roman" w:hAnsi="Lucida Sans Unicode" w:cs="Lucida Sans Unicode"/>
          <w:b/>
          <w:snapToGrid w:val="0"/>
          <w:sz w:val="20"/>
          <w:szCs w:val="20"/>
          <w:lang w:eastAsia="es-ES"/>
        </w:rPr>
        <w:t>1</w:t>
      </w:r>
      <w:r w:rsidR="004B53FB" w:rsidRPr="002F6E50">
        <w:rPr>
          <w:rFonts w:ascii="Lucida Sans Unicode" w:eastAsia="Times New Roman" w:hAnsi="Lucida Sans Unicode" w:cs="Lucida Sans Unicode"/>
          <w:b/>
          <w:snapToGrid w:val="0"/>
          <w:sz w:val="20"/>
          <w:szCs w:val="20"/>
          <w:lang w:eastAsia="es-ES"/>
        </w:rPr>
        <w:t>7</w:t>
      </w:r>
      <w:r w:rsidR="009E0609" w:rsidRPr="002F6E50">
        <w:rPr>
          <w:rFonts w:ascii="Lucida Sans Unicode" w:eastAsia="Times New Roman" w:hAnsi="Lucida Sans Unicode" w:cs="Lucida Sans Unicode"/>
          <w:b/>
          <w:snapToGrid w:val="0"/>
          <w:sz w:val="20"/>
          <w:szCs w:val="20"/>
          <w:lang w:eastAsia="es-ES"/>
        </w:rPr>
        <w:t>/202</w:t>
      </w:r>
      <w:r w:rsidR="00886EA6" w:rsidRPr="002F6E50">
        <w:rPr>
          <w:rFonts w:ascii="Lucida Sans Unicode" w:eastAsia="Times New Roman" w:hAnsi="Lucida Sans Unicode" w:cs="Lucida Sans Unicode"/>
          <w:b/>
          <w:snapToGrid w:val="0"/>
          <w:sz w:val="20"/>
          <w:szCs w:val="20"/>
          <w:lang w:eastAsia="es-ES"/>
        </w:rPr>
        <w:t>4</w:t>
      </w:r>
      <w:r w:rsidR="00A7546C" w:rsidRPr="002F6E50">
        <w:rPr>
          <w:rFonts w:ascii="Lucida Sans Unicode" w:eastAsia="Times New Roman" w:hAnsi="Lucida Sans Unicode" w:cs="Lucida Sans Unicode"/>
          <w:b/>
          <w:snapToGrid w:val="0"/>
          <w:sz w:val="20"/>
          <w:szCs w:val="20"/>
          <w:lang w:eastAsia="es-ES"/>
        </w:rPr>
        <w:t xml:space="preserve">, </w:t>
      </w:r>
      <w:r w:rsidR="008E64E8" w:rsidRPr="002F6E50">
        <w:rPr>
          <w:rFonts w:ascii="Lucida Sans Unicode" w:eastAsia="Times New Roman" w:hAnsi="Lucida Sans Unicode" w:cs="Lucida Sans Unicode"/>
          <w:bCs/>
          <w:snapToGrid w:val="0"/>
          <w:sz w:val="20"/>
          <w:szCs w:val="20"/>
          <w:lang w:eastAsia="es-ES"/>
        </w:rPr>
        <w:t xml:space="preserve">y </w:t>
      </w:r>
      <w:r w:rsidR="009E0609" w:rsidRPr="002F6E50">
        <w:rPr>
          <w:rFonts w:ascii="Lucida Sans Unicode" w:eastAsia="Times New Roman" w:hAnsi="Lucida Sans Unicode" w:cs="Lucida Sans Unicode"/>
          <w:bCs/>
          <w:snapToGrid w:val="0"/>
          <w:sz w:val="20"/>
          <w:szCs w:val="20"/>
          <w:lang w:eastAsia="es-ES"/>
        </w:rPr>
        <w:t>se reservaron los autos para el dictado de la resolución respectiva.</w:t>
      </w:r>
    </w:p>
    <w:p w14:paraId="0B6D2BE4" w14:textId="77777777" w:rsidR="004B53FB" w:rsidRPr="00D53B3C" w:rsidRDefault="004B53FB" w:rsidP="00F83401">
      <w:pPr>
        <w:spacing w:after="0"/>
        <w:rPr>
          <w:rFonts w:ascii="Lucida Sans Unicode" w:eastAsia="Trebuchet MS" w:hAnsi="Lucida Sans Unicode" w:cs="Lucida Sans Unicode"/>
          <w:b/>
          <w:sz w:val="20"/>
          <w:szCs w:val="20"/>
        </w:rPr>
      </w:pPr>
    </w:p>
    <w:p w14:paraId="4D8207C2" w14:textId="77777777" w:rsidR="009E0609" w:rsidRPr="002F6E50" w:rsidRDefault="009E0609" w:rsidP="009E0609">
      <w:pPr>
        <w:spacing w:after="0"/>
        <w:jc w:val="center"/>
        <w:rPr>
          <w:rFonts w:ascii="Lucida Sans Unicode" w:eastAsia="Trebuchet MS" w:hAnsi="Lucida Sans Unicode" w:cs="Lucida Sans Unicode"/>
          <w:b/>
          <w:sz w:val="20"/>
          <w:szCs w:val="20"/>
          <w:lang w:val="it-IT"/>
        </w:rPr>
      </w:pPr>
      <w:r w:rsidRPr="002F6E50">
        <w:rPr>
          <w:rFonts w:ascii="Lucida Sans Unicode" w:eastAsia="Trebuchet MS" w:hAnsi="Lucida Sans Unicode" w:cs="Lucida Sans Unicode"/>
          <w:b/>
          <w:sz w:val="20"/>
          <w:szCs w:val="20"/>
          <w:lang w:val="it-IT"/>
        </w:rPr>
        <w:t>C O N S I D E R A C I O N E S</w:t>
      </w:r>
    </w:p>
    <w:p w14:paraId="10708448" w14:textId="77777777" w:rsidR="009E0609" w:rsidRPr="002F6E50" w:rsidRDefault="009E0609" w:rsidP="009E0609">
      <w:pPr>
        <w:spacing w:after="0"/>
        <w:jc w:val="center"/>
        <w:rPr>
          <w:rFonts w:ascii="Lucida Sans Unicode" w:eastAsia="Trebuchet MS" w:hAnsi="Lucida Sans Unicode" w:cs="Lucida Sans Unicode"/>
          <w:sz w:val="20"/>
          <w:szCs w:val="20"/>
          <w:lang w:val="it-IT"/>
        </w:rPr>
      </w:pPr>
    </w:p>
    <w:p w14:paraId="01CC4826" w14:textId="793A1F58" w:rsidR="00747CC0" w:rsidRPr="002F6E50" w:rsidRDefault="009E0609" w:rsidP="00747CC0">
      <w:pPr>
        <w:spacing w:after="0"/>
        <w:jc w:val="both"/>
        <w:rPr>
          <w:rFonts w:ascii="Lucida Sans Unicode" w:hAnsi="Lucida Sans Unicode" w:cs="Lucida Sans Unicode"/>
          <w:bCs/>
          <w:snapToGrid w:val="0"/>
          <w:sz w:val="20"/>
          <w:szCs w:val="20"/>
          <w:lang w:eastAsia="es-ES"/>
        </w:rPr>
      </w:pPr>
      <w:r w:rsidRPr="002F6E50">
        <w:rPr>
          <w:rFonts w:ascii="Lucida Sans Unicode" w:eastAsia="Trebuchet MS" w:hAnsi="Lucida Sans Unicode" w:cs="Lucida Sans Unicode"/>
          <w:b/>
          <w:sz w:val="20"/>
          <w:szCs w:val="20"/>
        </w:rPr>
        <w:t>I. COMPETENCIA</w:t>
      </w:r>
      <w:r w:rsidRPr="002F6E50">
        <w:rPr>
          <w:rFonts w:ascii="Lucida Sans Unicode" w:eastAsia="Trebuchet MS" w:hAnsi="Lucida Sans Unicode" w:cs="Lucida Sans Unicode"/>
          <w:sz w:val="20"/>
          <w:szCs w:val="20"/>
        </w:rPr>
        <w:t xml:space="preserve">. </w:t>
      </w:r>
      <w:r w:rsidR="00747CC0" w:rsidRPr="002F6E50">
        <w:rPr>
          <w:rFonts w:ascii="Lucida Sans Unicode" w:hAnsi="Lucida Sans Unicode" w:cs="Lucida Sans Unicode"/>
          <w:bCs/>
          <w:snapToGrid w:val="0"/>
          <w:sz w:val="20"/>
          <w:szCs w:val="20"/>
          <w:lang w:eastAsia="es-ES"/>
        </w:rPr>
        <w:t>El Consejo General del Instituto</w:t>
      </w:r>
      <w:r w:rsidR="00747CC0" w:rsidRPr="002F6E50">
        <w:rPr>
          <w:rStyle w:val="Refdenotaalpie"/>
          <w:rFonts w:ascii="Lucida Sans Unicode" w:hAnsi="Lucida Sans Unicode" w:cs="Lucida Sans Unicode"/>
          <w:bCs/>
          <w:snapToGrid w:val="0"/>
          <w:sz w:val="20"/>
          <w:szCs w:val="20"/>
          <w:lang w:eastAsia="es-ES"/>
        </w:rPr>
        <w:footnoteReference w:id="4"/>
      </w:r>
      <w:r w:rsidR="00747CC0" w:rsidRPr="002F6E50">
        <w:rPr>
          <w:rFonts w:ascii="Lucida Sans Unicode" w:hAnsi="Lucida Sans Unicode" w:cs="Lucida Sans Unicode"/>
          <w:bCs/>
          <w:snapToGrid w:val="0"/>
          <w:sz w:val="20"/>
          <w:szCs w:val="20"/>
          <w:lang w:eastAsia="es-ES"/>
        </w:rPr>
        <w:t xml:space="preserve"> es competente para conocer y resolver el presente recurso, ello debido a que se controvierte un acuerdo emitido por la Secretaría de este Instituto, de conformidad con los artículos 577 y 578, con relación al 118, párrafo 1, fracciones I y II, inciso b)</w:t>
      </w:r>
      <w:r w:rsidR="00AC167E">
        <w:rPr>
          <w:rFonts w:ascii="Lucida Sans Unicode" w:hAnsi="Lucida Sans Unicode" w:cs="Lucida Sans Unicode"/>
          <w:bCs/>
          <w:snapToGrid w:val="0"/>
          <w:sz w:val="20"/>
          <w:szCs w:val="20"/>
          <w:lang w:eastAsia="es-ES"/>
        </w:rPr>
        <w:t>;</w:t>
      </w:r>
      <w:r w:rsidR="00747CC0" w:rsidRPr="002F6E50">
        <w:rPr>
          <w:rFonts w:ascii="Lucida Sans Unicode" w:hAnsi="Lucida Sans Unicode" w:cs="Lucida Sans Unicode"/>
          <w:bCs/>
          <w:snapToGrid w:val="0"/>
          <w:sz w:val="20"/>
          <w:szCs w:val="20"/>
          <w:lang w:eastAsia="es-ES"/>
        </w:rPr>
        <w:t xml:space="preserve"> 120, 134, p</w:t>
      </w:r>
      <w:r w:rsidR="00F3113A">
        <w:rPr>
          <w:rFonts w:ascii="Lucida Sans Unicode" w:hAnsi="Lucida Sans Unicode" w:cs="Lucida Sans Unicode"/>
          <w:bCs/>
          <w:snapToGrid w:val="0"/>
          <w:sz w:val="20"/>
          <w:szCs w:val="20"/>
          <w:lang w:eastAsia="es-ES"/>
        </w:rPr>
        <w:t>árrafo</w:t>
      </w:r>
      <w:r w:rsidR="00747CC0" w:rsidRPr="002F6E50">
        <w:rPr>
          <w:rFonts w:ascii="Lucida Sans Unicode" w:hAnsi="Lucida Sans Unicode" w:cs="Lucida Sans Unicode"/>
          <w:bCs/>
          <w:snapToGrid w:val="0"/>
          <w:sz w:val="20"/>
          <w:szCs w:val="20"/>
          <w:lang w:eastAsia="es-ES"/>
        </w:rPr>
        <w:t xml:space="preserve"> 1, fracción XX del Código Electoral local. </w:t>
      </w:r>
    </w:p>
    <w:p w14:paraId="663D978E" w14:textId="14F89E38" w:rsidR="009E0609" w:rsidRPr="002F6E50" w:rsidRDefault="009E0609" w:rsidP="009E0609">
      <w:pPr>
        <w:spacing w:after="0"/>
        <w:jc w:val="both"/>
        <w:rPr>
          <w:rFonts w:ascii="Lucida Sans Unicode" w:hAnsi="Lucida Sans Unicode" w:cs="Lucida Sans Unicode"/>
          <w:bCs/>
          <w:snapToGrid w:val="0"/>
          <w:sz w:val="20"/>
          <w:szCs w:val="20"/>
          <w:lang w:eastAsia="es-ES"/>
        </w:rPr>
      </w:pPr>
    </w:p>
    <w:p w14:paraId="34912639" w14:textId="035D3F6E" w:rsidR="00157DA4" w:rsidRPr="002F6E50" w:rsidRDefault="00157DA4" w:rsidP="00157DA4">
      <w:pPr>
        <w:widowControl w:val="0"/>
        <w:tabs>
          <w:tab w:val="left" w:pos="-720"/>
        </w:tabs>
        <w:suppressAutoHyphens/>
        <w:spacing w:after="0"/>
        <w:jc w:val="both"/>
        <w:rPr>
          <w:rFonts w:ascii="Lucida Sans Unicode" w:eastAsiaTheme="minorEastAsia" w:hAnsi="Lucida Sans Unicode" w:cs="Lucida Sans Unicode"/>
          <w:sz w:val="20"/>
          <w:szCs w:val="20"/>
        </w:rPr>
      </w:pPr>
      <w:bookmarkStart w:id="1" w:name="_Hlk152145277"/>
      <w:r w:rsidRPr="002F6E50">
        <w:rPr>
          <w:rFonts w:ascii="Lucida Sans Unicode" w:hAnsi="Lucida Sans Unicode" w:cs="Lucida Sans Unicode"/>
          <w:b/>
          <w:snapToGrid w:val="0"/>
          <w:sz w:val="20"/>
          <w:szCs w:val="20"/>
          <w:lang w:eastAsia="es-ES"/>
        </w:rPr>
        <w:t>II. CAUSALES DE</w:t>
      </w:r>
      <w:r w:rsidRPr="002F6E50">
        <w:rPr>
          <w:rFonts w:ascii="Lucida Sans Unicode" w:eastAsiaTheme="minorEastAsia" w:hAnsi="Lucida Sans Unicode" w:cs="Lucida Sans Unicode"/>
          <w:b/>
          <w:sz w:val="20"/>
          <w:szCs w:val="20"/>
        </w:rPr>
        <w:t xml:space="preserve"> DESECHAMIENTO E IMPROCEDENCIA. </w:t>
      </w:r>
      <w:r w:rsidRPr="002F6E50">
        <w:rPr>
          <w:rFonts w:ascii="Lucida Sans Unicode" w:eastAsiaTheme="minorEastAsia" w:hAnsi="Lucida Sans Unicode" w:cs="Lucida Sans Unicode"/>
          <w:sz w:val="20"/>
          <w:szCs w:val="20"/>
        </w:rPr>
        <w:t xml:space="preserve">Una vez determinada la competencia de este órgano electoral para conocer del presente medio de impugnación, en términos del </w:t>
      </w:r>
      <w:r w:rsidRPr="002F6E50">
        <w:rPr>
          <w:rFonts w:ascii="Lucida Sans Unicode" w:eastAsiaTheme="minorEastAsia" w:hAnsi="Lucida Sans Unicode" w:cs="Lucida Sans Unicode"/>
          <w:sz w:val="20"/>
          <w:szCs w:val="20"/>
        </w:rPr>
        <w:lastRenderedPageBreak/>
        <w:t xml:space="preserve">numeral 585, párrafo 1, fracción II del código comicial de la entidad, con base en la propuesta realizada por </w:t>
      </w:r>
      <w:r w:rsidR="00F12BD9" w:rsidRPr="002F6E50">
        <w:rPr>
          <w:rFonts w:ascii="Lucida Sans Unicode" w:eastAsiaTheme="minorEastAsia" w:hAnsi="Lucida Sans Unicode" w:cs="Lucida Sans Unicode"/>
          <w:sz w:val="20"/>
          <w:szCs w:val="20"/>
        </w:rPr>
        <w:t>la Secretaría</w:t>
      </w:r>
      <w:r w:rsidRPr="002F6E50">
        <w:rPr>
          <w:rFonts w:ascii="Lucida Sans Unicode" w:eastAsiaTheme="minorEastAsia" w:hAnsi="Lucida Sans Unicode" w:cs="Lucida Sans Unicode"/>
          <w:sz w:val="20"/>
          <w:szCs w:val="20"/>
        </w:rPr>
        <w:t>, se concluye que, en el presente caso, se actualiza la causal de improcedencia prevista en el arábigo 509, párrafo 1, fracción IV del citado ordenamiento legal, el cual es del siguiente tenor:</w:t>
      </w:r>
    </w:p>
    <w:p w14:paraId="3B8AEF29" w14:textId="77777777" w:rsidR="005447B5" w:rsidRPr="002F6E50" w:rsidRDefault="005447B5" w:rsidP="0089422F">
      <w:pPr>
        <w:pStyle w:val="Sinespaciado"/>
        <w:spacing w:line="276" w:lineRule="auto"/>
        <w:ind w:left="851" w:right="900"/>
        <w:jc w:val="both"/>
        <w:rPr>
          <w:rFonts w:ascii="Lucida Sans Unicode" w:hAnsi="Lucida Sans Unicode" w:cs="Lucida Sans Unicode"/>
          <w:bCs/>
          <w:i/>
        </w:rPr>
      </w:pPr>
    </w:p>
    <w:p w14:paraId="061FB0CD" w14:textId="70E27AB9" w:rsidR="0089422F" w:rsidRPr="002F6E50" w:rsidRDefault="0089422F" w:rsidP="0089422F">
      <w:pPr>
        <w:pStyle w:val="Sinespaciado"/>
        <w:spacing w:line="276" w:lineRule="auto"/>
        <w:ind w:left="851" w:right="900"/>
        <w:jc w:val="both"/>
        <w:rPr>
          <w:rFonts w:ascii="Lucida Sans Unicode" w:eastAsia="Times New Roman" w:hAnsi="Lucida Sans Unicode" w:cs="Lucida Sans Unicode"/>
          <w:i/>
        </w:rPr>
      </w:pPr>
      <w:r w:rsidRPr="002F6E50">
        <w:rPr>
          <w:rFonts w:ascii="Lucida Sans Unicode" w:hAnsi="Lucida Sans Unicode" w:cs="Lucida Sans Unicode"/>
          <w:bCs/>
          <w:i/>
        </w:rPr>
        <w:t>“Artículo 509</w:t>
      </w:r>
      <w:r w:rsidRPr="002F6E50">
        <w:rPr>
          <w:rFonts w:ascii="Lucida Sans Unicode" w:hAnsi="Lucida Sans Unicode" w:cs="Lucida Sans Unicode"/>
          <w:i/>
        </w:rPr>
        <w:t>.</w:t>
      </w:r>
    </w:p>
    <w:p w14:paraId="08CE61F2" w14:textId="77777777" w:rsidR="0089422F" w:rsidRPr="002F6E50" w:rsidRDefault="0089422F" w:rsidP="0089422F">
      <w:pPr>
        <w:pStyle w:val="Sinespaciado"/>
        <w:spacing w:line="276" w:lineRule="auto"/>
        <w:ind w:left="851" w:right="900"/>
        <w:jc w:val="both"/>
        <w:rPr>
          <w:rFonts w:ascii="Lucida Sans Unicode" w:hAnsi="Lucida Sans Unicode" w:cs="Lucida Sans Unicode"/>
          <w:i/>
        </w:rPr>
      </w:pPr>
      <w:r w:rsidRPr="002F6E50">
        <w:rPr>
          <w:rFonts w:ascii="Lucida Sans Unicode" w:hAnsi="Lucida Sans Unicode" w:cs="Lucida Sans Unicode"/>
          <w:i/>
        </w:rPr>
        <w:t>1. Los medios de impugnación previstos en este Código serán improcedentes cuando:</w:t>
      </w:r>
    </w:p>
    <w:p w14:paraId="7090409A" w14:textId="77777777" w:rsidR="0089422F" w:rsidRPr="002F6E50" w:rsidRDefault="0089422F" w:rsidP="0089422F">
      <w:pPr>
        <w:pStyle w:val="Sinespaciado"/>
        <w:spacing w:line="276" w:lineRule="auto"/>
        <w:ind w:left="851" w:right="900"/>
        <w:jc w:val="both"/>
        <w:rPr>
          <w:rFonts w:ascii="Lucida Sans Unicode" w:hAnsi="Lucida Sans Unicode" w:cs="Lucida Sans Unicode"/>
          <w:i/>
        </w:rPr>
      </w:pPr>
      <w:r w:rsidRPr="002F6E50">
        <w:rPr>
          <w:rFonts w:ascii="Lucida Sans Unicode" w:hAnsi="Lucida Sans Unicode" w:cs="Lucida Sans Unicode"/>
          <w:i/>
        </w:rPr>
        <w:t>…</w:t>
      </w:r>
    </w:p>
    <w:p w14:paraId="6F2CEFA4" w14:textId="1B7511EF" w:rsidR="0089422F" w:rsidRPr="002F6E50" w:rsidRDefault="0089422F" w:rsidP="007150FC">
      <w:pPr>
        <w:pStyle w:val="Sinespaciado"/>
        <w:spacing w:line="276" w:lineRule="auto"/>
        <w:ind w:left="851" w:right="900"/>
        <w:jc w:val="both"/>
        <w:rPr>
          <w:rFonts w:ascii="Lucida Sans Unicode" w:hAnsi="Lucida Sans Unicode" w:cs="Lucida Sans Unicode"/>
          <w:i/>
        </w:rPr>
      </w:pPr>
      <w:r w:rsidRPr="002F6E50">
        <w:rPr>
          <w:rFonts w:ascii="Lucida Sans Unicode" w:hAnsi="Lucida Sans Unicode" w:cs="Lucida Sans Unicode"/>
          <w:i/>
        </w:rPr>
        <w:t xml:space="preserve">IV. El acto o resolución se hayan consentido expresamente, entendiéndose por ello, las manifestaciones de voluntad que entrañen ese consentimiento </w:t>
      </w:r>
      <w:r w:rsidRPr="002F6E50">
        <w:rPr>
          <w:rFonts w:ascii="Lucida Sans Unicode" w:hAnsi="Lucida Sans Unicode" w:cs="Lucida Sans Unicode"/>
          <w:b/>
          <w:bCs/>
          <w:i/>
          <w:u w:val="single"/>
        </w:rPr>
        <w:t xml:space="preserve">o no se presenten los medios de impugnación dentro de los plazos señalados en este </w:t>
      </w:r>
      <w:proofErr w:type="gramStart"/>
      <w:r w:rsidRPr="002F6E50">
        <w:rPr>
          <w:rFonts w:ascii="Lucida Sans Unicode" w:hAnsi="Lucida Sans Unicode" w:cs="Lucida Sans Unicode"/>
          <w:b/>
          <w:bCs/>
          <w:i/>
          <w:u w:val="single"/>
        </w:rPr>
        <w:t>Código</w:t>
      </w:r>
      <w:r w:rsidRPr="002F6E50">
        <w:rPr>
          <w:rFonts w:ascii="Lucida Sans Unicode" w:hAnsi="Lucida Sans Unicode" w:cs="Lucida Sans Unicode"/>
          <w:i/>
        </w:rPr>
        <w:t>;…</w:t>
      </w:r>
      <w:proofErr w:type="gramEnd"/>
      <w:r w:rsidRPr="002F6E50">
        <w:rPr>
          <w:rFonts w:ascii="Lucida Sans Unicode" w:hAnsi="Lucida Sans Unicode" w:cs="Lucida Sans Unicode"/>
          <w:i/>
        </w:rPr>
        <w:t>”</w:t>
      </w:r>
    </w:p>
    <w:p w14:paraId="29F2527A" w14:textId="77777777" w:rsidR="0089422F" w:rsidRPr="002F6E50" w:rsidRDefault="0089422F" w:rsidP="0089422F">
      <w:pPr>
        <w:pStyle w:val="Sinespaciado"/>
        <w:spacing w:line="276" w:lineRule="auto"/>
        <w:ind w:left="851" w:right="900"/>
        <w:jc w:val="both"/>
        <w:rPr>
          <w:rFonts w:ascii="Lucida Sans Unicode" w:hAnsi="Lucida Sans Unicode" w:cs="Lucida Sans Unicode"/>
          <w:i/>
        </w:rPr>
      </w:pPr>
    </w:p>
    <w:p w14:paraId="5052DB60" w14:textId="2916B656" w:rsidR="0089422F" w:rsidRPr="002F6E50" w:rsidRDefault="0089422F" w:rsidP="0089422F">
      <w:pPr>
        <w:pStyle w:val="Sinespaciado"/>
        <w:spacing w:line="276" w:lineRule="auto"/>
        <w:jc w:val="both"/>
        <w:rPr>
          <w:rFonts w:ascii="Lucida Sans Unicode" w:eastAsiaTheme="minorEastAsia" w:hAnsi="Lucida Sans Unicode" w:cs="Lucida Sans Unicode"/>
          <w:lang w:eastAsia="es-MX"/>
        </w:rPr>
      </w:pPr>
      <w:r w:rsidRPr="002F6E50">
        <w:rPr>
          <w:rFonts w:ascii="Lucida Sans Unicode" w:hAnsi="Lucida Sans Unicode" w:cs="Lucida Sans Unicode"/>
          <w:bCs/>
        </w:rPr>
        <w:t xml:space="preserve">Asimismo, </w:t>
      </w:r>
      <w:r w:rsidRPr="002F6E50">
        <w:rPr>
          <w:rFonts w:ascii="Lucida Sans Unicode" w:eastAsiaTheme="minorEastAsia" w:hAnsi="Lucida Sans Unicode" w:cs="Lucida Sans Unicode"/>
          <w:lang w:eastAsia="es-MX"/>
        </w:rPr>
        <w:t xml:space="preserve">el citado </w:t>
      </w:r>
      <w:r w:rsidR="00F70FE0" w:rsidRPr="002F6E50">
        <w:rPr>
          <w:rFonts w:ascii="Lucida Sans Unicode" w:eastAsiaTheme="minorEastAsia" w:hAnsi="Lucida Sans Unicode" w:cs="Lucida Sans Unicode"/>
          <w:lang w:eastAsia="es-MX"/>
        </w:rPr>
        <w:t>c</w:t>
      </w:r>
      <w:r w:rsidRPr="002F6E50">
        <w:rPr>
          <w:rFonts w:ascii="Lucida Sans Unicode" w:eastAsiaTheme="minorEastAsia" w:hAnsi="Lucida Sans Unicode" w:cs="Lucida Sans Unicode"/>
          <w:lang w:eastAsia="es-MX"/>
        </w:rPr>
        <w:t xml:space="preserve">ódigo señala en su artículo 583 el plazo que </w:t>
      </w:r>
      <w:r w:rsidR="00F70FE0" w:rsidRPr="002F6E50">
        <w:rPr>
          <w:rFonts w:ascii="Lucida Sans Unicode" w:eastAsiaTheme="minorEastAsia" w:hAnsi="Lucida Sans Unicode" w:cs="Lucida Sans Unicode"/>
          <w:lang w:eastAsia="es-MX"/>
        </w:rPr>
        <w:t xml:space="preserve">se </w:t>
      </w:r>
      <w:r w:rsidRPr="002F6E50">
        <w:rPr>
          <w:rFonts w:ascii="Lucida Sans Unicode" w:eastAsiaTheme="minorEastAsia" w:hAnsi="Lucida Sans Unicode" w:cs="Lucida Sans Unicode"/>
          <w:lang w:eastAsia="es-MX"/>
        </w:rPr>
        <w:t>tiene para interponer el recurso de revisión</w:t>
      </w:r>
      <w:r w:rsidR="008C1F9B" w:rsidRPr="002F6E50">
        <w:rPr>
          <w:rFonts w:ascii="Lucida Sans Unicode" w:eastAsiaTheme="minorEastAsia" w:hAnsi="Lucida Sans Unicode" w:cs="Lucida Sans Unicode"/>
          <w:lang w:eastAsia="es-MX"/>
        </w:rPr>
        <w:t>, siendo este de tres días</w:t>
      </w:r>
      <w:r w:rsidR="001736F3" w:rsidRPr="002F6E50">
        <w:rPr>
          <w:rFonts w:ascii="Lucida Sans Unicode" w:eastAsiaTheme="minorEastAsia" w:hAnsi="Lucida Sans Unicode" w:cs="Lucida Sans Unicode"/>
          <w:lang w:eastAsia="es-MX"/>
        </w:rPr>
        <w:t>, como se observa a continuación</w:t>
      </w:r>
      <w:r w:rsidRPr="002F6E50">
        <w:rPr>
          <w:rFonts w:ascii="Lucida Sans Unicode" w:eastAsiaTheme="minorEastAsia" w:hAnsi="Lucida Sans Unicode" w:cs="Lucida Sans Unicode"/>
          <w:lang w:eastAsia="es-MX"/>
        </w:rPr>
        <w:t xml:space="preserve">: </w:t>
      </w:r>
    </w:p>
    <w:p w14:paraId="15B6CF8A" w14:textId="77777777" w:rsidR="0089422F" w:rsidRPr="002F6E50" w:rsidRDefault="0089422F" w:rsidP="0089422F">
      <w:pPr>
        <w:pStyle w:val="Sinespaciado"/>
        <w:spacing w:line="276" w:lineRule="auto"/>
        <w:jc w:val="both"/>
        <w:rPr>
          <w:rFonts w:ascii="Lucida Sans Unicode" w:eastAsiaTheme="minorEastAsia" w:hAnsi="Lucida Sans Unicode" w:cs="Lucida Sans Unicode"/>
          <w:lang w:eastAsia="es-MX"/>
        </w:rPr>
      </w:pPr>
    </w:p>
    <w:p w14:paraId="2144968F" w14:textId="77777777" w:rsidR="0089422F" w:rsidRPr="002F6E50" w:rsidRDefault="0089422F" w:rsidP="0089422F">
      <w:pPr>
        <w:pStyle w:val="Sinespaciado"/>
        <w:spacing w:line="276" w:lineRule="auto"/>
        <w:ind w:left="851" w:right="900"/>
        <w:jc w:val="both"/>
        <w:rPr>
          <w:rFonts w:ascii="Lucida Sans Unicode" w:eastAsiaTheme="minorEastAsia" w:hAnsi="Lucida Sans Unicode" w:cs="Lucida Sans Unicode"/>
          <w:i/>
          <w:lang w:eastAsia="es-MX"/>
        </w:rPr>
      </w:pPr>
      <w:r w:rsidRPr="002F6E50">
        <w:rPr>
          <w:rFonts w:ascii="Lucida Sans Unicode" w:eastAsiaTheme="minorEastAsia" w:hAnsi="Lucida Sans Unicode" w:cs="Lucida Sans Unicode"/>
          <w:i/>
          <w:lang w:eastAsia="es-MX"/>
        </w:rPr>
        <w:t>“Artículo 583.</w:t>
      </w:r>
    </w:p>
    <w:p w14:paraId="35EF2884" w14:textId="0624D866" w:rsidR="0089422F" w:rsidRPr="002F6E50" w:rsidRDefault="0089422F" w:rsidP="00EE07EC">
      <w:pPr>
        <w:pStyle w:val="Sinespaciado"/>
        <w:spacing w:line="276" w:lineRule="auto"/>
        <w:ind w:left="851" w:right="900"/>
        <w:jc w:val="both"/>
        <w:rPr>
          <w:rFonts w:ascii="Lucida Sans Unicode" w:eastAsiaTheme="minorEastAsia" w:hAnsi="Lucida Sans Unicode" w:cs="Lucida Sans Unicode"/>
          <w:i/>
          <w:lang w:eastAsia="es-MX"/>
        </w:rPr>
      </w:pPr>
      <w:r w:rsidRPr="002F6E50">
        <w:rPr>
          <w:rFonts w:ascii="Lucida Sans Unicode" w:eastAsiaTheme="minorEastAsia" w:hAnsi="Lucida Sans Unicode" w:cs="Lucida Sans Unicode"/>
          <w:i/>
          <w:lang w:eastAsia="es-MX"/>
        </w:rPr>
        <w:t xml:space="preserve">El recurso de revisión deberá interponerse dentro de los </w:t>
      </w:r>
      <w:r w:rsidRPr="002F6E50">
        <w:rPr>
          <w:rFonts w:ascii="Lucida Sans Unicode" w:eastAsiaTheme="minorEastAsia" w:hAnsi="Lucida Sans Unicode" w:cs="Lucida Sans Unicode"/>
          <w:b/>
          <w:bCs/>
          <w:i/>
          <w:u w:val="single"/>
          <w:lang w:eastAsia="es-MX"/>
        </w:rPr>
        <w:t>tres días siguientes</w:t>
      </w:r>
      <w:r w:rsidRPr="002F6E50">
        <w:rPr>
          <w:rFonts w:ascii="Lucida Sans Unicode" w:eastAsiaTheme="minorEastAsia" w:hAnsi="Lucida Sans Unicode" w:cs="Lucida Sans Unicode"/>
          <w:i/>
          <w:lang w:eastAsia="es-MX"/>
        </w:rPr>
        <w:t xml:space="preserve"> a aquél en que se hubiese notificado el acto o la resolución que se recurra.”</w:t>
      </w:r>
    </w:p>
    <w:p w14:paraId="4B6C26C8" w14:textId="77777777" w:rsidR="00923B1D" w:rsidRPr="002F6E50" w:rsidRDefault="00923B1D" w:rsidP="0089422F">
      <w:pPr>
        <w:pStyle w:val="Sinespaciado"/>
        <w:spacing w:line="276" w:lineRule="auto"/>
        <w:jc w:val="both"/>
        <w:rPr>
          <w:rFonts w:ascii="Lucida Sans Unicode" w:eastAsiaTheme="minorEastAsia" w:hAnsi="Lucida Sans Unicode" w:cs="Lucida Sans Unicode"/>
          <w:highlight w:val="magenta"/>
          <w:lang w:eastAsia="es-MX"/>
        </w:rPr>
      </w:pPr>
    </w:p>
    <w:p w14:paraId="32F227EC" w14:textId="5B540B13" w:rsidR="0089422F" w:rsidRPr="002F6E50" w:rsidRDefault="0089422F" w:rsidP="0089422F">
      <w:pPr>
        <w:pStyle w:val="Sinespaciado"/>
        <w:spacing w:line="276" w:lineRule="auto"/>
        <w:jc w:val="both"/>
        <w:rPr>
          <w:rFonts w:ascii="Lucida Sans Unicode" w:eastAsiaTheme="minorEastAsia" w:hAnsi="Lucida Sans Unicode" w:cs="Lucida Sans Unicode"/>
          <w:lang w:eastAsia="es-MX"/>
        </w:rPr>
      </w:pPr>
      <w:r w:rsidRPr="002F6E50">
        <w:rPr>
          <w:rFonts w:ascii="Lucida Sans Unicode" w:eastAsiaTheme="minorEastAsia" w:hAnsi="Lucida Sans Unicode" w:cs="Lucida Sans Unicode"/>
          <w:lang w:eastAsia="es-MX"/>
        </w:rPr>
        <w:t xml:space="preserve">Por su parte, en el artículo 505, </w:t>
      </w:r>
      <w:r w:rsidR="008956FE" w:rsidRPr="002F6E50">
        <w:rPr>
          <w:rFonts w:ascii="Lucida Sans Unicode" w:eastAsiaTheme="minorEastAsia" w:hAnsi="Lucida Sans Unicode" w:cs="Lucida Sans Unicode"/>
          <w:lang w:eastAsia="es-MX"/>
        </w:rPr>
        <w:t>párrafos</w:t>
      </w:r>
      <w:r w:rsidRPr="002F6E50">
        <w:rPr>
          <w:rFonts w:ascii="Lucida Sans Unicode" w:eastAsiaTheme="minorEastAsia" w:hAnsi="Lucida Sans Unicode" w:cs="Lucida Sans Unicode"/>
          <w:lang w:eastAsia="es-MX"/>
        </w:rPr>
        <w:t xml:space="preserve"> 1 y </w:t>
      </w:r>
      <w:r w:rsidR="00DA18E5" w:rsidRPr="002F6E50">
        <w:rPr>
          <w:rFonts w:ascii="Lucida Sans Unicode" w:eastAsiaTheme="minorEastAsia" w:hAnsi="Lucida Sans Unicode" w:cs="Lucida Sans Unicode"/>
          <w:lang w:eastAsia="es-MX"/>
        </w:rPr>
        <w:t>2</w:t>
      </w:r>
      <w:r w:rsidRPr="002F6E50">
        <w:rPr>
          <w:rFonts w:ascii="Lucida Sans Unicode" w:eastAsiaTheme="minorEastAsia" w:hAnsi="Lucida Sans Unicode" w:cs="Lucida Sans Unicode"/>
          <w:lang w:eastAsia="es-MX"/>
        </w:rPr>
        <w:t xml:space="preserve">, del mismo ordenamiento, se establece que </w:t>
      </w:r>
      <w:r w:rsidR="00DA18E5" w:rsidRPr="002F6E50">
        <w:rPr>
          <w:rFonts w:ascii="Lucida Sans Unicode" w:eastAsiaTheme="minorEastAsia" w:hAnsi="Lucida Sans Unicode" w:cs="Lucida Sans Unicode"/>
          <w:lang w:eastAsia="es-MX"/>
        </w:rPr>
        <w:t xml:space="preserve">los plazos y términos son improrrogables. Si los plazos están por horas se computarán de momento a momento y si están señalados por días, se considerarán de veinticuatro horas, así como </w:t>
      </w:r>
      <w:r w:rsidR="00CD0129" w:rsidRPr="002F6E50">
        <w:rPr>
          <w:rFonts w:ascii="Lucida Sans Unicode" w:eastAsiaTheme="minorEastAsia" w:hAnsi="Lucida Sans Unicode" w:cs="Lucida Sans Unicode"/>
          <w:lang w:eastAsia="es-MX"/>
        </w:rPr>
        <w:t xml:space="preserve">que </w:t>
      </w:r>
      <w:r w:rsidR="00DA18E5" w:rsidRPr="002F6E50">
        <w:rPr>
          <w:rFonts w:ascii="Lucida Sans Unicode" w:eastAsiaTheme="minorEastAsia" w:hAnsi="Lucida Sans Unicode" w:cs="Lucida Sans Unicode"/>
          <w:lang w:eastAsia="es-MX"/>
        </w:rPr>
        <w:t>durante los procesos electorales todos los días y horas son hábiles</w:t>
      </w:r>
      <w:r w:rsidRPr="002F6E50">
        <w:rPr>
          <w:rFonts w:ascii="Lucida Sans Unicode" w:eastAsiaTheme="minorEastAsia" w:hAnsi="Lucida Sans Unicode" w:cs="Lucida Sans Unicode"/>
          <w:lang w:eastAsia="es-MX"/>
        </w:rPr>
        <w:t>.</w:t>
      </w:r>
    </w:p>
    <w:p w14:paraId="0EF245A8" w14:textId="77777777" w:rsidR="0089422F" w:rsidRPr="002F6E50" w:rsidRDefault="0089422F" w:rsidP="0089422F">
      <w:pPr>
        <w:pStyle w:val="Sinespaciado"/>
        <w:spacing w:line="276" w:lineRule="auto"/>
        <w:jc w:val="both"/>
        <w:rPr>
          <w:rFonts w:ascii="Lucida Sans Unicode" w:eastAsiaTheme="minorEastAsia" w:hAnsi="Lucida Sans Unicode" w:cs="Lucida Sans Unicode"/>
          <w:highlight w:val="magenta"/>
          <w:lang w:eastAsia="es-MX"/>
        </w:rPr>
      </w:pPr>
    </w:p>
    <w:p w14:paraId="7F66E4FE" w14:textId="50DE7924" w:rsidR="0089422F" w:rsidRPr="002F6E50" w:rsidRDefault="0089422F" w:rsidP="001038E3">
      <w:pPr>
        <w:pStyle w:val="Sinespaciado"/>
        <w:spacing w:line="276" w:lineRule="auto"/>
        <w:jc w:val="both"/>
        <w:rPr>
          <w:rFonts w:ascii="Lucida Sans Unicode" w:eastAsiaTheme="minorEastAsia" w:hAnsi="Lucida Sans Unicode" w:cs="Lucida Sans Unicode"/>
          <w:lang w:eastAsia="es-MX"/>
        </w:rPr>
      </w:pPr>
      <w:r w:rsidRPr="002F6E50">
        <w:rPr>
          <w:rFonts w:ascii="Lucida Sans Unicode" w:eastAsiaTheme="minorEastAsia" w:hAnsi="Lucida Sans Unicode" w:cs="Lucida Sans Unicode"/>
          <w:lang w:eastAsia="es-MX"/>
        </w:rPr>
        <w:t xml:space="preserve">En este sentido, </w:t>
      </w:r>
      <w:r w:rsidR="00D32BB0" w:rsidRPr="002F6E50">
        <w:rPr>
          <w:rFonts w:ascii="Lucida Sans Unicode" w:eastAsiaTheme="minorEastAsia" w:hAnsi="Lucida Sans Unicode" w:cs="Lucida Sans Unicode"/>
          <w:lang w:eastAsia="es-MX"/>
        </w:rPr>
        <w:t>el</w:t>
      </w:r>
      <w:r w:rsidRPr="002F6E50">
        <w:rPr>
          <w:rFonts w:ascii="Lucida Sans Unicode" w:eastAsiaTheme="minorEastAsia" w:hAnsi="Lucida Sans Unicode" w:cs="Lucida Sans Unicode"/>
          <w:lang w:eastAsia="es-MX"/>
        </w:rPr>
        <w:t xml:space="preserve"> hoy recurrente</w:t>
      </w:r>
      <w:r w:rsidRPr="002F6E50">
        <w:rPr>
          <w:rFonts w:ascii="Lucida Sans Unicode" w:hAnsi="Lucida Sans Unicode" w:cs="Lucida Sans Unicode"/>
        </w:rPr>
        <w:t xml:space="preserve">, </w:t>
      </w:r>
      <w:r w:rsidRPr="002F6E50">
        <w:rPr>
          <w:rFonts w:ascii="Lucida Sans Unicode" w:eastAsiaTheme="minorEastAsia" w:hAnsi="Lucida Sans Unicode" w:cs="Lucida Sans Unicode"/>
          <w:lang w:eastAsia="es-MX"/>
        </w:rPr>
        <w:t xml:space="preserve">presentó el medio de impugnación materia de estudio, </w:t>
      </w:r>
      <w:r w:rsidRPr="002F6E50">
        <w:rPr>
          <w:rFonts w:ascii="Lucida Sans Unicode" w:eastAsiaTheme="minorEastAsia" w:hAnsi="Lucida Sans Unicode" w:cs="Lucida Sans Unicode"/>
          <w:b/>
          <w:bCs/>
          <w:lang w:eastAsia="es-MX"/>
        </w:rPr>
        <w:t>fuera del plazo legal</w:t>
      </w:r>
      <w:r w:rsidRPr="002F6E50">
        <w:rPr>
          <w:rFonts w:ascii="Lucida Sans Unicode" w:eastAsiaTheme="minorEastAsia" w:hAnsi="Lucida Sans Unicode" w:cs="Lucida Sans Unicode"/>
          <w:lang w:eastAsia="es-MX"/>
        </w:rPr>
        <w:t xml:space="preserve"> establecido para ello, tal y como se detalla a continuación.</w:t>
      </w:r>
    </w:p>
    <w:p w14:paraId="296BCF7F" w14:textId="70FC02CD" w:rsidR="0089422F" w:rsidRPr="002F6E50" w:rsidRDefault="0089422F" w:rsidP="001038E3">
      <w:pPr>
        <w:pStyle w:val="Sinespaciado"/>
        <w:spacing w:line="276" w:lineRule="auto"/>
        <w:jc w:val="both"/>
        <w:rPr>
          <w:rFonts w:ascii="Lucida Sans Unicode" w:eastAsiaTheme="minorEastAsia" w:hAnsi="Lucida Sans Unicode" w:cs="Lucida Sans Unicode"/>
          <w:lang w:eastAsia="es-MX"/>
        </w:rPr>
      </w:pPr>
    </w:p>
    <w:p w14:paraId="4EAD0E94" w14:textId="7C6FA2A2" w:rsidR="00305921" w:rsidRPr="002F6E50" w:rsidRDefault="00B91DA8" w:rsidP="00305921">
      <w:pPr>
        <w:pStyle w:val="Sangradetextonormal"/>
        <w:spacing w:line="276" w:lineRule="auto"/>
        <w:ind w:left="0" w:hanging="2"/>
        <w:rPr>
          <w:rFonts w:ascii="Lucida Sans Unicode" w:hAnsi="Lucida Sans Unicode" w:cs="Lucida Sans Unicode"/>
          <w:b w:val="0"/>
          <w:sz w:val="20"/>
        </w:rPr>
      </w:pPr>
      <w:r w:rsidRPr="00D53B3C">
        <w:rPr>
          <w:rFonts w:ascii="Lucida Sans Unicode" w:hAnsi="Lucida Sans Unicode" w:cs="Lucida Sans Unicode"/>
          <w:b w:val="0"/>
          <w:sz w:val="20"/>
        </w:rPr>
        <w:t>Es importante señalar que l</w:t>
      </w:r>
      <w:r w:rsidR="00305921" w:rsidRPr="00D53B3C">
        <w:rPr>
          <w:rFonts w:ascii="Lucida Sans Unicode" w:hAnsi="Lucida Sans Unicode" w:cs="Lucida Sans Unicode"/>
          <w:b w:val="0"/>
          <w:sz w:val="20"/>
        </w:rPr>
        <w:t>a respuesta</w:t>
      </w:r>
      <w:r w:rsidR="00305921" w:rsidRPr="002F6E50">
        <w:rPr>
          <w:rFonts w:ascii="Lucida Sans Unicode" w:hAnsi="Lucida Sans Unicode" w:cs="Lucida Sans Unicode"/>
          <w:b w:val="0"/>
          <w:sz w:val="20"/>
        </w:rPr>
        <w:t xml:space="preserve"> controvertida fue notificada al recurrente, </w:t>
      </w:r>
      <w:r w:rsidR="00305921" w:rsidRPr="002F6E50">
        <w:rPr>
          <w:rFonts w:ascii="Lucida Sans Unicode" w:hAnsi="Lucida Sans Unicode" w:cs="Lucida Sans Unicode"/>
          <w:bCs/>
          <w:sz w:val="20"/>
        </w:rPr>
        <w:t>el veinticinco de enero a las catorce horas con diez minutos,</w:t>
      </w:r>
      <w:r w:rsidR="00305921" w:rsidRPr="002F6E50">
        <w:rPr>
          <w:rFonts w:ascii="Lucida Sans Unicode" w:hAnsi="Lucida Sans Unicode" w:cs="Lucida Sans Unicode"/>
          <w:b w:val="0"/>
          <w:sz w:val="20"/>
        </w:rPr>
        <w:t xml:space="preserve"> tal como se desprende del</w:t>
      </w:r>
      <w:r w:rsidR="00305921">
        <w:rPr>
          <w:rFonts w:ascii="Lucida Sans Unicode" w:hAnsi="Lucida Sans Unicode" w:cs="Lucida Sans Unicode"/>
          <w:b w:val="0"/>
          <w:sz w:val="20"/>
        </w:rPr>
        <w:t xml:space="preserve"> acuse </w:t>
      </w:r>
      <w:r w:rsidR="00305921">
        <w:rPr>
          <w:rFonts w:ascii="Lucida Sans Unicode" w:hAnsi="Lucida Sans Unicode" w:cs="Lucida Sans Unicode"/>
          <w:b w:val="0"/>
          <w:sz w:val="20"/>
        </w:rPr>
        <w:lastRenderedPageBreak/>
        <w:t xml:space="preserve">de recibido </w:t>
      </w:r>
      <w:r w:rsidR="00D53B3C">
        <w:rPr>
          <w:rFonts w:ascii="Lucida Sans Unicode" w:hAnsi="Lucida Sans Unicode" w:cs="Lucida Sans Unicode"/>
          <w:b w:val="0"/>
          <w:sz w:val="20"/>
        </w:rPr>
        <w:t xml:space="preserve">del </w:t>
      </w:r>
      <w:r w:rsidR="00305921" w:rsidRPr="002F6E50">
        <w:rPr>
          <w:rFonts w:ascii="Lucida Sans Unicode" w:hAnsi="Lucida Sans Unicode" w:cs="Lucida Sans Unicode"/>
          <w:b w:val="0"/>
          <w:sz w:val="20"/>
        </w:rPr>
        <w:t xml:space="preserve">oficio 0801/2024, </w:t>
      </w:r>
      <w:r w:rsidR="00305921" w:rsidRPr="00D53B3C">
        <w:rPr>
          <w:rFonts w:ascii="Lucida Sans Unicode" w:hAnsi="Lucida Sans Unicode" w:cs="Lucida Sans Unicode"/>
          <w:b w:val="0"/>
          <w:sz w:val="20"/>
        </w:rPr>
        <w:t>de la Secretaría, y que consta en actuaciones</w:t>
      </w:r>
      <w:r w:rsidR="00305921" w:rsidRPr="002F6E50">
        <w:rPr>
          <w:rFonts w:ascii="Lucida Sans Unicode" w:hAnsi="Lucida Sans Unicode" w:cs="Lucida Sans Unicode"/>
          <w:b w:val="0"/>
          <w:sz w:val="20"/>
        </w:rPr>
        <w:t xml:space="preserve"> del presente recurso de revisión.</w:t>
      </w:r>
    </w:p>
    <w:p w14:paraId="3CE38A74" w14:textId="77777777" w:rsidR="00F83401" w:rsidRPr="002F6E50" w:rsidRDefault="00F83401" w:rsidP="00EE07EC">
      <w:pPr>
        <w:widowControl w:val="0"/>
        <w:spacing w:after="0"/>
        <w:ind w:right="49"/>
        <w:jc w:val="both"/>
        <w:rPr>
          <w:rFonts w:ascii="Lucida Sans Unicode" w:eastAsia="Times New Roman" w:hAnsi="Lucida Sans Unicode" w:cs="Lucida Sans Unicode"/>
          <w:sz w:val="20"/>
          <w:szCs w:val="20"/>
        </w:rPr>
      </w:pPr>
    </w:p>
    <w:p w14:paraId="7B24D61C" w14:textId="77777777" w:rsidR="00D53B3C" w:rsidRDefault="00DF2F12" w:rsidP="00DF2F12">
      <w:pPr>
        <w:pStyle w:val="Sangradetextonormal"/>
        <w:spacing w:line="276" w:lineRule="auto"/>
        <w:ind w:left="0" w:right="-142" w:hanging="2"/>
        <w:rPr>
          <w:rFonts w:ascii="Lucida Sans Unicode" w:hAnsi="Lucida Sans Unicode" w:cs="Lucida Sans Unicode"/>
          <w:b w:val="0"/>
          <w:sz w:val="20"/>
        </w:rPr>
      </w:pPr>
      <w:r w:rsidRPr="002F6E50">
        <w:rPr>
          <w:rFonts w:ascii="Lucida Sans Unicode" w:hAnsi="Lucida Sans Unicode" w:cs="Lucida Sans Unicode"/>
          <w:b w:val="0"/>
          <w:sz w:val="20"/>
        </w:rPr>
        <w:t>Además de que así lo manifiesta el propio recurrente en su ocurso, donde señala lo siguiente:</w:t>
      </w:r>
    </w:p>
    <w:p w14:paraId="092F0A85" w14:textId="77777777" w:rsidR="00D53B3C" w:rsidRDefault="00D53B3C" w:rsidP="00DF2F12">
      <w:pPr>
        <w:pStyle w:val="Sangradetextonormal"/>
        <w:spacing w:line="276" w:lineRule="auto"/>
        <w:ind w:left="0" w:right="-142" w:hanging="2"/>
        <w:rPr>
          <w:rFonts w:ascii="Lucida Sans Unicode" w:hAnsi="Lucida Sans Unicode" w:cs="Lucida Sans Unicode"/>
          <w:b w:val="0"/>
          <w:sz w:val="20"/>
        </w:rPr>
      </w:pPr>
    </w:p>
    <w:p w14:paraId="2CEE34F2" w14:textId="4F36ED00" w:rsidR="000B5302" w:rsidRPr="002F6E50" w:rsidRDefault="00DF2F12" w:rsidP="00DF2F12">
      <w:pPr>
        <w:pStyle w:val="Sangradetextonormal"/>
        <w:spacing w:line="276" w:lineRule="auto"/>
        <w:ind w:left="0" w:right="-142" w:hanging="2"/>
        <w:rPr>
          <w:rFonts w:ascii="Lucida Sans Unicode" w:hAnsi="Lucida Sans Unicode" w:cs="Lucida Sans Unicode"/>
          <w:b w:val="0"/>
          <w:sz w:val="20"/>
        </w:rPr>
      </w:pPr>
      <w:r w:rsidRPr="002F6E50">
        <w:rPr>
          <w:rFonts w:ascii="Lucida Sans Unicode" w:hAnsi="Lucida Sans Unicode" w:cs="Lucida Sans Unicode"/>
          <w:b w:val="0"/>
          <w:sz w:val="20"/>
        </w:rPr>
        <w:t xml:space="preserve"> “…</w:t>
      </w:r>
      <w:r w:rsidR="009B3E9B" w:rsidRPr="002F6E50">
        <w:rPr>
          <w:rFonts w:ascii="Lucida Sans Unicode" w:hAnsi="Lucida Sans Unicode" w:cs="Lucida Sans Unicode"/>
          <w:bCs/>
          <w:i/>
          <w:iCs/>
          <w:sz w:val="20"/>
        </w:rPr>
        <w:t xml:space="preserve">SE IMPUGNA EL OFICIO NÚMERO 0801, DE FECHA 24 DE ENERO DE 2024 EMITIDO POR EL MTRO. CHRISTIAN FLORES GARZA, SECRETARIO EJECUTIVO DEL INSTITUTO ELECTORAL Y DE PARTICIPACIÓN CIUDADANA DEL ESTADO DE JALISCO (AUTORIDAD RESPONSABLE). </w:t>
      </w:r>
      <w:r w:rsidR="009B3E9B" w:rsidRPr="002F6E50">
        <w:rPr>
          <w:rFonts w:ascii="Lucida Sans Unicode" w:hAnsi="Lucida Sans Unicode" w:cs="Lucida Sans Unicode"/>
          <w:b w:val="0"/>
          <w:i/>
          <w:iCs/>
          <w:sz w:val="20"/>
        </w:rPr>
        <w:t>El cual nos fue notificado el 25 de enero de 2024.</w:t>
      </w:r>
      <w:r w:rsidR="000B5302" w:rsidRPr="002F6E50">
        <w:rPr>
          <w:rFonts w:ascii="Lucida Sans Unicode" w:hAnsi="Lucida Sans Unicode" w:cs="Lucida Sans Unicode"/>
          <w:b w:val="0"/>
          <w:sz w:val="20"/>
        </w:rPr>
        <w:t>”</w:t>
      </w:r>
    </w:p>
    <w:p w14:paraId="0D2C98FE" w14:textId="77777777" w:rsidR="00DF2F12" w:rsidRPr="002F6E50" w:rsidRDefault="00DF2F12" w:rsidP="00EE07EC">
      <w:pPr>
        <w:widowControl w:val="0"/>
        <w:spacing w:after="0"/>
        <w:ind w:right="49"/>
        <w:jc w:val="both"/>
        <w:rPr>
          <w:rFonts w:ascii="Lucida Sans Unicode" w:eastAsia="Times New Roman" w:hAnsi="Lucida Sans Unicode" w:cs="Lucida Sans Unicode"/>
          <w:sz w:val="20"/>
          <w:szCs w:val="20"/>
        </w:rPr>
      </w:pPr>
    </w:p>
    <w:p w14:paraId="08DFC57F" w14:textId="646C68EA" w:rsidR="005B1209" w:rsidRPr="002F6E50" w:rsidRDefault="001038E3" w:rsidP="00EE07EC">
      <w:pPr>
        <w:widowControl w:val="0"/>
        <w:spacing w:after="0"/>
        <w:ind w:right="49"/>
        <w:jc w:val="both"/>
        <w:rPr>
          <w:rFonts w:ascii="Lucida Sans Unicode" w:eastAsia="Times New Roman" w:hAnsi="Lucida Sans Unicode" w:cs="Lucida Sans Unicode"/>
          <w:sz w:val="20"/>
          <w:szCs w:val="20"/>
        </w:rPr>
      </w:pPr>
      <w:r w:rsidRPr="002F6E50">
        <w:rPr>
          <w:rFonts w:ascii="Lucida Sans Unicode" w:eastAsia="Times New Roman" w:hAnsi="Lucida Sans Unicode" w:cs="Lucida Sans Unicode"/>
          <w:sz w:val="20"/>
          <w:szCs w:val="20"/>
        </w:rPr>
        <w:t xml:space="preserve">Ahora bien, el escrito mediante el cual se hace valer el </w:t>
      </w:r>
      <w:r w:rsidR="00995EFC">
        <w:rPr>
          <w:rFonts w:ascii="Lucida Sans Unicode" w:eastAsia="Times New Roman" w:hAnsi="Lucida Sans Unicode" w:cs="Lucida Sans Unicode"/>
          <w:sz w:val="20"/>
          <w:szCs w:val="20"/>
        </w:rPr>
        <w:t>r</w:t>
      </w:r>
      <w:r w:rsidR="00F12BD9" w:rsidRPr="002F6E50">
        <w:rPr>
          <w:rFonts w:ascii="Lucida Sans Unicode" w:eastAsia="Times New Roman" w:hAnsi="Lucida Sans Unicode" w:cs="Lucida Sans Unicode"/>
          <w:sz w:val="20"/>
          <w:szCs w:val="20"/>
        </w:rPr>
        <w:t xml:space="preserve">ecurso </w:t>
      </w:r>
      <w:r w:rsidR="00CA3661" w:rsidRPr="002F6E50">
        <w:rPr>
          <w:rFonts w:ascii="Lucida Sans Unicode" w:eastAsia="Times New Roman" w:hAnsi="Lucida Sans Unicode" w:cs="Lucida Sans Unicode"/>
          <w:sz w:val="20"/>
          <w:szCs w:val="20"/>
        </w:rPr>
        <w:t>d</w:t>
      </w:r>
      <w:r w:rsidR="00F12BD9" w:rsidRPr="002F6E50">
        <w:rPr>
          <w:rFonts w:ascii="Lucida Sans Unicode" w:eastAsia="Times New Roman" w:hAnsi="Lucida Sans Unicode" w:cs="Lucida Sans Unicode"/>
          <w:sz w:val="20"/>
          <w:szCs w:val="20"/>
        </w:rPr>
        <w:t xml:space="preserve">e </w:t>
      </w:r>
      <w:r w:rsidR="00995EFC">
        <w:rPr>
          <w:rFonts w:ascii="Lucida Sans Unicode" w:eastAsia="Times New Roman" w:hAnsi="Lucida Sans Unicode" w:cs="Lucida Sans Unicode"/>
          <w:sz w:val="20"/>
          <w:szCs w:val="20"/>
        </w:rPr>
        <w:t>r</w:t>
      </w:r>
      <w:r w:rsidR="00F12BD9" w:rsidRPr="002F6E50">
        <w:rPr>
          <w:rFonts w:ascii="Lucida Sans Unicode" w:eastAsia="Times New Roman" w:hAnsi="Lucida Sans Unicode" w:cs="Lucida Sans Unicode"/>
          <w:sz w:val="20"/>
          <w:szCs w:val="20"/>
        </w:rPr>
        <w:t>evisión</w:t>
      </w:r>
      <w:r w:rsidRPr="002F6E50">
        <w:rPr>
          <w:rFonts w:ascii="Lucida Sans Unicode" w:eastAsia="Times New Roman" w:hAnsi="Lucida Sans Unicode" w:cs="Lucida Sans Unicode"/>
          <w:sz w:val="20"/>
          <w:szCs w:val="20"/>
        </w:rPr>
        <w:t xml:space="preserve"> fue presentado </w:t>
      </w:r>
      <w:r w:rsidR="00FB7F41" w:rsidRPr="002F6E50">
        <w:rPr>
          <w:rFonts w:ascii="Lucida Sans Unicode" w:eastAsia="Times New Roman" w:hAnsi="Lucida Sans Unicode" w:cs="Lucida Sans Unicode"/>
          <w:sz w:val="20"/>
          <w:szCs w:val="20"/>
        </w:rPr>
        <w:t>en este Instituto</w:t>
      </w:r>
      <w:r w:rsidR="005B1209" w:rsidRPr="002F6E50">
        <w:rPr>
          <w:rFonts w:ascii="Lucida Sans Unicode" w:eastAsia="Times New Roman" w:hAnsi="Lucida Sans Unicode" w:cs="Lucida Sans Unicode"/>
          <w:sz w:val="20"/>
          <w:szCs w:val="20"/>
        </w:rPr>
        <w:t xml:space="preserve"> el </w:t>
      </w:r>
      <w:r w:rsidR="009B3E9B" w:rsidRPr="002F6E50">
        <w:rPr>
          <w:rFonts w:ascii="Lucida Sans Unicode" w:eastAsia="Times New Roman" w:hAnsi="Lucida Sans Unicode" w:cs="Lucida Sans Unicode"/>
          <w:sz w:val="20"/>
          <w:szCs w:val="20"/>
        </w:rPr>
        <w:t>treinta</w:t>
      </w:r>
      <w:r w:rsidR="00FB7F41" w:rsidRPr="002F6E50">
        <w:rPr>
          <w:rFonts w:ascii="Lucida Sans Unicode" w:eastAsia="Times New Roman" w:hAnsi="Lucida Sans Unicode" w:cs="Lucida Sans Unicode"/>
          <w:sz w:val="20"/>
          <w:szCs w:val="20"/>
        </w:rPr>
        <w:t xml:space="preserve"> de </w:t>
      </w:r>
      <w:r w:rsidR="009B3E9B" w:rsidRPr="002F6E50">
        <w:rPr>
          <w:rFonts w:ascii="Lucida Sans Unicode" w:eastAsia="Times New Roman" w:hAnsi="Lucida Sans Unicode" w:cs="Lucida Sans Unicode"/>
          <w:sz w:val="20"/>
          <w:szCs w:val="20"/>
        </w:rPr>
        <w:t>enero</w:t>
      </w:r>
      <w:r w:rsidR="005B1209" w:rsidRPr="002F6E50">
        <w:rPr>
          <w:rFonts w:ascii="Lucida Sans Unicode" w:eastAsia="Times New Roman" w:hAnsi="Lucida Sans Unicode" w:cs="Lucida Sans Unicode"/>
          <w:sz w:val="20"/>
          <w:szCs w:val="20"/>
        </w:rPr>
        <w:t xml:space="preserve">, tal como se </w:t>
      </w:r>
      <w:r w:rsidR="00D53B3C">
        <w:rPr>
          <w:rFonts w:ascii="Lucida Sans Unicode" w:eastAsia="Times New Roman" w:hAnsi="Lucida Sans Unicode" w:cs="Lucida Sans Unicode"/>
          <w:sz w:val="20"/>
          <w:szCs w:val="20"/>
        </w:rPr>
        <w:t>advierte</w:t>
      </w:r>
      <w:r w:rsidR="005B1209" w:rsidRPr="002F6E50">
        <w:rPr>
          <w:rFonts w:ascii="Lucida Sans Unicode" w:eastAsia="Times New Roman" w:hAnsi="Lucida Sans Unicode" w:cs="Lucida Sans Unicode"/>
          <w:sz w:val="20"/>
          <w:szCs w:val="20"/>
        </w:rPr>
        <w:t xml:space="preserve"> del sello de recepción del medio de impugnación</w:t>
      </w:r>
      <w:r w:rsidR="00FB7F41" w:rsidRPr="002F6E50">
        <w:rPr>
          <w:rFonts w:ascii="Lucida Sans Unicode" w:eastAsia="Times New Roman" w:hAnsi="Lucida Sans Unicode" w:cs="Lucida Sans Unicode"/>
          <w:sz w:val="20"/>
          <w:szCs w:val="20"/>
        </w:rPr>
        <w:t>.</w:t>
      </w:r>
    </w:p>
    <w:p w14:paraId="552AD6B4" w14:textId="77777777" w:rsidR="005B1209" w:rsidRPr="002F6E50" w:rsidRDefault="005B1209" w:rsidP="00EE07EC">
      <w:pPr>
        <w:widowControl w:val="0"/>
        <w:spacing w:after="0"/>
        <w:ind w:right="49"/>
        <w:jc w:val="both"/>
        <w:rPr>
          <w:rFonts w:ascii="Lucida Sans Unicode" w:eastAsia="Times New Roman" w:hAnsi="Lucida Sans Unicode" w:cs="Lucida Sans Unicode"/>
          <w:sz w:val="20"/>
          <w:szCs w:val="20"/>
        </w:rPr>
      </w:pPr>
    </w:p>
    <w:p w14:paraId="7E50D8A8" w14:textId="1EB81672" w:rsidR="00305921" w:rsidRPr="002F6E50" w:rsidRDefault="00D53B3C" w:rsidP="00305921">
      <w:pPr>
        <w:widowControl w:val="0"/>
        <w:spacing w:after="0"/>
        <w:ind w:right="49"/>
        <w:jc w:val="both"/>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 xml:space="preserve">En tal sentido </w:t>
      </w:r>
      <w:r w:rsidR="00305921" w:rsidRPr="002F6E50">
        <w:rPr>
          <w:rFonts w:ascii="Lucida Sans Unicode" w:eastAsia="Times New Roman" w:hAnsi="Lucida Sans Unicode" w:cs="Lucida Sans Unicode"/>
          <w:sz w:val="20"/>
          <w:szCs w:val="20"/>
        </w:rPr>
        <w:t xml:space="preserve">y tomando en consideración que </w:t>
      </w:r>
      <w:r w:rsidR="00305921">
        <w:rPr>
          <w:rFonts w:ascii="Lucida Sans Unicode" w:eastAsia="Times New Roman" w:hAnsi="Lucida Sans Unicode" w:cs="Lucida Sans Unicode"/>
          <w:sz w:val="20"/>
          <w:szCs w:val="20"/>
        </w:rPr>
        <w:t xml:space="preserve">el acuerdo </w:t>
      </w:r>
      <w:r w:rsidR="00305921" w:rsidRPr="002F6E50">
        <w:rPr>
          <w:rFonts w:ascii="Lucida Sans Unicode" w:eastAsia="Times New Roman" w:hAnsi="Lucida Sans Unicode" w:cs="Lucida Sans Unicode"/>
          <w:sz w:val="20"/>
          <w:szCs w:val="20"/>
        </w:rPr>
        <w:t>impugnad</w:t>
      </w:r>
      <w:r w:rsidR="00305921">
        <w:rPr>
          <w:rFonts w:ascii="Lucida Sans Unicode" w:eastAsia="Times New Roman" w:hAnsi="Lucida Sans Unicode" w:cs="Lucida Sans Unicode"/>
          <w:sz w:val="20"/>
          <w:szCs w:val="20"/>
        </w:rPr>
        <w:t>o</w:t>
      </w:r>
      <w:r w:rsidR="00305921" w:rsidRPr="002F6E50">
        <w:rPr>
          <w:rFonts w:ascii="Lucida Sans Unicode" w:eastAsia="Times New Roman" w:hAnsi="Lucida Sans Unicode" w:cs="Lucida Sans Unicode"/>
          <w:sz w:val="20"/>
          <w:szCs w:val="20"/>
        </w:rPr>
        <w:t xml:space="preserve"> se notificó el veinticinco de enero de la </w:t>
      </w:r>
      <w:r w:rsidR="00305921" w:rsidRPr="001760ED">
        <w:rPr>
          <w:rFonts w:ascii="Lucida Sans Unicode" w:eastAsia="Times New Roman" w:hAnsi="Lucida Sans Unicode" w:cs="Lucida Sans Unicode"/>
          <w:sz w:val="20"/>
          <w:szCs w:val="20"/>
        </w:rPr>
        <w:t xml:space="preserve">presente anualidad, como se </w:t>
      </w:r>
      <w:r w:rsidRPr="001760ED">
        <w:rPr>
          <w:rFonts w:ascii="Lucida Sans Unicode" w:eastAsia="Times New Roman" w:hAnsi="Lucida Sans Unicode" w:cs="Lucida Sans Unicode"/>
          <w:sz w:val="20"/>
          <w:szCs w:val="20"/>
        </w:rPr>
        <w:t>observa</w:t>
      </w:r>
      <w:r w:rsidR="00305921" w:rsidRPr="001760ED">
        <w:rPr>
          <w:rFonts w:ascii="Lucida Sans Unicode" w:eastAsia="Times New Roman" w:hAnsi="Lucida Sans Unicode" w:cs="Lucida Sans Unicode"/>
          <w:sz w:val="20"/>
          <w:szCs w:val="20"/>
        </w:rPr>
        <w:t xml:space="preserve"> del acuse de recibido del oficio número </w:t>
      </w:r>
      <w:r w:rsidR="00305921" w:rsidRPr="001760ED">
        <w:rPr>
          <w:rFonts w:ascii="Lucida Sans Unicode" w:hAnsi="Lucida Sans Unicode" w:cs="Lucida Sans Unicode"/>
          <w:bCs/>
          <w:sz w:val="20"/>
          <w:szCs w:val="20"/>
        </w:rPr>
        <w:t>0801/2024</w:t>
      </w:r>
      <w:r w:rsidR="00305921" w:rsidRPr="001760ED">
        <w:rPr>
          <w:rFonts w:ascii="Lucida Sans Unicode" w:eastAsia="Times New Roman" w:hAnsi="Lucida Sans Unicode" w:cs="Lucida Sans Unicode"/>
          <w:bCs/>
          <w:sz w:val="20"/>
          <w:szCs w:val="20"/>
        </w:rPr>
        <w:t>;</w:t>
      </w:r>
      <w:r w:rsidR="00305921" w:rsidRPr="001760ED">
        <w:rPr>
          <w:rFonts w:ascii="Lucida Sans Unicode" w:eastAsia="Times New Roman" w:hAnsi="Lucida Sans Unicode" w:cs="Lucida Sans Unicode"/>
          <w:sz w:val="20"/>
          <w:szCs w:val="20"/>
        </w:rPr>
        <w:t xml:space="preserve"> y en razón que, de conformidad con el artículo 547, párrafo 2 del código comicial, las notificaciones surten efectos el mismo día en que fueron practicadas; el plazo de tres días para impugnar transcurrió del veintiséis al veintiocho de enero.</w:t>
      </w:r>
      <w:r w:rsidR="00305921" w:rsidRPr="002F6E50">
        <w:rPr>
          <w:rFonts w:ascii="Lucida Sans Unicode" w:eastAsia="Times New Roman" w:hAnsi="Lucida Sans Unicode" w:cs="Lucida Sans Unicode"/>
          <w:sz w:val="20"/>
          <w:szCs w:val="20"/>
        </w:rPr>
        <w:t xml:space="preserve"> </w:t>
      </w:r>
    </w:p>
    <w:p w14:paraId="5A54E005" w14:textId="77777777" w:rsidR="001038E3" w:rsidRPr="002F6E50" w:rsidRDefault="001038E3" w:rsidP="00EE07EC">
      <w:pPr>
        <w:spacing w:after="0"/>
        <w:ind w:right="49"/>
        <w:jc w:val="both"/>
        <w:rPr>
          <w:rFonts w:ascii="Lucida Sans Unicode" w:hAnsi="Lucida Sans Unicode" w:cs="Lucida Sans Unicode"/>
          <w:sz w:val="20"/>
          <w:szCs w:val="20"/>
          <w:lang w:eastAsia="en-US"/>
        </w:rPr>
      </w:pPr>
    </w:p>
    <w:p w14:paraId="0E52D8B3" w14:textId="1F455114" w:rsidR="006B2640" w:rsidRPr="002F6E50" w:rsidRDefault="00E86C7C" w:rsidP="006B2640">
      <w:pPr>
        <w:pStyle w:val="Sangradetextonormal"/>
        <w:spacing w:line="276" w:lineRule="auto"/>
        <w:ind w:left="0" w:right="-142" w:hanging="2"/>
        <w:rPr>
          <w:rFonts w:ascii="Lucida Sans Unicode" w:eastAsiaTheme="minorEastAsia" w:hAnsi="Lucida Sans Unicode" w:cs="Lucida Sans Unicode"/>
          <w:b w:val="0"/>
          <w:bCs/>
          <w:sz w:val="20"/>
          <w:lang w:eastAsia="es-MX"/>
        </w:rPr>
      </w:pPr>
      <w:r>
        <w:rPr>
          <w:rFonts w:ascii="Lucida Sans Unicode" w:eastAsiaTheme="minorEastAsia" w:hAnsi="Lucida Sans Unicode" w:cs="Lucida Sans Unicode"/>
          <w:b w:val="0"/>
          <w:bCs/>
          <w:sz w:val="20"/>
          <w:lang w:eastAsia="es-MX"/>
        </w:rPr>
        <w:t>C</w:t>
      </w:r>
      <w:r w:rsidR="006B2640" w:rsidRPr="002F6E50">
        <w:rPr>
          <w:rFonts w:ascii="Lucida Sans Unicode" w:eastAsiaTheme="minorEastAsia" w:hAnsi="Lucida Sans Unicode" w:cs="Lucida Sans Unicode"/>
          <w:b w:val="0"/>
          <w:bCs/>
          <w:sz w:val="20"/>
          <w:lang w:eastAsia="es-MX"/>
        </w:rPr>
        <w:t>omo se aprecia con mayor claridad en la siguiente tabla:</w:t>
      </w:r>
    </w:p>
    <w:p w14:paraId="2E511FD8" w14:textId="77777777" w:rsidR="001038E3" w:rsidRPr="002F6E50" w:rsidRDefault="001038E3" w:rsidP="001038E3">
      <w:pPr>
        <w:widowControl w:val="0"/>
        <w:tabs>
          <w:tab w:val="left" w:pos="-720"/>
        </w:tabs>
        <w:suppressAutoHyphens/>
        <w:spacing w:after="0"/>
        <w:ind w:right="284"/>
        <w:jc w:val="both"/>
        <w:rPr>
          <w:rFonts w:ascii="Lucida Sans Unicode" w:eastAsia="Times New Roman" w:hAnsi="Lucida Sans Unicode" w:cs="Lucida Sans Unicode"/>
          <w:b/>
          <w:snapToGrid w:val="0"/>
          <w:sz w:val="20"/>
          <w:szCs w:val="20"/>
          <w:lang w:eastAsia="es-ES"/>
        </w:rPr>
      </w:pPr>
    </w:p>
    <w:tbl>
      <w:tblPr>
        <w:tblStyle w:val="Tablaconcuadrcula1"/>
        <w:tblpPr w:leftFromText="141" w:rightFromText="141" w:vertAnchor="text" w:horzAnchor="margin" w:tblpXSpec="center" w:tblpY="188"/>
        <w:tblW w:w="5000" w:type="pct"/>
        <w:tblLook w:val="04A0" w:firstRow="1" w:lastRow="0" w:firstColumn="1" w:lastColumn="0" w:noHBand="0" w:noVBand="1"/>
      </w:tblPr>
      <w:tblGrid>
        <w:gridCol w:w="2093"/>
        <w:gridCol w:w="2211"/>
        <w:gridCol w:w="2211"/>
        <w:gridCol w:w="2313"/>
      </w:tblGrid>
      <w:tr w:rsidR="001038E3" w:rsidRPr="002F6E50" w14:paraId="6525517A" w14:textId="77777777" w:rsidTr="00FD175C">
        <w:tc>
          <w:tcPr>
            <w:tcW w:w="118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3F77EF" w14:textId="01229D03" w:rsidR="001038E3" w:rsidRPr="002F6E50" w:rsidRDefault="001038E3" w:rsidP="00FD175C">
            <w:pPr>
              <w:jc w:val="center"/>
              <w:rPr>
                <w:rFonts w:ascii="Lucida Sans Unicode" w:hAnsi="Lucida Sans Unicode" w:cs="Lucida Sans Unicode"/>
                <w:b/>
                <w:bCs/>
                <w:sz w:val="20"/>
                <w:szCs w:val="20"/>
              </w:rPr>
            </w:pPr>
            <w:r w:rsidRPr="002F6E50">
              <w:rPr>
                <w:rFonts w:ascii="Lucida Sans Unicode" w:hAnsi="Lucida Sans Unicode" w:cs="Lucida Sans Unicode"/>
                <w:b/>
                <w:bCs/>
                <w:sz w:val="20"/>
                <w:szCs w:val="20"/>
              </w:rPr>
              <w:t xml:space="preserve">Fecha de notificación </w:t>
            </w:r>
          </w:p>
        </w:tc>
        <w:tc>
          <w:tcPr>
            <w:tcW w:w="1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E8FD32" w14:textId="77777777" w:rsidR="001038E3" w:rsidRPr="002F6E50" w:rsidRDefault="001038E3" w:rsidP="00FD175C">
            <w:pPr>
              <w:jc w:val="center"/>
              <w:rPr>
                <w:rFonts w:ascii="Lucida Sans Unicode" w:hAnsi="Lucida Sans Unicode" w:cs="Lucida Sans Unicode"/>
                <w:b/>
                <w:bCs/>
                <w:sz w:val="20"/>
                <w:szCs w:val="20"/>
              </w:rPr>
            </w:pPr>
            <w:r w:rsidRPr="002F6E50">
              <w:rPr>
                <w:rFonts w:ascii="Lucida Sans Unicode" w:hAnsi="Lucida Sans Unicode" w:cs="Lucida Sans Unicode"/>
                <w:b/>
                <w:bCs/>
                <w:sz w:val="20"/>
                <w:szCs w:val="20"/>
              </w:rPr>
              <w:t>Surte efectos la notificación</w:t>
            </w:r>
          </w:p>
        </w:tc>
        <w:tc>
          <w:tcPr>
            <w:tcW w:w="1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4613E6" w14:textId="06187091" w:rsidR="001038E3" w:rsidRPr="002F6E50" w:rsidRDefault="001038E3" w:rsidP="00FD175C">
            <w:pPr>
              <w:jc w:val="center"/>
              <w:rPr>
                <w:rFonts w:ascii="Lucida Sans Unicode" w:hAnsi="Lucida Sans Unicode" w:cs="Lucida Sans Unicode"/>
                <w:b/>
                <w:bCs/>
                <w:sz w:val="20"/>
                <w:szCs w:val="20"/>
              </w:rPr>
            </w:pPr>
            <w:r w:rsidRPr="002F6E50">
              <w:rPr>
                <w:rFonts w:ascii="Lucida Sans Unicode" w:hAnsi="Lucida Sans Unicode" w:cs="Lucida Sans Unicode"/>
                <w:b/>
                <w:bCs/>
                <w:sz w:val="20"/>
                <w:szCs w:val="20"/>
              </w:rPr>
              <w:t xml:space="preserve">Plazo para la interposición del </w:t>
            </w:r>
            <w:r w:rsidR="00995EFC">
              <w:rPr>
                <w:rFonts w:ascii="Lucida Sans Unicode" w:hAnsi="Lucida Sans Unicode" w:cs="Lucida Sans Unicode"/>
                <w:b/>
                <w:bCs/>
                <w:sz w:val="20"/>
                <w:szCs w:val="20"/>
              </w:rPr>
              <w:t>r</w:t>
            </w:r>
            <w:r w:rsidRPr="002F6E50">
              <w:rPr>
                <w:rFonts w:ascii="Lucida Sans Unicode" w:hAnsi="Lucida Sans Unicode" w:cs="Lucida Sans Unicode"/>
                <w:b/>
                <w:bCs/>
                <w:sz w:val="20"/>
                <w:szCs w:val="20"/>
              </w:rPr>
              <w:t xml:space="preserve">ecurso de </w:t>
            </w:r>
            <w:r w:rsidR="00995EFC">
              <w:rPr>
                <w:rFonts w:ascii="Lucida Sans Unicode" w:hAnsi="Lucida Sans Unicode" w:cs="Lucida Sans Unicode"/>
                <w:b/>
                <w:bCs/>
                <w:sz w:val="20"/>
                <w:szCs w:val="20"/>
              </w:rPr>
              <w:t>r</w:t>
            </w:r>
            <w:r w:rsidRPr="002F6E50">
              <w:rPr>
                <w:rFonts w:ascii="Lucida Sans Unicode" w:hAnsi="Lucida Sans Unicode" w:cs="Lucida Sans Unicode"/>
                <w:b/>
                <w:bCs/>
                <w:sz w:val="20"/>
                <w:szCs w:val="20"/>
              </w:rPr>
              <w:t>evisión</w:t>
            </w:r>
          </w:p>
        </w:tc>
        <w:tc>
          <w:tcPr>
            <w:tcW w:w="131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4E802B" w14:textId="523C64DE" w:rsidR="005B1209" w:rsidRPr="002F6E50" w:rsidRDefault="001038E3" w:rsidP="00FD175C">
            <w:pPr>
              <w:jc w:val="center"/>
              <w:rPr>
                <w:rFonts w:ascii="Lucida Sans Unicode" w:hAnsi="Lucida Sans Unicode" w:cs="Lucida Sans Unicode"/>
                <w:b/>
                <w:bCs/>
                <w:sz w:val="20"/>
                <w:szCs w:val="20"/>
              </w:rPr>
            </w:pPr>
            <w:r w:rsidRPr="002F6E50">
              <w:rPr>
                <w:rFonts w:ascii="Lucida Sans Unicode" w:hAnsi="Lucida Sans Unicode" w:cs="Lucida Sans Unicode"/>
                <w:b/>
                <w:bCs/>
                <w:sz w:val="20"/>
                <w:szCs w:val="20"/>
              </w:rPr>
              <w:t xml:space="preserve">Presentación del </w:t>
            </w:r>
            <w:r w:rsidR="00995EFC">
              <w:rPr>
                <w:rFonts w:ascii="Lucida Sans Unicode" w:hAnsi="Lucida Sans Unicode" w:cs="Lucida Sans Unicode"/>
                <w:b/>
                <w:bCs/>
                <w:sz w:val="20"/>
                <w:szCs w:val="20"/>
              </w:rPr>
              <w:t>r</w:t>
            </w:r>
            <w:r w:rsidRPr="002F6E50">
              <w:rPr>
                <w:rFonts w:ascii="Lucida Sans Unicode" w:hAnsi="Lucida Sans Unicode" w:cs="Lucida Sans Unicode"/>
                <w:b/>
                <w:bCs/>
                <w:sz w:val="20"/>
                <w:szCs w:val="20"/>
              </w:rPr>
              <w:t xml:space="preserve">ecurso de </w:t>
            </w:r>
            <w:r w:rsidR="00995EFC">
              <w:rPr>
                <w:rFonts w:ascii="Lucida Sans Unicode" w:hAnsi="Lucida Sans Unicode" w:cs="Lucida Sans Unicode"/>
                <w:b/>
                <w:bCs/>
                <w:sz w:val="20"/>
                <w:szCs w:val="20"/>
              </w:rPr>
              <w:t>r</w:t>
            </w:r>
            <w:r w:rsidRPr="002F6E50">
              <w:rPr>
                <w:rFonts w:ascii="Lucida Sans Unicode" w:hAnsi="Lucida Sans Unicode" w:cs="Lucida Sans Unicode"/>
                <w:b/>
                <w:bCs/>
                <w:sz w:val="20"/>
                <w:szCs w:val="20"/>
              </w:rPr>
              <w:t>evisión</w:t>
            </w:r>
          </w:p>
          <w:p w14:paraId="0E7622E5" w14:textId="0E6DB8DA" w:rsidR="001038E3" w:rsidRPr="002F6E50" w:rsidRDefault="00F12BD9" w:rsidP="00FD175C">
            <w:pPr>
              <w:jc w:val="center"/>
              <w:rPr>
                <w:rFonts w:ascii="Lucida Sans Unicode" w:hAnsi="Lucida Sans Unicode" w:cs="Lucida Sans Unicode"/>
                <w:b/>
                <w:bCs/>
                <w:sz w:val="20"/>
                <w:szCs w:val="20"/>
              </w:rPr>
            </w:pPr>
            <w:r w:rsidRPr="002F6E50">
              <w:rPr>
                <w:rFonts w:ascii="Lucida Sans Unicode" w:hAnsi="Lucida Sans Unicode" w:cs="Lucida Sans Unicode"/>
                <w:b/>
                <w:bCs/>
                <w:sz w:val="20"/>
                <w:szCs w:val="20"/>
              </w:rPr>
              <w:t>a</w:t>
            </w:r>
            <w:r w:rsidR="005B1209" w:rsidRPr="002F6E50">
              <w:rPr>
                <w:rFonts w:ascii="Lucida Sans Unicode" w:hAnsi="Lucida Sans Unicode" w:cs="Lucida Sans Unicode"/>
                <w:b/>
                <w:bCs/>
                <w:sz w:val="20"/>
                <w:szCs w:val="20"/>
              </w:rPr>
              <w:t>l Instituto</w:t>
            </w:r>
            <w:r w:rsidR="001038E3" w:rsidRPr="002F6E50">
              <w:rPr>
                <w:rFonts w:ascii="Lucida Sans Unicode" w:hAnsi="Lucida Sans Unicode" w:cs="Lucida Sans Unicode"/>
                <w:b/>
                <w:bCs/>
                <w:sz w:val="20"/>
                <w:szCs w:val="20"/>
              </w:rPr>
              <w:t xml:space="preserve"> </w:t>
            </w:r>
          </w:p>
        </w:tc>
      </w:tr>
      <w:tr w:rsidR="001038E3" w:rsidRPr="002F6E50" w14:paraId="6F662DC7" w14:textId="77777777" w:rsidTr="00FD175C">
        <w:tc>
          <w:tcPr>
            <w:tcW w:w="1185" w:type="pct"/>
            <w:tcBorders>
              <w:top w:val="single" w:sz="4" w:space="0" w:color="auto"/>
              <w:left w:val="single" w:sz="4" w:space="0" w:color="auto"/>
              <w:bottom w:val="single" w:sz="4" w:space="0" w:color="auto"/>
              <w:right w:val="single" w:sz="4" w:space="0" w:color="auto"/>
            </w:tcBorders>
            <w:vAlign w:val="center"/>
            <w:hideMark/>
          </w:tcPr>
          <w:p w14:paraId="63B3AE8D" w14:textId="15215726" w:rsidR="001038E3" w:rsidRPr="002F6E50" w:rsidRDefault="009B3E9B" w:rsidP="00FD175C">
            <w:pPr>
              <w:jc w:val="center"/>
              <w:rPr>
                <w:rFonts w:ascii="Lucida Sans Unicode" w:hAnsi="Lucida Sans Unicode" w:cs="Lucida Sans Unicode"/>
                <w:sz w:val="20"/>
                <w:szCs w:val="20"/>
              </w:rPr>
            </w:pPr>
            <w:r w:rsidRPr="002F6E50">
              <w:rPr>
                <w:rFonts w:ascii="Lucida Sans Unicode" w:hAnsi="Lucida Sans Unicode" w:cs="Lucida Sans Unicode"/>
                <w:sz w:val="20"/>
                <w:szCs w:val="20"/>
              </w:rPr>
              <w:t>25</w:t>
            </w:r>
            <w:r w:rsidR="00EE07EC" w:rsidRPr="002F6E50">
              <w:rPr>
                <w:rFonts w:ascii="Lucida Sans Unicode" w:hAnsi="Lucida Sans Unicode" w:cs="Lucida Sans Unicode"/>
                <w:sz w:val="20"/>
                <w:szCs w:val="20"/>
              </w:rPr>
              <w:t xml:space="preserve"> de </w:t>
            </w:r>
            <w:r w:rsidRPr="002F6E50">
              <w:rPr>
                <w:rFonts w:ascii="Lucida Sans Unicode" w:hAnsi="Lucida Sans Unicode" w:cs="Lucida Sans Unicode"/>
                <w:sz w:val="20"/>
                <w:szCs w:val="20"/>
              </w:rPr>
              <w:t>enero</w:t>
            </w:r>
          </w:p>
        </w:tc>
        <w:tc>
          <w:tcPr>
            <w:tcW w:w="1252" w:type="pct"/>
            <w:tcBorders>
              <w:top w:val="single" w:sz="4" w:space="0" w:color="auto"/>
              <w:left w:val="single" w:sz="4" w:space="0" w:color="auto"/>
              <w:bottom w:val="single" w:sz="4" w:space="0" w:color="auto"/>
              <w:right w:val="single" w:sz="4" w:space="0" w:color="auto"/>
            </w:tcBorders>
          </w:tcPr>
          <w:p w14:paraId="7F3C5360" w14:textId="065ADD8C" w:rsidR="001038E3" w:rsidRPr="002F6E50" w:rsidRDefault="00F00F85" w:rsidP="00FD175C">
            <w:pPr>
              <w:jc w:val="center"/>
              <w:rPr>
                <w:rFonts w:ascii="Lucida Sans Unicode" w:hAnsi="Lucida Sans Unicode" w:cs="Lucida Sans Unicode"/>
                <w:sz w:val="20"/>
                <w:szCs w:val="20"/>
              </w:rPr>
            </w:pPr>
            <w:r w:rsidRPr="002F6E50">
              <w:rPr>
                <w:rFonts w:ascii="Lucida Sans Unicode" w:hAnsi="Lucida Sans Unicode" w:cs="Lucida Sans Unicode"/>
                <w:sz w:val="20"/>
                <w:szCs w:val="20"/>
              </w:rPr>
              <w:t>25</w:t>
            </w:r>
            <w:r w:rsidR="00EE07EC" w:rsidRPr="002F6E50">
              <w:rPr>
                <w:rFonts w:ascii="Lucida Sans Unicode" w:hAnsi="Lucida Sans Unicode" w:cs="Lucida Sans Unicode"/>
                <w:sz w:val="20"/>
                <w:szCs w:val="20"/>
              </w:rPr>
              <w:t xml:space="preserve"> de </w:t>
            </w:r>
            <w:r w:rsidRPr="002F6E50">
              <w:rPr>
                <w:rFonts w:ascii="Lucida Sans Unicode" w:hAnsi="Lucida Sans Unicode" w:cs="Lucida Sans Unicode"/>
                <w:sz w:val="20"/>
                <w:szCs w:val="20"/>
              </w:rPr>
              <w:t>enero</w:t>
            </w:r>
            <w:r w:rsidR="001038E3" w:rsidRPr="002F6E50">
              <w:rPr>
                <w:rFonts w:ascii="Lucida Sans Unicode" w:hAnsi="Lucida Sans Unicode" w:cs="Lucida Sans Unicode"/>
                <w:sz w:val="20"/>
                <w:szCs w:val="20"/>
              </w:rPr>
              <w:t xml:space="preserve"> </w:t>
            </w:r>
          </w:p>
        </w:tc>
        <w:tc>
          <w:tcPr>
            <w:tcW w:w="1252" w:type="pct"/>
            <w:tcBorders>
              <w:top w:val="single" w:sz="4" w:space="0" w:color="auto"/>
              <w:left w:val="single" w:sz="4" w:space="0" w:color="auto"/>
              <w:bottom w:val="single" w:sz="4" w:space="0" w:color="auto"/>
              <w:right w:val="single" w:sz="4" w:space="0" w:color="auto"/>
            </w:tcBorders>
            <w:vAlign w:val="center"/>
            <w:hideMark/>
          </w:tcPr>
          <w:p w14:paraId="48578941" w14:textId="36090010" w:rsidR="001038E3" w:rsidRPr="002F6E50" w:rsidRDefault="00F00F85" w:rsidP="00FD175C">
            <w:pPr>
              <w:jc w:val="center"/>
              <w:rPr>
                <w:rFonts w:ascii="Lucida Sans Unicode" w:hAnsi="Lucida Sans Unicode" w:cs="Lucida Sans Unicode"/>
                <w:sz w:val="20"/>
                <w:szCs w:val="20"/>
              </w:rPr>
            </w:pPr>
            <w:r w:rsidRPr="002F6E50">
              <w:rPr>
                <w:rFonts w:ascii="Lucida Sans Unicode" w:hAnsi="Lucida Sans Unicode" w:cs="Lucida Sans Unicode"/>
                <w:sz w:val="20"/>
                <w:szCs w:val="20"/>
              </w:rPr>
              <w:t>26</w:t>
            </w:r>
            <w:r w:rsidR="00EE07EC" w:rsidRPr="002F6E50">
              <w:rPr>
                <w:rFonts w:ascii="Lucida Sans Unicode" w:hAnsi="Lucida Sans Unicode" w:cs="Lucida Sans Unicode"/>
                <w:sz w:val="20"/>
                <w:szCs w:val="20"/>
              </w:rPr>
              <w:t xml:space="preserve"> al </w:t>
            </w:r>
            <w:r w:rsidRPr="002F6E50">
              <w:rPr>
                <w:rFonts w:ascii="Lucida Sans Unicode" w:hAnsi="Lucida Sans Unicode" w:cs="Lucida Sans Unicode"/>
                <w:sz w:val="20"/>
                <w:szCs w:val="20"/>
              </w:rPr>
              <w:t>28</w:t>
            </w:r>
            <w:r w:rsidR="001038E3" w:rsidRPr="002F6E50">
              <w:rPr>
                <w:rFonts w:ascii="Lucida Sans Unicode" w:hAnsi="Lucida Sans Unicode" w:cs="Lucida Sans Unicode"/>
                <w:sz w:val="20"/>
                <w:szCs w:val="20"/>
              </w:rPr>
              <w:t xml:space="preserve"> </w:t>
            </w:r>
            <w:r w:rsidR="00EE07EC" w:rsidRPr="002F6E50">
              <w:rPr>
                <w:rFonts w:ascii="Lucida Sans Unicode" w:hAnsi="Lucida Sans Unicode" w:cs="Lucida Sans Unicode"/>
                <w:sz w:val="20"/>
                <w:szCs w:val="20"/>
              </w:rPr>
              <w:t xml:space="preserve">de </w:t>
            </w:r>
            <w:r w:rsidRPr="002F6E50">
              <w:rPr>
                <w:rFonts w:ascii="Lucida Sans Unicode" w:hAnsi="Lucida Sans Unicode" w:cs="Lucida Sans Unicode"/>
                <w:sz w:val="20"/>
                <w:szCs w:val="20"/>
              </w:rPr>
              <w:t>enero</w:t>
            </w:r>
          </w:p>
        </w:tc>
        <w:tc>
          <w:tcPr>
            <w:tcW w:w="1310" w:type="pct"/>
            <w:tcBorders>
              <w:top w:val="single" w:sz="4" w:space="0" w:color="auto"/>
              <w:left w:val="single" w:sz="4" w:space="0" w:color="auto"/>
              <w:bottom w:val="single" w:sz="4" w:space="0" w:color="auto"/>
              <w:right w:val="single" w:sz="4" w:space="0" w:color="auto"/>
            </w:tcBorders>
            <w:vAlign w:val="center"/>
            <w:hideMark/>
          </w:tcPr>
          <w:p w14:paraId="6139545C" w14:textId="6BE646CB" w:rsidR="001038E3" w:rsidRPr="002F6E50" w:rsidRDefault="00F00F85" w:rsidP="00FD175C">
            <w:pPr>
              <w:jc w:val="center"/>
              <w:rPr>
                <w:rFonts w:ascii="Lucida Sans Unicode" w:hAnsi="Lucida Sans Unicode" w:cs="Lucida Sans Unicode"/>
                <w:sz w:val="20"/>
                <w:szCs w:val="20"/>
              </w:rPr>
            </w:pPr>
            <w:r w:rsidRPr="002F6E50">
              <w:rPr>
                <w:rFonts w:ascii="Lucida Sans Unicode" w:hAnsi="Lucida Sans Unicode" w:cs="Lucida Sans Unicode"/>
                <w:sz w:val="20"/>
                <w:szCs w:val="20"/>
              </w:rPr>
              <w:t>30 de enero</w:t>
            </w:r>
          </w:p>
        </w:tc>
      </w:tr>
    </w:tbl>
    <w:p w14:paraId="6E0025FE" w14:textId="77777777" w:rsidR="00394DF0" w:rsidRPr="002F6E50" w:rsidRDefault="00394DF0" w:rsidP="00EE07EC">
      <w:pPr>
        <w:pStyle w:val="Sangradetextonormal"/>
        <w:spacing w:line="276" w:lineRule="auto"/>
        <w:ind w:leftChars="0" w:left="0" w:right="-142" w:firstLineChars="0" w:firstLine="0"/>
        <w:rPr>
          <w:rFonts w:ascii="Lucida Sans Unicode" w:eastAsiaTheme="minorEastAsia" w:hAnsi="Lucida Sans Unicode" w:cs="Lucida Sans Unicode"/>
          <w:b w:val="0"/>
          <w:bCs/>
          <w:sz w:val="20"/>
          <w:lang w:eastAsia="es-MX"/>
        </w:rPr>
      </w:pPr>
    </w:p>
    <w:p w14:paraId="10D5383E" w14:textId="06E4CDC1" w:rsidR="005447B5" w:rsidRPr="002F6E50" w:rsidRDefault="00A74598" w:rsidP="00E86C7C">
      <w:pPr>
        <w:pStyle w:val="Sangradetextonormal"/>
        <w:spacing w:line="276" w:lineRule="auto"/>
        <w:ind w:left="0" w:right="-142" w:hanging="2"/>
        <w:rPr>
          <w:rFonts w:ascii="Lucida Sans Unicode" w:eastAsiaTheme="minorEastAsia" w:hAnsi="Lucida Sans Unicode" w:cs="Lucida Sans Unicode"/>
          <w:sz w:val="20"/>
        </w:rPr>
      </w:pPr>
      <w:r w:rsidRPr="002F6E50">
        <w:rPr>
          <w:rFonts w:ascii="Lucida Sans Unicode" w:eastAsiaTheme="minorEastAsia" w:hAnsi="Lucida Sans Unicode" w:cs="Lucida Sans Unicode"/>
          <w:b w:val="0"/>
          <w:bCs/>
          <w:sz w:val="20"/>
          <w:lang w:eastAsia="es-MX"/>
        </w:rPr>
        <w:t xml:space="preserve">Como se advierte de </w:t>
      </w:r>
      <w:r w:rsidR="001C73E8" w:rsidRPr="002F6E50">
        <w:rPr>
          <w:rFonts w:ascii="Lucida Sans Unicode" w:eastAsiaTheme="minorEastAsia" w:hAnsi="Lucida Sans Unicode" w:cs="Lucida Sans Unicode"/>
          <w:b w:val="0"/>
          <w:bCs/>
          <w:sz w:val="20"/>
          <w:lang w:eastAsia="es-MX"/>
        </w:rPr>
        <w:t xml:space="preserve">la anterior tabla, </w:t>
      </w:r>
      <w:r w:rsidR="00F83401" w:rsidRPr="002F6E50">
        <w:rPr>
          <w:rFonts w:ascii="Lucida Sans Unicode" w:eastAsiaTheme="minorEastAsia" w:hAnsi="Lucida Sans Unicode" w:cs="Lucida Sans Unicode"/>
          <w:b w:val="0"/>
          <w:bCs/>
          <w:sz w:val="20"/>
          <w:lang w:eastAsia="es-MX"/>
        </w:rPr>
        <w:t xml:space="preserve">el recurrente presentó el medio de impugnación </w:t>
      </w:r>
      <w:r w:rsidR="00F00F85" w:rsidRPr="002F6E50">
        <w:rPr>
          <w:rFonts w:ascii="Lucida Sans Unicode" w:eastAsiaTheme="minorEastAsia" w:hAnsi="Lucida Sans Unicode" w:cs="Lucida Sans Unicode"/>
          <w:sz w:val="20"/>
          <w:lang w:eastAsia="es-MX"/>
        </w:rPr>
        <w:t>dos días</w:t>
      </w:r>
      <w:r w:rsidR="00CA3661" w:rsidRPr="002F6E50">
        <w:rPr>
          <w:rFonts w:ascii="Lucida Sans Unicode" w:eastAsiaTheme="minorEastAsia" w:hAnsi="Lucida Sans Unicode" w:cs="Lucida Sans Unicode"/>
          <w:sz w:val="20"/>
          <w:lang w:eastAsia="es-MX"/>
        </w:rPr>
        <w:t xml:space="preserve"> </w:t>
      </w:r>
      <w:r w:rsidR="0089422F" w:rsidRPr="002F6E50">
        <w:rPr>
          <w:rFonts w:ascii="Lucida Sans Unicode" w:eastAsiaTheme="minorEastAsia" w:hAnsi="Lucida Sans Unicode" w:cs="Lucida Sans Unicode"/>
          <w:sz w:val="20"/>
          <w:lang w:eastAsia="es-MX"/>
        </w:rPr>
        <w:t xml:space="preserve">después de haber </w:t>
      </w:r>
      <w:r w:rsidR="0089422F" w:rsidRPr="00D53B3C">
        <w:rPr>
          <w:rFonts w:ascii="Lucida Sans Unicode" w:eastAsiaTheme="minorEastAsia" w:hAnsi="Lucida Sans Unicode" w:cs="Lucida Sans Unicode"/>
          <w:sz w:val="20"/>
          <w:lang w:eastAsia="es-MX"/>
        </w:rPr>
        <w:t>vencido el plazo</w:t>
      </w:r>
      <w:r w:rsidR="00B91DA8" w:rsidRPr="00D53B3C">
        <w:rPr>
          <w:rFonts w:ascii="Lucida Sans Unicode" w:eastAsiaTheme="minorEastAsia" w:hAnsi="Lucida Sans Unicode" w:cs="Lucida Sans Unicode"/>
          <w:b w:val="0"/>
          <w:bCs/>
          <w:sz w:val="20"/>
          <w:lang w:eastAsia="es-MX"/>
        </w:rPr>
        <w:t xml:space="preserve"> de tres días previsto en el numeral 583 </w:t>
      </w:r>
      <w:r w:rsidR="00D53B3C">
        <w:rPr>
          <w:rFonts w:ascii="Lucida Sans Unicode" w:eastAsiaTheme="minorEastAsia" w:hAnsi="Lucida Sans Unicode" w:cs="Lucida Sans Unicode"/>
          <w:b w:val="0"/>
          <w:bCs/>
          <w:sz w:val="20"/>
          <w:lang w:eastAsia="es-MX"/>
        </w:rPr>
        <w:t>citado</w:t>
      </w:r>
      <w:r w:rsidR="00D53B3C" w:rsidRPr="00D53B3C">
        <w:rPr>
          <w:rFonts w:ascii="Lucida Sans Unicode" w:eastAsiaTheme="minorEastAsia" w:hAnsi="Lucida Sans Unicode" w:cs="Lucida Sans Unicode"/>
          <w:b w:val="0"/>
          <w:bCs/>
          <w:sz w:val="20"/>
          <w:lang w:eastAsia="es-MX"/>
        </w:rPr>
        <w:t>,</w:t>
      </w:r>
      <w:r w:rsidR="00B44673" w:rsidRPr="00D53B3C">
        <w:rPr>
          <w:rFonts w:ascii="Lucida Sans Unicode" w:eastAsiaTheme="minorEastAsia" w:hAnsi="Lucida Sans Unicode" w:cs="Lucida Sans Unicode"/>
          <w:b w:val="0"/>
          <w:bCs/>
          <w:sz w:val="20"/>
          <w:lang w:eastAsia="es-MX"/>
        </w:rPr>
        <w:t xml:space="preserve"> esto es, el </w:t>
      </w:r>
      <w:r w:rsidR="00F00F85" w:rsidRPr="00D53B3C">
        <w:rPr>
          <w:rFonts w:ascii="Lucida Sans Unicode" w:eastAsiaTheme="minorEastAsia" w:hAnsi="Lucida Sans Unicode" w:cs="Lucida Sans Unicode"/>
          <w:b w:val="0"/>
          <w:bCs/>
          <w:sz w:val="20"/>
          <w:lang w:eastAsia="es-MX"/>
        </w:rPr>
        <w:t>treinta</w:t>
      </w:r>
      <w:r w:rsidR="00CA3661" w:rsidRPr="00D53B3C">
        <w:rPr>
          <w:rFonts w:ascii="Lucida Sans Unicode" w:eastAsiaTheme="minorEastAsia" w:hAnsi="Lucida Sans Unicode" w:cs="Lucida Sans Unicode"/>
          <w:b w:val="0"/>
          <w:bCs/>
          <w:sz w:val="20"/>
          <w:lang w:eastAsia="es-MX"/>
        </w:rPr>
        <w:t xml:space="preserve"> de</w:t>
      </w:r>
      <w:r w:rsidR="00CA3661" w:rsidRPr="002F6E50">
        <w:rPr>
          <w:rFonts w:ascii="Lucida Sans Unicode" w:eastAsiaTheme="minorEastAsia" w:hAnsi="Lucida Sans Unicode" w:cs="Lucida Sans Unicode"/>
          <w:b w:val="0"/>
          <w:bCs/>
          <w:sz w:val="20"/>
          <w:lang w:eastAsia="es-MX"/>
        </w:rPr>
        <w:t xml:space="preserve"> </w:t>
      </w:r>
      <w:r w:rsidR="00F00F85" w:rsidRPr="002F6E50">
        <w:rPr>
          <w:rFonts w:ascii="Lucida Sans Unicode" w:eastAsiaTheme="minorEastAsia" w:hAnsi="Lucida Sans Unicode" w:cs="Lucida Sans Unicode"/>
          <w:b w:val="0"/>
          <w:bCs/>
          <w:sz w:val="20"/>
          <w:lang w:eastAsia="es-MX"/>
        </w:rPr>
        <w:t xml:space="preserve">enero </w:t>
      </w:r>
      <w:r w:rsidR="00B44673" w:rsidRPr="002F6E50">
        <w:rPr>
          <w:rFonts w:ascii="Lucida Sans Unicode" w:eastAsiaTheme="minorEastAsia" w:hAnsi="Lucida Sans Unicode" w:cs="Lucida Sans Unicode"/>
          <w:b w:val="0"/>
          <w:bCs/>
          <w:sz w:val="20"/>
          <w:lang w:eastAsia="es-MX"/>
        </w:rPr>
        <w:t>de la presente anualidad</w:t>
      </w:r>
      <w:r w:rsidR="00BC055B" w:rsidRPr="002F6E50">
        <w:rPr>
          <w:rFonts w:ascii="Lucida Sans Unicode" w:eastAsiaTheme="minorEastAsia" w:hAnsi="Lucida Sans Unicode" w:cs="Lucida Sans Unicode"/>
          <w:b w:val="0"/>
          <w:bCs/>
          <w:sz w:val="20"/>
          <w:lang w:eastAsia="es-MX"/>
        </w:rPr>
        <w:t xml:space="preserve"> (como </w:t>
      </w:r>
      <w:r w:rsidR="00B44673" w:rsidRPr="002F6E50">
        <w:rPr>
          <w:rFonts w:ascii="Lucida Sans Unicode" w:eastAsiaTheme="minorEastAsia" w:hAnsi="Lucida Sans Unicode" w:cs="Lucida Sans Unicode"/>
          <w:b w:val="0"/>
          <w:bCs/>
          <w:sz w:val="20"/>
          <w:lang w:eastAsia="es-MX"/>
        </w:rPr>
        <w:t xml:space="preserve">se advierte del sello de </w:t>
      </w:r>
      <w:r w:rsidR="001C73E8" w:rsidRPr="002F6E50">
        <w:rPr>
          <w:rFonts w:ascii="Lucida Sans Unicode" w:eastAsiaTheme="minorEastAsia" w:hAnsi="Lucida Sans Unicode" w:cs="Lucida Sans Unicode"/>
          <w:b w:val="0"/>
          <w:bCs/>
          <w:sz w:val="20"/>
          <w:lang w:eastAsia="es-MX"/>
        </w:rPr>
        <w:t>O</w:t>
      </w:r>
      <w:r w:rsidR="00B44673" w:rsidRPr="002F6E50">
        <w:rPr>
          <w:rFonts w:ascii="Lucida Sans Unicode" w:eastAsiaTheme="minorEastAsia" w:hAnsi="Lucida Sans Unicode" w:cs="Lucida Sans Unicode"/>
          <w:b w:val="0"/>
          <w:bCs/>
          <w:sz w:val="20"/>
          <w:lang w:eastAsia="es-MX"/>
        </w:rPr>
        <w:t xml:space="preserve">ficialía de </w:t>
      </w:r>
      <w:r w:rsidR="001C73E8" w:rsidRPr="002F6E50">
        <w:rPr>
          <w:rFonts w:ascii="Lucida Sans Unicode" w:eastAsiaTheme="minorEastAsia" w:hAnsi="Lucida Sans Unicode" w:cs="Lucida Sans Unicode"/>
          <w:b w:val="0"/>
          <w:bCs/>
          <w:sz w:val="20"/>
          <w:lang w:eastAsia="es-MX"/>
        </w:rPr>
        <w:lastRenderedPageBreak/>
        <w:t>P</w:t>
      </w:r>
      <w:r w:rsidR="00B44673" w:rsidRPr="002F6E50">
        <w:rPr>
          <w:rFonts w:ascii="Lucida Sans Unicode" w:eastAsiaTheme="minorEastAsia" w:hAnsi="Lucida Sans Unicode" w:cs="Lucida Sans Unicode"/>
          <w:b w:val="0"/>
          <w:bCs/>
          <w:sz w:val="20"/>
          <w:lang w:eastAsia="es-MX"/>
        </w:rPr>
        <w:t>artes de</w:t>
      </w:r>
      <w:r w:rsidR="001C73E8" w:rsidRPr="002F6E50">
        <w:rPr>
          <w:rFonts w:ascii="Lucida Sans Unicode" w:eastAsiaTheme="minorEastAsia" w:hAnsi="Lucida Sans Unicode" w:cs="Lucida Sans Unicode"/>
          <w:b w:val="0"/>
          <w:bCs/>
          <w:sz w:val="20"/>
          <w:lang w:eastAsia="es-MX"/>
        </w:rPr>
        <w:t xml:space="preserve"> este órgano </w:t>
      </w:r>
      <w:r w:rsidR="001C73E8" w:rsidRPr="00D53B3C">
        <w:rPr>
          <w:rFonts w:ascii="Lucida Sans Unicode" w:eastAsiaTheme="minorEastAsia" w:hAnsi="Lucida Sans Unicode" w:cs="Lucida Sans Unicode"/>
          <w:b w:val="0"/>
          <w:bCs/>
          <w:sz w:val="20"/>
          <w:lang w:eastAsia="es-MX"/>
        </w:rPr>
        <w:t>electoral</w:t>
      </w:r>
      <w:r w:rsidR="00BC055B" w:rsidRPr="00D53B3C">
        <w:rPr>
          <w:rFonts w:ascii="Lucida Sans Unicode" w:eastAsiaTheme="minorEastAsia" w:hAnsi="Lucida Sans Unicode" w:cs="Lucida Sans Unicode"/>
          <w:b w:val="0"/>
          <w:bCs/>
          <w:sz w:val="20"/>
          <w:lang w:eastAsia="es-MX"/>
        </w:rPr>
        <w:t>)</w:t>
      </w:r>
      <w:r w:rsidR="00E86C7C" w:rsidRPr="00D53B3C">
        <w:rPr>
          <w:rFonts w:ascii="Lucida Sans Unicode" w:eastAsiaTheme="minorEastAsia" w:hAnsi="Lucida Sans Unicode" w:cs="Lucida Sans Unicode"/>
          <w:b w:val="0"/>
          <w:bCs/>
          <w:sz w:val="20"/>
          <w:lang w:eastAsia="es-MX"/>
        </w:rPr>
        <w:t xml:space="preserve">, por lo que, </w:t>
      </w:r>
      <w:r w:rsidR="00E86C7C" w:rsidRPr="00D53B3C">
        <w:rPr>
          <w:rFonts w:ascii="Lucida Sans Unicode" w:eastAsiaTheme="minorEastAsia" w:hAnsi="Lucida Sans Unicode" w:cs="Lucida Sans Unicode"/>
          <w:sz w:val="20"/>
          <w:lang w:eastAsia="es-MX"/>
        </w:rPr>
        <w:t>c</w:t>
      </w:r>
      <w:r w:rsidR="005447B5" w:rsidRPr="00D53B3C">
        <w:rPr>
          <w:rFonts w:ascii="Lucida Sans Unicode" w:eastAsiaTheme="minorEastAsia" w:hAnsi="Lucida Sans Unicode" w:cs="Lucida Sans Unicode"/>
          <w:sz w:val="20"/>
        </w:rPr>
        <w:t xml:space="preserve">uando se incumple con </w:t>
      </w:r>
      <w:r w:rsidR="00936985" w:rsidRPr="00D53B3C">
        <w:rPr>
          <w:rFonts w:ascii="Lucida Sans Unicode" w:eastAsiaTheme="minorEastAsia" w:hAnsi="Lucida Sans Unicode" w:cs="Lucida Sans Unicode"/>
          <w:sz w:val="20"/>
        </w:rPr>
        <w:t xml:space="preserve">la </w:t>
      </w:r>
      <w:r w:rsidR="005447B5" w:rsidRPr="00D53B3C">
        <w:rPr>
          <w:rFonts w:ascii="Lucida Sans Unicode" w:eastAsiaTheme="minorEastAsia" w:hAnsi="Lucida Sans Unicode" w:cs="Lucida Sans Unicode"/>
          <w:sz w:val="20"/>
        </w:rPr>
        <w:t>condición</w:t>
      </w:r>
      <w:r w:rsidR="00936985" w:rsidRPr="00D53B3C">
        <w:rPr>
          <w:rFonts w:ascii="Lucida Sans Unicode" w:eastAsiaTheme="minorEastAsia" w:hAnsi="Lucida Sans Unicode" w:cs="Lucida Sans Unicode"/>
          <w:sz w:val="20"/>
        </w:rPr>
        <w:t xml:space="preserve"> de presentarse</w:t>
      </w:r>
      <w:r w:rsidR="00E86C7C" w:rsidRPr="00D53B3C">
        <w:rPr>
          <w:rFonts w:ascii="Lucida Sans Unicode" w:eastAsiaTheme="minorEastAsia" w:hAnsi="Lucida Sans Unicode" w:cs="Lucida Sans Unicode"/>
          <w:sz w:val="20"/>
        </w:rPr>
        <w:t xml:space="preserve"> dentro del plazo legal previsto en el Código de la materia</w:t>
      </w:r>
      <w:r w:rsidR="005447B5" w:rsidRPr="00D53B3C">
        <w:rPr>
          <w:rFonts w:ascii="Lucida Sans Unicode" w:eastAsiaTheme="minorEastAsia" w:hAnsi="Lucida Sans Unicode" w:cs="Lucida Sans Unicode"/>
          <w:sz w:val="20"/>
        </w:rPr>
        <w:t>, se actualiza una causa</w:t>
      </w:r>
      <w:r w:rsidR="00CA3661" w:rsidRPr="00D53B3C">
        <w:rPr>
          <w:rFonts w:ascii="Lucida Sans Unicode" w:eastAsiaTheme="minorEastAsia" w:hAnsi="Lucida Sans Unicode" w:cs="Lucida Sans Unicode"/>
          <w:sz w:val="20"/>
        </w:rPr>
        <w:t>l</w:t>
      </w:r>
      <w:r w:rsidR="005447B5" w:rsidRPr="00D53B3C">
        <w:rPr>
          <w:rFonts w:ascii="Lucida Sans Unicode" w:eastAsiaTheme="minorEastAsia" w:hAnsi="Lucida Sans Unicode" w:cs="Lucida Sans Unicode"/>
          <w:sz w:val="20"/>
        </w:rPr>
        <w:t xml:space="preserve"> de improcedencia del juicio o recurso</w:t>
      </w:r>
      <w:r w:rsidR="0080314B" w:rsidRPr="00D53B3C">
        <w:rPr>
          <w:rFonts w:ascii="Lucida Sans Unicode" w:eastAsiaTheme="minorEastAsia" w:hAnsi="Lucida Sans Unicode" w:cs="Lucida Sans Unicode"/>
          <w:sz w:val="20"/>
        </w:rPr>
        <w:t>.</w:t>
      </w:r>
      <w:r w:rsidR="0080314B">
        <w:rPr>
          <w:rFonts w:ascii="Lucida Sans Unicode" w:eastAsiaTheme="minorEastAsia" w:hAnsi="Lucida Sans Unicode" w:cs="Lucida Sans Unicode"/>
          <w:sz w:val="20"/>
        </w:rPr>
        <w:t xml:space="preserve"> </w:t>
      </w:r>
      <w:r w:rsidR="005447B5" w:rsidRPr="002F6E50">
        <w:rPr>
          <w:rFonts w:ascii="Lucida Sans Unicode" w:eastAsiaTheme="minorEastAsia" w:hAnsi="Lucida Sans Unicode" w:cs="Lucida Sans Unicode"/>
          <w:sz w:val="20"/>
        </w:rPr>
        <w:t xml:space="preserve"> </w:t>
      </w:r>
    </w:p>
    <w:p w14:paraId="0687C492" w14:textId="77777777" w:rsidR="00207678" w:rsidRPr="002F6E50" w:rsidRDefault="00207678" w:rsidP="005447B5">
      <w:pPr>
        <w:widowControl w:val="0"/>
        <w:spacing w:after="0"/>
        <w:ind w:right="49"/>
        <w:jc w:val="both"/>
        <w:rPr>
          <w:rFonts w:ascii="Lucida Sans Unicode" w:eastAsiaTheme="minorEastAsia" w:hAnsi="Lucida Sans Unicode" w:cs="Lucida Sans Unicode"/>
          <w:sz w:val="20"/>
          <w:szCs w:val="20"/>
          <w:highlight w:val="magenta"/>
        </w:rPr>
      </w:pPr>
    </w:p>
    <w:p w14:paraId="7435BFD0" w14:textId="7C520EBE" w:rsidR="0089422F" w:rsidRPr="002F6E50" w:rsidRDefault="00394DF0" w:rsidP="0089422F">
      <w:pPr>
        <w:pStyle w:val="Sinespaciado"/>
        <w:spacing w:line="276" w:lineRule="auto"/>
        <w:jc w:val="both"/>
        <w:rPr>
          <w:rFonts w:ascii="Lucida Sans Unicode" w:eastAsia="Arial" w:hAnsi="Lucida Sans Unicode" w:cs="Lucida Sans Unicode"/>
        </w:rPr>
      </w:pPr>
      <w:r w:rsidRPr="002F6E50">
        <w:rPr>
          <w:rFonts w:ascii="Lucida Sans Unicode" w:eastAsiaTheme="minorEastAsia" w:hAnsi="Lucida Sans Unicode" w:cs="Lucida Sans Unicode"/>
          <w:lang w:val="es-ES_tradnl" w:eastAsia="es-MX"/>
        </w:rPr>
        <w:t xml:space="preserve">En consecuencia, </w:t>
      </w:r>
      <w:r w:rsidR="0089422F" w:rsidRPr="002F6E50">
        <w:rPr>
          <w:rFonts w:ascii="Lucida Sans Unicode" w:eastAsiaTheme="minorEastAsia" w:hAnsi="Lucida Sans Unicode" w:cs="Lucida Sans Unicode"/>
          <w:lang w:val="es-ES_tradnl" w:eastAsia="es-MX"/>
        </w:rPr>
        <w:t xml:space="preserve">al haberse </w:t>
      </w:r>
      <w:bookmarkStart w:id="2" w:name="_Hlk134455962"/>
      <w:r w:rsidR="0089422F" w:rsidRPr="002F6E50">
        <w:rPr>
          <w:rFonts w:ascii="Lucida Sans Unicode" w:eastAsiaTheme="minorEastAsia" w:hAnsi="Lucida Sans Unicode" w:cs="Lucida Sans Unicode"/>
          <w:lang w:val="es-ES_tradnl" w:eastAsia="es-MX"/>
        </w:rPr>
        <w:t xml:space="preserve">presentado en forma extemporánea el </w:t>
      </w:r>
      <w:r w:rsidR="0073029D">
        <w:rPr>
          <w:rFonts w:ascii="Lucida Sans Unicode" w:eastAsiaTheme="minorEastAsia" w:hAnsi="Lucida Sans Unicode" w:cs="Lucida Sans Unicode"/>
          <w:lang w:val="es-ES_tradnl" w:eastAsia="es-MX"/>
        </w:rPr>
        <w:t>r</w:t>
      </w:r>
      <w:r w:rsidR="0089422F" w:rsidRPr="002F6E50">
        <w:rPr>
          <w:rFonts w:ascii="Lucida Sans Unicode" w:eastAsiaTheme="minorEastAsia" w:hAnsi="Lucida Sans Unicode" w:cs="Lucida Sans Unicode"/>
          <w:lang w:val="es-ES_tradnl" w:eastAsia="es-MX"/>
        </w:rPr>
        <w:t xml:space="preserve">ecurso de </w:t>
      </w:r>
      <w:r w:rsidR="0073029D">
        <w:rPr>
          <w:rFonts w:ascii="Lucida Sans Unicode" w:eastAsiaTheme="minorEastAsia" w:hAnsi="Lucida Sans Unicode" w:cs="Lucida Sans Unicode"/>
          <w:lang w:val="es-ES_tradnl" w:eastAsia="es-MX"/>
        </w:rPr>
        <w:t>r</w:t>
      </w:r>
      <w:r w:rsidR="0089422F" w:rsidRPr="002F6E50">
        <w:rPr>
          <w:rFonts w:ascii="Lucida Sans Unicode" w:eastAsiaTheme="minorEastAsia" w:hAnsi="Lucida Sans Unicode" w:cs="Lucida Sans Unicode"/>
          <w:lang w:val="es-ES_tradnl" w:eastAsia="es-MX"/>
        </w:rPr>
        <w:t>evisión,</w:t>
      </w:r>
      <w:bookmarkEnd w:id="2"/>
      <w:r w:rsidR="0089422F" w:rsidRPr="002F6E50">
        <w:rPr>
          <w:rFonts w:ascii="Lucida Sans Unicode" w:eastAsiaTheme="minorEastAsia" w:hAnsi="Lucida Sans Unicode" w:cs="Lucida Sans Unicode"/>
          <w:lang w:val="es-ES_tradnl" w:eastAsia="es-MX"/>
        </w:rPr>
        <w:t xml:space="preserve"> tal como se advierte del estudio de las constancias que integran el expediente formado con motivo </w:t>
      </w:r>
      <w:bookmarkStart w:id="3" w:name="_Hlk134456048"/>
      <w:r w:rsidR="0089422F" w:rsidRPr="002F6E50">
        <w:rPr>
          <w:rFonts w:ascii="Lucida Sans Unicode" w:eastAsiaTheme="minorEastAsia" w:hAnsi="Lucida Sans Unicode" w:cs="Lucida Sans Unicode"/>
          <w:lang w:val="es-ES_tradnl" w:eastAsia="es-MX"/>
        </w:rPr>
        <w:t>de la presentación del citado medio de impugnación</w:t>
      </w:r>
      <w:bookmarkEnd w:id="3"/>
      <w:r w:rsidR="0089422F" w:rsidRPr="002F6E50">
        <w:rPr>
          <w:rFonts w:ascii="Lucida Sans Unicode" w:eastAsiaTheme="minorEastAsia" w:hAnsi="Lucida Sans Unicode" w:cs="Lucida Sans Unicode"/>
          <w:lang w:val="es-ES_tradnl" w:eastAsia="es-MX"/>
        </w:rPr>
        <w:t xml:space="preserve">; es que </w:t>
      </w:r>
      <w:r w:rsidR="0089422F" w:rsidRPr="002F6E50">
        <w:rPr>
          <w:rFonts w:ascii="Lucida Sans Unicode" w:eastAsia="Arial" w:hAnsi="Lucida Sans Unicode" w:cs="Lucida Sans Unicode"/>
        </w:rPr>
        <w:t xml:space="preserve">se actualiza la causal de improcedencia prevista en el arábigo 509, párrafo 1, fracción IV del Código Electoral del Estado de Jalisco, </w:t>
      </w:r>
      <w:r w:rsidR="003F03E6" w:rsidRPr="002F6E50">
        <w:rPr>
          <w:rFonts w:ascii="Lucida Sans Unicode" w:eastAsia="Arial" w:hAnsi="Lucida Sans Unicode" w:cs="Lucida Sans Unicode"/>
        </w:rPr>
        <w:t>por lo tanto</w:t>
      </w:r>
      <w:r w:rsidR="0089422F" w:rsidRPr="002F6E50">
        <w:rPr>
          <w:rFonts w:ascii="Lucida Sans Unicode" w:eastAsia="Arial" w:hAnsi="Lucida Sans Unicode" w:cs="Lucida Sans Unicode"/>
        </w:rPr>
        <w:t xml:space="preserve">, </w:t>
      </w:r>
      <w:r w:rsidR="003F03E6" w:rsidRPr="002F6E50">
        <w:rPr>
          <w:rFonts w:ascii="Lucida Sans Unicode" w:eastAsia="Arial" w:hAnsi="Lucida Sans Unicode" w:cs="Lucida Sans Unicode"/>
        </w:rPr>
        <w:t>s</w:t>
      </w:r>
      <w:r w:rsidR="0089422F" w:rsidRPr="002F6E50">
        <w:rPr>
          <w:rFonts w:ascii="Lucida Sans Unicode" w:eastAsia="Arial" w:hAnsi="Lucida Sans Unicode" w:cs="Lucida Sans Unicode"/>
        </w:rPr>
        <w:t xml:space="preserve">e </w:t>
      </w:r>
      <w:r w:rsidR="0089422F" w:rsidRPr="002F6E50">
        <w:rPr>
          <w:rFonts w:ascii="Lucida Sans Unicode" w:eastAsia="Arial" w:hAnsi="Lucida Sans Unicode" w:cs="Lucida Sans Unicode"/>
          <w:b/>
          <w:bCs/>
        </w:rPr>
        <w:t>desecha de plano</w:t>
      </w:r>
      <w:r w:rsidR="0089422F" w:rsidRPr="002F6E50">
        <w:rPr>
          <w:rFonts w:ascii="Lucida Sans Unicode" w:eastAsia="Arial" w:hAnsi="Lucida Sans Unicode" w:cs="Lucida Sans Unicode"/>
        </w:rPr>
        <w:t xml:space="preserve"> el </w:t>
      </w:r>
      <w:r w:rsidR="00A70DEB" w:rsidRPr="002F6E50">
        <w:rPr>
          <w:rFonts w:ascii="Lucida Sans Unicode" w:eastAsia="Arial" w:hAnsi="Lucida Sans Unicode" w:cs="Lucida Sans Unicode"/>
        </w:rPr>
        <w:t xml:space="preserve">presente </w:t>
      </w:r>
      <w:r w:rsidR="008956FE" w:rsidRPr="002F6E50">
        <w:rPr>
          <w:rFonts w:ascii="Lucida Sans Unicode" w:eastAsia="Arial" w:hAnsi="Lucida Sans Unicode" w:cs="Lucida Sans Unicode"/>
        </w:rPr>
        <w:t>medio de impugnación</w:t>
      </w:r>
      <w:r w:rsidR="0089422F" w:rsidRPr="002F6E50">
        <w:rPr>
          <w:rFonts w:ascii="Lucida Sans Unicode" w:eastAsia="Arial" w:hAnsi="Lucida Sans Unicode" w:cs="Lucida Sans Unicode"/>
        </w:rPr>
        <w:t xml:space="preserve"> de conformidad con el </w:t>
      </w:r>
      <w:r w:rsidR="00A70DEB" w:rsidRPr="002F6E50">
        <w:rPr>
          <w:rFonts w:ascii="Lucida Sans Unicode" w:eastAsia="Arial" w:hAnsi="Lucida Sans Unicode" w:cs="Lucida Sans Unicode"/>
        </w:rPr>
        <w:t xml:space="preserve">numeral </w:t>
      </w:r>
      <w:r w:rsidR="0089422F" w:rsidRPr="002F6E50">
        <w:rPr>
          <w:rFonts w:ascii="Lucida Sans Unicode" w:eastAsia="Arial" w:hAnsi="Lucida Sans Unicode" w:cs="Lucida Sans Unicode"/>
        </w:rPr>
        <w:t>5</w:t>
      </w:r>
      <w:r w:rsidR="00A70DEB" w:rsidRPr="002F6E50">
        <w:rPr>
          <w:rFonts w:ascii="Lucida Sans Unicode" w:eastAsia="Arial" w:hAnsi="Lucida Sans Unicode" w:cs="Lucida Sans Unicode"/>
        </w:rPr>
        <w:t>08</w:t>
      </w:r>
      <w:r w:rsidR="0089422F" w:rsidRPr="002F6E50">
        <w:rPr>
          <w:rFonts w:ascii="Lucida Sans Unicode" w:eastAsia="Arial" w:hAnsi="Lucida Sans Unicode" w:cs="Lucida Sans Unicode"/>
        </w:rPr>
        <w:t>, párrafo 1, fracción II</w:t>
      </w:r>
      <w:r w:rsidR="00A70DEB" w:rsidRPr="002F6E50">
        <w:rPr>
          <w:rFonts w:ascii="Lucida Sans Unicode" w:eastAsia="Arial" w:hAnsi="Lucida Sans Unicode" w:cs="Lucida Sans Unicode"/>
        </w:rPr>
        <w:t>I</w:t>
      </w:r>
      <w:r w:rsidR="0089422F" w:rsidRPr="002F6E50">
        <w:rPr>
          <w:rFonts w:ascii="Lucida Sans Unicode" w:eastAsia="Arial" w:hAnsi="Lucida Sans Unicode" w:cs="Lucida Sans Unicode"/>
        </w:rPr>
        <w:t>, del citado cuerpo normativo.</w:t>
      </w:r>
    </w:p>
    <w:p w14:paraId="622473DA" w14:textId="77777777" w:rsidR="00471712" w:rsidRPr="002F6E50" w:rsidRDefault="00471712" w:rsidP="0089422F">
      <w:pPr>
        <w:pStyle w:val="Sinespaciado"/>
        <w:spacing w:line="276" w:lineRule="auto"/>
        <w:jc w:val="both"/>
        <w:rPr>
          <w:rFonts w:ascii="Lucida Sans Unicode" w:eastAsia="Arial" w:hAnsi="Lucida Sans Unicode" w:cs="Lucida Sans Unicode"/>
        </w:rPr>
      </w:pPr>
    </w:p>
    <w:p w14:paraId="5A0CA380" w14:textId="1CF20676" w:rsidR="00471712" w:rsidRPr="002F6E50" w:rsidRDefault="00471712" w:rsidP="00471712">
      <w:pPr>
        <w:spacing w:after="0"/>
        <w:jc w:val="both"/>
        <w:rPr>
          <w:rFonts w:ascii="Lucida Sans Unicode" w:eastAsia="Trebuchet MS" w:hAnsi="Lucida Sans Unicode" w:cs="Lucida Sans Unicode"/>
          <w:sz w:val="20"/>
          <w:szCs w:val="20"/>
        </w:rPr>
      </w:pPr>
      <w:r w:rsidRPr="002F6E50">
        <w:rPr>
          <w:rFonts w:ascii="Lucida Sans Unicode" w:eastAsia="Trebuchet MS" w:hAnsi="Lucida Sans Unicode" w:cs="Lucida Sans Unicode"/>
          <w:b/>
          <w:bCs/>
          <w:sz w:val="20"/>
          <w:szCs w:val="20"/>
        </w:rPr>
        <w:t>III. DE LA NOTIFICACIÓN Y PUBLICACIÓN DE LA RESOLUCIÓN</w:t>
      </w:r>
      <w:r w:rsidRPr="002F6E50">
        <w:rPr>
          <w:rFonts w:ascii="Lucida Sans Unicode" w:eastAsia="Trebuchet MS" w:hAnsi="Lucida Sans Unicode" w:cs="Lucida Sans Unicode"/>
          <w:sz w:val="20"/>
          <w:szCs w:val="20"/>
        </w:rPr>
        <w:t>. De conformidad con lo dispuesto en el artículo 594 del Código Electoral del Estado de Jalisco; y 52, numeral 2 del Reglamento de Sesiones de este órgano colegiado; la presente resolución deberá notificarse personalmente al promovente y publicarse en la página oficial de internet de este Instituto, la versión pública de la misma.</w:t>
      </w:r>
    </w:p>
    <w:p w14:paraId="31E9433D" w14:textId="77777777" w:rsidR="00471712" w:rsidRDefault="00471712" w:rsidP="00471712">
      <w:pPr>
        <w:spacing w:after="0"/>
        <w:jc w:val="both"/>
        <w:rPr>
          <w:rFonts w:ascii="Lucida Sans Unicode" w:eastAsia="Trebuchet MS" w:hAnsi="Lucida Sans Unicode" w:cs="Lucida Sans Unicode"/>
          <w:sz w:val="20"/>
          <w:szCs w:val="20"/>
        </w:rPr>
      </w:pPr>
    </w:p>
    <w:p w14:paraId="3B7805EF" w14:textId="77777777" w:rsidR="00915FB4" w:rsidRPr="0098302D" w:rsidRDefault="00915FB4" w:rsidP="00915FB4">
      <w:pPr>
        <w:spacing w:after="0"/>
        <w:jc w:val="both"/>
        <w:rPr>
          <w:rFonts w:ascii="Lucida Sans Unicode" w:eastAsia="Trebuchet MS" w:hAnsi="Lucida Sans Unicode" w:cs="Lucida Sans Unicode"/>
          <w:sz w:val="20"/>
          <w:szCs w:val="20"/>
        </w:rPr>
      </w:pPr>
      <w:r w:rsidRPr="0098302D">
        <w:rPr>
          <w:rFonts w:ascii="Lucida Sans Unicode" w:eastAsia="Trebuchet MS" w:hAnsi="Lucida Sans Unicode" w:cs="Lucida Sans Unicode"/>
          <w:sz w:val="20"/>
          <w:szCs w:val="20"/>
        </w:rPr>
        <w:t xml:space="preserve">Por lo expuesto y con fundamento, en lo dispuesto por los artículos </w:t>
      </w:r>
      <w:r w:rsidRPr="0098302D">
        <w:rPr>
          <w:rFonts w:ascii="Lucida Sans Unicode" w:hAnsi="Lucida Sans Unicode" w:cs="Lucida Sans Unicode"/>
          <w:bCs/>
          <w:snapToGrid w:val="0"/>
          <w:sz w:val="20"/>
          <w:szCs w:val="20"/>
          <w:lang w:eastAsia="es-ES"/>
        </w:rPr>
        <w:t>134, párrafo 1, fracción XX;</w:t>
      </w:r>
      <w:r w:rsidRPr="0098302D">
        <w:rPr>
          <w:rFonts w:ascii="Lucida Sans Unicode" w:eastAsia="Trebuchet MS" w:hAnsi="Lucida Sans Unicode" w:cs="Lucida Sans Unicode"/>
          <w:sz w:val="20"/>
          <w:szCs w:val="20"/>
        </w:rPr>
        <w:t xml:space="preserve"> 586 y 587 del Código Electoral del Estado de Jalisco; se </w:t>
      </w:r>
    </w:p>
    <w:p w14:paraId="51DE35B6" w14:textId="77777777" w:rsidR="00915FB4" w:rsidRPr="002F6E50" w:rsidRDefault="00915FB4" w:rsidP="00471712">
      <w:pPr>
        <w:spacing w:after="0"/>
        <w:jc w:val="both"/>
        <w:rPr>
          <w:rFonts w:ascii="Lucida Sans Unicode" w:eastAsia="Trebuchet MS" w:hAnsi="Lucida Sans Unicode" w:cs="Lucida Sans Unicode"/>
          <w:sz w:val="20"/>
          <w:szCs w:val="20"/>
        </w:rPr>
      </w:pPr>
    </w:p>
    <w:p w14:paraId="31C0552A" w14:textId="042C49F4" w:rsidR="001161A2" w:rsidRPr="00D53B3C" w:rsidRDefault="001161A2" w:rsidP="00F83401">
      <w:pPr>
        <w:keepNext/>
        <w:keepLines/>
        <w:spacing w:after="0"/>
        <w:jc w:val="center"/>
        <w:outlineLvl w:val="0"/>
        <w:rPr>
          <w:rFonts w:ascii="Lucida Sans Unicode" w:hAnsi="Lucida Sans Unicode" w:cs="Lucida Sans Unicode"/>
          <w:b/>
          <w:spacing w:val="21"/>
          <w:sz w:val="20"/>
          <w:szCs w:val="20"/>
          <w:lang w:val="it-IT"/>
        </w:rPr>
      </w:pPr>
      <w:bookmarkStart w:id="4" w:name="bookmark5"/>
      <w:bookmarkStart w:id="5" w:name="_Toc59637479"/>
      <w:bookmarkEnd w:id="1"/>
      <w:r w:rsidRPr="00D53B3C">
        <w:rPr>
          <w:rFonts w:ascii="Lucida Sans Unicode" w:hAnsi="Lucida Sans Unicode" w:cs="Lucida Sans Unicode"/>
          <w:b/>
          <w:spacing w:val="21"/>
          <w:sz w:val="20"/>
          <w:szCs w:val="20"/>
          <w:lang w:val="it-IT"/>
        </w:rPr>
        <w:t xml:space="preserve">R E S </w:t>
      </w:r>
      <w:bookmarkEnd w:id="4"/>
      <w:bookmarkEnd w:id="5"/>
      <w:r w:rsidR="00512EDD" w:rsidRPr="00D53B3C">
        <w:rPr>
          <w:rFonts w:ascii="Lucida Sans Unicode" w:hAnsi="Lucida Sans Unicode" w:cs="Lucida Sans Unicode"/>
          <w:b/>
          <w:spacing w:val="21"/>
          <w:sz w:val="20"/>
          <w:szCs w:val="20"/>
          <w:lang w:val="it-IT"/>
        </w:rPr>
        <w:t>U E L V E</w:t>
      </w:r>
    </w:p>
    <w:p w14:paraId="04C3DDCA" w14:textId="77777777" w:rsidR="00B44673" w:rsidRPr="00D53B3C" w:rsidRDefault="00B44673" w:rsidP="001161A2">
      <w:pPr>
        <w:pStyle w:val="Sinespaciado"/>
        <w:spacing w:line="276" w:lineRule="auto"/>
        <w:jc w:val="both"/>
        <w:rPr>
          <w:rFonts w:ascii="Lucida Sans Unicode" w:hAnsi="Lucida Sans Unicode" w:cs="Lucida Sans Unicode"/>
          <w:b/>
          <w:iCs/>
          <w:lang w:val="it-IT"/>
        </w:rPr>
      </w:pPr>
    </w:p>
    <w:p w14:paraId="2617CB08" w14:textId="4FEE81AE" w:rsidR="003F03E6" w:rsidRPr="002F6E50" w:rsidRDefault="003F03E6" w:rsidP="003F03E6">
      <w:pPr>
        <w:pStyle w:val="Sinespaciado"/>
        <w:spacing w:line="276" w:lineRule="auto"/>
        <w:jc w:val="both"/>
        <w:rPr>
          <w:rFonts w:ascii="Lucida Sans Unicode" w:eastAsia="Times New Roman" w:hAnsi="Lucida Sans Unicode" w:cs="Lucida Sans Unicode"/>
          <w:iCs/>
          <w:highlight w:val="yellow"/>
        </w:rPr>
      </w:pPr>
      <w:r w:rsidRPr="00D53B3C">
        <w:rPr>
          <w:rFonts w:ascii="Lucida Sans Unicode" w:hAnsi="Lucida Sans Unicode" w:cs="Lucida Sans Unicode"/>
          <w:b/>
          <w:iCs/>
          <w:lang w:val="it-IT"/>
        </w:rPr>
        <w:t>Primero.</w:t>
      </w:r>
      <w:r w:rsidRPr="00D53B3C">
        <w:rPr>
          <w:rFonts w:ascii="Lucida Sans Unicode" w:hAnsi="Lucida Sans Unicode" w:cs="Lucida Sans Unicode"/>
          <w:iCs/>
          <w:lang w:val="it-IT"/>
        </w:rPr>
        <w:t xml:space="preserve"> </w:t>
      </w:r>
      <w:r w:rsidRPr="002F6E50">
        <w:rPr>
          <w:rFonts w:ascii="Lucida Sans Unicode" w:hAnsi="Lucida Sans Unicode" w:cs="Lucida Sans Unicode"/>
          <w:iCs/>
        </w:rPr>
        <w:t xml:space="preserve">Se </w:t>
      </w:r>
      <w:r w:rsidRPr="00CF6085">
        <w:rPr>
          <w:rFonts w:ascii="Lucida Sans Unicode" w:hAnsi="Lucida Sans Unicode" w:cs="Lucida Sans Unicode"/>
          <w:b/>
          <w:bCs/>
          <w:iCs/>
        </w:rPr>
        <w:t>desecha de plano</w:t>
      </w:r>
      <w:r w:rsidRPr="002F6E50">
        <w:rPr>
          <w:rFonts w:ascii="Lucida Sans Unicode" w:hAnsi="Lucida Sans Unicode" w:cs="Lucida Sans Unicode"/>
          <w:iCs/>
        </w:rPr>
        <w:t xml:space="preserve"> el </w:t>
      </w:r>
      <w:r w:rsidR="00C8006E">
        <w:rPr>
          <w:rFonts w:ascii="Lucida Sans Unicode" w:hAnsi="Lucida Sans Unicode" w:cs="Lucida Sans Unicode"/>
          <w:iCs/>
        </w:rPr>
        <w:t>r</w:t>
      </w:r>
      <w:r w:rsidRPr="002F6E50">
        <w:rPr>
          <w:rFonts w:ascii="Lucida Sans Unicode" w:hAnsi="Lucida Sans Unicode" w:cs="Lucida Sans Unicode"/>
          <w:iCs/>
        </w:rPr>
        <w:t xml:space="preserve">ecurso de </w:t>
      </w:r>
      <w:r w:rsidR="00C8006E">
        <w:rPr>
          <w:rFonts w:ascii="Lucida Sans Unicode" w:hAnsi="Lucida Sans Unicode" w:cs="Lucida Sans Unicode"/>
          <w:iCs/>
        </w:rPr>
        <w:t>r</w:t>
      </w:r>
      <w:r w:rsidRPr="002F6E50">
        <w:rPr>
          <w:rFonts w:ascii="Lucida Sans Unicode" w:hAnsi="Lucida Sans Unicode" w:cs="Lucida Sans Unicode"/>
          <w:iCs/>
        </w:rPr>
        <w:t xml:space="preserve">evisión interpuesto por el partido político </w:t>
      </w:r>
      <w:r w:rsidR="00207678" w:rsidRPr="002F6E50">
        <w:rPr>
          <w:rFonts w:ascii="Lucida Sans Unicode" w:hAnsi="Lucida Sans Unicode" w:cs="Lucida Sans Unicode"/>
          <w:iCs/>
        </w:rPr>
        <w:t>nacional Morena</w:t>
      </w:r>
      <w:r w:rsidRPr="002F6E50">
        <w:rPr>
          <w:rFonts w:ascii="Lucida Sans Unicode" w:hAnsi="Lucida Sans Unicode" w:cs="Lucida Sans Unicode"/>
        </w:rPr>
        <w:t>, por los motivos y fundamentos expuestos</w:t>
      </w:r>
      <w:r w:rsidR="005E1AA3">
        <w:rPr>
          <w:rFonts w:ascii="Lucida Sans Unicode" w:hAnsi="Lucida Sans Unicode" w:cs="Lucida Sans Unicode"/>
        </w:rPr>
        <w:t xml:space="preserve">. </w:t>
      </w:r>
    </w:p>
    <w:p w14:paraId="79D4AD52" w14:textId="77777777" w:rsidR="003F03E6" w:rsidRPr="002F6E50" w:rsidRDefault="003F03E6" w:rsidP="003F03E6">
      <w:pPr>
        <w:pStyle w:val="Sinespaciado"/>
        <w:spacing w:line="276" w:lineRule="auto"/>
        <w:jc w:val="both"/>
        <w:rPr>
          <w:rFonts w:ascii="Lucida Sans Unicode" w:hAnsi="Lucida Sans Unicode" w:cs="Lucida Sans Unicode"/>
          <w:lang w:val="es-ES"/>
        </w:rPr>
      </w:pPr>
    </w:p>
    <w:p w14:paraId="03362865" w14:textId="303D5550" w:rsidR="002F6E50" w:rsidRPr="002F6E50" w:rsidRDefault="002F6E50" w:rsidP="002F6E50">
      <w:pPr>
        <w:spacing w:after="0"/>
        <w:ind w:right="-93"/>
        <w:jc w:val="both"/>
        <w:rPr>
          <w:rFonts w:ascii="Lucida Sans Unicode" w:eastAsia="Trebuchet MS" w:hAnsi="Lucida Sans Unicode" w:cs="Lucida Sans Unicode"/>
          <w:sz w:val="20"/>
          <w:szCs w:val="20"/>
        </w:rPr>
      </w:pPr>
      <w:r>
        <w:rPr>
          <w:rFonts w:ascii="Lucida Sans Unicode" w:eastAsia="Trebuchet MS" w:hAnsi="Lucida Sans Unicode" w:cs="Lucida Sans Unicode"/>
          <w:b/>
          <w:bCs/>
          <w:sz w:val="20"/>
          <w:szCs w:val="20"/>
        </w:rPr>
        <w:t xml:space="preserve">Segundo. </w:t>
      </w:r>
      <w:r w:rsidRPr="002F6E50">
        <w:rPr>
          <w:rFonts w:ascii="Lucida Sans Unicode" w:eastAsia="Trebuchet MS" w:hAnsi="Lucida Sans Unicode" w:cs="Lucida Sans Unicode"/>
          <w:b/>
          <w:bCs/>
          <w:sz w:val="20"/>
          <w:szCs w:val="20"/>
        </w:rPr>
        <w:t>Notifíquese</w:t>
      </w:r>
      <w:r w:rsidRPr="002F6E50">
        <w:rPr>
          <w:rFonts w:ascii="Lucida Sans Unicode" w:eastAsia="Trebuchet MS" w:hAnsi="Lucida Sans Unicode" w:cs="Lucida Sans Unicode"/>
          <w:sz w:val="20"/>
          <w:szCs w:val="20"/>
        </w:rPr>
        <w:t xml:space="preserve"> la presente resolución por correo electrónico a las personas integrantes del Consejo General del Instituto Electoral y de Participación Ciudadana del Estado de Jalisco. </w:t>
      </w:r>
    </w:p>
    <w:p w14:paraId="4FB850D4" w14:textId="77777777" w:rsidR="002F6E50" w:rsidRPr="002F6E50" w:rsidRDefault="002F6E50" w:rsidP="002F6E50">
      <w:pPr>
        <w:spacing w:after="0"/>
        <w:ind w:right="-93"/>
        <w:jc w:val="both"/>
        <w:rPr>
          <w:rFonts w:ascii="Lucida Sans Unicode" w:eastAsia="Trebuchet MS" w:hAnsi="Lucida Sans Unicode" w:cs="Lucida Sans Unicode"/>
          <w:sz w:val="20"/>
          <w:szCs w:val="20"/>
        </w:rPr>
      </w:pPr>
    </w:p>
    <w:p w14:paraId="6D01C050" w14:textId="0BF1C928" w:rsidR="002F6E50" w:rsidRPr="002F6E50" w:rsidRDefault="002F6E50" w:rsidP="002F6E50">
      <w:pPr>
        <w:spacing w:after="0"/>
        <w:ind w:right="-93"/>
        <w:jc w:val="both"/>
        <w:rPr>
          <w:rFonts w:ascii="Lucida Sans Unicode" w:eastAsia="Trebuchet MS" w:hAnsi="Lucida Sans Unicode" w:cs="Lucida Sans Unicode"/>
          <w:sz w:val="20"/>
          <w:szCs w:val="20"/>
        </w:rPr>
      </w:pPr>
      <w:r w:rsidRPr="002F6E50">
        <w:rPr>
          <w:rFonts w:ascii="Lucida Sans Unicode" w:eastAsia="Trebuchet MS" w:hAnsi="Lucida Sans Unicode" w:cs="Lucida Sans Unicode"/>
          <w:b/>
          <w:bCs/>
          <w:sz w:val="20"/>
          <w:szCs w:val="20"/>
        </w:rPr>
        <w:t>Tercero.</w:t>
      </w:r>
      <w:r w:rsidRPr="002F6E50">
        <w:rPr>
          <w:rFonts w:ascii="Lucida Sans Unicode" w:eastAsia="Trebuchet MS" w:hAnsi="Lucida Sans Unicode" w:cs="Lucida Sans Unicode"/>
          <w:sz w:val="20"/>
          <w:szCs w:val="20"/>
        </w:rPr>
        <w:t xml:space="preserve"> Una vez que cause estado, </w:t>
      </w:r>
      <w:r w:rsidRPr="00CF6085">
        <w:rPr>
          <w:rFonts w:ascii="Lucida Sans Unicode" w:eastAsia="Trebuchet MS" w:hAnsi="Lucida Sans Unicode" w:cs="Lucida Sans Unicode"/>
          <w:b/>
          <w:bCs/>
          <w:sz w:val="20"/>
          <w:szCs w:val="20"/>
        </w:rPr>
        <w:t>publíquese</w:t>
      </w:r>
      <w:r w:rsidRPr="002F6E50">
        <w:rPr>
          <w:rFonts w:ascii="Lucida Sans Unicode" w:eastAsia="Trebuchet MS" w:hAnsi="Lucida Sans Unicode" w:cs="Lucida Sans Unicode"/>
          <w:sz w:val="20"/>
          <w:szCs w:val="20"/>
        </w:rPr>
        <w:t xml:space="preserve"> la presente en su versión pública, en el portal oficial de internet de este organismo electoral.</w:t>
      </w:r>
    </w:p>
    <w:p w14:paraId="773BB219" w14:textId="77777777" w:rsidR="002F6E50" w:rsidRPr="002F6E50" w:rsidRDefault="002F6E50" w:rsidP="002F6E50">
      <w:pPr>
        <w:spacing w:after="0"/>
        <w:ind w:right="-93"/>
        <w:jc w:val="both"/>
        <w:rPr>
          <w:rFonts w:ascii="Lucida Sans Unicode" w:eastAsia="Trebuchet MS" w:hAnsi="Lucida Sans Unicode" w:cs="Lucida Sans Unicode"/>
          <w:sz w:val="20"/>
          <w:szCs w:val="20"/>
        </w:rPr>
      </w:pPr>
    </w:p>
    <w:p w14:paraId="482C5ECB" w14:textId="55BEA7F2" w:rsidR="002F6E50" w:rsidRDefault="002F6E50" w:rsidP="002F6E50">
      <w:pPr>
        <w:spacing w:after="0"/>
        <w:ind w:right="-93"/>
        <w:jc w:val="both"/>
        <w:rPr>
          <w:rFonts w:ascii="Lucida Sans Unicode" w:eastAsia="Trebuchet MS" w:hAnsi="Lucida Sans Unicode" w:cs="Lucida Sans Unicode"/>
          <w:sz w:val="20"/>
          <w:szCs w:val="20"/>
        </w:rPr>
      </w:pPr>
      <w:r w:rsidRPr="002F6E50">
        <w:rPr>
          <w:rFonts w:ascii="Lucida Sans Unicode" w:eastAsia="Trebuchet MS" w:hAnsi="Lucida Sans Unicode" w:cs="Lucida Sans Unicode"/>
          <w:b/>
          <w:bCs/>
          <w:sz w:val="20"/>
          <w:szCs w:val="20"/>
        </w:rPr>
        <w:lastRenderedPageBreak/>
        <w:t>Cuarto.</w:t>
      </w:r>
      <w:r w:rsidRPr="002F6E50">
        <w:rPr>
          <w:rFonts w:ascii="Lucida Sans Unicode" w:eastAsia="Trebuchet MS" w:hAnsi="Lucida Sans Unicode" w:cs="Lucida Sans Unicode"/>
          <w:sz w:val="20"/>
          <w:szCs w:val="20"/>
        </w:rPr>
        <w:t xml:space="preserve"> En su oportunidad, </w:t>
      </w:r>
      <w:r w:rsidRPr="00CF6085">
        <w:rPr>
          <w:rFonts w:ascii="Lucida Sans Unicode" w:eastAsia="Trebuchet MS" w:hAnsi="Lucida Sans Unicode" w:cs="Lucida Sans Unicode"/>
          <w:b/>
          <w:bCs/>
          <w:sz w:val="20"/>
          <w:szCs w:val="20"/>
        </w:rPr>
        <w:t>archívese</w:t>
      </w:r>
      <w:r w:rsidRPr="002F6E50">
        <w:rPr>
          <w:rFonts w:ascii="Lucida Sans Unicode" w:eastAsia="Trebuchet MS" w:hAnsi="Lucida Sans Unicode" w:cs="Lucida Sans Unicode"/>
          <w:sz w:val="20"/>
          <w:szCs w:val="20"/>
        </w:rPr>
        <w:t xml:space="preserve"> el expediente como asunto concluido.</w:t>
      </w:r>
    </w:p>
    <w:p w14:paraId="5226C9D0" w14:textId="77777777" w:rsidR="005A1124" w:rsidRPr="002F6E50" w:rsidRDefault="005A1124" w:rsidP="002F6E50">
      <w:pPr>
        <w:spacing w:after="0"/>
        <w:ind w:right="-93"/>
        <w:jc w:val="both"/>
        <w:rPr>
          <w:rFonts w:ascii="Lucida Sans Unicode" w:eastAsia="Trebuchet MS" w:hAnsi="Lucida Sans Unicode" w:cs="Lucida Sans Unicode"/>
          <w:sz w:val="20"/>
          <w:szCs w:val="20"/>
        </w:rPr>
      </w:pPr>
    </w:p>
    <w:p w14:paraId="693D795F" w14:textId="7E57E0C1" w:rsidR="002F6E50" w:rsidRDefault="005A1124" w:rsidP="002F6E50">
      <w:pPr>
        <w:spacing w:after="0"/>
        <w:ind w:right="-93"/>
        <w:jc w:val="both"/>
        <w:rPr>
          <w:rFonts w:ascii="Lucida Sans Unicode" w:eastAsia="Trebuchet MS" w:hAnsi="Lucida Sans Unicode" w:cs="Lucida Sans Unicode"/>
          <w:b/>
          <w:bCs/>
          <w:sz w:val="20"/>
          <w:szCs w:val="20"/>
        </w:rPr>
      </w:pPr>
      <w:r>
        <w:rPr>
          <w:rFonts w:ascii="Lucida Sans Unicode" w:eastAsia="Trebuchet MS" w:hAnsi="Lucida Sans Unicode" w:cs="Lucida Sans Unicode"/>
          <w:b/>
          <w:bCs/>
          <w:sz w:val="20"/>
          <w:szCs w:val="20"/>
        </w:rPr>
        <w:t xml:space="preserve">Quinto. Notifíquese </w:t>
      </w:r>
      <w:r w:rsidRPr="005A1124">
        <w:rPr>
          <w:rFonts w:ascii="Lucida Sans Unicode" w:eastAsia="Trebuchet MS" w:hAnsi="Lucida Sans Unicode" w:cs="Lucida Sans Unicode"/>
          <w:sz w:val="20"/>
          <w:szCs w:val="20"/>
        </w:rPr>
        <w:t>al Tribunal Electoral, la presente resolución.</w:t>
      </w:r>
      <w:r>
        <w:rPr>
          <w:rFonts w:ascii="Lucida Sans Unicode" w:eastAsia="Trebuchet MS" w:hAnsi="Lucida Sans Unicode" w:cs="Lucida Sans Unicode"/>
          <w:b/>
          <w:bCs/>
          <w:sz w:val="20"/>
          <w:szCs w:val="20"/>
        </w:rPr>
        <w:t xml:space="preserve">  </w:t>
      </w:r>
    </w:p>
    <w:p w14:paraId="16E245D7" w14:textId="77777777" w:rsidR="00A24041" w:rsidRPr="002F6E50" w:rsidRDefault="00A24041" w:rsidP="002F6E50">
      <w:pPr>
        <w:spacing w:after="0"/>
        <w:ind w:right="-93"/>
        <w:jc w:val="both"/>
        <w:rPr>
          <w:rFonts w:ascii="Lucida Sans Unicode" w:eastAsia="Trebuchet MS" w:hAnsi="Lucida Sans Unicode" w:cs="Lucida Sans Unicode"/>
          <w:b/>
          <w:bCs/>
          <w:sz w:val="20"/>
          <w:szCs w:val="20"/>
        </w:rPr>
      </w:pPr>
    </w:p>
    <w:p w14:paraId="7666135D" w14:textId="77777777" w:rsidR="002F6E50" w:rsidRPr="002F6E50" w:rsidRDefault="002F6E50" w:rsidP="002F6E50">
      <w:pPr>
        <w:spacing w:after="0"/>
        <w:jc w:val="both"/>
        <w:rPr>
          <w:rFonts w:ascii="Lucida Sans Unicode" w:eastAsia="Trebuchet MS" w:hAnsi="Lucida Sans Unicode" w:cs="Lucida Sans Unicode"/>
          <w:sz w:val="20"/>
          <w:szCs w:val="20"/>
        </w:rPr>
      </w:pPr>
      <w:r w:rsidRPr="002F6E50">
        <w:rPr>
          <w:rFonts w:ascii="Lucida Sans Unicode" w:eastAsia="Trebuchet MS" w:hAnsi="Lucida Sans Unicode" w:cs="Lucida Sans Unicode"/>
          <w:b/>
          <w:bCs/>
          <w:sz w:val="20"/>
          <w:szCs w:val="20"/>
        </w:rPr>
        <w:t>Notifíquese</w:t>
      </w:r>
      <w:r w:rsidRPr="002F6E50">
        <w:rPr>
          <w:rFonts w:ascii="Lucida Sans Unicode" w:eastAsia="Trebuchet MS" w:hAnsi="Lucida Sans Unicode" w:cs="Lucida Sans Unicode"/>
          <w:sz w:val="20"/>
          <w:szCs w:val="20"/>
        </w:rPr>
        <w:t xml:space="preserve"> personalmente al promovente. </w:t>
      </w:r>
    </w:p>
    <w:p w14:paraId="5B397AA6" w14:textId="77777777" w:rsidR="0089422F" w:rsidRPr="002F6E50" w:rsidRDefault="0089422F" w:rsidP="0089422F">
      <w:pPr>
        <w:spacing w:after="0"/>
        <w:jc w:val="both"/>
        <w:rPr>
          <w:rFonts w:ascii="Lucida Sans Unicode" w:eastAsia="Trebuchet MS" w:hAnsi="Lucida Sans Unicode" w:cs="Lucida Sans Unicode"/>
          <w:b/>
          <w:bCs/>
          <w:sz w:val="20"/>
          <w:szCs w:val="20"/>
        </w:rPr>
      </w:pPr>
    </w:p>
    <w:p w14:paraId="53A5BB09" w14:textId="77777777" w:rsidR="00F36139" w:rsidRPr="002F6E50" w:rsidRDefault="00F36139" w:rsidP="0089422F">
      <w:pPr>
        <w:spacing w:after="0"/>
        <w:jc w:val="both"/>
        <w:rPr>
          <w:rFonts w:ascii="Lucida Sans Unicode" w:eastAsia="Trebuchet MS" w:hAnsi="Lucida Sans Unicode" w:cs="Lucida Sans Unicode"/>
          <w:sz w:val="20"/>
          <w:szCs w:val="20"/>
        </w:rPr>
      </w:pPr>
    </w:p>
    <w:p w14:paraId="74EDA30E" w14:textId="205F7DE8" w:rsidR="00F36139" w:rsidRPr="002F6E50" w:rsidRDefault="00F36139" w:rsidP="00F83401">
      <w:pPr>
        <w:spacing w:after="0"/>
        <w:jc w:val="center"/>
        <w:rPr>
          <w:rFonts w:ascii="Lucida Sans Unicode" w:eastAsia="Trebuchet MS" w:hAnsi="Lucida Sans Unicode" w:cs="Lucida Sans Unicode"/>
          <w:b/>
          <w:sz w:val="20"/>
          <w:szCs w:val="20"/>
        </w:rPr>
      </w:pPr>
      <w:r w:rsidRPr="002F6E50">
        <w:rPr>
          <w:rFonts w:ascii="Lucida Sans Unicode" w:eastAsia="Trebuchet MS" w:hAnsi="Lucida Sans Unicode" w:cs="Lucida Sans Unicode"/>
          <w:b/>
          <w:sz w:val="20"/>
          <w:szCs w:val="20"/>
        </w:rPr>
        <w:t xml:space="preserve">Guadalajara, Jalisco, </w:t>
      </w:r>
      <w:r w:rsidR="00D53B3C">
        <w:rPr>
          <w:rFonts w:ascii="Lucida Sans Unicode" w:eastAsia="Trebuchet MS" w:hAnsi="Lucida Sans Unicode" w:cs="Lucida Sans Unicode"/>
          <w:b/>
          <w:sz w:val="20"/>
          <w:szCs w:val="20"/>
        </w:rPr>
        <w:t xml:space="preserve">a </w:t>
      </w:r>
      <w:r w:rsidR="00F00F85" w:rsidRPr="002F6E50">
        <w:rPr>
          <w:rFonts w:ascii="Lucida Sans Unicode" w:eastAsia="Trebuchet MS" w:hAnsi="Lucida Sans Unicode" w:cs="Lucida Sans Unicode"/>
          <w:b/>
          <w:sz w:val="20"/>
          <w:szCs w:val="20"/>
        </w:rPr>
        <w:t>22</w:t>
      </w:r>
      <w:r w:rsidRPr="002F6E50">
        <w:rPr>
          <w:rFonts w:ascii="Lucida Sans Unicode" w:eastAsia="Trebuchet MS" w:hAnsi="Lucida Sans Unicode" w:cs="Lucida Sans Unicode"/>
          <w:b/>
          <w:sz w:val="20"/>
          <w:szCs w:val="20"/>
        </w:rPr>
        <w:t xml:space="preserve"> de </w:t>
      </w:r>
      <w:r w:rsidR="00207678" w:rsidRPr="002F6E50">
        <w:rPr>
          <w:rFonts w:ascii="Lucida Sans Unicode" w:eastAsia="Trebuchet MS" w:hAnsi="Lucida Sans Unicode" w:cs="Lucida Sans Unicode"/>
          <w:b/>
          <w:sz w:val="20"/>
          <w:szCs w:val="20"/>
        </w:rPr>
        <w:t>marzo</w:t>
      </w:r>
      <w:r w:rsidR="00087D50" w:rsidRPr="002F6E50">
        <w:rPr>
          <w:rFonts w:ascii="Lucida Sans Unicode" w:eastAsia="Trebuchet MS" w:hAnsi="Lucida Sans Unicode" w:cs="Lucida Sans Unicode"/>
          <w:b/>
          <w:sz w:val="20"/>
          <w:szCs w:val="20"/>
        </w:rPr>
        <w:t xml:space="preserve"> </w:t>
      </w:r>
      <w:r w:rsidRPr="002F6E50">
        <w:rPr>
          <w:rFonts w:ascii="Lucida Sans Unicode" w:eastAsia="Trebuchet MS" w:hAnsi="Lucida Sans Unicode" w:cs="Lucida Sans Unicode"/>
          <w:b/>
          <w:sz w:val="20"/>
          <w:szCs w:val="20"/>
        </w:rPr>
        <w:t>de 2024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3"/>
        <w:gridCol w:w="2711"/>
        <w:gridCol w:w="3054"/>
      </w:tblGrid>
      <w:tr w:rsidR="00D53B3C" w:rsidRPr="002F6E50" w14:paraId="39C4F240" w14:textId="77777777" w:rsidTr="00D53B3C">
        <w:trPr>
          <w:trHeight w:val="1415"/>
        </w:trPr>
        <w:tc>
          <w:tcPr>
            <w:tcW w:w="3073" w:type="dxa"/>
          </w:tcPr>
          <w:p w14:paraId="0A587715" w14:textId="77777777" w:rsidR="00D53B3C" w:rsidRDefault="00D53B3C" w:rsidP="00881AE9">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bookmarkStart w:id="6" w:name="_heading=h.30j0zll" w:colFirst="0" w:colLast="0"/>
            <w:bookmarkEnd w:id="6"/>
          </w:p>
          <w:p w14:paraId="5DBD9FD1" w14:textId="77777777" w:rsidR="001760ED" w:rsidRPr="002F6E50" w:rsidRDefault="001760ED" w:rsidP="00881AE9">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p>
          <w:p w14:paraId="7EDD0F88" w14:textId="77777777" w:rsidR="00D53B3C" w:rsidRPr="002F6E50" w:rsidRDefault="00D53B3C" w:rsidP="00881AE9">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p>
          <w:p w14:paraId="01A9C960" w14:textId="77777777" w:rsidR="00D53B3C" w:rsidRPr="002F6E50" w:rsidRDefault="00D53B3C" w:rsidP="00881AE9">
            <w:pPr>
              <w:spacing w:line="276" w:lineRule="auto"/>
              <w:jc w:val="center"/>
              <w:rPr>
                <w:rFonts w:ascii="Lucida Sans Unicode" w:eastAsia="Lucida Sans Unicode" w:hAnsi="Lucida Sans Unicode" w:cs="Lucida Sans Unicode"/>
                <w:b/>
                <w:sz w:val="20"/>
                <w:szCs w:val="20"/>
              </w:rPr>
            </w:pPr>
            <w:r w:rsidRPr="002F6E50">
              <w:rPr>
                <w:rFonts w:ascii="Lucida Sans Unicode" w:eastAsia="Lucida Sans Unicode" w:hAnsi="Lucida Sans Unicode" w:cs="Lucida Sans Unicode"/>
                <w:b/>
                <w:sz w:val="20"/>
                <w:szCs w:val="20"/>
              </w:rPr>
              <w:t>Mtra. Paula Ramírez Höhne</w:t>
            </w:r>
          </w:p>
          <w:p w14:paraId="699F09D1" w14:textId="77777777" w:rsidR="00D53B3C" w:rsidRPr="002F6E50" w:rsidRDefault="00D53B3C" w:rsidP="00881AE9">
            <w:pPr>
              <w:spacing w:line="276" w:lineRule="auto"/>
              <w:jc w:val="center"/>
              <w:rPr>
                <w:rFonts w:ascii="Lucida Sans Unicode" w:eastAsia="Lucida Sans Unicode" w:hAnsi="Lucida Sans Unicode" w:cs="Lucida Sans Unicode"/>
                <w:b/>
                <w:sz w:val="20"/>
                <w:szCs w:val="20"/>
              </w:rPr>
            </w:pPr>
            <w:r w:rsidRPr="002F6E50">
              <w:rPr>
                <w:rFonts w:ascii="Lucida Sans Unicode" w:eastAsia="Lucida Sans Unicode" w:hAnsi="Lucida Sans Unicode" w:cs="Lucida Sans Unicode"/>
                <w:b/>
                <w:sz w:val="20"/>
                <w:szCs w:val="20"/>
              </w:rPr>
              <w:t>La Consejera Presidenta</w:t>
            </w:r>
          </w:p>
        </w:tc>
        <w:tc>
          <w:tcPr>
            <w:tcW w:w="2711" w:type="dxa"/>
          </w:tcPr>
          <w:p w14:paraId="3A2FCECE" w14:textId="77777777" w:rsidR="00D53B3C" w:rsidRPr="002F6E50" w:rsidRDefault="00D53B3C" w:rsidP="00881AE9">
            <w:pPr>
              <w:shd w:val="clear" w:color="auto" w:fill="FFFFFF" w:themeFill="background1"/>
              <w:jc w:val="center"/>
              <w:rPr>
                <w:rFonts w:ascii="Lucida Sans Unicode" w:eastAsia="Lucida Sans Unicode" w:hAnsi="Lucida Sans Unicode" w:cs="Lucida Sans Unicode"/>
                <w:b/>
                <w:sz w:val="20"/>
                <w:szCs w:val="20"/>
                <w:vertAlign w:val="superscript"/>
              </w:rPr>
            </w:pPr>
          </w:p>
        </w:tc>
        <w:tc>
          <w:tcPr>
            <w:tcW w:w="3054" w:type="dxa"/>
          </w:tcPr>
          <w:p w14:paraId="15487BA2" w14:textId="6073166A" w:rsidR="00D53B3C" w:rsidRDefault="00D53B3C" w:rsidP="00881AE9">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p>
          <w:p w14:paraId="44214CC0" w14:textId="77777777" w:rsidR="001760ED" w:rsidRPr="002F6E50" w:rsidRDefault="001760ED" w:rsidP="00881AE9">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p>
          <w:p w14:paraId="18BBB997" w14:textId="77777777" w:rsidR="00D53B3C" w:rsidRPr="002F6E50" w:rsidRDefault="00D53B3C" w:rsidP="00881AE9">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p>
          <w:p w14:paraId="408B461A" w14:textId="77777777" w:rsidR="00D53B3C" w:rsidRPr="002F6E50" w:rsidRDefault="00D53B3C" w:rsidP="00881AE9">
            <w:pPr>
              <w:spacing w:line="276" w:lineRule="auto"/>
              <w:jc w:val="center"/>
              <w:rPr>
                <w:rFonts w:ascii="Lucida Sans Unicode" w:eastAsia="Lucida Sans Unicode" w:hAnsi="Lucida Sans Unicode" w:cs="Lucida Sans Unicode"/>
                <w:b/>
                <w:sz w:val="20"/>
                <w:szCs w:val="20"/>
              </w:rPr>
            </w:pPr>
            <w:r w:rsidRPr="002F6E50">
              <w:rPr>
                <w:rFonts w:ascii="Lucida Sans Unicode" w:eastAsia="Lucida Sans Unicode" w:hAnsi="Lucida Sans Unicode" w:cs="Lucida Sans Unicode"/>
                <w:b/>
                <w:sz w:val="20"/>
                <w:szCs w:val="20"/>
              </w:rPr>
              <w:t>Mtro. Christian Flores Garza</w:t>
            </w:r>
          </w:p>
          <w:p w14:paraId="2586A717" w14:textId="306FE953" w:rsidR="00D53B3C" w:rsidRPr="002F6E50" w:rsidRDefault="00D53B3C" w:rsidP="00707134">
            <w:pPr>
              <w:spacing w:line="276" w:lineRule="auto"/>
              <w:jc w:val="center"/>
              <w:rPr>
                <w:rFonts w:ascii="Lucida Sans Unicode" w:eastAsia="Lucida Sans Unicode" w:hAnsi="Lucida Sans Unicode" w:cs="Lucida Sans Unicode"/>
                <w:b/>
                <w:sz w:val="20"/>
                <w:szCs w:val="20"/>
              </w:rPr>
            </w:pPr>
            <w:r w:rsidRPr="002F6E50">
              <w:rPr>
                <w:rFonts w:ascii="Lucida Sans Unicode" w:eastAsia="Lucida Sans Unicode" w:hAnsi="Lucida Sans Unicode" w:cs="Lucida Sans Unicode"/>
                <w:b/>
                <w:sz w:val="20"/>
                <w:szCs w:val="20"/>
              </w:rPr>
              <w:t xml:space="preserve"> El Secretario Ejecutivo</w:t>
            </w:r>
          </w:p>
        </w:tc>
      </w:tr>
    </w:tbl>
    <w:p w14:paraId="2712DF63" w14:textId="018C2FA4" w:rsidR="00BE421B" w:rsidRPr="002F6E50" w:rsidRDefault="00707134" w:rsidP="00F83401">
      <w:pPr>
        <w:pStyle w:val="Sinespaciado"/>
        <w:tabs>
          <w:tab w:val="left" w:pos="1316"/>
        </w:tabs>
        <w:spacing w:line="276" w:lineRule="auto"/>
        <w:jc w:val="both"/>
        <w:rPr>
          <w:rFonts w:ascii="Lucida Sans Unicode" w:eastAsia="Lucida Sans Unicode" w:hAnsi="Lucida Sans Unicode" w:cs="Lucida Sans Unicode"/>
          <w:bCs/>
          <w:vertAlign w:val="superscript"/>
        </w:rPr>
      </w:pPr>
      <w:r w:rsidRPr="002F6E50">
        <w:rPr>
          <w:rFonts w:ascii="Lucida Sans Unicode" w:eastAsia="Lucida Sans Unicode" w:hAnsi="Lucida Sans Unicode" w:cs="Lucida Sans Unicode"/>
          <w:bCs/>
          <w:vertAlign w:val="superscript"/>
        </w:rPr>
        <w:br/>
      </w:r>
    </w:p>
    <w:p w14:paraId="3E273B83" w14:textId="6BC20C2F" w:rsidR="002177EF" w:rsidRPr="00EC5FE3" w:rsidRDefault="002177EF" w:rsidP="002177EF">
      <w:pPr>
        <w:pStyle w:val="Sinespaciado"/>
        <w:spacing w:line="276" w:lineRule="auto"/>
        <w:jc w:val="both"/>
        <w:rPr>
          <w:rFonts w:ascii="Lucida Sans Unicode" w:eastAsia="Trebuchet MS" w:hAnsi="Lucida Sans Unicode" w:cs="Lucida Sans Unicode"/>
          <w:color w:val="000000" w:themeColor="text1"/>
          <w:sz w:val="14"/>
          <w:szCs w:val="14"/>
        </w:rPr>
      </w:pPr>
      <w:r w:rsidRPr="00EC5FE3">
        <w:rPr>
          <w:rFonts w:ascii="Lucida Sans Unicode" w:hAnsi="Lucida Sans Unicode" w:cs="Lucida Sans Unicode"/>
          <w:color w:val="000000" w:themeColor="text1"/>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la presente resolución se emitió en la </w:t>
      </w:r>
      <w:r>
        <w:rPr>
          <w:rFonts w:ascii="Lucida Sans Unicode" w:hAnsi="Lucida Sans Unicode" w:cs="Lucida Sans Unicode"/>
          <w:b/>
          <w:bCs/>
          <w:color w:val="000000" w:themeColor="text1"/>
          <w:sz w:val="14"/>
          <w:szCs w:val="14"/>
        </w:rPr>
        <w:t xml:space="preserve">tercera </w:t>
      </w:r>
      <w:r w:rsidRPr="00EC5FE3">
        <w:rPr>
          <w:rFonts w:ascii="Lucida Sans Unicode" w:hAnsi="Lucida Sans Unicode" w:cs="Lucida Sans Unicode"/>
          <w:b/>
          <w:bCs/>
          <w:color w:val="000000" w:themeColor="text1"/>
          <w:sz w:val="14"/>
          <w:szCs w:val="14"/>
        </w:rPr>
        <w:t xml:space="preserve">sesión ordinaria </w:t>
      </w:r>
      <w:r w:rsidRPr="00EC5FE3">
        <w:rPr>
          <w:rFonts w:ascii="Lucida Sans Unicode" w:hAnsi="Lucida Sans Unicode" w:cs="Lucida Sans Unicode"/>
          <w:color w:val="000000" w:themeColor="text1"/>
          <w:sz w:val="14"/>
          <w:szCs w:val="14"/>
        </w:rPr>
        <w:t xml:space="preserve">del Consejo General, celebrada el </w:t>
      </w:r>
      <w:r>
        <w:rPr>
          <w:rFonts w:ascii="Lucida Sans Unicode" w:hAnsi="Lucida Sans Unicode" w:cs="Lucida Sans Unicode"/>
          <w:b/>
          <w:bCs/>
          <w:color w:val="000000" w:themeColor="text1"/>
          <w:sz w:val="14"/>
          <w:szCs w:val="14"/>
        </w:rPr>
        <w:t>22 de marzo</w:t>
      </w:r>
      <w:r w:rsidRPr="00EC5FE3">
        <w:rPr>
          <w:rFonts w:ascii="Lucida Sans Unicode" w:hAnsi="Lucida Sans Unicode" w:cs="Lucida Sans Unicode"/>
          <w:b/>
          <w:bCs/>
          <w:color w:val="000000" w:themeColor="text1"/>
          <w:sz w:val="14"/>
          <w:szCs w:val="14"/>
        </w:rPr>
        <w:t xml:space="preserve"> de 2024</w:t>
      </w:r>
      <w:r w:rsidRPr="00EC5FE3">
        <w:rPr>
          <w:rFonts w:ascii="Lucida Sans Unicode" w:hAnsi="Lucida Sans Unicode" w:cs="Lucida Sans Unicode"/>
          <w:color w:val="000000" w:themeColor="text1"/>
          <w:sz w:val="14"/>
          <w:szCs w:val="14"/>
        </w:rPr>
        <w:t xml:space="preserve">, la cual fue aprobada por unanimidad de votos </w:t>
      </w:r>
      <w:r w:rsidRPr="00EC5FE3">
        <w:rPr>
          <w:rFonts w:ascii="Lucida Sans Unicode" w:eastAsia="Trebuchet MS" w:hAnsi="Lucida Sans Unicode" w:cs="Lucida Sans Unicode"/>
          <w:color w:val="000000" w:themeColor="text1"/>
          <w:sz w:val="14"/>
          <w:szCs w:val="14"/>
        </w:rPr>
        <w:t>de las personas consejeras electorales Silvia Guadalupe Bustos Vásquez, Zoad Jeanine García González, Miguel Godínez Terríquez, Moisés Pérez Vega, Claudia Alejandra Vargas Bautista, Brenda Judith Serafín Morfín y la consejera presidenta Paula Ramírez Höhne.</w:t>
      </w:r>
    </w:p>
    <w:p w14:paraId="0222E351" w14:textId="77777777" w:rsidR="002177EF" w:rsidRPr="00EC5FE3" w:rsidRDefault="002177EF" w:rsidP="002177EF">
      <w:pPr>
        <w:pStyle w:val="Sinespaciado"/>
        <w:jc w:val="both"/>
        <w:rPr>
          <w:rFonts w:ascii="Lucida Sans Unicode" w:eastAsia="Trebuchet MS" w:hAnsi="Lucida Sans Unicode" w:cs="Lucida Sans Unicode"/>
          <w:color w:val="000000" w:themeColor="text1"/>
          <w:sz w:val="14"/>
          <w:szCs w:val="14"/>
        </w:rPr>
      </w:pPr>
    </w:p>
    <w:p w14:paraId="0F773BEC" w14:textId="77777777" w:rsidR="002177EF" w:rsidRPr="00EC5FE3" w:rsidRDefault="002177EF" w:rsidP="002177EF">
      <w:pPr>
        <w:pStyle w:val="Sinespaciado"/>
        <w:jc w:val="both"/>
        <w:rPr>
          <w:rFonts w:ascii="Lucida Sans Unicode" w:eastAsia="Trebuchet MS" w:hAnsi="Lucida Sans Unicode" w:cs="Lucida Sans Unicode"/>
          <w:color w:val="000000" w:themeColor="text1"/>
          <w:sz w:val="14"/>
          <w:szCs w:val="14"/>
        </w:rPr>
      </w:pPr>
    </w:p>
    <w:p w14:paraId="6C4287A1" w14:textId="77777777" w:rsidR="002177EF" w:rsidRPr="00EC5FE3" w:rsidRDefault="002177EF" w:rsidP="002177EF">
      <w:pPr>
        <w:pStyle w:val="Sinespaciado"/>
        <w:jc w:val="both"/>
        <w:rPr>
          <w:rFonts w:ascii="Lucida Sans Unicode" w:eastAsia="Trebuchet MS" w:hAnsi="Lucida Sans Unicode" w:cs="Lucida Sans Unicode"/>
          <w:color w:val="000000" w:themeColor="text1"/>
          <w:sz w:val="14"/>
          <w:szCs w:val="14"/>
        </w:rPr>
      </w:pPr>
    </w:p>
    <w:p w14:paraId="4F5A137D" w14:textId="77777777" w:rsidR="002177EF" w:rsidRPr="00EC5FE3" w:rsidRDefault="002177EF" w:rsidP="002177EF">
      <w:pPr>
        <w:spacing w:after="0" w:line="240" w:lineRule="auto"/>
        <w:jc w:val="center"/>
        <w:rPr>
          <w:rFonts w:ascii="Lucida Sans Unicode" w:eastAsia="Trebuchet MS" w:hAnsi="Lucida Sans Unicode" w:cs="Lucida Sans Unicode"/>
          <w:color w:val="000000" w:themeColor="text1"/>
          <w:sz w:val="14"/>
          <w:szCs w:val="14"/>
        </w:rPr>
      </w:pPr>
      <w:r w:rsidRPr="00EC5FE3">
        <w:rPr>
          <w:rFonts w:ascii="Lucida Sans Unicode" w:eastAsia="Trebuchet MS" w:hAnsi="Lucida Sans Unicode" w:cs="Lucida Sans Unicode"/>
          <w:color w:val="000000" w:themeColor="text1"/>
          <w:sz w:val="14"/>
          <w:szCs w:val="14"/>
        </w:rPr>
        <w:t>Mtro. Christian Flores Garza</w:t>
      </w:r>
    </w:p>
    <w:p w14:paraId="4DAA80BF" w14:textId="77777777" w:rsidR="002177EF" w:rsidRPr="00D93226" w:rsidRDefault="002177EF" w:rsidP="002177EF">
      <w:pPr>
        <w:spacing w:after="0"/>
        <w:jc w:val="center"/>
        <w:rPr>
          <w:rFonts w:ascii="Lucida Sans Unicode" w:hAnsi="Lucida Sans Unicode" w:cs="Lucida Sans Unicode"/>
          <w:sz w:val="20"/>
          <w:szCs w:val="20"/>
        </w:rPr>
      </w:pPr>
      <w:r w:rsidRPr="00EC5FE3">
        <w:rPr>
          <w:rFonts w:ascii="Lucida Sans Unicode" w:eastAsia="Trebuchet MS" w:hAnsi="Lucida Sans Unicode" w:cs="Lucida Sans Unicode"/>
          <w:color w:val="000000" w:themeColor="text1"/>
          <w:sz w:val="14"/>
          <w:szCs w:val="14"/>
        </w:rPr>
        <w:t>El secretario ejecutivo</w:t>
      </w:r>
    </w:p>
    <w:p w14:paraId="2119ED2A" w14:textId="77777777" w:rsidR="002177EF" w:rsidRPr="004D172A" w:rsidRDefault="002177EF" w:rsidP="002177EF">
      <w:pPr>
        <w:pStyle w:val="Sinespaciado"/>
        <w:spacing w:line="276" w:lineRule="auto"/>
        <w:jc w:val="both"/>
        <w:rPr>
          <w:rFonts w:ascii="Lucida Sans Unicode" w:eastAsia="Trebuchet MS" w:hAnsi="Lucida Sans Unicode" w:cs="Lucida Sans Unicode"/>
        </w:rPr>
      </w:pPr>
    </w:p>
    <w:p w14:paraId="7AAC2C8F" w14:textId="77777777" w:rsidR="002177EF" w:rsidRPr="00F543F3" w:rsidRDefault="002177EF" w:rsidP="002177EF">
      <w:pPr>
        <w:spacing w:after="0"/>
        <w:rPr>
          <w:rFonts w:ascii="Lucida Sans Unicode" w:eastAsia="Trebuchet MS" w:hAnsi="Lucida Sans Unicode" w:cs="Lucida Sans Unicode"/>
          <w:sz w:val="20"/>
          <w:szCs w:val="20"/>
        </w:rPr>
      </w:pPr>
    </w:p>
    <w:p w14:paraId="1B21E4F9" w14:textId="03A68683" w:rsidR="00BE421B" w:rsidRPr="002F6E50" w:rsidRDefault="00BE421B" w:rsidP="003F03E6">
      <w:pPr>
        <w:rPr>
          <w:rFonts w:ascii="Lucida Sans Unicode" w:eastAsia="Trebuchet MS" w:hAnsi="Lucida Sans Unicode" w:cs="Lucida Sans Unicode"/>
          <w:sz w:val="20"/>
          <w:szCs w:val="20"/>
        </w:rPr>
      </w:pPr>
    </w:p>
    <w:p w14:paraId="5B1656F5" w14:textId="77777777" w:rsidR="00BE421B" w:rsidRPr="002F6E50" w:rsidRDefault="00BE421B" w:rsidP="00F83401">
      <w:pPr>
        <w:pStyle w:val="Sinespaciado"/>
        <w:tabs>
          <w:tab w:val="left" w:pos="1316"/>
        </w:tabs>
        <w:spacing w:line="276" w:lineRule="auto"/>
        <w:jc w:val="both"/>
        <w:rPr>
          <w:rFonts w:ascii="Lucida Sans Unicode" w:eastAsia="Trebuchet MS" w:hAnsi="Lucida Sans Unicode" w:cs="Lucida Sans Unicode"/>
        </w:rPr>
      </w:pPr>
    </w:p>
    <w:sectPr w:rsidR="00BE421B" w:rsidRPr="002F6E50" w:rsidSect="00D53B3C">
      <w:headerReference w:type="default" r:id="rId9"/>
      <w:footerReference w:type="default" r:id="rId10"/>
      <w:pgSz w:w="12240" w:h="15840" w:code="1"/>
      <w:pgMar w:top="2552" w:right="1701" w:bottom="1418" w:left="1701" w:header="709"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781D1" w14:textId="77777777" w:rsidR="00276427" w:rsidRDefault="00276427">
      <w:pPr>
        <w:spacing w:after="0" w:line="240" w:lineRule="auto"/>
      </w:pPr>
      <w:r>
        <w:separator/>
      </w:r>
    </w:p>
  </w:endnote>
  <w:endnote w:type="continuationSeparator" w:id="0">
    <w:p w14:paraId="13029024" w14:textId="77777777" w:rsidR="00276427" w:rsidRDefault="00276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51C7" w14:textId="77777777" w:rsidR="00BD34D8" w:rsidRPr="00035158" w:rsidRDefault="00BD34D8" w:rsidP="00BD34D8">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035158">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01AFFE29" w14:textId="77777777" w:rsidR="00BD34D8" w:rsidRPr="00D53B3C" w:rsidRDefault="00BD34D8" w:rsidP="00BD34D8">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D53B3C">
      <w:rPr>
        <w:rFonts w:ascii="Lucida Sans Unicode" w:hAnsi="Lucida Sans Unicode" w:cs="Lucida Sans Unicode"/>
        <w:bCs/>
        <w:sz w:val="15"/>
        <w:szCs w:val="15"/>
        <w:lang w:eastAsia="en-US"/>
      </w:rPr>
      <w:t xml:space="preserve">Página </w:t>
    </w:r>
    <w:r w:rsidRPr="00D53B3C">
      <w:rPr>
        <w:rFonts w:ascii="Lucida Sans Unicode" w:hAnsi="Lucida Sans Unicode" w:cs="Lucida Sans Unicode"/>
        <w:bCs/>
        <w:sz w:val="15"/>
        <w:szCs w:val="15"/>
        <w:lang w:eastAsia="en-US"/>
      </w:rPr>
      <w:fldChar w:fldCharType="begin"/>
    </w:r>
    <w:r w:rsidRPr="00D53B3C">
      <w:rPr>
        <w:rFonts w:ascii="Lucida Sans Unicode" w:hAnsi="Lucida Sans Unicode" w:cs="Lucida Sans Unicode"/>
        <w:bCs/>
        <w:sz w:val="15"/>
        <w:szCs w:val="15"/>
        <w:lang w:eastAsia="en-US"/>
      </w:rPr>
      <w:instrText xml:space="preserve"> PAGE </w:instrText>
    </w:r>
    <w:r w:rsidRPr="00D53B3C">
      <w:rPr>
        <w:rFonts w:ascii="Lucida Sans Unicode" w:hAnsi="Lucida Sans Unicode" w:cs="Lucida Sans Unicode"/>
        <w:bCs/>
        <w:sz w:val="15"/>
        <w:szCs w:val="15"/>
        <w:lang w:eastAsia="en-US"/>
      </w:rPr>
      <w:fldChar w:fldCharType="separate"/>
    </w:r>
    <w:r w:rsidR="007E055A" w:rsidRPr="00D53B3C">
      <w:rPr>
        <w:rFonts w:ascii="Lucida Sans Unicode" w:hAnsi="Lucida Sans Unicode" w:cs="Lucida Sans Unicode"/>
        <w:bCs/>
        <w:noProof/>
        <w:sz w:val="15"/>
        <w:szCs w:val="15"/>
        <w:lang w:eastAsia="en-US"/>
      </w:rPr>
      <w:t>28</w:t>
    </w:r>
    <w:r w:rsidRPr="00D53B3C">
      <w:rPr>
        <w:rFonts w:ascii="Lucida Sans Unicode" w:hAnsi="Lucida Sans Unicode" w:cs="Lucida Sans Unicode"/>
        <w:bCs/>
        <w:sz w:val="15"/>
        <w:szCs w:val="15"/>
        <w:lang w:eastAsia="en-US"/>
      </w:rPr>
      <w:fldChar w:fldCharType="end"/>
    </w:r>
    <w:r w:rsidRPr="00D53B3C">
      <w:rPr>
        <w:rFonts w:ascii="Lucida Sans Unicode" w:hAnsi="Lucida Sans Unicode" w:cs="Lucida Sans Unicode"/>
        <w:bCs/>
        <w:sz w:val="15"/>
        <w:szCs w:val="15"/>
        <w:lang w:eastAsia="en-US"/>
      </w:rPr>
      <w:t xml:space="preserve"> de </w:t>
    </w:r>
    <w:r w:rsidRPr="00D53B3C">
      <w:rPr>
        <w:rFonts w:ascii="Lucida Sans Unicode" w:hAnsi="Lucida Sans Unicode" w:cs="Lucida Sans Unicode"/>
        <w:bCs/>
        <w:sz w:val="15"/>
        <w:szCs w:val="15"/>
        <w:lang w:eastAsia="en-US"/>
      </w:rPr>
      <w:fldChar w:fldCharType="begin"/>
    </w:r>
    <w:r w:rsidRPr="00D53B3C">
      <w:rPr>
        <w:rFonts w:ascii="Lucida Sans Unicode" w:hAnsi="Lucida Sans Unicode" w:cs="Lucida Sans Unicode"/>
        <w:bCs/>
        <w:sz w:val="15"/>
        <w:szCs w:val="15"/>
        <w:lang w:eastAsia="en-US"/>
      </w:rPr>
      <w:instrText xml:space="preserve"> NUMPAGES </w:instrText>
    </w:r>
    <w:r w:rsidRPr="00D53B3C">
      <w:rPr>
        <w:rFonts w:ascii="Lucida Sans Unicode" w:hAnsi="Lucida Sans Unicode" w:cs="Lucida Sans Unicode"/>
        <w:bCs/>
        <w:sz w:val="15"/>
        <w:szCs w:val="15"/>
        <w:lang w:eastAsia="en-US"/>
      </w:rPr>
      <w:fldChar w:fldCharType="separate"/>
    </w:r>
    <w:r w:rsidR="007E055A" w:rsidRPr="00D53B3C">
      <w:rPr>
        <w:rFonts w:ascii="Lucida Sans Unicode" w:hAnsi="Lucida Sans Unicode" w:cs="Lucida Sans Unicode"/>
        <w:bCs/>
        <w:noProof/>
        <w:sz w:val="15"/>
        <w:szCs w:val="15"/>
        <w:lang w:eastAsia="en-US"/>
      </w:rPr>
      <w:t>30</w:t>
    </w:r>
    <w:r w:rsidRPr="00D53B3C">
      <w:rPr>
        <w:rFonts w:ascii="Lucida Sans Unicode" w:hAnsi="Lucida Sans Unicode" w:cs="Lucida Sans Unicode"/>
        <w:bCs/>
        <w:sz w:val="15"/>
        <w:szCs w:val="15"/>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69318" w14:textId="77777777" w:rsidR="00276427" w:rsidRDefault="00276427">
      <w:pPr>
        <w:spacing w:after="0" w:line="240" w:lineRule="auto"/>
      </w:pPr>
      <w:r>
        <w:separator/>
      </w:r>
    </w:p>
  </w:footnote>
  <w:footnote w:type="continuationSeparator" w:id="0">
    <w:p w14:paraId="55E3A8FC" w14:textId="77777777" w:rsidR="00276427" w:rsidRDefault="00276427">
      <w:pPr>
        <w:spacing w:after="0" w:line="240" w:lineRule="auto"/>
      </w:pPr>
      <w:r>
        <w:continuationSeparator/>
      </w:r>
    </w:p>
  </w:footnote>
  <w:footnote w:id="1">
    <w:p w14:paraId="489AF7C6" w14:textId="1AC05530" w:rsidR="00D15322" w:rsidRPr="00D53B3C" w:rsidRDefault="00D15322">
      <w:pPr>
        <w:pStyle w:val="Textonotapie"/>
        <w:rPr>
          <w:rFonts w:ascii="Lucida Sans Unicode" w:hAnsi="Lucida Sans Unicode" w:cs="Lucida Sans Unicode"/>
          <w:sz w:val="14"/>
          <w:szCs w:val="14"/>
          <w:lang w:val="es-MX"/>
        </w:rPr>
      </w:pPr>
      <w:r w:rsidRPr="00D53B3C">
        <w:rPr>
          <w:rStyle w:val="Refdenotaalpie"/>
          <w:rFonts w:ascii="Lucida Sans Unicode" w:hAnsi="Lucida Sans Unicode" w:cs="Lucida Sans Unicode"/>
          <w:sz w:val="14"/>
          <w:szCs w:val="14"/>
        </w:rPr>
        <w:footnoteRef/>
      </w:r>
      <w:r w:rsidRPr="00D53B3C">
        <w:rPr>
          <w:rFonts w:ascii="Lucida Sans Unicode" w:hAnsi="Lucida Sans Unicode" w:cs="Lucida Sans Unicode"/>
          <w:sz w:val="14"/>
          <w:szCs w:val="14"/>
        </w:rPr>
        <w:t xml:space="preserve"> </w:t>
      </w:r>
      <w:r w:rsidRPr="00D53B3C">
        <w:rPr>
          <w:rFonts w:ascii="Lucida Sans Unicode" w:hAnsi="Lucida Sans Unicode" w:cs="Lucida Sans Unicode"/>
          <w:sz w:val="14"/>
          <w:szCs w:val="14"/>
          <w:lang w:val="es-MX"/>
        </w:rPr>
        <w:t>En adelante la Secretaría</w:t>
      </w:r>
      <w:r w:rsidR="004C4922" w:rsidRPr="00D53B3C">
        <w:rPr>
          <w:rFonts w:ascii="Lucida Sans Unicode" w:hAnsi="Lucida Sans Unicode" w:cs="Lucida Sans Unicode"/>
          <w:sz w:val="14"/>
          <w:szCs w:val="14"/>
          <w:lang w:val="es-MX"/>
        </w:rPr>
        <w:t>.</w:t>
      </w:r>
    </w:p>
  </w:footnote>
  <w:footnote w:id="2">
    <w:p w14:paraId="263953AC" w14:textId="4DA70038" w:rsidR="004C4922" w:rsidRPr="00D53B3C" w:rsidRDefault="004C4922">
      <w:pPr>
        <w:pStyle w:val="Textonotapie"/>
        <w:rPr>
          <w:rFonts w:ascii="Lucida Sans Unicode" w:hAnsi="Lucida Sans Unicode" w:cs="Lucida Sans Unicode"/>
          <w:sz w:val="14"/>
          <w:szCs w:val="14"/>
          <w:lang w:val="es-MX"/>
        </w:rPr>
      </w:pPr>
      <w:r w:rsidRPr="00D53B3C">
        <w:rPr>
          <w:rStyle w:val="Refdenotaalpie"/>
          <w:rFonts w:ascii="Lucida Sans Unicode" w:hAnsi="Lucida Sans Unicode" w:cs="Lucida Sans Unicode"/>
          <w:sz w:val="14"/>
          <w:szCs w:val="14"/>
        </w:rPr>
        <w:footnoteRef/>
      </w:r>
      <w:r w:rsidRPr="00D53B3C">
        <w:rPr>
          <w:rFonts w:ascii="Lucida Sans Unicode" w:hAnsi="Lucida Sans Unicode" w:cs="Lucida Sans Unicode"/>
          <w:sz w:val="14"/>
          <w:szCs w:val="14"/>
        </w:rPr>
        <w:t xml:space="preserve"> </w:t>
      </w:r>
      <w:r w:rsidRPr="00D53B3C">
        <w:rPr>
          <w:rFonts w:ascii="Lucida Sans Unicode" w:hAnsi="Lucida Sans Unicode" w:cs="Lucida Sans Unicode"/>
          <w:sz w:val="14"/>
          <w:szCs w:val="14"/>
          <w:lang w:val="es-MX"/>
        </w:rPr>
        <w:t>En adelante Instituto.</w:t>
      </w:r>
    </w:p>
  </w:footnote>
  <w:footnote w:id="3">
    <w:p w14:paraId="60A3DB2A" w14:textId="54264B37" w:rsidR="000B22D5" w:rsidRPr="000B22D5" w:rsidRDefault="000B22D5">
      <w:pPr>
        <w:pStyle w:val="Textonotapie"/>
        <w:rPr>
          <w:lang w:val="es-MX"/>
        </w:rPr>
      </w:pPr>
      <w:r w:rsidRPr="00D53B3C">
        <w:rPr>
          <w:rStyle w:val="Refdenotaalpie"/>
          <w:rFonts w:ascii="Lucida Sans Unicode" w:hAnsi="Lucida Sans Unicode" w:cs="Lucida Sans Unicode"/>
          <w:sz w:val="14"/>
          <w:szCs w:val="14"/>
        </w:rPr>
        <w:footnoteRef/>
      </w:r>
      <w:r w:rsidRPr="00D53B3C">
        <w:rPr>
          <w:rFonts w:ascii="Lucida Sans Unicode" w:hAnsi="Lucida Sans Unicode" w:cs="Lucida Sans Unicode"/>
          <w:sz w:val="14"/>
          <w:szCs w:val="14"/>
        </w:rPr>
        <w:t xml:space="preserve"> </w:t>
      </w:r>
      <w:r w:rsidRPr="00D53B3C">
        <w:rPr>
          <w:rFonts w:ascii="Lucida Sans Unicode" w:hAnsi="Lucida Sans Unicode" w:cs="Lucida Sans Unicode"/>
          <w:sz w:val="14"/>
          <w:szCs w:val="14"/>
          <w:lang w:val="es-MX"/>
        </w:rPr>
        <w:t>En adelante todas las fechas corresponden al dos mil veinticuatro, salvo disposición en contrario.</w:t>
      </w:r>
      <w:r>
        <w:rPr>
          <w:lang w:val="es-MX"/>
        </w:rPr>
        <w:t xml:space="preserve"> </w:t>
      </w:r>
    </w:p>
  </w:footnote>
  <w:footnote w:id="4">
    <w:p w14:paraId="20DA779B" w14:textId="77777777" w:rsidR="00747CC0" w:rsidRPr="00D85A4F" w:rsidRDefault="00747CC0" w:rsidP="00747CC0">
      <w:pPr>
        <w:pStyle w:val="Textonotapie"/>
        <w:jc w:val="both"/>
        <w:rPr>
          <w:rFonts w:ascii="Lucida Sans Unicode" w:hAnsi="Lucida Sans Unicode" w:cs="Lucida Sans Unicode"/>
          <w:sz w:val="15"/>
          <w:szCs w:val="15"/>
          <w:lang w:val="es-MX"/>
        </w:rPr>
      </w:pPr>
      <w:r w:rsidRPr="00B8110D">
        <w:rPr>
          <w:rStyle w:val="Refdenotaalpie"/>
          <w:rFonts w:ascii="Lucida Sans Unicode" w:hAnsi="Lucida Sans Unicode" w:cs="Lucida Sans Unicode"/>
          <w:sz w:val="16"/>
          <w:szCs w:val="16"/>
        </w:rPr>
        <w:footnoteRef/>
      </w:r>
      <w:r w:rsidRPr="00B8110D">
        <w:rPr>
          <w:rFonts w:ascii="Lucida Sans Unicode" w:hAnsi="Lucida Sans Unicode" w:cs="Lucida Sans Unicode"/>
          <w:sz w:val="16"/>
          <w:szCs w:val="16"/>
        </w:rPr>
        <w:t xml:space="preserve"> </w:t>
      </w:r>
      <w:r w:rsidRPr="00B8110D">
        <w:rPr>
          <w:rFonts w:ascii="Lucida Sans Unicode" w:hAnsi="Lucida Sans Unicode" w:cs="Lucida Sans Unicode"/>
          <w:sz w:val="16"/>
          <w:szCs w:val="16"/>
          <w:lang w:val="es-MX"/>
        </w:rPr>
        <w:t>En lo adelante Consejo General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350D" w14:textId="75DB294F" w:rsidR="005470F7" w:rsidRDefault="005470F7">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9"/>
      <w:gridCol w:w="4389"/>
    </w:tblGrid>
    <w:tr w:rsidR="005470F7" w14:paraId="63735E0F" w14:textId="77777777" w:rsidTr="005470F7">
      <w:tc>
        <w:tcPr>
          <w:tcW w:w="4499" w:type="dxa"/>
        </w:tcPr>
        <w:p w14:paraId="02EDB2C8" w14:textId="7A9A373D" w:rsidR="005470F7" w:rsidRDefault="005470F7">
          <w:pPr>
            <w:tabs>
              <w:tab w:val="center" w:pos="4419"/>
              <w:tab w:val="right" w:pos="8838"/>
            </w:tabs>
            <w:rPr>
              <w:rFonts w:ascii="Trebuchet MS" w:eastAsia="Trebuchet MS" w:hAnsi="Trebuchet MS" w:cs="Trebuchet MS"/>
              <w:color w:val="000000"/>
              <w:sz w:val="20"/>
              <w:szCs w:val="20"/>
            </w:rPr>
          </w:pPr>
          <w:r>
            <w:rPr>
              <w:noProof/>
            </w:rPr>
            <w:drawing>
              <wp:inline distT="0" distB="0" distL="0" distR="0" wp14:anchorId="3FCB5903" wp14:editId="77228D2C">
                <wp:extent cx="1491832" cy="800100"/>
                <wp:effectExtent l="0" t="0" r="0" b="0"/>
                <wp:docPr id="908401805" name="Imagen 90840180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69575" cy="841795"/>
                        </a:xfrm>
                        <a:prstGeom prst="rect">
                          <a:avLst/>
                        </a:prstGeom>
                      </pic:spPr>
                    </pic:pic>
                  </a:graphicData>
                </a:graphic>
              </wp:inline>
            </w:drawing>
          </w:r>
        </w:p>
      </w:tc>
      <w:tc>
        <w:tcPr>
          <w:tcW w:w="4499" w:type="dxa"/>
        </w:tcPr>
        <w:p w14:paraId="705EA06C" w14:textId="09460657" w:rsidR="005470F7" w:rsidRDefault="00174051"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r>
            <w:rPr>
              <w:rFonts w:ascii="Arial" w:hAnsi="Arial" w:cs="Arial"/>
              <w:noProof/>
            </w:rPr>
            <mc:AlternateContent>
              <mc:Choice Requires="wps">
                <w:drawing>
                  <wp:anchor distT="0" distB="0" distL="114300" distR="114300" simplePos="0" relativeHeight="251659264" behindDoc="0" locked="0" layoutInCell="1" allowOverlap="1" wp14:anchorId="033D04E9" wp14:editId="3BFDB382">
                    <wp:simplePos x="0" y="0"/>
                    <wp:positionH relativeFrom="margin">
                      <wp:posOffset>181610</wp:posOffset>
                    </wp:positionH>
                    <wp:positionV relativeFrom="paragraph">
                      <wp:posOffset>47625</wp:posOffset>
                    </wp:positionV>
                    <wp:extent cx="2631610" cy="828675"/>
                    <wp:effectExtent l="0" t="0" r="0" b="952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82867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6C4557" w14:textId="7E5DE093" w:rsidR="00174051" w:rsidRDefault="00174051" w:rsidP="00174051">
                                <w:pPr>
                                  <w:jc w:val="right"/>
                                  <w:rPr>
                                    <w:rFonts w:ascii="Lucida Sans Unicode" w:hAnsi="Lucida Sans Unicode" w:cs="Lucida Sans Unicode"/>
                                    <w:b/>
                                  </w:rPr>
                                </w:pPr>
                                <w:r>
                                  <w:rPr>
                                    <w:rFonts w:ascii="Lucida Sans Unicode" w:hAnsi="Lucida Sans Unicode" w:cs="Lucida Sans Unicode"/>
                                    <w:b/>
                                  </w:rPr>
                                  <w:t>RECURSO DE REVIS</w:t>
                                </w:r>
                                <w:r w:rsidR="005447B5">
                                  <w:rPr>
                                    <w:rFonts w:ascii="Lucida Sans Unicode" w:hAnsi="Lucida Sans Unicode" w:cs="Lucida Sans Unicode"/>
                                    <w:b/>
                                  </w:rPr>
                                  <w:t>I</w:t>
                                </w:r>
                                <w:r>
                                  <w:rPr>
                                    <w:rFonts w:ascii="Lucida Sans Unicode" w:hAnsi="Lucida Sans Unicode" w:cs="Lucida Sans Unicode"/>
                                    <w:b/>
                                  </w:rPr>
                                  <w:t>ÓN</w:t>
                                </w:r>
                              </w:p>
                              <w:p w14:paraId="1CAD05E8" w14:textId="750DB507" w:rsidR="00174051" w:rsidRPr="00D47B18" w:rsidRDefault="00174051" w:rsidP="00174051">
                                <w:pPr>
                                  <w:jc w:val="right"/>
                                  <w:rPr>
                                    <w:rFonts w:ascii="Lucida Sans Unicode" w:hAnsi="Lucida Sans Unicode" w:cs="Lucida Sans Unicode"/>
                                  </w:rPr>
                                </w:pPr>
                                <w:r>
                                  <w:rPr>
                                    <w:rFonts w:ascii="Lucida Sans Unicode" w:hAnsi="Lucida Sans Unicode" w:cs="Lucida Sans Unicode"/>
                                    <w:b/>
                                  </w:rPr>
                                  <w:t>REV-0</w:t>
                                </w:r>
                                <w:r w:rsidR="00D15322">
                                  <w:rPr>
                                    <w:rFonts w:ascii="Lucida Sans Unicode" w:hAnsi="Lucida Sans Unicode" w:cs="Lucida Sans Unicode"/>
                                    <w:b/>
                                  </w:rPr>
                                  <w:t>1</w:t>
                                </w:r>
                                <w:r w:rsidR="004B53FB">
                                  <w:rPr>
                                    <w:rFonts w:ascii="Lucida Sans Unicode" w:hAnsi="Lucida Sans Unicode" w:cs="Lucida Sans Unicode"/>
                                    <w:b/>
                                  </w:rPr>
                                  <w:t>7</w:t>
                                </w:r>
                                <w:r w:rsidRPr="00D47B18">
                                  <w:rPr>
                                    <w:rFonts w:ascii="Lucida Sans Unicode" w:hAnsi="Lucida Sans Unicode" w:cs="Lucida Sans Unicode"/>
                                    <w:b/>
                                  </w:rPr>
                                  <w:t>/202</w:t>
                                </w:r>
                                <w:r w:rsidR="001161A2">
                                  <w:rPr>
                                    <w:rFonts w:ascii="Lucida Sans Unicode" w:hAnsi="Lucida Sans Unicode" w:cs="Lucida Sans Unicode"/>
                                    <w:b/>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D04E9" id="Redondear rectángulo de esquina diagonal 5" o:spid="_x0000_s1026" style="position:absolute;left:0;text-align:left;margin-left:14.3pt;margin-top:3.75pt;width:207.2pt;height:6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828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" adj="-11796480,,5400" path="m162826,l2631610,r,l2631610,665849v,89926,-72900,162826,-162826,162826l,828675r,l,162826c,72900,72900,,162826,xe" fillcolor="#00778e" stroked="f" strokeweight="2pt">
                    <v:stroke joinstyle="miter"/>
                    <v:formulas/>
                    <v:path arrowok="t" o:connecttype="custom" o:connectlocs="162826,0;2631610,0;2631610,0;2631610,665849;2468784,828675;0,828675;0,828675;0,162826;162826,0" o:connectangles="0,0,0,0,0,0,0,0,0" textboxrect="0,0,2631610,828675"/>
                    <v:textbox>
                      <w:txbxContent>
                        <w:p w14:paraId="686C4557" w14:textId="7E5DE093" w:rsidR="00174051" w:rsidRDefault="00174051" w:rsidP="00174051">
                          <w:pPr>
                            <w:jc w:val="right"/>
                            <w:rPr>
                              <w:rFonts w:ascii="Lucida Sans Unicode" w:hAnsi="Lucida Sans Unicode" w:cs="Lucida Sans Unicode"/>
                              <w:b/>
                            </w:rPr>
                          </w:pPr>
                          <w:r>
                            <w:rPr>
                              <w:rFonts w:ascii="Lucida Sans Unicode" w:hAnsi="Lucida Sans Unicode" w:cs="Lucida Sans Unicode"/>
                              <w:b/>
                            </w:rPr>
                            <w:t>RECURSO DE REVIS</w:t>
                          </w:r>
                          <w:r w:rsidR="005447B5">
                            <w:rPr>
                              <w:rFonts w:ascii="Lucida Sans Unicode" w:hAnsi="Lucida Sans Unicode" w:cs="Lucida Sans Unicode"/>
                              <w:b/>
                            </w:rPr>
                            <w:t>I</w:t>
                          </w:r>
                          <w:r>
                            <w:rPr>
                              <w:rFonts w:ascii="Lucida Sans Unicode" w:hAnsi="Lucida Sans Unicode" w:cs="Lucida Sans Unicode"/>
                              <w:b/>
                            </w:rPr>
                            <w:t>ÓN</w:t>
                          </w:r>
                        </w:p>
                        <w:p w14:paraId="1CAD05E8" w14:textId="750DB507" w:rsidR="00174051" w:rsidRPr="00D47B18" w:rsidRDefault="00174051" w:rsidP="00174051">
                          <w:pPr>
                            <w:jc w:val="right"/>
                            <w:rPr>
                              <w:rFonts w:ascii="Lucida Sans Unicode" w:hAnsi="Lucida Sans Unicode" w:cs="Lucida Sans Unicode"/>
                            </w:rPr>
                          </w:pPr>
                          <w:r>
                            <w:rPr>
                              <w:rFonts w:ascii="Lucida Sans Unicode" w:hAnsi="Lucida Sans Unicode" w:cs="Lucida Sans Unicode"/>
                              <w:b/>
                            </w:rPr>
                            <w:t>REV-0</w:t>
                          </w:r>
                          <w:r w:rsidR="00D15322">
                            <w:rPr>
                              <w:rFonts w:ascii="Lucida Sans Unicode" w:hAnsi="Lucida Sans Unicode" w:cs="Lucida Sans Unicode"/>
                              <w:b/>
                            </w:rPr>
                            <w:t>1</w:t>
                          </w:r>
                          <w:r w:rsidR="004B53FB">
                            <w:rPr>
                              <w:rFonts w:ascii="Lucida Sans Unicode" w:hAnsi="Lucida Sans Unicode" w:cs="Lucida Sans Unicode"/>
                              <w:b/>
                            </w:rPr>
                            <w:t>7</w:t>
                          </w:r>
                          <w:r w:rsidRPr="00D47B18">
                            <w:rPr>
                              <w:rFonts w:ascii="Lucida Sans Unicode" w:hAnsi="Lucida Sans Unicode" w:cs="Lucida Sans Unicode"/>
                              <w:b/>
                            </w:rPr>
                            <w:t>/202</w:t>
                          </w:r>
                          <w:r w:rsidR="001161A2">
                            <w:rPr>
                              <w:rFonts w:ascii="Lucida Sans Unicode" w:hAnsi="Lucida Sans Unicode" w:cs="Lucida Sans Unicode"/>
                              <w:b/>
                            </w:rPr>
                            <w:t>4</w:t>
                          </w:r>
                        </w:p>
                      </w:txbxContent>
                    </v:textbox>
                    <w10:wrap anchorx="margin"/>
                  </v:shape>
                </w:pict>
              </mc:Fallback>
            </mc:AlternateContent>
          </w:r>
        </w:p>
        <w:p w14:paraId="3D09405C" w14:textId="77777777" w:rsidR="005470F7" w:rsidRDefault="005470F7"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p>
        <w:p w14:paraId="73F04426" w14:textId="77777777" w:rsidR="005470F7" w:rsidRDefault="005470F7" w:rsidP="00174051">
          <w:pPr>
            <w:pBdr>
              <w:top w:val="nil"/>
              <w:left w:val="nil"/>
              <w:bottom w:val="nil"/>
              <w:right w:val="nil"/>
              <w:between w:val="nil"/>
            </w:pBdr>
            <w:tabs>
              <w:tab w:val="center" w:pos="4419"/>
              <w:tab w:val="right" w:pos="8838"/>
            </w:tabs>
            <w:jc w:val="right"/>
            <w:rPr>
              <w:rFonts w:ascii="Trebuchet MS" w:eastAsia="Trebuchet MS" w:hAnsi="Trebuchet MS" w:cs="Trebuchet MS"/>
              <w:color w:val="000000"/>
              <w:sz w:val="20"/>
              <w:szCs w:val="20"/>
            </w:rPr>
          </w:pPr>
        </w:p>
      </w:tc>
    </w:tr>
  </w:tbl>
  <w:p w14:paraId="0C5E723F" w14:textId="58A6A09B" w:rsidR="00DF01C4" w:rsidRDefault="00DF01C4">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p w14:paraId="3A705037" w14:textId="77777777" w:rsidR="00DF01C4" w:rsidRDefault="00DF01C4">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p w14:paraId="5EEDA7A8" w14:textId="3A87A868" w:rsidR="00350525" w:rsidRDefault="00350525">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CDC"/>
    <w:multiLevelType w:val="hybridMultilevel"/>
    <w:tmpl w:val="C4208E80"/>
    <w:lvl w:ilvl="0" w:tplc="71E4A32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C26981"/>
    <w:multiLevelType w:val="hybridMultilevel"/>
    <w:tmpl w:val="46BCF756"/>
    <w:lvl w:ilvl="0" w:tplc="E48ED502">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9231B1"/>
    <w:multiLevelType w:val="hybridMultilevel"/>
    <w:tmpl w:val="051EB4AC"/>
    <w:lvl w:ilvl="0" w:tplc="1A2EB756">
      <w:start w:val="1"/>
      <w:numFmt w:val="upperRoman"/>
      <w:lvlText w:val="%1."/>
      <w:lvlJc w:val="left"/>
      <w:pPr>
        <w:ind w:left="1080" w:hanging="720"/>
      </w:pPr>
      <w:rPr>
        <w:rFonts w:eastAsia="Trebuchet M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8C76D9"/>
    <w:multiLevelType w:val="hybridMultilevel"/>
    <w:tmpl w:val="0D6AF89A"/>
    <w:lvl w:ilvl="0" w:tplc="ACCA4A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DD4132"/>
    <w:multiLevelType w:val="hybridMultilevel"/>
    <w:tmpl w:val="DC183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2E557C"/>
    <w:multiLevelType w:val="hybridMultilevel"/>
    <w:tmpl w:val="C848F2D0"/>
    <w:lvl w:ilvl="0" w:tplc="2F7C0290">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5C3C3D4A"/>
    <w:multiLevelType w:val="hybridMultilevel"/>
    <w:tmpl w:val="0E9001F6"/>
    <w:lvl w:ilvl="0" w:tplc="EA8A2ED6">
      <w:start w:val="5"/>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7D8417A6"/>
    <w:multiLevelType w:val="hybridMultilevel"/>
    <w:tmpl w:val="E5C40DAE"/>
    <w:lvl w:ilvl="0" w:tplc="072EC73C">
      <w:start w:val="1"/>
      <w:numFmt w:val="decimal"/>
      <w:lvlText w:val="%1."/>
      <w:lvlJc w:val="left"/>
      <w:pPr>
        <w:ind w:left="341" w:hanging="304"/>
      </w:pPr>
      <w:rPr>
        <w:rFonts w:ascii="Trebuchet MS" w:eastAsia="Trebuchet MS" w:hAnsi="Trebuchet MS" w:cs="Trebuchet MS" w:hint="default"/>
        <w:b/>
        <w:bCs/>
        <w:spacing w:val="-1"/>
        <w:w w:val="100"/>
        <w:sz w:val="24"/>
        <w:szCs w:val="24"/>
        <w:lang w:val="es-ES" w:eastAsia="en-US" w:bidi="ar-SA"/>
      </w:rPr>
    </w:lvl>
    <w:lvl w:ilvl="1" w:tplc="D0AA9384">
      <w:start w:val="1"/>
      <w:numFmt w:val="upperRoman"/>
      <w:lvlText w:val="%2."/>
      <w:lvlJc w:val="left"/>
      <w:pPr>
        <w:ind w:left="1061" w:hanging="515"/>
        <w:jc w:val="right"/>
      </w:pPr>
      <w:rPr>
        <w:rFonts w:ascii="Trebuchet MS" w:eastAsia="Trebuchet MS" w:hAnsi="Trebuchet MS" w:cs="Trebuchet MS" w:hint="default"/>
        <w:b/>
        <w:bCs/>
        <w:w w:val="99"/>
        <w:sz w:val="24"/>
        <w:szCs w:val="24"/>
        <w:lang w:val="es-ES" w:eastAsia="en-US" w:bidi="ar-SA"/>
      </w:rPr>
    </w:lvl>
    <w:lvl w:ilvl="2" w:tplc="9BD260F6">
      <w:numFmt w:val="bullet"/>
      <w:lvlText w:val="•"/>
      <w:lvlJc w:val="left"/>
      <w:pPr>
        <w:ind w:left="1975" w:hanging="515"/>
      </w:pPr>
      <w:rPr>
        <w:rFonts w:hint="default"/>
        <w:lang w:val="es-ES" w:eastAsia="en-US" w:bidi="ar-SA"/>
      </w:rPr>
    </w:lvl>
    <w:lvl w:ilvl="3" w:tplc="4B5EADC8">
      <w:numFmt w:val="bullet"/>
      <w:lvlText w:val="•"/>
      <w:lvlJc w:val="left"/>
      <w:pPr>
        <w:ind w:left="2891" w:hanging="515"/>
      </w:pPr>
      <w:rPr>
        <w:rFonts w:hint="default"/>
        <w:lang w:val="es-ES" w:eastAsia="en-US" w:bidi="ar-SA"/>
      </w:rPr>
    </w:lvl>
    <w:lvl w:ilvl="4" w:tplc="7422A45C">
      <w:numFmt w:val="bullet"/>
      <w:lvlText w:val="•"/>
      <w:lvlJc w:val="left"/>
      <w:pPr>
        <w:ind w:left="3806" w:hanging="515"/>
      </w:pPr>
      <w:rPr>
        <w:rFonts w:hint="default"/>
        <w:lang w:val="es-ES" w:eastAsia="en-US" w:bidi="ar-SA"/>
      </w:rPr>
    </w:lvl>
    <w:lvl w:ilvl="5" w:tplc="DEF03D68">
      <w:numFmt w:val="bullet"/>
      <w:lvlText w:val="•"/>
      <w:lvlJc w:val="left"/>
      <w:pPr>
        <w:ind w:left="4722" w:hanging="515"/>
      </w:pPr>
      <w:rPr>
        <w:rFonts w:hint="default"/>
        <w:lang w:val="es-ES" w:eastAsia="en-US" w:bidi="ar-SA"/>
      </w:rPr>
    </w:lvl>
    <w:lvl w:ilvl="6" w:tplc="16DC549E">
      <w:numFmt w:val="bullet"/>
      <w:lvlText w:val="•"/>
      <w:lvlJc w:val="left"/>
      <w:pPr>
        <w:ind w:left="5637" w:hanging="515"/>
      </w:pPr>
      <w:rPr>
        <w:rFonts w:hint="default"/>
        <w:lang w:val="es-ES" w:eastAsia="en-US" w:bidi="ar-SA"/>
      </w:rPr>
    </w:lvl>
    <w:lvl w:ilvl="7" w:tplc="820A58C4">
      <w:numFmt w:val="bullet"/>
      <w:lvlText w:val="•"/>
      <w:lvlJc w:val="left"/>
      <w:pPr>
        <w:ind w:left="6553" w:hanging="515"/>
      </w:pPr>
      <w:rPr>
        <w:rFonts w:hint="default"/>
        <w:lang w:val="es-ES" w:eastAsia="en-US" w:bidi="ar-SA"/>
      </w:rPr>
    </w:lvl>
    <w:lvl w:ilvl="8" w:tplc="CA361642">
      <w:numFmt w:val="bullet"/>
      <w:lvlText w:val="•"/>
      <w:lvlJc w:val="left"/>
      <w:pPr>
        <w:ind w:left="7468" w:hanging="515"/>
      </w:pPr>
      <w:rPr>
        <w:rFonts w:hint="default"/>
        <w:lang w:val="es-ES" w:eastAsia="en-US" w:bidi="ar-SA"/>
      </w:rPr>
    </w:lvl>
  </w:abstractNum>
  <w:num w:numId="1" w16cid:durableId="1637833340">
    <w:abstractNumId w:val="7"/>
  </w:num>
  <w:num w:numId="2" w16cid:durableId="1341348907">
    <w:abstractNumId w:val="0"/>
  </w:num>
  <w:num w:numId="3" w16cid:durableId="1087769265">
    <w:abstractNumId w:val="4"/>
  </w:num>
  <w:num w:numId="4" w16cid:durableId="1395816182">
    <w:abstractNumId w:val="3"/>
  </w:num>
  <w:num w:numId="5" w16cid:durableId="2004578891">
    <w:abstractNumId w:val="2"/>
  </w:num>
  <w:num w:numId="6" w16cid:durableId="240796657">
    <w:abstractNumId w:val="6"/>
  </w:num>
  <w:num w:numId="7" w16cid:durableId="184292331">
    <w:abstractNumId w:val="1"/>
  </w:num>
  <w:num w:numId="8" w16cid:durableId="5057558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1C4"/>
    <w:rsid w:val="00016C6B"/>
    <w:rsid w:val="00016E05"/>
    <w:rsid w:val="0001790F"/>
    <w:rsid w:val="00021D28"/>
    <w:rsid w:val="00030DBF"/>
    <w:rsid w:val="0003519B"/>
    <w:rsid w:val="000357C7"/>
    <w:rsid w:val="00050216"/>
    <w:rsid w:val="0005371D"/>
    <w:rsid w:val="00064977"/>
    <w:rsid w:val="00071F37"/>
    <w:rsid w:val="0007764C"/>
    <w:rsid w:val="00085E0E"/>
    <w:rsid w:val="00085F47"/>
    <w:rsid w:val="00086605"/>
    <w:rsid w:val="00086C76"/>
    <w:rsid w:val="00087A33"/>
    <w:rsid w:val="00087D50"/>
    <w:rsid w:val="00092363"/>
    <w:rsid w:val="00093F31"/>
    <w:rsid w:val="00095C1E"/>
    <w:rsid w:val="000B06D9"/>
    <w:rsid w:val="000B22D5"/>
    <w:rsid w:val="000B2CBD"/>
    <w:rsid w:val="000B5302"/>
    <w:rsid w:val="000B7304"/>
    <w:rsid w:val="000C143E"/>
    <w:rsid w:val="000C60E4"/>
    <w:rsid w:val="000D4629"/>
    <w:rsid w:val="000D6C86"/>
    <w:rsid w:val="000F0238"/>
    <w:rsid w:val="001036DC"/>
    <w:rsid w:val="001038E3"/>
    <w:rsid w:val="00104983"/>
    <w:rsid w:val="00104B84"/>
    <w:rsid w:val="00106A8F"/>
    <w:rsid w:val="001115C6"/>
    <w:rsid w:val="0011355C"/>
    <w:rsid w:val="001161A2"/>
    <w:rsid w:val="0012027F"/>
    <w:rsid w:val="00130A71"/>
    <w:rsid w:val="0013762C"/>
    <w:rsid w:val="00137D41"/>
    <w:rsid w:val="00140D05"/>
    <w:rsid w:val="00142C67"/>
    <w:rsid w:val="00142E14"/>
    <w:rsid w:val="00157472"/>
    <w:rsid w:val="00157DA4"/>
    <w:rsid w:val="00157FE5"/>
    <w:rsid w:val="00164C01"/>
    <w:rsid w:val="001665FC"/>
    <w:rsid w:val="001736F3"/>
    <w:rsid w:val="00174051"/>
    <w:rsid w:val="00174A69"/>
    <w:rsid w:val="001760ED"/>
    <w:rsid w:val="00183081"/>
    <w:rsid w:val="0019665F"/>
    <w:rsid w:val="001A5FD5"/>
    <w:rsid w:val="001A676E"/>
    <w:rsid w:val="001B24EA"/>
    <w:rsid w:val="001C24D4"/>
    <w:rsid w:val="001C64F7"/>
    <w:rsid w:val="001C73E8"/>
    <w:rsid w:val="001D0DDE"/>
    <w:rsid w:val="001D1058"/>
    <w:rsid w:val="001D1D33"/>
    <w:rsid w:val="001D45F8"/>
    <w:rsid w:val="001D5D15"/>
    <w:rsid w:val="001E71F0"/>
    <w:rsid w:val="001E787D"/>
    <w:rsid w:val="00207678"/>
    <w:rsid w:val="00213FDD"/>
    <w:rsid w:val="002177EF"/>
    <w:rsid w:val="0021784C"/>
    <w:rsid w:val="00221A4C"/>
    <w:rsid w:val="00230383"/>
    <w:rsid w:val="0023283E"/>
    <w:rsid w:val="00240F85"/>
    <w:rsid w:val="002517CA"/>
    <w:rsid w:val="00262B60"/>
    <w:rsid w:val="0027395B"/>
    <w:rsid w:val="0027490E"/>
    <w:rsid w:val="00274939"/>
    <w:rsid w:val="00276427"/>
    <w:rsid w:val="0028630A"/>
    <w:rsid w:val="002920B1"/>
    <w:rsid w:val="002A0FBC"/>
    <w:rsid w:val="002A21C1"/>
    <w:rsid w:val="002A4475"/>
    <w:rsid w:val="002A5377"/>
    <w:rsid w:val="002B4554"/>
    <w:rsid w:val="002B4E74"/>
    <w:rsid w:val="002D628F"/>
    <w:rsid w:val="002E1F5D"/>
    <w:rsid w:val="002E2366"/>
    <w:rsid w:val="002E3C8C"/>
    <w:rsid w:val="002F36C9"/>
    <w:rsid w:val="002F6E50"/>
    <w:rsid w:val="00300EDA"/>
    <w:rsid w:val="00305921"/>
    <w:rsid w:val="003150B8"/>
    <w:rsid w:val="00327EF2"/>
    <w:rsid w:val="0033347F"/>
    <w:rsid w:val="00340487"/>
    <w:rsid w:val="00342B8C"/>
    <w:rsid w:val="003455E4"/>
    <w:rsid w:val="00350525"/>
    <w:rsid w:val="00357DD2"/>
    <w:rsid w:val="00361AC0"/>
    <w:rsid w:val="0037304C"/>
    <w:rsid w:val="003944D9"/>
    <w:rsid w:val="00394DF0"/>
    <w:rsid w:val="003A4FDD"/>
    <w:rsid w:val="003B513C"/>
    <w:rsid w:val="003C147D"/>
    <w:rsid w:val="003D593D"/>
    <w:rsid w:val="003E5B1E"/>
    <w:rsid w:val="003F03E6"/>
    <w:rsid w:val="003F5394"/>
    <w:rsid w:val="00420DAD"/>
    <w:rsid w:val="00423437"/>
    <w:rsid w:val="00425E94"/>
    <w:rsid w:val="00430438"/>
    <w:rsid w:val="00435559"/>
    <w:rsid w:val="00444432"/>
    <w:rsid w:val="00446F71"/>
    <w:rsid w:val="00450038"/>
    <w:rsid w:val="0046111D"/>
    <w:rsid w:val="00463D0E"/>
    <w:rsid w:val="00471712"/>
    <w:rsid w:val="004748E9"/>
    <w:rsid w:val="00481DA2"/>
    <w:rsid w:val="0048346E"/>
    <w:rsid w:val="00494970"/>
    <w:rsid w:val="00494D69"/>
    <w:rsid w:val="0049704B"/>
    <w:rsid w:val="004A77B2"/>
    <w:rsid w:val="004B53FB"/>
    <w:rsid w:val="004C1BDB"/>
    <w:rsid w:val="004C3630"/>
    <w:rsid w:val="004C447F"/>
    <w:rsid w:val="004C4922"/>
    <w:rsid w:val="004C5B08"/>
    <w:rsid w:val="004D3620"/>
    <w:rsid w:val="004E64CB"/>
    <w:rsid w:val="004F3F31"/>
    <w:rsid w:val="005011A7"/>
    <w:rsid w:val="00505B43"/>
    <w:rsid w:val="00512EDD"/>
    <w:rsid w:val="00513C36"/>
    <w:rsid w:val="00517943"/>
    <w:rsid w:val="00541986"/>
    <w:rsid w:val="005447B5"/>
    <w:rsid w:val="005470F7"/>
    <w:rsid w:val="005634F0"/>
    <w:rsid w:val="00563A21"/>
    <w:rsid w:val="005651F3"/>
    <w:rsid w:val="00571F90"/>
    <w:rsid w:val="0057248B"/>
    <w:rsid w:val="00577A26"/>
    <w:rsid w:val="00583F5A"/>
    <w:rsid w:val="00586882"/>
    <w:rsid w:val="005917FA"/>
    <w:rsid w:val="005A1124"/>
    <w:rsid w:val="005A39AE"/>
    <w:rsid w:val="005B1209"/>
    <w:rsid w:val="005B5846"/>
    <w:rsid w:val="005C3A4D"/>
    <w:rsid w:val="005D01AF"/>
    <w:rsid w:val="005E1AA3"/>
    <w:rsid w:val="005E2530"/>
    <w:rsid w:val="005E76AB"/>
    <w:rsid w:val="005F12F9"/>
    <w:rsid w:val="005F2606"/>
    <w:rsid w:val="0060442C"/>
    <w:rsid w:val="00613B08"/>
    <w:rsid w:val="00617E10"/>
    <w:rsid w:val="00624C31"/>
    <w:rsid w:val="00626FC5"/>
    <w:rsid w:val="0063573A"/>
    <w:rsid w:val="00644FD1"/>
    <w:rsid w:val="00651F5B"/>
    <w:rsid w:val="006569A5"/>
    <w:rsid w:val="006633B0"/>
    <w:rsid w:val="00664484"/>
    <w:rsid w:val="00666096"/>
    <w:rsid w:val="00666E39"/>
    <w:rsid w:val="00677E12"/>
    <w:rsid w:val="006837CA"/>
    <w:rsid w:val="00696261"/>
    <w:rsid w:val="00697F52"/>
    <w:rsid w:val="006A0D31"/>
    <w:rsid w:val="006A1B04"/>
    <w:rsid w:val="006A4442"/>
    <w:rsid w:val="006A5C7B"/>
    <w:rsid w:val="006A6DFA"/>
    <w:rsid w:val="006A6E8C"/>
    <w:rsid w:val="006B2640"/>
    <w:rsid w:val="006C0645"/>
    <w:rsid w:val="006C4CEA"/>
    <w:rsid w:val="006C6247"/>
    <w:rsid w:val="006D4E87"/>
    <w:rsid w:val="006D7FFD"/>
    <w:rsid w:val="006F2CE4"/>
    <w:rsid w:val="006F66FC"/>
    <w:rsid w:val="00707134"/>
    <w:rsid w:val="007150FC"/>
    <w:rsid w:val="00716902"/>
    <w:rsid w:val="00724EBC"/>
    <w:rsid w:val="0073029D"/>
    <w:rsid w:val="007372D9"/>
    <w:rsid w:val="00747CC0"/>
    <w:rsid w:val="007502D5"/>
    <w:rsid w:val="00756269"/>
    <w:rsid w:val="007569EC"/>
    <w:rsid w:val="007608D3"/>
    <w:rsid w:val="00780930"/>
    <w:rsid w:val="00785078"/>
    <w:rsid w:val="00787865"/>
    <w:rsid w:val="00793F8E"/>
    <w:rsid w:val="007A1E5A"/>
    <w:rsid w:val="007A61E0"/>
    <w:rsid w:val="007B0416"/>
    <w:rsid w:val="007B43CE"/>
    <w:rsid w:val="007C6543"/>
    <w:rsid w:val="007D15DB"/>
    <w:rsid w:val="007D27E4"/>
    <w:rsid w:val="007D3639"/>
    <w:rsid w:val="007D5458"/>
    <w:rsid w:val="007E055A"/>
    <w:rsid w:val="007E0E0C"/>
    <w:rsid w:val="007F29B7"/>
    <w:rsid w:val="007F2A2A"/>
    <w:rsid w:val="007F2EEB"/>
    <w:rsid w:val="007F31F4"/>
    <w:rsid w:val="007F448F"/>
    <w:rsid w:val="0080314B"/>
    <w:rsid w:val="008102AE"/>
    <w:rsid w:val="008173FA"/>
    <w:rsid w:val="0082195E"/>
    <w:rsid w:val="008311F7"/>
    <w:rsid w:val="0084069F"/>
    <w:rsid w:val="00843D90"/>
    <w:rsid w:val="008507CF"/>
    <w:rsid w:val="00874B35"/>
    <w:rsid w:val="00883242"/>
    <w:rsid w:val="008840D8"/>
    <w:rsid w:val="00886EA6"/>
    <w:rsid w:val="00890940"/>
    <w:rsid w:val="00890C92"/>
    <w:rsid w:val="0089264C"/>
    <w:rsid w:val="0089422F"/>
    <w:rsid w:val="00894EA9"/>
    <w:rsid w:val="008956FE"/>
    <w:rsid w:val="00896837"/>
    <w:rsid w:val="008A574A"/>
    <w:rsid w:val="008A66A0"/>
    <w:rsid w:val="008B2E85"/>
    <w:rsid w:val="008C1F9B"/>
    <w:rsid w:val="008E64E8"/>
    <w:rsid w:val="008E690B"/>
    <w:rsid w:val="008F4CCE"/>
    <w:rsid w:val="008F59EE"/>
    <w:rsid w:val="008F5AB7"/>
    <w:rsid w:val="00903D86"/>
    <w:rsid w:val="00913042"/>
    <w:rsid w:val="00915FB4"/>
    <w:rsid w:val="00917774"/>
    <w:rsid w:val="00923B1D"/>
    <w:rsid w:val="00936985"/>
    <w:rsid w:val="00941385"/>
    <w:rsid w:val="009471DE"/>
    <w:rsid w:val="009658BA"/>
    <w:rsid w:val="00971B00"/>
    <w:rsid w:val="00976E84"/>
    <w:rsid w:val="00977B98"/>
    <w:rsid w:val="0099224F"/>
    <w:rsid w:val="00994AFE"/>
    <w:rsid w:val="00995EFC"/>
    <w:rsid w:val="009B2625"/>
    <w:rsid w:val="009B3E9B"/>
    <w:rsid w:val="009E0609"/>
    <w:rsid w:val="009E1353"/>
    <w:rsid w:val="009E471C"/>
    <w:rsid w:val="009E5070"/>
    <w:rsid w:val="009F035E"/>
    <w:rsid w:val="009F386C"/>
    <w:rsid w:val="009F753A"/>
    <w:rsid w:val="00A02A12"/>
    <w:rsid w:val="00A10AA9"/>
    <w:rsid w:val="00A24041"/>
    <w:rsid w:val="00A24236"/>
    <w:rsid w:val="00A30DB9"/>
    <w:rsid w:val="00A30E54"/>
    <w:rsid w:val="00A4591A"/>
    <w:rsid w:val="00A535C6"/>
    <w:rsid w:val="00A5415A"/>
    <w:rsid w:val="00A60493"/>
    <w:rsid w:val="00A62E55"/>
    <w:rsid w:val="00A70DEB"/>
    <w:rsid w:val="00A74598"/>
    <w:rsid w:val="00A7546C"/>
    <w:rsid w:val="00A93A3A"/>
    <w:rsid w:val="00A93D98"/>
    <w:rsid w:val="00AA0B2F"/>
    <w:rsid w:val="00AA4A61"/>
    <w:rsid w:val="00AB166E"/>
    <w:rsid w:val="00AB3FBB"/>
    <w:rsid w:val="00AC0458"/>
    <w:rsid w:val="00AC167E"/>
    <w:rsid w:val="00AC285F"/>
    <w:rsid w:val="00AC7C7C"/>
    <w:rsid w:val="00AD5432"/>
    <w:rsid w:val="00AF561F"/>
    <w:rsid w:val="00B02E7D"/>
    <w:rsid w:val="00B07778"/>
    <w:rsid w:val="00B10C16"/>
    <w:rsid w:val="00B124C8"/>
    <w:rsid w:val="00B34003"/>
    <w:rsid w:val="00B43B32"/>
    <w:rsid w:val="00B44673"/>
    <w:rsid w:val="00B44FFB"/>
    <w:rsid w:val="00B478D1"/>
    <w:rsid w:val="00B54A29"/>
    <w:rsid w:val="00B55B8C"/>
    <w:rsid w:val="00B55F5D"/>
    <w:rsid w:val="00B614B6"/>
    <w:rsid w:val="00B6379A"/>
    <w:rsid w:val="00B8455A"/>
    <w:rsid w:val="00B84E7B"/>
    <w:rsid w:val="00B91DA8"/>
    <w:rsid w:val="00B95D8E"/>
    <w:rsid w:val="00BA029F"/>
    <w:rsid w:val="00BA20BF"/>
    <w:rsid w:val="00BA5857"/>
    <w:rsid w:val="00BC055B"/>
    <w:rsid w:val="00BC2604"/>
    <w:rsid w:val="00BC2715"/>
    <w:rsid w:val="00BC400B"/>
    <w:rsid w:val="00BC4368"/>
    <w:rsid w:val="00BD34D8"/>
    <w:rsid w:val="00BD4D47"/>
    <w:rsid w:val="00BD7357"/>
    <w:rsid w:val="00BE0A3B"/>
    <w:rsid w:val="00BE0B4D"/>
    <w:rsid w:val="00BE421B"/>
    <w:rsid w:val="00BE5B10"/>
    <w:rsid w:val="00BF0176"/>
    <w:rsid w:val="00BF4067"/>
    <w:rsid w:val="00C023E1"/>
    <w:rsid w:val="00C02499"/>
    <w:rsid w:val="00C07924"/>
    <w:rsid w:val="00C10305"/>
    <w:rsid w:val="00C12F55"/>
    <w:rsid w:val="00C20015"/>
    <w:rsid w:val="00C26D99"/>
    <w:rsid w:val="00C31EB6"/>
    <w:rsid w:val="00C35839"/>
    <w:rsid w:val="00C36099"/>
    <w:rsid w:val="00C44302"/>
    <w:rsid w:val="00C538C5"/>
    <w:rsid w:val="00C60E45"/>
    <w:rsid w:val="00C8006E"/>
    <w:rsid w:val="00C827DE"/>
    <w:rsid w:val="00C83B70"/>
    <w:rsid w:val="00C97B38"/>
    <w:rsid w:val="00CA286F"/>
    <w:rsid w:val="00CA3661"/>
    <w:rsid w:val="00CA5FBB"/>
    <w:rsid w:val="00CC42E0"/>
    <w:rsid w:val="00CC7B0C"/>
    <w:rsid w:val="00CD0129"/>
    <w:rsid w:val="00CD350C"/>
    <w:rsid w:val="00CD5273"/>
    <w:rsid w:val="00CE2538"/>
    <w:rsid w:val="00CF5C2F"/>
    <w:rsid w:val="00CF6085"/>
    <w:rsid w:val="00D016C0"/>
    <w:rsid w:val="00D02A99"/>
    <w:rsid w:val="00D15322"/>
    <w:rsid w:val="00D15BBC"/>
    <w:rsid w:val="00D16A67"/>
    <w:rsid w:val="00D32BB0"/>
    <w:rsid w:val="00D36117"/>
    <w:rsid w:val="00D366D6"/>
    <w:rsid w:val="00D45D2E"/>
    <w:rsid w:val="00D501AB"/>
    <w:rsid w:val="00D53B3C"/>
    <w:rsid w:val="00D56BF9"/>
    <w:rsid w:val="00D63574"/>
    <w:rsid w:val="00D76ECA"/>
    <w:rsid w:val="00D8098F"/>
    <w:rsid w:val="00D861AA"/>
    <w:rsid w:val="00D90FA1"/>
    <w:rsid w:val="00DA12B7"/>
    <w:rsid w:val="00DA18E5"/>
    <w:rsid w:val="00DA2BEA"/>
    <w:rsid w:val="00DA71CF"/>
    <w:rsid w:val="00DB2056"/>
    <w:rsid w:val="00DB2AA2"/>
    <w:rsid w:val="00DC161D"/>
    <w:rsid w:val="00DC54FE"/>
    <w:rsid w:val="00DE02B5"/>
    <w:rsid w:val="00DF01C4"/>
    <w:rsid w:val="00DF2F12"/>
    <w:rsid w:val="00DF5DDC"/>
    <w:rsid w:val="00E02E0B"/>
    <w:rsid w:val="00E03732"/>
    <w:rsid w:val="00E03FBC"/>
    <w:rsid w:val="00E137DA"/>
    <w:rsid w:val="00E22BAF"/>
    <w:rsid w:val="00E34F78"/>
    <w:rsid w:val="00E364B9"/>
    <w:rsid w:val="00E41395"/>
    <w:rsid w:val="00E42F89"/>
    <w:rsid w:val="00E57926"/>
    <w:rsid w:val="00E73F70"/>
    <w:rsid w:val="00E75D75"/>
    <w:rsid w:val="00E86C7C"/>
    <w:rsid w:val="00E9012E"/>
    <w:rsid w:val="00E93360"/>
    <w:rsid w:val="00E96D2E"/>
    <w:rsid w:val="00EA1559"/>
    <w:rsid w:val="00EA669C"/>
    <w:rsid w:val="00EA679F"/>
    <w:rsid w:val="00EC4092"/>
    <w:rsid w:val="00EC72A8"/>
    <w:rsid w:val="00ED65A3"/>
    <w:rsid w:val="00EE07EC"/>
    <w:rsid w:val="00EE2826"/>
    <w:rsid w:val="00F00F85"/>
    <w:rsid w:val="00F0438E"/>
    <w:rsid w:val="00F0507E"/>
    <w:rsid w:val="00F10113"/>
    <w:rsid w:val="00F114DB"/>
    <w:rsid w:val="00F12BD9"/>
    <w:rsid w:val="00F16C11"/>
    <w:rsid w:val="00F3113A"/>
    <w:rsid w:val="00F36139"/>
    <w:rsid w:val="00F368C1"/>
    <w:rsid w:val="00F42E6F"/>
    <w:rsid w:val="00F45A1A"/>
    <w:rsid w:val="00F472F6"/>
    <w:rsid w:val="00F53320"/>
    <w:rsid w:val="00F641CD"/>
    <w:rsid w:val="00F70FE0"/>
    <w:rsid w:val="00F83401"/>
    <w:rsid w:val="00F949CB"/>
    <w:rsid w:val="00FA17A2"/>
    <w:rsid w:val="00FB653D"/>
    <w:rsid w:val="00FB7F41"/>
    <w:rsid w:val="00FC5120"/>
    <w:rsid w:val="00FC57ED"/>
    <w:rsid w:val="00FD008F"/>
    <w:rsid w:val="00FD177B"/>
    <w:rsid w:val="00FD3FE5"/>
    <w:rsid w:val="00FD5C83"/>
    <w:rsid w:val="00FD68C7"/>
    <w:rsid w:val="00FE2AE1"/>
    <w:rsid w:val="00FF7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DC5FF"/>
  <w15:docId w15:val="{171E169D-0672-4FF2-8D77-5FB261C9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2E"/>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rrafodelista">
    <w:name w:val="List Paragraph"/>
    <w:aliases w:val="CNBV Parrafo1,Párrafo de lista1,Parrafo 1,Lista multicolor - Énfasis 11,Lista vistosa - Énfasis 11,Cuadrícula media 1 - Énfasis 21,Cita texto,List Paragraph-Thesis,Footnote,List Paragraph2,List Paragraph1,Colorful List - Accent 11,lp1,l"/>
    <w:basedOn w:val="Normal"/>
    <w:link w:val="PrrafodelistaCar"/>
    <w:uiPriority w:val="34"/>
    <w:qFormat/>
    <w:rsid w:val="00E03D2E"/>
    <w:pPr>
      <w:ind w:left="720"/>
      <w:contextualSpacing/>
    </w:pPr>
  </w:style>
  <w:style w:type="paragraph" w:styleId="Textonotapie">
    <w:name w:val="footnote text"/>
    <w:aliases w:val="Ref. de nota al pie1,Footnotes refss,Texto de nota al pie,Appel note de bas de page,Footnote number,referencia nota al pie,BVI fnr,4_G,16 Point,Superscript 6 Point,Texto nota al pie,Footnote Reference Char3,Footnote Reference Char1 Char,C"/>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Footnotes refss Car,Texto de nota al pie Car,Appel note de bas de page Car,Footnote number Car,referencia nota al pie Car,BVI fnr Car,4_G Car,16 Point Car,Superscript 6 Point Car,Texto nota al pie Car,C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tref,julio,Ref,f,Ref. de nota al pie 2,ftr,ftre"/>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qFormat/>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A63367"/>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36A7B"/>
    <w:rPr>
      <w:sz w:val="16"/>
      <w:szCs w:val="16"/>
    </w:rPr>
  </w:style>
  <w:style w:type="paragraph" w:styleId="Textocomentario">
    <w:name w:val="annotation text"/>
    <w:basedOn w:val="Normal"/>
    <w:link w:val="TextocomentarioCar"/>
    <w:uiPriority w:val="99"/>
    <w:unhideWhenUsed/>
    <w:rsid w:val="00E36A7B"/>
    <w:pPr>
      <w:spacing w:line="240" w:lineRule="auto"/>
    </w:pPr>
    <w:rPr>
      <w:sz w:val="20"/>
      <w:szCs w:val="20"/>
    </w:rPr>
  </w:style>
  <w:style w:type="character" w:customStyle="1" w:styleId="TextocomentarioCar">
    <w:name w:val="Texto comentario Car"/>
    <w:basedOn w:val="Fuentedeprrafopredeter"/>
    <w:link w:val="Textocomentario"/>
    <w:uiPriority w:val="99"/>
    <w:rsid w:val="00E36A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6A7B"/>
    <w:rPr>
      <w:b/>
      <w:bCs/>
    </w:rPr>
  </w:style>
  <w:style w:type="character" w:customStyle="1" w:styleId="AsuntodelcomentarioCar">
    <w:name w:val="Asunto del comentario Car"/>
    <w:basedOn w:val="TextocomentarioCar"/>
    <w:link w:val="Asuntodelcomentario"/>
    <w:uiPriority w:val="99"/>
    <w:semiHidden/>
    <w:rsid w:val="00E36A7B"/>
    <w:rPr>
      <w:rFonts w:ascii="Calibri" w:eastAsia="Calibri" w:hAnsi="Calibri" w:cs="Times New Roman"/>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Revisin">
    <w:name w:val="Revision"/>
    <w:hidden/>
    <w:uiPriority w:val="99"/>
    <w:semiHidden/>
    <w:rsid w:val="00DA71CF"/>
    <w:pPr>
      <w:spacing w:after="0" w:line="240" w:lineRule="auto"/>
    </w:pPr>
    <w:rPr>
      <w:rFonts w:cs="Times New Roman"/>
    </w:rPr>
  </w:style>
  <w:style w:type="paragraph" w:styleId="Textonotaalfinal">
    <w:name w:val="endnote text"/>
    <w:basedOn w:val="Normal"/>
    <w:link w:val="TextonotaalfinalCar"/>
    <w:uiPriority w:val="99"/>
    <w:semiHidden/>
    <w:unhideWhenUsed/>
    <w:rsid w:val="00DA71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A71CF"/>
    <w:rPr>
      <w:rFonts w:cs="Times New Roman"/>
      <w:sz w:val="20"/>
      <w:szCs w:val="20"/>
    </w:rPr>
  </w:style>
  <w:style w:type="character" w:styleId="Refdenotaalfinal">
    <w:name w:val="endnote reference"/>
    <w:basedOn w:val="Fuentedeprrafopredeter"/>
    <w:uiPriority w:val="99"/>
    <w:semiHidden/>
    <w:unhideWhenUsed/>
    <w:rsid w:val="00DA71C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83081"/>
    <w:pPr>
      <w:spacing w:after="0" w:line="240" w:lineRule="auto"/>
      <w:jc w:val="both"/>
    </w:pPr>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Footnote Car,List Paragraph2 Car"/>
    <w:link w:val="Prrafodelista"/>
    <w:uiPriority w:val="34"/>
    <w:qFormat/>
    <w:rsid w:val="00183081"/>
    <w:rPr>
      <w:rFonts w:cs="Times New Roman"/>
    </w:rPr>
  </w:style>
  <w:style w:type="table" w:customStyle="1" w:styleId="Tablaconcuadrcula1">
    <w:name w:val="Tabla con cuadrícula1"/>
    <w:basedOn w:val="Tablanormal"/>
    <w:next w:val="Tablaconcuadrcula"/>
    <w:uiPriority w:val="39"/>
    <w:rsid w:val="0010498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71F90"/>
  </w:style>
  <w:style w:type="paragraph" w:styleId="Sangradetextonormal">
    <w:name w:val="Body Text Indent"/>
    <w:basedOn w:val="Normal"/>
    <w:link w:val="SangradetextonormalCar"/>
    <w:rsid w:val="00D32BB0"/>
    <w:pPr>
      <w:suppressAutoHyphens/>
      <w:spacing w:after="0" w:line="1" w:lineRule="atLeast"/>
      <w:ind w:leftChars="-1" w:left="1416" w:hangingChars="1" w:hanging="711"/>
      <w:jc w:val="both"/>
      <w:textDirection w:val="btLr"/>
      <w:textAlignment w:val="top"/>
      <w:outlineLvl w:val="0"/>
    </w:pPr>
    <w:rPr>
      <w:rFonts w:ascii="Times New Roman" w:eastAsia="Times New Roman" w:hAnsi="Times New Roman"/>
      <w:b/>
      <w:position w:val="-1"/>
      <w:sz w:val="28"/>
      <w:szCs w:val="20"/>
      <w:lang w:eastAsia="es-ES"/>
    </w:rPr>
  </w:style>
  <w:style w:type="character" w:customStyle="1" w:styleId="SangradetextonormalCar">
    <w:name w:val="Sangría de texto normal Car"/>
    <w:basedOn w:val="Fuentedeprrafopredeter"/>
    <w:link w:val="Sangradetextonormal"/>
    <w:rsid w:val="00D32BB0"/>
    <w:rPr>
      <w:rFonts w:ascii="Times New Roman" w:eastAsia="Times New Roman" w:hAnsi="Times New Roman" w:cs="Times New Roman"/>
      <w:b/>
      <w:position w:val="-1"/>
      <w:sz w:val="28"/>
      <w:szCs w:val="20"/>
      <w:lang w:eastAsia="es-ES"/>
    </w:rPr>
  </w:style>
  <w:style w:type="character" w:customStyle="1" w:styleId="cf01">
    <w:name w:val="cf01"/>
    <w:basedOn w:val="Fuentedeprrafopredeter"/>
    <w:rsid w:val="00696261"/>
    <w:rPr>
      <w:rFonts w:ascii="Segoe UI" w:hAnsi="Segoe UI" w:cs="Segoe UI" w:hint="default"/>
      <w:sz w:val="18"/>
      <w:szCs w:val="18"/>
    </w:rPr>
  </w:style>
  <w:style w:type="character" w:customStyle="1" w:styleId="cf11">
    <w:name w:val="cf11"/>
    <w:basedOn w:val="Fuentedeprrafopredeter"/>
    <w:rsid w:val="00696261"/>
    <w:rPr>
      <w:rFonts w:ascii="Segoe UI" w:hAnsi="Segoe UI" w:cs="Segoe UI" w:hint="default"/>
      <w:b/>
      <w:bCs/>
      <w:sz w:val="18"/>
      <w:szCs w:val="18"/>
    </w:rPr>
  </w:style>
  <w:style w:type="paragraph" w:customStyle="1" w:styleId="pf0">
    <w:name w:val="pf0"/>
    <w:basedOn w:val="Normal"/>
    <w:rsid w:val="003F03E6"/>
    <w:pPr>
      <w:spacing w:before="100" w:beforeAutospacing="1" w:after="100" w:afterAutospacing="1" w:line="240" w:lineRule="auto"/>
    </w:pPr>
    <w:rPr>
      <w:rFonts w:ascii="Times New Roman" w:eastAsia="Times New Roman" w:hAnsi="Times New Roman"/>
      <w:sz w:val="24"/>
      <w:szCs w:val="24"/>
    </w:rPr>
  </w:style>
  <w:style w:type="character" w:styleId="Mencinsinresolver">
    <w:name w:val="Unresolved Mention"/>
    <w:basedOn w:val="Fuentedeprrafopredeter"/>
    <w:uiPriority w:val="99"/>
    <w:semiHidden/>
    <w:unhideWhenUsed/>
    <w:rsid w:val="007F3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07941">
      <w:bodyDiv w:val="1"/>
      <w:marLeft w:val="0"/>
      <w:marRight w:val="0"/>
      <w:marTop w:val="0"/>
      <w:marBottom w:val="0"/>
      <w:divBdr>
        <w:top w:val="none" w:sz="0" w:space="0" w:color="auto"/>
        <w:left w:val="none" w:sz="0" w:space="0" w:color="auto"/>
        <w:bottom w:val="none" w:sz="0" w:space="0" w:color="auto"/>
        <w:right w:val="none" w:sz="0" w:space="0" w:color="auto"/>
      </w:divBdr>
    </w:div>
    <w:div w:id="1033579770">
      <w:bodyDiv w:val="1"/>
      <w:marLeft w:val="0"/>
      <w:marRight w:val="0"/>
      <w:marTop w:val="0"/>
      <w:marBottom w:val="0"/>
      <w:divBdr>
        <w:top w:val="none" w:sz="0" w:space="0" w:color="auto"/>
        <w:left w:val="none" w:sz="0" w:space="0" w:color="auto"/>
        <w:bottom w:val="none" w:sz="0" w:space="0" w:color="auto"/>
        <w:right w:val="none" w:sz="0" w:space="0" w:color="auto"/>
      </w:divBdr>
    </w:div>
    <w:div w:id="1101293367">
      <w:bodyDiv w:val="1"/>
      <w:marLeft w:val="0"/>
      <w:marRight w:val="0"/>
      <w:marTop w:val="0"/>
      <w:marBottom w:val="0"/>
      <w:divBdr>
        <w:top w:val="none" w:sz="0" w:space="0" w:color="auto"/>
        <w:left w:val="none" w:sz="0" w:space="0" w:color="auto"/>
        <w:bottom w:val="none" w:sz="0" w:space="0" w:color="auto"/>
        <w:right w:val="none" w:sz="0" w:space="0" w:color="auto"/>
      </w:divBdr>
    </w:div>
    <w:div w:id="1109081147">
      <w:bodyDiv w:val="1"/>
      <w:marLeft w:val="0"/>
      <w:marRight w:val="0"/>
      <w:marTop w:val="0"/>
      <w:marBottom w:val="0"/>
      <w:divBdr>
        <w:top w:val="none" w:sz="0" w:space="0" w:color="auto"/>
        <w:left w:val="none" w:sz="0" w:space="0" w:color="auto"/>
        <w:bottom w:val="none" w:sz="0" w:space="0" w:color="auto"/>
        <w:right w:val="none" w:sz="0" w:space="0" w:color="auto"/>
      </w:divBdr>
      <w:divsChild>
        <w:div w:id="134370020">
          <w:marLeft w:val="0"/>
          <w:marRight w:val="0"/>
          <w:marTop w:val="0"/>
          <w:marBottom w:val="0"/>
          <w:divBdr>
            <w:top w:val="none" w:sz="0" w:space="0" w:color="auto"/>
            <w:left w:val="none" w:sz="0" w:space="0" w:color="auto"/>
            <w:bottom w:val="none" w:sz="0" w:space="0" w:color="auto"/>
            <w:right w:val="none" w:sz="0" w:space="0" w:color="auto"/>
          </w:divBdr>
          <w:divsChild>
            <w:div w:id="1192843004">
              <w:marLeft w:val="0"/>
              <w:marRight w:val="0"/>
              <w:marTop w:val="0"/>
              <w:marBottom w:val="0"/>
              <w:divBdr>
                <w:top w:val="none" w:sz="0" w:space="0" w:color="auto"/>
                <w:left w:val="none" w:sz="0" w:space="0" w:color="auto"/>
                <w:bottom w:val="none" w:sz="0" w:space="0" w:color="auto"/>
                <w:right w:val="none" w:sz="0" w:space="0" w:color="auto"/>
              </w:divBdr>
            </w:div>
            <w:div w:id="723942499">
              <w:marLeft w:val="0"/>
              <w:marRight w:val="0"/>
              <w:marTop w:val="0"/>
              <w:marBottom w:val="0"/>
              <w:divBdr>
                <w:top w:val="none" w:sz="0" w:space="0" w:color="auto"/>
                <w:left w:val="none" w:sz="0" w:space="0" w:color="auto"/>
                <w:bottom w:val="none" w:sz="0" w:space="0" w:color="auto"/>
                <w:right w:val="none" w:sz="0" w:space="0" w:color="auto"/>
              </w:divBdr>
            </w:div>
          </w:divsChild>
        </w:div>
        <w:div w:id="280696235">
          <w:marLeft w:val="0"/>
          <w:marRight w:val="0"/>
          <w:marTop w:val="0"/>
          <w:marBottom w:val="0"/>
          <w:divBdr>
            <w:top w:val="none" w:sz="0" w:space="0" w:color="auto"/>
            <w:left w:val="none" w:sz="0" w:space="0" w:color="auto"/>
            <w:bottom w:val="none" w:sz="0" w:space="0" w:color="auto"/>
            <w:right w:val="none" w:sz="0" w:space="0" w:color="auto"/>
          </w:divBdr>
        </w:div>
      </w:divsChild>
    </w:div>
    <w:div w:id="16120138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HUB4gzRZLJFA40IgroITWOslgQ==">AMUW2mV8PryC+bFATgzgNK0HK3/sGaBBccS9XDM2z0bR+XEuXulFjllikrudcSAOVPIbQhR76/mT7gFbDWe5HQjNKVSAtWAWHnUD974hIxGEsvGcKPUtzoUlx4d9s5kIbtRDZwWJfyvT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1D80D5D-81E0-43E4-B21D-B325AF706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1549</Words>
  <Characters>8523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Chacón</dc:creator>
  <cp:keywords/>
  <dc:description/>
  <cp:lastModifiedBy>Luis Alfonso Campos Guzman</cp:lastModifiedBy>
  <cp:revision>4</cp:revision>
  <cp:lastPrinted>2024-03-21T16:11:00Z</cp:lastPrinted>
  <dcterms:created xsi:type="dcterms:W3CDTF">2024-03-22T21:52:00Z</dcterms:created>
  <dcterms:modified xsi:type="dcterms:W3CDTF">2024-03-25T19:20:00Z</dcterms:modified>
</cp:coreProperties>
</file>