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4945" w14:textId="2B2D9112" w:rsidR="00047CF9" w:rsidRPr="004F6E6A" w:rsidRDefault="7553BC0F" w:rsidP="4DC6E030">
      <w:pPr>
        <w:spacing w:after="0" w:line="276" w:lineRule="auto"/>
        <w:jc w:val="both"/>
        <w:rPr>
          <w:rFonts w:ascii="Lucida Sans Unicode" w:hAnsi="Lucida Sans Unicode" w:cs="Lucida Sans Unicode"/>
          <w:b/>
          <w:bCs/>
          <w:sz w:val="20"/>
          <w:szCs w:val="20"/>
          <w:lang w:val="es-ES"/>
        </w:rPr>
      </w:pPr>
      <w:r w:rsidRPr="004F6E6A">
        <w:rPr>
          <w:rFonts w:ascii="Lucida Sans Unicode" w:hAnsi="Lucida Sans Unicode" w:cs="Lucida Sans Unicode"/>
          <w:b/>
          <w:bCs/>
          <w:sz w:val="20"/>
          <w:szCs w:val="20"/>
        </w:rPr>
        <w:t xml:space="preserve">RESOLUCIÓN DEL CONSEJO GENERAL DEL INSTITUTO ELECTORAL Y DE PARTICIPACIÓN CIUDADANA DEL ESTADO DE JALISCO, RESPECTO DE LA DENUNCIA PRESENTADA POR </w:t>
      </w:r>
      <w:r w:rsidR="54F02AAE" w:rsidRPr="004F6E6A">
        <w:rPr>
          <w:rFonts w:ascii="Lucida Sans Unicode" w:hAnsi="Lucida Sans Unicode" w:cs="Lucida Sans Unicode"/>
          <w:b/>
          <w:bCs/>
          <w:sz w:val="20"/>
          <w:szCs w:val="20"/>
        </w:rPr>
        <w:t xml:space="preserve">EL PARTIDO POLÍTICO HAGAMOS </w:t>
      </w:r>
      <w:r w:rsidRPr="004F6E6A">
        <w:rPr>
          <w:rFonts w:ascii="Lucida Sans Unicode" w:hAnsi="Lucida Sans Unicode" w:cs="Lucida Sans Unicode"/>
          <w:b/>
          <w:bCs/>
          <w:sz w:val="20"/>
          <w:szCs w:val="20"/>
          <w:lang w:val="es-ES"/>
        </w:rPr>
        <w:t>EN CONTRA DE</w:t>
      </w:r>
      <w:r w:rsidR="00AF297A" w:rsidRPr="004F6E6A">
        <w:rPr>
          <w:rFonts w:ascii="Lucida Sans Unicode" w:hAnsi="Lucida Sans Unicode" w:cs="Lucida Sans Unicode"/>
          <w:b/>
          <w:bCs/>
          <w:sz w:val="20"/>
          <w:szCs w:val="20"/>
          <w:lang w:val="es-ES"/>
        </w:rPr>
        <w:t xml:space="preserve"> </w:t>
      </w:r>
      <w:r w:rsidR="00DC7AF0" w:rsidRPr="004F6E6A">
        <w:rPr>
          <w:rFonts w:ascii="Lucida Sans Unicode" w:hAnsi="Lucida Sans Unicode" w:cs="Lucida Sans Unicode"/>
          <w:b/>
          <w:bCs/>
          <w:sz w:val="20"/>
          <w:szCs w:val="20"/>
          <w:lang w:val="es-ES"/>
        </w:rPr>
        <w:t xml:space="preserve">LA CIUDADANA </w:t>
      </w:r>
      <w:r w:rsidR="54F02AAE" w:rsidRPr="004F6E6A">
        <w:rPr>
          <w:rFonts w:ascii="Lucida Sans Unicode" w:hAnsi="Lucida Sans Unicode" w:cs="Lucida Sans Unicode"/>
          <w:b/>
          <w:bCs/>
          <w:sz w:val="20"/>
          <w:szCs w:val="20"/>
          <w:lang w:val="es-ES"/>
        </w:rPr>
        <w:t>VERÓNICA DELGADILLO GARCÍA</w:t>
      </w:r>
      <w:r w:rsidR="00AF297A" w:rsidRPr="004F6E6A">
        <w:rPr>
          <w:rFonts w:ascii="Lucida Sans Unicode" w:hAnsi="Lucida Sans Unicode" w:cs="Lucida Sans Unicode"/>
          <w:b/>
          <w:bCs/>
          <w:sz w:val="20"/>
          <w:szCs w:val="20"/>
          <w:lang w:val="es-ES"/>
        </w:rPr>
        <w:t>,</w:t>
      </w:r>
      <w:r w:rsidR="3A4B8754" w:rsidRPr="004F6E6A">
        <w:rPr>
          <w:rFonts w:ascii="Lucida Sans Unicode" w:hAnsi="Lucida Sans Unicode" w:cs="Lucida Sans Unicode"/>
          <w:b/>
          <w:bCs/>
          <w:sz w:val="20"/>
          <w:szCs w:val="20"/>
          <w:lang w:val="es-ES"/>
        </w:rPr>
        <w:t xml:space="preserve"> </w:t>
      </w:r>
      <w:r w:rsidR="54F02AAE" w:rsidRPr="004F6E6A">
        <w:rPr>
          <w:rFonts w:ascii="Lucida Sans Unicode" w:hAnsi="Lucida Sans Unicode" w:cs="Lucida Sans Unicode"/>
          <w:b/>
          <w:bCs/>
          <w:sz w:val="20"/>
          <w:szCs w:val="20"/>
          <w:lang w:val="es-ES"/>
        </w:rPr>
        <w:t xml:space="preserve">SENADORA </w:t>
      </w:r>
      <w:r w:rsidR="65DBA8B6" w:rsidRPr="004F6E6A">
        <w:rPr>
          <w:rFonts w:ascii="Lucida Sans Unicode" w:hAnsi="Lucida Sans Unicode" w:cs="Lucida Sans Unicode"/>
          <w:b/>
          <w:bCs/>
          <w:sz w:val="20"/>
          <w:szCs w:val="20"/>
          <w:lang w:val="es-ES"/>
        </w:rPr>
        <w:t>DE LA REPÚBLICA</w:t>
      </w:r>
      <w:r w:rsidR="5A4169B0" w:rsidRPr="004F6E6A">
        <w:rPr>
          <w:rFonts w:ascii="Lucida Sans Unicode" w:hAnsi="Lucida Sans Unicode" w:cs="Lucida Sans Unicode"/>
          <w:b/>
          <w:bCs/>
          <w:sz w:val="20"/>
          <w:szCs w:val="20"/>
          <w:lang w:val="es-ES"/>
        </w:rPr>
        <w:t xml:space="preserve"> CON LICENCIA</w:t>
      </w:r>
      <w:r w:rsidR="54F02AAE" w:rsidRPr="004F6E6A">
        <w:rPr>
          <w:rFonts w:ascii="Lucida Sans Unicode" w:hAnsi="Lucida Sans Unicode" w:cs="Lucida Sans Unicode"/>
          <w:b/>
          <w:bCs/>
          <w:sz w:val="20"/>
          <w:szCs w:val="20"/>
          <w:lang w:val="es-ES"/>
        </w:rPr>
        <w:t xml:space="preserve">; </w:t>
      </w:r>
      <w:r w:rsidRPr="004F6E6A">
        <w:rPr>
          <w:rFonts w:ascii="Lucida Sans Unicode" w:hAnsi="Lucida Sans Unicode" w:cs="Lucida Sans Unicode"/>
          <w:b/>
          <w:bCs/>
          <w:sz w:val="20"/>
          <w:szCs w:val="20"/>
          <w:lang w:val="es-ES"/>
        </w:rPr>
        <w:t>Y</w:t>
      </w:r>
      <w:r w:rsidR="00A8271D" w:rsidRPr="004F6E6A">
        <w:rPr>
          <w:rFonts w:ascii="Lucida Sans Unicode" w:hAnsi="Lucida Sans Unicode" w:cs="Lucida Sans Unicode"/>
          <w:b/>
          <w:bCs/>
          <w:sz w:val="20"/>
          <w:szCs w:val="20"/>
          <w:lang w:val="es-ES"/>
        </w:rPr>
        <w:t xml:space="preserve"> EL</w:t>
      </w:r>
      <w:r w:rsidRPr="004F6E6A">
        <w:rPr>
          <w:rFonts w:ascii="Lucida Sans Unicode" w:hAnsi="Lucida Sans Unicode" w:cs="Lucida Sans Unicode"/>
          <w:b/>
          <w:bCs/>
          <w:sz w:val="20"/>
          <w:szCs w:val="20"/>
          <w:lang w:val="es-ES"/>
        </w:rPr>
        <w:t xml:space="preserve"> PARTIDO POLÍTICO MOVIMIENTO CIUDADANO</w:t>
      </w:r>
      <w:r w:rsidRPr="004F6E6A">
        <w:rPr>
          <w:rFonts w:ascii="Lucida Sans Unicode" w:hAnsi="Lucida Sans Unicode" w:cs="Lucida Sans Unicode"/>
          <w:b/>
          <w:bCs/>
          <w:sz w:val="20"/>
          <w:szCs w:val="20"/>
        </w:rPr>
        <w:t>, DENTRO DEL PROCEDIMIENTO SANCIONADOR ORDINARIO IDENTIFICADO CON EL N</w:t>
      </w:r>
      <w:r w:rsidR="3A4B8754" w:rsidRPr="004F6E6A">
        <w:rPr>
          <w:rFonts w:ascii="Lucida Sans Unicode" w:hAnsi="Lucida Sans Unicode" w:cs="Lucida Sans Unicode"/>
          <w:b/>
          <w:bCs/>
          <w:sz w:val="20"/>
          <w:szCs w:val="20"/>
        </w:rPr>
        <w:t>ÚMERO DE EXPEDIENTE PSO-QUEJA-0</w:t>
      </w:r>
      <w:r w:rsidR="54F02AAE" w:rsidRPr="004F6E6A">
        <w:rPr>
          <w:rFonts w:ascii="Lucida Sans Unicode" w:hAnsi="Lucida Sans Unicode" w:cs="Lucida Sans Unicode"/>
          <w:b/>
          <w:bCs/>
          <w:sz w:val="20"/>
          <w:szCs w:val="20"/>
        </w:rPr>
        <w:t>25</w:t>
      </w:r>
      <w:r w:rsidRPr="004F6E6A">
        <w:rPr>
          <w:rFonts w:ascii="Lucida Sans Unicode" w:hAnsi="Lucida Sans Unicode" w:cs="Lucida Sans Unicode"/>
          <w:b/>
          <w:bCs/>
          <w:sz w:val="20"/>
          <w:szCs w:val="20"/>
        </w:rPr>
        <w:t>/2023</w:t>
      </w:r>
    </w:p>
    <w:p w14:paraId="7374A053" w14:textId="77777777" w:rsidR="00047CF9" w:rsidRPr="004F6E6A" w:rsidRDefault="00047CF9" w:rsidP="004A602C">
      <w:pPr>
        <w:pBdr>
          <w:top w:val="nil"/>
          <w:left w:val="nil"/>
          <w:bottom w:val="nil"/>
          <w:right w:val="nil"/>
          <w:between w:val="nil"/>
        </w:pBdr>
        <w:spacing w:after="0" w:line="276" w:lineRule="auto"/>
        <w:jc w:val="both"/>
        <w:rPr>
          <w:rFonts w:ascii="Lucida Sans Unicode" w:eastAsia="Trebuchet MS" w:hAnsi="Lucida Sans Unicode" w:cs="Lucida Sans Unicode"/>
          <w:sz w:val="20"/>
          <w:szCs w:val="20"/>
        </w:rPr>
      </w:pPr>
    </w:p>
    <w:p w14:paraId="5C377C33" w14:textId="33F22B0D" w:rsidR="00047CF9" w:rsidRPr="004F6E6A" w:rsidRDefault="00047CF9" w:rsidP="004A602C">
      <w:pPr>
        <w:pStyle w:val="Ttulo1"/>
        <w:spacing w:before="0" w:line="276" w:lineRule="auto"/>
        <w:jc w:val="both"/>
        <w:rPr>
          <w:rFonts w:ascii="Lucida Sans Unicode" w:hAnsi="Lucida Sans Unicode" w:cs="Lucida Sans Unicode"/>
          <w:b/>
          <w:color w:val="auto"/>
          <w:sz w:val="20"/>
          <w:szCs w:val="20"/>
          <w:lang w:val="es-ES_tradnl"/>
        </w:rPr>
      </w:pPr>
      <w:r w:rsidRPr="004F6E6A">
        <w:rPr>
          <w:rFonts w:ascii="Lucida Sans Unicode" w:hAnsi="Lucida Sans Unicode" w:cs="Lucida Sans Unicode"/>
          <w:color w:val="auto"/>
          <w:sz w:val="20"/>
          <w:szCs w:val="20"/>
          <w:lang w:val="es-ES_tradnl"/>
        </w:rPr>
        <w:t>Vistos los autos para resolver el Procedimiento Sancionador Ordinario, identificado con el número de expediente citado al rubro</w:t>
      </w:r>
      <w:r w:rsidR="00935F05" w:rsidRPr="004F6E6A">
        <w:rPr>
          <w:rFonts w:ascii="Lucida Sans Unicode" w:hAnsi="Lucida Sans Unicode" w:cs="Lucida Sans Unicode"/>
          <w:color w:val="auto"/>
          <w:sz w:val="20"/>
          <w:szCs w:val="20"/>
          <w:lang w:val="es-ES_tradnl"/>
        </w:rPr>
        <w:t>,</w:t>
      </w:r>
      <w:r w:rsidRPr="004F6E6A">
        <w:rPr>
          <w:rFonts w:ascii="Lucida Sans Unicode" w:hAnsi="Lucida Sans Unicode" w:cs="Lucida Sans Unicode"/>
          <w:color w:val="auto"/>
          <w:sz w:val="20"/>
          <w:szCs w:val="20"/>
          <w:lang w:val="es-ES_tradnl"/>
        </w:rPr>
        <w:t xml:space="preserve"> por hechos que el denunciante considera contrarios a la normatividad electoral del </w:t>
      </w:r>
      <w:r w:rsidR="00DC7AF0" w:rsidRPr="004F6E6A">
        <w:rPr>
          <w:rFonts w:ascii="Lucida Sans Unicode" w:hAnsi="Lucida Sans Unicode" w:cs="Lucida Sans Unicode"/>
          <w:color w:val="auto"/>
          <w:sz w:val="20"/>
          <w:szCs w:val="20"/>
          <w:lang w:val="es-ES_tradnl"/>
        </w:rPr>
        <w:t>e</w:t>
      </w:r>
      <w:r w:rsidRPr="004F6E6A">
        <w:rPr>
          <w:rFonts w:ascii="Lucida Sans Unicode" w:hAnsi="Lucida Sans Unicode" w:cs="Lucida Sans Unicode"/>
          <w:color w:val="auto"/>
          <w:sz w:val="20"/>
          <w:szCs w:val="20"/>
          <w:lang w:val="es-ES_tradnl"/>
        </w:rPr>
        <w:t>stado de Jalisco.</w:t>
      </w:r>
    </w:p>
    <w:p w14:paraId="57A487AB" w14:textId="77777777" w:rsidR="00047CF9" w:rsidRPr="004F6E6A" w:rsidRDefault="00047CF9" w:rsidP="004A602C">
      <w:pPr>
        <w:spacing w:after="0" w:line="276" w:lineRule="auto"/>
        <w:rPr>
          <w:rFonts w:ascii="Lucida Sans Unicode" w:hAnsi="Lucida Sans Unicode" w:cs="Lucida Sans Unicode"/>
          <w:sz w:val="20"/>
          <w:szCs w:val="20"/>
          <w:lang w:val="es-ES_tradnl"/>
        </w:rPr>
      </w:pPr>
    </w:p>
    <w:p w14:paraId="5DF58E79" w14:textId="36637DF2" w:rsidR="00047CF9" w:rsidRPr="004F6E6A" w:rsidRDefault="00047CF9" w:rsidP="004A602C">
      <w:pPr>
        <w:pBdr>
          <w:top w:val="nil"/>
          <w:left w:val="nil"/>
          <w:bottom w:val="nil"/>
          <w:right w:val="nil"/>
          <w:between w:val="nil"/>
        </w:pBdr>
        <w:spacing w:after="0" w:line="276" w:lineRule="auto"/>
        <w:jc w:val="center"/>
        <w:rPr>
          <w:rFonts w:ascii="Lucida Sans Unicode" w:eastAsia="Trebuchet MS" w:hAnsi="Lucida Sans Unicode" w:cs="Lucida Sans Unicode"/>
          <w:b/>
          <w:sz w:val="20"/>
          <w:szCs w:val="20"/>
        </w:rPr>
      </w:pPr>
      <w:r w:rsidRPr="004F6E6A">
        <w:rPr>
          <w:rFonts w:ascii="Lucida Sans Unicode" w:eastAsia="Trebuchet MS" w:hAnsi="Lucida Sans Unicode" w:cs="Lucida Sans Unicode"/>
          <w:b/>
          <w:sz w:val="20"/>
          <w:szCs w:val="20"/>
        </w:rPr>
        <w:t>R E S U L T A N D O</w:t>
      </w:r>
      <w:r w:rsidR="00E2480C" w:rsidRPr="004F6E6A">
        <w:rPr>
          <w:rFonts w:ascii="Lucida Sans Unicode" w:eastAsia="Trebuchet MS" w:hAnsi="Lucida Sans Unicode" w:cs="Lucida Sans Unicode"/>
          <w:b/>
          <w:sz w:val="20"/>
          <w:szCs w:val="20"/>
        </w:rPr>
        <w:t>:</w:t>
      </w:r>
      <w:r w:rsidRPr="004F6E6A">
        <w:rPr>
          <w:rFonts w:ascii="Lucida Sans Unicode" w:eastAsia="Trebuchet MS" w:hAnsi="Lucida Sans Unicode" w:cs="Lucida Sans Unicode"/>
          <w:b/>
          <w:sz w:val="20"/>
          <w:szCs w:val="20"/>
        </w:rPr>
        <w:t xml:space="preserve"> </w:t>
      </w:r>
    </w:p>
    <w:p w14:paraId="3067B29E" w14:textId="77777777" w:rsidR="00047CF9" w:rsidRPr="004F6E6A" w:rsidRDefault="00047CF9" w:rsidP="004A602C">
      <w:pPr>
        <w:pBdr>
          <w:top w:val="nil"/>
          <w:left w:val="nil"/>
          <w:bottom w:val="nil"/>
          <w:right w:val="nil"/>
          <w:between w:val="nil"/>
        </w:pBdr>
        <w:spacing w:after="0" w:line="276" w:lineRule="auto"/>
        <w:jc w:val="center"/>
        <w:rPr>
          <w:rFonts w:ascii="Lucida Sans Unicode" w:eastAsia="Trebuchet MS" w:hAnsi="Lucida Sans Unicode" w:cs="Lucida Sans Unicode"/>
          <w:b/>
          <w:sz w:val="20"/>
          <w:szCs w:val="20"/>
        </w:rPr>
      </w:pPr>
    </w:p>
    <w:p w14:paraId="153C1824" w14:textId="0773E50F" w:rsidR="00047CF9" w:rsidRPr="004F6E6A" w:rsidRDefault="00047CF9" w:rsidP="004A602C">
      <w:pPr>
        <w:pBdr>
          <w:top w:val="nil"/>
          <w:left w:val="nil"/>
          <w:bottom w:val="nil"/>
          <w:right w:val="nil"/>
          <w:between w:val="nil"/>
        </w:pBdr>
        <w:spacing w:after="0" w:line="276" w:lineRule="auto"/>
        <w:jc w:val="both"/>
        <w:rPr>
          <w:rFonts w:ascii="Lucida Sans Unicode" w:hAnsi="Lucida Sans Unicode" w:cs="Lucida Sans Unicode"/>
          <w:b/>
          <w:sz w:val="20"/>
          <w:szCs w:val="20"/>
          <w:lang w:val="es-ES_tradnl"/>
        </w:rPr>
      </w:pPr>
      <w:r w:rsidRPr="004F6E6A">
        <w:rPr>
          <w:rFonts w:ascii="Lucida Sans Unicode" w:eastAsia="Trebuchet MS" w:hAnsi="Lucida Sans Unicode" w:cs="Lucida Sans Unicode"/>
          <w:b/>
          <w:sz w:val="20"/>
          <w:szCs w:val="20"/>
        </w:rPr>
        <w:t>Correspondientes al año dos mil veintitrés</w:t>
      </w:r>
    </w:p>
    <w:p w14:paraId="3D76CE28" w14:textId="77777777" w:rsidR="00047CF9" w:rsidRPr="004F6E6A" w:rsidRDefault="00047CF9" w:rsidP="004A602C">
      <w:pPr>
        <w:pBdr>
          <w:top w:val="nil"/>
          <w:left w:val="nil"/>
          <w:bottom w:val="nil"/>
          <w:right w:val="nil"/>
          <w:between w:val="nil"/>
        </w:pBdr>
        <w:spacing w:after="0" w:line="276" w:lineRule="auto"/>
        <w:jc w:val="both"/>
        <w:rPr>
          <w:rFonts w:ascii="Lucida Sans Unicode" w:eastAsia="Trebuchet MS" w:hAnsi="Lucida Sans Unicode" w:cs="Lucida Sans Unicode"/>
          <w:sz w:val="20"/>
          <w:szCs w:val="20"/>
        </w:rPr>
      </w:pPr>
    </w:p>
    <w:p w14:paraId="673BE5DD" w14:textId="04E80610" w:rsidR="00047CF9" w:rsidRPr="004F6E6A" w:rsidRDefault="7553BC0F" w:rsidP="00EA14E1">
      <w:pPr>
        <w:pStyle w:val="Sinespaciado"/>
        <w:numPr>
          <w:ilvl w:val="0"/>
          <w:numId w:val="2"/>
        </w:numPr>
        <w:tabs>
          <w:tab w:val="left" w:pos="284"/>
        </w:tabs>
        <w:suppressAutoHyphens w:val="0"/>
        <w:spacing w:line="276" w:lineRule="auto"/>
        <w:ind w:left="0" w:firstLine="0"/>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t>Presentación del escrito de denuncia.</w:t>
      </w:r>
      <w:r w:rsidRPr="004F6E6A">
        <w:rPr>
          <w:rFonts w:ascii="Lucida Sans Unicode" w:hAnsi="Lucida Sans Unicode" w:cs="Lucida Sans Unicode"/>
          <w:sz w:val="20"/>
          <w:szCs w:val="20"/>
        </w:rPr>
        <w:t xml:space="preserve"> </w:t>
      </w:r>
      <w:r w:rsidR="54F02AAE" w:rsidRPr="004F6E6A">
        <w:rPr>
          <w:rFonts w:ascii="Lucida Sans Unicode" w:eastAsia="Trebuchet MS" w:hAnsi="Lucida Sans Unicode" w:cs="Lucida Sans Unicode"/>
          <w:sz w:val="20"/>
          <w:szCs w:val="20"/>
        </w:rPr>
        <w:t>El cuatro de octubre</w:t>
      </w:r>
      <w:r w:rsidR="2450A39B"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 xml:space="preserve"> se presentó en la Oficialía de Partes del Instituto Electoral y de Participación Ciudadana del Estado de Jalisco</w:t>
      </w:r>
      <w:r w:rsidR="00047CF9" w:rsidRPr="004F6E6A">
        <w:rPr>
          <w:rFonts w:ascii="Lucida Sans Unicode" w:eastAsia="Trebuchet MS" w:hAnsi="Lucida Sans Unicode" w:cs="Lucida Sans Unicode"/>
          <w:sz w:val="20"/>
          <w:szCs w:val="20"/>
          <w:vertAlign w:val="superscript"/>
        </w:rPr>
        <w:footnoteReference w:id="1"/>
      </w:r>
      <w:r w:rsidRPr="004F6E6A">
        <w:rPr>
          <w:rFonts w:ascii="Lucida Sans Unicode" w:eastAsia="Trebuchet MS" w:hAnsi="Lucida Sans Unicode" w:cs="Lucida Sans Unicode"/>
          <w:sz w:val="20"/>
          <w:szCs w:val="20"/>
        </w:rPr>
        <w:t>, el escrito signado por</w:t>
      </w:r>
      <w:r w:rsidR="48C8975D" w:rsidRPr="004F6E6A">
        <w:rPr>
          <w:rFonts w:ascii="Lucida Sans Unicode" w:eastAsia="Trebuchet MS" w:hAnsi="Lucida Sans Unicode" w:cs="Lucida Sans Unicode"/>
          <w:sz w:val="20"/>
          <w:szCs w:val="20"/>
        </w:rPr>
        <w:t xml:space="preserve"> Diego Alberto Hernández Vázquez</w:t>
      </w:r>
      <w:r w:rsidR="00741B6C" w:rsidRPr="004F6E6A">
        <w:rPr>
          <w:rStyle w:val="Refdenotaalpie"/>
          <w:rFonts w:ascii="Lucida Sans Unicode" w:eastAsia="Trebuchet MS" w:hAnsi="Lucida Sans Unicode" w:cs="Lucida Sans Unicode"/>
          <w:sz w:val="20"/>
          <w:szCs w:val="20"/>
        </w:rPr>
        <w:footnoteReference w:id="2"/>
      </w:r>
      <w:r w:rsidR="48C8975D" w:rsidRPr="004F6E6A">
        <w:rPr>
          <w:rFonts w:ascii="Lucida Sans Unicode" w:eastAsia="Trebuchet MS" w:hAnsi="Lucida Sans Unicode" w:cs="Lucida Sans Unicode"/>
          <w:sz w:val="20"/>
          <w:szCs w:val="20"/>
        </w:rPr>
        <w:t xml:space="preserve">, representante </w:t>
      </w:r>
      <w:r w:rsidR="00DC7AF0" w:rsidRPr="004F6E6A">
        <w:rPr>
          <w:rFonts w:ascii="Lucida Sans Unicode" w:eastAsia="Trebuchet MS" w:hAnsi="Lucida Sans Unicode" w:cs="Lucida Sans Unicode"/>
          <w:sz w:val="20"/>
          <w:szCs w:val="20"/>
        </w:rPr>
        <w:t xml:space="preserve">propietario </w:t>
      </w:r>
      <w:r w:rsidR="48C8975D" w:rsidRPr="004F6E6A">
        <w:rPr>
          <w:rFonts w:ascii="Lucida Sans Unicode" w:eastAsia="Trebuchet MS" w:hAnsi="Lucida Sans Unicode" w:cs="Lucida Sans Unicode"/>
          <w:sz w:val="20"/>
          <w:szCs w:val="20"/>
        </w:rPr>
        <w:t>del partido político Hagamos</w:t>
      </w:r>
      <w:r w:rsidR="00DC7AF0" w:rsidRPr="004F6E6A">
        <w:rPr>
          <w:rFonts w:ascii="Lucida Sans Unicode" w:eastAsia="Trebuchet MS" w:hAnsi="Lucida Sans Unicode" w:cs="Lucida Sans Unicode"/>
          <w:sz w:val="20"/>
          <w:szCs w:val="20"/>
        </w:rPr>
        <w:t>, ante el Consejo General de este Instituto Electoral</w:t>
      </w:r>
      <w:r w:rsidRPr="004F6E6A">
        <w:rPr>
          <w:rFonts w:ascii="Lucida Sans Unicode" w:eastAsia="Trebuchet MS" w:hAnsi="Lucida Sans Unicode" w:cs="Lucida Sans Unicode"/>
          <w:sz w:val="20"/>
          <w:szCs w:val="20"/>
        </w:rPr>
        <w:t xml:space="preserve">, en el que denuncia hechos que considera violatorios de la normatividad electoral vigente en el </w:t>
      </w:r>
      <w:r w:rsidR="00DC7AF0" w:rsidRPr="004F6E6A">
        <w:rPr>
          <w:rFonts w:ascii="Lucida Sans Unicode" w:eastAsia="Trebuchet MS" w:hAnsi="Lucida Sans Unicode" w:cs="Lucida Sans Unicode"/>
          <w:sz w:val="20"/>
          <w:szCs w:val="20"/>
        </w:rPr>
        <w:t>e</w:t>
      </w:r>
      <w:r w:rsidRPr="004F6E6A">
        <w:rPr>
          <w:rFonts w:ascii="Lucida Sans Unicode" w:eastAsia="Trebuchet MS" w:hAnsi="Lucida Sans Unicode" w:cs="Lucida Sans Unicode"/>
          <w:sz w:val="20"/>
          <w:szCs w:val="20"/>
        </w:rPr>
        <w:t>stado de Jalisco, los cuales atribuye a</w:t>
      </w:r>
      <w:r w:rsidR="7929E50D" w:rsidRPr="004F6E6A">
        <w:rPr>
          <w:rFonts w:ascii="Lucida Sans Unicode" w:eastAsia="Trebuchet MS" w:hAnsi="Lucida Sans Unicode" w:cs="Lucida Sans Unicode"/>
          <w:sz w:val="20"/>
          <w:szCs w:val="20"/>
        </w:rPr>
        <w:t xml:space="preserve"> </w:t>
      </w:r>
      <w:bookmarkStart w:id="0" w:name="_Hlk150340077"/>
      <w:r w:rsidR="00DC7AF0" w:rsidRPr="004F6E6A">
        <w:rPr>
          <w:rFonts w:ascii="Lucida Sans Unicode" w:eastAsia="Trebuchet MS" w:hAnsi="Lucida Sans Unicode" w:cs="Lucida Sans Unicode"/>
          <w:sz w:val="20"/>
          <w:szCs w:val="20"/>
        </w:rPr>
        <w:t xml:space="preserve">la ciudadana </w:t>
      </w:r>
      <w:r w:rsidR="48C8975D" w:rsidRPr="004F6E6A">
        <w:rPr>
          <w:rFonts w:ascii="Lucida Sans Unicode" w:eastAsia="Trebuchet MS" w:hAnsi="Lucida Sans Unicode" w:cs="Lucida Sans Unicode"/>
          <w:sz w:val="20"/>
          <w:szCs w:val="20"/>
        </w:rPr>
        <w:t>Verónica Delgadillo García</w:t>
      </w:r>
      <w:r w:rsidR="2450A39B" w:rsidRPr="004F6E6A">
        <w:rPr>
          <w:rFonts w:ascii="Lucida Sans Unicode" w:eastAsia="Trebuchet MS" w:hAnsi="Lucida Sans Unicode" w:cs="Lucida Sans Unicode"/>
          <w:sz w:val="20"/>
          <w:szCs w:val="20"/>
        </w:rPr>
        <w:t xml:space="preserve">, </w:t>
      </w:r>
      <w:r w:rsidR="65DBA8B6" w:rsidRPr="004F6E6A">
        <w:rPr>
          <w:rFonts w:ascii="Lucida Sans Unicode" w:eastAsia="Trebuchet MS" w:hAnsi="Lucida Sans Unicode" w:cs="Lucida Sans Unicode"/>
          <w:sz w:val="20"/>
          <w:szCs w:val="20"/>
        </w:rPr>
        <w:t xml:space="preserve">entonces </w:t>
      </w:r>
      <w:r w:rsidR="2450A39B" w:rsidRPr="004F6E6A">
        <w:rPr>
          <w:rFonts w:ascii="Lucida Sans Unicode" w:eastAsia="Trebuchet MS" w:hAnsi="Lucida Sans Unicode" w:cs="Lucida Sans Unicode"/>
          <w:sz w:val="20"/>
          <w:szCs w:val="20"/>
        </w:rPr>
        <w:t>S</w:t>
      </w:r>
      <w:bookmarkEnd w:id="0"/>
      <w:r w:rsidR="48C8975D" w:rsidRPr="004F6E6A">
        <w:rPr>
          <w:rFonts w:ascii="Lucida Sans Unicode" w:eastAsia="Trebuchet MS" w:hAnsi="Lucida Sans Unicode" w:cs="Lucida Sans Unicode"/>
          <w:sz w:val="20"/>
          <w:szCs w:val="20"/>
        </w:rPr>
        <w:t>enadora</w:t>
      </w:r>
      <w:r w:rsidR="65DBA8B6" w:rsidRPr="004F6E6A">
        <w:rPr>
          <w:rFonts w:ascii="Lucida Sans Unicode" w:eastAsia="Trebuchet MS" w:hAnsi="Lucida Sans Unicode" w:cs="Lucida Sans Unicode"/>
          <w:sz w:val="20"/>
          <w:szCs w:val="20"/>
        </w:rPr>
        <w:t xml:space="preserve"> de la República</w:t>
      </w:r>
      <w:r w:rsidR="2450A39B" w:rsidRPr="004F6E6A">
        <w:rPr>
          <w:rFonts w:ascii="Lucida Sans Unicode" w:eastAsia="Trebuchet MS" w:hAnsi="Lucida Sans Unicode" w:cs="Lucida Sans Unicode"/>
          <w:sz w:val="20"/>
          <w:szCs w:val="20"/>
        </w:rPr>
        <w:t xml:space="preserve"> </w:t>
      </w:r>
      <w:r w:rsidR="6DD85CB7" w:rsidRPr="004F6E6A">
        <w:rPr>
          <w:rFonts w:ascii="Lucida Sans Unicode" w:eastAsia="Trebuchet MS" w:hAnsi="Lucida Sans Unicode" w:cs="Lucida Sans Unicode"/>
          <w:sz w:val="20"/>
          <w:szCs w:val="20"/>
        </w:rPr>
        <w:t>y</w:t>
      </w:r>
      <w:r w:rsidR="2450A39B" w:rsidRPr="004F6E6A">
        <w:rPr>
          <w:rFonts w:ascii="Lucida Sans Unicode" w:eastAsia="Trebuchet MS" w:hAnsi="Lucida Sans Unicode" w:cs="Lucida Sans Unicode"/>
          <w:sz w:val="20"/>
          <w:szCs w:val="20"/>
        </w:rPr>
        <w:t xml:space="preserve"> </w:t>
      </w:r>
      <w:r w:rsidR="23A4B28A" w:rsidRPr="004F6E6A">
        <w:rPr>
          <w:rFonts w:ascii="Lucida Sans Unicode" w:eastAsia="Trebuchet MS" w:hAnsi="Lucida Sans Unicode" w:cs="Lucida Sans Unicode"/>
          <w:sz w:val="20"/>
          <w:szCs w:val="20"/>
        </w:rPr>
        <w:t xml:space="preserve">al partido político Movimiento Ciudadano por </w:t>
      </w:r>
      <w:r w:rsidR="23A4B28A" w:rsidRPr="004F6E6A">
        <w:rPr>
          <w:rFonts w:ascii="Lucida Sans Unicode" w:eastAsia="Trebuchet MS" w:hAnsi="Lucida Sans Unicode" w:cs="Lucida Sans Unicode"/>
          <w:i/>
          <w:iCs/>
          <w:sz w:val="20"/>
          <w:szCs w:val="20"/>
        </w:rPr>
        <w:t xml:space="preserve">culpa in vigilando. </w:t>
      </w:r>
      <w:r w:rsidR="40EBE30B" w:rsidRPr="004F6E6A">
        <w:rPr>
          <w:rFonts w:ascii="Lucida Sans Unicode" w:eastAsia="Trebuchet MS" w:hAnsi="Lucida Sans Unicode" w:cs="Lucida Sans Unicode"/>
          <w:sz w:val="20"/>
          <w:szCs w:val="20"/>
        </w:rPr>
        <w:t>Además, solicitó el otorgamiento de medidas cautelares.</w:t>
      </w:r>
    </w:p>
    <w:p w14:paraId="1EC704B1" w14:textId="77777777" w:rsidR="00744BC9" w:rsidRPr="004F6E6A" w:rsidRDefault="00744BC9" w:rsidP="004A602C">
      <w:pPr>
        <w:pStyle w:val="Sinespaciado"/>
        <w:tabs>
          <w:tab w:val="left" w:pos="284"/>
        </w:tabs>
        <w:suppressAutoHyphens w:val="0"/>
        <w:spacing w:line="276" w:lineRule="auto"/>
        <w:jc w:val="both"/>
        <w:rPr>
          <w:rFonts w:ascii="Lucida Sans Unicode" w:hAnsi="Lucida Sans Unicode" w:cs="Lucida Sans Unicode"/>
          <w:b/>
          <w:sz w:val="20"/>
          <w:szCs w:val="20"/>
          <w:lang w:val="es-ES_tradnl"/>
        </w:rPr>
      </w:pPr>
    </w:p>
    <w:p w14:paraId="7FEE37E2" w14:textId="3755A1AA" w:rsidR="00047CF9" w:rsidRPr="004F6E6A" w:rsidRDefault="0E8CB3C5" w:rsidP="00EA14E1">
      <w:pPr>
        <w:pStyle w:val="Sinespaciado"/>
        <w:numPr>
          <w:ilvl w:val="0"/>
          <w:numId w:val="2"/>
        </w:numPr>
        <w:tabs>
          <w:tab w:val="left" w:pos="284"/>
        </w:tabs>
        <w:suppressAutoHyphens w:val="0"/>
        <w:spacing w:line="276" w:lineRule="auto"/>
        <w:ind w:left="0" w:firstLine="0"/>
        <w:jc w:val="both"/>
        <w:rPr>
          <w:rFonts w:ascii="Lucida Sans Unicode" w:hAnsi="Lucida Sans Unicode" w:cs="Lucida Sans Unicode"/>
          <w:sz w:val="20"/>
          <w:szCs w:val="20"/>
        </w:rPr>
      </w:pPr>
      <w:r w:rsidRPr="004F6E6A">
        <w:rPr>
          <w:rFonts w:ascii="Lucida Sans Unicode" w:eastAsia="Trebuchet MS" w:hAnsi="Lucida Sans Unicode" w:cs="Lucida Sans Unicode"/>
          <w:b/>
          <w:bCs/>
          <w:sz w:val="20"/>
          <w:szCs w:val="20"/>
          <w:lang w:eastAsia="es-MX"/>
        </w:rPr>
        <w:t>R</w:t>
      </w:r>
      <w:r w:rsidR="7553BC0F" w:rsidRPr="004F6E6A">
        <w:rPr>
          <w:rFonts w:ascii="Lucida Sans Unicode" w:eastAsia="Trebuchet MS" w:hAnsi="Lucida Sans Unicode" w:cs="Lucida Sans Unicode"/>
          <w:b/>
          <w:bCs/>
          <w:sz w:val="20"/>
          <w:szCs w:val="20"/>
          <w:lang w:eastAsia="es-MX"/>
        </w:rPr>
        <w:t xml:space="preserve">adicación y </w:t>
      </w:r>
      <w:r w:rsidR="48C8975D" w:rsidRPr="004F6E6A">
        <w:rPr>
          <w:rFonts w:ascii="Lucida Sans Unicode" w:eastAsia="Trebuchet MS" w:hAnsi="Lucida Sans Unicode" w:cs="Lucida Sans Unicode"/>
          <w:b/>
          <w:bCs/>
          <w:sz w:val="20"/>
          <w:szCs w:val="20"/>
          <w:lang w:eastAsia="es-MX"/>
        </w:rPr>
        <w:t>requerimiento</w:t>
      </w:r>
      <w:r w:rsidR="7553BC0F" w:rsidRPr="004F6E6A">
        <w:rPr>
          <w:rFonts w:ascii="Lucida Sans Unicode" w:eastAsia="Trebuchet MS" w:hAnsi="Lucida Sans Unicode" w:cs="Lucida Sans Unicode"/>
          <w:b/>
          <w:bCs/>
          <w:sz w:val="20"/>
          <w:szCs w:val="20"/>
          <w:lang w:eastAsia="es-MX"/>
        </w:rPr>
        <w:t xml:space="preserve"> al denunciante</w:t>
      </w:r>
      <w:r w:rsidR="7553BC0F" w:rsidRPr="004F6E6A">
        <w:rPr>
          <w:rFonts w:ascii="Lucida Sans Unicode" w:eastAsia="Trebuchet MS" w:hAnsi="Lucida Sans Unicode" w:cs="Lucida Sans Unicode"/>
          <w:sz w:val="20"/>
          <w:szCs w:val="20"/>
          <w:lang w:eastAsia="es-MX"/>
        </w:rPr>
        <w:t xml:space="preserve">. </w:t>
      </w:r>
      <w:r w:rsidR="7553BC0F" w:rsidRPr="004F6E6A">
        <w:rPr>
          <w:rFonts w:ascii="Lucida Sans Unicode" w:eastAsia="Trebuchet MS" w:hAnsi="Lucida Sans Unicode" w:cs="Lucida Sans Unicode"/>
          <w:sz w:val="20"/>
          <w:szCs w:val="20"/>
        </w:rPr>
        <w:t xml:space="preserve">El </w:t>
      </w:r>
      <w:r w:rsidR="48C8975D" w:rsidRPr="004F6E6A">
        <w:rPr>
          <w:rFonts w:ascii="Lucida Sans Unicode" w:eastAsia="Trebuchet MS" w:hAnsi="Lucida Sans Unicode" w:cs="Lucida Sans Unicode"/>
          <w:sz w:val="20"/>
          <w:szCs w:val="20"/>
        </w:rPr>
        <w:t>seis de octubre</w:t>
      </w:r>
      <w:r w:rsidR="08CAA9ED" w:rsidRPr="004F6E6A">
        <w:rPr>
          <w:rFonts w:ascii="Lucida Sans Unicode" w:eastAsia="Trebuchet MS" w:hAnsi="Lucida Sans Unicode" w:cs="Lucida Sans Unicode"/>
          <w:sz w:val="20"/>
          <w:szCs w:val="20"/>
        </w:rPr>
        <w:t>,</w:t>
      </w:r>
      <w:r w:rsidR="7553BC0F" w:rsidRPr="004F6E6A">
        <w:rPr>
          <w:rFonts w:ascii="Lucida Sans Unicode" w:eastAsia="Trebuchet MS" w:hAnsi="Lucida Sans Unicode" w:cs="Lucida Sans Unicode"/>
          <w:sz w:val="20"/>
          <w:szCs w:val="20"/>
        </w:rPr>
        <w:t xml:space="preserve"> la Secretaría Ejecutiva de este Instituto</w:t>
      </w:r>
      <w:r w:rsidR="00BA3757" w:rsidRPr="004F6E6A">
        <w:rPr>
          <w:rStyle w:val="Refdenotaalpie"/>
          <w:rFonts w:ascii="Lucida Sans Unicode" w:eastAsia="Trebuchet MS" w:hAnsi="Lucida Sans Unicode" w:cs="Lucida Sans Unicode"/>
          <w:sz w:val="20"/>
          <w:szCs w:val="20"/>
        </w:rPr>
        <w:footnoteReference w:id="3"/>
      </w:r>
      <w:r w:rsidR="7553BC0F" w:rsidRPr="004F6E6A">
        <w:rPr>
          <w:rFonts w:ascii="Lucida Sans Unicode" w:eastAsia="Trebuchet MS" w:hAnsi="Lucida Sans Unicode" w:cs="Lucida Sans Unicode"/>
          <w:sz w:val="20"/>
          <w:szCs w:val="20"/>
        </w:rPr>
        <w:t xml:space="preserve"> acordó radicar el presente expediente </w:t>
      </w:r>
      <w:r w:rsidR="65DBA8B6" w:rsidRPr="004F6E6A">
        <w:rPr>
          <w:rFonts w:ascii="Lucida Sans Unicode" w:eastAsia="Trebuchet MS" w:hAnsi="Lucida Sans Unicode" w:cs="Lucida Sans Unicode"/>
          <w:sz w:val="20"/>
          <w:szCs w:val="20"/>
        </w:rPr>
        <w:t xml:space="preserve">como </w:t>
      </w:r>
      <w:r w:rsidR="00DC7AF0" w:rsidRPr="004F6E6A">
        <w:rPr>
          <w:rFonts w:ascii="Lucida Sans Unicode" w:eastAsia="Trebuchet MS" w:hAnsi="Lucida Sans Unicode" w:cs="Lucida Sans Unicode"/>
          <w:sz w:val="20"/>
          <w:szCs w:val="20"/>
        </w:rPr>
        <w:t>P</w:t>
      </w:r>
      <w:r w:rsidR="65DBA8B6" w:rsidRPr="004F6E6A">
        <w:rPr>
          <w:rFonts w:ascii="Lucida Sans Unicode" w:eastAsia="Trebuchet MS" w:hAnsi="Lucida Sans Unicode" w:cs="Lucida Sans Unicode"/>
          <w:sz w:val="20"/>
          <w:szCs w:val="20"/>
        </w:rPr>
        <w:t xml:space="preserve">rocedimiento </w:t>
      </w:r>
      <w:r w:rsidR="00DC7AF0" w:rsidRPr="004F6E6A">
        <w:rPr>
          <w:rFonts w:ascii="Lucida Sans Unicode" w:eastAsia="Trebuchet MS" w:hAnsi="Lucida Sans Unicode" w:cs="Lucida Sans Unicode"/>
          <w:sz w:val="20"/>
          <w:szCs w:val="20"/>
        </w:rPr>
        <w:t>S</w:t>
      </w:r>
      <w:r w:rsidR="65DBA8B6" w:rsidRPr="004F6E6A">
        <w:rPr>
          <w:rFonts w:ascii="Lucida Sans Unicode" w:eastAsia="Trebuchet MS" w:hAnsi="Lucida Sans Unicode" w:cs="Lucida Sans Unicode"/>
          <w:sz w:val="20"/>
          <w:szCs w:val="20"/>
        </w:rPr>
        <w:t xml:space="preserve">ancionador </w:t>
      </w:r>
      <w:r w:rsidR="00DC7AF0" w:rsidRPr="004F6E6A">
        <w:rPr>
          <w:rFonts w:ascii="Lucida Sans Unicode" w:eastAsia="Trebuchet MS" w:hAnsi="Lucida Sans Unicode" w:cs="Lucida Sans Unicode"/>
          <w:sz w:val="20"/>
          <w:szCs w:val="20"/>
        </w:rPr>
        <w:t>O</w:t>
      </w:r>
      <w:r w:rsidR="65DBA8B6" w:rsidRPr="004F6E6A">
        <w:rPr>
          <w:rFonts w:ascii="Lucida Sans Unicode" w:eastAsia="Trebuchet MS" w:hAnsi="Lucida Sans Unicode" w:cs="Lucida Sans Unicode"/>
          <w:sz w:val="20"/>
          <w:szCs w:val="20"/>
        </w:rPr>
        <w:t xml:space="preserve">rdinario, </w:t>
      </w:r>
      <w:r w:rsidR="7553BC0F" w:rsidRPr="004F6E6A">
        <w:rPr>
          <w:rFonts w:ascii="Lucida Sans Unicode" w:eastAsia="Trebuchet MS" w:hAnsi="Lucida Sans Unicode" w:cs="Lucida Sans Unicode"/>
          <w:sz w:val="20"/>
          <w:szCs w:val="20"/>
        </w:rPr>
        <w:t xml:space="preserve">con el número </w:t>
      </w:r>
      <w:r w:rsidR="08CAA9ED" w:rsidRPr="004F6E6A">
        <w:rPr>
          <w:rFonts w:ascii="Lucida Sans Unicode" w:eastAsia="Trebuchet MS" w:hAnsi="Lucida Sans Unicode" w:cs="Lucida Sans Unicode"/>
          <w:b/>
          <w:bCs/>
          <w:sz w:val="20"/>
          <w:szCs w:val="20"/>
        </w:rPr>
        <w:t>PSO-QUEJA-0</w:t>
      </w:r>
      <w:r w:rsidR="48C8975D" w:rsidRPr="004F6E6A">
        <w:rPr>
          <w:rFonts w:ascii="Lucida Sans Unicode" w:eastAsia="Trebuchet MS" w:hAnsi="Lucida Sans Unicode" w:cs="Lucida Sans Unicode"/>
          <w:b/>
          <w:bCs/>
          <w:sz w:val="20"/>
          <w:szCs w:val="20"/>
        </w:rPr>
        <w:t>25</w:t>
      </w:r>
      <w:r w:rsidR="7553BC0F" w:rsidRPr="004F6E6A">
        <w:rPr>
          <w:rFonts w:ascii="Lucida Sans Unicode" w:eastAsia="Trebuchet MS" w:hAnsi="Lucida Sans Unicode" w:cs="Lucida Sans Unicode"/>
          <w:b/>
          <w:bCs/>
          <w:sz w:val="20"/>
          <w:szCs w:val="20"/>
        </w:rPr>
        <w:t>/2023</w:t>
      </w:r>
      <w:r w:rsidR="7553BC0F" w:rsidRPr="004F6E6A">
        <w:rPr>
          <w:rFonts w:ascii="Lucida Sans Unicode" w:eastAsia="Trebuchet MS" w:hAnsi="Lucida Sans Unicode" w:cs="Lucida Sans Unicode"/>
          <w:sz w:val="20"/>
          <w:szCs w:val="20"/>
        </w:rPr>
        <w:t xml:space="preserve"> y </w:t>
      </w:r>
      <w:r w:rsidR="5C5BD1D2" w:rsidRPr="004F6E6A">
        <w:rPr>
          <w:rFonts w:ascii="Lucida Sans Unicode" w:eastAsia="Trebuchet MS" w:hAnsi="Lucida Sans Unicode" w:cs="Lucida Sans Unicode"/>
          <w:sz w:val="20"/>
          <w:szCs w:val="20"/>
        </w:rPr>
        <w:t xml:space="preserve">se </w:t>
      </w:r>
      <w:r w:rsidR="70BFBE7D" w:rsidRPr="004F6E6A">
        <w:rPr>
          <w:rFonts w:ascii="Lucida Sans Unicode" w:eastAsia="Trebuchet MS" w:hAnsi="Lucida Sans Unicode" w:cs="Lucida Sans Unicode"/>
          <w:sz w:val="20"/>
          <w:szCs w:val="20"/>
        </w:rPr>
        <w:t>requirió</w:t>
      </w:r>
      <w:r w:rsidR="387A8448" w:rsidRPr="004F6E6A">
        <w:rPr>
          <w:rFonts w:ascii="Lucida Sans Unicode" w:eastAsia="Trebuchet MS" w:hAnsi="Lucida Sans Unicode" w:cs="Lucida Sans Unicode"/>
          <w:sz w:val="20"/>
          <w:szCs w:val="20"/>
        </w:rPr>
        <w:t xml:space="preserve"> </w:t>
      </w:r>
      <w:r w:rsidR="7553BC0F" w:rsidRPr="004F6E6A">
        <w:rPr>
          <w:rFonts w:ascii="Lucida Sans Unicode" w:eastAsia="Trebuchet MS" w:hAnsi="Lucida Sans Unicode" w:cs="Lucida Sans Unicode"/>
          <w:sz w:val="20"/>
          <w:szCs w:val="20"/>
        </w:rPr>
        <w:t>al denunciante</w:t>
      </w:r>
      <w:r w:rsidR="68897B66" w:rsidRPr="004F6E6A">
        <w:rPr>
          <w:rFonts w:ascii="Lucida Sans Unicode" w:eastAsia="Trebuchet MS" w:hAnsi="Lucida Sans Unicode" w:cs="Lucida Sans Unicode"/>
          <w:sz w:val="20"/>
          <w:szCs w:val="20"/>
        </w:rPr>
        <w:t xml:space="preserve"> para que, dentro del término</w:t>
      </w:r>
      <w:r w:rsidR="00C86ED8" w:rsidRPr="004F6E6A">
        <w:rPr>
          <w:rFonts w:ascii="Lucida Sans Unicode" w:eastAsia="Trebuchet MS" w:hAnsi="Lucida Sans Unicode" w:cs="Lucida Sans Unicode"/>
          <w:sz w:val="20"/>
          <w:szCs w:val="20"/>
        </w:rPr>
        <w:t xml:space="preserve"> de cinco días</w:t>
      </w:r>
      <w:r w:rsidR="68897B66" w:rsidRPr="004F6E6A">
        <w:rPr>
          <w:rFonts w:ascii="Lucida Sans Unicode" w:eastAsia="Trebuchet MS" w:hAnsi="Lucida Sans Unicode" w:cs="Lucida Sans Unicode"/>
          <w:sz w:val="20"/>
          <w:szCs w:val="20"/>
        </w:rPr>
        <w:t xml:space="preserve"> </w:t>
      </w:r>
      <w:r w:rsidR="0098310F">
        <w:rPr>
          <w:rFonts w:ascii="Lucida Sans Unicode" w:eastAsia="Trebuchet MS" w:hAnsi="Lucida Sans Unicode" w:cs="Lucida Sans Unicode"/>
          <w:sz w:val="20"/>
          <w:szCs w:val="20"/>
        </w:rPr>
        <w:t>p</w:t>
      </w:r>
      <w:r w:rsidR="68897B66" w:rsidRPr="004F6E6A">
        <w:rPr>
          <w:rFonts w:ascii="Lucida Sans Unicode" w:eastAsia="Trebuchet MS" w:hAnsi="Lucida Sans Unicode" w:cs="Lucida Sans Unicode"/>
          <w:sz w:val="20"/>
          <w:szCs w:val="20"/>
        </w:rPr>
        <w:t xml:space="preserve">recisara las circunstancias de modo, tiempo y lugar que acreditaran la relación con las direcciones </w:t>
      </w:r>
      <w:r w:rsidR="68897B66" w:rsidRPr="00146A56">
        <w:rPr>
          <w:rFonts w:ascii="Lucida Sans Unicode" w:eastAsia="Trebuchet MS" w:hAnsi="Lucida Sans Unicode" w:cs="Lucida Sans Unicode"/>
          <w:sz w:val="20"/>
          <w:szCs w:val="20"/>
        </w:rPr>
        <w:t xml:space="preserve">electrónicas </w:t>
      </w:r>
      <w:r w:rsidR="000F4A69" w:rsidRPr="00146A56">
        <w:rPr>
          <w:rFonts w:ascii="Lucida Sans Unicode" w:eastAsia="Trebuchet MS" w:hAnsi="Lucida Sans Unicode" w:cs="Lucida Sans Unicode"/>
          <w:sz w:val="20"/>
          <w:szCs w:val="20"/>
        </w:rPr>
        <w:t>señaladas</w:t>
      </w:r>
      <w:r w:rsidR="68897B66" w:rsidRPr="00146A56">
        <w:rPr>
          <w:rFonts w:ascii="Lucida Sans Unicode" w:eastAsia="Trebuchet MS" w:hAnsi="Lucida Sans Unicode" w:cs="Lucida Sans Unicode"/>
          <w:sz w:val="20"/>
          <w:szCs w:val="20"/>
        </w:rPr>
        <w:t xml:space="preserve"> en su</w:t>
      </w:r>
      <w:r w:rsidR="68897B66" w:rsidRPr="004F6E6A">
        <w:rPr>
          <w:rFonts w:ascii="Lucida Sans Unicode" w:eastAsia="Trebuchet MS" w:hAnsi="Lucida Sans Unicode" w:cs="Lucida Sans Unicode"/>
          <w:sz w:val="20"/>
          <w:szCs w:val="20"/>
        </w:rPr>
        <w:t xml:space="preserve"> escrito de denuncia.</w:t>
      </w:r>
    </w:p>
    <w:p w14:paraId="780C6452" w14:textId="77777777" w:rsidR="00BC7821" w:rsidRPr="004F6E6A" w:rsidRDefault="00BC7821" w:rsidP="004A602C">
      <w:pPr>
        <w:pStyle w:val="Sinespaciado"/>
        <w:tabs>
          <w:tab w:val="left" w:pos="284"/>
        </w:tabs>
        <w:suppressAutoHyphens w:val="0"/>
        <w:spacing w:line="276" w:lineRule="auto"/>
        <w:jc w:val="both"/>
        <w:rPr>
          <w:rFonts w:ascii="Lucida Sans Unicode" w:hAnsi="Lucida Sans Unicode" w:cs="Lucida Sans Unicode"/>
          <w:b/>
          <w:sz w:val="20"/>
          <w:szCs w:val="20"/>
          <w:lang w:val="es-MX"/>
        </w:rPr>
      </w:pPr>
    </w:p>
    <w:p w14:paraId="295CCFA7" w14:textId="3795FD02" w:rsidR="00847CAB" w:rsidRPr="004F6E6A" w:rsidRDefault="0E8CB3C5" w:rsidP="00EA14E1">
      <w:pPr>
        <w:pStyle w:val="Sinespaciado"/>
        <w:numPr>
          <w:ilvl w:val="0"/>
          <w:numId w:val="2"/>
        </w:numPr>
        <w:tabs>
          <w:tab w:val="left" w:pos="284"/>
        </w:tabs>
        <w:suppressAutoHyphens w:val="0"/>
        <w:spacing w:line="276" w:lineRule="auto"/>
        <w:ind w:left="0" w:firstLine="0"/>
        <w:jc w:val="both"/>
        <w:rPr>
          <w:rFonts w:ascii="Lucida Sans Unicode" w:hAnsi="Lucida Sans Unicode" w:cs="Lucida Sans Unicode"/>
          <w:b/>
          <w:bCs/>
          <w:sz w:val="20"/>
          <w:szCs w:val="20"/>
        </w:rPr>
      </w:pPr>
      <w:r w:rsidRPr="004F6E6A">
        <w:rPr>
          <w:rFonts w:ascii="Lucida Sans Unicode" w:eastAsia="Trebuchet MS" w:hAnsi="Lucida Sans Unicode" w:cs="Lucida Sans Unicode"/>
          <w:b/>
          <w:bCs/>
          <w:sz w:val="20"/>
          <w:szCs w:val="20"/>
        </w:rPr>
        <w:t>C</w:t>
      </w:r>
      <w:r w:rsidR="7553BC0F" w:rsidRPr="004F6E6A">
        <w:rPr>
          <w:rFonts w:ascii="Lucida Sans Unicode" w:eastAsia="Trebuchet MS" w:hAnsi="Lucida Sans Unicode" w:cs="Lucida Sans Unicode"/>
          <w:b/>
          <w:bCs/>
          <w:sz w:val="20"/>
          <w:szCs w:val="20"/>
        </w:rPr>
        <w:t xml:space="preserve">umple </w:t>
      </w:r>
      <w:r w:rsidR="5C5BD1D2" w:rsidRPr="004F6E6A">
        <w:rPr>
          <w:rFonts w:ascii="Lucida Sans Unicode" w:eastAsia="Trebuchet MS" w:hAnsi="Lucida Sans Unicode" w:cs="Lucida Sans Unicode"/>
          <w:b/>
          <w:bCs/>
          <w:sz w:val="20"/>
          <w:szCs w:val="20"/>
        </w:rPr>
        <w:t>requerimiento</w:t>
      </w:r>
      <w:r w:rsidR="387A8448" w:rsidRPr="004F6E6A">
        <w:rPr>
          <w:rFonts w:ascii="Lucida Sans Unicode" w:eastAsia="Trebuchet MS" w:hAnsi="Lucida Sans Unicode" w:cs="Lucida Sans Unicode"/>
          <w:b/>
          <w:bCs/>
          <w:sz w:val="20"/>
          <w:szCs w:val="20"/>
        </w:rPr>
        <w:t xml:space="preserve"> </w:t>
      </w:r>
      <w:r w:rsidR="7553BC0F" w:rsidRPr="004F6E6A">
        <w:rPr>
          <w:rFonts w:ascii="Lucida Sans Unicode" w:eastAsia="Trebuchet MS" w:hAnsi="Lucida Sans Unicode" w:cs="Lucida Sans Unicode"/>
          <w:b/>
          <w:bCs/>
          <w:sz w:val="20"/>
          <w:szCs w:val="20"/>
        </w:rPr>
        <w:t xml:space="preserve">y </w:t>
      </w:r>
      <w:r w:rsidRPr="004F6E6A">
        <w:rPr>
          <w:rFonts w:ascii="Lucida Sans Unicode" w:eastAsia="Trebuchet MS" w:hAnsi="Lucida Sans Unicode" w:cs="Lucida Sans Unicode"/>
          <w:b/>
          <w:bCs/>
          <w:sz w:val="20"/>
          <w:szCs w:val="20"/>
        </w:rPr>
        <w:t xml:space="preserve">se </w:t>
      </w:r>
      <w:r w:rsidR="5C5BD1D2" w:rsidRPr="004F6E6A">
        <w:rPr>
          <w:rFonts w:ascii="Lucida Sans Unicode" w:eastAsia="Trebuchet MS" w:hAnsi="Lucida Sans Unicode" w:cs="Lucida Sans Unicode"/>
          <w:b/>
          <w:bCs/>
          <w:sz w:val="20"/>
          <w:szCs w:val="20"/>
        </w:rPr>
        <w:t>ordena</w:t>
      </w:r>
      <w:r w:rsidR="7553BC0F" w:rsidRPr="004F6E6A">
        <w:rPr>
          <w:rFonts w:ascii="Lucida Sans Unicode" w:eastAsia="Trebuchet MS" w:hAnsi="Lucida Sans Unicode" w:cs="Lucida Sans Unicode"/>
          <w:b/>
          <w:bCs/>
          <w:sz w:val="20"/>
          <w:szCs w:val="20"/>
        </w:rPr>
        <w:t xml:space="preserve"> diligencia. </w:t>
      </w:r>
      <w:r w:rsidR="7553BC0F" w:rsidRPr="004F6E6A">
        <w:rPr>
          <w:rFonts w:ascii="Lucida Sans Unicode" w:eastAsia="Trebuchet MS" w:hAnsi="Lucida Sans Unicode" w:cs="Lucida Sans Unicode"/>
          <w:sz w:val="20"/>
          <w:szCs w:val="20"/>
        </w:rPr>
        <w:t xml:space="preserve">Mediante acuerdo de </w:t>
      </w:r>
      <w:r w:rsidR="00B41A7E" w:rsidRPr="004F6E6A">
        <w:rPr>
          <w:rFonts w:ascii="Lucida Sans Unicode" w:eastAsia="Trebuchet MS" w:hAnsi="Lucida Sans Unicode" w:cs="Lucida Sans Unicode"/>
          <w:sz w:val="20"/>
          <w:szCs w:val="20"/>
        </w:rPr>
        <w:t xml:space="preserve">fecha </w:t>
      </w:r>
      <w:r w:rsidR="5C5BD1D2" w:rsidRPr="004F6E6A">
        <w:rPr>
          <w:rFonts w:ascii="Lucida Sans Unicode" w:eastAsia="Trebuchet MS" w:hAnsi="Lucida Sans Unicode" w:cs="Lucida Sans Unicode"/>
          <w:sz w:val="20"/>
          <w:szCs w:val="20"/>
        </w:rPr>
        <w:t>diecinueve de octubre</w:t>
      </w:r>
      <w:r w:rsidR="6CE2A143" w:rsidRPr="004F6E6A">
        <w:rPr>
          <w:rFonts w:ascii="Lucida Sans Unicode" w:eastAsia="Trebuchet MS" w:hAnsi="Lucida Sans Unicode" w:cs="Lucida Sans Unicode"/>
          <w:sz w:val="20"/>
          <w:szCs w:val="20"/>
        </w:rPr>
        <w:t>,</w:t>
      </w:r>
      <w:r w:rsidR="7553BC0F" w:rsidRPr="004F6E6A">
        <w:rPr>
          <w:rFonts w:ascii="Lucida Sans Unicode" w:eastAsia="Trebuchet MS" w:hAnsi="Lucida Sans Unicode" w:cs="Lucida Sans Unicode"/>
          <w:sz w:val="20"/>
          <w:szCs w:val="20"/>
        </w:rPr>
        <w:t xml:space="preserve"> </w:t>
      </w:r>
      <w:r w:rsidR="3ACFD867" w:rsidRPr="004F6E6A">
        <w:rPr>
          <w:rFonts w:ascii="Lucida Sans Unicode" w:eastAsia="Trebuchet MS" w:hAnsi="Lucida Sans Unicode" w:cs="Lucida Sans Unicode"/>
          <w:sz w:val="20"/>
          <w:szCs w:val="20"/>
        </w:rPr>
        <w:t>se</w:t>
      </w:r>
      <w:r w:rsidR="7553BC0F" w:rsidRPr="004F6E6A">
        <w:rPr>
          <w:rFonts w:ascii="Lucida Sans Unicode" w:eastAsia="Trebuchet MS" w:hAnsi="Lucida Sans Unicode" w:cs="Lucida Sans Unicode"/>
          <w:sz w:val="20"/>
          <w:szCs w:val="20"/>
        </w:rPr>
        <w:t xml:space="preserve"> tuvo por </w:t>
      </w:r>
      <w:r w:rsidR="387A8448" w:rsidRPr="004F6E6A">
        <w:rPr>
          <w:rFonts w:ascii="Lucida Sans Unicode" w:eastAsia="Trebuchet MS" w:hAnsi="Lucida Sans Unicode" w:cs="Lucida Sans Unicode"/>
          <w:sz w:val="20"/>
          <w:szCs w:val="20"/>
        </w:rPr>
        <w:t>cumplid</w:t>
      </w:r>
      <w:r w:rsidR="5C5BD1D2" w:rsidRPr="004F6E6A">
        <w:rPr>
          <w:rFonts w:ascii="Lucida Sans Unicode" w:eastAsia="Trebuchet MS" w:hAnsi="Lucida Sans Unicode" w:cs="Lucida Sans Unicode"/>
          <w:sz w:val="20"/>
          <w:szCs w:val="20"/>
        </w:rPr>
        <w:t>o el requerimiento</w:t>
      </w:r>
      <w:r w:rsidR="387A8448" w:rsidRPr="004F6E6A">
        <w:rPr>
          <w:rFonts w:ascii="Lucida Sans Unicode" w:eastAsia="Trebuchet MS" w:hAnsi="Lucida Sans Unicode" w:cs="Lucida Sans Unicode"/>
          <w:sz w:val="20"/>
          <w:szCs w:val="20"/>
        </w:rPr>
        <w:t xml:space="preserve"> efectuad</w:t>
      </w:r>
      <w:r w:rsidR="5C5BD1D2" w:rsidRPr="004F6E6A">
        <w:rPr>
          <w:rFonts w:ascii="Lucida Sans Unicode" w:eastAsia="Trebuchet MS" w:hAnsi="Lucida Sans Unicode" w:cs="Lucida Sans Unicode"/>
          <w:sz w:val="20"/>
          <w:szCs w:val="20"/>
        </w:rPr>
        <w:t>o</w:t>
      </w:r>
      <w:r w:rsidR="387A8448" w:rsidRPr="004F6E6A">
        <w:rPr>
          <w:rFonts w:ascii="Lucida Sans Unicode" w:eastAsia="Trebuchet MS" w:hAnsi="Lucida Sans Unicode" w:cs="Lucida Sans Unicode"/>
          <w:sz w:val="20"/>
          <w:szCs w:val="20"/>
        </w:rPr>
        <w:t xml:space="preserve"> </w:t>
      </w:r>
      <w:r w:rsidR="7553BC0F" w:rsidRPr="004F6E6A">
        <w:rPr>
          <w:rFonts w:ascii="Lucida Sans Unicode" w:eastAsia="Trebuchet MS" w:hAnsi="Lucida Sans Unicode" w:cs="Lucida Sans Unicode"/>
          <w:sz w:val="20"/>
          <w:szCs w:val="20"/>
        </w:rPr>
        <w:t>al denunciante</w:t>
      </w:r>
      <w:r w:rsidR="3CC79E54" w:rsidRPr="004F6E6A">
        <w:rPr>
          <w:rFonts w:ascii="Lucida Sans Unicode" w:eastAsia="Trebuchet MS" w:hAnsi="Lucida Sans Unicode" w:cs="Lucida Sans Unicode"/>
          <w:sz w:val="20"/>
          <w:szCs w:val="20"/>
        </w:rPr>
        <w:t xml:space="preserve">, mediante escrito presentado el </w:t>
      </w:r>
      <w:r w:rsidR="68897B66" w:rsidRPr="004F6E6A">
        <w:rPr>
          <w:rFonts w:ascii="Lucida Sans Unicode" w:eastAsia="Trebuchet MS" w:hAnsi="Lucida Sans Unicode" w:cs="Lucida Sans Unicode"/>
          <w:sz w:val="20"/>
          <w:szCs w:val="20"/>
        </w:rPr>
        <w:lastRenderedPageBreak/>
        <w:t>diecisiete</w:t>
      </w:r>
      <w:r w:rsidR="3CC79E54" w:rsidRPr="004F6E6A">
        <w:rPr>
          <w:rFonts w:ascii="Lucida Sans Unicode" w:eastAsia="Trebuchet MS" w:hAnsi="Lucida Sans Unicode" w:cs="Lucida Sans Unicode"/>
          <w:sz w:val="20"/>
          <w:szCs w:val="20"/>
        </w:rPr>
        <w:t xml:space="preserve"> de octubre</w:t>
      </w:r>
      <w:r w:rsidR="7553BC0F" w:rsidRPr="004F6E6A">
        <w:rPr>
          <w:rFonts w:ascii="Lucida Sans Unicode" w:eastAsia="Trebuchet MS" w:hAnsi="Lucida Sans Unicode" w:cs="Lucida Sans Unicode"/>
          <w:sz w:val="20"/>
          <w:szCs w:val="20"/>
        </w:rPr>
        <w:t xml:space="preserve">; asimismo, a efecto de estar en </w:t>
      </w:r>
      <w:r w:rsidR="5C477F0C" w:rsidRPr="004F6E6A">
        <w:rPr>
          <w:rFonts w:ascii="Lucida Sans Unicode" w:eastAsia="Trebuchet MS" w:hAnsi="Lucida Sans Unicode" w:cs="Lucida Sans Unicode"/>
          <w:sz w:val="20"/>
          <w:szCs w:val="20"/>
        </w:rPr>
        <w:t>condiciones</w:t>
      </w:r>
      <w:r w:rsidR="7553BC0F" w:rsidRPr="004F6E6A">
        <w:rPr>
          <w:rFonts w:ascii="Lucida Sans Unicode" w:eastAsia="Trebuchet MS" w:hAnsi="Lucida Sans Unicode" w:cs="Lucida Sans Unicode"/>
          <w:sz w:val="20"/>
          <w:szCs w:val="20"/>
        </w:rPr>
        <w:t xml:space="preserve"> de resolver sobre la admisión o desechamiento </w:t>
      </w:r>
      <w:r w:rsidR="3CC79E54" w:rsidRPr="004F6E6A">
        <w:rPr>
          <w:rFonts w:ascii="Lucida Sans Unicode" w:eastAsia="Trebuchet MS" w:hAnsi="Lucida Sans Unicode" w:cs="Lucida Sans Unicode"/>
          <w:sz w:val="20"/>
          <w:szCs w:val="20"/>
        </w:rPr>
        <w:t>de la denuncia</w:t>
      </w:r>
      <w:r w:rsidR="7553BC0F" w:rsidRPr="004F6E6A">
        <w:rPr>
          <w:rFonts w:ascii="Lucida Sans Unicode" w:eastAsia="Trebuchet MS" w:hAnsi="Lucida Sans Unicode" w:cs="Lucida Sans Unicode"/>
          <w:sz w:val="20"/>
          <w:szCs w:val="20"/>
        </w:rPr>
        <w:t xml:space="preserve">, se ordenó llevar a cabo la verificación de existencia y contenido de los hipervínculos precisados en la </w:t>
      </w:r>
      <w:r w:rsidR="5C5BD1D2" w:rsidRPr="004F6E6A">
        <w:rPr>
          <w:rFonts w:ascii="Lucida Sans Unicode" w:eastAsia="Trebuchet MS" w:hAnsi="Lucida Sans Unicode" w:cs="Lucida Sans Unicode"/>
          <w:sz w:val="20"/>
          <w:szCs w:val="20"/>
        </w:rPr>
        <w:t>d</w:t>
      </w:r>
      <w:r w:rsidR="7553BC0F" w:rsidRPr="004F6E6A">
        <w:rPr>
          <w:rFonts w:ascii="Lucida Sans Unicode" w:eastAsia="Trebuchet MS" w:hAnsi="Lucida Sans Unicode" w:cs="Lucida Sans Unicode"/>
          <w:sz w:val="20"/>
          <w:szCs w:val="20"/>
        </w:rPr>
        <w:t>enuncia</w:t>
      </w:r>
      <w:r w:rsidR="7CC26B19" w:rsidRPr="004F6E6A">
        <w:rPr>
          <w:rFonts w:ascii="Lucida Sans Unicode" w:eastAsia="Trebuchet MS" w:hAnsi="Lucida Sans Unicode" w:cs="Lucida Sans Unicode"/>
          <w:sz w:val="20"/>
          <w:szCs w:val="20"/>
        </w:rPr>
        <w:t>, asimismo, se</w:t>
      </w:r>
      <w:r w:rsidR="5C5BD1D2" w:rsidRPr="004F6E6A">
        <w:rPr>
          <w:rFonts w:ascii="Lucida Sans Unicode" w:eastAsia="Trebuchet MS" w:hAnsi="Lucida Sans Unicode" w:cs="Lucida Sans Unicode"/>
          <w:sz w:val="20"/>
          <w:szCs w:val="20"/>
        </w:rPr>
        <w:t xml:space="preserve"> requirió al partido </w:t>
      </w:r>
      <w:r w:rsidR="4CB8DAC6" w:rsidRPr="004F6E6A">
        <w:rPr>
          <w:rFonts w:ascii="Lucida Sans Unicode" w:eastAsia="Trebuchet MS" w:hAnsi="Lucida Sans Unicode" w:cs="Lucida Sans Unicode"/>
          <w:sz w:val="20"/>
          <w:szCs w:val="20"/>
        </w:rPr>
        <w:t xml:space="preserve">político </w:t>
      </w:r>
      <w:r w:rsidR="5C5BD1D2" w:rsidRPr="004F6E6A">
        <w:rPr>
          <w:rFonts w:ascii="Lucida Sans Unicode" w:eastAsia="Trebuchet MS" w:hAnsi="Lucida Sans Unicode" w:cs="Lucida Sans Unicode"/>
          <w:sz w:val="20"/>
          <w:szCs w:val="20"/>
        </w:rPr>
        <w:t>Movimiento Ciudadano</w:t>
      </w:r>
      <w:r w:rsidR="3CC79E54" w:rsidRPr="004F6E6A">
        <w:rPr>
          <w:rFonts w:ascii="Lucida Sans Unicode" w:eastAsia="Trebuchet MS" w:hAnsi="Lucida Sans Unicode" w:cs="Lucida Sans Unicode"/>
          <w:sz w:val="20"/>
          <w:szCs w:val="20"/>
        </w:rPr>
        <w:t xml:space="preserve"> para que informara</w:t>
      </w:r>
      <w:r w:rsidR="4CB8DAC6" w:rsidRPr="004F6E6A">
        <w:rPr>
          <w:rFonts w:ascii="Lucida Sans Unicode" w:eastAsia="Trebuchet MS" w:hAnsi="Lucida Sans Unicode" w:cs="Lucida Sans Unicode"/>
          <w:b/>
          <w:bCs/>
          <w:sz w:val="20"/>
          <w:szCs w:val="20"/>
        </w:rPr>
        <w:t xml:space="preserve"> </w:t>
      </w:r>
      <w:r w:rsidR="4CB8DAC6" w:rsidRPr="004F6E6A">
        <w:rPr>
          <w:rFonts w:ascii="Lucida Sans Unicode" w:eastAsia="Trebuchet MS" w:hAnsi="Lucida Sans Unicode" w:cs="Lucida Sans Unicode"/>
          <w:sz w:val="20"/>
          <w:szCs w:val="20"/>
        </w:rPr>
        <w:t xml:space="preserve">si </w:t>
      </w:r>
      <w:r w:rsidR="00847CAB" w:rsidRPr="004F6E6A">
        <w:rPr>
          <w:rFonts w:ascii="Lucida Sans Unicode" w:eastAsia="Trebuchet MS" w:hAnsi="Lucida Sans Unicode" w:cs="Lucida Sans Unicode"/>
          <w:sz w:val="20"/>
          <w:szCs w:val="20"/>
        </w:rPr>
        <w:t xml:space="preserve">la ciudadana </w:t>
      </w:r>
      <w:r w:rsidR="4CB8DAC6" w:rsidRPr="004F6E6A">
        <w:rPr>
          <w:rFonts w:ascii="Lucida Sans Unicode" w:eastAsia="Trebuchet MS" w:hAnsi="Lucida Sans Unicode" w:cs="Lucida Sans Unicode"/>
          <w:sz w:val="20"/>
          <w:szCs w:val="20"/>
        </w:rPr>
        <w:t>Verónica Delgadillo García, contaba con algún cargo en dicho partido político, y de ser afirmativa su respuesta</w:t>
      </w:r>
      <w:r w:rsidR="7CC26B19" w:rsidRPr="004F6E6A">
        <w:rPr>
          <w:rFonts w:ascii="Lucida Sans Unicode" w:eastAsia="Trebuchet MS" w:hAnsi="Lucida Sans Unicode" w:cs="Lucida Sans Unicode"/>
          <w:sz w:val="20"/>
          <w:szCs w:val="20"/>
          <w:lang w:val="es-MX"/>
        </w:rPr>
        <w:t xml:space="preserve">, </w:t>
      </w:r>
      <w:r w:rsidR="004B7C74" w:rsidRPr="004F6E6A">
        <w:rPr>
          <w:rFonts w:ascii="Lucida Sans Unicode" w:eastAsia="Trebuchet MS" w:hAnsi="Lucida Sans Unicode" w:cs="Lucida Sans Unicode"/>
          <w:sz w:val="20"/>
          <w:szCs w:val="20"/>
          <w:lang w:val="es-MX"/>
        </w:rPr>
        <w:t>indicara las</w:t>
      </w:r>
      <w:r w:rsidR="7CC26B19" w:rsidRPr="004F6E6A">
        <w:rPr>
          <w:rFonts w:ascii="Lucida Sans Unicode" w:eastAsia="Trebuchet MS" w:hAnsi="Lucida Sans Unicode" w:cs="Lucida Sans Unicode"/>
          <w:sz w:val="20"/>
          <w:szCs w:val="20"/>
          <w:lang w:val="es-MX"/>
        </w:rPr>
        <w:t xml:space="preserve"> funciones y atribuciones relativas al mismo.</w:t>
      </w:r>
    </w:p>
    <w:p w14:paraId="2D56EB47" w14:textId="77777777" w:rsidR="00847CAB" w:rsidRPr="004F6E6A" w:rsidRDefault="00847CAB" w:rsidP="00847CAB">
      <w:pPr>
        <w:pStyle w:val="Sinespaciado"/>
        <w:tabs>
          <w:tab w:val="left" w:pos="284"/>
        </w:tabs>
        <w:suppressAutoHyphens w:val="0"/>
        <w:spacing w:line="276" w:lineRule="auto"/>
        <w:jc w:val="both"/>
        <w:rPr>
          <w:rFonts w:ascii="Lucida Sans Unicode" w:hAnsi="Lucida Sans Unicode" w:cs="Lucida Sans Unicode"/>
          <w:b/>
          <w:bCs/>
          <w:sz w:val="20"/>
          <w:szCs w:val="20"/>
        </w:rPr>
      </w:pPr>
    </w:p>
    <w:p w14:paraId="4A04125F" w14:textId="1854E665" w:rsidR="00047CF9" w:rsidRPr="004F6E6A" w:rsidRDefault="008455AC" w:rsidP="00EA14E1">
      <w:pPr>
        <w:pStyle w:val="Sinespaciado"/>
        <w:numPr>
          <w:ilvl w:val="0"/>
          <w:numId w:val="2"/>
        </w:numPr>
        <w:tabs>
          <w:tab w:val="left" w:pos="284"/>
        </w:tabs>
        <w:suppressAutoHyphens w:val="0"/>
        <w:spacing w:line="276" w:lineRule="auto"/>
        <w:ind w:left="0" w:firstLine="0"/>
        <w:jc w:val="both"/>
        <w:rPr>
          <w:rFonts w:ascii="Lucida Sans Unicode" w:eastAsia="Trebuchet MS" w:hAnsi="Lucida Sans Unicode" w:cs="Lucida Sans Unicode"/>
          <w:sz w:val="20"/>
          <w:szCs w:val="20"/>
        </w:rPr>
      </w:pPr>
      <w:r w:rsidRPr="004F6E6A">
        <w:rPr>
          <w:rFonts w:ascii="Lucida Sans Unicode" w:eastAsia="Trebuchet MS" w:hAnsi="Lucida Sans Unicode" w:cs="Lucida Sans Unicode"/>
          <w:b/>
          <w:bCs/>
          <w:sz w:val="20"/>
          <w:szCs w:val="20"/>
        </w:rPr>
        <w:t>Se ordena Diligencia.</w:t>
      </w:r>
      <w:r w:rsidRPr="004F6E6A">
        <w:rPr>
          <w:rFonts w:ascii="Lucida Sans Unicode" w:eastAsia="Trebuchet MS" w:hAnsi="Lucida Sans Unicode" w:cs="Lucida Sans Unicode"/>
          <w:sz w:val="20"/>
          <w:szCs w:val="20"/>
        </w:rPr>
        <w:t xml:space="preserve"> </w:t>
      </w:r>
      <w:r w:rsidR="00847CAB" w:rsidRPr="004F6E6A">
        <w:rPr>
          <w:rFonts w:ascii="Lucida Sans Unicode" w:eastAsia="Trebuchet MS" w:hAnsi="Lucida Sans Unicode" w:cs="Lucida Sans Unicode"/>
          <w:sz w:val="20"/>
          <w:szCs w:val="20"/>
        </w:rPr>
        <w:t>Mediante proveído de fecha veinte de octubre, para la mejor integración del</w:t>
      </w:r>
      <w:r w:rsidRPr="004F6E6A">
        <w:rPr>
          <w:rFonts w:ascii="Lucida Sans Unicode" w:eastAsia="Trebuchet MS" w:hAnsi="Lucida Sans Unicode" w:cs="Lucida Sans Unicode"/>
          <w:sz w:val="20"/>
          <w:szCs w:val="20"/>
        </w:rPr>
        <w:t xml:space="preserve"> </w:t>
      </w:r>
      <w:r w:rsidR="00847CAB" w:rsidRPr="004F6E6A">
        <w:rPr>
          <w:rFonts w:ascii="Lucida Sans Unicode" w:eastAsia="Trebuchet MS" w:hAnsi="Lucida Sans Unicode" w:cs="Lucida Sans Unicode"/>
          <w:sz w:val="20"/>
          <w:szCs w:val="20"/>
        </w:rPr>
        <w:t xml:space="preserve">presente procedimiento sancionador, también se ordenó la verificación del video alojado en el hipervínculo </w:t>
      </w:r>
      <w:hyperlink r:id="rId8" w:history="1">
        <w:r w:rsidR="00847CAB" w:rsidRPr="004F6E6A">
          <w:rPr>
            <w:rFonts w:ascii="Lucida Sans Unicode" w:eastAsia="Trebuchet MS" w:hAnsi="Lucida Sans Unicode" w:cs="Lucida Sans Unicode"/>
            <w:sz w:val="20"/>
            <w:szCs w:val="20"/>
          </w:rPr>
          <w:t>https://www.youtube.com/watch?v=gSnFAVLdbiQ</w:t>
        </w:r>
      </w:hyperlink>
      <w:r w:rsidR="00847CAB" w:rsidRPr="004F6E6A">
        <w:rPr>
          <w:rFonts w:ascii="Lucida Sans Unicode" w:eastAsia="Trebuchet MS" w:hAnsi="Lucida Sans Unicode" w:cs="Lucida Sans Unicode"/>
          <w:sz w:val="20"/>
          <w:szCs w:val="20"/>
        </w:rPr>
        <w:t>.</w:t>
      </w:r>
    </w:p>
    <w:p w14:paraId="12D0F6C7" w14:textId="77777777" w:rsidR="00AA6F43" w:rsidRPr="004F6E6A" w:rsidRDefault="00AA6F43" w:rsidP="00BA3757">
      <w:pPr>
        <w:pStyle w:val="Sinespaciado"/>
        <w:tabs>
          <w:tab w:val="left" w:pos="284"/>
        </w:tabs>
        <w:spacing w:line="276" w:lineRule="auto"/>
        <w:jc w:val="both"/>
        <w:rPr>
          <w:rFonts w:ascii="Lucida Sans Unicode" w:hAnsi="Lucida Sans Unicode" w:cs="Lucida Sans Unicode"/>
          <w:b/>
          <w:sz w:val="20"/>
          <w:szCs w:val="20"/>
          <w:lang w:val="es-ES_tradnl"/>
        </w:rPr>
      </w:pPr>
    </w:p>
    <w:p w14:paraId="710BF340" w14:textId="1D54F3A4" w:rsidR="00A37A53" w:rsidRPr="004F6E6A" w:rsidRDefault="7553BC0F" w:rsidP="00EA14E1">
      <w:pPr>
        <w:pStyle w:val="Sinespaciado"/>
        <w:numPr>
          <w:ilvl w:val="0"/>
          <w:numId w:val="2"/>
        </w:numPr>
        <w:tabs>
          <w:tab w:val="left" w:pos="284"/>
        </w:tabs>
        <w:suppressAutoHyphens w:val="0"/>
        <w:spacing w:line="276" w:lineRule="auto"/>
        <w:ind w:left="0" w:firstLine="0"/>
        <w:jc w:val="both"/>
        <w:rPr>
          <w:rFonts w:ascii="Lucida Sans Unicode" w:hAnsi="Lucida Sans Unicode" w:cs="Lucida Sans Unicode"/>
          <w:b/>
          <w:bCs/>
          <w:sz w:val="20"/>
          <w:szCs w:val="20"/>
        </w:rPr>
      </w:pPr>
      <w:r w:rsidRPr="004F6E6A">
        <w:rPr>
          <w:rFonts w:ascii="Lucida Sans Unicode" w:eastAsia="Trebuchet MS" w:hAnsi="Lucida Sans Unicode" w:cs="Lucida Sans Unicode"/>
          <w:b/>
          <w:bCs/>
          <w:sz w:val="20"/>
          <w:szCs w:val="20"/>
        </w:rPr>
        <w:t>Acta circunstanciada</w:t>
      </w:r>
      <w:r w:rsidRPr="004F6E6A">
        <w:rPr>
          <w:rFonts w:ascii="Lucida Sans Unicode" w:eastAsia="Trebuchet MS" w:hAnsi="Lucida Sans Unicode" w:cs="Lucida Sans Unicode"/>
          <w:b/>
          <w:bCs/>
          <w:sz w:val="20"/>
          <w:szCs w:val="20"/>
          <w:lang w:eastAsia="es-MX"/>
        </w:rPr>
        <w:t>.</w:t>
      </w:r>
      <w:r w:rsidRPr="004F6E6A">
        <w:rPr>
          <w:rFonts w:ascii="Lucida Sans Unicode" w:eastAsia="Trebuchet MS" w:hAnsi="Lucida Sans Unicode" w:cs="Lucida Sans Unicode"/>
          <w:sz w:val="20"/>
          <w:szCs w:val="20"/>
          <w:lang w:eastAsia="es-MX"/>
        </w:rPr>
        <w:t xml:space="preserve"> </w:t>
      </w:r>
      <w:r w:rsidRPr="004F6E6A">
        <w:rPr>
          <w:rFonts w:ascii="Lucida Sans Unicode" w:eastAsia="Trebuchet MS" w:hAnsi="Lucida Sans Unicode" w:cs="Lucida Sans Unicode"/>
          <w:sz w:val="20"/>
          <w:szCs w:val="20"/>
        </w:rPr>
        <w:t xml:space="preserve">Con fecha </w:t>
      </w:r>
      <w:r w:rsidR="000240DC" w:rsidRPr="004F6E6A">
        <w:rPr>
          <w:rFonts w:ascii="Lucida Sans Unicode" w:eastAsia="Trebuchet MS" w:hAnsi="Lucida Sans Unicode" w:cs="Lucida Sans Unicode"/>
          <w:sz w:val="20"/>
          <w:szCs w:val="20"/>
        </w:rPr>
        <w:t>veinte</w:t>
      </w:r>
      <w:r w:rsidR="5C5BD1D2" w:rsidRPr="004F6E6A">
        <w:rPr>
          <w:rFonts w:ascii="Lucida Sans Unicode" w:eastAsia="Trebuchet MS" w:hAnsi="Lucida Sans Unicode" w:cs="Lucida Sans Unicode"/>
          <w:sz w:val="20"/>
          <w:szCs w:val="20"/>
        </w:rPr>
        <w:t xml:space="preserve"> de octubre</w:t>
      </w:r>
      <w:r w:rsidR="6CE2A143"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 xml:space="preserve"> se elaboró e</w:t>
      </w:r>
      <w:r w:rsidR="7040B4B4" w:rsidRPr="004F6E6A">
        <w:rPr>
          <w:rFonts w:ascii="Lucida Sans Unicode" w:eastAsia="Trebuchet MS" w:hAnsi="Lucida Sans Unicode" w:cs="Lucida Sans Unicode"/>
          <w:sz w:val="20"/>
          <w:szCs w:val="20"/>
        </w:rPr>
        <w:t xml:space="preserve">l acta circunstanciada </w:t>
      </w:r>
      <w:r w:rsidR="6CE2A143" w:rsidRPr="004F6E6A">
        <w:rPr>
          <w:rFonts w:ascii="Lucida Sans Unicode" w:eastAsia="Trebuchet MS" w:hAnsi="Lucida Sans Unicode" w:cs="Lucida Sans Unicode"/>
          <w:sz w:val="20"/>
          <w:szCs w:val="20"/>
        </w:rPr>
        <w:t xml:space="preserve">con </w:t>
      </w:r>
      <w:r w:rsidR="00C22895" w:rsidRPr="004F6E6A">
        <w:rPr>
          <w:rFonts w:ascii="Lucida Sans Unicode" w:eastAsia="Trebuchet MS" w:hAnsi="Lucida Sans Unicode" w:cs="Lucida Sans Unicode"/>
          <w:sz w:val="20"/>
          <w:szCs w:val="20"/>
        </w:rPr>
        <w:t>la clave alfanumérica</w:t>
      </w:r>
      <w:r w:rsidR="6CE2A143" w:rsidRPr="004F6E6A">
        <w:rPr>
          <w:rFonts w:ascii="Lucida Sans Unicode" w:eastAsia="Trebuchet MS" w:hAnsi="Lucida Sans Unicode" w:cs="Lucida Sans Unicode"/>
          <w:sz w:val="20"/>
          <w:szCs w:val="20"/>
        </w:rPr>
        <w:t xml:space="preserve"> </w:t>
      </w:r>
      <w:r w:rsidR="7040B4B4" w:rsidRPr="004F6E6A">
        <w:rPr>
          <w:rFonts w:ascii="Lucida Sans Unicode" w:eastAsia="Trebuchet MS" w:hAnsi="Lucida Sans Unicode" w:cs="Lucida Sans Unicode"/>
          <w:sz w:val="20"/>
          <w:szCs w:val="20"/>
        </w:rPr>
        <w:t>IEPC</w:t>
      </w:r>
      <w:r w:rsidR="6CE2A143" w:rsidRPr="004F6E6A">
        <w:rPr>
          <w:rFonts w:ascii="Lucida Sans Unicode" w:eastAsia="Trebuchet MS" w:hAnsi="Lucida Sans Unicode" w:cs="Lucida Sans Unicode"/>
          <w:sz w:val="20"/>
          <w:szCs w:val="20"/>
        </w:rPr>
        <w:t>-OE/46/2023</w:t>
      </w:r>
      <w:r w:rsidRPr="004F6E6A">
        <w:rPr>
          <w:rFonts w:ascii="Lucida Sans Unicode" w:eastAsia="Trebuchet MS" w:hAnsi="Lucida Sans Unicode" w:cs="Lucida Sans Unicode"/>
          <w:sz w:val="20"/>
          <w:szCs w:val="20"/>
        </w:rPr>
        <w:t>, mediante la cual</w:t>
      </w:r>
      <w:r w:rsidR="6CE2A143"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 xml:space="preserve"> personal de la Oficialía Electoral debidamente investido de fe pública y legalmente facultado para el ejercicio de dicha función, verificó la existencia y contenido de los </w:t>
      </w:r>
      <w:r w:rsidR="000240DC" w:rsidRPr="004F6E6A">
        <w:rPr>
          <w:rFonts w:ascii="Lucida Sans Unicode" w:eastAsia="Trebuchet MS" w:hAnsi="Lucida Sans Unicode" w:cs="Lucida Sans Unicode"/>
          <w:sz w:val="20"/>
          <w:szCs w:val="20"/>
        </w:rPr>
        <w:t>hipervínculos</w:t>
      </w:r>
      <w:r w:rsidRPr="004F6E6A">
        <w:rPr>
          <w:rFonts w:ascii="Lucida Sans Unicode" w:eastAsia="Trebuchet MS" w:hAnsi="Lucida Sans Unicode" w:cs="Lucida Sans Unicode"/>
          <w:sz w:val="20"/>
          <w:szCs w:val="20"/>
        </w:rPr>
        <w:t xml:space="preserve"> de internet referidos </w:t>
      </w:r>
      <w:r w:rsidR="387A8448" w:rsidRPr="004F6E6A">
        <w:rPr>
          <w:rFonts w:ascii="Lucida Sans Unicode" w:eastAsia="Trebuchet MS" w:hAnsi="Lucida Sans Unicode" w:cs="Lucida Sans Unicode"/>
          <w:sz w:val="20"/>
          <w:szCs w:val="20"/>
        </w:rPr>
        <w:t xml:space="preserve">en </w:t>
      </w:r>
      <w:r w:rsidR="000240DC" w:rsidRPr="004F6E6A">
        <w:rPr>
          <w:rFonts w:ascii="Lucida Sans Unicode" w:eastAsia="Trebuchet MS" w:hAnsi="Lucida Sans Unicode" w:cs="Lucida Sans Unicode"/>
          <w:sz w:val="20"/>
          <w:szCs w:val="20"/>
        </w:rPr>
        <w:t>los acuerdos señalados en los dos puntos que anteceden.</w:t>
      </w:r>
      <w:r w:rsidR="387A8448" w:rsidRPr="004F6E6A">
        <w:rPr>
          <w:rFonts w:ascii="Lucida Sans Unicode" w:eastAsia="Trebuchet MS" w:hAnsi="Lucida Sans Unicode" w:cs="Lucida Sans Unicode"/>
          <w:sz w:val="20"/>
          <w:szCs w:val="20"/>
        </w:rPr>
        <w:t xml:space="preserve"> </w:t>
      </w:r>
    </w:p>
    <w:p w14:paraId="62AB3D5F" w14:textId="77777777" w:rsidR="00A37A53" w:rsidRPr="004F6E6A" w:rsidRDefault="00A37A53" w:rsidP="004A602C">
      <w:pPr>
        <w:pStyle w:val="Sinespaciado"/>
        <w:tabs>
          <w:tab w:val="left" w:pos="284"/>
        </w:tabs>
        <w:spacing w:line="276" w:lineRule="auto"/>
        <w:jc w:val="both"/>
        <w:rPr>
          <w:rFonts w:ascii="Lucida Sans Unicode" w:hAnsi="Lucida Sans Unicode" w:cs="Lucida Sans Unicode"/>
          <w:b/>
          <w:sz w:val="20"/>
          <w:szCs w:val="20"/>
          <w:lang w:val="es-ES_tradnl"/>
        </w:rPr>
      </w:pPr>
    </w:p>
    <w:p w14:paraId="3E29C3F7" w14:textId="5F68FD2D" w:rsidR="005F645A" w:rsidRPr="004F6E6A" w:rsidRDefault="0E8CB3C5" w:rsidP="00EA14E1">
      <w:pPr>
        <w:pStyle w:val="Sinespaciado"/>
        <w:numPr>
          <w:ilvl w:val="0"/>
          <w:numId w:val="2"/>
        </w:numPr>
        <w:tabs>
          <w:tab w:val="left" w:pos="284"/>
        </w:tabs>
        <w:suppressAutoHyphens w:val="0"/>
        <w:spacing w:line="276" w:lineRule="auto"/>
        <w:ind w:left="0" w:firstLine="0"/>
        <w:jc w:val="both"/>
        <w:rPr>
          <w:rFonts w:ascii="Lucida Sans Unicode" w:hAnsi="Lucida Sans Unicode" w:cs="Lucida Sans Unicode"/>
          <w:b/>
          <w:bCs/>
          <w:sz w:val="20"/>
          <w:szCs w:val="20"/>
        </w:rPr>
      </w:pPr>
      <w:r w:rsidRPr="004F6E6A">
        <w:rPr>
          <w:rFonts w:ascii="Lucida Sans Unicode" w:eastAsia="Trebuchet MS" w:hAnsi="Lucida Sans Unicode" w:cs="Lucida Sans Unicode"/>
          <w:b/>
          <w:bCs/>
          <w:sz w:val="20"/>
          <w:szCs w:val="20"/>
        </w:rPr>
        <w:t>A</w:t>
      </w:r>
      <w:r w:rsidR="7553BC0F" w:rsidRPr="004F6E6A">
        <w:rPr>
          <w:rFonts w:ascii="Lucida Sans Unicode" w:eastAsia="Trebuchet MS" w:hAnsi="Lucida Sans Unicode" w:cs="Lucida Sans Unicode"/>
          <w:b/>
          <w:bCs/>
          <w:sz w:val="20"/>
          <w:szCs w:val="20"/>
        </w:rPr>
        <w:t>dmisión a trámite y emplazamiento</w:t>
      </w:r>
      <w:r w:rsidR="7553BC0F" w:rsidRPr="004F6E6A">
        <w:rPr>
          <w:rFonts w:ascii="Lucida Sans Unicode" w:hAnsi="Lucida Sans Unicode" w:cs="Lucida Sans Unicode"/>
          <w:b/>
          <w:bCs/>
          <w:sz w:val="20"/>
          <w:szCs w:val="20"/>
        </w:rPr>
        <w:t xml:space="preserve">. </w:t>
      </w:r>
      <w:r w:rsidR="7553BC0F" w:rsidRPr="004F6E6A">
        <w:rPr>
          <w:rFonts w:ascii="Lucida Sans Unicode" w:eastAsia="Trebuchet MS" w:hAnsi="Lucida Sans Unicode" w:cs="Lucida Sans Unicode"/>
          <w:sz w:val="20"/>
          <w:szCs w:val="20"/>
        </w:rPr>
        <w:t xml:space="preserve">El </w:t>
      </w:r>
      <w:r w:rsidR="6CE2A143" w:rsidRPr="004F6E6A">
        <w:rPr>
          <w:rFonts w:ascii="Lucida Sans Unicode" w:eastAsia="Trebuchet MS" w:hAnsi="Lucida Sans Unicode" w:cs="Lucida Sans Unicode"/>
          <w:sz w:val="20"/>
          <w:szCs w:val="20"/>
        </w:rPr>
        <w:t>ocho de noviembre</w:t>
      </w:r>
      <w:r w:rsidR="7553BC0F" w:rsidRPr="004F6E6A">
        <w:rPr>
          <w:rFonts w:ascii="Lucida Sans Unicode" w:eastAsia="Trebuchet MS" w:hAnsi="Lucida Sans Unicode" w:cs="Lucida Sans Unicode"/>
          <w:sz w:val="20"/>
          <w:szCs w:val="20"/>
        </w:rPr>
        <w:t xml:space="preserve">, </w:t>
      </w:r>
      <w:r w:rsidR="000240DC" w:rsidRPr="004F6E6A">
        <w:rPr>
          <w:rFonts w:ascii="Lucida Sans Unicode" w:eastAsia="Trebuchet MS" w:hAnsi="Lucida Sans Unicode" w:cs="Lucida Sans Unicode"/>
          <w:sz w:val="20"/>
          <w:szCs w:val="20"/>
        </w:rPr>
        <w:t>se tuvo por cumplido el requerimiento efectuado al partido político Movimiento Ciudadano, mediante escrito presentado el veinticinco de octubre</w:t>
      </w:r>
      <w:r w:rsidR="00380663" w:rsidRPr="004F6E6A">
        <w:rPr>
          <w:rFonts w:ascii="Lucida Sans Unicode" w:eastAsia="Trebuchet MS" w:hAnsi="Lucida Sans Unicode" w:cs="Lucida Sans Unicode"/>
          <w:sz w:val="20"/>
          <w:szCs w:val="20"/>
        </w:rPr>
        <w:t>, por el representante suplente ante este Instituto Electoral de dicho partido</w:t>
      </w:r>
      <w:r w:rsidR="000240DC" w:rsidRPr="004F6E6A">
        <w:rPr>
          <w:rFonts w:ascii="Lucida Sans Unicode" w:eastAsia="Trebuchet MS" w:hAnsi="Lucida Sans Unicode" w:cs="Lucida Sans Unicode"/>
          <w:sz w:val="20"/>
          <w:szCs w:val="20"/>
        </w:rPr>
        <w:t xml:space="preserve">, asimismo </w:t>
      </w:r>
      <w:r w:rsidR="7553BC0F" w:rsidRPr="004F6E6A">
        <w:rPr>
          <w:rFonts w:ascii="Lucida Sans Unicode" w:eastAsia="Trebuchet MS" w:hAnsi="Lucida Sans Unicode" w:cs="Lucida Sans Unicode"/>
          <w:sz w:val="20"/>
          <w:szCs w:val="20"/>
        </w:rPr>
        <w:t>se determinó admitir a trámite la denuncia interpuesta, por lo que se ordenó emplazar a las partes</w:t>
      </w:r>
      <w:r w:rsidR="00380663" w:rsidRPr="004F6E6A">
        <w:rPr>
          <w:rFonts w:ascii="Lucida Sans Unicode" w:eastAsia="Trebuchet MS" w:hAnsi="Lucida Sans Unicode" w:cs="Lucida Sans Unicode"/>
          <w:sz w:val="20"/>
          <w:szCs w:val="20"/>
        </w:rPr>
        <w:t>,</w:t>
      </w:r>
      <w:r w:rsidR="00B061CC" w:rsidRPr="004F6E6A">
        <w:rPr>
          <w:rFonts w:ascii="Lucida Sans Unicode" w:eastAsia="Trebuchet MS" w:hAnsi="Lucida Sans Unicode" w:cs="Lucida Sans Unicode"/>
          <w:sz w:val="20"/>
          <w:szCs w:val="20"/>
        </w:rPr>
        <w:t xml:space="preserve"> y se ordenó </w:t>
      </w:r>
      <w:r w:rsidR="00380663" w:rsidRPr="004F6E6A">
        <w:rPr>
          <w:rFonts w:ascii="Lucida Sans Unicode" w:eastAsia="Trebuchet MS" w:hAnsi="Lucida Sans Unicode" w:cs="Lucida Sans Unicode"/>
          <w:sz w:val="20"/>
          <w:szCs w:val="20"/>
        </w:rPr>
        <w:t xml:space="preserve">la remisión de las constancias que integran el expediente que nos ocupa a la </w:t>
      </w:r>
      <w:r w:rsidR="00132069" w:rsidRPr="004F6E6A">
        <w:rPr>
          <w:rFonts w:ascii="Lucida Sans Unicode" w:eastAsia="Trebuchet MS" w:hAnsi="Lucida Sans Unicode" w:cs="Lucida Sans Unicode"/>
          <w:sz w:val="20"/>
          <w:szCs w:val="20"/>
        </w:rPr>
        <w:t>Comisión</w:t>
      </w:r>
      <w:r w:rsidR="00380663" w:rsidRPr="004F6E6A">
        <w:rPr>
          <w:rFonts w:ascii="Lucida Sans Unicode" w:eastAsia="Trebuchet MS" w:hAnsi="Lucida Sans Unicode" w:cs="Lucida Sans Unicode"/>
          <w:sz w:val="20"/>
          <w:szCs w:val="20"/>
        </w:rPr>
        <w:t xml:space="preserve"> de Quejas y Denuncias de este organismo electoral para el dictado de la resolución de las medidas cautelares solicitadas por el denunciante.</w:t>
      </w:r>
      <w:r w:rsidR="005F645A" w:rsidRPr="004F6E6A">
        <w:rPr>
          <w:rFonts w:ascii="Lucida Sans Unicode" w:eastAsia="Trebuchet MS" w:hAnsi="Lucida Sans Unicode" w:cs="Lucida Sans Unicode"/>
          <w:sz w:val="20"/>
          <w:szCs w:val="20"/>
        </w:rPr>
        <w:t xml:space="preserve"> </w:t>
      </w:r>
    </w:p>
    <w:p w14:paraId="0EEE19D5" w14:textId="77777777" w:rsidR="00590B93" w:rsidRPr="004F6E6A" w:rsidRDefault="00590B93" w:rsidP="005F645A">
      <w:pPr>
        <w:pStyle w:val="Sinespaciado"/>
        <w:tabs>
          <w:tab w:val="left" w:pos="284"/>
        </w:tabs>
        <w:spacing w:line="276" w:lineRule="auto"/>
        <w:jc w:val="both"/>
        <w:rPr>
          <w:rFonts w:ascii="Lucida Sans Unicode" w:hAnsi="Lucida Sans Unicode" w:cs="Lucida Sans Unicode"/>
          <w:b/>
          <w:sz w:val="20"/>
          <w:szCs w:val="20"/>
          <w:lang w:val="es-ES_tradnl"/>
        </w:rPr>
      </w:pPr>
    </w:p>
    <w:p w14:paraId="44A02255" w14:textId="737C47B6" w:rsidR="00667C17" w:rsidRPr="004F6E6A" w:rsidRDefault="00047CF9" w:rsidP="00EA14E1">
      <w:pPr>
        <w:pStyle w:val="Sinespaciado"/>
        <w:numPr>
          <w:ilvl w:val="0"/>
          <w:numId w:val="2"/>
        </w:numPr>
        <w:tabs>
          <w:tab w:val="left" w:pos="284"/>
        </w:tabs>
        <w:suppressAutoHyphens w:val="0"/>
        <w:spacing w:line="276" w:lineRule="auto"/>
        <w:ind w:left="0" w:firstLine="0"/>
        <w:jc w:val="both"/>
        <w:rPr>
          <w:rFonts w:ascii="Lucida Sans Unicode" w:hAnsi="Lucida Sans Unicode" w:cs="Lucida Sans Unicode"/>
          <w:b/>
          <w:sz w:val="20"/>
          <w:szCs w:val="20"/>
          <w:lang w:val="es-ES_tradnl"/>
        </w:rPr>
      </w:pPr>
      <w:r w:rsidRPr="004F6E6A">
        <w:rPr>
          <w:rFonts w:ascii="Lucida Sans Unicode" w:hAnsi="Lucida Sans Unicode" w:cs="Lucida Sans Unicode"/>
          <w:b/>
          <w:sz w:val="20"/>
          <w:szCs w:val="20"/>
          <w:lang w:val="es-ES_tradnl"/>
        </w:rPr>
        <w:t>Resolución de la Comisión de Quejas y Denuncias</w:t>
      </w:r>
      <w:r w:rsidR="00F125DC" w:rsidRPr="004F6E6A">
        <w:rPr>
          <w:rFonts w:ascii="Lucida Sans Unicode" w:hAnsi="Lucida Sans Unicode" w:cs="Lucida Sans Unicode"/>
          <w:b/>
          <w:sz w:val="20"/>
          <w:szCs w:val="20"/>
          <w:lang w:val="es-ES_tradnl"/>
        </w:rPr>
        <w:t>.</w:t>
      </w:r>
      <w:r w:rsidRPr="004F6E6A">
        <w:rPr>
          <w:rFonts w:ascii="Lucida Sans Unicode" w:hAnsi="Lucida Sans Unicode" w:cs="Lucida Sans Unicode"/>
          <w:sz w:val="20"/>
          <w:szCs w:val="20"/>
          <w:lang w:val="es-ES_tradnl"/>
        </w:rPr>
        <w:t xml:space="preserve"> </w:t>
      </w:r>
      <w:r w:rsidR="00BA5E4C" w:rsidRPr="004F6E6A">
        <w:rPr>
          <w:rFonts w:ascii="Lucida Sans Unicode" w:hAnsi="Lucida Sans Unicode" w:cs="Lucida Sans Unicode"/>
          <w:sz w:val="20"/>
          <w:szCs w:val="20"/>
          <w:lang w:val="es-ES_tradnl"/>
        </w:rPr>
        <w:t xml:space="preserve">El </w:t>
      </w:r>
      <w:r w:rsidR="00900F14" w:rsidRPr="004F6E6A">
        <w:rPr>
          <w:rFonts w:ascii="Lucida Sans Unicode" w:hAnsi="Lucida Sans Unicode" w:cs="Lucida Sans Unicode"/>
          <w:sz w:val="20"/>
          <w:szCs w:val="20"/>
          <w:lang w:val="es-ES_tradnl"/>
        </w:rPr>
        <w:t>nueve de noviembre,</w:t>
      </w:r>
      <w:r w:rsidR="00BA5E4C" w:rsidRPr="004F6E6A">
        <w:rPr>
          <w:rFonts w:ascii="Lucida Sans Unicode" w:hAnsi="Lucida Sans Unicode" w:cs="Lucida Sans Unicode"/>
          <w:sz w:val="20"/>
          <w:szCs w:val="20"/>
          <w:lang w:val="es-ES_tradnl"/>
        </w:rPr>
        <w:t xml:space="preserve"> </w:t>
      </w:r>
      <w:r w:rsidRPr="004F6E6A">
        <w:rPr>
          <w:rFonts w:ascii="Lucida Sans Unicode" w:hAnsi="Lucida Sans Unicode" w:cs="Lucida Sans Unicode"/>
          <w:sz w:val="20"/>
          <w:szCs w:val="20"/>
          <w:lang w:val="es-ES_tradnl"/>
        </w:rPr>
        <w:t>la Comisión de Quejas y Denuncias de este Instituto,</w:t>
      </w:r>
      <w:r w:rsidR="00F53DD6" w:rsidRPr="004F6E6A">
        <w:rPr>
          <w:rFonts w:ascii="Lucida Sans Unicode" w:hAnsi="Lucida Sans Unicode" w:cs="Lucida Sans Unicode"/>
          <w:sz w:val="20"/>
          <w:szCs w:val="20"/>
          <w:lang w:val="es-ES_tradnl"/>
        </w:rPr>
        <w:t xml:space="preserve"> dictó la resolución RCQD-IEPC-</w:t>
      </w:r>
      <w:r w:rsidR="00900F14" w:rsidRPr="004F6E6A">
        <w:rPr>
          <w:rFonts w:ascii="Lucida Sans Unicode" w:hAnsi="Lucida Sans Unicode" w:cs="Lucida Sans Unicode"/>
          <w:sz w:val="20"/>
          <w:szCs w:val="20"/>
          <w:lang w:val="es-ES_tradnl"/>
        </w:rPr>
        <w:t>22</w:t>
      </w:r>
      <w:r w:rsidRPr="004F6E6A">
        <w:rPr>
          <w:rFonts w:ascii="Lucida Sans Unicode" w:hAnsi="Lucida Sans Unicode" w:cs="Lucida Sans Unicode"/>
          <w:sz w:val="20"/>
          <w:szCs w:val="20"/>
          <w:lang w:val="es-ES_tradnl"/>
        </w:rPr>
        <w:t>/2023</w:t>
      </w:r>
      <w:r w:rsidR="00900F14" w:rsidRPr="004F6E6A">
        <w:rPr>
          <w:rFonts w:ascii="Lucida Sans Unicode" w:hAnsi="Lucida Sans Unicode" w:cs="Lucida Sans Unicode"/>
          <w:sz w:val="20"/>
          <w:szCs w:val="20"/>
          <w:lang w:val="es-ES_tradnl"/>
        </w:rPr>
        <w:t>,</w:t>
      </w:r>
      <w:r w:rsidRPr="004F6E6A">
        <w:rPr>
          <w:rFonts w:ascii="Lucida Sans Unicode" w:hAnsi="Lucida Sans Unicode" w:cs="Lucida Sans Unicode"/>
          <w:sz w:val="20"/>
          <w:szCs w:val="20"/>
          <w:lang w:val="es-ES_tradnl"/>
        </w:rPr>
        <w:t xml:space="preserve"> mediante la cual determinó improcedente la adopción de las medidas cautelares solicitadas por el denunciante</w:t>
      </w:r>
      <w:r w:rsidR="00A66A1E" w:rsidRPr="004F6E6A">
        <w:rPr>
          <w:rFonts w:ascii="Lucida Sans Unicode" w:hAnsi="Lucida Sans Unicode" w:cs="Lucida Sans Unicode"/>
          <w:sz w:val="20"/>
          <w:szCs w:val="20"/>
          <w:lang w:val="es-ES_tradnl"/>
        </w:rPr>
        <w:t xml:space="preserve">, misma que </w:t>
      </w:r>
      <w:r w:rsidR="000D7A15" w:rsidRPr="004F6E6A">
        <w:rPr>
          <w:rFonts w:ascii="Lucida Sans Unicode" w:hAnsi="Lucida Sans Unicode" w:cs="Lucida Sans Unicode"/>
          <w:sz w:val="20"/>
          <w:szCs w:val="20"/>
          <w:lang w:val="es-ES_tradnl"/>
        </w:rPr>
        <w:t xml:space="preserve">le </w:t>
      </w:r>
      <w:r w:rsidR="00A66A1E" w:rsidRPr="004F6E6A">
        <w:rPr>
          <w:rFonts w:ascii="Lucida Sans Unicode" w:hAnsi="Lucida Sans Unicode" w:cs="Lucida Sans Unicode"/>
          <w:sz w:val="20"/>
          <w:szCs w:val="20"/>
          <w:lang w:val="es-ES_tradnl"/>
        </w:rPr>
        <w:t xml:space="preserve">fue notificada mediante oficio </w:t>
      </w:r>
      <w:r w:rsidR="00900F14" w:rsidRPr="004F6E6A">
        <w:rPr>
          <w:rFonts w:ascii="Lucida Sans Unicode" w:hAnsi="Lucida Sans Unicode" w:cs="Lucida Sans Unicode"/>
          <w:sz w:val="20"/>
          <w:szCs w:val="20"/>
          <w:lang w:val="es-ES_tradnl"/>
        </w:rPr>
        <w:t>2684</w:t>
      </w:r>
      <w:r w:rsidR="00A66A1E" w:rsidRPr="004F6E6A">
        <w:rPr>
          <w:rFonts w:ascii="Lucida Sans Unicode" w:hAnsi="Lucida Sans Unicode" w:cs="Lucida Sans Unicode"/>
          <w:sz w:val="20"/>
          <w:szCs w:val="20"/>
          <w:lang w:val="es-ES_tradnl"/>
        </w:rPr>
        <w:t xml:space="preserve">/2023, el día </w:t>
      </w:r>
      <w:r w:rsidR="00900F14" w:rsidRPr="004F6E6A">
        <w:rPr>
          <w:rFonts w:ascii="Lucida Sans Unicode" w:hAnsi="Lucida Sans Unicode" w:cs="Lucida Sans Unicode"/>
          <w:sz w:val="20"/>
          <w:szCs w:val="20"/>
          <w:lang w:val="es-ES_tradnl"/>
        </w:rPr>
        <w:t>catorce de noviembre</w:t>
      </w:r>
      <w:r w:rsidR="00A66A1E" w:rsidRPr="004F6E6A">
        <w:rPr>
          <w:rFonts w:ascii="Lucida Sans Unicode" w:hAnsi="Lucida Sans Unicode" w:cs="Lucida Sans Unicode"/>
          <w:sz w:val="20"/>
          <w:szCs w:val="20"/>
          <w:lang w:val="es-ES_tradnl"/>
        </w:rPr>
        <w:t>.</w:t>
      </w:r>
    </w:p>
    <w:p w14:paraId="1627BD99" w14:textId="77777777" w:rsidR="00CB6459" w:rsidRPr="004F6E6A" w:rsidRDefault="00CB6459" w:rsidP="00667C17">
      <w:pPr>
        <w:pStyle w:val="Sinespaciado"/>
        <w:tabs>
          <w:tab w:val="left" w:pos="284"/>
        </w:tabs>
        <w:suppressAutoHyphens w:val="0"/>
        <w:spacing w:line="276" w:lineRule="auto"/>
        <w:jc w:val="both"/>
        <w:rPr>
          <w:rFonts w:ascii="Lucida Sans Unicode" w:hAnsi="Lucida Sans Unicode" w:cs="Lucida Sans Unicode"/>
          <w:b/>
          <w:sz w:val="20"/>
          <w:szCs w:val="20"/>
          <w:lang w:val="es-ES_tradnl"/>
        </w:rPr>
      </w:pPr>
    </w:p>
    <w:p w14:paraId="6FF7F6E4" w14:textId="413B85DD" w:rsidR="00F54EA9" w:rsidRPr="004F6E6A" w:rsidRDefault="00427A06" w:rsidP="00EA14E1">
      <w:pPr>
        <w:pStyle w:val="Sinespaciado"/>
        <w:numPr>
          <w:ilvl w:val="0"/>
          <w:numId w:val="2"/>
        </w:numPr>
        <w:tabs>
          <w:tab w:val="left" w:pos="142"/>
          <w:tab w:val="left" w:pos="284"/>
        </w:tabs>
        <w:suppressAutoHyphens w:val="0"/>
        <w:spacing w:line="276" w:lineRule="auto"/>
        <w:ind w:left="0" w:firstLine="0"/>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t>Contestación a la denuncia y práctica de diligencia.</w:t>
      </w:r>
      <w:r w:rsidR="008455AC" w:rsidRPr="004F6E6A">
        <w:rPr>
          <w:rFonts w:ascii="Lucida Sans Unicode" w:hAnsi="Lucida Sans Unicode" w:cs="Lucida Sans Unicode"/>
          <w:b/>
          <w:bCs/>
          <w:sz w:val="20"/>
          <w:szCs w:val="20"/>
        </w:rPr>
        <w:t xml:space="preserve"> </w:t>
      </w:r>
      <w:r w:rsidR="7553BC0F" w:rsidRPr="004F6E6A">
        <w:rPr>
          <w:rFonts w:ascii="Lucida Sans Unicode" w:hAnsi="Lucida Sans Unicode" w:cs="Lucida Sans Unicode"/>
          <w:sz w:val="20"/>
          <w:szCs w:val="20"/>
        </w:rPr>
        <w:t>Mediante proveído de</w:t>
      </w:r>
      <w:r w:rsidR="343CF429" w:rsidRPr="004F6E6A">
        <w:rPr>
          <w:rFonts w:ascii="Lucida Sans Unicode" w:hAnsi="Lucida Sans Unicode" w:cs="Lucida Sans Unicode"/>
          <w:sz w:val="20"/>
          <w:szCs w:val="20"/>
        </w:rPr>
        <w:t xml:space="preserve"> </w:t>
      </w:r>
      <w:r w:rsidR="00291D81" w:rsidRPr="004F6E6A">
        <w:rPr>
          <w:rFonts w:ascii="Lucida Sans Unicode" w:hAnsi="Lucida Sans Unicode" w:cs="Lucida Sans Unicode"/>
          <w:sz w:val="20"/>
          <w:szCs w:val="20"/>
        </w:rPr>
        <w:t xml:space="preserve">fecha </w:t>
      </w:r>
      <w:r w:rsidR="343CF429" w:rsidRPr="004F6E6A">
        <w:rPr>
          <w:rFonts w:ascii="Lucida Sans Unicode" w:hAnsi="Lucida Sans Unicode" w:cs="Lucida Sans Unicode"/>
          <w:sz w:val="20"/>
          <w:szCs w:val="20"/>
        </w:rPr>
        <w:t>seis de diciembre</w:t>
      </w:r>
      <w:r w:rsidR="7553BC0F" w:rsidRPr="004F6E6A">
        <w:rPr>
          <w:rFonts w:ascii="Lucida Sans Unicode" w:hAnsi="Lucida Sans Unicode" w:cs="Lucida Sans Unicode"/>
          <w:sz w:val="20"/>
          <w:szCs w:val="20"/>
        </w:rPr>
        <w:t xml:space="preserve">, se tuvo </w:t>
      </w:r>
      <w:r w:rsidR="6059BBF5" w:rsidRPr="004F6E6A">
        <w:rPr>
          <w:rFonts w:ascii="Lucida Sans Unicode" w:hAnsi="Lucida Sans Unicode" w:cs="Lucida Sans Unicode"/>
          <w:sz w:val="20"/>
          <w:szCs w:val="20"/>
        </w:rPr>
        <w:t>a</w:t>
      </w:r>
      <w:r w:rsidR="343CF429" w:rsidRPr="004F6E6A">
        <w:rPr>
          <w:rFonts w:ascii="Lucida Sans Unicode" w:hAnsi="Lucida Sans Unicode" w:cs="Lucida Sans Unicode"/>
          <w:sz w:val="20"/>
          <w:szCs w:val="20"/>
        </w:rPr>
        <w:t xml:space="preserve"> los denunciados</w:t>
      </w:r>
      <w:r w:rsidR="6059BBF5" w:rsidRPr="004F6E6A">
        <w:rPr>
          <w:rFonts w:ascii="Lucida Sans Unicode" w:hAnsi="Lucida Sans Unicode" w:cs="Lucida Sans Unicode"/>
          <w:sz w:val="20"/>
          <w:szCs w:val="20"/>
        </w:rPr>
        <w:t xml:space="preserve"> </w:t>
      </w:r>
      <w:r w:rsidR="7553BC0F" w:rsidRPr="004F6E6A">
        <w:rPr>
          <w:rFonts w:ascii="Lucida Sans Unicode" w:hAnsi="Lucida Sans Unicode" w:cs="Lucida Sans Unicode"/>
          <w:sz w:val="20"/>
          <w:szCs w:val="20"/>
        </w:rPr>
        <w:t>dando contestación</w:t>
      </w:r>
      <w:r w:rsidR="343CF429" w:rsidRPr="004F6E6A">
        <w:rPr>
          <w:rFonts w:ascii="Lucida Sans Unicode" w:hAnsi="Lucida Sans Unicode" w:cs="Lucida Sans Unicode"/>
          <w:sz w:val="20"/>
          <w:szCs w:val="20"/>
        </w:rPr>
        <w:t xml:space="preserve"> en tiempo y forma a la denuncia</w:t>
      </w:r>
      <w:r w:rsidR="7553BC0F" w:rsidRPr="004F6E6A">
        <w:rPr>
          <w:rFonts w:ascii="Lucida Sans Unicode" w:hAnsi="Lucida Sans Unicode" w:cs="Lucida Sans Unicode"/>
          <w:sz w:val="20"/>
          <w:szCs w:val="20"/>
        </w:rPr>
        <w:t xml:space="preserve"> </w:t>
      </w:r>
      <w:r w:rsidR="343CF429" w:rsidRPr="004F6E6A">
        <w:rPr>
          <w:rFonts w:ascii="Lucida Sans Unicode" w:hAnsi="Lucida Sans Unicode" w:cs="Lucida Sans Unicode"/>
          <w:sz w:val="20"/>
          <w:szCs w:val="20"/>
        </w:rPr>
        <w:t xml:space="preserve">interpuesta en su contra </w:t>
      </w:r>
      <w:r w:rsidR="7553BC0F" w:rsidRPr="004F6E6A">
        <w:rPr>
          <w:rFonts w:ascii="Lucida Sans Unicode" w:hAnsi="Lucida Sans Unicode" w:cs="Lucida Sans Unicode"/>
          <w:sz w:val="20"/>
          <w:szCs w:val="20"/>
        </w:rPr>
        <w:t>y ofreciendo las pruebas que consideraron pertinentes</w:t>
      </w:r>
      <w:r w:rsidR="343CF429" w:rsidRPr="004F6E6A">
        <w:rPr>
          <w:rFonts w:ascii="Lucida Sans Unicode" w:hAnsi="Lucida Sans Unicode" w:cs="Lucida Sans Unicode"/>
          <w:sz w:val="20"/>
          <w:szCs w:val="20"/>
        </w:rPr>
        <w:t xml:space="preserve">, </w:t>
      </w:r>
      <w:r w:rsidR="7CC26B19" w:rsidRPr="004F6E6A">
        <w:rPr>
          <w:rFonts w:ascii="Lucida Sans Unicode" w:hAnsi="Lucida Sans Unicode" w:cs="Lucida Sans Unicode"/>
          <w:sz w:val="20"/>
          <w:szCs w:val="20"/>
        </w:rPr>
        <w:t>asimismo,</w:t>
      </w:r>
      <w:r w:rsidR="343CF429" w:rsidRPr="004F6E6A">
        <w:rPr>
          <w:rFonts w:ascii="Lucida Sans Unicode" w:hAnsi="Lucida Sans Unicode" w:cs="Lucida Sans Unicode"/>
          <w:sz w:val="20"/>
          <w:szCs w:val="20"/>
        </w:rPr>
        <w:t xml:space="preserve"> </w:t>
      </w:r>
      <w:r w:rsidR="7CC26B19" w:rsidRPr="004F6E6A">
        <w:rPr>
          <w:rFonts w:ascii="Lucida Sans Unicode" w:hAnsi="Lucida Sans Unicode" w:cs="Lucida Sans Unicode"/>
          <w:sz w:val="20"/>
          <w:szCs w:val="20"/>
        </w:rPr>
        <w:t>se</w:t>
      </w:r>
      <w:r w:rsidR="00E21F18" w:rsidRPr="004F6E6A">
        <w:rPr>
          <w:rFonts w:ascii="Lucida Sans Unicode" w:hAnsi="Lucida Sans Unicode" w:cs="Lucida Sans Unicode"/>
          <w:sz w:val="20"/>
          <w:szCs w:val="20"/>
        </w:rPr>
        <w:t xml:space="preserve"> ordenó la verificación </w:t>
      </w:r>
      <w:r w:rsidR="00E21F18" w:rsidRPr="004F6E6A">
        <w:rPr>
          <w:rFonts w:ascii="Lucida Sans Unicode" w:hAnsi="Lucida Sans Unicode" w:cs="Lucida Sans Unicode"/>
          <w:sz w:val="20"/>
          <w:szCs w:val="20"/>
        </w:rPr>
        <w:lastRenderedPageBreak/>
        <w:t>de existencia y contenido de los hipervínculos señalados por la ciudadana Verónica Delgadillo García, y se</w:t>
      </w:r>
      <w:r w:rsidR="7CC26B19" w:rsidRPr="004F6E6A">
        <w:rPr>
          <w:rFonts w:ascii="Lucida Sans Unicode" w:hAnsi="Lucida Sans Unicode" w:cs="Lucida Sans Unicode"/>
          <w:sz w:val="20"/>
          <w:szCs w:val="20"/>
        </w:rPr>
        <w:t xml:space="preserve"> </w:t>
      </w:r>
      <w:r w:rsidR="343CF429" w:rsidRPr="004F6E6A">
        <w:rPr>
          <w:rFonts w:ascii="Lucida Sans Unicode" w:hAnsi="Lucida Sans Unicode" w:cs="Lucida Sans Unicode"/>
          <w:sz w:val="20"/>
          <w:szCs w:val="20"/>
        </w:rPr>
        <w:t>requirió a la “Expo Gua</w:t>
      </w:r>
      <w:r w:rsidR="343CF429" w:rsidRPr="00146A56">
        <w:rPr>
          <w:rFonts w:ascii="Lucida Sans Unicode" w:hAnsi="Lucida Sans Unicode" w:cs="Lucida Sans Unicode"/>
          <w:sz w:val="20"/>
          <w:szCs w:val="20"/>
        </w:rPr>
        <w:t>dalajara”</w:t>
      </w:r>
      <w:r w:rsidR="00810AA5" w:rsidRPr="00146A56">
        <w:rPr>
          <w:rFonts w:ascii="Lucida Sans Unicode" w:hAnsi="Lucida Sans Unicode" w:cs="Lucida Sans Unicode"/>
          <w:sz w:val="20"/>
          <w:szCs w:val="20"/>
        </w:rPr>
        <w:t>, mediante oficio número 3078/2023 de la Secretaría Ejecutiva de este Instituto</w:t>
      </w:r>
      <w:r w:rsidR="00146A56" w:rsidRPr="00146A56">
        <w:rPr>
          <w:rFonts w:ascii="Lucida Sans Unicode" w:hAnsi="Lucida Sans Unicode" w:cs="Lucida Sans Unicode"/>
          <w:sz w:val="20"/>
          <w:szCs w:val="20"/>
        </w:rPr>
        <w:t xml:space="preserve"> Electoral</w:t>
      </w:r>
      <w:r w:rsidR="3CC79E54" w:rsidRPr="004F6E6A">
        <w:rPr>
          <w:rFonts w:ascii="Lucida Sans Unicode" w:hAnsi="Lucida Sans Unicode" w:cs="Lucida Sans Unicode"/>
          <w:sz w:val="20"/>
          <w:szCs w:val="20"/>
        </w:rPr>
        <w:t xml:space="preserve">, a efecto </w:t>
      </w:r>
      <w:r w:rsidR="70FD2A47" w:rsidRPr="004F6E6A">
        <w:rPr>
          <w:rFonts w:ascii="Lucida Sans Unicode" w:hAnsi="Lucida Sans Unicode" w:cs="Lucida Sans Unicode"/>
          <w:sz w:val="20"/>
          <w:szCs w:val="20"/>
        </w:rPr>
        <w:t xml:space="preserve">de </w:t>
      </w:r>
      <w:r w:rsidR="3CC79E54" w:rsidRPr="004F6E6A">
        <w:rPr>
          <w:rFonts w:ascii="Lucida Sans Unicode" w:hAnsi="Lucida Sans Unicode" w:cs="Lucida Sans Unicode"/>
          <w:sz w:val="20"/>
          <w:szCs w:val="20"/>
        </w:rPr>
        <w:t>que informara</w:t>
      </w:r>
      <w:r w:rsidR="7CC26B19" w:rsidRPr="004F6E6A">
        <w:rPr>
          <w:rFonts w:ascii="Lucida Sans Unicode" w:hAnsi="Lucida Sans Unicode" w:cs="Lucida Sans Unicode"/>
          <w:sz w:val="20"/>
          <w:szCs w:val="20"/>
        </w:rPr>
        <w:t xml:space="preserve"> </w:t>
      </w:r>
      <w:r w:rsidR="70FD2A47" w:rsidRPr="004F6E6A">
        <w:rPr>
          <w:rFonts w:ascii="Lucida Sans Unicode" w:hAnsi="Lucida Sans Unicode" w:cs="Lucida Sans Unicode"/>
          <w:sz w:val="20"/>
          <w:szCs w:val="20"/>
        </w:rPr>
        <w:t xml:space="preserve">si ahí había tenido verificativo el evento denominado “Lo que soñamos”, </w:t>
      </w:r>
      <w:r w:rsidR="00C22895" w:rsidRPr="004F6E6A">
        <w:rPr>
          <w:rFonts w:ascii="Lucida Sans Unicode" w:hAnsi="Lucida Sans Unicode" w:cs="Lucida Sans Unicode"/>
          <w:sz w:val="20"/>
          <w:szCs w:val="20"/>
        </w:rPr>
        <w:t>¿</w:t>
      </w:r>
      <w:r w:rsidR="70FD2A47" w:rsidRPr="004F6E6A">
        <w:rPr>
          <w:rFonts w:ascii="Lucida Sans Unicode" w:hAnsi="Lucida Sans Unicode" w:cs="Lucida Sans Unicode"/>
          <w:sz w:val="20"/>
          <w:szCs w:val="20"/>
        </w:rPr>
        <w:t>quién lo organizó</w:t>
      </w:r>
      <w:r w:rsidR="00C22895" w:rsidRPr="004F6E6A">
        <w:rPr>
          <w:rFonts w:ascii="Lucida Sans Unicode" w:hAnsi="Lucida Sans Unicode" w:cs="Lucida Sans Unicode"/>
          <w:sz w:val="20"/>
          <w:szCs w:val="20"/>
        </w:rPr>
        <w:t>?</w:t>
      </w:r>
      <w:r w:rsidR="70FD2A47" w:rsidRPr="004F6E6A">
        <w:rPr>
          <w:rFonts w:ascii="Lucida Sans Unicode" w:hAnsi="Lucida Sans Unicode" w:cs="Lucida Sans Unicode"/>
          <w:sz w:val="20"/>
          <w:szCs w:val="20"/>
        </w:rPr>
        <w:t xml:space="preserve">, </w:t>
      </w:r>
      <w:r w:rsidR="00C22895" w:rsidRPr="004F6E6A">
        <w:rPr>
          <w:rFonts w:ascii="Lucida Sans Unicode" w:hAnsi="Lucida Sans Unicode" w:cs="Lucida Sans Unicode"/>
          <w:sz w:val="20"/>
          <w:szCs w:val="20"/>
        </w:rPr>
        <w:t>¿</w:t>
      </w:r>
      <w:r w:rsidR="70FD2A47" w:rsidRPr="004F6E6A">
        <w:rPr>
          <w:rFonts w:ascii="Lucida Sans Unicode" w:hAnsi="Lucida Sans Unicode" w:cs="Lucida Sans Unicode"/>
          <w:sz w:val="20"/>
          <w:szCs w:val="20"/>
        </w:rPr>
        <w:t xml:space="preserve">bajo </w:t>
      </w:r>
      <w:r w:rsidR="00E21F18" w:rsidRPr="004F6E6A">
        <w:rPr>
          <w:rFonts w:ascii="Lucida Sans Unicode" w:hAnsi="Lucida Sans Unicode" w:cs="Lucida Sans Unicode"/>
          <w:sz w:val="20"/>
          <w:szCs w:val="20"/>
        </w:rPr>
        <w:t>qué</w:t>
      </w:r>
      <w:r w:rsidR="70FD2A47" w:rsidRPr="004F6E6A">
        <w:rPr>
          <w:rFonts w:ascii="Lucida Sans Unicode" w:hAnsi="Lucida Sans Unicode" w:cs="Lucida Sans Unicode"/>
          <w:sz w:val="20"/>
          <w:szCs w:val="20"/>
        </w:rPr>
        <w:t xml:space="preserve"> condiciones</w:t>
      </w:r>
      <w:r w:rsidR="00C22895" w:rsidRPr="004F6E6A">
        <w:rPr>
          <w:rFonts w:ascii="Lucida Sans Unicode" w:hAnsi="Lucida Sans Unicode" w:cs="Lucida Sans Unicode"/>
          <w:sz w:val="20"/>
          <w:szCs w:val="20"/>
        </w:rPr>
        <w:t xml:space="preserve">?, </w:t>
      </w:r>
      <w:r w:rsidR="70FD2A47" w:rsidRPr="004F6E6A">
        <w:rPr>
          <w:rFonts w:ascii="Lucida Sans Unicode" w:hAnsi="Lucida Sans Unicode" w:cs="Lucida Sans Unicode"/>
          <w:sz w:val="20"/>
          <w:szCs w:val="20"/>
        </w:rPr>
        <w:t>alcance o número de asistentes, y en su caso, remitiera el contrato respectivo</w:t>
      </w:r>
      <w:r w:rsidR="00E21F18" w:rsidRPr="004F6E6A">
        <w:rPr>
          <w:rFonts w:ascii="Lucida Sans Unicode" w:hAnsi="Lucida Sans Unicode" w:cs="Lucida Sans Unicode"/>
          <w:sz w:val="20"/>
          <w:szCs w:val="20"/>
        </w:rPr>
        <w:t>.</w:t>
      </w:r>
    </w:p>
    <w:p w14:paraId="03A248E4" w14:textId="77777777" w:rsidR="00E21F18" w:rsidRPr="004F6E6A" w:rsidRDefault="00E21F18" w:rsidP="00C22895">
      <w:pPr>
        <w:pStyle w:val="Sinespaciado"/>
        <w:tabs>
          <w:tab w:val="left" w:pos="284"/>
        </w:tabs>
        <w:suppressAutoHyphens w:val="0"/>
        <w:spacing w:line="276" w:lineRule="auto"/>
        <w:jc w:val="both"/>
        <w:rPr>
          <w:rFonts w:ascii="Lucida Sans Unicode" w:hAnsi="Lucida Sans Unicode" w:cs="Lucida Sans Unicode"/>
          <w:b/>
          <w:bCs/>
          <w:sz w:val="20"/>
          <w:szCs w:val="20"/>
        </w:rPr>
      </w:pPr>
    </w:p>
    <w:p w14:paraId="75FEB88F" w14:textId="359BD01C" w:rsidR="00E21F18" w:rsidRPr="004F6E6A" w:rsidRDefault="00E21F18" w:rsidP="00EA14E1">
      <w:pPr>
        <w:pStyle w:val="Sinespaciado"/>
        <w:numPr>
          <w:ilvl w:val="0"/>
          <w:numId w:val="2"/>
        </w:numPr>
        <w:tabs>
          <w:tab w:val="left" w:pos="284"/>
        </w:tabs>
        <w:suppressAutoHyphens w:val="0"/>
        <w:spacing w:line="276" w:lineRule="auto"/>
        <w:ind w:left="0" w:firstLine="0"/>
        <w:jc w:val="both"/>
        <w:rPr>
          <w:rFonts w:ascii="Lucida Sans Unicode" w:hAnsi="Lucida Sans Unicode" w:cs="Lucida Sans Unicode"/>
          <w:b/>
          <w:bCs/>
          <w:sz w:val="20"/>
          <w:szCs w:val="20"/>
        </w:rPr>
      </w:pPr>
      <w:r w:rsidRPr="004F6E6A">
        <w:rPr>
          <w:rFonts w:ascii="Lucida Sans Unicode" w:eastAsia="Trebuchet MS" w:hAnsi="Lucida Sans Unicode" w:cs="Lucida Sans Unicode"/>
          <w:b/>
          <w:bCs/>
          <w:sz w:val="20"/>
          <w:szCs w:val="20"/>
        </w:rPr>
        <w:t>Acta circunstanciada</w:t>
      </w:r>
      <w:r w:rsidRPr="004F6E6A">
        <w:rPr>
          <w:rFonts w:ascii="Lucida Sans Unicode" w:eastAsia="Trebuchet MS" w:hAnsi="Lucida Sans Unicode" w:cs="Lucida Sans Unicode"/>
          <w:b/>
          <w:bCs/>
          <w:sz w:val="20"/>
          <w:szCs w:val="20"/>
          <w:lang w:eastAsia="es-MX"/>
        </w:rPr>
        <w:t>.</w:t>
      </w:r>
      <w:r w:rsidRPr="004F6E6A">
        <w:rPr>
          <w:rFonts w:ascii="Lucida Sans Unicode" w:eastAsia="Trebuchet MS" w:hAnsi="Lucida Sans Unicode" w:cs="Lucida Sans Unicode"/>
          <w:sz w:val="20"/>
          <w:szCs w:val="20"/>
          <w:lang w:eastAsia="es-MX"/>
        </w:rPr>
        <w:t xml:space="preserve"> </w:t>
      </w:r>
      <w:r w:rsidRPr="004F6E6A">
        <w:rPr>
          <w:rFonts w:ascii="Lucida Sans Unicode" w:eastAsia="Trebuchet MS" w:hAnsi="Lucida Sans Unicode" w:cs="Lucida Sans Unicode"/>
          <w:sz w:val="20"/>
          <w:szCs w:val="20"/>
        </w:rPr>
        <w:t xml:space="preserve">Con fecha seis de diciembre, se elaboró el acta circunstanciada con la clave </w:t>
      </w:r>
      <w:r w:rsidR="00132069" w:rsidRPr="004F6E6A">
        <w:rPr>
          <w:rFonts w:ascii="Lucida Sans Unicode" w:eastAsia="Trebuchet MS" w:hAnsi="Lucida Sans Unicode" w:cs="Lucida Sans Unicode"/>
          <w:sz w:val="20"/>
          <w:szCs w:val="20"/>
        </w:rPr>
        <w:t>alfanumérica</w:t>
      </w:r>
      <w:r w:rsidRPr="004F6E6A">
        <w:rPr>
          <w:rFonts w:ascii="Lucida Sans Unicode" w:eastAsia="Trebuchet MS" w:hAnsi="Lucida Sans Unicode" w:cs="Lucida Sans Unicode"/>
          <w:sz w:val="20"/>
          <w:szCs w:val="20"/>
        </w:rPr>
        <w:t xml:space="preserve"> IEPC-OE/78/2023, mediante la cual, personal de la Oficialía Electoral debidamente investido de fe pública y legalmente facultado para el ejercicio de dicha función, verificó la existencia y contenido de los hipervínculos de internet referidos en el acuerdo señalado en el punto que antecede. </w:t>
      </w:r>
    </w:p>
    <w:p w14:paraId="16C7722E" w14:textId="77777777" w:rsidR="00F54EA9" w:rsidRPr="004F6E6A" w:rsidRDefault="00F54EA9" w:rsidP="00F54EA9">
      <w:pPr>
        <w:pStyle w:val="Prrafodelista"/>
        <w:rPr>
          <w:rFonts w:ascii="Lucida Sans Unicode" w:hAnsi="Lucida Sans Unicode" w:cs="Lucida Sans Unicode"/>
          <w:b/>
          <w:sz w:val="20"/>
          <w:szCs w:val="20"/>
          <w:lang w:val="es-ES_tradnl" w:eastAsia="es-ES"/>
        </w:rPr>
      </w:pPr>
    </w:p>
    <w:p w14:paraId="7B58C83E" w14:textId="587A3337" w:rsidR="00047CF9" w:rsidRPr="004F6E6A" w:rsidRDefault="343CF429" w:rsidP="00EA14E1">
      <w:pPr>
        <w:pStyle w:val="Sinespaciado"/>
        <w:numPr>
          <w:ilvl w:val="0"/>
          <w:numId w:val="2"/>
        </w:numPr>
        <w:tabs>
          <w:tab w:val="left" w:pos="142"/>
          <w:tab w:val="left" w:pos="284"/>
          <w:tab w:val="left" w:pos="426"/>
        </w:tabs>
        <w:suppressAutoHyphens w:val="0"/>
        <w:spacing w:line="276" w:lineRule="auto"/>
        <w:ind w:left="0" w:firstLine="0"/>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lang w:eastAsia="es-ES"/>
        </w:rPr>
        <w:t>Cumple requerimiento, se admiten pruebas y se da</w:t>
      </w:r>
      <w:r w:rsidR="39842B91" w:rsidRPr="004F6E6A">
        <w:rPr>
          <w:rFonts w:ascii="Lucida Sans Unicode" w:hAnsi="Lucida Sans Unicode" w:cs="Lucida Sans Unicode"/>
          <w:b/>
          <w:bCs/>
          <w:sz w:val="20"/>
          <w:szCs w:val="20"/>
          <w:lang w:eastAsia="es-ES"/>
        </w:rPr>
        <w:t xml:space="preserve"> vista</w:t>
      </w:r>
      <w:r w:rsidR="7553BC0F" w:rsidRPr="004F6E6A">
        <w:rPr>
          <w:rFonts w:ascii="Lucida Sans Unicode" w:hAnsi="Lucida Sans Unicode" w:cs="Lucida Sans Unicode"/>
          <w:b/>
          <w:bCs/>
          <w:sz w:val="20"/>
          <w:szCs w:val="20"/>
          <w:lang w:eastAsia="es-ES"/>
        </w:rPr>
        <w:t xml:space="preserve">. </w:t>
      </w:r>
      <w:r w:rsidR="00C22895" w:rsidRPr="004F6E6A">
        <w:rPr>
          <w:rFonts w:ascii="Lucida Sans Unicode" w:hAnsi="Lucida Sans Unicode" w:cs="Lucida Sans Unicode"/>
          <w:sz w:val="20"/>
          <w:szCs w:val="20"/>
          <w:lang w:eastAsia="es-ES"/>
        </w:rPr>
        <w:t>Mediante proveído de fecha</w:t>
      </w:r>
      <w:r w:rsidR="7553BC0F" w:rsidRPr="004F6E6A">
        <w:rPr>
          <w:rFonts w:ascii="Lucida Sans Unicode" w:hAnsi="Lucida Sans Unicode" w:cs="Lucida Sans Unicode"/>
          <w:sz w:val="20"/>
          <w:szCs w:val="20"/>
          <w:lang w:eastAsia="es-ES"/>
        </w:rPr>
        <w:t xml:space="preserve"> </w:t>
      </w:r>
      <w:r w:rsidR="79D9E7C3" w:rsidRPr="004F6E6A">
        <w:rPr>
          <w:rFonts w:ascii="Lucida Sans Unicode" w:hAnsi="Lucida Sans Unicode" w:cs="Lucida Sans Unicode"/>
          <w:sz w:val="20"/>
          <w:szCs w:val="20"/>
          <w:lang w:eastAsia="es-ES"/>
        </w:rPr>
        <w:t>d</w:t>
      </w:r>
      <w:r w:rsidRPr="004F6E6A">
        <w:rPr>
          <w:rFonts w:ascii="Lucida Sans Unicode" w:hAnsi="Lucida Sans Unicode" w:cs="Lucida Sans Unicode"/>
          <w:sz w:val="20"/>
          <w:szCs w:val="20"/>
          <w:lang w:eastAsia="es-ES"/>
        </w:rPr>
        <w:t>oce de diciembre</w:t>
      </w:r>
      <w:r w:rsidR="7553BC0F" w:rsidRPr="004F6E6A">
        <w:rPr>
          <w:rFonts w:ascii="Lucida Sans Unicode" w:hAnsi="Lucida Sans Unicode" w:cs="Lucida Sans Unicode"/>
          <w:sz w:val="20"/>
          <w:szCs w:val="20"/>
          <w:lang w:eastAsia="es-ES"/>
        </w:rPr>
        <w:t>, se</w:t>
      </w:r>
      <w:r w:rsidRPr="004F6E6A">
        <w:rPr>
          <w:rFonts w:ascii="Lucida Sans Unicode" w:hAnsi="Lucida Sans Unicode" w:cs="Lucida Sans Unicode"/>
          <w:sz w:val="20"/>
          <w:szCs w:val="20"/>
          <w:lang w:eastAsia="es-ES"/>
        </w:rPr>
        <w:t xml:space="preserve"> tuvo a la “Expo </w:t>
      </w:r>
      <w:r w:rsidRPr="0004434A">
        <w:rPr>
          <w:rFonts w:ascii="Lucida Sans Unicode" w:hAnsi="Lucida Sans Unicode" w:cs="Lucida Sans Unicode"/>
          <w:sz w:val="20"/>
          <w:szCs w:val="20"/>
          <w:lang w:eastAsia="es-ES"/>
        </w:rPr>
        <w:t>Guadalajara”</w:t>
      </w:r>
      <w:r w:rsidR="00810AA5" w:rsidRPr="0004434A">
        <w:rPr>
          <w:rFonts w:ascii="Lucida Sans Unicode" w:hAnsi="Lucida Sans Unicode" w:cs="Lucida Sans Unicode"/>
          <w:sz w:val="20"/>
          <w:szCs w:val="20"/>
          <w:lang w:eastAsia="es-ES"/>
        </w:rPr>
        <w:t xml:space="preserve">, mediante escrito signado por la </w:t>
      </w:r>
      <w:r w:rsidR="0004434A" w:rsidRPr="0004434A">
        <w:rPr>
          <w:rFonts w:ascii="Lucida Sans Unicode" w:hAnsi="Lucida Sans Unicode" w:cs="Lucida Sans Unicode"/>
          <w:sz w:val="20"/>
          <w:szCs w:val="20"/>
          <w:lang w:eastAsia="es-ES"/>
        </w:rPr>
        <w:t>licenciada</w:t>
      </w:r>
      <w:r w:rsidR="00810AA5" w:rsidRPr="0004434A">
        <w:rPr>
          <w:rFonts w:ascii="Lucida Sans Unicode" w:hAnsi="Lucida Sans Unicode" w:cs="Lucida Sans Unicode"/>
          <w:sz w:val="20"/>
          <w:szCs w:val="20"/>
          <w:lang w:eastAsia="es-ES"/>
        </w:rPr>
        <w:t xml:space="preserve"> María Elena Hurtado Aviña, </w:t>
      </w:r>
      <w:r w:rsidR="0004434A" w:rsidRPr="0004434A">
        <w:rPr>
          <w:rFonts w:ascii="Lucida Sans Unicode" w:hAnsi="Lucida Sans Unicode" w:cs="Lucida Sans Unicode"/>
          <w:sz w:val="20"/>
          <w:szCs w:val="20"/>
          <w:lang w:eastAsia="es-ES"/>
        </w:rPr>
        <w:t>a</w:t>
      </w:r>
      <w:r w:rsidR="00810AA5" w:rsidRPr="0004434A">
        <w:rPr>
          <w:rFonts w:ascii="Lucida Sans Unicode" w:hAnsi="Lucida Sans Unicode" w:cs="Lucida Sans Unicode"/>
          <w:sz w:val="20"/>
          <w:szCs w:val="20"/>
          <w:lang w:eastAsia="es-ES"/>
        </w:rPr>
        <w:t xml:space="preserve">poderada </w:t>
      </w:r>
      <w:r w:rsidR="0004434A" w:rsidRPr="0004434A">
        <w:rPr>
          <w:rFonts w:ascii="Lucida Sans Unicode" w:hAnsi="Lucida Sans Unicode" w:cs="Lucida Sans Unicode"/>
          <w:sz w:val="20"/>
          <w:szCs w:val="20"/>
          <w:lang w:eastAsia="es-ES"/>
        </w:rPr>
        <w:t>l</w:t>
      </w:r>
      <w:r w:rsidR="00810AA5" w:rsidRPr="0004434A">
        <w:rPr>
          <w:rFonts w:ascii="Lucida Sans Unicode" w:hAnsi="Lucida Sans Unicode" w:cs="Lucida Sans Unicode"/>
          <w:sz w:val="20"/>
          <w:szCs w:val="20"/>
          <w:lang w:eastAsia="es-ES"/>
        </w:rPr>
        <w:t>egal de Operadora de Ferias y Exposiciones, S.A. de C.V (Expo Guadalajara),</w:t>
      </w:r>
      <w:r w:rsidRPr="0004434A">
        <w:rPr>
          <w:rFonts w:ascii="Lucida Sans Unicode" w:hAnsi="Lucida Sans Unicode" w:cs="Lucida Sans Unicode"/>
          <w:sz w:val="20"/>
          <w:szCs w:val="20"/>
          <w:lang w:eastAsia="es-ES"/>
        </w:rPr>
        <w:t xml:space="preserve"> cumpliendo el reque</w:t>
      </w:r>
      <w:r w:rsidRPr="004F6E6A">
        <w:rPr>
          <w:rFonts w:ascii="Lucida Sans Unicode" w:hAnsi="Lucida Sans Unicode" w:cs="Lucida Sans Unicode"/>
          <w:sz w:val="20"/>
          <w:szCs w:val="20"/>
          <w:lang w:eastAsia="es-ES"/>
        </w:rPr>
        <w:t>rimiento que le fue formulado</w:t>
      </w:r>
      <w:r w:rsidR="3CC79E54" w:rsidRPr="004F6E6A">
        <w:rPr>
          <w:rFonts w:ascii="Lucida Sans Unicode" w:hAnsi="Lucida Sans Unicode" w:cs="Lucida Sans Unicode"/>
          <w:sz w:val="20"/>
          <w:szCs w:val="20"/>
          <w:lang w:eastAsia="es-ES"/>
        </w:rPr>
        <w:t xml:space="preserve"> y al no existir diligencias pendientes por realizar</w:t>
      </w:r>
      <w:r w:rsidR="70FD2A47" w:rsidRPr="004F6E6A">
        <w:rPr>
          <w:rFonts w:ascii="Lucida Sans Unicode" w:hAnsi="Lucida Sans Unicode" w:cs="Lucida Sans Unicode"/>
          <w:sz w:val="20"/>
          <w:szCs w:val="20"/>
          <w:lang w:eastAsia="es-ES"/>
        </w:rPr>
        <w:t>,</w:t>
      </w:r>
      <w:r w:rsidR="7553BC0F" w:rsidRPr="004F6E6A">
        <w:rPr>
          <w:rFonts w:ascii="Lucida Sans Unicode" w:hAnsi="Lucida Sans Unicode" w:cs="Lucida Sans Unicode"/>
          <w:sz w:val="20"/>
          <w:szCs w:val="20"/>
          <w:lang w:eastAsia="es-ES"/>
        </w:rPr>
        <w:t xml:space="preserve"> se admitieron </w:t>
      </w:r>
      <w:r w:rsidR="3CC79E54" w:rsidRPr="004F6E6A">
        <w:rPr>
          <w:rFonts w:ascii="Lucida Sans Unicode" w:hAnsi="Lucida Sans Unicode" w:cs="Lucida Sans Unicode"/>
          <w:sz w:val="20"/>
          <w:szCs w:val="20"/>
          <w:lang w:eastAsia="es-ES"/>
        </w:rPr>
        <w:t xml:space="preserve">y tuvieron por desahogadas </w:t>
      </w:r>
      <w:r w:rsidR="7553BC0F" w:rsidRPr="004F6E6A">
        <w:rPr>
          <w:rFonts w:ascii="Lucida Sans Unicode" w:hAnsi="Lucida Sans Unicode" w:cs="Lucida Sans Unicode"/>
          <w:sz w:val="20"/>
          <w:szCs w:val="20"/>
          <w:lang w:eastAsia="es-ES"/>
        </w:rPr>
        <w:t>las pruebas ofrecidas por las partes</w:t>
      </w:r>
      <w:r w:rsidR="3CC79E54" w:rsidRPr="004F6E6A">
        <w:rPr>
          <w:rFonts w:ascii="Lucida Sans Unicode" w:hAnsi="Lucida Sans Unicode" w:cs="Lucida Sans Unicode"/>
          <w:sz w:val="20"/>
          <w:szCs w:val="20"/>
          <w:lang w:eastAsia="es-ES"/>
        </w:rPr>
        <w:t>. En consecuencia,</w:t>
      </w:r>
      <w:r w:rsidR="70FD2A47" w:rsidRPr="004F6E6A">
        <w:rPr>
          <w:rFonts w:ascii="Lucida Sans Unicode" w:hAnsi="Lucida Sans Unicode" w:cs="Lucida Sans Unicode"/>
          <w:sz w:val="20"/>
          <w:szCs w:val="20"/>
          <w:lang w:eastAsia="es-ES"/>
        </w:rPr>
        <w:t xml:space="preserve"> </w:t>
      </w:r>
      <w:r w:rsidR="7553BC0F" w:rsidRPr="004F6E6A">
        <w:rPr>
          <w:rFonts w:ascii="Lucida Sans Unicode" w:hAnsi="Lucida Sans Unicode" w:cs="Lucida Sans Unicode"/>
          <w:sz w:val="20"/>
          <w:szCs w:val="20"/>
          <w:lang w:eastAsia="es-ES"/>
        </w:rPr>
        <w:t>se puso el expediente a la vista</w:t>
      </w:r>
      <w:r w:rsidR="39842B91" w:rsidRPr="004F6E6A">
        <w:rPr>
          <w:rFonts w:ascii="Lucida Sans Unicode" w:hAnsi="Lucida Sans Unicode" w:cs="Lucida Sans Unicode"/>
          <w:sz w:val="20"/>
          <w:szCs w:val="20"/>
          <w:lang w:eastAsia="es-ES"/>
        </w:rPr>
        <w:t>,</w:t>
      </w:r>
      <w:r w:rsidR="7553BC0F" w:rsidRPr="004F6E6A">
        <w:rPr>
          <w:rFonts w:ascii="Lucida Sans Unicode" w:hAnsi="Lucida Sans Unicode" w:cs="Lucida Sans Unicode"/>
          <w:sz w:val="20"/>
          <w:szCs w:val="20"/>
          <w:lang w:eastAsia="es-ES"/>
        </w:rPr>
        <w:t xml:space="preserve"> </w:t>
      </w:r>
      <w:r w:rsidR="70FD2A47" w:rsidRPr="004F6E6A">
        <w:rPr>
          <w:rFonts w:ascii="Lucida Sans Unicode" w:hAnsi="Lucida Sans Unicode" w:cs="Lucida Sans Unicode"/>
          <w:sz w:val="20"/>
          <w:szCs w:val="20"/>
          <w:lang w:eastAsia="es-ES"/>
        </w:rPr>
        <w:t xml:space="preserve">para que, </w:t>
      </w:r>
      <w:r w:rsidR="7553BC0F" w:rsidRPr="004F6E6A">
        <w:rPr>
          <w:rFonts w:ascii="Lucida Sans Unicode" w:hAnsi="Lucida Sans Unicode" w:cs="Lucida Sans Unicode"/>
          <w:sz w:val="20"/>
          <w:szCs w:val="20"/>
          <w:lang w:eastAsia="es-ES"/>
        </w:rPr>
        <w:t>dentro del plazo de cinco días hábiles, manifestaran lo que a su derecho conviniera.</w:t>
      </w:r>
    </w:p>
    <w:p w14:paraId="1D179B0C" w14:textId="77777777" w:rsidR="00015E7D" w:rsidRPr="004F6E6A" w:rsidRDefault="00015E7D" w:rsidP="2CBDF522">
      <w:pPr>
        <w:tabs>
          <w:tab w:val="left" w:pos="142"/>
          <w:tab w:val="left" w:pos="284"/>
          <w:tab w:val="left" w:pos="426"/>
        </w:tabs>
        <w:rPr>
          <w:rFonts w:ascii="Lucida Sans Unicode" w:hAnsi="Lucida Sans Unicode" w:cs="Lucida Sans Unicode"/>
          <w:b/>
          <w:bCs/>
          <w:sz w:val="20"/>
          <w:szCs w:val="20"/>
          <w:lang w:val="es-ES" w:eastAsia="es-ES"/>
        </w:rPr>
      </w:pPr>
    </w:p>
    <w:p w14:paraId="45F6CADB" w14:textId="38C24439" w:rsidR="59B6D20E" w:rsidRPr="004F6E6A" w:rsidRDefault="59B6D20E" w:rsidP="2CBDF522">
      <w:pPr>
        <w:pStyle w:val="Prrafodelista"/>
        <w:spacing w:after="0" w:line="276" w:lineRule="auto"/>
        <w:ind w:left="0"/>
        <w:jc w:val="both"/>
        <w:rPr>
          <w:rFonts w:ascii="Lucida Sans Unicode" w:hAnsi="Lucida Sans Unicode" w:cs="Lucida Sans Unicode"/>
          <w:b/>
          <w:bCs/>
          <w:sz w:val="20"/>
          <w:szCs w:val="20"/>
          <w:lang w:val="es-ES" w:eastAsia="es-ES"/>
        </w:rPr>
      </w:pPr>
      <w:r w:rsidRPr="004F6E6A">
        <w:rPr>
          <w:rFonts w:ascii="Lucida Sans Unicode" w:hAnsi="Lucida Sans Unicode" w:cs="Lucida Sans Unicode"/>
          <w:b/>
          <w:bCs/>
          <w:sz w:val="20"/>
          <w:szCs w:val="20"/>
          <w:lang w:val="es-ES" w:eastAsia="es-ES"/>
        </w:rPr>
        <w:t>Correspondientes al año dos mil veinticuatro</w:t>
      </w:r>
    </w:p>
    <w:p w14:paraId="09EA3690" w14:textId="2D5E4754" w:rsidR="2CBDF522" w:rsidRPr="004F6E6A" w:rsidRDefault="2CBDF522" w:rsidP="2CBDF522">
      <w:pPr>
        <w:tabs>
          <w:tab w:val="left" w:pos="142"/>
          <w:tab w:val="left" w:pos="284"/>
          <w:tab w:val="left" w:pos="426"/>
        </w:tabs>
        <w:rPr>
          <w:rFonts w:ascii="Lucida Sans Unicode" w:hAnsi="Lucida Sans Unicode" w:cs="Lucida Sans Unicode"/>
          <w:b/>
          <w:bCs/>
          <w:sz w:val="20"/>
          <w:szCs w:val="20"/>
          <w:lang w:val="es-ES" w:eastAsia="es-ES"/>
        </w:rPr>
      </w:pPr>
    </w:p>
    <w:p w14:paraId="6AC4CAC7" w14:textId="6C5CE20F" w:rsidR="000A7120" w:rsidRPr="004F6E6A" w:rsidRDefault="50C5CFE7" w:rsidP="2CBDF522">
      <w:pPr>
        <w:pStyle w:val="Sinespaciado"/>
        <w:numPr>
          <w:ilvl w:val="0"/>
          <w:numId w:val="2"/>
        </w:numPr>
        <w:tabs>
          <w:tab w:val="left" w:pos="142"/>
          <w:tab w:val="left" w:pos="284"/>
          <w:tab w:val="left" w:pos="426"/>
        </w:tabs>
        <w:spacing w:line="276" w:lineRule="auto"/>
        <w:ind w:left="0" w:firstLine="0"/>
        <w:jc w:val="both"/>
        <w:rPr>
          <w:rFonts w:ascii="Lucida Sans Unicode" w:hAnsi="Lucida Sans Unicode" w:cs="Lucida Sans Unicode"/>
          <w:b/>
          <w:bCs/>
          <w:sz w:val="20"/>
          <w:szCs w:val="20"/>
          <w:lang w:val="es-ES_tradnl" w:eastAsia="es-ES"/>
        </w:rPr>
      </w:pPr>
      <w:r w:rsidRPr="004F6E6A">
        <w:rPr>
          <w:rFonts w:ascii="Lucida Sans Unicode" w:hAnsi="Lucida Sans Unicode" w:cs="Lucida Sans Unicode"/>
          <w:b/>
          <w:bCs/>
          <w:sz w:val="20"/>
          <w:szCs w:val="20"/>
        </w:rPr>
        <w:t>S</w:t>
      </w:r>
      <w:r w:rsidR="526E08A2" w:rsidRPr="004F6E6A">
        <w:rPr>
          <w:rFonts w:ascii="Lucida Sans Unicode" w:hAnsi="Lucida Sans Unicode" w:cs="Lucida Sans Unicode"/>
          <w:b/>
          <w:bCs/>
          <w:sz w:val="20"/>
          <w:szCs w:val="20"/>
        </w:rPr>
        <w:t>e reserva</w:t>
      </w:r>
      <w:r w:rsidRPr="004F6E6A">
        <w:rPr>
          <w:rFonts w:ascii="Lucida Sans Unicode" w:hAnsi="Lucida Sans Unicode" w:cs="Lucida Sans Unicode"/>
          <w:b/>
          <w:bCs/>
          <w:sz w:val="20"/>
          <w:szCs w:val="20"/>
        </w:rPr>
        <w:t>n</w:t>
      </w:r>
      <w:r w:rsidR="526E08A2" w:rsidRPr="004F6E6A">
        <w:rPr>
          <w:rFonts w:ascii="Lucida Sans Unicode" w:hAnsi="Lucida Sans Unicode" w:cs="Lucida Sans Unicode"/>
          <w:b/>
          <w:bCs/>
          <w:sz w:val="20"/>
          <w:szCs w:val="20"/>
        </w:rPr>
        <w:t xml:space="preserve"> los autos para formular el proyecto de resolución. </w:t>
      </w:r>
      <w:r w:rsidR="526E08A2" w:rsidRPr="004F6E6A">
        <w:rPr>
          <w:rFonts w:ascii="Lucida Sans Unicode" w:hAnsi="Lucida Sans Unicode" w:cs="Lucida Sans Unicode"/>
          <w:sz w:val="20"/>
          <w:szCs w:val="20"/>
        </w:rPr>
        <w:t xml:space="preserve">El </w:t>
      </w:r>
      <w:r w:rsidR="00DE1C4C" w:rsidRPr="004F6E6A">
        <w:rPr>
          <w:rFonts w:ascii="Lucida Sans Unicode" w:hAnsi="Lucida Sans Unicode" w:cs="Lucida Sans Unicode"/>
          <w:sz w:val="20"/>
          <w:szCs w:val="20"/>
        </w:rPr>
        <w:t>veintiocho</w:t>
      </w:r>
      <w:r w:rsidR="00E2480C" w:rsidRPr="004F6E6A">
        <w:rPr>
          <w:rFonts w:ascii="Lucida Sans Unicode" w:hAnsi="Lucida Sans Unicode" w:cs="Lucida Sans Unicode"/>
          <w:sz w:val="20"/>
          <w:szCs w:val="20"/>
        </w:rPr>
        <w:t xml:space="preserve"> de febrero</w:t>
      </w:r>
      <w:r w:rsidR="526E08A2" w:rsidRPr="004F6E6A">
        <w:rPr>
          <w:rFonts w:ascii="Lucida Sans Unicode" w:hAnsi="Lucida Sans Unicode" w:cs="Lucida Sans Unicode"/>
          <w:sz w:val="20"/>
          <w:szCs w:val="20"/>
        </w:rPr>
        <w:t xml:space="preserve">, se tuvo al representante </w:t>
      </w:r>
      <w:r w:rsidRPr="004F6E6A">
        <w:rPr>
          <w:rFonts w:ascii="Lucida Sans Unicode" w:hAnsi="Lucida Sans Unicode" w:cs="Lucida Sans Unicode"/>
          <w:sz w:val="20"/>
          <w:szCs w:val="20"/>
        </w:rPr>
        <w:t xml:space="preserve">suplente </w:t>
      </w:r>
      <w:r w:rsidR="526E08A2" w:rsidRPr="004F6E6A">
        <w:rPr>
          <w:rFonts w:ascii="Lucida Sans Unicode" w:hAnsi="Lucida Sans Unicode" w:cs="Lucida Sans Unicode"/>
          <w:sz w:val="20"/>
          <w:szCs w:val="20"/>
        </w:rPr>
        <w:t xml:space="preserve">del partido </w:t>
      </w:r>
      <w:r w:rsidR="006324F2" w:rsidRPr="004F6E6A">
        <w:rPr>
          <w:rFonts w:ascii="Lucida Sans Unicode" w:hAnsi="Lucida Sans Unicode" w:cs="Lucida Sans Unicode"/>
          <w:sz w:val="20"/>
          <w:szCs w:val="20"/>
        </w:rPr>
        <w:t>p</w:t>
      </w:r>
      <w:r w:rsidR="526E08A2" w:rsidRPr="004F6E6A">
        <w:rPr>
          <w:rFonts w:ascii="Lucida Sans Unicode" w:hAnsi="Lucida Sans Unicode" w:cs="Lucida Sans Unicode"/>
          <w:sz w:val="20"/>
          <w:szCs w:val="20"/>
        </w:rPr>
        <w:t xml:space="preserve">olítico Movimiento Ciudadano </w:t>
      </w:r>
      <w:r w:rsidRPr="004F6E6A">
        <w:rPr>
          <w:rFonts w:ascii="Lucida Sans Unicode" w:hAnsi="Lucida Sans Unicode" w:cs="Lucida Sans Unicode"/>
          <w:sz w:val="20"/>
          <w:szCs w:val="20"/>
        </w:rPr>
        <w:t xml:space="preserve">y a </w:t>
      </w:r>
      <w:r w:rsidR="002D7D23" w:rsidRPr="004F6E6A">
        <w:rPr>
          <w:rFonts w:ascii="Lucida Sans Unicode" w:hAnsi="Lucida Sans Unicode" w:cs="Lucida Sans Unicode"/>
          <w:sz w:val="20"/>
          <w:szCs w:val="20"/>
        </w:rPr>
        <w:t xml:space="preserve">la ciudadana </w:t>
      </w:r>
      <w:r w:rsidRPr="004F6E6A">
        <w:rPr>
          <w:rFonts w:ascii="Lucida Sans Unicode" w:hAnsi="Lucida Sans Unicode" w:cs="Lucida Sans Unicode"/>
          <w:sz w:val="20"/>
          <w:szCs w:val="20"/>
        </w:rPr>
        <w:t>Verónica Delgadillo García formulando alegatos</w:t>
      </w:r>
      <w:r w:rsidR="5FAF63E5" w:rsidRPr="004F6E6A">
        <w:rPr>
          <w:rFonts w:ascii="Lucida Sans Unicode" w:hAnsi="Lucida Sans Unicode" w:cs="Lucida Sans Unicode"/>
          <w:sz w:val="20"/>
          <w:szCs w:val="20"/>
        </w:rPr>
        <w:t>, asimismo,</w:t>
      </w:r>
      <w:r w:rsidR="526E08A2" w:rsidRPr="004F6E6A">
        <w:rPr>
          <w:rFonts w:ascii="Lucida Sans Unicode" w:hAnsi="Lucida Sans Unicode" w:cs="Lucida Sans Unicode"/>
          <w:sz w:val="20"/>
          <w:szCs w:val="20"/>
        </w:rPr>
        <w:t xml:space="preserve"> se reservaron las </w:t>
      </w:r>
      <w:r w:rsidR="5FAF63E5" w:rsidRPr="004F6E6A">
        <w:rPr>
          <w:rFonts w:ascii="Lucida Sans Unicode" w:hAnsi="Lucida Sans Unicode" w:cs="Lucida Sans Unicode"/>
          <w:sz w:val="20"/>
          <w:szCs w:val="20"/>
        </w:rPr>
        <w:t>actuaciones</w:t>
      </w:r>
      <w:r w:rsidR="526E08A2" w:rsidRPr="004F6E6A">
        <w:rPr>
          <w:rFonts w:ascii="Lucida Sans Unicode" w:hAnsi="Lucida Sans Unicode" w:cs="Lucida Sans Unicode"/>
          <w:sz w:val="20"/>
          <w:szCs w:val="20"/>
        </w:rPr>
        <w:t xml:space="preserve"> para formular el proyecto de resolución correspondiente.</w:t>
      </w:r>
      <w:r w:rsidR="00C375C5" w:rsidRPr="004F6E6A">
        <w:rPr>
          <w:rFonts w:ascii="Lucida Sans Unicode" w:hAnsi="Lucida Sans Unicode" w:cs="Lucida Sans Unicode"/>
          <w:sz w:val="20"/>
          <w:szCs w:val="20"/>
        </w:rPr>
        <w:t xml:space="preserve"> </w:t>
      </w:r>
    </w:p>
    <w:p w14:paraId="29EBCCBF" w14:textId="77777777" w:rsidR="000A7120" w:rsidRPr="004F6E6A" w:rsidRDefault="000A7120" w:rsidP="004A602C">
      <w:pPr>
        <w:pStyle w:val="Prrafodelista"/>
        <w:spacing w:after="0" w:line="276" w:lineRule="auto"/>
        <w:ind w:left="0"/>
        <w:jc w:val="both"/>
        <w:rPr>
          <w:rFonts w:ascii="Lucida Sans Unicode" w:hAnsi="Lucida Sans Unicode" w:cs="Lucida Sans Unicode"/>
          <w:b/>
          <w:sz w:val="20"/>
          <w:szCs w:val="20"/>
          <w:lang w:val="es-ES_tradnl" w:eastAsia="es-ES"/>
        </w:rPr>
      </w:pPr>
    </w:p>
    <w:p w14:paraId="4630A13E" w14:textId="01AA4A6A" w:rsidR="00047CF9" w:rsidRPr="004F6E6A" w:rsidRDefault="00047CF9" w:rsidP="004A602C">
      <w:pPr>
        <w:pStyle w:val="Sinespaciado"/>
        <w:spacing w:line="276" w:lineRule="auto"/>
        <w:jc w:val="both"/>
        <w:rPr>
          <w:rFonts w:ascii="Lucida Sans Unicode" w:hAnsi="Lucida Sans Unicode" w:cs="Lucida Sans Unicode"/>
          <w:sz w:val="20"/>
          <w:szCs w:val="20"/>
          <w:lang w:val="es-MX"/>
        </w:rPr>
      </w:pPr>
      <w:r w:rsidRPr="004F6E6A">
        <w:rPr>
          <w:rFonts w:ascii="Lucida Sans Unicode" w:hAnsi="Lucida Sans Unicode" w:cs="Lucida Sans Unicode"/>
          <w:b/>
          <w:sz w:val="20"/>
          <w:szCs w:val="20"/>
        </w:rPr>
        <w:t>1</w:t>
      </w:r>
      <w:r w:rsidR="000C167D" w:rsidRPr="004F6E6A">
        <w:rPr>
          <w:rFonts w:ascii="Lucida Sans Unicode" w:hAnsi="Lucida Sans Unicode" w:cs="Lucida Sans Unicode"/>
          <w:b/>
          <w:sz w:val="20"/>
          <w:szCs w:val="20"/>
        </w:rPr>
        <w:t>2</w:t>
      </w:r>
      <w:r w:rsidRPr="004F6E6A">
        <w:rPr>
          <w:rFonts w:ascii="Lucida Sans Unicode" w:hAnsi="Lucida Sans Unicode" w:cs="Lucida Sans Unicode"/>
          <w:b/>
          <w:sz w:val="20"/>
          <w:szCs w:val="20"/>
        </w:rPr>
        <w:t xml:space="preserve">. Remisión del proyecto de resolución a la Comisión de Quejas y Denuncias. </w:t>
      </w:r>
      <w:r w:rsidRPr="004F6E6A">
        <w:rPr>
          <w:rFonts w:ascii="Lucida Sans Unicode" w:hAnsi="Lucida Sans Unicode" w:cs="Lucida Sans Unicode"/>
          <w:sz w:val="20"/>
          <w:szCs w:val="20"/>
        </w:rPr>
        <w:t xml:space="preserve">El </w:t>
      </w:r>
      <w:r w:rsidR="0083057D" w:rsidRPr="004F6E6A">
        <w:rPr>
          <w:rFonts w:ascii="Lucida Sans Unicode" w:hAnsi="Lucida Sans Unicode" w:cs="Lucida Sans Unicode"/>
          <w:sz w:val="20"/>
          <w:szCs w:val="20"/>
        </w:rPr>
        <w:t>tres de marzo</w:t>
      </w:r>
      <w:r w:rsidR="000A7120" w:rsidRPr="004F6E6A">
        <w:rPr>
          <w:rFonts w:ascii="Lucida Sans Unicode" w:hAnsi="Lucida Sans Unicode" w:cs="Lucida Sans Unicode"/>
          <w:sz w:val="20"/>
          <w:szCs w:val="20"/>
        </w:rPr>
        <w:t xml:space="preserve">, </w:t>
      </w:r>
      <w:r w:rsidRPr="004F6E6A">
        <w:rPr>
          <w:rFonts w:ascii="Lucida Sans Unicode" w:hAnsi="Lucida Sans Unicode" w:cs="Lucida Sans Unicode"/>
          <w:sz w:val="20"/>
          <w:szCs w:val="20"/>
        </w:rPr>
        <w:t>la autoridad instructora remitió el proyecto de resolución a la Comisión de Quejas y Denuncias para su conocimiento y estudio.</w:t>
      </w:r>
    </w:p>
    <w:p w14:paraId="52A6A9FA"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p>
    <w:p w14:paraId="5ED3CF95" w14:textId="6170840A" w:rsidR="00047CF9" w:rsidRPr="004F6E6A" w:rsidRDefault="7553BC0F" w:rsidP="4DC6E030">
      <w:pPr>
        <w:pStyle w:val="Sinespaciado"/>
        <w:spacing w:line="276" w:lineRule="auto"/>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lastRenderedPageBreak/>
        <w:t>1</w:t>
      </w:r>
      <w:r w:rsidR="000C167D" w:rsidRPr="004F6E6A">
        <w:rPr>
          <w:rFonts w:ascii="Lucida Sans Unicode" w:hAnsi="Lucida Sans Unicode" w:cs="Lucida Sans Unicode"/>
          <w:b/>
          <w:bCs/>
          <w:sz w:val="20"/>
          <w:szCs w:val="20"/>
        </w:rPr>
        <w:t>3</w:t>
      </w:r>
      <w:r w:rsidRPr="004F6E6A">
        <w:rPr>
          <w:rFonts w:ascii="Lucida Sans Unicode" w:hAnsi="Lucida Sans Unicode" w:cs="Lucida Sans Unicode"/>
          <w:b/>
          <w:bCs/>
          <w:sz w:val="20"/>
          <w:szCs w:val="20"/>
        </w:rPr>
        <w:t xml:space="preserve">. Sesión de la Comisión de Quejas y Denuncias. </w:t>
      </w:r>
      <w:r w:rsidRPr="004F6E6A">
        <w:rPr>
          <w:rFonts w:ascii="Lucida Sans Unicode" w:hAnsi="Lucida Sans Unicode" w:cs="Lucida Sans Unicode"/>
          <w:sz w:val="20"/>
          <w:szCs w:val="20"/>
        </w:rPr>
        <w:t xml:space="preserve">El </w:t>
      </w:r>
      <w:r w:rsidR="0083057D" w:rsidRPr="004F6E6A">
        <w:rPr>
          <w:rFonts w:ascii="Lucida Sans Unicode" w:hAnsi="Lucida Sans Unicode" w:cs="Lucida Sans Unicode"/>
          <w:sz w:val="20"/>
          <w:szCs w:val="20"/>
        </w:rPr>
        <w:t>cuatro de marzo</w:t>
      </w:r>
      <w:r w:rsidR="7EC42854" w:rsidRPr="004F6E6A">
        <w:rPr>
          <w:rFonts w:ascii="Lucida Sans Unicode" w:hAnsi="Lucida Sans Unicode" w:cs="Lucida Sans Unicode"/>
          <w:sz w:val="20"/>
          <w:szCs w:val="20"/>
        </w:rPr>
        <w:t xml:space="preserve">, </w:t>
      </w:r>
      <w:r w:rsidRPr="004F6E6A">
        <w:rPr>
          <w:rFonts w:ascii="Lucida Sans Unicode" w:hAnsi="Lucida Sans Unicode" w:cs="Lucida Sans Unicode"/>
          <w:sz w:val="20"/>
          <w:szCs w:val="20"/>
        </w:rPr>
        <w:t xml:space="preserve">la Comisión de Quejas y Denuncias aprobó por </w:t>
      </w:r>
      <w:r w:rsidRPr="0004434A">
        <w:rPr>
          <w:rFonts w:ascii="Lucida Sans Unicode" w:hAnsi="Lucida Sans Unicode" w:cs="Lucida Sans Unicode"/>
          <w:sz w:val="20"/>
          <w:szCs w:val="20"/>
        </w:rPr>
        <w:t xml:space="preserve">unanimidad </w:t>
      </w:r>
      <w:r w:rsidR="0098310F" w:rsidRPr="0004434A">
        <w:rPr>
          <w:rFonts w:ascii="Lucida Sans Unicode" w:hAnsi="Lucida Sans Unicode" w:cs="Lucida Sans Unicode"/>
          <w:sz w:val="20"/>
          <w:szCs w:val="20"/>
        </w:rPr>
        <w:t xml:space="preserve">de votos </w:t>
      </w:r>
      <w:r w:rsidRPr="0004434A">
        <w:rPr>
          <w:rFonts w:ascii="Lucida Sans Unicode" w:hAnsi="Lucida Sans Unicode" w:cs="Lucida Sans Unicode"/>
          <w:sz w:val="20"/>
          <w:szCs w:val="20"/>
        </w:rPr>
        <w:t>el</w:t>
      </w:r>
      <w:r w:rsidRPr="004F6E6A">
        <w:rPr>
          <w:rFonts w:ascii="Lucida Sans Unicode" w:hAnsi="Lucida Sans Unicode" w:cs="Lucida Sans Unicode"/>
          <w:sz w:val="20"/>
          <w:szCs w:val="20"/>
        </w:rPr>
        <w:t xml:space="preserve"> proyecto y ordenó </w:t>
      </w:r>
      <w:r w:rsidR="009E45FB" w:rsidRPr="004F6E6A">
        <w:rPr>
          <w:rFonts w:ascii="Lucida Sans Unicode" w:hAnsi="Lucida Sans Unicode" w:cs="Lucida Sans Unicode"/>
          <w:sz w:val="20"/>
          <w:szCs w:val="20"/>
        </w:rPr>
        <w:t>la remisión del mismo a la Presidencia del Instituto Electoral, para que se diera a conocer a las personas integrantes del Consejo General, para su resolución.</w:t>
      </w:r>
    </w:p>
    <w:p w14:paraId="31AB3622" w14:textId="77777777" w:rsidR="00047CF9" w:rsidRPr="004F6E6A" w:rsidRDefault="00047CF9" w:rsidP="004A602C">
      <w:pPr>
        <w:spacing w:after="0" w:line="276" w:lineRule="auto"/>
        <w:jc w:val="both"/>
        <w:rPr>
          <w:rFonts w:ascii="Lucida Sans Unicode" w:hAnsi="Lucida Sans Unicode" w:cs="Lucida Sans Unicode"/>
          <w:sz w:val="20"/>
          <w:szCs w:val="20"/>
          <w:lang w:val="es-ES" w:eastAsia="es-ES"/>
        </w:rPr>
      </w:pPr>
    </w:p>
    <w:p w14:paraId="1048924B" w14:textId="526252BC" w:rsidR="00047CF9" w:rsidRPr="004F6E6A" w:rsidRDefault="00047CF9" w:rsidP="004A602C">
      <w:pPr>
        <w:spacing w:after="0" w:line="276" w:lineRule="auto"/>
        <w:jc w:val="both"/>
        <w:rPr>
          <w:rFonts w:ascii="Lucida Sans Unicode" w:hAnsi="Lucida Sans Unicode" w:cs="Lucida Sans Unicode"/>
          <w:sz w:val="20"/>
          <w:szCs w:val="20"/>
          <w:lang w:val="es-ES" w:eastAsia="es-ES"/>
        </w:rPr>
      </w:pPr>
      <w:r w:rsidRPr="004F6E6A">
        <w:rPr>
          <w:rFonts w:ascii="Lucida Sans Unicode" w:hAnsi="Lucida Sans Unicode" w:cs="Lucida Sans Unicode"/>
          <w:b/>
          <w:sz w:val="20"/>
          <w:szCs w:val="20"/>
          <w:lang w:val="es-ES" w:eastAsia="es-ES"/>
        </w:rPr>
        <w:t>1</w:t>
      </w:r>
      <w:r w:rsidR="00A66A1E" w:rsidRPr="004F6E6A">
        <w:rPr>
          <w:rFonts w:ascii="Lucida Sans Unicode" w:hAnsi="Lucida Sans Unicode" w:cs="Lucida Sans Unicode"/>
          <w:b/>
          <w:sz w:val="20"/>
          <w:szCs w:val="20"/>
          <w:lang w:val="es-ES" w:eastAsia="es-ES"/>
        </w:rPr>
        <w:t>4</w:t>
      </w:r>
      <w:r w:rsidRPr="004F6E6A">
        <w:rPr>
          <w:rFonts w:ascii="Lucida Sans Unicode" w:hAnsi="Lucida Sans Unicode" w:cs="Lucida Sans Unicode"/>
          <w:b/>
          <w:sz w:val="20"/>
          <w:szCs w:val="20"/>
          <w:lang w:val="es-ES" w:eastAsia="es-ES"/>
        </w:rPr>
        <w:t>. Conocimiento del proyecto de resolución por el Consejo General.</w:t>
      </w:r>
      <w:r w:rsidRPr="004F6E6A">
        <w:rPr>
          <w:rFonts w:ascii="Lucida Sans Unicode" w:hAnsi="Lucida Sans Unicode" w:cs="Lucida Sans Unicode"/>
          <w:sz w:val="20"/>
          <w:szCs w:val="20"/>
          <w:lang w:val="es-ES" w:eastAsia="es-ES"/>
        </w:rPr>
        <w:t xml:space="preserve"> En esta fecha, la Consejera</w:t>
      </w:r>
      <w:r w:rsidR="0004434A">
        <w:rPr>
          <w:rFonts w:ascii="Lucida Sans Unicode" w:hAnsi="Lucida Sans Unicode" w:cs="Lucida Sans Unicode"/>
          <w:sz w:val="20"/>
          <w:szCs w:val="20"/>
          <w:lang w:val="es-ES" w:eastAsia="es-ES"/>
        </w:rPr>
        <w:t xml:space="preserve"> </w:t>
      </w:r>
      <w:r w:rsidRPr="004F6E6A">
        <w:rPr>
          <w:rFonts w:ascii="Lucida Sans Unicode" w:hAnsi="Lucida Sans Unicode" w:cs="Lucida Sans Unicode"/>
          <w:sz w:val="20"/>
          <w:szCs w:val="20"/>
          <w:lang w:val="es-ES" w:eastAsia="es-ES"/>
        </w:rPr>
        <w:t>Presidenta de este Instituto hace del conocimiento del Consejo General el proyecto de resolución del procedimiento sancionador elaborado por la Secretaría Ejecutiva y aprobado por la Comisión, para determinar lo conducente.</w:t>
      </w:r>
    </w:p>
    <w:p w14:paraId="4B20F5DA"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p>
    <w:p w14:paraId="4A848549" w14:textId="7AC221DC" w:rsidR="00047CF9" w:rsidRPr="004F6E6A" w:rsidRDefault="00047CF9" w:rsidP="004A602C">
      <w:pPr>
        <w:pBdr>
          <w:top w:val="nil"/>
          <w:left w:val="nil"/>
          <w:bottom w:val="nil"/>
          <w:right w:val="nil"/>
          <w:between w:val="nil"/>
        </w:pBdr>
        <w:spacing w:after="0" w:line="276" w:lineRule="auto"/>
        <w:jc w:val="center"/>
        <w:rPr>
          <w:rFonts w:ascii="Lucida Sans Unicode" w:eastAsia="Trebuchet MS" w:hAnsi="Lucida Sans Unicode" w:cs="Lucida Sans Unicode"/>
          <w:b/>
          <w:sz w:val="20"/>
          <w:szCs w:val="20"/>
          <w:lang w:val="it-IT"/>
        </w:rPr>
      </w:pPr>
      <w:r w:rsidRPr="004F6E6A">
        <w:rPr>
          <w:rFonts w:ascii="Lucida Sans Unicode" w:eastAsia="Trebuchet MS" w:hAnsi="Lucida Sans Unicode" w:cs="Lucida Sans Unicode"/>
          <w:b/>
          <w:sz w:val="20"/>
          <w:szCs w:val="20"/>
          <w:lang w:val="it-IT"/>
        </w:rPr>
        <w:t xml:space="preserve">C O N S I D E R A N D O </w:t>
      </w:r>
    </w:p>
    <w:p w14:paraId="58FA1A3C" w14:textId="77777777" w:rsidR="00047CF9" w:rsidRPr="004F6E6A" w:rsidRDefault="00047CF9" w:rsidP="004A602C">
      <w:pPr>
        <w:pBdr>
          <w:top w:val="nil"/>
          <w:left w:val="nil"/>
          <w:bottom w:val="nil"/>
          <w:right w:val="nil"/>
          <w:between w:val="nil"/>
        </w:pBdr>
        <w:spacing w:after="0" w:line="276" w:lineRule="auto"/>
        <w:jc w:val="both"/>
        <w:rPr>
          <w:rFonts w:ascii="Lucida Sans Unicode" w:eastAsia="Trebuchet MS" w:hAnsi="Lucida Sans Unicode" w:cs="Lucida Sans Unicode"/>
          <w:strike/>
          <w:sz w:val="20"/>
          <w:szCs w:val="20"/>
          <w:lang w:val="it-IT"/>
        </w:rPr>
      </w:pPr>
    </w:p>
    <w:p w14:paraId="0DCD4C09" w14:textId="67AA4790" w:rsidR="00047CF9" w:rsidRPr="004F6E6A" w:rsidRDefault="7553BC0F" w:rsidP="004A602C">
      <w:pPr>
        <w:pStyle w:val="Sinespaciado"/>
        <w:spacing w:line="276" w:lineRule="auto"/>
        <w:jc w:val="both"/>
        <w:rPr>
          <w:rFonts w:ascii="Lucida Sans Unicode" w:hAnsi="Lucida Sans Unicode" w:cs="Lucida Sans Unicode"/>
          <w:sz w:val="20"/>
          <w:szCs w:val="20"/>
        </w:rPr>
      </w:pPr>
      <w:r w:rsidRPr="004F6E6A">
        <w:rPr>
          <w:rFonts w:ascii="Lucida Sans Unicode" w:hAnsi="Lucida Sans Unicode" w:cs="Lucida Sans Unicode"/>
          <w:b/>
          <w:bCs/>
          <w:sz w:val="20"/>
          <w:szCs w:val="20"/>
        </w:rPr>
        <w:t>PRIMERO. Competencia.</w:t>
      </w:r>
      <w:r w:rsidRPr="004F6E6A">
        <w:rPr>
          <w:rFonts w:ascii="Lucida Sans Unicode" w:hAnsi="Lucida Sans Unicode" w:cs="Lucida Sans Unicode"/>
          <w:sz w:val="20"/>
          <w:szCs w:val="20"/>
        </w:rPr>
        <w:t xml:space="preserve"> El Consejo General del Instituto Electoral y de Participación Ciudadana del Estado de Jalisco, es competente para resolver los </w:t>
      </w:r>
      <w:r w:rsidR="00860D44" w:rsidRPr="004F6E6A">
        <w:rPr>
          <w:rFonts w:ascii="Lucida Sans Unicode" w:hAnsi="Lucida Sans Unicode" w:cs="Lucida Sans Unicode"/>
          <w:sz w:val="20"/>
          <w:szCs w:val="20"/>
        </w:rPr>
        <w:t>P</w:t>
      </w:r>
      <w:r w:rsidRPr="004F6E6A">
        <w:rPr>
          <w:rFonts w:ascii="Lucida Sans Unicode" w:hAnsi="Lucida Sans Unicode" w:cs="Lucida Sans Unicode"/>
          <w:sz w:val="20"/>
          <w:szCs w:val="20"/>
        </w:rPr>
        <w:t xml:space="preserve">rocedimientos </w:t>
      </w:r>
      <w:r w:rsidR="00860D44" w:rsidRPr="004F6E6A">
        <w:rPr>
          <w:rFonts w:ascii="Lucida Sans Unicode" w:hAnsi="Lucida Sans Unicode" w:cs="Lucida Sans Unicode"/>
          <w:sz w:val="20"/>
          <w:szCs w:val="20"/>
        </w:rPr>
        <w:t>S</w:t>
      </w:r>
      <w:r w:rsidRPr="004F6E6A">
        <w:rPr>
          <w:rFonts w:ascii="Lucida Sans Unicode" w:hAnsi="Lucida Sans Unicode" w:cs="Lucida Sans Unicode"/>
          <w:sz w:val="20"/>
          <w:szCs w:val="20"/>
        </w:rPr>
        <w:t xml:space="preserve">ancionadores </w:t>
      </w:r>
      <w:r w:rsidR="00860D44" w:rsidRPr="004F6E6A">
        <w:rPr>
          <w:rFonts w:ascii="Lucida Sans Unicode" w:hAnsi="Lucida Sans Unicode" w:cs="Lucida Sans Unicode"/>
          <w:sz w:val="20"/>
          <w:szCs w:val="20"/>
        </w:rPr>
        <w:t>O</w:t>
      </w:r>
      <w:r w:rsidRPr="004F6E6A">
        <w:rPr>
          <w:rFonts w:ascii="Lucida Sans Unicode" w:hAnsi="Lucida Sans Unicode" w:cs="Lucida Sans Unicode"/>
          <w:sz w:val="20"/>
          <w:szCs w:val="20"/>
        </w:rPr>
        <w:t xml:space="preserve">rdinarios, cuyos proyectos le sean turnados por la Comisión de Quejas y </w:t>
      </w:r>
      <w:r w:rsidRPr="00146A56">
        <w:rPr>
          <w:rFonts w:ascii="Lucida Sans Unicode" w:hAnsi="Lucida Sans Unicode" w:cs="Lucida Sans Unicode"/>
          <w:sz w:val="20"/>
          <w:szCs w:val="20"/>
        </w:rPr>
        <w:t>Denuncias</w:t>
      </w:r>
      <w:r w:rsidR="000F4A69" w:rsidRPr="00146A56">
        <w:rPr>
          <w:rFonts w:ascii="Lucida Sans Unicode" w:hAnsi="Lucida Sans Unicode" w:cs="Lucida Sans Unicode"/>
          <w:sz w:val="20"/>
          <w:szCs w:val="20"/>
        </w:rPr>
        <w:t xml:space="preserve"> del propio Instituto</w:t>
      </w:r>
      <w:r w:rsidRPr="00146A56">
        <w:rPr>
          <w:rFonts w:ascii="Lucida Sans Unicode" w:hAnsi="Lucida Sans Unicode" w:cs="Lucida Sans Unicode"/>
          <w:sz w:val="20"/>
          <w:szCs w:val="20"/>
        </w:rPr>
        <w:t>, conforme</w:t>
      </w:r>
      <w:r w:rsidRPr="004F6E6A">
        <w:rPr>
          <w:rFonts w:ascii="Lucida Sans Unicode" w:hAnsi="Lucida Sans Unicode" w:cs="Lucida Sans Unicode"/>
          <w:sz w:val="20"/>
          <w:szCs w:val="20"/>
        </w:rPr>
        <w:t xml:space="preserve"> con lo dispuesto en los artículos 12, fracción IV, primer párrafo de la Constitución Política del Estado de Jalisco; 118, párrafo 1, fracci</w:t>
      </w:r>
      <w:r w:rsidR="00860D44" w:rsidRPr="004F6E6A">
        <w:rPr>
          <w:rFonts w:ascii="Lucida Sans Unicode" w:hAnsi="Lucida Sans Unicode" w:cs="Lucida Sans Unicode"/>
          <w:sz w:val="20"/>
          <w:szCs w:val="20"/>
        </w:rPr>
        <w:t>ones</w:t>
      </w:r>
      <w:r w:rsidRPr="004F6E6A">
        <w:rPr>
          <w:rFonts w:ascii="Lucida Sans Unicode" w:hAnsi="Lucida Sans Unicode" w:cs="Lucida Sans Unicode"/>
          <w:sz w:val="20"/>
          <w:szCs w:val="20"/>
        </w:rPr>
        <w:t xml:space="preserve"> I</w:t>
      </w:r>
      <w:r w:rsidR="00860D44" w:rsidRPr="004F6E6A">
        <w:rPr>
          <w:rFonts w:ascii="Lucida Sans Unicode" w:hAnsi="Lucida Sans Unicode" w:cs="Lucida Sans Unicode"/>
          <w:sz w:val="20"/>
          <w:szCs w:val="20"/>
        </w:rPr>
        <w:t xml:space="preserve"> y III, inciso g)</w:t>
      </w:r>
      <w:r w:rsidRPr="004F6E6A">
        <w:rPr>
          <w:rFonts w:ascii="Lucida Sans Unicode" w:hAnsi="Lucida Sans Unicode" w:cs="Lucida Sans Unicode"/>
          <w:sz w:val="20"/>
          <w:szCs w:val="20"/>
        </w:rPr>
        <w:t>; 120, párrafo 1; 134, párrafo 1, fracciones XXII y LI; 460 párrafo 1, fracción I del Código Electoral del Estado de Jalisco.</w:t>
      </w:r>
    </w:p>
    <w:p w14:paraId="17EABFC0"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p>
    <w:p w14:paraId="23CAF15C" w14:textId="0E7300F6" w:rsidR="00047CF9" w:rsidRPr="004F6E6A" w:rsidRDefault="7553BC0F" w:rsidP="004A602C">
      <w:pPr>
        <w:pStyle w:val="Sinespaciado"/>
        <w:spacing w:line="276" w:lineRule="auto"/>
        <w:jc w:val="both"/>
        <w:rPr>
          <w:rFonts w:ascii="Lucida Sans Unicode" w:hAnsi="Lucida Sans Unicode" w:cs="Lucida Sans Unicode"/>
          <w:sz w:val="20"/>
          <w:szCs w:val="20"/>
        </w:rPr>
      </w:pPr>
      <w:r w:rsidRPr="004F6E6A">
        <w:rPr>
          <w:rFonts w:ascii="Lucida Sans Unicode" w:hAnsi="Lucida Sans Unicode" w:cs="Lucida Sans Unicode"/>
          <w:b/>
          <w:bCs/>
          <w:sz w:val="20"/>
          <w:szCs w:val="20"/>
        </w:rPr>
        <w:t>SEGUNDO.</w:t>
      </w:r>
      <w:r w:rsidRPr="004F6E6A">
        <w:rPr>
          <w:rFonts w:ascii="Lucida Sans Unicode" w:hAnsi="Lucida Sans Unicode" w:cs="Lucida Sans Unicode"/>
          <w:sz w:val="20"/>
          <w:szCs w:val="20"/>
        </w:rPr>
        <w:t xml:space="preserve"> </w:t>
      </w:r>
      <w:r w:rsidRPr="004F6E6A">
        <w:rPr>
          <w:rFonts w:ascii="Lucida Sans Unicode" w:hAnsi="Lucida Sans Unicode" w:cs="Lucida Sans Unicode"/>
          <w:b/>
          <w:bCs/>
          <w:sz w:val="20"/>
          <w:szCs w:val="20"/>
        </w:rPr>
        <w:t>Requisitos de procedencia.</w:t>
      </w:r>
      <w:r w:rsidRPr="004F6E6A">
        <w:rPr>
          <w:rFonts w:ascii="Lucida Sans Unicode" w:hAnsi="Lucida Sans Unicode" w:cs="Lucida Sans Unicode"/>
          <w:sz w:val="20"/>
          <w:szCs w:val="20"/>
        </w:rPr>
        <w:t xml:space="preserve"> La Secretaría Ejecutiva tuvo por admitida la denuncia al considerar que se cumplían los requisitos previstos en el artículo 466, párrafo 2 del Código de la materia, pues el escrito inicial contiene nombre y firma autógrafa del </w:t>
      </w:r>
      <w:r w:rsidR="165B6700" w:rsidRPr="004F6E6A">
        <w:rPr>
          <w:rFonts w:ascii="Lucida Sans Unicode" w:hAnsi="Lucida Sans Unicode" w:cs="Lucida Sans Unicode"/>
          <w:sz w:val="20"/>
          <w:szCs w:val="20"/>
        </w:rPr>
        <w:t xml:space="preserve">representante del </w:t>
      </w:r>
      <w:r w:rsidRPr="004F6E6A">
        <w:rPr>
          <w:rFonts w:ascii="Lucida Sans Unicode" w:hAnsi="Lucida Sans Unicode" w:cs="Lucida Sans Unicode"/>
          <w:sz w:val="20"/>
          <w:szCs w:val="20"/>
        </w:rPr>
        <w:t xml:space="preserve">denunciante, </w:t>
      </w:r>
      <w:r w:rsidR="0A81068E" w:rsidRPr="004F6E6A">
        <w:rPr>
          <w:rFonts w:ascii="Lucida Sans Unicode" w:hAnsi="Lucida Sans Unicode" w:cs="Lucida Sans Unicode"/>
          <w:sz w:val="20"/>
          <w:szCs w:val="20"/>
        </w:rPr>
        <w:t xml:space="preserve">domicilio </w:t>
      </w:r>
      <w:r w:rsidRPr="004F6E6A">
        <w:rPr>
          <w:rFonts w:ascii="Lucida Sans Unicode" w:hAnsi="Lucida Sans Unicode" w:cs="Lucida Sans Unicode"/>
          <w:sz w:val="20"/>
          <w:szCs w:val="20"/>
        </w:rPr>
        <w:t>para recibir notificaciones, así como una narración de los hechos en los que considera se llevó a cabo la comisión de los actos infractores de la normativa electoral y las pruebas para acreditar su dicho.</w:t>
      </w:r>
    </w:p>
    <w:p w14:paraId="3B9A0A46"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p>
    <w:p w14:paraId="1F88ED95"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Asimismo, no se advirtieron causales de improcedencia o sobreseimiento previstas en el artículo 467, párrafos 1 y 2 del citado ordenamiento local.</w:t>
      </w:r>
    </w:p>
    <w:p w14:paraId="405E4B89" w14:textId="77777777" w:rsidR="00BB6149" w:rsidRPr="004F6E6A" w:rsidRDefault="00BB6149" w:rsidP="004A602C">
      <w:pPr>
        <w:pStyle w:val="Sinespaciado"/>
        <w:spacing w:line="276" w:lineRule="auto"/>
        <w:jc w:val="both"/>
        <w:rPr>
          <w:rFonts w:ascii="Lucida Sans Unicode" w:hAnsi="Lucida Sans Unicode" w:cs="Lucida Sans Unicode"/>
          <w:sz w:val="20"/>
          <w:szCs w:val="20"/>
        </w:rPr>
      </w:pPr>
    </w:p>
    <w:p w14:paraId="3651E524" w14:textId="66D2E441" w:rsidR="00BB6149" w:rsidRPr="004F6E6A" w:rsidRDefault="00BB6149" w:rsidP="00BB6149">
      <w:pPr>
        <w:pStyle w:val="Sinespaciado"/>
        <w:tabs>
          <w:tab w:val="left" w:pos="284"/>
        </w:tabs>
        <w:suppressAutoHyphens w:val="0"/>
        <w:spacing w:line="276" w:lineRule="auto"/>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t xml:space="preserve">TERCERO. Cuestiones previas. </w:t>
      </w:r>
      <w:r w:rsidRPr="004F6E6A">
        <w:rPr>
          <w:rFonts w:ascii="Lucida Sans Unicode" w:hAnsi="Lucida Sans Unicode" w:cs="Lucida Sans Unicode"/>
          <w:sz w:val="20"/>
          <w:szCs w:val="20"/>
        </w:rPr>
        <w:t>Es dable precisar que, el día quince de noviembre, se celebró Sesión del Pleno del Senado de la República, a través de la cual se aprobó la solicitud de licencia de Verónica Delgadillo García, a su cargo como Senadora de la República, lo anterior, por tiempo indefinido a partir del dieciocho de diciembre.</w:t>
      </w:r>
    </w:p>
    <w:p w14:paraId="630F31E9" w14:textId="7ED053D1" w:rsidR="00047CF9" w:rsidRPr="004F6E6A" w:rsidRDefault="00047CF9" w:rsidP="004A602C">
      <w:pPr>
        <w:pStyle w:val="Sinespaciado"/>
        <w:tabs>
          <w:tab w:val="left" w:pos="3330"/>
        </w:tabs>
        <w:spacing w:line="276" w:lineRule="auto"/>
        <w:jc w:val="both"/>
        <w:rPr>
          <w:rFonts w:ascii="Lucida Sans Unicode" w:hAnsi="Lucida Sans Unicode" w:cs="Lucida Sans Unicode"/>
          <w:sz w:val="20"/>
          <w:szCs w:val="20"/>
        </w:rPr>
      </w:pPr>
    </w:p>
    <w:p w14:paraId="58FAAE1B" w14:textId="128B2EB6" w:rsidR="00047CF9" w:rsidRPr="004F6E6A" w:rsidRDefault="00BB6149" w:rsidP="004A602C">
      <w:pPr>
        <w:pStyle w:val="Sinespaciado"/>
        <w:spacing w:line="276" w:lineRule="auto"/>
        <w:jc w:val="both"/>
        <w:rPr>
          <w:rFonts w:ascii="Lucida Sans Unicode" w:hAnsi="Lucida Sans Unicode" w:cs="Lucida Sans Unicode"/>
          <w:b/>
          <w:sz w:val="20"/>
          <w:szCs w:val="20"/>
        </w:rPr>
      </w:pPr>
      <w:r w:rsidRPr="004F6E6A">
        <w:rPr>
          <w:rFonts w:ascii="Lucida Sans Unicode" w:hAnsi="Lucida Sans Unicode" w:cs="Lucida Sans Unicode"/>
          <w:b/>
          <w:sz w:val="20"/>
          <w:szCs w:val="20"/>
        </w:rPr>
        <w:t>CUARTO</w:t>
      </w:r>
      <w:r w:rsidR="00047CF9" w:rsidRPr="004F6E6A">
        <w:rPr>
          <w:rFonts w:ascii="Lucida Sans Unicode" w:hAnsi="Lucida Sans Unicode" w:cs="Lucida Sans Unicode"/>
          <w:b/>
          <w:sz w:val="20"/>
          <w:szCs w:val="20"/>
        </w:rPr>
        <w:t>. Estudio de fondo</w:t>
      </w:r>
      <w:r w:rsidRPr="004F6E6A">
        <w:rPr>
          <w:rFonts w:ascii="Lucida Sans Unicode" w:hAnsi="Lucida Sans Unicode" w:cs="Lucida Sans Unicode"/>
          <w:b/>
          <w:sz w:val="20"/>
          <w:szCs w:val="20"/>
        </w:rPr>
        <w:t>.</w:t>
      </w:r>
    </w:p>
    <w:p w14:paraId="398C2E99" w14:textId="77777777" w:rsidR="008E2B77" w:rsidRPr="004F6E6A" w:rsidRDefault="008E2B77" w:rsidP="004A602C">
      <w:pPr>
        <w:pStyle w:val="Sinespaciado"/>
        <w:spacing w:line="276" w:lineRule="auto"/>
        <w:jc w:val="both"/>
        <w:rPr>
          <w:rFonts w:ascii="Lucida Sans Unicode" w:hAnsi="Lucida Sans Unicode" w:cs="Lucida Sans Unicode"/>
          <w:sz w:val="20"/>
          <w:szCs w:val="20"/>
        </w:rPr>
      </w:pPr>
    </w:p>
    <w:p w14:paraId="348F5578" w14:textId="4920779B" w:rsidR="00047CF9" w:rsidRPr="004F6E6A" w:rsidRDefault="00047CF9" w:rsidP="004A602C">
      <w:pPr>
        <w:pStyle w:val="Sinespaciado"/>
        <w:tabs>
          <w:tab w:val="left" w:pos="426"/>
        </w:tabs>
        <w:spacing w:line="276" w:lineRule="auto"/>
        <w:jc w:val="both"/>
        <w:rPr>
          <w:rFonts w:ascii="Lucida Sans Unicode" w:hAnsi="Lucida Sans Unicode" w:cs="Lucida Sans Unicode"/>
          <w:b/>
          <w:sz w:val="20"/>
          <w:szCs w:val="20"/>
        </w:rPr>
      </w:pPr>
      <w:r w:rsidRPr="004F6E6A">
        <w:rPr>
          <w:rFonts w:ascii="Lucida Sans Unicode" w:hAnsi="Lucida Sans Unicode" w:cs="Lucida Sans Unicode"/>
          <w:b/>
          <w:sz w:val="20"/>
          <w:szCs w:val="20"/>
        </w:rPr>
        <w:t xml:space="preserve">Hechos denunciados </w:t>
      </w:r>
    </w:p>
    <w:p w14:paraId="79CEA07A" w14:textId="77777777" w:rsidR="00047CF9" w:rsidRPr="004F6E6A" w:rsidRDefault="00047CF9" w:rsidP="004A602C">
      <w:pPr>
        <w:pStyle w:val="Sinespaciado"/>
        <w:tabs>
          <w:tab w:val="left" w:pos="426"/>
        </w:tabs>
        <w:spacing w:line="276" w:lineRule="auto"/>
        <w:jc w:val="both"/>
        <w:rPr>
          <w:rFonts w:ascii="Lucida Sans Unicode" w:hAnsi="Lucida Sans Unicode" w:cs="Lucida Sans Unicode"/>
          <w:b/>
          <w:sz w:val="20"/>
          <w:szCs w:val="20"/>
        </w:rPr>
      </w:pPr>
    </w:p>
    <w:p w14:paraId="06EF57E4" w14:textId="6B00AB0D" w:rsidR="00047CF9" w:rsidRPr="004F6E6A" w:rsidRDefault="7553BC0F" w:rsidP="004A602C">
      <w:pPr>
        <w:pStyle w:val="Sinespaciado"/>
        <w:tabs>
          <w:tab w:val="left" w:pos="426"/>
        </w:tabs>
        <w:spacing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Del análisis de la denuncia formulada, </w:t>
      </w:r>
      <w:r w:rsidR="4EFB8B66" w:rsidRPr="004F6E6A">
        <w:rPr>
          <w:rFonts w:ascii="Lucida Sans Unicode" w:eastAsia="Trebuchet MS" w:hAnsi="Lucida Sans Unicode" w:cs="Lucida Sans Unicode"/>
          <w:sz w:val="20"/>
          <w:szCs w:val="20"/>
        </w:rPr>
        <w:t>se despr</w:t>
      </w:r>
      <w:r w:rsidR="4DDC830C" w:rsidRPr="004F6E6A">
        <w:rPr>
          <w:rFonts w:ascii="Lucida Sans Unicode" w:eastAsia="Trebuchet MS" w:hAnsi="Lucida Sans Unicode" w:cs="Lucida Sans Unicode"/>
          <w:sz w:val="20"/>
          <w:szCs w:val="20"/>
        </w:rPr>
        <w:t>ende que e</w:t>
      </w:r>
      <w:r w:rsidR="050CD4D1" w:rsidRPr="004F6E6A">
        <w:rPr>
          <w:rFonts w:ascii="Lucida Sans Unicode" w:eastAsia="Trebuchet MS" w:hAnsi="Lucida Sans Unicode" w:cs="Lucida Sans Unicode"/>
          <w:sz w:val="20"/>
          <w:szCs w:val="20"/>
        </w:rPr>
        <w:t xml:space="preserve">l partido político </w:t>
      </w:r>
      <w:r w:rsidR="050CD4D1" w:rsidRPr="004F6E6A">
        <w:rPr>
          <w:rFonts w:ascii="Lucida Sans Unicode" w:eastAsia="Trebuchet MS" w:hAnsi="Lucida Sans Unicode" w:cs="Lucida Sans Unicode"/>
          <w:b/>
          <w:bCs/>
          <w:sz w:val="20"/>
          <w:szCs w:val="20"/>
        </w:rPr>
        <w:t>Hagamos</w:t>
      </w:r>
      <w:r w:rsidR="050CD4D1" w:rsidRPr="004F6E6A">
        <w:rPr>
          <w:rFonts w:ascii="Lucida Sans Unicode" w:eastAsia="Trebuchet MS" w:hAnsi="Lucida Sans Unicode" w:cs="Lucida Sans Unicode"/>
          <w:sz w:val="20"/>
          <w:szCs w:val="20"/>
        </w:rPr>
        <w:t xml:space="preserve">, a través de su representante </w:t>
      </w:r>
      <w:r w:rsidR="6A374662" w:rsidRPr="004F6E6A">
        <w:rPr>
          <w:rFonts w:ascii="Lucida Sans Unicode" w:eastAsia="Trebuchet MS" w:hAnsi="Lucida Sans Unicode" w:cs="Lucida Sans Unicode"/>
          <w:sz w:val="20"/>
          <w:szCs w:val="20"/>
        </w:rPr>
        <w:t>propietario</w:t>
      </w:r>
      <w:r w:rsidR="050CD4D1" w:rsidRPr="004F6E6A">
        <w:rPr>
          <w:rFonts w:ascii="Lucida Sans Unicode" w:eastAsia="Trebuchet MS" w:hAnsi="Lucida Sans Unicode" w:cs="Lucida Sans Unicode"/>
          <w:sz w:val="20"/>
          <w:szCs w:val="20"/>
        </w:rPr>
        <w:t>,</w:t>
      </w:r>
      <w:r w:rsidR="4DDC830C" w:rsidRPr="004F6E6A">
        <w:rPr>
          <w:rFonts w:ascii="Lucida Sans Unicode" w:eastAsia="Trebuchet MS" w:hAnsi="Lucida Sans Unicode" w:cs="Lucida Sans Unicode"/>
          <w:sz w:val="20"/>
          <w:szCs w:val="20"/>
        </w:rPr>
        <w:t xml:space="preserve"> se queja</w:t>
      </w:r>
      <w:r w:rsidR="4EFB8B66" w:rsidRPr="004F6E6A">
        <w:rPr>
          <w:rFonts w:ascii="Lucida Sans Unicode" w:eastAsia="Trebuchet MS" w:hAnsi="Lucida Sans Unicode" w:cs="Lucida Sans Unicode"/>
          <w:sz w:val="20"/>
          <w:szCs w:val="20"/>
        </w:rPr>
        <w:t xml:space="preserve"> esencialmente</w:t>
      </w:r>
      <w:r w:rsidR="4DDC830C" w:rsidRPr="004F6E6A">
        <w:rPr>
          <w:rFonts w:ascii="Lucida Sans Unicode" w:eastAsia="Trebuchet MS" w:hAnsi="Lucida Sans Unicode" w:cs="Lucida Sans Unicode"/>
          <w:sz w:val="20"/>
          <w:szCs w:val="20"/>
        </w:rPr>
        <w:t>,</w:t>
      </w:r>
      <w:r w:rsidR="4EFB8B66" w:rsidRPr="004F6E6A">
        <w:rPr>
          <w:rFonts w:ascii="Lucida Sans Unicode" w:eastAsia="Trebuchet MS" w:hAnsi="Lucida Sans Unicode" w:cs="Lucida Sans Unicode"/>
          <w:sz w:val="20"/>
          <w:szCs w:val="20"/>
        </w:rPr>
        <w:t xml:space="preserve"> </w:t>
      </w:r>
      <w:r w:rsidR="28F49E99" w:rsidRPr="004F6E6A">
        <w:rPr>
          <w:rFonts w:ascii="Lucida Sans Unicode" w:eastAsia="Trebuchet MS" w:hAnsi="Lucida Sans Unicode" w:cs="Lucida Sans Unicode"/>
          <w:sz w:val="20"/>
          <w:szCs w:val="20"/>
        </w:rPr>
        <w:t xml:space="preserve">de </w:t>
      </w:r>
      <w:r w:rsidR="050CD4D1" w:rsidRPr="004F6E6A">
        <w:rPr>
          <w:rFonts w:ascii="Lucida Sans Unicode" w:eastAsia="Trebuchet MS" w:hAnsi="Lucida Sans Unicode" w:cs="Lucida Sans Unicode"/>
          <w:sz w:val="20"/>
          <w:szCs w:val="20"/>
        </w:rPr>
        <w:t xml:space="preserve">la comisión de conductas que </w:t>
      </w:r>
      <w:r w:rsidR="00C57935" w:rsidRPr="004F6E6A">
        <w:rPr>
          <w:rFonts w:ascii="Lucida Sans Unicode" w:eastAsia="Trebuchet MS" w:hAnsi="Lucida Sans Unicode" w:cs="Lucida Sans Unicode"/>
          <w:sz w:val="20"/>
          <w:szCs w:val="20"/>
        </w:rPr>
        <w:t>podrían constituir</w:t>
      </w:r>
      <w:r w:rsidR="050CD4D1" w:rsidRPr="004F6E6A">
        <w:rPr>
          <w:rFonts w:ascii="Lucida Sans Unicode" w:eastAsia="Trebuchet MS" w:hAnsi="Lucida Sans Unicode" w:cs="Lucida Sans Unicode"/>
          <w:sz w:val="20"/>
          <w:szCs w:val="20"/>
        </w:rPr>
        <w:t xml:space="preserve"> </w:t>
      </w:r>
      <w:r w:rsidR="4EFB8B66" w:rsidRPr="004F6E6A">
        <w:rPr>
          <w:rFonts w:ascii="Lucida Sans Unicode" w:eastAsia="Trebuchet MS" w:hAnsi="Lucida Sans Unicode" w:cs="Lucida Sans Unicode"/>
          <w:sz w:val="20"/>
          <w:szCs w:val="20"/>
        </w:rPr>
        <w:t xml:space="preserve">actos anticipados de </w:t>
      </w:r>
      <w:r w:rsidR="293EAD8A" w:rsidRPr="004F6E6A">
        <w:rPr>
          <w:rFonts w:ascii="Lucida Sans Unicode" w:eastAsia="Trebuchet MS" w:hAnsi="Lucida Sans Unicode" w:cs="Lucida Sans Unicode"/>
          <w:sz w:val="20"/>
          <w:szCs w:val="20"/>
        </w:rPr>
        <w:t>precampaña</w:t>
      </w:r>
      <w:r w:rsidR="050CD4D1" w:rsidRPr="004F6E6A">
        <w:rPr>
          <w:rFonts w:ascii="Lucida Sans Unicode" w:eastAsia="Trebuchet MS" w:hAnsi="Lucida Sans Unicode" w:cs="Lucida Sans Unicode"/>
          <w:sz w:val="20"/>
          <w:szCs w:val="20"/>
        </w:rPr>
        <w:t xml:space="preserve"> </w:t>
      </w:r>
      <w:r w:rsidR="4EFB8B66" w:rsidRPr="004F6E6A">
        <w:rPr>
          <w:rFonts w:ascii="Lucida Sans Unicode" w:eastAsia="Trebuchet MS" w:hAnsi="Lucida Sans Unicode" w:cs="Lucida Sans Unicode"/>
          <w:sz w:val="20"/>
          <w:szCs w:val="20"/>
        </w:rPr>
        <w:t xml:space="preserve">por parte </w:t>
      </w:r>
      <w:r w:rsidR="4FCC1B25" w:rsidRPr="004F6E6A">
        <w:rPr>
          <w:rFonts w:ascii="Lucida Sans Unicode" w:eastAsia="Trebuchet MS" w:hAnsi="Lucida Sans Unicode" w:cs="Lucida Sans Unicode"/>
          <w:sz w:val="20"/>
          <w:szCs w:val="20"/>
        </w:rPr>
        <w:t xml:space="preserve">de </w:t>
      </w:r>
      <w:r w:rsidR="74E86653" w:rsidRPr="004F6E6A">
        <w:rPr>
          <w:rFonts w:ascii="Lucida Sans Unicode" w:eastAsia="Trebuchet MS" w:hAnsi="Lucida Sans Unicode" w:cs="Lucida Sans Unicode"/>
          <w:sz w:val="20"/>
          <w:szCs w:val="20"/>
        </w:rPr>
        <w:t>Verónica Delgadillo García</w:t>
      </w:r>
      <w:r w:rsidR="66C9917B" w:rsidRPr="004F6E6A">
        <w:rPr>
          <w:rFonts w:ascii="Lucida Sans Unicode" w:eastAsia="Trebuchet MS" w:hAnsi="Lucida Sans Unicode" w:cs="Lucida Sans Unicode"/>
          <w:sz w:val="20"/>
          <w:szCs w:val="20"/>
        </w:rPr>
        <w:t>, S</w:t>
      </w:r>
      <w:r w:rsidR="74E86653" w:rsidRPr="004F6E6A">
        <w:rPr>
          <w:rFonts w:ascii="Lucida Sans Unicode" w:eastAsia="Trebuchet MS" w:hAnsi="Lucida Sans Unicode" w:cs="Lucida Sans Unicode"/>
          <w:sz w:val="20"/>
          <w:szCs w:val="20"/>
        </w:rPr>
        <w:t xml:space="preserve">enadora </w:t>
      </w:r>
      <w:r w:rsidR="6A374662" w:rsidRPr="004F6E6A">
        <w:rPr>
          <w:rFonts w:ascii="Lucida Sans Unicode" w:eastAsia="Trebuchet MS" w:hAnsi="Lucida Sans Unicode" w:cs="Lucida Sans Unicode"/>
          <w:sz w:val="20"/>
          <w:szCs w:val="20"/>
        </w:rPr>
        <w:t>de la República</w:t>
      </w:r>
      <w:r w:rsidR="74E86653" w:rsidRPr="004F6E6A">
        <w:rPr>
          <w:rFonts w:ascii="Lucida Sans Unicode" w:eastAsia="Trebuchet MS" w:hAnsi="Lucida Sans Unicode" w:cs="Lucida Sans Unicode"/>
          <w:sz w:val="20"/>
          <w:szCs w:val="20"/>
        </w:rPr>
        <w:t xml:space="preserve"> </w:t>
      </w:r>
      <w:r w:rsidR="5A4169B0" w:rsidRPr="004F6E6A">
        <w:rPr>
          <w:rFonts w:ascii="Lucida Sans Unicode" w:eastAsia="Trebuchet MS" w:hAnsi="Lucida Sans Unicode" w:cs="Lucida Sans Unicode"/>
          <w:sz w:val="20"/>
          <w:szCs w:val="20"/>
        </w:rPr>
        <w:t xml:space="preserve">con licencia </w:t>
      </w:r>
      <w:r w:rsidR="74E86653" w:rsidRPr="004F6E6A">
        <w:rPr>
          <w:rFonts w:ascii="Lucida Sans Unicode" w:eastAsia="Trebuchet MS" w:hAnsi="Lucida Sans Unicode" w:cs="Lucida Sans Unicode"/>
          <w:sz w:val="20"/>
          <w:szCs w:val="20"/>
        </w:rPr>
        <w:t>por Jalisco</w:t>
      </w:r>
      <w:r w:rsidR="4EFB8B66" w:rsidRPr="004F6E6A">
        <w:rPr>
          <w:rFonts w:ascii="Lucida Sans Unicode" w:eastAsia="Trebuchet MS" w:hAnsi="Lucida Sans Unicode" w:cs="Lucida Sans Unicode"/>
          <w:sz w:val="20"/>
          <w:szCs w:val="20"/>
        </w:rPr>
        <w:t>; ello</w:t>
      </w:r>
      <w:r w:rsidR="3ACFD867" w:rsidRPr="004F6E6A">
        <w:rPr>
          <w:rFonts w:ascii="Lucida Sans Unicode" w:eastAsia="Trebuchet MS" w:hAnsi="Lucida Sans Unicode" w:cs="Lucida Sans Unicode"/>
          <w:sz w:val="20"/>
          <w:szCs w:val="20"/>
        </w:rPr>
        <w:t>,</w:t>
      </w:r>
      <w:r w:rsidR="4FCC1B25" w:rsidRPr="004F6E6A">
        <w:rPr>
          <w:rFonts w:ascii="Lucida Sans Unicode" w:eastAsia="Trebuchet MS" w:hAnsi="Lucida Sans Unicode" w:cs="Lucida Sans Unicode"/>
          <w:sz w:val="20"/>
          <w:szCs w:val="20"/>
        </w:rPr>
        <w:t xml:space="preserve"> a través </w:t>
      </w:r>
      <w:r w:rsidR="050CD4D1" w:rsidRPr="004F6E6A">
        <w:rPr>
          <w:rFonts w:ascii="Lucida Sans Unicode" w:eastAsia="Trebuchet MS" w:hAnsi="Lucida Sans Unicode" w:cs="Lucida Sans Unicode"/>
          <w:sz w:val="20"/>
          <w:szCs w:val="20"/>
        </w:rPr>
        <w:t xml:space="preserve">manifestaciones </w:t>
      </w:r>
      <w:r w:rsidR="023A1C79" w:rsidRPr="004F6E6A">
        <w:rPr>
          <w:rFonts w:ascii="Lucida Sans Unicode" w:eastAsia="Trebuchet MS" w:hAnsi="Lucida Sans Unicode" w:cs="Lucida Sans Unicode"/>
          <w:sz w:val="20"/>
          <w:szCs w:val="20"/>
        </w:rPr>
        <w:t>realizadas en el evento público donde se proyectó el</w:t>
      </w:r>
      <w:r w:rsidR="5A4169B0" w:rsidRPr="004F6E6A">
        <w:rPr>
          <w:rFonts w:ascii="Lucida Sans Unicode" w:eastAsia="Trebuchet MS" w:hAnsi="Lucida Sans Unicode" w:cs="Lucida Sans Unicode"/>
          <w:sz w:val="20"/>
          <w:szCs w:val="20"/>
        </w:rPr>
        <w:t xml:space="preserve"> documental </w:t>
      </w:r>
      <w:r w:rsidR="30E639EE" w:rsidRPr="004F6E6A">
        <w:rPr>
          <w:rFonts w:ascii="Lucida Sans Unicode" w:eastAsia="Trebuchet MS" w:hAnsi="Lucida Sans Unicode" w:cs="Lucida Sans Unicode"/>
          <w:sz w:val="20"/>
          <w:szCs w:val="20"/>
        </w:rPr>
        <w:t>“Lo que soñamos”,</w:t>
      </w:r>
      <w:r w:rsidR="023A1C79" w:rsidRPr="004F6E6A">
        <w:rPr>
          <w:rFonts w:ascii="Lucida Sans Unicode" w:eastAsia="Trebuchet MS" w:hAnsi="Lucida Sans Unicode" w:cs="Lucida Sans Unicode"/>
          <w:sz w:val="20"/>
          <w:szCs w:val="20"/>
        </w:rPr>
        <w:t xml:space="preserve"> el cual fue difundido en sus redes sociales y, donde manifiesta</w:t>
      </w:r>
      <w:r w:rsidR="00451322" w:rsidRPr="004F6E6A">
        <w:rPr>
          <w:rFonts w:ascii="Lucida Sans Unicode" w:eastAsia="Trebuchet MS" w:hAnsi="Lucida Sans Unicode" w:cs="Lucida Sans Unicode"/>
          <w:sz w:val="20"/>
          <w:szCs w:val="20"/>
        </w:rPr>
        <w:t>,</w:t>
      </w:r>
      <w:r w:rsidR="023A1C79" w:rsidRPr="004F6E6A">
        <w:rPr>
          <w:rFonts w:ascii="Lucida Sans Unicode" w:eastAsia="Trebuchet MS" w:hAnsi="Lucida Sans Unicode" w:cs="Lucida Sans Unicode"/>
          <w:sz w:val="20"/>
          <w:szCs w:val="20"/>
        </w:rPr>
        <w:t xml:space="preserve"> a decir del quejoso, su aspiración a la Presidencia Municipal de Guadalajara, Jalisco. Además, se duele de publicaciones en la red social Facebook de la denunciada, con lo que</w:t>
      </w:r>
      <w:r w:rsidR="00451322" w:rsidRPr="004F6E6A">
        <w:rPr>
          <w:rFonts w:ascii="Lucida Sans Unicode" w:eastAsia="Trebuchet MS" w:hAnsi="Lucida Sans Unicode" w:cs="Lucida Sans Unicode"/>
          <w:sz w:val="20"/>
          <w:szCs w:val="20"/>
        </w:rPr>
        <w:t>,</w:t>
      </w:r>
      <w:r w:rsidR="023A1C79" w:rsidRPr="004F6E6A">
        <w:rPr>
          <w:rFonts w:ascii="Lucida Sans Unicode" w:eastAsia="Trebuchet MS" w:hAnsi="Lucida Sans Unicode" w:cs="Lucida Sans Unicode"/>
          <w:sz w:val="20"/>
          <w:szCs w:val="20"/>
        </w:rPr>
        <w:t xml:space="preserve"> a su decir</w:t>
      </w:r>
      <w:r w:rsidR="00C57935" w:rsidRPr="004F6E6A">
        <w:rPr>
          <w:rFonts w:ascii="Lucida Sans Unicode" w:eastAsia="Trebuchet MS" w:hAnsi="Lucida Sans Unicode" w:cs="Lucida Sans Unicode"/>
          <w:sz w:val="20"/>
          <w:szCs w:val="20"/>
        </w:rPr>
        <w:t>,</w:t>
      </w:r>
      <w:r w:rsidR="023A1C79" w:rsidRPr="004F6E6A">
        <w:rPr>
          <w:rFonts w:ascii="Lucida Sans Unicode" w:eastAsia="Trebuchet MS" w:hAnsi="Lucida Sans Unicode" w:cs="Lucida Sans Unicode"/>
          <w:sz w:val="20"/>
          <w:szCs w:val="20"/>
        </w:rPr>
        <w:t xml:space="preserve"> se vulnera el principio de legalidad y equidad en la contienda electoral.</w:t>
      </w:r>
      <w:r w:rsidR="30E639EE" w:rsidRPr="004F6E6A">
        <w:rPr>
          <w:rFonts w:ascii="Lucida Sans Unicode" w:eastAsia="Trebuchet MS" w:hAnsi="Lucida Sans Unicode" w:cs="Lucida Sans Unicode"/>
          <w:sz w:val="20"/>
          <w:szCs w:val="20"/>
        </w:rPr>
        <w:t xml:space="preserve"> </w:t>
      </w:r>
      <w:r w:rsidR="003F489E" w:rsidRPr="004F6E6A">
        <w:rPr>
          <w:rFonts w:ascii="Lucida Sans Unicode" w:eastAsia="Trebuchet MS" w:hAnsi="Lucida Sans Unicode" w:cs="Lucida Sans Unicode"/>
          <w:sz w:val="20"/>
          <w:szCs w:val="20"/>
        </w:rPr>
        <w:t>Además,</w:t>
      </w:r>
      <w:r w:rsidR="00C375C5" w:rsidRPr="004F6E6A">
        <w:rPr>
          <w:rFonts w:ascii="Lucida Sans Unicode" w:eastAsia="Trebuchet MS" w:hAnsi="Lucida Sans Unicode" w:cs="Lucida Sans Unicode"/>
          <w:sz w:val="20"/>
          <w:szCs w:val="20"/>
        </w:rPr>
        <w:t xml:space="preserve"> señala una posible contravención a la normativa electoral consistente en promoción personalizada</w:t>
      </w:r>
      <w:r w:rsidR="00381A00" w:rsidRPr="004F6E6A">
        <w:rPr>
          <w:rFonts w:ascii="Lucida Sans Unicode" w:eastAsia="Trebuchet MS" w:hAnsi="Lucida Sans Unicode" w:cs="Lucida Sans Unicode"/>
          <w:sz w:val="20"/>
          <w:szCs w:val="20"/>
        </w:rPr>
        <w:t>.</w:t>
      </w:r>
      <w:r w:rsidR="00C375C5" w:rsidRPr="004F6E6A">
        <w:rPr>
          <w:rFonts w:ascii="Lucida Sans Unicode" w:eastAsia="Trebuchet MS" w:hAnsi="Lucida Sans Unicode" w:cs="Lucida Sans Unicode"/>
          <w:sz w:val="20"/>
          <w:szCs w:val="20"/>
        </w:rPr>
        <w:t xml:space="preserve"> </w:t>
      </w:r>
      <w:r w:rsidR="023A1C79" w:rsidRPr="004F6E6A">
        <w:rPr>
          <w:rFonts w:ascii="Lucida Sans Unicode" w:eastAsia="Trebuchet MS" w:hAnsi="Lucida Sans Unicode" w:cs="Lucida Sans Unicode"/>
          <w:sz w:val="20"/>
          <w:szCs w:val="20"/>
        </w:rPr>
        <w:t>Finalmente</w:t>
      </w:r>
      <w:r w:rsidR="4EFB8B66" w:rsidRPr="004F6E6A">
        <w:rPr>
          <w:rFonts w:ascii="Lucida Sans Unicode" w:eastAsia="Trebuchet MS" w:hAnsi="Lucida Sans Unicode" w:cs="Lucida Sans Unicode"/>
          <w:sz w:val="20"/>
          <w:szCs w:val="20"/>
        </w:rPr>
        <w:t xml:space="preserve">, atribuye al partido político Movimiento Ciudadano la responsabilidad por </w:t>
      </w:r>
      <w:r w:rsidR="4EFB8B66" w:rsidRPr="004F6E6A">
        <w:rPr>
          <w:rFonts w:ascii="Lucida Sans Unicode" w:eastAsia="Trebuchet MS" w:hAnsi="Lucida Sans Unicode" w:cs="Lucida Sans Unicode"/>
          <w:i/>
          <w:iCs/>
          <w:sz w:val="20"/>
          <w:szCs w:val="20"/>
        </w:rPr>
        <w:t>culpa in vigilando</w:t>
      </w:r>
      <w:r w:rsidRPr="004F6E6A">
        <w:rPr>
          <w:rFonts w:ascii="Lucida Sans Unicode" w:eastAsia="Trebuchet MS" w:hAnsi="Lucida Sans Unicode" w:cs="Lucida Sans Unicode"/>
          <w:sz w:val="20"/>
          <w:szCs w:val="20"/>
        </w:rPr>
        <w:t>.</w:t>
      </w:r>
    </w:p>
    <w:p w14:paraId="4EF816D6" w14:textId="77777777" w:rsidR="002F4649" w:rsidRPr="004F6E6A" w:rsidRDefault="002F4649" w:rsidP="004A602C">
      <w:pPr>
        <w:pStyle w:val="Sinespaciado"/>
        <w:tabs>
          <w:tab w:val="left" w:pos="426"/>
        </w:tabs>
        <w:spacing w:line="276" w:lineRule="auto"/>
        <w:jc w:val="both"/>
        <w:rPr>
          <w:rFonts w:ascii="Lucida Sans Unicode" w:hAnsi="Lucida Sans Unicode" w:cs="Lucida Sans Unicode"/>
          <w:sz w:val="20"/>
          <w:szCs w:val="20"/>
        </w:rPr>
      </w:pPr>
    </w:p>
    <w:p w14:paraId="4550CF8C" w14:textId="508BB3C7" w:rsidR="004F5C8B" w:rsidRPr="004F6E6A" w:rsidRDefault="00047CF9" w:rsidP="004A602C">
      <w:pPr>
        <w:pStyle w:val="Sinespaciado"/>
        <w:spacing w:line="276" w:lineRule="auto"/>
        <w:jc w:val="both"/>
        <w:rPr>
          <w:rFonts w:ascii="Lucida Sans Unicode" w:hAnsi="Lucida Sans Unicode" w:cs="Lucida Sans Unicode"/>
          <w:b/>
          <w:sz w:val="20"/>
          <w:szCs w:val="20"/>
        </w:rPr>
      </w:pPr>
      <w:r w:rsidRPr="004F6E6A">
        <w:rPr>
          <w:rFonts w:ascii="Lucida Sans Unicode" w:hAnsi="Lucida Sans Unicode" w:cs="Lucida Sans Unicode"/>
          <w:b/>
          <w:sz w:val="20"/>
          <w:szCs w:val="20"/>
        </w:rPr>
        <w:t>Defensa de los denunciados</w:t>
      </w:r>
    </w:p>
    <w:p w14:paraId="42DA22D2" w14:textId="77777777" w:rsidR="00697EA7" w:rsidRPr="004F6E6A" w:rsidRDefault="00697EA7" w:rsidP="004A602C">
      <w:pPr>
        <w:pStyle w:val="Sinespaciado"/>
        <w:spacing w:line="276" w:lineRule="auto"/>
        <w:jc w:val="both"/>
        <w:rPr>
          <w:rFonts w:ascii="Lucida Sans Unicode" w:hAnsi="Lucida Sans Unicode" w:cs="Lucida Sans Unicode"/>
          <w:b/>
          <w:sz w:val="20"/>
          <w:szCs w:val="20"/>
        </w:rPr>
      </w:pPr>
    </w:p>
    <w:p w14:paraId="5E0AA026" w14:textId="1342F20C" w:rsidR="004F5C8B" w:rsidRPr="004F6E6A" w:rsidRDefault="00451322" w:rsidP="004A602C">
      <w:pPr>
        <w:pStyle w:val="Sinespaciado"/>
        <w:spacing w:line="276" w:lineRule="auto"/>
        <w:jc w:val="both"/>
        <w:rPr>
          <w:rFonts w:ascii="Lucida Sans Unicode" w:eastAsia="Trebuchet MS" w:hAnsi="Lucida Sans Unicode" w:cs="Lucida Sans Unicode"/>
          <w:sz w:val="20"/>
          <w:szCs w:val="20"/>
        </w:rPr>
      </w:pPr>
      <w:r w:rsidRPr="004F6E6A">
        <w:rPr>
          <w:rFonts w:ascii="Lucida Sans Unicode" w:hAnsi="Lucida Sans Unicode" w:cs="Lucida Sans Unicode"/>
          <w:sz w:val="20"/>
          <w:szCs w:val="20"/>
        </w:rPr>
        <w:t>L</w:t>
      </w:r>
      <w:r w:rsidR="380AE2FE" w:rsidRPr="004F6E6A">
        <w:rPr>
          <w:rFonts w:ascii="Lucida Sans Unicode" w:hAnsi="Lucida Sans Unicode" w:cs="Lucida Sans Unicode"/>
          <w:sz w:val="20"/>
          <w:szCs w:val="20"/>
        </w:rPr>
        <w:t>a</w:t>
      </w:r>
      <w:r w:rsidR="12420368" w:rsidRPr="004F6E6A">
        <w:rPr>
          <w:rFonts w:ascii="Lucida Sans Unicode" w:hAnsi="Lucida Sans Unicode" w:cs="Lucida Sans Unicode"/>
          <w:sz w:val="20"/>
          <w:szCs w:val="20"/>
        </w:rPr>
        <w:t xml:space="preserve"> denunciad</w:t>
      </w:r>
      <w:r w:rsidR="380AE2FE" w:rsidRPr="004F6E6A">
        <w:rPr>
          <w:rFonts w:ascii="Lucida Sans Unicode" w:hAnsi="Lucida Sans Unicode" w:cs="Lucida Sans Unicode"/>
          <w:sz w:val="20"/>
          <w:szCs w:val="20"/>
        </w:rPr>
        <w:t>a</w:t>
      </w:r>
      <w:r w:rsidR="12420368" w:rsidRPr="004F6E6A">
        <w:rPr>
          <w:rFonts w:ascii="Lucida Sans Unicode" w:hAnsi="Lucida Sans Unicode" w:cs="Lucida Sans Unicode"/>
          <w:sz w:val="20"/>
          <w:szCs w:val="20"/>
        </w:rPr>
        <w:t xml:space="preserve"> </w:t>
      </w:r>
      <w:r w:rsidR="380AE2FE" w:rsidRPr="004F6E6A">
        <w:rPr>
          <w:rFonts w:ascii="Lucida Sans Unicode" w:eastAsia="Trebuchet MS" w:hAnsi="Lucida Sans Unicode" w:cs="Lucida Sans Unicode"/>
          <w:b/>
          <w:bCs/>
          <w:sz w:val="20"/>
          <w:szCs w:val="20"/>
        </w:rPr>
        <w:t>Verónica Delgadillo García</w:t>
      </w:r>
      <w:r w:rsidR="12420368" w:rsidRPr="004F6E6A">
        <w:rPr>
          <w:rFonts w:ascii="Lucida Sans Unicode" w:eastAsia="Trebuchet MS" w:hAnsi="Lucida Sans Unicode" w:cs="Lucida Sans Unicode"/>
          <w:sz w:val="20"/>
          <w:szCs w:val="20"/>
        </w:rPr>
        <w:t>, al momento de dar contestación a la queja manifestó</w:t>
      </w:r>
      <w:r w:rsidR="0A81068E" w:rsidRPr="004F6E6A">
        <w:rPr>
          <w:rFonts w:ascii="Lucida Sans Unicode" w:eastAsia="Trebuchet MS" w:hAnsi="Lucida Sans Unicode" w:cs="Lucida Sans Unicode"/>
          <w:sz w:val="20"/>
          <w:szCs w:val="20"/>
        </w:rPr>
        <w:t xml:space="preserve"> que</w:t>
      </w:r>
      <w:r w:rsidR="663642A3" w:rsidRPr="004F6E6A">
        <w:rPr>
          <w:rFonts w:ascii="Lucida Sans Unicode" w:eastAsia="Trebuchet MS" w:hAnsi="Lucida Sans Unicode" w:cs="Lucida Sans Unicode"/>
          <w:sz w:val="20"/>
          <w:szCs w:val="20"/>
        </w:rPr>
        <w:t>,</w:t>
      </w:r>
      <w:r w:rsidR="12420368" w:rsidRPr="004F6E6A">
        <w:rPr>
          <w:rFonts w:ascii="Lucida Sans Unicode" w:eastAsia="Trebuchet MS" w:hAnsi="Lucida Sans Unicode" w:cs="Lucida Sans Unicode"/>
          <w:sz w:val="20"/>
          <w:szCs w:val="20"/>
        </w:rPr>
        <w:t xml:space="preserve"> respecto </w:t>
      </w:r>
      <w:r w:rsidR="663642A3" w:rsidRPr="004F6E6A">
        <w:rPr>
          <w:rFonts w:ascii="Lucida Sans Unicode" w:eastAsia="Trebuchet MS" w:hAnsi="Lucida Sans Unicode" w:cs="Lucida Sans Unicode"/>
          <w:sz w:val="20"/>
          <w:szCs w:val="20"/>
        </w:rPr>
        <w:t xml:space="preserve">de la realización de dicho evento, fue un acto derivado de sus funciones como </w:t>
      </w:r>
      <w:r w:rsidR="00C57935" w:rsidRPr="004F6E6A">
        <w:rPr>
          <w:rFonts w:ascii="Lucida Sans Unicode" w:eastAsia="Trebuchet MS" w:hAnsi="Lucida Sans Unicode" w:cs="Lucida Sans Unicode"/>
          <w:sz w:val="20"/>
          <w:szCs w:val="20"/>
        </w:rPr>
        <w:t>presidenta</w:t>
      </w:r>
      <w:r w:rsidR="663642A3" w:rsidRPr="004F6E6A">
        <w:rPr>
          <w:rFonts w:ascii="Lucida Sans Unicode" w:eastAsia="Trebuchet MS" w:hAnsi="Lucida Sans Unicode" w:cs="Lucida Sans Unicode"/>
          <w:sz w:val="20"/>
          <w:szCs w:val="20"/>
        </w:rPr>
        <w:t xml:space="preserve"> del Consejo Nacional de Movimiento Ciudadano, mismo que tuvo lugar en el </w:t>
      </w:r>
      <w:r w:rsidR="0C091924" w:rsidRPr="004F6E6A">
        <w:rPr>
          <w:rFonts w:ascii="Lucida Sans Unicode" w:eastAsia="Trebuchet MS" w:hAnsi="Lucida Sans Unicode" w:cs="Lucida Sans Unicode"/>
          <w:sz w:val="20"/>
          <w:szCs w:val="20"/>
        </w:rPr>
        <w:t>“</w:t>
      </w:r>
      <w:r w:rsidR="663642A3" w:rsidRPr="004F6E6A">
        <w:rPr>
          <w:rFonts w:ascii="Lucida Sans Unicode" w:eastAsia="Trebuchet MS" w:hAnsi="Lucida Sans Unicode" w:cs="Lucida Sans Unicode"/>
          <w:sz w:val="20"/>
          <w:szCs w:val="20"/>
        </w:rPr>
        <w:t xml:space="preserve">Salón </w:t>
      </w:r>
      <w:proofErr w:type="spellStart"/>
      <w:r w:rsidR="663642A3" w:rsidRPr="004F6E6A">
        <w:rPr>
          <w:rFonts w:ascii="Lucida Sans Unicode" w:eastAsia="Trebuchet MS" w:hAnsi="Lucida Sans Unicode" w:cs="Lucida Sans Unicode"/>
          <w:sz w:val="20"/>
          <w:szCs w:val="20"/>
        </w:rPr>
        <w:t>Desfil</w:t>
      </w:r>
      <w:r w:rsidR="00AD3D08" w:rsidRPr="004F6E6A">
        <w:rPr>
          <w:rFonts w:ascii="Lucida Sans Unicode" w:eastAsia="Trebuchet MS" w:hAnsi="Lucida Sans Unicode" w:cs="Lucida Sans Unicode"/>
          <w:sz w:val="20"/>
          <w:szCs w:val="20"/>
        </w:rPr>
        <w:t>i</w:t>
      </w:r>
      <w:r w:rsidR="663642A3" w:rsidRPr="004F6E6A">
        <w:rPr>
          <w:rFonts w:ascii="Lucida Sans Unicode" w:eastAsia="Trebuchet MS" w:hAnsi="Lucida Sans Unicode" w:cs="Lucida Sans Unicode"/>
          <w:sz w:val="20"/>
          <w:szCs w:val="20"/>
        </w:rPr>
        <w:t>a</w:t>
      </w:r>
      <w:proofErr w:type="spellEnd"/>
      <w:r w:rsidR="0C091924" w:rsidRPr="004F6E6A">
        <w:rPr>
          <w:rFonts w:ascii="Lucida Sans Unicode" w:eastAsia="Trebuchet MS" w:hAnsi="Lucida Sans Unicode" w:cs="Lucida Sans Unicode"/>
          <w:sz w:val="20"/>
          <w:szCs w:val="20"/>
        </w:rPr>
        <w:t>”</w:t>
      </w:r>
      <w:r w:rsidR="663642A3" w:rsidRPr="004F6E6A">
        <w:rPr>
          <w:rFonts w:ascii="Lucida Sans Unicode" w:eastAsia="Trebuchet MS" w:hAnsi="Lucida Sans Unicode" w:cs="Lucida Sans Unicode"/>
          <w:sz w:val="20"/>
          <w:szCs w:val="20"/>
        </w:rPr>
        <w:t xml:space="preserve"> de la </w:t>
      </w:r>
      <w:r w:rsidR="0C091924" w:rsidRPr="004F6E6A">
        <w:rPr>
          <w:rFonts w:ascii="Lucida Sans Unicode" w:eastAsia="Trebuchet MS" w:hAnsi="Lucida Sans Unicode" w:cs="Lucida Sans Unicode"/>
          <w:sz w:val="20"/>
          <w:szCs w:val="20"/>
        </w:rPr>
        <w:t>“</w:t>
      </w:r>
      <w:r w:rsidR="663642A3" w:rsidRPr="004F6E6A">
        <w:rPr>
          <w:rFonts w:ascii="Lucida Sans Unicode" w:eastAsia="Trebuchet MS" w:hAnsi="Lucida Sans Unicode" w:cs="Lucida Sans Unicode"/>
          <w:sz w:val="20"/>
          <w:szCs w:val="20"/>
        </w:rPr>
        <w:t>Expo Guadalajara</w:t>
      </w:r>
      <w:r w:rsidR="0C091924" w:rsidRPr="004F6E6A">
        <w:rPr>
          <w:rFonts w:ascii="Lucida Sans Unicode" w:eastAsia="Trebuchet MS" w:hAnsi="Lucida Sans Unicode" w:cs="Lucida Sans Unicode"/>
          <w:sz w:val="20"/>
          <w:szCs w:val="20"/>
        </w:rPr>
        <w:t>”</w:t>
      </w:r>
      <w:r w:rsidR="663642A3" w:rsidRPr="004F6E6A">
        <w:rPr>
          <w:rFonts w:ascii="Lucida Sans Unicode" w:eastAsia="Trebuchet MS" w:hAnsi="Lucida Sans Unicode" w:cs="Lucida Sans Unicode"/>
          <w:sz w:val="20"/>
          <w:szCs w:val="20"/>
        </w:rPr>
        <w:t>, el cual es un centro de convenciones de carácter privado.</w:t>
      </w:r>
      <w:r w:rsidR="4A95C499" w:rsidRPr="004F6E6A">
        <w:rPr>
          <w:rFonts w:ascii="Lucida Sans Unicode" w:eastAsia="Trebuchet MS" w:hAnsi="Lucida Sans Unicode" w:cs="Lucida Sans Unicode"/>
          <w:sz w:val="20"/>
          <w:szCs w:val="20"/>
        </w:rPr>
        <w:t xml:space="preserve"> También</w:t>
      </w:r>
      <w:r w:rsidRPr="004F6E6A">
        <w:rPr>
          <w:rFonts w:ascii="Lucida Sans Unicode" w:eastAsia="Trebuchet MS" w:hAnsi="Lucida Sans Unicode" w:cs="Lucida Sans Unicode"/>
          <w:sz w:val="20"/>
          <w:szCs w:val="20"/>
        </w:rPr>
        <w:t>,</w:t>
      </w:r>
      <w:r w:rsidR="4A95C499" w:rsidRPr="004F6E6A">
        <w:rPr>
          <w:rFonts w:ascii="Lucida Sans Unicode" w:eastAsia="Trebuchet MS" w:hAnsi="Lucida Sans Unicode" w:cs="Lucida Sans Unicode"/>
          <w:sz w:val="20"/>
          <w:szCs w:val="20"/>
        </w:rPr>
        <w:t xml:space="preserve"> </w:t>
      </w:r>
      <w:r w:rsidR="0C091924" w:rsidRPr="004F6E6A">
        <w:rPr>
          <w:rFonts w:ascii="Lucida Sans Unicode" w:eastAsia="Trebuchet MS" w:hAnsi="Lucida Sans Unicode" w:cs="Lucida Sans Unicode"/>
          <w:sz w:val="20"/>
          <w:szCs w:val="20"/>
        </w:rPr>
        <w:t xml:space="preserve">menciona </w:t>
      </w:r>
      <w:r w:rsidR="12420368" w:rsidRPr="004F6E6A">
        <w:rPr>
          <w:rFonts w:ascii="Lucida Sans Unicode" w:eastAsia="Trebuchet MS" w:hAnsi="Lucida Sans Unicode" w:cs="Lucida Sans Unicode"/>
          <w:sz w:val="20"/>
          <w:szCs w:val="20"/>
        </w:rPr>
        <w:t xml:space="preserve">que las expresiones referidas </w:t>
      </w:r>
      <w:r w:rsidR="0C091924" w:rsidRPr="004F6E6A">
        <w:rPr>
          <w:rFonts w:ascii="Lucida Sans Unicode" w:eastAsia="Trebuchet MS" w:hAnsi="Lucida Sans Unicode" w:cs="Lucida Sans Unicode"/>
          <w:sz w:val="20"/>
          <w:szCs w:val="20"/>
        </w:rPr>
        <w:t>no constituyen actos anticipados de precampaña o campaña,</w:t>
      </w:r>
      <w:r w:rsidR="01FFE94B" w:rsidRPr="004F6E6A">
        <w:rPr>
          <w:rFonts w:ascii="Lucida Sans Unicode" w:eastAsia="Trebuchet MS" w:hAnsi="Lucida Sans Unicode" w:cs="Lucida Sans Unicode"/>
          <w:sz w:val="20"/>
          <w:szCs w:val="20"/>
        </w:rPr>
        <w:t xml:space="preserve"> pues no se advierte algún llamado expreso al voto, ni la presentación oficial de una candidatura, propuestas de campaña o de una plataforma electoral</w:t>
      </w:r>
      <w:r w:rsidR="68A86775" w:rsidRPr="004F6E6A">
        <w:rPr>
          <w:rFonts w:ascii="Lucida Sans Unicode" w:eastAsia="Trebuchet MS" w:hAnsi="Lucida Sans Unicode" w:cs="Lucida Sans Unicode"/>
          <w:sz w:val="20"/>
          <w:szCs w:val="20"/>
        </w:rPr>
        <w:t>.</w:t>
      </w:r>
      <w:r w:rsidR="6714DA09" w:rsidRPr="004F6E6A">
        <w:rPr>
          <w:rFonts w:ascii="Lucida Sans Unicode" w:eastAsia="Trebuchet MS" w:hAnsi="Lucida Sans Unicode" w:cs="Lucida Sans Unicode"/>
          <w:sz w:val="20"/>
          <w:szCs w:val="20"/>
        </w:rPr>
        <w:t xml:space="preserve"> </w:t>
      </w:r>
      <w:r w:rsidR="12420368" w:rsidRPr="004F6E6A">
        <w:rPr>
          <w:rFonts w:ascii="Lucida Sans Unicode" w:eastAsia="Trebuchet MS" w:hAnsi="Lucida Sans Unicode" w:cs="Lucida Sans Unicode"/>
          <w:sz w:val="20"/>
          <w:szCs w:val="20"/>
        </w:rPr>
        <w:t xml:space="preserve">Asimismo, refiere que </w:t>
      </w:r>
      <w:r w:rsidR="1011D18D" w:rsidRPr="004F6E6A">
        <w:rPr>
          <w:rFonts w:ascii="Lucida Sans Unicode" w:eastAsia="Trebuchet MS" w:hAnsi="Lucida Sans Unicode" w:cs="Lucida Sans Unicode"/>
          <w:sz w:val="20"/>
          <w:szCs w:val="20"/>
        </w:rPr>
        <w:t>su</w:t>
      </w:r>
      <w:r w:rsidR="68A86775" w:rsidRPr="004F6E6A">
        <w:rPr>
          <w:rFonts w:ascii="Lucida Sans Unicode" w:eastAsia="Trebuchet MS" w:hAnsi="Lucida Sans Unicode" w:cs="Lucida Sans Unicode"/>
          <w:sz w:val="20"/>
          <w:szCs w:val="20"/>
        </w:rPr>
        <w:t>s manifestaciones</w:t>
      </w:r>
      <w:r w:rsidR="34651F39" w:rsidRPr="004F6E6A">
        <w:rPr>
          <w:rFonts w:ascii="Lucida Sans Unicode" w:eastAsia="Trebuchet MS" w:hAnsi="Lucida Sans Unicode" w:cs="Lucida Sans Unicode"/>
          <w:sz w:val="20"/>
          <w:szCs w:val="20"/>
        </w:rPr>
        <w:t xml:space="preserve"> consistente</w:t>
      </w:r>
      <w:r w:rsidR="68A86775" w:rsidRPr="004F6E6A">
        <w:rPr>
          <w:rFonts w:ascii="Lucida Sans Unicode" w:eastAsia="Trebuchet MS" w:hAnsi="Lucida Sans Unicode" w:cs="Lucida Sans Unicode"/>
          <w:sz w:val="20"/>
          <w:szCs w:val="20"/>
        </w:rPr>
        <w:t>s</w:t>
      </w:r>
      <w:r w:rsidR="34651F39" w:rsidRPr="004F6E6A">
        <w:rPr>
          <w:rFonts w:ascii="Lucida Sans Unicode" w:eastAsia="Trebuchet MS" w:hAnsi="Lucida Sans Unicode" w:cs="Lucida Sans Unicode"/>
          <w:sz w:val="20"/>
          <w:szCs w:val="20"/>
        </w:rPr>
        <w:t xml:space="preserve"> en </w:t>
      </w:r>
      <w:r w:rsidR="6714DA09" w:rsidRPr="004F6E6A">
        <w:rPr>
          <w:rFonts w:ascii="Lucida Sans Unicode" w:eastAsia="Trebuchet MS" w:hAnsi="Lucida Sans Unicode" w:cs="Lucida Sans Unicode"/>
          <w:sz w:val="20"/>
          <w:szCs w:val="20"/>
        </w:rPr>
        <w:t>sus aspiraciones</w:t>
      </w:r>
      <w:r w:rsidR="1011D18D" w:rsidRPr="004F6E6A">
        <w:rPr>
          <w:rFonts w:ascii="Lucida Sans Unicode" w:eastAsia="Trebuchet MS" w:hAnsi="Lucida Sans Unicode" w:cs="Lucida Sans Unicode"/>
          <w:sz w:val="20"/>
          <w:szCs w:val="20"/>
        </w:rPr>
        <w:t xml:space="preserve"> de acceder al cargo de elección </w:t>
      </w:r>
      <w:r w:rsidR="7EC42854" w:rsidRPr="004F6E6A">
        <w:rPr>
          <w:rFonts w:ascii="Lucida Sans Unicode" w:eastAsia="Trebuchet MS" w:hAnsi="Lucida Sans Unicode" w:cs="Lucida Sans Unicode"/>
          <w:sz w:val="20"/>
          <w:szCs w:val="20"/>
        </w:rPr>
        <w:t>popular</w:t>
      </w:r>
      <w:r w:rsidR="68A86775" w:rsidRPr="004F6E6A">
        <w:rPr>
          <w:rFonts w:ascii="Lucida Sans Unicode" w:eastAsia="Trebuchet MS" w:hAnsi="Lucida Sans Unicode" w:cs="Lucida Sans Unicode"/>
          <w:sz w:val="20"/>
          <w:szCs w:val="20"/>
        </w:rPr>
        <w:t xml:space="preserve"> se </w:t>
      </w:r>
      <w:r w:rsidR="1011D18D" w:rsidRPr="004F6E6A">
        <w:rPr>
          <w:rFonts w:ascii="Lucida Sans Unicode" w:eastAsia="Trebuchet MS" w:hAnsi="Lucida Sans Unicode" w:cs="Lucida Sans Unicode"/>
          <w:sz w:val="20"/>
          <w:szCs w:val="20"/>
        </w:rPr>
        <w:t>encuentra</w:t>
      </w:r>
      <w:r w:rsidR="6714DA09" w:rsidRPr="004F6E6A">
        <w:rPr>
          <w:rFonts w:ascii="Lucida Sans Unicode" w:eastAsia="Trebuchet MS" w:hAnsi="Lucida Sans Unicode" w:cs="Lucida Sans Unicode"/>
          <w:sz w:val="20"/>
          <w:szCs w:val="20"/>
        </w:rPr>
        <w:t>n</w:t>
      </w:r>
      <w:r w:rsidR="1011D18D" w:rsidRPr="004F6E6A">
        <w:rPr>
          <w:rFonts w:ascii="Lucida Sans Unicode" w:eastAsia="Trebuchet MS" w:hAnsi="Lucida Sans Unicode" w:cs="Lucida Sans Unicode"/>
          <w:sz w:val="20"/>
          <w:szCs w:val="20"/>
        </w:rPr>
        <w:t xml:space="preserve"> </w:t>
      </w:r>
      <w:r w:rsidR="68A86775" w:rsidRPr="004F6E6A">
        <w:rPr>
          <w:rFonts w:ascii="Lucida Sans Unicode" w:eastAsia="Trebuchet MS" w:hAnsi="Lucida Sans Unicode" w:cs="Lucida Sans Unicode"/>
          <w:sz w:val="20"/>
          <w:szCs w:val="20"/>
        </w:rPr>
        <w:t>amparada</w:t>
      </w:r>
      <w:r w:rsidR="6714DA09" w:rsidRPr="004F6E6A">
        <w:rPr>
          <w:rFonts w:ascii="Lucida Sans Unicode" w:eastAsia="Trebuchet MS" w:hAnsi="Lucida Sans Unicode" w:cs="Lucida Sans Unicode"/>
          <w:sz w:val="20"/>
          <w:szCs w:val="20"/>
        </w:rPr>
        <w:t>s</w:t>
      </w:r>
      <w:r w:rsidR="68A86775" w:rsidRPr="004F6E6A">
        <w:rPr>
          <w:rFonts w:ascii="Lucida Sans Unicode" w:eastAsia="Trebuchet MS" w:hAnsi="Lucida Sans Unicode" w:cs="Lucida Sans Unicode"/>
          <w:sz w:val="20"/>
          <w:szCs w:val="20"/>
        </w:rPr>
        <w:t xml:space="preserve"> bajo el derecho constitucional de </w:t>
      </w:r>
      <w:r w:rsidR="7F051D02" w:rsidRPr="004F6E6A">
        <w:rPr>
          <w:rFonts w:ascii="Lucida Sans Unicode" w:eastAsia="Trebuchet MS" w:hAnsi="Lucida Sans Unicode" w:cs="Lucida Sans Unicode"/>
          <w:sz w:val="20"/>
          <w:szCs w:val="20"/>
        </w:rPr>
        <w:t xml:space="preserve">la </w:t>
      </w:r>
      <w:r w:rsidR="68A86775" w:rsidRPr="004F6E6A">
        <w:rPr>
          <w:rFonts w:ascii="Lucida Sans Unicode" w:eastAsia="Trebuchet MS" w:hAnsi="Lucida Sans Unicode" w:cs="Lucida Sans Unicode"/>
          <w:sz w:val="20"/>
          <w:szCs w:val="20"/>
        </w:rPr>
        <w:t>libertad de expresión</w:t>
      </w:r>
      <w:r w:rsidR="6714DA09" w:rsidRPr="004F6E6A">
        <w:rPr>
          <w:rFonts w:ascii="Lucida Sans Unicode" w:eastAsia="Trebuchet MS" w:hAnsi="Lucida Sans Unicode" w:cs="Lucida Sans Unicode"/>
          <w:sz w:val="20"/>
          <w:szCs w:val="20"/>
        </w:rPr>
        <w:t xml:space="preserve">; y </w:t>
      </w:r>
      <w:r w:rsidR="7EC42854" w:rsidRPr="004F6E6A">
        <w:rPr>
          <w:rFonts w:ascii="Lucida Sans Unicode" w:eastAsia="Trebuchet MS" w:hAnsi="Lucida Sans Unicode" w:cs="Lucida Sans Unicode"/>
          <w:sz w:val="20"/>
          <w:szCs w:val="20"/>
        </w:rPr>
        <w:t>que,</w:t>
      </w:r>
      <w:r w:rsidR="6714DA09" w:rsidRPr="004F6E6A">
        <w:rPr>
          <w:rFonts w:ascii="Lucida Sans Unicode" w:eastAsia="Trebuchet MS" w:hAnsi="Lucida Sans Unicode" w:cs="Lucida Sans Unicode"/>
          <w:sz w:val="20"/>
          <w:szCs w:val="20"/>
        </w:rPr>
        <w:t xml:space="preserve"> si bien</w:t>
      </w:r>
      <w:r w:rsidR="22935ECE" w:rsidRPr="004F6E6A">
        <w:rPr>
          <w:rFonts w:ascii="Lucida Sans Unicode" w:eastAsia="Trebuchet MS" w:hAnsi="Lucida Sans Unicode" w:cs="Lucida Sans Unicode"/>
          <w:sz w:val="20"/>
          <w:szCs w:val="20"/>
        </w:rPr>
        <w:t xml:space="preserve"> </w:t>
      </w:r>
      <w:r w:rsidR="6714DA09" w:rsidRPr="004F6E6A">
        <w:rPr>
          <w:rFonts w:ascii="Lucida Sans Unicode" w:eastAsia="Trebuchet MS" w:hAnsi="Lucida Sans Unicode" w:cs="Lucida Sans Unicode"/>
          <w:sz w:val="20"/>
          <w:szCs w:val="20"/>
        </w:rPr>
        <w:t>es cierto</w:t>
      </w:r>
      <w:r w:rsidR="7F051D02" w:rsidRPr="004F6E6A">
        <w:rPr>
          <w:rFonts w:ascii="Lucida Sans Unicode" w:eastAsia="Trebuchet MS" w:hAnsi="Lucida Sans Unicode" w:cs="Lucida Sans Unicode"/>
          <w:sz w:val="20"/>
          <w:szCs w:val="20"/>
        </w:rPr>
        <w:t xml:space="preserve"> que</w:t>
      </w:r>
      <w:r w:rsidR="6714DA09" w:rsidRPr="004F6E6A">
        <w:rPr>
          <w:rFonts w:ascii="Lucida Sans Unicode" w:eastAsia="Trebuchet MS" w:hAnsi="Lucida Sans Unicode" w:cs="Lucida Sans Unicode"/>
          <w:sz w:val="20"/>
          <w:szCs w:val="20"/>
        </w:rPr>
        <w:t xml:space="preserve"> el mensaje fue difundido en redes sociales,</w:t>
      </w:r>
      <w:r w:rsidR="22935ECE" w:rsidRPr="004F6E6A">
        <w:rPr>
          <w:rFonts w:ascii="Lucida Sans Unicode" w:eastAsia="Trebuchet MS" w:hAnsi="Lucida Sans Unicode" w:cs="Lucida Sans Unicode"/>
          <w:sz w:val="20"/>
          <w:szCs w:val="20"/>
        </w:rPr>
        <w:t xml:space="preserve"> </w:t>
      </w:r>
      <w:r w:rsidR="6714DA09" w:rsidRPr="004F6E6A">
        <w:rPr>
          <w:rFonts w:ascii="Lucida Sans Unicode" w:eastAsia="Trebuchet MS" w:hAnsi="Lucida Sans Unicode" w:cs="Lucida Sans Unicode"/>
          <w:sz w:val="20"/>
          <w:szCs w:val="20"/>
        </w:rPr>
        <w:t xml:space="preserve">su alcance no tuvo un impacto significativo </w:t>
      </w:r>
      <w:r w:rsidR="7A52D00F" w:rsidRPr="004F6E6A">
        <w:rPr>
          <w:rFonts w:ascii="Lucida Sans Unicode" w:eastAsia="Trebuchet MS" w:hAnsi="Lucida Sans Unicode" w:cs="Lucida Sans Unicode"/>
          <w:sz w:val="20"/>
          <w:szCs w:val="20"/>
        </w:rPr>
        <w:t>al haber sido trasmitido a través de un medio pasivo</w:t>
      </w:r>
      <w:r w:rsidR="057B7B38" w:rsidRPr="004F6E6A">
        <w:rPr>
          <w:rFonts w:ascii="Lucida Sans Unicode" w:eastAsia="Trebuchet MS" w:hAnsi="Lucida Sans Unicode" w:cs="Lucida Sans Unicode"/>
          <w:sz w:val="20"/>
          <w:szCs w:val="20"/>
        </w:rPr>
        <w:t xml:space="preserve"> como lo es el internet. </w:t>
      </w:r>
    </w:p>
    <w:p w14:paraId="3ECBF2A8" w14:textId="77777777" w:rsidR="003E27C9" w:rsidRPr="004F6E6A" w:rsidRDefault="003E27C9" w:rsidP="004A602C">
      <w:pPr>
        <w:pStyle w:val="Sinespaciado"/>
        <w:spacing w:line="276" w:lineRule="auto"/>
        <w:jc w:val="both"/>
        <w:rPr>
          <w:rFonts w:ascii="Lucida Sans Unicode" w:eastAsia="Trebuchet MS" w:hAnsi="Lucida Sans Unicode" w:cs="Lucida Sans Unicode"/>
          <w:sz w:val="20"/>
          <w:szCs w:val="20"/>
          <w:lang w:val="es-MX"/>
        </w:rPr>
      </w:pPr>
    </w:p>
    <w:p w14:paraId="673934F0" w14:textId="6047C2F8" w:rsidR="004F5C8B" w:rsidRPr="004F6E6A" w:rsidRDefault="12420368" w:rsidP="004A602C">
      <w:pPr>
        <w:pStyle w:val="Sinespaciado"/>
        <w:spacing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Por </w:t>
      </w:r>
      <w:r w:rsidR="00451322" w:rsidRPr="004F6E6A">
        <w:rPr>
          <w:rFonts w:ascii="Lucida Sans Unicode" w:hAnsi="Lucida Sans Unicode" w:cs="Lucida Sans Unicode"/>
          <w:sz w:val="20"/>
          <w:szCs w:val="20"/>
        </w:rPr>
        <w:t>su parte</w:t>
      </w:r>
      <w:r w:rsidR="55D80D2C" w:rsidRPr="004F6E6A">
        <w:rPr>
          <w:rFonts w:ascii="Lucida Sans Unicode" w:hAnsi="Lucida Sans Unicode" w:cs="Lucida Sans Unicode"/>
          <w:sz w:val="20"/>
          <w:szCs w:val="20"/>
        </w:rPr>
        <w:t>, el</w:t>
      </w:r>
      <w:r w:rsidR="5E48D545" w:rsidRPr="004F6E6A">
        <w:rPr>
          <w:rFonts w:ascii="Lucida Sans Unicode" w:hAnsi="Lucida Sans Unicode" w:cs="Lucida Sans Unicode"/>
          <w:sz w:val="20"/>
          <w:szCs w:val="20"/>
        </w:rPr>
        <w:t xml:space="preserve"> partido político </w:t>
      </w:r>
      <w:r w:rsidR="5E48D545" w:rsidRPr="004F6E6A">
        <w:rPr>
          <w:rFonts w:ascii="Lucida Sans Unicode" w:hAnsi="Lucida Sans Unicode" w:cs="Lucida Sans Unicode"/>
          <w:b/>
          <w:bCs/>
          <w:sz w:val="20"/>
          <w:szCs w:val="20"/>
        </w:rPr>
        <w:t>Movimiento Ciudadano</w:t>
      </w:r>
      <w:r w:rsidR="5E48D545" w:rsidRPr="004F6E6A">
        <w:rPr>
          <w:rFonts w:ascii="Lucida Sans Unicode" w:hAnsi="Lucida Sans Unicode" w:cs="Lucida Sans Unicode"/>
          <w:sz w:val="20"/>
          <w:szCs w:val="20"/>
        </w:rPr>
        <w:t>, en su escrito de contestación</w:t>
      </w:r>
      <w:r w:rsidR="00451322" w:rsidRPr="004F6E6A">
        <w:rPr>
          <w:rFonts w:ascii="Lucida Sans Unicode" w:hAnsi="Lucida Sans Unicode" w:cs="Lucida Sans Unicode"/>
          <w:sz w:val="20"/>
          <w:szCs w:val="20"/>
        </w:rPr>
        <w:t>,</w:t>
      </w:r>
      <w:r w:rsidR="5E48D545" w:rsidRPr="004F6E6A">
        <w:rPr>
          <w:rFonts w:ascii="Lucida Sans Unicode" w:hAnsi="Lucida Sans Unicode" w:cs="Lucida Sans Unicode"/>
          <w:sz w:val="20"/>
          <w:szCs w:val="20"/>
        </w:rPr>
        <w:t xml:space="preserve"> señaló que</w:t>
      </w:r>
      <w:r w:rsidR="7FE52B55" w:rsidRPr="004F6E6A">
        <w:rPr>
          <w:rFonts w:ascii="Lucida Sans Unicode" w:hAnsi="Lucida Sans Unicode" w:cs="Lucida Sans Unicode"/>
          <w:sz w:val="20"/>
          <w:szCs w:val="20"/>
        </w:rPr>
        <w:t xml:space="preserve"> los elementos probatorios que obran en el expediente no son suficientes ni idóneos para determinar </w:t>
      </w:r>
      <w:r w:rsidR="7FE52B55" w:rsidRPr="004F6E6A">
        <w:rPr>
          <w:rFonts w:ascii="Lucida Sans Unicode" w:hAnsi="Lucida Sans Unicode" w:cs="Lucida Sans Unicode"/>
          <w:sz w:val="20"/>
          <w:szCs w:val="20"/>
        </w:rPr>
        <w:lastRenderedPageBreak/>
        <w:t xml:space="preserve">que </w:t>
      </w:r>
      <w:r w:rsidR="0854D9DC" w:rsidRPr="004F6E6A">
        <w:rPr>
          <w:rFonts w:ascii="Lucida Sans Unicode" w:hAnsi="Lucida Sans Unicode" w:cs="Lucida Sans Unicode"/>
          <w:sz w:val="20"/>
          <w:szCs w:val="20"/>
        </w:rPr>
        <w:t>la denunciada</w:t>
      </w:r>
      <w:r w:rsidR="7FE52B55" w:rsidRPr="004F6E6A">
        <w:rPr>
          <w:rFonts w:ascii="Lucida Sans Unicode" w:hAnsi="Lucida Sans Unicode" w:cs="Lucida Sans Unicode"/>
          <w:sz w:val="20"/>
          <w:szCs w:val="20"/>
        </w:rPr>
        <w:t xml:space="preserve"> haya incurrido en la comisión de actos anticipados de precampaña o campaña, promoción personalizada</w:t>
      </w:r>
      <w:r w:rsidR="0854D9DC" w:rsidRPr="004F6E6A">
        <w:rPr>
          <w:rFonts w:ascii="Lucida Sans Unicode" w:hAnsi="Lucida Sans Unicode" w:cs="Lucida Sans Unicode"/>
          <w:sz w:val="20"/>
          <w:szCs w:val="20"/>
        </w:rPr>
        <w:t xml:space="preserve">, </w:t>
      </w:r>
      <w:r w:rsidR="2E717D65" w:rsidRPr="004F6E6A">
        <w:rPr>
          <w:rFonts w:ascii="Lucida Sans Unicode" w:hAnsi="Lucida Sans Unicode" w:cs="Lucida Sans Unicode"/>
          <w:sz w:val="20"/>
          <w:szCs w:val="20"/>
        </w:rPr>
        <w:t>ni</w:t>
      </w:r>
      <w:r w:rsidR="0854D9DC" w:rsidRPr="004F6E6A">
        <w:rPr>
          <w:rFonts w:ascii="Lucida Sans Unicode" w:hAnsi="Lucida Sans Unicode" w:cs="Lucida Sans Unicode"/>
          <w:sz w:val="20"/>
          <w:szCs w:val="20"/>
        </w:rPr>
        <w:t xml:space="preserve"> que haya realizado un gasto indebido con la ejecución de los actos que se denuncian, pues </w:t>
      </w:r>
      <w:r w:rsidR="284CCACC" w:rsidRPr="004F6E6A">
        <w:rPr>
          <w:rFonts w:ascii="Lucida Sans Unicode" w:hAnsi="Lucida Sans Unicode" w:cs="Lucida Sans Unicode"/>
          <w:sz w:val="20"/>
          <w:szCs w:val="20"/>
        </w:rPr>
        <w:t xml:space="preserve">a su decir, </w:t>
      </w:r>
      <w:r w:rsidR="7FE52B55" w:rsidRPr="004F6E6A">
        <w:rPr>
          <w:rFonts w:ascii="Lucida Sans Unicode" w:hAnsi="Lucida Sans Unicode" w:cs="Lucida Sans Unicode"/>
          <w:sz w:val="20"/>
          <w:szCs w:val="20"/>
        </w:rPr>
        <w:t>de las expresiones denunciadas no se advierte la presentación de una candidatura, la exposición de una plataforma electoral, alguna promesa de campaña de manera expresa, ni una solicitud de voto a favor de Verónica Delgadillo García, sino la manifestación o el deseo de la denunciada de ser Presidenta Municipal de Guadalajara, lo cual está amparado en la libertad de expresión</w:t>
      </w:r>
      <w:r w:rsidR="0854D9DC" w:rsidRPr="004F6E6A">
        <w:rPr>
          <w:rFonts w:ascii="Lucida Sans Unicode" w:hAnsi="Lucida Sans Unicode" w:cs="Lucida Sans Unicode"/>
          <w:sz w:val="20"/>
          <w:szCs w:val="20"/>
        </w:rPr>
        <w:t xml:space="preserve">, por lo que en ese sentido, no </w:t>
      </w:r>
      <w:r w:rsidR="284CCACC" w:rsidRPr="004F6E6A">
        <w:rPr>
          <w:rFonts w:ascii="Lucida Sans Unicode" w:hAnsi="Lucida Sans Unicode" w:cs="Lucida Sans Unicode"/>
          <w:sz w:val="20"/>
          <w:szCs w:val="20"/>
        </w:rPr>
        <w:t xml:space="preserve">considera que </w:t>
      </w:r>
      <w:r w:rsidR="0854D9DC" w:rsidRPr="004F6E6A">
        <w:rPr>
          <w:rFonts w:ascii="Lucida Sans Unicode" w:hAnsi="Lucida Sans Unicode" w:cs="Lucida Sans Unicode"/>
          <w:sz w:val="20"/>
          <w:szCs w:val="20"/>
        </w:rPr>
        <w:t>exist</w:t>
      </w:r>
      <w:r w:rsidR="284CCACC" w:rsidRPr="004F6E6A">
        <w:rPr>
          <w:rFonts w:ascii="Lucida Sans Unicode" w:hAnsi="Lucida Sans Unicode" w:cs="Lucida Sans Unicode"/>
          <w:sz w:val="20"/>
          <w:szCs w:val="20"/>
        </w:rPr>
        <w:t>a</w:t>
      </w:r>
      <w:r w:rsidR="0854D9DC" w:rsidRPr="004F6E6A">
        <w:rPr>
          <w:rFonts w:ascii="Lucida Sans Unicode" w:hAnsi="Lucida Sans Unicode" w:cs="Lucida Sans Unicode"/>
          <w:sz w:val="20"/>
          <w:szCs w:val="20"/>
        </w:rPr>
        <w:t xml:space="preserve"> </w:t>
      </w:r>
      <w:r w:rsidR="284CCACC" w:rsidRPr="004F6E6A">
        <w:rPr>
          <w:rFonts w:ascii="Lucida Sans Unicode" w:hAnsi="Lucida Sans Unicode" w:cs="Lucida Sans Unicode"/>
          <w:sz w:val="20"/>
          <w:szCs w:val="20"/>
        </w:rPr>
        <w:t>alguna</w:t>
      </w:r>
      <w:r w:rsidR="0854D9DC" w:rsidRPr="004F6E6A">
        <w:rPr>
          <w:rFonts w:ascii="Lucida Sans Unicode" w:hAnsi="Lucida Sans Unicode" w:cs="Lucida Sans Unicode"/>
          <w:sz w:val="20"/>
          <w:szCs w:val="20"/>
        </w:rPr>
        <w:t xml:space="preserve"> responsabilidad de ese instituto político por </w:t>
      </w:r>
      <w:r w:rsidR="0854D9DC" w:rsidRPr="004F6E6A">
        <w:rPr>
          <w:rFonts w:ascii="Lucida Sans Unicode" w:hAnsi="Lucida Sans Unicode" w:cs="Lucida Sans Unicode"/>
          <w:i/>
          <w:iCs/>
          <w:sz w:val="20"/>
          <w:szCs w:val="20"/>
        </w:rPr>
        <w:t>culpa in vigilando</w:t>
      </w:r>
      <w:r w:rsidR="0854D9DC" w:rsidRPr="004F6E6A">
        <w:rPr>
          <w:rFonts w:ascii="Lucida Sans Unicode" w:hAnsi="Lucida Sans Unicode" w:cs="Lucida Sans Unicode"/>
          <w:sz w:val="20"/>
          <w:szCs w:val="20"/>
        </w:rPr>
        <w:t>.</w:t>
      </w:r>
    </w:p>
    <w:p w14:paraId="70CCE65F" w14:textId="77777777" w:rsidR="00381A00" w:rsidRPr="004F6E6A" w:rsidRDefault="00381A00" w:rsidP="004A602C">
      <w:pPr>
        <w:pStyle w:val="Sinespaciado"/>
        <w:spacing w:line="276" w:lineRule="auto"/>
        <w:jc w:val="both"/>
        <w:rPr>
          <w:rFonts w:ascii="Lucida Sans Unicode" w:hAnsi="Lucida Sans Unicode" w:cs="Lucida Sans Unicode"/>
          <w:sz w:val="20"/>
          <w:szCs w:val="20"/>
        </w:rPr>
      </w:pPr>
    </w:p>
    <w:p w14:paraId="7FAEAE8A" w14:textId="57AAE332" w:rsidR="00381A00" w:rsidRPr="004F6E6A" w:rsidRDefault="00381A00" w:rsidP="004A602C">
      <w:pPr>
        <w:pStyle w:val="Sinespaciado"/>
        <w:spacing w:line="276" w:lineRule="auto"/>
        <w:jc w:val="both"/>
        <w:rPr>
          <w:rFonts w:ascii="Lucida Sans Unicode" w:hAnsi="Lucida Sans Unicode" w:cs="Lucida Sans Unicode"/>
          <w:b/>
          <w:sz w:val="20"/>
          <w:szCs w:val="20"/>
        </w:rPr>
      </w:pPr>
      <w:r w:rsidRPr="004F6E6A">
        <w:rPr>
          <w:rFonts w:ascii="Lucida Sans Unicode" w:hAnsi="Lucida Sans Unicode" w:cs="Lucida Sans Unicode"/>
          <w:b/>
          <w:sz w:val="20"/>
          <w:szCs w:val="20"/>
        </w:rPr>
        <w:t>A</w:t>
      </w:r>
      <w:r w:rsidR="00F5596B" w:rsidRPr="004F6E6A">
        <w:rPr>
          <w:rFonts w:ascii="Lucida Sans Unicode" w:hAnsi="Lucida Sans Unicode" w:cs="Lucida Sans Unicode"/>
          <w:b/>
          <w:sz w:val="20"/>
          <w:szCs w:val="20"/>
        </w:rPr>
        <w:t>legatos del partido político Movimiento Ciudadano</w:t>
      </w:r>
    </w:p>
    <w:p w14:paraId="2A1B223E" w14:textId="77777777" w:rsidR="00A046A4" w:rsidRPr="004F6E6A" w:rsidRDefault="00A046A4" w:rsidP="004A602C">
      <w:pPr>
        <w:pStyle w:val="Sinespaciado"/>
        <w:spacing w:line="276" w:lineRule="auto"/>
        <w:jc w:val="both"/>
        <w:rPr>
          <w:rFonts w:ascii="Lucida Sans Unicode" w:hAnsi="Lucida Sans Unicode" w:cs="Lucida Sans Unicode"/>
          <w:b/>
          <w:sz w:val="20"/>
          <w:szCs w:val="20"/>
        </w:rPr>
      </w:pPr>
    </w:p>
    <w:p w14:paraId="2DB52C30" w14:textId="24608E66" w:rsidR="00A046A4" w:rsidRPr="0004434A" w:rsidRDefault="005E1AC0" w:rsidP="004A602C">
      <w:pPr>
        <w:pStyle w:val="Sinespaciado"/>
        <w:spacing w:line="276" w:lineRule="auto"/>
        <w:jc w:val="both"/>
        <w:rPr>
          <w:rFonts w:ascii="Lucida Sans Unicode" w:hAnsi="Lucida Sans Unicode" w:cs="Lucida Sans Unicode"/>
          <w:bCs/>
          <w:sz w:val="20"/>
          <w:szCs w:val="20"/>
        </w:rPr>
      </w:pPr>
      <w:r w:rsidRPr="004F6E6A">
        <w:rPr>
          <w:rFonts w:ascii="Lucida Sans Unicode" w:hAnsi="Lucida Sans Unicode" w:cs="Lucida Sans Unicode"/>
          <w:bCs/>
          <w:sz w:val="20"/>
          <w:szCs w:val="20"/>
        </w:rPr>
        <w:t xml:space="preserve">El partido político Movimiento Ciudadano, a través de su escrito de alegatos, </w:t>
      </w:r>
      <w:r w:rsidR="00F5596B" w:rsidRPr="004F6E6A">
        <w:rPr>
          <w:rFonts w:ascii="Lucida Sans Unicode" w:hAnsi="Lucida Sans Unicode" w:cs="Lucida Sans Unicode"/>
          <w:bCs/>
          <w:sz w:val="20"/>
          <w:szCs w:val="20"/>
        </w:rPr>
        <w:t>agregó</w:t>
      </w:r>
      <w:r w:rsidRPr="004F6E6A">
        <w:rPr>
          <w:rFonts w:ascii="Lucida Sans Unicode" w:hAnsi="Lucida Sans Unicode" w:cs="Lucida Sans Unicode"/>
          <w:bCs/>
          <w:sz w:val="20"/>
          <w:szCs w:val="20"/>
        </w:rPr>
        <w:t xml:space="preserve"> que debe tomarse en consideración que las m</w:t>
      </w:r>
      <w:r w:rsidR="00F5596B" w:rsidRPr="004F6E6A">
        <w:rPr>
          <w:rFonts w:ascii="Lucida Sans Unicode" w:hAnsi="Lucida Sans Unicode" w:cs="Lucida Sans Unicode"/>
          <w:bCs/>
          <w:sz w:val="20"/>
          <w:szCs w:val="20"/>
        </w:rPr>
        <w:t>anifestaciones realizadas por la denunciada</w:t>
      </w:r>
      <w:r w:rsidRPr="004F6E6A">
        <w:rPr>
          <w:rFonts w:ascii="Lucida Sans Unicode" w:hAnsi="Lucida Sans Unicode" w:cs="Lucida Sans Unicode"/>
          <w:bCs/>
          <w:sz w:val="20"/>
          <w:szCs w:val="20"/>
        </w:rPr>
        <w:t xml:space="preserve"> fueron realizadas en un evento con cupo limitado de 150 personas como máximo, en un </w:t>
      </w:r>
      <w:r w:rsidRPr="0004434A">
        <w:rPr>
          <w:rFonts w:ascii="Lucida Sans Unicode" w:hAnsi="Lucida Sans Unicode" w:cs="Lucida Sans Unicode"/>
          <w:bCs/>
          <w:sz w:val="20"/>
          <w:szCs w:val="20"/>
        </w:rPr>
        <w:t>lugar privado</w:t>
      </w:r>
      <w:r w:rsidR="00F5596B" w:rsidRPr="0004434A">
        <w:rPr>
          <w:rFonts w:ascii="Lucida Sans Unicode" w:hAnsi="Lucida Sans Unicode" w:cs="Lucida Sans Unicode"/>
          <w:bCs/>
          <w:sz w:val="20"/>
          <w:szCs w:val="20"/>
        </w:rPr>
        <w:t xml:space="preserve">. Así </w:t>
      </w:r>
      <w:r w:rsidR="0098310F" w:rsidRPr="0004434A">
        <w:rPr>
          <w:rFonts w:ascii="Lucida Sans Unicode" w:hAnsi="Lucida Sans Unicode" w:cs="Lucida Sans Unicode"/>
          <w:bCs/>
          <w:sz w:val="20"/>
          <w:szCs w:val="20"/>
        </w:rPr>
        <w:t>mismo, señaló</w:t>
      </w:r>
      <w:r w:rsidR="00F5596B" w:rsidRPr="0004434A">
        <w:rPr>
          <w:rFonts w:ascii="Lucida Sans Unicode" w:hAnsi="Lucida Sans Unicode" w:cs="Lucida Sans Unicode"/>
          <w:bCs/>
          <w:sz w:val="20"/>
          <w:szCs w:val="20"/>
        </w:rPr>
        <w:t xml:space="preserve"> que la información que circula en el ciberespacio se obtiene únicamente cuando un interesado accede a un sitio web, por lo que no tiene carácter de propaganda</w:t>
      </w:r>
      <w:r w:rsidR="003201B3" w:rsidRPr="0004434A">
        <w:rPr>
          <w:rFonts w:ascii="Lucida Sans Unicode" w:hAnsi="Lucida Sans Unicode" w:cs="Lucida Sans Unicode"/>
          <w:bCs/>
          <w:sz w:val="20"/>
          <w:szCs w:val="20"/>
        </w:rPr>
        <w:t xml:space="preserve">, por lo que refiere que en ese sentido deberá determinarse que no existe responsabilidad por </w:t>
      </w:r>
      <w:r w:rsidR="003201B3" w:rsidRPr="0004434A">
        <w:rPr>
          <w:rFonts w:ascii="Lucida Sans Unicode" w:hAnsi="Lucida Sans Unicode" w:cs="Lucida Sans Unicode"/>
          <w:bCs/>
          <w:i/>
          <w:iCs/>
          <w:sz w:val="20"/>
          <w:szCs w:val="20"/>
        </w:rPr>
        <w:t>culpa in vigilando</w:t>
      </w:r>
      <w:r w:rsidR="003201B3" w:rsidRPr="0004434A">
        <w:rPr>
          <w:rFonts w:ascii="Lucida Sans Unicode" w:hAnsi="Lucida Sans Unicode" w:cs="Lucida Sans Unicode"/>
          <w:bCs/>
          <w:sz w:val="20"/>
          <w:szCs w:val="20"/>
        </w:rPr>
        <w:t>.</w:t>
      </w:r>
      <w:r w:rsidR="00F5596B" w:rsidRPr="0004434A">
        <w:rPr>
          <w:rFonts w:ascii="Lucida Sans Unicode" w:hAnsi="Lucida Sans Unicode" w:cs="Lucida Sans Unicode"/>
          <w:bCs/>
          <w:sz w:val="20"/>
          <w:szCs w:val="20"/>
        </w:rPr>
        <w:t xml:space="preserve"> </w:t>
      </w:r>
    </w:p>
    <w:p w14:paraId="3543153B" w14:textId="77777777" w:rsidR="00DA7739" w:rsidRPr="0004434A" w:rsidRDefault="00DA7739" w:rsidP="004A602C">
      <w:pPr>
        <w:pStyle w:val="Sinespaciado"/>
        <w:spacing w:line="276" w:lineRule="auto"/>
        <w:jc w:val="both"/>
        <w:rPr>
          <w:rFonts w:ascii="Lucida Sans Unicode" w:hAnsi="Lucida Sans Unicode" w:cs="Lucida Sans Unicode"/>
          <w:b/>
          <w:sz w:val="20"/>
          <w:szCs w:val="20"/>
        </w:rPr>
      </w:pPr>
    </w:p>
    <w:p w14:paraId="651B9756" w14:textId="1BA9AEFD" w:rsidR="00DA7739" w:rsidRPr="0004434A" w:rsidRDefault="00DE1C4C" w:rsidP="004A602C">
      <w:pPr>
        <w:pStyle w:val="Sinespaciado"/>
        <w:spacing w:line="276" w:lineRule="auto"/>
        <w:jc w:val="both"/>
        <w:rPr>
          <w:rFonts w:ascii="Lucida Sans Unicode" w:hAnsi="Lucida Sans Unicode" w:cs="Lucida Sans Unicode"/>
          <w:b/>
          <w:sz w:val="20"/>
          <w:szCs w:val="20"/>
        </w:rPr>
      </w:pPr>
      <w:r w:rsidRPr="0004434A">
        <w:rPr>
          <w:rFonts w:ascii="Lucida Sans Unicode" w:hAnsi="Lucida Sans Unicode" w:cs="Lucida Sans Unicode"/>
          <w:b/>
          <w:sz w:val="20"/>
          <w:szCs w:val="20"/>
        </w:rPr>
        <w:t>Alegatos de Verónica Delgadillo García</w:t>
      </w:r>
    </w:p>
    <w:p w14:paraId="1CB96BDE" w14:textId="77777777" w:rsidR="003201B3" w:rsidRPr="0004434A" w:rsidRDefault="003201B3" w:rsidP="004A602C">
      <w:pPr>
        <w:pStyle w:val="Sinespaciado"/>
        <w:spacing w:line="276" w:lineRule="auto"/>
        <w:jc w:val="both"/>
        <w:rPr>
          <w:rFonts w:ascii="Lucida Sans Unicode" w:hAnsi="Lucida Sans Unicode" w:cs="Lucida Sans Unicode"/>
          <w:b/>
          <w:sz w:val="20"/>
          <w:szCs w:val="20"/>
        </w:rPr>
      </w:pPr>
    </w:p>
    <w:p w14:paraId="159B879E" w14:textId="2A77D723" w:rsidR="003201B3" w:rsidRPr="004F6E6A" w:rsidRDefault="003201B3" w:rsidP="004A602C">
      <w:pPr>
        <w:pStyle w:val="Sinespaciado"/>
        <w:spacing w:line="276" w:lineRule="auto"/>
        <w:jc w:val="both"/>
        <w:rPr>
          <w:rFonts w:ascii="Lucida Sans Unicode" w:hAnsi="Lucida Sans Unicode" w:cs="Lucida Sans Unicode"/>
          <w:bCs/>
          <w:sz w:val="20"/>
          <w:szCs w:val="20"/>
        </w:rPr>
      </w:pPr>
      <w:r w:rsidRPr="0004434A">
        <w:rPr>
          <w:rFonts w:ascii="Lucida Sans Unicode" w:hAnsi="Lucida Sans Unicode" w:cs="Lucida Sans Unicode"/>
          <w:bCs/>
          <w:sz w:val="20"/>
          <w:szCs w:val="20"/>
        </w:rPr>
        <w:t xml:space="preserve">Por su parte, la denunciada Verónica Delgadillo García, mediante su escrito de alegatos, señaló que </w:t>
      </w:r>
      <w:r w:rsidR="00EA14E1" w:rsidRPr="0004434A">
        <w:rPr>
          <w:rFonts w:ascii="Lucida Sans Unicode" w:hAnsi="Lucida Sans Unicode" w:cs="Lucida Sans Unicode"/>
          <w:bCs/>
          <w:sz w:val="20"/>
          <w:szCs w:val="20"/>
        </w:rPr>
        <w:t>no hubo elemento alguno que probara el dicho de la parte quejosa, y mucho menos la responsabilidad para Movimiento Ciudadano</w:t>
      </w:r>
      <w:r w:rsidR="000F4A69" w:rsidRPr="0004434A">
        <w:rPr>
          <w:rFonts w:ascii="Lucida Sans Unicode" w:hAnsi="Lucida Sans Unicode" w:cs="Lucida Sans Unicode"/>
          <w:bCs/>
          <w:sz w:val="20"/>
          <w:szCs w:val="20"/>
        </w:rPr>
        <w:t>.</w:t>
      </w:r>
      <w:r w:rsidR="00EA14E1" w:rsidRPr="0004434A">
        <w:rPr>
          <w:rFonts w:ascii="Lucida Sans Unicode" w:hAnsi="Lucida Sans Unicode" w:cs="Lucida Sans Unicode"/>
          <w:bCs/>
          <w:sz w:val="20"/>
          <w:szCs w:val="20"/>
        </w:rPr>
        <w:t xml:space="preserve"> Así mismo manifiesta que lo que sí se prueba, a su decir, es que la libertad de expresión en el debate político sobre los aportes personales y partidistas en sí mismos, no pueden tomarse sin más como actos anticipados</w:t>
      </w:r>
      <w:r w:rsidR="00EA14E1" w:rsidRPr="004F6E6A">
        <w:rPr>
          <w:rFonts w:ascii="Lucida Sans Unicode" w:hAnsi="Lucida Sans Unicode" w:cs="Lucida Sans Unicode"/>
          <w:bCs/>
          <w:sz w:val="20"/>
          <w:szCs w:val="20"/>
        </w:rPr>
        <w:t xml:space="preserve"> de precampaña o campaña.</w:t>
      </w:r>
    </w:p>
    <w:p w14:paraId="7D0DCDBF"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p>
    <w:p w14:paraId="159B17B1" w14:textId="383559A5" w:rsidR="00047CF9" w:rsidRPr="004F6E6A" w:rsidRDefault="00047CF9" w:rsidP="004A602C">
      <w:pPr>
        <w:pStyle w:val="Sinespaciado"/>
        <w:spacing w:line="276" w:lineRule="auto"/>
        <w:jc w:val="both"/>
        <w:rPr>
          <w:rFonts w:ascii="Lucida Sans Unicode" w:hAnsi="Lucida Sans Unicode" w:cs="Lucida Sans Unicode"/>
          <w:sz w:val="20"/>
          <w:szCs w:val="20"/>
        </w:rPr>
      </w:pPr>
      <w:r w:rsidRPr="004F6E6A">
        <w:rPr>
          <w:rFonts w:ascii="Lucida Sans Unicode" w:hAnsi="Lucida Sans Unicode" w:cs="Lucida Sans Unicode"/>
          <w:b/>
          <w:sz w:val="20"/>
          <w:szCs w:val="20"/>
        </w:rPr>
        <w:t>Pruebas ofrecidas</w:t>
      </w:r>
      <w:r w:rsidRPr="004F6E6A">
        <w:rPr>
          <w:rFonts w:ascii="Lucida Sans Unicode" w:hAnsi="Lucida Sans Unicode" w:cs="Lucida Sans Unicode"/>
          <w:sz w:val="20"/>
          <w:szCs w:val="20"/>
        </w:rPr>
        <w:t xml:space="preserve"> </w:t>
      </w:r>
    </w:p>
    <w:p w14:paraId="79E8AC27"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p>
    <w:p w14:paraId="6E213F9D" w14:textId="0B7FEB11" w:rsidR="00047CF9" w:rsidRPr="004F6E6A" w:rsidRDefault="00047CF9" w:rsidP="004A602C">
      <w:pPr>
        <w:pStyle w:val="Sinespaciado"/>
        <w:spacing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Para acreditar su dicho, el </w:t>
      </w:r>
      <w:r w:rsidRPr="004F6E6A">
        <w:rPr>
          <w:rFonts w:ascii="Lucida Sans Unicode" w:hAnsi="Lucida Sans Unicode" w:cs="Lucida Sans Unicode"/>
          <w:b/>
          <w:sz w:val="20"/>
          <w:szCs w:val="20"/>
        </w:rPr>
        <w:t xml:space="preserve">denunciante </w:t>
      </w:r>
      <w:r w:rsidRPr="004F6E6A">
        <w:rPr>
          <w:rFonts w:ascii="Lucida Sans Unicode" w:hAnsi="Lucida Sans Unicode" w:cs="Lucida Sans Unicode"/>
          <w:sz w:val="20"/>
          <w:szCs w:val="20"/>
        </w:rPr>
        <w:t>ofreció como medios de convicción los siguientes:</w:t>
      </w:r>
      <w:r w:rsidR="00C45A58" w:rsidRPr="004F6E6A">
        <w:rPr>
          <w:rFonts w:ascii="Lucida Sans Unicode" w:hAnsi="Lucida Sans Unicode" w:cs="Lucida Sans Unicode"/>
          <w:sz w:val="20"/>
          <w:szCs w:val="20"/>
        </w:rPr>
        <w:tab/>
      </w:r>
    </w:p>
    <w:p w14:paraId="0C925629"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p>
    <w:p w14:paraId="154D1628" w14:textId="7D06C7EE" w:rsidR="00047CF9" w:rsidRPr="004F6E6A" w:rsidRDefault="00D74DEB" w:rsidP="00BE41D9">
      <w:pPr>
        <w:pStyle w:val="Prrafodelista"/>
        <w:spacing w:line="240" w:lineRule="auto"/>
        <w:ind w:left="851" w:right="851"/>
        <w:jc w:val="both"/>
        <w:rPr>
          <w:rFonts w:ascii="Lucida Sans Unicode" w:eastAsia="Trebuchet MS" w:hAnsi="Lucida Sans Unicode" w:cs="Lucida Sans Unicode"/>
          <w:bCs/>
          <w:i/>
          <w:sz w:val="18"/>
          <w:szCs w:val="18"/>
        </w:rPr>
      </w:pPr>
      <w:r w:rsidRPr="004F6E6A">
        <w:rPr>
          <w:rFonts w:ascii="Lucida Sans Unicode" w:eastAsia="Trebuchet MS" w:hAnsi="Lucida Sans Unicode" w:cs="Lucida Sans Unicode"/>
          <w:bCs/>
          <w:i/>
          <w:sz w:val="18"/>
          <w:szCs w:val="18"/>
        </w:rPr>
        <w:t>“</w:t>
      </w:r>
      <w:r w:rsidR="00995F07" w:rsidRPr="004F6E6A">
        <w:rPr>
          <w:rFonts w:ascii="Lucida Sans Unicode" w:eastAsia="Trebuchet MS" w:hAnsi="Lucida Sans Unicode" w:cs="Lucida Sans Unicode"/>
          <w:bCs/>
          <w:i/>
          <w:sz w:val="18"/>
          <w:szCs w:val="18"/>
        </w:rPr>
        <w:t>l</w:t>
      </w:r>
      <w:r w:rsidR="00995F07" w:rsidRPr="004F6E6A">
        <w:rPr>
          <w:rFonts w:ascii="Lucida Sans Unicode" w:eastAsia="Trebuchet MS" w:hAnsi="Lucida Sans Unicode" w:cs="Lucida Sans Unicode"/>
          <w:b/>
          <w:i/>
          <w:sz w:val="18"/>
          <w:szCs w:val="18"/>
        </w:rPr>
        <w:t>. HECHO NOTORIO</w:t>
      </w:r>
    </w:p>
    <w:p w14:paraId="5B4A158A" w14:textId="17FEA2C6" w:rsidR="00995F07" w:rsidRPr="004F6E6A" w:rsidRDefault="7132A88E" w:rsidP="4DC6E030">
      <w:pPr>
        <w:pStyle w:val="Prrafodelista"/>
        <w:spacing w:line="240" w:lineRule="auto"/>
        <w:ind w:left="851" w:right="851"/>
        <w:jc w:val="both"/>
        <w:rPr>
          <w:rFonts w:ascii="Lucida Sans Unicode" w:eastAsia="Trebuchet MS" w:hAnsi="Lucida Sans Unicode" w:cs="Lucida Sans Unicode"/>
          <w:i/>
          <w:iCs/>
          <w:sz w:val="18"/>
          <w:szCs w:val="18"/>
        </w:rPr>
      </w:pPr>
      <w:r w:rsidRPr="004F6E6A">
        <w:rPr>
          <w:rFonts w:ascii="Lucida Sans Unicode" w:eastAsia="Trebuchet MS" w:hAnsi="Lucida Sans Unicode" w:cs="Lucida Sans Unicode"/>
          <w:i/>
          <w:iCs/>
          <w:sz w:val="18"/>
          <w:szCs w:val="18"/>
        </w:rPr>
        <w:t>Consistente en la transmisión en la red social You</w:t>
      </w:r>
      <w:r w:rsidR="00C57935" w:rsidRPr="004F6E6A">
        <w:rPr>
          <w:rFonts w:ascii="Lucida Sans Unicode" w:eastAsia="Trebuchet MS" w:hAnsi="Lucida Sans Unicode" w:cs="Lucida Sans Unicode"/>
          <w:i/>
          <w:iCs/>
          <w:sz w:val="18"/>
          <w:szCs w:val="18"/>
        </w:rPr>
        <w:t>T</w:t>
      </w:r>
      <w:r w:rsidRPr="004F6E6A">
        <w:rPr>
          <w:rFonts w:ascii="Lucida Sans Unicode" w:eastAsia="Trebuchet MS" w:hAnsi="Lucida Sans Unicode" w:cs="Lucida Sans Unicode"/>
          <w:i/>
          <w:iCs/>
          <w:sz w:val="18"/>
          <w:szCs w:val="18"/>
        </w:rPr>
        <w:t>ube a través de la cuenta @verodelgadillog de fecha 25 de septiembre de 2023 a las 18:00 horas con una duración de 41:45 minutos, con la cual acredito los hechos denunciados.</w:t>
      </w:r>
    </w:p>
    <w:p w14:paraId="626375E6" w14:textId="282B2F29" w:rsidR="00995F07" w:rsidRPr="004F6E6A" w:rsidRDefault="00995F07" w:rsidP="00BE41D9">
      <w:pPr>
        <w:pStyle w:val="Prrafodelista"/>
        <w:spacing w:line="240" w:lineRule="auto"/>
        <w:ind w:left="851" w:right="851"/>
        <w:jc w:val="both"/>
        <w:rPr>
          <w:rFonts w:ascii="Lucida Sans Unicode" w:eastAsia="Trebuchet MS" w:hAnsi="Lucida Sans Unicode" w:cs="Lucida Sans Unicode"/>
          <w:bCs/>
          <w:i/>
          <w:sz w:val="18"/>
          <w:szCs w:val="18"/>
        </w:rPr>
      </w:pPr>
      <w:r w:rsidRPr="004F6E6A">
        <w:rPr>
          <w:rFonts w:ascii="Lucida Sans Unicode" w:eastAsia="Trebuchet MS" w:hAnsi="Lucida Sans Unicode" w:cs="Lucida Sans Unicode"/>
          <w:bCs/>
          <w:i/>
          <w:sz w:val="18"/>
          <w:szCs w:val="18"/>
        </w:rPr>
        <w:lastRenderedPageBreak/>
        <w:t>Que puede ser consultado en el siguiente enlace:</w:t>
      </w:r>
    </w:p>
    <w:p w14:paraId="3E83B4CC" w14:textId="45A30BD5" w:rsidR="00995F07" w:rsidRPr="004F6E6A" w:rsidRDefault="006E69E0" w:rsidP="00BE41D9">
      <w:pPr>
        <w:pStyle w:val="Prrafodelista"/>
        <w:spacing w:line="240" w:lineRule="auto"/>
        <w:ind w:left="851" w:right="851"/>
        <w:jc w:val="both"/>
        <w:rPr>
          <w:rFonts w:ascii="Lucida Sans Unicode" w:eastAsia="Trebuchet MS" w:hAnsi="Lucida Sans Unicode" w:cs="Lucida Sans Unicode"/>
          <w:bCs/>
          <w:i/>
          <w:sz w:val="18"/>
          <w:szCs w:val="18"/>
        </w:rPr>
      </w:pPr>
      <w:hyperlink r:id="rId9" w:history="1">
        <w:r w:rsidR="00995F07" w:rsidRPr="004F6E6A">
          <w:rPr>
            <w:rStyle w:val="Hipervnculo"/>
            <w:rFonts w:ascii="Lucida Sans Unicode" w:eastAsia="Trebuchet MS" w:hAnsi="Lucida Sans Unicode" w:cs="Lucida Sans Unicode"/>
            <w:bCs/>
            <w:i/>
            <w:sz w:val="18"/>
            <w:szCs w:val="18"/>
          </w:rPr>
          <w:t>https://www.youtube.com/watch?v=gSnFAVLdbiQ</w:t>
        </w:r>
      </w:hyperlink>
    </w:p>
    <w:p w14:paraId="07965E55" w14:textId="77777777" w:rsidR="00995F07" w:rsidRPr="004F6E6A" w:rsidRDefault="00995F07" w:rsidP="00BE41D9">
      <w:pPr>
        <w:pStyle w:val="Prrafodelista"/>
        <w:spacing w:line="240" w:lineRule="auto"/>
        <w:ind w:left="851" w:right="851"/>
        <w:jc w:val="both"/>
        <w:rPr>
          <w:rFonts w:ascii="Lucida Sans Unicode" w:eastAsia="Trebuchet MS" w:hAnsi="Lucida Sans Unicode" w:cs="Lucida Sans Unicode"/>
          <w:bCs/>
          <w:i/>
          <w:sz w:val="18"/>
          <w:szCs w:val="18"/>
        </w:rPr>
      </w:pPr>
    </w:p>
    <w:p w14:paraId="61FAF86E" w14:textId="0CA1DF94" w:rsidR="00995F07" w:rsidRPr="004F6E6A" w:rsidRDefault="00995F07" w:rsidP="00BE41D9">
      <w:pPr>
        <w:pStyle w:val="Prrafodelista"/>
        <w:spacing w:line="240" w:lineRule="auto"/>
        <w:ind w:left="851" w:right="851"/>
        <w:jc w:val="both"/>
        <w:rPr>
          <w:rFonts w:ascii="Lucida Sans Unicode" w:eastAsia="Trebuchet MS" w:hAnsi="Lucida Sans Unicode" w:cs="Lucida Sans Unicode"/>
          <w:b/>
          <w:i/>
          <w:sz w:val="18"/>
          <w:szCs w:val="18"/>
        </w:rPr>
      </w:pPr>
      <w:r w:rsidRPr="004F6E6A">
        <w:rPr>
          <w:rFonts w:ascii="Lucida Sans Unicode" w:eastAsia="Trebuchet MS" w:hAnsi="Lucida Sans Unicode" w:cs="Lucida Sans Unicode"/>
          <w:b/>
          <w:i/>
          <w:sz w:val="18"/>
          <w:szCs w:val="18"/>
        </w:rPr>
        <w:t>ll. HECHO NOTORIO</w:t>
      </w:r>
    </w:p>
    <w:p w14:paraId="6FF48670" w14:textId="52DD16F9" w:rsidR="00995F07" w:rsidRPr="004F6E6A" w:rsidRDefault="00995F07" w:rsidP="00BE41D9">
      <w:pPr>
        <w:pStyle w:val="Prrafodelista"/>
        <w:spacing w:line="240" w:lineRule="auto"/>
        <w:ind w:left="851" w:right="851"/>
        <w:jc w:val="both"/>
        <w:rPr>
          <w:rFonts w:ascii="Lucida Sans Unicode" w:eastAsia="Trebuchet MS" w:hAnsi="Lucida Sans Unicode" w:cs="Lucida Sans Unicode"/>
          <w:bCs/>
          <w:i/>
          <w:sz w:val="18"/>
          <w:szCs w:val="18"/>
        </w:rPr>
      </w:pPr>
      <w:r w:rsidRPr="004F6E6A">
        <w:rPr>
          <w:rFonts w:ascii="Lucida Sans Unicode" w:eastAsia="Trebuchet MS" w:hAnsi="Lucida Sans Unicode" w:cs="Lucida Sans Unicode"/>
          <w:bCs/>
          <w:i/>
          <w:sz w:val="18"/>
          <w:szCs w:val="18"/>
        </w:rPr>
        <w:t>Consistente en la transmisión en la red social Facebook del documental “Lo Que Soñamos” a través de la cuenta @verodelgadillog de fecha 25 de septiembre de 2023 a las 18:00 horas con una duración de 41:45 minutos, con la cual acredito los hechos denunciados.</w:t>
      </w:r>
    </w:p>
    <w:p w14:paraId="236FC59E" w14:textId="7CC8BC15" w:rsidR="00995F07" w:rsidRPr="004F6E6A" w:rsidRDefault="00995F07" w:rsidP="00BE41D9">
      <w:pPr>
        <w:pStyle w:val="Prrafodelista"/>
        <w:spacing w:line="240" w:lineRule="auto"/>
        <w:ind w:left="851" w:right="851"/>
        <w:jc w:val="both"/>
        <w:rPr>
          <w:rFonts w:ascii="Lucida Sans Unicode" w:eastAsia="Trebuchet MS" w:hAnsi="Lucida Sans Unicode" w:cs="Lucida Sans Unicode"/>
          <w:bCs/>
          <w:i/>
          <w:sz w:val="18"/>
          <w:szCs w:val="18"/>
        </w:rPr>
      </w:pPr>
      <w:r w:rsidRPr="004F6E6A">
        <w:rPr>
          <w:rFonts w:ascii="Lucida Sans Unicode" w:eastAsia="Trebuchet MS" w:hAnsi="Lucida Sans Unicode" w:cs="Lucida Sans Unicode"/>
          <w:bCs/>
          <w:i/>
          <w:sz w:val="18"/>
          <w:szCs w:val="18"/>
        </w:rPr>
        <w:t>Que puede ser consultado en el siguiente enlace:</w:t>
      </w:r>
    </w:p>
    <w:p w14:paraId="456E7005" w14:textId="4C50FD96" w:rsidR="00995F07" w:rsidRPr="004F6E6A" w:rsidRDefault="006E69E0" w:rsidP="00BE41D9">
      <w:pPr>
        <w:pStyle w:val="Prrafodelista"/>
        <w:spacing w:line="240" w:lineRule="auto"/>
        <w:ind w:left="851" w:right="851"/>
        <w:jc w:val="both"/>
        <w:rPr>
          <w:rFonts w:ascii="Lucida Sans Unicode" w:eastAsia="Trebuchet MS" w:hAnsi="Lucida Sans Unicode" w:cs="Lucida Sans Unicode"/>
          <w:bCs/>
          <w:i/>
          <w:sz w:val="18"/>
          <w:szCs w:val="18"/>
        </w:rPr>
      </w:pPr>
      <w:hyperlink r:id="rId10" w:history="1">
        <w:r w:rsidR="00995F07" w:rsidRPr="004F6E6A">
          <w:rPr>
            <w:rStyle w:val="Hipervnculo"/>
            <w:rFonts w:ascii="Lucida Sans Unicode" w:eastAsia="Trebuchet MS" w:hAnsi="Lucida Sans Unicode" w:cs="Lucida Sans Unicode"/>
            <w:bCs/>
            <w:i/>
            <w:sz w:val="18"/>
            <w:szCs w:val="18"/>
          </w:rPr>
          <w:t>https://www.facebook.com/VeroDelgadilloG/videos/825269709264104/</w:t>
        </w:r>
      </w:hyperlink>
    </w:p>
    <w:p w14:paraId="469C3187" w14:textId="77777777" w:rsidR="00995F07" w:rsidRPr="004F6E6A" w:rsidRDefault="00995F07" w:rsidP="00BE41D9">
      <w:pPr>
        <w:pStyle w:val="Prrafodelista"/>
        <w:spacing w:line="240" w:lineRule="auto"/>
        <w:ind w:left="851" w:right="851"/>
        <w:jc w:val="both"/>
        <w:rPr>
          <w:rFonts w:ascii="Lucida Sans Unicode" w:eastAsia="Trebuchet MS" w:hAnsi="Lucida Sans Unicode" w:cs="Lucida Sans Unicode"/>
          <w:bCs/>
          <w:i/>
          <w:sz w:val="18"/>
          <w:szCs w:val="18"/>
        </w:rPr>
      </w:pPr>
    </w:p>
    <w:p w14:paraId="473D5189" w14:textId="30C307B8" w:rsidR="00995F07" w:rsidRPr="004F6E6A" w:rsidRDefault="00995F07" w:rsidP="00BE41D9">
      <w:pPr>
        <w:pStyle w:val="Prrafodelista"/>
        <w:spacing w:line="240" w:lineRule="auto"/>
        <w:ind w:left="851" w:right="851"/>
        <w:jc w:val="both"/>
        <w:rPr>
          <w:rFonts w:ascii="Lucida Sans Unicode" w:eastAsia="Trebuchet MS" w:hAnsi="Lucida Sans Unicode" w:cs="Lucida Sans Unicode"/>
          <w:b/>
          <w:i/>
          <w:sz w:val="18"/>
          <w:szCs w:val="18"/>
        </w:rPr>
      </w:pPr>
      <w:proofErr w:type="spellStart"/>
      <w:r w:rsidRPr="004F6E6A">
        <w:rPr>
          <w:rFonts w:ascii="Lucida Sans Unicode" w:eastAsia="Trebuchet MS" w:hAnsi="Lucida Sans Unicode" w:cs="Lucida Sans Unicode"/>
          <w:b/>
          <w:i/>
          <w:sz w:val="18"/>
          <w:szCs w:val="18"/>
        </w:rPr>
        <w:t>lll</w:t>
      </w:r>
      <w:proofErr w:type="spellEnd"/>
      <w:r w:rsidRPr="004F6E6A">
        <w:rPr>
          <w:rFonts w:ascii="Lucida Sans Unicode" w:eastAsia="Trebuchet MS" w:hAnsi="Lucida Sans Unicode" w:cs="Lucida Sans Unicode"/>
          <w:b/>
          <w:i/>
          <w:sz w:val="18"/>
          <w:szCs w:val="18"/>
        </w:rPr>
        <w:t>. HECHO NOTORIO</w:t>
      </w:r>
    </w:p>
    <w:p w14:paraId="768BAD5B" w14:textId="686E4207" w:rsidR="00995F07" w:rsidRPr="004F6E6A" w:rsidRDefault="7132A88E" w:rsidP="4DC6E030">
      <w:pPr>
        <w:pStyle w:val="Prrafodelista"/>
        <w:spacing w:line="240" w:lineRule="auto"/>
        <w:ind w:left="851" w:right="851"/>
        <w:jc w:val="both"/>
        <w:rPr>
          <w:rFonts w:ascii="Lucida Sans Unicode" w:eastAsia="Trebuchet MS" w:hAnsi="Lucida Sans Unicode" w:cs="Lucida Sans Unicode"/>
          <w:i/>
          <w:iCs/>
          <w:sz w:val="18"/>
          <w:szCs w:val="18"/>
        </w:rPr>
      </w:pPr>
      <w:r w:rsidRPr="004F6E6A">
        <w:rPr>
          <w:rFonts w:ascii="Lucida Sans Unicode" w:eastAsia="Trebuchet MS" w:hAnsi="Lucida Sans Unicode" w:cs="Lucida Sans Unicode"/>
          <w:i/>
          <w:iCs/>
          <w:sz w:val="18"/>
          <w:szCs w:val="18"/>
        </w:rPr>
        <w:t>Consistente en la publicación en la red social Facebook que contiene un video con una duración de 2:18 minutos a través de la cuenta @verodelgadillo</w:t>
      </w:r>
      <w:r w:rsidR="00C57935" w:rsidRPr="004F6E6A">
        <w:rPr>
          <w:rFonts w:ascii="Lucida Sans Unicode" w:eastAsia="Trebuchet MS" w:hAnsi="Lucida Sans Unicode" w:cs="Lucida Sans Unicode"/>
          <w:i/>
          <w:iCs/>
          <w:sz w:val="18"/>
          <w:szCs w:val="18"/>
        </w:rPr>
        <w:t>g</w:t>
      </w:r>
      <w:r w:rsidRPr="004F6E6A">
        <w:rPr>
          <w:rFonts w:ascii="Lucida Sans Unicode" w:eastAsia="Trebuchet MS" w:hAnsi="Lucida Sans Unicode" w:cs="Lucida Sans Unicode"/>
          <w:i/>
          <w:iCs/>
          <w:sz w:val="18"/>
          <w:szCs w:val="18"/>
        </w:rPr>
        <w:t xml:space="preserve"> de fecha 25 de septiembre de 2023, con la cual acredito los hechos denunciados.</w:t>
      </w:r>
      <w:r w:rsidR="068E3833" w:rsidRPr="004F6E6A">
        <w:rPr>
          <w:rFonts w:ascii="Lucida Sans Unicode" w:eastAsia="Trebuchet MS" w:hAnsi="Lucida Sans Unicode" w:cs="Lucida Sans Unicode"/>
          <w:i/>
          <w:iCs/>
          <w:sz w:val="18"/>
          <w:szCs w:val="18"/>
        </w:rPr>
        <w:t xml:space="preserve"> </w:t>
      </w:r>
    </w:p>
    <w:p w14:paraId="612870AA" w14:textId="36B81957" w:rsidR="00C57935" w:rsidRPr="004F6E6A" w:rsidRDefault="00C57935" w:rsidP="4DC6E030">
      <w:pPr>
        <w:pStyle w:val="Prrafodelista"/>
        <w:spacing w:line="240" w:lineRule="auto"/>
        <w:ind w:left="851" w:right="851"/>
        <w:jc w:val="both"/>
        <w:rPr>
          <w:rFonts w:ascii="Lucida Sans Unicode" w:eastAsia="Trebuchet MS" w:hAnsi="Lucida Sans Unicode" w:cs="Lucida Sans Unicode"/>
          <w:i/>
          <w:iCs/>
          <w:sz w:val="18"/>
          <w:szCs w:val="18"/>
        </w:rPr>
      </w:pPr>
      <w:r w:rsidRPr="004F6E6A">
        <w:rPr>
          <w:rFonts w:ascii="Lucida Sans Unicode" w:eastAsia="Trebuchet MS" w:hAnsi="Lucida Sans Unicode" w:cs="Lucida Sans Unicode"/>
          <w:i/>
          <w:iCs/>
          <w:sz w:val="18"/>
          <w:szCs w:val="18"/>
        </w:rPr>
        <w:t>Que puede ser consultado en el siguiente enlace:</w:t>
      </w:r>
    </w:p>
    <w:p w14:paraId="74DEE233" w14:textId="5C5CE2FB" w:rsidR="00995F07" w:rsidRPr="004F6E6A" w:rsidRDefault="006E69E0" w:rsidP="00BE41D9">
      <w:pPr>
        <w:pStyle w:val="Prrafodelista"/>
        <w:spacing w:line="240" w:lineRule="auto"/>
        <w:ind w:left="851" w:right="851"/>
        <w:jc w:val="both"/>
        <w:rPr>
          <w:rFonts w:ascii="Lucida Sans Unicode" w:eastAsia="Trebuchet MS" w:hAnsi="Lucida Sans Unicode" w:cs="Lucida Sans Unicode"/>
          <w:bCs/>
          <w:i/>
          <w:sz w:val="18"/>
          <w:szCs w:val="18"/>
        </w:rPr>
      </w:pPr>
      <w:hyperlink r:id="rId11" w:history="1">
        <w:r w:rsidR="005235AA" w:rsidRPr="004F6E6A">
          <w:rPr>
            <w:rStyle w:val="Hipervnculo"/>
            <w:rFonts w:ascii="Lucida Sans Unicode" w:eastAsia="Trebuchet MS" w:hAnsi="Lucida Sans Unicode" w:cs="Lucida Sans Unicode"/>
            <w:bCs/>
            <w:i/>
            <w:sz w:val="18"/>
            <w:szCs w:val="18"/>
          </w:rPr>
          <w:t>https://www.facebook.com/VeroDelgadilloG/videos/estoy-preparada-para-ser-la-alcaldesa-de-guadalajara-sue%C3%B1o-es-por-el-que-he-t/1054495409061125/</w:t>
        </w:r>
      </w:hyperlink>
    </w:p>
    <w:p w14:paraId="6FD22995" w14:textId="77777777" w:rsidR="005235AA" w:rsidRPr="004F6E6A" w:rsidRDefault="005235AA" w:rsidP="00BE41D9">
      <w:pPr>
        <w:pStyle w:val="Prrafodelista"/>
        <w:spacing w:line="240" w:lineRule="auto"/>
        <w:ind w:left="851" w:right="851"/>
        <w:jc w:val="both"/>
        <w:rPr>
          <w:rFonts w:ascii="Lucida Sans Unicode" w:eastAsia="Trebuchet MS" w:hAnsi="Lucida Sans Unicode" w:cs="Lucida Sans Unicode"/>
          <w:bCs/>
          <w:i/>
          <w:sz w:val="18"/>
          <w:szCs w:val="18"/>
        </w:rPr>
      </w:pPr>
    </w:p>
    <w:p w14:paraId="09B9DAFE" w14:textId="2ABEC3DE" w:rsidR="005235AA" w:rsidRPr="004F6E6A" w:rsidRDefault="005235AA" w:rsidP="00BE41D9">
      <w:pPr>
        <w:pStyle w:val="Prrafodelista"/>
        <w:spacing w:line="240" w:lineRule="auto"/>
        <w:ind w:left="851" w:right="851"/>
        <w:jc w:val="both"/>
        <w:rPr>
          <w:rFonts w:ascii="Lucida Sans Unicode" w:eastAsia="Trebuchet MS" w:hAnsi="Lucida Sans Unicode" w:cs="Lucida Sans Unicode"/>
          <w:b/>
          <w:i/>
          <w:sz w:val="18"/>
          <w:szCs w:val="18"/>
        </w:rPr>
      </w:pPr>
      <w:r w:rsidRPr="004F6E6A">
        <w:rPr>
          <w:rFonts w:ascii="Lucida Sans Unicode" w:eastAsia="Trebuchet MS" w:hAnsi="Lucida Sans Unicode" w:cs="Lucida Sans Unicode"/>
          <w:b/>
          <w:i/>
          <w:sz w:val="18"/>
          <w:szCs w:val="18"/>
        </w:rPr>
        <w:t>IV. HECHO NOTARIO</w:t>
      </w:r>
    </w:p>
    <w:p w14:paraId="327AB778" w14:textId="067DBA72" w:rsidR="005235AA" w:rsidRPr="004F6E6A" w:rsidRDefault="005235AA" w:rsidP="00BE41D9">
      <w:pPr>
        <w:pStyle w:val="Prrafodelista"/>
        <w:spacing w:line="240" w:lineRule="auto"/>
        <w:ind w:left="851" w:right="851"/>
        <w:jc w:val="both"/>
        <w:rPr>
          <w:rFonts w:ascii="Lucida Sans Unicode" w:eastAsia="Trebuchet MS" w:hAnsi="Lucida Sans Unicode" w:cs="Lucida Sans Unicode"/>
          <w:bCs/>
          <w:i/>
          <w:sz w:val="18"/>
          <w:szCs w:val="18"/>
        </w:rPr>
      </w:pPr>
      <w:r w:rsidRPr="004F6E6A">
        <w:rPr>
          <w:rFonts w:ascii="Lucida Sans Unicode" w:eastAsia="Trebuchet MS" w:hAnsi="Lucida Sans Unicode" w:cs="Lucida Sans Unicode"/>
          <w:bCs/>
          <w:i/>
          <w:sz w:val="18"/>
          <w:szCs w:val="18"/>
        </w:rPr>
        <w:t>Consistente en la publicación en la red social Facebook a través de la cuenta @verodelgadillog de fecha 26 de septiembre de 2023, con la cual acredito los hechos denunciados.</w:t>
      </w:r>
    </w:p>
    <w:p w14:paraId="106C3D81" w14:textId="4744DFC1" w:rsidR="005235AA" w:rsidRPr="004F6E6A" w:rsidRDefault="005235AA" w:rsidP="00BE41D9">
      <w:pPr>
        <w:pStyle w:val="Prrafodelista"/>
        <w:spacing w:line="240" w:lineRule="auto"/>
        <w:ind w:left="851" w:right="851"/>
        <w:jc w:val="both"/>
        <w:rPr>
          <w:rFonts w:ascii="Lucida Sans Unicode" w:eastAsia="Trebuchet MS" w:hAnsi="Lucida Sans Unicode" w:cs="Lucida Sans Unicode"/>
          <w:bCs/>
          <w:i/>
          <w:sz w:val="18"/>
          <w:szCs w:val="18"/>
        </w:rPr>
      </w:pPr>
      <w:r w:rsidRPr="004F6E6A">
        <w:rPr>
          <w:rFonts w:ascii="Lucida Sans Unicode" w:eastAsia="Trebuchet MS" w:hAnsi="Lucida Sans Unicode" w:cs="Lucida Sans Unicode"/>
          <w:bCs/>
          <w:i/>
          <w:sz w:val="18"/>
          <w:szCs w:val="18"/>
        </w:rPr>
        <w:t>Que puede ser consultado en el siguiente enlace:</w:t>
      </w:r>
    </w:p>
    <w:p w14:paraId="5D09D686" w14:textId="771E52D2" w:rsidR="005235AA" w:rsidRPr="004F6E6A" w:rsidRDefault="006E69E0" w:rsidP="00BE41D9">
      <w:pPr>
        <w:pStyle w:val="Prrafodelista"/>
        <w:spacing w:line="240" w:lineRule="auto"/>
        <w:ind w:left="851" w:right="851"/>
        <w:jc w:val="both"/>
        <w:rPr>
          <w:rFonts w:ascii="Lucida Sans Unicode" w:eastAsia="Trebuchet MS" w:hAnsi="Lucida Sans Unicode" w:cs="Lucida Sans Unicode"/>
          <w:bCs/>
          <w:i/>
          <w:sz w:val="18"/>
          <w:szCs w:val="18"/>
        </w:rPr>
      </w:pPr>
      <w:hyperlink r:id="rId12" w:history="1">
        <w:r w:rsidR="005235AA" w:rsidRPr="004F6E6A">
          <w:rPr>
            <w:rStyle w:val="Hipervnculo"/>
            <w:rFonts w:ascii="Lucida Sans Unicode" w:eastAsia="Trebuchet MS" w:hAnsi="Lucida Sans Unicode" w:cs="Lucida Sans Unicode"/>
            <w:bCs/>
            <w:i/>
            <w:sz w:val="18"/>
            <w:szCs w:val="18"/>
          </w:rPr>
          <w:t>https://www.facebook.com/VeroDelgadilloG/posts/pfbid02VKCabbw5putBNQzuSzePNbWzfSX3k1krAZxZNwBuNfWQBuVSod3ZGS3CACzHXUvFI</w:t>
        </w:r>
      </w:hyperlink>
    </w:p>
    <w:p w14:paraId="24A15F05" w14:textId="77777777" w:rsidR="005235AA" w:rsidRPr="004F6E6A" w:rsidRDefault="005235AA" w:rsidP="00BE41D9">
      <w:pPr>
        <w:pStyle w:val="Prrafodelista"/>
        <w:spacing w:line="240" w:lineRule="auto"/>
        <w:ind w:left="851" w:right="851"/>
        <w:jc w:val="both"/>
        <w:rPr>
          <w:rFonts w:ascii="Lucida Sans Unicode" w:eastAsia="Trebuchet MS" w:hAnsi="Lucida Sans Unicode" w:cs="Lucida Sans Unicode"/>
          <w:bCs/>
          <w:i/>
          <w:sz w:val="18"/>
          <w:szCs w:val="18"/>
        </w:rPr>
      </w:pPr>
    </w:p>
    <w:p w14:paraId="728976E4" w14:textId="6F20C133" w:rsidR="005235AA" w:rsidRPr="004F6E6A" w:rsidRDefault="005235AA" w:rsidP="00BE41D9">
      <w:pPr>
        <w:pStyle w:val="Prrafodelista"/>
        <w:spacing w:line="240" w:lineRule="auto"/>
        <w:ind w:left="851" w:right="851"/>
        <w:jc w:val="both"/>
        <w:rPr>
          <w:rFonts w:ascii="Lucida Sans Unicode" w:eastAsia="Trebuchet MS" w:hAnsi="Lucida Sans Unicode" w:cs="Lucida Sans Unicode"/>
          <w:b/>
          <w:i/>
          <w:sz w:val="18"/>
          <w:szCs w:val="18"/>
        </w:rPr>
      </w:pPr>
      <w:r w:rsidRPr="004F6E6A">
        <w:rPr>
          <w:rFonts w:ascii="Lucida Sans Unicode" w:eastAsia="Trebuchet MS" w:hAnsi="Lucida Sans Unicode" w:cs="Lucida Sans Unicode"/>
          <w:b/>
          <w:i/>
          <w:sz w:val="18"/>
          <w:szCs w:val="18"/>
        </w:rPr>
        <w:t>V. HECHO NOTORIO</w:t>
      </w:r>
    </w:p>
    <w:p w14:paraId="6C668072" w14:textId="71DF24B3" w:rsidR="005235AA" w:rsidRPr="004F6E6A" w:rsidRDefault="005235AA" w:rsidP="00BE41D9">
      <w:pPr>
        <w:pStyle w:val="Prrafodelista"/>
        <w:spacing w:line="240" w:lineRule="auto"/>
        <w:ind w:left="851" w:right="851"/>
        <w:jc w:val="both"/>
        <w:rPr>
          <w:rFonts w:ascii="Lucida Sans Unicode" w:eastAsia="Trebuchet MS" w:hAnsi="Lucida Sans Unicode" w:cs="Lucida Sans Unicode"/>
          <w:bCs/>
          <w:i/>
          <w:sz w:val="18"/>
          <w:szCs w:val="18"/>
        </w:rPr>
      </w:pPr>
      <w:r w:rsidRPr="004F6E6A">
        <w:rPr>
          <w:rFonts w:ascii="Lucida Sans Unicode" w:eastAsia="Trebuchet MS" w:hAnsi="Lucida Sans Unicode" w:cs="Lucida Sans Unicode"/>
          <w:bCs/>
          <w:i/>
          <w:sz w:val="18"/>
          <w:szCs w:val="18"/>
        </w:rPr>
        <w:t>Consistente en la publicación en la red social Facebook a través de la cuenta @verodelgadillog de fecha 26 de septiembre de 2023, co</w:t>
      </w:r>
      <w:r w:rsidR="00A02C25" w:rsidRPr="004F6E6A">
        <w:rPr>
          <w:rFonts w:ascii="Lucida Sans Unicode" w:eastAsia="Trebuchet MS" w:hAnsi="Lucida Sans Unicode" w:cs="Lucida Sans Unicode"/>
          <w:bCs/>
          <w:i/>
          <w:sz w:val="18"/>
          <w:szCs w:val="18"/>
        </w:rPr>
        <w:t>n</w:t>
      </w:r>
      <w:r w:rsidRPr="004F6E6A">
        <w:rPr>
          <w:rFonts w:ascii="Lucida Sans Unicode" w:eastAsia="Trebuchet MS" w:hAnsi="Lucida Sans Unicode" w:cs="Lucida Sans Unicode"/>
          <w:bCs/>
          <w:i/>
          <w:sz w:val="18"/>
          <w:szCs w:val="18"/>
        </w:rPr>
        <w:t xml:space="preserve"> la cual acredito los hechos denunciados.</w:t>
      </w:r>
    </w:p>
    <w:p w14:paraId="1631FF0A" w14:textId="38A8ADB6" w:rsidR="005235AA" w:rsidRPr="004F6E6A" w:rsidRDefault="005235AA" w:rsidP="00BE41D9">
      <w:pPr>
        <w:pStyle w:val="Prrafodelista"/>
        <w:spacing w:line="240" w:lineRule="auto"/>
        <w:ind w:left="851" w:right="851"/>
        <w:jc w:val="both"/>
        <w:rPr>
          <w:rFonts w:ascii="Lucida Sans Unicode" w:eastAsia="Trebuchet MS" w:hAnsi="Lucida Sans Unicode" w:cs="Lucida Sans Unicode"/>
          <w:bCs/>
          <w:i/>
          <w:sz w:val="18"/>
          <w:szCs w:val="18"/>
        </w:rPr>
      </w:pPr>
      <w:r w:rsidRPr="004F6E6A">
        <w:rPr>
          <w:rFonts w:ascii="Lucida Sans Unicode" w:eastAsia="Trebuchet MS" w:hAnsi="Lucida Sans Unicode" w:cs="Lucida Sans Unicode"/>
          <w:bCs/>
          <w:i/>
          <w:sz w:val="18"/>
          <w:szCs w:val="18"/>
        </w:rPr>
        <w:t>Que puede ser consultado en el siguiente enlace:</w:t>
      </w:r>
    </w:p>
    <w:p w14:paraId="3FF2C1F0" w14:textId="55247A5E" w:rsidR="00BE41D9" w:rsidRPr="004F6E6A" w:rsidRDefault="006E69E0" w:rsidP="00CB32AD">
      <w:pPr>
        <w:pStyle w:val="Prrafodelista"/>
        <w:spacing w:line="240" w:lineRule="auto"/>
        <w:ind w:left="851" w:right="851"/>
        <w:jc w:val="both"/>
        <w:rPr>
          <w:rFonts w:ascii="Lucida Sans Unicode" w:eastAsia="Trebuchet MS" w:hAnsi="Lucida Sans Unicode" w:cs="Lucida Sans Unicode"/>
          <w:bCs/>
          <w:i/>
          <w:sz w:val="18"/>
          <w:szCs w:val="18"/>
        </w:rPr>
      </w:pPr>
      <w:hyperlink r:id="rId13" w:history="1">
        <w:r w:rsidR="005235AA" w:rsidRPr="004F6E6A">
          <w:rPr>
            <w:rStyle w:val="Hipervnculo"/>
            <w:rFonts w:ascii="Lucida Sans Unicode" w:eastAsia="Trebuchet MS" w:hAnsi="Lucida Sans Unicode" w:cs="Lucida Sans Unicode"/>
            <w:bCs/>
            <w:i/>
            <w:sz w:val="18"/>
            <w:szCs w:val="18"/>
          </w:rPr>
          <w:t>https://www.facebook.com/VeroDelgadilloG/posts/pfbid02gvb9Y1zLKBqwTFgzguRse2rBocWx8xL8Rjc5uGbw4yWp7JJeKP5cht4LNNnghkTUI</w:t>
        </w:r>
      </w:hyperlink>
      <w:r w:rsidR="00A02C25" w:rsidRPr="004F6E6A">
        <w:rPr>
          <w:rFonts w:ascii="Lucida Sans Unicode" w:eastAsia="Trebuchet MS" w:hAnsi="Lucida Sans Unicode" w:cs="Lucida Sans Unicode"/>
          <w:bCs/>
          <w:i/>
          <w:sz w:val="18"/>
          <w:szCs w:val="18"/>
        </w:rPr>
        <w:t>”.</w:t>
      </w:r>
    </w:p>
    <w:p w14:paraId="1A8E6512" w14:textId="77777777" w:rsidR="00CB32AD" w:rsidRPr="004F6E6A" w:rsidRDefault="00CB32AD" w:rsidP="00CB32AD">
      <w:pPr>
        <w:pStyle w:val="Prrafodelista"/>
        <w:spacing w:line="240" w:lineRule="auto"/>
        <w:ind w:left="851" w:right="851"/>
        <w:jc w:val="both"/>
        <w:rPr>
          <w:rFonts w:ascii="Lucida Sans Unicode" w:eastAsia="Trebuchet MS" w:hAnsi="Lucida Sans Unicode" w:cs="Lucida Sans Unicode"/>
          <w:bCs/>
          <w:i/>
          <w:sz w:val="18"/>
          <w:szCs w:val="18"/>
        </w:rPr>
      </w:pPr>
    </w:p>
    <w:p w14:paraId="3EC06CC0" w14:textId="0F2C0440" w:rsidR="00047CF9" w:rsidRPr="004F6E6A" w:rsidRDefault="008165DE" w:rsidP="00372D88">
      <w:pPr>
        <w:tabs>
          <w:tab w:val="left" w:pos="8931"/>
        </w:tabs>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Ahora bien</w:t>
      </w:r>
      <w:r w:rsidR="00047CF9" w:rsidRPr="004F6E6A">
        <w:rPr>
          <w:rFonts w:ascii="Lucida Sans Unicode" w:hAnsi="Lucida Sans Unicode" w:cs="Lucida Sans Unicode"/>
          <w:sz w:val="20"/>
          <w:szCs w:val="20"/>
        </w:rPr>
        <w:t xml:space="preserve">, </w:t>
      </w:r>
      <w:r w:rsidR="00D90826" w:rsidRPr="004F6E6A">
        <w:rPr>
          <w:rFonts w:ascii="Lucida Sans Unicode" w:eastAsia="Times New Roman" w:hAnsi="Lucida Sans Unicode" w:cs="Lucida Sans Unicode"/>
          <w:color w:val="000000"/>
          <w:sz w:val="20"/>
          <w:szCs w:val="20"/>
          <w:lang w:eastAsia="es-MX"/>
        </w:rPr>
        <w:t xml:space="preserve">el </w:t>
      </w:r>
      <w:r w:rsidR="00A02C25" w:rsidRPr="004F6E6A">
        <w:rPr>
          <w:rFonts w:ascii="Lucida Sans Unicode" w:eastAsia="Times New Roman" w:hAnsi="Lucida Sans Unicode" w:cs="Lucida Sans Unicode"/>
          <w:color w:val="000000"/>
          <w:sz w:val="20"/>
          <w:szCs w:val="20"/>
          <w:lang w:eastAsia="es-MX"/>
        </w:rPr>
        <w:t>partido político</w:t>
      </w:r>
      <w:r w:rsidR="00D90826" w:rsidRPr="004F6E6A">
        <w:rPr>
          <w:rFonts w:ascii="Lucida Sans Unicode" w:eastAsia="Times New Roman" w:hAnsi="Lucida Sans Unicode" w:cs="Lucida Sans Unicode"/>
          <w:color w:val="000000"/>
          <w:sz w:val="20"/>
          <w:szCs w:val="20"/>
          <w:lang w:eastAsia="es-MX"/>
        </w:rPr>
        <w:t xml:space="preserve"> </w:t>
      </w:r>
      <w:r w:rsidR="00A02C25" w:rsidRPr="004F6E6A">
        <w:rPr>
          <w:rFonts w:ascii="Lucida Sans Unicode" w:eastAsia="Trebuchet MS" w:hAnsi="Lucida Sans Unicode" w:cs="Lucida Sans Unicode"/>
          <w:b/>
          <w:sz w:val="20"/>
          <w:szCs w:val="20"/>
        </w:rPr>
        <w:t>Movimiento Ciudadano</w:t>
      </w:r>
      <w:r w:rsidR="00047CF9" w:rsidRPr="004F6E6A">
        <w:rPr>
          <w:rFonts w:ascii="Lucida Sans Unicode" w:hAnsi="Lucida Sans Unicode" w:cs="Lucida Sans Unicode"/>
          <w:sz w:val="20"/>
          <w:szCs w:val="20"/>
        </w:rPr>
        <w:t>, al momento de dar contestación a la denuncia incoada en su contra, aportó los siguientes medios de convicción:</w:t>
      </w:r>
    </w:p>
    <w:p w14:paraId="0E545858" w14:textId="77777777" w:rsidR="00EC38A3" w:rsidRPr="004F6E6A" w:rsidRDefault="00EC38A3" w:rsidP="004A602C">
      <w:pPr>
        <w:pBdr>
          <w:top w:val="nil"/>
          <w:left w:val="nil"/>
          <w:bottom w:val="nil"/>
          <w:right w:val="nil"/>
          <w:between w:val="nil"/>
        </w:pBdr>
        <w:spacing w:after="0" w:line="276" w:lineRule="auto"/>
        <w:ind w:left="567" w:right="476"/>
        <w:jc w:val="center"/>
        <w:rPr>
          <w:rFonts w:ascii="Lucida Sans Unicode" w:hAnsi="Lucida Sans Unicode" w:cs="Lucida Sans Unicode"/>
          <w:b/>
          <w:i/>
          <w:sz w:val="18"/>
          <w:szCs w:val="18"/>
          <w:u w:val="single"/>
        </w:rPr>
      </w:pPr>
    </w:p>
    <w:p w14:paraId="33E20C5F" w14:textId="27909CE1" w:rsidR="00A02C25" w:rsidRPr="004F6E6A" w:rsidRDefault="00A02C25" w:rsidP="00A02C25">
      <w:pPr>
        <w:spacing w:line="276" w:lineRule="auto"/>
        <w:ind w:left="567" w:right="567"/>
        <w:jc w:val="both"/>
        <w:rPr>
          <w:rFonts w:ascii="Lucida Sans Unicode" w:eastAsia="Times New Roman" w:hAnsi="Lucida Sans Unicode" w:cs="Lucida Sans Unicode"/>
          <w:i/>
          <w:iCs/>
          <w:sz w:val="17"/>
          <w:szCs w:val="17"/>
          <w:lang w:eastAsia="es-MX"/>
        </w:rPr>
      </w:pPr>
      <w:r w:rsidRPr="004F6E6A">
        <w:rPr>
          <w:rFonts w:ascii="Lucida Sans Unicode" w:eastAsia="Times New Roman" w:hAnsi="Lucida Sans Unicode" w:cs="Lucida Sans Unicode"/>
          <w:i/>
          <w:iCs/>
          <w:sz w:val="17"/>
          <w:szCs w:val="17"/>
          <w:lang w:eastAsia="es-MX"/>
        </w:rPr>
        <w:t>“</w:t>
      </w:r>
      <w:r w:rsidRPr="004F6E6A">
        <w:rPr>
          <w:rFonts w:ascii="Lucida Sans Unicode" w:eastAsia="Times New Roman" w:hAnsi="Lucida Sans Unicode" w:cs="Lucida Sans Unicode"/>
          <w:b/>
          <w:bCs/>
          <w:i/>
          <w:iCs/>
          <w:sz w:val="17"/>
          <w:szCs w:val="17"/>
          <w:lang w:eastAsia="es-MX"/>
        </w:rPr>
        <w:t xml:space="preserve">1.- INSTRUMENTAL DE ACTUACIONES. </w:t>
      </w:r>
      <w:r w:rsidRPr="004F6E6A">
        <w:rPr>
          <w:rFonts w:ascii="Lucida Sans Unicode" w:eastAsia="Times New Roman" w:hAnsi="Lucida Sans Unicode" w:cs="Lucida Sans Unicode"/>
          <w:i/>
          <w:iCs/>
          <w:sz w:val="17"/>
          <w:szCs w:val="17"/>
          <w:lang w:eastAsia="es-MX"/>
        </w:rPr>
        <w:t>- Consistente en todo lo que favorezca a mi representado, derivado de todo lo actuado en el presente expediente.</w:t>
      </w:r>
    </w:p>
    <w:p w14:paraId="02016CCF" w14:textId="77777777" w:rsidR="00A02C25" w:rsidRPr="004F6E6A" w:rsidRDefault="00A02C25" w:rsidP="00A02C25">
      <w:pPr>
        <w:spacing w:line="276" w:lineRule="auto"/>
        <w:ind w:left="567" w:right="567"/>
        <w:jc w:val="both"/>
        <w:rPr>
          <w:rFonts w:ascii="Lucida Sans Unicode" w:eastAsia="Times New Roman" w:hAnsi="Lucida Sans Unicode" w:cs="Lucida Sans Unicode"/>
          <w:i/>
          <w:iCs/>
          <w:sz w:val="17"/>
          <w:szCs w:val="17"/>
          <w:lang w:eastAsia="es-MX"/>
        </w:rPr>
      </w:pPr>
      <w:r w:rsidRPr="004F6E6A">
        <w:rPr>
          <w:rFonts w:ascii="Lucida Sans Unicode" w:eastAsia="Times New Roman" w:hAnsi="Lucida Sans Unicode" w:cs="Lucida Sans Unicode"/>
          <w:b/>
          <w:bCs/>
          <w:i/>
          <w:iCs/>
          <w:sz w:val="17"/>
          <w:szCs w:val="17"/>
          <w:lang w:eastAsia="es-MX"/>
        </w:rPr>
        <w:lastRenderedPageBreak/>
        <w:t>2.-</w:t>
      </w:r>
      <w:r w:rsidRPr="004F6E6A">
        <w:rPr>
          <w:rFonts w:ascii="Lucida Sans Unicode" w:eastAsia="Times New Roman" w:hAnsi="Lucida Sans Unicode" w:cs="Lucida Sans Unicode"/>
          <w:i/>
          <w:iCs/>
          <w:sz w:val="17"/>
          <w:szCs w:val="17"/>
          <w:lang w:eastAsia="es-MX"/>
        </w:rPr>
        <w:t xml:space="preserve"> </w:t>
      </w:r>
      <w:r w:rsidRPr="004F6E6A">
        <w:rPr>
          <w:rFonts w:ascii="Lucida Sans Unicode" w:eastAsia="Times New Roman" w:hAnsi="Lucida Sans Unicode" w:cs="Lucida Sans Unicode"/>
          <w:b/>
          <w:bCs/>
          <w:i/>
          <w:iCs/>
          <w:sz w:val="17"/>
          <w:szCs w:val="17"/>
          <w:lang w:eastAsia="es-MX"/>
        </w:rPr>
        <w:t>PRESUNCIONAL LEGAL Y HUMANA.</w:t>
      </w:r>
      <w:r w:rsidRPr="004F6E6A">
        <w:rPr>
          <w:rFonts w:ascii="Lucida Sans Unicode" w:eastAsia="Times New Roman" w:hAnsi="Lucida Sans Unicode" w:cs="Lucida Sans Unicode"/>
          <w:i/>
          <w:iCs/>
          <w:sz w:val="17"/>
          <w:szCs w:val="17"/>
          <w:lang w:eastAsia="es-MX"/>
        </w:rPr>
        <w:t xml:space="preserve"> - Consistente en las deducciones lógico jurídicas que se desprendan de la legislación electoral aplicable, así como aquéllas que este Instituto realice en beneficio de mi representado.”</w:t>
      </w:r>
    </w:p>
    <w:p w14:paraId="699A9281" w14:textId="77777777" w:rsidR="008165DE" w:rsidRPr="004F6E6A" w:rsidRDefault="008165DE" w:rsidP="004A602C">
      <w:pPr>
        <w:pBdr>
          <w:top w:val="nil"/>
          <w:left w:val="nil"/>
          <w:bottom w:val="nil"/>
          <w:right w:val="nil"/>
          <w:between w:val="nil"/>
        </w:pBdr>
        <w:spacing w:after="0" w:line="276" w:lineRule="auto"/>
        <w:ind w:left="567" w:right="708"/>
        <w:jc w:val="both"/>
        <w:rPr>
          <w:rFonts w:ascii="Lucida Sans Unicode" w:eastAsia="Times New Roman" w:hAnsi="Lucida Sans Unicode" w:cs="Lucida Sans Unicode"/>
          <w:i/>
          <w:color w:val="000000"/>
          <w:sz w:val="18"/>
          <w:szCs w:val="18"/>
          <w:lang w:eastAsia="es-MX"/>
        </w:rPr>
      </w:pPr>
    </w:p>
    <w:p w14:paraId="3C2D66F7" w14:textId="1FABAC84" w:rsidR="008165DE" w:rsidRPr="004F6E6A" w:rsidRDefault="008165DE"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Por su parte, al momento de dar contestación a la queja, </w:t>
      </w:r>
      <w:r w:rsidR="00A02C25" w:rsidRPr="004F6E6A">
        <w:rPr>
          <w:rFonts w:ascii="Lucida Sans Unicode" w:hAnsi="Lucida Sans Unicode" w:cs="Lucida Sans Unicode"/>
          <w:sz w:val="20"/>
          <w:szCs w:val="20"/>
        </w:rPr>
        <w:t xml:space="preserve">la denunciada </w:t>
      </w:r>
      <w:r w:rsidR="00A02C25" w:rsidRPr="004F6E6A">
        <w:rPr>
          <w:rFonts w:ascii="Lucida Sans Unicode" w:hAnsi="Lucida Sans Unicode" w:cs="Lucida Sans Unicode"/>
          <w:b/>
          <w:bCs/>
          <w:sz w:val="20"/>
          <w:szCs w:val="20"/>
        </w:rPr>
        <w:t>Verónica Delgadillo García</w:t>
      </w:r>
      <w:r w:rsidRPr="004F6E6A">
        <w:rPr>
          <w:rFonts w:ascii="Lucida Sans Unicode" w:hAnsi="Lucida Sans Unicode" w:cs="Lucida Sans Unicode"/>
          <w:sz w:val="20"/>
          <w:szCs w:val="20"/>
        </w:rPr>
        <w:t>, ofreció los siguientes medios de prueba:</w:t>
      </w:r>
    </w:p>
    <w:p w14:paraId="34D3D458" w14:textId="77777777" w:rsidR="008165DE" w:rsidRPr="004F6E6A" w:rsidRDefault="008165DE" w:rsidP="004A602C">
      <w:pPr>
        <w:spacing w:after="0" w:line="276" w:lineRule="auto"/>
        <w:jc w:val="both"/>
        <w:rPr>
          <w:rFonts w:ascii="Lucida Sans Unicode" w:hAnsi="Lucida Sans Unicode" w:cs="Lucida Sans Unicode"/>
          <w:sz w:val="20"/>
          <w:szCs w:val="20"/>
        </w:rPr>
      </w:pPr>
    </w:p>
    <w:p w14:paraId="2525F116" w14:textId="77777777" w:rsidR="00A02C25" w:rsidRPr="004F6E6A" w:rsidRDefault="00A02C25" w:rsidP="00A02C25">
      <w:pPr>
        <w:spacing w:line="276" w:lineRule="auto"/>
        <w:ind w:left="567" w:right="567"/>
        <w:jc w:val="both"/>
        <w:rPr>
          <w:rFonts w:ascii="Lucida Sans Unicode" w:eastAsia="Times New Roman" w:hAnsi="Lucida Sans Unicode" w:cs="Lucida Sans Unicode"/>
          <w:i/>
          <w:iCs/>
          <w:color w:val="000000"/>
          <w:sz w:val="17"/>
          <w:szCs w:val="17"/>
          <w:lang w:eastAsia="es-MX"/>
        </w:rPr>
      </w:pPr>
      <w:r w:rsidRPr="004F6E6A">
        <w:rPr>
          <w:rFonts w:ascii="Lucida Sans Unicode" w:eastAsia="Times New Roman" w:hAnsi="Lucida Sans Unicode" w:cs="Lucida Sans Unicode"/>
          <w:i/>
          <w:iCs/>
          <w:color w:val="000000"/>
          <w:sz w:val="17"/>
          <w:szCs w:val="17"/>
          <w:lang w:eastAsia="es-MX"/>
        </w:rPr>
        <w:t>“1</w:t>
      </w:r>
      <w:r w:rsidRPr="004F6E6A">
        <w:rPr>
          <w:rFonts w:ascii="Lucida Sans Unicode" w:eastAsia="Times New Roman" w:hAnsi="Lucida Sans Unicode" w:cs="Lucida Sans Unicode"/>
          <w:b/>
          <w:i/>
          <w:iCs/>
          <w:color w:val="000000"/>
          <w:sz w:val="17"/>
          <w:szCs w:val="17"/>
          <w:lang w:eastAsia="es-MX"/>
        </w:rPr>
        <w:t xml:space="preserve">.- CERTIFICACIÓN DE OFICIALÍA ELECTORAL. </w:t>
      </w:r>
      <w:r w:rsidRPr="004F6E6A">
        <w:rPr>
          <w:rFonts w:ascii="Lucida Sans Unicode" w:eastAsia="Times New Roman" w:hAnsi="Lucida Sans Unicode" w:cs="Lucida Sans Unicode"/>
          <w:i/>
          <w:iCs/>
          <w:color w:val="000000"/>
          <w:sz w:val="17"/>
          <w:szCs w:val="17"/>
          <w:lang w:eastAsia="es-MX"/>
        </w:rPr>
        <w:t xml:space="preserve"> Que consiste en la certificación que se deberá realizar a la página de internet por parte de este órgano electoral, donde se acredita que soy Presidenta del Consejo Nacional de Movimiento Ciudadano, la cual puede ser localizada en los Links plasmados a continuación:</w:t>
      </w:r>
    </w:p>
    <w:p w14:paraId="3B9EB036" w14:textId="77777777" w:rsidR="00A02C25" w:rsidRPr="004F6E6A" w:rsidRDefault="006E69E0" w:rsidP="00A02C25">
      <w:pPr>
        <w:spacing w:after="0" w:line="276" w:lineRule="auto"/>
        <w:ind w:left="567" w:right="567"/>
        <w:jc w:val="both"/>
        <w:rPr>
          <w:rFonts w:ascii="Lucida Sans Unicode" w:eastAsia="Times New Roman" w:hAnsi="Lucida Sans Unicode" w:cs="Lucida Sans Unicode"/>
          <w:i/>
          <w:iCs/>
          <w:color w:val="000000"/>
          <w:sz w:val="17"/>
          <w:szCs w:val="17"/>
          <w:lang w:eastAsia="es-MX"/>
        </w:rPr>
      </w:pPr>
      <w:hyperlink r:id="rId14" w:history="1">
        <w:r w:rsidR="00A02C25" w:rsidRPr="004F6E6A">
          <w:rPr>
            <w:rStyle w:val="Hipervnculo"/>
            <w:rFonts w:ascii="Lucida Sans Unicode" w:eastAsia="Times New Roman" w:hAnsi="Lucida Sans Unicode" w:cs="Lucida Sans Unicode"/>
            <w:i/>
            <w:iCs/>
            <w:sz w:val="17"/>
            <w:szCs w:val="17"/>
            <w:lang w:eastAsia="es-MX"/>
          </w:rPr>
          <w:t>https://movimientociudadano.mx/</w:t>
        </w:r>
      </w:hyperlink>
    </w:p>
    <w:p w14:paraId="51DACB94" w14:textId="77777777" w:rsidR="00A02C25" w:rsidRPr="004F6E6A" w:rsidRDefault="006E69E0" w:rsidP="00A02C25">
      <w:pPr>
        <w:spacing w:after="0" w:line="276" w:lineRule="auto"/>
        <w:ind w:left="567" w:right="567"/>
        <w:jc w:val="both"/>
        <w:rPr>
          <w:rFonts w:ascii="Lucida Sans Unicode" w:eastAsia="Times New Roman" w:hAnsi="Lucida Sans Unicode" w:cs="Lucida Sans Unicode"/>
          <w:i/>
          <w:iCs/>
          <w:color w:val="000000"/>
          <w:sz w:val="17"/>
          <w:szCs w:val="17"/>
          <w:lang w:eastAsia="es-MX"/>
        </w:rPr>
      </w:pPr>
      <w:hyperlink r:id="rId15" w:history="1">
        <w:r w:rsidR="00A02C25" w:rsidRPr="004F6E6A">
          <w:rPr>
            <w:rStyle w:val="Hipervnculo"/>
            <w:rFonts w:ascii="Lucida Sans Unicode" w:eastAsia="Times New Roman" w:hAnsi="Lucida Sans Unicode" w:cs="Lucida Sans Unicode"/>
            <w:i/>
            <w:iCs/>
            <w:sz w:val="17"/>
            <w:szCs w:val="17"/>
            <w:lang w:eastAsia="es-MX"/>
          </w:rPr>
          <w:t>https://movimientociudadano.mx/integrantes/veronica-delgadillo</w:t>
        </w:r>
      </w:hyperlink>
    </w:p>
    <w:p w14:paraId="51C0BCF0" w14:textId="77777777" w:rsidR="00A02C25" w:rsidRPr="004F6E6A" w:rsidRDefault="00A02C25" w:rsidP="00A02C25">
      <w:pPr>
        <w:spacing w:line="276" w:lineRule="auto"/>
        <w:ind w:left="567" w:right="567"/>
        <w:jc w:val="both"/>
        <w:rPr>
          <w:rFonts w:ascii="Lucida Sans Unicode" w:eastAsia="Times New Roman" w:hAnsi="Lucida Sans Unicode" w:cs="Lucida Sans Unicode"/>
          <w:i/>
          <w:iCs/>
          <w:color w:val="000000"/>
          <w:sz w:val="17"/>
          <w:szCs w:val="17"/>
          <w:lang w:eastAsia="es-MX"/>
        </w:rPr>
      </w:pPr>
    </w:p>
    <w:p w14:paraId="7BFA8FAD" w14:textId="7B668887" w:rsidR="00A02C25" w:rsidRPr="004F6E6A" w:rsidRDefault="00A02C25" w:rsidP="00A02C25">
      <w:pPr>
        <w:spacing w:line="276" w:lineRule="auto"/>
        <w:ind w:left="567" w:right="567"/>
        <w:jc w:val="both"/>
        <w:rPr>
          <w:rFonts w:ascii="Lucida Sans Unicode" w:eastAsia="Times New Roman" w:hAnsi="Lucida Sans Unicode" w:cs="Lucida Sans Unicode"/>
          <w:i/>
          <w:iCs/>
          <w:color w:val="000000"/>
          <w:sz w:val="17"/>
          <w:szCs w:val="17"/>
          <w:lang w:eastAsia="es-MX"/>
        </w:rPr>
      </w:pPr>
      <w:r w:rsidRPr="004F6E6A">
        <w:rPr>
          <w:rFonts w:ascii="Lucida Sans Unicode" w:eastAsia="Times New Roman" w:hAnsi="Lucida Sans Unicode" w:cs="Lucida Sans Unicode"/>
          <w:i/>
          <w:iCs/>
          <w:color w:val="000000"/>
          <w:sz w:val="17"/>
          <w:szCs w:val="17"/>
          <w:lang w:eastAsia="es-MX"/>
        </w:rPr>
        <w:t xml:space="preserve">2. </w:t>
      </w:r>
      <w:r w:rsidRPr="004F6E6A">
        <w:rPr>
          <w:rFonts w:ascii="Lucida Sans Unicode" w:eastAsia="Times New Roman" w:hAnsi="Lucida Sans Unicode" w:cs="Lucida Sans Unicode"/>
          <w:b/>
          <w:bCs/>
          <w:i/>
          <w:iCs/>
          <w:color w:val="000000"/>
          <w:sz w:val="17"/>
          <w:szCs w:val="17"/>
          <w:lang w:eastAsia="es-MX"/>
        </w:rPr>
        <w:t>DOCUMENTAL PRIVADA.</w:t>
      </w:r>
      <w:r w:rsidRPr="004F6E6A">
        <w:rPr>
          <w:rFonts w:ascii="Lucida Sans Unicode" w:eastAsia="Times New Roman" w:hAnsi="Lucida Sans Unicode" w:cs="Lucida Sans Unicode"/>
          <w:i/>
          <w:iCs/>
          <w:color w:val="000000"/>
          <w:sz w:val="17"/>
          <w:szCs w:val="17"/>
          <w:lang w:eastAsia="es-MX"/>
        </w:rPr>
        <w:t xml:space="preserve"> Consistente en la imagen de la invitación al evento “LO QUE SOÑAMOS”, plasmada en la página número 12 del presente escrito.</w:t>
      </w:r>
    </w:p>
    <w:p w14:paraId="407249B7" w14:textId="5A2292CC" w:rsidR="00A02C25" w:rsidRPr="004F6E6A" w:rsidRDefault="00A02C25" w:rsidP="00A02C25">
      <w:pPr>
        <w:spacing w:line="276" w:lineRule="auto"/>
        <w:ind w:left="567" w:right="567"/>
        <w:jc w:val="both"/>
        <w:rPr>
          <w:rFonts w:ascii="Lucida Sans Unicode" w:eastAsia="Times New Roman" w:hAnsi="Lucida Sans Unicode" w:cs="Lucida Sans Unicode"/>
          <w:i/>
          <w:iCs/>
          <w:color w:val="000000"/>
          <w:sz w:val="17"/>
          <w:szCs w:val="17"/>
          <w:lang w:eastAsia="es-MX"/>
        </w:rPr>
      </w:pPr>
      <w:r w:rsidRPr="004F6E6A">
        <w:rPr>
          <w:rFonts w:ascii="Lucida Sans Unicode" w:eastAsia="Times New Roman" w:hAnsi="Lucida Sans Unicode" w:cs="Lucida Sans Unicode"/>
          <w:i/>
          <w:iCs/>
          <w:color w:val="000000"/>
          <w:sz w:val="17"/>
          <w:szCs w:val="17"/>
          <w:lang w:eastAsia="es-MX"/>
        </w:rPr>
        <w:t>3</w:t>
      </w:r>
      <w:bookmarkStart w:id="1" w:name="_Hlk158123424"/>
      <w:r w:rsidRPr="004F6E6A">
        <w:rPr>
          <w:rFonts w:ascii="Lucida Sans Unicode" w:eastAsia="Times New Roman" w:hAnsi="Lucida Sans Unicode" w:cs="Lucida Sans Unicode"/>
          <w:i/>
          <w:iCs/>
          <w:color w:val="000000"/>
          <w:sz w:val="17"/>
          <w:szCs w:val="17"/>
          <w:lang w:eastAsia="es-MX"/>
        </w:rPr>
        <w:t xml:space="preserve">. </w:t>
      </w:r>
      <w:r w:rsidRPr="004F6E6A">
        <w:rPr>
          <w:rFonts w:ascii="Lucida Sans Unicode" w:eastAsia="Times New Roman" w:hAnsi="Lucida Sans Unicode" w:cs="Lucida Sans Unicode"/>
          <w:b/>
          <w:bCs/>
          <w:i/>
          <w:iCs/>
          <w:color w:val="000000"/>
          <w:sz w:val="17"/>
          <w:szCs w:val="17"/>
          <w:lang w:eastAsia="es-MX"/>
        </w:rPr>
        <w:t>INSTRUMENTAL DE ACTUACIONES.</w:t>
      </w:r>
      <w:r w:rsidRPr="004F6E6A">
        <w:rPr>
          <w:rFonts w:ascii="Lucida Sans Unicode" w:eastAsia="Times New Roman" w:hAnsi="Lucida Sans Unicode" w:cs="Lucida Sans Unicode"/>
          <w:i/>
          <w:iCs/>
          <w:color w:val="000000"/>
          <w:sz w:val="17"/>
          <w:szCs w:val="17"/>
          <w:lang w:eastAsia="es-MX"/>
        </w:rPr>
        <w:t xml:space="preserve"> Consistente en todas las actuaciones que en su momento lleguen a conformar el presente procedimiento, en cuanto me favorezcan.</w:t>
      </w:r>
    </w:p>
    <w:p w14:paraId="7B82CF70" w14:textId="77777777" w:rsidR="00A02C25" w:rsidRPr="004F6E6A" w:rsidRDefault="00A02C25" w:rsidP="00A02C25">
      <w:pPr>
        <w:spacing w:line="276" w:lineRule="auto"/>
        <w:ind w:left="567" w:right="567"/>
        <w:jc w:val="both"/>
        <w:rPr>
          <w:rFonts w:ascii="Lucida Sans Unicode" w:eastAsia="Times New Roman" w:hAnsi="Lucida Sans Unicode" w:cs="Lucida Sans Unicode"/>
          <w:i/>
          <w:iCs/>
          <w:color w:val="000000"/>
          <w:sz w:val="17"/>
          <w:szCs w:val="17"/>
          <w:lang w:eastAsia="es-MX"/>
        </w:rPr>
      </w:pPr>
      <w:r w:rsidRPr="004F6E6A">
        <w:rPr>
          <w:rFonts w:ascii="Lucida Sans Unicode" w:eastAsia="Times New Roman" w:hAnsi="Lucida Sans Unicode" w:cs="Lucida Sans Unicode"/>
          <w:i/>
          <w:iCs/>
          <w:color w:val="000000"/>
          <w:sz w:val="17"/>
          <w:szCs w:val="17"/>
          <w:lang w:eastAsia="es-MX"/>
        </w:rPr>
        <w:t xml:space="preserve">4. </w:t>
      </w:r>
      <w:r w:rsidRPr="004F6E6A">
        <w:rPr>
          <w:rFonts w:ascii="Lucida Sans Unicode" w:eastAsia="Times New Roman" w:hAnsi="Lucida Sans Unicode" w:cs="Lucida Sans Unicode"/>
          <w:b/>
          <w:bCs/>
          <w:i/>
          <w:iCs/>
          <w:color w:val="000000"/>
          <w:sz w:val="17"/>
          <w:szCs w:val="17"/>
          <w:lang w:eastAsia="es-MX"/>
        </w:rPr>
        <w:t>PRESUNCIONAL LEGAL Y HUMANA.</w:t>
      </w:r>
      <w:r w:rsidRPr="004F6E6A">
        <w:rPr>
          <w:rFonts w:ascii="Lucida Sans Unicode" w:eastAsia="Times New Roman" w:hAnsi="Lucida Sans Unicode" w:cs="Lucida Sans Unicode"/>
          <w:i/>
          <w:iCs/>
          <w:color w:val="000000"/>
          <w:sz w:val="17"/>
          <w:szCs w:val="17"/>
          <w:lang w:eastAsia="es-MX"/>
        </w:rPr>
        <w:t xml:space="preserve"> </w:t>
      </w:r>
      <w:bookmarkEnd w:id="1"/>
      <w:r w:rsidRPr="004F6E6A">
        <w:rPr>
          <w:rFonts w:ascii="Lucida Sans Unicode" w:eastAsia="Times New Roman" w:hAnsi="Lucida Sans Unicode" w:cs="Lucida Sans Unicode"/>
          <w:i/>
          <w:iCs/>
          <w:color w:val="000000"/>
          <w:sz w:val="17"/>
          <w:szCs w:val="17"/>
          <w:lang w:eastAsia="es-MX"/>
        </w:rPr>
        <w:t>Consistente en las deducciones lógico jurídicas que se desprendan de la legislación electoral aplicable, así como aquellas que este Instituto realice en beneficio de mi persona.”</w:t>
      </w:r>
    </w:p>
    <w:p w14:paraId="60ACD686" w14:textId="77777777" w:rsidR="00A02C25" w:rsidRPr="004F6E6A" w:rsidRDefault="00A02C25" w:rsidP="00A02C25">
      <w:pPr>
        <w:spacing w:line="276" w:lineRule="auto"/>
        <w:ind w:left="567" w:right="567"/>
        <w:jc w:val="both"/>
        <w:rPr>
          <w:rFonts w:ascii="Lucida Sans Unicode" w:eastAsia="Times New Roman" w:hAnsi="Lucida Sans Unicode" w:cs="Lucida Sans Unicode"/>
          <w:i/>
          <w:iCs/>
          <w:color w:val="000000"/>
          <w:sz w:val="17"/>
          <w:szCs w:val="17"/>
          <w:lang w:eastAsia="es-MX"/>
        </w:rPr>
      </w:pPr>
    </w:p>
    <w:p w14:paraId="5082C95E" w14:textId="6D4B842A" w:rsidR="00047CF9" w:rsidRPr="004F6E6A" w:rsidRDefault="00047CF9" w:rsidP="004A602C">
      <w:pPr>
        <w:pStyle w:val="NormalWeb"/>
        <w:spacing w:before="0" w:beforeAutospacing="0" w:after="0" w:afterAutospacing="0" w:line="276" w:lineRule="auto"/>
        <w:jc w:val="both"/>
        <w:rPr>
          <w:rFonts w:ascii="Lucida Sans Unicode" w:hAnsi="Lucida Sans Unicode" w:cs="Lucida Sans Unicode"/>
          <w:b/>
          <w:sz w:val="20"/>
          <w:szCs w:val="20"/>
          <w:lang w:val="es-ES_tradnl"/>
        </w:rPr>
      </w:pPr>
      <w:r w:rsidRPr="004F6E6A">
        <w:rPr>
          <w:rFonts w:ascii="Lucida Sans Unicode" w:hAnsi="Lucida Sans Unicode" w:cs="Lucida Sans Unicode"/>
          <w:b/>
          <w:sz w:val="20"/>
          <w:szCs w:val="20"/>
          <w:lang w:val="es-ES_tradnl"/>
        </w:rPr>
        <w:t>Admisión y desahogo de pruebas</w:t>
      </w:r>
    </w:p>
    <w:p w14:paraId="4473FBE2" w14:textId="77777777" w:rsidR="00047CF9" w:rsidRPr="004F6E6A" w:rsidRDefault="00047CF9" w:rsidP="004A602C">
      <w:pPr>
        <w:pStyle w:val="NormalWeb"/>
        <w:spacing w:before="0" w:beforeAutospacing="0" w:after="0" w:afterAutospacing="0" w:line="276" w:lineRule="auto"/>
        <w:jc w:val="both"/>
        <w:rPr>
          <w:rFonts w:ascii="Lucida Sans Unicode" w:hAnsi="Lucida Sans Unicode" w:cs="Lucida Sans Unicode"/>
          <w:b/>
          <w:sz w:val="20"/>
          <w:szCs w:val="20"/>
          <w:lang w:val="es-ES_tradnl"/>
        </w:rPr>
      </w:pPr>
    </w:p>
    <w:p w14:paraId="0925EFE8" w14:textId="6A9D604E" w:rsidR="00AE18A6" w:rsidRPr="004F6E6A" w:rsidRDefault="7553BC0F" w:rsidP="4DC6E030">
      <w:pPr>
        <w:pStyle w:val="NormalWeb"/>
        <w:spacing w:before="0" w:beforeAutospacing="0" w:after="0" w:afterAutospacing="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Por lo que </w:t>
      </w:r>
      <w:r w:rsidR="4405681B" w:rsidRPr="004F6E6A">
        <w:rPr>
          <w:rFonts w:ascii="Lucida Sans Unicode" w:hAnsi="Lucida Sans Unicode" w:cs="Lucida Sans Unicode"/>
          <w:sz w:val="20"/>
          <w:szCs w:val="20"/>
        </w:rPr>
        <w:t>ve</w:t>
      </w:r>
      <w:r w:rsidRPr="004F6E6A">
        <w:rPr>
          <w:rFonts w:ascii="Lucida Sans Unicode" w:hAnsi="Lucida Sans Unicode" w:cs="Lucida Sans Unicode"/>
          <w:sz w:val="20"/>
          <w:szCs w:val="20"/>
        </w:rPr>
        <w:t xml:space="preserve"> a las pruebas ofrecidas por el </w:t>
      </w:r>
      <w:r w:rsidRPr="004F6E6A">
        <w:rPr>
          <w:rFonts w:ascii="Lucida Sans Unicode" w:hAnsi="Lucida Sans Unicode" w:cs="Lucida Sans Unicode"/>
          <w:b/>
          <w:bCs/>
          <w:sz w:val="20"/>
          <w:szCs w:val="20"/>
        </w:rPr>
        <w:t>denunciante</w:t>
      </w:r>
      <w:r w:rsidRPr="004F6E6A">
        <w:rPr>
          <w:rFonts w:ascii="Lucida Sans Unicode" w:hAnsi="Lucida Sans Unicode" w:cs="Lucida Sans Unicode"/>
          <w:sz w:val="20"/>
          <w:szCs w:val="20"/>
        </w:rPr>
        <w:t xml:space="preserve"> en su escrito de queja,</w:t>
      </w:r>
      <w:r w:rsidR="205E8F5A" w:rsidRPr="004F6E6A">
        <w:rPr>
          <w:rFonts w:ascii="Lucida Sans Unicode" w:hAnsi="Lucida Sans Unicode" w:cs="Lucida Sans Unicode"/>
          <w:sz w:val="20"/>
          <w:szCs w:val="20"/>
        </w:rPr>
        <w:t xml:space="preserve"> </w:t>
      </w:r>
      <w:r w:rsidR="18F5C103" w:rsidRPr="004F6E6A">
        <w:rPr>
          <w:rFonts w:ascii="Lucida Sans Unicode" w:hAnsi="Lucida Sans Unicode" w:cs="Lucida Sans Unicode"/>
          <w:sz w:val="20"/>
          <w:szCs w:val="20"/>
        </w:rPr>
        <w:t>se advirtió que la</w:t>
      </w:r>
      <w:r w:rsidR="688B91CB" w:rsidRPr="004F6E6A">
        <w:rPr>
          <w:rFonts w:ascii="Lucida Sans Unicode" w:hAnsi="Lucida Sans Unicode" w:cs="Lucida Sans Unicode"/>
          <w:sz w:val="20"/>
          <w:szCs w:val="20"/>
        </w:rPr>
        <w:t>s</w:t>
      </w:r>
      <w:r w:rsidR="18F5C103" w:rsidRPr="004F6E6A">
        <w:rPr>
          <w:rFonts w:ascii="Lucida Sans Unicode" w:hAnsi="Lucida Sans Unicode" w:cs="Lucida Sans Unicode"/>
          <w:sz w:val="20"/>
          <w:szCs w:val="20"/>
        </w:rPr>
        <w:t xml:space="preserve"> misma</w:t>
      </w:r>
      <w:r w:rsidR="688B91CB" w:rsidRPr="004F6E6A">
        <w:rPr>
          <w:rFonts w:ascii="Lucida Sans Unicode" w:hAnsi="Lucida Sans Unicode" w:cs="Lucida Sans Unicode"/>
          <w:sz w:val="20"/>
          <w:szCs w:val="20"/>
        </w:rPr>
        <w:t>s</w:t>
      </w:r>
      <w:r w:rsidR="18F5C103" w:rsidRPr="004F6E6A">
        <w:rPr>
          <w:rFonts w:ascii="Lucida Sans Unicode" w:hAnsi="Lucida Sans Unicode" w:cs="Lucida Sans Unicode"/>
          <w:sz w:val="20"/>
          <w:szCs w:val="20"/>
        </w:rPr>
        <w:t xml:space="preserve"> </w:t>
      </w:r>
      <w:r w:rsidR="688B91CB" w:rsidRPr="004F6E6A">
        <w:rPr>
          <w:rFonts w:ascii="Lucida Sans Unicode" w:hAnsi="Lucida Sans Unicode" w:cs="Lucida Sans Unicode"/>
          <w:sz w:val="20"/>
          <w:szCs w:val="20"/>
        </w:rPr>
        <w:t>son</w:t>
      </w:r>
      <w:r w:rsidR="18F5C103" w:rsidRPr="004F6E6A">
        <w:rPr>
          <w:rFonts w:ascii="Lucida Sans Unicode" w:hAnsi="Lucida Sans Unicode" w:cs="Lucida Sans Unicode"/>
          <w:sz w:val="20"/>
          <w:szCs w:val="20"/>
        </w:rPr>
        <w:t xml:space="preserve"> prueba</w:t>
      </w:r>
      <w:r w:rsidR="688B91CB" w:rsidRPr="004F6E6A">
        <w:rPr>
          <w:rFonts w:ascii="Lucida Sans Unicode" w:hAnsi="Lucida Sans Unicode" w:cs="Lucida Sans Unicode"/>
          <w:sz w:val="20"/>
          <w:szCs w:val="20"/>
        </w:rPr>
        <w:t>s</w:t>
      </w:r>
      <w:r w:rsidR="18F5C103" w:rsidRPr="004F6E6A">
        <w:rPr>
          <w:rFonts w:ascii="Lucida Sans Unicode" w:hAnsi="Lucida Sans Unicode" w:cs="Lucida Sans Unicode"/>
          <w:sz w:val="20"/>
          <w:szCs w:val="20"/>
        </w:rPr>
        <w:t xml:space="preserve"> técnica</w:t>
      </w:r>
      <w:r w:rsidR="688B91CB" w:rsidRPr="004F6E6A">
        <w:rPr>
          <w:rFonts w:ascii="Lucida Sans Unicode" w:hAnsi="Lucida Sans Unicode" w:cs="Lucida Sans Unicode"/>
          <w:sz w:val="20"/>
          <w:szCs w:val="20"/>
        </w:rPr>
        <w:t>s</w:t>
      </w:r>
      <w:r w:rsidR="18F5C103" w:rsidRPr="004F6E6A">
        <w:rPr>
          <w:rFonts w:ascii="Lucida Sans Unicode" w:hAnsi="Lucida Sans Unicode" w:cs="Lucida Sans Unicode"/>
          <w:sz w:val="20"/>
          <w:szCs w:val="20"/>
        </w:rPr>
        <w:t xml:space="preserve">, de conformidad con el artículo 14, párrafo 1 del Reglamento de Quejas y Denuncias de este </w:t>
      </w:r>
      <w:r w:rsidR="0055358F" w:rsidRPr="004F6E6A">
        <w:rPr>
          <w:rFonts w:ascii="Lucida Sans Unicode" w:hAnsi="Lucida Sans Unicode" w:cs="Lucida Sans Unicode"/>
          <w:sz w:val="20"/>
          <w:szCs w:val="20"/>
        </w:rPr>
        <w:t>o</w:t>
      </w:r>
      <w:r w:rsidR="18F5C103" w:rsidRPr="004F6E6A">
        <w:rPr>
          <w:rFonts w:ascii="Lucida Sans Unicode" w:hAnsi="Lucida Sans Unicode" w:cs="Lucida Sans Unicode"/>
          <w:sz w:val="20"/>
          <w:szCs w:val="20"/>
        </w:rPr>
        <w:t xml:space="preserve">rganismo </w:t>
      </w:r>
      <w:r w:rsidR="0055358F" w:rsidRPr="004F6E6A">
        <w:rPr>
          <w:rFonts w:ascii="Lucida Sans Unicode" w:hAnsi="Lucida Sans Unicode" w:cs="Lucida Sans Unicode"/>
          <w:sz w:val="20"/>
          <w:szCs w:val="20"/>
        </w:rPr>
        <w:t>e</w:t>
      </w:r>
      <w:r w:rsidR="18F5C103" w:rsidRPr="004F6E6A">
        <w:rPr>
          <w:rFonts w:ascii="Lucida Sans Unicode" w:hAnsi="Lucida Sans Unicode" w:cs="Lucida Sans Unicode"/>
          <w:sz w:val="20"/>
          <w:szCs w:val="20"/>
        </w:rPr>
        <w:t>lectoral, la</w:t>
      </w:r>
      <w:r w:rsidR="688B91CB" w:rsidRPr="004F6E6A">
        <w:rPr>
          <w:rFonts w:ascii="Lucida Sans Unicode" w:hAnsi="Lucida Sans Unicode" w:cs="Lucida Sans Unicode"/>
          <w:sz w:val="20"/>
          <w:szCs w:val="20"/>
        </w:rPr>
        <w:t>s</w:t>
      </w:r>
      <w:r w:rsidR="18F5C103" w:rsidRPr="004F6E6A">
        <w:rPr>
          <w:rFonts w:ascii="Lucida Sans Unicode" w:hAnsi="Lucida Sans Unicode" w:cs="Lucida Sans Unicode"/>
          <w:sz w:val="20"/>
          <w:szCs w:val="20"/>
        </w:rPr>
        <w:t xml:space="preserve"> cual</w:t>
      </w:r>
      <w:r w:rsidR="688B91CB" w:rsidRPr="004F6E6A">
        <w:rPr>
          <w:rFonts w:ascii="Lucida Sans Unicode" w:hAnsi="Lucida Sans Unicode" w:cs="Lucida Sans Unicode"/>
          <w:sz w:val="20"/>
          <w:szCs w:val="20"/>
        </w:rPr>
        <w:t>es</w:t>
      </w:r>
      <w:r w:rsidR="18F5C103" w:rsidRPr="004F6E6A">
        <w:rPr>
          <w:rFonts w:ascii="Lucida Sans Unicode" w:hAnsi="Lucida Sans Unicode" w:cs="Lucida Sans Unicode"/>
          <w:sz w:val="20"/>
          <w:szCs w:val="20"/>
        </w:rPr>
        <w:t xml:space="preserve"> se admiti</w:t>
      </w:r>
      <w:r w:rsidR="688B91CB" w:rsidRPr="004F6E6A">
        <w:rPr>
          <w:rFonts w:ascii="Lucida Sans Unicode" w:hAnsi="Lucida Sans Unicode" w:cs="Lucida Sans Unicode"/>
          <w:sz w:val="20"/>
          <w:szCs w:val="20"/>
        </w:rPr>
        <w:t>eron</w:t>
      </w:r>
      <w:r w:rsidR="18F5C103" w:rsidRPr="004F6E6A">
        <w:rPr>
          <w:rFonts w:ascii="Lucida Sans Unicode" w:hAnsi="Lucida Sans Unicode" w:cs="Lucida Sans Unicode"/>
          <w:sz w:val="20"/>
          <w:szCs w:val="20"/>
        </w:rPr>
        <w:t xml:space="preserve"> y se tuv</w:t>
      </w:r>
      <w:r w:rsidR="688B91CB" w:rsidRPr="004F6E6A">
        <w:rPr>
          <w:rFonts w:ascii="Lucida Sans Unicode" w:hAnsi="Lucida Sans Unicode" w:cs="Lucida Sans Unicode"/>
          <w:sz w:val="20"/>
          <w:szCs w:val="20"/>
        </w:rPr>
        <w:t>ieron</w:t>
      </w:r>
      <w:r w:rsidR="18F5C103" w:rsidRPr="004F6E6A">
        <w:rPr>
          <w:rFonts w:ascii="Lucida Sans Unicode" w:hAnsi="Lucida Sans Unicode" w:cs="Lucida Sans Unicode"/>
          <w:sz w:val="20"/>
          <w:szCs w:val="20"/>
        </w:rPr>
        <w:t xml:space="preserve"> por desahogada</w:t>
      </w:r>
      <w:r w:rsidR="688B91CB" w:rsidRPr="004F6E6A">
        <w:rPr>
          <w:rFonts w:ascii="Lucida Sans Unicode" w:hAnsi="Lucida Sans Unicode" w:cs="Lucida Sans Unicode"/>
          <w:sz w:val="20"/>
          <w:szCs w:val="20"/>
        </w:rPr>
        <w:t>s</w:t>
      </w:r>
      <w:r w:rsidR="18F5C103" w:rsidRPr="004F6E6A">
        <w:rPr>
          <w:rFonts w:ascii="Lucida Sans Unicode" w:hAnsi="Lucida Sans Unicode" w:cs="Lucida Sans Unicode"/>
          <w:sz w:val="20"/>
          <w:szCs w:val="20"/>
        </w:rPr>
        <w:t xml:space="preserve"> en términos del acta de Oficialía Electoral con la clave IEPC-OE</w:t>
      </w:r>
      <w:r w:rsidR="688B91CB" w:rsidRPr="004F6E6A">
        <w:rPr>
          <w:rFonts w:ascii="Lucida Sans Unicode" w:hAnsi="Lucida Sans Unicode" w:cs="Lucida Sans Unicode"/>
          <w:sz w:val="20"/>
          <w:szCs w:val="20"/>
        </w:rPr>
        <w:t>/46</w:t>
      </w:r>
      <w:r w:rsidR="18F5C103" w:rsidRPr="004F6E6A">
        <w:rPr>
          <w:rFonts w:ascii="Lucida Sans Unicode" w:hAnsi="Lucida Sans Unicode" w:cs="Lucida Sans Unicode"/>
          <w:sz w:val="20"/>
          <w:szCs w:val="20"/>
        </w:rPr>
        <w:t xml:space="preserve">/2023 de </w:t>
      </w:r>
      <w:r w:rsidR="0055358F" w:rsidRPr="004F6E6A">
        <w:rPr>
          <w:rFonts w:ascii="Lucida Sans Unicode" w:hAnsi="Lucida Sans Unicode" w:cs="Lucida Sans Unicode"/>
          <w:sz w:val="20"/>
          <w:szCs w:val="20"/>
        </w:rPr>
        <w:t xml:space="preserve">fecha </w:t>
      </w:r>
      <w:r w:rsidR="688B91CB" w:rsidRPr="004F6E6A">
        <w:rPr>
          <w:rFonts w:ascii="Lucida Sans Unicode" w:hAnsi="Lucida Sans Unicode" w:cs="Lucida Sans Unicode"/>
          <w:sz w:val="20"/>
          <w:szCs w:val="20"/>
        </w:rPr>
        <w:t>veinte</w:t>
      </w:r>
      <w:r w:rsidR="18F5C103" w:rsidRPr="004F6E6A">
        <w:rPr>
          <w:rFonts w:ascii="Lucida Sans Unicode" w:hAnsi="Lucida Sans Unicode" w:cs="Lucida Sans Unicode"/>
          <w:sz w:val="20"/>
          <w:szCs w:val="20"/>
        </w:rPr>
        <w:t xml:space="preserve"> de </w:t>
      </w:r>
      <w:r w:rsidR="688B91CB" w:rsidRPr="004F6E6A">
        <w:rPr>
          <w:rFonts w:ascii="Lucida Sans Unicode" w:hAnsi="Lucida Sans Unicode" w:cs="Lucida Sans Unicode"/>
          <w:sz w:val="20"/>
          <w:szCs w:val="20"/>
        </w:rPr>
        <w:t>octubre</w:t>
      </w:r>
      <w:r w:rsidR="18F5C103" w:rsidRPr="004F6E6A">
        <w:rPr>
          <w:rFonts w:ascii="Lucida Sans Unicode" w:hAnsi="Lucida Sans Unicode" w:cs="Lucida Sans Unicode"/>
          <w:sz w:val="20"/>
          <w:szCs w:val="20"/>
        </w:rPr>
        <w:t xml:space="preserve"> de dos mil veintitrés, acorde a lo dispuesto por el artículo 462, párrafo 3, fracción I del código electoral local y numeral 11, párrafo 1, fracción I, del citado reglamento, la cual por su naturaleza constituye una documental pública.</w:t>
      </w:r>
    </w:p>
    <w:p w14:paraId="0BCFBE76" w14:textId="77777777" w:rsidR="00047CF9" w:rsidRPr="004F6E6A" w:rsidRDefault="00047CF9" w:rsidP="004A602C">
      <w:pPr>
        <w:pStyle w:val="NormalWeb"/>
        <w:spacing w:before="0" w:beforeAutospacing="0" w:after="0" w:afterAutospacing="0" w:line="276" w:lineRule="auto"/>
        <w:jc w:val="both"/>
        <w:rPr>
          <w:rFonts w:ascii="Lucida Sans Unicode" w:hAnsi="Lucida Sans Unicode" w:cs="Lucida Sans Unicode"/>
          <w:sz w:val="20"/>
          <w:szCs w:val="20"/>
          <w:lang w:val="es-ES_tradnl"/>
        </w:rPr>
      </w:pPr>
    </w:p>
    <w:p w14:paraId="462E97DA" w14:textId="77777777" w:rsidR="0019236D" w:rsidRPr="004F6E6A" w:rsidRDefault="0019236D" w:rsidP="004A602C">
      <w:pPr>
        <w:pStyle w:val="NormalWeb"/>
        <w:spacing w:before="0" w:beforeAutospacing="0" w:after="0" w:afterAutospacing="0" w:line="276" w:lineRule="auto"/>
        <w:jc w:val="both"/>
        <w:rPr>
          <w:rFonts w:ascii="Lucida Sans Unicode" w:hAnsi="Lucida Sans Unicode" w:cs="Lucida Sans Unicode"/>
          <w:sz w:val="20"/>
          <w:szCs w:val="20"/>
          <w:lang w:val="es-ES_tradnl"/>
        </w:rPr>
      </w:pPr>
      <w:r w:rsidRPr="004F6E6A">
        <w:rPr>
          <w:rFonts w:ascii="Lucida Sans Unicode" w:hAnsi="Lucida Sans Unicode" w:cs="Lucida Sans Unicode"/>
          <w:sz w:val="20"/>
          <w:szCs w:val="20"/>
          <w:lang w:val="es-ES_tradnl"/>
        </w:rPr>
        <w:t xml:space="preserve">Acta circunstanciada que arrojó los siguientes resultados: </w:t>
      </w:r>
    </w:p>
    <w:p w14:paraId="3B5793D8" w14:textId="77777777" w:rsidR="008F5759" w:rsidRPr="004F6E6A" w:rsidRDefault="008F5759" w:rsidP="004A602C">
      <w:pPr>
        <w:pStyle w:val="NormalWeb"/>
        <w:spacing w:before="0" w:beforeAutospacing="0" w:after="0" w:afterAutospacing="0" w:line="276" w:lineRule="auto"/>
        <w:jc w:val="both"/>
        <w:rPr>
          <w:rFonts w:ascii="Lucida Sans Unicode" w:hAnsi="Lucida Sans Unicode" w:cs="Lucida Sans Unicode"/>
          <w:sz w:val="20"/>
          <w:szCs w:val="20"/>
          <w:lang w:val="es-ES_tradnl"/>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6"/>
        <w:gridCol w:w="2127"/>
        <w:gridCol w:w="5152"/>
      </w:tblGrid>
      <w:tr w:rsidR="008F5759" w:rsidRPr="004F6E6A" w14:paraId="4275666F" w14:textId="77777777" w:rsidTr="4DC6E030">
        <w:trPr>
          <w:jc w:val="center"/>
        </w:trPr>
        <w:tc>
          <w:tcPr>
            <w:tcW w:w="8830" w:type="dxa"/>
            <w:gridSpan w:val="3"/>
            <w:tcBorders>
              <w:top w:val="single" w:sz="4" w:space="0" w:color="auto"/>
              <w:left w:val="single" w:sz="4" w:space="0" w:color="auto"/>
              <w:bottom w:val="single" w:sz="4" w:space="0" w:color="auto"/>
              <w:right w:val="single" w:sz="4" w:space="0" w:color="auto"/>
            </w:tcBorders>
            <w:shd w:val="clear" w:color="auto" w:fill="33CCCC"/>
            <w:hideMark/>
          </w:tcPr>
          <w:p w14:paraId="2BF1BBC6" w14:textId="77777777" w:rsidR="008F5759" w:rsidRPr="004F6E6A" w:rsidRDefault="008F5759" w:rsidP="00BA3757">
            <w:pPr>
              <w:spacing w:line="240" w:lineRule="auto"/>
              <w:jc w:val="center"/>
              <w:rPr>
                <w:rFonts w:ascii="Lucida Sans Unicode" w:eastAsia="Lucida Sans" w:hAnsi="Lucida Sans Unicode" w:cs="Lucida Sans Unicode"/>
                <w:b/>
                <w:i/>
                <w:iCs/>
                <w:sz w:val="18"/>
                <w:szCs w:val="18"/>
              </w:rPr>
            </w:pPr>
            <w:r w:rsidRPr="004F6E6A">
              <w:rPr>
                <w:rFonts w:ascii="Lucida Sans Unicode" w:eastAsia="Lucida Sans" w:hAnsi="Lucida Sans Unicode" w:cs="Lucida Sans Unicode"/>
                <w:b/>
                <w:i/>
                <w:iCs/>
                <w:sz w:val="18"/>
                <w:szCs w:val="18"/>
              </w:rPr>
              <w:t xml:space="preserve">ACTA DE OFICIALÍA ELECTORAL </w:t>
            </w:r>
          </w:p>
          <w:p w14:paraId="73BD5BBD" w14:textId="77777777" w:rsidR="008F5759" w:rsidRPr="004F6E6A" w:rsidRDefault="008F5759" w:rsidP="00BA3757">
            <w:pPr>
              <w:spacing w:line="240" w:lineRule="auto"/>
              <w:jc w:val="center"/>
              <w:rPr>
                <w:rFonts w:ascii="Lucida Sans Unicode" w:eastAsia="Lucida Sans" w:hAnsi="Lucida Sans Unicode" w:cs="Lucida Sans Unicode"/>
                <w:b/>
                <w:i/>
                <w:iCs/>
                <w:sz w:val="18"/>
                <w:szCs w:val="18"/>
              </w:rPr>
            </w:pPr>
            <w:r w:rsidRPr="004F6E6A">
              <w:rPr>
                <w:rFonts w:ascii="Lucida Sans Unicode" w:eastAsia="Lucida Sans" w:hAnsi="Lucida Sans Unicode" w:cs="Lucida Sans Unicode"/>
                <w:b/>
                <w:i/>
                <w:iCs/>
                <w:sz w:val="18"/>
                <w:szCs w:val="18"/>
              </w:rPr>
              <w:t>IEPC-OE-46/2023</w:t>
            </w:r>
          </w:p>
        </w:tc>
      </w:tr>
      <w:tr w:rsidR="008F5759" w:rsidRPr="004F6E6A" w14:paraId="12FC70A3" w14:textId="77777777" w:rsidTr="4DC6E030">
        <w:trPr>
          <w:jc w:val="center"/>
        </w:trPr>
        <w:tc>
          <w:tcPr>
            <w:tcW w:w="1555" w:type="dxa"/>
            <w:tcBorders>
              <w:top w:val="single" w:sz="4" w:space="0" w:color="auto"/>
              <w:left w:val="single" w:sz="4" w:space="0" w:color="auto"/>
              <w:bottom w:val="single" w:sz="4" w:space="0" w:color="auto"/>
              <w:right w:val="single" w:sz="4" w:space="0" w:color="auto"/>
            </w:tcBorders>
            <w:shd w:val="clear" w:color="auto" w:fill="33CCCC"/>
            <w:hideMark/>
          </w:tcPr>
          <w:p w14:paraId="2CE78512" w14:textId="77777777" w:rsidR="008F5759" w:rsidRPr="004F6E6A" w:rsidRDefault="008F5759" w:rsidP="00BA3757">
            <w:pPr>
              <w:spacing w:line="240" w:lineRule="auto"/>
              <w:jc w:val="center"/>
              <w:rPr>
                <w:rFonts w:ascii="Lucida Sans Unicode" w:eastAsia="Lucida Sans" w:hAnsi="Lucida Sans Unicode" w:cs="Lucida Sans Unicode"/>
                <w:b/>
                <w:i/>
                <w:iCs/>
                <w:sz w:val="18"/>
                <w:szCs w:val="18"/>
              </w:rPr>
            </w:pPr>
            <w:r w:rsidRPr="004F6E6A">
              <w:rPr>
                <w:rFonts w:ascii="Lucida Sans Unicode" w:eastAsia="Lucida Sans" w:hAnsi="Lucida Sans Unicode" w:cs="Lucida Sans Unicode"/>
                <w:b/>
                <w:i/>
                <w:iCs/>
                <w:sz w:val="18"/>
                <w:szCs w:val="18"/>
              </w:rPr>
              <w:t>Fecha</w:t>
            </w:r>
          </w:p>
        </w:tc>
        <w:tc>
          <w:tcPr>
            <w:tcW w:w="2126" w:type="dxa"/>
            <w:tcBorders>
              <w:top w:val="single" w:sz="4" w:space="0" w:color="auto"/>
              <w:left w:val="single" w:sz="4" w:space="0" w:color="auto"/>
              <w:bottom w:val="single" w:sz="4" w:space="0" w:color="auto"/>
              <w:right w:val="single" w:sz="4" w:space="0" w:color="auto"/>
            </w:tcBorders>
            <w:shd w:val="clear" w:color="auto" w:fill="33CCCC"/>
            <w:hideMark/>
          </w:tcPr>
          <w:p w14:paraId="48E8C7B9" w14:textId="77777777" w:rsidR="008F5759" w:rsidRPr="004F6E6A" w:rsidRDefault="008F5759" w:rsidP="00BA3757">
            <w:pPr>
              <w:spacing w:line="240" w:lineRule="auto"/>
              <w:jc w:val="center"/>
              <w:rPr>
                <w:rFonts w:ascii="Lucida Sans Unicode" w:eastAsia="Lucida Sans" w:hAnsi="Lucida Sans Unicode" w:cs="Lucida Sans Unicode"/>
                <w:b/>
                <w:i/>
                <w:iCs/>
                <w:sz w:val="18"/>
                <w:szCs w:val="18"/>
              </w:rPr>
            </w:pPr>
            <w:r w:rsidRPr="004F6E6A">
              <w:rPr>
                <w:rFonts w:ascii="Lucida Sans Unicode" w:eastAsia="Lucida Sans" w:hAnsi="Lucida Sans Unicode" w:cs="Lucida Sans Unicode"/>
                <w:b/>
                <w:i/>
                <w:iCs/>
                <w:sz w:val="18"/>
                <w:szCs w:val="18"/>
              </w:rPr>
              <w:t>Hipervínculo</w:t>
            </w:r>
          </w:p>
        </w:tc>
        <w:tc>
          <w:tcPr>
            <w:tcW w:w="5149" w:type="dxa"/>
            <w:tcBorders>
              <w:top w:val="single" w:sz="4" w:space="0" w:color="auto"/>
              <w:left w:val="single" w:sz="4" w:space="0" w:color="auto"/>
              <w:bottom w:val="single" w:sz="4" w:space="0" w:color="auto"/>
              <w:right w:val="single" w:sz="4" w:space="0" w:color="auto"/>
            </w:tcBorders>
            <w:shd w:val="clear" w:color="auto" w:fill="33CCCC"/>
            <w:hideMark/>
          </w:tcPr>
          <w:p w14:paraId="2542E94A" w14:textId="77777777" w:rsidR="008F5759" w:rsidRPr="004F6E6A" w:rsidRDefault="008F5759" w:rsidP="00BA3757">
            <w:pPr>
              <w:spacing w:line="240" w:lineRule="auto"/>
              <w:jc w:val="center"/>
              <w:rPr>
                <w:rFonts w:ascii="Lucida Sans Unicode" w:eastAsia="Lucida Sans" w:hAnsi="Lucida Sans Unicode" w:cs="Lucida Sans Unicode"/>
                <w:b/>
                <w:i/>
                <w:iCs/>
                <w:sz w:val="18"/>
                <w:szCs w:val="18"/>
              </w:rPr>
            </w:pPr>
            <w:r w:rsidRPr="004F6E6A">
              <w:rPr>
                <w:rFonts w:ascii="Lucida Sans Unicode" w:eastAsia="Lucida Sans" w:hAnsi="Lucida Sans Unicode" w:cs="Lucida Sans Unicode"/>
                <w:b/>
                <w:i/>
                <w:iCs/>
                <w:sz w:val="18"/>
                <w:szCs w:val="18"/>
              </w:rPr>
              <w:t>Resultado</w:t>
            </w:r>
          </w:p>
        </w:tc>
      </w:tr>
      <w:tr w:rsidR="008F5759" w:rsidRPr="004F6E6A" w14:paraId="69B48925" w14:textId="77777777" w:rsidTr="4DC6E030">
        <w:trPr>
          <w:jc w:val="center"/>
        </w:trPr>
        <w:tc>
          <w:tcPr>
            <w:tcW w:w="1555" w:type="dxa"/>
            <w:tcBorders>
              <w:top w:val="single" w:sz="4" w:space="0" w:color="auto"/>
              <w:left w:val="single" w:sz="4" w:space="0" w:color="auto"/>
              <w:bottom w:val="single" w:sz="4" w:space="0" w:color="auto"/>
              <w:right w:val="single" w:sz="4" w:space="0" w:color="auto"/>
            </w:tcBorders>
          </w:tcPr>
          <w:p w14:paraId="7979CBE4" w14:textId="77777777" w:rsidR="008F5759" w:rsidRPr="004F6E6A" w:rsidRDefault="008F5759" w:rsidP="00BA3757">
            <w:pPr>
              <w:spacing w:line="240" w:lineRule="auto"/>
              <w:rPr>
                <w:rFonts w:ascii="Lucida Sans Unicode" w:eastAsia="Lucida Sans" w:hAnsi="Lucida Sans Unicode" w:cs="Lucida Sans Unicode"/>
                <w:i/>
                <w:iCs/>
                <w:sz w:val="18"/>
                <w:szCs w:val="18"/>
              </w:rPr>
            </w:pPr>
          </w:p>
          <w:p w14:paraId="508FF040"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r w:rsidRPr="004F6E6A">
              <w:rPr>
                <w:rFonts w:ascii="Lucida Sans Unicode" w:eastAsia="Lucida Sans" w:hAnsi="Lucida Sans Unicode" w:cs="Lucida Sans Unicode"/>
                <w:i/>
                <w:iCs/>
                <w:sz w:val="18"/>
                <w:szCs w:val="18"/>
              </w:rPr>
              <w:t>25 septiembre 2023</w:t>
            </w:r>
          </w:p>
        </w:tc>
        <w:tc>
          <w:tcPr>
            <w:tcW w:w="2126" w:type="dxa"/>
            <w:tcBorders>
              <w:top w:val="single" w:sz="4" w:space="0" w:color="auto"/>
              <w:left w:val="single" w:sz="4" w:space="0" w:color="auto"/>
              <w:bottom w:val="single" w:sz="4" w:space="0" w:color="auto"/>
              <w:right w:val="single" w:sz="4" w:space="0" w:color="auto"/>
            </w:tcBorders>
          </w:tcPr>
          <w:p w14:paraId="3D009BFF" w14:textId="77777777" w:rsidR="008F5759" w:rsidRPr="004F6E6A" w:rsidRDefault="008F5759" w:rsidP="00BA3757">
            <w:pPr>
              <w:spacing w:line="240" w:lineRule="auto"/>
              <w:jc w:val="both"/>
              <w:rPr>
                <w:rFonts w:ascii="Lucida Sans Unicode" w:eastAsia="Times New Roman" w:hAnsi="Lucida Sans Unicode" w:cs="Lucida Sans Unicode"/>
                <w:i/>
                <w:iCs/>
                <w:sz w:val="18"/>
                <w:szCs w:val="18"/>
              </w:rPr>
            </w:pPr>
            <w:r w:rsidRPr="004F6E6A">
              <w:rPr>
                <w:rFonts w:ascii="Lucida Sans Unicode" w:hAnsi="Lucida Sans Unicode" w:cs="Lucida Sans Unicode"/>
                <w:i/>
                <w:iCs/>
                <w:sz w:val="18"/>
                <w:szCs w:val="18"/>
              </w:rPr>
              <w:t>1)</w:t>
            </w:r>
          </w:p>
          <w:p w14:paraId="5B6D49D2" w14:textId="77777777" w:rsidR="008F5759" w:rsidRPr="004F6E6A" w:rsidRDefault="006E69E0" w:rsidP="00BA3757">
            <w:pPr>
              <w:spacing w:line="240" w:lineRule="auto"/>
              <w:jc w:val="both"/>
              <w:rPr>
                <w:rStyle w:val="Hipervnculo"/>
                <w:i/>
                <w:iCs/>
                <w:sz w:val="18"/>
                <w:szCs w:val="18"/>
              </w:rPr>
            </w:pPr>
            <w:hyperlink r:id="rId16" w:history="1">
              <w:r w:rsidR="008F5759" w:rsidRPr="004F6E6A">
                <w:rPr>
                  <w:rStyle w:val="Hipervnculo"/>
                  <w:rFonts w:ascii="Lucida Sans Unicode" w:hAnsi="Lucida Sans Unicode" w:cs="Lucida Sans Unicode"/>
                  <w:i/>
                  <w:iCs/>
                  <w:sz w:val="18"/>
                  <w:szCs w:val="18"/>
                </w:rPr>
                <w:t>https://www.youtube.com/watch?v=gnGnkVIb8MM</w:t>
              </w:r>
            </w:hyperlink>
          </w:p>
          <w:p w14:paraId="0AB5E25F" w14:textId="77777777" w:rsidR="008F5759" w:rsidRPr="004F6E6A" w:rsidRDefault="008F5759" w:rsidP="00BA3757">
            <w:pPr>
              <w:spacing w:line="240" w:lineRule="auto"/>
              <w:rPr>
                <w:rFonts w:ascii="Times New Roman" w:hAnsi="Times New Roman" w:cs="Times New Roman"/>
                <w:i/>
                <w:iCs/>
                <w:sz w:val="18"/>
                <w:szCs w:val="18"/>
              </w:rPr>
            </w:pPr>
          </w:p>
          <w:p w14:paraId="7EBA0B42" w14:textId="77777777" w:rsidR="008F5759" w:rsidRPr="004F6E6A" w:rsidRDefault="008F5759" w:rsidP="00BA3757">
            <w:pPr>
              <w:spacing w:line="240" w:lineRule="auto"/>
              <w:ind w:left="851"/>
              <w:rPr>
                <w:rFonts w:ascii="Lucida Sans Unicode" w:hAnsi="Lucida Sans Unicode" w:cs="Lucida Sans Unicode"/>
                <w:i/>
                <w:iCs/>
                <w:sz w:val="18"/>
                <w:szCs w:val="18"/>
              </w:rPr>
            </w:pPr>
          </w:p>
          <w:p w14:paraId="424EDE62" w14:textId="77777777" w:rsidR="008F5759" w:rsidRPr="004F6E6A" w:rsidRDefault="008F5759" w:rsidP="00BA3757">
            <w:pPr>
              <w:spacing w:line="240" w:lineRule="auto"/>
              <w:jc w:val="both"/>
              <w:rPr>
                <w:rStyle w:val="Hipervnculo"/>
                <w:i/>
                <w:iCs/>
                <w:sz w:val="18"/>
                <w:szCs w:val="18"/>
              </w:rPr>
            </w:pPr>
          </w:p>
          <w:p w14:paraId="66B635BC" w14:textId="77777777" w:rsidR="008F5759" w:rsidRPr="004F6E6A" w:rsidRDefault="008F5759" w:rsidP="00BA3757">
            <w:pPr>
              <w:spacing w:line="240" w:lineRule="auto"/>
              <w:jc w:val="both"/>
              <w:rPr>
                <w:rStyle w:val="Hipervnculo"/>
                <w:rFonts w:ascii="Lucida Sans Unicode" w:hAnsi="Lucida Sans Unicode" w:cs="Lucida Sans Unicode"/>
                <w:i/>
                <w:iCs/>
                <w:sz w:val="18"/>
                <w:szCs w:val="18"/>
              </w:rPr>
            </w:pPr>
          </w:p>
          <w:p w14:paraId="773848DB" w14:textId="77777777" w:rsidR="008F5759" w:rsidRPr="004F6E6A" w:rsidRDefault="008F5759" w:rsidP="00BA3757">
            <w:pPr>
              <w:spacing w:line="240" w:lineRule="auto"/>
              <w:jc w:val="both"/>
              <w:rPr>
                <w:rStyle w:val="Hipervnculo"/>
                <w:rFonts w:ascii="Lucida Sans Unicode" w:hAnsi="Lucida Sans Unicode" w:cs="Lucida Sans Unicode"/>
                <w:i/>
                <w:iCs/>
                <w:sz w:val="18"/>
                <w:szCs w:val="18"/>
              </w:rPr>
            </w:pPr>
          </w:p>
          <w:p w14:paraId="454FF86A" w14:textId="77777777" w:rsidR="008F5759" w:rsidRPr="004F6E6A" w:rsidRDefault="008F5759" w:rsidP="00BA3757">
            <w:pPr>
              <w:spacing w:line="240" w:lineRule="auto"/>
              <w:jc w:val="both"/>
              <w:rPr>
                <w:rStyle w:val="Hipervnculo"/>
                <w:rFonts w:ascii="Lucida Sans Unicode" w:hAnsi="Lucida Sans Unicode" w:cs="Lucida Sans Unicode"/>
                <w:i/>
                <w:iCs/>
                <w:sz w:val="18"/>
                <w:szCs w:val="18"/>
              </w:rPr>
            </w:pPr>
          </w:p>
          <w:p w14:paraId="27F9C1EB" w14:textId="77777777" w:rsidR="008F5759" w:rsidRPr="004F6E6A" w:rsidRDefault="008F5759" w:rsidP="00BA3757">
            <w:pPr>
              <w:spacing w:line="240" w:lineRule="auto"/>
              <w:jc w:val="both"/>
              <w:rPr>
                <w:rFonts w:eastAsia="Lucida Sans"/>
                <w:i/>
                <w:iCs/>
                <w:sz w:val="18"/>
                <w:szCs w:val="18"/>
              </w:rPr>
            </w:pPr>
            <w:r w:rsidRPr="004F6E6A">
              <w:rPr>
                <w:rFonts w:ascii="Lucida Sans Unicode" w:eastAsia="Lucida Sans" w:hAnsi="Lucida Sans Unicode" w:cs="Lucida Sans Unicode"/>
                <w:i/>
                <w:iCs/>
                <w:sz w:val="18"/>
                <w:szCs w:val="18"/>
              </w:rPr>
              <w:t>2)</w:t>
            </w:r>
          </w:p>
          <w:p w14:paraId="33910BD2" w14:textId="77777777" w:rsidR="008F5759" w:rsidRPr="004F6E6A" w:rsidRDefault="006E69E0" w:rsidP="00BA3757">
            <w:pPr>
              <w:spacing w:line="240" w:lineRule="auto"/>
              <w:jc w:val="both"/>
              <w:rPr>
                <w:rFonts w:ascii="Lucida Sans Unicode" w:eastAsia="Lucida Sans" w:hAnsi="Lucida Sans Unicode" w:cs="Lucida Sans Unicode"/>
                <w:i/>
                <w:iCs/>
                <w:sz w:val="18"/>
                <w:szCs w:val="18"/>
              </w:rPr>
            </w:pPr>
            <w:hyperlink r:id="rId17" w:history="1">
              <w:r w:rsidR="008F5759" w:rsidRPr="004F6E6A">
                <w:rPr>
                  <w:rStyle w:val="Hipervnculo"/>
                  <w:rFonts w:ascii="Lucida Sans Unicode" w:hAnsi="Lucida Sans Unicode" w:cs="Lucida Sans Unicode"/>
                  <w:i/>
                  <w:iCs/>
                  <w:sz w:val="18"/>
                  <w:szCs w:val="18"/>
                </w:rPr>
                <w:t>https://www.facebook.com/VeroDelgadilloG/videos/825269709264104/</w:t>
              </w:r>
            </w:hyperlink>
          </w:p>
        </w:tc>
        <w:tc>
          <w:tcPr>
            <w:tcW w:w="5149" w:type="dxa"/>
            <w:tcBorders>
              <w:top w:val="single" w:sz="4" w:space="0" w:color="auto"/>
              <w:left w:val="single" w:sz="4" w:space="0" w:color="auto"/>
              <w:bottom w:val="single" w:sz="4" w:space="0" w:color="auto"/>
              <w:right w:val="single" w:sz="4" w:space="0" w:color="auto"/>
            </w:tcBorders>
          </w:tcPr>
          <w:p w14:paraId="5E7F3AA6" w14:textId="0E36E0BA" w:rsidR="008F5759" w:rsidRPr="004F6E6A" w:rsidRDefault="008F5759" w:rsidP="00BA3757">
            <w:pPr>
              <w:spacing w:line="240" w:lineRule="auto"/>
              <w:jc w:val="both"/>
              <w:rPr>
                <w:rFonts w:ascii="Lucida Sans Unicode" w:eastAsia="Lucida Sans" w:hAnsi="Lucida Sans Unicode" w:cs="Lucida Sans Unicode"/>
                <w:b/>
                <w:bCs/>
                <w:i/>
                <w:iCs/>
                <w:sz w:val="18"/>
                <w:szCs w:val="18"/>
              </w:rPr>
            </w:pPr>
            <w:r w:rsidRPr="004F6E6A">
              <w:rPr>
                <w:rFonts w:ascii="Lucida Sans Unicode" w:eastAsia="Lucida Sans" w:hAnsi="Lucida Sans Unicode" w:cs="Lucida Sans Unicode"/>
                <w:i/>
                <w:iCs/>
                <w:sz w:val="18"/>
                <w:szCs w:val="18"/>
              </w:rPr>
              <w:t>Se identifica que en las plataformas y redes sociales de nombre: YouTube, Facebook, se publicó un video con duración de 41:45, titulado “</w:t>
            </w:r>
            <w:r w:rsidRPr="004F6E6A">
              <w:rPr>
                <w:rFonts w:ascii="Lucida Sans Unicode" w:eastAsia="Lucida Sans" w:hAnsi="Lucida Sans Unicode" w:cs="Lucida Sans Unicode"/>
                <w:b/>
                <w:bCs/>
                <w:i/>
                <w:iCs/>
                <w:sz w:val="18"/>
                <w:szCs w:val="18"/>
              </w:rPr>
              <w:t>Lo Que Soñamos - Verónica Delgadillo García</w:t>
            </w:r>
            <w:r w:rsidR="00567B72" w:rsidRPr="004F6E6A">
              <w:rPr>
                <w:rFonts w:ascii="Lucida Sans Unicode" w:eastAsia="Lucida Sans" w:hAnsi="Lucida Sans Unicode" w:cs="Lucida Sans Unicode"/>
                <w:b/>
                <w:bCs/>
                <w:i/>
                <w:iCs/>
                <w:sz w:val="18"/>
                <w:szCs w:val="18"/>
              </w:rPr>
              <w:t>”.</w:t>
            </w:r>
          </w:p>
          <w:p w14:paraId="51F9D775" w14:textId="3EBC0F61" w:rsidR="008F5759" w:rsidRPr="004F6E6A" w:rsidRDefault="008F5759" w:rsidP="00BA3757">
            <w:pPr>
              <w:spacing w:line="240" w:lineRule="auto"/>
              <w:jc w:val="both"/>
              <w:rPr>
                <w:rFonts w:ascii="Lucida Sans Unicode" w:eastAsia="Times New Roman" w:hAnsi="Lucida Sans Unicode" w:cs="Lucida Sans Unicode"/>
                <w:i/>
                <w:iCs/>
                <w:sz w:val="18"/>
                <w:szCs w:val="18"/>
              </w:rPr>
            </w:pPr>
            <w:r w:rsidRPr="004F6E6A">
              <w:rPr>
                <w:rFonts w:ascii="Lucida Sans Unicode" w:eastAsia="Lucida Sans" w:hAnsi="Lucida Sans Unicode" w:cs="Lucida Sans Unicode"/>
                <w:i/>
                <w:iCs/>
                <w:sz w:val="18"/>
                <w:szCs w:val="18"/>
              </w:rPr>
              <w:t>A</w:t>
            </w:r>
            <w:r w:rsidRPr="004F6E6A">
              <w:rPr>
                <w:rFonts w:ascii="Lucida Sans Unicode" w:hAnsi="Lucida Sans Unicode" w:cs="Lucida Sans Unicode"/>
                <w:i/>
                <w:iCs/>
                <w:sz w:val="18"/>
                <w:szCs w:val="18"/>
              </w:rPr>
              <w:t xml:space="preserve">l ingresar observo que se trata de una transmisión en vivo publicada el 25 de septiembre de 2023, en ambos casos a través de una cuenta con el denominativo </w:t>
            </w:r>
            <w:r w:rsidRPr="004F6E6A">
              <w:rPr>
                <w:rFonts w:ascii="Lucida Sans Unicode" w:hAnsi="Lucida Sans Unicode" w:cs="Lucida Sans Unicode"/>
                <w:b/>
                <w:bCs/>
                <w:i/>
                <w:iCs/>
                <w:sz w:val="18"/>
                <w:szCs w:val="18"/>
              </w:rPr>
              <w:t>Verónica Delgadillo</w:t>
            </w:r>
            <w:r w:rsidRPr="004F6E6A">
              <w:rPr>
                <w:rFonts w:ascii="Lucida Sans Unicode" w:hAnsi="Lucida Sans Unicode" w:cs="Lucida Sans Unicode"/>
                <w:i/>
                <w:iCs/>
                <w:sz w:val="18"/>
                <w:szCs w:val="18"/>
              </w:rPr>
              <w:t>, video que fue analizado de forma íntegra y de cuya verificación, atendiendo a las manifestaciones por el quejoso, se desprende lo siguiente:</w:t>
            </w:r>
          </w:p>
          <w:p w14:paraId="78CB8595" w14:textId="79CFC4DD" w:rsidR="008F5759" w:rsidRPr="004F6E6A" w:rsidRDefault="008F5759" w:rsidP="00EA14E1">
            <w:pPr>
              <w:pStyle w:val="Prrafodelista"/>
              <w:numPr>
                <w:ilvl w:val="0"/>
                <w:numId w:val="6"/>
              </w:numPr>
              <w:spacing w:after="0"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Del minuto 00:01 hasta al minuto 18:00 se aprecia una mujer de tez clara, cabello castaño, vestida de color blanco; hablando.</w:t>
            </w:r>
          </w:p>
          <w:p w14:paraId="32D09C6A" w14:textId="77777777" w:rsidR="008F5759" w:rsidRPr="004F6E6A" w:rsidRDefault="008F5759" w:rsidP="00EA14E1">
            <w:pPr>
              <w:pStyle w:val="Prrafodelista"/>
              <w:numPr>
                <w:ilvl w:val="0"/>
                <w:numId w:val="6"/>
              </w:numPr>
              <w:spacing w:after="0"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De lo hablado por la ponente se desprenden nombres como Enrique Alfaro, Ismael del Toro, Pablo Lemus, Salvador Zamora, Alberto Esquer, Dante Delgado, Enrique Ibarra Pedroza, Quirino, Mirza Flores, María Elena Limón, Manuel Romo, Hugo Luna, Memo Medrano, Israel Ennecio, Memo Medrano, Ricardo Rodríguez, Paty Martínez, y Lalo Lomelí, Oswaldo Salas, Clemente Castañeda; sin que del contenido del video se pueda verificar la presencia de los mismos.</w:t>
            </w:r>
          </w:p>
          <w:p w14:paraId="080D6EF2" w14:textId="559C322A" w:rsidR="008F5759" w:rsidRPr="004F6E6A" w:rsidRDefault="008F5759" w:rsidP="00EA14E1">
            <w:pPr>
              <w:pStyle w:val="Prrafodelista"/>
              <w:numPr>
                <w:ilvl w:val="0"/>
                <w:numId w:val="6"/>
              </w:numPr>
              <w:spacing w:after="0"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La mujer de tez clara y cabello castaño vestida de color blanco</w:t>
            </w:r>
            <w:r w:rsidR="00EA29E4" w:rsidRPr="004F6E6A">
              <w:rPr>
                <w:rFonts w:ascii="Lucida Sans Unicode" w:hAnsi="Lucida Sans Unicode" w:cs="Lucida Sans Unicode"/>
                <w:i/>
                <w:iCs/>
                <w:sz w:val="18"/>
                <w:szCs w:val="18"/>
              </w:rPr>
              <w:t>,</w:t>
            </w:r>
            <w:r w:rsidRPr="004F6E6A">
              <w:rPr>
                <w:rFonts w:ascii="Lucida Sans Unicode" w:hAnsi="Lucida Sans Unicode" w:cs="Lucida Sans Unicode"/>
                <w:i/>
                <w:iCs/>
                <w:sz w:val="18"/>
                <w:szCs w:val="18"/>
              </w:rPr>
              <w:t xml:space="preserve"> hizo afirmaciones como las siguientes: </w:t>
            </w:r>
          </w:p>
          <w:p w14:paraId="0665E4A1" w14:textId="7C7FD936" w:rsidR="008F5759" w:rsidRPr="004F6E6A" w:rsidRDefault="00EA29E4" w:rsidP="00BA3757">
            <w:pPr>
              <w:pStyle w:val="Prrafodelista"/>
              <w:spacing w:line="240" w:lineRule="auto"/>
              <w:ind w:left="785"/>
              <w:jc w:val="both"/>
              <w:rPr>
                <w:rFonts w:ascii="Lucida Sans Unicode" w:hAnsi="Lucida Sans Unicode" w:cs="Lucida Sans Unicode"/>
                <w:b/>
                <w:bCs/>
                <w:i/>
                <w:iCs/>
                <w:sz w:val="18"/>
                <w:szCs w:val="18"/>
                <w:u w:val="single"/>
              </w:rPr>
            </w:pPr>
            <w:r w:rsidRPr="004F6E6A">
              <w:rPr>
                <w:rFonts w:ascii="Lucida Sans Unicode" w:hAnsi="Lucida Sans Unicode" w:cs="Lucida Sans Unicode"/>
                <w:i/>
                <w:iCs/>
                <w:sz w:val="18"/>
                <w:szCs w:val="18"/>
              </w:rPr>
              <w:t>“-</w:t>
            </w:r>
            <w:r w:rsidR="008F5759" w:rsidRPr="004F6E6A">
              <w:rPr>
                <w:rFonts w:ascii="Lucida Sans Unicode" w:hAnsi="Lucida Sans Unicode" w:cs="Lucida Sans Unicode"/>
                <w:i/>
                <w:iCs/>
                <w:sz w:val="18"/>
                <w:szCs w:val="18"/>
              </w:rPr>
              <w:t xml:space="preserve">desde hace 11 años, yo era una brigadista más y de la mano de los hombres y las mujeres libres, que fundamos la familia de </w:t>
            </w:r>
            <w:r w:rsidR="008F5759" w:rsidRPr="004F6E6A">
              <w:rPr>
                <w:rFonts w:ascii="Lucida Sans Unicode" w:hAnsi="Lucida Sans Unicode" w:cs="Lucida Sans Unicode"/>
                <w:b/>
                <w:bCs/>
                <w:i/>
                <w:iCs/>
                <w:sz w:val="18"/>
                <w:szCs w:val="18"/>
              </w:rPr>
              <w:t>Movimiento Ciudadano, recorrimos cada rincón de Guadalajara y de Jalisco, sembrando esperanza y hemos dado muchísimas luchas</w:t>
            </w:r>
            <w:r w:rsidRPr="004F6E6A">
              <w:rPr>
                <w:rFonts w:ascii="Lucida Sans Unicode" w:hAnsi="Lucida Sans Unicode" w:cs="Lucida Sans Unicode"/>
                <w:b/>
                <w:bCs/>
                <w:i/>
                <w:iCs/>
                <w:sz w:val="18"/>
                <w:szCs w:val="18"/>
              </w:rPr>
              <w:t>,</w:t>
            </w:r>
          </w:p>
          <w:p w14:paraId="0E009622" w14:textId="4FBCEDA5" w:rsidR="008F5759" w:rsidRPr="004F6E6A" w:rsidRDefault="008F5759" w:rsidP="00BA3757">
            <w:pPr>
              <w:pStyle w:val="Prrafodelista"/>
              <w:spacing w:line="240" w:lineRule="auto"/>
              <w:ind w:left="785"/>
              <w:jc w:val="both"/>
              <w:rPr>
                <w:rFonts w:ascii="Lucida Sans Unicode" w:hAnsi="Lucida Sans Unicode" w:cs="Lucida Sans Unicode"/>
                <w:b/>
                <w:bCs/>
                <w:i/>
                <w:iCs/>
                <w:sz w:val="18"/>
                <w:szCs w:val="18"/>
              </w:rPr>
            </w:pPr>
            <w:r w:rsidRPr="004F6E6A">
              <w:rPr>
                <w:rFonts w:ascii="Lucida Sans Unicode" w:hAnsi="Lucida Sans Unicode" w:cs="Lucida Sans Unicode"/>
                <w:b/>
                <w:bCs/>
                <w:i/>
                <w:iCs/>
                <w:sz w:val="18"/>
                <w:szCs w:val="18"/>
              </w:rPr>
              <w:lastRenderedPageBreak/>
              <w:t>-</w:t>
            </w:r>
            <w:r w:rsidRPr="004F6E6A">
              <w:rPr>
                <w:rFonts w:ascii="Lucida Sans Unicode" w:hAnsi="Lucida Sans Unicode" w:cs="Lucida Sans Unicode"/>
                <w:i/>
                <w:iCs/>
                <w:sz w:val="18"/>
                <w:szCs w:val="18"/>
              </w:rPr>
              <w:t xml:space="preserve"> me ayudaron a </w:t>
            </w:r>
            <w:r w:rsidRPr="004F6E6A">
              <w:rPr>
                <w:rFonts w:ascii="Lucida Sans Unicode" w:hAnsi="Lucida Sans Unicode" w:cs="Lucida Sans Unicode"/>
                <w:b/>
                <w:bCs/>
                <w:i/>
                <w:iCs/>
                <w:sz w:val="18"/>
                <w:szCs w:val="18"/>
              </w:rPr>
              <w:t>ser la primera diputada por votación electa directamente que tuvo Movimiento Ciudadano y fui la mujer que rompió el bipartidismo por primera minoría</w:t>
            </w:r>
            <w:r w:rsidR="00EA29E4" w:rsidRPr="004F6E6A">
              <w:rPr>
                <w:rFonts w:ascii="Lucida Sans Unicode" w:hAnsi="Lucida Sans Unicode" w:cs="Lucida Sans Unicode"/>
                <w:b/>
                <w:bCs/>
                <w:i/>
                <w:iCs/>
                <w:sz w:val="18"/>
                <w:szCs w:val="18"/>
              </w:rPr>
              <w:t>,</w:t>
            </w:r>
          </w:p>
          <w:p w14:paraId="478C5F2F" w14:textId="07CC31B8" w:rsidR="008F5759" w:rsidRPr="004F6E6A" w:rsidRDefault="008F5759" w:rsidP="00BA3757">
            <w:pPr>
              <w:pStyle w:val="Prrafodelista"/>
              <w:spacing w:line="240" w:lineRule="auto"/>
              <w:ind w:left="785"/>
              <w:jc w:val="both"/>
              <w:rPr>
                <w:rFonts w:ascii="Lucida Sans Unicode" w:hAnsi="Lucida Sans Unicode" w:cs="Lucida Sans Unicode"/>
                <w:b/>
                <w:bCs/>
                <w:i/>
                <w:iCs/>
                <w:sz w:val="18"/>
                <w:szCs w:val="18"/>
              </w:rPr>
            </w:pPr>
            <w:r w:rsidRPr="004F6E6A">
              <w:rPr>
                <w:rFonts w:ascii="Lucida Sans Unicode" w:hAnsi="Lucida Sans Unicode" w:cs="Lucida Sans Unicode"/>
                <w:b/>
                <w:bCs/>
                <w:i/>
                <w:iCs/>
                <w:sz w:val="18"/>
                <w:szCs w:val="18"/>
              </w:rPr>
              <w:t>-</w:t>
            </w:r>
            <w:r w:rsidRPr="004F6E6A">
              <w:rPr>
                <w:rFonts w:ascii="Lucida Sans Unicode" w:hAnsi="Lucida Sans Unicode" w:cs="Lucida Sans Unicode"/>
                <w:i/>
                <w:iCs/>
                <w:sz w:val="18"/>
                <w:szCs w:val="18"/>
              </w:rPr>
              <w:t xml:space="preserve"> comenzamos a defender las causas de la gente, cosas de las que nadie hablaba</w:t>
            </w:r>
            <w:r w:rsidR="00EA29E4" w:rsidRPr="004F6E6A">
              <w:rPr>
                <w:rFonts w:ascii="Lucida Sans Unicode" w:hAnsi="Lucida Sans Unicode" w:cs="Lucida Sans Unicode"/>
                <w:i/>
                <w:iCs/>
                <w:sz w:val="18"/>
                <w:szCs w:val="18"/>
              </w:rPr>
              <w:t>;</w:t>
            </w:r>
            <w:r w:rsidRPr="004F6E6A">
              <w:rPr>
                <w:rFonts w:ascii="Lucida Sans Unicode" w:hAnsi="Lucida Sans Unicode" w:cs="Lucida Sans Unicode"/>
                <w:i/>
                <w:iCs/>
                <w:sz w:val="18"/>
                <w:szCs w:val="18"/>
              </w:rPr>
              <w:t xml:space="preserve"> participación ciudadana, anticorrupción, transparencia, movilidad y también desde ese lugar la familia de </w:t>
            </w:r>
            <w:r w:rsidRPr="004F6E6A">
              <w:rPr>
                <w:rFonts w:ascii="Lucida Sans Unicode" w:hAnsi="Lucida Sans Unicode" w:cs="Lucida Sans Unicode"/>
                <w:b/>
                <w:bCs/>
                <w:i/>
                <w:iCs/>
                <w:sz w:val="18"/>
                <w:szCs w:val="18"/>
              </w:rPr>
              <w:t>movimiento ciudadano</w:t>
            </w:r>
            <w:r w:rsidR="00EA29E4" w:rsidRPr="004F6E6A">
              <w:rPr>
                <w:rFonts w:ascii="Lucida Sans Unicode" w:hAnsi="Lucida Sans Unicode" w:cs="Lucida Sans Unicode"/>
                <w:b/>
                <w:bCs/>
                <w:i/>
                <w:iCs/>
                <w:sz w:val="18"/>
                <w:szCs w:val="18"/>
              </w:rPr>
              <w:t>,</w:t>
            </w:r>
          </w:p>
          <w:p w14:paraId="6F2C56D4" w14:textId="676CF57C" w:rsidR="008F5759" w:rsidRPr="004F6E6A" w:rsidRDefault="008F5759" w:rsidP="00BA3757">
            <w:pPr>
              <w:pStyle w:val="Prrafodelista"/>
              <w:spacing w:line="240" w:lineRule="auto"/>
              <w:ind w:left="785"/>
              <w:jc w:val="both"/>
              <w:rPr>
                <w:rFonts w:ascii="Lucida Sans Unicode" w:hAnsi="Lucida Sans Unicode" w:cs="Lucida Sans Unicode"/>
                <w:b/>
                <w:bCs/>
                <w:i/>
                <w:iCs/>
                <w:sz w:val="18"/>
                <w:szCs w:val="18"/>
              </w:rPr>
            </w:pPr>
            <w:r w:rsidRPr="004F6E6A">
              <w:rPr>
                <w:rFonts w:ascii="Lucida Sans Unicode" w:hAnsi="Lucida Sans Unicode" w:cs="Lucida Sans Unicode"/>
                <w:b/>
                <w:bCs/>
                <w:i/>
                <w:iCs/>
                <w:sz w:val="18"/>
                <w:szCs w:val="18"/>
              </w:rPr>
              <w:t>- me apoyaron para ser la Senadora de Jalisco</w:t>
            </w:r>
            <w:r w:rsidR="00EA29E4" w:rsidRPr="004F6E6A">
              <w:rPr>
                <w:rFonts w:ascii="Lucida Sans Unicode" w:hAnsi="Lucida Sans Unicode" w:cs="Lucida Sans Unicode"/>
                <w:b/>
                <w:bCs/>
                <w:i/>
                <w:iCs/>
                <w:sz w:val="18"/>
                <w:szCs w:val="18"/>
              </w:rPr>
              <w:t>.</w:t>
            </w:r>
          </w:p>
          <w:p w14:paraId="130BEB2B" w14:textId="4A505125" w:rsidR="008F5759" w:rsidRPr="004F6E6A" w:rsidRDefault="008F5759" w:rsidP="00BA3757">
            <w:pPr>
              <w:pStyle w:val="Prrafodelista"/>
              <w:spacing w:line="240" w:lineRule="auto"/>
              <w:ind w:left="785"/>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 xml:space="preserve">- </w:t>
            </w:r>
            <w:r w:rsidR="00EA29E4" w:rsidRPr="004F6E6A">
              <w:rPr>
                <w:rFonts w:ascii="Lucida Sans Unicode" w:hAnsi="Lucida Sans Unicode" w:cs="Lucida Sans Unicode"/>
                <w:b/>
                <w:bCs/>
                <w:i/>
                <w:iCs/>
                <w:sz w:val="18"/>
                <w:szCs w:val="18"/>
              </w:rPr>
              <w:t>C</w:t>
            </w:r>
            <w:r w:rsidRPr="004F6E6A">
              <w:rPr>
                <w:rFonts w:ascii="Lucida Sans Unicode" w:hAnsi="Lucida Sans Unicode" w:cs="Lucida Sans Unicode"/>
                <w:b/>
                <w:bCs/>
                <w:i/>
                <w:iCs/>
                <w:sz w:val="18"/>
                <w:szCs w:val="18"/>
              </w:rPr>
              <w:t>omo Diputada Federal</w:t>
            </w:r>
            <w:r w:rsidRPr="004F6E6A">
              <w:rPr>
                <w:rFonts w:ascii="Lucida Sans Unicode" w:hAnsi="Lucida Sans Unicode" w:cs="Lucida Sans Unicode"/>
                <w:i/>
                <w:iCs/>
                <w:sz w:val="18"/>
                <w:szCs w:val="18"/>
              </w:rPr>
              <w:t xml:space="preserve">, con mucha valentía y determinación, </w:t>
            </w:r>
            <w:r w:rsidRPr="004F6E6A">
              <w:rPr>
                <w:rFonts w:ascii="Lucida Sans Unicode" w:hAnsi="Lucida Sans Unicode" w:cs="Lucida Sans Unicode"/>
                <w:b/>
                <w:bCs/>
                <w:i/>
                <w:iCs/>
                <w:sz w:val="18"/>
                <w:szCs w:val="18"/>
              </w:rPr>
              <w:t>desafié al sistema, al entonces Presidente de la Republica y a la peor generación de gobernantes corruptos que había tenido la historia</w:t>
            </w:r>
            <w:r w:rsidR="00EA29E4" w:rsidRPr="004F6E6A">
              <w:rPr>
                <w:rFonts w:ascii="Lucida Sans Unicode" w:hAnsi="Lucida Sans Unicode" w:cs="Lucida Sans Unicode"/>
                <w:b/>
                <w:bCs/>
                <w:i/>
                <w:iCs/>
                <w:sz w:val="18"/>
                <w:szCs w:val="18"/>
              </w:rPr>
              <w:t>”…</w:t>
            </w:r>
          </w:p>
          <w:p w14:paraId="4B4996AE" w14:textId="40309F5D" w:rsidR="008F5759" w:rsidRPr="004F6E6A" w:rsidRDefault="008F5759" w:rsidP="00EA14E1">
            <w:pPr>
              <w:pStyle w:val="Prrafodelista"/>
              <w:numPr>
                <w:ilvl w:val="0"/>
                <w:numId w:val="6"/>
              </w:numPr>
              <w:spacing w:after="0" w:line="240" w:lineRule="auto"/>
              <w:jc w:val="both"/>
              <w:rPr>
                <w:rFonts w:ascii="Lucida Sans Unicode" w:eastAsia="Lucida Sans" w:hAnsi="Lucida Sans Unicode" w:cs="Lucida Sans Unicode"/>
                <w:i/>
                <w:iCs/>
                <w:sz w:val="18"/>
                <w:szCs w:val="18"/>
              </w:rPr>
            </w:pPr>
            <w:r w:rsidRPr="004F6E6A">
              <w:rPr>
                <w:rFonts w:ascii="Lucida Sans Unicode" w:eastAsia="Lucida Sans" w:hAnsi="Lucida Sans Unicode" w:cs="Lucida Sans Unicode"/>
                <w:i/>
                <w:iCs/>
                <w:sz w:val="18"/>
                <w:szCs w:val="18"/>
              </w:rPr>
              <w:t xml:space="preserve">Durante el periodo </w:t>
            </w:r>
            <w:r w:rsidRPr="004F6E6A">
              <w:rPr>
                <w:rFonts w:ascii="Lucida Sans Unicode" w:hAnsi="Lucida Sans Unicode" w:cs="Lucida Sans Unicode"/>
                <w:i/>
                <w:iCs/>
                <w:sz w:val="18"/>
                <w:szCs w:val="18"/>
              </w:rPr>
              <w:t>00:01 hasta al minuto 18:00 durante la transcripción del video se percibió en 2 momentos de fondo</w:t>
            </w:r>
            <w:r w:rsidR="00EA29E4" w:rsidRPr="004F6E6A">
              <w:rPr>
                <w:rFonts w:ascii="Lucida Sans Unicode" w:hAnsi="Lucida Sans Unicode" w:cs="Lucida Sans Unicode"/>
                <w:i/>
                <w:iCs/>
                <w:sz w:val="18"/>
                <w:szCs w:val="18"/>
              </w:rPr>
              <w:t>,</w:t>
            </w:r>
            <w:r w:rsidRPr="004F6E6A">
              <w:rPr>
                <w:rFonts w:ascii="Lucida Sans Unicode" w:hAnsi="Lucida Sans Unicode" w:cs="Lucida Sans Unicode"/>
                <w:i/>
                <w:iCs/>
                <w:sz w:val="18"/>
                <w:szCs w:val="18"/>
              </w:rPr>
              <w:t xml:space="preserve"> proyectada una imagen negra en letras de colores en la parte superior derecha con la leyenda “Lo que Soñamos” y </w:t>
            </w:r>
            <w:r w:rsidRPr="004F6E6A">
              <w:rPr>
                <w:rFonts w:ascii="Lucida Sans Unicode" w:hAnsi="Lucida Sans Unicode" w:cs="Lucida Sans Unicode"/>
                <w:b/>
                <w:bCs/>
                <w:i/>
                <w:iCs/>
                <w:sz w:val="18"/>
                <w:szCs w:val="18"/>
              </w:rPr>
              <w:t>en el costado inferior izquierdo la leyenda Verónica Delgadillo, con lo que parece ser una águila con las alas extendidas y las letras</w:t>
            </w:r>
            <w:r w:rsidR="00EA29E4" w:rsidRPr="004F6E6A">
              <w:rPr>
                <w:rFonts w:ascii="Lucida Sans Unicode" w:hAnsi="Lucida Sans Unicode" w:cs="Lucida Sans Unicode"/>
                <w:b/>
                <w:bCs/>
                <w:i/>
                <w:iCs/>
                <w:sz w:val="18"/>
                <w:szCs w:val="18"/>
              </w:rPr>
              <w:t>:</w:t>
            </w:r>
            <w:r w:rsidRPr="004F6E6A">
              <w:rPr>
                <w:rFonts w:ascii="Lucida Sans Unicode" w:hAnsi="Lucida Sans Unicode" w:cs="Lucida Sans Unicode"/>
                <w:b/>
                <w:bCs/>
                <w:i/>
                <w:iCs/>
                <w:sz w:val="18"/>
                <w:szCs w:val="18"/>
              </w:rPr>
              <w:t xml:space="preserve"> MOVIMIENTO CIUDADANO</w:t>
            </w:r>
            <w:r w:rsidRPr="004F6E6A">
              <w:rPr>
                <w:rFonts w:ascii="Lucida Sans Unicode" w:hAnsi="Lucida Sans Unicode" w:cs="Lucida Sans Unicode"/>
                <w:i/>
                <w:iCs/>
                <w:sz w:val="18"/>
                <w:szCs w:val="18"/>
              </w:rPr>
              <w:t>.</w:t>
            </w:r>
          </w:p>
          <w:p w14:paraId="612664AE" w14:textId="77777777" w:rsidR="008F5759" w:rsidRPr="004F6E6A" w:rsidRDefault="008F5759" w:rsidP="00EA14E1">
            <w:pPr>
              <w:pStyle w:val="Prrafodelista"/>
              <w:numPr>
                <w:ilvl w:val="0"/>
                <w:numId w:val="6"/>
              </w:numPr>
              <w:spacing w:after="0" w:line="240" w:lineRule="auto"/>
              <w:jc w:val="both"/>
              <w:rPr>
                <w:rFonts w:ascii="Lucida Sans Unicode" w:eastAsia="Lucida Sans" w:hAnsi="Lucida Sans Unicode" w:cs="Lucida Sans Unicode"/>
                <w:i/>
                <w:iCs/>
                <w:sz w:val="18"/>
                <w:szCs w:val="18"/>
              </w:rPr>
            </w:pPr>
            <w:r w:rsidRPr="004F6E6A">
              <w:rPr>
                <w:rFonts w:ascii="Lucida Sans Unicode" w:eastAsia="Lucida Sans" w:hAnsi="Lucida Sans Unicode" w:cs="Lucida Sans Unicode"/>
                <w:i/>
                <w:iCs/>
                <w:sz w:val="18"/>
                <w:szCs w:val="18"/>
              </w:rPr>
              <w:t xml:space="preserve">Que en el periodo que comprende del minuto 35:31 a la conclusión del video, se puede apreciar a una mujer de tez morena clara vistiendo de color blanco, que realizo la siguiente manifestación: </w:t>
            </w:r>
          </w:p>
          <w:p w14:paraId="18F14E64" w14:textId="7B16B199" w:rsidR="008F5759" w:rsidRPr="004F6E6A" w:rsidRDefault="008F5759" w:rsidP="00BA3757">
            <w:pPr>
              <w:pStyle w:val="Prrafodelista"/>
              <w:spacing w:line="240" w:lineRule="auto"/>
              <w:ind w:left="785"/>
              <w:jc w:val="both"/>
              <w:rPr>
                <w:rFonts w:ascii="Lucida Sans Unicode" w:eastAsia="Lucida Sans" w:hAnsi="Lucida Sans Unicode" w:cs="Lucida Sans Unicode"/>
                <w:i/>
                <w:iCs/>
                <w:sz w:val="18"/>
                <w:szCs w:val="18"/>
              </w:rPr>
            </w:pPr>
            <w:r w:rsidRPr="004F6E6A">
              <w:rPr>
                <w:rFonts w:ascii="Lucida Sans Unicode" w:eastAsia="Lucida Sans" w:hAnsi="Lucida Sans Unicode" w:cs="Lucida Sans Unicode"/>
                <w:i/>
                <w:iCs/>
                <w:sz w:val="18"/>
                <w:szCs w:val="18"/>
              </w:rPr>
              <w:t>-</w:t>
            </w:r>
            <w:r w:rsidR="00EA29E4" w:rsidRPr="004F6E6A">
              <w:rPr>
                <w:rFonts w:ascii="Lucida Sans Unicode" w:eastAsia="Lucida Sans" w:hAnsi="Lucida Sans Unicode" w:cs="Lucida Sans Unicode"/>
                <w:i/>
                <w:iCs/>
                <w:sz w:val="18"/>
                <w:szCs w:val="18"/>
              </w:rPr>
              <w:t>“</w:t>
            </w:r>
            <w:r w:rsidRPr="004F6E6A">
              <w:rPr>
                <w:rFonts w:ascii="Lucida Sans Unicode" w:eastAsia="Lucida Sans" w:hAnsi="Lucida Sans Unicode" w:cs="Lucida Sans Unicode"/>
                <w:i/>
                <w:iCs/>
                <w:sz w:val="18"/>
                <w:szCs w:val="18"/>
              </w:rPr>
              <w:t>……</w:t>
            </w:r>
            <w:r w:rsidRPr="004F6E6A">
              <w:rPr>
                <w:rFonts w:ascii="Lucida Sans Unicode" w:hAnsi="Lucida Sans Unicode" w:cs="Lucida Sans Unicode"/>
                <w:i/>
                <w:iCs/>
                <w:sz w:val="18"/>
                <w:szCs w:val="18"/>
              </w:rPr>
              <w:t xml:space="preserve">esta tarde, con mucho amor y con mucha valentía les vengo a decir </w:t>
            </w:r>
            <w:r w:rsidRPr="004F6E6A">
              <w:rPr>
                <w:rFonts w:ascii="Lucida Sans Unicode" w:hAnsi="Lucida Sans Unicode" w:cs="Lucida Sans Unicode"/>
                <w:b/>
                <w:bCs/>
                <w:i/>
                <w:iCs/>
                <w:sz w:val="18"/>
                <w:szCs w:val="18"/>
              </w:rPr>
              <w:t>¡Que estoy preparada para gobernar Guadalajara</w:t>
            </w:r>
            <w:r w:rsidRPr="004F6E6A">
              <w:rPr>
                <w:rFonts w:ascii="Lucida Sans Unicode" w:hAnsi="Lucida Sans Unicode" w:cs="Lucida Sans Unicode"/>
                <w:i/>
                <w:iCs/>
                <w:sz w:val="18"/>
                <w:szCs w:val="18"/>
              </w:rPr>
              <w:t>! ¡Que estoy preparada! (Se escuchan más aplausos y un coro que grita ‘</w:t>
            </w:r>
            <w:r w:rsidR="00EA29E4" w:rsidRPr="004F6E6A">
              <w:rPr>
                <w:rFonts w:ascii="Lucida Sans Unicode" w:hAnsi="Lucida Sans Unicode" w:cs="Lucida Sans Unicode"/>
                <w:i/>
                <w:iCs/>
                <w:sz w:val="18"/>
                <w:szCs w:val="18"/>
              </w:rPr>
              <w:t>p</w:t>
            </w:r>
            <w:r w:rsidRPr="004F6E6A">
              <w:rPr>
                <w:rFonts w:ascii="Lucida Sans Unicode" w:hAnsi="Lucida Sans Unicode" w:cs="Lucida Sans Unicode"/>
                <w:i/>
                <w:iCs/>
                <w:sz w:val="18"/>
                <w:szCs w:val="18"/>
              </w:rPr>
              <w:t xml:space="preserve">residenta’) Muchas gracias. ¡Que estoy preparada para gobernar Guadalajara! ¿Y qué creen? Que Guadalajara está lista, que </w:t>
            </w:r>
            <w:r w:rsidRPr="004F6E6A">
              <w:rPr>
                <w:rFonts w:ascii="Lucida Sans Unicode" w:hAnsi="Lucida Sans Unicode" w:cs="Lucida Sans Unicode"/>
                <w:b/>
                <w:bCs/>
                <w:i/>
                <w:iCs/>
                <w:sz w:val="18"/>
                <w:szCs w:val="18"/>
              </w:rPr>
              <w:t>Guadalajara está preparada</w:t>
            </w:r>
            <w:r w:rsidRPr="004F6E6A">
              <w:rPr>
                <w:rFonts w:ascii="Lucida Sans Unicode" w:hAnsi="Lucida Sans Unicode" w:cs="Lucida Sans Unicode"/>
                <w:i/>
                <w:iCs/>
                <w:sz w:val="18"/>
                <w:szCs w:val="18"/>
              </w:rPr>
              <w:t xml:space="preserve"> </w:t>
            </w:r>
            <w:r w:rsidRPr="004F6E6A">
              <w:rPr>
                <w:rFonts w:ascii="Lucida Sans Unicode" w:hAnsi="Lucida Sans Unicode" w:cs="Lucida Sans Unicode"/>
                <w:b/>
                <w:bCs/>
                <w:i/>
                <w:iCs/>
                <w:sz w:val="18"/>
                <w:szCs w:val="18"/>
              </w:rPr>
              <w:t>para que</w:t>
            </w:r>
            <w:r w:rsidR="00EA29E4" w:rsidRPr="004F6E6A">
              <w:rPr>
                <w:rFonts w:ascii="Lucida Sans Unicode" w:hAnsi="Lucida Sans Unicode" w:cs="Lucida Sans Unicode"/>
                <w:b/>
                <w:bCs/>
                <w:i/>
                <w:iCs/>
                <w:sz w:val="18"/>
                <w:szCs w:val="18"/>
              </w:rPr>
              <w:t>,</w:t>
            </w:r>
            <w:r w:rsidRPr="004F6E6A">
              <w:rPr>
                <w:rFonts w:ascii="Lucida Sans Unicode" w:hAnsi="Lucida Sans Unicode" w:cs="Lucida Sans Unicode"/>
                <w:b/>
                <w:bCs/>
                <w:i/>
                <w:iCs/>
                <w:sz w:val="18"/>
                <w:szCs w:val="18"/>
              </w:rPr>
              <w:t xml:space="preserve"> por primera vez en su historia, una niña </w:t>
            </w:r>
            <w:r w:rsidRPr="004F6E6A">
              <w:rPr>
                <w:rFonts w:ascii="Lucida Sans Unicode" w:hAnsi="Lucida Sans Unicode" w:cs="Lucida Sans Unicode"/>
                <w:i/>
                <w:iCs/>
                <w:sz w:val="18"/>
                <w:szCs w:val="18"/>
              </w:rPr>
              <w:t xml:space="preserve">que nació en el oriente de esta ciudad, soñando que podía transformar su realidad, </w:t>
            </w:r>
            <w:r w:rsidRPr="004F6E6A">
              <w:rPr>
                <w:rFonts w:ascii="Lucida Sans Unicode" w:hAnsi="Lucida Sans Unicode" w:cs="Lucida Sans Unicode"/>
                <w:b/>
                <w:bCs/>
                <w:i/>
                <w:iCs/>
                <w:sz w:val="18"/>
                <w:szCs w:val="18"/>
              </w:rPr>
              <w:t>sea su alcaldesa.</w:t>
            </w:r>
            <w:r w:rsidRPr="004F6E6A">
              <w:rPr>
                <w:rFonts w:ascii="Lucida Sans Unicode" w:hAnsi="Lucida Sans Unicode" w:cs="Lucida Sans Unicode"/>
                <w:i/>
                <w:iCs/>
                <w:sz w:val="18"/>
                <w:szCs w:val="18"/>
              </w:rPr>
              <w:t xml:space="preserve"> Guadalajara est</w:t>
            </w:r>
            <w:r w:rsidR="00EA29E4" w:rsidRPr="004F6E6A">
              <w:rPr>
                <w:rFonts w:ascii="Lucida Sans Unicode" w:hAnsi="Lucida Sans Unicode" w:cs="Lucida Sans Unicode"/>
                <w:i/>
                <w:iCs/>
                <w:sz w:val="18"/>
                <w:szCs w:val="18"/>
              </w:rPr>
              <w:t>á</w:t>
            </w:r>
            <w:r w:rsidRPr="004F6E6A">
              <w:rPr>
                <w:rFonts w:ascii="Lucida Sans Unicode" w:hAnsi="Lucida Sans Unicode" w:cs="Lucida Sans Unicode"/>
                <w:i/>
                <w:iCs/>
                <w:sz w:val="18"/>
                <w:szCs w:val="18"/>
              </w:rPr>
              <w:t xml:space="preserve"> lista. </w:t>
            </w:r>
            <w:r w:rsidRPr="004F6E6A">
              <w:rPr>
                <w:rFonts w:ascii="Lucida Sans Unicode" w:hAnsi="Lucida Sans Unicode" w:cs="Lucida Sans Unicode"/>
                <w:b/>
                <w:bCs/>
                <w:i/>
                <w:iCs/>
                <w:sz w:val="18"/>
                <w:szCs w:val="18"/>
              </w:rPr>
              <w:t xml:space="preserve">Y juntas y juntos les </w:t>
            </w:r>
            <w:r w:rsidRPr="004F6E6A">
              <w:rPr>
                <w:rFonts w:ascii="Lucida Sans Unicode" w:hAnsi="Lucida Sans Unicode" w:cs="Lucida Sans Unicode"/>
                <w:b/>
                <w:bCs/>
                <w:i/>
                <w:iCs/>
                <w:sz w:val="18"/>
                <w:szCs w:val="18"/>
              </w:rPr>
              <w:lastRenderedPageBreak/>
              <w:t>vengo a pedir que construyamos la Guadalajara que soñamos</w:t>
            </w:r>
            <w:r w:rsidRPr="004F6E6A">
              <w:rPr>
                <w:rFonts w:ascii="Lucida Sans Unicode" w:hAnsi="Lucida Sans Unicode" w:cs="Lucida Sans Unicode"/>
                <w:i/>
                <w:iCs/>
                <w:sz w:val="18"/>
                <w:szCs w:val="18"/>
              </w:rPr>
              <w:t>, muchísimas gracias, gracias”.</w:t>
            </w:r>
          </w:p>
          <w:p w14:paraId="7C590A5F" w14:textId="4F7A55CF" w:rsidR="008F5759" w:rsidRPr="004F6E6A" w:rsidRDefault="008F5759" w:rsidP="00BA3757">
            <w:pPr>
              <w:spacing w:line="240" w:lineRule="auto"/>
              <w:jc w:val="center"/>
              <w:rPr>
                <w:rFonts w:ascii="Lucida Sans Unicode" w:eastAsia="Lucida Sans" w:hAnsi="Lucida Sans Unicode" w:cs="Lucida Sans Unicode"/>
                <w:i/>
                <w:iCs/>
                <w:sz w:val="18"/>
                <w:szCs w:val="18"/>
              </w:rPr>
            </w:pPr>
            <w:r w:rsidRPr="004F6E6A">
              <w:rPr>
                <w:rFonts w:ascii="Lucida Sans Unicode" w:hAnsi="Lucida Sans Unicode" w:cs="Lucida Sans Unicode"/>
                <w:i/>
                <w:iCs/>
                <w:noProof/>
                <w:sz w:val="18"/>
                <w:szCs w:val="18"/>
                <w:lang w:eastAsia="es-MX"/>
              </w:rPr>
              <w:drawing>
                <wp:inline distT="0" distB="0" distL="0" distR="0" wp14:anchorId="2864BF7A" wp14:editId="6FDC93B4">
                  <wp:extent cx="2512695" cy="1256030"/>
                  <wp:effectExtent l="0" t="0" r="1905" b="1270"/>
                  <wp:docPr id="19497874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2695" cy="1256030"/>
                          </a:xfrm>
                          <a:prstGeom prst="rect">
                            <a:avLst/>
                          </a:prstGeom>
                          <a:noFill/>
                          <a:ln>
                            <a:noFill/>
                          </a:ln>
                        </pic:spPr>
                      </pic:pic>
                    </a:graphicData>
                  </a:graphic>
                </wp:inline>
              </w:drawing>
            </w:r>
          </w:p>
          <w:p w14:paraId="7EEFD99E" w14:textId="77777777" w:rsidR="008F5759" w:rsidRPr="004F6E6A" w:rsidRDefault="008F5759" w:rsidP="00BA3757">
            <w:pPr>
              <w:spacing w:line="240" w:lineRule="auto"/>
              <w:jc w:val="both"/>
              <w:rPr>
                <w:rFonts w:ascii="Lucida Sans Unicode" w:eastAsia="Lucida Sans" w:hAnsi="Lucida Sans Unicode" w:cs="Lucida Sans Unicode"/>
                <w:i/>
                <w:iCs/>
                <w:sz w:val="18"/>
                <w:szCs w:val="18"/>
              </w:rPr>
            </w:pPr>
          </w:p>
          <w:p w14:paraId="527C6D05" w14:textId="6A69FCDA" w:rsidR="008F5759" w:rsidRPr="004F6E6A" w:rsidRDefault="008F5759" w:rsidP="00BA3757">
            <w:pPr>
              <w:spacing w:line="240" w:lineRule="auto"/>
              <w:jc w:val="center"/>
              <w:rPr>
                <w:rFonts w:ascii="Lucida Sans Unicode" w:eastAsia="Lucida Sans" w:hAnsi="Lucida Sans Unicode" w:cs="Lucida Sans Unicode"/>
                <w:i/>
                <w:iCs/>
                <w:sz w:val="18"/>
                <w:szCs w:val="18"/>
              </w:rPr>
            </w:pPr>
            <w:r w:rsidRPr="004F6E6A">
              <w:rPr>
                <w:rFonts w:ascii="Lucida Sans Unicode" w:hAnsi="Lucida Sans Unicode" w:cs="Lucida Sans Unicode"/>
                <w:i/>
                <w:iCs/>
                <w:noProof/>
                <w:sz w:val="18"/>
                <w:szCs w:val="18"/>
                <w:lang w:eastAsia="es-MX"/>
              </w:rPr>
              <w:drawing>
                <wp:inline distT="0" distB="0" distL="0" distR="0" wp14:anchorId="3C126C82" wp14:editId="74A4C313">
                  <wp:extent cx="2560320" cy="1359535"/>
                  <wp:effectExtent l="0" t="0" r="0" b="0"/>
                  <wp:docPr id="1915166676"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6676" name="Imagen 4" descr="Interfaz de usuario gráfica, Texto, Aplicación&#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320" cy="1359535"/>
                          </a:xfrm>
                          <a:prstGeom prst="rect">
                            <a:avLst/>
                          </a:prstGeom>
                          <a:noFill/>
                          <a:ln>
                            <a:noFill/>
                          </a:ln>
                        </pic:spPr>
                      </pic:pic>
                    </a:graphicData>
                  </a:graphic>
                </wp:inline>
              </w:drawing>
            </w:r>
          </w:p>
          <w:p w14:paraId="0A6F44F1" w14:textId="77777777" w:rsidR="008F5759" w:rsidRPr="004F6E6A" w:rsidRDefault="008F5759" w:rsidP="00BA3757">
            <w:pPr>
              <w:spacing w:line="240" w:lineRule="auto"/>
              <w:jc w:val="both"/>
              <w:rPr>
                <w:rFonts w:ascii="Lucida Sans Unicode" w:eastAsia="Lucida Sans" w:hAnsi="Lucida Sans Unicode" w:cs="Lucida Sans Unicode"/>
                <w:i/>
                <w:iCs/>
                <w:sz w:val="18"/>
                <w:szCs w:val="18"/>
              </w:rPr>
            </w:pPr>
          </w:p>
        </w:tc>
      </w:tr>
      <w:tr w:rsidR="008F5759" w:rsidRPr="004F6E6A" w14:paraId="7D262E97" w14:textId="77777777" w:rsidTr="4DC6E030">
        <w:trPr>
          <w:jc w:val="center"/>
        </w:trPr>
        <w:tc>
          <w:tcPr>
            <w:tcW w:w="1555" w:type="dxa"/>
            <w:tcBorders>
              <w:top w:val="single" w:sz="4" w:space="0" w:color="auto"/>
              <w:left w:val="single" w:sz="4" w:space="0" w:color="auto"/>
              <w:bottom w:val="single" w:sz="4" w:space="0" w:color="auto"/>
              <w:right w:val="single" w:sz="4" w:space="0" w:color="auto"/>
            </w:tcBorders>
          </w:tcPr>
          <w:p w14:paraId="4DFE481A"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p>
          <w:p w14:paraId="2F20EA5C"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p>
          <w:p w14:paraId="1CCB87E4"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r w:rsidRPr="004F6E6A">
              <w:rPr>
                <w:rFonts w:ascii="Lucida Sans Unicode" w:eastAsia="Lucida Sans" w:hAnsi="Lucida Sans Unicode" w:cs="Lucida Sans Unicode"/>
                <w:i/>
                <w:iCs/>
                <w:sz w:val="18"/>
                <w:szCs w:val="18"/>
              </w:rPr>
              <w:t>25 septiembre 2023</w:t>
            </w:r>
          </w:p>
        </w:tc>
        <w:tc>
          <w:tcPr>
            <w:tcW w:w="2126" w:type="dxa"/>
            <w:tcBorders>
              <w:top w:val="single" w:sz="4" w:space="0" w:color="auto"/>
              <w:left w:val="single" w:sz="4" w:space="0" w:color="auto"/>
              <w:bottom w:val="single" w:sz="4" w:space="0" w:color="auto"/>
              <w:right w:val="single" w:sz="4" w:space="0" w:color="auto"/>
            </w:tcBorders>
          </w:tcPr>
          <w:p w14:paraId="4728FFB5" w14:textId="7FAFF449" w:rsidR="008F5759" w:rsidRPr="004F6E6A" w:rsidRDefault="00EA29E4" w:rsidP="00BA3757">
            <w:pPr>
              <w:spacing w:line="240" w:lineRule="auto"/>
              <w:jc w:val="both"/>
              <w:rPr>
                <w:rFonts w:ascii="Lucida Sans Unicode" w:eastAsia="Times New Roman" w:hAnsi="Lucida Sans Unicode" w:cs="Lucida Sans Unicode"/>
                <w:i/>
                <w:iCs/>
                <w:sz w:val="18"/>
                <w:szCs w:val="18"/>
              </w:rPr>
            </w:pPr>
            <w:r w:rsidRPr="004F6E6A">
              <w:rPr>
                <w:rFonts w:ascii="Lucida Sans Unicode" w:eastAsia="Times New Roman" w:hAnsi="Lucida Sans Unicode" w:cs="Lucida Sans Unicode"/>
                <w:i/>
                <w:iCs/>
                <w:sz w:val="18"/>
                <w:szCs w:val="18"/>
              </w:rPr>
              <w:t>3)</w:t>
            </w:r>
          </w:p>
          <w:bookmarkStart w:id="2" w:name="_Hlk148691785"/>
          <w:p w14:paraId="0AE6A058" w14:textId="77777777" w:rsidR="008F5759" w:rsidRPr="004F6E6A" w:rsidRDefault="008F5759" w:rsidP="00BA3757">
            <w:pPr>
              <w:spacing w:line="240" w:lineRule="auto"/>
              <w:jc w:val="both"/>
              <w:rPr>
                <w:rFonts w:ascii="Lucida Sans Unicode" w:hAnsi="Lucida Sans Unicode" w:cs="Lucida Sans Unicode"/>
                <w:i/>
                <w:iCs/>
                <w:sz w:val="18"/>
                <w:szCs w:val="18"/>
              </w:rPr>
            </w:pPr>
            <w:r w:rsidRPr="004F6E6A">
              <w:rPr>
                <w:i/>
                <w:iCs/>
                <w:sz w:val="18"/>
                <w:szCs w:val="18"/>
              </w:rPr>
              <w:fldChar w:fldCharType="begin"/>
            </w:r>
            <w:r w:rsidRPr="004F6E6A">
              <w:rPr>
                <w:i/>
                <w:iCs/>
                <w:sz w:val="18"/>
                <w:szCs w:val="18"/>
              </w:rPr>
              <w:instrText>HYPERLINK "https://www.facebook.com/VeroDelgadilloG/videos/estoy-preparada-para-ser-la-alcaldesa-de-guadalajaraese-sue%C3%B1o-es-por-el-que-he-t/1054495409061125/"</w:instrText>
            </w:r>
            <w:r w:rsidRPr="004F6E6A">
              <w:rPr>
                <w:i/>
                <w:iCs/>
                <w:sz w:val="18"/>
                <w:szCs w:val="18"/>
              </w:rPr>
            </w:r>
            <w:r w:rsidRPr="004F6E6A">
              <w:rPr>
                <w:i/>
                <w:iCs/>
                <w:sz w:val="18"/>
                <w:szCs w:val="18"/>
              </w:rPr>
              <w:fldChar w:fldCharType="separate"/>
            </w:r>
            <w:r w:rsidRPr="004F6E6A">
              <w:rPr>
                <w:rStyle w:val="Hipervnculo"/>
                <w:rFonts w:ascii="Lucida Sans Unicode" w:hAnsi="Lucida Sans Unicode" w:cs="Lucida Sans Unicode"/>
                <w:i/>
                <w:iCs/>
                <w:sz w:val="18"/>
                <w:szCs w:val="18"/>
              </w:rPr>
              <w:t>https://www.facebook.com/VeroDelgadilloG/videos/estoy-preparada-para-ser-la-alcaldesa-de-guadalajaraese-sue%C3%B1o-es-por-el-que-he-t/1054495409061125/</w:t>
            </w:r>
            <w:bookmarkEnd w:id="2"/>
            <w:r w:rsidRPr="004F6E6A">
              <w:rPr>
                <w:i/>
                <w:iCs/>
                <w:sz w:val="18"/>
                <w:szCs w:val="18"/>
              </w:rPr>
              <w:fldChar w:fldCharType="end"/>
            </w:r>
          </w:p>
        </w:tc>
        <w:tc>
          <w:tcPr>
            <w:tcW w:w="5149" w:type="dxa"/>
            <w:tcBorders>
              <w:top w:val="single" w:sz="4" w:space="0" w:color="auto"/>
              <w:left w:val="single" w:sz="4" w:space="0" w:color="auto"/>
              <w:bottom w:val="single" w:sz="4" w:space="0" w:color="auto"/>
              <w:right w:val="single" w:sz="4" w:space="0" w:color="auto"/>
            </w:tcBorders>
            <w:hideMark/>
          </w:tcPr>
          <w:p w14:paraId="4CA1FE6D" w14:textId="425F71B2"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eastAsia="Lucida Sans" w:hAnsi="Lucida Sans Unicode" w:cs="Lucida Sans Unicode"/>
                <w:i/>
                <w:iCs/>
                <w:sz w:val="18"/>
                <w:szCs w:val="18"/>
              </w:rPr>
              <w:t xml:space="preserve">Sitio Web de la </w:t>
            </w:r>
            <w:r w:rsidRPr="004F6E6A">
              <w:rPr>
                <w:rFonts w:ascii="Lucida Sans Unicode" w:hAnsi="Lucida Sans Unicode" w:cs="Lucida Sans Unicode"/>
                <w:i/>
                <w:iCs/>
                <w:sz w:val="18"/>
                <w:szCs w:val="18"/>
              </w:rPr>
              <w:t xml:space="preserve">red social Facebook, lo que identifico con dicho nombre y logotipo en la esquina superior izquierda. Se trata de un vídeo con duración de </w:t>
            </w:r>
            <w:r w:rsidR="00EA29E4" w:rsidRPr="004F6E6A">
              <w:rPr>
                <w:rFonts w:ascii="Lucida Sans Unicode" w:hAnsi="Lucida Sans Unicode" w:cs="Lucida Sans Unicode"/>
                <w:i/>
                <w:iCs/>
                <w:sz w:val="18"/>
                <w:szCs w:val="18"/>
              </w:rPr>
              <w:t>0</w:t>
            </w:r>
            <w:r w:rsidRPr="004F6E6A">
              <w:rPr>
                <w:rFonts w:ascii="Lucida Sans Unicode" w:hAnsi="Lucida Sans Unicode" w:cs="Lucida Sans Unicode"/>
                <w:i/>
                <w:iCs/>
                <w:sz w:val="18"/>
                <w:szCs w:val="18"/>
              </w:rPr>
              <w:t xml:space="preserve">2:18 dos minutos con dieciocho segundos. Fue publicado por el perfil de Facebook “Verónica Delgadillo”, se trata de un perfil verificado dado que se encuentra la palomita blanca sobre fondo azul. La publicación cuenta con la siguiente leyenda: </w:t>
            </w:r>
          </w:p>
          <w:p w14:paraId="7DAA66BF" w14:textId="4C6BE4BD"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 xml:space="preserve"> “¡Estoy preparada para ser la Alcaldesa de Guadalajara! Ese sueño es por el que he trabajado toda mi vida, porque en Guadalajara crecí, aprendí y avancé. ¡Sé que soñando en equipo podemos seguir construyendo la Guadalajara que soñamos!” </w:t>
            </w:r>
          </w:p>
          <w:p w14:paraId="0D34B4B6" w14:textId="77777777"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 xml:space="preserve">Acto continuo, procedo a reproducir el video. Alcanzo a apreciar a 7 hombres y 9 mujeres parados sobre un escenario. Detrás de ellos se puede ver una pantalla grande con la leyenda “LA GUADALAJARA QUE SOÑAMOS”. Debajo del escenario se encuentran otras personas de pie. A partir del segundo 0:04 cuatro, una mujer de tez clara, cabello largo y vestida de color blanco </w:t>
            </w:r>
            <w:r w:rsidRPr="004F6E6A">
              <w:rPr>
                <w:rFonts w:ascii="Lucida Sans Unicode" w:hAnsi="Lucida Sans Unicode" w:cs="Lucida Sans Unicode"/>
                <w:i/>
                <w:iCs/>
                <w:sz w:val="18"/>
                <w:szCs w:val="18"/>
              </w:rPr>
              <w:lastRenderedPageBreak/>
              <w:t xml:space="preserve">comienza a hablar a través de un micrófono. Menciona lo siguiente: </w:t>
            </w:r>
          </w:p>
          <w:p w14:paraId="3A055F64" w14:textId="4BC4968F"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“Y sueño en una Guadalajara que nos haga sentir profundamente orgullosos y orgullosas. Una Guadalajara que nos despierte nuevamente ese orgullo tapatío. Yo sueño en una Guadalajara que nos cuide y una Guadalajara que cuidemos. Sueño en una Guadalajara que se convierta en ese hogar compartido, ese es el sueño por el que he soñado toda mi vida y estoy segura que muchas y muchos de ustedes también lo comparten. Yo estoy segura que si trabajamos en equipo ese sueño se puede hacer realidad. Por eso hoy, esta tarde, con mucho amor y con mucha valentía les vengo a decir que estoy preparada para gobernar Guadalajara (se escuchan gritos y aplausos del público y música de mariachi de fondo). Que estoy preparada…</w:t>
            </w:r>
            <w:r w:rsidR="00EA29E4" w:rsidRPr="004F6E6A">
              <w:rPr>
                <w:rFonts w:ascii="Lucida Sans Unicode" w:hAnsi="Lucida Sans Unicode" w:cs="Lucida Sans Unicode"/>
                <w:i/>
                <w:iCs/>
                <w:sz w:val="18"/>
                <w:szCs w:val="18"/>
              </w:rPr>
              <w:t xml:space="preserve"> </w:t>
            </w:r>
            <w:r w:rsidRPr="004F6E6A">
              <w:rPr>
                <w:rFonts w:ascii="Lucida Sans Unicode" w:hAnsi="Lucida Sans Unicode" w:cs="Lucida Sans Unicode"/>
                <w:i/>
                <w:iCs/>
                <w:sz w:val="18"/>
                <w:szCs w:val="18"/>
              </w:rPr>
              <w:t>(el público comienza a gritar “presidenta, presidenta, presidenta, presidenta”). Muchas gracias. Que estoy preparada para gobernar Guadalajara y ¿qué creen? Que Guadalajara está lista, que Guadalajara está preparada, para que</w:t>
            </w:r>
            <w:r w:rsidR="00EA29E4" w:rsidRPr="004F6E6A">
              <w:rPr>
                <w:rFonts w:ascii="Lucida Sans Unicode" w:hAnsi="Lucida Sans Unicode" w:cs="Lucida Sans Unicode"/>
                <w:i/>
                <w:iCs/>
                <w:sz w:val="18"/>
                <w:szCs w:val="18"/>
              </w:rPr>
              <w:t>,</w:t>
            </w:r>
            <w:r w:rsidRPr="004F6E6A">
              <w:rPr>
                <w:rFonts w:ascii="Lucida Sans Unicode" w:hAnsi="Lucida Sans Unicode" w:cs="Lucida Sans Unicode"/>
                <w:i/>
                <w:iCs/>
                <w:sz w:val="18"/>
                <w:szCs w:val="18"/>
              </w:rPr>
              <w:t xml:space="preserve"> por primera vez en su historia, una niña que nació en el oriente de esta ciudad, soñando que podía transformar su realidad sea su alcaldesa (se escuchan aplausos y gritos del público a la par de música de mariachi de fondo) Guadalajara está lista…y juntas y juntos les vengo a pedir que construyamos la Guadalajara que soñamos, muchísimas gracias, gracias.” (Continua la música mientras se escucha una voz de fondo cantando Guadalajara, Guadalajara”)</w:t>
            </w:r>
          </w:p>
          <w:p w14:paraId="7B295EC9" w14:textId="4033BCA6" w:rsidR="008F5759" w:rsidRPr="004F6E6A" w:rsidRDefault="008F5759" w:rsidP="00BA3757">
            <w:pPr>
              <w:spacing w:line="240" w:lineRule="auto"/>
              <w:jc w:val="both"/>
              <w:rPr>
                <w:rFonts w:ascii="Lucida Sans Unicode" w:eastAsia="Lucida Sans" w:hAnsi="Lucida Sans Unicode" w:cs="Lucida Sans Unicode"/>
                <w:i/>
                <w:iCs/>
                <w:sz w:val="18"/>
                <w:szCs w:val="18"/>
              </w:rPr>
            </w:pPr>
            <w:r w:rsidRPr="004F6E6A">
              <w:rPr>
                <w:rFonts w:ascii="Lucida Sans Unicode" w:hAnsi="Lucida Sans Unicode" w:cs="Lucida Sans Unicode"/>
                <w:i/>
                <w:iCs/>
                <w:noProof/>
                <w:sz w:val="18"/>
                <w:szCs w:val="18"/>
                <w:lang w:eastAsia="es-MX"/>
              </w:rPr>
              <w:drawing>
                <wp:inline distT="0" distB="0" distL="0" distR="0" wp14:anchorId="29D9921E" wp14:editId="21F88BED">
                  <wp:extent cx="3045460" cy="1574165"/>
                  <wp:effectExtent l="0" t="0" r="2540" b="6985"/>
                  <wp:docPr id="286991109"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1109" name="Imagen 3" descr="Interfaz de usuario gráfica, Sitio web&#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b="7928"/>
                          <a:stretch>
                            <a:fillRect/>
                          </a:stretch>
                        </pic:blipFill>
                        <pic:spPr bwMode="auto">
                          <a:xfrm>
                            <a:off x="0" y="0"/>
                            <a:ext cx="3045460" cy="1574165"/>
                          </a:xfrm>
                          <a:prstGeom prst="rect">
                            <a:avLst/>
                          </a:prstGeom>
                          <a:noFill/>
                          <a:ln>
                            <a:noFill/>
                          </a:ln>
                        </pic:spPr>
                      </pic:pic>
                    </a:graphicData>
                  </a:graphic>
                </wp:inline>
              </w:drawing>
            </w:r>
          </w:p>
        </w:tc>
      </w:tr>
      <w:tr w:rsidR="008F5759" w:rsidRPr="004F6E6A" w14:paraId="442EC353" w14:textId="77777777" w:rsidTr="4DC6E030">
        <w:trPr>
          <w:jc w:val="center"/>
        </w:trPr>
        <w:tc>
          <w:tcPr>
            <w:tcW w:w="1555" w:type="dxa"/>
            <w:tcBorders>
              <w:top w:val="single" w:sz="4" w:space="0" w:color="auto"/>
              <w:left w:val="single" w:sz="4" w:space="0" w:color="auto"/>
              <w:bottom w:val="single" w:sz="4" w:space="0" w:color="auto"/>
              <w:right w:val="single" w:sz="4" w:space="0" w:color="auto"/>
            </w:tcBorders>
          </w:tcPr>
          <w:p w14:paraId="3CD65483"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p>
          <w:p w14:paraId="0574F099"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r w:rsidRPr="004F6E6A">
              <w:rPr>
                <w:rFonts w:ascii="Lucida Sans Unicode" w:eastAsia="Lucida Sans" w:hAnsi="Lucida Sans Unicode" w:cs="Lucida Sans Unicode"/>
                <w:i/>
                <w:iCs/>
                <w:sz w:val="18"/>
                <w:szCs w:val="18"/>
              </w:rPr>
              <w:lastRenderedPageBreak/>
              <w:t>26 de septiembre de 2023</w:t>
            </w:r>
          </w:p>
        </w:tc>
        <w:tc>
          <w:tcPr>
            <w:tcW w:w="2126" w:type="dxa"/>
            <w:tcBorders>
              <w:top w:val="single" w:sz="4" w:space="0" w:color="auto"/>
              <w:left w:val="single" w:sz="4" w:space="0" w:color="auto"/>
              <w:bottom w:val="single" w:sz="4" w:space="0" w:color="auto"/>
              <w:right w:val="single" w:sz="4" w:space="0" w:color="auto"/>
            </w:tcBorders>
          </w:tcPr>
          <w:p w14:paraId="723ECA3D" w14:textId="31C8B15B" w:rsidR="008F5759" w:rsidRPr="004F6E6A" w:rsidRDefault="00EA29E4" w:rsidP="00BA3757">
            <w:pPr>
              <w:spacing w:line="240" w:lineRule="auto"/>
              <w:jc w:val="both"/>
              <w:rPr>
                <w:rFonts w:ascii="Lucida Sans Unicode" w:eastAsia="Times New Roman" w:hAnsi="Lucida Sans Unicode" w:cs="Lucida Sans Unicode"/>
                <w:i/>
                <w:iCs/>
                <w:sz w:val="18"/>
                <w:szCs w:val="18"/>
              </w:rPr>
            </w:pPr>
            <w:r w:rsidRPr="004F6E6A">
              <w:rPr>
                <w:rFonts w:ascii="Lucida Sans Unicode" w:eastAsia="Times New Roman" w:hAnsi="Lucida Sans Unicode" w:cs="Lucida Sans Unicode"/>
                <w:i/>
                <w:iCs/>
                <w:sz w:val="18"/>
                <w:szCs w:val="18"/>
              </w:rPr>
              <w:lastRenderedPageBreak/>
              <w:t>4)</w:t>
            </w:r>
          </w:p>
          <w:p w14:paraId="6DE169E3" w14:textId="77777777" w:rsidR="008F5759" w:rsidRPr="004F6E6A" w:rsidRDefault="006E69E0" w:rsidP="00BA3757">
            <w:pPr>
              <w:spacing w:line="240" w:lineRule="auto"/>
              <w:jc w:val="both"/>
              <w:rPr>
                <w:rFonts w:ascii="Lucida Sans Unicode" w:hAnsi="Lucida Sans Unicode" w:cs="Lucida Sans Unicode"/>
                <w:i/>
                <w:iCs/>
                <w:sz w:val="18"/>
                <w:szCs w:val="18"/>
              </w:rPr>
            </w:pPr>
            <w:hyperlink r:id="rId21" w:history="1">
              <w:r w:rsidR="008F5759" w:rsidRPr="004F6E6A">
                <w:rPr>
                  <w:rStyle w:val="Hipervnculo"/>
                  <w:rFonts w:ascii="Lucida Sans Unicode" w:hAnsi="Lucida Sans Unicode" w:cs="Lucida Sans Unicode"/>
                  <w:i/>
                  <w:iCs/>
                  <w:sz w:val="18"/>
                  <w:szCs w:val="18"/>
                </w:rPr>
                <w:t>https://www.facebook.com/VeroDelgadilloG/posts/pfbid02VKCabbw5putBNQzuSzePNbWzfSX3k1krAZxZNwBuNfWQBuVSod3ZGS3CACzHXUvFl</w:t>
              </w:r>
            </w:hyperlink>
          </w:p>
        </w:tc>
        <w:tc>
          <w:tcPr>
            <w:tcW w:w="5149" w:type="dxa"/>
            <w:tcBorders>
              <w:top w:val="single" w:sz="4" w:space="0" w:color="auto"/>
              <w:left w:val="single" w:sz="4" w:space="0" w:color="auto"/>
              <w:bottom w:val="single" w:sz="4" w:space="0" w:color="auto"/>
              <w:right w:val="single" w:sz="4" w:space="0" w:color="auto"/>
            </w:tcBorders>
            <w:hideMark/>
          </w:tcPr>
          <w:p w14:paraId="7BA820AC" w14:textId="74C70113"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lastRenderedPageBreak/>
              <w:t xml:space="preserve">Sitio Web de la red social de Facebook, lo que identifico con dicho nombre y logotipo en la esquina superior izquierda, en el sitio web se observa una publicación de </w:t>
            </w:r>
            <w:r w:rsidRPr="004F6E6A">
              <w:rPr>
                <w:rFonts w:ascii="Lucida Sans Unicode" w:hAnsi="Lucida Sans Unicode" w:cs="Lucida Sans Unicode"/>
                <w:i/>
                <w:iCs/>
                <w:sz w:val="18"/>
                <w:szCs w:val="18"/>
              </w:rPr>
              <w:lastRenderedPageBreak/>
              <w:t>la cuenta verificada Verónica Delgadillo de fecha 26 de septiembre a las 10:13, la cual se encuentra visible al público en general, cuenta con quinientos treinta y tres reacciones, ciento sesenta y un comentarios y veinticinco compartidos, en la publicación se encuentra el mensaje</w:t>
            </w:r>
            <w:r w:rsidR="00EA29E4" w:rsidRPr="004F6E6A">
              <w:rPr>
                <w:rFonts w:ascii="Lucida Sans Unicode" w:hAnsi="Lucida Sans Unicode" w:cs="Lucida Sans Unicode"/>
                <w:i/>
                <w:iCs/>
                <w:sz w:val="18"/>
                <w:szCs w:val="18"/>
              </w:rPr>
              <w:t>:</w:t>
            </w:r>
          </w:p>
          <w:p w14:paraId="7BFA6662" w14:textId="4F64A2A3"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 xml:space="preserve">“Buenos días a todas y todos los que quieren hacer equipo para construir #LaCiudadQueSoñamos”. La publicación se encuentra acompañada con una imagen de lo que parece ser una nota periodística del medio de comunicación </w:t>
            </w:r>
            <w:proofErr w:type="spellStart"/>
            <w:r w:rsidRPr="004F6E6A">
              <w:rPr>
                <w:rFonts w:ascii="Lucida Sans Unicode" w:hAnsi="Lucida Sans Unicode" w:cs="Lucida Sans Unicode"/>
                <w:i/>
                <w:iCs/>
                <w:sz w:val="18"/>
                <w:szCs w:val="18"/>
              </w:rPr>
              <w:t>Quadratin</w:t>
            </w:r>
            <w:proofErr w:type="spellEnd"/>
            <w:r w:rsidRPr="004F6E6A">
              <w:rPr>
                <w:rFonts w:ascii="Lucida Sans Unicode" w:hAnsi="Lucida Sans Unicode" w:cs="Lucida Sans Unicode"/>
                <w:i/>
                <w:iCs/>
                <w:sz w:val="18"/>
                <w:szCs w:val="18"/>
              </w:rPr>
              <w:t xml:space="preserve"> </w:t>
            </w:r>
            <w:r w:rsidR="00EA29E4" w:rsidRPr="004F6E6A">
              <w:rPr>
                <w:rFonts w:ascii="Lucida Sans Unicode" w:hAnsi="Lucida Sans Unicode" w:cs="Lucida Sans Unicode"/>
                <w:i/>
                <w:iCs/>
                <w:sz w:val="18"/>
                <w:szCs w:val="18"/>
              </w:rPr>
              <w:t>Jalisco, de</w:t>
            </w:r>
            <w:r w:rsidRPr="004F6E6A">
              <w:rPr>
                <w:rFonts w:ascii="Lucida Sans Unicode" w:hAnsi="Lucida Sans Unicode" w:cs="Lucida Sans Unicode"/>
                <w:i/>
                <w:iCs/>
                <w:sz w:val="18"/>
                <w:szCs w:val="18"/>
              </w:rPr>
              <w:t xml:space="preserve"> fecha 26 de septiembre del 2023 en la sección Local pagina 6, con el encabezado</w:t>
            </w:r>
            <w:r w:rsidR="0036765F" w:rsidRPr="004F6E6A">
              <w:rPr>
                <w:rFonts w:ascii="Lucida Sans Unicode" w:hAnsi="Lucida Sans Unicode" w:cs="Lucida Sans Unicode"/>
                <w:i/>
                <w:iCs/>
                <w:sz w:val="18"/>
                <w:szCs w:val="18"/>
              </w:rPr>
              <w:t>:</w:t>
            </w:r>
            <w:r w:rsidRPr="004F6E6A">
              <w:rPr>
                <w:rFonts w:ascii="Lucida Sans Unicode" w:hAnsi="Lucida Sans Unicode" w:cs="Lucida Sans Unicode"/>
                <w:i/>
                <w:iCs/>
                <w:sz w:val="18"/>
                <w:szCs w:val="18"/>
              </w:rPr>
              <w:t xml:space="preserve"> “</w:t>
            </w:r>
            <w:r w:rsidRPr="004F6E6A">
              <w:rPr>
                <w:rFonts w:ascii="Lucida Sans Unicode" w:hAnsi="Lucida Sans Unicode" w:cs="Lucida Sans Unicode"/>
                <w:b/>
                <w:bCs/>
                <w:i/>
                <w:iCs/>
                <w:sz w:val="18"/>
                <w:szCs w:val="18"/>
              </w:rPr>
              <w:t>Se destapa Verónica Delgadillo por GDL”</w:t>
            </w:r>
            <w:r w:rsidRPr="004F6E6A">
              <w:rPr>
                <w:rFonts w:ascii="Lucida Sans Unicode" w:hAnsi="Lucida Sans Unicode" w:cs="Lucida Sans Unicode"/>
                <w:i/>
                <w:iCs/>
                <w:sz w:val="18"/>
                <w:szCs w:val="18"/>
              </w:rPr>
              <w:t xml:space="preserve"> </w:t>
            </w:r>
          </w:p>
          <w:p w14:paraId="5036C033" w14:textId="473FB55F"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La senadora present</w:t>
            </w:r>
            <w:r w:rsidR="00EA29E4" w:rsidRPr="004F6E6A">
              <w:rPr>
                <w:rFonts w:ascii="Lucida Sans Unicode" w:hAnsi="Lucida Sans Unicode" w:cs="Lucida Sans Unicode"/>
                <w:i/>
                <w:iCs/>
                <w:sz w:val="18"/>
                <w:szCs w:val="18"/>
              </w:rPr>
              <w:t>ó</w:t>
            </w:r>
            <w:r w:rsidRPr="004F6E6A">
              <w:rPr>
                <w:rFonts w:ascii="Lucida Sans Unicode" w:hAnsi="Lucida Sans Unicode" w:cs="Lucida Sans Unicode"/>
                <w:i/>
                <w:iCs/>
                <w:sz w:val="18"/>
                <w:szCs w:val="18"/>
              </w:rPr>
              <w:t xml:space="preserve"> en Expo Guadalajara su documental </w:t>
            </w:r>
            <w:r w:rsidR="00EA29E4" w:rsidRPr="004F6E6A">
              <w:rPr>
                <w:rFonts w:ascii="Lucida Sans Unicode" w:hAnsi="Lucida Sans Unicode" w:cs="Lucida Sans Unicode"/>
                <w:i/>
                <w:iCs/>
                <w:sz w:val="18"/>
                <w:szCs w:val="18"/>
              </w:rPr>
              <w:t>“</w:t>
            </w:r>
            <w:r w:rsidRPr="004F6E6A">
              <w:rPr>
                <w:rFonts w:ascii="Lucida Sans Unicode" w:hAnsi="Lucida Sans Unicode" w:cs="Lucida Sans Unicode"/>
                <w:i/>
                <w:iCs/>
                <w:sz w:val="18"/>
                <w:szCs w:val="18"/>
              </w:rPr>
              <w:t>lo que Soñamos</w:t>
            </w:r>
            <w:r w:rsidR="00EA29E4" w:rsidRPr="004F6E6A">
              <w:rPr>
                <w:rFonts w:ascii="Lucida Sans Unicode" w:hAnsi="Lucida Sans Unicode" w:cs="Lucida Sans Unicode"/>
                <w:i/>
                <w:iCs/>
                <w:sz w:val="18"/>
                <w:szCs w:val="18"/>
              </w:rPr>
              <w:t>”</w:t>
            </w:r>
            <w:r w:rsidRPr="004F6E6A">
              <w:rPr>
                <w:rFonts w:ascii="Lucida Sans Unicode" w:hAnsi="Lucida Sans Unicode" w:cs="Lucida Sans Unicode"/>
                <w:i/>
                <w:iCs/>
                <w:sz w:val="18"/>
                <w:szCs w:val="18"/>
              </w:rPr>
              <w:t xml:space="preserve">, la nota se acompaña con una fotografía principal donde se aprecian 5 personas aplaudiendo y sonriendo 3 de ellas mujeres y dos hombres, destacándose en el medio de la fotografía a una mujer de tez clara y cabello castaño claro, vestida con un saco y pantalón claros, portando lo que parece un micrófono de diadema, sonriendo y mirando al horizonte; nota que a continuación se transcribe: </w:t>
            </w:r>
          </w:p>
          <w:p w14:paraId="5F785571" w14:textId="77777777"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Redacción/</w:t>
            </w:r>
            <w:proofErr w:type="spellStart"/>
            <w:r w:rsidRPr="004F6E6A">
              <w:rPr>
                <w:rFonts w:ascii="Lucida Sans Unicode" w:hAnsi="Lucida Sans Unicode" w:cs="Lucida Sans Unicode"/>
                <w:i/>
                <w:iCs/>
                <w:sz w:val="18"/>
                <w:szCs w:val="18"/>
              </w:rPr>
              <w:t>Quadrin</w:t>
            </w:r>
            <w:proofErr w:type="spellEnd"/>
            <w:r w:rsidRPr="004F6E6A">
              <w:rPr>
                <w:rFonts w:ascii="Lucida Sans Unicode" w:hAnsi="Lucida Sans Unicode" w:cs="Lucida Sans Unicode"/>
                <w:i/>
                <w:iCs/>
                <w:sz w:val="18"/>
                <w:szCs w:val="18"/>
              </w:rPr>
              <w:t xml:space="preserve"> Jalisco</w:t>
            </w:r>
          </w:p>
          <w:p w14:paraId="2672C5FD" w14:textId="77777777"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 xml:space="preserve">La presentación del documental lo que soñamos de la senadora de la Republica Verónica Delgadillo, fue la antesala para su destape por la alcaldía de Guadalajara. </w:t>
            </w:r>
          </w:p>
          <w:p w14:paraId="1C225101" w14:textId="77777777"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Acompañada por el gobernador de Jalisco Enrique Alfaro, secretarios del Estado y presidente municipales entre ellos Pablo Lemus, alcalde de la capital del Estado, señalo sus aspiraciones luego de contar que desde niña soñó que podía transformar la realidad de Guadalajara.</w:t>
            </w:r>
          </w:p>
          <w:p w14:paraId="6B8A61E3" w14:textId="77777777"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 xml:space="preserve">“Estoy preparada para gobernar Guadalajara y Guadalajara esta lista para que por primera vez en su historia una niña que nació en el oriente de esta ciudad, soñando que podría transformar su realidad, sea su alcaldesa”. </w:t>
            </w:r>
          </w:p>
          <w:p w14:paraId="36DA2917" w14:textId="77777777"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 xml:space="preserve">La senadora refrendo su preparación y capacitación para gobernar la Perla Tapatía: “Yo sueño en una Guadalajara que nos haga sentir orgullosas y orgullosos”, dijo. </w:t>
            </w:r>
          </w:p>
          <w:p w14:paraId="6A673949" w14:textId="77777777" w:rsidR="008F5759" w:rsidRPr="004F6E6A" w:rsidRDefault="008F5759"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lastRenderedPageBreak/>
              <w:t xml:space="preserve">Se observa una imagen de un grupo de pernas de espaldas viendo una imagen proyectada de una mujer de cabello oscuro, camisa blanca, caminando por la ciudad. </w:t>
            </w:r>
          </w:p>
          <w:p w14:paraId="150D8EDF" w14:textId="430DE7B1" w:rsidR="008F5759" w:rsidRPr="004F6E6A" w:rsidRDefault="008F5759" w:rsidP="00BA3757">
            <w:pPr>
              <w:spacing w:line="240" w:lineRule="auto"/>
              <w:jc w:val="both"/>
              <w:rPr>
                <w:rFonts w:ascii="Lucida Sans Unicode" w:eastAsia="Lucida Sans" w:hAnsi="Lucida Sans Unicode" w:cs="Lucida Sans Unicode"/>
                <w:i/>
                <w:iCs/>
                <w:sz w:val="18"/>
                <w:szCs w:val="18"/>
              </w:rPr>
            </w:pPr>
            <w:r w:rsidRPr="004F6E6A">
              <w:rPr>
                <w:rFonts w:ascii="Lucida Sans Unicode" w:hAnsi="Lucida Sans Unicode" w:cs="Lucida Sans Unicode"/>
                <w:i/>
                <w:iCs/>
                <w:sz w:val="18"/>
                <w:szCs w:val="18"/>
              </w:rPr>
              <w:t xml:space="preserve">La presentación del documental Lo Que Soñamos se realizó en la Expo Guadalajara donde contó con la asistencia de los funcionarios además de dirigentes empresariales, sindicales, sociales, indígenas y de la sociedad civil. </w:t>
            </w:r>
            <w:r w:rsidRPr="004F6E6A">
              <w:rPr>
                <w:rFonts w:ascii="Lucida Sans Unicode" w:hAnsi="Lucida Sans Unicode" w:cs="Lucida Sans Unicode"/>
                <w:i/>
                <w:iCs/>
                <w:noProof/>
                <w:sz w:val="18"/>
                <w:szCs w:val="18"/>
                <w:lang w:eastAsia="es-MX"/>
              </w:rPr>
              <w:drawing>
                <wp:inline distT="0" distB="0" distL="0" distR="0" wp14:anchorId="1AC7490A" wp14:editId="188DC720">
                  <wp:extent cx="2981960" cy="1574165"/>
                  <wp:effectExtent l="0" t="0" r="8890" b="6985"/>
                  <wp:docPr id="636681009" name="Imagen 2" descr="Interfaz de usuario gráfica, Texto, Aplicación, Word,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81009" name="Imagen 2" descr="Interfaz de usuario gráfica, Texto, Aplicación, Word, Sitio web&#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960" cy="1574165"/>
                          </a:xfrm>
                          <a:prstGeom prst="rect">
                            <a:avLst/>
                          </a:prstGeom>
                          <a:noFill/>
                          <a:ln>
                            <a:noFill/>
                          </a:ln>
                        </pic:spPr>
                      </pic:pic>
                    </a:graphicData>
                  </a:graphic>
                </wp:inline>
              </w:drawing>
            </w:r>
          </w:p>
        </w:tc>
      </w:tr>
      <w:tr w:rsidR="008F5759" w:rsidRPr="004F6E6A" w14:paraId="72027B01" w14:textId="77777777" w:rsidTr="4DC6E030">
        <w:trPr>
          <w:jc w:val="center"/>
        </w:trPr>
        <w:tc>
          <w:tcPr>
            <w:tcW w:w="1555" w:type="dxa"/>
            <w:tcBorders>
              <w:top w:val="single" w:sz="4" w:space="0" w:color="auto"/>
              <w:left w:val="single" w:sz="4" w:space="0" w:color="auto"/>
              <w:bottom w:val="single" w:sz="4" w:space="0" w:color="auto"/>
              <w:right w:val="single" w:sz="4" w:space="0" w:color="auto"/>
            </w:tcBorders>
          </w:tcPr>
          <w:p w14:paraId="5108177A"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p>
          <w:p w14:paraId="3E79725F"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p>
          <w:p w14:paraId="54257230" w14:textId="77777777" w:rsidR="008F5759" w:rsidRPr="004F6E6A" w:rsidRDefault="008F5759" w:rsidP="00BA3757">
            <w:pPr>
              <w:spacing w:line="240" w:lineRule="auto"/>
              <w:jc w:val="center"/>
              <w:rPr>
                <w:rFonts w:ascii="Lucida Sans Unicode" w:eastAsia="Lucida Sans" w:hAnsi="Lucida Sans Unicode" w:cs="Lucida Sans Unicode"/>
                <w:i/>
                <w:iCs/>
                <w:sz w:val="18"/>
                <w:szCs w:val="18"/>
              </w:rPr>
            </w:pPr>
            <w:r w:rsidRPr="004F6E6A">
              <w:rPr>
                <w:rFonts w:ascii="Lucida Sans Unicode" w:eastAsia="Lucida Sans" w:hAnsi="Lucida Sans Unicode" w:cs="Lucida Sans Unicode"/>
                <w:i/>
                <w:iCs/>
                <w:sz w:val="18"/>
                <w:szCs w:val="18"/>
              </w:rPr>
              <w:t>26 de septiembre de 2023</w:t>
            </w:r>
          </w:p>
        </w:tc>
        <w:tc>
          <w:tcPr>
            <w:tcW w:w="2126" w:type="dxa"/>
            <w:tcBorders>
              <w:top w:val="single" w:sz="4" w:space="0" w:color="auto"/>
              <w:left w:val="single" w:sz="4" w:space="0" w:color="auto"/>
              <w:bottom w:val="single" w:sz="4" w:space="0" w:color="auto"/>
              <w:right w:val="single" w:sz="4" w:space="0" w:color="auto"/>
            </w:tcBorders>
          </w:tcPr>
          <w:p w14:paraId="3B9A86CF" w14:textId="30FDBF2B" w:rsidR="008F5759" w:rsidRPr="004F6E6A" w:rsidRDefault="00EA29E4" w:rsidP="00BA3757">
            <w:pPr>
              <w:spacing w:line="240" w:lineRule="auto"/>
              <w:jc w:val="both"/>
              <w:rPr>
                <w:rFonts w:ascii="Lucida Sans Unicode" w:eastAsia="Times New Roman" w:hAnsi="Lucida Sans Unicode" w:cs="Lucida Sans Unicode"/>
                <w:i/>
                <w:iCs/>
                <w:sz w:val="18"/>
                <w:szCs w:val="18"/>
              </w:rPr>
            </w:pPr>
            <w:r w:rsidRPr="004F6E6A">
              <w:rPr>
                <w:rFonts w:ascii="Lucida Sans Unicode" w:eastAsia="Times New Roman" w:hAnsi="Lucida Sans Unicode" w:cs="Lucida Sans Unicode"/>
                <w:i/>
                <w:iCs/>
                <w:sz w:val="18"/>
                <w:szCs w:val="18"/>
              </w:rPr>
              <w:t>5)</w:t>
            </w:r>
          </w:p>
          <w:p w14:paraId="32329834" w14:textId="77777777" w:rsidR="008F5759" w:rsidRPr="004F6E6A" w:rsidRDefault="006E69E0" w:rsidP="00BA3757">
            <w:pPr>
              <w:spacing w:line="240" w:lineRule="auto"/>
              <w:jc w:val="both"/>
              <w:rPr>
                <w:rFonts w:ascii="Lucida Sans Unicode" w:hAnsi="Lucida Sans Unicode" w:cs="Lucida Sans Unicode"/>
                <w:i/>
                <w:iCs/>
                <w:sz w:val="18"/>
                <w:szCs w:val="18"/>
              </w:rPr>
            </w:pPr>
            <w:hyperlink r:id="rId23" w:history="1">
              <w:r w:rsidR="008F5759" w:rsidRPr="004F6E6A">
                <w:rPr>
                  <w:rStyle w:val="Hipervnculo"/>
                  <w:rFonts w:ascii="Lucida Sans Unicode" w:hAnsi="Lucida Sans Unicode" w:cs="Lucida Sans Unicode"/>
                  <w:i/>
                  <w:iCs/>
                  <w:sz w:val="18"/>
                  <w:szCs w:val="18"/>
                </w:rPr>
                <w:t>https://www.facebook.com/VeroDelgadilloG/posts/pfbid02gvb9Y1zLKBqwTFgzguRse2rBocWx8xL8Rjc5uGbw4yWp7JJeKP5cht4LNNnghkTUl</w:t>
              </w:r>
            </w:hyperlink>
          </w:p>
        </w:tc>
        <w:tc>
          <w:tcPr>
            <w:tcW w:w="5149" w:type="dxa"/>
            <w:tcBorders>
              <w:top w:val="single" w:sz="4" w:space="0" w:color="auto"/>
              <w:left w:val="single" w:sz="4" w:space="0" w:color="auto"/>
              <w:bottom w:val="single" w:sz="4" w:space="0" w:color="auto"/>
              <w:right w:val="single" w:sz="4" w:space="0" w:color="auto"/>
            </w:tcBorders>
            <w:hideMark/>
          </w:tcPr>
          <w:p w14:paraId="5A05D709" w14:textId="07AB490E" w:rsidR="008F5759" w:rsidRPr="004F6E6A" w:rsidRDefault="237AEB92" w:rsidP="00BA3757">
            <w:pPr>
              <w:spacing w:line="240" w:lineRule="auto"/>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Sitio Web de la red social de Facebook, lo que identifico con dicho nombre y logotipo en la esquina superior izquierda, en el sitio web se observa una publicación de la cuenta verificada Verónica Delgadillo de fecha 26 de septiembre a las 12:46  la cual se encuentra visible al público en general, como consecuencia cuenta con doscientos cincuenta y nueve reacciones, cincuenta y cuatro comentarios y once compartidos, en la publicación se encuentra el mensaje “#</w:t>
            </w:r>
            <w:proofErr w:type="spellStart"/>
            <w:r w:rsidRPr="004F6E6A">
              <w:rPr>
                <w:rFonts w:ascii="Lucida Sans Unicode" w:hAnsi="Lucida Sans Unicode" w:cs="Lucida Sans Unicode"/>
                <w:i/>
                <w:iCs/>
                <w:sz w:val="18"/>
                <w:szCs w:val="18"/>
              </w:rPr>
              <w:t>LaCiudadQueSoñamos</w:t>
            </w:r>
            <w:proofErr w:type="spellEnd"/>
            <w:r w:rsidRPr="004F6E6A">
              <w:rPr>
                <w:rFonts w:ascii="Lucida Sans Unicode" w:hAnsi="Lucida Sans Unicode" w:cs="Lucida Sans Unicode"/>
                <w:i/>
                <w:iCs/>
                <w:sz w:val="18"/>
                <w:szCs w:val="18"/>
              </w:rPr>
              <w:t xml:space="preserve"> se puede lograr con los corazones de todas y todos. Muchas gracias a los que han formado parte de este sueño.” La publicación se encuentra acompañada con una imagen de lo que parece ser una nota periodística del medio de comunicación “Milenio”  en el que se observar diversos encabezados de noticias relevantes del momento, con una fotografía principal de una mujer vestida de blanco, con cabello castaño claro hablando con un micrófono y de fondo las letras de color naranja </w:t>
            </w:r>
            <w:proofErr w:type="spellStart"/>
            <w:r w:rsidRPr="004F6E6A">
              <w:rPr>
                <w:rFonts w:ascii="Lucida Sans Unicode" w:hAnsi="Lucida Sans Unicode" w:cs="Lucida Sans Unicode"/>
                <w:i/>
                <w:iCs/>
                <w:sz w:val="18"/>
                <w:szCs w:val="18"/>
              </w:rPr>
              <w:t>Veróni</w:t>
            </w:r>
            <w:proofErr w:type="spellEnd"/>
            <w:r w:rsidRPr="004F6E6A">
              <w:rPr>
                <w:rFonts w:ascii="Lucida Sans Unicode" w:hAnsi="Lucida Sans Unicode" w:cs="Lucida Sans Unicode"/>
                <w:i/>
                <w:iCs/>
                <w:sz w:val="18"/>
                <w:szCs w:val="18"/>
              </w:rPr>
              <w:t xml:space="preserve"> </w:t>
            </w:r>
            <w:proofErr w:type="spellStart"/>
            <w:r w:rsidRPr="004F6E6A">
              <w:rPr>
                <w:rFonts w:ascii="Lucida Sans Unicode" w:hAnsi="Lucida Sans Unicode" w:cs="Lucida Sans Unicode"/>
                <w:i/>
                <w:iCs/>
                <w:sz w:val="18"/>
                <w:szCs w:val="18"/>
              </w:rPr>
              <w:t>Delgad</w:t>
            </w:r>
            <w:proofErr w:type="spellEnd"/>
            <w:r w:rsidRPr="004F6E6A">
              <w:rPr>
                <w:rFonts w:ascii="Lucida Sans Unicode" w:hAnsi="Lucida Sans Unicode" w:cs="Lucida Sans Unicode"/>
                <w:i/>
                <w:iCs/>
                <w:sz w:val="18"/>
                <w:szCs w:val="18"/>
              </w:rPr>
              <w:t xml:space="preserve"> (vistas parcialmente), junto a una imagen de un águila naranja, todo lo anterior en un fondo negro con la leyenda </w:t>
            </w:r>
            <w:r w:rsidRPr="004F6E6A">
              <w:rPr>
                <w:rFonts w:ascii="Lucida Sans Unicode" w:hAnsi="Lucida Sans Unicode" w:cs="Lucida Sans Unicode"/>
                <w:b/>
                <w:bCs/>
                <w:i/>
                <w:iCs/>
                <w:sz w:val="18"/>
                <w:szCs w:val="18"/>
              </w:rPr>
              <w:t xml:space="preserve">Política. </w:t>
            </w:r>
            <w:r w:rsidR="64EE050D" w:rsidRPr="004F6E6A">
              <w:rPr>
                <w:rFonts w:ascii="Lucida Sans Unicode" w:hAnsi="Lucida Sans Unicode" w:cs="Lucida Sans Unicode"/>
                <w:b/>
                <w:bCs/>
                <w:i/>
                <w:iCs/>
                <w:sz w:val="18"/>
                <w:szCs w:val="18"/>
              </w:rPr>
              <w:t>Verónica</w:t>
            </w:r>
            <w:r w:rsidRPr="004F6E6A">
              <w:rPr>
                <w:rFonts w:ascii="Lucida Sans Unicode" w:hAnsi="Lucida Sans Unicode" w:cs="Lucida Sans Unicode"/>
                <w:b/>
                <w:bCs/>
                <w:i/>
                <w:iCs/>
                <w:sz w:val="18"/>
                <w:szCs w:val="18"/>
              </w:rPr>
              <w:t xml:space="preserve"> Delgadillo sueña con gobernar Guadalajara , </w:t>
            </w:r>
            <w:r w:rsidRPr="004F6E6A">
              <w:rPr>
                <w:rFonts w:ascii="Lucida Sans Unicode" w:hAnsi="Lucida Sans Unicode" w:cs="Lucida Sans Unicode"/>
                <w:i/>
                <w:iCs/>
                <w:sz w:val="18"/>
                <w:szCs w:val="18"/>
              </w:rPr>
              <w:t xml:space="preserve">seguido de un recuadro gris donde se lee una nota en letras blancas, misma que no transcrito por </w:t>
            </w:r>
            <w:r w:rsidRPr="004F6E6A">
              <w:rPr>
                <w:rFonts w:ascii="Lucida Sans Unicode" w:hAnsi="Lucida Sans Unicode" w:cs="Lucida Sans Unicode"/>
                <w:i/>
                <w:iCs/>
                <w:sz w:val="18"/>
                <w:szCs w:val="18"/>
              </w:rPr>
              <w:lastRenderedPageBreak/>
              <w:t>la falta de nitidez en la imagen de la publicación en Facebook.</w:t>
            </w:r>
          </w:p>
          <w:p w14:paraId="2D174D70" w14:textId="5F2F9EBB" w:rsidR="008F5759" w:rsidRPr="004F6E6A" w:rsidRDefault="008F5759" w:rsidP="00BA3757">
            <w:pPr>
              <w:spacing w:line="240" w:lineRule="auto"/>
              <w:jc w:val="both"/>
              <w:rPr>
                <w:rFonts w:ascii="Lucida Sans Unicode" w:eastAsia="Lucida Sans" w:hAnsi="Lucida Sans Unicode" w:cs="Lucida Sans Unicode"/>
                <w:i/>
                <w:iCs/>
                <w:sz w:val="18"/>
                <w:szCs w:val="18"/>
              </w:rPr>
            </w:pPr>
            <w:r w:rsidRPr="004F6E6A">
              <w:rPr>
                <w:rFonts w:ascii="Lucida Sans Unicode" w:eastAsia="Lucida Sans" w:hAnsi="Lucida Sans Unicode" w:cs="Lucida Sans Unicode"/>
                <w:i/>
                <w:iCs/>
                <w:sz w:val="18"/>
                <w:szCs w:val="18"/>
              </w:rPr>
              <w:t xml:space="preserve">          </w:t>
            </w:r>
            <w:r w:rsidRPr="004F6E6A">
              <w:rPr>
                <w:rFonts w:ascii="Lucida Sans Unicode" w:hAnsi="Lucida Sans Unicode" w:cs="Lucida Sans Unicode"/>
                <w:i/>
                <w:iCs/>
                <w:noProof/>
                <w:sz w:val="18"/>
                <w:szCs w:val="18"/>
                <w:lang w:eastAsia="es-MX"/>
              </w:rPr>
              <w:drawing>
                <wp:inline distT="0" distB="0" distL="0" distR="0" wp14:anchorId="6A49CAB0" wp14:editId="32C05BC8">
                  <wp:extent cx="2544445" cy="1351915"/>
                  <wp:effectExtent l="0" t="0" r="8255" b="635"/>
                  <wp:docPr id="33512577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25779" name="Imagen 1" descr="Interfaz de usuario gráfica, Sitio web&#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4445" cy="1351915"/>
                          </a:xfrm>
                          <a:prstGeom prst="rect">
                            <a:avLst/>
                          </a:prstGeom>
                          <a:noFill/>
                          <a:ln>
                            <a:noFill/>
                          </a:ln>
                        </pic:spPr>
                      </pic:pic>
                    </a:graphicData>
                  </a:graphic>
                </wp:inline>
              </w:drawing>
            </w:r>
          </w:p>
        </w:tc>
      </w:tr>
    </w:tbl>
    <w:p w14:paraId="589AA870" w14:textId="77777777" w:rsidR="00CF5A0D" w:rsidRPr="004F6E6A" w:rsidRDefault="00CF5A0D" w:rsidP="004A602C">
      <w:pPr>
        <w:tabs>
          <w:tab w:val="left" w:pos="8931"/>
        </w:tabs>
        <w:spacing w:after="0" w:line="276" w:lineRule="auto"/>
        <w:jc w:val="both"/>
        <w:rPr>
          <w:rFonts w:ascii="Lucida Sans Unicode" w:eastAsia="Times New Roman" w:hAnsi="Lucida Sans Unicode" w:cs="Lucida Sans Unicode"/>
          <w:sz w:val="20"/>
          <w:szCs w:val="20"/>
          <w:lang w:val="es-ES"/>
        </w:rPr>
      </w:pPr>
    </w:p>
    <w:p w14:paraId="66A8E744" w14:textId="61FBE263" w:rsidR="0086719F" w:rsidRPr="004F6E6A" w:rsidRDefault="0086719F" w:rsidP="004A602C">
      <w:pPr>
        <w:tabs>
          <w:tab w:val="left" w:pos="8931"/>
        </w:tabs>
        <w:spacing w:after="0" w:line="276" w:lineRule="auto"/>
        <w:jc w:val="both"/>
        <w:rPr>
          <w:rFonts w:ascii="Lucida Sans Unicode" w:eastAsia="Times New Roman" w:hAnsi="Lucida Sans Unicode" w:cs="Lucida Sans Unicode"/>
          <w:bCs/>
          <w:iCs/>
          <w:color w:val="000000"/>
          <w:sz w:val="20"/>
          <w:szCs w:val="20"/>
          <w:lang w:eastAsia="es-MX"/>
        </w:rPr>
      </w:pPr>
    </w:p>
    <w:p w14:paraId="51C7B9C0" w14:textId="56657907" w:rsidR="007D642F" w:rsidRPr="004F6E6A" w:rsidRDefault="00CC208F" w:rsidP="004A602C">
      <w:pPr>
        <w:tabs>
          <w:tab w:val="left" w:pos="8931"/>
        </w:tabs>
        <w:spacing w:after="0" w:line="276" w:lineRule="auto"/>
        <w:jc w:val="both"/>
        <w:rPr>
          <w:rFonts w:ascii="Lucida Sans Unicode" w:eastAsia="Times New Roman" w:hAnsi="Lucida Sans Unicode" w:cs="Lucida Sans Unicode"/>
          <w:sz w:val="20"/>
          <w:szCs w:val="20"/>
          <w:lang w:val="es-ES"/>
        </w:rPr>
      </w:pPr>
      <w:r w:rsidRPr="004F6E6A">
        <w:rPr>
          <w:rFonts w:ascii="Lucida Sans Unicode" w:eastAsia="Times New Roman" w:hAnsi="Lucida Sans Unicode" w:cs="Lucida Sans Unicode"/>
          <w:bCs/>
          <w:iCs/>
          <w:color w:val="000000"/>
          <w:sz w:val="20"/>
          <w:szCs w:val="20"/>
          <w:lang w:eastAsia="es-MX"/>
        </w:rPr>
        <w:t>Con</w:t>
      </w:r>
      <w:r w:rsidR="004E44D4" w:rsidRPr="004F6E6A">
        <w:rPr>
          <w:rFonts w:ascii="Lucida Sans Unicode" w:eastAsia="Times New Roman" w:hAnsi="Lucida Sans Unicode" w:cs="Lucida Sans Unicode"/>
          <w:bCs/>
          <w:iCs/>
          <w:color w:val="000000"/>
          <w:sz w:val="20"/>
          <w:szCs w:val="20"/>
          <w:lang w:eastAsia="es-MX"/>
        </w:rPr>
        <w:t xml:space="preserve"> relación </w:t>
      </w:r>
      <w:r w:rsidR="000515C0" w:rsidRPr="004F6E6A">
        <w:rPr>
          <w:rFonts w:ascii="Lucida Sans Unicode" w:eastAsia="Times New Roman" w:hAnsi="Lucida Sans Unicode" w:cs="Lucida Sans Unicode"/>
          <w:bCs/>
          <w:iCs/>
          <w:color w:val="000000"/>
          <w:sz w:val="20"/>
          <w:szCs w:val="20"/>
          <w:lang w:eastAsia="es-MX"/>
        </w:rPr>
        <w:t xml:space="preserve">a las pruebas ofrecidas por el </w:t>
      </w:r>
      <w:r w:rsidRPr="004F6E6A">
        <w:rPr>
          <w:rFonts w:ascii="Lucida Sans Unicode" w:eastAsia="Times New Roman" w:hAnsi="Lucida Sans Unicode" w:cs="Lucida Sans Unicode"/>
          <w:bCs/>
          <w:iCs/>
          <w:color w:val="000000"/>
          <w:sz w:val="20"/>
          <w:szCs w:val="20"/>
          <w:lang w:eastAsia="es-MX"/>
        </w:rPr>
        <w:t>partido político</w:t>
      </w:r>
      <w:r w:rsidR="000A4F92" w:rsidRPr="004F6E6A">
        <w:rPr>
          <w:rFonts w:ascii="Lucida Sans Unicode" w:eastAsia="Times New Roman" w:hAnsi="Lucida Sans Unicode" w:cs="Lucida Sans Unicode"/>
          <w:bCs/>
          <w:iCs/>
          <w:color w:val="000000"/>
          <w:sz w:val="20"/>
          <w:szCs w:val="20"/>
          <w:lang w:eastAsia="es-MX"/>
        </w:rPr>
        <w:t xml:space="preserve"> </w:t>
      </w:r>
      <w:r w:rsidR="0036765F" w:rsidRPr="004F6E6A">
        <w:rPr>
          <w:rFonts w:ascii="Lucida Sans Unicode" w:eastAsia="Trebuchet MS" w:hAnsi="Lucida Sans Unicode" w:cs="Lucida Sans Unicode"/>
          <w:b/>
          <w:bCs/>
          <w:sz w:val="20"/>
          <w:szCs w:val="20"/>
        </w:rPr>
        <w:t>Movimiento Ciudadano</w:t>
      </w:r>
      <w:r w:rsidR="00372D88" w:rsidRPr="004F6E6A">
        <w:rPr>
          <w:rFonts w:ascii="Lucida Sans Unicode" w:eastAsia="Times New Roman" w:hAnsi="Lucida Sans Unicode" w:cs="Lucida Sans Unicode"/>
          <w:bCs/>
          <w:iCs/>
          <w:color w:val="000000"/>
          <w:sz w:val="20"/>
          <w:szCs w:val="20"/>
          <w:lang w:eastAsia="es-MX"/>
        </w:rPr>
        <w:t xml:space="preserve">, </w:t>
      </w:r>
      <w:r w:rsidR="000515C0" w:rsidRPr="004F6E6A">
        <w:rPr>
          <w:rFonts w:ascii="Lucida Sans Unicode" w:eastAsia="Times New Roman" w:hAnsi="Lucida Sans Unicode" w:cs="Lucida Sans Unicode"/>
          <w:bCs/>
          <w:iCs/>
          <w:color w:val="000000"/>
          <w:sz w:val="20"/>
          <w:szCs w:val="20"/>
          <w:lang w:eastAsia="es-MX"/>
        </w:rPr>
        <w:t xml:space="preserve">en su escrito de </w:t>
      </w:r>
      <w:r w:rsidR="0036765F" w:rsidRPr="004F6E6A">
        <w:rPr>
          <w:rFonts w:ascii="Lucida Sans Unicode" w:eastAsia="Times New Roman" w:hAnsi="Lucida Sans Unicode" w:cs="Lucida Sans Unicode"/>
          <w:bCs/>
          <w:iCs/>
          <w:color w:val="000000"/>
          <w:sz w:val="20"/>
          <w:szCs w:val="20"/>
          <w:lang w:eastAsia="es-MX"/>
        </w:rPr>
        <w:t>contestación</w:t>
      </w:r>
      <w:r w:rsidR="000515C0" w:rsidRPr="004F6E6A">
        <w:rPr>
          <w:rFonts w:ascii="Lucida Sans Unicode" w:eastAsia="Times New Roman" w:hAnsi="Lucida Sans Unicode" w:cs="Lucida Sans Unicode"/>
          <w:bCs/>
          <w:iCs/>
          <w:color w:val="000000"/>
          <w:sz w:val="20"/>
          <w:szCs w:val="20"/>
          <w:lang w:eastAsia="es-MX"/>
        </w:rPr>
        <w:t>, en concreto la</w:t>
      </w:r>
      <w:r w:rsidRPr="004F6E6A">
        <w:rPr>
          <w:rFonts w:ascii="Lucida Sans Unicode" w:eastAsia="Times New Roman" w:hAnsi="Lucida Sans Unicode" w:cs="Lucida Sans Unicode"/>
          <w:bCs/>
          <w:iCs/>
          <w:color w:val="000000"/>
          <w:sz w:val="20"/>
          <w:szCs w:val="20"/>
          <w:lang w:eastAsia="es-MX"/>
        </w:rPr>
        <w:t>s</w:t>
      </w:r>
      <w:r w:rsidR="000515C0" w:rsidRPr="004F6E6A">
        <w:rPr>
          <w:rFonts w:ascii="Lucida Sans Unicode" w:eastAsia="Times New Roman" w:hAnsi="Lucida Sans Unicode" w:cs="Lucida Sans Unicode"/>
          <w:bCs/>
          <w:iCs/>
          <w:color w:val="000000"/>
          <w:sz w:val="20"/>
          <w:szCs w:val="20"/>
          <w:lang w:eastAsia="es-MX"/>
        </w:rPr>
        <w:t xml:space="preserve"> prueba</w:t>
      </w:r>
      <w:r w:rsidRPr="004F6E6A">
        <w:rPr>
          <w:rFonts w:ascii="Lucida Sans Unicode" w:eastAsia="Times New Roman" w:hAnsi="Lucida Sans Unicode" w:cs="Lucida Sans Unicode"/>
          <w:bCs/>
          <w:iCs/>
          <w:color w:val="000000"/>
          <w:sz w:val="20"/>
          <w:szCs w:val="20"/>
          <w:lang w:eastAsia="es-MX"/>
        </w:rPr>
        <w:t>s</w:t>
      </w:r>
      <w:r w:rsidR="000515C0" w:rsidRPr="004F6E6A">
        <w:rPr>
          <w:rFonts w:ascii="Lucida Sans Unicode" w:eastAsia="Times New Roman" w:hAnsi="Lucida Sans Unicode" w:cs="Lucida Sans Unicode"/>
          <w:bCs/>
          <w:iCs/>
          <w:color w:val="000000"/>
          <w:sz w:val="20"/>
          <w:szCs w:val="20"/>
          <w:lang w:eastAsia="es-MX"/>
        </w:rPr>
        <w:t xml:space="preserve"> denominada</w:t>
      </w:r>
      <w:r w:rsidRPr="004F6E6A">
        <w:rPr>
          <w:rFonts w:ascii="Lucida Sans Unicode" w:eastAsia="Times New Roman" w:hAnsi="Lucida Sans Unicode" w:cs="Lucida Sans Unicode"/>
          <w:bCs/>
          <w:iCs/>
          <w:color w:val="000000"/>
          <w:sz w:val="20"/>
          <w:szCs w:val="20"/>
          <w:lang w:eastAsia="es-MX"/>
        </w:rPr>
        <w:t>s</w:t>
      </w:r>
      <w:r w:rsidR="000515C0" w:rsidRPr="004F6E6A">
        <w:rPr>
          <w:rFonts w:ascii="Lucida Sans Unicode" w:eastAsia="Times New Roman" w:hAnsi="Lucida Sans Unicode" w:cs="Lucida Sans Unicode"/>
          <w:bCs/>
          <w:iCs/>
          <w:color w:val="000000"/>
          <w:sz w:val="20"/>
          <w:szCs w:val="20"/>
          <w:lang w:eastAsia="es-MX"/>
        </w:rPr>
        <w:t xml:space="preserve"> </w:t>
      </w:r>
      <w:r w:rsidR="000515C0" w:rsidRPr="004F6E6A">
        <w:rPr>
          <w:rFonts w:ascii="Lucida Sans Unicode" w:eastAsia="Times New Roman" w:hAnsi="Lucida Sans Unicode" w:cs="Lucida Sans Unicode"/>
          <w:b/>
          <w:bCs/>
          <w:color w:val="000000"/>
          <w:sz w:val="20"/>
          <w:szCs w:val="20"/>
          <w:lang w:eastAsia="es-MX"/>
        </w:rPr>
        <w:t>“</w:t>
      </w:r>
      <w:r w:rsidR="009A3997" w:rsidRPr="004F6E6A">
        <w:rPr>
          <w:rFonts w:ascii="Lucida Sans Unicode" w:eastAsia="Times New Roman" w:hAnsi="Lucida Sans Unicode" w:cs="Lucida Sans Unicode"/>
          <w:b/>
          <w:bCs/>
          <w:i/>
          <w:color w:val="000000"/>
          <w:sz w:val="20"/>
          <w:szCs w:val="20"/>
          <w:lang w:eastAsia="es-MX"/>
        </w:rPr>
        <w:t>Instrumental de actuaciones.”</w:t>
      </w:r>
      <w:r w:rsidRPr="004F6E6A">
        <w:rPr>
          <w:rFonts w:ascii="Lucida Sans Unicode" w:eastAsia="Times New Roman" w:hAnsi="Lucida Sans Unicode" w:cs="Lucida Sans Unicode"/>
          <w:b/>
          <w:bCs/>
          <w:i/>
          <w:color w:val="000000"/>
          <w:sz w:val="20"/>
          <w:szCs w:val="20"/>
          <w:lang w:eastAsia="es-MX"/>
        </w:rPr>
        <w:t xml:space="preserve">  </w:t>
      </w:r>
      <w:r w:rsidRPr="004F6E6A">
        <w:rPr>
          <w:rFonts w:ascii="Lucida Sans Unicode" w:eastAsia="Times New Roman" w:hAnsi="Lucida Sans Unicode" w:cs="Lucida Sans Unicode"/>
          <w:iCs/>
          <w:color w:val="000000"/>
          <w:sz w:val="20"/>
          <w:szCs w:val="20"/>
          <w:lang w:eastAsia="es-MX"/>
        </w:rPr>
        <w:t>y</w:t>
      </w:r>
      <w:r w:rsidRPr="004F6E6A">
        <w:rPr>
          <w:rFonts w:ascii="Lucida Sans Unicode" w:eastAsia="Times New Roman" w:hAnsi="Lucida Sans Unicode" w:cs="Lucida Sans Unicode"/>
          <w:b/>
          <w:bCs/>
          <w:i/>
          <w:color w:val="000000"/>
          <w:sz w:val="20"/>
          <w:szCs w:val="20"/>
          <w:lang w:eastAsia="es-MX"/>
        </w:rPr>
        <w:t xml:space="preserve"> “</w:t>
      </w:r>
      <w:proofErr w:type="spellStart"/>
      <w:r w:rsidRPr="004F6E6A">
        <w:rPr>
          <w:rFonts w:ascii="Lucida Sans Unicode" w:eastAsia="Times New Roman" w:hAnsi="Lucida Sans Unicode" w:cs="Lucida Sans Unicode"/>
          <w:b/>
          <w:bCs/>
          <w:i/>
          <w:color w:val="000000"/>
          <w:sz w:val="20"/>
          <w:szCs w:val="20"/>
          <w:lang w:eastAsia="es-MX"/>
        </w:rPr>
        <w:t>Presuncional</w:t>
      </w:r>
      <w:proofErr w:type="spellEnd"/>
      <w:r w:rsidRPr="004F6E6A">
        <w:rPr>
          <w:rFonts w:ascii="Lucida Sans Unicode" w:eastAsia="Times New Roman" w:hAnsi="Lucida Sans Unicode" w:cs="Lucida Sans Unicode"/>
          <w:b/>
          <w:bCs/>
          <w:i/>
          <w:color w:val="000000"/>
          <w:sz w:val="20"/>
          <w:szCs w:val="20"/>
          <w:lang w:eastAsia="es-MX"/>
        </w:rPr>
        <w:t xml:space="preserve"> Legal y Humana.”</w:t>
      </w:r>
      <w:r w:rsidR="009A3997" w:rsidRPr="004F6E6A">
        <w:rPr>
          <w:rFonts w:ascii="Lucida Sans Unicode" w:eastAsia="Times New Roman" w:hAnsi="Lucida Sans Unicode" w:cs="Lucida Sans Unicode"/>
          <w:bCs/>
          <w:iCs/>
          <w:color w:val="000000"/>
          <w:sz w:val="20"/>
          <w:szCs w:val="20"/>
          <w:lang w:eastAsia="es-MX"/>
        </w:rPr>
        <w:t xml:space="preserve">, </w:t>
      </w:r>
      <w:r w:rsidR="009A3997" w:rsidRPr="004F6E6A">
        <w:rPr>
          <w:rFonts w:ascii="Lucida Sans Unicode" w:eastAsia="Times New Roman" w:hAnsi="Lucida Sans Unicode" w:cs="Lucida Sans Unicode"/>
          <w:color w:val="000000"/>
          <w:sz w:val="20"/>
          <w:szCs w:val="20"/>
          <w:lang w:eastAsia="es-MX"/>
        </w:rPr>
        <w:t>a</w:t>
      </w:r>
      <w:r w:rsidR="004B2D1F" w:rsidRPr="004F6E6A">
        <w:rPr>
          <w:rFonts w:ascii="Lucida Sans Unicode" w:eastAsia="Times New Roman" w:hAnsi="Lucida Sans Unicode" w:cs="Lucida Sans Unicode"/>
          <w:color w:val="000000"/>
          <w:sz w:val="20"/>
          <w:szCs w:val="20"/>
          <w:lang w:eastAsia="es-MX"/>
        </w:rPr>
        <w:t xml:space="preserve">corde a lo dispuesto por el artículo </w:t>
      </w:r>
      <w:r w:rsidR="004B2D1F" w:rsidRPr="004F6E6A">
        <w:rPr>
          <w:rFonts w:ascii="Lucida Sans Unicode" w:eastAsia="Times New Roman" w:hAnsi="Lucida Sans Unicode" w:cs="Lucida Sans Unicode"/>
          <w:color w:val="000000"/>
          <w:sz w:val="20"/>
          <w:szCs w:val="20"/>
          <w:lang w:val="es-ES_tradnl" w:eastAsia="es-MX"/>
        </w:rPr>
        <w:t xml:space="preserve">462, párrafo 3, </w:t>
      </w:r>
      <w:r w:rsidR="009A3997" w:rsidRPr="004F6E6A">
        <w:rPr>
          <w:rFonts w:ascii="Lucida Sans Unicode" w:eastAsia="Times New Roman" w:hAnsi="Lucida Sans Unicode" w:cs="Lucida Sans Unicode"/>
          <w:color w:val="000000"/>
          <w:sz w:val="20"/>
          <w:szCs w:val="20"/>
          <w:lang w:val="es-ES_tradnl" w:eastAsia="es-MX"/>
        </w:rPr>
        <w:t>fracciones</w:t>
      </w:r>
      <w:r w:rsidR="004B2D1F" w:rsidRPr="004F6E6A">
        <w:rPr>
          <w:rFonts w:ascii="Lucida Sans Unicode" w:eastAsia="Times New Roman" w:hAnsi="Lucida Sans Unicode" w:cs="Lucida Sans Unicode"/>
          <w:color w:val="000000"/>
          <w:sz w:val="20"/>
          <w:szCs w:val="20"/>
          <w:lang w:val="es-ES_tradnl" w:eastAsia="es-MX"/>
        </w:rPr>
        <w:t xml:space="preserve"> V y VI</w:t>
      </w:r>
      <w:r w:rsidR="00500220" w:rsidRPr="004F6E6A">
        <w:rPr>
          <w:rFonts w:ascii="Lucida Sans Unicode" w:eastAsia="Times New Roman" w:hAnsi="Lucida Sans Unicode" w:cs="Lucida Sans Unicode"/>
          <w:color w:val="000000"/>
          <w:sz w:val="20"/>
          <w:szCs w:val="20"/>
          <w:lang w:val="es-ES_tradnl" w:eastAsia="es-MX"/>
        </w:rPr>
        <w:t xml:space="preserve"> d</w:t>
      </w:r>
      <w:r w:rsidR="004B2D1F" w:rsidRPr="004F6E6A">
        <w:rPr>
          <w:rFonts w:ascii="Lucida Sans Unicode" w:eastAsia="Times New Roman" w:hAnsi="Lucida Sans Unicode" w:cs="Lucida Sans Unicode"/>
          <w:color w:val="000000"/>
          <w:sz w:val="20"/>
          <w:szCs w:val="20"/>
          <w:lang w:val="es-ES_tradnl" w:eastAsia="es-MX"/>
        </w:rPr>
        <w:t xml:space="preserve">el código electoral local, </w:t>
      </w:r>
      <w:r w:rsidRPr="004F6E6A">
        <w:rPr>
          <w:rFonts w:ascii="Lucida Sans Unicode" w:eastAsia="Times New Roman" w:hAnsi="Lucida Sans Unicode" w:cs="Lucida Sans Unicode"/>
          <w:color w:val="000000"/>
          <w:sz w:val="20"/>
          <w:szCs w:val="20"/>
          <w:lang w:val="es-ES_tradnl" w:eastAsia="es-MX"/>
        </w:rPr>
        <w:t xml:space="preserve">así como los numerales </w:t>
      </w:r>
      <w:r w:rsidR="004B2D1F" w:rsidRPr="004F6E6A">
        <w:rPr>
          <w:rFonts w:ascii="Lucida Sans Unicode" w:eastAsia="Times New Roman" w:hAnsi="Lucida Sans Unicode" w:cs="Lucida Sans Unicode"/>
          <w:color w:val="000000"/>
          <w:sz w:val="20"/>
          <w:szCs w:val="20"/>
          <w:lang w:val="es-ES_tradnl" w:eastAsia="es-MX"/>
        </w:rPr>
        <w:t>15 y 16 del Reglamento de Queja</w:t>
      </w:r>
      <w:r w:rsidRPr="004F6E6A">
        <w:rPr>
          <w:rFonts w:ascii="Lucida Sans Unicode" w:eastAsia="Times New Roman" w:hAnsi="Lucida Sans Unicode" w:cs="Lucida Sans Unicode"/>
          <w:color w:val="000000"/>
          <w:sz w:val="20"/>
          <w:szCs w:val="20"/>
          <w:lang w:val="es-ES_tradnl" w:eastAsia="es-MX"/>
        </w:rPr>
        <w:t>s</w:t>
      </w:r>
      <w:r w:rsidR="004B2D1F" w:rsidRPr="004F6E6A">
        <w:rPr>
          <w:rFonts w:ascii="Lucida Sans Unicode" w:eastAsia="Times New Roman" w:hAnsi="Lucida Sans Unicode" w:cs="Lucida Sans Unicode"/>
          <w:color w:val="000000"/>
          <w:sz w:val="20"/>
          <w:szCs w:val="20"/>
          <w:lang w:val="es-ES_tradnl" w:eastAsia="es-MX"/>
        </w:rPr>
        <w:t xml:space="preserve"> y Denuncias de este Organismo Electoral, </w:t>
      </w:r>
      <w:r w:rsidRPr="004F6E6A">
        <w:rPr>
          <w:rFonts w:ascii="Lucida Sans Unicode" w:eastAsia="Times New Roman" w:hAnsi="Lucida Sans Unicode" w:cs="Lucida Sans Unicode"/>
          <w:color w:val="000000"/>
          <w:sz w:val="20"/>
          <w:szCs w:val="20"/>
          <w:lang w:val="es-ES_tradnl" w:eastAsia="es-MX"/>
        </w:rPr>
        <w:t>fueron admitidas</w:t>
      </w:r>
      <w:r w:rsidR="004B2D1F" w:rsidRPr="004F6E6A">
        <w:rPr>
          <w:rFonts w:ascii="Lucida Sans Unicode" w:eastAsia="Times New Roman" w:hAnsi="Lucida Sans Unicode" w:cs="Lucida Sans Unicode"/>
          <w:color w:val="000000"/>
          <w:sz w:val="20"/>
          <w:szCs w:val="20"/>
          <w:lang w:val="es-ES_tradnl" w:eastAsia="es-MX"/>
        </w:rPr>
        <w:t xml:space="preserve">, </w:t>
      </w:r>
      <w:r w:rsidRPr="004F6E6A">
        <w:rPr>
          <w:rFonts w:ascii="Lucida Sans Unicode" w:eastAsia="Times New Roman" w:hAnsi="Lucida Sans Unicode" w:cs="Lucida Sans Unicode"/>
          <w:sz w:val="20"/>
          <w:szCs w:val="20"/>
          <w:lang w:val="es-ES"/>
        </w:rPr>
        <w:t>teniendo a la primera de ellas desahogada por su propia y especial naturaleza.</w:t>
      </w:r>
    </w:p>
    <w:p w14:paraId="7B921846" w14:textId="77777777" w:rsidR="00985706" w:rsidRPr="004F6E6A" w:rsidRDefault="00985706" w:rsidP="004A602C">
      <w:pPr>
        <w:tabs>
          <w:tab w:val="left" w:pos="8931"/>
        </w:tabs>
        <w:spacing w:after="0" w:line="276" w:lineRule="auto"/>
        <w:jc w:val="both"/>
        <w:rPr>
          <w:rFonts w:ascii="Lucida Sans Unicode" w:eastAsia="Times New Roman" w:hAnsi="Lucida Sans Unicode" w:cs="Lucida Sans Unicode"/>
          <w:color w:val="000000"/>
          <w:sz w:val="20"/>
          <w:szCs w:val="20"/>
          <w:lang w:val="es-ES_tradnl" w:eastAsia="es-MX"/>
        </w:rPr>
      </w:pPr>
    </w:p>
    <w:p w14:paraId="3A43ECC9" w14:textId="3EDE2CBA" w:rsidR="00F50AC5" w:rsidRPr="004F6E6A" w:rsidRDefault="2D12BB4C" w:rsidP="00854DC9">
      <w:pPr>
        <w:tabs>
          <w:tab w:val="left" w:pos="8931"/>
        </w:tabs>
        <w:spacing w:after="0" w:line="276" w:lineRule="auto"/>
        <w:jc w:val="both"/>
        <w:rPr>
          <w:rFonts w:ascii="Lucida Sans Unicode" w:hAnsi="Lucida Sans Unicode" w:cs="Lucida Sans Unicode"/>
          <w:sz w:val="20"/>
          <w:szCs w:val="20"/>
        </w:rPr>
      </w:pPr>
      <w:r w:rsidRPr="004F6E6A">
        <w:rPr>
          <w:rFonts w:ascii="Lucida Sans Unicode" w:eastAsia="Times New Roman" w:hAnsi="Lucida Sans Unicode" w:cs="Lucida Sans Unicode"/>
          <w:sz w:val="20"/>
          <w:szCs w:val="20"/>
          <w:lang w:val="es-ES"/>
        </w:rPr>
        <w:t>Ahora bien</w:t>
      </w:r>
      <w:r w:rsidR="7B743573" w:rsidRPr="004F6E6A">
        <w:rPr>
          <w:rFonts w:ascii="Lucida Sans Unicode" w:hAnsi="Lucida Sans Unicode" w:cs="Lucida Sans Unicode"/>
          <w:sz w:val="20"/>
          <w:szCs w:val="20"/>
        </w:rPr>
        <w:t xml:space="preserve">, </w:t>
      </w:r>
      <w:r w:rsidR="2AACBC41" w:rsidRPr="004F6E6A">
        <w:rPr>
          <w:rFonts w:ascii="Lucida Sans Unicode" w:hAnsi="Lucida Sans Unicode" w:cs="Lucida Sans Unicode"/>
          <w:sz w:val="20"/>
          <w:szCs w:val="20"/>
        </w:rPr>
        <w:t>respecto</w:t>
      </w:r>
      <w:r w:rsidR="7B743573" w:rsidRPr="004F6E6A">
        <w:rPr>
          <w:rFonts w:ascii="Lucida Sans Unicode" w:eastAsia="Times New Roman" w:hAnsi="Lucida Sans Unicode" w:cs="Lucida Sans Unicode"/>
          <w:sz w:val="20"/>
          <w:szCs w:val="20"/>
          <w:lang w:val="es-ES"/>
        </w:rPr>
        <w:t xml:space="preserve"> a las pruebas ofrecidas por </w:t>
      </w:r>
      <w:r w:rsidR="2E23412A" w:rsidRPr="004F6E6A">
        <w:rPr>
          <w:rFonts w:ascii="Lucida Sans Unicode" w:eastAsia="Times New Roman" w:hAnsi="Lucida Sans Unicode" w:cs="Lucida Sans Unicode"/>
          <w:sz w:val="20"/>
          <w:szCs w:val="20"/>
          <w:lang w:val="es-ES"/>
        </w:rPr>
        <w:t xml:space="preserve">la denunciada </w:t>
      </w:r>
      <w:r w:rsidR="2E23412A" w:rsidRPr="004F6E6A">
        <w:rPr>
          <w:rFonts w:ascii="Lucida Sans Unicode" w:eastAsia="Times New Roman" w:hAnsi="Lucida Sans Unicode" w:cs="Lucida Sans Unicode"/>
          <w:b/>
          <w:bCs/>
          <w:sz w:val="20"/>
          <w:szCs w:val="20"/>
          <w:lang w:val="es-ES"/>
        </w:rPr>
        <w:t>Verónica Delgadillo García</w:t>
      </w:r>
      <w:r w:rsidR="7B743573" w:rsidRPr="004F6E6A">
        <w:rPr>
          <w:rFonts w:ascii="Lucida Sans Unicode" w:eastAsia="Times New Roman" w:hAnsi="Lucida Sans Unicode" w:cs="Lucida Sans Unicode"/>
          <w:sz w:val="20"/>
          <w:szCs w:val="20"/>
          <w:lang w:val="es-ES"/>
        </w:rPr>
        <w:t xml:space="preserve">, </w:t>
      </w:r>
      <w:r w:rsidR="7CD71411" w:rsidRPr="004F6E6A">
        <w:rPr>
          <w:rFonts w:ascii="Lucida Sans Unicode" w:eastAsia="Times New Roman" w:hAnsi="Lucida Sans Unicode" w:cs="Lucida Sans Unicode"/>
          <w:sz w:val="20"/>
          <w:szCs w:val="20"/>
          <w:lang w:val="es-ES"/>
        </w:rPr>
        <w:t xml:space="preserve">en relación con la primera de ellas, </w:t>
      </w:r>
      <w:r w:rsidR="7B743573" w:rsidRPr="004F6E6A">
        <w:rPr>
          <w:rFonts w:ascii="Lucida Sans Unicode" w:eastAsia="Times New Roman" w:hAnsi="Lucida Sans Unicode" w:cs="Lucida Sans Unicode"/>
          <w:sz w:val="20"/>
          <w:szCs w:val="20"/>
          <w:lang w:val="es-ES"/>
        </w:rPr>
        <w:t>identificada como “</w:t>
      </w:r>
      <w:r w:rsidR="7B743573" w:rsidRPr="004F6E6A">
        <w:rPr>
          <w:rFonts w:ascii="Lucida Sans Unicode" w:eastAsia="Times New Roman" w:hAnsi="Lucida Sans Unicode" w:cs="Lucida Sans Unicode"/>
          <w:b/>
          <w:bCs/>
          <w:i/>
          <w:iCs/>
          <w:color w:val="000000" w:themeColor="text2"/>
          <w:sz w:val="20"/>
          <w:szCs w:val="20"/>
          <w:lang w:eastAsia="es-MX"/>
        </w:rPr>
        <w:t>1</w:t>
      </w:r>
      <w:r w:rsidR="0028013B" w:rsidRPr="004F6E6A">
        <w:rPr>
          <w:rFonts w:ascii="Lucida Sans Unicode" w:eastAsia="Times New Roman" w:hAnsi="Lucida Sans Unicode" w:cs="Lucida Sans Unicode"/>
          <w:b/>
          <w:bCs/>
          <w:i/>
          <w:iCs/>
          <w:color w:val="000000" w:themeColor="text2"/>
          <w:sz w:val="20"/>
          <w:szCs w:val="20"/>
          <w:lang w:eastAsia="es-MX"/>
        </w:rPr>
        <w:t>.- CERTIFICACIÓN DE OFICIALÍA ELECTORAL</w:t>
      </w:r>
      <w:r w:rsidR="7CD71411" w:rsidRPr="004F6E6A">
        <w:rPr>
          <w:rFonts w:ascii="Lucida Sans Unicode" w:eastAsia="Times New Roman" w:hAnsi="Lucida Sans Unicode" w:cs="Lucida Sans Unicode"/>
          <w:b/>
          <w:bCs/>
          <w:i/>
          <w:iCs/>
          <w:color w:val="000000" w:themeColor="text2"/>
          <w:sz w:val="20"/>
          <w:szCs w:val="20"/>
          <w:lang w:eastAsia="es-MX"/>
        </w:rPr>
        <w:t>.</w:t>
      </w:r>
      <w:r w:rsidR="7CD71411" w:rsidRPr="004F6E6A">
        <w:rPr>
          <w:rFonts w:ascii="Lucida Sans Unicode" w:eastAsia="Times New Roman" w:hAnsi="Lucida Sans Unicode" w:cs="Lucida Sans Unicode"/>
          <w:i/>
          <w:iCs/>
          <w:color w:val="000000" w:themeColor="text2"/>
          <w:sz w:val="20"/>
          <w:szCs w:val="20"/>
          <w:lang w:eastAsia="es-MX"/>
        </w:rPr>
        <w:t>”</w:t>
      </w:r>
      <w:r w:rsidR="7B743573" w:rsidRPr="004F6E6A">
        <w:rPr>
          <w:rFonts w:ascii="Lucida Sans Unicode" w:hAnsi="Lucida Sans Unicode" w:cs="Lucida Sans Unicode"/>
          <w:sz w:val="20"/>
          <w:szCs w:val="20"/>
        </w:rPr>
        <w:t xml:space="preserve"> </w:t>
      </w:r>
      <w:r w:rsidR="7CD71411" w:rsidRPr="004F6E6A">
        <w:rPr>
          <w:rFonts w:ascii="Lucida Sans Unicode" w:hAnsi="Lucida Sans Unicode" w:cs="Lucida Sans Unicode"/>
          <w:sz w:val="20"/>
          <w:szCs w:val="20"/>
        </w:rPr>
        <w:t xml:space="preserve">se advirtió que la misma es una prueba técnica, de conformidad con el artículo 14, párrafo 1, del Reglamento de Quejas y Denuncias de este </w:t>
      </w:r>
      <w:r w:rsidR="0055358F" w:rsidRPr="004F6E6A">
        <w:rPr>
          <w:rFonts w:ascii="Lucida Sans Unicode" w:hAnsi="Lucida Sans Unicode" w:cs="Lucida Sans Unicode"/>
          <w:sz w:val="20"/>
          <w:szCs w:val="20"/>
        </w:rPr>
        <w:t>o</w:t>
      </w:r>
      <w:r w:rsidR="7CD71411" w:rsidRPr="004F6E6A">
        <w:rPr>
          <w:rFonts w:ascii="Lucida Sans Unicode" w:hAnsi="Lucida Sans Unicode" w:cs="Lucida Sans Unicode"/>
          <w:sz w:val="20"/>
          <w:szCs w:val="20"/>
        </w:rPr>
        <w:t xml:space="preserve">rganismo </w:t>
      </w:r>
      <w:r w:rsidR="0055358F" w:rsidRPr="004F6E6A">
        <w:rPr>
          <w:rFonts w:ascii="Lucida Sans Unicode" w:hAnsi="Lucida Sans Unicode" w:cs="Lucida Sans Unicode"/>
          <w:sz w:val="20"/>
          <w:szCs w:val="20"/>
        </w:rPr>
        <w:t>e</w:t>
      </w:r>
      <w:r w:rsidR="7CD71411" w:rsidRPr="004F6E6A">
        <w:rPr>
          <w:rFonts w:ascii="Lucida Sans Unicode" w:hAnsi="Lucida Sans Unicode" w:cs="Lucida Sans Unicode"/>
          <w:sz w:val="20"/>
          <w:szCs w:val="20"/>
        </w:rPr>
        <w:t>lectoral, la cual se admitió y se tuvo por desahogada en términos del acta de Oficialía Electoral con número de expediente IEPC-OE/78/2023 de fecha seis de diciembre de dos mil veintitrés, acorde a lo dispuesto por el artículo 462, párrafo 3, fracción I del código electoral local y numeral 11, párrafo 1, fracción I, del citado reglamento, la cual por su naturaleza constituye una documental pública.</w:t>
      </w:r>
    </w:p>
    <w:p w14:paraId="48073C0B" w14:textId="77777777" w:rsidR="008802A7" w:rsidRPr="004F6E6A" w:rsidRDefault="008802A7" w:rsidP="00854DC9">
      <w:pPr>
        <w:tabs>
          <w:tab w:val="left" w:pos="8931"/>
        </w:tabs>
        <w:spacing w:after="0" w:line="276" w:lineRule="auto"/>
        <w:jc w:val="both"/>
        <w:rPr>
          <w:rFonts w:ascii="Lucida Sans Unicode" w:eastAsia="Times New Roman" w:hAnsi="Lucida Sans Unicode" w:cs="Lucida Sans Unicode"/>
          <w:sz w:val="20"/>
          <w:szCs w:val="20"/>
          <w:lang w:val="es-ES"/>
        </w:rPr>
      </w:pPr>
    </w:p>
    <w:p w14:paraId="230A306C" w14:textId="77777777" w:rsidR="000E454F" w:rsidRPr="004F6E6A" w:rsidRDefault="000E454F" w:rsidP="000E454F">
      <w:pPr>
        <w:pStyle w:val="NormalWeb"/>
        <w:spacing w:before="0" w:beforeAutospacing="0" w:after="0" w:afterAutospacing="0" w:line="276" w:lineRule="auto"/>
        <w:jc w:val="both"/>
        <w:rPr>
          <w:rFonts w:ascii="Lucida Sans Unicode" w:hAnsi="Lucida Sans Unicode" w:cs="Lucida Sans Unicode"/>
          <w:sz w:val="20"/>
          <w:szCs w:val="20"/>
          <w:lang w:val="es-ES_tradnl"/>
        </w:rPr>
      </w:pPr>
      <w:r w:rsidRPr="004F6E6A">
        <w:rPr>
          <w:rFonts w:ascii="Lucida Sans Unicode" w:hAnsi="Lucida Sans Unicode" w:cs="Lucida Sans Unicode"/>
          <w:sz w:val="20"/>
          <w:szCs w:val="20"/>
          <w:lang w:val="es-ES_tradnl"/>
        </w:rPr>
        <w:t xml:space="preserve">Acta circunstanciada que arrojó los siguientes resultados: </w:t>
      </w:r>
    </w:p>
    <w:p w14:paraId="68A4014D" w14:textId="77777777" w:rsidR="00021BAE" w:rsidRPr="004F6E6A" w:rsidRDefault="00021BAE" w:rsidP="000E454F">
      <w:pPr>
        <w:pStyle w:val="NormalWeb"/>
        <w:spacing w:before="0" w:beforeAutospacing="0" w:after="0" w:afterAutospacing="0" w:line="276" w:lineRule="auto"/>
        <w:jc w:val="both"/>
        <w:rPr>
          <w:rFonts w:ascii="Lucida Sans Unicode" w:hAnsi="Lucida Sans Unicode" w:cs="Lucida Sans Unicode"/>
          <w:sz w:val="20"/>
          <w:szCs w:val="20"/>
          <w:lang w:val="es-ES_tradnl"/>
        </w:rPr>
      </w:pPr>
    </w:p>
    <w:tbl>
      <w:tblPr>
        <w:tblStyle w:val="Tabladelista4-nfasis3"/>
        <w:tblW w:w="9918" w:type="dxa"/>
        <w:tblLook w:val="04A0" w:firstRow="1" w:lastRow="0" w:firstColumn="1" w:lastColumn="0" w:noHBand="0" w:noVBand="1"/>
      </w:tblPr>
      <w:tblGrid>
        <w:gridCol w:w="9918"/>
      </w:tblGrid>
      <w:tr w:rsidR="00750291" w:rsidRPr="004F6E6A" w14:paraId="6B82AB92" w14:textId="77777777" w:rsidTr="00021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auto"/>
              <w:left w:val="single" w:sz="4" w:space="0" w:color="auto"/>
              <w:bottom w:val="single" w:sz="4" w:space="0" w:color="auto"/>
              <w:right w:val="single" w:sz="4" w:space="0" w:color="auto"/>
            </w:tcBorders>
            <w:shd w:val="clear" w:color="auto" w:fill="33CCCC"/>
          </w:tcPr>
          <w:p w14:paraId="2F754B86" w14:textId="77777777" w:rsidR="00750291" w:rsidRPr="004F6E6A" w:rsidRDefault="00750291" w:rsidP="00BA3757">
            <w:pPr>
              <w:pStyle w:val="NormalWeb"/>
              <w:spacing w:before="0" w:beforeAutospacing="0" w:after="0" w:afterAutospacing="0"/>
              <w:jc w:val="center"/>
              <w:rPr>
                <w:rFonts w:ascii="Lucida Sans Unicode" w:hAnsi="Lucida Sans Unicode" w:cs="Lucida Sans Unicode"/>
                <w:b w:val="0"/>
                <w:bCs w:val="0"/>
                <w:color w:val="000000" w:themeColor="text1"/>
                <w:sz w:val="18"/>
                <w:szCs w:val="18"/>
                <w:lang w:val="es-ES_tradnl"/>
              </w:rPr>
            </w:pPr>
          </w:p>
          <w:p w14:paraId="0D4663B8" w14:textId="1566202F" w:rsidR="00750291" w:rsidRPr="004F6E6A" w:rsidRDefault="00B571B4" w:rsidP="00BA3757">
            <w:pPr>
              <w:pStyle w:val="NormalWeb"/>
              <w:tabs>
                <w:tab w:val="center" w:pos="4851"/>
                <w:tab w:val="left" w:pos="7325"/>
              </w:tabs>
              <w:spacing w:before="0" w:beforeAutospacing="0" w:after="0" w:afterAutospacing="0"/>
              <w:rPr>
                <w:rFonts w:ascii="Lucida Sans Unicode" w:hAnsi="Lucida Sans Unicode" w:cs="Lucida Sans Unicode"/>
                <w:color w:val="000000" w:themeColor="text1"/>
                <w:sz w:val="18"/>
                <w:szCs w:val="18"/>
                <w:lang w:val="es-ES_tradnl"/>
              </w:rPr>
            </w:pPr>
            <w:r w:rsidRPr="004F6E6A">
              <w:rPr>
                <w:rFonts w:ascii="Lucida Sans Unicode" w:hAnsi="Lucida Sans Unicode" w:cs="Lucida Sans Unicode"/>
                <w:color w:val="000000" w:themeColor="text1"/>
                <w:sz w:val="18"/>
                <w:szCs w:val="18"/>
                <w:lang w:val="es-ES_tradnl"/>
              </w:rPr>
              <w:tab/>
            </w:r>
            <w:r w:rsidR="00750291" w:rsidRPr="004F6E6A">
              <w:rPr>
                <w:rFonts w:ascii="Lucida Sans Unicode" w:hAnsi="Lucida Sans Unicode" w:cs="Lucida Sans Unicode"/>
                <w:color w:val="000000" w:themeColor="text1"/>
                <w:sz w:val="18"/>
                <w:szCs w:val="18"/>
                <w:lang w:val="es-ES_tradnl"/>
              </w:rPr>
              <w:t>Acta de Oficialía Electoral</w:t>
            </w:r>
            <w:r w:rsidRPr="004F6E6A">
              <w:rPr>
                <w:rFonts w:ascii="Lucida Sans Unicode" w:hAnsi="Lucida Sans Unicode" w:cs="Lucida Sans Unicode"/>
                <w:color w:val="000000" w:themeColor="text1"/>
                <w:sz w:val="18"/>
                <w:szCs w:val="18"/>
                <w:lang w:val="es-ES_tradnl"/>
              </w:rPr>
              <w:tab/>
            </w:r>
          </w:p>
          <w:p w14:paraId="19FD8A18" w14:textId="5FFE973C" w:rsidR="00750291" w:rsidRPr="004F6E6A" w:rsidRDefault="00750291" w:rsidP="00BA3757">
            <w:pPr>
              <w:pStyle w:val="NormalWeb"/>
              <w:spacing w:before="0" w:beforeAutospacing="0" w:after="0" w:afterAutospacing="0"/>
              <w:jc w:val="center"/>
              <w:rPr>
                <w:rFonts w:ascii="Lucida Sans Unicode" w:hAnsi="Lucida Sans Unicode" w:cs="Lucida Sans Unicode"/>
                <w:b w:val="0"/>
                <w:bCs w:val="0"/>
                <w:color w:val="000000" w:themeColor="text1"/>
                <w:sz w:val="18"/>
                <w:szCs w:val="18"/>
                <w:lang w:val="es-ES_tradnl"/>
              </w:rPr>
            </w:pPr>
            <w:r w:rsidRPr="004F6E6A">
              <w:rPr>
                <w:rFonts w:ascii="Lucida Sans Unicode" w:hAnsi="Lucida Sans Unicode" w:cs="Lucida Sans Unicode"/>
                <w:color w:val="000000" w:themeColor="text1"/>
                <w:sz w:val="18"/>
                <w:szCs w:val="18"/>
                <w:lang w:val="es-ES_tradnl"/>
              </w:rPr>
              <w:t>IEPC-OE/78/2023</w:t>
            </w:r>
          </w:p>
        </w:tc>
      </w:tr>
      <w:tr w:rsidR="00750291" w:rsidRPr="004F6E6A" w14:paraId="4EC4C3F3" w14:textId="77777777" w:rsidTr="00B5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auto"/>
              <w:left w:val="single" w:sz="4" w:space="0" w:color="auto"/>
              <w:bottom w:val="single" w:sz="4" w:space="0" w:color="auto"/>
              <w:right w:val="single" w:sz="4" w:space="0" w:color="auto"/>
            </w:tcBorders>
          </w:tcPr>
          <w:p w14:paraId="64CE64FF" w14:textId="77777777" w:rsidR="00750291" w:rsidRPr="004F6E6A" w:rsidRDefault="00750291" w:rsidP="00BA3757">
            <w:pPr>
              <w:ind w:left="567" w:right="567"/>
              <w:jc w:val="center"/>
              <w:rPr>
                <w:b w:val="0"/>
                <w:bCs w:val="0"/>
                <w:sz w:val="18"/>
                <w:szCs w:val="18"/>
              </w:rPr>
            </w:pPr>
          </w:p>
          <w:p w14:paraId="7024A87C" w14:textId="77777777" w:rsidR="00750291" w:rsidRPr="004F6E6A" w:rsidRDefault="006E69E0" w:rsidP="00BA3757">
            <w:pPr>
              <w:ind w:left="567" w:right="567"/>
              <w:jc w:val="center"/>
              <w:rPr>
                <w:rStyle w:val="Hipervnculo"/>
                <w:b w:val="0"/>
                <w:bCs w:val="0"/>
                <w:sz w:val="18"/>
                <w:szCs w:val="18"/>
              </w:rPr>
            </w:pPr>
            <w:hyperlink r:id="rId25" w:history="1">
              <w:r w:rsidR="00750291" w:rsidRPr="004F6E6A">
                <w:rPr>
                  <w:rStyle w:val="Hipervnculo"/>
                  <w:rFonts w:ascii="Lucida Sans Unicode" w:eastAsia="Times New Roman" w:hAnsi="Lucida Sans Unicode" w:cs="Lucida Sans Unicode"/>
                  <w:i/>
                  <w:iCs/>
                  <w:sz w:val="18"/>
                  <w:szCs w:val="18"/>
                  <w:lang w:eastAsia="es-MX"/>
                </w:rPr>
                <w:t>https://movimientociudadano.mx/</w:t>
              </w:r>
            </w:hyperlink>
          </w:p>
          <w:p w14:paraId="1B036C1E" w14:textId="0BA07DB5" w:rsidR="00750291" w:rsidRPr="004F6E6A" w:rsidRDefault="00750291" w:rsidP="00BA3757">
            <w:pPr>
              <w:ind w:left="567" w:right="567"/>
              <w:jc w:val="center"/>
              <w:rPr>
                <w:rFonts w:ascii="Lucida Sans Unicode" w:eastAsia="Times New Roman" w:hAnsi="Lucida Sans Unicode" w:cs="Lucida Sans Unicode"/>
                <w:b w:val="0"/>
                <w:bCs w:val="0"/>
                <w:i/>
                <w:iCs/>
                <w:color w:val="000000"/>
                <w:sz w:val="18"/>
                <w:szCs w:val="18"/>
                <w:lang w:eastAsia="es-MX"/>
              </w:rPr>
            </w:pPr>
          </w:p>
        </w:tc>
      </w:tr>
      <w:tr w:rsidR="00750291" w:rsidRPr="004F6E6A" w14:paraId="54AC229B" w14:textId="77777777" w:rsidTr="00B571B4">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auto"/>
              <w:left w:val="single" w:sz="4" w:space="0" w:color="auto"/>
              <w:bottom w:val="single" w:sz="4" w:space="0" w:color="auto"/>
              <w:right w:val="single" w:sz="4" w:space="0" w:color="auto"/>
            </w:tcBorders>
          </w:tcPr>
          <w:p w14:paraId="1CDC9689" w14:textId="3322D98F" w:rsidR="00750291" w:rsidRPr="004F6E6A" w:rsidRDefault="00750291" w:rsidP="00BA3757">
            <w:pPr>
              <w:pStyle w:val="NormalWeb"/>
              <w:spacing w:before="0" w:beforeAutospacing="0" w:after="0" w:afterAutospacing="0"/>
              <w:jc w:val="center"/>
              <w:rPr>
                <w:rFonts w:ascii="Lucida Sans Unicode" w:hAnsi="Lucida Sans Unicode" w:cs="Lucida Sans Unicode"/>
                <w:b w:val="0"/>
                <w:bCs w:val="0"/>
                <w:color w:val="000000" w:themeColor="text1"/>
                <w:sz w:val="18"/>
                <w:szCs w:val="18"/>
                <w:lang w:val="es-ES_tradnl"/>
              </w:rPr>
            </w:pPr>
            <w:r w:rsidRPr="004F6E6A">
              <w:rPr>
                <w:rFonts w:ascii="Lucida Sans Unicode" w:hAnsi="Lucida Sans Unicode" w:cs="Lucida Sans Unicode"/>
                <w:noProof/>
                <w:sz w:val="18"/>
                <w:szCs w:val="18"/>
                <w:lang w:val="es-MX" w:eastAsia="es-MX"/>
              </w:rPr>
              <w:lastRenderedPageBreak/>
              <w:drawing>
                <wp:inline distT="0" distB="0" distL="0" distR="0" wp14:anchorId="5F849F30" wp14:editId="46BE2DDC">
                  <wp:extent cx="2405577" cy="1177747"/>
                  <wp:effectExtent l="0" t="0" r="0" b="3810"/>
                  <wp:docPr id="470281705"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1705" name="Imagen 1" descr="Interfaz de usuario gráfica, Aplicación, Sitio web&#10;&#10;Descripción generada automáticamente"/>
                          <pic:cNvPicPr/>
                        </pic:nvPicPr>
                        <pic:blipFill>
                          <a:blip r:embed="rId26"/>
                          <a:stretch>
                            <a:fillRect/>
                          </a:stretch>
                        </pic:blipFill>
                        <pic:spPr>
                          <a:xfrm>
                            <a:off x="0" y="0"/>
                            <a:ext cx="2443652" cy="1196388"/>
                          </a:xfrm>
                          <a:prstGeom prst="rect">
                            <a:avLst/>
                          </a:prstGeom>
                        </pic:spPr>
                      </pic:pic>
                    </a:graphicData>
                  </a:graphic>
                </wp:inline>
              </w:drawing>
            </w:r>
            <w:r w:rsidR="00BA3757" w:rsidRPr="004F6E6A">
              <w:rPr>
                <w:rFonts w:ascii="Lucida Sans Unicode" w:hAnsi="Lucida Sans Unicode" w:cs="Lucida Sans Unicode"/>
                <w:noProof/>
                <w:sz w:val="18"/>
                <w:szCs w:val="18"/>
                <w:lang w:val="es-MX" w:eastAsia="es-MX"/>
              </w:rPr>
              <w:drawing>
                <wp:inline distT="0" distB="0" distL="0" distR="0" wp14:anchorId="0F5D1956" wp14:editId="01A1B17E">
                  <wp:extent cx="2177691" cy="1148486"/>
                  <wp:effectExtent l="0" t="0" r="0" b="0"/>
                  <wp:docPr id="1689267141" name="Imagen 1" descr="Un grupo de personas posando delante de una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7141" name="Imagen 1" descr="Un grupo de personas posando delante de una pantalla&#10;&#10;Descripción generada automáticamente"/>
                          <pic:cNvPicPr/>
                        </pic:nvPicPr>
                        <pic:blipFill>
                          <a:blip r:embed="rId27"/>
                          <a:stretch>
                            <a:fillRect/>
                          </a:stretch>
                        </pic:blipFill>
                        <pic:spPr>
                          <a:xfrm>
                            <a:off x="0" y="0"/>
                            <a:ext cx="2222621" cy="1172181"/>
                          </a:xfrm>
                          <a:prstGeom prst="rect">
                            <a:avLst/>
                          </a:prstGeom>
                        </pic:spPr>
                      </pic:pic>
                    </a:graphicData>
                  </a:graphic>
                </wp:inline>
              </w:drawing>
            </w:r>
          </w:p>
        </w:tc>
      </w:tr>
      <w:tr w:rsidR="00750291" w:rsidRPr="004F6E6A" w14:paraId="2F5C9A2B" w14:textId="77777777" w:rsidTr="00B5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auto"/>
              <w:left w:val="single" w:sz="4" w:space="0" w:color="auto"/>
              <w:bottom w:val="single" w:sz="4" w:space="0" w:color="auto"/>
              <w:right w:val="single" w:sz="4" w:space="0" w:color="auto"/>
            </w:tcBorders>
          </w:tcPr>
          <w:p w14:paraId="17FF4EB6" w14:textId="77777777" w:rsidR="00750291" w:rsidRPr="004F6E6A" w:rsidRDefault="00750291" w:rsidP="00BA3757">
            <w:pPr>
              <w:pStyle w:val="NormalWeb"/>
              <w:spacing w:before="0" w:beforeAutospacing="0" w:after="0" w:afterAutospacing="0"/>
              <w:jc w:val="both"/>
              <w:rPr>
                <w:rFonts w:ascii="Lucida Sans Unicode" w:hAnsi="Lucida Sans Unicode" w:cs="Lucida Sans Unicode"/>
                <w:i/>
                <w:iCs/>
                <w:sz w:val="18"/>
                <w:szCs w:val="18"/>
                <w:lang w:eastAsia="es-MX"/>
              </w:rPr>
            </w:pPr>
          </w:p>
          <w:p w14:paraId="40826B1A" w14:textId="49608C9D" w:rsidR="00750291" w:rsidRPr="004F6E6A" w:rsidRDefault="00750291" w:rsidP="00BA3757">
            <w:pPr>
              <w:pStyle w:val="NormalWeb"/>
              <w:spacing w:before="0" w:beforeAutospacing="0" w:after="0" w:afterAutospacing="0"/>
              <w:jc w:val="both"/>
              <w:rPr>
                <w:rFonts w:ascii="Lucida Sans Unicode" w:hAnsi="Lucida Sans Unicode" w:cs="Lucida Sans Unicode"/>
                <w:b w:val="0"/>
                <w:bCs w:val="0"/>
                <w:i/>
                <w:iCs/>
                <w:noProof/>
                <w:sz w:val="18"/>
                <w:szCs w:val="18"/>
                <w:lang w:eastAsia="es-MX"/>
              </w:rPr>
            </w:pPr>
            <w:r w:rsidRPr="004F6E6A">
              <w:rPr>
                <w:rFonts w:ascii="Lucida Sans Unicode" w:hAnsi="Lucida Sans Unicode" w:cs="Lucida Sans Unicode"/>
                <w:b w:val="0"/>
                <w:bCs w:val="0"/>
                <w:i/>
                <w:iCs/>
                <w:sz w:val="18"/>
                <w:szCs w:val="18"/>
                <w:lang w:eastAsia="es-MX"/>
              </w:rPr>
              <w:t>Dicho hipervínculo me direcciona a una página web de “Movimiento Ciudadano”, la cual identifico por su nombre y logo en la parte superior izquierda de la misma, se puede observar una imagen de fondo color naranja con blanco con la leyenda: “ESTAMOS DECIDIDOS A CAMBIAR LA HISTORIA NO A REPETIRLA”, así como la foto en blanco y negro de un hombre calvo y con lentes en la cual se puede leer: “Dante Delgado, segunda carta abierta a las y los mexicanos”. En la parte inferior se pueden observar 3 recuadros; el primero de ellos es un recuadro color naranja que contiene el siguiente texto: “BOLETINES 21 NOV. 2023 MOVIMIENTO CIUDADANO Se registran en movimiento ciudadano Jessica Ortega…”, en el segundo de ellos se puede observar un recuadro del mismo color naranja con el siguiente texto: “BOLETINES 12 NOV. 2023 Se registran en sede nacional de Movimiento…”, y en el último recuadro se puede observar una fotografía de tres mujeres y cinco hombres con el siguiente texto: “Se registra Pablo Lemus como precandidato a…”. En la parte posterior de la página se observa un fondo color blanco con la leyenda: “ESTO SOMOS Movimiento Ciudadano Trabajamos por un México en paz, verde, justo e igualitario VER MÁS”, con cinco recuadros; el primero de ellos en un fondo color amarillo, la imagen de un hombre tez moreno claro, con cabello color negro, camisa color blanco y saco color azul, con la leyenda en la parte de abajo “Clemente Castañeda Coordinador de la Bancada Naranja en el Senado”, el segundo de ellos en un fondo color azul, la imagen de un hombre calvo con lentes, camisa color blanco y saco color negro, con la leyenda en la parte de abajo: “Dante Delgado Coordinador Nacional”, en el tercero se puede observar, en un fondo color rosa, la imagen de un hombre con barba y camisa color blanco, con la leyenda en la parte de abajo: “Jorge Álvarez Máynez Coordinador de la Bancada Naranja en la Cámara”, en el recuadro número cuatro se puede observar en un fondo azul turquesa, la imagen de una mujer tez morena claro, con cabello color café y camisa color blanco, con la leyenda en la parte de abajo “Verónica Delgadillo Presidenta del Consejo Nacional”,  y en el último de los recuadros se observa en un fondo verde, la imagen de una mujer con cabello color café, camisa de rayas y saco color negro, con la leyenda en la parte inferior “Patricia Mercado Representante Ciudadana”.</w:t>
            </w:r>
          </w:p>
        </w:tc>
      </w:tr>
      <w:tr w:rsidR="00750291" w:rsidRPr="004F6E6A" w14:paraId="7FADA73B" w14:textId="77777777" w:rsidTr="00B571B4">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auto"/>
              <w:left w:val="single" w:sz="4" w:space="0" w:color="auto"/>
              <w:bottom w:val="single" w:sz="4" w:space="0" w:color="auto"/>
              <w:right w:val="single" w:sz="4" w:space="0" w:color="auto"/>
            </w:tcBorders>
          </w:tcPr>
          <w:p w14:paraId="02201FAB" w14:textId="77777777" w:rsidR="00750291" w:rsidRPr="004F6E6A" w:rsidRDefault="00750291" w:rsidP="00BA3757">
            <w:pPr>
              <w:ind w:left="567" w:right="567"/>
              <w:jc w:val="center"/>
              <w:rPr>
                <w:b w:val="0"/>
                <w:bCs w:val="0"/>
                <w:i/>
                <w:iCs/>
                <w:sz w:val="18"/>
                <w:szCs w:val="18"/>
              </w:rPr>
            </w:pPr>
          </w:p>
          <w:p w14:paraId="7CA68456" w14:textId="6795C21A" w:rsidR="00750291" w:rsidRPr="004F6E6A" w:rsidRDefault="006E69E0" w:rsidP="00BA3757">
            <w:pPr>
              <w:ind w:left="567" w:right="567"/>
              <w:jc w:val="center"/>
              <w:rPr>
                <w:rFonts w:ascii="Lucida Sans Unicode" w:eastAsia="Times New Roman" w:hAnsi="Lucida Sans Unicode" w:cs="Lucida Sans Unicode"/>
                <w:i/>
                <w:iCs/>
                <w:color w:val="000000"/>
                <w:sz w:val="18"/>
                <w:szCs w:val="18"/>
                <w:lang w:eastAsia="es-MX"/>
              </w:rPr>
            </w:pPr>
            <w:hyperlink r:id="rId28" w:history="1">
              <w:r w:rsidR="00750291" w:rsidRPr="004F6E6A">
                <w:rPr>
                  <w:rStyle w:val="Hipervnculo"/>
                  <w:rFonts w:ascii="Lucida Sans Unicode" w:eastAsia="Times New Roman" w:hAnsi="Lucida Sans Unicode" w:cs="Lucida Sans Unicode"/>
                  <w:i/>
                  <w:iCs/>
                  <w:sz w:val="18"/>
                  <w:szCs w:val="18"/>
                  <w:lang w:eastAsia="es-MX"/>
                </w:rPr>
                <w:t>https://movimientociudadano.mx/integrantes/veronica-delgadillo</w:t>
              </w:r>
            </w:hyperlink>
          </w:p>
          <w:p w14:paraId="66F5D307" w14:textId="77777777" w:rsidR="00750291" w:rsidRPr="004F6E6A" w:rsidRDefault="00750291" w:rsidP="00BA3757">
            <w:pPr>
              <w:pStyle w:val="NormalWeb"/>
              <w:spacing w:before="0" w:beforeAutospacing="0" w:after="0" w:afterAutospacing="0"/>
              <w:jc w:val="both"/>
              <w:rPr>
                <w:rFonts w:ascii="Lucida Sans Unicode" w:hAnsi="Lucida Sans Unicode" w:cs="Lucida Sans Unicode"/>
                <w:b w:val="0"/>
                <w:bCs w:val="0"/>
                <w:i/>
                <w:iCs/>
                <w:sz w:val="18"/>
                <w:szCs w:val="18"/>
                <w:lang w:eastAsia="es-MX"/>
              </w:rPr>
            </w:pPr>
          </w:p>
        </w:tc>
      </w:tr>
      <w:tr w:rsidR="00750291" w:rsidRPr="004F6E6A" w14:paraId="182A2359" w14:textId="77777777" w:rsidTr="00B5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auto"/>
              <w:left w:val="single" w:sz="4" w:space="0" w:color="auto"/>
              <w:bottom w:val="single" w:sz="4" w:space="0" w:color="auto"/>
              <w:right w:val="single" w:sz="4" w:space="0" w:color="auto"/>
            </w:tcBorders>
          </w:tcPr>
          <w:p w14:paraId="14944BBC" w14:textId="1EBB5B8C" w:rsidR="00750291" w:rsidRPr="004F6E6A" w:rsidRDefault="00750291" w:rsidP="00BA3757">
            <w:pPr>
              <w:ind w:left="567" w:right="567"/>
              <w:jc w:val="center"/>
              <w:rPr>
                <w:i/>
                <w:iCs/>
                <w:sz w:val="18"/>
                <w:szCs w:val="18"/>
              </w:rPr>
            </w:pPr>
            <w:r w:rsidRPr="004F6E6A">
              <w:rPr>
                <w:rFonts w:ascii="Lucida Sans Unicode" w:eastAsia="Times New Roman" w:hAnsi="Lucida Sans Unicode" w:cs="Lucida Sans Unicode"/>
                <w:i/>
                <w:iCs/>
                <w:noProof/>
                <w:sz w:val="18"/>
                <w:szCs w:val="18"/>
                <w:lang w:eastAsia="es-MX"/>
              </w:rPr>
              <w:drawing>
                <wp:inline distT="0" distB="0" distL="0" distR="0" wp14:anchorId="14B3C3EF" wp14:editId="736BD670">
                  <wp:extent cx="3616240" cy="1528876"/>
                  <wp:effectExtent l="0" t="0" r="3810" b="0"/>
                  <wp:docPr id="803545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45446" name=""/>
                          <pic:cNvPicPr/>
                        </pic:nvPicPr>
                        <pic:blipFill rotWithShape="1">
                          <a:blip r:embed="rId29"/>
                          <a:srcRect b="3365"/>
                          <a:stretch/>
                        </pic:blipFill>
                        <pic:spPr bwMode="auto">
                          <a:xfrm>
                            <a:off x="0" y="0"/>
                            <a:ext cx="3659419" cy="1547131"/>
                          </a:xfrm>
                          <a:prstGeom prst="rect">
                            <a:avLst/>
                          </a:prstGeom>
                          <a:ln>
                            <a:noFill/>
                          </a:ln>
                          <a:extLst>
                            <a:ext uri="{53640926-AAD7-44D8-BBD7-CCE9431645EC}">
                              <a14:shadowObscured xmlns:a14="http://schemas.microsoft.com/office/drawing/2010/main"/>
                            </a:ext>
                          </a:extLst>
                        </pic:spPr>
                      </pic:pic>
                    </a:graphicData>
                  </a:graphic>
                </wp:inline>
              </w:drawing>
            </w:r>
          </w:p>
        </w:tc>
      </w:tr>
      <w:tr w:rsidR="00750291" w:rsidRPr="004F6E6A" w14:paraId="456B5C80" w14:textId="77777777" w:rsidTr="00B571B4">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auto"/>
              <w:left w:val="single" w:sz="4" w:space="0" w:color="auto"/>
              <w:bottom w:val="single" w:sz="4" w:space="0" w:color="auto"/>
              <w:right w:val="single" w:sz="4" w:space="0" w:color="auto"/>
            </w:tcBorders>
          </w:tcPr>
          <w:p w14:paraId="2F5AB1FF" w14:textId="1F1B3A38" w:rsidR="00750291" w:rsidRPr="004F6E6A" w:rsidRDefault="00750291" w:rsidP="00BA3757">
            <w:pPr>
              <w:ind w:right="567"/>
              <w:jc w:val="both"/>
              <w:rPr>
                <w:rFonts w:ascii="Lucida Sans Unicode" w:eastAsia="Times New Roman" w:hAnsi="Lucida Sans Unicode" w:cs="Lucida Sans Unicode"/>
                <w:b w:val="0"/>
                <w:bCs w:val="0"/>
                <w:i/>
                <w:iCs/>
                <w:noProof/>
                <w:sz w:val="18"/>
                <w:szCs w:val="18"/>
                <w:lang w:eastAsia="es-MX"/>
              </w:rPr>
            </w:pPr>
            <w:r w:rsidRPr="004F6E6A">
              <w:rPr>
                <w:rFonts w:ascii="Lucida Sans Unicode" w:eastAsia="Times New Roman" w:hAnsi="Lucida Sans Unicode" w:cs="Lucida Sans Unicode"/>
                <w:b w:val="0"/>
                <w:bCs w:val="0"/>
                <w:i/>
                <w:iCs/>
                <w:sz w:val="18"/>
                <w:szCs w:val="18"/>
                <w:lang w:eastAsia="es-MX"/>
              </w:rPr>
              <w:lastRenderedPageBreak/>
              <w:t xml:space="preserve">Dicho hipervínculo me direcciona a una página web de “Movimiento Ciudadano”, la cual identifico por su nombre y logo en la parte superior izquierda de la misma. Se puede observar una imagen con un fondo color blanco con naranja con la leyenda: “PRESIDENTA DEL CONSEJO NACIONAL Verónica Delgadillo”, así como la foto de una mujer tez morena claro, cabello color café y camisa color blanco, con un recuadro en la parte inferior derecha de la fotografía, con una imagen de la misma mujer en un fondo azul turquesa. Finalmente, en la parte inferior izquierda de las fotografías, se observa el siguiente texto: “La Senadora de Jalisco, creyente de que este es el tiempo de las mujeres, pero de las mujeres haciendo equipo con los hombres. Verónica Delgadillo, Senadora de Jalisco, se enfoca en la construcción de una sociedad justa e igualitaria, abogada por las causas de la gente en los espacios de toma de decisiones. Licenciada en Ciencias de la Comunicación del </w:t>
            </w:r>
            <w:proofErr w:type="spellStart"/>
            <w:r w:rsidRPr="004F6E6A">
              <w:rPr>
                <w:rFonts w:ascii="Lucida Sans Unicode" w:eastAsia="Times New Roman" w:hAnsi="Lucida Sans Unicode" w:cs="Lucida Sans Unicode"/>
                <w:b w:val="0"/>
                <w:bCs w:val="0"/>
                <w:i/>
                <w:iCs/>
                <w:sz w:val="18"/>
                <w:szCs w:val="18"/>
                <w:lang w:eastAsia="es-MX"/>
              </w:rPr>
              <w:t>Tec</w:t>
            </w:r>
            <w:proofErr w:type="spellEnd"/>
            <w:r w:rsidRPr="004F6E6A">
              <w:rPr>
                <w:rFonts w:ascii="Lucida Sans Unicode" w:eastAsia="Times New Roman" w:hAnsi="Lucida Sans Unicode" w:cs="Lucida Sans Unicode"/>
                <w:b w:val="0"/>
                <w:bCs w:val="0"/>
                <w:i/>
                <w:iCs/>
                <w:sz w:val="18"/>
                <w:szCs w:val="18"/>
                <w:lang w:eastAsia="es-MX"/>
              </w:rPr>
              <w:t xml:space="preserve"> de Monterey (IESM) y Maestra de Gestión de la Comunicación Política y Electoral de la Universidad Autónoma de Barcelona. Rompió el bipartidismo en el Congreso Local de Jalisco en 2012, y como Diputada Federal (2015-2018) gestionó recursos para proyectos educativos, deportivos y médicos. Representa a México en la Red Global de Mujeres Políticas Líderes y es la primera Presidenta del Consejo Nacional de Movimiento Ciudadano. Considerada una de las 100 mujeres políticas </w:t>
            </w:r>
            <w:r w:rsidR="006028A4" w:rsidRPr="004F6E6A">
              <w:rPr>
                <w:rFonts w:ascii="Lucida Sans Unicode" w:eastAsia="Times New Roman" w:hAnsi="Lucida Sans Unicode" w:cs="Lucida Sans Unicode"/>
                <w:b w:val="0"/>
                <w:bCs w:val="0"/>
                <w:i/>
                <w:iCs/>
                <w:sz w:val="18"/>
                <w:szCs w:val="18"/>
                <w:lang w:eastAsia="es-MX"/>
              </w:rPr>
              <w:t>más</w:t>
            </w:r>
            <w:r w:rsidRPr="004F6E6A">
              <w:rPr>
                <w:rFonts w:ascii="Lucida Sans Unicode" w:eastAsia="Times New Roman" w:hAnsi="Lucida Sans Unicode" w:cs="Lucida Sans Unicode"/>
                <w:b w:val="0"/>
                <w:bCs w:val="0"/>
                <w:i/>
                <w:iCs/>
                <w:sz w:val="18"/>
                <w:szCs w:val="18"/>
                <w:lang w:eastAsia="es-MX"/>
              </w:rPr>
              <w:t xml:space="preserve"> poderosas en México por la Revista </w:t>
            </w:r>
            <w:proofErr w:type="spellStart"/>
            <w:r w:rsidRPr="004F6E6A">
              <w:rPr>
                <w:rFonts w:ascii="Lucida Sans Unicode" w:eastAsia="Times New Roman" w:hAnsi="Lucida Sans Unicode" w:cs="Lucida Sans Unicode"/>
                <w:b w:val="0"/>
                <w:bCs w:val="0"/>
                <w:i/>
                <w:iCs/>
                <w:sz w:val="18"/>
                <w:szCs w:val="18"/>
                <w:lang w:eastAsia="es-MX"/>
              </w:rPr>
              <w:t>Campaing</w:t>
            </w:r>
            <w:proofErr w:type="spellEnd"/>
            <w:r w:rsidRPr="004F6E6A">
              <w:rPr>
                <w:rFonts w:ascii="Lucida Sans Unicode" w:eastAsia="Times New Roman" w:hAnsi="Lucida Sans Unicode" w:cs="Lucida Sans Unicode"/>
                <w:b w:val="0"/>
                <w:bCs w:val="0"/>
                <w:i/>
                <w:iCs/>
                <w:sz w:val="18"/>
                <w:szCs w:val="18"/>
                <w:lang w:eastAsia="es-MX"/>
              </w:rPr>
              <w:t xml:space="preserve"> and </w:t>
            </w:r>
            <w:proofErr w:type="spellStart"/>
            <w:r w:rsidRPr="004F6E6A">
              <w:rPr>
                <w:rFonts w:ascii="Lucida Sans Unicode" w:eastAsia="Times New Roman" w:hAnsi="Lucida Sans Unicode" w:cs="Lucida Sans Unicode"/>
                <w:b w:val="0"/>
                <w:bCs w:val="0"/>
                <w:i/>
                <w:iCs/>
                <w:sz w:val="18"/>
                <w:szCs w:val="18"/>
                <w:lang w:eastAsia="es-MX"/>
              </w:rPr>
              <w:t>Elections</w:t>
            </w:r>
            <w:proofErr w:type="spellEnd"/>
            <w:r w:rsidRPr="004F6E6A">
              <w:rPr>
                <w:rFonts w:ascii="Lucida Sans Unicode" w:eastAsia="Times New Roman" w:hAnsi="Lucida Sans Unicode" w:cs="Lucida Sans Unicode"/>
                <w:b w:val="0"/>
                <w:bCs w:val="0"/>
                <w:i/>
                <w:iCs/>
                <w:sz w:val="18"/>
                <w:szCs w:val="18"/>
                <w:lang w:eastAsia="es-MX"/>
              </w:rPr>
              <w:t>”.</w:t>
            </w:r>
          </w:p>
        </w:tc>
      </w:tr>
    </w:tbl>
    <w:p w14:paraId="34921B55" w14:textId="77777777" w:rsidR="00AC376E" w:rsidRPr="004F6E6A" w:rsidRDefault="00AC376E" w:rsidP="00AC376E">
      <w:pPr>
        <w:tabs>
          <w:tab w:val="left" w:pos="8931"/>
        </w:tabs>
        <w:spacing w:after="0" w:line="276" w:lineRule="auto"/>
        <w:jc w:val="both"/>
        <w:rPr>
          <w:rFonts w:ascii="Lucida Sans Unicode" w:eastAsia="Times New Roman" w:hAnsi="Lucida Sans Unicode" w:cs="Lucida Sans Unicode"/>
          <w:sz w:val="20"/>
          <w:szCs w:val="20"/>
          <w:lang w:val="es-ES"/>
        </w:rPr>
      </w:pPr>
    </w:p>
    <w:p w14:paraId="642F59A7" w14:textId="21272C75" w:rsidR="00AC376E" w:rsidRPr="004F6E6A" w:rsidRDefault="5BF81E17" w:rsidP="4DC6E030">
      <w:pPr>
        <w:tabs>
          <w:tab w:val="left" w:pos="8931"/>
        </w:tabs>
        <w:spacing w:after="0" w:line="276" w:lineRule="auto"/>
        <w:jc w:val="both"/>
        <w:rPr>
          <w:rFonts w:ascii="Lucida Sans Unicode" w:eastAsia="Times New Roman" w:hAnsi="Lucida Sans Unicode" w:cs="Lucida Sans Unicode"/>
          <w:color w:val="000000"/>
          <w:sz w:val="20"/>
          <w:szCs w:val="20"/>
          <w:lang w:val="es-ES" w:eastAsia="es-MX"/>
        </w:rPr>
      </w:pPr>
      <w:r w:rsidRPr="004F6E6A">
        <w:rPr>
          <w:rFonts w:ascii="Lucida Sans Unicode" w:eastAsia="Times New Roman" w:hAnsi="Lucida Sans Unicode" w:cs="Lucida Sans Unicode"/>
          <w:color w:val="000000" w:themeColor="text2"/>
          <w:sz w:val="20"/>
          <w:szCs w:val="20"/>
          <w:lang w:eastAsia="es-MX"/>
        </w:rPr>
        <w:t xml:space="preserve">Por lo que ve a la prueba identificada como </w:t>
      </w:r>
      <w:r w:rsidRPr="004F6E6A">
        <w:rPr>
          <w:rFonts w:ascii="Lucida Sans Unicode" w:eastAsia="Times New Roman" w:hAnsi="Lucida Sans Unicode" w:cs="Lucida Sans Unicode"/>
          <w:b/>
          <w:bCs/>
          <w:color w:val="000000" w:themeColor="text2"/>
          <w:sz w:val="20"/>
          <w:szCs w:val="20"/>
          <w:lang w:eastAsia="es-MX"/>
        </w:rPr>
        <w:t>“2</w:t>
      </w:r>
      <w:r w:rsidR="0028013B" w:rsidRPr="004F6E6A">
        <w:rPr>
          <w:rFonts w:ascii="Lucida Sans Unicode" w:eastAsia="Times New Roman" w:hAnsi="Lucida Sans Unicode" w:cs="Lucida Sans Unicode"/>
          <w:b/>
          <w:bCs/>
          <w:color w:val="000000" w:themeColor="text2"/>
          <w:sz w:val="20"/>
          <w:szCs w:val="20"/>
          <w:lang w:eastAsia="es-MX"/>
        </w:rPr>
        <w:t>.</w:t>
      </w:r>
      <w:r w:rsidR="0028013B" w:rsidRPr="004F6E6A">
        <w:t xml:space="preserve"> </w:t>
      </w:r>
      <w:r w:rsidR="0028013B" w:rsidRPr="004F6E6A">
        <w:rPr>
          <w:rFonts w:ascii="Lucida Sans Unicode" w:eastAsia="Times New Roman" w:hAnsi="Lucida Sans Unicode" w:cs="Lucida Sans Unicode"/>
          <w:b/>
          <w:bCs/>
          <w:color w:val="000000" w:themeColor="text2"/>
          <w:sz w:val="20"/>
          <w:szCs w:val="20"/>
          <w:lang w:eastAsia="es-MX"/>
        </w:rPr>
        <w:t>DOCUMENTAL PRIVADA</w:t>
      </w:r>
      <w:r w:rsidRPr="004F6E6A">
        <w:rPr>
          <w:rFonts w:ascii="Lucida Sans Unicode" w:eastAsia="Times New Roman" w:hAnsi="Lucida Sans Unicode" w:cs="Lucida Sans Unicode"/>
          <w:b/>
          <w:bCs/>
          <w:color w:val="000000" w:themeColor="text2"/>
          <w:sz w:val="20"/>
          <w:szCs w:val="20"/>
          <w:lang w:eastAsia="es-MX"/>
        </w:rPr>
        <w:t>.”</w:t>
      </w:r>
      <w:r w:rsidRPr="004F6E6A">
        <w:rPr>
          <w:rFonts w:ascii="Lucida Sans Unicode" w:eastAsia="Times New Roman" w:hAnsi="Lucida Sans Unicode" w:cs="Lucida Sans Unicode"/>
          <w:color w:val="000000" w:themeColor="text2"/>
          <w:sz w:val="20"/>
          <w:szCs w:val="20"/>
          <w:lang w:eastAsia="es-MX"/>
        </w:rPr>
        <w:t xml:space="preserve">, </w:t>
      </w:r>
      <w:r w:rsidRPr="004F6E6A">
        <w:rPr>
          <w:rFonts w:ascii="Lucida Sans Unicode" w:eastAsia="Times New Roman" w:hAnsi="Lucida Sans Unicode" w:cs="Lucida Sans Unicode"/>
          <w:color w:val="000000" w:themeColor="text2"/>
          <w:sz w:val="20"/>
          <w:szCs w:val="20"/>
          <w:lang w:val="es-ES" w:eastAsia="es-MX"/>
        </w:rPr>
        <w:t xml:space="preserve">fue admitida con el carácter de prueba técnica, en términos del artículo 462, numeral 3, fracción III </w:t>
      </w:r>
      <w:r w:rsidR="00AE2622" w:rsidRPr="004F6E6A">
        <w:rPr>
          <w:rFonts w:ascii="Lucida Sans Unicode" w:eastAsia="Times New Roman" w:hAnsi="Lucida Sans Unicode" w:cs="Lucida Sans Unicode"/>
          <w:color w:val="000000" w:themeColor="text2"/>
          <w:sz w:val="20"/>
          <w:szCs w:val="20"/>
          <w:lang w:val="es-ES" w:eastAsia="es-MX"/>
        </w:rPr>
        <w:t xml:space="preserve">del Código de la materia, </w:t>
      </w:r>
      <w:r w:rsidRPr="004F6E6A">
        <w:rPr>
          <w:rFonts w:ascii="Lucida Sans Unicode" w:eastAsia="Times New Roman" w:hAnsi="Lucida Sans Unicode" w:cs="Lucida Sans Unicode"/>
          <w:color w:val="000000" w:themeColor="text2"/>
          <w:sz w:val="20"/>
          <w:szCs w:val="20"/>
          <w:lang w:val="es-ES" w:eastAsia="es-MX"/>
        </w:rPr>
        <w:t>en relación con el diverso 14</w:t>
      </w:r>
      <w:r w:rsidR="0055358F" w:rsidRPr="004F6E6A">
        <w:rPr>
          <w:rFonts w:ascii="Lucida Sans Unicode" w:eastAsia="Times New Roman" w:hAnsi="Lucida Sans Unicode" w:cs="Lucida Sans Unicode"/>
          <w:color w:val="000000" w:themeColor="text2"/>
          <w:sz w:val="20"/>
          <w:szCs w:val="20"/>
          <w:lang w:val="es-ES" w:eastAsia="es-MX"/>
        </w:rPr>
        <w:t>, párrafo 1</w:t>
      </w:r>
      <w:r w:rsidRPr="004F6E6A">
        <w:rPr>
          <w:rFonts w:ascii="Lucida Sans Unicode" w:eastAsia="Times New Roman" w:hAnsi="Lucida Sans Unicode" w:cs="Lucida Sans Unicode"/>
          <w:color w:val="000000" w:themeColor="text2"/>
          <w:sz w:val="20"/>
          <w:szCs w:val="20"/>
          <w:lang w:val="es-ES" w:eastAsia="es-MX"/>
        </w:rPr>
        <w:t xml:space="preserve"> del Reglamento de Quejas y Denuncias del Instituto Electoral y de Participación Ciudadana del Estado de Jalisco, toda vez que se trata de una imagen inserta en el escrito de contestación, prueba que se tuvo por desahogada dada su naturaleza.</w:t>
      </w:r>
    </w:p>
    <w:p w14:paraId="078F4A57" w14:textId="2D83CD70" w:rsidR="00AC376E" w:rsidRPr="004F6E6A" w:rsidRDefault="0028013B" w:rsidP="0028013B">
      <w:pPr>
        <w:tabs>
          <w:tab w:val="left" w:pos="8931"/>
        </w:tabs>
        <w:spacing w:after="0" w:line="276" w:lineRule="auto"/>
        <w:jc w:val="both"/>
        <w:rPr>
          <w:rFonts w:ascii="Lucida Sans Unicode" w:eastAsia="Times New Roman" w:hAnsi="Lucida Sans Unicode" w:cs="Lucida Sans Unicode"/>
          <w:color w:val="000000"/>
          <w:sz w:val="20"/>
          <w:szCs w:val="20"/>
          <w:lang w:val="es-ES_tradnl" w:eastAsia="es-MX"/>
        </w:rPr>
      </w:pPr>
      <w:r w:rsidRPr="004F6E6A">
        <w:rPr>
          <w:rFonts w:ascii="Lucida Sans Unicode" w:eastAsia="Times New Roman" w:hAnsi="Lucida Sans Unicode" w:cs="Lucida Sans Unicode"/>
          <w:i/>
          <w:iCs/>
          <w:color w:val="000000"/>
          <w:sz w:val="17"/>
          <w:szCs w:val="17"/>
          <w:lang w:eastAsia="es-MX"/>
        </w:rPr>
        <w:t xml:space="preserve"> </w:t>
      </w:r>
    </w:p>
    <w:p w14:paraId="1F23A9F3" w14:textId="289624BC" w:rsidR="00AC376E" w:rsidRPr="004F6E6A" w:rsidRDefault="5BF81E17" w:rsidP="00AC376E">
      <w:pPr>
        <w:tabs>
          <w:tab w:val="left" w:pos="8931"/>
        </w:tabs>
        <w:spacing w:after="0" w:line="276" w:lineRule="auto"/>
        <w:jc w:val="both"/>
        <w:rPr>
          <w:rFonts w:ascii="Lucida Sans Unicode" w:eastAsia="Times New Roman" w:hAnsi="Lucida Sans Unicode" w:cs="Lucida Sans Unicode"/>
          <w:sz w:val="20"/>
          <w:szCs w:val="20"/>
          <w:lang w:val="es-ES"/>
        </w:rPr>
      </w:pPr>
      <w:r w:rsidRPr="004F6E6A">
        <w:rPr>
          <w:rFonts w:ascii="Lucida Sans Unicode" w:eastAsia="Times New Roman" w:hAnsi="Lucida Sans Unicode" w:cs="Lucida Sans Unicode"/>
          <w:sz w:val="20"/>
          <w:szCs w:val="20"/>
          <w:lang w:val="es-ES"/>
        </w:rPr>
        <w:t>Por último</w:t>
      </w:r>
      <w:r w:rsidRPr="004F6E6A">
        <w:rPr>
          <w:rFonts w:ascii="Lucida Sans Unicode" w:hAnsi="Lucida Sans Unicode" w:cs="Lucida Sans Unicode"/>
          <w:sz w:val="20"/>
          <w:szCs w:val="20"/>
        </w:rPr>
        <w:t>, respecto</w:t>
      </w:r>
      <w:r w:rsidRPr="004F6E6A">
        <w:rPr>
          <w:rFonts w:ascii="Lucida Sans Unicode" w:eastAsia="Times New Roman" w:hAnsi="Lucida Sans Unicode" w:cs="Lucida Sans Unicode"/>
          <w:sz w:val="20"/>
          <w:szCs w:val="20"/>
          <w:lang w:val="es-ES"/>
        </w:rPr>
        <w:t xml:space="preserve"> a los </w:t>
      </w:r>
      <w:r w:rsidRPr="004F6E6A">
        <w:rPr>
          <w:rFonts w:ascii="Lucida Sans Unicode" w:eastAsia="Times New Roman" w:hAnsi="Lucida Sans Unicode" w:cs="Lucida Sans Unicode"/>
          <w:color w:val="000000" w:themeColor="text2"/>
          <w:sz w:val="20"/>
          <w:szCs w:val="20"/>
          <w:lang w:val="es-ES" w:eastAsia="es-MX"/>
        </w:rPr>
        <w:t>medios de convicción identificados como “</w:t>
      </w:r>
      <w:r w:rsidRPr="004F6E6A">
        <w:rPr>
          <w:rFonts w:ascii="Lucida Sans Unicode" w:eastAsia="Trebuchet MS" w:hAnsi="Lucida Sans Unicode" w:cs="Lucida Sans Unicode"/>
          <w:b/>
          <w:bCs/>
          <w:i/>
          <w:iCs/>
          <w:sz w:val="20"/>
          <w:szCs w:val="20"/>
        </w:rPr>
        <w:t>3.</w:t>
      </w:r>
      <w:r w:rsidR="0028013B" w:rsidRPr="004F6E6A">
        <w:t xml:space="preserve"> </w:t>
      </w:r>
      <w:r w:rsidR="0028013B" w:rsidRPr="004F6E6A">
        <w:rPr>
          <w:rFonts w:ascii="Lucida Sans Unicode" w:eastAsia="Trebuchet MS" w:hAnsi="Lucida Sans Unicode" w:cs="Lucida Sans Unicode"/>
          <w:b/>
          <w:bCs/>
          <w:i/>
          <w:iCs/>
          <w:sz w:val="20"/>
          <w:szCs w:val="20"/>
        </w:rPr>
        <w:t>INSTRUMENTAL DE ACTUACIONES.</w:t>
      </w:r>
      <w:r w:rsidRPr="004F6E6A">
        <w:rPr>
          <w:rFonts w:ascii="Lucida Sans Unicode" w:eastAsia="Trebuchet MS" w:hAnsi="Lucida Sans Unicode" w:cs="Lucida Sans Unicode"/>
          <w:i/>
          <w:iCs/>
          <w:sz w:val="20"/>
          <w:szCs w:val="20"/>
        </w:rPr>
        <w:t xml:space="preserve">” </w:t>
      </w:r>
      <w:r w:rsidRPr="004F6E6A">
        <w:rPr>
          <w:rFonts w:ascii="Lucida Sans Unicode" w:eastAsia="Trebuchet MS" w:hAnsi="Lucida Sans Unicode" w:cs="Lucida Sans Unicode"/>
          <w:b/>
          <w:bCs/>
          <w:i/>
          <w:iCs/>
          <w:sz w:val="20"/>
          <w:szCs w:val="20"/>
        </w:rPr>
        <w:t xml:space="preserve"> </w:t>
      </w:r>
      <w:r w:rsidRPr="004F6E6A">
        <w:rPr>
          <w:rFonts w:ascii="Lucida Sans Unicode" w:eastAsia="Trebuchet MS" w:hAnsi="Lucida Sans Unicode" w:cs="Lucida Sans Unicode"/>
          <w:i/>
          <w:iCs/>
          <w:sz w:val="20"/>
          <w:szCs w:val="20"/>
        </w:rPr>
        <w:t>y “</w:t>
      </w:r>
      <w:r w:rsidRPr="004F6E6A">
        <w:rPr>
          <w:rFonts w:ascii="Lucida Sans Unicode" w:eastAsia="Trebuchet MS" w:hAnsi="Lucida Sans Unicode" w:cs="Lucida Sans Unicode"/>
          <w:b/>
          <w:bCs/>
          <w:i/>
          <w:iCs/>
          <w:sz w:val="20"/>
          <w:szCs w:val="20"/>
        </w:rPr>
        <w:t>4.</w:t>
      </w:r>
      <w:r w:rsidR="0028013B" w:rsidRPr="004F6E6A">
        <w:t xml:space="preserve"> </w:t>
      </w:r>
      <w:r w:rsidR="0028013B" w:rsidRPr="004F6E6A">
        <w:rPr>
          <w:rFonts w:ascii="Lucida Sans Unicode" w:eastAsia="Trebuchet MS" w:hAnsi="Lucida Sans Unicode" w:cs="Lucida Sans Unicode"/>
          <w:b/>
          <w:bCs/>
          <w:i/>
          <w:iCs/>
          <w:sz w:val="20"/>
          <w:szCs w:val="20"/>
        </w:rPr>
        <w:t>PRESUNCIONAL LEGAL Y HUMANA.</w:t>
      </w:r>
      <w:r w:rsidRPr="004F6E6A">
        <w:rPr>
          <w:rFonts w:ascii="Lucida Sans Unicode" w:eastAsia="Trebuchet MS" w:hAnsi="Lucida Sans Unicode" w:cs="Lucida Sans Unicode"/>
          <w:i/>
          <w:iCs/>
          <w:sz w:val="20"/>
          <w:szCs w:val="20"/>
        </w:rPr>
        <w:t>”</w:t>
      </w:r>
      <w:r w:rsidR="0055358F" w:rsidRPr="004F6E6A">
        <w:rPr>
          <w:rFonts w:ascii="Lucida Sans Unicode" w:eastAsia="Trebuchet MS" w:hAnsi="Lucida Sans Unicode" w:cs="Lucida Sans Unicode"/>
          <w:i/>
          <w:iCs/>
          <w:sz w:val="20"/>
          <w:szCs w:val="20"/>
        </w:rPr>
        <w:t>,</w:t>
      </w:r>
      <w:r w:rsidRPr="004F6E6A">
        <w:rPr>
          <w:rFonts w:ascii="Lucida Sans Unicode" w:eastAsia="Times New Roman" w:hAnsi="Lucida Sans Unicode" w:cs="Lucida Sans Unicode"/>
          <w:color w:val="000000" w:themeColor="text2"/>
          <w:sz w:val="20"/>
          <w:szCs w:val="20"/>
          <w:lang w:val="es-ES" w:eastAsia="es-MX"/>
        </w:rPr>
        <w:t xml:space="preserve"> </w:t>
      </w:r>
      <w:r w:rsidRPr="004F6E6A">
        <w:rPr>
          <w:rFonts w:ascii="Lucida Sans Unicode" w:eastAsia="Times New Roman" w:hAnsi="Lucida Sans Unicode" w:cs="Lucida Sans Unicode"/>
          <w:color w:val="000000" w:themeColor="text2"/>
          <w:sz w:val="20"/>
          <w:szCs w:val="20"/>
          <w:lang w:eastAsia="es-MX"/>
        </w:rPr>
        <w:t>ambas probanzas fueron admitidas de conformidad a lo previsto en el artículo 462, párrafo 3, fracciones V y VI del citado ordenamiento legal, así como los arábigos 15 y 16 del Reglamento de Quejas y Denuncias del Instituto Electoral y de Participación Ciudadana del Estado de Jalisco, teniendo por desahogada la primera de ellas, por su propia y especial naturaleza.</w:t>
      </w:r>
    </w:p>
    <w:p w14:paraId="661CC9B9" w14:textId="77777777" w:rsidR="00047CF9" w:rsidRPr="004F6E6A" w:rsidRDefault="00047CF9" w:rsidP="004A602C">
      <w:pPr>
        <w:spacing w:after="0" w:line="276" w:lineRule="auto"/>
        <w:jc w:val="both"/>
        <w:rPr>
          <w:rFonts w:ascii="Lucida Sans Unicode" w:hAnsi="Lucida Sans Unicode" w:cs="Lucida Sans Unicode"/>
          <w:b/>
          <w:sz w:val="20"/>
          <w:szCs w:val="20"/>
          <w:lang w:val="es-ES_tradnl"/>
        </w:rPr>
      </w:pPr>
    </w:p>
    <w:p w14:paraId="39B54186" w14:textId="218EE462" w:rsidR="004D167D" w:rsidRPr="004F6E6A" w:rsidRDefault="001034B6" w:rsidP="001D0900">
      <w:pPr>
        <w:spacing w:after="0"/>
        <w:jc w:val="both"/>
        <w:rPr>
          <w:rFonts w:ascii="Lucida Sans Unicode" w:eastAsia="Trebuchet MS" w:hAnsi="Lucida Sans Unicode" w:cs="Lucida Sans Unicode"/>
          <w:b/>
          <w:sz w:val="20"/>
          <w:szCs w:val="20"/>
        </w:rPr>
      </w:pPr>
      <w:r w:rsidRPr="004F6E6A">
        <w:rPr>
          <w:rFonts w:ascii="Lucida Sans Unicode" w:eastAsia="Trebuchet MS" w:hAnsi="Lucida Sans Unicode" w:cs="Lucida Sans Unicode"/>
          <w:b/>
          <w:sz w:val="20"/>
          <w:szCs w:val="20"/>
        </w:rPr>
        <w:t>Pruebas r</w:t>
      </w:r>
      <w:r w:rsidR="001D0900" w:rsidRPr="004F6E6A">
        <w:rPr>
          <w:rFonts w:ascii="Lucida Sans Unicode" w:eastAsia="Trebuchet MS" w:hAnsi="Lucida Sans Unicode" w:cs="Lucida Sans Unicode"/>
          <w:b/>
          <w:sz w:val="20"/>
          <w:szCs w:val="20"/>
        </w:rPr>
        <w:t>ecabadas por la autoridad instructora</w:t>
      </w:r>
      <w:r w:rsidR="00BA3757" w:rsidRPr="004F6E6A">
        <w:rPr>
          <w:rStyle w:val="Refdenotaalpie"/>
          <w:rFonts w:ascii="Lucida Sans Unicode" w:eastAsia="Trebuchet MS" w:hAnsi="Lucida Sans Unicode" w:cs="Lucida Sans Unicode"/>
          <w:b/>
          <w:sz w:val="20"/>
          <w:szCs w:val="20"/>
        </w:rPr>
        <w:footnoteReference w:id="4"/>
      </w:r>
    </w:p>
    <w:p w14:paraId="7851C27B" w14:textId="77777777" w:rsidR="004D167D" w:rsidRPr="004F6E6A" w:rsidRDefault="004D167D" w:rsidP="004D167D">
      <w:pPr>
        <w:spacing w:after="0"/>
        <w:jc w:val="both"/>
        <w:rPr>
          <w:rFonts w:ascii="Lucida Sans Unicode" w:eastAsia="Trebuchet MS" w:hAnsi="Lucida Sans Unicode" w:cs="Lucida Sans Unicode"/>
          <w:bCs/>
          <w:sz w:val="20"/>
          <w:szCs w:val="20"/>
        </w:rPr>
      </w:pPr>
    </w:p>
    <w:p w14:paraId="46796A72" w14:textId="2E7E33EF" w:rsidR="001D0900" w:rsidRPr="004F6E6A" w:rsidRDefault="5E73C7AC" w:rsidP="004D167D">
      <w:pPr>
        <w:tabs>
          <w:tab w:val="left" w:pos="284"/>
        </w:tabs>
        <w:spacing w:after="0" w:line="276" w:lineRule="auto"/>
        <w:ind w:right="-113"/>
        <w:jc w:val="both"/>
        <w:rPr>
          <w:rFonts w:ascii="Lucida Sans Unicode" w:hAnsi="Lucida Sans Unicode" w:cs="Lucida Sans Unicode"/>
          <w:sz w:val="20"/>
          <w:szCs w:val="20"/>
          <w:lang w:val="es-ES"/>
        </w:rPr>
      </w:pPr>
      <w:r w:rsidRPr="004F6E6A">
        <w:rPr>
          <w:rFonts w:ascii="Lucida Sans Unicode" w:hAnsi="Lucida Sans Unicode" w:cs="Lucida Sans Unicode"/>
          <w:sz w:val="20"/>
          <w:szCs w:val="20"/>
        </w:rPr>
        <w:t>Mediante acuerdo de seis de diciembre</w:t>
      </w:r>
      <w:r w:rsidR="1B87AE44" w:rsidRPr="004F6E6A">
        <w:rPr>
          <w:rFonts w:ascii="Lucida Sans Unicode" w:hAnsi="Lucida Sans Unicode" w:cs="Lucida Sans Unicode"/>
          <w:sz w:val="20"/>
          <w:szCs w:val="20"/>
        </w:rPr>
        <w:t xml:space="preserve"> de dos mil veintitrés</w:t>
      </w:r>
      <w:r w:rsidRPr="004F6E6A">
        <w:rPr>
          <w:rFonts w:ascii="Lucida Sans Unicode" w:hAnsi="Lucida Sans Unicode" w:cs="Lucida Sans Unicode"/>
          <w:sz w:val="20"/>
          <w:szCs w:val="20"/>
        </w:rPr>
        <w:t>, se determinó requerir a</w:t>
      </w:r>
      <w:r w:rsidR="1B87AE44" w:rsidRPr="004F6E6A">
        <w:rPr>
          <w:rFonts w:ascii="Lucida Sans Unicode" w:hAnsi="Lucida Sans Unicode" w:cs="Lucida Sans Unicode"/>
          <w:sz w:val="20"/>
          <w:szCs w:val="20"/>
        </w:rPr>
        <w:t xml:space="preserve"> la </w:t>
      </w:r>
      <w:r w:rsidR="00DC6C2F" w:rsidRPr="004F6E6A">
        <w:rPr>
          <w:rFonts w:ascii="Lucida Sans Unicode" w:hAnsi="Lucida Sans Unicode" w:cs="Lucida Sans Unicode"/>
          <w:sz w:val="20"/>
          <w:szCs w:val="20"/>
        </w:rPr>
        <w:t>“</w:t>
      </w:r>
      <w:r w:rsidR="1B87AE44" w:rsidRPr="004F6E6A">
        <w:rPr>
          <w:rFonts w:ascii="Lucida Sans Unicode" w:hAnsi="Lucida Sans Unicode" w:cs="Lucida Sans Unicode"/>
          <w:sz w:val="20"/>
          <w:szCs w:val="20"/>
        </w:rPr>
        <w:t>Expo Guadalajara</w:t>
      </w:r>
      <w:r w:rsidR="00DC6C2F" w:rsidRPr="004F6E6A">
        <w:rPr>
          <w:rFonts w:ascii="Lucida Sans Unicode" w:hAnsi="Lucida Sans Unicode" w:cs="Lucida Sans Unicode"/>
          <w:sz w:val="20"/>
          <w:szCs w:val="20"/>
        </w:rPr>
        <w:t>”</w:t>
      </w:r>
      <w:r w:rsidRPr="004F6E6A">
        <w:rPr>
          <w:rFonts w:ascii="Lucida Sans Unicode" w:hAnsi="Lucida Sans Unicode" w:cs="Lucida Sans Unicode"/>
          <w:sz w:val="20"/>
          <w:szCs w:val="20"/>
        </w:rPr>
        <w:t xml:space="preserve">, </w:t>
      </w:r>
      <w:r w:rsidRPr="004F6E6A">
        <w:rPr>
          <w:rFonts w:ascii="Lucida Sans Unicode" w:hAnsi="Lucida Sans Unicode" w:cs="Lucida Sans Unicode"/>
          <w:sz w:val="20"/>
          <w:szCs w:val="20"/>
          <w:lang w:val="es-ES"/>
        </w:rPr>
        <w:t>al tenor de lo siguiente:</w:t>
      </w:r>
    </w:p>
    <w:p w14:paraId="3AF569D6" w14:textId="77777777" w:rsidR="001D0900" w:rsidRPr="004F6E6A" w:rsidRDefault="001D0900" w:rsidP="001D0900">
      <w:pPr>
        <w:tabs>
          <w:tab w:val="left" w:pos="284"/>
        </w:tabs>
        <w:spacing w:after="0"/>
        <w:ind w:right="-93"/>
        <w:jc w:val="both"/>
        <w:rPr>
          <w:rFonts w:ascii="Lucida Sans Unicode" w:hAnsi="Lucida Sans Unicode" w:cs="Lucida Sans Unicode"/>
          <w:sz w:val="20"/>
          <w:szCs w:val="20"/>
          <w:lang w:val="es-ES"/>
        </w:rPr>
      </w:pPr>
    </w:p>
    <w:p w14:paraId="73EA148D" w14:textId="2D493488" w:rsidR="001D0900" w:rsidRPr="004F6E6A" w:rsidRDefault="001D0900" w:rsidP="2CBDF522">
      <w:pPr>
        <w:pStyle w:val="Prrafodelista"/>
        <w:numPr>
          <w:ilvl w:val="0"/>
          <w:numId w:val="1"/>
        </w:numPr>
        <w:tabs>
          <w:tab w:val="left" w:pos="284"/>
        </w:tabs>
        <w:spacing w:after="0" w:line="276" w:lineRule="auto"/>
        <w:ind w:right="-93"/>
        <w:jc w:val="both"/>
        <w:rPr>
          <w:rFonts w:ascii="Lucida Sans Unicode" w:hAnsi="Lucida Sans Unicode" w:cs="Lucida Sans Unicode"/>
          <w:b/>
          <w:bCs/>
          <w:i/>
          <w:iCs/>
          <w:sz w:val="18"/>
          <w:szCs w:val="18"/>
          <w:lang w:val="es-ES"/>
        </w:rPr>
      </w:pPr>
      <w:r w:rsidRPr="004F6E6A">
        <w:rPr>
          <w:rFonts w:ascii="Lucida Sans Unicode" w:hAnsi="Lucida Sans Unicode" w:cs="Lucida Sans Unicode"/>
          <w:b/>
          <w:bCs/>
          <w:i/>
          <w:iCs/>
          <w:sz w:val="18"/>
          <w:szCs w:val="18"/>
          <w:lang w:val="es-ES"/>
        </w:rPr>
        <w:t>Requerimiento a</w:t>
      </w:r>
      <w:r w:rsidR="001034B6" w:rsidRPr="004F6E6A">
        <w:rPr>
          <w:rFonts w:ascii="Lucida Sans Unicode" w:hAnsi="Lucida Sans Unicode" w:cs="Lucida Sans Unicode"/>
          <w:b/>
          <w:bCs/>
          <w:i/>
          <w:iCs/>
          <w:sz w:val="18"/>
          <w:szCs w:val="18"/>
          <w:lang w:val="es-ES"/>
        </w:rPr>
        <w:t xml:space="preserve"> la Expo Guadalajara</w:t>
      </w:r>
      <w:r w:rsidRPr="004F6E6A">
        <w:rPr>
          <w:rFonts w:ascii="Lucida Sans Unicode" w:hAnsi="Lucida Sans Unicode" w:cs="Lucida Sans Unicode"/>
          <w:b/>
          <w:bCs/>
          <w:i/>
          <w:iCs/>
          <w:sz w:val="18"/>
          <w:szCs w:val="18"/>
          <w:lang w:val="es-ES"/>
        </w:rPr>
        <w:t>.</w:t>
      </w:r>
    </w:p>
    <w:p w14:paraId="07EF8F39" w14:textId="77777777" w:rsidR="001034B6" w:rsidRPr="004F6E6A" w:rsidRDefault="001034B6" w:rsidP="00021BAE">
      <w:pPr>
        <w:ind w:left="851"/>
        <w:jc w:val="both"/>
        <w:rPr>
          <w:rFonts w:ascii="Lucida Sans Unicode" w:hAnsi="Lucida Sans Unicode" w:cs="Lucida Sans Unicode"/>
          <w:b/>
          <w:i/>
          <w:iCs/>
          <w:sz w:val="18"/>
          <w:szCs w:val="18"/>
          <w:lang w:val="es-ES"/>
        </w:rPr>
      </w:pPr>
    </w:p>
    <w:p w14:paraId="5BDC7260" w14:textId="236FAEAC" w:rsidR="001034B6" w:rsidRPr="004F6E6A" w:rsidRDefault="001034B6" w:rsidP="00B76E92">
      <w:pPr>
        <w:ind w:left="360"/>
        <w:jc w:val="both"/>
        <w:rPr>
          <w:rFonts w:ascii="Lucida Sans Unicode" w:eastAsia="Times New Roman" w:hAnsi="Lucida Sans Unicode" w:cs="Lucida Sans Unicode"/>
          <w:i/>
          <w:iCs/>
          <w:color w:val="000000"/>
          <w:sz w:val="18"/>
          <w:szCs w:val="18"/>
          <w:lang w:eastAsia="es-MX"/>
        </w:rPr>
      </w:pPr>
      <w:r w:rsidRPr="004F6E6A">
        <w:rPr>
          <w:rFonts w:ascii="Lucida Sans Unicode" w:eastAsia="Times New Roman" w:hAnsi="Lucida Sans Unicode" w:cs="Lucida Sans Unicode"/>
          <w:i/>
          <w:iCs/>
          <w:color w:val="000000"/>
          <w:sz w:val="18"/>
          <w:szCs w:val="18"/>
          <w:lang w:eastAsia="es-MX"/>
        </w:rPr>
        <w:t>Solicitud de información respecto al evento llevado a cabo el día veinticinco de septiembre</w:t>
      </w:r>
      <w:r w:rsidR="00B55A46" w:rsidRPr="004F6E6A">
        <w:rPr>
          <w:rFonts w:ascii="Lucida Sans Unicode" w:eastAsia="Times New Roman" w:hAnsi="Lucida Sans Unicode" w:cs="Lucida Sans Unicode"/>
          <w:i/>
          <w:iCs/>
          <w:color w:val="000000"/>
          <w:sz w:val="18"/>
          <w:szCs w:val="18"/>
          <w:lang w:eastAsia="es-MX"/>
        </w:rPr>
        <w:t xml:space="preserve"> de dos mil veintitrés</w:t>
      </w:r>
      <w:r w:rsidRPr="004F6E6A">
        <w:rPr>
          <w:rFonts w:ascii="Lucida Sans Unicode" w:eastAsia="Times New Roman" w:hAnsi="Lucida Sans Unicode" w:cs="Lucida Sans Unicode"/>
          <w:i/>
          <w:iCs/>
          <w:color w:val="000000"/>
          <w:sz w:val="18"/>
          <w:szCs w:val="18"/>
          <w:lang w:eastAsia="es-MX"/>
        </w:rPr>
        <w:t xml:space="preserve">, a las 17:30 horas, en el “Salón </w:t>
      </w:r>
      <w:proofErr w:type="spellStart"/>
      <w:r w:rsidRPr="004F6E6A">
        <w:rPr>
          <w:rFonts w:ascii="Lucida Sans Unicode" w:eastAsia="Times New Roman" w:hAnsi="Lucida Sans Unicode" w:cs="Lucida Sans Unicode"/>
          <w:i/>
          <w:iCs/>
          <w:color w:val="000000"/>
          <w:sz w:val="18"/>
          <w:szCs w:val="18"/>
          <w:lang w:eastAsia="es-MX"/>
        </w:rPr>
        <w:t>Desfil</w:t>
      </w:r>
      <w:r w:rsidR="00AD3D08" w:rsidRPr="004F6E6A">
        <w:rPr>
          <w:rFonts w:ascii="Lucida Sans Unicode" w:eastAsia="Times New Roman" w:hAnsi="Lucida Sans Unicode" w:cs="Lucida Sans Unicode"/>
          <w:i/>
          <w:iCs/>
          <w:color w:val="000000"/>
          <w:sz w:val="18"/>
          <w:szCs w:val="18"/>
          <w:lang w:eastAsia="es-MX"/>
        </w:rPr>
        <w:t>i</w:t>
      </w:r>
      <w:r w:rsidRPr="004F6E6A">
        <w:rPr>
          <w:rFonts w:ascii="Lucida Sans Unicode" w:eastAsia="Times New Roman" w:hAnsi="Lucida Sans Unicode" w:cs="Lucida Sans Unicode"/>
          <w:i/>
          <w:iCs/>
          <w:color w:val="000000"/>
          <w:sz w:val="18"/>
          <w:szCs w:val="18"/>
          <w:lang w:eastAsia="es-MX"/>
        </w:rPr>
        <w:t>a</w:t>
      </w:r>
      <w:proofErr w:type="spellEnd"/>
      <w:r w:rsidRPr="004F6E6A">
        <w:rPr>
          <w:rFonts w:ascii="Lucida Sans Unicode" w:eastAsia="Times New Roman" w:hAnsi="Lucida Sans Unicode" w:cs="Lucida Sans Unicode"/>
          <w:i/>
          <w:iCs/>
          <w:color w:val="000000"/>
          <w:sz w:val="18"/>
          <w:szCs w:val="18"/>
          <w:lang w:eastAsia="es-MX"/>
        </w:rPr>
        <w:t xml:space="preserve">” del recinto Expo Guadalajara. </w:t>
      </w:r>
    </w:p>
    <w:p w14:paraId="2E43D3C3" w14:textId="2BBF102E" w:rsidR="001034B6" w:rsidRPr="004F6E6A" w:rsidRDefault="001034B6" w:rsidP="00021BAE">
      <w:pPr>
        <w:ind w:left="851"/>
        <w:jc w:val="both"/>
        <w:rPr>
          <w:rFonts w:ascii="Lucida Sans Unicode" w:eastAsia="Times New Roman" w:hAnsi="Lucida Sans Unicode" w:cs="Lucida Sans Unicode"/>
          <w:i/>
          <w:iCs/>
          <w:color w:val="000000"/>
          <w:sz w:val="18"/>
          <w:szCs w:val="18"/>
          <w:lang w:eastAsia="es-MX"/>
        </w:rPr>
      </w:pPr>
      <w:r w:rsidRPr="004F6E6A">
        <w:rPr>
          <w:rFonts w:ascii="Lucida Sans Unicode" w:eastAsia="Times New Roman" w:hAnsi="Lucida Sans Unicode" w:cs="Lucida Sans Unicode"/>
          <w:i/>
          <w:iCs/>
          <w:color w:val="000000"/>
          <w:sz w:val="18"/>
          <w:szCs w:val="18"/>
          <w:lang w:eastAsia="es-MX"/>
        </w:rPr>
        <w:t>Deberá informar lo siguiente:</w:t>
      </w:r>
    </w:p>
    <w:p w14:paraId="38575A0A" w14:textId="77777777" w:rsidR="001034B6" w:rsidRPr="004F6E6A" w:rsidRDefault="001034B6" w:rsidP="00EA14E1">
      <w:pPr>
        <w:pStyle w:val="Prrafodelista"/>
        <w:widowControl w:val="0"/>
        <w:numPr>
          <w:ilvl w:val="0"/>
          <w:numId w:val="7"/>
        </w:numPr>
        <w:autoSpaceDE w:val="0"/>
        <w:autoSpaceDN w:val="0"/>
        <w:adjustRightInd w:val="0"/>
        <w:spacing w:after="0" w:line="276" w:lineRule="auto"/>
        <w:ind w:left="851" w:firstLine="0"/>
        <w:jc w:val="both"/>
        <w:rPr>
          <w:rFonts w:ascii="Lucida Sans Unicode" w:hAnsi="Lucida Sans Unicode" w:cs="Lucida Sans Unicode"/>
          <w:i/>
          <w:iCs/>
          <w:sz w:val="18"/>
          <w:szCs w:val="18"/>
        </w:rPr>
      </w:pPr>
      <w:r w:rsidRPr="004F6E6A">
        <w:rPr>
          <w:rFonts w:ascii="Lucida Sans Unicode" w:hAnsi="Lucida Sans Unicode" w:cs="Lucida Sans Unicode"/>
          <w:i/>
          <w:iCs/>
          <w:sz w:val="18"/>
          <w:szCs w:val="18"/>
        </w:rPr>
        <w:t>Si ahí tuvo verificativo el evento denominado “Lo que soñamos”.</w:t>
      </w:r>
    </w:p>
    <w:p w14:paraId="0A2607E1" w14:textId="77777777" w:rsidR="001034B6" w:rsidRPr="004F6E6A" w:rsidRDefault="001034B6" w:rsidP="00EA14E1">
      <w:pPr>
        <w:pStyle w:val="Prrafodelista"/>
        <w:widowControl w:val="0"/>
        <w:numPr>
          <w:ilvl w:val="0"/>
          <w:numId w:val="7"/>
        </w:numPr>
        <w:autoSpaceDE w:val="0"/>
        <w:autoSpaceDN w:val="0"/>
        <w:adjustRightInd w:val="0"/>
        <w:spacing w:after="0" w:line="276" w:lineRule="auto"/>
        <w:ind w:left="851" w:firstLine="0"/>
        <w:jc w:val="both"/>
        <w:rPr>
          <w:rFonts w:ascii="Lucida Sans Unicode" w:hAnsi="Lucida Sans Unicode" w:cs="Lucida Sans Unicode"/>
          <w:b/>
          <w:i/>
          <w:iCs/>
          <w:sz w:val="18"/>
          <w:szCs w:val="18"/>
        </w:rPr>
      </w:pPr>
      <w:r w:rsidRPr="004F6E6A">
        <w:rPr>
          <w:rFonts w:ascii="Lucida Sans Unicode" w:hAnsi="Lucida Sans Unicode" w:cs="Lucida Sans Unicode"/>
          <w:i/>
          <w:iCs/>
          <w:sz w:val="18"/>
          <w:szCs w:val="18"/>
        </w:rPr>
        <w:t>¿Quién lo organizó?</w:t>
      </w:r>
    </w:p>
    <w:p w14:paraId="7008F8D5" w14:textId="77777777" w:rsidR="001034B6" w:rsidRPr="004F6E6A" w:rsidRDefault="001034B6" w:rsidP="00EA14E1">
      <w:pPr>
        <w:pStyle w:val="Prrafodelista"/>
        <w:widowControl w:val="0"/>
        <w:numPr>
          <w:ilvl w:val="0"/>
          <w:numId w:val="7"/>
        </w:numPr>
        <w:autoSpaceDE w:val="0"/>
        <w:autoSpaceDN w:val="0"/>
        <w:adjustRightInd w:val="0"/>
        <w:spacing w:after="0" w:line="276" w:lineRule="auto"/>
        <w:ind w:left="851" w:firstLine="0"/>
        <w:jc w:val="both"/>
        <w:rPr>
          <w:rFonts w:ascii="Lucida Sans Unicode" w:hAnsi="Lucida Sans Unicode" w:cs="Lucida Sans Unicode"/>
          <w:b/>
          <w:i/>
          <w:iCs/>
          <w:sz w:val="18"/>
          <w:szCs w:val="18"/>
        </w:rPr>
      </w:pPr>
      <w:r w:rsidRPr="004F6E6A">
        <w:rPr>
          <w:rFonts w:ascii="Lucida Sans Unicode" w:hAnsi="Lucida Sans Unicode" w:cs="Lucida Sans Unicode"/>
          <w:bCs/>
          <w:i/>
          <w:iCs/>
          <w:sz w:val="18"/>
          <w:szCs w:val="18"/>
        </w:rPr>
        <w:t xml:space="preserve">Bajo qué condiciones y figura Jurídica se concedió el uso del espacio. </w:t>
      </w:r>
    </w:p>
    <w:p w14:paraId="233F0921" w14:textId="77777777" w:rsidR="001034B6" w:rsidRPr="004F6E6A" w:rsidRDefault="001034B6" w:rsidP="00EA14E1">
      <w:pPr>
        <w:pStyle w:val="Prrafodelista"/>
        <w:widowControl w:val="0"/>
        <w:numPr>
          <w:ilvl w:val="0"/>
          <w:numId w:val="7"/>
        </w:numPr>
        <w:autoSpaceDE w:val="0"/>
        <w:autoSpaceDN w:val="0"/>
        <w:adjustRightInd w:val="0"/>
        <w:spacing w:after="0" w:line="276" w:lineRule="auto"/>
        <w:ind w:left="851" w:firstLine="0"/>
        <w:jc w:val="both"/>
        <w:rPr>
          <w:rFonts w:ascii="Lucida Sans Unicode" w:hAnsi="Lucida Sans Unicode" w:cs="Lucida Sans Unicode"/>
          <w:b/>
          <w:i/>
          <w:iCs/>
          <w:sz w:val="18"/>
          <w:szCs w:val="18"/>
        </w:rPr>
      </w:pPr>
      <w:r w:rsidRPr="004F6E6A">
        <w:rPr>
          <w:rFonts w:ascii="Lucida Sans Unicode" w:hAnsi="Lucida Sans Unicode" w:cs="Lucida Sans Unicode"/>
          <w:bCs/>
          <w:i/>
          <w:iCs/>
          <w:sz w:val="18"/>
          <w:szCs w:val="18"/>
        </w:rPr>
        <w:t>Alcance o número de asistentes.</w:t>
      </w:r>
    </w:p>
    <w:p w14:paraId="444DF34E" w14:textId="77777777" w:rsidR="001034B6" w:rsidRPr="004F6E6A" w:rsidRDefault="001034B6" w:rsidP="00EA14E1">
      <w:pPr>
        <w:pStyle w:val="Prrafodelista"/>
        <w:widowControl w:val="0"/>
        <w:numPr>
          <w:ilvl w:val="0"/>
          <w:numId w:val="7"/>
        </w:numPr>
        <w:autoSpaceDE w:val="0"/>
        <w:autoSpaceDN w:val="0"/>
        <w:adjustRightInd w:val="0"/>
        <w:spacing w:after="0" w:line="276" w:lineRule="auto"/>
        <w:ind w:left="851" w:firstLine="0"/>
        <w:jc w:val="both"/>
        <w:rPr>
          <w:rFonts w:ascii="Lucida Sans Unicode" w:hAnsi="Lucida Sans Unicode" w:cs="Lucida Sans Unicode"/>
          <w:b/>
          <w:i/>
          <w:iCs/>
          <w:sz w:val="18"/>
          <w:szCs w:val="18"/>
        </w:rPr>
      </w:pPr>
      <w:r w:rsidRPr="004F6E6A">
        <w:rPr>
          <w:rFonts w:ascii="Lucida Sans Unicode" w:hAnsi="Lucida Sans Unicode" w:cs="Lucida Sans Unicode"/>
          <w:i/>
          <w:iCs/>
          <w:sz w:val="18"/>
          <w:szCs w:val="18"/>
        </w:rPr>
        <w:t>En su caso, se sirva remitir el contrato o documento firmado mediante el cual se concedió el uso de dicho recinto.</w:t>
      </w:r>
    </w:p>
    <w:p w14:paraId="5642074C" w14:textId="77777777" w:rsidR="001D0900" w:rsidRPr="004F6E6A" w:rsidRDefault="001D0900" w:rsidP="001D0900">
      <w:pPr>
        <w:pStyle w:val="NormalWeb"/>
        <w:spacing w:before="0" w:beforeAutospacing="0" w:after="0" w:afterAutospacing="0" w:line="276" w:lineRule="auto"/>
        <w:jc w:val="both"/>
        <w:rPr>
          <w:rFonts w:ascii="Lucida Sans Unicode" w:eastAsia="Calibri" w:hAnsi="Lucida Sans Unicode" w:cs="Lucida Sans Unicode"/>
          <w:sz w:val="20"/>
          <w:szCs w:val="20"/>
          <w:lang w:eastAsia="en-US"/>
        </w:rPr>
      </w:pPr>
    </w:p>
    <w:p w14:paraId="3E1EC2AE" w14:textId="47B9BDAC" w:rsidR="001D0900" w:rsidRPr="004F6E6A" w:rsidRDefault="001D0900" w:rsidP="001D0900">
      <w:pPr>
        <w:pStyle w:val="NormalWeb"/>
        <w:spacing w:before="0" w:beforeAutospacing="0" w:after="0" w:afterAutospacing="0" w:line="276" w:lineRule="auto"/>
        <w:jc w:val="both"/>
        <w:rPr>
          <w:rFonts w:ascii="Lucida Sans Unicode" w:hAnsi="Lucida Sans Unicode" w:cs="Lucida Sans Unicode"/>
          <w:sz w:val="20"/>
          <w:szCs w:val="20"/>
          <w:lang w:eastAsia="es-MX"/>
        </w:rPr>
      </w:pPr>
      <w:r w:rsidRPr="004F6E6A">
        <w:rPr>
          <w:rFonts w:ascii="Lucida Sans Unicode" w:hAnsi="Lucida Sans Unicode" w:cs="Lucida Sans Unicode"/>
          <w:sz w:val="20"/>
          <w:szCs w:val="20"/>
          <w:lang w:eastAsia="es-MX"/>
        </w:rPr>
        <w:t>Dicho requerimiento fue cumplido en tiempo y forma, de la siguiente manera:</w:t>
      </w:r>
    </w:p>
    <w:p w14:paraId="3D1F5F68" w14:textId="77777777" w:rsidR="001D0900" w:rsidRPr="004F6E6A" w:rsidRDefault="001D0900" w:rsidP="001D0900">
      <w:pPr>
        <w:pStyle w:val="NormalWeb"/>
        <w:spacing w:before="0" w:beforeAutospacing="0" w:after="0" w:afterAutospacing="0"/>
        <w:ind w:left="567" w:right="708"/>
        <w:jc w:val="both"/>
        <w:rPr>
          <w:rFonts w:ascii="Lucida Sans Unicode" w:hAnsi="Lucida Sans Unicode" w:cs="Lucida Sans Unicode"/>
          <w:sz w:val="18"/>
          <w:szCs w:val="18"/>
          <w:lang w:eastAsia="es-MX"/>
        </w:rPr>
      </w:pPr>
    </w:p>
    <w:p w14:paraId="1B2983CE" w14:textId="24F041B0" w:rsidR="001034B6" w:rsidRPr="004F6E6A" w:rsidRDefault="001034B6" w:rsidP="00021BAE">
      <w:pPr>
        <w:spacing w:line="276" w:lineRule="auto"/>
        <w:ind w:left="851"/>
        <w:jc w:val="both"/>
        <w:rPr>
          <w:rFonts w:ascii="Lucida Sans Unicode" w:eastAsia="Times New Roman" w:hAnsi="Lucida Sans Unicode" w:cs="Lucida Sans Unicode"/>
          <w:b/>
          <w:bCs/>
          <w:i/>
          <w:iCs/>
          <w:color w:val="000000"/>
          <w:sz w:val="18"/>
          <w:szCs w:val="18"/>
          <w:lang w:eastAsia="es-MX"/>
        </w:rPr>
      </w:pPr>
      <w:r w:rsidRPr="004F6E6A">
        <w:rPr>
          <w:rFonts w:ascii="Lucida Sans Unicode" w:eastAsia="Times New Roman" w:hAnsi="Lucida Sans Unicode" w:cs="Lucida Sans Unicode"/>
          <w:i/>
          <w:iCs/>
          <w:color w:val="000000"/>
          <w:sz w:val="18"/>
          <w:szCs w:val="18"/>
          <w:lang w:eastAsia="es-MX"/>
        </w:rPr>
        <w:t>“</w:t>
      </w:r>
      <w:r w:rsidRPr="004F6E6A">
        <w:rPr>
          <w:rFonts w:ascii="Lucida Sans Unicode" w:eastAsia="Times New Roman" w:hAnsi="Lucida Sans Unicode" w:cs="Lucida Sans Unicode"/>
          <w:b/>
          <w:bCs/>
          <w:i/>
          <w:iCs/>
          <w:color w:val="000000"/>
          <w:sz w:val="18"/>
          <w:szCs w:val="18"/>
          <w:lang w:eastAsia="es-MX"/>
        </w:rPr>
        <w:t>1) Si ahí tuvo verificativo el evento denominado “Lo que soñamos”.</w:t>
      </w:r>
    </w:p>
    <w:p w14:paraId="295D62EC" w14:textId="0E8CB150" w:rsidR="001034B6" w:rsidRPr="004F6E6A" w:rsidRDefault="1B87AE44" w:rsidP="4DC6E030">
      <w:pPr>
        <w:spacing w:line="276" w:lineRule="auto"/>
        <w:ind w:left="851"/>
        <w:jc w:val="both"/>
        <w:rPr>
          <w:rFonts w:ascii="Lucida Sans Unicode" w:eastAsia="Times New Roman" w:hAnsi="Lucida Sans Unicode" w:cs="Lucida Sans Unicode"/>
          <w:i/>
          <w:iCs/>
          <w:color w:val="000000"/>
          <w:sz w:val="18"/>
          <w:szCs w:val="18"/>
          <w:lang w:eastAsia="es-MX"/>
        </w:rPr>
      </w:pPr>
      <w:r w:rsidRPr="004F6E6A">
        <w:rPr>
          <w:rFonts w:ascii="Lucida Sans Unicode" w:eastAsia="Times New Roman" w:hAnsi="Lucida Sans Unicode" w:cs="Lucida Sans Unicode"/>
          <w:i/>
          <w:iCs/>
          <w:color w:val="000000" w:themeColor="text2"/>
          <w:sz w:val="18"/>
          <w:szCs w:val="18"/>
          <w:lang w:eastAsia="es-MX"/>
        </w:rPr>
        <w:t xml:space="preserve">Respecto al punto que nos ocupa, me permito señalar ante esta H. Autoridad bajo protesta de decir verdad, que tenemos documentado la realización de un evento que se llevó a cabo el día 25 de septiembre del presente año en el salón </w:t>
      </w:r>
      <w:proofErr w:type="spellStart"/>
      <w:r w:rsidRPr="004F6E6A">
        <w:rPr>
          <w:rFonts w:ascii="Lucida Sans Unicode" w:eastAsia="Times New Roman" w:hAnsi="Lucida Sans Unicode" w:cs="Lucida Sans Unicode"/>
          <w:i/>
          <w:iCs/>
          <w:color w:val="000000" w:themeColor="text2"/>
          <w:sz w:val="18"/>
          <w:szCs w:val="18"/>
          <w:lang w:eastAsia="es-MX"/>
        </w:rPr>
        <w:t>Desfil</w:t>
      </w:r>
      <w:r w:rsidR="00AD3D08" w:rsidRPr="004F6E6A">
        <w:rPr>
          <w:rFonts w:ascii="Lucida Sans Unicode" w:eastAsia="Times New Roman" w:hAnsi="Lucida Sans Unicode" w:cs="Lucida Sans Unicode"/>
          <w:i/>
          <w:iCs/>
          <w:color w:val="000000" w:themeColor="text2"/>
          <w:sz w:val="18"/>
          <w:szCs w:val="18"/>
          <w:lang w:eastAsia="es-MX"/>
        </w:rPr>
        <w:t>i</w:t>
      </w:r>
      <w:r w:rsidRPr="004F6E6A">
        <w:rPr>
          <w:rFonts w:ascii="Lucida Sans Unicode" w:eastAsia="Times New Roman" w:hAnsi="Lucida Sans Unicode" w:cs="Lucida Sans Unicode"/>
          <w:i/>
          <w:iCs/>
          <w:color w:val="000000" w:themeColor="text2"/>
          <w:sz w:val="18"/>
          <w:szCs w:val="18"/>
          <w:lang w:eastAsia="es-MX"/>
        </w:rPr>
        <w:t>a</w:t>
      </w:r>
      <w:proofErr w:type="spellEnd"/>
      <w:r w:rsidRPr="004F6E6A">
        <w:rPr>
          <w:rFonts w:ascii="Lucida Sans Unicode" w:eastAsia="Times New Roman" w:hAnsi="Lucida Sans Unicode" w:cs="Lucida Sans Unicode"/>
          <w:i/>
          <w:iCs/>
          <w:color w:val="000000" w:themeColor="text2"/>
          <w:sz w:val="18"/>
          <w:szCs w:val="18"/>
          <w:lang w:eastAsia="es-MX"/>
        </w:rPr>
        <w:t xml:space="preserve"> del Rencito Expo Guadalajara, al cual internamente mi representada tiene identificado como “Conferencia Senadora Verónica Delgadillo”, desconociendo si se refiere al mismo evento denominado “LO QUE SOÑAMOS”, toda vez que Expo Guadalajara concedió el uso temporal del espacio para que un tercero llevara a cabo su evento, del cual esta H . Autoridad solicita información.</w:t>
      </w:r>
    </w:p>
    <w:p w14:paraId="7EA8D278" w14:textId="77777777" w:rsidR="001034B6" w:rsidRPr="004F6E6A" w:rsidRDefault="001034B6" w:rsidP="00021BAE">
      <w:pPr>
        <w:spacing w:line="276" w:lineRule="auto"/>
        <w:ind w:left="851"/>
        <w:jc w:val="both"/>
        <w:rPr>
          <w:rFonts w:ascii="Lucida Sans Unicode" w:eastAsia="Times New Roman" w:hAnsi="Lucida Sans Unicode" w:cs="Lucida Sans Unicode"/>
          <w:b/>
          <w:bCs/>
          <w:i/>
          <w:iCs/>
          <w:color w:val="000000"/>
          <w:sz w:val="18"/>
          <w:szCs w:val="18"/>
          <w:lang w:eastAsia="es-MX"/>
        </w:rPr>
      </w:pPr>
      <w:r w:rsidRPr="004F6E6A">
        <w:rPr>
          <w:rFonts w:ascii="Lucida Sans Unicode" w:eastAsia="Times New Roman" w:hAnsi="Lucida Sans Unicode" w:cs="Lucida Sans Unicode"/>
          <w:b/>
          <w:bCs/>
          <w:i/>
          <w:iCs/>
          <w:color w:val="000000"/>
          <w:sz w:val="18"/>
          <w:szCs w:val="18"/>
          <w:lang w:eastAsia="es-MX"/>
        </w:rPr>
        <w:t>2) ¿Quién lo organizó?</w:t>
      </w:r>
    </w:p>
    <w:p w14:paraId="52149721" w14:textId="7B515A66" w:rsidR="001034B6" w:rsidRPr="004F6E6A" w:rsidRDefault="001034B6" w:rsidP="00021BAE">
      <w:pPr>
        <w:spacing w:line="276" w:lineRule="auto"/>
        <w:ind w:left="851"/>
        <w:jc w:val="both"/>
        <w:rPr>
          <w:rFonts w:ascii="Lucida Sans Unicode" w:eastAsia="Times New Roman" w:hAnsi="Lucida Sans Unicode" w:cs="Lucida Sans Unicode"/>
          <w:i/>
          <w:iCs/>
          <w:color w:val="000000"/>
          <w:sz w:val="18"/>
          <w:szCs w:val="18"/>
          <w:lang w:eastAsia="es-MX"/>
        </w:rPr>
      </w:pPr>
      <w:r w:rsidRPr="004F6E6A">
        <w:rPr>
          <w:rFonts w:ascii="Lucida Sans Unicode" w:eastAsia="Times New Roman" w:hAnsi="Lucida Sans Unicode" w:cs="Lucida Sans Unicode"/>
          <w:i/>
          <w:iCs/>
          <w:color w:val="000000"/>
          <w:sz w:val="18"/>
          <w:szCs w:val="18"/>
          <w:lang w:eastAsia="es-MX"/>
        </w:rPr>
        <w:t xml:space="preserve">Respecto a este punto, el organizador y coordinador del evento celebrado con fecha 25 de septiembre del 2023, denominado “Conferencia Senadora Verónica Delgadillo”, fue la persona moral denominada </w:t>
      </w:r>
      <w:r w:rsidRPr="004F6E6A">
        <w:rPr>
          <w:rFonts w:ascii="Lucida Sans Unicode" w:eastAsia="Times New Roman" w:hAnsi="Lucida Sans Unicode" w:cs="Lucida Sans Unicode"/>
          <w:b/>
          <w:bCs/>
          <w:i/>
          <w:iCs/>
          <w:color w:val="000000"/>
          <w:sz w:val="18"/>
          <w:szCs w:val="18"/>
          <w:lang w:eastAsia="es-MX"/>
        </w:rPr>
        <w:t xml:space="preserve">AR CORPORATIVO TURISTICO, S.A. DE C.V., </w:t>
      </w:r>
      <w:r w:rsidRPr="004F6E6A">
        <w:rPr>
          <w:rFonts w:ascii="Lucida Sans Unicode" w:eastAsia="Times New Roman" w:hAnsi="Lucida Sans Unicode" w:cs="Lucida Sans Unicode"/>
          <w:i/>
          <w:iCs/>
          <w:color w:val="000000"/>
          <w:sz w:val="18"/>
          <w:szCs w:val="18"/>
          <w:lang w:eastAsia="es-MX"/>
        </w:rPr>
        <w:t>a través</w:t>
      </w:r>
      <w:r w:rsidRPr="004F6E6A">
        <w:rPr>
          <w:rFonts w:ascii="Lucida Sans Unicode" w:eastAsia="Times New Roman" w:hAnsi="Lucida Sans Unicode" w:cs="Lucida Sans Unicode"/>
          <w:b/>
          <w:bCs/>
          <w:i/>
          <w:iCs/>
          <w:color w:val="000000"/>
          <w:sz w:val="18"/>
          <w:szCs w:val="18"/>
          <w:lang w:eastAsia="es-MX"/>
        </w:rPr>
        <w:t xml:space="preserve"> </w:t>
      </w:r>
      <w:r w:rsidRPr="004F6E6A">
        <w:rPr>
          <w:rFonts w:ascii="Lucida Sans Unicode" w:eastAsia="Times New Roman" w:hAnsi="Lucida Sans Unicode" w:cs="Lucida Sans Unicode"/>
          <w:i/>
          <w:iCs/>
          <w:color w:val="000000"/>
          <w:sz w:val="18"/>
          <w:szCs w:val="18"/>
          <w:lang w:eastAsia="es-MX"/>
        </w:rPr>
        <w:t>de su representante el señor Alex Rubio Ibarra, lo anterior de conformidad con el contrato de prestación de servicios y uso temporal de espacio, la factura número FF-10001080 y su respectivo comprobante de pago, los cuales se acompañan al presente como evidencia de ello.</w:t>
      </w:r>
    </w:p>
    <w:p w14:paraId="7AF6ADA4" w14:textId="77777777" w:rsidR="001034B6" w:rsidRPr="004F6E6A" w:rsidRDefault="001034B6" w:rsidP="00021BAE">
      <w:pPr>
        <w:spacing w:line="276" w:lineRule="auto"/>
        <w:ind w:left="851"/>
        <w:jc w:val="both"/>
        <w:rPr>
          <w:rFonts w:ascii="Lucida Sans Unicode" w:eastAsia="Times New Roman" w:hAnsi="Lucida Sans Unicode" w:cs="Lucida Sans Unicode"/>
          <w:b/>
          <w:bCs/>
          <w:i/>
          <w:iCs/>
          <w:color w:val="000000"/>
          <w:sz w:val="18"/>
          <w:szCs w:val="18"/>
          <w:lang w:eastAsia="es-MX"/>
        </w:rPr>
      </w:pPr>
      <w:r w:rsidRPr="004F6E6A">
        <w:rPr>
          <w:rFonts w:ascii="Lucida Sans Unicode" w:eastAsia="Times New Roman" w:hAnsi="Lucida Sans Unicode" w:cs="Lucida Sans Unicode"/>
          <w:b/>
          <w:bCs/>
          <w:i/>
          <w:iCs/>
          <w:color w:val="000000"/>
          <w:sz w:val="18"/>
          <w:szCs w:val="18"/>
          <w:lang w:eastAsia="es-MX"/>
        </w:rPr>
        <w:t>3) Bajo qué condiciones y figura Jurídica se concedió el uso del espacio.</w:t>
      </w:r>
    </w:p>
    <w:p w14:paraId="49DBB174" w14:textId="10B13469" w:rsidR="001034B6" w:rsidRPr="004F6E6A" w:rsidRDefault="1B87AE44" w:rsidP="4DC6E030">
      <w:pPr>
        <w:spacing w:line="276" w:lineRule="auto"/>
        <w:ind w:left="851"/>
        <w:jc w:val="both"/>
        <w:rPr>
          <w:rFonts w:ascii="Lucida Sans Unicode" w:eastAsia="Times New Roman" w:hAnsi="Lucida Sans Unicode" w:cs="Lucida Sans Unicode"/>
          <w:i/>
          <w:iCs/>
          <w:color w:val="000000"/>
          <w:sz w:val="18"/>
          <w:szCs w:val="18"/>
          <w:lang w:eastAsia="es-MX"/>
        </w:rPr>
      </w:pPr>
      <w:r w:rsidRPr="004F6E6A">
        <w:rPr>
          <w:rFonts w:ascii="Lucida Sans Unicode" w:eastAsia="Times New Roman" w:hAnsi="Lucida Sans Unicode" w:cs="Lucida Sans Unicode"/>
          <w:i/>
          <w:iCs/>
          <w:color w:val="000000" w:themeColor="text2"/>
          <w:sz w:val="18"/>
          <w:szCs w:val="18"/>
          <w:lang w:eastAsia="es-MX"/>
        </w:rPr>
        <w:t xml:space="preserve">Al respecto, me permito informarle que con fecha 22 de septiembre de 2023, mi representada y la persona moral denominada AR CORPORATIVO TURISTICO, S.A. DE C.V., a través de su representante el Señor Alex Rubio Ibarra, celebraron un contrato mercantil de prestación de servicios y uso temporal de espacio, para que éste último llevara a cabo en las instalaciones de Expo Guadalajara del día 24 al </w:t>
      </w:r>
      <w:r w:rsidRPr="004F6E6A">
        <w:rPr>
          <w:rFonts w:ascii="Lucida Sans Unicode" w:eastAsia="Times New Roman" w:hAnsi="Lucida Sans Unicode" w:cs="Lucida Sans Unicode"/>
          <w:i/>
          <w:iCs/>
          <w:color w:val="000000" w:themeColor="text2"/>
          <w:sz w:val="18"/>
          <w:szCs w:val="18"/>
          <w:lang w:eastAsia="es-MX"/>
        </w:rPr>
        <w:lastRenderedPageBreak/>
        <w:t xml:space="preserve">25 de septiembre del presente año, el evento denominado </w:t>
      </w:r>
      <w:r w:rsidR="00DC6C2F" w:rsidRPr="004F6E6A">
        <w:rPr>
          <w:rFonts w:ascii="Lucida Sans Unicode" w:eastAsia="Times New Roman" w:hAnsi="Lucida Sans Unicode" w:cs="Lucida Sans Unicode"/>
          <w:i/>
          <w:iCs/>
          <w:color w:val="000000" w:themeColor="text2"/>
          <w:sz w:val="18"/>
          <w:szCs w:val="18"/>
          <w:lang w:eastAsia="es-MX"/>
        </w:rPr>
        <w:t>“Conferencia Senadora Verónica Delgadillo”, documento que acompaño en copia simple al presente escrito de contestación, a efecto de acreditar de manera fehaciente lo anteriormente manifestado, así como las condiciones contractuales bajo las cuales se llevó a cabo la prestación de los servicios y se concedió el uso temporal del espacio otorgado.</w:t>
      </w:r>
      <w:r w:rsidRPr="004F6E6A">
        <w:rPr>
          <w:rFonts w:ascii="Lucida Sans Unicode" w:eastAsia="Times New Roman" w:hAnsi="Lucida Sans Unicode" w:cs="Lucida Sans Unicode"/>
          <w:i/>
          <w:iCs/>
          <w:color w:val="000000" w:themeColor="text2"/>
          <w:sz w:val="18"/>
          <w:szCs w:val="18"/>
          <w:lang w:eastAsia="es-MX"/>
        </w:rPr>
        <w:t xml:space="preserve">“ </w:t>
      </w:r>
    </w:p>
    <w:p w14:paraId="0C338011" w14:textId="77777777" w:rsidR="001034B6" w:rsidRPr="004F6E6A" w:rsidRDefault="001034B6" w:rsidP="00021BAE">
      <w:pPr>
        <w:spacing w:line="276" w:lineRule="auto"/>
        <w:ind w:left="851"/>
        <w:jc w:val="both"/>
        <w:rPr>
          <w:rFonts w:ascii="Lucida Sans Unicode" w:eastAsia="Times New Roman" w:hAnsi="Lucida Sans Unicode" w:cs="Lucida Sans Unicode"/>
          <w:b/>
          <w:bCs/>
          <w:i/>
          <w:iCs/>
          <w:color w:val="000000"/>
          <w:sz w:val="18"/>
          <w:szCs w:val="18"/>
          <w:lang w:eastAsia="es-MX"/>
        </w:rPr>
      </w:pPr>
      <w:r w:rsidRPr="004F6E6A">
        <w:rPr>
          <w:rFonts w:ascii="Lucida Sans Unicode" w:eastAsia="Times New Roman" w:hAnsi="Lucida Sans Unicode" w:cs="Lucida Sans Unicode"/>
          <w:b/>
          <w:bCs/>
          <w:i/>
          <w:iCs/>
          <w:color w:val="000000"/>
          <w:sz w:val="18"/>
          <w:szCs w:val="18"/>
          <w:lang w:eastAsia="es-MX"/>
        </w:rPr>
        <w:t>4) Alcance o número de asistentes.</w:t>
      </w:r>
    </w:p>
    <w:p w14:paraId="4DF62FF5" w14:textId="2701794A" w:rsidR="001034B6" w:rsidRPr="004F6E6A" w:rsidRDefault="001034B6" w:rsidP="00021BAE">
      <w:pPr>
        <w:spacing w:line="276" w:lineRule="auto"/>
        <w:ind w:left="851"/>
        <w:jc w:val="both"/>
        <w:rPr>
          <w:rFonts w:ascii="Lucida Sans Unicode" w:eastAsia="Times New Roman" w:hAnsi="Lucida Sans Unicode" w:cs="Lucida Sans Unicode"/>
          <w:i/>
          <w:iCs/>
          <w:color w:val="000000"/>
          <w:sz w:val="18"/>
          <w:szCs w:val="18"/>
          <w:lang w:eastAsia="es-MX"/>
        </w:rPr>
      </w:pPr>
      <w:r w:rsidRPr="004F6E6A">
        <w:rPr>
          <w:rFonts w:ascii="Lucida Sans Unicode" w:eastAsia="Times New Roman" w:hAnsi="Lucida Sans Unicode" w:cs="Lucida Sans Unicode"/>
          <w:i/>
          <w:iCs/>
          <w:color w:val="000000"/>
          <w:sz w:val="18"/>
          <w:szCs w:val="18"/>
          <w:lang w:eastAsia="es-MX"/>
        </w:rPr>
        <w:t xml:space="preserve">En cuanto a este cuarto punto, me permito informarle que mi representada realizó una cotización de servicios, en la cual se contempló un salón con capacidad aproximada para 500 personas, desconociendo el número de asistentes del evento, toda vez que Expo Guadalajara se limitó a conceder el uso temporal del espacio y fue el organizador </w:t>
      </w:r>
      <w:r w:rsidRPr="004F6E6A">
        <w:rPr>
          <w:rFonts w:ascii="Lucida Sans Unicode" w:eastAsia="Times New Roman" w:hAnsi="Lucida Sans Unicode" w:cs="Lucida Sans Unicode"/>
          <w:b/>
          <w:bCs/>
          <w:i/>
          <w:iCs/>
          <w:color w:val="000000"/>
          <w:sz w:val="18"/>
          <w:szCs w:val="18"/>
          <w:lang w:eastAsia="es-MX"/>
        </w:rPr>
        <w:t>AR CORPORATIVO TURISTICO, S.A. DE C.V.,</w:t>
      </w:r>
      <w:r w:rsidRPr="004F6E6A">
        <w:rPr>
          <w:rFonts w:ascii="Lucida Sans Unicode" w:eastAsia="Times New Roman" w:hAnsi="Lucida Sans Unicode" w:cs="Lucida Sans Unicode"/>
          <w:i/>
          <w:iCs/>
          <w:color w:val="000000"/>
          <w:sz w:val="18"/>
          <w:szCs w:val="18"/>
          <w:lang w:eastAsia="es-MX"/>
        </w:rPr>
        <w:t xml:space="preserve"> quien operó el evento y por tanto, Expo Guadalajara no cuenta con dicha información con exactitud.</w:t>
      </w:r>
    </w:p>
    <w:p w14:paraId="789AB85F" w14:textId="77777777" w:rsidR="001034B6" w:rsidRPr="004F6E6A" w:rsidRDefault="001034B6" w:rsidP="00021BAE">
      <w:pPr>
        <w:spacing w:line="276" w:lineRule="auto"/>
        <w:ind w:left="851"/>
        <w:jc w:val="both"/>
        <w:rPr>
          <w:rFonts w:ascii="Lucida Sans Unicode" w:eastAsia="Times New Roman" w:hAnsi="Lucida Sans Unicode" w:cs="Lucida Sans Unicode"/>
          <w:b/>
          <w:bCs/>
          <w:i/>
          <w:iCs/>
          <w:color w:val="000000"/>
          <w:sz w:val="18"/>
          <w:szCs w:val="18"/>
          <w:lang w:eastAsia="es-MX"/>
        </w:rPr>
      </w:pPr>
      <w:r w:rsidRPr="004F6E6A">
        <w:rPr>
          <w:rFonts w:ascii="Lucida Sans Unicode" w:eastAsia="Times New Roman" w:hAnsi="Lucida Sans Unicode" w:cs="Lucida Sans Unicode"/>
          <w:b/>
          <w:bCs/>
          <w:i/>
          <w:iCs/>
          <w:color w:val="000000"/>
          <w:sz w:val="18"/>
          <w:szCs w:val="18"/>
          <w:lang w:eastAsia="es-MX"/>
        </w:rPr>
        <w:t>5) En su caso, se sirva remitir el contrato o documento firmado mediante el cual se concedió el uso de dicho recinto.</w:t>
      </w:r>
    </w:p>
    <w:p w14:paraId="62A003B4" w14:textId="18A2BB8B" w:rsidR="001034B6" w:rsidRPr="004F6E6A" w:rsidRDefault="1B87AE44" w:rsidP="4DC6E030">
      <w:pPr>
        <w:spacing w:line="276" w:lineRule="auto"/>
        <w:ind w:left="851"/>
        <w:jc w:val="both"/>
        <w:rPr>
          <w:rFonts w:ascii="Lucida Sans Unicode" w:eastAsia="Times New Roman" w:hAnsi="Lucida Sans Unicode" w:cs="Lucida Sans Unicode"/>
          <w:i/>
          <w:iCs/>
          <w:color w:val="000000"/>
          <w:sz w:val="18"/>
          <w:szCs w:val="18"/>
          <w:lang w:eastAsia="es-MX"/>
        </w:rPr>
      </w:pPr>
      <w:r w:rsidRPr="004F6E6A">
        <w:rPr>
          <w:rFonts w:ascii="Lucida Sans Unicode" w:eastAsia="Times New Roman" w:hAnsi="Lucida Sans Unicode" w:cs="Lucida Sans Unicode"/>
          <w:i/>
          <w:iCs/>
          <w:color w:val="000000" w:themeColor="text2"/>
          <w:sz w:val="18"/>
          <w:szCs w:val="18"/>
          <w:lang w:eastAsia="es-MX"/>
        </w:rPr>
        <w:t xml:space="preserve">En cuanto al documento solicitado de dicho evento, me permito acompañar al presente copia simple del contrato mercantil de prestación de servicios y uso temporal de espacio, celebrado entre mi representada y la sociedad </w:t>
      </w:r>
      <w:r w:rsidRPr="004F6E6A">
        <w:rPr>
          <w:rFonts w:ascii="Lucida Sans Unicode" w:eastAsia="Times New Roman" w:hAnsi="Lucida Sans Unicode" w:cs="Lucida Sans Unicode"/>
          <w:b/>
          <w:bCs/>
          <w:i/>
          <w:iCs/>
          <w:color w:val="000000" w:themeColor="text2"/>
          <w:sz w:val="18"/>
          <w:szCs w:val="18"/>
          <w:lang w:eastAsia="es-MX"/>
        </w:rPr>
        <w:t>AR CORPORATIVO TURISTICO, S.A. DE C.V.,</w:t>
      </w:r>
      <w:r w:rsidRPr="004F6E6A">
        <w:rPr>
          <w:rFonts w:ascii="Lucida Sans Unicode" w:eastAsia="Times New Roman" w:hAnsi="Lucida Sans Unicode" w:cs="Lucida Sans Unicode"/>
          <w:i/>
          <w:iCs/>
          <w:color w:val="000000" w:themeColor="text2"/>
          <w:sz w:val="18"/>
          <w:szCs w:val="18"/>
          <w:lang w:eastAsia="es-MX"/>
        </w:rPr>
        <w:t xml:space="preserve"> </w:t>
      </w:r>
      <w:r w:rsidR="00452D70" w:rsidRPr="004F6E6A">
        <w:rPr>
          <w:rFonts w:ascii="Lucida Sans Unicode" w:eastAsia="Times New Roman" w:hAnsi="Lucida Sans Unicode" w:cs="Lucida Sans Unicode"/>
          <w:i/>
          <w:iCs/>
          <w:color w:val="000000" w:themeColor="text2"/>
          <w:sz w:val="18"/>
          <w:szCs w:val="18"/>
          <w:lang w:eastAsia="es-MX"/>
        </w:rPr>
        <w:t xml:space="preserve">con fecha 22 de septiembre de 2023, mismo que fue suscrito de forma electrónica, mediante la plataforma digital </w:t>
      </w:r>
      <w:proofErr w:type="spellStart"/>
      <w:r w:rsidR="00452D70" w:rsidRPr="004F6E6A">
        <w:rPr>
          <w:rFonts w:ascii="Lucida Sans Unicode" w:eastAsia="Times New Roman" w:hAnsi="Lucida Sans Unicode" w:cs="Lucida Sans Unicode"/>
          <w:i/>
          <w:iCs/>
          <w:color w:val="000000" w:themeColor="text2"/>
          <w:sz w:val="18"/>
          <w:szCs w:val="18"/>
          <w:lang w:eastAsia="es-MX"/>
        </w:rPr>
        <w:t>DocuSing</w:t>
      </w:r>
      <w:proofErr w:type="spellEnd"/>
      <w:r w:rsidR="00452D70" w:rsidRPr="004F6E6A">
        <w:rPr>
          <w:rFonts w:ascii="Lucida Sans Unicode" w:eastAsia="Times New Roman" w:hAnsi="Lucida Sans Unicode" w:cs="Lucida Sans Unicode"/>
          <w:i/>
          <w:iCs/>
          <w:color w:val="000000" w:themeColor="text2"/>
          <w:sz w:val="18"/>
          <w:szCs w:val="18"/>
          <w:lang w:eastAsia="es-MX"/>
        </w:rPr>
        <w:t>, así como la factura emitida por mi representada en favor de dicha sociedad y el pago correspondiente de la misma…</w:t>
      </w:r>
      <w:r w:rsidRPr="004F6E6A">
        <w:rPr>
          <w:rFonts w:ascii="Lucida Sans Unicode" w:eastAsia="Times New Roman" w:hAnsi="Lucida Sans Unicode" w:cs="Lucida Sans Unicode"/>
          <w:i/>
          <w:iCs/>
          <w:color w:val="000000" w:themeColor="text2"/>
          <w:sz w:val="18"/>
          <w:szCs w:val="18"/>
          <w:lang w:eastAsia="es-MX"/>
        </w:rPr>
        <w:t>”</w:t>
      </w:r>
    </w:p>
    <w:p w14:paraId="7A96943A" w14:textId="77777777" w:rsidR="001D0900" w:rsidRPr="004F6E6A" w:rsidRDefault="001D0900" w:rsidP="004A602C">
      <w:pPr>
        <w:spacing w:after="0" w:line="276" w:lineRule="auto"/>
        <w:jc w:val="both"/>
        <w:rPr>
          <w:rFonts w:ascii="Lucida Sans Unicode" w:hAnsi="Lucida Sans Unicode" w:cs="Lucida Sans Unicode"/>
          <w:b/>
          <w:sz w:val="20"/>
          <w:szCs w:val="20"/>
          <w:lang w:val="es-ES_tradnl"/>
        </w:rPr>
      </w:pPr>
    </w:p>
    <w:p w14:paraId="634E184F" w14:textId="528533ED" w:rsidR="00DE1C4C" w:rsidRPr="004F6E6A" w:rsidRDefault="00DE1C4C" w:rsidP="2CBDF522">
      <w:pPr>
        <w:pStyle w:val="Prrafodelista"/>
        <w:numPr>
          <w:ilvl w:val="0"/>
          <w:numId w:val="1"/>
        </w:numPr>
        <w:spacing w:after="0"/>
        <w:ind w:left="0" w:firstLine="360"/>
        <w:jc w:val="both"/>
        <w:rPr>
          <w:rFonts w:ascii="Lucida Sans Unicode" w:eastAsia="Trebuchet MS" w:hAnsi="Lucida Sans Unicode" w:cs="Lucida Sans Unicode"/>
          <w:sz w:val="20"/>
          <w:szCs w:val="20"/>
        </w:rPr>
      </w:pPr>
      <w:r w:rsidRPr="004F6E6A">
        <w:rPr>
          <w:rFonts w:ascii="Lucida Sans Unicode" w:eastAsia="Trebuchet MS" w:hAnsi="Lucida Sans Unicode" w:cs="Lucida Sans Unicode"/>
          <w:sz w:val="20"/>
          <w:szCs w:val="20"/>
        </w:rPr>
        <w:t>Mediante auto de fecha diecinueve de octubre de dos mil veintitrés, se determinó requerir al partido político Movimiento Ciudadano, al tenor de lo siguiente:</w:t>
      </w:r>
    </w:p>
    <w:p w14:paraId="46078A55" w14:textId="77777777" w:rsidR="00DE1C4C" w:rsidRPr="004F6E6A" w:rsidRDefault="00DE1C4C" w:rsidP="00DE1C4C">
      <w:pPr>
        <w:spacing w:after="0"/>
        <w:jc w:val="both"/>
        <w:rPr>
          <w:rFonts w:ascii="Lucida Sans Unicode" w:eastAsia="Trebuchet MS" w:hAnsi="Lucida Sans Unicode" w:cs="Lucida Sans Unicode"/>
          <w:bCs/>
          <w:sz w:val="20"/>
          <w:szCs w:val="20"/>
        </w:rPr>
      </w:pPr>
    </w:p>
    <w:p w14:paraId="2A52AD7B" w14:textId="77777777" w:rsidR="00DE1C4C" w:rsidRPr="004F6E6A" w:rsidRDefault="00DE1C4C" w:rsidP="00DE1C4C">
      <w:pPr>
        <w:pStyle w:val="Prrafodelista"/>
        <w:numPr>
          <w:ilvl w:val="0"/>
          <w:numId w:val="11"/>
        </w:numPr>
        <w:spacing w:after="0"/>
        <w:jc w:val="both"/>
        <w:rPr>
          <w:rFonts w:ascii="Lucida Sans Unicode" w:eastAsia="Trebuchet MS" w:hAnsi="Lucida Sans Unicode" w:cs="Lucida Sans Unicode"/>
          <w:b/>
          <w:i/>
          <w:iCs/>
          <w:sz w:val="18"/>
          <w:szCs w:val="18"/>
        </w:rPr>
      </w:pPr>
      <w:r w:rsidRPr="004F6E6A">
        <w:rPr>
          <w:rFonts w:ascii="Lucida Sans Unicode" w:eastAsia="Trebuchet MS" w:hAnsi="Lucida Sans Unicode" w:cs="Lucida Sans Unicode"/>
          <w:b/>
          <w:i/>
          <w:iCs/>
          <w:sz w:val="18"/>
          <w:szCs w:val="18"/>
        </w:rPr>
        <w:t>Requerimiento al partido Movimiento Ciudadano</w:t>
      </w:r>
    </w:p>
    <w:p w14:paraId="40D60FEA" w14:textId="77777777" w:rsidR="00DE1C4C" w:rsidRPr="004F6E6A" w:rsidRDefault="00DE1C4C" w:rsidP="00DE1C4C">
      <w:pPr>
        <w:spacing w:after="0"/>
        <w:ind w:left="360"/>
        <w:jc w:val="both"/>
        <w:rPr>
          <w:rFonts w:ascii="Lucida Sans Unicode" w:eastAsia="Trebuchet MS" w:hAnsi="Lucida Sans Unicode" w:cs="Lucida Sans Unicode"/>
          <w:bCs/>
          <w:i/>
          <w:iCs/>
          <w:sz w:val="18"/>
          <w:szCs w:val="18"/>
        </w:rPr>
      </w:pPr>
    </w:p>
    <w:p w14:paraId="6F2D61BE" w14:textId="77777777" w:rsidR="00DE1C4C" w:rsidRPr="004F6E6A" w:rsidRDefault="00DE1C4C" w:rsidP="00DE1C4C">
      <w:pPr>
        <w:spacing w:after="0"/>
        <w:ind w:left="360"/>
        <w:jc w:val="both"/>
        <w:rPr>
          <w:rFonts w:ascii="Lucida Sans Unicode" w:eastAsia="Trebuchet MS" w:hAnsi="Lucida Sans Unicode" w:cs="Lucida Sans Unicode"/>
          <w:bCs/>
          <w:i/>
          <w:iCs/>
          <w:sz w:val="18"/>
          <w:szCs w:val="18"/>
        </w:rPr>
      </w:pPr>
      <w:r w:rsidRPr="004F6E6A">
        <w:rPr>
          <w:rFonts w:ascii="Lucida Sans Unicode" w:eastAsia="Trebuchet MS" w:hAnsi="Lucida Sans Unicode" w:cs="Lucida Sans Unicode"/>
          <w:bCs/>
          <w:i/>
          <w:iCs/>
          <w:sz w:val="18"/>
          <w:szCs w:val="18"/>
        </w:rPr>
        <w:t>Se requiere al partido Movimiento Ciudadano, para que, en el término de tres días, contados a partir de que surta efectos la notificación al presente acuerdo, informe a esta Secretaría lo siguiente:</w:t>
      </w:r>
    </w:p>
    <w:p w14:paraId="3B0B98C8" w14:textId="77777777" w:rsidR="00DE1C4C" w:rsidRPr="004F6E6A" w:rsidRDefault="00DE1C4C" w:rsidP="00DE1C4C">
      <w:pPr>
        <w:spacing w:after="0"/>
        <w:ind w:left="360"/>
        <w:jc w:val="both"/>
        <w:rPr>
          <w:rFonts w:ascii="Lucida Sans Unicode" w:eastAsia="Trebuchet MS" w:hAnsi="Lucida Sans Unicode" w:cs="Lucida Sans Unicode"/>
          <w:bCs/>
          <w:i/>
          <w:iCs/>
          <w:sz w:val="18"/>
          <w:szCs w:val="18"/>
        </w:rPr>
      </w:pPr>
    </w:p>
    <w:p w14:paraId="46F0F3B8" w14:textId="77777777" w:rsidR="00DE1C4C" w:rsidRPr="004F6E6A" w:rsidRDefault="00DE1C4C" w:rsidP="00DE1C4C">
      <w:pPr>
        <w:pStyle w:val="Prrafodelista"/>
        <w:numPr>
          <w:ilvl w:val="0"/>
          <w:numId w:val="12"/>
        </w:numPr>
        <w:spacing w:after="0"/>
        <w:jc w:val="both"/>
        <w:rPr>
          <w:rFonts w:ascii="Lucida Sans Unicode" w:eastAsia="Trebuchet MS" w:hAnsi="Lucida Sans Unicode" w:cs="Lucida Sans Unicode"/>
          <w:bCs/>
          <w:i/>
          <w:iCs/>
          <w:sz w:val="18"/>
          <w:szCs w:val="18"/>
        </w:rPr>
      </w:pPr>
      <w:r w:rsidRPr="004F6E6A">
        <w:rPr>
          <w:rFonts w:ascii="Lucida Sans Unicode" w:eastAsia="Trebuchet MS" w:hAnsi="Lucida Sans Unicode" w:cs="Lucida Sans Unicode"/>
          <w:bCs/>
          <w:i/>
          <w:iCs/>
          <w:sz w:val="18"/>
          <w:szCs w:val="18"/>
        </w:rPr>
        <w:t>Si la ciudadana Verónica Delgadillo García, cuenta con algún cargo en el partido político Movimiento Ciudadano.</w:t>
      </w:r>
    </w:p>
    <w:p w14:paraId="24C2A320" w14:textId="77777777" w:rsidR="00DE1C4C" w:rsidRPr="004F6E6A" w:rsidRDefault="00DE1C4C" w:rsidP="00DE1C4C">
      <w:pPr>
        <w:pStyle w:val="Prrafodelista"/>
        <w:numPr>
          <w:ilvl w:val="0"/>
          <w:numId w:val="12"/>
        </w:numPr>
        <w:spacing w:after="0"/>
        <w:jc w:val="both"/>
        <w:rPr>
          <w:rFonts w:ascii="Lucida Sans Unicode" w:eastAsia="Trebuchet MS" w:hAnsi="Lucida Sans Unicode" w:cs="Lucida Sans Unicode"/>
          <w:bCs/>
          <w:i/>
          <w:iCs/>
          <w:sz w:val="18"/>
          <w:szCs w:val="18"/>
        </w:rPr>
      </w:pPr>
      <w:r w:rsidRPr="004F6E6A">
        <w:rPr>
          <w:rFonts w:ascii="Lucida Sans Unicode" w:eastAsia="Trebuchet MS" w:hAnsi="Lucida Sans Unicode" w:cs="Lucida Sans Unicode"/>
          <w:bCs/>
          <w:i/>
          <w:iCs/>
          <w:sz w:val="18"/>
          <w:szCs w:val="18"/>
        </w:rPr>
        <w:t>De ser afirmativa la respuesta anterior ¿cuáles son las funciones y/o atribuciones relativas al mismo?</w:t>
      </w:r>
    </w:p>
    <w:p w14:paraId="59F8CED3" w14:textId="77777777" w:rsidR="00DE1C4C" w:rsidRPr="004F6E6A" w:rsidRDefault="00DE1C4C" w:rsidP="00DE1C4C">
      <w:pPr>
        <w:pStyle w:val="NormalWeb"/>
        <w:spacing w:before="0" w:beforeAutospacing="0" w:after="0" w:afterAutospacing="0" w:line="276" w:lineRule="auto"/>
        <w:jc w:val="both"/>
        <w:rPr>
          <w:rFonts w:ascii="Lucida Sans Unicode" w:hAnsi="Lucida Sans Unicode" w:cs="Lucida Sans Unicode"/>
          <w:sz w:val="20"/>
          <w:szCs w:val="20"/>
          <w:lang w:eastAsia="es-MX"/>
        </w:rPr>
      </w:pPr>
    </w:p>
    <w:p w14:paraId="39236A71" w14:textId="77777777" w:rsidR="00DE1C4C" w:rsidRPr="004F6E6A" w:rsidRDefault="00DE1C4C" w:rsidP="00DE1C4C">
      <w:pPr>
        <w:pStyle w:val="NormalWeb"/>
        <w:spacing w:before="0" w:beforeAutospacing="0" w:after="0" w:afterAutospacing="0" w:line="276" w:lineRule="auto"/>
        <w:jc w:val="both"/>
        <w:rPr>
          <w:rFonts w:ascii="Lucida Sans Unicode" w:hAnsi="Lucida Sans Unicode" w:cs="Lucida Sans Unicode"/>
          <w:sz w:val="20"/>
          <w:szCs w:val="20"/>
          <w:lang w:eastAsia="es-MX"/>
        </w:rPr>
      </w:pPr>
      <w:r w:rsidRPr="004F6E6A">
        <w:rPr>
          <w:rFonts w:ascii="Lucida Sans Unicode" w:hAnsi="Lucida Sans Unicode" w:cs="Lucida Sans Unicode"/>
          <w:sz w:val="20"/>
          <w:szCs w:val="20"/>
          <w:lang w:eastAsia="es-MX"/>
        </w:rPr>
        <w:t>Dicho requerimiento fue cumplido en tiempo y forma, de la siguiente manera:</w:t>
      </w:r>
    </w:p>
    <w:p w14:paraId="1EB73936" w14:textId="77777777" w:rsidR="00DE1C4C" w:rsidRPr="004F6E6A" w:rsidRDefault="00DE1C4C" w:rsidP="00DE1C4C">
      <w:pPr>
        <w:pStyle w:val="NormalWeb"/>
        <w:spacing w:before="0" w:beforeAutospacing="0" w:after="0" w:afterAutospacing="0" w:line="276" w:lineRule="auto"/>
        <w:jc w:val="both"/>
        <w:rPr>
          <w:rFonts w:ascii="Lucida Sans Unicode" w:hAnsi="Lucida Sans Unicode" w:cs="Lucida Sans Unicode"/>
          <w:sz w:val="20"/>
          <w:szCs w:val="20"/>
          <w:lang w:eastAsia="es-MX"/>
        </w:rPr>
      </w:pPr>
    </w:p>
    <w:p w14:paraId="761A7D05" w14:textId="77777777" w:rsidR="00DE1C4C" w:rsidRPr="004F6E6A" w:rsidRDefault="00DE1C4C" w:rsidP="00DE1C4C">
      <w:pPr>
        <w:pStyle w:val="NormalWeb"/>
        <w:numPr>
          <w:ilvl w:val="0"/>
          <w:numId w:val="14"/>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lastRenderedPageBreak/>
        <w:t xml:space="preserve">“La C. Verónica Delgadillo García, tiene el cargo de Presidenta del Consejo Nacional de Movimiento Ciudadano tal y como se desprende de la estructura de Movimiento Ciudadano consultable en la siguiente liga: </w:t>
      </w:r>
    </w:p>
    <w:p w14:paraId="713B0FB1" w14:textId="77777777" w:rsidR="00DE1C4C" w:rsidRPr="004F6E6A" w:rsidRDefault="006E69E0" w:rsidP="00DE1C4C">
      <w:pPr>
        <w:pStyle w:val="NormalWeb"/>
        <w:spacing w:before="0" w:beforeAutospacing="0" w:after="0" w:afterAutospacing="0" w:line="276" w:lineRule="auto"/>
        <w:ind w:left="1434"/>
        <w:jc w:val="both"/>
        <w:rPr>
          <w:rFonts w:ascii="Lucida Sans Unicode" w:hAnsi="Lucida Sans Unicode" w:cs="Lucida Sans Unicode"/>
          <w:i/>
          <w:iCs/>
          <w:sz w:val="18"/>
          <w:szCs w:val="18"/>
          <w:lang w:eastAsia="es-MX"/>
        </w:rPr>
      </w:pPr>
      <w:hyperlink r:id="rId30" w:history="1">
        <w:r w:rsidR="00DE1C4C" w:rsidRPr="004F6E6A">
          <w:rPr>
            <w:rStyle w:val="Hipervnculo"/>
            <w:rFonts w:ascii="Lucida Sans Unicode" w:hAnsi="Lucida Sans Unicode" w:cs="Lucida Sans Unicode"/>
            <w:i/>
            <w:iCs/>
            <w:sz w:val="18"/>
            <w:szCs w:val="18"/>
            <w:lang w:eastAsia="es-MX"/>
          </w:rPr>
          <w:t>https://movimientociudadano.mx/integrantes/veronica-delgadillo</w:t>
        </w:r>
      </w:hyperlink>
    </w:p>
    <w:p w14:paraId="01D5E248" w14:textId="77777777" w:rsidR="00DE1C4C" w:rsidRPr="004F6E6A" w:rsidRDefault="00DE1C4C" w:rsidP="00DE1C4C">
      <w:pPr>
        <w:pStyle w:val="NormalWeb"/>
        <w:numPr>
          <w:ilvl w:val="0"/>
          <w:numId w:val="14"/>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 xml:space="preserve">De conformidad con los artículos 15, 16 y 17 de los Estatutos de Movimiento Ciudadano, en los cuales se establece que las atribuciones de la presidencia del Consejo Nacional son: </w:t>
      </w:r>
    </w:p>
    <w:p w14:paraId="055683B4"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Conducir las sesiones del Consejo.</w:t>
      </w:r>
    </w:p>
    <w:p w14:paraId="630755ED"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Signar el acta de cada sesión conjuntamente con la Secretaría Técnica.</w:t>
      </w:r>
    </w:p>
    <w:p w14:paraId="2B784526"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Vigilar que se cumplan los acuerdos adoptados, y en su caso encargarse de su ejecución.</w:t>
      </w:r>
    </w:p>
    <w:p w14:paraId="4001881D"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Convocar a las Comisiones del Consejo en términos del reglamento.</w:t>
      </w:r>
    </w:p>
    <w:p w14:paraId="15CF9B0D"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Atender y desahogar las solicitudes y peticiones de consejeras y consejeros.</w:t>
      </w:r>
    </w:p>
    <w:p w14:paraId="587C0562"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Llevar el registro de las sesiones y acuerdos emanados de los Consejos Estatales.</w:t>
      </w:r>
    </w:p>
    <w:p w14:paraId="28E75B44"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Rendir informe de actividades a la Convención Nacional Democrática.</w:t>
      </w:r>
    </w:p>
    <w:p w14:paraId="4EA5114D"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Con la Secretaría Técnica, formar parte de la Coordinadora Ciudadana Nacional.</w:t>
      </w:r>
    </w:p>
    <w:p w14:paraId="2D958965"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Participar en las reuniones de la Comisión Operativa Nacional, de la Comisión Permanente y de la Coordinadora Ciudadana Nacional.</w:t>
      </w:r>
    </w:p>
    <w:p w14:paraId="5CC4BA09" w14:textId="77777777" w:rsidR="00DE1C4C" w:rsidRPr="004F6E6A" w:rsidRDefault="00DE1C4C" w:rsidP="00DE1C4C">
      <w:pPr>
        <w:pStyle w:val="NormalWeb"/>
        <w:numPr>
          <w:ilvl w:val="0"/>
          <w:numId w:val="15"/>
        </w:numPr>
        <w:spacing w:before="0" w:beforeAutospacing="0" w:after="0" w:afterAutospacing="0" w:line="276" w:lineRule="auto"/>
        <w:jc w:val="both"/>
        <w:rPr>
          <w:rFonts w:ascii="Lucida Sans Unicode" w:hAnsi="Lucida Sans Unicode" w:cs="Lucida Sans Unicode"/>
          <w:i/>
          <w:iCs/>
          <w:sz w:val="18"/>
          <w:szCs w:val="18"/>
          <w:lang w:eastAsia="es-MX"/>
        </w:rPr>
      </w:pPr>
      <w:r w:rsidRPr="004F6E6A">
        <w:rPr>
          <w:rFonts w:ascii="Lucida Sans Unicode" w:hAnsi="Lucida Sans Unicode" w:cs="Lucida Sans Unicode"/>
          <w:i/>
          <w:iCs/>
          <w:sz w:val="18"/>
          <w:szCs w:val="18"/>
          <w:lang w:eastAsia="es-MX"/>
        </w:rPr>
        <w:t>Todas las demás que le otorguen los presentes Estatutos.”</w:t>
      </w:r>
    </w:p>
    <w:p w14:paraId="34956B9C" w14:textId="77777777" w:rsidR="00DE1C4C" w:rsidRPr="004F6E6A" w:rsidRDefault="00DE1C4C" w:rsidP="004A602C">
      <w:pPr>
        <w:spacing w:after="0" w:line="276" w:lineRule="auto"/>
        <w:jc w:val="both"/>
        <w:rPr>
          <w:rFonts w:ascii="Lucida Sans Unicode" w:hAnsi="Lucida Sans Unicode" w:cs="Lucida Sans Unicode"/>
          <w:b/>
          <w:sz w:val="20"/>
          <w:szCs w:val="20"/>
          <w:lang w:val="es-ES_tradnl"/>
        </w:rPr>
      </w:pPr>
    </w:p>
    <w:p w14:paraId="79739FC3" w14:textId="33C3AC5A" w:rsidR="00047CF9" w:rsidRPr="004F6E6A" w:rsidRDefault="00047CF9" w:rsidP="004A602C">
      <w:pPr>
        <w:spacing w:after="0" w:line="276" w:lineRule="auto"/>
        <w:jc w:val="both"/>
        <w:rPr>
          <w:rFonts w:ascii="Lucida Sans Unicode" w:hAnsi="Lucida Sans Unicode" w:cs="Lucida Sans Unicode"/>
          <w:b/>
          <w:sz w:val="20"/>
          <w:szCs w:val="20"/>
          <w:lang w:val="es-ES_tradnl"/>
        </w:rPr>
      </w:pPr>
      <w:r w:rsidRPr="004F6E6A">
        <w:rPr>
          <w:rFonts w:ascii="Lucida Sans Unicode" w:hAnsi="Lucida Sans Unicode" w:cs="Lucida Sans Unicode"/>
          <w:b/>
          <w:sz w:val="20"/>
          <w:szCs w:val="20"/>
          <w:lang w:val="es-ES_tradnl"/>
        </w:rPr>
        <w:t>Valoración de los medios probatorios</w:t>
      </w:r>
    </w:p>
    <w:p w14:paraId="419157AA" w14:textId="77777777" w:rsidR="000D1A56" w:rsidRPr="004F6E6A" w:rsidRDefault="000D1A56" w:rsidP="004A602C">
      <w:pPr>
        <w:spacing w:after="0" w:line="276" w:lineRule="auto"/>
        <w:jc w:val="both"/>
        <w:rPr>
          <w:rFonts w:ascii="Lucida Sans Unicode" w:hAnsi="Lucida Sans Unicode" w:cs="Lucida Sans Unicode"/>
          <w:b/>
          <w:sz w:val="20"/>
          <w:szCs w:val="20"/>
          <w:lang w:val="es-ES_tradnl"/>
        </w:rPr>
      </w:pPr>
      <w:bookmarkStart w:id="3" w:name="OLE_LINK2"/>
      <w:bookmarkStart w:id="4" w:name="OLE_LINK3"/>
    </w:p>
    <w:p w14:paraId="50BD31AF" w14:textId="2B979E00" w:rsidR="00056579" w:rsidRPr="004F6E6A" w:rsidRDefault="7553BC0F" w:rsidP="00056579">
      <w:pPr>
        <w:pStyle w:val="Texto"/>
        <w:spacing w:after="0" w:line="276" w:lineRule="auto"/>
        <w:ind w:firstLine="0"/>
        <w:rPr>
          <w:rFonts w:ascii="Lucida Sans Unicode" w:hAnsi="Lucida Sans Unicode" w:cs="Lucida Sans Unicode"/>
          <w:color w:val="000000" w:themeColor="text1"/>
          <w:sz w:val="20"/>
          <w:lang w:eastAsia="es-MX"/>
        </w:rPr>
      </w:pPr>
      <w:r w:rsidRPr="004F6E6A">
        <w:rPr>
          <w:rFonts w:ascii="Lucida Sans Unicode" w:hAnsi="Lucida Sans Unicode" w:cs="Lucida Sans Unicode"/>
          <w:sz w:val="20"/>
        </w:rPr>
        <w:t>Por lo que se refiere a la</w:t>
      </w:r>
      <w:r w:rsidR="63E27962" w:rsidRPr="004F6E6A">
        <w:rPr>
          <w:rFonts w:ascii="Lucida Sans Unicode" w:hAnsi="Lucida Sans Unicode" w:cs="Lucida Sans Unicode"/>
          <w:sz w:val="20"/>
        </w:rPr>
        <w:t>s</w:t>
      </w:r>
      <w:r w:rsidRPr="004F6E6A">
        <w:rPr>
          <w:rFonts w:ascii="Lucida Sans Unicode" w:hAnsi="Lucida Sans Unicode" w:cs="Lucida Sans Unicode"/>
          <w:sz w:val="20"/>
        </w:rPr>
        <w:t xml:space="preserve"> prueba</w:t>
      </w:r>
      <w:r w:rsidR="63E27962" w:rsidRPr="004F6E6A">
        <w:rPr>
          <w:rFonts w:ascii="Lucida Sans Unicode" w:hAnsi="Lucida Sans Unicode" w:cs="Lucida Sans Unicode"/>
          <w:sz w:val="20"/>
        </w:rPr>
        <w:t>s</w:t>
      </w:r>
      <w:r w:rsidRPr="004F6E6A">
        <w:rPr>
          <w:rFonts w:ascii="Lucida Sans Unicode" w:hAnsi="Lucida Sans Unicode" w:cs="Lucida Sans Unicode"/>
          <w:sz w:val="20"/>
        </w:rPr>
        <w:t xml:space="preserve"> </w:t>
      </w:r>
      <w:r w:rsidR="4405681B" w:rsidRPr="004F6E6A">
        <w:rPr>
          <w:rFonts w:ascii="Lucida Sans Unicode" w:hAnsi="Lucida Sans Unicode" w:cs="Lucida Sans Unicode"/>
          <w:sz w:val="20"/>
        </w:rPr>
        <w:t>técnica</w:t>
      </w:r>
      <w:r w:rsidR="63E27962" w:rsidRPr="004F6E6A">
        <w:rPr>
          <w:rFonts w:ascii="Lucida Sans Unicode" w:hAnsi="Lucida Sans Unicode" w:cs="Lucida Sans Unicode"/>
          <w:sz w:val="20"/>
        </w:rPr>
        <w:t>s</w:t>
      </w:r>
      <w:r w:rsidRPr="004F6E6A">
        <w:rPr>
          <w:rFonts w:ascii="Lucida Sans Unicode" w:hAnsi="Lucida Sans Unicode" w:cs="Lucida Sans Unicode"/>
          <w:sz w:val="20"/>
        </w:rPr>
        <w:t xml:space="preserve"> admitida</w:t>
      </w:r>
      <w:r w:rsidR="63E27962" w:rsidRPr="004F6E6A">
        <w:rPr>
          <w:rFonts w:ascii="Lucida Sans Unicode" w:hAnsi="Lucida Sans Unicode" w:cs="Lucida Sans Unicode"/>
          <w:sz w:val="20"/>
        </w:rPr>
        <w:t>s</w:t>
      </w:r>
      <w:r w:rsidRPr="004F6E6A">
        <w:rPr>
          <w:rFonts w:ascii="Lucida Sans Unicode" w:hAnsi="Lucida Sans Unicode" w:cs="Lucida Sans Unicode"/>
          <w:sz w:val="20"/>
        </w:rPr>
        <w:t xml:space="preserve"> al denunciante, consistente</w:t>
      </w:r>
      <w:r w:rsidR="63E27962" w:rsidRPr="004F6E6A">
        <w:rPr>
          <w:rFonts w:ascii="Lucida Sans Unicode" w:hAnsi="Lucida Sans Unicode" w:cs="Lucida Sans Unicode"/>
          <w:sz w:val="20"/>
        </w:rPr>
        <w:t>s</w:t>
      </w:r>
      <w:r w:rsidRPr="004F6E6A">
        <w:rPr>
          <w:rFonts w:ascii="Lucida Sans Unicode" w:hAnsi="Lucida Sans Unicode" w:cs="Lucida Sans Unicode"/>
          <w:sz w:val="20"/>
        </w:rPr>
        <w:t xml:space="preserve"> en la verificación de existencia y contenido de los hipervínculos referidos en la denuncia</w:t>
      </w:r>
      <w:r w:rsidR="78AB9C50" w:rsidRPr="004F6E6A">
        <w:rPr>
          <w:rFonts w:ascii="Lucida Sans Unicode" w:hAnsi="Lucida Sans Unicode" w:cs="Lucida Sans Unicode"/>
          <w:sz w:val="20"/>
        </w:rPr>
        <w:t>, que obra</w:t>
      </w:r>
      <w:r w:rsidR="63E27962" w:rsidRPr="004F6E6A">
        <w:rPr>
          <w:rFonts w:ascii="Lucida Sans Unicode" w:hAnsi="Lucida Sans Unicode" w:cs="Lucida Sans Unicode"/>
          <w:sz w:val="20"/>
        </w:rPr>
        <w:t>n</w:t>
      </w:r>
      <w:r w:rsidR="78AB9C50" w:rsidRPr="004F6E6A">
        <w:rPr>
          <w:rFonts w:ascii="Lucida Sans Unicode" w:hAnsi="Lucida Sans Unicode" w:cs="Lucida Sans Unicode"/>
          <w:sz w:val="20"/>
        </w:rPr>
        <w:t xml:space="preserve"> a través del</w:t>
      </w:r>
      <w:r w:rsidRPr="004F6E6A">
        <w:rPr>
          <w:rFonts w:ascii="Lucida Sans Unicode" w:hAnsi="Lucida Sans Unicode" w:cs="Lucida Sans Unicode"/>
          <w:sz w:val="20"/>
        </w:rPr>
        <w:t xml:space="preserve"> acta</w:t>
      </w:r>
      <w:r w:rsidR="78AB9C50" w:rsidRPr="004F6E6A">
        <w:rPr>
          <w:rFonts w:ascii="Lucida Sans Unicode" w:hAnsi="Lucida Sans Unicode" w:cs="Lucida Sans Unicode"/>
          <w:sz w:val="20"/>
        </w:rPr>
        <w:t xml:space="preserve"> circunstanciada</w:t>
      </w:r>
      <w:r w:rsidR="0368768E" w:rsidRPr="004F6E6A">
        <w:rPr>
          <w:rFonts w:ascii="Lucida Sans Unicode" w:hAnsi="Lucida Sans Unicode" w:cs="Lucida Sans Unicode"/>
          <w:sz w:val="20"/>
        </w:rPr>
        <w:t xml:space="preserve"> identificada con la clave alfanumérica IEPC-OE</w:t>
      </w:r>
      <w:r w:rsidR="43FBA277" w:rsidRPr="004F6E6A">
        <w:rPr>
          <w:rFonts w:ascii="Lucida Sans Unicode" w:hAnsi="Lucida Sans Unicode" w:cs="Lucida Sans Unicode"/>
          <w:sz w:val="20"/>
        </w:rPr>
        <w:t>/46</w:t>
      </w:r>
      <w:r w:rsidR="0368768E" w:rsidRPr="004F6E6A">
        <w:rPr>
          <w:rFonts w:ascii="Lucida Sans Unicode" w:hAnsi="Lucida Sans Unicode" w:cs="Lucida Sans Unicode"/>
          <w:sz w:val="20"/>
        </w:rPr>
        <w:t>/2023</w:t>
      </w:r>
      <w:r w:rsidR="18F5C103" w:rsidRPr="004F6E6A">
        <w:rPr>
          <w:rFonts w:ascii="Lucida Sans Unicode" w:hAnsi="Lucida Sans Unicode" w:cs="Lucida Sans Unicode"/>
          <w:sz w:val="20"/>
        </w:rPr>
        <w:t xml:space="preserve">, </w:t>
      </w:r>
      <w:r w:rsidR="00056579" w:rsidRPr="004F6E6A">
        <w:rPr>
          <w:rFonts w:ascii="Lucida Sans Unicode" w:hAnsi="Lucida Sans Unicode" w:cs="Lucida Sans Unicode"/>
          <w:color w:val="000000" w:themeColor="text1"/>
          <w:sz w:val="20"/>
          <w:lang w:eastAsia="es-MX"/>
        </w:rPr>
        <w:t>al respecto se precisa que si bien el acta circunstanciada mediante la cual se desahogó el contenido digital objeto de la denuncia es una documental pública, la misma únicamente posee valor probatorio pleno en cuanto a su forma, pues dota de certeza respecto a que su elaboración se realizó por</w:t>
      </w:r>
      <w:r w:rsidR="00056579" w:rsidRPr="004F6E6A">
        <w:rPr>
          <w:rFonts w:ascii="Lucida Sans Unicode" w:hAnsi="Lucida Sans Unicode" w:cs="Lucida Sans Unicode"/>
          <w:color w:val="000000" w:themeColor="text1"/>
          <w:sz w:val="20"/>
          <w:lang w:val="es-MX" w:eastAsia="es-MX"/>
        </w:rPr>
        <w:t xml:space="preserve"> una autoridad en ejercicio de sus atribuciones; sin embargo, en lo que refiere a su contenido, ésta debe ser valorada únicamente atendiendo a su naturaleza, que es la de </w:t>
      </w:r>
      <w:r w:rsidR="00056579" w:rsidRPr="004F6E6A">
        <w:rPr>
          <w:rFonts w:ascii="Lucida Sans Unicode" w:hAnsi="Lucida Sans Unicode" w:cs="Lucida Sans Unicode"/>
          <w:b/>
          <w:bCs/>
          <w:color w:val="000000" w:themeColor="text1"/>
          <w:sz w:val="20"/>
          <w:lang w:val="es-MX" w:eastAsia="es-MX"/>
        </w:rPr>
        <w:t xml:space="preserve">prueba técnica, </w:t>
      </w:r>
      <w:r w:rsidR="00056579" w:rsidRPr="004F6E6A">
        <w:rPr>
          <w:rFonts w:ascii="Lucida Sans Unicode" w:hAnsi="Lucida Sans Unicode" w:cs="Lucida Sans Unicode"/>
          <w:color w:val="000000" w:themeColor="text1"/>
          <w:sz w:val="20"/>
          <w:lang w:val="es-MX" w:eastAsia="es-MX"/>
        </w:rPr>
        <w:t>a la cual se le otorga valor probatorio indiciario y debe ser valorada conforme a lo dispuesto</w:t>
      </w:r>
      <w:r w:rsidR="00056579" w:rsidRPr="004F6E6A">
        <w:rPr>
          <w:rFonts w:ascii="Lucida Sans Unicode" w:hAnsi="Lucida Sans Unicode" w:cs="Lucida Sans Unicode"/>
          <w:color w:val="000000" w:themeColor="text1"/>
          <w:sz w:val="20"/>
          <w:lang w:eastAsia="es-MX"/>
        </w:rPr>
        <w:t xml:space="preserve"> por el artículo 463, párrafo 3, del Código Electoral del Estado de Jalisco.</w:t>
      </w:r>
    </w:p>
    <w:p w14:paraId="0527E044" w14:textId="77777777" w:rsidR="00056579" w:rsidRPr="004F6E6A" w:rsidRDefault="00056579" w:rsidP="00056579">
      <w:pPr>
        <w:pStyle w:val="Texto"/>
        <w:spacing w:after="0" w:line="276" w:lineRule="auto"/>
        <w:ind w:firstLine="0"/>
        <w:rPr>
          <w:rFonts w:ascii="Lucida Sans Unicode" w:hAnsi="Lucida Sans Unicode" w:cs="Lucida Sans Unicode"/>
          <w:color w:val="000000" w:themeColor="text1"/>
          <w:sz w:val="20"/>
          <w:lang w:eastAsia="es-MX"/>
        </w:rPr>
      </w:pPr>
    </w:p>
    <w:p w14:paraId="65D35470" w14:textId="77777777" w:rsidR="00056579" w:rsidRPr="004F6E6A" w:rsidRDefault="00056579" w:rsidP="00056579">
      <w:pPr>
        <w:pStyle w:val="Texto"/>
        <w:spacing w:after="0" w:line="276" w:lineRule="auto"/>
        <w:ind w:firstLine="0"/>
        <w:rPr>
          <w:rFonts w:ascii="Lucida Sans Unicode" w:hAnsi="Lucida Sans Unicode" w:cs="Lucida Sans Unicode"/>
          <w:color w:val="000000" w:themeColor="text1"/>
          <w:sz w:val="20"/>
          <w:lang w:eastAsia="es-MX"/>
        </w:rPr>
      </w:pPr>
      <w:r w:rsidRPr="004F6E6A">
        <w:rPr>
          <w:rFonts w:ascii="Lucida Sans Unicode" w:hAnsi="Lucida Sans Unicode" w:cs="Lucida Sans Unicode"/>
          <w:color w:val="000000" w:themeColor="text1"/>
          <w:sz w:val="20"/>
          <w:lang w:eastAsia="es-MX"/>
        </w:rPr>
        <w:t xml:space="preserve">Lo anterior es así pues </w:t>
      </w:r>
      <w:r w:rsidRPr="004F6E6A">
        <w:rPr>
          <w:rFonts w:ascii="Lucida Sans Unicode" w:hAnsi="Lucida Sans Unicode" w:cs="Lucida Sans Unicode"/>
          <w:color w:val="000000" w:themeColor="text1"/>
          <w:sz w:val="20"/>
          <w:lang w:val="es-MX" w:eastAsia="es-MX"/>
        </w:rPr>
        <w:t xml:space="preserve">las pruebas técnicas en principio sólo generan indicios, por lo que para constituir prueba plena sobre la veracidad de los hechos a los que hacen referencia deberán </w:t>
      </w:r>
      <w:r w:rsidRPr="004F6E6A">
        <w:rPr>
          <w:rFonts w:ascii="Lucida Sans Unicode" w:hAnsi="Lucida Sans Unicode" w:cs="Lucida Sans Unicode"/>
          <w:color w:val="000000" w:themeColor="text1"/>
          <w:sz w:val="20"/>
          <w:lang w:val="es-MX" w:eastAsia="es-MX"/>
        </w:rPr>
        <w:lastRenderedPageBreak/>
        <w:t>concatenarse con los demás elementos que obren en el expediente, las afirmaciones de las partes, la verdad conocida y la relación que guardan entre sí</w:t>
      </w:r>
      <w:r w:rsidRPr="004F6E6A">
        <w:rPr>
          <w:rStyle w:val="Refdenotaalpie"/>
          <w:rFonts w:ascii="Lucida Sans Unicode" w:eastAsia="Calibri" w:hAnsi="Lucida Sans Unicode" w:cs="Lucida Sans Unicode"/>
          <w:color w:val="000000" w:themeColor="text1"/>
          <w:lang w:val="es-MX" w:eastAsia="es-MX"/>
        </w:rPr>
        <w:footnoteReference w:id="5"/>
      </w:r>
      <w:r w:rsidRPr="004F6E6A">
        <w:rPr>
          <w:rFonts w:ascii="Lucida Sans Unicode" w:hAnsi="Lucida Sans Unicode" w:cs="Lucida Sans Unicode"/>
          <w:color w:val="000000" w:themeColor="text1"/>
          <w:sz w:val="20"/>
          <w:lang w:val="es-MX" w:eastAsia="es-MX"/>
        </w:rPr>
        <w:t>.</w:t>
      </w:r>
    </w:p>
    <w:bookmarkEnd w:id="3"/>
    <w:bookmarkEnd w:id="4"/>
    <w:p w14:paraId="7D98CF9A" w14:textId="775B2E51" w:rsidR="009F26FF" w:rsidRPr="004F6E6A" w:rsidRDefault="009F26FF" w:rsidP="00056579">
      <w:pPr>
        <w:pStyle w:val="NormalWeb"/>
        <w:spacing w:before="0" w:beforeAutospacing="0" w:after="0" w:afterAutospacing="0" w:line="276" w:lineRule="auto"/>
        <w:jc w:val="both"/>
        <w:rPr>
          <w:rFonts w:ascii="Lucida Sans Unicode" w:hAnsi="Lucida Sans Unicode" w:cs="Lucida Sans Unicode"/>
          <w:iCs/>
          <w:sz w:val="20"/>
          <w:szCs w:val="20"/>
          <w:lang w:val="es-ES_tradnl"/>
        </w:rPr>
      </w:pPr>
    </w:p>
    <w:p w14:paraId="65C3916A" w14:textId="7E766B94" w:rsidR="009B1B93" w:rsidRPr="004F6E6A" w:rsidRDefault="000D6655" w:rsidP="009B1B93">
      <w:pPr>
        <w:pBdr>
          <w:top w:val="nil"/>
          <w:left w:val="nil"/>
          <w:bottom w:val="nil"/>
          <w:right w:val="nil"/>
          <w:between w:val="nil"/>
        </w:pBdr>
        <w:spacing w:after="0" w:line="276" w:lineRule="auto"/>
        <w:ind w:right="-2"/>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Mientras que, por lo que ve a los medios de convicción ofrecidos por el partido político Movimiento Ciudadano, </w:t>
      </w:r>
      <w:r w:rsidR="008F2223" w:rsidRPr="004F6E6A">
        <w:rPr>
          <w:rFonts w:ascii="Lucida Sans Unicode" w:hAnsi="Lucida Sans Unicode" w:cs="Lucida Sans Unicode"/>
          <w:sz w:val="20"/>
          <w:szCs w:val="20"/>
        </w:rPr>
        <w:t xml:space="preserve">así como por la ciudadana Verónica Delgadillo García, </w:t>
      </w:r>
      <w:r w:rsidRPr="004F6E6A">
        <w:rPr>
          <w:rFonts w:ascii="Lucida Sans Unicode" w:hAnsi="Lucida Sans Unicode" w:cs="Lucida Sans Unicode"/>
          <w:sz w:val="20"/>
          <w:szCs w:val="20"/>
        </w:rPr>
        <w:t>identificados como “</w:t>
      </w:r>
      <w:r w:rsidRPr="004F6E6A">
        <w:rPr>
          <w:rFonts w:ascii="Lucida Sans Unicode" w:hAnsi="Lucida Sans Unicode" w:cs="Lucida Sans Unicode"/>
          <w:i/>
          <w:iCs/>
          <w:sz w:val="20"/>
          <w:szCs w:val="20"/>
        </w:rPr>
        <w:t>Instrumental de actuaciones”</w:t>
      </w:r>
      <w:r w:rsidRPr="004F6E6A">
        <w:rPr>
          <w:rFonts w:ascii="Lucida Sans Unicode" w:hAnsi="Lucida Sans Unicode" w:cs="Lucida Sans Unicode"/>
          <w:sz w:val="20"/>
          <w:szCs w:val="20"/>
        </w:rPr>
        <w:t xml:space="preserve">, </w:t>
      </w:r>
      <w:r w:rsidR="008F2223" w:rsidRPr="004F6E6A">
        <w:rPr>
          <w:rFonts w:ascii="Lucida Sans Unicode" w:hAnsi="Lucida Sans Unicode" w:cs="Lucida Sans Unicode"/>
          <w:sz w:val="20"/>
          <w:szCs w:val="20"/>
        </w:rPr>
        <w:t>y</w:t>
      </w:r>
      <w:r w:rsidR="00B32C65" w:rsidRPr="004F6E6A">
        <w:rPr>
          <w:rFonts w:ascii="Lucida Sans Unicode" w:hAnsi="Lucida Sans Unicode" w:cs="Lucida Sans Unicode"/>
          <w:sz w:val="20"/>
          <w:szCs w:val="20"/>
        </w:rPr>
        <w:t xml:space="preserve"> la </w:t>
      </w:r>
      <w:r w:rsidRPr="004F6E6A">
        <w:rPr>
          <w:rFonts w:ascii="Lucida Sans Unicode" w:hAnsi="Lucida Sans Unicode" w:cs="Lucida Sans Unicode"/>
          <w:sz w:val="20"/>
          <w:szCs w:val="20"/>
        </w:rPr>
        <w:t>“</w:t>
      </w:r>
      <w:proofErr w:type="spellStart"/>
      <w:r w:rsidRPr="004F6E6A">
        <w:rPr>
          <w:rFonts w:ascii="Lucida Sans Unicode" w:hAnsi="Lucida Sans Unicode" w:cs="Lucida Sans Unicode"/>
          <w:sz w:val="20"/>
          <w:szCs w:val="20"/>
        </w:rPr>
        <w:t>Presuncional</w:t>
      </w:r>
      <w:proofErr w:type="spellEnd"/>
      <w:r w:rsidRPr="004F6E6A">
        <w:rPr>
          <w:rFonts w:ascii="Lucida Sans Unicode" w:hAnsi="Lucida Sans Unicode" w:cs="Lucida Sans Unicode"/>
          <w:sz w:val="20"/>
          <w:szCs w:val="20"/>
        </w:rPr>
        <w:t xml:space="preserve"> legal y humana</w:t>
      </w:r>
      <w:r w:rsidRPr="004F6E6A">
        <w:rPr>
          <w:rFonts w:ascii="Lucida Sans Unicode" w:hAnsi="Lucida Sans Unicode" w:cs="Lucida Sans Unicode"/>
          <w:i/>
          <w:iCs/>
          <w:sz w:val="20"/>
          <w:szCs w:val="20"/>
        </w:rPr>
        <w:t>”</w:t>
      </w:r>
      <w:r w:rsidRPr="004F6E6A">
        <w:rPr>
          <w:rFonts w:ascii="Lucida Sans Unicode" w:hAnsi="Lucida Sans Unicode" w:cs="Lucida Sans Unicode"/>
          <w:sz w:val="20"/>
          <w:szCs w:val="20"/>
        </w:rPr>
        <w:t>, las mismas fueron desahogadas por su propia naturaleza en el momento procesal oportuno y el estudio de estas queda implícito en la presente resolución.</w:t>
      </w:r>
    </w:p>
    <w:p w14:paraId="6A0C3060" w14:textId="77777777" w:rsidR="00047CF9" w:rsidRPr="004F6E6A" w:rsidRDefault="00047CF9" w:rsidP="004A602C">
      <w:pPr>
        <w:spacing w:after="0" w:line="276" w:lineRule="auto"/>
        <w:jc w:val="both"/>
        <w:rPr>
          <w:rFonts w:ascii="Lucida Sans Unicode" w:hAnsi="Lucida Sans Unicode" w:cs="Lucida Sans Unicode"/>
          <w:iCs/>
          <w:sz w:val="20"/>
          <w:szCs w:val="20"/>
          <w:lang w:val="es-ES_tradnl"/>
        </w:rPr>
      </w:pPr>
    </w:p>
    <w:p w14:paraId="3E8C356B" w14:textId="44BF9C36" w:rsidR="009B1B93" w:rsidRPr="004F6E6A" w:rsidRDefault="51E7D2BE" w:rsidP="4DC6E030">
      <w:pPr>
        <w:pStyle w:val="NormalWeb"/>
        <w:spacing w:before="0" w:beforeAutospacing="0" w:after="0" w:afterAutospacing="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Con relación a</w:t>
      </w:r>
      <w:r w:rsidR="09F3F72A" w:rsidRPr="004F6E6A">
        <w:rPr>
          <w:rFonts w:ascii="Lucida Sans Unicode" w:hAnsi="Lucida Sans Unicode" w:cs="Lucida Sans Unicode"/>
          <w:sz w:val="20"/>
          <w:szCs w:val="20"/>
        </w:rPr>
        <w:t xml:space="preserve"> las pruebas técnicas admitidas a la denunciada Verónica Delgadillo García, consistentes en la verificación de existencia y contenido de los hipervínculos referidos en su escrito de contestación, que obran a través del acta circunstanciada identificada con la clave alfanumérica IEPC-OE/78/2023, atendiendo a su naturaleza la misma posee valor probatorio pleno en cuanto a la forma; ello al ser elaborada por un servidor público en el ejercicio de sus funciones. Sin embargo, en lo que se refiere a su contenido, se le otorga valor probatorio indiciario, conforme a lo dispuesto por el artículo 463, párrafo 3 del Código Electoral del Estado de Jalisco.</w:t>
      </w:r>
    </w:p>
    <w:p w14:paraId="01D1ACDD" w14:textId="77777777" w:rsidR="00E137A7" w:rsidRPr="004F6E6A" w:rsidRDefault="00E137A7" w:rsidP="009B1B93">
      <w:pPr>
        <w:pStyle w:val="NormalWeb"/>
        <w:spacing w:before="0" w:beforeAutospacing="0" w:after="0" w:afterAutospacing="0" w:line="276" w:lineRule="auto"/>
        <w:jc w:val="both"/>
        <w:rPr>
          <w:rFonts w:ascii="Lucida Sans Unicode" w:hAnsi="Lucida Sans Unicode" w:cs="Lucida Sans Unicode"/>
          <w:sz w:val="20"/>
          <w:szCs w:val="20"/>
          <w:lang w:val="es-ES_tradnl"/>
        </w:rPr>
      </w:pPr>
    </w:p>
    <w:p w14:paraId="3E8D08FD" w14:textId="4562BF32" w:rsidR="0055683F" w:rsidRPr="004F6E6A" w:rsidRDefault="008F2223" w:rsidP="4DC6E030">
      <w:pPr>
        <w:pStyle w:val="NormalWeb"/>
        <w:spacing w:before="0" w:beforeAutospacing="0" w:after="0" w:afterAutospacing="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Finalmente, r</w:t>
      </w:r>
      <w:r w:rsidR="30FECAEB" w:rsidRPr="004F6E6A">
        <w:rPr>
          <w:rFonts w:ascii="Lucida Sans Unicode" w:hAnsi="Lucida Sans Unicode" w:cs="Lucida Sans Unicode"/>
          <w:sz w:val="20"/>
          <w:szCs w:val="20"/>
        </w:rPr>
        <w:t xml:space="preserve">especto a </w:t>
      </w:r>
      <w:r w:rsidR="1B4B27D7" w:rsidRPr="004F6E6A">
        <w:rPr>
          <w:rFonts w:ascii="Lucida Sans Unicode" w:hAnsi="Lucida Sans Unicode" w:cs="Lucida Sans Unicode"/>
          <w:sz w:val="20"/>
          <w:szCs w:val="20"/>
        </w:rPr>
        <w:t>la</w:t>
      </w:r>
      <w:r w:rsidR="30FECAEB" w:rsidRPr="004F6E6A">
        <w:rPr>
          <w:rFonts w:ascii="Lucida Sans Unicode" w:hAnsi="Lucida Sans Unicode" w:cs="Lucida Sans Unicode"/>
          <w:sz w:val="20"/>
          <w:szCs w:val="20"/>
        </w:rPr>
        <w:t xml:space="preserve"> prueba documental privada</w:t>
      </w:r>
      <w:r w:rsidR="1B4B27D7" w:rsidRPr="004F6E6A">
        <w:rPr>
          <w:rFonts w:ascii="Lucida Sans Unicode" w:hAnsi="Lucida Sans Unicode" w:cs="Lucida Sans Unicode"/>
          <w:sz w:val="20"/>
          <w:szCs w:val="20"/>
        </w:rPr>
        <w:t xml:space="preserve"> ofrecida y aportada por la denunciada Verónica Delgadillo García</w:t>
      </w:r>
      <w:r w:rsidR="30FECAEB" w:rsidRPr="004F6E6A">
        <w:rPr>
          <w:rFonts w:ascii="Lucida Sans Unicode" w:hAnsi="Lucida Sans Unicode" w:cs="Lucida Sans Unicode"/>
          <w:sz w:val="20"/>
          <w:szCs w:val="20"/>
        </w:rPr>
        <w:t xml:space="preserve">, correspondiente a la imagen de la invitación al evento “Lo que soñamos”, inserta en </w:t>
      </w:r>
      <w:r w:rsidR="1B4B27D7" w:rsidRPr="004F6E6A">
        <w:rPr>
          <w:rFonts w:ascii="Lucida Sans Unicode" w:hAnsi="Lucida Sans Unicode" w:cs="Lucida Sans Unicode"/>
          <w:sz w:val="20"/>
          <w:szCs w:val="20"/>
        </w:rPr>
        <w:t>su</w:t>
      </w:r>
      <w:r w:rsidR="30FECAEB" w:rsidRPr="004F6E6A">
        <w:rPr>
          <w:rFonts w:ascii="Lucida Sans Unicode" w:hAnsi="Lucida Sans Unicode" w:cs="Lucida Sans Unicode"/>
          <w:sz w:val="20"/>
          <w:szCs w:val="20"/>
        </w:rPr>
        <w:t xml:space="preserve"> escrito de contestación, marcada con el número </w:t>
      </w:r>
      <w:r w:rsidR="30FECAEB" w:rsidRPr="004F6E6A">
        <w:rPr>
          <w:rFonts w:ascii="Lucida Sans Unicode" w:hAnsi="Lucida Sans Unicode" w:cs="Lucida Sans Unicode"/>
          <w:b/>
          <w:bCs/>
          <w:sz w:val="20"/>
          <w:szCs w:val="20"/>
        </w:rPr>
        <w:t>“2”</w:t>
      </w:r>
      <w:r w:rsidR="30FECAEB" w:rsidRPr="004F6E6A">
        <w:rPr>
          <w:rFonts w:ascii="Lucida Sans Unicode" w:hAnsi="Lucida Sans Unicode" w:cs="Lucida Sans Unicode"/>
          <w:sz w:val="20"/>
          <w:szCs w:val="20"/>
        </w:rPr>
        <w:t xml:space="preserve">, </w:t>
      </w:r>
      <w:r w:rsidR="333CD7EA" w:rsidRPr="004F6E6A">
        <w:rPr>
          <w:rFonts w:ascii="Lucida Sans Unicode" w:hAnsi="Lucida Sans Unicode" w:cs="Lucida Sans Unicode"/>
          <w:sz w:val="20"/>
          <w:szCs w:val="20"/>
        </w:rPr>
        <w:t xml:space="preserve">la cual se admitió con el carácter de técnica, </w:t>
      </w:r>
      <w:r w:rsidR="30FECAEB" w:rsidRPr="004F6E6A">
        <w:rPr>
          <w:rFonts w:ascii="Lucida Sans Unicode" w:hAnsi="Lucida Sans Unicode" w:cs="Lucida Sans Unicode"/>
          <w:sz w:val="20"/>
          <w:szCs w:val="20"/>
        </w:rPr>
        <w:t>se le otorga valor indiciario acorde a lo dispuesto por el arábigo 463, párrafo 3 del código de la materia.</w:t>
      </w:r>
    </w:p>
    <w:p w14:paraId="0151FF72" w14:textId="77777777" w:rsidR="00B40E67" w:rsidRPr="004F6E6A" w:rsidRDefault="00B40E67" w:rsidP="004A602C">
      <w:pPr>
        <w:pBdr>
          <w:top w:val="nil"/>
          <w:left w:val="nil"/>
          <w:bottom w:val="nil"/>
          <w:right w:val="nil"/>
          <w:between w:val="nil"/>
        </w:pBdr>
        <w:spacing w:after="0" w:line="276" w:lineRule="auto"/>
        <w:jc w:val="both"/>
        <w:rPr>
          <w:rFonts w:ascii="Lucida Sans Unicode" w:eastAsia="Trebuchet MS" w:hAnsi="Lucida Sans Unicode" w:cs="Lucida Sans Unicode"/>
          <w:b/>
          <w:sz w:val="20"/>
          <w:szCs w:val="20"/>
          <w:lang w:val="es-ES"/>
        </w:rPr>
      </w:pPr>
    </w:p>
    <w:p w14:paraId="1F85C157" w14:textId="0BA88D09" w:rsidR="00047CF9" w:rsidRPr="004F6E6A" w:rsidRDefault="00047CF9" w:rsidP="004A602C">
      <w:pPr>
        <w:pBdr>
          <w:top w:val="nil"/>
          <w:left w:val="nil"/>
          <w:bottom w:val="nil"/>
          <w:right w:val="nil"/>
          <w:between w:val="nil"/>
        </w:pBdr>
        <w:spacing w:after="0" w:line="276" w:lineRule="auto"/>
        <w:jc w:val="both"/>
        <w:rPr>
          <w:rFonts w:ascii="Lucida Sans Unicode" w:eastAsia="Trebuchet MS" w:hAnsi="Lucida Sans Unicode" w:cs="Lucida Sans Unicode"/>
          <w:b/>
          <w:sz w:val="20"/>
          <w:szCs w:val="20"/>
          <w:lang w:val="es-ES"/>
        </w:rPr>
      </w:pPr>
      <w:r w:rsidRPr="004F6E6A">
        <w:rPr>
          <w:rFonts w:ascii="Lucida Sans Unicode" w:eastAsia="Trebuchet MS" w:hAnsi="Lucida Sans Unicode" w:cs="Lucida Sans Unicode"/>
          <w:b/>
          <w:sz w:val="20"/>
          <w:szCs w:val="20"/>
          <w:lang w:val="es-ES"/>
        </w:rPr>
        <w:t>Hechos acreditados</w:t>
      </w:r>
    </w:p>
    <w:p w14:paraId="6956F4FA" w14:textId="77777777" w:rsidR="00047CF9" w:rsidRPr="004F6E6A" w:rsidRDefault="00047CF9" w:rsidP="004A602C">
      <w:pPr>
        <w:pBdr>
          <w:top w:val="nil"/>
          <w:left w:val="nil"/>
          <w:bottom w:val="nil"/>
          <w:right w:val="nil"/>
          <w:between w:val="nil"/>
        </w:pBdr>
        <w:spacing w:after="0" w:line="276" w:lineRule="auto"/>
        <w:jc w:val="both"/>
        <w:rPr>
          <w:rFonts w:ascii="Lucida Sans Unicode" w:eastAsia="Trebuchet MS" w:hAnsi="Lucida Sans Unicode" w:cs="Lucida Sans Unicode"/>
          <w:b/>
          <w:sz w:val="20"/>
          <w:szCs w:val="20"/>
          <w:lang w:val="es-ES"/>
        </w:rPr>
      </w:pPr>
    </w:p>
    <w:p w14:paraId="48011ADF" w14:textId="36D21563" w:rsidR="00047CF9" w:rsidRPr="004F6E6A" w:rsidRDefault="00047CF9" w:rsidP="004A602C">
      <w:pPr>
        <w:pBdr>
          <w:top w:val="nil"/>
          <w:left w:val="nil"/>
          <w:bottom w:val="nil"/>
          <w:right w:val="nil"/>
          <w:between w:val="nil"/>
        </w:pBdr>
        <w:spacing w:after="0" w:line="276" w:lineRule="auto"/>
        <w:jc w:val="both"/>
        <w:rPr>
          <w:rFonts w:ascii="Lucida Sans Unicode" w:eastAsia="Trebuchet MS" w:hAnsi="Lucida Sans Unicode" w:cs="Lucida Sans Unicode"/>
          <w:sz w:val="20"/>
          <w:szCs w:val="20"/>
          <w:lang w:val="es-ES"/>
        </w:rPr>
      </w:pPr>
      <w:r w:rsidRPr="004F6E6A">
        <w:rPr>
          <w:rFonts w:ascii="Lucida Sans Unicode" w:eastAsia="Trebuchet MS" w:hAnsi="Lucida Sans Unicode" w:cs="Lucida Sans Unicode"/>
          <w:sz w:val="20"/>
          <w:szCs w:val="20"/>
          <w:lang w:val="es-ES"/>
        </w:rPr>
        <w:t>Del caudal probatorio y de las demás constancias que integran el expediente, se tiene que los hechos acreditados en este procedimiento</w:t>
      </w:r>
      <w:r w:rsidR="007B51E9" w:rsidRPr="004F6E6A">
        <w:rPr>
          <w:rFonts w:ascii="Lucida Sans Unicode" w:eastAsia="Trebuchet MS" w:hAnsi="Lucida Sans Unicode" w:cs="Lucida Sans Unicode"/>
          <w:sz w:val="20"/>
          <w:szCs w:val="20"/>
          <w:lang w:val="es-ES"/>
        </w:rPr>
        <w:t xml:space="preserve"> sancionador</w:t>
      </w:r>
      <w:r w:rsidRPr="004F6E6A">
        <w:rPr>
          <w:rFonts w:ascii="Lucida Sans Unicode" w:eastAsia="Trebuchet MS" w:hAnsi="Lucida Sans Unicode" w:cs="Lucida Sans Unicode"/>
          <w:sz w:val="20"/>
          <w:szCs w:val="20"/>
          <w:lang w:val="es-ES"/>
        </w:rPr>
        <w:t xml:space="preserve"> son los siguientes: </w:t>
      </w:r>
    </w:p>
    <w:p w14:paraId="6D70C71C" w14:textId="77777777" w:rsidR="00047CF9" w:rsidRPr="004F6E6A" w:rsidRDefault="00047CF9" w:rsidP="004A602C">
      <w:pPr>
        <w:pBdr>
          <w:top w:val="nil"/>
          <w:left w:val="nil"/>
          <w:bottom w:val="nil"/>
          <w:right w:val="nil"/>
          <w:between w:val="nil"/>
        </w:pBdr>
        <w:spacing w:after="0" w:line="276" w:lineRule="auto"/>
        <w:jc w:val="both"/>
        <w:rPr>
          <w:rFonts w:ascii="Lucida Sans Unicode" w:eastAsia="Trebuchet MS" w:hAnsi="Lucida Sans Unicode" w:cs="Lucida Sans Unicode"/>
          <w:sz w:val="20"/>
          <w:szCs w:val="20"/>
          <w:lang w:val="es-ES"/>
        </w:rPr>
      </w:pPr>
    </w:p>
    <w:p w14:paraId="4A454D1A" w14:textId="467AFFB6" w:rsidR="003C6D8F" w:rsidRPr="004F6E6A" w:rsidRDefault="003C6D8F" w:rsidP="00EA14E1">
      <w:pPr>
        <w:pStyle w:val="Prrafodelista"/>
        <w:numPr>
          <w:ilvl w:val="0"/>
          <w:numId w:val="3"/>
        </w:numPr>
        <w:spacing w:after="0" w:line="276" w:lineRule="auto"/>
        <w:jc w:val="both"/>
        <w:rPr>
          <w:rFonts w:ascii="Lucida Sans Unicode" w:hAnsi="Lucida Sans Unicode" w:cs="Lucida Sans Unicode"/>
          <w:sz w:val="20"/>
          <w:szCs w:val="20"/>
          <w:lang w:val="es-ES"/>
        </w:rPr>
      </w:pPr>
      <w:r w:rsidRPr="004F6E6A">
        <w:rPr>
          <w:rFonts w:ascii="Lucida Sans Unicode" w:eastAsia="Trebuchet MS" w:hAnsi="Lucida Sans Unicode" w:cs="Lucida Sans Unicode"/>
          <w:sz w:val="20"/>
          <w:szCs w:val="20"/>
        </w:rPr>
        <w:t xml:space="preserve">La realización de un evento en el salón </w:t>
      </w:r>
      <w:r w:rsidR="00AC7C76" w:rsidRPr="004F6E6A">
        <w:rPr>
          <w:rFonts w:ascii="Lucida Sans Unicode" w:eastAsia="Trebuchet MS" w:hAnsi="Lucida Sans Unicode" w:cs="Lucida Sans Unicode"/>
          <w:sz w:val="20"/>
          <w:szCs w:val="20"/>
        </w:rPr>
        <w:t>“</w:t>
      </w:r>
      <w:proofErr w:type="spellStart"/>
      <w:r w:rsidRPr="004F6E6A">
        <w:rPr>
          <w:rFonts w:ascii="Lucida Sans Unicode" w:eastAsia="Trebuchet MS" w:hAnsi="Lucida Sans Unicode" w:cs="Lucida Sans Unicode"/>
          <w:sz w:val="20"/>
          <w:szCs w:val="20"/>
        </w:rPr>
        <w:t>Desfil</w:t>
      </w:r>
      <w:r w:rsidR="00AD3D08" w:rsidRPr="004F6E6A">
        <w:rPr>
          <w:rFonts w:ascii="Lucida Sans Unicode" w:eastAsia="Trebuchet MS" w:hAnsi="Lucida Sans Unicode" w:cs="Lucida Sans Unicode"/>
          <w:sz w:val="20"/>
          <w:szCs w:val="20"/>
        </w:rPr>
        <w:t>i</w:t>
      </w:r>
      <w:r w:rsidRPr="004F6E6A">
        <w:rPr>
          <w:rFonts w:ascii="Lucida Sans Unicode" w:eastAsia="Trebuchet MS" w:hAnsi="Lucida Sans Unicode" w:cs="Lucida Sans Unicode"/>
          <w:sz w:val="20"/>
          <w:szCs w:val="20"/>
        </w:rPr>
        <w:t>a</w:t>
      </w:r>
      <w:proofErr w:type="spellEnd"/>
      <w:r w:rsidR="00AC7C76"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 xml:space="preserve"> de</w:t>
      </w:r>
      <w:r w:rsidR="00B40E67" w:rsidRPr="004F6E6A">
        <w:rPr>
          <w:rFonts w:ascii="Lucida Sans Unicode" w:eastAsia="Trebuchet MS" w:hAnsi="Lucida Sans Unicode" w:cs="Lucida Sans Unicode"/>
          <w:sz w:val="20"/>
          <w:szCs w:val="20"/>
        </w:rPr>
        <w:t>l centro de convenciones denominado</w:t>
      </w:r>
      <w:r w:rsidRPr="004F6E6A">
        <w:rPr>
          <w:rFonts w:ascii="Lucida Sans Unicode" w:eastAsia="Trebuchet MS" w:hAnsi="Lucida Sans Unicode" w:cs="Lucida Sans Unicode"/>
          <w:sz w:val="20"/>
          <w:szCs w:val="20"/>
        </w:rPr>
        <w:t xml:space="preserve"> </w:t>
      </w:r>
      <w:r w:rsidR="00AC7C76"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Expo Guadalajara</w:t>
      </w:r>
      <w:r w:rsidR="00AC7C76" w:rsidRPr="004F6E6A">
        <w:rPr>
          <w:rFonts w:ascii="Lucida Sans Unicode" w:eastAsia="Trebuchet MS" w:hAnsi="Lucida Sans Unicode" w:cs="Lucida Sans Unicode"/>
          <w:sz w:val="20"/>
          <w:szCs w:val="20"/>
        </w:rPr>
        <w:t>”</w:t>
      </w:r>
      <w:r w:rsidR="00FF71D2"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 xml:space="preserve"> </w:t>
      </w:r>
      <w:r w:rsidR="00FF71D2" w:rsidRPr="004F6E6A">
        <w:rPr>
          <w:rFonts w:ascii="Lucida Sans Unicode" w:eastAsia="Trebuchet MS" w:hAnsi="Lucida Sans Unicode" w:cs="Lucida Sans Unicode"/>
          <w:sz w:val="20"/>
          <w:szCs w:val="20"/>
        </w:rPr>
        <w:t xml:space="preserve">llevado a cabo </w:t>
      </w:r>
      <w:r w:rsidRPr="004F6E6A">
        <w:rPr>
          <w:rFonts w:ascii="Lucida Sans Unicode" w:eastAsia="Trebuchet MS" w:hAnsi="Lucida Sans Unicode" w:cs="Lucida Sans Unicode"/>
          <w:sz w:val="20"/>
          <w:szCs w:val="20"/>
        </w:rPr>
        <w:t>por la denunciada Verónica Delgadillo García</w:t>
      </w:r>
      <w:r w:rsidR="00FF71D2" w:rsidRPr="004F6E6A">
        <w:rPr>
          <w:rFonts w:ascii="Lucida Sans Unicode" w:eastAsia="Trebuchet MS" w:hAnsi="Lucida Sans Unicode" w:cs="Lucida Sans Unicode"/>
          <w:sz w:val="20"/>
          <w:szCs w:val="20"/>
        </w:rPr>
        <w:t xml:space="preserve"> el día veinticinco de </w:t>
      </w:r>
      <w:r w:rsidR="00FF71D2" w:rsidRPr="004F6E6A">
        <w:rPr>
          <w:rFonts w:ascii="Lucida Sans Unicode" w:eastAsia="Trebuchet MS" w:hAnsi="Lucida Sans Unicode" w:cs="Lucida Sans Unicode"/>
          <w:sz w:val="20"/>
          <w:szCs w:val="20"/>
        </w:rPr>
        <w:lastRenderedPageBreak/>
        <w:t>septiembre de dos mil veintitrés</w:t>
      </w:r>
      <w:r w:rsidRPr="004F6E6A">
        <w:rPr>
          <w:rFonts w:ascii="Lucida Sans Unicode" w:eastAsia="Trebuchet MS" w:hAnsi="Lucida Sans Unicode" w:cs="Lucida Sans Unicode"/>
          <w:sz w:val="20"/>
          <w:szCs w:val="20"/>
        </w:rPr>
        <w:t xml:space="preserve">, </w:t>
      </w:r>
      <w:r w:rsidR="00D40CD4" w:rsidRPr="004F6E6A">
        <w:rPr>
          <w:rFonts w:ascii="Lucida Sans Unicode" w:eastAsia="Trebuchet MS" w:hAnsi="Lucida Sans Unicode" w:cs="Lucida Sans Unicode"/>
          <w:sz w:val="20"/>
          <w:szCs w:val="20"/>
        </w:rPr>
        <w:t xml:space="preserve">con </w:t>
      </w:r>
      <w:r w:rsidR="003E27C9" w:rsidRPr="004F6E6A">
        <w:rPr>
          <w:rFonts w:ascii="Lucida Sans Unicode" w:eastAsia="Trebuchet MS" w:hAnsi="Lucida Sans Unicode" w:cs="Lucida Sans Unicode"/>
          <w:sz w:val="20"/>
          <w:szCs w:val="20"/>
        </w:rPr>
        <w:t xml:space="preserve">un </w:t>
      </w:r>
      <w:r w:rsidR="00D40CD4" w:rsidRPr="004F6E6A">
        <w:rPr>
          <w:rFonts w:ascii="Lucida Sans Unicode" w:eastAsia="Trebuchet MS" w:hAnsi="Lucida Sans Unicode" w:cs="Lucida Sans Unicode"/>
          <w:sz w:val="20"/>
          <w:szCs w:val="20"/>
        </w:rPr>
        <w:t xml:space="preserve">cupo limitado a 500 personas, </w:t>
      </w:r>
      <w:r w:rsidR="00B40E67" w:rsidRPr="004F6E6A">
        <w:rPr>
          <w:rFonts w:ascii="Lucida Sans Unicode" w:eastAsia="Trebuchet MS" w:hAnsi="Lucida Sans Unicode" w:cs="Lucida Sans Unicode"/>
          <w:sz w:val="20"/>
          <w:szCs w:val="20"/>
        </w:rPr>
        <w:t>en el que se proyectó</w:t>
      </w:r>
      <w:r w:rsidRPr="004F6E6A">
        <w:rPr>
          <w:rFonts w:ascii="Lucida Sans Unicode" w:eastAsia="Trebuchet MS" w:hAnsi="Lucida Sans Unicode" w:cs="Lucida Sans Unicode"/>
          <w:sz w:val="20"/>
          <w:szCs w:val="20"/>
        </w:rPr>
        <w:t xml:space="preserve"> </w:t>
      </w:r>
      <w:r w:rsidR="00AC7C76" w:rsidRPr="004F6E6A">
        <w:rPr>
          <w:rFonts w:ascii="Lucida Sans Unicode" w:eastAsia="Trebuchet MS" w:hAnsi="Lucida Sans Unicode" w:cs="Lucida Sans Unicode"/>
          <w:sz w:val="20"/>
          <w:szCs w:val="20"/>
        </w:rPr>
        <w:t>un</w:t>
      </w:r>
      <w:r w:rsidRPr="004F6E6A">
        <w:rPr>
          <w:rFonts w:ascii="Lucida Sans Unicode" w:eastAsia="Trebuchet MS" w:hAnsi="Lucida Sans Unicode" w:cs="Lucida Sans Unicode"/>
          <w:sz w:val="20"/>
          <w:szCs w:val="20"/>
        </w:rPr>
        <w:t xml:space="preserve"> documental</w:t>
      </w:r>
      <w:r w:rsidR="00AC7C76" w:rsidRPr="004F6E6A">
        <w:rPr>
          <w:rFonts w:ascii="Lucida Sans Unicode" w:eastAsia="Trebuchet MS" w:hAnsi="Lucida Sans Unicode" w:cs="Lucida Sans Unicode"/>
          <w:sz w:val="20"/>
          <w:szCs w:val="20"/>
        </w:rPr>
        <w:t xml:space="preserve"> llamado </w:t>
      </w:r>
      <w:r w:rsidRPr="004F6E6A">
        <w:rPr>
          <w:rFonts w:ascii="Lucida Sans Unicode" w:eastAsia="Trebuchet MS" w:hAnsi="Lucida Sans Unicode" w:cs="Lucida Sans Unicode"/>
          <w:sz w:val="20"/>
          <w:szCs w:val="20"/>
        </w:rPr>
        <w:t>“Lo que soñamos”.</w:t>
      </w:r>
      <w:r w:rsidR="007A637B" w:rsidRPr="004F6E6A">
        <w:rPr>
          <w:rFonts w:ascii="Lucida Sans Unicode" w:eastAsia="Trebuchet MS" w:hAnsi="Lucida Sans Unicode" w:cs="Lucida Sans Unicode"/>
          <w:sz w:val="20"/>
          <w:szCs w:val="20"/>
        </w:rPr>
        <w:t xml:space="preserve"> </w:t>
      </w:r>
    </w:p>
    <w:p w14:paraId="749D0B70" w14:textId="77777777" w:rsidR="00AC7C76" w:rsidRPr="004F6E6A" w:rsidRDefault="00AC7C76" w:rsidP="00AC7C76">
      <w:pPr>
        <w:pStyle w:val="Prrafodelista"/>
        <w:spacing w:after="0" w:line="276" w:lineRule="auto"/>
        <w:ind w:left="360"/>
        <w:jc w:val="both"/>
        <w:rPr>
          <w:rFonts w:ascii="Lucida Sans Unicode" w:hAnsi="Lucida Sans Unicode" w:cs="Lucida Sans Unicode"/>
          <w:sz w:val="20"/>
          <w:szCs w:val="20"/>
          <w:lang w:val="es-ES"/>
        </w:rPr>
      </w:pPr>
    </w:p>
    <w:p w14:paraId="5345859D" w14:textId="322D9417" w:rsidR="00AC7C76" w:rsidRPr="004F6E6A" w:rsidRDefault="003C6D8F" w:rsidP="00EA14E1">
      <w:pPr>
        <w:pStyle w:val="Prrafodelista"/>
        <w:numPr>
          <w:ilvl w:val="0"/>
          <w:numId w:val="3"/>
        </w:numPr>
        <w:spacing w:after="0" w:line="276" w:lineRule="auto"/>
        <w:jc w:val="both"/>
        <w:rPr>
          <w:rFonts w:ascii="Lucida Sans Unicode" w:hAnsi="Lucida Sans Unicode" w:cs="Lucida Sans Unicode"/>
          <w:sz w:val="20"/>
          <w:szCs w:val="20"/>
          <w:lang w:val="es-ES"/>
        </w:rPr>
      </w:pPr>
      <w:r w:rsidRPr="004F6E6A">
        <w:rPr>
          <w:rFonts w:ascii="Lucida Sans Unicode" w:eastAsia="Trebuchet MS" w:hAnsi="Lucida Sans Unicode" w:cs="Lucida Sans Unicode"/>
          <w:sz w:val="20"/>
          <w:szCs w:val="20"/>
        </w:rPr>
        <w:t xml:space="preserve">La existencia </w:t>
      </w:r>
      <w:r w:rsidR="00FF71D2" w:rsidRPr="004F6E6A">
        <w:rPr>
          <w:rFonts w:ascii="Lucida Sans Unicode" w:eastAsia="Trebuchet MS" w:hAnsi="Lucida Sans Unicode" w:cs="Lucida Sans Unicode"/>
          <w:sz w:val="20"/>
          <w:szCs w:val="20"/>
        </w:rPr>
        <w:t xml:space="preserve">y contenido </w:t>
      </w:r>
      <w:r w:rsidRPr="004F6E6A">
        <w:rPr>
          <w:rFonts w:ascii="Lucida Sans Unicode" w:eastAsia="Trebuchet MS" w:hAnsi="Lucida Sans Unicode" w:cs="Lucida Sans Unicode"/>
          <w:sz w:val="20"/>
          <w:szCs w:val="20"/>
        </w:rPr>
        <w:t>de</w:t>
      </w:r>
      <w:r w:rsidR="00C955B6" w:rsidRPr="004F6E6A">
        <w:rPr>
          <w:rFonts w:ascii="Lucida Sans Unicode" w:eastAsia="Trebuchet MS" w:hAnsi="Lucida Sans Unicode" w:cs="Lucida Sans Unicode"/>
          <w:sz w:val="20"/>
          <w:szCs w:val="20"/>
        </w:rPr>
        <w:t>l documental</w:t>
      </w:r>
      <w:r w:rsidRPr="004F6E6A">
        <w:rPr>
          <w:rFonts w:ascii="Lucida Sans Unicode" w:eastAsia="Trebuchet MS" w:hAnsi="Lucida Sans Unicode" w:cs="Lucida Sans Unicode"/>
          <w:sz w:val="20"/>
          <w:szCs w:val="20"/>
        </w:rPr>
        <w:t xml:space="preserve"> </w:t>
      </w:r>
      <w:r w:rsidR="004649F1" w:rsidRPr="004F6E6A">
        <w:rPr>
          <w:rFonts w:ascii="Lucida Sans Unicode" w:eastAsia="Trebuchet MS" w:hAnsi="Lucida Sans Unicode" w:cs="Lucida Sans Unicode"/>
          <w:sz w:val="20"/>
          <w:szCs w:val="20"/>
        </w:rPr>
        <w:t>transmitido en vivo</w:t>
      </w:r>
      <w:r w:rsidR="00B40E67" w:rsidRPr="004F6E6A">
        <w:rPr>
          <w:rFonts w:ascii="Lucida Sans Unicode" w:eastAsia="Trebuchet MS" w:hAnsi="Lucida Sans Unicode" w:cs="Lucida Sans Unicode"/>
          <w:sz w:val="20"/>
          <w:szCs w:val="20"/>
        </w:rPr>
        <w:t xml:space="preserve"> </w:t>
      </w:r>
      <w:r w:rsidR="000E20C3" w:rsidRPr="004F6E6A">
        <w:rPr>
          <w:rFonts w:ascii="Lucida Sans Unicode" w:eastAsia="Trebuchet MS" w:hAnsi="Lucida Sans Unicode" w:cs="Lucida Sans Unicode"/>
          <w:sz w:val="20"/>
          <w:szCs w:val="20"/>
        </w:rPr>
        <w:t xml:space="preserve">y difundido </w:t>
      </w:r>
      <w:r w:rsidR="00B40E67" w:rsidRPr="004F6E6A">
        <w:rPr>
          <w:rFonts w:ascii="Lucida Sans Unicode" w:eastAsia="Trebuchet MS" w:hAnsi="Lucida Sans Unicode" w:cs="Lucida Sans Unicode"/>
          <w:sz w:val="20"/>
          <w:szCs w:val="20"/>
        </w:rPr>
        <w:t xml:space="preserve">en la red social </w:t>
      </w:r>
      <w:r w:rsidR="000E20C3" w:rsidRPr="004F6E6A">
        <w:rPr>
          <w:rFonts w:ascii="Lucida Sans Unicode" w:eastAsia="Trebuchet MS" w:hAnsi="Lucida Sans Unicode" w:cs="Lucida Sans Unicode"/>
          <w:sz w:val="20"/>
          <w:szCs w:val="20"/>
        </w:rPr>
        <w:t>denominada “</w:t>
      </w:r>
      <w:r w:rsidR="00B40E67" w:rsidRPr="004F6E6A">
        <w:rPr>
          <w:rFonts w:ascii="Lucida Sans Unicode" w:eastAsia="Trebuchet MS" w:hAnsi="Lucida Sans Unicode" w:cs="Lucida Sans Unicode"/>
          <w:sz w:val="20"/>
          <w:szCs w:val="20"/>
        </w:rPr>
        <w:t>Facebook</w:t>
      </w:r>
      <w:r w:rsidR="000E20C3" w:rsidRPr="004F6E6A">
        <w:rPr>
          <w:rFonts w:ascii="Lucida Sans Unicode" w:eastAsia="Trebuchet MS" w:hAnsi="Lucida Sans Unicode" w:cs="Lucida Sans Unicode"/>
          <w:sz w:val="20"/>
          <w:szCs w:val="20"/>
        </w:rPr>
        <w:t>”</w:t>
      </w:r>
      <w:r w:rsidR="00B40E67" w:rsidRPr="004F6E6A">
        <w:rPr>
          <w:rFonts w:ascii="Lucida Sans Unicode" w:eastAsia="Trebuchet MS" w:hAnsi="Lucida Sans Unicode" w:cs="Lucida Sans Unicode"/>
          <w:sz w:val="20"/>
          <w:szCs w:val="20"/>
        </w:rPr>
        <w:t xml:space="preserve"> y </w:t>
      </w:r>
      <w:r w:rsidR="000E20C3" w:rsidRPr="004F6E6A">
        <w:rPr>
          <w:rFonts w:ascii="Lucida Sans Unicode" w:eastAsia="Trebuchet MS" w:hAnsi="Lucida Sans Unicode" w:cs="Lucida Sans Unicode"/>
          <w:sz w:val="20"/>
          <w:szCs w:val="20"/>
        </w:rPr>
        <w:t xml:space="preserve">en </w:t>
      </w:r>
      <w:r w:rsidR="00B40E67" w:rsidRPr="004F6E6A">
        <w:rPr>
          <w:rFonts w:ascii="Lucida Sans Unicode" w:eastAsia="Trebuchet MS" w:hAnsi="Lucida Sans Unicode" w:cs="Lucida Sans Unicode"/>
          <w:sz w:val="20"/>
          <w:szCs w:val="20"/>
        </w:rPr>
        <w:t xml:space="preserve">la plataforma </w:t>
      </w:r>
      <w:r w:rsidR="000E20C3" w:rsidRPr="004F6E6A">
        <w:rPr>
          <w:rFonts w:ascii="Lucida Sans Unicode" w:eastAsia="Trebuchet MS" w:hAnsi="Lucida Sans Unicode" w:cs="Lucida Sans Unicode"/>
          <w:sz w:val="20"/>
          <w:szCs w:val="20"/>
        </w:rPr>
        <w:t>“</w:t>
      </w:r>
      <w:r w:rsidR="00B40E67" w:rsidRPr="004F6E6A">
        <w:rPr>
          <w:rFonts w:ascii="Lucida Sans Unicode" w:eastAsia="Trebuchet MS" w:hAnsi="Lucida Sans Unicode" w:cs="Lucida Sans Unicode"/>
          <w:sz w:val="20"/>
          <w:szCs w:val="20"/>
        </w:rPr>
        <w:t>YouTube</w:t>
      </w:r>
      <w:r w:rsidR="000E20C3" w:rsidRPr="004F6E6A">
        <w:rPr>
          <w:rFonts w:ascii="Lucida Sans Unicode" w:eastAsia="Trebuchet MS" w:hAnsi="Lucida Sans Unicode" w:cs="Lucida Sans Unicode"/>
          <w:sz w:val="20"/>
          <w:szCs w:val="20"/>
        </w:rPr>
        <w:t>”,</w:t>
      </w:r>
      <w:r w:rsidR="004649F1" w:rsidRPr="004F6E6A">
        <w:rPr>
          <w:rFonts w:ascii="Lucida Sans Unicode" w:eastAsia="Trebuchet MS" w:hAnsi="Lucida Sans Unicode" w:cs="Lucida Sans Unicode"/>
          <w:sz w:val="20"/>
          <w:szCs w:val="20"/>
        </w:rPr>
        <w:t xml:space="preserve"> el veinticinco de setiembre de dos mil veintitrés</w:t>
      </w:r>
      <w:r w:rsidR="00B40E67" w:rsidRPr="004F6E6A">
        <w:rPr>
          <w:rFonts w:ascii="Lucida Sans Unicode" w:eastAsia="Trebuchet MS" w:hAnsi="Lucida Sans Unicode" w:cs="Lucida Sans Unicode"/>
          <w:sz w:val="20"/>
          <w:szCs w:val="20"/>
        </w:rPr>
        <w:t xml:space="preserve">, </w:t>
      </w:r>
      <w:r w:rsidR="00C955B6" w:rsidRPr="004F6E6A">
        <w:rPr>
          <w:rFonts w:ascii="Lucida Sans Unicode" w:eastAsia="Trebuchet MS" w:hAnsi="Lucida Sans Unicode" w:cs="Lucida Sans Unicode"/>
          <w:sz w:val="20"/>
          <w:szCs w:val="20"/>
        </w:rPr>
        <w:t>del cual se</w:t>
      </w:r>
      <w:r w:rsidR="00AC7C76" w:rsidRPr="004F6E6A">
        <w:rPr>
          <w:rFonts w:ascii="Lucida Sans Unicode" w:eastAsia="Trebuchet MS" w:hAnsi="Lucida Sans Unicode" w:cs="Lucida Sans Unicode"/>
          <w:sz w:val="20"/>
          <w:szCs w:val="20"/>
        </w:rPr>
        <w:t xml:space="preserve"> desprenden manifestaciones sobre </w:t>
      </w:r>
      <w:r w:rsidR="00B40E67" w:rsidRPr="004F6E6A">
        <w:rPr>
          <w:rFonts w:ascii="Lucida Sans Unicode" w:eastAsia="Trebuchet MS" w:hAnsi="Lucida Sans Unicode" w:cs="Lucida Sans Unicode"/>
          <w:sz w:val="20"/>
          <w:szCs w:val="20"/>
        </w:rPr>
        <w:t>la aspiración de Verónica Delgadillo García a la presidencia municipal de Guadalajara, Jalisco</w:t>
      </w:r>
      <w:r w:rsidR="00AC7C76"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 xml:space="preserve"> </w:t>
      </w:r>
    </w:p>
    <w:p w14:paraId="2D23C7E8" w14:textId="77777777" w:rsidR="00AC7C76" w:rsidRPr="004F6E6A" w:rsidRDefault="00AC7C76" w:rsidP="00AC7C76">
      <w:pPr>
        <w:pStyle w:val="Prrafodelista"/>
        <w:rPr>
          <w:rFonts w:ascii="Lucida Sans Unicode" w:eastAsia="Trebuchet MS" w:hAnsi="Lucida Sans Unicode" w:cs="Lucida Sans Unicode"/>
          <w:sz w:val="20"/>
          <w:szCs w:val="20"/>
        </w:rPr>
      </w:pPr>
    </w:p>
    <w:p w14:paraId="203F7C73" w14:textId="208F12E1" w:rsidR="00AC7C76" w:rsidRPr="004F6E6A" w:rsidRDefault="00047CF9" w:rsidP="00EA14E1">
      <w:pPr>
        <w:pStyle w:val="Prrafodelista"/>
        <w:numPr>
          <w:ilvl w:val="0"/>
          <w:numId w:val="3"/>
        </w:numPr>
        <w:spacing w:after="0" w:line="276" w:lineRule="auto"/>
        <w:jc w:val="both"/>
        <w:rPr>
          <w:rFonts w:ascii="Lucida Sans Unicode" w:hAnsi="Lucida Sans Unicode" w:cs="Lucida Sans Unicode"/>
          <w:sz w:val="20"/>
          <w:szCs w:val="20"/>
          <w:lang w:val="es-ES"/>
        </w:rPr>
      </w:pPr>
      <w:r w:rsidRPr="004F6E6A">
        <w:rPr>
          <w:rFonts w:ascii="Lucida Sans Unicode" w:eastAsia="Trebuchet MS" w:hAnsi="Lucida Sans Unicode" w:cs="Lucida Sans Unicode"/>
          <w:sz w:val="20"/>
          <w:szCs w:val="20"/>
        </w:rPr>
        <w:t xml:space="preserve">Que </w:t>
      </w:r>
      <w:r w:rsidR="00AC7C76" w:rsidRPr="004F6E6A">
        <w:rPr>
          <w:rFonts w:ascii="Lucida Sans Unicode" w:eastAsia="Trebuchet MS" w:hAnsi="Lucida Sans Unicode" w:cs="Lucida Sans Unicode"/>
          <w:sz w:val="20"/>
          <w:szCs w:val="20"/>
        </w:rPr>
        <w:t>la denunciada Verónica Delgadillo García</w:t>
      </w:r>
      <w:r w:rsidR="00BC36D3" w:rsidRPr="004F6E6A">
        <w:rPr>
          <w:rFonts w:ascii="Lucida Sans Unicode" w:eastAsia="Trebuchet MS" w:hAnsi="Lucida Sans Unicode" w:cs="Lucida Sans Unicode"/>
          <w:sz w:val="20"/>
          <w:szCs w:val="20"/>
        </w:rPr>
        <w:t>,</w:t>
      </w:r>
      <w:r w:rsidR="00AC7C76" w:rsidRPr="004F6E6A">
        <w:rPr>
          <w:rFonts w:ascii="Lucida Sans Unicode" w:eastAsia="Trebuchet MS" w:hAnsi="Lucida Sans Unicode" w:cs="Lucida Sans Unicode"/>
          <w:sz w:val="20"/>
          <w:szCs w:val="20"/>
        </w:rPr>
        <w:t xml:space="preserve"> tiene el cargo de Presidenta del Consejo Nacional de Movimiento Ciudadano</w:t>
      </w:r>
      <w:r w:rsidR="004F19F6" w:rsidRPr="004F6E6A">
        <w:rPr>
          <w:rFonts w:ascii="Lucida Sans Unicode" w:eastAsia="Trebuchet MS" w:hAnsi="Lucida Sans Unicode" w:cs="Lucida Sans Unicode"/>
          <w:sz w:val="20"/>
          <w:szCs w:val="20"/>
        </w:rPr>
        <w:t>, y que al momento de la realización del evento denunciado, ostentaba el cargo de Senadora de la República.</w:t>
      </w:r>
    </w:p>
    <w:p w14:paraId="714B0AA9" w14:textId="77777777" w:rsidR="00290DBF" w:rsidRPr="004F6E6A" w:rsidRDefault="00290DBF" w:rsidP="00290DBF">
      <w:pPr>
        <w:pStyle w:val="Prrafodelista"/>
        <w:spacing w:after="0" w:line="276" w:lineRule="auto"/>
        <w:ind w:left="360"/>
        <w:jc w:val="both"/>
        <w:rPr>
          <w:rFonts w:ascii="Lucida Sans Unicode" w:hAnsi="Lucida Sans Unicode" w:cs="Lucida Sans Unicode"/>
          <w:sz w:val="20"/>
          <w:szCs w:val="20"/>
          <w:lang w:val="es-ES"/>
        </w:rPr>
      </w:pPr>
    </w:p>
    <w:p w14:paraId="46CC22A5" w14:textId="08D09A07" w:rsidR="006A6391" w:rsidRPr="004F6E6A" w:rsidRDefault="009F4E98" w:rsidP="006A6391">
      <w:pPr>
        <w:spacing w:after="0" w:line="276" w:lineRule="auto"/>
        <w:ind w:right="-113"/>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t>Estudio de fondo</w:t>
      </w:r>
    </w:p>
    <w:p w14:paraId="3BE90779" w14:textId="77777777" w:rsidR="006A6391" w:rsidRPr="004F6E6A" w:rsidRDefault="006A6391" w:rsidP="006A6391">
      <w:pPr>
        <w:pStyle w:val="Textoindependiente"/>
        <w:spacing w:after="0" w:line="276" w:lineRule="auto"/>
        <w:ind w:right="-93"/>
        <w:jc w:val="both"/>
        <w:rPr>
          <w:rFonts w:ascii="Lucida Sans Unicode" w:hAnsi="Lucida Sans Unicode" w:cs="Lucida Sans Unicode"/>
          <w:sz w:val="20"/>
        </w:rPr>
      </w:pPr>
    </w:p>
    <w:p w14:paraId="7DCC65B7" w14:textId="346B4183" w:rsidR="0055711C" w:rsidRPr="004F6E6A" w:rsidRDefault="28DD9CFD" w:rsidP="2CBDF522">
      <w:pPr>
        <w:pStyle w:val="Textoindependiente"/>
        <w:numPr>
          <w:ilvl w:val="0"/>
          <w:numId w:val="4"/>
        </w:numPr>
        <w:spacing w:after="0" w:line="276" w:lineRule="auto"/>
        <w:ind w:right="-113"/>
        <w:jc w:val="both"/>
        <w:rPr>
          <w:rFonts w:ascii="Lucida Sans Unicode" w:hAnsi="Lucida Sans Unicode" w:cs="Lucida Sans Unicode"/>
          <w:sz w:val="20"/>
        </w:rPr>
      </w:pPr>
      <w:r w:rsidRPr="004F6E6A">
        <w:rPr>
          <w:rFonts w:ascii="Lucida Sans Unicode" w:hAnsi="Lucida Sans Unicode" w:cs="Lucida Sans Unicode"/>
          <w:b/>
          <w:bCs/>
          <w:sz w:val="20"/>
        </w:rPr>
        <w:t>Violación a los principios de equidad e imparcialidad en la contienda y p</w:t>
      </w:r>
      <w:r w:rsidR="4A1FCE7D" w:rsidRPr="004F6E6A">
        <w:rPr>
          <w:rFonts w:ascii="Lucida Sans Unicode" w:hAnsi="Lucida Sans Unicode" w:cs="Lucida Sans Unicode"/>
          <w:b/>
          <w:bCs/>
          <w:sz w:val="20"/>
        </w:rPr>
        <w:t>romoción personalizada</w:t>
      </w:r>
      <w:r w:rsidR="177C2E3D" w:rsidRPr="004F6E6A">
        <w:rPr>
          <w:rFonts w:ascii="Lucida Sans Unicode" w:hAnsi="Lucida Sans Unicode" w:cs="Lucida Sans Unicode"/>
          <w:b/>
          <w:bCs/>
          <w:sz w:val="20"/>
        </w:rPr>
        <w:t xml:space="preserve"> de la </w:t>
      </w:r>
      <w:r w:rsidR="4F596299" w:rsidRPr="004F6E6A">
        <w:rPr>
          <w:rFonts w:ascii="Lucida Sans Unicode" w:hAnsi="Lucida Sans Unicode" w:cs="Lucida Sans Unicode"/>
          <w:b/>
          <w:bCs/>
          <w:sz w:val="20"/>
        </w:rPr>
        <w:t xml:space="preserve">imagen </w:t>
      </w:r>
    </w:p>
    <w:p w14:paraId="54774D85" w14:textId="77777777" w:rsidR="009A2389" w:rsidRPr="004F6E6A" w:rsidRDefault="009A2389" w:rsidP="009A2389">
      <w:pPr>
        <w:pStyle w:val="Textoindependiente"/>
        <w:spacing w:after="0" w:line="276" w:lineRule="auto"/>
        <w:ind w:left="720" w:right="-113"/>
        <w:jc w:val="both"/>
        <w:rPr>
          <w:rFonts w:ascii="Lucida Sans Unicode" w:hAnsi="Lucida Sans Unicode" w:cs="Lucida Sans Unicode"/>
          <w:sz w:val="20"/>
        </w:rPr>
      </w:pPr>
    </w:p>
    <w:p w14:paraId="6FCDF089" w14:textId="076F5392" w:rsidR="00F41F6B" w:rsidRPr="004F6E6A" w:rsidRDefault="00F41F6B" w:rsidP="00F41F6B">
      <w:pPr>
        <w:spacing w:after="0" w:line="276" w:lineRule="auto"/>
        <w:ind w:right="-113"/>
        <w:jc w:val="both"/>
        <w:rPr>
          <w:rFonts w:ascii="Lucida Sans Unicode" w:hAnsi="Lucida Sans Unicode" w:cs="Lucida Sans Unicode"/>
          <w:sz w:val="20"/>
          <w:szCs w:val="20"/>
          <w:lang w:val="es-ES_tradnl"/>
        </w:rPr>
      </w:pPr>
      <w:r w:rsidRPr="004F6E6A">
        <w:rPr>
          <w:rFonts w:ascii="Lucida Sans Unicode" w:hAnsi="Lucida Sans Unicode" w:cs="Lucida Sans Unicode"/>
          <w:sz w:val="20"/>
          <w:szCs w:val="20"/>
          <w:lang w:val="es-ES_tradnl"/>
        </w:rPr>
        <w:t>A la fecha existe un estándar internacional señalado por la Comisión Interamericana de Derechos Humanos, que indica que todo lo que hace el gobierno en las campañas de comunicación, es decir</w:t>
      </w:r>
      <w:r w:rsidR="000C3A4D" w:rsidRPr="004F6E6A">
        <w:rPr>
          <w:rFonts w:ascii="Lucida Sans Unicode" w:hAnsi="Lucida Sans Unicode" w:cs="Lucida Sans Unicode"/>
          <w:sz w:val="20"/>
          <w:szCs w:val="20"/>
          <w:lang w:val="es-ES_tradnl"/>
        </w:rPr>
        <w:t>,</w:t>
      </w:r>
      <w:r w:rsidRPr="004F6E6A">
        <w:rPr>
          <w:rFonts w:ascii="Lucida Sans Unicode" w:hAnsi="Lucida Sans Unicode" w:cs="Lucida Sans Unicode"/>
          <w:sz w:val="20"/>
          <w:szCs w:val="20"/>
          <w:lang w:val="es-ES_tradnl"/>
        </w:rPr>
        <w:t xml:space="preserve"> la comunicación institucional, debe hacerse con un fin legítimo, no tener un objetivo discriminatorio, no debe de vulnerar ningún derecho humano y tampoco debe tener fines electorales o partidarios</w:t>
      </w:r>
      <w:r w:rsidRPr="004F6E6A">
        <w:rPr>
          <w:rFonts w:ascii="Lucida Sans Unicode" w:hAnsi="Lucida Sans Unicode" w:cs="Lucida Sans Unicode"/>
          <w:sz w:val="20"/>
          <w:szCs w:val="20"/>
          <w:vertAlign w:val="superscript"/>
          <w:lang w:val="es-ES_tradnl"/>
        </w:rPr>
        <w:footnoteReference w:id="6"/>
      </w:r>
      <w:r w:rsidRPr="004F6E6A">
        <w:rPr>
          <w:rFonts w:ascii="Lucida Sans Unicode" w:hAnsi="Lucida Sans Unicode" w:cs="Lucida Sans Unicode"/>
          <w:sz w:val="20"/>
          <w:szCs w:val="20"/>
          <w:lang w:val="es-ES_tradnl"/>
        </w:rPr>
        <w:t>.</w:t>
      </w:r>
    </w:p>
    <w:p w14:paraId="4A919B93" w14:textId="77777777" w:rsidR="00F41F6B" w:rsidRPr="004F6E6A" w:rsidRDefault="00F41F6B" w:rsidP="00F41F6B">
      <w:pPr>
        <w:spacing w:after="0" w:line="276" w:lineRule="auto"/>
        <w:ind w:right="-113"/>
        <w:jc w:val="both"/>
        <w:rPr>
          <w:rFonts w:ascii="Lucida Sans Unicode" w:hAnsi="Lucida Sans Unicode" w:cs="Lucida Sans Unicode"/>
          <w:sz w:val="20"/>
          <w:szCs w:val="20"/>
          <w:lang w:val="es-ES_tradnl"/>
        </w:rPr>
      </w:pPr>
    </w:p>
    <w:p w14:paraId="4F0A2E25" w14:textId="459264D9" w:rsidR="00F41F6B" w:rsidRPr="004F6E6A" w:rsidRDefault="0E3D6E71" w:rsidP="4DC6E030">
      <w:pPr>
        <w:spacing w:after="0" w:line="276" w:lineRule="auto"/>
        <w:ind w:right="-113"/>
        <w:jc w:val="both"/>
        <w:rPr>
          <w:rFonts w:ascii="Lucida Sans Unicode" w:hAnsi="Lucida Sans Unicode" w:cs="Lucida Sans Unicode"/>
          <w:b/>
          <w:bCs/>
          <w:sz w:val="20"/>
          <w:szCs w:val="20"/>
          <w:lang w:val="es-ES"/>
        </w:rPr>
      </w:pPr>
      <w:r w:rsidRPr="004F6E6A">
        <w:rPr>
          <w:rFonts w:ascii="Lucida Sans Unicode" w:hAnsi="Lucida Sans Unicode" w:cs="Lucida Sans Unicode"/>
          <w:sz w:val="20"/>
          <w:szCs w:val="20"/>
          <w:lang w:val="es-ES"/>
        </w:rPr>
        <w:t>Por su parte, el Código de Buena Conducta en Materia Electoral de la Comisión de Venecia</w:t>
      </w:r>
      <w:r w:rsidR="00F41F6B" w:rsidRPr="004F6E6A">
        <w:rPr>
          <w:rFonts w:ascii="Lucida Sans Unicode" w:hAnsi="Lucida Sans Unicode" w:cs="Lucida Sans Unicode"/>
          <w:sz w:val="20"/>
          <w:szCs w:val="20"/>
          <w:vertAlign w:val="superscript"/>
          <w:lang w:val="es-ES"/>
        </w:rPr>
        <w:footnoteReference w:id="7"/>
      </w:r>
      <w:r w:rsidRPr="004F6E6A">
        <w:rPr>
          <w:rFonts w:ascii="Lucida Sans Unicode" w:hAnsi="Lucida Sans Unicode" w:cs="Lucida Sans Unicode"/>
          <w:sz w:val="20"/>
          <w:szCs w:val="20"/>
          <w:lang w:val="es-ES"/>
        </w:rPr>
        <w:t>, señala que hay un principio de igualdad de oportunidades para los actores políticos y propone la existencia de un piso parejo o</w:t>
      </w:r>
      <w:r w:rsidR="000C3A4D" w:rsidRPr="004F6E6A">
        <w:rPr>
          <w:rFonts w:ascii="Lucida Sans Unicode" w:hAnsi="Lucida Sans Unicode" w:cs="Lucida Sans Unicode"/>
          <w:sz w:val="20"/>
          <w:szCs w:val="20"/>
          <w:lang w:val="es-ES"/>
        </w:rPr>
        <w:t>,</w:t>
      </w:r>
      <w:r w:rsidRPr="004F6E6A">
        <w:rPr>
          <w:rFonts w:ascii="Lucida Sans Unicode" w:hAnsi="Lucida Sans Unicode" w:cs="Lucida Sans Unicode"/>
          <w:sz w:val="20"/>
          <w:szCs w:val="20"/>
          <w:lang w:val="es-ES"/>
        </w:rPr>
        <w:t xml:space="preserve"> dicho de otro modo</w:t>
      </w:r>
      <w:r w:rsidR="000C3A4D" w:rsidRPr="004F6E6A">
        <w:rPr>
          <w:rFonts w:ascii="Lucida Sans Unicode" w:hAnsi="Lucida Sans Unicode" w:cs="Lucida Sans Unicode"/>
          <w:sz w:val="20"/>
          <w:szCs w:val="20"/>
          <w:lang w:val="es-ES"/>
        </w:rPr>
        <w:t>,</w:t>
      </w:r>
      <w:r w:rsidRPr="004F6E6A">
        <w:rPr>
          <w:rFonts w:ascii="Lucida Sans Unicode" w:hAnsi="Lucida Sans Unicode" w:cs="Lucida Sans Unicode"/>
          <w:sz w:val="20"/>
          <w:szCs w:val="20"/>
          <w:lang w:val="es-ES"/>
        </w:rPr>
        <w:t xml:space="preserve"> que haya condiciones de equidad en la contienda electoral; el principio apuesta por la oportunidad de acceder al poder público de manera igualitaria o de forma equitativa para todos los contendientes.</w:t>
      </w:r>
    </w:p>
    <w:p w14:paraId="54990FD1" w14:textId="77777777" w:rsidR="00F41F6B" w:rsidRPr="004F6E6A" w:rsidRDefault="00F41F6B" w:rsidP="00F41F6B">
      <w:pPr>
        <w:spacing w:after="0" w:line="276" w:lineRule="auto"/>
        <w:ind w:right="-113"/>
        <w:jc w:val="both"/>
        <w:rPr>
          <w:rFonts w:ascii="Lucida Sans Unicode" w:hAnsi="Lucida Sans Unicode" w:cs="Lucida Sans Unicode"/>
          <w:b/>
          <w:sz w:val="20"/>
          <w:szCs w:val="20"/>
          <w:lang w:val="es-ES_tradnl"/>
        </w:rPr>
      </w:pPr>
    </w:p>
    <w:p w14:paraId="0F009E9E" w14:textId="77777777" w:rsidR="00F41F6B" w:rsidRPr="004F6E6A" w:rsidRDefault="0E3D6E71" w:rsidP="4DC6E030">
      <w:pPr>
        <w:spacing w:after="0" w:line="276" w:lineRule="auto"/>
        <w:ind w:right="-113"/>
        <w:jc w:val="both"/>
        <w:rPr>
          <w:rFonts w:ascii="Lucida Sans Unicode" w:hAnsi="Lucida Sans Unicode" w:cs="Lucida Sans Unicode"/>
          <w:sz w:val="20"/>
          <w:szCs w:val="20"/>
          <w:lang w:val="es-ES"/>
        </w:rPr>
      </w:pPr>
      <w:r w:rsidRPr="004F6E6A">
        <w:rPr>
          <w:rFonts w:ascii="Lucida Sans Unicode" w:hAnsi="Lucida Sans Unicode" w:cs="Lucida Sans Unicode"/>
          <w:sz w:val="20"/>
          <w:szCs w:val="20"/>
          <w:lang w:val="es-ES"/>
        </w:rPr>
        <w:t xml:space="preserve">Además, en nuestro país, el debate de la rendición de cuentas y la transparencia en el manejo de los recursos públicos ocupa cada vez mayor atención. La rendición de cuentas significa “la obligación de </w:t>
      </w:r>
      <w:r w:rsidRPr="004F6E6A">
        <w:rPr>
          <w:rFonts w:ascii="Lucida Sans Unicode" w:hAnsi="Lucida Sans Unicode" w:cs="Lucida Sans Unicode"/>
          <w:sz w:val="20"/>
          <w:szCs w:val="20"/>
          <w:lang w:val="es-ES"/>
        </w:rPr>
        <w:lastRenderedPageBreak/>
        <w:t>todos los servidores públicos de dar cuentas, explicar y justificar sus actos al público, que es el último depositario de la soberanía en una democracia”</w:t>
      </w:r>
      <w:r w:rsidR="00F41F6B" w:rsidRPr="004F6E6A">
        <w:rPr>
          <w:rFonts w:ascii="Lucida Sans Unicode" w:hAnsi="Lucida Sans Unicode" w:cs="Lucida Sans Unicode"/>
          <w:sz w:val="20"/>
          <w:szCs w:val="20"/>
          <w:vertAlign w:val="superscript"/>
          <w:lang w:val="es-ES"/>
        </w:rPr>
        <w:footnoteReference w:id="8"/>
      </w:r>
      <w:r w:rsidRPr="004F6E6A">
        <w:rPr>
          <w:rFonts w:ascii="Lucida Sans Unicode" w:hAnsi="Lucida Sans Unicode" w:cs="Lucida Sans Unicode"/>
          <w:sz w:val="20"/>
          <w:szCs w:val="20"/>
          <w:lang w:val="es-ES"/>
        </w:rPr>
        <w:t>.</w:t>
      </w:r>
    </w:p>
    <w:p w14:paraId="25D1D723" w14:textId="77777777" w:rsidR="00F41F6B" w:rsidRPr="004F6E6A" w:rsidRDefault="00F41F6B" w:rsidP="00F41F6B">
      <w:pPr>
        <w:spacing w:after="0" w:line="276" w:lineRule="auto"/>
        <w:ind w:right="-113"/>
        <w:jc w:val="both"/>
        <w:rPr>
          <w:rFonts w:ascii="Lucida Sans Unicode" w:hAnsi="Lucida Sans Unicode" w:cs="Lucida Sans Unicode"/>
          <w:sz w:val="20"/>
          <w:szCs w:val="20"/>
          <w:lang w:val="es-ES_tradnl"/>
        </w:rPr>
      </w:pPr>
    </w:p>
    <w:p w14:paraId="7E3714FB" w14:textId="3108A46E" w:rsidR="00F41F6B" w:rsidRPr="004F6E6A" w:rsidRDefault="0E3D6E71" w:rsidP="4DC6E030">
      <w:pPr>
        <w:spacing w:after="0" w:line="276" w:lineRule="auto"/>
        <w:ind w:right="-113"/>
        <w:jc w:val="both"/>
        <w:rPr>
          <w:rFonts w:ascii="Lucida Sans Unicode" w:hAnsi="Lucida Sans Unicode" w:cs="Lucida Sans Unicode"/>
          <w:sz w:val="20"/>
          <w:szCs w:val="20"/>
          <w:lang w:val="es-ES"/>
        </w:rPr>
      </w:pPr>
      <w:r w:rsidRPr="004F6E6A">
        <w:rPr>
          <w:rFonts w:ascii="Lucida Sans Unicode" w:hAnsi="Lucida Sans Unicode" w:cs="Lucida Sans Unicode"/>
          <w:sz w:val="20"/>
          <w:szCs w:val="20"/>
          <w:lang w:val="es-ES"/>
        </w:rPr>
        <w:t>Al respecto el artículo 6</w:t>
      </w:r>
      <w:r w:rsidR="00BC36D3" w:rsidRPr="004F6E6A">
        <w:rPr>
          <w:rFonts w:ascii="Lucida Sans Unicode" w:hAnsi="Lucida Sans Unicode" w:cs="Lucida Sans Unicode"/>
          <w:sz w:val="20"/>
          <w:szCs w:val="20"/>
          <w:lang w:val="es-ES"/>
        </w:rPr>
        <w:t>,</w:t>
      </w:r>
      <w:r w:rsidRPr="004F6E6A">
        <w:rPr>
          <w:rFonts w:ascii="Lucida Sans Unicode" w:hAnsi="Lucida Sans Unicode" w:cs="Lucida Sans Unicode"/>
          <w:sz w:val="20"/>
          <w:szCs w:val="20"/>
          <w:lang w:val="es-ES"/>
        </w:rPr>
        <w:t xml:space="preserve"> de la Constitución Política de los Estados Unidos Mexicanos tutela el ejercicio del derecho de acceso a la información pública, pues esta fortalece la participación de la</w:t>
      </w:r>
      <w:r w:rsidR="001F3939" w:rsidRPr="004F6E6A">
        <w:rPr>
          <w:rFonts w:ascii="Lucida Sans Unicode" w:hAnsi="Lucida Sans Unicode" w:cs="Lucida Sans Unicode"/>
          <w:sz w:val="20"/>
          <w:szCs w:val="20"/>
          <w:lang w:val="es-ES"/>
        </w:rPr>
        <w:t xml:space="preserve"> ciudadanía</w:t>
      </w:r>
      <w:r w:rsidRPr="004F6E6A">
        <w:rPr>
          <w:rFonts w:ascii="Lucida Sans Unicode" w:hAnsi="Lucida Sans Unicode" w:cs="Lucida Sans Unicode"/>
          <w:sz w:val="20"/>
          <w:szCs w:val="20"/>
          <w:lang w:val="es-ES"/>
        </w:rPr>
        <w:t>, las políticas públicas, la gestión pública y por ende la gobernabilidad democrática. Al mismo tiempo, permite reforzar la legitimidad del sistema democrático incorporando a</w:t>
      </w:r>
      <w:r w:rsidR="001F3939" w:rsidRPr="004F6E6A">
        <w:rPr>
          <w:rFonts w:ascii="Lucida Sans Unicode" w:hAnsi="Lucida Sans Unicode" w:cs="Lucida Sans Unicode"/>
          <w:sz w:val="20"/>
          <w:szCs w:val="20"/>
          <w:lang w:val="es-ES"/>
        </w:rPr>
        <w:t xml:space="preserve"> la ciudadanía</w:t>
      </w:r>
      <w:r w:rsidRPr="004F6E6A">
        <w:rPr>
          <w:rFonts w:ascii="Lucida Sans Unicode" w:hAnsi="Lucida Sans Unicode" w:cs="Lucida Sans Unicode"/>
          <w:sz w:val="20"/>
          <w:szCs w:val="20"/>
          <w:lang w:val="es-ES"/>
        </w:rPr>
        <w:t xml:space="preserve"> en los procesos de deliberación, gestión y evaluación de las políticas públicas, sumando un componente de sustentabilidad a las políticas públicas.</w:t>
      </w:r>
    </w:p>
    <w:p w14:paraId="222CD506" w14:textId="77777777" w:rsidR="00F41F6B" w:rsidRPr="004F6E6A" w:rsidRDefault="00F41F6B" w:rsidP="00F41F6B">
      <w:pPr>
        <w:spacing w:after="0" w:line="276" w:lineRule="auto"/>
        <w:ind w:right="-113"/>
        <w:jc w:val="both"/>
        <w:rPr>
          <w:rFonts w:ascii="Lucida Sans Unicode" w:hAnsi="Lucida Sans Unicode" w:cs="Lucida Sans Unicode"/>
          <w:b/>
          <w:sz w:val="20"/>
          <w:szCs w:val="20"/>
          <w:lang w:val="es-ES_tradnl"/>
        </w:rPr>
      </w:pPr>
    </w:p>
    <w:p w14:paraId="2CF51A20" w14:textId="6721D195" w:rsidR="00F41F6B" w:rsidRPr="004F6E6A" w:rsidRDefault="0E3D6E71" w:rsidP="4DC6E030">
      <w:pPr>
        <w:spacing w:after="0" w:line="276" w:lineRule="auto"/>
        <w:ind w:right="-113"/>
        <w:jc w:val="both"/>
        <w:rPr>
          <w:rFonts w:ascii="Lucida Sans Unicode" w:hAnsi="Lucida Sans Unicode" w:cs="Lucida Sans Unicode"/>
          <w:sz w:val="20"/>
          <w:szCs w:val="20"/>
          <w:lang w:val="es-ES"/>
        </w:rPr>
      </w:pPr>
      <w:r w:rsidRPr="004F6E6A">
        <w:rPr>
          <w:rFonts w:ascii="Lucida Sans Unicode" w:hAnsi="Lucida Sans Unicode" w:cs="Lucida Sans Unicode"/>
          <w:sz w:val="20"/>
          <w:szCs w:val="20"/>
          <w:lang w:val="es-ES"/>
        </w:rPr>
        <w:t>Mientras que, el artículo 134</w:t>
      </w:r>
      <w:r w:rsidR="001F3939" w:rsidRPr="004F6E6A">
        <w:rPr>
          <w:rFonts w:ascii="Lucida Sans Unicode" w:hAnsi="Lucida Sans Unicode" w:cs="Lucida Sans Unicode"/>
          <w:sz w:val="20"/>
          <w:szCs w:val="20"/>
          <w:lang w:val="es-ES"/>
        </w:rPr>
        <w:t>, párrafo 7</w:t>
      </w:r>
      <w:r w:rsidRPr="004F6E6A">
        <w:rPr>
          <w:rFonts w:ascii="Lucida Sans Unicode" w:hAnsi="Lucida Sans Unicode" w:cs="Lucida Sans Unicode"/>
          <w:sz w:val="20"/>
          <w:szCs w:val="20"/>
          <w:lang w:val="es-ES"/>
        </w:rPr>
        <w:t xml:space="preserve"> de la Constitución mexicana, </w:t>
      </w:r>
      <w:r w:rsidR="00AE2622" w:rsidRPr="004F6E6A">
        <w:rPr>
          <w:rFonts w:ascii="Lucida Sans Unicode" w:hAnsi="Lucida Sans Unicode" w:cs="Lucida Sans Unicode"/>
          <w:sz w:val="20"/>
          <w:szCs w:val="20"/>
          <w:lang w:val="es-ES"/>
        </w:rPr>
        <w:t xml:space="preserve">así como el diverso 116 Bis párrafos 1 y 2 de la Constitución local, </w:t>
      </w:r>
      <w:r w:rsidRPr="004F6E6A">
        <w:rPr>
          <w:rFonts w:ascii="Lucida Sans Unicode" w:hAnsi="Lucida Sans Unicode" w:cs="Lucida Sans Unicode"/>
          <w:sz w:val="20"/>
          <w:szCs w:val="20"/>
          <w:lang w:val="es-ES"/>
        </w:rPr>
        <w:t>tiene como finalidad sustancial establecer una prohibición concreta para la promoción personalizada de los servidores públicos, cualquiera que sea el medio para su difusión, a fin de evitar que se influya en la equidad de la contienda electoral</w:t>
      </w:r>
      <w:r w:rsidR="000C3A4D" w:rsidRPr="004F6E6A">
        <w:rPr>
          <w:rFonts w:ascii="Lucida Sans Unicode" w:hAnsi="Lucida Sans Unicode" w:cs="Lucida Sans Unicode"/>
          <w:sz w:val="20"/>
          <w:szCs w:val="20"/>
          <w:lang w:val="es-ES"/>
        </w:rPr>
        <w:t>,</w:t>
      </w:r>
      <w:r w:rsidRPr="004F6E6A">
        <w:rPr>
          <w:rFonts w:ascii="Lucida Sans Unicode" w:hAnsi="Lucida Sans Unicode" w:cs="Lucida Sans Unicode"/>
          <w:sz w:val="20"/>
          <w:szCs w:val="20"/>
          <w:lang w:val="es-ES"/>
        </w:rPr>
        <w:t xml:space="preserve"> le ordena a todo aquel que disponga de recursos públicos económicos, los administre con eficiencia, eficacia, economía, transparencia y honradez para satisfacer los objetivos a los que estén destinados, del mismo modo, es obligación de los servidores públicos aplicar con imparcialidad los recursos públicos de los que dispongan, sin influir en la equidad de la competencia entre los partidos políticos.</w:t>
      </w:r>
    </w:p>
    <w:p w14:paraId="4A612C4C" w14:textId="77777777" w:rsidR="001F3939" w:rsidRPr="004F6E6A" w:rsidRDefault="001F3939" w:rsidP="4DC6E030">
      <w:pPr>
        <w:spacing w:after="0" w:line="276" w:lineRule="auto"/>
        <w:ind w:right="-113"/>
        <w:jc w:val="both"/>
        <w:rPr>
          <w:rFonts w:ascii="Lucida Sans Unicode" w:hAnsi="Lucida Sans Unicode" w:cs="Lucida Sans Unicode"/>
          <w:sz w:val="20"/>
          <w:szCs w:val="20"/>
          <w:lang w:val="es-ES"/>
        </w:rPr>
      </w:pPr>
    </w:p>
    <w:p w14:paraId="51F81A63" w14:textId="77777777" w:rsidR="00F41F6B" w:rsidRPr="004F6E6A" w:rsidRDefault="0E3D6E71" w:rsidP="4DC6E030">
      <w:pPr>
        <w:spacing w:after="0" w:line="276" w:lineRule="auto"/>
        <w:ind w:right="-113"/>
        <w:jc w:val="both"/>
        <w:rPr>
          <w:rFonts w:ascii="Lucida Sans Unicode" w:hAnsi="Lucida Sans Unicode" w:cs="Lucida Sans Unicode"/>
          <w:sz w:val="20"/>
          <w:szCs w:val="20"/>
          <w:lang w:val="es-ES"/>
        </w:rPr>
      </w:pPr>
      <w:r w:rsidRPr="004F6E6A">
        <w:rPr>
          <w:rFonts w:ascii="Lucida Sans Unicode" w:hAnsi="Lucida Sans Unicode" w:cs="Lucida Sans Unicode"/>
          <w:sz w:val="20"/>
          <w:szCs w:val="20"/>
          <w:lang w:val="es-ES"/>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36191CDC" w14:textId="77777777" w:rsidR="00F41F6B" w:rsidRPr="004F6E6A" w:rsidRDefault="00F41F6B" w:rsidP="00F41F6B">
      <w:pPr>
        <w:spacing w:after="0" w:line="276" w:lineRule="auto"/>
        <w:ind w:right="-113"/>
        <w:jc w:val="both"/>
        <w:rPr>
          <w:rFonts w:ascii="Lucida Sans Unicode" w:hAnsi="Lucida Sans Unicode" w:cs="Lucida Sans Unicode"/>
          <w:sz w:val="20"/>
          <w:szCs w:val="20"/>
          <w:lang w:val="es-ES_tradnl"/>
        </w:rPr>
      </w:pPr>
    </w:p>
    <w:p w14:paraId="7C74F60A" w14:textId="18934C2A" w:rsidR="00F41F6B" w:rsidRPr="004F6E6A" w:rsidRDefault="0E3D6E71" w:rsidP="4DC6E030">
      <w:pPr>
        <w:spacing w:after="0" w:line="276" w:lineRule="auto"/>
        <w:ind w:right="-113"/>
        <w:jc w:val="both"/>
        <w:rPr>
          <w:rFonts w:ascii="Lucida Sans Unicode" w:hAnsi="Lucida Sans Unicode" w:cs="Lucida Sans Unicode"/>
          <w:sz w:val="20"/>
          <w:szCs w:val="20"/>
          <w:lang w:val="es-ES"/>
        </w:rPr>
      </w:pPr>
      <w:r w:rsidRPr="004F6E6A">
        <w:rPr>
          <w:rFonts w:ascii="Lucida Sans Unicode" w:hAnsi="Lucida Sans Unicode" w:cs="Lucida Sans Unicode"/>
          <w:sz w:val="20"/>
          <w:szCs w:val="20"/>
          <w:lang w:val="es-ES"/>
        </w:rPr>
        <w:t xml:space="preserve">Por lo que, un requisito para analizar la probable promoción personalizada que contravenga los referidos artículos, es que la propaganda pueda considerarse gubernamental; para lo anterior la Sala Superior </w:t>
      </w:r>
      <w:r w:rsidR="001F3939" w:rsidRPr="004F6E6A">
        <w:rPr>
          <w:rFonts w:ascii="Lucida Sans Unicode" w:hAnsi="Lucida Sans Unicode" w:cs="Lucida Sans Unicode"/>
          <w:sz w:val="20"/>
          <w:szCs w:val="20"/>
          <w:lang w:val="es-ES"/>
        </w:rPr>
        <w:t xml:space="preserve">del Tribunal Electoral del Poder Judicial de la Federación </w:t>
      </w:r>
      <w:r w:rsidRPr="004F6E6A">
        <w:rPr>
          <w:rFonts w:ascii="Lucida Sans Unicode" w:hAnsi="Lucida Sans Unicode" w:cs="Lucida Sans Unicode"/>
          <w:sz w:val="20"/>
          <w:szCs w:val="20"/>
          <w:lang w:val="es-ES"/>
        </w:rPr>
        <w:t xml:space="preserve">ha definido como tal, la difundida, publicada o suscrita por cualquiera de los poderes federales o estatales, de los municipios, órganos de gobierno de la Ciudad de México, o cualquier otro ente público cuyo contenido esté relacionado con informes, logros de gobierno, avances o desarrollo económico, social, cultural o político, o </w:t>
      </w:r>
      <w:r w:rsidRPr="004F6E6A">
        <w:rPr>
          <w:rFonts w:ascii="Lucida Sans Unicode" w:hAnsi="Lucida Sans Unicode" w:cs="Lucida Sans Unicode"/>
          <w:sz w:val="20"/>
          <w:szCs w:val="20"/>
          <w:lang w:val="es-ES"/>
        </w:rPr>
        <w:lastRenderedPageBreak/>
        <w:t xml:space="preserve">beneficios y compromisos cumplidos, también ha enfatizado que la finalidad o intención es buscar publicitar o difundir acciones de gobierno para buscar la adhesión o aceptación de la población. </w:t>
      </w:r>
    </w:p>
    <w:p w14:paraId="0C13245C" w14:textId="77777777" w:rsidR="00F41F6B" w:rsidRPr="004F6E6A" w:rsidRDefault="00F41F6B" w:rsidP="006A6391">
      <w:pPr>
        <w:spacing w:after="0" w:line="276" w:lineRule="auto"/>
        <w:ind w:right="-113"/>
        <w:jc w:val="both"/>
        <w:rPr>
          <w:rFonts w:ascii="Lucida Sans Unicode" w:hAnsi="Lucida Sans Unicode" w:cs="Lucida Sans Unicode"/>
          <w:sz w:val="20"/>
          <w:szCs w:val="20"/>
        </w:rPr>
      </w:pPr>
    </w:p>
    <w:p w14:paraId="7C55BCDF" w14:textId="2734426A" w:rsidR="006A6391" w:rsidRPr="004F6E6A" w:rsidRDefault="0E3D6E71">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En el ámbito local, </w:t>
      </w:r>
      <w:r w:rsidR="001F3939" w:rsidRPr="004F6E6A">
        <w:rPr>
          <w:rFonts w:ascii="Lucida Sans Unicode" w:hAnsi="Lucida Sans Unicode" w:cs="Lucida Sans Unicode"/>
          <w:sz w:val="20"/>
        </w:rPr>
        <w:t>r</w:t>
      </w:r>
      <w:r w:rsidR="4A1FCE7D" w:rsidRPr="004F6E6A">
        <w:rPr>
          <w:rFonts w:ascii="Lucida Sans Unicode" w:hAnsi="Lucida Sans Unicode" w:cs="Lucida Sans Unicode"/>
          <w:sz w:val="20"/>
        </w:rPr>
        <w:t>especto a la promoción personalizada de la imagen de los servidores públicos, el artículo 452, fracción</w:t>
      </w:r>
      <w:r w:rsidR="00AE2622" w:rsidRPr="004F6E6A">
        <w:rPr>
          <w:rFonts w:ascii="Lucida Sans Unicode" w:hAnsi="Lucida Sans Unicode" w:cs="Lucida Sans Unicode"/>
          <w:sz w:val="20"/>
        </w:rPr>
        <w:t xml:space="preserve"> </w:t>
      </w:r>
      <w:r w:rsidR="4A1FCE7D" w:rsidRPr="004F6E6A">
        <w:rPr>
          <w:rFonts w:ascii="Lucida Sans Unicode" w:hAnsi="Lucida Sans Unicode" w:cs="Lucida Sans Unicode"/>
          <w:sz w:val="20"/>
        </w:rPr>
        <w:t>IV del Código Electoral del Estado de Jalisco, señala como infracción la difusión de propaganda en cualquier medio de comunicación social que contravenga lo dispuesto por el</w:t>
      </w:r>
      <w:r w:rsidR="00B7615E" w:rsidRPr="004F6E6A">
        <w:rPr>
          <w:rFonts w:ascii="Lucida Sans Unicode" w:hAnsi="Lucida Sans Unicode" w:cs="Lucida Sans Unicode"/>
          <w:sz w:val="20"/>
        </w:rPr>
        <w:t xml:space="preserve"> segundo párrafo del</w:t>
      </w:r>
      <w:r w:rsidR="4A1FCE7D" w:rsidRPr="004F6E6A">
        <w:rPr>
          <w:rFonts w:ascii="Lucida Sans Unicode" w:hAnsi="Lucida Sans Unicode" w:cs="Lucida Sans Unicode"/>
          <w:sz w:val="20"/>
        </w:rPr>
        <w:t xml:space="preserve"> artículo 116 bis, de la Constitución Política del Estado de Jalisco, que establece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y que en ningún caso la misma deberá incluir nombres, imágenes, voces o símbolos que impliquen promoción personalizada de cualquier servidor público. </w:t>
      </w:r>
    </w:p>
    <w:p w14:paraId="4B6E6F1F" w14:textId="77777777" w:rsidR="00EF562B" w:rsidRPr="004F6E6A" w:rsidRDefault="00EF562B" w:rsidP="006A6391">
      <w:pPr>
        <w:pStyle w:val="Textoindependiente"/>
        <w:spacing w:after="0" w:line="276" w:lineRule="auto"/>
        <w:ind w:right="-93"/>
        <w:jc w:val="both"/>
        <w:rPr>
          <w:rFonts w:ascii="Lucida Sans Unicode" w:hAnsi="Lucida Sans Unicode" w:cs="Lucida Sans Unicode"/>
          <w:b/>
          <w:bCs/>
          <w:sz w:val="20"/>
        </w:rPr>
      </w:pPr>
    </w:p>
    <w:p w14:paraId="4D86EC6B" w14:textId="77777777" w:rsidR="00454DD8" w:rsidRPr="004F6E6A" w:rsidRDefault="18D343CA" w:rsidP="00454DD8">
      <w:pPr>
        <w:spacing w:after="0"/>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De tal manera que en la jurisprudencia 12/2015</w:t>
      </w:r>
      <w:r w:rsidR="00454DD8" w:rsidRPr="004F6E6A">
        <w:rPr>
          <w:rStyle w:val="Refdenotaalpie"/>
          <w:rFonts w:ascii="Lucida Sans Unicode" w:hAnsi="Lucida Sans Unicode" w:cs="Lucida Sans Unicode"/>
          <w:sz w:val="20"/>
          <w:szCs w:val="20"/>
        </w:rPr>
        <w:footnoteReference w:id="9"/>
      </w:r>
      <w:r w:rsidRPr="004F6E6A">
        <w:rPr>
          <w:rFonts w:ascii="Lucida Sans Unicode" w:hAnsi="Lucida Sans Unicode" w:cs="Lucida Sans Unicode"/>
          <w:sz w:val="20"/>
          <w:szCs w:val="20"/>
        </w:rPr>
        <w:t xml:space="preserve"> de rubro “</w:t>
      </w:r>
      <w:r w:rsidRPr="004F6E6A">
        <w:rPr>
          <w:rFonts w:ascii="Lucida Sans Unicode" w:hAnsi="Lucida Sans Unicode" w:cs="Lucida Sans Unicode"/>
          <w:b/>
          <w:bCs/>
          <w:i/>
          <w:iCs/>
          <w:sz w:val="20"/>
          <w:szCs w:val="20"/>
        </w:rPr>
        <w:t>PROPAGANDA PERSONALIZADA DE LOS SERVIDORES PÚBLICOS. ELEMENTOS PARA IDENTIFICARLA”</w:t>
      </w:r>
      <w:r w:rsidRPr="004F6E6A">
        <w:rPr>
          <w:rFonts w:ascii="Lucida Sans Unicode" w:hAnsi="Lucida Sans Unicode" w:cs="Lucida Sans Unicode"/>
          <w:sz w:val="20"/>
          <w:szCs w:val="20"/>
        </w:rPr>
        <w:t xml:space="preserve">, se enlistan los elementos que se requieren para su actualización: </w:t>
      </w:r>
    </w:p>
    <w:p w14:paraId="4C2891F9" w14:textId="77777777" w:rsidR="00454DD8" w:rsidRPr="004F6E6A" w:rsidRDefault="00454DD8" w:rsidP="00454DD8">
      <w:pPr>
        <w:spacing w:after="0"/>
        <w:ind w:right="-113"/>
        <w:jc w:val="both"/>
        <w:rPr>
          <w:rFonts w:ascii="Lucida Sans Unicode" w:hAnsi="Lucida Sans Unicode" w:cs="Lucida Sans Unicode"/>
          <w:sz w:val="20"/>
          <w:szCs w:val="20"/>
        </w:rPr>
      </w:pPr>
    </w:p>
    <w:p w14:paraId="004A168F" w14:textId="37E757E0" w:rsidR="00454DD8" w:rsidRPr="000F4A69" w:rsidRDefault="00454DD8" w:rsidP="00B5170C">
      <w:pPr>
        <w:pStyle w:val="Prrafodelista"/>
        <w:numPr>
          <w:ilvl w:val="0"/>
          <w:numId w:val="8"/>
        </w:numPr>
        <w:spacing w:after="0" w:line="276" w:lineRule="auto"/>
        <w:ind w:right="-113"/>
        <w:jc w:val="both"/>
        <w:rPr>
          <w:rFonts w:ascii="Lucida Sans Unicode" w:hAnsi="Lucida Sans Unicode" w:cs="Lucida Sans Unicode"/>
          <w:b/>
          <w:bCs/>
          <w:sz w:val="20"/>
          <w:szCs w:val="20"/>
        </w:rPr>
      </w:pPr>
      <w:r w:rsidRPr="000F4A69">
        <w:rPr>
          <w:rFonts w:ascii="Lucida Sans Unicode" w:hAnsi="Lucida Sans Unicode" w:cs="Lucida Sans Unicode"/>
          <w:b/>
          <w:bCs/>
          <w:sz w:val="20"/>
          <w:szCs w:val="20"/>
        </w:rPr>
        <w:t xml:space="preserve">Personal: </w:t>
      </w:r>
      <w:r w:rsidRPr="000F4A69">
        <w:rPr>
          <w:rFonts w:ascii="Lucida Sans Unicode" w:hAnsi="Lucida Sans Unicode" w:cs="Lucida Sans Unicode"/>
          <w:sz w:val="20"/>
          <w:szCs w:val="20"/>
        </w:rPr>
        <w:t xml:space="preserve">Que deriva esencialmente en la emisión de voces, imágenes o símbolos que hagan plenamente identificable al servidor </w:t>
      </w:r>
      <w:r w:rsidRPr="00146A56">
        <w:rPr>
          <w:rFonts w:ascii="Lucida Sans Unicode" w:hAnsi="Lucida Sans Unicode" w:cs="Lucida Sans Unicode"/>
          <w:sz w:val="20"/>
          <w:szCs w:val="20"/>
        </w:rPr>
        <w:t>público</w:t>
      </w:r>
      <w:r w:rsidR="000F4A69" w:rsidRPr="00146A56">
        <w:rPr>
          <w:rFonts w:ascii="Lucida Sans Unicode" w:hAnsi="Lucida Sans Unicode" w:cs="Lucida Sans Unicode"/>
          <w:sz w:val="20"/>
          <w:szCs w:val="20"/>
        </w:rPr>
        <w:t>.</w:t>
      </w:r>
    </w:p>
    <w:p w14:paraId="782AF838" w14:textId="77777777" w:rsidR="000F4A69" w:rsidRPr="000F4A69" w:rsidRDefault="000F4A69" w:rsidP="000F4A69">
      <w:pPr>
        <w:pStyle w:val="Prrafodelista"/>
        <w:spacing w:after="0" w:line="276" w:lineRule="auto"/>
        <w:ind w:right="-113"/>
        <w:jc w:val="both"/>
        <w:rPr>
          <w:rFonts w:ascii="Lucida Sans Unicode" w:hAnsi="Lucida Sans Unicode" w:cs="Lucida Sans Unicode"/>
          <w:b/>
          <w:bCs/>
          <w:sz w:val="20"/>
          <w:szCs w:val="20"/>
        </w:rPr>
      </w:pPr>
    </w:p>
    <w:p w14:paraId="4B3F584A" w14:textId="0E706565" w:rsidR="00716F27" w:rsidRPr="004F6E6A" w:rsidRDefault="00454DD8" w:rsidP="00EA14E1">
      <w:pPr>
        <w:pStyle w:val="Prrafodelista"/>
        <w:numPr>
          <w:ilvl w:val="0"/>
          <w:numId w:val="8"/>
        </w:numPr>
        <w:spacing w:after="0" w:line="276" w:lineRule="auto"/>
        <w:ind w:right="-113"/>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t xml:space="preserve">Temporal: </w:t>
      </w:r>
      <w:r w:rsidRPr="004F6E6A">
        <w:rPr>
          <w:rFonts w:ascii="Lucida Sans Unicode" w:hAnsi="Lucida Sans Unicode" w:cs="Lucida Sans Unicode"/>
          <w:sz w:val="20"/>
          <w:szCs w:val="20"/>
        </w:rPr>
        <w:t>Si la promoción se efectuó iniciando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446D8FA5" w14:textId="77777777" w:rsidR="00716F27" w:rsidRPr="004F6E6A" w:rsidRDefault="00716F27" w:rsidP="00716F27">
      <w:pPr>
        <w:spacing w:after="0" w:line="276" w:lineRule="auto"/>
        <w:ind w:right="-113"/>
        <w:jc w:val="both"/>
        <w:rPr>
          <w:rFonts w:ascii="Lucida Sans Unicode" w:hAnsi="Lucida Sans Unicode" w:cs="Lucida Sans Unicode"/>
          <w:b/>
          <w:bCs/>
          <w:sz w:val="20"/>
          <w:szCs w:val="20"/>
        </w:rPr>
      </w:pPr>
    </w:p>
    <w:p w14:paraId="6870E78F" w14:textId="2853FB90" w:rsidR="00716F27" w:rsidRPr="004F6E6A" w:rsidRDefault="00716F27" w:rsidP="00EA14E1">
      <w:pPr>
        <w:pStyle w:val="Prrafodelista"/>
        <w:numPr>
          <w:ilvl w:val="0"/>
          <w:numId w:val="8"/>
        </w:numPr>
        <w:spacing w:after="0" w:line="276" w:lineRule="auto"/>
        <w:ind w:right="-113"/>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t xml:space="preserve">Objetivo: </w:t>
      </w:r>
      <w:r w:rsidRPr="004F6E6A">
        <w:rPr>
          <w:rFonts w:ascii="Lucida Sans Unicode" w:hAnsi="Lucida Sans Unicode" w:cs="Lucida Sans Unicode"/>
          <w:sz w:val="20"/>
          <w:szCs w:val="20"/>
        </w:rPr>
        <w:t xml:space="preserve">Que impone el análisis del contenido del mensaje a través del medio de comunicación social de que se trate, para determinar si de manera efectiva revela un ejercicio </w:t>
      </w:r>
      <w:r w:rsidRPr="004F6E6A">
        <w:rPr>
          <w:rFonts w:ascii="Lucida Sans Unicode" w:hAnsi="Lucida Sans Unicode" w:cs="Lucida Sans Unicode"/>
          <w:sz w:val="20"/>
          <w:szCs w:val="20"/>
        </w:rPr>
        <w:lastRenderedPageBreak/>
        <w:t xml:space="preserve">de promoción personalizada susceptible de actualizar la infracción constitucional correspondiente. </w:t>
      </w:r>
    </w:p>
    <w:p w14:paraId="5D84CDC3" w14:textId="6C7A3C16" w:rsidR="00454DD8" w:rsidRPr="004F6E6A" w:rsidRDefault="00454DD8" w:rsidP="00454DD8">
      <w:pPr>
        <w:spacing w:after="0"/>
        <w:ind w:right="-113"/>
        <w:jc w:val="both"/>
        <w:rPr>
          <w:rFonts w:ascii="Lucida Sans Unicode" w:hAnsi="Lucida Sans Unicode" w:cs="Lucida Sans Unicode"/>
          <w:sz w:val="20"/>
          <w:szCs w:val="20"/>
        </w:rPr>
      </w:pPr>
    </w:p>
    <w:p w14:paraId="085975AD" w14:textId="336884C5" w:rsidR="009F4E98" w:rsidRPr="004F6E6A" w:rsidRDefault="00082C6D" w:rsidP="00454DD8">
      <w:pPr>
        <w:spacing w:after="0"/>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Ahora bien, es dable precisar que si bien la denunciada es Senadora de la República </w:t>
      </w:r>
      <w:r w:rsidR="001F3939" w:rsidRPr="004F6E6A">
        <w:rPr>
          <w:rFonts w:ascii="Lucida Sans Unicode" w:hAnsi="Lucida Sans Unicode" w:cs="Lucida Sans Unicode"/>
          <w:sz w:val="20"/>
          <w:szCs w:val="20"/>
        </w:rPr>
        <w:t>(actualmente con licencia)</w:t>
      </w:r>
      <w:r w:rsidRPr="004F6E6A">
        <w:rPr>
          <w:rFonts w:ascii="Lucida Sans Unicode" w:hAnsi="Lucida Sans Unicode" w:cs="Lucida Sans Unicode"/>
          <w:sz w:val="20"/>
          <w:szCs w:val="20"/>
        </w:rPr>
        <w:t xml:space="preserve"> también es cierto, que como se precisó es Presidenta del Comité Nacional del partido político Movimiento Ciudadano, de ahí que conforme a los criterios de la Sala Superior, sus funciones como legisladora son de carácter bidimensional, por lo que, es válido concluir </w:t>
      </w:r>
      <w:r w:rsidR="009F4E98" w:rsidRPr="004F6E6A">
        <w:rPr>
          <w:rFonts w:ascii="Lucida Sans Unicode" w:hAnsi="Lucida Sans Unicode" w:cs="Lucida Sans Unicode"/>
          <w:sz w:val="20"/>
          <w:szCs w:val="20"/>
        </w:rPr>
        <w:t>que, con la sola asistencia de un legislador a un acto o evento de carácter partidista, político-electoral o proselitista, no está prohibida</w:t>
      </w:r>
      <w:r w:rsidRPr="004F6E6A">
        <w:rPr>
          <w:rStyle w:val="Refdenotaalpie"/>
          <w:rFonts w:ascii="Lucida Sans Unicode" w:hAnsi="Lucida Sans Unicode" w:cs="Lucida Sans Unicode"/>
          <w:sz w:val="20"/>
          <w:szCs w:val="20"/>
        </w:rPr>
        <w:footnoteReference w:id="10"/>
      </w:r>
      <w:r w:rsidR="009F4E98" w:rsidRPr="004F6E6A">
        <w:rPr>
          <w:rFonts w:ascii="Lucida Sans Unicode" w:hAnsi="Lucida Sans Unicode" w:cs="Lucida Sans Unicode"/>
          <w:sz w:val="20"/>
          <w:szCs w:val="20"/>
        </w:rPr>
        <w:t xml:space="preserve">. </w:t>
      </w:r>
    </w:p>
    <w:p w14:paraId="1619C151" w14:textId="77777777" w:rsidR="009F4E98" w:rsidRPr="004F6E6A" w:rsidRDefault="009F4E98" w:rsidP="00454DD8">
      <w:pPr>
        <w:spacing w:after="0"/>
        <w:ind w:right="-113"/>
        <w:jc w:val="both"/>
        <w:rPr>
          <w:rFonts w:ascii="Lucida Sans Unicode" w:hAnsi="Lucida Sans Unicode" w:cs="Lucida Sans Unicode"/>
          <w:sz w:val="20"/>
          <w:szCs w:val="20"/>
        </w:rPr>
      </w:pPr>
    </w:p>
    <w:p w14:paraId="4AD695CB" w14:textId="1C3DC2CF" w:rsidR="00454DD8" w:rsidRPr="004F6E6A" w:rsidRDefault="00454DD8" w:rsidP="00454DD8">
      <w:pPr>
        <w:spacing w:after="0"/>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En consecuencia, se procede al análisis, de si en el caso concreto se acredita o no la infracción consistente en promoción personalizada</w:t>
      </w:r>
      <w:r w:rsidR="008811F5" w:rsidRPr="004F6E6A">
        <w:rPr>
          <w:rFonts w:ascii="Lucida Sans Unicode" w:hAnsi="Lucida Sans Unicode" w:cs="Lucida Sans Unicode"/>
          <w:sz w:val="20"/>
          <w:szCs w:val="20"/>
        </w:rPr>
        <w:t xml:space="preserve"> de la servidora pública denunciada</w:t>
      </w:r>
      <w:r w:rsidRPr="004F6E6A">
        <w:rPr>
          <w:rFonts w:ascii="Lucida Sans Unicode" w:hAnsi="Lucida Sans Unicode" w:cs="Lucida Sans Unicode"/>
          <w:sz w:val="20"/>
          <w:szCs w:val="20"/>
        </w:rPr>
        <w:t xml:space="preserve">, conforme a los elementos citados previamente. </w:t>
      </w:r>
    </w:p>
    <w:p w14:paraId="253D726D" w14:textId="77777777" w:rsidR="00454DD8" w:rsidRPr="004F6E6A" w:rsidRDefault="00454DD8" w:rsidP="00454DD8">
      <w:pPr>
        <w:spacing w:after="0"/>
        <w:ind w:right="-113"/>
        <w:jc w:val="both"/>
        <w:rPr>
          <w:rFonts w:ascii="Lucida Sans Unicode" w:hAnsi="Lucida Sans Unicode" w:cs="Lucida Sans Unicode"/>
          <w:sz w:val="20"/>
          <w:szCs w:val="20"/>
        </w:rPr>
      </w:pPr>
    </w:p>
    <w:p w14:paraId="5DE208CB" w14:textId="77777777" w:rsidR="000F4A69" w:rsidRPr="00146A56" w:rsidRDefault="18D343CA" w:rsidP="000F4A69">
      <w:pPr>
        <w:pStyle w:val="Prrafodelista"/>
        <w:numPr>
          <w:ilvl w:val="0"/>
          <w:numId w:val="9"/>
        </w:numPr>
        <w:spacing w:after="200" w:line="276" w:lineRule="auto"/>
        <w:jc w:val="both"/>
        <w:rPr>
          <w:rFonts w:ascii="Lucida Sans Unicode" w:hAnsi="Lucida Sans Unicode" w:cs="Lucida Sans Unicode"/>
          <w:b/>
          <w:bCs/>
          <w:i/>
          <w:iCs/>
          <w:sz w:val="20"/>
          <w:szCs w:val="20"/>
        </w:rPr>
      </w:pPr>
      <w:r w:rsidRPr="00146A56">
        <w:rPr>
          <w:rFonts w:ascii="Lucida Sans Unicode" w:hAnsi="Lucida Sans Unicode" w:cs="Lucida Sans Unicode"/>
          <w:b/>
          <w:bCs/>
          <w:sz w:val="20"/>
          <w:szCs w:val="20"/>
        </w:rPr>
        <w:t>Elemento Personal:</w:t>
      </w:r>
      <w:r w:rsidRPr="00146A56">
        <w:rPr>
          <w:rFonts w:ascii="Lucida Sans Unicode" w:hAnsi="Lucida Sans Unicode" w:cs="Lucida Sans Unicode"/>
          <w:sz w:val="20"/>
          <w:szCs w:val="20"/>
        </w:rPr>
        <w:t xml:space="preserve"> </w:t>
      </w:r>
      <w:r w:rsidR="4F596299" w:rsidRPr="00146A56">
        <w:rPr>
          <w:rFonts w:ascii="Lucida Sans Unicode" w:hAnsi="Lucida Sans Unicode" w:cs="Lucida Sans Unicode"/>
          <w:sz w:val="20"/>
          <w:szCs w:val="20"/>
        </w:rPr>
        <w:t>Se estima que</w:t>
      </w:r>
      <w:r w:rsidR="001F3939" w:rsidRPr="00146A56">
        <w:rPr>
          <w:rFonts w:ascii="Lucida Sans Unicode" w:hAnsi="Lucida Sans Unicode" w:cs="Lucida Sans Unicode"/>
          <w:sz w:val="20"/>
          <w:szCs w:val="20"/>
        </w:rPr>
        <w:t>,</w:t>
      </w:r>
      <w:r w:rsidR="4F596299" w:rsidRPr="00146A56">
        <w:rPr>
          <w:rFonts w:ascii="Lucida Sans Unicode" w:hAnsi="Lucida Sans Unicode" w:cs="Lucida Sans Unicode"/>
          <w:sz w:val="20"/>
          <w:szCs w:val="20"/>
        </w:rPr>
        <w:t xml:space="preserve"> s</w:t>
      </w:r>
      <w:r w:rsidR="008811F5" w:rsidRPr="00146A56">
        <w:rPr>
          <w:rFonts w:ascii="Lucida Sans Unicode" w:hAnsi="Lucida Sans Unicode" w:cs="Lucida Sans Unicode"/>
          <w:sz w:val="20"/>
          <w:szCs w:val="20"/>
        </w:rPr>
        <w:t>í</w:t>
      </w:r>
      <w:r w:rsidR="4F596299" w:rsidRPr="00146A56">
        <w:rPr>
          <w:rFonts w:ascii="Lucida Sans Unicode" w:hAnsi="Lucida Sans Unicode" w:cs="Lucida Sans Unicode"/>
          <w:sz w:val="20"/>
          <w:szCs w:val="20"/>
        </w:rPr>
        <w:t xml:space="preserve"> se acredita, pues s</w:t>
      </w:r>
      <w:r w:rsidRPr="00146A56">
        <w:rPr>
          <w:rFonts w:ascii="Lucida Sans Unicode" w:hAnsi="Lucida Sans Unicode" w:cs="Lucida Sans Unicode"/>
          <w:sz w:val="20"/>
          <w:szCs w:val="20"/>
        </w:rPr>
        <w:t>e tiene que las manifestaciones denuncia</w:t>
      </w:r>
      <w:r w:rsidR="3BB730E4" w:rsidRPr="00146A56">
        <w:rPr>
          <w:rFonts w:ascii="Lucida Sans Unicode" w:hAnsi="Lucida Sans Unicode" w:cs="Lucida Sans Unicode"/>
          <w:sz w:val="20"/>
          <w:szCs w:val="20"/>
        </w:rPr>
        <w:t>das</w:t>
      </w:r>
      <w:r w:rsidRPr="00146A56">
        <w:rPr>
          <w:rFonts w:ascii="Lucida Sans Unicode" w:hAnsi="Lucida Sans Unicode" w:cs="Lucida Sans Unicode"/>
          <w:sz w:val="20"/>
          <w:szCs w:val="20"/>
        </w:rPr>
        <w:t xml:space="preserve">, </w:t>
      </w:r>
      <w:r w:rsidR="001F3939" w:rsidRPr="00146A56">
        <w:rPr>
          <w:rFonts w:ascii="Lucida Sans Unicode" w:hAnsi="Lucida Sans Unicode" w:cs="Lucida Sans Unicode"/>
          <w:sz w:val="20"/>
          <w:szCs w:val="20"/>
        </w:rPr>
        <w:t>si se desprenden del documental</w:t>
      </w:r>
      <w:r w:rsidRPr="00146A56">
        <w:rPr>
          <w:rFonts w:ascii="Lucida Sans Unicode" w:hAnsi="Lucida Sans Unicode" w:cs="Lucida Sans Unicode"/>
          <w:sz w:val="20"/>
          <w:szCs w:val="20"/>
        </w:rPr>
        <w:t xml:space="preserve"> denominado “Lo que soñamos”, mismo que es posible localizar en las redes sociales “YouTube” y “Facebook”, de</w:t>
      </w:r>
      <w:r w:rsidR="3BB730E4" w:rsidRPr="00146A56">
        <w:rPr>
          <w:rFonts w:ascii="Lucida Sans Unicode" w:hAnsi="Lucida Sans Unicode" w:cs="Lucida Sans Unicode"/>
          <w:sz w:val="20"/>
          <w:szCs w:val="20"/>
        </w:rPr>
        <w:t xml:space="preserve">l </w:t>
      </w:r>
      <w:r w:rsidRPr="00146A56">
        <w:rPr>
          <w:rFonts w:ascii="Lucida Sans Unicode" w:hAnsi="Lucida Sans Unicode" w:cs="Lucida Sans Unicode"/>
          <w:sz w:val="20"/>
          <w:szCs w:val="20"/>
        </w:rPr>
        <w:t>cual es plenamente identificable la voz e imagen de</w:t>
      </w:r>
      <w:r w:rsidR="3BB730E4" w:rsidRPr="00146A56">
        <w:rPr>
          <w:rFonts w:ascii="Lucida Sans Unicode" w:hAnsi="Lucida Sans Unicode" w:cs="Lucida Sans Unicode"/>
          <w:sz w:val="20"/>
          <w:szCs w:val="20"/>
        </w:rPr>
        <w:t xml:space="preserve"> </w:t>
      </w:r>
      <w:r w:rsidRPr="00146A56">
        <w:rPr>
          <w:rFonts w:ascii="Lucida Sans Unicode" w:hAnsi="Lucida Sans Unicode" w:cs="Lucida Sans Unicode"/>
          <w:sz w:val="20"/>
          <w:szCs w:val="20"/>
        </w:rPr>
        <w:t>l</w:t>
      </w:r>
      <w:r w:rsidR="3BB730E4" w:rsidRPr="00146A56">
        <w:rPr>
          <w:rFonts w:ascii="Lucida Sans Unicode" w:hAnsi="Lucida Sans Unicode" w:cs="Lucida Sans Unicode"/>
          <w:sz w:val="20"/>
          <w:szCs w:val="20"/>
        </w:rPr>
        <w:t>a</w:t>
      </w:r>
      <w:r w:rsidRPr="00146A56">
        <w:rPr>
          <w:rFonts w:ascii="Lucida Sans Unicode" w:hAnsi="Lucida Sans Unicode" w:cs="Lucida Sans Unicode"/>
          <w:sz w:val="20"/>
          <w:szCs w:val="20"/>
        </w:rPr>
        <w:t xml:space="preserve"> denunciad</w:t>
      </w:r>
      <w:r w:rsidR="3BB730E4" w:rsidRPr="00146A56">
        <w:rPr>
          <w:rFonts w:ascii="Lucida Sans Unicode" w:hAnsi="Lucida Sans Unicode" w:cs="Lucida Sans Unicode"/>
          <w:sz w:val="20"/>
          <w:szCs w:val="20"/>
        </w:rPr>
        <w:t>a</w:t>
      </w:r>
      <w:r w:rsidRPr="00146A56">
        <w:rPr>
          <w:rFonts w:ascii="Lucida Sans Unicode" w:hAnsi="Lucida Sans Unicode" w:cs="Lucida Sans Unicode"/>
          <w:sz w:val="20"/>
          <w:szCs w:val="20"/>
        </w:rPr>
        <w:t xml:space="preserve">, así como </w:t>
      </w:r>
      <w:r w:rsidR="3BB730E4" w:rsidRPr="00146A56">
        <w:rPr>
          <w:rFonts w:ascii="Lucida Sans Unicode" w:hAnsi="Lucida Sans Unicode" w:cs="Lucida Sans Unicode"/>
          <w:sz w:val="20"/>
          <w:szCs w:val="20"/>
        </w:rPr>
        <w:t xml:space="preserve">diversas referencias sobre el partido político </w:t>
      </w:r>
      <w:r w:rsidR="000430AC" w:rsidRPr="00146A56">
        <w:rPr>
          <w:rFonts w:ascii="Lucida Sans Unicode" w:hAnsi="Lucida Sans Unicode" w:cs="Lucida Sans Unicode"/>
          <w:sz w:val="20"/>
          <w:szCs w:val="20"/>
        </w:rPr>
        <w:t>Movimiento Ciudadano</w:t>
      </w:r>
      <w:r w:rsidR="000F4A69" w:rsidRPr="00146A56">
        <w:rPr>
          <w:rFonts w:ascii="Lucida Sans Unicode" w:hAnsi="Lucida Sans Unicode" w:cs="Lucida Sans Unicode"/>
          <w:sz w:val="20"/>
          <w:szCs w:val="20"/>
        </w:rPr>
        <w:t>, máxime que es la propia denunciada que confirma su asistencia al evento.</w:t>
      </w:r>
    </w:p>
    <w:p w14:paraId="36A0F23A" w14:textId="437839B9" w:rsidR="00814A13" w:rsidRPr="000F4A69" w:rsidRDefault="00814A13" w:rsidP="000F4A69">
      <w:pPr>
        <w:pStyle w:val="Prrafodelista"/>
        <w:spacing w:after="200" w:line="276" w:lineRule="auto"/>
        <w:jc w:val="both"/>
        <w:rPr>
          <w:rFonts w:ascii="Lucida Sans Unicode" w:hAnsi="Lucida Sans Unicode" w:cs="Lucida Sans Unicode"/>
          <w:b/>
          <w:bCs/>
          <w:sz w:val="20"/>
          <w:szCs w:val="20"/>
        </w:rPr>
      </w:pPr>
    </w:p>
    <w:p w14:paraId="0E6579B1" w14:textId="51920DF7" w:rsidR="005F7B6C" w:rsidRPr="004F6E6A" w:rsidRDefault="18D343CA" w:rsidP="00EA14E1">
      <w:pPr>
        <w:pStyle w:val="Prrafodelista"/>
        <w:numPr>
          <w:ilvl w:val="0"/>
          <w:numId w:val="9"/>
        </w:numPr>
        <w:spacing w:after="0" w:line="276" w:lineRule="auto"/>
        <w:ind w:right="-113"/>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t xml:space="preserve">Elemento Temporal: </w:t>
      </w:r>
      <w:r w:rsidRPr="004F6E6A">
        <w:rPr>
          <w:rFonts w:ascii="Lucida Sans Unicode" w:hAnsi="Lucida Sans Unicode" w:cs="Lucida Sans Unicode"/>
          <w:sz w:val="20"/>
          <w:szCs w:val="20"/>
        </w:rPr>
        <w:t>Tal y como quedó precisado</w:t>
      </w:r>
      <w:r w:rsidR="3BB730E4" w:rsidRPr="004F6E6A">
        <w:rPr>
          <w:rFonts w:ascii="Lucida Sans Unicode" w:hAnsi="Lucida Sans Unicode" w:cs="Lucida Sans Unicode"/>
          <w:sz w:val="20"/>
          <w:szCs w:val="20"/>
        </w:rPr>
        <w:t xml:space="preserve">, el evento en el que fue presentado dicho </w:t>
      </w:r>
      <w:r w:rsidR="332EBC7A" w:rsidRPr="004F6E6A">
        <w:rPr>
          <w:rFonts w:ascii="Lucida Sans Unicode" w:hAnsi="Lucida Sans Unicode" w:cs="Lucida Sans Unicode"/>
          <w:sz w:val="20"/>
          <w:szCs w:val="20"/>
        </w:rPr>
        <w:t>documental</w:t>
      </w:r>
      <w:r w:rsidR="00734F79" w:rsidRPr="004F6E6A">
        <w:rPr>
          <w:rFonts w:ascii="Lucida Sans Unicode" w:hAnsi="Lucida Sans Unicode" w:cs="Lucida Sans Unicode"/>
          <w:sz w:val="20"/>
          <w:szCs w:val="20"/>
        </w:rPr>
        <w:t>,</w:t>
      </w:r>
      <w:r w:rsidR="3BB730E4" w:rsidRPr="004F6E6A">
        <w:rPr>
          <w:rFonts w:ascii="Lucida Sans Unicode" w:hAnsi="Lucida Sans Unicode" w:cs="Lucida Sans Unicode"/>
          <w:sz w:val="20"/>
          <w:szCs w:val="20"/>
        </w:rPr>
        <w:t xml:space="preserve"> fue llevado a cabo el día veinticinco de septiembre de dos mil veintitrés, mismo que fue transmitido en vivo a través de </w:t>
      </w:r>
      <w:r w:rsidR="001F3939" w:rsidRPr="004F6E6A">
        <w:rPr>
          <w:rFonts w:ascii="Lucida Sans Unicode" w:hAnsi="Lucida Sans Unicode" w:cs="Lucida Sans Unicode"/>
          <w:sz w:val="20"/>
          <w:szCs w:val="20"/>
        </w:rPr>
        <w:t>las redes sociales “YouTube” y “Facebook”</w:t>
      </w:r>
      <w:r w:rsidRPr="004F6E6A">
        <w:rPr>
          <w:rFonts w:ascii="Lucida Sans Unicode" w:hAnsi="Lucida Sans Unicode" w:cs="Lucida Sans Unicode"/>
          <w:sz w:val="20"/>
          <w:szCs w:val="20"/>
        </w:rPr>
        <w:t xml:space="preserve">, fecha en la que no nos encontrábamos en proceso electoral. </w:t>
      </w:r>
      <w:r w:rsidR="332EBC7A" w:rsidRPr="004F6E6A">
        <w:rPr>
          <w:rFonts w:ascii="Lucida Sans Unicode" w:hAnsi="Lucida Sans Unicode" w:cs="Lucida Sans Unicode"/>
          <w:sz w:val="20"/>
          <w:szCs w:val="20"/>
        </w:rPr>
        <w:t>Sin embargo</w:t>
      </w:r>
      <w:r w:rsidRPr="004F6E6A">
        <w:rPr>
          <w:rFonts w:ascii="Lucida Sans Unicode" w:hAnsi="Lucida Sans Unicode" w:cs="Lucida Sans Unicode"/>
          <w:sz w:val="20"/>
          <w:szCs w:val="20"/>
        </w:rPr>
        <w:t>, conforme al citado precedente y realiza</w:t>
      </w:r>
      <w:r w:rsidR="332EBC7A" w:rsidRPr="004F6E6A">
        <w:rPr>
          <w:rFonts w:ascii="Lucida Sans Unicode" w:hAnsi="Lucida Sans Unicode" w:cs="Lucida Sans Unicode"/>
          <w:sz w:val="20"/>
          <w:szCs w:val="20"/>
        </w:rPr>
        <w:t>n</w:t>
      </w:r>
      <w:r w:rsidRPr="004F6E6A">
        <w:rPr>
          <w:rFonts w:ascii="Lucida Sans Unicode" w:hAnsi="Lucida Sans Unicode" w:cs="Lucida Sans Unicode"/>
          <w:sz w:val="20"/>
          <w:szCs w:val="20"/>
        </w:rPr>
        <w:t xml:space="preserve">do el análisis correspondiente se tiene </w:t>
      </w:r>
      <w:r w:rsidR="332EBC7A" w:rsidRPr="004F6E6A">
        <w:rPr>
          <w:rFonts w:ascii="Lucida Sans Unicode" w:hAnsi="Lucida Sans Unicode" w:cs="Lucida Sans Unicode"/>
          <w:sz w:val="20"/>
          <w:szCs w:val="20"/>
        </w:rPr>
        <w:t>que,</w:t>
      </w:r>
      <w:r w:rsidRPr="004F6E6A">
        <w:rPr>
          <w:rFonts w:ascii="Lucida Sans Unicode" w:hAnsi="Lucida Sans Unicode" w:cs="Lucida Sans Unicode"/>
          <w:sz w:val="20"/>
          <w:szCs w:val="20"/>
        </w:rPr>
        <w:t xml:space="preserve"> </w:t>
      </w:r>
      <w:r w:rsidR="332EBC7A" w:rsidRPr="004F6E6A">
        <w:rPr>
          <w:rFonts w:ascii="Lucida Sans Unicode" w:hAnsi="Lucida Sans Unicode" w:cs="Lucida Sans Unicode"/>
          <w:sz w:val="20"/>
          <w:szCs w:val="20"/>
        </w:rPr>
        <w:t xml:space="preserve">si </w:t>
      </w:r>
      <w:r w:rsidRPr="004F6E6A">
        <w:rPr>
          <w:rFonts w:ascii="Lucida Sans Unicode" w:hAnsi="Lucida Sans Unicode" w:cs="Lucida Sans Unicode"/>
          <w:sz w:val="20"/>
          <w:szCs w:val="20"/>
        </w:rPr>
        <w:t>exist</w:t>
      </w:r>
      <w:r w:rsidR="332EBC7A" w:rsidRPr="004F6E6A">
        <w:rPr>
          <w:rFonts w:ascii="Lucida Sans Unicode" w:hAnsi="Lucida Sans Unicode" w:cs="Lucida Sans Unicode"/>
          <w:sz w:val="20"/>
          <w:szCs w:val="20"/>
        </w:rPr>
        <w:t>ió</w:t>
      </w:r>
      <w:r w:rsidRPr="004F6E6A">
        <w:rPr>
          <w:rFonts w:ascii="Lucida Sans Unicode" w:hAnsi="Lucida Sans Unicode" w:cs="Lucida Sans Unicode"/>
          <w:sz w:val="20"/>
          <w:szCs w:val="20"/>
        </w:rPr>
        <w:t xml:space="preserve"> proximidad del proceso electoral</w:t>
      </w:r>
      <w:r w:rsidR="004649F1" w:rsidRPr="004F6E6A">
        <w:rPr>
          <w:rFonts w:ascii="Lucida Sans Unicode" w:hAnsi="Lucida Sans Unicode" w:cs="Lucida Sans Unicode"/>
          <w:sz w:val="20"/>
          <w:szCs w:val="20"/>
        </w:rPr>
        <w:t>, al haber iniciado el mismo el uno de noviembre de dos mil veintitrés</w:t>
      </w:r>
      <w:r w:rsidR="004649F1" w:rsidRPr="004F6E6A">
        <w:rPr>
          <w:rStyle w:val="Refdenotaalpie"/>
          <w:rFonts w:ascii="Lucida Sans Unicode" w:hAnsi="Lucida Sans Unicode" w:cs="Lucida Sans Unicode"/>
          <w:sz w:val="20"/>
          <w:szCs w:val="20"/>
        </w:rPr>
        <w:footnoteReference w:id="11"/>
      </w:r>
      <w:r w:rsidRPr="004F6E6A">
        <w:rPr>
          <w:rFonts w:ascii="Lucida Sans Unicode" w:hAnsi="Lucida Sans Unicode" w:cs="Lucida Sans Unicode"/>
          <w:sz w:val="20"/>
          <w:szCs w:val="20"/>
        </w:rPr>
        <w:t xml:space="preserve">, por lo que los hechos motivo de la denuncia </w:t>
      </w:r>
      <w:r w:rsidR="332EBC7A" w:rsidRPr="004F6E6A">
        <w:rPr>
          <w:rFonts w:ascii="Lucida Sans Unicode" w:hAnsi="Lucida Sans Unicode" w:cs="Lucida Sans Unicode"/>
          <w:sz w:val="20"/>
          <w:szCs w:val="20"/>
        </w:rPr>
        <w:t xml:space="preserve">podrían </w:t>
      </w:r>
      <w:r w:rsidRPr="004F6E6A">
        <w:rPr>
          <w:rFonts w:ascii="Lucida Sans Unicode" w:hAnsi="Lucida Sans Unicode" w:cs="Lucida Sans Unicode"/>
          <w:sz w:val="20"/>
          <w:szCs w:val="20"/>
        </w:rPr>
        <w:t>infl</w:t>
      </w:r>
      <w:r w:rsidR="332EBC7A" w:rsidRPr="004F6E6A">
        <w:rPr>
          <w:rFonts w:ascii="Lucida Sans Unicode" w:hAnsi="Lucida Sans Unicode" w:cs="Lucida Sans Unicode"/>
          <w:sz w:val="20"/>
          <w:szCs w:val="20"/>
        </w:rPr>
        <w:t>uir</w:t>
      </w:r>
      <w:r w:rsidRPr="004F6E6A">
        <w:rPr>
          <w:rFonts w:ascii="Lucida Sans Unicode" w:hAnsi="Lucida Sans Unicode" w:cs="Lucida Sans Unicode"/>
          <w:sz w:val="20"/>
          <w:szCs w:val="20"/>
        </w:rPr>
        <w:t xml:space="preserve"> en </w:t>
      </w:r>
      <w:r w:rsidR="332EBC7A" w:rsidRPr="004F6E6A">
        <w:rPr>
          <w:rFonts w:ascii="Lucida Sans Unicode" w:hAnsi="Lucida Sans Unicode" w:cs="Lucida Sans Unicode"/>
          <w:sz w:val="20"/>
          <w:szCs w:val="20"/>
        </w:rPr>
        <w:t xml:space="preserve">el </w:t>
      </w:r>
      <w:r w:rsidRPr="004F6E6A">
        <w:rPr>
          <w:rFonts w:ascii="Lucida Sans Unicode" w:hAnsi="Lucida Sans Unicode" w:cs="Lucida Sans Unicode"/>
          <w:sz w:val="20"/>
          <w:szCs w:val="20"/>
        </w:rPr>
        <w:t>proceso electivo</w:t>
      </w:r>
      <w:r w:rsidR="4F596299" w:rsidRPr="004F6E6A">
        <w:rPr>
          <w:rFonts w:ascii="Lucida Sans Unicode" w:hAnsi="Lucida Sans Unicode" w:cs="Lucida Sans Unicode"/>
          <w:sz w:val="20"/>
          <w:szCs w:val="20"/>
        </w:rPr>
        <w:t>; en consecuencia</w:t>
      </w:r>
      <w:r w:rsidR="00860D44" w:rsidRPr="004F6E6A">
        <w:rPr>
          <w:rFonts w:ascii="Lucida Sans Unicode" w:hAnsi="Lucida Sans Unicode" w:cs="Lucida Sans Unicode"/>
          <w:sz w:val="20"/>
          <w:szCs w:val="20"/>
        </w:rPr>
        <w:t>,</w:t>
      </w:r>
      <w:r w:rsidR="4F596299" w:rsidRPr="004F6E6A">
        <w:rPr>
          <w:rFonts w:ascii="Lucida Sans Unicode" w:hAnsi="Lucida Sans Unicode" w:cs="Lucida Sans Unicode"/>
          <w:sz w:val="20"/>
          <w:szCs w:val="20"/>
        </w:rPr>
        <w:t xml:space="preserve"> </w:t>
      </w:r>
      <w:r w:rsidR="4F596299" w:rsidRPr="004F6E6A">
        <w:rPr>
          <w:rFonts w:ascii="Lucida Sans Unicode" w:hAnsi="Lucida Sans Unicode" w:cs="Lucida Sans Unicode"/>
          <w:b/>
          <w:bCs/>
          <w:sz w:val="20"/>
          <w:szCs w:val="20"/>
        </w:rPr>
        <w:t>se acredita</w:t>
      </w:r>
      <w:r w:rsidR="4F596299" w:rsidRPr="004F6E6A">
        <w:rPr>
          <w:rFonts w:ascii="Lucida Sans Unicode" w:hAnsi="Lucida Sans Unicode" w:cs="Lucida Sans Unicode"/>
          <w:sz w:val="20"/>
          <w:szCs w:val="20"/>
        </w:rPr>
        <w:t xml:space="preserve"> este elemento. </w:t>
      </w:r>
    </w:p>
    <w:p w14:paraId="65FA240F" w14:textId="77777777" w:rsidR="005F7B6C" w:rsidRPr="004F6E6A" w:rsidRDefault="005F7B6C" w:rsidP="005F7B6C">
      <w:pPr>
        <w:pStyle w:val="Prrafodelista"/>
        <w:rPr>
          <w:rFonts w:ascii="Lucida Sans Unicode" w:hAnsi="Lucida Sans Unicode" w:cs="Lucida Sans Unicode"/>
          <w:b/>
          <w:bCs/>
          <w:sz w:val="20"/>
          <w:szCs w:val="20"/>
        </w:rPr>
      </w:pPr>
    </w:p>
    <w:p w14:paraId="15C9B80F" w14:textId="478244D6" w:rsidR="0055711C" w:rsidRPr="004F6E6A" w:rsidRDefault="00454DD8" w:rsidP="00EA14E1">
      <w:pPr>
        <w:pStyle w:val="Prrafodelista"/>
        <w:numPr>
          <w:ilvl w:val="0"/>
          <w:numId w:val="9"/>
        </w:numPr>
        <w:spacing w:after="0" w:line="276" w:lineRule="auto"/>
        <w:ind w:right="-113"/>
        <w:jc w:val="both"/>
        <w:rPr>
          <w:rFonts w:ascii="Lucida Sans Unicode" w:hAnsi="Lucida Sans Unicode" w:cs="Lucida Sans Unicode"/>
          <w:b/>
          <w:bCs/>
          <w:sz w:val="20"/>
          <w:szCs w:val="20"/>
        </w:rPr>
      </w:pPr>
      <w:r w:rsidRPr="004F6E6A">
        <w:rPr>
          <w:rFonts w:ascii="Lucida Sans Unicode" w:hAnsi="Lucida Sans Unicode" w:cs="Lucida Sans Unicode"/>
          <w:b/>
          <w:bCs/>
          <w:sz w:val="20"/>
          <w:szCs w:val="20"/>
        </w:rPr>
        <w:t xml:space="preserve">Elemento Objetivo: </w:t>
      </w:r>
      <w:r w:rsidRPr="004F6E6A">
        <w:rPr>
          <w:rFonts w:ascii="Lucida Sans Unicode" w:hAnsi="Lucida Sans Unicode" w:cs="Lucida Sans Unicode"/>
          <w:sz w:val="20"/>
          <w:szCs w:val="20"/>
        </w:rPr>
        <w:t>Del conte</w:t>
      </w:r>
      <w:r w:rsidR="00716F27" w:rsidRPr="004F6E6A">
        <w:rPr>
          <w:rFonts w:ascii="Lucida Sans Unicode" w:hAnsi="Lucida Sans Unicode" w:cs="Lucida Sans Unicode"/>
          <w:sz w:val="20"/>
          <w:szCs w:val="20"/>
        </w:rPr>
        <w:t>nido</w:t>
      </w:r>
      <w:r w:rsidRPr="004F6E6A">
        <w:rPr>
          <w:rFonts w:ascii="Lucida Sans Unicode" w:hAnsi="Lucida Sans Unicode" w:cs="Lucida Sans Unicode"/>
          <w:sz w:val="20"/>
          <w:szCs w:val="20"/>
        </w:rPr>
        <w:t xml:space="preserve"> </w:t>
      </w:r>
      <w:r w:rsidR="00716F27" w:rsidRPr="004F6E6A">
        <w:rPr>
          <w:rFonts w:ascii="Lucida Sans Unicode" w:hAnsi="Lucida Sans Unicode" w:cs="Lucida Sans Unicode"/>
          <w:sz w:val="20"/>
          <w:szCs w:val="20"/>
        </w:rPr>
        <w:t>del documental transmitido en el evento denunciado,</w:t>
      </w:r>
      <w:r w:rsidRPr="004F6E6A">
        <w:rPr>
          <w:rFonts w:ascii="Lucida Sans Unicode" w:hAnsi="Lucida Sans Unicode" w:cs="Lucida Sans Unicode"/>
          <w:sz w:val="20"/>
          <w:szCs w:val="20"/>
        </w:rPr>
        <w:t xml:space="preserve"> </w:t>
      </w:r>
      <w:r w:rsidR="007E2443" w:rsidRPr="004F6E6A">
        <w:rPr>
          <w:rFonts w:ascii="Lucida Sans Unicode" w:hAnsi="Lucida Sans Unicode" w:cs="Lucida Sans Unicode"/>
          <w:sz w:val="20"/>
          <w:szCs w:val="20"/>
        </w:rPr>
        <w:t xml:space="preserve">si bien es cierto que </w:t>
      </w:r>
      <w:r w:rsidRPr="004F6E6A">
        <w:rPr>
          <w:rFonts w:ascii="Lucida Sans Unicode" w:hAnsi="Lucida Sans Unicode" w:cs="Lucida Sans Unicode"/>
          <w:sz w:val="20"/>
          <w:szCs w:val="20"/>
        </w:rPr>
        <w:t xml:space="preserve">se desprenden </w:t>
      </w:r>
      <w:r w:rsidR="00E16AD7" w:rsidRPr="004F6E6A">
        <w:rPr>
          <w:rFonts w:ascii="Lucida Sans Unicode" w:hAnsi="Lucida Sans Unicode" w:cs="Lucida Sans Unicode"/>
          <w:sz w:val="20"/>
          <w:szCs w:val="20"/>
        </w:rPr>
        <w:t>frases dichas por la denunciada como</w:t>
      </w:r>
      <w:r w:rsidR="006B0656" w:rsidRPr="004F6E6A">
        <w:rPr>
          <w:rFonts w:ascii="Lucida Sans Unicode" w:hAnsi="Lucida Sans Unicode" w:cs="Lucida Sans Unicode"/>
          <w:sz w:val="20"/>
          <w:szCs w:val="20"/>
        </w:rPr>
        <w:t>:</w:t>
      </w:r>
      <w:r w:rsidR="00E16AD7" w:rsidRPr="004F6E6A">
        <w:rPr>
          <w:rFonts w:ascii="Lucida Sans Unicode" w:hAnsi="Lucida Sans Unicode" w:cs="Lucida Sans Unicode"/>
          <w:sz w:val="20"/>
          <w:szCs w:val="20"/>
        </w:rPr>
        <w:t xml:space="preserve"> “</w:t>
      </w:r>
      <w:r w:rsidR="00E16AD7" w:rsidRPr="004F6E6A">
        <w:rPr>
          <w:rFonts w:ascii="Lucida Sans Unicode" w:hAnsi="Lucida Sans Unicode" w:cs="Lucida Sans Unicode"/>
          <w:i/>
          <w:iCs/>
          <w:sz w:val="20"/>
          <w:szCs w:val="20"/>
        </w:rPr>
        <w:t xml:space="preserve">estoy preparada para </w:t>
      </w:r>
      <w:r w:rsidR="00E16AD7" w:rsidRPr="004F6E6A">
        <w:rPr>
          <w:rFonts w:ascii="Lucida Sans Unicode" w:hAnsi="Lucida Sans Unicode" w:cs="Lucida Sans Unicode"/>
          <w:i/>
          <w:iCs/>
          <w:sz w:val="20"/>
          <w:szCs w:val="20"/>
        </w:rPr>
        <w:lastRenderedPageBreak/>
        <w:t>gobernar Guadalajara</w:t>
      </w:r>
      <w:r w:rsidR="00E16AD7" w:rsidRPr="004F6E6A">
        <w:rPr>
          <w:rFonts w:ascii="Lucida Sans Unicode" w:hAnsi="Lucida Sans Unicode" w:cs="Lucida Sans Unicode"/>
          <w:sz w:val="20"/>
          <w:szCs w:val="20"/>
        </w:rPr>
        <w:t>”</w:t>
      </w:r>
      <w:r w:rsidR="00EB651E" w:rsidRPr="004F6E6A">
        <w:rPr>
          <w:rFonts w:ascii="Lucida Sans Unicode" w:hAnsi="Lucida Sans Unicode" w:cs="Lucida Sans Unicode"/>
          <w:sz w:val="20"/>
          <w:szCs w:val="20"/>
        </w:rPr>
        <w:t xml:space="preserve"> y “</w:t>
      </w:r>
      <w:r w:rsidR="00EB651E" w:rsidRPr="004F6E6A">
        <w:rPr>
          <w:rFonts w:ascii="Lucida Sans Unicode" w:hAnsi="Lucida Sans Unicode" w:cs="Lucida Sans Unicode"/>
          <w:i/>
          <w:iCs/>
          <w:sz w:val="20"/>
          <w:szCs w:val="20"/>
        </w:rPr>
        <w:t>estoy preparada para ser la Alcaldesa de Guadalajara</w:t>
      </w:r>
      <w:r w:rsidR="00EB651E" w:rsidRPr="004F6E6A">
        <w:rPr>
          <w:rFonts w:ascii="Lucida Sans Unicode" w:hAnsi="Lucida Sans Unicode" w:cs="Lucida Sans Unicode"/>
          <w:sz w:val="20"/>
          <w:szCs w:val="20"/>
        </w:rPr>
        <w:t>”</w:t>
      </w:r>
      <w:r w:rsidR="00E16AD7" w:rsidRPr="004F6E6A">
        <w:rPr>
          <w:rFonts w:ascii="Lucida Sans Unicode" w:hAnsi="Lucida Sans Unicode" w:cs="Lucida Sans Unicode"/>
          <w:sz w:val="20"/>
          <w:szCs w:val="20"/>
        </w:rPr>
        <w:t>,</w:t>
      </w:r>
      <w:r w:rsidRPr="004F6E6A">
        <w:rPr>
          <w:rFonts w:ascii="Lucida Sans Unicode" w:hAnsi="Lucida Sans Unicode" w:cs="Lucida Sans Unicode"/>
          <w:sz w:val="20"/>
          <w:szCs w:val="20"/>
        </w:rPr>
        <w:t xml:space="preserve"> </w:t>
      </w:r>
      <w:r w:rsidR="00E16AD7" w:rsidRPr="004F6E6A">
        <w:rPr>
          <w:rFonts w:ascii="Lucida Sans Unicode" w:hAnsi="Lucida Sans Unicode" w:cs="Lucida Sans Unicode"/>
          <w:sz w:val="20"/>
          <w:szCs w:val="20"/>
        </w:rPr>
        <w:t xml:space="preserve">de </w:t>
      </w:r>
      <w:r w:rsidRPr="004F6E6A">
        <w:rPr>
          <w:rFonts w:ascii="Lucida Sans Unicode" w:hAnsi="Lucida Sans Unicode" w:cs="Lucida Sans Unicode"/>
          <w:sz w:val="20"/>
          <w:szCs w:val="20"/>
        </w:rPr>
        <w:t>l</w:t>
      </w:r>
      <w:r w:rsidR="00E16AD7" w:rsidRPr="004F6E6A">
        <w:rPr>
          <w:rFonts w:ascii="Lucida Sans Unicode" w:hAnsi="Lucida Sans Unicode" w:cs="Lucida Sans Unicode"/>
          <w:sz w:val="20"/>
          <w:szCs w:val="20"/>
        </w:rPr>
        <w:t>a</w:t>
      </w:r>
      <w:r w:rsidRPr="004F6E6A">
        <w:rPr>
          <w:rFonts w:ascii="Lucida Sans Unicode" w:hAnsi="Lucida Sans Unicode" w:cs="Lucida Sans Unicode"/>
          <w:sz w:val="20"/>
          <w:szCs w:val="20"/>
        </w:rPr>
        <w:t>s cuales se adviert</w:t>
      </w:r>
      <w:r w:rsidR="007E2443" w:rsidRPr="004F6E6A">
        <w:rPr>
          <w:rFonts w:ascii="Lucida Sans Unicode" w:hAnsi="Lucida Sans Unicode" w:cs="Lucida Sans Unicode"/>
          <w:sz w:val="20"/>
          <w:szCs w:val="20"/>
        </w:rPr>
        <w:t>e</w:t>
      </w:r>
      <w:r w:rsidRPr="004F6E6A">
        <w:rPr>
          <w:rFonts w:ascii="Lucida Sans Unicode" w:hAnsi="Lucida Sans Unicode" w:cs="Lucida Sans Unicode"/>
          <w:sz w:val="20"/>
          <w:szCs w:val="20"/>
        </w:rPr>
        <w:t xml:space="preserve"> que </w:t>
      </w:r>
      <w:r w:rsidR="00716F27" w:rsidRPr="004F6E6A">
        <w:rPr>
          <w:rFonts w:ascii="Lucida Sans Unicode" w:hAnsi="Lucida Sans Unicode" w:cs="Lucida Sans Unicode"/>
          <w:sz w:val="20"/>
          <w:szCs w:val="20"/>
        </w:rPr>
        <w:t>Verónica Delgadillo García</w:t>
      </w:r>
      <w:r w:rsidR="00BC36D3" w:rsidRPr="004F6E6A">
        <w:rPr>
          <w:rFonts w:ascii="Lucida Sans Unicode" w:hAnsi="Lucida Sans Unicode" w:cs="Lucida Sans Unicode"/>
          <w:sz w:val="20"/>
          <w:szCs w:val="20"/>
        </w:rPr>
        <w:t>,</w:t>
      </w:r>
      <w:r w:rsidRPr="004F6E6A">
        <w:rPr>
          <w:rFonts w:ascii="Lucida Sans Unicode" w:hAnsi="Lucida Sans Unicode" w:cs="Lucida Sans Unicode"/>
          <w:sz w:val="20"/>
          <w:szCs w:val="20"/>
        </w:rPr>
        <w:t xml:space="preserve"> </w:t>
      </w:r>
      <w:r w:rsidR="007E2443" w:rsidRPr="004F6E6A">
        <w:rPr>
          <w:rFonts w:ascii="Lucida Sans Unicode" w:hAnsi="Lucida Sans Unicode" w:cs="Lucida Sans Unicode"/>
          <w:sz w:val="20"/>
          <w:szCs w:val="20"/>
        </w:rPr>
        <w:t xml:space="preserve">expone su deseo a ser presidenta municipal de </w:t>
      </w:r>
      <w:r w:rsidR="00E16AD7" w:rsidRPr="004F6E6A">
        <w:rPr>
          <w:rFonts w:ascii="Lucida Sans Unicode" w:hAnsi="Lucida Sans Unicode" w:cs="Lucida Sans Unicode"/>
          <w:sz w:val="20"/>
          <w:szCs w:val="20"/>
        </w:rPr>
        <w:t>esta ciudad</w:t>
      </w:r>
      <w:r w:rsidR="007E2443" w:rsidRPr="004F6E6A">
        <w:rPr>
          <w:rFonts w:ascii="Lucida Sans Unicode" w:hAnsi="Lucida Sans Unicode" w:cs="Lucida Sans Unicode"/>
          <w:sz w:val="20"/>
          <w:szCs w:val="20"/>
        </w:rPr>
        <w:t xml:space="preserve">, y hace </w:t>
      </w:r>
      <w:r w:rsidR="00773909" w:rsidRPr="004F6E6A">
        <w:rPr>
          <w:rFonts w:ascii="Lucida Sans Unicode" w:hAnsi="Lucida Sans Unicode" w:cs="Lucida Sans Unicode"/>
          <w:sz w:val="20"/>
          <w:szCs w:val="20"/>
        </w:rPr>
        <w:t xml:space="preserve">mención sobre </w:t>
      </w:r>
      <w:r w:rsidR="00773909" w:rsidRPr="00146A56">
        <w:rPr>
          <w:rFonts w:ascii="Lucida Sans Unicode" w:hAnsi="Lucida Sans Unicode" w:cs="Lucida Sans Unicode"/>
          <w:sz w:val="20"/>
          <w:szCs w:val="20"/>
        </w:rPr>
        <w:t>diversos log</w:t>
      </w:r>
      <w:r w:rsidR="000F4A69" w:rsidRPr="00146A56">
        <w:rPr>
          <w:rFonts w:ascii="Lucida Sans Unicode" w:hAnsi="Lucida Sans Unicode" w:cs="Lucida Sans Unicode"/>
          <w:sz w:val="20"/>
          <w:szCs w:val="20"/>
        </w:rPr>
        <w:t>r</w:t>
      </w:r>
      <w:r w:rsidR="00773909" w:rsidRPr="00146A56">
        <w:rPr>
          <w:rFonts w:ascii="Lucida Sans Unicode" w:hAnsi="Lucida Sans Unicode" w:cs="Lucida Sans Unicode"/>
          <w:sz w:val="20"/>
          <w:szCs w:val="20"/>
        </w:rPr>
        <w:t>os</w:t>
      </w:r>
      <w:r w:rsidR="007E2443" w:rsidRPr="00146A56">
        <w:rPr>
          <w:rFonts w:ascii="Lucida Sans Unicode" w:hAnsi="Lucida Sans Unicode" w:cs="Lucida Sans Unicode"/>
          <w:sz w:val="20"/>
          <w:szCs w:val="20"/>
        </w:rPr>
        <w:t xml:space="preserve"> del</w:t>
      </w:r>
      <w:r w:rsidR="007E2443" w:rsidRPr="004F6E6A">
        <w:rPr>
          <w:rFonts w:ascii="Lucida Sans Unicode" w:hAnsi="Lucida Sans Unicode" w:cs="Lucida Sans Unicode"/>
          <w:sz w:val="20"/>
          <w:szCs w:val="20"/>
        </w:rPr>
        <w:t xml:space="preserve"> partido político Movimiento Ciudadano</w:t>
      </w:r>
      <w:r w:rsidR="00773909" w:rsidRPr="004F6E6A">
        <w:rPr>
          <w:rFonts w:ascii="Lucida Sans Unicode" w:hAnsi="Lucida Sans Unicode" w:cs="Lucida Sans Unicode"/>
          <w:sz w:val="20"/>
          <w:szCs w:val="20"/>
        </w:rPr>
        <w:t xml:space="preserve"> en el Gobierno, siendo sus palabras “</w:t>
      </w:r>
      <w:r w:rsidR="00773909" w:rsidRPr="004F6E6A">
        <w:rPr>
          <w:rFonts w:ascii="Lucida Sans Unicode" w:hAnsi="Lucida Sans Unicode" w:cs="Lucida Sans Unicode"/>
          <w:i/>
          <w:iCs/>
          <w:sz w:val="20"/>
          <w:szCs w:val="20"/>
        </w:rPr>
        <w:t>pusimos orden en el centro histórico, combatimos la corrupción de políticos y lideres que controlaban y extorsionaban a los comerciantes, recuperamos el corazón de nuestra ciudad y continuamos interviniendo otros lugares emblemáticos…</w:t>
      </w:r>
      <w:r w:rsidR="00773909" w:rsidRPr="004F6E6A">
        <w:rPr>
          <w:rFonts w:ascii="Lucida Sans Unicode" w:hAnsi="Lucida Sans Unicode" w:cs="Lucida Sans Unicode"/>
          <w:sz w:val="20"/>
          <w:szCs w:val="20"/>
        </w:rPr>
        <w:t>”</w:t>
      </w:r>
      <w:r w:rsidR="005F7B6C" w:rsidRPr="004F6E6A">
        <w:rPr>
          <w:rFonts w:ascii="Lucida Sans Unicode" w:hAnsi="Lucida Sans Unicode" w:cs="Lucida Sans Unicode"/>
          <w:sz w:val="20"/>
          <w:szCs w:val="20"/>
        </w:rPr>
        <w:t xml:space="preserve">, </w:t>
      </w:r>
      <w:r w:rsidR="00444A7F" w:rsidRPr="004F6E6A">
        <w:rPr>
          <w:rFonts w:ascii="Lucida Sans Unicode" w:hAnsi="Lucida Sans Unicode" w:cs="Lucida Sans Unicode"/>
          <w:sz w:val="20"/>
          <w:szCs w:val="20"/>
        </w:rPr>
        <w:t xml:space="preserve">de las cuales se podría advertir una probable promoción de la imagen de la denunciada, </w:t>
      </w:r>
      <w:r w:rsidR="0055711C" w:rsidRPr="004F6E6A">
        <w:rPr>
          <w:rFonts w:ascii="Lucida Sans Unicode" w:hAnsi="Lucida Sans Unicode" w:cs="Lucida Sans Unicode"/>
          <w:sz w:val="20"/>
        </w:rPr>
        <w:t>también lo es que,</w:t>
      </w:r>
      <w:r w:rsidR="005F7B6C" w:rsidRPr="004F6E6A">
        <w:rPr>
          <w:rFonts w:ascii="Lucida Sans Unicode" w:hAnsi="Lucida Sans Unicode" w:cs="Lucida Sans Unicode"/>
          <w:sz w:val="20"/>
        </w:rPr>
        <w:t xml:space="preserve"> la Sala Superior, ha considerado en su Tesis XXVIII/2019</w:t>
      </w:r>
      <w:r w:rsidR="005F7B6C" w:rsidRPr="004F6E6A">
        <w:rPr>
          <w:rStyle w:val="Refdenotaalpie"/>
          <w:rFonts w:ascii="Lucida Sans Unicode" w:hAnsi="Lucida Sans Unicode" w:cs="Lucida Sans Unicode"/>
          <w:sz w:val="20"/>
        </w:rPr>
        <w:footnoteReference w:id="12"/>
      </w:r>
      <w:r w:rsidR="005F7B6C" w:rsidRPr="004F6E6A">
        <w:rPr>
          <w:rFonts w:ascii="Lucida Sans Unicode" w:hAnsi="Lucida Sans Unicode" w:cs="Lucida Sans Unicode"/>
          <w:sz w:val="20"/>
        </w:rPr>
        <w:t xml:space="preserve">, </w:t>
      </w:r>
      <w:r w:rsidR="005F7B6C" w:rsidRPr="004F6E6A">
        <w:rPr>
          <w:rFonts w:ascii="Lucida Sans Unicode" w:eastAsia="Times New Roman" w:hAnsi="Lucida Sans Unicode" w:cs="Lucida Sans Unicode"/>
          <w:sz w:val="20"/>
          <w:szCs w:val="20"/>
          <w:lang w:eastAsia="es-ES"/>
        </w:rPr>
        <w:t>que los integrantes de</w:t>
      </w:r>
      <w:r w:rsidR="0055711C" w:rsidRPr="004F6E6A">
        <w:rPr>
          <w:rFonts w:ascii="Lucida Sans Unicode" w:eastAsia="Times New Roman" w:hAnsi="Lucida Sans Unicode" w:cs="Lucida Sans Unicode"/>
          <w:sz w:val="20"/>
          <w:szCs w:val="20"/>
          <w:lang w:eastAsia="es-ES"/>
        </w:rPr>
        <w:t xml:space="preserve"> las</w:t>
      </w:r>
      <w:r w:rsidR="005F7B6C" w:rsidRPr="004F6E6A">
        <w:rPr>
          <w:rFonts w:ascii="Lucida Sans Unicode" w:eastAsia="Times New Roman" w:hAnsi="Lucida Sans Unicode" w:cs="Lucida Sans Unicode"/>
          <w:sz w:val="20"/>
          <w:szCs w:val="20"/>
          <w:lang w:eastAsia="es-ES"/>
        </w:rPr>
        <w:t xml:space="preserve"> legislaturas poseen un carácter bidimensional, por ostentar ese cargo de elección popular y ser militantes de partidos políticos. </w:t>
      </w:r>
    </w:p>
    <w:p w14:paraId="76A6D70F" w14:textId="77777777" w:rsidR="0055711C" w:rsidRPr="004F6E6A" w:rsidRDefault="0055711C" w:rsidP="0055711C">
      <w:pPr>
        <w:pStyle w:val="Prrafodelista"/>
        <w:rPr>
          <w:rFonts w:ascii="Lucida Sans Unicode" w:eastAsia="Times New Roman" w:hAnsi="Lucida Sans Unicode" w:cs="Lucida Sans Unicode"/>
          <w:sz w:val="20"/>
          <w:szCs w:val="20"/>
          <w:lang w:eastAsia="es-ES"/>
        </w:rPr>
      </w:pPr>
    </w:p>
    <w:p w14:paraId="16F48843" w14:textId="0A8AE374" w:rsidR="005F7B6C" w:rsidRPr="004F6E6A" w:rsidRDefault="005F7B6C" w:rsidP="003F489E">
      <w:pPr>
        <w:spacing w:after="0" w:line="276" w:lineRule="auto"/>
        <w:ind w:right="-113"/>
        <w:jc w:val="both"/>
        <w:rPr>
          <w:rFonts w:ascii="Lucida Sans Unicode" w:hAnsi="Lucida Sans Unicode" w:cs="Lucida Sans Unicode"/>
          <w:color w:val="000000"/>
          <w:sz w:val="20"/>
          <w:szCs w:val="20"/>
          <w:shd w:val="clear" w:color="auto" w:fill="FFFFFF"/>
        </w:rPr>
      </w:pPr>
      <w:r w:rsidRPr="004F6E6A">
        <w:rPr>
          <w:rFonts w:ascii="Lucida Sans Unicode" w:eastAsia="Times New Roman" w:hAnsi="Lucida Sans Unicode" w:cs="Lucida Sans Unicode"/>
          <w:sz w:val="20"/>
          <w:szCs w:val="20"/>
          <w:lang w:eastAsia="es-ES"/>
        </w:rPr>
        <w:t xml:space="preserve">También ha determinado que las </w:t>
      </w:r>
      <w:r w:rsidR="00860D44" w:rsidRPr="004F6E6A">
        <w:rPr>
          <w:rFonts w:ascii="Lucida Sans Unicode" w:eastAsia="Times New Roman" w:hAnsi="Lucida Sans Unicode" w:cs="Lucida Sans Unicode"/>
          <w:sz w:val="20"/>
          <w:szCs w:val="20"/>
          <w:lang w:eastAsia="es-ES"/>
        </w:rPr>
        <w:t>personas servidoras públicas</w:t>
      </w:r>
      <w:r w:rsidR="00BC36D3" w:rsidRPr="004F6E6A">
        <w:rPr>
          <w:rFonts w:ascii="Lucida Sans Unicode" w:eastAsia="Times New Roman" w:hAnsi="Lucida Sans Unicode" w:cs="Lucida Sans Unicode"/>
          <w:sz w:val="20"/>
          <w:szCs w:val="20"/>
          <w:lang w:eastAsia="es-ES"/>
        </w:rPr>
        <w:t>,</w:t>
      </w:r>
      <w:r w:rsidR="00860D44" w:rsidRPr="004F6E6A">
        <w:rPr>
          <w:rFonts w:ascii="Lucida Sans Unicode" w:eastAsia="Times New Roman" w:hAnsi="Lucida Sans Unicode" w:cs="Lucida Sans Unicode"/>
          <w:sz w:val="20"/>
          <w:szCs w:val="20"/>
          <w:lang w:eastAsia="es-ES"/>
        </w:rPr>
        <w:t xml:space="preserve"> </w:t>
      </w:r>
      <w:r w:rsidRPr="004F6E6A">
        <w:rPr>
          <w:rFonts w:ascii="Lucida Sans Unicode" w:eastAsia="Times New Roman" w:hAnsi="Lucida Sans Unicode" w:cs="Lucida Sans Unicode"/>
          <w:sz w:val="20"/>
          <w:szCs w:val="20"/>
          <w:lang w:eastAsia="es-ES"/>
        </w:rPr>
        <w:t>vulneran el artículo 134 constitucional, cuando desatienden sus funciones por acudir a actos partidistas</w:t>
      </w:r>
      <w:r w:rsidR="00444A7F" w:rsidRPr="004F6E6A">
        <w:rPr>
          <w:rFonts w:ascii="Lucida Sans Unicode" w:eastAsia="Times New Roman" w:hAnsi="Lucida Sans Unicode" w:cs="Lucida Sans Unicode"/>
          <w:sz w:val="20"/>
          <w:szCs w:val="20"/>
          <w:lang w:eastAsia="es-ES"/>
        </w:rPr>
        <w:t>, siendo estos las actividades o procedimientos relacionados con la organización y funcionamiento de un partido político, es decir, cuestiones preponderantemente vinculadas a sus asuntos internos</w:t>
      </w:r>
      <w:r w:rsidR="00963BD9" w:rsidRPr="004F6E6A">
        <w:rPr>
          <w:rStyle w:val="Refdenotaalpie"/>
          <w:rFonts w:ascii="Lucida Sans Unicode" w:eastAsia="Times New Roman" w:hAnsi="Lucida Sans Unicode" w:cs="Lucida Sans Unicode"/>
          <w:sz w:val="20"/>
          <w:szCs w:val="20"/>
          <w:lang w:eastAsia="es-ES"/>
        </w:rPr>
        <w:footnoteReference w:id="13"/>
      </w:r>
      <w:r w:rsidRPr="004F6E6A">
        <w:rPr>
          <w:rFonts w:ascii="Lucida Sans Unicode" w:eastAsia="Times New Roman" w:hAnsi="Lucida Sans Unicode" w:cs="Lucida Sans Unicode"/>
          <w:sz w:val="20"/>
          <w:szCs w:val="20"/>
          <w:lang w:eastAsia="es-ES"/>
        </w:rPr>
        <w:t>. Sin embargo, esa infracción no se actualiza cuando una legisladora o un legislador es también dirigente o representante de un partido político y acude a un acto partidista para ejercer o desempeñar sus funciones de representación</w:t>
      </w:r>
      <w:r w:rsidR="00963BD9" w:rsidRPr="004F6E6A">
        <w:rPr>
          <w:rFonts w:ascii="Lucida Sans Unicode" w:eastAsia="Times New Roman" w:hAnsi="Lucida Sans Unicode" w:cs="Lucida Sans Unicode"/>
          <w:sz w:val="20"/>
          <w:szCs w:val="20"/>
          <w:lang w:eastAsia="es-ES"/>
        </w:rPr>
        <w:t xml:space="preserve"> como presidenta del Consejo Nacional de Movimiento Ciudadano</w:t>
      </w:r>
      <w:r w:rsidRPr="004F6E6A">
        <w:rPr>
          <w:rFonts w:ascii="Lucida Sans Unicode" w:eastAsia="Times New Roman" w:hAnsi="Lucida Sans Unicode" w:cs="Lucida Sans Unicode"/>
          <w:sz w:val="20"/>
          <w:szCs w:val="20"/>
          <w:lang w:eastAsia="es-ES"/>
        </w:rPr>
        <w:t xml:space="preserve">, sin disponer o usar recursos materiales y humanos asignados a su función parlamentaria. </w:t>
      </w:r>
      <w:r w:rsidRPr="004F6E6A">
        <w:rPr>
          <w:rFonts w:ascii="Lucida Sans Unicode" w:hAnsi="Lucida Sans Unicode" w:cs="Lucida Sans Unicode"/>
          <w:color w:val="000000"/>
          <w:sz w:val="20"/>
          <w:szCs w:val="20"/>
          <w:shd w:val="clear" w:color="auto" w:fill="FFFFFF"/>
        </w:rPr>
        <w:t>Ello, porque razonar que quien desempeñe la presidencia de un partido político no pueda acudir a actos inherentes a sus funciones partidistas, se afectarían las atribuciones y actividades de los institutos políticos, así como los derechos de libre asociación y afiliación.</w:t>
      </w:r>
      <w:r w:rsidR="0055711C" w:rsidRPr="004F6E6A">
        <w:rPr>
          <w:rFonts w:ascii="Lucida Sans Unicode" w:hAnsi="Lucida Sans Unicode" w:cs="Lucida Sans Unicode"/>
          <w:color w:val="000000"/>
          <w:sz w:val="20"/>
          <w:szCs w:val="20"/>
          <w:shd w:val="clear" w:color="auto" w:fill="FFFFFF"/>
        </w:rPr>
        <w:t xml:space="preserve"> En consecuencia, </w:t>
      </w:r>
      <w:r w:rsidR="0055711C" w:rsidRPr="004F6E6A">
        <w:rPr>
          <w:rFonts w:ascii="Lucida Sans Unicode" w:hAnsi="Lucida Sans Unicode" w:cs="Lucida Sans Unicode"/>
          <w:b/>
          <w:bCs/>
          <w:color w:val="000000"/>
          <w:sz w:val="20"/>
          <w:szCs w:val="20"/>
          <w:shd w:val="clear" w:color="auto" w:fill="FFFFFF"/>
        </w:rPr>
        <w:t>no se acredita</w:t>
      </w:r>
      <w:r w:rsidR="0055711C" w:rsidRPr="004F6E6A">
        <w:rPr>
          <w:rFonts w:ascii="Lucida Sans Unicode" w:hAnsi="Lucida Sans Unicode" w:cs="Lucida Sans Unicode"/>
          <w:color w:val="000000"/>
          <w:sz w:val="20"/>
          <w:szCs w:val="20"/>
          <w:shd w:val="clear" w:color="auto" w:fill="FFFFFF"/>
        </w:rPr>
        <w:t xml:space="preserve"> el presente elemento. </w:t>
      </w:r>
    </w:p>
    <w:p w14:paraId="609AAE67" w14:textId="77777777" w:rsidR="009F4E98" w:rsidRPr="004F6E6A" w:rsidRDefault="009F4E98" w:rsidP="009F4E98">
      <w:pPr>
        <w:spacing w:after="0" w:line="276" w:lineRule="auto"/>
        <w:ind w:right="-113"/>
        <w:jc w:val="both"/>
        <w:rPr>
          <w:rFonts w:ascii="Lucida Sans Unicode" w:hAnsi="Lucida Sans Unicode" w:cs="Lucida Sans Unicode"/>
          <w:b/>
          <w:bCs/>
          <w:sz w:val="20"/>
          <w:szCs w:val="20"/>
        </w:rPr>
      </w:pPr>
    </w:p>
    <w:p w14:paraId="01DABE93" w14:textId="59AE08B1" w:rsidR="001A4321" w:rsidRPr="004F6E6A" w:rsidRDefault="001A4321" w:rsidP="009F4E98">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De lo anterior se estima, que de conformidad con la Tesis XIV/2018 de rubro </w:t>
      </w:r>
      <w:r w:rsidRPr="004F6E6A">
        <w:rPr>
          <w:rFonts w:ascii="Lucida Sans Unicode" w:hAnsi="Lucida Sans Unicode" w:cs="Lucida Sans Unicode"/>
          <w:b/>
          <w:bCs/>
          <w:i/>
          <w:iCs/>
          <w:sz w:val="20"/>
          <w:szCs w:val="20"/>
        </w:rPr>
        <w:t>“ACTO PARTIDISTA. EN SENTIDO ESTRICTO Y PROSELITISTA”</w:t>
      </w:r>
      <w:r w:rsidRPr="004F6E6A">
        <w:rPr>
          <w:rFonts w:ascii="Lucida Sans Unicode" w:hAnsi="Lucida Sans Unicode" w:cs="Lucida Sans Unicode"/>
          <w:i/>
          <w:iCs/>
          <w:sz w:val="20"/>
          <w:szCs w:val="20"/>
        </w:rPr>
        <w:t xml:space="preserve">, </w:t>
      </w:r>
      <w:r w:rsidRPr="004F6E6A">
        <w:rPr>
          <w:rFonts w:ascii="Lucida Sans Unicode" w:hAnsi="Lucida Sans Unicode" w:cs="Lucida Sans Unicode"/>
          <w:sz w:val="20"/>
          <w:szCs w:val="20"/>
        </w:rPr>
        <w:t xml:space="preserve">el evento en disenso es una actividad relacionada con la organización y funcionamiento de un partido político, es decir, cuestiones </w:t>
      </w:r>
      <w:proofErr w:type="spellStart"/>
      <w:r w:rsidRPr="004F6E6A">
        <w:rPr>
          <w:rFonts w:ascii="Lucida Sans Unicode" w:hAnsi="Lucida Sans Unicode" w:cs="Lucida Sans Unicode"/>
          <w:sz w:val="20"/>
          <w:szCs w:val="20"/>
        </w:rPr>
        <w:t>preponderamente</w:t>
      </w:r>
      <w:proofErr w:type="spellEnd"/>
      <w:r w:rsidRPr="004F6E6A">
        <w:rPr>
          <w:rFonts w:ascii="Lucida Sans Unicode" w:hAnsi="Lucida Sans Unicode" w:cs="Lucida Sans Unicode"/>
          <w:sz w:val="20"/>
          <w:szCs w:val="20"/>
        </w:rPr>
        <w:t xml:space="preserve"> vinculadas a sus asuntos internos, sin que se advierta que del mismo se bu</w:t>
      </w:r>
      <w:r w:rsidR="00B7615E" w:rsidRPr="004F6E6A">
        <w:rPr>
          <w:rFonts w:ascii="Lucida Sans Unicode" w:hAnsi="Lucida Sans Unicode" w:cs="Lucida Sans Unicode"/>
          <w:sz w:val="20"/>
          <w:szCs w:val="20"/>
        </w:rPr>
        <w:t>s</w:t>
      </w:r>
      <w:r w:rsidRPr="004F6E6A">
        <w:rPr>
          <w:rFonts w:ascii="Lucida Sans Unicode" w:hAnsi="Lucida Sans Unicode" w:cs="Lucida Sans Unicode"/>
          <w:sz w:val="20"/>
          <w:szCs w:val="20"/>
        </w:rPr>
        <w:t xml:space="preserve">que influir en la voluntad del electorado para favorecer y oponerse a alguna de las personas que participen. </w:t>
      </w:r>
    </w:p>
    <w:p w14:paraId="60C71B8B" w14:textId="77777777" w:rsidR="001A4321" w:rsidRPr="004F6E6A" w:rsidRDefault="001A4321" w:rsidP="009F4E98">
      <w:pPr>
        <w:spacing w:after="0" w:line="276" w:lineRule="auto"/>
        <w:ind w:right="-113"/>
        <w:jc w:val="both"/>
        <w:rPr>
          <w:rFonts w:ascii="Lucida Sans Unicode" w:hAnsi="Lucida Sans Unicode" w:cs="Lucida Sans Unicode"/>
          <w:b/>
          <w:bCs/>
          <w:sz w:val="20"/>
          <w:szCs w:val="20"/>
        </w:rPr>
      </w:pPr>
    </w:p>
    <w:p w14:paraId="0631A712" w14:textId="39DF4263" w:rsidR="006D7680" w:rsidRPr="004F6E6A" w:rsidRDefault="177C2E3D"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lastRenderedPageBreak/>
        <w:t xml:space="preserve">En este sentido, se debe analizar con mayor atención y exhaustividad el actuar de las </w:t>
      </w:r>
      <w:r w:rsidR="00860D44" w:rsidRPr="004F6E6A">
        <w:rPr>
          <w:rFonts w:ascii="Lucida Sans Unicode" w:hAnsi="Lucida Sans Unicode" w:cs="Lucida Sans Unicode"/>
          <w:sz w:val="20"/>
          <w:szCs w:val="20"/>
        </w:rPr>
        <w:t>personas servidoras públicas</w:t>
      </w:r>
      <w:r w:rsidRPr="004F6E6A">
        <w:rPr>
          <w:rFonts w:ascii="Lucida Sans Unicode" w:hAnsi="Lucida Sans Unicode" w:cs="Lucida Sans Unicode"/>
          <w:sz w:val="20"/>
          <w:szCs w:val="20"/>
        </w:rPr>
        <w:t>, cuando involucra también el desempeño de otras funciones, como el de dirigente nacional de un partido político, que resultan relevantes para el sistema representativo y democrático.</w:t>
      </w:r>
    </w:p>
    <w:p w14:paraId="521006E4"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4BE53C08" w14:textId="7C31D10D" w:rsidR="006D7680" w:rsidRPr="004F6E6A" w:rsidRDefault="177C2E3D"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Asimismo, debe destacarse que el artículo 134 Constitucional, en sus párrafos séptimo y octavo, tiene entre sus finalidades evitar el uso de recursos públicos para influir en la equidad en la contienda</w:t>
      </w:r>
      <w:r w:rsidR="00B35101" w:rsidRPr="004F6E6A">
        <w:rPr>
          <w:rFonts w:ascii="Lucida Sans Unicode" w:hAnsi="Lucida Sans Unicode" w:cs="Lucida Sans Unicode"/>
          <w:sz w:val="20"/>
          <w:szCs w:val="20"/>
        </w:rPr>
        <w:t>.</w:t>
      </w:r>
    </w:p>
    <w:p w14:paraId="3901562C" w14:textId="77777777" w:rsidR="005F48E0" w:rsidRPr="004F6E6A" w:rsidRDefault="005F48E0" w:rsidP="006D7680">
      <w:pPr>
        <w:spacing w:after="0" w:line="276" w:lineRule="auto"/>
        <w:ind w:right="-113"/>
        <w:jc w:val="both"/>
        <w:rPr>
          <w:rFonts w:ascii="Lucida Sans Unicode" w:hAnsi="Lucida Sans Unicode" w:cs="Lucida Sans Unicode"/>
          <w:sz w:val="20"/>
          <w:szCs w:val="20"/>
        </w:rPr>
      </w:pPr>
    </w:p>
    <w:p w14:paraId="3D7E7876" w14:textId="439DF591" w:rsidR="005F48E0" w:rsidRPr="004F6E6A" w:rsidRDefault="005F48E0" w:rsidP="005F48E0">
      <w:pPr>
        <w:pStyle w:val="Sinespaciado"/>
        <w:spacing w:line="276" w:lineRule="auto"/>
        <w:jc w:val="both"/>
        <w:rPr>
          <w:rFonts w:ascii="Lucida Sans Unicode" w:hAnsi="Lucida Sans Unicode" w:cs="Lucida Sans Unicode"/>
          <w:bCs/>
          <w:color w:val="000000" w:themeColor="text1"/>
          <w:sz w:val="20"/>
          <w:szCs w:val="20"/>
        </w:rPr>
      </w:pPr>
      <w:r w:rsidRPr="004F6E6A">
        <w:rPr>
          <w:rFonts w:ascii="Lucida Sans Unicode" w:hAnsi="Lucida Sans Unicode" w:cs="Lucida Sans Unicode"/>
          <w:bCs/>
          <w:color w:val="000000" w:themeColor="text1"/>
          <w:sz w:val="20"/>
          <w:szCs w:val="20"/>
        </w:rPr>
        <w:t xml:space="preserve">El citado numeral, encuentra su correlativo en el artículo 116 Bis, párrafo primero de la constitución local, es así como mediante el mismo se tutelan dos bienes jurídicos de los sistemas democráticos: </w:t>
      </w:r>
      <w:r w:rsidRPr="004F6E6A">
        <w:rPr>
          <w:rFonts w:ascii="Lucida Sans Unicode" w:hAnsi="Lucida Sans Unicode" w:cs="Lucida Sans Unicode"/>
          <w:color w:val="000000" w:themeColor="text1"/>
          <w:sz w:val="20"/>
          <w:szCs w:val="20"/>
        </w:rPr>
        <w:t>a) la imparcialidad y la neutralidad con que deben actuar las personas servidoras públicas y</w:t>
      </w:r>
      <w:r w:rsidRPr="004F6E6A">
        <w:rPr>
          <w:rFonts w:ascii="Lucida Sans Unicode" w:hAnsi="Lucida Sans Unicode" w:cs="Lucida Sans Unicode"/>
          <w:b/>
          <w:bCs/>
          <w:color w:val="000000" w:themeColor="text1"/>
          <w:sz w:val="20"/>
          <w:szCs w:val="20"/>
        </w:rPr>
        <w:t xml:space="preserve"> </w:t>
      </w:r>
      <w:r w:rsidRPr="004F6E6A">
        <w:rPr>
          <w:rFonts w:ascii="Lucida Sans Unicode" w:hAnsi="Lucida Sans Unicode" w:cs="Lucida Sans Unicode"/>
          <w:color w:val="000000" w:themeColor="text1"/>
          <w:sz w:val="20"/>
          <w:szCs w:val="20"/>
        </w:rPr>
        <w:t>b)</w:t>
      </w:r>
      <w:r w:rsidRPr="004F6E6A">
        <w:rPr>
          <w:rFonts w:ascii="Lucida Sans Unicode" w:hAnsi="Lucida Sans Unicode" w:cs="Lucida Sans Unicode"/>
          <w:b/>
          <w:bCs/>
          <w:color w:val="000000" w:themeColor="text1"/>
          <w:sz w:val="20"/>
          <w:szCs w:val="20"/>
        </w:rPr>
        <w:t xml:space="preserve"> la equidad en los procesos electorales</w:t>
      </w:r>
      <w:r w:rsidRPr="004F6E6A">
        <w:rPr>
          <w:rFonts w:ascii="Lucida Sans Unicode" w:hAnsi="Lucida Sans Unicode" w:cs="Lucida Sans Unicode"/>
          <w:bCs/>
          <w:color w:val="000000" w:themeColor="text1"/>
          <w:sz w:val="20"/>
          <w:szCs w:val="20"/>
        </w:rPr>
        <w:t>.</w:t>
      </w:r>
    </w:p>
    <w:p w14:paraId="343CEBA1"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00E3E3A7" w14:textId="77777777" w:rsidR="00B35101" w:rsidRPr="004F6E6A" w:rsidRDefault="00B35101" w:rsidP="00B35101">
      <w:pPr>
        <w:spacing w:after="0" w:line="276" w:lineRule="auto"/>
        <w:jc w:val="both"/>
        <w:rPr>
          <w:rFonts w:ascii="Lucida Sans Unicode" w:hAnsi="Lucida Sans Unicode" w:cs="Lucida Sans Unicode"/>
          <w:color w:val="000000" w:themeColor="text1"/>
          <w:sz w:val="20"/>
          <w:szCs w:val="20"/>
        </w:rPr>
      </w:pPr>
      <w:r w:rsidRPr="004F6E6A">
        <w:rPr>
          <w:rFonts w:ascii="Lucida Sans Unicode" w:hAnsi="Lucida Sans Unicode" w:cs="Lucida Sans Unicode"/>
          <w:bCs/>
          <w:color w:val="000000" w:themeColor="text1"/>
          <w:sz w:val="20"/>
          <w:szCs w:val="20"/>
        </w:rPr>
        <w:t xml:space="preserve">Es por lo anterior, que el propósito del referido precepto es claro en cuanto dispone que las personas servidoras públicas deben actuar con suma cautela, cuidado y responsabilidad en el uso de recursos públicos (económicos, materiales y humanos), que se les entregan y disponen en el ejercicio de su encargo, es decir, que </w:t>
      </w:r>
      <w:r w:rsidRPr="004F6E6A">
        <w:rPr>
          <w:rFonts w:ascii="Lucida Sans Unicode" w:hAnsi="Lucida Sans Unicode" w:cs="Lucida Sans Unicode"/>
          <w:color w:val="000000" w:themeColor="text1"/>
          <w:sz w:val="20"/>
          <w:szCs w:val="20"/>
        </w:rPr>
        <w:t>destinen los recursos para el fin propio del servicio público correspondiente.</w:t>
      </w:r>
    </w:p>
    <w:p w14:paraId="41A1332B" w14:textId="77777777" w:rsidR="00B35101" w:rsidRPr="004F6E6A" w:rsidRDefault="00B35101" w:rsidP="00B35101">
      <w:pPr>
        <w:spacing w:after="0" w:line="276" w:lineRule="auto"/>
        <w:jc w:val="both"/>
        <w:rPr>
          <w:rFonts w:ascii="Lucida Sans Unicode" w:hAnsi="Lucida Sans Unicode" w:cs="Lucida Sans Unicode"/>
          <w:bCs/>
          <w:color w:val="000000" w:themeColor="text1"/>
          <w:sz w:val="20"/>
          <w:szCs w:val="20"/>
        </w:rPr>
      </w:pPr>
    </w:p>
    <w:p w14:paraId="6034C69F" w14:textId="77777777" w:rsidR="00B35101" w:rsidRPr="004F6E6A" w:rsidRDefault="00B35101" w:rsidP="00B35101">
      <w:pPr>
        <w:pStyle w:val="Prrafodelista"/>
        <w:spacing w:after="0" w:line="276" w:lineRule="auto"/>
        <w:ind w:left="0"/>
        <w:jc w:val="both"/>
        <w:rPr>
          <w:rFonts w:ascii="Lucida Sans Unicode" w:hAnsi="Lucida Sans Unicode" w:cs="Lucida Sans Unicode"/>
          <w:b/>
          <w:bCs/>
          <w:color w:val="000000" w:themeColor="text1"/>
          <w:sz w:val="20"/>
          <w:szCs w:val="20"/>
        </w:rPr>
      </w:pPr>
      <w:r w:rsidRPr="004F6E6A">
        <w:rPr>
          <w:rFonts w:ascii="Lucida Sans Unicode" w:hAnsi="Lucida Sans Unicode" w:cs="Lucida Sans Unicode"/>
          <w:color w:val="000000" w:themeColor="text1"/>
          <w:sz w:val="20"/>
          <w:szCs w:val="20"/>
        </w:rPr>
        <w:t xml:space="preserve">Al respecto, si bien el aludido precepto constitucional hace referencia a que los recursos públicos sean utilizados sin influir en la contienda electoral, también es posible desprender la exigencia que esto sea </w:t>
      </w:r>
      <w:r w:rsidRPr="004F6E6A">
        <w:rPr>
          <w:rFonts w:ascii="Lucida Sans Unicode" w:hAnsi="Lucida Sans Unicode" w:cs="Lucida Sans Unicode"/>
          <w:b/>
          <w:bCs/>
          <w:color w:val="000000" w:themeColor="text1"/>
          <w:sz w:val="20"/>
          <w:szCs w:val="20"/>
        </w:rPr>
        <w:t>con el objeto de que ningún partido, candidatura o coalición obtenga algún beneficio que pueda afectar el equilibrio que debe imperar en una contienda electoral</w:t>
      </w:r>
      <w:r w:rsidRPr="004F6E6A">
        <w:rPr>
          <w:rStyle w:val="Refdenotaalpie"/>
          <w:rFonts w:ascii="Lucida Sans Unicode" w:hAnsi="Lucida Sans Unicode" w:cs="Lucida Sans Unicode"/>
          <w:color w:val="000000" w:themeColor="text1"/>
          <w:sz w:val="20"/>
          <w:szCs w:val="20"/>
        </w:rPr>
        <w:footnoteReference w:id="14"/>
      </w:r>
      <w:r w:rsidRPr="004F6E6A">
        <w:rPr>
          <w:rFonts w:ascii="Lucida Sans Unicode" w:hAnsi="Lucida Sans Unicode" w:cs="Lucida Sans Unicode"/>
          <w:b/>
          <w:bCs/>
          <w:color w:val="000000" w:themeColor="text1"/>
          <w:sz w:val="20"/>
          <w:szCs w:val="20"/>
        </w:rPr>
        <w:t>.</w:t>
      </w:r>
    </w:p>
    <w:p w14:paraId="63B4AA6F" w14:textId="77777777" w:rsidR="00B35101" w:rsidRPr="004F6E6A" w:rsidRDefault="00B35101" w:rsidP="00B35101">
      <w:pPr>
        <w:pStyle w:val="Prrafodelista"/>
        <w:spacing w:after="0" w:line="276" w:lineRule="auto"/>
        <w:ind w:left="0"/>
        <w:contextualSpacing w:val="0"/>
        <w:jc w:val="both"/>
        <w:rPr>
          <w:rFonts w:ascii="Lucida Sans Unicode" w:hAnsi="Lucida Sans Unicode" w:cs="Lucida Sans Unicode"/>
          <w:b/>
          <w:bCs/>
          <w:color w:val="000000" w:themeColor="text1"/>
          <w:sz w:val="20"/>
          <w:szCs w:val="20"/>
        </w:rPr>
      </w:pPr>
    </w:p>
    <w:p w14:paraId="24FB5B03" w14:textId="77777777" w:rsidR="00B35101" w:rsidRPr="004F6E6A" w:rsidRDefault="00B35101" w:rsidP="00B35101">
      <w:pPr>
        <w:pStyle w:val="Prrafodelista"/>
        <w:spacing w:after="0" w:line="276" w:lineRule="auto"/>
        <w:ind w:left="0"/>
        <w:contextualSpacing w:val="0"/>
        <w:jc w:val="both"/>
        <w:rPr>
          <w:rFonts w:ascii="Lucida Sans Unicode" w:hAnsi="Lucida Sans Unicode" w:cs="Lucida Sans Unicode"/>
          <w:color w:val="000000" w:themeColor="text1"/>
          <w:sz w:val="20"/>
          <w:szCs w:val="20"/>
        </w:rPr>
      </w:pPr>
      <w:r w:rsidRPr="004F6E6A">
        <w:rPr>
          <w:rFonts w:ascii="Lucida Sans Unicode" w:hAnsi="Lucida Sans Unicode" w:cs="Lucida Sans Unicode"/>
          <w:color w:val="000000" w:themeColor="text1"/>
          <w:sz w:val="20"/>
          <w:szCs w:val="20"/>
        </w:rPr>
        <w:t xml:space="preserve">Es por lo que, la referida prohibición tiene como propósito inhibir o desalentar toda influencia que incline la balanza a favor o en contra de determinada </w:t>
      </w:r>
      <w:r w:rsidRPr="004F6E6A">
        <w:rPr>
          <w:rFonts w:ascii="Lucida Sans Unicode" w:hAnsi="Lucida Sans Unicode" w:cs="Lucida Sans Unicode"/>
          <w:b/>
          <w:bCs/>
          <w:color w:val="000000" w:themeColor="text1"/>
          <w:sz w:val="20"/>
          <w:szCs w:val="20"/>
        </w:rPr>
        <w:t>candidatura o que distorsione las condiciones de equidad en la contienda electoral,</w:t>
      </w:r>
      <w:r w:rsidRPr="004F6E6A">
        <w:rPr>
          <w:rFonts w:ascii="Lucida Sans Unicode" w:hAnsi="Lucida Sans Unicode" w:cs="Lucida Sans Unicode"/>
          <w:color w:val="000000" w:themeColor="text1"/>
          <w:sz w:val="20"/>
          <w:szCs w:val="20"/>
        </w:rPr>
        <w:t xml:space="preserve"> de manera que, el principio de neutralidad exige a todas las personas servidoras públicas que el ejercicio de sus funciones se realice sin sesgos, en cumplimiento estricto de la normatividad aplicable. </w:t>
      </w:r>
    </w:p>
    <w:p w14:paraId="59DF5123" w14:textId="77777777" w:rsidR="00B35101" w:rsidRPr="004F6E6A" w:rsidRDefault="00B35101" w:rsidP="00B35101">
      <w:pPr>
        <w:pStyle w:val="Prrafodelista"/>
        <w:spacing w:after="0" w:line="276" w:lineRule="auto"/>
        <w:ind w:left="0"/>
        <w:contextualSpacing w:val="0"/>
        <w:jc w:val="both"/>
        <w:rPr>
          <w:rFonts w:ascii="Lucida Sans Unicode" w:hAnsi="Lucida Sans Unicode" w:cs="Lucida Sans Unicode"/>
          <w:color w:val="000000" w:themeColor="text1"/>
          <w:sz w:val="20"/>
          <w:szCs w:val="20"/>
        </w:rPr>
      </w:pPr>
    </w:p>
    <w:p w14:paraId="67389DC1" w14:textId="77777777" w:rsidR="00B35101" w:rsidRPr="004F6E6A" w:rsidRDefault="00B35101" w:rsidP="00B35101">
      <w:pPr>
        <w:pStyle w:val="Sinespaciado"/>
        <w:spacing w:line="276" w:lineRule="auto"/>
        <w:jc w:val="both"/>
        <w:rPr>
          <w:rFonts w:ascii="Lucida Sans Unicode" w:hAnsi="Lucida Sans Unicode" w:cs="Lucida Sans Unicode"/>
          <w:sz w:val="20"/>
          <w:szCs w:val="20"/>
          <w:lang w:bidi="en-US"/>
        </w:rPr>
      </w:pPr>
      <w:r w:rsidRPr="004F6E6A">
        <w:rPr>
          <w:rFonts w:ascii="Lucida Sans Unicode" w:hAnsi="Lucida Sans Unicode" w:cs="Lucida Sans Unicode"/>
          <w:sz w:val="20"/>
          <w:szCs w:val="20"/>
          <w:lang w:bidi="en-US"/>
        </w:rPr>
        <w:t xml:space="preserve">A su vez, en lo que se refiere a los párrafos primero y segundo del artículo 116 Bis de la Constitución local, el código comicial local retoma esta disposición en el numeral 452, párrafo 1, fracciones III y IV, que establece como infracción de los servidores públicos lo siguiente: </w:t>
      </w:r>
    </w:p>
    <w:p w14:paraId="0208E07D" w14:textId="77777777" w:rsidR="00B35101" w:rsidRPr="004F6E6A" w:rsidRDefault="00B35101" w:rsidP="00B35101">
      <w:pPr>
        <w:pStyle w:val="Sinespaciado"/>
        <w:spacing w:line="276" w:lineRule="auto"/>
        <w:jc w:val="both"/>
        <w:rPr>
          <w:rFonts w:ascii="Lucida Sans Unicode" w:hAnsi="Lucida Sans Unicode" w:cs="Lucida Sans Unicode"/>
          <w:sz w:val="20"/>
          <w:szCs w:val="20"/>
          <w:lang w:bidi="en-US"/>
        </w:rPr>
      </w:pPr>
    </w:p>
    <w:p w14:paraId="2998DA0D" w14:textId="77777777" w:rsidR="00B35101" w:rsidRPr="004F6E6A" w:rsidRDefault="00B35101" w:rsidP="00B35101">
      <w:pPr>
        <w:spacing w:after="0" w:line="276" w:lineRule="auto"/>
        <w:ind w:left="567" w:right="616"/>
        <w:jc w:val="both"/>
        <w:rPr>
          <w:rFonts w:ascii="Lucida Sans Unicode" w:hAnsi="Lucida Sans Unicode" w:cs="Lucida Sans Unicode"/>
          <w:b/>
          <w:bCs/>
          <w:i/>
          <w:iCs/>
          <w:sz w:val="20"/>
          <w:szCs w:val="20"/>
        </w:rPr>
      </w:pPr>
      <w:r w:rsidRPr="004F6E6A">
        <w:rPr>
          <w:rFonts w:ascii="Lucida Sans Unicode" w:hAnsi="Lucida Sans Unicode" w:cs="Lucida Sans Unicode"/>
          <w:i/>
          <w:iCs/>
          <w:sz w:val="20"/>
          <w:szCs w:val="20"/>
        </w:rPr>
        <w:t xml:space="preserve">III. El incumplimiento del principio de imparcialidad establecido por el artículo 116 Bis de la Constitución local, cuando tal conducta </w:t>
      </w:r>
      <w:r w:rsidRPr="004F6E6A">
        <w:rPr>
          <w:rFonts w:ascii="Lucida Sans Unicode" w:hAnsi="Lucida Sans Unicode" w:cs="Lucida Sans Unicode"/>
          <w:b/>
          <w:bCs/>
          <w:i/>
          <w:iCs/>
          <w:sz w:val="20"/>
          <w:szCs w:val="20"/>
        </w:rPr>
        <w:t>afecte la equidad de la competencia</w:t>
      </w:r>
      <w:r w:rsidRPr="004F6E6A">
        <w:rPr>
          <w:rFonts w:ascii="Lucida Sans Unicode" w:hAnsi="Lucida Sans Unicode" w:cs="Lucida Sans Unicode"/>
          <w:i/>
          <w:iCs/>
          <w:sz w:val="20"/>
          <w:szCs w:val="20"/>
        </w:rPr>
        <w:t xml:space="preserve"> entre los partidos políticos, entre las personas aspirantes, precandidatas y precandidatos, candidatas y candidatos </w:t>
      </w:r>
      <w:r w:rsidRPr="004F6E6A">
        <w:rPr>
          <w:rFonts w:ascii="Lucida Sans Unicode" w:hAnsi="Lucida Sans Unicode" w:cs="Lucida Sans Unicode"/>
          <w:b/>
          <w:bCs/>
          <w:i/>
          <w:iCs/>
          <w:sz w:val="20"/>
          <w:szCs w:val="20"/>
        </w:rPr>
        <w:t>durante los procesos electorales;</w:t>
      </w:r>
    </w:p>
    <w:p w14:paraId="67F1F8DE" w14:textId="77777777" w:rsidR="00B35101" w:rsidRPr="004F6E6A" w:rsidRDefault="00B35101" w:rsidP="00B35101">
      <w:pPr>
        <w:spacing w:after="0" w:line="276" w:lineRule="auto"/>
        <w:ind w:left="567" w:right="616"/>
        <w:jc w:val="both"/>
        <w:rPr>
          <w:rFonts w:ascii="Lucida Sans Unicode" w:hAnsi="Lucida Sans Unicode" w:cs="Lucida Sans Unicode"/>
          <w:i/>
          <w:iCs/>
          <w:sz w:val="20"/>
          <w:szCs w:val="20"/>
        </w:rPr>
      </w:pPr>
    </w:p>
    <w:p w14:paraId="48E54CD1" w14:textId="77777777" w:rsidR="00B35101" w:rsidRPr="004F6E6A" w:rsidRDefault="00B35101" w:rsidP="00B35101">
      <w:pPr>
        <w:spacing w:after="0" w:line="276" w:lineRule="auto"/>
        <w:ind w:left="567" w:right="616"/>
        <w:jc w:val="both"/>
        <w:rPr>
          <w:rFonts w:ascii="Lucida Sans Unicode" w:hAnsi="Lucida Sans Unicode" w:cs="Lucida Sans Unicode"/>
          <w:i/>
          <w:iCs/>
          <w:sz w:val="20"/>
          <w:szCs w:val="20"/>
        </w:rPr>
      </w:pPr>
      <w:r w:rsidRPr="004F6E6A">
        <w:rPr>
          <w:rFonts w:ascii="Lucida Sans Unicode" w:hAnsi="Lucida Sans Unicode" w:cs="Lucida Sans Unicode"/>
          <w:i/>
          <w:iCs/>
          <w:sz w:val="20"/>
          <w:szCs w:val="20"/>
        </w:rPr>
        <w:t>IV</w:t>
      </w:r>
      <w:r w:rsidRPr="004F6E6A">
        <w:rPr>
          <w:rFonts w:ascii="Lucida Sans Unicode" w:hAnsi="Lucida Sans Unicode" w:cs="Lucida Sans Unicode"/>
          <w:b/>
          <w:bCs/>
          <w:i/>
          <w:iCs/>
          <w:sz w:val="20"/>
          <w:szCs w:val="20"/>
        </w:rPr>
        <w:t>. Durante los procesos electorales,</w:t>
      </w:r>
      <w:r w:rsidRPr="004F6E6A">
        <w:rPr>
          <w:rFonts w:ascii="Lucida Sans Unicode" w:hAnsi="Lucida Sans Unicode" w:cs="Lucida Sans Unicode"/>
          <w:i/>
          <w:iCs/>
          <w:sz w:val="20"/>
          <w:szCs w:val="20"/>
        </w:rPr>
        <w:t xml:space="preserve"> la difusión de propaganda, en cualquier medio de comunicación social, que contravenga lo dispuesto por el segundo párrafo del artículo 116 Bis de la Constitución local;</w:t>
      </w:r>
    </w:p>
    <w:p w14:paraId="1FC0C48C" w14:textId="77777777" w:rsidR="00B35101" w:rsidRPr="004F6E6A" w:rsidRDefault="00B35101" w:rsidP="00B35101">
      <w:pPr>
        <w:spacing w:after="0" w:line="276" w:lineRule="auto"/>
        <w:ind w:left="567" w:right="616"/>
        <w:jc w:val="both"/>
        <w:rPr>
          <w:lang w:bidi="en-US"/>
        </w:rPr>
      </w:pPr>
      <w:r w:rsidRPr="004F6E6A">
        <w:rPr>
          <w:rFonts w:ascii="Lucida Sans Unicode" w:hAnsi="Lucida Sans Unicode" w:cs="Lucida Sans Unicode"/>
          <w:i/>
          <w:iCs/>
          <w:sz w:val="20"/>
          <w:szCs w:val="20"/>
        </w:rPr>
        <w:t xml:space="preserve">… </w:t>
      </w:r>
    </w:p>
    <w:p w14:paraId="4140E170" w14:textId="77777777" w:rsidR="00B35101" w:rsidRPr="004F6E6A" w:rsidRDefault="00B35101" w:rsidP="00B35101">
      <w:pPr>
        <w:pStyle w:val="Sinespaciado"/>
        <w:spacing w:line="276" w:lineRule="auto"/>
        <w:ind w:right="618"/>
        <w:jc w:val="right"/>
        <w:rPr>
          <w:rFonts w:ascii="Lucida Sans Unicode" w:hAnsi="Lucida Sans Unicode" w:cs="Lucida Sans Unicode"/>
          <w:sz w:val="20"/>
          <w:szCs w:val="20"/>
          <w:lang w:bidi="en-US"/>
        </w:rPr>
      </w:pPr>
      <w:r w:rsidRPr="004F6E6A">
        <w:rPr>
          <w:rFonts w:ascii="Lucida Sans Unicode" w:hAnsi="Lucida Sans Unicode" w:cs="Lucida Sans Unicode"/>
          <w:sz w:val="20"/>
          <w:szCs w:val="20"/>
          <w:lang w:bidi="en-US"/>
        </w:rPr>
        <w:t>Lo resaltado es propio.</w:t>
      </w:r>
    </w:p>
    <w:p w14:paraId="71155077" w14:textId="77777777" w:rsidR="00B35101" w:rsidRPr="004F6E6A" w:rsidRDefault="00B35101" w:rsidP="00B35101">
      <w:pPr>
        <w:pStyle w:val="Sinespaciado"/>
        <w:spacing w:line="276" w:lineRule="auto"/>
        <w:jc w:val="both"/>
        <w:rPr>
          <w:rFonts w:ascii="Lucida Sans Unicode" w:hAnsi="Lucida Sans Unicode" w:cs="Lucida Sans Unicode"/>
          <w:sz w:val="20"/>
          <w:szCs w:val="20"/>
          <w:lang w:bidi="en-US"/>
        </w:rPr>
      </w:pPr>
    </w:p>
    <w:p w14:paraId="59BCC9B5" w14:textId="77777777" w:rsidR="00B35101" w:rsidRPr="004F6E6A" w:rsidRDefault="00B35101" w:rsidP="00B35101">
      <w:pPr>
        <w:spacing w:after="0" w:line="276" w:lineRule="auto"/>
        <w:jc w:val="both"/>
        <w:rPr>
          <w:rFonts w:ascii="Lucida Sans Unicode" w:hAnsi="Lucida Sans Unicode" w:cs="Lucida Sans Unicode"/>
          <w:b/>
          <w:bCs/>
          <w:sz w:val="20"/>
          <w:szCs w:val="20"/>
          <w:lang w:eastAsia="ar-SA" w:bidi="en-US"/>
        </w:rPr>
      </w:pPr>
      <w:r w:rsidRPr="004F6E6A">
        <w:rPr>
          <w:rFonts w:ascii="Lucida Sans Unicode" w:hAnsi="Lucida Sans Unicode" w:cs="Lucida Sans Unicode"/>
          <w:sz w:val="20"/>
          <w:szCs w:val="20"/>
          <w:lang w:eastAsia="ar-SA" w:bidi="en-US"/>
        </w:rPr>
        <w:t xml:space="preserve">Como es indicado por el precepto transcrito, las fracciones III y IV, </w:t>
      </w:r>
      <w:r w:rsidRPr="004F6E6A">
        <w:rPr>
          <w:rFonts w:ascii="Lucida Sans Unicode" w:hAnsi="Lucida Sans Unicode" w:cs="Lucida Sans Unicode"/>
          <w:b/>
          <w:bCs/>
          <w:sz w:val="20"/>
          <w:szCs w:val="20"/>
          <w:lang w:eastAsia="ar-SA" w:bidi="en-US"/>
        </w:rPr>
        <w:t>refieren específicamente</w:t>
      </w:r>
      <w:r w:rsidRPr="004F6E6A">
        <w:rPr>
          <w:rFonts w:ascii="Lucida Sans Unicode" w:hAnsi="Lucida Sans Unicode" w:cs="Lucida Sans Unicode"/>
          <w:sz w:val="20"/>
          <w:szCs w:val="20"/>
          <w:lang w:eastAsia="ar-SA" w:bidi="en-US"/>
        </w:rPr>
        <w:t xml:space="preserve"> cuando el incumplimiento al principio de imparcialidad y la contravención a las reglas de difusión de propaganda gubernamental, constituyen infracción por parte de las personas servidoras públicas teniendo en ambos casos un elemento en común, y este es que suceda </w:t>
      </w:r>
      <w:r w:rsidRPr="004F6E6A">
        <w:rPr>
          <w:rFonts w:ascii="Lucida Sans Unicode" w:hAnsi="Lucida Sans Unicode" w:cs="Lucida Sans Unicode"/>
          <w:b/>
          <w:bCs/>
          <w:sz w:val="20"/>
          <w:szCs w:val="20"/>
          <w:lang w:eastAsia="ar-SA" w:bidi="en-US"/>
        </w:rPr>
        <w:t xml:space="preserve">durante los procesos electorales, porque lo anterior puede acarrear afectación a la contienda electoral; </w:t>
      </w:r>
      <w:r w:rsidRPr="004F6E6A">
        <w:rPr>
          <w:rFonts w:ascii="Lucida Sans Unicode" w:hAnsi="Lucida Sans Unicode" w:cs="Lucida Sans Unicode"/>
          <w:sz w:val="20"/>
          <w:szCs w:val="20"/>
          <w:lang w:eastAsia="ar-SA" w:bidi="en-US"/>
        </w:rPr>
        <w:t xml:space="preserve">entonces, en el dispositivo 452 párrafos III y IV, del código comicial </w:t>
      </w:r>
      <w:r w:rsidRPr="004F6E6A">
        <w:rPr>
          <w:rFonts w:ascii="Lucida Sans Unicode" w:hAnsi="Lucida Sans Unicode" w:cs="Lucida Sans Unicode"/>
          <w:b/>
          <w:bCs/>
          <w:sz w:val="20"/>
          <w:szCs w:val="20"/>
          <w:lang w:eastAsia="ar-SA" w:bidi="en-US"/>
        </w:rPr>
        <w:t>ambas infracciones están dispuestas para ser cometidas y sancionadas durante el Proceso Electoral.</w:t>
      </w:r>
    </w:p>
    <w:p w14:paraId="3A9314EC" w14:textId="77777777" w:rsidR="00B35101" w:rsidRPr="004F6E6A" w:rsidRDefault="00B35101" w:rsidP="00B35101">
      <w:pPr>
        <w:spacing w:after="0" w:line="276" w:lineRule="auto"/>
        <w:jc w:val="both"/>
        <w:rPr>
          <w:rFonts w:ascii="Lucida Sans Unicode" w:hAnsi="Lucida Sans Unicode" w:cs="Lucida Sans Unicode"/>
          <w:b/>
          <w:bCs/>
          <w:sz w:val="20"/>
          <w:szCs w:val="20"/>
          <w:lang w:eastAsia="ar-SA" w:bidi="en-US"/>
        </w:rPr>
      </w:pPr>
    </w:p>
    <w:p w14:paraId="3796785A" w14:textId="57EC2711" w:rsidR="00B35101" w:rsidRPr="004F6E6A" w:rsidRDefault="00B35101" w:rsidP="00B35101">
      <w:pPr>
        <w:spacing w:after="0" w:line="276" w:lineRule="auto"/>
        <w:jc w:val="both"/>
        <w:rPr>
          <w:rFonts w:ascii="Lucida Sans Unicode" w:hAnsi="Lucida Sans Unicode" w:cs="Lucida Sans Unicode"/>
          <w:sz w:val="20"/>
          <w:szCs w:val="20"/>
          <w:lang w:eastAsia="ar-SA" w:bidi="en-US"/>
        </w:rPr>
      </w:pPr>
      <w:r w:rsidRPr="004F6E6A">
        <w:rPr>
          <w:rFonts w:ascii="Lucida Sans Unicode" w:hAnsi="Lucida Sans Unicode" w:cs="Lucida Sans Unicode"/>
          <w:sz w:val="20"/>
          <w:szCs w:val="20"/>
          <w:lang w:eastAsia="ar-SA" w:bidi="en-US"/>
        </w:rPr>
        <w:t>Al respecto, la Sala Superior determinó, en el SUP-REP-114/2023 y acumulados que si bien todas las personas tienen derecho a ejercer plenamente su libertad de expresión, en el caso de las personas servidoras públicas, existen prohibiciones directas y un deber reforzado de cuidado en tiempos electorales a fin de no influir de manera indebida en los procesos electorales, y en paralelo un deber de la autoridad administrativa, de dar un mayor peso a los principios que resguardan el equilibrio de la competencia electoral, ya que debe recordarse que la equidad constituye el eje rector que da contenido a los derechos de quienes participan en tales procesos y sirve de sustento a las limitaciones impuestas a las personas competidoras y terceras personas, a fin de evitar el ejercicio de influencias indebidas.</w:t>
      </w:r>
    </w:p>
    <w:p w14:paraId="2293EDA3" w14:textId="77777777" w:rsidR="00B35101" w:rsidRPr="004F6E6A" w:rsidRDefault="00B35101" w:rsidP="00B35101">
      <w:pPr>
        <w:spacing w:after="0" w:line="276" w:lineRule="auto"/>
        <w:ind w:right="-93"/>
        <w:jc w:val="both"/>
        <w:rPr>
          <w:rFonts w:ascii="Lucida Sans Unicode" w:eastAsia="Trebuchet MS" w:hAnsi="Lucida Sans Unicode" w:cs="Lucida Sans Unicode"/>
          <w:sz w:val="20"/>
          <w:szCs w:val="20"/>
        </w:rPr>
      </w:pPr>
    </w:p>
    <w:p w14:paraId="201050FF" w14:textId="3AEBA04F" w:rsidR="00B35101" w:rsidRPr="004F6E6A" w:rsidRDefault="00B35101" w:rsidP="00B35101">
      <w:pPr>
        <w:spacing w:after="0" w:line="276" w:lineRule="auto"/>
        <w:ind w:right="-93"/>
        <w:jc w:val="both"/>
        <w:rPr>
          <w:rFonts w:ascii="Lucida Sans Unicode" w:eastAsia="Trebuchet MS" w:hAnsi="Lucida Sans Unicode" w:cs="Lucida Sans Unicode"/>
          <w:b/>
          <w:bCs/>
          <w:sz w:val="20"/>
          <w:szCs w:val="20"/>
        </w:rPr>
      </w:pPr>
      <w:r w:rsidRPr="004F6E6A">
        <w:rPr>
          <w:rFonts w:ascii="Lucida Sans Unicode" w:eastAsia="Trebuchet MS" w:hAnsi="Lucida Sans Unicode" w:cs="Lucida Sans Unicode"/>
          <w:sz w:val="20"/>
          <w:szCs w:val="20"/>
        </w:rPr>
        <w:t xml:space="preserve">Entonces, por parte de las manifestaciones vertidas por la denunciada, no se advierte prueba alguna en el expediente que permita deducir que se utilizaron recursos públicos que pudieran influir en la toma de decisiones de la ciudadanía, considerando que dicho evento fue de carácter privado y </w:t>
      </w:r>
      <w:r w:rsidRPr="004F6E6A">
        <w:rPr>
          <w:rFonts w:ascii="Lucida Sans Unicode" w:eastAsia="Trebuchet MS" w:hAnsi="Lucida Sans Unicode" w:cs="Lucida Sans Unicode"/>
          <w:sz w:val="20"/>
          <w:szCs w:val="20"/>
        </w:rPr>
        <w:lastRenderedPageBreak/>
        <w:t xml:space="preserve">dirigido a un grupo reducido de personas, por lo que se concluye que </w:t>
      </w:r>
      <w:r w:rsidRPr="004F6E6A">
        <w:rPr>
          <w:rFonts w:ascii="Lucida Sans Unicode" w:eastAsia="Trebuchet MS" w:hAnsi="Lucida Sans Unicode" w:cs="Lucida Sans Unicode"/>
          <w:b/>
          <w:bCs/>
          <w:sz w:val="20"/>
          <w:szCs w:val="20"/>
        </w:rPr>
        <w:t>no se vulneraron los principios de imparcialidad y equidad en la contienda.</w:t>
      </w:r>
    </w:p>
    <w:p w14:paraId="047B1511" w14:textId="77777777" w:rsidR="00B35101" w:rsidRPr="004F6E6A" w:rsidRDefault="00B35101" w:rsidP="006D7680">
      <w:pPr>
        <w:spacing w:after="0" w:line="276" w:lineRule="auto"/>
        <w:ind w:right="-113"/>
        <w:jc w:val="both"/>
        <w:rPr>
          <w:rFonts w:ascii="Lucida Sans Unicode" w:hAnsi="Lucida Sans Unicode" w:cs="Lucida Sans Unicode"/>
          <w:sz w:val="20"/>
          <w:szCs w:val="20"/>
        </w:rPr>
      </w:pPr>
    </w:p>
    <w:p w14:paraId="20284879" w14:textId="67399A8C" w:rsidR="006D7680" w:rsidRPr="004F6E6A" w:rsidRDefault="177C2E3D"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Así, en el caso en estudio, se observa que no existe un conflicto, ya que puede darse los casos que dirigentes partidistas puedan desempeñar cargos legislativos, en ejercicio de sus derechos de asociación y afiliación política en términos del artículo 35 Constitucional.</w:t>
      </w:r>
    </w:p>
    <w:p w14:paraId="4470FA49"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3D3EA26E" w14:textId="20A4B2EA" w:rsidR="006D7680" w:rsidRPr="004F6E6A" w:rsidRDefault="006D7680"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En este tenor, debe ponderarse que no puede restringirse a los presidentes de los partidos políticos este derecho de asociación y afiliación, así como el desempeño de actividades partidistas previstos en los artículos 35 y 41 Constitucionales, con las directrices previstas en el artículo 134 Constitucional, sino que deben interpretarse de forma armónica en el sentido que por el hecho de desempeñar una función legislativa no le impide ejercer funciones dentro del partido, sino lo que se vela es que en el desempeño de tales actividades no afecte la equidad en la contienda electoral.</w:t>
      </w:r>
    </w:p>
    <w:p w14:paraId="26EA1C9F"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7E58BE40"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En este sentido, razonar que un presidente de un partido político no pueda acudir a eventos inherentes a sus funciones partidistas en el caso que cuente tal carácter, se afectarían las atribuciones y actividades que tienen los partidos políticos y sus derechos de libre asociación y afiliación.</w:t>
      </w:r>
    </w:p>
    <w:p w14:paraId="2D8789D3"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43BF1EC5" w14:textId="346BD722" w:rsidR="006D7680" w:rsidRPr="004F6E6A" w:rsidRDefault="006D7680"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Por lo anterior, se concluye que cuando se advierta que un diputado o senador sea involucrado en un procedimiento especial sancionador, y se alegue o advierta que desempeña como dirigente nacional de su partido, como lo es en el caso </w:t>
      </w:r>
      <w:r w:rsidR="0055711C" w:rsidRPr="004F6E6A">
        <w:rPr>
          <w:rFonts w:ascii="Lucida Sans Unicode" w:hAnsi="Lucida Sans Unicode" w:cs="Lucida Sans Unicode"/>
          <w:sz w:val="20"/>
          <w:szCs w:val="20"/>
        </w:rPr>
        <w:t>la presidenta del Comité Ejecutivo Nacional</w:t>
      </w:r>
      <w:r w:rsidRPr="004F6E6A">
        <w:rPr>
          <w:rFonts w:ascii="Lucida Sans Unicode" w:hAnsi="Lucida Sans Unicode" w:cs="Lucida Sans Unicode"/>
          <w:sz w:val="20"/>
          <w:szCs w:val="20"/>
        </w:rPr>
        <w:t>, y est</w:t>
      </w:r>
      <w:r w:rsidR="0055711C" w:rsidRPr="004F6E6A">
        <w:rPr>
          <w:rFonts w:ascii="Lucida Sans Unicode" w:hAnsi="Lucida Sans Unicode" w:cs="Lucida Sans Unicode"/>
          <w:sz w:val="20"/>
          <w:szCs w:val="20"/>
        </w:rPr>
        <w:t>a</w:t>
      </w:r>
      <w:r w:rsidRPr="004F6E6A">
        <w:rPr>
          <w:rFonts w:ascii="Lucida Sans Unicode" w:hAnsi="Lucida Sans Unicode" w:cs="Lucida Sans Unicode"/>
          <w:sz w:val="20"/>
          <w:szCs w:val="20"/>
        </w:rPr>
        <w:t xml:space="preserve"> participe en actos partidistas en sentido estricto, y no emplee recursos públicos de su función legislativa no se incurre en una infracción al artículo 134 Constitucional.</w:t>
      </w:r>
    </w:p>
    <w:p w14:paraId="5C7302C1"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433D7E02" w14:textId="765587AA" w:rsidR="006D7680" w:rsidRPr="004F6E6A" w:rsidRDefault="006D7680"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Así, en el caso particular, la participación </w:t>
      </w:r>
      <w:r w:rsidR="0055711C" w:rsidRPr="004F6E6A">
        <w:rPr>
          <w:rFonts w:ascii="Lucida Sans Unicode" w:hAnsi="Lucida Sans Unicode" w:cs="Lucida Sans Unicode"/>
          <w:sz w:val="20"/>
          <w:szCs w:val="20"/>
        </w:rPr>
        <w:t>de la denunciada en</w:t>
      </w:r>
      <w:r w:rsidRPr="004F6E6A">
        <w:rPr>
          <w:rFonts w:ascii="Lucida Sans Unicode" w:hAnsi="Lucida Sans Unicode" w:cs="Lucida Sans Unicode"/>
          <w:sz w:val="20"/>
          <w:szCs w:val="20"/>
        </w:rPr>
        <w:t xml:space="preserve"> </w:t>
      </w:r>
      <w:r w:rsidR="0055711C" w:rsidRPr="004F6E6A">
        <w:rPr>
          <w:rFonts w:ascii="Lucida Sans Unicode" w:hAnsi="Lucida Sans Unicode" w:cs="Lucida Sans Unicode"/>
          <w:sz w:val="20"/>
          <w:szCs w:val="20"/>
        </w:rPr>
        <w:t>e</w:t>
      </w:r>
      <w:r w:rsidRPr="004F6E6A">
        <w:rPr>
          <w:rFonts w:ascii="Lucida Sans Unicode" w:hAnsi="Lucida Sans Unicode" w:cs="Lucida Sans Unicode"/>
          <w:sz w:val="20"/>
          <w:szCs w:val="20"/>
        </w:rPr>
        <w:t xml:space="preserve">l evento controvertido </w:t>
      </w:r>
      <w:r w:rsidR="0055711C" w:rsidRPr="004F6E6A">
        <w:rPr>
          <w:rFonts w:ascii="Lucida Sans Unicode" w:hAnsi="Lucida Sans Unicode" w:cs="Lucida Sans Unicode"/>
          <w:sz w:val="20"/>
          <w:szCs w:val="20"/>
        </w:rPr>
        <w:t>se considera lícita</w:t>
      </w:r>
      <w:r w:rsidRPr="004F6E6A">
        <w:rPr>
          <w:rFonts w:ascii="Lucida Sans Unicode" w:hAnsi="Lucida Sans Unicode" w:cs="Lucida Sans Unicode"/>
          <w:sz w:val="20"/>
          <w:szCs w:val="20"/>
        </w:rPr>
        <w:t xml:space="preserve">, </w:t>
      </w:r>
      <w:r w:rsidR="0055711C" w:rsidRPr="004F6E6A">
        <w:rPr>
          <w:rFonts w:ascii="Lucida Sans Unicode" w:hAnsi="Lucida Sans Unicode" w:cs="Lucida Sans Unicode"/>
          <w:sz w:val="20"/>
          <w:szCs w:val="20"/>
        </w:rPr>
        <w:t>además que</w:t>
      </w:r>
      <w:r w:rsidR="000D7A15" w:rsidRPr="004F6E6A">
        <w:rPr>
          <w:rFonts w:ascii="Lucida Sans Unicode" w:hAnsi="Lucida Sans Unicode" w:cs="Lucida Sans Unicode"/>
          <w:sz w:val="20"/>
          <w:szCs w:val="20"/>
        </w:rPr>
        <w:t>,</w:t>
      </w:r>
      <w:r w:rsidR="0055711C" w:rsidRPr="004F6E6A">
        <w:rPr>
          <w:rFonts w:ascii="Lucida Sans Unicode" w:hAnsi="Lucida Sans Unicode" w:cs="Lucida Sans Unicode"/>
          <w:sz w:val="20"/>
          <w:szCs w:val="20"/>
        </w:rPr>
        <w:t xml:space="preserve"> como se precisó</w:t>
      </w:r>
      <w:r w:rsidR="000D7A15" w:rsidRPr="004F6E6A">
        <w:rPr>
          <w:rFonts w:ascii="Lucida Sans Unicode" w:hAnsi="Lucida Sans Unicode" w:cs="Lucida Sans Unicode"/>
          <w:sz w:val="20"/>
          <w:szCs w:val="20"/>
        </w:rPr>
        <w:t>,</w:t>
      </w:r>
      <w:r w:rsidR="0055711C" w:rsidRPr="004F6E6A">
        <w:rPr>
          <w:rFonts w:ascii="Lucida Sans Unicode" w:hAnsi="Lucida Sans Unicode" w:cs="Lucida Sans Unicode"/>
          <w:sz w:val="20"/>
          <w:szCs w:val="20"/>
        </w:rPr>
        <w:t xml:space="preserve"> no se advierte la presencia del elemento objetivo de la promoción personalizada, al no</w:t>
      </w:r>
      <w:r w:rsidR="00600EFB" w:rsidRPr="004F6E6A">
        <w:rPr>
          <w:rFonts w:ascii="Lucida Sans Unicode" w:hAnsi="Lucida Sans Unicode" w:cs="Lucida Sans Unicode"/>
          <w:sz w:val="20"/>
          <w:szCs w:val="20"/>
        </w:rPr>
        <w:t xml:space="preserve"> </w:t>
      </w:r>
      <w:r w:rsidR="0055711C" w:rsidRPr="004F6E6A">
        <w:rPr>
          <w:rFonts w:ascii="Lucida Sans Unicode" w:hAnsi="Lucida Sans Unicode" w:cs="Lucida Sans Unicode"/>
          <w:sz w:val="20"/>
          <w:szCs w:val="20"/>
        </w:rPr>
        <w:t>intentar posicionar</w:t>
      </w:r>
      <w:r w:rsidR="00600EFB" w:rsidRPr="004F6E6A">
        <w:rPr>
          <w:rFonts w:ascii="Lucida Sans Unicode" w:hAnsi="Lucida Sans Unicode" w:cs="Lucida Sans Unicode"/>
          <w:sz w:val="20"/>
          <w:szCs w:val="20"/>
        </w:rPr>
        <w:t>se</w:t>
      </w:r>
      <w:r w:rsidR="0055711C" w:rsidRPr="004F6E6A">
        <w:rPr>
          <w:rFonts w:ascii="Lucida Sans Unicode" w:hAnsi="Lucida Sans Unicode" w:cs="Lucida Sans Unicode"/>
          <w:sz w:val="20"/>
          <w:szCs w:val="20"/>
        </w:rPr>
        <w:t xml:space="preserve"> </w:t>
      </w:r>
      <w:r w:rsidR="0055711C" w:rsidRPr="004F6E6A">
        <w:rPr>
          <w:rFonts w:ascii="Lucida Sans Unicode" w:hAnsi="Lucida Sans Unicode" w:cs="Lucida Sans Unicode"/>
          <w:b/>
          <w:bCs/>
          <w:sz w:val="20"/>
          <w:szCs w:val="20"/>
        </w:rPr>
        <w:t>frente al electorado</w:t>
      </w:r>
      <w:r w:rsidR="0055711C" w:rsidRPr="004F6E6A">
        <w:rPr>
          <w:rFonts w:ascii="Lucida Sans Unicode" w:hAnsi="Lucida Sans Unicode" w:cs="Lucida Sans Unicode"/>
          <w:sz w:val="20"/>
          <w:szCs w:val="20"/>
        </w:rPr>
        <w:t xml:space="preserve"> a efecto de obtener una ventaja indebida. </w:t>
      </w:r>
    </w:p>
    <w:p w14:paraId="2917DFAE"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618E6788" w14:textId="5EB5F19F" w:rsidR="009F661B" w:rsidRPr="004F6E6A" w:rsidRDefault="009F661B" w:rsidP="006D7680">
      <w:pPr>
        <w:spacing w:after="0" w:line="276" w:lineRule="auto"/>
        <w:ind w:right="-113"/>
        <w:jc w:val="both"/>
        <w:rPr>
          <w:rFonts w:ascii="Lucida Sans Unicode" w:eastAsia="Times New Roman" w:hAnsi="Lucida Sans Unicode" w:cs="Lucida Sans Unicode"/>
          <w:b/>
          <w:iCs/>
          <w:color w:val="000000" w:themeColor="text2"/>
          <w:sz w:val="20"/>
          <w:szCs w:val="20"/>
          <w:lang w:eastAsia="es-MX"/>
        </w:rPr>
      </w:pPr>
      <w:r w:rsidRPr="004F6E6A">
        <w:rPr>
          <w:rFonts w:ascii="Lucida Sans Unicode" w:hAnsi="Lucida Sans Unicode" w:cs="Lucida Sans Unicode"/>
          <w:sz w:val="20"/>
          <w:szCs w:val="20"/>
        </w:rPr>
        <w:t xml:space="preserve">Si bien de la contestación al requerimiento realizado a la Expo Guadalajara se desprende que el evento quedó registrado ante dicha empresa como </w:t>
      </w:r>
      <w:r w:rsidRPr="004F6E6A">
        <w:rPr>
          <w:rFonts w:ascii="Lucida Sans Unicode" w:eastAsia="Times New Roman" w:hAnsi="Lucida Sans Unicode" w:cs="Lucida Sans Unicode"/>
          <w:i/>
          <w:iCs/>
          <w:color w:val="000000" w:themeColor="text2"/>
          <w:sz w:val="20"/>
          <w:szCs w:val="20"/>
          <w:lang w:eastAsia="es-MX"/>
        </w:rPr>
        <w:t xml:space="preserve">“Conferencia Senadora Verónica Delgadillo”, </w:t>
      </w:r>
      <w:r w:rsidRPr="004F6E6A">
        <w:rPr>
          <w:rFonts w:ascii="Lucida Sans Unicode" w:eastAsia="Times New Roman" w:hAnsi="Lucida Sans Unicode" w:cs="Lucida Sans Unicode"/>
          <w:iCs/>
          <w:color w:val="000000" w:themeColor="text2"/>
          <w:sz w:val="20"/>
          <w:szCs w:val="20"/>
          <w:lang w:eastAsia="es-MX"/>
        </w:rPr>
        <w:t>sin embargo, el solo hecho de que haya quedado registrado con ese nombre no es suficiente para generar un indicio de que se hayan utilizado recursos públicos para la realización de</w:t>
      </w:r>
      <w:r w:rsidR="008666D5" w:rsidRPr="004F6E6A">
        <w:rPr>
          <w:rFonts w:ascii="Lucida Sans Unicode" w:eastAsia="Times New Roman" w:hAnsi="Lucida Sans Unicode" w:cs="Lucida Sans Unicode"/>
          <w:iCs/>
          <w:color w:val="000000" w:themeColor="text2"/>
          <w:sz w:val="20"/>
          <w:szCs w:val="20"/>
          <w:lang w:eastAsia="es-MX"/>
        </w:rPr>
        <w:t>l evento en comento</w:t>
      </w:r>
      <w:r w:rsidRPr="004F6E6A">
        <w:rPr>
          <w:rFonts w:ascii="Lucida Sans Unicode" w:eastAsia="Times New Roman" w:hAnsi="Lucida Sans Unicode" w:cs="Lucida Sans Unicode"/>
          <w:iCs/>
          <w:color w:val="000000" w:themeColor="text2"/>
          <w:sz w:val="20"/>
          <w:szCs w:val="20"/>
          <w:lang w:eastAsia="es-MX"/>
        </w:rPr>
        <w:t xml:space="preserve">, máxime </w:t>
      </w:r>
      <w:r w:rsidRPr="004F6E6A">
        <w:rPr>
          <w:rFonts w:ascii="Lucida Sans Unicode" w:eastAsia="Times New Roman" w:hAnsi="Lucida Sans Unicode" w:cs="Lucida Sans Unicode"/>
          <w:iCs/>
          <w:color w:val="000000" w:themeColor="text2"/>
          <w:sz w:val="20"/>
          <w:szCs w:val="20"/>
          <w:lang w:eastAsia="es-MX"/>
        </w:rPr>
        <w:lastRenderedPageBreak/>
        <w:t>que</w:t>
      </w:r>
      <w:r w:rsidR="00011A20" w:rsidRPr="004F6E6A">
        <w:rPr>
          <w:rFonts w:ascii="Lucida Sans Unicode" w:eastAsia="Times New Roman" w:hAnsi="Lucida Sans Unicode" w:cs="Lucida Sans Unicode"/>
          <w:iCs/>
          <w:color w:val="000000" w:themeColor="text2"/>
          <w:sz w:val="20"/>
          <w:szCs w:val="20"/>
          <w:lang w:eastAsia="es-MX"/>
        </w:rPr>
        <w:t xml:space="preserve">, en el requerimiento </w:t>
      </w:r>
      <w:r w:rsidR="00C207FF" w:rsidRPr="004F6E6A">
        <w:rPr>
          <w:rFonts w:ascii="Lucida Sans Unicode" w:eastAsia="Times New Roman" w:hAnsi="Lucida Sans Unicode" w:cs="Lucida Sans Unicode"/>
          <w:iCs/>
          <w:color w:val="000000" w:themeColor="text2"/>
          <w:sz w:val="20"/>
          <w:szCs w:val="20"/>
          <w:lang w:eastAsia="es-MX"/>
        </w:rPr>
        <w:t>realizado a la referida empresa se advierte que la contratación de dicho evento correspondió a la persona moral denominada AR CORPORATIVO</w:t>
      </w:r>
      <w:r w:rsidR="00962FC6" w:rsidRPr="004F6E6A">
        <w:rPr>
          <w:rFonts w:ascii="Lucida Sans Unicode" w:eastAsia="Times New Roman" w:hAnsi="Lucida Sans Unicode" w:cs="Lucida Sans Unicode"/>
          <w:iCs/>
          <w:color w:val="000000" w:themeColor="text2"/>
          <w:sz w:val="20"/>
          <w:szCs w:val="20"/>
          <w:lang w:eastAsia="es-MX"/>
        </w:rPr>
        <w:t xml:space="preserve"> TURÍSTICO S.A. DE C.V., aunado a que,</w:t>
      </w:r>
      <w:r w:rsidRPr="004F6E6A">
        <w:rPr>
          <w:rFonts w:ascii="Lucida Sans Unicode" w:eastAsia="Times New Roman" w:hAnsi="Lucida Sans Unicode" w:cs="Lucida Sans Unicode"/>
          <w:iCs/>
          <w:color w:val="000000" w:themeColor="text2"/>
          <w:sz w:val="20"/>
          <w:szCs w:val="20"/>
          <w:lang w:eastAsia="es-MX"/>
        </w:rPr>
        <w:t xml:space="preserve"> los denunciados en las diversas contestaciones señalaron</w:t>
      </w:r>
      <w:r w:rsidR="008666D5" w:rsidRPr="004F6E6A">
        <w:rPr>
          <w:rFonts w:ascii="Lucida Sans Unicode" w:eastAsia="Times New Roman" w:hAnsi="Lucida Sans Unicode" w:cs="Lucida Sans Unicode"/>
          <w:iCs/>
          <w:color w:val="000000" w:themeColor="text2"/>
          <w:sz w:val="20"/>
          <w:szCs w:val="20"/>
          <w:lang w:eastAsia="es-MX"/>
        </w:rPr>
        <w:t xml:space="preserve"> que dicho evento fue realizado por la denunciada en su carácter de Presidenta del Consejo Nacional de Movimiento Ciudadano, como un acto derivado de sus funciones.</w:t>
      </w:r>
    </w:p>
    <w:p w14:paraId="774E78C1" w14:textId="77777777" w:rsidR="009F661B" w:rsidRPr="004F6E6A" w:rsidRDefault="009F661B" w:rsidP="006D7680">
      <w:pPr>
        <w:spacing w:after="0" w:line="276" w:lineRule="auto"/>
        <w:ind w:right="-113"/>
        <w:jc w:val="both"/>
        <w:rPr>
          <w:rFonts w:ascii="Lucida Sans Unicode" w:hAnsi="Lucida Sans Unicode" w:cs="Lucida Sans Unicode"/>
          <w:sz w:val="20"/>
          <w:szCs w:val="20"/>
        </w:rPr>
      </w:pPr>
    </w:p>
    <w:p w14:paraId="05E74796" w14:textId="3153D461" w:rsidR="00454DD8" w:rsidRPr="004F6E6A" w:rsidRDefault="24DD43EB" w:rsidP="005F7B6C">
      <w:pPr>
        <w:spacing w:after="0"/>
        <w:ind w:right="-93"/>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Por lo tanto, en el caso que nos ocupa, se tiene por acreditado que la denunciada Verónica Delgadillo García, es </w:t>
      </w:r>
      <w:r w:rsidR="4F596299" w:rsidRPr="004F6E6A">
        <w:rPr>
          <w:rFonts w:ascii="Lucida Sans Unicode" w:hAnsi="Lucida Sans Unicode" w:cs="Lucida Sans Unicode"/>
          <w:sz w:val="20"/>
          <w:szCs w:val="20"/>
        </w:rPr>
        <w:t>presidenta</w:t>
      </w:r>
      <w:r w:rsidRPr="004F6E6A">
        <w:rPr>
          <w:rFonts w:ascii="Lucida Sans Unicode" w:hAnsi="Lucida Sans Unicode" w:cs="Lucida Sans Unicode"/>
          <w:sz w:val="20"/>
          <w:szCs w:val="20"/>
        </w:rPr>
        <w:t xml:space="preserve"> del Consejo Nacional de Movimiento Ciudadano, por lo que se concluye que la realización de dicho evento fue realizado en funciones como dirigente partidista, en consecuencia, al no configurarse el elemento objetivo, </w:t>
      </w:r>
      <w:r w:rsidRPr="004F6E6A">
        <w:rPr>
          <w:rFonts w:ascii="Lucida Sans Unicode" w:hAnsi="Lucida Sans Unicode" w:cs="Lucida Sans Unicode"/>
          <w:b/>
          <w:bCs/>
          <w:sz w:val="20"/>
          <w:szCs w:val="20"/>
        </w:rPr>
        <w:t>no se acredita la infracción</w:t>
      </w:r>
      <w:r w:rsidR="00CE0D06" w:rsidRPr="004F6E6A">
        <w:rPr>
          <w:rFonts w:ascii="Lucida Sans Unicode" w:hAnsi="Lucida Sans Unicode" w:cs="Lucida Sans Unicode"/>
          <w:b/>
          <w:bCs/>
          <w:sz w:val="20"/>
          <w:szCs w:val="20"/>
        </w:rPr>
        <w:t xml:space="preserve"> consistente en promoción personalizada de la imagen</w:t>
      </w:r>
      <w:r w:rsidRPr="004F6E6A">
        <w:rPr>
          <w:rFonts w:ascii="Lucida Sans Unicode" w:hAnsi="Lucida Sans Unicode" w:cs="Lucida Sans Unicode"/>
          <w:b/>
          <w:bCs/>
          <w:sz w:val="20"/>
          <w:szCs w:val="20"/>
        </w:rPr>
        <w:t xml:space="preserve"> </w:t>
      </w:r>
      <w:r w:rsidRPr="004F6E6A">
        <w:rPr>
          <w:rFonts w:ascii="Lucida Sans Unicode" w:hAnsi="Lucida Sans Unicode" w:cs="Lucida Sans Unicode"/>
          <w:sz w:val="20"/>
          <w:szCs w:val="20"/>
        </w:rPr>
        <w:t xml:space="preserve">por parte de </w:t>
      </w:r>
      <w:r w:rsidRPr="004F6E6A">
        <w:rPr>
          <w:rFonts w:ascii="Lucida Sans Unicode" w:hAnsi="Lucida Sans Unicode" w:cs="Lucida Sans Unicode"/>
          <w:b/>
          <w:bCs/>
          <w:sz w:val="20"/>
          <w:szCs w:val="20"/>
        </w:rPr>
        <w:t xml:space="preserve">Verónica Delgadillo García, </w:t>
      </w:r>
      <w:r w:rsidRPr="004F6E6A">
        <w:rPr>
          <w:rFonts w:ascii="Lucida Sans Unicode" w:hAnsi="Lucida Sans Unicode" w:cs="Lucida Sans Unicode"/>
          <w:sz w:val="20"/>
          <w:szCs w:val="20"/>
        </w:rPr>
        <w:t xml:space="preserve">en su calidad de Senadora de la República </w:t>
      </w:r>
      <w:r w:rsidR="00CE0D06" w:rsidRPr="004F6E6A">
        <w:rPr>
          <w:rFonts w:ascii="Lucida Sans Unicode" w:hAnsi="Lucida Sans Unicode" w:cs="Lucida Sans Unicode"/>
          <w:sz w:val="20"/>
          <w:szCs w:val="20"/>
        </w:rPr>
        <w:t>(</w:t>
      </w:r>
      <w:r w:rsidRPr="004F6E6A">
        <w:rPr>
          <w:rFonts w:ascii="Lucida Sans Unicode" w:hAnsi="Lucida Sans Unicode" w:cs="Lucida Sans Unicode"/>
          <w:sz w:val="20"/>
          <w:szCs w:val="20"/>
        </w:rPr>
        <w:t>actualmente con licencia</w:t>
      </w:r>
      <w:r w:rsidR="00CE0D06" w:rsidRPr="004F6E6A">
        <w:rPr>
          <w:rFonts w:ascii="Lucida Sans Unicode" w:hAnsi="Lucida Sans Unicode" w:cs="Lucida Sans Unicode"/>
          <w:sz w:val="20"/>
          <w:szCs w:val="20"/>
        </w:rPr>
        <w:t>)</w:t>
      </w:r>
      <w:r w:rsidRPr="004F6E6A">
        <w:rPr>
          <w:rFonts w:ascii="Lucida Sans Unicode" w:hAnsi="Lucida Sans Unicode" w:cs="Lucida Sans Unicode"/>
          <w:sz w:val="20"/>
          <w:szCs w:val="20"/>
        </w:rPr>
        <w:t>.</w:t>
      </w:r>
    </w:p>
    <w:p w14:paraId="011A6AF0" w14:textId="77777777" w:rsidR="005F48E0" w:rsidRPr="004F6E6A" w:rsidRDefault="005F48E0" w:rsidP="006A6391">
      <w:pPr>
        <w:pStyle w:val="Textoindependiente"/>
        <w:spacing w:after="0" w:line="276" w:lineRule="auto"/>
        <w:ind w:right="-93"/>
        <w:jc w:val="both"/>
        <w:rPr>
          <w:rFonts w:ascii="Lucida Sans Unicode" w:hAnsi="Lucida Sans Unicode" w:cs="Lucida Sans Unicode"/>
          <w:b/>
          <w:bCs/>
          <w:sz w:val="20"/>
        </w:rPr>
      </w:pPr>
    </w:p>
    <w:p w14:paraId="745BF62D" w14:textId="38A27EFB" w:rsidR="00047CF9" w:rsidRPr="004F6E6A" w:rsidRDefault="7553BC0F" w:rsidP="00EA14E1">
      <w:pPr>
        <w:pStyle w:val="Prrafodelista"/>
        <w:numPr>
          <w:ilvl w:val="0"/>
          <w:numId w:val="4"/>
        </w:num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b/>
          <w:bCs/>
          <w:sz w:val="20"/>
          <w:szCs w:val="20"/>
        </w:rPr>
        <w:t>Actos anticipados de precampaña</w:t>
      </w:r>
      <w:r w:rsidR="00392920" w:rsidRPr="004F6E6A">
        <w:rPr>
          <w:rFonts w:ascii="Lucida Sans Unicode" w:hAnsi="Lucida Sans Unicode" w:cs="Lucida Sans Unicode"/>
          <w:b/>
          <w:bCs/>
          <w:sz w:val="20"/>
          <w:szCs w:val="20"/>
        </w:rPr>
        <w:t>.</w:t>
      </w:r>
    </w:p>
    <w:p w14:paraId="2417C6CF" w14:textId="77777777" w:rsidR="00AA201F" w:rsidRPr="004F6E6A" w:rsidRDefault="00AA201F" w:rsidP="00AA201F">
      <w:pPr>
        <w:spacing w:after="0" w:line="276" w:lineRule="auto"/>
        <w:ind w:left="360" w:right="-113"/>
        <w:jc w:val="both"/>
        <w:rPr>
          <w:rFonts w:ascii="Lucida Sans Unicode" w:hAnsi="Lucida Sans Unicode" w:cs="Lucida Sans Unicode"/>
          <w:sz w:val="20"/>
          <w:szCs w:val="20"/>
        </w:rPr>
      </w:pPr>
    </w:p>
    <w:p w14:paraId="7E98D261" w14:textId="7C652038" w:rsidR="00E829C6" w:rsidRPr="004F6E6A" w:rsidRDefault="7553BC0F" w:rsidP="4DC6E03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La ley electoral establece que, los actos de </w:t>
      </w:r>
      <w:r w:rsidR="3F0C4289" w:rsidRPr="004F6E6A">
        <w:rPr>
          <w:rFonts w:ascii="Lucida Sans Unicode" w:hAnsi="Lucida Sans Unicode" w:cs="Lucida Sans Unicode"/>
          <w:sz w:val="20"/>
        </w:rPr>
        <w:t xml:space="preserve">precampaña son las reuniones públicas, asambleas, marchas y en general aquellos en que las precandidatas o precandidatos a una candidatura se dirigen a las </w:t>
      </w:r>
      <w:r w:rsidR="00392920" w:rsidRPr="004F6E6A">
        <w:rPr>
          <w:rFonts w:ascii="Lucida Sans Unicode" w:hAnsi="Lucida Sans Unicode" w:cs="Lucida Sans Unicode"/>
          <w:sz w:val="20"/>
        </w:rPr>
        <w:t>personas afiliadas,</w:t>
      </w:r>
      <w:r w:rsidR="3F0C4289" w:rsidRPr="004F6E6A">
        <w:rPr>
          <w:rFonts w:ascii="Lucida Sans Unicode" w:hAnsi="Lucida Sans Unicode" w:cs="Lucida Sans Unicode"/>
          <w:sz w:val="20"/>
        </w:rPr>
        <w:t xml:space="preserve"> simpatizantes o al electorado en general, con el objetivo de obtener su respaldo para recibir la postulación a una candidatura a un cargo de elección popula</w:t>
      </w:r>
      <w:r w:rsidR="0093672C" w:rsidRPr="004F6E6A">
        <w:rPr>
          <w:rFonts w:ascii="Lucida Sans Unicode" w:hAnsi="Lucida Sans Unicode" w:cs="Lucida Sans Unicode"/>
          <w:sz w:val="20"/>
        </w:rPr>
        <w:t>r</w:t>
      </w:r>
      <w:r w:rsidR="0093672C" w:rsidRPr="004F6E6A">
        <w:rPr>
          <w:rStyle w:val="Refdenotaalpie"/>
          <w:rFonts w:ascii="Lucida Sans Unicode" w:hAnsi="Lucida Sans Unicode" w:cs="Lucida Sans Unicode"/>
          <w:sz w:val="20"/>
        </w:rPr>
        <w:footnoteReference w:id="15"/>
      </w:r>
      <w:r w:rsidR="3F0C4289" w:rsidRPr="004F6E6A">
        <w:rPr>
          <w:rFonts w:ascii="Lucida Sans Unicode" w:hAnsi="Lucida Sans Unicode" w:cs="Lucida Sans Unicode"/>
          <w:sz w:val="20"/>
        </w:rPr>
        <w:t xml:space="preserve">. </w:t>
      </w:r>
    </w:p>
    <w:p w14:paraId="285475FE" w14:textId="77777777" w:rsidR="00047CF9" w:rsidRPr="004F6E6A" w:rsidRDefault="00047CF9" w:rsidP="004A602C">
      <w:pPr>
        <w:pStyle w:val="Textoindependiente"/>
        <w:spacing w:after="0" w:line="276" w:lineRule="auto"/>
        <w:ind w:right="-93"/>
        <w:jc w:val="both"/>
        <w:rPr>
          <w:rFonts w:ascii="Lucida Sans Unicode" w:hAnsi="Lucida Sans Unicode" w:cs="Lucida Sans Unicode"/>
          <w:sz w:val="20"/>
        </w:rPr>
      </w:pPr>
    </w:p>
    <w:p w14:paraId="4B3F4FEA" w14:textId="7A9AE8FE" w:rsidR="00047CF9" w:rsidRPr="004F6E6A" w:rsidRDefault="7553BC0F" w:rsidP="4DC6E03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En ese tenor, el Reglamento de Quejas y Denuncias del Instituto Electoral y de Participación Ciudadana del Estado de Jalisco, en su artículo 6, párrafo 1, fracción I, inciso f), señala que se entiende por propaganda electoral al conjunto de escritos, publicaciones, imágenes, grabaciones, proyecciones y expresiones que durante la campaña electoral producen y difunden los partidos políticos, las </w:t>
      </w:r>
      <w:r w:rsidR="00392920" w:rsidRPr="004F6E6A">
        <w:rPr>
          <w:rFonts w:ascii="Lucida Sans Unicode" w:hAnsi="Lucida Sans Unicode" w:cs="Lucida Sans Unicode"/>
          <w:sz w:val="20"/>
        </w:rPr>
        <w:t xml:space="preserve">personas candidatas </w:t>
      </w:r>
      <w:r w:rsidRPr="004F6E6A">
        <w:rPr>
          <w:rFonts w:ascii="Lucida Sans Unicode" w:hAnsi="Lucida Sans Unicode" w:cs="Lucida Sans Unicode"/>
          <w:sz w:val="20"/>
        </w:rPr>
        <w:t>y sus simpatizantes, con el propósito de presentar ante la ciudadanía las candidaturas registradas. Asimismo, que la misma contenga las expresiones “voto”, “vota”, “votar”, “sufragio”, “sufragar”, “comicios”, “elección”, “elegir”, “proceso electoral” o cualquier otra similar vinculada con las distintas etapas del proceso electoral.</w:t>
      </w:r>
    </w:p>
    <w:p w14:paraId="51CA4190" w14:textId="77777777" w:rsidR="00047CF9" w:rsidRPr="004F6E6A" w:rsidRDefault="00047CF9" w:rsidP="004A602C">
      <w:pPr>
        <w:pStyle w:val="Textoindependiente"/>
        <w:spacing w:after="0" w:line="276" w:lineRule="auto"/>
        <w:ind w:right="-93"/>
        <w:jc w:val="both"/>
        <w:rPr>
          <w:rFonts w:ascii="Lucida Sans Unicode" w:hAnsi="Lucida Sans Unicode" w:cs="Lucida Sans Unicode"/>
          <w:sz w:val="20"/>
        </w:rPr>
      </w:pPr>
    </w:p>
    <w:p w14:paraId="5742096D" w14:textId="6A5534E8" w:rsidR="00047CF9" w:rsidRPr="004F6E6A" w:rsidRDefault="7553BC0F" w:rsidP="4DC6E03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Dichos actos, se encuentran amparados por los derechos fundamentales de libertad de expresión e información, bases del sistema democrático. De ahí que la prohibición constitucional de realizar actos anticipados de </w:t>
      </w:r>
      <w:r w:rsidR="05F97603" w:rsidRPr="004F6E6A">
        <w:rPr>
          <w:rFonts w:ascii="Lucida Sans Unicode" w:hAnsi="Lucida Sans Unicode" w:cs="Lucida Sans Unicode"/>
          <w:sz w:val="20"/>
        </w:rPr>
        <w:t>precampaña</w:t>
      </w:r>
      <w:r w:rsidR="00392920" w:rsidRPr="004F6E6A">
        <w:rPr>
          <w:rFonts w:ascii="Lucida Sans Unicode" w:hAnsi="Lucida Sans Unicode" w:cs="Lucida Sans Unicode"/>
          <w:sz w:val="20"/>
        </w:rPr>
        <w:t>,</w:t>
      </w:r>
      <w:r w:rsidRPr="004F6E6A">
        <w:rPr>
          <w:rFonts w:ascii="Lucida Sans Unicode" w:hAnsi="Lucida Sans Unicode" w:cs="Lucida Sans Unicode"/>
          <w:sz w:val="20"/>
        </w:rPr>
        <w:t xml:space="preserve"> y el derecho de los contendientes a participar en un </w:t>
      </w:r>
      <w:r w:rsidR="00392920" w:rsidRPr="004F6E6A">
        <w:rPr>
          <w:rFonts w:ascii="Lucida Sans Unicode" w:hAnsi="Lucida Sans Unicode" w:cs="Lucida Sans Unicode"/>
          <w:sz w:val="20"/>
        </w:rPr>
        <w:t>P</w:t>
      </w:r>
      <w:r w:rsidRPr="004F6E6A">
        <w:rPr>
          <w:rFonts w:ascii="Lucida Sans Unicode" w:hAnsi="Lucida Sans Unicode" w:cs="Lucida Sans Unicode"/>
          <w:sz w:val="20"/>
        </w:rPr>
        <w:t xml:space="preserve">roceso </w:t>
      </w:r>
      <w:r w:rsidR="00392920" w:rsidRPr="004F6E6A">
        <w:rPr>
          <w:rFonts w:ascii="Lucida Sans Unicode" w:hAnsi="Lucida Sans Unicode" w:cs="Lucida Sans Unicode"/>
          <w:sz w:val="20"/>
        </w:rPr>
        <w:t>E</w:t>
      </w:r>
      <w:r w:rsidRPr="004F6E6A">
        <w:rPr>
          <w:rFonts w:ascii="Lucida Sans Unicode" w:hAnsi="Lucida Sans Unicode" w:cs="Lucida Sans Unicode"/>
          <w:sz w:val="20"/>
        </w:rPr>
        <w:t xml:space="preserve">lectoral en </w:t>
      </w:r>
      <w:r w:rsidRPr="004F6E6A">
        <w:rPr>
          <w:rFonts w:ascii="Lucida Sans Unicode" w:hAnsi="Lucida Sans Unicode" w:cs="Lucida Sans Unicode"/>
          <w:sz w:val="20"/>
        </w:rPr>
        <w:lastRenderedPageBreak/>
        <w:t>condiciones de equidad, deben entenderse como límites a las libertades de expresión e información en el sentido de que también tutelan un valor constitucionalmente reconocido.</w:t>
      </w:r>
    </w:p>
    <w:p w14:paraId="1B708BD1" w14:textId="77777777" w:rsidR="00047CF9" w:rsidRPr="004F6E6A" w:rsidRDefault="00047CF9" w:rsidP="004A602C">
      <w:pPr>
        <w:pStyle w:val="Textoindependiente"/>
        <w:spacing w:after="0" w:line="276" w:lineRule="auto"/>
        <w:ind w:right="-93"/>
        <w:jc w:val="both"/>
        <w:rPr>
          <w:rFonts w:ascii="Lucida Sans Unicode" w:hAnsi="Lucida Sans Unicode" w:cs="Lucida Sans Unicode"/>
          <w:sz w:val="20"/>
        </w:rPr>
      </w:pPr>
    </w:p>
    <w:p w14:paraId="47B09602" w14:textId="2D57EB5F" w:rsidR="00047CF9" w:rsidRPr="004F6E6A" w:rsidRDefault="7553BC0F" w:rsidP="4DC6E03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De tal manera que</w:t>
      </w:r>
      <w:r w:rsidR="00392920" w:rsidRPr="004F6E6A">
        <w:rPr>
          <w:rFonts w:ascii="Lucida Sans Unicode" w:hAnsi="Lucida Sans Unicode" w:cs="Lucida Sans Unicode"/>
          <w:sz w:val="20"/>
        </w:rPr>
        <w:t>,</w:t>
      </w:r>
      <w:r w:rsidRPr="004F6E6A">
        <w:rPr>
          <w:rFonts w:ascii="Lucida Sans Unicode" w:hAnsi="Lucida Sans Unicode" w:cs="Lucida Sans Unicode"/>
          <w:sz w:val="20"/>
        </w:rPr>
        <w:t xml:space="preserve"> serán actos anticipados de </w:t>
      </w:r>
      <w:r w:rsidR="24490318" w:rsidRPr="004F6E6A">
        <w:rPr>
          <w:rFonts w:ascii="Lucida Sans Unicode" w:hAnsi="Lucida Sans Unicode" w:cs="Lucida Sans Unicode"/>
          <w:sz w:val="20"/>
        </w:rPr>
        <w:t>precampaña</w:t>
      </w:r>
      <w:r w:rsidR="00392920" w:rsidRPr="004F6E6A">
        <w:rPr>
          <w:rFonts w:ascii="Lucida Sans Unicode" w:hAnsi="Lucida Sans Unicode" w:cs="Lucida Sans Unicode"/>
          <w:sz w:val="20"/>
        </w:rPr>
        <w:t>,</w:t>
      </w:r>
      <w:r w:rsidRPr="004F6E6A">
        <w:rPr>
          <w:rFonts w:ascii="Lucida Sans Unicode" w:hAnsi="Lucida Sans Unicode" w:cs="Lucida Sans Unicode"/>
          <w:sz w:val="20"/>
        </w:rPr>
        <w:t xml:space="preserve"> aquellos actos de expresión que se realicen bajo cualquier modalidad y en cualquier momento durante el lapso que va desde el inicio del proceso electoral hasta el plazo legal para el inicio de las precampañas, que contengan llamados expresos al voto en contra o a favor de una candidatura o precandidatura, o la solicitud de apoyo a un partido político.</w:t>
      </w:r>
    </w:p>
    <w:p w14:paraId="4E62257B" w14:textId="77777777" w:rsidR="005F1C45" w:rsidRPr="004F6E6A" w:rsidRDefault="005F1C45" w:rsidP="004A602C">
      <w:pPr>
        <w:pStyle w:val="Textoindependiente"/>
        <w:spacing w:after="0" w:line="276" w:lineRule="auto"/>
        <w:ind w:right="-93"/>
        <w:jc w:val="both"/>
        <w:rPr>
          <w:rFonts w:ascii="Lucida Sans Unicode" w:hAnsi="Lucida Sans Unicode" w:cs="Lucida Sans Unicode"/>
          <w:sz w:val="20"/>
        </w:rPr>
      </w:pPr>
    </w:p>
    <w:p w14:paraId="2644B7CD" w14:textId="7ECF4E40" w:rsidR="005F1C45" w:rsidRPr="004F6E6A" w:rsidRDefault="7CCB2826" w:rsidP="4DC6E03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Por su parte los artículos 449, párrafo 1, fracción I, 450, párrafo 1, fracci</w:t>
      </w:r>
      <w:r w:rsidR="4F596299" w:rsidRPr="004F6E6A">
        <w:rPr>
          <w:rFonts w:ascii="Lucida Sans Unicode" w:hAnsi="Lucida Sans Unicode" w:cs="Lucida Sans Unicode"/>
          <w:sz w:val="20"/>
        </w:rPr>
        <w:t>ones II y</w:t>
      </w:r>
      <w:r w:rsidRPr="004F6E6A">
        <w:rPr>
          <w:rFonts w:ascii="Lucida Sans Unicode" w:hAnsi="Lucida Sans Unicode" w:cs="Lucida Sans Unicode"/>
          <w:sz w:val="20"/>
        </w:rPr>
        <w:t xml:space="preserve"> VI, 471, párrafo 1, fracción III y 475 párrafo 1, del </w:t>
      </w:r>
      <w:r w:rsidR="3E86E259" w:rsidRPr="004F6E6A">
        <w:rPr>
          <w:rFonts w:ascii="Lucida Sans Unicode" w:hAnsi="Lucida Sans Unicode" w:cs="Lucida Sans Unicode"/>
          <w:sz w:val="20"/>
        </w:rPr>
        <w:t>c</w:t>
      </w:r>
      <w:r w:rsidRPr="004F6E6A">
        <w:rPr>
          <w:rFonts w:ascii="Lucida Sans Unicode" w:hAnsi="Lucida Sans Unicode" w:cs="Lucida Sans Unicode"/>
          <w:sz w:val="20"/>
        </w:rPr>
        <w:t xml:space="preserve">ódigo estatal en la materia, prohíben la realización de actos anticipados de </w:t>
      </w:r>
      <w:r w:rsidR="293EAD8A" w:rsidRPr="004F6E6A">
        <w:rPr>
          <w:rFonts w:ascii="Lucida Sans Unicode" w:hAnsi="Lucida Sans Unicode" w:cs="Lucida Sans Unicode"/>
          <w:sz w:val="20"/>
        </w:rPr>
        <w:t xml:space="preserve">precampaña o </w:t>
      </w:r>
      <w:r w:rsidRPr="004F6E6A">
        <w:rPr>
          <w:rFonts w:ascii="Lucida Sans Unicode" w:hAnsi="Lucida Sans Unicode" w:cs="Lucida Sans Unicode"/>
          <w:sz w:val="20"/>
        </w:rPr>
        <w:t>campaña e inclusive, la prohibición se hace extensiva a l</w:t>
      </w:r>
      <w:r w:rsidR="00392920" w:rsidRPr="004F6E6A">
        <w:rPr>
          <w:rFonts w:ascii="Lucida Sans Unicode" w:hAnsi="Lucida Sans Unicode" w:cs="Lucida Sans Unicode"/>
          <w:sz w:val="20"/>
        </w:rPr>
        <w:t>a ciudadanía.</w:t>
      </w:r>
      <w:r w:rsidRPr="004F6E6A">
        <w:rPr>
          <w:rFonts w:ascii="Lucida Sans Unicode" w:hAnsi="Lucida Sans Unicode" w:cs="Lucida Sans Unicode"/>
          <w:sz w:val="20"/>
        </w:rPr>
        <w:t xml:space="preserve"> </w:t>
      </w:r>
    </w:p>
    <w:p w14:paraId="354BFE54" w14:textId="77777777" w:rsidR="005F1C45" w:rsidRPr="004F6E6A" w:rsidRDefault="005F1C45" w:rsidP="004A602C">
      <w:pPr>
        <w:pStyle w:val="Textoindependiente"/>
        <w:spacing w:after="0" w:line="276" w:lineRule="auto"/>
        <w:ind w:right="-93"/>
        <w:jc w:val="both"/>
        <w:rPr>
          <w:rFonts w:ascii="Lucida Sans Unicode" w:hAnsi="Lucida Sans Unicode" w:cs="Lucida Sans Unicode"/>
          <w:sz w:val="20"/>
        </w:rPr>
      </w:pPr>
    </w:p>
    <w:p w14:paraId="0341FA78" w14:textId="1647E629" w:rsidR="005F1C45" w:rsidRPr="004F6E6A" w:rsidRDefault="7CCB2826" w:rsidP="4DC6E03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La regulación de los actos anticipados de </w:t>
      </w:r>
      <w:r w:rsidR="293EAD8A" w:rsidRPr="004F6E6A">
        <w:rPr>
          <w:rFonts w:ascii="Lucida Sans Unicode" w:hAnsi="Lucida Sans Unicode" w:cs="Lucida Sans Unicode"/>
          <w:sz w:val="20"/>
        </w:rPr>
        <w:t>precampaña</w:t>
      </w:r>
      <w:r w:rsidRPr="004F6E6A">
        <w:rPr>
          <w:rFonts w:ascii="Lucida Sans Unicode" w:hAnsi="Lucida Sans Unicode" w:cs="Lucida Sans Unicode"/>
          <w:sz w:val="20"/>
        </w:rPr>
        <w:t xml:space="preserve"> tiene como objetivo garantizar que los procesos electorales se desarrollen en un ambiente de equidad para las y los contendientes y evitar que alguna opción política se aventaje indebidamente, en relación con sus opositores, al iniciar antes su </w:t>
      </w:r>
      <w:r w:rsidR="1803B472" w:rsidRPr="004F6E6A">
        <w:rPr>
          <w:rFonts w:ascii="Lucida Sans Unicode" w:hAnsi="Lucida Sans Unicode" w:cs="Lucida Sans Unicode"/>
          <w:sz w:val="20"/>
        </w:rPr>
        <w:t>pre</w:t>
      </w:r>
      <w:r w:rsidRPr="004F6E6A">
        <w:rPr>
          <w:rFonts w:ascii="Lucida Sans Unicode" w:hAnsi="Lucida Sans Unicode" w:cs="Lucida Sans Unicode"/>
          <w:sz w:val="20"/>
        </w:rPr>
        <w:t>campaña, lo que pudiera provocar una mayor oportunidad de difusión.</w:t>
      </w:r>
    </w:p>
    <w:p w14:paraId="51E34A06" w14:textId="1DEFDAAF" w:rsidR="005F1C45" w:rsidRPr="004F6E6A" w:rsidRDefault="005F1C45" w:rsidP="004A602C">
      <w:pPr>
        <w:pStyle w:val="Textoindependiente"/>
        <w:spacing w:after="0" w:line="276" w:lineRule="auto"/>
        <w:ind w:right="-93"/>
        <w:jc w:val="both"/>
        <w:rPr>
          <w:rFonts w:ascii="Lucida Sans Unicode" w:hAnsi="Lucida Sans Unicode" w:cs="Lucida Sans Unicode"/>
          <w:sz w:val="20"/>
        </w:rPr>
      </w:pPr>
    </w:p>
    <w:p w14:paraId="5F458113" w14:textId="20DB08D0" w:rsidR="00DD1730" w:rsidRPr="004F6E6A" w:rsidRDefault="6F0F65E8" w:rsidP="4DC6E03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Ahora bien, en el tema de la realización de actos anticipados</w:t>
      </w:r>
      <w:r w:rsidR="1803B472" w:rsidRPr="004F6E6A">
        <w:rPr>
          <w:rFonts w:ascii="Lucida Sans Unicode" w:hAnsi="Lucida Sans Unicode" w:cs="Lucida Sans Unicode"/>
          <w:sz w:val="20"/>
        </w:rPr>
        <w:t xml:space="preserve"> de precampaña</w:t>
      </w:r>
      <w:r w:rsidRPr="004F6E6A">
        <w:rPr>
          <w:rFonts w:ascii="Lucida Sans Unicode" w:hAnsi="Lucida Sans Unicode" w:cs="Lucida Sans Unicode"/>
          <w:sz w:val="20"/>
        </w:rPr>
        <w:t>, la Sala Superior ha determinado que para su actualización se requiere la coexistencia de tres elementos, y basta con que uno de éstos se desvirtúe para que no se tengan por acreditados, debido a que su concurrencia resulta indispensable para su actualización, siendo estos:</w:t>
      </w:r>
    </w:p>
    <w:p w14:paraId="77E6773E" w14:textId="77777777" w:rsidR="00047CF9" w:rsidRPr="004F6E6A" w:rsidRDefault="00047CF9" w:rsidP="004A602C">
      <w:pPr>
        <w:pStyle w:val="Textoindependiente"/>
        <w:spacing w:after="0" w:line="276" w:lineRule="auto"/>
        <w:ind w:right="-93"/>
        <w:jc w:val="both"/>
        <w:rPr>
          <w:rFonts w:ascii="Lucida Sans Unicode" w:hAnsi="Lucida Sans Unicode" w:cs="Lucida Sans Unicode"/>
          <w:sz w:val="20"/>
        </w:rPr>
      </w:pPr>
    </w:p>
    <w:p w14:paraId="5F79747E" w14:textId="77777777" w:rsidR="00047CF9" w:rsidRPr="004F6E6A" w:rsidRDefault="00047CF9" w:rsidP="00EA14E1">
      <w:pPr>
        <w:pStyle w:val="Textoindependiente"/>
        <w:numPr>
          <w:ilvl w:val="0"/>
          <w:numId w:val="5"/>
        </w:numPr>
        <w:suppressAutoHyphens/>
        <w:spacing w:after="0" w:line="276" w:lineRule="auto"/>
        <w:ind w:right="-93"/>
        <w:jc w:val="both"/>
        <w:rPr>
          <w:rFonts w:ascii="Lucida Sans Unicode" w:hAnsi="Lucida Sans Unicode" w:cs="Lucida Sans Unicode"/>
          <w:b/>
          <w:bCs/>
          <w:sz w:val="20"/>
        </w:rPr>
      </w:pPr>
      <w:r w:rsidRPr="004F6E6A">
        <w:rPr>
          <w:rFonts w:ascii="Lucida Sans Unicode" w:hAnsi="Lucida Sans Unicode" w:cs="Lucida Sans Unicode"/>
          <w:b/>
          <w:bCs/>
          <w:sz w:val="20"/>
        </w:rPr>
        <w:t xml:space="preserve">Personal: </w:t>
      </w:r>
      <w:r w:rsidRPr="004F6E6A">
        <w:rPr>
          <w:rFonts w:ascii="Lucida Sans Unicode" w:hAnsi="Lucida Sans Unicode" w:cs="Lucida Sans Unicode"/>
          <w:sz w:val="20"/>
        </w:rPr>
        <w:t xml:space="preserve">Se refiere a que los realicen los partidos, sus militantes, aspirantes o precandidatos y, en el contexto del mensaje se advierten elementos que hagan plenamente identificable al sujeto de que se trate; </w:t>
      </w:r>
    </w:p>
    <w:p w14:paraId="5176E010" w14:textId="77777777" w:rsidR="00047CF9" w:rsidRPr="004F6E6A" w:rsidRDefault="00047CF9" w:rsidP="004A602C">
      <w:pPr>
        <w:pStyle w:val="Textoindependiente"/>
        <w:spacing w:after="0" w:line="276" w:lineRule="auto"/>
        <w:ind w:left="720" w:right="-93"/>
        <w:jc w:val="both"/>
        <w:rPr>
          <w:rFonts w:ascii="Lucida Sans Unicode" w:hAnsi="Lucida Sans Unicode" w:cs="Lucida Sans Unicode"/>
          <w:b/>
          <w:bCs/>
          <w:sz w:val="20"/>
        </w:rPr>
      </w:pPr>
    </w:p>
    <w:p w14:paraId="587E9AEE" w14:textId="6AF583D9" w:rsidR="00047CF9" w:rsidRPr="004F6E6A" w:rsidRDefault="7553BC0F" w:rsidP="00EA14E1">
      <w:pPr>
        <w:pStyle w:val="Textoindependiente"/>
        <w:numPr>
          <w:ilvl w:val="0"/>
          <w:numId w:val="5"/>
        </w:numPr>
        <w:suppressAutoHyphens/>
        <w:spacing w:after="0" w:line="276" w:lineRule="auto"/>
        <w:ind w:right="-93"/>
        <w:jc w:val="both"/>
        <w:rPr>
          <w:rFonts w:ascii="Lucida Sans Unicode" w:hAnsi="Lucida Sans Unicode" w:cs="Lucida Sans Unicode"/>
          <w:b/>
          <w:bCs/>
          <w:sz w:val="20"/>
        </w:rPr>
      </w:pPr>
      <w:r w:rsidRPr="004F6E6A">
        <w:rPr>
          <w:rFonts w:ascii="Lucida Sans Unicode" w:hAnsi="Lucida Sans Unicode" w:cs="Lucida Sans Unicode"/>
          <w:b/>
          <w:bCs/>
          <w:sz w:val="20"/>
        </w:rPr>
        <w:t xml:space="preserve">Temporal: </w:t>
      </w:r>
      <w:r w:rsidRPr="004F6E6A">
        <w:rPr>
          <w:rFonts w:ascii="Lucida Sans Unicode" w:hAnsi="Lucida Sans Unicode" w:cs="Lucida Sans Unicode"/>
          <w:sz w:val="20"/>
        </w:rPr>
        <w:t>Referente al periodo en el cual ocurren los actos, es decir, que los mismos se realicen antes del inicio formal de las precampañas, y</w:t>
      </w:r>
      <w:r w:rsidR="0E07F199" w:rsidRPr="004F6E6A">
        <w:rPr>
          <w:rFonts w:ascii="Lucida Sans Unicode" w:hAnsi="Lucida Sans Unicode" w:cs="Lucida Sans Unicode"/>
          <w:sz w:val="20"/>
        </w:rPr>
        <w:t xml:space="preserve"> </w:t>
      </w:r>
    </w:p>
    <w:p w14:paraId="0C0A837E" w14:textId="77777777" w:rsidR="00047CF9" w:rsidRPr="004F6E6A" w:rsidRDefault="00047CF9" w:rsidP="004A602C">
      <w:pPr>
        <w:pStyle w:val="Textoindependiente"/>
        <w:spacing w:after="0" w:line="276" w:lineRule="auto"/>
        <w:ind w:right="-93"/>
        <w:jc w:val="both"/>
        <w:rPr>
          <w:rFonts w:ascii="Lucida Sans Unicode" w:hAnsi="Lucida Sans Unicode" w:cs="Lucida Sans Unicode"/>
          <w:b/>
          <w:bCs/>
          <w:sz w:val="20"/>
        </w:rPr>
      </w:pPr>
    </w:p>
    <w:p w14:paraId="0A6322E3" w14:textId="77777777" w:rsidR="00047CF9" w:rsidRPr="004F6E6A" w:rsidRDefault="00047CF9" w:rsidP="00EA14E1">
      <w:pPr>
        <w:pStyle w:val="Textoindependiente"/>
        <w:numPr>
          <w:ilvl w:val="0"/>
          <w:numId w:val="5"/>
        </w:numPr>
        <w:suppressAutoHyphens/>
        <w:spacing w:after="0" w:line="276" w:lineRule="auto"/>
        <w:ind w:right="-93"/>
        <w:jc w:val="both"/>
        <w:rPr>
          <w:rFonts w:ascii="Lucida Sans Unicode" w:hAnsi="Lucida Sans Unicode" w:cs="Lucida Sans Unicode"/>
          <w:b/>
          <w:bCs/>
          <w:sz w:val="20"/>
        </w:rPr>
      </w:pPr>
      <w:r w:rsidRPr="004F6E6A">
        <w:rPr>
          <w:rFonts w:ascii="Lucida Sans Unicode" w:hAnsi="Lucida Sans Unicode" w:cs="Lucida Sans Unicode"/>
          <w:b/>
          <w:bCs/>
          <w:sz w:val="20"/>
        </w:rPr>
        <w:t xml:space="preserve">Subjetivo: </w:t>
      </w:r>
      <w:r w:rsidRPr="004F6E6A">
        <w:rPr>
          <w:rFonts w:ascii="Lucida Sans Unicode" w:hAnsi="Lucida Sans Unicode" w:cs="Lucida Sans Unicode"/>
          <w:sz w:val="20"/>
        </w:rPr>
        <w:t xml:space="preserve">Relativo a que una persona realice actos o expresiones que revelen la intención de llamar a votar o pedir apoyo a favor o en contra de cualquier persona o partido, para contender </w:t>
      </w:r>
      <w:r w:rsidRPr="004F6E6A">
        <w:rPr>
          <w:rFonts w:ascii="Lucida Sans Unicode" w:hAnsi="Lucida Sans Unicode" w:cs="Lucida Sans Unicode"/>
          <w:sz w:val="20"/>
        </w:rPr>
        <w:lastRenderedPageBreak/>
        <w:t xml:space="preserve">en un procedimiento interno de selección o un proceso electoral; o bien, que se advierta la finalidad de promover u obtener la postulación de una candidatura. </w:t>
      </w:r>
    </w:p>
    <w:p w14:paraId="183E1517" w14:textId="77777777" w:rsidR="00047CF9" w:rsidRPr="004F6E6A" w:rsidRDefault="00047CF9" w:rsidP="004A602C">
      <w:pPr>
        <w:pStyle w:val="Textoindependiente"/>
        <w:spacing w:after="0" w:line="276" w:lineRule="auto"/>
        <w:ind w:right="-93"/>
        <w:jc w:val="both"/>
        <w:rPr>
          <w:rFonts w:ascii="Lucida Sans Unicode" w:hAnsi="Lucida Sans Unicode" w:cs="Lucida Sans Unicode"/>
          <w:b/>
          <w:bCs/>
          <w:sz w:val="20"/>
        </w:rPr>
      </w:pPr>
    </w:p>
    <w:p w14:paraId="20BBD6CB" w14:textId="77777777" w:rsidR="00047CF9" w:rsidRPr="004F6E6A" w:rsidRDefault="00047CF9"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Además, la jurisprudencia 4/2018</w:t>
      </w:r>
      <w:r w:rsidRPr="004F6E6A">
        <w:rPr>
          <w:rStyle w:val="Refdenotaalpie"/>
          <w:rFonts w:ascii="Lucida Sans Unicode" w:hAnsi="Lucida Sans Unicode" w:cs="Lucida Sans Unicode"/>
          <w:sz w:val="20"/>
          <w:szCs w:val="20"/>
        </w:rPr>
        <w:footnoteReference w:id="16"/>
      </w:r>
      <w:r w:rsidRPr="004F6E6A">
        <w:rPr>
          <w:rFonts w:ascii="Lucida Sans Unicode" w:hAnsi="Lucida Sans Unicode" w:cs="Lucida Sans Unicode"/>
          <w:sz w:val="20"/>
          <w:szCs w:val="20"/>
        </w:rPr>
        <w:t xml:space="preserve">, sostiene que para acreditar el elemento subjetivo se debe verificar si de forma manifiesta, abierta y sin ambigüedad, hay un llamado al voto en favor o en contra de una persona o partido, se publicite una plataforma electoral o se posicione a alguien con el fin de obtener una candidatura; es decir, dichas manifestaciones deberán ser explícitas o inequívocas respecto a su finalidad electoral. </w:t>
      </w:r>
    </w:p>
    <w:p w14:paraId="15037C4E" w14:textId="77777777" w:rsidR="00741640" w:rsidRPr="004F6E6A" w:rsidRDefault="00741640" w:rsidP="004A602C">
      <w:pPr>
        <w:spacing w:after="0" w:line="276" w:lineRule="auto"/>
        <w:jc w:val="both"/>
        <w:rPr>
          <w:rFonts w:ascii="Lucida Sans Unicode" w:hAnsi="Lucida Sans Unicode" w:cs="Lucida Sans Unicode"/>
          <w:sz w:val="20"/>
          <w:szCs w:val="20"/>
        </w:rPr>
      </w:pPr>
    </w:p>
    <w:p w14:paraId="2733598C" w14:textId="46C8F1C0" w:rsidR="00741640" w:rsidRPr="004F6E6A" w:rsidRDefault="00741640"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De la anterior jurisprudencia se advierte, que para la acreditación del elemento subjetivo de los actos anticipados de campaña se debe analizar que las expresiones o manifestaciones denunciadas se apoyen, de manera ejemplificativa, en las palabras: “vota por”, “elige a”, “apoya a”, “emite tu voto por”, “[X] a [tal cargo]; “vota en contra de”; “rechaza a”, o cualquier otra que haga referencia de manera inequívoca a una solicitud del voto en un sentido determinado.</w:t>
      </w:r>
    </w:p>
    <w:p w14:paraId="61E870FD" w14:textId="77777777" w:rsidR="005F1C45" w:rsidRPr="004F6E6A" w:rsidRDefault="005F1C45" w:rsidP="004A602C">
      <w:pPr>
        <w:spacing w:after="0" w:line="276" w:lineRule="auto"/>
        <w:jc w:val="both"/>
        <w:rPr>
          <w:rFonts w:ascii="Lucida Sans Unicode" w:hAnsi="Lucida Sans Unicode" w:cs="Lucida Sans Unicode"/>
          <w:sz w:val="20"/>
          <w:szCs w:val="20"/>
        </w:rPr>
      </w:pPr>
    </w:p>
    <w:p w14:paraId="5CDB97C0" w14:textId="52E426BA" w:rsidR="005F1C45" w:rsidRPr="004F6E6A" w:rsidRDefault="7CCB2826"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En relación con dicho criterio, no se puede pasar por alto que, la propia Sala Superior </w:t>
      </w:r>
      <w:r w:rsidR="00FF2632" w:rsidRPr="004F6E6A">
        <w:rPr>
          <w:rFonts w:ascii="Lucida Sans Unicode" w:hAnsi="Lucida Sans Unicode" w:cs="Lucida Sans Unicode"/>
          <w:sz w:val="20"/>
          <w:szCs w:val="20"/>
        </w:rPr>
        <w:t xml:space="preserve">del Tribunal Electoral del Poder Judicial de la Federación </w:t>
      </w:r>
      <w:r w:rsidRPr="004F6E6A">
        <w:rPr>
          <w:rFonts w:ascii="Lucida Sans Unicode" w:hAnsi="Lucida Sans Unicode" w:cs="Lucida Sans Unicode"/>
          <w:sz w:val="20"/>
          <w:szCs w:val="20"/>
        </w:rPr>
        <w:t>ha establecido en la Jurisprudencia 2/2023</w:t>
      </w:r>
      <w:r w:rsidR="00FF2632" w:rsidRPr="004F6E6A">
        <w:rPr>
          <w:rStyle w:val="Refdenotaalpie"/>
          <w:rFonts w:ascii="Lucida Sans Unicode" w:hAnsi="Lucida Sans Unicode" w:cs="Lucida Sans Unicode"/>
          <w:sz w:val="20"/>
          <w:szCs w:val="20"/>
        </w:rPr>
        <w:footnoteReference w:id="17"/>
      </w:r>
      <w:r w:rsidRPr="004F6E6A">
        <w:rPr>
          <w:rFonts w:ascii="Lucida Sans Unicode" w:hAnsi="Lucida Sans Unicode" w:cs="Lucida Sans Unicode"/>
          <w:sz w:val="20"/>
          <w:szCs w:val="20"/>
        </w:rPr>
        <w:t xml:space="preserve">, la obligación de las autoridades electorales al analizar si se actualizan actos anticipado de precampaña o campaña, de valorar las variables del contexto en que se emiten los actos o expresiones objeto de denuncia, de acuerdo con lo siguiente: </w:t>
      </w:r>
    </w:p>
    <w:p w14:paraId="6F599410" w14:textId="77777777" w:rsidR="005F1C45" w:rsidRPr="004F6E6A" w:rsidRDefault="005F1C45" w:rsidP="004A602C">
      <w:pPr>
        <w:spacing w:after="0" w:line="276" w:lineRule="auto"/>
        <w:jc w:val="both"/>
        <w:rPr>
          <w:rFonts w:ascii="Lucida Sans Unicode" w:hAnsi="Lucida Sans Unicode" w:cs="Lucida Sans Unicode"/>
          <w:sz w:val="20"/>
          <w:szCs w:val="20"/>
        </w:rPr>
      </w:pPr>
    </w:p>
    <w:p w14:paraId="5A92188E" w14:textId="77777777" w:rsidR="005F1C45" w:rsidRPr="004F6E6A" w:rsidRDefault="005F1C45"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1. El auditorio a quien se dirige el mensaje, por ejemplo, si es a la ciudadanía en general o a la militancia y el número de receptores, para definir si se emitió a un público relevante en una proporción trascendente; </w:t>
      </w:r>
    </w:p>
    <w:p w14:paraId="31C4EB69" w14:textId="77777777" w:rsidR="005F1C45" w:rsidRPr="004F6E6A" w:rsidRDefault="005F1C45" w:rsidP="004A602C">
      <w:pPr>
        <w:spacing w:after="0" w:line="276" w:lineRule="auto"/>
        <w:jc w:val="both"/>
        <w:rPr>
          <w:rFonts w:ascii="Lucida Sans Unicode" w:hAnsi="Lucida Sans Unicode" w:cs="Lucida Sans Unicode"/>
          <w:sz w:val="20"/>
          <w:szCs w:val="20"/>
        </w:rPr>
      </w:pPr>
    </w:p>
    <w:p w14:paraId="6A87DD3B" w14:textId="77777777" w:rsidR="005F1C45" w:rsidRPr="004F6E6A" w:rsidRDefault="005F1C45"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2. El tipo de lugar o recinto, por ejemplo, si es público o privado, de acceso libre o restringido; y </w:t>
      </w:r>
    </w:p>
    <w:p w14:paraId="793F0236" w14:textId="77777777" w:rsidR="005F1C45" w:rsidRPr="004F6E6A" w:rsidRDefault="005F1C45" w:rsidP="004A602C">
      <w:pPr>
        <w:spacing w:after="0" w:line="276" w:lineRule="auto"/>
        <w:jc w:val="both"/>
        <w:rPr>
          <w:rFonts w:ascii="Lucida Sans Unicode" w:hAnsi="Lucida Sans Unicode" w:cs="Lucida Sans Unicode"/>
          <w:sz w:val="20"/>
          <w:szCs w:val="20"/>
        </w:rPr>
      </w:pPr>
    </w:p>
    <w:p w14:paraId="474A8E38" w14:textId="0144D366" w:rsidR="005F1C45" w:rsidRPr="004F6E6A" w:rsidRDefault="005F1C45"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lastRenderedPageBreak/>
        <w:t>3. Las modalidades de difusión de los mensajes, como podría ser un discurso en un centro de reunión, en un mitin, un promocional en radio o televisión, una publicación o en cualquier otro medio masivo de información.</w:t>
      </w:r>
    </w:p>
    <w:p w14:paraId="553A0476" w14:textId="77777777" w:rsidR="005F1C45" w:rsidRPr="004F6E6A" w:rsidRDefault="005F1C45" w:rsidP="004A602C">
      <w:pPr>
        <w:spacing w:after="0" w:line="276" w:lineRule="auto"/>
        <w:jc w:val="both"/>
        <w:rPr>
          <w:rFonts w:ascii="Lucida Sans Unicode" w:hAnsi="Lucida Sans Unicode" w:cs="Lucida Sans Unicode"/>
          <w:sz w:val="20"/>
          <w:szCs w:val="20"/>
        </w:rPr>
      </w:pPr>
    </w:p>
    <w:p w14:paraId="17606BAB" w14:textId="6461A4B0" w:rsidR="00741640" w:rsidRPr="004F6E6A" w:rsidRDefault="00741640"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En relación con lo hasta ahora expuesto, cabe mencionar que si bien existen algunos casos en los que basta verificar si en el contenido de los mensajes hay elementos explícitos para advertir un beneficio electoral de la parte denunciada, esta infracción se actualiza no sólo cuando se advierten elementos expresos como los señalados, sino también a partir de reconocer el contenido de equivalentes funcionales que permitan concluir que se actualizó el beneficio y, por ende, la infracción</w:t>
      </w:r>
      <w:r w:rsidRPr="004F6E6A">
        <w:rPr>
          <w:rStyle w:val="Refdenotaalpie"/>
          <w:rFonts w:ascii="Lucida Sans Unicode" w:hAnsi="Lucida Sans Unicode" w:cs="Lucida Sans Unicode"/>
          <w:sz w:val="20"/>
          <w:szCs w:val="20"/>
        </w:rPr>
        <w:footnoteReference w:id="18"/>
      </w:r>
      <w:r w:rsidRPr="004F6E6A">
        <w:rPr>
          <w:rFonts w:ascii="Lucida Sans Unicode" w:hAnsi="Lucida Sans Unicode" w:cs="Lucida Sans Unicode"/>
          <w:sz w:val="20"/>
          <w:szCs w:val="20"/>
        </w:rPr>
        <w:t>.</w:t>
      </w:r>
    </w:p>
    <w:p w14:paraId="690F45ED" w14:textId="77777777" w:rsidR="00741640" w:rsidRPr="004F6E6A" w:rsidRDefault="00741640" w:rsidP="004A602C">
      <w:pPr>
        <w:spacing w:after="0" w:line="276" w:lineRule="auto"/>
        <w:jc w:val="both"/>
        <w:rPr>
          <w:rFonts w:ascii="Lucida Sans Unicode" w:hAnsi="Lucida Sans Unicode" w:cs="Lucida Sans Unicode"/>
          <w:sz w:val="20"/>
          <w:szCs w:val="20"/>
        </w:rPr>
      </w:pPr>
    </w:p>
    <w:p w14:paraId="625DBC3C" w14:textId="7D3DEB7A" w:rsidR="00741640" w:rsidRPr="004F6E6A" w:rsidRDefault="00741640" w:rsidP="004A602C">
      <w:pPr>
        <w:spacing w:after="0"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Como se observa, el criterio del </w:t>
      </w:r>
      <w:r w:rsidR="00BC36D3" w:rsidRPr="004F6E6A">
        <w:rPr>
          <w:rFonts w:ascii="Lucida Sans Unicode" w:hAnsi="Lucida Sans Unicode" w:cs="Lucida Sans Unicode"/>
          <w:sz w:val="20"/>
          <w:szCs w:val="20"/>
        </w:rPr>
        <w:t>T</w:t>
      </w:r>
      <w:r w:rsidRPr="004F6E6A">
        <w:rPr>
          <w:rFonts w:ascii="Lucida Sans Unicode" w:hAnsi="Lucida Sans Unicode" w:cs="Lucida Sans Unicode"/>
          <w:sz w:val="20"/>
          <w:szCs w:val="20"/>
        </w:rPr>
        <w:t xml:space="preserve">ribunal </w:t>
      </w:r>
      <w:r w:rsidR="00BC36D3" w:rsidRPr="004F6E6A">
        <w:rPr>
          <w:rFonts w:ascii="Lucida Sans Unicode" w:hAnsi="Lucida Sans Unicode" w:cs="Lucida Sans Unicode"/>
          <w:sz w:val="20"/>
          <w:szCs w:val="20"/>
        </w:rPr>
        <w:t>E</w:t>
      </w:r>
      <w:r w:rsidRPr="004F6E6A">
        <w:rPr>
          <w:rFonts w:ascii="Lucida Sans Unicode" w:hAnsi="Lucida Sans Unicode" w:cs="Lucida Sans Unicode"/>
          <w:sz w:val="20"/>
          <w:szCs w:val="20"/>
        </w:rPr>
        <w:t>lectoral se ha decantado en el sentido de que solamente se sancionen las manifestaciones que tengan un impacto real o pongan en riesgo los principios de equidad en la contienda y legalidad, de forma que no se restrinjan contenidos del discurso político que no puedan, objetiva y razonablemente, tener ese efecto, con la intención de lograr un electorado mayor informado del contexto en el cual emitirá su voto.</w:t>
      </w:r>
    </w:p>
    <w:p w14:paraId="172111F5" w14:textId="77777777" w:rsidR="00741640" w:rsidRPr="004F6E6A" w:rsidRDefault="00741640" w:rsidP="004A602C">
      <w:pPr>
        <w:spacing w:after="0" w:line="276" w:lineRule="auto"/>
        <w:jc w:val="both"/>
        <w:rPr>
          <w:rFonts w:ascii="Lucida Sans Unicode" w:hAnsi="Lucida Sans Unicode" w:cs="Lucida Sans Unicode"/>
          <w:sz w:val="20"/>
          <w:szCs w:val="20"/>
        </w:rPr>
      </w:pPr>
    </w:p>
    <w:p w14:paraId="798F3C06" w14:textId="77777777" w:rsidR="00625FEB" w:rsidRPr="004F6E6A" w:rsidRDefault="00CB6F30" w:rsidP="00EA10C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En la especie, respecto a los </w:t>
      </w:r>
      <w:r w:rsidR="00625FEB" w:rsidRPr="004F6E6A">
        <w:rPr>
          <w:rFonts w:ascii="Lucida Sans Unicode" w:hAnsi="Lucida Sans Unicode" w:cs="Lucida Sans Unicode"/>
          <w:sz w:val="20"/>
        </w:rPr>
        <w:t xml:space="preserve">elementos de los </w:t>
      </w:r>
      <w:r w:rsidRPr="004F6E6A">
        <w:rPr>
          <w:rFonts w:ascii="Lucida Sans Unicode" w:hAnsi="Lucida Sans Unicode" w:cs="Lucida Sans Unicode"/>
          <w:sz w:val="20"/>
        </w:rPr>
        <w:t>actos anticipados de precampaña</w:t>
      </w:r>
      <w:r w:rsidR="00625FEB" w:rsidRPr="004F6E6A">
        <w:rPr>
          <w:rFonts w:ascii="Lucida Sans Unicode" w:hAnsi="Lucida Sans Unicode" w:cs="Lucida Sans Unicode"/>
          <w:sz w:val="20"/>
        </w:rPr>
        <w:t xml:space="preserve"> o campaña, se estima lo siguiente: </w:t>
      </w:r>
    </w:p>
    <w:p w14:paraId="74F9E0BE" w14:textId="77777777" w:rsidR="00625FEB" w:rsidRPr="004F6E6A" w:rsidRDefault="00625FEB" w:rsidP="00EA10C0">
      <w:pPr>
        <w:pStyle w:val="Textoindependiente"/>
        <w:spacing w:after="0" w:line="276" w:lineRule="auto"/>
        <w:ind w:right="-93"/>
        <w:jc w:val="both"/>
        <w:rPr>
          <w:rFonts w:ascii="Lucida Sans Unicode" w:hAnsi="Lucida Sans Unicode" w:cs="Lucida Sans Unicode"/>
          <w:sz w:val="20"/>
        </w:rPr>
      </w:pPr>
    </w:p>
    <w:p w14:paraId="51F3696B" w14:textId="77777777" w:rsidR="00625FEB" w:rsidRPr="004F6E6A" w:rsidRDefault="00625FEB" w:rsidP="00EA14E1">
      <w:pPr>
        <w:pStyle w:val="Textoindependiente"/>
        <w:numPr>
          <w:ilvl w:val="0"/>
          <w:numId w:val="10"/>
        </w:numPr>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b/>
          <w:bCs/>
          <w:sz w:val="20"/>
        </w:rPr>
        <w:t xml:space="preserve">Elemento personal. </w:t>
      </w:r>
      <w:r w:rsidRPr="004F6E6A">
        <w:rPr>
          <w:rFonts w:ascii="Lucida Sans Unicode" w:hAnsi="Lucida Sans Unicode" w:cs="Lucida Sans Unicode"/>
          <w:sz w:val="20"/>
        </w:rPr>
        <w:t xml:space="preserve">Se acredita, al ser identificable la figura de la entonces Senadora de la República. </w:t>
      </w:r>
    </w:p>
    <w:p w14:paraId="36705324" w14:textId="77777777" w:rsidR="00625FEB" w:rsidRPr="004F6E6A" w:rsidRDefault="00625FEB" w:rsidP="00625FEB">
      <w:pPr>
        <w:pStyle w:val="Textoindependiente"/>
        <w:spacing w:after="0" w:line="276" w:lineRule="auto"/>
        <w:ind w:left="720" w:right="-93"/>
        <w:jc w:val="both"/>
        <w:rPr>
          <w:rFonts w:ascii="Lucida Sans Unicode" w:hAnsi="Lucida Sans Unicode" w:cs="Lucida Sans Unicode"/>
          <w:sz w:val="20"/>
        </w:rPr>
      </w:pPr>
    </w:p>
    <w:p w14:paraId="12844365" w14:textId="4ADD6FAB" w:rsidR="00625FEB" w:rsidRPr="004F6E6A" w:rsidRDefault="00625FEB" w:rsidP="00EA14E1">
      <w:pPr>
        <w:pStyle w:val="Textoindependiente"/>
        <w:numPr>
          <w:ilvl w:val="0"/>
          <w:numId w:val="10"/>
        </w:numPr>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b/>
          <w:bCs/>
          <w:sz w:val="20"/>
        </w:rPr>
        <w:t>Elemento Temporal.</w:t>
      </w:r>
      <w:r w:rsidRPr="004F6E6A">
        <w:rPr>
          <w:rFonts w:ascii="Lucida Sans Unicode" w:hAnsi="Lucida Sans Unicode" w:cs="Lucida Sans Unicode"/>
          <w:sz w:val="20"/>
        </w:rPr>
        <w:t xml:space="preserve"> Se acredita, atendiendo al citado criterio que establece que, los hechos pueden suscitarse fuera del proceso electoral, pues como acontece en el caso, el evento en disenso se llevó a cabo el veinticinco de septiembre de dos mil veintitrés, </w:t>
      </w:r>
      <w:r w:rsidR="006B0656" w:rsidRPr="004F6E6A">
        <w:rPr>
          <w:rFonts w:ascii="Lucida Sans Unicode" w:hAnsi="Lucida Sans Unicode" w:cs="Lucida Sans Unicode"/>
          <w:sz w:val="20"/>
        </w:rPr>
        <w:t xml:space="preserve">por lo que </w:t>
      </w:r>
      <w:r w:rsidRPr="004F6E6A">
        <w:rPr>
          <w:rFonts w:ascii="Lucida Sans Unicode" w:hAnsi="Lucida Sans Unicode" w:cs="Lucida Sans Unicode"/>
          <w:sz w:val="20"/>
        </w:rPr>
        <w:t xml:space="preserve">se estima que existe proximidad con el debate motivo del inicio del Proceso Electoral Local Concurrente 2023-2024, iniciado el uno de noviembre siguiente. </w:t>
      </w:r>
    </w:p>
    <w:p w14:paraId="255AC9E6" w14:textId="77777777" w:rsidR="00625FEB" w:rsidRPr="004F6E6A" w:rsidRDefault="00625FEB" w:rsidP="00625FEB">
      <w:pPr>
        <w:pStyle w:val="Textoindependiente"/>
        <w:spacing w:after="0" w:line="276" w:lineRule="auto"/>
        <w:ind w:right="-93"/>
        <w:jc w:val="both"/>
        <w:rPr>
          <w:rFonts w:ascii="Lucida Sans Unicode" w:hAnsi="Lucida Sans Unicode" w:cs="Lucida Sans Unicode"/>
          <w:sz w:val="20"/>
        </w:rPr>
      </w:pPr>
    </w:p>
    <w:p w14:paraId="428BE45B" w14:textId="77777777" w:rsidR="00625FEB" w:rsidRPr="004F6E6A" w:rsidRDefault="00625FEB" w:rsidP="00EA14E1">
      <w:pPr>
        <w:pStyle w:val="Textoindependiente"/>
        <w:numPr>
          <w:ilvl w:val="0"/>
          <w:numId w:val="10"/>
        </w:numPr>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b/>
          <w:bCs/>
          <w:sz w:val="20"/>
        </w:rPr>
        <w:t xml:space="preserve">Elemento Subjetivo. </w:t>
      </w:r>
      <w:r w:rsidRPr="004F6E6A">
        <w:rPr>
          <w:rFonts w:ascii="Lucida Sans Unicode" w:hAnsi="Lucida Sans Unicode" w:cs="Lucida Sans Unicode"/>
          <w:sz w:val="20"/>
        </w:rPr>
        <w:t xml:space="preserve">No se acredita, pues de las expresiones denunciadas no se advierte la presentación de una candidatura, la exposición de una plataforma electoral, alguna promesa de campaña expresa, llamamiento al voto o su equivalente funcional. </w:t>
      </w:r>
    </w:p>
    <w:p w14:paraId="0BC44091" w14:textId="77777777" w:rsidR="00625FEB" w:rsidRPr="004F6E6A" w:rsidRDefault="00625FEB" w:rsidP="00625FEB">
      <w:pPr>
        <w:pStyle w:val="Prrafodelista"/>
        <w:rPr>
          <w:rFonts w:ascii="Lucida Sans Unicode" w:hAnsi="Lucida Sans Unicode" w:cs="Lucida Sans Unicode"/>
          <w:sz w:val="20"/>
        </w:rPr>
      </w:pPr>
    </w:p>
    <w:p w14:paraId="0815FF24" w14:textId="6305B440" w:rsidR="00047CF9" w:rsidRPr="004F6E6A" w:rsidRDefault="13FD99A6" w:rsidP="4DC6E030">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Adicionalmente</w:t>
      </w:r>
      <w:r w:rsidR="7553BC0F" w:rsidRPr="004F6E6A">
        <w:rPr>
          <w:rFonts w:ascii="Lucida Sans Unicode" w:hAnsi="Lucida Sans Unicode" w:cs="Lucida Sans Unicode"/>
          <w:sz w:val="20"/>
        </w:rPr>
        <w:t>, la Sala Superior ha establecido que l</w:t>
      </w:r>
      <w:r w:rsidR="002A03E5" w:rsidRPr="004F6E6A">
        <w:rPr>
          <w:rFonts w:ascii="Lucida Sans Unicode" w:hAnsi="Lucida Sans Unicode" w:cs="Lucida Sans Unicode"/>
          <w:sz w:val="20"/>
        </w:rPr>
        <w:t>as personas servidoras públicas</w:t>
      </w:r>
      <w:r w:rsidR="7553BC0F" w:rsidRPr="004F6E6A">
        <w:rPr>
          <w:rFonts w:ascii="Lucida Sans Unicode" w:hAnsi="Lucida Sans Unicode" w:cs="Lucida Sans Unicode"/>
          <w:sz w:val="20"/>
        </w:rPr>
        <w:t xml:space="preserve"> pueden se</w:t>
      </w:r>
      <w:r w:rsidR="7CCB2826" w:rsidRPr="004F6E6A">
        <w:rPr>
          <w:rFonts w:ascii="Lucida Sans Unicode" w:hAnsi="Lucida Sans Unicode" w:cs="Lucida Sans Unicode"/>
          <w:sz w:val="20"/>
        </w:rPr>
        <w:t>r</w:t>
      </w:r>
      <w:r w:rsidR="7553BC0F" w:rsidRPr="004F6E6A">
        <w:rPr>
          <w:rFonts w:ascii="Lucida Sans Unicode" w:hAnsi="Lucida Sans Unicode" w:cs="Lucida Sans Unicode"/>
          <w:sz w:val="20"/>
        </w:rPr>
        <w:t xml:space="preserve"> sujetos activos excepcionalmente de actos anticipados de </w:t>
      </w:r>
      <w:r w:rsidR="54D4EFCB" w:rsidRPr="004F6E6A">
        <w:rPr>
          <w:rFonts w:ascii="Lucida Sans Unicode" w:hAnsi="Lucida Sans Unicode" w:cs="Lucida Sans Unicode"/>
          <w:sz w:val="20"/>
        </w:rPr>
        <w:t xml:space="preserve">precampaña o </w:t>
      </w:r>
      <w:r w:rsidR="7553BC0F" w:rsidRPr="004F6E6A">
        <w:rPr>
          <w:rFonts w:ascii="Lucida Sans Unicode" w:hAnsi="Lucida Sans Unicode" w:cs="Lucida Sans Unicode"/>
          <w:sz w:val="20"/>
        </w:rPr>
        <w:t>campaña</w:t>
      </w:r>
      <w:r w:rsidR="3F737FC6" w:rsidRPr="004F6E6A">
        <w:rPr>
          <w:rFonts w:ascii="Lucida Sans Unicode" w:hAnsi="Lucida Sans Unicode" w:cs="Lucida Sans Unicode"/>
          <w:sz w:val="20"/>
        </w:rPr>
        <w:t xml:space="preserve">, </w:t>
      </w:r>
      <w:r w:rsidR="7553BC0F" w:rsidRPr="004F6E6A">
        <w:rPr>
          <w:rFonts w:ascii="Lucida Sans Unicode" w:hAnsi="Lucida Sans Unicode" w:cs="Lucida Sans Unicode"/>
          <w:sz w:val="20"/>
        </w:rPr>
        <w:t xml:space="preserve">sin embargo la condición necesaria es que se advierta que de los hechos denunciados y acreditados se </w:t>
      </w:r>
      <w:r w:rsidR="7B32E305" w:rsidRPr="004F6E6A">
        <w:rPr>
          <w:rFonts w:ascii="Lucida Sans Unicode" w:hAnsi="Lucida Sans Unicode" w:cs="Lucida Sans Unicode"/>
          <w:sz w:val="20"/>
        </w:rPr>
        <w:t>presuma</w:t>
      </w:r>
      <w:r w:rsidR="7553BC0F" w:rsidRPr="004F6E6A">
        <w:rPr>
          <w:rFonts w:ascii="Lucida Sans Unicode" w:hAnsi="Lucida Sans Unicode" w:cs="Lucida Sans Unicode"/>
          <w:sz w:val="20"/>
        </w:rPr>
        <w:t xml:space="preserve"> </w:t>
      </w:r>
      <w:r w:rsidR="7B32E305" w:rsidRPr="004F6E6A">
        <w:rPr>
          <w:rFonts w:ascii="Lucida Sans Unicode" w:hAnsi="Lucida Sans Unicode" w:cs="Lucida Sans Unicode"/>
          <w:sz w:val="20"/>
        </w:rPr>
        <w:t xml:space="preserve">abiertamente </w:t>
      </w:r>
      <w:r w:rsidR="7553BC0F" w:rsidRPr="004F6E6A">
        <w:rPr>
          <w:rFonts w:ascii="Lucida Sans Unicode" w:hAnsi="Lucida Sans Unicode" w:cs="Lucida Sans Unicode"/>
          <w:sz w:val="20"/>
        </w:rPr>
        <w:t>que se busca la postulación de una candidatura, lo que en este caso no aconteció; por lo que no cualquier persona puede ser sujeto activo de esta conducta, sino que será necesario que siempre busque posicionarse frente a la ciudadanía para obtener una candidatura de forma anticipada.</w:t>
      </w:r>
    </w:p>
    <w:p w14:paraId="216FD806" w14:textId="77777777" w:rsidR="005F1C45" w:rsidRPr="004F6E6A" w:rsidRDefault="005F1C45" w:rsidP="004A602C">
      <w:pPr>
        <w:pStyle w:val="Textoindependiente"/>
        <w:spacing w:after="0" w:line="276" w:lineRule="auto"/>
        <w:ind w:right="-93"/>
        <w:jc w:val="both"/>
        <w:rPr>
          <w:rFonts w:ascii="Lucida Sans Unicode" w:hAnsi="Lucida Sans Unicode" w:cs="Lucida Sans Unicode"/>
          <w:sz w:val="20"/>
        </w:rPr>
      </w:pPr>
    </w:p>
    <w:p w14:paraId="646EA52F" w14:textId="77777777" w:rsidR="005B61E8" w:rsidRPr="004F6E6A" w:rsidRDefault="005B61E8"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Así, del evento denunciado, se desprende la siguiente frase realizada por Verónica Delgadillo García: </w:t>
      </w:r>
    </w:p>
    <w:p w14:paraId="0E7E9AD1" w14:textId="77777777" w:rsidR="005B61E8" w:rsidRPr="004F6E6A" w:rsidRDefault="005B61E8" w:rsidP="004A602C">
      <w:pPr>
        <w:pStyle w:val="Textoindependiente"/>
        <w:spacing w:after="0" w:line="276" w:lineRule="auto"/>
        <w:ind w:right="-93"/>
        <w:jc w:val="both"/>
        <w:rPr>
          <w:rFonts w:ascii="Lucida Sans Unicode" w:hAnsi="Lucida Sans Unicode" w:cs="Lucida Sans Unicode"/>
          <w:sz w:val="20"/>
        </w:rPr>
      </w:pPr>
    </w:p>
    <w:p w14:paraId="2FF03CE8" w14:textId="346B21DE" w:rsidR="005B61E8" w:rsidRPr="004F6E6A" w:rsidRDefault="005B61E8"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i/>
          <w:iCs/>
          <w:sz w:val="19"/>
          <w:szCs w:val="19"/>
        </w:rPr>
        <w:t xml:space="preserve">“Por eso hoy, esta tarde, con mucho amor y con mucha valentía </w:t>
      </w:r>
      <w:r w:rsidRPr="004F6E6A">
        <w:rPr>
          <w:rFonts w:ascii="Lucida Sans Unicode" w:hAnsi="Lucida Sans Unicode" w:cs="Lucida Sans Unicode"/>
          <w:b/>
          <w:bCs/>
          <w:i/>
          <w:iCs/>
          <w:sz w:val="19"/>
          <w:szCs w:val="19"/>
        </w:rPr>
        <w:t>les vengo a decir que estoy preparada para gobernar Guadalajara</w:t>
      </w:r>
      <w:r w:rsidRPr="004F6E6A">
        <w:rPr>
          <w:rFonts w:ascii="Lucida Sans Unicode" w:hAnsi="Lucida Sans Unicode" w:cs="Lucida Sans Unicode"/>
          <w:i/>
          <w:iCs/>
          <w:sz w:val="19"/>
          <w:szCs w:val="19"/>
        </w:rPr>
        <w:t xml:space="preserve"> (se escuchan gritos y aplausos del público y música de mariachi de fondo). Que estoy preparada… (el público comienza a gritar “presidenta, presidenta, presidenta, presidenta”). Muchas gracias. </w:t>
      </w:r>
      <w:r w:rsidRPr="004F6E6A">
        <w:rPr>
          <w:rFonts w:ascii="Lucida Sans Unicode" w:hAnsi="Lucida Sans Unicode" w:cs="Lucida Sans Unicode"/>
          <w:b/>
          <w:bCs/>
          <w:i/>
          <w:iCs/>
          <w:sz w:val="19"/>
          <w:szCs w:val="19"/>
        </w:rPr>
        <w:t>Que estoy preparada para gobernar Guadalajara y ¿qué creen? Que Guadalajara está lista</w:t>
      </w:r>
      <w:r w:rsidRPr="004F6E6A">
        <w:rPr>
          <w:rFonts w:ascii="Lucida Sans Unicode" w:hAnsi="Lucida Sans Unicode" w:cs="Lucida Sans Unicode"/>
          <w:i/>
          <w:iCs/>
          <w:sz w:val="19"/>
          <w:szCs w:val="19"/>
        </w:rPr>
        <w:t xml:space="preserve">, que Guadalajara está preparada, </w:t>
      </w:r>
      <w:r w:rsidRPr="004F6E6A">
        <w:rPr>
          <w:rFonts w:ascii="Lucida Sans Unicode" w:hAnsi="Lucida Sans Unicode" w:cs="Lucida Sans Unicode"/>
          <w:b/>
          <w:bCs/>
          <w:i/>
          <w:iCs/>
          <w:sz w:val="19"/>
          <w:szCs w:val="19"/>
        </w:rPr>
        <w:t>para que, por primera vez en su historia, una niña que nació en el oriente de esta ciudad, soñando que podía transformar su realidad sea su alcaldesa</w:t>
      </w:r>
      <w:r w:rsidRPr="004F6E6A">
        <w:rPr>
          <w:rFonts w:ascii="Lucida Sans Unicode" w:hAnsi="Lucida Sans Unicode" w:cs="Lucida Sans Unicode"/>
          <w:i/>
          <w:iCs/>
          <w:sz w:val="19"/>
          <w:szCs w:val="19"/>
        </w:rPr>
        <w:t>…”</w:t>
      </w:r>
    </w:p>
    <w:p w14:paraId="4230393F" w14:textId="77777777" w:rsidR="005B61E8" w:rsidRPr="004F6E6A" w:rsidRDefault="005B61E8" w:rsidP="004A602C">
      <w:pPr>
        <w:pStyle w:val="Textoindependiente"/>
        <w:spacing w:after="0" w:line="276" w:lineRule="auto"/>
        <w:ind w:right="-93"/>
        <w:jc w:val="both"/>
        <w:rPr>
          <w:rFonts w:ascii="Lucida Sans Unicode" w:hAnsi="Lucida Sans Unicode" w:cs="Lucida Sans Unicode"/>
          <w:sz w:val="20"/>
        </w:rPr>
      </w:pPr>
    </w:p>
    <w:p w14:paraId="304D2D6A" w14:textId="2EB96FF3" w:rsidR="005B61E8" w:rsidRPr="004F6E6A" w:rsidRDefault="005B61E8" w:rsidP="005B61E8">
      <w:pPr>
        <w:pStyle w:val="Textoindependiente"/>
        <w:spacing w:after="0" w:line="276" w:lineRule="auto"/>
        <w:ind w:right="-93"/>
        <w:jc w:val="right"/>
        <w:rPr>
          <w:rFonts w:ascii="Lucida Sans Unicode" w:hAnsi="Lucida Sans Unicode" w:cs="Lucida Sans Unicode"/>
          <w:sz w:val="20"/>
        </w:rPr>
      </w:pPr>
      <w:r w:rsidRPr="004F6E6A">
        <w:rPr>
          <w:rFonts w:ascii="Lucida Sans Unicode" w:hAnsi="Lucida Sans Unicode" w:cs="Lucida Sans Unicode"/>
          <w:sz w:val="20"/>
        </w:rPr>
        <w:t xml:space="preserve">(lo resaltado es propio) </w:t>
      </w:r>
    </w:p>
    <w:p w14:paraId="2F41BD9F" w14:textId="77777777" w:rsidR="005B61E8" w:rsidRPr="004F6E6A" w:rsidRDefault="005B61E8" w:rsidP="004A602C">
      <w:pPr>
        <w:pStyle w:val="Textoindependiente"/>
        <w:spacing w:after="0" w:line="276" w:lineRule="auto"/>
        <w:ind w:right="-93"/>
        <w:jc w:val="both"/>
        <w:rPr>
          <w:rFonts w:ascii="Lucida Sans Unicode" w:hAnsi="Lucida Sans Unicode" w:cs="Lucida Sans Unicode"/>
          <w:sz w:val="20"/>
        </w:rPr>
      </w:pPr>
    </w:p>
    <w:p w14:paraId="2A6F7109" w14:textId="729DE714" w:rsidR="00966A02" w:rsidRPr="004F6E6A" w:rsidRDefault="005B61E8"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Entonces, </w:t>
      </w:r>
      <w:r w:rsidR="00ED437B" w:rsidRPr="004F6E6A">
        <w:rPr>
          <w:rFonts w:ascii="Lucida Sans Unicode" w:hAnsi="Lucida Sans Unicode" w:cs="Lucida Sans Unicode"/>
          <w:sz w:val="20"/>
        </w:rPr>
        <w:t>de</w:t>
      </w:r>
      <w:r w:rsidR="00047CF9" w:rsidRPr="004F6E6A">
        <w:rPr>
          <w:rFonts w:ascii="Lucida Sans Unicode" w:hAnsi="Lucida Sans Unicode" w:cs="Lucida Sans Unicode"/>
          <w:sz w:val="20"/>
        </w:rPr>
        <w:t xml:space="preserve"> </w:t>
      </w:r>
      <w:r w:rsidR="00C91015" w:rsidRPr="004F6E6A">
        <w:rPr>
          <w:rFonts w:ascii="Lucida Sans Unicode" w:hAnsi="Lucida Sans Unicode" w:cs="Lucida Sans Unicode"/>
          <w:sz w:val="20"/>
        </w:rPr>
        <w:t>las manifestaciones denunciadas, realizadas en el video titulado “Lo que soñamos”,</w:t>
      </w:r>
      <w:r w:rsidR="00047CF9" w:rsidRPr="004F6E6A">
        <w:rPr>
          <w:rFonts w:ascii="Lucida Sans Unicode" w:hAnsi="Lucida Sans Unicode" w:cs="Lucida Sans Unicode"/>
          <w:sz w:val="20"/>
        </w:rPr>
        <w:t xml:space="preserve"> no </w:t>
      </w:r>
      <w:r w:rsidR="00BB6149" w:rsidRPr="004F6E6A">
        <w:rPr>
          <w:rFonts w:ascii="Lucida Sans Unicode" w:hAnsi="Lucida Sans Unicode" w:cs="Lucida Sans Unicode"/>
          <w:sz w:val="20"/>
        </w:rPr>
        <w:t>se advierte</w:t>
      </w:r>
      <w:r w:rsidR="00047CF9" w:rsidRPr="004F6E6A">
        <w:rPr>
          <w:rFonts w:ascii="Lucida Sans Unicode" w:hAnsi="Lucida Sans Unicode" w:cs="Lucida Sans Unicode"/>
          <w:sz w:val="20"/>
        </w:rPr>
        <w:t xml:space="preserve"> que se solicite algún tipo de respaldo electoral de forma expresa o el rechazo hacia alguna determinada fuerza política, esto es, expresiones como “vota por”, “elige a”, “apoya a”, “vota” o similar. </w:t>
      </w:r>
    </w:p>
    <w:p w14:paraId="0169018C" w14:textId="77777777" w:rsidR="00F90B3F" w:rsidRPr="004F6E6A" w:rsidRDefault="00F90B3F" w:rsidP="00CE721B">
      <w:pPr>
        <w:spacing w:after="0" w:line="276" w:lineRule="auto"/>
        <w:jc w:val="both"/>
        <w:rPr>
          <w:rFonts w:ascii="Lucida Sans Unicode" w:eastAsia="Trebuchet MS" w:hAnsi="Lucida Sans Unicode" w:cs="Lucida Sans Unicode"/>
          <w:sz w:val="20"/>
          <w:szCs w:val="20"/>
        </w:rPr>
      </w:pPr>
    </w:p>
    <w:p w14:paraId="475A0285" w14:textId="2AE4AB2F" w:rsidR="00F90B3F" w:rsidRPr="004F6E6A" w:rsidRDefault="00F90B3F" w:rsidP="00CE721B">
      <w:pPr>
        <w:spacing w:after="0" w:line="276" w:lineRule="auto"/>
        <w:jc w:val="both"/>
        <w:rPr>
          <w:rFonts w:ascii="Lucida Sans Unicode" w:eastAsia="Trebuchet MS" w:hAnsi="Lucida Sans Unicode" w:cs="Lucida Sans Unicode"/>
          <w:sz w:val="20"/>
          <w:szCs w:val="20"/>
        </w:rPr>
      </w:pPr>
      <w:r w:rsidRPr="004F6E6A">
        <w:rPr>
          <w:rFonts w:ascii="Lucida Sans Unicode" w:eastAsia="Trebuchet MS" w:hAnsi="Lucida Sans Unicode" w:cs="Lucida Sans Unicode"/>
          <w:sz w:val="20"/>
          <w:szCs w:val="20"/>
        </w:rPr>
        <w:t xml:space="preserve">Considerando lo anterior, </w:t>
      </w:r>
      <w:r w:rsidR="00AC7CF9" w:rsidRPr="004F6E6A">
        <w:rPr>
          <w:rFonts w:ascii="Lucida Sans Unicode" w:eastAsia="Trebuchet MS" w:hAnsi="Lucida Sans Unicode" w:cs="Lucida Sans Unicode"/>
          <w:sz w:val="20"/>
          <w:szCs w:val="20"/>
        </w:rPr>
        <w:t>se advierte</w:t>
      </w:r>
      <w:r w:rsidRPr="004F6E6A">
        <w:rPr>
          <w:rFonts w:ascii="Lucida Sans Unicode" w:eastAsia="Trebuchet MS" w:hAnsi="Lucida Sans Unicode" w:cs="Lucida Sans Unicode"/>
          <w:sz w:val="20"/>
          <w:szCs w:val="20"/>
        </w:rPr>
        <w:t xml:space="preserve"> que</w:t>
      </w:r>
      <w:r w:rsidR="00C91015"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 xml:space="preserve"> de</w:t>
      </w:r>
      <w:r w:rsidR="00AC7CF9" w:rsidRPr="004F6E6A">
        <w:rPr>
          <w:rFonts w:ascii="Lucida Sans Unicode" w:eastAsia="Trebuchet MS" w:hAnsi="Lucida Sans Unicode" w:cs="Lucida Sans Unicode"/>
          <w:sz w:val="20"/>
          <w:szCs w:val="20"/>
        </w:rPr>
        <w:t xml:space="preserve">l análisis de </w:t>
      </w:r>
      <w:r w:rsidR="003D129B" w:rsidRPr="004F6E6A">
        <w:rPr>
          <w:rFonts w:ascii="Lucida Sans Unicode" w:eastAsia="Trebuchet MS" w:hAnsi="Lucida Sans Unicode" w:cs="Lucida Sans Unicode"/>
          <w:sz w:val="20"/>
          <w:szCs w:val="20"/>
        </w:rPr>
        <w:t>actuaciones</w:t>
      </w:r>
      <w:r w:rsidR="00AC7CF9" w:rsidRPr="004F6E6A">
        <w:rPr>
          <w:rFonts w:ascii="Lucida Sans Unicode" w:eastAsia="Trebuchet MS" w:hAnsi="Lucida Sans Unicode" w:cs="Lucida Sans Unicode"/>
          <w:sz w:val="20"/>
          <w:szCs w:val="20"/>
        </w:rPr>
        <w:t>, esta autoridad considera que la denunciada</w:t>
      </w:r>
      <w:r w:rsidRPr="004F6E6A">
        <w:rPr>
          <w:rFonts w:ascii="Lucida Sans Unicode" w:eastAsia="Trebuchet MS" w:hAnsi="Lucida Sans Unicode" w:cs="Lucida Sans Unicode"/>
          <w:sz w:val="20"/>
          <w:szCs w:val="20"/>
        </w:rPr>
        <w:t xml:space="preserve"> se dirige </w:t>
      </w:r>
      <w:r w:rsidR="00AC7CF9" w:rsidRPr="004F6E6A">
        <w:rPr>
          <w:rFonts w:ascii="Lucida Sans Unicode" w:eastAsia="Trebuchet MS" w:hAnsi="Lucida Sans Unicode" w:cs="Lucida Sans Unicode"/>
          <w:sz w:val="20"/>
          <w:szCs w:val="20"/>
        </w:rPr>
        <w:t>a un grupo de personas reducido, en un lugar privado</w:t>
      </w:r>
      <w:r w:rsidRPr="004F6E6A">
        <w:rPr>
          <w:rFonts w:ascii="Lucida Sans Unicode" w:eastAsia="Trebuchet MS" w:hAnsi="Lucida Sans Unicode" w:cs="Lucida Sans Unicode"/>
          <w:sz w:val="20"/>
          <w:szCs w:val="20"/>
        </w:rPr>
        <w:t xml:space="preserve">, </w:t>
      </w:r>
      <w:r w:rsidR="00AC7CF9" w:rsidRPr="004F6E6A">
        <w:rPr>
          <w:rFonts w:ascii="Lucida Sans Unicode" w:eastAsia="Trebuchet MS" w:hAnsi="Lucida Sans Unicode" w:cs="Lucida Sans Unicode"/>
          <w:sz w:val="20"/>
          <w:szCs w:val="20"/>
        </w:rPr>
        <w:t>y que</w:t>
      </w:r>
      <w:r w:rsidR="00C91015" w:rsidRPr="004F6E6A">
        <w:rPr>
          <w:rFonts w:ascii="Lucida Sans Unicode" w:eastAsia="Trebuchet MS" w:hAnsi="Lucida Sans Unicode" w:cs="Lucida Sans Unicode"/>
          <w:sz w:val="20"/>
          <w:szCs w:val="20"/>
        </w:rPr>
        <w:t>,</w:t>
      </w:r>
      <w:r w:rsidR="00AC7CF9" w:rsidRPr="004F6E6A">
        <w:rPr>
          <w:rFonts w:ascii="Lucida Sans Unicode" w:eastAsia="Trebuchet MS" w:hAnsi="Lucida Sans Unicode" w:cs="Lucida Sans Unicode"/>
          <w:sz w:val="20"/>
          <w:szCs w:val="20"/>
        </w:rPr>
        <w:t xml:space="preserve"> si bien es cierto</w:t>
      </w:r>
      <w:r w:rsidR="003D129B" w:rsidRPr="004F6E6A">
        <w:rPr>
          <w:rFonts w:ascii="Lucida Sans Unicode" w:eastAsia="Trebuchet MS" w:hAnsi="Lucida Sans Unicode" w:cs="Lucida Sans Unicode"/>
          <w:sz w:val="20"/>
          <w:szCs w:val="20"/>
        </w:rPr>
        <w:t xml:space="preserve"> que </w:t>
      </w:r>
      <w:r w:rsidR="00AC7CF9" w:rsidRPr="004F6E6A">
        <w:rPr>
          <w:rFonts w:ascii="Lucida Sans Unicode" w:eastAsia="Trebuchet MS" w:hAnsi="Lucida Sans Unicode" w:cs="Lucida Sans Unicode"/>
          <w:sz w:val="20"/>
          <w:szCs w:val="20"/>
        </w:rPr>
        <w:t xml:space="preserve">realiza </w:t>
      </w:r>
      <w:r w:rsidR="005B61E8" w:rsidRPr="004F6E6A">
        <w:rPr>
          <w:rFonts w:ascii="Lucida Sans Unicode" w:eastAsia="Trebuchet MS" w:hAnsi="Lucida Sans Unicode" w:cs="Lucida Sans Unicode"/>
          <w:sz w:val="20"/>
          <w:szCs w:val="20"/>
        </w:rPr>
        <w:t xml:space="preserve">las </w:t>
      </w:r>
      <w:r w:rsidR="003D129B" w:rsidRPr="004F6E6A">
        <w:rPr>
          <w:rFonts w:ascii="Lucida Sans Unicode" w:eastAsia="Trebuchet MS" w:hAnsi="Lucida Sans Unicode" w:cs="Lucida Sans Unicode"/>
          <w:sz w:val="20"/>
          <w:szCs w:val="20"/>
        </w:rPr>
        <w:t>diversas manifestaciones denunciadas por el quejoso,</w:t>
      </w:r>
      <w:r w:rsidRPr="004F6E6A">
        <w:rPr>
          <w:rFonts w:ascii="Lucida Sans Unicode" w:eastAsia="Trebuchet MS" w:hAnsi="Lucida Sans Unicode" w:cs="Lucida Sans Unicode"/>
          <w:sz w:val="20"/>
          <w:szCs w:val="20"/>
        </w:rPr>
        <w:t xml:space="preserve"> </w:t>
      </w:r>
      <w:r w:rsidR="003D129B" w:rsidRPr="004F6E6A">
        <w:rPr>
          <w:rFonts w:ascii="Lucida Sans Unicode" w:eastAsia="Trebuchet MS" w:hAnsi="Lucida Sans Unicode" w:cs="Lucida Sans Unicode"/>
          <w:sz w:val="20"/>
          <w:szCs w:val="20"/>
        </w:rPr>
        <w:t xml:space="preserve">se advierte que </w:t>
      </w:r>
      <w:r w:rsidRPr="004F6E6A">
        <w:rPr>
          <w:rFonts w:ascii="Lucida Sans Unicode" w:eastAsia="Trebuchet MS" w:hAnsi="Lucida Sans Unicode" w:cs="Lucida Sans Unicode"/>
          <w:sz w:val="20"/>
          <w:szCs w:val="20"/>
        </w:rPr>
        <w:t xml:space="preserve">únicamente manifiesta </w:t>
      </w:r>
      <w:r w:rsidR="003D129B" w:rsidRPr="004F6E6A">
        <w:rPr>
          <w:rFonts w:ascii="Lucida Sans Unicode" w:eastAsia="Trebuchet MS" w:hAnsi="Lucida Sans Unicode" w:cs="Lucida Sans Unicode"/>
          <w:sz w:val="20"/>
          <w:szCs w:val="20"/>
        </w:rPr>
        <w:t>su</w:t>
      </w:r>
      <w:r w:rsidRPr="004F6E6A">
        <w:rPr>
          <w:rFonts w:ascii="Lucida Sans Unicode" w:eastAsia="Trebuchet MS" w:hAnsi="Lucida Sans Unicode" w:cs="Lucida Sans Unicode"/>
          <w:sz w:val="20"/>
          <w:szCs w:val="20"/>
        </w:rPr>
        <w:t xml:space="preserve"> deseo de </w:t>
      </w:r>
      <w:r w:rsidR="00E010A2" w:rsidRPr="004F6E6A">
        <w:rPr>
          <w:rFonts w:ascii="Lucida Sans Unicode" w:eastAsia="Trebuchet MS" w:hAnsi="Lucida Sans Unicode" w:cs="Lucida Sans Unicode"/>
          <w:sz w:val="20"/>
          <w:szCs w:val="20"/>
        </w:rPr>
        <w:t>gobernar</w:t>
      </w:r>
      <w:r w:rsidR="003D129B" w:rsidRPr="004F6E6A">
        <w:rPr>
          <w:rFonts w:ascii="Lucida Sans Unicode" w:eastAsia="Trebuchet MS" w:hAnsi="Lucida Sans Unicode" w:cs="Lucida Sans Unicode"/>
          <w:sz w:val="20"/>
          <w:szCs w:val="20"/>
        </w:rPr>
        <w:t xml:space="preserve"> Guadalajara</w:t>
      </w:r>
      <w:r w:rsidR="00FC6975" w:rsidRPr="004F6E6A">
        <w:rPr>
          <w:rFonts w:ascii="Lucida Sans Unicode" w:eastAsia="Trebuchet MS" w:hAnsi="Lucida Sans Unicode" w:cs="Lucida Sans Unicode"/>
          <w:sz w:val="20"/>
          <w:szCs w:val="20"/>
        </w:rPr>
        <w:t xml:space="preserve">, </w:t>
      </w:r>
      <w:r w:rsidR="005B61E8" w:rsidRPr="004F6E6A">
        <w:rPr>
          <w:rFonts w:ascii="Lucida Sans Unicode" w:eastAsia="Trebuchet MS" w:hAnsi="Lucida Sans Unicode" w:cs="Lucida Sans Unicode"/>
          <w:sz w:val="20"/>
          <w:szCs w:val="20"/>
        </w:rPr>
        <w:t>las cuales</w:t>
      </w:r>
      <w:r w:rsidR="000D7A15" w:rsidRPr="004F6E6A">
        <w:rPr>
          <w:rFonts w:ascii="Lucida Sans Unicode" w:eastAsia="Trebuchet MS" w:hAnsi="Lucida Sans Unicode" w:cs="Lucida Sans Unicode"/>
          <w:sz w:val="20"/>
          <w:szCs w:val="20"/>
        </w:rPr>
        <w:t>,</w:t>
      </w:r>
      <w:r w:rsidR="005B61E8" w:rsidRPr="004F6E6A">
        <w:rPr>
          <w:rFonts w:ascii="Lucida Sans Unicode" w:eastAsia="Trebuchet MS" w:hAnsi="Lucida Sans Unicode" w:cs="Lucida Sans Unicode"/>
          <w:sz w:val="20"/>
          <w:szCs w:val="20"/>
        </w:rPr>
        <w:t xml:space="preserve"> además, están</w:t>
      </w:r>
      <w:r w:rsidR="00FC6975" w:rsidRPr="004F6E6A">
        <w:rPr>
          <w:rFonts w:ascii="Lucida Sans Unicode" w:eastAsia="Trebuchet MS" w:hAnsi="Lucida Sans Unicode" w:cs="Lucida Sans Unicode"/>
          <w:sz w:val="20"/>
          <w:szCs w:val="20"/>
        </w:rPr>
        <w:t xml:space="preserve"> amparadas por el derecho a la libertad de expresión</w:t>
      </w:r>
      <w:r w:rsidR="00FC6975" w:rsidRPr="004F6E6A">
        <w:rPr>
          <w:rStyle w:val="Refdenotaalpie"/>
          <w:rFonts w:ascii="Lucida Sans Unicode" w:eastAsia="Trebuchet MS" w:hAnsi="Lucida Sans Unicode" w:cs="Lucida Sans Unicode"/>
          <w:sz w:val="20"/>
          <w:szCs w:val="20"/>
        </w:rPr>
        <w:footnoteReference w:id="19"/>
      </w:r>
      <w:r w:rsidR="00FC6975" w:rsidRPr="004F6E6A">
        <w:rPr>
          <w:rFonts w:ascii="Lucida Sans Unicode" w:eastAsia="Trebuchet MS" w:hAnsi="Lucida Sans Unicode" w:cs="Lucida Sans Unicode"/>
          <w:sz w:val="20"/>
          <w:szCs w:val="20"/>
        </w:rPr>
        <w:t>.</w:t>
      </w:r>
    </w:p>
    <w:p w14:paraId="59EC52A2" w14:textId="77777777" w:rsidR="00CE721B" w:rsidRPr="004F6E6A" w:rsidRDefault="00CE721B" w:rsidP="00CE721B">
      <w:pPr>
        <w:spacing w:after="0" w:line="276" w:lineRule="auto"/>
        <w:jc w:val="both"/>
        <w:rPr>
          <w:rFonts w:ascii="Lucida Sans Unicode" w:eastAsia="Trebuchet MS" w:hAnsi="Lucida Sans Unicode" w:cs="Lucida Sans Unicode"/>
          <w:sz w:val="20"/>
          <w:szCs w:val="20"/>
        </w:rPr>
      </w:pPr>
    </w:p>
    <w:p w14:paraId="15868D59" w14:textId="427FDD0E" w:rsidR="00CE721B" w:rsidRPr="004F6E6A" w:rsidRDefault="00CE721B" w:rsidP="00CE721B">
      <w:pPr>
        <w:spacing w:after="0" w:line="276" w:lineRule="auto"/>
        <w:jc w:val="both"/>
        <w:rPr>
          <w:rFonts w:ascii="Lucida Sans Unicode" w:eastAsia="Trebuchet MS" w:hAnsi="Lucida Sans Unicode" w:cs="Lucida Sans Unicode"/>
          <w:sz w:val="20"/>
          <w:szCs w:val="20"/>
        </w:rPr>
      </w:pPr>
      <w:r w:rsidRPr="004F6E6A">
        <w:rPr>
          <w:rFonts w:ascii="Lucida Sans Unicode" w:eastAsia="Trebuchet MS" w:hAnsi="Lucida Sans Unicode" w:cs="Lucida Sans Unicode"/>
          <w:sz w:val="20"/>
          <w:szCs w:val="20"/>
        </w:rPr>
        <w:lastRenderedPageBreak/>
        <w:t xml:space="preserve">Es decir, el hecho de que </w:t>
      </w:r>
      <w:r w:rsidR="003D129B" w:rsidRPr="004F6E6A">
        <w:rPr>
          <w:rFonts w:ascii="Lucida Sans Unicode" w:eastAsia="Trebuchet MS" w:hAnsi="Lucida Sans Unicode" w:cs="Lucida Sans Unicode"/>
          <w:sz w:val="20"/>
          <w:szCs w:val="20"/>
        </w:rPr>
        <w:t>la denunciada</w:t>
      </w:r>
      <w:r w:rsidRPr="004F6E6A">
        <w:rPr>
          <w:rFonts w:ascii="Lucida Sans Unicode" w:eastAsia="Trebuchet MS" w:hAnsi="Lucida Sans Unicode" w:cs="Lucida Sans Unicode"/>
          <w:sz w:val="20"/>
          <w:szCs w:val="20"/>
        </w:rPr>
        <w:t xml:space="preserve"> hubiera externado </w:t>
      </w:r>
      <w:r w:rsidR="00600D30" w:rsidRPr="004F6E6A">
        <w:rPr>
          <w:rFonts w:ascii="Lucida Sans Unicode" w:eastAsia="Trebuchet MS" w:hAnsi="Lucida Sans Unicode" w:cs="Lucida Sans Unicode"/>
          <w:sz w:val="20"/>
          <w:szCs w:val="20"/>
        </w:rPr>
        <w:t>estar lista para gobernar</w:t>
      </w:r>
      <w:r w:rsidR="00427A06" w:rsidRPr="004F6E6A">
        <w:rPr>
          <w:rFonts w:ascii="Lucida Sans Unicode" w:eastAsia="Trebuchet MS" w:hAnsi="Lucida Sans Unicode" w:cs="Lucida Sans Unicode"/>
          <w:sz w:val="20"/>
          <w:szCs w:val="20"/>
        </w:rPr>
        <w:t xml:space="preserve"> Guadalajara,</w:t>
      </w:r>
      <w:r w:rsidRPr="004F6E6A">
        <w:rPr>
          <w:rFonts w:ascii="Lucida Sans Unicode" w:eastAsia="Trebuchet MS" w:hAnsi="Lucida Sans Unicode" w:cs="Lucida Sans Unicode"/>
          <w:sz w:val="20"/>
          <w:szCs w:val="20"/>
        </w:rPr>
        <w:t xml:space="preserve"> no actualiza la infracción materia de la denuncia, porque como se dijo, no viene acompañada de llamados expresos al voto,</w:t>
      </w:r>
      <w:r w:rsidR="00BA4E4D" w:rsidRPr="004F6E6A">
        <w:rPr>
          <w:rFonts w:ascii="Lucida Sans Unicode" w:eastAsia="Trebuchet MS" w:hAnsi="Lucida Sans Unicode" w:cs="Lucida Sans Unicode"/>
          <w:sz w:val="20"/>
          <w:szCs w:val="20"/>
        </w:rPr>
        <w:t xml:space="preserve"> y tal como lo ha determinado la Sala Superior, la sola manifestación del deseo de participar en un proceso de selección para un cargo de elección popular no actualiza la infracción,</w:t>
      </w:r>
      <w:r w:rsidRPr="004F6E6A">
        <w:rPr>
          <w:rFonts w:ascii="Lucida Sans Unicode" w:eastAsia="Trebuchet MS" w:hAnsi="Lucida Sans Unicode" w:cs="Lucida Sans Unicode"/>
          <w:sz w:val="20"/>
          <w:szCs w:val="20"/>
        </w:rPr>
        <w:t xml:space="preserve"> sino que se formula como una opinión o un deseo de buscar una candidatura al interior de un partido, </w:t>
      </w:r>
      <w:r w:rsidR="00AC18B1" w:rsidRPr="004F6E6A">
        <w:rPr>
          <w:rFonts w:ascii="Lucida Sans Unicode" w:eastAsia="Trebuchet MS" w:hAnsi="Lucida Sans Unicode" w:cs="Lucida Sans Unicode"/>
          <w:sz w:val="20"/>
          <w:szCs w:val="20"/>
        </w:rPr>
        <w:t xml:space="preserve">siendo esto en su calidad de dirigente partidista, </w:t>
      </w:r>
      <w:r w:rsidRPr="004F6E6A">
        <w:rPr>
          <w:rFonts w:ascii="Lucida Sans Unicode" w:eastAsia="Trebuchet MS" w:hAnsi="Lucida Sans Unicode" w:cs="Lucida Sans Unicode"/>
          <w:sz w:val="20"/>
          <w:szCs w:val="20"/>
        </w:rPr>
        <w:t>sin solicitar objetivamente el voto o apoyo ciudadano para tal efecto.</w:t>
      </w:r>
    </w:p>
    <w:p w14:paraId="2700A651" w14:textId="77777777" w:rsidR="00BA4E4D" w:rsidRPr="004F6E6A" w:rsidRDefault="00BA4E4D" w:rsidP="00CE721B">
      <w:pPr>
        <w:spacing w:after="0" w:line="276" w:lineRule="auto"/>
        <w:jc w:val="both"/>
        <w:rPr>
          <w:rFonts w:ascii="Lucida Sans Unicode" w:eastAsia="Trebuchet MS" w:hAnsi="Lucida Sans Unicode" w:cs="Lucida Sans Unicode"/>
          <w:sz w:val="20"/>
          <w:szCs w:val="20"/>
        </w:rPr>
      </w:pPr>
    </w:p>
    <w:p w14:paraId="393AF92F"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bookmarkStart w:id="5" w:name="_Hlk10108866"/>
      <w:r w:rsidRPr="004F6E6A">
        <w:rPr>
          <w:rFonts w:ascii="Lucida Sans Unicode" w:hAnsi="Lucida Sans Unicode" w:cs="Lucida Sans Unicode"/>
          <w:sz w:val="20"/>
          <w:szCs w:val="20"/>
        </w:rPr>
        <w:t xml:space="preserve">Aunado a lo anterior, es dable considerar la calidad relevante de la denunciada como dirigente nacional de un partido político, quien refiere llevó a cabo el evento motivo de la denuncia con ese carácter, y con la finalidad de ejercer la función de representación del partido político Movimiento Ciudadano, sin que obre en el expediente prueba que desvirtúe que la naturaleza del evento fue de carácter partidista. </w:t>
      </w:r>
    </w:p>
    <w:bookmarkEnd w:id="5"/>
    <w:p w14:paraId="557A21C2"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496DFF6B" w14:textId="4D7C2CBD" w:rsidR="006D7680" w:rsidRPr="004F6E6A" w:rsidRDefault="177C2E3D"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Entonces, es necesario ponderar y valorar, a partir del presente caso, la existencia de la calidad de la denunciada, como presidenta del Consejo Nacional de Movimiento Ciudadano, la protección constitucional de la autoorganización de los partidos y</w:t>
      </w:r>
      <w:r w:rsidR="000D7A15" w:rsidRPr="004F6E6A">
        <w:rPr>
          <w:rFonts w:ascii="Lucida Sans Unicode" w:hAnsi="Lucida Sans Unicode" w:cs="Lucida Sans Unicode"/>
          <w:sz w:val="20"/>
          <w:szCs w:val="20"/>
        </w:rPr>
        <w:t xml:space="preserve">, </w:t>
      </w:r>
      <w:r w:rsidRPr="004F6E6A">
        <w:rPr>
          <w:rFonts w:ascii="Lucida Sans Unicode" w:hAnsi="Lucida Sans Unicode" w:cs="Lucida Sans Unicode"/>
          <w:sz w:val="20"/>
          <w:szCs w:val="20"/>
        </w:rPr>
        <w:t>por ende, el ejercicio de una función amparada en el artículo 41 de la Constitución general.</w:t>
      </w:r>
    </w:p>
    <w:p w14:paraId="1BEC93F3"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5DF49037" w14:textId="2445633B" w:rsidR="006D7680" w:rsidRPr="004F6E6A" w:rsidRDefault="006D7680" w:rsidP="006D7680">
      <w:pPr>
        <w:spacing w:after="0" w:line="276" w:lineRule="auto"/>
        <w:ind w:right="-113"/>
        <w:jc w:val="both"/>
        <w:rPr>
          <w:rFonts w:ascii="Lucida Sans Unicode" w:hAnsi="Lucida Sans Unicode" w:cs="Lucida Sans Unicode"/>
          <w:b/>
          <w:sz w:val="20"/>
          <w:szCs w:val="20"/>
        </w:rPr>
      </w:pPr>
      <w:r w:rsidRPr="004F6E6A">
        <w:rPr>
          <w:rFonts w:ascii="Lucida Sans Unicode" w:hAnsi="Lucida Sans Unicode" w:cs="Lucida Sans Unicode"/>
          <w:sz w:val="20"/>
          <w:szCs w:val="20"/>
        </w:rPr>
        <w:t xml:space="preserve">Ello, pues los partidos políticos son entidades de interés público y tienen como fin promover la participación del pueblo en la vida democrática, contribuir a la integración de los órganos de representación política y, como organizaciones </w:t>
      </w:r>
      <w:r w:rsidR="00FF2632" w:rsidRPr="004F6E6A">
        <w:rPr>
          <w:rFonts w:ascii="Lucida Sans Unicode" w:hAnsi="Lucida Sans Unicode" w:cs="Lucida Sans Unicode"/>
          <w:sz w:val="20"/>
          <w:szCs w:val="20"/>
        </w:rPr>
        <w:t>ciudadanas,</w:t>
      </w:r>
      <w:r w:rsidRPr="004F6E6A">
        <w:rPr>
          <w:rFonts w:ascii="Lucida Sans Unicode" w:hAnsi="Lucida Sans Unicode" w:cs="Lucida Sans Unicode"/>
          <w:sz w:val="20"/>
          <w:szCs w:val="20"/>
        </w:rPr>
        <w:t xml:space="preserve"> hacer posible el acceso de éstos al ejercicio del poder público.</w:t>
      </w:r>
      <w:r w:rsidR="006F7FA2" w:rsidRPr="004F6E6A">
        <w:rPr>
          <w:rFonts w:ascii="Lucida Sans Unicode" w:hAnsi="Lucida Sans Unicode" w:cs="Lucida Sans Unicode"/>
          <w:sz w:val="20"/>
          <w:szCs w:val="20"/>
        </w:rPr>
        <w:t xml:space="preserve"> </w:t>
      </w:r>
    </w:p>
    <w:p w14:paraId="0A4D7E00" w14:textId="77777777" w:rsidR="006D7680" w:rsidRPr="004F6E6A" w:rsidRDefault="006D7680" w:rsidP="006D7680">
      <w:pPr>
        <w:spacing w:after="0" w:line="276" w:lineRule="auto"/>
        <w:ind w:right="-113"/>
        <w:jc w:val="both"/>
        <w:rPr>
          <w:rFonts w:ascii="Lucida Sans Unicode" w:hAnsi="Lucida Sans Unicode" w:cs="Lucida Sans Unicode"/>
          <w:strike/>
          <w:sz w:val="20"/>
          <w:szCs w:val="20"/>
        </w:rPr>
      </w:pPr>
      <w:bookmarkStart w:id="6" w:name="_Hlk519770038"/>
    </w:p>
    <w:bookmarkEnd w:id="6"/>
    <w:p w14:paraId="59E78EAE" w14:textId="033431AD" w:rsidR="006D7680" w:rsidRPr="004F6E6A" w:rsidRDefault="006D7680"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Así, tratándose en el caso particular de la presentación del documental en disenso, atendiendo a que no existen elementos que generen algún indicio en contrario, se advierte que el acto denunciado tiene cobertura en el artículo 41 </w:t>
      </w:r>
      <w:r w:rsidR="006B0656" w:rsidRPr="004F6E6A">
        <w:rPr>
          <w:rFonts w:ascii="Lucida Sans Unicode" w:hAnsi="Lucida Sans Unicode" w:cs="Lucida Sans Unicode"/>
          <w:sz w:val="20"/>
          <w:szCs w:val="20"/>
        </w:rPr>
        <w:t>C</w:t>
      </w:r>
      <w:r w:rsidRPr="004F6E6A">
        <w:rPr>
          <w:rFonts w:ascii="Lucida Sans Unicode" w:hAnsi="Lucida Sans Unicode" w:cs="Lucida Sans Unicode"/>
          <w:sz w:val="20"/>
          <w:szCs w:val="20"/>
        </w:rPr>
        <w:t>onstitucional. No obstante que pudiera considerarse que otros funcionarios o representantes partidistas pudieran haber acudido en su lugar, se advierte que, tal y como se relató anteriormente, la participación de la denunciada está dentro del margen legal.</w:t>
      </w:r>
    </w:p>
    <w:p w14:paraId="23598A65"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3D1F0EB9" w14:textId="7DC70BF9" w:rsidR="006D7680" w:rsidRPr="004F6E6A" w:rsidRDefault="006D7680"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 xml:space="preserve">Queda acreditado que el evento no tuvo un carácter proselitista, puesto que no tuvo como finalidad la obtención del voto de la ciudadanía ni de los presentes en el evento, del que se desprende una afirmación relativa a una aspiración política, cuyo acceso fue restringido tal y como se acredita del </w:t>
      </w:r>
      <w:r w:rsidRPr="004F6E6A">
        <w:rPr>
          <w:rFonts w:ascii="Lucida Sans Unicode" w:hAnsi="Lucida Sans Unicode" w:cs="Lucida Sans Unicode"/>
          <w:sz w:val="20"/>
          <w:szCs w:val="20"/>
        </w:rPr>
        <w:lastRenderedPageBreak/>
        <w:t>cumplimiento del Centro de Convenciones</w:t>
      </w:r>
      <w:r w:rsidR="006B0656" w:rsidRPr="004F6E6A">
        <w:rPr>
          <w:rFonts w:ascii="Lucida Sans Unicode" w:hAnsi="Lucida Sans Unicode" w:cs="Lucida Sans Unicode"/>
          <w:sz w:val="20"/>
          <w:szCs w:val="20"/>
        </w:rPr>
        <w:t xml:space="preserve"> conocido públicamente como</w:t>
      </w:r>
      <w:r w:rsidRPr="004F6E6A">
        <w:rPr>
          <w:rFonts w:ascii="Lucida Sans Unicode" w:hAnsi="Lucida Sans Unicode" w:cs="Lucida Sans Unicode"/>
          <w:sz w:val="20"/>
          <w:szCs w:val="20"/>
        </w:rPr>
        <w:t xml:space="preserve"> “Expo Guadalajara”, así como de las propias manifestaciones realizadas por la denunciada en su contestación. </w:t>
      </w:r>
    </w:p>
    <w:p w14:paraId="6B84945D" w14:textId="77777777" w:rsidR="006D7680" w:rsidRPr="004F6E6A" w:rsidRDefault="006D7680" w:rsidP="006D7680">
      <w:pPr>
        <w:spacing w:after="0" w:line="276" w:lineRule="auto"/>
        <w:ind w:right="-113"/>
        <w:jc w:val="both"/>
        <w:rPr>
          <w:rFonts w:ascii="Lucida Sans Unicode" w:hAnsi="Lucida Sans Unicode" w:cs="Lucida Sans Unicode"/>
          <w:sz w:val="20"/>
          <w:szCs w:val="20"/>
        </w:rPr>
      </w:pPr>
    </w:p>
    <w:p w14:paraId="583CA6B9" w14:textId="375005F6" w:rsidR="006D7680" w:rsidRPr="004F6E6A" w:rsidRDefault="177C2E3D" w:rsidP="006D7680">
      <w:pPr>
        <w:spacing w:after="0" w:line="276" w:lineRule="auto"/>
        <w:ind w:right="-113"/>
        <w:jc w:val="both"/>
        <w:rPr>
          <w:rFonts w:ascii="Lucida Sans Unicode" w:hAnsi="Lucida Sans Unicode" w:cs="Lucida Sans Unicode"/>
          <w:sz w:val="20"/>
          <w:szCs w:val="20"/>
        </w:rPr>
      </w:pPr>
      <w:r w:rsidRPr="004F6E6A">
        <w:rPr>
          <w:rFonts w:ascii="Lucida Sans Unicode" w:hAnsi="Lucida Sans Unicode" w:cs="Lucida Sans Unicode"/>
          <w:sz w:val="20"/>
          <w:szCs w:val="20"/>
        </w:rPr>
        <w:t>De los hechos denunciados por el quejoso, así como de los elementos de prueba valorados</w:t>
      </w:r>
      <w:r w:rsidR="00D03333" w:rsidRPr="004F6E6A">
        <w:rPr>
          <w:rFonts w:ascii="Lucida Sans Unicode" w:hAnsi="Lucida Sans Unicode" w:cs="Lucida Sans Unicode"/>
          <w:sz w:val="20"/>
          <w:szCs w:val="20"/>
        </w:rPr>
        <w:t>,</w:t>
      </w:r>
      <w:r w:rsidRPr="004F6E6A">
        <w:rPr>
          <w:rFonts w:ascii="Lucida Sans Unicode" w:hAnsi="Lucida Sans Unicode" w:cs="Lucida Sans Unicode"/>
          <w:sz w:val="20"/>
          <w:szCs w:val="20"/>
        </w:rPr>
        <w:t xml:space="preserve"> no se advierte que durante la celebración del acto </w:t>
      </w:r>
      <w:r w:rsidR="00D03333" w:rsidRPr="004F6E6A">
        <w:rPr>
          <w:rFonts w:ascii="Lucida Sans Unicode" w:hAnsi="Lucida Sans Unicode" w:cs="Lucida Sans Unicode"/>
          <w:sz w:val="20"/>
          <w:szCs w:val="20"/>
        </w:rPr>
        <w:t xml:space="preserve">denunciado </w:t>
      </w:r>
      <w:r w:rsidRPr="004F6E6A">
        <w:rPr>
          <w:rFonts w:ascii="Lucida Sans Unicode" w:hAnsi="Lucida Sans Unicode" w:cs="Lucida Sans Unicode"/>
          <w:sz w:val="20"/>
          <w:szCs w:val="20"/>
        </w:rPr>
        <w:t xml:space="preserve">se haya solicitado el voto a </w:t>
      </w:r>
      <w:r w:rsidR="00FF2632" w:rsidRPr="004F6E6A">
        <w:rPr>
          <w:rFonts w:ascii="Lucida Sans Unicode" w:hAnsi="Lucida Sans Unicode" w:cs="Lucida Sans Unicode"/>
          <w:sz w:val="20"/>
          <w:szCs w:val="20"/>
        </w:rPr>
        <w:t>las personas presentes</w:t>
      </w:r>
      <w:r w:rsidRPr="004F6E6A">
        <w:rPr>
          <w:rFonts w:ascii="Lucida Sans Unicode" w:hAnsi="Lucida Sans Unicode" w:cs="Lucida Sans Unicode"/>
          <w:sz w:val="20"/>
          <w:szCs w:val="20"/>
        </w:rPr>
        <w:t xml:space="preserve"> en el evento o a la ciudadanía en general, a favor de Verónica Delgadillo García. </w:t>
      </w:r>
    </w:p>
    <w:p w14:paraId="79FB500D" w14:textId="77777777" w:rsidR="006D7680" w:rsidRPr="004F6E6A" w:rsidRDefault="006D7680" w:rsidP="00CE721B">
      <w:pPr>
        <w:spacing w:after="0" w:line="276" w:lineRule="auto"/>
        <w:jc w:val="both"/>
        <w:rPr>
          <w:rFonts w:ascii="Lucida Sans Unicode" w:eastAsia="Trebuchet MS" w:hAnsi="Lucida Sans Unicode" w:cs="Lucida Sans Unicode"/>
          <w:sz w:val="20"/>
          <w:szCs w:val="20"/>
        </w:rPr>
      </w:pPr>
    </w:p>
    <w:p w14:paraId="37A4AD4F" w14:textId="4F3E047C" w:rsidR="00AC18B1" w:rsidRPr="004F6E6A" w:rsidRDefault="00047CF9" w:rsidP="1BCB9136">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En consecuencia, </w:t>
      </w:r>
      <w:r w:rsidRPr="004F6E6A">
        <w:rPr>
          <w:rFonts w:ascii="Lucida Sans Unicode" w:hAnsi="Lucida Sans Unicode" w:cs="Lucida Sans Unicode"/>
          <w:b/>
          <w:bCs/>
          <w:sz w:val="20"/>
        </w:rPr>
        <w:t>no se acredita la realización de actos anticipados de precampaña</w:t>
      </w:r>
      <w:r w:rsidR="00FF2632" w:rsidRPr="004F6E6A">
        <w:rPr>
          <w:rFonts w:ascii="Lucida Sans Unicode" w:hAnsi="Lucida Sans Unicode" w:cs="Lucida Sans Unicode"/>
          <w:b/>
          <w:bCs/>
          <w:sz w:val="20"/>
        </w:rPr>
        <w:t xml:space="preserve"> </w:t>
      </w:r>
      <w:r w:rsidRPr="004F6E6A">
        <w:rPr>
          <w:rFonts w:ascii="Lucida Sans Unicode" w:hAnsi="Lucida Sans Unicode" w:cs="Lucida Sans Unicode"/>
          <w:sz w:val="20"/>
        </w:rPr>
        <w:t xml:space="preserve">por parte de </w:t>
      </w:r>
      <w:r w:rsidR="006517C3" w:rsidRPr="004F6E6A">
        <w:rPr>
          <w:rFonts w:ascii="Lucida Sans Unicode" w:hAnsi="Lucida Sans Unicode" w:cs="Lucida Sans Unicode"/>
          <w:b/>
          <w:bCs/>
          <w:sz w:val="20"/>
        </w:rPr>
        <w:t>Verónica Delgadillo García</w:t>
      </w:r>
      <w:r w:rsidR="007C05CA" w:rsidRPr="004F6E6A">
        <w:rPr>
          <w:rFonts w:ascii="Lucida Sans Unicode" w:hAnsi="Lucida Sans Unicode" w:cs="Lucida Sans Unicode"/>
          <w:b/>
          <w:bCs/>
          <w:sz w:val="20"/>
        </w:rPr>
        <w:t xml:space="preserve">, </w:t>
      </w:r>
      <w:r w:rsidR="006517C3" w:rsidRPr="004F6E6A">
        <w:rPr>
          <w:rFonts w:ascii="Lucida Sans Unicode" w:hAnsi="Lucida Sans Unicode" w:cs="Lucida Sans Unicode"/>
          <w:sz w:val="20"/>
        </w:rPr>
        <w:t>Senadora de</w:t>
      </w:r>
      <w:r w:rsidR="00AC18B1" w:rsidRPr="004F6E6A">
        <w:rPr>
          <w:rFonts w:ascii="Lucida Sans Unicode" w:hAnsi="Lucida Sans Unicode" w:cs="Lucida Sans Unicode"/>
          <w:sz w:val="20"/>
        </w:rPr>
        <w:t xml:space="preserve"> la República</w:t>
      </w:r>
      <w:r w:rsidR="006517C3" w:rsidRPr="004F6E6A">
        <w:rPr>
          <w:rFonts w:ascii="Lucida Sans Unicode" w:hAnsi="Lucida Sans Unicode" w:cs="Lucida Sans Unicode"/>
          <w:sz w:val="20"/>
        </w:rPr>
        <w:t xml:space="preserve"> (actualmente con licencia)</w:t>
      </w:r>
      <w:r w:rsidR="007C05CA" w:rsidRPr="004F6E6A">
        <w:rPr>
          <w:rFonts w:ascii="Lucida Sans Unicode" w:hAnsi="Lucida Sans Unicode" w:cs="Lucida Sans Unicode"/>
          <w:sz w:val="20"/>
        </w:rPr>
        <w:t>.</w:t>
      </w:r>
    </w:p>
    <w:p w14:paraId="1FA6EC6D" w14:textId="77777777" w:rsidR="00A407A8" w:rsidRPr="004F6E6A" w:rsidRDefault="00A407A8" w:rsidP="00A407A8">
      <w:pPr>
        <w:pStyle w:val="Textoindependiente"/>
        <w:spacing w:after="0" w:line="276" w:lineRule="auto"/>
        <w:ind w:right="-93"/>
        <w:jc w:val="both"/>
        <w:rPr>
          <w:rFonts w:ascii="Lucida Sans Unicode" w:hAnsi="Lucida Sans Unicode" w:cs="Lucida Sans Unicode"/>
          <w:bCs/>
          <w:sz w:val="20"/>
        </w:rPr>
      </w:pPr>
    </w:p>
    <w:p w14:paraId="70320501" w14:textId="207B0667" w:rsidR="00ED437B" w:rsidRPr="004F6E6A" w:rsidRDefault="00ED437B" w:rsidP="00EA14E1">
      <w:pPr>
        <w:pStyle w:val="Textoindependiente"/>
        <w:numPr>
          <w:ilvl w:val="0"/>
          <w:numId w:val="4"/>
        </w:numPr>
        <w:spacing w:after="0" w:line="276" w:lineRule="auto"/>
        <w:ind w:right="-93"/>
        <w:jc w:val="both"/>
        <w:rPr>
          <w:rFonts w:ascii="Lucida Sans Unicode" w:hAnsi="Lucida Sans Unicode" w:cs="Lucida Sans Unicode"/>
          <w:b/>
          <w:bCs/>
          <w:sz w:val="20"/>
        </w:rPr>
      </w:pPr>
      <w:r w:rsidRPr="004F6E6A">
        <w:rPr>
          <w:rFonts w:ascii="Lucida Sans Unicode" w:hAnsi="Lucida Sans Unicode" w:cs="Lucida Sans Unicode"/>
          <w:b/>
          <w:bCs/>
          <w:i/>
          <w:iCs/>
          <w:sz w:val="20"/>
        </w:rPr>
        <w:t>Culpa in vigilando</w:t>
      </w:r>
      <w:r w:rsidRPr="004F6E6A">
        <w:rPr>
          <w:rFonts w:ascii="Lucida Sans Unicode" w:hAnsi="Lucida Sans Unicode" w:cs="Lucida Sans Unicode"/>
          <w:b/>
          <w:bCs/>
          <w:sz w:val="20"/>
        </w:rPr>
        <w:t xml:space="preserve">. </w:t>
      </w:r>
    </w:p>
    <w:p w14:paraId="731C88F5" w14:textId="77777777" w:rsidR="00ED437B" w:rsidRPr="004F6E6A" w:rsidRDefault="00ED437B" w:rsidP="004A602C">
      <w:pPr>
        <w:pStyle w:val="Textoindependiente"/>
        <w:spacing w:after="0" w:line="276" w:lineRule="auto"/>
        <w:ind w:right="-93"/>
        <w:jc w:val="both"/>
        <w:rPr>
          <w:rFonts w:ascii="Lucida Sans Unicode" w:hAnsi="Lucida Sans Unicode" w:cs="Lucida Sans Unicode"/>
          <w:b/>
          <w:bCs/>
          <w:sz w:val="20"/>
        </w:rPr>
      </w:pPr>
    </w:p>
    <w:p w14:paraId="35CDBF90" w14:textId="2181DBC1" w:rsidR="00ED437B" w:rsidRPr="004F6E6A" w:rsidRDefault="005044E8"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C</w:t>
      </w:r>
      <w:r w:rsidR="00ED437B" w:rsidRPr="004F6E6A">
        <w:rPr>
          <w:rFonts w:ascii="Lucida Sans Unicode" w:hAnsi="Lucida Sans Unicode" w:cs="Lucida Sans Unicode"/>
          <w:sz w:val="20"/>
        </w:rPr>
        <w:t xml:space="preserve">onforme al artículo 41, fracción I </w:t>
      </w:r>
      <w:r w:rsidR="00DC579F" w:rsidRPr="004F6E6A">
        <w:rPr>
          <w:rFonts w:ascii="Lucida Sans Unicode" w:hAnsi="Lucida Sans Unicode" w:cs="Lucida Sans Unicode"/>
          <w:sz w:val="20"/>
        </w:rPr>
        <w:t>de nuestra Carta Magna</w:t>
      </w:r>
      <w:r w:rsidR="00ED437B" w:rsidRPr="004F6E6A">
        <w:rPr>
          <w:rFonts w:ascii="Lucida Sans Unicode" w:hAnsi="Lucida Sans Unicode" w:cs="Lucida Sans Unicode"/>
          <w:sz w:val="20"/>
        </w:rPr>
        <w:t xml:space="preserve"> y, desde la vertiente colectiva del derecho de asociación, los partidos políticos son quienes, en primera instancia, deben adoptar todas las medidas orientadas al cumplimiento de sus fines, o bien, ejecutar acciones que pudieran mermarlas.</w:t>
      </w:r>
    </w:p>
    <w:p w14:paraId="313AD2A7" w14:textId="77777777" w:rsidR="00ED437B" w:rsidRPr="004F6E6A" w:rsidRDefault="00ED437B" w:rsidP="004A602C">
      <w:pPr>
        <w:pStyle w:val="Textoindependiente"/>
        <w:spacing w:after="0" w:line="276" w:lineRule="auto"/>
        <w:ind w:right="-93"/>
        <w:jc w:val="both"/>
        <w:rPr>
          <w:rFonts w:ascii="Lucida Sans Unicode" w:hAnsi="Lucida Sans Unicode" w:cs="Lucida Sans Unicode"/>
          <w:sz w:val="20"/>
        </w:rPr>
      </w:pPr>
    </w:p>
    <w:p w14:paraId="38B01441" w14:textId="347CD60C" w:rsidR="00ED437B" w:rsidRPr="004F6E6A" w:rsidRDefault="00ED437B" w:rsidP="1BCB9136">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Por otr</w:t>
      </w:r>
      <w:r w:rsidR="0098312E" w:rsidRPr="004F6E6A">
        <w:rPr>
          <w:rFonts w:ascii="Lucida Sans Unicode" w:hAnsi="Lucida Sans Unicode" w:cs="Lucida Sans Unicode"/>
          <w:sz w:val="20"/>
        </w:rPr>
        <w:t>a</w:t>
      </w:r>
      <w:r w:rsidRPr="004F6E6A">
        <w:rPr>
          <w:rFonts w:ascii="Lucida Sans Unicode" w:hAnsi="Lucida Sans Unicode" w:cs="Lucida Sans Unicode"/>
          <w:sz w:val="20"/>
        </w:rPr>
        <w:t xml:space="preserve"> </w:t>
      </w:r>
      <w:r w:rsidR="0098312E" w:rsidRPr="004F6E6A">
        <w:rPr>
          <w:rFonts w:ascii="Lucida Sans Unicode" w:hAnsi="Lucida Sans Unicode" w:cs="Lucida Sans Unicode"/>
          <w:sz w:val="20"/>
        </w:rPr>
        <w:t>parte</w:t>
      </w:r>
      <w:r w:rsidRPr="004F6E6A">
        <w:rPr>
          <w:rFonts w:ascii="Lucida Sans Unicode" w:hAnsi="Lucida Sans Unicode" w:cs="Lucida Sans Unicode"/>
          <w:sz w:val="20"/>
        </w:rPr>
        <w:t xml:space="preserve">, en el artículo 25, párrafo 1, inciso a) de la Ley General de Partidos Políticos dispone como obligación de los partidos </w:t>
      </w:r>
      <w:r w:rsidRPr="00146A56">
        <w:rPr>
          <w:rFonts w:ascii="Lucida Sans Unicode" w:hAnsi="Lucida Sans Unicode" w:cs="Lucida Sans Unicode"/>
          <w:sz w:val="20"/>
        </w:rPr>
        <w:t xml:space="preserve">políticos </w:t>
      </w:r>
      <w:r w:rsidR="000F4A69" w:rsidRPr="00146A56">
        <w:rPr>
          <w:rFonts w:ascii="Lucida Sans Unicode" w:hAnsi="Lucida Sans Unicode" w:cs="Lucida Sans Unicode"/>
          <w:sz w:val="20"/>
        </w:rPr>
        <w:t>la</w:t>
      </w:r>
      <w:r w:rsidRPr="00146A56">
        <w:rPr>
          <w:rFonts w:ascii="Lucida Sans Unicode" w:hAnsi="Lucida Sans Unicode" w:cs="Lucida Sans Unicode"/>
          <w:sz w:val="20"/>
        </w:rPr>
        <w:t xml:space="preserve"> de “</w:t>
      </w:r>
      <w:r w:rsidRPr="004F6E6A">
        <w:rPr>
          <w:rFonts w:ascii="Lucida Sans Unicode" w:hAnsi="Lucida Sans Unicode" w:cs="Lucida Sans Unicode"/>
          <w:i/>
          <w:iCs/>
          <w:sz w:val="20"/>
        </w:rPr>
        <w:t>Conducir sus actividades dentro de los cauces legales y ajustar su conducta y la de sus militantes a los principios del Estado democrático, respetando la libre participación política de los demás partidos políticos y los derechos de los ciudadanos</w:t>
      </w:r>
      <w:r w:rsidRPr="004F6E6A">
        <w:rPr>
          <w:rFonts w:ascii="Lucida Sans Unicode" w:hAnsi="Lucida Sans Unicode" w:cs="Lucida Sans Unicode"/>
          <w:sz w:val="20"/>
        </w:rPr>
        <w:t xml:space="preserve">”. </w:t>
      </w:r>
    </w:p>
    <w:p w14:paraId="5605D54F" w14:textId="77777777" w:rsidR="00ED437B" w:rsidRPr="004F6E6A" w:rsidRDefault="00ED437B" w:rsidP="004A602C">
      <w:pPr>
        <w:pStyle w:val="Textoindependiente"/>
        <w:spacing w:after="0" w:line="276" w:lineRule="auto"/>
        <w:ind w:right="-93"/>
        <w:jc w:val="both"/>
        <w:rPr>
          <w:rFonts w:ascii="Lucida Sans Unicode" w:hAnsi="Lucida Sans Unicode" w:cs="Lucida Sans Unicode"/>
          <w:sz w:val="20"/>
        </w:rPr>
      </w:pPr>
    </w:p>
    <w:p w14:paraId="38D50D6B" w14:textId="77777777" w:rsidR="00ED437B" w:rsidRPr="004F6E6A" w:rsidRDefault="00ED437B"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En ese sentido, los partidos políticos se sitúan en la posición de garantes respecto de la conducta de sus miembros y simpatizantes, al imponerles la obligación de velar porque su actuación se ajuste a los principios de legalidad y constitucionalidad. </w:t>
      </w:r>
    </w:p>
    <w:p w14:paraId="5B5229E8" w14:textId="77777777" w:rsidR="00ED437B" w:rsidRPr="004F6E6A" w:rsidRDefault="00ED437B" w:rsidP="004A602C">
      <w:pPr>
        <w:pStyle w:val="Textoindependiente"/>
        <w:spacing w:after="0" w:line="276" w:lineRule="auto"/>
        <w:ind w:right="-93"/>
        <w:jc w:val="both"/>
        <w:rPr>
          <w:rFonts w:ascii="Lucida Sans Unicode" w:hAnsi="Lucida Sans Unicode" w:cs="Lucida Sans Unicode"/>
          <w:sz w:val="20"/>
        </w:rPr>
      </w:pPr>
    </w:p>
    <w:p w14:paraId="7A1E9639" w14:textId="77777777" w:rsidR="00ED437B" w:rsidRPr="004F6E6A" w:rsidRDefault="00ED437B"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Ello, partiendo del hecho que, los partidos políticos son personas jurídicas que pueden cometer infracciones a disposiciones electorales a través de sus dirigentes, militantes, simpatizantes, empleados e incluso personas ajenas al partido político pero ligadas a sus actividades. Así, las infracciones que cometan dichos individuos conducen al correlativo incumplimiento de la obligación del partido político como garante. </w:t>
      </w:r>
    </w:p>
    <w:p w14:paraId="02760CF6" w14:textId="77777777" w:rsidR="00ED437B" w:rsidRPr="004F6E6A" w:rsidRDefault="00ED437B" w:rsidP="004A602C">
      <w:pPr>
        <w:pStyle w:val="Textoindependiente"/>
        <w:spacing w:after="0" w:line="276" w:lineRule="auto"/>
        <w:ind w:right="-93"/>
        <w:jc w:val="both"/>
        <w:rPr>
          <w:rFonts w:ascii="Lucida Sans Unicode" w:hAnsi="Lucida Sans Unicode" w:cs="Lucida Sans Unicode"/>
          <w:sz w:val="20"/>
        </w:rPr>
      </w:pPr>
    </w:p>
    <w:p w14:paraId="05DBDD69" w14:textId="77777777" w:rsidR="00ED437B" w:rsidRPr="004F6E6A" w:rsidRDefault="00ED437B"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Lo anterior sobre la base de que, tanto en la Constitución como en la ley electoral secundaria, se establece que el incumplimiento a cualquiera de las normas que contienen los valores que se </w:t>
      </w:r>
      <w:r w:rsidRPr="004F6E6A">
        <w:rPr>
          <w:rFonts w:ascii="Lucida Sans Unicode" w:hAnsi="Lucida Sans Unicode" w:cs="Lucida Sans Unicode"/>
          <w:sz w:val="20"/>
        </w:rPr>
        <w:lastRenderedPageBreak/>
        <w:t xml:space="preserve">protegen con el establecimiento a nivel constitucional de los partidos políticos, acarrea la imposición de sanciones. </w:t>
      </w:r>
    </w:p>
    <w:p w14:paraId="1D659596" w14:textId="77777777" w:rsidR="005044E8" w:rsidRPr="004F6E6A" w:rsidRDefault="005044E8" w:rsidP="004A602C">
      <w:pPr>
        <w:pStyle w:val="Textoindependiente"/>
        <w:spacing w:after="0" w:line="276" w:lineRule="auto"/>
        <w:ind w:right="-93"/>
        <w:jc w:val="both"/>
        <w:rPr>
          <w:rFonts w:ascii="Lucida Sans Unicode" w:hAnsi="Lucida Sans Unicode" w:cs="Lucida Sans Unicode"/>
          <w:sz w:val="20"/>
        </w:rPr>
      </w:pPr>
    </w:p>
    <w:p w14:paraId="5FE5C28C" w14:textId="531C6648" w:rsidR="009709EC" w:rsidRPr="004F6E6A" w:rsidRDefault="009709EC"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Al efecto, debe recordarse </w:t>
      </w:r>
      <w:r w:rsidR="000B5971" w:rsidRPr="004F6E6A">
        <w:rPr>
          <w:rFonts w:ascii="Lucida Sans Unicode" w:hAnsi="Lucida Sans Unicode" w:cs="Lucida Sans Unicode"/>
          <w:sz w:val="20"/>
        </w:rPr>
        <w:t>que,</w:t>
      </w:r>
      <w:r w:rsidRPr="004F6E6A">
        <w:rPr>
          <w:rFonts w:ascii="Lucida Sans Unicode" w:hAnsi="Lucida Sans Unicode" w:cs="Lucida Sans Unicode"/>
          <w:sz w:val="20"/>
        </w:rPr>
        <w:t xml:space="preserve"> en el derecho administrativo sancionador electoral, existe la figura de la </w:t>
      </w:r>
      <w:r w:rsidRPr="004F6E6A">
        <w:rPr>
          <w:rFonts w:ascii="Lucida Sans Unicode" w:hAnsi="Lucida Sans Unicode" w:cs="Lucida Sans Unicode"/>
          <w:i/>
          <w:iCs/>
          <w:sz w:val="20"/>
        </w:rPr>
        <w:t>culpa in vigilando</w:t>
      </w:r>
      <w:r w:rsidRPr="004F6E6A">
        <w:rPr>
          <w:rFonts w:ascii="Lucida Sans Unicode" w:hAnsi="Lucida Sans Unicode" w:cs="Lucida Sans Unicode"/>
          <w:sz w:val="20"/>
        </w:rPr>
        <w:t>, es decir, la responsabilidad que surge en contra de una persona (física o jurídica), por la comisión de un hecho infractor del marco jurídico, misma que le es imputable por el incumplimiento del deber de cuidado que la ley le impone.</w:t>
      </w:r>
    </w:p>
    <w:p w14:paraId="261B43A5" w14:textId="77777777" w:rsidR="009709EC" w:rsidRPr="004F6E6A" w:rsidRDefault="009709EC" w:rsidP="004A602C">
      <w:pPr>
        <w:pStyle w:val="Textoindependiente"/>
        <w:spacing w:after="0" w:line="276" w:lineRule="auto"/>
        <w:ind w:right="-93"/>
        <w:jc w:val="both"/>
        <w:rPr>
          <w:rFonts w:ascii="Lucida Sans Unicode" w:hAnsi="Lucida Sans Unicode" w:cs="Lucida Sans Unicode"/>
          <w:sz w:val="20"/>
        </w:rPr>
      </w:pPr>
    </w:p>
    <w:p w14:paraId="6007ECE6" w14:textId="0F41DCF5" w:rsidR="00175714" w:rsidRPr="004F6E6A" w:rsidRDefault="00175714" w:rsidP="1BCB9136">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 xml:space="preserve">Sin embargo, dicha responsabilidad encuentra sus límites en la jurisprudencia 19/2015 de rubro </w:t>
      </w:r>
      <w:r w:rsidRPr="004F6E6A">
        <w:rPr>
          <w:rFonts w:ascii="Lucida Sans Unicode" w:hAnsi="Lucida Sans Unicode" w:cs="Lucida Sans Unicode"/>
          <w:b/>
          <w:bCs/>
          <w:i/>
          <w:iCs/>
          <w:sz w:val="20"/>
        </w:rPr>
        <w:t>“CULPA IN VIGILANDO. LOS PARTIDOS POLÍTICOS NO SON RESPONSABLES POR LAS CONDUCTAS DE SUS MILITANTES CUANDO ACTÚAN EN SU CALIDAD DE SERVIDORES PÚBLICOS”</w:t>
      </w:r>
      <w:r w:rsidRPr="004F6E6A">
        <w:rPr>
          <w:rStyle w:val="Refdenotaalpie"/>
          <w:rFonts w:ascii="Lucida Sans Unicode" w:hAnsi="Lucida Sans Unicode" w:cs="Lucida Sans Unicode"/>
          <w:b/>
          <w:bCs/>
          <w:i/>
          <w:iCs/>
          <w:sz w:val="20"/>
        </w:rPr>
        <w:footnoteReference w:id="20"/>
      </w:r>
      <w:r w:rsidRPr="004F6E6A">
        <w:rPr>
          <w:rFonts w:ascii="Lucida Sans Unicode" w:hAnsi="Lucida Sans Unicode" w:cs="Lucida Sans Unicode"/>
          <w:sz w:val="20"/>
        </w:rPr>
        <w:t>, señalando que dado que la función que realizan los servidores públicos, forma parte de un mandato constitucional conforme al cual quedan sujetos al régimen de responsabilidades respectivo, además de que la función pública no puede sujetarse a la tutela de un ente ajeno, como son los partidos políticos, pues ello atentaría contra la independencia que la caracteriza.</w:t>
      </w:r>
    </w:p>
    <w:p w14:paraId="00E9F7C0" w14:textId="77777777" w:rsidR="009709EC" w:rsidRPr="004F6E6A" w:rsidRDefault="009709EC" w:rsidP="004A602C">
      <w:pPr>
        <w:pStyle w:val="Textoindependiente"/>
        <w:spacing w:after="0" w:line="276" w:lineRule="auto"/>
        <w:ind w:right="-93"/>
        <w:jc w:val="both"/>
        <w:rPr>
          <w:rFonts w:ascii="Lucida Sans Unicode" w:hAnsi="Lucida Sans Unicode" w:cs="Lucida Sans Unicode"/>
          <w:sz w:val="20"/>
        </w:rPr>
      </w:pPr>
    </w:p>
    <w:p w14:paraId="5E60D8C6" w14:textId="018BAE42" w:rsidR="009709EC" w:rsidRPr="004F6E6A" w:rsidRDefault="009709EC" w:rsidP="004A602C">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En ese orden de ideas, con base en la legislación actual se considera necesario tener un elemento objetivo que permita responsabilizar de forma directa al partido político con la comisión de la conducta que en su caso se esté denunciando, es decir, es necesario que se cuente con un elemento que permita evidenciar que el partido político que ostenta la figura de garante va a recibir un beneficio por la realización de la conducta.</w:t>
      </w:r>
    </w:p>
    <w:p w14:paraId="13CCF923" w14:textId="77777777" w:rsidR="00F03B5C" w:rsidRPr="004F6E6A" w:rsidRDefault="00F03B5C" w:rsidP="00B35101">
      <w:pPr>
        <w:pStyle w:val="Textoindependiente"/>
        <w:spacing w:after="0" w:line="276" w:lineRule="auto"/>
        <w:ind w:right="-93"/>
        <w:jc w:val="both"/>
        <w:rPr>
          <w:rFonts w:ascii="Lucida Sans Unicode" w:hAnsi="Lucida Sans Unicode" w:cs="Lucida Sans Unicode"/>
          <w:sz w:val="20"/>
        </w:rPr>
      </w:pPr>
    </w:p>
    <w:p w14:paraId="738E5BF1" w14:textId="53181634" w:rsidR="009709EC" w:rsidRPr="004F6E6A" w:rsidRDefault="009709EC" w:rsidP="1BCB9136">
      <w:pPr>
        <w:pStyle w:val="Textoindependiente"/>
        <w:spacing w:after="0" w:line="276" w:lineRule="auto"/>
        <w:ind w:right="-93"/>
        <w:jc w:val="both"/>
        <w:rPr>
          <w:rFonts w:ascii="Lucida Sans Unicode" w:hAnsi="Lucida Sans Unicode" w:cs="Lucida Sans Unicode"/>
          <w:sz w:val="20"/>
        </w:rPr>
      </w:pPr>
      <w:r w:rsidRPr="004F6E6A">
        <w:rPr>
          <w:rFonts w:ascii="Lucida Sans Unicode" w:hAnsi="Lucida Sans Unicode" w:cs="Lucida Sans Unicode"/>
          <w:sz w:val="20"/>
        </w:rPr>
        <w:t>De tal manera que</w:t>
      </w:r>
      <w:r w:rsidR="00BB6149" w:rsidRPr="004F6E6A">
        <w:rPr>
          <w:rFonts w:ascii="Lucida Sans Unicode" w:hAnsi="Lucida Sans Unicode" w:cs="Lucida Sans Unicode"/>
          <w:sz w:val="20"/>
        </w:rPr>
        <w:t>,</w:t>
      </w:r>
      <w:r w:rsidRPr="004F6E6A">
        <w:rPr>
          <w:rFonts w:ascii="Lucida Sans Unicode" w:hAnsi="Lucida Sans Unicode" w:cs="Lucida Sans Unicode"/>
          <w:sz w:val="20"/>
        </w:rPr>
        <w:t xml:space="preserve"> en el caso concreto no se actualiza lo anterior, máxime si partimos de la premisa que la conducta </w:t>
      </w:r>
      <w:r w:rsidR="000D7A15" w:rsidRPr="004F6E6A">
        <w:rPr>
          <w:rFonts w:ascii="Lucida Sans Unicode" w:hAnsi="Lucida Sans Unicode" w:cs="Lucida Sans Unicode"/>
          <w:sz w:val="20"/>
        </w:rPr>
        <w:t xml:space="preserve">atribuida al partido político </w:t>
      </w:r>
      <w:r w:rsidR="00146A56" w:rsidRPr="004F6E6A">
        <w:rPr>
          <w:rFonts w:ascii="Lucida Sans Unicode" w:hAnsi="Lucida Sans Unicode" w:cs="Lucida Sans Unicode"/>
          <w:sz w:val="20"/>
        </w:rPr>
        <w:t>denunciado</w:t>
      </w:r>
      <w:r w:rsidR="000D7A15" w:rsidRPr="004F6E6A">
        <w:rPr>
          <w:rFonts w:ascii="Lucida Sans Unicode" w:hAnsi="Lucida Sans Unicode" w:cs="Lucida Sans Unicode"/>
          <w:sz w:val="20"/>
        </w:rPr>
        <w:t xml:space="preserve"> </w:t>
      </w:r>
      <w:r w:rsidRPr="004F6E6A">
        <w:rPr>
          <w:rFonts w:ascii="Lucida Sans Unicode" w:hAnsi="Lucida Sans Unicode" w:cs="Lucida Sans Unicode"/>
          <w:sz w:val="20"/>
        </w:rPr>
        <w:t xml:space="preserve">es de carácter accesorio, lo que implica que </w:t>
      </w:r>
      <w:r w:rsidR="00DF2A1C" w:rsidRPr="00146A56">
        <w:rPr>
          <w:rFonts w:ascii="Lucida Sans Unicode" w:hAnsi="Lucida Sans Unicode" w:cs="Lucida Sans Unicode"/>
          <w:sz w:val="20"/>
        </w:rPr>
        <w:t>s</w:t>
      </w:r>
      <w:r w:rsidR="00146A56">
        <w:rPr>
          <w:rFonts w:ascii="Lucida Sans Unicode" w:hAnsi="Lucida Sans Unicode" w:cs="Lucida Sans Unicode"/>
          <w:sz w:val="20"/>
        </w:rPr>
        <w:t>o</w:t>
      </w:r>
      <w:r w:rsidR="00DF2A1C" w:rsidRPr="00146A56">
        <w:rPr>
          <w:rFonts w:ascii="Lucida Sans Unicode" w:hAnsi="Lucida Sans Unicode" w:cs="Lucida Sans Unicode"/>
          <w:sz w:val="20"/>
        </w:rPr>
        <w:t>lo</w:t>
      </w:r>
      <w:r w:rsidR="00DF2A1C" w:rsidRPr="004F6E6A">
        <w:rPr>
          <w:rFonts w:ascii="Lucida Sans Unicode" w:hAnsi="Lucida Sans Unicode" w:cs="Lucida Sans Unicode"/>
          <w:sz w:val="20"/>
        </w:rPr>
        <w:t xml:space="preserve"> </w:t>
      </w:r>
      <w:r w:rsidRPr="004F6E6A">
        <w:rPr>
          <w:rFonts w:ascii="Lucida Sans Unicode" w:hAnsi="Lucida Sans Unicode" w:cs="Lucida Sans Unicode"/>
          <w:sz w:val="20"/>
        </w:rPr>
        <w:t>puede configurarse a partir de que se acredite la conducta principal, es decir</w:t>
      </w:r>
      <w:r w:rsidR="00BB6149" w:rsidRPr="004F6E6A">
        <w:rPr>
          <w:rFonts w:ascii="Lucida Sans Unicode" w:hAnsi="Lucida Sans Unicode" w:cs="Lucida Sans Unicode"/>
          <w:sz w:val="20"/>
        </w:rPr>
        <w:t>,</w:t>
      </w:r>
      <w:r w:rsidRPr="004F6E6A">
        <w:rPr>
          <w:rFonts w:ascii="Lucida Sans Unicode" w:hAnsi="Lucida Sans Unicode" w:cs="Lucida Sans Unicode"/>
          <w:sz w:val="20"/>
        </w:rPr>
        <w:t xml:space="preserve"> la comisión de actos anticipados de precampaña, </w:t>
      </w:r>
      <w:r w:rsidR="009F661B" w:rsidRPr="004F6E6A">
        <w:rPr>
          <w:rFonts w:ascii="Lucida Sans Unicode" w:hAnsi="Lucida Sans Unicode" w:cs="Lucida Sans Unicode"/>
          <w:sz w:val="20"/>
        </w:rPr>
        <w:t xml:space="preserve">violación a los principios de equidad e imparcialidad en la contienda y promoción personalizada </w:t>
      </w:r>
      <w:r w:rsidRPr="004F6E6A">
        <w:rPr>
          <w:rFonts w:ascii="Lucida Sans Unicode" w:hAnsi="Lucida Sans Unicode" w:cs="Lucida Sans Unicode"/>
          <w:sz w:val="20"/>
        </w:rPr>
        <w:t>por parte de</w:t>
      </w:r>
      <w:r w:rsidR="00DF2A1C" w:rsidRPr="004F6E6A">
        <w:rPr>
          <w:rFonts w:ascii="Lucida Sans Unicode" w:hAnsi="Lucida Sans Unicode" w:cs="Lucida Sans Unicode"/>
          <w:sz w:val="20"/>
        </w:rPr>
        <w:t xml:space="preserve"> </w:t>
      </w:r>
      <w:r w:rsidRPr="004F6E6A">
        <w:rPr>
          <w:rFonts w:ascii="Lucida Sans Unicode" w:hAnsi="Lucida Sans Unicode" w:cs="Lucida Sans Unicode"/>
          <w:sz w:val="20"/>
        </w:rPr>
        <w:t>l</w:t>
      </w:r>
      <w:r w:rsidR="00DF2A1C" w:rsidRPr="004F6E6A">
        <w:rPr>
          <w:rFonts w:ascii="Lucida Sans Unicode" w:hAnsi="Lucida Sans Unicode" w:cs="Lucida Sans Unicode"/>
          <w:sz w:val="20"/>
        </w:rPr>
        <w:t>a</w:t>
      </w:r>
      <w:r w:rsidRPr="004F6E6A">
        <w:rPr>
          <w:rFonts w:ascii="Lucida Sans Unicode" w:hAnsi="Lucida Sans Unicode" w:cs="Lucida Sans Unicode"/>
          <w:sz w:val="20"/>
        </w:rPr>
        <w:t xml:space="preserve"> denunciad</w:t>
      </w:r>
      <w:r w:rsidR="00DF2A1C" w:rsidRPr="004F6E6A">
        <w:rPr>
          <w:rFonts w:ascii="Lucida Sans Unicode" w:hAnsi="Lucida Sans Unicode" w:cs="Lucida Sans Unicode"/>
          <w:sz w:val="20"/>
        </w:rPr>
        <w:t>a.</w:t>
      </w:r>
    </w:p>
    <w:p w14:paraId="204C9739" w14:textId="77777777" w:rsidR="00F03B5C" w:rsidRPr="004F6E6A" w:rsidRDefault="00F03B5C" w:rsidP="1BCB9136">
      <w:pPr>
        <w:pStyle w:val="Textoindependiente"/>
        <w:spacing w:after="0" w:line="276" w:lineRule="auto"/>
        <w:ind w:right="-93"/>
        <w:jc w:val="both"/>
        <w:rPr>
          <w:rFonts w:ascii="Lucida Sans Unicode" w:hAnsi="Lucida Sans Unicode" w:cs="Lucida Sans Unicode"/>
          <w:sz w:val="20"/>
        </w:rPr>
      </w:pPr>
    </w:p>
    <w:p w14:paraId="0457743F" w14:textId="77777777" w:rsidR="00F03B5C" w:rsidRPr="004F6E6A" w:rsidRDefault="00F03B5C" w:rsidP="00F03B5C">
      <w:pPr>
        <w:spacing w:after="0" w:line="276" w:lineRule="auto"/>
        <w:jc w:val="both"/>
        <w:rPr>
          <w:rFonts w:ascii="Lucida Sans Unicode" w:hAnsi="Lucida Sans Unicode" w:cs="Lucida Sans Unicode"/>
          <w:color w:val="000000" w:themeColor="text1"/>
          <w:sz w:val="20"/>
          <w:szCs w:val="20"/>
        </w:rPr>
      </w:pPr>
      <w:r w:rsidRPr="004F6E6A">
        <w:rPr>
          <w:rFonts w:ascii="Lucida Sans Unicode" w:hAnsi="Lucida Sans Unicode" w:cs="Lucida Sans Unicode"/>
          <w:color w:val="000000" w:themeColor="text1"/>
          <w:sz w:val="20"/>
          <w:szCs w:val="20"/>
        </w:rPr>
        <w:t xml:space="preserve">Aunado a ello, nuestro Máximo Tribunal Electoral ha sostenido que la predominancia del carácter dispositivo del procedimiento sancionador implica que el denunciante debe aportar los elementos probatorios relacionados con los hechos ilícitos cuya existencia afirma, de ahí que el inicio o impulso </w:t>
      </w:r>
      <w:r w:rsidRPr="004F6E6A">
        <w:rPr>
          <w:rFonts w:ascii="Lucida Sans Unicode" w:hAnsi="Lucida Sans Unicode" w:cs="Lucida Sans Unicode"/>
          <w:color w:val="000000" w:themeColor="text1"/>
          <w:sz w:val="20"/>
          <w:szCs w:val="20"/>
        </w:rPr>
        <w:lastRenderedPageBreak/>
        <w:t>está a cargo de las partes y no del encargado de su tramitación</w:t>
      </w:r>
      <w:r w:rsidRPr="004F6E6A">
        <w:rPr>
          <w:rStyle w:val="Refdenotaalpie"/>
          <w:rFonts w:ascii="Lucida Sans Unicode" w:hAnsi="Lucida Sans Unicode" w:cs="Lucida Sans Unicode"/>
          <w:color w:val="000000" w:themeColor="text1"/>
          <w:sz w:val="20"/>
          <w:szCs w:val="20"/>
        </w:rPr>
        <w:footnoteReference w:id="21"/>
      </w:r>
      <w:r w:rsidRPr="004F6E6A">
        <w:rPr>
          <w:rFonts w:ascii="Lucida Sans Unicode" w:hAnsi="Lucida Sans Unicode" w:cs="Lucida Sans Unicode"/>
          <w:color w:val="000000" w:themeColor="text1"/>
          <w:sz w:val="20"/>
          <w:szCs w:val="20"/>
        </w:rPr>
        <w:t xml:space="preserve">, por lo que el denunciante debe ofrecer las pruebas que sustenten su pretensión; lo que en el presente caso no acontece. </w:t>
      </w:r>
    </w:p>
    <w:p w14:paraId="2A13436B" w14:textId="77777777" w:rsidR="00F03B5C" w:rsidRPr="004F6E6A" w:rsidRDefault="00F03B5C" w:rsidP="00F03B5C">
      <w:pPr>
        <w:spacing w:after="0" w:line="276" w:lineRule="auto"/>
        <w:jc w:val="both"/>
        <w:rPr>
          <w:rFonts w:ascii="Lucida Sans Unicode" w:hAnsi="Lucida Sans Unicode" w:cs="Lucida Sans Unicode"/>
          <w:color w:val="000000" w:themeColor="text1"/>
          <w:sz w:val="20"/>
          <w:szCs w:val="20"/>
        </w:rPr>
      </w:pPr>
    </w:p>
    <w:p w14:paraId="2D4327B7" w14:textId="6010A008" w:rsidR="00F03B5C" w:rsidRPr="004F6E6A" w:rsidRDefault="00F03B5C" w:rsidP="1BCB9136">
      <w:pPr>
        <w:pStyle w:val="Textoindependiente"/>
        <w:spacing w:after="0" w:line="276" w:lineRule="auto"/>
        <w:ind w:right="-93"/>
        <w:jc w:val="both"/>
        <w:rPr>
          <w:rFonts w:ascii="Lucida Sans Unicode" w:hAnsi="Lucida Sans Unicode" w:cs="Lucida Sans Unicode"/>
          <w:color w:val="000000" w:themeColor="text2"/>
          <w:sz w:val="20"/>
          <w:lang w:val="es-ES"/>
        </w:rPr>
      </w:pPr>
      <w:r w:rsidRPr="004F6E6A">
        <w:rPr>
          <w:rFonts w:ascii="Lucida Sans Unicode" w:hAnsi="Lucida Sans Unicode" w:cs="Lucida Sans Unicode"/>
          <w:color w:val="000000" w:themeColor="text2"/>
          <w:sz w:val="20"/>
          <w:lang w:val="es-ES"/>
        </w:rPr>
        <w:t>Es decir, en su escrito de denuncia, el promovente no acompaña ningún otro elemento que, concatenado con las pruebas técnicas aportadas, proporcione algún indicio que consolide su decir, respecto a la probable existencia de los hechos denunciados. Sustentan lo anterior, las Jurisprudencias 4/2014 y 36/2014 de la Sala Superior del Tribunal Electoral del Poder Judicial de la Federación bajo el rubro “</w:t>
      </w:r>
      <w:r w:rsidRPr="004F6E6A">
        <w:rPr>
          <w:rFonts w:ascii="Lucida Sans Unicode" w:hAnsi="Lucida Sans Unicode" w:cs="Lucida Sans Unicode"/>
          <w:b/>
          <w:bCs/>
          <w:color w:val="000000" w:themeColor="text2"/>
          <w:sz w:val="20"/>
          <w:lang w:val="es-ES"/>
        </w:rPr>
        <w:t xml:space="preserve">PRUEBAS TÉCNICAS. SON INSUFICIENTES, POR SÍ SOLAS, PARA ACREDITAR DE MANERA FEHACIENTE LOS HECHOS QUE CONTIENEN” </w:t>
      </w:r>
      <w:r w:rsidRPr="004F6E6A">
        <w:rPr>
          <w:rFonts w:ascii="Lucida Sans Unicode" w:hAnsi="Lucida Sans Unicode" w:cs="Lucida Sans Unicode"/>
          <w:color w:val="000000" w:themeColor="text2"/>
          <w:sz w:val="20"/>
          <w:lang w:val="es-ES"/>
        </w:rPr>
        <w:t>y</w:t>
      </w:r>
      <w:r w:rsidRPr="004F6E6A">
        <w:rPr>
          <w:rFonts w:ascii="Lucida Sans Unicode" w:hAnsi="Lucida Sans Unicode" w:cs="Lucida Sans Unicode"/>
          <w:b/>
          <w:bCs/>
          <w:color w:val="000000" w:themeColor="text2"/>
          <w:sz w:val="20"/>
          <w:lang w:val="es-ES"/>
        </w:rPr>
        <w:t xml:space="preserve"> “PRUEBAS TÉCNICAS. POR SU NATURALEZA REQUIEREN DE LA DESCRIPCIÓN PRECISA DE LOS HECHOS Y CIRCUNSTANCIAS QUE SE PRETENDEN DEMOSTRAR”, </w:t>
      </w:r>
      <w:r w:rsidRPr="004F6E6A">
        <w:rPr>
          <w:rFonts w:ascii="Lucida Sans Unicode" w:hAnsi="Lucida Sans Unicode" w:cs="Lucida Sans Unicode"/>
          <w:color w:val="000000" w:themeColor="text2"/>
          <w:sz w:val="20"/>
          <w:lang w:val="es-ES"/>
        </w:rPr>
        <w:t>respectivamente.</w:t>
      </w:r>
    </w:p>
    <w:p w14:paraId="726F2154" w14:textId="77777777" w:rsidR="009709EC" w:rsidRPr="004F6E6A" w:rsidRDefault="009709EC" w:rsidP="004A602C">
      <w:pPr>
        <w:pStyle w:val="Textoindependiente"/>
        <w:spacing w:after="0" w:line="276" w:lineRule="auto"/>
        <w:ind w:right="-93"/>
        <w:jc w:val="both"/>
        <w:rPr>
          <w:rFonts w:ascii="Lucida Sans Unicode" w:hAnsi="Lucida Sans Unicode" w:cs="Lucida Sans Unicode"/>
          <w:sz w:val="20"/>
        </w:rPr>
      </w:pPr>
    </w:p>
    <w:p w14:paraId="40257052" w14:textId="73F8B617" w:rsidR="009709EC" w:rsidRPr="004F6E6A" w:rsidRDefault="009709EC" w:rsidP="004A602C">
      <w:pPr>
        <w:pStyle w:val="Textoindependiente"/>
        <w:spacing w:after="0" w:line="276" w:lineRule="auto"/>
        <w:ind w:right="-93"/>
        <w:jc w:val="both"/>
        <w:rPr>
          <w:rFonts w:ascii="Lucida Sans Unicode" w:hAnsi="Lucida Sans Unicode" w:cs="Lucida Sans Unicode"/>
          <w:b/>
          <w:bCs/>
          <w:sz w:val="20"/>
        </w:rPr>
      </w:pPr>
      <w:r w:rsidRPr="004F6E6A">
        <w:rPr>
          <w:rFonts w:ascii="Lucida Sans Unicode" w:hAnsi="Lucida Sans Unicode" w:cs="Lucida Sans Unicode"/>
          <w:sz w:val="20"/>
        </w:rPr>
        <w:t xml:space="preserve">En consecuencia, al haberse </w:t>
      </w:r>
      <w:r w:rsidR="00641A79" w:rsidRPr="004F6E6A">
        <w:rPr>
          <w:rFonts w:ascii="Lucida Sans Unicode" w:hAnsi="Lucida Sans Unicode" w:cs="Lucida Sans Unicode"/>
          <w:sz w:val="20"/>
        </w:rPr>
        <w:t xml:space="preserve">determinado </w:t>
      </w:r>
      <w:r w:rsidRPr="004F6E6A">
        <w:rPr>
          <w:rFonts w:ascii="Lucida Sans Unicode" w:hAnsi="Lucida Sans Unicode" w:cs="Lucida Sans Unicode"/>
          <w:sz w:val="20"/>
        </w:rPr>
        <w:t>la inexistencia de las infracciones atribuidas</w:t>
      </w:r>
      <w:r w:rsidR="00E51E3F" w:rsidRPr="004F6E6A">
        <w:rPr>
          <w:rFonts w:ascii="Lucida Sans Unicode" w:hAnsi="Lucida Sans Unicode" w:cs="Lucida Sans Unicode"/>
          <w:sz w:val="20"/>
        </w:rPr>
        <w:t xml:space="preserve"> a </w:t>
      </w:r>
      <w:r w:rsidR="00B4016B" w:rsidRPr="004F6E6A">
        <w:rPr>
          <w:rFonts w:ascii="Lucida Sans Unicode" w:hAnsi="Lucida Sans Unicode" w:cs="Lucida Sans Unicode"/>
          <w:b/>
          <w:sz w:val="20"/>
        </w:rPr>
        <w:t>Verónica Delgadillo García</w:t>
      </w:r>
      <w:r w:rsidRPr="004F6E6A">
        <w:rPr>
          <w:rFonts w:ascii="Lucida Sans Unicode" w:hAnsi="Lucida Sans Unicode" w:cs="Lucida Sans Unicode"/>
          <w:sz w:val="20"/>
        </w:rPr>
        <w:t xml:space="preserve">, resulta inexistente la infracción de </w:t>
      </w:r>
      <w:r w:rsidRPr="004F6E6A">
        <w:rPr>
          <w:rFonts w:ascii="Lucida Sans Unicode" w:hAnsi="Lucida Sans Unicode" w:cs="Lucida Sans Unicode"/>
          <w:i/>
          <w:iCs/>
          <w:sz w:val="20"/>
        </w:rPr>
        <w:t>culpa in vigilando</w:t>
      </w:r>
      <w:r w:rsidRPr="004F6E6A">
        <w:rPr>
          <w:rFonts w:ascii="Lucida Sans Unicode" w:hAnsi="Lucida Sans Unicode" w:cs="Lucida Sans Unicode"/>
          <w:b/>
          <w:bCs/>
          <w:i/>
          <w:iCs/>
          <w:sz w:val="20"/>
        </w:rPr>
        <w:t xml:space="preserve"> </w:t>
      </w:r>
      <w:r w:rsidRPr="004F6E6A">
        <w:rPr>
          <w:rFonts w:ascii="Lucida Sans Unicode" w:hAnsi="Lucida Sans Unicode" w:cs="Lucida Sans Unicode"/>
          <w:sz w:val="20"/>
        </w:rPr>
        <w:t xml:space="preserve">imputada al partido político </w:t>
      </w:r>
      <w:r w:rsidRPr="004F6E6A">
        <w:rPr>
          <w:rFonts w:ascii="Lucida Sans Unicode" w:hAnsi="Lucida Sans Unicode" w:cs="Lucida Sans Unicode"/>
          <w:b/>
          <w:bCs/>
          <w:sz w:val="20"/>
        </w:rPr>
        <w:t xml:space="preserve">Movimiento Ciudadano. </w:t>
      </w:r>
      <w:r w:rsidR="008E58C7" w:rsidRPr="004F6E6A">
        <w:rPr>
          <w:rFonts w:ascii="Lucida Sans Unicode" w:hAnsi="Lucida Sans Unicode" w:cs="Lucida Sans Unicode"/>
          <w:b/>
          <w:bCs/>
          <w:sz w:val="20"/>
        </w:rPr>
        <w:t xml:space="preserve"> </w:t>
      </w:r>
    </w:p>
    <w:p w14:paraId="34E32F14" w14:textId="77777777" w:rsidR="00047CF9" w:rsidRPr="004F6E6A" w:rsidRDefault="00047CF9" w:rsidP="004A602C">
      <w:pPr>
        <w:pStyle w:val="Textoindependiente"/>
        <w:spacing w:after="0" w:line="276" w:lineRule="auto"/>
        <w:ind w:right="-93"/>
        <w:jc w:val="both"/>
        <w:rPr>
          <w:rFonts w:ascii="Lucida Sans Unicode" w:hAnsi="Lucida Sans Unicode" w:cs="Lucida Sans Unicode"/>
          <w:sz w:val="20"/>
        </w:rPr>
      </w:pPr>
    </w:p>
    <w:p w14:paraId="0A91EA89" w14:textId="77777777" w:rsidR="00047CF9" w:rsidRPr="004F6E6A" w:rsidRDefault="00047CF9" w:rsidP="004A602C">
      <w:pPr>
        <w:pStyle w:val="Sinespaciado"/>
        <w:spacing w:line="276" w:lineRule="auto"/>
        <w:jc w:val="both"/>
        <w:rPr>
          <w:rFonts w:ascii="Lucida Sans Unicode" w:hAnsi="Lucida Sans Unicode" w:cs="Lucida Sans Unicode"/>
          <w:sz w:val="20"/>
          <w:szCs w:val="20"/>
        </w:rPr>
      </w:pPr>
      <w:r w:rsidRPr="004F6E6A">
        <w:rPr>
          <w:rFonts w:ascii="Lucida Sans Unicode" w:hAnsi="Lucida Sans Unicode" w:cs="Lucida Sans Unicode"/>
          <w:sz w:val="20"/>
          <w:szCs w:val="20"/>
        </w:rPr>
        <w:t>Con fundamento en los 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6EF43D42" w14:textId="77777777" w:rsidR="006C1C51" w:rsidRPr="004F6E6A" w:rsidRDefault="006C1C51" w:rsidP="004A602C">
      <w:pPr>
        <w:pBdr>
          <w:top w:val="nil"/>
          <w:left w:val="nil"/>
          <w:bottom w:val="nil"/>
          <w:right w:val="nil"/>
          <w:between w:val="nil"/>
        </w:pBdr>
        <w:spacing w:after="0" w:line="276" w:lineRule="auto"/>
        <w:jc w:val="both"/>
        <w:rPr>
          <w:rFonts w:ascii="Lucida Sans Unicode" w:eastAsia="Times New Roman" w:hAnsi="Lucida Sans Unicode" w:cs="Lucida Sans Unicode"/>
          <w:sz w:val="20"/>
          <w:szCs w:val="20"/>
        </w:rPr>
      </w:pPr>
    </w:p>
    <w:p w14:paraId="01152D60" w14:textId="47A5ADE9" w:rsidR="00047CF9" w:rsidRPr="004F6E6A" w:rsidRDefault="00047CF9" w:rsidP="004A602C">
      <w:pPr>
        <w:pBdr>
          <w:top w:val="nil"/>
          <w:left w:val="nil"/>
          <w:bottom w:val="nil"/>
          <w:right w:val="nil"/>
          <w:between w:val="nil"/>
        </w:pBdr>
        <w:spacing w:after="0" w:line="276" w:lineRule="auto"/>
        <w:jc w:val="center"/>
        <w:rPr>
          <w:rFonts w:ascii="Lucida Sans Unicode" w:eastAsia="Trebuchet MS" w:hAnsi="Lucida Sans Unicode" w:cs="Lucida Sans Unicode"/>
          <w:b/>
          <w:sz w:val="20"/>
          <w:szCs w:val="20"/>
          <w:lang w:val="it-IT"/>
        </w:rPr>
      </w:pPr>
      <w:r w:rsidRPr="004F6E6A">
        <w:rPr>
          <w:rFonts w:ascii="Lucida Sans Unicode" w:eastAsia="Trebuchet MS" w:hAnsi="Lucida Sans Unicode" w:cs="Lucida Sans Unicode"/>
          <w:b/>
          <w:sz w:val="20"/>
          <w:szCs w:val="20"/>
          <w:lang w:val="it-IT"/>
        </w:rPr>
        <w:t>R E S U E L V E</w:t>
      </w:r>
      <w:r w:rsidR="005B61E8" w:rsidRPr="004F6E6A">
        <w:rPr>
          <w:rFonts w:ascii="Lucida Sans Unicode" w:eastAsia="Trebuchet MS" w:hAnsi="Lucida Sans Unicode" w:cs="Lucida Sans Unicode"/>
          <w:b/>
          <w:sz w:val="20"/>
          <w:szCs w:val="20"/>
          <w:lang w:val="it-IT"/>
        </w:rPr>
        <w:t>:</w:t>
      </w:r>
    </w:p>
    <w:p w14:paraId="45FBBE38" w14:textId="77777777" w:rsidR="006C1C51" w:rsidRPr="004F6E6A" w:rsidRDefault="006C1C51" w:rsidP="004A602C">
      <w:pPr>
        <w:pStyle w:val="Textoindependiente"/>
        <w:spacing w:after="0" w:line="276" w:lineRule="auto"/>
        <w:ind w:right="-93"/>
        <w:jc w:val="both"/>
        <w:rPr>
          <w:rFonts w:ascii="Lucida Sans Unicode" w:eastAsia="Trebuchet MS" w:hAnsi="Lucida Sans Unicode" w:cs="Lucida Sans Unicode"/>
          <w:b/>
          <w:sz w:val="20"/>
          <w:lang w:val="it-IT"/>
        </w:rPr>
      </w:pPr>
    </w:p>
    <w:p w14:paraId="052342FF" w14:textId="5A83F821" w:rsidR="00047CF9" w:rsidRPr="004F6E6A" w:rsidRDefault="00047CF9" w:rsidP="1BCB9136">
      <w:pPr>
        <w:pBdr>
          <w:top w:val="nil"/>
          <w:left w:val="nil"/>
          <w:bottom w:val="nil"/>
          <w:right w:val="nil"/>
          <w:between w:val="nil"/>
        </w:pBdr>
        <w:spacing w:after="0" w:line="276" w:lineRule="auto"/>
        <w:jc w:val="both"/>
        <w:rPr>
          <w:rFonts w:ascii="Lucida Sans Unicode" w:hAnsi="Lucida Sans Unicode" w:cs="Lucida Sans Unicode"/>
          <w:sz w:val="20"/>
          <w:szCs w:val="20"/>
        </w:rPr>
      </w:pPr>
      <w:r w:rsidRPr="004F6E6A">
        <w:rPr>
          <w:rFonts w:ascii="Lucida Sans Unicode" w:eastAsia="Trebuchet MS" w:hAnsi="Lucida Sans Unicode" w:cs="Lucida Sans Unicode"/>
          <w:b/>
          <w:bCs/>
          <w:sz w:val="20"/>
          <w:szCs w:val="20"/>
          <w:lang w:val="it-IT"/>
        </w:rPr>
        <w:t xml:space="preserve">PRIMERO. </w:t>
      </w:r>
      <w:r w:rsidRPr="004F6E6A">
        <w:rPr>
          <w:rFonts w:ascii="Lucida Sans Unicode" w:eastAsia="Trebuchet MS" w:hAnsi="Lucida Sans Unicode" w:cs="Lucida Sans Unicode"/>
          <w:b/>
          <w:bCs/>
          <w:sz w:val="20"/>
          <w:szCs w:val="20"/>
        </w:rPr>
        <w:t xml:space="preserve">Se declara la inexistencia </w:t>
      </w:r>
      <w:r w:rsidR="005B61E8" w:rsidRPr="004F6E6A">
        <w:rPr>
          <w:rFonts w:ascii="Lucida Sans Unicode" w:eastAsia="Trebuchet MS" w:hAnsi="Lucida Sans Unicode" w:cs="Lucida Sans Unicode"/>
          <w:b/>
          <w:bCs/>
          <w:sz w:val="20"/>
          <w:szCs w:val="20"/>
        </w:rPr>
        <w:t>de las infracciones</w:t>
      </w:r>
      <w:r w:rsidRPr="004F6E6A">
        <w:rPr>
          <w:rFonts w:ascii="Lucida Sans Unicode" w:eastAsia="Trebuchet MS" w:hAnsi="Lucida Sans Unicode" w:cs="Lucida Sans Unicode"/>
          <w:b/>
          <w:bCs/>
          <w:sz w:val="20"/>
          <w:szCs w:val="20"/>
        </w:rPr>
        <w:t xml:space="preserve"> </w:t>
      </w:r>
      <w:r w:rsidR="0098312E" w:rsidRPr="004F6E6A">
        <w:rPr>
          <w:rFonts w:ascii="Lucida Sans Unicode" w:eastAsia="Trebuchet MS" w:hAnsi="Lucida Sans Unicode" w:cs="Lucida Sans Unicode"/>
          <w:b/>
          <w:bCs/>
          <w:sz w:val="20"/>
          <w:szCs w:val="20"/>
        </w:rPr>
        <w:t xml:space="preserve">denunciadas, </w:t>
      </w:r>
      <w:r w:rsidRPr="004F6E6A">
        <w:rPr>
          <w:rFonts w:ascii="Lucida Sans Unicode" w:eastAsia="Trebuchet MS" w:hAnsi="Lucida Sans Unicode" w:cs="Lucida Sans Unicode"/>
          <w:sz w:val="20"/>
          <w:szCs w:val="20"/>
        </w:rPr>
        <w:t>consistente</w:t>
      </w:r>
      <w:r w:rsidR="005B61E8" w:rsidRPr="004F6E6A">
        <w:rPr>
          <w:rFonts w:ascii="Lucida Sans Unicode" w:eastAsia="Trebuchet MS" w:hAnsi="Lucida Sans Unicode" w:cs="Lucida Sans Unicode"/>
          <w:sz w:val="20"/>
          <w:szCs w:val="20"/>
        </w:rPr>
        <w:t>s</w:t>
      </w:r>
      <w:r w:rsidRPr="004F6E6A">
        <w:rPr>
          <w:rFonts w:ascii="Lucida Sans Unicode" w:eastAsia="Trebuchet MS" w:hAnsi="Lucida Sans Unicode" w:cs="Lucida Sans Unicode"/>
          <w:sz w:val="20"/>
          <w:szCs w:val="20"/>
        </w:rPr>
        <w:t xml:space="preserve"> en la realización de actos anticipados de</w:t>
      </w:r>
      <w:r w:rsidR="000B6950" w:rsidRPr="004F6E6A">
        <w:rPr>
          <w:rFonts w:ascii="Lucida Sans Unicode" w:eastAsia="Trebuchet MS" w:hAnsi="Lucida Sans Unicode" w:cs="Lucida Sans Unicode"/>
          <w:sz w:val="20"/>
          <w:szCs w:val="20"/>
        </w:rPr>
        <w:t xml:space="preserve"> precampaña</w:t>
      </w:r>
      <w:r w:rsidR="005B61E8" w:rsidRPr="004F6E6A">
        <w:rPr>
          <w:rFonts w:ascii="Lucida Sans Unicode" w:eastAsia="Trebuchet MS" w:hAnsi="Lucida Sans Unicode" w:cs="Lucida Sans Unicode"/>
          <w:sz w:val="20"/>
          <w:szCs w:val="20"/>
        </w:rPr>
        <w:t>, promoción personalizada de la imagen</w:t>
      </w:r>
      <w:r w:rsidR="00ED2E07" w:rsidRPr="004F6E6A">
        <w:rPr>
          <w:rFonts w:ascii="Lucida Sans Unicode" w:eastAsia="Trebuchet MS" w:hAnsi="Lucida Sans Unicode" w:cs="Lucida Sans Unicode"/>
          <w:sz w:val="20"/>
          <w:szCs w:val="20"/>
        </w:rPr>
        <w:t xml:space="preserve"> y la violación a los principios de imparcialidad y equidad</w:t>
      </w:r>
      <w:r w:rsidR="000B6950" w:rsidRPr="004F6E6A">
        <w:rPr>
          <w:rFonts w:ascii="Lucida Sans Unicode" w:eastAsia="Trebuchet MS" w:hAnsi="Lucida Sans Unicode" w:cs="Lucida Sans Unicode"/>
          <w:sz w:val="20"/>
          <w:szCs w:val="20"/>
        </w:rPr>
        <w:t>,</w:t>
      </w:r>
      <w:r w:rsidRPr="004F6E6A">
        <w:rPr>
          <w:rFonts w:ascii="Lucida Sans Unicode" w:eastAsia="Trebuchet MS" w:hAnsi="Lucida Sans Unicode" w:cs="Lucida Sans Unicode"/>
          <w:sz w:val="20"/>
          <w:szCs w:val="20"/>
        </w:rPr>
        <w:t xml:space="preserve"> atribuida</w:t>
      </w:r>
      <w:r w:rsidR="0098312E" w:rsidRPr="004F6E6A">
        <w:rPr>
          <w:rFonts w:ascii="Lucida Sans Unicode" w:eastAsia="Trebuchet MS" w:hAnsi="Lucida Sans Unicode" w:cs="Lucida Sans Unicode"/>
          <w:sz w:val="20"/>
          <w:szCs w:val="20"/>
        </w:rPr>
        <w:t>s</w:t>
      </w:r>
      <w:r w:rsidRPr="004F6E6A">
        <w:rPr>
          <w:rFonts w:ascii="Lucida Sans Unicode" w:eastAsia="Trebuchet MS" w:hAnsi="Lucida Sans Unicode" w:cs="Lucida Sans Unicode"/>
          <w:sz w:val="20"/>
          <w:szCs w:val="20"/>
        </w:rPr>
        <w:t xml:space="preserve"> a</w:t>
      </w:r>
      <w:r w:rsidR="008E58C7" w:rsidRPr="004F6E6A">
        <w:rPr>
          <w:rFonts w:ascii="Lucida Sans Unicode" w:eastAsia="Trebuchet MS" w:hAnsi="Lucida Sans Unicode" w:cs="Lucida Sans Unicode"/>
          <w:sz w:val="20"/>
          <w:szCs w:val="20"/>
        </w:rPr>
        <w:t xml:space="preserve"> </w:t>
      </w:r>
      <w:r w:rsidR="00B4016B" w:rsidRPr="004F6E6A">
        <w:rPr>
          <w:rFonts w:ascii="Lucida Sans Unicode" w:hAnsi="Lucida Sans Unicode" w:cs="Lucida Sans Unicode"/>
          <w:b/>
          <w:bCs/>
          <w:sz w:val="20"/>
          <w:szCs w:val="20"/>
        </w:rPr>
        <w:t>Verónica Delgadillo García</w:t>
      </w:r>
      <w:r w:rsidR="005B61E8" w:rsidRPr="004F6E6A">
        <w:rPr>
          <w:rFonts w:ascii="Lucida Sans Unicode" w:hAnsi="Lucida Sans Unicode" w:cs="Lucida Sans Unicode"/>
          <w:sz w:val="20"/>
          <w:szCs w:val="20"/>
        </w:rPr>
        <w:t>.</w:t>
      </w:r>
    </w:p>
    <w:p w14:paraId="34CDEC78" w14:textId="77777777" w:rsidR="00047CF9" w:rsidRPr="004F6E6A" w:rsidRDefault="00047CF9" w:rsidP="004A602C">
      <w:pPr>
        <w:pBdr>
          <w:top w:val="nil"/>
          <w:left w:val="nil"/>
          <w:bottom w:val="nil"/>
          <w:right w:val="nil"/>
          <w:between w:val="nil"/>
        </w:pBdr>
        <w:spacing w:after="0" w:line="276" w:lineRule="auto"/>
        <w:jc w:val="both"/>
        <w:rPr>
          <w:rFonts w:ascii="Lucida Sans Unicode" w:eastAsia="Trebuchet MS" w:hAnsi="Lucida Sans Unicode" w:cs="Lucida Sans Unicode"/>
          <w:bCs/>
          <w:sz w:val="20"/>
          <w:szCs w:val="20"/>
        </w:rPr>
      </w:pPr>
    </w:p>
    <w:p w14:paraId="5AF57FC9" w14:textId="0A9EBC91" w:rsidR="00047CF9" w:rsidRPr="004F6E6A" w:rsidRDefault="00047CF9" w:rsidP="004A602C">
      <w:pPr>
        <w:pBdr>
          <w:top w:val="nil"/>
          <w:left w:val="nil"/>
          <w:bottom w:val="nil"/>
          <w:right w:val="nil"/>
          <w:between w:val="nil"/>
        </w:pBdr>
        <w:spacing w:after="0" w:line="276" w:lineRule="auto"/>
        <w:jc w:val="both"/>
        <w:rPr>
          <w:rFonts w:ascii="Lucida Sans Unicode" w:hAnsi="Lucida Sans Unicode" w:cs="Lucida Sans Unicode"/>
          <w:sz w:val="20"/>
          <w:szCs w:val="20"/>
        </w:rPr>
      </w:pPr>
      <w:r w:rsidRPr="004F6E6A">
        <w:rPr>
          <w:rFonts w:ascii="Lucida Sans Unicode" w:eastAsia="Trebuchet MS" w:hAnsi="Lucida Sans Unicode" w:cs="Lucida Sans Unicode"/>
          <w:b/>
          <w:sz w:val="20"/>
          <w:szCs w:val="20"/>
        </w:rPr>
        <w:t xml:space="preserve">SEGUNDO. No se </w:t>
      </w:r>
      <w:r w:rsidRPr="004F6E6A">
        <w:rPr>
          <w:rFonts w:ascii="Lucida Sans Unicode" w:hAnsi="Lucida Sans Unicode" w:cs="Lucida Sans Unicode"/>
          <w:b/>
          <w:sz w:val="20"/>
          <w:szCs w:val="20"/>
        </w:rPr>
        <w:t xml:space="preserve">acredita </w:t>
      </w:r>
      <w:r w:rsidRPr="004F6E6A">
        <w:rPr>
          <w:rFonts w:ascii="Lucida Sans Unicode" w:hAnsi="Lucida Sans Unicode" w:cs="Lucida Sans Unicode"/>
          <w:sz w:val="20"/>
          <w:szCs w:val="20"/>
        </w:rPr>
        <w:t xml:space="preserve">la infracción consistente en </w:t>
      </w:r>
      <w:r w:rsidR="009709EC" w:rsidRPr="004F6E6A">
        <w:rPr>
          <w:rFonts w:ascii="Lucida Sans Unicode" w:hAnsi="Lucida Sans Unicode" w:cs="Lucida Sans Unicode"/>
          <w:i/>
          <w:iCs/>
          <w:sz w:val="20"/>
          <w:szCs w:val="20"/>
        </w:rPr>
        <w:t>culpa in vigilando</w:t>
      </w:r>
      <w:r w:rsidRPr="004F6E6A">
        <w:rPr>
          <w:rFonts w:ascii="Lucida Sans Unicode" w:hAnsi="Lucida Sans Unicode" w:cs="Lucida Sans Unicode"/>
          <w:sz w:val="20"/>
          <w:szCs w:val="20"/>
        </w:rPr>
        <w:t>, atribuida al partido político Movimiento Ciudadano.</w:t>
      </w:r>
    </w:p>
    <w:p w14:paraId="17342F75" w14:textId="77777777" w:rsidR="00047CF9" w:rsidRPr="004F6E6A" w:rsidRDefault="00047CF9" w:rsidP="004A602C">
      <w:pPr>
        <w:pBdr>
          <w:top w:val="nil"/>
          <w:left w:val="nil"/>
          <w:bottom w:val="nil"/>
          <w:right w:val="nil"/>
          <w:between w:val="nil"/>
        </w:pBdr>
        <w:spacing w:after="0" w:line="276" w:lineRule="auto"/>
        <w:jc w:val="both"/>
        <w:rPr>
          <w:rFonts w:ascii="Lucida Sans Unicode" w:hAnsi="Lucida Sans Unicode" w:cs="Lucida Sans Unicode"/>
          <w:sz w:val="20"/>
          <w:szCs w:val="20"/>
          <w:lang w:val="es-ES"/>
        </w:rPr>
      </w:pPr>
    </w:p>
    <w:p w14:paraId="480D46D0" w14:textId="5FD65EA0" w:rsidR="00047CF9" w:rsidRPr="004F6E6A" w:rsidRDefault="7553BC0F" w:rsidP="4DC6E030">
      <w:pPr>
        <w:pBdr>
          <w:top w:val="nil"/>
          <w:left w:val="nil"/>
          <w:bottom w:val="nil"/>
          <w:right w:val="nil"/>
          <w:between w:val="nil"/>
        </w:pBdr>
        <w:spacing w:after="0" w:line="276" w:lineRule="auto"/>
        <w:ind w:right="-93"/>
        <w:jc w:val="both"/>
        <w:rPr>
          <w:rFonts w:ascii="Lucida Sans Unicode" w:hAnsi="Lucida Sans Unicode" w:cs="Lucida Sans Unicode"/>
          <w:sz w:val="20"/>
          <w:szCs w:val="20"/>
        </w:rPr>
      </w:pPr>
      <w:r w:rsidRPr="004F6E6A">
        <w:rPr>
          <w:rFonts w:ascii="Lucida Sans Unicode" w:hAnsi="Lucida Sans Unicode" w:cs="Lucida Sans Unicode"/>
          <w:b/>
          <w:bCs/>
          <w:sz w:val="20"/>
          <w:szCs w:val="20"/>
        </w:rPr>
        <w:lastRenderedPageBreak/>
        <w:t>TERCERO. Notifíquese</w:t>
      </w:r>
      <w:r w:rsidRPr="004F6E6A">
        <w:rPr>
          <w:rFonts w:ascii="Lucida Sans Unicode" w:hAnsi="Lucida Sans Unicode" w:cs="Lucida Sans Unicode"/>
          <w:sz w:val="20"/>
          <w:szCs w:val="20"/>
        </w:rPr>
        <w:t xml:space="preserve"> personalmente a las partes la presente resolución. </w:t>
      </w:r>
    </w:p>
    <w:p w14:paraId="35B9D0AF" w14:textId="77777777" w:rsidR="008472BF" w:rsidRPr="004F6E6A" w:rsidRDefault="008472BF" w:rsidP="004A602C">
      <w:pPr>
        <w:pBdr>
          <w:top w:val="nil"/>
          <w:left w:val="nil"/>
          <w:bottom w:val="nil"/>
          <w:right w:val="nil"/>
          <w:between w:val="nil"/>
        </w:pBdr>
        <w:spacing w:after="0" w:line="276" w:lineRule="auto"/>
        <w:ind w:right="-93"/>
        <w:jc w:val="both"/>
        <w:rPr>
          <w:rFonts w:ascii="Lucida Sans Unicode" w:hAnsi="Lucida Sans Unicode" w:cs="Lucida Sans Unicode"/>
          <w:sz w:val="20"/>
          <w:szCs w:val="20"/>
        </w:rPr>
      </w:pPr>
    </w:p>
    <w:p w14:paraId="5E9A32EA" w14:textId="4F515B6E" w:rsidR="00600D30" w:rsidRPr="004F6E6A" w:rsidRDefault="00600D30" w:rsidP="00600D30">
      <w:pPr>
        <w:pBdr>
          <w:top w:val="nil"/>
          <w:left w:val="nil"/>
          <w:bottom w:val="nil"/>
          <w:right w:val="nil"/>
          <w:between w:val="nil"/>
        </w:pBdr>
        <w:spacing w:after="0"/>
        <w:ind w:right="-93"/>
        <w:jc w:val="both"/>
        <w:rPr>
          <w:rFonts w:ascii="Lucida Sans Unicode" w:hAnsi="Lucida Sans Unicode" w:cs="Lucida Sans Unicode"/>
          <w:sz w:val="20"/>
          <w:szCs w:val="20"/>
        </w:rPr>
      </w:pPr>
      <w:r w:rsidRPr="004F6E6A">
        <w:rPr>
          <w:rFonts w:ascii="Lucida Sans Unicode" w:hAnsi="Lucida Sans Unicode" w:cs="Lucida Sans Unicode"/>
          <w:b/>
          <w:bCs/>
          <w:sz w:val="20"/>
          <w:szCs w:val="20"/>
        </w:rPr>
        <w:t>CUARTO. Notifíquese</w:t>
      </w:r>
      <w:r w:rsidRPr="004F6E6A">
        <w:rPr>
          <w:rFonts w:ascii="Lucida Sans Unicode" w:hAnsi="Lucida Sans Unicode" w:cs="Lucida Sans Unicode"/>
          <w:sz w:val="20"/>
          <w:szCs w:val="20"/>
        </w:rPr>
        <w:t xml:space="preserve"> a las personas integrantes del Consejo General, mediante el correo electrónico registrado ante este Instituto. </w:t>
      </w:r>
    </w:p>
    <w:p w14:paraId="0C100B9D" w14:textId="77777777" w:rsidR="00600D30" w:rsidRPr="004F6E6A" w:rsidRDefault="00600D30" w:rsidP="004A602C">
      <w:pPr>
        <w:pBdr>
          <w:top w:val="nil"/>
          <w:left w:val="nil"/>
          <w:bottom w:val="nil"/>
          <w:right w:val="nil"/>
          <w:between w:val="nil"/>
        </w:pBdr>
        <w:spacing w:after="0" w:line="276" w:lineRule="auto"/>
        <w:ind w:right="-93"/>
        <w:jc w:val="both"/>
        <w:rPr>
          <w:rFonts w:ascii="Lucida Sans Unicode" w:hAnsi="Lucida Sans Unicode" w:cs="Lucida Sans Unicode"/>
          <w:sz w:val="20"/>
          <w:szCs w:val="20"/>
        </w:rPr>
      </w:pPr>
    </w:p>
    <w:p w14:paraId="63491FAF" w14:textId="6A94DECC" w:rsidR="008472BF" w:rsidRPr="004F6E6A" w:rsidRDefault="00600D30" w:rsidP="004A602C">
      <w:pPr>
        <w:pBdr>
          <w:top w:val="nil"/>
          <w:left w:val="nil"/>
          <w:bottom w:val="nil"/>
          <w:right w:val="nil"/>
          <w:between w:val="nil"/>
        </w:pBdr>
        <w:spacing w:after="0" w:line="276" w:lineRule="auto"/>
        <w:ind w:right="-93"/>
        <w:jc w:val="both"/>
        <w:rPr>
          <w:rFonts w:ascii="Lucida Sans Unicode" w:hAnsi="Lucida Sans Unicode" w:cs="Lucida Sans Unicode"/>
          <w:sz w:val="20"/>
          <w:szCs w:val="20"/>
        </w:rPr>
      </w:pPr>
      <w:r w:rsidRPr="004F6E6A">
        <w:rPr>
          <w:rFonts w:ascii="Lucida Sans Unicode" w:hAnsi="Lucida Sans Unicode" w:cs="Lucida Sans Unicode"/>
          <w:b/>
          <w:bCs/>
          <w:sz w:val="20"/>
          <w:szCs w:val="20"/>
        </w:rPr>
        <w:t>QUINTO</w:t>
      </w:r>
      <w:r w:rsidR="008472BF" w:rsidRPr="004F6E6A">
        <w:rPr>
          <w:rFonts w:ascii="Lucida Sans Unicode" w:hAnsi="Lucida Sans Unicode" w:cs="Lucida Sans Unicode"/>
          <w:b/>
          <w:bCs/>
          <w:sz w:val="20"/>
          <w:szCs w:val="20"/>
        </w:rPr>
        <w:t xml:space="preserve">. </w:t>
      </w:r>
      <w:r w:rsidR="008472BF" w:rsidRPr="004F6E6A">
        <w:rPr>
          <w:rFonts w:ascii="Lucida Sans Unicode" w:hAnsi="Lucida Sans Unicode" w:cs="Lucida Sans Unicode"/>
          <w:sz w:val="20"/>
          <w:szCs w:val="20"/>
        </w:rPr>
        <w:t xml:space="preserve">En su oportunidad, archívese el presente expediente como asunto concluido.  </w:t>
      </w:r>
    </w:p>
    <w:p w14:paraId="3C8B82AD" w14:textId="77777777" w:rsidR="00600D30" w:rsidRPr="004F6E6A" w:rsidRDefault="00600D30" w:rsidP="004A602C">
      <w:pPr>
        <w:pBdr>
          <w:top w:val="nil"/>
          <w:left w:val="nil"/>
          <w:bottom w:val="nil"/>
          <w:right w:val="nil"/>
          <w:between w:val="nil"/>
        </w:pBdr>
        <w:spacing w:after="0" w:line="276" w:lineRule="auto"/>
        <w:ind w:right="-93"/>
        <w:jc w:val="both"/>
        <w:rPr>
          <w:rFonts w:ascii="Lucida Sans Unicode" w:hAnsi="Lucida Sans Unicode" w:cs="Lucida Sans Unicode"/>
          <w:sz w:val="20"/>
          <w:szCs w:val="20"/>
        </w:rPr>
      </w:pPr>
    </w:p>
    <w:p w14:paraId="21B99462" w14:textId="77777777" w:rsidR="006C1C51" w:rsidRPr="004F6E6A" w:rsidRDefault="006C1C51" w:rsidP="00B32E83">
      <w:pPr>
        <w:pBdr>
          <w:top w:val="nil"/>
          <w:left w:val="nil"/>
          <w:bottom w:val="nil"/>
          <w:right w:val="nil"/>
          <w:between w:val="nil"/>
        </w:pBdr>
        <w:spacing w:after="0" w:line="276" w:lineRule="auto"/>
        <w:rPr>
          <w:rFonts w:ascii="Lucida Sans Unicode" w:eastAsia="Trebuchet MS" w:hAnsi="Lucida Sans Unicode" w:cs="Lucida Sans Unicode"/>
          <w:b/>
          <w:sz w:val="20"/>
          <w:szCs w:val="20"/>
        </w:rPr>
      </w:pPr>
    </w:p>
    <w:p w14:paraId="1BE0C8DE" w14:textId="77822E98" w:rsidR="00047CF9" w:rsidRPr="004F6E6A" w:rsidRDefault="00047CF9" w:rsidP="004A602C">
      <w:pPr>
        <w:pBdr>
          <w:top w:val="nil"/>
          <w:left w:val="nil"/>
          <w:bottom w:val="nil"/>
          <w:right w:val="nil"/>
          <w:between w:val="nil"/>
        </w:pBdr>
        <w:spacing w:after="0" w:line="276" w:lineRule="auto"/>
        <w:jc w:val="center"/>
        <w:rPr>
          <w:rFonts w:ascii="Lucida Sans Unicode" w:eastAsia="Trebuchet MS" w:hAnsi="Lucida Sans Unicode" w:cs="Lucida Sans Unicode"/>
          <w:b/>
          <w:sz w:val="20"/>
          <w:szCs w:val="20"/>
        </w:rPr>
      </w:pPr>
      <w:r w:rsidRPr="004F6E6A">
        <w:rPr>
          <w:rFonts w:ascii="Lucida Sans Unicode" w:eastAsia="Trebuchet MS" w:hAnsi="Lucida Sans Unicode" w:cs="Lucida Sans Unicode"/>
          <w:b/>
          <w:sz w:val="20"/>
          <w:szCs w:val="20"/>
        </w:rPr>
        <w:t>Guadalajara, Jalisco; a</w:t>
      </w:r>
      <w:r w:rsidR="004F6E6A" w:rsidRPr="004F6E6A">
        <w:rPr>
          <w:rFonts w:ascii="Lucida Sans Unicode" w:eastAsia="Trebuchet MS" w:hAnsi="Lucida Sans Unicode" w:cs="Lucida Sans Unicode"/>
          <w:b/>
          <w:sz w:val="20"/>
          <w:szCs w:val="20"/>
        </w:rPr>
        <w:t xml:space="preserve"> </w:t>
      </w:r>
      <w:r w:rsidR="00EA0427">
        <w:rPr>
          <w:rFonts w:ascii="Lucida Sans Unicode" w:eastAsia="Trebuchet MS" w:hAnsi="Lucida Sans Unicode" w:cs="Lucida Sans Unicode"/>
          <w:b/>
          <w:sz w:val="20"/>
          <w:szCs w:val="20"/>
        </w:rPr>
        <w:t>14</w:t>
      </w:r>
      <w:r w:rsidR="00DB2F5B" w:rsidRPr="004F6E6A">
        <w:rPr>
          <w:rFonts w:ascii="Lucida Sans Unicode" w:eastAsia="Trebuchet MS" w:hAnsi="Lucida Sans Unicode" w:cs="Lucida Sans Unicode"/>
          <w:b/>
          <w:sz w:val="20"/>
          <w:szCs w:val="20"/>
        </w:rPr>
        <w:t xml:space="preserve"> </w:t>
      </w:r>
      <w:r w:rsidRPr="004F6E6A">
        <w:rPr>
          <w:rFonts w:ascii="Lucida Sans Unicode" w:eastAsia="Trebuchet MS" w:hAnsi="Lucida Sans Unicode" w:cs="Lucida Sans Unicode"/>
          <w:b/>
          <w:sz w:val="20"/>
          <w:szCs w:val="20"/>
        </w:rPr>
        <w:t>de</w:t>
      </w:r>
      <w:r w:rsidR="005B61E8" w:rsidRPr="004F6E6A">
        <w:rPr>
          <w:rFonts w:ascii="Lucida Sans Unicode" w:eastAsia="Trebuchet MS" w:hAnsi="Lucida Sans Unicode" w:cs="Lucida Sans Unicode"/>
          <w:b/>
          <w:sz w:val="20"/>
          <w:szCs w:val="20"/>
        </w:rPr>
        <w:t xml:space="preserve"> </w:t>
      </w:r>
      <w:r w:rsidR="004F6E6A" w:rsidRPr="004F6E6A">
        <w:rPr>
          <w:rFonts w:ascii="Lucida Sans Unicode" w:eastAsia="Trebuchet MS" w:hAnsi="Lucida Sans Unicode" w:cs="Lucida Sans Unicode"/>
          <w:b/>
          <w:sz w:val="20"/>
          <w:szCs w:val="20"/>
        </w:rPr>
        <w:t>marzo</w:t>
      </w:r>
      <w:r w:rsidRPr="004F6E6A">
        <w:rPr>
          <w:rFonts w:ascii="Lucida Sans Unicode" w:eastAsia="Trebuchet MS" w:hAnsi="Lucida Sans Unicode" w:cs="Lucida Sans Unicode"/>
          <w:b/>
          <w:sz w:val="20"/>
          <w:szCs w:val="20"/>
        </w:rPr>
        <w:t xml:space="preserve"> de </w:t>
      </w:r>
      <w:r w:rsidR="00EA0427">
        <w:rPr>
          <w:rFonts w:ascii="Lucida Sans Unicode" w:eastAsia="Trebuchet MS" w:hAnsi="Lucida Sans Unicode" w:cs="Lucida Sans Unicode"/>
          <w:b/>
          <w:sz w:val="20"/>
          <w:szCs w:val="20"/>
        </w:rPr>
        <w:t>2024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59"/>
      </w:tblGrid>
      <w:tr w:rsidR="00915665" w:rsidRPr="00915665" w14:paraId="2793D664" w14:textId="77777777" w:rsidTr="007207FA">
        <w:trPr>
          <w:trHeight w:val="891"/>
        </w:trPr>
        <w:tc>
          <w:tcPr>
            <w:tcW w:w="4459" w:type="dxa"/>
          </w:tcPr>
          <w:p w14:paraId="1986B867" w14:textId="77777777" w:rsidR="00047CF9" w:rsidRPr="004F6E6A" w:rsidRDefault="00047CF9" w:rsidP="004A602C">
            <w:pPr>
              <w:shd w:val="clear" w:color="auto" w:fill="FFFFFF"/>
              <w:spacing w:line="276" w:lineRule="auto"/>
              <w:jc w:val="center"/>
              <w:rPr>
                <w:rFonts w:ascii="Lucida Sans Unicode" w:eastAsia="Trebuchet MS" w:hAnsi="Lucida Sans Unicode" w:cs="Lucida Sans Unicode"/>
                <w:b/>
                <w:sz w:val="20"/>
                <w:szCs w:val="20"/>
              </w:rPr>
            </w:pPr>
          </w:p>
          <w:p w14:paraId="605D1365" w14:textId="77777777" w:rsidR="00047CF9" w:rsidRPr="004F6E6A" w:rsidRDefault="00047CF9" w:rsidP="004A602C">
            <w:pPr>
              <w:shd w:val="clear" w:color="auto" w:fill="FFFFFF"/>
              <w:spacing w:line="276" w:lineRule="auto"/>
              <w:jc w:val="center"/>
              <w:rPr>
                <w:rFonts w:ascii="Lucida Sans Unicode" w:eastAsia="Trebuchet MS" w:hAnsi="Lucida Sans Unicode" w:cs="Lucida Sans Unicode"/>
                <w:b/>
                <w:sz w:val="20"/>
                <w:szCs w:val="20"/>
              </w:rPr>
            </w:pPr>
          </w:p>
          <w:p w14:paraId="6DBDEA92" w14:textId="77777777" w:rsidR="00047CF9" w:rsidRPr="004F6E6A" w:rsidRDefault="00047CF9" w:rsidP="004A602C">
            <w:pPr>
              <w:shd w:val="clear" w:color="auto" w:fill="FFFFFF"/>
              <w:spacing w:line="276" w:lineRule="auto"/>
              <w:jc w:val="center"/>
              <w:rPr>
                <w:rFonts w:ascii="Lucida Sans Unicode" w:eastAsia="Trebuchet MS" w:hAnsi="Lucida Sans Unicode" w:cs="Lucida Sans Unicode"/>
                <w:b/>
                <w:sz w:val="20"/>
                <w:szCs w:val="20"/>
              </w:rPr>
            </w:pPr>
          </w:p>
          <w:p w14:paraId="29DCDDEC" w14:textId="77777777" w:rsidR="00047CF9" w:rsidRPr="004F6E6A" w:rsidRDefault="00047CF9" w:rsidP="004A602C">
            <w:pPr>
              <w:shd w:val="clear" w:color="auto" w:fill="FFFFFF"/>
              <w:spacing w:line="276" w:lineRule="auto"/>
              <w:jc w:val="center"/>
              <w:rPr>
                <w:rFonts w:ascii="Lucida Sans Unicode" w:eastAsia="Trebuchet MS" w:hAnsi="Lucida Sans Unicode" w:cs="Lucida Sans Unicode"/>
                <w:b/>
                <w:sz w:val="20"/>
                <w:szCs w:val="20"/>
              </w:rPr>
            </w:pPr>
            <w:r w:rsidRPr="004F6E6A">
              <w:rPr>
                <w:rFonts w:ascii="Lucida Sans Unicode" w:eastAsia="Trebuchet MS" w:hAnsi="Lucida Sans Unicode" w:cs="Lucida Sans Unicode"/>
                <w:b/>
                <w:sz w:val="20"/>
                <w:szCs w:val="20"/>
              </w:rPr>
              <w:t>Mtra. Paula Ramírez Höhne</w:t>
            </w:r>
          </w:p>
          <w:p w14:paraId="73C26050" w14:textId="2EE4BC1B" w:rsidR="00047CF9" w:rsidRPr="004F6E6A" w:rsidRDefault="00047CF9" w:rsidP="00DA7739">
            <w:pPr>
              <w:shd w:val="clear" w:color="auto" w:fill="FFFFFF"/>
              <w:spacing w:line="276" w:lineRule="auto"/>
              <w:jc w:val="center"/>
              <w:rPr>
                <w:rFonts w:ascii="Lucida Sans Unicode" w:eastAsia="Trebuchet MS" w:hAnsi="Lucida Sans Unicode" w:cs="Lucida Sans Unicode"/>
                <w:b/>
                <w:sz w:val="20"/>
                <w:szCs w:val="20"/>
              </w:rPr>
            </w:pPr>
            <w:r w:rsidRPr="004F6E6A">
              <w:rPr>
                <w:rFonts w:ascii="Lucida Sans Unicode" w:eastAsia="Trebuchet MS" w:hAnsi="Lucida Sans Unicode" w:cs="Lucida Sans Unicode"/>
                <w:b/>
                <w:sz w:val="20"/>
                <w:szCs w:val="20"/>
              </w:rPr>
              <w:t>La consejera presidenta</w:t>
            </w:r>
          </w:p>
        </w:tc>
        <w:tc>
          <w:tcPr>
            <w:tcW w:w="4459" w:type="dxa"/>
          </w:tcPr>
          <w:p w14:paraId="02F5DD6B" w14:textId="77777777" w:rsidR="00047CF9" w:rsidRPr="004F6E6A" w:rsidRDefault="00047CF9" w:rsidP="004A602C">
            <w:pPr>
              <w:shd w:val="clear" w:color="auto" w:fill="FFFFFF"/>
              <w:spacing w:line="276" w:lineRule="auto"/>
              <w:jc w:val="center"/>
              <w:rPr>
                <w:rFonts w:ascii="Lucida Sans Unicode" w:eastAsia="Trebuchet MS" w:hAnsi="Lucida Sans Unicode" w:cs="Lucida Sans Unicode"/>
                <w:b/>
                <w:sz w:val="20"/>
                <w:szCs w:val="20"/>
              </w:rPr>
            </w:pPr>
          </w:p>
          <w:p w14:paraId="2D3C0B31" w14:textId="77777777" w:rsidR="00047CF9" w:rsidRPr="004F6E6A" w:rsidRDefault="00047CF9" w:rsidP="004A602C">
            <w:pPr>
              <w:shd w:val="clear" w:color="auto" w:fill="FFFFFF"/>
              <w:spacing w:line="276" w:lineRule="auto"/>
              <w:jc w:val="center"/>
              <w:rPr>
                <w:rFonts w:ascii="Lucida Sans Unicode" w:eastAsia="Trebuchet MS" w:hAnsi="Lucida Sans Unicode" w:cs="Lucida Sans Unicode"/>
                <w:b/>
                <w:sz w:val="20"/>
                <w:szCs w:val="20"/>
              </w:rPr>
            </w:pPr>
          </w:p>
          <w:p w14:paraId="73862EEA" w14:textId="77777777" w:rsidR="00047CF9" w:rsidRPr="004F6E6A" w:rsidRDefault="00047CF9" w:rsidP="004A602C">
            <w:pPr>
              <w:shd w:val="clear" w:color="auto" w:fill="FFFFFF"/>
              <w:spacing w:line="276" w:lineRule="auto"/>
              <w:jc w:val="center"/>
              <w:rPr>
                <w:rFonts w:ascii="Lucida Sans Unicode" w:eastAsia="Trebuchet MS" w:hAnsi="Lucida Sans Unicode" w:cs="Lucida Sans Unicode"/>
                <w:b/>
                <w:sz w:val="20"/>
                <w:szCs w:val="20"/>
              </w:rPr>
            </w:pPr>
          </w:p>
          <w:p w14:paraId="7DC2CF39" w14:textId="77777777" w:rsidR="00047CF9" w:rsidRPr="004F6E6A" w:rsidRDefault="00047CF9" w:rsidP="004A602C">
            <w:pPr>
              <w:shd w:val="clear" w:color="auto" w:fill="FFFFFF"/>
              <w:spacing w:line="276" w:lineRule="auto"/>
              <w:jc w:val="center"/>
              <w:rPr>
                <w:rFonts w:ascii="Lucida Sans Unicode" w:eastAsia="Trebuchet MS" w:hAnsi="Lucida Sans Unicode" w:cs="Lucida Sans Unicode"/>
                <w:b/>
                <w:sz w:val="20"/>
                <w:szCs w:val="20"/>
              </w:rPr>
            </w:pPr>
            <w:r w:rsidRPr="004F6E6A">
              <w:rPr>
                <w:rFonts w:ascii="Lucida Sans Unicode" w:eastAsia="Trebuchet MS" w:hAnsi="Lucida Sans Unicode" w:cs="Lucida Sans Unicode"/>
                <w:b/>
                <w:sz w:val="20"/>
                <w:szCs w:val="20"/>
              </w:rPr>
              <w:t>Mtro. Christian Flores Garza</w:t>
            </w:r>
          </w:p>
          <w:p w14:paraId="3594C69A" w14:textId="77777777" w:rsidR="00047CF9" w:rsidRPr="00915665" w:rsidRDefault="00047CF9" w:rsidP="004A602C">
            <w:pPr>
              <w:shd w:val="clear" w:color="auto" w:fill="FFFFFF"/>
              <w:spacing w:line="276" w:lineRule="auto"/>
              <w:jc w:val="center"/>
              <w:rPr>
                <w:rFonts w:ascii="Lucida Sans Unicode" w:eastAsia="Trebuchet MS" w:hAnsi="Lucida Sans Unicode" w:cs="Lucida Sans Unicode"/>
                <w:b/>
                <w:sz w:val="20"/>
                <w:szCs w:val="20"/>
              </w:rPr>
            </w:pPr>
            <w:r w:rsidRPr="004F6E6A">
              <w:rPr>
                <w:rFonts w:ascii="Lucida Sans Unicode" w:eastAsia="Trebuchet MS" w:hAnsi="Lucida Sans Unicode" w:cs="Lucida Sans Unicode"/>
                <w:b/>
                <w:sz w:val="20"/>
                <w:szCs w:val="20"/>
              </w:rPr>
              <w:t>El secretario ejecutivo</w:t>
            </w:r>
          </w:p>
        </w:tc>
      </w:tr>
    </w:tbl>
    <w:p w14:paraId="518E3BEC" w14:textId="77777777" w:rsidR="00AF7123" w:rsidRDefault="00AF7123" w:rsidP="00B32E83">
      <w:pPr>
        <w:suppressAutoHyphens/>
        <w:spacing w:after="0" w:line="240" w:lineRule="auto"/>
        <w:jc w:val="both"/>
        <w:rPr>
          <w:rFonts w:ascii="Lucida Sans Unicode" w:eastAsia="Times New Roman" w:hAnsi="Lucida Sans Unicode" w:cs="Lucida Sans Unicode"/>
          <w:color w:val="000000"/>
          <w:sz w:val="14"/>
          <w:szCs w:val="14"/>
          <w:lang w:eastAsia="ar-SA"/>
        </w:rPr>
      </w:pPr>
    </w:p>
    <w:p w14:paraId="7C38CC27" w14:textId="77777777" w:rsidR="00AF7123" w:rsidRDefault="00AF7123" w:rsidP="00B32E83">
      <w:pPr>
        <w:suppressAutoHyphens/>
        <w:spacing w:after="0" w:line="240" w:lineRule="auto"/>
        <w:jc w:val="both"/>
        <w:rPr>
          <w:rFonts w:ascii="Lucida Sans Unicode" w:eastAsia="Times New Roman" w:hAnsi="Lucida Sans Unicode" w:cs="Lucida Sans Unicode"/>
          <w:color w:val="000000"/>
          <w:sz w:val="14"/>
          <w:szCs w:val="14"/>
          <w:lang w:val="es-ES" w:eastAsia="ar-SA"/>
        </w:rPr>
      </w:pPr>
    </w:p>
    <w:p w14:paraId="7B2CD3FA" w14:textId="692CF17A" w:rsidR="00B32E83" w:rsidRPr="001706F3" w:rsidRDefault="00B32E83" w:rsidP="00B32E83">
      <w:pPr>
        <w:suppressAutoHyphens/>
        <w:spacing w:after="0" w:line="240" w:lineRule="auto"/>
        <w:jc w:val="both"/>
        <w:rPr>
          <w:rFonts w:ascii="Lucida Sans Unicode" w:eastAsia="Trebuchet MS" w:hAnsi="Lucida Sans Unicode" w:cs="Lucida Sans Unicode"/>
          <w:color w:val="000000"/>
          <w:sz w:val="14"/>
          <w:szCs w:val="14"/>
          <w:lang w:val="es-ES" w:eastAsia="ar-SA"/>
        </w:rPr>
      </w:pPr>
      <w:r w:rsidRPr="001706F3">
        <w:rPr>
          <w:rFonts w:ascii="Lucida Sans Unicode" w:eastAsia="Times New Roman" w:hAnsi="Lucida Sans Unicode" w:cs="Lucida Sans Unicode"/>
          <w:color w:val="000000"/>
          <w:sz w:val="14"/>
          <w:szCs w:val="14"/>
          <w:lang w:val="es-ES" w:eastAsia="ar-SA"/>
        </w:rPr>
        <w:t xml:space="preserve">El suscrito secretario ejecutivo del Instituto Electoral y de Participación Ciudadana del Estado de Jalisco, con fundamento en lo establecido por los artículos 143, párrafo 2, fracción XXX, del Código Electoral del Estado de Jalisco; 10, párrafo 1, fracción V, y 45, párrafos 1, 3, 5 y 6 del Reglamento de Sesiones del Consejo General del Instituto Electoral y de Participación Ciudadana del Estado de Jalisco, hago constar que la presente resolución se emitió en la </w:t>
      </w:r>
      <w:r w:rsidRPr="005330D0">
        <w:rPr>
          <w:rFonts w:ascii="Lucida Sans Unicode" w:eastAsia="Times New Roman" w:hAnsi="Lucida Sans Unicode" w:cs="Lucida Sans Unicode"/>
          <w:b/>
          <w:bCs/>
          <w:color w:val="000000"/>
          <w:sz w:val="14"/>
          <w:szCs w:val="14"/>
          <w:lang w:val="es-ES" w:eastAsia="ar-SA"/>
        </w:rPr>
        <w:t>décima segunda</w:t>
      </w:r>
      <w:r w:rsidRPr="001706F3">
        <w:rPr>
          <w:rFonts w:ascii="Lucida Sans Unicode" w:eastAsia="Times New Roman" w:hAnsi="Lucida Sans Unicode" w:cs="Lucida Sans Unicode"/>
          <w:b/>
          <w:bCs/>
          <w:color w:val="000000"/>
          <w:sz w:val="14"/>
          <w:szCs w:val="14"/>
          <w:lang w:val="es-ES" w:eastAsia="ar-SA"/>
        </w:rPr>
        <w:t xml:space="preserve"> sesión extraordinaria </w:t>
      </w:r>
      <w:r w:rsidRPr="001706F3">
        <w:rPr>
          <w:rFonts w:ascii="Lucida Sans Unicode" w:eastAsia="Times New Roman" w:hAnsi="Lucida Sans Unicode" w:cs="Lucida Sans Unicode"/>
          <w:color w:val="000000"/>
          <w:sz w:val="14"/>
          <w:szCs w:val="14"/>
          <w:lang w:val="es-ES" w:eastAsia="ar-SA"/>
        </w:rPr>
        <w:t xml:space="preserve">del Consejo General, celebrada el </w:t>
      </w:r>
      <w:r>
        <w:rPr>
          <w:rFonts w:ascii="Lucida Sans Unicode" w:eastAsia="Times New Roman" w:hAnsi="Lucida Sans Unicode" w:cs="Lucida Sans Unicode"/>
          <w:b/>
          <w:bCs/>
          <w:color w:val="000000"/>
          <w:sz w:val="14"/>
          <w:szCs w:val="14"/>
          <w:lang w:val="es-ES" w:eastAsia="ar-SA"/>
        </w:rPr>
        <w:t>14</w:t>
      </w:r>
      <w:r w:rsidRPr="001706F3">
        <w:rPr>
          <w:rFonts w:ascii="Lucida Sans Unicode" w:eastAsia="Times New Roman" w:hAnsi="Lucida Sans Unicode" w:cs="Lucida Sans Unicode"/>
          <w:b/>
          <w:bCs/>
          <w:color w:val="000000"/>
          <w:sz w:val="14"/>
          <w:szCs w:val="14"/>
          <w:lang w:val="es-ES" w:eastAsia="ar-SA"/>
        </w:rPr>
        <w:t xml:space="preserve"> de </w:t>
      </w:r>
      <w:r>
        <w:rPr>
          <w:rFonts w:ascii="Lucida Sans Unicode" w:eastAsia="Times New Roman" w:hAnsi="Lucida Sans Unicode" w:cs="Lucida Sans Unicode"/>
          <w:b/>
          <w:bCs/>
          <w:color w:val="000000"/>
          <w:sz w:val="14"/>
          <w:szCs w:val="14"/>
          <w:lang w:val="es-ES" w:eastAsia="ar-SA"/>
        </w:rPr>
        <w:t>marzo</w:t>
      </w:r>
      <w:r w:rsidRPr="001706F3">
        <w:rPr>
          <w:rFonts w:ascii="Lucida Sans Unicode" w:eastAsia="Times New Roman" w:hAnsi="Lucida Sans Unicode" w:cs="Lucida Sans Unicode"/>
          <w:b/>
          <w:bCs/>
          <w:color w:val="000000"/>
          <w:sz w:val="14"/>
          <w:szCs w:val="14"/>
          <w:lang w:val="es-ES" w:eastAsia="ar-SA"/>
        </w:rPr>
        <w:t xml:space="preserve"> de </w:t>
      </w:r>
      <w:r>
        <w:rPr>
          <w:rFonts w:ascii="Lucida Sans Unicode" w:eastAsia="Times New Roman" w:hAnsi="Lucida Sans Unicode" w:cs="Lucida Sans Unicode"/>
          <w:b/>
          <w:bCs/>
          <w:color w:val="000000"/>
          <w:sz w:val="14"/>
          <w:szCs w:val="14"/>
          <w:lang w:val="es-ES" w:eastAsia="ar-SA"/>
        </w:rPr>
        <w:t>2024</w:t>
      </w:r>
      <w:r w:rsidRPr="001706F3">
        <w:rPr>
          <w:rFonts w:ascii="Lucida Sans Unicode" w:eastAsia="Times New Roman" w:hAnsi="Lucida Sans Unicode" w:cs="Lucida Sans Unicode"/>
          <w:color w:val="000000"/>
          <w:sz w:val="14"/>
          <w:szCs w:val="14"/>
          <w:lang w:val="es-ES" w:eastAsia="ar-SA"/>
        </w:rPr>
        <w:t xml:space="preserve">, la cual fue aprobada por unanimidad de votos </w:t>
      </w:r>
      <w:r w:rsidRPr="001706F3">
        <w:rPr>
          <w:rFonts w:ascii="Lucida Sans Unicode" w:eastAsia="Trebuchet MS" w:hAnsi="Lucida Sans Unicode" w:cs="Lucida Sans Unicode"/>
          <w:color w:val="000000"/>
          <w:sz w:val="14"/>
          <w:szCs w:val="14"/>
          <w:lang w:val="es-ES" w:eastAsia="ar-SA"/>
        </w:rPr>
        <w:t xml:space="preserve">de las </w:t>
      </w:r>
      <w:r w:rsidR="00146A56">
        <w:rPr>
          <w:rFonts w:ascii="Lucida Sans Unicode" w:eastAsia="Trebuchet MS" w:hAnsi="Lucida Sans Unicode" w:cs="Lucida Sans Unicode"/>
          <w:color w:val="000000"/>
          <w:sz w:val="14"/>
          <w:szCs w:val="14"/>
          <w:lang w:val="es-ES" w:eastAsia="ar-SA"/>
        </w:rPr>
        <w:t xml:space="preserve">personas </w:t>
      </w:r>
      <w:r w:rsidRPr="001706F3">
        <w:rPr>
          <w:rFonts w:ascii="Lucida Sans Unicode" w:eastAsia="Trebuchet MS" w:hAnsi="Lucida Sans Unicode" w:cs="Lucida Sans Unicode"/>
          <w:color w:val="000000"/>
          <w:sz w:val="14"/>
          <w:szCs w:val="14"/>
          <w:lang w:val="es-ES" w:eastAsia="ar-SA"/>
        </w:rPr>
        <w:t>consejeras electorales Silvia Guadalupe Bustos Vásquez, Zoad Jeanine García González, Miguel Godínez Terríquez, Moisés Pérez Vega, Claudia Alejandra Vargas Bautista, Brenda Judith Serafín Morfín y la consejera presidenta Paula Ramírez Höhne.</w:t>
      </w:r>
    </w:p>
    <w:p w14:paraId="01CD158F" w14:textId="77777777" w:rsidR="00B32E83" w:rsidRPr="001706F3" w:rsidRDefault="00B32E83" w:rsidP="00B32E83">
      <w:pPr>
        <w:suppressAutoHyphens/>
        <w:spacing w:after="0" w:line="240" w:lineRule="auto"/>
        <w:jc w:val="both"/>
        <w:rPr>
          <w:rFonts w:ascii="Lucida Sans Unicode" w:eastAsia="Lucida Sans Unicode" w:hAnsi="Lucida Sans Unicode" w:cs="Lucida Sans Unicode"/>
          <w:sz w:val="16"/>
          <w:szCs w:val="16"/>
          <w:lang w:val="es-ES" w:eastAsia="ar-SA"/>
        </w:rPr>
      </w:pPr>
    </w:p>
    <w:p w14:paraId="33C0CC9E" w14:textId="77777777" w:rsidR="00B32E83" w:rsidRPr="001706F3" w:rsidRDefault="00B32E83" w:rsidP="00B32E83">
      <w:pPr>
        <w:suppressAutoHyphens/>
        <w:spacing w:after="0" w:line="240" w:lineRule="auto"/>
        <w:jc w:val="both"/>
        <w:rPr>
          <w:rFonts w:ascii="Lucida Sans Unicode" w:eastAsia="Lucida Sans Unicode" w:hAnsi="Lucida Sans Unicode" w:cs="Lucida Sans Unicode"/>
          <w:sz w:val="16"/>
          <w:szCs w:val="16"/>
          <w:lang w:val="es-ES" w:eastAsia="ar-SA"/>
        </w:rPr>
      </w:pPr>
    </w:p>
    <w:p w14:paraId="06768FB0" w14:textId="77777777" w:rsidR="00B32E83" w:rsidRPr="001706F3" w:rsidRDefault="00B32E83" w:rsidP="00B32E83">
      <w:pPr>
        <w:spacing w:after="0" w:line="240" w:lineRule="auto"/>
        <w:jc w:val="center"/>
        <w:rPr>
          <w:rFonts w:ascii="Lucida Sans Unicode" w:eastAsia="Trebuchet MS" w:hAnsi="Lucida Sans Unicode" w:cs="Lucida Sans Unicode"/>
          <w:color w:val="000000"/>
          <w:sz w:val="14"/>
          <w:szCs w:val="14"/>
        </w:rPr>
      </w:pPr>
      <w:r w:rsidRPr="001706F3">
        <w:rPr>
          <w:rFonts w:ascii="Lucida Sans Unicode" w:eastAsia="Trebuchet MS" w:hAnsi="Lucida Sans Unicode" w:cs="Lucida Sans Unicode"/>
          <w:color w:val="000000"/>
          <w:sz w:val="14"/>
          <w:szCs w:val="14"/>
        </w:rPr>
        <w:t>Mtro. Christian Flores Garza</w:t>
      </w:r>
    </w:p>
    <w:p w14:paraId="0D730598" w14:textId="77777777" w:rsidR="00B32E83" w:rsidRPr="001706F3" w:rsidRDefault="00B32E83" w:rsidP="00B32E83">
      <w:pPr>
        <w:spacing w:after="0" w:line="240" w:lineRule="auto"/>
        <w:jc w:val="center"/>
        <w:rPr>
          <w:rFonts w:ascii="Lucida Sans Unicode" w:eastAsia="Lucida Sans Unicode" w:hAnsi="Lucida Sans Unicode" w:cs="Lucida Sans Unicode"/>
          <w:b/>
          <w:bCs/>
          <w:sz w:val="20"/>
          <w:szCs w:val="20"/>
        </w:rPr>
      </w:pPr>
      <w:r w:rsidRPr="001706F3">
        <w:rPr>
          <w:rFonts w:ascii="Lucida Sans Unicode" w:eastAsia="Trebuchet MS" w:hAnsi="Lucida Sans Unicode" w:cs="Lucida Sans Unicode"/>
          <w:color w:val="000000"/>
          <w:sz w:val="14"/>
          <w:szCs w:val="14"/>
        </w:rPr>
        <w:t>El secretario ejecutivo</w:t>
      </w:r>
    </w:p>
    <w:p w14:paraId="5DF202FD" w14:textId="77777777" w:rsidR="001149A1" w:rsidRPr="00915665" w:rsidRDefault="001149A1" w:rsidP="004A602C">
      <w:pPr>
        <w:spacing w:after="0" w:line="276" w:lineRule="auto"/>
        <w:rPr>
          <w:rFonts w:ascii="Lucida Sans Unicode" w:hAnsi="Lucida Sans Unicode" w:cs="Lucida Sans Unicode"/>
          <w:sz w:val="20"/>
          <w:szCs w:val="20"/>
        </w:rPr>
      </w:pPr>
    </w:p>
    <w:sectPr w:rsidR="001149A1" w:rsidRPr="00915665" w:rsidSect="00526D75">
      <w:headerReference w:type="default" r:id="rId31"/>
      <w:footerReference w:type="even" r:id="rId32"/>
      <w:footerReference w:type="default" r:id="rId33"/>
      <w:pgSz w:w="12240" w:h="15840" w:code="1"/>
      <w:pgMar w:top="2345" w:right="1326" w:bottom="1580" w:left="1275" w:header="456" w:footer="6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DC697" w14:textId="77777777" w:rsidR="00526D75" w:rsidRDefault="00526D75" w:rsidP="001149A1">
      <w:pPr>
        <w:spacing w:after="0" w:line="240" w:lineRule="auto"/>
      </w:pPr>
      <w:r>
        <w:separator/>
      </w:r>
    </w:p>
  </w:endnote>
  <w:endnote w:type="continuationSeparator" w:id="0">
    <w:p w14:paraId="5B28E2F9" w14:textId="77777777" w:rsidR="00526D75" w:rsidRDefault="00526D75" w:rsidP="00114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9A3A" w14:textId="77777777" w:rsidR="004925F4" w:rsidRDefault="004925F4" w:rsidP="007207F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9358719" w14:textId="77777777" w:rsidR="004925F4" w:rsidRDefault="004925F4" w:rsidP="007207F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E618" w14:textId="40A5DDD1" w:rsidR="004925F4" w:rsidRPr="008640D7" w:rsidRDefault="004925F4" w:rsidP="008640D7">
    <w:pPr>
      <w:tabs>
        <w:tab w:val="center" w:pos="4419"/>
        <w:tab w:val="right" w:pos="8838"/>
      </w:tabs>
      <w:suppressAutoHyphens/>
      <w:spacing w:after="0" w:line="240" w:lineRule="auto"/>
      <w:rPr>
        <w:rFonts w:ascii="Arial" w:eastAsia="Times New Roman" w:hAnsi="Arial" w:cs="Arial"/>
        <w:bCs/>
        <w:color w:val="A6A6A6"/>
        <w:sz w:val="16"/>
        <w:szCs w:val="16"/>
        <w:lang w:val="es-ES" w:eastAsia="ar-SA"/>
      </w:rPr>
    </w:pPr>
    <w:bookmarkStart w:id="7" w:name="_Hlk157596429"/>
    <w:r w:rsidRPr="008640D7">
      <w:rPr>
        <w:rFonts w:ascii="Lucida Sans Unicode" w:eastAsia="Times New Roman" w:hAnsi="Lucida Sans Unicode" w:cs="Lucida Sans Unicode"/>
        <w:bCs/>
        <w:color w:val="00778E"/>
        <w:sz w:val="15"/>
        <w:szCs w:val="15"/>
        <w:lang w:val="es-ES" w:eastAsia="ar-SA"/>
      </w:rPr>
      <w:t>Parque de las Estrellas 2764, Colonia Jardines del Bosque, Guadalajara, Jalisco, México. C.P.44520</w:t>
    </w:r>
  </w:p>
  <w:bookmarkEnd w:id="7"/>
  <w:p w14:paraId="65E045E2" w14:textId="77777777" w:rsidR="004925F4" w:rsidRPr="008F50CE" w:rsidRDefault="004925F4" w:rsidP="001149A1">
    <w:pPr>
      <w:tabs>
        <w:tab w:val="center" w:pos="4252"/>
        <w:tab w:val="right" w:pos="8504"/>
      </w:tabs>
      <w:suppressAutoHyphens/>
      <w:spacing w:after="0" w:line="240" w:lineRule="auto"/>
      <w:jc w:val="right"/>
      <w:rPr>
        <w:rFonts w:ascii="Lucida Sans Unicode" w:eastAsia="Times New Roman" w:hAnsi="Lucida Sans Unicode" w:cs="Lucida Sans Unicode"/>
        <w:bCs/>
        <w:sz w:val="15"/>
        <w:szCs w:val="15"/>
        <w:lang w:eastAsia="ar-SA"/>
      </w:rPr>
    </w:pPr>
    <w:r w:rsidRPr="008F50CE">
      <w:rPr>
        <w:rFonts w:ascii="Lucida Sans Unicode" w:eastAsia="Calibri" w:hAnsi="Lucida Sans Unicode" w:cs="Lucida Sans Unicode"/>
        <w:bCs/>
        <w:sz w:val="15"/>
        <w:szCs w:val="15"/>
      </w:rPr>
      <w:t xml:space="preserve">Página </w:t>
    </w:r>
    <w:r w:rsidRPr="008F50CE">
      <w:rPr>
        <w:rFonts w:ascii="Lucida Sans Unicode" w:eastAsia="Calibri" w:hAnsi="Lucida Sans Unicode" w:cs="Lucida Sans Unicode"/>
        <w:bCs/>
        <w:sz w:val="15"/>
        <w:szCs w:val="15"/>
      </w:rPr>
      <w:fldChar w:fldCharType="begin"/>
    </w:r>
    <w:r w:rsidRPr="008F50CE">
      <w:rPr>
        <w:rFonts w:ascii="Lucida Sans Unicode" w:eastAsia="Calibri" w:hAnsi="Lucida Sans Unicode" w:cs="Lucida Sans Unicode"/>
        <w:bCs/>
        <w:sz w:val="15"/>
        <w:szCs w:val="15"/>
      </w:rPr>
      <w:instrText xml:space="preserve"> PAGE </w:instrText>
    </w:r>
    <w:r w:rsidRPr="008F50CE">
      <w:rPr>
        <w:rFonts w:ascii="Lucida Sans Unicode" w:eastAsia="Calibri" w:hAnsi="Lucida Sans Unicode" w:cs="Lucida Sans Unicode"/>
        <w:bCs/>
        <w:sz w:val="15"/>
        <w:szCs w:val="15"/>
      </w:rPr>
      <w:fldChar w:fldCharType="separate"/>
    </w:r>
    <w:r w:rsidR="00524497" w:rsidRPr="008F50CE">
      <w:rPr>
        <w:rFonts w:ascii="Lucida Sans Unicode" w:eastAsia="Calibri" w:hAnsi="Lucida Sans Unicode" w:cs="Lucida Sans Unicode"/>
        <w:bCs/>
        <w:noProof/>
        <w:sz w:val="15"/>
        <w:szCs w:val="15"/>
      </w:rPr>
      <w:t>33</w:t>
    </w:r>
    <w:r w:rsidRPr="008F50CE">
      <w:rPr>
        <w:rFonts w:ascii="Lucida Sans Unicode" w:eastAsia="Calibri" w:hAnsi="Lucida Sans Unicode" w:cs="Lucida Sans Unicode"/>
        <w:bCs/>
        <w:sz w:val="15"/>
        <w:szCs w:val="15"/>
      </w:rPr>
      <w:fldChar w:fldCharType="end"/>
    </w:r>
    <w:r w:rsidRPr="008F50CE">
      <w:rPr>
        <w:rFonts w:ascii="Lucida Sans Unicode" w:eastAsia="Calibri" w:hAnsi="Lucida Sans Unicode" w:cs="Lucida Sans Unicode"/>
        <w:bCs/>
        <w:sz w:val="15"/>
        <w:szCs w:val="15"/>
      </w:rPr>
      <w:t xml:space="preserve"> de </w:t>
    </w:r>
    <w:r w:rsidRPr="008F50CE">
      <w:rPr>
        <w:rFonts w:ascii="Lucida Sans Unicode" w:eastAsia="Calibri" w:hAnsi="Lucida Sans Unicode" w:cs="Lucida Sans Unicode"/>
        <w:bCs/>
        <w:sz w:val="15"/>
        <w:szCs w:val="15"/>
      </w:rPr>
      <w:fldChar w:fldCharType="begin"/>
    </w:r>
    <w:r w:rsidRPr="008F50CE">
      <w:rPr>
        <w:rFonts w:ascii="Lucida Sans Unicode" w:eastAsia="Calibri" w:hAnsi="Lucida Sans Unicode" w:cs="Lucida Sans Unicode"/>
        <w:bCs/>
        <w:sz w:val="15"/>
        <w:szCs w:val="15"/>
      </w:rPr>
      <w:instrText xml:space="preserve"> NUMPAGES </w:instrText>
    </w:r>
    <w:r w:rsidRPr="008F50CE">
      <w:rPr>
        <w:rFonts w:ascii="Lucida Sans Unicode" w:eastAsia="Calibri" w:hAnsi="Lucida Sans Unicode" w:cs="Lucida Sans Unicode"/>
        <w:bCs/>
        <w:sz w:val="15"/>
        <w:szCs w:val="15"/>
      </w:rPr>
      <w:fldChar w:fldCharType="separate"/>
    </w:r>
    <w:r w:rsidR="00524497" w:rsidRPr="008F50CE">
      <w:rPr>
        <w:rFonts w:ascii="Lucida Sans Unicode" w:eastAsia="Calibri" w:hAnsi="Lucida Sans Unicode" w:cs="Lucida Sans Unicode"/>
        <w:bCs/>
        <w:noProof/>
        <w:sz w:val="15"/>
        <w:szCs w:val="15"/>
      </w:rPr>
      <w:t>38</w:t>
    </w:r>
    <w:r w:rsidRPr="008F50CE">
      <w:rPr>
        <w:rFonts w:ascii="Lucida Sans Unicode" w:eastAsia="Calibri" w:hAnsi="Lucida Sans Unicode" w:cs="Lucida Sans Unicode"/>
        <w:bCs/>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C8A8D" w14:textId="77777777" w:rsidR="00526D75" w:rsidRDefault="00526D75" w:rsidP="001149A1">
      <w:pPr>
        <w:spacing w:after="0" w:line="240" w:lineRule="auto"/>
      </w:pPr>
      <w:r>
        <w:separator/>
      </w:r>
    </w:p>
  </w:footnote>
  <w:footnote w:type="continuationSeparator" w:id="0">
    <w:p w14:paraId="6F7893C5" w14:textId="77777777" w:rsidR="00526D75" w:rsidRDefault="00526D75" w:rsidP="001149A1">
      <w:pPr>
        <w:spacing w:after="0" w:line="240" w:lineRule="auto"/>
      </w:pPr>
      <w:r>
        <w:continuationSeparator/>
      </w:r>
    </w:p>
  </w:footnote>
  <w:footnote w:id="1">
    <w:p w14:paraId="55EE8E17" w14:textId="3BE51BC1" w:rsidR="004925F4" w:rsidRPr="0083057D" w:rsidRDefault="004925F4" w:rsidP="00744BC9">
      <w:pPr>
        <w:pBdr>
          <w:top w:val="nil"/>
          <w:left w:val="nil"/>
          <w:bottom w:val="nil"/>
          <w:right w:val="nil"/>
          <w:between w:val="nil"/>
        </w:pBdr>
        <w:spacing w:after="0" w:line="240" w:lineRule="auto"/>
        <w:jc w:val="both"/>
        <w:rPr>
          <w:rFonts w:ascii="Lucida Sans Unicode" w:eastAsia="Trebuchet MS" w:hAnsi="Lucida Sans Unicode" w:cs="Lucida Sans Unicode"/>
          <w:color w:val="000000"/>
          <w:sz w:val="13"/>
          <w:szCs w:val="13"/>
        </w:rPr>
      </w:pPr>
      <w:r w:rsidRPr="0083057D">
        <w:rPr>
          <w:rFonts w:ascii="Lucida Sans Unicode" w:hAnsi="Lucida Sans Unicode" w:cs="Lucida Sans Unicode"/>
          <w:sz w:val="13"/>
          <w:szCs w:val="13"/>
          <w:vertAlign w:val="superscript"/>
        </w:rPr>
        <w:footnoteRef/>
      </w:r>
      <w:r w:rsidRPr="0083057D">
        <w:rPr>
          <w:rFonts w:ascii="Lucida Sans Unicode" w:eastAsia="Trebuchet MS" w:hAnsi="Lucida Sans Unicode" w:cs="Lucida Sans Unicode"/>
          <w:color w:val="000000"/>
          <w:sz w:val="13"/>
          <w:szCs w:val="13"/>
        </w:rPr>
        <w:t xml:space="preserve"> En lo sucesivo, el Instituto Electoral.</w:t>
      </w:r>
    </w:p>
  </w:footnote>
  <w:footnote w:id="2">
    <w:p w14:paraId="7173AA36" w14:textId="6BC98FD5" w:rsidR="004925F4" w:rsidRPr="0083057D" w:rsidRDefault="004925F4">
      <w:pPr>
        <w:pStyle w:val="Textonotapie"/>
        <w:rPr>
          <w:rFonts w:ascii="Lucida Sans Unicode" w:hAnsi="Lucida Sans Unicode" w:cs="Lucida Sans Unicode"/>
          <w:sz w:val="13"/>
          <w:szCs w:val="13"/>
          <w:lang w:val="es-MX"/>
        </w:rPr>
      </w:pPr>
      <w:r w:rsidRPr="0083057D">
        <w:rPr>
          <w:rStyle w:val="Refdenotaalpie"/>
          <w:rFonts w:ascii="Lucida Sans Unicode" w:hAnsi="Lucida Sans Unicode" w:cs="Lucida Sans Unicode"/>
          <w:sz w:val="13"/>
          <w:szCs w:val="13"/>
        </w:rPr>
        <w:footnoteRef/>
      </w:r>
      <w:r w:rsidRPr="0083057D">
        <w:rPr>
          <w:rFonts w:ascii="Lucida Sans Unicode" w:hAnsi="Lucida Sans Unicode" w:cs="Lucida Sans Unicode"/>
          <w:sz w:val="13"/>
          <w:szCs w:val="13"/>
        </w:rPr>
        <w:t xml:space="preserve"> </w:t>
      </w:r>
      <w:r w:rsidRPr="0083057D">
        <w:rPr>
          <w:rFonts w:ascii="Lucida Sans Unicode" w:hAnsi="Lucida Sans Unicode" w:cs="Lucida Sans Unicode"/>
          <w:sz w:val="13"/>
          <w:szCs w:val="13"/>
          <w:lang w:val="es-MX"/>
        </w:rPr>
        <w:t>A quien se le denominará denunciante, promovente o quejoso.</w:t>
      </w:r>
    </w:p>
  </w:footnote>
  <w:footnote w:id="3">
    <w:p w14:paraId="57C11177" w14:textId="77777777" w:rsidR="004925F4" w:rsidRPr="0083057D" w:rsidRDefault="004925F4" w:rsidP="00BA3757">
      <w:pPr>
        <w:pStyle w:val="Textonotapie"/>
        <w:rPr>
          <w:lang w:val="es-MX"/>
        </w:rPr>
      </w:pPr>
      <w:r w:rsidRPr="0083057D">
        <w:rPr>
          <w:rStyle w:val="Refdenotaalpie"/>
          <w:rFonts w:ascii="Lucida Sans Unicode" w:hAnsi="Lucida Sans Unicode" w:cs="Lucida Sans Unicode"/>
          <w:sz w:val="13"/>
          <w:szCs w:val="13"/>
        </w:rPr>
        <w:footnoteRef/>
      </w:r>
      <w:r w:rsidRPr="0083057D">
        <w:rPr>
          <w:rFonts w:ascii="Lucida Sans Unicode" w:hAnsi="Lucida Sans Unicode" w:cs="Lucida Sans Unicode"/>
          <w:sz w:val="13"/>
          <w:szCs w:val="13"/>
        </w:rPr>
        <w:t xml:space="preserve"> </w:t>
      </w:r>
      <w:r w:rsidRPr="0083057D">
        <w:rPr>
          <w:rFonts w:ascii="Lucida Sans Unicode" w:hAnsi="Lucida Sans Unicode" w:cs="Lucida Sans Unicode"/>
          <w:sz w:val="13"/>
          <w:szCs w:val="13"/>
          <w:lang w:val="es-MX"/>
        </w:rPr>
        <w:t>En adelante, la Secretaría</w:t>
      </w:r>
    </w:p>
  </w:footnote>
  <w:footnote w:id="4">
    <w:p w14:paraId="4659D629" w14:textId="568A5A5B" w:rsidR="004925F4" w:rsidRPr="0083057D" w:rsidRDefault="004925F4">
      <w:pPr>
        <w:pStyle w:val="Textonotapie"/>
        <w:rPr>
          <w:rFonts w:ascii="Lucida Sans Unicode" w:hAnsi="Lucida Sans Unicode" w:cs="Lucida Sans Unicode"/>
          <w:sz w:val="13"/>
          <w:szCs w:val="13"/>
          <w:lang w:val="es-MX"/>
        </w:rPr>
      </w:pPr>
      <w:r w:rsidRPr="0083057D">
        <w:rPr>
          <w:rStyle w:val="Refdenotaalpie"/>
          <w:rFonts w:ascii="Lucida Sans Unicode" w:hAnsi="Lucida Sans Unicode" w:cs="Lucida Sans Unicode"/>
          <w:sz w:val="13"/>
          <w:szCs w:val="13"/>
        </w:rPr>
        <w:footnoteRef/>
      </w:r>
      <w:r w:rsidRPr="0083057D">
        <w:rPr>
          <w:rFonts w:ascii="Lucida Sans Unicode" w:hAnsi="Lucida Sans Unicode" w:cs="Lucida Sans Unicode"/>
          <w:sz w:val="13"/>
          <w:szCs w:val="13"/>
        </w:rPr>
        <w:t xml:space="preserve"> </w:t>
      </w:r>
      <w:r w:rsidRPr="0083057D">
        <w:rPr>
          <w:rFonts w:ascii="Lucida Sans Unicode" w:hAnsi="Lucida Sans Unicode" w:cs="Lucida Sans Unicode"/>
          <w:sz w:val="13"/>
          <w:szCs w:val="13"/>
          <w:lang w:val="es-MX"/>
        </w:rPr>
        <w:t xml:space="preserve">Se precisa que respecto a los requerimientos y cumplimientos, únicamente se transcribe aquello que resulta relevante para el dictado de la presente resolución. </w:t>
      </w:r>
    </w:p>
  </w:footnote>
  <w:footnote w:id="5">
    <w:p w14:paraId="000CCD45" w14:textId="77777777" w:rsidR="004925F4" w:rsidRPr="0083057D" w:rsidRDefault="004925F4" w:rsidP="00056579">
      <w:pPr>
        <w:pStyle w:val="Textonotapie"/>
        <w:jc w:val="both"/>
        <w:rPr>
          <w:rFonts w:ascii="Lucida Sans Unicode" w:hAnsi="Lucida Sans Unicode" w:cs="Lucida Sans Unicode"/>
          <w:sz w:val="13"/>
          <w:szCs w:val="13"/>
          <w:lang w:val="es-MX"/>
        </w:rPr>
      </w:pPr>
      <w:r w:rsidRPr="0083057D">
        <w:rPr>
          <w:rStyle w:val="Refdenotaalpie"/>
          <w:rFonts w:ascii="Lucida Sans Unicode" w:eastAsia="Calibri" w:hAnsi="Lucida Sans Unicode" w:cs="Lucida Sans Unicode"/>
          <w:sz w:val="13"/>
          <w:szCs w:val="13"/>
        </w:rPr>
        <w:footnoteRef/>
      </w:r>
      <w:r w:rsidRPr="0083057D">
        <w:rPr>
          <w:rFonts w:ascii="Lucida Sans Unicode" w:hAnsi="Lucida Sans Unicode" w:cs="Lucida Sans Unicode"/>
          <w:sz w:val="13"/>
          <w:szCs w:val="13"/>
        </w:rPr>
        <w:t xml:space="preserve"> </w:t>
      </w:r>
      <w:r w:rsidRPr="0083057D">
        <w:rPr>
          <w:rFonts w:ascii="Lucida Sans Unicode" w:hAnsi="Lucida Sans Unicode" w:cs="Lucida Sans Unicode"/>
          <w:sz w:val="13"/>
          <w:szCs w:val="13"/>
          <w:lang w:val="es-MX"/>
        </w:rPr>
        <w:t>Véase SRE-PSC-0004/2024 y SRE-PSL-0002/2024:</w:t>
      </w:r>
    </w:p>
    <w:p w14:paraId="062B7CA7" w14:textId="77777777" w:rsidR="004925F4" w:rsidRPr="0083057D" w:rsidRDefault="004925F4" w:rsidP="00056579">
      <w:pPr>
        <w:pStyle w:val="Textonotapie"/>
        <w:jc w:val="both"/>
        <w:rPr>
          <w:rFonts w:ascii="Lucida Sans Unicode" w:hAnsi="Lucida Sans Unicode" w:cs="Lucida Sans Unicode"/>
          <w:sz w:val="13"/>
          <w:szCs w:val="13"/>
          <w:lang w:val="es-MX"/>
        </w:rPr>
      </w:pPr>
      <w:r w:rsidRPr="0083057D">
        <w:rPr>
          <w:rFonts w:ascii="Lucida Sans Unicode" w:hAnsi="Lucida Sans Unicode" w:cs="Lucida Sans Unicode"/>
          <w:sz w:val="13"/>
          <w:szCs w:val="13"/>
          <w:lang w:val="es-MX"/>
        </w:rPr>
        <w:t xml:space="preserve"> </w:t>
      </w:r>
      <w:hyperlink r:id="rId1" w:history="1">
        <w:r w:rsidRPr="0083057D">
          <w:rPr>
            <w:rStyle w:val="Hipervnculo"/>
            <w:rFonts w:ascii="Lucida Sans Unicode" w:hAnsi="Lucida Sans Unicode" w:cs="Lucida Sans Unicode"/>
            <w:sz w:val="13"/>
            <w:szCs w:val="13"/>
            <w:lang w:val="es-MX"/>
          </w:rPr>
          <w:t>https://www.te.gob.mx/media/SentenciasN/pdf/especializada/SRE-PSC-0004-2024.pdf</w:t>
        </w:r>
      </w:hyperlink>
      <w:r w:rsidRPr="0083057D">
        <w:rPr>
          <w:rFonts w:ascii="Lucida Sans Unicode" w:hAnsi="Lucida Sans Unicode" w:cs="Lucida Sans Unicode"/>
          <w:sz w:val="13"/>
          <w:szCs w:val="13"/>
          <w:lang w:val="es-MX"/>
        </w:rPr>
        <w:t xml:space="preserve"> </w:t>
      </w:r>
    </w:p>
    <w:p w14:paraId="4D59C911" w14:textId="77777777" w:rsidR="004925F4" w:rsidRPr="0083057D" w:rsidRDefault="006E69E0" w:rsidP="00056579">
      <w:pPr>
        <w:pStyle w:val="Textonotapie"/>
        <w:jc w:val="both"/>
        <w:rPr>
          <w:rFonts w:ascii="Lucida Sans Unicode" w:hAnsi="Lucida Sans Unicode" w:cs="Lucida Sans Unicode"/>
          <w:sz w:val="13"/>
          <w:szCs w:val="13"/>
          <w:lang w:val="es-MX"/>
        </w:rPr>
      </w:pPr>
      <w:hyperlink r:id="rId2" w:history="1">
        <w:r w:rsidR="004925F4" w:rsidRPr="0083057D">
          <w:rPr>
            <w:rStyle w:val="Hipervnculo"/>
            <w:rFonts w:ascii="Lucida Sans Unicode" w:hAnsi="Lucida Sans Unicode" w:cs="Lucida Sans Unicode"/>
            <w:sz w:val="13"/>
            <w:szCs w:val="13"/>
            <w:lang w:val="es-MX"/>
          </w:rPr>
          <w:t>https://www.te.gob.mx/media/SentenciasN/pdf/especializada/SRE-PSL-0002-2024.pdf</w:t>
        </w:r>
      </w:hyperlink>
      <w:r w:rsidR="004925F4" w:rsidRPr="0083057D">
        <w:rPr>
          <w:rFonts w:ascii="Lucida Sans Unicode" w:hAnsi="Lucida Sans Unicode" w:cs="Lucida Sans Unicode"/>
          <w:sz w:val="13"/>
          <w:szCs w:val="13"/>
          <w:lang w:val="es-MX"/>
        </w:rPr>
        <w:t xml:space="preserve"> </w:t>
      </w:r>
    </w:p>
  </w:footnote>
  <w:footnote w:id="6">
    <w:p w14:paraId="2E0FE0D5" w14:textId="77777777" w:rsidR="004925F4" w:rsidRPr="0083057D" w:rsidRDefault="004925F4" w:rsidP="00F41F6B">
      <w:pPr>
        <w:pBdr>
          <w:top w:val="nil"/>
          <w:left w:val="nil"/>
          <w:bottom w:val="nil"/>
          <w:right w:val="nil"/>
          <w:between w:val="nil"/>
        </w:pBdr>
        <w:spacing w:after="0" w:line="240" w:lineRule="auto"/>
        <w:rPr>
          <w:rFonts w:ascii="Lucida Sans" w:eastAsia="Lucida Sans" w:hAnsi="Lucida Sans" w:cs="Lucida Sans"/>
          <w:color w:val="000000"/>
          <w:sz w:val="13"/>
          <w:szCs w:val="13"/>
        </w:rPr>
      </w:pPr>
      <w:r w:rsidRPr="0083057D">
        <w:rPr>
          <w:vertAlign w:val="superscript"/>
        </w:rPr>
        <w:footnoteRef/>
      </w:r>
      <w:r w:rsidRPr="0083057D">
        <w:rPr>
          <w:rFonts w:ascii="Lucida Sans" w:eastAsia="Lucida Sans" w:hAnsi="Lucida Sans" w:cs="Lucida Sans"/>
          <w:color w:val="000000"/>
          <w:sz w:val="13"/>
          <w:szCs w:val="13"/>
        </w:rPr>
        <w:t xml:space="preserve"> Cano, Rosa. </w:t>
      </w:r>
      <w:r w:rsidRPr="0083057D">
        <w:rPr>
          <w:rFonts w:ascii="Lucida Sans" w:eastAsia="Lucida Sans" w:hAnsi="Lucida Sans" w:cs="Lucida Sans"/>
          <w:i/>
          <w:color w:val="000000"/>
          <w:sz w:val="13"/>
          <w:szCs w:val="13"/>
        </w:rPr>
        <w:t xml:space="preserve">S.f. “PROPAGANDA GUBERNAMENTAL” </w:t>
      </w:r>
      <w:r w:rsidRPr="0083057D">
        <w:rPr>
          <w:rFonts w:ascii="Lucida Sans" w:eastAsia="Lucida Sans" w:hAnsi="Lucida Sans" w:cs="Lucida Sans"/>
          <w:color w:val="000000"/>
          <w:sz w:val="13"/>
          <w:szCs w:val="13"/>
        </w:rPr>
        <w:t xml:space="preserve">Revista Electrónica de derecho electoral. </w:t>
      </w:r>
    </w:p>
  </w:footnote>
  <w:footnote w:id="7">
    <w:p w14:paraId="32312751" w14:textId="63DDE2D3" w:rsidR="004925F4" w:rsidRPr="0083057D" w:rsidRDefault="004925F4" w:rsidP="00F41F6B">
      <w:pPr>
        <w:pBdr>
          <w:top w:val="nil"/>
          <w:left w:val="nil"/>
          <w:bottom w:val="nil"/>
          <w:right w:val="nil"/>
          <w:between w:val="nil"/>
        </w:pBdr>
        <w:spacing w:after="0" w:line="240" w:lineRule="auto"/>
        <w:rPr>
          <w:rFonts w:ascii="Lucida Sans" w:eastAsia="Lucida Sans" w:hAnsi="Lucida Sans" w:cs="Lucida Sans"/>
          <w:color w:val="000000"/>
          <w:sz w:val="13"/>
          <w:szCs w:val="13"/>
        </w:rPr>
      </w:pPr>
      <w:r w:rsidRPr="0083057D">
        <w:rPr>
          <w:vertAlign w:val="superscript"/>
        </w:rPr>
        <w:footnoteRef/>
      </w:r>
      <w:r w:rsidRPr="0083057D">
        <w:rPr>
          <w:rFonts w:ascii="Lucida Sans" w:eastAsia="Lucida Sans" w:hAnsi="Lucida Sans" w:cs="Lucida Sans"/>
          <w:color w:val="000000"/>
          <w:sz w:val="13"/>
          <w:szCs w:val="13"/>
        </w:rPr>
        <w:t xml:space="preserve"> Consultable en: </w:t>
      </w:r>
      <w:hyperlink r:id="rId3" w:history="1">
        <w:r w:rsidRPr="0083057D">
          <w:rPr>
            <w:rStyle w:val="cf01"/>
            <w:color w:val="0000FF"/>
            <w:sz w:val="13"/>
            <w:szCs w:val="13"/>
            <w:u w:val="single"/>
          </w:rPr>
          <w:t>https://www.te.gob.mx/sites/default/files/informacion_importante/2012/04/codigo_buenas_practicas_pdf_18140.pdf</w:t>
        </w:r>
      </w:hyperlink>
    </w:p>
  </w:footnote>
  <w:footnote w:id="8">
    <w:p w14:paraId="22BE2366" w14:textId="77777777" w:rsidR="004925F4" w:rsidRPr="0083057D" w:rsidRDefault="004925F4" w:rsidP="00F41F6B">
      <w:pPr>
        <w:pBdr>
          <w:top w:val="nil"/>
          <w:left w:val="nil"/>
          <w:bottom w:val="nil"/>
          <w:right w:val="nil"/>
          <w:between w:val="nil"/>
        </w:pBdr>
        <w:spacing w:after="0" w:line="240" w:lineRule="auto"/>
        <w:jc w:val="both"/>
        <w:rPr>
          <w:rFonts w:ascii="Lucida Sans" w:eastAsia="Lucida Sans" w:hAnsi="Lucida Sans" w:cs="Lucida Sans"/>
          <w:color w:val="000000"/>
          <w:sz w:val="13"/>
          <w:szCs w:val="13"/>
          <w:lang w:val="en-US"/>
        </w:rPr>
      </w:pPr>
      <w:r w:rsidRPr="0083057D">
        <w:rPr>
          <w:vertAlign w:val="superscript"/>
        </w:rPr>
        <w:footnoteRef/>
      </w:r>
      <w:r w:rsidRPr="0083057D">
        <w:rPr>
          <w:rFonts w:ascii="Lucida Sans" w:eastAsia="Lucida Sans" w:hAnsi="Lucida Sans" w:cs="Lucida Sans"/>
          <w:color w:val="000000"/>
          <w:sz w:val="13"/>
          <w:szCs w:val="13"/>
          <w:lang w:val="en-US"/>
        </w:rPr>
        <w:t xml:space="preserve"> Delmer D. Dunn, “Mixing Elected and Nonelected Officials in Democratic Policy Making: Fundamentals of Accountability and Responsibility”, </w:t>
      </w:r>
      <w:proofErr w:type="spellStart"/>
      <w:r w:rsidRPr="0083057D">
        <w:rPr>
          <w:rFonts w:ascii="Lucida Sans" w:eastAsia="Lucida Sans" w:hAnsi="Lucida Sans" w:cs="Lucida Sans"/>
          <w:color w:val="000000"/>
          <w:sz w:val="13"/>
          <w:szCs w:val="13"/>
          <w:lang w:val="en-US"/>
        </w:rPr>
        <w:t>en</w:t>
      </w:r>
      <w:proofErr w:type="spellEnd"/>
      <w:r w:rsidRPr="0083057D">
        <w:rPr>
          <w:rFonts w:ascii="Lucida Sans" w:eastAsia="Lucida Sans" w:hAnsi="Lucida Sans" w:cs="Lucida Sans"/>
          <w:color w:val="000000"/>
          <w:sz w:val="13"/>
          <w:szCs w:val="13"/>
          <w:lang w:val="en-US"/>
        </w:rPr>
        <w:t xml:space="preserve"> Bernard Manin, Adam Przeworski y Susan C. Stokes, Democracy, Accountability and Representation, Cambridge University Press, Cambridge, 1999, p. 298</w:t>
      </w:r>
    </w:p>
  </w:footnote>
  <w:footnote w:id="9">
    <w:p w14:paraId="3551BF12" w14:textId="33343057" w:rsidR="004925F4" w:rsidRPr="0083057D" w:rsidRDefault="004925F4" w:rsidP="00454DD8">
      <w:pPr>
        <w:pStyle w:val="Textonotapie"/>
        <w:rPr>
          <w:rFonts w:ascii="Trebuchet MS" w:hAnsi="Trebuchet MS"/>
          <w:sz w:val="16"/>
          <w:szCs w:val="16"/>
          <w:lang w:val="es-MX"/>
        </w:rPr>
      </w:pPr>
      <w:r w:rsidRPr="0083057D">
        <w:rPr>
          <w:rStyle w:val="Refdenotaalpie"/>
          <w:rFonts w:ascii="Trebuchet MS" w:hAnsi="Trebuchet MS"/>
          <w:sz w:val="16"/>
          <w:szCs w:val="16"/>
        </w:rPr>
        <w:footnoteRef/>
      </w:r>
      <w:r w:rsidRPr="0083057D">
        <w:rPr>
          <w:rFonts w:ascii="Trebuchet MS" w:hAnsi="Trebuchet MS"/>
          <w:sz w:val="16"/>
          <w:szCs w:val="16"/>
          <w:lang w:val="es-MX"/>
        </w:rPr>
        <w:t xml:space="preserve"> Consultable en: </w:t>
      </w:r>
      <w:hyperlink r:id="rId4" w:history="1">
        <w:r w:rsidRPr="0083057D">
          <w:rPr>
            <w:rStyle w:val="Hipervnculo"/>
            <w:rFonts w:ascii="Trebuchet MS" w:hAnsi="Trebuchet MS" w:cs="Calibri"/>
            <w:sz w:val="13"/>
            <w:szCs w:val="13"/>
            <w:lang w:val="es-MX"/>
          </w:rPr>
          <w:t>https://www.te.gob.mx/IUSEapp/tesisjur.aspx?idtesis=12/2015&amp;tpoBusqueda=S&amp;sWord=12/20</w:t>
        </w:r>
      </w:hyperlink>
      <w:r w:rsidRPr="0083057D">
        <w:rPr>
          <w:rFonts w:ascii="Trebuchet MS" w:hAnsi="Trebuchet MS"/>
          <w:sz w:val="16"/>
          <w:szCs w:val="16"/>
          <w:lang w:val="es-MX"/>
        </w:rPr>
        <w:t xml:space="preserve"> </w:t>
      </w:r>
    </w:p>
  </w:footnote>
  <w:footnote w:id="10">
    <w:p w14:paraId="3EA35C59" w14:textId="2DCE63A7" w:rsidR="004925F4" w:rsidRPr="0083057D" w:rsidRDefault="004925F4">
      <w:pPr>
        <w:pStyle w:val="Textonotapie"/>
        <w:rPr>
          <w:rFonts w:ascii="Lucida Sans Unicode" w:hAnsi="Lucida Sans Unicode" w:cs="Lucida Sans Unicode"/>
          <w:sz w:val="13"/>
          <w:szCs w:val="13"/>
          <w:lang w:val="en-US"/>
        </w:rPr>
      </w:pPr>
      <w:r w:rsidRPr="0083057D">
        <w:rPr>
          <w:rStyle w:val="Refdenotaalpie"/>
          <w:rFonts w:ascii="Lucida Sans Unicode" w:hAnsi="Lucida Sans Unicode" w:cs="Lucida Sans Unicode"/>
          <w:sz w:val="13"/>
          <w:szCs w:val="13"/>
        </w:rPr>
        <w:footnoteRef/>
      </w:r>
      <w:r w:rsidRPr="0083057D">
        <w:rPr>
          <w:rFonts w:ascii="Lucida Sans Unicode" w:hAnsi="Lucida Sans Unicode" w:cs="Lucida Sans Unicode"/>
          <w:sz w:val="13"/>
          <w:szCs w:val="13"/>
          <w:lang w:val="en-US"/>
        </w:rPr>
        <w:t xml:space="preserve"> SUP-REP-62/2019. </w:t>
      </w:r>
      <w:r w:rsidR="006E69E0">
        <w:fldChar w:fldCharType="begin"/>
      </w:r>
      <w:r w:rsidR="006E69E0" w:rsidRPr="006E69E0">
        <w:rPr>
          <w:lang w:val="en-US"/>
        </w:rPr>
        <w:instrText>HYPERLINK "https://www.te.gob.mx/sentenciasHTML/convertir/expediente/SUP-REP-62-2019"</w:instrText>
      </w:r>
      <w:r w:rsidR="006E69E0">
        <w:fldChar w:fldCharType="separate"/>
      </w:r>
      <w:r w:rsidRPr="0083057D">
        <w:rPr>
          <w:rStyle w:val="Hipervnculo"/>
          <w:rFonts w:ascii="Lucida Sans Unicode" w:hAnsi="Lucida Sans Unicode" w:cs="Lucida Sans Unicode"/>
          <w:sz w:val="13"/>
          <w:szCs w:val="13"/>
          <w:lang w:val="en-US"/>
        </w:rPr>
        <w:t>https://www.te.gob.mx/sentenciasHTML/convertir/expediente/SUP-REP-62-2019</w:t>
      </w:r>
      <w:r w:rsidR="006E69E0">
        <w:rPr>
          <w:rStyle w:val="Hipervnculo"/>
          <w:rFonts w:ascii="Lucida Sans Unicode" w:hAnsi="Lucida Sans Unicode" w:cs="Lucida Sans Unicode"/>
          <w:sz w:val="13"/>
          <w:szCs w:val="13"/>
          <w:lang w:val="en-US"/>
        </w:rPr>
        <w:fldChar w:fldCharType="end"/>
      </w:r>
      <w:r w:rsidRPr="0083057D">
        <w:rPr>
          <w:rFonts w:ascii="Lucida Sans Unicode" w:hAnsi="Lucida Sans Unicode" w:cs="Lucida Sans Unicode"/>
          <w:sz w:val="13"/>
          <w:szCs w:val="13"/>
          <w:lang w:val="en-US"/>
        </w:rPr>
        <w:t xml:space="preserve"> </w:t>
      </w:r>
    </w:p>
  </w:footnote>
  <w:footnote w:id="11">
    <w:p w14:paraId="6B2EA8C6" w14:textId="4C543F06" w:rsidR="004925F4" w:rsidRPr="0083057D" w:rsidRDefault="004925F4">
      <w:pPr>
        <w:pStyle w:val="Textonotapie"/>
        <w:rPr>
          <w:sz w:val="13"/>
          <w:szCs w:val="13"/>
          <w:lang w:val="en-US"/>
        </w:rPr>
      </w:pPr>
      <w:r w:rsidRPr="0083057D">
        <w:rPr>
          <w:rStyle w:val="Refdenotaalpie"/>
          <w:sz w:val="13"/>
          <w:szCs w:val="13"/>
        </w:rPr>
        <w:footnoteRef/>
      </w:r>
      <w:r w:rsidRPr="0083057D">
        <w:rPr>
          <w:sz w:val="13"/>
          <w:szCs w:val="13"/>
          <w:lang w:val="en-US"/>
        </w:rPr>
        <w:t xml:space="preserve"> https://www.iepcjalisco.org.mx/sites/default/files/sesiones-de-consejo/consejo%20general/2023-09-18/5iepc-acg-060-2023notaaclaratoria.pdf</w:t>
      </w:r>
    </w:p>
  </w:footnote>
  <w:footnote w:id="12">
    <w:p w14:paraId="441EBCA5" w14:textId="77777777" w:rsidR="004925F4" w:rsidRPr="0083057D" w:rsidRDefault="004925F4" w:rsidP="005F7B6C">
      <w:pPr>
        <w:pStyle w:val="Textonotapie"/>
        <w:rPr>
          <w:lang w:val="es-MX"/>
        </w:rPr>
      </w:pPr>
      <w:r w:rsidRPr="0083057D">
        <w:rPr>
          <w:rStyle w:val="Refdenotaalpie"/>
        </w:rPr>
        <w:footnoteRef/>
      </w:r>
      <w:r w:rsidRPr="0083057D">
        <w:rPr>
          <w:sz w:val="13"/>
          <w:szCs w:val="13"/>
        </w:rPr>
        <w:t xml:space="preserve"> </w:t>
      </w:r>
      <w:r w:rsidRPr="0083057D">
        <w:rPr>
          <w:rFonts w:ascii="Arial" w:hAnsi="Arial" w:cs="Arial"/>
          <w:b/>
          <w:bCs/>
          <w:color w:val="000000"/>
          <w:sz w:val="13"/>
          <w:szCs w:val="13"/>
          <w:shd w:val="clear" w:color="auto" w:fill="FFFFFF"/>
        </w:rPr>
        <w:t>SERVIDORES PÚBLICOS. INTEGRANTES DE LAS LEGISLATURAS PUEDEN ACUDIR A ACTOS PARTIDISTAS SI SON DIRIGENTES DE UN PARTIDO POLÍTICO, PARA REALIZAR FUNCIONES DE REPRESENTACIÓN, SIEMPRE QUE NO DESCUIDEN SUS LABORES NI USEN RECURSOS A SU CARGO.</w:t>
      </w:r>
      <w:r w:rsidRPr="0083057D">
        <w:rPr>
          <w:sz w:val="13"/>
          <w:szCs w:val="13"/>
        </w:rPr>
        <w:t xml:space="preserve"> </w:t>
      </w:r>
      <w:hyperlink r:id="rId5" w:history="1">
        <w:r w:rsidRPr="0083057D">
          <w:rPr>
            <w:rStyle w:val="Hipervnculo"/>
            <w:sz w:val="13"/>
            <w:szCs w:val="13"/>
          </w:rPr>
          <w:t>https://www.te.gob.mx/IUSEapp/tesisjur.aspx?idtesis=xxviii/2019</w:t>
        </w:r>
      </w:hyperlink>
    </w:p>
  </w:footnote>
  <w:footnote w:id="13">
    <w:p w14:paraId="019534B0" w14:textId="3D399AA3" w:rsidR="004925F4" w:rsidRPr="0083057D" w:rsidRDefault="004925F4">
      <w:pPr>
        <w:pStyle w:val="Textonotapie"/>
        <w:rPr>
          <w:sz w:val="13"/>
          <w:szCs w:val="13"/>
          <w:lang w:val="es-MX"/>
        </w:rPr>
      </w:pPr>
      <w:r w:rsidRPr="0083057D">
        <w:rPr>
          <w:rStyle w:val="Refdenotaalpie"/>
          <w:sz w:val="13"/>
          <w:szCs w:val="13"/>
        </w:rPr>
        <w:footnoteRef/>
      </w:r>
      <w:r w:rsidRPr="0083057D">
        <w:rPr>
          <w:sz w:val="13"/>
          <w:szCs w:val="13"/>
        </w:rPr>
        <w:t xml:space="preserve"> https://www.te.gob.mx/IUSEapp/tesisjur.aspx?idtesis=XIV/2018&amp;tpoBusqueda=S&amp;sWord=acto</w:t>
      </w:r>
    </w:p>
  </w:footnote>
  <w:footnote w:id="14">
    <w:p w14:paraId="2D0004C1" w14:textId="77777777" w:rsidR="00B35101" w:rsidRPr="0083057D" w:rsidRDefault="00B35101" w:rsidP="00B35101">
      <w:pPr>
        <w:pStyle w:val="Textonotapie"/>
        <w:spacing w:before="120" w:after="120"/>
        <w:jc w:val="both"/>
        <w:rPr>
          <w:rFonts w:ascii="Lucida Sans Unicode" w:hAnsi="Lucida Sans Unicode" w:cs="Lucida Sans Unicode"/>
          <w:color w:val="000000" w:themeColor="text1"/>
          <w:sz w:val="15"/>
          <w:szCs w:val="15"/>
        </w:rPr>
      </w:pPr>
      <w:r w:rsidRPr="0083057D">
        <w:rPr>
          <w:rStyle w:val="Refdenotaalpie"/>
          <w:rFonts w:ascii="Lucida Sans Unicode" w:hAnsi="Lucida Sans Unicode" w:cs="Lucida Sans Unicode"/>
          <w:color w:val="000000" w:themeColor="text1"/>
          <w:sz w:val="15"/>
          <w:szCs w:val="15"/>
        </w:rPr>
        <w:footnoteRef/>
      </w:r>
      <w:r w:rsidRPr="0083057D">
        <w:rPr>
          <w:rFonts w:ascii="Lucida Sans Unicode" w:hAnsi="Lucida Sans Unicode" w:cs="Lucida Sans Unicode"/>
          <w:color w:val="000000" w:themeColor="text1"/>
          <w:sz w:val="15"/>
          <w:szCs w:val="15"/>
        </w:rPr>
        <w:t xml:space="preserve"> SUP-JRC-678/2015 y SUP-JRC-55/2018.</w:t>
      </w:r>
    </w:p>
  </w:footnote>
  <w:footnote w:id="15">
    <w:p w14:paraId="71449A20" w14:textId="230755FF" w:rsidR="004925F4" w:rsidRPr="0083057D" w:rsidRDefault="004925F4" w:rsidP="0093672C">
      <w:pPr>
        <w:pStyle w:val="Textonotapie"/>
        <w:rPr>
          <w:lang w:val="es-MX"/>
        </w:rPr>
      </w:pPr>
      <w:r w:rsidRPr="0083057D">
        <w:rPr>
          <w:rStyle w:val="Refdenotaalpie"/>
        </w:rPr>
        <w:footnoteRef/>
      </w:r>
      <w:r w:rsidRPr="0083057D">
        <w:rPr>
          <w:sz w:val="13"/>
          <w:szCs w:val="13"/>
        </w:rPr>
        <w:t xml:space="preserve"> </w:t>
      </w:r>
      <w:r w:rsidRPr="0083057D">
        <w:rPr>
          <w:rFonts w:ascii="Arial" w:hAnsi="Arial" w:cs="Arial"/>
          <w:b/>
          <w:bCs/>
          <w:color w:val="000000"/>
          <w:sz w:val="13"/>
          <w:szCs w:val="13"/>
          <w:shd w:val="clear" w:color="auto" w:fill="FFFFFF"/>
        </w:rPr>
        <w:t>Artículo 230, párrafo 2 del Código de la materia</w:t>
      </w:r>
    </w:p>
  </w:footnote>
  <w:footnote w:id="16">
    <w:p w14:paraId="11BFF30A" w14:textId="77777777" w:rsidR="004925F4" w:rsidRPr="0083057D" w:rsidRDefault="004925F4" w:rsidP="00047CF9">
      <w:pPr>
        <w:pStyle w:val="Textonotapie"/>
        <w:jc w:val="both"/>
        <w:rPr>
          <w:rFonts w:ascii="Lucida Sans Unicode" w:hAnsi="Lucida Sans Unicode" w:cs="Lucida Sans Unicode"/>
          <w:sz w:val="13"/>
          <w:szCs w:val="13"/>
          <w:lang w:val="es-MX"/>
        </w:rPr>
      </w:pPr>
      <w:r w:rsidRPr="0083057D">
        <w:rPr>
          <w:rStyle w:val="Refdenotaalpie"/>
          <w:rFonts w:ascii="Lucida Sans Unicode" w:hAnsi="Lucida Sans Unicode" w:cs="Lucida Sans Unicode"/>
          <w:sz w:val="13"/>
          <w:szCs w:val="13"/>
        </w:rPr>
        <w:footnoteRef/>
      </w:r>
      <w:r w:rsidRPr="0083057D">
        <w:rPr>
          <w:rFonts w:ascii="Lucida Sans Unicode" w:hAnsi="Lucida Sans Unicode" w:cs="Lucida Sans Unicode"/>
          <w:sz w:val="13"/>
          <w:szCs w:val="13"/>
        </w:rPr>
        <w:t xml:space="preserve"> </w:t>
      </w:r>
      <w:r w:rsidRPr="0083057D">
        <w:rPr>
          <w:rFonts w:ascii="Lucida Sans Unicode" w:hAnsi="Lucida Sans Unicode" w:cs="Lucida Sans Unicode"/>
          <w:sz w:val="13"/>
          <w:szCs w:val="13"/>
          <w:lang w:val="es-MX"/>
        </w:rPr>
        <w:t xml:space="preserve">Jurisprudencia 4/2018. </w:t>
      </w:r>
      <w:r w:rsidRPr="0083057D">
        <w:rPr>
          <w:rFonts w:ascii="Lucida Sans Unicode" w:hAnsi="Lucida Sans Unicode" w:cs="Lucida Sans Unicode"/>
          <w:color w:val="000000"/>
          <w:sz w:val="13"/>
          <w:szCs w:val="13"/>
          <w:shd w:val="clear" w:color="auto" w:fill="FFFFFF"/>
        </w:rPr>
        <w:t xml:space="preserve">ACTOS ANTICIPADOS DE PRECAMPAÑA O CAMPAÑA. PARA ACREDITAR EL ELEMENTO SUBJETIVO SE REQUIERE QUE EL MENSAJE SEA EXPLÍCITO O INEQUÍVOCO RESPECTO A SU FINALIDAD ELECTORAL (LEGISLACIÓN DEL ESTADO DE MÉXICO Y SIMILARES).- Consultable en: </w:t>
      </w:r>
      <w:hyperlink r:id="rId6" w:history="1">
        <w:r w:rsidRPr="0083057D">
          <w:rPr>
            <w:rStyle w:val="Hipervnculo"/>
            <w:rFonts w:ascii="Lucida Sans Unicode" w:hAnsi="Lucida Sans Unicode" w:cs="Lucida Sans Unicode"/>
            <w:sz w:val="13"/>
            <w:szCs w:val="13"/>
            <w:shd w:val="clear" w:color="auto" w:fill="FFFFFF"/>
          </w:rPr>
          <w:t>https://www.te.gob.mx/IUSEapp/tesisjur.aspx?idtesis=4/2018&amp;tpoBusqueda=A&amp;sWord=</w:t>
        </w:r>
      </w:hyperlink>
      <w:r w:rsidRPr="0083057D">
        <w:rPr>
          <w:rFonts w:ascii="Lucida Sans Unicode" w:hAnsi="Lucida Sans Unicode" w:cs="Lucida Sans Unicode"/>
          <w:color w:val="000000"/>
          <w:sz w:val="13"/>
          <w:szCs w:val="13"/>
          <w:shd w:val="clear" w:color="auto" w:fill="FFFFFF"/>
        </w:rPr>
        <w:t xml:space="preserve"> </w:t>
      </w:r>
    </w:p>
  </w:footnote>
  <w:footnote w:id="17">
    <w:p w14:paraId="15AE8218" w14:textId="1053E439" w:rsidR="004925F4" w:rsidRPr="00B32E83" w:rsidRDefault="004925F4" w:rsidP="00FF2632">
      <w:pPr>
        <w:pStyle w:val="pf0"/>
        <w:spacing w:after="0" w:afterAutospacing="0"/>
        <w:rPr>
          <w:lang w:val="en-US"/>
        </w:rPr>
      </w:pPr>
      <w:r w:rsidRPr="0083057D">
        <w:rPr>
          <w:rStyle w:val="Refdenotaalpie"/>
          <w:sz w:val="13"/>
          <w:szCs w:val="13"/>
        </w:rPr>
        <w:footnoteRef/>
      </w:r>
      <w:r w:rsidRPr="0083057D">
        <w:rPr>
          <w:sz w:val="13"/>
          <w:szCs w:val="13"/>
        </w:rPr>
        <w:t xml:space="preserve"> </w:t>
      </w:r>
      <w:r w:rsidRPr="0083057D">
        <w:rPr>
          <w:rFonts w:ascii="Segoe UI" w:hAnsi="Segoe UI" w:cs="Segoe UI"/>
          <w:sz w:val="13"/>
          <w:szCs w:val="13"/>
        </w:rPr>
        <w:t>Véase la jurisprudencia 2/2023. “ACTOS ANTICIPADOS DE PRECAMPAÑA O CAMPAÑA. PARA ACREDITAR EL ELEMENTO SUBJETIVO SE DEBEN ANALIZAR LAS VARIABLES RELACIONADAS CON LA TRASCENDENCIA A LA CIUDADANÍA.</w:t>
      </w:r>
      <w:r w:rsidRPr="0083057D">
        <w:rPr>
          <w:rFonts w:ascii="Segoe UI" w:hAnsi="Segoe UI" w:cs="Segoe UI"/>
          <w:i/>
          <w:iCs/>
          <w:sz w:val="13"/>
          <w:szCs w:val="13"/>
        </w:rPr>
        <w:t xml:space="preserve">” </w:t>
      </w:r>
      <w:r w:rsidRPr="00B32E83">
        <w:rPr>
          <w:rFonts w:ascii="Segoe UI" w:hAnsi="Segoe UI" w:cs="Segoe UI"/>
          <w:sz w:val="13"/>
          <w:szCs w:val="13"/>
          <w:lang w:val="en-US"/>
        </w:rPr>
        <w:t xml:space="preserve">Consultable </w:t>
      </w:r>
      <w:proofErr w:type="spellStart"/>
      <w:r w:rsidRPr="00B32E83">
        <w:rPr>
          <w:rFonts w:ascii="Segoe UI" w:hAnsi="Segoe UI" w:cs="Segoe UI"/>
          <w:sz w:val="13"/>
          <w:szCs w:val="13"/>
          <w:lang w:val="en-US"/>
        </w:rPr>
        <w:t>en</w:t>
      </w:r>
      <w:proofErr w:type="spellEnd"/>
      <w:r w:rsidRPr="00B32E83">
        <w:rPr>
          <w:rFonts w:ascii="Segoe UI" w:hAnsi="Segoe UI" w:cs="Segoe UI"/>
          <w:sz w:val="13"/>
          <w:szCs w:val="13"/>
          <w:lang w:val="en-US"/>
        </w:rPr>
        <w:t xml:space="preserve">: </w:t>
      </w:r>
      <w:hyperlink r:id="rId7" w:anchor="/2-2023" w:history="1">
        <w:r w:rsidRPr="00B32E83">
          <w:rPr>
            <w:rFonts w:ascii="Segoe UI" w:hAnsi="Segoe UI" w:cs="Segoe UI"/>
            <w:color w:val="0000FF"/>
            <w:sz w:val="13"/>
            <w:szCs w:val="13"/>
            <w:u w:val="single"/>
            <w:lang w:val="en-US"/>
          </w:rPr>
          <w:t>https://www.te.gob.mx/ius2021/#/2-2023</w:t>
        </w:r>
      </w:hyperlink>
    </w:p>
  </w:footnote>
  <w:footnote w:id="18">
    <w:p w14:paraId="10F7DB91" w14:textId="6AB3551B" w:rsidR="004925F4" w:rsidRPr="00B32E83" w:rsidRDefault="004925F4" w:rsidP="00FF2632">
      <w:pPr>
        <w:pStyle w:val="Textonotapie"/>
        <w:rPr>
          <w:rFonts w:ascii="Lucida Sans Unicode" w:hAnsi="Lucida Sans Unicode" w:cs="Lucida Sans Unicode"/>
          <w:sz w:val="13"/>
          <w:szCs w:val="13"/>
          <w:lang w:val="en-US"/>
        </w:rPr>
      </w:pPr>
      <w:r w:rsidRPr="0083057D">
        <w:rPr>
          <w:rStyle w:val="Refdenotaalpie"/>
          <w:rFonts w:ascii="Lucida Sans Unicode" w:hAnsi="Lucida Sans Unicode" w:cs="Lucida Sans Unicode"/>
          <w:sz w:val="13"/>
          <w:szCs w:val="13"/>
        </w:rPr>
        <w:footnoteRef/>
      </w:r>
      <w:r w:rsidRPr="00B32E83">
        <w:rPr>
          <w:rFonts w:ascii="Lucida Sans Unicode" w:hAnsi="Lucida Sans Unicode" w:cs="Lucida Sans Unicode"/>
          <w:sz w:val="13"/>
          <w:szCs w:val="13"/>
          <w:lang w:val="en-US"/>
        </w:rPr>
        <w:t xml:space="preserve"> SUP-REP-700/2018.</w:t>
      </w:r>
    </w:p>
  </w:footnote>
  <w:footnote w:id="19">
    <w:p w14:paraId="7396A6FB" w14:textId="4A6281FD" w:rsidR="004925F4" w:rsidRPr="00B32E83" w:rsidRDefault="004925F4">
      <w:pPr>
        <w:pStyle w:val="Textonotapie"/>
        <w:rPr>
          <w:rFonts w:ascii="Lucida Sans Unicode" w:hAnsi="Lucida Sans Unicode" w:cs="Lucida Sans Unicode"/>
          <w:sz w:val="13"/>
          <w:szCs w:val="13"/>
          <w:lang w:val="en-US"/>
        </w:rPr>
      </w:pPr>
      <w:r w:rsidRPr="0083057D">
        <w:rPr>
          <w:rStyle w:val="Refdenotaalpie"/>
          <w:rFonts w:ascii="Lucida Sans Unicode" w:hAnsi="Lucida Sans Unicode" w:cs="Lucida Sans Unicode"/>
          <w:sz w:val="13"/>
          <w:szCs w:val="13"/>
        </w:rPr>
        <w:footnoteRef/>
      </w:r>
      <w:r w:rsidR="006E69E0">
        <w:fldChar w:fldCharType="begin"/>
      </w:r>
      <w:r w:rsidR="006E69E0" w:rsidRPr="006E69E0">
        <w:rPr>
          <w:lang w:val="en-US"/>
        </w:rPr>
        <w:instrText>HYPERLINK "https://www.te.gob.mx/media/SentenciasN/pdf/Superior/SUP-REP-0680-2022.pdf" \o "SUP-REP-680/2022"</w:instrText>
      </w:r>
      <w:r w:rsidR="006E69E0">
        <w:fldChar w:fldCharType="separate"/>
      </w:r>
      <w:r w:rsidRPr="00B32E83">
        <w:rPr>
          <w:rStyle w:val="Hipervnculo"/>
          <w:rFonts w:ascii="Lucida Sans Unicode" w:hAnsi="Lucida Sans Unicode" w:cs="Lucida Sans Unicode"/>
          <w:sz w:val="13"/>
          <w:szCs w:val="13"/>
          <w:lang w:val="en-US"/>
        </w:rPr>
        <w:t>SUP-REP-680/2022</w:t>
      </w:r>
      <w:r w:rsidR="006E69E0">
        <w:rPr>
          <w:rStyle w:val="Hipervnculo"/>
          <w:rFonts w:ascii="Lucida Sans Unicode" w:hAnsi="Lucida Sans Unicode" w:cs="Lucida Sans Unicode"/>
          <w:sz w:val="13"/>
          <w:szCs w:val="13"/>
          <w:lang w:val="en-US"/>
        </w:rPr>
        <w:fldChar w:fldCharType="end"/>
      </w:r>
    </w:p>
  </w:footnote>
  <w:footnote w:id="20">
    <w:p w14:paraId="01F25ABC" w14:textId="2A789DD7" w:rsidR="004925F4" w:rsidRPr="0083057D" w:rsidRDefault="004925F4">
      <w:pPr>
        <w:pStyle w:val="Textonotapie"/>
        <w:rPr>
          <w:rFonts w:ascii="Lucida Sans Unicode" w:hAnsi="Lucida Sans Unicode" w:cs="Lucida Sans Unicode"/>
          <w:sz w:val="13"/>
          <w:szCs w:val="13"/>
          <w:lang w:val="es-MX"/>
        </w:rPr>
      </w:pPr>
      <w:r w:rsidRPr="0083057D">
        <w:rPr>
          <w:rStyle w:val="Refdenotaalpie"/>
          <w:rFonts w:ascii="Lucida Sans Unicode" w:hAnsi="Lucida Sans Unicode" w:cs="Lucida Sans Unicode"/>
          <w:sz w:val="13"/>
          <w:szCs w:val="13"/>
        </w:rPr>
        <w:footnoteRef/>
      </w:r>
      <w:r w:rsidRPr="0083057D">
        <w:rPr>
          <w:rFonts w:ascii="Lucida Sans Unicode" w:hAnsi="Lucida Sans Unicode" w:cs="Lucida Sans Unicode"/>
          <w:sz w:val="13"/>
          <w:szCs w:val="13"/>
        </w:rPr>
        <w:t xml:space="preserve"> </w:t>
      </w:r>
      <w:r w:rsidRPr="0083057D">
        <w:rPr>
          <w:rStyle w:val="cf01"/>
          <w:sz w:val="13"/>
          <w:szCs w:val="13"/>
        </w:rPr>
        <w:t xml:space="preserve">Consultable en: </w:t>
      </w:r>
      <w:hyperlink r:id="rId8" w:anchor="/19-2015" w:history="1">
        <w:r w:rsidRPr="0083057D">
          <w:rPr>
            <w:rStyle w:val="cf01"/>
            <w:color w:val="0000FF"/>
            <w:sz w:val="13"/>
            <w:szCs w:val="13"/>
            <w:u w:val="single"/>
          </w:rPr>
          <w:t>https://www.te.gob.mx/ius2021/#/19-2015</w:t>
        </w:r>
      </w:hyperlink>
      <w:r w:rsidRPr="0083057D">
        <w:rPr>
          <w:rStyle w:val="cf01"/>
        </w:rPr>
        <w:t xml:space="preserve"> </w:t>
      </w:r>
    </w:p>
  </w:footnote>
  <w:footnote w:id="21">
    <w:p w14:paraId="7BA0BA1B" w14:textId="77777777" w:rsidR="00F03B5C" w:rsidRPr="0098312E" w:rsidRDefault="00F03B5C" w:rsidP="00F03B5C">
      <w:pPr>
        <w:pStyle w:val="Textonotapie"/>
        <w:jc w:val="both"/>
        <w:rPr>
          <w:rFonts w:ascii="Lucida Sans Unicode" w:hAnsi="Lucida Sans Unicode" w:cs="Lucida Sans Unicode"/>
          <w:sz w:val="15"/>
          <w:szCs w:val="15"/>
          <w:lang w:val="es-MX"/>
        </w:rPr>
      </w:pPr>
      <w:r w:rsidRPr="0083057D">
        <w:rPr>
          <w:rStyle w:val="Refdenotaalpie"/>
          <w:rFonts w:ascii="Lucida Sans Unicode" w:hAnsi="Lucida Sans Unicode" w:cs="Lucida Sans Unicode"/>
          <w:sz w:val="15"/>
          <w:szCs w:val="15"/>
        </w:rPr>
        <w:footnoteRef/>
      </w:r>
      <w:r w:rsidRPr="0083057D">
        <w:rPr>
          <w:rFonts w:ascii="Lucida Sans Unicode" w:hAnsi="Lucida Sans Unicode" w:cs="Lucida Sans Unicode"/>
          <w:sz w:val="15"/>
          <w:szCs w:val="15"/>
        </w:rPr>
        <w:t xml:space="preserve"> </w:t>
      </w:r>
      <w:r w:rsidRPr="0083057D">
        <w:rPr>
          <w:rFonts w:ascii="Lucida Sans Unicode" w:hAnsi="Lucida Sans Unicode" w:cs="Lucida Sans Unicode"/>
          <w:sz w:val="15"/>
          <w:szCs w:val="15"/>
          <w:lang w:val="es-MX"/>
        </w:rPr>
        <w:t xml:space="preserve">Jurisprudencia 16/2011. PROCEDIMIENTO ADMINISTRATIVO SANCIONADOR. EL DENUNCIANTE DEBE EXPONER LOS HECHOS QUE ESTIMA CONSTITUTIVOS DE INFRACCIÓN LEGAL Y APORTAR ELEMENTOS MÍNIMOS PROBATORIOS PARA QUE LA AUTORIDAD EJERZA SU FACULTAD INVESTIGADORA. </w:t>
      </w:r>
      <w:r w:rsidRPr="0083057D">
        <w:rPr>
          <w:rStyle w:val="cf01"/>
        </w:rPr>
        <w:t>Consultable en: https://www.te.gob.mx/ius2021/#/16-2011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0B9D" w14:textId="15BF1BAD" w:rsidR="004925F4" w:rsidRPr="008B5414" w:rsidRDefault="004925F4" w:rsidP="008640D7">
    <w:pPr>
      <w:ind w:right="-708"/>
      <w:rPr>
        <w:rFonts w:ascii="Arial" w:hAnsi="Arial" w:cs="Arial"/>
      </w:rPr>
    </w:pPr>
    <w:r>
      <w:rPr>
        <w:noProof/>
        <w:lang w:eastAsia="es-MX"/>
      </w:rPr>
      <mc:AlternateContent>
        <mc:Choice Requires="wps">
          <w:drawing>
            <wp:anchor distT="0" distB="0" distL="114300" distR="114300" simplePos="0" relativeHeight="251661312" behindDoc="0" locked="0" layoutInCell="1" allowOverlap="1" wp14:anchorId="79FF0C41" wp14:editId="48CB4EFD">
              <wp:simplePos x="0" y="0"/>
              <wp:positionH relativeFrom="column">
                <wp:posOffset>3571240</wp:posOffset>
              </wp:positionH>
              <wp:positionV relativeFrom="paragraph">
                <wp:posOffset>179705</wp:posOffset>
              </wp:positionV>
              <wp:extent cx="2542540" cy="685800"/>
              <wp:effectExtent l="0" t="0" r="0" b="0"/>
              <wp:wrapNone/>
              <wp:docPr id="132251926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2540" cy="685800"/>
                      </a:xfrm>
                      <a:prstGeom prst="rect">
                        <a:avLst/>
                      </a:prstGeom>
                      <a:noFill/>
                      <a:ln w="6350">
                        <a:noFill/>
                      </a:ln>
                    </wps:spPr>
                    <wps:txbx>
                      <w:txbxContent>
                        <w:p w14:paraId="07E14776" w14:textId="7CD5FFBA" w:rsidR="004925F4" w:rsidRPr="004F6E6A" w:rsidRDefault="004925F4" w:rsidP="004F6E6A">
                          <w:pPr>
                            <w:spacing w:line="240" w:lineRule="auto"/>
                            <w:jc w:val="right"/>
                            <w:rPr>
                              <w:rFonts w:ascii="Lucida Sans Unicode" w:hAnsi="Lucida Sans Unicode" w:cs="Lucida Sans Unicode"/>
                              <w:b/>
                              <w:bCs/>
                              <w:color w:val="E7E6E6" w:themeColor="background1"/>
                              <w:sz w:val="20"/>
                              <w:szCs w:val="20"/>
                              <w:lang w:val="es-ES"/>
                            </w:rPr>
                          </w:pPr>
                          <w:r w:rsidRPr="004F6E6A">
                            <w:rPr>
                              <w:rFonts w:ascii="Lucida Sans Unicode" w:hAnsi="Lucida Sans Unicode" w:cs="Lucida Sans Unicode"/>
                              <w:b/>
                              <w:bCs/>
                              <w:color w:val="E7E6E6" w:themeColor="background1"/>
                              <w:sz w:val="20"/>
                              <w:szCs w:val="20"/>
                              <w:lang w:val="es-ES"/>
                            </w:rPr>
                            <w:t>PROCEDIMIENTO SANCIONADOR ORDINARIO</w:t>
                          </w:r>
                          <w:r w:rsidRPr="004F6E6A">
                            <w:rPr>
                              <w:rFonts w:ascii="Lucida Sans Unicode" w:hAnsi="Lucida Sans Unicode" w:cs="Lucida Sans Unicode"/>
                              <w:b/>
                              <w:bCs/>
                              <w:color w:val="E7E6E6" w:themeColor="background1"/>
                              <w:sz w:val="20"/>
                              <w:szCs w:val="20"/>
                              <w:lang w:val="es-ES"/>
                            </w:rPr>
                            <w:br/>
                            <w:t>PSO-QUEJA-025/2023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FF0C41" id="_x0000_t202" coordsize="21600,21600" o:spt="202" path="m,l,21600r21600,l21600,xe">
              <v:stroke joinstyle="miter"/>
              <v:path gradientshapeok="t" o:connecttype="rect"/>
            </v:shapetype>
            <v:shape id="Cuadro de texto 3" o:spid="_x0000_s1026" type="#_x0000_t202" style="position:absolute;margin-left:281.2pt;margin-top:14.15pt;width:200.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" filled="f" stroked="f" strokeweight=".5pt">
              <v:textbox>
                <w:txbxContent>
                  <w:p w14:paraId="07E14776" w14:textId="7CD5FFBA" w:rsidR="004925F4" w:rsidRPr="004F6E6A" w:rsidRDefault="004925F4" w:rsidP="004F6E6A">
                    <w:pPr>
                      <w:spacing w:line="240" w:lineRule="auto"/>
                      <w:jc w:val="right"/>
                      <w:rPr>
                        <w:rFonts w:ascii="Lucida Sans Unicode" w:hAnsi="Lucida Sans Unicode" w:cs="Lucida Sans Unicode"/>
                        <w:b/>
                        <w:bCs/>
                        <w:color w:val="E7E6E6" w:themeColor="background1"/>
                        <w:sz w:val="20"/>
                        <w:szCs w:val="20"/>
                        <w:lang w:val="es-ES"/>
                      </w:rPr>
                    </w:pPr>
                    <w:r w:rsidRPr="004F6E6A">
                      <w:rPr>
                        <w:rFonts w:ascii="Lucida Sans Unicode" w:hAnsi="Lucida Sans Unicode" w:cs="Lucida Sans Unicode"/>
                        <w:b/>
                        <w:bCs/>
                        <w:color w:val="E7E6E6" w:themeColor="background1"/>
                        <w:sz w:val="20"/>
                        <w:szCs w:val="20"/>
                        <w:lang w:val="es-ES"/>
                      </w:rPr>
                      <w:t>PROCEDIMIENTO SANCIONADOR ORDINARIO</w:t>
                    </w:r>
                    <w:r w:rsidRPr="004F6E6A">
                      <w:rPr>
                        <w:rFonts w:ascii="Lucida Sans Unicode" w:hAnsi="Lucida Sans Unicode" w:cs="Lucida Sans Unicode"/>
                        <w:b/>
                        <w:bCs/>
                        <w:color w:val="E7E6E6" w:themeColor="background1"/>
                        <w:sz w:val="20"/>
                        <w:szCs w:val="20"/>
                        <w:lang w:val="es-ES"/>
                      </w:rPr>
                      <w:br/>
                      <w:t>PSO-QUEJA-025/2023</w:t>
                    </w:r>
                  </w:p>
                </w:txbxContent>
              </v:textbox>
            </v:shape>
          </w:pict>
        </mc:Fallback>
      </mc:AlternateContent>
    </w:r>
    <w:r>
      <w:rPr>
        <w:noProof/>
        <w:lang w:eastAsia="es-MX"/>
      </w:rPr>
      <mc:AlternateContent>
        <mc:Choice Requires="wps">
          <w:drawing>
            <wp:anchor distT="0" distB="0" distL="114300" distR="114300" simplePos="0" relativeHeight="251658239" behindDoc="0" locked="0" layoutInCell="1" allowOverlap="1" wp14:anchorId="68F50957" wp14:editId="523B2FB0">
              <wp:simplePos x="0" y="0"/>
              <wp:positionH relativeFrom="column">
                <wp:posOffset>3505835</wp:posOffset>
              </wp:positionH>
              <wp:positionV relativeFrom="paragraph">
                <wp:posOffset>123190</wp:posOffset>
              </wp:positionV>
              <wp:extent cx="2631440" cy="744855"/>
              <wp:effectExtent l="0" t="0" r="0" b="0"/>
              <wp:wrapNone/>
              <wp:docPr id="1337676792" name="Rectángulo: esquinas diagonale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744855"/>
                      </a:xfrm>
                      <a:prstGeom prst="round2DiagRect">
                        <a:avLst>
                          <a:gd name="adj1" fmla="val 19649"/>
                          <a:gd name="adj2" fmla="val 0"/>
                        </a:avLst>
                      </a:prstGeom>
                      <a:solidFill>
                        <a:srgbClr val="0077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Rectángulo: esquinas diagonales redondeadas 2" style="position:absolute;margin-left:276.05pt;margin-top:9.7pt;width:207.2pt;height:58.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1440,744855" o:spid="_x0000_s1026" fillcolor="#00778e" stroked="f" strokeweight="1pt" path="m146357,l2631440,r,l2631440,598498v,80831,-65526,146357,-146357,146357l,744855r,l,146357c,65526,65526,,146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" w14:anchorId="3F032ADF">
              <v:stroke joinstyle="miter"/>
              <v:path arrowok="t" o:connecttype="custom" o:connectlocs="146357,0;2631440,0;2631440,0;2631440,598498;2485083,744855;0,744855;0,744855;0,146357;146357,0" o:connectangles="0,0,0,0,0,0,0,0,0"/>
            </v:shape>
          </w:pict>
        </mc:Fallback>
      </mc:AlternateContent>
    </w:r>
    <w:r>
      <w:rPr>
        <w:rFonts w:ascii="Arial" w:hAnsi="Arial" w:cs="Arial"/>
        <w:noProof/>
        <w:lang w:eastAsia="es-MX"/>
      </w:rPr>
      <w:drawing>
        <wp:inline distT="0" distB="0" distL="0" distR="0" wp14:anchorId="4652AE30" wp14:editId="1509723C">
          <wp:extent cx="1521562" cy="816000"/>
          <wp:effectExtent l="0" t="0" r="2540" b="3175"/>
          <wp:docPr id="1649880203" name="Imagen 164988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3245" name="Imagen 1185723245"/>
                  <pic:cNvPicPr/>
                </pic:nvPicPr>
                <pic:blipFill>
                  <a:blip r:embed="rId1">
                    <a:extLst>
                      <a:ext uri="{28A0092B-C50C-407E-A947-70E740481C1C}">
                        <a14:useLocalDpi xmlns:a14="http://schemas.microsoft.com/office/drawing/2010/main" val="0"/>
                      </a:ext>
                    </a:extLst>
                  </a:blip>
                  <a:stretch>
                    <a:fillRect/>
                  </a:stretch>
                </pic:blipFill>
                <pic:spPr>
                  <a:xfrm>
                    <a:off x="0" y="0"/>
                    <a:ext cx="1550141" cy="831327"/>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1" locked="0" layoutInCell="1" allowOverlap="1" wp14:anchorId="4CE25588" wp14:editId="4DFAB9EC">
              <wp:simplePos x="0" y="0"/>
              <wp:positionH relativeFrom="column">
                <wp:posOffset>3126105</wp:posOffset>
              </wp:positionH>
              <wp:positionV relativeFrom="paragraph">
                <wp:posOffset>-1018540</wp:posOffset>
              </wp:positionV>
              <wp:extent cx="2772410" cy="685800"/>
              <wp:effectExtent l="0" t="0" r="0" b="0"/>
              <wp:wrapNone/>
              <wp:docPr id="1844796579" name="Rectángulo: esquinas diagonale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2410" cy="685800"/>
                      </a:xfrm>
                      <a:prstGeom prst="round2DiagRect">
                        <a:avLst>
                          <a:gd name="adj1" fmla="val 23542"/>
                          <a:gd name="adj2" fmla="val 0"/>
                        </a:avLst>
                      </a:prstGeom>
                      <a:solidFill>
                        <a:srgbClr val="00778E"/>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Rectángulo: esquinas diagonales redondeadas 1" style="position:absolute;margin-left:246.15pt;margin-top:-80.2pt;width:218.3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2410,685800" o:spid="_x0000_s1026" fillcolor="#00778e" stroked="f" strokeweight=".25pt" path="m161451,l2772410,r,l2772410,524349v,89167,-72284,161451,-161451,161451l,685800r,l,161451c,72284,72284,,1614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" w14:anchorId="0B8F0FD3">
              <v:stroke joinstyle="miter"/>
              <v:path arrowok="t" o:connecttype="custom" o:connectlocs="161451,0;2772410,0;2772410,0;2772410,524349;2610959,685800;0,685800;0,685800;0,161451;161451,0" o:connectangles="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D830E"/>
    <w:multiLevelType w:val="hybridMultilevel"/>
    <w:tmpl w:val="3C3E6BCC"/>
    <w:lvl w:ilvl="0" w:tplc="DEECA454">
      <w:start w:val="1"/>
      <w:numFmt w:val="upperLetter"/>
      <w:lvlText w:val="%1)"/>
      <w:lvlJc w:val="left"/>
      <w:pPr>
        <w:ind w:left="720" w:hanging="360"/>
      </w:pPr>
    </w:lvl>
    <w:lvl w:ilvl="1" w:tplc="D53037AC">
      <w:start w:val="1"/>
      <w:numFmt w:val="lowerLetter"/>
      <w:lvlText w:val="%2."/>
      <w:lvlJc w:val="left"/>
      <w:pPr>
        <w:ind w:left="1440" w:hanging="360"/>
      </w:pPr>
    </w:lvl>
    <w:lvl w:ilvl="2" w:tplc="20C23776">
      <w:start w:val="1"/>
      <w:numFmt w:val="lowerRoman"/>
      <w:lvlText w:val="%3."/>
      <w:lvlJc w:val="right"/>
      <w:pPr>
        <w:ind w:left="2160" w:hanging="180"/>
      </w:pPr>
    </w:lvl>
    <w:lvl w:ilvl="3" w:tplc="0D76CB34">
      <w:start w:val="1"/>
      <w:numFmt w:val="decimal"/>
      <w:lvlText w:val="%4."/>
      <w:lvlJc w:val="left"/>
      <w:pPr>
        <w:ind w:left="2880" w:hanging="360"/>
      </w:pPr>
    </w:lvl>
    <w:lvl w:ilvl="4" w:tplc="3C9ECFD4">
      <w:start w:val="1"/>
      <w:numFmt w:val="lowerLetter"/>
      <w:lvlText w:val="%5."/>
      <w:lvlJc w:val="left"/>
      <w:pPr>
        <w:ind w:left="3600" w:hanging="360"/>
      </w:pPr>
    </w:lvl>
    <w:lvl w:ilvl="5" w:tplc="7F4C2F40">
      <w:start w:val="1"/>
      <w:numFmt w:val="lowerRoman"/>
      <w:lvlText w:val="%6."/>
      <w:lvlJc w:val="right"/>
      <w:pPr>
        <w:ind w:left="4320" w:hanging="180"/>
      </w:pPr>
    </w:lvl>
    <w:lvl w:ilvl="6" w:tplc="F124782C">
      <w:start w:val="1"/>
      <w:numFmt w:val="decimal"/>
      <w:lvlText w:val="%7."/>
      <w:lvlJc w:val="left"/>
      <w:pPr>
        <w:ind w:left="5040" w:hanging="360"/>
      </w:pPr>
    </w:lvl>
    <w:lvl w:ilvl="7" w:tplc="D17040B4">
      <w:start w:val="1"/>
      <w:numFmt w:val="lowerLetter"/>
      <w:lvlText w:val="%8."/>
      <w:lvlJc w:val="left"/>
      <w:pPr>
        <w:ind w:left="5760" w:hanging="360"/>
      </w:pPr>
    </w:lvl>
    <w:lvl w:ilvl="8" w:tplc="86947B60">
      <w:start w:val="1"/>
      <w:numFmt w:val="lowerRoman"/>
      <w:lvlText w:val="%9."/>
      <w:lvlJc w:val="right"/>
      <w:pPr>
        <w:ind w:left="6480" w:hanging="180"/>
      </w:pPr>
    </w:lvl>
  </w:abstractNum>
  <w:abstractNum w:abstractNumId="1" w15:restartNumberingAfterBreak="0">
    <w:nsid w:val="224F7B7D"/>
    <w:multiLevelType w:val="hybridMultilevel"/>
    <w:tmpl w:val="27E04564"/>
    <w:lvl w:ilvl="0" w:tplc="6F487E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76B009A"/>
    <w:multiLevelType w:val="hybridMultilevel"/>
    <w:tmpl w:val="033C71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163148"/>
    <w:multiLevelType w:val="hybridMultilevel"/>
    <w:tmpl w:val="A77274C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4027E6F"/>
    <w:multiLevelType w:val="hybridMultilevel"/>
    <w:tmpl w:val="BD8E8BD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6C27283"/>
    <w:multiLevelType w:val="hybridMultilevel"/>
    <w:tmpl w:val="4EC42F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C16F1A"/>
    <w:multiLevelType w:val="hybridMultilevel"/>
    <w:tmpl w:val="2FF29DB4"/>
    <w:lvl w:ilvl="0" w:tplc="3020BE1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8E665C"/>
    <w:multiLevelType w:val="hybridMultilevel"/>
    <w:tmpl w:val="4B08F0B8"/>
    <w:lvl w:ilvl="0" w:tplc="83249530">
      <w:start w:val="1"/>
      <w:numFmt w:val="decimal"/>
      <w:lvlText w:val="%1."/>
      <w:lvlJc w:val="left"/>
      <w:pPr>
        <w:ind w:left="360"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17F3C7F"/>
    <w:multiLevelType w:val="hybridMultilevel"/>
    <w:tmpl w:val="F75897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25667C"/>
    <w:multiLevelType w:val="hybridMultilevel"/>
    <w:tmpl w:val="754EAA3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0" w15:restartNumberingAfterBreak="0">
    <w:nsid w:val="567638A0"/>
    <w:multiLevelType w:val="hybridMultilevel"/>
    <w:tmpl w:val="4CFCE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1A41A3"/>
    <w:multiLevelType w:val="hybridMultilevel"/>
    <w:tmpl w:val="95B4BE14"/>
    <w:lvl w:ilvl="0" w:tplc="179C22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15:restartNumberingAfterBreak="0">
    <w:nsid w:val="5E7C1449"/>
    <w:multiLevelType w:val="hybridMultilevel"/>
    <w:tmpl w:val="E2FA1756"/>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505" w:hanging="360"/>
      </w:pPr>
      <w:rPr>
        <w:rFonts w:ascii="Courier New" w:hAnsi="Courier New" w:cs="Courier New" w:hint="default"/>
      </w:rPr>
    </w:lvl>
    <w:lvl w:ilvl="2" w:tplc="080A0005">
      <w:start w:val="1"/>
      <w:numFmt w:val="bullet"/>
      <w:lvlText w:val=""/>
      <w:lvlJc w:val="left"/>
      <w:pPr>
        <w:ind w:left="2225" w:hanging="360"/>
      </w:pPr>
      <w:rPr>
        <w:rFonts w:ascii="Wingdings" w:hAnsi="Wingdings" w:hint="default"/>
      </w:rPr>
    </w:lvl>
    <w:lvl w:ilvl="3" w:tplc="080A0001">
      <w:start w:val="1"/>
      <w:numFmt w:val="bullet"/>
      <w:lvlText w:val=""/>
      <w:lvlJc w:val="left"/>
      <w:pPr>
        <w:ind w:left="2945" w:hanging="360"/>
      </w:pPr>
      <w:rPr>
        <w:rFonts w:ascii="Symbol" w:hAnsi="Symbol" w:hint="default"/>
      </w:rPr>
    </w:lvl>
    <w:lvl w:ilvl="4" w:tplc="080A0003">
      <w:start w:val="1"/>
      <w:numFmt w:val="bullet"/>
      <w:lvlText w:val="o"/>
      <w:lvlJc w:val="left"/>
      <w:pPr>
        <w:ind w:left="3665" w:hanging="360"/>
      </w:pPr>
      <w:rPr>
        <w:rFonts w:ascii="Courier New" w:hAnsi="Courier New" w:cs="Courier New" w:hint="default"/>
      </w:rPr>
    </w:lvl>
    <w:lvl w:ilvl="5" w:tplc="080A0005">
      <w:start w:val="1"/>
      <w:numFmt w:val="bullet"/>
      <w:lvlText w:val=""/>
      <w:lvlJc w:val="left"/>
      <w:pPr>
        <w:ind w:left="4385" w:hanging="360"/>
      </w:pPr>
      <w:rPr>
        <w:rFonts w:ascii="Wingdings" w:hAnsi="Wingdings" w:hint="default"/>
      </w:rPr>
    </w:lvl>
    <w:lvl w:ilvl="6" w:tplc="080A0001">
      <w:start w:val="1"/>
      <w:numFmt w:val="bullet"/>
      <w:lvlText w:val=""/>
      <w:lvlJc w:val="left"/>
      <w:pPr>
        <w:ind w:left="5105" w:hanging="360"/>
      </w:pPr>
      <w:rPr>
        <w:rFonts w:ascii="Symbol" w:hAnsi="Symbol" w:hint="default"/>
      </w:rPr>
    </w:lvl>
    <w:lvl w:ilvl="7" w:tplc="080A0003">
      <w:start w:val="1"/>
      <w:numFmt w:val="bullet"/>
      <w:lvlText w:val="o"/>
      <w:lvlJc w:val="left"/>
      <w:pPr>
        <w:ind w:left="5825" w:hanging="360"/>
      </w:pPr>
      <w:rPr>
        <w:rFonts w:ascii="Courier New" w:hAnsi="Courier New" w:cs="Courier New" w:hint="default"/>
      </w:rPr>
    </w:lvl>
    <w:lvl w:ilvl="8" w:tplc="080A0005">
      <w:start w:val="1"/>
      <w:numFmt w:val="bullet"/>
      <w:lvlText w:val=""/>
      <w:lvlJc w:val="left"/>
      <w:pPr>
        <w:ind w:left="6545" w:hanging="360"/>
      </w:pPr>
      <w:rPr>
        <w:rFonts w:ascii="Wingdings" w:hAnsi="Wingdings" w:hint="default"/>
      </w:rPr>
    </w:lvl>
  </w:abstractNum>
  <w:abstractNum w:abstractNumId="13" w15:restartNumberingAfterBreak="0">
    <w:nsid w:val="6AD23FF6"/>
    <w:multiLevelType w:val="hybridMultilevel"/>
    <w:tmpl w:val="61FED876"/>
    <w:lvl w:ilvl="0" w:tplc="D0049F98">
      <w:start w:val="1"/>
      <w:numFmt w:val="lowerLetter"/>
      <w:lvlText w:val="%1)"/>
      <w:lvlJc w:val="left"/>
      <w:pPr>
        <w:ind w:left="720" w:hanging="360"/>
      </w:pPr>
      <w:rPr>
        <w:rFonts w:hint="default"/>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292AC6"/>
    <w:multiLevelType w:val="hybridMultilevel"/>
    <w:tmpl w:val="533A41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262932">
    <w:abstractNumId w:val="0"/>
  </w:num>
  <w:num w:numId="2" w16cid:durableId="2972725">
    <w:abstractNumId w:val="1"/>
  </w:num>
  <w:num w:numId="3" w16cid:durableId="1121263704">
    <w:abstractNumId w:val="7"/>
  </w:num>
  <w:num w:numId="4" w16cid:durableId="146558135">
    <w:abstractNumId w:val="10"/>
  </w:num>
  <w:num w:numId="5" w16cid:durableId="481505321">
    <w:abstractNumId w:val="2"/>
  </w:num>
  <w:num w:numId="6" w16cid:durableId="1359698104">
    <w:abstractNumId w:val="12"/>
  </w:num>
  <w:num w:numId="7" w16cid:durableId="1927759667">
    <w:abstractNumId w:val="4"/>
  </w:num>
  <w:num w:numId="8" w16cid:durableId="19777619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747458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7230179">
    <w:abstractNumId w:val="6"/>
  </w:num>
  <w:num w:numId="11" w16cid:durableId="48070542">
    <w:abstractNumId w:val="5"/>
  </w:num>
  <w:num w:numId="12" w16cid:durableId="71121424">
    <w:abstractNumId w:val="3"/>
  </w:num>
  <w:num w:numId="13" w16cid:durableId="753359635">
    <w:abstractNumId w:val="14"/>
  </w:num>
  <w:num w:numId="14" w16cid:durableId="93983006">
    <w:abstractNumId w:val="9"/>
  </w:num>
  <w:num w:numId="15" w16cid:durableId="185206208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F5"/>
    <w:rsid w:val="0000392F"/>
    <w:rsid w:val="00011A20"/>
    <w:rsid w:val="000157BF"/>
    <w:rsid w:val="00015E7D"/>
    <w:rsid w:val="00017E73"/>
    <w:rsid w:val="00021BAE"/>
    <w:rsid w:val="000240DC"/>
    <w:rsid w:val="00026798"/>
    <w:rsid w:val="00030A4D"/>
    <w:rsid w:val="00032038"/>
    <w:rsid w:val="000342E7"/>
    <w:rsid w:val="00035654"/>
    <w:rsid w:val="000375DA"/>
    <w:rsid w:val="000430AC"/>
    <w:rsid w:val="0004434A"/>
    <w:rsid w:val="00047CF9"/>
    <w:rsid w:val="000515C0"/>
    <w:rsid w:val="00053D6A"/>
    <w:rsid w:val="00056579"/>
    <w:rsid w:val="000614C0"/>
    <w:rsid w:val="000673D7"/>
    <w:rsid w:val="000733E1"/>
    <w:rsid w:val="00077353"/>
    <w:rsid w:val="00077AAA"/>
    <w:rsid w:val="00082C6D"/>
    <w:rsid w:val="000A4F92"/>
    <w:rsid w:val="000A6419"/>
    <w:rsid w:val="000A7120"/>
    <w:rsid w:val="000B5971"/>
    <w:rsid w:val="000B62B0"/>
    <w:rsid w:val="000B6950"/>
    <w:rsid w:val="000C167D"/>
    <w:rsid w:val="000C1A91"/>
    <w:rsid w:val="000C3A4D"/>
    <w:rsid w:val="000D1A56"/>
    <w:rsid w:val="000D54BF"/>
    <w:rsid w:val="000D6655"/>
    <w:rsid w:val="000D7A15"/>
    <w:rsid w:val="000D7D24"/>
    <w:rsid w:val="000E20C3"/>
    <w:rsid w:val="000E2C34"/>
    <w:rsid w:val="000E31FC"/>
    <w:rsid w:val="000E331D"/>
    <w:rsid w:val="000E454F"/>
    <w:rsid w:val="000E5090"/>
    <w:rsid w:val="000E5AE9"/>
    <w:rsid w:val="000E641E"/>
    <w:rsid w:val="000F1CAA"/>
    <w:rsid w:val="000F2CCF"/>
    <w:rsid w:val="000F3AC1"/>
    <w:rsid w:val="000F4A69"/>
    <w:rsid w:val="000F5F23"/>
    <w:rsid w:val="00100F86"/>
    <w:rsid w:val="001034B6"/>
    <w:rsid w:val="00104471"/>
    <w:rsid w:val="001120A6"/>
    <w:rsid w:val="001149A1"/>
    <w:rsid w:val="001155CD"/>
    <w:rsid w:val="00117367"/>
    <w:rsid w:val="001216A3"/>
    <w:rsid w:val="001236B2"/>
    <w:rsid w:val="0012679B"/>
    <w:rsid w:val="00132069"/>
    <w:rsid w:val="00134373"/>
    <w:rsid w:val="00142712"/>
    <w:rsid w:val="00143D24"/>
    <w:rsid w:val="001450F2"/>
    <w:rsid w:val="00146A56"/>
    <w:rsid w:val="00155F90"/>
    <w:rsid w:val="001561DC"/>
    <w:rsid w:val="00164578"/>
    <w:rsid w:val="00167B1B"/>
    <w:rsid w:val="00175714"/>
    <w:rsid w:val="001811DC"/>
    <w:rsid w:val="0019236D"/>
    <w:rsid w:val="001961EA"/>
    <w:rsid w:val="001A1225"/>
    <w:rsid w:val="001A4321"/>
    <w:rsid w:val="001A64B8"/>
    <w:rsid w:val="001B109F"/>
    <w:rsid w:val="001B72B1"/>
    <w:rsid w:val="001D0900"/>
    <w:rsid w:val="001D64F7"/>
    <w:rsid w:val="001F3939"/>
    <w:rsid w:val="001F6770"/>
    <w:rsid w:val="001F7DBA"/>
    <w:rsid w:val="00201F55"/>
    <w:rsid w:val="00203AEC"/>
    <w:rsid w:val="002051DA"/>
    <w:rsid w:val="0021625B"/>
    <w:rsid w:val="00222261"/>
    <w:rsid w:val="002241F4"/>
    <w:rsid w:val="0022768D"/>
    <w:rsid w:val="0023038F"/>
    <w:rsid w:val="00233365"/>
    <w:rsid w:val="002370F0"/>
    <w:rsid w:val="0024296F"/>
    <w:rsid w:val="00243946"/>
    <w:rsid w:val="00251A33"/>
    <w:rsid w:val="002529FB"/>
    <w:rsid w:val="00254035"/>
    <w:rsid w:val="00254F03"/>
    <w:rsid w:val="002623E0"/>
    <w:rsid w:val="00265234"/>
    <w:rsid w:val="0026718B"/>
    <w:rsid w:val="0026738B"/>
    <w:rsid w:val="0027425D"/>
    <w:rsid w:val="0028013B"/>
    <w:rsid w:val="00281C4D"/>
    <w:rsid w:val="002846F7"/>
    <w:rsid w:val="00286841"/>
    <w:rsid w:val="002875E6"/>
    <w:rsid w:val="00290DBF"/>
    <w:rsid w:val="00290EFC"/>
    <w:rsid w:val="00291D81"/>
    <w:rsid w:val="00291FDB"/>
    <w:rsid w:val="002970CD"/>
    <w:rsid w:val="002A03E5"/>
    <w:rsid w:val="002A51D1"/>
    <w:rsid w:val="002A5836"/>
    <w:rsid w:val="002A7235"/>
    <w:rsid w:val="002A73DB"/>
    <w:rsid w:val="002B34F5"/>
    <w:rsid w:val="002C55B2"/>
    <w:rsid w:val="002D0495"/>
    <w:rsid w:val="002D263B"/>
    <w:rsid w:val="002D7D23"/>
    <w:rsid w:val="002E116B"/>
    <w:rsid w:val="002E1A5C"/>
    <w:rsid w:val="002F005E"/>
    <w:rsid w:val="002F4649"/>
    <w:rsid w:val="002F6300"/>
    <w:rsid w:val="00305566"/>
    <w:rsid w:val="003056A1"/>
    <w:rsid w:val="0031394A"/>
    <w:rsid w:val="003168EC"/>
    <w:rsid w:val="003201B3"/>
    <w:rsid w:val="003216B1"/>
    <w:rsid w:val="00323B46"/>
    <w:rsid w:val="00324351"/>
    <w:rsid w:val="0032678D"/>
    <w:rsid w:val="00335937"/>
    <w:rsid w:val="00336572"/>
    <w:rsid w:val="00336881"/>
    <w:rsid w:val="00341CEB"/>
    <w:rsid w:val="003471A7"/>
    <w:rsid w:val="00353BEE"/>
    <w:rsid w:val="00355BF4"/>
    <w:rsid w:val="0035754B"/>
    <w:rsid w:val="00361611"/>
    <w:rsid w:val="003625C7"/>
    <w:rsid w:val="0036765F"/>
    <w:rsid w:val="00370ABC"/>
    <w:rsid w:val="00372D88"/>
    <w:rsid w:val="0037528F"/>
    <w:rsid w:val="00380663"/>
    <w:rsid w:val="00381A00"/>
    <w:rsid w:val="00384ED2"/>
    <w:rsid w:val="003925DB"/>
    <w:rsid w:val="003925E6"/>
    <w:rsid w:val="00392920"/>
    <w:rsid w:val="003A11DB"/>
    <w:rsid w:val="003A2069"/>
    <w:rsid w:val="003A610D"/>
    <w:rsid w:val="003B654D"/>
    <w:rsid w:val="003B75DB"/>
    <w:rsid w:val="003C6D8F"/>
    <w:rsid w:val="003D129B"/>
    <w:rsid w:val="003D1E44"/>
    <w:rsid w:val="003D34BB"/>
    <w:rsid w:val="003D5663"/>
    <w:rsid w:val="003E27C9"/>
    <w:rsid w:val="003E2AC8"/>
    <w:rsid w:val="003E6084"/>
    <w:rsid w:val="003E6CA3"/>
    <w:rsid w:val="003F0C58"/>
    <w:rsid w:val="003F1B37"/>
    <w:rsid w:val="003F1FAC"/>
    <w:rsid w:val="003F2E69"/>
    <w:rsid w:val="003F489E"/>
    <w:rsid w:val="00405473"/>
    <w:rsid w:val="004054AD"/>
    <w:rsid w:val="00407EE3"/>
    <w:rsid w:val="004133D4"/>
    <w:rsid w:val="00427A06"/>
    <w:rsid w:val="00431AD3"/>
    <w:rsid w:val="00434069"/>
    <w:rsid w:val="00434688"/>
    <w:rsid w:val="0043500E"/>
    <w:rsid w:val="00435EDD"/>
    <w:rsid w:val="00444481"/>
    <w:rsid w:val="00444893"/>
    <w:rsid w:val="00444A7F"/>
    <w:rsid w:val="00446227"/>
    <w:rsid w:val="00451322"/>
    <w:rsid w:val="00452D70"/>
    <w:rsid w:val="00452E4F"/>
    <w:rsid w:val="00454DD8"/>
    <w:rsid w:val="00457E6B"/>
    <w:rsid w:val="004649F1"/>
    <w:rsid w:val="0046566F"/>
    <w:rsid w:val="00466D00"/>
    <w:rsid w:val="00474D70"/>
    <w:rsid w:val="004753BB"/>
    <w:rsid w:val="00477C11"/>
    <w:rsid w:val="004817CE"/>
    <w:rsid w:val="00481814"/>
    <w:rsid w:val="004822A8"/>
    <w:rsid w:val="00485AA0"/>
    <w:rsid w:val="00490E4C"/>
    <w:rsid w:val="004925F4"/>
    <w:rsid w:val="0049745F"/>
    <w:rsid w:val="004A33F7"/>
    <w:rsid w:val="004A602C"/>
    <w:rsid w:val="004B2D1F"/>
    <w:rsid w:val="004B7C74"/>
    <w:rsid w:val="004D077C"/>
    <w:rsid w:val="004D167D"/>
    <w:rsid w:val="004E2DC1"/>
    <w:rsid w:val="004E44D4"/>
    <w:rsid w:val="004E485A"/>
    <w:rsid w:val="004F196C"/>
    <w:rsid w:val="004F19F6"/>
    <w:rsid w:val="004F26BF"/>
    <w:rsid w:val="004F527C"/>
    <w:rsid w:val="004F5C8B"/>
    <w:rsid w:val="004F6E6A"/>
    <w:rsid w:val="00500220"/>
    <w:rsid w:val="00502E0B"/>
    <w:rsid w:val="00503A72"/>
    <w:rsid w:val="005044E8"/>
    <w:rsid w:val="00514B94"/>
    <w:rsid w:val="005235AA"/>
    <w:rsid w:val="005235B5"/>
    <w:rsid w:val="00524497"/>
    <w:rsid w:val="00526D75"/>
    <w:rsid w:val="00527B17"/>
    <w:rsid w:val="00532E1B"/>
    <w:rsid w:val="00542D87"/>
    <w:rsid w:val="00545267"/>
    <w:rsid w:val="0055358F"/>
    <w:rsid w:val="0055683F"/>
    <w:rsid w:val="0055711C"/>
    <w:rsid w:val="00567B72"/>
    <w:rsid w:val="00574BB7"/>
    <w:rsid w:val="005772A1"/>
    <w:rsid w:val="005818B9"/>
    <w:rsid w:val="00582C32"/>
    <w:rsid w:val="00590B93"/>
    <w:rsid w:val="005A21C8"/>
    <w:rsid w:val="005B0395"/>
    <w:rsid w:val="005B4609"/>
    <w:rsid w:val="005B61E8"/>
    <w:rsid w:val="005C6AF7"/>
    <w:rsid w:val="005D2D68"/>
    <w:rsid w:val="005E085A"/>
    <w:rsid w:val="005E1AC0"/>
    <w:rsid w:val="005E3AEB"/>
    <w:rsid w:val="005E51DF"/>
    <w:rsid w:val="005E6E6D"/>
    <w:rsid w:val="005F0D83"/>
    <w:rsid w:val="005F1C45"/>
    <w:rsid w:val="005F251A"/>
    <w:rsid w:val="005F4229"/>
    <w:rsid w:val="005F48E0"/>
    <w:rsid w:val="005F645A"/>
    <w:rsid w:val="005F7B6C"/>
    <w:rsid w:val="005F7DB6"/>
    <w:rsid w:val="00600D30"/>
    <w:rsid w:val="00600EFB"/>
    <w:rsid w:val="006028A4"/>
    <w:rsid w:val="00625FEB"/>
    <w:rsid w:val="006268A0"/>
    <w:rsid w:val="00627A61"/>
    <w:rsid w:val="006324F2"/>
    <w:rsid w:val="00636336"/>
    <w:rsid w:val="00641A79"/>
    <w:rsid w:val="0064286A"/>
    <w:rsid w:val="00643EC3"/>
    <w:rsid w:val="006517C3"/>
    <w:rsid w:val="0065405B"/>
    <w:rsid w:val="00654D24"/>
    <w:rsid w:val="006608C8"/>
    <w:rsid w:val="00667C17"/>
    <w:rsid w:val="00684701"/>
    <w:rsid w:val="00684C55"/>
    <w:rsid w:val="006934BD"/>
    <w:rsid w:val="00697EA7"/>
    <w:rsid w:val="006A254D"/>
    <w:rsid w:val="006A27D5"/>
    <w:rsid w:val="006A2BD2"/>
    <w:rsid w:val="006A5E91"/>
    <w:rsid w:val="006A6391"/>
    <w:rsid w:val="006B001F"/>
    <w:rsid w:val="006B0656"/>
    <w:rsid w:val="006B0DAD"/>
    <w:rsid w:val="006B32AC"/>
    <w:rsid w:val="006C0B84"/>
    <w:rsid w:val="006C0C5F"/>
    <w:rsid w:val="006C1831"/>
    <w:rsid w:val="006C1C51"/>
    <w:rsid w:val="006C7513"/>
    <w:rsid w:val="006D3B2C"/>
    <w:rsid w:val="006D3B59"/>
    <w:rsid w:val="006D483A"/>
    <w:rsid w:val="006D5A53"/>
    <w:rsid w:val="006D7680"/>
    <w:rsid w:val="006E5388"/>
    <w:rsid w:val="006E57E1"/>
    <w:rsid w:val="006E6988"/>
    <w:rsid w:val="006E69E0"/>
    <w:rsid w:val="006F42CA"/>
    <w:rsid w:val="006F7EDD"/>
    <w:rsid w:val="006F7FA2"/>
    <w:rsid w:val="007019CE"/>
    <w:rsid w:val="00703DC1"/>
    <w:rsid w:val="00707183"/>
    <w:rsid w:val="00710109"/>
    <w:rsid w:val="00713415"/>
    <w:rsid w:val="00714F96"/>
    <w:rsid w:val="00716F27"/>
    <w:rsid w:val="007207FA"/>
    <w:rsid w:val="00720E04"/>
    <w:rsid w:val="0072639B"/>
    <w:rsid w:val="00726A50"/>
    <w:rsid w:val="0073190C"/>
    <w:rsid w:val="00733F28"/>
    <w:rsid w:val="00734F79"/>
    <w:rsid w:val="00736FEF"/>
    <w:rsid w:val="00740575"/>
    <w:rsid w:val="00741640"/>
    <w:rsid w:val="00741B6C"/>
    <w:rsid w:val="00742682"/>
    <w:rsid w:val="00742EDB"/>
    <w:rsid w:val="00744791"/>
    <w:rsid w:val="00744BC9"/>
    <w:rsid w:val="00745508"/>
    <w:rsid w:val="007500F6"/>
    <w:rsid w:val="00750291"/>
    <w:rsid w:val="00751A8B"/>
    <w:rsid w:val="00751B70"/>
    <w:rsid w:val="007545AF"/>
    <w:rsid w:val="00756CAE"/>
    <w:rsid w:val="007601A4"/>
    <w:rsid w:val="00766F45"/>
    <w:rsid w:val="00773909"/>
    <w:rsid w:val="007801BA"/>
    <w:rsid w:val="0078208A"/>
    <w:rsid w:val="00783502"/>
    <w:rsid w:val="00794588"/>
    <w:rsid w:val="007A5A58"/>
    <w:rsid w:val="007A637B"/>
    <w:rsid w:val="007B0349"/>
    <w:rsid w:val="007B51E9"/>
    <w:rsid w:val="007C05CA"/>
    <w:rsid w:val="007C7C5B"/>
    <w:rsid w:val="007D642F"/>
    <w:rsid w:val="007D70DF"/>
    <w:rsid w:val="007E2443"/>
    <w:rsid w:val="007F1E39"/>
    <w:rsid w:val="007F6730"/>
    <w:rsid w:val="008049B6"/>
    <w:rsid w:val="00810AA5"/>
    <w:rsid w:val="008120BD"/>
    <w:rsid w:val="008120E9"/>
    <w:rsid w:val="00813AF5"/>
    <w:rsid w:val="00814A13"/>
    <w:rsid w:val="00815255"/>
    <w:rsid w:val="008165DE"/>
    <w:rsid w:val="00816C39"/>
    <w:rsid w:val="00822041"/>
    <w:rsid w:val="0083057D"/>
    <w:rsid w:val="0083154B"/>
    <w:rsid w:val="008334AC"/>
    <w:rsid w:val="008411A7"/>
    <w:rsid w:val="008455AC"/>
    <w:rsid w:val="008472BF"/>
    <w:rsid w:val="00847CAB"/>
    <w:rsid w:val="00854DC9"/>
    <w:rsid w:val="00855111"/>
    <w:rsid w:val="00855A08"/>
    <w:rsid w:val="00857768"/>
    <w:rsid w:val="00860D44"/>
    <w:rsid w:val="008612C4"/>
    <w:rsid w:val="00862C57"/>
    <w:rsid w:val="008640D7"/>
    <w:rsid w:val="008650FC"/>
    <w:rsid w:val="00866173"/>
    <w:rsid w:val="008666D5"/>
    <w:rsid w:val="0086719F"/>
    <w:rsid w:val="008744FB"/>
    <w:rsid w:val="0087504A"/>
    <w:rsid w:val="00877846"/>
    <w:rsid w:val="008802A7"/>
    <w:rsid w:val="0088090E"/>
    <w:rsid w:val="008811F5"/>
    <w:rsid w:val="00890F4B"/>
    <w:rsid w:val="00891D43"/>
    <w:rsid w:val="008A4EFF"/>
    <w:rsid w:val="008A560D"/>
    <w:rsid w:val="008B5414"/>
    <w:rsid w:val="008B5B25"/>
    <w:rsid w:val="008C1B25"/>
    <w:rsid w:val="008C1FE4"/>
    <w:rsid w:val="008C55BA"/>
    <w:rsid w:val="008D3BD6"/>
    <w:rsid w:val="008E2055"/>
    <w:rsid w:val="008E2B77"/>
    <w:rsid w:val="008E58C7"/>
    <w:rsid w:val="008F0A6D"/>
    <w:rsid w:val="008F2223"/>
    <w:rsid w:val="008F34ED"/>
    <w:rsid w:val="008F50CE"/>
    <w:rsid w:val="008F551D"/>
    <w:rsid w:val="008F5759"/>
    <w:rsid w:val="008F664E"/>
    <w:rsid w:val="00900F14"/>
    <w:rsid w:val="009052ED"/>
    <w:rsid w:val="00907D41"/>
    <w:rsid w:val="00911E55"/>
    <w:rsid w:val="009132CD"/>
    <w:rsid w:val="00915665"/>
    <w:rsid w:val="009235A4"/>
    <w:rsid w:val="0092386A"/>
    <w:rsid w:val="009246A4"/>
    <w:rsid w:val="00926452"/>
    <w:rsid w:val="00930A38"/>
    <w:rsid w:val="00934FC4"/>
    <w:rsid w:val="00935F05"/>
    <w:rsid w:val="0093672C"/>
    <w:rsid w:val="00940595"/>
    <w:rsid w:val="00941251"/>
    <w:rsid w:val="0094361E"/>
    <w:rsid w:val="00950554"/>
    <w:rsid w:val="00954428"/>
    <w:rsid w:val="00956CBA"/>
    <w:rsid w:val="00962357"/>
    <w:rsid w:val="00962FC6"/>
    <w:rsid w:val="00963BD9"/>
    <w:rsid w:val="00966382"/>
    <w:rsid w:val="0096670F"/>
    <w:rsid w:val="00966A02"/>
    <w:rsid w:val="009709EC"/>
    <w:rsid w:val="00970FE8"/>
    <w:rsid w:val="009753E7"/>
    <w:rsid w:val="009807AC"/>
    <w:rsid w:val="0098104E"/>
    <w:rsid w:val="00981BA2"/>
    <w:rsid w:val="0098310F"/>
    <w:rsid w:val="0098312E"/>
    <w:rsid w:val="00983CC8"/>
    <w:rsid w:val="00985706"/>
    <w:rsid w:val="00995AE6"/>
    <w:rsid w:val="00995F07"/>
    <w:rsid w:val="00997E9D"/>
    <w:rsid w:val="009A2389"/>
    <w:rsid w:val="009A3997"/>
    <w:rsid w:val="009B1B93"/>
    <w:rsid w:val="009B591A"/>
    <w:rsid w:val="009C1FA7"/>
    <w:rsid w:val="009D0373"/>
    <w:rsid w:val="009D09E8"/>
    <w:rsid w:val="009D4886"/>
    <w:rsid w:val="009E0233"/>
    <w:rsid w:val="009E45FB"/>
    <w:rsid w:val="009E628E"/>
    <w:rsid w:val="009F26FF"/>
    <w:rsid w:val="009F4E98"/>
    <w:rsid w:val="009F61D7"/>
    <w:rsid w:val="009F661B"/>
    <w:rsid w:val="00A02C25"/>
    <w:rsid w:val="00A046A4"/>
    <w:rsid w:val="00A06126"/>
    <w:rsid w:val="00A13724"/>
    <w:rsid w:val="00A175EA"/>
    <w:rsid w:val="00A256B7"/>
    <w:rsid w:val="00A25B4D"/>
    <w:rsid w:val="00A34C03"/>
    <w:rsid w:val="00A37A53"/>
    <w:rsid w:val="00A407A8"/>
    <w:rsid w:val="00A41B6D"/>
    <w:rsid w:val="00A44447"/>
    <w:rsid w:val="00A554DA"/>
    <w:rsid w:val="00A65004"/>
    <w:rsid w:val="00A65F7A"/>
    <w:rsid w:val="00A66A1E"/>
    <w:rsid w:val="00A76110"/>
    <w:rsid w:val="00A76599"/>
    <w:rsid w:val="00A80185"/>
    <w:rsid w:val="00A8271D"/>
    <w:rsid w:val="00A83EF5"/>
    <w:rsid w:val="00A84255"/>
    <w:rsid w:val="00A84736"/>
    <w:rsid w:val="00A937FD"/>
    <w:rsid w:val="00A9497D"/>
    <w:rsid w:val="00A95043"/>
    <w:rsid w:val="00AA201F"/>
    <w:rsid w:val="00AA311F"/>
    <w:rsid w:val="00AA3DA6"/>
    <w:rsid w:val="00AA4AD0"/>
    <w:rsid w:val="00AA6F43"/>
    <w:rsid w:val="00AB4E7F"/>
    <w:rsid w:val="00AB5095"/>
    <w:rsid w:val="00AC18B1"/>
    <w:rsid w:val="00AC202E"/>
    <w:rsid w:val="00AC376E"/>
    <w:rsid w:val="00AC435F"/>
    <w:rsid w:val="00AC7C76"/>
    <w:rsid w:val="00AC7CF9"/>
    <w:rsid w:val="00AD3D08"/>
    <w:rsid w:val="00AD5892"/>
    <w:rsid w:val="00AD5B3F"/>
    <w:rsid w:val="00AE18A6"/>
    <w:rsid w:val="00AE2622"/>
    <w:rsid w:val="00AF297A"/>
    <w:rsid w:val="00AF2FCD"/>
    <w:rsid w:val="00AF7123"/>
    <w:rsid w:val="00B01F64"/>
    <w:rsid w:val="00B061CC"/>
    <w:rsid w:val="00B063D6"/>
    <w:rsid w:val="00B14BA6"/>
    <w:rsid w:val="00B177AD"/>
    <w:rsid w:val="00B20BAC"/>
    <w:rsid w:val="00B32C65"/>
    <w:rsid w:val="00B32E83"/>
    <w:rsid w:val="00B34F8F"/>
    <w:rsid w:val="00B35101"/>
    <w:rsid w:val="00B4016B"/>
    <w:rsid w:val="00B40E67"/>
    <w:rsid w:val="00B41A7E"/>
    <w:rsid w:val="00B438DE"/>
    <w:rsid w:val="00B53C9B"/>
    <w:rsid w:val="00B55A46"/>
    <w:rsid w:val="00B561A3"/>
    <w:rsid w:val="00B56B1F"/>
    <w:rsid w:val="00B571B4"/>
    <w:rsid w:val="00B62418"/>
    <w:rsid w:val="00B650EB"/>
    <w:rsid w:val="00B66B2D"/>
    <w:rsid w:val="00B706D7"/>
    <w:rsid w:val="00B7184E"/>
    <w:rsid w:val="00B736C7"/>
    <w:rsid w:val="00B7615E"/>
    <w:rsid w:val="00B76E92"/>
    <w:rsid w:val="00B84281"/>
    <w:rsid w:val="00B8711B"/>
    <w:rsid w:val="00B87AB6"/>
    <w:rsid w:val="00BA3757"/>
    <w:rsid w:val="00BA44F9"/>
    <w:rsid w:val="00BA4E4D"/>
    <w:rsid w:val="00BA5E06"/>
    <w:rsid w:val="00BA5E4C"/>
    <w:rsid w:val="00BA61DD"/>
    <w:rsid w:val="00BA6FF9"/>
    <w:rsid w:val="00BA71E8"/>
    <w:rsid w:val="00BB0B35"/>
    <w:rsid w:val="00BB6149"/>
    <w:rsid w:val="00BC1A46"/>
    <w:rsid w:val="00BC2323"/>
    <w:rsid w:val="00BC36D3"/>
    <w:rsid w:val="00BC7821"/>
    <w:rsid w:val="00BD3833"/>
    <w:rsid w:val="00BD5798"/>
    <w:rsid w:val="00BE05BF"/>
    <w:rsid w:val="00BE2BBE"/>
    <w:rsid w:val="00BE31E9"/>
    <w:rsid w:val="00BE408C"/>
    <w:rsid w:val="00BE41D9"/>
    <w:rsid w:val="00BF7993"/>
    <w:rsid w:val="00C062FC"/>
    <w:rsid w:val="00C10E44"/>
    <w:rsid w:val="00C207FF"/>
    <w:rsid w:val="00C20FD7"/>
    <w:rsid w:val="00C22895"/>
    <w:rsid w:val="00C2571E"/>
    <w:rsid w:val="00C25DD0"/>
    <w:rsid w:val="00C265F8"/>
    <w:rsid w:val="00C375C5"/>
    <w:rsid w:val="00C42405"/>
    <w:rsid w:val="00C448FD"/>
    <w:rsid w:val="00C4533F"/>
    <w:rsid w:val="00C45A58"/>
    <w:rsid w:val="00C45FBC"/>
    <w:rsid w:val="00C46439"/>
    <w:rsid w:val="00C5675F"/>
    <w:rsid w:val="00C57935"/>
    <w:rsid w:val="00C64816"/>
    <w:rsid w:val="00C72FB0"/>
    <w:rsid w:val="00C81719"/>
    <w:rsid w:val="00C86ED8"/>
    <w:rsid w:val="00C91015"/>
    <w:rsid w:val="00C929B3"/>
    <w:rsid w:val="00C955B6"/>
    <w:rsid w:val="00CA08A1"/>
    <w:rsid w:val="00CA420B"/>
    <w:rsid w:val="00CA4532"/>
    <w:rsid w:val="00CA68AB"/>
    <w:rsid w:val="00CA6B86"/>
    <w:rsid w:val="00CB32AD"/>
    <w:rsid w:val="00CB4ADF"/>
    <w:rsid w:val="00CB51E5"/>
    <w:rsid w:val="00CB6459"/>
    <w:rsid w:val="00CB6C6F"/>
    <w:rsid w:val="00CB6F30"/>
    <w:rsid w:val="00CC208F"/>
    <w:rsid w:val="00CC2B39"/>
    <w:rsid w:val="00CD2C48"/>
    <w:rsid w:val="00CE0D06"/>
    <w:rsid w:val="00CE41B5"/>
    <w:rsid w:val="00CE4531"/>
    <w:rsid w:val="00CE5B60"/>
    <w:rsid w:val="00CE70E4"/>
    <w:rsid w:val="00CE721B"/>
    <w:rsid w:val="00CF5A0D"/>
    <w:rsid w:val="00CF712E"/>
    <w:rsid w:val="00D00665"/>
    <w:rsid w:val="00D03333"/>
    <w:rsid w:val="00D0540F"/>
    <w:rsid w:val="00D06B9A"/>
    <w:rsid w:val="00D103AF"/>
    <w:rsid w:val="00D16045"/>
    <w:rsid w:val="00D21E40"/>
    <w:rsid w:val="00D24502"/>
    <w:rsid w:val="00D24C68"/>
    <w:rsid w:val="00D30747"/>
    <w:rsid w:val="00D31B7A"/>
    <w:rsid w:val="00D34359"/>
    <w:rsid w:val="00D40CD4"/>
    <w:rsid w:val="00D43580"/>
    <w:rsid w:val="00D46E8C"/>
    <w:rsid w:val="00D55BD2"/>
    <w:rsid w:val="00D55D88"/>
    <w:rsid w:val="00D56320"/>
    <w:rsid w:val="00D5719E"/>
    <w:rsid w:val="00D71614"/>
    <w:rsid w:val="00D71F56"/>
    <w:rsid w:val="00D74DEB"/>
    <w:rsid w:val="00D7703E"/>
    <w:rsid w:val="00D82D7C"/>
    <w:rsid w:val="00D83218"/>
    <w:rsid w:val="00D86DC6"/>
    <w:rsid w:val="00D90826"/>
    <w:rsid w:val="00D909C2"/>
    <w:rsid w:val="00D93E60"/>
    <w:rsid w:val="00D96E56"/>
    <w:rsid w:val="00DA7739"/>
    <w:rsid w:val="00DB2F5B"/>
    <w:rsid w:val="00DB3753"/>
    <w:rsid w:val="00DC0E2E"/>
    <w:rsid w:val="00DC1EA5"/>
    <w:rsid w:val="00DC3CE7"/>
    <w:rsid w:val="00DC579F"/>
    <w:rsid w:val="00DC6C2F"/>
    <w:rsid w:val="00DC7AF0"/>
    <w:rsid w:val="00DD04CD"/>
    <w:rsid w:val="00DD0F43"/>
    <w:rsid w:val="00DD0F8D"/>
    <w:rsid w:val="00DD1730"/>
    <w:rsid w:val="00DD2A27"/>
    <w:rsid w:val="00DD2E99"/>
    <w:rsid w:val="00DD340A"/>
    <w:rsid w:val="00DE1902"/>
    <w:rsid w:val="00DE1C4C"/>
    <w:rsid w:val="00DE4A0C"/>
    <w:rsid w:val="00DF1C8C"/>
    <w:rsid w:val="00DF2A1C"/>
    <w:rsid w:val="00DF4B71"/>
    <w:rsid w:val="00DF4C98"/>
    <w:rsid w:val="00DF6E0C"/>
    <w:rsid w:val="00DF7623"/>
    <w:rsid w:val="00E010A2"/>
    <w:rsid w:val="00E0493E"/>
    <w:rsid w:val="00E137A7"/>
    <w:rsid w:val="00E163DF"/>
    <w:rsid w:val="00E16AD7"/>
    <w:rsid w:val="00E16C89"/>
    <w:rsid w:val="00E21F18"/>
    <w:rsid w:val="00E221BA"/>
    <w:rsid w:val="00E2480C"/>
    <w:rsid w:val="00E25A0E"/>
    <w:rsid w:val="00E34BF2"/>
    <w:rsid w:val="00E35038"/>
    <w:rsid w:val="00E45AC3"/>
    <w:rsid w:val="00E47FCE"/>
    <w:rsid w:val="00E51E3F"/>
    <w:rsid w:val="00E5305F"/>
    <w:rsid w:val="00E62AF7"/>
    <w:rsid w:val="00E654BE"/>
    <w:rsid w:val="00E667F2"/>
    <w:rsid w:val="00E66988"/>
    <w:rsid w:val="00E7658B"/>
    <w:rsid w:val="00E76862"/>
    <w:rsid w:val="00E829C6"/>
    <w:rsid w:val="00E848A4"/>
    <w:rsid w:val="00E863BD"/>
    <w:rsid w:val="00E87372"/>
    <w:rsid w:val="00E969F2"/>
    <w:rsid w:val="00E96B5A"/>
    <w:rsid w:val="00E97406"/>
    <w:rsid w:val="00EA0427"/>
    <w:rsid w:val="00EA10C0"/>
    <w:rsid w:val="00EA14E1"/>
    <w:rsid w:val="00EA1E5E"/>
    <w:rsid w:val="00EA29E4"/>
    <w:rsid w:val="00EA490F"/>
    <w:rsid w:val="00EA6433"/>
    <w:rsid w:val="00EB553D"/>
    <w:rsid w:val="00EB651E"/>
    <w:rsid w:val="00EC38A3"/>
    <w:rsid w:val="00EC5BEC"/>
    <w:rsid w:val="00ED1E01"/>
    <w:rsid w:val="00ED1FCC"/>
    <w:rsid w:val="00ED2E07"/>
    <w:rsid w:val="00ED4088"/>
    <w:rsid w:val="00ED437B"/>
    <w:rsid w:val="00ED6179"/>
    <w:rsid w:val="00ED7EB4"/>
    <w:rsid w:val="00EE155D"/>
    <w:rsid w:val="00EE1613"/>
    <w:rsid w:val="00EE64B6"/>
    <w:rsid w:val="00EF562B"/>
    <w:rsid w:val="00EF56DA"/>
    <w:rsid w:val="00EF6375"/>
    <w:rsid w:val="00EF7902"/>
    <w:rsid w:val="00F03B5C"/>
    <w:rsid w:val="00F125DC"/>
    <w:rsid w:val="00F21DAA"/>
    <w:rsid w:val="00F40DFD"/>
    <w:rsid w:val="00F41BE0"/>
    <w:rsid w:val="00F41F6B"/>
    <w:rsid w:val="00F46F50"/>
    <w:rsid w:val="00F50AC5"/>
    <w:rsid w:val="00F53DD6"/>
    <w:rsid w:val="00F53EB7"/>
    <w:rsid w:val="00F54EA9"/>
    <w:rsid w:val="00F5596B"/>
    <w:rsid w:val="00F61CFA"/>
    <w:rsid w:val="00F717A6"/>
    <w:rsid w:val="00F73EC4"/>
    <w:rsid w:val="00F85970"/>
    <w:rsid w:val="00F90B3F"/>
    <w:rsid w:val="00F97BBF"/>
    <w:rsid w:val="00FA315D"/>
    <w:rsid w:val="00FA6176"/>
    <w:rsid w:val="00FA76AA"/>
    <w:rsid w:val="00FB46ED"/>
    <w:rsid w:val="00FC2EA4"/>
    <w:rsid w:val="00FC6975"/>
    <w:rsid w:val="00FC6B30"/>
    <w:rsid w:val="00FD0105"/>
    <w:rsid w:val="00FD23DF"/>
    <w:rsid w:val="00FD5C61"/>
    <w:rsid w:val="00FE1965"/>
    <w:rsid w:val="00FE43AD"/>
    <w:rsid w:val="00FE71BB"/>
    <w:rsid w:val="00FE751E"/>
    <w:rsid w:val="00FF2632"/>
    <w:rsid w:val="00FF268B"/>
    <w:rsid w:val="00FF3DE4"/>
    <w:rsid w:val="00FF71D2"/>
    <w:rsid w:val="01FFE94B"/>
    <w:rsid w:val="023A1C79"/>
    <w:rsid w:val="024940CB"/>
    <w:rsid w:val="0291BDC2"/>
    <w:rsid w:val="0368768E"/>
    <w:rsid w:val="04275F0A"/>
    <w:rsid w:val="044EEA5E"/>
    <w:rsid w:val="04EF9DA1"/>
    <w:rsid w:val="04FC485E"/>
    <w:rsid w:val="050CD4D1"/>
    <w:rsid w:val="057B7B38"/>
    <w:rsid w:val="05F97603"/>
    <w:rsid w:val="067801A1"/>
    <w:rsid w:val="068E3833"/>
    <w:rsid w:val="06DD4184"/>
    <w:rsid w:val="06F3EF71"/>
    <w:rsid w:val="07A62917"/>
    <w:rsid w:val="0854D9DC"/>
    <w:rsid w:val="08CAA9ED"/>
    <w:rsid w:val="09508A76"/>
    <w:rsid w:val="09F3F72A"/>
    <w:rsid w:val="0A81068E"/>
    <w:rsid w:val="0C091924"/>
    <w:rsid w:val="0E07F199"/>
    <w:rsid w:val="0E3D6E71"/>
    <w:rsid w:val="0E487709"/>
    <w:rsid w:val="0E8C0A46"/>
    <w:rsid w:val="0E8CB3C5"/>
    <w:rsid w:val="0F9FA370"/>
    <w:rsid w:val="1011D18D"/>
    <w:rsid w:val="10939ADF"/>
    <w:rsid w:val="11C1A309"/>
    <w:rsid w:val="12420368"/>
    <w:rsid w:val="12CA39E6"/>
    <w:rsid w:val="1300BB08"/>
    <w:rsid w:val="139E4B3A"/>
    <w:rsid w:val="13FD99A6"/>
    <w:rsid w:val="145CF14F"/>
    <w:rsid w:val="14ED2860"/>
    <w:rsid w:val="15CB67A9"/>
    <w:rsid w:val="15CCE0EB"/>
    <w:rsid w:val="165B6700"/>
    <w:rsid w:val="169377A8"/>
    <w:rsid w:val="16ADA29F"/>
    <w:rsid w:val="16E40291"/>
    <w:rsid w:val="177C2E3D"/>
    <w:rsid w:val="1803B472"/>
    <w:rsid w:val="18A6D93B"/>
    <w:rsid w:val="18D343CA"/>
    <w:rsid w:val="18F5C103"/>
    <w:rsid w:val="1907556C"/>
    <w:rsid w:val="19AC55CF"/>
    <w:rsid w:val="1B114A60"/>
    <w:rsid w:val="1B4B27D7"/>
    <w:rsid w:val="1B87AE44"/>
    <w:rsid w:val="1BCB9136"/>
    <w:rsid w:val="1C7084B4"/>
    <w:rsid w:val="1F3900A7"/>
    <w:rsid w:val="1F441CA2"/>
    <w:rsid w:val="205E8F5A"/>
    <w:rsid w:val="21F3F0CB"/>
    <w:rsid w:val="224E1EA0"/>
    <w:rsid w:val="22674AB9"/>
    <w:rsid w:val="22935ECE"/>
    <w:rsid w:val="22DE4F47"/>
    <w:rsid w:val="237AEB92"/>
    <w:rsid w:val="23A4B28A"/>
    <w:rsid w:val="23EADB70"/>
    <w:rsid w:val="24490318"/>
    <w:rsid w:val="2450A39B"/>
    <w:rsid w:val="24DD43EB"/>
    <w:rsid w:val="25B4202D"/>
    <w:rsid w:val="271BFD77"/>
    <w:rsid w:val="2783568F"/>
    <w:rsid w:val="284CCACC"/>
    <w:rsid w:val="28B7CDD8"/>
    <w:rsid w:val="28DD9CFD"/>
    <w:rsid w:val="28F49E99"/>
    <w:rsid w:val="29392D1B"/>
    <w:rsid w:val="293EAD8A"/>
    <w:rsid w:val="29D1C873"/>
    <w:rsid w:val="2AACBC41"/>
    <w:rsid w:val="2B0734C3"/>
    <w:rsid w:val="2C3BC1F9"/>
    <w:rsid w:val="2C3D4CBC"/>
    <w:rsid w:val="2C547BE0"/>
    <w:rsid w:val="2CBDF522"/>
    <w:rsid w:val="2D12BB4C"/>
    <w:rsid w:val="2E23412A"/>
    <w:rsid w:val="2E717D65"/>
    <w:rsid w:val="2EEBCE06"/>
    <w:rsid w:val="2EEF59DB"/>
    <w:rsid w:val="2F0C561E"/>
    <w:rsid w:val="30058E28"/>
    <w:rsid w:val="30E639EE"/>
    <w:rsid w:val="30FECAEB"/>
    <w:rsid w:val="31E1E02C"/>
    <w:rsid w:val="332EBC7A"/>
    <w:rsid w:val="333CD7EA"/>
    <w:rsid w:val="342F9BE6"/>
    <w:rsid w:val="343CF429"/>
    <w:rsid w:val="34651F39"/>
    <w:rsid w:val="34B47F88"/>
    <w:rsid w:val="353BE848"/>
    <w:rsid w:val="35DFC7D1"/>
    <w:rsid w:val="3666649D"/>
    <w:rsid w:val="36A4057E"/>
    <w:rsid w:val="380AE2FE"/>
    <w:rsid w:val="387A8448"/>
    <w:rsid w:val="39842B91"/>
    <w:rsid w:val="3A4B8754"/>
    <w:rsid w:val="3ACFD867"/>
    <w:rsid w:val="3AD8E6E3"/>
    <w:rsid w:val="3BB730E4"/>
    <w:rsid w:val="3BFF3970"/>
    <w:rsid w:val="3CC79E54"/>
    <w:rsid w:val="3D99D1F4"/>
    <w:rsid w:val="3E2F7919"/>
    <w:rsid w:val="3E86E259"/>
    <w:rsid w:val="3EE4396A"/>
    <w:rsid w:val="3F0C4289"/>
    <w:rsid w:val="3F737FC6"/>
    <w:rsid w:val="40EBE30B"/>
    <w:rsid w:val="426CF90F"/>
    <w:rsid w:val="42E23FB4"/>
    <w:rsid w:val="42EDF0BF"/>
    <w:rsid w:val="43F26829"/>
    <w:rsid w:val="43FBA277"/>
    <w:rsid w:val="4405681B"/>
    <w:rsid w:val="4421EC5E"/>
    <w:rsid w:val="45CC3C85"/>
    <w:rsid w:val="4811F71C"/>
    <w:rsid w:val="48C8975D"/>
    <w:rsid w:val="49262BB7"/>
    <w:rsid w:val="498D5470"/>
    <w:rsid w:val="4A09E017"/>
    <w:rsid w:val="4A1FCE7D"/>
    <w:rsid w:val="4A95C499"/>
    <w:rsid w:val="4AF4D3C4"/>
    <w:rsid w:val="4C67AAC7"/>
    <w:rsid w:val="4CB8DAC6"/>
    <w:rsid w:val="4CED3C0D"/>
    <w:rsid w:val="4D315852"/>
    <w:rsid w:val="4D57DDBE"/>
    <w:rsid w:val="4DB520BD"/>
    <w:rsid w:val="4DC6E030"/>
    <w:rsid w:val="4DDC830C"/>
    <w:rsid w:val="4EFB8B66"/>
    <w:rsid w:val="4F477F50"/>
    <w:rsid w:val="4F596299"/>
    <w:rsid w:val="4FCC1B25"/>
    <w:rsid w:val="50C5CFE7"/>
    <w:rsid w:val="51E7D2BE"/>
    <w:rsid w:val="5253543F"/>
    <w:rsid w:val="526209F8"/>
    <w:rsid w:val="526E08A2"/>
    <w:rsid w:val="54D4EFCB"/>
    <w:rsid w:val="54F02AAE"/>
    <w:rsid w:val="55D80D2C"/>
    <w:rsid w:val="55E4889F"/>
    <w:rsid w:val="565154D0"/>
    <w:rsid w:val="5849A553"/>
    <w:rsid w:val="59B6D20E"/>
    <w:rsid w:val="5A29B67E"/>
    <w:rsid w:val="5A4169B0"/>
    <w:rsid w:val="5AA26D19"/>
    <w:rsid w:val="5B8EBBCB"/>
    <w:rsid w:val="5BD4C0E7"/>
    <w:rsid w:val="5BDD9EF9"/>
    <w:rsid w:val="5BF81E17"/>
    <w:rsid w:val="5C477F0C"/>
    <w:rsid w:val="5C5BD1D2"/>
    <w:rsid w:val="5E48D545"/>
    <w:rsid w:val="5E73C7AC"/>
    <w:rsid w:val="5F18AEEA"/>
    <w:rsid w:val="5FAF63E5"/>
    <w:rsid w:val="6038CD4F"/>
    <w:rsid w:val="6059BBF5"/>
    <w:rsid w:val="6075F77B"/>
    <w:rsid w:val="610FDC10"/>
    <w:rsid w:val="63E27962"/>
    <w:rsid w:val="64EE050D"/>
    <w:rsid w:val="64F73E7A"/>
    <w:rsid w:val="65DBA8B6"/>
    <w:rsid w:val="663642A3"/>
    <w:rsid w:val="66C9917B"/>
    <w:rsid w:val="6714DA09"/>
    <w:rsid w:val="67420F38"/>
    <w:rsid w:val="67B8CA01"/>
    <w:rsid w:val="68897B66"/>
    <w:rsid w:val="688B91CB"/>
    <w:rsid w:val="68A86775"/>
    <w:rsid w:val="68DBA9F2"/>
    <w:rsid w:val="68F6397F"/>
    <w:rsid w:val="694B16C2"/>
    <w:rsid w:val="698511B3"/>
    <w:rsid w:val="6A374662"/>
    <w:rsid w:val="6A7740E2"/>
    <w:rsid w:val="6A928039"/>
    <w:rsid w:val="6C5C4ECA"/>
    <w:rsid w:val="6C652A54"/>
    <w:rsid w:val="6CE2A143"/>
    <w:rsid w:val="6D5AAFB7"/>
    <w:rsid w:val="6D99BA6E"/>
    <w:rsid w:val="6D9B2ECF"/>
    <w:rsid w:val="6DB0D367"/>
    <w:rsid w:val="6DD85CB7"/>
    <w:rsid w:val="6DE09E08"/>
    <w:rsid w:val="6E07323F"/>
    <w:rsid w:val="6E7B6216"/>
    <w:rsid w:val="6ED83326"/>
    <w:rsid w:val="6F0F65E8"/>
    <w:rsid w:val="700BCB2A"/>
    <w:rsid w:val="7040B4B4"/>
    <w:rsid w:val="70BFBE7D"/>
    <w:rsid w:val="70FD2A47"/>
    <w:rsid w:val="7132A88E"/>
    <w:rsid w:val="7225C192"/>
    <w:rsid w:val="73343F7E"/>
    <w:rsid w:val="739F4C70"/>
    <w:rsid w:val="74E86653"/>
    <w:rsid w:val="7553BC0F"/>
    <w:rsid w:val="75ABF213"/>
    <w:rsid w:val="75EEC53A"/>
    <w:rsid w:val="75F052C3"/>
    <w:rsid w:val="768C1C4F"/>
    <w:rsid w:val="7836322F"/>
    <w:rsid w:val="78AB9C50"/>
    <w:rsid w:val="7929E50D"/>
    <w:rsid w:val="796796FE"/>
    <w:rsid w:val="79D9E7C3"/>
    <w:rsid w:val="7A52D00F"/>
    <w:rsid w:val="7B32E305"/>
    <w:rsid w:val="7B743573"/>
    <w:rsid w:val="7BB5DFD6"/>
    <w:rsid w:val="7CC26B19"/>
    <w:rsid w:val="7CCB2826"/>
    <w:rsid w:val="7CD71411"/>
    <w:rsid w:val="7EC42854"/>
    <w:rsid w:val="7F051D02"/>
    <w:rsid w:val="7F0F0731"/>
    <w:rsid w:val="7FC3B007"/>
    <w:rsid w:val="7FE52B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53C0B"/>
  <w15:docId w15:val="{0D020B40-05A5-4E7B-BE11-84EE70048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40575"/>
    <w:pPr>
      <w:keepNext/>
      <w:keepLines/>
      <w:spacing w:before="240" w:after="0"/>
      <w:outlineLvl w:val="0"/>
    </w:pPr>
    <w:rPr>
      <w:rFonts w:asciiTheme="majorHAnsi" w:eastAsiaTheme="majorEastAsia" w:hAnsiTheme="majorHAnsi" w:cstheme="majorBidi"/>
      <w:color w:val="AEAAAA" w:themeColor="accent1" w:themeShade="BF"/>
      <w:sz w:val="32"/>
      <w:szCs w:val="32"/>
    </w:rPr>
  </w:style>
  <w:style w:type="paragraph" w:styleId="Ttulo2">
    <w:name w:val="heading 2"/>
    <w:basedOn w:val="Normal"/>
    <w:next w:val="Normal"/>
    <w:link w:val="Ttulo2Car"/>
    <w:uiPriority w:val="9"/>
    <w:semiHidden/>
    <w:unhideWhenUsed/>
    <w:qFormat/>
    <w:rsid w:val="00047CF9"/>
    <w:pPr>
      <w:keepNext/>
      <w:spacing w:before="240" w:after="60" w:line="276" w:lineRule="auto"/>
      <w:outlineLvl w:val="1"/>
    </w:pPr>
    <w:rPr>
      <w:rFonts w:ascii="Cambria" w:eastAsia="Times New Roman" w:hAnsi="Cambria" w:cs="Calibri"/>
      <w:b/>
      <w:bCs/>
      <w:i/>
      <w:iCs/>
      <w:sz w:val="28"/>
      <w:szCs w:val="28"/>
    </w:rPr>
  </w:style>
  <w:style w:type="paragraph" w:styleId="Ttulo3">
    <w:name w:val="heading 3"/>
    <w:basedOn w:val="Normal"/>
    <w:next w:val="Normal"/>
    <w:link w:val="Ttulo3Car"/>
    <w:uiPriority w:val="9"/>
    <w:semiHidden/>
    <w:unhideWhenUsed/>
    <w:qFormat/>
    <w:rsid w:val="00047CF9"/>
    <w:pPr>
      <w:keepNext/>
      <w:keepLines/>
      <w:spacing w:before="280" w:after="80" w:line="276" w:lineRule="auto"/>
      <w:outlineLvl w:val="2"/>
    </w:pPr>
    <w:rPr>
      <w:rFonts w:ascii="Calibri" w:eastAsia="Calibri" w:hAnsi="Calibri" w:cs="Calibri"/>
      <w:b/>
      <w:sz w:val="28"/>
      <w:szCs w:val="28"/>
    </w:rPr>
  </w:style>
  <w:style w:type="paragraph" w:styleId="Ttulo4">
    <w:name w:val="heading 4"/>
    <w:basedOn w:val="Normal"/>
    <w:next w:val="Normal"/>
    <w:link w:val="Ttulo4Car"/>
    <w:uiPriority w:val="9"/>
    <w:semiHidden/>
    <w:unhideWhenUsed/>
    <w:qFormat/>
    <w:rsid w:val="00047CF9"/>
    <w:pPr>
      <w:keepNext/>
      <w:keepLines/>
      <w:spacing w:before="240" w:after="40" w:line="276" w:lineRule="auto"/>
      <w:outlineLvl w:val="3"/>
    </w:pPr>
    <w:rPr>
      <w:rFonts w:ascii="Calibri" w:eastAsia="Calibri" w:hAnsi="Calibri" w:cs="Calibri"/>
      <w:b/>
      <w:sz w:val="24"/>
      <w:szCs w:val="24"/>
    </w:rPr>
  </w:style>
  <w:style w:type="paragraph" w:styleId="Ttulo5">
    <w:name w:val="heading 5"/>
    <w:basedOn w:val="Normal"/>
    <w:next w:val="Normal"/>
    <w:link w:val="Ttulo5Car"/>
    <w:uiPriority w:val="9"/>
    <w:semiHidden/>
    <w:unhideWhenUsed/>
    <w:qFormat/>
    <w:rsid w:val="00047CF9"/>
    <w:pPr>
      <w:keepNext/>
      <w:keepLines/>
      <w:spacing w:before="220" w:after="40" w:line="276" w:lineRule="auto"/>
      <w:outlineLvl w:val="4"/>
    </w:pPr>
    <w:rPr>
      <w:rFonts w:ascii="Calibri" w:eastAsia="Calibri" w:hAnsi="Calibri" w:cs="Calibri"/>
      <w:b/>
    </w:rPr>
  </w:style>
  <w:style w:type="paragraph" w:styleId="Ttulo6">
    <w:name w:val="heading 6"/>
    <w:basedOn w:val="Normal"/>
    <w:next w:val="Normal"/>
    <w:link w:val="Ttulo6Car"/>
    <w:uiPriority w:val="9"/>
    <w:unhideWhenUsed/>
    <w:qFormat/>
    <w:rsid w:val="00047CF9"/>
    <w:pPr>
      <w:keepNext/>
      <w:keepLines/>
      <w:spacing w:before="200" w:after="40" w:line="276"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149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49A1"/>
  </w:style>
  <w:style w:type="paragraph" w:styleId="Encabezado">
    <w:name w:val="header"/>
    <w:basedOn w:val="Normal"/>
    <w:link w:val="EncabezadoCar"/>
    <w:uiPriority w:val="99"/>
    <w:unhideWhenUsed/>
    <w:rsid w:val="001149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49A1"/>
  </w:style>
  <w:style w:type="character" w:styleId="Nmerodepgina">
    <w:name w:val="page number"/>
    <w:basedOn w:val="Fuentedeprrafopredeter"/>
    <w:rsid w:val="001149A1"/>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1149A1"/>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1149A1"/>
    <w:rPr>
      <w:rFonts w:ascii="Times New Roman" w:eastAsia="Times New Roman" w:hAnsi="Times New Roman" w:cs="Times New Roman"/>
      <w:sz w:val="20"/>
      <w:szCs w:val="20"/>
      <w:lang w:val="es-ES" w:eastAsia="ar-SA"/>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R"/>
    <w:link w:val="4GChar"/>
    <w:uiPriority w:val="99"/>
    <w:unhideWhenUsed/>
    <w:qFormat/>
    <w:rsid w:val="001149A1"/>
    <w:rPr>
      <w:vertAlign w:val="superscript"/>
    </w:rPr>
  </w:style>
  <w:style w:type="paragraph" w:customStyle="1" w:styleId="Default">
    <w:name w:val="Default"/>
    <w:rsid w:val="004D077C"/>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81814"/>
    <w:rPr>
      <w:sz w:val="16"/>
      <w:szCs w:val="16"/>
    </w:rPr>
  </w:style>
  <w:style w:type="paragraph" w:styleId="Textocomentario">
    <w:name w:val="annotation text"/>
    <w:basedOn w:val="Normal"/>
    <w:link w:val="TextocomentarioCar"/>
    <w:uiPriority w:val="99"/>
    <w:unhideWhenUsed/>
    <w:rsid w:val="00481814"/>
    <w:pPr>
      <w:spacing w:line="240" w:lineRule="auto"/>
    </w:pPr>
    <w:rPr>
      <w:sz w:val="20"/>
      <w:szCs w:val="20"/>
    </w:rPr>
  </w:style>
  <w:style w:type="character" w:customStyle="1" w:styleId="TextocomentarioCar">
    <w:name w:val="Texto comentario Car"/>
    <w:basedOn w:val="Fuentedeprrafopredeter"/>
    <w:link w:val="Textocomentario"/>
    <w:uiPriority w:val="99"/>
    <w:rsid w:val="00481814"/>
    <w:rPr>
      <w:sz w:val="20"/>
      <w:szCs w:val="20"/>
    </w:rPr>
  </w:style>
  <w:style w:type="paragraph" w:styleId="Asuntodelcomentario">
    <w:name w:val="annotation subject"/>
    <w:basedOn w:val="Textocomentario"/>
    <w:next w:val="Textocomentario"/>
    <w:link w:val="AsuntodelcomentarioCar"/>
    <w:uiPriority w:val="99"/>
    <w:semiHidden/>
    <w:unhideWhenUsed/>
    <w:rsid w:val="00481814"/>
    <w:rPr>
      <w:b/>
      <w:bCs/>
    </w:rPr>
  </w:style>
  <w:style w:type="character" w:customStyle="1" w:styleId="AsuntodelcomentarioCar">
    <w:name w:val="Asunto del comentario Car"/>
    <w:basedOn w:val="TextocomentarioCar"/>
    <w:link w:val="Asuntodelcomentario"/>
    <w:uiPriority w:val="99"/>
    <w:semiHidden/>
    <w:rsid w:val="00481814"/>
    <w:rPr>
      <w:b/>
      <w:bCs/>
      <w:sz w:val="20"/>
      <w:szCs w:val="20"/>
    </w:rPr>
  </w:style>
  <w:style w:type="paragraph" w:styleId="Textodeglobo">
    <w:name w:val="Balloon Text"/>
    <w:basedOn w:val="Normal"/>
    <w:link w:val="TextodegloboCar"/>
    <w:uiPriority w:val="99"/>
    <w:semiHidden/>
    <w:unhideWhenUsed/>
    <w:rsid w:val="004818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1814"/>
    <w:rPr>
      <w:rFonts w:ascii="Segoe UI" w:hAnsi="Segoe UI" w:cs="Segoe UI"/>
      <w:sz w:val="18"/>
      <w:szCs w:val="18"/>
    </w:rPr>
  </w:style>
  <w:style w:type="paragraph" w:styleId="Prrafodelista">
    <w:name w:val="List Paragraph"/>
    <w:aliases w:val="CNBV Parrafo1,Párrafo de lista1,Parrafo 1,Lista multicolor - Énfasis 11,Lista vistosa - Énfasis 11,Cuadrícula media 1 - Énfasis 21,Cita texto,Footnote,List Paragraph-Thesis,List Paragraph2,List Paragraph1,Colorful List - Accent 11,lp1,l"/>
    <w:basedOn w:val="Normal"/>
    <w:link w:val="PrrafodelistaCar"/>
    <w:uiPriority w:val="34"/>
    <w:qFormat/>
    <w:rsid w:val="00D96E56"/>
    <w:pPr>
      <w:ind w:left="720"/>
      <w:contextualSpacing/>
    </w:pPr>
  </w:style>
  <w:style w:type="table" w:styleId="Tablaconcuadrcula">
    <w:name w:val="Table Grid"/>
    <w:basedOn w:val="Tablanormal"/>
    <w:uiPriority w:val="59"/>
    <w:rsid w:val="00744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44791"/>
    <w:pPr>
      <w:suppressAutoHyphens/>
      <w:spacing w:after="0" w:line="240" w:lineRule="auto"/>
    </w:pPr>
    <w:rPr>
      <w:rFonts w:ascii="Times New Roman" w:eastAsia="Times New Roman" w:hAnsi="Times New Roman" w:cs="Times New Roman"/>
      <w:sz w:val="24"/>
      <w:szCs w:val="24"/>
      <w:lang w:val="es-ES" w:eastAsia="ar-SA"/>
    </w:rPr>
  </w:style>
  <w:style w:type="character" w:customStyle="1" w:styleId="SinespaciadoCar">
    <w:name w:val="Sin espaciado Car"/>
    <w:link w:val="Sinespaciado"/>
    <w:uiPriority w:val="1"/>
    <w:qFormat/>
    <w:locked/>
    <w:rsid w:val="00C45FBC"/>
    <w:rPr>
      <w:rFonts w:ascii="Times New Roman" w:eastAsia="Times New Roman" w:hAnsi="Times New Roman" w:cs="Times New Roman"/>
      <w:sz w:val="24"/>
      <w:szCs w:val="24"/>
      <w:lang w:val="es-ES" w:eastAsia="ar-SA"/>
    </w:rPr>
  </w:style>
  <w:style w:type="paragraph" w:styleId="Textoindependiente">
    <w:name w:val="Body Text"/>
    <w:basedOn w:val="Normal"/>
    <w:link w:val="TextoindependienteCar"/>
    <w:uiPriority w:val="99"/>
    <w:unhideWhenUsed/>
    <w:rsid w:val="00C45FBC"/>
    <w:pPr>
      <w:spacing w:after="120" w:line="240" w:lineRule="auto"/>
    </w:pPr>
    <w:rPr>
      <w:rFonts w:ascii="Tahoma" w:eastAsia="Times New Roman" w:hAnsi="Tahoma" w:cs="Times New Roman"/>
      <w:sz w:val="24"/>
      <w:szCs w:val="20"/>
      <w:lang w:eastAsia="es-ES"/>
    </w:rPr>
  </w:style>
  <w:style w:type="character" w:customStyle="1" w:styleId="TextoindependienteCar">
    <w:name w:val="Texto independiente Car"/>
    <w:basedOn w:val="Fuentedeprrafopredeter"/>
    <w:link w:val="Textoindependiente"/>
    <w:uiPriority w:val="99"/>
    <w:rsid w:val="00C45FBC"/>
    <w:rPr>
      <w:rFonts w:ascii="Tahoma" w:eastAsia="Times New Roman" w:hAnsi="Tahoma" w:cs="Times New Roman"/>
      <w:sz w:val="24"/>
      <w:szCs w:val="20"/>
      <w:lang w:eastAsia="es-ES"/>
    </w:rPr>
  </w:style>
  <w:style w:type="character" w:customStyle="1" w:styleId="Ttulo1Car">
    <w:name w:val="Título 1 Car"/>
    <w:basedOn w:val="Fuentedeprrafopredeter"/>
    <w:link w:val="Ttulo1"/>
    <w:uiPriority w:val="9"/>
    <w:rsid w:val="00740575"/>
    <w:rPr>
      <w:rFonts w:asciiTheme="majorHAnsi" w:eastAsiaTheme="majorEastAsia" w:hAnsiTheme="majorHAnsi" w:cstheme="majorBidi"/>
      <w:color w:val="AEAAAA" w:themeColor="accent1" w:themeShade="BF"/>
      <w:sz w:val="32"/>
      <w:szCs w:val="32"/>
    </w:rPr>
  </w:style>
  <w:style w:type="character" w:customStyle="1" w:styleId="Ttulo2Car">
    <w:name w:val="Título 2 Car"/>
    <w:basedOn w:val="Fuentedeprrafopredeter"/>
    <w:link w:val="Ttulo2"/>
    <w:uiPriority w:val="9"/>
    <w:semiHidden/>
    <w:rsid w:val="00047CF9"/>
    <w:rPr>
      <w:rFonts w:ascii="Cambria" w:eastAsia="Times New Roman" w:hAnsi="Cambria" w:cs="Calibri"/>
      <w:b/>
      <w:bCs/>
      <w:i/>
      <w:iCs/>
      <w:sz w:val="28"/>
      <w:szCs w:val="28"/>
    </w:rPr>
  </w:style>
  <w:style w:type="character" w:customStyle="1" w:styleId="Ttulo3Car">
    <w:name w:val="Título 3 Car"/>
    <w:basedOn w:val="Fuentedeprrafopredeter"/>
    <w:link w:val="Ttulo3"/>
    <w:uiPriority w:val="9"/>
    <w:semiHidden/>
    <w:rsid w:val="00047CF9"/>
    <w:rPr>
      <w:rFonts w:ascii="Calibri" w:eastAsia="Calibri" w:hAnsi="Calibri" w:cs="Calibri"/>
      <w:b/>
      <w:sz w:val="28"/>
      <w:szCs w:val="28"/>
    </w:rPr>
  </w:style>
  <w:style w:type="character" w:customStyle="1" w:styleId="Ttulo4Car">
    <w:name w:val="Título 4 Car"/>
    <w:basedOn w:val="Fuentedeprrafopredeter"/>
    <w:link w:val="Ttulo4"/>
    <w:uiPriority w:val="9"/>
    <w:semiHidden/>
    <w:rsid w:val="00047CF9"/>
    <w:rPr>
      <w:rFonts w:ascii="Calibri" w:eastAsia="Calibri" w:hAnsi="Calibri" w:cs="Calibri"/>
      <w:b/>
      <w:sz w:val="24"/>
      <w:szCs w:val="24"/>
    </w:rPr>
  </w:style>
  <w:style w:type="character" w:customStyle="1" w:styleId="Ttulo5Car">
    <w:name w:val="Título 5 Car"/>
    <w:basedOn w:val="Fuentedeprrafopredeter"/>
    <w:link w:val="Ttulo5"/>
    <w:uiPriority w:val="9"/>
    <w:semiHidden/>
    <w:rsid w:val="00047CF9"/>
    <w:rPr>
      <w:rFonts w:ascii="Calibri" w:eastAsia="Calibri" w:hAnsi="Calibri" w:cs="Calibri"/>
      <w:b/>
    </w:rPr>
  </w:style>
  <w:style w:type="character" w:customStyle="1" w:styleId="Ttulo6Car">
    <w:name w:val="Título 6 Car"/>
    <w:basedOn w:val="Fuentedeprrafopredeter"/>
    <w:link w:val="Ttulo6"/>
    <w:uiPriority w:val="9"/>
    <w:rsid w:val="00047CF9"/>
    <w:rPr>
      <w:rFonts w:ascii="Calibri" w:eastAsia="Calibri" w:hAnsi="Calibri" w:cs="Calibri"/>
      <w:b/>
      <w:sz w:val="20"/>
      <w:szCs w:val="20"/>
    </w:rPr>
  </w:style>
  <w:style w:type="table" w:customStyle="1" w:styleId="TableNormal">
    <w:name w:val="Table Normal"/>
    <w:rsid w:val="00047CF9"/>
    <w:pPr>
      <w:spacing w:after="200" w:line="276" w:lineRule="auto"/>
    </w:pPr>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047CF9"/>
    <w:pPr>
      <w:keepNext/>
      <w:keepLines/>
      <w:spacing w:before="480" w:after="120" w:line="276" w:lineRule="auto"/>
    </w:pPr>
    <w:rPr>
      <w:rFonts w:ascii="Calibri" w:eastAsia="Calibri" w:hAnsi="Calibri" w:cs="Calibri"/>
      <w:b/>
      <w:sz w:val="72"/>
      <w:szCs w:val="72"/>
    </w:rPr>
  </w:style>
  <w:style w:type="character" w:customStyle="1" w:styleId="TtuloCar">
    <w:name w:val="Título Car"/>
    <w:basedOn w:val="Fuentedeprrafopredeter"/>
    <w:link w:val="Ttulo"/>
    <w:uiPriority w:val="10"/>
    <w:rsid w:val="00047CF9"/>
    <w:rPr>
      <w:rFonts w:ascii="Calibri" w:eastAsia="Calibri" w:hAnsi="Calibri" w:cs="Calibri"/>
      <w:b/>
      <w:sz w:val="72"/>
      <w:szCs w:val="72"/>
    </w:rPr>
  </w:style>
  <w:style w:type="character" w:styleId="Hipervnculo">
    <w:name w:val="Hyperlink"/>
    <w:uiPriority w:val="99"/>
    <w:rsid w:val="00047CF9"/>
    <w:rPr>
      <w:rFonts w:cs="Times New Roman"/>
      <w:color w:val="0000FF"/>
      <w:u w:val="single"/>
    </w:rPr>
  </w:style>
  <w:style w:type="paragraph" w:styleId="NormalWeb">
    <w:name w:val="Normal (Web)"/>
    <w:aliases w:val="Normal (Web) Car1,Normal (Web) Car Car,Normal (Web) Car1 Car Car,Normal (Web) Car Car Car Car Car Car Car Car Car Car,Car Car Car,Car Car Car Car Car,Car,Car Car,Car Car Car Car,Car Car Ca"/>
    <w:basedOn w:val="Normal"/>
    <w:link w:val="NormalWebCar"/>
    <w:uiPriority w:val="99"/>
    <w:rsid w:val="00047CF9"/>
    <w:pPr>
      <w:spacing w:before="100" w:beforeAutospacing="1" w:after="100" w:afterAutospacing="1" w:line="240" w:lineRule="auto"/>
    </w:pPr>
    <w:rPr>
      <w:rFonts w:ascii="Times New Roman" w:eastAsia="Times New Roman" w:hAnsi="Times New Roman" w:cs="Calibri"/>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047CF9"/>
    <w:rPr>
      <w:rFonts w:ascii="Times New Roman" w:eastAsia="Times New Roman" w:hAnsi="Times New Roman" w:cs="Calibri"/>
      <w:sz w:val="24"/>
      <w:szCs w:val="24"/>
      <w:lang w:val="es-ES" w:eastAsia="es-ES"/>
    </w:rPr>
  </w:style>
  <w:style w:type="paragraph" w:customStyle="1" w:styleId="Texto">
    <w:name w:val="Texto"/>
    <w:basedOn w:val="Normal"/>
    <w:link w:val="TextoCar"/>
    <w:rsid w:val="00047CF9"/>
    <w:pPr>
      <w:spacing w:after="101" w:line="216" w:lineRule="exact"/>
      <w:ind w:firstLine="288"/>
      <w:jc w:val="both"/>
    </w:pPr>
    <w:rPr>
      <w:rFonts w:ascii="Arial" w:eastAsia="Times New Roman" w:hAnsi="Arial" w:cs="Calibri"/>
      <w:sz w:val="18"/>
      <w:szCs w:val="20"/>
      <w:lang w:val="es-ES" w:eastAsia="es-ES"/>
    </w:rPr>
  </w:style>
  <w:style w:type="character" w:customStyle="1" w:styleId="apple-converted-space">
    <w:name w:val="apple-converted-space"/>
    <w:rsid w:val="00047CF9"/>
  </w:style>
  <w:style w:type="character" w:customStyle="1" w:styleId="TextoCar">
    <w:name w:val="Texto Car"/>
    <w:link w:val="Texto"/>
    <w:locked/>
    <w:rsid w:val="00047CF9"/>
    <w:rPr>
      <w:rFonts w:ascii="Arial" w:eastAsia="Times New Roman" w:hAnsi="Arial" w:cs="Calibri"/>
      <w:sz w:val="18"/>
      <w:szCs w:val="20"/>
      <w:lang w:val="es-ES" w:eastAsia="es-ES"/>
    </w:rPr>
  </w:style>
  <w:style w:type="character" w:styleId="Textoennegrita">
    <w:name w:val="Strong"/>
    <w:uiPriority w:val="22"/>
    <w:qFormat/>
    <w:rsid w:val="00047CF9"/>
    <w:rPr>
      <w:rFonts w:cs="Times New Roman"/>
      <w:b/>
    </w:rPr>
  </w:style>
  <w:style w:type="paragraph" w:customStyle="1" w:styleId="p">
    <w:name w:val="p"/>
    <w:basedOn w:val="Normal"/>
    <w:uiPriority w:val="99"/>
    <w:rsid w:val="00047CF9"/>
    <w:pPr>
      <w:spacing w:before="100" w:beforeAutospacing="1" w:after="100" w:afterAutospacing="1" w:line="240" w:lineRule="auto"/>
    </w:pPr>
    <w:rPr>
      <w:rFonts w:ascii="Times New Roman" w:eastAsia="Times New Roman" w:hAnsi="Times New Roman" w:cs="Calibri"/>
      <w:sz w:val="24"/>
      <w:szCs w:val="24"/>
      <w:lang w:eastAsia="es-MX"/>
    </w:rPr>
  </w:style>
  <w:style w:type="character" w:customStyle="1" w:styleId="f">
    <w:name w:val="f"/>
    <w:uiPriority w:val="99"/>
    <w:rsid w:val="00047CF9"/>
  </w:style>
  <w:style w:type="paragraph" w:customStyle="1" w:styleId="q">
    <w:name w:val="q"/>
    <w:basedOn w:val="Normal"/>
    <w:uiPriority w:val="99"/>
    <w:rsid w:val="00047CF9"/>
    <w:pPr>
      <w:spacing w:before="100" w:beforeAutospacing="1" w:after="100" w:afterAutospacing="1" w:line="240" w:lineRule="auto"/>
    </w:pPr>
    <w:rPr>
      <w:rFonts w:ascii="Times New Roman" w:eastAsia="Times New Roman" w:hAnsi="Times New Roman" w:cs="Calibri"/>
      <w:sz w:val="24"/>
      <w:szCs w:val="24"/>
      <w:lang w:eastAsia="es-MX"/>
    </w:rPr>
  </w:style>
  <w:style w:type="character" w:customStyle="1" w:styleId="a">
    <w:name w:val="a"/>
    <w:uiPriority w:val="99"/>
    <w:rsid w:val="00047CF9"/>
  </w:style>
  <w:style w:type="character" w:customStyle="1" w:styleId="d">
    <w:name w:val="d"/>
    <w:uiPriority w:val="99"/>
    <w:rsid w:val="00047CF9"/>
  </w:style>
  <w:style w:type="character" w:customStyle="1" w:styleId="b">
    <w:name w:val="b"/>
    <w:uiPriority w:val="99"/>
    <w:rsid w:val="00047CF9"/>
  </w:style>
  <w:style w:type="character" w:customStyle="1" w:styleId="g">
    <w:name w:val="g"/>
    <w:uiPriority w:val="99"/>
    <w:rsid w:val="00047CF9"/>
  </w:style>
  <w:style w:type="paragraph" w:styleId="Textoindependiente2">
    <w:name w:val="Body Text 2"/>
    <w:basedOn w:val="Normal"/>
    <w:link w:val="Textoindependiente2Car"/>
    <w:uiPriority w:val="99"/>
    <w:semiHidden/>
    <w:rsid w:val="00047CF9"/>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basedOn w:val="Fuentedeprrafopredeter"/>
    <w:link w:val="Textoindependiente2"/>
    <w:uiPriority w:val="99"/>
    <w:semiHidden/>
    <w:rsid w:val="00047CF9"/>
    <w:rPr>
      <w:rFonts w:ascii="Arial" w:eastAsia="Times New Roman" w:hAnsi="Arial" w:cs="Arial"/>
      <w:sz w:val="20"/>
      <w:szCs w:val="20"/>
      <w:lang w:val="es-ES" w:eastAsia="ar-SA"/>
    </w:rPr>
  </w:style>
  <w:style w:type="paragraph" w:styleId="Sangradetextonormal">
    <w:name w:val="Body Text Indent"/>
    <w:basedOn w:val="Normal"/>
    <w:link w:val="SangradetextonormalCar"/>
    <w:uiPriority w:val="99"/>
    <w:semiHidden/>
    <w:rsid w:val="00047CF9"/>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basedOn w:val="Fuentedeprrafopredeter"/>
    <w:link w:val="Sangradetextonormal"/>
    <w:uiPriority w:val="99"/>
    <w:semiHidden/>
    <w:rsid w:val="00047CF9"/>
    <w:rPr>
      <w:rFonts w:ascii="Arial" w:eastAsia="Times New Roman" w:hAnsi="Arial" w:cs="Arial"/>
      <w:sz w:val="20"/>
      <w:szCs w:val="20"/>
      <w:lang w:val="es-ES" w:eastAsia="ar-SA"/>
    </w:rPr>
  </w:style>
  <w:style w:type="paragraph" w:styleId="Mapadeldocumento">
    <w:name w:val="Document Map"/>
    <w:basedOn w:val="Normal"/>
    <w:link w:val="MapadeldocumentoCar"/>
    <w:uiPriority w:val="99"/>
    <w:semiHidden/>
    <w:unhideWhenUsed/>
    <w:rsid w:val="00047CF9"/>
    <w:pPr>
      <w:spacing w:after="200" w:line="276" w:lineRule="auto"/>
    </w:pPr>
    <w:rPr>
      <w:rFonts w:ascii="Segoe UI" w:eastAsia="Calibri" w:hAnsi="Segoe UI" w:cs="Segoe UI"/>
      <w:sz w:val="16"/>
      <w:szCs w:val="16"/>
    </w:rPr>
  </w:style>
  <w:style w:type="character" w:customStyle="1" w:styleId="MapadeldocumentoCar">
    <w:name w:val="Mapa del documento Car"/>
    <w:basedOn w:val="Fuentedeprrafopredeter"/>
    <w:link w:val="Mapadeldocumento"/>
    <w:uiPriority w:val="99"/>
    <w:semiHidden/>
    <w:rsid w:val="00047CF9"/>
    <w:rPr>
      <w:rFonts w:ascii="Segoe UI" w:eastAsia="Calibri" w:hAnsi="Segoe UI" w:cs="Segoe UI"/>
      <w:sz w:val="16"/>
      <w:szCs w:val="16"/>
    </w:rPr>
  </w:style>
  <w:style w:type="paragraph" w:styleId="Textoindependiente3">
    <w:name w:val="Body Text 3"/>
    <w:basedOn w:val="Normal"/>
    <w:link w:val="Textoindependiente3Car"/>
    <w:uiPriority w:val="99"/>
    <w:semiHidden/>
    <w:unhideWhenUsed/>
    <w:rsid w:val="00047CF9"/>
    <w:pPr>
      <w:spacing w:after="120" w:line="276" w:lineRule="auto"/>
    </w:pPr>
    <w:rPr>
      <w:rFonts w:ascii="Calibri" w:eastAsia="Calibri" w:hAnsi="Calibri" w:cs="Calibri"/>
      <w:sz w:val="16"/>
      <w:szCs w:val="16"/>
    </w:rPr>
  </w:style>
  <w:style w:type="character" w:customStyle="1" w:styleId="Textoindependiente3Car">
    <w:name w:val="Texto independiente 3 Car"/>
    <w:basedOn w:val="Fuentedeprrafopredeter"/>
    <w:link w:val="Textoindependiente3"/>
    <w:uiPriority w:val="99"/>
    <w:semiHidden/>
    <w:rsid w:val="00047CF9"/>
    <w:rPr>
      <w:rFonts w:ascii="Calibri" w:eastAsia="Calibri" w:hAnsi="Calibri" w:cs="Calibri"/>
      <w:sz w:val="16"/>
      <w:szCs w:val="16"/>
    </w:rPr>
  </w:style>
  <w:style w:type="table" w:customStyle="1" w:styleId="Tablaconcuadrcula1">
    <w:name w:val="Tabla con cuadrícula1"/>
    <w:basedOn w:val="Tablanormal"/>
    <w:next w:val="Tablaconcuadrcula"/>
    <w:uiPriority w:val="59"/>
    <w:rsid w:val="00047CF9"/>
    <w:pPr>
      <w:spacing w:after="200" w:line="276"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47CF9"/>
    <w:pPr>
      <w:spacing w:after="200" w:line="276"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047CF9"/>
    <w:pPr>
      <w:spacing w:after="200" w:line="276"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99"/>
    <w:rsid w:val="00047CF9"/>
    <w:pPr>
      <w:spacing w:after="200" w:line="276"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047CF9"/>
    <w:pPr>
      <w:spacing w:after="200" w:line="276"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47CF9"/>
    <w:pPr>
      <w:spacing w:after="0" w:line="240" w:lineRule="auto"/>
      <w:jc w:val="both"/>
    </w:pPr>
    <w:rPr>
      <w:vertAlign w:val="superscript"/>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List Paragraph2 Car"/>
    <w:link w:val="Prrafodelista"/>
    <w:uiPriority w:val="34"/>
    <w:qFormat/>
    <w:locked/>
    <w:rsid w:val="00047CF9"/>
  </w:style>
  <w:style w:type="character" w:styleId="nfasis">
    <w:name w:val="Emphasis"/>
    <w:basedOn w:val="Fuentedeprrafopredeter"/>
    <w:qFormat/>
    <w:rsid w:val="00047CF9"/>
    <w:rPr>
      <w:i/>
      <w:iCs/>
    </w:rPr>
  </w:style>
  <w:style w:type="paragraph" w:styleId="Subttulo">
    <w:name w:val="Subtitle"/>
    <w:basedOn w:val="Normal"/>
    <w:next w:val="Normal"/>
    <w:link w:val="SubttuloCar"/>
    <w:uiPriority w:val="11"/>
    <w:qFormat/>
    <w:rsid w:val="00047CF9"/>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047CF9"/>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047CF9"/>
    <w:rPr>
      <w:color w:val="605E5C"/>
      <w:shd w:val="clear" w:color="auto" w:fill="E1DFDD"/>
    </w:rPr>
  </w:style>
  <w:style w:type="character" w:customStyle="1" w:styleId="red">
    <w:name w:val="red"/>
    <w:basedOn w:val="Fuentedeprrafopredeter"/>
    <w:rsid w:val="00047CF9"/>
  </w:style>
  <w:style w:type="character" w:styleId="Hipervnculovisitado">
    <w:name w:val="FollowedHyperlink"/>
    <w:basedOn w:val="Fuentedeprrafopredeter"/>
    <w:uiPriority w:val="99"/>
    <w:semiHidden/>
    <w:unhideWhenUsed/>
    <w:rsid w:val="00047CF9"/>
    <w:rPr>
      <w:color w:val="E7E6E6" w:themeColor="followedHyperlink"/>
      <w:u w:val="single"/>
    </w:rPr>
  </w:style>
  <w:style w:type="character" w:customStyle="1" w:styleId="meta">
    <w:name w:val="meta"/>
    <w:basedOn w:val="Fuentedeprrafopredeter"/>
    <w:rsid w:val="00047CF9"/>
  </w:style>
  <w:style w:type="paragraph" w:customStyle="1" w:styleId="TableParagraph">
    <w:name w:val="Table Paragraph"/>
    <w:basedOn w:val="Normal"/>
    <w:uiPriority w:val="1"/>
    <w:qFormat/>
    <w:rsid w:val="00047CF9"/>
    <w:pPr>
      <w:widowControl w:val="0"/>
      <w:autoSpaceDE w:val="0"/>
      <w:autoSpaceDN w:val="0"/>
      <w:spacing w:after="0" w:line="240" w:lineRule="auto"/>
    </w:pPr>
    <w:rPr>
      <w:rFonts w:ascii="Arial MT" w:eastAsia="Arial MT" w:hAnsi="Arial MT" w:cs="Arial MT"/>
      <w:u w:val="single" w:color="000000"/>
      <w:lang w:val="es-ES"/>
    </w:rPr>
  </w:style>
  <w:style w:type="character" w:customStyle="1" w:styleId="markedcontent">
    <w:name w:val="markedcontent"/>
    <w:basedOn w:val="Fuentedeprrafopredeter"/>
    <w:rsid w:val="00047CF9"/>
  </w:style>
  <w:style w:type="character" w:customStyle="1" w:styleId="Mencinsinresolver2">
    <w:name w:val="Mención sin resolver2"/>
    <w:basedOn w:val="Fuentedeprrafopredeter"/>
    <w:uiPriority w:val="99"/>
    <w:semiHidden/>
    <w:unhideWhenUsed/>
    <w:rsid w:val="00047CF9"/>
    <w:rPr>
      <w:color w:val="605E5C"/>
      <w:shd w:val="clear" w:color="auto" w:fill="E1DFDD"/>
    </w:rPr>
  </w:style>
  <w:style w:type="paragraph" w:styleId="Revisin">
    <w:name w:val="Revision"/>
    <w:hidden/>
    <w:uiPriority w:val="99"/>
    <w:semiHidden/>
    <w:rsid w:val="009D09E8"/>
    <w:pPr>
      <w:spacing w:after="0" w:line="240" w:lineRule="auto"/>
    </w:pPr>
  </w:style>
  <w:style w:type="paragraph" w:styleId="z-Finaldelformulario">
    <w:name w:val="HTML Bottom of Form"/>
    <w:basedOn w:val="Normal"/>
    <w:next w:val="Normal"/>
    <w:link w:val="z-FinaldelformularioCar"/>
    <w:hidden/>
    <w:uiPriority w:val="99"/>
    <w:semiHidden/>
    <w:unhideWhenUsed/>
    <w:rsid w:val="009F61D7"/>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9F61D7"/>
    <w:rPr>
      <w:rFonts w:ascii="Arial" w:eastAsia="Times New Roman" w:hAnsi="Arial" w:cs="Arial"/>
      <w:vanish/>
      <w:sz w:val="16"/>
      <w:szCs w:val="16"/>
      <w:lang w:eastAsia="es-MX"/>
    </w:rPr>
  </w:style>
  <w:style w:type="character" w:customStyle="1" w:styleId="Mencinsinresolver3">
    <w:name w:val="Mención sin resolver3"/>
    <w:basedOn w:val="Fuentedeprrafopredeter"/>
    <w:uiPriority w:val="99"/>
    <w:semiHidden/>
    <w:unhideWhenUsed/>
    <w:rsid w:val="00372D88"/>
    <w:rPr>
      <w:color w:val="605E5C"/>
      <w:shd w:val="clear" w:color="auto" w:fill="E1DFDD"/>
    </w:rPr>
  </w:style>
  <w:style w:type="character" w:customStyle="1" w:styleId="Mencinsinresolver4">
    <w:name w:val="Mención sin resolver4"/>
    <w:basedOn w:val="Fuentedeprrafopredeter"/>
    <w:uiPriority w:val="99"/>
    <w:semiHidden/>
    <w:unhideWhenUsed/>
    <w:rsid w:val="00995F07"/>
    <w:rPr>
      <w:color w:val="605E5C"/>
      <w:shd w:val="clear" w:color="auto" w:fill="E1DFDD"/>
    </w:rPr>
  </w:style>
  <w:style w:type="table" w:styleId="Tablaconcuadrcula5oscura-nfasis5">
    <w:name w:val="Grid Table 5 Dark Accent 5"/>
    <w:basedOn w:val="Tablanormal"/>
    <w:uiPriority w:val="50"/>
    <w:rsid w:val="000E454F"/>
    <w:pPr>
      <w:spacing w:after="0" w:line="240" w:lineRule="auto"/>
    </w:pPr>
    <w:tblPr>
      <w:tblStyleRowBandSize w:val="1"/>
      <w:tblStyleColBandSize w:val="1"/>
      <w:tblBorders>
        <w:top w:val="single" w:sz="4" w:space="0" w:color="E7E6E6" w:themeColor="background1"/>
        <w:left w:val="single" w:sz="4" w:space="0" w:color="E7E6E6" w:themeColor="background1"/>
        <w:bottom w:val="single" w:sz="4" w:space="0" w:color="E7E6E6" w:themeColor="background1"/>
        <w:right w:val="single" w:sz="4" w:space="0" w:color="E7E6E6" w:themeColor="background1"/>
        <w:insideH w:val="single" w:sz="4" w:space="0" w:color="E7E6E6" w:themeColor="background1"/>
        <w:insideV w:val="single" w:sz="4" w:space="0" w:color="E7E6E6" w:themeColor="background1"/>
      </w:tblBorders>
    </w:tblPr>
    <w:tcPr>
      <w:shd w:val="clear" w:color="auto" w:fill="FAF9F9" w:themeFill="accent5" w:themeFillTint="33"/>
    </w:tcPr>
    <w:tblStylePr w:type="firstRow">
      <w:rPr>
        <w:b/>
        <w:bCs/>
        <w:color w:val="E7E6E6" w:themeColor="background1"/>
      </w:rPr>
      <w:tblPr/>
      <w:tcPr>
        <w:tcBorders>
          <w:top w:val="single" w:sz="4" w:space="0" w:color="E7E6E6" w:themeColor="background1"/>
          <w:left w:val="single" w:sz="4" w:space="0" w:color="E7E6E6" w:themeColor="background1"/>
          <w:right w:val="single" w:sz="4" w:space="0" w:color="E7E6E6" w:themeColor="background1"/>
          <w:insideH w:val="nil"/>
          <w:insideV w:val="nil"/>
        </w:tcBorders>
        <w:shd w:val="clear" w:color="auto" w:fill="E7E6E6" w:themeFill="accent5"/>
      </w:tcPr>
    </w:tblStylePr>
    <w:tblStylePr w:type="lastRow">
      <w:rPr>
        <w:b/>
        <w:bCs/>
        <w:color w:val="E7E6E6" w:themeColor="background1"/>
      </w:rPr>
      <w:tblPr/>
      <w:tcPr>
        <w:tcBorders>
          <w:left w:val="single" w:sz="4" w:space="0" w:color="E7E6E6" w:themeColor="background1"/>
          <w:bottom w:val="single" w:sz="4" w:space="0" w:color="E7E6E6" w:themeColor="background1"/>
          <w:right w:val="single" w:sz="4" w:space="0" w:color="E7E6E6" w:themeColor="background1"/>
          <w:insideH w:val="nil"/>
          <w:insideV w:val="nil"/>
        </w:tcBorders>
        <w:shd w:val="clear" w:color="auto" w:fill="E7E6E6" w:themeFill="accent5"/>
      </w:tcPr>
    </w:tblStylePr>
    <w:tblStylePr w:type="firstCol">
      <w:rPr>
        <w:b/>
        <w:bCs/>
        <w:color w:val="E7E6E6" w:themeColor="background1"/>
      </w:rPr>
      <w:tblPr/>
      <w:tcPr>
        <w:tcBorders>
          <w:top w:val="single" w:sz="4" w:space="0" w:color="E7E6E6" w:themeColor="background1"/>
          <w:left w:val="single" w:sz="4" w:space="0" w:color="E7E6E6" w:themeColor="background1"/>
          <w:bottom w:val="single" w:sz="4" w:space="0" w:color="E7E6E6" w:themeColor="background1"/>
          <w:insideV w:val="nil"/>
        </w:tcBorders>
        <w:shd w:val="clear" w:color="auto" w:fill="E7E6E6" w:themeFill="accent5"/>
      </w:tcPr>
    </w:tblStylePr>
    <w:tblStylePr w:type="lastCol">
      <w:rPr>
        <w:b/>
        <w:bCs/>
        <w:color w:val="E7E6E6" w:themeColor="background1"/>
      </w:rPr>
      <w:tblPr/>
      <w:tcPr>
        <w:tcBorders>
          <w:top w:val="single" w:sz="4" w:space="0" w:color="E7E6E6" w:themeColor="background1"/>
          <w:bottom w:val="single" w:sz="4" w:space="0" w:color="E7E6E6" w:themeColor="background1"/>
          <w:right w:val="single" w:sz="4" w:space="0" w:color="E7E6E6" w:themeColor="background1"/>
          <w:insideV w:val="nil"/>
        </w:tcBorders>
        <w:shd w:val="clear" w:color="auto" w:fill="E7E6E6" w:themeFill="accent5"/>
      </w:tcPr>
    </w:tblStylePr>
    <w:tblStylePr w:type="band1Vert">
      <w:tblPr/>
      <w:tcPr>
        <w:shd w:val="clear" w:color="auto" w:fill="F5F4F4" w:themeFill="accent5" w:themeFillTint="66"/>
      </w:tcPr>
    </w:tblStylePr>
    <w:tblStylePr w:type="band1Horz">
      <w:tblPr/>
      <w:tcPr>
        <w:shd w:val="clear" w:color="auto" w:fill="F5F4F4" w:themeFill="accent5" w:themeFillTint="66"/>
      </w:tcPr>
    </w:tblStylePr>
  </w:style>
  <w:style w:type="table" w:styleId="Tablaconcuadrcula2-nfasis5">
    <w:name w:val="Grid Table 2 Accent 5"/>
    <w:basedOn w:val="Tablanormal"/>
    <w:uiPriority w:val="47"/>
    <w:rsid w:val="000E454F"/>
    <w:pPr>
      <w:spacing w:after="0" w:line="240" w:lineRule="auto"/>
    </w:pPr>
    <w:tblPr>
      <w:tblStyleRowBandSize w:val="1"/>
      <w:tblStyleColBandSize w:val="1"/>
      <w:tblBorders>
        <w:top w:val="single" w:sz="2" w:space="0" w:color="F0EFEF" w:themeColor="accent5" w:themeTint="99"/>
        <w:bottom w:val="single" w:sz="2" w:space="0" w:color="F0EFEF" w:themeColor="accent5" w:themeTint="99"/>
        <w:insideH w:val="single" w:sz="2" w:space="0" w:color="F0EFEF" w:themeColor="accent5" w:themeTint="99"/>
        <w:insideV w:val="single" w:sz="2" w:space="0" w:color="F0EFEF" w:themeColor="accent5" w:themeTint="99"/>
      </w:tblBorders>
    </w:tblPr>
    <w:tblStylePr w:type="firstRow">
      <w:rPr>
        <w:b/>
        <w:bCs/>
      </w:rPr>
      <w:tblPr/>
      <w:tcPr>
        <w:tcBorders>
          <w:top w:val="nil"/>
          <w:bottom w:val="single" w:sz="12" w:space="0" w:color="F0EFEF" w:themeColor="accent5" w:themeTint="99"/>
          <w:insideH w:val="nil"/>
          <w:insideV w:val="nil"/>
        </w:tcBorders>
        <w:shd w:val="clear" w:color="auto" w:fill="E7E6E6" w:themeFill="background1"/>
      </w:tcPr>
    </w:tblStylePr>
    <w:tblStylePr w:type="lastRow">
      <w:rPr>
        <w:b/>
        <w:bCs/>
      </w:rPr>
      <w:tblPr/>
      <w:tcPr>
        <w:tcBorders>
          <w:top w:val="double" w:sz="2" w:space="0" w:color="F0EFEF" w:themeColor="accent5" w:themeTint="99"/>
          <w:bottom w:val="nil"/>
          <w:insideH w:val="nil"/>
          <w:insideV w:val="nil"/>
        </w:tcBorders>
        <w:shd w:val="clear" w:color="auto" w:fill="E7E6E6" w:themeFill="background1"/>
      </w:tcPr>
    </w:tblStylePr>
    <w:tblStylePr w:type="firstCol">
      <w:rPr>
        <w:b/>
        <w:bCs/>
      </w:rPr>
    </w:tblStylePr>
    <w:tblStylePr w:type="lastCol">
      <w:rPr>
        <w:b/>
        <w:bCs/>
      </w:rPr>
    </w:tblStylePr>
    <w:tblStylePr w:type="band1Vert">
      <w:tblPr/>
      <w:tcPr>
        <w:shd w:val="clear" w:color="auto" w:fill="FAF9F9" w:themeFill="accent5" w:themeFillTint="33"/>
      </w:tcPr>
    </w:tblStylePr>
    <w:tblStylePr w:type="band1Horz">
      <w:tblPr/>
      <w:tcPr>
        <w:shd w:val="clear" w:color="auto" w:fill="FAF9F9" w:themeFill="accent5" w:themeFillTint="33"/>
      </w:tcPr>
    </w:tblStylePr>
  </w:style>
  <w:style w:type="table" w:styleId="Tablaconcuadrcula1clara-nfasis1">
    <w:name w:val="Grid Table 1 Light Accent 1"/>
    <w:basedOn w:val="Tablanormal"/>
    <w:uiPriority w:val="46"/>
    <w:rsid w:val="000E454F"/>
    <w:pPr>
      <w:spacing w:after="0" w:line="240" w:lineRule="auto"/>
    </w:pPr>
    <w:tblPr>
      <w:tblStyleRowBandSize w:val="1"/>
      <w:tblStyleColBandSize w:val="1"/>
      <w:tblBorders>
        <w:top w:val="single" w:sz="4" w:space="0" w:color="F5F4F4" w:themeColor="accent1" w:themeTint="66"/>
        <w:left w:val="single" w:sz="4" w:space="0" w:color="F5F4F4" w:themeColor="accent1" w:themeTint="66"/>
        <w:bottom w:val="single" w:sz="4" w:space="0" w:color="F5F4F4" w:themeColor="accent1" w:themeTint="66"/>
        <w:right w:val="single" w:sz="4" w:space="0" w:color="F5F4F4" w:themeColor="accent1" w:themeTint="66"/>
        <w:insideH w:val="single" w:sz="4" w:space="0" w:color="F5F4F4" w:themeColor="accent1" w:themeTint="66"/>
        <w:insideV w:val="single" w:sz="4" w:space="0" w:color="F5F4F4" w:themeColor="accent1" w:themeTint="66"/>
      </w:tblBorders>
    </w:tblPr>
    <w:tblStylePr w:type="firstRow">
      <w:rPr>
        <w:b/>
        <w:bCs/>
      </w:rPr>
      <w:tblPr/>
      <w:tcPr>
        <w:tcBorders>
          <w:bottom w:val="single" w:sz="12" w:space="0" w:color="F0EFEF" w:themeColor="accent1" w:themeTint="99"/>
        </w:tcBorders>
      </w:tcPr>
    </w:tblStylePr>
    <w:tblStylePr w:type="lastRow">
      <w:rPr>
        <w:b/>
        <w:bCs/>
      </w:rPr>
      <w:tblPr/>
      <w:tcPr>
        <w:tcBorders>
          <w:top w:val="double" w:sz="2" w:space="0" w:color="F0EFEF" w:themeColor="accent1" w:themeTint="99"/>
        </w:tcBorders>
      </w:tcPr>
    </w:tblStylePr>
    <w:tblStylePr w:type="firstCol">
      <w:rPr>
        <w:b/>
        <w:bCs/>
      </w:rPr>
    </w:tblStylePr>
    <w:tblStylePr w:type="lastCol">
      <w:rPr>
        <w:b/>
        <w:bCs/>
      </w:rPr>
    </w:tblStylePr>
  </w:style>
  <w:style w:type="table" w:styleId="Tabladelista4-nfasis3">
    <w:name w:val="List Table 4 Accent 3"/>
    <w:basedOn w:val="Tablanormal"/>
    <w:uiPriority w:val="49"/>
    <w:rsid w:val="000E454F"/>
    <w:pPr>
      <w:spacing w:after="0" w:line="240" w:lineRule="auto"/>
    </w:pPr>
    <w:tblPr>
      <w:tblStyleRowBandSize w:val="1"/>
      <w:tblStyleColBandSize w:val="1"/>
      <w:tblBorders>
        <w:top w:val="single" w:sz="4" w:space="0" w:color="F0EFEF" w:themeColor="accent3" w:themeTint="99"/>
        <w:left w:val="single" w:sz="4" w:space="0" w:color="F0EFEF" w:themeColor="accent3" w:themeTint="99"/>
        <w:bottom w:val="single" w:sz="4" w:space="0" w:color="F0EFEF" w:themeColor="accent3" w:themeTint="99"/>
        <w:right w:val="single" w:sz="4" w:space="0" w:color="F0EFEF" w:themeColor="accent3" w:themeTint="99"/>
        <w:insideH w:val="single" w:sz="4" w:space="0" w:color="F0EFEF" w:themeColor="accent3" w:themeTint="99"/>
      </w:tblBorders>
    </w:tblPr>
    <w:tblStylePr w:type="firstRow">
      <w:rPr>
        <w:b/>
        <w:bCs/>
        <w:color w:val="E7E6E6" w:themeColor="background1"/>
      </w:rPr>
      <w:tblPr/>
      <w:tcPr>
        <w:tcBorders>
          <w:top w:val="single" w:sz="4" w:space="0" w:color="E7E6E6" w:themeColor="accent3"/>
          <w:left w:val="single" w:sz="4" w:space="0" w:color="E7E6E6" w:themeColor="accent3"/>
          <w:bottom w:val="single" w:sz="4" w:space="0" w:color="E7E6E6" w:themeColor="accent3"/>
          <w:right w:val="single" w:sz="4" w:space="0" w:color="E7E6E6" w:themeColor="accent3"/>
          <w:insideH w:val="nil"/>
        </w:tcBorders>
        <w:shd w:val="clear" w:color="auto" w:fill="E7E6E6" w:themeFill="accent3"/>
      </w:tcPr>
    </w:tblStylePr>
    <w:tblStylePr w:type="lastRow">
      <w:rPr>
        <w:b/>
        <w:bCs/>
      </w:rPr>
      <w:tblPr/>
      <w:tcPr>
        <w:tcBorders>
          <w:top w:val="double" w:sz="4" w:space="0" w:color="F0EFEF" w:themeColor="accent3" w:themeTint="99"/>
        </w:tcBorders>
      </w:tcPr>
    </w:tblStylePr>
    <w:tblStylePr w:type="firstCol">
      <w:rPr>
        <w:b/>
        <w:bCs/>
      </w:rPr>
    </w:tblStylePr>
    <w:tblStylePr w:type="lastCol">
      <w:rPr>
        <w:b/>
        <w:bCs/>
      </w:rPr>
    </w:tblStylePr>
    <w:tblStylePr w:type="band1Vert">
      <w:tblPr/>
      <w:tcPr>
        <w:shd w:val="clear" w:color="auto" w:fill="FAF9F9" w:themeFill="accent3" w:themeFillTint="33"/>
      </w:tcPr>
    </w:tblStylePr>
    <w:tblStylePr w:type="band1Horz">
      <w:tblPr/>
      <w:tcPr>
        <w:shd w:val="clear" w:color="auto" w:fill="FAF9F9" w:themeFill="accent3" w:themeFillTint="33"/>
      </w:tcPr>
    </w:tblStylePr>
  </w:style>
  <w:style w:type="character" w:customStyle="1" w:styleId="cf01">
    <w:name w:val="cf01"/>
    <w:basedOn w:val="Fuentedeprrafopredeter"/>
    <w:rsid w:val="00847CAB"/>
    <w:rPr>
      <w:rFonts w:ascii="Segoe UI" w:hAnsi="Segoe UI" w:cs="Segoe UI" w:hint="default"/>
      <w:sz w:val="18"/>
      <w:szCs w:val="18"/>
    </w:rPr>
  </w:style>
  <w:style w:type="character" w:customStyle="1" w:styleId="cf11">
    <w:name w:val="cf11"/>
    <w:basedOn w:val="Fuentedeprrafopredeter"/>
    <w:rsid w:val="00291D81"/>
    <w:rPr>
      <w:rFonts w:ascii="Segoe UI" w:hAnsi="Segoe UI" w:cs="Segoe UI" w:hint="default"/>
      <w:sz w:val="18"/>
      <w:szCs w:val="18"/>
    </w:rPr>
  </w:style>
  <w:style w:type="paragraph" w:customStyle="1" w:styleId="pf0">
    <w:name w:val="pf0"/>
    <w:basedOn w:val="Normal"/>
    <w:rsid w:val="00FF263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f21">
    <w:name w:val="cf21"/>
    <w:basedOn w:val="Fuentedeprrafopredeter"/>
    <w:rsid w:val="001A4321"/>
    <w:rPr>
      <w:rFonts w:ascii="Segoe UI" w:hAnsi="Segoe UI" w:cs="Segoe UI" w:hint="default"/>
      <w:sz w:val="18"/>
      <w:szCs w:val="18"/>
    </w:rPr>
  </w:style>
  <w:style w:type="character" w:styleId="Mencinsinresolver">
    <w:name w:val="Unresolved Mention"/>
    <w:basedOn w:val="Fuentedeprrafopredeter"/>
    <w:uiPriority w:val="99"/>
    <w:semiHidden/>
    <w:unhideWhenUsed/>
    <w:rsid w:val="00B76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7955">
      <w:bodyDiv w:val="1"/>
      <w:marLeft w:val="0"/>
      <w:marRight w:val="0"/>
      <w:marTop w:val="0"/>
      <w:marBottom w:val="0"/>
      <w:divBdr>
        <w:top w:val="none" w:sz="0" w:space="0" w:color="auto"/>
        <w:left w:val="none" w:sz="0" w:space="0" w:color="auto"/>
        <w:bottom w:val="none" w:sz="0" w:space="0" w:color="auto"/>
        <w:right w:val="none" w:sz="0" w:space="0" w:color="auto"/>
      </w:divBdr>
    </w:div>
    <w:div w:id="150029527">
      <w:bodyDiv w:val="1"/>
      <w:marLeft w:val="0"/>
      <w:marRight w:val="0"/>
      <w:marTop w:val="0"/>
      <w:marBottom w:val="0"/>
      <w:divBdr>
        <w:top w:val="none" w:sz="0" w:space="0" w:color="auto"/>
        <w:left w:val="none" w:sz="0" w:space="0" w:color="auto"/>
        <w:bottom w:val="none" w:sz="0" w:space="0" w:color="auto"/>
        <w:right w:val="none" w:sz="0" w:space="0" w:color="auto"/>
      </w:divBdr>
    </w:div>
    <w:div w:id="270405049">
      <w:bodyDiv w:val="1"/>
      <w:marLeft w:val="0"/>
      <w:marRight w:val="0"/>
      <w:marTop w:val="0"/>
      <w:marBottom w:val="0"/>
      <w:divBdr>
        <w:top w:val="none" w:sz="0" w:space="0" w:color="auto"/>
        <w:left w:val="none" w:sz="0" w:space="0" w:color="auto"/>
        <w:bottom w:val="none" w:sz="0" w:space="0" w:color="auto"/>
        <w:right w:val="none" w:sz="0" w:space="0" w:color="auto"/>
      </w:divBdr>
    </w:div>
    <w:div w:id="297537074">
      <w:bodyDiv w:val="1"/>
      <w:marLeft w:val="0"/>
      <w:marRight w:val="0"/>
      <w:marTop w:val="0"/>
      <w:marBottom w:val="0"/>
      <w:divBdr>
        <w:top w:val="none" w:sz="0" w:space="0" w:color="auto"/>
        <w:left w:val="none" w:sz="0" w:space="0" w:color="auto"/>
        <w:bottom w:val="none" w:sz="0" w:space="0" w:color="auto"/>
        <w:right w:val="none" w:sz="0" w:space="0" w:color="auto"/>
      </w:divBdr>
    </w:div>
    <w:div w:id="458181585">
      <w:bodyDiv w:val="1"/>
      <w:marLeft w:val="0"/>
      <w:marRight w:val="0"/>
      <w:marTop w:val="0"/>
      <w:marBottom w:val="0"/>
      <w:divBdr>
        <w:top w:val="none" w:sz="0" w:space="0" w:color="auto"/>
        <w:left w:val="none" w:sz="0" w:space="0" w:color="auto"/>
        <w:bottom w:val="none" w:sz="0" w:space="0" w:color="auto"/>
        <w:right w:val="none" w:sz="0" w:space="0" w:color="auto"/>
      </w:divBdr>
    </w:div>
    <w:div w:id="470831894">
      <w:bodyDiv w:val="1"/>
      <w:marLeft w:val="0"/>
      <w:marRight w:val="0"/>
      <w:marTop w:val="0"/>
      <w:marBottom w:val="0"/>
      <w:divBdr>
        <w:top w:val="none" w:sz="0" w:space="0" w:color="auto"/>
        <w:left w:val="none" w:sz="0" w:space="0" w:color="auto"/>
        <w:bottom w:val="none" w:sz="0" w:space="0" w:color="auto"/>
        <w:right w:val="none" w:sz="0" w:space="0" w:color="auto"/>
      </w:divBdr>
    </w:div>
    <w:div w:id="514654945">
      <w:bodyDiv w:val="1"/>
      <w:marLeft w:val="0"/>
      <w:marRight w:val="0"/>
      <w:marTop w:val="0"/>
      <w:marBottom w:val="0"/>
      <w:divBdr>
        <w:top w:val="none" w:sz="0" w:space="0" w:color="auto"/>
        <w:left w:val="none" w:sz="0" w:space="0" w:color="auto"/>
        <w:bottom w:val="none" w:sz="0" w:space="0" w:color="auto"/>
        <w:right w:val="none" w:sz="0" w:space="0" w:color="auto"/>
      </w:divBdr>
    </w:div>
    <w:div w:id="662929022">
      <w:bodyDiv w:val="1"/>
      <w:marLeft w:val="0"/>
      <w:marRight w:val="0"/>
      <w:marTop w:val="0"/>
      <w:marBottom w:val="0"/>
      <w:divBdr>
        <w:top w:val="none" w:sz="0" w:space="0" w:color="auto"/>
        <w:left w:val="none" w:sz="0" w:space="0" w:color="auto"/>
        <w:bottom w:val="none" w:sz="0" w:space="0" w:color="auto"/>
        <w:right w:val="none" w:sz="0" w:space="0" w:color="auto"/>
      </w:divBdr>
    </w:div>
    <w:div w:id="745809511">
      <w:bodyDiv w:val="1"/>
      <w:marLeft w:val="0"/>
      <w:marRight w:val="0"/>
      <w:marTop w:val="0"/>
      <w:marBottom w:val="0"/>
      <w:divBdr>
        <w:top w:val="none" w:sz="0" w:space="0" w:color="auto"/>
        <w:left w:val="none" w:sz="0" w:space="0" w:color="auto"/>
        <w:bottom w:val="none" w:sz="0" w:space="0" w:color="auto"/>
        <w:right w:val="none" w:sz="0" w:space="0" w:color="auto"/>
      </w:divBdr>
    </w:div>
    <w:div w:id="920529290">
      <w:bodyDiv w:val="1"/>
      <w:marLeft w:val="0"/>
      <w:marRight w:val="0"/>
      <w:marTop w:val="0"/>
      <w:marBottom w:val="0"/>
      <w:divBdr>
        <w:top w:val="none" w:sz="0" w:space="0" w:color="auto"/>
        <w:left w:val="none" w:sz="0" w:space="0" w:color="auto"/>
        <w:bottom w:val="none" w:sz="0" w:space="0" w:color="auto"/>
        <w:right w:val="none" w:sz="0" w:space="0" w:color="auto"/>
      </w:divBdr>
    </w:div>
    <w:div w:id="1020401551">
      <w:bodyDiv w:val="1"/>
      <w:marLeft w:val="0"/>
      <w:marRight w:val="0"/>
      <w:marTop w:val="0"/>
      <w:marBottom w:val="0"/>
      <w:divBdr>
        <w:top w:val="none" w:sz="0" w:space="0" w:color="auto"/>
        <w:left w:val="none" w:sz="0" w:space="0" w:color="auto"/>
        <w:bottom w:val="none" w:sz="0" w:space="0" w:color="auto"/>
        <w:right w:val="none" w:sz="0" w:space="0" w:color="auto"/>
      </w:divBdr>
    </w:div>
    <w:div w:id="1096904547">
      <w:bodyDiv w:val="1"/>
      <w:marLeft w:val="0"/>
      <w:marRight w:val="0"/>
      <w:marTop w:val="0"/>
      <w:marBottom w:val="0"/>
      <w:divBdr>
        <w:top w:val="none" w:sz="0" w:space="0" w:color="auto"/>
        <w:left w:val="none" w:sz="0" w:space="0" w:color="auto"/>
        <w:bottom w:val="none" w:sz="0" w:space="0" w:color="auto"/>
        <w:right w:val="none" w:sz="0" w:space="0" w:color="auto"/>
      </w:divBdr>
    </w:div>
    <w:div w:id="1099520121">
      <w:bodyDiv w:val="1"/>
      <w:marLeft w:val="0"/>
      <w:marRight w:val="0"/>
      <w:marTop w:val="0"/>
      <w:marBottom w:val="0"/>
      <w:divBdr>
        <w:top w:val="none" w:sz="0" w:space="0" w:color="auto"/>
        <w:left w:val="none" w:sz="0" w:space="0" w:color="auto"/>
        <w:bottom w:val="none" w:sz="0" w:space="0" w:color="auto"/>
        <w:right w:val="none" w:sz="0" w:space="0" w:color="auto"/>
      </w:divBdr>
    </w:div>
    <w:div w:id="1101148945">
      <w:bodyDiv w:val="1"/>
      <w:marLeft w:val="0"/>
      <w:marRight w:val="0"/>
      <w:marTop w:val="0"/>
      <w:marBottom w:val="0"/>
      <w:divBdr>
        <w:top w:val="none" w:sz="0" w:space="0" w:color="auto"/>
        <w:left w:val="none" w:sz="0" w:space="0" w:color="auto"/>
        <w:bottom w:val="none" w:sz="0" w:space="0" w:color="auto"/>
        <w:right w:val="none" w:sz="0" w:space="0" w:color="auto"/>
      </w:divBdr>
    </w:div>
    <w:div w:id="1173257390">
      <w:bodyDiv w:val="1"/>
      <w:marLeft w:val="0"/>
      <w:marRight w:val="0"/>
      <w:marTop w:val="0"/>
      <w:marBottom w:val="0"/>
      <w:divBdr>
        <w:top w:val="none" w:sz="0" w:space="0" w:color="auto"/>
        <w:left w:val="none" w:sz="0" w:space="0" w:color="auto"/>
        <w:bottom w:val="none" w:sz="0" w:space="0" w:color="auto"/>
        <w:right w:val="none" w:sz="0" w:space="0" w:color="auto"/>
      </w:divBdr>
    </w:div>
    <w:div w:id="1222912026">
      <w:bodyDiv w:val="1"/>
      <w:marLeft w:val="0"/>
      <w:marRight w:val="0"/>
      <w:marTop w:val="0"/>
      <w:marBottom w:val="0"/>
      <w:divBdr>
        <w:top w:val="none" w:sz="0" w:space="0" w:color="auto"/>
        <w:left w:val="none" w:sz="0" w:space="0" w:color="auto"/>
        <w:bottom w:val="none" w:sz="0" w:space="0" w:color="auto"/>
        <w:right w:val="none" w:sz="0" w:space="0" w:color="auto"/>
      </w:divBdr>
    </w:div>
    <w:div w:id="1225991850">
      <w:bodyDiv w:val="1"/>
      <w:marLeft w:val="0"/>
      <w:marRight w:val="0"/>
      <w:marTop w:val="0"/>
      <w:marBottom w:val="0"/>
      <w:divBdr>
        <w:top w:val="none" w:sz="0" w:space="0" w:color="auto"/>
        <w:left w:val="none" w:sz="0" w:space="0" w:color="auto"/>
        <w:bottom w:val="none" w:sz="0" w:space="0" w:color="auto"/>
        <w:right w:val="none" w:sz="0" w:space="0" w:color="auto"/>
      </w:divBdr>
    </w:div>
    <w:div w:id="1409577863">
      <w:bodyDiv w:val="1"/>
      <w:marLeft w:val="0"/>
      <w:marRight w:val="0"/>
      <w:marTop w:val="0"/>
      <w:marBottom w:val="0"/>
      <w:divBdr>
        <w:top w:val="none" w:sz="0" w:space="0" w:color="auto"/>
        <w:left w:val="none" w:sz="0" w:space="0" w:color="auto"/>
        <w:bottom w:val="none" w:sz="0" w:space="0" w:color="auto"/>
        <w:right w:val="none" w:sz="0" w:space="0" w:color="auto"/>
      </w:divBdr>
    </w:div>
    <w:div w:id="1663465892">
      <w:bodyDiv w:val="1"/>
      <w:marLeft w:val="0"/>
      <w:marRight w:val="0"/>
      <w:marTop w:val="0"/>
      <w:marBottom w:val="0"/>
      <w:divBdr>
        <w:top w:val="none" w:sz="0" w:space="0" w:color="auto"/>
        <w:left w:val="none" w:sz="0" w:space="0" w:color="auto"/>
        <w:bottom w:val="none" w:sz="0" w:space="0" w:color="auto"/>
        <w:right w:val="none" w:sz="0" w:space="0" w:color="auto"/>
      </w:divBdr>
    </w:div>
    <w:div w:id="1668553501">
      <w:bodyDiv w:val="1"/>
      <w:marLeft w:val="0"/>
      <w:marRight w:val="0"/>
      <w:marTop w:val="0"/>
      <w:marBottom w:val="0"/>
      <w:divBdr>
        <w:top w:val="none" w:sz="0" w:space="0" w:color="auto"/>
        <w:left w:val="none" w:sz="0" w:space="0" w:color="auto"/>
        <w:bottom w:val="none" w:sz="0" w:space="0" w:color="auto"/>
        <w:right w:val="none" w:sz="0" w:space="0" w:color="auto"/>
      </w:divBdr>
      <w:divsChild>
        <w:div w:id="91584690">
          <w:marLeft w:val="0"/>
          <w:marRight w:val="0"/>
          <w:marTop w:val="0"/>
          <w:marBottom w:val="0"/>
          <w:divBdr>
            <w:top w:val="none" w:sz="0" w:space="0" w:color="auto"/>
            <w:left w:val="none" w:sz="0" w:space="0" w:color="auto"/>
            <w:bottom w:val="none" w:sz="0" w:space="0" w:color="auto"/>
            <w:right w:val="none" w:sz="0" w:space="0" w:color="auto"/>
          </w:divBdr>
        </w:div>
        <w:div w:id="1870799648">
          <w:marLeft w:val="0"/>
          <w:marRight w:val="0"/>
          <w:marTop w:val="0"/>
          <w:marBottom w:val="0"/>
          <w:divBdr>
            <w:top w:val="none" w:sz="0" w:space="0" w:color="auto"/>
            <w:left w:val="none" w:sz="0" w:space="0" w:color="auto"/>
            <w:bottom w:val="none" w:sz="0" w:space="0" w:color="auto"/>
            <w:right w:val="none" w:sz="0" w:space="0" w:color="auto"/>
          </w:divBdr>
          <w:divsChild>
            <w:div w:id="511725388">
              <w:marLeft w:val="0"/>
              <w:marRight w:val="0"/>
              <w:marTop w:val="0"/>
              <w:marBottom w:val="0"/>
              <w:divBdr>
                <w:top w:val="none" w:sz="0" w:space="0" w:color="auto"/>
                <w:left w:val="none" w:sz="0" w:space="0" w:color="auto"/>
                <w:bottom w:val="none" w:sz="0" w:space="0" w:color="auto"/>
                <w:right w:val="none" w:sz="0" w:space="0" w:color="auto"/>
              </w:divBdr>
            </w:div>
            <w:div w:id="11093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4463">
      <w:bodyDiv w:val="1"/>
      <w:marLeft w:val="0"/>
      <w:marRight w:val="0"/>
      <w:marTop w:val="0"/>
      <w:marBottom w:val="0"/>
      <w:divBdr>
        <w:top w:val="none" w:sz="0" w:space="0" w:color="auto"/>
        <w:left w:val="none" w:sz="0" w:space="0" w:color="auto"/>
        <w:bottom w:val="none" w:sz="0" w:space="0" w:color="auto"/>
        <w:right w:val="none" w:sz="0" w:space="0" w:color="auto"/>
      </w:divBdr>
    </w:div>
    <w:div w:id="1833714541">
      <w:bodyDiv w:val="1"/>
      <w:marLeft w:val="0"/>
      <w:marRight w:val="0"/>
      <w:marTop w:val="0"/>
      <w:marBottom w:val="0"/>
      <w:divBdr>
        <w:top w:val="none" w:sz="0" w:space="0" w:color="auto"/>
        <w:left w:val="none" w:sz="0" w:space="0" w:color="auto"/>
        <w:bottom w:val="none" w:sz="0" w:space="0" w:color="auto"/>
        <w:right w:val="none" w:sz="0" w:space="0" w:color="auto"/>
      </w:divBdr>
    </w:div>
    <w:div w:id="1890679492">
      <w:bodyDiv w:val="1"/>
      <w:marLeft w:val="0"/>
      <w:marRight w:val="0"/>
      <w:marTop w:val="0"/>
      <w:marBottom w:val="0"/>
      <w:divBdr>
        <w:top w:val="none" w:sz="0" w:space="0" w:color="auto"/>
        <w:left w:val="none" w:sz="0" w:space="0" w:color="auto"/>
        <w:bottom w:val="none" w:sz="0" w:space="0" w:color="auto"/>
        <w:right w:val="none" w:sz="0" w:space="0" w:color="auto"/>
      </w:divBdr>
    </w:div>
    <w:div w:id="1902979259">
      <w:bodyDiv w:val="1"/>
      <w:marLeft w:val="0"/>
      <w:marRight w:val="0"/>
      <w:marTop w:val="0"/>
      <w:marBottom w:val="0"/>
      <w:divBdr>
        <w:top w:val="none" w:sz="0" w:space="0" w:color="auto"/>
        <w:left w:val="none" w:sz="0" w:space="0" w:color="auto"/>
        <w:bottom w:val="none" w:sz="0" w:space="0" w:color="auto"/>
        <w:right w:val="none" w:sz="0" w:space="0" w:color="auto"/>
      </w:divBdr>
    </w:div>
    <w:div w:id="1916359022">
      <w:bodyDiv w:val="1"/>
      <w:marLeft w:val="0"/>
      <w:marRight w:val="0"/>
      <w:marTop w:val="0"/>
      <w:marBottom w:val="0"/>
      <w:divBdr>
        <w:top w:val="none" w:sz="0" w:space="0" w:color="auto"/>
        <w:left w:val="none" w:sz="0" w:space="0" w:color="auto"/>
        <w:bottom w:val="none" w:sz="0" w:space="0" w:color="auto"/>
        <w:right w:val="none" w:sz="0" w:space="0" w:color="auto"/>
      </w:divBdr>
    </w:div>
    <w:div w:id="1970085745">
      <w:bodyDiv w:val="1"/>
      <w:marLeft w:val="0"/>
      <w:marRight w:val="0"/>
      <w:marTop w:val="0"/>
      <w:marBottom w:val="0"/>
      <w:divBdr>
        <w:top w:val="none" w:sz="0" w:space="0" w:color="auto"/>
        <w:left w:val="none" w:sz="0" w:space="0" w:color="auto"/>
        <w:bottom w:val="none" w:sz="0" w:space="0" w:color="auto"/>
        <w:right w:val="none" w:sz="0" w:space="0" w:color="auto"/>
      </w:divBdr>
    </w:div>
    <w:div w:id="2055890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VeroDelgadilloG/posts/pfbid02gvb9Y1zLKBqwTFgzguRse2rBocWx8xL8Rjc5uGbw4yWp7JJeKP5cht4LNNnghkTUI" TargetMode="External"/><Relationship Id="rId18"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facebook.com/VeroDelgadilloG/posts/pfbid02VKCabbw5putBNQzuSzePNbWzfSX3k1krAZxZNwBuNfWQBuVSod3ZGS3CACzHXUvF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VeroDelgadilloG/posts/pfbid02VKCabbw5putBNQzuSzePNbWzfSX3k1krAZxZNwBuNfWQBuVSod3ZGS3CACzHXUvFI" TargetMode="External"/><Relationship Id="rId17" Type="http://schemas.openxmlformats.org/officeDocument/2006/relationships/hyperlink" Target="https://www.facebook.com/VeroDelgadilloG/videos/825269709264104/" TargetMode="External"/><Relationship Id="rId25" Type="http://schemas.openxmlformats.org/officeDocument/2006/relationships/hyperlink" Target="https://movimientociudadano.m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watch?v=gnGnkVIb8MM" TargetMode="Externa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VeroDelgadilloG/videos/estoy-preparada-para-ser-la-alcaldesa-de-guadalajara-sue%C3%B1o-es-por-el-que-he-t/1054495409061125/"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ovimientociudadano.mx/integrantes/veronica-delgadillo" TargetMode="External"/><Relationship Id="rId23" Type="http://schemas.openxmlformats.org/officeDocument/2006/relationships/hyperlink" Target="https://www.facebook.com/VeroDelgadilloG/posts/pfbid02gvb9Y1zLKBqwTFgzguRse2rBocWx8xL8Rjc5uGbw4yWp7JJeKP5cht4LNNnghkTUl" TargetMode="External"/><Relationship Id="rId28" Type="http://schemas.openxmlformats.org/officeDocument/2006/relationships/hyperlink" Target="https://movimientociudadano.mx/integrantes/veronica-delgadillo" TargetMode="External"/><Relationship Id="rId10" Type="http://schemas.openxmlformats.org/officeDocument/2006/relationships/hyperlink" Target="https://www.facebook.com/VeroDelgadilloG/videos/825269709264104/" TargetMode="Externa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gSnFAVLdbiQ" TargetMode="External"/><Relationship Id="rId14" Type="http://schemas.openxmlformats.org/officeDocument/2006/relationships/hyperlink" Target="https://movimientociudadano.mx/"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movimientociudadano.mx/integrantes/veronica-delgadillo" TargetMode="External"/><Relationship Id="rId35" Type="http://schemas.openxmlformats.org/officeDocument/2006/relationships/theme" Target="theme/theme1.xml"/><Relationship Id="rId8" Type="http://schemas.openxmlformats.org/officeDocument/2006/relationships/hyperlink" Target="https://www.youtube.com/watch?v=gSnFAVLdbiQ"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e.gob.mx/ius2021/" TargetMode="External"/><Relationship Id="rId3" Type="http://schemas.openxmlformats.org/officeDocument/2006/relationships/hyperlink" Target="https://www.te.gob.mx/sites/default/files/informacion_importante/2012/04/codigo_buenas_practicas_pdf_18140.pdf" TargetMode="External"/><Relationship Id="rId7" Type="http://schemas.openxmlformats.org/officeDocument/2006/relationships/hyperlink" Target="https://www.te.gob.mx/ius2021/" TargetMode="External"/><Relationship Id="rId2" Type="http://schemas.openxmlformats.org/officeDocument/2006/relationships/hyperlink" Target="https://www.te.gob.mx/media/SentenciasN/pdf/especializada/SRE-PSL-0002-2024.pdf" TargetMode="External"/><Relationship Id="rId1" Type="http://schemas.openxmlformats.org/officeDocument/2006/relationships/hyperlink" Target="https://www.te.gob.mx/media/SentenciasN/pdf/especializada/SRE-PSC-0004-2024.pdf" TargetMode="External"/><Relationship Id="rId6" Type="http://schemas.openxmlformats.org/officeDocument/2006/relationships/hyperlink" Target="https://www.te.gob.mx/IUSEapp/tesisjur.aspx?idtesis=4/2018&amp;tpoBusqueda=A&amp;sWord=" TargetMode="External"/><Relationship Id="rId5" Type="http://schemas.openxmlformats.org/officeDocument/2006/relationships/hyperlink" Target="https://www.te.gob.mx/IUSEapp/tesisjur.aspx?idtesis=xxviii/2019" TargetMode="External"/><Relationship Id="rId4" Type="http://schemas.openxmlformats.org/officeDocument/2006/relationships/hyperlink" Target="https://www.te.gob.mx/IUSEapp/tesisjur.aspx?idtesis=12/2015&amp;tpoBusqueda=S&amp;sWord=12/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Personalizado 5">
      <a:dk1>
        <a:sysClr val="windowText" lastClr="000000"/>
      </a:dk1>
      <a:lt1>
        <a:srgbClr val="E7E6E6"/>
      </a:lt1>
      <a:dk2>
        <a:srgbClr val="000000"/>
      </a:dk2>
      <a:lt2>
        <a:srgbClr val="E7E6E6"/>
      </a:lt2>
      <a:accent1>
        <a:srgbClr val="E7E6E6"/>
      </a:accent1>
      <a:accent2>
        <a:srgbClr val="E7E6E6"/>
      </a:accent2>
      <a:accent3>
        <a:srgbClr val="E7E6E6"/>
      </a:accent3>
      <a:accent4>
        <a:srgbClr val="E7E6E6"/>
      </a:accent4>
      <a:accent5>
        <a:srgbClr val="E7E6E6"/>
      </a:accent5>
      <a:accent6>
        <a:srgbClr val="E7E6E6"/>
      </a:accent6>
      <a:hlink>
        <a:srgbClr val="E7E6E6"/>
      </a:hlink>
      <a:folHlink>
        <a:srgbClr val="E7E6E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DE2E1-1101-45D2-AA2F-651BC7DFC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39</Pages>
  <Words>12886</Words>
  <Characters>70873</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IEPC-USUARIO</dc:creator>
  <cp:keywords/>
  <dc:description/>
  <cp:lastModifiedBy>Yesenia Montiel Llamas</cp:lastModifiedBy>
  <cp:revision>8</cp:revision>
  <cp:lastPrinted>2024-03-18T17:39:00Z</cp:lastPrinted>
  <dcterms:created xsi:type="dcterms:W3CDTF">2024-03-16T22:55:00Z</dcterms:created>
  <dcterms:modified xsi:type="dcterms:W3CDTF">2024-03-18T17:40:00Z</dcterms:modified>
</cp:coreProperties>
</file>