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AFB6C" w14:textId="0449B3DC" w:rsidR="00611082" w:rsidRPr="006966F7" w:rsidRDefault="00611082" w:rsidP="00E35FD8">
      <w:pPr>
        <w:pStyle w:val="Sinespaciado"/>
        <w:spacing w:line="276" w:lineRule="auto"/>
        <w:jc w:val="both"/>
        <w:rPr>
          <w:rFonts w:ascii="Lucida Sans Unicode" w:hAnsi="Lucida Sans Unicode" w:cs="Lucida Sans Unicode"/>
          <w:b/>
          <w:bCs/>
          <w:sz w:val="20"/>
          <w:szCs w:val="20"/>
          <w:lang w:val="es-ES"/>
        </w:rPr>
      </w:pPr>
      <w:r w:rsidRPr="006966F7">
        <w:rPr>
          <w:rFonts w:ascii="Lucida Sans Unicode" w:hAnsi="Lucida Sans Unicode" w:cs="Lucida Sans Unicode"/>
          <w:b/>
          <w:bCs/>
          <w:sz w:val="20"/>
          <w:szCs w:val="20"/>
          <w:lang w:val="es-ES"/>
        </w:rPr>
        <w:t xml:space="preserve">ACUERDO DEL CONSEJO GENERAL DEL INSTITUTO ELECTORAL Y DE PARTICIPACIÓN CIUDADANA DEL ESTADO DE JALISCO, </w:t>
      </w:r>
      <w:r w:rsidR="3E3B57A1" w:rsidRPr="006966F7">
        <w:rPr>
          <w:rFonts w:ascii="Lucida Sans Unicode" w:hAnsi="Lucida Sans Unicode" w:cs="Lucida Sans Unicode"/>
          <w:b/>
          <w:bCs/>
          <w:sz w:val="20"/>
          <w:szCs w:val="20"/>
          <w:lang w:val="es-ES"/>
        </w:rPr>
        <w:t xml:space="preserve">POR EL QUE </w:t>
      </w:r>
      <w:r w:rsidR="00827D26" w:rsidRPr="006966F7">
        <w:rPr>
          <w:rFonts w:ascii="Lucida Sans Unicode" w:hAnsi="Lucida Sans Unicode" w:cs="Lucida Sans Unicode"/>
          <w:b/>
          <w:bCs/>
          <w:sz w:val="20"/>
          <w:szCs w:val="20"/>
          <w:lang w:val="es-ES"/>
        </w:rPr>
        <w:t xml:space="preserve">SE APRUEBA </w:t>
      </w:r>
      <w:r w:rsidR="004F271F" w:rsidRPr="006966F7">
        <w:rPr>
          <w:rFonts w:ascii="Lucida Sans Unicode" w:hAnsi="Lucida Sans Unicode" w:cs="Lucida Sans Unicode"/>
          <w:b/>
          <w:bCs/>
          <w:sz w:val="20"/>
          <w:szCs w:val="20"/>
          <w:lang w:val="es-ES"/>
        </w:rPr>
        <w:t xml:space="preserve">EL </w:t>
      </w:r>
      <w:r w:rsidR="00B82500" w:rsidRPr="006966F7">
        <w:rPr>
          <w:rFonts w:ascii="Lucida Sans Unicode" w:hAnsi="Lucida Sans Unicode" w:cs="Lucida Sans Unicode"/>
          <w:b/>
          <w:bCs/>
          <w:sz w:val="20"/>
          <w:szCs w:val="20"/>
          <w:lang w:val="es-ES"/>
        </w:rPr>
        <w:t>NUEVO</w:t>
      </w:r>
      <w:r w:rsidR="004F271F" w:rsidRPr="006966F7">
        <w:rPr>
          <w:rFonts w:ascii="Lucida Sans Unicode" w:hAnsi="Lucida Sans Unicode" w:cs="Lucida Sans Unicode"/>
          <w:b/>
          <w:bCs/>
          <w:sz w:val="20"/>
          <w:szCs w:val="20"/>
          <w:lang w:val="es-ES"/>
        </w:rPr>
        <w:t xml:space="preserve"> </w:t>
      </w:r>
      <w:r w:rsidR="003D3F91" w:rsidRPr="006966F7">
        <w:rPr>
          <w:rFonts w:ascii="Lucida Sans Unicode" w:hAnsi="Lucida Sans Unicode" w:cs="Lucida Sans Unicode"/>
          <w:b/>
          <w:bCs/>
          <w:sz w:val="20"/>
          <w:szCs w:val="20"/>
          <w:lang w:val="es-ES"/>
        </w:rPr>
        <w:t xml:space="preserve">DOMICILIO </w:t>
      </w:r>
      <w:r w:rsidR="00571C3F" w:rsidRPr="006966F7">
        <w:rPr>
          <w:rFonts w:ascii="Lucida Sans Unicode" w:hAnsi="Lucida Sans Unicode" w:cs="Lucida Sans Unicode"/>
          <w:b/>
          <w:bCs/>
          <w:sz w:val="20"/>
          <w:szCs w:val="20"/>
          <w:lang w:val="es-ES"/>
        </w:rPr>
        <w:t>SEDE</w:t>
      </w:r>
      <w:r w:rsidR="00466647" w:rsidRPr="006966F7">
        <w:rPr>
          <w:rFonts w:ascii="Lucida Sans Unicode" w:hAnsi="Lucida Sans Unicode" w:cs="Lucida Sans Unicode"/>
          <w:b/>
          <w:bCs/>
          <w:sz w:val="20"/>
          <w:szCs w:val="20"/>
          <w:lang w:val="es-ES"/>
        </w:rPr>
        <w:t xml:space="preserve"> </w:t>
      </w:r>
      <w:r w:rsidR="003D3F91" w:rsidRPr="006966F7">
        <w:rPr>
          <w:rFonts w:ascii="Lucida Sans Unicode" w:hAnsi="Lucida Sans Unicode" w:cs="Lucida Sans Unicode"/>
          <w:b/>
          <w:bCs/>
          <w:sz w:val="20"/>
          <w:szCs w:val="20"/>
          <w:lang w:val="es-ES"/>
        </w:rPr>
        <w:t xml:space="preserve">DEL CONSEJO </w:t>
      </w:r>
      <w:r w:rsidR="005F5CD0" w:rsidRPr="006966F7">
        <w:rPr>
          <w:rFonts w:ascii="Lucida Sans Unicode" w:hAnsi="Lucida Sans Unicode" w:cs="Lucida Sans Unicode"/>
          <w:b/>
          <w:bCs/>
          <w:sz w:val="20"/>
          <w:szCs w:val="20"/>
          <w:lang w:val="es-ES"/>
        </w:rPr>
        <w:t xml:space="preserve">MUNICIPAL </w:t>
      </w:r>
      <w:r w:rsidR="003D3F91" w:rsidRPr="006966F7">
        <w:rPr>
          <w:rFonts w:ascii="Lucida Sans Unicode" w:hAnsi="Lucida Sans Unicode" w:cs="Lucida Sans Unicode"/>
          <w:b/>
          <w:bCs/>
          <w:sz w:val="20"/>
          <w:szCs w:val="20"/>
          <w:lang w:val="es-ES"/>
        </w:rPr>
        <w:t>ELECTORAL</w:t>
      </w:r>
      <w:r w:rsidR="005F5CD0" w:rsidRPr="006966F7">
        <w:rPr>
          <w:rFonts w:ascii="Lucida Sans Unicode" w:hAnsi="Lucida Sans Unicode" w:cs="Lucida Sans Unicode"/>
          <w:b/>
          <w:bCs/>
          <w:sz w:val="20"/>
          <w:szCs w:val="20"/>
          <w:lang w:val="es-ES"/>
        </w:rPr>
        <w:t xml:space="preserve"> DE SAN PEDRO TLAQUEPAQUE</w:t>
      </w:r>
      <w:r w:rsidR="003D3F91" w:rsidRPr="006966F7">
        <w:rPr>
          <w:rFonts w:ascii="Lucida Sans Unicode" w:hAnsi="Lucida Sans Unicode" w:cs="Lucida Sans Unicode"/>
          <w:b/>
          <w:bCs/>
          <w:sz w:val="20"/>
          <w:szCs w:val="20"/>
          <w:lang w:val="es-ES"/>
        </w:rPr>
        <w:t xml:space="preserve">, </w:t>
      </w:r>
      <w:r w:rsidR="00E81F4D" w:rsidRPr="006966F7">
        <w:rPr>
          <w:rFonts w:ascii="Lucida Sans Unicode" w:hAnsi="Lucida Sans Unicode" w:cs="Lucida Sans Unicode"/>
          <w:b/>
          <w:bCs/>
          <w:sz w:val="20"/>
          <w:szCs w:val="20"/>
          <w:lang w:val="es-ES"/>
        </w:rPr>
        <w:t xml:space="preserve">JALISCO, </w:t>
      </w:r>
      <w:r w:rsidR="003D3F91" w:rsidRPr="006966F7">
        <w:rPr>
          <w:rFonts w:ascii="Lucida Sans Unicode" w:hAnsi="Lucida Sans Unicode" w:cs="Lucida Sans Unicode"/>
          <w:b/>
          <w:bCs/>
          <w:sz w:val="20"/>
          <w:szCs w:val="20"/>
          <w:lang w:val="es-ES"/>
        </w:rPr>
        <w:t>PARA EL PROCESO ELECTORAL LOCAL CONCURRENTE 2023-2024</w:t>
      </w:r>
    </w:p>
    <w:p w14:paraId="672A6659" w14:textId="77777777" w:rsidR="00B82C77" w:rsidRPr="006966F7" w:rsidRDefault="00B82C77" w:rsidP="00E35FD8">
      <w:pPr>
        <w:pStyle w:val="Sinespaciado"/>
        <w:spacing w:line="276" w:lineRule="auto"/>
        <w:jc w:val="both"/>
        <w:rPr>
          <w:rFonts w:ascii="Lucida Sans Unicode" w:hAnsi="Lucida Sans Unicode" w:cs="Lucida Sans Unicode"/>
          <w:sz w:val="20"/>
          <w:szCs w:val="20"/>
          <w:lang w:val="es-ES"/>
        </w:rPr>
      </w:pPr>
    </w:p>
    <w:p w14:paraId="507F25D3" w14:textId="77777777" w:rsidR="002D491E" w:rsidRPr="006966F7" w:rsidRDefault="00440A80" w:rsidP="00E35FD8">
      <w:pPr>
        <w:pStyle w:val="Sinespaciado"/>
        <w:spacing w:line="276" w:lineRule="auto"/>
        <w:jc w:val="center"/>
        <w:rPr>
          <w:rFonts w:ascii="Lucida Sans Unicode" w:hAnsi="Lucida Sans Unicode" w:cs="Lucida Sans Unicode"/>
          <w:b/>
          <w:bCs/>
          <w:sz w:val="20"/>
          <w:szCs w:val="20"/>
          <w:lang w:val="pt-BR" w:eastAsia="es-ES"/>
        </w:rPr>
      </w:pPr>
      <w:bookmarkStart w:id="0" w:name="_Hlk149575903"/>
      <w:r w:rsidRPr="006966F7">
        <w:rPr>
          <w:rFonts w:ascii="Lucida Sans Unicode" w:hAnsi="Lucida Sans Unicode" w:cs="Lucida Sans Unicode"/>
          <w:b/>
          <w:bCs/>
          <w:sz w:val="20"/>
          <w:szCs w:val="20"/>
          <w:lang w:val="pt-BR" w:eastAsia="es-ES"/>
        </w:rPr>
        <w:t>A N T E C E D E N T E S</w:t>
      </w:r>
    </w:p>
    <w:bookmarkEnd w:id="0"/>
    <w:p w14:paraId="0A37501D" w14:textId="77777777" w:rsidR="00B82C77" w:rsidRPr="006966F7" w:rsidRDefault="00B82C77" w:rsidP="00E35FD8">
      <w:pPr>
        <w:pStyle w:val="Sinespaciado"/>
        <w:spacing w:line="276" w:lineRule="auto"/>
        <w:jc w:val="both"/>
        <w:rPr>
          <w:rFonts w:ascii="Lucida Sans Unicode" w:hAnsi="Lucida Sans Unicode" w:cs="Lucida Sans Unicode"/>
          <w:kern w:val="2"/>
          <w:sz w:val="20"/>
          <w:szCs w:val="20"/>
          <w:lang w:val="it-IT" w:eastAsia="ar-SA"/>
        </w:rPr>
      </w:pPr>
    </w:p>
    <w:p w14:paraId="489544D4" w14:textId="77777777" w:rsidR="009E5495" w:rsidRPr="006966F7" w:rsidRDefault="009E5495" w:rsidP="00E35FD8">
      <w:pPr>
        <w:pStyle w:val="Sinespaciado"/>
        <w:spacing w:line="276" w:lineRule="auto"/>
        <w:jc w:val="both"/>
        <w:rPr>
          <w:rFonts w:ascii="Lucida Sans Unicode" w:hAnsi="Lucida Sans Unicode" w:cs="Lucida Sans Unicode"/>
          <w:b/>
          <w:sz w:val="20"/>
          <w:szCs w:val="20"/>
        </w:rPr>
      </w:pPr>
      <w:r w:rsidRPr="006966F7">
        <w:rPr>
          <w:rFonts w:ascii="Lucida Sans Unicode" w:hAnsi="Lucida Sans Unicode" w:cs="Lucida Sans Unicode"/>
          <w:b/>
          <w:sz w:val="20"/>
          <w:szCs w:val="20"/>
        </w:rPr>
        <w:t>CORRESPONDIENTES AL AÑO DOS MIL VEI</w:t>
      </w:r>
      <w:r w:rsidRPr="006966F7">
        <w:rPr>
          <w:rFonts w:ascii="Lucida Sans Unicode" w:hAnsi="Lucida Sans Unicode" w:cs="Lucida Sans Unicode"/>
          <w:b/>
          <w:sz w:val="20"/>
          <w:szCs w:val="20"/>
          <w:lang w:val="es-419"/>
        </w:rPr>
        <w:t>NTITRÉS</w:t>
      </w:r>
    </w:p>
    <w:p w14:paraId="6A05A809" w14:textId="77777777" w:rsidR="009E5495" w:rsidRPr="006966F7" w:rsidRDefault="009E5495" w:rsidP="00E35FD8">
      <w:pPr>
        <w:pStyle w:val="Sinespaciado"/>
        <w:spacing w:line="276" w:lineRule="auto"/>
        <w:jc w:val="both"/>
        <w:rPr>
          <w:rFonts w:ascii="Lucida Sans Unicode" w:hAnsi="Lucida Sans Unicode" w:cs="Lucida Sans Unicode"/>
          <w:bCs/>
          <w:sz w:val="20"/>
          <w:szCs w:val="20"/>
        </w:rPr>
      </w:pPr>
    </w:p>
    <w:p w14:paraId="3C61DEE6" w14:textId="021292D5" w:rsidR="001E7203" w:rsidRPr="006966F7" w:rsidRDefault="001E7203" w:rsidP="00E35FD8">
      <w:pPr>
        <w:pStyle w:val="Sinespaciado"/>
        <w:spacing w:line="276" w:lineRule="auto"/>
        <w:jc w:val="both"/>
        <w:rPr>
          <w:rFonts w:ascii="Lucida Sans Unicode" w:eastAsia="Times New Roman" w:hAnsi="Lucida Sans Unicode" w:cs="Lucida Sans Unicode"/>
          <w:sz w:val="20"/>
          <w:szCs w:val="20"/>
          <w:lang w:val="es-419"/>
        </w:rPr>
      </w:pPr>
      <w:r w:rsidRPr="006966F7">
        <w:rPr>
          <w:rFonts w:ascii="Lucida Sans Unicode" w:eastAsia="Times New Roman" w:hAnsi="Lucida Sans Unicode" w:cs="Lucida Sans Unicode"/>
          <w:b/>
          <w:sz w:val="20"/>
          <w:szCs w:val="20"/>
          <w:lang w:val="es-ES" w:eastAsia="es-ES"/>
        </w:rPr>
        <w:t>1. RE</w:t>
      </w:r>
      <w:r w:rsidRPr="006966F7">
        <w:rPr>
          <w:rFonts w:ascii="Lucida Sans Unicode" w:eastAsia="Times New Roman" w:hAnsi="Lucida Sans Unicode" w:cs="Lucida Sans Unicode"/>
          <w:b/>
          <w:sz w:val="20"/>
          <w:szCs w:val="20"/>
          <w:lang w:val="es-419"/>
        </w:rPr>
        <w:t>FORMA AL CÓDIGO ELECTORAL DEL ESTADO DE JALISCO</w:t>
      </w:r>
      <w:r w:rsidRPr="006966F7">
        <w:rPr>
          <w:rFonts w:ascii="Lucida Sans Unicode" w:eastAsia="Times New Roman" w:hAnsi="Lucida Sans Unicode" w:cs="Lucida Sans Unicode"/>
          <w:bCs/>
          <w:sz w:val="20"/>
          <w:szCs w:val="20"/>
          <w:vertAlign w:val="superscript"/>
          <w:lang w:val="es-419"/>
        </w:rPr>
        <w:footnoteReference w:id="2"/>
      </w:r>
      <w:r w:rsidRPr="006966F7">
        <w:rPr>
          <w:rFonts w:ascii="Lucida Sans Unicode" w:eastAsia="Times New Roman" w:hAnsi="Lucida Sans Unicode" w:cs="Lucida Sans Unicode"/>
          <w:bCs/>
          <w:sz w:val="20"/>
          <w:szCs w:val="20"/>
          <w:lang w:val="es-419"/>
        </w:rPr>
        <w:t>.</w:t>
      </w:r>
      <w:r w:rsidRPr="006966F7">
        <w:rPr>
          <w:rFonts w:ascii="Lucida Sans Unicode" w:eastAsia="Times New Roman" w:hAnsi="Lucida Sans Unicode" w:cs="Lucida Sans Unicode"/>
          <w:sz w:val="20"/>
          <w:szCs w:val="20"/>
          <w:lang w:val="es-419"/>
        </w:rPr>
        <w:t xml:space="preserve"> El veinte de mayo, mediante decreto número 29185/LXIII/23</w:t>
      </w:r>
      <w:r w:rsidRPr="006966F7">
        <w:rPr>
          <w:rFonts w:ascii="Lucida Sans Unicode" w:eastAsia="Times New Roman" w:hAnsi="Lucida Sans Unicode" w:cs="Lucida Sans Unicode"/>
          <w:sz w:val="20"/>
          <w:szCs w:val="20"/>
          <w:vertAlign w:val="superscript"/>
          <w:lang w:val="es-419"/>
        </w:rPr>
        <w:footnoteReference w:id="3"/>
      </w:r>
      <w:r w:rsidRPr="006966F7">
        <w:rPr>
          <w:rFonts w:ascii="Lucida Sans Unicode" w:eastAsia="Times New Roman" w:hAnsi="Lucida Sans Unicode" w:cs="Lucida Sans Unicode"/>
          <w:sz w:val="20"/>
          <w:szCs w:val="20"/>
          <w:lang w:val="es-419"/>
        </w:rPr>
        <w:t>, publicado en el Periódico Oficial “El Estado de Jalisco”, se reformaron diversos artículos del Código Electoral del Estado de Jalisco, entre ellos el artículo 214, el cual señala que en las elecciones en que se renueve, en su caso,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5A39BBE3" w14:textId="77777777" w:rsidR="009E5495" w:rsidRPr="006966F7" w:rsidRDefault="009E5495" w:rsidP="00E35FD8">
      <w:pPr>
        <w:pStyle w:val="Sinespaciado"/>
        <w:spacing w:line="276" w:lineRule="auto"/>
        <w:jc w:val="both"/>
        <w:rPr>
          <w:rFonts w:ascii="Lucida Sans Unicode" w:hAnsi="Lucida Sans Unicode" w:cs="Lucida Sans Unicode"/>
          <w:sz w:val="20"/>
          <w:szCs w:val="20"/>
          <w:lang w:val="es-419"/>
        </w:rPr>
      </w:pPr>
    </w:p>
    <w:p w14:paraId="5850B580" w14:textId="109DA880" w:rsidR="009C4C7A" w:rsidRPr="006966F7" w:rsidRDefault="0046791C" w:rsidP="00E35FD8">
      <w:pPr>
        <w:pStyle w:val="Sinespaciado"/>
        <w:spacing w:line="276" w:lineRule="auto"/>
        <w:jc w:val="both"/>
        <w:rPr>
          <w:rFonts w:ascii="Lucida Sans Unicode" w:hAnsi="Lucida Sans Unicode" w:cs="Lucida Sans Unicode"/>
          <w:sz w:val="20"/>
          <w:szCs w:val="20"/>
        </w:rPr>
      </w:pPr>
      <w:r w:rsidRPr="006966F7">
        <w:rPr>
          <w:rFonts w:ascii="Lucida Sans Unicode" w:eastAsia="Lucida Sans Unicode" w:hAnsi="Lucida Sans Unicode" w:cs="Lucida Sans Unicode"/>
          <w:b/>
          <w:sz w:val="20"/>
          <w:szCs w:val="20"/>
          <w:lang w:val="es"/>
        </w:rPr>
        <w:t>2</w:t>
      </w:r>
      <w:r w:rsidR="009C4C7A" w:rsidRPr="006966F7">
        <w:rPr>
          <w:rFonts w:ascii="Lucida Sans Unicode" w:eastAsia="Lucida Sans Unicode" w:hAnsi="Lucida Sans Unicode" w:cs="Lucida Sans Unicode"/>
          <w:b/>
          <w:sz w:val="20"/>
          <w:szCs w:val="20"/>
          <w:lang w:val="es"/>
        </w:rPr>
        <w:t>. APROBACIÓN DEL PLAN INTEGRAL Y CALENDARIOS DE COORDINACIÓN DE LOS PROCESOS ELECTORALES LOCALES CONCURRENTES CON EL FEDERAL 2023-2024</w:t>
      </w:r>
      <w:r w:rsidR="009C4C7A" w:rsidRPr="006966F7">
        <w:rPr>
          <w:rFonts w:ascii="Lucida Sans Unicode" w:eastAsia="Lucida Sans Unicode" w:hAnsi="Lucida Sans Unicode" w:cs="Lucida Sans Unicode"/>
          <w:bCs/>
          <w:sz w:val="20"/>
          <w:szCs w:val="20"/>
          <w:lang w:val="es"/>
        </w:rPr>
        <w:t xml:space="preserve">. </w:t>
      </w:r>
      <w:r w:rsidR="009C4C7A" w:rsidRPr="006966F7">
        <w:rPr>
          <w:rFonts w:ascii="Lucida Sans Unicode" w:eastAsia="Lucida Sans Unicode" w:hAnsi="Lucida Sans Unicode" w:cs="Lucida Sans Unicode"/>
          <w:sz w:val="20"/>
          <w:szCs w:val="20"/>
          <w:lang w:val="es"/>
        </w:rPr>
        <w:t>E</w:t>
      </w:r>
      <w:r w:rsidR="00CE6DDE" w:rsidRPr="006966F7">
        <w:rPr>
          <w:rFonts w:ascii="Lucida Sans Unicode" w:eastAsia="Lucida Sans Unicode" w:hAnsi="Lucida Sans Unicode" w:cs="Lucida Sans Unicode"/>
          <w:sz w:val="20"/>
          <w:szCs w:val="20"/>
          <w:lang w:val="es"/>
        </w:rPr>
        <w:t>l veinte de julio</w:t>
      </w:r>
      <w:r w:rsidR="009C4C7A" w:rsidRPr="006966F7">
        <w:rPr>
          <w:rFonts w:ascii="Lucida Sans Unicode" w:eastAsia="Lucida Sans Unicode" w:hAnsi="Lucida Sans Unicode" w:cs="Lucida Sans Unicode"/>
          <w:sz w:val="20"/>
          <w:szCs w:val="20"/>
          <w:lang w:val="es"/>
        </w:rPr>
        <w:t>, el Consejo General del Instituto Nacional Electoral, emitió el acuerdo identificado con la clave alfanumérica INE/CG446/2023</w:t>
      </w:r>
      <w:r w:rsidR="009C4C7A" w:rsidRPr="006966F7">
        <w:rPr>
          <w:rStyle w:val="Refdenotaalpie"/>
          <w:rFonts w:ascii="Lucida Sans Unicode" w:eastAsia="Lucida Sans Unicode" w:hAnsi="Lucida Sans Unicode" w:cs="Lucida Sans Unicode"/>
          <w:sz w:val="20"/>
          <w:szCs w:val="20"/>
          <w:lang w:val="es"/>
        </w:rPr>
        <w:footnoteReference w:id="4"/>
      </w:r>
      <w:r w:rsidR="009C4C7A" w:rsidRPr="006966F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6966F7" w:rsidRDefault="009C4C7A" w:rsidP="00E35FD8">
      <w:pPr>
        <w:pStyle w:val="Sinespaciado"/>
        <w:spacing w:line="276" w:lineRule="auto"/>
        <w:jc w:val="both"/>
        <w:rPr>
          <w:rFonts w:ascii="Lucida Sans Unicode" w:eastAsia="Times New Roman" w:hAnsi="Lucida Sans Unicode" w:cs="Lucida Sans Unicode"/>
          <w:bCs/>
          <w:sz w:val="20"/>
          <w:szCs w:val="20"/>
          <w:lang w:val="es-419" w:eastAsia="es-ES"/>
        </w:rPr>
      </w:pPr>
    </w:p>
    <w:p w14:paraId="7B5C6D39" w14:textId="7C343403" w:rsidR="00E7014D" w:rsidRPr="006966F7" w:rsidRDefault="0046791C" w:rsidP="00E35FD8">
      <w:pPr>
        <w:pStyle w:val="Sinespaciado"/>
        <w:spacing w:line="276" w:lineRule="auto"/>
        <w:jc w:val="both"/>
        <w:rPr>
          <w:rFonts w:ascii="Lucida Sans Unicode" w:eastAsia="Times New Roman" w:hAnsi="Lucida Sans Unicode" w:cs="Lucida Sans Unicode"/>
          <w:sz w:val="20"/>
          <w:szCs w:val="20"/>
        </w:rPr>
      </w:pPr>
      <w:r w:rsidRPr="006966F7">
        <w:rPr>
          <w:rFonts w:ascii="Lucida Sans Unicode" w:eastAsia="Times New Roman" w:hAnsi="Lucida Sans Unicode" w:cs="Lucida Sans Unicode"/>
          <w:b/>
          <w:sz w:val="20"/>
          <w:szCs w:val="20"/>
          <w:lang w:val="es"/>
        </w:rPr>
        <w:t>3</w:t>
      </w:r>
      <w:r w:rsidR="00E7014D" w:rsidRPr="006966F7">
        <w:rPr>
          <w:rFonts w:ascii="Lucida Sans Unicode" w:eastAsia="Times New Roman" w:hAnsi="Lucida Sans Unicode" w:cs="Lucida Sans Unicode"/>
          <w:b/>
          <w:sz w:val="20"/>
          <w:szCs w:val="20"/>
          <w:lang w:val="es"/>
        </w:rPr>
        <w:t xml:space="preserve">. </w:t>
      </w:r>
      <w:r w:rsidR="00E7014D" w:rsidRPr="006966F7">
        <w:rPr>
          <w:rFonts w:ascii="Lucida Sans Unicode" w:eastAsia="Times New Roman" w:hAnsi="Lucida Sans Unicode" w:cs="Lucida Sans Unicode"/>
          <w:b/>
          <w:sz w:val="20"/>
          <w:szCs w:val="20"/>
        </w:rPr>
        <w:t>APROBACIÓN DEL CALENDARIO INTEGRAL DEL PROCESO ELECTORAL</w:t>
      </w:r>
      <w:r w:rsidR="00E7014D" w:rsidRPr="006966F7">
        <w:rPr>
          <w:rFonts w:ascii="Lucida Sans Unicode" w:eastAsia="Times New Roman" w:hAnsi="Lucida Sans Unicode" w:cs="Lucida Sans Unicode"/>
          <w:b/>
          <w:sz w:val="20"/>
          <w:szCs w:val="20"/>
          <w:lang w:val="es-419"/>
        </w:rPr>
        <w:t xml:space="preserve"> LOCAL</w:t>
      </w:r>
      <w:r w:rsidR="00E7014D" w:rsidRPr="006966F7">
        <w:rPr>
          <w:rFonts w:ascii="Lucida Sans Unicode" w:eastAsia="Times New Roman" w:hAnsi="Lucida Sans Unicode" w:cs="Lucida Sans Unicode"/>
          <w:b/>
          <w:sz w:val="20"/>
          <w:szCs w:val="20"/>
        </w:rPr>
        <w:t xml:space="preserve"> CONCURRENTE 202</w:t>
      </w:r>
      <w:r w:rsidR="00E7014D" w:rsidRPr="006966F7">
        <w:rPr>
          <w:rFonts w:ascii="Lucida Sans Unicode" w:eastAsia="Times New Roman" w:hAnsi="Lucida Sans Unicode" w:cs="Lucida Sans Unicode"/>
          <w:b/>
          <w:sz w:val="20"/>
          <w:szCs w:val="20"/>
          <w:lang w:val="es-419"/>
        </w:rPr>
        <w:t>3</w:t>
      </w:r>
      <w:r w:rsidR="00E7014D" w:rsidRPr="006966F7">
        <w:rPr>
          <w:rFonts w:ascii="Lucida Sans Unicode" w:eastAsia="Times New Roman" w:hAnsi="Lucida Sans Unicode" w:cs="Lucida Sans Unicode"/>
          <w:b/>
          <w:sz w:val="20"/>
          <w:szCs w:val="20"/>
        </w:rPr>
        <w:t>-202</w:t>
      </w:r>
      <w:r w:rsidR="00E7014D" w:rsidRPr="006966F7">
        <w:rPr>
          <w:rFonts w:ascii="Lucida Sans Unicode" w:eastAsia="Times New Roman" w:hAnsi="Lucida Sans Unicode" w:cs="Lucida Sans Unicode"/>
          <w:b/>
          <w:sz w:val="20"/>
          <w:szCs w:val="20"/>
          <w:lang w:val="es-419"/>
        </w:rPr>
        <w:t>4</w:t>
      </w:r>
      <w:r w:rsidR="00E7014D" w:rsidRPr="006966F7">
        <w:rPr>
          <w:rFonts w:ascii="Lucida Sans Unicode" w:eastAsia="Times New Roman" w:hAnsi="Lucida Sans Unicode" w:cs="Lucida Sans Unicode"/>
          <w:bCs/>
          <w:sz w:val="20"/>
          <w:szCs w:val="20"/>
        </w:rPr>
        <w:t>. El</w:t>
      </w:r>
      <w:r w:rsidR="00E7014D" w:rsidRPr="006966F7">
        <w:rPr>
          <w:rFonts w:ascii="Lucida Sans Unicode" w:eastAsia="Times New Roman" w:hAnsi="Lucida Sans Unicode" w:cs="Lucida Sans Unicode"/>
          <w:bCs/>
          <w:sz w:val="20"/>
          <w:szCs w:val="20"/>
          <w:lang w:val="es-419"/>
        </w:rPr>
        <w:t xml:space="preserve"> dieciocho</w:t>
      </w:r>
      <w:r w:rsidR="00E7014D" w:rsidRPr="006966F7">
        <w:rPr>
          <w:rFonts w:ascii="Lucida Sans Unicode" w:eastAsia="Times New Roman" w:hAnsi="Lucida Sans Unicode" w:cs="Lucida Sans Unicode"/>
          <w:bCs/>
          <w:sz w:val="20"/>
          <w:szCs w:val="20"/>
        </w:rPr>
        <w:t xml:space="preserve"> de </w:t>
      </w:r>
      <w:r w:rsidR="00E7014D" w:rsidRPr="006966F7">
        <w:rPr>
          <w:rFonts w:ascii="Lucida Sans Unicode" w:eastAsia="Times New Roman" w:hAnsi="Lucida Sans Unicode" w:cs="Lucida Sans Unicode"/>
          <w:bCs/>
          <w:sz w:val="20"/>
          <w:szCs w:val="20"/>
          <w:lang w:val="es-419"/>
        </w:rPr>
        <w:t>septiembre</w:t>
      </w:r>
      <w:r w:rsidR="00E7014D" w:rsidRPr="006966F7">
        <w:rPr>
          <w:rFonts w:ascii="Lucida Sans Unicode" w:eastAsia="Times New Roman" w:hAnsi="Lucida Sans Unicode" w:cs="Lucida Sans Unicode"/>
          <w:bCs/>
          <w:sz w:val="20"/>
          <w:szCs w:val="20"/>
        </w:rPr>
        <w:t>, en la décima cuarta sesión extraordinaria, el Consejo General de este Instituto emitió el acuerdo identificado con clave alfanumérica IEPC-ACG-</w:t>
      </w:r>
      <w:r w:rsidR="00E7014D" w:rsidRPr="006966F7">
        <w:rPr>
          <w:rFonts w:ascii="Lucida Sans Unicode" w:eastAsia="Times New Roman" w:hAnsi="Lucida Sans Unicode" w:cs="Lucida Sans Unicode"/>
          <w:bCs/>
          <w:sz w:val="20"/>
          <w:szCs w:val="20"/>
        </w:rPr>
        <w:lastRenderedPageBreak/>
        <w:t>060/2023</w:t>
      </w:r>
      <w:r w:rsidR="00E7014D" w:rsidRPr="006966F7">
        <w:rPr>
          <w:rFonts w:ascii="Lucida Sans Unicode" w:eastAsia="Times New Roman" w:hAnsi="Lucida Sans Unicode" w:cs="Lucida Sans Unicode"/>
          <w:bCs/>
          <w:sz w:val="20"/>
          <w:szCs w:val="20"/>
          <w:vertAlign w:val="superscript"/>
        </w:rPr>
        <w:footnoteReference w:id="5"/>
      </w:r>
      <w:r w:rsidR="00E7014D" w:rsidRPr="006966F7">
        <w:rPr>
          <w:rFonts w:ascii="Lucida Sans Unicode" w:eastAsia="Times New Roman" w:hAnsi="Lucida Sans Unicode" w:cs="Lucida Sans Unicode"/>
          <w:bCs/>
          <w:sz w:val="20"/>
          <w:szCs w:val="20"/>
        </w:rPr>
        <w:t>,</w:t>
      </w:r>
      <w:r w:rsidR="00E7014D" w:rsidRPr="006966F7">
        <w:rPr>
          <w:rFonts w:ascii="Lucida Sans Unicode" w:eastAsia="Times New Roman" w:hAnsi="Lucida Sans Unicode" w:cs="Lucida Sans Unicode"/>
          <w:bCs/>
          <w:sz w:val="20"/>
          <w:szCs w:val="20"/>
          <w:lang w:val="es-419"/>
        </w:rPr>
        <w:t xml:space="preserve"> mediante el cual se </w:t>
      </w:r>
      <w:r w:rsidR="00E7014D" w:rsidRPr="006966F7">
        <w:rPr>
          <w:rFonts w:ascii="Lucida Sans Unicode" w:eastAsia="Times New Roman" w:hAnsi="Lucida Sans Unicode" w:cs="Lucida Sans Unicode"/>
          <w:bCs/>
          <w:sz w:val="20"/>
          <w:szCs w:val="20"/>
        </w:rPr>
        <w:t xml:space="preserve">aprobó el </w:t>
      </w:r>
      <w:r w:rsidR="00E7014D" w:rsidRPr="006966F7">
        <w:rPr>
          <w:rFonts w:ascii="Lucida Sans Unicode" w:eastAsia="Times New Roman" w:hAnsi="Lucida Sans Unicode" w:cs="Lucida Sans Unicode"/>
          <w:sz w:val="20"/>
          <w:szCs w:val="20"/>
        </w:rPr>
        <w:t xml:space="preserve">Calendario Integral para el Proceso Electoral </w:t>
      </w:r>
      <w:r w:rsidR="00E7014D" w:rsidRPr="006966F7">
        <w:rPr>
          <w:rFonts w:ascii="Lucida Sans Unicode" w:eastAsia="Times New Roman" w:hAnsi="Lucida Sans Unicode" w:cs="Lucida Sans Unicode"/>
          <w:sz w:val="20"/>
          <w:szCs w:val="20"/>
          <w:lang w:val="es-419"/>
        </w:rPr>
        <w:t xml:space="preserve">Local </w:t>
      </w:r>
      <w:r w:rsidR="00E7014D" w:rsidRPr="006966F7">
        <w:rPr>
          <w:rFonts w:ascii="Lucida Sans Unicode" w:eastAsia="Times New Roman" w:hAnsi="Lucida Sans Unicode" w:cs="Lucida Sans Unicode"/>
          <w:sz w:val="20"/>
          <w:szCs w:val="20"/>
        </w:rPr>
        <w:t>Concurrente 202</w:t>
      </w:r>
      <w:r w:rsidR="00E7014D" w:rsidRPr="006966F7">
        <w:rPr>
          <w:rFonts w:ascii="Lucida Sans Unicode" w:eastAsia="Times New Roman" w:hAnsi="Lucida Sans Unicode" w:cs="Lucida Sans Unicode"/>
          <w:sz w:val="20"/>
          <w:szCs w:val="20"/>
          <w:lang w:val="es-419"/>
        </w:rPr>
        <w:t>3</w:t>
      </w:r>
      <w:r w:rsidR="00E7014D" w:rsidRPr="006966F7">
        <w:rPr>
          <w:rFonts w:ascii="Lucida Sans Unicode" w:eastAsia="Times New Roman" w:hAnsi="Lucida Sans Unicode" w:cs="Lucida Sans Unicode"/>
          <w:sz w:val="20"/>
          <w:szCs w:val="20"/>
        </w:rPr>
        <w:t>-202</w:t>
      </w:r>
      <w:r w:rsidR="00E7014D" w:rsidRPr="006966F7">
        <w:rPr>
          <w:rFonts w:ascii="Lucida Sans Unicode" w:eastAsia="Times New Roman" w:hAnsi="Lucida Sans Unicode" w:cs="Lucida Sans Unicode"/>
          <w:sz w:val="20"/>
          <w:szCs w:val="20"/>
          <w:lang w:val="es-419"/>
        </w:rPr>
        <w:t>4</w:t>
      </w:r>
      <w:r w:rsidR="00E7014D" w:rsidRPr="006966F7">
        <w:rPr>
          <w:rFonts w:ascii="Lucida Sans Unicode" w:eastAsia="Times New Roman" w:hAnsi="Lucida Sans Unicode" w:cs="Lucida Sans Unicode"/>
          <w:sz w:val="20"/>
          <w:szCs w:val="20"/>
        </w:rPr>
        <w:t>.</w:t>
      </w:r>
    </w:p>
    <w:p w14:paraId="23D72868" w14:textId="77777777" w:rsidR="00E7014D" w:rsidRPr="006966F7" w:rsidRDefault="00E7014D" w:rsidP="00E35FD8">
      <w:pPr>
        <w:pStyle w:val="Sinespaciado"/>
        <w:spacing w:line="276" w:lineRule="auto"/>
        <w:jc w:val="both"/>
        <w:rPr>
          <w:rFonts w:ascii="Lucida Sans Unicode" w:eastAsia="Times New Roman" w:hAnsi="Lucida Sans Unicode" w:cs="Lucida Sans Unicode"/>
          <w:sz w:val="20"/>
          <w:szCs w:val="20"/>
        </w:rPr>
      </w:pPr>
    </w:p>
    <w:p w14:paraId="58968A66" w14:textId="486DD594" w:rsidR="0011057F" w:rsidRPr="006966F7" w:rsidRDefault="0046791C" w:rsidP="00E35FD8">
      <w:pPr>
        <w:pStyle w:val="Sinespaciado"/>
        <w:spacing w:line="276" w:lineRule="auto"/>
        <w:jc w:val="both"/>
        <w:rPr>
          <w:rFonts w:ascii="Lucida Sans Unicode" w:eastAsia="Times New Roman" w:hAnsi="Lucida Sans Unicode" w:cs="Lucida Sans Unicode"/>
          <w:sz w:val="20"/>
          <w:szCs w:val="20"/>
          <w:lang w:val="es-ES" w:eastAsia="es-ES"/>
        </w:rPr>
      </w:pPr>
      <w:r w:rsidRPr="006966F7">
        <w:rPr>
          <w:rFonts w:ascii="Lucida Sans Unicode" w:hAnsi="Lucida Sans Unicode" w:cs="Lucida Sans Unicode"/>
          <w:b/>
          <w:sz w:val="20"/>
          <w:szCs w:val="20"/>
        </w:rPr>
        <w:t>4</w:t>
      </w:r>
      <w:r w:rsidR="00666528" w:rsidRPr="006966F7">
        <w:rPr>
          <w:rFonts w:ascii="Lucida Sans Unicode" w:hAnsi="Lucida Sans Unicode" w:cs="Lucida Sans Unicode"/>
          <w:b/>
          <w:sz w:val="20"/>
          <w:szCs w:val="20"/>
        </w:rPr>
        <w:t xml:space="preserve">. </w:t>
      </w:r>
      <w:r w:rsidR="0011057F" w:rsidRPr="006966F7">
        <w:rPr>
          <w:rFonts w:ascii="Lucida Sans Unicode" w:hAnsi="Lucida Sans Unicode" w:cs="Lucida Sans Unicode"/>
          <w:b/>
          <w:sz w:val="20"/>
          <w:szCs w:val="20"/>
        </w:rPr>
        <w:t>APROBACIÓN DE LOS LINEAMIENTOS PARA LA DESIGNACIÓN DE LAS CONSEJERÍAS DISTRITALES Y MUNICIPALES ELECTORALES, PARA EL PROCESO ELECTORAL LOCAL CONCURRENTE 2023-2024, Y LA CONVOCATORIA PARA ALLEGARSE PROPUESTAS</w:t>
      </w:r>
      <w:r w:rsidR="0011057F" w:rsidRPr="006966F7">
        <w:rPr>
          <w:rFonts w:ascii="Lucida Sans Unicode" w:hAnsi="Lucida Sans Unicode" w:cs="Lucida Sans Unicode"/>
          <w:bCs/>
          <w:sz w:val="20"/>
          <w:szCs w:val="20"/>
        </w:rPr>
        <w:t>.</w:t>
      </w:r>
      <w:r w:rsidR="0011057F" w:rsidRPr="006966F7">
        <w:rPr>
          <w:rFonts w:ascii="Lucida Sans Unicode" w:hAnsi="Lucida Sans Unicode" w:cs="Lucida Sans Unicode"/>
          <w:sz w:val="20"/>
          <w:szCs w:val="20"/>
        </w:rPr>
        <w:t xml:space="preserve"> El die</w:t>
      </w:r>
      <w:r w:rsidR="00306444" w:rsidRPr="006966F7">
        <w:rPr>
          <w:rFonts w:ascii="Lucida Sans Unicode" w:hAnsi="Lucida Sans Unicode" w:cs="Lucida Sans Unicode"/>
          <w:sz w:val="20"/>
          <w:szCs w:val="20"/>
        </w:rPr>
        <w:t>ciocho de septiembre, el Consejo General, mediante acuerdo IEPC-ACG-061/2023</w:t>
      </w:r>
      <w:r w:rsidR="00B929A8" w:rsidRPr="006966F7">
        <w:rPr>
          <w:rStyle w:val="Refdenotaalpie"/>
          <w:rFonts w:ascii="Lucida Sans Unicode" w:hAnsi="Lucida Sans Unicode" w:cs="Lucida Sans Unicode"/>
          <w:sz w:val="20"/>
          <w:szCs w:val="20"/>
        </w:rPr>
        <w:footnoteReference w:id="6"/>
      </w:r>
      <w:r w:rsidR="00306444" w:rsidRPr="006966F7">
        <w:rPr>
          <w:rFonts w:ascii="Lucida Sans Unicode" w:hAnsi="Lucida Sans Unicode" w:cs="Lucida Sans Unicode"/>
          <w:sz w:val="20"/>
          <w:szCs w:val="20"/>
        </w:rPr>
        <w:t xml:space="preserve">, aprobó los Lineamientos para la Designación de las Consejerías Distritales y Municipales Electorales, para el Proceso Electoral </w:t>
      </w:r>
      <w:r w:rsidR="001C594F" w:rsidRPr="006966F7">
        <w:rPr>
          <w:rFonts w:ascii="Lucida Sans Unicode" w:hAnsi="Lucida Sans Unicode" w:cs="Lucida Sans Unicode"/>
          <w:sz w:val="20"/>
          <w:szCs w:val="20"/>
        </w:rPr>
        <w:t xml:space="preserve">Local </w:t>
      </w:r>
      <w:r w:rsidR="00306444" w:rsidRPr="006966F7">
        <w:rPr>
          <w:rFonts w:ascii="Lucida Sans Unicode" w:hAnsi="Lucida Sans Unicode" w:cs="Lucida Sans Unicode"/>
          <w:sz w:val="20"/>
          <w:szCs w:val="20"/>
        </w:rPr>
        <w:t>Concurrente 2023-2024, y la Convocatoria para allegarse propuestas.</w:t>
      </w:r>
    </w:p>
    <w:p w14:paraId="0D0B940D" w14:textId="77777777" w:rsidR="0011057F" w:rsidRPr="006966F7" w:rsidRDefault="0011057F" w:rsidP="00E35FD8">
      <w:pPr>
        <w:pStyle w:val="Sinespaciado"/>
        <w:spacing w:line="276" w:lineRule="auto"/>
        <w:jc w:val="both"/>
        <w:rPr>
          <w:rFonts w:ascii="Lucida Sans Unicode" w:hAnsi="Lucida Sans Unicode" w:cs="Lucida Sans Unicode"/>
          <w:sz w:val="20"/>
          <w:szCs w:val="20"/>
        </w:rPr>
      </w:pPr>
    </w:p>
    <w:p w14:paraId="02B3EFB2" w14:textId="1CE99FBB" w:rsidR="00F108F0" w:rsidRPr="006966F7" w:rsidRDefault="0046791C" w:rsidP="00E35FD8">
      <w:pPr>
        <w:pStyle w:val="Sinespaciado"/>
        <w:spacing w:line="276" w:lineRule="auto"/>
        <w:jc w:val="both"/>
        <w:rPr>
          <w:rFonts w:ascii="Lucida Sans Unicode" w:eastAsia="Times New Roman" w:hAnsi="Lucida Sans Unicode" w:cs="Lucida Sans Unicode"/>
          <w:sz w:val="20"/>
          <w:szCs w:val="20"/>
        </w:rPr>
      </w:pPr>
      <w:r w:rsidRPr="006966F7">
        <w:rPr>
          <w:rFonts w:ascii="Lucida Sans Unicode" w:eastAsia="Times New Roman" w:hAnsi="Lucida Sans Unicode" w:cs="Lucida Sans Unicode"/>
          <w:b/>
          <w:sz w:val="20"/>
          <w:szCs w:val="20"/>
        </w:rPr>
        <w:t>5</w:t>
      </w:r>
      <w:r w:rsidR="002B72B1" w:rsidRPr="006966F7">
        <w:rPr>
          <w:rFonts w:ascii="Lucida Sans Unicode" w:eastAsia="Times New Roman" w:hAnsi="Lucida Sans Unicode" w:cs="Lucida Sans Unicode"/>
          <w:b/>
          <w:sz w:val="20"/>
          <w:szCs w:val="20"/>
        </w:rPr>
        <w:t xml:space="preserve">. APROBACIÓN DEL TEXTO </w:t>
      </w:r>
      <w:r w:rsidR="00F108F0" w:rsidRPr="006966F7">
        <w:rPr>
          <w:rFonts w:ascii="Lucida Sans Unicode" w:eastAsia="Times New Roman" w:hAnsi="Lucida Sans Unicode" w:cs="Lucida Sans Unicode"/>
          <w:b/>
          <w:sz w:val="20"/>
          <w:szCs w:val="20"/>
        </w:rPr>
        <w:t xml:space="preserve">Y PUBLICACIÓN </w:t>
      </w:r>
      <w:r w:rsidR="002B72B1" w:rsidRPr="006966F7">
        <w:rPr>
          <w:rFonts w:ascii="Lucida Sans Unicode" w:eastAsia="Times New Roman" w:hAnsi="Lucida Sans Unicode" w:cs="Lucida Sans Unicode"/>
          <w:b/>
          <w:sz w:val="20"/>
          <w:szCs w:val="20"/>
        </w:rPr>
        <w:t>DE LA CONVOCATORIA PARA LA CELEBRACIÓN DE ELECCIONES</w:t>
      </w:r>
      <w:r w:rsidR="002B72B1" w:rsidRPr="006966F7">
        <w:rPr>
          <w:rFonts w:ascii="Lucida Sans Unicode" w:eastAsia="Times New Roman" w:hAnsi="Lucida Sans Unicode" w:cs="Lucida Sans Unicode"/>
          <w:bCs/>
          <w:sz w:val="20"/>
          <w:szCs w:val="20"/>
        </w:rPr>
        <w:t>.</w:t>
      </w:r>
      <w:r w:rsidR="002B72B1" w:rsidRPr="006966F7">
        <w:rPr>
          <w:rFonts w:ascii="Lucida Sans Unicode" w:eastAsia="Times New Roman" w:hAnsi="Lucida Sans Unicode" w:cs="Lucida Sans Unicode"/>
          <w:sz w:val="20"/>
          <w:szCs w:val="20"/>
        </w:rPr>
        <w:t xml:space="preserve"> El uno de noviembre, mediante acuerdo identificado con clave alfanumérica IEPC-ACG-071/2023</w:t>
      </w:r>
      <w:r w:rsidR="002B72B1" w:rsidRPr="006966F7">
        <w:rPr>
          <w:rFonts w:ascii="Lucida Sans Unicode" w:eastAsia="Times New Roman" w:hAnsi="Lucida Sans Unicode" w:cs="Lucida Sans Unicode"/>
          <w:sz w:val="20"/>
          <w:szCs w:val="20"/>
          <w:vertAlign w:val="superscript"/>
        </w:rPr>
        <w:footnoteReference w:id="7"/>
      </w:r>
      <w:r w:rsidR="002B72B1" w:rsidRPr="006966F7">
        <w:rPr>
          <w:rFonts w:ascii="Lucida Sans Unicode" w:eastAsia="Times New Roman" w:hAnsi="Lucida Sans Unicode" w:cs="Lucida Sans Unicode"/>
          <w:sz w:val="20"/>
          <w:szCs w:val="20"/>
        </w:rPr>
        <w:t>, el Consejo General aprobó el texto de la convocatoria para la celebración de elecciones constitucionales en el estado de Jalisco, durante el Proceso Electoral Local Concurrente 2023-2024.</w:t>
      </w:r>
      <w:r w:rsidR="00642D77" w:rsidRPr="006966F7">
        <w:rPr>
          <w:rFonts w:ascii="Lucida Sans Unicode" w:eastAsia="Times New Roman" w:hAnsi="Lucida Sans Unicode" w:cs="Lucida Sans Unicode"/>
          <w:sz w:val="20"/>
          <w:szCs w:val="20"/>
        </w:rPr>
        <w:t xml:space="preserve"> </w:t>
      </w:r>
    </w:p>
    <w:p w14:paraId="18D27853" w14:textId="77777777" w:rsidR="00F108F0" w:rsidRPr="006966F7" w:rsidRDefault="00F108F0" w:rsidP="00E35FD8">
      <w:pPr>
        <w:pStyle w:val="Sinespaciado"/>
        <w:spacing w:line="276" w:lineRule="auto"/>
        <w:jc w:val="both"/>
        <w:rPr>
          <w:rFonts w:ascii="Lucida Sans Unicode" w:eastAsia="Times New Roman" w:hAnsi="Lucida Sans Unicode" w:cs="Lucida Sans Unicode"/>
          <w:sz w:val="20"/>
          <w:szCs w:val="20"/>
        </w:rPr>
      </w:pPr>
    </w:p>
    <w:p w14:paraId="16C0FC1F" w14:textId="752ABDAC" w:rsidR="00F108F0" w:rsidRPr="006966F7" w:rsidRDefault="00F108F0" w:rsidP="00E35FD8">
      <w:pPr>
        <w:pStyle w:val="Sinespaciado"/>
        <w:spacing w:line="276" w:lineRule="auto"/>
        <w:jc w:val="both"/>
        <w:rPr>
          <w:rFonts w:ascii="Lucida Sans Unicode" w:eastAsia="Times New Roman" w:hAnsi="Lucida Sans Unicode" w:cs="Lucida Sans Unicode"/>
          <w:sz w:val="20"/>
          <w:szCs w:val="20"/>
        </w:rPr>
      </w:pPr>
      <w:r w:rsidRPr="006966F7">
        <w:rPr>
          <w:rFonts w:ascii="Lucida Sans Unicode" w:eastAsia="Times New Roman" w:hAnsi="Lucida Sans Unicode" w:cs="Lucida Sans Unicode"/>
          <w:sz w:val="20"/>
          <w:szCs w:val="20"/>
        </w:rPr>
        <w:t>El dos de noviembre, se publicó en el Periódico Oficial “El Estado de Jalisco”</w:t>
      </w:r>
      <w:r w:rsidRPr="006966F7">
        <w:rPr>
          <w:rStyle w:val="Refdenotaalpie"/>
          <w:rFonts w:ascii="Lucida Sans Unicode" w:eastAsia="Times New Roman" w:hAnsi="Lucida Sans Unicode" w:cs="Lucida Sans Unicode"/>
          <w:sz w:val="20"/>
          <w:szCs w:val="20"/>
        </w:rPr>
        <w:footnoteReference w:id="8"/>
      </w:r>
      <w:r w:rsidRPr="006966F7">
        <w:rPr>
          <w:rFonts w:ascii="Lucida Sans Unicode" w:eastAsia="Times New Roman" w:hAnsi="Lucida Sans Unicode" w:cs="Lucida Sans Unicode"/>
          <w:sz w:val="20"/>
          <w:szCs w:val="20"/>
        </w:rPr>
        <w:t>, la convocatoria para la celebración de elecciones, las cuales tendrán verificativo el domingo dos de junio del año en curso.</w:t>
      </w:r>
    </w:p>
    <w:p w14:paraId="37FAB38F" w14:textId="77777777" w:rsidR="005D3F21" w:rsidRPr="006966F7" w:rsidRDefault="005D3F21" w:rsidP="00E35FD8">
      <w:pPr>
        <w:pStyle w:val="Sinespaciado"/>
        <w:spacing w:line="276" w:lineRule="auto"/>
        <w:jc w:val="both"/>
        <w:rPr>
          <w:rFonts w:ascii="Lucida Sans Unicode" w:eastAsia="Times New Roman" w:hAnsi="Lucida Sans Unicode" w:cs="Lucida Sans Unicode"/>
          <w:sz w:val="20"/>
          <w:szCs w:val="20"/>
        </w:rPr>
      </w:pPr>
    </w:p>
    <w:p w14:paraId="24F8439E" w14:textId="394379F8" w:rsidR="005D3F21" w:rsidRPr="006966F7" w:rsidRDefault="005D3F21" w:rsidP="00E35FD8">
      <w:pPr>
        <w:pStyle w:val="Sinespaciado"/>
        <w:spacing w:line="276" w:lineRule="auto"/>
        <w:jc w:val="both"/>
        <w:rPr>
          <w:rFonts w:ascii="Lucida Sans Unicode" w:hAnsi="Lucida Sans Unicode" w:cs="Lucida Sans Unicode"/>
          <w:sz w:val="20"/>
          <w:szCs w:val="20"/>
          <w:lang w:val="es-ES" w:eastAsia="es-ES"/>
        </w:rPr>
      </w:pPr>
      <w:r w:rsidRPr="006966F7">
        <w:rPr>
          <w:rFonts w:ascii="Lucida Sans Unicode" w:eastAsia="Times New Roman" w:hAnsi="Lucida Sans Unicode" w:cs="Lucida Sans Unicode"/>
          <w:b/>
          <w:bCs/>
          <w:sz w:val="20"/>
          <w:szCs w:val="20"/>
        </w:rPr>
        <w:t xml:space="preserve">6. APROBACIÓN DE LOS </w:t>
      </w:r>
      <w:r w:rsidRPr="006966F7">
        <w:rPr>
          <w:rFonts w:ascii="Lucida Sans Unicode" w:hAnsi="Lucida Sans Unicode" w:cs="Lucida Sans Unicode"/>
          <w:b/>
          <w:bCs/>
          <w:sz w:val="20"/>
          <w:szCs w:val="20"/>
          <w:lang w:val="es-ES"/>
        </w:rPr>
        <w:t xml:space="preserve">DOMICILIOS SEDES DE LOS CONSEJOS MUNICIPALES ELECTORALES DE GUADALAJARA, SAN PEDRO TLAQUEPAQUE, TLAJOMULCO DE ZÚÑIGA, TONALÁ Y ZAPOPAN, PARA EL PROCESO ELECTORAL LOCAL CONCURRENTE 2023-2024. </w:t>
      </w:r>
      <w:r w:rsidRPr="006966F7">
        <w:rPr>
          <w:rFonts w:ascii="Lucida Sans Unicode" w:hAnsi="Lucida Sans Unicode" w:cs="Lucida Sans Unicode"/>
          <w:sz w:val="20"/>
          <w:szCs w:val="20"/>
          <w:lang w:val="es-ES"/>
        </w:rPr>
        <w:t>El veintinueve de febrero, mediante acuerdo IEPC-ACG-028/2024</w:t>
      </w:r>
      <w:r w:rsidR="009937C2" w:rsidRPr="006966F7">
        <w:rPr>
          <w:rStyle w:val="Refdenotaalpie"/>
          <w:rFonts w:ascii="Lucida Sans Unicode" w:hAnsi="Lucida Sans Unicode" w:cs="Lucida Sans Unicode"/>
          <w:sz w:val="20"/>
          <w:szCs w:val="20"/>
          <w:lang w:val="es-ES"/>
        </w:rPr>
        <w:footnoteReference w:id="9"/>
      </w:r>
      <w:r w:rsidRPr="006966F7">
        <w:rPr>
          <w:rFonts w:ascii="Lucida Sans Unicode" w:hAnsi="Lucida Sans Unicode" w:cs="Lucida Sans Unicode"/>
          <w:sz w:val="20"/>
          <w:szCs w:val="20"/>
          <w:lang w:val="es-ES"/>
        </w:rPr>
        <w:t xml:space="preserve">, el Consejo General aprobó </w:t>
      </w:r>
      <w:r w:rsidRPr="006966F7">
        <w:rPr>
          <w:rFonts w:ascii="Lucida Sans Unicode" w:hAnsi="Lucida Sans Unicode" w:cs="Lucida Sans Unicode"/>
          <w:sz w:val="20"/>
          <w:szCs w:val="20"/>
          <w:lang w:val="es-ES" w:eastAsia="es-ES"/>
        </w:rPr>
        <w:t xml:space="preserve">los domicilios sedes de </w:t>
      </w:r>
      <w:r w:rsidRPr="006966F7">
        <w:rPr>
          <w:rFonts w:ascii="Lucida Sans Unicode" w:hAnsi="Lucida Sans Unicode" w:cs="Lucida Sans Unicode"/>
          <w:sz w:val="20"/>
          <w:szCs w:val="20"/>
          <w:lang w:val="es-ES" w:eastAsia="es-ES"/>
        </w:rPr>
        <w:lastRenderedPageBreak/>
        <w:t xml:space="preserve">los Consejos Municipales Electorales de </w:t>
      </w:r>
      <w:r w:rsidRPr="006966F7">
        <w:rPr>
          <w:rFonts w:ascii="Lucida Sans Unicode" w:hAnsi="Lucida Sans Unicode" w:cs="Lucida Sans Unicode"/>
          <w:sz w:val="20"/>
          <w:szCs w:val="20"/>
        </w:rPr>
        <w:t xml:space="preserve">Guadalajara, San Pedro Tlaquepaque, Tlajomulco de Zúñiga, Tonalá y Zapopan, </w:t>
      </w:r>
      <w:r w:rsidRPr="006966F7">
        <w:rPr>
          <w:rFonts w:ascii="Lucida Sans Unicode" w:hAnsi="Lucida Sans Unicode" w:cs="Lucida Sans Unicode"/>
          <w:sz w:val="20"/>
          <w:szCs w:val="20"/>
          <w:lang w:val="es-ES" w:eastAsia="es-ES"/>
        </w:rPr>
        <w:t>para el Proceso Electoral Local Concurrente 2023-2024.</w:t>
      </w:r>
    </w:p>
    <w:p w14:paraId="047C935A" w14:textId="77777777" w:rsidR="001C4464" w:rsidRPr="006966F7" w:rsidRDefault="001C4464" w:rsidP="00E35FD8">
      <w:pPr>
        <w:pStyle w:val="Sinespaciado"/>
        <w:spacing w:line="276" w:lineRule="auto"/>
        <w:jc w:val="both"/>
        <w:rPr>
          <w:rFonts w:ascii="Lucida Sans Unicode" w:hAnsi="Lucida Sans Unicode" w:cs="Lucida Sans Unicode"/>
          <w:sz w:val="20"/>
          <w:szCs w:val="20"/>
          <w:lang w:val="es-ES" w:eastAsia="es-ES"/>
        </w:rPr>
      </w:pPr>
    </w:p>
    <w:p w14:paraId="6EB94A43" w14:textId="4A1E0456" w:rsidR="001C4464" w:rsidRPr="006966F7" w:rsidRDefault="001C4464" w:rsidP="00E35FD8">
      <w:pPr>
        <w:pStyle w:val="Sinespaciado"/>
        <w:spacing w:line="276" w:lineRule="auto"/>
        <w:jc w:val="both"/>
        <w:rPr>
          <w:rFonts w:ascii="Lucida Sans Unicode" w:hAnsi="Lucida Sans Unicode" w:cs="Lucida Sans Unicode"/>
          <w:sz w:val="20"/>
          <w:szCs w:val="20"/>
          <w:lang w:val="es-ES" w:eastAsia="es-ES"/>
        </w:rPr>
      </w:pPr>
      <w:r w:rsidRPr="006966F7">
        <w:rPr>
          <w:rFonts w:ascii="Lucida Sans Unicode" w:hAnsi="Lucida Sans Unicode" w:cs="Lucida Sans Unicode"/>
          <w:b/>
          <w:bCs/>
          <w:sz w:val="20"/>
          <w:szCs w:val="20"/>
          <w:lang w:val="es-ES" w:eastAsia="es-ES"/>
        </w:rPr>
        <w:t>7. ACTA CIRCUNSTANCIADA DE HECHOS.</w:t>
      </w:r>
      <w:r w:rsidRPr="006966F7">
        <w:rPr>
          <w:rFonts w:ascii="Lucida Sans Unicode" w:hAnsi="Lucida Sans Unicode" w:cs="Lucida Sans Unicode"/>
          <w:sz w:val="20"/>
          <w:szCs w:val="20"/>
          <w:lang w:val="es-ES" w:eastAsia="es-ES"/>
        </w:rPr>
        <w:t xml:space="preserve"> El veintinueve de febrero, la coordinadora de Organización del Distrito 16, con cabecera en San Pedro Tlaquepaque, Jalisco, levantó acta circunstanciada de hechos, en la que informa que el dueño de la finca aprobada para ser sede del Consejo Municipal Electoral de San Pedro Tlaquepaque, Jalisco, manifestó que: </w:t>
      </w:r>
      <w:r w:rsidRPr="006966F7">
        <w:rPr>
          <w:rFonts w:ascii="Lucida Sans Unicode" w:hAnsi="Lucida Sans Unicode" w:cs="Lucida Sans Unicode"/>
          <w:i/>
          <w:iCs/>
          <w:sz w:val="20"/>
          <w:szCs w:val="20"/>
          <w:lang w:val="es-ES" w:eastAsia="es-ES"/>
        </w:rPr>
        <w:t>“…no me es conveniente rentarles a ustedes por los 4 meses que la requerían y la bodega está próxima a ser ocupada”</w:t>
      </w:r>
      <w:r w:rsidR="00CE3080">
        <w:rPr>
          <w:rFonts w:ascii="Lucida Sans Unicode" w:hAnsi="Lucida Sans Unicode" w:cs="Lucida Sans Unicode"/>
          <w:i/>
          <w:iCs/>
          <w:sz w:val="20"/>
          <w:szCs w:val="20"/>
          <w:lang w:val="es-ES" w:eastAsia="es-ES"/>
        </w:rPr>
        <w:t>.</w:t>
      </w:r>
      <w:r w:rsidRPr="006966F7">
        <w:rPr>
          <w:rFonts w:ascii="Lucida Sans Unicode" w:hAnsi="Lucida Sans Unicode" w:cs="Lucida Sans Unicode"/>
          <w:sz w:val="20"/>
          <w:szCs w:val="20"/>
          <w:lang w:val="es-ES" w:eastAsia="es-ES"/>
        </w:rPr>
        <w:t xml:space="preserve"> </w:t>
      </w:r>
    </w:p>
    <w:p w14:paraId="63DBECBB" w14:textId="77777777" w:rsidR="00B21EE4" w:rsidRPr="006966F7" w:rsidRDefault="00B21EE4" w:rsidP="00E35FD8">
      <w:pPr>
        <w:pStyle w:val="Sinespaciado"/>
        <w:spacing w:line="276" w:lineRule="auto"/>
        <w:jc w:val="both"/>
        <w:rPr>
          <w:rFonts w:ascii="Lucida Sans Unicode" w:hAnsi="Lucida Sans Unicode" w:cs="Lucida Sans Unicode"/>
          <w:sz w:val="20"/>
          <w:szCs w:val="20"/>
          <w:lang w:val="es-ES" w:eastAsia="es-ES"/>
        </w:rPr>
      </w:pPr>
    </w:p>
    <w:p w14:paraId="3509F314" w14:textId="260057AD" w:rsidR="00BE3354" w:rsidRPr="006966F7" w:rsidRDefault="005E47A2" w:rsidP="00E35FD8">
      <w:pPr>
        <w:pStyle w:val="Sinespaciado"/>
        <w:spacing w:line="276" w:lineRule="auto"/>
        <w:jc w:val="center"/>
        <w:rPr>
          <w:rFonts w:ascii="Lucida Sans Unicode" w:hAnsi="Lucida Sans Unicode" w:cs="Lucida Sans Unicode"/>
          <w:b/>
          <w:bCs/>
          <w:sz w:val="20"/>
          <w:szCs w:val="20"/>
          <w:lang w:val="pt-BR"/>
        </w:rPr>
      </w:pPr>
      <w:r w:rsidRPr="006966F7">
        <w:rPr>
          <w:rFonts w:ascii="Lucida Sans Unicode" w:hAnsi="Lucida Sans Unicode" w:cs="Lucida Sans Unicode"/>
          <w:b/>
          <w:bCs/>
          <w:sz w:val="20"/>
          <w:szCs w:val="20"/>
          <w:lang w:val="pt-BR"/>
        </w:rPr>
        <w:t>C O N S I D E R A N D O</w:t>
      </w:r>
    </w:p>
    <w:p w14:paraId="60061E4C" w14:textId="77777777" w:rsidR="007504DB" w:rsidRPr="006966F7" w:rsidRDefault="007504DB" w:rsidP="00912857">
      <w:pPr>
        <w:spacing w:after="0"/>
        <w:jc w:val="center"/>
        <w:rPr>
          <w:rFonts w:ascii="Lucida Sans Unicode" w:hAnsi="Lucida Sans Unicode" w:cs="Lucida Sans Unicode"/>
          <w:b/>
          <w:sz w:val="20"/>
          <w:szCs w:val="20"/>
          <w:lang w:val="pt-BR"/>
        </w:rPr>
      </w:pPr>
    </w:p>
    <w:p w14:paraId="13DAA7DC" w14:textId="77777777" w:rsidR="002048F4" w:rsidRPr="006966F7" w:rsidRDefault="002048F4" w:rsidP="002048F4">
      <w:pPr>
        <w:spacing w:after="0"/>
        <w:jc w:val="both"/>
        <w:rPr>
          <w:rFonts w:ascii="Lucida Sans Unicode" w:eastAsia="Times New Roman" w:hAnsi="Lucida Sans Unicode" w:cs="Lucida Sans Unicode"/>
          <w:bCs/>
          <w:sz w:val="20"/>
          <w:szCs w:val="20"/>
        </w:rPr>
      </w:pPr>
      <w:r w:rsidRPr="006966F7">
        <w:rPr>
          <w:rFonts w:ascii="Lucida Sans Unicode" w:eastAsia="Times New Roman" w:hAnsi="Lucida Sans Unicode" w:cs="Lucida Sans Unicode"/>
          <w:b/>
          <w:sz w:val="20"/>
          <w:szCs w:val="20"/>
        </w:rPr>
        <w:t xml:space="preserve">I. DEL INSTITUTO ELECTORAL Y DE PARTICIPACIÓN CIUDADANA DEL ESTADO DE JALISCO. </w:t>
      </w:r>
      <w:r w:rsidRPr="006966F7">
        <w:rPr>
          <w:rFonts w:ascii="Lucida Sans Unicode" w:eastAsia="Times New Roman" w:hAnsi="Lucida Sans Unicode" w:cs="Lucida Sans Unicode"/>
          <w:bCs/>
          <w:sz w:val="20"/>
          <w:szCs w:val="20"/>
        </w:rPr>
        <w:t>E</w:t>
      </w:r>
      <w:r w:rsidRPr="006966F7">
        <w:rPr>
          <w:rFonts w:ascii="Lucida Sans Unicode" w:eastAsia="Times New Roman"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6966F7">
        <w:rPr>
          <w:rFonts w:ascii="Lucida Sans Unicode" w:eastAsia="Times New Roman" w:hAnsi="Lucida Sans Unicode" w:cs="Lucida Sans Unicode"/>
          <w:sz w:val="20"/>
          <w:szCs w:val="20"/>
        </w:rPr>
        <w:t xml:space="preserve">, entre otros, </w:t>
      </w:r>
      <w:r w:rsidRPr="006966F7">
        <w:rPr>
          <w:rFonts w:ascii="Lucida Sans Unicode" w:eastAsia="Times New Roman"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6966F7">
        <w:rPr>
          <w:rFonts w:ascii="Lucida Sans Unicode" w:eastAsia="Times New Roman"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6966F7">
        <w:rPr>
          <w:rFonts w:ascii="Lucida Sans Unicode" w:eastAsia="Times New Roman" w:hAnsi="Lucida Sans Unicode" w:cs="Lucida Sans Unicode"/>
          <w:bCs/>
          <w:sz w:val="20"/>
          <w:szCs w:val="20"/>
        </w:rPr>
        <w:t>de conformidad con los artículos 41, base V, apartado C; y, 116, base IV, inciso c) de la Constitución Política de los Estados Unidos Mexicanos; 12, bases III y IV de la Constitución Política Local; 115 y 116, párrafo 1 del Código Electoral del Estado de Jalisco.</w:t>
      </w:r>
    </w:p>
    <w:p w14:paraId="4FBABB88" w14:textId="77777777" w:rsidR="002048F4" w:rsidRPr="006966F7" w:rsidRDefault="002048F4" w:rsidP="00912857">
      <w:pPr>
        <w:spacing w:after="0"/>
        <w:jc w:val="both"/>
        <w:rPr>
          <w:rFonts w:ascii="Lucida Sans Unicode" w:hAnsi="Lucida Sans Unicode" w:cs="Lucida Sans Unicode"/>
          <w:b/>
          <w:sz w:val="20"/>
          <w:szCs w:val="20"/>
        </w:rPr>
      </w:pPr>
    </w:p>
    <w:p w14:paraId="47C66341" w14:textId="76150595" w:rsidR="0068756D" w:rsidRPr="006966F7" w:rsidRDefault="1F80C019" w:rsidP="0068756D">
      <w:pPr>
        <w:spacing w:after="0"/>
        <w:jc w:val="both"/>
        <w:rPr>
          <w:rFonts w:ascii="Lucida Sans Unicode" w:eastAsia="Trebuchet MS" w:hAnsi="Lucida Sans Unicode" w:cs="Lucida Sans Unicode"/>
          <w:sz w:val="20"/>
          <w:szCs w:val="20"/>
        </w:rPr>
      </w:pPr>
      <w:r w:rsidRPr="006966F7">
        <w:rPr>
          <w:rFonts w:ascii="Lucida Sans Unicode" w:hAnsi="Lucida Sans Unicode" w:cs="Lucida Sans Unicode"/>
          <w:b/>
          <w:bCs/>
          <w:sz w:val="20"/>
          <w:szCs w:val="20"/>
        </w:rPr>
        <w:t>II.</w:t>
      </w:r>
      <w:r w:rsidRPr="006966F7">
        <w:rPr>
          <w:rFonts w:ascii="Lucida Sans Unicode" w:hAnsi="Lucida Sans Unicode" w:cs="Lucida Sans Unicode"/>
          <w:sz w:val="20"/>
          <w:szCs w:val="20"/>
        </w:rPr>
        <w:t xml:space="preserve"> </w:t>
      </w:r>
      <w:r w:rsidRPr="006966F7">
        <w:rPr>
          <w:rFonts w:ascii="Lucida Sans Unicode" w:hAnsi="Lucida Sans Unicode" w:cs="Lucida Sans Unicode"/>
          <w:b/>
          <w:bCs/>
          <w:sz w:val="20"/>
          <w:szCs w:val="20"/>
        </w:rPr>
        <w:t>DEL CONSEJO GENERAL</w:t>
      </w:r>
      <w:r w:rsidRPr="006966F7">
        <w:rPr>
          <w:rFonts w:ascii="Lucida Sans Unicode" w:hAnsi="Lucida Sans Unicode" w:cs="Lucida Sans Unicode"/>
          <w:sz w:val="20"/>
          <w:szCs w:val="20"/>
        </w:rPr>
        <w:t>.</w:t>
      </w:r>
      <w:r w:rsidRPr="006966F7">
        <w:rPr>
          <w:rFonts w:ascii="Lucida Sans Unicode" w:hAnsi="Lucida Sans Unicode" w:cs="Lucida Sans Unicode"/>
          <w:b/>
          <w:bCs/>
          <w:sz w:val="20"/>
          <w:szCs w:val="20"/>
        </w:rPr>
        <w:t xml:space="preserve"> </w:t>
      </w:r>
      <w:r w:rsidR="122AD8DF" w:rsidRPr="006966F7">
        <w:rPr>
          <w:rFonts w:ascii="Lucida Sans Unicode" w:hAnsi="Lucida Sans Unicode" w:cs="Lucida Sans Unicode"/>
          <w:sz w:val="20"/>
          <w:szCs w:val="20"/>
        </w:rPr>
        <w:t>E</w:t>
      </w:r>
      <w:r w:rsidR="22E0FAB4" w:rsidRPr="006966F7">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6966F7">
        <w:rPr>
          <w:rFonts w:ascii="Lucida Sans Unicode" w:hAnsi="Lucida Sans Unicode" w:cs="Lucida Sans Unicode"/>
          <w:sz w:val="20"/>
          <w:szCs w:val="20"/>
        </w:rPr>
        <w:t xml:space="preserve">que </w:t>
      </w:r>
      <w:r w:rsidR="3C0A59E4" w:rsidRPr="006966F7">
        <w:rPr>
          <w:rFonts w:ascii="Lucida Sans Unicode" w:hAnsi="Lucida Sans Unicode" w:cs="Lucida Sans Unicode"/>
          <w:sz w:val="20"/>
          <w:szCs w:val="20"/>
        </w:rPr>
        <w:t xml:space="preserve">entre sus </w:t>
      </w:r>
      <w:r w:rsidRPr="006966F7">
        <w:rPr>
          <w:rFonts w:ascii="Lucida Sans Unicode" w:hAnsi="Lucida Sans Unicode" w:cs="Lucida Sans Unicode"/>
          <w:sz w:val="20"/>
          <w:szCs w:val="20"/>
          <w:lang w:val="es-ES"/>
        </w:rPr>
        <w:t>atribuciones</w:t>
      </w:r>
      <w:r w:rsidR="722690DF" w:rsidRPr="006966F7">
        <w:rPr>
          <w:rFonts w:ascii="Lucida Sans Unicode" w:hAnsi="Lucida Sans Unicode" w:cs="Lucida Sans Unicode"/>
          <w:sz w:val="20"/>
          <w:szCs w:val="20"/>
          <w:lang w:val="es-ES"/>
        </w:rPr>
        <w:t xml:space="preserve"> se encuentran: </w:t>
      </w:r>
      <w:r w:rsidR="1EDAE64D" w:rsidRPr="006966F7">
        <w:rPr>
          <w:rFonts w:ascii="Lucida Sans Unicode" w:hAnsi="Lucida Sans Unicode" w:cs="Lucida Sans Unicode"/>
          <w:sz w:val="20"/>
          <w:szCs w:val="20"/>
          <w:lang w:val="es-ES"/>
        </w:rPr>
        <w:t xml:space="preserve">designar a propuesta de su consejera presidenta, a las y los funcionarios que durante los procesos electorales actuarán como consejeras y consejeros en los </w:t>
      </w:r>
      <w:r w:rsidR="00E35FD8" w:rsidRPr="006966F7">
        <w:rPr>
          <w:rFonts w:ascii="Lucida Sans Unicode" w:hAnsi="Lucida Sans Unicode" w:cs="Lucida Sans Unicode"/>
          <w:sz w:val="20"/>
          <w:szCs w:val="20"/>
          <w:lang w:val="es-ES"/>
        </w:rPr>
        <w:t>C</w:t>
      </w:r>
      <w:r w:rsidR="1EDAE64D" w:rsidRPr="006966F7">
        <w:rPr>
          <w:rFonts w:ascii="Lucida Sans Unicode" w:hAnsi="Lucida Sans Unicode" w:cs="Lucida Sans Unicode"/>
          <w:sz w:val="20"/>
          <w:szCs w:val="20"/>
          <w:lang w:val="es-ES"/>
        </w:rPr>
        <w:t xml:space="preserve">onsejos </w:t>
      </w:r>
      <w:r w:rsidR="00E35FD8" w:rsidRPr="006966F7">
        <w:rPr>
          <w:rFonts w:ascii="Lucida Sans Unicode" w:hAnsi="Lucida Sans Unicode" w:cs="Lucida Sans Unicode"/>
          <w:sz w:val="20"/>
          <w:szCs w:val="20"/>
          <w:lang w:val="es-ES"/>
        </w:rPr>
        <w:t>M</w:t>
      </w:r>
      <w:r w:rsidR="1EDAE64D" w:rsidRPr="006966F7">
        <w:rPr>
          <w:rFonts w:ascii="Lucida Sans Unicode" w:hAnsi="Lucida Sans Unicode" w:cs="Lucida Sans Unicode"/>
          <w:sz w:val="20"/>
          <w:szCs w:val="20"/>
          <w:lang w:val="es-ES"/>
        </w:rPr>
        <w:t>unicipales</w:t>
      </w:r>
      <w:r w:rsidR="01A0F2EF" w:rsidRPr="006966F7">
        <w:rPr>
          <w:rFonts w:ascii="Lucida Sans Unicode" w:hAnsi="Lucida Sans Unicode" w:cs="Lucida Sans Unicode"/>
          <w:sz w:val="20"/>
          <w:szCs w:val="20"/>
          <w:lang w:val="es-ES"/>
        </w:rPr>
        <w:t xml:space="preserve"> </w:t>
      </w:r>
      <w:r w:rsidR="00E35FD8" w:rsidRPr="006966F7">
        <w:rPr>
          <w:rFonts w:ascii="Lucida Sans Unicode" w:hAnsi="Lucida Sans Unicode" w:cs="Lucida Sans Unicode"/>
          <w:sz w:val="20"/>
          <w:szCs w:val="20"/>
          <w:lang w:val="es-ES"/>
        </w:rPr>
        <w:t>E</w:t>
      </w:r>
      <w:r w:rsidR="01A0F2EF" w:rsidRPr="006966F7">
        <w:rPr>
          <w:rFonts w:ascii="Lucida Sans Unicode" w:hAnsi="Lucida Sans Unicode" w:cs="Lucida Sans Unicode"/>
          <w:sz w:val="20"/>
          <w:szCs w:val="20"/>
          <w:lang w:val="es-ES"/>
        </w:rPr>
        <w:t>lectorales</w:t>
      </w:r>
      <w:r w:rsidR="1EDAE64D" w:rsidRPr="006966F7">
        <w:rPr>
          <w:rFonts w:ascii="Lucida Sans Unicode" w:hAnsi="Lucida Sans Unicode" w:cs="Lucida Sans Unicode"/>
          <w:sz w:val="20"/>
          <w:szCs w:val="20"/>
          <w:lang w:val="es-ES"/>
        </w:rPr>
        <w:t xml:space="preserve">; cuidar la oportuna instalación y funcionamiento de los mismos, así </w:t>
      </w:r>
      <w:r w:rsidR="1EDAE64D" w:rsidRPr="006966F7">
        <w:rPr>
          <w:rFonts w:ascii="Lucida Sans Unicode" w:hAnsi="Lucida Sans Unicode" w:cs="Lucida Sans Unicode"/>
          <w:sz w:val="20"/>
          <w:szCs w:val="20"/>
          <w:lang w:val="es-ES"/>
        </w:rPr>
        <w:lastRenderedPageBreak/>
        <w:t xml:space="preserve">como ordenar la publicación de su integración y domicilio legal, en el </w:t>
      </w:r>
      <w:r w:rsidR="771D66B9" w:rsidRPr="006966F7">
        <w:rPr>
          <w:rFonts w:ascii="Lucida Sans Unicode" w:hAnsi="Lucida Sans Unicode" w:cs="Lucida Sans Unicode"/>
          <w:sz w:val="20"/>
          <w:szCs w:val="20"/>
          <w:lang w:val="es-ES"/>
        </w:rPr>
        <w:t>Periódico Oficial “El Estado de Jalisco”, dentro de los cinco días posteriores a su instalación, de conformidad con lo dispuesto por los artículos</w:t>
      </w:r>
      <w:r w:rsidR="769E595D" w:rsidRPr="006966F7">
        <w:rPr>
          <w:rFonts w:ascii="Lucida Sans Unicode" w:eastAsia="Trebuchet MS" w:hAnsi="Lucida Sans Unicode" w:cs="Lucida Sans Unicode"/>
          <w:sz w:val="20"/>
          <w:szCs w:val="20"/>
        </w:rPr>
        <w:t xml:space="preserve"> 12, </w:t>
      </w:r>
      <w:r w:rsidR="771D66B9" w:rsidRPr="006966F7">
        <w:rPr>
          <w:rFonts w:ascii="Lucida Sans Unicode" w:eastAsia="Trebuchet MS" w:hAnsi="Lucida Sans Unicode" w:cs="Lucida Sans Unicode"/>
          <w:sz w:val="20"/>
          <w:szCs w:val="20"/>
        </w:rPr>
        <w:t>b</w:t>
      </w:r>
      <w:r w:rsidR="769E595D" w:rsidRPr="006966F7">
        <w:rPr>
          <w:rFonts w:ascii="Lucida Sans Unicode" w:eastAsia="Trebuchet MS" w:hAnsi="Lucida Sans Unicode" w:cs="Lucida Sans Unicode"/>
          <w:sz w:val="20"/>
          <w:szCs w:val="20"/>
        </w:rPr>
        <w:t xml:space="preserve">ases I y IV de la Constitución Política </w:t>
      </w:r>
      <w:r w:rsidR="520C97CA" w:rsidRPr="006966F7">
        <w:rPr>
          <w:rFonts w:ascii="Lucida Sans Unicode" w:eastAsia="Trebuchet MS" w:hAnsi="Lucida Sans Unicode" w:cs="Lucida Sans Unicode"/>
          <w:sz w:val="20"/>
          <w:szCs w:val="20"/>
        </w:rPr>
        <w:t>del Estado de Jalisco</w:t>
      </w:r>
      <w:r w:rsidR="769E595D" w:rsidRPr="006966F7">
        <w:rPr>
          <w:rFonts w:ascii="Lucida Sans Unicode" w:eastAsia="Trebuchet MS" w:hAnsi="Lucida Sans Unicode" w:cs="Lucida Sans Unicode"/>
          <w:sz w:val="20"/>
          <w:szCs w:val="20"/>
        </w:rPr>
        <w:t xml:space="preserve">; 120 y 134, párrafo 1, fracciones II, </w:t>
      </w:r>
      <w:r w:rsidR="0774E44B" w:rsidRPr="006966F7">
        <w:rPr>
          <w:rFonts w:ascii="Lucida Sans Unicode" w:eastAsia="Trebuchet MS" w:hAnsi="Lucida Sans Unicode" w:cs="Lucida Sans Unicode"/>
          <w:sz w:val="20"/>
          <w:szCs w:val="20"/>
        </w:rPr>
        <w:t>XXV</w:t>
      </w:r>
      <w:r w:rsidR="3A65A661" w:rsidRPr="006966F7">
        <w:rPr>
          <w:rFonts w:ascii="Lucida Sans Unicode" w:eastAsia="Trebuchet MS" w:hAnsi="Lucida Sans Unicode" w:cs="Lucida Sans Unicode"/>
          <w:sz w:val="20"/>
          <w:szCs w:val="20"/>
        </w:rPr>
        <w:t xml:space="preserve"> y</w:t>
      </w:r>
      <w:r w:rsidR="0774E44B" w:rsidRPr="006966F7">
        <w:rPr>
          <w:rFonts w:ascii="Lucida Sans Unicode" w:eastAsia="Trebuchet MS" w:hAnsi="Lucida Sans Unicode" w:cs="Lucida Sans Unicode"/>
          <w:sz w:val="20"/>
          <w:szCs w:val="20"/>
        </w:rPr>
        <w:t xml:space="preserve"> XXVI </w:t>
      </w:r>
      <w:r w:rsidR="769E595D" w:rsidRPr="006966F7">
        <w:rPr>
          <w:rFonts w:ascii="Lucida Sans Unicode" w:eastAsia="Trebuchet MS" w:hAnsi="Lucida Sans Unicode" w:cs="Lucida Sans Unicode"/>
          <w:sz w:val="20"/>
          <w:szCs w:val="20"/>
        </w:rPr>
        <w:t>del Código Electoral del Estado de Jalisco.</w:t>
      </w:r>
    </w:p>
    <w:p w14:paraId="4B94D5A5" w14:textId="77777777" w:rsidR="0068756D" w:rsidRPr="006966F7" w:rsidRDefault="0068756D" w:rsidP="00912857">
      <w:pPr>
        <w:spacing w:after="0"/>
        <w:jc w:val="both"/>
        <w:rPr>
          <w:rFonts w:ascii="Lucida Sans Unicode" w:hAnsi="Lucida Sans Unicode" w:cs="Lucida Sans Unicode"/>
          <w:sz w:val="20"/>
          <w:szCs w:val="20"/>
          <w:lang w:eastAsia="ar-SA"/>
        </w:rPr>
      </w:pPr>
    </w:p>
    <w:p w14:paraId="14B98F57" w14:textId="77777777" w:rsidR="00423F7F" w:rsidRPr="006966F7" w:rsidRDefault="00423F7F" w:rsidP="00423F7F">
      <w:pPr>
        <w:suppressAutoHyphens/>
        <w:spacing w:after="0"/>
        <w:jc w:val="both"/>
        <w:rPr>
          <w:rFonts w:ascii="Lucida Sans Unicode" w:eastAsia="Times New Roman" w:hAnsi="Lucida Sans Unicode" w:cs="Lucida Sans Unicode"/>
          <w:sz w:val="20"/>
          <w:szCs w:val="20"/>
          <w:lang w:val="es-ES"/>
        </w:rPr>
      </w:pPr>
      <w:r w:rsidRPr="006966F7">
        <w:rPr>
          <w:rFonts w:ascii="Lucida Sans Unicode" w:eastAsia="Times New Roman" w:hAnsi="Lucida Sans Unicode" w:cs="Lucida Sans Unicode"/>
          <w:b/>
          <w:bCs/>
          <w:sz w:val="20"/>
          <w:szCs w:val="20"/>
          <w:lang w:val="es-ES"/>
        </w:rPr>
        <w:t xml:space="preserve">III. DE LA CELEBRACIÓN DE ELECCIONES EN EL ESTADO DE JALISCO. </w:t>
      </w:r>
      <w:r w:rsidRPr="006966F7">
        <w:rPr>
          <w:rFonts w:ascii="Lucida Sans Unicode" w:eastAsia="Times New Roman"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2DBCAE22" w14:textId="77777777" w:rsidR="00423F7F" w:rsidRPr="006966F7" w:rsidRDefault="00423F7F" w:rsidP="00423F7F">
      <w:pPr>
        <w:suppressAutoHyphens/>
        <w:spacing w:after="0"/>
        <w:jc w:val="both"/>
        <w:rPr>
          <w:rFonts w:ascii="Lucida Sans Unicode" w:eastAsia="Times New Roman" w:hAnsi="Lucida Sans Unicode" w:cs="Lucida Sans Unicode"/>
          <w:sz w:val="20"/>
          <w:szCs w:val="20"/>
          <w:lang w:val="es-ES"/>
        </w:rPr>
      </w:pPr>
    </w:p>
    <w:p w14:paraId="3A712AAA" w14:textId="77777777" w:rsidR="00423F7F" w:rsidRPr="006966F7" w:rsidRDefault="00423F7F" w:rsidP="00423F7F">
      <w:pPr>
        <w:tabs>
          <w:tab w:val="left" w:pos="851"/>
        </w:tabs>
        <w:spacing w:after="0"/>
        <w:ind w:left="567"/>
        <w:jc w:val="both"/>
        <w:rPr>
          <w:rFonts w:ascii="Lucida Sans Unicode" w:eastAsia="Times New Roman" w:hAnsi="Lucida Sans Unicode" w:cs="Lucida Sans Unicode"/>
          <w:sz w:val="20"/>
          <w:szCs w:val="20"/>
        </w:rPr>
      </w:pPr>
      <w:r w:rsidRPr="006966F7">
        <w:rPr>
          <w:rFonts w:ascii="Lucida Sans Unicode" w:eastAsia="Times New Roman" w:hAnsi="Lucida Sans Unicode" w:cs="Lucida Sans Unicode"/>
          <w:sz w:val="20"/>
          <w:szCs w:val="20"/>
        </w:rPr>
        <w:t>a) Para diputaciones por ambos principios, cada tres años.</w:t>
      </w:r>
    </w:p>
    <w:p w14:paraId="227E8D35" w14:textId="77777777" w:rsidR="00423F7F" w:rsidRPr="006966F7" w:rsidRDefault="00423F7F" w:rsidP="00423F7F">
      <w:pPr>
        <w:spacing w:after="0"/>
        <w:ind w:left="567"/>
        <w:jc w:val="both"/>
        <w:rPr>
          <w:rFonts w:ascii="Lucida Sans Unicode" w:eastAsia="Times New Roman" w:hAnsi="Lucida Sans Unicode" w:cs="Lucida Sans Unicode"/>
          <w:sz w:val="20"/>
          <w:szCs w:val="20"/>
        </w:rPr>
      </w:pPr>
      <w:r w:rsidRPr="006966F7">
        <w:rPr>
          <w:rFonts w:ascii="Lucida Sans Unicode" w:eastAsia="Times New Roman" w:hAnsi="Lucida Sans Unicode" w:cs="Lucida Sans Unicode"/>
          <w:sz w:val="20"/>
          <w:szCs w:val="20"/>
        </w:rPr>
        <w:t>b) Para gubernatura, cada seis años.</w:t>
      </w:r>
    </w:p>
    <w:p w14:paraId="6BFBEEBC" w14:textId="77777777" w:rsidR="00423F7F" w:rsidRPr="006966F7" w:rsidRDefault="00423F7F" w:rsidP="00423F7F">
      <w:pPr>
        <w:spacing w:after="0"/>
        <w:ind w:left="567"/>
        <w:jc w:val="both"/>
        <w:rPr>
          <w:rFonts w:ascii="Lucida Sans Unicode" w:eastAsia="Times New Roman" w:hAnsi="Lucida Sans Unicode" w:cs="Lucida Sans Unicode"/>
          <w:sz w:val="20"/>
          <w:szCs w:val="20"/>
        </w:rPr>
      </w:pPr>
      <w:r w:rsidRPr="006966F7">
        <w:rPr>
          <w:rFonts w:ascii="Lucida Sans Unicode" w:eastAsia="Times New Roman" w:hAnsi="Lucida Sans Unicode" w:cs="Lucida Sans Unicode"/>
          <w:sz w:val="20"/>
          <w:szCs w:val="20"/>
        </w:rPr>
        <w:t>c) Para munícipes, cada tres años.</w:t>
      </w:r>
    </w:p>
    <w:p w14:paraId="3B02A340" w14:textId="77777777" w:rsidR="00423F7F" w:rsidRPr="006966F7" w:rsidRDefault="00423F7F" w:rsidP="00423F7F">
      <w:pPr>
        <w:spacing w:after="0"/>
        <w:jc w:val="both"/>
        <w:rPr>
          <w:rFonts w:ascii="Lucida Sans Unicode" w:eastAsia="Times New Roman" w:hAnsi="Lucida Sans Unicode" w:cs="Lucida Sans Unicode"/>
          <w:sz w:val="20"/>
          <w:szCs w:val="20"/>
        </w:rPr>
      </w:pPr>
    </w:p>
    <w:p w14:paraId="6F3D98F3" w14:textId="53A0E420" w:rsidR="00423F7F" w:rsidRPr="006966F7" w:rsidRDefault="00423F7F" w:rsidP="00423F7F">
      <w:pPr>
        <w:spacing w:after="0"/>
        <w:jc w:val="both"/>
        <w:rPr>
          <w:rFonts w:ascii="Lucida Sans Unicode" w:eastAsia="Times New Roman" w:hAnsi="Lucida Sans Unicode" w:cs="Lucida Sans Unicode"/>
          <w:sz w:val="20"/>
          <w:szCs w:val="20"/>
        </w:rPr>
      </w:pPr>
      <w:r w:rsidRPr="006966F7">
        <w:rPr>
          <w:rFonts w:ascii="Lucida Sans Unicode" w:eastAsia="Times New Roman"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C85E51" w:rsidRPr="006966F7">
        <w:rPr>
          <w:rFonts w:ascii="Lucida Sans Unicode" w:eastAsia="Times New Roman" w:hAnsi="Lucida Sans Unicode" w:cs="Lucida Sans Unicode"/>
          <w:sz w:val="20"/>
          <w:szCs w:val="20"/>
        </w:rPr>
        <w:t>as personas</w:t>
      </w:r>
      <w:r w:rsidRPr="006966F7">
        <w:rPr>
          <w:rFonts w:ascii="Lucida Sans Unicode" w:eastAsia="Times New Roman" w:hAnsi="Lucida Sans Unicode" w:cs="Lucida Sans Unicode"/>
          <w:sz w:val="20"/>
          <w:szCs w:val="20"/>
        </w:rPr>
        <w:t xml:space="preserve"> integrantes de los ciento veinticinco ayuntamientos del estado de Jalisco; es por lo que, en el año en curso, se realizarán elecciones ordinarias en la entidad para elegir al titular del Poder Ejecutivo del estado, treinta y ocho diputaciones por ambos principios y las personas integrantes de los ciento veinticinco ayuntamientos </w:t>
      </w:r>
      <w:r w:rsidR="655FA768" w:rsidRPr="006966F7">
        <w:rPr>
          <w:rFonts w:ascii="Lucida Sans Unicode" w:eastAsia="Times New Roman" w:hAnsi="Lucida Sans Unicode" w:cs="Lucida Sans Unicode"/>
          <w:sz w:val="20"/>
          <w:szCs w:val="20"/>
        </w:rPr>
        <w:t>de los municipios d</w:t>
      </w:r>
      <w:r w:rsidRPr="006966F7">
        <w:rPr>
          <w:rFonts w:ascii="Lucida Sans Unicode" w:eastAsia="Times New Roman" w:hAnsi="Lucida Sans Unicode" w:cs="Lucida Sans Unicode"/>
          <w:sz w:val="20"/>
          <w:szCs w:val="20"/>
        </w:rPr>
        <w:t xml:space="preserve">el estado de Jalisco; proceso electoral que de conformidad con los artículos 30; 31, párrafo 1, fracciones I, II y III; 134, párrafo 1, fracción XXXIV; 137, párrafo 1, fracción XVII; y 214, párrafo 1 del Código Electoral del Estado de Jalisco, dio inicio </w:t>
      </w:r>
      <w:r w:rsidR="53344880" w:rsidRPr="006966F7">
        <w:rPr>
          <w:rFonts w:ascii="Lucida Sans Unicode" w:eastAsia="Times New Roman" w:hAnsi="Lucida Sans Unicode" w:cs="Lucida Sans Unicode"/>
          <w:sz w:val="20"/>
          <w:szCs w:val="20"/>
        </w:rPr>
        <w:t xml:space="preserve">el dos de noviembre de dos mil veintitrés </w:t>
      </w:r>
      <w:r w:rsidRPr="006966F7">
        <w:rPr>
          <w:rFonts w:ascii="Lucida Sans Unicode" w:eastAsia="Times New Roman" w:hAnsi="Lucida Sans Unicode" w:cs="Lucida Sans Unicode"/>
          <w:sz w:val="20"/>
          <w:szCs w:val="20"/>
        </w:rPr>
        <w:t>con la publicación de la convocatoria aprobada por el Consejo General.</w:t>
      </w:r>
    </w:p>
    <w:p w14:paraId="049F31CB" w14:textId="77777777" w:rsidR="00A07FB7" w:rsidRPr="006966F7" w:rsidRDefault="00A07FB7" w:rsidP="00A07FB7">
      <w:pPr>
        <w:spacing w:after="0"/>
        <w:jc w:val="both"/>
        <w:rPr>
          <w:rFonts w:ascii="Lucida Sans Unicode" w:hAnsi="Lucida Sans Unicode" w:cs="Lucida Sans Unicode"/>
          <w:sz w:val="20"/>
          <w:szCs w:val="20"/>
          <w:lang w:val="es-419" w:eastAsia="es-ES"/>
        </w:rPr>
      </w:pPr>
    </w:p>
    <w:p w14:paraId="1F2F4DAD" w14:textId="5975EAB5" w:rsidR="007D18D1" w:rsidRPr="006966F7" w:rsidRDefault="36CB5FC3" w:rsidP="72187A40">
      <w:pPr>
        <w:pStyle w:val="pf0"/>
        <w:spacing w:before="0" w:beforeAutospacing="0" w:after="0" w:afterAutospacing="0" w:line="276" w:lineRule="auto"/>
        <w:jc w:val="both"/>
        <w:rPr>
          <w:rFonts w:ascii="Lucida Sans Unicode" w:hAnsi="Lucida Sans Unicode" w:cs="Lucida Sans Unicode"/>
          <w:sz w:val="20"/>
          <w:szCs w:val="20"/>
        </w:rPr>
      </w:pPr>
      <w:r w:rsidRPr="006966F7">
        <w:rPr>
          <w:rFonts w:ascii="Lucida Sans Unicode" w:hAnsi="Lucida Sans Unicode" w:cs="Lucida Sans Unicode"/>
          <w:b/>
          <w:bCs/>
          <w:sz w:val="20"/>
          <w:szCs w:val="20"/>
        </w:rPr>
        <w:t xml:space="preserve">IV. DE LA CONSEJERA PRESIDENTA. </w:t>
      </w:r>
      <w:r w:rsidR="007D18D1" w:rsidRPr="006966F7">
        <w:rPr>
          <w:rStyle w:val="cf01"/>
          <w:rFonts w:ascii="Lucida Sans Unicode" w:hAnsi="Lucida Sans Unicode" w:cs="Lucida Sans Unicode"/>
          <w:sz w:val="20"/>
          <w:szCs w:val="20"/>
        </w:rPr>
        <w:t>La consejera presidenta de este Instituto tiene, entre otras atribuciones, la de proponer al Consejo General de este organismo electoral, para su aprobación, l</w:t>
      </w:r>
      <w:r w:rsidR="00362E73" w:rsidRPr="006966F7">
        <w:rPr>
          <w:rStyle w:val="cf01"/>
          <w:rFonts w:ascii="Lucida Sans Unicode" w:hAnsi="Lucida Sans Unicode" w:cs="Lucida Sans Unicode"/>
          <w:sz w:val="20"/>
          <w:szCs w:val="20"/>
        </w:rPr>
        <w:t>os</w:t>
      </w:r>
      <w:r w:rsidR="007D18D1" w:rsidRPr="006966F7">
        <w:rPr>
          <w:rStyle w:val="cf01"/>
          <w:rFonts w:ascii="Lucida Sans Unicode" w:hAnsi="Lucida Sans Unicode" w:cs="Lucida Sans Unicode"/>
          <w:sz w:val="20"/>
          <w:szCs w:val="20"/>
        </w:rPr>
        <w:t xml:space="preserve"> domicilio </w:t>
      </w:r>
      <w:r w:rsidR="00571C3F" w:rsidRPr="006966F7">
        <w:rPr>
          <w:rStyle w:val="cf01"/>
          <w:rFonts w:ascii="Lucida Sans Unicode" w:hAnsi="Lucida Sans Unicode" w:cs="Lucida Sans Unicode"/>
          <w:sz w:val="20"/>
          <w:szCs w:val="20"/>
        </w:rPr>
        <w:t>sedes</w:t>
      </w:r>
      <w:r w:rsidR="007D18D1" w:rsidRPr="006966F7">
        <w:rPr>
          <w:rStyle w:val="cf01"/>
          <w:rFonts w:ascii="Lucida Sans Unicode" w:hAnsi="Lucida Sans Unicode" w:cs="Lucida Sans Unicode"/>
          <w:sz w:val="20"/>
          <w:szCs w:val="20"/>
        </w:rPr>
        <w:t xml:space="preserve"> de cada uno de los </w:t>
      </w:r>
      <w:r w:rsidR="00E35FD8" w:rsidRPr="006966F7">
        <w:rPr>
          <w:rStyle w:val="cf01"/>
          <w:rFonts w:ascii="Lucida Sans Unicode" w:hAnsi="Lucida Sans Unicode" w:cs="Lucida Sans Unicode"/>
          <w:sz w:val="20"/>
          <w:szCs w:val="20"/>
        </w:rPr>
        <w:t>C</w:t>
      </w:r>
      <w:r w:rsidR="007D18D1" w:rsidRPr="006966F7">
        <w:rPr>
          <w:rStyle w:val="cf01"/>
          <w:rFonts w:ascii="Lucida Sans Unicode" w:hAnsi="Lucida Sans Unicode" w:cs="Lucida Sans Unicode"/>
          <w:sz w:val="20"/>
          <w:szCs w:val="20"/>
        </w:rPr>
        <w:t xml:space="preserve">onsejos </w:t>
      </w:r>
      <w:r w:rsidR="00E35FD8" w:rsidRPr="006966F7">
        <w:rPr>
          <w:rStyle w:val="cf01"/>
          <w:rFonts w:ascii="Lucida Sans Unicode" w:hAnsi="Lucida Sans Unicode" w:cs="Lucida Sans Unicode"/>
          <w:sz w:val="20"/>
          <w:szCs w:val="20"/>
        </w:rPr>
        <w:t>M</w:t>
      </w:r>
      <w:r w:rsidR="007D18D1" w:rsidRPr="006966F7">
        <w:rPr>
          <w:rStyle w:val="cf01"/>
          <w:rFonts w:ascii="Lucida Sans Unicode" w:hAnsi="Lucida Sans Unicode" w:cs="Lucida Sans Unicode"/>
          <w:sz w:val="20"/>
          <w:szCs w:val="20"/>
        </w:rPr>
        <w:t xml:space="preserve">unicipales </w:t>
      </w:r>
      <w:r w:rsidR="00E35FD8" w:rsidRPr="006966F7">
        <w:rPr>
          <w:rStyle w:val="cf01"/>
          <w:rFonts w:ascii="Lucida Sans Unicode" w:hAnsi="Lucida Sans Unicode" w:cs="Lucida Sans Unicode"/>
          <w:sz w:val="20"/>
          <w:szCs w:val="20"/>
        </w:rPr>
        <w:t>E</w:t>
      </w:r>
      <w:r w:rsidR="007D18D1" w:rsidRPr="006966F7">
        <w:rPr>
          <w:rStyle w:val="cf01"/>
          <w:rFonts w:ascii="Lucida Sans Unicode" w:hAnsi="Lucida Sans Unicode" w:cs="Lucida Sans Unicode"/>
          <w:sz w:val="20"/>
          <w:szCs w:val="20"/>
        </w:rPr>
        <w:t>lectorales, de conformidad con los artículos 137, párrafo 1, fracción XXIV del Código Electoral del Estado de Jalisco."</w:t>
      </w:r>
    </w:p>
    <w:p w14:paraId="62486C05" w14:textId="77777777" w:rsidR="00EE6C0B" w:rsidRPr="006966F7" w:rsidRDefault="00EE6C0B" w:rsidP="00EE6C0B">
      <w:pPr>
        <w:spacing w:after="0"/>
        <w:jc w:val="both"/>
        <w:rPr>
          <w:rFonts w:ascii="Lucida Sans Unicode" w:hAnsi="Lucida Sans Unicode" w:cs="Lucida Sans Unicode"/>
          <w:b/>
          <w:kern w:val="2"/>
          <w:sz w:val="20"/>
          <w:szCs w:val="20"/>
        </w:rPr>
      </w:pPr>
    </w:p>
    <w:p w14:paraId="191E4276" w14:textId="4DE9424A" w:rsidR="00ED5287" w:rsidRPr="006966F7" w:rsidRDefault="2774270D" w:rsidP="00ED5287">
      <w:pPr>
        <w:pStyle w:val="pf0"/>
        <w:spacing w:before="0" w:beforeAutospacing="0" w:after="0" w:afterAutospacing="0" w:line="276" w:lineRule="auto"/>
        <w:jc w:val="both"/>
        <w:rPr>
          <w:rFonts w:ascii="Lucida Sans Unicode" w:hAnsi="Lucida Sans Unicode" w:cs="Lucida Sans Unicode"/>
          <w:sz w:val="20"/>
          <w:szCs w:val="20"/>
        </w:rPr>
      </w:pPr>
      <w:r w:rsidRPr="006966F7">
        <w:rPr>
          <w:rFonts w:ascii="Lucida Sans Unicode" w:hAnsi="Lucida Sans Unicode" w:cs="Lucida Sans Unicode"/>
          <w:b/>
          <w:bCs/>
          <w:kern w:val="2"/>
          <w:sz w:val="20"/>
          <w:szCs w:val="20"/>
        </w:rPr>
        <w:lastRenderedPageBreak/>
        <w:t>V</w:t>
      </w:r>
      <w:r w:rsidRPr="006966F7">
        <w:rPr>
          <w:rFonts w:ascii="Lucida Sans Unicode" w:hAnsi="Lucida Sans Unicode" w:cs="Lucida Sans Unicode"/>
          <w:b/>
          <w:bCs/>
          <w:kern w:val="2"/>
          <w:sz w:val="20"/>
          <w:szCs w:val="20"/>
          <w:lang w:val="es-ES"/>
        </w:rPr>
        <w:t xml:space="preserve">. </w:t>
      </w:r>
      <w:r w:rsidRPr="006966F7">
        <w:rPr>
          <w:rFonts w:ascii="Lucida Sans Unicode" w:hAnsi="Lucida Sans Unicode" w:cs="Lucida Sans Unicode"/>
          <w:b/>
          <w:bCs/>
          <w:sz w:val="20"/>
          <w:szCs w:val="20"/>
        </w:rPr>
        <w:t xml:space="preserve">DE LOS CONSEJOS </w:t>
      </w:r>
      <w:r w:rsidR="7C8B1E92" w:rsidRPr="006966F7">
        <w:rPr>
          <w:rFonts w:ascii="Lucida Sans Unicode" w:hAnsi="Lucida Sans Unicode" w:cs="Lucida Sans Unicode"/>
          <w:b/>
          <w:bCs/>
          <w:sz w:val="20"/>
          <w:szCs w:val="20"/>
        </w:rPr>
        <w:t>MUNICIPALES ELECTORALES</w:t>
      </w:r>
      <w:r w:rsidRPr="006966F7">
        <w:rPr>
          <w:rFonts w:ascii="Lucida Sans Unicode" w:hAnsi="Lucida Sans Unicode" w:cs="Lucida Sans Unicode"/>
          <w:b/>
          <w:bCs/>
          <w:sz w:val="20"/>
          <w:szCs w:val="20"/>
        </w:rPr>
        <w:t xml:space="preserve">. </w:t>
      </w:r>
      <w:r w:rsidR="4CBBB008" w:rsidRPr="006966F7">
        <w:rPr>
          <w:rFonts w:ascii="Lucida Sans Unicode" w:hAnsi="Lucida Sans Unicode" w:cs="Lucida Sans Unicode"/>
          <w:sz w:val="20"/>
          <w:szCs w:val="20"/>
        </w:rPr>
        <w:t>L</w:t>
      </w:r>
      <w:r w:rsidRPr="006966F7">
        <w:rPr>
          <w:rFonts w:ascii="Lucida Sans Unicode" w:hAnsi="Lucida Sans Unicode" w:cs="Lucida Sans Unicode"/>
          <w:sz w:val="20"/>
          <w:szCs w:val="20"/>
        </w:rPr>
        <w:t>os Consejos</w:t>
      </w:r>
      <w:r w:rsidR="7C8B1E92" w:rsidRPr="006966F7">
        <w:rPr>
          <w:rFonts w:ascii="Lucida Sans Unicode" w:hAnsi="Lucida Sans Unicode" w:cs="Lucida Sans Unicode"/>
          <w:sz w:val="20"/>
          <w:szCs w:val="20"/>
        </w:rPr>
        <w:t xml:space="preserve"> Municipales</w:t>
      </w:r>
      <w:r w:rsidRPr="006966F7">
        <w:rPr>
          <w:rFonts w:ascii="Lucida Sans Unicode" w:hAnsi="Lucida Sans Unicode" w:cs="Lucida Sans Unicode"/>
          <w:sz w:val="20"/>
          <w:szCs w:val="20"/>
        </w:rPr>
        <w:t xml:space="preserve"> Electorales</w:t>
      </w:r>
      <w:r w:rsidR="4CBBB008" w:rsidRPr="006966F7">
        <w:rPr>
          <w:rFonts w:ascii="Lucida Sans Unicode" w:hAnsi="Lucida Sans Unicode" w:cs="Lucida Sans Unicode"/>
          <w:sz w:val="20"/>
          <w:szCs w:val="20"/>
        </w:rPr>
        <w:t xml:space="preserve"> son</w:t>
      </w:r>
      <w:r w:rsidR="5C79DFB4" w:rsidRPr="006966F7">
        <w:rPr>
          <w:rFonts w:ascii="Lucida Sans Unicode" w:hAnsi="Lucida Sans Unicode" w:cs="Lucida Sans Unicode"/>
          <w:sz w:val="20"/>
          <w:szCs w:val="20"/>
        </w:rPr>
        <w:t xml:space="preserve"> los órganos del Instituto encargados de la preparación, desarrollo y vigilancia del proceso electoral, dentro del ámbito de su delimitación geográfica electoral, bajo la observancia de los principios que rigen la función electoral, establecidos </w:t>
      </w:r>
      <w:r w:rsidR="00ED5287" w:rsidRPr="006966F7">
        <w:rPr>
          <w:rStyle w:val="cf01"/>
          <w:rFonts w:ascii="Lucida Sans Unicode" w:hAnsi="Lucida Sans Unicode" w:cs="Lucida Sans Unicode"/>
          <w:sz w:val="20"/>
          <w:szCs w:val="20"/>
        </w:rPr>
        <w:t>en la Constitución Política de los Estados Unidos Mexicanos, la Constitución</w:t>
      </w:r>
      <w:r w:rsidR="00362E73" w:rsidRPr="006966F7">
        <w:rPr>
          <w:rStyle w:val="cf01"/>
          <w:rFonts w:ascii="Lucida Sans Unicode" w:hAnsi="Lucida Sans Unicode" w:cs="Lucida Sans Unicode"/>
          <w:sz w:val="20"/>
          <w:szCs w:val="20"/>
        </w:rPr>
        <w:t xml:space="preserve"> Política </w:t>
      </w:r>
      <w:r w:rsidR="00ED5287" w:rsidRPr="006966F7">
        <w:rPr>
          <w:rStyle w:val="cf01"/>
          <w:rFonts w:ascii="Lucida Sans Unicode" w:hAnsi="Lucida Sans Unicode" w:cs="Lucida Sans Unicode"/>
          <w:sz w:val="20"/>
          <w:szCs w:val="20"/>
        </w:rPr>
        <w:t>y el Código Electoral, ambos del estado de Jalisco, sus reglamentos, los acuerdos del Consejo General y el Reglamento de Elecciones.</w:t>
      </w:r>
    </w:p>
    <w:p w14:paraId="659F6EF5" w14:textId="77777777" w:rsidR="005222A9" w:rsidRPr="006966F7" w:rsidRDefault="005222A9" w:rsidP="00EE6C0B">
      <w:pPr>
        <w:spacing w:after="0"/>
        <w:jc w:val="both"/>
        <w:rPr>
          <w:rFonts w:ascii="Lucida Sans Unicode" w:hAnsi="Lucida Sans Unicode" w:cs="Lucida Sans Unicode"/>
          <w:sz w:val="20"/>
          <w:szCs w:val="20"/>
        </w:rPr>
      </w:pPr>
    </w:p>
    <w:p w14:paraId="46CE2B21" w14:textId="5842EF7D" w:rsidR="00617B67" w:rsidRPr="006966F7" w:rsidRDefault="4B4078ED" w:rsidP="5245B68B">
      <w:pPr>
        <w:tabs>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6966F7">
        <w:rPr>
          <w:rFonts w:ascii="Lucida Sans Unicode" w:eastAsia="Trebuchet MS" w:hAnsi="Lucida Sans Unicode" w:cs="Lucida Sans Unicode"/>
          <w:b/>
          <w:bCs/>
          <w:sz w:val="20"/>
          <w:szCs w:val="20"/>
        </w:rPr>
        <w:t>VI.</w:t>
      </w:r>
      <w:r w:rsidRPr="006966F7">
        <w:rPr>
          <w:rFonts w:ascii="Lucida Sans Unicode" w:eastAsia="Trebuchet MS" w:hAnsi="Lucida Sans Unicode" w:cs="Lucida Sans Unicode"/>
          <w:sz w:val="20"/>
          <w:szCs w:val="20"/>
        </w:rPr>
        <w:t xml:space="preserve"> </w:t>
      </w:r>
      <w:r w:rsidR="70DCBA29" w:rsidRPr="006966F7">
        <w:rPr>
          <w:rFonts w:ascii="Lucida Sans Unicode" w:eastAsia="Trebuchet MS" w:hAnsi="Lucida Sans Unicode" w:cs="Lucida Sans Unicode"/>
          <w:b/>
          <w:bCs/>
          <w:sz w:val="20"/>
          <w:szCs w:val="20"/>
        </w:rPr>
        <w:t>DE</w:t>
      </w:r>
      <w:r w:rsidR="00D81897" w:rsidRPr="006966F7">
        <w:rPr>
          <w:rFonts w:ascii="Lucida Sans Unicode" w:eastAsia="Trebuchet MS" w:hAnsi="Lucida Sans Unicode" w:cs="Lucida Sans Unicode"/>
          <w:b/>
          <w:bCs/>
          <w:sz w:val="20"/>
          <w:szCs w:val="20"/>
        </w:rPr>
        <w:t xml:space="preserve"> LAS CARACTERÍSTICAS DE LOS DOMICILIOS </w:t>
      </w:r>
      <w:r w:rsidR="00571C3F" w:rsidRPr="006966F7">
        <w:rPr>
          <w:rFonts w:ascii="Lucida Sans Unicode" w:eastAsia="Trebuchet MS" w:hAnsi="Lucida Sans Unicode" w:cs="Lucida Sans Unicode"/>
          <w:b/>
          <w:bCs/>
          <w:sz w:val="20"/>
          <w:szCs w:val="20"/>
        </w:rPr>
        <w:t>SEDES</w:t>
      </w:r>
      <w:r w:rsidR="00D81897" w:rsidRPr="006966F7">
        <w:rPr>
          <w:rFonts w:ascii="Lucida Sans Unicode" w:eastAsia="Trebuchet MS" w:hAnsi="Lucida Sans Unicode" w:cs="Lucida Sans Unicode"/>
          <w:b/>
          <w:bCs/>
          <w:sz w:val="20"/>
          <w:szCs w:val="20"/>
        </w:rPr>
        <w:t xml:space="preserve"> DE LOS CONSEJOS MUNICIPALES ELECTORALES</w:t>
      </w:r>
      <w:r w:rsidR="70DCBA29" w:rsidRPr="006966F7">
        <w:rPr>
          <w:rFonts w:ascii="Lucida Sans Unicode" w:eastAsia="Trebuchet MS" w:hAnsi="Lucida Sans Unicode" w:cs="Lucida Sans Unicode"/>
          <w:b/>
          <w:bCs/>
          <w:sz w:val="20"/>
          <w:szCs w:val="20"/>
        </w:rPr>
        <w:t>.</w:t>
      </w:r>
      <w:r w:rsidR="70DCBA29" w:rsidRPr="006966F7">
        <w:rPr>
          <w:rFonts w:ascii="Lucida Sans Unicode" w:eastAsia="Trebuchet MS" w:hAnsi="Lucida Sans Unicode" w:cs="Lucida Sans Unicode"/>
          <w:sz w:val="20"/>
          <w:szCs w:val="20"/>
        </w:rPr>
        <w:t xml:space="preserve"> De conformidad con lo establecido en el Reglamento Interior del Comité de Adquisiciones y Enajenaciones del Instituto Electoral y de Participación Ciudadana del Estado de Jalisco y demás órganos participantes en los procesos de adquisición y enajenación</w:t>
      </w:r>
      <w:r w:rsidR="2BA11C9A" w:rsidRPr="006966F7">
        <w:rPr>
          <w:rFonts w:ascii="Lucida Sans Unicode" w:eastAsia="Trebuchet MS" w:hAnsi="Lucida Sans Unicode" w:cs="Lucida Sans Unicode"/>
          <w:sz w:val="20"/>
          <w:szCs w:val="20"/>
        </w:rPr>
        <w:t xml:space="preserve"> en sus artículos del 26 al 32</w:t>
      </w:r>
      <w:r w:rsidR="70DCBA29" w:rsidRPr="006966F7">
        <w:rPr>
          <w:rFonts w:ascii="Lucida Sans Unicode" w:eastAsia="Trebuchet MS" w:hAnsi="Lucida Sans Unicode" w:cs="Lucida Sans Unicode"/>
          <w:sz w:val="20"/>
          <w:szCs w:val="20"/>
        </w:rPr>
        <w:t xml:space="preserve">, el </w:t>
      </w:r>
      <w:r w:rsidR="00D81897" w:rsidRPr="006966F7">
        <w:rPr>
          <w:rFonts w:ascii="Lucida Sans Unicode" w:eastAsia="Trebuchet MS" w:hAnsi="Lucida Sans Unicode" w:cs="Lucida Sans Unicode"/>
          <w:sz w:val="20"/>
          <w:szCs w:val="20"/>
        </w:rPr>
        <w:t xml:space="preserve">contrato de </w:t>
      </w:r>
      <w:r w:rsidR="70DCBA29" w:rsidRPr="006966F7">
        <w:rPr>
          <w:rFonts w:ascii="Lucida Sans Unicode" w:eastAsia="Trebuchet MS" w:hAnsi="Lucida Sans Unicode" w:cs="Lucida Sans Unicode"/>
          <w:sz w:val="20"/>
          <w:szCs w:val="20"/>
        </w:rPr>
        <w:t xml:space="preserve">arrendamiento de bienes inmuebles para el asiento de los órganos del Instituto se adjudicará directamente, para lo cual, la Dirección de Organización </w:t>
      </w:r>
      <w:r w:rsidR="11D462D9" w:rsidRPr="006966F7">
        <w:rPr>
          <w:rFonts w:ascii="Lucida Sans Unicode" w:eastAsia="Trebuchet MS" w:hAnsi="Lucida Sans Unicode" w:cs="Lucida Sans Unicode"/>
          <w:sz w:val="20"/>
          <w:szCs w:val="20"/>
        </w:rPr>
        <w:t xml:space="preserve">Electoral </w:t>
      </w:r>
      <w:r w:rsidR="70DCBA29" w:rsidRPr="006966F7">
        <w:rPr>
          <w:rFonts w:ascii="Lucida Sans Unicode" w:eastAsia="Trebuchet MS" w:hAnsi="Lucida Sans Unicode" w:cs="Lucida Sans Unicode"/>
          <w:sz w:val="20"/>
          <w:szCs w:val="20"/>
        </w:rPr>
        <w:t>de este Instituto recabó la información de al menos tres inmuebles que cubrían los requisitos señalados en los artículos</w:t>
      </w:r>
      <w:r w:rsidR="11D462D9" w:rsidRPr="006966F7">
        <w:rPr>
          <w:rFonts w:ascii="Lucida Sans Unicode" w:eastAsia="Trebuchet MS" w:hAnsi="Lucida Sans Unicode" w:cs="Lucida Sans Unicode"/>
          <w:sz w:val="20"/>
          <w:szCs w:val="20"/>
        </w:rPr>
        <w:t xml:space="preserve"> </w:t>
      </w:r>
      <w:r w:rsidR="70DCBA29" w:rsidRPr="006966F7">
        <w:rPr>
          <w:rFonts w:ascii="Lucida Sans Unicode" w:eastAsia="Trebuchet MS" w:hAnsi="Lucida Sans Unicode" w:cs="Lucida Sans Unicode"/>
          <w:sz w:val="20"/>
          <w:szCs w:val="20"/>
        </w:rPr>
        <w:t>166 al 168 del Reglamento de Elecciones, así como en el Anexo 5 del mismo ordenamiento, en donde se establecen los criterios que deberá de cumplir el espacio que se destinará para el almacenamiento de la documentación electoral</w:t>
      </w:r>
      <w:r w:rsidR="40F2187F" w:rsidRPr="006966F7">
        <w:rPr>
          <w:rFonts w:ascii="Lucida Sans Unicode" w:eastAsia="Trebuchet MS" w:hAnsi="Lucida Sans Unicode" w:cs="Lucida Sans Unicode"/>
          <w:sz w:val="20"/>
          <w:szCs w:val="20"/>
        </w:rPr>
        <w:t>, mismos que a continuación se enumeran:</w:t>
      </w:r>
    </w:p>
    <w:p w14:paraId="73E71E22" w14:textId="77777777" w:rsidR="00506ED3" w:rsidRPr="006966F7" w:rsidRDefault="00506ED3"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B8D3812" w14:textId="46ED9448" w:rsidR="00AE20A6" w:rsidRPr="006966F7" w:rsidRDefault="00AE20A6" w:rsidP="000C17A6">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Acondicionamiento.</w:t>
      </w:r>
    </w:p>
    <w:p w14:paraId="768F1F46" w14:textId="77777777" w:rsidR="00AE20A6" w:rsidRPr="006966F7"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3094CA" w14:textId="77777777" w:rsidR="00AE20A6" w:rsidRPr="006966F7"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Se debe garantizar que los espacios que se destinen como bodegas electorales cuenten con las condiciones necesarias para salvaguardar la seguridad de los documentos electorales, especialmente de las boletas, previendo en su caso, que dicho espacio tenga cabida para el resguardo de los materiales electorales, aunque no necesariamente deba ser el mismo lugar físico.</w:t>
      </w:r>
    </w:p>
    <w:p w14:paraId="2B2E8309" w14:textId="77777777" w:rsidR="00AE20A6" w:rsidRPr="006966F7"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882EC40" w14:textId="77777777" w:rsidR="000C17A6" w:rsidRPr="006966F7"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En atención a lo anterior, en la bodega electoral de los documentos podrán almacenarse también los materiales electorales, siempre y cuando tenga el espacio suficiente. En caso contrario, deberá preverse la instalación de un espacio adicional para almacenarlos. </w:t>
      </w:r>
    </w:p>
    <w:p w14:paraId="3CB21A54" w14:textId="77777777" w:rsidR="000C17A6" w:rsidRPr="006966F7"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47694F0" w14:textId="6CA3A1B9" w:rsidR="000C17A6" w:rsidRPr="006966F7"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lastRenderedPageBreak/>
        <w:t xml:space="preserve">Se debe considerar como acondicionamiento de las bodegas electorales, los trabajos que se realizan de manera preventiva y/o correctiva para mantener los inmuebles en condiciones óptimas, para almacenar con seguridad las boletas electorales, el resto de la documentación y los materiales electorales. </w:t>
      </w:r>
    </w:p>
    <w:p w14:paraId="7402B5A4" w14:textId="77777777" w:rsidR="000C17A6" w:rsidRPr="006966F7" w:rsidRDefault="000C17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8F085FC" w14:textId="143C9A93" w:rsidR="00AE20A6" w:rsidRPr="006966F7"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Para la instalación de las bodegas electorales, se deberá considerar primero una ubicación apropiada. Para reducir las posibilidades de algún incidente en la ubicación de la bodega, se deberán observar los siguientes aspectos:</w:t>
      </w:r>
    </w:p>
    <w:p w14:paraId="4725C077" w14:textId="77777777" w:rsidR="00AE20A6" w:rsidRPr="006966F7" w:rsidRDefault="00AE20A6" w:rsidP="000C17A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1A03914" w14:textId="3E5111D4" w:rsidR="00506ED3" w:rsidRPr="006966F7"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a) Estar alejada y evitar colindancias con fuentes potenciales de incendios o explosiones, como gasolineras, gaseras, gasoductos, fábricas o bodegas de veladoras, cartón, papel, colchones, productos químicos inflamables, etc. </w:t>
      </w:r>
    </w:p>
    <w:p w14:paraId="0E4CDD20" w14:textId="77777777" w:rsidR="00506ED3" w:rsidRPr="006966F7"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691B38D6" w14:textId="77777777" w:rsidR="00506ED3" w:rsidRPr="006966F7"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b) Estar retirada de cuerpos de agua que pudieran tener una creciente por exceso de lluvias, como son los ríos, presas y lagunas. </w:t>
      </w:r>
    </w:p>
    <w:p w14:paraId="0D273021" w14:textId="77777777" w:rsidR="00506ED3" w:rsidRPr="006966F7"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3E0A962" w14:textId="77777777" w:rsidR="00506ED3" w:rsidRPr="006966F7"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c) Estar provista de un buen sistema de drenaje, dentro del inmueble y en la vía pública. </w:t>
      </w:r>
    </w:p>
    <w:p w14:paraId="27878EC7" w14:textId="77777777" w:rsidR="00506ED3" w:rsidRPr="006966F7"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88C04EF" w14:textId="7CCEE080" w:rsidR="00DC67B0" w:rsidRPr="006966F7" w:rsidRDefault="00506ED3"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d) Contar con un nivel de piso por arriba del nivel del piso exterior, lo que reducirá riesgos en caso de inundación.</w:t>
      </w:r>
    </w:p>
    <w:p w14:paraId="1BA06171" w14:textId="77777777" w:rsidR="009A47A9" w:rsidRPr="006966F7" w:rsidRDefault="009A47A9" w:rsidP="009A47A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56C58E3F" w14:textId="0B8318EF" w:rsidR="009A47A9" w:rsidRPr="006966F7"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Se deberá estimar el área que permita el almacenamiento de toda la documentación y material electoral, con la amplitud necesaria para su manejo y almacenamiento. Para lo anterior, se debe tener la información sobre la cantidad de documentación electoral que se almacenará, así como su peso y volumen.</w:t>
      </w:r>
    </w:p>
    <w:p w14:paraId="18E9D55D" w14:textId="77777777" w:rsidR="009A47A9" w:rsidRPr="006966F7" w:rsidRDefault="009A47A9"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9402CDE" w14:textId="644F305C" w:rsidR="009A47A9"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Será indispensable verificar, previo a su uso, las condiciones en que se encuentran las instalaciones, para detectar humedad, filtraciones de agua, cortos circuitos, afectaciones estructurales evidentes, etc.</w:t>
      </w:r>
    </w:p>
    <w:p w14:paraId="6989AE3E" w14:textId="77777777" w:rsidR="00AE20A6"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2355AA1" w14:textId="14316A19" w:rsidR="00AE20A6"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Para elaborar un diagnóstico de las necesidades de acondicionamiento de la bodega electoral, será necesaria una revisión física, poniendo especial atención en los siguientes aspectos:</w:t>
      </w:r>
    </w:p>
    <w:p w14:paraId="5D44A4DA" w14:textId="77777777" w:rsidR="00AE20A6"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97A933" w14:textId="77777777" w:rsidR="00082D3A"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a) Instalaciones eléctricas: Estarán totalmente dentro de las paredes y techos o, en su defecto, canalizadas a través de la tubería adecuada. Todas las cajas de conexión, de fusibles o tableros, contarán con tapa metálica de protección permanentemente acoplada. </w:t>
      </w:r>
    </w:p>
    <w:p w14:paraId="64ADFE8B"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CBED135" w14:textId="77777777" w:rsidR="00082D3A"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b) Techos: Se verificará que se encuentren debidamente impermeabilizados para evitar filtraciones. </w:t>
      </w:r>
    </w:p>
    <w:p w14:paraId="4EAD769B"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4BCF339" w14:textId="77777777" w:rsidR="00082D3A"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c) Drenaje pluvial: Estará libre de obstrucciones, pues de lo contrario se favorece la acumulación de agua, que se traduce en humedad, filtraciones y, en casos extremos, en desplome de techos. </w:t>
      </w:r>
    </w:p>
    <w:p w14:paraId="548F1F60"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D966865" w14:textId="77777777" w:rsidR="00082D3A"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d) Instalaciones Sanitarias: Es necesario revisar el correcto funcionamiento de los sanitarios, lavabos, tinacos, cisternas, regaderas, etc., así como realizar, en caso necesario, la limpieza del drenaje, a efecto de evitar inundaciones. </w:t>
      </w:r>
    </w:p>
    <w:p w14:paraId="099926D3"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56F2AB" w14:textId="77777777" w:rsidR="00082D3A"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e) Ventanas: En caso de contar con ventanas, los vidrios deberán estar en buen estado y las ventanas se sellarán. </w:t>
      </w:r>
    </w:p>
    <w:p w14:paraId="71254CB9"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155B4A92" w14:textId="77777777" w:rsidR="00082D3A"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f) Muros: Estarán pintados y libres de salinidad. </w:t>
      </w:r>
    </w:p>
    <w:p w14:paraId="79E04D25"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0200CC0" w14:textId="77777777" w:rsidR="00082D3A"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g) Cerraduras: Se revisará el buen funcionamiento de las cerraduras, chapas o candados. La bodega electoral sólo deberá contar con un acceso. En caso de existir más puertas se clausurarán para controlar el acceso por una sola. </w:t>
      </w:r>
    </w:p>
    <w:p w14:paraId="501A9C8F"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010ED748" w14:textId="18961119" w:rsidR="00AE20A6" w:rsidRPr="006966F7" w:rsidRDefault="00AE20A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h) Pisos: Se revisará el estado en que se encuentra el piso, procurando que no cuente con grietas.</w:t>
      </w:r>
    </w:p>
    <w:p w14:paraId="3E1DC708"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409CDD72" w14:textId="33E43CBA" w:rsidR="00082D3A" w:rsidRPr="006966F7" w:rsidRDefault="00082D3A" w:rsidP="00082D3A">
      <w:pPr>
        <w:pStyle w:val="Prrafodelista"/>
        <w:numPr>
          <w:ilvl w:val="0"/>
          <w:numId w:val="18"/>
        </w:num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6966F7">
        <w:rPr>
          <w:rFonts w:ascii="Lucida Sans Unicode" w:eastAsia="Trebuchet MS" w:hAnsi="Lucida Sans Unicode" w:cs="Lucida Sans Unicode"/>
          <w:sz w:val="20"/>
          <w:szCs w:val="20"/>
        </w:rPr>
        <w:t>Equipamiento.</w:t>
      </w:r>
    </w:p>
    <w:p w14:paraId="077817D6"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0146D597" w14:textId="77777777" w:rsidR="00531446"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Los trabajos de equipamiento consistirán en suministrar los bienes muebles necesarios para la correcta operación de la bodega electoral. Como parte del equipamiento para contar con la </w:t>
      </w:r>
      <w:r w:rsidRPr="006966F7">
        <w:rPr>
          <w:rFonts w:ascii="Lucida Sans Unicode" w:hAnsi="Lucida Sans Unicode" w:cs="Lucida Sans Unicode"/>
          <w:sz w:val="20"/>
          <w:szCs w:val="20"/>
        </w:rPr>
        <w:lastRenderedPageBreak/>
        <w:t xml:space="preserve">seguridad mínima y el buen funcionamiento de la bodega electoral se deben considerar los siguientes artículos: </w:t>
      </w:r>
    </w:p>
    <w:p w14:paraId="6B371BB5" w14:textId="77777777" w:rsidR="00531446" w:rsidRPr="006966F7"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733743B" w14:textId="157CAE4A"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a) Tarimas. Toda la documentación electoral se colocará sobre tarimas para evitar exponerlos a riesgos de inundaciones, humedad o derrame de líquidos. No se colocará la documentación directamente en el suelo.</w:t>
      </w:r>
    </w:p>
    <w:p w14:paraId="6C09F775" w14:textId="77777777" w:rsidR="00531446" w:rsidRPr="006966F7"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75DF6599" w14:textId="40239DDB" w:rsidR="00531446"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b) Extintores de polvo químico ABC de 6 </w:t>
      </w:r>
      <w:r w:rsidR="005C393B" w:rsidRPr="006966F7">
        <w:rPr>
          <w:rFonts w:ascii="Lucida Sans Unicode" w:hAnsi="Lucida Sans Unicode" w:cs="Lucida Sans Unicode"/>
          <w:sz w:val="20"/>
          <w:szCs w:val="20"/>
        </w:rPr>
        <w:t>o</w:t>
      </w:r>
      <w:r w:rsidRPr="006966F7">
        <w:rPr>
          <w:rFonts w:ascii="Lucida Sans Unicode" w:hAnsi="Lucida Sans Unicode" w:cs="Lucida Sans Unicode"/>
          <w:sz w:val="20"/>
          <w:szCs w:val="20"/>
        </w:rPr>
        <w:t xml:space="preserve"> 9 kg (un extintor por cada 20 m²). Se ubicarán estratégicamente, señalando su localización y verificando la vigencia de las cargas. </w:t>
      </w:r>
    </w:p>
    <w:p w14:paraId="20ADFEBB" w14:textId="77777777" w:rsidR="00531446" w:rsidRPr="006966F7"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28B314F1" w14:textId="77777777" w:rsidR="00531446"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c) Lámparas de emergencia, permanentemente conectadas a la corriente eléctrica para garantizar su carga. </w:t>
      </w:r>
    </w:p>
    <w:p w14:paraId="52A14E88" w14:textId="77777777" w:rsidR="00531446" w:rsidRPr="006966F7" w:rsidRDefault="00531446"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hAnsi="Lucida Sans Unicode" w:cs="Lucida Sans Unicode"/>
          <w:sz w:val="20"/>
          <w:szCs w:val="20"/>
        </w:rPr>
      </w:pPr>
    </w:p>
    <w:p w14:paraId="3F0DBD8A" w14:textId="79371EB0"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r w:rsidRPr="006966F7">
        <w:rPr>
          <w:rFonts w:ascii="Lucida Sans Unicode" w:hAnsi="Lucida Sans Unicode" w:cs="Lucida Sans Unicode"/>
          <w:sz w:val="20"/>
          <w:szCs w:val="20"/>
        </w:rPr>
        <w:t>d) Señalizaciones de Ruta de Evacuación, de No Fumar y delimitación de áreas.</w:t>
      </w:r>
    </w:p>
    <w:p w14:paraId="1D42BC8B" w14:textId="77777777" w:rsidR="00082D3A" w:rsidRPr="006966F7" w:rsidRDefault="00082D3A" w:rsidP="00082D3A">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jc w:val="both"/>
        <w:rPr>
          <w:rFonts w:ascii="Lucida Sans Unicode" w:eastAsia="Trebuchet MS" w:hAnsi="Lucida Sans Unicode" w:cs="Lucida Sans Unicode"/>
          <w:sz w:val="20"/>
          <w:szCs w:val="20"/>
        </w:rPr>
      </w:pPr>
    </w:p>
    <w:p w14:paraId="5D816BB8" w14:textId="5AD2F95F" w:rsidR="00160F10" w:rsidRPr="006966F7" w:rsidRDefault="53F439F6" w:rsidP="00160F10">
      <w:pPr>
        <w:pStyle w:val="Sinespaciado"/>
        <w:spacing w:line="276" w:lineRule="auto"/>
        <w:jc w:val="both"/>
        <w:rPr>
          <w:rFonts w:ascii="Lucida Sans Unicode" w:eastAsia="Times New Roman" w:hAnsi="Lucida Sans Unicode" w:cs="Lucida Sans Unicode"/>
          <w:sz w:val="20"/>
          <w:szCs w:val="20"/>
        </w:rPr>
      </w:pPr>
      <w:r w:rsidRPr="006966F7">
        <w:rPr>
          <w:rFonts w:ascii="Lucida Sans Unicode" w:eastAsia="Trebuchet MS" w:hAnsi="Lucida Sans Unicode" w:cs="Lucida Sans Unicode"/>
          <w:b/>
          <w:bCs/>
          <w:sz w:val="20"/>
          <w:szCs w:val="20"/>
        </w:rPr>
        <w:t>VII</w:t>
      </w:r>
      <w:r w:rsidR="70DCBA29" w:rsidRPr="006966F7">
        <w:rPr>
          <w:rFonts w:ascii="Lucida Sans Unicode" w:eastAsia="Trebuchet MS" w:hAnsi="Lucida Sans Unicode" w:cs="Lucida Sans Unicode"/>
          <w:b/>
          <w:bCs/>
          <w:sz w:val="20"/>
          <w:szCs w:val="20"/>
        </w:rPr>
        <w:t>.</w:t>
      </w:r>
      <w:r w:rsidR="70DCBA29" w:rsidRPr="006966F7">
        <w:rPr>
          <w:rFonts w:ascii="Lucida Sans Unicode" w:eastAsia="Trebuchet MS" w:hAnsi="Lucida Sans Unicode" w:cs="Lucida Sans Unicode"/>
          <w:sz w:val="20"/>
          <w:szCs w:val="20"/>
        </w:rPr>
        <w:t xml:space="preserve"> </w:t>
      </w:r>
      <w:r w:rsidR="4C710D59" w:rsidRPr="006966F7">
        <w:rPr>
          <w:rFonts w:ascii="Lucida Sans Unicode" w:eastAsia="Trebuchet MS" w:hAnsi="Lucida Sans Unicode" w:cs="Lucida Sans Unicode"/>
          <w:b/>
          <w:bCs/>
          <w:sz w:val="20"/>
          <w:szCs w:val="20"/>
        </w:rPr>
        <w:t xml:space="preserve">DE </w:t>
      </w:r>
      <w:r w:rsidR="2678C7AA" w:rsidRPr="006966F7">
        <w:rPr>
          <w:rFonts w:ascii="Lucida Sans Unicode" w:eastAsia="Trebuchet MS" w:hAnsi="Lucida Sans Unicode" w:cs="Lucida Sans Unicode"/>
          <w:b/>
          <w:bCs/>
          <w:sz w:val="20"/>
          <w:szCs w:val="20"/>
        </w:rPr>
        <w:t>L</w:t>
      </w:r>
      <w:r w:rsidR="11D462D9" w:rsidRPr="006966F7">
        <w:rPr>
          <w:rFonts w:ascii="Lucida Sans Unicode" w:eastAsia="Trebuchet MS" w:hAnsi="Lucida Sans Unicode" w:cs="Lucida Sans Unicode"/>
          <w:b/>
          <w:bCs/>
          <w:sz w:val="20"/>
          <w:szCs w:val="20"/>
        </w:rPr>
        <w:t>A</w:t>
      </w:r>
      <w:r w:rsidR="00DA04EF" w:rsidRPr="006966F7">
        <w:rPr>
          <w:rFonts w:ascii="Lucida Sans Unicode" w:eastAsia="Trebuchet MS" w:hAnsi="Lucida Sans Unicode" w:cs="Lucida Sans Unicode"/>
          <w:b/>
          <w:bCs/>
          <w:sz w:val="20"/>
          <w:szCs w:val="20"/>
        </w:rPr>
        <w:t xml:space="preserve"> PROPUESTA</w:t>
      </w:r>
      <w:r w:rsidR="11D462D9" w:rsidRPr="006966F7">
        <w:rPr>
          <w:rFonts w:ascii="Lucida Sans Unicode" w:eastAsia="Trebuchet MS" w:hAnsi="Lucida Sans Unicode" w:cs="Lucida Sans Unicode"/>
          <w:b/>
          <w:bCs/>
          <w:sz w:val="20"/>
          <w:szCs w:val="20"/>
        </w:rPr>
        <w:t xml:space="preserve"> DE</w:t>
      </w:r>
      <w:r w:rsidR="001E2876" w:rsidRPr="006966F7">
        <w:rPr>
          <w:rFonts w:ascii="Lucida Sans Unicode" w:eastAsia="Trebuchet MS" w:hAnsi="Lucida Sans Unicode" w:cs="Lucida Sans Unicode"/>
          <w:b/>
          <w:bCs/>
          <w:sz w:val="20"/>
          <w:szCs w:val="20"/>
        </w:rPr>
        <w:t xml:space="preserve">L NUEVO </w:t>
      </w:r>
      <w:r w:rsidR="4C710D59" w:rsidRPr="006966F7">
        <w:rPr>
          <w:rFonts w:ascii="Lucida Sans Unicode" w:eastAsia="Trebuchet MS" w:hAnsi="Lucida Sans Unicode" w:cs="Lucida Sans Unicode"/>
          <w:b/>
          <w:bCs/>
          <w:sz w:val="20"/>
          <w:szCs w:val="20"/>
        </w:rPr>
        <w:t xml:space="preserve">DOMICILIO </w:t>
      </w:r>
      <w:r w:rsidR="00571C3F" w:rsidRPr="006966F7">
        <w:rPr>
          <w:rFonts w:ascii="Lucida Sans Unicode" w:eastAsia="Trebuchet MS" w:hAnsi="Lucida Sans Unicode" w:cs="Lucida Sans Unicode"/>
          <w:b/>
          <w:bCs/>
          <w:sz w:val="20"/>
          <w:szCs w:val="20"/>
        </w:rPr>
        <w:t>SEDE</w:t>
      </w:r>
      <w:r w:rsidR="4C710D59" w:rsidRPr="006966F7">
        <w:rPr>
          <w:rFonts w:ascii="Lucida Sans Unicode" w:eastAsia="Trebuchet MS" w:hAnsi="Lucida Sans Unicode" w:cs="Lucida Sans Unicode"/>
          <w:b/>
          <w:bCs/>
          <w:sz w:val="20"/>
          <w:szCs w:val="20"/>
        </w:rPr>
        <w:t xml:space="preserve"> DEL CONSEJO </w:t>
      </w:r>
      <w:r w:rsidRPr="006966F7">
        <w:rPr>
          <w:rFonts w:ascii="Lucida Sans Unicode" w:eastAsia="Trebuchet MS" w:hAnsi="Lucida Sans Unicode" w:cs="Lucida Sans Unicode"/>
          <w:b/>
          <w:bCs/>
          <w:sz w:val="20"/>
          <w:szCs w:val="20"/>
        </w:rPr>
        <w:t>MUNICIPAL</w:t>
      </w:r>
      <w:r w:rsidR="4C710D59" w:rsidRPr="006966F7">
        <w:rPr>
          <w:rFonts w:ascii="Lucida Sans Unicode" w:eastAsia="Trebuchet MS" w:hAnsi="Lucida Sans Unicode" w:cs="Lucida Sans Unicode"/>
          <w:b/>
          <w:bCs/>
          <w:sz w:val="20"/>
          <w:szCs w:val="20"/>
        </w:rPr>
        <w:t xml:space="preserve"> ELECTORAL</w:t>
      </w:r>
      <w:r w:rsidRPr="006966F7">
        <w:rPr>
          <w:rFonts w:ascii="Lucida Sans Unicode" w:hAnsi="Lucida Sans Unicode" w:cs="Lucida Sans Unicode"/>
          <w:b/>
          <w:bCs/>
          <w:sz w:val="20"/>
          <w:szCs w:val="20"/>
          <w:lang w:val="es-ES"/>
        </w:rPr>
        <w:t xml:space="preserve"> DE SAN PEDRO TLAQUEPAQUE</w:t>
      </w:r>
      <w:r w:rsidR="00E81F4D" w:rsidRPr="006966F7">
        <w:rPr>
          <w:rFonts w:ascii="Lucida Sans Unicode" w:hAnsi="Lucida Sans Unicode" w:cs="Lucida Sans Unicode"/>
          <w:b/>
          <w:bCs/>
          <w:sz w:val="20"/>
          <w:szCs w:val="20"/>
          <w:lang w:val="es-ES"/>
        </w:rPr>
        <w:t>, JALISCO</w:t>
      </w:r>
      <w:r w:rsidRPr="006966F7">
        <w:rPr>
          <w:rFonts w:ascii="Lucida Sans Unicode" w:hAnsi="Lucida Sans Unicode" w:cs="Lucida Sans Unicode"/>
          <w:b/>
          <w:bCs/>
          <w:sz w:val="20"/>
          <w:szCs w:val="20"/>
          <w:lang w:val="es-ES"/>
        </w:rPr>
        <w:t>, PARA EL PROCESO ELECTORAL LOCAL CONCURRENTE 2023-2024.</w:t>
      </w:r>
      <w:r w:rsidRPr="006966F7">
        <w:rPr>
          <w:rFonts w:ascii="Lucida Sans Unicode" w:hAnsi="Lucida Sans Unicode" w:cs="Lucida Sans Unicode"/>
          <w:sz w:val="20"/>
          <w:szCs w:val="20"/>
          <w:lang w:val="es-ES"/>
        </w:rPr>
        <w:t xml:space="preserve"> </w:t>
      </w:r>
      <w:r w:rsidR="00DA04EF" w:rsidRPr="006966F7">
        <w:rPr>
          <w:rFonts w:ascii="Lucida Sans Unicode" w:hAnsi="Lucida Sans Unicode" w:cs="Lucida Sans Unicode"/>
          <w:sz w:val="20"/>
          <w:szCs w:val="20"/>
          <w:lang w:val="es-ES"/>
        </w:rPr>
        <w:t>C</w:t>
      </w:r>
      <w:r w:rsidR="00160F10" w:rsidRPr="006966F7">
        <w:rPr>
          <w:rFonts w:ascii="Lucida Sans Unicode" w:hAnsi="Lucida Sans Unicode" w:cs="Lucida Sans Unicode"/>
          <w:sz w:val="20"/>
          <w:szCs w:val="20"/>
          <w:lang w:val="es-ES"/>
        </w:rPr>
        <w:t xml:space="preserve">omo se estableció en el antecedente 6 de este acuerdo, el veintinueve de febrero del </w:t>
      </w:r>
      <w:r w:rsidR="00ED0B77" w:rsidRPr="006966F7">
        <w:rPr>
          <w:rFonts w:ascii="Lucida Sans Unicode" w:hAnsi="Lucida Sans Unicode" w:cs="Lucida Sans Unicode"/>
          <w:sz w:val="20"/>
          <w:szCs w:val="20"/>
          <w:lang w:val="es-ES"/>
        </w:rPr>
        <w:t>año en curso</w:t>
      </w:r>
      <w:r w:rsidR="00160F10" w:rsidRPr="006966F7">
        <w:rPr>
          <w:rFonts w:ascii="Lucida Sans Unicode" w:hAnsi="Lucida Sans Unicode" w:cs="Lucida Sans Unicode"/>
          <w:sz w:val="20"/>
          <w:szCs w:val="20"/>
          <w:lang w:val="es-ES"/>
        </w:rPr>
        <w:t xml:space="preserve">, mediante acuerdo </w:t>
      </w:r>
      <w:r w:rsidR="00DA04EF" w:rsidRPr="006966F7">
        <w:rPr>
          <w:rFonts w:ascii="Lucida Sans Unicode" w:hAnsi="Lucida Sans Unicode" w:cs="Lucida Sans Unicode"/>
          <w:sz w:val="20"/>
          <w:szCs w:val="20"/>
          <w:lang w:val="es-ES"/>
        </w:rPr>
        <w:t xml:space="preserve">identificado con la clave alfanumérica </w:t>
      </w:r>
      <w:r w:rsidR="00160F10" w:rsidRPr="006966F7">
        <w:rPr>
          <w:rFonts w:ascii="Lucida Sans Unicode" w:hAnsi="Lucida Sans Unicode" w:cs="Lucida Sans Unicode"/>
          <w:sz w:val="20"/>
          <w:szCs w:val="20"/>
          <w:lang w:val="es-ES"/>
        </w:rPr>
        <w:t xml:space="preserve">IEPC-ACG-028/2024, el Consejo General aprobó </w:t>
      </w:r>
      <w:r w:rsidR="00160F10" w:rsidRPr="006966F7">
        <w:rPr>
          <w:rFonts w:ascii="Lucida Sans Unicode" w:hAnsi="Lucida Sans Unicode" w:cs="Lucida Sans Unicode"/>
          <w:sz w:val="20"/>
          <w:szCs w:val="20"/>
          <w:lang w:val="es-ES" w:eastAsia="es-ES"/>
        </w:rPr>
        <w:t xml:space="preserve">los domicilios sedes de los Consejos Municipales Electorales de </w:t>
      </w:r>
      <w:r w:rsidR="00160F10" w:rsidRPr="006966F7">
        <w:rPr>
          <w:rFonts w:ascii="Lucida Sans Unicode" w:hAnsi="Lucida Sans Unicode" w:cs="Lucida Sans Unicode"/>
          <w:sz w:val="20"/>
          <w:szCs w:val="20"/>
        </w:rPr>
        <w:t xml:space="preserve">Guadalajara, San Pedro Tlaquepaque, Tlajomulco de Zúñiga, Tonalá y Zapopan, </w:t>
      </w:r>
      <w:r w:rsidR="00160F10" w:rsidRPr="006966F7">
        <w:rPr>
          <w:rFonts w:ascii="Lucida Sans Unicode" w:hAnsi="Lucida Sans Unicode" w:cs="Lucida Sans Unicode"/>
          <w:sz w:val="20"/>
          <w:szCs w:val="20"/>
          <w:lang w:val="es-ES" w:eastAsia="es-ES"/>
        </w:rPr>
        <w:t>para el Proceso Electoral Local Concurrente 2023-2024.</w:t>
      </w:r>
    </w:p>
    <w:p w14:paraId="1789DB2C" w14:textId="77777777" w:rsidR="00445ADC" w:rsidRPr="006966F7" w:rsidRDefault="00445ADC" w:rsidP="00393EE1">
      <w:pPr>
        <w:pStyle w:val="Sinespaciado"/>
        <w:spacing w:line="276" w:lineRule="auto"/>
        <w:jc w:val="both"/>
        <w:rPr>
          <w:rFonts w:ascii="Lucida Sans Unicode" w:hAnsi="Lucida Sans Unicode" w:cs="Lucida Sans Unicode"/>
          <w:sz w:val="20"/>
          <w:szCs w:val="20"/>
        </w:rPr>
      </w:pPr>
    </w:p>
    <w:p w14:paraId="36F6498F" w14:textId="0A25EBA2" w:rsidR="00ED4F1C" w:rsidRPr="006966F7" w:rsidRDefault="00445ADC" w:rsidP="00ED4F1C">
      <w:pPr>
        <w:pStyle w:val="Sinespaciado"/>
        <w:spacing w:line="276" w:lineRule="auto"/>
        <w:jc w:val="both"/>
        <w:rPr>
          <w:rFonts w:ascii="Lucida Sans Unicode" w:eastAsia="Times New Roman" w:hAnsi="Lucida Sans Unicode" w:cs="Lucida Sans Unicode"/>
          <w:sz w:val="20"/>
          <w:szCs w:val="20"/>
        </w:rPr>
      </w:pPr>
      <w:r w:rsidRPr="006966F7">
        <w:rPr>
          <w:rFonts w:ascii="Lucida Sans Unicode" w:hAnsi="Lucida Sans Unicode" w:cs="Lucida Sans Unicode"/>
          <w:sz w:val="20"/>
          <w:szCs w:val="20"/>
        </w:rPr>
        <w:t xml:space="preserve">Ahora bien, </w:t>
      </w:r>
      <w:r w:rsidR="00226FE7" w:rsidRPr="006966F7">
        <w:rPr>
          <w:rFonts w:ascii="Lucida Sans Unicode" w:hAnsi="Lucida Sans Unicode" w:cs="Lucida Sans Unicode"/>
          <w:sz w:val="20"/>
          <w:szCs w:val="20"/>
        </w:rPr>
        <w:t xml:space="preserve">toda vez </w:t>
      </w:r>
      <w:r w:rsidR="00E15516" w:rsidRPr="00CE3080">
        <w:rPr>
          <w:rFonts w:ascii="Lucida Sans Unicode" w:hAnsi="Lucida Sans Unicode" w:cs="Lucida Sans Unicode"/>
          <w:sz w:val="20"/>
          <w:szCs w:val="20"/>
        </w:rPr>
        <w:t xml:space="preserve">que del </w:t>
      </w:r>
      <w:r w:rsidR="00A10351" w:rsidRPr="00CE3080">
        <w:rPr>
          <w:rFonts w:ascii="Lucida Sans Unicode" w:hAnsi="Lucida Sans Unicode" w:cs="Lucida Sans Unicode"/>
          <w:sz w:val="20"/>
          <w:szCs w:val="20"/>
        </w:rPr>
        <w:t>acta circunstanciada de hechos que forma parte como anexo del presente acuerdo</w:t>
      </w:r>
      <w:r w:rsidR="00E15516" w:rsidRPr="00CE3080">
        <w:rPr>
          <w:rFonts w:ascii="Lucida Sans Unicode" w:hAnsi="Lucida Sans Unicode" w:cs="Lucida Sans Unicode"/>
          <w:sz w:val="20"/>
          <w:szCs w:val="20"/>
        </w:rPr>
        <w:t>, se d</w:t>
      </w:r>
      <w:r w:rsidR="00E15516" w:rsidRPr="006966F7">
        <w:rPr>
          <w:rFonts w:ascii="Lucida Sans Unicode" w:hAnsi="Lucida Sans Unicode" w:cs="Lucida Sans Unicode"/>
          <w:sz w:val="20"/>
          <w:szCs w:val="20"/>
        </w:rPr>
        <w:t xml:space="preserve">esprende que </w:t>
      </w:r>
      <w:r w:rsidR="005134B5" w:rsidRPr="006966F7">
        <w:rPr>
          <w:rFonts w:ascii="Lucida Sans Unicode" w:hAnsi="Lucida Sans Unicode" w:cs="Lucida Sans Unicode"/>
          <w:sz w:val="20"/>
          <w:szCs w:val="20"/>
        </w:rPr>
        <w:t xml:space="preserve">el </w:t>
      </w:r>
      <w:r w:rsidR="00E15516" w:rsidRPr="006966F7">
        <w:rPr>
          <w:rFonts w:ascii="Lucida Sans Unicode" w:hAnsi="Lucida Sans Unicode" w:cs="Lucida Sans Unicode"/>
          <w:sz w:val="20"/>
          <w:szCs w:val="20"/>
        </w:rPr>
        <w:t xml:space="preserve">dueño de la finca </w:t>
      </w:r>
      <w:r w:rsidR="001C2C3B" w:rsidRPr="006966F7">
        <w:rPr>
          <w:rFonts w:ascii="Lucida Sans Unicode" w:hAnsi="Lucida Sans Unicode" w:cs="Lucida Sans Unicode"/>
          <w:sz w:val="20"/>
          <w:szCs w:val="20"/>
        </w:rPr>
        <w:t>aprobad</w:t>
      </w:r>
      <w:r w:rsidR="00E15516" w:rsidRPr="006966F7">
        <w:rPr>
          <w:rFonts w:ascii="Lucida Sans Unicode" w:hAnsi="Lucida Sans Unicode" w:cs="Lucida Sans Unicode"/>
          <w:sz w:val="20"/>
          <w:szCs w:val="20"/>
        </w:rPr>
        <w:t>a</w:t>
      </w:r>
      <w:r w:rsidR="001C2C3B" w:rsidRPr="006966F7">
        <w:rPr>
          <w:rFonts w:ascii="Lucida Sans Unicode" w:hAnsi="Lucida Sans Unicode" w:cs="Lucida Sans Unicode"/>
          <w:sz w:val="20"/>
          <w:szCs w:val="20"/>
        </w:rPr>
        <w:t xml:space="preserve"> para </w:t>
      </w:r>
      <w:r w:rsidR="005134B5" w:rsidRPr="006966F7">
        <w:rPr>
          <w:rFonts w:ascii="Lucida Sans Unicode" w:hAnsi="Lucida Sans Unicode" w:cs="Lucida Sans Unicode"/>
          <w:sz w:val="20"/>
          <w:szCs w:val="20"/>
        </w:rPr>
        <w:t>la instalación d</w:t>
      </w:r>
      <w:r w:rsidR="001C2C3B" w:rsidRPr="006966F7">
        <w:rPr>
          <w:rFonts w:ascii="Lucida Sans Unicode" w:hAnsi="Lucida Sans Unicode" w:cs="Lucida Sans Unicode"/>
          <w:sz w:val="20"/>
          <w:szCs w:val="20"/>
        </w:rPr>
        <w:t xml:space="preserve">el Consejo Municipal Electoral de San Pedro Tlaquepaque, Jalisco, ya </w:t>
      </w:r>
      <w:r w:rsidR="00E15516" w:rsidRPr="006966F7">
        <w:rPr>
          <w:rFonts w:ascii="Lucida Sans Unicode" w:hAnsi="Lucida Sans Unicode" w:cs="Lucida Sans Unicode"/>
          <w:sz w:val="20"/>
          <w:szCs w:val="20"/>
        </w:rPr>
        <w:t xml:space="preserve">no </w:t>
      </w:r>
      <w:r w:rsidR="001C2C3B" w:rsidRPr="006966F7">
        <w:rPr>
          <w:rFonts w:ascii="Lucida Sans Unicode" w:hAnsi="Lucida Sans Unicode" w:cs="Lucida Sans Unicode"/>
          <w:sz w:val="20"/>
          <w:szCs w:val="20"/>
        </w:rPr>
        <w:t xml:space="preserve">se encuentra </w:t>
      </w:r>
      <w:r w:rsidR="00E15516" w:rsidRPr="006966F7">
        <w:rPr>
          <w:rFonts w:ascii="Lucida Sans Unicode" w:hAnsi="Lucida Sans Unicode" w:cs="Lucida Sans Unicode"/>
          <w:sz w:val="20"/>
          <w:szCs w:val="20"/>
        </w:rPr>
        <w:t xml:space="preserve">interesado en </w:t>
      </w:r>
      <w:r w:rsidR="001C2C3B" w:rsidRPr="006966F7">
        <w:rPr>
          <w:rFonts w:ascii="Lucida Sans Unicode" w:hAnsi="Lucida Sans Unicode" w:cs="Lucida Sans Unicode"/>
          <w:sz w:val="20"/>
          <w:szCs w:val="20"/>
        </w:rPr>
        <w:t>arrenda</w:t>
      </w:r>
      <w:r w:rsidR="00E15516" w:rsidRPr="006966F7">
        <w:rPr>
          <w:rFonts w:ascii="Lucida Sans Unicode" w:hAnsi="Lucida Sans Unicode" w:cs="Lucida Sans Unicode"/>
          <w:sz w:val="20"/>
          <w:szCs w:val="20"/>
        </w:rPr>
        <w:t>rl</w:t>
      </w:r>
      <w:r w:rsidR="00CE3080">
        <w:rPr>
          <w:rFonts w:ascii="Lucida Sans Unicode" w:hAnsi="Lucida Sans Unicode" w:cs="Lucida Sans Unicode"/>
          <w:sz w:val="20"/>
          <w:szCs w:val="20"/>
        </w:rPr>
        <w:t>a</w:t>
      </w:r>
      <w:r w:rsidR="00E15516" w:rsidRPr="006966F7">
        <w:rPr>
          <w:rFonts w:ascii="Lucida Sans Unicode" w:hAnsi="Lucida Sans Unicode" w:cs="Lucida Sans Unicode"/>
          <w:sz w:val="20"/>
          <w:szCs w:val="20"/>
        </w:rPr>
        <w:t xml:space="preserve"> a este Instituto</w:t>
      </w:r>
      <w:r w:rsidR="001C2C3B" w:rsidRPr="006966F7">
        <w:rPr>
          <w:rFonts w:ascii="Lucida Sans Unicode" w:hAnsi="Lucida Sans Unicode" w:cs="Lucida Sans Unicode"/>
          <w:sz w:val="20"/>
          <w:szCs w:val="20"/>
        </w:rPr>
        <w:t xml:space="preserve">, </w:t>
      </w:r>
      <w:r w:rsidR="00ED4F1C" w:rsidRPr="006966F7">
        <w:rPr>
          <w:rFonts w:ascii="Lucida Sans Unicode" w:hAnsi="Lucida Sans Unicode" w:cs="Lucida Sans Unicode"/>
          <w:sz w:val="20"/>
          <w:szCs w:val="20"/>
        </w:rPr>
        <w:t xml:space="preserve">y en </w:t>
      </w:r>
      <w:r w:rsidR="00ED4F1C" w:rsidRPr="006966F7">
        <w:rPr>
          <w:rFonts w:ascii="Lucida Sans Unicode" w:eastAsia="Times New Roman" w:hAnsi="Lucida Sans Unicode" w:cs="Lucida Sans Unicode"/>
          <w:sz w:val="20"/>
          <w:szCs w:val="20"/>
        </w:rPr>
        <w:t xml:space="preserve">observancia a los requisitos establecidos por el Código Electoral del Estado de Jalisco, es que la consejera presidenta, propone como </w:t>
      </w:r>
      <w:r w:rsidR="00597CF5" w:rsidRPr="006966F7">
        <w:rPr>
          <w:rFonts w:ascii="Lucida Sans Unicode" w:eastAsia="Times New Roman" w:hAnsi="Lucida Sans Unicode" w:cs="Lucida Sans Unicode"/>
          <w:sz w:val="20"/>
          <w:szCs w:val="20"/>
        </w:rPr>
        <w:t xml:space="preserve">nuevo </w:t>
      </w:r>
      <w:r w:rsidR="00ED4F1C" w:rsidRPr="006966F7">
        <w:rPr>
          <w:rFonts w:ascii="Lucida Sans Unicode" w:eastAsia="Times New Roman" w:hAnsi="Lucida Sans Unicode" w:cs="Lucida Sans Unicode"/>
          <w:sz w:val="20"/>
          <w:szCs w:val="20"/>
        </w:rPr>
        <w:t>domicilio sede de</w:t>
      </w:r>
      <w:r w:rsidR="00597CF5" w:rsidRPr="006966F7">
        <w:rPr>
          <w:rFonts w:ascii="Lucida Sans Unicode" w:eastAsia="Times New Roman" w:hAnsi="Lucida Sans Unicode" w:cs="Lucida Sans Unicode"/>
          <w:sz w:val="20"/>
          <w:szCs w:val="20"/>
        </w:rPr>
        <w:t xml:space="preserve">l mencionado </w:t>
      </w:r>
      <w:r w:rsidR="00ED4F1C" w:rsidRPr="006966F7">
        <w:rPr>
          <w:rFonts w:ascii="Lucida Sans Unicode" w:eastAsia="Times New Roman" w:hAnsi="Lucida Sans Unicode" w:cs="Lucida Sans Unicode"/>
          <w:sz w:val="20"/>
          <w:szCs w:val="20"/>
        </w:rPr>
        <w:t xml:space="preserve">Consejo Municipal Electoral, </w:t>
      </w:r>
      <w:r w:rsidR="00597CF5" w:rsidRPr="006966F7">
        <w:rPr>
          <w:rFonts w:ascii="Lucida Sans Unicode" w:eastAsia="Times New Roman" w:hAnsi="Lucida Sans Unicode" w:cs="Lucida Sans Unicode"/>
          <w:sz w:val="20"/>
          <w:szCs w:val="20"/>
        </w:rPr>
        <w:t xml:space="preserve">el que </w:t>
      </w:r>
      <w:r w:rsidR="00ED4F1C" w:rsidRPr="006966F7">
        <w:rPr>
          <w:rFonts w:ascii="Lucida Sans Unicode" w:eastAsia="Times New Roman" w:hAnsi="Lucida Sans Unicode" w:cs="Lucida Sans Unicode"/>
          <w:sz w:val="20"/>
          <w:szCs w:val="20"/>
        </w:rPr>
        <w:t xml:space="preserve">a continuación se señala: </w:t>
      </w:r>
    </w:p>
    <w:p w14:paraId="5DE5F326" w14:textId="2170CA18" w:rsidR="00ED4F1C" w:rsidRDefault="00ED4F1C" w:rsidP="00393EE1">
      <w:pPr>
        <w:pStyle w:val="Sinespaciado"/>
        <w:spacing w:line="276" w:lineRule="auto"/>
        <w:jc w:val="both"/>
        <w:rPr>
          <w:rFonts w:ascii="Lucida Sans Unicode" w:hAnsi="Lucida Sans Unicode" w:cs="Lucida Sans Unicode"/>
          <w:sz w:val="20"/>
          <w:szCs w:val="20"/>
        </w:rPr>
      </w:pPr>
    </w:p>
    <w:p w14:paraId="396A1D4B" w14:textId="77777777" w:rsidR="00F707A5" w:rsidRDefault="00F707A5" w:rsidP="00393EE1">
      <w:pPr>
        <w:pStyle w:val="Sinespaciado"/>
        <w:spacing w:line="276" w:lineRule="auto"/>
        <w:jc w:val="both"/>
        <w:rPr>
          <w:rFonts w:ascii="Lucida Sans Unicode" w:hAnsi="Lucida Sans Unicode" w:cs="Lucida Sans Unicode"/>
          <w:sz w:val="20"/>
          <w:szCs w:val="20"/>
        </w:rPr>
      </w:pPr>
    </w:p>
    <w:p w14:paraId="16221016" w14:textId="77777777" w:rsidR="00F707A5" w:rsidRPr="006966F7" w:rsidRDefault="00F707A5" w:rsidP="00393EE1">
      <w:pPr>
        <w:pStyle w:val="Sinespaciado"/>
        <w:spacing w:line="276" w:lineRule="auto"/>
        <w:jc w:val="both"/>
        <w:rPr>
          <w:rFonts w:ascii="Lucida Sans Unicode" w:hAnsi="Lucida Sans Unicode" w:cs="Lucida Sans Unicode"/>
          <w:sz w:val="20"/>
          <w:szCs w:val="20"/>
        </w:rPr>
      </w:pPr>
    </w:p>
    <w:tbl>
      <w:tblPr>
        <w:tblW w:w="5000" w:type="pct"/>
        <w:jc w:val="center"/>
        <w:tblCellMar>
          <w:left w:w="70" w:type="dxa"/>
          <w:right w:w="70" w:type="dxa"/>
        </w:tblCellMar>
        <w:tblLook w:val="04A0" w:firstRow="1" w:lastRow="0" w:firstColumn="1" w:lastColumn="0" w:noHBand="0" w:noVBand="1"/>
      </w:tblPr>
      <w:tblGrid>
        <w:gridCol w:w="1507"/>
        <w:gridCol w:w="1655"/>
        <w:gridCol w:w="1258"/>
        <w:gridCol w:w="1517"/>
        <w:gridCol w:w="2067"/>
        <w:gridCol w:w="1102"/>
      </w:tblGrid>
      <w:tr w:rsidR="003F5981" w:rsidRPr="006966F7" w14:paraId="747507AC" w14:textId="77777777" w:rsidTr="00F707A5">
        <w:trPr>
          <w:trHeight w:val="288"/>
          <w:jc w:val="center"/>
        </w:trPr>
        <w:tc>
          <w:tcPr>
            <w:tcW w:w="827" w:type="pct"/>
            <w:vMerge w:val="restart"/>
            <w:tcBorders>
              <w:top w:val="single" w:sz="8" w:space="0" w:color="auto"/>
              <w:left w:val="single" w:sz="8" w:space="0" w:color="auto"/>
              <w:bottom w:val="single" w:sz="4" w:space="0" w:color="auto"/>
              <w:right w:val="single" w:sz="4" w:space="0" w:color="auto"/>
            </w:tcBorders>
            <w:shd w:val="clear" w:color="auto" w:fill="4DBBB8"/>
            <w:vAlign w:val="center"/>
            <w:hideMark/>
          </w:tcPr>
          <w:p w14:paraId="39D4FFE1" w14:textId="77777777" w:rsidR="003F5981" w:rsidRPr="006966F7"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6966F7">
              <w:rPr>
                <w:rFonts w:ascii="Lucida Sans Unicode" w:eastAsia="Times New Roman" w:hAnsi="Lucida Sans Unicode" w:cs="Lucida Sans Unicode"/>
                <w:b/>
                <w:bCs/>
                <w:color w:val="FFFFFF"/>
                <w:sz w:val="17"/>
                <w:szCs w:val="17"/>
                <w:lang w:eastAsia="es-MX"/>
              </w:rPr>
              <w:lastRenderedPageBreak/>
              <w:t>CONSEJO MUNICIPAL</w:t>
            </w:r>
          </w:p>
        </w:tc>
        <w:tc>
          <w:tcPr>
            <w:tcW w:w="908" w:type="pct"/>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3B692285" w14:textId="77777777" w:rsidR="003F5981" w:rsidRPr="006966F7"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6966F7">
              <w:rPr>
                <w:rFonts w:ascii="Lucida Sans Unicode" w:eastAsia="Times New Roman" w:hAnsi="Lucida Sans Unicode" w:cs="Lucida Sans Unicode"/>
                <w:b/>
                <w:bCs/>
                <w:color w:val="FFFFFF"/>
                <w:sz w:val="17"/>
                <w:szCs w:val="17"/>
                <w:lang w:eastAsia="es-MX"/>
              </w:rPr>
              <w:t>DOMICILIO</w:t>
            </w:r>
          </w:p>
        </w:tc>
        <w:tc>
          <w:tcPr>
            <w:tcW w:w="691" w:type="pct"/>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4B5E229B" w14:textId="77777777" w:rsidR="003F5981" w:rsidRPr="006966F7"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6966F7">
              <w:rPr>
                <w:rFonts w:ascii="Lucida Sans Unicode" w:eastAsia="Times New Roman" w:hAnsi="Lucida Sans Unicode" w:cs="Lucida Sans Unicode"/>
                <w:b/>
                <w:bCs/>
                <w:color w:val="FFFFFF"/>
                <w:sz w:val="17"/>
                <w:szCs w:val="17"/>
                <w:lang w:eastAsia="es-MX"/>
              </w:rPr>
              <w:t>COLONIA</w:t>
            </w:r>
          </w:p>
        </w:tc>
        <w:tc>
          <w:tcPr>
            <w:tcW w:w="1968" w:type="pct"/>
            <w:gridSpan w:val="2"/>
            <w:tcBorders>
              <w:top w:val="single" w:sz="8" w:space="0" w:color="auto"/>
              <w:left w:val="nil"/>
              <w:bottom w:val="single" w:sz="4" w:space="0" w:color="auto"/>
              <w:right w:val="single" w:sz="4" w:space="0" w:color="auto"/>
            </w:tcBorders>
            <w:shd w:val="clear" w:color="auto" w:fill="4DBBB8"/>
            <w:vAlign w:val="center"/>
            <w:hideMark/>
          </w:tcPr>
          <w:p w14:paraId="7562696D" w14:textId="77777777" w:rsidR="003F5981" w:rsidRPr="006966F7"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6966F7">
              <w:rPr>
                <w:rFonts w:ascii="Lucida Sans Unicode" w:eastAsia="Times New Roman" w:hAnsi="Lucida Sans Unicode" w:cs="Lucida Sans Unicode"/>
                <w:b/>
                <w:bCs/>
                <w:color w:val="FFFFFF"/>
                <w:sz w:val="17"/>
                <w:szCs w:val="17"/>
                <w:lang w:eastAsia="es-MX"/>
              </w:rPr>
              <w:t>ENTRE</w:t>
            </w:r>
          </w:p>
        </w:tc>
        <w:tc>
          <w:tcPr>
            <w:tcW w:w="605" w:type="pct"/>
            <w:vMerge w:val="restart"/>
            <w:tcBorders>
              <w:top w:val="single" w:sz="8" w:space="0" w:color="auto"/>
              <w:left w:val="single" w:sz="4" w:space="0" w:color="auto"/>
              <w:bottom w:val="single" w:sz="4" w:space="0" w:color="auto"/>
              <w:right w:val="single" w:sz="4" w:space="0" w:color="auto"/>
            </w:tcBorders>
            <w:shd w:val="clear" w:color="auto" w:fill="4DBBB8"/>
            <w:vAlign w:val="center"/>
            <w:hideMark/>
          </w:tcPr>
          <w:p w14:paraId="5B73619F" w14:textId="77777777" w:rsidR="003F5981" w:rsidRPr="006966F7"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6966F7">
              <w:rPr>
                <w:rFonts w:ascii="Lucida Sans Unicode" w:eastAsia="Times New Roman" w:hAnsi="Lucida Sans Unicode" w:cs="Lucida Sans Unicode"/>
                <w:b/>
                <w:bCs/>
                <w:color w:val="FFFFFF"/>
                <w:sz w:val="17"/>
                <w:szCs w:val="17"/>
                <w:lang w:eastAsia="es-MX"/>
              </w:rPr>
              <w:t>C.P.</w:t>
            </w:r>
          </w:p>
        </w:tc>
      </w:tr>
      <w:tr w:rsidR="003F5981" w:rsidRPr="006966F7" w14:paraId="477B8E04" w14:textId="77777777" w:rsidTr="00F707A5">
        <w:trPr>
          <w:trHeight w:val="450"/>
          <w:jc w:val="center"/>
        </w:trPr>
        <w:tc>
          <w:tcPr>
            <w:tcW w:w="827" w:type="pct"/>
            <w:vMerge/>
            <w:tcBorders>
              <w:top w:val="single" w:sz="8" w:space="0" w:color="auto"/>
              <w:left w:val="single" w:sz="8" w:space="0" w:color="auto"/>
              <w:bottom w:val="single" w:sz="4" w:space="0" w:color="auto"/>
              <w:right w:val="single" w:sz="4" w:space="0" w:color="auto"/>
            </w:tcBorders>
            <w:vAlign w:val="center"/>
            <w:hideMark/>
          </w:tcPr>
          <w:p w14:paraId="48B43570" w14:textId="77777777" w:rsidR="003F5981" w:rsidRPr="006966F7"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c>
          <w:tcPr>
            <w:tcW w:w="908" w:type="pct"/>
            <w:vMerge/>
            <w:tcBorders>
              <w:top w:val="single" w:sz="8" w:space="0" w:color="auto"/>
              <w:left w:val="single" w:sz="4" w:space="0" w:color="auto"/>
              <w:bottom w:val="single" w:sz="4" w:space="0" w:color="auto"/>
              <w:right w:val="single" w:sz="4" w:space="0" w:color="auto"/>
            </w:tcBorders>
            <w:vAlign w:val="center"/>
            <w:hideMark/>
          </w:tcPr>
          <w:p w14:paraId="4472EF84" w14:textId="77777777" w:rsidR="003F5981" w:rsidRPr="006966F7"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c>
          <w:tcPr>
            <w:tcW w:w="691" w:type="pct"/>
            <w:vMerge/>
            <w:tcBorders>
              <w:top w:val="single" w:sz="8" w:space="0" w:color="auto"/>
              <w:left w:val="single" w:sz="4" w:space="0" w:color="auto"/>
              <w:bottom w:val="single" w:sz="4" w:space="0" w:color="auto"/>
              <w:right w:val="single" w:sz="4" w:space="0" w:color="auto"/>
            </w:tcBorders>
            <w:vAlign w:val="center"/>
            <w:hideMark/>
          </w:tcPr>
          <w:p w14:paraId="085B6F07" w14:textId="77777777" w:rsidR="003F5981" w:rsidRPr="006966F7"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c>
          <w:tcPr>
            <w:tcW w:w="833" w:type="pct"/>
            <w:tcBorders>
              <w:top w:val="nil"/>
              <w:left w:val="nil"/>
              <w:bottom w:val="nil"/>
              <w:right w:val="single" w:sz="4" w:space="0" w:color="auto"/>
            </w:tcBorders>
            <w:shd w:val="clear" w:color="auto" w:fill="4DBBB8"/>
            <w:vAlign w:val="center"/>
            <w:hideMark/>
          </w:tcPr>
          <w:p w14:paraId="36BF0B60" w14:textId="77777777" w:rsidR="003F5981" w:rsidRPr="006966F7"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6966F7">
              <w:rPr>
                <w:rFonts w:ascii="Lucida Sans Unicode" w:eastAsia="Times New Roman" w:hAnsi="Lucida Sans Unicode" w:cs="Lucida Sans Unicode"/>
                <w:b/>
                <w:bCs/>
                <w:color w:val="FFFFFF"/>
                <w:sz w:val="17"/>
                <w:szCs w:val="17"/>
                <w:lang w:eastAsia="es-MX"/>
              </w:rPr>
              <w:t>LA CALLE</w:t>
            </w:r>
          </w:p>
        </w:tc>
        <w:tc>
          <w:tcPr>
            <w:tcW w:w="1135" w:type="pct"/>
            <w:tcBorders>
              <w:top w:val="nil"/>
              <w:left w:val="nil"/>
              <w:bottom w:val="nil"/>
              <w:right w:val="single" w:sz="4" w:space="0" w:color="auto"/>
            </w:tcBorders>
            <w:shd w:val="clear" w:color="auto" w:fill="4DBBB8"/>
            <w:vAlign w:val="center"/>
            <w:hideMark/>
          </w:tcPr>
          <w:p w14:paraId="5A2445AE" w14:textId="77777777" w:rsidR="003F5981" w:rsidRPr="006966F7" w:rsidRDefault="003F5981" w:rsidP="003F5981">
            <w:pPr>
              <w:spacing w:after="0" w:line="240" w:lineRule="auto"/>
              <w:jc w:val="center"/>
              <w:rPr>
                <w:rFonts w:ascii="Lucida Sans Unicode" w:eastAsia="Times New Roman" w:hAnsi="Lucida Sans Unicode" w:cs="Lucida Sans Unicode"/>
                <w:b/>
                <w:bCs/>
                <w:color w:val="FFFFFF"/>
                <w:sz w:val="17"/>
                <w:szCs w:val="17"/>
                <w:lang w:eastAsia="es-MX"/>
              </w:rPr>
            </w:pPr>
            <w:r w:rsidRPr="006966F7">
              <w:rPr>
                <w:rFonts w:ascii="Lucida Sans Unicode" w:eastAsia="Times New Roman" w:hAnsi="Lucida Sans Unicode" w:cs="Lucida Sans Unicode"/>
                <w:b/>
                <w:bCs/>
                <w:color w:val="FFFFFF"/>
                <w:sz w:val="17"/>
                <w:szCs w:val="17"/>
                <w:lang w:eastAsia="es-MX"/>
              </w:rPr>
              <w:t>Y LA CALLE</w:t>
            </w:r>
          </w:p>
        </w:tc>
        <w:tc>
          <w:tcPr>
            <w:tcW w:w="605" w:type="pct"/>
            <w:vMerge/>
            <w:tcBorders>
              <w:top w:val="single" w:sz="8" w:space="0" w:color="auto"/>
              <w:left w:val="single" w:sz="4" w:space="0" w:color="auto"/>
              <w:bottom w:val="single" w:sz="4" w:space="0" w:color="auto"/>
              <w:right w:val="single" w:sz="4" w:space="0" w:color="auto"/>
            </w:tcBorders>
            <w:vAlign w:val="center"/>
            <w:hideMark/>
          </w:tcPr>
          <w:p w14:paraId="3C91FBF4" w14:textId="77777777" w:rsidR="003F5981" w:rsidRPr="006966F7" w:rsidRDefault="003F5981" w:rsidP="003F5981">
            <w:pPr>
              <w:spacing w:after="0" w:line="240" w:lineRule="auto"/>
              <w:rPr>
                <w:rFonts w:ascii="Lucida Sans Unicode" w:eastAsia="Times New Roman" w:hAnsi="Lucida Sans Unicode" w:cs="Lucida Sans Unicode"/>
                <w:b/>
                <w:bCs/>
                <w:color w:val="FFFFFF"/>
                <w:sz w:val="17"/>
                <w:szCs w:val="17"/>
                <w:lang w:eastAsia="es-MX"/>
              </w:rPr>
            </w:pPr>
          </w:p>
        </w:tc>
      </w:tr>
      <w:tr w:rsidR="003F5981" w:rsidRPr="006966F7" w14:paraId="4BCF2922" w14:textId="77777777" w:rsidTr="00F707A5">
        <w:trPr>
          <w:trHeight w:val="570"/>
          <w:jc w:val="center"/>
        </w:trPr>
        <w:tc>
          <w:tcPr>
            <w:tcW w:w="827" w:type="pct"/>
            <w:tcBorders>
              <w:top w:val="nil"/>
              <w:left w:val="single" w:sz="4" w:space="0" w:color="auto"/>
              <w:bottom w:val="single" w:sz="4" w:space="0" w:color="auto"/>
              <w:right w:val="single" w:sz="4" w:space="0" w:color="auto"/>
            </w:tcBorders>
            <w:vAlign w:val="center"/>
          </w:tcPr>
          <w:p w14:paraId="09FE5859" w14:textId="77777777" w:rsidR="003F5981" w:rsidRPr="006966F7" w:rsidRDefault="003F5981" w:rsidP="003F5981">
            <w:pPr>
              <w:spacing w:after="0" w:line="240" w:lineRule="auto"/>
              <w:jc w:val="center"/>
              <w:rPr>
                <w:rFonts w:ascii="Lucida Sans Unicode" w:eastAsia="Times New Roman" w:hAnsi="Lucida Sans Unicode" w:cs="Lucida Sans Unicode"/>
                <w:color w:val="000000"/>
                <w:sz w:val="17"/>
                <w:szCs w:val="17"/>
                <w:lang w:eastAsia="es-MX"/>
              </w:rPr>
            </w:pPr>
            <w:r w:rsidRPr="006966F7">
              <w:rPr>
                <w:rFonts w:ascii="Lucida Sans Unicode" w:eastAsia="Times New Roman" w:hAnsi="Lucida Sans Unicode" w:cs="Lucida Sans Unicode"/>
                <w:color w:val="000000"/>
                <w:sz w:val="17"/>
                <w:szCs w:val="17"/>
                <w:lang w:eastAsia="es-MX"/>
              </w:rPr>
              <w:t>SAN PEDRO TLAQUEPAQUE</w:t>
            </w:r>
          </w:p>
        </w:tc>
        <w:tc>
          <w:tcPr>
            <w:tcW w:w="908" w:type="pct"/>
            <w:tcBorders>
              <w:top w:val="nil"/>
              <w:left w:val="nil"/>
              <w:bottom w:val="single" w:sz="4" w:space="0" w:color="auto"/>
              <w:right w:val="single" w:sz="4" w:space="0" w:color="auto"/>
            </w:tcBorders>
            <w:vAlign w:val="center"/>
          </w:tcPr>
          <w:p w14:paraId="7D8FF584" w14:textId="5A0788A5" w:rsidR="003F5981" w:rsidRPr="006966F7" w:rsidRDefault="00F40AC2" w:rsidP="003F5981">
            <w:pPr>
              <w:spacing w:after="0" w:line="240" w:lineRule="auto"/>
              <w:jc w:val="center"/>
              <w:rPr>
                <w:rFonts w:ascii="Lucida Sans Unicode" w:eastAsia="Times New Roman" w:hAnsi="Lucida Sans Unicode" w:cs="Lucida Sans Unicode"/>
                <w:color w:val="000000"/>
                <w:sz w:val="17"/>
                <w:szCs w:val="17"/>
                <w:lang w:eastAsia="es-MX"/>
              </w:rPr>
            </w:pPr>
            <w:r w:rsidRPr="006966F7">
              <w:rPr>
                <w:rFonts w:ascii="Lucida Sans Unicode" w:eastAsia="Times New Roman" w:hAnsi="Lucida Sans Unicode" w:cs="Lucida Sans Unicode"/>
                <w:color w:val="000000"/>
                <w:sz w:val="17"/>
                <w:szCs w:val="17"/>
                <w:lang w:eastAsia="es-MX"/>
              </w:rPr>
              <w:t>Calle Reforma número 278</w:t>
            </w:r>
          </w:p>
        </w:tc>
        <w:tc>
          <w:tcPr>
            <w:tcW w:w="691" w:type="pct"/>
            <w:tcBorders>
              <w:top w:val="nil"/>
              <w:left w:val="nil"/>
              <w:bottom w:val="single" w:sz="4" w:space="0" w:color="auto"/>
              <w:right w:val="single" w:sz="4" w:space="0" w:color="auto"/>
            </w:tcBorders>
            <w:vAlign w:val="center"/>
          </w:tcPr>
          <w:p w14:paraId="16CAC915" w14:textId="0FCAA497" w:rsidR="003F5981" w:rsidRPr="006966F7" w:rsidRDefault="00F40AC2" w:rsidP="003F5981">
            <w:pPr>
              <w:spacing w:after="0" w:line="240" w:lineRule="auto"/>
              <w:jc w:val="center"/>
              <w:rPr>
                <w:rFonts w:ascii="Lucida Sans Unicode" w:eastAsia="Times New Roman" w:hAnsi="Lucida Sans Unicode" w:cs="Lucida Sans Unicode"/>
                <w:color w:val="000000"/>
                <w:sz w:val="17"/>
                <w:szCs w:val="17"/>
                <w:lang w:eastAsia="es-MX"/>
              </w:rPr>
            </w:pPr>
            <w:r w:rsidRPr="006966F7">
              <w:rPr>
                <w:rFonts w:ascii="Lucida Sans Unicode" w:eastAsia="Times New Roman" w:hAnsi="Lucida Sans Unicode" w:cs="Lucida Sans Unicode"/>
                <w:color w:val="000000"/>
                <w:sz w:val="17"/>
                <w:szCs w:val="17"/>
                <w:lang w:eastAsia="es-MX"/>
              </w:rPr>
              <w:t>Centro</w:t>
            </w:r>
          </w:p>
        </w:tc>
        <w:tc>
          <w:tcPr>
            <w:tcW w:w="833" w:type="pct"/>
            <w:tcBorders>
              <w:top w:val="nil"/>
              <w:left w:val="nil"/>
              <w:bottom w:val="single" w:sz="4" w:space="0" w:color="auto"/>
              <w:right w:val="single" w:sz="4" w:space="0" w:color="auto"/>
            </w:tcBorders>
            <w:vAlign w:val="center"/>
          </w:tcPr>
          <w:p w14:paraId="7C90F57B" w14:textId="01DD4BFD" w:rsidR="003F5981" w:rsidRPr="006966F7" w:rsidRDefault="00152706" w:rsidP="003F5981">
            <w:pPr>
              <w:spacing w:after="0" w:line="240" w:lineRule="auto"/>
              <w:jc w:val="center"/>
              <w:rPr>
                <w:rFonts w:ascii="Lucida Sans Unicode" w:eastAsia="Times New Roman" w:hAnsi="Lucida Sans Unicode" w:cs="Lucida Sans Unicode"/>
                <w:color w:val="000000"/>
                <w:sz w:val="17"/>
                <w:szCs w:val="17"/>
                <w:lang w:eastAsia="es-MX"/>
              </w:rPr>
            </w:pPr>
            <w:r w:rsidRPr="006966F7">
              <w:rPr>
                <w:rFonts w:ascii="Lucida Sans Unicode" w:eastAsia="Times New Roman" w:hAnsi="Lucida Sans Unicode" w:cs="Lucida Sans Unicode"/>
                <w:color w:val="000000"/>
                <w:sz w:val="17"/>
                <w:szCs w:val="17"/>
                <w:lang w:eastAsia="es-MX"/>
              </w:rPr>
              <w:t>Camarena</w:t>
            </w:r>
          </w:p>
        </w:tc>
        <w:tc>
          <w:tcPr>
            <w:tcW w:w="1135" w:type="pct"/>
            <w:tcBorders>
              <w:top w:val="nil"/>
              <w:left w:val="nil"/>
              <w:bottom w:val="single" w:sz="4" w:space="0" w:color="auto"/>
              <w:right w:val="single" w:sz="4" w:space="0" w:color="auto"/>
            </w:tcBorders>
            <w:vAlign w:val="center"/>
          </w:tcPr>
          <w:p w14:paraId="60265B21" w14:textId="388FB83E" w:rsidR="003F5981" w:rsidRPr="006966F7" w:rsidRDefault="00152706" w:rsidP="003F5981">
            <w:pPr>
              <w:spacing w:after="0" w:line="240" w:lineRule="auto"/>
              <w:jc w:val="center"/>
              <w:rPr>
                <w:rFonts w:ascii="Lucida Sans Unicode" w:eastAsia="Times New Roman" w:hAnsi="Lucida Sans Unicode" w:cs="Lucida Sans Unicode"/>
                <w:color w:val="000000"/>
                <w:sz w:val="17"/>
                <w:szCs w:val="17"/>
                <w:lang w:eastAsia="es-MX"/>
              </w:rPr>
            </w:pPr>
            <w:r w:rsidRPr="006966F7">
              <w:rPr>
                <w:rFonts w:ascii="Lucida Sans Unicode" w:eastAsia="Times New Roman" w:hAnsi="Lucida Sans Unicode" w:cs="Lucida Sans Unicode"/>
                <w:color w:val="000000"/>
                <w:sz w:val="17"/>
                <w:szCs w:val="17"/>
                <w:lang w:eastAsia="es-MX"/>
              </w:rPr>
              <w:t>Alfareros</w:t>
            </w:r>
          </w:p>
        </w:tc>
        <w:tc>
          <w:tcPr>
            <w:tcW w:w="605" w:type="pct"/>
            <w:tcBorders>
              <w:top w:val="nil"/>
              <w:left w:val="nil"/>
              <w:bottom w:val="single" w:sz="4" w:space="0" w:color="auto"/>
              <w:right w:val="single" w:sz="4" w:space="0" w:color="auto"/>
            </w:tcBorders>
            <w:vAlign w:val="center"/>
          </w:tcPr>
          <w:p w14:paraId="3A82ED1C" w14:textId="2FDBBDE2" w:rsidR="003F5981" w:rsidRPr="006966F7" w:rsidRDefault="00152706" w:rsidP="003F5981">
            <w:pPr>
              <w:spacing w:after="0" w:line="240" w:lineRule="auto"/>
              <w:jc w:val="center"/>
              <w:rPr>
                <w:rFonts w:ascii="Lucida Sans Unicode" w:eastAsia="Times New Roman" w:hAnsi="Lucida Sans Unicode" w:cs="Lucida Sans Unicode"/>
                <w:color w:val="000000"/>
                <w:sz w:val="17"/>
                <w:szCs w:val="17"/>
                <w:lang w:eastAsia="es-MX"/>
              </w:rPr>
            </w:pPr>
            <w:r w:rsidRPr="006966F7">
              <w:rPr>
                <w:rFonts w:ascii="Lucida Sans Unicode" w:eastAsia="Times New Roman" w:hAnsi="Lucida Sans Unicode" w:cs="Lucida Sans Unicode"/>
                <w:color w:val="000000"/>
                <w:sz w:val="17"/>
                <w:szCs w:val="17"/>
                <w:lang w:eastAsia="es-MX"/>
              </w:rPr>
              <w:t>45500</w:t>
            </w:r>
          </w:p>
        </w:tc>
      </w:tr>
    </w:tbl>
    <w:p w14:paraId="2DBB1F1B" w14:textId="77777777" w:rsidR="00935BEB" w:rsidRPr="006966F7" w:rsidRDefault="00935BEB" w:rsidP="00642E84">
      <w:pPr>
        <w:spacing w:after="0"/>
        <w:jc w:val="both"/>
      </w:pPr>
    </w:p>
    <w:p w14:paraId="7939A907" w14:textId="6100BC8C" w:rsidR="00935BEB" w:rsidRPr="006966F7" w:rsidRDefault="00935BEB" w:rsidP="72187A40">
      <w:pPr>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En este sentido, cabe destacar que dicho inmueble </w:t>
      </w:r>
      <w:r w:rsidR="01639B83" w:rsidRPr="006966F7">
        <w:rPr>
          <w:rFonts w:ascii="Lucida Sans Unicode" w:eastAsia="Times New Roman" w:hAnsi="Lucida Sans Unicode" w:cs="Lucida Sans Unicode"/>
          <w:sz w:val="20"/>
          <w:szCs w:val="20"/>
        </w:rPr>
        <w:t>cumple con las características óptimas para su funcionamiento al reunir las condiciones necesarias y medidas de seguridad,</w:t>
      </w:r>
      <w:r w:rsidR="01639B83" w:rsidRPr="006966F7">
        <w:rPr>
          <w:rFonts w:ascii="Lucida Sans Unicode" w:hAnsi="Lucida Sans Unicode" w:cs="Lucida Sans Unicode"/>
          <w:sz w:val="20"/>
          <w:szCs w:val="20"/>
        </w:rPr>
        <w:t xml:space="preserve"> y </w:t>
      </w:r>
      <w:r w:rsidRPr="006966F7">
        <w:rPr>
          <w:rFonts w:ascii="Lucida Sans Unicode" w:hAnsi="Lucida Sans Unicode" w:cs="Lucida Sans Unicode"/>
          <w:sz w:val="20"/>
          <w:szCs w:val="20"/>
        </w:rPr>
        <w:t xml:space="preserve">cuenta con espacio suficiente para </w:t>
      </w:r>
      <w:r w:rsidR="00362E73" w:rsidRPr="006966F7">
        <w:rPr>
          <w:rFonts w:ascii="Lucida Sans Unicode" w:hAnsi="Lucida Sans Unicode" w:cs="Lucida Sans Unicode"/>
          <w:sz w:val="20"/>
          <w:szCs w:val="20"/>
        </w:rPr>
        <w:t xml:space="preserve">destinarse como bodega electoral y se </w:t>
      </w:r>
      <w:r w:rsidRPr="006966F7">
        <w:rPr>
          <w:rFonts w:ascii="Lucida Sans Unicode" w:hAnsi="Lucida Sans Unicode" w:cs="Lucida Sans Unicode"/>
          <w:sz w:val="20"/>
          <w:szCs w:val="20"/>
        </w:rPr>
        <w:t xml:space="preserve">resguarden los </w:t>
      </w:r>
      <w:r w:rsidR="00FD14DF" w:rsidRPr="006966F7">
        <w:rPr>
          <w:rFonts w:ascii="Lucida Sans Unicode" w:hAnsi="Lucida Sans Unicode" w:cs="Lucida Sans Unicode"/>
          <w:sz w:val="20"/>
          <w:szCs w:val="20"/>
        </w:rPr>
        <w:t xml:space="preserve">812 </w:t>
      </w:r>
      <w:r w:rsidRPr="006966F7">
        <w:rPr>
          <w:rFonts w:ascii="Lucida Sans Unicode" w:hAnsi="Lucida Sans Unicode" w:cs="Lucida Sans Unicode"/>
          <w:sz w:val="20"/>
          <w:szCs w:val="20"/>
        </w:rPr>
        <w:t xml:space="preserve">paquetes </w:t>
      </w:r>
      <w:r w:rsidR="00362E73" w:rsidRPr="006966F7">
        <w:rPr>
          <w:rFonts w:ascii="Lucida Sans Unicode" w:hAnsi="Lucida Sans Unicode" w:cs="Lucida Sans Unicode"/>
          <w:sz w:val="20"/>
          <w:szCs w:val="20"/>
        </w:rPr>
        <w:t xml:space="preserve">electorales </w:t>
      </w:r>
      <w:r w:rsidR="00FD14DF" w:rsidRPr="006966F7">
        <w:rPr>
          <w:rFonts w:ascii="Lucida Sans Unicode" w:hAnsi="Lucida Sans Unicode" w:cs="Lucida Sans Unicode"/>
          <w:sz w:val="20"/>
          <w:szCs w:val="20"/>
        </w:rPr>
        <w:t>que le corresponden</w:t>
      </w:r>
      <w:r w:rsidR="00315EA2" w:rsidRPr="006966F7">
        <w:rPr>
          <w:rFonts w:ascii="Lucida Sans Unicode" w:hAnsi="Lucida Sans Unicode" w:cs="Lucida Sans Unicode"/>
          <w:sz w:val="20"/>
          <w:szCs w:val="20"/>
        </w:rPr>
        <w:t>.</w:t>
      </w:r>
    </w:p>
    <w:p w14:paraId="793B9996" w14:textId="60FBC2D8" w:rsidR="72187A40" w:rsidRPr="006966F7" w:rsidRDefault="00935BEB" w:rsidP="72187A40">
      <w:pPr>
        <w:spacing w:after="0"/>
        <w:jc w:val="both"/>
        <w:rPr>
          <w:rFonts w:ascii="Lucida Sans Unicode" w:hAnsi="Lucida Sans Unicode" w:cs="Lucida Sans Unicode"/>
          <w:sz w:val="20"/>
          <w:szCs w:val="20"/>
        </w:rPr>
      </w:pPr>
      <w:r w:rsidRPr="006966F7">
        <w:rPr>
          <w:rFonts w:ascii="Lucida Sans Unicode" w:hAnsi="Lucida Sans Unicode" w:cs="Lucida Sans Unicode"/>
          <w:sz w:val="20"/>
          <w:szCs w:val="20"/>
        </w:rPr>
        <w:t xml:space="preserve"> </w:t>
      </w:r>
    </w:p>
    <w:p w14:paraId="5C3BB7E9" w14:textId="4E196693" w:rsidR="003B59AE" w:rsidRPr="006966F7" w:rsidRDefault="003B59AE" w:rsidP="003B59AE">
      <w:pPr>
        <w:spacing w:after="0"/>
        <w:jc w:val="both"/>
        <w:rPr>
          <w:rFonts w:ascii="Lucida Sans Unicode" w:eastAsia="Trebuchet MS" w:hAnsi="Lucida Sans Unicode" w:cs="Lucida Sans Unicode"/>
          <w:sz w:val="20"/>
          <w:szCs w:val="20"/>
        </w:rPr>
      </w:pPr>
      <w:r w:rsidRPr="00CE3080">
        <w:rPr>
          <w:rFonts w:ascii="Lucida Sans Unicode" w:hAnsi="Lucida Sans Unicode" w:cs="Lucida Sans Unicode"/>
          <w:sz w:val="20"/>
          <w:szCs w:val="20"/>
        </w:rPr>
        <w:t xml:space="preserve">Finalmente, </w:t>
      </w:r>
      <w:r w:rsidR="00C72B37" w:rsidRPr="00CE3080">
        <w:rPr>
          <w:rFonts w:ascii="Lucida Sans Unicode" w:hAnsi="Lucida Sans Unicode" w:cs="Lucida Sans Unicode"/>
          <w:sz w:val="20"/>
          <w:szCs w:val="20"/>
        </w:rPr>
        <w:t xml:space="preserve">como se </w:t>
      </w:r>
      <w:r w:rsidR="00BF3B79" w:rsidRPr="00CE3080">
        <w:rPr>
          <w:rFonts w:ascii="Lucida Sans Unicode" w:hAnsi="Lucida Sans Unicode" w:cs="Lucida Sans Unicode"/>
          <w:sz w:val="20"/>
          <w:szCs w:val="20"/>
        </w:rPr>
        <w:t xml:space="preserve">advierte de la ficha informativa </w:t>
      </w:r>
      <w:r w:rsidR="00CE3080" w:rsidRPr="00CE3080">
        <w:rPr>
          <w:rFonts w:ascii="Lucida Sans Unicode" w:hAnsi="Lucida Sans Unicode" w:cs="Lucida Sans Unicode"/>
          <w:sz w:val="20"/>
          <w:szCs w:val="20"/>
        </w:rPr>
        <w:t>sobre</w:t>
      </w:r>
      <w:r w:rsidR="00BF3B79" w:rsidRPr="00CE3080">
        <w:rPr>
          <w:rFonts w:ascii="Lucida Sans Unicode" w:hAnsi="Lucida Sans Unicode" w:cs="Lucida Sans Unicode"/>
          <w:sz w:val="20"/>
          <w:szCs w:val="20"/>
        </w:rPr>
        <w:t xml:space="preserve"> la propuesta </w:t>
      </w:r>
      <w:r w:rsidR="00CE3080" w:rsidRPr="00CE3080">
        <w:rPr>
          <w:rFonts w:ascii="Lucida Sans Unicode" w:hAnsi="Lucida Sans Unicode" w:cs="Lucida Sans Unicode"/>
          <w:sz w:val="20"/>
          <w:szCs w:val="20"/>
        </w:rPr>
        <w:t xml:space="preserve">de nueva sede del Consejo Municipal </w:t>
      </w:r>
      <w:r w:rsidR="00BF3B79" w:rsidRPr="00CE3080">
        <w:rPr>
          <w:rFonts w:ascii="Lucida Sans Unicode" w:hAnsi="Lucida Sans Unicode" w:cs="Lucida Sans Unicode"/>
          <w:sz w:val="20"/>
          <w:szCs w:val="20"/>
        </w:rPr>
        <w:t>de San Pedro Tlaquepaque</w:t>
      </w:r>
      <w:r w:rsidR="00CE3080" w:rsidRPr="00CE3080">
        <w:rPr>
          <w:rFonts w:ascii="Lucida Sans Unicode" w:hAnsi="Lucida Sans Unicode" w:cs="Lucida Sans Unicode"/>
          <w:sz w:val="20"/>
          <w:szCs w:val="20"/>
        </w:rPr>
        <w:t>,</w:t>
      </w:r>
      <w:r w:rsidR="00BF3B79" w:rsidRPr="00CE3080">
        <w:rPr>
          <w:rFonts w:ascii="Lucida Sans Unicode" w:hAnsi="Lucida Sans Unicode" w:cs="Lucida Sans Unicode"/>
          <w:sz w:val="20"/>
          <w:szCs w:val="20"/>
        </w:rPr>
        <w:t xml:space="preserve"> l</w:t>
      </w:r>
      <w:r w:rsidR="00CE3080" w:rsidRPr="00CE3080">
        <w:rPr>
          <w:rFonts w:ascii="Lucida Sans Unicode" w:hAnsi="Lucida Sans Unicode" w:cs="Lucida Sans Unicode"/>
          <w:sz w:val="20"/>
          <w:szCs w:val="20"/>
        </w:rPr>
        <w:t>a</w:t>
      </w:r>
      <w:r w:rsidR="00BF3B79" w:rsidRPr="00CE3080">
        <w:rPr>
          <w:rFonts w:ascii="Lucida Sans Unicode" w:hAnsi="Lucida Sans Unicode" w:cs="Lucida Sans Unicode"/>
          <w:sz w:val="20"/>
          <w:szCs w:val="20"/>
        </w:rPr>
        <w:t xml:space="preserve"> cual forma parte como anexo al presente acuerdo</w:t>
      </w:r>
      <w:r w:rsidR="00C72B37" w:rsidRPr="00CE3080">
        <w:rPr>
          <w:rFonts w:ascii="Lucida Sans Unicode" w:hAnsi="Lucida Sans Unicode" w:cs="Lucida Sans Unicode"/>
          <w:sz w:val="20"/>
          <w:szCs w:val="20"/>
        </w:rPr>
        <w:t xml:space="preserve">, </w:t>
      </w:r>
      <w:r w:rsidR="00315EA2" w:rsidRPr="00CE3080">
        <w:rPr>
          <w:rFonts w:ascii="Lucida Sans Unicode" w:hAnsi="Lucida Sans Unicode" w:cs="Lucida Sans Unicode"/>
          <w:sz w:val="20"/>
          <w:szCs w:val="20"/>
        </w:rPr>
        <w:t>el</w:t>
      </w:r>
      <w:r w:rsidRPr="00CE3080">
        <w:rPr>
          <w:rFonts w:ascii="Lucida Sans Unicode" w:hAnsi="Lucida Sans Unicode" w:cs="Lucida Sans Unicode"/>
          <w:sz w:val="20"/>
          <w:szCs w:val="20"/>
        </w:rPr>
        <w:t xml:space="preserve"> inmueble</w:t>
      </w:r>
      <w:r w:rsidRPr="006966F7">
        <w:rPr>
          <w:rFonts w:ascii="Lucida Sans Unicode" w:hAnsi="Lucida Sans Unicode" w:cs="Lucida Sans Unicode"/>
          <w:sz w:val="20"/>
          <w:szCs w:val="20"/>
        </w:rPr>
        <w:t xml:space="preserve"> cumple con los requisitos </w:t>
      </w:r>
      <w:r w:rsidRPr="006966F7">
        <w:rPr>
          <w:rFonts w:ascii="Lucida Sans Unicode" w:eastAsia="Trebuchet MS" w:hAnsi="Lucida Sans Unicode" w:cs="Lucida Sans Unicode"/>
          <w:sz w:val="20"/>
          <w:szCs w:val="20"/>
        </w:rPr>
        <w:t>señalados en los artículos 166 al 168 del Reglamento de Elecciones, así como en el Anexo 5 del mismo ordenamiento, en donde se establecen los criterios que deberá de cumplir el espacio que se destinará para el almacenamiento de la documentación</w:t>
      </w:r>
      <w:r w:rsidR="00C72B37" w:rsidRPr="006966F7">
        <w:rPr>
          <w:rFonts w:ascii="Lucida Sans Unicode" w:eastAsia="Trebuchet MS" w:hAnsi="Lucida Sans Unicode" w:cs="Lucida Sans Unicode"/>
          <w:sz w:val="20"/>
          <w:szCs w:val="20"/>
        </w:rPr>
        <w:t xml:space="preserve"> </w:t>
      </w:r>
      <w:r w:rsidRPr="006966F7">
        <w:rPr>
          <w:rFonts w:ascii="Lucida Sans Unicode" w:eastAsia="Trebuchet MS" w:hAnsi="Lucida Sans Unicode" w:cs="Lucida Sans Unicode"/>
          <w:sz w:val="20"/>
          <w:szCs w:val="20"/>
        </w:rPr>
        <w:t>electoral</w:t>
      </w:r>
      <w:r w:rsidR="00C72B37" w:rsidRPr="006966F7">
        <w:rPr>
          <w:rFonts w:ascii="Lucida Sans Unicode" w:eastAsia="Trebuchet MS" w:hAnsi="Lucida Sans Unicode" w:cs="Lucida Sans Unicode"/>
          <w:sz w:val="20"/>
          <w:szCs w:val="20"/>
        </w:rPr>
        <w:t xml:space="preserve">; </w:t>
      </w:r>
      <w:r w:rsidR="00362E73" w:rsidRPr="006966F7">
        <w:rPr>
          <w:rFonts w:ascii="Lucida Sans Unicode" w:eastAsia="Trebuchet MS" w:hAnsi="Lucida Sans Unicode" w:cs="Lucida Sans Unicode"/>
          <w:sz w:val="20"/>
          <w:szCs w:val="20"/>
        </w:rPr>
        <w:t>no obstante</w:t>
      </w:r>
      <w:r w:rsidR="00C72B37" w:rsidRPr="006966F7">
        <w:rPr>
          <w:rFonts w:ascii="Lucida Sans Unicode" w:eastAsia="Trebuchet MS" w:hAnsi="Lucida Sans Unicode" w:cs="Lucida Sans Unicode"/>
          <w:sz w:val="20"/>
          <w:szCs w:val="20"/>
        </w:rPr>
        <w:t xml:space="preserve">, </w:t>
      </w:r>
      <w:r w:rsidR="00362E73" w:rsidRPr="006966F7">
        <w:rPr>
          <w:rFonts w:ascii="Lucida Sans Unicode" w:eastAsia="Trebuchet MS" w:hAnsi="Lucida Sans Unicode" w:cs="Lucida Sans Unicode"/>
          <w:sz w:val="20"/>
          <w:szCs w:val="20"/>
        </w:rPr>
        <w:t xml:space="preserve">en </w:t>
      </w:r>
      <w:r w:rsidR="27768B68" w:rsidRPr="006966F7">
        <w:rPr>
          <w:rFonts w:ascii="Lucida Sans Unicode" w:eastAsia="Trebuchet MS" w:hAnsi="Lucida Sans Unicode" w:cs="Lucida Sans Unicode"/>
          <w:sz w:val="20"/>
          <w:szCs w:val="20"/>
        </w:rPr>
        <w:t>e</w:t>
      </w:r>
      <w:r w:rsidR="00362E73" w:rsidRPr="006966F7">
        <w:rPr>
          <w:rFonts w:ascii="Lucida Sans Unicode" w:eastAsia="Trebuchet MS" w:hAnsi="Lucida Sans Unicode" w:cs="Lucida Sans Unicode"/>
          <w:sz w:val="20"/>
          <w:szCs w:val="20"/>
        </w:rPr>
        <w:t xml:space="preserve">l </w:t>
      </w:r>
      <w:r w:rsidR="265AA19F" w:rsidRPr="006966F7">
        <w:rPr>
          <w:rFonts w:ascii="Lucida Sans Unicode" w:eastAsia="Trebuchet MS" w:hAnsi="Lucida Sans Unicode" w:cs="Lucida Sans Unicode"/>
          <w:sz w:val="20"/>
          <w:szCs w:val="20"/>
        </w:rPr>
        <w:t xml:space="preserve">supuesto </w:t>
      </w:r>
      <w:r w:rsidR="00362E73" w:rsidRPr="006966F7">
        <w:rPr>
          <w:rFonts w:ascii="Lucida Sans Unicode" w:eastAsia="Trebuchet MS" w:hAnsi="Lucida Sans Unicode" w:cs="Lucida Sans Unicode"/>
          <w:sz w:val="20"/>
          <w:szCs w:val="20"/>
        </w:rPr>
        <w:t xml:space="preserve"> en que sea necesario, </w:t>
      </w:r>
      <w:r w:rsidR="00C72B37" w:rsidRPr="006966F7">
        <w:rPr>
          <w:rFonts w:ascii="Lucida Sans Unicode" w:eastAsia="Trebuchet MS" w:hAnsi="Lucida Sans Unicode" w:cs="Lucida Sans Unicode"/>
          <w:sz w:val="20"/>
          <w:szCs w:val="20"/>
        </w:rPr>
        <w:t>este Instituto realizar</w:t>
      </w:r>
      <w:r w:rsidR="00362E73" w:rsidRPr="006966F7">
        <w:rPr>
          <w:rFonts w:ascii="Lucida Sans Unicode" w:eastAsia="Trebuchet MS" w:hAnsi="Lucida Sans Unicode" w:cs="Lucida Sans Unicode"/>
          <w:sz w:val="20"/>
          <w:szCs w:val="20"/>
        </w:rPr>
        <w:t>á</w:t>
      </w:r>
      <w:r w:rsidR="00C72B37" w:rsidRPr="006966F7">
        <w:rPr>
          <w:rFonts w:ascii="Lucida Sans Unicode" w:eastAsia="Trebuchet MS" w:hAnsi="Lucida Sans Unicode" w:cs="Lucida Sans Unicode"/>
          <w:sz w:val="20"/>
          <w:szCs w:val="20"/>
        </w:rPr>
        <w:t xml:space="preserve"> las adecuaciones viables</w:t>
      </w:r>
      <w:r w:rsidR="00362E73" w:rsidRPr="006966F7">
        <w:rPr>
          <w:rFonts w:ascii="Lucida Sans Unicode" w:eastAsia="Trebuchet MS" w:hAnsi="Lucida Sans Unicode" w:cs="Lucida Sans Unicode"/>
          <w:sz w:val="20"/>
          <w:szCs w:val="20"/>
        </w:rPr>
        <w:t xml:space="preserve"> al inmueble</w:t>
      </w:r>
      <w:r w:rsidR="00C72B37" w:rsidRPr="006966F7">
        <w:rPr>
          <w:rFonts w:ascii="Lucida Sans Unicode" w:eastAsia="Trebuchet MS" w:hAnsi="Lucida Sans Unicode" w:cs="Lucida Sans Unicode"/>
          <w:sz w:val="20"/>
          <w:szCs w:val="20"/>
        </w:rPr>
        <w:t xml:space="preserve">, para la accesibilidad de las personas </w:t>
      </w:r>
      <w:r w:rsidR="00362E73" w:rsidRPr="006966F7">
        <w:rPr>
          <w:rFonts w:ascii="Lucida Sans Unicode" w:eastAsia="Trebuchet MS" w:hAnsi="Lucida Sans Unicode" w:cs="Lucida Sans Unicode"/>
          <w:sz w:val="20"/>
          <w:szCs w:val="20"/>
        </w:rPr>
        <w:t>en situación de</w:t>
      </w:r>
      <w:r w:rsidR="00C72B37" w:rsidRPr="006966F7">
        <w:rPr>
          <w:rFonts w:ascii="Lucida Sans Unicode" w:eastAsia="Trebuchet MS" w:hAnsi="Lucida Sans Unicode" w:cs="Lucida Sans Unicode"/>
          <w:sz w:val="20"/>
          <w:szCs w:val="20"/>
        </w:rPr>
        <w:t xml:space="preserve"> discapacidad.  </w:t>
      </w:r>
    </w:p>
    <w:p w14:paraId="41B49B15" w14:textId="77777777" w:rsidR="003B59AE" w:rsidRPr="006966F7" w:rsidRDefault="003B59AE" w:rsidP="00642E84">
      <w:pPr>
        <w:spacing w:after="0"/>
        <w:jc w:val="both"/>
      </w:pPr>
    </w:p>
    <w:p w14:paraId="4169D51B" w14:textId="55329122" w:rsidR="78CB01A3" w:rsidRPr="006966F7" w:rsidRDefault="78CB01A3" w:rsidP="72187A40">
      <w:pPr>
        <w:spacing w:after="0"/>
        <w:jc w:val="both"/>
        <w:rPr>
          <w:rFonts w:ascii="Lucida Sans Unicode" w:eastAsia="Trebuchet MS" w:hAnsi="Lucida Sans Unicode" w:cs="Lucida Sans Unicode"/>
          <w:sz w:val="20"/>
          <w:szCs w:val="20"/>
        </w:rPr>
      </w:pPr>
      <w:r w:rsidRPr="006966F7">
        <w:rPr>
          <w:rFonts w:ascii="Lucida Sans Unicode" w:hAnsi="Lucida Sans Unicode" w:cs="Lucida Sans Unicode"/>
          <w:sz w:val="20"/>
          <w:szCs w:val="20"/>
        </w:rPr>
        <w:t>Por lo anterior, es que se propone aprobar dicho domicilio como sede del Consejo Municipal Electoral de San Pedro Tlaquepaque, Jalisco, durante el Proceso Electoral Local Concurrente 2023-2024</w:t>
      </w:r>
      <w:r w:rsidR="54E30C7D" w:rsidRPr="006966F7">
        <w:rPr>
          <w:rFonts w:ascii="Lucida Sans Unicode" w:hAnsi="Lucida Sans Unicode" w:cs="Lucida Sans Unicode"/>
          <w:sz w:val="20"/>
          <w:szCs w:val="20"/>
        </w:rPr>
        <w:t>.</w:t>
      </w:r>
    </w:p>
    <w:p w14:paraId="52FC3C17" w14:textId="3A5EAABA" w:rsidR="72187A40" w:rsidRPr="006966F7" w:rsidRDefault="72187A40" w:rsidP="72187A40">
      <w:pPr>
        <w:spacing w:after="0"/>
        <w:jc w:val="both"/>
        <w:rPr>
          <w:rFonts w:ascii="Lucida Sans Unicode" w:eastAsia="Trebuchet MS" w:hAnsi="Lucida Sans Unicode" w:cs="Lucida Sans Unicode"/>
          <w:sz w:val="20"/>
          <w:szCs w:val="20"/>
        </w:rPr>
      </w:pPr>
    </w:p>
    <w:p w14:paraId="7B10E63F" w14:textId="690794A8" w:rsidR="54E30C7D" w:rsidRPr="006966F7" w:rsidRDefault="54E30C7D" w:rsidP="72187A40">
      <w:pPr>
        <w:spacing w:after="0"/>
        <w:jc w:val="both"/>
        <w:rPr>
          <w:rFonts w:ascii="Lucida Sans Unicode" w:hAnsi="Lucida Sans Unicode" w:cs="Lucida Sans Unicode"/>
          <w:sz w:val="20"/>
          <w:szCs w:val="20"/>
        </w:rPr>
      </w:pPr>
      <w:r w:rsidRPr="006966F7">
        <w:rPr>
          <w:rFonts w:ascii="Lucida Sans Unicode" w:eastAsia="Trebuchet MS" w:hAnsi="Lucida Sans Unicode" w:cs="Lucida Sans Unicode"/>
          <w:sz w:val="20"/>
          <w:szCs w:val="20"/>
        </w:rPr>
        <w:t>Una vez aprobado el nuevo domicilio</w:t>
      </w:r>
      <w:r w:rsidR="1387F1AF" w:rsidRPr="006966F7">
        <w:rPr>
          <w:rFonts w:ascii="Lucida Sans Unicode" w:eastAsia="Trebuchet MS" w:hAnsi="Lucida Sans Unicode" w:cs="Lucida Sans Unicode"/>
          <w:sz w:val="20"/>
          <w:szCs w:val="20"/>
        </w:rPr>
        <w:t xml:space="preserve"> legal del Consejo Municipal citado</w:t>
      </w:r>
      <w:r w:rsidRPr="006966F7">
        <w:rPr>
          <w:rFonts w:ascii="Lucida Sans Unicode" w:eastAsia="Trebuchet MS" w:hAnsi="Lucida Sans Unicode" w:cs="Lucida Sans Unicode"/>
          <w:sz w:val="20"/>
          <w:szCs w:val="20"/>
        </w:rPr>
        <w:t>, deberá publicarse en el Periódico Oficial “El Estado de Jalisco”</w:t>
      </w:r>
      <w:r w:rsidR="72DA6447" w:rsidRPr="006966F7">
        <w:rPr>
          <w:rFonts w:ascii="Lucida Sans Unicode" w:eastAsia="Trebuchet MS" w:hAnsi="Lucida Sans Unicode" w:cs="Lucida Sans Unicode"/>
          <w:sz w:val="20"/>
          <w:szCs w:val="20"/>
        </w:rPr>
        <w:t xml:space="preserve">, </w:t>
      </w:r>
      <w:r w:rsidR="0624BAD3" w:rsidRPr="006966F7">
        <w:rPr>
          <w:rFonts w:ascii="Lucida Sans Unicode" w:eastAsia="Trebuchet MS" w:hAnsi="Lucida Sans Unicode" w:cs="Lucida Sans Unicode"/>
          <w:sz w:val="20"/>
          <w:szCs w:val="20"/>
        </w:rPr>
        <w:t>de conformidad con lo dispuesto en el artículo 134, numeral 1, fracción XXV del Código Electoral del Estado de Jalisco.</w:t>
      </w:r>
    </w:p>
    <w:p w14:paraId="13D527D0" w14:textId="7460DCD6" w:rsidR="72187A40" w:rsidRPr="006966F7" w:rsidRDefault="72187A40" w:rsidP="72187A40">
      <w:pPr>
        <w:pStyle w:val="pf0"/>
        <w:spacing w:before="0" w:beforeAutospacing="0" w:after="0" w:afterAutospacing="0" w:line="276" w:lineRule="auto"/>
        <w:jc w:val="both"/>
        <w:rPr>
          <w:rFonts w:ascii="Lucida Sans Unicode" w:hAnsi="Lucida Sans Unicode" w:cs="Lucida Sans Unicode"/>
          <w:b/>
          <w:bCs/>
          <w:sz w:val="20"/>
          <w:szCs w:val="20"/>
        </w:rPr>
      </w:pPr>
    </w:p>
    <w:p w14:paraId="2C5D228A" w14:textId="0972308F" w:rsidR="0093778C" w:rsidRPr="006966F7" w:rsidRDefault="003F4AEF" w:rsidP="72187A40">
      <w:pPr>
        <w:pStyle w:val="pf0"/>
        <w:spacing w:before="0" w:beforeAutospacing="0" w:after="0" w:afterAutospacing="0" w:line="276" w:lineRule="auto"/>
        <w:jc w:val="both"/>
        <w:rPr>
          <w:rFonts w:ascii="Lucida Sans Unicode" w:hAnsi="Lucida Sans Unicode" w:cs="Lucida Sans Unicode"/>
          <w:sz w:val="20"/>
          <w:szCs w:val="20"/>
        </w:rPr>
      </w:pPr>
      <w:r w:rsidRPr="006966F7">
        <w:rPr>
          <w:rFonts w:ascii="Lucida Sans Unicode" w:hAnsi="Lucida Sans Unicode" w:cs="Lucida Sans Unicode"/>
          <w:b/>
          <w:bCs/>
          <w:sz w:val="20"/>
          <w:szCs w:val="20"/>
        </w:rPr>
        <w:t>VIII</w:t>
      </w:r>
      <w:r w:rsidR="00730FB0" w:rsidRPr="006966F7">
        <w:rPr>
          <w:rFonts w:ascii="Lucida Sans Unicode" w:hAnsi="Lucida Sans Unicode" w:cs="Lucida Sans Unicode"/>
          <w:b/>
          <w:bCs/>
          <w:sz w:val="20"/>
          <w:szCs w:val="20"/>
        </w:rPr>
        <w:t xml:space="preserve">. </w:t>
      </w:r>
      <w:r w:rsidR="0093778C" w:rsidRPr="006966F7">
        <w:rPr>
          <w:rFonts w:ascii="Lucida Sans Unicode" w:hAnsi="Lucida Sans Unicode" w:cs="Lucida Sans Unicode"/>
          <w:b/>
          <w:bCs/>
          <w:sz w:val="20"/>
          <w:szCs w:val="20"/>
        </w:rPr>
        <w:t>DEL ARRENDAMIENTO DEL INMUEBLE</w:t>
      </w:r>
      <w:r w:rsidR="0093778C" w:rsidRPr="006966F7">
        <w:rPr>
          <w:rFonts w:ascii="Lucida Sans Unicode" w:hAnsi="Lucida Sans Unicode" w:cs="Lucida Sans Unicode"/>
          <w:sz w:val="20"/>
          <w:szCs w:val="20"/>
        </w:rPr>
        <w:t xml:space="preserve">. Una vez aprobada la </w:t>
      </w:r>
      <w:r w:rsidR="00571C3F" w:rsidRPr="006966F7">
        <w:rPr>
          <w:rFonts w:ascii="Lucida Sans Unicode" w:hAnsi="Lucida Sans Unicode" w:cs="Lucida Sans Unicode"/>
          <w:sz w:val="20"/>
          <w:szCs w:val="20"/>
        </w:rPr>
        <w:t>sede</w:t>
      </w:r>
      <w:r w:rsidR="0093778C" w:rsidRPr="006966F7">
        <w:rPr>
          <w:rFonts w:ascii="Lucida Sans Unicode" w:hAnsi="Lucida Sans Unicode" w:cs="Lucida Sans Unicode"/>
          <w:sz w:val="20"/>
          <w:szCs w:val="20"/>
        </w:rPr>
        <w:t xml:space="preserve"> del inmueble en </w:t>
      </w:r>
      <w:r w:rsidR="007416EA" w:rsidRPr="006966F7">
        <w:rPr>
          <w:rFonts w:ascii="Lucida Sans Unicode" w:hAnsi="Lucida Sans Unicode" w:cs="Lucida Sans Unicode"/>
          <w:sz w:val="20"/>
          <w:szCs w:val="20"/>
        </w:rPr>
        <w:t xml:space="preserve">el </w:t>
      </w:r>
      <w:r w:rsidR="0093778C" w:rsidRPr="006966F7">
        <w:rPr>
          <w:rFonts w:ascii="Lucida Sans Unicode" w:hAnsi="Lucida Sans Unicode" w:cs="Lucida Sans Unicode"/>
          <w:sz w:val="20"/>
          <w:szCs w:val="20"/>
        </w:rPr>
        <w:t>que se instal</w:t>
      </w:r>
      <w:r w:rsidR="4BAC5734" w:rsidRPr="006966F7">
        <w:rPr>
          <w:rFonts w:ascii="Lucida Sans Unicode" w:hAnsi="Lucida Sans Unicode" w:cs="Lucida Sans Unicode"/>
          <w:sz w:val="20"/>
          <w:szCs w:val="20"/>
        </w:rPr>
        <w:t>e</w:t>
      </w:r>
      <w:r w:rsidR="0093778C" w:rsidRPr="006966F7">
        <w:rPr>
          <w:rFonts w:ascii="Lucida Sans Unicode" w:hAnsi="Lucida Sans Unicode" w:cs="Lucida Sans Unicode"/>
          <w:sz w:val="20"/>
          <w:szCs w:val="20"/>
        </w:rPr>
        <w:t xml:space="preserve"> </w:t>
      </w:r>
      <w:r w:rsidR="007416EA" w:rsidRPr="006966F7">
        <w:rPr>
          <w:rFonts w:ascii="Lucida Sans Unicode" w:hAnsi="Lucida Sans Unicode" w:cs="Lucida Sans Unicode"/>
          <w:sz w:val="20"/>
          <w:szCs w:val="20"/>
        </w:rPr>
        <w:t xml:space="preserve">el </w:t>
      </w:r>
      <w:r w:rsidR="00875871" w:rsidRPr="006966F7">
        <w:rPr>
          <w:rFonts w:ascii="Lucida Sans Unicode" w:hAnsi="Lucida Sans Unicode" w:cs="Lucida Sans Unicode"/>
          <w:sz w:val="20"/>
          <w:szCs w:val="20"/>
        </w:rPr>
        <w:t>C</w:t>
      </w:r>
      <w:r w:rsidR="0093778C" w:rsidRPr="006966F7">
        <w:rPr>
          <w:rFonts w:ascii="Lucida Sans Unicode" w:hAnsi="Lucida Sans Unicode" w:cs="Lucida Sans Unicode"/>
          <w:sz w:val="20"/>
          <w:szCs w:val="20"/>
        </w:rPr>
        <w:t xml:space="preserve">onsejo </w:t>
      </w:r>
      <w:r w:rsidR="00875871" w:rsidRPr="006966F7">
        <w:rPr>
          <w:rFonts w:ascii="Lucida Sans Unicode" w:hAnsi="Lucida Sans Unicode" w:cs="Lucida Sans Unicode"/>
          <w:sz w:val="20"/>
          <w:szCs w:val="20"/>
        </w:rPr>
        <w:t>M</w:t>
      </w:r>
      <w:r w:rsidR="0093778C" w:rsidRPr="006966F7">
        <w:rPr>
          <w:rFonts w:ascii="Lucida Sans Unicode" w:hAnsi="Lucida Sans Unicode" w:cs="Lucida Sans Unicode"/>
          <w:sz w:val="20"/>
          <w:szCs w:val="20"/>
        </w:rPr>
        <w:t xml:space="preserve">unicipal </w:t>
      </w:r>
      <w:r w:rsidR="00875871" w:rsidRPr="006966F7">
        <w:rPr>
          <w:rFonts w:ascii="Lucida Sans Unicode" w:hAnsi="Lucida Sans Unicode" w:cs="Lucida Sans Unicode"/>
          <w:sz w:val="20"/>
          <w:szCs w:val="20"/>
        </w:rPr>
        <w:t>E</w:t>
      </w:r>
      <w:r w:rsidR="0093778C" w:rsidRPr="006966F7">
        <w:rPr>
          <w:rFonts w:ascii="Lucida Sans Unicode" w:hAnsi="Lucida Sans Unicode" w:cs="Lucida Sans Unicode"/>
          <w:sz w:val="20"/>
          <w:szCs w:val="20"/>
        </w:rPr>
        <w:t>lectoral de San Pedro Tlaquepaque</w:t>
      </w:r>
      <w:r w:rsidR="00E81F4D" w:rsidRPr="006966F7">
        <w:rPr>
          <w:rFonts w:ascii="Lucida Sans Unicode" w:hAnsi="Lucida Sans Unicode" w:cs="Lucida Sans Unicode"/>
          <w:sz w:val="20"/>
          <w:szCs w:val="20"/>
        </w:rPr>
        <w:t>, Jalisco</w:t>
      </w:r>
      <w:r w:rsidR="0093778C" w:rsidRPr="006966F7">
        <w:rPr>
          <w:rFonts w:ascii="Lucida Sans Unicode" w:hAnsi="Lucida Sans Unicode" w:cs="Lucida Sans Unicode"/>
          <w:sz w:val="20"/>
          <w:szCs w:val="20"/>
        </w:rPr>
        <w:t xml:space="preserve">, deberá instruirse a la Dirección Jurídica para que elabore </w:t>
      </w:r>
      <w:r w:rsidR="007416EA" w:rsidRPr="006966F7">
        <w:rPr>
          <w:rFonts w:ascii="Lucida Sans Unicode" w:hAnsi="Lucida Sans Unicode" w:cs="Lucida Sans Unicode"/>
          <w:sz w:val="20"/>
          <w:szCs w:val="20"/>
        </w:rPr>
        <w:t>el</w:t>
      </w:r>
      <w:r w:rsidR="0093778C" w:rsidRPr="006966F7">
        <w:rPr>
          <w:rFonts w:ascii="Lucida Sans Unicode" w:hAnsi="Lucida Sans Unicode" w:cs="Lucida Sans Unicode"/>
          <w:sz w:val="20"/>
          <w:szCs w:val="20"/>
        </w:rPr>
        <w:t xml:space="preserve"> contrato de arrendamiento respectivo y al titular de la Unidad Centralizada de Compras para que lleve a cabo las gestiones necesarias para la contratación directa del inmueble, de conformidad con lo establecido en los artículos 24, </w:t>
      </w:r>
      <w:r w:rsidR="0093778C" w:rsidRPr="006966F7">
        <w:rPr>
          <w:rFonts w:ascii="Lucida Sans Unicode" w:hAnsi="Lucida Sans Unicode" w:cs="Lucida Sans Unicode"/>
          <w:sz w:val="20"/>
          <w:szCs w:val="20"/>
        </w:rPr>
        <w:lastRenderedPageBreak/>
        <w:t>numeral 1, fracción VI del Reglamento Interior</w:t>
      </w:r>
      <w:r w:rsidR="00D00A7A" w:rsidRPr="006966F7">
        <w:rPr>
          <w:rFonts w:ascii="Lucida Sans Unicode" w:hAnsi="Lucida Sans Unicode" w:cs="Lucida Sans Unicode"/>
          <w:sz w:val="20"/>
          <w:szCs w:val="20"/>
        </w:rPr>
        <w:t xml:space="preserve"> de este Instituto</w:t>
      </w:r>
      <w:r w:rsidR="0093778C" w:rsidRPr="006966F7">
        <w:rPr>
          <w:rFonts w:ascii="Lucida Sans Unicode" w:hAnsi="Lucida Sans Unicode" w:cs="Lucida Sans Unicode"/>
          <w:sz w:val="20"/>
          <w:szCs w:val="20"/>
        </w:rPr>
        <w:t xml:space="preserve">; 27, numeral 1; 28, numeral 1, fracción II; 29, 30 y 31 del Reglamento Interior del Comité de Adquisiciones y Enajenaciones del Instituto Electoral y de Participación Ciudadana del Estado de Jalisco y demás </w:t>
      </w:r>
      <w:r w:rsidR="00D00A7A" w:rsidRPr="006966F7">
        <w:rPr>
          <w:rFonts w:ascii="Lucida Sans Unicode" w:hAnsi="Lucida Sans Unicode" w:cs="Lucida Sans Unicode"/>
          <w:sz w:val="20"/>
          <w:szCs w:val="20"/>
        </w:rPr>
        <w:t>órganos participantes en los procesos de adquisición y enajenación; ambos ordenamientos de este organismo electoral</w:t>
      </w:r>
      <w:r w:rsidR="0093778C" w:rsidRPr="006966F7">
        <w:rPr>
          <w:rFonts w:ascii="Lucida Sans Unicode" w:hAnsi="Lucida Sans Unicode" w:cs="Lucida Sans Unicode"/>
          <w:sz w:val="20"/>
          <w:szCs w:val="20"/>
        </w:rPr>
        <w:t xml:space="preserve">. </w:t>
      </w:r>
    </w:p>
    <w:p w14:paraId="67B5BBAF" w14:textId="77777777" w:rsidR="0093778C" w:rsidRPr="006966F7" w:rsidRDefault="0093778C" w:rsidP="00D52F0A">
      <w:pPr>
        <w:pStyle w:val="Sinespaciado"/>
        <w:jc w:val="both"/>
        <w:rPr>
          <w:rFonts w:ascii="Lucida Sans Unicode" w:hAnsi="Lucida Sans Unicode" w:cs="Lucida Sans Unicode"/>
          <w:b/>
          <w:sz w:val="20"/>
          <w:szCs w:val="20"/>
        </w:rPr>
      </w:pPr>
    </w:p>
    <w:p w14:paraId="5C216153" w14:textId="323F22C5" w:rsidR="00D52F0A" w:rsidRPr="006966F7" w:rsidRDefault="00F320A5" w:rsidP="00D52F0A">
      <w:pPr>
        <w:pStyle w:val="Sinespaciado"/>
        <w:jc w:val="both"/>
        <w:rPr>
          <w:rFonts w:ascii="Lucida Sans Unicode" w:hAnsi="Lucida Sans Unicode" w:cs="Lucida Sans Unicode"/>
          <w:bCs/>
          <w:sz w:val="20"/>
          <w:szCs w:val="20"/>
        </w:rPr>
      </w:pPr>
      <w:r w:rsidRPr="006966F7">
        <w:rPr>
          <w:rFonts w:ascii="Lucida Sans Unicode" w:hAnsi="Lucida Sans Unicode" w:cs="Lucida Sans Unicode"/>
          <w:b/>
          <w:sz w:val="20"/>
          <w:szCs w:val="20"/>
        </w:rPr>
        <w:t xml:space="preserve">IX. </w:t>
      </w:r>
      <w:r w:rsidR="00730FB0" w:rsidRPr="006966F7">
        <w:rPr>
          <w:rFonts w:ascii="Lucida Sans Unicode" w:hAnsi="Lucida Sans Unicode" w:cs="Lucida Sans Unicode"/>
          <w:b/>
          <w:sz w:val="20"/>
          <w:szCs w:val="20"/>
        </w:rPr>
        <w:t>DE LA NOTIFICACIÓN DEL ACUERDO Y SU PUBLICACIÓN</w:t>
      </w:r>
      <w:r w:rsidR="00730FB0" w:rsidRPr="006966F7">
        <w:rPr>
          <w:rFonts w:ascii="Lucida Sans Unicode" w:hAnsi="Lucida Sans Unicode" w:cs="Lucida Sans Unicode"/>
          <w:bCs/>
          <w:sz w:val="20"/>
          <w:szCs w:val="20"/>
        </w:rPr>
        <w:t xml:space="preserve">. </w:t>
      </w:r>
      <w:r w:rsidR="00D52F0A" w:rsidRPr="006966F7">
        <w:t xml:space="preserve"> </w:t>
      </w:r>
      <w:r w:rsidR="00D52F0A" w:rsidRPr="006966F7">
        <w:rPr>
          <w:rFonts w:ascii="Lucida Sans Unicode" w:hAnsi="Lucida Sans Unicode" w:cs="Lucida Sans Unicode"/>
          <w:bCs/>
          <w:sz w:val="20"/>
          <w:szCs w:val="20"/>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079F98AE" w14:textId="77777777" w:rsidR="00D52F0A" w:rsidRPr="006966F7" w:rsidRDefault="00D52F0A" w:rsidP="00D52F0A">
      <w:pPr>
        <w:pStyle w:val="Sinespaciado"/>
        <w:jc w:val="both"/>
        <w:rPr>
          <w:rFonts w:ascii="Lucida Sans Unicode" w:hAnsi="Lucida Sans Unicode" w:cs="Lucida Sans Unicode"/>
          <w:bCs/>
          <w:sz w:val="20"/>
          <w:szCs w:val="20"/>
        </w:rPr>
      </w:pPr>
    </w:p>
    <w:p w14:paraId="2E9C960C" w14:textId="46F351B5" w:rsidR="00730FB0" w:rsidRPr="006966F7" w:rsidRDefault="00D52F0A" w:rsidP="00D52F0A">
      <w:pPr>
        <w:pStyle w:val="Sinespaciado"/>
        <w:spacing w:line="276" w:lineRule="auto"/>
        <w:jc w:val="both"/>
        <w:rPr>
          <w:rFonts w:ascii="Lucida Sans Unicode" w:hAnsi="Lucida Sans Unicode" w:cs="Lucida Sans Unicode"/>
          <w:bCs/>
          <w:sz w:val="20"/>
          <w:szCs w:val="20"/>
        </w:rPr>
      </w:pPr>
      <w:r w:rsidRPr="006966F7">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6966F7">
        <w:rPr>
          <w:rFonts w:ascii="Lucida Sans Unicode" w:hAnsi="Lucida Sans Unicode" w:cs="Lucida Sans Unicode"/>
          <w:bCs/>
          <w:sz w:val="20"/>
          <w:szCs w:val="20"/>
        </w:rPr>
        <w:t xml:space="preserve">en datos abiertos, </w:t>
      </w:r>
      <w:r w:rsidRPr="006966F7">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6966F7"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6966F7" w:rsidRDefault="00DC6572" w:rsidP="00912857">
      <w:pPr>
        <w:spacing w:after="0"/>
        <w:jc w:val="both"/>
        <w:rPr>
          <w:rFonts w:ascii="Lucida Sans Unicode" w:hAnsi="Lucida Sans Unicode" w:cs="Lucida Sans Unicode"/>
          <w:bCs/>
          <w:sz w:val="20"/>
          <w:szCs w:val="20"/>
        </w:rPr>
      </w:pPr>
      <w:r w:rsidRPr="006966F7">
        <w:rPr>
          <w:rFonts w:ascii="Lucida Sans Unicode" w:hAnsi="Lucida Sans Unicode" w:cs="Lucida Sans Unicode"/>
          <w:bCs/>
          <w:sz w:val="20"/>
          <w:szCs w:val="20"/>
        </w:rPr>
        <w:t>Por lo antes expuesto, se proponen los siguientes puntos de</w:t>
      </w:r>
    </w:p>
    <w:p w14:paraId="44084B41" w14:textId="77777777" w:rsidR="00A314F6" w:rsidRPr="006966F7" w:rsidRDefault="00A314F6" w:rsidP="00912857">
      <w:pPr>
        <w:spacing w:after="0"/>
        <w:jc w:val="both"/>
        <w:rPr>
          <w:rFonts w:ascii="Lucida Sans Unicode" w:hAnsi="Lucida Sans Unicode" w:cs="Lucida Sans Unicode"/>
          <w:bCs/>
          <w:sz w:val="20"/>
          <w:szCs w:val="20"/>
        </w:rPr>
      </w:pPr>
    </w:p>
    <w:p w14:paraId="3B31A431" w14:textId="77777777" w:rsidR="001338DE" w:rsidRPr="006966F7" w:rsidRDefault="001338DE" w:rsidP="00912857">
      <w:pPr>
        <w:spacing w:after="0"/>
        <w:jc w:val="center"/>
        <w:rPr>
          <w:rFonts w:ascii="Lucida Sans Unicode" w:hAnsi="Lucida Sans Unicode" w:cs="Lucida Sans Unicode"/>
          <w:b/>
          <w:sz w:val="20"/>
          <w:szCs w:val="20"/>
          <w:lang w:val="pt-BR"/>
        </w:rPr>
      </w:pPr>
      <w:r w:rsidRPr="006966F7">
        <w:rPr>
          <w:rFonts w:ascii="Lucida Sans Unicode" w:hAnsi="Lucida Sans Unicode" w:cs="Lucida Sans Unicode"/>
          <w:b/>
          <w:sz w:val="20"/>
          <w:szCs w:val="20"/>
          <w:lang w:val="pt-BR"/>
        </w:rPr>
        <w:t>A C U E R D O</w:t>
      </w:r>
    </w:p>
    <w:p w14:paraId="6B699379" w14:textId="77777777" w:rsidR="008F0C15" w:rsidRPr="006966F7" w:rsidRDefault="008F0C15" w:rsidP="00912857">
      <w:pPr>
        <w:tabs>
          <w:tab w:val="left" w:pos="4320"/>
        </w:tabs>
        <w:spacing w:after="0"/>
        <w:jc w:val="both"/>
        <w:rPr>
          <w:rFonts w:ascii="Lucida Sans Unicode" w:eastAsia="Times New Roman" w:hAnsi="Lucida Sans Unicode" w:cs="Lucida Sans Unicode"/>
          <w:b/>
          <w:sz w:val="20"/>
          <w:szCs w:val="20"/>
          <w:lang w:val="pt-BR" w:eastAsia="es-ES"/>
        </w:rPr>
      </w:pPr>
    </w:p>
    <w:p w14:paraId="00CD181D" w14:textId="1FB029B4" w:rsidR="00CB37C7" w:rsidRPr="006966F7" w:rsidRDefault="7FE800F7" w:rsidP="008F3AA8">
      <w:pPr>
        <w:spacing w:after="0"/>
        <w:jc w:val="both"/>
        <w:rPr>
          <w:rFonts w:ascii="Lucida Sans Unicode" w:hAnsi="Lucida Sans Unicode" w:cs="Lucida Sans Unicode"/>
          <w:sz w:val="20"/>
          <w:szCs w:val="20"/>
        </w:rPr>
      </w:pPr>
      <w:r w:rsidRPr="006966F7">
        <w:rPr>
          <w:rFonts w:ascii="Lucida Sans Unicode" w:hAnsi="Lucida Sans Unicode" w:cs="Lucida Sans Unicode"/>
          <w:b/>
          <w:bCs/>
          <w:sz w:val="20"/>
          <w:szCs w:val="20"/>
          <w:lang w:eastAsia="es-ES"/>
        </w:rPr>
        <w:t>PRIMERO.</w:t>
      </w:r>
      <w:r w:rsidRPr="006966F7">
        <w:rPr>
          <w:rFonts w:ascii="Lucida Sans Unicode" w:hAnsi="Lucida Sans Unicode" w:cs="Lucida Sans Unicode"/>
          <w:sz w:val="20"/>
          <w:szCs w:val="20"/>
          <w:lang w:eastAsia="es-ES"/>
        </w:rPr>
        <w:t xml:space="preserve"> </w:t>
      </w:r>
      <w:r w:rsidRPr="006966F7">
        <w:rPr>
          <w:rFonts w:ascii="Lucida Sans Unicode" w:hAnsi="Lucida Sans Unicode" w:cs="Lucida Sans Unicode"/>
          <w:sz w:val="20"/>
          <w:szCs w:val="20"/>
          <w:lang w:val="es-ES" w:eastAsia="es-ES"/>
        </w:rPr>
        <w:t>Se aprueba</w:t>
      </w:r>
      <w:r w:rsidR="00B81D8E" w:rsidRPr="006966F7">
        <w:rPr>
          <w:rFonts w:ascii="Lucida Sans Unicode" w:hAnsi="Lucida Sans Unicode" w:cs="Lucida Sans Unicode"/>
          <w:sz w:val="20"/>
          <w:szCs w:val="20"/>
          <w:lang w:val="es-ES" w:eastAsia="es-ES"/>
        </w:rPr>
        <w:t xml:space="preserve"> el nuevo</w:t>
      </w:r>
      <w:r w:rsidRPr="006966F7">
        <w:rPr>
          <w:rFonts w:ascii="Lucida Sans Unicode" w:hAnsi="Lucida Sans Unicode" w:cs="Lucida Sans Unicode"/>
          <w:sz w:val="20"/>
          <w:szCs w:val="20"/>
          <w:lang w:val="es-ES" w:eastAsia="es-ES"/>
        </w:rPr>
        <w:t xml:space="preserve"> </w:t>
      </w:r>
      <w:r w:rsidR="5525E186" w:rsidRPr="006966F7">
        <w:rPr>
          <w:rFonts w:ascii="Lucida Sans Unicode" w:hAnsi="Lucida Sans Unicode" w:cs="Lucida Sans Unicode"/>
          <w:sz w:val="20"/>
          <w:szCs w:val="20"/>
          <w:lang w:val="es-ES" w:eastAsia="es-ES"/>
        </w:rPr>
        <w:t xml:space="preserve">domicilio </w:t>
      </w:r>
      <w:r w:rsidR="00571C3F" w:rsidRPr="006966F7">
        <w:rPr>
          <w:rFonts w:ascii="Lucida Sans Unicode" w:hAnsi="Lucida Sans Unicode" w:cs="Lucida Sans Unicode"/>
          <w:sz w:val="20"/>
          <w:szCs w:val="20"/>
          <w:lang w:val="es-ES" w:eastAsia="es-ES"/>
        </w:rPr>
        <w:t>sede</w:t>
      </w:r>
      <w:r w:rsidR="5525E186" w:rsidRPr="006966F7">
        <w:rPr>
          <w:rFonts w:ascii="Lucida Sans Unicode" w:hAnsi="Lucida Sans Unicode" w:cs="Lucida Sans Unicode"/>
          <w:sz w:val="20"/>
          <w:szCs w:val="20"/>
          <w:lang w:val="es-ES" w:eastAsia="es-ES"/>
        </w:rPr>
        <w:t xml:space="preserve"> </w:t>
      </w:r>
      <w:r w:rsidR="31221F81" w:rsidRPr="006966F7">
        <w:rPr>
          <w:rFonts w:ascii="Lucida Sans Unicode" w:hAnsi="Lucida Sans Unicode" w:cs="Lucida Sans Unicode"/>
          <w:sz w:val="20"/>
          <w:szCs w:val="20"/>
          <w:lang w:val="es-ES" w:eastAsia="es-ES"/>
        </w:rPr>
        <w:t>de</w:t>
      </w:r>
      <w:r w:rsidR="00B81D8E" w:rsidRPr="006966F7">
        <w:rPr>
          <w:rFonts w:ascii="Lucida Sans Unicode" w:hAnsi="Lucida Sans Unicode" w:cs="Lucida Sans Unicode"/>
          <w:sz w:val="20"/>
          <w:szCs w:val="20"/>
          <w:lang w:val="es-ES" w:eastAsia="es-ES"/>
        </w:rPr>
        <w:t>l</w:t>
      </w:r>
      <w:r w:rsidR="31221F81" w:rsidRPr="006966F7">
        <w:rPr>
          <w:rFonts w:ascii="Lucida Sans Unicode" w:hAnsi="Lucida Sans Unicode" w:cs="Lucida Sans Unicode"/>
          <w:sz w:val="20"/>
          <w:szCs w:val="20"/>
          <w:lang w:val="es-ES" w:eastAsia="es-ES"/>
        </w:rPr>
        <w:t xml:space="preserve"> </w:t>
      </w:r>
      <w:r w:rsidR="00E35FD8" w:rsidRPr="006966F7">
        <w:rPr>
          <w:rFonts w:ascii="Lucida Sans Unicode" w:hAnsi="Lucida Sans Unicode" w:cs="Lucida Sans Unicode"/>
          <w:sz w:val="20"/>
          <w:szCs w:val="20"/>
          <w:lang w:val="es-ES" w:eastAsia="es-ES"/>
        </w:rPr>
        <w:t>C</w:t>
      </w:r>
      <w:r w:rsidR="5525E186" w:rsidRPr="006966F7">
        <w:rPr>
          <w:rFonts w:ascii="Lucida Sans Unicode" w:hAnsi="Lucida Sans Unicode" w:cs="Lucida Sans Unicode"/>
          <w:sz w:val="20"/>
          <w:szCs w:val="20"/>
          <w:lang w:val="es-ES" w:eastAsia="es-ES"/>
        </w:rPr>
        <w:t xml:space="preserve">onsejo </w:t>
      </w:r>
      <w:r w:rsidR="00E35FD8" w:rsidRPr="006966F7">
        <w:rPr>
          <w:rFonts w:ascii="Lucida Sans Unicode" w:hAnsi="Lucida Sans Unicode" w:cs="Lucida Sans Unicode"/>
          <w:sz w:val="20"/>
          <w:szCs w:val="20"/>
          <w:lang w:val="es-ES" w:eastAsia="es-ES"/>
        </w:rPr>
        <w:t>M</w:t>
      </w:r>
      <w:r w:rsidR="77387F1B" w:rsidRPr="006966F7">
        <w:rPr>
          <w:rFonts w:ascii="Lucida Sans Unicode" w:hAnsi="Lucida Sans Unicode" w:cs="Lucida Sans Unicode"/>
          <w:sz w:val="20"/>
          <w:szCs w:val="20"/>
          <w:lang w:val="es-ES" w:eastAsia="es-ES"/>
        </w:rPr>
        <w:t>unicipal</w:t>
      </w:r>
      <w:r w:rsidR="5525E186" w:rsidRPr="006966F7">
        <w:rPr>
          <w:rFonts w:ascii="Lucida Sans Unicode" w:hAnsi="Lucida Sans Unicode" w:cs="Lucida Sans Unicode"/>
          <w:sz w:val="20"/>
          <w:szCs w:val="20"/>
          <w:lang w:val="es-ES" w:eastAsia="es-ES"/>
        </w:rPr>
        <w:t xml:space="preserve"> </w:t>
      </w:r>
      <w:r w:rsidR="00E35FD8" w:rsidRPr="006966F7">
        <w:rPr>
          <w:rFonts w:ascii="Lucida Sans Unicode" w:hAnsi="Lucida Sans Unicode" w:cs="Lucida Sans Unicode"/>
          <w:sz w:val="20"/>
          <w:szCs w:val="20"/>
          <w:lang w:val="es-ES" w:eastAsia="es-ES"/>
        </w:rPr>
        <w:t>E</w:t>
      </w:r>
      <w:r w:rsidR="5525E186" w:rsidRPr="006966F7">
        <w:rPr>
          <w:rFonts w:ascii="Lucida Sans Unicode" w:hAnsi="Lucida Sans Unicode" w:cs="Lucida Sans Unicode"/>
          <w:sz w:val="20"/>
          <w:szCs w:val="20"/>
          <w:lang w:val="es-ES" w:eastAsia="es-ES"/>
        </w:rPr>
        <w:t xml:space="preserve">lectoral </w:t>
      </w:r>
      <w:r w:rsidR="77387F1B" w:rsidRPr="006966F7">
        <w:rPr>
          <w:rFonts w:ascii="Lucida Sans Unicode" w:hAnsi="Lucida Sans Unicode" w:cs="Lucida Sans Unicode"/>
          <w:sz w:val="20"/>
          <w:szCs w:val="20"/>
          <w:lang w:val="es-ES" w:eastAsia="es-ES"/>
        </w:rPr>
        <w:t xml:space="preserve">de </w:t>
      </w:r>
      <w:r w:rsidR="008F3AA8" w:rsidRPr="006966F7">
        <w:rPr>
          <w:rFonts w:ascii="Lucida Sans Unicode" w:hAnsi="Lucida Sans Unicode" w:cs="Lucida Sans Unicode"/>
          <w:sz w:val="20"/>
          <w:szCs w:val="20"/>
        </w:rPr>
        <w:t xml:space="preserve">San Pedro Tlaquepaque, </w:t>
      </w:r>
      <w:r w:rsidR="00B81D8E" w:rsidRPr="006966F7">
        <w:rPr>
          <w:rFonts w:ascii="Lucida Sans Unicode" w:hAnsi="Lucida Sans Unicode" w:cs="Lucida Sans Unicode"/>
          <w:sz w:val="20"/>
          <w:szCs w:val="20"/>
        </w:rPr>
        <w:t>Jalisco</w:t>
      </w:r>
      <w:r w:rsidR="008F3AA8" w:rsidRPr="006966F7">
        <w:rPr>
          <w:rFonts w:ascii="Lucida Sans Unicode" w:hAnsi="Lucida Sans Unicode" w:cs="Lucida Sans Unicode"/>
          <w:sz w:val="20"/>
          <w:szCs w:val="20"/>
        </w:rPr>
        <w:t xml:space="preserve">, </w:t>
      </w:r>
      <w:r w:rsidR="5525E186" w:rsidRPr="006966F7">
        <w:rPr>
          <w:rFonts w:ascii="Lucida Sans Unicode" w:hAnsi="Lucida Sans Unicode" w:cs="Lucida Sans Unicode"/>
          <w:sz w:val="20"/>
          <w:szCs w:val="20"/>
          <w:lang w:val="es-ES" w:eastAsia="es-ES"/>
        </w:rPr>
        <w:t>para el Proceso Electoral Local Concurrente 2023-2024</w:t>
      </w:r>
      <w:r w:rsidR="2405ACBD" w:rsidRPr="006966F7">
        <w:rPr>
          <w:rFonts w:ascii="Lucida Sans Unicode" w:hAnsi="Lucida Sans Unicode" w:cs="Lucida Sans Unicode"/>
          <w:sz w:val="20"/>
          <w:szCs w:val="20"/>
          <w:lang w:val="es-ES" w:eastAsia="es-ES"/>
        </w:rPr>
        <w:t xml:space="preserve">, en los términos señalados en el considerando </w:t>
      </w:r>
      <w:r w:rsidR="25D046D7" w:rsidRPr="006966F7">
        <w:rPr>
          <w:rFonts w:ascii="Lucida Sans Unicode" w:hAnsi="Lucida Sans Unicode" w:cs="Lucida Sans Unicode"/>
          <w:sz w:val="20"/>
          <w:szCs w:val="20"/>
          <w:lang w:val="es-ES" w:eastAsia="es-ES"/>
        </w:rPr>
        <w:t>VII</w:t>
      </w:r>
      <w:r w:rsidR="2405ACBD" w:rsidRPr="006966F7">
        <w:rPr>
          <w:rFonts w:ascii="Lucida Sans Unicode" w:hAnsi="Lucida Sans Unicode" w:cs="Lucida Sans Unicode"/>
          <w:sz w:val="20"/>
          <w:szCs w:val="20"/>
          <w:lang w:val="es-ES" w:eastAsia="es-ES"/>
        </w:rPr>
        <w:t xml:space="preserve"> de este acuerdo</w:t>
      </w:r>
      <w:r w:rsidRPr="006966F7">
        <w:rPr>
          <w:rFonts w:ascii="Lucida Sans Unicode" w:hAnsi="Lucida Sans Unicode" w:cs="Lucida Sans Unicode"/>
          <w:sz w:val="20"/>
          <w:szCs w:val="20"/>
          <w:lang w:val="es-ES" w:eastAsia="es-ES"/>
        </w:rPr>
        <w:t>.</w:t>
      </w:r>
    </w:p>
    <w:p w14:paraId="3FE9F23F" w14:textId="77777777" w:rsidR="0000247C" w:rsidRPr="006966F7" w:rsidRDefault="0000247C" w:rsidP="00912857">
      <w:pPr>
        <w:pStyle w:val="Sinespaciado"/>
        <w:spacing w:line="276" w:lineRule="auto"/>
        <w:jc w:val="both"/>
        <w:rPr>
          <w:rFonts w:ascii="Lucida Sans Unicode" w:hAnsi="Lucida Sans Unicode" w:cs="Lucida Sans Unicode"/>
          <w:sz w:val="20"/>
          <w:szCs w:val="20"/>
          <w:lang w:val="es-ES" w:eastAsia="es-ES"/>
        </w:rPr>
      </w:pPr>
    </w:p>
    <w:p w14:paraId="59118FFF" w14:textId="2DBBE43E" w:rsidR="0000247C" w:rsidRPr="006966F7" w:rsidRDefault="6274DB4F" w:rsidP="0000247C">
      <w:pPr>
        <w:spacing w:after="0"/>
        <w:jc w:val="both"/>
        <w:rPr>
          <w:rFonts w:ascii="Lucida Sans Unicode" w:eastAsia="Trebuchet MS" w:hAnsi="Lucida Sans Unicode" w:cs="Lucida Sans Unicode"/>
          <w:sz w:val="20"/>
          <w:szCs w:val="20"/>
        </w:rPr>
      </w:pPr>
      <w:r w:rsidRPr="006966F7">
        <w:rPr>
          <w:rFonts w:ascii="Lucida Sans Unicode" w:eastAsia="Trebuchet MS" w:hAnsi="Lucida Sans Unicode" w:cs="Lucida Sans Unicode"/>
          <w:b/>
          <w:bCs/>
          <w:sz w:val="20"/>
          <w:szCs w:val="20"/>
        </w:rPr>
        <w:t xml:space="preserve">SEGUNDO. </w:t>
      </w:r>
      <w:r w:rsidRPr="006966F7">
        <w:rPr>
          <w:rFonts w:ascii="Lucida Sans Unicode" w:eastAsia="Trebuchet MS" w:hAnsi="Lucida Sans Unicode" w:cs="Lucida Sans Unicode"/>
          <w:sz w:val="20"/>
          <w:szCs w:val="20"/>
        </w:rPr>
        <w:t xml:space="preserve">Publíquese en el Periódico Oficial “El Estado de Jalisco” </w:t>
      </w:r>
      <w:r w:rsidR="00B1315E" w:rsidRPr="006966F7">
        <w:rPr>
          <w:rFonts w:ascii="Lucida Sans Unicode" w:eastAsia="Trebuchet MS" w:hAnsi="Lucida Sans Unicode" w:cs="Lucida Sans Unicode"/>
          <w:sz w:val="20"/>
          <w:szCs w:val="20"/>
        </w:rPr>
        <w:t>el</w:t>
      </w:r>
      <w:r w:rsidRPr="006966F7">
        <w:rPr>
          <w:rFonts w:ascii="Lucida Sans Unicode" w:eastAsia="Trebuchet MS" w:hAnsi="Lucida Sans Unicode" w:cs="Lucida Sans Unicode"/>
          <w:sz w:val="20"/>
          <w:szCs w:val="20"/>
        </w:rPr>
        <w:t xml:space="preserve"> </w:t>
      </w:r>
      <w:r w:rsidR="005B28C0" w:rsidRPr="006966F7">
        <w:rPr>
          <w:rFonts w:ascii="Lucida Sans Unicode" w:eastAsia="Trebuchet MS" w:hAnsi="Lucida Sans Unicode" w:cs="Lucida Sans Unicode"/>
          <w:sz w:val="20"/>
          <w:szCs w:val="20"/>
        </w:rPr>
        <w:t xml:space="preserve">nuevo </w:t>
      </w:r>
      <w:r w:rsidRPr="006966F7">
        <w:rPr>
          <w:rFonts w:ascii="Lucida Sans Unicode" w:eastAsia="Trebuchet MS" w:hAnsi="Lucida Sans Unicode" w:cs="Lucida Sans Unicode"/>
          <w:sz w:val="20"/>
          <w:szCs w:val="20"/>
        </w:rPr>
        <w:t xml:space="preserve">domicilio legal del </w:t>
      </w:r>
      <w:r w:rsidR="00E35FD8" w:rsidRPr="006966F7">
        <w:rPr>
          <w:rFonts w:ascii="Lucida Sans Unicode" w:hAnsi="Lucida Sans Unicode" w:cs="Lucida Sans Unicode"/>
          <w:sz w:val="20"/>
          <w:szCs w:val="20"/>
          <w:lang w:val="es-ES" w:eastAsia="es-ES"/>
        </w:rPr>
        <w:t>C</w:t>
      </w:r>
      <w:r w:rsidR="0DFF60E8" w:rsidRPr="006966F7">
        <w:rPr>
          <w:rFonts w:ascii="Lucida Sans Unicode" w:hAnsi="Lucida Sans Unicode" w:cs="Lucida Sans Unicode"/>
          <w:sz w:val="20"/>
          <w:szCs w:val="20"/>
          <w:lang w:val="es-ES" w:eastAsia="es-ES"/>
        </w:rPr>
        <w:t xml:space="preserve">onsejo </w:t>
      </w:r>
      <w:r w:rsidR="00E35FD8" w:rsidRPr="006966F7">
        <w:rPr>
          <w:rFonts w:ascii="Lucida Sans Unicode" w:hAnsi="Lucida Sans Unicode" w:cs="Lucida Sans Unicode"/>
          <w:sz w:val="20"/>
          <w:szCs w:val="20"/>
          <w:lang w:val="es-ES" w:eastAsia="es-ES"/>
        </w:rPr>
        <w:t>M</w:t>
      </w:r>
      <w:r w:rsidR="0DFF60E8" w:rsidRPr="006966F7">
        <w:rPr>
          <w:rFonts w:ascii="Lucida Sans Unicode" w:hAnsi="Lucida Sans Unicode" w:cs="Lucida Sans Unicode"/>
          <w:sz w:val="20"/>
          <w:szCs w:val="20"/>
          <w:lang w:val="es-ES" w:eastAsia="es-ES"/>
        </w:rPr>
        <w:t xml:space="preserve">unicipal </w:t>
      </w:r>
      <w:r w:rsidR="00E35FD8" w:rsidRPr="006966F7">
        <w:rPr>
          <w:rFonts w:ascii="Lucida Sans Unicode" w:hAnsi="Lucida Sans Unicode" w:cs="Lucida Sans Unicode"/>
          <w:sz w:val="20"/>
          <w:szCs w:val="20"/>
          <w:lang w:val="es-ES" w:eastAsia="es-ES"/>
        </w:rPr>
        <w:t>E</w:t>
      </w:r>
      <w:r w:rsidR="0DFF60E8" w:rsidRPr="006966F7">
        <w:rPr>
          <w:rFonts w:ascii="Lucida Sans Unicode" w:hAnsi="Lucida Sans Unicode" w:cs="Lucida Sans Unicode"/>
          <w:sz w:val="20"/>
          <w:szCs w:val="20"/>
          <w:lang w:val="es-ES" w:eastAsia="es-ES"/>
        </w:rPr>
        <w:t xml:space="preserve">lectoral de </w:t>
      </w:r>
      <w:r w:rsidR="00E13990" w:rsidRPr="006966F7">
        <w:rPr>
          <w:rFonts w:ascii="Lucida Sans Unicode" w:hAnsi="Lucida Sans Unicode" w:cs="Lucida Sans Unicode"/>
          <w:sz w:val="20"/>
          <w:szCs w:val="20"/>
        </w:rPr>
        <w:t xml:space="preserve">San Pedro Tlaquepaque, </w:t>
      </w:r>
      <w:r w:rsidR="00C20A13" w:rsidRPr="006966F7">
        <w:rPr>
          <w:rFonts w:ascii="Lucida Sans Unicode" w:hAnsi="Lucida Sans Unicode" w:cs="Lucida Sans Unicode"/>
          <w:sz w:val="20"/>
          <w:szCs w:val="20"/>
        </w:rPr>
        <w:t xml:space="preserve">Jalisco, </w:t>
      </w:r>
      <w:r w:rsidRPr="006966F7">
        <w:rPr>
          <w:rFonts w:ascii="Lucida Sans Unicode" w:eastAsia="Trebuchet MS" w:hAnsi="Lucida Sans Unicode" w:cs="Lucida Sans Unicode"/>
          <w:sz w:val="20"/>
          <w:szCs w:val="20"/>
        </w:rPr>
        <w:t xml:space="preserve">para el Proceso Electoral </w:t>
      </w:r>
      <w:r w:rsidR="00BE0FC9" w:rsidRPr="006966F7">
        <w:rPr>
          <w:rFonts w:ascii="Lucida Sans Unicode" w:eastAsia="Trebuchet MS" w:hAnsi="Lucida Sans Unicode" w:cs="Lucida Sans Unicode"/>
          <w:sz w:val="20"/>
          <w:szCs w:val="20"/>
        </w:rPr>
        <w:t xml:space="preserve">Local </w:t>
      </w:r>
      <w:r w:rsidRPr="006966F7">
        <w:rPr>
          <w:rFonts w:ascii="Lucida Sans Unicode" w:eastAsia="Trebuchet MS" w:hAnsi="Lucida Sans Unicode" w:cs="Lucida Sans Unicode"/>
          <w:sz w:val="20"/>
          <w:szCs w:val="20"/>
        </w:rPr>
        <w:t>Concurrente 2023-2024.</w:t>
      </w:r>
    </w:p>
    <w:p w14:paraId="1F72F646" w14:textId="77777777" w:rsidR="00C06756" w:rsidRPr="006966F7" w:rsidRDefault="00C06756" w:rsidP="00912857">
      <w:pPr>
        <w:pStyle w:val="Sinespaciado"/>
        <w:spacing w:line="276" w:lineRule="auto"/>
        <w:jc w:val="both"/>
        <w:rPr>
          <w:rFonts w:ascii="Lucida Sans Unicode" w:hAnsi="Lucida Sans Unicode" w:cs="Lucida Sans Unicode"/>
          <w:b/>
          <w:sz w:val="20"/>
          <w:szCs w:val="20"/>
        </w:rPr>
      </w:pPr>
    </w:p>
    <w:p w14:paraId="4BC6BE32" w14:textId="582D8242" w:rsidR="00BE0FC9" w:rsidRPr="006966F7" w:rsidRDefault="00BE0FC9" w:rsidP="00BE0FC9">
      <w:pPr>
        <w:pStyle w:val="Sinespaciado"/>
        <w:spacing w:line="276" w:lineRule="auto"/>
        <w:jc w:val="both"/>
        <w:rPr>
          <w:rFonts w:ascii="Lucida Sans Unicode" w:hAnsi="Lucida Sans Unicode" w:cs="Lucida Sans Unicode"/>
          <w:b/>
          <w:bCs/>
          <w:sz w:val="20"/>
          <w:szCs w:val="20"/>
        </w:rPr>
      </w:pPr>
      <w:r w:rsidRPr="006966F7">
        <w:rPr>
          <w:rFonts w:ascii="Lucida Sans Unicode" w:hAnsi="Lucida Sans Unicode" w:cs="Lucida Sans Unicode"/>
          <w:b/>
          <w:bCs/>
          <w:sz w:val="20"/>
          <w:szCs w:val="20"/>
        </w:rPr>
        <w:t>TERCERO</w:t>
      </w:r>
      <w:r w:rsidRPr="006966F7">
        <w:rPr>
          <w:rFonts w:ascii="Lucida Sans Unicode" w:hAnsi="Lucida Sans Unicode" w:cs="Lucida Sans Unicode"/>
          <w:sz w:val="20"/>
          <w:szCs w:val="20"/>
        </w:rPr>
        <w:t xml:space="preserve">. Se instruye a la Dirección Jurídica para que elabore </w:t>
      </w:r>
      <w:r w:rsidR="0037440C" w:rsidRPr="006966F7">
        <w:rPr>
          <w:rFonts w:ascii="Lucida Sans Unicode" w:hAnsi="Lucida Sans Unicode" w:cs="Lucida Sans Unicode"/>
          <w:sz w:val="20"/>
          <w:szCs w:val="20"/>
        </w:rPr>
        <w:t>el</w:t>
      </w:r>
      <w:r w:rsidRPr="006966F7">
        <w:rPr>
          <w:rFonts w:ascii="Lucida Sans Unicode" w:hAnsi="Lucida Sans Unicode" w:cs="Lucida Sans Unicode"/>
          <w:sz w:val="20"/>
          <w:szCs w:val="20"/>
        </w:rPr>
        <w:t xml:space="preserve"> contrato de arrendamiento del inmueble en donde se instalará </w:t>
      </w:r>
      <w:r w:rsidR="0037440C" w:rsidRPr="006966F7">
        <w:rPr>
          <w:rFonts w:ascii="Lucida Sans Unicode" w:hAnsi="Lucida Sans Unicode" w:cs="Lucida Sans Unicode"/>
          <w:sz w:val="20"/>
          <w:szCs w:val="20"/>
        </w:rPr>
        <w:t xml:space="preserve">el </w:t>
      </w:r>
      <w:r w:rsidRPr="006966F7">
        <w:rPr>
          <w:rFonts w:ascii="Lucida Sans Unicode" w:hAnsi="Lucida Sans Unicode" w:cs="Lucida Sans Unicode"/>
          <w:sz w:val="20"/>
          <w:szCs w:val="20"/>
        </w:rPr>
        <w:t xml:space="preserve">Consejo Municipal Electoral referido en el punto de acuerdo PRIMERO; y al titular de la Unidad Centralizada de Compras para que lleve a cabo las gestiones </w:t>
      </w:r>
      <w:r w:rsidRPr="006966F7">
        <w:rPr>
          <w:rFonts w:ascii="Lucida Sans Unicode" w:hAnsi="Lucida Sans Unicode" w:cs="Lucida Sans Unicode"/>
          <w:sz w:val="20"/>
          <w:szCs w:val="20"/>
        </w:rPr>
        <w:lastRenderedPageBreak/>
        <w:t>necesarias para la contratación directa del inmueble listado en el considerando VII</w:t>
      </w:r>
      <w:r w:rsidR="00DA04EF" w:rsidRPr="006966F7">
        <w:rPr>
          <w:rFonts w:ascii="Lucida Sans Unicode" w:hAnsi="Lucida Sans Unicode" w:cs="Lucida Sans Unicode"/>
          <w:sz w:val="20"/>
          <w:szCs w:val="20"/>
        </w:rPr>
        <w:t>I</w:t>
      </w:r>
      <w:r w:rsidRPr="006966F7">
        <w:rPr>
          <w:rFonts w:ascii="Lucida Sans Unicode" w:hAnsi="Lucida Sans Unicode" w:cs="Lucida Sans Unicode"/>
          <w:sz w:val="20"/>
          <w:szCs w:val="20"/>
        </w:rPr>
        <w:t xml:space="preserve"> del presente acuerdo.</w:t>
      </w:r>
    </w:p>
    <w:p w14:paraId="708A6CC7" w14:textId="77777777" w:rsidR="00BE0FC9" w:rsidRPr="006966F7" w:rsidRDefault="00BE0FC9" w:rsidP="00912857">
      <w:pPr>
        <w:pStyle w:val="Sinespaciado"/>
        <w:spacing w:line="276" w:lineRule="auto"/>
        <w:jc w:val="both"/>
        <w:rPr>
          <w:rFonts w:ascii="Lucida Sans Unicode" w:hAnsi="Lucida Sans Unicode" w:cs="Lucida Sans Unicode"/>
          <w:b/>
          <w:bCs/>
          <w:sz w:val="20"/>
          <w:szCs w:val="20"/>
        </w:rPr>
      </w:pPr>
    </w:p>
    <w:p w14:paraId="37DA2250" w14:textId="4AA6FA17" w:rsidR="009F34A0" w:rsidRPr="006966F7" w:rsidRDefault="00BE0FC9" w:rsidP="00912857">
      <w:pPr>
        <w:pStyle w:val="Sinespaciado"/>
        <w:spacing w:line="276" w:lineRule="auto"/>
        <w:jc w:val="both"/>
        <w:rPr>
          <w:rFonts w:ascii="Lucida Sans Unicode" w:hAnsi="Lucida Sans Unicode" w:cs="Lucida Sans Unicode"/>
          <w:sz w:val="20"/>
          <w:szCs w:val="20"/>
        </w:rPr>
      </w:pPr>
      <w:r w:rsidRPr="006966F7">
        <w:rPr>
          <w:rFonts w:ascii="Lucida Sans Unicode" w:hAnsi="Lucida Sans Unicode" w:cs="Lucida Sans Unicode"/>
          <w:b/>
          <w:bCs/>
          <w:sz w:val="20"/>
          <w:szCs w:val="20"/>
        </w:rPr>
        <w:t>CUARTO.</w:t>
      </w:r>
      <w:r w:rsidRPr="006966F7">
        <w:rPr>
          <w:rFonts w:ascii="Lucida Sans Unicode" w:hAnsi="Lucida Sans Unicode" w:cs="Lucida Sans Unicode"/>
          <w:sz w:val="20"/>
          <w:szCs w:val="20"/>
        </w:rPr>
        <w:t xml:space="preserve"> </w:t>
      </w:r>
      <w:r w:rsidR="00977EC8" w:rsidRPr="006966F7">
        <w:rPr>
          <w:rFonts w:ascii="Lucida Sans Unicode" w:hAnsi="Lucida Sans Unicode" w:cs="Lucida Sans Unicode"/>
          <w:sz w:val="20"/>
          <w:szCs w:val="20"/>
        </w:rPr>
        <w:t>C</w:t>
      </w:r>
      <w:r w:rsidR="00DE601B" w:rsidRPr="006966F7">
        <w:rPr>
          <w:rFonts w:ascii="Lucida Sans Unicode" w:hAnsi="Lucida Sans Unicode" w:cs="Lucida Sans Unicode"/>
          <w:sz w:val="20"/>
          <w:szCs w:val="20"/>
        </w:rPr>
        <w:t>o</w:t>
      </w:r>
      <w:r w:rsidR="00977EC8" w:rsidRPr="006966F7">
        <w:rPr>
          <w:rFonts w:ascii="Lucida Sans Unicode" w:hAnsi="Lucida Sans Unicode" w:cs="Lucida Sans Unicode"/>
          <w:sz w:val="20"/>
          <w:szCs w:val="20"/>
        </w:rPr>
        <w:t xml:space="preserve">muníquese </w:t>
      </w:r>
      <w:r w:rsidR="00DE601B" w:rsidRPr="006966F7">
        <w:rPr>
          <w:rFonts w:ascii="Lucida Sans Unicode" w:hAnsi="Lucida Sans Unicode" w:cs="Lucida Sans Unicode"/>
          <w:sz w:val="20"/>
          <w:szCs w:val="20"/>
        </w:rPr>
        <w:t>e</w:t>
      </w:r>
      <w:r w:rsidR="00977EC8" w:rsidRPr="006966F7">
        <w:rPr>
          <w:rFonts w:ascii="Lucida Sans Unicode" w:hAnsi="Lucida Sans Unicode" w:cs="Lucida Sans Unicode"/>
          <w:sz w:val="20"/>
          <w:szCs w:val="20"/>
        </w:rPr>
        <w:t>l</w:t>
      </w:r>
      <w:r w:rsidR="00DE601B" w:rsidRPr="006966F7">
        <w:rPr>
          <w:rFonts w:ascii="Lucida Sans Unicode" w:hAnsi="Lucida Sans Unicode" w:cs="Lucida Sans Unicode"/>
          <w:sz w:val="20"/>
          <w:szCs w:val="20"/>
        </w:rPr>
        <w:t xml:space="preserve"> acuerdo al Instituto Nacional Electoral, a través </w:t>
      </w:r>
      <w:r w:rsidR="00DE601B" w:rsidRPr="006966F7">
        <w:rPr>
          <w:rFonts w:ascii="Lucida Sans Unicode" w:eastAsia="Trebuchet MS" w:hAnsi="Lucida Sans Unicode" w:cs="Lucida Sans Unicode"/>
          <w:sz w:val="20"/>
          <w:szCs w:val="20"/>
        </w:rPr>
        <w:t xml:space="preserve">del </w:t>
      </w:r>
      <w:r w:rsidR="009C1636" w:rsidRPr="006966F7">
        <w:rPr>
          <w:rFonts w:ascii="Lucida Sans Unicode" w:eastAsia="Trebuchet MS" w:hAnsi="Lucida Sans Unicode" w:cs="Lucida Sans Unicode"/>
          <w:sz w:val="20"/>
          <w:szCs w:val="20"/>
        </w:rPr>
        <w:t>Sistema de Vinculación con los Organismos Públicos Locales Electorales</w:t>
      </w:r>
      <w:r w:rsidR="009C1636" w:rsidRPr="006966F7">
        <w:rPr>
          <w:rFonts w:ascii="Lucida Sans Unicode" w:hAnsi="Lucida Sans Unicode" w:cs="Lucida Sans Unicode"/>
          <w:sz w:val="20"/>
          <w:szCs w:val="20"/>
        </w:rPr>
        <w:t>,</w:t>
      </w:r>
      <w:r w:rsidR="00DE601B" w:rsidRPr="006966F7">
        <w:rPr>
          <w:rFonts w:ascii="Lucida Sans Unicode" w:hAnsi="Lucida Sans Unicode" w:cs="Lucida Sans Unicode"/>
          <w:sz w:val="20"/>
          <w:szCs w:val="20"/>
        </w:rPr>
        <w:t xml:space="preserve"> para los efectos correspondientes.</w:t>
      </w:r>
    </w:p>
    <w:p w14:paraId="08CE6F91" w14:textId="77777777" w:rsidR="00A32410" w:rsidRPr="006966F7" w:rsidRDefault="00A32410" w:rsidP="00912857">
      <w:pPr>
        <w:pStyle w:val="Sinespaciado"/>
        <w:spacing w:line="276" w:lineRule="auto"/>
        <w:jc w:val="both"/>
        <w:rPr>
          <w:rFonts w:ascii="Lucida Sans Unicode" w:hAnsi="Lucida Sans Unicode" w:cs="Lucida Sans Unicode"/>
          <w:b/>
          <w:sz w:val="20"/>
          <w:szCs w:val="20"/>
        </w:rPr>
      </w:pPr>
    </w:p>
    <w:p w14:paraId="745071DA" w14:textId="06322663" w:rsidR="00BE0FC9" w:rsidRPr="006966F7" w:rsidRDefault="00EA72F3" w:rsidP="00E35FD8">
      <w:pPr>
        <w:pStyle w:val="pf0"/>
        <w:spacing w:before="0" w:beforeAutospacing="0" w:after="0" w:afterAutospacing="0" w:line="276" w:lineRule="auto"/>
        <w:jc w:val="both"/>
        <w:rPr>
          <w:rFonts w:ascii="Lucida Sans Unicode" w:hAnsi="Lucida Sans Unicode" w:cs="Lucida Sans Unicode"/>
          <w:sz w:val="20"/>
          <w:szCs w:val="20"/>
        </w:rPr>
      </w:pPr>
      <w:r w:rsidRPr="006966F7">
        <w:rPr>
          <w:rFonts w:ascii="Lucida Sans Unicode" w:hAnsi="Lucida Sans Unicode" w:cs="Lucida Sans Unicode"/>
          <w:b/>
          <w:bCs/>
          <w:sz w:val="20"/>
          <w:szCs w:val="20"/>
          <w:lang w:val="es-ES"/>
        </w:rPr>
        <w:t>QUINTO</w:t>
      </w:r>
      <w:r w:rsidR="00A10744" w:rsidRPr="006966F7">
        <w:rPr>
          <w:rFonts w:ascii="Lucida Sans Unicode" w:hAnsi="Lucida Sans Unicode" w:cs="Lucida Sans Unicode"/>
          <w:b/>
          <w:bCs/>
          <w:sz w:val="20"/>
          <w:szCs w:val="20"/>
          <w:lang w:val="es-ES"/>
        </w:rPr>
        <w:t xml:space="preserve">. </w:t>
      </w:r>
      <w:r w:rsidR="00BE0FC9" w:rsidRPr="006966F7">
        <w:rPr>
          <w:rStyle w:val="cf01"/>
          <w:rFonts w:ascii="Lucida Sans Unicode" w:hAnsi="Lucida Sans Unicode" w:cs="Lucida Sans Unicode"/>
          <w:sz w:val="20"/>
          <w:szCs w:val="20"/>
        </w:rPr>
        <w:t xml:space="preserve">Notifíquese a las personas integrantes del Consejo General, de los </w:t>
      </w:r>
      <w:r w:rsidR="001B4AFE" w:rsidRPr="006966F7">
        <w:rPr>
          <w:rStyle w:val="cf01"/>
          <w:rFonts w:ascii="Lucida Sans Unicode" w:hAnsi="Lucida Sans Unicode" w:cs="Lucida Sans Unicode"/>
          <w:sz w:val="20"/>
          <w:szCs w:val="20"/>
        </w:rPr>
        <w:t>consejos distritales electorales y, en su momento, a los consejos municipales electorales</w:t>
      </w:r>
      <w:r w:rsidR="00BE0FC9" w:rsidRPr="006966F7">
        <w:rPr>
          <w:rStyle w:val="cf01"/>
          <w:rFonts w:ascii="Lucida Sans Unicode" w:hAnsi="Lucida Sans Unicode" w:cs="Lucida Sans Unicode"/>
          <w:sz w:val="20"/>
          <w:szCs w:val="20"/>
        </w:rPr>
        <w:t>, mediante correo electrónico, en términos del considerando IX del presente acuerdo.</w:t>
      </w:r>
    </w:p>
    <w:p w14:paraId="0C7988CC" w14:textId="4D2C9CD3" w:rsidR="00D52F0A" w:rsidRPr="006966F7" w:rsidRDefault="00D52F0A" w:rsidP="00E35FD8">
      <w:pPr>
        <w:pStyle w:val="Sinespaciado"/>
        <w:spacing w:line="276" w:lineRule="auto"/>
        <w:jc w:val="both"/>
        <w:rPr>
          <w:rFonts w:ascii="Lucida Sans Unicode" w:hAnsi="Lucida Sans Unicode" w:cs="Lucida Sans Unicode"/>
          <w:sz w:val="20"/>
          <w:szCs w:val="20"/>
        </w:rPr>
      </w:pPr>
    </w:p>
    <w:p w14:paraId="6ACDFD3F" w14:textId="1FC03A0F" w:rsidR="00CD474D" w:rsidRPr="006966F7" w:rsidRDefault="00EA72F3" w:rsidP="00912857">
      <w:pPr>
        <w:pStyle w:val="Sinespaciado"/>
        <w:spacing w:line="276" w:lineRule="auto"/>
        <w:jc w:val="both"/>
        <w:rPr>
          <w:rFonts w:ascii="Lucida Sans Unicode" w:hAnsi="Lucida Sans Unicode" w:cs="Lucida Sans Unicode"/>
          <w:sz w:val="20"/>
          <w:szCs w:val="20"/>
        </w:rPr>
      </w:pPr>
      <w:r w:rsidRPr="006966F7">
        <w:rPr>
          <w:rFonts w:ascii="Lucida Sans Unicode" w:hAnsi="Lucida Sans Unicode" w:cs="Lucida Sans Unicode"/>
          <w:b/>
          <w:bCs/>
          <w:sz w:val="20"/>
          <w:szCs w:val="20"/>
        </w:rPr>
        <w:t>SEXTO</w:t>
      </w:r>
      <w:r w:rsidR="00D52F0A" w:rsidRPr="006966F7">
        <w:rPr>
          <w:rFonts w:ascii="Lucida Sans Unicode" w:hAnsi="Lucida Sans Unicode" w:cs="Lucida Sans Unicode"/>
          <w:sz w:val="20"/>
          <w:szCs w:val="20"/>
        </w:rPr>
        <w:t>. P</w:t>
      </w:r>
      <w:r w:rsidR="00CD474D" w:rsidRPr="006966F7">
        <w:rPr>
          <w:rFonts w:ascii="Lucida Sans Unicode" w:hAnsi="Lucida Sans Unicode" w:cs="Lucida Sans Unicode"/>
          <w:sz w:val="20"/>
          <w:szCs w:val="20"/>
        </w:rPr>
        <w:t>ublíquese en el Periódico Oficial “El Estado de Jalisco”, así como en la página oficial de internet de este Instituto</w:t>
      </w:r>
      <w:r w:rsidR="00977EC8" w:rsidRPr="006966F7">
        <w:rPr>
          <w:rFonts w:ascii="Lucida Sans Unicode" w:hAnsi="Lucida Sans Unicode" w:cs="Lucida Sans Unicode"/>
          <w:sz w:val="20"/>
          <w:szCs w:val="20"/>
        </w:rPr>
        <w:t xml:space="preserve">, en datos abiertos, en términos del considerando </w:t>
      </w:r>
      <w:r w:rsidR="00E13990" w:rsidRPr="006966F7">
        <w:rPr>
          <w:rFonts w:ascii="Lucida Sans Unicode" w:hAnsi="Lucida Sans Unicode" w:cs="Lucida Sans Unicode"/>
          <w:sz w:val="20"/>
          <w:szCs w:val="20"/>
        </w:rPr>
        <w:t>IX</w:t>
      </w:r>
      <w:r w:rsidR="00977EC8" w:rsidRPr="006966F7">
        <w:rPr>
          <w:rFonts w:ascii="Lucida Sans Unicode" w:hAnsi="Lucida Sans Unicode" w:cs="Lucida Sans Unicode"/>
          <w:sz w:val="20"/>
          <w:szCs w:val="20"/>
        </w:rPr>
        <w:t xml:space="preserve"> del presente acuerdo</w:t>
      </w:r>
      <w:r w:rsidR="00CD474D" w:rsidRPr="006966F7">
        <w:rPr>
          <w:rFonts w:ascii="Lucida Sans Unicode" w:hAnsi="Lucida Sans Unicode" w:cs="Lucida Sans Unicode"/>
          <w:sz w:val="20"/>
          <w:szCs w:val="20"/>
        </w:rPr>
        <w:t>.</w:t>
      </w:r>
    </w:p>
    <w:p w14:paraId="45E0B0BC" w14:textId="77777777" w:rsidR="009C2669" w:rsidRPr="006966F7" w:rsidRDefault="009C2669" w:rsidP="00912857">
      <w:pPr>
        <w:pStyle w:val="Sinespaciado"/>
        <w:spacing w:line="276" w:lineRule="auto"/>
        <w:jc w:val="both"/>
        <w:rPr>
          <w:rFonts w:ascii="Lucida Sans Unicode" w:hAnsi="Lucida Sans Unicode" w:cs="Lucida Sans Unicode"/>
          <w:sz w:val="20"/>
          <w:szCs w:val="20"/>
        </w:rPr>
      </w:pPr>
    </w:p>
    <w:p w14:paraId="3EE764E2" w14:textId="11C2BA67" w:rsidR="00A30956" w:rsidRPr="006966F7" w:rsidRDefault="00A30956" w:rsidP="00912857">
      <w:pPr>
        <w:spacing w:after="0"/>
        <w:jc w:val="center"/>
        <w:rPr>
          <w:rFonts w:ascii="Lucida Sans Unicode" w:hAnsi="Lucida Sans Unicode" w:cs="Lucida Sans Unicode"/>
          <w:b/>
          <w:bCs/>
          <w:sz w:val="20"/>
          <w:szCs w:val="20"/>
          <w:lang w:val="pt-BR"/>
        </w:rPr>
      </w:pPr>
      <w:r w:rsidRPr="006966F7">
        <w:rPr>
          <w:rFonts w:ascii="Lucida Sans Unicode" w:hAnsi="Lucida Sans Unicode" w:cs="Lucida Sans Unicode"/>
          <w:b/>
          <w:bCs/>
          <w:sz w:val="20"/>
          <w:szCs w:val="20"/>
          <w:lang w:val="pt-BR"/>
        </w:rPr>
        <w:t xml:space="preserve">Guadalajara, </w:t>
      </w:r>
      <w:r w:rsidRPr="006966F7">
        <w:rPr>
          <w:rFonts w:ascii="Lucida Sans Unicode" w:hAnsi="Lucida Sans Unicode" w:cs="Lucida Sans Unicode"/>
          <w:b/>
          <w:bCs/>
          <w:sz w:val="20"/>
          <w:szCs w:val="20"/>
        </w:rPr>
        <w:t>Jalisco</w:t>
      </w:r>
      <w:r w:rsidRPr="006966F7">
        <w:rPr>
          <w:rFonts w:ascii="Lucida Sans Unicode" w:hAnsi="Lucida Sans Unicode" w:cs="Lucida Sans Unicode"/>
          <w:b/>
          <w:bCs/>
          <w:sz w:val="20"/>
          <w:szCs w:val="20"/>
          <w:lang w:val="pt-BR"/>
        </w:rPr>
        <w:t xml:space="preserve">; a </w:t>
      </w:r>
      <w:r w:rsidR="5AE025A1" w:rsidRPr="006966F7">
        <w:rPr>
          <w:rFonts w:ascii="Lucida Sans Unicode" w:hAnsi="Lucida Sans Unicode" w:cs="Lucida Sans Unicode"/>
          <w:b/>
          <w:bCs/>
          <w:sz w:val="20"/>
          <w:szCs w:val="20"/>
          <w:lang w:val="pt-BR"/>
        </w:rPr>
        <w:t>7</w:t>
      </w:r>
      <w:r w:rsidRPr="006966F7">
        <w:rPr>
          <w:rFonts w:ascii="Lucida Sans Unicode" w:hAnsi="Lucida Sans Unicode" w:cs="Lucida Sans Unicode"/>
          <w:b/>
          <w:bCs/>
          <w:sz w:val="20"/>
          <w:szCs w:val="20"/>
          <w:lang w:val="pt-BR"/>
        </w:rPr>
        <w:t xml:space="preserve"> de </w:t>
      </w:r>
      <w:r w:rsidR="0027747A" w:rsidRPr="006966F7">
        <w:rPr>
          <w:rFonts w:ascii="Lucida Sans Unicode" w:hAnsi="Lucida Sans Unicode" w:cs="Lucida Sans Unicode"/>
          <w:b/>
          <w:bCs/>
          <w:sz w:val="20"/>
          <w:szCs w:val="20"/>
          <w:lang w:val="pt-BR"/>
        </w:rPr>
        <w:t>marzo</w:t>
      </w:r>
      <w:r w:rsidRPr="006966F7">
        <w:rPr>
          <w:rFonts w:ascii="Lucida Sans Unicode" w:hAnsi="Lucida Sans Unicode" w:cs="Lucida Sans Unicode"/>
          <w:b/>
          <w:bCs/>
          <w:sz w:val="20"/>
          <w:szCs w:val="20"/>
          <w:lang w:val="pt-BR"/>
        </w:rPr>
        <w:t xml:space="preserve"> de 202</w:t>
      </w:r>
      <w:r w:rsidR="008F5501" w:rsidRPr="006966F7">
        <w:rPr>
          <w:rFonts w:ascii="Lucida Sans Unicode" w:hAnsi="Lucida Sans Unicode" w:cs="Lucida Sans Unicode"/>
          <w:b/>
          <w:bCs/>
          <w:sz w:val="20"/>
          <w:szCs w:val="20"/>
          <w:lang w:val="pt-BR"/>
        </w:rPr>
        <w:t>4</w:t>
      </w:r>
    </w:p>
    <w:p w14:paraId="1A6E904B" w14:textId="77777777" w:rsidR="00DD6E47" w:rsidRPr="006966F7" w:rsidRDefault="00DD6E47" w:rsidP="00912857">
      <w:pPr>
        <w:spacing w:after="0"/>
        <w:jc w:val="center"/>
        <w:rPr>
          <w:rFonts w:ascii="Lucida Sans Unicode" w:hAnsi="Lucida Sans Unicode" w:cs="Lucida Sans Unicode"/>
          <w:b/>
          <w:bCs/>
          <w:sz w:val="20"/>
          <w:szCs w:val="20"/>
          <w:lang w:val="pt-BR"/>
        </w:rPr>
      </w:pPr>
    </w:p>
    <w:p w14:paraId="6BB9E253" w14:textId="77777777" w:rsidR="00A30956" w:rsidRPr="006966F7" w:rsidRDefault="00A30956" w:rsidP="00912857">
      <w:pPr>
        <w:spacing w:after="0"/>
        <w:jc w:val="center"/>
        <w:rPr>
          <w:rFonts w:ascii="Lucida Sans Unicode" w:hAnsi="Lucida Sans Unicode" w:cs="Lucida Sans Unicode"/>
          <w:b/>
          <w:bCs/>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A30956" w:rsidRPr="00912857" w14:paraId="05E16FDD" w14:textId="77777777">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A30956" w:rsidRPr="00912857" w14:paraId="2F036A87" w14:textId="77777777">
              <w:tc>
                <w:tcPr>
                  <w:tcW w:w="5070" w:type="dxa"/>
                  <w:shd w:val="clear" w:color="auto" w:fill="auto"/>
                </w:tcPr>
                <w:p w14:paraId="23DE523C" w14:textId="77777777" w:rsidR="00A30956" w:rsidRPr="006966F7" w:rsidRDefault="00A30956" w:rsidP="00912857">
                  <w:pPr>
                    <w:spacing w:after="0"/>
                    <w:jc w:val="center"/>
                    <w:rPr>
                      <w:rFonts w:ascii="Lucida Sans Unicode" w:hAnsi="Lucida Sans Unicode" w:cs="Lucida Sans Unicode"/>
                      <w:b/>
                      <w:bCs/>
                      <w:sz w:val="20"/>
                      <w:szCs w:val="20"/>
                      <w:lang w:val="pt-BR"/>
                    </w:rPr>
                  </w:pPr>
                </w:p>
                <w:p w14:paraId="233B324A" w14:textId="77777777" w:rsidR="00A30956" w:rsidRPr="006966F7" w:rsidRDefault="00A30956" w:rsidP="00912857">
                  <w:pPr>
                    <w:spacing w:after="0"/>
                    <w:jc w:val="center"/>
                    <w:rPr>
                      <w:rFonts w:ascii="Lucida Sans Unicode" w:hAnsi="Lucida Sans Unicode" w:cs="Lucida Sans Unicode"/>
                      <w:b/>
                      <w:bCs/>
                      <w:sz w:val="20"/>
                      <w:szCs w:val="20"/>
                    </w:rPr>
                  </w:pPr>
                  <w:r w:rsidRPr="006966F7">
                    <w:rPr>
                      <w:rFonts w:ascii="Lucida Sans Unicode" w:eastAsia="Trebuchet MS" w:hAnsi="Lucida Sans Unicode" w:cs="Lucida Sans Unicode"/>
                      <w:b/>
                      <w:bCs/>
                      <w:color w:val="000000"/>
                      <w:sz w:val="20"/>
                      <w:szCs w:val="20"/>
                    </w:rPr>
                    <w:t>Mtra. Paula Ramírez Höhne</w:t>
                  </w:r>
                  <w:r w:rsidRPr="006966F7">
                    <w:rPr>
                      <w:rFonts w:ascii="Lucida Sans Unicode" w:hAnsi="Lucida Sans Unicode" w:cs="Lucida Sans Unicode"/>
                      <w:b/>
                      <w:bCs/>
                      <w:sz w:val="20"/>
                      <w:szCs w:val="20"/>
                    </w:rPr>
                    <w:t xml:space="preserve"> </w:t>
                  </w:r>
                </w:p>
                <w:p w14:paraId="40A20DAB" w14:textId="2891CC42" w:rsidR="00A30956" w:rsidRPr="006966F7" w:rsidRDefault="00A30956" w:rsidP="00912857">
                  <w:pPr>
                    <w:spacing w:after="0"/>
                    <w:jc w:val="center"/>
                    <w:rPr>
                      <w:rFonts w:ascii="Lucida Sans Unicode" w:hAnsi="Lucida Sans Unicode" w:cs="Lucida Sans Unicode"/>
                      <w:b/>
                      <w:bCs/>
                      <w:sz w:val="20"/>
                      <w:szCs w:val="20"/>
                    </w:rPr>
                  </w:pPr>
                  <w:r w:rsidRPr="006966F7">
                    <w:rPr>
                      <w:rFonts w:ascii="Lucida Sans Unicode" w:hAnsi="Lucida Sans Unicode" w:cs="Lucida Sans Unicode"/>
                      <w:b/>
                      <w:bCs/>
                      <w:sz w:val="20"/>
                      <w:szCs w:val="20"/>
                    </w:rPr>
                    <w:t xml:space="preserve"> La </w:t>
                  </w:r>
                  <w:r w:rsidR="00500AFF" w:rsidRPr="006966F7">
                    <w:rPr>
                      <w:rFonts w:ascii="Lucida Sans Unicode" w:hAnsi="Lucida Sans Unicode" w:cs="Lucida Sans Unicode"/>
                      <w:b/>
                      <w:bCs/>
                      <w:sz w:val="20"/>
                      <w:szCs w:val="20"/>
                    </w:rPr>
                    <w:t>consejera presidenta</w:t>
                  </w:r>
                </w:p>
              </w:tc>
              <w:tc>
                <w:tcPr>
                  <w:tcW w:w="5137" w:type="dxa"/>
                  <w:shd w:val="clear" w:color="auto" w:fill="auto"/>
                </w:tcPr>
                <w:p w14:paraId="52E56223" w14:textId="77777777" w:rsidR="00A30956" w:rsidRPr="006966F7" w:rsidRDefault="00A30956" w:rsidP="00912857">
                  <w:pPr>
                    <w:spacing w:after="0"/>
                    <w:jc w:val="center"/>
                    <w:rPr>
                      <w:rFonts w:ascii="Lucida Sans Unicode" w:hAnsi="Lucida Sans Unicode" w:cs="Lucida Sans Unicode"/>
                      <w:b/>
                      <w:bCs/>
                      <w:sz w:val="20"/>
                      <w:szCs w:val="20"/>
                    </w:rPr>
                  </w:pPr>
                </w:p>
                <w:p w14:paraId="1F1940D2" w14:textId="77777777" w:rsidR="00A30956" w:rsidRPr="006966F7" w:rsidRDefault="00A30956" w:rsidP="00912857">
                  <w:pPr>
                    <w:spacing w:after="0"/>
                    <w:jc w:val="center"/>
                    <w:rPr>
                      <w:rFonts w:ascii="Lucida Sans Unicode" w:hAnsi="Lucida Sans Unicode" w:cs="Lucida Sans Unicode"/>
                      <w:b/>
                      <w:bCs/>
                      <w:sz w:val="20"/>
                      <w:szCs w:val="20"/>
                    </w:rPr>
                  </w:pPr>
                  <w:r w:rsidRPr="006966F7">
                    <w:rPr>
                      <w:rFonts w:ascii="Lucida Sans Unicode" w:hAnsi="Lucida Sans Unicode" w:cs="Lucida Sans Unicode"/>
                      <w:b/>
                      <w:bCs/>
                      <w:sz w:val="20"/>
                      <w:szCs w:val="20"/>
                    </w:rPr>
                    <w:t>Mtro. Christian Flores Garza</w:t>
                  </w:r>
                </w:p>
                <w:p w14:paraId="71643A6A" w14:textId="6AE4816F" w:rsidR="00A30956" w:rsidRPr="00912857" w:rsidRDefault="00A30956" w:rsidP="00912857">
                  <w:pPr>
                    <w:spacing w:after="0"/>
                    <w:jc w:val="center"/>
                    <w:rPr>
                      <w:rFonts w:ascii="Lucida Sans Unicode" w:hAnsi="Lucida Sans Unicode" w:cs="Lucida Sans Unicode"/>
                      <w:b/>
                      <w:bCs/>
                      <w:sz w:val="20"/>
                      <w:szCs w:val="20"/>
                    </w:rPr>
                  </w:pPr>
                  <w:r w:rsidRPr="006966F7">
                    <w:rPr>
                      <w:rFonts w:ascii="Lucida Sans Unicode" w:hAnsi="Lucida Sans Unicode" w:cs="Lucida Sans Unicode"/>
                      <w:b/>
                      <w:bCs/>
                      <w:sz w:val="20"/>
                      <w:szCs w:val="20"/>
                    </w:rPr>
                    <w:t xml:space="preserve">El </w:t>
                  </w:r>
                  <w:r w:rsidR="00500AFF" w:rsidRPr="006966F7">
                    <w:rPr>
                      <w:rFonts w:ascii="Lucida Sans Unicode" w:hAnsi="Lucida Sans Unicode" w:cs="Lucida Sans Unicode"/>
                      <w:b/>
                      <w:bCs/>
                      <w:sz w:val="20"/>
                      <w:szCs w:val="20"/>
                    </w:rPr>
                    <w:t>secretario ejecutivo</w:t>
                  </w:r>
                </w:p>
              </w:tc>
            </w:tr>
          </w:tbl>
          <w:p w14:paraId="07547A01" w14:textId="77777777" w:rsidR="00A30956" w:rsidRPr="00912857" w:rsidRDefault="00A30956" w:rsidP="00912857">
            <w:pPr>
              <w:spacing w:after="0"/>
              <w:jc w:val="center"/>
              <w:rPr>
                <w:rFonts w:ascii="Lucida Sans Unicode" w:hAnsi="Lucida Sans Unicode" w:cs="Lucida Sans Unicode"/>
                <w:sz w:val="20"/>
                <w:szCs w:val="20"/>
              </w:rPr>
            </w:pPr>
          </w:p>
        </w:tc>
        <w:tc>
          <w:tcPr>
            <w:tcW w:w="222" w:type="dxa"/>
            <w:shd w:val="clear" w:color="auto" w:fill="auto"/>
          </w:tcPr>
          <w:p w14:paraId="5043CB0F" w14:textId="77777777" w:rsidR="00A30956" w:rsidRPr="00912857" w:rsidRDefault="00A30956" w:rsidP="00912857">
            <w:pPr>
              <w:spacing w:after="0"/>
              <w:jc w:val="center"/>
              <w:rPr>
                <w:rFonts w:ascii="Lucida Sans Unicode" w:hAnsi="Lucida Sans Unicode" w:cs="Lucida Sans Unicode"/>
                <w:sz w:val="20"/>
                <w:szCs w:val="20"/>
              </w:rPr>
            </w:pPr>
          </w:p>
        </w:tc>
      </w:tr>
    </w:tbl>
    <w:p w14:paraId="4C22C638" w14:textId="77777777" w:rsidR="00794F7C" w:rsidRDefault="00794F7C" w:rsidP="00794F7C">
      <w:pPr>
        <w:spacing w:after="0"/>
        <w:jc w:val="both"/>
        <w:rPr>
          <w:rFonts w:ascii="Lucida Sans Unicode" w:hAnsi="Lucida Sans Unicode" w:cs="Lucida Sans Unicode"/>
          <w:color w:val="000000"/>
          <w:sz w:val="14"/>
          <w:szCs w:val="14"/>
          <w:lang w:eastAsia="es-ES"/>
        </w:rPr>
      </w:pPr>
    </w:p>
    <w:p w14:paraId="48B11F45" w14:textId="77777777" w:rsidR="00794F7C" w:rsidRDefault="00794F7C" w:rsidP="00794F7C">
      <w:pPr>
        <w:spacing w:after="0"/>
        <w:jc w:val="both"/>
        <w:rPr>
          <w:rFonts w:ascii="Lucida Sans Unicode" w:hAnsi="Lucida Sans Unicode" w:cs="Lucida Sans Unicode"/>
          <w:color w:val="000000"/>
          <w:sz w:val="14"/>
          <w:szCs w:val="14"/>
          <w:lang w:eastAsia="es-ES"/>
        </w:rPr>
      </w:pPr>
    </w:p>
    <w:p w14:paraId="5AB36855" w14:textId="77777777" w:rsidR="00794F7C" w:rsidRDefault="00794F7C" w:rsidP="00794F7C">
      <w:pPr>
        <w:spacing w:after="0"/>
        <w:jc w:val="both"/>
        <w:rPr>
          <w:rFonts w:ascii="Lucida Sans Unicode" w:hAnsi="Lucida Sans Unicode" w:cs="Lucida Sans Unicode"/>
          <w:color w:val="000000"/>
          <w:sz w:val="14"/>
          <w:szCs w:val="14"/>
          <w:lang w:eastAsia="es-ES"/>
        </w:rPr>
      </w:pPr>
    </w:p>
    <w:p w14:paraId="4D5CBA20" w14:textId="06B1918D" w:rsidR="00794F7C" w:rsidRPr="00794F7C" w:rsidRDefault="00794F7C" w:rsidP="00794F7C">
      <w:pPr>
        <w:spacing w:after="0"/>
        <w:jc w:val="both"/>
        <w:rPr>
          <w:rFonts w:ascii="Lucida Sans Unicode" w:eastAsia="Trebuchet MS" w:hAnsi="Lucida Sans Unicode" w:cs="Lucida Sans Unicode"/>
          <w:color w:val="000000"/>
          <w:sz w:val="14"/>
          <w:szCs w:val="14"/>
          <w:lang w:eastAsia="es-ES"/>
        </w:rPr>
      </w:pPr>
      <w:r w:rsidRPr="00794F7C">
        <w:rPr>
          <w:rFonts w:ascii="Lucida Sans Unicode" w:hAnsi="Lucida Sans Unicode" w:cs="Lucida Sans Unicode"/>
          <w:color w:val="000000"/>
          <w:sz w:val="14"/>
          <w:szCs w:val="14"/>
          <w:lang w:eastAsia="es-E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w:t>
      </w:r>
      <w:r>
        <w:rPr>
          <w:rFonts w:ascii="Lucida Sans Unicode" w:hAnsi="Lucida Sans Unicode" w:cs="Lucida Sans Unicode"/>
          <w:color w:val="000000"/>
          <w:sz w:val="14"/>
          <w:szCs w:val="14"/>
          <w:lang w:eastAsia="es-ES"/>
        </w:rPr>
        <w:t>el</w:t>
      </w:r>
      <w:r w:rsidRPr="00794F7C">
        <w:rPr>
          <w:rFonts w:ascii="Lucida Sans Unicode" w:hAnsi="Lucida Sans Unicode" w:cs="Lucida Sans Unicode"/>
          <w:color w:val="000000"/>
          <w:sz w:val="14"/>
          <w:szCs w:val="14"/>
          <w:lang w:eastAsia="es-ES"/>
        </w:rPr>
        <w:t xml:space="preserve"> presente </w:t>
      </w:r>
      <w:r>
        <w:rPr>
          <w:rFonts w:ascii="Lucida Sans Unicode" w:hAnsi="Lucida Sans Unicode" w:cs="Lucida Sans Unicode"/>
          <w:color w:val="000000"/>
          <w:sz w:val="14"/>
          <w:szCs w:val="14"/>
          <w:lang w:eastAsia="es-ES"/>
        </w:rPr>
        <w:t>acuerdo</w:t>
      </w:r>
      <w:r w:rsidRPr="00794F7C">
        <w:rPr>
          <w:rFonts w:ascii="Lucida Sans Unicode" w:hAnsi="Lucida Sans Unicode" w:cs="Lucida Sans Unicode"/>
          <w:color w:val="000000"/>
          <w:sz w:val="14"/>
          <w:szCs w:val="14"/>
          <w:lang w:eastAsia="es-ES"/>
        </w:rPr>
        <w:t xml:space="preserve"> se emitió en la </w:t>
      </w:r>
      <w:r w:rsidRPr="00794F7C">
        <w:rPr>
          <w:rFonts w:ascii="Lucida Sans Unicode" w:hAnsi="Lucida Sans Unicode" w:cs="Lucida Sans Unicode"/>
          <w:b/>
          <w:bCs/>
          <w:color w:val="000000"/>
          <w:sz w:val="14"/>
          <w:szCs w:val="14"/>
          <w:lang w:eastAsia="es-ES"/>
        </w:rPr>
        <w:t xml:space="preserve">segunda sesión </w:t>
      </w:r>
      <w:r>
        <w:rPr>
          <w:rFonts w:ascii="Lucida Sans Unicode" w:hAnsi="Lucida Sans Unicode" w:cs="Lucida Sans Unicode"/>
          <w:b/>
          <w:bCs/>
          <w:color w:val="000000"/>
          <w:sz w:val="14"/>
          <w:szCs w:val="14"/>
          <w:lang w:eastAsia="es-ES"/>
        </w:rPr>
        <w:t>extra</w:t>
      </w:r>
      <w:r w:rsidRPr="00794F7C">
        <w:rPr>
          <w:rFonts w:ascii="Lucida Sans Unicode" w:hAnsi="Lucida Sans Unicode" w:cs="Lucida Sans Unicode"/>
          <w:b/>
          <w:bCs/>
          <w:color w:val="000000"/>
          <w:sz w:val="14"/>
          <w:szCs w:val="14"/>
          <w:lang w:eastAsia="es-ES"/>
        </w:rPr>
        <w:t>ordinaria</w:t>
      </w:r>
      <w:r>
        <w:rPr>
          <w:rFonts w:ascii="Lucida Sans Unicode" w:hAnsi="Lucida Sans Unicode" w:cs="Lucida Sans Unicode"/>
          <w:b/>
          <w:bCs/>
          <w:color w:val="000000"/>
          <w:sz w:val="14"/>
          <w:szCs w:val="14"/>
          <w:lang w:eastAsia="es-ES"/>
        </w:rPr>
        <w:t xml:space="preserve"> urgente</w:t>
      </w:r>
      <w:r w:rsidRPr="00794F7C">
        <w:rPr>
          <w:rFonts w:ascii="Lucida Sans Unicode" w:hAnsi="Lucida Sans Unicode" w:cs="Lucida Sans Unicode"/>
          <w:b/>
          <w:bCs/>
          <w:color w:val="000000"/>
          <w:sz w:val="14"/>
          <w:szCs w:val="14"/>
          <w:lang w:eastAsia="es-ES"/>
        </w:rPr>
        <w:t xml:space="preserve"> </w:t>
      </w:r>
      <w:r w:rsidRPr="00794F7C">
        <w:rPr>
          <w:rFonts w:ascii="Lucida Sans Unicode" w:hAnsi="Lucida Sans Unicode" w:cs="Lucida Sans Unicode"/>
          <w:color w:val="000000"/>
          <w:sz w:val="14"/>
          <w:szCs w:val="14"/>
          <w:lang w:eastAsia="es-ES"/>
        </w:rPr>
        <w:t xml:space="preserve">del Consejo General, celebrada el </w:t>
      </w:r>
      <w:r>
        <w:rPr>
          <w:rFonts w:ascii="Lucida Sans Unicode" w:hAnsi="Lucida Sans Unicode" w:cs="Lucida Sans Unicode"/>
          <w:b/>
          <w:bCs/>
          <w:color w:val="000000"/>
          <w:sz w:val="14"/>
          <w:szCs w:val="14"/>
          <w:lang w:eastAsia="es-ES"/>
        </w:rPr>
        <w:t>7</w:t>
      </w:r>
      <w:r w:rsidRPr="00794F7C">
        <w:rPr>
          <w:rFonts w:ascii="Lucida Sans Unicode" w:hAnsi="Lucida Sans Unicode" w:cs="Lucida Sans Unicode"/>
          <w:b/>
          <w:bCs/>
          <w:color w:val="000000"/>
          <w:sz w:val="14"/>
          <w:szCs w:val="14"/>
          <w:lang w:eastAsia="es-ES"/>
        </w:rPr>
        <w:t xml:space="preserve"> de </w:t>
      </w:r>
      <w:r>
        <w:rPr>
          <w:rFonts w:ascii="Lucida Sans Unicode" w:hAnsi="Lucida Sans Unicode" w:cs="Lucida Sans Unicode"/>
          <w:b/>
          <w:bCs/>
          <w:color w:val="000000"/>
          <w:sz w:val="14"/>
          <w:szCs w:val="14"/>
          <w:lang w:eastAsia="es-ES"/>
        </w:rPr>
        <w:t>marzo</w:t>
      </w:r>
      <w:r w:rsidRPr="00794F7C">
        <w:rPr>
          <w:rFonts w:ascii="Lucida Sans Unicode" w:hAnsi="Lucida Sans Unicode" w:cs="Lucida Sans Unicode"/>
          <w:b/>
          <w:bCs/>
          <w:color w:val="000000"/>
          <w:sz w:val="14"/>
          <w:szCs w:val="14"/>
          <w:lang w:eastAsia="es-ES"/>
        </w:rPr>
        <w:t xml:space="preserve"> de 2024</w:t>
      </w:r>
      <w:r w:rsidRPr="00794F7C">
        <w:rPr>
          <w:rFonts w:ascii="Lucida Sans Unicode" w:hAnsi="Lucida Sans Unicode" w:cs="Lucida Sans Unicode"/>
          <w:color w:val="000000"/>
          <w:sz w:val="14"/>
          <w:szCs w:val="14"/>
          <w:lang w:eastAsia="es-ES"/>
        </w:rPr>
        <w:t xml:space="preserve">, la cual fue aprobada por mayoría de seis votos a favor  </w:t>
      </w:r>
      <w:r w:rsidRPr="00794F7C">
        <w:rPr>
          <w:rFonts w:ascii="Lucida Sans Unicode" w:eastAsia="Trebuchet MS" w:hAnsi="Lucida Sans Unicode" w:cs="Lucida Sans Unicode"/>
          <w:color w:val="000000"/>
          <w:sz w:val="14"/>
          <w:szCs w:val="14"/>
          <w:lang w:eastAsia="es-ES"/>
        </w:rPr>
        <w:t>de las personas consejeras electorales Silvia Guadalupe Bustos Vásquez, Miguel Godínez Terríquez, Moisés Pérez Vega, Claudia Alejandra Vargas Bautista, Brenda Judith Serafín Morfín y la consejera presidenta Paula Ramírez Höhne</w:t>
      </w:r>
      <w:r w:rsidR="00116D59">
        <w:rPr>
          <w:rFonts w:ascii="Lucida Sans Unicode" w:eastAsia="Trebuchet MS" w:hAnsi="Lucida Sans Unicode" w:cs="Lucida Sans Unicode"/>
          <w:color w:val="000000"/>
          <w:sz w:val="14"/>
          <w:szCs w:val="14"/>
          <w:lang w:eastAsia="es-ES"/>
        </w:rPr>
        <w:t>,</w:t>
      </w:r>
      <w:r w:rsidRPr="00794F7C">
        <w:rPr>
          <w:rFonts w:ascii="Lucida Sans Unicode" w:eastAsia="Trebuchet MS" w:hAnsi="Lucida Sans Unicode" w:cs="Lucida Sans Unicode"/>
          <w:color w:val="000000"/>
          <w:sz w:val="14"/>
          <w:szCs w:val="14"/>
          <w:lang w:eastAsia="es-ES"/>
        </w:rPr>
        <w:t xml:space="preserve"> y un voto en contra de la consejera electoral Zoad Jeanine García González.</w:t>
      </w:r>
    </w:p>
    <w:p w14:paraId="795D446C" w14:textId="77777777" w:rsidR="00794F7C" w:rsidRPr="00794F7C" w:rsidRDefault="00794F7C" w:rsidP="00794F7C">
      <w:pPr>
        <w:spacing w:after="0" w:line="240" w:lineRule="auto"/>
        <w:jc w:val="both"/>
        <w:rPr>
          <w:rFonts w:ascii="Lucida Sans Unicode" w:eastAsia="Trebuchet MS" w:hAnsi="Lucida Sans Unicode" w:cs="Lucida Sans Unicode"/>
          <w:color w:val="000000"/>
          <w:sz w:val="14"/>
          <w:szCs w:val="14"/>
          <w:lang w:eastAsia="es-ES"/>
        </w:rPr>
      </w:pPr>
    </w:p>
    <w:p w14:paraId="0A16EB88" w14:textId="77777777" w:rsidR="00794F7C" w:rsidRPr="00794F7C" w:rsidRDefault="00794F7C" w:rsidP="00794F7C">
      <w:pPr>
        <w:spacing w:after="0" w:line="240" w:lineRule="auto"/>
        <w:jc w:val="both"/>
        <w:rPr>
          <w:rFonts w:ascii="Lucida Sans Unicode" w:eastAsia="Trebuchet MS" w:hAnsi="Lucida Sans Unicode" w:cs="Lucida Sans Unicode"/>
          <w:color w:val="000000"/>
          <w:sz w:val="14"/>
          <w:szCs w:val="14"/>
          <w:lang w:eastAsia="es-ES"/>
        </w:rPr>
      </w:pPr>
    </w:p>
    <w:p w14:paraId="2C568378" w14:textId="77777777" w:rsidR="00794F7C" w:rsidRPr="00794F7C" w:rsidRDefault="00794F7C" w:rsidP="00794F7C">
      <w:pPr>
        <w:spacing w:after="0" w:line="240" w:lineRule="auto"/>
        <w:jc w:val="both"/>
        <w:rPr>
          <w:rFonts w:ascii="Lucida Sans Unicode" w:eastAsia="Trebuchet MS" w:hAnsi="Lucida Sans Unicode" w:cs="Lucida Sans Unicode"/>
          <w:color w:val="000000"/>
          <w:sz w:val="14"/>
          <w:szCs w:val="14"/>
          <w:lang w:eastAsia="es-ES"/>
        </w:rPr>
      </w:pPr>
    </w:p>
    <w:p w14:paraId="0DFE5BE1" w14:textId="77777777" w:rsidR="00794F7C" w:rsidRPr="00794F7C" w:rsidRDefault="00794F7C" w:rsidP="00794F7C">
      <w:pPr>
        <w:spacing w:after="0" w:line="240" w:lineRule="auto"/>
        <w:jc w:val="center"/>
        <w:rPr>
          <w:rFonts w:ascii="Lucida Sans Unicode" w:eastAsia="Trebuchet MS" w:hAnsi="Lucida Sans Unicode" w:cs="Lucida Sans Unicode"/>
          <w:color w:val="000000"/>
          <w:sz w:val="14"/>
          <w:szCs w:val="14"/>
          <w:lang w:eastAsia="es-MX"/>
        </w:rPr>
      </w:pPr>
      <w:r w:rsidRPr="00794F7C">
        <w:rPr>
          <w:rFonts w:ascii="Lucida Sans Unicode" w:eastAsia="Trebuchet MS" w:hAnsi="Lucida Sans Unicode" w:cs="Lucida Sans Unicode"/>
          <w:color w:val="000000"/>
          <w:sz w:val="14"/>
          <w:szCs w:val="14"/>
          <w:lang w:eastAsia="es-MX"/>
        </w:rPr>
        <w:t>Mtro. Christian Flores Garza</w:t>
      </w:r>
    </w:p>
    <w:p w14:paraId="72176C93" w14:textId="77777777" w:rsidR="00794F7C" w:rsidRPr="00794F7C" w:rsidRDefault="00794F7C" w:rsidP="00794F7C">
      <w:pPr>
        <w:spacing w:after="0"/>
        <w:jc w:val="center"/>
        <w:rPr>
          <w:rFonts w:ascii="Lucida Sans Unicode" w:eastAsia="Trebuchet MS" w:hAnsi="Lucida Sans Unicode" w:cs="Lucida Sans Unicode"/>
          <w:sz w:val="20"/>
          <w:szCs w:val="20"/>
          <w:lang w:eastAsia="es-MX"/>
        </w:rPr>
      </w:pPr>
      <w:r w:rsidRPr="00794F7C">
        <w:rPr>
          <w:rFonts w:ascii="Lucida Sans Unicode" w:eastAsia="Trebuchet MS" w:hAnsi="Lucida Sans Unicode" w:cs="Lucida Sans Unicode"/>
          <w:color w:val="000000"/>
          <w:sz w:val="14"/>
          <w:szCs w:val="14"/>
          <w:lang w:eastAsia="es-MX"/>
        </w:rPr>
        <w:t>El secretario ejecutivo</w:t>
      </w:r>
    </w:p>
    <w:p w14:paraId="07459315" w14:textId="77777777" w:rsidR="00A30956" w:rsidRPr="00912857" w:rsidRDefault="00A30956" w:rsidP="00912857">
      <w:pPr>
        <w:shd w:val="clear" w:color="auto" w:fill="FFFFFF"/>
        <w:spacing w:after="0"/>
        <w:rPr>
          <w:rFonts w:ascii="Lucida Sans Unicode" w:hAnsi="Lucida Sans Unicode" w:cs="Lucida Sans Unicode"/>
          <w:b/>
          <w:sz w:val="20"/>
          <w:szCs w:val="20"/>
        </w:rPr>
      </w:pPr>
    </w:p>
    <w:sectPr w:rsidR="00A30956" w:rsidRPr="00912857" w:rsidSect="00794F7C">
      <w:headerReference w:type="even" r:id="rId10"/>
      <w:headerReference w:type="default" r:id="rId11"/>
      <w:footerReference w:type="even" r:id="rId12"/>
      <w:footerReference w:type="default" r:id="rId13"/>
      <w:headerReference w:type="first" r:id="rId14"/>
      <w:pgSz w:w="12240" w:h="15840" w:code="1"/>
      <w:pgMar w:top="2552" w:right="1418" w:bottom="1418" w:left="1701" w:header="73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E879A" w14:textId="77777777" w:rsidR="00A57F96" w:rsidRDefault="00A57F96" w:rsidP="002D491E">
      <w:pPr>
        <w:spacing w:after="0" w:line="240" w:lineRule="auto"/>
      </w:pPr>
      <w:r>
        <w:separator/>
      </w:r>
    </w:p>
  </w:endnote>
  <w:endnote w:type="continuationSeparator" w:id="0">
    <w:p w14:paraId="122167FE" w14:textId="77777777" w:rsidR="00A57F96" w:rsidRDefault="00A57F96" w:rsidP="002D491E">
      <w:pPr>
        <w:spacing w:after="0" w:line="240" w:lineRule="auto"/>
      </w:pPr>
      <w:r>
        <w:continuationSeparator/>
      </w:r>
    </w:p>
  </w:endnote>
  <w:endnote w:type="continuationNotice" w:id="1">
    <w:p w14:paraId="43BA4E75" w14:textId="77777777" w:rsidR="00A57F96" w:rsidRDefault="00A57F9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5A7F2" w14:textId="77777777"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r w:rsidRPr="00FB68E8">
      <w:rPr>
        <w:rFonts w:ascii="Lucida Sans Unicode" w:eastAsia="Times New Roman" w:hAnsi="Lucida Sans Unicode" w:cs="Lucida Sans Unicode"/>
        <w:bCs/>
        <w:color w:val="00778E"/>
        <w:sz w:val="14"/>
        <w:szCs w:val="14"/>
        <w:lang w:val="es-ES" w:eastAsia="ar-SA"/>
      </w:rPr>
      <w:t>Parque de las Estrellas 2764, Colonia Jardines del Bosque, Guadalajara, Jalisco, México. C.P.44520</w:t>
    </w:r>
  </w:p>
  <w:p w14:paraId="6A68BF16" w14:textId="77777777" w:rsidR="00FB68E8" w:rsidRPr="00FB68E8" w:rsidRDefault="00FB68E8" w:rsidP="00FB68E8">
    <w:pPr>
      <w:tabs>
        <w:tab w:val="center" w:pos="4252"/>
        <w:tab w:val="right" w:pos="8504"/>
      </w:tabs>
      <w:suppressAutoHyphens/>
      <w:spacing w:after="0" w:line="240" w:lineRule="auto"/>
      <w:jc w:val="right"/>
      <w:rPr>
        <w:rFonts w:ascii="Lucida Sans Unicode" w:eastAsia="Times New Roman" w:hAnsi="Lucida Sans Unicode" w:cs="Lucida Sans Unicode"/>
        <w:bCs/>
        <w:sz w:val="14"/>
        <w:szCs w:val="14"/>
        <w:lang w:eastAsia="ar-SA"/>
      </w:rPr>
    </w:pPr>
    <w:r w:rsidRPr="00FB68E8">
      <w:rPr>
        <w:rFonts w:ascii="Lucida Sans Unicode" w:hAnsi="Lucida Sans Unicode" w:cs="Lucida Sans Unicode"/>
        <w:bCs/>
        <w:sz w:val="14"/>
        <w:szCs w:val="14"/>
      </w:rPr>
      <w:t xml:space="preserve">Página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PAGE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w:t>
    </w:r>
    <w:r w:rsidRPr="00FB68E8">
      <w:rPr>
        <w:rFonts w:ascii="Lucida Sans Unicode" w:hAnsi="Lucida Sans Unicode" w:cs="Lucida Sans Unicode"/>
        <w:bCs/>
        <w:sz w:val="14"/>
        <w:szCs w:val="14"/>
      </w:rPr>
      <w:fldChar w:fldCharType="end"/>
    </w:r>
    <w:r w:rsidRPr="00FB68E8">
      <w:rPr>
        <w:rFonts w:ascii="Lucida Sans Unicode" w:hAnsi="Lucida Sans Unicode" w:cs="Lucida Sans Unicode"/>
        <w:bCs/>
        <w:sz w:val="14"/>
        <w:szCs w:val="14"/>
      </w:rPr>
      <w:t xml:space="preserve"> de </w:t>
    </w:r>
    <w:r w:rsidRPr="00FB68E8">
      <w:rPr>
        <w:rFonts w:ascii="Lucida Sans Unicode" w:hAnsi="Lucida Sans Unicode" w:cs="Lucida Sans Unicode"/>
        <w:bCs/>
        <w:sz w:val="14"/>
        <w:szCs w:val="14"/>
      </w:rPr>
      <w:fldChar w:fldCharType="begin"/>
    </w:r>
    <w:r w:rsidRPr="00FB68E8">
      <w:rPr>
        <w:rFonts w:ascii="Lucida Sans Unicode" w:hAnsi="Lucida Sans Unicode" w:cs="Lucida Sans Unicode"/>
        <w:bCs/>
        <w:sz w:val="14"/>
        <w:szCs w:val="14"/>
      </w:rPr>
      <w:instrText xml:space="preserve"> NUMPAGES </w:instrText>
    </w:r>
    <w:r w:rsidRPr="00FB68E8">
      <w:rPr>
        <w:rFonts w:ascii="Lucida Sans Unicode" w:hAnsi="Lucida Sans Unicode" w:cs="Lucida Sans Unicode"/>
        <w:bCs/>
        <w:sz w:val="14"/>
        <w:szCs w:val="14"/>
      </w:rPr>
      <w:fldChar w:fldCharType="separate"/>
    </w:r>
    <w:r w:rsidRPr="00FB68E8">
      <w:rPr>
        <w:rFonts w:ascii="Lucida Sans Unicode" w:hAnsi="Lucida Sans Unicode" w:cs="Lucida Sans Unicode"/>
        <w:bCs/>
        <w:sz w:val="14"/>
        <w:szCs w:val="14"/>
      </w:rPr>
      <w:t>12</w:t>
    </w:r>
    <w:r w:rsidRPr="00FB68E8">
      <w:rPr>
        <w:rFonts w:ascii="Lucida Sans Unicode" w:hAnsi="Lucida Sans Unicode" w:cs="Lucida Sans Unicode"/>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D14C3" w14:textId="77777777" w:rsidR="00A57F96" w:rsidRDefault="00A57F96" w:rsidP="002D491E">
      <w:pPr>
        <w:spacing w:after="0" w:line="240" w:lineRule="auto"/>
      </w:pPr>
      <w:r>
        <w:separator/>
      </w:r>
    </w:p>
  </w:footnote>
  <w:footnote w:type="continuationSeparator" w:id="0">
    <w:p w14:paraId="111E1CAE" w14:textId="77777777" w:rsidR="00A57F96" w:rsidRDefault="00A57F96" w:rsidP="002D491E">
      <w:pPr>
        <w:spacing w:after="0" w:line="240" w:lineRule="auto"/>
      </w:pPr>
      <w:r>
        <w:continuationSeparator/>
      </w:r>
    </w:p>
  </w:footnote>
  <w:footnote w:type="continuationNotice" w:id="1">
    <w:p w14:paraId="47F9E6BB" w14:textId="77777777" w:rsidR="00A57F96" w:rsidRDefault="00A57F96">
      <w:pPr>
        <w:spacing w:after="0" w:line="240" w:lineRule="auto"/>
      </w:pPr>
    </w:p>
  </w:footnote>
  <w:footnote w:id="2">
    <w:p w14:paraId="11B0F466" w14:textId="77777777" w:rsidR="001E7203" w:rsidRDefault="001E7203" w:rsidP="001E7203">
      <w:pPr>
        <w:pStyle w:val="Textonotapie"/>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4C9CB489" w14:textId="77777777" w:rsidR="001E7203" w:rsidRDefault="001E7203" w:rsidP="001E7203">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3C95FE32" w14:textId="77777777" w:rsidR="009C4C7A" w:rsidRPr="002264A2" w:rsidRDefault="009C4C7A" w:rsidP="009C4C7A">
      <w:pPr>
        <w:spacing w:after="0"/>
        <w:jc w:val="both"/>
        <w:rPr>
          <w:rFonts w:ascii="Lucida Sans Unicode" w:hAnsi="Lucida Sans Unicode" w:cs="Lucida Sans Unicode"/>
          <w:sz w:val="14"/>
          <w:szCs w:val="14"/>
        </w:rPr>
      </w:pPr>
      <w:r w:rsidRPr="002264A2">
        <w:rPr>
          <w:rStyle w:val="Refdenotaalpie"/>
          <w:rFonts w:ascii="Lucida Sans Unicode" w:hAnsi="Lucida Sans Unicode" w:cs="Lucida Sans Unicode"/>
          <w:sz w:val="14"/>
          <w:szCs w:val="14"/>
        </w:rPr>
        <w:footnoteRef/>
      </w:r>
      <w:r w:rsidRPr="002264A2">
        <w:rPr>
          <w:rFonts w:ascii="Lucida Sans Unicode" w:eastAsia="Times New Roman" w:hAnsi="Lucida Sans Unicode" w:cs="Lucida Sans Unicode"/>
          <w:sz w:val="14"/>
          <w:szCs w:val="14"/>
          <w:lang w:val="es-ES" w:eastAsia="ar-SA"/>
        </w:rPr>
        <w:t xml:space="preserve"> Consultable en:  </w:t>
      </w:r>
      <w:hyperlink r:id="rId1" w:history="1">
        <w:r w:rsidRPr="002264A2">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5">
    <w:p w14:paraId="1035EBA3" w14:textId="77777777" w:rsidR="00E7014D" w:rsidRDefault="00E7014D" w:rsidP="00E7014D">
      <w:pPr>
        <w:pStyle w:val="Textonotapie"/>
        <w:jc w:val="both"/>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El documento puede ser consultado en: https://www.iepcjalisco.org.mx/sites/default/files/sesiones-de-consejo/consejo%20general/2023-09-18/5iepc-acg-060-2023notaaclaratoria.pdf</w:t>
      </w:r>
    </w:p>
  </w:footnote>
  <w:footnote w:id="6">
    <w:p w14:paraId="5CF69996" w14:textId="04516339" w:rsidR="00B929A8" w:rsidRPr="00B929A8" w:rsidRDefault="00B929A8" w:rsidP="00362E73">
      <w:pPr>
        <w:pStyle w:val="pf0"/>
        <w:spacing w:before="0" w:beforeAutospacing="0" w:after="0" w:afterAutospacing="0"/>
      </w:pPr>
      <w:r w:rsidRPr="00B929A8">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en:</w:t>
      </w:r>
      <w:r w:rsidRPr="00B929A8">
        <w:rPr>
          <w:rFonts w:ascii="Lucida Sans Unicode" w:hAnsi="Lucida Sans Unicode" w:cs="Lucida Sans Unicode"/>
          <w:sz w:val="14"/>
          <w:szCs w:val="14"/>
        </w:rPr>
        <w:t xml:space="preserve"> </w:t>
      </w:r>
      <w:r w:rsidRPr="00B929A8">
        <w:rPr>
          <w:rStyle w:val="cf01"/>
          <w:rFonts w:ascii="Lucida Sans Unicode" w:hAnsi="Lucida Sans Unicode" w:cs="Lucida Sans Unicode"/>
          <w:sz w:val="14"/>
          <w:szCs w:val="14"/>
        </w:rPr>
        <w:t>https://www.iepcjalisco.org.mx/sites/default/files/sesiones-de-consejo/consejo%20general/2023-09-18/6iepc-acg-061-2023.pdf</w:t>
      </w:r>
    </w:p>
  </w:footnote>
  <w:footnote w:id="7">
    <w:p w14:paraId="2DD6D688" w14:textId="77777777" w:rsidR="002B72B1" w:rsidRDefault="002B72B1" w:rsidP="00B929A8">
      <w:pPr>
        <w:pStyle w:val="Textonotapie"/>
        <w:jc w:val="both"/>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El documento puede ser consultado en; https://www.iepcjalisco.org.mx/sites/default/files/sesiones-de-consejo/consejo%20general/2023-11-01/1iepc-acg-071-2023.pdf</w:t>
      </w:r>
    </w:p>
  </w:footnote>
  <w:footnote w:id="8">
    <w:p w14:paraId="707F76DD" w14:textId="39A4868A" w:rsidR="00F108F0" w:rsidRPr="00F108F0" w:rsidRDefault="00F108F0">
      <w:pPr>
        <w:pStyle w:val="Textonotapie"/>
        <w:rPr>
          <w:rFonts w:ascii="Lucida Sans Unicode" w:hAnsi="Lucida Sans Unicode" w:cs="Lucida Sans Unicode"/>
          <w:sz w:val="14"/>
          <w:szCs w:val="14"/>
        </w:rPr>
      </w:pPr>
      <w:r w:rsidRPr="00F108F0">
        <w:rPr>
          <w:rStyle w:val="Refdenotaalpie"/>
          <w:rFonts w:ascii="Lucida Sans Unicode" w:hAnsi="Lucida Sans Unicode" w:cs="Lucida Sans Unicode"/>
          <w:sz w:val="14"/>
          <w:szCs w:val="14"/>
        </w:rPr>
        <w:footnoteRef/>
      </w:r>
      <w:r w:rsidRPr="00F108F0">
        <w:rPr>
          <w:rFonts w:ascii="Lucida Sans Unicode" w:hAnsi="Lucida Sans Unicode" w:cs="Lucida Sans Unicode"/>
          <w:sz w:val="14"/>
          <w:szCs w:val="14"/>
        </w:rPr>
        <w:t xml:space="preserve"> Consultable en: https://apiperiodico.jalisco.gob.mx/api/newspaper/getAsset?q=newspaper/21270/newspaper231101111000.pdf</w:t>
      </w:r>
    </w:p>
  </w:footnote>
  <w:footnote w:id="9">
    <w:p w14:paraId="6CAB006C" w14:textId="3D538F00" w:rsidR="009937C2" w:rsidRPr="009937C2" w:rsidRDefault="009937C2">
      <w:pPr>
        <w:pStyle w:val="Textonotapie"/>
        <w:rPr>
          <w:rFonts w:ascii="Lucida Sans Unicode" w:hAnsi="Lucida Sans Unicode" w:cs="Lucida Sans Unicode"/>
          <w:sz w:val="14"/>
          <w:szCs w:val="14"/>
          <w:lang w:val="es-MX"/>
        </w:rPr>
      </w:pPr>
      <w:r w:rsidRPr="009937C2">
        <w:rPr>
          <w:rStyle w:val="Refdenotaalpie"/>
          <w:rFonts w:ascii="Lucida Sans Unicode" w:hAnsi="Lucida Sans Unicode" w:cs="Lucida Sans Unicode"/>
          <w:sz w:val="14"/>
          <w:szCs w:val="14"/>
        </w:rPr>
        <w:footnoteRef/>
      </w:r>
      <w:r w:rsidRPr="009937C2">
        <w:rPr>
          <w:rFonts w:ascii="Lucida Sans Unicode" w:hAnsi="Lucida Sans Unicode" w:cs="Lucida Sans Unicode"/>
          <w:sz w:val="14"/>
          <w:szCs w:val="14"/>
        </w:rPr>
        <w:t xml:space="preserve"> </w:t>
      </w:r>
      <w:r w:rsidRPr="009937C2">
        <w:rPr>
          <w:rFonts w:ascii="Lucida Sans Unicode" w:hAnsi="Lucida Sans Unicode" w:cs="Lucida Sans Unicode"/>
          <w:sz w:val="14"/>
          <w:szCs w:val="14"/>
          <w:lang w:val="es-MX"/>
        </w:rPr>
        <w:t>Consultable desde: https://www.iepcjalisco.org.mx/sites/default/files/sesiones-de-consejo/consejo%20general/2024-02-29/13iepc-acg-028-2024.pdf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67FD2" w14:textId="2DF92135" w:rsidR="00CE7155" w:rsidRDefault="00CE715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EFB1" w14:textId="497BA8B3" w:rsidR="00A950FF" w:rsidRDefault="00FD2575">
    <w:pPr>
      <w:pStyle w:val="Encabezado"/>
      <w:rPr>
        <w:noProof/>
        <w:lang w:eastAsia="es-MX"/>
      </w:rPr>
    </w:pPr>
    <w:r>
      <w:rPr>
        <w:rFonts w:ascii="Arial" w:hAnsi="Arial" w:cs="Arial"/>
        <w:noProof/>
      </w:rPr>
      <w:t xml:space="preserve">                      </w:t>
    </w:r>
  </w:p>
  <w:p w14:paraId="0C350960" w14:textId="505F19C3" w:rsidR="00FD2575" w:rsidRDefault="00116D59">
    <w:pPr>
      <w:pStyle w:val="Encabezado"/>
      <w:rPr>
        <w:noProof/>
        <w:lang w:eastAsia="es-MX"/>
      </w:rPr>
    </w:pPr>
    <w:r w:rsidRPr="00116D59">
      <w:rPr>
        <w:rFonts w:cs="Arial"/>
        <w:noProof/>
        <w:lang w:eastAsia="es-MX"/>
      </w:rPr>
      <mc:AlternateContent>
        <mc:Choice Requires="wps">
          <w:drawing>
            <wp:anchor distT="0" distB="0" distL="114300" distR="114300" simplePos="0" relativeHeight="251666432" behindDoc="0" locked="0" layoutInCell="1" allowOverlap="1" wp14:anchorId="0B2874E4" wp14:editId="231934FF">
              <wp:simplePos x="0" y="0"/>
              <wp:positionH relativeFrom="margin">
                <wp:align>right</wp:align>
              </wp:positionH>
              <wp:positionV relativeFrom="paragraph">
                <wp:posOffset>8890</wp:posOffset>
              </wp:positionV>
              <wp:extent cx="2631440" cy="744855"/>
              <wp:effectExtent l="0" t="0" r="0" b="0"/>
              <wp:wrapNone/>
              <wp:docPr id="1886078455" name="Redondear rectángulo de esquina diagon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4EE74F42" w14:textId="77777777" w:rsidR="00116D59" w:rsidRPr="00116D59" w:rsidRDefault="00116D59" w:rsidP="00116D59">
                          <w:pPr>
                            <w:spacing w:after="0" w:line="240" w:lineRule="auto"/>
                            <w:jc w:val="right"/>
                            <w:rPr>
                              <w:rFonts w:ascii="Lucida Sans Unicode" w:hAnsi="Lucida Sans Unicode" w:cs="Lucida Sans Unicode"/>
                              <w:b/>
                              <w:bCs/>
                              <w:color w:val="FFFFFF"/>
                              <w:sz w:val="20"/>
                              <w:szCs w:val="20"/>
                            </w:rPr>
                          </w:pPr>
                          <w:r w:rsidRPr="00116D59">
                            <w:rPr>
                              <w:rFonts w:ascii="Lucida Sans Unicode" w:hAnsi="Lucida Sans Unicode" w:cs="Lucida Sans Unicode"/>
                              <w:b/>
                              <w:bCs/>
                              <w:color w:val="FFFFFF"/>
                              <w:sz w:val="20"/>
                              <w:szCs w:val="20"/>
                            </w:rPr>
                            <w:t xml:space="preserve">ACUERDO DEL CONSEJO GENERAL </w:t>
                          </w:r>
                        </w:p>
                        <w:p w14:paraId="1AD884C0" w14:textId="0514B6B3" w:rsidR="00116D59" w:rsidRPr="00116D59" w:rsidRDefault="00116D59" w:rsidP="00116D59">
                          <w:pPr>
                            <w:spacing w:after="0" w:line="240" w:lineRule="auto"/>
                            <w:jc w:val="right"/>
                            <w:rPr>
                              <w:rFonts w:ascii="Lucida Sans Unicode" w:hAnsi="Lucida Sans Unicode" w:cs="Lucida Sans Unicode"/>
                              <w:b/>
                              <w:bCs/>
                              <w:color w:val="FFFFFF"/>
                              <w:sz w:val="20"/>
                              <w:szCs w:val="20"/>
                            </w:rPr>
                          </w:pPr>
                          <w:r w:rsidRPr="00116D59">
                            <w:rPr>
                              <w:rFonts w:ascii="Lucida Sans Unicode" w:hAnsi="Lucida Sans Unicode" w:cs="Lucida Sans Unicode"/>
                              <w:b/>
                              <w:bCs/>
                              <w:color w:val="FFFFFF"/>
                              <w:sz w:val="20"/>
                              <w:szCs w:val="20"/>
                            </w:rPr>
                            <w:t>IEPC-ACG-03</w:t>
                          </w:r>
                          <w:r>
                            <w:rPr>
                              <w:rFonts w:ascii="Lucida Sans Unicode" w:hAnsi="Lucida Sans Unicode" w:cs="Lucida Sans Unicode"/>
                              <w:b/>
                              <w:bCs/>
                              <w:color w:val="FFFFFF"/>
                              <w:sz w:val="20"/>
                              <w:szCs w:val="20"/>
                            </w:rPr>
                            <w:t>3</w:t>
                          </w:r>
                          <w:r w:rsidRPr="00116D59">
                            <w:rPr>
                              <w:rFonts w:ascii="Lucida Sans Unicode" w:hAnsi="Lucida Sans Unicode" w:cs="Lucida Sans Unicode"/>
                              <w:b/>
                              <w:bCs/>
                              <w:color w:val="FFFFFF"/>
                              <w:sz w:val="20"/>
                              <w:szCs w:val="2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874E4" id="Redondear rectángulo de esquina diagonal 1" o:spid="_x0000_s1026" style="position:absolute;margin-left:156pt;margin-top:.7pt;width:207.2pt;height:58.6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4EE74F42" w14:textId="77777777" w:rsidR="00116D59" w:rsidRPr="00116D59" w:rsidRDefault="00116D59" w:rsidP="00116D59">
                    <w:pPr>
                      <w:spacing w:after="0" w:line="240" w:lineRule="auto"/>
                      <w:jc w:val="right"/>
                      <w:rPr>
                        <w:rFonts w:ascii="Lucida Sans Unicode" w:hAnsi="Lucida Sans Unicode" w:cs="Lucida Sans Unicode"/>
                        <w:b/>
                        <w:bCs/>
                        <w:color w:val="FFFFFF"/>
                        <w:sz w:val="20"/>
                        <w:szCs w:val="20"/>
                      </w:rPr>
                    </w:pPr>
                    <w:r w:rsidRPr="00116D59">
                      <w:rPr>
                        <w:rFonts w:ascii="Lucida Sans Unicode" w:hAnsi="Lucida Sans Unicode" w:cs="Lucida Sans Unicode"/>
                        <w:b/>
                        <w:bCs/>
                        <w:color w:val="FFFFFF"/>
                        <w:sz w:val="20"/>
                        <w:szCs w:val="20"/>
                      </w:rPr>
                      <w:t xml:space="preserve">ACUERDO DEL CONSEJO GENERAL </w:t>
                    </w:r>
                  </w:p>
                  <w:p w14:paraId="1AD884C0" w14:textId="0514B6B3" w:rsidR="00116D59" w:rsidRPr="00116D59" w:rsidRDefault="00116D59" w:rsidP="00116D59">
                    <w:pPr>
                      <w:spacing w:after="0" w:line="240" w:lineRule="auto"/>
                      <w:jc w:val="right"/>
                      <w:rPr>
                        <w:rFonts w:ascii="Lucida Sans Unicode" w:hAnsi="Lucida Sans Unicode" w:cs="Lucida Sans Unicode"/>
                        <w:b/>
                        <w:bCs/>
                        <w:color w:val="FFFFFF"/>
                        <w:sz w:val="20"/>
                        <w:szCs w:val="20"/>
                      </w:rPr>
                    </w:pPr>
                    <w:r w:rsidRPr="00116D59">
                      <w:rPr>
                        <w:rFonts w:ascii="Lucida Sans Unicode" w:hAnsi="Lucida Sans Unicode" w:cs="Lucida Sans Unicode"/>
                        <w:b/>
                        <w:bCs/>
                        <w:color w:val="FFFFFF"/>
                        <w:sz w:val="20"/>
                        <w:szCs w:val="20"/>
                      </w:rPr>
                      <w:t>IEPC-ACG-03</w:t>
                    </w:r>
                    <w:r>
                      <w:rPr>
                        <w:rFonts w:ascii="Lucida Sans Unicode" w:hAnsi="Lucida Sans Unicode" w:cs="Lucida Sans Unicode"/>
                        <w:b/>
                        <w:bCs/>
                        <w:color w:val="FFFFFF"/>
                        <w:sz w:val="20"/>
                        <w:szCs w:val="20"/>
                      </w:rPr>
                      <w:t>3</w:t>
                    </w:r>
                    <w:r w:rsidRPr="00116D59">
                      <w:rPr>
                        <w:rFonts w:ascii="Lucida Sans Unicode" w:hAnsi="Lucida Sans Unicode" w:cs="Lucida Sans Unicode"/>
                        <w:b/>
                        <w:bCs/>
                        <w:color w:val="FFFFFF"/>
                        <w:sz w:val="20"/>
                        <w:szCs w:val="20"/>
                      </w:rPr>
                      <w:t>/2024</w:t>
                    </w:r>
                  </w:p>
                </w:txbxContent>
              </v:textbox>
              <w10:wrap anchorx="margin"/>
            </v:shape>
          </w:pict>
        </mc:Fallback>
      </mc:AlternateContent>
    </w:r>
    <w:r w:rsidR="008A5F9A" w:rsidRPr="00FD2575">
      <w:rPr>
        <w:rFonts w:ascii="Arial" w:hAnsi="Arial" w:cs="Arial"/>
        <w:noProof/>
      </w:rPr>
      <w:drawing>
        <wp:inline distT="0" distB="0" distL="0" distR="0" wp14:anchorId="7104A285" wp14:editId="40672C9A">
          <wp:extent cx="1800225" cy="962025"/>
          <wp:effectExtent l="0" t="0" r="0" b="0"/>
          <wp:docPr id="198807464" name="Imagen 19880746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5F19C" w14:textId="3490B193" w:rsidR="00CE7155" w:rsidRDefault="00CE71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7"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0"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2"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1101411617">
    <w:abstractNumId w:val="6"/>
  </w:num>
  <w:num w:numId="2" w16cid:durableId="14117868">
    <w:abstractNumId w:val="2"/>
  </w:num>
  <w:num w:numId="3" w16cid:durableId="325672848">
    <w:abstractNumId w:val="13"/>
  </w:num>
  <w:num w:numId="4" w16cid:durableId="1449348434">
    <w:abstractNumId w:val="11"/>
  </w:num>
  <w:num w:numId="5" w16cid:durableId="67580798">
    <w:abstractNumId w:val="1"/>
  </w:num>
  <w:num w:numId="6" w16cid:durableId="599869739">
    <w:abstractNumId w:val="12"/>
  </w:num>
  <w:num w:numId="7" w16cid:durableId="1073236661">
    <w:abstractNumId w:val="15"/>
  </w:num>
  <w:num w:numId="8" w16cid:durableId="924922151">
    <w:abstractNumId w:val="7"/>
  </w:num>
  <w:num w:numId="9" w16cid:durableId="1821074884">
    <w:abstractNumId w:val="3"/>
  </w:num>
  <w:num w:numId="10" w16cid:durableId="1851599718">
    <w:abstractNumId w:val="0"/>
  </w:num>
  <w:num w:numId="11" w16cid:durableId="276330389">
    <w:abstractNumId w:val="10"/>
  </w:num>
  <w:num w:numId="12" w16cid:durableId="1493255433">
    <w:abstractNumId w:val="16"/>
  </w:num>
  <w:num w:numId="13" w16cid:durableId="578175619">
    <w:abstractNumId w:val="9"/>
  </w:num>
  <w:num w:numId="14" w16cid:durableId="1680085086">
    <w:abstractNumId w:val="17"/>
  </w:num>
  <w:num w:numId="15" w16cid:durableId="106509507">
    <w:abstractNumId w:val="5"/>
  </w:num>
  <w:num w:numId="16" w16cid:durableId="1839692808">
    <w:abstractNumId w:val="8"/>
  </w:num>
  <w:num w:numId="17" w16cid:durableId="847060335">
    <w:abstractNumId w:val="4"/>
  </w:num>
  <w:num w:numId="18" w16cid:durableId="1787506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ES" w:vendorID="64" w:dllVersion="0" w:nlCheck="1" w:checkStyle="0"/>
  <w:activeWritingStyle w:appName="MSWord" w:lang="pt-BR" w:vendorID="64" w:dllVersion="0" w:nlCheck="1" w:checkStyle="0"/>
  <w:activeWritingStyle w:appName="MSWord" w:lang="es-MX"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09AA"/>
    <w:rsid w:val="0000103B"/>
    <w:rsid w:val="0000247C"/>
    <w:rsid w:val="00002EF7"/>
    <w:rsid w:val="00003395"/>
    <w:rsid w:val="00004071"/>
    <w:rsid w:val="000073C2"/>
    <w:rsid w:val="00007655"/>
    <w:rsid w:val="00011363"/>
    <w:rsid w:val="00014902"/>
    <w:rsid w:val="000179BD"/>
    <w:rsid w:val="00017D85"/>
    <w:rsid w:val="00021277"/>
    <w:rsid w:val="00024219"/>
    <w:rsid w:val="00026DB2"/>
    <w:rsid w:val="0002750B"/>
    <w:rsid w:val="0003383C"/>
    <w:rsid w:val="000366D4"/>
    <w:rsid w:val="000371FF"/>
    <w:rsid w:val="00040F75"/>
    <w:rsid w:val="000457ED"/>
    <w:rsid w:val="0004595D"/>
    <w:rsid w:val="00052F4E"/>
    <w:rsid w:val="00053B68"/>
    <w:rsid w:val="00053C5B"/>
    <w:rsid w:val="00053D61"/>
    <w:rsid w:val="00054D43"/>
    <w:rsid w:val="00055983"/>
    <w:rsid w:val="00056A09"/>
    <w:rsid w:val="00057DFA"/>
    <w:rsid w:val="0006038B"/>
    <w:rsid w:val="00064083"/>
    <w:rsid w:val="00067366"/>
    <w:rsid w:val="0007465F"/>
    <w:rsid w:val="0007507E"/>
    <w:rsid w:val="00075A3B"/>
    <w:rsid w:val="00076332"/>
    <w:rsid w:val="00076661"/>
    <w:rsid w:val="00077757"/>
    <w:rsid w:val="000829BF"/>
    <w:rsid w:val="00082D3A"/>
    <w:rsid w:val="0008345D"/>
    <w:rsid w:val="000857DF"/>
    <w:rsid w:val="00086584"/>
    <w:rsid w:val="000868BE"/>
    <w:rsid w:val="00095225"/>
    <w:rsid w:val="00097EE0"/>
    <w:rsid w:val="000A273E"/>
    <w:rsid w:val="000A338E"/>
    <w:rsid w:val="000A3A16"/>
    <w:rsid w:val="000A6CD1"/>
    <w:rsid w:val="000A7635"/>
    <w:rsid w:val="000A7795"/>
    <w:rsid w:val="000B150A"/>
    <w:rsid w:val="000B260F"/>
    <w:rsid w:val="000B2CE5"/>
    <w:rsid w:val="000B6161"/>
    <w:rsid w:val="000B71DA"/>
    <w:rsid w:val="000C0039"/>
    <w:rsid w:val="000C17A6"/>
    <w:rsid w:val="000C24DC"/>
    <w:rsid w:val="000C3280"/>
    <w:rsid w:val="000D227B"/>
    <w:rsid w:val="000D3DF5"/>
    <w:rsid w:val="000D4B0D"/>
    <w:rsid w:val="000D5172"/>
    <w:rsid w:val="000D7485"/>
    <w:rsid w:val="000E3BA5"/>
    <w:rsid w:val="000E512A"/>
    <w:rsid w:val="000F007E"/>
    <w:rsid w:val="000F16BE"/>
    <w:rsid w:val="000F2106"/>
    <w:rsid w:val="000F37E1"/>
    <w:rsid w:val="000F571C"/>
    <w:rsid w:val="000F58F6"/>
    <w:rsid w:val="000F6356"/>
    <w:rsid w:val="000F6521"/>
    <w:rsid w:val="0010075C"/>
    <w:rsid w:val="00100797"/>
    <w:rsid w:val="00103292"/>
    <w:rsid w:val="00103FAA"/>
    <w:rsid w:val="00104264"/>
    <w:rsid w:val="0011057F"/>
    <w:rsid w:val="00110ED9"/>
    <w:rsid w:val="00115D9B"/>
    <w:rsid w:val="00116994"/>
    <w:rsid w:val="00116D59"/>
    <w:rsid w:val="00122849"/>
    <w:rsid w:val="00130326"/>
    <w:rsid w:val="001305ED"/>
    <w:rsid w:val="00132B8C"/>
    <w:rsid w:val="001338DE"/>
    <w:rsid w:val="00135154"/>
    <w:rsid w:val="001355CA"/>
    <w:rsid w:val="001422FE"/>
    <w:rsid w:val="00142D3E"/>
    <w:rsid w:val="00144E3B"/>
    <w:rsid w:val="001453C5"/>
    <w:rsid w:val="00146704"/>
    <w:rsid w:val="001475D6"/>
    <w:rsid w:val="0015165D"/>
    <w:rsid w:val="00152706"/>
    <w:rsid w:val="00154B1C"/>
    <w:rsid w:val="00154C3A"/>
    <w:rsid w:val="00157643"/>
    <w:rsid w:val="00157A77"/>
    <w:rsid w:val="00160F10"/>
    <w:rsid w:val="0016211D"/>
    <w:rsid w:val="00164E44"/>
    <w:rsid w:val="00165471"/>
    <w:rsid w:val="001657F4"/>
    <w:rsid w:val="00181028"/>
    <w:rsid w:val="00181057"/>
    <w:rsid w:val="00181EB1"/>
    <w:rsid w:val="00183434"/>
    <w:rsid w:val="001853E6"/>
    <w:rsid w:val="00187CCE"/>
    <w:rsid w:val="001926FF"/>
    <w:rsid w:val="00194E2A"/>
    <w:rsid w:val="00194FDC"/>
    <w:rsid w:val="00195863"/>
    <w:rsid w:val="001975D9"/>
    <w:rsid w:val="00197C96"/>
    <w:rsid w:val="00197DB8"/>
    <w:rsid w:val="001A523D"/>
    <w:rsid w:val="001A6E30"/>
    <w:rsid w:val="001A7843"/>
    <w:rsid w:val="001B128B"/>
    <w:rsid w:val="001B1CF2"/>
    <w:rsid w:val="001B22C9"/>
    <w:rsid w:val="001B4AFE"/>
    <w:rsid w:val="001B51CC"/>
    <w:rsid w:val="001B5F5A"/>
    <w:rsid w:val="001B6672"/>
    <w:rsid w:val="001C1631"/>
    <w:rsid w:val="001C2C3B"/>
    <w:rsid w:val="001C4464"/>
    <w:rsid w:val="001C594F"/>
    <w:rsid w:val="001C649C"/>
    <w:rsid w:val="001C6A71"/>
    <w:rsid w:val="001D2609"/>
    <w:rsid w:val="001D40FB"/>
    <w:rsid w:val="001D57ED"/>
    <w:rsid w:val="001E1149"/>
    <w:rsid w:val="001E2876"/>
    <w:rsid w:val="001E407A"/>
    <w:rsid w:val="001E461D"/>
    <w:rsid w:val="001E538A"/>
    <w:rsid w:val="001E7203"/>
    <w:rsid w:val="001F05C9"/>
    <w:rsid w:val="001F06C7"/>
    <w:rsid w:val="001F1FC8"/>
    <w:rsid w:val="001F379F"/>
    <w:rsid w:val="001F5F44"/>
    <w:rsid w:val="0020474A"/>
    <w:rsid w:val="002048F4"/>
    <w:rsid w:val="0020678C"/>
    <w:rsid w:val="00210551"/>
    <w:rsid w:val="00211F4B"/>
    <w:rsid w:val="00217414"/>
    <w:rsid w:val="00220EA8"/>
    <w:rsid w:val="00222286"/>
    <w:rsid w:val="002228F8"/>
    <w:rsid w:val="002229B6"/>
    <w:rsid w:val="00224B57"/>
    <w:rsid w:val="00225363"/>
    <w:rsid w:val="002264A2"/>
    <w:rsid w:val="00226FE7"/>
    <w:rsid w:val="00230D09"/>
    <w:rsid w:val="002314DB"/>
    <w:rsid w:val="00232090"/>
    <w:rsid w:val="002325CE"/>
    <w:rsid w:val="002343E7"/>
    <w:rsid w:val="002345EF"/>
    <w:rsid w:val="00235AFA"/>
    <w:rsid w:val="00237A89"/>
    <w:rsid w:val="00242929"/>
    <w:rsid w:val="00243933"/>
    <w:rsid w:val="00247BC4"/>
    <w:rsid w:val="00250D0F"/>
    <w:rsid w:val="002523D2"/>
    <w:rsid w:val="00253247"/>
    <w:rsid w:val="002533E2"/>
    <w:rsid w:val="0025642C"/>
    <w:rsid w:val="0026107B"/>
    <w:rsid w:val="002625E1"/>
    <w:rsid w:val="0026343B"/>
    <w:rsid w:val="0026457F"/>
    <w:rsid w:val="00265DF6"/>
    <w:rsid w:val="0026797C"/>
    <w:rsid w:val="00270B63"/>
    <w:rsid w:val="00271C6B"/>
    <w:rsid w:val="00272D73"/>
    <w:rsid w:val="002737D2"/>
    <w:rsid w:val="0027599E"/>
    <w:rsid w:val="00275E1A"/>
    <w:rsid w:val="0027747A"/>
    <w:rsid w:val="00277EAA"/>
    <w:rsid w:val="00281E7F"/>
    <w:rsid w:val="00281EAE"/>
    <w:rsid w:val="00285A94"/>
    <w:rsid w:val="002909E8"/>
    <w:rsid w:val="00291E46"/>
    <w:rsid w:val="002922AD"/>
    <w:rsid w:val="00292A48"/>
    <w:rsid w:val="002933EF"/>
    <w:rsid w:val="002961AD"/>
    <w:rsid w:val="002963CC"/>
    <w:rsid w:val="00296C12"/>
    <w:rsid w:val="002A6E5C"/>
    <w:rsid w:val="002A7815"/>
    <w:rsid w:val="002B06DD"/>
    <w:rsid w:val="002B2057"/>
    <w:rsid w:val="002B4F27"/>
    <w:rsid w:val="002B72B1"/>
    <w:rsid w:val="002C091F"/>
    <w:rsid w:val="002C1534"/>
    <w:rsid w:val="002C170C"/>
    <w:rsid w:val="002C2877"/>
    <w:rsid w:val="002C445D"/>
    <w:rsid w:val="002C63D0"/>
    <w:rsid w:val="002C794F"/>
    <w:rsid w:val="002D3DE8"/>
    <w:rsid w:val="002D491E"/>
    <w:rsid w:val="002D76BA"/>
    <w:rsid w:val="002E014B"/>
    <w:rsid w:val="002E3FBE"/>
    <w:rsid w:val="002F15B7"/>
    <w:rsid w:val="002F2C6D"/>
    <w:rsid w:val="002F36D1"/>
    <w:rsid w:val="002F49F7"/>
    <w:rsid w:val="003021FF"/>
    <w:rsid w:val="00305DD1"/>
    <w:rsid w:val="00305EED"/>
    <w:rsid w:val="00306444"/>
    <w:rsid w:val="003077C5"/>
    <w:rsid w:val="00307CD2"/>
    <w:rsid w:val="00307F50"/>
    <w:rsid w:val="00315EA2"/>
    <w:rsid w:val="0032252B"/>
    <w:rsid w:val="003304B9"/>
    <w:rsid w:val="00341AA9"/>
    <w:rsid w:val="003426EE"/>
    <w:rsid w:val="003442FA"/>
    <w:rsid w:val="00344655"/>
    <w:rsid w:val="00345001"/>
    <w:rsid w:val="0034516A"/>
    <w:rsid w:val="00347812"/>
    <w:rsid w:val="00355E54"/>
    <w:rsid w:val="00356F31"/>
    <w:rsid w:val="00361B17"/>
    <w:rsid w:val="00362E73"/>
    <w:rsid w:val="00364F3E"/>
    <w:rsid w:val="00364FE7"/>
    <w:rsid w:val="00367B7A"/>
    <w:rsid w:val="00371CC7"/>
    <w:rsid w:val="0037440C"/>
    <w:rsid w:val="00374D09"/>
    <w:rsid w:val="00377438"/>
    <w:rsid w:val="00377CD8"/>
    <w:rsid w:val="00381756"/>
    <w:rsid w:val="0038275E"/>
    <w:rsid w:val="003845EE"/>
    <w:rsid w:val="003860B0"/>
    <w:rsid w:val="00386A6E"/>
    <w:rsid w:val="00390278"/>
    <w:rsid w:val="00390F48"/>
    <w:rsid w:val="00391C24"/>
    <w:rsid w:val="0039229C"/>
    <w:rsid w:val="00393EE1"/>
    <w:rsid w:val="00395158"/>
    <w:rsid w:val="00395D4C"/>
    <w:rsid w:val="0039693D"/>
    <w:rsid w:val="00396A9B"/>
    <w:rsid w:val="003A6FC9"/>
    <w:rsid w:val="003A7203"/>
    <w:rsid w:val="003B47BF"/>
    <w:rsid w:val="003B59AE"/>
    <w:rsid w:val="003B73EA"/>
    <w:rsid w:val="003C28FD"/>
    <w:rsid w:val="003C52E4"/>
    <w:rsid w:val="003C60FE"/>
    <w:rsid w:val="003C7119"/>
    <w:rsid w:val="003C7D8B"/>
    <w:rsid w:val="003D027C"/>
    <w:rsid w:val="003D0CEA"/>
    <w:rsid w:val="003D1831"/>
    <w:rsid w:val="003D3F91"/>
    <w:rsid w:val="003D560F"/>
    <w:rsid w:val="003E1AE0"/>
    <w:rsid w:val="003E2E01"/>
    <w:rsid w:val="003E357C"/>
    <w:rsid w:val="003E44C6"/>
    <w:rsid w:val="003E4595"/>
    <w:rsid w:val="003E5A5E"/>
    <w:rsid w:val="003E7405"/>
    <w:rsid w:val="003F2E2C"/>
    <w:rsid w:val="003F3C5E"/>
    <w:rsid w:val="003F4805"/>
    <w:rsid w:val="003F4AEF"/>
    <w:rsid w:val="003F5342"/>
    <w:rsid w:val="003F5981"/>
    <w:rsid w:val="004005FB"/>
    <w:rsid w:val="00401E9F"/>
    <w:rsid w:val="00402835"/>
    <w:rsid w:val="00403D89"/>
    <w:rsid w:val="00404DD3"/>
    <w:rsid w:val="0041093E"/>
    <w:rsid w:val="00411A9A"/>
    <w:rsid w:val="004123BA"/>
    <w:rsid w:val="00412B9A"/>
    <w:rsid w:val="0041740F"/>
    <w:rsid w:val="004206D1"/>
    <w:rsid w:val="00422DDF"/>
    <w:rsid w:val="0042389A"/>
    <w:rsid w:val="00423C98"/>
    <w:rsid w:val="00423F7F"/>
    <w:rsid w:val="00426333"/>
    <w:rsid w:val="00431214"/>
    <w:rsid w:val="0043280A"/>
    <w:rsid w:val="00433EFD"/>
    <w:rsid w:val="00434DB3"/>
    <w:rsid w:val="00434E8B"/>
    <w:rsid w:val="004370AA"/>
    <w:rsid w:val="004402F8"/>
    <w:rsid w:val="00440A80"/>
    <w:rsid w:val="00440E10"/>
    <w:rsid w:val="00441981"/>
    <w:rsid w:val="00443C28"/>
    <w:rsid w:val="004450B3"/>
    <w:rsid w:val="00445ADC"/>
    <w:rsid w:val="00445B09"/>
    <w:rsid w:val="0044EE11"/>
    <w:rsid w:val="00457EF0"/>
    <w:rsid w:val="00460379"/>
    <w:rsid w:val="00461549"/>
    <w:rsid w:val="00463045"/>
    <w:rsid w:val="00463484"/>
    <w:rsid w:val="00464BE8"/>
    <w:rsid w:val="00466647"/>
    <w:rsid w:val="00466C1E"/>
    <w:rsid w:val="0046791C"/>
    <w:rsid w:val="00470529"/>
    <w:rsid w:val="00470D10"/>
    <w:rsid w:val="0047216B"/>
    <w:rsid w:val="0047249E"/>
    <w:rsid w:val="004741EB"/>
    <w:rsid w:val="00475017"/>
    <w:rsid w:val="004753A4"/>
    <w:rsid w:val="0047643E"/>
    <w:rsid w:val="00477991"/>
    <w:rsid w:val="004831A9"/>
    <w:rsid w:val="004833D5"/>
    <w:rsid w:val="00486330"/>
    <w:rsid w:val="00493271"/>
    <w:rsid w:val="004948FD"/>
    <w:rsid w:val="00494F0F"/>
    <w:rsid w:val="00495535"/>
    <w:rsid w:val="004975CF"/>
    <w:rsid w:val="004A2063"/>
    <w:rsid w:val="004A5CB2"/>
    <w:rsid w:val="004B00F0"/>
    <w:rsid w:val="004B2DA0"/>
    <w:rsid w:val="004B4AFE"/>
    <w:rsid w:val="004B5EF1"/>
    <w:rsid w:val="004B652F"/>
    <w:rsid w:val="004C2AD5"/>
    <w:rsid w:val="004C7A74"/>
    <w:rsid w:val="004D0786"/>
    <w:rsid w:val="004D1841"/>
    <w:rsid w:val="004D1F9E"/>
    <w:rsid w:val="004D2AAB"/>
    <w:rsid w:val="004D4DA6"/>
    <w:rsid w:val="004D5278"/>
    <w:rsid w:val="004D6232"/>
    <w:rsid w:val="004D6D8D"/>
    <w:rsid w:val="004E28C7"/>
    <w:rsid w:val="004E7631"/>
    <w:rsid w:val="004F0E53"/>
    <w:rsid w:val="004F271F"/>
    <w:rsid w:val="004F4486"/>
    <w:rsid w:val="004F6295"/>
    <w:rsid w:val="0050028B"/>
    <w:rsid w:val="005002B1"/>
    <w:rsid w:val="00500AFF"/>
    <w:rsid w:val="0050133B"/>
    <w:rsid w:val="005013B8"/>
    <w:rsid w:val="005028AD"/>
    <w:rsid w:val="00506B87"/>
    <w:rsid w:val="00506CC6"/>
    <w:rsid w:val="00506ED3"/>
    <w:rsid w:val="005075AF"/>
    <w:rsid w:val="00510DAC"/>
    <w:rsid w:val="005134B5"/>
    <w:rsid w:val="00515748"/>
    <w:rsid w:val="00516713"/>
    <w:rsid w:val="00520066"/>
    <w:rsid w:val="005201D6"/>
    <w:rsid w:val="00520C2C"/>
    <w:rsid w:val="005222A9"/>
    <w:rsid w:val="00523773"/>
    <w:rsid w:val="005241F6"/>
    <w:rsid w:val="00530563"/>
    <w:rsid w:val="00531446"/>
    <w:rsid w:val="00531A95"/>
    <w:rsid w:val="00532E41"/>
    <w:rsid w:val="00532FEF"/>
    <w:rsid w:val="005332F6"/>
    <w:rsid w:val="00537A32"/>
    <w:rsid w:val="00541CBB"/>
    <w:rsid w:val="00544B28"/>
    <w:rsid w:val="00546F7D"/>
    <w:rsid w:val="0054701A"/>
    <w:rsid w:val="005523DB"/>
    <w:rsid w:val="00552BDB"/>
    <w:rsid w:val="00553BE0"/>
    <w:rsid w:val="00562FE0"/>
    <w:rsid w:val="0056434C"/>
    <w:rsid w:val="005646EA"/>
    <w:rsid w:val="005657D3"/>
    <w:rsid w:val="00567E80"/>
    <w:rsid w:val="005707BA"/>
    <w:rsid w:val="00570AEA"/>
    <w:rsid w:val="00570AF9"/>
    <w:rsid w:val="00571C3F"/>
    <w:rsid w:val="0057293C"/>
    <w:rsid w:val="00573260"/>
    <w:rsid w:val="00577621"/>
    <w:rsid w:val="00577E69"/>
    <w:rsid w:val="005800F6"/>
    <w:rsid w:val="005805F6"/>
    <w:rsid w:val="005815DA"/>
    <w:rsid w:val="005843C1"/>
    <w:rsid w:val="00586A6F"/>
    <w:rsid w:val="00586DB6"/>
    <w:rsid w:val="00587296"/>
    <w:rsid w:val="00587E52"/>
    <w:rsid w:val="005927A2"/>
    <w:rsid w:val="00595224"/>
    <w:rsid w:val="00595283"/>
    <w:rsid w:val="005967FD"/>
    <w:rsid w:val="00596848"/>
    <w:rsid w:val="00597CF5"/>
    <w:rsid w:val="005A03BC"/>
    <w:rsid w:val="005A1BB4"/>
    <w:rsid w:val="005A237E"/>
    <w:rsid w:val="005A4C6A"/>
    <w:rsid w:val="005A5212"/>
    <w:rsid w:val="005B0A33"/>
    <w:rsid w:val="005B133A"/>
    <w:rsid w:val="005B28C0"/>
    <w:rsid w:val="005B4455"/>
    <w:rsid w:val="005B4C0D"/>
    <w:rsid w:val="005B6FC2"/>
    <w:rsid w:val="005B7693"/>
    <w:rsid w:val="005C393B"/>
    <w:rsid w:val="005C6112"/>
    <w:rsid w:val="005C6F37"/>
    <w:rsid w:val="005C7D31"/>
    <w:rsid w:val="005D3F21"/>
    <w:rsid w:val="005D6309"/>
    <w:rsid w:val="005E06A2"/>
    <w:rsid w:val="005E2ADE"/>
    <w:rsid w:val="005E300E"/>
    <w:rsid w:val="005E3AA0"/>
    <w:rsid w:val="005E47A2"/>
    <w:rsid w:val="005E4AB6"/>
    <w:rsid w:val="005F2685"/>
    <w:rsid w:val="005F32DB"/>
    <w:rsid w:val="005F53A2"/>
    <w:rsid w:val="005F568E"/>
    <w:rsid w:val="005F5CD0"/>
    <w:rsid w:val="005F65EA"/>
    <w:rsid w:val="005F66F6"/>
    <w:rsid w:val="005F7299"/>
    <w:rsid w:val="00604EF5"/>
    <w:rsid w:val="00606363"/>
    <w:rsid w:val="00611082"/>
    <w:rsid w:val="00611664"/>
    <w:rsid w:val="00612B77"/>
    <w:rsid w:val="00617B67"/>
    <w:rsid w:val="00622846"/>
    <w:rsid w:val="006249BE"/>
    <w:rsid w:val="006300C7"/>
    <w:rsid w:val="006304E7"/>
    <w:rsid w:val="0063097A"/>
    <w:rsid w:val="00631A90"/>
    <w:rsid w:val="006325E2"/>
    <w:rsid w:val="00634522"/>
    <w:rsid w:val="006351EC"/>
    <w:rsid w:val="006413AE"/>
    <w:rsid w:val="00641BBF"/>
    <w:rsid w:val="00641D46"/>
    <w:rsid w:val="00641EA0"/>
    <w:rsid w:val="00642D77"/>
    <w:rsid w:val="00642E84"/>
    <w:rsid w:val="00646513"/>
    <w:rsid w:val="0065029C"/>
    <w:rsid w:val="00652067"/>
    <w:rsid w:val="00652BC8"/>
    <w:rsid w:val="00654341"/>
    <w:rsid w:val="0065497C"/>
    <w:rsid w:val="00654FA3"/>
    <w:rsid w:val="00656F96"/>
    <w:rsid w:val="00657612"/>
    <w:rsid w:val="00660D34"/>
    <w:rsid w:val="006614AC"/>
    <w:rsid w:val="006643F5"/>
    <w:rsid w:val="006648D3"/>
    <w:rsid w:val="00664F64"/>
    <w:rsid w:val="00666398"/>
    <w:rsid w:val="00666528"/>
    <w:rsid w:val="0066685B"/>
    <w:rsid w:val="00672195"/>
    <w:rsid w:val="00672211"/>
    <w:rsid w:val="00674863"/>
    <w:rsid w:val="00674D84"/>
    <w:rsid w:val="00675196"/>
    <w:rsid w:val="0068270E"/>
    <w:rsid w:val="00683E38"/>
    <w:rsid w:val="00683F32"/>
    <w:rsid w:val="00686C0C"/>
    <w:rsid w:val="006870C3"/>
    <w:rsid w:val="0068756D"/>
    <w:rsid w:val="00687E0F"/>
    <w:rsid w:val="006966F7"/>
    <w:rsid w:val="00696F4B"/>
    <w:rsid w:val="006A041F"/>
    <w:rsid w:val="006A6081"/>
    <w:rsid w:val="006B240F"/>
    <w:rsid w:val="006B36C8"/>
    <w:rsid w:val="006C11C6"/>
    <w:rsid w:val="006C29E7"/>
    <w:rsid w:val="006C2ACC"/>
    <w:rsid w:val="006C3638"/>
    <w:rsid w:val="006C4C74"/>
    <w:rsid w:val="006D07B0"/>
    <w:rsid w:val="006D2C71"/>
    <w:rsid w:val="006D3AD1"/>
    <w:rsid w:val="006D3AE3"/>
    <w:rsid w:val="006D5421"/>
    <w:rsid w:val="006D578D"/>
    <w:rsid w:val="006D5B71"/>
    <w:rsid w:val="006D6DC9"/>
    <w:rsid w:val="006E06C2"/>
    <w:rsid w:val="006E0A09"/>
    <w:rsid w:val="006E0ACD"/>
    <w:rsid w:val="006E2465"/>
    <w:rsid w:val="006E3255"/>
    <w:rsid w:val="006E4E5C"/>
    <w:rsid w:val="006E7CC8"/>
    <w:rsid w:val="006F01E9"/>
    <w:rsid w:val="006F1C25"/>
    <w:rsid w:val="006F2144"/>
    <w:rsid w:val="006F2B1F"/>
    <w:rsid w:val="00700182"/>
    <w:rsid w:val="00702997"/>
    <w:rsid w:val="00703883"/>
    <w:rsid w:val="00704336"/>
    <w:rsid w:val="00705C54"/>
    <w:rsid w:val="00707D5D"/>
    <w:rsid w:val="0071026E"/>
    <w:rsid w:val="00710B69"/>
    <w:rsid w:val="00712C7C"/>
    <w:rsid w:val="00713BEA"/>
    <w:rsid w:val="007150CC"/>
    <w:rsid w:val="0071762C"/>
    <w:rsid w:val="007219AE"/>
    <w:rsid w:val="0072487F"/>
    <w:rsid w:val="007275A9"/>
    <w:rsid w:val="00730379"/>
    <w:rsid w:val="00730ED1"/>
    <w:rsid w:val="00730FB0"/>
    <w:rsid w:val="007327CF"/>
    <w:rsid w:val="00733E4C"/>
    <w:rsid w:val="00734674"/>
    <w:rsid w:val="0073558E"/>
    <w:rsid w:val="007370B2"/>
    <w:rsid w:val="00737E3A"/>
    <w:rsid w:val="0074055E"/>
    <w:rsid w:val="007416EA"/>
    <w:rsid w:val="007434CA"/>
    <w:rsid w:val="00743FC3"/>
    <w:rsid w:val="00744B50"/>
    <w:rsid w:val="00744DB9"/>
    <w:rsid w:val="00745C78"/>
    <w:rsid w:val="00747527"/>
    <w:rsid w:val="007504DB"/>
    <w:rsid w:val="0075245B"/>
    <w:rsid w:val="00755834"/>
    <w:rsid w:val="00755FF5"/>
    <w:rsid w:val="00756906"/>
    <w:rsid w:val="00756D51"/>
    <w:rsid w:val="0076108A"/>
    <w:rsid w:val="00762032"/>
    <w:rsid w:val="0076532F"/>
    <w:rsid w:val="00767183"/>
    <w:rsid w:val="00770669"/>
    <w:rsid w:val="00772C49"/>
    <w:rsid w:val="00774397"/>
    <w:rsid w:val="00774805"/>
    <w:rsid w:val="00777FB2"/>
    <w:rsid w:val="00777FF2"/>
    <w:rsid w:val="007840FA"/>
    <w:rsid w:val="00786328"/>
    <w:rsid w:val="00787023"/>
    <w:rsid w:val="007876F8"/>
    <w:rsid w:val="00794EBF"/>
    <w:rsid w:val="00794F7C"/>
    <w:rsid w:val="007952A3"/>
    <w:rsid w:val="007A026D"/>
    <w:rsid w:val="007A07C1"/>
    <w:rsid w:val="007A0D48"/>
    <w:rsid w:val="007A20FE"/>
    <w:rsid w:val="007A57F0"/>
    <w:rsid w:val="007A6E5F"/>
    <w:rsid w:val="007A7ECE"/>
    <w:rsid w:val="007B19B0"/>
    <w:rsid w:val="007B201A"/>
    <w:rsid w:val="007B33D8"/>
    <w:rsid w:val="007B406D"/>
    <w:rsid w:val="007C1E4B"/>
    <w:rsid w:val="007C3E99"/>
    <w:rsid w:val="007C44BA"/>
    <w:rsid w:val="007C5C8E"/>
    <w:rsid w:val="007C6ECA"/>
    <w:rsid w:val="007D05FE"/>
    <w:rsid w:val="007D18D1"/>
    <w:rsid w:val="007D4998"/>
    <w:rsid w:val="007E0D02"/>
    <w:rsid w:val="007E1477"/>
    <w:rsid w:val="007E185A"/>
    <w:rsid w:val="007E1E73"/>
    <w:rsid w:val="007E1FFD"/>
    <w:rsid w:val="007E3717"/>
    <w:rsid w:val="007E4053"/>
    <w:rsid w:val="007E41B7"/>
    <w:rsid w:val="007E4E39"/>
    <w:rsid w:val="007E592A"/>
    <w:rsid w:val="007E6F63"/>
    <w:rsid w:val="007E7054"/>
    <w:rsid w:val="007F13AF"/>
    <w:rsid w:val="007F273F"/>
    <w:rsid w:val="007F30C9"/>
    <w:rsid w:val="007F4BF2"/>
    <w:rsid w:val="007F6E7D"/>
    <w:rsid w:val="007F7B97"/>
    <w:rsid w:val="0080444E"/>
    <w:rsid w:val="00804F74"/>
    <w:rsid w:val="0080571F"/>
    <w:rsid w:val="00807AF9"/>
    <w:rsid w:val="00811942"/>
    <w:rsid w:val="00812E8C"/>
    <w:rsid w:val="00815677"/>
    <w:rsid w:val="00821FF7"/>
    <w:rsid w:val="008228FD"/>
    <w:rsid w:val="00825F0F"/>
    <w:rsid w:val="00827D26"/>
    <w:rsid w:val="00830E12"/>
    <w:rsid w:val="00831653"/>
    <w:rsid w:val="00831B4C"/>
    <w:rsid w:val="00833C05"/>
    <w:rsid w:val="0083457B"/>
    <w:rsid w:val="008370E0"/>
    <w:rsid w:val="0084130B"/>
    <w:rsid w:val="00841B42"/>
    <w:rsid w:val="00845E0F"/>
    <w:rsid w:val="00846BAA"/>
    <w:rsid w:val="00847A10"/>
    <w:rsid w:val="0085523C"/>
    <w:rsid w:val="008556AB"/>
    <w:rsid w:val="00855CC0"/>
    <w:rsid w:val="008562DD"/>
    <w:rsid w:val="008601D5"/>
    <w:rsid w:val="00862D6C"/>
    <w:rsid w:val="008651CB"/>
    <w:rsid w:val="00865949"/>
    <w:rsid w:val="00866149"/>
    <w:rsid w:val="00867340"/>
    <w:rsid w:val="0086744C"/>
    <w:rsid w:val="00867A13"/>
    <w:rsid w:val="008712FA"/>
    <w:rsid w:val="00873D47"/>
    <w:rsid w:val="00874027"/>
    <w:rsid w:val="008756A8"/>
    <w:rsid w:val="00875871"/>
    <w:rsid w:val="0087655C"/>
    <w:rsid w:val="00876AD1"/>
    <w:rsid w:val="00880A49"/>
    <w:rsid w:val="008815B5"/>
    <w:rsid w:val="00883797"/>
    <w:rsid w:val="00886193"/>
    <w:rsid w:val="00887812"/>
    <w:rsid w:val="00890D3D"/>
    <w:rsid w:val="00891E92"/>
    <w:rsid w:val="00891F9D"/>
    <w:rsid w:val="0089626A"/>
    <w:rsid w:val="008A1C3E"/>
    <w:rsid w:val="008A28AB"/>
    <w:rsid w:val="008A5F9A"/>
    <w:rsid w:val="008B2BB0"/>
    <w:rsid w:val="008B5B14"/>
    <w:rsid w:val="008B6A0A"/>
    <w:rsid w:val="008B6AD0"/>
    <w:rsid w:val="008B7897"/>
    <w:rsid w:val="008B7D61"/>
    <w:rsid w:val="008C00A3"/>
    <w:rsid w:val="008C0496"/>
    <w:rsid w:val="008C1C67"/>
    <w:rsid w:val="008C2E39"/>
    <w:rsid w:val="008C43D0"/>
    <w:rsid w:val="008C4E36"/>
    <w:rsid w:val="008C5357"/>
    <w:rsid w:val="008C564B"/>
    <w:rsid w:val="008D0F2A"/>
    <w:rsid w:val="008D55F4"/>
    <w:rsid w:val="008D61AC"/>
    <w:rsid w:val="008E081E"/>
    <w:rsid w:val="008E09E7"/>
    <w:rsid w:val="008E28E4"/>
    <w:rsid w:val="008E2E06"/>
    <w:rsid w:val="008E3342"/>
    <w:rsid w:val="008E5CD6"/>
    <w:rsid w:val="008E6371"/>
    <w:rsid w:val="008F0C15"/>
    <w:rsid w:val="008F1F1C"/>
    <w:rsid w:val="008F3001"/>
    <w:rsid w:val="008F3405"/>
    <w:rsid w:val="008F3AA8"/>
    <w:rsid w:val="008F5501"/>
    <w:rsid w:val="008F6674"/>
    <w:rsid w:val="00904293"/>
    <w:rsid w:val="00904A4D"/>
    <w:rsid w:val="00904C75"/>
    <w:rsid w:val="00904DF6"/>
    <w:rsid w:val="009075E1"/>
    <w:rsid w:val="00910691"/>
    <w:rsid w:val="0091131F"/>
    <w:rsid w:val="00911FB1"/>
    <w:rsid w:val="00912857"/>
    <w:rsid w:val="009130CB"/>
    <w:rsid w:val="0091685C"/>
    <w:rsid w:val="00917E4C"/>
    <w:rsid w:val="00920A90"/>
    <w:rsid w:val="00921D5B"/>
    <w:rsid w:val="009223FB"/>
    <w:rsid w:val="00923AD3"/>
    <w:rsid w:val="009245EE"/>
    <w:rsid w:val="00924804"/>
    <w:rsid w:val="0092576C"/>
    <w:rsid w:val="00925C0E"/>
    <w:rsid w:val="00925C6D"/>
    <w:rsid w:val="009269F9"/>
    <w:rsid w:val="0092766C"/>
    <w:rsid w:val="00927B2F"/>
    <w:rsid w:val="00927E6E"/>
    <w:rsid w:val="00932FDB"/>
    <w:rsid w:val="00935044"/>
    <w:rsid w:val="00935351"/>
    <w:rsid w:val="00935BEB"/>
    <w:rsid w:val="00936961"/>
    <w:rsid w:val="00936B1E"/>
    <w:rsid w:val="0093778C"/>
    <w:rsid w:val="00940CC9"/>
    <w:rsid w:val="00942E0E"/>
    <w:rsid w:val="00943A52"/>
    <w:rsid w:val="00944C71"/>
    <w:rsid w:val="009467FE"/>
    <w:rsid w:val="00946818"/>
    <w:rsid w:val="00946A8C"/>
    <w:rsid w:val="009533D6"/>
    <w:rsid w:val="00953639"/>
    <w:rsid w:val="009543AC"/>
    <w:rsid w:val="009566D1"/>
    <w:rsid w:val="009569C1"/>
    <w:rsid w:val="00957D7A"/>
    <w:rsid w:val="00963336"/>
    <w:rsid w:val="009639A3"/>
    <w:rsid w:val="00965B20"/>
    <w:rsid w:val="0096620B"/>
    <w:rsid w:val="00966212"/>
    <w:rsid w:val="0096634A"/>
    <w:rsid w:val="009664FB"/>
    <w:rsid w:val="00966B6E"/>
    <w:rsid w:val="009679B1"/>
    <w:rsid w:val="00971362"/>
    <w:rsid w:val="0097379D"/>
    <w:rsid w:val="009741EC"/>
    <w:rsid w:val="009744BA"/>
    <w:rsid w:val="00977EC8"/>
    <w:rsid w:val="00980761"/>
    <w:rsid w:val="009808F0"/>
    <w:rsid w:val="00983D4B"/>
    <w:rsid w:val="0098422A"/>
    <w:rsid w:val="00984D8D"/>
    <w:rsid w:val="009857F1"/>
    <w:rsid w:val="00990EBE"/>
    <w:rsid w:val="00990FC6"/>
    <w:rsid w:val="009937C2"/>
    <w:rsid w:val="00997453"/>
    <w:rsid w:val="00997979"/>
    <w:rsid w:val="009A47A9"/>
    <w:rsid w:val="009A5ECB"/>
    <w:rsid w:val="009B236D"/>
    <w:rsid w:val="009B305D"/>
    <w:rsid w:val="009B39DB"/>
    <w:rsid w:val="009B3D83"/>
    <w:rsid w:val="009B45CA"/>
    <w:rsid w:val="009B4601"/>
    <w:rsid w:val="009B5139"/>
    <w:rsid w:val="009C1636"/>
    <w:rsid w:val="009C2669"/>
    <w:rsid w:val="009C2D4A"/>
    <w:rsid w:val="009C33FD"/>
    <w:rsid w:val="009C474C"/>
    <w:rsid w:val="009C4C7A"/>
    <w:rsid w:val="009C5A3A"/>
    <w:rsid w:val="009C5BD1"/>
    <w:rsid w:val="009C5FCA"/>
    <w:rsid w:val="009C72BD"/>
    <w:rsid w:val="009D1D7F"/>
    <w:rsid w:val="009D2048"/>
    <w:rsid w:val="009D4CF1"/>
    <w:rsid w:val="009D723B"/>
    <w:rsid w:val="009E1C9D"/>
    <w:rsid w:val="009E5495"/>
    <w:rsid w:val="009E6D44"/>
    <w:rsid w:val="009F12CE"/>
    <w:rsid w:val="009F1950"/>
    <w:rsid w:val="009F2EDC"/>
    <w:rsid w:val="009F3073"/>
    <w:rsid w:val="009F34A0"/>
    <w:rsid w:val="009F352C"/>
    <w:rsid w:val="009F69BD"/>
    <w:rsid w:val="009F7BD2"/>
    <w:rsid w:val="009F7BF7"/>
    <w:rsid w:val="00A0245F"/>
    <w:rsid w:val="00A03907"/>
    <w:rsid w:val="00A05646"/>
    <w:rsid w:val="00A07360"/>
    <w:rsid w:val="00A07D3E"/>
    <w:rsid w:val="00A07FB7"/>
    <w:rsid w:val="00A10351"/>
    <w:rsid w:val="00A10744"/>
    <w:rsid w:val="00A11216"/>
    <w:rsid w:val="00A134FF"/>
    <w:rsid w:val="00A13FCC"/>
    <w:rsid w:val="00A143EF"/>
    <w:rsid w:val="00A15D8F"/>
    <w:rsid w:val="00A167FE"/>
    <w:rsid w:val="00A21B6D"/>
    <w:rsid w:val="00A22FB4"/>
    <w:rsid w:val="00A230F7"/>
    <w:rsid w:val="00A237AA"/>
    <w:rsid w:val="00A27822"/>
    <w:rsid w:val="00A30956"/>
    <w:rsid w:val="00A3146B"/>
    <w:rsid w:val="00A314F6"/>
    <w:rsid w:val="00A32410"/>
    <w:rsid w:val="00A330F2"/>
    <w:rsid w:val="00A3347A"/>
    <w:rsid w:val="00A34F3B"/>
    <w:rsid w:val="00A369F1"/>
    <w:rsid w:val="00A37170"/>
    <w:rsid w:val="00A4176A"/>
    <w:rsid w:val="00A42692"/>
    <w:rsid w:val="00A4322C"/>
    <w:rsid w:val="00A43AD7"/>
    <w:rsid w:val="00A44798"/>
    <w:rsid w:val="00A466CB"/>
    <w:rsid w:val="00A5181E"/>
    <w:rsid w:val="00A522FE"/>
    <w:rsid w:val="00A54534"/>
    <w:rsid w:val="00A547ED"/>
    <w:rsid w:val="00A55D21"/>
    <w:rsid w:val="00A57F96"/>
    <w:rsid w:val="00A61697"/>
    <w:rsid w:val="00A657CF"/>
    <w:rsid w:val="00A65DD0"/>
    <w:rsid w:val="00A67B53"/>
    <w:rsid w:val="00A70A7E"/>
    <w:rsid w:val="00A711B8"/>
    <w:rsid w:val="00A7216C"/>
    <w:rsid w:val="00A7257A"/>
    <w:rsid w:val="00A73AE7"/>
    <w:rsid w:val="00A7539F"/>
    <w:rsid w:val="00A75B7A"/>
    <w:rsid w:val="00A76129"/>
    <w:rsid w:val="00A76266"/>
    <w:rsid w:val="00A83E9F"/>
    <w:rsid w:val="00A846B7"/>
    <w:rsid w:val="00A8543D"/>
    <w:rsid w:val="00A86F62"/>
    <w:rsid w:val="00A87522"/>
    <w:rsid w:val="00A905E7"/>
    <w:rsid w:val="00A92415"/>
    <w:rsid w:val="00A950FF"/>
    <w:rsid w:val="00AA2CC3"/>
    <w:rsid w:val="00AA38F7"/>
    <w:rsid w:val="00AA6F62"/>
    <w:rsid w:val="00AA792B"/>
    <w:rsid w:val="00AA79FE"/>
    <w:rsid w:val="00AB19B1"/>
    <w:rsid w:val="00AB2B89"/>
    <w:rsid w:val="00AB5B62"/>
    <w:rsid w:val="00AB5BD9"/>
    <w:rsid w:val="00AB7E22"/>
    <w:rsid w:val="00AC12EC"/>
    <w:rsid w:val="00AC2122"/>
    <w:rsid w:val="00AC2757"/>
    <w:rsid w:val="00AC316D"/>
    <w:rsid w:val="00AC5D8C"/>
    <w:rsid w:val="00AD23E4"/>
    <w:rsid w:val="00AD2DE0"/>
    <w:rsid w:val="00AD3846"/>
    <w:rsid w:val="00AD47F4"/>
    <w:rsid w:val="00AD77FE"/>
    <w:rsid w:val="00AE1DEB"/>
    <w:rsid w:val="00AE20A6"/>
    <w:rsid w:val="00AE2B03"/>
    <w:rsid w:val="00AE3B56"/>
    <w:rsid w:val="00AE4983"/>
    <w:rsid w:val="00AE528A"/>
    <w:rsid w:val="00AE6CA2"/>
    <w:rsid w:val="00AF16E3"/>
    <w:rsid w:val="00AF3549"/>
    <w:rsid w:val="00AF373E"/>
    <w:rsid w:val="00AF3B84"/>
    <w:rsid w:val="00AF5197"/>
    <w:rsid w:val="00AF56C3"/>
    <w:rsid w:val="00AF7BBA"/>
    <w:rsid w:val="00B005E2"/>
    <w:rsid w:val="00B011AB"/>
    <w:rsid w:val="00B01A48"/>
    <w:rsid w:val="00B0313A"/>
    <w:rsid w:val="00B05A46"/>
    <w:rsid w:val="00B06187"/>
    <w:rsid w:val="00B102DE"/>
    <w:rsid w:val="00B108A8"/>
    <w:rsid w:val="00B123DE"/>
    <w:rsid w:val="00B1315E"/>
    <w:rsid w:val="00B13746"/>
    <w:rsid w:val="00B139AA"/>
    <w:rsid w:val="00B14763"/>
    <w:rsid w:val="00B16841"/>
    <w:rsid w:val="00B20258"/>
    <w:rsid w:val="00B202DA"/>
    <w:rsid w:val="00B21164"/>
    <w:rsid w:val="00B21EE4"/>
    <w:rsid w:val="00B226A3"/>
    <w:rsid w:val="00B2436B"/>
    <w:rsid w:val="00B24F12"/>
    <w:rsid w:val="00B2718A"/>
    <w:rsid w:val="00B30E2B"/>
    <w:rsid w:val="00B32560"/>
    <w:rsid w:val="00B337D3"/>
    <w:rsid w:val="00B33FF4"/>
    <w:rsid w:val="00B3430D"/>
    <w:rsid w:val="00B36612"/>
    <w:rsid w:val="00B37766"/>
    <w:rsid w:val="00B40DE2"/>
    <w:rsid w:val="00B40E58"/>
    <w:rsid w:val="00B43B34"/>
    <w:rsid w:val="00B4622C"/>
    <w:rsid w:val="00B46856"/>
    <w:rsid w:val="00B473E4"/>
    <w:rsid w:val="00B52EE1"/>
    <w:rsid w:val="00B54A1C"/>
    <w:rsid w:val="00B56A30"/>
    <w:rsid w:val="00B57488"/>
    <w:rsid w:val="00B645BF"/>
    <w:rsid w:val="00B66311"/>
    <w:rsid w:val="00B66892"/>
    <w:rsid w:val="00B71BD1"/>
    <w:rsid w:val="00B73FE4"/>
    <w:rsid w:val="00B7550F"/>
    <w:rsid w:val="00B75ACF"/>
    <w:rsid w:val="00B77D2F"/>
    <w:rsid w:val="00B815BE"/>
    <w:rsid w:val="00B81732"/>
    <w:rsid w:val="00B81D8E"/>
    <w:rsid w:val="00B82500"/>
    <w:rsid w:val="00B82C77"/>
    <w:rsid w:val="00B861FC"/>
    <w:rsid w:val="00B870D6"/>
    <w:rsid w:val="00B87920"/>
    <w:rsid w:val="00B929A8"/>
    <w:rsid w:val="00B9730F"/>
    <w:rsid w:val="00BA4FFE"/>
    <w:rsid w:val="00BA5FE2"/>
    <w:rsid w:val="00BB043B"/>
    <w:rsid w:val="00BB0A74"/>
    <w:rsid w:val="00BB0A7E"/>
    <w:rsid w:val="00BB0E9C"/>
    <w:rsid w:val="00BB1E5D"/>
    <w:rsid w:val="00BB4639"/>
    <w:rsid w:val="00BB4B57"/>
    <w:rsid w:val="00BB5C54"/>
    <w:rsid w:val="00BC11C4"/>
    <w:rsid w:val="00BC2698"/>
    <w:rsid w:val="00BC2874"/>
    <w:rsid w:val="00BC287E"/>
    <w:rsid w:val="00BC3F5C"/>
    <w:rsid w:val="00BC4445"/>
    <w:rsid w:val="00BC49D4"/>
    <w:rsid w:val="00BC5F41"/>
    <w:rsid w:val="00BC6505"/>
    <w:rsid w:val="00BC7701"/>
    <w:rsid w:val="00BD316D"/>
    <w:rsid w:val="00BD45FE"/>
    <w:rsid w:val="00BD478B"/>
    <w:rsid w:val="00BD5383"/>
    <w:rsid w:val="00BD58CC"/>
    <w:rsid w:val="00BD7724"/>
    <w:rsid w:val="00BE0FC9"/>
    <w:rsid w:val="00BE1B64"/>
    <w:rsid w:val="00BE274E"/>
    <w:rsid w:val="00BE3017"/>
    <w:rsid w:val="00BE3354"/>
    <w:rsid w:val="00BE40DD"/>
    <w:rsid w:val="00BE4AC1"/>
    <w:rsid w:val="00BF1ED2"/>
    <w:rsid w:val="00BF3B79"/>
    <w:rsid w:val="00BF3C0D"/>
    <w:rsid w:val="00BF4DA5"/>
    <w:rsid w:val="00BF696C"/>
    <w:rsid w:val="00BF6993"/>
    <w:rsid w:val="00C0217E"/>
    <w:rsid w:val="00C0236B"/>
    <w:rsid w:val="00C03022"/>
    <w:rsid w:val="00C06756"/>
    <w:rsid w:val="00C07645"/>
    <w:rsid w:val="00C1065E"/>
    <w:rsid w:val="00C10997"/>
    <w:rsid w:val="00C10BCB"/>
    <w:rsid w:val="00C111E0"/>
    <w:rsid w:val="00C12016"/>
    <w:rsid w:val="00C13B53"/>
    <w:rsid w:val="00C14BEA"/>
    <w:rsid w:val="00C15F7C"/>
    <w:rsid w:val="00C17A32"/>
    <w:rsid w:val="00C20A13"/>
    <w:rsid w:val="00C2229E"/>
    <w:rsid w:val="00C2529E"/>
    <w:rsid w:val="00C257F7"/>
    <w:rsid w:val="00C25BF4"/>
    <w:rsid w:val="00C26734"/>
    <w:rsid w:val="00C302FC"/>
    <w:rsid w:val="00C31A0A"/>
    <w:rsid w:val="00C3213D"/>
    <w:rsid w:val="00C329F4"/>
    <w:rsid w:val="00C35D81"/>
    <w:rsid w:val="00C47A6F"/>
    <w:rsid w:val="00C52443"/>
    <w:rsid w:val="00C5267B"/>
    <w:rsid w:val="00C5473F"/>
    <w:rsid w:val="00C54B54"/>
    <w:rsid w:val="00C575C6"/>
    <w:rsid w:val="00C63F97"/>
    <w:rsid w:val="00C669DF"/>
    <w:rsid w:val="00C66A9D"/>
    <w:rsid w:val="00C71FAA"/>
    <w:rsid w:val="00C72246"/>
    <w:rsid w:val="00C72B37"/>
    <w:rsid w:val="00C753BC"/>
    <w:rsid w:val="00C77563"/>
    <w:rsid w:val="00C817AA"/>
    <w:rsid w:val="00C824CB"/>
    <w:rsid w:val="00C84F7F"/>
    <w:rsid w:val="00C85392"/>
    <w:rsid w:val="00C85E51"/>
    <w:rsid w:val="00C865B0"/>
    <w:rsid w:val="00C878F4"/>
    <w:rsid w:val="00C9065B"/>
    <w:rsid w:val="00C92E41"/>
    <w:rsid w:val="00C93682"/>
    <w:rsid w:val="00C93774"/>
    <w:rsid w:val="00C94763"/>
    <w:rsid w:val="00C95F43"/>
    <w:rsid w:val="00C96B77"/>
    <w:rsid w:val="00C9705F"/>
    <w:rsid w:val="00C97B31"/>
    <w:rsid w:val="00CA0D9E"/>
    <w:rsid w:val="00CA514C"/>
    <w:rsid w:val="00CA64AB"/>
    <w:rsid w:val="00CB02D3"/>
    <w:rsid w:val="00CB37C7"/>
    <w:rsid w:val="00CB3F43"/>
    <w:rsid w:val="00CB594E"/>
    <w:rsid w:val="00CC0610"/>
    <w:rsid w:val="00CC271A"/>
    <w:rsid w:val="00CC2B6C"/>
    <w:rsid w:val="00CD2ACA"/>
    <w:rsid w:val="00CD474D"/>
    <w:rsid w:val="00CD4D47"/>
    <w:rsid w:val="00CD66A8"/>
    <w:rsid w:val="00CD74CA"/>
    <w:rsid w:val="00CE08E8"/>
    <w:rsid w:val="00CE152A"/>
    <w:rsid w:val="00CE2DDE"/>
    <w:rsid w:val="00CE3080"/>
    <w:rsid w:val="00CE4381"/>
    <w:rsid w:val="00CE6DDE"/>
    <w:rsid w:val="00CE7155"/>
    <w:rsid w:val="00CE7C58"/>
    <w:rsid w:val="00CF0509"/>
    <w:rsid w:val="00CF7AB4"/>
    <w:rsid w:val="00D00A7A"/>
    <w:rsid w:val="00D018B3"/>
    <w:rsid w:val="00D0246F"/>
    <w:rsid w:val="00D033AF"/>
    <w:rsid w:val="00D049AD"/>
    <w:rsid w:val="00D157E1"/>
    <w:rsid w:val="00D201C4"/>
    <w:rsid w:val="00D241A6"/>
    <w:rsid w:val="00D26988"/>
    <w:rsid w:val="00D33D0E"/>
    <w:rsid w:val="00D35BA6"/>
    <w:rsid w:val="00D37748"/>
    <w:rsid w:val="00D3B546"/>
    <w:rsid w:val="00D42E30"/>
    <w:rsid w:val="00D43E7B"/>
    <w:rsid w:val="00D44D5C"/>
    <w:rsid w:val="00D452F3"/>
    <w:rsid w:val="00D466AD"/>
    <w:rsid w:val="00D46FF0"/>
    <w:rsid w:val="00D511DA"/>
    <w:rsid w:val="00D52E99"/>
    <w:rsid w:val="00D52F0A"/>
    <w:rsid w:val="00D5536C"/>
    <w:rsid w:val="00D60C62"/>
    <w:rsid w:val="00D62583"/>
    <w:rsid w:val="00D65784"/>
    <w:rsid w:val="00D70388"/>
    <w:rsid w:val="00D70985"/>
    <w:rsid w:val="00D725EC"/>
    <w:rsid w:val="00D729A1"/>
    <w:rsid w:val="00D778C6"/>
    <w:rsid w:val="00D81897"/>
    <w:rsid w:val="00D827C3"/>
    <w:rsid w:val="00D92934"/>
    <w:rsid w:val="00D93B3B"/>
    <w:rsid w:val="00D941F8"/>
    <w:rsid w:val="00D94A30"/>
    <w:rsid w:val="00D94AF4"/>
    <w:rsid w:val="00D96C2A"/>
    <w:rsid w:val="00D9709C"/>
    <w:rsid w:val="00D972C6"/>
    <w:rsid w:val="00D97FA2"/>
    <w:rsid w:val="00DA038D"/>
    <w:rsid w:val="00DA04EF"/>
    <w:rsid w:val="00DA06ED"/>
    <w:rsid w:val="00DA0B07"/>
    <w:rsid w:val="00DA2455"/>
    <w:rsid w:val="00DA45D4"/>
    <w:rsid w:val="00DA494B"/>
    <w:rsid w:val="00DA68C7"/>
    <w:rsid w:val="00DA68DF"/>
    <w:rsid w:val="00DA6A92"/>
    <w:rsid w:val="00DB0455"/>
    <w:rsid w:val="00DB1A40"/>
    <w:rsid w:val="00DB4471"/>
    <w:rsid w:val="00DB468F"/>
    <w:rsid w:val="00DB52CF"/>
    <w:rsid w:val="00DB616A"/>
    <w:rsid w:val="00DB76E6"/>
    <w:rsid w:val="00DC2B5F"/>
    <w:rsid w:val="00DC2BC6"/>
    <w:rsid w:val="00DC2E14"/>
    <w:rsid w:val="00DC6572"/>
    <w:rsid w:val="00DC67B0"/>
    <w:rsid w:val="00DC7162"/>
    <w:rsid w:val="00DC730C"/>
    <w:rsid w:val="00DD4A73"/>
    <w:rsid w:val="00DD6E47"/>
    <w:rsid w:val="00DE0C47"/>
    <w:rsid w:val="00DE4BAF"/>
    <w:rsid w:val="00DE5924"/>
    <w:rsid w:val="00DE601B"/>
    <w:rsid w:val="00DF102F"/>
    <w:rsid w:val="00DF11CF"/>
    <w:rsid w:val="00DF2097"/>
    <w:rsid w:val="00DF26C7"/>
    <w:rsid w:val="00DF478B"/>
    <w:rsid w:val="00DF4C37"/>
    <w:rsid w:val="00DF642B"/>
    <w:rsid w:val="00DF766B"/>
    <w:rsid w:val="00DF7971"/>
    <w:rsid w:val="00E00B74"/>
    <w:rsid w:val="00E02199"/>
    <w:rsid w:val="00E02DBF"/>
    <w:rsid w:val="00E04126"/>
    <w:rsid w:val="00E064E1"/>
    <w:rsid w:val="00E06B74"/>
    <w:rsid w:val="00E10565"/>
    <w:rsid w:val="00E1176D"/>
    <w:rsid w:val="00E11D5E"/>
    <w:rsid w:val="00E13990"/>
    <w:rsid w:val="00E13FC0"/>
    <w:rsid w:val="00E14992"/>
    <w:rsid w:val="00E14F58"/>
    <w:rsid w:val="00E150BD"/>
    <w:rsid w:val="00E15516"/>
    <w:rsid w:val="00E16D17"/>
    <w:rsid w:val="00E17293"/>
    <w:rsid w:val="00E22F5B"/>
    <w:rsid w:val="00E25214"/>
    <w:rsid w:val="00E2592F"/>
    <w:rsid w:val="00E30A79"/>
    <w:rsid w:val="00E31E97"/>
    <w:rsid w:val="00E3510A"/>
    <w:rsid w:val="00E35FD8"/>
    <w:rsid w:val="00E41350"/>
    <w:rsid w:val="00E41C64"/>
    <w:rsid w:val="00E41D6B"/>
    <w:rsid w:val="00E42B4F"/>
    <w:rsid w:val="00E44F3E"/>
    <w:rsid w:val="00E47D66"/>
    <w:rsid w:val="00E52507"/>
    <w:rsid w:val="00E53BE7"/>
    <w:rsid w:val="00E5571B"/>
    <w:rsid w:val="00E5581B"/>
    <w:rsid w:val="00E56540"/>
    <w:rsid w:val="00E6023B"/>
    <w:rsid w:val="00E630AA"/>
    <w:rsid w:val="00E64A90"/>
    <w:rsid w:val="00E657E2"/>
    <w:rsid w:val="00E65FD1"/>
    <w:rsid w:val="00E7014D"/>
    <w:rsid w:val="00E723CB"/>
    <w:rsid w:val="00E72952"/>
    <w:rsid w:val="00E73C6F"/>
    <w:rsid w:val="00E769B3"/>
    <w:rsid w:val="00E81F4D"/>
    <w:rsid w:val="00E8375F"/>
    <w:rsid w:val="00E85219"/>
    <w:rsid w:val="00E85386"/>
    <w:rsid w:val="00E85633"/>
    <w:rsid w:val="00E87285"/>
    <w:rsid w:val="00E93888"/>
    <w:rsid w:val="00E96B3C"/>
    <w:rsid w:val="00EA02E7"/>
    <w:rsid w:val="00EA1A99"/>
    <w:rsid w:val="00EA1D1C"/>
    <w:rsid w:val="00EA1E39"/>
    <w:rsid w:val="00EA25EF"/>
    <w:rsid w:val="00EA607B"/>
    <w:rsid w:val="00EA6303"/>
    <w:rsid w:val="00EA72F3"/>
    <w:rsid w:val="00EB2916"/>
    <w:rsid w:val="00EB4FB5"/>
    <w:rsid w:val="00EB7F63"/>
    <w:rsid w:val="00EC0310"/>
    <w:rsid w:val="00EC194D"/>
    <w:rsid w:val="00EC5FC0"/>
    <w:rsid w:val="00EC70A9"/>
    <w:rsid w:val="00EC7CAF"/>
    <w:rsid w:val="00ED01F7"/>
    <w:rsid w:val="00ED07F9"/>
    <w:rsid w:val="00ED0A69"/>
    <w:rsid w:val="00ED0B77"/>
    <w:rsid w:val="00ED0C61"/>
    <w:rsid w:val="00ED1FAD"/>
    <w:rsid w:val="00ED2522"/>
    <w:rsid w:val="00ED2852"/>
    <w:rsid w:val="00ED4F1C"/>
    <w:rsid w:val="00ED5287"/>
    <w:rsid w:val="00ED6B9E"/>
    <w:rsid w:val="00EE0E42"/>
    <w:rsid w:val="00EE28C7"/>
    <w:rsid w:val="00EE6C0B"/>
    <w:rsid w:val="00EE7CD4"/>
    <w:rsid w:val="00EF4456"/>
    <w:rsid w:val="00EF4B58"/>
    <w:rsid w:val="00EF64A0"/>
    <w:rsid w:val="00EF6560"/>
    <w:rsid w:val="00F0110F"/>
    <w:rsid w:val="00F02357"/>
    <w:rsid w:val="00F02B95"/>
    <w:rsid w:val="00F02F50"/>
    <w:rsid w:val="00F108F0"/>
    <w:rsid w:val="00F11390"/>
    <w:rsid w:val="00F12140"/>
    <w:rsid w:val="00F1236A"/>
    <w:rsid w:val="00F158AA"/>
    <w:rsid w:val="00F15B31"/>
    <w:rsid w:val="00F20388"/>
    <w:rsid w:val="00F23C28"/>
    <w:rsid w:val="00F320A5"/>
    <w:rsid w:val="00F324EB"/>
    <w:rsid w:val="00F366A1"/>
    <w:rsid w:val="00F377BC"/>
    <w:rsid w:val="00F40AC2"/>
    <w:rsid w:val="00F41B6A"/>
    <w:rsid w:val="00F428DF"/>
    <w:rsid w:val="00F46E6A"/>
    <w:rsid w:val="00F51B99"/>
    <w:rsid w:val="00F525F7"/>
    <w:rsid w:val="00F530C1"/>
    <w:rsid w:val="00F54B86"/>
    <w:rsid w:val="00F57F88"/>
    <w:rsid w:val="00F61775"/>
    <w:rsid w:val="00F66F82"/>
    <w:rsid w:val="00F67AAE"/>
    <w:rsid w:val="00F707A5"/>
    <w:rsid w:val="00F73444"/>
    <w:rsid w:val="00F736C6"/>
    <w:rsid w:val="00F7423C"/>
    <w:rsid w:val="00F74389"/>
    <w:rsid w:val="00F74407"/>
    <w:rsid w:val="00F74871"/>
    <w:rsid w:val="00F83B73"/>
    <w:rsid w:val="00F85004"/>
    <w:rsid w:val="00F85BB1"/>
    <w:rsid w:val="00F86794"/>
    <w:rsid w:val="00F91AC2"/>
    <w:rsid w:val="00F91E58"/>
    <w:rsid w:val="00FA13F1"/>
    <w:rsid w:val="00FA5B5A"/>
    <w:rsid w:val="00FA75FD"/>
    <w:rsid w:val="00FA7F08"/>
    <w:rsid w:val="00FB0B1D"/>
    <w:rsid w:val="00FB15A3"/>
    <w:rsid w:val="00FB1911"/>
    <w:rsid w:val="00FB4C34"/>
    <w:rsid w:val="00FB68E8"/>
    <w:rsid w:val="00FB695E"/>
    <w:rsid w:val="00FC258E"/>
    <w:rsid w:val="00FC4E5C"/>
    <w:rsid w:val="00FD14DF"/>
    <w:rsid w:val="00FD2575"/>
    <w:rsid w:val="00FD4F55"/>
    <w:rsid w:val="00FD7834"/>
    <w:rsid w:val="00FE01E5"/>
    <w:rsid w:val="00FE2BA3"/>
    <w:rsid w:val="00FE7C87"/>
    <w:rsid w:val="00FF0959"/>
    <w:rsid w:val="00FF35A9"/>
    <w:rsid w:val="00FF3677"/>
    <w:rsid w:val="00FF3AE3"/>
    <w:rsid w:val="00FF5050"/>
    <w:rsid w:val="00FF54DC"/>
    <w:rsid w:val="00FF640A"/>
    <w:rsid w:val="00FF7270"/>
    <w:rsid w:val="01639B83"/>
    <w:rsid w:val="01997EA9"/>
    <w:rsid w:val="01A0F2EF"/>
    <w:rsid w:val="01F364A7"/>
    <w:rsid w:val="022CEC98"/>
    <w:rsid w:val="02A60EDE"/>
    <w:rsid w:val="02F4A295"/>
    <w:rsid w:val="037C8ED3"/>
    <w:rsid w:val="0624BAD3"/>
    <w:rsid w:val="067D6CA2"/>
    <w:rsid w:val="0774E44B"/>
    <w:rsid w:val="0814DB52"/>
    <w:rsid w:val="084FFFF6"/>
    <w:rsid w:val="091C3742"/>
    <w:rsid w:val="098EC21F"/>
    <w:rsid w:val="0A806784"/>
    <w:rsid w:val="0AC8BE10"/>
    <w:rsid w:val="0C5518D9"/>
    <w:rsid w:val="0DFF60E8"/>
    <w:rsid w:val="0E4F96AA"/>
    <w:rsid w:val="0E74A8B0"/>
    <w:rsid w:val="108C8CBC"/>
    <w:rsid w:val="10B8A34C"/>
    <w:rsid w:val="112D47C6"/>
    <w:rsid w:val="11D462D9"/>
    <w:rsid w:val="122AD8DF"/>
    <w:rsid w:val="1387F1AF"/>
    <w:rsid w:val="13F2ABBE"/>
    <w:rsid w:val="1441E348"/>
    <w:rsid w:val="14E5F2F0"/>
    <w:rsid w:val="1819E15D"/>
    <w:rsid w:val="198BBE98"/>
    <w:rsid w:val="1ADC8EB7"/>
    <w:rsid w:val="1C63F8FF"/>
    <w:rsid w:val="1E043F40"/>
    <w:rsid w:val="1EDAE64D"/>
    <w:rsid w:val="1F80C019"/>
    <w:rsid w:val="22E0FAB4"/>
    <w:rsid w:val="234B57F5"/>
    <w:rsid w:val="2405ACBD"/>
    <w:rsid w:val="248370FD"/>
    <w:rsid w:val="25D046D7"/>
    <w:rsid w:val="265AA19F"/>
    <w:rsid w:val="2678C7AA"/>
    <w:rsid w:val="2774270D"/>
    <w:rsid w:val="27768B68"/>
    <w:rsid w:val="2AD98A24"/>
    <w:rsid w:val="2BA11C9A"/>
    <w:rsid w:val="2D691D78"/>
    <w:rsid w:val="2F04EDD9"/>
    <w:rsid w:val="31221F81"/>
    <w:rsid w:val="323CDFFE"/>
    <w:rsid w:val="330EDDC4"/>
    <w:rsid w:val="3459FC4B"/>
    <w:rsid w:val="34919214"/>
    <w:rsid w:val="365BF672"/>
    <w:rsid w:val="367DD4A8"/>
    <w:rsid w:val="36CB5FC3"/>
    <w:rsid w:val="38021043"/>
    <w:rsid w:val="3829AEE7"/>
    <w:rsid w:val="3A65A661"/>
    <w:rsid w:val="3BE085E6"/>
    <w:rsid w:val="3C0A59E4"/>
    <w:rsid w:val="3C54530B"/>
    <w:rsid w:val="3CBE0934"/>
    <w:rsid w:val="3D156AB1"/>
    <w:rsid w:val="3E3B57A1"/>
    <w:rsid w:val="40F2187F"/>
    <w:rsid w:val="424A7639"/>
    <w:rsid w:val="431E3D33"/>
    <w:rsid w:val="4584E30E"/>
    <w:rsid w:val="459D6630"/>
    <w:rsid w:val="46EDD9F7"/>
    <w:rsid w:val="48B7FCA2"/>
    <w:rsid w:val="4902440D"/>
    <w:rsid w:val="490444FA"/>
    <w:rsid w:val="49E9D664"/>
    <w:rsid w:val="4B4078ED"/>
    <w:rsid w:val="4BAC5734"/>
    <w:rsid w:val="4C710D59"/>
    <w:rsid w:val="4CBBB008"/>
    <w:rsid w:val="4CF6C47C"/>
    <w:rsid w:val="4D0D5190"/>
    <w:rsid w:val="4EFC1B43"/>
    <w:rsid w:val="5053118E"/>
    <w:rsid w:val="51511DF1"/>
    <w:rsid w:val="520C97CA"/>
    <w:rsid w:val="5245B68B"/>
    <w:rsid w:val="52C331C0"/>
    <w:rsid w:val="53344880"/>
    <w:rsid w:val="53F439F6"/>
    <w:rsid w:val="54E30C7D"/>
    <w:rsid w:val="5525E186"/>
    <w:rsid w:val="557E8577"/>
    <w:rsid w:val="5591C7B6"/>
    <w:rsid w:val="56D3C180"/>
    <w:rsid w:val="578326A8"/>
    <w:rsid w:val="595CD2F5"/>
    <w:rsid w:val="5AE025A1"/>
    <w:rsid w:val="5C79DFB4"/>
    <w:rsid w:val="5D253260"/>
    <w:rsid w:val="5E0F8772"/>
    <w:rsid w:val="5EB632EF"/>
    <w:rsid w:val="5FDD9DB8"/>
    <w:rsid w:val="60052285"/>
    <w:rsid w:val="6274DB4F"/>
    <w:rsid w:val="62AAE818"/>
    <w:rsid w:val="6345D19A"/>
    <w:rsid w:val="63F763C8"/>
    <w:rsid w:val="64A2FAAC"/>
    <w:rsid w:val="655FA768"/>
    <w:rsid w:val="661B7099"/>
    <w:rsid w:val="6898AA91"/>
    <w:rsid w:val="68B2EFE4"/>
    <w:rsid w:val="692835DC"/>
    <w:rsid w:val="6968B6AC"/>
    <w:rsid w:val="69B79B3C"/>
    <w:rsid w:val="69D0C399"/>
    <w:rsid w:val="6D08645B"/>
    <w:rsid w:val="6E00D057"/>
    <w:rsid w:val="6E2C406E"/>
    <w:rsid w:val="6E792792"/>
    <w:rsid w:val="6EA434BC"/>
    <w:rsid w:val="7014F7F3"/>
    <w:rsid w:val="7026DCC0"/>
    <w:rsid w:val="70DCBA29"/>
    <w:rsid w:val="71312137"/>
    <w:rsid w:val="7209EEAC"/>
    <w:rsid w:val="72187A40"/>
    <w:rsid w:val="722690DF"/>
    <w:rsid w:val="7287F401"/>
    <w:rsid w:val="72DA6447"/>
    <w:rsid w:val="741F9036"/>
    <w:rsid w:val="74F09AAA"/>
    <w:rsid w:val="7639100C"/>
    <w:rsid w:val="769E595D"/>
    <w:rsid w:val="771D66B9"/>
    <w:rsid w:val="77387F1B"/>
    <w:rsid w:val="78CB01A3"/>
    <w:rsid w:val="79601523"/>
    <w:rsid w:val="79A587CE"/>
    <w:rsid w:val="79FA11CC"/>
    <w:rsid w:val="7A2FC622"/>
    <w:rsid w:val="7B6C7C45"/>
    <w:rsid w:val="7B733E40"/>
    <w:rsid w:val="7C4429FD"/>
    <w:rsid w:val="7C8B1E92"/>
    <w:rsid w:val="7DDFFA5E"/>
    <w:rsid w:val="7E032711"/>
    <w:rsid w:val="7F72D32D"/>
    <w:rsid w:val="7F7D7DE3"/>
    <w:rsid w:val="7FE800F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chartTrackingRefBased/>
  <w15:docId w15:val="{3E8479D1-7EBC-4FF0-B94A-543B00301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5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basedOn w:val="Normal"/>
    <w:link w:val="TextonotapieCar"/>
    <w:uiPriority w:val="99"/>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link w:val="Textonotapie"/>
    <w:uiPriority w:val="99"/>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aliases w:val="independiente,independiente Car Car Car"/>
    <w:basedOn w:val="Normal"/>
    <w:link w:val="TextoCar"/>
    <w:qFormat/>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E7203"/>
    <w:pPr>
      <w:spacing w:after="0" w:line="240" w:lineRule="auto"/>
      <w:jc w:val="both"/>
    </w:pPr>
    <w:rPr>
      <w:sz w:val="20"/>
      <w:szCs w:val="20"/>
      <w:vertAlign w:val="superscript"/>
      <w:lang w:eastAsia="ja-JP"/>
    </w:rPr>
  </w:style>
  <w:style w:type="character" w:styleId="Hipervnculo">
    <w:name w:val="Hyperlink"/>
    <w:basedOn w:val="Fuentedeprrafopredeter"/>
    <w:uiPriority w:val="99"/>
    <w:unhideWhenUsed/>
    <w:rPr>
      <w:color w:val="0563C1" w:themeColor="hyperlink"/>
      <w:u w:val="single"/>
    </w:rPr>
  </w:style>
  <w:style w:type="paragraph" w:customStyle="1" w:styleId="pf0">
    <w:name w:val="pf0"/>
    <w:basedOn w:val="Normal"/>
    <w:rsid w:val="00B929A8"/>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01">
    <w:name w:val="cf01"/>
    <w:basedOn w:val="Fuentedeprrafopredeter"/>
    <w:rsid w:val="00B929A8"/>
    <w:rPr>
      <w:rFonts w:ascii="Segoe UI" w:hAnsi="Segoe UI" w:cs="Segoe UI" w:hint="default"/>
      <w:sz w:val="18"/>
      <w:szCs w:val="18"/>
    </w:rPr>
  </w:style>
  <w:style w:type="character" w:customStyle="1" w:styleId="cf11">
    <w:name w:val="cf11"/>
    <w:basedOn w:val="Fuentedeprrafopredeter"/>
    <w:rsid w:val="0093778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1136022532">
      <w:bodyDiv w:val="1"/>
      <w:marLeft w:val="0"/>
      <w:marRight w:val="0"/>
      <w:marTop w:val="0"/>
      <w:marBottom w:val="0"/>
      <w:divBdr>
        <w:top w:val="none" w:sz="0" w:space="0" w:color="auto"/>
        <w:left w:val="none" w:sz="0" w:space="0" w:color="auto"/>
        <w:bottom w:val="none" w:sz="0" w:space="0" w:color="auto"/>
        <w:right w:val="none" w:sz="0" w:space="0" w:color="auto"/>
      </w:divBdr>
    </w:div>
    <w:div w:id="1190024246">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32239283">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43253710">
      <w:bodyDiv w:val="1"/>
      <w:marLeft w:val="0"/>
      <w:marRight w:val="0"/>
      <w:marTop w:val="0"/>
      <w:marBottom w:val="0"/>
      <w:divBdr>
        <w:top w:val="none" w:sz="0" w:space="0" w:color="auto"/>
        <w:left w:val="none" w:sz="0" w:space="0" w:color="auto"/>
        <w:bottom w:val="none" w:sz="0" w:space="0" w:color="auto"/>
        <w:right w:val="none" w:sz="0" w:space="0" w:color="auto"/>
      </w:divBdr>
    </w:div>
    <w:div w:id="1656913099">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repositoriodocumental.ine.mx/xmlui/bitstream/handle/123456789/152565/CGex202307-20-ap-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3203</Words>
  <Characters>17620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cp:lastModifiedBy>Yesenia Montiel Llamas</cp:lastModifiedBy>
  <cp:revision>8</cp:revision>
  <cp:lastPrinted>2024-03-08T03:15:00Z</cp:lastPrinted>
  <dcterms:created xsi:type="dcterms:W3CDTF">2024-03-08T01:59:00Z</dcterms:created>
  <dcterms:modified xsi:type="dcterms:W3CDTF">2024-03-08T03:17:00Z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