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B023" w14:textId="5E72F892" w:rsidR="007E6677" w:rsidRPr="00573355" w:rsidRDefault="001A7E1B" w:rsidP="00573355">
      <w:pPr>
        <w:pStyle w:val="TDC1"/>
        <w:ind w:left="0" w:right="0"/>
        <w:rPr>
          <w:rStyle w:val="Hipervnculo"/>
          <w:rFonts w:ascii="Lucida Sans Unicode" w:hAnsi="Lucida Sans Unicode" w:cs="Lucida Sans Unicode"/>
          <w:color w:val="auto"/>
          <w:sz w:val="20"/>
          <w:szCs w:val="20"/>
          <w:lang w:val="es-ES_tradnl" w:eastAsia="ja-JP"/>
        </w:rPr>
      </w:pPr>
      <w:bookmarkStart w:id="0" w:name="_Hlk113385940"/>
      <w:r w:rsidRPr="00573355">
        <w:rPr>
          <w:rStyle w:val="normaltextrun"/>
          <w:rFonts w:ascii="Lucida Sans Unicode" w:hAnsi="Lucida Sans Unicode" w:cs="Lucida Sans Unicode"/>
          <w:color w:val="auto"/>
          <w:sz w:val="20"/>
          <w:szCs w:val="20"/>
          <w:lang w:val="es-ES_tradnl"/>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p w14:paraId="1CE9E544" w14:textId="77777777" w:rsidR="007E6677" w:rsidRDefault="007E6677" w:rsidP="00573355">
      <w:pPr>
        <w:pStyle w:val="TDC1"/>
        <w:ind w:left="0" w:right="0"/>
        <w:rPr>
          <w:rStyle w:val="Hipervnculo"/>
          <w:rFonts w:ascii="Lucida Sans Unicode" w:hAnsi="Lucida Sans Unicode" w:cs="Lucida Sans Unicode"/>
          <w:color w:val="auto"/>
          <w:sz w:val="20"/>
          <w:szCs w:val="20"/>
          <w:lang w:val="es-ES_tradnl"/>
        </w:rPr>
      </w:pPr>
    </w:p>
    <w:p w14:paraId="7D14BC67" w14:textId="77777777" w:rsidR="0043593A" w:rsidRPr="0043593A" w:rsidRDefault="0043593A" w:rsidP="0043593A">
      <w:pPr>
        <w:rPr>
          <w:lang w:val="es-ES_tradnl" w:eastAsia="es-MX"/>
        </w:rPr>
      </w:pPr>
    </w:p>
    <w:p w14:paraId="540D1E2B" w14:textId="27EC3FEE" w:rsidR="007E6677" w:rsidRPr="00573355" w:rsidRDefault="007E6677" w:rsidP="00573355">
      <w:pPr>
        <w:tabs>
          <w:tab w:val="left" w:pos="8505"/>
        </w:tabs>
        <w:spacing w:line="276" w:lineRule="auto"/>
        <w:rPr>
          <w:rFonts w:ascii="Lucida Sans Unicode" w:hAnsi="Lucida Sans Unicode" w:cs="Lucida Sans Unicode"/>
          <w:sz w:val="20"/>
          <w:szCs w:val="20"/>
          <w:lang w:val="es-ES_tradnl"/>
        </w:rPr>
      </w:pPr>
    </w:p>
    <w:p w14:paraId="31D7D8EA" w14:textId="33C4255F" w:rsidR="00194364" w:rsidRPr="00573355" w:rsidRDefault="007E6677" w:rsidP="00573355">
      <w:pPr>
        <w:pStyle w:val="Ttulo1"/>
        <w:tabs>
          <w:tab w:val="left" w:pos="8505"/>
        </w:tabs>
        <w:spacing w:line="276" w:lineRule="auto"/>
        <w:jc w:val="center"/>
        <w:rPr>
          <w:rFonts w:ascii="Lucida Sans Unicode" w:eastAsia="Trebuchet MS" w:hAnsi="Lucida Sans Unicode" w:cs="Lucida Sans Unicode"/>
          <w:b/>
          <w:sz w:val="20"/>
          <w:szCs w:val="20"/>
          <w:lang w:val="es-ES_tradnl"/>
        </w:rPr>
      </w:pPr>
      <w:bookmarkStart w:id="1" w:name="_Toc131010019"/>
      <w:r w:rsidRPr="00573355">
        <w:rPr>
          <w:rFonts w:ascii="Lucida Sans Unicode" w:eastAsia="Trebuchet MS" w:hAnsi="Lucida Sans Unicode" w:cs="Lucida Sans Unicode"/>
          <w:b/>
          <w:sz w:val="20"/>
          <w:szCs w:val="20"/>
          <w:lang w:val="es-ES_tradnl"/>
        </w:rPr>
        <w:t>TÍTULO PRIMERO</w:t>
      </w:r>
    </w:p>
    <w:p w14:paraId="164B47DE" w14:textId="19E2EE2C" w:rsidR="007E6677" w:rsidRPr="00573355" w:rsidRDefault="007E6677" w:rsidP="00573355">
      <w:pPr>
        <w:pStyle w:val="Ttulo1"/>
        <w:tabs>
          <w:tab w:val="left" w:pos="8505"/>
        </w:tabs>
        <w:spacing w:line="276" w:lineRule="auto"/>
        <w:jc w:val="center"/>
        <w:rPr>
          <w:rFonts w:ascii="Lucida Sans Unicode" w:eastAsia="Trebuchet MS" w:hAnsi="Lucida Sans Unicode" w:cs="Lucida Sans Unicode"/>
          <w:b/>
          <w:sz w:val="20"/>
          <w:szCs w:val="20"/>
          <w:lang w:val="es-ES_tradnl"/>
        </w:rPr>
      </w:pPr>
      <w:r w:rsidRPr="00573355">
        <w:rPr>
          <w:rFonts w:ascii="Lucida Sans Unicode" w:eastAsia="Trebuchet MS" w:hAnsi="Lucida Sans Unicode" w:cs="Lucida Sans Unicode"/>
          <w:b/>
          <w:sz w:val="20"/>
          <w:szCs w:val="20"/>
          <w:lang w:val="es-ES_tradnl"/>
        </w:rPr>
        <w:t>DISPOSICIONES PRELIMINARES</w:t>
      </w:r>
      <w:bookmarkEnd w:id="1"/>
    </w:p>
    <w:p w14:paraId="3B31084D" w14:textId="77777777" w:rsidR="00194364" w:rsidRPr="00573355" w:rsidRDefault="00194364" w:rsidP="00573355">
      <w:pPr>
        <w:pStyle w:val="Ttulo2"/>
        <w:tabs>
          <w:tab w:val="left" w:pos="8505"/>
        </w:tabs>
        <w:spacing w:before="0" w:after="0" w:line="276" w:lineRule="auto"/>
        <w:jc w:val="center"/>
        <w:rPr>
          <w:rFonts w:ascii="Lucida Sans Unicode" w:eastAsia="Trebuchet MS" w:hAnsi="Lucida Sans Unicode" w:cs="Lucida Sans Unicode"/>
          <w:sz w:val="20"/>
          <w:szCs w:val="20"/>
          <w:lang w:val="es-ES_tradnl"/>
        </w:rPr>
      </w:pPr>
      <w:bookmarkStart w:id="2" w:name="_Toc131010020"/>
    </w:p>
    <w:p w14:paraId="6110C6DE" w14:textId="53278854" w:rsidR="007E6677" w:rsidRPr="00573355" w:rsidRDefault="007E6677" w:rsidP="00573355">
      <w:pPr>
        <w:pStyle w:val="Ttulo2"/>
        <w:tabs>
          <w:tab w:val="left" w:pos="8505"/>
        </w:tabs>
        <w:spacing w:before="0" w:after="0" w:line="276" w:lineRule="auto"/>
        <w:jc w:val="center"/>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Capítulo </w:t>
      </w:r>
      <w:r w:rsidR="00A000CD" w:rsidRPr="00573355">
        <w:rPr>
          <w:rFonts w:ascii="Lucida Sans Unicode" w:eastAsia="Trebuchet MS" w:hAnsi="Lucida Sans Unicode" w:cs="Lucida Sans Unicode"/>
          <w:sz w:val="20"/>
          <w:szCs w:val="20"/>
          <w:lang w:val="es-ES_tradnl"/>
        </w:rPr>
        <w:t>Único</w:t>
      </w:r>
      <w:r w:rsidRPr="00573355">
        <w:rPr>
          <w:rFonts w:ascii="Lucida Sans Unicode" w:eastAsia="Trebuchet MS" w:hAnsi="Lucida Sans Unicode" w:cs="Lucida Sans Unicode"/>
          <w:sz w:val="20"/>
          <w:szCs w:val="20"/>
          <w:lang w:val="es-ES_tradnl"/>
        </w:rPr>
        <w:t>. Disposiciones Generales</w:t>
      </w:r>
      <w:bookmarkEnd w:id="2"/>
    </w:p>
    <w:p w14:paraId="2580F802" w14:textId="77777777" w:rsidR="0064794D" w:rsidRPr="00573355" w:rsidRDefault="0064794D" w:rsidP="00573355">
      <w:pPr>
        <w:spacing w:line="276" w:lineRule="auto"/>
        <w:rPr>
          <w:rFonts w:ascii="Lucida Sans Unicode" w:hAnsi="Lucida Sans Unicode" w:cs="Lucida Sans Unicode"/>
          <w:sz w:val="20"/>
          <w:szCs w:val="20"/>
          <w:lang w:val="es-ES_tradnl"/>
        </w:rPr>
      </w:pPr>
    </w:p>
    <w:p w14:paraId="5BAA2DD4" w14:textId="5005BDE7"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3" w:name="_Toc131010021"/>
      <w:bookmarkEnd w:id="0"/>
      <w:r w:rsidRPr="00573355">
        <w:rPr>
          <w:rFonts w:ascii="Lucida Sans Unicode" w:eastAsia="Trebuchet MS" w:hAnsi="Lucida Sans Unicode" w:cs="Lucida Sans Unicode"/>
          <w:sz w:val="20"/>
          <w:szCs w:val="20"/>
          <w:lang w:val="es-ES_tradnl"/>
        </w:rPr>
        <w:t>Artículo 1</w:t>
      </w:r>
      <w:bookmarkEnd w:id="3"/>
      <w:r w:rsidR="00466401" w:rsidRPr="00573355">
        <w:rPr>
          <w:rFonts w:ascii="Lucida Sans Unicode" w:eastAsia="Trebuchet MS" w:hAnsi="Lucida Sans Unicode" w:cs="Lucida Sans Unicode"/>
          <w:sz w:val="20"/>
          <w:szCs w:val="20"/>
          <w:lang w:val="es-ES_tradnl"/>
        </w:rPr>
        <w:t>.</w:t>
      </w:r>
    </w:p>
    <w:p w14:paraId="56B7FFDB" w14:textId="238EA07C" w:rsidR="004D5985" w:rsidRPr="00573355" w:rsidRDefault="000F506B"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 xml:space="preserve">1. </w:t>
      </w:r>
      <w:r w:rsidR="00543A5A" w:rsidRPr="00573355">
        <w:rPr>
          <w:rFonts w:ascii="Lucida Sans Unicode" w:eastAsia="Trebuchet MS" w:hAnsi="Lucida Sans Unicode" w:cs="Lucida Sans Unicode"/>
          <w:sz w:val="20"/>
          <w:szCs w:val="20"/>
        </w:rPr>
        <w:t>Los presentes lineamientos</w:t>
      </w:r>
      <w:r w:rsidR="007E6677" w:rsidRPr="00573355">
        <w:rPr>
          <w:rFonts w:ascii="Lucida Sans Unicode" w:eastAsia="Trebuchet MS" w:hAnsi="Lucida Sans Unicode" w:cs="Lucida Sans Unicode"/>
          <w:sz w:val="20"/>
          <w:szCs w:val="20"/>
        </w:rPr>
        <w:t xml:space="preserve"> </w:t>
      </w:r>
      <w:r w:rsidR="004D5985" w:rsidRPr="00573355">
        <w:rPr>
          <w:rFonts w:ascii="Lucida Sans Unicode" w:eastAsia="Trebuchet MS" w:hAnsi="Lucida Sans Unicode" w:cs="Lucida Sans Unicode"/>
          <w:sz w:val="20"/>
          <w:szCs w:val="20"/>
        </w:rPr>
        <w:t>son de orden público e interés social, así como de carácter general y observancia obligatoria en el estado de Jalisco. Tienen por objeto garantizar el cumplimiento del principio constitucional de paridad de género, desde la perspectiva vertical, horizontal y transversal, así como la instrumentación de las disposiciones legales que garantizan la participación de personas indígenas, personas con discapacidad, personas de la diversidad</w:t>
      </w:r>
      <w:r w:rsidR="02E131CA" w:rsidRPr="00573355">
        <w:rPr>
          <w:rFonts w:ascii="Lucida Sans Unicode" w:eastAsia="Trebuchet MS" w:hAnsi="Lucida Sans Unicode" w:cs="Lucida Sans Unicode"/>
          <w:sz w:val="20"/>
          <w:szCs w:val="20"/>
        </w:rPr>
        <w:t xml:space="preserve"> sexual</w:t>
      </w:r>
      <w:r w:rsidR="00100F6D" w:rsidRPr="00573355">
        <w:rPr>
          <w:rFonts w:ascii="Lucida Sans Unicode" w:eastAsia="Trebuchet MS" w:hAnsi="Lucida Sans Unicode" w:cs="Lucida Sans Unicode"/>
          <w:sz w:val="20"/>
          <w:szCs w:val="20"/>
        </w:rPr>
        <w:t>,</w:t>
      </w:r>
      <w:r w:rsidR="004D5985" w:rsidRPr="00573355">
        <w:rPr>
          <w:rFonts w:ascii="Lucida Sans Unicode" w:eastAsia="Trebuchet MS" w:hAnsi="Lucida Sans Unicode" w:cs="Lucida Sans Unicode"/>
          <w:sz w:val="20"/>
          <w:szCs w:val="20"/>
        </w:rPr>
        <w:t xml:space="preserve"> personas jóvenes</w:t>
      </w:r>
      <w:r w:rsidR="00100F6D" w:rsidRPr="00573355">
        <w:rPr>
          <w:rFonts w:ascii="Lucida Sans Unicode" w:eastAsia="Trebuchet MS" w:hAnsi="Lucida Sans Unicode" w:cs="Lucida Sans Unicode"/>
          <w:sz w:val="20"/>
          <w:szCs w:val="20"/>
        </w:rPr>
        <w:t xml:space="preserve"> </w:t>
      </w:r>
      <w:r w:rsidR="004D5985" w:rsidRPr="00573355">
        <w:rPr>
          <w:rFonts w:ascii="Lucida Sans Unicode" w:eastAsia="Trebuchet MS" w:hAnsi="Lucida Sans Unicode" w:cs="Lucida Sans Unicode"/>
          <w:sz w:val="20"/>
          <w:szCs w:val="20"/>
        </w:rPr>
        <w:t xml:space="preserve">y </w:t>
      </w:r>
      <w:r w:rsidR="00100F6D" w:rsidRPr="00573355">
        <w:rPr>
          <w:rFonts w:ascii="Lucida Sans Unicode" w:eastAsia="Trebuchet MS" w:hAnsi="Lucida Sans Unicode" w:cs="Lucida Sans Unicode"/>
          <w:sz w:val="20"/>
          <w:szCs w:val="20"/>
        </w:rPr>
        <w:t>de los jaliscienses residentes en el extranjero;</w:t>
      </w:r>
      <w:r w:rsidR="004D5985" w:rsidRPr="00573355">
        <w:rPr>
          <w:rFonts w:ascii="Lucida Sans Unicode" w:eastAsia="Trebuchet MS" w:hAnsi="Lucida Sans Unicode" w:cs="Lucida Sans Unicode"/>
          <w:sz w:val="20"/>
          <w:szCs w:val="20"/>
        </w:rPr>
        <w:t xml:space="preserve"> en la </w:t>
      </w:r>
      <w:sdt>
        <w:sdtPr>
          <w:rPr>
            <w:rFonts w:ascii="Lucida Sans Unicode" w:hAnsi="Lucida Sans Unicode" w:cs="Lucida Sans Unicode"/>
            <w:sz w:val="20"/>
            <w:szCs w:val="20"/>
          </w:rPr>
          <w:tag w:val="goog_rdk_415"/>
          <w:id w:val="1062983144"/>
          <w:placeholder>
            <w:docPart w:val="61BA82857E064A5180C8B14A635DAB34"/>
          </w:placeholder>
        </w:sdtPr>
        <w:sdtEndPr/>
        <w:sdtContent/>
      </w:sdt>
      <w:r w:rsidR="004D5985" w:rsidRPr="00573355">
        <w:rPr>
          <w:rFonts w:ascii="Lucida Sans Unicode" w:eastAsia="Trebuchet MS" w:hAnsi="Lucida Sans Unicode" w:cs="Lucida Sans Unicode"/>
          <w:sz w:val="20"/>
          <w:szCs w:val="20"/>
        </w:rPr>
        <w:t>postulación de candidaturas a los cargos de: presidencias municipales, regidurías y sindicaturas;</w:t>
      </w:r>
      <w:r w:rsidR="00801CBA" w:rsidRPr="00573355">
        <w:rPr>
          <w:rFonts w:ascii="Lucida Sans Unicode" w:eastAsia="Trebuchet MS" w:hAnsi="Lucida Sans Unicode" w:cs="Lucida Sans Unicode"/>
          <w:sz w:val="20"/>
          <w:szCs w:val="20"/>
        </w:rPr>
        <w:t xml:space="preserve"> así como</w:t>
      </w:r>
      <w:r w:rsidR="004D5985" w:rsidRPr="00573355">
        <w:rPr>
          <w:rFonts w:ascii="Lucida Sans Unicode" w:eastAsia="Trebuchet MS" w:hAnsi="Lucida Sans Unicode" w:cs="Lucida Sans Unicode"/>
          <w:sz w:val="20"/>
          <w:szCs w:val="20"/>
        </w:rPr>
        <w:t xml:space="preserve"> diputaciones de mayoría relativa y representación proporcional para el </w:t>
      </w:r>
      <w:r w:rsidR="00364FDB" w:rsidRPr="00573355">
        <w:rPr>
          <w:rFonts w:ascii="Lucida Sans Unicode" w:eastAsia="Trebuchet MS" w:hAnsi="Lucida Sans Unicode" w:cs="Lucida Sans Unicode"/>
          <w:sz w:val="20"/>
          <w:szCs w:val="20"/>
        </w:rPr>
        <w:t>P</w:t>
      </w:r>
      <w:r w:rsidR="004D5985" w:rsidRPr="00573355">
        <w:rPr>
          <w:rFonts w:ascii="Lucida Sans Unicode" w:eastAsia="Trebuchet MS" w:hAnsi="Lucida Sans Unicode" w:cs="Lucida Sans Unicode"/>
          <w:sz w:val="20"/>
          <w:szCs w:val="20"/>
        </w:rPr>
        <w:t xml:space="preserve">roceso </w:t>
      </w:r>
      <w:r w:rsidR="00364FDB" w:rsidRPr="00573355">
        <w:rPr>
          <w:rFonts w:ascii="Lucida Sans Unicode" w:eastAsia="Trebuchet MS" w:hAnsi="Lucida Sans Unicode" w:cs="Lucida Sans Unicode"/>
          <w:sz w:val="20"/>
          <w:szCs w:val="20"/>
        </w:rPr>
        <w:t>E</w:t>
      </w:r>
      <w:r w:rsidR="004D5985" w:rsidRPr="00573355">
        <w:rPr>
          <w:rFonts w:ascii="Lucida Sans Unicode" w:eastAsia="Trebuchet MS" w:hAnsi="Lucida Sans Unicode" w:cs="Lucida Sans Unicode"/>
          <w:sz w:val="20"/>
          <w:szCs w:val="20"/>
        </w:rPr>
        <w:t>lectoral</w:t>
      </w:r>
      <w:r w:rsidR="00364FDB" w:rsidRPr="00573355">
        <w:rPr>
          <w:rFonts w:ascii="Lucida Sans Unicode" w:eastAsia="Trebuchet MS" w:hAnsi="Lucida Sans Unicode" w:cs="Lucida Sans Unicode"/>
          <w:sz w:val="20"/>
          <w:szCs w:val="20"/>
        </w:rPr>
        <w:t xml:space="preserve"> Local</w:t>
      </w:r>
      <w:r w:rsidR="004D5985" w:rsidRPr="00573355">
        <w:rPr>
          <w:rFonts w:ascii="Lucida Sans Unicode" w:eastAsia="Trebuchet MS" w:hAnsi="Lucida Sans Unicode" w:cs="Lucida Sans Unicode"/>
          <w:sz w:val="20"/>
          <w:szCs w:val="20"/>
        </w:rPr>
        <w:t xml:space="preserve"> </w:t>
      </w:r>
      <w:r w:rsidR="00364FDB" w:rsidRPr="00573355">
        <w:rPr>
          <w:rFonts w:ascii="Lucida Sans Unicode" w:eastAsia="Trebuchet MS" w:hAnsi="Lucida Sans Unicode" w:cs="Lucida Sans Unicode"/>
          <w:sz w:val="20"/>
          <w:szCs w:val="20"/>
        </w:rPr>
        <w:t>C</w:t>
      </w:r>
      <w:r w:rsidR="004D5985" w:rsidRPr="00573355">
        <w:rPr>
          <w:rFonts w:ascii="Lucida Sans Unicode" w:eastAsia="Trebuchet MS" w:hAnsi="Lucida Sans Unicode" w:cs="Lucida Sans Unicode"/>
          <w:sz w:val="20"/>
          <w:szCs w:val="20"/>
        </w:rPr>
        <w:t>oncurrente 2023-2024.</w:t>
      </w:r>
    </w:p>
    <w:p w14:paraId="3B191B0A" w14:textId="77777777" w:rsidR="0064794D" w:rsidRPr="00573355" w:rsidRDefault="0064794D" w:rsidP="00573355">
      <w:pPr>
        <w:pBdr>
          <w:top w:val="nil"/>
          <w:left w:val="nil"/>
          <w:bottom w:val="nil"/>
          <w:right w:val="nil"/>
          <w:between w:val="nil"/>
        </w:pBdr>
        <w:tabs>
          <w:tab w:val="left" w:pos="7513"/>
        </w:tabs>
        <w:spacing w:line="276" w:lineRule="auto"/>
        <w:jc w:val="both"/>
        <w:rPr>
          <w:rFonts w:ascii="Lucida Sans Unicode" w:hAnsi="Lucida Sans Unicode" w:cs="Lucida Sans Unicode"/>
          <w:sz w:val="20"/>
          <w:szCs w:val="20"/>
          <w:lang w:val="es-ES_tradnl"/>
        </w:rPr>
      </w:pPr>
    </w:p>
    <w:p w14:paraId="25148C6A" w14:textId="1AC32AE6" w:rsidR="56555FEB" w:rsidRPr="00573355" w:rsidRDefault="56555FEB" w:rsidP="00573355">
      <w:pPr>
        <w:pBdr>
          <w:top w:val="nil"/>
          <w:left w:val="nil"/>
          <w:bottom w:val="nil"/>
          <w:right w:val="nil"/>
          <w:between w:val="nil"/>
        </w:pBdr>
        <w:tabs>
          <w:tab w:val="left" w:pos="7513"/>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 xml:space="preserve">2. </w:t>
      </w:r>
      <w:r w:rsidR="76BA9178" w:rsidRPr="00573355">
        <w:rPr>
          <w:rFonts w:ascii="Lucida Sans Unicode" w:eastAsia="Trebuchet MS" w:hAnsi="Lucida Sans Unicode" w:cs="Lucida Sans Unicode"/>
          <w:sz w:val="20"/>
          <w:szCs w:val="20"/>
        </w:rPr>
        <w:t>S</w:t>
      </w:r>
      <w:r w:rsidR="7B8582CB" w:rsidRPr="00573355">
        <w:rPr>
          <w:rFonts w:ascii="Lucida Sans Unicode" w:eastAsia="Trebuchet MS" w:hAnsi="Lucida Sans Unicode" w:cs="Lucida Sans Unicode"/>
          <w:sz w:val="20"/>
          <w:szCs w:val="20"/>
        </w:rPr>
        <w:t xml:space="preserve">erán observables y aplicables sin excepción, dado que significan un mecanismo de instrumentación para el principio de paridad en la postulación </w:t>
      </w:r>
      <w:r w:rsidR="646DD251" w:rsidRPr="00573355">
        <w:rPr>
          <w:rFonts w:ascii="Lucida Sans Unicode" w:eastAsia="Trebuchet MS" w:hAnsi="Lucida Sans Unicode" w:cs="Lucida Sans Unicode"/>
          <w:sz w:val="20"/>
          <w:szCs w:val="20"/>
        </w:rPr>
        <w:t>e integración</w:t>
      </w:r>
      <w:r w:rsidR="4388EBDD" w:rsidRPr="00573355">
        <w:rPr>
          <w:rFonts w:ascii="Lucida Sans Unicode" w:eastAsia="Trebuchet MS" w:hAnsi="Lucida Sans Unicode" w:cs="Lucida Sans Unicode"/>
          <w:sz w:val="20"/>
          <w:szCs w:val="20"/>
        </w:rPr>
        <w:t xml:space="preserve"> </w:t>
      </w:r>
      <w:r w:rsidR="7B8582CB" w:rsidRPr="00573355">
        <w:rPr>
          <w:rFonts w:ascii="Lucida Sans Unicode" w:eastAsia="Trebuchet MS" w:hAnsi="Lucida Sans Unicode" w:cs="Lucida Sans Unicode"/>
          <w:sz w:val="20"/>
          <w:szCs w:val="20"/>
        </w:rPr>
        <w:t>paritaria de presidencias municipales, regidurías y sindicaturas, así como de diputaciones por ambos principios; en esta medida, son de orden preferente al ejercicio de la reelección, el cual, al ser considerado una expectativa de derecho, tendrá que ceder ante el principio aludido.</w:t>
      </w:r>
      <w:r w:rsidRPr="00573355">
        <w:rPr>
          <w:rFonts w:ascii="Lucida Sans Unicode" w:eastAsia="Trebuchet MS" w:hAnsi="Lucida Sans Unicode" w:cs="Lucida Sans Unicode"/>
          <w:sz w:val="20"/>
          <w:szCs w:val="20"/>
          <w:vertAlign w:val="superscript"/>
        </w:rPr>
        <w:footnoteReference w:id="2"/>
      </w:r>
    </w:p>
    <w:p w14:paraId="6CE52AF3" w14:textId="7EA4AEEB" w:rsidR="007E6677" w:rsidRPr="00573355" w:rsidRDefault="007E6677"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14D8A88F" w14:textId="77777777" w:rsidR="00F45B49" w:rsidRPr="00573355" w:rsidRDefault="614A2AD3" w:rsidP="00573355">
      <w:pPr>
        <w:pBdr>
          <w:top w:val="nil"/>
          <w:left w:val="nil"/>
          <w:bottom w:val="nil"/>
          <w:right w:val="nil"/>
          <w:between w:val="nil"/>
        </w:pBdr>
        <w:spacing w:line="276" w:lineRule="auto"/>
        <w:jc w:val="both"/>
        <w:rPr>
          <w:rFonts w:ascii="Lucida Sans Unicode" w:eastAsia="Trebuchet MS" w:hAnsi="Lucida Sans Unicode" w:cs="Lucida Sans Unicode"/>
          <w:b/>
          <w:bCs/>
          <w:sz w:val="20"/>
          <w:szCs w:val="20"/>
        </w:rPr>
      </w:pPr>
      <w:r w:rsidRPr="00573355">
        <w:rPr>
          <w:rFonts w:ascii="Lucida Sans Unicode" w:eastAsia="Trebuchet MS" w:hAnsi="Lucida Sans Unicode" w:cs="Lucida Sans Unicode"/>
          <w:b/>
          <w:bCs/>
          <w:sz w:val="20"/>
          <w:szCs w:val="20"/>
        </w:rPr>
        <w:t>Artículo 2.</w:t>
      </w:r>
    </w:p>
    <w:p w14:paraId="56C72407" w14:textId="77777777" w:rsidR="00F45B49" w:rsidRPr="00573355" w:rsidRDefault="00F45B49" w:rsidP="00573355">
      <w:pPr>
        <w:pBdr>
          <w:top w:val="nil"/>
          <w:left w:val="nil"/>
          <w:bottom w:val="nil"/>
          <w:right w:val="nil"/>
          <w:between w:val="nil"/>
        </w:pBdr>
        <w:tabs>
          <w:tab w:val="left" w:pos="1134"/>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1. Para los efectos de los presentes Lineamientos, se deberá entender:</w:t>
      </w:r>
    </w:p>
    <w:p w14:paraId="30BE1595"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p>
    <w:p w14:paraId="074EC455" w14:textId="321C886C" w:rsidR="00F45B49" w:rsidRPr="00573355" w:rsidRDefault="00466401" w:rsidP="00573355">
      <w:pPr>
        <w:pStyle w:val="Prrafodelista"/>
        <w:pBdr>
          <w:top w:val="nil"/>
          <w:left w:val="nil"/>
          <w:bottom w:val="nil"/>
          <w:right w:val="nil"/>
          <w:between w:val="nil"/>
        </w:pBdr>
        <w:tabs>
          <w:tab w:val="left" w:pos="1134"/>
        </w:tabs>
        <w:spacing w:line="276" w:lineRule="auto"/>
        <w:ind w:left="0"/>
        <w:jc w:val="both"/>
        <w:rPr>
          <w:rFonts w:ascii="Lucida Sans Unicode" w:eastAsia="Trebuchet MS" w:hAnsi="Lucida Sans Unicode" w:cs="Lucida Sans Unicode"/>
          <w:b/>
          <w:lang w:val="es-ES_tradnl"/>
        </w:rPr>
      </w:pPr>
      <w:r w:rsidRPr="00573355">
        <w:rPr>
          <w:rFonts w:ascii="Lucida Sans Unicode" w:eastAsia="Trebuchet MS" w:hAnsi="Lucida Sans Unicode" w:cs="Lucida Sans Unicode"/>
          <w:b/>
          <w:lang w:val="es-ES_tradnl"/>
        </w:rPr>
        <w:lastRenderedPageBreak/>
        <w:t xml:space="preserve">A. </w:t>
      </w:r>
      <w:r w:rsidR="00F45B49" w:rsidRPr="00573355">
        <w:rPr>
          <w:rFonts w:ascii="Lucida Sans Unicode" w:eastAsia="Trebuchet MS" w:hAnsi="Lucida Sans Unicode" w:cs="Lucida Sans Unicode"/>
          <w:b/>
          <w:lang w:val="es-ES_tradnl"/>
        </w:rPr>
        <w:t>Ordenamientos legales:</w:t>
      </w:r>
    </w:p>
    <w:p w14:paraId="73CEA421" w14:textId="77777777" w:rsidR="00F45B49" w:rsidRPr="00573355" w:rsidRDefault="00F45B49" w:rsidP="00573355">
      <w:pPr>
        <w:pStyle w:val="Prrafodelista"/>
        <w:pBdr>
          <w:top w:val="nil"/>
          <w:left w:val="nil"/>
          <w:bottom w:val="nil"/>
          <w:right w:val="nil"/>
          <w:between w:val="nil"/>
        </w:pBdr>
        <w:tabs>
          <w:tab w:val="left" w:pos="1134"/>
        </w:tabs>
        <w:spacing w:line="276" w:lineRule="auto"/>
        <w:ind w:left="0"/>
        <w:jc w:val="both"/>
        <w:rPr>
          <w:rFonts w:ascii="Lucida Sans Unicode" w:eastAsia="Trebuchet MS" w:hAnsi="Lucida Sans Unicode" w:cs="Lucida Sans Unicode"/>
          <w:b/>
          <w:lang w:val="es-ES_tradnl"/>
        </w:rPr>
      </w:pPr>
    </w:p>
    <w:p w14:paraId="597B691E"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b/>
          <w:bCs/>
          <w:sz w:val="20"/>
          <w:szCs w:val="20"/>
          <w:lang w:val="es-ES_tradnl"/>
        </w:rPr>
        <w:t xml:space="preserve">Código: </w:t>
      </w:r>
      <w:r w:rsidRPr="00573355">
        <w:rPr>
          <w:rFonts w:ascii="Lucida Sans Unicode" w:eastAsia="Trebuchet MS" w:hAnsi="Lucida Sans Unicode" w:cs="Lucida Sans Unicode"/>
          <w:sz w:val="20"/>
          <w:szCs w:val="20"/>
          <w:lang w:val="es-ES_tradnl"/>
        </w:rPr>
        <w:t>Código Electoral del Estado de Jalisco.</w:t>
      </w:r>
    </w:p>
    <w:p w14:paraId="6E7C89B9"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b/>
          <w:sz w:val="20"/>
          <w:szCs w:val="20"/>
          <w:lang w:val="es-ES_tradnl"/>
        </w:rPr>
        <w:t xml:space="preserve">Constitución: </w:t>
      </w:r>
      <w:r w:rsidRPr="00573355">
        <w:rPr>
          <w:rFonts w:ascii="Lucida Sans Unicode" w:eastAsia="Trebuchet MS" w:hAnsi="Lucida Sans Unicode" w:cs="Lucida Sans Unicode"/>
          <w:sz w:val="20"/>
          <w:szCs w:val="20"/>
          <w:lang w:val="es-ES_tradnl"/>
        </w:rPr>
        <w:t xml:space="preserve">Constitución Política de los Estados Unidos Mexicanos. </w:t>
      </w:r>
    </w:p>
    <w:p w14:paraId="3ABC78A4"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b/>
          <w:sz w:val="20"/>
          <w:szCs w:val="20"/>
          <w:lang w:val="es-ES_tradnl"/>
        </w:rPr>
        <w:t xml:space="preserve">Constitución Local: </w:t>
      </w:r>
      <w:r w:rsidRPr="00573355">
        <w:rPr>
          <w:rFonts w:ascii="Lucida Sans Unicode" w:eastAsia="Trebuchet MS" w:hAnsi="Lucida Sans Unicode" w:cs="Lucida Sans Unicode"/>
          <w:sz w:val="20"/>
          <w:szCs w:val="20"/>
          <w:lang w:val="es-ES_tradnl"/>
        </w:rPr>
        <w:t>Constitución Política del Estado de Jalisco.</w:t>
      </w:r>
    </w:p>
    <w:p w14:paraId="6B6CFDEC"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b/>
          <w:sz w:val="20"/>
          <w:szCs w:val="20"/>
          <w:lang w:val="es-ES_tradnl"/>
        </w:rPr>
        <w:t xml:space="preserve">Ley de Partidos: </w:t>
      </w:r>
      <w:r w:rsidRPr="00573355">
        <w:rPr>
          <w:rFonts w:ascii="Lucida Sans Unicode" w:eastAsia="Trebuchet MS" w:hAnsi="Lucida Sans Unicode" w:cs="Lucida Sans Unicode"/>
          <w:sz w:val="20"/>
          <w:szCs w:val="20"/>
          <w:lang w:val="es-ES_tradnl"/>
        </w:rPr>
        <w:t>Ley General de Partidos Políticos.</w:t>
      </w:r>
    </w:p>
    <w:p w14:paraId="4F56387A"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bookmarkStart w:id="4" w:name="_Hlk56085632"/>
      <w:r w:rsidRPr="00573355">
        <w:rPr>
          <w:rFonts w:ascii="Lucida Sans Unicode" w:eastAsia="Trebuchet MS" w:hAnsi="Lucida Sans Unicode" w:cs="Lucida Sans Unicode"/>
          <w:b/>
          <w:sz w:val="20"/>
          <w:szCs w:val="20"/>
          <w:lang w:val="es-ES_tradnl"/>
        </w:rPr>
        <w:t>Ley Indígena:</w:t>
      </w:r>
      <w:r w:rsidRPr="00573355">
        <w:rPr>
          <w:rFonts w:ascii="Lucida Sans Unicode" w:eastAsia="Trebuchet MS" w:hAnsi="Lucida Sans Unicode" w:cs="Lucida Sans Unicode"/>
          <w:sz w:val="20"/>
          <w:szCs w:val="20"/>
          <w:lang w:val="es-ES_tradnl"/>
        </w:rPr>
        <w:t xml:space="preserve"> Ley sobre los Derechos y el Desarrollo de los Pueblos y las Comunidades Indígenas del Estado de Jalisco.</w:t>
      </w:r>
      <w:bookmarkEnd w:id="4"/>
    </w:p>
    <w:p w14:paraId="39C16FF8"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b/>
          <w:sz w:val="20"/>
          <w:szCs w:val="20"/>
          <w:lang w:val="es-ES_tradnl"/>
        </w:rPr>
        <w:t xml:space="preserve">LGIPE: </w:t>
      </w:r>
      <w:r w:rsidRPr="00573355">
        <w:rPr>
          <w:rFonts w:ascii="Lucida Sans Unicode" w:eastAsia="Trebuchet MS" w:hAnsi="Lucida Sans Unicode" w:cs="Lucida Sans Unicode"/>
          <w:sz w:val="20"/>
          <w:szCs w:val="20"/>
          <w:lang w:val="es-ES_tradnl"/>
        </w:rPr>
        <w:t>Ley General de Instituciones y Procedimientos Electorales.</w:t>
      </w:r>
    </w:p>
    <w:p w14:paraId="621C7AEF" w14:textId="1945EFD5" w:rsidR="00F45B49" w:rsidRPr="00573355" w:rsidRDefault="031EC688" w:rsidP="00573355">
      <w:pPr>
        <w:pBdr>
          <w:top w:val="nil"/>
          <w:left w:val="nil"/>
          <w:bottom w:val="nil"/>
          <w:right w:val="nil"/>
          <w:between w:val="nil"/>
        </w:pBdr>
        <w:shd w:val="clear" w:color="auto" w:fill="FFFFFF" w:themeFill="background1"/>
        <w:tabs>
          <w:tab w:val="left" w:pos="709"/>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b/>
          <w:bCs/>
          <w:sz w:val="20"/>
          <w:szCs w:val="20"/>
          <w:lang w:val="es-ES_tradnl"/>
        </w:rPr>
        <w:t xml:space="preserve">Lineamientos: </w:t>
      </w:r>
      <w:r w:rsidR="13CB132E" w:rsidRPr="00573355">
        <w:rPr>
          <w:rFonts w:ascii="Lucida Sans Unicode" w:eastAsia="Trebuchet MS" w:hAnsi="Lucida Sans Unicode" w:cs="Lucida Sans Unicode"/>
          <w:sz w:val="20"/>
          <w:szCs w:val="20"/>
          <w:lang w:val="es-ES_tradnl"/>
        </w:rPr>
        <w:t xml:space="preserve"> </w:t>
      </w:r>
      <w:r w:rsidR="2D4C3ADA" w:rsidRPr="00573355">
        <w:rPr>
          <w:rFonts w:ascii="Lucida Sans Unicode" w:eastAsia="Trebuchet MS" w:hAnsi="Lucida Sans Unicode" w:cs="Lucida Sans Unicode"/>
          <w:sz w:val="20"/>
          <w:szCs w:val="20"/>
          <w:lang w:val="es-ES_tradnl"/>
        </w:rPr>
        <w:t xml:space="preserve">Lineamientos para garantizar el principio de paridad de género, así como, la implementación </w:t>
      </w:r>
      <w:r w:rsidR="40DAB3FE" w:rsidRPr="00573355">
        <w:rPr>
          <w:rFonts w:ascii="Lucida Sans Unicode" w:eastAsia="Trebuchet MS" w:hAnsi="Lucida Sans Unicode" w:cs="Lucida Sans Unicode"/>
          <w:sz w:val="20"/>
          <w:szCs w:val="20"/>
          <w:lang w:val="es-ES_tradnl"/>
        </w:rPr>
        <w:t xml:space="preserve">de disposiciones en favor de grupos en situación de vulnerabilidad, en la postulación de candidaturas a diputaciones y munícipes en el </w:t>
      </w:r>
      <w:r w:rsidR="249623FB" w:rsidRPr="00573355">
        <w:rPr>
          <w:rFonts w:ascii="Lucida Sans Unicode" w:eastAsia="Trebuchet MS" w:hAnsi="Lucida Sans Unicode" w:cs="Lucida Sans Unicode"/>
          <w:sz w:val="20"/>
          <w:szCs w:val="20"/>
          <w:lang w:val="es-ES_tradnl"/>
        </w:rPr>
        <w:t>P</w:t>
      </w:r>
      <w:r w:rsidR="40DAB3FE" w:rsidRPr="00573355">
        <w:rPr>
          <w:rFonts w:ascii="Lucida Sans Unicode" w:eastAsia="Trebuchet MS" w:hAnsi="Lucida Sans Unicode" w:cs="Lucida Sans Unicode"/>
          <w:sz w:val="20"/>
          <w:szCs w:val="20"/>
          <w:lang w:val="es-ES_tradnl"/>
        </w:rPr>
        <w:t xml:space="preserve">roceso </w:t>
      </w:r>
      <w:r w:rsidR="26B85F43" w:rsidRPr="00573355">
        <w:rPr>
          <w:rFonts w:ascii="Lucida Sans Unicode" w:eastAsia="Trebuchet MS" w:hAnsi="Lucida Sans Unicode" w:cs="Lucida Sans Unicode"/>
          <w:sz w:val="20"/>
          <w:szCs w:val="20"/>
          <w:lang w:val="es-ES_tradnl"/>
        </w:rPr>
        <w:t>E</w:t>
      </w:r>
      <w:r w:rsidR="40DAB3FE" w:rsidRPr="00573355">
        <w:rPr>
          <w:rFonts w:ascii="Lucida Sans Unicode" w:eastAsia="Trebuchet MS" w:hAnsi="Lucida Sans Unicode" w:cs="Lucida Sans Unicode"/>
          <w:sz w:val="20"/>
          <w:szCs w:val="20"/>
          <w:lang w:val="es-ES_tradnl"/>
        </w:rPr>
        <w:t xml:space="preserve">lectoral </w:t>
      </w:r>
      <w:r w:rsidR="154F0860" w:rsidRPr="00573355">
        <w:rPr>
          <w:rFonts w:ascii="Lucida Sans Unicode" w:eastAsia="Trebuchet MS" w:hAnsi="Lucida Sans Unicode" w:cs="Lucida Sans Unicode"/>
          <w:sz w:val="20"/>
          <w:szCs w:val="20"/>
          <w:lang w:val="es-ES_tradnl"/>
        </w:rPr>
        <w:t>L</w:t>
      </w:r>
      <w:r w:rsidR="40DAB3FE" w:rsidRPr="00573355">
        <w:rPr>
          <w:rFonts w:ascii="Lucida Sans Unicode" w:eastAsia="Trebuchet MS" w:hAnsi="Lucida Sans Unicode" w:cs="Lucida Sans Unicode"/>
          <w:sz w:val="20"/>
          <w:szCs w:val="20"/>
          <w:lang w:val="es-ES_tradnl"/>
        </w:rPr>
        <w:t xml:space="preserve">ocal </w:t>
      </w:r>
      <w:r w:rsidR="7F8A4D6B" w:rsidRPr="00573355">
        <w:rPr>
          <w:rFonts w:ascii="Lucida Sans Unicode" w:eastAsia="Trebuchet MS" w:hAnsi="Lucida Sans Unicode" w:cs="Lucida Sans Unicode"/>
          <w:sz w:val="20"/>
          <w:szCs w:val="20"/>
          <w:lang w:val="es-ES_tradnl"/>
        </w:rPr>
        <w:t>C</w:t>
      </w:r>
      <w:r w:rsidR="40DAB3FE" w:rsidRPr="00573355">
        <w:rPr>
          <w:rFonts w:ascii="Lucida Sans Unicode" w:eastAsia="Trebuchet MS" w:hAnsi="Lucida Sans Unicode" w:cs="Lucida Sans Unicode"/>
          <w:sz w:val="20"/>
          <w:szCs w:val="20"/>
          <w:lang w:val="es-ES_tradnl"/>
        </w:rPr>
        <w:t xml:space="preserve">oncurrente 2023-2024 en el estado de Jalisco. </w:t>
      </w:r>
    </w:p>
    <w:p w14:paraId="14C4512A" w14:textId="4104DC87" w:rsidR="2E9CE5E8" w:rsidRPr="00573355" w:rsidRDefault="2E9CE5E8" w:rsidP="00573355">
      <w:pPr>
        <w:pBdr>
          <w:top w:val="nil"/>
          <w:left w:val="nil"/>
          <w:bottom w:val="nil"/>
          <w:right w:val="nil"/>
          <w:between w:val="nil"/>
        </w:pBdr>
        <w:tabs>
          <w:tab w:val="left" w:pos="1276"/>
        </w:tabs>
        <w:spacing w:line="276" w:lineRule="auto"/>
        <w:jc w:val="both"/>
        <w:rPr>
          <w:rFonts w:ascii="Lucida Sans Unicode" w:hAnsi="Lucida Sans Unicode" w:cs="Lucida Sans Unicode"/>
          <w:b/>
          <w:bCs/>
          <w:sz w:val="20"/>
          <w:szCs w:val="20"/>
          <w:lang w:val="es-ES_tradnl"/>
        </w:rPr>
      </w:pPr>
    </w:p>
    <w:p w14:paraId="79A50AD2" w14:textId="77777777" w:rsidR="00F45B49" w:rsidRPr="00573355" w:rsidRDefault="00F45B49" w:rsidP="00573355">
      <w:pPr>
        <w:pBdr>
          <w:top w:val="nil"/>
          <w:left w:val="nil"/>
          <w:bottom w:val="nil"/>
          <w:right w:val="nil"/>
          <w:between w:val="nil"/>
        </w:pBdr>
        <w:tabs>
          <w:tab w:val="left" w:pos="1276"/>
        </w:tabs>
        <w:spacing w:line="276" w:lineRule="auto"/>
        <w:jc w:val="both"/>
        <w:rPr>
          <w:rFonts w:ascii="Lucida Sans Unicode" w:eastAsia="Trebuchet MS" w:hAnsi="Lucida Sans Unicode" w:cs="Lucida Sans Unicode"/>
          <w:b/>
          <w:sz w:val="20"/>
          <w:szCs w:val="20"/>
          <w:lang w:val="es-ES_tradnl"/>
        </w:rPr>
      </w:pPr>
      <w:r w:rsidRPr="00573355">
        <w:rPr>
          <w:rFonts w:ascii="Lucida Sans Unicode" w:hAnsi="Lucida Sans Unicode" w:cs="Lucida Sans Unicode"/>
          <w:b/>
          <w:bCs/>
          <w:sz w:val="20"/>
          <w:szCs w:val="20"/>
          <w:lang w:val="es-ES_tradnl"/>
        </w:rPr>
        <w:t xml:space="preserve">B. </w:t>
      </w:r>
      <w:r w:rsidRPr="00573355">
        <w:rPr>
          <w:rFonts w:ascii="Lucida Sans Unicode" w:hAnsi="Lucida Sans Unicode" w:cs="Lucida Sans Unicode"/>
          <w:b/>
          <w:sz w:val="20"/>
          <w:szCs w:val="20"/>
          <w:lang w:val="es-ES_tradnl"/>
        </w:rPr>
        <w:t>Ó</w:t>
      </w:r>
      <w:r w:rsidRPr="00573355">
        <w:rPr>
          <w:rFonts w:ascii="Lucida Sans Unicode" w:eastAsia="Trebuchet MS" w:hAnsi="Lucida Sans Unicode" w:cs="Lucida Sans Unicode"/>
          <w:b/>
          <w:sz w:val="20"/>
          <w:szCs w:val="20"/>
          <w:lang w:val="es-ES_tradnl"/>
        </w:rPr>
        <w:t>rganos y autoridades:</w:t>
      </w:r>
    </w:p>
    <w:p w14:paraId="4B9D1EFD"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p>
    <w:p w14:paraId="65BA9DC2"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b/>
          <w:sz w:val="20"/>
          <w:szCs w:val="20"/>
          <w:lang w:val="es-ES_tradnl"/>
        </w:rPr>
        <w:t xml:space="preserve">Consejo General: </w:t>
      </w:r>
      <w:r w:rsidRPr="00573355">
        <w:rPr>
          <w:rFonts w:ascii="Lucida Sans Unicode" w:eastAsia="Trebuchet MS" w:hAnsi="Lucida Sans Unicode" w:cs="Lucida Sans Unicode"/>
          <w:sz w:val="20"/>
          <w:szCs w:val="20"/>
          <w:lang w:val="es-ES_tradnl"/>
        </w:rPr>
        <w:t>Consejo General del Instituto Electoral y de Participación Ciudadana del Estado de Jalisco.</w:t>
      </w:r>
    </w:p>
    <w:p w14:paraId="4343111D"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b/>
          <w:sz w:val="20"/>
          <w:szCs w:val="20"/>
          <w:lang w:val="es-ES_tradnl"/>
        </w:rPr>
        <w:t>Instituto</w:t>
      </w:r>
      <w:r w:rsidRPr="00573355">
        <w:rPr>
          <w:rFonts w:ascii="Lucida Sans Unicode" w:eastAsia="Trebuchet MS" w:hAnsi="Lucida Sans Unicode" w:cs="Lucida Sans Unicode"/>
          <w:sz w:val="20"/>
          <w:szCs w:val="20"/>
          <w:lang w:val="es-ES_tradnl"/>
        </w:rPr>
        <w:t>: Instituto Electoral y de Participación Ciudadana del Estado de Jalisco.</w:t>
      </w:r>
    </w:p>
    <w:p w14:paraId="7EF4661D"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bookmarkStart w:id="5" w:name="_heading=h.2et92p0" w:colFirst="0" w:colLast="0"/>
      <w:bookmarkEnd w:id="5"/>
      <w:r w:rsidRPr="00573355">
        <w:rPr>
          <w:rFonts w:ascii="Lucida Sans Unicode" w:eastAsia="Trebuchet MS" w:hAnsi="Lucida Sans Unicode" w:cs="Lucida Sans Unicode"/>
          <w:b/>
          <w:sz w:val="20"/>
          <w:szCs w:val="20"/>
          <w:lang w:val="es-ES_tradnl"/>
        </w:rPr>
        <w:t xml:space="preserve">INE: </w:t>
      </w:r>
      <w:r w:rsidRPr="00573355">
        <w:rPr>
          <w:rFonts w:ascii="Lucida Sans Unicode" w:eastAsia="Trebuchet MS" w:hAnsi="Lucida Sans Unicode" w:cs="Lucida Sans Unicode"/>
          <w:sz w:val="20"/>
          <w:szCs w:val="20"/>
          <w:lang w:val="es-ES_tradnl"/>
        </w:rPr>
        <w:t>Instituto Nacional Electoral.</w:t>
      </w:r>
    </w:p>
    <w:p w14:paraId="00FE6BE9" w14:textId="3C8876D3" w:rsidR="00F45B49" w:rsidRPr="00573355" w:rsidRDefault="031EC688"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bookmarkStart w:id="6" w:name="_Hlk56085571"/>
      <w:r w:rsidRPr="00573355">
        <w:rPr>
          <w:rFonts w:ascii="Lucida Sans Unicode" w:eastAsia="Trebuchet MS" w:hAnsi="Lucida Sans Unicode" w:cs="Lucida Sans Unicode"/>
          <w:b/>
          <w:bCs/>
          <w:sz w:val="20"/>
          <w:szCs w:val="20"/>
          <w:lang w:val="es-ES_tradnl"/>
        </w:rPr>
        <w:t>INEGI:</w:t>
      </w:r>
      <w:r w:rsidRPr="00573355">
        <w:rPr>
          <w:rFonts w:ascii="Lucida Sans Unicode" w:eastAsia="Trebuchet MS" w:hAnsi="Lucida Sans Unicode" w:cs="Lucida Sans Unicode"/>
          <w:sz w:val="20"/>
          <w:szCs w:val="20"/>
          <w:lang w:val="es-ES_tradnl"/>
        </w:rPr>
        <w:t xml:space="preserve"> Instituto Nacional de Estadística</w:t>
      </w:r>
      <w:r w:rsidR="5F1559C3" w:rsidRPr="00573355">
        <w:rPr>
          <w:rFonts w:ascii="Lucida Sans Unicode" w:eastAsia="Trebuchet MS" w:hAnsi="Lucida Sans Unicode" w:cs="Lucida Sans Unicode"/>
          <w:sz w:val="20"/>
          <w:szCs w:val="20"/>
          <w:lang w:val="es-ES_tradnl"/>
        </w:rPr>
        <w:t xml:space="preserve"> </w:t>
      </w:r>
      <w:r w:rsidR="532B93A4" w:rsidRPr="00573355">
        <w:rPr>
          <w:rFonts w:ascii="Lucida Sans Unicode" w:eastAsia="Trebuchet MS" w:hAnsi="Lucida Sans Unicode" w:cs="Lucida Sans Unicode"/>
          <w:sz w:val="20"/>
          <w:szCs w:val="20"/>
          <w:lang w:val="es-ES_tradnl"/>
        </w:rPr>
        <w:t xml:space="preserve">y </w:t>
      </w:r>
      <w:r w:rsidRPr="00573355">
        <w:rPr>
          <w:rFonts w:ascii="Lucida Sans Unicode" w:eastAsia="Trebuchet MS" w:hAnsi="Lucida Sans Unicode" w:cs="Lucida Sans Unicode"/>
          <w:sz w:val="20"/>
          <w:szCs w:val="20"/>
          <w:lang w:val="es-ES_tradnl"/>
        </w:rPr>
        <w:t>Geografía.</w:t>
      </w:r>
    </w:p>
    <w:p w14:paraId="3B7E8969" w14:textId="77777777" w:rsidR="00F45B49" w:rsidRPr="00573355" w:rsidRDefault="00F45B49" w:rsidP="00573355">
      <w:pPr>
        <w:spacing w:line="276" w:lineRule="auto"/>
        <w:jc w:val="both"/>
        <w:rPr>
          <w:rFonts w:ascii="Lucida Sans Unicode" w:eastAsia="Trebuchet MS" w:hAnsi="Lucida Sans Unicode" w:cs="Lucida Sans Unicode"/>
          <w:sz w:val="20"/>
          <w:szCs w:val="20"/>
          <w:lang w:val="es-ES_tradnl"/>
        </w:rPr>
      </w:pPr>
    </w:p>
    <w:bookmarkEnd w:id="6"/>
    <w:p w14:paraId="006A4ABB"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b/>
          <w:bCs/>
          <w:sz w:val="20"/>
          <w:szCs w:val="20"/>
          <w:lang w:val="es-ES_tradnl"/>
        </w:rPr>
        <w:t xml:space="preserve">C. </w:t>
      </w:r>
      <w:r w:rsidRPr="00573355">
        <w:rPr>
          <w:rFonts w:ascii="Lucida Sans Unicode" w:eastAsia="Trebuchet MS" w:hAnsi="Lucida Sans Unicode" w:cs="Lucida Sans Unicode"/>
          <w:b/>
          <w:sz w:val="20"/>
          <w:szCs w:val="20"/>
          <w:lang w:val="es-ES_tradnl"/>
        </w:rPr>
        <w:t>Conceptos generales:</w:t>
      </w:r>
    </w:p>
    <w:p w14:paraId="5E5049C3" w14:textId="45E65D4F" w:rsidR="348A90A6" w:rsidRPr="00573355" w:rsidRDefault="348A90A6" w:rsidP="00573355">
      <w:pPr>
        <w:pBdr>
          <w:top w:val="nil"/>
          <w:left w:val="nil"/>
          <w:bottom w:val="nil"/>
          <w:right w:val="nil"/>
          <w:between w:val="nil"/>
        </w:pBdr>
        <w:spacing w:line="276" w:lineRule="auto"/>
        <w:jc w:val="both"/>
        <w:rPr>
          <w:rFonts w:ascii="Lucida Sans Unicode" w:eastAsia="Trebuchet MS" w:hAnsi="Lucida Sans Unicode" w:cs="Lucida Sans Unicode"/>
          <w:b/>
          <w:bCs/>
          <w:sz w:val="20"/>
          <w:szCs w:val="20"/>
          <w:lang w:val="es-ES_tradnl"/>
        </w:rPr>
      </w:pPr>
    </w:p>
    <w:p w14:paraId="05E67472" w14:textId="489F10A3" w:rsidR="44CE5D52" w:rsidRPr="00573355" w:rsidRDefault="44CE5D52"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Además de los indicados en el artículo 2 del Código</w:t>
      </w:r>
      <w:r w:rsidR="6CD3F03B" w:rsidRPr="00573355">
        <w:rPr>
          <w:rFonts w:ascii="Lucida Sans Unicode" w:eastAsia="Trebuchet MS" w:hAnsi="Lucida Sans Unicode" w:cs="Lucida Sans Unicode"/>
          <w:sz w:val="20"/>
          <w:szCs w:val="20"/>
          <w:lang w:val="es-ES_tradnl"/>
        </w:rPr>
        <w:t>, se establecen los</w:t>
      </w:r>
      <w:r w:rsidR="16ADD2CF" w:rsidRPr="00573355">
        <w:rPr>
          <w:rFonts w:ascii="Lucida Sans Unicode" w:eastAsia="Trebuchet MS" w:hAnsi="Lucida Sans Unicode" w:cs="Lucida Sans Unicode"/>
          <w:sz w:val="20"/>
          <w:szCs w:val="20"/>
          <w:lang w:val="es-ES_tradnl"/>
        </w:rPr>
        <w:t xml:space="preserve"> </w:t>
      </w:r>
      <w:r w:rsidR="6CD3F03B" w:rsidRPr="00573355">
        <w:rPr>
          <w:rFonts w:ascii="Lucida Sans Unicode" w:eastAsia="Trebuchet MS" w:hAnsi="Lucida Sans Unicode" w:cs="Lucida Sans Unicode"/>
          <w:sz w:val="20"/>
          <w:szCs w:val="20"/>
          <w:lang w:val="es-ES_tradnl"/>
        </w:rPr>
        <w:t>conceptos</w:t>
      </w:r>
      <w:r w:rsidR="5A8387C5" w:rsidRPr="00573355">
        <w:rPr>
          <w:rFonts w:ascii="Lucida Sans Unicode" w:eastAsia="Trebuchet MS" w:hAnsi="Lucida Sans Unicode" w:cs="Lucida Sans Unicode"/>
          <w:sz w:val="20"/>
          <w:szCs w:val="20"/>
          <w:lang w:val="es-ES_tradnl"/>
        </w:rPr>
        <w:t xml:space="preserve"> generales siguientes</w:t>
      </w:r>
      <w:r w:rsidR="6CD3F03B" w:rsidRPr="00573355">
        <w:rPr>
          <w:rFonts w:ascii="Lucida Sans Unicode" w:eastAsia="Trebuchet MS" w:hAnsi="Lucida Sans Unicode" w:cs="Lucida Sans Unicode"/>
          <w:sz w:val="20"/>
          <w:szCs w:val="20"/>
          <w:lang w:val="es-ES_tradnl"/>
        </w:rPr>
        <w:t>:</w:t>
      </w:r>
    </w:p>
    <w:p w14:paraId="49DA8831" w14:textId="3310264F" w:rsidR="52599F3D" w:rsidRPr="00573355" w:rsidRDefault="52599F3D"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p>
    <w:p w14:paraId="1B429689" w14:textId="3E66EE42" w:rsidR="00F45B49" w:rsidRPr="00573355" w:rsidRDefault="00F45B49" w:rsidP="00573355">
      <w:pPr>
        <w:pBdr>
          <w:top w:val="nil"/>
          <w:left w:val="nil"/>
          <w:bottom w:val="nil"/>
          <w:right w:val="nil"/>
          <w:between w:val="nil"/>
        </w:pBdr>
        <w:spacing w:line="276" w:lineRule="auto"/>
        <w:jc w:val="both"/>
        <w:rPr>
          <w:rFonts w:ascii="Lucida Sans Unicode" w:hAnsi="Lucida Sans Unicode" w:cs="Lucida Sans Unicode"/>
          <w:i/>
          <w:sz w:val="20"/>
          <w:szCs w:val="20"/>
          <w:lang w:val="es-ES_tradnl"/>
        </w:rPr>
      </w:pPr>
      <w:bookmarkStart w:id="7" w:name="_Hlk56085311"/>
      <w:r w:rsidRPr="00573355">
        <w:rPr>
          <w:rFonts w:ascii="Lucida Sans Unicode" w:eastAsia="Trebuchet MS" w:hAnsi="Lucida Sans Unicode" w:cs="Lucida Sans Unicode"/>
          <w:b/>
          <w:bCs/>
          <w:sz w:val="20"/>
          <w:szCs w:val="20"/>
          <w:lang w:val="es-ES_tradnl"/>
        </w:rPr>
        <w:t>Autodeterminación LGBTTTIQ+:</w:t>
      </w:r>
      <w:r w:rsidRPr="00573355">
        <w:rPr>
          <w:rFonts w:ascii="Lucida Sans Unicode" w:eastAsia="Trebuchet MS" w:hAnsi="Lucida Sans Unicode" w:cs="Lucida Sans Unicode"/>
          <w:sz w:val="20"/>
          <w:szCs w:val="20"/>
          <w:lang w:val="es-ES_tradnl"/>
        </w:rPr>
        <w:t xml:space="preserve"> Manifestación expresa y voluntaria de una persona sobre su orientación sexual, identidad de género, expresión de género o características corporales no normativas.  </w:t>
      </w:r>
      <w:r w:rsidRPr="00573355">
        <w:rPr>
          <w:rFonts w:ascii="Lucida Sans Unicode" w:hAnsi="Lucida Sans Unicode" w:cs="Lucida Sans Unicode"/>
          <w:i/>
          <w:sz w:val="20"/>
          <w:szCs w:val="20"/>
          <w:lang w:val="es-ES_tradnl"/>
        </w:rPr>
        <w:t xml:space="preserve">Las siglas LGBTTTIQ+ se refieren a: Lesbianas, </w:t>
      </w:r>
      <w:proofErr w:type="spellStart"/>
      <w:r w:rsidRPr="00573355">
        <w:rPr>
          <w:rFonts w:ascii="Lucida Sans Unicode" w:hAnsi="Lucida Sans Unicode" w:cs="Lucida Sans Unicode"/>
          <w:i/>
          <w:sz w:val="20"/>
          <w:szCs w:val="20"/>
          <w:lang w:val="es-ES_tradnl"/>
        </w:rPr>
        <w:t>Gay</w:t>
      </w:r>
      <w:r w:rsidR="00801CBA" w:rsidRPr="00573355">
        <w:rPr>
          <w:rFonts w:ascii="Lucida Sans Unicode" w:hAnsi="Lucida Sans Unicode" w:cs="Lucida Sans Unicode"/>
          <w:i/>
          <w:sz w:val="20"/>
          <w:szCs w:val="20"/>
          <w:lang w:val="es-ES_tradnl"/>
        </w:rPr>
        <w:t>s</w:t>
      </w:r>
      <w:proofErr w:type="spellEnd"/>
      <w:r w:rsidR="00801CBA" w:rsidRPr="00573355">
        <w:rPr>
          <w:rFonts w:ascii="Lucida Sans Unicode" w:hAnsi="Lucida Sans Unicode" w:cs="Lucida Sans Unicode"/>
          <w:i/>
          <w:sz w:val="20"/>
          <w:szCs w:val="20"/>
          <w:lang w:val="es-ES_tradnl"/>
        </w:rPr>
        <w:t>,</w:t>
      </w:r>
      <w:r w:rsidRPr="00573355">
        <w:rPr>
          <w:rFonts w:ascii="Lucida Sans Unicode" w:hAnsi="Lucida Sans Unicode" w:cs="Lucida Sans Unicode"/>
          <w:i/>
          <w:sz w:val="20"/>
          <w:szCs w:val="20"/>
          <w:lang w:val="es-ES_tradnl"/>
        </w:rPr>
        <w:t xml:space="preserve"> Bisexuales, Transgénero, Travesti, Transexuales, Intersexual, Queer</w:t>
      </w:r>
      <w:r w:rsidR="6FEE5FF0" w:rsidRPr="00573355">
        <w:rPr>
          <w:rFonts w:ascii="Lucida Sans Unicode" w:hAnsi="Lucida Sans Unicode" w:cs="Lucida Sans Unicode"/>
          <w:i/>
          <w:iCs/>
          <w:sz w:val="20"/>
          <w:szCs w:val="20"/>
          <w:lang w:val="es-ES_tradnl"/>
        </w:rPr>
        <w:t>,</w:t>
      </w:r>
      <w:r w:rsidRPr="00573355">
        <w:rPr>
          <w:rFonts w:ascii="Lucida Sans Unicode" w:hAnsi="Lucida Sans Unicode" w:cs="Lucida Sans Unicode"/>
          <w:i/>
          <w:sz w:val="20"/>
          <w:szCs w:val="20"/>
          <w:lang w:val="es-ES_tradnl"/>
        </w:rPr>
        <w:t xml:space="preserve"> no binarie y </w:t>
      </w:r>
      <w:r w:rsidRPr="00573355">
        <w:rPr>
          <w:rFonts w:ascii="Lucida Sans Unicode" w:hAnsi="Lucida Sans Unicode" w:cs="Lucida Sans Unicode"/>
          <w:i/>
          <w:sz w:val="20"/>
          <w:szCs w:val="20"/>
          <w:shd w:val="clear" w:color="auto" w:fill="FFFFFF"/>
          <w:lang w:val="es-ES_tradnl"/>
        </w:rPr>
        <w:t xml:space="preserve">el signo + significa la suma de </w:t>
      </w:r>
      <w:r w:rsidR="36A975A2" w:rsidRPr="00573355">
        <w:rPr>
          <w:rFonts w:ascii="Lucida Sans Unicode" w:hAnsi="Lucida Sans Unicode" w:cs="Lucida Sans Unicode"/>
          <w:i/>
          <w:iCs/>
          <w:sz w:val="20"/>
          <w:szCs w:val="20"/>
          <w:shd w:val="clear" w:color="auto" w:fill="FFFFFF"/>
          <w:lang w:val="es-ES_tradnl"/>
        </w:rPr>
        <w:t>má</w:t>
      </w:r>
      <w:r w:rsidRPr="00573355">
        <w:rPr>
          <w:rFonts w:ascii="Lucida Sans Unicode" w:hAnsi="Lucida Sans Unicode" w:cs="Lucida Sans Unicode"/>
          <w:i/>
          <w:iCs/>
          <w:sz w:val="20"/>
          <w:szCs w:val="20"/>
          <w:shd w:val="clear" w:color="auto" w:fill="FFFFFF"/>
          <w:lang w:val="es-ES_tradnl"/>
        </w:rPr>
        <w:t>s</w:t>
      </w:r>
      <w:r w:rsidRPr="00573355">
        <w:rPr>
          <w:rFonts w:ascii="Lucida Sans Unicode" w:hAnsi="Lucida Sans Unicode" w:cs="Lucida Sans Unicode"/>
          <w:i/>
          <w:sz w:val="20"/>
          <w:szCs w:val="20"/>
          <w:shd w:val="clear" w:color="auto" w:fill="FFFFFF"/>
          <w:lang w:val="es-ES_tradnl"/>
        </w:rPr>
        <w:t xml:space="preserve"> comunidades y disidencias.</w:t>
      </w:r>
    </w:p>
    <w:p w14:paraId="4C4053F8" w14:textId="45D503C2" w:rsidR="36D74E5F" w:rsidRPr="00573355" w:rsidRDefault="2EEBBDCB" w:rsidP="00573355">
      <w:pPr>
        <w:pBdr>
          <w:top w:val="nil"/>
          <w:left w:val="nil"/>
          <w:bottom w:val="nil"/>
          <w:right w:val="nil"/>
          <w:between w:val="nil"/>
        </w:pBdr>
        <w:spacing w:line="276" w:lineRule="auto"/>
        <w:jc w:val="both"/>
        <w:rPr>
          <w:rFonts w:ascii="Lucida Sans Unicode" w:hAnsi="Lucida Sans Unicode" w:cs="Lucida Sans Unicode"/>
          <w:i/>
          <w:iCs/>
          <w:sz w:val="20"/>
          <w:szCs w:val="20"/>
        </w:rPr>
      </w:pPr>
      <w:proofErr w:type="spellStart"/>
      <w:r w:rsidRPr="00573355">
        <w:rPr>
          <w:rFonts w:ascii="Lucida Sans Unicode" w:hAnsi="Lucida Sans Unicode" w:cs="Lucida Sans Unicode"/>
          <w:b/>
          <w:bCs/>
          <w:i/>
          <w:iCs/>
          <w:sz w:val="20"/>
          <w:szCs w:val="20"/>
        </w:rPr>
        <w:t>Autoadscripción</w:t>
      </w:r>
      <w:proofErr w:type="spellEnd"/>
      <w:r w:rsidRPr="00573355">
        <w:rPr>
          <w:rFonts w:ascii="Lucida Sans Unicode" w:hAnsi="Lucida Sans Unicode" w:cs="Lucida Sans Unicode"/>
          <w:b/>
          <w:bCs/>
          <w:i/>
          <w:iCs/>
          <w:sz w:val="20"/>
          <w:szCs w:val="20"/>
        </w:rPr>
        <w:t xml:space="preserve">: </w:t>
      </w:r>
      <w:r w:rsidRPr="00573355">
        <w:rPr>
          <w:rFonts w:ascii="Lucida Sans Unicode" w:hAnsi="Lucida Sans Unicode" w:cs="Lucida Sans Unicode"/>
          <w:i/>
          <w:iCs/>
          <w:sz w:val="20"/>
          <w:szCs w:val="20"/>
        </w:rPr>
        <w:t>La conciencia de una persona de su identidad.</w:t>
      </w:r>
    </w:p>
    <w:p w14:paraId="221303F0" w14:textId="36B13290" w:rsidR="2EEBBDCB" w:rsidRPr="00573355" w:rsidRDefault="2EEBBDCB" w:rsidP="00573355">
      <w:pPr>
        <w:pBdr>
          <w:top w:val="nil"/>
          <w:left w:val="nil"/>
          <w:bottom w:val="nil"/>
          <w:right w:val="nil"/>
          <w:between w:val="nil"/>
        </w:pBdr>
        <w:spacing w:line="276" w:lineRule="auto"/>
        <w:jc w:val="both"/>
        <w:rPr>
          <w:rFonts w:ascii="Lucida Sans Unicode" w:hAnsi="Lucida Sans Unicode" w:cs="Lucida Sans Unicode"/>
          <w:i/>
          <w:iCs/>
          <w:sz w:val="20"/>
          <w:szCs w:val="20"/>
        </w:rPr>
      </w:pPr>
      <w:proofErr w:type="spellStart"/>
      <w:r w:rsidRPr="00573355">
        <w:rPr>
          <w:rFonts w:ascii="Lucida Sans Unicode" w:hAnsi="Lucida Sans Unicode" w:cs="Lucida Sans Unicode"/>
          <w:b/>
          <w:bCs/>
          <w:i/>
          <w:iCs/>
          <w:sz w:val="20"/>
          <w:szCs w:val="20"/>
        </w:rPr>
        <w:lastRenderedPageBreak/>
        <w:t>Autoadscripción</w:t>
      </w:r>
      <w:proofErr w:type="spellEnd"/>
      <w:r w:rsidRPr="00573355">
        <w:rPr>
          <w:rFonts w:ascii="Lucida Sans Unicode" w:hAnsi="Lucida Sans Unicode" w:cs="Lucida Sans Unicode"/>
          <w:b/>
          <w:bCs/>
          <w:i/>
          <w:iCs/>
          <w:sz w:val="20"/>
          <w:szCs w:val="20"/>
        </w:rPr>
        <w:t xml:space="preserve"> calificada: </w:t>
      </w:r>
      <w:r w:rsidRPr="00573355">
        <w:rPr>
          <w:rFonts w:ascii="Lucida Sans Unicode" w:hAnsi="Lucida Sans Unicode" w:cs="Lucida Sans Unicode"/>
          <w:i/>
          <w:iCs/>
          <w:sz w:val="20"/>
          <w:szCs w:val="20"/>
        </w:rPr>
        <w:t xml:space="preserve">Acreditación que realicen los partidos políticos del vínculo de la persona </w:t>
      </w:r>
      <w:r w:rsidR="7ADBE772" w:rsidRPr="00573355">
        <w:rPr>
          <w:rFonts w:ascii="Lucida Sans Unicode" w:hAnsi="Lucida Sans Unicode" w:cs="Lucida Sans Unicode"/>
          <w:i/>
          <w:iCs/>
          <w:sz w:val="20"/>
          <w:szCs w:val="20"/>
        </w:rPr>
        <w:t xml:space="preserve">postulada con la comunidad a la que pertenece, a través de los medios de prueba idóneos para ello, tales como: constancias expedidas por las autoridades de la comunidad o población indígena en términos del sistema normativo interno correspondiente. </w:t>
      </w:r>
    </w:p>
    <w:p w14:paraId="5FD94D15" w14:textId="38BE3BC2"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b/>
          <w:bCs/>
          <w:sz w:val="20"/>
          <w:szCs w:val="20"/>
        </w:rPr>
        <w:t>Autoridades tradicionales:</w:t>
      </w:r>
      <w:r w:rsidRPr="00573355">
        <w:rPr>
          <w:rFonts w:ascii="Lucida Sans Unicode" w:eastAsia="Trebuchet MS" w:hAnsi="Lucida Sans Unicode" w:cs="Lucida Sans Unicode"/>
          <w:sz w:val="20"/>
          <w:szCs w:val="20"/>
        </w:rPr>
        <w:t xml:space="preserve"> Son las elegidas por las comunidades y pueblos indígenas de acuerdo con sus normas, procedimientos y prácticas tradicionales, para el ejercicio de sus formas propias de gobierno interno, regular y solucionar sus problemas y conflictos conforme a sus sistemas normativos internos.</w:t>
      </w:r>
      <w:r w:rsidRPr="00573355">
        <w:rPr>
          <w:rFonts w:ascii="Lucida Sans Unicode" w:eastAsia="Trebuchet MS" w:hAnsi="Lucida Sans Unicode" w:cs="Lucida Sans Unicode"/>
          <w:sz w:val="20"/>
          <w:szCs w:val="20"/>
          <w:vertAlign w:val="superscript"/>
        </w:rPr>
        <w:footnoteReference w:id="3"/>
      </w:r>
    </w:p>
    <w:bookmarkEnd w:id="7"/>
    <w:p w14:paraId="2E6F037C" w14:textId="28E91B67" w:rsidR="00F45B49" w:rsidRPr="00573355" w:rsidRDefault="614A2AD3"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rPr>
      </w:pPr>
      <w:r w:rsidRPr="00573355">
        <w:rPr>
          <w:rFonts w:ascii="Lucida Sans Unicode" w:hAnsi="Lucida Sans Unicode" w:cs="Lucida Sans Unicode"/>
          <w:b/>
          <w:bCs/>
          <w:sz w:val="20"/>
          <w:szCs w:val="20"/>
        </w:rPr>
        <w:t>Ciudadanía jalisciense residente en el extranjero:</w:t>
      </w:r>
      <w:r w:rsidRPr="00573355">
        <w:rPr>
          <w:rFonts w:ascii="Lucida Sans Unicode" w:eastAsia="Trebuchet MS" w:hAnsi="Lucida Sans Unicode" w:cs="Lucida Sans Unicode"/>
          <w:sz w:val="20"/>
          <w:szCs w:val="20"/>
        </w:rPr>
        <w:t xml:space="preserve"> Personas </w:t>
      </w:r>
      <w:r w:rsidR="7AD01AA0" w:rsidRPr="00573355">
        <w:rPr>
          <w:rFonts w:ascii="Lucida Sans Unicode" w:eastAsia="Trebuchet MS" w:hAnsi="Lucida Sans Unicode" w:cs="Lucida Sans Unicode"/>
          <w:sz w:val="20"/>
          <w:szCs w:val="20"/>
        </w:rPr>
        <w:t>jaliscienses</w:t>
      </w:r>
      <w:r w:rsidRPr="00573355">
        <w:rPr>
          <w:rFonts w:ascii="Lucida Sans Unicode" w:eastAsia="Trebuchet MS" w:hAnsi="Lucida Sans Unicode" w:cs="Lucida Sans Unicode"/>
          <w:sz w:val="20"/>
          <w:szCs w:val="20"/>
        </w:rPr>
        <w:t xml:space="preserve"> que </w:t>
      </w:r>
      <w:r w:rsidR="00845CCD" w:rsidRPr="00573355">
        <w:rPr>
          <w:rFonts w:ascii="Lucida Sans Unicode" w:eastAsia="Trebuchet MS" w:hAnsi="Lucida Sans Unicode" w:cs="Lucida Sans Unicode"/>
          <w:sz w:val="20"/>
          <w:szCs w:val="20"/>
        </w:rPr>
        <w:t xml:space="preserve">residen en </w:t>
      </w:r>
      <w:r w:rsidR="26E1A41E" w:rsidRPr="00573355">
        <w:rPr>
          <w:rFonts w:ascii="Lucida Sans Unicode" w:eastAsia="Trebuchet MS" w:hAnsi="Lucida Sans Unicode" w:cs="Lucida Sans Unicode"/>
          <w:sz w:val="20"/>
          <w:szCs w:val="20"/>
        </w:rPr>
        <w:t>otro</w:t>
      </w:r>
      <w:r w:rsidRPr="00573355">
        <w:rPr>
          <w:rFonts w:ascii="Lucida Sans Unicode" w:eastAsia="Trebuchet MS" w:hAnsi="Lucida Sans Unicode" w:cs="Lucida Sans Unicode"/>
          <w:sz w:val="20"/>
          <w:szCs w:val="20"/>
        </w:rPr>
        <w:t xml:space="preserve"> país</w:t>
      </w:r>
      <w:r w:rsidR="00845CCD" w:rsidRPr="00573355">
        <w:rPr>
          <w:rFonts w:ascii="Lucida Sans Unicode" w:eastAsia="Trebuchet MS" w:hAnsi="Lucida Sans Unicode" w:cs="Lucida Sans Unicode"/>
          <w:sz w:val="20"/>
          <w:szCs w:val="20"/>
        </w:rPr>
        <w:t xml:space="preserve"> </w:t>
      </w:r>
      <w:r w:rsidRPr="00573355">
        <w:rPr>
          <w:rFonts w:ascii="Lucida Sans Unicode" w:eastAsia="Trebuchet MS" w:hAnsi="Lucida Sans Unicode" w:cs="Lucida Sans Unicode"/>
          <w:sz w:val="20"/>
          <w:szCs w:val="20"/>
        </w:rPr>
        <w:t xml:space="preserve">por un periodo largo o ilimitado </w:t>
      </w:r>
      <w:r w:rsidR="00845CCD" w:rsidRPr="00573355">
        <w:rPr>
          <w:rFonts w:ascii="Lucida Sans Unicode" w:eastAsia="Trebuchet MS" w:hAnsi="Lucida Sans Unicode" w:cs="Lucida Sans Unicode"/>
          <w:sz w:val="20"/>
          <w:szCs w:val="20"/>
        </w:rPr>
        <w:t xml:space="preserve">y </w:t>
      </w:r>
      <w:r w:rsidRPr="00573355">
        <w:rPr>
          <w:rFonts w:ascii="Lucida Sans Unicode" w:eastAsia="Trebuchet MS" w:hAnsi="Lucida Sans Unicode" w:cs="Lucida Sans Unicode"/>
          <w:sz w:val="20"/>
          <w:szCs w:val="20"/>
        </w:rPr>
        <w:t>que conservan la ciudadanía mexicana como derecho político fundamental.</w:t>
      </w:r>
      <w:r w:rsidRPr="00573355">
        <w:rPr>
          <w:rFonts w:ascii="Lucida Sans Unicode" w:eastAsia="Trebuchet MS" w:hAnsi="Lucida Sans Unicode" w:cs="Lucida Sans Unicode"/>
          <w:strike/>
          <w:sz w:val="20"/>
          <w:szCs w:val="20"/>
        </w:rPr>
        <w:t xml:space="preserve"> </w:t>
      </w:r>
    </w:p>
    <w:p w14:paraId="73E57240" w14:textId="77777777" w:rsidR="00F45B49" w:rsidRPr="00573355" w:rsidRDefault="00F45B49" w:rsidP="00573355">
      <w:pPr>
        <w:pBdr>
          <w:top w:val="nil"/>
          <w:left w:val="nil"/>
          <w:bottom w:val="nil"/>
          <w:right w:val="nil"/>
          <w:between w:val="nil"/>
        </w:pBdr>
        <w:spacing w:line="276" w:lineRule="auto"/>
        <w:jc w:val="both"/>
        <w:rPr>
          <w:rFonts w:ascii="Lucida Sans Unicode" w:hAnsi="Lucida Sans Unicode" w:cs="Lucida Sans Unicode"/>
          <w:b/>
          <w:sz w:val="20"/>
          <w:szCs w:val="20"/>
          <w:lang w:val="es-ES_tradnl"/>
        </w:rPr>
      </w:pPr>
      <w:r w:rsidRPr="00573355">
        <w:rPr>
          <w:rFonts w:ascii="Lucida Sans Unicode" w:hAnsi="Lucida Sans Unicode" w:cs="Lucida Sans Unicode"/>
          <w:b/>
          <w:sz w:val="20"/>
          <w:szCs w:val="20"/>
          <w:lang w:val="es-ES_tradnl"/>
        </w:rPr>
        <w:t xml:space="preserve">CPV2020: </w:t>
      </w:r>
      <w:r w:rsidRPr="00573355">
        <w:rPr>
          <w:rFonts w:ascii="Lucida Sans Unicode" w:hAnsi="Lucida Sans Unicode" w:cs="Lucida Sans Unicode"/>
          <w:sz w:val="20"/>
          <w:szCs w:val="20"/>
          <w:lang w:val="es-ES_tradnl"/>
        </w:rPr>
        <w:t>Censo de Población y Vivienda 2020 del INEGI.</w:t>
      </w:r>
      <w:r w:rsidRPr="00573355">
        <w:rPr>
          <w:rFonts w:ascii="Lucida Sans Unicode" w:hAnsi="Lucida Sans Unicode" w:cs="Lucida Sans Unicode"/>
          <w:b/>
          <w:sz w:val="20"/>
          <w:szCs w:val="20"/>
          <w:lang w:val="es-ES_tradnl"/>
        </w:rPr>
        <w:t xml:space="preserve"> </w:t>
      </w:r>
    </w:p>
    <w:p w14:paraId="40B45DCD" w14:textId="49A285FF" w:rsidR="00F45B49" w:rsidRPr="00573355" w:rsidRDefault="614A2AD3" w:rsidP="00573355">
      <w:pPr>
        <w:pBdr>
          <w:top w:val="nil"/>
          <w:left w:val="nil"/>
          <w:bottom w:val="nil"/>
          <w:right w:val="nil"/>
          <w:between w:val="nil"/>
        </w:pBdr>
        <w:spacing w:line="276" w:lineRule="auto"/>
        <w:jc w:val="both"/>
        <w:rPr>
          <w:rFonts w:ascii="Lucida Sans Unicode" w:hAnsi="Lucida Sans Unicode" w:cs="Lucida Sans Unicode"/>
          <w:sz w:val="20"/>
          <w:szCs w:val="20"/>
        </w:rPr>
      </w:pPr>
      <w:bookmarkStart w:id="8" w:name="_Hlk56085359"/>
      <w:r w:rsidRPr="00573355">
        <w:rPr>
          <w:rFonts w:ascii="Lucida Sans Unicode" w:eastAsia="Trebuchet MS" w:hAnsi="Lucida Sans Unicode" w:cs="Lucida Sans Unicode"/>
          <w:b/>
          <w:bCs/>
          <w:sz w:val="20"/>
          <w:szCs w:val="20"/>
        </w:rPr>
        <w:t>Discapacidad:</w:t>
      </w:r>
      <w:r w:rsidRPr="00573355">
        <w:rPr>
          <w:rFonts w:ascii="Lucida Sans Unicode" w:eastAsia="Trebuchet MS" w:hAnsi="Lucida Sans Unicode" w:cs="Lucida Sans Unicode"/>
          <w:sz w:val="20"/>
          <w:szCs w:val="20"/>
        </w:rPr>
        <w:t xml:space="preserve"> </w:t>
      </w:r>
      <w:r w:rsidRPr="00573355">
        <w:rPr>
          <w:rFonts w:ascii="Lucida Sans Unicode" w:hAnsi="Lucida Sans Unicode" w:cs="Lucida Sans Unicode"/>
          <w:sz w:val="20"/>
          <w:szCs w:val="20"/>
        </w:rPr>
        <w:t>Es la consecuencia de la presencia de una deficiencia o limitación en una persona, que al interactuar con las barreras que le impone el entorno social, pueda impedir su inclusión plena y efectiva en la sociedad, en igualdad de condiciones con las demás personas</w:t>
      </w:r>
      <w:r w:rsidR="00F45B49" w:rsidRPr="00573355">
        <w:rPr>
          <w:rFonts w:ascii="Lucida Sans Unicode" w:hAnsi="Lucida Sans Unicode" w:cs="Lucida Sans Unicode"/>
          <w:sz w:val="20"/>
          <w:szCs w:val="20"/>
          <w:vertAlign w:val="superscript"/>
        </w:rPr>
        <w:footnoteReference w:id="4"/>
      </w:r>
      <w:r w:rsidRPr="00573355">
        <w:rPr>
          <w:rFonts w:ascii="Lucida Sans Unicode" w:hAnsi="Lucida Sans Unicode" w:cs="Lucida Sans Unicode"/>
          <w:sz w:val="20"/>
          <w:szCs w:val="20"/>
        </w:rPr>
        <w:t>.</w:t>
      </w:r>
      <w:bookmarkEnd w:id="8"/>
    </w:p>
    <w:p w14:paraId="64D08676" w14:textId="31AF709E" w:rsidR="00F45B49" w:rsidRPr="00573355" w:rsidRDefault="2A56C12E" w:rsidP="00573355">
      <w:pPr>
        <w:pBdr>
          <w:top w:val="nil"/>
          <w:left w:val="nil"/>
          <w:bottom w:val="nil"/>
          <w:right w:val="nil"/>
          <w:between w:val="nil"/>
        </w:pBdr>
        <w:spacing w:line="276" w:lineRule="auto"/>
        <w:jc w:val="both"/>
        <w:rPr>
          <w:rFonts w:ascii="Lucida Sans Unicode" w:hAnsi="Lucida Sans Unicode" w:cs="Lucida Sans Unicode"/>
          <w:sz w:val="20"/>
          <w:szCs w:val="20"/>
        </w:rPr>
      </w:pPr>
      <w:r w:rsidRPr="00573355">
        <w:rPr>
          <w:rFonts w:ascii="Lucida Sans Unicode" w:hAnsi="Lucida Sans Unicode" w:cs="Lucida Sans Unicode"/>
          <w:b/>
          <w:bCs/>
          <w:sz w:val="20"/>
          <w:szCs w:val="20"/>
        </w:rPr>
        <w:t>Grupos en situación de vulnerabilidad</w:t>
      </w:r>
      <w:r w:rsidR="002F6F45" w:rsidRPr="00573355">
        <w:rPr>
          <w:rFonts w:ascii="Lucida Sans Unicode" w:hAnsi="Lucida Sans Unicode" w:cs="Lucida Sans Unicode"/>
          <w:b/>
          <w:bCs/>
          <w:sz w:val="20"/>
          <w:szCs w:val="20"/>
        </w:rPr>
        <w:t xml:space="preserve"> y/o históricamente discriminados</w:t>
      </w:r>
      <w:r w:rsidR="279F240A" w:rsidRPr="00573355">
        <w:rPr>
          <w:rFonts w:ascii="Lucida Sans Unicode" w:hAnsi="Lucida Sans Unicode" w:cs="Lucida Sans Unicode"/>
          <w:b/>
          <w:bCs/>
          <w:sz w:val="20"/>
          <w:szCs w:val="20"/>
        </w:rPr>
        <w:t>:</w:t>
      </w:r>
      <w:r w:rsidR="7453A3F9" w:rsidRPr="00573355">
        <w:rPr>
          <w:rFonts w:ascii="Lucida Sans Unicode" w:hAnsi="Lucida Sans Unicode" w:cs="Lucida Sans Unicode"/>
          <w:b/>
          <w:bCs/>
          <w:sz w:val="20"/>
          <w:szCs w:val="20"/>
        </w:rPr>
        <w:t xml:space="preserve"> </w:t>
      </w:r>
      <w:r w:rsidR="30096D67" w:rsidRPr="00573355">
        <w:rPr>
          <w:rFonts w:ascii="Lucida Sans Unicode" w:hAnsi="Lucida Sans Unicode" w:cs="Lucida Sans Unicode"/>
          <w:sz w:val="20"/>
          <w:szCs w:val="20"/>
        </w:rPr>
        <w:t>S</w:t>
      </w:r>
      <w:r w:rsidR="1AD6A224" w:rsidRPr="00573355">
        <w:rPr>
          <w:rFonts w:ascii="Lucida Sans Unicode" w:hAnsi="Lucida Sans Unicode" w:cs="Lucida Sans Unicode"/>
          <w:sz w:val="20"/>
          <w:szCs w:val="20"/>
        </w:rPr>
        <w:t>on aquellos grupos que han sido discriminados histórica y sistemáticamente</w:t>
      </w:r>
      <w:r w:rsidR="2D627DE3" w:rsidRPr="00573355">
        <w:rPr>
          <w:rFonts w:ascii="Lucida Sans Unicode" w:hAnsi="Lucida Sans Unicode" w:cs="Lucida Sans Unicode"/>
          <w:sz w:val="20"/>
          <w:szCs w:val="20"/>
        </w:rPr>
        <w:t>,</w:t>
      </w:r>
      <w:r w:rsidR="1AD6A224" w:rsidRPr="00573355">
        <w:rPr>
          <w:rFonts w:ascii="Lucida Sans Unicode" w:hAnsi="Lucida Sans Unicode" w:cs="Lucida Sans Unicode"/>
          <w:sz w:val="20"/>
          <w:szCs w:val="20"/>
        </w:rPr>
        <w:t xml:space="preserve"> </w:t>
      </w:r>
      <w:r w:rsidR="14E83E22" w:rsidRPr="00573355">
        <w:rPr>
          <w:rFonts w:ascii="Lucida Sans Unicode" w:hAnsi="Lucida Sans Unicode" w:cs="Lucida Sans Unicode"/>
          <w:sz w:val="20"/>
          <w:szCs w:val="20"/>
        </w:rPr>
        <w:t>que</w:t>
      </w:r>
      <w:r w:rsidR="00364FDB" w:rsidRPr="00573355">
        <w:rPr>
          <w:rFonts w:ascii="Lucida Sans Unicode" w:hAnsi="Lucida Sans Unicode" w:cs="Lucida Sans Unicode"/>
          <w:sz w:val="20"/>
          <w:szCs w:val="20"/>
        </w:rPr>
        <w:t>,</w:t>
      </w:r>
      <w:r w:rsidR="1AD6A224" w:rsidRPr="00573355">
        <w:rPr>
          <w:rFonts w:ascii="Lucida Sans Unicode" w:hAnsi="Lucida Sans Unicode" w:cs="Lucida Sans Unicode"/>
          <w:sz w:val="20"/>
          <w:szCs w:val="20"/>
        </w:rPr>
        <w:t xml:space="preserve"> </w:t>
      </w:r>
      <w:r w:rsidR="5380982D" w:rsidRPr="00573355">
        <w:rPr>
          <w:rFonts w:ascii="Lucida Sans Unicode" w:hAnsi="Lucida Sans Unicode" w:cs="Lucida Sans Unicode"/>
          <w:sz w:val="20"/>
          <w:szCs w:val="20"/>
        </w:rPr>
        <w:t xml:space="preserve">al tener </w:t>
      </w:r>
      <w:r w:rsidR="1AD6A224" w:rsidRPr="00573355">
        <w:rPr>
          <w:rFonts w:ascii="Lucida Sans Unicode" w:hAnsi="Lucida Sans Unicode" w:cs="Lucida Sans Unicode"/>
          <w:sz w:val="20"/>
          <w:szCs w:val="20"/>
        </w:rPr>
        <w:t>menores oportunidades y un acceso restringido a derechos, se encuentran en una situación de desventaja con respecto al resto de la sociedad</w:t>
      </w:r>
      <w:r w:rsidR="00D64498" w:rsidRPr="00573355">
        <w:rPr>
          <w:rStyle w:val="Refdenotaalpie"/>
          <w:rFonts w:ascii="Lucida Sans Unicode" w:hAnsi="Lucida Sans Unicode" w:cs="Lucida Sans Unicode"/>
          <w:sz w:val="20"/>
          <w:szCs w:val="20"/>
        </w:rPr>
        <w:footnoteReference w:id="5"/>
      </w:r>
      <w:r w:rsidR="1AD6A224" w:rsidRPr="00573355">
        <w:rPr>
          <w:rFonts w:ascii="Lucida Sans Unicode" w:hAnsi="Lucida Sans Unicode" w:cs="Lucida Sans Unicode"/>
          <w:sz w:val="20"/>
          <w:szCs w:val="20"/>
        </w:rPr>
        <w:t>.</w:t>
      </w:r>
    </w:p>
    <w:p w14:paraId="1C12D4F3" w14:textId="19803397" w:rsidR="008369EE" w:rsidRPr="00573355" w:rsidRDefault="24323C6D" w:rsidP="00573355">
      <w:pPr>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b/>
          <w:bCs/>
          <w:sz w:val="20"/>
          <w:szCs w:val="20"/>
        </w:rPr>
        <w:t xml:space="preserve">Municipios mayoritariamente indígenas: </w:t>
      </w:r>
      <w:r w:rsidRPr="00573355">
        <w:rPr>
          <w:rFonts w:ascii="Lucida Sans Unicode" w:eastAsia="Trebuchet MS" w:hAnsi="Lucida Sans Unicode" w:cs="Lucida Sans Unicode"/>
          <w:sz w:val="20"/>
          <w:szCs w:val="20"/>
        </w:rPr>
        <w:t>Aquellos que tengan un porcentaje poblacional indígena,</w:t>
      </w:r>
      <w:r w:rsidRPr="00573355">
        <w:rPr>
          <w:rFonts w:ascii="Lucida Sans Unicode" w:hAnsi="Lucida Sans Unicode" w:cs="Lucida Sans Unicode"/>
          <w:sz w:val="20"/>
          <w:szCs w:val="20"/>
        </w:rPr>
        <w:t xml:space="preserve"> </w:t>
      </w:r>
      <w:r w:rsidRPr="00573355">
        <w:rPr>
          <w:rFonts w:ascii="Lucida Sans Unicode" w:eastAsia="Trebuchet MS" w:hAnsi="Lucida Sans Unicode" w:cs="Lucida Sans Unicode"/>
          <w:sz w:val="20"/>
          <w:szCs w:val="20"/>
        </w:rPr>
        <w:t xml:space="preserve">por </w:t>
      </w:r>
      <w:proofErr w:type="spellStart"/>
      <w:r w:rsidRPr="00573355">
        <w:rPr>
          <w:rFonts w:ascii="Lucida Sans Unicode" w:eastAsia="Trebuchet MS" w:hAnsi="Lucida Sans Unicode" w:cs="Lucida Sans Unicode"/>
          <w:sz w:val="20"/>
          <w:szCs w:val="20"/>
        </w:rPr>
        <w:t>autoadscripción</w:t>
      </w:r>
      <w:proofErr w:type="spellEnd"/>
      <w:r w:rsidRPr="00573355">
        <w:rPr>
          <w:rFonts w:ascii="Lucida Sans Unicode" w:eastAsia="Trebuchet MS" w:hAnsi="Lucida Sans Unicode" w:cs="Lucida Sans Unicode"/>
          <w:sz w:val="20"/>
          <w:szCs w:val="20"/>
        </w:rPr>
        <w:t xml:space="preserve">, mayor al cincuenta por ciento, de acuerdo con los datos del CPV2020. </w:t>
      </w:r>
    </w:p>
    <w:p w14:paraId="60CA8D64" w14:textId="74EB5FEE" w:rsidR="211EB40D" w:rsidRPr="00573355" w:rsidRDefault="614A2AD3" w:rsidP="00573355">
      <w:pPr>
        <w:spacing w:line="276" w:lineRule="auto"/>
        <w:jc w:val="both"/>
        <w:rPr>
          <w:rFonts w:ascii="Lucida Sans Unicode" w:hAnsi="Lucida Sans Unicode" w:cs="Lucida Sans Unicode"/>
          <w:sz w:val="20"/>
          <w:szCs w:val="20"/>
        </w:rPr>
      </w:pPr>
      <w:r w:rsidRPr="00573355">
        <w:rPr>
          <w:rFonts w:ascii="Lucida Sans Unicode" w:hAnsi="Lucida Sans Unicode" w:cs="Lucida Sans Unicode"/>
          <w:b/>
          <w:bCs/>
          <w:sz w:val="20"/>
          <w:szCs w:val="20"/>
        </w:rPr>
        <w:t>Personas con discapacidad</w:t>
      </w:r>
      <w:r w:rsidR="00F45B49" w:rsidRPr="00573355">
        <w:rPr>
          <w:rFonts w:ascii="Lucida Sans Unicode" w:hAnsi="Lucida Sans Unicode" w:cs="Lucida Sans Unicode"/>
          <w:b/>
          <w:bCs/>
          <w:sz w:val="20"/>
          <w:szCs w:val="20"/>
          <w:vertAlign w:val="superscript"/>
        </w:rPr>
        <w:footnoteReference w:id="6"/>
      </w:r>
      <w:r w:rsidRPr="00573355">
        <w:rPr>
          <w:rFonts w:ascii="Lucida Sans Unicode" w:hAnsi="Lucida Sans Unicode" w:cs="Lucida Sans Unicode"/>
          <w:b/>
          <w:bCs/>
          <w:sz w:val="20"/>
          <w:szCs w:val="20"/>
        </w:rPr>
        <w:t>:</w:t>
      </w:r>
      <w:r w:rsidRPr="00573355">
        <w:rPr>
          <w:rFonts w:ascii="Lucida Sans Unicode" w:hAnsi="Lucida Sans Unicode" w:cs="Lucida Sans Unicode"/>
          <w:sz w:val="20"/>
          <w:szCs w:val="20"/>
        </w:rPr>
        <w:t xml:space="preserve"> Todo</w:t>
      </w:r>
      <w:r w:rsidR="431D7C09" w:rsidRPr="00573355">
        <w:rPr>
          <w:rFonts w:ascii="Lucida Sans Unicode" w:hAnsi="Lucida Sans Unicode" w:cs="Lucida Sans Unicode"/>
          <w:sz w:val="20"/>
          <w:szCs w:val="20"/>
        </w:rPr>
        <w:t xml:space="preserve"> </w:t>
      </w:r>
      <w:r w:rsidRPr="00573355">
        <w:rPr>
          <w:rFonts w:ascii="Lucida Sans Unicode" w:hAnsi="Lucida Sans Unicode" w:cs="Lucida Sans Unicode"/>
          <w:sz w:val="20"/>
          <w:szCs w:val="20"/>
        </w:rPr>
        <w:t>ser humano con ausencia o disminución congénita, genética o adquirida de alguna aptitud o capacidad motriz, de talla, mental, o psicosocial, auditiva, visual e intelectual, parcial o total, debido a la cual, y a ciertas actitudes y estructura del entorno que le rodea, tiene dificultades para desarrollarse y participar plenamente en la vida social, de manera permanente</w:t>
      </w:r>
      <w:r w:rsidR="55B042D5" w:rsidRPr="00573355">
        <w:rPr>
          <w:rFonts w:ascii="Lucida Sans Unicode" w:hAnsi="Lucida Sans Unicode" w:cs="Lucida Sans Unicode"/>
          <w:sz w:val="20"/>
          <w:szCs w:val="20"/>
        </w:rPr>
        <w:t xml:space="preserve">, </w:t>
      </w:r>
      <w:r w:rsidR="417A46B2" w:rsidRPr="00573355">
        <w:rPr>
          <w:rFonts w:ascii="Lucida Sans Unicode" w:hAnsi="Lucida Sans Unicode" w:cs="Lucida Sans Unicode"/>
          <w:sz w:val="20"/>
          <w:szCs w:val="20"/>
        </w:rPr>
        <w:t xml:space="preserve">que pudieran presentar </w:t>
      </w:r>
      <w:r w:rsidR="07FF88C5" w:rsidRPr="00573355">
        <w:rPr>
          <w:rFonts w:ascii="Lucida Sans Unicode" w:hAnsi="Lucida Sans Unicode" w:cs="Lucida Sans Unicode"/>
          <w:sz w:val="20"/>
          <w:szCs w:val="20"/>
        </w:rPr>
        <w:t>uno o más de los siguientes supuestos:</w:t>
      </w:r>
    </w:p>
    <w:p w14:paraId="5C7D24F5" w14:textId="77777777" w:rsidR="00364FDB" w:rsidRPr="00573355" w:rsidRDefault="00364FDB" w:rsidP="00573355">
      <w:pPr>
        <w:spacing w:line="276" w:lineRule="auto"/>
        <w:ind w:left="708"/>
        <w:jc w:val="both"/>
        <w:rPr>
          <w:rFonts w:ascii="Lucida Sans Unicode" w:hAnsi="Lucida Sans Unicode" w:cs="Lucida Sans Unicode"/>
          <w:b/>
          <w:bCs/>
          <w:sz w:val="20"/>
          <w:szCs w:val="20"/>
        </w:rPr>
      </w:pPr>
    </w:p>
    <w:p w14:paraId="648E8449" w14:textId="7BCC0232" w:rsidR="211EB40D" w:rsidRPr="00573355" w:rsidRDefault="07FF88C5" w:rsidP="00573355">
      <w:pPr>
        <w:spacing w:line="276" w:lineRule="auto"/>
        <w:ind w:left="708"/>
        <w:jc w:val="both"/>
        <w:rPr>
          <w:rFonts w:ascii="Lucida Sans Unicode" w:hAnsi="Lucida Sans Unicode" w:cs="Lucida Sans Unicode"/>
          <w:sz w:val="20"/>
          <w:szCs w:val="20"/>
        </w:rPr>
      </w:pPr>
      <w:r w:rsidRPr="00573355">
        <w:rPr>
          <w:rFonts w:ascii="Lucida Sans Unicode" w:hAnsi="Lucida Sans Unicode" w:cs="Lucida Sans Unicode"/>
          <w:b/>
          <w:bCs/>
          <w:sz w:val="20"/>
          <w:szCs w:val="20"/>
        </w:rPr>
        <w:t>Discapacidad auditiva</w:t>
      </w:r>
      <w:r w:rsidR="211EB40D" w:rsidRPr="00573355">
        <w:rPr>
          <w:rFonts w:ascii="Lucida Sans Unicode" w:hAnsi="Lucida Sans Unicode" w:cs="Lucida Sans Unicode"/>
          <w:b/>
          <w:bCs/>
          <w:sz w:val="20"/>
          <w:szCs w:val="20"/>
          <w:vertAlign w:val="superscript"/>
        </w:rPr>
        <w:footnoteReference w:id="7"/>
      </w:r>
      <w:r w:rsidR="2F600DA1" w:rsidRPr="00573355">
        <w:rPr>
          <w:rFonts w:ascii="Lucida Sans Unicode" w:hAnsi="Lucida Sans Unicode" w:cs="Lucida Sans Unicode"/>
          <w:b/>
          <w:bCs/>
          <w:sz w:val="20"/>
          <w:szCs w:val="20"/>
        </w:rPr>
        <w:t>:</w:t>
      </w:r>
      <w:r w:rsidRPr="00573355">
        <w:rPr>
          <w:rFonts w:ascii="Lucida Sans Unicode" w:hAnsi="Lucida Sans Unicode" w:cs="Lucida Sans Unicode"/>
          <w:sz w:val="20"/>
          <w:szCs w:val="20"/>
        </w:rPr>
        <w:t xml:space="preserve"> restricción en la función auditiva por alteraciones en oído externo, medio, interno o </w:t>
      </w:r>
      <w:proofErr w:type="spellStart"/>
      <w:r w:rsidRPr="00573355">
        <w:rPr>
          <w:rFonts w:ascii="Lucida Sans Unicode" w:hAnsi="Lucida Sans Unicode" w:cs="Lucida Sans Unicode"/>
          <w:sz w:val="20"/>
          <w:szCs w:val="20"/>
        </w:rPr>
        <w:t>retrococleares</w:t>
      </w:r>
      <w:proofErr w:type="spellEnd"/>
      <w:r w:rsidRPr="00573355">
        <w:rPr>
          <w:rFonts w:ascii="Lucida Sans Unicode" w:hAnsi="Lucida Sans Unicode" w:cs="Lucida Sans Unicode"/>
          <w:sz w:val="20"/>
          <w:szCs w:val="20"/>
        </w:rPr>
        <w:t>, que a su vez pueden limitar la capacidad de comunicación;</w:t>
      </w:r>
    </w:p>
    <w:p w14:paraId="4A85CDC9" w14:textId="179A355E" w:rsidR="211EB40D" w:rsidRPr="00573355" w:rsidRDefault="07FF88C5" w:rsidP="00573355">
      <w:pPr>
        <w:spacing w:line="276" w:lineRule="auto"/>
        <w:ind w:left="708"/>
        <w:jc w:val="both"/>
        <w:rPr>
          <w:rFonts w:ascii="Lucida Sans Unicode" w:hAnsi="Lucida Sans Unicode" w:cs="Lucida Sans Unicode"/>
          <w:sz w:val="20"/>
          <w:szCs w:val="20"/>
        </w:rPr>
      </w:pPr>
      <w:r w:rsidRPr="00573355">
        <w:rPr>
          <w:rFonts w:ascii="Lucida Sans Unicode" w:hAnsi="Lucida Sans Unicode" w:cs="Lucida Sans Unicode"/>
          <w:b/>
          <w:bCs/>
          <w:sz w:val="20"/>
          <w:szCs w:val="20"/>
        </w:rPr>
        <w:t>Discapacidad intelectual</w:t>
      </w:r>
      <w:r w:rsidR="211EB40D" w:rsidRPr="00573355">
        <w:rPr>
          <w:rFonts w:ascii="Lucida Sans Unicode" w:hAnsi="Lucida Sans Unicode" w:cs="Lucida Sans Unicode"/>
          <w:b/>
          <w:bCs/>
          <w:sz w:val="20"/>
          <w:szCs w:val="20"/>
          <w:vertAlign w:val="superscript"/>
        </w:rPr>
        <w:footnoteReference w:id="8"/>
      </w:r>
      <w:r w:rsidR="573A2363" w:rsidRPr="00573355">
        <w:rPr>
          <w:rFonts w:ascii="Lucida Sans Unicode" w:hAnsi="Lucida Sans Unicode" w:cs="Lucida Sans Unicode"/>
          <w:b/>
          <w:bCs/>
          <w:sz w:val="20"/>
          <w:szCs w:val="20"/>
        </w:rPr>
        <w:t>:</w:t>
      </w:r>
      <w:r w:rsidRPr="00573355">
        <w:rPr>
          <w:rFonts w:ascii="Lucida Sans Unicode" w:hAnsi="Lucida Sans Unicode" w:cs="Lucida Sans Unicode"/>
          <w:sz w:val="20"/>
          <w:szCs w:val="20"/>
        </w:rPr>
        <w:t xml:space="preserve"> impedimento permanente en las funciones mentales. Como consecuencia de una alteración prenatal, perinatal, posnatal o alguna alteración que limita a la persona a realizar actividades necesarias para su conducta adaptativa al medio familiar, social, escolar o laboral;</w:t>
      </w:r>
    </w:p>
    <w:p w14:paraId="0FA306A9" w14:textId="379BDD5D" w:rsidR="211EB40D" w:rsidRPr="00573355" w:rsidRDefault="07FF88C5" w:rsidP="00573355">
      <w:pPr>
        <w:spacing w:line="276" w:lineRule="auto"/>
        <w:ind w:left="708"/>
        <w:jc w:val="both"/>
        <w:rPr>
          <w:rFonts w:ascii="Lucida Sans Unicode" w:hAnsi="Lucida Sans Unicode" w:cs="Lucida Sans Unicode"/>
          <w:sz w:val="20"/>
          <w:szCs w:val="20"/>
        </w:rPr>
      </w:pPr>
      <w:r w:rsidRPr="00573355">
        <w:rPr>
          <w:rFonts w:ascii="Lucida Sans Unicode" w:hAnsi="Lucida Sans Unicode" w:cs="Lucida Sans Unicode"/>
          <w:b/>
          <w:bCs/>
          <w:sz w:val="20"/>
          <w:szCs w:val="20"/>
        </w:rPr>
        <w:t>Discapacidad neuromotora</w:t>
      </w:r>
      <w:r w:rsidR="211EB40D" w:rsidRPr="00573355">
        <w:rPr>
          <w:rFonts w:ascii="Lucida Sans Unicode" w:hAnsi="Lucida Sans Unicode" w:cs="Lucida Sans Unicode"/>
          <w:b/>
          <w:bCs/>
          <w:sz w:val="20"/>
          <w:szCs w:val="20"/>
          <w:vertAlign w:val="superscript"/>
        </w:rPr>
        <w:footnoteReference w:id="9"/>
      </w:r>
      <w:r w:rsidR="17F615C8" w:rsidRPr="00573355">
        <w:rPr>
          <w:rFonts w:ascii="Lucida Sans Unicode" w:hAnsi="Lucida Sans Unicode" w:cs="Lucida Sans Unicode"/>
          <w:b/>
          <w:bCs/>
          <w:sz w:val="20"/>
          <w:szCs w:val="20"/>
        </w:rPr>
        <w:t>:</w:t>
      </w:r>
      <w:r w:rsidRPr="00573355">
        <w:rPr>
          <w:rFonts w:ascii="Lucida Sans Unicode" w:hAnsi="Lucida Sans Unicode" w:cs="Lucida Sans Unicode"/>
          <w:sz w:val="20"/>
          <w:szCs w:val="20"/>
        </w:rPr>
        <w:t xml:space="preserve"> </w:t>
      </w:r>
      <w:r w:rsidR="5E4D1A09" w:rsidRPr="00573355">
        <w:rPr>
          <w:rFonts w:ascii="Lucida Sans Unicode" w:hAnsi="Lucida Sans Unicode" w:cs="Lucida Sans Unicode"/>
          <w:sz w:val="20"/>
          <w:szCs w:val="20"/>
        </w:rPr>
        <w:t xml:space="preserve">Se denomina así </w:t>
      </w:r>
      <w:r w:rsidRPr="00573355">
        <w:rPr>
          <w:rFonts w:ascii="Lucida Sans Unicode" w:hAnsi="Lucida Sans Unicode" w:cs="Lucida Sans Unicode"/>
          <w:sz w:val="20"/>
          <w:szCs w:val="20"/>
        </w:rPr>
        <w:t>a la secuela de una afección en el sistema nervioso central, periférico o ambos y al sistema músculo esquelético;</w:t>
      </w:r>
    </w:p>
    <w:p w14:paraId="130D395E" w14:textId="152D3B74" w:rsidR="211EB40D" w:rsidRPr="00573355" w:rsidRDefault="07FF88C5" w:rsidP="00573355">
      <w:pPr>
        <w:spacing w:line="276" w:lineRule="auto"/>
        <w:ind w:left="708"/>
        <w:jc w:val="both"/>
        <w:rPr>
          <w:rFonts w:ascii="Lucida Sans Unicode" w:hAnsi="Lucida Sans Unicode" w:cs="Lucida Sans Unicode"/>
          <w:sz w:val="20"/>
          <w:szCs w:val="20"/>
        </w:rPr>
      </w:pPr>
      <w:r w:rsidRPr="00573355">
        <w:rPr>
          <w:rFonts w:ascii="Lucida Sans Unicode" w:hAnsi="Lucida Sans Unicode" w:cs="Lucida Sans Unicode"/>
          <w:b/>
          <w:bCs/>
          <w:sz w:val="20"/>
          <w:szCs w:val="20"/>
        </w:rPr>
        <w:t>Discapacidad visual</w:t>
      </w:r>
      <w:r w:rsidR="211EB40D" w:rsidRPr="00573355">
        <w:rPr>
          <w:rFonts w:ascii="Lucida Sans Unicode" w:hAnsi="Lucida Sans Unicode" w:cs="Lucida Sans Unicode"/>
          <w:b/>
          <w:bCs/>
          <w:sz w:val="20"/>
          <w:szCs w:val="20"/>
          <w:vertAlign w:val="superscript"/>
        </w:rPr>
        <w:footnoteReference w:id="10"/>
      </w:r>
      <w:r w:rsidR="256A4184" w:rsidRPr="00573355">
        <w:rPr>
          <w:rFonts w:ascii="Lucida Sans Unicode" w:hAnsi="Lucida Sans Unicode" w:cs="Lucida Sans Unicode"/>
          <w:b/>
          <w:bCs/>
          <w:sz w:val="20"/>
          <w:szCs w:val="20"/>
        </w:rPr>
        <w:t>:</w:t>
      </w:r>
      <w:r w:rsidRPr="00573355">
        <w:rPr>
          <w:rFonts w:ascii="Lucida Sans Unicode" w:hAnsi="Lucida Sans Unicode" w:cs="Lucida Sans Unicode"/>
          <w:sz w:val="20"/>
          <w:szCs w:val="20"/>
        </w:rPr>
        <w:t xml:space="preserve"> agudeza visual corregida, en el mejor de los ojos, igual o menor de 20/200 o cuyo campo visual es menor de 20º</w:t>
      </w:r>
      <w:r w:rsidR="3490D665" w:rsidRPr="00573355">
        <w:rPr>
          <w:rFonts w:ascii="Lucida Sans Unicode" w:hAnsi="Lucida Sans Unicode" w:cs="Lucida Sans Unicode"/>
          <w:sz w:val="20"/>
          <w:szCs w:val="20"/>
        </w:rPr>
        <w:t xml:space="preserve"> (veinte grados)</w:t>
      </w:r>
      <w:r w:rsidRPr="00573355">
        <w:rPr>
          <w:rFonts w:ascii="Lucida Sans Unicode" w:hAnsi="Lucida Sans Unicode" w:cs="Lucida Sans Unicode"/>
          <w:sz w:val="20"/>
          <w:szCs w:val="20"/>
        </w:rPr>
        <w:t>;</w:t>
      </w:r>
    </w:p>
    <w:p w14:paraId="1D001511" w14:textId="4C833683" w:rsidR="211EB40D" w:rsidRPr="00573355" w:rsidRDefault="07FF88C5" w:rsidP="00573355">
      <w:pPr>
        <w:spacing w:line="276" w:lineRule="auto"/>
        <w:ind w:left="708"/>
        <w:jc w:val="both"/>
        <w:rPr>
          <w:rFonts w:ascii="Lucida Sans Unicode" w:hAnsi="Lucida Sans Unicode" w:cs="Lucida Sans Unicode"/>
          <w:sz w:val="20"/>
          <w:szCs w:val="20"/>
        </w:rPr>
      </w:pPr>
      <w:r w:rsidRPr="00573355">
        <w:rPr>
          <w:rFonts w:ascii="Lucida Sans Unicode" w:hAnsi="Lucida Sans Unicode" w:cs="Lucida Sans Unicode"/>
          <w:b/>
          <w:bCs/>
          <w:sz w:val="20"/>
          <w:szCs w:val="20"/>
        </w:rPr>
        <w:t>Debilidad visual</w:t>
      </w:r>
      <w:r w:rsidR="211EB40D" w:rsidRPr="00573355">
        <w:rPr>
          <w:rFonts w:ascii="Lucida Sans Unicode" w:hAnsi="Lucida Sans Unicode" w:cs="Lucida Sans Unicode"/>
          <w:b/>
          <w:bCs/>
          <w:sz w:val="20"/>
          <w:szCs w:val="20"/>
          <w:vertAlign w:val="superscript"/>
        </w:rPr>
        <w:footnoteReference w:id="11"/>
      </w:r>
      <w:r w:rsidR="3DBC5392" w:rsidRPr="00573355">
        <w:rPr>
          <w:rFonts w:ascii="Lucida Sans Unicode" w:hAnsi="Lucida Sans Unicode" w:cs="Lucida Sans Unicode"/>
          <w:b/>
          <w:bCs/>
          <w:sz w:val="20"/>
          <w:szCs w:val="20"/>
        </w:rPr>
        <w:t>:</w:t>
      </w:r>
      <w:r w:rsidRPr="00573355">
        <w:rPr>
          <w:rFonts w:ascii="Lucida Sans Unicode" w:hAnsi="Lucida Sans Unicode" w:cs="Lucida Sans Unicode"/>
          <w:sz w:val="20"/>
          <w:szCs w:val="20"/>
        </w:rPr>
        <w:t xml:space="preserve"> a la incapacidad de la función visual después del tratamiento médico o quirúrgico, cuya agudeza visual con su mejor corrección convencional sea de 20/60 a percepción de luz, o un campo visual menor a 10º </w:t>
      </w:r>
      <w:r w:rsidR="6B3F3917" w:rsidRPr="00573355">
        <w:rPr>
          <w:rFonts w:ascii="Lucida Sans Unicode" w:hAnsi="Lucida Sans Unicode" w:cs="Lucida Sans Unicode"/>
          <w:sz w:val="20"/>
          <w:szCs w:val="20"/>
        </w:rPr>
        <w:t>(diez grados)</w:t>
      </w:r>
      <w:r w:rsidRPr="00573355">
        <w:rPr>
          <w:rFonts w:ascii="Lucida Sans Unicode" w:hAnsi="Lucida Sans Unicode" w:cs="Lucida Sans Unicode"/>
          <w:sz w:val="20"/>
          <w:szCs w:val="20"/>
        </w:rPr>
        <w:t xml:space="preserve"> pero que la visión baste para la ejecución de sus tareas; y,</w:t>
      </w:r>
      <w:r w:rsidR="153529B1" w:rsidRPr="00573355">
        <w:rPr>
          <w:rFonts w:ascii="Lucida Sans Unicode" w:hAnsi="Lucida Sans Unicode" w:cs="Lucida Sans Unicode"/>
          <w:sz w:val="20"/>
          <w:szCs w:val="20"/>
        </w:rPr>
        <w:t xml:space="preserve"> </w:t>
      </w:r>
    </w:p>
    <w:p w14:paraId="7D57677E" w14:textId="4584BB92" w:rsidR="211EB40D" w:rsidRPr="00573355" w:rsidRDefault="07FF88C5" w:rsidP="00573355">
      <w:pPr>
        <w:spacing w:line="276" w:lineRule="auto"/>
        <w:ind w:left="708"/>
        <w:jc w:val="both"/>
        <w:rPr>
          <w:rFonts w:ascii="Lucida Sans Unicode" w:hAnsi="Lucida Sans Unicode" w:cs="Lucida Sans Unicode"/>
          <w:sz w:val="20"/>
          <w:szCs w:val="20"/>
        </w:rPr>
      </w:pPr>
      <w:r w:rsidRPr="00573355">
        <w:rPr>
          <w:rFonts w:ascii="Lucida Sans Unicode" w:hAnsi="Lucida Sans Unicode" w:cs="Lucida Sans Unicode"/>
          <w:b/>
          <w:bCs/>
          <w:sz w:val="20"/>
          <w:szCs w:val="20"/>
        </w:rPr>
        <w:t>Discapacidad por trastorno mental</w:t>
      </w:r>
      <w:r w:rsidR="211EB40D" w:rsidRPr="00573355">
        <w:rPr>
          <w:rFonts w:ascii="Lucida Sans Unicode" w:hAnsi="Lucida Sans Unicode" w:cs="Lucida Sans Unicode"/>
          <w:b/>
          <w:bCs/>
          <w:sz w:val="20"/>
          <w:szCs w:val="20"/>
          <w:vertAlign w:val="superscript"/>
        </w:rPr>
        <w:footnoteReference w:id="12"/>
      </w:r>
      <w:r w:rsidR="00F78A5F" w:rsidRPr="00573355">
        <w:rPr>
          <w:rFonts w:ascii="Lucida Sans Unicode" w:hAnsi="Lucida Sans Unicode" w:cs="Lucida Sans Unicode"/>
          <w:b/>
          <w:bCs/>
          <w:sz w:val="20"/>
          <w:szCs w:val="20"/>
        </w:rPr>
        <w:t>:</w:t>
      </w:r>
      <w:r w:rsidRPr="00573355">
        <w:rPr>
          <w:rFonts w:ascii="Lucida Sans Unicode" w:hAnsi="Lucida Sans Unicode" w:cs="Lucida Sans Unicode"/>
          <w:sz w:val="20"/>
          <w:szCs w:val="20"/>
        </w:rPr>
        <w:t xml:space="preserve"> secuela del padecimiento prolongado con deficiencias en conductas de autocuidado y relaciones interpersonales, que afecta su desempeño en los ámbitos familiar, educativo y laboral.</w:t>
      </w:r>
    </w:p>
    <w:p w14:paraId="3D000D50" w14:textId="6BB1BA6A" w:rsidR="017436F6" w:rsidRPr="00573355" w:rsidRDefault="54BEB35D" w:rsidP="00573355">
      <w:pPr>
        <w:pBdr>
          <w:top w:val="nil"/>
          <w:left w:val="nil"/>
          <w:bottom w:val="nil"/>
          <w:right w:val="nil"/>
          <w:between w:val="nil"/>
        </w:pBdr>
        <w:tabs>
          <w:tab w:val="left" w:pos="8222"/>
        </w:tabs>
        <w:spacing w:line="276" w:lineRule="auto"/>
        <w:jc w:val="both"/>
        <w:rPr>
          <w:rFonts w:ascii="Lucida Sans Unicode" w:eastAsia="Trebuchet MS" w:hAnsi="Lucida Sans Unicode" w:cs="Lucida Sans Unicode"/>
          <w:b/>
          <w:bCs/>
          <w:sz w:val="20"/>
          <w:szCs w:val="20"/>
        </w:rPr>
      </w:pPr>
      <w:r w:rsidRPr="00573355">
        <w:rPr>
          <w:rFonts w:ascii="Lucida Sans Unicode" w:eastAsia="Trebuchet MS" w:hAnsi="Lucida Sans Unicode" w:cs="Lucida Sans Unicode"/>
          <w:b/>
          <w:bCs/>
          <w:sz w:val="20"/>
          <w:szCs w:val="20"/>
        </w:rPr>
        <w:t xml:space="preserve">Personas de la diversidad sexo-genérica: </w:t>
      </w:r>
      <w:r w:rsidRPr="00573355">
        <w:rPr>
          <w:rFonts w:ascii="Lucida Sans Unicode" w:eastAsia="Trebuchet MS" w:hAnsi="Lucida Sans Unicode" w:cs="Lucida Sans Unicode"/>
          <w:sz w:val="20"/>
          <w:szCs w:val="20"/>
        </w:rPr>
        <w:t>Personas que sienten atracción emocional, afectiva y/o sexual por personas de su mismo género o de más de un género. También, quienes se identifican, expresan o viven su identidad de acuerdo con un género distinto al asignado al nacer</w:t>
      </w:r>
      <w:r w:rsidR="017436F6" w:rsidRPr="00573355">
        <w:rPr>
          <w:rFonts w:ascii="Lucida Sans Unicode" w:eastAsia="Trebuchet MS" w:hAnsi="Lucida Sans Unicode" w:cs="Lucida Sans Unicode"/>
          <w:b/>
          <w:bCs/>
          <w:sz w:val="20"/>
          <w:szCs w:val="20"/>
          <w:vertAlign w:val="superscript"/>
        </w:rPr>
        <w:footnoteReference w:id="13"/>
      </w:r>
      <w:r w:rsidRPr="00573355">
        <w:rPr>
          <w:rFonts w:ascii="Lucida Sans Unicode" w:eastAsia="Trebuchet MS" w:hAnsi="Lucida Sans Unicode" w:cs="Lucida Sans Unicode"/>
          <w:b/>
          <w:bCs/>
          <w:sz w:val="20"/>
          <w:szCs w:val="20"/>
        </w:rPr>
        <w:t xml:space="preserve">.  </w:t>
      </w:r>
    </w:p>
    <w:p w14:paraId="4CEFBFDD" w14:textId="26724F36" w:rsidR="017436F6" w:rsidRPr="00573355" w:rsidRDefault="017436F6" w:rsidP="00573355">
      <w:pPr>
        <w:tabs>
          <w:tab w:val="left" w:pos="8222"/>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Se entiende por sexo las características físicas y biológicas que definen como hembra, macho e intersexual; y por género, el conjunto de expresiones, conductas o características que la sociedad y la cultura tradicionalmente identifican y atribuyen como exclusivas de un sexo. </w:t>
      </w:r>
    </w:p>
    <w:p w14:paraId="6E1883D7" w14:textId="07958B8D" w:rsidR="768F938E" w:rsidRPr="00573355" w:rsidRDefault="54BEB35D" w:rsidP="00573355">
      <w:pPr>
        <w:tabs>
          <w:tab w:val="left" w:pos="8222"/>
        </w:tabs>
        <w:spacing w:line="276" w:lineRule="auto"/>
        <w:jc w:val="both"/>
        <w:rPr>
          <w:rFonts w:ascii="Lucida Sans Unicode" w:hAnsi="Lucida Sans Unicode" w:cs="Lucida Sans Unicode"/>
          <w:sz w:val="20"/>
          <w:szCs w:val="20"/>
        </w:rPr>
      </w:pPr>
      <w:r w:rsidRPr="00573355">
        <w:rPr>
          <w:rFonts w:ascii="Lucida Sans Unicode" w:eastAsia="Trebuchet MS" w:hAnsi="Lucida Sans Unicode" w:cs="Lucida Sans Unicode"/>
          <w:b/>
          <w:bCs/>
          <w:sz w:val="20"/>
          <w:szCs w:val="20"/>
        </w:rPr>
        <w:lastRenderedPageBreak/>
        <w:t>Las siglas LGBTTTIQ+ se refieren a</w:t>
      </w:r>
      <w:r w:rsidR="017436F6" w:rsidRPr="00573355">
        <w:rPr>
          <w:rFonts w:ascii="Lucida Sans Unicode" w:eastAsia="Trebuchet MS" w:hAnsi="Lucida Sans Unicode" w:cs="Lucida Sans Unicode"/>
          <w:b/>
          <w:bCs/>
          <w:sz w:val="20"/>
          <w:szCs w:val="20"/>
          <w:vertAlign w:val="superscript"/>
        </w:rPr>
        <w:footnoteReference w:id="14"/>
      </w:r>
      <w:r w:rsidRPr="00573355">
        <w:rPr>
          <w:rFonts w:ascii="Lucida Sans Unicode" w:eastAsia="Trebuchet MS" w:hAnsi="Lucida Sans Unicode" w:cs="Lucida Sans Unicode"/>
          <w:b/>
          <w:bCs/>
          <w:sz w:val="20"/>
          <w:szCs w:val="20"/>
        </w:rPr>
        <w:t>:</w:t>
      </w:r>
    </w:p>
    <w:p w14:paraId="15F69C9F" w14:textId="3F91155F" w:rsidR="397D9CF3" w:rsidRPr="00573355" w:rsidRDefault="397D9CF3" w:rsidP="00573355">
      <w:pPr>
        <w:spacing w:line="276" w:lineRule="auto"/>
        <w:ind w:left="708"/>
        <w:jc w:val="both"/>
        <w:rPr>
          <w:rFonts w:ascii="Lucida Sans Unicode" w:hAnsi="Lucida Sans Unicode" w:cs="Lucida Sans Unicode"/>
          <w:bCs/>
          <w:sz w:val="20"/>
          <w:szCs w:val="20"/>
        </w:rPr>
      </w:pPr>
      <w:r w:rsidRPr="00573355">
        <w:rPr>
          <w:rFonts w:ascii="Lucida Sans Unicode" w:hAnsi="Lucida Sans Unicode" w:cs="Lucida Sans Unicode"/>
          <w:b/>
          <w:sz w:val="20"/>
          <w:szCs w:val="20"/>
        </w:rPr>
        <w:t xml:space="preserve">Lesbianas: </w:t>
      </w:r>
      <w:r w:rsidRPr="00573355">
        <w:rPr>
          <w:rFonts w:ascii="Lucida Sans Unicode" w:hAnsi="Lucida Sans Unicode" w:cs="Lucida Sans Unicode"/>
          <w:bCs/>
          <w:sz w:val="20"/>
          <w:szCs w:val="20"/>
        </w:rPr>
        <w:t>mujeres que sienten atracción sexual por mujeres.</w:t>
      </w:r>
    </w:p>
    <w:p w14:paraId="459B7B9D" w14:textId="19B28BF1" w:rsidR="397D9CF3" w:rsidRPr="00573355" w:rsidRDefault="397D9CF3" w:rsidP="00573355">
      <w:pPr>
        <w:spacing w:line="276" w:lineRule="auto"/>
        <w:ind w:left="708"/>
        <w:jc w:val="both"/>
        <w:rPr>
          <w:rFonts w:ascii="Lucida Sans Unicode" w:hAnsi="Lucida Sans Unicode" w:cs="Lucida Sans Unicode"/>
          <w:b/>
          <w:sz w:val="20"/>
          <w:szCs w:val="20"/>
        </w:rPr>
      </w:pPr>
      <w:proofErr w:type="spellStart"/>
      <w:r w:rsidRPr="00573355">
        <w:rPr>
          <w:rFonts w:ascii="Lucida Sans Unicode" w:hAnsi="Lucida Sans Unicode" w:cs="Lucida Sans Unicode"/>
          <w:b/>
          <w:sz w:val="20"/>
          <w:szCs w:val="20"/>
        </w:rPr>
        <w:t>Gays</w:t>
      </w:r>
      <w:proofErr w:type="spellEnd"/>
      <w:r w:rsidRPr="00573355">
        <w:rPr>
          <w:rFonts w:ascii="Lucida Sans Unicode" w:hAnsi="Lucida Sans Unicode" w:cs="Lucida Sans Unicode"/>
          <w:b/>
          <w:sz w:val="20"/>
          <w:szCs w:val="20"/>
        </w:rPr>
        <w:t xml:space="preserve">: </w:t>
      </w:r>
      <w:r w:rsidRPr="00573355">
        <w:rPr>
          <w:rFonts w:ascii="Lucida Sans Unicode" w:hAnsi="Lucida Sans Unicode" w:cs="Lucida Sans Unicode"/>
          <w:bCs/>
          <w:sz w:val="20"/>
          <w:szCs w:val="20"/>
        </w:rPr>
        <w:t>hombres que sienten atracción sexual por hombres.</w:t>
      </w:r>
    </w:p>
    <w:p w14:paraId="603BDE02" w14:textId="407FA4A0" w:rsidR="397D9CF3" w:rsidRPr="00573355" w:rsidRDefault="397D9CF3" w:rsidP="00573355">
      <w:pPr>
        <w:spacing w:line="276" w:lineRule="auto"/>
        <w:ind w:left="708"/>
        <w:jc w:val="both"/>
        <w:rPr>
          <w:rFonts w:ascii="Lucida Sans Unicode" w:hAnsi="Lucida Sans Unicode" w:cs="Lucida Sans Unicode"/>
          <w:bCs/>
          <w:sz w:val="20"/>
          <w:szCs w:val="20"/>
        </w:rPr>
      </w:pPr>
      <w:r w:rsidRPr="00573355">
        <w:rPr>
          <w:rFonts w:ascii="Lucida Sans Unicode" w:hAnsi="Lucida Sans Unicode" w:cs="Lucida Sans Unicode"/>
          <w:b/>
          <w:sz w:val="20"/>
          <w:szCs w:val="20"/>
        </w:rPr>
        <w:t xml:space="preserve">Bisexuales: </w:t>
      </w:r>
      <w:r w:rsidRPr="00573355">
        <w:rPr>
          <w:rFonts w:ascii="Lucida Sans Unicode" w:hAnsi="Lucida Sans Unicode" w:cs="Lucida Sans Unicode"/>
          <w:bCs/>
          <w:sz w:val="20"/>
          <w:szCs w:val="20"/>
        </w:rPr>
        <w:t>quienes se sienten atraídos sexualmente por personas</w:t>
      </w:r>
      <w:r w:rsidR="00364FDB" w:rsidRPr="00573355">
        <w:rPr>
          <w:rFonts w:ascii="Lucida Sans Unicode" w:hAnsi="Lucida Sans Unicode" w:cs="Lucida Sans Unicode"/>
          <w:bCs/>
          <w:sz w:val="20"/>
          <w:szCs w:val="20"/>
        </w:rPr>
        <w:t xml:space="preserve"> de</w:t>
      </w:r>
      <w:r w:rsidRPr="00573355">
        <w:rPr>
          <w:rFonts w:ascii="Lucida Sans Unicode" w:hAnsi="Lucida Sans Unicode" w:cs="Lucida Sans Unicode"/>
          <w:bCs/>
          <w:sz w:val="20"/>
          <w:szCs w:val="20"/>
        </w:rPr>
        <w:t xml:space="preserve"> su mismo sexo o género y también por personas de distinto sexo o género.</w:t>
      </w:r>
    </w:p>
    <w:p w14:paraId="02749181" w14:textId="5A3FAA22" w:rsidR="397D9CF3" w:rsidRPr="00573355" w:rsidRDefault="397D9CF3" w:rsidP="00573355">
      <w:pPr>
        <w:spacing w:line="276" w:lineRule="auto"/>
        <w:ind w:left="708"/>
        <w:jc w:val="both"/>
        <w:rPr>
          <w:rFonts w:ascii="Lucida Sans Unicode" w:hAnsi="Lucida Sans Unicode" w:cs="Lucida Sans Unicode"/>
          <w:b/>
          <w:sz w:val="20"/>
          <w:szCs w:val="20"/>
        </w:rPr>
      </w:pPr>
      <w:r w:rsidRPr="00573355">
        <w:rPr>
          <w:rFonts w:ascii="Lucida Sans Unicode" w:hAnsi="Lucida Sans Unicode" w:cs="Lucida Sans Unicode"/>
          <w:b/>
          <w:sz w:val="20"/>
          <w:szCs w:val="20"/>
        </w:rPr>
        <w:t xml:space="preserve">Transgénero: </w:t>
      </w:r>
      <w:r w:rsidRPr="00573355">
        <w:rPr>
          <w:rFonts w:ascii="Lucida Sans Unicode" w:hAnsi="Lucida Sans Unicode" w:cs="Lucida Sans Unicode"/>
          <w:bCs/>
          <w:sz w:val="20"/>
          <w:szCs w:val="20"/>
        </w:rPr>
        <w:t xml:space="preserve">personas que se identifican y expresan con un género distinto al de </w:t>
      </w:r>
      <w:r w:rsidR="00364FDB" w:rsidRPr="00573355">
        <w:rPr>
          <w:rFonts w:ascii="Lucida Sans Unicode" w:hAnsi="Lucida Sans Unicode" w:cs="Lucida Sans Unicode"/>
          <w:bCs/>
          <w:sz w:val="20"/>
          <w:szCs w:val="20"/>
        </w:rPr>
        <w:t xml:space="preserve">su </w:t>
      </w:r>
      <w:r w:rsidRPr="00573355">
        <w:rPr>
          <w:rFonts w:ascii="Lucida Sans Unicode" w:hAnsi="Lucida Sans Unicode" w:cs="Lucida Sans Unicode"/>
          <w:bCs/>
          <w:sz w:val="20"/>
          <w:szCs w:val="20"/>
        </w:rPr>
        <w:t>sexo biológico, sin pretender hacer modificaciones corporales.</w:t>
      </w:r>
    </w:p>
    <w:p w14:paraId="64CE48FE" w14:textId="2A2FF849" w:rsidR="397D9CF3" w:rsidRPr="00573355" w:rsidRDefault="397D9CF3" w:rsidP="00573355">
      <w:pPr>
        <w:spacing w:line="276" w:lineRule="auto"/>
        <w:ind w:left="708"/>
        <w:jc w:val="both"/>
        <w:rPr>
          <w:rFonts w:ascii="Lucida Sans Unicode" w:hAnsi="Lucida Sans Unicode" w:cs="Lucida Sans Unicode"/>
          <w:bCs/>
          <w:sz w:val="20"/>
          <w:szCs w:val="20"/>
        </w:rPr>
      </w:pPr>
      <w:r w:rsidRPr="00573355">
        <w:rPr>
          <w:rFonts w:ascii="Lucida Sans Unicode" w:hAnsi="Lucida Sans Unicode" w:cs="Lucida Sans Unicode"/>
          <w:b/>
          <w:sz w:val="20"/>
          <w:szCs w:val="20"/>
        </w:rPr>
        <w:t xml:space="preserve">Travesti: </w:t>
      </w:r>
      <w:r w:rsidRPr="00573355">
        <w:rPr>
          <w:rFonts w:ascii="Lucida Sans Unicode" w:hAnsi="Lucida Sans Unicode" w:cs="Lucida Sans Unicode"/>
          <w:bCs/>
          <w:sz w:val="20"/>
          <w:szCs w:val="20"/>
        </w:rPr>
        <w:t>personas que adoptan comportamientos, vestimentas y expresiones que corresponden a un género distinto al de su sexo, sin que ello implique una orientación.</w:t>
      </w:r>
    </w:p>
    <w:p w14:paraId="7A56B017" w14:textId="52BA9526" w:rsidR="397D9CF3" w:rsidRPr="00573355" w:rsidRDefault="397D9CF3" w:rsidP="00573355">
      <w:pPr>
        <w:spacing w:line="276" w:lineRule="auto"/>
        <w:ind w:left="708"/>
        <w:jc w:val="both"/>
        <w:rPr>
          <w:rFonts w:ascii="Lucida Sans Unicode" w:hAnsi="Lucida Sans Unicode" w:cs="Lucida Sans Unicode"/>
          <w:bCs/>
          <w:sz w:val="20"/>
          <w:szCs w:val="20"/>
        </w:rPr>
      </w:pPr>
      <w:r w:rsidRPr="00573355">
        <w:rPr>
          <w:rFonts w:ascii="Lucida Sans Unicode" w:hAnsi="Lucida Sans Unicode" w:cs="Lucida Sans Unicode"/>
          <w:b/>
          <w:sz w:val="20"/>
          <w:szCs w:val="20"/>
        </w:rPr>
        <w:t xml:space="preserve">Transexuales: </w:t>
      </w:r>
      <w:r w:rsidRPr="00573355">
        <w:rPr>
          <w:rFonts w:ascii="Lucida Sans Unicode" w:hAnsi="Lucida Sans Unicode" w:cs="Lucida Sans Unicode"/>
          <w:bCs/>
          <w:sz w:val="20"/>
          <w:szCs w:val="20"/>
        </w:rPr>
        <w:t xml:space="preserve">personas que han modificado </w:t>
      </w:r>
      <w:r w:rsidR="00337DDB" w:rsidRPr="00573355">
        <w:rPr>
          <w:rFonts w:ascii="Lucida Sans Unicode" w:hAnsi="Lucida Sans Unicode" w:cs="Lucida Sans Unicode"/>
          <w:bCs/>
          <w:sz w:val="20"/>
          <w:szCs w:val="20"/>
        </w:rPr>
        <w:t>su</w:t>
      </w:r>
      <w:r w:rsidRPr="00573355">
        <w:rPr>
          <w:rFonts w:ascii="Lucida Sans Unicode" w:hAnsi="Lucida Sans Unicode" w:cs="Lucida Sans Unicode"/>
          <w:bCs/>
          <w:sz w:val="20"/>
          <w:szCs w:val="20"/>
        </w:rPr>
        <w:t xml:space="preserve"> sexo, adquiriendo las características físicas del otro.</w:t>
      </w:r>
    </w:p>
    <w:p w14:paraId="226A5B44" w14:textId="60E70130" w:rsidR="397D9CF3" w:rsidRPr="00573355" w:rsidRDefault="397D9CF3" w:rsidP="00573355">
      <w:pPr>
        <w:spacing w:line="276" w:lineRule="auto"/>
        <w:ind w:left="708"/>
        <w:jc w:val="both"/>
        <w:rPr>
          <w:rFonts w:ascii="Lucida Sans Unicode" w:hAnsi="Lucida Sans Unicode" w:cs="Lucida Sans Unicode"/>
          <w:bCs/>
          <w:sz w:val="20"/>
          <w:szCs w:val="20"/>
        </w:rPr>
      </w:pPr>
      <w:r w:rsidRPr="00573355">
        <w:rPr>
          <w:rFonts w:ascii="Lucida Sans Unicode" w:hAnsi="Lucida Sans Unicode" w:cs="Lucida Sans Unicode"/>
          <w:b/>
          <w:sz w:val="20"/>
          <w:szCs w:val="20"/>
        </w:rPr>
        <w:t xml:space="preserve">Intersexual: </w:t>
      </w:r>
      <w:r w:rsidRPr="00573355">
        <w:rPr>
          <w:rFonts w:ascii="Lucida Sans Unicode" w:hAnsi="Lucida Sans Unicode" w:cs="Lucida Sans Unicode"/>
          <w:bCs/>
          <w:sz w:val="20"/>
          <w:szCs w:val="20"/>
        </w:rPr>
        <w:t>personas que han nacido con características físicas y biológicas de ambos sexos.</w:t>
      </w:r>
    </w:p>
    <w:p w14:paraId="653AC2E7" w14:textId="43B9ABFC" w:rsidR="008369EE" w:rsidRPr="00573355" w:rsidRDefault="5672BBA0" w:rsidP="00573355">
      <w:pPr>
        <w:spacing w:line="276" w:lineRule="auto"/>
        <w:ind w:left="708"/>
        <w:jc w:val="both"/>
        <w:rPr>
          <w:rFonts w:ascii="Lucida Sans Unicode" w:eastAsia="Trebuchet MS" w:hAnsi="Lucida Sans Unicode" w:cs="Lucida Sans Unicode"/>
          <w:sz w:val="20"/>
          <w:szCs w:val="20"/>
        </w:rPr>
      </w:pPr>
      <w:r w:rsidRPr="00573355">
        <w:rPr>
          <w:rFonts w:ascii="Lucida Sans Unicode" w:hAnsi="Lucida Sans Unicode" w:cs="Lucida Sans Unicode"/>
          <w:b/>
          <w:bCs/>
          <w:sz w:val="20"/>
          <w:szCs w:val="20"/>
        </w:rPr>
        <w:t>Queer</w:t>
      </w:r>
      <w:r w:rsidR="3BC4D82F" w:rsidRPr="00573355">
        <w:rPr>
          <w:rFonts w:ascii="Lucida Sans Unicode" w:hAnsi="Lucida Sans Unicode" w:cs="Lucida Sans Unicode"/>
          <w:b/>
          <w:bCs/>
          <w:sz w:val="20"/>
          <w:szCs w:val="20"/>
        </w:rPr>
        <w:t xml:space="preserve"> y</w:t>
      </w:r>
      <w:r w:rsidRPr="00573355">
        <w:rPr>
          <w:rFonts w:ascii="Lucida Sans Unicode" w:hAnsi="Lucida Sans Unicode" w:cs="Lucida Sans Unicode"/>
          <w:b/>
          <w:bCs/>
          <w:sz w:val="20"/>
          <w:szCs w:val="20"/>
        </w:rPr>
        <w:t xml:space="preserve"> no binarie: </w:t>
      </w:r>
      <w:r w:rsidRPr="00573355">
        <w:rPr>
          <w:rFonts w:ascii="Lucida Sans Unicode" w:hAnsi="Lucida Sans Unicode" w:cs="Lucida Sans Unicode"/>
          <w:sz w:val="20"/>
          <w:szCs w:val="20"/>
        </w:rPr>
        <w:t>personas que construyen y manifiestan su sexualidad fuera de cualquier</w:t>
      </w:r>
      <w:r w:rsidRPr="00573355">
        <w:rPr>
          <w:rFonts w:ascii="Lucida Sans Unicode" w:eastAsia="Trebuchet MS" w:hAnsi="Lucida Sans Unicode" w:cs="Lucida Sans Unicode"/>
          <w:sz w:val="20"/>
          <w:szCs w:val="20"/>
        </w:rPr>
        <w:t xml:space="preserve"> clasificación de género binario.</w:t>
      </w:r>
    </w:p>
    <w:p w14:paraId="77FD95F2" w14:textId="566E3220" w:rsidR="02B89CCB" w:rsidRPr="00573355" w:rsidRDefault="02B89CCB" w:rsidP="00573355">
      <w:pPr>
        <w:pBdr>
          <w:top w:val="nil"/>
          <w:left w:val="nil"/>
          <w:bottom w:val="nil"/>
          <w:right w:val="nil"/>
          <w:between w:val="nil"/>
        </w:pBdr>
        <w:spacing w:line="276" w:lineRule="auto"/>
        <w:jc w:val="both"/>
        <w:rPr>
          <w:rFonts w:ascii="Lucida Sans Unicode" w:hAnsi="Lucida Sans Unicode" w:cs="Lucida Sans Unicode"/>
          <w:sz w:val="20"/>
          <w:szCs w:val="20"/>
        </w:rPr>
      </w:pPr>
      <w:r w:rsidRPr="00573355">
        <w:rPr>
          <w:rFonts w:ascii="Lucida Sans Unicode" w:hAnsi="Lucida Sans Unicode" w:cs="Lucida Sans Unicode"/>
          <w:b/>
          <w:bCs/>
          <w:sz w:val="20"/>
          <w:szCs w:val="20"/>
        </w:rPr>
        <w:t xml:space="preserve">Persona indígena: </w:t>
      </w:r>
      <w:r w:rsidRPr="00573355">
        <w:rPr>
          <w:rFonts w:ascii="Lucida Sans Unicode" w:eastAsia="Verdana" w:hAnsi="Lucida Sans Unicode" w:cs="Lucida Sans Unicode"/>
          <w:color w:val="000000" w:themeColor="text1"/>
          <w:sz w:val="20"/>
          <w:szCs w:val="20"/>
        </w:rPr>
        <w:t>P</w:t>
      </w:r>
      <w:r w:rsidRPr="00573355">
        <w:rPr>
          <w:rFonts w:ascii="Lucida Sans Unicode" w:hAnsi="Lucida Sans Unicode" w:cs="Lucida Sans Unicode"/>
          <w:sz w:val="20"/>
          <w:szCs w:val="20"/>
        </w:rPr>
        <w:t>ersona que pertenece a alguno de los grupos étnicos y que conserva su propia identidad</w:t>
      </w:r>
      <w:r w:rsidR="00D64498" w:rsidRPr="00573355">
        <w:rPr>
          <w:rStyle w:val="Refdenotaalpie"/>
          <w:rFonts w:ascii="Lucida Sans Unicode" w:hAnsi="Lucida Sans Unicode" w:cs="Lucida Sans Unicode"/>
          <w:sz w:val="20"/>
          <w:szCs w:val="20"/>
        </w:rPr>
        <w:footnoteReference w:id="15"/>
      </w:r>
      <w:r w:rsidRPr="00573355">
        <w:rPr>
          <w:rFonts w:ascii="Lucida Sans Unicode" w:hAnsi="Lucida Sans Unicode" w:cs="Lucida Sans Unicode"/>
          <w:sz w:val="20"/>
          <w:szCs w:val="20"/>
        </w:rPr>
        <w:t>.</w:t>
      </w:r>
    </w:p>
    <w:p w14:paraId="1039370F" w14:textId="6B0159D7" w:rsidR="5E5A0447" w:rsidRPr="00573355" w:rsidRDefault="5E5A0447"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highlight w:val="cyan"/>
        </w:rPr>
      </w:pPr>
      <w:r w:rsidRPr="00573355">
        <w:rPr>
          <w:rFonts w:ascii="Lucida Sans Unicode" w:hAnsi="Lucida Sans Unicode" w:cs="Lucida Sans Unicode"/>
          <w:b/>
          <w:bCs/>
          <w:sz w:val="20"/>
          <w:szCs w:val="20"/>
        </w:rPr>
        <w:t xml:space="preserve">Persona joven: </w:t>
      </w:r>
      <w:r w:rsidRPr="00573355">
        <w:rPr>
          <w:rFonts w:ascii="Lucida Sans Unicode" w:hAnsi="Lucida Sans Unicode" w:cs="Lucida Sans Unicode"/>
          <w:sz w:val="20"/>
          <w:szCs w:val="20"/>
        </w:rPr>
        <w:t>Ciudadana o ciudadano que al día de la elección cuente con una edad entre los dieciocho y los treinta y cinco años.</w:t>
      </w:r>
    </w:p>
    <w:p w14:paraId="32BCF852" w14:textId="6A37D777" w:rsidR="6E897A57" w:rsidRPr="00573355" w:rsidRDefault="6E897A57"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b/>
          <w:bCs/>
          <w:sz w:val="20"/>
          <w:szCs w:val="20"/>
        </w:rPr>
        <w:t>Perspectiva intercultural:</w:t>
      </w:r>
      <w:r w:rsidRPr="00573355">
        <w:rPr>
          <w:rFonts w:ascii="Lucida Sans Unicode" w:eastAsia="Trebuchet MS" w:hAnsi="Lucida Sans Unicode" w:cs="Lucida Sans Unicode"/>
          <w:sz w:val="20"/>
          <w:szCs w:val="20"/>
        </w:rPr>
        <w:t xml:space="preserve"> Método de análisis que estudia las relaciones de poder entre las pe</w:t>
      </w:r>
      <w:r w:rsidR="2B7AB24E" w:rsidRPr="00573355">
        <w:rPr>
          <w:rFonts w:ascii="Lucida Sans Unicode" w:eastAsia="Trebuchet MS" w:hAnsi="Lucida Sans Unicode" w:cs="Lucida Sans Unicode"/>
          <w:sz w:val="20"/>
          <w:szCs w:val="20"/>
        </w:rPr>
        <w:t>r</w:t>
      </w:r>
      <w:r w:rsidRPr="00573355">
        <w:rPr>
          <w:rFonts w:ascii="Lucida Sans Unicode" w:eastAsia="Trebuchet MS" w:hAnsi="Lucida Sans Unicode" w:cs="Lucida Sans Unicode"/>
          <w:sz w:val="20"/>
          <w:szCs w:val="20"/>
        </w:rPr>
        <w:t>sonas de distintas culturas, establec</w:t>
      </w:r>
      <w:r w:rsidR="3377ED37" w:rsidRPr="00573355">
        <w:rPr>
          <w:rFonts w:ascii="Lucida Sans Unicode" w:eastAsia="Trebuchet MS" w:hAnsi="Lucida Sans Unicode" w:cs="Lucida Sans Unicode"/>
          <w:sz w:val="20"/>
          <w:szCs w:val="20"/>
        </w:rPr>
        <w:t>e el diálogo entre dichas culturas como algo deseable</w:t>
      </w:r>
      <w:r w:rsidR="0A5CBB65" w:rsidRPr="00573355">
        <w:rPr>
          <w:rFonts w:ascii="Lucida Sans Unicode" w:eastAsia="Trebuchet MS" w:hAnsi="Lucida Sans Unicode" w:cs="Lucida Sans Unicode"/>
          <w:sz w:val="20"/>
          <w:szCs w:val="20"/>
        </w:rPr>
        <w:t xml:space="preserve"> y posible e identifica la demanda de derechos y las condiciones que impiden su pleno cumplimiento en contextos donde la multiculturalidad es </w:t>
      </w:r>
      <w:r w:rsidR="360E1B28" w:rsidRPr="00573355">
        <w:rPr>
          <w:rFonts w:ascii="Lucida Sans Unicode" w:eastAsia="Trebuchet MS" w:hAnsi="Lucida Sans Unicode" w:cs="Lucida Sans Unicode"/>
          <w:sz w:val="20"/>
          <w:szCs w:val="20"/>
        </w:rPr>
        <w:t>un hecho</w:t>
      </w:r>
      <w:r w:rsidR="3FEB5B35" w:rsidRPr="00573355">
        <w:rPr>
          <w:rFonts w:ascii="Lucida Sans Unicode" w:eastAsia="Trebuchet MS" w:hAnsi="Lucida Sans Unicode" w:cs="Lucida Sans Unicode"/>
          <w:sz w:val="20"/>
          <w:szCs w:val="20"/>
        </w:rPr>
        <w:t xml:space="preserve"> </w:t>
      </w:r>
      <w:r w:rsidR="0A5CBB65" w:rsidRPr="00573355">
        <w:rPr>
          <w:rFonts w:ascii="Lucida Sans Unicode" w:eastAsia="Trebuchet MS" w:hAnsi="Lucida Sans Unicode" w:cs="Lucida Sans Unicode"/>
          <w:sz w:val="20"/>
          <w:szCs w:val="20"/>
        </w:rPr>
        <w:t>social, como sucede en México</w:t>
      </w:r>
      <w:r w:rsidR="00D64498" w:rsidRPr="00573355">
        <w:rPr>
          <w:rStyle w:val="Refdenotaalpie"/>
          <w:rFonts w:ascii="Lucida Sans Unicode" w:hAnsi="Lucida Sans Unicode" w:cs="Lucida Sans Unicode"/>
          <w:sz w:val="20"/>
          <w:szCs w:val="20"/>
        </w:rPr>
        <w:footnoteReference w:id="16"/>
      </w:r>
      <w:r w:rsidR="4D6C920A" w:rsidRPr="00573355">
        <w:rPr>
          <w:rFonts w:ascii="Lucida Sans Unicode" w:eastAsia="Trebuchet MS" w:hAnsi="Lucida Sans Unicode" w:cs="Lucida Sans Unicode"/>
          <w:sz w:val="20"/>
          <w:szCs w:val="20"/>
        </w:rPr>
        <w:t>.</w:t>
      </w:r>
    </w:p>
    <w:p w14:paraId="3F3A1409" w14:textId="0880F133" w:rsidR="00E54DA3" w:rsidRPr="00573355" w:rsidRDefault="614A2AD3" w:rsidP="00573355">
      <w:pPr>
        <w:pBdr>
          <w:top w:val="nil"/>
          <w:left w:val="nil"/>
          <w:bottom w:val="nil"/>
          <w:right w:val="nil"/>
          <w:between w:val="nil"/>
        </w:pBdr>
        <w:tabs>
          <w:tab w:val="left" w:pos="8222"/>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b/>
          <w:bCs/>
          <w:sz w:val="20"/>
          <w:szCs w:val="20"/>
        </w:rPr>
        <w:t>Perspectiva de género:</w:t>
      </w:r>
      <w:r w:rsidRPr="00573355">
        <w:rPr>
          <w:rFonts w:ascii="Lucida Sans Unicode" w:eastAsia="Trebuchet MS" w:hAnsi="Lucida Sans Unicode" w:cs="Lucida Sans Unicode"/>
          <w:sz w:val="20"/>
          <w:szCs w:val="20"/>
        </w:rPr>
        <w:t xml:space="preserve"> Visión analítica, metodología y mecanismo que permite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w:t>
      </w:r>
      <w:r w:rsidRPr="00573355">
        <w:rPr>
          <w:rFonts w:ascii="Lucida Sans Unicode" w:eastAsia="Trebuchet MS" w:hAnsi="Lucida Sans Unicode" w:cs="Lucida Sans Unicode"/>
          <w:sz w:val="20"/>
          <w:szCs w:val="20"/>
        </w:rPr>
        <w:lastRenderedPageBreak/>
        <w:t>condiciones de cambio que permitan avanzar</w:t>
      </w:r>
      <w:r w:rsidR="72334EFB" w:rsidRPr="00573355">
        <w:rPr>
          <w:rFonts w:ascii="Lucida Sans Unicode" w:eastAsia="Trebuchet MS" w:hAnsi="Lucida Sans Unicode" w:cs="Lucida Sans Unicode"/>
          <w:sz w:val="20"/>
          <w:szCs w:val="20"/>
        </w:rPr>
        <w:t xml:space="preserve"> </w:t>
      </w:r>
      <w:r w:rsidRPr="00573355">
        <w:rPr>
          <w:rFonts w:ascii="Lucida Sans Unicode" w:eastAsia="Trebuchet MS" w:hAnsi="Lucida Sans Unicode" w:cs="Lucida Sans Unicode"/>
          <w:sz w:val="20"/>
          <w:szCs w:val="20"/>
        </w:rPr>
        <w:t>no solo en la construcción de la igualdad de género</w:t>
      </w:r>
      <w:r w:rsidR="00F45B49" w:rsidRPr="00573355">
        <w:rPr>
          <w:rFonts w:ascii="Lucida Sans Unicode" w:eastAsia="Trebuchet MS" w:hAnsi="Lucida Sans Unicode" w:cs="Lucida Sans Unicode"/>
          <w:sz w:val="20"/>
          <w:szCs w:val="20"/>
          <w:vertAlign w:val="superscript"/>
        </w:rPr>
        <w:footnoteReference w:id="17"/>
      </w:r>
      <w:r w:rsidRPr="00573355">
        <w:rPr>
          <w:rFonts w:ascii="Lucida Sans Unicode" w:eastAsia="Trebuchet MS" w:hAnsi="Lucida Sans Unicode" w:cs="Lucida Sans Unicode"/>
          <w:sz w:val="20"/>
          <w:szCs w:val="20"/>
        </w:rPr>
        <w:t>, sino garantizar los derechos políticos de las personas no binarias.</w:t>
      </w:r>
    </w:p>
    <w:p w14:paraId="30EA669D" w14:textId="716606EB" w:rsidR="00F45B49" w:rsidRPr="00573355" w:rsidRDefault="614A2AD3"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rPr>
      </w:pPr>
      <w:bookmarkStart w:id="9" w:name="_Hlk56085398"/>
      <w:r w:rsidRPr="00573355">
        <w:rPr>
          <w:rFonts w:ascii="Lucida Sans Unicode" w:eastAsia="Trebuchet MS" w:hAnsi="Lucida Sans Unicode" w:cs="Lucida Sans Unicode"/>
          <w:b/>
          <w:bCs/>
          <w:sz w:val="20"/>
          <w:szCs w:val="20"/>
        </w:rPr>
        <w:t>Pueblos indígenas originarios:</w:t>
      </w:r>
      <w:r w:rsidRPr="00573355">
        <w:rPr>
          <w:rFonts w:ascii="Lucida Sans Unicode" w:eastAsia="Trebuchet MS" w:hAnsi="Lucida Sans Unicode" w:cs="Lucida Sans Unicode"/>
          <w:sz w:val="20"/>
          <w:szCs w:val="20"/>
        </w:rPr>
        <w:t xml:space="preserve"> </w:t>
      </w:r>
      <w:r w:rsidR="0C88472A" w:rsidRPr="00573355">
        <w:rPr>
          <w:rFonts w:ascii="Lucida Sans Unicode" w:eastAsia="Trebuchet MS" w:hAnsi="Lucida Sans Unicode" w:cs="Lucida Sans Unicode"/>
          <w:sz w:val="20"/>
          <w:szCs w:val="20"/>
        </w:rPr>
        <w:t>Son comunidades integrantes de un pueblo indígena, aquellas que formen una unidad social, económica y cultural, asentadas en un territorio y que reconocen autoridades propias de acuerdo con sus usos y costumbres</w:t>
      </w:r>
      <w:r w:rsidR="00F45B49" w:rsidRPr="00573355">
        <w:rPr>
          <w:rFonts w:ascii="Lucida Sans Unicode" w:eastAsia="Trebuchet MS" w:hAnsi="Lucida Sans Unicode" w:cs="Lucida Sans Unicode"/>
          <w:sz w:val="20"/>
          <w:szCs w:val="20"/>
          <w:vertAlign w:val="superscript"/>
        </w:rPr>
        <w:footnoteReference w:id="18"/>
      </w:r>
      <w:r w:rsidR="0C88472A" w:rsidRPr="00573355">
        <w:rPr>
          <w:rFonts w:ascii="Lucida Sans Unicode" w:eastAsia="Trebuchet MS" w:hAnsi="Lucida Sans Unicode" w:cs="Lucida Sans Unicode"/>
          <w:sz w:val="20"/>
          <w:szCs w:val="20"/>
        </w:rPr>
        <w:t>.</w:t>
      </w:r>
      <w:r w:rsidR="3111AE77" w:rsidRPr="00573355">
        <w:rPr>
          <w:rFonts w:ascii="Lucida Sans Unicode" w:eastAsia="Trebuchet MS" w:hAnsi="Lucida Sans Unicode" w:cs="Lucida Sans Unicode"/>
          <w:sz w:val="20"/>
          <w:szCs w:val="20"/>
        </w:rPr>
        <w:t xml:space="preserve"> Son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00F45B49" w:rsidRPr="00573355">
        <w:rPr>
          <w:rFonts w:ascii="Lucida Sans Unicode" w:eastAsia="Trebuchet MS" w:hAnsi="Lucida Sans Unicode" w:cs="Lucida Sans Unicode"/>
          <w:sz w:val="20"/>
          <w:szCs w:val="20"/>
          <w:vertAlign w:val="superscript"/>
        </w:rPr>
        <w:footnoteReference w:id="19"/>
      </w:r>
      <w:r w:rsidR="3111AE77" w:rsidRPr="00573355">
        <w:rPr>
          <w:rFonts w:ascii="Lucida Sans Unicode" w:eastAsia="Trebuchet MS" w:hAnsi="Lucida Sans Unicode" w:cs="Lucida Sans Unicode"/>
          <w:sz w:val="20"/>
          <w:szCs w:val="20"/>
        </w:rPr>
        <w:t>.</w:t>
      </w:r>
    </w:p>
    <w:bookmarkEnd w:id="9"/>
    <w:p w14:paraId="6B064FAD" w14:textId="20E30445"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b/>
          <w:sz w:val="20"/>
          <w:szCs w:val="20"/>
          <w:lang w:val="es-ES_tradnl"/>
        </w:rPr>
        <w:t>Votación válida emitida:</w:t>
      </w:r>
      <w:r w:rsidRPr="00573355">
        <w:rPr>
          <w:rFonts w:ascii="Lucida Sans Unicode" w:eastAsia="Trebuchet MS" w:hAnsi="Lucida Sans Unicode" w:cs="Lucida Sans Unicode"/>
          <w:sz w:val="20"/>
          <w:szCs w:val="20"/>
          <w:lang w:val="es-ES_tradnl"/>
        </w:rPr>
        <w:t xml:space="preserve"> es la cantidad que resulta de deducir a la votación total emitida, los votos nulos y de las candidaturas no registradas.</w:t>
      </w:r>
    </w:p>
    <w:p w14:paraId="6C2B97E1" w14:textId="77777777"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b/>
          <w:sz w:val="20"/>
          <w:szCs w:val="20"/>
          <w:highlight w:val="yellow"/>
          <w:lang w:val="es-ES_tradnl"/>
        </w:rPr>
      </w:pPr>
    </w:p>
    <w:p w14:paraId="5F6E92A4" w14:textId="759BEB2A"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b/>
          <w:sz w:val="20"/>
          <w:szCs w:val="20"/>
          <w:lang w:val="es-ES_tradnl"/>
        </w:rPr>
      </w:pPr>
      <w:r w:rsidRPr="00573355">
        <w:rPr>
          <w:rFonts w:ascii="Lucida Sans Unicode" w:eastAsia="Trebuchet MS" w:hAnsi="Lucida Sans Unicode" w:cs="Lucida Sans Unicode"/>
          <w:b/>
          <w:sz w:val="20"/>
          <w:szCs w:val="20"/>
          <w:lang w:val="es-ES_tradnl"/>
        </w:rPr>
        <w:t xml:space="preserve">D. Conceptos en las candidaturas </w:t>
      </w:r>
    </w:p>
    <w:p w14:paraId="053D0851" w14:textId="77777777" w:rsidR="00046773" w:rsidRPr="00573355" w:rsidRDefault="00046773" w:rsidP="00573355">
      <w:pPr>
        <w:pBdr>
          <w:top w:val="nil"/>
          <w:left w:val="nil"/>
          <w:bottom w:val="nil"/>
          <w:right w:val="nil"/>
          <w:between w:val="nil"/>
        </w:pBdr>
        <w:spacing w:line="276" w:lineRule="auto"/>
        <w:jc w:val="both"/>
        <w:rPr>
          <w:rFonts w:ascii="Lucida Sans Unicode" w:eastAsia="Trebuchet MS" w:hAnsi="Lucida Sans Unicode" w:cs="Lucida Sans Unicode"/>
          <w:b/>
          <w:sz w:val="20"/>
          <w:szCs w:val="20"/>
        </w:rPr>
      </w:pPr>
    </w:p>
    <w:p w14:paraId="03DA1169" w14:textId="3B2169B2"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b/>
          <w:sz w:val="20"/>
          <w:szCs w:val="20"/>
        </w:rPr>
        <w:t xml:space="preserve">Alternancia de género: </w:t>
      </w:r>
      <w:r w:rsidRPr="00573355">
        <w:rPr>
          <w:rFonts w:ascii="Lucida Sans Unicode" w:eastAsia="Trebuchet MS" w:hAnsi="Lucida Sans Unicode" w:cs="Lucida Sans Unicode"/>
          <w:sz w:val="20"/>
          <w:szCs w:val="20"/>
        </w:rPr>
        <w:t xml:space="preserve">Forma de lograr la paridad de género mediante la presentación de </w:t>
      </w:r>
      <w:r w:rsidR="114F7387" w:rsidRPr="00573355">
        <w:rPr>
          <w:rFonts w:ascii="Lucida Sans Unicode" w:eastAsia="Trebuchet MS" w:hAnsi="Lucida Sans Unicode" w:cs="Lucida Sans Unicode"/>
          <w:sz w:val="20"/>
          <w:szCs w:val="20"/>
        </w:rPr>
        <w:t>listas o</w:t>
      </w:r>
      <w:r w:rsidRPr="00573355">
        <w:rPr>
          <w:rFonts w:ascii="Lucida Sans Unicode" w:eastAsia="Trebuchet MS" w:hAnsi="Lucida Sans Unicode" w:cs="Lucida Sans Unicode"/>
          <w:sz w:val="20"/>
          <w:szCs w:val="20"/>
        </w:rPr>
        <w:t xml:space="preserve"> planillas, integradas por mujeres y por hombres de forma sucesiva e intercalada.  </w:t>
      </w:r>
    </w:p>
    <w:p w14:paraId="76F31228" w14:textId="7413A8F3" w:rsidR="00E5694A" w:rsidRPr="00573355" w:rsidRDefault="675E9BA7"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b/>
          <w:bCs/>
          <w:sz w:val="20"/>
          <w:szCs w:val="20"/>
          <w:lang w:val="es-ES_tradnl"/>
        </w:rPr>
        <w:t xml:space="preserve">Bloque poblacional: </w:t>
      </w:r>
      <w:r w:rsidR="4D0C99D1" w:rsidRPr="00573355">
        <w:rPr>
          <w:rFonts w:ascii="Lucida Sans Unicode" w:eastAsia="Trebuchet MS" w:hAnsi="Lucida Sans Unicode" w:cs="Lucida Sans Unicode"/>
          <w:sz w:val="20"/>
          <w:szCs w:val="20"/>
          <w:lang w:val="es-ES_tradnl"/>
        </w:rPr>
        <w:t>Se integra por los v</w:t>
      </w:r>
      <w:r w:rsidRPr="00573355">
        <w:rPr>
          <w:rFonts w:ascii="Lucida Sans Unicode" w:eastAsia="Trebuchet MS" w:hAnsi="Lucida Sans Unicode" w:cs="Lucida Sans Unicode"/>
          <w:sz w:val="20"/>
          <w:szCs w:val="20"/>
          <w:lang w:val="es-ES_tradnl"/>
        </w:rPr>
        <w:t xml:space="preserve">einte municipios con mayor población </w:t>
      </w:r>
      <w:r w:rsidR="3189BB3E" w:rsidRPr="00573355">
        <w:rPr>
          <w:rFonts w:ascii="Lucida Sans Unicode" w:eastAsia="Trebuchet MS" w:hAnsi="Lucida Sans Unicode" w:cs="Lucida Sans Unicode"/>
          <w:sz w:val="20"/>
          <w:szCs w:val="20"/>
          <w:lang w:val="es-ES_tradnl"/>
        </w:rPr>
        <w:t>en el estado de Jalisco d</w:t>
      </w:r>
      <w:r w:rsidR="10D79A0C" w:rsidRPr="00573355">
        <w:rPr>
          <w:rFonts w:ascii="Lucida Sans Unicode" w:eastAsia="Trebuchet MS" w:hAnsi="Lucida Sans Unicode" w:cs="Lucida Sans Unicode"/>
          <w:sz w:val="20"/>
          <w:szCs w:val="20"/>
          <w:lang w:val="es-ES_tradnl"/>
        </w:rPr>
        <w:t>e acuerdo con el censo de población del Instituto Nacional de Estadística y Geografía</w:t>
      </w:r>
      <w:r w:rsidR="00E5694A" w:rsidRPr="00573355">
        <w:rPr>
          <w:rFonts w:ascii="Lucida Sans Unicode" w:eastAsia="Trebuchet MS" w:hAnsi="Lucida Sans Unicode" w:cs="Lucida Sans Unicode"/>
          <w:sz w:val="20"/>
          <w:szCs w:val="20"/>
          <w:lang w:val="es-ES_tradnl"/>
        </w:rPr>
        <w:t xml:space="preserve">, ordenados de mayor a menor </w:t>
      </w:r>
      <w:r w:rsidR="00E5694A" w:rsidRPr="00573355">
        <w:rPr>
          <w:rFonts w:ascii="Lucida Sans Unicode" w:eastAsia="Trebuchet MS" w:hAnsi="Lucida Sans Unicode" w:cs="Lucida Sans Unicode"/>
          <w:sz w:val="20"/>
          <w:szCs w:val="20"/>
        </w:rPr>
        <w:t>de acuerdo con el porcentaje de votación válida emitida obtenida en la elección inmediata anterior por cada partido político o coalición participante.</w:t>
      </w:r>
    </w:p>
    <w:p w14:paraId="60DE89BD" w14:textId="660C6DE8" w:rsidR="00F45B49" w:rsidRPr="00573355" w:rsidRDefault="00F45B4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b/>
          <w:bCs/>
          <w:sz w:val="20"/>
          <w:szCs w:val="20"/>
        </w:rPr>
        <w:t>Bloques de competitividad:</w:t>
      </w:r>
      <w:r w:rsidRPr="00573355">
        <w:rPr>
          <w:rFonts w:ascii="Lucida Sans Unicode" w:eastAsia="Trebuchet MS" w:hAnsi="Lucida Sans Unicode" w:cs="Lucida Sans Unicode"/>
          <w:sz w:val="20"/>
          <w:szCs w:val="20"/>
        </w:rPr>
        <w:t xml:space="preserve"> Son los segmentos en los que se agrupan los </w:t>
      </w:r>
      <w:r w:rsidR="0DA7E709" w:rsidRPr="00573355">
        <w:rPr>
          <w:rFonts w:ascii="Lucida Sans Unicode" w:eastAsia="Trebuchet MS" w:hAnsi="Lucida Sans Unicode" w:cs="Lucida Sans Unicode"/>
          <w:sz w:val="20"/>
          <w:szCs w:val="20"/>
        </w:rPr>
        <w:t xml:space="preserve">ciento </w:t>
      </w:r>
      <w:r w:rsidR="6259D493" w:rsidRPr="00573355">
        <w:rPr>
          <w:rFonts w:ascii="Lucida Sans Unicode" w:eastAsia="Trebuchet MS" w:hAnsi="Lucida Sans Unicode" w:cs="Lucida Sans Unicode"/>
          <w:sz w:val="20"/>
          <w:szCs w:val="20"/>
        </w:rPr>
        <w:t xml:space="preserve">cinco </w:t>
      </w:r>
      <w:r w:rsidR="0DA7E709" w:rsidRPr="00573355">
        <w:rPr>
          <w:rFonts w:ascii="Lucida Sans Unicode" w:eastAsia="Trebuchet MS" w:hAnsi="Lucida Sans Unicode" w:cs="Lucida Sans Unicode"/>
          <w:sz w:val="20"/>
          <w:szCs w:val="20"/>
        </w:rPr>
        <w:t>municipios</w:t>
      </w:r>
      <w:r w:rsidR="6E678EC7" w:rsidRPr="00573355">
        <w:rPr>
          <w:rFonts w:ascii="Lucida Sans Unicode" w:eastAsia="Trebuchet MS" w:hAnsi="Lucida Sans Unicode" w:cs="Lucida Sans Unicode"/>
          <w:sz w:val="20"/>
          <w:szCs w:val="20"/>
        </w:rPr>
        <w:t xml:space="preserve"> del Estado de Jalisco que no se incluyen en el Bloque poblacional</w:t>
      </w:r>
      <w:r w:rsidR="127C8B46" w:rsidRPr="00573355">
        <w:rPr>
          <w:rFonts w:ascii="Lucida Sans Unicode" w:eastAsia="Trebuchet MS" w:hAnsi="Lucida Sans Unicode" w:cs="Lucida Sans Unicode"/>
          <w:sz w:val="20"/>
          <w:szCs w:val="20"/>
        </w:rPr>
        <w:t>, así como los veinte distritos electorales, de acuerdo</w:t>
      </w:r>
      <w:r w:rsidRPr="00573355">
        <w:rPr>
          <w:rFonts w:ascii="Lucida Sans Unicode" w:eastAsia="Trebuchet MS" w:hAnsi="Lucida Sans Unicode" w:cs="Lucida Sans Unicode"/>
          <w:sz w:val="20"/>
          <w:szCs w:val="20"/>
        </w:rPr>
        <w:t xml:space="preserve"> con el porcentaje de votación válida</w:t>
      </w:r>
      <w:r w:rsidR="60BEC62F" w:rsidRPr="00573355">
        <w:rPr>
          <w:rFonts w:ascii="Lucida Sans Unicode" w:eastAsia="Trebuchet MS" w:hAnsi="Lucida Sans Unicode" w:cs="Lucida Sans Unicode"/>
          <w:sz w:val="20"/>
          <w:szCs w:val="20"/>
        </w:rPr>
        <w:t xml:space="preserve"> emitida</w:t>
      </w:r>
      <w:r w:rsidRPr="00573355">
        <w:rPr>
          <w:rFonts w:ascii="Lucida Sans Unicode" w:eastAsia="Trebuchet MS" w:hAnsi="Lucida Sans Unicode" w:cs="Lucida Sans Unicode"/>
          <w:sz w:val="20"/>
          <w:szCs w:val="20"/>
        </w:rPr>
        <w:t xml:space="preserve"> obtenida en la elección inmediata anterior por cada partido político</w:t>
      </w:r>
      <w:r w:rsidR="000307D8" w:rsidRPr="00573355">
        <w:rPr>
          <w:rFonts w:ascii="Lucida Sans Unicode" w:eastAsia="Trebuchet MS" w:hAnsi="Lucida Sans Unicode" w:cs="Lucida Sans Unicode"/>
          <w:sz w:val="20"/>
          <w:szCs w:val="20"/>
        </w:rPr>
        <w:t xml:space="preserve"> o coalición</w:t>
      </w:r>
      <w:r w:rsidRPr="00573355">
        <w:rPr>
          <w:rFonts w:ascii="Lucida Sans Unicode" w:eastAsia="Trebuchet MS" w:hAnsi="Lucida Sans Unicode" w:cs="Lucida Sans Unicode"/>
          <w:sz w:val="20"/>
          <w:szCs w:val="20"/>
        </w:rPr>
        <w:t xml:space="preserve"> participante, ordenándose de mayor a menor votación.</w:t>
      </w:r>
    </w:p>
    <w:p w14:paraId="0E4B6645" w14:textId="65AFC3A1" w:rsidR="00F45B49" w:rsidRPr="00573355" w:rsidRDefault="614A2AD3"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b/>
          <w:bCs/>
          <w:sz w:val="20"/>
          <w:szCs w:val="20"/>
        </w:rPr>
        <w:t xml:space="preserve">Fórmula de candidaturas: </w:t>
      </w:r>
      <w:r w:rsidRPr="00573355">
        <w:rPr>
          <w:rFonts w:ascii="Lucida Sans Unicode" w:eastAsia="Trebuchet MS" w:hAnsi="Lucida Sans Unicode" w:cs="Lucida Sans Unicode"/>
          <w:sz w:val="20"/>
          <w:szCs w:val="20"/>
        </w:rPr>
        <w:t>Se compone de una candidatura</w:t>
      </w:r>
      <w:r w:rsidR="7B52C133" w:rsidRPr="00573355">
        <w:rPr>
          <w:rFonts w:ascii="Lucida Sans Unicode" w:eastAsia="Trebuchet MS" w:hAnsi="Lucida Sans Unicode" w:cs="Lucida Sans Unicode"/>
          <w:sz w:val="20"/>
          <w:szCs w:val="20"/>
        </w:rPr>
        <w:t xml:space="preserve"> integrada por una persona propietaria y otra suplente para la elección de diputaciones de mayoría relativa, o bien, a efecto de integrar las diversas posiciones de las planillas de munícipes, las cuales pueden ser postuladas por partidos políticos, coaliciones o candidaturas independientes. </w:t>
      </w:r>
    </w:p>
    <w:p w14:paraId="0D667D10" w14:textId="411E3C30" w:rsidR="4B7CDEDA" w:rsidRPr="00573355" w:rsidRDefault="56722D3F" w:rsidP="00573355">
      <w:pPr>
        <w:pBdr>
          <w:top w:val="nil"/>
          <w:left w:val="nil"/>
          <w:bottom w:val="nil"/>
          <w:right w:val="nil"/>
          <w:between w:val="nil"/>
        </w:pBdr>
        <w:spacing w:line="276" w:lineRule="auto"/>
        <w:jc w:val="both"/>
        <w:rPr>
          <w:rFonts w:ascii="Lucida Sans Unicode" w:eastAsia="Trebuchet MS" w:hAnsi="Lucida Sans Unicode" w:cs="Lucida Sans Unicode"/>
          <w:b/>
          <w:bCs/>
          <w:sz w:val="20"/>
          <w:szCs w:val="20"/>
        </w:rPr>
      </w:pPr>
      <w:r w:rsidRPr="00573355">
        <w:rPr>
          <w:rFonts w:ascii="Lucida Sans Unicode" w:eastAsia="Trebuchet MS" w:hAnsi="Lucida Sans Unicode" w:cs="Lucida Sans Unicode"/>
          <w:b/>
          <w:bCs/>
          <w:sz w:val="20"/>
          <w:szCs w:val="20"/>
        </w:rPr>
        <w:lastRenderedPageBreak/>
        <w:t>Lista de candidaturas:</w:t>
      </w:r>
      <w:r w:rsidRPr="00573355">
        <w:rPr>
          <w:rFonts w:ascii="Lucida Sans Unicode" w:eastAsia="Trebuchet MS" w:hAnsi="Lucida Sans Unicode" w:cs="Lucida Sans Unicode"/>
          <w:sz w:val="20"/>
          <w:szCs w:val="20"/>
        </w:rPr>
        <w:t xml:space="preserve"> Es el conjunto de candidaturas que se integra con la presentación de grupo de personas en determinado orden, para ser postuladas por los partidos políticos, coaliciones o candidaturas independientes.</w:t>
      </w:r>
    </w:p>
    <w:p w14:paraId="27778989" w14:textId="6EB6E7BA" w:rsidR="00A9324D" w:rsidRPr="00573355" w:rsidRDefault="00F45B49" w:rsidP="00573355">
      <w:pPr>
        <w:pBdr>
          <w:top w:val="nil"/>
          <w:left w:val="nil"/>
          <w:bottom w:val="nil"/>
          <w:right w:val="nil"/>
          <w:between w:val="nil"/>
        </w:pBdr>
        <w:spacing w:line="276" w:lineRule="auto"/>
        <w:jc w:val="both"/>
        <w:rPr>
          <w:rFonts w:ascii="Lucida Sans Unicode" w:hAnsi="Lucida Sans Unicode" w:cs="Lucida Sans Unicode"/>
          <w:sz w:val="20"/>
          <w:szCs w:val="20"/>
        </w:rPr>
      </w:pPr>
      <w:r w:rsidRPr="00573355">
        <w:rPr>
          <w:rFonts w:ascii="Lucida Sans Unicode" w:eastAsia="Trebuchet MS" w:hAnsi="Lucida Sans Unicode" w:cs="Lucida Sans Unicode"/>
          <w:b/>
          <w:bCs/>
          <w:sz w:val="20"/>
          <w:szCs w:val="20"/>
        </w:rPr>
        <w:t xml:space="preserve">Paridad de género horizontal: </w:t>
      </w:r>
      <w:r w:rsidRPr="00573355">
        <w:rPr>
          <w:rFonts w:ascii="Lucida Sans Unicode" w:hAnsi="Lucida Sans Unicode" w:cs="Lucida Sans Unicode"/>
          <w:sz w:val="20"/>
          <w:szCs w:val="20"/>
        </w:rPr>
        <w:t>Postulación equivalente de mujeres y hombres en el total de fórmulas de candidaturas a diputaciones por el principio de mayoría relativa, o en las candidaturas a</w:t>
      </w:r>
      <w:r w:rsidR="00801CBA" w:rsidRPr="00573355">
        <w:rPr>
          <w:rFonts w:ascii="Lucida Sans Unicode" w:hAnsi="Lucida Sans Unicode" w:cs="Lucida Sans Unicode"/>
          <w:sz w:val="20"/>
          <w:szCs w:val="20"/>
        </w:rPr>
        <w:t xml:space="preserve"> presidencias municipales</w:t>
      </w:r>
      <w:r w:rsidRPr="00573355">
        <w:rPr>
          <w:rFonts w:ascii="Lucida Sans Unicode" w:hAnsi="Lucida Sans Unicode" w:cs="Lucida Sans Unicode"/>
          <w:sz w:val="20"/>
          <w:szCs w:val="20"/>
        </w:rPr>
        <w:t xml:space="preserve"> presentadas por un partido político o coalición</w:t>
      </w:r>
      <w:r w:rsidR="7E1BFA9B" w:rsidRPr="00573355">
        <w:rPr>
          <w:rFonts w:ascii="Lucida Sans Unicode" w:hAnsi="Lucida Sans Unicode" w:cs="Lucida Sans Unicode"/>
          <w:sz w:val="20"/>
          <w:szCs w:val="20"/>
        </w:rPr>
        <w:t xml:space="preserve"> en todo el territorio del Estado.</w:t>
      </w:r>
    </w:p>
    <w:p w14:paraId="7218E6E0" w14:textId="23BF1A32" w:rsidR="00F45B49" w:rsidRPr="00573355" w:rsidRDefault="00F45B49" w:rsidP="00573355">
      <w:pPr>
        <w:pBdr>
          <w:top w:val="nil"/>
          <w:left w:val="nil"/>
          <w:bottom w:val="nil"/>
          <w:right w:val="nil"/>
          <w:between w:val="nil"/>
        </w:pBdr>
        <w:spacing w:line="276" w:lineRule="auto"/>
        <w:jc w:val="both"/>
        <w:rPr>
          <w:rFonts w:ascii="Lucida Sans Unicode" w:hAnsi="Lucida Sans Unicode" w:cs="Lucida Sans Unicode"/>
          <w:sz w:val="20"/>
          <w:szCs w:val="20"/>
        </w:rPr>
      </w:pPr>
      <w:r w:rsidRPr="00573355">
        <w:rPr>
          <w:rFonts w:ascii="Lucida Sans Unicode" w:eastAsia="Trebuchet MS" w:hAnsi="Lucida Sans Unicode" w:cs="Lucida Sans Unicode"/>
          <w:b/>
          <w:bCs/>
          <w:sz w:val="20"/>
          <w:szCs w:val="20"/>
        </w:rPr>
        <w:t xml:space="preserve">Paridad de género transversal: </w:t>
      </w:r>
      <w:r w:rsidRPr="00573355">
        <w:rPr>
          <w:rFonts w:ascii="Lucida Sans Unicode" w:hAnsi="Lucida Sans Unicode" w:cs="Lucida Sans Unicode"/>
          <w:sz w:val="20"/>
          <w:szCs w:val="20"/>
        </w:rPr>
        <w:t>Postulación de candidaturas que impid</w:t>
      </w:r>
      <w:r w:rsidR="00801CBA" w:rsidRPr="00573355">
        <w:rPr>
          <w:rFonts w:ascii="Lucida Sans Unicode" w:hAnsi="Lucida Sans Unicode" w:cs="Lucida Sans Unicode"/>
          <w:sz w:val="20"/>
          <w:szCs w:val="20"/>
        </w:rPr>
        <w:t>e</w:t>
      </w:r>
      <w:r w:rsidRPr="00573355">
        <w:rPr>
          <w:rFonts w:ascii="Lucida Sans Unicode" w:hAnsi="Lucida Sans Unicode" w:cs="Lucida Sans Unicode"/>
          <w:sz w:val="20"/>
          <w:szCs w:val="20"/>
        </w:rPr>
        <w:t xml:space="preserve"> que </w:t>
      </w:r>
      <w:r w:rsidR="00801CBA" w:rsidRPr="00573355">
        <w:rPr>
          <w:rFonts w:ascii="Lucida Sans Unicode" w:hAnsi="Lucida Sans Unicode" w:cs="Lucida Sans Unicode"/>
          <w:sz w:val="20"/>
          <w:szCs w:val="20"/>
        </w:rPr>
        <w:t xml:space="preserve">a </w:t>
      </w:r>
      <w:r w:rsidRPr="00573355">
        <w:rPr>
          <w:rFonts w:ascii="Lucida Sans Unicode" w:hAnsi="Lucida Sans Unicode" w:cs="Lucida Sans Unicode"/>
          <w:sz w:val="20"/>
          <w:szCs w:val="20"/>
        </w:rPr>
        <w:t>alguno de los géneros le sean asignados, exclusivamente, aquellos distritos o municipios en los que el partido</w:t>
      </w:r>
      <w:r w:rsidR="1B8F2044" w:rsidRPr="00573355">
        <w:rPr>
          <w:rFonts w:ascii="Lucida Sans Unicode" w:hAnsi="Lucida Sans Unicode" w:cs="Lucida Sans Unicode"/>
          <w:sz w:val="20"/>
          <w:szCs w:val="20"/>
        </w:rPr>
        <w:t xml:space="preserve"> o coalición</w:t>
      </w:r>
      <w:r w:rsidRPr="00573355">
        <w:rPr>
          <w:rFonts w:ascii="Lucida Sans Unicode" w:hAnsi="Lucida Sans Unicode" w:cs="Lucida Sans Unicode"/>
          <w:sz w:val="20"/>
          <w:szCs w:val="20"/>
        </w:rPr>
        <w:t xml:space="preserve"> haya obtenido los porcentajes de votación más bajos en el proceso electoral anterior, para lo cual se establecerá un sistema de bloques de competitividad</w:t>
      </w:r>
      <w:r w:rsidR="72A8ED3D" w:rsidRPr="00573355">
        <w:rPr>
          <w:rFonts w:ascii="Lucida Sans Unicode" w:hAnsi="Lucida Sans Unicode" w:cs="Lucida Sans Unicode"/>
          <w:sz w:val="20"/>
          <w:szCs w:val="20"/>
        </w:rPr>
        <w:t>.</w:t>
      </w:r>
    </w:p>
    <w:p w14:paraId="59B109FA" w14:textId="205E1E13" w:rsidR="00F45B49" w:rsidRPr="00573355" w:rsidRDefault="00F45B49" w:rsidP="00573355">
      <w:pPr>
        <w:spacing w:line="276" w:lineRule="auto"/>
        <w:jc w:val="both"/>
        <w:rPr>
          <w:rFonts w:ascii="Lucida Sans Unicode" w:hAnsi="Lucida Sans Unicode" w:cs="Lucida Sans Unicode"/>
          <w:sz w:val="20"/>
          <w:szCs w:val="20"/>
        </w:rPr>
      </w:pPr>
      <w:r w:rsidRPr="00573355">
        <w:rPr>
          <w:rFonts w:ascii="Lucida Sans Unicode" w:eastAsia="Trebuchet MS" w:hAnsi="Lucida Sans Unicode" w:cs="Lucida Sans Unicode"/>
          <w:b/>
          <w:bCs/>
          <w:sz w:val="20"/>
          <w:szCs w:val="20"/>
        </w:rPr>
        <w:t xml:space="preserve">Paridad de género vertical: </w:t>
      </w:r>
      <w:r w:rsidRPr="00573355">
        <w:rPr>
          <w:rFonts w:ascii="Lucida Sans Unicode" w:hAnsi="Lucida Sans Unicode" w:cs="Lucida Sans Unicode"/>
          <w:sz w:val="20"/>
          <w:szCs w:val="20"/>
        </w:rPr>
        <w:t>Postulación de fórmulas de candidaturas a diputaciones por el principio de representación proporcional y de las planillas de candidaturas a munícipes integradas por mujeres y hombres en la misma proporción, de forma alternada y secuencial, en toda su extensión</w:t>
      </w:r>
      <w:r w:rsidR="7E36AE17" w:rsidRPr="00573355">
        <w:rPr>
          <w:rFonts w:ascii="Lucida Sans Unicode" w:hAnsi="Lucida Sans Unicode" w:cs="Lucida Sans Unicode"/>
          <w:sz w:val="20"/>
          <w:szCs w:val="20"/>
        </w:rPr>
        <w:t>.</w:t>
      </w:r>
    </w:p>
    <w:p w14:paraId="039EBB37" w14:textId="0FA6B7C6" w:rsidR="00F45B49" w:rsidRPr="00573355" w:rsidRDefault="00F45B49" w:rsidP="00573355">
      <w:pPr>
        <w:tabs>
          <w:tab w:val="left" w:pos="7938"/>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b/>
          <w:bCs/>
          <w:sz w:val="20"/>
          <w:szCs w:val="20"/>
        </w:rPr>
        <w:t>Lista de candidaturas de representación proporcional:</w:t>
      </w:r>
      <w:r w:rsidRPr="00573355">
        <w:rPr>
          <w:rFonts w:ascii="Lucida Sans Unicode" w:eastAsia="Trebuchet MS" w:hAnsi="Lucida Sans Unicode" w:cs="Lucida Sans Unicode"/>
          <w:sz w:val="20"/>
          <w:szCs w:val="20"/>
        </w:rPr>
        <w:t xml:space="preserve"> Es el conjunto de candidaturas</w:t>
      </w:r>
      <w:r w:rsidR="00801CBA" w:rsidRPr="00573355">
        <w:rPr>
          <w:rFonts w:ascii="Lucida Sans Unicode" w:eastAsia="Trebuchet MS" w:hAnsi="Lucida Sans Unicode" w:cs="Lucida Sans Unicode"/>
          <w:sz w:val="20"/>
          <w:szCs w:val="20"/>
        </w:rPr>
        <w:t xml:space="preserve"> a diputaciones locales</w:t>
      </w:r>
      <w:r w:rsidRPr="00573355">
        <w:rPr>
          <w:rFonts w:ascii="Lucida Sans Unicode" w:eastAsia="Trebuchet MS" w:hAnsi="Lucida Sans Unicode" w:cs="Lucida Sans Unicode"/>
          <w:sz w:val="20"/>
          <w:szCs w:val="20"/>
        </w:rPr>
        <w:t xml:space="preserve"> que se integra con la presentación de</w:t>
      </w:r>
      <w:r w:rsidR="00801CBA" w:rsidRPr="00573355">
        <w:rPr>
          <w:rFonts w:ascii="Lucida Sans Unicode" w:eastAsia="Trebuchet MS" w:hAnsi="Lucida Sans Unicode" w:cs="Lucida Sans Unicode"/>
          <w:sz w:val="20"/>
          <w:szCs w:val="20"/>
        </w:rPr>
        <w:t xml:space="preserve"> un</w:t>
      </w:r>
      <w:r w:rsidRPr="00573355">
        <w:rPr>
          <w:rFonts w:ascii="Lucida Sans Unicode" w:eastAsia="Trebuchet MS" w:hAnsi="Lucida Sans Unicode" w:cs="Lucida Sans Unicode"/>
          <w:sz w:val="20"/>
          <w:szCs w:val="20"/>
        </w:rPr>
        <w:t xml:space="preserve"> </w:t>
      </w:r>
      <w:r w:rsidR="00801CBA" w:rsidRPr="00573355">
        <w:rPr>
          <w:rFonts w:ascii="Lucida Sans Unicode" w:eastAsia="Trebuchet MS" w:hAnsi="Lucida Sans Unicode" w:cs="Lucida Sans Unicode"/>
          <w:sz w:val="20"/>
          <w:szCs w:val="20"/>
        </w:rPr>
        <w:t xml:space="preserve">grupo </w:t>
      </w:r>
      <w:r w:rsidRPr="00573355">
        <w:rPr>
          <w:rFonts w:ascii="Lucida Sans Unicode" w:eastAsia="Trebuchet MS" w:hAnsi="Lucida Sans Unicode" w:cs="Lucida Sans Unicode"/>
          <w:sz w:val="20"/>
          <w:szCs w:val="20"/>
        </w:rPr>
        <w:t>de personas</w:t>
      </w:r>
      <w:r w:rsidR="00801CBA" w:rsidRPr="00573355">
        <w:rPr>
          <w:rFonts w:ascii="Lucida Sans Unicode" w:eastAsia="Trebuchet MS" w:hAnsi="Lucida Sans Unicode" w:cs="Lucida Sans Unicode"/>
          <w:sz w:val="20"/>
          <w:szCs w:val="20"/>
        </w:rPr>
        <w:t xml:space="preserve"> ordenadas</w:t>
      </w:r>
      <w:r w:rsidRPr="00573355">
        <w:rPr>
          <w:rFonts w:ascii="Lucida Sans Unicode" w:eastAsia="Trebuchet MS" w:hAnsi="Lucida Sans Unicode" w:cs="Lucida Sans Unicode"/>
          <w:sz w:val="20"/>
          <w:szCs w:val="20"/>
        </w:rPr>
        <w:t xml:space="preserve"> en determinado orden,</w:t>
      </w:r>
      <w:r w:rsidR="00801CBA" w:rsidRPr="00573355">
        <w:rPr>
          <w:rFonts w:ascii="Lucida Sans Unicode" w:eastAsia="Trebuchet MS" w:hAnsi="Lucida Sans Unicode" w:cs="Lucida Sans Unicode"/>
          <w:sz w:val="20"/>
          <w:szCs w:val="20"/>
        </w:rPr>
        <w:t xml:space="preserve"> para ser</w:t>
      </w:r>
      <w:r w:rsidRPr="00573355">
        <w:rPr>
          <w:rFonts w:ascii="Lucida Sans Unicode" w:eastAsia="Trebuchet MS" w:hAnsi="Lucida Sans Unicode" w:cs="Lucida Sans Unicode"/>
          <w:sz w:val="20"/>
          <w:szCs w:val="20"/>
        </w:rPr>
        <w:t xml:space="preserve"> postuladas por los partidos políticos.</w:t>
      </w:r>
    </w:p>
    <w:p w14:paraId="7B80D6CA" w14:textId="5F7DC74A" w:rsidR="00F45B49" w:rsidRPr="00573355" w:rsidRDefault="00F45B49" w:rsidP="00573355">
      <w:pPr>
        <w:pBdr>
          <w:top w:val="nil"/>
          <w:left w:val="nil"/>
          <w:bottom w:val="nil"/>
          <w:right w:val="nil"/>
          <w:between w:val="nil"/>
        </w:pBdr>
        <w:tabs>
          <w:tab w:val="left" w:pos="9072"/>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b/>
          <w:bCs/>
          <w:sz w:val="20"/>
          <w:szCs w:val="20"/>
        </w:rPr>
        <w:t xml:space="preserve">Planilla: </w:t>
      </w:r>
      <w:r w:rsidRPr="00573355">
        <w:rPr>
          <w:rFonts w:ascii="Lucida Sans Unicode" w:eastAsia="Trebuchet MS" w:hAnsi="Lucida Sans Unicode" w:cs="Lucida Sans Unicode"/>
          <w:sz w:val="20"/>
          <w:szCs w:val="20"/>
        </w:rPr>
        <w:t>Es el conjunto de candidaturas que se integra con la presentación de grupo de personas en determinado orden,</w:t>
      </w:r>
      <w:r w:rsidR="00801CBA" w:rsidRPr="00573355">
        <w:rPr>
          <w:rFonts w:ascii="Lucida Sans Unicode" w:eastAsia="Trebuchet MS" w:hAnsi="Lucida Sans Unicode" w:cs="Lucida Sans Unicode"/>
          <w:sz w:val="20"/>
          <w:szCs w:val="20"/>
        </w:rPr>
        <w:t xml:space="preserve"> con varias fórmulas integradas por </w:t>
      </w:r>
      <w:r w:rsidR="5E81995D" w:rsidRPr="00573355">
        <w:rPr>
          <w:rFonts w:ascii="Lucida Sans Unicode" w:eastAsia="Trebuchet MS" w:hAnsi="Lucida Sans Unicode" w:cs="Lucida Sans Unicode"/>
          <w:sz w:val="20"/>
          <w:szCs w:val="20"/>
        </w:rPr>
        <w:t>una persona</w:t>
      </w:r>
      <w:r w:rsidRPr="00573355">
        <w:rPr>
          <w:rFonts w:ascii="Lucida Sans Unicode" w:eastAsia="Trebuchet MS" w:hAnsi="Lucida Sans Unicode" w:cs="Lucida Sans Unicode"/>
          <w:sz w:val="20"/>
          <w:szCs w:val="20"/>
        </w:rPr>
        <w:t xml:space="preserve"> propietaria y </w:t>
      </w:r>
      <w:r w:rsidR="04598DB4" w:rsidRPr="00573355">
        <w:rPr>
          <w:rFonts w:ascii="Lucida Sans Unicode" w:eastAsia="Trebuchet MS" w:hAnsi="Lucida Sans Unicode" w:cs="Lucida Sans Unicode"/>
          <w:sz w:val="20"/>
          <w:szCs w:val="20"/>
        </w:rPr>
        <w:t>otra suplente</w:t>
      </w:r>
      <w:r w:rsidRPr="00573355">
        <w:rPr>
          <w:rFonts w:ascii="Lucida Sans Unicode" w:eastAsia="Trebuchet MS" w:hAnsi="Lucida Sans Unicode" w:cs="Lucida Sans Unicode"/>
          <w:sz w:val="20"/>
          <w:szCs w:val="20"/>
        </w:rPr>
        <w:t xml:space="preserve">, para ser postuladas por los partidos políticos, coaliciones o candidaturas independientes, para contender a la Presidencia, Sindicatura y </w:t>
      </w:r>
      <w:r w:rsidR="00337DDB" w:rsidRPr="00573355">
        <w:rPr>
          <w:rFonts w:ascii="Lucida Sans Unicode" w:eastAsia="Trebuchet MS" w:hAnsi="Lucida Sans Unicode" w:cs="Lucida Sans Unicode"/>
          <w:sz w:val="20"/>
          <w:szCs w:val="20"/>
        </w:rPr>
        <w:t>r</w:t>
      </w:r>
      <w:r w:rsidRPr="00573355">
        <w:rPr>
          <w:rFonts w:ascii="Lucida Sans Unicode" w:eastAsia="Trebuchet MS" w:hAnsi="Lucida Sans Unicode" w:cs="Lucida Sans Unicode"/>
          <w:sz w:val="20"/>
          <w:szCs w:val="20"/>
        </w:rPr>
        <w:t xml:space="preserve">egidurías con el fin de integrar el Ayuntamiento de un municipio. </w:t>
      </w:r>
    </w:p>
    <w:p w14:paraId="38944703" w14:textId="77777777" w:rsidR="00AD6499" w:rsidRPr="00573355" w:rsidRDefault="00AD6499" w:rsidP="00573355">
      <w:pPr>
        <w:pStyle w:val="Ttulo3"/>
        <w:tabs>
          <w:tab w:val="left" w:pos="8505"/>
        </w:tabs>
        <w:spacing w:before="0" w:after="0" w:line="276" w:lineRule="auto"/>
        <w:rPr>
          <w:rFonts w:ascii="Lucida Sans Unicode" w:eastAsia="Trebuchet MS" w:hAnsi="Lucida Sans Unicode" w:cs="Lucida Sans Unicode"/>
          <w:sz w:val="20"/>
          <w:szCs w:val="20"/>
          <w:lang w:val="es-ES_tradnl"/>
        </w:rPr>
      </w:pPr>
    </w:p>
    <w:p w14:paraId="0025391A" w14:textId="743F39AB"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sz w:val="20"/>
          <w:szCs w:val="20"/>
          <w:lang w:val="es-ES_tradnl"/>
        </w:rPr>
      </w:pPr>
      <w:bookmarkStart w:id="10" w:name="_Toc131010023"/>
      <w:r w:rsidRPr="00573355">
        <w:rPr>
          <w:rFonts w:ascii="Lucida Sans Unicode" w:eastAsia="Trebuchet MS" w:hAnsi="Lucida Sans Unicode" w:cs="Lucida Sans Unicode"/>
          <w:sz w:val="20"/>
          <w:szCs w:val="20"/>
          <w:lang w:val="es-ES_tradnl"/>
        </w:rPr>
        <w:t>Artículo 3</w:t>
      </w:r>
      <w:bookmarkEnd w:id="10"/>
      <w:r w:rsidRPr="00573355">
        <w:rPr>
          <w:rFonts w:ascii="Lucida Sans Unicode" w:eastAsia="Trebuchet MS" w:hAnsi="Lucida Sans Unicode" w:cs="Lucida Sans Unicode"/>
          <w:sz w:val="20"/>
          <w:szCs w:val="20"/>
          <w:lang w:val="es-ES_tradnl"/>
        </w:rPr>
        <w:t xml:space="preserve"> </w:t>
      </w:r>
    </w:p>
    <w:p w14:paraId="06442658" w14:textId="4270456C" w:rsidR="007E6677" w:rsidRPr="00573355" w:rsidRDefault="006F1711" w:rsidP="00573355">
      <w:pPr>
        <w:pBdr>
          <w:top w:val="nil"/>
          <w:left w:val="nil"/>
          <w:bottom w:val="nil"/>
          <w:right w:val="nil"/>
          <w:between w:val="nil"/>
        </w:pBdr>
        <w:tabs>
          <w:tab w:val="left" w:pos="1276"/>
          <w:tab w:val="left" w:pos="2268"/>
          <w:tab w:val="left" w:pos="8505"/>
        </w:tabs>
        <w:spacing w:line="276" w:lineRule="auto"/>
        <w:jc w:val="both"/>
        <w:rPr>
          <w:rFonts w:ascii="Lucida Sans Unicode" w:eastAsia="Trebuchet MS" w:hAnsi="Lucida Sans Unicode" w:cs="Lucida Sans Unicode"/>
          <w:b/>
          <w:sz w:val="20"/>
          <w:szCs w:val="20"/>
          <w:lang w:val="es-ES_tradnl"/>
        </w:rPr>
      </w:pPr>
      <w:r w:rsidRPr="00573355">
        <w:rPr>
          <w:rFonts w:ascii="Lucida Sans Unicode" w:eastAsia="Trebuchet MS" w:hAnsi="Lucida Sans Unicode" w:cs="Lucida Sans Unicode"/>
          <w:sz w:val="20"/>
          <w:szCs w:val="20"/>
          <w:lang w:val="es-ES_tradnl"/>
        </w:rPr>
        <w:t xml:space="preserve">1. </w:t>
      </w:r>
      <w:r w:rsidR="007E6677" w:rsidRPr="00573355">
        <w:rPr>
          <w:rFonts w:ascii="Lucida Sans Unicode" w:eastAsia="Trebuchet MS" w:hAnsi="Lucida Sans Unicode" w:cs="Lucida Sans Unicode"/>
          <w:sz w:val="20"/>
          <w:szCs w:val="20"/>
          <w:lang w:val="es-ES_tradnl"/>
        </w:rPr>
        <w:t>Los presentes Lineamientos corresponden, en su respectivo ámbito de aplicación y observancia, al Instituto, a los partidos políticos, las coaliciones, así como a las candidaturas independientes.</w:t>
      </w:r>
    </w:p>
    <w:p w14:paraId="5EBC0B9F" w14:textId="77777777" w:rsidR="007E6677" w:rsidRPr="00573355" w:rsidRDefault="007E6677" w:rsidP="00573355">
      <w:pPr>
        <w:pBdr>
          <w:top w:val="nil"/>
          <w:left w:val="nil"/>
          <w:bottom w:val="nil"/>
          <w:right w:val="nil"/>
          <w:between w:val="nil"/>
        </w:pBdr>
        <w:tabs>
          <w:tab w:val="left" w:pos="1276"/>
          <w:tab w:val="left" w:pos="2268"/>
          <w:tab w:val="left" w:pos="8505"/>
        </w:tabs>
        <w:spacing w:line="276" w:lineRule="auto"/>
        <w:jc w:val="both"/>
        <w:rPr>
          <w:rFonts w:ascii="Lucida Sans Unicode" w:eastAsia="Trebuchet MS" w:hAnsi="Lucida Sans Unicode" w:cs="Lucida Sans Unicode"/>
          <w:b/>
          <w:sz w:val="20"/>
          <w:szCs w:val="20"/>
          <w:lang w:val="es-ES_tradnl"/>
        </w:rPr>
      </w:pPr>
    </w:p>
    <w:p w14:paraId="6F16C147" w14:textId="77777777"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11" w:name="_Toc131010024"/>
      <w:r w:rsidRPr="00573355">
        <w:rPr>
          <w:rFonts w:ascii="Lucida Sans Unicode" w:eastAsia="Trebuchet MS" w:hAnsi="Lucida Sans Unicode" w:cs="Lucida Sans Unicode"/>
          <w:sz w:val="20"/>
          <w:szCs w:val="20"/>
          <w:lang w:val="es-ES_tradnl"/>
        </w:rPr>
        <w:t>Artículo 4</w:t>
      </w:r>
      <w:bookmarkEnd w:id="11"/>
    </w:p>
    <w:p w14:paraId="78DFEDC2" w14:textId="2C9A86B2" w:rsidR="007E6677" w:rsidRPr="00573355" w:rsidRDefault="000D3924"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b/>
          <w:bCs/>
          <w:sz w:val="20"/>
          <w:szCs w:val="20"/>
        </w:rPr>
      </w:pPr>
      <w:r w:rsidRPr="00573355">
        <w:rPr>
          <w:rFonts w:ascii="Lucida Sans Unicode" w:eastAsia="Trebuchet MS" w:hAnsi="Lucida Sans Unicode" w:cs="Lucida Sans Unicode"/>
          <w:sz w:val="20"/>
          <w:szCs w:val="20"/>
        </w:rPr>
        <w:t xml:space="preserve">1. </w:t>
      </w:r>
      <w:r w:rsidR="007E6677" w:rsidRPr="00573355">
        <w:rPr>
          <w:rFonts w:ascii="Lucida Sans Unicode" w:eastAsia="Trebuchet MS" w:hAnsi="Lucida Sans Unicode" w:cs="Lucida Sans Unicode"/>
          <w:sz w:val="20"/>
          <w:szCs w:val="20"/>
        </w:rPr>
        <w:t xml:space="preserve">En todo momento se garantizará el derecho de igualdad de género establecido en los artículos 4, 35, fracción II, y 41, fracción I, párrafo 1, de la Constitución; 26, párrafos 1 y 2, 207, 232, párrafos 2, 3 y 4, 233 y 235, de la LGIPE; 23, párrafo 1, inciso e), de la Ley de </w:t>
      </w:r>
      <w:r w:rsidR="007E6677" w:rsidRPr="00573355">
        <w:rPr>
          <w:rFonts w:ascii="Lucida Sans Unicode" w:eastAsia="Trebuchet MS" w:hAnsi="Lucida Sans Unicode" w:cs="Lucida Sans Unicode"/>
          <w:sz w:val="20"/>
          <w:szCs w:val="20"/>
        </w:rPr>
        <w:lastRenderedPageBreak/>
        <w:t>Partidos; así como, los derechos de paridad y alternancia establecidos en los artículos 4, párrafos 3 y 4, 13, 18, párrafo 3 y 73, fracción II, párrafos 1 y 2, de la Constitución Local; y 5, párrafo 1, 24, párrafo 3, 229, párrafo 2 y 237 párrafos 2, 3, 4 y 5, del Código, los derechos de participación de la población indígena, conforme al artículo 2, fracción VII, de la Constitución; artículo 26, párrafo 3, de la LGIPE; artículo 4, párrafos 11 y 12, de la Constitución Local, 22 y 45, fracción I, de la Ley Indígena</w:t>
      </w:r>
      <w:r w:rsidR="007E6677" w:rsidRPr="00573355">
        <w:rPr>
          <w:rFonts w:ascii="Lucida Sans Unicode" w:eastAsia="Arial" w:hAnsi="Lucida Sans Unicode" w:cs="Lucida Sans Unicode"/>
          <w:sz w:val="20"/>
          <w:szCs w:val="20"/>
        </w:rPr>
        <w:t>; ar</w:t>
      </w:r>
      <w:r w:rsidR="007E6677" w:rsidRPr="00573355">
        <w:rPr>
          <w:rFonts w:ascii="Lucida Sans Unicode" w:eastAsia="Trebuchet MS" w:hAnsi="Lucida Sans Unicode" w:cs="Lucida Sans Unicode"/>
          <w:sz w:val="20"/>
          <w:szCs w:val="20"/>
        </w:rPr>
        <w:t>tículo 24, párrafo 3, del Código; los derechos de participación y no discriminación motivada por la edad, establecidos en los artículos 23, párrafo 1, inciso e), de la Ley de Partidos; 4, párrafo 5, 229, párrafo 2 de la Constitución Local; 21, fracción II y 8, fracción II, del Código</w:t>
      </w:r>
      <w:r w:rsidR="661D8C4E" w:rsidRPr="00573355">
        <w:rPr>
          <w:rFonts w:ascii="Lucida Sans Unicode" w:eastAsia="Trebuchet MS" w:hAnsi="Lucida Sans Unicode" w:cs="Lucida Sans Unicode"/>
          <w:sz w:val="20"/>
          <w:szCs w:val="20"/>
        </w:rPr>
        <w:t>; los derechos de participación y no discriminación para personas con discapacidad y población LGB</w:t>
      </w:r>
      <w:r w:rsidR="00337DDB" w:rsidRPr="00573355">
        <w:rPr>
          <w:rFonts w:ascii="Lucida Sans Unicode" w:eastAsia="Trebuchet MS" w:hAnsi="Lucida Sans Unicode" w:cs="Lucida Sans Unicode"/>
          <w:sz w:val="20"/>
          <w:szCs w:val="20"/>
        </w:rPr>
        <w:t>TTTIQ</w:t>
      </w:r>
      <w:r w:rsidR="661D8C4E" w:rsidRPr="00573355">
        <w:rPr>
          <w:rFonts w:ascii="Lucida Sans Unicode" w:eastAsia="Trebuchet MS" w:hAnsi="Lucida Sans Unicode" w:cs="Lucida Sans Unicode"/>
          <w:sz w:val="20"/>
          <w:szCs w:val="20"/>
        </w:rPr>
        <w:t>+</w:t>
      </w:r>
      <w:r w:rsidR="6AB9B783" w:rsidRPr="00573355">
        <w:rPr>
          <w:rFonts w:ascii="Lucida Sans Unicode" w:eastAsia="Trebuchet MS" w:hAnsi="Lucida Sans Unicode" w:cs="Lucida Sans Unicode"/>
          <w:sz w:val="20"/>
          <w:szCs w:val="20"/>
        </w:rPr>
        <w:t xml:space="preserve"> sustentados en los Tratados Internacionales como la Convención Interamericana para la Eliminación de Todas las Formas de Discriminación </w:t>
      </w:r>
      <w:r w:rsidR="54E52832" w:rsidRPr="00573355">
        <w:rPr>
          <w:rFonts w:ascii="Lucida Sans Unicode" w:eastAsia="Trebuchet MS" w:hAnsi="Lucida Sans Unicode" w:cs="Lucida Sans Unicode"/>
          <w:sz w:val="20"/>
          <w:szCs w:val="20"/>
        </w:rPr>
        <w:t>contra las Personas con Discapacidad y los Acuerdos de Yogyakarta</w:t>
      </w:r>
      <w:r w:rsidR="007E6677" w:rsidRPr="00573355">
        <w:rPr>
          <w:rFonts w:ascii="Lucida Sans Unicode" w:eastAsia="Trebuchet MS" w:hAnsi="Lucida Sans Unicode" w:cs="Lucida Sans Unicode"/>
          <w:sz w:val="20"/>
          <w:szCs w:val="20"/>
        </w:rPr>
        <w:t>.</w:t>
      </w:r>
    </w:p>
    <w:p w14:paraId="437E3433" w14:textId="77777777" w:rsidR="007E6677" w:rsidRPr="00573355" w:rsidRDefault="007E6677" w:rsidP="00573355">
      <w:pPr>
        <w:pBdr>
          <w:top w:val="nil"/>
          <w:left w:val="nil"/>
          <w:bottom w:val="nil"/>
          <w:right w:val="nil"/>
          <w:between w:val="nil"/>
        </w:pBdr>
        <w:tabs>
          <w:tab w:val="left" w:pos="8505"/>
        </w:tabs>
        <w:spacing w:line="276" w:lineRule="auto"/>
        <w:jc w:val="both"/>
        <w:rPr>
          <w:rFonts w:ascii="Lucida Sans Unicode" w:hAnsi="Lucida Sans Unicode" w:cs="Lucida Sans Unicode"/>
          <w:sz w:val="20"/>
          <w:szCs w:val="20"/>
          <w:lang w:val="es-ES_tradnl"/>
        </w:rPr>
      </w:pPr>
    </w:p>
    <w:p w14:paraId="5BA559E6" w14:textId="77777777"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12" w:name="_Toc131010025"/>
      <w:r w:rsidRPr="00573355">
        <w:rPr>
          <w:rFonts w:ascii="Lucida Sans Unicode" w:eastAsia="Trebuchet MS" w:hAnsi="Lucida Sans Unicode" w:cs="Lucida Sans Unicode"/>
          <w:sz w:val="20"/>
          <w:szCs w:val="20"/>
          <w:lang w:val="es-ES_tradnl"/>
        </w:rPr>
        <w:t>Artículo 5</w:t>
      </w:r>
      <w:bookmarkEnd w:id="12"/>
    </w:p>
    <w:p w14:paraId="715B7108" w14:textId="15657626" w:rsidR="007E6677" w:rsidRPr="00573355" w:rsidRDefault="223D4C9F" w:rsidP="00573355">
      <w:pPr>
        <w:pBdr>
          <w:top w:val="nil"/>
          <w:left w:val="nil"/>
          <w:bottom w:val="nil"/>
          <w:right w:val="nil"/>
          <w:between w:val="nil"/>
        </w:pBdr>
        <w:tabs>
          <w:tab w:val="left" w:pos="1276"/>
          <w:tab w:val="left" w:pos="8505"/>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 xml:space="preserve">1. </w:t>
      </w:r>
      <w:r w:rsidR="58DA473A" w:rsidRPr="00573355">
        <w:rPr>
          <w:rFonts w:ascii="Lucida Sans Unicode" w:eastAsia="Trebuchet MS" w:hAnsi="Lucida Sans Unicode" w:cs="Lucida Sans Unicode"/>
          <w:sz w:val="20"/>
          <w:szCs w:val="20"/>
        </w:rPr>
        <w:t>Las disposiciones contenidas en los presentes Lineamientos deberán interpretarse acorde a la Constitución,</w:t>
      </w:r>
      <w:r w:rsidR="03ECBBD4" w:rsidRPr="00573355">
        <w:rPr>
          <w:rFonts w:ascii="Lucida Sans Unicode" w:eastAsia="Trebuchet MS" w:hAnsi="Lucida Sans Unicode" w:cs="Lucida Sans Unicode"/>
          <w:sz w:val="20"/>
          <w:szCs w:val="20"/>
        </w:rPr>
        <w:t xml:space="preserve"> a los </w:t>
      </w:r>
      <w:r w:rsidR="00337DDB" w:rsidRPr="00573355">
        <w:rPr>
          <w:rFonts w:ascii="Lucida Sans Unicode" w:eastAsia="Trebuchet MS" w:hAnsi="Lucida Sans Unicode" w:cs="Lucida Sans Unicode"/>
          <w:sz w:val="20"/>
          <w:szCs w:val="20"/>
        </w:rPr>
        <w:t>t</w:t>
      </w:r>
      <w:r w:rsidR="03ECBBD4" w:rsidRPr="00573355">
        <w:rPr>
          <w:rFonts w:ascii="Lucida Sans Unicode" w:eastAsia="Trebuchet MS" w:hAnsi="Lucida Sans Unicode" w:cs="Lucida Sans Unicode"/>
          <w:sz w:val="20"/>
          <w:szCs w:val="20"/>
        </w:rPr>
        <w:t xml:space="preserve">ratados </w:t>
      </w:r>
      <w:r w:rsidR="00337DDB" w:rsidRPr="00573355">
        <w:rPr>
          <w:rFonts w:ascii="Lucida Sans Unicode" w:eastAsia="Trebuchet MS" w:hAnsi="Lucida Sans Unicode" w:cs="Lucida Sans Unicode"/>
          <w:sz w:val="20"/>
          <w:szCs w:val="20"/>
        </w:rPr>
        <w:t>i</w:t>
      </w:r>
      <w:r w:rsidR="03ECBBD4" w:rsidRPr="00573355">
        <w:rPr>
          <w:rFonts w:ascii="Lucida Sans Unicode" w:eastAsia="Trebuchet MS" w:hAnsi="Lucida Sans Unicode" w:cs="Lucida Sans Unicode"/>
          <w:sz w:val="20"/>
          <w:szCs w:val="20"/>
        </w:rPr>
        <w:t>nternacionales,</w:t>
      </w:r>
      <w:r w:rsidR="58DA473A" w:rsidRPr="00573355">
        <w:rPr>
          <w:rFonts w:ascii="Lucida Sans Unicode" w:eastAsia="Trebuchet MS" w:hAnsi="Lucida Sans Unicode" w:cs="Lucida Sans Unicode"/>
          <w:sz w:val="20"/>
          <w:szCs w:val="20"/>
        </w:rPr>
        <w:t xml:space="preserve"> a la Constitución Local, a la LGIPE, a la Ley de Partidos y al Código, así como a la luz de los criterios gramatical, sistemático y funcional</w:t>
      </w:r>
      <w:r w:rsidR="739AC3D4" w:rsidRPr="00573355">
        <w:rPr>
          <w:rFonts w:ascii="Lucida Sans Unicode" w:eastAsia="Trebuchet MS" w:hAnsi="Lucida Sans Unicode" w:cs="Lucida Sans Unicode"/>
          <w:sz w:val="20"/>
          <w:szCs w:val="20"/>
        </w:rPr>
        <w:t>;</w:t>
      </w:r>
      <w:r w:rsidR="58DA473A" w:rsidRPr="00573355">
        <w:rPr>
          <w:rFonts w:ascii="Lucida Sans Unicode" w:eastAsia="Trebuchet MS" w:hAnsi="Lucida Sans Unicode" w:cs="Lucida Sans Unicode"/>
          <w:sz w:val="20"/>
          <w:szCs w:val="20"/>
        </w:rPr>
        <w:t xml:space="preserve"> su interpretación y operatividad debe procurar el mayor beneficio para las mujeres, las personas indígenas, población </w:t>
      </w:r>
      <w:r w:rsidR="58DA473A" w:rsidRPr="00573355">
        <w:rPr>
          <w:rFonts w:ascii="Lucida Sans Unicode" w:hAnsi="Lucida Sans Unicode" w:cs="Lucida Sans Unicode"/>
          <w:sz w:val="20"/>
          <w:szCs w:val="20"/>
        </w:rPr>
        <w:t>LGBTTTIQ+, personas con discapacidad, juventudes y la ciudadanía jalisciens</w:t>
      </w:r>
      <w:r w:rsidR="4992EA3F" w:rsidRPr="00573355">
        <w:rPr>
          <w:rFonts w:ascii="Lucida Sans Unicode" w:hAnsi="Lucida Sans Unicode" w:cs="Lucida Sans Unicode"/>
          <w:sz w:val="20"/>
          <w:szCs w:val="20"/>
        </w:rPr>
        <w:t>e</w:t>
      </w:r>
      <w:r w:rsidR="58DA473A" w:rsidRPr="00573355">
        <w:rPr>
          <w:rFonts w:ascii="Lucida Sans Unicode" w:hAnsi="Lucida Sans Unicode" w:cs="Lucida Sans Unicode"/>
          <w:sz w:val="20"/>
          <w:szCs w:val="20"/>
        </w:rPr>
        <w:t xml:space="preserve"> residente en el extranjero</w:t>
      </w:r>
      <w:r w:rsidR="7FDAF66A" w:rsidRPr="00573355">
        <w:rPr>
          <w:rFonts w:ascii="Lucida Sans Unicode" w:hAnsi="Lucida Sans Unicode" w:cs="Lucida Sans Unicode"/>
          <w:sz w:val="20"/>
          <w:szCs w:val="20"/>
        </w:rPr>
        <w:t>,</w:t>
      </w:r>
      <w:r w:rsidR="58DA473A" w:rsidRPr="00573355">
        <w:rPr>
          <w:rFonts w:ascii="Lucida Sans Unicode" w:hAnsi="Lucida Sans Unicode" w:cs="Lucida Sans Unicode"/>
          <w:sz w:val="20"/>
          <w:szCs w:val="20"/>
        </w:rPr>
        <w:t xml:space="preserve"> </w:t>
      </w:r>
      <w:r w:rsidR="58DA473A" w:rsidRPr="00573355">
        <w:rPr>
          <w:rFonts w:ascii="Lucida Sans Unicode" w:eastAsia="Trebuchet MS" w:hAnsi="Lucida Sans Unicode" w:cs="Lucida Sans Unicode"/>
          <w:sz w:val="20"/>
          <w:szCs w:val="20"/>
        </w:rPr>
        <w:t>de conformidad con los principios de universalidad, interdependencia, indivisibilidad y progresividad.</w:t>
      </w:r>
    </w:p>
    <w:p w14:paraId="6804A0D2" w14:textId="77777777" w:rsidR="0064794D" w:rsidRPr="00573355" w:rsidRDefault="0064794D" w:rsidP="00573355">
      <w:pPr>
        <w:pBdr>
          <w:top w:val="nil"/>
          <w:left w:val="nil"/>
          <w:bottom w:val="nil"/>
          <w:right w:val="nil"/>
          <w:between w:val="nil"/>
        </w:pBdr>
        <w:tabs>
          <w:tab w:val="left" w:pos="1276"/>
          <w:tab w:val="left" w:pos="8505"/>
        </w:tabs>
        <w:spacing w:line="276" w:lineRule="auto"/>
        <w:jc w:val="both"/>
        <w:rPr>
          <w:rFonts w:ascii="Lucida Sans Unicode" w:eastAsia="Trebuchet MS" w:hAnsi="Lucida Sans Unicode" w:cs="Lucida Sans Unicode"/>
          <w:sz w:val="20"/>
          <w:szCs w:val="20"/>
          <w:lang w:val="es-ES_tradnl"/>
        </w:rPr>
      </w:pPr>
    </w:p>
    <w:p w14:paraId="5C0C3086" w14:textId="432F2857" w:rsidR="007E6677" w:rsidRPr="00573355" w:rsidRDefault="0064794D" w:rsidP="00573355">
      <w:pPr>
        <w:pBdr>
          <w:top w:val="nil"/>
          <w:left w:val="nil"/>
          <w:bottom w:val="nil"/>
          <w:right w:val="nil"/>
          <w:between w:val="nil"/>
        </w:pBdr>
        <w:tabs>
          <w:tab w:val="left" w:pos="1276"/>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2. </w:t>
      </w:r>
      <w:r w:rsidR="007E6677" w:rsidRPr="00573355">
        <w:rPr>
          <w:rFonts w:ascii="Lucida Sans Unicode" w:eastAsia="Trebuchet MS" w:hAnsi="Lucida Sans Unicode" w:cs="Lucida Sans Unicode"/>
          <w:sz w:val="20"/>
          <w:szCs w:val="20"/>
          <w:lang w:val="es-ES_tradnl"/>
        </w:rPr>
        <w:t>Los partidos políticos deberán difundir los presentes Lineamientos entre sus simpatizantes, personas afiliadas y militancia, debiendo tomar las medidas necesarias y pertinentes para la implementación de estos.</w:t>
      </w:r>
    </w:p>
    <w:p w14:paraId="5AAE5ED1" w14:textId="77777777" w:rsidR="007E6677" w:rsidRPr="00573355" w:rsidRDefault="007E6677" w:rsidP="00573355">
      <w:pPr>
        <w:pBdr>
          <w:top w:val="nil"/>
          <w:left w:val="nil"/>
          <w:bottom w:val="nil"/>
          <w:right w:val="nil"/>
          <w:between w:val="nil"/>
        </w:pBdr>
        <w:tabs>
          <w:tab w:val="left" w:pos="1276"/>
          <w:tab w:val="left" w:pos="8505"/>
        </w:tabs>
        <w:spacing w:line="276" w:lineRule="auto"/>
        <w:jc w:val="both"/>
        <w:rPr>
          <w:rFonts w:ascii="Lucida Sans Unicode" w:eastAsia="Trebuchet MS" w:hAnsi="Lucida Sans Unicode" w:cs="Lucida Sans Unicode"/>
          <w:sz w:val="20"/>
          <w:szCs w:val="20"/>
          <w:lang w:val="es-ES_tradnl"/>
        </w:rPr>
      </w:pPr>
    </w:p>
    <w:p w14:paraId="1BD99BDD" w14:textId="77777777"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13" w:name="_Toc131010026"/>
      <w:r w:rsidRPr="00573355">
        <w:rPr>
          <w:rFonts w:ascii="Lucida Sans Unicode" w:eastAsia="Trebuchet MS" w:hAnsi="Lucida Sans Unicode" w:cs="Lucida Sans Unicode"/>
          <w:sz w:val="20"/>
          <w:szCs w:val="20"/>
          <w:lang w:val="es-ES_tradnl"/>
        </w:rPr>
        <w:t>Artículo 6</w:t>
      </w:r>
      <w:bookmarkEnd w:id="13"/>
    </w:p>
    <w:p w14:paraId="0B18CE8F" w14:textId="0452C455" w:rsidR="0064794D" w:rsidRPr="00573355" w:rsidRDefault="0064794D"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7E6677" w:rsidRPr="00573355">
        <w:rPr>
          <w:rFonts w:ascii="Lucida Sans Unicode" w:eastAsia="Trebuchet MS" w:hAnsi="Lucida Sans Unicode" w:cs="Lucida Sans Unicode"/>
          <w:sz w:val="20"/>
          <w:szCs w:val="20"/>
          <w:lang w:val="es-ES_tradnl"/>
        </w:rPr>
        <w:t>Los partidos políticos deberán observar los criterios establecidos en estos Lineamientos en la determinación de sus procesos, método o métodos internos para la selección de sus candidaturas a cargos de elección popular, a fin de garantizar la paridad vertical, horizontal y transversal, así como el cumplimiento de l</w:t>
      </w:r>
      <w:r w:rsidR="2FB13F18" w:rsidRPr="00573355">
        <w:rPr>
          <w:rFonts w:ascii="Lucida Sans Unicode" w:eastAsia="Trebuchet MS" w:hAnsi="Lucida Sans Unicode" w:cs="Lucida Sans Unicode"/>
          <w:sz w:val="20"/>
          <w:szCs w:val="20"/>
          <w:lang w:val="es-ES_tradnl"/>
        </w:rPr>
        <w:t xml:space="preserve">os derechos de </w:t>
      </w:r>
      <w:r w:rsidR="00407CCE" w:rsidRPr="00573355">
        <w:rPr>
          <w:rFonts w:ascii="Lucida Sans Unicode" w:eastAsia="Trebuchet MS" w:hAnsi="Lucida Sans Unicode" w:cs="Lucida Sans Unicode"/>
          <w:sz w:val="20"/>
          <w:szCs w:val="20"/>
          <w:lang w:val="es-ES_tradnl"/>
        </w:rPr>
        <w:t xml:space="preserve">los </w:t>
      </w:r>
      <w:r w:rsidR="00505358" w:rsidRPr="00573355">
        <w:rPr>
          <w:rFonts w:ascii="Lucida Sans Unicode" w:eastAsia="Trebuchet MS" w:hAnsi="Lucida Sans Unicode" w:cs="Lucida Sans Unicode"/>
          <w:sz w:val="20"/>
          <w:szCs w:val="20"/>
          <w:lang w:val="es-ES_tradnl"/>
        </w:rPr>
        <w:t>grupos en situación de vulnerabilidad y/o históricamente discriminados.</w:t>
      </w:r>
      <w:r w:rsidR="007E6677" w:rsidRPr="00573355">
        <w:rPr>
          <w:rFonts w:ascii="Lucida Sans Unicode" w:eastAsia="Trebuchet MS" w:hAnsi="Lucida Sans Unicode" w:cs="Lucida Sans Unicode"/>
          <w:sz w:val="20"/>
          <w:szCs w:val="20"/>
          <w:lang w:val="es-ES_tradnl"/>
        </w:rPr>
        <w:t xml:space="preserve"> </w:t>
      </w:r>
    </w:p>
    <w:p w14:paraId="32B49351" w14:textId="77777777" w:rsidR="009E4C1F" w:rsidRPr="00573355" w:rsidRDefault="009E4C1F"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b/>
          <w:sz w:val="20"/>
          <w:szCs w:val="20"/>
          <w:lang w:val="es-ES_tradnl"/>
        </w:rPr>
      </w:pPr>
    </w:p>
    <w:p w14:paraId="6176217B" w14:textId="77777777" w:rsidR="00BB5FCB" w:rsidRPr="00573355" w:rsidRDefault="0064794D"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2. </w:t>
      </w:r>
      <w:r w:rsidR="007E6677" w:rsidRPr="00573355">
        <w:rPr>
          <w:rFonts w:ascii="Lucida Sans Unicode" w:eastAsia="Trebuchet MS" w:hAnsi="Lucida Sans Unicode" w:cs="Lucida Sans Unicode"/>
          <w:sz w:val="20"/>
          <w:szCs w:val="20"/>
          <w:lang w:val="es-ES_tradnl"/>
        </w:rPr>
        <w:t>Los partidos políticos harán público el procedimiento, método o métodos aplicables para la selección de sus candidaturas a presidencias, regidurías, sindicaturas y diputaciones, los cuales deberán reflejar las reglas establecidas para cumplir con efectividad los principios de paridad de género, igualdad y no discriminación.</w:t>
      </w:r>
    </w:p>
    <w:p w14:paraId="02313E57" w14:textId="77777777" w:rsidR="00444447" w:rsidRPr="00573355" w:rsidRDefault="00444447"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755396F6" w14:textId="77777777" w:rsidR="00BB5FCB" w:rsidRPr="00573355" w:rsidRDefault="00BB5FCB"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4E70E759" w14:textId="2590E770" w:rsidR="007F79C2" w:rsidRPr="00573355" w:rsidRDefault="007F79C2" w:rsidP="00573355">
      <w:pPr>
        <w:pStyle w:val="Prrafodelista"/>
        <w:tabs>
          <w:tab w:val="left" w:pos="8505"/>
        </w:tabs>
        <w:spacing w:line="276" w:lineRule="auto"/>
        <w:ind w:left="0"/>
        <w:jc w:val="center"/>
        <w:rPr>
          <w:rFonts w:ascii="Lucida Sans Unicode" w:eastAsia="Trebuchet MS" w:hAnsi="Lucida Sans Unicode" w:cs="Lucida Sans Unicode"/>
          <w:b/>
          <w:lang w:val="es-ES_tradnl"/>
        </w:rPr>
      </w:pPr>
      <w:r w:rsidRPr="00573355">
        <w:rPr>
          <w:rFonts w:ascii="Lucida Sans Unicode" w:eastAsia="Trebuchet MS" w:hAnsi="Lucida Sans Unicode" w:cs="Lucida Sans Unicode"/>
          <w:b/>
          <w:lang w:val="es-ES_tradnl"/>
        </w:rPr>
        <w:t>TÍTULO SEGUNDO</w:t>
      </w:r>
    </w:p>
    <w:p w14:paraId="3F513300" w14:textId="6B0E526F" w:rsidR="00A57949" w:rsidRPr="00573355" w:rsidRDefault="00A57949" w:rsidP="00573355">
      <w:pPr>
        <w:pStyle w:val="Prrafodelista"/>
        <w:tabs>
          <w:tab w:val="left" w:pos="8505"/>
        </w:tabs>
        <w:spacing w:line="276" w:lineRule="auto"/>
        <w:ind w:left="0"/>
        <w:jc w:val="center"/>
        <w:rPr>
          <w:rFonts w:ascii="Lucida Sans Unicode" w:eastAsia="Trebuchet MS" w:hAnsi="Lucida Sans Unicode" w:cs="Lucida Sans Unicode"/>
          <w:b/>
          <w:lang w:val="es-ES_tradnl"/>
        </w:rPr>
      </w:pPr>
      <w:r w:rsidRPr="00573355">
        <w:rPr>
          <w:rFonts w:ascii="Lucida Sans Unicode" w:eastAsia="Trebuchet MS" w:hAnsi="Lucida Sans Unicode" w:cs="Lucida Sans Unicode"/>
          <w:b/>
          <w:lang w:val="es-ES_tradnl"/>
        </w:rPr>
        <w:t>DISPO</w:t>
      </w:r>
      <w:r w:rsidR="008607FC" w:rsidRPr="00573355">
        <w:rPr>
          <w:rFonts w:ascii="Lucida Sans Unicode" w:eastAsia="Trebuchet MS" w:hAnsi="Lucida Sans Unicode" w:cs="Lucida Sans Unicode"/>
          <w:b/>
          <w:lang w:val="es-ES_tradnl"/>
        </w:rPr>
        <w:t>S</w:t>
      </w:r>
      <w:r w:rsidRPr="00573355">
        <w:rPr>
          <w:rFonts w:ascii="Lucida Sans Unicode" w:eastAsia="Trebuchet MS" w:hAnsi="Lucida Sans Unicode" w:cs="Lucida Sans Unicode"/>
          <w:b/>
          <w:lang w:val="es-ES_tradnl"/>
        </w:rPr>
        <w:t>I</w:t>
      </w:r>
      <w:r w:rsidR="008607FC" w:rsidRPr="00573355">
        <w:rPr>
          <w:rFonts w:ascii="Lucida Sans Unicode" w:eastAsia="Trebuchet MS" w:hAnsi="Lucida Sans Unicode" w:cs="Lucida Sans Unicode"/>
          <w:b/>
          <w:lang w:val="es-ES_tradnl"/>
        </w:rPr>
        <w:t>C</w:t>
      </w:r>
      <w:r w:rsidRPr="00573355">
        <w:rPr>
          <w:rFonts w:ascii="Lucida Sans Unicode" w:eastAsia="Trebuchet MS" w:hAnsi="Lucida Sans Unicode" w:cs="Lucida Sans Unicode"/>
          <w:b/>
          <w:lang w:val="es-ES_tradnl"/>
        </w:rPr>
        <w:t xml:space="preserve">IONES COMUNES PARA </w:t>
      </w:r>
      <w:r w:rsidR="004E3600" w:rsidRPr="00573355">
        <w:rPr>
          <w:rFonts w:ascii="Lucida Sans Unicode" w:eastAsia="Trebuchet MS" w:hAnsi="Lucida Sans Unicode" w:cs="Lucida Sans Unicode"/>
          <w:b/>
          <w:lang w:val="es-ES_tradnl"/>
        </w:rPr>
        <w:t xml:space="preserve">LA POSTULACIÓN DE </w:t>
      </w:r>
      <w:r w:rsidRPr="00573355">
        <w:rPr>
          <w:rFonts w:ascii="Lucida Sans Unicode" w:eastAsia="Trebuchet MS" w:hAnsi="Lucida Sans Unicode" w:cs="Lucida Sans Unicode"/>
          <w:b/>
          <w:lang w:val="es-ES_tradnl"/>
        </w:rPr>
        <w:t xml:space="preserve">GRUPOS </w:t>
      </w:r>
      <w:r w:rsidR="00E5261D" w:rsidRPr="00573355">
        <w:rPr>
          <w:rFonts w:ascii="Lucida Sans Unicode" w:eastAsia="Trebuchet MS" w:hAnsi="Lucida Sans Unicode" w:cs="Lucida Sans Unicode"/>
          <w:b/>
          <w:lang w:val="es-ES_tradnl"/>
        </w:rPr>
        <w:t>EN SITUACIÓN DE VULNERABILIDAD</w:t>
      </w:r>
      <w:bookmarkStart w:id="14" w:name="_Hlk113385998"/>
      <w:r w:rsidR="00AF49E2" w:rsidRPr="00573355">
        <w:rPr>
          <w:rFonts w:ascii="Lucida Sans Unicode" w:eastAsia="Trebuchet MS" w:hAnsi="Lucida Sans Unicode" w:cs="Lucida Sans Unicode"/>
          <w:b/>
          <w:lang w:val="es-ES_tradnl"/>
        </w:rPr>
        <w:t xml:space="preserve"> Y/O HISTÓRICAMENTE DISCRIMINADOS</w:t>
      </w:r>
    </w:p>
    <w:p w14:paraId="65A34A73" w14:textId="77777777" w:rsidR="00CF1080" w:rsidRPr="00573355" w:rsidRDefault="00CF1080" w:rsidP="00573355">
      <w:pPr>
        <w:pStyle w:val="Prrafodelista"/>
        <w:tabs>
          <w:tab w:val="left" w:pos="8505"/>
        </w:tabs>
        <w:spacing w:line="276" w:lineRule="auto"/>
        <w:ind w:left="0"/>
        <w:jc w:val="center"/>
        <w:rPr>
          <w:rFonts w:ascii="Lucida Sans Unicode" w:eastAsia="Trebuchet MS" w:hAnsi="Lucida Sans Unicode" w:cs="Lucida Sans Unicode"/>
          <w:b/>
          <w:lang w:val="es-ES_tradnl"/>
        </w:rPr>
      </w:pPr>
    </w:p>
    <w:p w14:paraId="78FA957F" w14:textId="49844F62" w:rsidR="00CF1080" w:rsidRPr="00573355" w:rsidRDefault="00CF1080" w:rsidP="00573355">
      <w:pPr>
        <w:pStyle w:val="Ttulo2"/>
        <w:tabs>
          <w:tab w:val="left" w:pos="8505"/>
        </w:tabs>
        <w:spacing w:before="0" w:after="0" w:line="276" w:lineRule="auto"/>
        <w:jc w:val="center"/>
        <w:rPr>
          <w:rFonts w:ascii="Lucida Sans Unicode" w:eastAsia="Trebuchet MS" w:hAnsi="Lucida Sans Unicode" w:cs="Lucida Sans Unicode"/>
          <w:b w:val="0"/>
          <w:sz w:val="20"/>
          <w:szCs w:val="20"/>
          <w:lang w:val="es-ES_tradnl"/>
        </w:rPr>
      </w:pPr>
      <w:r w:rsidRPr="00573355">
        <w:rPr>
          <w:rFonts w:ascii="Lucida Sans Unicode" w:eastAsia="Trebuchet MS" w:hAnsi="Lucida Sans Unicode" w:cs="Lucida Sans Unicode"/>
          <w:sz w:val="20"/>
          <w:szCs w:val="20"/>
          <w:lang w:val="es-ES_tradnl"/>
        </w:rPr>
        <w:t>Capítulo Primero. Disposiciones comunes</w:t>
      </w:r>
    </w:p>
    <w:p w14:paraId="3B4D209B" w14:textId="0A0F8F8D" w:rsidR="00CF1080" w:rsidRPr="00573355" w:rsidRDefault="00CF1080" w:rsidP="00573355">
      <w:pPr>
        <w:pStyle w:val="Prrafodelista"/>
        <w:tabs>
          <w:tab w:val="left" w:pos="8505"/>
        </w:tabs>
        <w:spacing w:line="276" w:lineRule="auto"/>
        <w:ind w:left="0"/>
        <w:jc w:val="center"/>
        <w:rPr>
          <w:rFonts w:ascii="Lucida Sans Unicode" w:eastAsia="Trebuchet MS" w:hAnsi="Lucida Sans Unicode" w:cs="Lucida Sans Unicode"/>
          <w:b/>
          <w:lang w:val="es-ES_tradnl"/>
        </w:rPr>
      </w:pPr>
    </w:p>
    <w:p w14:paraId="41116964" w14:textId="7C0607C0" w:rsidR="00A57949" w:rsidRPr="00573355" w:rsidRDefault="00A57949"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15" w:name="_Toc131010038"/>
      <w:bookmarkStart w:id="16" w:name="_Hlk113389456"/>
      <w:r w:rsidRPr="00573355">
        <w:rPr>
          <w:rFonts w:ascii="Lucida Sans Unicode" w:eastAsia="Trebuchet MS" w:hAnsi="Lucida Sans Unicode" w:cs="Lucida Sans Unicode"/>
          <w:sz w:val="20"/>
          <w:szCs w:val="20"/>
          <w:lang w:val="es-ES_tradnl"/>
        </w:rPr>
        <w:t xml:space="preserve">Artículo </w:t>
      </w:r>
      <w:bookmarkEnd w:id="15"/>
      <w:r w:rsidR="00B16120" w:rsidRPr="00573355">
        <w:rPr>
          <w:rFonts w:ascii="Lucida Sans Unicode" w:eastAsia="Trebuchet MS" w:hAnsi="Lucida Sans Unicode" w:cs="Lucida Sans Unicode"/>
          <w:sz w:val="20"/>
          <w:szCs w:val="20"/>
          <w:lang w:val="es-ES_tradnl"/>
        </w:rPr>
        <w:t>7</w:t>
      </w:r>
      <w:r w:rsidRPr="00573355">
        <w:rPr>
          <w:rFonts w:ascii="Lucida Sans Unicode" w:hAnsi="Lucida Sans Unicode" w:cs="Lucida Sans Unicode"/>
          <w:sz w:val="20"/>
          <w:szCs w:val="20"/>
          <w:lang w:val="es-ES_tradnl"/>
        </w:rPr>
        <w:tab/>
      </w:r>
      <w:r w:rsidRPr="00573355">
        <w:rPr>
          <w:rFonts w:ascii="Lucida Sans Unicode" w:eastAsia="Trebuchet MS" w:hAnsi="Lucida Sans Unicode" w:cs="Lucida Sans Unicode"/>
          <w:sz w:val="20"/>
          <w:szCs w:val="20"/>
          <w:lang w:val="es-ES_tradnl"/>
        </w:rPr>
        <w:t xml:space="preserve"> </w:t>
      </w:r>
    </w:p>
    <w:bookmarkEnd w:id="16"/>
    <w:p w14:paraId="788A33F2" w14:textId="77777777" w:rsidR="00D101C1" w:rsidRDefault="002D61D4"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A57949" w:rsidRPr="00573355">
        <w:rPr>
          <w:rFonts w:ascii="Lucida Sans Unicode" w:eastAsia="Trebuchet MS" w:hAnsi="Lucida Sans Unicode" w:cs="Lucida Sans Unicode"/>
          <w:sz w:val="20"/>
          <w:szCs w:val="20"/>
          <w:lang w:val="es-ES_tradnl"/>
        </w:rPr>
        <w:t xml:space="preserve">Con la finalidad de identificar a las personas que serán beneficiarias de las </w:t>
      </w:r>
      <w:r w:rsidR="00232597" w:rsidRPr="00573355">
        <w:rPr>
          <w:rFonts w:ascii="Lucida Sans Unicode" w:eastAsia="Trebuchet MS" w:hAnsi="Lucida Sans Unicode" w:cs="Lucida Sans Unicode"/>
          <w:sz w:val="20"/>
          <w:szCs w:val="20"/>
          <w:lang w:val="es-ES_tradnl"/>
        </w:rPr>
        <w:t xml:space="preserve">disposiciones </w:t>
      </w:r>
      <w:r w:rsidR="008F2B9A" w:rsidRPr="00573355">
        <w:rPr>
          <w:rFonts w:ascii="Lucida Sans Unicode" w:eastAsia="Trebuchet MS" w:hAnsi="Lucida Sans Unicode" w:cs="Lucida Sans Unicode"/>
          <w:sz w:val="20"/>
          <w:szCs w:val="20"/>
          <w:lang w:val="es-ES_tradnl"/>
        </w:rPr>
        <w:t xml:space="preserve">establecidas </w:t>
      </w:r>
      <w:r w:rsidR="004F6F49" w:rsidRPr="00573355">
        <w:rPr>
          <w:rFonts w:ascii="Lucida Sans Unicode" w:eastAsia="Trebuchet MS" w:hAnsi="Lucida Sans Unicode" w:cs="Lucida Sans Unicode"/>
          <w:sz w:val="20"/>
          <w:szCs w:val="20"/>
          <w:lang w:val="es-ES_tradnl"/>
        </w:rPr>
        <w:t xml:space="preserve">en el </w:t>
      </w:r>
      <w:r w:rsidR="004F6F49" w:rsidRPr="00573355">
        <w:rPr>
          <w:rFonts w:ascii="Lucida Sans Unicode" w:eastAsia="Trebuchet MS" w:hAnsi="Lucida Sans Unicode" w:cs="Lucida Sans Unicode"/>
          <w:i/>
          <w:iCs/>
          <w:sz w:val="20"/>
          <w:szCs w:val="20"/>
          <w:lang w:val="es-ES_tradnl"/>
        </w:rPr>
        <w:t>Capítulo Primero Bis</w:t>
      </w:r>
      <w:r w:rsidR="00530C38" w:rsidRPr="00573355">
        <w:rPr>
          <w:rFonts w:ascii="Lucida Sans Unicode" w:eastAsia="Trebuchet MS" w:hAnsi="Lucida Sans Unicode" w:cs="Lucida Sans Unicode"/>
          <w:i/>
          <w:iCs/>
          <w:sz w:val="20"/>
          <w:szCs w:val="20"/>
          <w:lang w:val="es-ES_tradnl"/>
        </w:rPr>
        <w:t>,</w:t>
      </w:r>
      <w:r w:rsidR="004F6F49" w:rsidRPr="00573355">
        <w:rPr>
          <w:rFonts w:ascii="Lucida Sans Unicode" w:eastAsia="Trebuchet MS" w:hAnsi="Lucida Sans Unicode" w:cs="Lucida Sans Unicode"/>
          <w:i/>
          <w:iCs/>
          <w:sz w:val="20"/>
          <w:szCs w:val="20"/>
          <w:lang w:val="es-ES_tradnl"/>
        </w:rPr>
        <w:t xml:space="preserve"> del Título Tercero</w:t>
      </w:r>
      <w:r w:rsidR="004F6F49" w:rsidRPr="00573355">
        <w:rPr>
          <w:rFonts w:ascii="Lucida Sans Unicode" w:eastAsia="Trebuchet MS" w:hAnsi="Lucida Sans Unicode" w:cs="Lucida Sans Unicode"/>
          <w:sz w:val="20"/>
          <w:szCs w:val="20"/>
          <w:lang w:val="es-ES_tradnl"/>
        </w:rPr>
        <w:t xml:space="preserve"> </w:t>
      </w:r>
      <w:r w:rsidR="004F6F49" w:rsidRPr="00573355">
        <w:rPr>
          <w:rFonts w:ascii="Lucida Sans Unicode" w:eastAsia="Trebuchet MS" w:hAnsi="Lucida Sans Unicode" w:cs="Lucida Sans Unicode"/>
          <w:iCs/>
          <w:sz w:val="20"/>
          <w:szCs w:val="20"/>
          <w:lang w:val="es-ES_tradnl"/>
        </w:rPr>
        <w:t>del Código</w:t>
      </w:r>
      <w:r w:rsidR="00A57949" w:rsidRPr="00573355">
        <w:rPr>
          <w:rFonts w:ascii="Lucida Sans Unicode" w:eastAsia="Trebuchet MS" w:hAnsi="Lucida Sans Unicode" w:cs="Lucida Sans Unicode"/>
          <w:sz w:val="20"/>
          <w:szCs w:val="20"/>
          <w:lang w:val="es-ES_tradnl"/>
        </w:rPr>
        <w:t xml:space="preserve"> y verificar su cumplimiento por parte de los partidos políticos, coaliciones y candidaturas independientes, así como para fines estadísticos y de estudio, la solicitud de registro de las candidaturas para la integración de los ayuntamientos y el Congreso local contendrá los espacios necesarios para </w:t>
      </w:r>
      <w:r w:rsidR="00BC49B6" w:rsidRPr="00573355">
        <w:rPr>
          <w:rFonts w:ascii="Lucida Sans Unicode" w:eastAsia="Trebuchet MS" w:hAnsi="Lucida Sans Unicode" w:cs="Lucida Sans Unicode"/>
          <w:sz w:val="20"/>
          <w:szCs w:val="20"/>
          <w:lang w:val="es-ES_tradnl"/>
        </w:rPr>
        <w:t>los</w:t>
      </w:r>
      <w:r w:rsidR="00A57949" w:rsidRPr="00573355">
        <w:rPr>
          <w:rFonts w:ascii="Lucida Sans Unicode" w:eastAsia="Trebuchet MS" w:hAnsi="Lucida Sans Unicode" w:cs="Lucida Sans Unicode"/>
          <w:sz w:val="20"/>
          <w:szCs w:val="20"/>
          <w:lang w:val="es-ES_tradnl"/>
        </w:rPr>
        <w:t xml:space="preserve"> grupos citados a continuación, en los que, quien postule deberá marcar los que correspondan a la persona a registrar, considerando la existencia de la interseccionalidad, no obstante, además, deberá señalar expresamente, en el espacio destinado para ello, en cuál </w:t>
      </w:r>
      <w:r w:rsidR="005A0CE2" w:rsidRPr="00573355">
        <w:rPr>
          <w:rFonts w:ascii="Lucida Sans Unicode" w:eastAsia="Trebuchet MS" w:hAnsi="Lucida Sans Unicode" w:cs="Lucida Sans Unicode"/>
          <w:sz w:val="20"/>
          <w:szCs w:val="20"/>
          <w:lang w:val="es-ES_tradnl"/>
        </w:rPr>
        <w:t xml:space="preserve">grupo </w:t>
      </w:r>
      <w:r w:rsidR="00A57949" w:rsidRPr="00573355">
        <w:rPr>
          <w:rFonts w:ascii="Lucida Sans Unicode" w:eastAsia="Trebuchet MS" w:hAnsi="Lucida Sans Unicode" w:cs="Lucida Sans Unicode"/>
          <w:sz w:val="20"/>
          <w:szCs w:val="20"/>
          <w:lang w:val="es-ES_tradnl"/>
        </w:rPr>
        <w:t>se deberá contabilizar.</w:t>
      </w:r>
    </w:p>
    <w:p w14:paraId="60047CB2" w14:textId="77E71E81" w:rsidR="00A57949" w:rsidRPr="00573355" w:rsidRDefault="00A57949"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 </w:t>
      </w:r>
    </w:p>
    <w:p w14:paraId="0DB90D4E" w14:textId="77777777" w:rsidR="00A57949" w:rsidRPr="00573355" w:rsidRDefault="00A57949" w:rsidP="00573355">
      <w:pPr>
        <w:pStyle w:val="Prrafodelista"/>
        <w:numPr>
          <w:ilvl w:val="0"/>
          <w:numId w:val="1"/>
        </w:numPr>
        <w:pBdr>
          <w:top w:val="nil"/>
          <w:left w:val="nil"/>
          <w:bottom w:val="nil"/>
          <w:right w:val="nil"/>
          <w:between w:val="nil"/>
        </w:pBdr>
        <w:tabs>
          <w:tab w:val="left" w:pos="8505"/>
        </w:tabs>
        <w:spacing w:line="276" w:lineRule="auto"/>
        <w:ind w:left="567" w:hanging="567"/>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Persona indígena;</w:t>
      </w:r>
    </w:p>
    <w:p w14:paraId="2B5BB531" w14:textId="6AB989B6" w:rsidR="00A57949" w:rsidRPr="00573355" w:rsidRDefault="735090A9" w:rsidP="00573355">
      <w:pPr>
        <w:pStyle w:val="Prrafodelista"/>
        <w:numPr>
          <w:ilvl w:val="0"/>
          <w:numId w:val="1"/>
        </w:numPr>
        <w:pBdr>
          <w:top w:val="nil"/>
          <w:left w:val="nil"/>
          <w:bottom w:val="nil"/>
          <w:right w:val="nil"/>
          <w:between w:val="nil"/>
        </w:pBdr>
        <w:tabs>
          <w:tab w:val="left" w:pos="8505"/>
        </w:tabs>
        <w:spacing w:line="276" w:lineRule="auto"/>
        <w:ind w:left="567" w:hanging="567"/>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Población </w:t>
      </w:r>
      <w:r w:rsidRPr="00573355">
        <w:rPr>
          <w:rFonts w:ascii="Lucida Sans Unicode" w:hAnsi="Lucida Sans Unicode" w:cs="Lucida Sans Unicode"/>
          <w:lang w:val="es-ES_tradnl"/>
        </w:rPr>
        <w:t xml:space="preserve">LGBTTTIQ+, cuya </w:t>
      </w:r>
      <w:proofErr w:type="spellStart"/>
      <w:r w:rsidR="1C1304AE" w:rsidRPr="00573355">
        <w:rPr>
          <w:rFonts w:ascii="Lucida Sans Unicode" w:hAnsi="Lucida Sans Unicode" w:cs="Lucida Sans Unicode"/>
          <w:lang w:val="es-ES_tradnl"/>
        </w:rPr>
        <w:t>auto</w:t>
      </w:r>
      <w:r w:rsidRPr="00573355">
        <w:rPr>
          <w:rFonts w:ascii="Lucida Sans Unicode" w:hAnsi="Lucida Sans Unicode" w:cs="Lucida Sans Unicode"/>
          <w:lang w:val="es-ES_tradnl"/>
        </w:rPr>
        <w:t>adscripción</w:t>
      </w:r>
      <w:proofErr w:type="spellEnd"/>
      <w:r w:rsidRPr="00573355">
        <w:rPr>
          <w:rFonts w:ascii="Lucida Sans Unicode" w:hAnsi="Lucida Sans Unicode" w:cs="Lucida Sans Unicode"/>
          <w:lang w:val="es-ES_tradnl"/>
        </w:rPr>
        <w:t xml:space="preserve"> deberá ser la misma durante todo el proceso;</w:t>
      </w:r>
    </w:p>
    <w:p w14:paraId="3794DB18" w14:textId="77777777" w:rsidR="00A57949" w:rsidRPr="00573355" w:rsidRDefault="00A57949" w:rsidP="00573355">
      <w:pPr>
        <w:pStyle w:val="Prrafodelista"/>
        <w:numPr>
          <w:ilvl w:val="0"/>
          <w:numId w:val="1"/>
        </w:numPr>
        <w:pBdr>
          <w:top w:val="nil"/>
          <w:left w:val="nil"/>
          <w:bottom w:val="nil"/>
          <w:right w:val="nil"/>
          <w:between w:val="nil"/>
        </w:pBdr>
        <w:tabs>
          <w:tab w:val="left" w:pos="8505"/>
        </w:tabs>
        <w:spacing w:line="276" w:lineRule="auto"/>
        <w:ind w:left="567" w:hanging="567"/>
        <w:jc w:val="both"/>
        <w:rPr>
          <w:rFonts w:ascii="Lucida Sans Unicode" w:eastAsia="Trebuchet MS" w:hAnsi="Lucida Sans Unicode" w:cs="Lucida Sans Unicode"/>
          <w:lang w:val="es-ES_tradnl"/>
        </w:rPr>
      </w:pPr>
      <w:r w:rsidRPr="00573355">
        <w:rPr>
          <w:rFonts w:ascii="Lucida Sans Unicode" w:hAnsi="Lucida Sans Unicode" w:cs="Lucida Sans Unicode"/>
          <w:lang w:val="es-ES_tradnl"/>
        </w:rPr>
        <w:t>Persona con discapacidad;</w:t>
      </w:r>
    </w:p>
    <w:p w14:paraId="4C2CC3F0" w14:textId="77777777" w:rsidR="00A57949" w:rsidRPr="00573355" w:rsidRDefault="00A57949" w:rsidP="00573355">
      <w:pPr>
        <w:pStyle w:val="Prrafodelista"/>
        <w:numPr>
          <w:ilvl w:val="0"/>
          <w:numId w:val="1"/>
        </w:numPr>
        <w:pBdr>
          <w:top w:val="nil"/>
          <w:left w:val="nil"/>
          <w:bottom w:val="nil"/>
          <w:right w:val="nil"/>
          <w:between w:val="nil"/>
        </w:pBdr>
        <w:tabs>
          <w:tab w:val="left" w:pos="8505"/>
        </w:tabs>
        <w:spacing w:line="276" w:lineRule="auto"/>
        <w:ind w:left="567" w:hanging="567"/>
        <w:jc w:val="both"/>
        <w:rPr>
          <w:rFonts w:ascii="Lucida Sans Unicode" w:eastAsia="Trebuchet MS" w:hAnsi="Lucida Sans Unicode" w:cs="Lucida Sans Unicode"/>
          <w:lang w:val="es-ES_tradnl"/>
        </w:rPr>
      </w:pPr>
      <w:r w:rsidRPr="00573355">
        <w:rPr>
          <w:rFonts w:ascii="Lucida Sans Unicode" w:hAnsi="Lucida Sans Unicode" w:cs="Lucida Sans Unicode"/>
          <w:lang w:val="es-ES_tradnl"/>
        </w:rPr>
        <w:t xml:space="preserve">Persona del grupo de las juventudes, y </w:t>
      </w:r>
      <w:r w:rsidRPr="00573355">
        <w:rPr>
          <w:rFonts w:ascii="Lucida Sans Unicode" w:eastAsia="Trebuchet MS" w:hAnsi="Lucida Sans Unicode" w:cs="Lucida Sans Unicode"/>
          <w:lang w:val="es-ES_tradnl"/>
        </w:rPr>
        <w:tab/>
      </w:r>
    </w:p>
    <w:p w14:paraId="10E0BDC1" w14:textId="1FB89930" w:rsidR="00A57949" w:rsidRPr="00573355" w:rsidRDefault="77CED933" w:rsidP="00573355">
      <w:pPr>
        <w:pStyle w:val="Prrafodelista"/>
        <w:numPr>
          <w:ilvl w:val="0"/>
          <w:numId w:val="1"/>
        </w:numPr>
        <w:pBdr>
          <w:top w:val="nil"/>
          <w:left w:val="nil"/>
          <w:bottom w:val="nil"/>
          <w:right w:val="nil"/>
          <w:between w:val="nil"/>
        </w:pBdr>
        <w:tabs>
          <w:tab w:val="left" w:pos="8505"/>
        </w:tabs>
        <w:spacing w:line="276" w:lineRule="auto"/>
        <w:ind w:left="567" w:hanging="567"/>
        <w:jc w:val="both"/>
        <w:rPr>
          <w:rFonts w:ascii="Lucida Sans Unicode" w:eastAsia="Trebuchet MS" w:hAnsi="Lucida Sans Unicode" w:cs="Lucida Sans Unicode"/>
        </w:rPr>
      </w:pPr>
      <w:r w:rsidRPr="00573355">
        <w:rPr>
          <w:rFonts w:ascii="Lucida Sans Unicode" w:hAnsi="Lucida Sans Unicode" w:cs="Lucida Sans Unicode"/>
        </w:rPr>
        <w:t>Ciudadanía jalisciense residente en el extranjero.</w:t>
      </w:r>
    </w:p>
    <w:p w14:paraId="18DC5D46" w14:textId="6AA52F75" w:rsidR="00A57949" w:rsidRPr="00573355" w:rsidRDefault="00A57949"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34CA41D1" w14:textId="2317B3A8" w:rsidR="00374BB1" w:rsidRPr="00573355" w:rsidRDefault="54B64D01" w:rsidP="00573355">
      <w:pPr>
        <w:widowControl w:val="0"/>
        <w:tabs>
          <w:tab w:val="left" w:pos="8505"/>
        </w:tabs>
        <w:autoSpaceDE w:val="0"/>
        <w:autoSpaceDN w:val="0"/>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rPr>
        <w:t>2.</w:t>
      </w:r>
      <w:r w:rsidR="5C8C51D8" w:rsidRPr="00573355">
        <w:rPr>
          <w:rFonts w:ascii="Lucida Sans Unicode" w:eastAsia="Trebuchet MS" w:hAnsi="Lucida Sans Unicode" w:cs="Lucida Sans Unicode"/>
          <w:sz w:val="20"/>
          <w:szCs w:val="20"/>
        </w:rPr>
        <w:t xml:space="preserve"> </w:t>
      </w:r>
      <w:r w:rsidR="3D820CCB" w:rsidRPr="00573355">
        <w:rPr>
          <w:rFonts w:ascii="Lucida Sans Unicode" w:eastAsia="Trebuchet MS" w:hAnsi="Lucida Sans Unicode" w:cs="Lucida Sans Unicode"/>
          <w:sz w:val="20"/>
          <w:szCs w:val="20"/>
        </w:rPr>
        <w:t xml:space="preserve">En la postulación de </w:t>
      </w:r>
      <w:r w:rsidR="2CB9546E" w:rsidRPr="00573355">
        <w:rPr>
          <w:rFonts w:ascii="Lucida Sans Unicode" w:eastAsia="Trebuchet MS" w:hAnsi="Lucida Sans Unicode" w:cs="Lucida Sans Unicode"/>
          <w:sz w:val="20"/>
          <w:szCs w:val="20"/>
        </w:rPr>
        <w:t>candidaturas</w:t>
      </w:r>
      <w:r w:rsidR="3D820CCB" w:rsidRPr="00573355">
        <w:rPr>
          <w:rFonts w:ascii="Lucida Sans Unicode" w:eastAsia="Trebuchet MS" w:hAnsi="Lucida Sans Unicode" w:cs="Lucida Sans Unicode"/>
          <w:sz w:val="20"/>
          <w:szCs w:val="20"/>
        </w:rPr>
        <w:t xml:space="preserve"> pertenecientes a grupos en situación de vulnerabilidad</w:t>
      </w:r>
      <w:r w:rsidR="37624FEC" w:rsidRPr="00573355">
        <w:rPr>
          <w:rFonts w:ascii="Lucida Sans Unicode" w:eastAsia="Trebuchet MS" w:hAnsi="Lucida Sans Unicode" w:cs="Lucida Sans Unicode"/>
          <w:sz w:val="20"/>
          <w:szCs w:val="20"/>
        </w:rPr>
        <w:t xml:space="preserve">, aunque </w:t>
      </w:r>
      <w:r w:rsidR="0F90E189" w:rsidRPr="00573355">
        <w:rPr>
          <w:rFonts w:ascii="Lucida Sans Unicode" w:eastAsia="Trebuchet MS" w:hAnsi="Lucida Sans Unicode" w:cs="Lucida Sans Unicode"/>
          <w:sz w:val="20"/>
          <w:szCs w:val="20"/>
        </w:rPr>
        <w:t>la persona pertenezca a diferentes grupos</w:t>
      </w:r>
      <w:r w:rsidR="11AC7A6D" w:rsidRPr="00573355">
        <w:rPr>
          <w:rFonts w:ascii="Lucida Sans Unicode" w:eastAsia="Trebuchet MS" w:hAnsi="Lucida Sans Unicode" w:cs="Lucida Sans Unicode"/>
          <w:sz w:val="20"/>
          <w:szCs w:val="20"/>
        </w:rPr>
        <w:t xml:space="preserve">, es decir, </w:t>
      </w:r>
      <w:r w:rsidR="37624FEC" w:rsidRPr="00573355">
        <w:rPr>
          <w:rFonts w:ascii="Lucida Sans Unicode" w:eastAsia="Trebuchet MS" w:hAnsi="Lucida Sans Unicode" w:cs="Lucida Sans Unicode"/>
          <w:sz w:val="20"/>
          <w:szCs w:val="20"/>
        </w:rPr>
        <w:t>exista interseccionalidad</w:t>
      </w:r>
      <w:r w:rsidR="11AC7A6D" w:rsidRPr="00573355">
        <w:rPr>
          <w:rFonts w:ascii="Lucida Sans Unicode" w:eastAsia="Trebuchet MS" w:hAnsi="Lucida Sans Unicode" w:cs="Lucida Sans Unicode"/>
          <w:sz w:val="20"/>
          <w:szCs w:val="20"/>
        </w:rPr>
        <w:t>,</w:t>
      </w:r>
      <w:r w:rsidR="5C8C51D8" w:rsidRPr="00573355">
        <w:rPr>
          <w:rFonts w:ascii="Lucida Sans Unicode" w:eastAsia="Trebuchet MS" w:hAnsi="Lucida Sans Unicode" w:cs="Lucida Sans Unicode"/>
          <w:sz w:val="20"/>
          <w:szCs w:val="20"/>
        </w:rPr>
        <w:t xml:space="preserve"> se </w:t>
      </w:r>
      <w:r w:rsidR="5C8C51D8" w:rsidRPr="00573355">
        <w:rPr>
          <w:rFonts w:ascii="Lucida Sans Unicode" w:eastAsia="Trebuchet MS" w:hAnsi="Lucida Sans Unicode" w:cs="Lucida Sans Unicode"/>
          <w:sz w:val="20"/>
          <w:szCs w:val="20"/>
        </w:rPr>
        <w:lastRenderedPageBreak/>
        <w:t xml:space="preserve">contabilizarán </w:t>
      </w:r>
      <w:r w:rsidR="37624FEC" w:rsidRPr="00573355">
        <w:rPr>
          <w:rFonts w:ascii="Lucida Sans Unicode" w:eastAsia="Trebuchet MS" w:hAnsi="Lucida Sans Unicode" w:cs="Lucida Sans Unicode"/>
          <w:sz w:val="20"/>
          <w:szCs w:val="20"/>
        </w:rPr>
        <w:t>únicamente para un solo grupo</w:t>
      </w:r>
      <w:r w:rsidR="5C8C51D8" w:rsidRPr="00573355">
        <w:rPr>
          <w:rFonts w:ascii="Lucida Sans Unicode" w:eastAsia="Trebuchet MS" w:hAnsi="Lucida Sans Unicode" w:cs="Lucida Sans Unicode"/>
          <w:sz w:val="20"/>
          <w:szCs w:val="20"/>
        </w:rPr>
        <w:t>.</w:t>
      </w:r>
      <w:r w:rsidR="002929FE" w:rsidRPr="00573355">
        <w:rPr>
          <w:rStyle w:val="Refdenotaalpie"/>
          <w:rFonts w:ascii="Lucida Sans Unicode" w:eastAsia="Trebuchet MS" w:hAnsi="Lucida Sans Unicode" w:cs="Lucida Sans Unicode"/>
          <w:sz w:val="20"/>
          <w:szCs w:val="20"/>
        </w:rPr>
        <w:footnoteReference w:id="20"/>
      </w:r>
    </w:p>
    <w:p w14:paraId="488AC51B" w14:textId="77777777" w:rsidR="00374BB1" w:rsidRPr="00573355" w:rsidRDefault="00374BB1" w:rsidP="00573355">
      <w:pPr>
        <w:widowControl w:val="0"/>
        <w:tabs>
          <w:tab w:val="left" w:pos="8505"/>
        </w:tabs>
        <w:autoSpaceDE w:val="0"/>
        <w:autoSpaceDN w:val="0"/>
        <w:spacing w:line="276" w:lineRule="auto"/>
        <w:jc w:val="both"/>
        <w:rPr>
          <w:rFonts w:ascii="Lucida Sans Unicode" w:eastAsia="Trebuchet MS" w:hAnsi="Lucida Sans Unicode" w:cs="Lucida Sans Unicode"/>
          <w:sz w:val="20"/>
          <w:szCs w:val="20"/>
          <w:lang w:val="es-ES_tradnl"/>
        </w:rPr>
      </w:pPr>
    </w:p>
    <w:p w14:paraId="7F823709" w14:textId="707245E6" w:rsidR="000F4729" w:rsidRPr="00573355" w:rsidRDefault="4F73890F" w:rsidP="00573355">
      <w:pPr>
        <w:widowControl w:val="0"/>
        <w:tabs>
          <w:tab w:val="left" w:pos="8505"/>
        </w:tabs>
        <w:autoSpaceDE w:val="0"/>
        <w:autoSpaceDN w:val="0"/>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rPr>
        <w:t xml:space="preserve">3. </w:t>
      </w:r>
      <w:r w:rsidR="1DE0E859" w:rsidRPr="00573355">
        <w:rPr>
          <w:rFonts w:ascii="Lucida Sans Unicode" w:eastAsia="Trebuchet MS" w:hAnsi="Lucida Sans Unicode" w:cs="Lucida Sans Unicode"/>
          <w:sz w:val="20"/>
          <w:szCs w:val="20"/>
        </w:rPr>
        <w:t xml:space="preserve">La información </w:t>
      </w:r>
      <w:r w:rsidR="74449537" w:rsidRPr="00573355">
        <w:rPr>
          <w:rFonts w:ascii="Lucida Sans Unicode" w:eastAsia="Trebuchet MS" w:hAnsi="Lucida Sans Unicode" w:cs="Lucida Sans Unicode"/>
          <w:sz w:val="20"/>
          <w:szCs w:val="20"/>
        </w:rPr>
        <w:t xml:space="preserve">personal </w:t>
      </w:r>
      <w:r w:rsidR="1DE0E859" w:rsidRPr="00573355">
        <w:rPr>
          <w:rFonts w:ascii="Lucida Sans Unicode" w:eastAsia="Trebuchet MS" w:hAnsi="Lucida Sans Unicode" w:cs="Lucida Sans Unicode"/>
          <w:sz w:val="20"/>
          <w:szCs w:val="20"/>
        </w:rPr>
        <w:t xml:space="preserve">relativa a la adscripción a determinado </w:t>
      </w:r>
      <w:r w:rsidR="00505358" w:rsidRPr="00573355">
        <w:rPr>
          <w:rFonts w:ascii="Lucida Sans Unicode" w:eastAsia="Trebuchet MS" w:hAnsi="Lucida Sans Unicode" w:cs="Lucida Sans Unicode"/>
          <w:sz w:val="20"/>
          <w:szCs w:val="20"/>
          <w:lang w:val="es-ES_tradnl"/>
        </w:rPr>
        <w:t>grupo en situación de vulnerabilidad y/o históricamente discriminados</w:t>
      </w:r>
      <w:r w:rsidR="1DE0E859" w:rsidRPr="00573355">
        <w:rPr>
          <w:rFonts w:ascii="Lucida Sans Unicode" w:eastAsia="Trebuchet MS" w:hAnsi="Lucida Sans Unicode" w:cs="Lucida Sans Unicode"/>
          <w:sz w:val="20"/>
          <w:szCs w:val="20"/>
        </w:rPr>
        <w:t xml:space="preserve"> será pública.</w:t>
      </w:r>
      <w:r w:rsidR="001C3A49" w:rsidRPr="00573355">
        <w:rPr>
          <w:rStyle w:val="Refdenotaalpie"/>
          <w:rFonts w:ascii="Lucida Sans Unicode" w:eastAsia="Trebuchet MS" w:hAnsi="Lucida Sans Unicode" w:cs="Lucida Sans Unicode"/>
          <w:sz w:val="20"/>
          <w:szCs w:val="20"/>
        </w:rPr>
        <w:footnoteReference w:id="21"/>
      </w:r>
    </w:p>
    <w:p w14:paraId="58B6FF76" w14:textId="77777777" w:rsidR="000F4729" w:rsidRPr="00573355" w:rsidRDefault="000F4729" w:rsidP="00573355">
      <w:pPr>
        <w:widowControl w:val="0"/>
        <w:tabs>
          <w:tab w:val="left" w:pos="8505"/>
        </w:tabs>
        <w:autoSpaceDE w:val="0"/>
        <w:autoSpaceDN w:val="0"/>
        <w:spacing w:line="276" w:lineRule="auto"/>
        <w:jc w:val="both"/>
        <w:rPr>
          <w:rFonts w:ascii="Lucida Sans Unicode" w:eastAsia="Trebuchet MS" w:hAnsi="Lucida Sans Unicode" w:cs="Lucida Sans Unicode"/>
          <w:sz w:val="20"/>
          <w:szCs w:val="20"/>
          <w:lang w:val="es-ES_tradnl"/>
        </w:rPr>
      </w:pPr>
    </w:p>
    <w:p w14:paraId="764C743D" w14:textId="3F97B076" w:rsidR="0049437F" w:rsidRPr="00573355" w:rsidRDefault="006B50A0" w:rsidP="00573355">
      <w:pPr>
        <w:widowControl w:val="0"/>
        <w:tabs>
          <w:tab w:val="left" w:pos="8505"/>
        </w:tabs>
        <w:autoSpaceDE w:val="0"/>
        <w:autoSpaceDN w:val="0"/>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4</w:t>
      </w:r>
      <w:r w:rsidR="000F4729" w:rsidRPr="00573355">
        <w:rPr>
          <w:rFonts w:ascii="Lucida Sans Unicode" w:eastAsia="Trebuchet MS" w:hAnsi="Lucida Sans Unicode" w:cs="Lucida Sans Unicode"/>
          <w:sz w:val="20"/>
          <w:szCs w:val="20"/>
          <w:lang w:val="es-ES_tradnl"/>
        </w:rPr>
        <w:t>.</w:t>
      </w:r>
      <w:r w:rsidR="002D61D4" w:rsidRPr="00573355">
        <w:rPr>
          <w:rFonts w:ascii="Lucida Sans Unicode" w:eastAsia="Trebuchet MS" w:hAnsi="Lucida Sans Unicode" w:cs="Lucida Sans Unicode"/>
          <w:sz w:val="20"/>
          <w:szCs w:val="20"/>
          <w:lang w:val="es-ES_tradnl"/>
        </w:rPr>
        <w:t xml:space="preserve"> </w:t>
      </w:r>
      <w:r w:rsidR="006270C1" w:rsidRPr="00573355">
        <w:rPr>
          <w:rFonts w:ascii="Lucida Sans Unicode" w:eastAsia="Trebuchet MS" w:hAnsi="Lucida Sans Unicode" w:cs="Lucida Sans Unicode"/>
          <w:sz w:val="20"/>
          <w:szCs w:val="20"/>
          <w:lang w:val="es-ES_tradnl"/>
        </w:rPr>
        <w:t>Asimismo, se deberá presentar</w:t>
      </w:r>
      <w:r w:rsidR="005351CC" w:rsidRPr="00573355">
        <w:rPr>
          <w:rFonts w:ascii="Lucida Sans Unicode" w:eastAsia="Trebuchet MS" w:hAnsi="Lucida Sans Unicode" w:cs="Lucida Sans Unicode"/>
          <w:sz w:val="20"/>
          <w:szCs w:val="20"/>
          <w:lang w:val="es-ES_tradnl"/>
        </w:rPr>
        <w:t xml:space="preserve"> un escr</w:t>
      </w:r>
      <w:r w:rsidR="00A12C43" w:rsidRPr="00573355">
        <w:rPr>
          <w:rFonts w:ascii="Lucida Sans Unicode" w:eastAsia="Trebuchet MS" w:hAnsi="Lucida Sans Unicode" w:cs="Lucida Sans Unicode"/>
          <w:sz w:val="20"/>
          <w:szCs w:val="20"/>
          <w:lang w:val="es-ES_tradnl"/>
        </w:rPr>
        <w:t xml:space="preserve">ito bajo protesta de decir verdad, en la que la persona perteneciente a un </w:t>
      </w:r>
      <w:r w:rsidR="00505358" w:rsidRPr="00573355">
        <w:rPr>
          <w:rFonts w:ascii="Lucida Sans Unicode" w:eastAsia="Trebuchet MS" w:hAnsi="Lucida Sans Unicode" w:cs="Lucida Sans Unicode"/>
          <w:sz w:val="20"/>
          <w:szCs w:val="20"/>
          <w:lang w:val="es-ES_tradnl"/>
        </w:rPr>
        <w:t xml:space="preserve">grupo en situación de vulnerabilidad y/o históricamente discriminados </w:t>
      </w:r>
      <w:r w:rsidR="00CB5CC0" w:rsidRPr="00573355">
        <w:rPr>
          <w:rFonts w:ascii="Lucida Sans Unicode" w:eastAsia="Trebuchet MS" w:hAnsi="Lucida Sans Unicode" w:cs="Lucida Sans Unicode"/>
          <w:sz w:val="20"/>
          <w:szCs w:val="20"/>
          <w:lang w:val="es-ES_tradnl"/>
        </w:rPr>
        <w:t>manifieste su adscr</w:t>
      </w:r>
      <w:r w:rsidR="00187DBC" w:rsidRPr="00573355">
        <w:rPr>
          <w:rFonts w:ascii="Lucida Sans Unicode" w:eastAsia="Trebuchet MS" w:hAnsi="Lucida Sans Unicode" w:cs="Lucida Sans Unicode"/>
          <w:sz w:val="20"/>
          <w:szCs w:val="20"/>
          <w:lang w:val="es-ES_tradnl"/>
        </w:rPr>
        <w:t>ipción como persona indígena</w:t>
      </w:r>
      <w:r w:rsidR="00E50D5A" w:rsidRPr="00573355">
        <w:rPr>
          <w:rFonts w:ascii="Lucida Sans Unicode" w:eastAsia="Trebuchet MS" w:hAnsi="Lucida Sans Unicode" w:cs="Lucida Sans Unicode"/>
          <w:sz w:val="20"/>
          <w:szCs w:val="20"/>
          <w:lang w:val="es-ES_tradnl"/>
        </w:rPr>
        <w:t>, persona con discapacidad o persona de la diversidad sexual</w:t>
      </w:r>
      <w:r w:rsidR="0051141C" w:rsidRPr="00573355">
        <w:rPr>
          <w:rFonts w:ascii="Lucida Sans Unicode" w:eastAsia="Trebuchet MS" w:hAnsi="Lucida Sans Unicode" w:cs="Lucida Sans Unicode"/>
          <w:sz w:val="20"/>
          <w:szCs w:val="20"/>
          <w:lang w:val="es-ES_tradnl"/>
        </w:rPr>
        <w:t xml:space="preserve">, </w:t>
      </w:r>
      <w:r w:rsidR="0049437F" w:rsidRPr="00573355">
        <w:rPr>
          <w:rFonts w:ascii="Lucida Sans Unicode" w:eastAsia="Trebuchet MS" w:hAnsi="Lucida Sans Unicode" w:cs="Lucida Sans Unicode"/>
          <w:sz w:val="20"/>
          <w:szCs w:val="20"/>
          <w:lang w:val="es-ES_tradnl"/>
        </w:rPr>
        <w:t xml:space="preserve">en el formato que el Instituto pondrá a disposición para tal fin. </w:t>
      </w:r>
    </w:p>
    <w:p w14:paraId="25F3C349" w14:textId="6E142F7C" w:rsidR="008E7C85" w:rsidRPr="00573355" w:rsidRDefault="008E7C85"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58F2F6D5" w14:textId="32762D24" w:rsidR="00A57949" w:rsidRPr="00573355" w:rsidRDefault="00AF4ABB"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5</w:t>
      </w:r>
      <w:r w:rsidR="008E7C85" w:rsidRPr="00573355">
        <w:rPr>
          <w:rFonts w:ascii="Lucida Sans Unicode" w:eastAsia="Trebuchet MS" w:hAnsi="Lucida Sans Unicode" w:cs="Lucida Sans Unicode"/>
          <w:sz w:val="20"/>
          <w:szCs w:val="20"/>
          <w:lang w:val="es-ES_tradnl"/>
        </w:rPr>
        <w:t xml:space="preserve">. </w:t>
      </w:r>
      <w:r w:rsidR="00A57949" w:rsidRPr="00573355">
        <w:rPr>
          <w:rFonts w:ascii="Lucida Sans Unicode" w:eastAsia="Trebuchet MS" w:hAnsi="Lucida Sans Unicode" w:cs="Lucida Sans Unicode"/>
          <w:sz w:val="20"/>
          <w:szCs w:val="20"/>
          <w:lang w:val="es-ES_tradnl"/>
        </w:rPr>
        <w:t xml:space="preserve">En todas las </w:t>
      </w:r>
      <w:r w:rsidR="00EA2733" w:rsidRPr="00573355">
        <w:rPr>
          <w:rFonts w:ascii="Lucida Sans Unicode" w:eastAsia="Trebuchet MS" w:hAnsi="Lucida Sans Unicode" w:cs="Lucida Sans Unicode"/>
          <w:sz w:val="20"/>
          <w:szCs w:val="20"/>
          <w:lang w:val="es-ES_tradnl"/>
        </w:rPr>
        <w:t>fórmulas</w:t>
      </w:r>
      <w:r w:rsidR="005A0CE2" w:rsidRPr="00573355">
        <w:rPr>
          <w:rFonts w:ascii="Lucida Sans Unicode" w:eastAsia="Trebuchet MS" w:hAnsi="Lucida Sans Unicode" w:cs="Lucida Sans Unicode"/>
          <w:sz w:val="20"/>
          <w:szCs w:val="20"/>
          <w:lang w:val="es-ES_tradnl"/>
        </w:rPr>
        <w:t xml:space="preserve"> integradas por personas pertenecientes</w:t>
      </w:r>
      <w:r w:rsidR="00EA2733" w:rsidRPr="00573355">
        <w:rPr>
          <w:rFonts w:ascii="Lucida Sans Unicode" w:eastAsia="Trebuchet MS" w:hAnsi="Lucida Sans Unicode" w:cs="Lucida Sans Unicode"/>
          <w:sz w:val="20"/>
          <w:szCs w:val="20"/>
          <w:lang w:val="es-ES_tradnl"/>
        </w:rPr>
        <w:t xml:space="preserve"> </w:t>
      </w:r>
      <w:r w:rsidR="00F63AE4" w:rsidRPr="00573355">
        <w:rPr>
          <w:rFonts w:ascii="Lucida Sans Unicode" w:eastAsia="Trebuchet MS" w:hAnsi="Lucida Sans Unicode" w:cs="Lucida Sans Unicode"/>
          <w:sz w:val="20"/>
          <w:szCs w:val="20"/>
          <w:lang w:val="es-ES_tradnl"/>
        </w:rPr>
        <w:t xml:space="preserve">a </w:t>
      </w:r>
      <w:r w:rsidR="00505358" w:rsidRPr="00573355">
        <w:rPr>
          <w:rFonts w:ascii="Lucida Sans Unicode" w:eastAsia="Trebuchet MS" w:hAnsi="Lucida Sans Unicode" w:cs="Lucida Sans Unicode"/>
          <w:sz w:val="20"/>
          <w:szCs w:val="20"/>
          <w:lang w:val="es-ES_tradnl"/>
        </w:rPr>
        <w:t>grupos en situación de vulnerabilidad y/o históricamente discriminados,</w:t>
      </w:r>
      <w:r w:rsidR="00A57949" w:rsidRPr="00573355">
        <w:rPr>
          <w:rFonts w:ascii="Lucida Sans Unicode" w:eastAsia="Trebuchet MS" w:hAnsi="Lucida Sans Unicode" w:cs="Lucida Sans Unicode"/>
          <w:sz w:val="20"/>
          <w:szCs w:val="20"/>
          <w:lang w:val="es-ES_tradnl"/>
        </w:rPr>
        <w:t xml:space="preserve"> las candidaturas que se registr</w:t>
      </w:r>
      <w:r w:rsidR="005A0CE2" w:rsidRPr="00573355">
        <w:rPr>
          <w:rFonts w:ascii="Lucida Sans Unicode" w:eastAsia="Trebuchet MS" w:hAnsi="Lucida Sans Unicode" w:cs="Lucida Sans Unicode"/>
          <w:sz w:val="20"/>
          <w:szCs w:val="20"/>
          <w:lang w:val="es-ES_tradnl"/>
        </w:rPr>
        <w:t>e</w:t>
      </w:r>
      <w:r w:rsidR="00A57949" w:rsidRPr="00573355">
        <w:rPr>
          <w:rFonts w:ascii="Lucida Sans Unicode" w:eastAsia="Trebuchet MS" w:hAnsi="Lucida Sans Unicode" w:cs="Lucida Sans Unicode"/>
          <w:sz w:val="20"/>
          <w:szCs w:val="20"/>
          <w:lang w:val="es-ES_tradnl"/>
        </w:rPr>
        <w:t>n</w:t>
      </w:r>
      <w:r w:rsidR="005A0CE2" w:rsidRPr="00573355">
        <w:rPr>
          <w:rFonts w:ascii="Lucida Sans Unicode" w:eastAsia="Trebuchet MS" w:hAnsi="Lucida Sans Unicode" w:cs="Lucida Sans Unicode"/>
          <w:sz w:val="20"/>
          <w:szCs w:val="20"/>
          <w:lang w:val="es-ES_tradnl"/>
        </w:rPr>
        <w:t xml:space="preserve"> </w:t>
      </w:r>
      <w:r w:rsidR="00A57949" w:rsidRPr="00573355">
        <w:rPr>
          <w:rFonts w:ascii="Lucida Sans Unicode" w:eastAsia="Trebuchet MS" w:hAnsi="Lucida Sans Unicode" w:cs="Lucida Sans Unicode"/>
          <w:sz w:val="20"/>
          <w:szCs w:val="20"/>
          <w:lang w:val="es-ES_tradnl"/>
        </w:rPr>
        <w:t>-propietarias y suplentes- deberán integrarse por personas que tengan la misma condición o que pertenecen al mismo grupo y sujetarse a las reglas de paridad</w:t>
      </w:r>
      <w:r w:rsidR="00163986" w:rsidRPr="00573355">
        <w:rPr>
          <w:rFonts w:ascii="Lucida Sans Unicode" w:eastAsia="Trebuchet MS" w:hAnsi="Lucida Sans Unicode" w:cs="Lucida Sans Unicode"/>
          <w:sz w:val="20"/>
          <w:szCs w:val="20"/>
          <w:lang w:val="es-ES_tradnl"/>
        </w:rPr>
        <w:t>, salvo las excepciones previstas en estos Lineamientos.</w:t>
      </w:r>
    </w:p>
    <w:p w14:paraId="08858875" w14:textId="77777777" w:rsidR="00AF49E2" w:rsidRPr="00573355" w:rsidRDefault="00AF49E2"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04031FB9" w14:textId="42E242B1" w:rsidR="00940B08" w:rsidRPr="00573355" w:rsidRDefault="00AF49E2" w:rsidP="00573355">
      <w:pPr>
        <w:tabs>
          <w:tab w:val="left" w:pos="8505"/>
        </w:tabs>
        <w:spacing w:line="276" w:lineRule="auto"/>
        <w:jc w:val="both"/>
        <w:rPr>
          <w:rFonts w:ascii="Lucida Sans Unicode" w:eastAsia="Trebuchet MS" w:hAnsi="Lucida Sans Unicode" w:cs="Lucida Sans Unicode"/>
          <w:b/>
          <w:sz w:val="20"/>
          <w:szCs w:val="20"/>
          <w:lang w:val="es-ES_tradnl"/>
        </w:rPr>
      </w:pPr>
      <w:r w:rsidRPr="00573355">
        <w:rPr>
          <w:rFonts w:ascii="Lucida Sans Unicode" w:eastAsia="Trebuchet MS" w:hAnsi="Lucida Sans Unicode" w:cs="Lucida Sans Unicode"/>
          <w:bCs/>
          <w:sz w:val="20"/>
          <w:szCs w:val="20"/>
          <w:lang w:val="es-ES_tradnl"/>
        </w:rPr>
        <w:t>6.</w:t>
      </w:r>
      <w:r w:rsidRPr="00573355">
        <w:rPr>
          <w:rFonts w:ascii="Lucida Sans Unicode" w:hAnsi="Lucida Sans Unicode" w:cs="Lucida Sans Unicode"/>
          <w:spacing w:val="1"/>
          <w:sz w:val="20"/>
          <w:szCs w:val="20"/>
        </w:rPr>
        <w:t xml:space="preserve"> Con base en la perspectiva</w:t>
      </w:r>
      <w:r w:rsidR="00337DDB" w:rsidRPr="00573355">
        <w:rPr>
          <w:rFonts w:ascii="Lucida Sans Unicode" w:hAnsi="Lucida Sans Unicode" w:cs="Lucida Sans Unicode"/>
          <w:spacing w:val="1"/>
          <w:sz w:val="20"/>
          <w:szCs w:val="20"/>
        </w:rPr>
        <w:t xml:space="preserve"> de </w:t>
      </w:r>
      <w:r w:rsidRPr="00573355">
        <w:rPr>
          <w:rFonts w:ascii="Lucida Sans Unicode" w:hAnsi="Lucida Sans Unicode" w:cs="Lucida Sans Unicode"/>
          <w:spacing w:val="1"/>
          <w:sz w:val="20"/>
          <w:szCs w:val="20"/>
        </w:rPr>
        <w:t>derechos humanos, el Instituto valorará y determinará si la documentación exhibida resulta suficiente para acreditar la condición de persona perteneciente a cualquiera de los grupos en situación de vulnerabilidad y/o históricamente discriminados.</w:t>
      </w:r>
      <w:bookmarkStart w:id="17" w:name="_Hlk113389680"/>
    </w:p>
    <w:p w14:paraId="05586407" w14:textId="77777777" w:rsidR="00AF49E2" w:rsidRPr="00573355" w:rsidRDefault="00AF49E2" w:rsidP="00573355">
      <w:pPr>
        <w:tabs>
          <w:tab w:val="left" w:pos="8505"/>
        </w:tabs>
        <w:spacing w:line="276" w:lineRule="auto"/>
        <w:jc w:val="center"/>
        <w:rPr>
          <w:rFonts w:ascii="Lucida Sans Unicode" w:eastAsia="Trebuchet MS" w:hAnsi="Lucida Sans Unicode" w:cs="Lucida Sans Unicode"/>
          <w:b/>
          <w:sz w:val="20"/>
          <w:szCs w:val="20"/>
          <w:lang w:val="es-ES_tradnl"/>
        </w:rPr>
      </w:pPr>
    </w:p>
    <w:p w14:paraId="19FE83F0" w14:textId="77777777" w:rsidR="00A57949" w:rsidRPr="00573355" w:rsidRDefault="00A57949" w:rsidP="00573355">
      <w:pPr>
        <w:pStyle w:val="Ttulo2"/>
        <w:tabs>
          <w:tab w:val="left" w:pos="8505"/>
        </w:tabs>
        <w:spacing w:before="0" w:after="0" w:line="276" w:lineRule="auto"/>
        <w:jc w:val="center"/>
        <w:rPr>
          <w:rFonts w:ascii="Lucida Sans Unicode" w:eastAsia="Trebuchet MS" w:hAnsi="Lucida Sans Unicode" w:cs="Lucida Sans Unicode"/>
          <w:b w:val="0"/>
          <w:sz w:val="20"/>
          <w:szCs w:val="20"/>
          <w:lang w:val="es-ES_tradnl"/>
        </w:rPr>
      </w:pPr>
      <w:bookmarkStart w:id="18" w:name="_Toc131010040"/>
      <w:r w:rsidRPr="00573355">
        <w:rPr>
          <w:rFonts w:ascii="Lucida Sans Unicode" w:eastAsia="Trebuchet MS" w:hAnsi="Lucida Sans Unicode" w:cs="Lucida Sans Unicode"/>
          <w:sz w:val="20"/>
          <w:szCs w:val="20"/>
          <w:lang w:val="es-ES_tradnl"/>
        </w:rPr>
        <w:t xml:space="preserve">Capítulo Segundo. De la acreditación </w:t>
      </w:r>
      <w:bookmarkStart w:id="19" w:name="_Hlk113389860"/>
      <w:r w:rsidRPr="00573355">
        <w:rPr>
          <w:rFonts w:ascii="Lucida Sans Unicode" w:eastAsia="Trebuchet MS" w:hAnsi="Lucida Sans Unicode" w:cs="Lucida Sans Unicode"/>
          <w:sz w:val="20"/>
          <w:szCs w:val="20"/>
          <w:lang w:val="es-ES_tradnl"/>
        </w:rPr>
        <w:t>de las personas indígenas</w:t>
      </w:r>
      <w:bookmarkEnd w:id="18"/>
    </w:p>
    <w:bookmarkEnd w:id="17"/>
    <w:bookmarkEnd w:id="19"/>
    <w:p w14:paraId="54185C90" w14:textId="77777777" w:rsidR="00A57949" w:rsidRPr="00573355" w:rsidRDefault="00A57949"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b/>
          <w:sz w:val="20"/>
          <w:szCs w:val="20"/>
          <w:lang w:val="es-ES_tradnl"/>
        </w:rPr>
      </w:pPr>
    </w:p>
    <w:p w14:paraId="45A3DA00" w14:textId="75DBD0D7" w:rsidR="00A57949" w:rsidRPr="00573355" w:rsidRDefault="00A57949"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20" w:name="_Toc131010041"/>
      <w:bookmarkStart w:id="21" w:name="_Hlk113389991"/>
      <w:r w:rsidRPr="00573355">
        <w:rPr>
          <w:rFonts w:ascii="Lucida Sans Unicode" w:eastAsia="Trebuchet MS" w:hAnsi="Lucida Sans Unicode" w:cs="Lucida Sans Unicode"/>
          <w:sz w:val="20"/>
          <w:szCs w:val="20"/>
          <w:lang w:val="es-ES_tradnl"/>
        </w:rPr>
        <w:t xml:space="preserve">Artículo </w:t>
      </w:r>
      <w:r w:rsidR="00A168D4" w:rsidRPr="00573355">
        <w:rPr>
          <w:rFonts w:ascii="Lucida Sans Unicode" w:eastAsia="Trebuchet MS" w:hAnsi="Lucida Sans Unicode" w:cs="Lucida Sans Unicode"/>
          <w:sz w:val="20"/>
          <w:szCs w:val="20"/>
          <w:lang w:val="es-ES_tradnl"/>
        </w:rPr>
        <w:t>8</w:t>
      </w:r>
      <w:bookmarkEnd w:id="20"/>
    </w:p>
    <w:bookmarkEnd w:id="21"/>
    <w:p w14:paraId="2515CCB7" w14:textId="21014B8B" w:rsidR="00A57949" w:rsidRPr="00573355" w:rsidRDefault="00FE26B8" w:rsidP="00573355">
      <w:pPr>
        <w:widowControl w:val="0"/>
        <w:tabs>
          <w:tab w:val="left" w:pos="8505"/>
        </w:tabs>
        <w:autoSpaceDE w:val="0"/>
        <w:autoSpaceDN w:val="0"/>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A57949" w:rsidRPr="00573355">
        <w:rPr>
          <w:rFonts w:ascii="Lucida Sans Unicode" w:eastAsia="Trebuchet MS" w:hAnsi="Lucida Sans Unicode" w:cs="Lucida Sans Unicode"/>
          <w:sz w:val="20"/>
          <w:szCs w:val="20"/>
          <w:lang w:val="es-ES_tradnl"/>
        </w:rPr>
        <w:t xml:space="preserve">Para el registro de candidaturas de personas indígenas, se deberá acreditar la </w:t>
      </w:r>
      <w:proofErr w:type="spellStart"/>
      <w:r w:rsidR="00046773" w:rsidRPr="00573355">
        <w:rPr>
          <w:rFonts w:ascii="Lucida Sans Unicode" w:eastAsia="Trebuchet MS" w:hAnsi="Lucida Sans Unicode" w:cs="Lucida Sans Unicode"/>
          <w:sz w:val="20"/>
          <w:szCs w:val="20"/>
          <w:lang w:val="es-ES_tradnl"/>
        </w:rPr>
        <w:t>autoadscripción</w:t>
      </w:r>
      <w:proofErr w:type="spellEnd"/>
      <w:r w:rsidR="00046773" w:rsidRPr="00573355">
        <w:rPr>
          <w:rFonts w:ascii="Lucida Sans Unicode" w:eastAsia="Trebuchet MS" w:hAnsi="Lucida Sans Unicode" w:cs="Lucida Sans Unicode"/>
          <w:sz w:val="20"/>
          <w:szCs w:val="20"/>
          <w:lang w:val="es-ES_tradnl"/>
        </w:rPr>
        <w:t xml:space="preserve"> y </w:t>
      </w:r>
      <w:proofErr w:type="spellStart"/>
      <w:r w:rsidR="00A57949" w:rsidRPr="00573355">
        <w:rPr>
          <w:rFonts w:ascii="Lucida Sans Unicode" w:eastAsia="Trebuchet MS" w:hAnsi="Lucida Sans Unicode" w:cs="Lucida Sans Unicode"/>
          <w:sz w:val="20"/>
          <w:szCs w:val="20"/>
          <w:lang w:val="es-ES_tradnl"/>
        </w:rPr>
        <w:t>autoadscripción</w:t>
      </w:r>
      <w:proofErr w:type="spellEnd"/>
      <w:r w:rsidR="00A57949" w:rsidRPr="00573355">
        <w:rPr>
          <w:rFonts w:ascii="Lucida Sans Unicode" w:eastAsia="Trebuchet MS" w:hAnsi="Lucida Sans Unicode" w:cs="Lucida Sans Unicode"/>
          <w:sz w:val="20"/>
          <w:szCs w:val="20"/>
          <w:lang w:val="es-ES_tradnl"/>
        </w:rPr>
        <w:t xml:space="preserve"> calificada, de conformidad con lo siguiente:</w:t>
      </w:r>
    </w:p>
    <w:p w14:paraId="505B55F5" w14:textId="77777777" w:rsidR="00A57949" w:rsidRPr="00573355" w:rsidRDefault="00A57949" w:rsidP="00573355">
      <w:pPr>
        <w:pStyle w:val="Prrafodelista"/>
        <w:widowControl w:val="0"/>
        <w:tabs>
          <w:tab w:val="left" w:pos="8505"/>
        </w:tabs>
        <w:autoSpaceDE w:val="0"/>
        <w:autoSpaceDN w:val="0"/>
        <w:spacing w:line="276" w:lineRule="auto"/>
        <w:ind w:left="0"/>
        <w:jc w:val="both"/>
        <w:rPr>
          <w:rFonts w:ascii="Lucida Sans Unicode" w:eastAsia="Trebuchet MS" w:hAnsi="Lucida Sans Unicode" w:cs="Lucida Sans Unicode"/>
          <w:lang w:val="es-ES_tradnl"/>
        </w:rPr>
      </w:pPr>
    </w:p>
    <w:p w14:paraId="5AFD6ACC" w14:textId="7C3C100D" w:rsidR="00A57949" w:rsidRPr="00573355" w:rsidRDefault="00A57949" w:rsidP="00573355">
      <w:pPr>
        <w:pStyle w:val="Prrafodelista"/>
        <w:numPr>
          <w:ilvl w:val="0"/>
          <w:numId w:val="50"/>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Las personas indígenas postuladas por los partidos políticos, coaliciones y candidaturas independientes deberán acompañar a la solicitud de registro de las candidaturas</w:t>
      </w:r>
      <w:r w:rsidR="005A0CE2" w:rsidRPr="00573355">
        <w:rPr>
          <w:rFonts w:ascii="Lucida Sans Unicode" w:eastAsia="Trebuchet MS" w:hAnsi="Lucida Sans Unicode" w:cs="Lucida Sans Unicode"/>
          <w:lang w:val="es-ES_tradnl"/>
        </w:rPr>
        <w:t>,</w:t>
      </w:r>
      <w:r w:rsidRPr="00573355">
        <w:rPr>
          <w:rFonts w:ascii="Lucida Sans Unicode" w:eastAsia="Trebuchet MS" w:hAnsi="Lucida Sans Unicode" w:cs="Lucida Sans Unicode"/>
          <w:lang w:val="es-ES_tradnl"/>
        </w:rPr>
        <w:t xml:space="preserve"> </w:t>
      </w:r>
      <w:r w:rsidRPr="00573355">
        <w:rPr>
          <w:rFonts w:ascii="Lucida Sans Unicode" w:eastAsia="Trebuchet MS" w:hAnsi="Lucida Sans Unicode" w:cs="Lucida Sans Unicode"/>
          <w:lang w:val="es-ES_tradnl"/>
        </w:rPr>
        <w:lastRenderedPageBreak/>
        <w:t xml:space="preserve">documento en el que manifieste su </w:t>
      </w:r>
      <w:proofErr w:type="spellStart"/>
      <w:r w:rsidRPr="00573355">
        <w:rPr>
          <w:rFonts w:ascii="Lucida Sans Unicode" w:eastAsia="Trebuchet MS" w:hAnsi="Lucida Sans Unicode" w:cs="Lucida Sans Unicode"/>
          <w:lang w:val="es-ES_tradnl"/>
        </w:rPr>
        <w:t>autoadscripción</w:t>
      </w:r>
      <w:proofErr w:type="spellEnd"/>
      <w:r w:rsidRPr="00573355">
        <w:rPr>
          <w:rFonts w:ascii="Lucida Sans Unicode" w:eastAsia="Trebuchet MS" w:hAnsi="Lucida Sans Unicode" w:cs="Lucida Sans Unicode"/>
          <w:lang w:val="es-ES_tradnl"/>
        </w:rPr>
        <w:t xml:space="preserve"> como persona indígena, mediante un escrito libre o en el formato que el Instituto pondrá a disposición para tal fin. </w:t>
      </w:r>
    </w:p>
    <w:p w14:paraId="66A1F693" w14:textId="6E625243" w:rsidR="00B27E04" w:rsidRPr="00573355" w:rsidRDefault="00A57949" w:rsidP="00573355">
      <w:pPr>
        <w:pStyle w:val="Prrafodelista"/>
        <w:numPr>
          <w:ilvl w:val="0"/>
          <w:numId w:val="50"/>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Los partidos políticos, coaliciones y candidaturas independientes deberán presentar para el registro de las candidaturas de personas indígenas, documento que acredite la </w:t>
      </w:r>
      <w:proofErr w:type="spellStart"/>
      <w:r w:rsidRPr="00573355">
        <w:rPr>
          <w:rFonts w:ascii="Lucida Sans Unicode" w:eastAsia="Trebuchet MS" w:hAnsi="Lucida Sans Unicode" w:cs="Lucida Sans Unicode"/>
          <w:lang w:val="es-ES_tradnl"/>
        </w:rPr>
        <w:t>autoadscripción</w:t>
      </w:r>
      <w:proofErr w:type="spellEnd"/>
      <w:r w:rsidRPr="00573355">
        <w:rPr>
          <w:rFonts w:ascii="Lucida Sans Unicode" w:eastAsia="Trebuchet MS" w:hAnsi="Lucida Sans Unicode" w:cs="Lucida Sans Unicode"/>
          <w:lang w:val="es-ES_tradnl"/>
        </w:rPr>
        <w:t xml:space="preserve"> calificada para demostrar la pertenencia </w:t>
      </w:r>
      <w:r w:rsidR="004D4030" w:rsidRPr="00573355">
        <w:rPr>
          <w:rFonts w:ascii="Lucida Sans Unicode" w:eastAsia="Trebuchet MS" w:hAnsi="Lucida Sans Unicode" w:cs="Lucida Sans Unicode"/>
          <w:lang w:val="es-ES_tradnl"/>
        </w:rPr>
        <w:t>y</w:t>
      </w:r>
      <w:r w:rsidRPr="00573355">
        <w:rPr>
          <w:rFonts w:ascii="Lucida Sans Unicode" w:eastAsia="Trebuchet MS" w:hAnsi="Lucida Sans Unicode" w:cs="Lucida Sans Unicode"/>
          <w:lang w:val="es-ES_tradnl"/>
        </w:rPr>
        <w:t xml:space="preserve"> vínculo con la comunidad indígena a la que pertenece,</w:t>
      </w:r>
      <w:r w:rsidR="00B27E04" w:rsidRPr="00573355">
        <w:rPr>
          <w:rFonts w:ascii="Lucida Sans Unicode" w:eastAsia="Trebuchet MS" w:hAnsi="Lucida Sans Unicode" w:cs="Lucida Sans Unicode"/>
          <w:lang w:val="es-ES_tradnl"/>
        </w:rPr>
        <w:t xml:space="preserve"> a través de los medios de prueba idóneos para ello, tales como constancias expedidas por la asamblea comunitaria o por las autoridades tradicionales elegidas por la comunidad o población indígena a la que pertenezca, en términos del sistema normativo interno vigente en la comunidad o pueblo indígena de que se trate</w:t>
      </w:r>
      <w:r w:rsidR="005A0CE2" w:rsidRPr="00573355">
        <w:rPr>
          <w:rFonts w:ascii="Lucida Sans Unicode" w:eastAsia="Trebuchet MS" w:hAnsi="Lucida Sans Unicode" w:cs="Lucida Sans Unicode"/>
          <w:lang w:val="es-ES_tradnl"/>
        </w:rPr>
        <w:t>.</w:t>
      </w:r>
    </w:p>
    <w:p w14:paraId="5BC99BD1" w14:textId="77777777" w:rsidR="00B27E04" w:rsidRPr="00573355" w:rsidRDefault="00B27E04" w:rsidP="00573355">
      <w:pPr>
        <w:widowControl w:val="0"/>
        <w:tabs>
          <w:tab w:val="left" w:pos="8505"/>
        </w:tabs>
        <w:autoSpaceDE w:val="0"/>
        <w:autoSpaceDN w:val="0"/>
        <w:spacing w:line="276" w:lineRule="auto"/>
        <w:jc w:val="both"/>
        <w:rPr>
          <w:rFonts w:ascii="Lucida Sans Unicode" w:eastAsia="Trebuchet MS" w:hAnsi="Lucida Sans Unicode" w:cs="Lucida Sans Unicode"/>
          <w:sz w:val="20"/>
          <w:szCs w:val="20"/>
          <w:lang w:val="es-ES_tradnl"/>
        </w:rPr>
      </w:pPr>
    </w:p>
    <w:p w14:paraId="606B7BAA" w14:textId="0CE7CFE1" w:rsidR="00B27E04" w:rsidRPr="00573355" w:rsidRDefault="00B27E04" w:rsidP="00573355">
      <w:pPr>
        <w:widowControl w:val="0"/>
        <w:tabs>
          <w:tab w:val="left" w:pos="8505"/>
        </w:tabs>
        <w:autoSpaceDE w:val="0"/>
        <w:autoSpaceDN w:val="0"/>
        <w:spacing w:line="276" w:lineRule="auto"/>
        <w:jc w:val="both"/>
        <w:rPr>
          <w:rFonts w:ascii="Lucida Sans Unicode" w:eastAsia="Trebuchet MS" w:hAnsi="Lucida Sans Unicode" w:cs="Lucida Sans Unicode"/>
          <w:b/>
          <w:bCs/>
          <w:sz w:val="20"/>
          <w:szCs w:val="20"/>
          <w:lang w:val="es-ES_tradnl"/>
        </w:rPr>
      </w:pPr>
      <w:r w:rsidRPr="00573355">
        <w:rPr>
          <w:rFonts w:ascii="Lucida Sans Unicode" w:eastAsia="Trebuchet MS" w:hAnsi="Lucida Sans Unicode" w:cs="Lucida Sans Unicode"/>
          <w:b/>
          <w:bCs/>
          <w:sz w:val="20"/>
          <w:szCs w:val="20"/>
          <w:lang w:val="es-ES_tradnl"/>
        </w:rPr>
        <w:t xml:space="preserve">Artículo </w:t>
      </w:r>
      <w:r w:rsidR="00A168D4" w:rsidRPr="00573355">
        <w:rPr>
          <w:rFonts w:ascii="Lucida Sans Unicode" w:eastAsia="Trebuchet MS" w:hAnsi="Lucida Sans Unicode" w:cs="Lucida Sans Unicode"/>
          <w:b/>
          <w:bCs/>
          <w:sz w:val="20"/>
          <w:szCs w:val="20"/>
          <w:lang w:val="es-ES_tradnl"/>
        </w:rPr>
        <w:t>9</w:t>
      </w:r>
    </w:p>
    <w:p w14:paraId="16740153" w14:textId="27FE5A81" w:rsidR="00B27E04" w:rsidRDefault="004516DF" w:rsidP="00573355">
      <w:pPr>
        <w:widowControl w:val="0"/>
        <w:tabs>
          <w:tab w:val="left" w:pos="8505"/>
        </w:tabs>
        <w:autoSpaceDE w:val="0"/>
        <w:autoSpaceDN w:val="0"/>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B27E04" w:rsidRPr="00573355">
        <w:rPr>
          <w:rFonts w:ascii="Lucida Sans Unicode" w:eastAsia="Trebuchet MS" w:hAnsi="Lucida Sans Unicode" w:cs="Lucida Sans Unicode"/>
          <w:sz w:val="20"/>
          <w:szCs w:val="20"/>
          <w:lang w:val="es-ES_tradnl"/>
        </w:rPr>
        <w:t>El Instituto deberá revisar casuísticamente y, bajo una perspectiva intercultural, la</w:t>
      </w:r>
      <w:r w:rsidRPr="00573355">
        <w:rPr>
          <w:rFonts w:ascii="Lucida Sans Unicode" w:eastAsia="Trebuchet MS" w:hAnsi="Lucida Sans Unicode" w:cs="Lucida Sans Unicode"/>
          <w:sz w:val="20"/>
          <w:szCs w:val="20"/>
          <w:lang w:val="es-ES_tradnl"/>
        </w:rPr>
        <w:t xml:space="preserve"> </w:t>
      </w:r>
      <w:r w:rsidR="00B27E04" w:rsidRPr="00573355">
        <w:rPr>
          <w:rFonts w:ascii="Lucida Sans Unicode" w:eastAsia="Trebuchet MS" w:hAnsi="Lucida Sans Unicode" w:cs="Lucida Sans Unicode"/>
          <w:sz w:val="20"/>
          <w:szCs w:val="20"/>
          <w:lang w:val="es-ES_tradnl"/>
        </w:rPr>
        <w:t>pertenencia a la comunidad de las personas postuladas en las candidaturas indígenas. Para acreditar el vínculo comunitario, de manera enunciativa y no limitativa, se considerarán los siguientes documentos:</w:t>
      </w:r>
    </w:p>
    <w:p w14:paraId="6A38BE58" w14:textId="77777777" w:rsidR="00D101C1" w:rsidRPr="00573355" w:rsidRDefault="00D101C1" w:rsidP="00573355">
      <w:pPr>
        <w:widowControl w:val="0"/>
        <w:tabs>
          <w:tab w:val="left" w:pos="8505"/>
        </w:tabs>
        <w:autoSpaceDE w:val="0"/>
        <w:autoSpaceDN w:val="0"/>
        <w:spacing w:line="276" w:lineRule="auto"/>
        <w:jc w:val="both"/>
        <w:rPr>
          <w:rFonts w:ascii="Lucida Sans Unicode" w:eastAsia="Trebuchet MS" w:hAnsi="Lucida Sans Unicode" w:cs="Lucida Sans Unicode"/>
          <w:sz w:val="20"/>
          <w:szCs w:val="20"/>
          <w:lang w:val="es-ES_tradnl"/>
        </w:rPr>
      </w:pPr>
    </w:p>
    <w:p w14:paraId="32B04ABD" w14:textId="2972406A" w:rsidR="00FD3F81" w:rsidRPr="00573355" w:rsidRDefault="000969B3" w:rsidP="00573355">
      <w:pPr>
        <w:pStyle w:val="Prrafodelista"/>
        <w:numPr>
          <w:ilvl w:val="0"/>
          <w:numId w:val="51"/>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Constancia o testimonios de autoridad tradicional o comunitaria relacionada con la realización</w:t>
      </w:r>
      <w:r w:rsidR="00AD6731" w:rsidRPr="00573355">
        <w:rPr>
          <w:rFonts w:ascii="Lucida Sans Unicode" w:eastAsia="Trebuchet MS" w:hAnsi="Lucida Sans Unicode" w:cs="Lucida Sans Unicode"/>
          <w:lang w:val="es-ES_tradnl"/>
        </w:rPr>
        <w:t xml:space="preserve">, en algún momento, de servicios </w:t>
      </w:r>
      <w:r w:rsidR="007E1EF4" w:rsidRPr="00573355">
        <w:rPr>
          <w:rFonts w:ascii="Lucida Sans Unicode" w:eastAsia="Trebuchet MS" w:hAnsi="Lucida Sans Unicode" w:cs="Lucida Sans Unicode"/>
          <w:lang w:val="es-ES_tradnl"/>
        </w:rPr>
        <w:t>comunitarios en el pueblo o comunidad indígena al que pertenezca</w:t>
      </w:r>
      <w:r w:rsidR="00001F11" w:rsidRPr="00573355">
        <w:rPr>
          <w:rFonts w:ascii="Lucida Sans Unicode" w:eastAsia="Trebuchet MS" w:hAnsi="Lucida Sans Unicode" w:cs="Lucida Sans Unicode"/>
          <w:lang w:val="es-ES_tradnl"/>
        </w:rPr>
        <w:t>;</w:t>
      </w:r>
    </w:p>
    <w:p w14:paraId="00562118" w14:textId="7389126E" w:rsidR="007E1EF4" w:rsidRPr="00573355" w:rsidRDefault="00AC7C66" w:rsidP="00573355">
      <w:pPr>
        <w:pStyle w:val="Prrafodelista"/>
        <w:numPr>
          <w:ilvl w:val="0"/>
          <w:numId w:val="51"/>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Constancia de </w:t>
      </w:r>
      <w:r w:rsidR="005A0CE2" w:rsidRPr="00573355">
        <w:rPr>
          <w:rFonts w:ascii="Lucida Sans Unicode" w:eastAsia="Trebuchet MS" w:hAnsi="Lucida Sans Unicode" w:cs="Lucida Sans Unicode"/>
          <w:lang w:val="es-ES_tradnl"/>
        </w:rPr>
        <w:t>haber</w:t>
      </w:r>
      <w:r w:rsidRPr="00573355">
        <w:rPr>
          <w:rFonts w:ascii="Lucida Sans Unicode" w:eastAsia="Trebuchet MS" w:hAnsi="Lucida Sans Unicode" w:cs="Lucida Sans Unicode"/>
          <w:lang w:val="es-ES_tradnl"/>
        </w:rPr>
        <w:t xml:space="preserve"> desempeñado algún cargo dentro de la estructura organizacional del pueblo o comunidad indígena</w:t>
      </w:r>
      <w:r w:rsidR="00D3216A" w:rsidRPr="00573355">
        <w:rPr>
          <w:rFonts w:ascii="Lucida Sans Unicode" w:eastAsia="Trebuchet MS" w:hAnsi="Lucida Sans Unicode" w:cs="Lucida Sans Unicode"/>
          <w:lang w:val="es-ES_tradnl"/>
        </w:rPr>
        <w:t>, expedida por sus propias autoridades a favor de la persona indígena que pretendan postular</w:t>
      </w:r>
      <w:r w:rsidR="00477EA2" w:rsidRPr="00573355">
        <w:rPr>
          <w:rFonts w:ascii="Lucida Sans Unicode" w:eastAsia="Trebuchet MS" w:hAnsi="Lucida Sans Unicode" w:cs="Lucida Sans Unicode"/>
          <w:lang w:val="es-ES_tradnl"/>
        </w:rPr>
        <w:t>, debiéndose entender que dichos cargos se cumplen en nombre de la unidad familiar, no solo de manera individual</w:t>
      </w:r>
      <w:r w:rsidR="00001F11" w:rsidRPr="00573355">
        <w:rPr>
          <w:rFonts w:ascii="Lucida Sans Unicode" w:eastAsia="Trebuchet MS" w:hAnsi="Lucida Sans Unicode" w:cs="Lucida Sans Unicode"/>
          <w:lang w:val="es-ES_tradnl"/>
        </w:rPr>
        <w:t>;</w:t>
      </w:r>
    </w:p>
    <w:p w14:paraId="4F552030" w14:textId="364575EA" w:rsidR="005F038E" w:rsidRPr="00573355" w:rsidRDefault="00A77A80" w:rsidP="00573355">
      <w:pPr>
        <w:pStyle w:val="Prrafodelista"/>
        <w:numPr>
          <w:ilvl w:val="0"/>
          <w:numId w:val="51"/>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Constancia de haber participado en asambleas o reuniones de trabajo tendentes a mejorar las instituciones </w:t>
      </w:r>
      <w:r w:rsidR="009E6915" w:rsidRPr="00573355">
        <w:rPr>
          <w:rFonts w:ascii="Lucida Sans Unicode" w:eastAsia="Trebuchet MS" w:hAnsi="Lucida Sans Unicode" w:cs="Lucida Sans Unicode"/>
          <w:lang w:val="es-ES_tradnl"/>
        </w:rPr>
        <w:t>comunitarias o para resolver los conflictos que se presenten en torno a aquellas reuniones comunitarias</w:t>
      </w:r>
      <w:r w:rsidR="00851324" w:rsidRPr="00573355">
        <w:rPr>
          <w:rFonts w:ascii="Lucida Sans Unicode" w:eastAsia="Trebuchet MS" w:hAnsi="Lucida Sans Unicode" w:cs="Lucida Sans Unicode"/>
          <w:lang w:val="es-ES_tradnl"/>
        </w:rPr>
        <w:t xml:space="preserve"> o de trabajo que dan testimonio de su participación</w:t>
      </w:r>
      <w:r w:rsidR="00001F11" w:rsidRPr="00573355">
        <w:rPr>
          <w:rFonts w:ascii="Lucida Sans Unicode" w:eastAsia="Trebuchet MS" w:hAnsi="Lucida Sans Unicode" w:cs="Lucida Sans Unicode"/>
          <w:lang w:val="es-ES_tradnl"/>
        </w:rPr>
        <w:t>; y</w:t>
      </w:r>
    </w:p>
    <w:p w14:paraId="43BA5DDB" w14:textId="482FB7E4" w:rsidR="00001F11" w:rsidRPr="00573355" w:rsidRDefault="00001F11" w:rsidP="00573355">
      <w:pPr>
        <w:pStyle w:val="Prrafodelista"/>
        <w:numPr>
          <w:ilvl w:val="0"/>
          <w:numId w:val="51"/>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Constancia que acredite ser representante de algún pueblo o comunidad indígena que tenga como finalidad mejorar o conservar sus instituciones.</w:t>
      </w:r>
    </w:p>
    <w:p w14:paraId="3B6307A9" w14:textId="77777777" w:rsidR="00AF49E2" w:rsidRDefault="00AF49E2" w:rsidP="00573355">
      <w:pPr>
        <w:tabs>
          <w:tab w:val="left" w:pos="8505"/>
        </w:tabs>
        <w:spacing w:line="276" w:lineRule="auto"/>
        <w:jc w:val="both"/>
        <w:rPr>
          <w:rFonts w:ascii="Lucida Sans Unicode" w:eastAsia="Trebuchet MS" w:hAnsi="Lucida Sans Unicode" w:cs="Lucida Sans Unicode"/>
          <w:sz w:val="20"/>
          <w:szCs w:val="20"/>
          <w:lang w:val="es-ES_tradnl"/>
        </w:rPr>
      </w:pPr>
      <w:bookmarkStart w:id="22" w:name="_Hlk113390242"/>
    </w:p>
    <w:p w14:paraId="282A3EE9" w14:textId="77777777" w:rsidR="0043593A" w:rsidRPr="00573355" w:rsidRDefault="0043593A" w:rsidP="00573355">
      <w:pPr>
        <w:tabs>
          <w:tab w:val="left" w:pos="8505"/>
        </w:tabs>
        <w:spacing w:line="276" w:lineRule="auto"/>
        <w:jc w:val="both"/>
        <w:rPr>
          <w:rFonts w:ascii="Lucida Sans Unicode" w:eastAsia="Trebuchet MS" w:hAnsi="Lucida Sans Unicode" w:cs="Lucida Sans Unicode"/>
          <w:sz w:val="20"/>
          <w:szCs w:val="20"/>
          <w:lang w:val="es-ES_tradnl"/>
        </w:rPr>
      </w:pPr>
    </w:p>
    <w:p w14:paraId="1986FA1C" w14:textId="77777777" w:rsidR="00A57949" w:rsidRPr="00573355" w:rsidRDefault="00A57949" w:rsidP="00573355">
      <w:pPr>
        <w:pStyle w:val="Prrafodelista"/>
        <w:tabs>
          <w:tab w:val="left" w:pos="8505"/>
        </w:tabs>
        <w:spacing w:line="276" w:lineRule="auto"/>
        <w:ind w:left="0"/>
        <w:jc w:val="center"/>
        <w:outlineLvl w:val="1"/>
        <w:rPr>
          <w:rFonts w:ascii="Lucida Sans Unicode" w:eastAsia="Trebuchet MS" w:hAnsi="Lucida Sans Unicode" w:cs="Lucida Sans Unicode"/>
          <w:b/>
          <w:lang w:val="es-ES_tradnl"/>
        </w:rPr>
      </w:pPr>
      <w:bookmarkStart w:id="23" w:name="_Toc131010043"/>
      <w:r w:rsidRPr="00573355">
        <w:rPr>
          <w:rFonts w:ascii="Lucida Sans Unicode" w:eastAsia="Trebuchet MS" w:hAnsi="Lucida Sans Unicode" w:cs="Lucida Sans Unicode"/>
          <w:b/>
          <w:lang w:val="es-ES_tradnl"/>
        </w:rPr>
        <w:lastRenderedPageBreak/>
        <w:t xml:space="preserve">Capítulo Tercero. De la acreditación de las personas pertenecientes a la población </w:t>
      </w:r>
      <w:r w:rsidRPr="00573355">
        <w:rPr>
          <w:rFonts w:ascii="Lucida Sans Unicode" w:hAnsi="Lucida Sans Unicode" w:cs="Lucida Sans Unicode"/>
          <w:b/>
          <w:lang w:val="es-ES_tradnl"/>
        </w:rPr>
        <w:t>LGBTTTIQ+</w:t>
      </w:r>
      <w:bookmarkEnd w:id="23"/>
    </w:p>
    <w:p w14:paraId="0BF9DC57" w14:textId="77777777" w:rsidR="00A57949" w:rsidRPr="00573355" w:rsidRDefault="00A57949" w:rsidP="00573355">
      <w:pPr>
        <w:pStyle w:val="Ttulo3"/>
        <w:tabs>
          <w:tab w:val="left" w:pos="8505"/>
        </w:tabs>
        <w:spacing w:before="0" w:after="0" w:line="276" w:lineRule="auto"/>
        <w:rPr>
          <w:rFonts w:ascii="Lucida Sans Unicode" w:hAnsi="Lucida Sans Unicode" w:cs="Lucida Sans Unicode"/>
          <w:sz w:val="20"/>
          <w:szCs w:val="20"/>
          <w:lang w:val="es-ES_tradnl"/>
        </w:rPr>
      </w:pPr>
    </w:p>
    <w:p w14:paraId="2A012AE9" w14:textId="166BECDC" w:rsidR="00A57949" w:rsidRPr="00573355" w:rsidRDefault="00A57949"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24" w:name="_Toc131010044"/>
      <w:r w:rsidRPr="00573355">
        <w:rPr>
          <w:rFonts w:ascii="Lucida Sans Unicode" w:hAnsi="Lucida Sans Unicode" w:cs="Lucida Sans Unicode"/>
          <w:sz w:val="20"/>
          <w:szCs w:val="20"/>
          <w:lang w:val="es-ES_tradnl"/>
        </w:rPr>
        <w:t>Artícu</w:t>
      </w:r>
      <w:r w:rsidRPr="00573355">
        <w:rPr>
          <w:rFonts w:ascii="Lucida Sans Unicode" w:eastAsia="Trebuchet MS" w:hAnsi="Lucida Sans Unicode" w:cs="Lucida Sans Unicode"/>
          <w:sz w:val="20"/>
          <w:szCs w:val="20"/>
          <w:lang w:val="es-ES_tradnl"/>
        </w:rPr>
        <w:t>lo</w:t>
      </w:r>
      <w:r w:rsidRPr="00573355">
        <w:rPr>
          <w:rFonts w:ascii="Lucida Sans Unicode" w:hAnsi="Lucida Sans Unicode" w:cs="Lucida Sans Unicode"/>
          <w:sz w:val="20"/>
          <w:szCs w:val="20"/>
          <w:lang w:val="es-ES_tradnl"/>
        </w:rPr>
        <w:t xml:space="preserve"> </w:t>
      </w:r>
      <w:bookmarkEnd w:id="24"/>
      <w:r w:rsidR="00A168D4" w:rsidRPr="00573355">
        <w:rPr>
          <w:rFonts w:ascii="Lucida Sans Unicode" w:hAnsi="Lucida Sans Unicode" w:cs="Lucida Sans Unicode"/>
          <w:sz w:val="20"/>
          <w:szCs w:val="20"/>
          <w:lang w:val="es-ES_tradnl"/>
        </w:rPr>
        <w:t>10</w:t>
      </w:r>
    </w:p>
    <w:bookmarkEnd w:id="22"/>
    <w:p w14:paraId="3B4A8516" w14:textId="4C723506" w:rsidR="00A57949" w:rsidRPr="00573355" w:rsidRDefault="003E79B4" w:rsidP="00573355">
      <w:pPr>
        <w:tabs>
          <w:tab w:val="left" w:pos="8505"/>
        </w:tabs>
        <w:spacing w:line="276" w:lineRule="auto"/>
        <w:jc w:val="both"/>
        <w:rPr>
          <w:rFonts w:ascii="Lucida Sans Unicode"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5A0CE2" w:rsidRPr="00573355">
        <w:rPr>
          <w:rFonts w:ascii="Lucida Sans Unicode" w:eastAsia="Trebuchet MS" w:hAnsi="Lucida Sans Unicode" w:cs="Lucida Sans Unicode"/>
          <w:sz w:val="20"/>
          <w:szCs w:val="20"/>
          <w:lang w:val="es-ES_tradnl"/>
        </w:rPr>
        <w:t xml:space="preserve"> Para que</w:t>
      </w:r>
      <w:r w:rsidR="00A57949" w:rsidRPr="00573355">
        <w:rPr>
          <w:rFonts w:ascii="Lucida Sans Unicode" w:eastAsia="Trebuchet MS" w:hAnsi="Lucida Sans Unicode" w:cs="Lucida Sans Unicode"/>
          <w:sz w:val="20"/>
          <w:szCs w:val="20"/>
          <w:lang w:val="es-ES_tradnl"/>
        </w:rPr>
        <w:t xml:space="preserve"> </w:t>
      </w:r>
      <w:r w:rsidR="005A0CE2" w:rsidRPr="00573355">
        <w:rPr>
          <w:rFonts w:ascii="Lucida Sans Unicode" w:eastAsia="Trebuchet MS" w:hAnsi="Lucida Sans Unicode" w:cs="Lucida Sans Unicode"/>
          <w:sz w:val="20"/>
          <w:szCs w:val="20"/>
          <w:lang w:val="es-ES_tradnl"/>
        </w:rPr>
        <w:t xml:space="preserve">los </w:t>
      </w:r>
      <w:r w:rsidR="00A57949" w:rsidRPr="00573355">
        <w:rPr>
          <w:rFonts w:ascii="Lucida Sans Unicode" w:eastAsia="Trebuchet MS" w:hAnsi="Lucida Sans Unicode" w:cs="Lucida Sans Unicode"/>
          <w:sz w:val="20"/>
          <w:szCs w:val="20"/>
          <w:lang w:val="es-ES_tradnl"/>
        </w:rPr>
        <w:t xml:space="preserve">partidos políticos, coaliciones y candidaturas independientes </w:t>
      </w:r>
      <w:r w:rsidR="005A0CE2" w:rsidRPr="00573355">
        <w:rPr>
          <w:rFonts w:ascii="Lucida Sans Unicode" w:eastAsia="Trebuchet MS" w:hAnsi="Lucida Sans Unicode" w:cs="Lucida Sans Unicode"/>
          <w:sz w:val="20"/>
          <w:szCs w:val="20"/>
          <w:lang w:val="es-ES_tradnl"/>
        </w:rPr>
        <w:t>acrediten</w:t>
      </w:r>
      <w:r w:rsidR="00A57949" w:rsidRPr="00573355">
        <w:rPr>
          <w:rFonts w:ascii="Lucida Sans Unicode" w:eastAsia="Trebuchet MS" w:hAnsi="Lucida Sans Unicode" w:cs="Lucida Sans Unicode"/>
          <w:sz w:val="20"/>
          <w:szCs w:val="20"/>
          <w:lang w:val="es-ES_tradnl"/>
        </w:rPr>
        <w:t xml:space="preserve"> el registro de las personas aspirantes a las candidaturas pertenecientes </w:t>
      </w:r>
      <w:r w:rsidR="00A57949" w:rsidRPr="00573355">
        <w:rPr>
          <w:rFonts w:ascii="Lucida Sans Unicode" w:hAnsi="Lucida Sans Unicode" w:cs="Lucida Sans Unicode"/>
          <w:sz w:val="20"/>
          <w:szCs w:val="20"/>
          <w:lang w:val="es-ES_tradnl"/>
        </w:rPr>
        <w:t>a la población</w:t>
      </w:r>
      <w:r w:rsidR="00A57949" w:rsidRPr="00573355">
        <w:rPr>
          <w:rFonts w:ascii="Lucida Sans Unicode" w:hAnsi="Lucida Sans Unicode" w:cs="Lucida Sans Unicode"/>
          <w:b/>
          <w:sz w:val="20"/>
          <w:szCs w:val="20"/>
          <w:lang w:val="es-ES_tradnl"/>
        </w:rPr>
        <w:t xml:space="preserve"> </w:t>
      </w:r>
      <w:r w:rsidR="00A57949" w:rsidRPr="00573355">
        <w:rPr>
          <w:rFonts w:ascii="Lucida Sans Unicode" w:hAnsi="Lucida Sans Unicode" w:cs="Lucida Sans Unicode"/>
          <w:sz w:val="20"/>
          <w:szCs w:val="20"/>
          <w:lang w:val="es-ES_tradnl"/>
        </w:rPr>
        <w:t>LGBTTTIQ+</w:t>
      </w:r>
      <w:r w:rsidR="005A0CE2" w:rsidRPr="00573355">
        <w:rPr>
          <w:rFonts w:ascii="Lucida Sans Unicode" w:hAnsi="Lucida Sans Unicode" w:cs="Lucida Sans Unicode"/>
          <w:sz w:val="20"/>
          <w:szCs w:val="20"/>
          <w:lang w:val="es-ES_tradnl"/>
        </w:rPr>
        <w:t>,</w:t>
      </w:r>
      <w:r w:rsidR="00A57949" w:rsidRPr="00573355">
        <w:rPr>
          <w:rFonts w:ascii="Lucida Sans Unicode" w:hAnsi="Lucida Sans Unicode" w:cs="Lucida Sans Unicode"/>
          <w:sz w:val="20"/>
          <w:szCs w:val="20"/>
          <w:lang w:val="es-ES_tradnl"/>
        </w:rPr>
        <w:t xml:space="preserve"> será suficiente con la </w:t>
      </w:r>
      <w:proofErr w:type="spellStart"/>
      <w:r w:rsidR="00A57949" w:rsidRPr="00573355">
        <w:rPr>
          <w:rFonts w:ascii="Lucida Sans Unicode" w:hAnsi="Lucida Sans Unicode" w:cs="Lucida Sans Unicode"/>
          <w:sz w:val="20"/>
          <w:szCs w:val="20"/>
          <w:lang w:val="es-ES_tradnl"/>
        </w:rPr>
        <w:t>auto</w:t>
      </w:r>
      <w:r w:rsidR="00465268" w:rsidRPr="00573355">
        <w:rPr>
          <w:rFonts w:ascii="Lucida Sans Unicode" w:hAnsi="Lucida Sans Unicode" w:cs="Lucida Sans Unicode"/>
          <w:sz w:val="20"/>
          <w:szCs w:val="20"/>
          <w:lang w:val="es-ES_tradnl"/>
        </w:rPr>
        <w:t>adscrip</w:t>
      </w:r>
      <w:r w:rsidR="007036C6" w:rsidRPr="00573355">
        <w:rPr>
          <w:rFonts w:ascii="Lucida Sans Unicode" w:hAnsi="Lucida Sans Unicode" w:cs="Lucida Sans Unicode"/>
          <w:sz w:val="20"/>
          <w:szCs w:val="20"/>
          <w:lang w:val="es-ES_tradnl"/>
        </w:rPr>
        <w:t>ción</w:t>
      </w:r>
      <w:proofErr w:type="spellEnd"/>
      <w:r w:rsidR="00A57949" w:rsidRPr="00573355">
        <w:rPr>
          <w:rFonts w:ascii="Lucida Sans Unicode" w:hAnsi="Lucida Sans Unicode" w:cs="Lucida Sans Unicode"/>
          <w:sz w:val="20"/>
          <w:szCs w:val="20"/>
          <w:lang w:val="es-ES_tradnl"/>
        </w:rPr>
        <w:t xml:space="preserve"> simple que de</w:t>
      </w:r>
      <w:r w:rsidR="00A57949" w:rsidRPr="00573355">
        <w:rPr>
          <w:rFonts w:ascii="Lucida Sans Unicode" w:hAnsi="Lucida Sans Unicode" w:cs="Lucida Sans Unicode"/>
          <w:spacing w:val="1"/>
          <w:sz w:val="20"/>
          <w:szCs w:val="20"/>
          <w:lang w:val="es-ES_tradnl"/>
        </w:rPr>
        <w:t xml:space="preserve"> </w:t>
      </w:r>
      <w:r w:rsidR="00A57949" w:rsidRPr="00573355">
        <w:rPr>
          <w:rFonts w:ascii="Lucida Sans Unicode" w:hAnsi="Lucida Sans Unicode" w:cs="Lucida Sans Unicode"/>
          <w:sz w:val="20"/>
          <w:szCs w:val="20"/>
          <w:lang w:val="es-ES_tradnl"/>
        </w:rPr>
        <w:t>dicha circunstancia se</w:t>
      </w:r>
      <w:r w:rsidR="005A0CE2" w:rsidRPr="00573355">
        <w:rPr>
          <w:rFonts w:ascii="Lucida Sans Unicode" w:hAnsi="Lucida Sans Unicode" w:cs="Lucida Sans Unicode"/>
          <w:sz w:val="20"/>
          <w:szCs w:val="20"/>
          <w:lang w:val="es-ES_tradnl"/>
        </w:rPr>
        <w:t xml:space="preserve"> manifieste, </w:t>
      </w:r>
      <w:r w:rsidR="00A57949" w:rsidRPr="00573355">
        <w:rPr>
          <w:rFonts w:ascii="Lucida Sans Unicode" w:hAnsi="Lucida Sans Unicode" w:cs="Lucida Sans Unicode"/>
          <w:sz w:val="20"/>
          <w:szCs w:val="20"/>
          <w:lang w:val="es-ES_tradnl"/>
        </w:rPr>
        <w:t>mediante el escrito firmado autógrafamente por la persona aspirante</w:t>
      </w:r>
      <w:r w:rsidR="005A0CE2" w:rsidRPr="00573355">
        <w:rPr>
          <w:rFonts w:ascii="Lucida Sans Unicode" w:hAnsi="Lucida Sans Unicode" w:cs="Lucida Sans Unicode"/>
          <w:sz w:val="20"/>
          <w:szCs w:val="20"/>
          <w:lang w:val="es-ES_tradnl"/>
        </w:rPr>
        <w:t>, el cual</w:t>
      </w:r>
      <w:r w:rsidR="00A57949" w:rsidRPr="00573355">
        <w:rPr>
          <w:rFonts w:ascii="Lucida Sans Unicode" w:hAnsi="Lucida Sans Unicode" w:cs="Lucida Sans Unicode"/>
          <w:sz w:val="20"/>
          <w:szCs w:val="20"/>
          <w:lang w:val="es-ES_tradnl"/>
        </w:rPr>
        <w:t xml:space="preserve"> deberá acompañar</w:t>
      </w:r>
      <w:r w:rsidR="00790F57" w:rsidRPr="00573355">
        <w:rPr>
          <w:rFonts w:ascii="Lucida Sans Unicode" w:hAnsi="Lucida Sans Unicode" w:cs="Lucida Sans Unicode"/>
          <w:sz w:val="20"/>
          <w:szCs w:val="20"/>
          <w:lang w:val="es-ES_tradnl"/>
        </w:rPr>
        <w:t xml:space="preserve"> </w:t>
      </w:r>
      <w:r w:rsidR="00A57949" w:rsidRPr="00573355">
        <w:rPr>
          <w:rFonts w:ascii="Lucida Sans Unicode" w:hAnsi="Lucida Sans Unicode" w:cs="Lucida Sans Unicode"/>
          <w:sz w:val="20"/>
          <w:szCs w:val="20"/>
          <w:lang w:val="es-ES_tradnl"/>
        </w:rPr>
        <w:t>la solicitud de registro</w:t>
      </w:r>
      <w:r w:rsidR="005A0CE2" w:rsidRPr="00573355">
        <w:rPr>
          <w:rFonts w:ascii="Lucida Sans Unicode" w:hAnsi="Lucida Sans Unicode" w:cs="Lucida Sans Unicode"/>
          <w:sz w:val="20"/>
          <w:szCs w:val="20"/>
          <w:lang w:val="es-ES_tradnl"/>
        </w:rPr>
        <w:t>; dicho escrito</w:t>
      </w:r>
      <w:r w:rsidR="00A57949" w:rsidRPr="00573355">
        <w:rPr>
          <w:rFonts w:ascii="Lucida Sans Unicode" w:hAnsi="Lucida Sans Unicode" w:cs="Lucida Sans Unicode"/>
          <w:sz w:val="20"/>
          <w:szCs w:val="20"/>
          <w:lang w:val="es-ES_tradnl"/>
        </w:rPr>
        <w:t xml:space="preserve"> será conocido como </w:t>
      </w:r>
      <w:proofErr w:type="spellStart"/>
      <w:r w:rsidR="00391E90" w:rsidRPr="00573355">
        <w:rPr>
          <w:rFonts w:ascii="Lucida Sans Unicode" w:hAnsi="Lucida Sans Unicode" w:cs="Lucida Sans Unicode"/>
          <w:i/>
          <w:iCs/>
          <w:sz w:val="20"/>
          <w:szCs w:val="20"/>
          <w:lang w:val="es-ES_tradnl"/>
        </w:rPr>
        <w:t>Autoadscripción</w:t>
      </w:r>
      <w:proofErr w:type="spellEnd"/>
      <w:r w:rsidR="00A57949" w:rsidRPr="00573355">
        <w:rPr>
          <w:rFonts w:ascii="Lucida Sans Unicode" w:hAnsi="Lucida Sans Unicode" w:cs="Lucida Sans Unicode"/>
          <w:i/>
          <w:iCs/>
          <w:sz w:val="20"/>
          <w:szCs w:val="20"/>
          <w:lang w:val="es-ES_tradnl"/>
        </w:rPr>
        <w:t xml:space="preserve"> LGBTTTIQ+.</w:t>
      </w:r>
    </w:p>
    <w:p w14:paraId="4A388028" w14:textId="77777777" w:rsidR="00042B6F" w:rsidRPr="00573355" w:rsidRDefault="00042B6F" w:rsidP="00573355">
      <w:pPr>
        <w:tabs>
          <w:tab w:val="left" w:pos="8505"/>
        </w:tabs>
        <w:spacing w:line="276" w:lineRule="auto"/>
        <w:jc w:val="both"/>
        <w:rPr>
          <w:rFonts w:ascii="Lucida Sans Unicode" w:hAnsi="Lucida Sans Unicode" w:cs="Lucida Sans Unicode"/>
          <w:sz w:val="20"/>
          <w:szCs w:val="20"/>
          <w:lang w:val="es-ES_tradnl"/>
        </w:rPr>
      </w:pPr>
    </w:p>
    <w:p w14:paraId="78239017" w14:textId="032CE8CF" w:rsidR="00042B6F" w:rsidRPr="00573355" w:rsidRDefault="27718223" w:rsidP="00573355">
      <w:pPr>
        <w:tabs>
          <w:tab w:val="left" w:pos="8505"/>
        </w:tabs>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 xml:space="preserve">2. </w:t>
      </w:r>
      <w:r w:rsidR="271B20C8" w:rsidRPr="00573355">
        <w:rPr>
          <w:rFonts w:ascii="Lucida Sans Unicode" w:hAnsi="Lucida Sans Unicode" w:cs="Lucida Sans Unicode"/>
          <w:sz w:val="20"/>
          <w:szCs w:val="20"/>
          <w:lang w:val="es-ES_tradnl"/>
        </w:rPr>
        <w:t xml:space="preserve">En el caso de las personas </w:t>
      </w:r>
      <w:r w:rsidR="112E1DBE" w:rsidRPr="00573355">
        <w:rPr>
          <w:rFonts w:ascii="Lucida Sans Unicode" w:hAnsi="Lucida Sans Unicode" w:cs="Lucida Sans Unicode"/>
          <w:sz w:val="20"/>
          <w:szCs w:val="20"/>
          <w:lang w:val="es-ES_tradnl"/>
        </w:rPr>
        <w:t>de la diver</w:t>
      </w:r>
      <w:r w:rsidR="059047A2" w:rsidRPr="00573355">
        <w:rPr>
          <w:rFonts w:ascii="Lucida Sans Unicode" w:hAnsi="Lucida Sans Unicode" w:cs="Lucida Sans Unicode"/>
          <w:sz w:val="20"/>
          <w:szCs w:val="20"/>
          <w:lang w:val="es-ES_tradnl"/>
        </w:rPr>
        <w:t xml:space="preserve">sidad sexual, </w:t>
      </w:r>
      <w:r w:rsidR="7F09729A" w:rsidRPr="00573355">
        <w:rPr>
          <w:rFonts w:ascii="Lucida Sans Unicode" w:hAnsi="Lucida Sans Unicode" w:cs="Lucida Sans Unicode"/>
          <w:sz w:val="20"/>
          <w:szCs w:val="20"/>
          <w:lang w:val="es-ES_tradnl"/>
        </w:rPr>
        <w:t xml:space="preserve">la </w:t>
      </w:r>
      <w:proofErr w:type="spellStart"/>
      <w:r w:rsidR="7CA486FB" w:rsidRPr="00573355">
        <w:rPr>
          <w:rFonts w:ascii="Lucida Sans Unicode" w:hAnsi="Lucida Sans Unicode" w:cs="Lucida Sans Unicode"/>
          <w:sz w:val="20"/>
          <w:szCs w:val="20"/>
          <w:lang w:val="es-ES_tradnl"/>
        </w:rPr>
        <w:t>autoadscripción</w:t>
      </w:r>
      <w:proofErr w:type="spellEnd"/>
      <w:r w:rsidR="7CA486FB" w:rsidRPr="00573355">
        <w:rPr>
          <w:rFonts w:ascii="Lucida Sans Unicode" w:hAnsi="Lucida Sans Unicode" w:cs="Lucida Sans Unicode"/>
          <w:sz w:val="20"/>
          <w:szCs w:val="20"/>
          <w:lang w:val="es-ES_tradnl"/>
        </w:rPr>
        <w:t xml:space="preserve"> que realicen</w:t>
      </w:r>
      <w:r w:rsidR="741100F7" w:rsidRPr="00573355">
        <w:rPr>
          <w:rFonts w:ascii="Lucida Sans Unicode" w:hAnsi="Lucida Sans Unicode" w:cs="Lucida Sans Unicode"/>
          <w:sz w:val="20"/>
          <w:szCs w:val="20"/>
          <w:lang w:val="es-ES_tradnl"/>
        </w:rPr>
        <w:t xml:space="preserve"> a las diferentes orientaciones sexuales, identidades de género y expresiones de género</w:t>
      </w:r>
      <w:r w:rsidR="7CA486FB" w:rsidRPr="00573355">
        <w:rPr>
          <w:rFonts w:ascii="Lucida Sans Unicode" w:hAnsi="Lucida Sans Unicode" w:cs="Lucida Sans Unicode"/>
          <w:sz w:val="20"/>
          <w:szCs w:val="20"/>
          <w:lang w:val="es-ES_tradnl"/>
        </w:rPr>
        <w:t xml:space="preserve">, </w:t>
      </w:r>
      <w:r w:rsidR="271B20C8" w:rsidRPr="00573355">
        <w:rPr>
          <w:rFonts w:ascii="Lucida Sans Unicode" w:hAnsi="Lucida Sans Unicode" w:cs="Lucida Sans Unicode"/>
          <w:sz w:val="20"/>
          <w:szCs w:val="20"/>
          <w:lang w:val="es-ES_tradnl"/>
        </w:rPr>
        <w:t>deberá ser la misma durante todo el proceso</w:t>
      </w:r>
      <w:r w:rsidR="43A2A36C" w:rsidRPr="00573355">
        <w:rPr>
          <w:rFonts w:ascii="Lucida Sans Unicode" w:hAnsi="Lucida Sans Unicode" w:cs="Lucida Sans Unicode"/>
          <w:sz w:val="20"/>
          <w:szCs w:val="20"/>
          <w:lang w:val="es-ES_tradnl"/>
        </w:rPr>
        <w:t xml:space="preserve"> electoral. </w:t>
      </w:r>
    </w:p>
    <w:p w14:paraId="34E07D20" w14:textId="77777777" w:rsidR="00A57949" w:rsidRPr="00573355" w:rsidRDefault="00A57949" w:rsidP="00573355">
      <w:pPr>
        <w:tabs>
          <w:tab w:val="left" w:pos="8505"/>
        </w:tabs>
        <w:spacing w:line="276" w:lineRule="auto"/>
        <w:jc w:val="both"/>
        <w:rPr>
          <w:rFonts w:ascii="Lucida Sans Unicode" w:hAnsi="Lucida Sans Unicode" w:cs="Lucida Sans Unicode"/>
          <w:sz w:val="20"/>
          <w:szCs w:val="20"/>
          <w:lang w:val="es-ES_tradnl"/>
        </w:rPr>
      </w:pPr>
    </w:p>
    <w:p w14:paraId="12D2D9EE" w14:textId="77777777" w:rsidR="00A57949" w:rsidRPr="00573355" w:rsidRDefault="00A57949" w:rsidP="00573355">
      <w:pPr>
        <w:pStyle w:val="Ttulo2"/>
        <w:tabs>
          <w:tab w:val="left" w:pos="8505"/>
        </w:tabs>
        <w:spacing w:before="0" w:after="0" w:line="276" w:lineRule="auto"/>
        <w:jc w:val="center"/>
        <w:rPr>
          <w:rFonts w:ascii="Lucida Sans Unicode" w:eastAsia="Trebuchet MS" w:hAnsi="Lucida Sans Unicode" w:cs="Lucida Sans Unicode"/>
          <w:sz w:val="20"/>
          <w:szCs w:val="20"/>
          <w:lang w:val="es-ES_tradnl"/>
        </w:rPr>
      </w:pPr>
      <w:bookmarkStart w:id="25" w:name="_Toc131010045"/>
      <w:bookmarkStart w:id="26" w:name="_Hlk113392237"/>
      <w:r w:rsidRPr="00573355">
        <w:rPr>
          <w:rFonts w:ascii="Lucida Sans Unicode" w:eastAsia="Trebuchet MS" w:hAnsi="Lucida Sans Unicode" w:cs="Lucida Sans Unicode"/>
          <w:sz w:val="20"/>
          <w:szCs w:val="20"/>
          <w:lang w:val="es-ES_tradnl"/>
        </w:rPr>
        <w:t>Capítulo Cuarto. De la acreditación de las personas con discapacidad</w:t>
      </w:r>
      <w:bookmarkEnd w:id="25"/>
    </w:p>
    <w:p w14:paraId="25E6C200" w14:textId="77777777" w:rsidR="00A57949" w:rsidRPr="00573355" w:rsidRDefault="00A57949" w:rsidP="00573355">
      <w:pPr>
        <w:pStyle w:val="Ttulo3"/>
        <w:tabs>
          <w:tab w:val="left" w:pos="8505"/>
        </w:tabs>
        <w:spacing w:before="0" w:after="0" w:line="276" w:lineRule="auto"/>
        <w:rPr>
          <w:rFonts w:ascii="Lucida Sans Unicode" w:hAnsi="Lucida Sans Unicode" w:cs="Lucida Sans Unicode"/>
          <w:sz w:val="20"/>
          <w:szCs w:val="20"/>
          <w:lang w:val="es-ES_tradnl"/>
        </w:rPr>
      </w:pPr>
    </w:p>
    <w:p w14:paraId="054BB098" w14:textId="21FB9877" w:rsidR="00A57949" w:rsidRPr="00573355" w:rsidRDefault="00A57949" w:rsidP="00573355">
      <w:pPr>
        <w:pStyle w:val="Ttulo3"/>
        <w:tabs>
          <w:tab w:val="left" w:pos="8505"/>
        </w:tabs>
        <w:spacing w:before="0" w:after="0" w:line="276" w:lineRule="auto"/>
        <w:rPr>
          <w:rFonts w:ascii="Lucida Sans Unicode" w:hAnsi="Lucida Sans Unicode" w:cs="Lucida Sans Unicode"/>
          <w:b w:val="0"/>
          <w:sz w:val="20"/>
          <w:szCs w:val="20"/>
          <w:lang w:val="es-ES_tradnl"/>
        </w:rPr>
      </w:pPr>
      <w:bookmarkStart w:id="27" w:name="_Toc131010046"/>
      <w:r w:rsidRPr="00573355">
        <w:rPr>
          <w:rFonts w:ascii="Lucida Sans Unicode" w:hAnsi="Lucida Sans Unicode" w:cs="Lucida Sans Unicode"/>
          <w:sz w:val="20"/>
          <w:szCs w:val="20"/>
          <w:lang w:val="es-ES_tradnl"/>
        </w:rPr>
        <w:t xml:space="preserve">Artículo </w:t>
      </w:r>
      <w:r w:rsidR="00A168D4" w:rsidRPr="00573355">
        <w:rPr>
          <w:rFonts w:ascii="Lucida Sans Unicode" w:hAnsi="Lucida Sans Unicode" w:cs="Lucida Sans Unicode"/>
          <w:sz w:val="20"/>
          <w:szCs w:val="20"/>
          <w:lang w:val="es-ES_tradnl"/>
        </w:rPr>
        <w:t>11</w:t>
      </w:r>
      <w:bookmarkEnd w:id="27"/>
    </w:p>
    <w:bookmarkEnd w:id="26"/>
    <w:p w14:paraId="458DBBCE" w14:textId="0481AAB1" w:rsidR="004B5386" w:rsidRDefault="002F37EF" w:rsidP="00573355">
      <w:pP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5A0CE2" w:rsidRPr="00573355">
        <w:rPr>
          <w:rFonts w:ascii="Lucida Sans Unicode" w:eastAsia="Trebuchet MS" w:hAnsi="Lucida Sans Unicode" w:cs="Lucida Sans Unicode"/>
          <w:sz w:val="20"/>
          <w:szCs w:val="20"/>
          <w:lang w:val="es-ES_tradnl"/>
        </w:rPr>
        <w:t>Para acreditar el registro de las y los aspirantes a una candidatura perteneciente a la población con discapacidad,</w:t>
      </w:r>
      <w:r w:rsidR="00A57949" w:rsidRPr="00573355">
        <w:rPr>
          <w:rFonts w:ascii="Lucida Sans Unicode" w:eastAsia="Trebuchet MS" w:hAnsi="Lucida Sans Unicode" w:cs="Lucida Sans Unicode"/>
          <w:sz w:val="20"/>
          <w:szCs w:val="20"/>
          <w:lang w:val="es-ES_tradnl"/>
        </w:rPr>
        <w:t xml:space="preserve"> </w:t>
      </w:r>
      <w:r w:rsidR="005A0CE2" w:rsidRPr="00573355">
        <w:rPr>
          <w:rFonts w:ascii="Lucida Sans Unicode" w:eastAsia="Trebuchet MS" w:hAnsi="Lucida Sans Unicode" w:cs="Lucida Sans Unicode"/>
          <w:sz w:val="20"/>
          <w:szCs w:val="20"/>
          <w:lang w:val="es-ES_tradnl"/>
        </w:rPr>
        <w:t xml:space="preserve">los </w:t>
      </w:r>
      <w:r w:rsidR="00A57949" w:rsidRPr="00573355">
        <w:rPr>
          <w:rFonts w:ascii="Lucida Sans Unicode" w:eastAsia="Trebuchet MS" w:hAnsi="Lucida Sans Unicode" w:cs="Lucida Sans Unicode"/>
          <w:sz w:val="20"/>
          <w:szCs w:val="20"/>
          <w:lang w:val="es-ES_tradnl"/>
        </w:rPr>
        <w:t>partidos políticos, coaliciones y candidaturas independientes deberán presentar</w:t>
      </w:r>
      <w:r w:rsidR="00C03703" w:rsidRPr="00573355">
        <w:rPr>
          <w:rFonts w:ascii="Lucida Sans Unicode" w:eastAsia="Trebuchet MS" w:hAnsi="Lucida Sans Unicode" w:cs="Lucida Sans Unicode"/>
          <w:sz w:val="20"/>
          <w:szCs w:val="20"/>
          <w:lang w:val="es-ES_tradnl"/>
        </w:rPr>
        <w:t>, preferentemente</w:t>
      </w:r>
      <w:r w:rsidR="00A57949" w:rsidRPr="00573355">
        <w:rPr>
          <w:rFonts w:ascii="Lucida Sans Unicode" w:eastAsia="Trebuchet MS" w:hAnsi="Lucida Sans Unicode" w:cs="Lucida Sans Unicode"/>
          <w:sz w:val="20"/>
          <w:szCs w:val="20"/>
          <w:lang w:val="es-ES_tradnl"/>
        </w:rPr>
        <w:t xml:space="preserve">, </w:t>
      </w:r>
      <w:r w:rsidR="004B5386" w:rsidRPr="00573355">
        <w:rPr>
          <w:rFonts w:ascii="Lucida Sans Unicode" w:eastAsia="Trebuchet MS" w:hAnsi="Lucida Sans Unicode" w:cs="Lucida Sans Unicode"/>
          <w:sz w:val="20"/>
          <w:szCs w:val="20"/>
          <w:lang w:val="es-ES_tradnl"/>
        </w:rPr>
        <w:t>alguno de los siguientes documentos:</w:t>
      </w:r>
    </w:p>
    <w:p w14:paraId="637E5022" w14:textId="77777777" w:rsidR="00D101C1" w:rsidRPr="00573355" w:rsidRDefault="00D101C1" w:rsidP="00573355">
      <w:pPr>
        <w:tabs>
          <w:tab w:val="left" w:pos="8505"/>
        </w:tabs>
        <w:spacing w:line="276" w:lineRule="auto"/>
        <w:jc w:val="both"/>
        <w:rPr>
          <w:rFonts w:ascii="Lucida Sans Unicode" w:eastAsia="Trebuchet MS" w:hAnsi="Lucida Sans Unicode" w:cs="Lucida Sans Unicode"/>
          <w:sz w:val="20"/>
          <w:szCs w:val="20"/>
          <w:lang w:val="es-ES_tradnl"/>
        </w:rPr>
      </w:pPr>
    </w:p>
    <w:p w14:paraId="6228D19F" w14:textId="744C3A6C" w:rsidR="004B5386" w:rsidRPr="00573355" w:rsidRDefault="40B9CB79" w:rsidP="00573355">
      <w:pPr>
        <w:pStyle w:val="Prrafodelista"/>
        <w:numPr>
          <w:ilvl w:val="0"/>
          <w:numId w:val="52"/>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bookmarkStart w:id="28" w:name="_Hlk145416540"/>
      <w:r w:rsidRPr="00573355">
        <w:rPr>
          <w:rFonts w:ascii="Lucida Sans Unicode" w:eastAsia="Trebuchet MS" w:hAnsi="Lucida Sans Unicode" w:cs="Lucida Sans Unicode"/>
          <w:lang w:val="es-ES_tradnl"/>
        </w:rPr>
        <w:t>Certificado de Reconocimiento y Calificación de Discapacidad, expedido por la Secretar</w:t>
      </w:r>
      <w:r w:rsidR="7A61FD9A" w:rsidRPr="00573355">
        <w:rPr>
          <w:rFonts w:ascii="Lucida Sans Unicode" w:eastAsia="Trebuchet MS" w:hAnsi="Lucida Sans Unicode" w:cs="Lucida Sans Unicode"/>
          <w:lang w:val="es-ES_tradnl"/>
        </w:rPr>
        <w:t>í</w:t>
      </w:r>
      <w:r w:rsidRPr="00573355">
        <w:rPr>
          <w:rFonts w:ascii="Lucida Sans Unicode" w:eastAsia="Trebuchet MS" w:hAnsi="Lucida Sans Unicode" w:cs="Lucida Sans Unicode"/>
          <w:lang w:val="es-ES_tradnl"/>
        </w:rPr>
        <w:t>a de Salud</w:t>
      </w:r>
      <w:r w:rsidR="00391E90" w:rsidRPr="00573355">
        <w:rPr>
          <w:rFonts w:ascii="Lucida Sans Unicode" w:eastAsia="Trebuchet MS" w:hAnsi="Lucida Sans Unicode" w:cs="Lucida Sans Unicode"/>
          <w:lang w:val="es-ES_tradnl"/>
        </w:rPr>
        <w:t xml:space="preserve"> </w:t>
      </w:r>
      <w:bookmarkEnd w:id="28"/>
      <w:r w:rsidR="00391E90" w:rsidRPr="00573355">
        <w:rPr>
          <w:rFonts w:ascii="Lucida Sans Unicode" w:eastAsia="Trebuchet MS" w:hAnsi="Lucida Sans Unicode" w:cs="Lucida Sans Unicode"/>
          <w:lang w:val="es-ES_tradnl"/>
        </w:rPr>
        <w:t>federal</w:t>
      </w:r>
      <w:r w:rsidR="00897092" w:rsidRPr="00573355">
        <w:rPr>
          <w:rFonts w:ascii="Lucida Sans Unicode" w:eastAsia="Trebuchet MS" w:hAnsi="Lucida Sans Unicode" w:cs="Lucida Sans Unicode"/>
          <w:lang w:val="es-ES_tradnl"/>
        </w:rPr>
        <w:t xml:space="preserve">, </w:t>
      </w:r>
      <w:r w:rsidR="00337DDB" w:rsidRPr="00573355">
        <w:rPr>
          <w:rFonts w:ascii="Lucida Sans Unicode" w:eastAsia="Trebuchet MS" w:hAnsi="Lucida Sans Unicode" w:cs="Lucida Sans Unicode"/>
          <w:lang w:val="es-ES_tradnl"/>
        </w:rPr>
        <w:t>e</w:t>
      </w:r>
      <w:r w:rsidRPr="00573355">
        <w:rPr>
          <w:rFonts w:ascii="Lucida Sans Unicode" w:eastAsia="Trebuchet MS" w:hAnsi="Lucida Sans Unicode" w:cs="Lucida Sans Unicode"/>
          <w:lang w:val="es-ES_tradnl"/>
        </w:rPr>
        <w:t>statal</w:t>
      </w:r>
      <w:r w:rsidR="00391E90" w:rsidRPr="00573355">
        <w:rPr>
          <w:rFonts w:ascii="Lucida Sans Unicode" w:eastAsia="Trebuchet MS" w:hAnsi="Lucida Sans Unicode" w:cs="Lucida Sans Unicode"/>
          <w:lang w:val="es-ES_tradnl"/>
        </w:rPr>
        <w:t xml:space="preserve"> </w:t>
      </w:r>
      <w:r w:rsidR="00897092" w:rsidRPr="00573355">
        <w:rPr>
          <w:rFonts w:ascii="Lucida Sans Unicode" w:eastAsia="Trebuchet MS" w:hAnsi="Lucida Sans Unicode" w:cs="Lucida Sans Unicode"/>
          <w:lang w:val="es-ES_tradnl"/>
        </w:rPr>
        <w:t>o</w:t>
      </w:r>
      <w:r w:rsidR="00391E90" w:rsidRPr="00573355">
        <w:rPr>
          <w:rFonts w:ascii="Lucida Sans Unicode" w:eastAsia="Trebuchet MS" w:hAnsi="Lucida Sans Unicode" w:cs="Lucida Sans Unicode"/>
          <w:lang w:val="es-ES_tradnl"/>
        </w:rPr>
        <w:t xml:space="preserve"> municipal</w:t>
      </w:r>
      <w:r w:rsidR="4494551A" w:rsidRPr="00573355">
        <w:rPr>
          <w:rFonts w:ascii="Lucida Sans Unicode" w:eastAsia="Trebuchet MS" w:hAnsi="Lucida Sans Unicode" w:cs="Lucida Sans Unicode"/>
          <w:lang w:val="es-ES_tradnl"/>
        </w:rPr>
        <w:t xml:space="preserve">, que </w:t>
      </w:r>
      <w:r w:rsidR="203DE10A" w:rsidRPr="00573355">
        <w:rPr>
          <w:rFonts w:ascii="Lucida Sans Unicode" w:eastAsia="Trebuchet MS" w:hAnsi="Lucida Sans Unicode" w:cs="Lucida Sans Unicode"/>
          <w:lang w:val="es-ES_tradnl"/>
        </w:rPr>
        <w:t>dé</w:t>
      </w:r>
      <w:r w:rsidR="4494551A" w:rsidRPr="00573355">
        <w:rPr>
          <w:rFonts w:ascii="Lucida Sans Unicode" w:eastAsia="Trebuchet MS" w:hAnsi="Lucida Sans Unicode" w:cs="Lucida Sans Unicode"/>
          <w:lang w:val="es-ES_tradnl"/>
        </w:rPr>
        <w:t xml:space="preserve"> cuenta </w:t>
      </w:r>
      <w:r w:rsidR="203DE10A" w:rsidRPr="00573355">
        <w:rPr>
          <w:rFonts w:ascii="Lucida Sans Unicode" w:eastAsia="Trebuchet MS" w:hAnsi="Lucida Sans Unicode" w:cs="Lucida Sans Unicode"/>
          <w:lang w:val="es-ES_tradnl"/>
        </w:rPr>
        <w:t xml:space="preserve">fehaciente de la existencia de la discapacidad </w:t>
      </w:r>
      <w:r w:rsidR="2266213F" w:rsidRPr="00573355">
        <w:rPr>
          <w:rFonts w:ascii="Lucida Sans Unicode" w:eastAsia="Trebuchet MS" w:hAnsi="Lucida Sans Unicode" w:cs="Lucida Sans Unicode"/>
          <w:lang w:val="es-ES_tradnl"/>
        </w:rPr>
        <w:t xml:space="preserve">permanente, que deberá contener </w:t>
      </w:r>
      <w:r w:rsidR="021888DB" w:rsidRPr="00573355">
        <w:rPr>
          <w:rFonts w:ascii="Lucida Sans Unicode" w:eastAsia="Trebuchet MS" w:hAnsi="Lucida Sans Unicode" w:cs="Lucida Sans Unicode"/>
          <w:lang w:val="es-ES_tradnl"/>
        </w:rPr>
        <w:t>al menos el nombre, firma y número de la cédula profesional de la</w:t>
      </w:r>
      <w:r w:rsidR="7A61FD9A" w:rsidRPr="00573355">
        <w:rPr>
          <w:rFonts w:ascii="Lucida Sans Unicode" w:eastAsia="Trebuchet MS" w:hAnsi="Lucida Sans Unicode" w:cs="Lucida Sans Unicode"/>
          <w:lang w:val="es-ES_tradnl"/>
        </w:rPr>
        <w:t>s</w:t>
      </w:r>
      <w:r w:rsidR="021888DB" w:rsidRPr="00573355">
        <w:rPr>
          <w:rFonts w:ascii="Lucida Sans Unicode" w:eastAsia="Trebuchet MS" w:hAnsi="Lucida Sans Unicode" w:cs="Lucida Sans Unicode"/>
          <w:lang w:val="es-ES_tradnl"/>
        </w:rPr>
        <w:t xml:space="preserve"> personas médica</w:t>
      </w:r>
      <w:r w:rsidR="7A61FD9A" w:rsidRPr="00573355">
        <w:rPr>
          <w:rFonts w:ascii="Lucida Sans Unicode" w:eastAsia="Trebuchet MS" w:hAnsi="Lucida Sans Unicode" w:cs="Lucida Sans Unicode"/>
          <w:lang w:val="es-ES_tradnl"/>
        </w:rPr>
        <w:t>s</w:t>
      </w:r>
      <w:r w:rsidR="021888DB" w:rsidRPr="00573355">
        <w:rPr>
          <w:rFonts w:ascii="Lucida Sans Unicode" w:eastAsia="Trebuchet MS" w:hAnsi="Lucida Sans Unicode" w:cs="Lucida Sans Unicode"/>
          <w:lang w:val="es-ES_tradnl"/>
        </w:rPr>
        <w:t xml:space="preserve"> que lo expide</w:t>
      </w:r>
      <w:r w:rsidR="00AD3319" w:rsidRPr="00573355">
        <w:rPr>
          <w:rFonts w:ascii="Lucida Sans Unicode" w:eastAsia="Trebuchet MS" w:hAnsi="Lucida Sans Unicode" w:cs="Lucida Sans Unicode"/>
          <w:lang w:val="es-ES_tradnl"/>
        </w:rPr>
        <w:t>n</w:t>
      </w:r>
      <w:r w:rsidR="021888DB" w:rsidRPr="00573355">
        <w:rPr>
          <w:rFonts w:ascii="Lucida Sans Unicode" w:eastAsia="Trebuchet MS" w:hAnsi="Lucida Sans Unicode" w:cs="Lucida Sans Unicode"/>
          <w:lang w:val="es-ES_tradnl"/>
        </w:rPr>
        <w:t>, así como el sello institucional</w:t>
      </w:r>
      <w:r w:rsidR="00C03703" w:rsidRPr="00573355">
        <w:rPr>
          <w:rFonts w:ascii="Lucida Sans Unicode" w:eastAsia="Trebuchet MS" w:hAnsi="Lucida Sans Unicode" w:cs="Lucida Sans Unicode"/>
          <w:lang w:val="es-ES_tradnl"/>
        </w:rPr>
        <w:t>,</w:t>
      </w:r>
      <w:r w:rsidR="021888DB" w:rsidRPr="00573355">
        <w:rPr>
          <w:rFonts w:ascii="Lucida Sans Unicode" w:eastAsia="Trebuchet MS" w:hAnsi="Lucida Sans Unicode" w:cs="Lucida Sans Unicode"/>
          <w:lang w:val="es-ES_tradnl"/>
        </w:rPr>
        <w:t xml:space="preserve"> precisar el tipo de discapacidad y que la misma es de carácter permanente</w:t>
      </w:r>
      <w:r w:rsidR="203DE10A" w:rsidRPr="00573355">
        <w:rPr>
          <w:rFonts w:ascii="Lucida Sans Unicode" w:eastAsia="Trebuchet MS" w:hAnsi="Lucida Sans Unicode" w:cs="Lucida Sans Unicode"/>
          <w:lang w:val="es-ES_tradnl"/>
        </w:rPr>
        <w:t>;</w:t>
      </w:r>
      <w:r w:rsidRPr="00573355">
        <w:rPr>
          <w:rFonts w:ascii="Lucida Sans Unicode" w:eastAsia="Trebuchet MS" w:hAnsi="Lucida Sans Unicode" w:cs="Lucida Sans Unicode"/>
          <w:lang w:val="es-ES_tradnl"/>
        </w:rPr>
        <w:t xml:space="preserve"> </w:t>
      </w:r>
      <w:r w:rsidR="5021C86E" w:rsidRPr="00573355">
        <w:rPr>
          <w:rFonts w:ascii="Lucida Sans Unicode" w:eastAsia="Trebuchet MS" w:hAnsi="Lucida Sans Unicode" w:cs="Lucida Sans Unicode"/>
          <w:lang w:val="es-ES_tradnl"/>
        </w:rPr>
        <w:t>o</w:t>
      </w:r>
    </w:p>
    <w:p w14:paraId="532A412E" w14:textId="7D861F64" w:rsidR="00061157" w:rsidRPr="00573355" w:rsidRDefault="00D16916" w:rsidP="00573355">
      <w:pPr>
        <w:pStyle w:val="Prrafodelista"/>
        <w:numPr>
          <w:ilvl w:val="0"/>
          <w:numId w:val="52"/>
        </w:numPr>
        <w:pBdr>
          <w:top w:val="nil"/>
          <w:left w:val="nil"/>
          <w:bottom w:val="nil"/>
          <w:right w:val="nil"/>
          <w:between w:val="nil"/>
        </w:pBdr>
        <w:tabs>
          <w:tab w:val="left" w:pos="8505"/>
        </w:tabs>
        <w:spacing w:line="276" w:lineRule="auto"/>
        <w:jc w:val="both"/>
        <w:rPr>
          <w:rFonts w:ascii="Lucida Sans Unicode" w:hAnsi="Lucida Sans Unicode" w:cs="Lucida Sans Unicode"/>
          <w:spacing w:val="1"/>
          <w:lang w:val="es-ES_tradnl"/>
        </w:rPr>
      </w:pPr>
      <w:r w:rsidRPr="00573355">
        <w:rPr>
          <w:rFonts w:ascii="Lucida Sans Unicode" w:eastAsia="Trebuchet MS" w:hAnsi="Lucida Sans Unicode" w:cs="Lucida Sans Unicode"/>
          <w:lang w:val="es-ES_tradnl"/>
        </w:rPr>
        <w:t>Copia certificad</w:t>
      </w:r>
      <w:r w:rsidR="00B21E0B" w:rsidRPr="00573355">
        <w:rPr>
          <w:rFonts w:ascii="Lucida Sans Unicode" w:eastAsia="Trebuchet MS" w:hAnsi="Lucida Sans Unicode" w:cs="Lucida Sans Unicode"/>
          <w:lang w:val="es-ES_tradnl"/>
        </w:rPr>
        <w:t>a de la Credencial Nacional para Personas con Discapacidad vigente, emitida</w:t>
      </w:r>
      <w:r w:rsidR="00B21E0B" w:rsidRPr="00573355">
        <w:rPr>
          <w:rFonts w:ascii="Lucida Sans Unicode" w:hAnsi="Lucida Sans Unicode" w:cs="Lucida Sans Unicode"/>
          <w:spacing w:val="1"/>
          <w:lang w:val="es-ES_tradnl"/>
        </w:rPr>
        <w:t xml:space="preserve"> por el Sistema Nacional para el Desarrollo Integral de la Familia.</w:t>
      </w:r>
    </w:p>
    <w:p w14:paraId="182EB82A" w14:textId="77777777" w:rsidR="00C03703" w:rsidRPr="00573355" w:rsidRDefault="00C03703" w:rsidP="00573355">
      <w:pPr>
        <w:tabs>
          <w:tab w:val="left" w:pos="8505"/>
        </w:tabs>
        <w:spacing w:line="276" w:lineRule="auto"/>
        <w:jc w:val="both"/>
        <w:rPr>
          <w:rFonts w:ascii="Lucida Sans Unicode" w:hAnsi="Lucida Sans Unicode" w:cs="Lucida Sans Unicode"/>
          <w:spacing w:val="1"/>
          <w:sz w:val="20"/>
          <w:szCs w:val="20"/>
          <w:lang w:val="es-ES_tradnl"/>
        </w:rPr>
      </w:pPr>
    </w:p>
    <w:p w14:paraId="3BA41C08" w14:textId="77777777" w:rsidR="00587821" w:rsidRPr="00573355" w:rsidRDefault="00587821" w:rsidP="00573355">
      <w:pPr>
        <w:tabs>
          <w:tab w:val="left" w:pos="8505"/>
        </w:tabs>
        <w:spacing w:line="276" w:lineRule="auto"/>
        <w:jc w:val="both"/>
        <w:rPr>
          <w:rFonts w:ascii="Lucida Sans Unicode" w:hAnsi="Lucida Sans Unicode" w:cs="Lucida Sans Unicode"/>
          <w:spacing w:val="1"/>
          <w:sz w:val="20"/>
          <w:szCs w:val="20"/>
          <w:lang w:val="es-ES_tradnl"/>
        </w:rPr>
      </w:pPr>
    </w:p>
    <w:p w14:paraId="46399515" w14:textId="0A60DBCE" w:rsidR="00A57949" w:rsidRPr="00573355" w:rsidRDefault="00A57949" w:rsidP="00573355">
      <w:pPr>
        <w:pStyle w:val="Ttulo2"/>
        <w:tabs>
          <w:tab w:val="left" w:pos="8505"/>
        </w:tabs>
        <w:spacing w:before="0" w:after="0" w:line="276" w:lineRule="auto"/>
        <w:jc w:val="center"/>
        <w:rPr>
          <w:rFonts w:ascii="Lucida Sans Unicode" w:eastAsia="Trebuchet MS" w:hAnsi="Lucida Sans Unicode" w:cs="Lucida Sans Unicode"/>
          <w:sz w:val="20"/>
          <w:szCs w:val="20"/>
          <w:lang w:val="es-ES_tradnl"/>
        </w:rPr>
      </w:pPr>
      <w:bookmarkStart w:id="29" w:name="_Hlk113392501"/>
      <w:bookmarkStart w:id="30" w:name="_Toc131010047"/>
      <w:r w:rsidRPr="00573355">
        <w:rPr>
          <w:rFonts w:ascii="Lucida Sans Unicode" w:eastAsia="Trebuchet MS" w:hAnsi="Lucida Sans Unicode" w:cs="Lucida Sans Unicode"/>
          <w:sz w:val="20"/>
          <w:szCs w:val="20"/>
          <w:lang w:val="es-ES_tradnl"/>
        </w:rPr>
        <w:lastRenderedPageBreak/>
        <w:t>Capítulo Quinto. De la acreditación de la ciudadanía jalisciense residente en el extranjero</w:t>
      </w:r>
      <w:bookmarkEnd w:id="29"/>
      <w:bookmarkEnd w:id="30"/>
    </w:p>
    <w:p w14:paraId="47E79B82" w14:textId="77777777" w:rsidR="00622A80" w:rsidRPr="00573355" w:rsidRDefault="00622A80" w:rsidP="00573355">
      <w:pPr>
        <w:pStyle w:val="Ttulo3"/>
        <w:tabs>
          <w:tab w:val="left" w:pos="8505"/>
        </w:tabs>
        <w:spacing w:before="0" w:after="0" w:line="276" w:lineRule="auto"/>
        <w:rPr>
          <w:rFonts w:ascii="Lucida Sans Unicode" w:eastAsia="Trebuchet MS" w:hAnsi="Lucida Sans Unicode" w:cs="Lucida Sans Unicode"/>
          <w:sz w:val="20"/>
          <w:szCs w:val="20"/>
          <w:lang w:val="es-ES_tradnl"/>
        </w:rPr>
      </w:pPr>
      <w:bookmarkStart w:id="31" w:name="_Toc131010048"/>
    </w:p>
    <w:p w14:paraId="2A191621" w14:textId="5B73361E" w:rsidR="00A57949" w:rsidRPr="00573355" w:rsidRDefault="00A57949"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r w:rsidRPr="00573355">
        <w:rPr>
          <w:rFonts w:ascii="Lucida Sans Unicode" w:eastAsia="Trebuchet MS" w:hAnsi="Lucida Sans Unicode" w:cs="Lucida Sans Unicode"/>
          <w:sz w:val="20"/>
          <w:szCs w:val="20"/>
          <w:lang w:val="es-ES_tradnl"/>
        </w:rPr>
        <w:t>Artículo</w:t>
      </w:r>
      <w:bookmarkEnd w:id="31"/>
      <w:r w:rsidR="00A168D4" w:rsidRPr="00573355">
        <w:rPr>
          <w:rFonts w:ascii="Lucida Sans Unicode" w:eastAsia="Trebuchet MS" w:hAnsi="Lucida Sans Unicode" w:cs="Lucida Sans Unicode"/>
          <w:sz w:val="20"/>
          <w:szCs w:val="20"/>
          <w:lang w:val="es-ES_tradnl"/>
        </w:rPr>
        <w:t xml:space="preserve"> 12</w:t>
      </w:r>
    </w:p>
    <w:p w14:paraId="101A8E2F" w14:textId="549FC84D" w:rsidR="00A57949" w:rsidRPr="00573355" w:rsidRDefault="181E0559" w:rsidP="00573355">
      <w:pPr>
        <w:tabs>
          <w:tab w:val="left" w:pos="8505"/>
        </w:tabs>
        <w:spacing w:line="276" w:lineRule="auto"/>
        <w:jc w:val="both"/>
        <w:rPr>
          <w:rFonts w:ascii="Lucida Sans Unicode" w:hAnsi="Lucida Sans Unicode" w:cs="Lucida Sans Unicode"/>
          <w:sz w:val="20"/>
          <w:szCs w:val="20"/>
        </w:rPr>
      </w:pPr>
      <w:r w:rsidRPr="00573355">
        <w:rPr>
          <w:rFonts w:ascii="Lucida Sans Unicode" w:eastAsia="Trebuchet MS" w:hAnsi="Lucida Sans Unicode" w:cs="Lucida Sans Unicode"/>
          <w:sz w:val="20"/>
          <w:szCs w:val="20"/>
        </w:rPr>
        <w:t xml:space="preserve">1. </w:t>
      </w:r>
      <w:r w:rsidR="77CED933" w:rsidRPr="00573355">
        <w:rPr>
          <w:rFonts w:ascii="Lucida Sans Unicode" w:eastAsia="Trebuchet MS" w:hAnsi="Lucida Sans Unicode" w:cs="Lucida Sans Unicode"/>
          <w:sz w:val="20"/>
          <w:szCs w:val="20"/>
        </w:rPr>
        <w:t xml:space="preserve">Los partidos políticos, coaliciones y candidaturas independientes deberán acreditar para el registro de las personas aspirantes a una candidatura perteneciente </w:t>
      </w:r>
      <w:r w:rsidR="77CED933" w:rsidRPr="00573355">
        <w:rPr>
          <w:rFonts w:ascii="Lucida Sans Unicode" w:hAnsi="Lucida Sans Unicode" w:cs="Lucida Sans Unicode"/>
          <w:sz w:val="20"/>
          <w:szCs w:val="20"/>
        </w:rPr>
        <w:t xml:space="preserve">a la ciudanía jalisciense residente en el extranjero, </w:t>
      </w:r>
      <w:r w:rsidR="77CED933" w:rsidRPr="00573355">
        <w:rPr>
          <w:rFonts w:ascii="Lucida Sans Unicode" w:eastAsia="Trebuchet MS" w:hAnsi="Lucida Sans Unicode" w:cs="Lucida Sans Unicode"/>
          <w:sz w:val="20"/>
          <w:szCs w:val="20"/>
        </w:rPr>
        <w:t>su</w:t>
      </w:r>
      <w:r w:rsidR="00C41746" w:rsidRPr="00573355">
        <w:rPr>
          <w:rFonts w:ascii="Lucida Sans Unicode" w:eastAsia="Trebuchet MS" w:hAnsi="Lucida Sans Unicode" w:cs="Lucida Sans Unicode"/>
          <w:sz w:val="20"/>
          <w:szCs w:val="20"/>
        </w:rPr>
        <w:t xml:space="preserve"> relación</w:t>
      </w:r>
      <w:r w:rsidR="77CED933" w:rsidRPr="00573355">
        <w:rPr>
          <w:rFonts w:ascii="Lucida Sans Unicode" w:eastAsia="Trebuchet MS" w:hAnsi="Lucida Sans Unicode" w:cs="Lucida Sans Unicode"/>
          <w:sz w:val="20"/>
          <w:szCs w:val="20"/>
        </w:rPr>
        <w:t xml:space="preserve"> con la entidad federativa. </w:t>
      </w:r>
    </w:p>
    <w:p w14:paraId="65CD61F6" w14:textId="77777777" w:rsidR="00A57949" w:rsidRPr="00573355" w:rsidRDefault="00A57949" w:rsidP="00573355">
      <w:pPr>
        <w:pStyle w:val="Prrafodelista"/>
        <w:tabs>
          <w:tab w:val="left" w:pos="8505"/>
        </w:tabs>
        <w:spacing w:line="276" w:lineRule="auto"/>
        <w:ind w:left="0"/>
        <w:jc w:val="both"/>
        <w:rPr>
          <w:rFonts w:ascii="Lucida Sans Unicode" w:hAnsi="Lucida Sans Unicode" w:cs="Lucida Sans Unicode"/>
          <w:lang w:val="es-ES_tradnl"/>
        </w:rPr>
      </w:pPr>
    </w:p>
    <w:p w14:paraId="2F1178E6" w14:textId="0DD1D1FC" w:rsidR="00C03703" w:rsidRPr="00573355" w:rsidRDefault="00ED1121" w:rsidP="00573355">
      <w:pPr>
        <w:tabs>
          <w:tab w:val="left" w:pos="8505"/>
        </w:tabs>
        <w:spacing w:line="276" w:lineRule="auto"/>
        <w:jc w:val="both"/>
        <w:rPr>
          <w:rFonts w:ascii="Lucida Sans Unicode" w:hAnsi="Lucida Sans Unicode" w:cs="Lucida Sans Unicode"/>
          <w:strike/>
          <w:sz w:val="20"/>
          <w:szCs w:val="20"/>
        </w:rPr>
      </w:pPr>
      <w:r w:rsidRPr="00573355">
        <w:rPr>
          <w:rFonts w:ascii="Lucida Sans Unicode" w:hAnsi="Lucida Sans Unicode" w:cs="Lucida Sans Unicode"/>
          <w:sz w:val="20"/>
          <w:szCs w:val="20"/>
        </w:rPr>
        <w:t xml:space="preserve">2. </w:t>
      </w:r>
      <w:r w:rsidR="00A57949" w:rsidRPr="00573355">
        <w:rPr>
          <w:rFonts w:ascii="Lucida Sans Unicode" w:hAnsi="Lucida Sans Unicode" w:cs="Lucida Sans Unicode"/>
          <w:sz w:val="20"/>
          <w:szCs w:val="20"/>
        </w:rPr>
        <w:t>Para acreditar la calidad de</w:t>
      </w:r>
      <w:r w:rsidR="00C03703" w:rsidRPr="00573355">
        <w:rPr>
          <w:rFonts w:ascii="Lucida Sans Unicode" w:hAnsi="Lucida Sans Unicode" w:cs="Lucida Sans Unicode"/>
          <w:sz w:val="20"/>
          <w:szCs w:val="20"/>
        </w:rPr>
        <w:t xml:space="preserve"> persona</w:t>
      </w:r>
      <w:r w:rsidR="00A57949" w:rsidRPr="00573355">
        <w:rPr>
          <w:rFonts w:ascii="Lucida Sans Unicode" w:hAnsi="Lucida Sans Unicode" w:cs="Lucida Sans Unicode"/>
          <w:sz w:val="20"/>
          <w:szCs w:val="20"/>
        </w:rPr>
        <w:t xml:space="preserve"> jalisciense, el Instituto analizará el acta de nacimiento, para verificar que la persona postulada es nativa de esta entidad</w:t>
      </w:r>
      <w:r w:rsidR="00E84A92" w:rsidRPr="00573355">
        <w:rPr>
          <w:rFonts w:ascii="Lucida Sans Unicode" w:hAnsi="Lucida Sans Unicode" w:cs="Lucida Sans Unicode"/>
          <w:sz w:val="20"/>
          <w:szCs w:val="20"/>
        </w:rPr>
        <w:t>, así como el municipio de</w:t>
      </w:r>
      <w:r w:rsidR="00C03703" w:rsidRPr="00573355">
        <w:rPr>
          <w:rFonts w:ascii="Lucida Sans Unicode" w:hAnsi="Lucida Sans Unicode" w:cs="Lucida Sans Unicode"/>
          <w:sz w:val="20"/>
          <w:szCs w:val="20"/>
        </w:rPr>
        <w:t xml:space="preserve"> nacimiento, o bien, los datos que obren en la credencial de elector de la persona postulada a efecto de corroborar la ciudadanía de las personas mexicanas nacida</w:t>
      </w:r>
      <w:r w:rsidR="00622FC5" w:rsidRPr="00573355">
        <w:rPr>
          <w:rFonts w:ascii="Lucida Sans Unicode" w:hAnsi="Lucida Sans Unicode" w:cs="Lucida Sans Unicode"/>
          <w:sz w:val="20"/>
          <w:szCs w:val="20"/>
        </w:rPr>
        <w:t>s</w:t>
      </w:r>
      <w:r w:rsidR="00C03703" w:rsidRPr="00573355">
        <w:rPr>
          <w:rFonts w:ascii="Lucida Sans Unicode" w:hAnsi="Lucida Sans Unicode" w:cs="Lucida Sans Unicode"/>
          <w:sz w:val="20"/>
          <w:szCs w:val="20"/>
        </w:rPr>
        <w:t xml:space="preserve"> en el extranjero</w:t>
      </w:r>
      <w:r w:rsidR="008369EE" w:rsidRPr="00573355">
        <w:rPr>
          <w:rFonts w:ascii="Lucida Sans Unicode" w:hAnsi="Lucida Sans Unicode" w:cs="Lucida Sans Unicode"/>
          <w:sz w:val="20"/>
          <w:szCs w:val="20"/>
        </w:rPr>
        <w:t>.</w:t>
      </w:r>
    </w:p>
    <w:p w14:paraId="4CE71302" w14:textId="77777777" w:rsidR="00A57949" w:rsidRPr="00573355" w:rsidRDefault="00A57949" w:rsidP="00573355">
      <w:pPr>
        <w:pStyle w:val="Prrafodelista"/>
        <w:tabs>
          <w:tab w:val="left" w:pos="8505"/>
        </w:tabs>
        <w:spacing w:line="276" w:lineRule="auto"/>
        <w:ind w:left="0"/>
        <w:rPr>
          <w:rFonts w:ascii="Lucida Sans Unicode" w:hAnsi="Lucida Sans Unicode" w:cs="Lucida Sans Unicode"/>
          <w:lang w:val="es-ES_tradnl"/>
        </w:rPr>
      </w:pPr>
    </w:p>
    <w:p w14:paraId="57D11EA6" w14:textId="35FB2D56" w:rsidR="00A57949" w:rsidRPr="00573355" w:rsidRDefault="00ED1121" w:rsidP="00573355">
      <w:pPr>
        <w:tabs>
          <w:tab w:val="left" w:pos="8505"/>
        </w:tabs>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 xml:space="preserve">3. </w:t>
      </w:r>
      <w:r w:rsidR="00A57949" w:rsidRPr="00573355">
        <w:rPr>
          <w:rFonts w:ascii="Lucida Sans Unicode" w:hAnsi="Lucida Sans Unicode" w:cs="Lucida Sans Unicode"/>
          <w:sz w:val="20"/>
          <w:szCs w:val="20"/>
          <w:lang w:val="es-ES_tradnl"/>
        </w:rPr>
        <w:t>Las personas que se postulen a través de est</w:t>
      </w:r>
      <w:r w:rsidR="7F31FAEC" w:rsidRPr="00573355">
        <w:rPr>
          <w:rFonts w:ascii="Lucida Sans Unicode" w:hAnsi="Lucida Sans Unicode" w:cs="Lucida Sans Unicode"/>
          <w:sz w:val="20"/>
          <w:szCs w:val="20"/>
          <w:lang w:val="es-ES_tradnl"/>
        </w:rPr>
        <w:t>e derecho</w:t>
      </w:r>
      <w:r w:rsidR="00A57949" w:rsidRPr="00573355">
        <w:rPr>
          <w:rFonts w:ascii="Lucida Sans Unicode" w:hAnsi="Lucida Sans Unicode" w:cs="Lucida Sans Unicode"/>
          <w:sz w:val="20"/>
          <w:szCs w:val="20"/>
          <w:lang w:val="es-ES_tradnl"/>
        </w:rPr>
        <w:t xml:space="preserve"> deberán presentar </w:t>
      </w:r>
      <w:r w:rsidRPr="00573355">
        <w:rPr>
          <w:rFonts w:ascii="Lucida Sans Unicode" w:hAnsi="Lucida Sans Unicode" w:cs="Lucida Sans Unicode"/>
          <w:sz w:val="20"/>
          <w:szCs w:val="20"/>
          <w:lang w:val="es-ES_tradnl"/>
        </w:rPr>
        <w:t xml:space="preserve">alguno de </w:t>
      </w:r>
      <w:r w:rsidR="00A57949" w:rsidRPr="00573355">
        <w:rPr>
          <w:rFonts w:ascii="Lucida Sans Unicode" w:hAnsi="Lucida Sans Unicode" w:cs="Lucida Sans Unicode"/>
          <w:sz w:val="20"/>
          <w:szCs w:val="20"/>
          <w:lang w:val="es-ES_tradnl"/>
        </w:rPr>
        <w:t xml:space="preserve">los siguientes documentos: </w:t>
      </w:r>
    </w:p>
    <w:p w14:paraId="4AE18FCB" w14:textId="28B2925C" w:rsidR="00A57949" w:rsidRPr="00573355" w:rsidRDefault="735090A9" w:rsidP="00573355">
      <w:pPr>
        <w:pStyle w:val="Prrafodelista"/>
        <w:numPr>
          <w:ilvl w:val="0"/>
          <w:numId w:val="53"/>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Credencial para votar</w:t>
      </w:r>
      <w:r w:rsidR="557BC3E2" w:rsidRPr="00573355">
        <w:rPr>
          <w:rFonts w:ascii="Lucida Sans Unicode" w:eastAsia="Trebuchet MS" w:hAnsi="Lucida Sans Unicode" w:cs="Lucida Sans Unicode"/>
          <w:lang w:val="es-ES_tradnl"/>
        </w:rPr>
        <w:t xml:space="preserve"> en el extranjero</w:t>
      </w:r>
      <w:r w:rsidRPr="00573355">
        <w:rPr>
          <w:rFonts w:ascii="Lucida Sans Unicode" w:eastAsia="Trebuchet MS" w:hAnsi="Lucida Sans Unicode" w:cs="Lucida Sans Unicode"/>
          <w:lang w:val="es-ES_tradnl"/>
        </w:rPr>
        <w:t xml:space="preserve"> expedida </w:t>
      </w:r>
      <w:r w:rsidR="5224EACD" w:rsidRPr="00573355">
        <w:rPr>
          <w:rFonts w:ascii="Lucida Sans Unicode" w:eastAsia="Trebuchet MS" w:hAnsi="Lucida Sans Unicode" w:cs="Lucida Sans Unicode"/>
          <w:lang w:val="es-ES_tradnl"/>
        </w:rPr>
        <w:t xml:space="preserve">por el Instituto Nacional Electoral </w:t>
      </w:r>
      <w:r w:rsidRPr="00573355">
        <w:rPr>
          <w:rFonts w:ascii="Lucida Sans Unicode" w:eastAsia="Trebuchet MS" w:hAnsi="Lucida Sans Unicode" w:cs="Lucida Sans Unicode"/>
          <w:lang w:val="es-ES_tradnl"/>
        </w:rPr>
        <w:t>vigente</w:t>
      </w:r>
      <w:r w:rsidR="00C03703" w:rsidRPr="00573355">
        <w:rPr>
          <w:rFonts w:ascii="Lucida Sans Unicode" w:eastAsia="Trebuchet MS" w:hAnsi="Lucida Sans Unicode" w:cs="Lucida Sans Unicode"/>
          <w:lang w:val="es-ES_tradnl"/>
        </w:rPr>
        <w:t xml:space="preserve">, con antigüedad </w:t>
      </w:r>
      <w:r w:rsidR="004B473A" w:rsidRPr="00573355">
        <w:rPr>
          <w:rFonts w:ascii="Lucida Sans Unicode" w:eastAsia="Trebuchet MS" w:hAnsi="Lucida Sans Unicode" w:cs="Lucida Sans Unicode"/>
          <w:lang w:val="es-ES_tradnl"/>
        </w:rPr>
        <w:t xml:space="preserve">de al menos </w:t>
      </w:r>
      <w:r w:rsidR="00C03703" w:rsidRPr="00573355">
        <w:rPr>
          <w:rFonts w:ascii="Lucida Sans Unicode" w:eastAsia="Trebuchet MS" w:hAnsi="Lucida Sans Unicode" w:cs="Lucida Sans Unicode"/>
          <w:lang w:val="es-ES_tradnl"/>
        </w:rPr>
        <w:t>dos años;</w:t>
      </w:r>
      <w:r w:rsidRPr="00573355">
        <w:rPr>
          <w:rFonts w:ascii="Lucida Sans Unicode" w:eastAsia="Trebuchet MS" w:hAnsi="Lucida Sans Unicode" w:cs="Lucida Sans Unicode"/>
          <w:lang w:val="es-ES_tradnl"/>
        </w:rPr>
        <w:t xml:space="preserve"> </w:t>
      </w:r>
    </w:p>
    <w:p w14:paraId="051C4E86" w14:textId="53F5B74A" w:rsidR="00A57949" w:rsidRPr="00573355" w:rsidRDefault="00A57949" w:rsidP="00573355">
      <w:pPr>
        <w:pStyle w:val="Prrafodelista"/>
        <w:numPr>
          <w:ilvl w:val="0"/>
          <w:numId w:val="53"/>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Matrícula consular vigente, con una antigüedad </w:t>
      </w:r>
      <w:r w:rsidR="004B473A" w:rsidRPr="00573355">
        <w:rPr>
          <w:rFonts w:ascii="Lucida Sans Unicode" w:eastAsia="Trebuchet MS" w:hAnsi="Lucida Sans Unicode" w:cs="Lucida Sans Unicode"/>
          <w:lang w:val="es-ES_tradnl"/>
        </w:rPr>
        <w:t xml:space="preserve">de al menos </w:t>
      </w:r>
      <w:r w:rsidRPr="00573355">
        <w:rPr>
          <w:rFonts w:ascii="Lucida Sans Unicode" w:eastAsia="Trebuchet MS" w:hAnsi="Lucida Sans Unicode" w:cs="Lucida Sans Unicode"/>
          <w:lang w:val="es-ES_tradnl"/>
        </w:rPr>
        <w:t xml:space="preserve">dos años; </w:t>
      </w:r>
    </w:p>
    <w:p w14:paraId="7018A394" w14:textId="1172E0A2" w:rsidR="00A57949" w:rsidRPr="00573355" w:rsidRDefault="00A57949" w:rsidP="00573355">
      <w:pPr>
        <w:pStyle w:val="Prrafodelista"/>
        <w:numPr>
          <w:ilvl w:val="0"/>
          <w:numId w:val="53"/>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Pasaporte vigente con domicilio en el extranjero, con antigüedad </w:t>
      </w:r>
      <w:r w:rsidR="004B473A" w:rsidRPr="00573355">
        <w:rPr>
          <w:rFonts w:ascii="Lucida Sans Unicode" w:eastAsia="Trebuchet MS" w:hAnsi="Lucida Sans Unicode" w:cs="Lucida Sans Unicode"/>
          <w:lang w:val="es-ES_tradnl"/>
        </w:rPr>
        <w:t>de al menos</w:t>
      </w:r>
      <w:r w:rsidRPr="00573355">
        <w:rPr>
          <w:rFonts w:ascii="Lucida Sans Unicode" w:eastAsia="Trebuchet MS" w:hAnsi="Lucida Sans Unicode" w:cs="Lucida Sans Unicode"/>
          <w:lang w:val="es-ES_tradnl"/>
        </w:rPr>
        <w:t xml:space="preserve"> dos años, o</w:t>
      </w:r>
    </w:p>
    <w:p w14:paraId="7D932FA7" w14:textId="67E28A93" w:rsidR="00A57949" w:rsidRPr="00573355" w:rsidRDefault="00A57949" w:rsidP="00573355">
      <w:pPr>
        <w:pStyle w:val="Prrafodelista"/>
        <w:numPr>
          <w:ilvl w:val="0"/>
          <w:numId w:val="53"/>
        </w:numPr>
        <w:pBdr>
          <w:top w:val="nil"/>
          <w:left w:val="nil"/>
          <w:bottom w:val="nil"/>
          <w:right w:val="nil"/>
          <w:between w:val="nil"/>
        </w:pBdr>
        <w:tabs>
          <w:tab w:val="left" w:pos="8505"/>
        </w:tabs>
        <w:spacing w:line="276" w:lineRule="auto"/>
        <w:jc w:val="both"/>
        <w:rPr>
          <w:rFonts w:ascii="Lucida Sans Unicode" w:hAnsi="Lucida Sans Unicode" w:cs="Lucida Sans Unicode"/>
          <w:lang w:val="es-ES_tradnl"/>
        </w:rPr>
      </w:pPr>
      <w:r w:rsidRPr="00573355">
        <w:rPr>
          <w:rFonts w:ascii="Lucida Sans Unicode" w:eastAsia="Trebuchet MS" w:hAnsi="Lucida Sans Unicode" w:cs="Lucida Sans Unicode"/>
          <w:lang w:val="es-ES_tradnl"/>
        </w:rPr>
        <w:t>Licencia d</w:t>
      </w:r>
      <w:r w:rsidRPr="00573355">
        <w:rPr>
          <w:rFonts w:ascii="Lucida Sans Unicode" w:hAnsi="Lucida Sans Unicode" w:cs="Lucida Sans Unicode"/>
          <w:lang w:val="es-ES_tradnl"/>
        </w:rPr>
        <w:t xml:space="preserve">e manejo vigente expedida en el extranjero, con antigüedad </w:t>
      </w:r>
      <w:r w:rsidR="004B473A" w:rsidRPr="00573355">
        <w:rPr>
          <w:rFonts w:ascii="Lucida Sans Unicode" w:eastAsia="Trebuchet MS" w:hAnsi="Lucida Sans Unicode" w:cs="Lucida Sans Unicode"/>
          <w:lang w:val="es-ES_tradnl"/>
        </w:rPr>
        <w:t>de al menos</w:t>
      </w:r>
      <w:r w:rsidR="009B61F0" w:rsidRPr="00573355">
        <w:rPr>
          <w:rFonts w:ascii="Lucida Sans Unicode" w:eastAsia="Trebuchet MS" w:hAnsi="Lucida Sans Unicode" w:cs="Lucida Sans Unicode"/>
          <w:lang w:val="es-ES_tradnl"/>
        </w:rPr>
        <w:t xml:space="preserve"> dos</w:t>
      </w:r>
      <w:r w:rsidR="004B473A" w:rsidRPr="00573355">
        <w:rPr>
          <w:rFonts w:ascii="Lucida Sans Unicode" w:eastAsia="Trebuchet MS" w:hAnsi="Lucida Sans Unicode" w:cs="Lucida Sans Unicode"/>
          <w:lang w:val="es-ES_tradnl"/>
        </w:rPr>
        <w:t xml:space="preserve"> </w:t>
      </w:r>
      <w:r w:rsidRPr="00573355">
        <w:rPr>
          <w:rFonts w:ascii="Lucida Sans Unicode" w:hAnsi="Lucida Sans Unicode" w:cs="Lucida Sans Unicode"/>
          <w:lang w:val="es-ES_tradnl"/>
        </w:rPr>
        <w:t xml:space="preserve">años. </w:t>
      </w:r>
    </w:p>
    <w:p w14:paraId="53F753ED" w14:textId="632377A2" w:rsidR="00D87FC1" w:rsidRPr="00573355" w:rsidRDefault="00D87FC1" w:rsidP="00573355">
      <w:pPr>
        <w:pBdr>
          <w:top w:val="nil"/>
          <w:left w:val="nil"/>
          <w:bottom w:val="nil"/>
          <w:right w:val="nil"/>
          <w:between w:val="nil"/>
        </w:pBdr>
        <w:tabs>
          <w:tab w:val="left" w:pos="8505"/>
        </w:tabs>
        <w:spacing w:line="276" w:lineRule="auto"/>
        <w:jc w:val="both"/>
        <w:rPr>
          <w:rFonts w:ascii="Lucida Sans Unicode" w:hAnsi="Lucida Sans Unicode" w:cs="Lucida Sans Unicode"/>
          <w:sz w:val="20"/>
          <w:szCs w:val="20"/>
          <w:lang w:val="es-ES_tradnl"/>
        </w:rPr>
      </w:pPr>
    </w:p>
    <w:p w14:paraId="728CAD37" w14:textId="77777777" w:rsidR="007E6677" w:rsidRPr="00573355" w:rsidRDefault="007E6677" w:rsidP="00573355">
      <w:pPr>
        <w:pStyle w:val="Prrafodelista"/>
        <w:tabs>
          <w:tab w:val="left" w:pos="8505"/>
        </w:tabs>
        <w:spacing w:line="276" w:lineRule="auto"/>
        <w:ind w:left="0"/>
        <w:jc w:val="center"/>
        <w:rPr>
          <w:rFonts w:ascii="Lucida Sans Unicode" w:eastAsia="Trebuchet MS" w:hAnsi="Lucida Sans Unicode" w:cs="Lucida Sans Unicode"/>
          <w:b/>
          <w:lang w:val="es-ES_tradnl"/>
        </w:rPr>
      </w:pPr>
    </w:p>
    <w:p w14:paraId="4E05E175" w14:textId="21D88483" w:rsidR="003845A5" w:rsidRPr="00573355" w:rsidRDefault="007E6677" w:rsidP="00573355">
      <w:pPr>
        <w:spacing w:line="276" w:lineRule="auto"/>
        <w:jc w:val="center"/>
        <w:rPr>
          <w:rFonts w:ascii="Lucida Sans Unicode" w:eastAsia="Trebuchet MS" w:hAnsi="Lucida Sans Unicode" w:cs="Lucida Sans Unicode"/>
          <w:b/>
          <w:bCs/>
          <w:sz w:val="20"/>
          <w:szCs w:val="20"/>
          <w:lang w:val="es-ES_tradnl"/>
        </w:rPr>
      </w:pPr>
      <w:bookmarkStart w:id="32" w:name="_Toc131010028"/>
      <w:r w:rsidRPr="00573355">
        <w:rPr>
          <w:rFonts w:ascii="Lucida Sans Unicode" w:eastAsia="Trebuchet MS" w:hAnsi="Lucida Sans Unicode" w:cs="Lucida Sans Unicode"/>
          <w:b/>
          <w:sz w:val="20"/>
          <w:szCs w:val="20"/>
          <w:lang w:val="es-ES_tradnl"/>
        </w:rPr>
        <w:t xml:space="preserve">TÍTULO </w:t>
      </w:r>
      <w:r w:rsidR="008B4DC4" w:rsidRPr="00573355">
        <w:rPr>
          <w:rFonts w:ascii="Lucida Sans Unicode" w:eastAsia="Trebuchet MS" w:hAnsi="Lucida Sans Unicode" w:cs="Lucida Sans Unicode"/>
          <w:b/>
          <w:bCs/>
          <w:sz w:val="20"/>
          <w:szCs w:val="20"/>
          <w:lang w:val="es-ES_tradnl"/>
        </w:rPr>
        <w:t>TERCERO</w:t>
      </w:r>
      <w:r w:rsidRPr="00573355">
        <w:rPr>
          <w:rFonts w:ascii="Lucida Sans Unicode" w:eastAsia="Trebuchet MS" w:hAnsi="Lucida Sans Unicode" w:cs="Lucida Sans Unicode"/>
          <w:b/>
          <w:bCs/>
          <w:sz w:val="20"/>
          <w:szCs w:val="20"/>
          <w:lang w:val="es-ES_tradnl"/>
        </w:rPr>
        <w:t xml:space="preserve"> </w:t>
      </w:r>
    </w:p>
    <w:p w14:paraId="60DD3092" w14:textId="70963897" w:rsidR="003845A5" w:rsidRPr="00573355" w:rsidRDefault="003845A5" w:rsidP="00573355">
      <w:pPr>
        <w:spacing w:line="276" w:lineRule="auto"/>
        <w:jc w:val="center"/>
        <w:rPr>
          <w:rFonts w:ascii="Lucida Sans Unicode" w:eastAsia="Trebuchet MS" w:hAnsi="Lucida Sans Unicode" w:cs="Lucida Sans Unicode"/>
          <w:b/>
          <w:sz w:val="20"/>
          <w:szCs w:val="20"/>
          <w:highlight w:val="cyan"/>
          <w:lang w:val="es-ES_tradnl"/>
        </w:rPr>
      </w:pPr>
      <w:r w:rsidRPr="00573355">
        <w:rPr>
          <w:rFonts w:ascii="Lucida Sans Unicode" w:eastAsia="Trebuchet MS" w:hAnsi="Lucida Sans Unicode" w:cs="Lucida Sans Unicode"/>
          <w:b/>
          <w:bCs/>
          <w:sz w:val="20"/>
          <w:szCs w:val="20"/>
          <w:lang w:val="es-ES_tradnl"/>
        </w:rPr>
        <w:t>DE</w:t>
      </w:r>
      <w:r w:rsidR="007E6677" w:rsidRPr="00573355">
        <w:rPr>
          <w:rFonts w:ascii="Lucida Sans Unicode" w:eastAsia="Trebuchet MS" w:hAnsi="Lucida Sans Unicode" w:cs="Lucida Sans Unicode"/>
          <w:b/>
          <w:sz w:val="20"/>
          <w:szCs w:val="20"/>
          <w:lang w:val="es-ES_tradnl"/>
        </w:rPr>
        <w:t xml:space="preserve"> LA POSTULACIÓN DE CANDIDATURAS</w:t>
      </w:r>
      <w:bookmarkEnd w:id="32"/>
      <w:r w:rsidR="007E6677" w:rsidRPr="00573355">
        <w:rPr>
          <w:rFonts w:ascii="Lucida Sans Unicode" w:eastAsia="Trebuchet MS" w:hAnsi="Lucida Sans Unicode" w:cs="Lucida Sans Unicode"/>
          <w:b/>
          <w:sz w:val="20"/>
          <w:szCs w:val="20"/>
          <w:lang w:val="es-ES_tradnl"/>
        </w:rPr>
        <w:t xml:space="preserve"> </w:t>
      </w:r>
      <w:r w:rsidRPr="00573355">
        <w:rPr>
          <w:rFonts w:ascii="Lucida Sans Unicode" w:eastAsia="Trebuchet MS" w:hAnsi="Lucida Sans Unicode" w:cs="Lucida Sans Unicode"/>
          <w:b/>
          <w:bCs/>
          <w:sz w:val="20"/>
          <w:szCs w:val="20"/>
          <w:lang w:val="es-ES_tradnl"/>
        </w:rPr>
        <w:t>A MUNÍCIPES</w:t>
      </w:r>
    </w:p>
    <w:p w14:paraId="2C148F61" w14:textId="77777777" w:rsidR="007E6677" w:rsidRPr="00573355" w:rsidRDefault="007E6677" w:rsidP="00573355">
      <w:pPr>
        <w:pStyle w:val="Prrafodelista"/>
        <w:tabs>
          <w:tab w:val="left" w:pos="8505"/>
        </w:tabs>
        <w:spacing w:line="276" w:lineRule="auto"/>
        <w:ind w:left="0"/>
        <w:jc w:val="center"/>
        <w:outlineLvl w:val="0"/>
        <w:rPr>
          <w:rFonts w:ascii="Lucida Sans Unicode" w:eastAsia="Trebuchet MS" w:hAnsi="Lucida Sans Unicode" w:cs="Lucida Sans Unicode"/>
          <w:b/>
          <w:lang w:val="es-ES_tradnl"/>
        </w:rPr>
      </w:pPr>
    </w:p>
    <w:p w14:paraId="59F1EBB7" w14:textId="4AB91ED9" w:rsidR="007E6677" w:rsidRPr="00573355" w:rsidRDefault="007E6677" w:rsidP="00573355">
      <w:pPr>
        <w:pStyle w:val="Prrafodelista"/>
        <w:tabs>
          <w:tab w:val="left" w:pos="8505"/>
        </w:tabs>
        <w:spacing w:line="276" w:lineRule="auto"/>
        <w:ind w:left="0"/>
        <w:jc w:val="center"/>
        <w:outlineLvl w:val="1"/>
        <w:rPr>
          <w:rFonts w:ascii="Lucida Sans Unicode" w:eastAsia="Trebuchet MS" w:hAnsi="Lucida Sans Unicode" w:cs="Lucida Sans Unicode"/>
          <w:b/>
          <w:lang w:val="es-ES_tradnl"/>
        </w:rPr>
      </w:pPr>
      <w:bookmarkStart w:id="33" w:name="_Toc131010029"/>
      <w:r w:rsidRPr="00573355">
        <w:rPr>
          <w:rFonts w:ascii="Lucida Sans Unicode" w:eastAsia="Trebuchet MS" w:hAnsi="Lucida Sans Unicode" w:cs="Lucida Sans Unicode"/>
          <w:b/>
          <w:lang w:val="es-ES_tradnl"/>
        </w:rPr>
        <w:t>Capítulo Primero. De la postulación paritaria de planillas</w:t>
      </w:r>
      <w:bookmarkEnd w:id="33"/>
      <w:r w:rsidRPr="00573355">
        <w:rPr>
          <w:rFonts w:ascii="Lucida Sans Unicode" w:eastAsia="Trebuchet MS" w:hAnsi="Lucida Sans Unicode" w:cs="Lucida Sans Unicode"/>
          <w:b/>
          <w:lang w:val="es-ES_tradnl"/>
        </w:rPr>
        <w:t xml:space="preserve"> </w:t>
      </w:r>
    </w:p>
    <w:p w14:paraId="30ECB14F" w14:textId="13CBD53B" w:rsidR="007E6677" w:rsidRPr="00573355" w:rsidRDefault="007E6677" w:rsidP="00573355">
      <w:pPr>
        <w:pStyle w:val="Prrafodelista"/>
        <w:tabs>
          <w:tab w:val="left" w:pos="8505"/>
        </w:tabs>
        <w:spacing w:line="276" w:lineRule="auto"/>
        <w:ind w:left="0"/>
        <w:jc w:val="center"/>
        <w:outlineLvl w:val="1"/>
        <w:rPr>
          <w:rFonts w:ascii="Lucida Sans Unicode" w:eastAsia="Trebuchet MS" w:hAnsi="Lucida Sans Unicode" w:cs="Lucida Sans Unicode"/>
          <w:b/>
          <w:lang w:val="es-ES_tradnl"/>
        </w:rPr>
      </w:pPr>
      <w:bookmarkStart w:id="34" w:name="_Toc131010030"/>
      <w:r w:rsidRPr="00573355">
        <w:rPr>
          <w:rFonts w:ascii="Lucida Sans Unicode" w:eastAsia="Trebuchet MS" w:hAnsi="Lucida Sans Unicode" w:cs="Lucida Sans Unicode"/>
          <w:b/>
          <w:lang w:val="es-ES_tradnl"/>
        </w:rPr>
        <w:t>de candidaturas a munícipes</w:t>
      </w:r>
      <w:bookmarkEnd w:id="34"/>
      <w:r w:rsidRPr="00573355">
        <w:rPr>
          <w:rFonts w:ascii="Lucida Sans Unicode" w:eastAsia="Trebuchet MS" w:hAnsi="Lucida Sans Unicode" w:cs="Lucida Sans Unicode"/>
          <w:b/>
          <w:lang w:val="es-ES_tradnl"/>
        </w:rPr>
        <w:t xml:space="preserve"> </w:t>
      </w:r>
    </w:p>
    <w:p w14:paraId="61482FE6" w14:textId="77777777"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sz w:val="20"/>
          <w:szCs w:val="20"/>
          <w:lang w:val="es-ES_tradnl"/>
        </w:rPr>
      </w:pPr>
    </w:p>
    <w:p w14:paraId="6FD1DFAE" w14:textId="78AEE8AE"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35" w:name="_Toc131010031"/>
      <w:bookmarkEnd w:id="14"/>
      <w:r w:rsidRPr="00573355">
        <w:rPr>
          <w:rFonts w:ascii="Lucida Sans Unicode" w:eastAsia="Trebuchet MS" w:hAnsi="Lucida Sans Unicode" w:cs="Lucida Sans Unicode"/>
          <w:sz w:val="20"/>
          <w:szCs w:val="20"/>
          <w:lang w:val="es-ES_tradnl"/>
        </w:rPr>
        <w:t xml:space="preserve">Artículo </w:t>
      </w:r>
      <w:bookmarkEnd w:id="35"/>
      <w:r w:rsidR="00A168D4" w:rsidRPr="00573355">
        <w:rPr>
          <w:rFonts w:ascii="Lucida Sans Unicode" w:eastAsia="Trebuchet MS" w:hAnsi="Lucida Sans Unicode" w:cs="Lucida Sans Unicode"/>
          <w:sz w:val="20"/>
          <w:szCs w:val="20"/>
          <w:lang w:val="es-ES_tradnl"/>
        </w:rPr>
        <w:t>13</w:t>
      </w:r>
    </w:p>
    <w:p w14:paraId="61D3E61D" w14:textId="576AA33C" w:rsidR="007E6677" w:rsidRDefault="004368F4"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7E6677" w:rsidRPr="00573355">
        <w:rPr>
          <w:rFonts w:ascii="Lucida Sans Unicode" w:eastAsia="Trebuchet MS" w:hAnsi="Lucida Sans Unicode" w:cs="Lucida Sans Unicode"/>
          <w:sz w:val="20"/>
          <w:szCs w:val="20"/>
          <w:lang w:val="es-ES_tradnl"/>
        </w:rPr>
        <w:t>Los partidos políticos, coaliciones y candidaturas independientes deberán atender, para la postulación de candidaturas a munícipes, lo siguiente:</w:t>
      </w:r>
    </w:p>
    <w:p w14:paraId="6F5707E7" w14:textId="77777777" w:rsidR="00D101C1" w:rsidRPr="00573355" w:rsidRDefault="00D101C1"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5C7A606D" w14:textId="77777777" w:rsidR="007E6677" w:rsidRPr="00573355" w:rsidRDefault="007E6677" w:rsidP="00573355">
      <w:pPr>
        <w:pStyle w:val="Prrafodelista"/>
        <w:numPr>
          <w:ilvl w:val="0"/>
          <w:numId w:val="54"/>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Los partidos políticos deberán cumplir con la paridad horizontal, vertical y transversal, con independencia de que participen en lo individual o coaligados.</w:t>
      </w:r>
    </w:p>
    <w:p w14:paraId="62A93F30" w14:textId="77777777" w:rsidR="007E6677" w:rsidRPr="00573355" w:rsidRDefault="007E6677" w:rsidP="00573355">
      <w:pPr>
        <w:pStyle w:val="Prrafodelista"/>
        <w:numPr>
          <w:ilvl w:val="0"/>
          <w:numId w:val="54"/>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Para el caso de las candidaturas independientes solo aplicará lo correspondiente a la paridad vertical.</w:t>
      </w:r>
    </w:p>
    <w:p w14:paraId="11EA06C8" w14:textId="77777777" w:rsidR="007E6677" w:rsidRPr="00573355" w:rsidRDefault="007E6677" w:rsidP="00573355">
      <w:pPr>
        <w:tabs>
          <w:tab w:val="left" w:pos="8505"/>
        </w:tabs>
        <w:spacing w:line="276" w:lineRule="auto"/>
        <w:jc w:val="both"/>
        <w:rPr>
          <w:rFonts w:ascii="Lucida Sans Unicode" w:eastAsia="Trebuchet MS" w:hAnsi="Lucida Sans Unicode" w:cs="Lucida Sans Unicode"/>
          <w:sz w:val="20"/>
          <w:szCs w:val="20"/>
          <w:lang w:val="es-ES_tradnl"/>
        </w:rPr>
      </w:pPr>
    </w:p>
    <w:p w14:paraId="5A12E12D" w14:textId="5CDC8D86" w:rsidR="007E6677" w:rsidRPr="00573355" w:rsidRDefault="004368F4"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2. </w:t>
      </w:r>
      <w:r w:rsidR="007E6677" w:rsidRPr="00573355">
        <w:rPr>
          <w:rFonts w:ascii="Lucida Sans Unicode" w:eastAsia="Trebuchet MS" w:hAnsi="Lucida Sans Unicode" w:cs="Lucida Sans Unicode"/>
          <w:sz w:val="20"/>
          <w:szCs w:val="20"/>
          <w:lang w:val="es-ES_tradnl"/>
        </w:rPr>
        <w:t>Las solicitudes de registro de las planillas de candidaturas a munícipes deberán presentarse por fórmulas integradas por una persona propietaria y una suplente. Cuando quien encabeza la candidatura propietaria fuera masculino, su suplente podrá ser de cualquier género; sin embargo, si la propietaria es femenina, su suplente deberá corresponder al mismo género.</w:t>
      </w:r>
    </w:p>
    <w:p w14:paraId="615F5341" w14:textId="053A4B9B"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p>
    <w:p w14:paraId="2109E09F" w14:textId="42DDD163" w:rsidR="0055788A" w:rsidRPr="00573355" w:rsidRDefault="00E33E67" w:rsidP="00573355">
      <w:pPr>
        <w:tabs>
          <w:tab w:val="left" w:pos="8505"/>
        </w:tabs>
        <w:spacing w:line="276" w:lineRule="auto"/>
        <w:jc w:val="both"/>
        <w:rPr>
          <w:rFonts w:ascii="Lucida Sans Unicode" w:eastAsia="Trebuchet MS" w:hAnsi="Lucida Sans Unicode" w:cs="Lucida Sans Unicode"/>
          <w:strike/>
          <w:sz w:val="20"/>
          <w:szCs w:val="20"/>
        </w:rPr>
      </w:pPr>
      <w:r w:rsidRPr="00573355">
        <w:rPr>
          <w:rFonts w:ascii="Lucida Sans Unicode" w:eastAsia="Trebuchet MS" w:hAnsi="Lucida Sans Unicode" w:cs="Lucida Sans Unicode"/>
          <w:sz w:val="20"/>
          <w:szCs w:val="20"/>
        </w:rPr>
        <w:t>3</w:t>
      </w:r>
      <w:r w:rsidR="0055788A" w:rsidRPr="00573355">
        <w:rPr>
          <w:rFonts w:ascii="Lucida Sans Unicode" w:eastAsia="Trebuchet MS" w:hAnsi="Lucida Sans Unicode" w:cs="Lucida Sans Unicode"/>
          <w:sz w:val="20"/>
          <w:szCs w:val="20"/>
        </w:rPr>
        <w:t>. Los partidos políticos o coaliciones deberán acreditar la paridad horizontal, esto es, deberán postular al menos el 50% de candidaturas a presidencias municipales y sindicaturas del género femenino, del total de planillas en que postulen candidaturas</w:t>
      </w:r>
      <w:r w:rsidR="00C717B0" w:rsidRPr="00573355">
        <w:rPr>
          <w:rFonts w:ascii="Lucida Sans Unicode" w:eastAsia="Trebuchet MS" w:hAnsi="Lucida Sans Unicode" w:cs="Lucida Sans Unicode"/>
          <w:sz w:val="20"/>
          <w:szCs w:val="20"/>
        </w:rPr>
        <w:t xml:space="preserve">, </w:t>
      </w:r>
      <w:r w:rsidR="00D60C88" w:rsidRPr="00573355">
        <w:rPr>
          <w:rFonts w:ascii="Lucida Sans Unicode" w:eastAsia="Trebuchet MS" w:hAnsi="Lucida Sans Unicode" w:cs="Lucida Sans Unicode"/>
          <w:sz w:val="20"/>
          <w:szCs w:val="20"/>
        </w:rPr>
        <w:t>sin considerar las contabilizadas para las personas de género no binario.</w:t>
      </w:r>
    </w:p>
    <w:p w14:paraId="12FAFED8" w14:textId="77777777" w:rsidR="0055788A" w:rsidRPr="00573355" w:rsidRDefault="0055788A" w:rsidP="00573355">
      <w:pPr>
        <w:pStyle w:val="Prrafodelista"/>
        <w:tabs>
          <w:tab w:val="left" w:pos="8505"/>
        </w:tabs>
        <w:spacing w:line="276" w:lineRule="auto"/>
        <w:ind w:left="0"/>
        <w:jc w:val="both"/>
        <w:rPr>
          <w:rFonts w:ascii="Lucida Sans Unicode" w:eastAsia="Trebuchet MS" w:hAnsi="Lucida Sans Unicode" w:cs="Lucida Sans Unicode"/>
          <w:lang w:val="es-ES_tradnl"/>
        </w:rPr>
      </w:pPr>
    </w:p>
    <w:p w14:paraId="420F5818" w14:textId="64B511D3" w:rsidR="0055788A" w:rsidRPr="00573355" w:rsidRDefault="00E33E67" w:rsidP="00573355">
      <w:pPr>
        <w:tabs>
          <w:tab w:val="left" w:pos="8505"/>
        </w:tabs>
        <w:spacing w:line="276" w:lineRule="auto"/>
        <w:jc w:val="both"/>
        <w:rPr>
          <w:rFonts w:ascii="Lucida Sans Unicode" w:eastAsia="Arial" w:hAnsi="Lucida Sans Unicode" w:cs="Lucida Sans Unicode"/>
          <w:color w:val="D13438"/>
          <w:sz w:val="20"/>
          <w:szCs w:val="20"/>
          <w:highlight w:val="yellow"/>
          <w:u w:val="single"/>
        </w:rPr>
      </w:pPr>
      <w:r w:rsidRPr="00573355">
        <w:rPr>
          <w:rFonts w:ascii="Lucida Sans Unicode" w:eastAsia="Trebuchet MS" w:hAnsi="Lucida Sans Unicode" w:cs="Lucida Sans Unicode"/>
          <w:sz w:val="20"/>
          <w:szCs w:val="20"/>
        </w:rPr>
        <w:t>4</w:t>
      </w:r>
      <w:r w:rsidR="0055788A" w:rsidRPr="00573355">
        <w:rPr>
          <w:rFonts w:ascii="Lucida Sans Unicode" w:eastAsia="Trebuchet MS" w:hAnsi="Lucida Sans Unicode" w:cs="Lucida Sans Unicode"/>
          <w:sz w:val="20"/>
          <w:szCs w:val="20"/>
        </w:rPr>
        <w:t>. En el caso del registro de las sindicaturas, el partido o coalición determinará libremente la posición y asignación de género por planilla</w:t>
      </w:r>
      <w:r w:rsidR="0E943B0A" w:rsidRPr="00573355">
        <w:rPr>
          <w:rFonts w:ascii="Lucida Sans Unicode" w:eastAsia="Trebuchet MS" w:hAnsi="Lucida Sans Unicode" w:cs="Lucida Sans Unicode"/>
          <w:sz w:val="20"/>
          <w:szCs w:val="20"/>
        </w:rPr>
        <w:t xml:space="preserve">. </w:t>
      </w:r>
    </w:p>
    <w:p w14:paraId="61B37053" w14:textId="77777777" w:rsidR="0055788A" w:rsidRPr="00573355" w:rsidRDefault="0055788A" w:rsidP="00573355">
      <w:pPr>
        <w:pStyle w:val="Prrafodelista"/>
        <w:tabs>
          <w:tab w:val="left" w:pos="8505"/>
        </w:tabs>
        <w:spacing w:line="276" w:lineRule="auto"/>
        <w:ind w:left="0"/>
        <w:jc w:val="both"/>
        <w:rPr>
          <w:rFonts w:ascii="Lucida Sans Unicode" w:eastAsia="Trebuchet MS" w:hAnsi="Lucida Sans Unicode" w:cs="Lucida Sans Unicode"/>
          <w:lang w:val="es-ES_tradnl"/>
        </w:rPr>
      </w:pPr>
    </w:p>
    <w:p w14:paraId="3BE917AA" w14:textId="589D6F2F" w:rsidR="0055788A" w:rsidRPr="00573355" w:rsidRDefault="00E33E67" w:rsidP="00573355">
      <w:pPr>
        <w:tabs>
          <w:tab w:val="left" w:pos="8505"/>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5</w:t>
      </w:r>
      <w:r w:rsidR="0055788A" w:rsidRPr="00573355">
        <w:rPr>
          <w:rFonts w:ascii="Lucida Sans Unicode" w:eastAsia="Trebuchet MS" w:hAnsi="Lucida Sans Unicode" w:cs="Lucida Sans Unicode"/>
          <w:sz w:val="20"/>
          <w:szCs w:val="20"/>
        </w:rPr>
        <w:t>. En caso de que el número total de candidaturas a presidencias municipales y sindicaturas a registrar sea impar, después de haber dividido entre dos, la mayoría de las candidaturas deberá corresponder al género femenino</w:t>
      </w:r>
      <w:r w:rsidR="00C717B0" w:rsidRPr="00573355">
        <w:rPr>
          <w:rFonts w:ascii="Lucida Sans Unicode" w:eastAsia="Trebuchet MS" w:hAnsi="Lucida Sans Unicode" w:cs="Lucida Sans Unicode"/>
          <w:sz w:val="20"/>
          <w:szCs w:val="20"/>
        </w:rPr>
        <w:t>, sin contabilizar las reservadas para personas de género no binario.</w:t>
      </w:r>
    </w:p>
    <w:p w14:paraId="41A2AED7" w14:textId="77777777" w:rsidR="000259C3" w:rsidRPr="00573355" w:rsidRDefault="000259C3" w:rsidP="00573355">
      <w:pPr>
        <w:tabs>
          <w:tab w:val="left" w:pos="8505"/>
        </w:tabs>
        <w:spacing w:line="276" w:lineRule="auto"/>
        <w:jc w:val="both"/>
        <w:rPr>
          <w:rFonts w:ascii="Lucida Sans Unicode" w:eastAsia="Trebuchet MS" w:hAnsi="Lucida Sans Unicode" w:cs="Lucida Sans Unicode"/>
          <w:sz w:val="20"/>
          <w:szCs w:val="20"/>
        </w:rPr>
      </w:pPr>
    </w:p>
    <w:p w14:paraId="21D38EBE" w14:textId="6CA63517" w:rsidR="000259C3" w:rsidRPr="00573355" w:rsidRDefault="000259C3" w:rsidP="00573355">
      <w:pPr>
        <w:tabs>
          <w:tab w:val="left" w:pos="8505"/>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 xml:space="preserve">6. </w:t>
      </w:r>
      <w:r w:rsidR="00187676" w:rsidRPr="00573355">
        <w:rPr>
          <w:rFonts w:ascii="Lucida Sans Unicode" w:eastAsia="Trebuchet MS" w:hAnsi="Lucida Sans Unicode" w:cs="Lucida Sans Unicode"/>
          <w:sz w:val="20"/>
          <w:szCs w:val="20"/>
        </w:rPr>
        <w:t>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w:t>
      </w:r>
      <w:r w:rsidRPr="00573355">
        <w:rPr>
          <w:rFonts w:ascii="Lucida Sans Unicode" w:eastAsia="Trebuchet MS" w:hAnsi="Lucida Sans Unicode" w:cs="Lucida Sans Unicode"/>
          <w:sz w:val="20"/>
          <w:szCs w:val="20"/>
        </w:rPr>
        <w:t>.</w:t>
      </w:r>
    </w:p>
    <w:p w14:paraId="556B82EA" w14:textId="77777777" w:rsidR="007E6677" w:rsidRPr="00573355" w:rsidRDefault="007E6677" w:rsidP="00573355">
      <w:pPr>
        <w:tabs>
          <w:tab w:val="left" w:pos="8505"/>
        </w:tabs>
        <w:spacing w:line="276" w:lineRule="auto"/>
        <w:jc w:val="both"/>
        <w:rPr>
          <w:rFonts w:ascii="Lucida Sans Unicode" w:eastAsia="Trebuchet MS" w:hAnsi="Lucida Sans Unicode" w:cs="Lucida Sans Unicode"/>
          <w:sz w:val="20"/>
          <w:szCs w:val="20"/>
          <w:lang w:val="es-ES_tradnl"/>
        </w:rPr>
      </w:pPr>
    </w:p>
    <w:p w14:paraId="6B018152" w14:textId="3F7D861A"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36" w:name="_Toc131010032"/>
      <w:r w:rsidRPr="00573355">
        <w:rPr>
          <w:rFonts w:ascii="Lucida Sans Unicode" w:eastAsia="Trebuchet MS" w:hAnsi="Lucida Sans Unicode" w:cs="Lucida Sans Unicode"/>
          <w:sz w:val="20"/>
          <w:szCs w:val="20"/>
          <w:lang w:val="es-ES_tradnl"/>
        </w:rPr>
        <w:t xml:space="preserve">Artículo </w:t>
      </w:r>
      <w:bookmarkEnd w:id="36"/>
      <w:r w:rsidR="00A168D4" w:rsidRPr="00573355">
        <w:rPr>
          <w:rFonts w:ascii="Lucida Sans Unicode" w:eastAsia="Trebuchet MS" w:hAnsi="Lucida Sans Unicode" w:cs="Lucida Sans Unicode"/>
          <w:sz w:val="20"/>
          <w:szCs w:val="20"/>
          <w:lang w:val="es-ES_tradnl"/>
        </w:rPr>
        <w:t>14</w:t>
      </w:r>
    </w:p>
    <w:p w14:paraId="13A96FC4" w14:textId="06C4E714" w:rsidR="007E6677" w:rsidRPr="00573355" w:rsidRDefault="004368F4"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7E6677" w:rsidRPr="00573355">
        <w:rPr>
          <w:rFonts w:ascii="Lucida Sans Unicode" w:eastAsia="Trebuchet MS" w:hAnsi="Lucida Sans Unicode" w:cs="Lucida Sans Unicode"/>
          <w:sz w:val="20"/>
          <w:szCs w:val="20"/>
          <w:lang w:val="es-ES_tradnl"/>
        </w:rPr>
        <w:t>El cumplimiento del principio de paridad, en el caso de las coaliciones, será conforme a las mismas reglas determinadas para los partidos políticos.</w:t>
      </w:r>
    </w:p>
    <w:p w14:paraId="663163F4" w14:textId="77777777" w:rsidR="007E6677" w:rsidRPr="00573355" w:rsidRDefault="007E6677"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0FD478DC" w14:textId="0964D4FB" w:rsidR="007E6677" w:rsidRDefault="004368F4"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2. </w:t>
      </w:r>
      <w:r w:rsidR="007E6677" w:rsidRPr="00573355">
        <w:rPr>
          <w:rFonts w:ascii="Lucida Sans Unicode" w:eastAsia="Trebuchet MS" w:hAnsi="Lucida Sans Unicode" w:cs="Lucida Sans Unicode"/>
          <w:sz w:val="20"/>
          <w:szCs w:val="20"/>
          <w:lang w:val="es-ES_tradnl"/>
        </w:rPr>
        <w:t>Las coaliciones deben cumplir también con el mandato de paridad, conforme a lo siguiente:</w:t>
      </w:r>
    </w:p>
    <w:p w14:paraId="6AA30AD6" w14:textId="77777777" w:rsidR="00D101C1" w:rsidRPr="00573355" w:rsidRDefault="00D101C1"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0EB7529F" w14:textId="71FE29D5" w:rsidR="001B24EF" w:rsidRPr="00573355" w:rsidRDefault="001B24EF" w:rsidP="00573355">
      <w:pPr>
        <w:pStyle w:val="Prrafodelista"/>
        <w:numPr>
          <w:ilvl w:val="0"/>
          <w:numId w:val="55"/>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t xml:space="preserve">Coalición total: Cuando dos o más partidos políticos postulen a la totalidad de sus candidaturas en el mismo proceso electoral, se revisará que </w:t>
      </w:r>
      <w:r w:rsidR="094515D4" w:rsidRPr="00573355">
        <w:rPr>
          <w:rFonts w:ascii="Lucida Sans Unicode" w:eastAsia="Trebuchet MS" w:hAnsi="Lucida Sans Unicode" w:cs="Lucida Sans Unicode"/>
        </w:rPr>
        <w:t xml:space="preserve">al menos </w:t>
      </w:r>
      <w:r w:rsidRPr="00573355">
        <w:rPr>
          <w:rFonts w:ascii="Lucida Sans Unicode" w:eastAsia="Trebuchet MS" w:hAnsi="Lucida Sans Unicode" w:cs="Lucida Sans Unicode"/>
        </w:rPr>
        <w:t xml:space="preserve">la mitad de ellas sean encabezadas por mujeres y </w:t>
      </w:r>
      <w:r w:rsidR="2E9837ED" w:rsidRPr="00573355">
        <w:rPr>
          <w:rFonts w:ascii="Lucida Sans Unicode" w:eastAsia="Trebuchet MS" w:hAnsi="Lucida Sans Unicode" w:cs="Lucida Sans Unicode"/>
        </w:rPr>
        <w:t>el resto</w:t>
      </w:r>
      <w:r w:rsidRPr="00573355">
        <w:rPr>
          <w:rFonts w:ascii="Lucida Sans Unicode" w:eastAsia="Trebuchet MS" w:hAnsi="Lucida Sans Unicode" w:cs="Lucida Sans Unicode"/>
        </w:rPr>
        <w:t xml:space="preserve"> por hombres</w:t>
      </w:r>
      <w:r w:rsidR="00C717B0" w:rsidRPr="00573355">
        <w:rPr>
          <w:rFonts w:ascii="Lucida Sans Unicode" w:eastAsia="Trebuchet MS" w:hAnsi="Lucida Sans Unicode" w:cs="Lucida Sans Unicode"/>
        </w:rPr>
        <w:t xml:space="preserve"> s</w:t>
      </w:r>
      <w:r w:rsidR="00A24CBE" w:rsidRPr="00573355">
        <w:rPr>
          <w:rFonts w:ascii="Lucida Sans Unicode" w:eastAsia="Trebuchet MS" w:hAnsi="Lucida Sans Unicode" w:cs="Lucida Sans Unicode"/>
        </w:rPr>
        <w:t>i</w:t>
      </w:r>
      <w:r w:rsidR="00C717B0" w:rsidRPr="00573355">
        <w:rPr>
          <w:rFonts w:ascii="Lucida Sans Unicode" w:eastAsia="Trebuchet MS" w:hAnsi="Lucida Sans Unicode" w:cs="Lucida Sans Unicode"/>
        </w:rPr>
        <w:t>n contabilizar las reservadas a las expresiones de género no binarias.</w:t>
      </w:r>
      <w:r w:rsidRPr="00573355">
        <w:rPr>
          <w:rFonts w:ascii="Lucida Sans Unicode" w:eastAsia="Trebuchet MS" w:hAnsi="Lucida Sans Unicode" w:cs="Lucida Sans Unicode"/>
        </w:rPr>
        <w:t xml:space="preserve"> Cada partido político coaligado debe postular de manera paritaria las candidaturas que le corresponden al interior de la asociación;</w:t>
      </w:r>
    </w:p>
    <w:p w14:paraId="791A6918" w14:textId="7C5FCA16" w:rsidR="001B24EF" w:rsidRPr="00573355" w:rsidRDefault="001B24EF" w:rsidP="00573355">
      <w:pPr>
        <w:pStyle w:val="Prrafodelista"/>
        <w:numPr>
          <w:ilvl w:val="0"/>
          <w:numId w:val="55"/>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w:t>
      </w:r>
      <w:r w:rsidR="00C717B0" w:rsidRPr="00573355">
        <w:rPr>
          <w:rFonts w:ascii="Lucida Sans Unicode" w:eastAsia="Trebuchet MS" w:hAnsi="Lucida Sans Unicode" w:cs="Lucida Sans Unicode"/>
          <w:lang w:val="es-ES_tradnl"/>
        </w:rPr>
        <w:t xml:space="preserve"> sin contabilizar las reservadas a las expresiones de género no binarias</w:t>
      </w:r>
      <w:r w:rsidRPr="00573355">
        <w:rPr>
          <w:rFonts w:ascii="Lucida Sans Unicode" w:eastAsia="Trebuchet MS" w:hAnsi="Lucida Sans Unicode" w:cs="Lucida Sans Unicode"/>
          <w:lang w:val="es-ES_tradnl"/>
        </w:rPr>
        <w:t xml:space="preserve">; y </w:t>
      </w:r>
    </w:p>
    <w:p w14:paraId="50CCD224" w14:textId="7C8A03C5" w:rsidR="001B24EF" w:rsidRPr="00573355" w:rsidRDefault="001B24EF" w:rsidP="00573355">
      <w:pPr>
        <w:pStyle w:val="Prrafodelista"/>
        <w:numPr>
          <w:ilvl w:val="0"/>
          <w:numId w:val="55"/>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Cuando el número de registro de planillas sea diferenciado por partido político coaligado, esto es, que presenten de manera individual diferentes proporciones en el número de sus candidaturas, tendrán que sujetarse a lo señalado en el párrafo anterior. </w:t>
      </w:r>
    </w:p>
    <w:p w14:paraId="30D25B34" w14:textId="77777777" w:rsidR="003B7B64" w:rsidRPr="00573355" w:rsidRDefault="003B7B64"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7C0245DB" w14:textId="04758341" w:rsidR="003B7B64" w:rsidRPr="00573355" w:rsidRDefault="003B7B64" w:rsidP="00573355">
      <w:pPr>
        <w:spacing w:line="276" w:lineRule="auto"/>
        <w:jc w:val="both"/>
        <w:rPr>
          <w:rFonts w:ascii="Lucida Sans Unicode" w:eastAsia="Trebuchet MS" w:hAnsi="Lucida Sans Unicode" w:cs="Lucida Sans Unicode"/>
          <w:sz w:val="20"/>
          <w:szCs w:val="20"/>
          <w:lang w:val="es-ES_tradnl"/>
        </w:rPr>
      </w:pPr>
      <w:r w:rsidRPr="00573355">
        <w:rPr>
          <w:rFonts w:ascii="Lucida Sans Unicode" w:hAnsi="Lucida Sans Unicode" w:cs="Lucida Sans Unicode"/>
          <w:sz w:val="20"/>
          <w:szCs w:val="20"/>
          <w:lang w:val="es-ES_tradnl"/>
        </w:rPr>
        <w:t>3. Cuando los partidos políticos participen coaligados, para obtener su competitividad</w:t>
      </w:r>
      <w:r w:rsidR="00515D72" w:rsidRPr="00573355">
        <w:rPr>
          <w:rFonts w:ascii="Lucida Sans Unicode" w:hAnsi="Lucida Sans Unicode" w:cs="Lucida Sans Unicode"/>
          <w:sz w:val="20"/>
          <w:szCs w:val="20"/>
          <w:lang w:val="es-ES_tradnl"/>
        </w:rPr>
        <w:t>,</w:t>
      </w:r>
      <w:r w:rsidRPr="00573355">
        <w:rPr>
          <w:rFonts w:ascii="Lucida Sans Unicode" w:hAnsi="Lucida Sans Unicode" w:cs="Lucida Sans Unicode"/>
          <w:sz w:val="20"/>
          <w:szCs w:val="20"/>
          <w:lang w:val="es-ES_tradnl"/>
        </w:rPr>
        <w:t xml:space="preserve"> </w:t>
      </w:r>
      <w:r w:rsidRPr="00573355">
        <w:rPr>
          <w:rFonts w:ascii="Lucida Sans Unicode" w:eastAsia="Trebuchet MS" w:hAnsi="Lucida Sans Unicode" w:cs="Lucida Sans Unicode"/>
          <w:sz w:val="20"/>
          <w:szCs w:val="20"/>
          <w:lang w:val="es-ES_tradnl"/>
        </w:rPr>
        <w:t xml:space="preserve">se considerará la suma de la votación obtenida </w:t>
      </w:r>
      <w:r w:rsidR="00E13C87" w:rsidRPr="00573355">
        <w:rPr>
          <w:rFonts w:ascii="Lucida Sans Unicode" w:eastAsia="Trebuchet MS" w:hAnsi="Lucida Sans Unicode" w:cs="Lucida Sans Unicode"/>
          <w:sz w:val="20"/>
          <w:szCs w:val="20"/>
          <w:lang w:val="es-ES_tradnl"/>
        </w:rPr>
        <w:t xml:space="preserve">en el municipio respectivo </w:t>
      </w:r>
      <w:r w:rsidR="00515D72" w:rsidRPr="00573355">
        <w:rPr>
          <w:rFonts w:ascii="Lucida Sans Unicode" w:eastAsia="Trebuchet MS" w:hAnsi="Lucida Sans Unicode" w:cs="Lucida Sans Unicode"/>
          <w:sz w:val="20"/>
          <w:szCs w:val="20"/>
          <w:lang w:val="es-ES_tradnl"/>
        </w:rPr>
        <w:t>en el proceso electoral anterior</w:t>
      </w:r>
      <w:r w:rsidR="00E13C87" w:rsidRPr="00573355">
        <w:rPr>
          <w:rFonts w:ascii="Lucida Sans Unicode" w:eastAsia="Trebuchet MS" w:hAnsi="Lucida Sans Unicode" w:cs="Lucida Sans Unicode"/>
          <w:sz w:val="20"/>
          <w:szCs w:val="20"/>
          <w:lang w:val="es-ES_tradnl"/>
        </w:rPr>
        <w:t xml:space="preserve"> por cada partido político</w:t>
      </w:r>
      <w:r w:rsidR="00515D72" w:rsidRPr="00573355">
        <w:rPr>
          <w:rFonts w:ascii="Lucida Sans Unicode" w:eastAsia="Trebuchet MS" w:hAnsi="Lucida Sans Unicode" w:cs="Lucida Sans Unicode"/>
          <w:sz w:val="20"/>
          <w:szCs w:val="20"/>
          <w:lang w:val="es-ES_tradnl"/>
        </w:rPr>
        <w:t xml:space="preserve"> </w:t>
      </w:r>
      <w:r w:rsidRPr="00573355">
        <w:rPr>
          <w:rFonts w:ascii="Lucida Sans Unicode" w:eastAsia="Trebuchet MS" w:hAnsi="Lucida Sans Unicode" w:cs="Lucida Sans Unicode"/>
          <w:sz w:val="20"/>
          <w:szCs w:val="20"/>
          <w:lang w:val="es-ES_tradnl"/>
        </w:rPr>
        <w:t xml:space="preserve">que integre la coalición correspondiente. </w:t>
      </w:r>
    </w:p>
    <w:p w14:paraId="66756698" w14:textId="77777777" w:rsidR="003B7B64" w:rsidRPr="00573355" w:rsidRDefault="003B7B64"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0A7278FE" w14:textId="7B9E46F2" w:rsidR="00FA5D9A" w:rsidRPr="00573355" w:rsidRDefault="00FA5D9A"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37" w:name="_Toc131010033"/>
      <w:r w:rsidRPr="00573355">
        <w:rPr>
          <w:rFonts w:ascii="Lucida Sans Unicode" w:eastAsia="Trebuchet MS" w:hAnsi="Lucida Sans Unicode" w:cs="Lucida Sans Unicode"/>
          <w:sz w:val="20"/>
          <w:szCs w:val="20"/>
          <w:lang w:val="es-ES_tradnl"/>
        </w:rPr>
        <w:t xml:space="preserve">Artículo </w:t>
      </w:r>
      <w:r w:rsidR="00A168D4" w:rsidRPr="00573355">
        <w:rPr>
          <w:rFonts w:ascii="Lucida Sans Unicode" w:eastAsia="Trebuchet MS" w:hAnsi="Lucida Sans Unicode" w:cs="Lucida Sans Unicode"/>
          <w:sz w:val="20"/>
          <w:szCs w:val="20"/>
          <w:lang w:val="es-ES_tradnl"/>
        </w:rPr>
        <w:t>15</w:t>
      </w:r>
    </w:p>
    <w:p w14:paraId="4737E190" w14:textId="7AF4437A" w:rsidR="00FA5D9A" w:rsidRPr="00573355" w:rsidRDefault="0037199D" w:rsidP="00573355">
      <w:pPr>
        <w:pStyle w:val="Textocomentario"/>
        <w:tabs>
          <w:tab w:val="left" w:pos="8505"/>
        </w:tabs>
        <w:spacing w:line="276" w:lineRule="auto"/>
        <w:jc w:val="both"/>
        <w:rPr>
          <w:rFonts w:ascii="Lucida Sans Unicode" w:hAnsi="Lucida Sans Unicode" w:cs="Lucida Sans Unicode"/>
          <w:lang w:val="es-ES_tradnl"/>
        </w:rPr>
      </w:pPr>
      <w:r w:rsidRPr="00573355">
        <w:rPr>
          <w:rFonts w:ascii="Lucida Sans Unicode" w:hAnsi="Lucida Sans Unicode" w:cs="Lucida Sans Unicode"/>
          <w:lang w:val="es-ES_tradnl"/>
        </w:rPr>
        <w:t xml:space="preserve">1. </w:t>
      </w:r>
      <w:r w:rsidR="00FA5D9A" w:rsidRPr="00573355">
        <w:rPr>
          <w:rFonts w:ascii="Lucida Sans Unicode" w:hAnsi="Lucida Sans Unicode" w:cs="Lucida Sans Unicode"/>
          <w:lang w:val="es-ES_tradnl"/>
        </w:rPr>
        <w:t xml:space="preserve">Los partidos políticos y coaliciones postularán sus candidaturas a munícipes bajo un mecanismo que permita la dispersión entre los géneros con el fin de garantizar la paridad, para lo cual se deberá observar lo siguiente: </w:t>
      </w:r>
    </w:p>
    <w:p w14:paraId="5BD09AAF" w14:textId="77777777" w:rsidR="0037199D" w:rsidRPr="00573355" w:rsidRDefault="0037199D" w:rsidP="00573355">
      <w:pPr>
        <w:pStyle w:val="Prrafodelista"/>
        <w:tabs>
          <w:tab w:val="left" w:pos="993"/>
          <w:tab w:val="left" w:pos="8505"/>
        </w:tabs>
        <w:spacing w:line="276" w:lineRule="auto"/>
        <w:ind w:left="0"/>
        <w:jc w:val="both"/>
        <w:rPr>
          <w:rFonts w:ascii="Lucida Sans Unicode" w:hAnsi="Lucida Sans Unicode" w:cs="Lucida Sans Unicode"/>
          <w:lang w:val="es-ES_tradnl"/>
        </w:rPr>
      </w:pPr>
    </w:p>
    <w:p w14:paraId="721365D6" w14:textId="00A1AF73" w:rsidR="00061157" w:rsidRPr="00573355" w:rsidRDefault="008540EE"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t xml:space="preserve">Se enlistarán los 20 municipios con mayor población del estado de acuerdo con el </w:t>
      </w:r>
      <w:r w:rsidR="16705D3B" w:rsidRPr="00573355">
        <w:rPr>
          <w:rFonts w:ascii="Lucida Sans Unicode" w:eastAsia="Trebuchet MS" w:hAnsi="Lucida Sans Unicode" w:cs="Lucida Sans Unicode"/>
        </w:rPr>
        <w:t>CPV2020</w:t>
      </w:r>
      <w:r w:rsidRPr="00573355">
        <w:rPr>
          <w:rFonts w:ascii="Lucida Sans Unicode" w:eastAsia="Trebuchet MS" w:hAnsi="Lucida Sans Unicode" w:cs="Lucida Sans Unicode"/>
        </w:rPr>
        <w:t xml:space="preserve"> y se </w:t>
      </w:r>
      <w:r w:rsidR="00E359F7" w:rsidRPr="00573355">
        <w:rPr>
          <w:rFonts w:ascii="Lucida Sans Unicode" w:eastAsia="Trebuchet MS" w:hAnsi="Lucida Sans Unicode" w:cs="Lucida Sans Unicode"/>
        </w:rPr>
        <w:t>ordenarán</w:t>
      </w:r>
      <w:r w:rsidRPr="00573355">
        <w:rPr>
          <w:rFonts w:ascii="Lucida Sans Unicode" w:eastAsia="Trebuchet MS" w:hAnsi="Lucida Sans Unicode" w:cs="Lucida Sans Unicode"/>
        </w:rPr>
        <w:t xml:space="preserve"> de mayor a menor conforme al porcentaje de </w:t>
      </w:r>
      <w:r w:rsidR="00E359F7" w:rsidRPr="00573355">
        <w:rPr>
          <w:rFonts w:ascii="Lucida Sans Unicode" w:eastAsia="Trebuchet MS" w:hAnsi="Lucida Sans Unicode" w:cs="Lucida Sans Unicode"/>
        </w:rPr>
        <w:t>votación</w:t>
      </w:r>
      <w:r w:rsidRPr="00573355">
        <w:rPr>
          <w:rFonts w:ascii="Lucida Sans Unicode" w:eastAsia="Trebuchet MS" w:hAnsi="Lucida Sans Unicode" w:cs="Lucida Sans Unicode"/>
        </w:rPr>
        <w:t xml:space="preserve"> </w:t>
      </w:r>
      <w:r w:rsidR="00E359F7" w:rsidRPr="00573355">
        <w:rPr>
          <w:rFonts w:ascii="Lucida Sans Unicode" w:eastAsia="Trebuchet MS" w:hAnsi="Lucida Sans Unicode" w:cs="Lucida Sans Unicode"/>
        </w:rPr>
        <w:t>válida</w:t>
      </w:r>
      <w:r w:rsidRPr="00573355">
        <w:rPr>
          <w:rFonts w:ascii="Lucida Sans Unicode" w:eastAsia="Trebuchet MS" w:hAnsi="Lucida Sans Unicode" w:cs="Lucida Sans Unicode"/>
        </w:rPr>
        <w:t xml:space="preserve"> emitida por cada partido </w:t>
      </w:r>
      <w:r w:rsidR="00E359F7" w:rsidRPr="00573355">
        <w:rPr>
          <w:rFonts w:ascii="Lucida Sans Unicode" w:eastAsia="Trebuchet MS" w:hAnsi="Lucida Sans Unicode" w:cs="Lucida Sans Unicode"/>
        </w:rPr>
        <w:t>político</w:t>
      </w:r>
      <w:r w:rsidRPr="00573355">
        <w:rPr>
          <w:rFonts w:ascii="Lucida Sans Unicode" w:eastAsia="Trebuchet MS" w:hAnsi="Lucida Sans Unicode" w:cs="Lucida Sans Unicode"/>
        </w:rPr>
        <w:t xml:space="preserve"> en el proceso electoral anteri</w:t>
      </w:r>
      <w:r w:rsidR="00061157" w:rsidRPr="00573355">
        <w:rPr>
          <w:rFonts w:ascii="Lucida Sans Unicode" w:eastAsia="Trebuchet MS" w:hAnsi="Lucida Sans Unicode" w:cs="Lucida Sans Unicode"/>
        </w:rPr>
        <w:t>or.</w:t>
      </w:r>
    </w:p>
    <w:p w14:paraId="0EB366F8" w14:textId="5A86A8E8" w:rsidR="00061157" w:rsidRPr="00573355" w:rsidRDefault="4D73546C"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lastRenderedPageBreak/>
        <w:t>Los 20 municipio</w:t>
      </w:r>
      <w:r w:rsidR="504CB7B4" w:rsidRPr="00573355">
        <w:rPr>
          <w:rFonts w:ascii="Lucida Sans Unicode" w:eastAsia="Trebuchet MS" w:hAnsi="Lucida Sans Unicode" w:cs="Lucida Sans Unicode"/>
        </w:rPr>
        <w:t xml:space="preserve">s con mayor </w:t>
      </w:r>
      <w:r w:rsidR="75C2CFD3" w:rsidRPr="00573355">
        <w:rPr>
          <w:rFonts w:ascii="Lucida Sans Unicode" w:eastAsia="Trebuchet MS" w:hAnsi="Lucida Sans Unicode" w:cs="Lucida Sans Unicode"/>
        </w:rPr>
        <w:t xml:space="preserve">población </w:t>
      </w:r>
      <w:r w:rsidR="504CB7B4" w:rsidRPr="00573355">
        <w:rPr>
          <w:rFonts w:ascii="Lucida Sans Unicode" w:eastAsia="Trebuchet MS" w:hAnsi="Lucida Sans Unicode" w:cs="Lucida Sans Unicode"/>
        </w:rPr>
        <w:t>son los siguientes:</w:t>
      </w:r>
      <w:r w:rsidR="3EAF20D0" w:rsidRPr="00573355">
        <w:rPr>
          <w:rFonts w:ascii="Lucida Sans Unicode" w:eastAsia="Trebuchet MS" w:hAnsi="Lucida Sans Unicode" w:cs="Lucida Sans Unicode"/>
        </w:rPr>
        <w:t xml:space="preserve"> </w:t>
      </w:r>
      <w:r w:rsidR="5F2288EF" w:rsidRPr="00573355">
        <w:rPr>
          <w:rFonts w:ascii="Lucida Sans Unicode" w:eastAsia="Trebuchet MS" w:hAnsi="Lucida Sans Unicode" w:cs="Lucida Sans Unicode"/>
        </w:rPr>
        <w:t xml:space="preserve">Zapopan, </w:t>
      </w:r>
      <w:r w:rsidR="3EAF20D0" w:rsidRPr="00573355">
        <w:rPr>
          <w:rFonts w:ascii="Lucida Sans Unicode" w:eastAsia="Trebuchet MS" w:hAnsi="Lucida Sans Unicode" w:cs="Lucida Sans Unicode"/>
        </w:rPr>
        <w:t xml:space="preserve">Guadalajara, Tlajomulco de Zúñiga, </w:t>
      </w:r>
      <w:r w:rsidR="63A1C437" w:rsidRPr="00573355">
        <w:rPr>
          <w:rFonts w:ascii="Lucida Sans Unicode" w:eastAsia="Trebuchet MS" w:hAnsi="Lucida Sans Unicode" w:cs="Lucida Sans Unicode"/>
        </w:rPr>
        <w:t>San Pedro Tlaquepaque,</w:t>
      </w:r>
      <w:r w:rsidR="3EAF20D0" w:rsidRPr="00573355">
        <w:rPr>
          <w:rFonts w:ascii="Lucida Sans Unicode" w:eastAsia="Trebuchet MS" w:hAnsi="Lucida Sans Unicode" w:cs="Lucida Sans Unicode"/>
        </w:rPr>
        <w:t xml:space="preserve"> Tonalá, Puerto Vallarta, El Salto, Lagos de Moreno, Tepatitlán de Morelos, Zapotlán el Grande, Ocotl</w:t>
      </w:r>
      <w:r w:rsidR="0CCE96F6" w:rsidRPr="00573355">
        <w:rPr>
          <w:rFonts w:ascii="Lucida Sans Unicode" w:eastAsia="Trebuchet MS" w:hAnsi="Lucida Sans Unicode" w:cs="Lucida Sans Unicode"/>
        </w:rPr>
        <w:t xml:space="preserve">án, </w:t>
      </w:r>
      <w:r w:rsidR="5B1DDA7A" w:rsidRPr="00573355">
        <w:rPr>
          <w:rFonts w:ascii="Lucida Sans Unicode" w:eastAsia="Trebuchet MS" w:hAnsi="Lucida Sans Unicode" w:cs="Lucida Sans Unicode"/>
        </w:rPr>
        <w:t>Tala, Arandas, San Juan de los Lagos</w:t>
      </w:r>
      <w:r w:rsidR="0869C784" w:rsidRPr="00573355">
        <w:rPr>
          <w:rFonts w:ascii="Lucida Sans Unicode" w:eastAsia="Trebuchet MS" w:hAnsi="Lucida Sans Unicode" w:cs="Lucida Sans Unicode"/>
        </w:rPr>
        <w:t>, Ixtlahuacán de los Membrillos, La Barca</w:t>
      </w:r>
      <w:r w:rsidR="4B63FD36" w:rsidRPr="00573355">
        <w:rPr>
          <w:rFonts w:ascii="Lucida Sans Unicode" w:eastAsia="Trebuchet MS" w:hAnsi="Lucida Sans Unicode" w:cs="Lucida Sans Unicode"/>
        </w:rPr>
        <w:t xml:space="preserve">, </w:t>
      </w:r>
      <w:r w:rsidR="4CAEF699" w:rsidRPr="00573355">
        <w:rPr>
          <w:rFonts w:ascii="Lucida Sans Unicode" w:eastAsia="Trebuchet MS" w:hAnsi="Lucida Sans Unicode" w:cs="Lucida Sans Unicode"/>
        </w:rPr>
        <w:t>Autlán de Navarro,</w:t>
      </w:r>
      <w:r w:rsidR="4B63FD36" w:rsidRPr="00573355">
        <w:rPr>
          <w:rFonts w:ascii="Lucida Sans Unicode" w:eastAsia="Trebuchet MS" w:hAnsi="Lucida Sans Unicode" w:cs="Lucida Sans Unicode"/>
        </w:rPr>
        <w:t xml:space="preserve"> Zapotlanejo</w:t>
      </w:r>
      <w:r w:rsidR="1DD3324A" w:rsidRPr="00573355">
        <w:rPr>
          <w:rFonts w:ascii="Lucida Sans Unicode" w:eastAsia="Trebuchet MS" w:hAnsi="Lucida Sans Unicode" w:cs="Lucida Sans Unicode"/>
        </w:rPr>
        <w:t>,</w:t>
      </w:r>
      <w:r w:rsidR="00A53CAE" w:rsidRPr="00573355">
        <w:rPr>
          <w:rFonts w:ascii="Lucida Sans Unicode" w:eastAsia="Trebuchet MS" w:hAnsi="Lucida Sans Unicode" w:cs="Lucida Sans Unicode"/>
        </w:rPr>
        <w:t xml:space="preserve"> </w:t>
      </w:r>
      <w:r w:rsidR="1DD3324A" w:rsidRPr="00573355">
        <w:rPr>
          <w:rFonts w:ascii="Lucida Sans Unicode" w:eastAsia="Trebuchet MS" w:hAnsi="Lucida Sans Unicode" w:cs="Lucida Sans Unicode"/>
        </w:rPr>
        <w:t>Atotonilco el Alto</w:t>
      </w:r>
      <w:r w:rsidR="48070E0E" w:rsidRPr="00573355">
        <w:rPr>
          <w:rFonts w:ascii="Lucida Sans Unicode" w:eastAsia="Trebuchet MS" w:hAnsi="Lucida Sans Unicode" w:cs="Lucida Sans Unicode"/>
        </w:rPr>
        <w:t xml:space="preserve"> </w:t>
      </w:r>
      <w:r w:rsidR="0869C784" w:rsidRPr="00573355">
        <w:rPr>
          <w:rFonts w:ascii="Lucida Sans Unicode" w:eastAsia="Trebuchet MS" w:hAnsi="Lucida Sans Unicode" w:cs="Lucida Sans Unicode"/>
        </w:rPr>
        <w:t>y</w:t>
      </w:r>
      <w:r w:rsidR="5BB6E763" w:rsidRPr="00573355">
        <w:rPr>
          <w:rFonts w:ascii="Lucida Sans Unicode" w:eastAsia="Trebuchet MS" w:hAnsi="Lucida Sans Unicode" w:cs="Lucida Sans Unicode"/>
        </w:rPr>
        <w:t xml:space="preserve"> </w:t>
      </w:r>
      <w:r w:rsidR="670E49BE" w:rsidRPr="00573355">
        <w:rPr>
          <w:rFonts w:ascii="Lucida Sans Unicode" w:eastAsia="Trebuchet MS" w:hAnsi="Lucida Sans Unicode" w:cs="Lucida Sans Unicode"/>
        </w:rPr>
        <w:t>Ameca.</w:t>
      </w:r>
      <w:r w:rsidR="0869C784" w:rsidRPr="00573355">
        <w:rPr>
          <w:rFonts w:ascii="Lucida Sans Unicode" w:eastAsia="Trebuchet MS" w:hAnsi="Lucida Sans Unicode" w:cs="Lucida Sans Unicode"/>
        </w:rPr>
        <w:t xml:space="preserve"> </w:t>
      </w:r>
    </w:p>
    <w:p w14:paraId="601E1D52" w14:textId="77777777" w:rsidR="00061157" w:rsidRPr="00573355" w:rsidRDefault="008540EE"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Esta lista se dividirá en dos </w:t>
      </w:r>
      <w:proofErr w:type="spellStart"/>
      <w:r w:rsidR="00AD7C31" w:rsidRPr="00573355">
        <w:rPr>
          <w:rFonts w:ascii="Lucida Sans Unicode" w:eastAsia="Trebuchet MS" w:hAnsi="Lucida Sans Unicode" w:cs="Lucida Sans Unicode"/>
          <w:lang w:val="es-ES_tradnl"/>
        </w:rPr>
        <w:t>sub-</w:t>
      </w:r>
      <w:r w:rsidRPr="00573355">
        <w:rPr>
          <w:rFonts w:ascii="Lucida Sans Unicode" w:eastAsia="Trebuchet MS" w:hAnsi="Lucida Sans Unicode" w:cs="Lucida Sans Unicode"/>
          <w:lang w:val="es-ES_tradnl"/>
        </w:rPr>
        <w:t>bloques</w:t>
      </w:r>
      <w:proofErr w:type="spellEnd"/>
      <w:r w:rsidRPr="00573355">
        <w:rPr>
          <w:rFonts w:ascii="Lucida Sans Unicode" w:eastAsia="Trebuchet MS" w:hAnsi="Lucida Sans Unicode" w:cs="Lucida Sans Unicode"/>
          <w:lang w:val="es-ES_tradnl"/>
        </w:rPr>
        <w:t xml:space="preserve"> de diez municipios cada uno. Al primer bloque se le denominará </w:t>
      </w:r>
      <w:proofErr w:type="spellStart"/>
      <w:r w:rsidR="00B26FEE" w:rsidRPr="00573355">
        <w:rPr>
          <w:rFonts w:ascii="Lucida Sans Unicode" w:eastAsia="Trebuchet MS" w:hAnsi="Lucida Sans Unicode" w:cs="Lucida Sans Unicode"/>
          <w:lang w:val="es-ES_tradnl"/>
        </w:rPr>
        <w:t>sub-</w:t>
      </w:r>
      <w:r w:rsidRPr="00573355">
        <w:rPr>
          <w:rFonts w:ascii="Lucida Sans Unicode" w:eastAsia="Trebuchet MS" w:hAnsi="Lucida Sans Unicode" w:cs="Lucida Sans Unicode"/>
          <w:lang w:val="es-ES_tradnl"/>
        </w:rPr>
        <w:t>bloque</w:t>
      </w:r>
      <w:proofErr w:type="spellEnd"/>
      <w:r w:rsidRPr="00573355">
        <w:rPr>
          <w:rFonts w:ascii="Lucida Sans Unicode" w:eastAsia="Trebuchet MS" w:hAnsi="Lucida Sans Unicode" w:cs="Lucida Sans Unicode"/>
          <w:lang w:val="es-ES_tradnl"/>
        </w:rPr>
        <w:t xml:space="preserve"> poblaci</w:t>
      </w:r>
      <w:r w:rsidR="00047EDE" w:rsidRPr="00573355">
        <w:rPr>
          <w:rFonts w:ascii="Lucida Sans Unicode" w:eastAsia="Trebuchet MS" w:hAnsi="Lucida Sans Unicode" w:cs="Lucida Sans Unicode"/>
          <w:lang w:val="es-ES_tradnl"/>
        </w:rPr>
        <w:t>onal</w:t>
      </w:r>
      <w:r w:rsidRPr="00573355">
        <w:rPr>
          <w:rFonts w:ascii="Lucida Sans Unicode" w:eastAsia="Trebuchet MS" w:hAnsi="Lucida Sans Unicode" w:cs="Lucida Sans Unicode"/>
          <w:lang w:val="es-ES_tradnl"/>
        </w:rPr>
        <w:t xml:space="preserve"> alta competitividad y al segundo </w:t>
      </w:r>
      <w:proofErr w:type="spellStart"/>
      <w:r w:rsidR="00E30BB0" w:rsidRPr="00573355">
        <w:rPr>
          <w:rFonts w:ascii="Lucida Sans Unicode" w:eastAsia="Trebuchet MS" w:hAnsi="Lucida Sans Unicode" w:cs="Lucida Sans Unicode"/>
          <w:lang w:val="es-ES_tradnl"/>
        </w:rPr>
        <w:t>sub-</w:t>
      </w:r>
      <w:r w:rsidRPr="00573355">
        <w:rPr>
          <w:rFonts w:ascii="Lucida Sans Unicode" w:eastAsia="Trebuchet MS" w:hAnsi="Lucida Sans Unicode" w:cs="Lucida Sans Unicode"/>
          <w:lang w:val="es-ES_tradnl"/>
        </w:rPr>
        <w:t>bloque</w:t>
      </w:r>
      <w:proofErr w:type="spellEnd"/>
      <w:r w:rsidRPr="00573355">
        <w:rPr>
          <w:rFonts w:ascii="Lucida Sans Unicode" w:eastAsia="Trebuchet MS" w:hAnsi="Lucida Sans Unicode" w:cs="Lucida Sans Unicode"/>
          <w:lang w:val="es-ES_tradnl"/>
        </w:rPr>
        <w:t xml:space="preserve"> poblaci</w:t>
      </w:r>
      <w:r w:rsidR="00BB3D3E" w:rsidRPr="00573355">
        <w:rPr>
          <w:rFonts w:ascii="Lucida Sans Unicode" w:eastAsia="Trebuchet MS" w:hAnsi="Lucida Sans Unicode" w:cs="Lucida Sans Unicode"/>
          <w:lang w:val="es-ES_tradnl"/>
        </w:rPr>
        <w:t>o</w:t>
      </w:r>
      <w:r w:rsidRPr="00573355">
        <w:rPr>
          <w:rFonts w:ascii="Lucida Sans Unicode" w:eastAsia="Trebuchet MS" w:hAnsi="Lucida Sans Unicode" w:cs="Lucida Sans Unicode"/>
          <w:lang w:val="es-ES_tradnl"/>
        </w:rPr>
        <w:t>n</w:t>
      </w:r>
      <w:r w:rsidR="00BB3D3E" w:rsidRPr="00573355">
        <w:rPr>
          <w:rFonts w:ascii="Lucida Sans Unicode" w:eastAsia="Trebuchet MS" w:hAnsi="Lucida Sans Unicode" w:cs="Lucida Sans Unicode"/>
          <w:lang w:val="es-ES_tradnl"/>
        </w:rPr>
        <w:t>al</w:t>
      </w:r>
      <w:r w:rsidRPr="00573355">
        <w:rPr>
          <w:rFonts w:ascii="Lucida Sans Unicode" w:eastAsia="Trebuchet MS" w:hAnsi="Lucida Sans Unicode" w:cs="Lucida Sans Unicode"/>
          <w:lang w:val="es-ES_tradnl"/>
        </w:rPr>
        <w:t xml:space="preserve">-baja competitividad. </w:t>
      </w:r>
    </w:p>
    <w:p w14:paraId="07C4DD22" w14:textId="08FEE2C5" w:rsidR="00061157" w:rsidRPr="00573355" w:rsidRDefault="008540EE"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t xml:space="preserve">Una vez conformados los dos </w:t>
      </w:r>
      <w:proofErr w:type="spellStart"/>
      <w:r w:rsidR="00BB3D3E" w:rsidRPr="00573355">
        <w:rPr>
          <w:rFonts w:ascii="Lucida Sans Unicode" w:eastAsia="Trebuchet MS" w:hAnsi="Lucida Sans Unicode" w:cs="Lucida Sans Unicode"/>
        </w:rPr>
        <w:t>sub-</w:t>
      </w:r>
      <w:r w:rsidRPr="00573355">
        <w:rPr>
          <w:rFonts w:ascii="Lucida Sans Unicode" w:eastAsia="Trebuchet MS" w:hAnsi="Lucida Sans Unicode" w:cs="Lucida Sans Unicode"/>
        </w:rPr>
        <w:t>bloques</w:t>
      </w:r>
      <w:proofErr w:type="spellEnd"/>
      <w:r w:rsidRPr="00573355">
        <w:rPr>
          <w:rFonts w:ascii="Lucida Sans Unicode" w:eastAsia="Trebuchet MS" w:hAnsi="Lucida Sans Unicode" w:cs="Lucida Sans Unicode"/>
        </w:rPr>
        <w:t xml:space="preserve">, los partidos políticos y coaliciones deberán postular en los primeros cinco </w:t>
      </w:r>
      <w:r w:rsidR="00755B5E" w:rsidRPr="00573355">
        <w:rPr>
          <w:rFonts w:ascii="Lucida Sans Unicode" w:eastAsia="Trebuchet MS" w:hAnsi="Lucida Sans Unicode" w:cs="Lucida Sans Unicode"/>
        </w:rPr>
        <w:t>m</w:t>
      </w:r>
      <w:r w:rsidRPr="00573355">
        <w:rPr>
          <w:rFonts w:ascii="Lucida Sans Unicode" w:eastAsia="Trebuchet MS" w:hAnsi="Lucida Sans Unicode" w:cs="Lucida Sans Unicode"/>
        </w:rPr>
        <w:t xml:space="preserve">unicipios que integran cada </w:t>
      </w:r>
      <w:proofErr w:type="spellStart"/>
      <w:r w:rsidR="00755B5E" w:rsidRPr="00573355">
        <w:rPr>
          <w:rFonts w:ascii="Lucida Sans Unicode" w:eastAsia="Trebuchet MS" w:hAnsi="Lucida Sans Unicode" w:cs="Lucida Sans Unicode"/>
        </w:rPr>
        <w:t>sub-</w:t>
      </w:r>
      <w:r w:rsidRPr="00573355">
        <w:rPr>
          <w:rFonts w:ascii="Lucida Sans Unicode" w:eastAsia="Trebuchet MS" w:hAnsi="Lucida Sans Unicode" w:cs="Lucida Sans Unicode"/>
        </w:rPr>
        <w:t>bloque</w:t>
      </w:r>
      <w:proofErr w:type="spellEnd"/>
      <w:r w:rsidRPr="00573355">
        <w:rPr>
          <w:rFonts w:ascii="Lucida Sans Unicode" w:eastAsia="Trebuchet MS" w:hAnsi="Lucida Sans Unicode" w:cs="Lucida Sans Unicode"/>
        </w:rPr>
        <w:t>, al menos dos planillas encabezadas por un mismo género, de tal forma que se garantice la postulación de ambos géneros en los municipios más competitivos y de mayor población;</w:t>
      </w:r>
    </w:p>
    <w:p w14:paraId="1CC02504" w14:textId="5251DB02" w:rsidR="000558EF" w:rsidRPr="00573355" w:rsidRDefault="0076257C"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t xml:space="preserv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w:t>
      </w:r>
      <w:r w:rsidR="00623533" w:rsidRPr="00573355">
        <w:rPr>
          <w:rFonts w:ascii="Lucida Sans Unicode" w:eastAsia="Trebuchet MS" w:hAnsi="Lucida Sans Unicode" w:cs="Lucida Sans Unicode"/>
        </w:rPr>
        <w:t>municipios</w:t>
      </w:r>
      <w:r w:rsidRPr="00573355">
        <w:rPr>
          <w:rFonts w:ascii="Lucida Sans Unicode" w:eastAsia="Trebuchet MS" w:hAnsi="Lucida Sans Unicode" w:cs="Lucida Sans Unicode"/>
        </w:rPr>
        <w:t xml:space="preserve"> en los que el partido </w:t>
      </w:r>
      <w:r w:rsidR="00E4386F" w:rsidRPr="00573355">
        <w:rPr>
          <w:rFonts w:ascii="Lucida Sans Unicode" w:eastAsia="Trebuchet MS" w:hAnsi="Lucida Sans Unicode" w:cs="Lucida Sans Unicode"/>
        </w:rPr>
        <w:t xml:space="preserve">o coalición </w:t>
      </w:r>
      <w:r w:rsidRPr="00573355">
        <w:rPr>
          <w:rFonts w:ascii="Lucida Sans Unicode" w:eastAsia="Trebuchet MS" w:hAnsi="Lucida Sans Unicode" w:cs="Lucida Sans Unicode"/>
        </w:rPr>
        <w:t xml:space="preserve">haya obtenido los porcentajes de votación más bajos, los partidos políticos </w:t>
      </w:r>
      <w:r w:rsidR="00E4386F" w:rsidRPr="00573355">
        <w:rPr>
          <w:rFonts w:ascii="Lucida Sans Unicode" w:eastAsia="Trebuchet MS" w:hAnsi="Lucida Sans Unicode" w:cs="Lucida Sans Unicode"/>
        </w:rPr>
        <w:t>o</w:t>
      </w:r>
      <w:r w:rsidRPr="00573355">
        <w:rPr>
          <w:rFonts w:ascii="Lucida Sans Unicode" w:eastAsia="Trebuchet MS" w:hAnsi="Lucida Sans Unicode" w:cs="Lucida Sans Unicode"/>
        </w:rPr>
        <w:t xml:space="preserve"> coaliciones no podrán concentrar candidaturas de un mismo género en los dos últimos lugares de </w:t>
      </w:r>
      <w:r w:rsidR="00E4386F" w:rsidRPr="00573355">
        <w:rPr>
          <w:rFonts w:ascii="Lucida Sans Unicode" w:eastAsia="Trebuchet MS" w:hAnsi="Lucida Sans Unicode" w:cs="Lucida Sans Unicode"/>
        </w:rPr>
        <w:t xml:space="preserve">los dos </w:t>
      </w:r>
      <w:proofErr w:type="spellStart"/>
      <w:r w:rsidR="00E4386F" w:rsidRPr="00573355">
        <w:rPr>
          <w:rFonts w:ascii="Lucida Sans Unicode" w:eastAsia="Trebuchet MS" w:hAnsi="Lucida Sans Unicode" w:cs="Lucida Sans Unicode"/>
        </w:rPr>
        <w:t>sub-bloques</w:t>
      </w:r>
      <w:proofErr w:type="spellEnd"/>
      <w:r w:rsidR="00E4386F" w:rsidRPr="00573355">
        <w:rPr>
          <w:rFonts w:ascii="Lucida Sans Unicode" w:eastAsia="Trebuchet MS" w:hAnsi="Lucida Sans Unicode" w:cs="Lucida Sans Unicode"/>
        </w:rPr>
        <w:t xml:space="preserve"> referidos en el inciso d)</w:t>
      </w:r>
      <w:r w:rsidR="000C1BB6" w:rsidRPr="00573355">
        <w:rPr>
          <w:rFonts w:ascii="Lucida Sans Unicode" w:eastAsia="Trebuchet MS" w:hAnsi="Lucida Sans Unicode" w:cs="Lucida Sans Unicode"/>
        </w:rPr>
        <w:t>.</w:t>
      </w:r>
    </w:p>
    <w:p w14:paraId="5A140D18" w14:textId="77777777" w:rsidR="00E63004" w:rsidRPr="00573355" w:rsidRDefault="008540EE"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Hecho lo anterior, cada partido político o coalición enlistará el resto de los municipios en los que registraron planillas en la elección inmediata anterior, ordenados conforme al porcentaje de votación v</w:t>
      </w:r>
      <w:r w:rsidR="00E63004" w:rsidRPr="00573355">
        <w:rPr>
          <w:rFonts w:ascii="Lucida Sans Unicode" w:eastAsia="Trebuchet MS" w:hAnsi="Lucida Sans Unicode" w:cs="Lucida Sans Unicode"/>
          <w:lang w:val="es-ES_tradnl"/>
        </w:rPr>
        <w:t>álida emitida de mayor a menor;</w:t>
      </w:r>
    </w:p>
    <w:p w14:paraId="447CF461" w14:textId="50D50E20" w:rsidR="00E63004" w:rsidRPr="00573355" w:rsidRDefault="008540EE"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t>Los municipios</w:t>
      </w:r>
      <w:r w:rsidR="00C717B0" w:rsidRPr="00573355">
        <w:rPr>
          <w:rFonts w:ascii="Lucida Sans Unicode" w:eastAsia="Trebuchet MS" w:hAnsi="Lucida Sans Unicode" w:cs="Lucida Sans Unicode"/>
        </w:rPr>
        <w:t xml:space="preserve"> a que refiere el </w:t>
      </w:r>
      <w:r w:rsidR="0073452A" w:rsidRPr="00573355">
        <w:rPr>
          <w:rFonts w:ascii="Lucida Sans Unicode" w:eastAsia="Trebuchet MS" w:hAnsi="Lucida Sans Unicode" w:cs="Lucida Sans Unicode"/>
        </w:rPr>
        <w:t>inciso</w:t>
      </w:r>
      <w:r w:rsidR="00C717B0" w:rsidRPr="00573355">
        <w:rPr>
          <w:rFonts w:ascii="Lucida Sans Unicode" w:eastAsia="Trebuchet MS" w:hAnsi="Lucida Sans Unicode" w:cs="Lucida Sans Unicode"/>
        </w:rPr>
        <w:t xml:space="preserve"> anterior</w:t>
      </w:r>
      <w:r w:rsidRPr="00573355">
        <w:rPr>
          <w:rFonts w:ascii="Lucida Sans Unicode" w:eastAsia="Trebuchet MS" w:hAnsi="Lucida Sans Unicode" w:cs="Lucida Sans Unicode"/>
        </w:rPr>
        <w:t xml:space="preserve"> se </w:t>
      </w:r>
      <w:r w:rsidR="002B3232" w:rsidRPr="00573355">
        <w:rPr>
          <w:rFonts w:ascii="Lucida Sans Unicode" w:eastAsia="Trebuchet MS" w:hAnsi="Lucida Sans Unicode" w:cs="Lucida Sans Unicode"/>
        </w:rPr>
        <w:t>distribuirán</w:t>
      </w:r>
      <w:r w:rsidR="4772C41B" w:rsidRPr="00573355">
        <w:rPr>
          <w:rFonts w:ascii="Lucida Sans Unicode" w:eastAsia="Trebuchet MS" w:hAnsi="Lucida Sans Unicode" w:cs="Lucida Sans Unicode"/>
        </w:rPr>
        <w:t xml:space="preserve"> en bloque</w:t>
      </w:r>
      <w:r w:rsidR="7F2D9A1C" w:rsidRPr="00573355">
        <w:rPr>
          <w:rFonts w:ascii="Lucida Sans Unicode" w:eastAsia="Trebuchet MS" w:hAnsi="Lucida Sans Unicode" w:cs="Lucida Sans Unicode"/>
        </w:rPr>
        <w:t>s</w:t>
      </w:r>
      <w:r w:rsidR="4772C41B" w:rsidRPr="00573355">
        <w:rPr>
          <w:rFonts w:ascii="Lucida Sans Unicode" w:eastAsia="Trebuchet MS" w:hAnsi="Lucida Sans Unicode" w:cs="Lucida Sans Unicode"/>
        </w:rPr>
        <w:t xml:space="preserve"> de competitividad</w:t>
      </w:r>
      <w:r w:rsidRPr="00573355">
        <w:rPr>
          <w:rFonts w:ascii="Lucida Sans Unicode" w:eastAsia="Trebuchet MS" w:hAnsi="Lucida Sans Unicode" w:cs="Lucida Sans Unicode"/>
        </w:rPr>
        <w:t xml:space="preserve"> conforme al siguiente procedimiento: se </w:t>
      </w:r>
      <w:r w:rsidR="002B3232" w:rsidRPr="00573355">
        <w:rPr>
          <w:rFonts w:ascii="Lucida Sans Unicode" w:eastAsia="Trebuchet MS" w:hAnsi="Lucida Sans Unicode" w:cs="Lucida Sans Unicode"/>
        </w:rPr>
        <w:t>dividirán</w:t>
      </w:r>
      <w:r w:rsidRPr="00573355">
        <w:rPr>
          <w:rFonts w:ascii="Lucida Sans Unicode" w:eastAsia="Trebuchet MS" w:hAnsi="Lucida Sans Unicode" w:cs="Lucida Sans Unicode"/>
        </w:rPr>
        <w:t xml:space="preserve"> en tres bloques en los que se hubiesen postulado candidaturas</w:t>
      </w:r>
      <w:r w:rsidR="00C717B0" w:rsidRPr="00573355">
        <w:rPr>
          <w:rFonts w:ascii="Lucida Sans Unicode" w:eastAsia="Trebuchet MS" w:hAnsi="Lucida Sans Unicode" w:cs="Lucida Sans Unicode"/>
        </w:rPr>
        <w:t xml:space="preserve"> en el proceso electoral anterior</w:t>
      </w:r>
      <w:r w:rsidRPr="00573355">
        <w:rPr>
          <w:rFonts w:ascii="Lucida Sans Unicode" w:eastAsia="Trebuchet MS" w:hAnsi="Lucida Sans Unicode" w:cs="Lucida Sans Unicode"/>
        </w:rPr>
        <w:t xml:space="preserve">, en orden decreciente, de acuerdo al porcentaje de </w:t>
      </w:r>
      <w:r w:rsidR="00C717B0" w:rsidRPr="00573355">
        <w:rPr>
          <w:rFonts w:ascii="Lucida Sans Unicode" w:eastAsia="Trebuchet MS" w:hAnsi="Lucida Sans Unicode" w:cs="Lucida Sans Unicode"/>
        </w:rPr>
        <w:t>votación</w:t>
      </w:r>
      <w:r w:rsidRPr="00573355">
        <w:rPr>
          <w:rFonts w:ascii="Lucida Sans Unicode" w:eastAsia="Trebuchet MS" w:hAnsi="Lucida Sans Unicode" w:cs="Lucida Sans Unicode"/>
        </w:rPr>
        <w:t xml:space="preserve"> </w:t>
      </w:r>
      <w:r w:rsidR="00C717B0" w:rsidRPr="00573355">
        <w:rPr>
          <w:rFonts w:ascii="Lucida Sans Unicode" w:eastAsia="Trebuchet MS" w:hAnsi="Lucida Sans Unicode" w:cs="Lucida Sans Unicode"/>
        </w:rPr>
        <w:t>válida</w:t>
      </w:r>
      <w:r w:rsidRPr="00573355">
        <w:rPr>
          <w:rFonts w:ascii="Lucida Sans Unicode" w:eastAsia="Trebuchet MS" w:hAnsi="Lucida Sans Unicode" w:cs="Lucida Sans Unicode"/>
        </w:rPr>
        <w:t xml:space="preserve"> emitida en </w:t>
      </w:r>
      <w:r w:rsidR="0D85AA3A" w:rsidRPr="00573355">
        <w:rPr>
          <w:rFonts w:ascii="Lucida Sans Unicode" w:eastAsia="Trebuchet MS" w:hAnsi="Lucida Sans Unicode" w:cs="Lucida Sans Unicode"/>
        </w:rPr>
        <w:t>aquella elección</w:t>
      </w:r>
      <w:r w:rsidRPr="00573355">
        <w:rPr>
          <w:rFonts w:ascii="Lucida Sans Unicode" w:eastAsia="Trebuchet MS" w:hAnsi="Lucida Sans Unicode" w:cs="Lucida Sans Unicode"/>
        </w:rPr>
        <w:t xml:space="preserve">, a fin de obtener un bloque de municipios con alto porcentaje de </w:t>
      </w:r>
      <w:r w:rsidR="00C717B0" w:rsidRPr="00573355">
        <w:rPr>
          <w:rFonts w:ascii="Lucida Sans Unicode" w:eastAsia="Trebuchet MS" w:hAnsi="Lucida Sans Unicode" w:cs="Lucida Sans Unicode"/>
        </w:rPr>
        <w:t>votación</w:t>
      </w:r>
      <w:r w:rsidRPr="00573355">
        <w:rPr>
          <w:rFonts w:ascii="Lucida Sans Unicode" w:eastAsia="Trebuchet MS" w:hAnsi="Lucida Sans Unicode" w:cs="Lucida Sans Unicode"/>
        </w:rPr>
        <w:t xml:space="preserve">, un bloque con medio </w:t>
      </w:r>
      <w:r w:rsidR="00725359" w:rsidRPr="00573355">
        <w:rPr>
          <w:rFonts w:ascii="Lucida Sans Unicode" w:eastAsia="Trebuchet MS" w:hAnsi="Lucida Sans Unicode" w:cs="Lucida Sans Unicode"/>
        </w:rPr>
        <w:t xml:space="preserve">porcentaje </w:t>
      </w:r>
      <w:r w:rsidRPr="00573355">
        <w:rPr>
          <w:rFonts w:ascii="Lucida Sans Unicode" w:eastAsia="Trebuchet MS" w:hAnsi="Lucida Sans Unicode" w:cs="Lucida Sans Unicode"/>
        </w:rPr>
        <w:t xml:space="preserve">de </w:t>
      </w:r>
      <w:r w:rsidR="00C717B0" w:rsidRPr="00573355">
        <w:rPr>
          <w:rFonts w:ascii="Lucida Sans Unicode" w:eastAsia="Trebuchet MS" w:hAnsi="Lucida Sans Unicode" w:cs="Lucida Sans Unicode"/>
        </w:rPr>
        <w:t>votación</w:t>
      </w:r>
      <w:r w:rsidRPr="00573355">
        <w:rPr>
          <w:rFonts w:ascii="Lucida Sans Unicode" w:eastAsia="Trebuchet MS" w:hAnsi="Lucida Sans Unicode" w:cs="Lucida Sans Unicode"/>
        </w:rPr>
        <w:t xml:space="preserve"> y un bloque con bajo porcentaje de </w:t>
      </w:r>
      <w:r w:rsidR="00C717B0" w:rsidRPr="00573355">
        <w:rPr>
          <w:rFonts w:ascii="Lucida Sans Unicode" w:eastAsia="Trebuchet MS" w:hAnsi="Lucida Sans Unicode" w:cs="Lucida Sans Unicode"/>
        </w:rPr>
        <w:t>votación</w:t>
      </w:r>
      <w:r w:rsidRPr="00573355">
        <w:rPr>
          <w:rFonts w:ascii="Lucida Sans Unicode" w:eastAsia="Trebuchet MS" w:hAnsi="Lucida Sans Unicode" w:cs="Lucida Sans Unicode"/>
        </w:rPr>
        <w:t xml:space="preserve">; </w:t>
      </w:r>
    </w:p>
    <w:p w14:paraId="29A13951" w14:textId="77777777" w:rsidR="00E63004" w:rsidRPr="00573355" w:rsidRDefault="008540EE"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Si al hacer la división de municipios en los tres bloques señalados sobrare uno, éste se agregará al bloque de votación alta, y si restasen dos, se agregará uno al de votación alta y e</w:t>
      </w:r>
      <w:r w:rsidR="00E63004" w:rsidRPr="00573355">
        <w:rPr>
          <w:rFonts w:ascii="Lucida Sans Unicode" w:eastAsia="Trebuchet MS" w:hAnsi="Lucida Sans Unicode" w:cs="Lucida Sans Unicode"/>
          <w:lang w:val="es-ES_tradnl"/>
        </w:rPr>
        <w:t>l segundo al de votación media;</w:t>
      </w:r>
    </w:p>
    <w:p w14:paraId="787A0189" w14:textId="2920B45D" w:rsidR="00E63004" w:rsidRPr="00573355" w:rsidRDefault="008540EE"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Los bloques con los porcentajes de votación alta y baja se dividen en dos </w:t>
      </w:r>
      <w:proofErr w:type="spellStart"/>
      <w:r w:rsidRPr="00573355">
        <w:rPr>
          <w:rFonts w:ascii="Lucida Sans Unicode" w:eastAsia="Trebuchet MS" w:hAnsi="Lucida Sans Unicode" w:cs="Lucida Sans Unicode"/>
          <w:lang w:val="es-ES_tradnl"/>
        </w:rPr>
        <w:t>sub-bloques</w:t>
      </w:r>
      <w:proofErr w:type="spellEnd"/>
      <w:r w:rsidRPr="00573355">
        <w:rPr>
          <w:rFonts w:ascii="Lucida Sans Unicode" w:eastAsia="Trebuchet MS" w:hAnsi="Lucida Sans Unicode" w:cs="Lucida Sans Unicode"/>
          <w:lang w:val="es-ES_tradnl"/>
        </w:rPr>
        <w:t xml:space="preserve">. Los </w:t>
      </w:r>
      <w:proofErr w:type="spellStart"/>
      <w:r w:rsidRPr="00573355">
        <w:rPr>
          <w:rFonts w:ascii="Lucida Sans Unicode" w:eastAsia="Trebuchet MS" w:hAnsi="Lucida Sans Unicode" w:cs="Lucida Sans Unicode"/>
          <w:lang w:val="es-ES_tradnl"/>
        </w:rPr>
        <w:t>sub-bloques</w:t>
      </w:r>
      <w:proofErr w:type="spellEnd"/>
      <w:r w:rsidRPr="00573355">
        <w:rPr>
          <w:rFonts w:ascii="Lucida Sans Unicode" w:eastAsia="Trebuchet MS" w:hAnsi="Lucida Sans Unicode" w:cs="Lucida Sans Unicode"/>
          <w:lang w:val="es-ES_tradnl"/>
        </w:rPr>
        <w:t xml:space="preserve"> de votación alta se denominarán </w:t>
      </w:r>
      <w:proofErr w:type="spellStart"/>
      <w:r w:rsidRPr="00573355">
        <w:rPr>
          <w:rFonts w:ascii="Lucida Sans Unicode" w:eastAsia="Trebuchet MS" w:hAnsi="Lucida Sans Unicode" w:cs="Lucida Sans Unicode"/>
          <w:lang w:val="es-ES_tradnl"/>
        </w:rPr>
        <w:t>sub-bloque</w:t>
      </w:r>
      <w:proofErr w:type="spellEnd"/>
      <w:r w:rsidRPr="00573355">
        <w:rPr>
          <w:rFonts w:ascii="Lucida Sans Unicode" w:eastAsia="Trebuchet MS" w:hAnsi="Lucida Sans Unicode" w:cs="Lucida Sans Unicode"/>
          <w:lang w:val="es-ES_tradnl"/>
        </w:rPr>
        <w:t xml:space="preserve"> de votación alta-alta y </w:t>
      </w:r>
      <w:proofErr w:type="spellStart"/>
      <w:r w:rsidRPr="00573355">
        <w:rPr>
          <w:rFonts w:ascii="Lucida Sans Unicode" w:eastAsia="Trebuchet MS" w:hAnsi="Lucida Sans Unicode" w:cs="Lucida Sans Unicode"/>
          <w:lang w:val="es-ES_tradnl"/>
        </w:rPr>
        <w:lastRenderedPageBreak/>
        <w:t>sub-bloque</w:t>
      </w:r>
      <w:proofErr w:type="spellEnd"/>
      <w:r w:rsidRPr="00573355">
        <w:rPr>
          <w:rFonts w:ascii="Lucida Sans Unicode" w:eastAsia="Trebuchet MS" w:hAnsi="Lucida Sans Unicode" w:cs="Lucida Sans Unicode"/>
          <w:lang w:val="es-ES_tradnl"/>
        </w:rPr>
        <w:t xml:space="preserve"> de votación alta-baja. Los </w:t>
      </w:r>
      <w:proofErr w:type="spellStart"/>
      <w:r w:rsidRPr="00573355">
        <w:rPr>
          <w:rFonts w:ascii="Lucida Sans Unicode" w:eastAsia="Trebuchet MS" w:hAnsi="Lucida Sans Unicode" w:cs="Lucida Sans Unicode"/>
          <w:lang w:val="es-ES_tradnl"/>
        </w:rPr>
        <w:t>sub-bloques</w:t>
      </w:r>
      <w:proofErr w:type="spellEnd"/>
      <w:r w:rsidRPr="00573355">
        <w:rPr>
          <w:rFonts w:ascii="Lucida Sans Unicode" w:eastAsia="Trebuchet MS" w:hAnsi="Lucida Sans Unicode" w:cs="Lucida Sans Unicode"/>
          <w:lang w:val="es-ES_tradnl"/>
        </w:rPr>
        <w:t xml:space="preserve"> de votación baja se denominarán </w:t>
      </w:r>
      <w:proofErr w:type="spellStart"/>
      <w:r w:rsidRPr="00573355">
        <w:rPr>
          <w:rFonts w:ascii="Lucida Sans Unicode" w:eastAsia="Trebuchet MS" w:hAnsi="Lucida Sans Unicode" w:cs="Lucida Sans Unicode"/>
          <w:lang w:val="es-ES_tradnl"/>
        </w:rPr>
        <w:t>sub-bloque</w:t>
      </w:r>
      <w:proofErr w:type="spellEnd"/>
      <w:r w:rsidRPr="00573355">
        <w:rPr>
          <w:rFonts w:ascii="Lucida Sans Unicode" w:eastAsia="Trebuchet MS" w:hAnsi="Lucida Sans Unicode" w:cs="Lucida Sans Unicode"/>
          <w:lang w:val="es-ES_tradnl"/>
        </w:rPr>
        <w:t xml:space="preserve"> de votación baja-alta y </w:t>
      </w:r>
      <w:proofErr w:type="spellStart"/>
      <w:r w:rsidRPr="00573355">
        <w:rPr>
          <w:rFonts w:ascii="Lucida Sans Unicode" w:eastAsia="Trebuchet MS" w:hAnsi="Lucida Sans Unicode" w:cs="Lucida Sans Unicode"/>
          <w:lang w:val="es-ES_tradnl"/>
        </w:rPr>
        <w:t>su</w:t>
      </w:r>
      <w:r w:rsidR="00E63004" w:rsidRPr="00573355">
        <w:rPr>
          <w:rFonts w:ascii="Lucida Sans Unicode" w:eastAsia="Trebuchet MS" w:hAnsi="Lucida Sans Unicode" w:cs="Lucida Sans Unicode"/>
          <w:lang w:val="es-ES_tradnl"/>
        </w:rPr>
        <w:t>b-bloque</w:t>
      </w:r>
      <w:proofErr w:type="spellEnd"/>
      <w:r w:rsidR="00E63004" w:rsidRPr="00573355">
        <w:rPr>
          <w:rFonts w:ascii="Lucida Sans Unicode" w:eastAsia="Trebuchet MS" w:hAnsi="Lucida Sans Unicode" w:cs="Lucida Sans Unicode"/>
          <w:lang w:val="es-ES_tradnl"/>
        </w:rPr>
        <w:t xml:space="preserve"> de votación baja-baja;</w:t>
      </w:r>
    </w:p>
    <w:p w14:paraId="42B51A2B" w14:textId="77777777" w:rsidR="00E63004" w:rsidRPr="00573355" w:rsidRDefault="008540EE"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Si al hacer la división de municipios en los </w:t>
      </w:r>
      <w:proofErr w:type="spellStart"/>
      <w:r w:rsidRPr="00573355">
        <w:rPr>
          <w:rFonts w:ascii="Lucida Sans Unicode" w:eastAsia="Trebuchet MS" w:hAnsi="Lucida Sans Unicode" w:cs="Lucida Sans Unicode"/>
          <w:lang w:val="es-ES_tradnl"/>
        </w:rPr>
        <w:t>sub-bloques</w:t>
      </w:r>
      <w:proofErr w:type="spellEnd"/>
      <w:r w:rsidRPr="00573355">
        <w:rPr>
          <w:rFonts w:ascii="Lucida Sans Unicode" w:eastAsia="Trebuchet MS" w:hAnsi="Lucida Sans Unicode" w:cs="Lucida Sans Unicode"/>
          <w:lang w:val="es-ES_tradnl"/>
        </w:rPr>
        <w:t xml:space="preserve"> del bloque de votación alta sobrare uno, éste se agregará al </w:t>
      </w:r>
      <w:proofErr w:type="spellStart"/>
      <w:r w:rsidRPr="00573355">
        <w:rPr>
          <w:rFonts w:ascii="Lucida Sans Unicode" w:eastAsia="Trebuchet MS" w:hAnsi="Lucida Sans Unicode" w:cs="Lucida Sans Unicode"/>
          <w:lang w:val="es-ES_tradnl"/>
        </w:rPr>
        <w:t>sub-bloque</w:t>
      </w:r>
      <w:proofErr w:type="spellEnd"/>
      <w:r w:rsidRPr="00573355">
        <w:rPr>
          <w:rFonts w:ascii="Lucida Sans Unicode" w:eastAsia="Trebuchet MS" w:hAnsi="Lucida Sans Unicode" w:cs="Lucida Sans Unicode"/>
          <w:lang w:val="es-ES_tradnl"/>
        </w:rPr>
        <w:t xml:space="preserve"> de votación alta-alta y si al hacer la división de municipios en los </w:t>
      </w:r>
      <w:proofErr w:type="spellStart"/>
      <w:r w:rsidRPr="00573355">
        <w:rPr>
          <w:rFonts w:ascii="Lucida Sans Unicode" w:eastAsia="Trebuchet MS" w:hAnsi="Lucida Sans Unicode" w:cs="Lucida Sans Unicode"/>
          <w:lang w:val="es-ES_tradnl"/>
        </w:rPr>
        <w:t>sub-bloques</w:t>
      </w:r>
      <w:proofErr w:type="spellEnd"/>
      <w:r w:rsidRPr="00573355">
        <w:rPr>
          <w:rFonts w:ascii="Lucida Sans Unicode" w:eastAsia="Trebuchet MS" w:hAnsi="Lucida Sans Unicode" w:cs="Lucida Sans Unicode"/>
          <w:lang w:val="es-ES_tradnl"/>
        </w:rPr>
        <w:t xml:space="preserve"> del bloque de votación baja sobrare uno, éste se agregará al </w:t>
      </w:r>
      <w:proofErr w:type="spellStart"/>
      <w:r w:rsidRPr="00573355">
        <w:rPr>
          <w:rFonts w:ascii="Lucida Sans Unicode" w:eastAsia="Trebuchet MS" w:hAnsi="Lucida Sans Unicode" w:cs="Lucida Sans Unicode"/>
          <w:lang w:val="es-ES_tradnl"/>
        </w:rPr>
        <w:t>su</w:t>
      </w:r>
      <w:r w:rsidR="00E63004" w:rsidRPr="00573355">
        <w:rPr>
          <w:rFonts w:ascii="Lucida Sans Unicode" w:eastAsia="Trebuchet MS" w:hAnsi="Lucida Sans Unicode" w:cs="Lucida Sans Unicode"/>
          <w:lang w:val="es-ES_tradnl"/>
        </w:rPr>
        <w:t>b-bloque</w:t>
      </w:r>
      <w:proofErr w:type="spellEnd"/>
      <w:r w:rsidR="00E63004" w:rsidRPr="00573355">
        <w:rPr>
          <w:rFonts w:ascii="Lucida Sans Unicode" w:eastAsia="Trebuchet MS" w:hAnsi="Lucida Sans Unicode" w:cs="Lucida Sans Unicode"/>
          <w:lang w:val="es-ES_tradnl"/>
        </w:rPr>
        <w:t xml:space="preserve"> de votación baja–alta;</w:t>
      </w:r>
    </w:p>
    <w:p w14:paraId="45910740" w14:textId="3D1A9C8E" w:rsidR="00E63004" w:rsidRPr="00573355" w:rsidRDefault="008540EE"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Una vez identificados, se deberá garantizar que en los </w:t>
      </w:r>
      <w:proofErr w:type="spellStart"/>
      <w:r w:rsidRPr="00573355">
        <w:rPr>
          <w:rFonts w:ascii="Lucida Sans Unicode" w:eastAsia="Trebuchet MS" w:hAnsi="Lucida Sans Unicode" w:cs="Lucida Sans Unicode"/>
          <w:lang w:val="es-ES_tradnl"/>
        </w:rPr>
        <w:t>sub-bloques</w:t>
      </w:r>
      <w:proofErr w:type="spellEnd"/>
      <w:r w:rsidRPr="00573355">
        <w:rPr>
          <w:rFonts w:ascii="Lucida Sans Unicode" w:eastAsia="Trebuchet MS" w:hAnsi="Lucida Sans Unicode" w:cs="Lucida Sans Unicode"/>
          <w:lang w:val="es-ES_tradnl"/>
        </w:rPr>
        <w:t xml:space="preserve"> de votación alta-alta, alta-baja, baja-alta y baja-baja, al menos el 50% de las candidaturas corresponda al género femenino</w:t>
      </w:r>
      <w:r w:rsidR="00C717B0" w:rsidRPr="00573355">
        <w:rPr>
          <w:rFonts w:ascii="Lucida Sans Unicode" w:eastAsia="Trebuchet MS" w:hAnsi="Lucida Sans Unicode" w:cs="Lucida Sans Unicode"/>
          <w:lang w:val="es-ES_tradnl"/>
        </w:rPr>
        <w:t xml:space="preserve"> sin contabilizar los espacios reservados para personas no binarias</w:t>
      </w:r>
      <w:r w:rsidRPr="00573355">
        <w:rPr>
          <w:rFonts w:ascii="Lucida Sans Unicode" w:eastAsia="Trebuchet MS" w:hAnsi="Lucida Sans Unicode" w:cs="Lucida Sans Unicode"/>
          <w:lang w:val="es-ES_tradnl"/>
        </w:rPr>
        <w:t xml:space="preserve">. En caso de que el número total de candidaturas a presidencias municipales en los </w:t>
      </w:r>
      <w:proofErr w:type="spellStart"/>
      <w:r w:rsidRPr="00573355">
        <w:rPr>
          <w:rFonts w:ascii="Lucida Sans Unicode" w:eastAsia="Trebuchet MS" w:hAnsi="Lucida Sans Unicode" w:cs="Lucida Sans Unicode"/>
          <w:lang w:val="es-ES_tradnl"/>
        </w:rPr>
        <w:t>sub-bloques</w:t>
      </w:r>
      <w:proofErr w:type="spellEnd"/>
      <w:r w:rsidRPr="00573355">
        <w:rPr>
          <w:rFonts w:ascii="Lucida Sans Unicode" w:eastAsia="Trebuchet MS" w:hAnsi="Lucida Sans Unicode" w:cs="Lucida Sans Unicode"/>
          <w:lang w:val="es-ES_tradnl"/>
        </w:rPr>
        <w:t xml:space="preserve"> de votación alta-alta</w:t>
      </w:r>
      <w:r w:rsidR="00C717B0" w:rsidRPr="00573355">
        <w:rPr>
          <w:rFonts w:ascii="Lucida Sans Unicode" w:eastAsia="Trebuchet MS" w:hAnsi="Lucida Sans Unicode" w:cs="Lucida Sans Unicode"/>
          <w:lang w:val="es-ES_tradnl"/>
        </w:rPr>
        <w:t xml:space="preserve"> que se deban distribuir entre el género femenino y masculino</w:t>
      </w:r>
      <w:r w:rsidRPr="00573355">
        <w:rPr>
          <w:rFonts w:ascii="Lucida Sans Unicode" w:eastAsia="Trebuchet MS" w:hAnsi="Lucida Sans Unicode" w:cs="Lucida Sans Unicode"/>
          <w:lang w:val="es-ES_tradnl"/>
        </w:rPr>
        <w:t xml:space="preserve"> sea impar, la candidatura sobrante será para una candidata de género femenino</w:t>
      </w:r>
      <w:r w:rsidR="00D7738E" w:rsidRPr="00573355">
        <w:rPr>
          <w:rFonts w:ascii="Lucida Sans Unicode" w:eastAsia="Trebuchet MS" w:hAnsi="Lucida Sans Unicode" w:cs="Lucida Sans Unicode"/>
          <w:lang w:val="es-ES_tradnl"/>
        </w:rPr>
        <w:t>,</w:t>
      </w:r>
    </w:p>
    <w:p w14:paraId="007F5035" w14:textId="4CDE82E0" w:rsidR="00E63004" w:rsidRPr="00573355" w:rsidRDefault="008540EE"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En el bloque de porcentaje de votación medio, el partido político o coalición podrá distribuir libremente las candidaturas, en su caso, haciendo los ajustes correspondientes para alcanzar la paridad en la totalidad de las postulaciones </w:t>
      </w:r>
      <w:r w:rsidR="00E63004" w:rsidRPr="00573355">
        <w:rPr>
          <w:rFonts w:ascii="Lucida Sans Unicode" w:eastAsia="Trebuchet MS" w:hAnsi="Lucida Sans Unicode" w:cs="Lucida Sans Unicode"/>
          <w:lang w:val="es-ES_tradnl"/>
        </w:rPr>
        <w:t>presentadas; y</w:t>
      </w:r>
    </w:p>
    <w:p w14:paraId="49D8C47D" w14:textId="2F34BBA0" w:rsidR="008540EE" w:rsidRPr="00573355" w:rsidRDefault="008540EE"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t>En los cuatro bloques, además de verificarse la composición de las fórmulas, se verificará la distribución paritaria entre los géneros respecto a la postulación de las presidencias municipales</w:t>
      </w:r>
      <w:r w:rsidR="00165476" w:rsidRPr="00573355">
        <w:rPr>
          <w:rFonts w:ascii="Lucida Sans Unicode" w:eastAsia="Trebuchet MS" w:hAnsi="Lucida Sans Unicode" w:cs="Lucida Sans Unicode"/>
        </w:rPr>
        <w:t xml:space="preserve"> y sindicaturas</w:t>
      </w:r>
      <w:r w:rsidRPr="00573355">
        <w:rPr>
          <w:rFonts w:ascii="Lucida Sans Unicode" w:eastAsia="Trebuchet MS" w:hAnsi="Lucida Sans Unicode" w:cs="Lucida Sans Unicode"/>
        </w:rPr>
        <w:t xml:space="preserve"> tanto del bloque poblacional como los de competitividad. </w:t>
      </w:r>
    </w:p>
    <w:p w14:paraId="6B8C488B" w14:textId="332B490E" w:rsidR="007B0107" w:rsidRPr="00573355" w:rsidRDefault="007B0107" w:rsidP="00573355">
      <w:pPr>
        <w:pStyle w:val="Prrafodelista"/>
        <w:numPr>
          <w:ilvl w:val="0"/>
          <w:numId w:val="56"/>
        </w:numPr>
        <w:pBdr>
          <w:top w:val="nil"/>
          <w:left w:val="nil"/>
          <w:bottom w:val="nil"/>
          <w:right w:val="nil"/>
          <w:between w:val="nil"/>
        </w:pBdr>
        <w:tabs>
          <w:tab w:val="left" w:pos="8505"/>
        </w:tabs>
        <w:spacing w:line="276" w:lineRule="auto"/>
        <w:jc w:val="both"/>
        <w:rPr>
          <w:rFonts w:ascii="Lucida Sans Unicode" w:hAnsi="Lucida Sans Unicode" w:cs="Lucida Sans Unicode"/>
          <w:lang w:val="es-ES_tradnl"/>
        </w:rPr>
      </w:pPr>
      <w:r w:rsidRPr="00573355">
        <w:rPr>
          <w:rFonts w:ascii="Lucida Sans Unicode" w:eastAsia="Trebuchet MS" w:hAnsi="Lucida Sans Unicode" w:cs="Lucida Sans Unicode"/>
          <w:lang w:val="es-ES_tradnl"/>
        </w:rPr>
        <w:t xml:space="preserve">Se podrán concentrar candidaturas de un mismo género en los diversos espacios que conforman cada bloque y </w:t>
      </w:r>
      <w:proofErr w:type="spellStart"/>
      <w:r w:rsidRPr="00573355">
        <w:rPr>
          <w:rFonts w:ascii="Lucida Sans Unicode" w:eastAsia="Trebuchet MS" w:hAnsi="Lucida Sans Unicode" w:cs="Lucida Sans Unicode"/>
          <w:lang w:val="es-ES_tradnl"/>
        </w:rPr>
        <w:t>sub-bloque</w:t>
      </w:r>
      <w:proofErr w:type="spellEnd"/>
      <w:r w:rsidRPr="00573355">
        <w:rPr>
          <w:rFonts w:ascii="Lucida Sans Unicode" w:eastAsia="Trebuchet MS" w:hAnsi="Lucida Sans Unicode" w:cs="Lucida Sans Unicode"/>
          <w:lang w:val="es-ES_tradnl"/>
        </w:rPr>
        <w:t>, con excepción de los enlistados en los</w:t>
      </w:r>
      <w:r w:rsidRPr="00573355">
        <w:rPr>
          <w:rFonts w:ascii="Lucida Sans Unicode" w:hAnsi="Lucida Sans Unicode" w:cs="Lucida Sans Unicode"/>
          <w:lang w:val="es-ES_tradnl"/>
        </w:rPr>
        <w:t xml:space="preserve"> últimos dos lugares de los mismos, para evitar que, como resultado, estos espacios sean asignados exclusivamente a uno solo de los géneros</w:t>
      </w:r>
      <w:r w:rsidR="00FD6454" w:rsidRPr="00573355">
        <w:rPr>
          <w:rFonts w:ascii="Lucida Sans Unicode" w:hAnsi="Lucida Sans Unicode" w:cs="Lucida Sans Unicode"/>
          <w:lang w:val="es-ES_tradnl"/>
        </w:rPr>
        <w:t>.</w:t>
      </w:r>
    </w:p>
    <w:p w14:paraId="1BF6CA9A" w14:textId="77777777" w:rsidR="008540EE" w:rsidRPr="00573355" w:rsidRDefault="008540EE" w:rsidP="005733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Lucida Sans Unicode" w:hAnsi="Lucida Sans Unicode" w:cs="Lucida Sans Unicode"/>
          <w:sz w:val="20"/>
          <w:szCs w:val="20"/>
          <w:lang w:val="es-ES_tradnl"/>
        </w:rPr>
      </w:pPr>
    </w:p>
    <w:p w14:paraId="65C72B98" w14:textId="77777777" w:rsidR="008540EE" w:rsidRPr="00573355" w:rsidRDefault="008540EE" w:rsidP="005733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 xml:space="preserve">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 </w:t>
      </w:r>
    </w:p>
    <w:p w14:paraId="24E04228" w14:textId="77777777" w:rsidR="008540EE" w:rsidRPr="00573355" w:rsidRDefault="008540EE" w:rsidP="005733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Lucida Sans Unicode" w:hAnsi="Lucida Sans Unicode" w:cs="Lucida Sans Unicode"/>
          <w:sz w:val="20"/>
          <w:szCs w:val="20"/>
          <w:lang w:val="es-ES_tradnl"/>
        </w:rPr>
      </w:pPr>
    </w:p>
    <w:p w14:paraId="643EE9ED" w14:textId="75380C22" w:rsidR="004A108F" w:rsidRPr="00573355" w:rsidRDefault="008540EE" w:rsidP="00573355">
      <w:pPr>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lastRenderedPageBreak/>
        <w:t xml:space="preserve">3. Cada partido político </w:t>
      </w:r>
      <w:r w:rsidR="00BD526E" w:rsidRPr="00573355">
        <w:rPr>
          <w:rFonts w:ascii="Lucida Sans Unicode" w:hAnsi="Lucida Sans Unicode" w:cs="Lucida Sans Unicode"/>
          <w:sz w:val="20"/>
          <w:szCs w:val="20"/>
          <w:lang w:val="es-ES_tradnl"/>
        </w:rPr>
        <w:t xml:space="preserve">o coalición </w:t>
      </w:r>
      <w:r w:rsidRPr="00573355">
        <w:rPr>
          <w:rFonts w:ascii="Lucida Sans Unicode" w:hAnsi="Lucida Sans Unicode" w:cs="Lucida Sans Unicode"/>
          <w:sz w:val="20"/>
          <w:szCs w:val="20"/>
          <w:lang w:val="es-ES_tradnl"/>
        </w:rPr>
        <w:t>establecerá sus bloques de competitividad o de población de acuerdo con las disposiciones anteriores</w:t>
      </w:r>
      <w:r w:rsidR="00D7738E" w:rsidRPr="00573355">
        <w:rPr>
          <w:rFonts w:ascii="Lucida Sans Unicode" w:hAnsi="Lucida Sans Unicode" w:cs="Lucida Sans Unicode"/>
          <w:sz w:val="20"/>
          <w:szCs w:val="20"/>
          <w:lang w:val="es-ES_tradnl"/>
        </w:rPr>
        <w:t>, con base en la información que para tal efecto proporcione el Instituto</w:t>
      </w:r>
      <w:r w:rsidRPr="00573355">
        <w:rPr>
          <w:rFonts w:ascii="Lucida Sans Unicode" w:hAnsi="Lucida Sans Unicode" w:cs="Lucida Sans Unicode"/>
          <w:sz w:val="20"/>
          <w:szCs w:val="20"/>
          <w:lang w:val="es-ES_tradnl"/>
        </w:rPr>
        <w:t>.</w:t>
      </w:r>
    </w:p>
    <w:p w14:paraId="7F168096" w14:textId="77777777" w:rsidR="008540EE" w:rsidRPr="00573355" w:rsidRDefault="008540EE" w:rsidP="00573355">
      <w:pPr>
        <w:spacing w:line="276" w:lineRule="auto"/>
        <w:jc w:val="both"/>
        <w:rPr>
          <w:rFonts w:ascii="Lucida Sans Unicode" w:hAnsi="Lucida Sans Unicode" w:cs="Lucida Sans Unicode"/>
          <w:sz w:val="20"/>
          <w:szCs w:val="20"/>
          <w:lang w:val="es-ES_tradnl"/>
        </w:rPr>
      </w:pPr>
    </w:p>
    <w:bookmarkEnd w:id="37"/>
    <w:p w14:paraId="1D4FF993" w14:textId="7AAFC4F5" w:rsidR="008540EE" w:rsidRPr="00573355" w:rsidRDefault="003B7B64" w:rsidP="00573355">
      <w:pPr>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4</w:t>
      </w:r>
      <w:r w:rsidR="008540EE" w:rsidRPr="00573355">
        <w:rPr>
          <w:rFonts w:ascii="Lucida Sans Unicode" w:hAnsi="Lucida Sans Unicode" w:cs="Lucida Sans Unicode"/>
          <w:sz w:val="20"/>
          <w:szCs w:val="20"/>
        </w:rPr>
        <w:t>. En el caso de que la totalidad de postulaciones a munícipes propietarios</w:t>
      </w:r>
      <w:r w:rsidR="00D7738E" w:rsidRPr="00573355">
        <w:rPr>
          <w:rFonts w:ascii="Lucida Sans Unicode" w:hAnsi="Lucida Sans Unicode" w:cs="Lucida Sans Unicode"/>
          <w:sz w:val="20"/>
          <w:szCs w:val="20"/>
        </w:rPr>
        <w:t xml:space="preserve"> a distribuir entre mujeres y hombres</w:t>
      </w:r>
      <w:r w:rsidR="008540EE" w:rsidRPr="00573355">
        <w:rPr>
          <w:rFonts w:ascii="Lucida Sans Unicode" w:hAnsi="Lucida Sans Unicode" w:cs="Lucida Sans Unicode"/>
          <w:sz w:val="20"/>
          <w:szCs w:val="20"/>
        </w:rPr>
        <w:t xml:space="preserve"> diera como resultado un número impar, la mayoría de éstas será para el género femenino</w:t>
      </w:r>
      <w:r w:rsidR="00443AB8" w:rsidRPr="00573355">
        <w:rPr>
          <w:rFonts w:ascii="Lucida Sans Unicode" w:hAnsi="Lucida Sans Unicode" w:cs="Lucida Sans Unicode"/>
          <w:sz w:val="20"/>
          <w:szCs w:val="20"/>
        </w:rPr>
        <w:t>, lo anterior sin contabilizar las candidaturas no binarias.</w:t>
      </w:r>
    </w:p>
    <w:p w14:paraId="0ADCE035" w14:textId="77777777" w:rsidR="00E77494" w:rsidRPr="00573355" w:rsidRDefault="00E77494" w:rsidP="00573355">
      <w:pPr>
        <w:pStyle w:val="Default"/>
        <w:spacing w:line="276" w:lineRule="auto"/>
        <w:jc w:val="both"/>
        <w:rPr>
          <w:rFonts w:ascii="Lucida Sans Unicode" w:hAnsi="Lucida Sans Unicode" w:cs="Lucida Sans Unicode"/>
          <w:color w:val="auto"/>
          <w:sz w:val="20"/>
          <w:szCs w:val="20"/>
          <w:lang w:val="es-ES_tradnl"/>
        </w:rPr>
      </w:pPr>
      <w:bookmarkStart w:id="38" w:name="_Hlk129626343"/>
      <w:bookmarkStart w:id="39" w:name="_Hlk113387298"/>
    </w:p>
    <w:p w14:paraId="25AA484A" w14:textId="71FD569F" w:rsidR="00DC013E" w:rsidRPr="00573355" w:rsidRDefault="00B168C0" w:rsidP="00573355">
      <w:pPr>
        <w:pStyle w:val="Default"/>
        <w:spacing w:line="276" w:lineRule="auto"/>
        <w:jc w:val="both"/>
        <w:rPr>
          <w:rFonts w:ascii="Lucida Sans Unicode" w:eastAsia="Trebuchet MS" w:hAnsi="Lucida Sans Unicode" w:cs="Lucida Sans Unicode"/>
          <w:color w:val="auto"/>
          <w:sz w:val="20"/>
          <w:szCs w:val="20"/>
          <w:lang w:val="es-ES_tradnl"/>
        </w:rPr>
      </w:pPr>
      <w:r w:rsidRPr="00573355">
        <w:rPr>
          <w:rFonts w:ascii="Lucida Sans Unicode" w:hAnsi="Lucida Sans Unicode" w:cs="Lucida Sans Unicode"/>
          <w:color w:val="auto"/>
          <w:sz w:val="20"/>
          <w:szCs w:val="20"/>
          <w:lang w:val="es-ES_tradnl"/>
        </w:rPr>
        <w:t>6</w:t>
      </w:r>
      <w:r w:rsidR="00E77494" w:rsidRPr="00573355">
        <w:rPr>
          <w:rFonts w:ascii="Lucida Sans Unicode" w:hAnsi="Lucida Sans Unicode" w:cs="Lucida Sans Unicode"/>
          <w:color w:val="auto"/>
          <w:sz w:val="20"/>
          <w:szCs w:val="20"/>
          <w:lang w:val="es-ES_tradnl"/>
        </w:rPr>
        <w:t xml:space="preserve">. </w:t>
      </w:r>
      <w:r w:rsidR="00DC013E" w:rsidRPr="00573355">
        <w:rPr>
          <w:rFonts w:ascii="Lucida Sans Unicode" w:hAnsi="Lucida Sans Unicode" w:cs="Lucida Sans Unicode"/>
          <w:color w:val="auto"/>
          <w:sz w:val="20"/>
          <w:szCs w:val="20"/>
          <w:lang w:val="es-ES_tradnl"/>
        </w:rPr>
        <w:t>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p>
    <w:p w14:paraId="793E7567" w14:textId="77777777" w:rsidR="00DC013E" w:rsidRPr="00573355" w:rsidRDefault="00DC013E" w:rsidP="00573355">
      <w:pPr>
        <w:pStyle w:val="Prrafodelista"/>
        <w:spacing w:line="276" w:lineRule="auto"/>
        <w:ind w:left="0"/>
        <w:jc w:val="both"/>
        <w:rPr>
          <w:rFonts w:ascii="Lucida Sans Unicode" w:hAnsi="Lucida Sans Unicode" w:cs="Lucida Sans Unicode"/>
          <w:lang w:val="es-ES_tradnl"/>
        </w:rPr>
      </w:pPr>
    </w:p>
    <w:p w14:paraId="6C2AF869" w14:textId="20EC26D2" w:rsidR="00DC013E" w:rsidRPr="00573355" w:rsidRDefault="00B168C0"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7</w:t>
      </w:r>
      <w:r w:rsidR="00F95232" w:rsidRPr="00573355">
        <w:rPr>
          <w:rFonts w:ascii="Lucida Sans Unicode" w:eastAsia="Trebuchet MS" w:hAnsi="Lucida Sans Unicode" w:cs="Lucida Sans Unicode"/>
          <w:sz w:val="20"/>
          <w:szCs w:val="20"/>
          <w:lang w:val="es-ES_tradnl"/>
        </w:rPr>
        <w:t xml:space="preserve">. </w:t>
      </w:r>
      <w:r w:rsidR="00DC013E" w:rsidRPr="00573355">
        <w:rPr>
          <w:rFonts w:ascii="Lucida Sans Unicode" w:eastAsia="Trebuchet MS" w:hAnsi="Lucida Sans Unicode" w:cs="Lucida Sans Unicode"/>
          <w:sz w:val="20"/>
          <w:szCs w:val="20"/>
          <w:lang w:val="es-ES_tradnl"/>
        </w:rPr>
        <w:t xml:space="preserve">Cuando los partidos políticos participen coaligados, los registros serán contabilizados conforme a lo establecido en el artículo </w:t>
      </w:r>
      <w:r w:rsidR="04A7D62E" w:rsidRPr="00573355">
        <w:rPr>
          <w:rFonts w:ascii="Lucida Sans Unicode" w:eastAsia="Trebuchet MS" w:hAnsi="Lucida Sans Unicode" w:cs="Lucida Sans Unicode"/>
          <w:sz w:val="20"/>
          <w:szCs w:val="20"/>
          <w:lang w:val="es-ES_tradnl"/>
        </w:rPr>
        <w:t>14,</w:t>
      </w:r>
      <w:r w:rsidR="00DC013E" w:rsidRPr="00573355">
        <w:rPr>
          <w:rFonts w:ascii="Lucida Sans Unicode" w:eastAsia="Trebuchet MS" w:hAnsi="Lucida Sans Unicode" w:cs="Lucida Sans Unicode"/>
          <w:sz w:val="20"/>
          <w:szCs w:val="20"/>
          <w:lang w:val="es-ES_tradnl"/>
        </w:rPr>
        <w:t xml:space="preserve"> numeral 2 de los presentes Lineamientos.</w:t>
      </w:r>
    </w:p>
    <w:p w14:paraId="4788C80F" w14:textId="77777777" w:rsidR="00DC013E" w:rsidRPr="00573355" w:rsidRDefault="00DC013E"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p>
    <w:p w14:paraId="247CF1FA" w14:textId="741C3AB8" w:rsidR="00DC013E" w:rsidRPr="00573355" w:rsidRDefault="00B168C0"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8</w:t>
      </w:r>
      <w:r w:rsidR="00AD2FA1" w:rsidRPr="00573355">
        <w:rPr>
          <w:rFonts w:ascii="Lucida Sans Unicode" w:eastAsia="Trebuchet MS" w:hAnsi="Lucida Sans Unicode" w:cs="Lucida Sans Unicode"/>
          <w:sz w:val="20"/>
          <w:szCs w:val="20"/>
          <w:lang w:val="es-ES_tradnl"/>
        </w:rPr>
        <w:t xml:space="preserve">. </w:t>
      </w:r>
      <w:r w:rsidR="00DC013E" w:rsidRPr="00573355">
        <w:rPr>
          <w:rFonts w:ascii="Lucida Sans Unicode" w:eastAsia="Trebuchet MS" w:hAnsi="Lucida Sans Unicode" w:cs="Lucida Sans Unicode"/>
          <w:sz w:val="20"/>
          <w:szCs w:val="20"/>
          <w:lang w:val="es-ES_tradnl"/>
        </w:rPr>
        <w:t>Ahora bien, en el supuesto que algún partido político o coalición no postul</w:t>
      </w:r>
      <w:r w:rsidR="00337DDB" w:rsidRPr="00573355">
        <w:rPr>
          <w:rFonts w:ascii="Lucida Sans Unicode" w:eastAsia="Trebuchet MS" w:hAnsi="Lucida Sans Unicode" w:cs="Lucida Sans Unicode"/>
          <w:sz w:val="20"/>
          <w:szCs w:val="20"/>
          <w:lang w:val="es-ES_tradnl"/>
        </w:rPr>
        <w:t>e</w:t>
      </w:r>
      <w:r w:rsidR="00DC013E" w:rsidRPr="00573355">
        <w:rPr>
          <w:rFonts w:ascii="Lucida Sans Unicode" w:eastAsia="Trebuchet MS" w:hAnsi="Lucida Sans Unicode" w:cs="Lucida Sans Unicode"/>
          <w:sz w:val="20"/>
          <w:szCs w:val="20"/>
          <w:lang w:val="es-ES_tradnl"/>
        </w:rPr>
        <w:t xml:space="preserve"> planillas en la totalidad de los municipios, deberá ajustarse, en cada bloque, a las reglas establecidas en el párrafo </w:t>
      </w:r>
      <w:r w:rsidR="00D212A2" w:rsidRPr="00573355">
        <w:rPr>
          <w:rFonts w:ascii="Lucida Sans Unicode" w:eastAsia="Trebuchet MS" w:hAnsi="Lucida Sans Unicode" w:cs="Lucida Sans Unicode"/>
          <w:sz w:val="20"/>
          <w:szCs w:val="20"/>
          <w:lang w:val="es-ES_tradnl"/>
        </w:rPr>
        <w:t>1</w:t>
      </w:r>
      <w:r w:rsidR="00DC013E" w:rsidRPr="00573355">
        <w:rPr>
          <w:rFonts w:ascii="Lucida Sans Unicode" w:eastAsia="Trebuchet MS" w:hAnsi="Lucida Sans Unicode" w:cs="Lucida Sans Unicode"/>
          <w:sz w:val="20"/>
          <w:szCs w:val="20"/>
          <w:lang w:val="es-ES_tradnl"/>
        </w:rPr>
        <w:t xml:space="preserve"> del presente artículo. </w:t>
      </w:r>
    </w:p>
    <w:p w14:paraId="6D719132" w14:textId="77777777" w:rsidR="0043484E" w:rsidRPr="00573355" w:rsidRDefault="0043484E" w:rsidP="00573355">
      <w:pPr>
        <w:pStyle w:val="Textocomentario"/>
        <w:tabs>
          <w:tab w:val="left" w:pos="8505"/>
        </w:tabs>
        <w:spacing w:line="276" w:lineRule="auto"/>
        <w:jc w:val="both"/>
        <w:rPr>
          <w:rFonts w:ascii="Lucida Sans Unicode" w:hAnsi="Lucida Sans Unicode" w:cs="Lucida Sans Unicode"/>
          <w:lang w:val="es-ES_tradnl"/>
        </w:rPr>
      </w:pPr>
    </w:p>
    <w:p w14:paraId="6F8130DA" w14:textId="77777777" w:rsidR="0043484E" w:rsidRPr="00573355" w:rsidRDefault="0043484E" w:rsidP="00573355">
      <w:pPr>
        <w:pStyle w:val="Ttulo2"/>
        <w:tabs>
          <w:tab w:val="left" w:pos="8505"/>
        </w:tabs>
        <w:spacing w:before="0" w:after="0" w:line="276" w:lineRule="auto"/>
        <w:jc w:val="center"/>
        <w:rPr>
          <w:rFonts w:ascii="Lucida Sans Unicode" w:eastAsia="Trebuchet MS" w:hAnsi="Lucida Sans Unicode" w:cs="Lucida Sans Unicode"/>
          <w:b w:val="0"/>
          <w:sz w:val="20"/>
          <w:szCs w:val="20"/>
          <w:lang w:val="es-ES_tradnl"/>
        </w:rPr>
      </w:pPr>
      <w:bookmarkStart w:id="40" w:name="_Hlk113394183"/>
      <w:bookmarkStart w:id="41" w:name="_Toc131010052"/>
      <w:bookmarkStart w:id="42" w:name="_Hlk55768250"/>
      <w:bookmarkEnd w:id="38"/>
      <w:r w:rsidRPr="00573355">
        <w:rPr>
          <w:rFonts w:ascii="Lucida Sans Unicode" w:eastAsia="Trebuchet MS" w:hAnsi="Lucida Sans Unicode" w:cs="Lucida Sans Unicode"/>
          <w:sz w:val="20"/>
          <w:szCs w:val="20"/>
          <w:lang w:val="es-ES_tradnl"/>
        </w:rPr>
        <w:t>Capítulo Segundo. De la regla para la postulación de candidaturas de personas indígenas</w:t>
      </w:r>
      <w:bookmarkEnd w:id="40"/>
      <w:bookmarkEnd w:id="41"/>
    </w:p>
    <w:p w14:paraId="32F09417" w14:textId="77777777" w:rsidR="00A12AED" w:rsidRPr="00573355" w:rsidRDefault="00A12AED" w:rsidP="00573355">
      <w:pPr>
        <w:pStyle w:val="Ttulo3"/>
        <w:tabs>
          <w:tab w:val="left" w:pos="8505"/>
        </w:tabs>
        <w:spacing w:before="0" w:after="0" w:line="276" w:lineRule="auto"/>
        <w:rPr>
          <w:rFonts w:ascii="Lucida Sans Unicode" w:eastAsia="Trebuchet MS" w:hAnsi="Lucida Sans Unicode" w:cs="Lucida Sans Unicode"/>
          <w:sz w:val="20"/>
          <w:szCs w:val="20"/>
          <w:lang w:val="es-ES_tradnl"/>
        </w:rPr>
      </w:pPr>
      <w:bookmarkStart w:id="43" w:name="_Toc131010053"/>
    </w:p>
    <w:p w14:paraId="4A3C17E0" w14:textId="6C363AEB" w:rsidR="0043484E" w:rsidRPr="00573355" w:rsidRDefault="0043484E"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r w:rsidRPr="00573355">
        <w:rPr>
          <w:rFonts w:ascii="Lucida Sans Unicode" w:eastAsia="Trebuchet MS" w:hAnsi="Lucida Sans Unicode" w:cs="Lucida Sans Unicode"/>
          <w:sz w:val="20"/>
          <w:szCs w:val="20"/>
          <w:lang w:val="es-ES_tradnl"/>
        </w:rPr>
        <w:t xml:space="preserve">Artículo </w:t>
      </w:r>
      <w:bookmarkEnd w:id="43"/>
      <w:r w:rsidR="00A168D4" w:rsidRPr="00573355">
        <w:rPr>
          <w:rFonts w:ascii="Lucida Sans Unicode" w:eastAsia="Trebuchet MS" w:hAnsi="Lucida Sans Unicode" w:cs="Lucida Sans Unicode"/>
          <w:sz w:val="20"/>
          <w:szCs w:val="20"/>
          <w:lang w:val="es-ES_tradnl"/>
        </w:rPr>
        <w:t>16</w:t>
      </w:r>
    </w:p>
    <w:p w14:paraId="262C53D9" w14:textId="2FF30ED4" w:rsidR="00A12AED" w:rsidRPr="00573355" w:rsidRDefault="00A12AED"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713C23" w:rsidRPr="00573355">
        <w:rPr>
          <w:rFonts w:ascii="Lucida Sans Unicode" w:eastAsia="Trebuchet MS" w:hAnsi="Lucida Sans Unicode" w:cs="Lucida Sans Unicode"/>
          <w:sz w:val="20"/>
          <w:szCs w:val="20"/>
          <w:lang w:val="es-ES_tradnl"/>
        </w:rPr>
        <w:t>En los municipios mayoritariamente indígenas, los partidos políticos, coaliciones y candidaturas independientes deberán presentar la postulación de las planillas a munícipes observando lo siguiente:</w:t>
      </w:r>
    </w:p>
    <w:p w14:paraId="00D0BB37" w14:textId="77777777" w:rsidR="0043484E" w:rsidRPr="00573355" w:rsidRDefault="0043484E"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p>
    <w:p w14:paraId="006F3B8A" w14:textId="25718CDB" w:rsidR="00581A19" w:rsidRPr="00573355" w:rsidRDefault="00CD456F"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2. </w:t>
      </w:r>
      <w:r w:rsidR="00581A19" w:rsidRPr="00573355">
        <w:rPr>
          <w:rFonts w:ascii="Lucida Sans Unicode" w:eastAsia="Trebuchet MS" w:hAnsi="Lucida Sans Unicode" w:cs="Lucida Sans Unicode"/>
          <w:sz w:val="20"/>
          <w:szCs w:val="20"/>
          <w:lang w:val="es-ES_tradnl"/>
        </w:rPr>
        <w:t xml:space="preserve">Se deberá postular en la primera posición de la lista a un candidato o candidata que se </w:t>
      </w:r>
      <w:proofErr w:type="spellStart"/>
      <w:r w:rsidR="00581A19" w:rsidRPr="00573355">
        <w:rPr>
          <w:rFonts w:ascii="Lucida Sans Unicode" w:eastAsia="Trebuchet MS" w:hAnsi="Lucida Sans Unicode" w:cs="Lucida Sans Unicode"/>
          <w:sz w:val="20"/>
          <w:szCs w:val="20"/>
          <w:lang w:val="es-ES_tradnl"/>
        </w:rPr>
        <w:t>autoadscriba</w:t>
      </w:r>
      <w:proofErr w:type="spellEnd"/>
      <w:r w:rsidR="00581A19" w:rsidRPr="00573355">
        <w:rPr>
          <w:rFonts w:ascii="Lucida Sans Unicode" w:eastAsia="Trebuchet MS" w:hAnsi="Lucida Sans Unicode" w:cs="Lucida Sans Unicode"/>
          <w:sz w:val="20"/>
          <w:szCs w:val="20"/>
          <w:lang w:val="es-ES_tradnl"/>
        </w:rPr>
        <w:t xml:space="preserve"> y </w:t>
      </w:r>
      <w:proofErr w:type="spellStart"/>
      <w:r w:rsidR="00581A19" w:rsidRPr="00573355">
        <w:rPr>
          <w:rFonts w:ascii="Lucida Sans Unicode" w:eastAsia="Trebuchet MS" w:hAnsi="Lucida Sans Unicode" w:cs="Lucida Sans Unicode"/>
          <w:sz w:val="20"/>
          <w:szCs w:val="20"/>
          <w:lang w:val="es-ES_tradnl"/>
        </w:rPr>
        <w:t>autoreconozca</w:t>
      </w:r>
      <w:proofErr w:type="spellEnd"/>
      <w:r w:rsidR="00581A19" w:rsidRPr="00573355">
        <w:rPr>
          <w:rFonts w:ascii="Lucida Sans Unicode" w:eastAsia="Trebuchet MS" w:hAnsi="Lucida Sans Unicode" w:cs="Lucida Sans Unicode"/>
          <w:sz w:val="20"/>
          <w:szCs w:val="20"/>
          <w:lang w:val="es-ES_tradnl"/>
        </w:rPr>
        <w:t xml:space="preserve"> como indígena, en al menos uno de los </w:t>
      </w:r>
      <w:r w:rsidR="000C73AF" w:rsidRPr="00573355">
        <w:rPr>
          <w:rFonts w:ascii="Lucida Sans Unicode" w:eastAsia="Trebuchet MS" w:hAnsi="Lucida Sans Unicode" w:cs="Lucida Sans Unicode"/>
          <w:sz w:val="20"/>
          <w:szCs w:val="20"/>
          <w:lang w:val="es-ES_tradnl"/>
        </w:rPr>
        <w:t>cinco</w:t>
      </w:r>
      <w:r w:rsidR="00581A19" w:rsidRPr="00573355">
        <w:rPr>
          <w:rFonts w:ascii="Lucida Sans Unicode" w:eastAsia="Trebuchet MS" w:hAnsi="Lucida Sans Unicode" w:cs="Lucida Sans Unicode"/>
          <w:sz w:val="20"/>
          <w:szCs w:val="20"/>
          <w:lang w:val="es-ES_tradnl"/>
        </w:rPr>
        <w:t xml:space="preserve"> municipios mayoritariamente indígenas.</w:t>
      </w:r>
    </w:p>
    <w:p w14:paraId="464BD554" w14:textId="77777777" w:rsidR="00581A19" w:rsidRPr="00573355" w:rsidRDefault="00581A19"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p>
    <w:p w14:paraId="5E6F3451" w14:textId="0372ACD7" w:rsidR="0053274D" w:rsidRPr="00573355" w:rsidRDefault="00CD456F"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lastRenderedPageBreak/>
        <w:t xml:space="preserve">3. </w:t>
      </w:r>
      <w:r w:rsidR="00581A19" w:rsidRPr="00573355">
        <w:rPr>
          <w:rFonts w:ascii="Lucida Sans Unicode" w:eastAsia="Trebuchet MS" w:hAnsi="Lucida Sans Unicode" w:cs="Lucida Sans Unicode"/>
          <w:sz w:val="20"/>
          <w:szCs w:val="20"/>
          <w:lang w:val="es-ES_tradnl"/>
        </w:rPr>
        <w:t>Las planillas deberán integrarse con, por lo menos, el número de fórmulas de candidaturas conformadas por personas que se</w:t>
      </w:r>
      <w:r w:rsidR="00D7738E" w:rsidRPr="00573355">
        <w:rPr>
          <w:rFonts w:ascii="Lucida Sans Unicode" w:eastAsia="Trebuchet MS" w:hAnsi="Lucida Sans Unicode" w:cs="Lucida Sans Unicode"/>
          <w:sz w:val="20"/>
          <w:szCs w:val="20"/>
          <w:lang w:val="es-ES_tradnl"/>
        </w:rPr>
        <w:t xml:space="preserve"> autodescriban</w:t>
      </w:r>
      <w:r w:rsidR="00581A19" w:rsidRPr="00573355">
        <w:rPr>
          <w:rFonts w:ascii="Lucida Sans Unicode" w:eastAsia="Trebuchet MS" w:hAnsi="Lucida Sans Unicode" w:cs="Lucida Sans Unicode"/>
          <w:sz w:val="20"/>
          <w:szCs w:val="20"/>
          <w:lang w:val="es-ES_tradnl"/>
        </w:rPr>
        <w:t xml:space="preserve"> como indígenas, tanto propietarias como suplentes, que correspondan a la proporción de la población de origen indígena que tiene el municipio, las cuales deberá colocarse en los primeros lugares de la lista.</w:t>
      </w:r>
    </w:p>
    <w:p w14:paraId="34C2CFFC" w14:textId="77777777" w:rsidR="0053274D" w:rsidRPr="00573355" w:rsidRDefault="0053274D"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p>
    <w:p w14:paraId="02B5B7A3" w14:textId="078322E7" w:rsidR="00581A19" w:rsidRPr="00573355" w:rsidRDefault="0053274D"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 xml:space="preserve">4. </w:t>
      </w:r>
      <w:r w:rsidR="00581A19" w:rsidRPr="00573355">
        <w:rPr>
          <w:rFonts w:ascii="Lucida Sans Unicode" w:eastAsia="Trebuchet MS" w:hAnsi="Lucida Sans Unicode" w:cs="Lucida Sans Unicode"/>
          <w:sz w:val="20"/>
          <w:szCs w:val="20"/>
        </w:rPr>
        <w:t>Para dar certeza sobre los municipios que se encuentran en es</w:t>
      </w:r>
      <w:r w:rsidR="008513D9" w:rsidRPr="00573355">
        <w:rPr>
          <w:rFonts w:ascii="Lucida Sans Unicode" w:eastAsia="Trebuchet MS" w:hAnsi="Lucida Sans Unicode" w:cs="Lucida Sans Unicode"/>
          <w:sz w:val="20"/>
          <w:szCs w:val="20"/>
        </w:rPr>
        <w:t>t</w:t>
      </w:r>
      <w:r w:rsidR="00581A19" w:rsidRPr="00573355">
        <w:rPr>
          <w:rFonts w:ascii="Lucida Sans Unicode" w:eastAsia="Trebuchet MS" w:hAnsi="Lucida Sans Unicode" w:cs="Lucida Sans Unicode"/>
          <w:sz w:val="20"/>
          <w:szCs w:val="20"/>
        </w:rPr>
        <w:t xml:space="preserve">e supuesto, así como del porcentaje de población que se </w:t>
      </w:r>
      <w:proofErr w:type="spellStart"/>
      <w:r w:rsidR="00581A19" w:rsidRPr="00573355">
        <w:rPr>
          <w:rFonts w:ascii="Lucida Sans Unicode" w:eastAsia="Trebuchet MS" w:hAnsi="Lucida Sans Unicode" w:cs="Lucida Sans Unicode"/>
          <w:sz w:val="20"/>
          <w:szCs w:val="20"/>
        </w:rPr>
        <w:t>autoadscribe</w:t>
      </w:r>
      <w:proofErr w:type="spellEnd"/>
      <w:r w:rsidR="00581A19" w:rsidRPr="00573355">
        <w:rPr>
          <w:rFonts w:ascii="Lucida Sans Unicode" w:eastAsia="Trebuchet MS" w:hAnsi="Lucida Sans Unicode" w:cs="Lucida Sans Unicode"/>
          <w:sz w:val="20"/>
          <w:szCs w:val="20"/>
        </w:rPr>
        <w:t xml:space="preserve"> como indígena con la que cuentan, a continuación</w:t>
      </w:r>
      <w:r w:rsidR="2B3337AA" w:rsidRPr="00573355">
        <w:rPr>
          <w:rFonts w:ascii="Lucida Sans Unicode" w:eastAsia="Trebuchet MS" w:hAnsi="Lucida Sans Unicode" w:cs="Lucida Sans Unicode"/>
          <w:sz w:val="20"/>
          <w:szCs w:val="20"/>
        </w:rPr>
        <w:t>,</w:t>
      </w:r>
      <w:r w:rsidR="00581A19" w:rsidRPr="00573355">
        <w:rPr>
          <w:rFonts w:ascii="Lucida Sans Unicode" w:eastAsia="Trebuchet MS" w:hAnsi="Lucida Sans Unicode" w:cs="Lucida Sans Unicode"/>
          <w:sz w:val="20"/>
          <w:szCs w:val="20"/>
        </w:rPr>
        <w:t xml:space="preserve"> se presentan los datos publicados por el INEGI, como resultado de</w:t>
      </w:r>
      <w:r w:rsidR="003A2379" w:rsidRPr="00573355">
        <w:rPr>
          <w:rFonts w:ascii="Lucida Sans Unicode" w:eastAsia="Trebuchet MS" w:hAnsi="Lucida Sans Unicode" w:cs="Lucida Sans Unicode"/>
          <w:sz w:val="20"/>
          <w:szCs w:val="20"/>
        </w:rPr>
        <w:t xml:space="preserve">l </w:t>
      </w:r>
      <w:r w:rsidR="003775B2" w:rsidRPr="00573355">
        <w:rPr>
          <w:rFonts w:ascii="Lucida Sans Unicode" w:eastAsia="Trebuchet MS" w:hAnsi="Lucida Sans Unicode" w:cs="Lucida Sans Unicode"/>
          <w:sz w:val="20"/>
          <w:szCs w:val="20"/>
        </w:rPr>
        <w:t>CPV2020</w:t>
      </w:r>
      <w:r w:rsidR="00581A19" w:rsidRPr="00573355">
        <w:rPr>
          <w:rFonts w:ascii="Lucida Sans Unicode" w:eastAsia="Trebuchet MS" w:hAnsi="Lucida Sans Unicode" w:cs="Lucida Sans Unicode"/>
          <w:sz w:val="20"/>
          <w:szCs w:val="20"/>
        </w:rPr>
        <w:t xml:space="preserve">. </w:t>
      </w:r>
    </w:p>
    <w:p w14:paraId="03CBF4D7" w14:textId="77777777" w:rsidR="008308D2" w:rsidRPr="00573355" w:rsidRDefault="008308D2"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rPr>
      </w:pPr>
    </w:p>
    <w:p w14:paraId="6AAE3349" w14:textId="77777777" w:rsidR="00A168D4" w:rsidRPr="00573355" w:rsidRDefault="00A168D4"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404"/>
        <w:gridCol w:w="2320"/>
        <w:gridCol w:w="2259"/>
      </w:tblGrid>
      <w:tr w:rsidR="00B96A99" w:rsidRPr="00573355" w14:paraId="08931577" w14:textId="77777777" w:rsidTr="4B7CDEDA">
        <w:trPr>
          <w:trHeight w:val="300"/>
          <w:tblCellSpacing w:w="20" w:type="dxa"/>
        </w:trPr>
        <w:tc>
          <w:tcPr>
            <w:tcW w:w="7892" w:type="dxa"/>
            <w:gridSpan w:val="4"/>
            <w:shd w:val="clear" w:color="auto" w:fill="F2F2F2" w:themeFill="background1" w:themeFillShade="F2"/>
          </w:tcPr>
          <w:p w14:paraId="67092A77" w14:textId="44167B2F" w:rsidR="0043484E" w:rsidRPr="00573355" w:rsidRDefault="67CE45CA" w:rsidP="00573355">
            <w:pPr>
              <w:spacing w:line="276" w:lineRule="auto"/>
              <w:jc w:val="center"/>
              <w:rPr>
                <w:rFonts w:ascii="Lucida Sans Unicode" w:eastAsia="Trebuchet MS" w:hAnsi="Lucida Sans Unicode" w:cs="Lucida Sans Unicode"/>
                <w:b/>
                <w:sz w:val="20"/>
                <w:szCs w:val="20"/>
                <w:lang w:val="es-ES_tradnl"/>
              </w:rPr>
            </w:pPr>
            <w:r w:rsidRPr="00573355">
              <w:rPr>
                <w:rFonts w:ascii="Lucida Sans Unicode" w:eastAsia="Trebuchet MS" w:hAnsi="Lucida Sans Unicode" w:cs="Lucida Sans Unicode"/>
                <w:b/>
                <w:bCs/>
                <w:sz w:val="20"/>
                <w:szCs w:val="20"/>
                <w:lang w:val="es-ES_tradnl"/>
              </w:rPr>
              <w:t>Derechos de</w:t>
            </w:r>
            <w:r w:rsidR="0043484E" w:rsidRPr="00573355">
              <w:rPr>
                <w:rFonts w:ascii="Lucida Sans Unicode" w:eastAsia="Trebuchet MS" w:hAnsi="Lucida Sans Unicode" w:cs="Lucida Sans Unicode"/>
                <w:b/>
                <w:sz w:val="20"/>
                <w:szCs w:val="20"/>
                <w:lang w:val="es-ES_tradnl"/>
              </w:rPr>
              <w:t xml:space="preserve"> personas indígenas</w:t>
            </w:r>
          </w:p>
          <w:p w14:paraId="65AF13AF" w14:textId="77777777" w:rsidR="0043484E" w:rsidRPr="00573355" w:rsidRDefault="0043484E" w:rsidP="00573355">
            <w:pPr>
              <w:spacing w:line="276" w:lineRule="auto"/>
              <w:jc w:val="center"/>
              <w:rPr>
                <w:rFonts w:ascii="Lucida Sans Unicode" w:hAnsi="Lucida Sans Unicode" w:cs="Lucida Sans Unicode"/>
                <w:sz w:val="20"/>
                <w:szCs w:val="20"/>
                <w:lang w:val="es-ES_tradnl"/>
              </w:rPr>
            </w:pPr>
          </w:p>
        </w:tc>
      </w:tr>
      <w:tr w:rsidR="00B96A99" w:rsidRPr="00573355" w14:paraId="7396DA3B" w14:textId="77777777" w:rsidTr="4B7CDEDA">
        <w:trPr>
          <w:trHeight w:val="300"/>
          <w:tblCellSpacing w:w="20" w:type="dxa"/>
        </w:trPr>
        <w:tc>
          <w:tcPr>
            <w:tcW w:w="929" w:type="dxa"/>
            <w:shd w:val="clear" w:color="auto" w:fill="FFFFFF" w:themeFill="background1"/>
          </w:tcPr>
          <w:p w14:paraId="0DAB377F" w14:textId="77777777" w:rsidR="0043484E" w:rsidRPr="00573355" w:rsidRDefault="0043484E" w:rsidP="00573355">
            <w:pPr>
              <w:spacing w:line="276" w:lineRule="auto"/>
              <w:jc w:val="center"/>
              <w:rPr>
                <w:rFonts w:ascii="Lucida Sans Unicode" w:hAnsi="Lucida Sans Unicode" w:cs="Lucida Sans Unicode"/>
                <w:b/>
                <w:sz w:val="20"/>
                <w:szCs w:val="20"/>
                <w:lang w:val="es-ES_tradnl"/>
              </w:rPr>
            </w:pPr>
            <w:r w:rsidRPr="00573355">
              <w:rPr>
                <w:rFonts w:ascii="Lucida Sans Unicode" w:hAnsi="Lucida Sans Unicode" w:cs="Lucida Sans Unicode"/>
                <w:b/>
                <w:sz w:val="20"/>
                <w:szCs w:val="20"/>
                <w:lang w:val="es-ES_tradnl"/>
              </w:rPr>
              <w:t>No.</w:t>
            </w:r>
          </w:p>
        </w:tc>
        <w:tc>
          <w:tcPr>
            <w:tcW w:w="2364" w:type="dxa"/>
            <w:shd w:val="clear" w:color="auto" w:fill="FFFFFF" w:themeFill="background1"/>
          </w:tcPr>
          <w:p w14:paraId="7C7CBEA0" w14:textId="77777777" w:rsidR="0043484E" w:rsidRPr="00573355" w:rsidRDefault="0043484E" w:rsidP="00573355">
            <w:pPr>
              <w:spacing w:line="276" w:lineRule="auto"/>
              <w:jc w:val="center"/>
              <w:rPr>
                <w:rFonts w:ascii="Lucida Sans Unicode" w:hAnsi="Lucida Sans Unicode" w:cs="Lucida Sans Unicode"/>
                <w:b/>
                <w:sz w:val="20"/>
                <w:szCs w:val="20"/>
                <w:lang w:val="es-ES_tradnl"/>
              </w:rPr>
            </w:pPr>
            <w:r w:rsidRPr="00573355">
              <w:rPr>
                <w:rFonts w:ascii="Lucida Sans Unicode" w:hAnsi="Lucida Sans Unicode" w:cs="Lucida Sans Unicode"/>
                <w:b/>
                <w:sz w:val="20"/>
                <w:szCs w:val="20"/>
                <w:lang w:val="es-ES_tradnl"/>
              </w:rPr>
              <w:t>Municipio</w:t>
            </w:r>
          </w:p>
        </w:tc>
        <w:tc>
          <w:tcPr>
            <w:tcW w:w="2280" w:type="dxa"/>
            <w:shd w:val="clear" w:color="auto" w:fill="FFFFFF" w:themeFill="background1"/>
          </w:tcPr>
          <w:p w14:paraId="58AA08DE" w14:textId="27F4585F" w:rsidR="0043484E" w:rsidRPr="00573355" w:rsidRDefault="265EC3CA" w:rsidP="00573355">
            <w:pPr>
              <w:spacing w:line="276" w:lineRule="auto"/>
              <w:jc w:val="center"/>
              <w:rPr>
                <w:rFonts w:ascii="Lucida Sans Unicode" w:hAnsi="Lucida Sans Unicode" w:cs="Lucida Sans Unicode"/>
                <w:b/>
                <w:sz w:val="20"/>
                <w:szCs w:val="20"/>
                <w:lang w:val="es-ES_tradnl"/>
              </w:rPr>
            </w:pPr>
            <w:r w:rsidRPr="00573355">
              <w:rPr>
                <w:rFonts w:ascii="Lucida Sans Unicode" w:hAnsi="Lucida Sans Unicode" w:cs="Lucida Sans Unicode"/>
                <w:b/>
                <w:bCs/>
                <w:sz w:val="20"/>
                <w:szCs w:val="20"/>
              </w:rPr>
              <w:t>Se considera persona indígena</w:t>
            </w:r>
            <w:r w:rsidR="004A2D3F" w:rsidRPr="00573355">
              <w:rPr>
                <w:rStyle w:val="Refdenotaalpie"/>
                <w:rFonts w:ascii="Lucida Sans Unicode" w:hAnsi="Lucida Sans Unicode" w:cs="Lucida Sans Unicode"/>
                <w:b/>
                <w:bCs/>
                <w:sz w:val="20"/>
                <w:szCs w:val="20"/>
              </w:rPr>
              <w:footnoteReference w:id="22"/>
            </w:r>
          </w:p>
        </w:tc>
        <w:tc>
          <w:tcPr>
            <w:tcW w:w="2199" w:type="dxa"/>
            <w:shd w:val="clear" w:color="auto" w:fill="FFFFFF" w:themeFill="background1"/>
          </w:tcPr>
          <w:p w14:paraId="0E231986" w14:textId="573B7147" w:rsidR="0043484E" w:rsidRPr="00573355" w:rsidRDefault="2805E5DF" w:rsidP="00573355">
            <w:pPr>
              <w:spacing w:line="276" w:lineRule="auto"/>
              <w:jc w:val="center"/>
              <w:rPr>
                <w:rFonts w:ascii="Lucida Sans Unicode" w:hAnsi="Lucida Sans Unicode" w:cs="Lucida Sans Unicode"/>
                <w:b/>
                <w:sz w:val="20"/>
                <w:szCs w:val="20"/>
                <w:lang w:val="es-ES_tradnl"/>
              </w:rPr>
            </w:pPr>
            <w:r w:rsidRPr="00573355">
              <w:rPr>
                <w:rFonts w:ascii="Lucida Sans Unicode" w:hAnsi="Lucida Sans Unicode" w:cs="Lucida Sans Unicode"/>
                <w:b/>
                <w:bCs/>
                <w:sz w:val="20"/>
                <w:szCs w:val="20"/>
              </w:rPr>
              <w:t>Cantidad mínima de fórmulas de personas indígenas en cada planilla de munícipes</w:t>
            </w:r>
            <w:r w:rsidR="007C6DBD" w:rsidRPr="00573355">
              <w:rPr>
                <w:rStyle w:val="Refdenotaalpie"/>
                <w:rFonts w:ascii="Lucida Sans Unicode" w:hAnsi="Lucida Sans Unicode" w:cs="Lucida Sans Unicode"/>
                <w:b/>
                <w:bCs/>
                <w:sz w:val="20"/>
                <w:szCs w:val="20"/>
              </w:rPr>
              <w:footnoteReference w:id="23"/>
            </w:r>
          </w:p>
        </w:tc>
      </w:tr>
      <w:tr w:rsidR="00B96A99" w:rsidRPr="00573355" w14:paraId="0DA17BA7" w14:textId="77777777" w:rsidTr="4B7CDEDA">
        <w:trPr>
          <w:trHeight w:val="300"/>
          <w:tblCellSpacing w:w="20" w:type="dxa"/>
        </w:trPr>
        <w:tc>
          <w:tcPr>
            <w:tcW w:w="929" w:type="dxa"/>
            <w:shd w:val="clear" w:color="auto" w:fill="FFFFFF" w:themeFill="background1"/>
          </w:tcPr>
          <w:p w14:paraId="7D3EFE3E" w14:textId="749DB922" w:rsidR="0043484E" w:rsidRPr="00573355" w:rsidRDefault="0043484E" w:rsidP="00573355">
            <w:pPr>
              <w:pStyle w:val="Prrafodelista"/>
              <w:numPr>
                <w:ilvl w:val="0"/>
                <w:numId w:val="3"/>
              </w:numPr>
              <w:spacing w:line="276" w:lineRule="auto"/>
              <w:ind w:left="0" w:firstLine="0"/>
              <w:rPr>
                <w:rFonts w:ascii="Lucida Sans Unicode" w:hAnsi="Lucida Sans Unicode" w:cs="Lucida Sans Unicode"/>
                <w:lang w:val="es-ES_tradnl"/>
              </w:rPr>
            </w:pPr>
          </w:p>
        </w:tc>
        <w:tc>
          <w:tcPr>
            <w:tcW w:w="2364" w:type="dxa"/>
            <w:shd w:val="clear" w:color="auto" w:fill="FFFFFF" w:themeFill="background1"/>
          </w:tcPr>
          <w:p w14:paraId="74AC979E" w14:textId="77777777" w:rsidR="0043484E" w:rsidRPr="00573355" w:rsidRDefault="0043484E" w:rsidP="00573355">
            <w:pPr>
              <w:spacing w:line="276" w:lineRule="auto"/>
              <w:jc w:val="both"/>
              <w:rPr>
                <w:rFonts w:ascii="Lucida Sans Unicode"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Bolaños</w:t>
            </w:r>
          </w:p>
        </w:tc>
        <w:tc>
          <w:tcPr>
            <w:tcW w:w="2280" w:type="dxa"/>
            <w:shd w:val="clear" w:color="auto" w:fill="FFFFFF" w:themeFill="background1"/>
          </w:tcPr>
          <w:p w14:paraId="1C41756C" w14:textId="77777777" w:rsidR="0043484E" w:rsidRPr="00573355" w:rsidRDefault="0043484E" w:rsidP="00573355">
            <w:pPr>
              <w:spacing w:line="276" w:lineRule="auto"/>
              <w:jc w:val="center"/>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61.17%</w:t>
            </w:r>
          </w:p>
        </w:tc>
        <w:tc>
          <w:tcPr>
            <w:tcW w:w="2199" w:type="dxa"/>
            <w:shd w:val="clear" w:color="auto" w:fill="FFFFFF" w:themeFill="background1"/>
          </w:tcPr>
          <w:p w14:paraId="16426ECD" w14:textId="77777777" w:rsidR="0043484E" w:rsidRPr="00573355" w:rsidRDefault="0043484E" w:rsidP="00573355">
            <w:pPr>
              <w:spacing w:line="276" w:lineRule="auto"/>
              <w:jc w:val="center"/>
              <w:rPr>
                <w:rFonts w:ascii="Lucida Sans Unicode" w:hAnsi="Lucida Sans Unicode" w:cs="Lucida Sans Unicode"/>
                <w:sz w:val="20"/>
                <w:szCs w:val="20"/>
                <w:lang w:val="es-ES_tradnl"/>
              </w:rPr>
            </w:pPr>
            <w:r w:rsidRPr="00573355">
              <w:rPr>
                <w:rFonts w:ascii="Lucida Sans Unicode" w:hAnsi="Lucida Sans Unicode" w:cs="Lucida Sans Unicode"/>
                <w:b/>
                <w:sz w:val="20"/>
                <w:szCs w:val="20"/>
                <w:lang w:val="es-ES_tradnl"/>
              </w:rPr>
              <w:t xml:space="preserve">4 </w:t>
            </w:r>
            <w:r w:rsidRPr="00573355">
              <w:rPr>
                <w:rFonts w:ascii="Lucida Sans Unicode" w:hAnsi="Lucida Sans Unicode" w:cs="Lucida Sans Unicode"/>
                <w:sz w:val="20"/>
                <w:szCs w:val="20"/>
                <w:lang w:val="es-ES_tradnl"/>
              </w:rPr>
              <w:t>regidurías</w:t>
            </w:r>
          </w:p>
        </w:tc>
      </w:tr>
      <w:tr w:rsidR="00B96A99" w:rsidRPr="00573355" w14:paraId="46DFBBE1" w14:textId="77777777" w:rsidTr="4B7CDEDA">
        <w:trPr>
          <w:trHeight w:val="300"/>
          <w:tblCellSpacing w:w="20" w:type="dxa"/>
        </w:trPr>
        <w:tc>
          <w:tcPr>
            <w:tcW w:w="929" w:type="dxa"/>
            <w:shd w:val="clear" w:color="auto" w:fill="FFFFFF" w:themeFill="background1"/>
          </w:tcPr>
          <w:p w14:paraId="07116C98" w14:textId="77777777" w:rsidR="0043484E" w:rsidRPr="00573355" w:rsidRDefault="0043484E" w:rsidP="00573355">
            <w:pPr>
              <w:pStyle w:val="Prrafodelista"/>
              <w:numPr>
                <w:ilvl w:val="0"/>
                <w:numId w:val="3"/>
              </w:numPr>
              <w:spacing w:line="276" w:lineRule="auto"/>
              <w:ind w:left="0" w:firstLine="0"/>
              <w:rPr>
                <w:rFonts w:ascii="Lucida Sans Unicode" w:hAnsi="Lucida Sans Unicode" w:cs="Lucida Sans Unicode"/>
                <w:lang w:val="es-ES_tradnl"/>
              </w:rPr>
            </w:pPr>
          </w:p>
        </w:tc>
        <w:tc>
          <w:tcPr>
            <w:tcW w:w="2364" w:type="dxa"/>
            <w:shd w:val="clear" w:color="auto" w:fill="FFFFFF" w:themeFill="background1"/>
          </w:tcPr>
          <w:p w14:paraId="427FBC2A" w14:textId="77777777" w:rsidR="0043484E" w:rsidRPr="00573355" w:rsidRDefault="0043484E" w:rsidP="00573355">
            <w:pPr>
              <w:spacing w:line="276" w:lineRule="auto"/>
              <w:jc w:val="both"/>
              <w:rPr>
                <w:rFonts w:ascii="Lucida Sans Unicode"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Cuautitlán de García Barragán</w:t>
            </w:r>
          </w:p>
        </w:tc>
        <w:tc>
          <w:tcPr>
            <w:tcW w:w="2280" w:type="dxa"/>
            <w:shd w:val="clear" w:color="auto" w:fill="FFFFFF" w:themeFill="background1"/>
          </w:tcPr>
          <w:p w14:paraId="396272E5" w14:textId="77777777" w:rsidR="0043484E" w:rsidRPr="00573355" w:rsidRDefault="0043484E" w:rsidP="00573355">
            <w:pPr>
              <w:spacing w:line="276" w:lineRule="auto"/>
              <w:jc w:val="center"/>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67.94%</w:t>
            </w:r>
          </w:p>
        </w:tc>
        <w:tc>
          <w:tcPr>
            <w:tcW w:w="2199" w:type="dxa"/>
            <w:shd w:val="clear" w:color="auto" w:fill="FFFFFF" w:themeFill="background1"/>
          </w:tcPr>
          <w:p w14:paraId="10DE9AA7" w14:textId="77777777" w:rsidR="0043484E" w:rsidRPr="00573355" w:rsidRDefault="0043484E" w:rsidP="00573355">
            <w:pPr>
              <w:spacing w:line="276" w:lineRule="auto"/>
              <w:jc w:val="center"/>
              <w:rPr>
                <w:rFonts w:ascii="Lucida Sans Unicode" w:hAnsi="Lucida Sans Unicode" w:cs="Lucida Sans Unicode"/>
                <w:sz w:val="20"/>
                <w:szCs w:val="20"/>
                <w:lang w:val="es-ES_tradnl"/>
              </w:rPr>
            </w:pPr>
            <w:r w:rsidRPr="00573355">
              <w:rPr>
                <w:rFonts w:ascii="Lucida Sans Unicode" w:hAnsi="Lucida Sans Unicode" w:cs="Lucida Sans Unicode"/>
                <w:b/>
                <w:sz w:val="20"/>
                <w:szCs w:val="20"/>
                <w:lang w:val="es-ES_tradnl"/>
              </w:rPr>
              <w:t xml:space="preserve">5 </w:t>
            </w:r>
            <w:r w:rsidRPr="00573355">
              <w:rPr>
                <w:rFonts w:ascii="Lucida Sans Unicode" w:hAnsi="Lucida Sans Unicode" w:cs="Lucida Sans Unicode"/>
                <w:sz w:val="20"/>
                <w:szCs w:val="20"/>
                <w:lang w:val="es-ES_tradnl"/>
              </w:rPr>
              <w:t>regidurías</w:t>
            </w:r>
          </w:p>
        </w:tc>
      </w:tr>
      <w:tr w:rsidR="00B96A99" w:rsidRPr="00573355" w14:paraId="06E2619D" w14:textId="77777777" w:rsidTr="4B7CDEDA">
        <w:trPr>
          <w:trHeight w:val="300"/>
          <w:tblCellSpacing w:w="20" w:type="dxa"/>
        </w:trPr>
        <w:tc>
          <w:tcPr>
            <w:tcW w:w="929" w:type="dxa"/>
            <w:shd w:val="clear" w:color="auto" w:fill="FFFFFF" w:themeFill="background1"/>
          </w:tcPr>
          <w:p w14:paraId="10377DF5" w14:textId="77777777" w:rsidR="0043484E" w:rsidRPr="00573355" w:rsidRDefault="0043484E" w:rsidP="00573355">
            <w:pPr>
              <w:pStyle w:val="Prrafodelista"/>
              <w:numPr>
                <w:ilvl w:val="0"/>
                <w:numId w:val="3"/>
              </w:numPr>
              <w:spacing w:line="276" w:lineRule="auto"/>
              <w:ind w:left="0" w:firstLine="0"/>
              <w:rPr>
                <w:rFonts w:ascii="Lucida Sans Unicode" w:hAnsi="Lucida Sans Unicode" w:cs="Lucida Sans Unicode"/>
                <w:lang w:val="es-ES_tradnl"/>
              </w:rPr>
            </w:pPr>
          </w:p>
        </w:tc>
        <w:tc>
          <w:tcPr>
            <w:tcW w:w="2364" w:type="dxa"/>
            <w:shd w:val="clear" w:color="auto" w:fill="FFFFFF" w:themeFill="background1"/>
          </w:tcPr>
          <w:p w14:paraId="3BE7E3F7" w14:textId="77777777" w:rsidR="0043484E" w:rsidRPr="00573355" w:rsidRDefault="0043484E" w:rsidP="00573355">
            <w:pPr>
              <w:spacing w:line="276" w:lineRule="auto"/>
              <w:jc w:val="both"/>
              <w:rPr>
                <w:rFonts w:ascii="Lucida Sans Unicode"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Mezquitic</w:t>
            </w:r>
          </w:p>
        </w:tc>
        <w:tc>
          <w:tcPr>
            <w:tcW w:w="2280" w:type="dxa"/>
            <w:shd w:val="clear" w:color="auto" w:fill="FFFFFF" w:themeFill="background1"/>
          </w:tcPr>
          <w:p w14:paraId="4A214AE7" w14:textId="77777777" w:rsidR="0043484E" w:rsidRPr="00573355" w:rsidRDefault="0043484E" w:rsidP="00573355">
            <w:pPr>
              <w:spacing w:line="276" w:lineRule="auto"/>
              <w:jc w:val="center"/>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79.78%</w:t>
            </w:r>
          </w:p>
        </w:tc>
        <w:tc>
          <w:tcPr>
            <w:tcW w:w="2199" w:type="dxa"/>
            <w:shd w:val="clear" w:color="auto" w:fill="FFFFFF" w:themeFill="background1"/>
          </w:tcPr>
          <w:p w14:paraId="7A436764" w14:textId="1B763C2C" w:rsidR="0043484E" w:rsidRPr="00573355" w:rsidRDefault="2A434150" w:rsidP="00573355">
            <w:pPr>
              <w:spacing w:line="276" w:lineRule="auto"/>
              <w:jc w:val="center"/>
              <w:rPr>
                <w:rFonts w:ascii="Lucida Sans Unicode" w:hAnsi="Lucida Sans Unicode" w:cs="Lucida Sans Unicode"/>
                <w:sz w:val="20"/>
                <w:szCs w:val="20"/>
                <w:lang w:val="es-ES_tradnl"/>
              </w:rPr>
            </w:pPr>
            <w:r w:rsidRPr="00573355">
              <w:rPr>
                <w:rFonts w:ascii="Lucida Sans Unicode" w:hAnsi="Lucida Sans Unicode" w:cs="Lucida Sans Unicode"/>
                <w:b/>
                <w:bCs/>
                <w:sz w:val="20"/>
                <w:szCs w:val="20"/>
                <w:lang w:val="es-ES_tradnl"/>
              </w:rPr>
              <w:t>6</w:t>
            </w:r>
            <w:r w:rsidR="0F1A7B45" w:rsidRPr="00573355">
              <w:rPr>
                <w:rFonts w:ascii="Lucida Sans Unicode" w:hAnsi="Lucida Sans Unicode" w:cs="Lucida Sans Unicode"/>
                <w:b/>
                <w:bCs/>
                <w:sz w:val="20"/>
                <w:szCs w:val="20"/>
                <w:lang w:val="es-ES_tradnl"/>
              </w:rPr>
              <w:t xml:space="preserve"> </w:t>
            </w:r>
            <w:r w:rsidR="6217AE91" w:rsidRPr="00573355">
              <w:rPr>
                <w:rFonts w:ascii="Lucida Sans Unicode" w:hAnsi="Lucida Sans Unicode" w:cs="Lucida Sans Unicode"/>
                <w:sz w:val="20"/>
                <w:szCs w:val="20"/>
                <w:lang w:val="es-ES_tradnl"/>
              </w:rPr>
              <w:t>regidurías</w:t>
            </w:r>
          </w:p>
        </w:tc>
      </w:tr>
      <w:tr w:rsidR="00B96A99" w:rsidRPr="00573355" w14:paraId="0FDF084E" w14:textId="77777777" w:rsidTr="4B7CDEDA">
        <w:trPr>
          <w:trHeight w:val="300"/>
          <w:tblCellSpacing w:w="20" w:type="dxa"/>
        </w:trPr>
        <w:tc>
          <w:tcPr>
            <w:tcW w:w="929" w:type="dxa"/>
            <w:shd w:val="clear" w:color="auto" w:fill="FFFFFF" w:themeFill="background1"/>
          </w:tcPr>
          <w:p w14:paraId="35C7884C" w14:textId="77777777" w:rsidR="0043484E" w:rsidRPr="00573355" w:rsidRDefault="0043484E" w:rsidP="00573355">
            <w:pPr>
              <w:pStyle w:val="Prrafodelista"/>
              <w:numPr>
                <w:ilvl w:val="0"/>
                <w:numId w:val="3"/>
              </w:numPr>
              <w:spacing w:line="276" w:lineRule="auto"/>
              <w:ind w:left="0" w:firstLine="0"/>
              <w:rPr>
                <w:rFonts w:ascii="Lucida Sans Unicode" w:hAnsi="Lucida Sans Unicode" w:cs="Lucida Sans Unicode"/>
                <w:lang w:val="es-ES_tradnl"/>
              </w:rPr>
            </w:pPr>
          </w:p>
        </w:tc>
        <w:tc>
          <w:tcPr>
            <w:tcW w:w="2364" w:type="dxa"/>
            <w:shd w:val="clear" w:color="auto" w:fill="FFFFFF" w:themeFill="background1"/>
          </w:tcPr>
          <w:p w14:paraId="42C4914B" w14:textId="77777777" w:rsidR="0043484E" w:rsidRPr="00573355" w:rsidRDefault="0043484E" w:rsidP="00573355">
            <w:pPr>
              <w:spacing w:line="276" w:lineRule="auto"/>
              <w:jc w:val="both"/>
              <w:rPr>
                <w:rFonts w:ascii="Lucida Sans Unicode"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Tuxpan</w:t>
            </w:r>
          </w:p>
        </w:tc>
        <w:tc>
          <w:tcPr>
            <w:tcW w:w="2280" w:type="dxa"/>
            <w:shd w:val="clear" w:color="auto" w:fill="FFFFFF" w:themeFill="background1"/>
          </w:tcPr>
          <w:p w14:paraId="0A06C13E" w14:textId="77777777" w:rsidR="0043484E" w:rsidRPr="00573355" w:rsidRDefault="0043484E" w:rsidP="00573355">
            <w:pPr>
              <w:spacing w:line="276" w:lineRule="auto"/>
              <w:jc w:val="center"/>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63.88%</w:t>
            </w:r>
          </w:p>
        </w:tc>
        <w:tc>
          <w:tcPr>
            <w:tcW w:w="2199" w:type="dxa"/>
            <w:shd w:val="clear" w:color="auto" w:fill="FFFFFF" w:themeFill="background1"/>
          </w:tcPr>
          <w:p w14:paraId="40301694" w14:textId="77777777" w:rsidR="0043484E" w:rsidRPr="00573355" w:rsidRDefault="0043484E" w:rsidP="00573355">
            <w:pPr>
              <w:spacing w:line="276" w:lineRule="auto"/>
              <w:jc w:val="center"/>
              <w:rPr>
                <w:rFonts w:ascii="Lucida Sans Unicode" w:hAnsi="Lucida Sans Unicode" w:cs="Lucida Sans Unicode"/>
                <w:sz w:val="20"/>
                <w:szCs w:val="20"/>
                <w:lang w:val="es-ES_tradnl"/>
              </w:rPr>
            </w:pPr>
            <w:r w:rsidRPr="00573355">
              <w:rPr>
                <w:rFonts w:ascii="Lucida Sans Unicode" w:hAnsi="Lucida Sans Unicode" w:cs="Lucida Sans Unicode"/>
                <w:b/>
                <w:sz w:val="20"/>
                <w:szCs w:val="20"/>
                <w:lang w:val="es-ES_tradnl"/>
              </w:rPr>
              <w:t xml:space="preserve">4 </w:t>
            </w:r>
            <w:r w:rsidRPr="00573355">
              <w:rPr>
                <w:rFonts w:ascii="Lucida Sans Unicode" w:hAnsi="Lucida Sans Unicode" w:cs="Lucida Sans Unicode"/>
                <w:sz w:val="20"/>
                <w:szCs w:val="20"/>
                <w:lang w:val="es-ES_tradnl"/>
              </w:rPr>
              <w:t>regidurías</w:t>
            </w:r>
          </w:p>
        </w:tc>
      </w:tr>
      <w:tr w:rsidR="00B96A99" w:rsidRPr="00573355" w14:paraId="1DF3CC07" w14:textId="77777777" w:rsidTr="4B7CDEDA">
        <w:trPr>
          <w:trHeight w:val="300"/>
          <w:tblCellSpacing w:w="20" w:type="dxa"/>
        </w:trPr>
        <w:tc>
          <w:tcPr>
            <w:tcW w:w="929" w:type="dxa"/>
            <w:shd w:val="clear" w:color="auto" w:fill="FFFFFF" w:themeFill="background1"/>
          </w:tcPr>
          <w:p w14:paraId="7A4E5852" w14:textId="77777777" w:rsidR="0043484E" w:rsidRPr="00573355" w:rsidRDefault="0043484E" w:rsidP="00573355">
            <w:pPr>
              <w:pStyle w:val="Prrafodelista"/>
              <w:numPr>
                <w:ilvl w:val="0"/>
                <w:numId w:val="3"/>
              </w:numPr>
              <w:spacing w:line="276" w:lineRule="auto"/>
              <w:ind w:left="0" w:firstLine="0"/>
              <w:rPr>
                <w:rFonts w:ascii="Lucida Sans Unicode" w:hAnsi="Lucida Sans Unicode" w:cs="Lucida Sans Unicode"/>
                <w:lang w:val="es-ES_tradnl"/>
              </w:rPr>
            </w:pPr>
          </w:p>
        </w:tc>
        <w:tc>
          <w:tcPr>
            <w:tcW w:w="2364" w:type="dxa"/>
            <w:shd w:val="clear" w:color="auto" w:fill="FFFFFF" w:themeFill="background1"/>
          </w:tcPr>
          <w:p w14:paraId="2A9F46A3" w14:textId="77777777" w:rsidR="0043484E" w:rsidRPr="00573355" w:rsidRDefault="0043484E" w:rsidP="00573355">
            <w:pPr>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Zapotitlán de Vadillo</w:t>
            </w:r>
          </w:p>
        </w:tc>
        <w:tc>
          <w:tcPr>
            <w:tcW w:w="2280" w:type="dxa"/>
            <w:shd w:val="clear" w:color="auto" w:fill="FFFFFF" w:themeFill="background1"/>
          </w:tcPr>
          <w:p w14:paraId="3B65B701" w14:textId="77777777" w:rsidR="0043484E" w:rsidRPr="00573355" w:rsidRDefault="0043484E" w:rsidP="00573355">
            <w:pPr>
              <w:spacing w:line="276" w:lineRule="auto"/>
              <w:jc w:val="center"/>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51.68%</w:t>
            </w:r>
          </w:p>
        </w:tc>
        <w:tc>
          <w:tcPr>
            <w:tcW w:w="2199" w:type="dxa"/>
            <w:shd w:val="clear" w:color="auto" w:fill="FFFFFF" w:themeFill="background1"/>
          </w:tcPr>
          <w:p w14:paraId="482A6865" w14:textId="77777777" w:rsidR="0043484E" w:rsidRPr="00573355" w:rsidRDefault="0043484E" w:rsidP="00573355">
            <w:pPr>
              <w:spacing w:line="276" w:lineRule="auto"/>
              <w:jc w:val="center"/>
              <w:rPr>
                <w:rFonts w:ascii="Lucida Sans Unicode" w:hAnsi="Lucida Sans Unicode" w:cs="Lucida Sans Unicode"/>
                <w:sz w:val="20"/>
                <w:szCs w:val="20"/>
                <w:lang w:val="es-ES_tradnl"/>
              </w:rPr>
            </w:pPr>
            <w:r w:rsidRPr="00573355">
              <w:rPr>
                <w:rFonts w:ascii="Lucida Sans Unicode" w:hAnsi="Lucida Sans Unicode" w:cs="Lucida Sans Unicode"/>
                <w:b/>
                <w:sz w:val="20"/>
                <w:szCs w:val="20"/>
                <w:lang w:val="es-ES_tradnl"/>
              </w:rPr>
              <w:t xml:space="preserve">4 </w:t>
            </w:r>
            <w:r w:rsidRPr="00573355">
              <w:rPr>
                <w:rFonts w:ascii="Lucida Sans Unicode" w:hAnsi="Lucida Sans Unicode" w:cs="Lucida Sans Unicode"/>
                <w:sz w:val="20"/>
                <w:szCs w:val="20"/>
                <w:lang w:val="es-ES_tradnl"/>
              </w:rPr>
              <w:t>regidurías</w:t>
            </w:r>
          </w:p>
        </w:tc>
      </w:tr>
    </w:tbl>
    <w:p w14:paraId="61CBE365" w14:textId="77777777" w:rsidR="00504900" w:rsidRPr="00573355" w:rsidRDefault="00504900" w:rsidP="00573355">
      <w:pPr>
        <w:pStyle w:val="Prrafodelista"/>
        <w:shd w:val="clear" w:color="auto" w:fill="FFFFFF" w:themeFill="background1"/>
        <w:tabs>
          <w:tab w:val="left" w:pos="8505"/>
        </w:tabs>
        <w:spacing w:line="276" w:lineRule="auto"/>
        <w:ind w:left="0"/>
        <w:jc w:val="both"/>
        <w:rPr>
          <w:rFonts w:ascii="Lucida Sans Unicode" w:eastAsia="Trebuchet MS" w:hAnsi="Lucida Sans Unicode" w:cs="Lucida Sans Unicode"/>
          <w:lang w:val="es-ES_tradnl"/>
        </w:rPr>
      </w:pPr>
    </w:p>
    <w:p w14:paraId="5BABAA74" w14:textId="73C1BA40" w:rsidR="00D7738E" w:rsidRPr="00573355" w:rsidRDefault="00D7738E" w:rsidP="00573355">
      <w:pPr>
        <w:pBdr>
          <w:top w:val="nil"/>
          <w:left w:val="nil"/>
          <w:bottom w:val="nil"/>
          <w:right w:val="nil"/>
          <w:between w:val="nil"/>
        </w:pBdr>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5. Las planillas postuladas en los referidos municipios deberán cumplir con los parámetros de paridad expresados en los presentes lineamientos, así como las medidas afirmativas destinadas a los diversos sectores poblacionales en situación de vulnerabilidad</w:t>
      </w:r>
      <w:r w:rsidR="00AD0180" w:rsidRPr="00573355">
        <w:rPr>
          <w:rFonts w:ascii="Lucida Sans Unicode" w:eastAsia="Trebuchet MS" w:hAnsi="Lucida Sans Unicode" w:cs="Lucida Sans Unicode"/>
          <w:sz w:val="20"/>
          <w:szCs w:val="20"/>
          <w:lang w:val="es-ES_tradnl"/>
        </w:rPr>
        <w:t xml:space="preserve"> que le corresponda</w:t>
      </w:r>
      <w:r w:rsidR="00C12989" w:rsidRPr="00573355">
        <w:rPr>
          <w:rFonts w:ascii="Lucida Sans Unicode" w:eastAsia="Trebuchet MS" w:hAnsi="Lucida Sans Unicode" w:cs="Lucida Sans Unicode"/>
          <w:sz w:val="20"/>
          <w:szCs w:val="20"/>
          <w:lang w:val="es-ES_tradnl"/>
        </w:rPr>
        <w:t>n.</w:t>
      </w:r>
    </w:p>
    <w:p w14:paraId="30CD82DE" w14:textId="77777777" w:rsidR="00D7738E" w:rsidRPr="00573355" w:rsidRDefault="00D7738E" w:rsidP="00573355">
      <w:pPr>
        <w:shd w:val="clear" w:color="auto" w:fill="FFFFFF" w:themeFill="background1"/>
        <w:tabs>
          <w:tab w:val="left" w:pos="8505"/>
        </w:tabs>
        <w:spacing w:line="276" w:lineRule="auto"/>
        <w:jc w:val="both"/>
        <w:rPr>
          <w:rFonts w:ascii="Lucida Sans Unicode" w:eastAsia="Trebuchet MS" w:hAnsi="Lucida Sans Unicode" w:cs="Lucida Sans Unicode"/>
          <w:sz w:val="20"/>
          <w:szCs w:val="20"/>
          <w:lang w:val="es-ES_tradnl"/>
        </w:rPr>
      </w:pPr>
    </w:p>
    <w:p w14:paraId="161DA934" w14:textId="77777777" w:rsidR="0043484E" w:rsidRPr="00573355" w:rsidRDefault="0043484E" w:rsidP="00573355">
      <w:pPr>
        <w:pStyle w:val="Textocomentario"/>
        <w:tabs>
          <w:tab w:val="left" w:pos="8505"/>
        </w:tabs>
        <w:spacing w:line="276" w:lineRule="auto"/>
        <w:jc w:val="center"/>
        <w:outlineLvl w:val="1"/>
        <w:rPr>
          <w:rFonts w:ascii="Lucida Sans Unicode" w:eastAsia="Trebuchet MS" w:hAnsi="Lucida Sans Unicode" w:cs="Lucida Sans Unicode"/>
          <w:b/>
          <w:lang w:val="es-ES_tradnl"/>
        </w:rPr>
      </w:pPr>
      <w:bookmarkStart w:id="44" w:name="_Toc131010054"/>
      <w:bookmarkStart w:id="45" w:name="_Hlk113394730"/>
      <w:bookmarkEnd w:id="42"/>
      <w:r w:rsidRPr="00573355">
        <w:rPr>
          <w:rFonts w:ascii="Lucida Sans Unicode" w:eastAsia="Trebuchet MS" w:hAnsi="Lucida Sans Unicode" w:cs="Lucida Sans Unicode"/>
          <w:b/>
          <w:lang w:val="es-ES_tradnl"/>
        </w:rPr>
        <w:t>Capítulo Tercero. De la regla para la postulación de candidaturas</w:t>
      </w:r>
      <w:bookmarkEnd w:id="44"/>
      <w:r w:rsidRPr="00573355">
        <w:rPr>
          <w:rFonts w:ascii="Lucida Sans Unicode" w:eastAsia="Trebuchet MS" w:hAnsi="Lucida Sans Unicode" w:cs="Lucida Sans Unicode"/>
          <w:b/>
          <w:lang w:val="es-ES_tradnl"/>
        </w:rPr>
        <w:t xml:space="preserve"> </w:t>
      </w:r>
    </w:p>
    <w:p w14:paraId="0AF0FD72" w14:textId="77777777" w:rsidR="0043484E" w:rsidRPr="00573355" w:rsidRDefault="0043484E" w:rsidP="00573355">
      <w:pPr>
        <w:pStyle w:val="Textocomentario"/>
        <w:tabs>
          <w:tab w:val="left" w:pos="8505"/>
        </w:tabs>
        <w:spacing w:line="276" w:lineRule="auto"/>
        <w:jc w:val="center"/>
        <w:outlineLvl w:val="1"/>
        <w:rPr>
          <w:rFonts w:ascii="Lucida Sans Unicode" w:hAnsi="Lucida Sans Unicode" w:cs="Lucida Sans Unicode"/>
          <w:b/>
          <w:lang w:val="es-ES_tradnl"/>
        </w:rPr>
      </w:pPr>
      <w:bookmarkStart w:id="46" w:name="_Toc131010055"/>
      <w:r w:rsidRPr="00573355">
        <w:rPr>
          <w:rFonts w:ascii="Lucida Sans Unicode" w:eastAsia="Trebuchet MS" w:hAnsi="Lucida Sans Unicode" w:cs="Lucida Sans Unicode"/>
          <w:b/>
          <w:lang w:val="es-ES_tradnl"/>
        </w:rPr>
        <w:t xml:space="preserve">de la población </w:t>
      </w:r>
      <w:r w:rsidRPr="00573355">
        <w:rPr>
          <w:rFonts w:ascii="Lucida Sans Unicode" w:hAnsi="Lucida Sans Unicode" w:cs="Lucida Sans Unicode"/>
          <w:b/>
          <w:lang w:val="es-ES_tradnl"/>
        </w:rPr>
        <w:t>LGBTTTIQ+</w:t>
      </w:r>
      <w:bookmarkEnd w:id="46"/>
    </w:p>
    <w:p w14:paraId="134A36A1" w14:textId="77777777" w:rsidR="00404FA1" w:rsidRPr="00573355" w:rsidRDefault="00404FA1" w:rsidP="00573355">
      <w:pPr>
        <w:pStyle w:val="Ttulo3"/>
        <w:tabs>
          <w:tab w:val="left" w:pos="8505"/>
        </w:tabs>
        <w:spacing w:before="0" w:after="0" w:line="276" w:lineRule="auto"/>
        <w:rPr>
          <w:rFonts w:ascii="Lucida Sans Unicode" w:hAnsi="Lucida Sans Unicode" w:cs="Lucida Sans Unicode"/>
          <w:sz w:val="20"/>
          <w:szCs w:val="20"/>
          <w:lang w:val="es-ES_tradnl"/>
        </w:rPr>
      </w:pPr>
      <w:bookmarkStart w:id="47" w:name="_Toc131010056"/>
      <w:bookmarkEnd w:id="45"/>
    </w:p>
    <w:p w14:paraId="5C7E822C" w14:textId="118D417C" w:rsidR="003A62E3" w:rsidRPr="00573355" w:rsidRDefault="0043484E" w:rsidP="00573355">
      <w:pPr>
        <w:pStyle w:val="Ttulo3"/>
        <w:tabs>
          <w:tab w:val="left" w:pos="8505"/>
        </w:tabs>
        <w:spacing w:before="0" w:after="0" w:line="276" w:lineRule="auto"/>
        <w:rPr>
          <w:rFonts w:ascii="Lucida Sans Unicode" w:hAnsi="Lucida Sans Unicode" w:cs="Lucida Sans Unicode"/>
          <w:b w:val="0"/>
          <w:sz w:val="20"/>
          <w:szCs w:val="20"/>
        </w:rPr>
      </w:pPr>
      <w:r w:rsidRPr="00573355">
        <w:rPr>
          <w:rFonts w:ascii="Lucida Sans Unicode" w:hAnsi="Lucida Sans Unicode" w:cs="Lucida Sans Unicode"/>
          <w:sz w:val="20"/>
          <w:szCs w:val="20"/>
        </w:rPr>
        <w:t xml:space="preserve">Artículo </w:t>
      </w:r>
      <w:bookmarkEnd w:id="47"/>
      <w:r w:rsidR="00A168D4" w:rsidRPr="00573355">
        <w:rPr>
          <w:rFonts w:ascii="Lucida Sans Unicode" w:hAnsi="Lucida Sans Unicode" w:cs="Lucida Sans Unicode"/>
          <w:sz w:val="20"/>
          <w:szCs w:val="20"/>
        </w:rPr>
        <w:t>17</w:t>
      </w:r>
    </w:p>
    <w:p w14:paraId="18B505D5" w14:textId="2391CD18" w:rsidR="003A62E3" w:rsidRPr="00573355" w:rsidRDefault="4B538770" w:rsidP="00573355">
      <w:pPr>
        <w:tabs>
          <w:tab w:val="left" w:pos="8505"/>
        </w:tabs>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1. Los partidos políticos y coaliciones deberán destinar</w:t>
      </w:r>
      <w:r w:rsidR="0B6C2B8A" w:rsidRPr="00573355">
        <w:rPr>
          <w:rFonts w:ascii="Lucida Sans Unicode" w:hAnsi="Lucida Sans Unicode" w:cs="Lucida Sans Unicode"/>
          <w:sz w:val="20"/>
          <w:szCs w:val="20"/>
        </w:rPr>
        <w:t xml:space="preserve"> por lo menos</w:t>
      </w:r>
      <w:r w:rsidRPr="00573355">
        <w:rPr>
          <w:rFonts w:ascii="Lucida Sans Unicode" w:hAnsi="Lucida Sans Unicode" w:cs="Lucida Sans Unicode"/>
          <w:sz w:val="20"/>
          <w:szCs w:val="20"/>
        </w:rPr>
        <w:t xml:space="preserve"> </w:t>
      </w:r>
      <w:r w:rsidR="48142D8F" w:rsidRPr="00573355">
        <w:rPr>
          <w:rFonts w:ascii="Lucida Sans Unicode" w:hAnsi="Lucida Sans Unicode" w:cs="Lucida Sans Unicode"/>
          <w:sz w:val="20"/>
          <w:szCs w:val="20"/>
        </w:rPr>
        <w:t>una fórmula de personas de la población LGBTTTIQ+</w:t>
      </w:r>
      <w:r w:rsidR="61F37B96" w:rsidRPr="00573355">
        <w:rPr>
          <w:rFonts w:ascii="Lucida Sans Unicode" w:hAnsi="Lucida Sans Unicode" w:cs="Lucida Sans Unicode"/>
          <w:sz w:val="20"/>
          <w:szCs w:val="20"/>
        </w:rPr>
        <w:t xml:space="preserve"> </w:t>
      </w:r>
      <w:r w:rsidR="00032E78" w:rsidRPr="00573355">
        <w:rPr>
          <w:rFonts w:ascii="Lucida Sans Unicode" w:hAnsi="Lucida Sans Unicode" w:cs="Lucida Sans Unicode"/>
          <w:sz w:val="20"/>
          <w:szCs w:val="20"/>
        </w:rPr>
        <w:t>en</w:t>
      </w:r>
      <w:r w:rsidR="61F37B96" w:rsidRPr="00573355">
        <w:rPr>
          <w:rFonts w:ascii="Lucida Sans Unicode" w:hAnsi="Lucida Sans Unicode" w:cs="Lucida Sans Unicode"/>
          <w:sz w:val="20"/>
          <w:szCs w:val="20"/>
        </w:rPr>
        <w:t xml:space="preserve"> </w:t>
      </w:r>
      <w:r w:rsidR="00032E78" w:rsidRPr="00573355">
        <w:rPr>
          <w:rFonts w:ascii="Lucida Sans Unicode" w:hAnsi="Lucida Sans Unicode" w:cs="Lucida Sans Unicode"/>
          <w:sz w:val="20"/>
          <w:szCs w:val="20"/>
        </w:rPr>
        <w:t>e</w:t>
      </w:r>
      <w:r w:rsidR="61F37B96" w:rsidRPr="00573355">
        <w:rPr>
          <w:rFonts w:ascii="Lucida Sans Unicode" w:hAnsi="Lucida Sans Unicode" w:cs="Lucida Sans Unicode"/>
          <w:sz w:val="20"/>
          <w:szCs w:val="20"/>
        </w:rPr>
        <w:t>l 4.7%</w:t>
      </w:r>
      <w:r w:rsidR="00FE3C8C" w:rsidRPr="00573355">
        <w:rPr>
          <w:rFonts w:ascii="Lucida Sans Unicode" w:hAnsi="Lucida Sans Unicode" w:cs="Lucida Sans Unicode"/>
          <w:sz w:val="20"/>
          <w:szCs w:val="20"/>
          <w:vertAlign w:val="superscript"/>
        </w:rPr>
        <w:footnoteReference w:id="24"/>
      </w:r>
      <w:r w:rsidR="61F37B96" w:rsidRPr="00573355">
        <w:rPr>
          <w:rFonts w:ascii="Lucida Sans Unicode" w:hAnsi="Lucida Sans Unicode" w:cs="Lucida Sans Unicode"/>
          <w:sz w:val="20"/>
          <w:szCs w:val="20"/>
        </w:rPr>
        <w:t xml:space="preserve"> de</w:t>
      </w:r>
      <w:r w:rsidR="54107F5A" w:rsidRPr="00573355">
        <w:rPr>
          <w:rFonts w:ascii="Lucida Sans Unicode" w:hAnsi="Lucida Sans Unicode" w:cs="Lucida Sans Unicode"/>
          <w:sz w:val="20"/>
          <w:szCs w:val="20"/>
        </w:rPr>
        <w:t xml:space="preserve"> los 125</w:t>
      </w:r>
      <w:r w:rsidR="61F37B96" w:rsidRPr="00573355">
        <w:rPr>
          <w:rFonts w:ascii="Lucida Sans Unicode" w:hAnsi="Lucida Sans Unicode" w:cs="Lucida Sans Unicode"/>
          <w:sz w:val="20"/>
          <w:szCs w:val="20"/>
        </w:rPr>
        <w:t xml:space="preserve"> municipios, es decir, </w:t>
      </w:r>
      <w:r w:rsidR="00032E78" w:rsidRPr="00573355">
        <w:rPr>
          <w:rFonts w:ascii="Lucida Sans Unicode" w:hAnsi="Lucida Sans Unicode" w:cs="Lucida Sans Unicode"/>
          <w:sz w:val="20"/>
          <w:szCs w:val="20"/>
        </w:rPr>
        <w:t>una fórmula en al menos 6 municipios, independientemente del número total de planillas que postulen</w:t>
      </w:r>
      <w:r w:rsidR="61F37B96" w:rsidRPr="00573355">
        <w:rPr>
          <w:rFonts w:ascii="Lucida Sans Unicode" w:hAnsi="Lucida Sans Unicode" w:cs="Lucida Sans Unicode"/>
          <w:sz w:val="20"/>
          <w:szCs w:val="20"/>
        </w:rPr>
        <w:t>.</w:t>
      </w:r>
    </w:p>
    <w:p w14:paraId="1C14625C" w14:textId="77777777" w:rsidR="00311F67" w:rsidRPr="00573355" w:rsidRDefault="00311F67" w:rsidP="00573355">
      <w:pPr>
        <w:tabs>
          <w:tab w:val="left" w:pos="8505"/>
        </w:tabs>
        <w:spacing w:line="276" w:lineRule="auto"/>
        <w:jc w:val="both"/>
        <w:rPr>
          <w:rFonts w:ascii="Lucida Sans Unicode" w:hAnsi="Lucida Sans Unicode" w:cs="Lucida Sans Unicode"/>
          <w:sz w:val="20"/>
          <w:szCs w:val="20"/>
        </w:rPr>
      </w:pPr>
    </w:p>
    <w:p w14:paraId="0C8A5120" w14:textId="30CEA5A8" w:rsidR="00EE206C" w:rsidRPr="00573355" w:rsidRDefault="00311F67" w:rsidP="00573355">
      <w:pPr>
        <w:tabs>
          <w:tab w:val="left" w:pos="8505"/>
        </w:tabs>
        <w:spacing w:line="276" w:lineRule="auto"/>
        <w:jc w:val="both"/>
        <w:rPr>
          <w:rFonts w:ascii="Lucida Sans Unicode" w:hAnsi="Lucida Sans Unicode" w:cs="Lucida Sans Unicode"/>
          <w:i/>
          <w:color w:val="000000" w:themeColor="text1"/>
          <w:sz w:val="20"/>
          <w:szCs w:val="20"/>
        </w:rPr>
      </w:pPr>
      <w:r w:rsidRPr="00573355">
        <w:rPr>
          <w:rFonts w:ascii="Lucida Sans Unicode" w:hAnsi="Lucida Sans Unicode" w:cs="Lucida Sans Unicode"/>
          <w:sz w:val="20"/>
          <w:szCs w:val="20"/>
        </w:rPr>
        <w:t xml:space="preserve">2. </w:t>
      </w:r>
      <w:bookmarkStart w:id="48" w:name="_Hlk145414301"/>
      <w:r w:rsidR="00696634" w:rsidRPr="00573355">
        <w:rPr>
          <w:rFonts w:ascii="Lucida Sans Unicode" w:hAnsi="Lucida Sans Unicode" w:cs="Lucida Sans Unicode"/>
          <w:sz w:val="20"/>
          <w:szCs w:val="20"/>
        </w:rPr>
        <w:t>Las 6 fórmulas deberán</w:t>
      </w:r>
      <w:r w:rsidR="00035D47" w:rsidRPr="00573355">
        <w:rPr>
          <w:rFonts w:ascii="Lucida Sans Unicode" w:hAnsi="Lucida Sans Unicode" w:cs="Lucida Sans Unicode"/>
          <w:sz w:val="20"/>
          <w:szCs w:val="20"/>
        </w:rPr>
        <w:t xml:space="preserve"> </w:t>
      </w:r>
      <w:r w:rsidR="00696634" w:rsidRPr="00573355">
        <w:rPr>
          <w:rFonts w:ascii="Lucida Sans Unicode" w:hAnsi="Lucida Sans Unicode" w:cs="Lucida Sans Unicode"/>
          <w:sz w:val="20"/>
          <w:szCs w:val="20"/>
        </w:rPr>
        <w:t xml:space="preserve">distribuirse entre los bloques </w:t>
      </w:r>
      <w:r w:rsidR="00696634" w:rsidRPr="00573355">
        <w:rPr>
          <w:rFonts w:ascii="Lucida Sans Unicode" w:hAnsi="Lucida Sans Unicode" w:cs="Lucida Sans Unicode"/>
          <w:i/>
          <w:color w:val="000000" w:themeColor="text1"/>
          <w:sz w:val="20"/>
          <w:szCs w:val="20"/>
        </w:rPr>
        <w:t>poblacional</w:t>
      </w:r>
      <w:r w:rsidR="008308D2" w:rsidRPr="00573355">
        <w:rPr>
          <w:rFonts w:ascii="Lucida Sans Unicode" w:hAnsi="Lucida Sans Unicode" w:cs="Lucida Sans Unicode"/>
          <w:i/>
          <w:color w:val="000000" w:themeColor="text1"/>
          <w:sz w:val="20"/>
          <w:szCs w:val="20"/>
        </w:rPr>
        <w:t xml:space="preserve">, </w:t>
      </w:r>
      <w:r w:rsidR="008308D2" w:rsidRPr="00573355">
        <w:rPr>
          <w:rFonts w:ascii="Lucida Sans Unicode" w:hAnsi="Lucida Sans Unicode" w:cs="Lucida Sans Unicode"/>
          <w:iCs/>
          <w:color w:val="000000" w:themeColor="text1"/>
          <w:sz w:val="20"/>
          <w:szCs w:val="20"/>
        </w:rPr>
        <w:t xml:space="preserve">así como en los de </w:t>
      </w:r>
      <w:r w:rsidR="00696634" w:rsidRPr="00573355">
        <w:rPr>
          <w:rFonts w:ascii="Lucida Sans Unicode" w:hAnsi="Lucida Sans Unicode" w:cs="Lucida Sans Unicode"/>
          <w:i/>
          <w:color w:val="000000" w:themeColor="text1"/>
          <w:sz w:val="20"/>
          <w:szCs w:val="20"/>
        </w:rPr>
        <w:t>competitividad</w:t>
      </w:r>
      <w:r w:rsidR="008308D2" w:rsidRPr="00573355">
        <w:rPr>
          <w:rFonts w:ascii="Lucida Sans Unicode" w:hAnsi="Lucida Sans Unicode" w:cs="Lucida Sans Unicode"/>
          <w:i/>
          <w:color w:val="000000" w:themeColor="text1"/>
          <w:sz w:val="20"/>
          <w:szCs w:val="20"/>
        </w:rPr>
        <w:t xml:space="preserve"> de</w:t>
      </w:r>
      <w:r w:rsidR="00696634" w:rsidRPr="00573355">
        <w:rPr>
          <w:rFonts w:ascii="Lucida Sans Unicode" w:hAnsi="Lucida Sans Unicode" w:cs="Lucida Sans Unicode"/>
          <w:i/>
          <w:color w:val="000000" w:themeColor="text1"/>
          <w:sz w:val="20"/>
          <w:szCs w:val="20"/>
        </w:rPr>
        <w:t xml:space="preserve"> votación alta</w:t>
      </w:r>
      <w:r w:rsidR="003C7D6D" w:rsidRPr="00573355">
        <w:rPr>
          <w:rFonts w:ascii="Lucida Sans Unicode" w:hAnsi="Lucida Sans Unicode" w:cs="Lucida Sans Unicode"/>
          <w:i/>
          <w:color w:val="000000" w:themeColor="text1"/>
          <w:sz w:val="20"/>
          <w:szCs w:val="20"/>
        </w:rPr>
        <w:t xml:space="preserve"> </w:t>
      </w:r>
      <w:r w:rsidR="003C7D6D" w:rsidRPr="00573355">
        <w:rPr>
          <w:rFonts w:ascii="Lucida Sans Unicode" w:hAnsi="Lucida Sans Unicode" w:cs="Lucida Sans Unicode"/>
          <w:iCs/>
          <w:color w:val="000000" w:themeColor="text1"/>
          <w:sz w:val="20"/>
          <w:szCs w:val="20"/>
        </w:rPr>
        <w:t>y</w:t>
      </w:r>
      <w:r w:rsidR="00696634" w:rsidRPr="00573355">
        <w:rPr>
          <w:rFonts w:ascii="Lucida Sans Unicode" w:hAnsi="Lucida Sans Unicode" w:cs="Lucida Sans Unicode"/>
          <w:i/>
          <w:color w:val="000000" w:themeColor="text1"/>
          <w:sz w:val="20"/>
          <w:szCs w:val="20"/>
        </w:rPr>
        <w:t xml:space="preserve"> votación media</w:t>
      </w:r>
      <w:r w:rsidR="003C7D6D" w:rsidRPr="00573355">
        <w:rPr>
          <w:rFonts w:ascii="Lucida Sans Unicode" w:hAnsi="Lucida Sans Unicode" w:cs="Lucida Sans Unicode"/>
          <w:i/>
          <w:color w:val="000000" w:themeColor="text1"/>
          <w:sz w:val="20"/>
          <w:szCs w:val="20"/>
        </w:rPr>
        <w:t>,</w:t>
      </w:r>
      <w:r w:rsidR="005E4019" w:rsidRPr="00573355">
        <w:rPr>
          <w:rFonts w:ascii="Lucida Sans Unicode" w:hAnsi="Lucida Sans Unicode" w:cs="Lucida Sans Unicode"/>
          <w:sz w:val="20"/>
          <w:szCs w:val="20"/>
          <w:lang w:val="es-ES_tradnl"/>
        </w:rPr>
        <w:t xml:space="preserve"> para evitar que, como resultado, estos espacios sean asignados</w:t>
      </w:r>
      <w:r w:rsidR="00035D47" w:rsidRPr="00573355">
        <w:rPr>
          <w:rFonts w:ascii="Lucida Sans Unicode" w:hAnsi="Lucida Sans Unicode" w:cs="Lucida Sans Unicode"/>
          <w:sz w:val="20"/>
          <w:szCs w:val="20"/>
          <w:lang w:val="es-ES_tradnl"/>
        </w:rPr>
        <w:t xml:space="preserve"> al bloque de </w:t>
      </w:r>
      <w:r w:rsidR="00032E78" w:rsidRPr="00573355">
        <w:rPr>
          <w:rFonts w:ascii="Lucida Sans Unicode" w:hAnsi="Lucida Sans Unicode" w:cs="Lucida Sans Unicode"/>
          <w:i/>
          <w:iCs/>
          <w:sz w:val="20"/>
          <w:szCs w:val="20"/>
          <w:lang w:val="es-ES_tradnl"/>
        </w:rPr>
        <w:t>votación</w:t>
      </w:r>
      <w:r w:rsidR="00035D47" w:rsidRPr="00573355">
        <w:rPr>
          <w:rFonts w:ascii="Lucida Sans Unicode" w:hAnsi="Lucida Sans Unicode" w:cs="Lucida Sans Unicode"/>
          <w:i/>
          <w:iCs/>
          <w:sz w:val="20"/>
          <w:szCs w:val="20"/>
          <w:lang w:val="es-ES_tradnl"/>
        </w:rPr>
        <w:t xml:space="preserve"> baja</w:t>
      </w:r>
      <w:r w:rsidR="00EE206C" w:rsidRPr="00573355">
        <w:rPr>
          <w:rFonts w:ascii="Lucida Sans Unicode" w:hAnsi="Lucida Sans Unicode" w:cs="Lucida Sans Unicode"/>
          <w:i/>
          <w:iCs/>
          <w:sz w:val="20"/>
          <w:szCs w:val="20"/>
          <w:lang w:val="es-ES_tradnl"/>
        </w:rPr>
        <w:t xml:space="preserve">, </w:t>
      </w:r>
      <w:r w:rsidR="00EE206C" w:rsidRPr="00573355">
        <w:rPr>
          <w:rFonts w:ascii="Lucida Sans Unicode" w:hAnsi="Lucida Sans Unicode" w:cs="Lucida Sans Unicode"/>
          <w:sz w:val="20"/>
          <w:szCs w:val="20"/>
          <w:lang w:val="es-ES_tradnl"/>
        </w:rPr>
        <w:t xml:space="preserve">en el entendido que, de postular </w:t>
      </w:r>
      <w:r w:rsidR="00EE206C" w:rsidRPr="00573355">
        <w:rPr>
          <w:rFonts w:ascii="Lucida Sans Unicode" w:hAnsi="Lucida Sans Unicode" w:cs="Lucida Sans Unicode"/>
          <w:sz w:val="20"/>
          <w:szCs w:val="20"/>
        </w:rPr>
        <w:t xml:space="preserve">personas de la población LGBTTTIQ+ </w:t>
      </w:r>
      <w:r w:rsidR="00EE206C" w:rsidRPr="00573355">
        <w:rPr>
          <w:rFonts w:ascii="Lucida Sans Unicode" w:hAnsi="Lucida Sans Unicode" w:cs="Lucida Sans Unicode"/>
          <w:sz w:val="20"/>
          <w:szCs w:val="20"/>
          <w:lang w:val="es-ES_tradnl"/>
        </w:rPr>
        <w:t xml:space="preserve">en el bloque de </w:t>
      </w:r>
      <w:r w:rsidR="00EE206C" w:rsidRPr="00573355">
        <w:rPr>
          <w:rFonts w:ascii="Lucida Sans Unicode" w:hAnsi="Lucida Sans Unicode" w:cs="Lucida Sans Unicode"/>
          <w:i/>
          <w:iCs/>
          <w:sz w:val="20"/>
          <w:szCs w:val="20"/>
          <w:lang w:val="es-ES_tradnl"/>
        </w:rPr>
        <w:t>votación baja</w:t>
      </w:r>
      <w:r w:rsidR="00EE206C" w:rsidRPr="00573355">
        <w:rPr>
          <w:rFonts w:ascii="Lucida Sans Unicode" w:hAnsi="Lucida Sans Unicode" w:cs="Lucida Sans Unicode"/>
          <w:sz w:val="20"/>
          <w:szCs w:val="20"/>
          <w:lang w:val="es-ES_tradnl"/>
        </w:rPr>
        <w:t xml:space="preserve">, éstas no serán consideradas para el cumplimiento de la presente disposición.  </w:t>
      </w:r>
      <w:bookmarkEnd w:id="48"/>
    </w:p>
    <w:p w14:paraId="1C571BC7" w14:textId="3156E522" w:rsidR="00311F67" w:rsidRPr="00573355" w:rsidRDefault="00035D47" w:rsidP="00573355">
      <w:pPr>
        <w:tabs>
          <w:tab w:val="left" w:pos="8505"/>
        </w:tabs>
        <w:spacing w:line="276" w:lineRule="auto"/>
        <w:jc w:val="both"/>
        <w:rPr>
          <w:rFonts w:ascii="Lucida Sans Unicode" w:hAnsi="Lucida Sans Unicode" w:cs="Lucida Sans Unicode"/>
          <w:i/>
          <w:color w:val="000000" w:themeColor="text1"/>
          <w:sz w:val="20"/>
          <w:szCs w:val="20"/>
          <w:highlight w:val="cyan"/>
        </w:rPr>
      </w:pPr>
      <w:r w:rsidRPr="00573355">
        <w:rPr>
          <w:rFonts w:ascii="Lucida Sans Unicode" w:hAnsi="Lucida Sans Unicode" w:cs="Lucida Sans Unicode"/>
          <w:sz w:val="20"/>
          <w:szCs w:val="20"/>
          <w:highlight w:val="cyan"/>
          <w:lang w:val="es-ES_tradnl"/>
        </w:rPr>
        <w:t xml:space="preserve"> </w:t>
      </w:r>
    </w:p>
    <w:p w14:paraId="76A31D1A" w14:textId="0249F43B" w:rsidR="0043484E" w:rsidRPr="00573355" w:rsidRDefault="00B75ECB" w:rsidP="00573355">
      <w:pPr>
        <w:tabs>
          <w:tab w:val="left" w:pos="8505"/>
        </w:tabs>
        <w:spacing w:line="276" w:lineRule="auto"/>
        <w:jc w:val="both"/>
        <w:rPr>
          <w:rFonts w:ascii="Lucida Sans Unicode" w:eastAsia="Century Gothic" w:hAnsi="Lucida Sans Unicode" w:cs="Lucida Sans Unicode"/>
          <w:sz w:val="20"/>
          <w:szCs w:val="20"/>
          <w:lang w:val="es-ES_tradnl"/>
        </w:rPr>
      </w:pPr>
      <w:r w:rsidRPr="00573355">
        <w:rPr>
          <w:rFonts w:ascii="Lucida Sans Unicode" w:eastAsia="Century Gothic" w:hAnsi="Lucida Sans Unicode" w:cs="Lucida Sans Unicode"/>
          <w:sz w:val="20"/>
          <w:szCs w:val="20"/>
          <w:lang w:val="es-ES_tradnl"/>
        </w:rPr>
        <w:t>3</w:t>
      </w:r>
      <w:r w:rsidR="00A60182" w:rsidRPr="00573355">
        <w:rPr>
          <w:rFonts w:ascii="Lucida Sans Unicode" w:eastAsia="Century Gothic" w:hAnsi="Lucida Sans Unicode" w:cs="Lucida Sans Unicode"/>
          <w:sz w:val="20"/>
          <w:szCs w:val="20"/>
          <w:lang w:val="es-ES_tradnl"/>
        </w:rPr>
        <w:t xml:space="preserve">. </w:t>
      </w:r>
      <w:r w:rsidR="0043484E" w:rsidRPr="00573355">
        <w:rPr>
          <w:rFonts w:ascii="Lucida Sans Unicode" w:eastAsia="Century Gothic" w:hAnsi="Lucida Sans Unicode" w:cs="Lucida Sans Unicode"/>
          <w:sz w:val="20"/>
          <w:szCs w:val="20"/>
          <w:lang w:val="es-ES_tradnl"/>
        </w:rPr>
        <w:t xml:space="preserve">Para </w:t>
      </w:r>
      <w:r w:rsidR="00A60182" w:rsidRPr="00573355">
        <w:rPr>
          <w:rFonts w:ascii="Lucida Sans Unicode" w:eastAsia="Century Gothic" w:hAnsi="Lucida Sans Unicode" w:cs="Lucida Sans Unicode"/>
          <w:sz w:val="20"/>
          <w:szCs w:val="20"/>
          <w:lang w:val="es-ES_tradnl"/>
        </w:rPr>
        <w:t>garantizar la participación de este grupo en situación de vulnerabilidad</w:t>
      </w:r>
      <w:r w:rsidR="0043484E" w:rsidRPr="00573355">
        <w:rPr>
          <w:rFonts w:ascii="Lucida Sans Unicode" w:eastAsia="Century Gothic" w:hAnsi="Lucida Sans Unicode" w:cs="Lucida Sans Unicode"/>
          <w:sz w:val="20"/>
          <w:szCs w:val="20"/>
          <w:lang w:val="es-ES_tradnl"/>
        </w:rPr>
        <w:t xml:space="preserve">, la integración de las fórmulas de candidaturas </w:t>
      </w:r>
      <w:r w:rsidR="06E0173C" w:rsidRPr="00573355">
        <w:rPr>
          <w:rFonts w:ascii="Lucida Sans Unicode" w:eastAsia="Century Gothic" w:hAnsi="Lucida Sans Unicode" w:cs="Lucida Sans Unicode"/>
          <w:sz w:val="20"/>
          <w:szCs w:val="20"/>
          <w:lang w:val="es-ES_tradnl"/>
        </w:rPr>
        <w:t>seguirá</w:t>
      </w:r>
      <w:r w:rsidR="0043484E" w:rsidRPr="00573355">
        <w:rPr>
          <w:rFonts w:ascii="Lucida Sans Unicode" w:eastAsia="Century Gothic" w:hAnsi="Lucida Sans Unicode" w:cs="Lucida Sans Unicode"/>
          <w:sz w:val="20"/>
          <w:szCs w:val="20"/>
          <w:lang w:val="es-ES_tradnl"/>
        </w:rPr>
        <w:t xml:space="preserve"> las mismas reglas que para el caso de la paridad, adicionalmente, tanto la persona candidata propietaria como la suplente deberá pertenecer a la población LGBTTTIQ+.</w:t>
      </w:r>
    </w:p>
    <w:p w14:paraId="6AA06F65" w14:textId="77777777" w:rsidR="0043484E" w:rsidRPr="00573355" w:rsidRDefault="0043484E" w:rsidP="00573355">
      <w:pPr>
        <w:pStyle w:val="Prrafodelista"/>
        <w:tabs>
          <w:tab w:val="left" w:pos="8505"/>
        </w:tabs>
        <w:spacing w:line="276" w:lineRule="auto"/>
        <w:ind w:left="0"/>
        <w:rPr>
          <w:rFonts w:ascii="Lucida Sans Unicode" w:eastAsia="Century Gothic" w:hAnsi="Lucida Sans Unicode" w:cs="Lucida Sans Unicode"/>
          <w:lang w:val="es-ES_tradnl"/>
        </w:rPr>
      </w:pPr>
    </w:p>
    <w:p w14:paraId="4FA74427" w14:textId="384B4011" w:rsidR="008C7E54" w:rsidRPr="00573355" w:rsidRDefault="00B75ECB" w:rsidP="00573355">
      <w:pPr>
        <w:tabs>
          <w:tab w:val="left" w:pos="8505"/>
        </w:tabs>
        <w:spacing w:line="276" w:lineRule="auto"/>
        <w:jc w:val="both"/>
        <w:rPr>
          <w:rFonts w:ascii="Lucida Sans Unicode" w:eastAsia="Century Gothic" w:hAnsi="Lucida Sans Unicode" w:cs="Lucida Sans Unicode"/>
          <w:sz w:val="20"/>
          <w:szCs w:val="20"/>
        </w:rPr>
      </w:pPr>
      <w:r w:rsidRPr="00573355">
        <w:rPr>
          <w:rFonts w:ascii="Lucida Sans Unicode" w:eastAsia="Century Gothic" w:hAnsi="Lucida Sans Unicode" w:cs="Lucida Sans Unicode"/>
          <w:sz w:val="20"/>
          <w:szCs w:val="20"/>
        </w:rPr>
        <w:t>4</w:t>
      </w:r>
      <w:r w:rsidR="00A13B7F" w:rsidRPr="00573355">
        <w:rPr>
          <w:rFonts w:ascii="Lucida Sans Unicode" w:eastAsia="Century Gothic" w:hAnsi="Lucida Sans Unicode" w:cs="Lucida Sans Unicode"/>
          <w:sz w:val="20"/>
          <w:szCs w:val="20"/>
        </w:rPr>
        <w:t xml:space="preserve">. </w:t>
      </w:r>
      <w:r w:rsidR="0043484E" w:rsidRPr="00573355">
        <w:rPr>
          <w:rFonts w:ascii="Lucida Sans Unicode" w:eastAsia="Century Gothic" w:hAnsi="Lucida Sans Unicode" w:cs="Lucida Sans Unicode"/>
          <w:sz w:val="20"/>
          <w:szCs w:val="20"/>
        </w:rPr>
        <w:t>Tratándose de la postulación de personas no binarias</w:t>
      </w:r>
      <w:r w:rsidR="002A7F84" w:rsidRPr="00573355">
        <w:rPr>
          <w:rFonts w:ascii="Lucida Sans Unicode" w:eastAsia="Century Gothic" w:hAnsi="Lucida Sans Unicode" w:cs="Lucida Sans Unicode"/>
          <w:sz w:val="20"/>
          <w:szCs w:val="20"/>
        </w:rPr>
        <w:t>,</w:t>
      </w:r>
      <w:r w:rsidR="35761FD1" w:rsidRPr="00573355">
        <w:rPr>
          <w:rFonts w:ascii="Lucida Sans Unicode" w:eastAsia="Century Gothic" w:hAnsi="Lucida Sans Unicode" w:cs="Lucida Sans Unicode"/>
          <w:sz w:val="20"/>
          <w:szCs w:val="20"/>
        </w:rPr>
        <w:t xml:space="preserve"> </w:t>
      </w:r>
      <w:r w:rsidR="0043484E" w:rsidRPr="00573355">
        <w:rPr>
          <w:rFonts w:ascii="Lucida Sans Unicode" w:hAnsi="Lucida Sans Unicode" w:cs="Lucida Sans Unicode"/>
          <w:sz w:val="20"/>
          <w:szCs w:val="20"/>
        </w:rPr>
        <w:t>queer</w:t>
      </w:r>
      <w:r w:rsidR="002A7F84" w:rsidRPr="00573355">
        <w:rPr>
          <w:rFonts w:ascii="Lucida Sans Unicode" w:hAnsi="Lucida Sans Unicode" w:cs="Lucida Sans Unicode"/>
          <w:sz w:val="20"/>
          <w:szCs w:val="20"/>
        </w:rPr>
        <w:t xml:space="preserve"> y</w:t>
      </w:r>
      <w:r w:rsidR="0043484E" w:rsidRPr="00573355">
        <w:rPr>
          <w:rFonts w:ascii="Lucida Sans Unicode" w:hAnsi="Lucida Sans Unicode" w:cs="Lucida Sans Unicode"/>
          <w:sz w:val="20"/>
          <w:szCs w:val="20"/>
        </w:rPr>
        <w:t xml:space="preserve"> todas aquellas identidades de género distintas al binario</w:t>
      </w:r>
      <w:r w:rsidR="00035D47" w:rsidRPr="00573355">
        <w:rPr>
          <w:rFonts w:ascii="Lucida Sans Unicode" w:hAnsi="Lucida Sans Unicode" w:cs="Lucida Sans Unicode"/>
          <w:sz w:val="20"/>
          <w:szCs w:val="20"/>
        </w:rPr>
        <w:t>,</w:t>
      </w:r>
      <w:r w:rsidR="002A7F84" w:rsidRPr="00573355">
        <w:rPr>
          <w:rFonts w:ascii="Lucida Sans Unicode" w:eastAsia="Century Gothic" w:hAnsi="Lucida Sans Unicode" w:cs="Lucida Sans Unicode"/>
          <w:sz w:val="20"/>
          <w:szCs w:val="20"/>
        </w:rPr>
        <w:t xml:space="preserve"> éstas</w:t>
      </w:r>
      <w:r w:rsidR="00E12FD7" w:rsidRPr="00573355">
        <w:rPr>
          <w:rFonts w:ascii="Lucida Sans Unicode" w:eastAsia="Century Gothic" w:hAnsi="Lucida Sans Unicode" w:cs="Lucida Sans Unicode"/>
          <w:sz w:val="20"/>
          <w:szCs w:val="20"/>
        </w:rPr>
        <w:t xml:space="preserve"> no se</w:t>
      </w:r>
      <w:r w:rsidR="003C38F0" w:rsidRPr="00573355">
        <w:rPr>
          <w:rFonts w:ascii="Lucida Sans Unicode" w:eastAsia="Century Gothic" w:hAnsi="Lucida Sans Unicode" w:cs="Lucida Sans Unicode"/>
          <w:sz w:val="20"/>
          <w:szCs w:val="20"/>
        </w:rPr>
        <w:t>rán</w:t>
      </w:r>
      <w:r w:rsidR="00E12FD7" w:rsidRPr="00573355">
        <w:rPr>
          <w:rFonts w:ascii="Lucida Sans Unicode" w:eastAsia="Century Gothic" w:hAnsi="Lucida Sans Unicode" w:cs="Lucida Sans Unicode"/>
          <w:sz w:val="20"/>
          <w:szCs w:val="20"/>
        </w:rPr>
        <w:t xml:space="preserve"> contabiliza</w:t>
      </w:r>
      <w:r w:rsidR="003C38F0" w:rsidRPr="00573355">
        <w:rPr>
          <w:rFonts w:ascii="Lucida Sans Unicode" w:eastAsia="Century Gothic" w:hAnsi="Lucida Sans Unicode" w:cs="Lucida Sans Unicode"/>
          <w:sz w:val="20"/>
          <w:szCs w:val="20"/>
        </w:rPr>
        <w:t>das</w:t>
      </w:r>
      <w:r w:rsidR="008A7236" w:rsidRPr="00573355">
        <w:rPr>
          <w:rFonts w:ascii="Lucida Sans Unicode" w:eastAsia="Century Gothic" w:hAnsi="Lucida Sans Unicode" w:cs="Lucida Sans Unicode"/>
          <w:sz w:val="20"/>
          <w:szCs w:val="20"/>
        </w:rPr>
        <w:t xml:space="preserve"> </w:t>
      </w:r>
      <w:r w:rsidR="002A7F84" w:rsidRPr="00573355">
        <w:rPr>
          <w:rFonts w:ascii="Lucida Sans Unicode" w:eastAsia="Century Gothic" w:hAnsi="Lucida Sans Unicode" w:cs="Lucida Sans Unicode"/>
          <w:sz w:val="20"/>
          <w:szCs w:val="20"/>
        </w:rPr>
        <w:t>para efectos del cumplimiento de la paridad</w:t>
      </w:r>
      <w:r w:rsidR="7A58129D" w:rsidRPr="00573355">
        <w:rPr>
          <w:rFonts w:ascii="Lucida Sans Unicode" w:eastAsia="Century Gothic" w:hAnsi="Lucida Sans Unicode" w:cs="Lucida Sans Unicode"/>
          <w:sz w:val="20"/>
          <w:szCs w:val="20"/>
        </w:rPr>
        <w:t xml:space="preserve"> en los diversos cargos de elección popular, </w:t>
      </w:r>
      <w:r w:rsidR="00A36031" w:rsidRPr="00573355">
        <w:rPr>
          <w:rFonts w:ascii="Lucida Sans Unicode" w:eastAsia="Century Gothic" w:hAnsi="Lucida Sans Unicode" w:cs="Lucida Sans Unicode"/>
          <w:sz w:val="20"/>
          <w:szCs w:val="20"/>
        </w:rPr>
        <w:t xml:space="preserve">siempre y cuando </w:t>
      </w:r>
      <w:r w:rsidR="00F734CB" w:rsidRPr="00573355">
        <w:rPr>
          <w:rFonts w:ascii="Lucida Sans Unicode" w:eastAsia="Century Gothic" w:hAnsi="Lucida Sans Unicode" w:cs="Lucida Sans Unicode"/>
          <w:sz w:val="20"/>
          <w:szCs w:val="20"/>
        </w:rPr>
        <w:t xml:space="preserve">no excedan </w:t>
      </w:r>
      <w:r w:rsidR="00AC2DFF" w:rsidRPr="00573355">
        <w:rPr>
          <w:rFonts w:ascii="Lucida Sans Unicode" w:eastAsia="Century Gothic" w:hAnsi="Lucida Sans Unicode" w:cs="Lucida Sans Unicode"/>
          <w:sz w:val="20"/>
          <w:szCs w:val="20"/>
        </w:rPr>
        <w:t xml:space="preserve">del 1% de total de </w:t>
      </w:r>
      <w:r w:rsidR="008C7E54" w:rsidRPr="00573355">
        <w:rPr>
          <w:rFonts w:ascii="Lucida Sans Unicode" w:eastAsia="Century Gothic" w:hAnsi="Lucida Sans Unicode" w:cs="Lucida Sans Unicode"/>
          <w:sz w:val="20"/>
          <w:szCs w:val="20"/>
        </w:rPr>
        <w:t xml:space="preserve">fórmulas de </w:t>
      </w:r>
      <w:r w:rsidR="00AC2DFF" w:rsidRPr="00573355">
        <w:rPr>
          <w:rFonts w:ascii="Lucida Sans Unicode" w:eastAsia="Century Gothic" w:hAnsi="Lucida Sans Unicode" w:cs="Lucida Sans Unicode"/>
          <w:sz w:val="20"/>
          <w:szCs w:val="20"/>
        </w:rPr>
        <w:t>candidaturas</w:t>
      </w:r>
      <w:r w:rsidR="008C7E54" w:rsidRPr="00573355">
        <w:rPr>
          <w:rFonts w:ascii="Lucida Sans Unicode" w:eastAsia="Century Gothic" w:hAnsi="Lucida Sans Unicode" w:cs="Lucida Sans Unicode"/>
          <w:sz w:val="20"/>
          <w:szCs w:val="20"/>
        </w:rPr>
        <w:t xml:space="preserve"> registradas. Para efecto de la integración de las fórmulas de candidaturas de este porcentaje, tanto la persona candidata propietaria como la suplente deberá identificarse como no binaria.</w:t>
      </w:r>
    </w:p>
    <w:p w14:paraId="3EB5A307" w14:textId="77777777" w:rsidR="008C7E54" w:rsidRPr="00573355" w:rsidRDefault="008C7E54" w:rsidP="00573355">
      <w:pPr>
        <w:tabs>
          <w:tab w:val="left" w:pos="8505"/>
        </w:tabs>
        <w:spacing w:line="276" w:lineRule="auto"/>
        <w:jc w:val="both"/>
        <w:rPr>
          <w:rFonts w:ascii="Lucida Sans Unicode" w:eastAsia="Century Gothic" w:hAnsi="Lucida Sans Unicode" w:cs="Lucida Sans Unicode"/>
          <w:sz w:val="20"/>
          <w:szCs w:val="20"/>
          <w:lang w:val="es-ES_tradnl"/>
        </w:rPr>
      </w:pPr>
    </w:p>
    <w:p w14:paraId="2FA53144" w14:textId="0334E1E8" w:rsidR="008C7E54" w:rsidRPr="00573355" w:rsidRDefault="797788F5" w:rsidP="00573355">
      <w:pPr>
        <w:tabs>
          <w:tab w:val="left" w:pos="8505"/>
        </w:tabs>
        <w:spacing w:line="276" w:lineRule="auto"/>
        <w:jc w:val="both"/>
        <w:rPr>
          <w:rFonts w:ascii="Lucida Sans Unicode" w:eastAsia="Century Gothic" w:hAnsi="Lucida Sans Unicode" w:cs="Lucida Sans Unicode"/>
          <w:sz w:val="20"/>
          <w:szCs w:val="20"/>
        </w:rPr>
      </w:pPr>
      <w:r w:rsidRPr="00573355">
        <w:rPr>
          <w:rFonts w:ascii="Lucida Sans Unicode" w:eastAsia="Century Gothic" w:hAnsi="Lucida Sans Unicode" w:cs="Lucida Sans Unicode"/>
          <w:sz w:val="20"/>
          <w:szCs w:val="20"/>
        </w:rPr>
        <w:lastRenderedPageBreak/>
        <w:t>5</w:t>
      </w:r>
      <w:r w:rsidR="6C19CB0D" w:rsidRPr="00573355">
        <w:rPr>
          <w:rFonts w:ascii="Lucida Sans Unicode" w:eastAsia="Century Gothic" w:hAnsi="Lucida Sans Unicode" w:cs="Lucida Sans Unicode"/>
          <w:sz w:val="20"/>
          <w:szCs w:val="20"/>
        </w:rPr>
        <w:t>. E</w:t>
      </w:r>
      <w:r w:rsidR="18E1FA5A" w:rsidRPr="00573355">
        <w:rPr>
          <w:rFonts w:ascii="Lucida Sans Unicode" w:eastAsia="Century Gothic" w:hAnsi="Lucida Sans Unicode" w:cs="Lucida Sans Unicode"/>
          <w:sz w:val="20"/>
          <w:szCs w:val="20"/>
        </w:rPr>
        <w:t>n</w:t>
      </w:r>
      <w:r w:rsidR="037F27EE" w:rsidRPr="00573355">
        <w:rPr>
          <w:rFonts w:ascii="Lucida Sans Unicode" w:eastAsia="Century Gothic" w:hAnsi="Lucida Sans Unicode" w:cs="Lucida Sans Unicode"/>
          <w:sz w:val="20"/>
          <w:szCs w:val="20"/>
        </w:rPr>
        <w:t xml:space="preserve"> el supuesto de</w:t>
      </w:r>
      <w:r w:rsidR="4269925E" w:rsidRPr="00573355">
        <w:rPr>
          <w:rFonts w:ascii="Lucida Sans Unicode" w:eastAsia="Century Gothic" w:hAnsi="Lucida Sans Unicode" w:cs="Lucida Sans Unicode"/>
          <w:sz w:val="20"/>
          <w:szCs w:val="20"/>
        </w:rPr>
        <w:t xml:space="preserve"> </w:t>
      </w:r>
      <w:r w:rsidR="14CD0BD8" w:rsidRPr="00573355">
        <w:rPr>
          <w:rFonts w:ascii="Lucida Sans Unicode" w:eastAsia="Century Gothic" w:hAnsi="Lucida Sans Unicode" w:cs="Lucida Sans Unicode"/>
          <w:sz w:val="20"/>
          <w:szCs w:val="20"/>
        </w:rPr>
        <w:t>sobrepasar</w:t>
      </w:r>
      <w:r w:rsidR="4269925E" w:rsidRPr="00573355">
        <w:rPr>
          <w:rFonts w:ascii="Lucida Sans Unicode" w:eastAsia="Century Gothic" w:hAnsi="Lucida Sans Unicode" w:cs="Lucida Sans Unicode"/>
          <w:sz w:val="20"/>
          <w:szCs w:val="20"/>
        </w:rPr>
        <w:t xml:space="preserve"> </w:t>
      </w:r>
      <w:r w:rsidR="14CD0BD8" w:rsidRPr="00573355">
        <w:rPr>
          <w:rFonts w:ascii="Lucida Sans Unicode" w:eastAsia="Century Gothic" w:hAnsi="Lucida Sans Unicode" w:cs="Lucida Sans Unicode"/>
          <w:sz w:val="20"/>
          <w:szCs w:val="20"/>
        </w:rPr>
        <w:t>el</w:t>
      </w:r>
      <w:r w:rsidR="4269925E" w:rsidRPr="00573355">
        <w:rPr>
          <w:rFonts w:ascii="Lucida Sans Unicode" w:eastAsia="Century Gothic" w:hAnsi="Lucida Sans Unicode" w:cs="Lucida Sans Unicode"/>
          <w:sz w:val="20"/>
          <w:szCs w:val="20"/>
        </w:rPr>
        <w:t xml:space="preserve"> porcentaje</w:t>
      </w:r>
      <w:r w:rsidR="72F7DD11" w:rsidRPr="00573355">
        <w:rPr>
          <w:rFonts w:ascii="Lucida Sans Unicode" w:eastAsia="Century Gothic" w:hAnsi="Lucida Sans Unicode" w:cs="Lucida Sans Unicode"/>
          <w:sz w:val="20"/>
          <w:szCs w:val="20"/>
        </w:rPr>
        <w:t xml:space="preserve"> antes </w:t>
      </w:r>
      <w:r w:rsidR="281D4324" w:rsidRPr="00573355">
        <w:rPr>
          <w:rFonts w:ascii="Lucida Sans Unicode" w:eastAsia="Century Gothic" w:hAnsi="Lucida Sans Unicode" w:cs="Lucida Sans Unicode"/>
          <w:sz w:val="20"/>
          <w:szCs w:val="20"/>
        </w:rPr>
        <w:t>referido</w:t>
      </w:r>
      <w:r w:rsidR="14CD0BD8" w:rsidRPr="00573355">
        <w:rPr>
          <w:rFonts w:ascii="Lucida Sans Unicode" w:eastAsia="Century Gothic" w:hAnsi="Lucida Sans Unicode" w:cs="Lucida Sans Unicode"/>
          <w:sz w:val="20"/>
          <w:szCs w:val="20"/>
        </w:rPr>
        <w:t xml:space="preserve">, las </w:t>
      </w:r>
      <w:r w:rsidR="281D4324" w:rsidRPr="00573355">
        <w:rPr>
          <w:rFonts w:ascii="Lucida Sans Unicode" w:eastAsia="Century Gothic" w:hAnsi="Lucida Sans Unicode" w:cs="Lucida Sans Unicode"/>
          <w:sz w:val="20"/>
          <w:szCs w:val="20"/>
        </w:rPr>
        <w:t>candidaturas</w:t>
      </w:r>
      <w:r w:rsidR="50D1F789" w:rsidRPr="00573355">
        <w:rPr>
          <w:rFonts w:ascii="Lucida Sans Unicode" w:eastAsia="Century Gothic" w:hAnsi="Lucida Sans Unicode" w:cs="Lucida Sans Unicode"/>
          <w:sz w:val="20"/>
          <w:szCs w:val="20"/>
        </w:rPr>
        <w:t xml:space="preserve"> </w:t>
      </w:r>
      <w:r w:rsidR="72F7DD11" w:rsidRPr="00573355">
        <w:rPr>
          <w:rFonts w:ascii="Lucida Sans Unicode" w:eastAsia="Century Gothic" w:hAnsi="Lucida Sans Unicode" w:cs="Lucida Sans Unicode"/>
          <w:sz w:val="20"/>
          <w:szCs w:val="20"/>
        </w:rPr>
        <w:t>excedentes</w:t>
      </w:r>
      <w:r w:rsidR="62D7F7CB" w:rsidRPr="00573355">
        <w:rPr>
          <w:rFonts w:ascii="Lucida Sans Unicode" w:eastAsia="Century Gothic" w:hAnsi="Lucida Sans Unicode" w:cs="Lucida Sans Unicode"/>
          <w:sz w:val="20"/>
          <w:szCs w:val="20"/>
        </w:rPr>
        <w:t xml:space="preserve"> se contabilizarán en los espacios asignados al género masculino, por ser el que no ha enfrentado discriminación histórica en la representación política.</w:t>
      </w:r>
      <w:r w:rsidR="001861F5" w:rsidRPr="00573355">
        <w:rPr>
          <w:rStyle w:val="Refdenotaalpie"/>
          <w:rFonts w:ascii="Lucida Sans Unicode" w:eastAsia="Century Gothic" w:hAnsi="Lucida Sans Unicode" w:cs="Lucida Sans Unicode"/>
          <w:sz w:val="20"/>
          <w:szCs w:val="20"/>
        </w:rPr>
        <w:footnoteReference w:id="25"/>
      </w:r>
      <w:r w:rsidR="02DDA660" w:rsidRPr="00573355">
        <w:rPr>
          <w:rFonts w:ascii="Lucida Sans Unicode" w:eastAsia="Century Gothic" w:hAnsi="Lucida Sans Unicode" w:cs="Lucida Sans Unicode"/>
          <w:sz w:val="20"/>
          <w:szCs w:val="20"/>
        </w:rPr>
        <w:t xml:space="preserve"> </w:t>
      </w:r>
      <w:r w:rsidR="72F7DD11" w:rsidRPr="00573355">
        <w:rPr>
          <w:rFonts w:ascii="Lucida Sans Unicode" w:eastAsia="Century Gothic" w:hAnsi="Lucida Sans Unicode" w:cs="Lucida Sans Unicode"/>
          <w:sz w:val="20"/>
          <w:szCs w:val="20"/>
        </w:rPr>
        <w:t xml:space="preserve">Asimismo, en las fórmulas </w:t>
      </w:r>
      <w:r w:rsidR="668B2B13" w:rsidRPr="00573355">
        <w:rPr>
          <w:rFonts w:ascii="Lucida Sans Unicode" w:eastAsia="Century Gothic" w:hAnsi="Lucida Sans Unicode" w:cs="Lucida Sans Unicode"/>
          <w:sz w:val="20"/>
          <w:szCs w:val="20"/>
        </w:rPr>
        <w:t>cuya persona propietaria se identifique como no binaria, su suplente deberá ser mujer, si por el contrario la persona candidata no binaria es suplente su propietaria deberá ser mujer</w:t>
      </w:r>
      <w:r w:rsidR="00D25B82" w:rsidRPr="00573355">
        <w:rPr>
          <w:rFonts w:ascii="Lucida Sans Unicode" w:eastAsia="Century Gothic" w:hAnsi="Lucida Sans Unicode" w:cs="Lucida Sans Unicode"/>
          <w:sz w:val="20"/>
          <w:szCs w:val="20"/>
        </w:rPr>
        <w:t>.</w:t>
      </w:r>
      <w:r w:rsidR="72F7DD11" w:rsidRPr="00573355">
        <w:rPr>
          <w:rFonts w:ascii="Lucida Sans Unicode" w:eastAsia="Century Gothic" w:hAnsi="Lucida Sans Unicode" w:cs="Lucida Sans Unicode"/>
          <w:sz w:val="20"/>
          <w:szCs w:val="20"/>
        </w:rPr>
        <w:t xml:space="preserve"> </w:t>
      </w:r>
    </w:p>
    <w:p w14:paraId="0E7AA8EC" w14:textId="77777777" w:rsidR="002A7F84" w:rsidRPr="00573355" w:rsidRDefault="002A7F84" w:rsidP="00573355">
      <w:pPr>
        <w:tabs>
          <w:tab w:val="left" w:pos="8505"/>
        </w:tabs>
        <w:spacing w:line="276" w:lineRule="auto"/>
        <w:jc w:val="both"/>
        <w:rPr>
          <w:rFonts w:ascii="Lucida Sans Unicode" w:eastAsia="Century Gothic" w:hAnsi="Lucida Sans Unicode" w:cs="Lucida Sans Unicode"/>
          <w:strike/>
          <w:sz w:val="20"/>
          <w:szCs w:val="20"/>
          <w:lang w:val="es-ES_tradnl"/>
        </w:rPr>
      </w:pPr>
    </w:p>
    <w:p w14:paraId="4BD4A0C3" w14:textId="72F07BD7" w:rsidR="0043484E" w:rsidRPr="00573355" w:rsidRDefault="797788F5" w:rsidP="00573355">
      <w:pPr>
        <w:tabs>
          <w:tab w:val="left" w:pos="8505"/>
        </w:tabs>
        <w:spacing w:line="276" w:lineRule="auto"/>
        <w:jc w:val="both"/>
        <w:rPr>
          <w:rFonts w:ascii="Lucida Sans Unicode" w:eastAsia="Century Gothic" w:hAnsi="Lucida Sans Unicode" w:cs="Lucida Sans Unicode"/>
          <w:sz w:val="20"/>
          <w:szCs w:val="20"/>
          <w:lang w:val="es-ES_tradnl"/>
        </w:rPr>
      </w:pPr>
      <w:r w:rsidRPr="00573355">
        <w:rPr>
          <w:rFonts w:ascii="Lucida Sans Unicode" w:eastAsia="Century Gothic" w:hAnsi="Lucida Sans Unicode" w:cs="Lucida Sans Unicode"/>
          <w:sz w:val="20"/>
          <w:szCs w:val="20"/>
        </w:rPr>
        <w:t>6</w:t>
      </w:r>
      <w:r w:rsidR="4EEE6075" w:rsidRPr="00573355">
        <w:rPr>
          <w:rFonts w:ascii="Lucida Sans Unicode" w:eastAsia="Century Gothic" w:hAnsi="Lucida Sans Unicode" w:cs="Lucida Sans Unicode"/>
          <w:sz w:val="20"/>
          <w:szCs w:val="20"/>
        </w:rPr>
        <w:t xml:space="preserve">. </w:t>
      </w:r>
      <w:r w:rsidR="265EC3CA" w:rsidRPr="00573355">
        <w:rPr>
          <w:rFonts w:ascii="Lucida Sans Unicode" w:eastAsia="Century Gothic" w:hAnsi="Lucida Sans Unicode" w:cs="Lucida Sans Unicode"/>
          <w:sz w:val="20"/>
          <w:szCs w:val="20"/>
        </w:rPr>
        <w:t xml:space="preserve">En el caso de las personas trans que no cuentan con documentos acordes a su identidad de género </w:t>
      </w:r>
      <w:proofErr w:type="spellStart"/>
      <w:r w:rsidR="265EC3CA" w:rsidRPr="00573355">
        <w:rPr>
          <w:rFonts w:ascii="Lucida Sans Unicode" w:eastAsia="Century Gothic" w:hAnsi="Lucida Sans Unicode" w:cs="Lucida Sans Unicode"/>
          <w:sz w:val="20"/>
          <w:szCs w:val="20"/>
        </w:rPr>
        <w:t>autopercibida</w:t>
      </w:r>
      <w:proofErr w:type="spellEnd"/>
      <w:r w:rsidR="265EC3CA" w:rsidRPr="00573355">
        <w:rPr>
          <w:rFonts w:ascii="Lucida Sans Unicode" w:eastAsia="Century Gothic" w:hAnsi="Lucida Sans Unicode" w:cs="Lucida Sans Unicode"/>
          <w:sz w:val="20"/>
          <w:szCs w:val="20"/>
        </w:rPr>
        <w:t>,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r w:rsidR="0043484E" w:rsidRPr="00573355">
        <w:rPr>
          <w:rStyle w:val="Refdenotaalpie"/>
          <w:rFonts w:ascii="Lucida Sans Unicode" w:eastAsia="Century Gothic" w:hAnsi="Lucida Sans Unicode" w:cs="Lucida Sans Unicode"/>
          <w:sz w:val="20"/>
          <w:szCs w:val="20"/>
        </w:rPr>
        <w:footnoteReference w:id="26"/>
      </w:r>
      <w:r w:rsidR="265EC3CA" w:rsidRPr="00573355">
        <w:rPr>
          <w:rFonts w:ascii="Lucida Sans Unicode" w:eastAsia="Century Gothic" w:hAnsi="Lucida Sans Unicode" w:cs="Lucida Sans Unicode"/>
          <w:sz w:val="20"/>
          <w:szCs w:val="20"/>
        </w:rPr>
        <w:t xml:space="preserve"> </w:t>
      </w:r>
    </w:p>
    <w:p w14:paraId="3728281D" w14:textId="77777777" w:rsidR="0043484E" w:rsidRDefault="0043484E" w:rsidP="00573355">
      <w:pPr>
        <w:tabs>
          <w:tab w:val="left" w:pos="8505"/>
        </w:tabs>
        <w:spacing w:line="276" w:lineRule="auto"/>
        <w:jc w:val="center"/>
        <w:rPr>
          <w:rFonts w:ascii="Lucida Sans Unicode" w:hAnsi="Lucida Sans Unicode" w:cs="Lucida Sans Unicode"/>
          <w:sz w:val="20"/>
          <w:szCs w:val="20"/>
          <w:lang w:val="es-ES_tradnl"/>
        </w:rPr>
      </w:pPr>
    </w:p>
    <w:p w14:paraId="3FD816C9" w14:textId="77777777" w:rsidR="00D101C1" w:rsidRPr="00573355" w:rsidRDefault="00D101C1" w:rsidP="00573355">
      <w:pPr>
        <w:tabs>
          <w:tab w:val="left" w:pos="8505"/>
        </w:tabs>
        <w:spacing w:line="276" w:lineRule="auto"/>
        <w:jc w:val="center"/>
        <w:rPr>
          <w:rFonts w:ascii="Lucida Sans Unicode" w:hAnsi="Lucida Sans Unicode" w:cs="Lucida Sans Unicode"/>
          <w:sz w:val="20"/>
          <w:szCs w:val="20"/>
          <w:lang w:val="es-ES_tradnl"/>
        </w:rPr>
      </w:pPr>
    </w:p>
    <w:p w14:paraId="4AD87AE8" w14:textId="0C27213F" w:rsidR="0043484E" w:rsidRPr="00573355" w:rsidRDefault="0043484E" w:rsidP="00573355">
      <w:pPr>
        <w:pStyle w:val="Textocomentario"/>
        <w:tabs>
          <w:tab w:val="left" w:pos="8505"/>
        </w:tabs>
        <w:spacing w:line="276" w:lineRule="auto"/>
        <w:jc w:val="center"/>
        <w:outlineLvl w:val="1"/>
        <w:rPr>
          <w:rFonts w:ascii="Lucida Sans Unicode" w:eastAsia="Trebuchet MS" w:hAnsi="Lucida Sans Unicode" w:cs="Lucida Sans Unicode"/>
          <w:b/>
          <w:lang w:val="es-ES_tradnl"/>
        </w:rPr>
      </w:pPr>
      <w:bookmarkStart w:id="49" w:name="_Toc131010057"/>
      <w:bookmarkStart w:id="50" w:name="_Hlk113399180"/>
      <w:r w:rsidRPr="00573355">
        <w:rPr>
          <w:rFonts w:ascii="Lucida Sans Unicode" w:eastAsia="Trebuchet MS" w:hAnsi="Lucida Sans Unicode" w:cs="Lucida Sans Unicode"/>
          <w:b/>
          <w:lang w:val="es-ES_tradnl"/>
        </w:rPr>
        <w:t>Capítulo Cuarto. De la regla para la postulación de candidaturas</w:t>
      </w:r>
      <w:bookmarkEnd w:id="49"/>
    </w:p>
    <w:p w14:paraId="6DEFFC68" w14:textId="4761C882" w:rsidR="0043484E" w:rsidRPr="00573355" w:rsidRDefault="0043484E" w:rsidP="00573355">
      <w:pPr>
        <w:pStyle w:val="Ttulo2"/>
        <w:tabs>
          <w:tab w:val="left" w:pos="8505"/>
        </w:tabs>
        <w:spacing w:before="0" w:after="0" w:line="276" w:lineRule="auto"/>
        <w:jc w:val="center"/>
        <w:rPr>
          <w:rFonts w:ascii="Lucida Sans Unicode" w:eastAsia="Trebuchet MS" w:hAnsi="Lucida Sans Unicode" w:cs="Lucida Sans Unicode"/>
          <w:sz w:val="20"/>
          <w:szCs w:val="20"/>
          <w:lang w:val="es-ES_tradnl"/>
        </w:rPr>
      </w:pPr>
      <w:bookmarkStart w:id="51" w:name="_Toc131010058"/>
      <w:r w:rsidRPr="00573355">
        <w:rPr>
          <w:rFonts w:ascii="Lucida Sans Unicode" w:eastAsia="Trebuchet MS" w:hAnsi="Lucida Sans Unicode" w:cs="Lucida Sans Unicode"/>
          <w:sz w:val="20"/>
          <w:szCs w:val="20"/>
          <w:lang w:val="es-ES_tradnl"/>
        </w:rPr>
        <w:t>de personas con discapacidad</w:t>
      </w:r>
      <w:bookmarkEnd w:id="50"/>
      <w:bookmarkEnd w:id="51"/>
    </w:p>
    <w:p w14:paraId="7F65B6FA" w14:textId="77777777" w:rsidR="00424AF1" w:rsidRPr="00573355" w:rsidRDefault="00424AF1" w:rsidP="00573355">
      <w:pPr>
        <w:pStyle w:val="Ttulo3"/>
        <w:tabs>
          <w:tab w:val="left" w:pos="8505"/>
        </w:tabs>
        <w:spacing w:before="0" w:after="0" w:line="276" w:lineRule="auto"/>
        <w:rPr>
          <w:rFonts w:ascii="Lucida Sans Unicode" w:hAnsi="Lucida Sans Unicode" w:cs="Lucida Sans Unicode"/>
          <w:sz w:val="20"/>
          <w:szCs w:val="20"/>
          <w:lang w:val="es-ES_tradnl"/>
        </w:rPr>
      </w:pPr>
      <w:bookmarkStart w:id="52" w:name="_Toc131010059"/>
    </w:p>
    <w:p w14:paraId="2AB311BA" w14:textId="0C06F038" w:rsidR="0043484E" w:rsidRPr="00573355" w:rsidRDefault="0043484E" w:rsidP="00573355">
      <w:pPr>
        <w:pStyle w:val="Ttulo3"/>
        <w:tabs>
          <w:tab w:val="left" w:pos="8505"/>
        </w:tabs>
        <w:spacing w:before="0" w:after="0" w:line="276" w:lineRule="auto"/>
        <w:rPr>
          <w:rFonts w:ascii="Lucida Sans Unicode" w:hAnsi="Lucida Sans Unicode" w:cs="Lucida Sans Unicode"/>
          <w:b w:val="0"/>
          <w:sz w:val="20"/>
          <w:szCs w:val="20"/>
          <w:lang w:val="es-ES_tradnl"/>
        </w:rPr>
      </w:pPr>
      <w:r w:rsidRPr="00573355">
        <w:rPr>
          <w:rFonts w:ascii="Lucida Sans Unicode" w:hAnsi="Lucida Sans Unicode" w:cs="Lucida Sans Unicode"/>
          <w:sz w:val="20"/>
          <w:szCs w:val="20"/>
          <w:lang w:val="es-ES_tradnl"/>
        </w:rPr>
        <w:t xml:space="preserve">Artículo </w:t>
      </w:r>
      <w:bookmarkEnd w:id="52"/>
      <w:r w:rsidR="00A168D4" w:rsidRPr="00573355">
        <w:rPr>
          <w:rFonts w:ascii="Lucida Sans Unicode" w:hAnsi="Lucida Sans Unicode" w:cs="Lucida Sans Unicode"/>
          <w:sz w:val="20"/>
          <w:szCs w:val="20"/>
          <w:lang w:val="es-ES_tradnl"/>
        </w:rPr>
        <w:t>18</w:t>
      </w:r>
    </w:p>
    <w:p w14:paraId="46CCF40B" w14:textId="77777777" w:rsidR="00B75ECB" w:rsidRPr="00573355" w:rsidRDefault="00B75ECB" w:rsidP="00573355">
      <w:pPr>
        <w:tabs>
          <w:tab w:val="left" w:pos="8505"/>
        </w:tabs>
        <w:spacing w:line="276" w:lineRule="auto"/>
        <w:jc w:val="both"/>
        <w:rPr>
          <w:rFonts w:ascii="Lucida Sans Unicode" w:eastAsia="Century Gothic" w:hAnsi="Lucida Sans Unicode" w:cs="Lucida Sans Unicode"/>
          <w:sz w:val="20"/>
          <w:szCs w:val="20"/>
        </w:rPr>
      </w:pPr>
    </w:p>
    <w:p w14:paraId="7BFAB294" w14:textId="46AE4A7E" w:rsidR="00B75ECB" w:rsidRPr="00573355" w:rsidRDefault="797788F5" w:rsidP="00573355">
      <w:pPr>
        <w:tabs>
          <w:tab w:val="left" w:pos="8505"/>
        </w:tabs>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 xml:space="preserve">1. Los partidos políticos y coaliciones deberán destinar por lo menos una fórmula de personas de la población </w:t>
      </w:r>
      <w:r w:rsidR="75F5E06B" w:rsidRPr="00573355">
        <w:rPr>
          <w:rFonts w:ascii="Lucida Sans Unicode" w:eastAsia="Century Gothic" w:hAnsi="Lucida Sans Unicode" w:cs="Lucida Sans Unicode"/>
          <w:sz w:val="20"/>
          <w:szCs w:val="20"/>
        </w:rPr>
        <w:t>con discapacidad</w:t>
      </w:r>
      <w:r w:rsidR="75F5E06B" w:rsidRPr="00573355">
        <w:rPr>
          <w:rFonts w:ascii="Lucida Sans Unicode" w:hAnsi="Lucida Sans Unicode" w:cs="Lucida Sans Unicode"/>
          <w:sz w:val="20"/>
          <w:szCs w:val="20"/>
        </w:rPr>
        <w:t xml:space="preserve"> </w:t>
      </w:r>
      <w:r w:rsidR="00032E78" w:rsidRPr="00573355">
        <w:rPr>
          <w:rFonts w:ascii="Lucida Sans Unicode" w:hAnsi="Lucida Sans Unicode" w:cs="Lucida Sans Unicode"/>
          <w:sz w:val="20"/>
          <w:szCs w:val="20"/>
        </w:rPr>
        <w:t>en e</w:t>
      </w:r>
      <w:r w:rsidRPr="00573355">
        <w:rPr>
          <w:rFonts w:ascii="Lucida Sans Unicode" w:hAnsi="Lucida Sans Unicode" w:cs="Lucida Sans Unicode"/>
          <w:sz w:val="20"/>
          <w:szCs w:val="20"/>
        </w:rPr>
        <w:t xml:space="preserve">l </w:t>
      </w:r>
      <w:r w:rsidR="75F5E06B" w:rsidRPr="00573355">
        <w:rPr>
          <w:rFonts w:ascii="Lucida Sans Unicode" w:eastAsia="Century Gothic" w:hAnsi="Lucida Sans Unicode" w:cs="Lucida Sans Unicode"/>
          <w:sz w:val="20"/>
          <w:szCs w:val="20"/>
        </w:rPr>
        <w:t>15.15%</w:t>
      </w:r>
      <w:r w:rsidR="004C05AE" w:rsidRPr="00573355">
        <w:rPr>
          <w:rStyle w:val="Refdenotaalpie"/>
          <w:rFonts w:ascii="Lucida Sans Unicode" w:eastAsia="Century Gothic" w:hAnsi="Lucida Sans Unicode" w:cs="Lucida Sans Unicode"/>
          <w:sz w:val="20"/>
          <w:szCs w:val="20"/>
        </w:rPr>
        <w:footnoteReference w:id="27"/>
      </w:r>
      <w:r w:rsidRPr="00573355">
        <w:rPr>
          <w:rFonts w:ascii="Lucida Sans Unicode" w:hAnsi="Lucida Sans Unicode" w:cs="Lucida Sans Unicode"/>
          <w:sz w:val="20"/>
          <w:szCs w:val="20"/>
        </w:rPr>
        <w:t xml:space="preserve"> de los 125 municipios, es decir, </w:t>
      </w:r>
      <w:r w:rsidR="00032E78" w:rsidRPr="00573355">
        <w:rPr>
          <w:rFonts w:ascii="Lucida Sans Unicode" w:hAnsi="Lucida Sans Unicode" w:cs="Lucida Sans Unicode"/>
          <w:sz w:val="20"/>
          <w:szCs w:val="20"/>
        </w:rPr>
        <w:t xml:space="preserve">una fórmula en al menos </w:t>
      </w:r>
      <w:r w:rsidR="5DA366F6" w:rsidRPr="00573355">
        <w:rPr>
          <w:rFonts w:ascii="Lucida Sans Unicode" w:hAnsi="Lucida Sans Unicode" w:cs="Lucida Sans Unicode"/>
          <w:sz w:val="20"/>
          <w:szCs w:val="20"/>
        </w:rPr>
        <w:t>19</w:t>
      </w:r>
      <w:r w:rsidRPr="00573355">
        <w:rPr>
          <w:rFonts w:ascii="Lucida Sans Unicode" w:hAnsi="Lucida Sans Unicode" w:cs="Lucida Sans Unicode"/>
          <w:sz w:val="20"/>
          <w:szCs w:val="20"/>
        </w:rPr>
        <w:t xml:space="preserve"> </w:t>
      </w:r>
      <w:r w:rsidR="00032E78" w:rsidRPr="00573355">
        <w:rPr>
          <w:rFonts w:ascii="Lucida Sans Unicode" w:hAnsi="Lucida Sans Unicode" w:cs="Lucida Sans Unicode"/>
          <w:sz w:val="20"/>
          <w:szCs w:val="20"/>
        </w:rPr>
        <w:t>municipios, independientemente del número total de planillas que postulen</w:t>
      </w:r>
      <w:r w:rsidRPr="00573355">
        <w:rPr>
          <w:rFonts w:ascii="Lucida Sans Unicode" w:hAnsi="Lucida Sans Unicode" w:cs="Lucida Sans Unicode"/>
          <w:sz w:val="20"/>
          <w:szCs w:val="20"/>
        </w:rPr>
        <w:t>.</w:t>
      </w:r>
    </w:p>
    <w:p w14:paraId="5BA1C742" w14:textId="77777777" w:rsidR="00B75ECB" w:rsidRPr="00573355" w:rsidRDefault="00B75ECB" w:rsidP="00573355">
      <w:pPr>
        <w:tabs>
          <w:tab w:val="left" w:pos="8505"/>
        </w:tabs>
        <w:spacing w:line="276" w:lineRule="auto"/>
        <w:jc w:val="both"/>
        <w:rPr>
          <w:rFonts w:ascii="Lucida Sans Unicode" w:hAnsi="Lucida Sans Unicode" w:cs="Lucida Sans Unicode"/>
          <w:sz w:val="20"/>
          <w:szCs w:val="20"/>
        </w:rPr>
      </w:pPr>
    </w:p>
    <w:p w14:paraId="0F2647D8" w14:textId="123C8FAF" w:rsidR="00032E78" w:rsidRDefault="00B75ECB" w:rsidP="00573355">
      <w:pPr>
        <w:tabs>
          <w:tab w:val="left" w:pos="8505"/>
        </w:tabs>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rPr>
        <w:lastRenderedPageBreak/>
        <w:t xml:space="preserve">2. Las </w:t>
      </w:r>
      <w:r w:rsidR="00B3392D" w:rsidRPr="00573355">
        <w:rPr>
          <w:rFonts w:ascii="Lucida Sans Unicode" w:hAnsi="Lucida Sans Unicode" w:cs="Lucida Sans Unicode"/>
          <w:sz w:val="20"/>
          <w:szCs w:val="20"/>
        </w:rPr>
        <w:t>19</w:t>
      </w:r>
      <w:r w:rsidRPr="00573355">
        <w:rPr>
          <w:rFonts w:ascii="Lucida Sans Unicode" w:hAnsi="Lucida Sans Unicode" w:cs="Lucida Sans Unicode"/>
          <w:sz w:val="20"/>
          <w:szCs w:val="20"/>
        </w:rPr>
        <w:t xml:space="preserve"> fórmulas deberán distribuirse entre los bloques </w:t>
      </w:r>
      <w:r w:rsidR="008839D9" w:rsidRPr="00573355">
        <w:rPr>
          <w:rFonts w:ascii="Lucida Sans Unicode" w:hAnsi="Lucida Sans Unicode" w:cs="Lucida Sans Unicode"/>
          <w:i/>
          <w:color w:val="000000" w:themeColor="text1"/>
          <w:sz w:val="20"/>
          <w:szCs w:val="20"/>
        </w:rPr>
        <w:t xml:space="preserve">poblacional, </w:t>
      </w:r>
      <w:r w:rsidR="008839D9" w:rsidRPr="00573355">
        <w:rPr>
          <w:rFonts w:ascii="Lucida Sans Unicode" w:hAnsi="Lucida Sans Unicode" w:cs="Lucida Sans Unicode"/>
          <w:iCs/>
          <w:color w:val="000000" w:themeColor="text1"/>
          <w:sz w:val="20"/>
          <w:szCs w:val="20"/>
        </w:rPr>
        <w:t>así como en los de</w:t>
      </w:r>
      <w:r w:rsidR="008839D9" w:rsidRPr="00573355">
        <w:rPr>
          <w:rFonts w:ascii="Lucida Sans Unicode" w:hAnsi="Lucida Sans Unicode" w:cs="Lucida Sans Unicode"/>
          <w:i/>
          <w:color w:val="000000" w:themeColor="text1"/>
          <w:sz w:val="20"/>
          <w:szCs w:val="20"/>
        </w:rPr>
        <w:t xml:space="preserve"> competitividad de votación alta </w:t>
      </w:r>
      <w:r w:rsidR="008839D9" w:rsidRPr="00573355">
        <w:rPr>
          <w:rFonts w:ascii="Lucida Sans Unicode" w:hAnsi="Lucida Sans Unicode" w:cs="Lucida Sans Unicode"/>
          <w:iCs/>
          <w:color w:val="000000" w:themeColor="text1"/>
          <w:sz w:val="20"/>
          <w:szCs w:val="20"/>
        </w:rPr>
        <w:t>y</w:t>
      </w:r>
      <w:r w:rsidR="008839D9" w:rsidRPr="00573355">
        <w:rPr>
          <w:rFonts w:ascii="Lucida Sans Unicode" w:hAnsi="Lucida Sans Unicode" w:cs="Lucida Sans Unicode"/>
          <w:i/>
          <w:color w:val="000000" w:themeColor="text1"/>
          <w:sz w:val="20"/>
          <w:szCs w:val="20"/>
        </w:rPr>
        <w:t xml:space="preserve"> votación media,</w:t>
      </w:r>
      <w:r w:rsidR="008839D9" w:rsidRPr="00573355">
        <w:rPr>
          <w:rFonts w:ascii="Lucida Sans Unicode" w:hAnsi="Lucida Sans Unicode" w:cs="Lucida Sans Unicode"/>
          <w:sz w:val="20"/>
          <w:szCs w:val="20"/>
          <w:lang w:val="es-ES_tradnl"/>
        </w:rPr>
        <w:t xml:space="preserve"> </w:t>
      </w:r>
      <w:r w:rsidR="00032E78" w:rsidRPr="00573355">
        <w:rPr>
          <w:rFonts w:ascii="Lucida Sans Unicode" w:hAnsi="Lucida Sans Unicode" w:cs="Lucida Sans Unicode"/>
          <w:sz w:val="20"/>
          <w:szCs w:val="20"/>
          <w:lang w:val="es-ES_tradnl"/>
        </w:rPr>
        <w:t xml:space="preserve">para evitar que, como resultado, estos espacios sean asignados al bloque de </w:t>
      </w:r>
      <w:r w:rsidR="00032E78" w:rsidRPr="00573355">
        <w:rPr>
          <w:rFonts w:ascii="Lucida Sans Unicode" w:hAnsi="Lucida Sans Unicode" w:cs="Lucida Sans Unicode"/>
          <w:i/>
          <w:iCs/>
          <w:sz w:val="20"/>
          <w:szCs w:val="20"/>
          <w:lang w:val="es-ES_tradnl"/>
        </w:rPr>
        <w:t>votación baja</w:t>
      </w:r>
      <w:r w:rsidR="00EE206C" w:rsidRPr="00573355">
        <w:rPr>
          <w:rFonts w:ascii="Lucida Sans Unicode" w:hAnsi="Lucida Sans Unicode" w:cs="Lucida Sans Unicode"/>
          <w:i/>
          <w:iCs/>
          <w:sz w:val="20"/>
          <w:szCs w:val="20"/>
          <w:lang w:val="es-ES_tradnl"/>
        </w:rPr>
        <w:t xml:space="preserve">, </w:t>
      </w:r>
      <w:r w:rsidR="00EE206C" w:rsidRPr="00573355">
        <w:rPr>
          <w:rFonts w:ascii="Lucida Sans Unicode" w:hAnsi="Lucida Sans Unicode" w:cs="Lucida Sans Unicode"/>
          <w:sz w:val="20"/>
          <w:szCs w:val="20"/>
          <w:lang w:val="es-ES_tradnl"/>
        </w:rPr>
        <w:t xml:space="preserve">en el entendido que, de postular personas con discapacidad en el bloque de </w:t>
      </w:r>
      <w:r w:rsidR="00EE206C" w:rsidRPr="00573355">
        <w:rPr>
          <w:rFonts w:ascii="Lucida Sans Unicode" w:hAnsi="Lucida Sans Unicode" w:cs="Lucida Sans Unicode"/>
          <w:i/>
          <w:iCs/>
          <w:sz w:val="20"/>
          <w:szCs w:val="20"/>
          <w:lang w:val="es-ES_tradnl"/>
        </w:rPr>
        <w:t>votación baja</w:t>
      </w:r>
      <w:r w:rsidR="00EE206C" w:rsidRPr="00573355">
        <w:rPr>
          <w:rFonts w:ascii="Lucida Sans Unicode" w:hAnsi="Lucida Sans Unicode" w:cs="Lucida Sans Unicode"/>
          <w:sz w:val="20"/>
          <w:szCs w:val="20"/>
          <w:lang w:val="es-ES_tradnl"/>
        </w:rPr>
        <w:t xml:space="preserve">, éstas no serán consideradas para el cumplimiento de la presente disposición. </w:t>
      </w:r>
      <w:r w:rsidR="00032E78" w:rsidRPr="00573355">
        <w:rPr>
          <w:rFonts w:ascii="Lucida Sans Unicode" w:hAnsi="Lucida Sans Unicode" w:cs="Lucida Sans Unicode"/>
          <w:sz w:val="20"/>
          <w:szCs w:val="20"/>
          <w:lang w:val="es-ES_tradnl"/>
        </w:rPr>
        <w:t xml:space="preserve"> </w:t>
      </w:r>
    </w:p>
    <w:p w14:paraId="55019D86" w14:textId="77777777" w:rsidR="00394F87" w:rsidRDefault="00394F87" w:rsidP="00573355">
      <w:pPr>
        <w:tabs>
          <w:tab w:val="left" w:pos="8505"/>
        </w:tabs>
        <w:spacing w:line="276" w:lineRule="auto"/>
        <w:jc w:val="both"/>
        <w:rPr>
          <w:rFonts w:ascii="Lucida Sans Unicode" w:hAnsi="Lucida Sans Unicode" w:cs="Lucida Sans Unicode"/>
          <w:sz w:val="20"/>
          <w:szCs w:val="20"/>
          <w:lang w:val="es-ES_tradnl"/>
        </w:rPr>
      </w:pPr>
    </w:p>
    <w:p w14:paraId="0E0C68C1" w14:textId="6A11EC11" w:rsidR="00394F87" w:rsidRPr="00394F87" w:rsidRDefault="00394F87" w:rsidP="00394F87">
      <w:pPr>
        <w:tabs>
          <w:tab w:val="left" w:pos="8505"/>
        </w:tabs>
        <w:spacing w:line="276" w:lineRule="auto"/>
        <w:jc w:val="both"/>
        <w:rPr>
          <w:rFonts w:ascii="Lucida Sans Unicode" w:hAnsi="Lucida Sans Unicode" w:cs="Lucida Sans Unicode"/>
          <w:i/>
          <w:color w:val="0070C0"/>
          <w:sz w:val="20"/>
          <w:szCs w:val="20"/>
        </w:rPr>
      </w:pPr>
      <w:r>
        <w:rPr>
          <w:rFonts w:ascii="Lucida Sans Unicode" w:eastAsia="Calibri" w:hAnsi="Lucida Sans Unicode" w:cs="Lucida Sans Unicode"/>
          <w:b/>
          <w:bCs/>
          <w:color w:val="000000"/>
          <w:sz w:val="20"/>
          <w:szCs w:val="20"/>
          <w:lang w:val="es-ES_tradnl" w:eastAsia="es-MX"/>
        </w:rPr>
        <w:t xml:space="preserve">Adicionalmente, </w:t>
      </w:r>
      <w:r w:rsidRPr="001758FB">
        <w:rPr>
          <w:rFonts w:ascii="Lucida Sans Unicode" w:eastAsia="Calibri" w:hAnsi="Lucida Sans Unicode" w:cs="Lucida Sans Unicode"/>
          <w:b/>
          <w:bCs/>
          <w:color w:val="000000"/>
          <w:sz w:val="20"/>
          <w:szCs w:val="20"/>
          <w:lang w:val="es-ES_tradnl" w:eastAsia="es-MX"/>
        </w:rPr>
        <w:t>los partidos políticos</w:t>
      </w:r>
      <w:r>
        <w:rPr>
          <w:rFonts w:ascii="Lucida Sans Unicode" w:eastAsia="Calibri" w:hAnsi="Lucida Sans Unicode" w:cs="Lucida Sans Unicode"/>
          <w:b/>
          <w:bCs/>
          <w:color w:val="000000"/>
          <w:sz w:val="20"/>
          <w:szCs w:val="20"/>
          <w:lang w:val="es-ES_tradnl" w:eastAsia="es-MX"/>
        </w:rPr>
        <w:t xml:space="preserve"> </w:t>
      </w:r>
      <w:r w:rsidR="00505C9C">
        <w:rPr>
          <w:rFonts w:ascii="Lucida Sans Unicode" w:eastAsia="Calibri" w:hAnsi="Lucida Sans Unicode" w:cs="Lucida Sans Unicode"/>
          <w:b/>
          <w:bCs/>
          <w:color w:val="000000"/>
          <w:sz w:val="20"/>
          <w:szCs w:val="20"/>
          <w:lang w:val="es-ES_tradnl" w:eastAsia="es-MX"/>
        </w:rPr>
        <w:t xml:space="preserve">y coaliciones </w:t>
      </w:r>
      <w:r>
        <w:rPr>
          <w:rFonts w:ascii="Lucida Sans Unicode" w:eastAsia="Calibri" w:hAnsi="Lucida Sans Unicode" w:cs="Lucida Sans Unicode"/>
          <w:b/>
          <w:bCs/>
          <w:color w:val="000000"/>
          <w:sz w:val="20"/>
          <w:szCs w:val="20"/>
          <w:lang w:val="es-ES_tradnl" w:eastAsia="es-MX"/>
        </w:rPr>
        <w:t xml:space="preserve">deberán </w:t>
      </w:r>
      <w:r w:rsidRPr="001758FB">
        <w:rPr>
          <w:rFonts w:ascii="Lucida Sans Unicode" w:eastAsia="Calibri" w:hAnsi="Lucida Sans Unicode" w:cs="Lucida Sans Unicode"/>
          <w:b/>
          <w:bCs/>
          <w:color w:val="000000"/>
          <w:sz w:val="20"/>
          <w:szCs w:val="20"/>
          <w:lang w:val="es-ES_tradnl" w:eastAsia="es-MX"/>
        </w:rPr>
        <w:t>postular una de las fórmulas de candidaturas a munícipes</w:t>
      </w:r>
      <w:r>
        <w:rPr>
          <w:rFonts w:ascii="Lucida Sans Unicode" w:eastAsia="Calibri" w:hAnsi="Lucida Sans Unicode" w:cs="Lucida Sans Unicode"/>
          <w:b/>
          <w:bCs/>
          <w:color w:val="000000"/>
          <w:sz w:val="20"/>
          <w:szCs w:val="20"/>
          <w:lang w:val="es-ES_tradnl" w:eastAsia="es-MX"/>
        </w:rPr>
        <w:t xml:space="preserve"> </w:t>
      </w:r>
      <w:r w:rsidRPr="001758FB">
        <w:rPr>
          <w:rFonts w:ascii="Lucida Sans Unicode" w:eastAsia="Calibri" w:hAnsi="Lucida Sans Unicode" w:cs="Lucida Sans Unicode"/>
          <w:b/>
          <w:bCs/>
          <w:color w:val="000000"/>
          <w:sz w:val="20"/>
          <w:szCs w:val="20"/>
          <w:lang w:val="es-ES_tradnl" w:eastAsia="es-MX"/>
        </w:rPr>
        <w:t>de personas con discapacidad, entre los primeros cinco</w:t>
      </w:r>
      <w:r>
        <w:rPr>
          <w:rFonts w:ascii="Lucida Sans Unicode" w:eastAsia="Calibri" w:hAnsi="Lucida Sans Unicode" w:cs="Lucida Sans Unicode"/>
          <w:b/>
          <w:bCs/>
          <w:color w:val="000000"/>
          <w:sz w:val="20"/>
          <w:szCs w:val="20"/>
          <w:lang w:val="es-ES_tradnl" w:eastAsia="es-MX"/>
        </w:rPr>
        <w:t xml:space="preserve"> </w:t>
      </w:r>
      <w:r w:rsidRPr="001758FB">
        <w:rPr>
          <w:rFonts w:ascii="Lucida Sans Unicode" w:eastAsia="Calibri" w:hAnsi="Lucida Sans Unicode" w:cs="Lucida Sans Unicode"/>
          <w:b/>
          <w:bCs/>
          <w:color w:val="000000"/>
          <w:sz w:val="20"/>
          <w:szCs w:val="20"/>
          <w:lang w:val="es-ES_tradnl" w:eastAsia="es-MX"/>
        </w:rPr>
        <w:t>municipios de población más alta en el que postulen</w:t>
      </w:r>
      <w:r>
        <w:rPr>
          <w:rFonts w:ascii="Lucida Sans Unicode" w:eastAsia="Calibri" w:hAnsi="Lucida Sans Unicode" w:cs="Lucida Sans Unicode"/>
          <w:b/>
          <w:bCs/>
          <w:color w:val="000000"/>
          <w:sz w:val="20"/>
          <w:szCs w:val="20"/>
          <w:lang w:val="es-ES_tradnl" w:eastAsia="es-MX"/>
        </w:rPr>
        <w:t xml:space="preserve"> </w:t>
      </w:r>
      <w:r w:rsidRPr="001758FB">
        <w:rPr>
          <w:rFonts w:ascii="Lucida Sans Unicode" w:eastAsia="Calibri" w:hAnsi="Lucida Sans Unicode" w:cs="Lucida Sans Unicode"/>
          <w:b/>
          <w:bCs/>
          <w:color w:val="000000"/>
          <w:sz w:val="20"/>
          <w:szCs w:val="20"/>
          <w:lang w:val="es-ES_tradnl" w:eastAsia="es-MX"/>
        </w:rPr>
        <w:t>candidaturas</w:t>
      </w:r>
      <w:r>
        <w:rPr>
          <w:rFonts w:ascii="Lucida Sans Unicode" w:eastAsia="Calibri" w:hAnsi="Lucida Sans Unicode" w:cs="Lucida Sans Unicode"/>
          <w:b/>
          <w:bCs/>
          <w:color w:val="000000"/>
          <w:sz w:val="20"/>
          <w:szCs w:val="20"/>
          <w:lang w:val="es-ES_tradnl" w:eastAsia="es-MX"/>
        </w:rPr>
        <w:t xml:space="preserve">. </w:t>
      </w:r>
      <w:r w:rsidRPr="00394F87">
        <w:rPr>
          <w:rFonts w:ascii="Lucida Sans Unicode" w:eastAsia="Trebuchet MS" w:hAnsi="Lucida Sans Unicode" w:cs="Lucida Sans Unicode"/>
          <w:color w:val="0070C0"/>
          <w:sz w:val="14"/>
          <w:szCs w:val="14"/>
          <w:lang w:val="es-ES_tradnl"/>
        </w:rPr>
        <w:t>(Se adiciona esta porción normativa en acatamiento a la resolución dictada el siete de febrero del año en curso, por el Tribunal Electoral del Estado de Jalisco en el Recurso de Apelación RAP-019/2023 y acumulado</w:t>
      </w:r>
      <w:r w:rsidR="0007430A">
        <w:rPr>
          <w:rFonts w:ascii="Lucida Sans Unicode" w:eastAsia="Trebuchet MS" w:hAnsi="Lucida Sans Unicode" w:cs="Lucida Sans Unicode"/>
          <w:color w:val="0070C0"/>
          <w:sz w:val="14"/>
          <w:szCs w:val="14"/>
          <w:lang w:val="es-ES_tradnl"/>
        </w:rPr>
        <w:t>s</w:t>
      </w:r>
      <w:r w:rsidRPr="00394F87">
        <w:rPr>
          <w:rFonts w:ascii="Lucida Sans Unicode" w:eastAsia="Trebuchet MS" w:hAnsi="Lucida Sans Unicode" w:cs="Lucida Sans Unicode"/>
          <w:color w:val="0070C0"/>
          <w:sz w:val="14"/>
          <w:szCs w:val="14"/>
          <w:lang w:val="es-ES_tradnl"/>
        </w:rPr>
        <w:t>.)</w:t>
      </w:r>
    </w:p>
    <w:p w14:paraId="6866139A" w14:textId="4E74A038" w:rsidR="00B75ECB" w:rsidRPr="00573355" w:rsidRDefault="00B75ECB" w:rsidP="00573355">
      <w:pPr>
        <w:tabs>
          <w:tab w:val="left" w:pos="8505"/>
        </w:tabs>
        <w:spacing w:line="276" w:lineRule="auto"/>
        <w:jc w:val="both"/>
        <w:rPr>
          <w:rFonts w:ascii="Lucida Sans Unicode" w:hAnsi="Lucida Sans Unicode" w:cs="Lucida Sans Unicode"/>
          <w:i/>
          <w:color w:val="000000" w:themeColor="text1"/>
          <w:sz w:val="20"/>
          <w:szCs w:val="20"/>
          <w:highlight w:val="cyan"/>
        </w:rPr>
      </w:pPr>
    </w:p>
    <w:p w14:paraId="76A734D1" w14:textId="4FE9EEFC" w:rsidR="00424AF1" w:rsidRPr="00573355" w:rsidRDefault="00B3392D" w:rsidP="00573355">
      <w:pPr>
        <w:tabs>
          <w:tab w:val="left" w:pos="8505"/>
        </w:tabs>
        <w:spacing w:line="276" w:lineRule="auto"/>
        <w:jc w:val="both"/>
        <w:rPr>
          <w:rFonts w:ascii="Lucida Sans Unicode" w:eastAsia="Century Gothic" w:hAnsi="Lucida Sans Unicode" w:cs="Lucida Sans Unicode"/>
          <w:sz w:val="20"/>
          <w:szCs w:val="20"/>
          <w:lang w:val="es-ES_tradnl"/>
        </w:rPr>
      </w:pPr>
      <w:r w:rsidRPr="00573355">
        <w:rPr>
          <w:rFonts w:ascii="Lucida Sans Unicode" w:eastAsia="Century Gothic" w:hAnsi="Lucida Sans Unicode" w:cs="Lucida Sans Unicode"/>
          <w:sz w:val="20"/>
          <w:szCs w:val="20"/>
          <w:lang w:val="es-ES_tradnl"/>
        </w:rPr>
        <w:t>3</w:t>
      </w:r>
      <w:r w:rsidR="003B3B13" w:rsidRPr="00573355">
        <w:rPr>
          <w:rFonts w:ascii="Lucida Sans Unicode" w:eastAsia="Century Gothic" w:hAnsi="Lucida Sans Unicode" w:cs="Lucida Sans Unicode"/>
          <w:sz w:val="20"/>
          <w:szCs w:val="20"/>
          <w:lang w:val="es-ES_tradnl"/>
        </w:rPr>
        <w:t xml:space="preserve">. </w:t>
      </w:r>
      <w:r w:rsidR="00424AF1" w:rsidRPr="00573355">
        <w:rPr>
          <w:rFonts w:ascii="Lucida Sans Unicode" w:eastAsia="Century Gothic" w:hAnsi="Lucida Sans Unicode" w:cs="Lucida Sans Unicode"/>
          <w:sz w:val="20"/>
          <w:szCs w:val="20"/>
          <w:lang w:val="es-ES_tradnl"/>
        </w:rPr>
        <w:t xml:space="preserve">Para efecto de la integración de las fórmulas de candidaturas, tanto la persona candidata propietaria como la suplente deberá pertenecer a la población </w:t>
      </w:r>
      <w:r w:rsidR="00FD781B" w:rsidRPr="00573355">
        <w:rPr>
          <w:rFonts w:ascii="Lucida Sans Unicode" w:eastAsia="Century Gothic" w:hAnsi="Lucida Sans Unicode" w:cs="Lucida Sans Unicode"/>
          <w:sz w:val="20"/>
          <w:szCs w:val="20"/>
          <w:lang w:val="es-ES_tradnl"/>
        </w:rPr>
        <w:t>con discapacidad</w:t>
      </w:r>
      <w:r w:rsidR="001C1157" w:rsidRPr="00573355">
        <w:rPr>
          <w:rFonts w:ascii="Lucida Sans Unicode" w:eastAsia="Century Gothic" w:hAnsi="Lucida Sans Unicode" w:cs="Lucida Sans Unicode"/>
          <w:sz w:val="20"/>
          <w:szCs w:val="20"/>
          <w:lang w:val="es-ES_tradnl"/>
        </w:rPr>
        <w:t xml:space="preserve"> y observar </w:t>
      </w:r>
      <w:r w:rsidR="008168A9" w:rsidRPr="00573355">
        <w:rPr>
          <w:rFonts w:ascii="Lucida Sans Unicode" w:eastAsia="Century Gothic" w:hAnsi="Lucida Sans Unicode" w:cs="Lucida Sans Unicode"/>
          <w:sz w:val="20"/>
          <w:szCs w:val="20"/>
          <w:lang w:val="es-ES_tradnl"/>
        </w:rPr>
        <w:t>las reglas</w:t>
      </w:r>
      <w:r w:rsidR="001C1157" w:rsidRPr="00573355">
        <w:rPr>
          <w:rFonts w:ascii="Lucida Sans Unicode" w:eastAsia="Century Gothic" w:hAnsi="Lucida Sans Unicode" w:cs="Lucida Sans Unicode"/>
          <w:sz w:val="20"/>
          <w:szCs w:val="20"/>
          <w:lang w:val="es-ES_tradnl"/>
        </w:rPr>
        <w:t xml:space="preserve"> de paridad.</w:t>
      </w:r>
    </w:p>
    <w:p w14:paraId="5EF5B2D0" w14:textId="77777777" w:rsidR="00BF6565" w:rsidRPr="00573355" w:rsidRDefault="00BF6565" w:rsidP="00573355">
      <w:pPr>
        <w:spacing w:line="276" w:lineRule="auto"/>
        <w:rPr>
          <w:rFonts w:ascii="Lucida Sans Unicode" w:hAnsi="Lucida Sans Unicode" w:cs="Lucida Sans Unicode"/>
          <w:sz w:val="20"/>
          <w:szCs w:val="20"/>
          <w:lang w:val="es-ES_tradnl"/>
        </w:rPr>
      </w:pPr>
      <w:bookmarkStart w:id="53" w:name="_Toc131010060"/>
    </w:p>
    <w:p w14:paraId="6FCD500F" w14:textId="1DE0FEC6" w:rsidR="0043484E" w:rsidRPr="00573355" w:rsidRDefault="0043484E" w:rsidP="00573355">
      <w:pPr>
        <w:pStyle w:val="Ttulo2"/>
        <w:tabs>
          <w:tab w:val="left" w:pos="8505"/>
        </w:tabs>
        <w:spacing w:before="0" w:after="0" w:line="276" w:lineRule="auto"/>
        <w:jc w:val="center"/>
        <w:rPr>
          <w:rFonts w:ascii="Lucida Sans Unicode" w:eastAsia="Trebuchet MS" w:hAnsi="Lucida Sans Unicode" w:cs="Lucida Sans Unicode"/>
          <w:b w:val="0"/>
          <w:sz w:val="20"/>
          <w:szCs w:val="20"/>
          <w:lang w:val="es-ES_tradnl"/>
        </w:rPr>
      </w:pPr>
      <w:r w:rsidRPr="00573355">
        <w:rPr>
          <w:rFonts w:ascii="Lucida Sans Unicode" w:eastAsia="Trebuchet MS" w:hAnsi="Lucida Sans Unicode" w:cs="Lucida Sans Unicode"/>
          <w:sz w:val="20"/>
          <w:szCs w:val="20"/>
          <w:lang w:val="es-ES_tradnl"/>
        </w:rPr>
        <w:t>Capítulo Quinto. De la regla para la postulación de candidaturas jóvenes</w:t>
      </w:r>
      <w:bookmarkEnd w:id="53"/>
    </w:p>
    <w:p w14:paraId="32853368" w14:textId="77777777" w:rsidR="0043484E" w:rsidRPr="00573355" w:rsidRDefault="0043484E" w:rsidP="00573355">
      <w:pPr>
        <w:tabs>
          <w:tab w:val="left" w:pos="8505"/>
        </w:tabs>
        <w:spacing w:line="276" w:lineRule="auto"/>
        <w:rPr>
          <w:rFonts w:ascii="Lucida Sans Unicode" w:eastAsia="Trebuchet MS" w:hAnsi="Lucida Sans Unicode" w:cs="Lucida Sans Unicode"/>
          <w:b/>
          <w:sz w:val="20"/>
          <w:szCs w:val="20"/>
          <w:lang w:val="es-ES_tradnl"/>
        </w:rPr>
      </w:pPr>
    </w:p>
    <w:p w14:paraId="3B11DC3F" w14:textId="370410E1" w:rsidR="0043484E" w:rsidRPr="00573355" w:rsidRDefault="0043484E" w:rsidP="00573355">
      <w:pPr>
        <w:pStyle w:val="Ttulo3"/>
        <w:tabs>
          <w:tab w:val="left" w:pos="8505"/>
        </w:tabs>
        <w:spacing w:before="0" w:after="0" w:line="276" w:lineRule="auto"/>
        <w:rPr>
          <w:rFonts w:ascii="Lucida Sans Unicode" w:eastAsia="Trebuchet MS" w:hAnsi="Lucida Sans Unicode" w:cs="Lucida Sans Unicode"/>
          <w:sz w:val="20"/>
          <w:szCs w:val="20"/>
          <w:lang w:val="es-ES_tradnl"/>
        </w:rPr>
      </w:pPr>
      <w:bookmarkStart w:id="54" w:name="_Toc131010061"/>
      <w:r w:rsidRPr="00573355">
        <w:rPr>
          <w:rFonts w:ascii="Lucida Sans Unicode" w:eastAsia="Trebuchet MS" w:hAnsi="Lucida Sans Unicode" w:cs="Lucida Sans Unicode"/>
          <w:sz w:val="20"/>
          <w:szCs w:val="20"/>
          <w:lang w:val="es-ES_tradnl"/>
        </w:rPr>
        <w:t xml:space="preserve">Artículo </w:t>
      </w:r>
      <w:bookmarkEnd w:id="54"/>
      <w:r w:rsidR="00A168D4" w:rsidRPr="00573355">
        <w:rPr>
          <w:rFonts w:ascii="Lucida Sans Unicode" w:eastAsia="Trebuchet MS" w:hAnsi="Lucida Sans Unicode" w:cs="Lucida Sans Unicode"/>
          <w:sz w:val="20"/>
          <w:szCs w:val="20"/>
          <w:lang w:val="es-ES_tradnl"/>
        </w:rPr>
        <w:t>19</w:t>
      </w:r>
    </w:p>
    <w:p w14:paraId="61FEC0F3" w14:textId="77777777" w:rsidR="00046773" w:rsidRPr="00573355" w:rsidRDefault="00046773" w:rsidP="00573355">
      <w:pPr>
        <w:spacing w:line="276" w:lineRule="auto"/>
        <w:rPr>
          <w:rFonts w:ascii="Lucida Sans Unicode" w:hAnsi="Lucida Sans Unicode" w:cs="Lucida Sans Unicode"/>
          <w:sz w:val="20"/>
          <w:szCs w:val="20"/>
          <w:lang w:val="es-ES_tradnl"/>
        </w:rPr>
      </w:pPr>
    </w:p>
    <w:p w14:paraId="74D1F933" w14:textId="786786B0" w:rsidR="0043484E" w:rsidRDefault="00FF3067"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43484E" w:rsidRPr="00573355">
        <w:rPr>
          <w:rFonts w:ascii="Lucida Sans Unicode" w:eastAsia="Trebuchet MS" w:hAnsi="Lucida Sans Unicode" w:cs="Lucida Sans Unicode"/>
          <w:sz w:val="20"/>
          <w:szCs w:val="20"/>
          <w:lang w:val="es-ES_tradnl"/>
        </w:rPr>
        <w:t>Los partidos políticos y coaliciones deberán atender l</w:t>
      </w:r>
      <w:r w:rsidR="1BA82A63" w:rsidRPr="00573355">
        <w:rPr>
          <w:rFonts w:ascii="Lucida Sans Unicode" w:eastAsia="Trebuchet MS" w:hAnsi="Lucida Sans Unicode" w:cs="Lucida Sans Unicode"/>
          <w:sz w:val="20"/>
          <w:szCs w:val="20"/>
          <w:lang w:val="es-ES_tradnl"/>
        </w:rPr>
        <w:t>o</w:t>
      </w:r>
      <w:r w:rsidR="0043484E" w:rsidRPr="00573355">
        <w:rPr>
          <w:rFonts w:ascii="Lucida Sans Unicode" w:eastAsia="Trebuchet MS" w:hAnsi="Lucida Sans Unicode" w:cs="Lucida Sans Unicode"/>
          <w:sz w:val="20"/>
          <w:szCs w:val="20"/>
          <w:lang w:val="es-ES_tradnl"/>
        </w:rPr>
        <w:t xml:space="preserve">s siguientes </w:t>
      </w:r>
      <w:r w:rsidR="45564D34" w:rsidRPr="00573355">
        <w:rPr>
          <w:rFonts w:ascii="Lucida Sans Unicode" w:eastAsia="Trebuchet MS" w:hAnsi="Lucida Sans Unicode" w:cs="Lucida Sans Unicode"/>
          <w:sz w:val="20"/>
          <w:szCs w:val="20"/>
          <w:lang w:val="es-ES_tradnl"/>
        </w:rPr>
        <w:t>derechos</w:t>
      </w:r>
      <w:r w:rsidR="0043484E" w:rsidRPr="00573355">
        <w:rPr>
          <w:rFonts w:ascii="Lucida Sans Unicode" w:eastAsia="Trebuchet MS" w:hAnsi="Lucida Sans Unicode" w:cs="Lucida Sans Unicode"/>
          <w:sz w:val="20"/>
          <w:szCs w:val="20"/>
          <w:lang w:val="es-ES_tradnl"/>
        </w:rPr>
        <w:t>:</w:t>
      </w:r>
    </w:p>
    <w:p w14:paraId="7942EAB9" w14:textId="77777777" w:rsidR="00D101C1" w:rsidRPr="00573355" w:rsidRDefault="00D101C1"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6BF2D1FB" w14:textId="75E96F57" w:rsidR="00E63004" w:rsidRPr="00573355" w:rsidRDefault="0043484E" w:rsidP="00573355">
      <w:pPr>
        <w:pStyle w:val="Prrafodelista"/>
        <w:numPr>
          <w:ilvl w:val="0"/>
          <w:numId w:val="59"/>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Para el cumplimiento de la obligación establecida en el artículo 24, párrafo 3, del Código, </w:t>
      </w:r>
      <w:r w:rsidR="00FF0947" w:rsidRPr="00573355">
        <w:rPr>
          <w:rFonts w:ascii="Lucida Sans Unicode" w:eastAsia="Trebuchet MS" w:hAnsi="Lucida Sans Unicode" w:cs="Lucida Sans Unicode"/>
          <w:lang w:val="es-ES_tradnl"/>
        </w:rPr>
        <w:t xml:space="preserve">deberá incluirse, al menos </w:t>
      </w:r>
      <w:r w:rsidRPr="00573355">
        <w:rPr>
          <w:rFonts w:ascii="Lucida Sans Unicode" w:eastAsia="Trebuchet MS" w:hAnsi="Lucida Sans Unicode" w:cs="Lucida Sans Unicode"/>
          <w:lang w:val="es-ES_tradnl"/>
        </w:rPr>
        <w:t>una fórmula de personas jóvenes en cada una de las planillas de los municipios en los que pretenda contender</w:t>
      </w:r>
      <w:r w:rsidR="00B60162" w:rsidRPr="00573355">
        <w:rPr>
          <w:rFonts w:ascii="Lucida Sans Unicode" w:eastAsia="Trebuchet MS" w:hAnsi="Lucida Sans Unicode" w:cs="Lucida Sans Unicode"/>
          <w:lang w:val="es-ES_tradnl"/>
        </w:rPr>
        <w:t>.</w:t>
      </w:r>
      <w:r w:rsidR="00E63004" w:rsidRPr="00573355">
        <w:rPr>
          <w:rFonts w:ascii="Lucida Sans Unicode" w:eastAsia="Trebuchet MS" w:hAnsi="Lucida Sans Unicode" w:cs="Lucida Sans Unicode"/>
          <w:lang w:val="es-ES_tradnl"/>
        </w:rPr>
        <w:t xml:space="preserve"> </w:t>
      </w:r>
    </w:p>
    <w:p w14:paraId="3F0A2E29" w14:textId="5030C339" w:rsidR="00E63004" w:rsidRPr="00573355" w:rsidRDefault="265EC3CA" w:rsidP="00573355">
      <w:pPr>
        <w:pStyle w:val="Prrafodelista"/>
        <w:numPr>
          <w:ilvl w:val="0"/>
          <w:numId w:val="59"/>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rPr>
        <w:t>Para efectos de la integración de las fórmulas de personas jóvenes, tanto la persona propietaria como la suplente deberán tener entre dieciocho y</w:t>
      </w:r>
      <w:r w:rsidR="7EABCB3B" w:rsidRPr="00573355">
        <w:rPr>
          <w:rFonts w:ascii="Lucida Sans Unicode" w:eastAsia="Trebuchet MS" w:hAnsi="Lucida Sans Unicode" w:cs="Lucida Sans Unicode"/>
        </w:rPr>
        <w:t>,</w:t>
      </w:r>
      <w:r w:rsidRPr="00573355">
        <w:rPr>
          <w:rFonts w:ascii="Lucida Sans Unicode" w:eastAsia="Trebuchet MS" w:hAnsi="Lucida Sans Unicode" w:cs="Lucida Sans Unicode"/>
        </w:rPr>
        <w:t xml:space="preserve"> treinta y cinco años de edad, al día de la elección, así como respetar las reglas de paridad en la integración de las fórmula</w:t>
      </w:r>
      <w:r w:rsidR="305A79AC" w:rsidRPr="00573355">
        <w:rPr>
          <w:rFonts w:ascii="Lucida Sans Unicode" w:eastAsia="Trebuchet MS" w:hAnsi="Lucida Sans Unicode" w:cs="Lucida Sans Unicode"/>
        </w:rPr>
        <w:t>s.</w:t>
      </w:r>
      <w:r w:rsidR="0043484E" w:rsidRPr="00573355">
        <w:rPr>
          <w:rFonts w:ascii="Lucida Sans Unicode" w:eastAsia="Trebuchet MS" w:hAnsi="Lucida Sans Unicode" w:cs="Lucida Sans Unicode"/>
          <w:vertAlign w:val="superscript"/>
        </w:rPr>
        <w:footnoteReference w:id="28"/>
      </w:r>
      <w:r w:rsidRPr="00573355">
        <w:rPr>
          <w:rFonts w:ascii="Lucida Sans Unicode" w:eastAsia="Trebuchet MS" w:hAnsi="Lucida Sans Unicode" w:cs="Lucida Sans Unicode"/>
        </w:rPr>
        <w:t>.</w:t>
      </w:r>
    </w:p>
    <w:p w14:paraId="179EFD68" w14:textId="1436BF3E" w:rsidR="0043484E" w:rsidRPr="00573355" w:rsidRDefault="0043484E" w:rsidP="00573355">
      <w:pPr>
        <w:pStyle w:val="Prrafodelista"/>
        <w:numPr>
          <w:ilvl w:val="0"/>
          <w:numId w:val="59"/>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Para el cumplimiento de la obligación establecida en el artículo 24, párrafo 3, del Código, las candidaturas independientes deberán integrar una fórmula de personas jóvenes en la planilla del municipio en el que pretenda contender</w:t>
      </w:r>
      <w:r w:rsidR="009D04AA" w:rsidRPr="00573355">
        <w:rPr>
          <w:rFonts w:ascii="Lucida Sans Unicode" w:eastAsia="Trebuchet MS" w:hAnsi="Lucida Sans Unicode" w:cs="Lucida Sans Unicode"/>
          <w:lang w:val="es-ES_tradnl"/>
        </w:rPr>
        <w:t>.</w:t>
      </w:r>
    </w:p>
    <w:p w14:paraId="747FB2E4" w14:textId="77777777" w:rsidR="00046773" w:rsidRPr="00573355" w:rsidRDefault="00046773" w:rsidP="00573355">
      <w:pPr>
        <w:pStyle w:val="Prrafodelista"/>
        <w:pBdr>
          <w:top w:val="nil"/>
          <w:left w:val="nil"/>
          <w:bottom w:val="nil"/>
          <w:right w:val="nil"/>
          <w:between w:val="nil"/>
        </w:pBdr>
        <w:tabs>
          <w:tab w:val="left" w:pos="8505"/>
        </w:tabs>
        <w:spacing w:line="276" w:lineRule="auto"/>
        <w:ind w:left="360"/>
        <w:jc w:val="both"/>
        <w:rPr>
          <w:rFonts w:ascii="Lucida Sans Unicode" w:eastAsia="Trebuchet MS" w:hAnsi="Lucida Sans Unicode" w:cs="Lucida Sans Unicode"/>
          <w:lang w:val="es-ES_tradnl"/>
        </w:rPr>
      </w:pPr>
    </w:p>
    <w:p w14:paraId="1D2F2304" w14:textId="428E9214" w:rsidR="007D43B1" w:rsidRPr="00573355" w:rsidRDefault="00931B45" w:rsidP="00573355">
      <w:pPr>
        <w:pStyle w:val="Prrafodelista"/>
        <w:tabs>
          <w:tab w:val="left" w:pos="8505"/>
        </w:tabs>
        <w:spacing w:line="276" w:lineRule="auto"/>
        <w:ind w:left="0"/>
        <w:jc w:val="center"/>
        <w:rPr>
          <w:rFonts w:ascii="Lucida Sans Unicode" w:eastAsia="Trebuchet MS" w:hAnsi="Lucida Sans Unicode" w:cs="Lucida Sans Unicode"/>
          <w:b/>
          <w:lang w:val="es-ES_tradnl"/>
        </w:rPr>
      </w:pPr>
      <w:r w:rsidRPr="00573355">
        <w:rPr>
          <w:rFonts w:ascii="Lucida Sans Unicode" w:eastAsia="Trebuchet MS" w:hAnsi="Lucida Sans Unicode" w:cs="Lucida Sans Unicode"/>
          <w:b/>
          <w:lang w:val="es-ES_tradnl"/>
        </w:rPr>
        <w:t>TÍTULO CUARTO</w:t>
      </w:r>
    </w:p>
    <w:p w14:paraId="54478CBE" w14:textId="6626F30F" w:rsidR="00A57949" w:rsidRPr="00573355" w:rsidRDefault="007D43B1" w:rsidP="00573355">
      <w:pPr>
        <w:pStyle w:val="Prrafodelista"/>
        <w:tabs>
          <w:tab w:val="left" w:pos="8505"/>
        </w:tabs>
        <w:spacing w:line="276" w:lineRule="auto"/>
        <w:ind w:left="0"/>
        <w:jc w:val="center"/>
        <w:rPr>
          <w:rFonts w:ascii="Lucida Sans Unicode" w:eastAsia="Trebuchet MS" w:hAnsi="Lucida Sans Unicode" w:cs="Lucida Sans Unicode"/>
          <w:b/>
          <w:lang w:val="es-ES_tradnl"/>
        </w:rPr>
      </w:pPr>
      <w:r w:rsidRPr="00573355">
        <w:rPr>
          <w:rFonts w:ascii="Lucida Sans Unicode" w:eastAsia="Trebuchet MS" w:hAnsi="Lucida Sans Unicode" w:cs="Lucida Sans Unicode"/>
          <w:b/>
          <w:bCs/>
          <w:lang w:val="es-ES_tradnl"/>
        </w:rPr>
        <w:t>DE</w:t>
      </w:r>
      <w:r w:rsidRPr="00573355">
        <w:rPr>
          <w:rFonts w:ascii="Lucida Sans Unicode" w:eastAsia="Trebuchet MS" w:hAnsi="Lucida Sans Unicode" w:cs="Lucida Sans Unicode"/>
          <w:b/>
          <w:lang w:val="es-ES_tradnl"/>
        </w:rPr>
        <w:t xml:space="preserve"> LA POSTULACIÓN DE CANDIDATURAS </w:t>
      </w:r>
      <w:r w:rsidRPr="00573355">
        <w:rPr>
          <w:rFonts w:ascii="Lucida Sans Unicode" w:eastAsia="Trebuchet MS" w:hAnsi="Lucida Sans Unicode" w:cs="Lucida Sans Unicode"/>
          <w:b/>
          <w:bCs/>
          <w:lang w:val="es-ES_tradnl"/>
        </w:rPr>
        <w:t xml:space="preserve">A </w:t>
      </w:r>
      <w:r w:rsidR="000D05C3" w:rsidRPr="00573355">
        <w:rPr>
          <w:rFonts w:ascii="Lucida Sans Unicode" w:eastAsia="Trebuchet MS" w:hAnsi="Lucida Sans Unicode" w:cs="Lucida Sans Unicode"/>
          <w:b/>
          <w:lang w:val="es-ES_tradnl"/>
        </w:rPr>
        <w:t>DIPUTACIONES</w:t>
      </w:r>
      <w:r w:rsidR="00956889" w:rsidRPr="00573355">
        <w:rPr>
          <w:rFonts w:ascii="Lucida Sans Unicode" w:eastAsia="Trebuchet MS" w:hAnsi="Lucida Sans Unicode" w:cs="Lucida Sans Unicode"/>
          <w:b/>
          <w:lang w:val="es-ES_tradnl"/>
        </w:rPr>
        <w:t xml:space="preserve"> </w:t>
      </w:r>
      <w:r w:rsidRPr="00573355">
        <w:rPr>
          <w:rFonts w:ascii="Lucida Sans Unicode" w:eastAsia="Trebuchet MS" w:hAnsi="Lucida Sans Unicode" w:cs="Lucida Sans Unicode"/>
          <w:b/>
          <w:lang w:val="es-ES_tradnl"/>
        </w:rPr>
        <w:t xml:space="preserve">DE </w:t>
      </w:r>
      <w:r w:rsidR="00956889" w:rsidRPr="00573355">
        <w:rPr>
          <w:rFonts w:ascii="Lucida Sans Unicode" w:eastAsia="Trebuchet MS" w:hAnsi="Lucida Sans Unicode" w:cs="Lucida Sans Unicode"/>
          <w:b/>
          <w:lang w:val="es-ES_tradnl"/>
        </w:rPr>
        <w:t>M</w:t>
      </w:r>
      <w:r w:rsidRPr="00573355">
        <w:rPr>
          <w:rFonts w:ascii="Lucida Sans Unicode" w:eastAsia="Trebuchet MS" w:hAnsi="Lucida Sans Unicode" w:cs="Lucida Sans Unicode"/>
          <w:b/>
          <w:lang w:val="es-ES_tradnl"/>
        </w:rPr>
        <w:t>A</w:t>
      </w:r>
      <w:r w:rsidR="002D6887" w:rsidRPr="00573355">
        <w:rPr>
          <w:rFonts w:ascii="Lucida Sans Unicode" w:eastAsia="Trebuchet MS" w:hAnsi="Lucida Sans Unicode" w:cs="Lucida Sans Unicode"/>
          <w:b/>
          <w:lang w:val="es-ES_tradnl"/>
        </w:rPr>
        <w:t xml:space="preserve">YORÍA </w:t>
      </w:r>
      <w:r w:rsidR="00956889" w:rsidRPr="00573355">
        <w:rPr>
          <w:rFonts w:ascii="Lucida Sans Unicode" w:eastAsia="Trebuchet MS" w:hAnsi="Lucida Sans Unicode" w:cs="Lucida Sans Unicode"/>
          <w:b/>
          <w:lang w:val="es-ES_tradnl"/>
        </w:rPr>
        <w:t>R</w:t>
      </w:r>
      <w:r w:rsidR="002D6887" w:rsidRPr="00573355">
        <w:rPr>
          <w:rFonts w:ascii="Lucida Sans Unicode" w:eastAsia="Trebuchet MS" w:hAnsi="Lucida Sans Unicode" w:cs="Lucida Sans Unicode"/>
          <w:b/>
          <w:lang w:val="es-ES_tradnl"/>
        </w:rPr>
        <w:t>ELATIVA</w:t>
      </w:r>
    </w:p>
    <w:p w14:paraId="57C45AA5" w14:textId="77777777" w:rsidR="007E6677" w:rsidRPr="00573355" w:rsidRDefault="007E6677" w:rsidP="00573355">
      <w:pPr>
        <w:pStyle w:val="Prrafodelista"/>
        <w:tabs>
          <w:tab w:val="left" w:pos="8505"/>
        </w:tabs>
        <w:spacing w:line="276" w:lineRule="auto"/>
        <w:ind w:left="0"/>
        <w:rPr>
          <w:rFonts w:ascii="Lucida Sans Unicode" w:eastAsia="Trebuchet MS" w:hAnsi="Lucida Sans Unicode" w:cs="Lucida Sans Unicode"/>
          <w:b/>
          <w:lang w:val="es-ES_tradnl"/>
        </w:rPr>
      </w:pPr>
    </w:p>
    <w:p w14:paraId="22D64CD3" w14:textId="13CF194C" w:rsidR="007E6677" w:rsidRPr="00573355" w:rsidRDefault="007E6677" w:rsidP="00573355">
      <w:pPr>
        <w:pStyle w:val="Prrafodelista"/>
        <w:tabs>
          <w:tab w:val="left" w:pos="8505"/>
        </w:tabs>
        <w:spacing w:line="276" w:lineRule="auto"/>
        <w:ind w:left="0"/>
        <w:jc w:val="center"/>
        <w:outlineLvl w:val="1"/>
        <w:rPr>
          <w:rFonts w:ascii="Lucida Sans Unicode" w:eastAsia="Trebuchet MS" w:hAnsi="Lucida Sans Unicode" w:cs="Lucida Sans Unicode"/>
          <w:b/>
          <w:lang w:val="es-ES_tradnl"/>
        </w:rPr>
      </w:pPr>
      <w:bookmarkStart w:id="55" w:name="_Toc131010034"/>
      <w:r w:rsidRPr="00573355">
        <w:rPr>
          <w:rFonts w:ascii="Lucida Sans Unicode" w:eastAsia="Trebuchet MS" w:hAnsi="Lucida Sans Unicode" w:cs="Lucida Sans Unicode"/>
          <w:b/>
          <w:lang w:val="es-ES_tradnl"/>
        </w:rPr>
        <w:t xml:space="preserve">Capítulo </w:t>
      </w:r>
      <w:r w:rsidR="00A000CD" w:rsidRPr="00573355">
        <w:rPr>
          <w:rFonts w:ascii="Lucida Sans Unicode" w:eastAsia="Trebuchet MS" w:hAnsi="Lucida Sans Unicode" w:cs="Lucida Sans Unicode"/>
          <w:b/>
          <w:lang w:val="es-ES_tradnl"/>
        </w:rPr>
        <w:t>Primero</w:t>
      </w:r>
      <w:r w:rsidRPr="00573355">
        <w:rPr>
          <w:rFonts w:ascii="Lucida Sans Unicode" w:eastAsia="Trebuchet MS" w:hAnsi="Lucida Sans Unicode" w:cs="Lucida Sans Unicode"/>
          <w:b/>
          <w:lang w:val="es-ES_tradnl"/>
        </w:rPr>
        <w:t>. De la postulación paritaria de las fórmulas de candidaturas a diputaciones</w:t>
      </w:r>
      <w:bookmarkEnd w:id="55"/>
      <w:r w:rsidR="00B2771E" w:rsidRPr="00573355">
        <w:rPr>
          <w:rFonts w:ascii="Lucida Sans Unicode" w:eastAsia="Trebuchet MS" w:hAnsi="Lucida Sans Unicode" w:cs="Lucida Sans Unicode"/>
          <w:b/>
          <w:lang w:val="es-ES_tradnl"/>
        </w:rPr>
        <w:t xml:space="preserve"> de mayoría relativa</w:t>
      </w:r>
    </w:p>
    <w:bookmarkEnd w:id="39"/>
    <w:p w14:paraId="124E0F2D" w14:textId="77777777" w:rsidR="007E6677" w:rsidRPr="00573355" w:rsidRDefault="007E6677" w:rsidP="00573355">
      <w:pPr>
        <w:pStyle w:val="Prrafodelista"/>
        <w:tabs>
          <w:tab w:val="left" w:pos="8505"/>
        </w:tabs>
        <w:spacing w:line="276" w:lineRule="auto"/>
        <w:ind w:left="0"/>
        <w:jc w:val="center"/>
        <w:rPr>
          <w:rFonts w:ascii="Lucida Sans Unicode" w:eastAsia="Trebuchet MS" w:hAnsi="Lucida Sans Unicode" w:cs="Lucida Sans Unicode"/>
          <w:b/>
          <w:lang w:val="es-ES_tradnl"/>
        </w:rPr>
      </w:pPr>
    </w:p>
    <w:p w14:paraId="57A8E0A0" w14:textId="3BB0C67D"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56" w:name="_Toc131010035"/>
      <w:bookmarkStart w:id="57" w:name="_Hlk113387477"/>
      <w:r w:rsidRPr="00573355">
        <w:rPr>
          <w:rFonts w:ascii="Lucida Sans Unicode" w:eastAsia="Trebuchet MS" w:hAnsi="Lucida Sans Unicode" w:cs="Lucida Sans Unicode"/>
          <w:sz w:val="20"/>
          <w:szCs w:val="20"/>
          <w:lang w:val="es-ES_tradnl"/>
        </w:rPr>
        <w:t xml:space="preserve">Artículo </w:t>
      </w:r>
      <w:r w:rsidR="00A168D4" w:rsidRPr="00573355">
        <w:rPr>
          <w:rFonts w:ascii="Lucida Sans Unicode" w:eastAsia="Trebuchet MS" w:hAnsi="Lucida Sans Unicode" w:cs="Lucida Sans Unicode"/>
          <w:sz w:val="20"/>
          <w:szCs w:val="20"/>
          <w:lang w:val="es-ES_tradnl"/>
        </w:rPr>
        <w:t>20</w:t>
      </w:r>
      <w:bookmarkEnd w:id="56"/>
    </w:p>
    <w:bookmarkEnd w:id="57"/>
    <w:p w14:paraId="6C2C70EF" w14:textId="1D25FE09" w:rsidR="00F663BA" w:rsidRPr="00573355" w:rsidRDefault="005F6734"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7E6677" w:rsidRPr="00573355">
        <w:rPr>
          <w:rFonts w:ascii="Lucida Sans Unicode" w:eastAsia="Trebuchet MS" w:hAnsi="Lucida Sans Unicode" w:cs="Lucida Sans Unicode"/>
          <w:sz w:val="20"/>
          <w:szCs w:val="20"/>
          <w:lang w:val="es-ES_tradnl"/>
        </w:rPr>
        <w:t xml:space="preserve">El total de solicitudes de registro de candidaturas a diputaciones por </w:t>
      </w:r>
      <w:r w:rsidR="00AE4E6B" w:rsidRPr="00573355">
        <w:rPr>
          <w:rFonts w:ascii="Lucida Sans Unicode" w:eastAsia="Trebuchet MS" w:hAnsi="Lucida Sans Unicode" w:cs="Lucida Sans Unicode"/>
          <w:sz w:val="20"/>
          <w:szCs w:val="20"/>
          <w:lang w:val="es-ES_tradnl"/>
        </w:rPr>
        <w:t>e</w:t>
      </w:r>
      <w:r w:rsidR="007E6677" w:rsidRPr="00573355">
        <w:rPr>
          <w:rFonts w:ascii="Lucida Sans Unicode" w:eastAsia="Trebuchet MS" w:hAnsi="Lucida Sans Unicode" w:cs="Lucida Sans Unicode"/>
          <w:sz w:val="20"/>
          <w:szCs w:val="20"/>
          <w:lang w:val="es-ES_tradnl"/>
        </w:rPr>
        <w:t>l principio de mayoría relativa, deberán integrarse de manera paritaria entre los géneros. En el supuesto que el número de candidaturas</w:t>
      </w:r>
      <w:r w:rsidR="00856F8E" w:rsidRPr="00573355">
        <w:rPr>
          <w:rFonts w:ascii="Lucida Sans Unicode" w:eastAsia="Trebuchet MS" w:hAnsi="Lucida Sans Unicode" w:cs="Lucida Sans Unicode"/>
          <w:sz w:val="20"/>
          <w:szCs w:val="20"/>
          <w:lang w:val="es-ES_tradnl"/>
        </w:rPr>
        <w:t xml:space="preserve"> postuladas por un partido político o coalición</w:t>
      </w:r>
      <w:r w:rsidR="007E6677" w:rsidRPr="00573355">
        <w:rPr>
          <w:rFonts w:ascii="Lucida Sans Unicode" w:eastAsia="Trebuchet MS" w:hAnsi="Lucida Sans Unicode" w:cs="Lucida Sans Unicode"/>
          <w:sz w:val="20"/>
          <w:szCs w:val="20"/>
          <w:lang w:val="es-ES_tradnl"/>
        </w:rPr>
        <w:t xml:space="preserve"> sea numéricamente impar, la mayoría de los espacios deberá corresponder al género femenino. </w:t>
      </w:r>
    </w:p>
    <w:p w14:paraId="2FACFEF5" w14:textId="77777777" w:rsidR="00856F8E" w:rsidRPr="00573355" w:rsidRDefault="00856F8E"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3B39A1C9" w14:textId="7B7B69FD" w:rsidR="00856F8E" w:rsidRPr="00573355" w:rsidRDefault="3BC0179D"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 xml:space="preserve">2. </w:t>
      </w:r>
      <w:r w:rsidRPr="00573355">
        <w:rPr>
          <w:rFonts w:ascii="Lucida Sans Unicode" w:eastAsia="Century Gothic" w:hAnsi="Lucida Sans Unicode" w:cs="Lucida Sans Unicode"/>
          <w:sz w:val="20"/>
          <w:szCs w:val="20"/>
        </w:rPr>
        <w:t xml:space="preserve">Tratándose de la postulación de personas no binarias, </w:t>
      </w:r>
      <w:r w:rsidRPr="00573355">
        <w:rPr>
          <w:rFonts w:ascii="Lucida Sans Unicode" w:hAnsi="Lucida Sans Unicode" w:cs="Lucida Sans Unicode"/>
          <w:sz w:val="20"/>
          <w:szCs w:val="20"/>
        </w:rPr>
        <w:t>queer y todas aquellas identidades de género distintas al binario,</w:t>
      </w:r>
      <w:r w:rsidRPr="00573355">
        <w:rPr>
          <w:rFonts w:ascii="Lucida Sans Unicode" w:eastAsia="Century Gothic" w:hAnsi="Lucida Sans Unicode" w:cs="Lucida Sans Unicode"/>
          <w:sz w:val="20"/>
          <w:szCs w:val="20"/>
        </w:rPr>
        <w:t xml:space="preserve"> éstas no serán contabilizadas para efectos del cumplimiento de la paridad, siempre y cuando no excedan de una fórmula de candidaturas a diputaciones por mayoría relativa. En el supuesto de sobrepasar el límite antes referido, las candidaturas excedentes se contabilizarán en los espacios asignados al género masculino, por ser el que no ha enfrentado discriminación histórica en la representación política</w:t>
      </w:r>
      <w:r w:rsidR="002C3D72" w:rsidRPr="00573355">
        <w:rPr>
          <w:rStyle w:val="Refdenotaalpie"/>
          <w:rFonts w:ascii="Lucida Sans Unicode" w:eastAsia="Century Gothic" w:hAnsi="Lucida Sans Unicode" w:cs="Lucida Sans Unicode"/>
          <w:sz w:val="20"/>
          <w:szCs w:val="20"/>
        </w:rPr>
        <w:footnoteReference w:id="29"/>
      </w:r>
      <w:r w:rsidR="4F0B03C2" w:rsidRPr="00573355">
        <w:rPr>
          <w:rFonts w:ascii="Lucida Sans Unicode" w:eastAsia="Century Gothic" w:hAnsi="Lucida Sans Unicode" w:cs="Lucida Sans Unicode"/>
          <w:sz w:val="20"/>
          <w:szCs w:val="20"/>
        </w:rPr>
        <w:t>.</w:t>
      </w:r>
    </w:p>
    <w:p w14:paraId="4476005E" w14:textId="77777777" w:rsidR="007E6677" w:rsidRPr="00573355" w:rsidRDefault="007E6677"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7DF8E74B" w14:textId="02A4602D" w:rsidR="007E6677" w:rsidRPr="00573355" w:rsidRDefault="00856F8E"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3</w:t>
      </w:r>
      <w:r w:rsidR="005F6734" w:rsidRPr="00573355">
        <w:rPr>
          <w:rFonts w:ascii="Lucida Sans Unicode" w:eastAsia="Trebuchet MS" w:hAnsi="Lucida Sans Unicode" w:cs="Lucida Sans Unicode"/>
          <w:sz w:val="20"/>
          <w:szCs w:val="20"/>
          <w:lang w:val="es-ES_tradnl"/>
        </w:rPr>
        <w:t xml:space="preserve">. </w:t>
      </w:r>
      <w:r w:rsidR="007E6677" w:rsidRPr="00573355">
        <w:rPr>
          <w:rFonts w:ascii="Lucida Sans Unicode" w:eastAsia="Trebuchet MS" w:hAnsi="Lucida Sans Unicode" w:cs="Lucida Sans Unicode"/>
          <w:sz w:val="20"/>
          <w:szCs w:val="20"/>
          <w:lang w:val="es-ES_tradnl"/>
        </w:rPr>
        <w:t xml:space="preserve">En las fórmulas a diputaciones de mayoría relativa, cuando quien encabeza la candidatura propietaria fuera del género masculino, su suplente podrá ser de cualquier género; sin embargo, si la propietaria es femenina, su suplente deberá ser del mismo género. </w:t>
      </w:r>
    </w:p>
    <w:p w14:paraId="5F9EF574" w14:textId="77777777" w:rsidR="00483964" w:rsidRPr="00573355" w:rsidRDefault="00483964"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531E7188" w14:textId="58E95757" w:rsidR="0080258D" w:rsidRPr="0091554B" w:rsidRDefault="00856F8E" w:rsidP="0091554B">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b/>
          <w:bCs/>
          <w:sz w:val="14"/>
          <w:szCs w:val="14"/>
        </w:rPr>
      </w:pPr>
      <w:r w:rsidRPr="00573355">
        <w:rPr>
          <w:rFonts w:ascii="Lucida Sans Unicode" w:eastAsia="Century Gothic" w:hAnsi="Lucida Sans Unicode" w:cs="Lucida Sans Unicode"/>
          <w:sz w:val="20"/>
          <w:szCs w:val="20"/>
          <w:lang w:val="es-ES_tradnl"/>
        </w:rPr>
        <w:t xml:space="preserve">Asimismo, en las fórmulas que tengan una identidad de género no binaria, la persona suplente deberá pertenecer también a ese grupo poblacional. </w:t>
      </w:r>
      <w:bookmarkStart w:id="58" w:name="_Hlk145413378"/>
      <w:r w:rsidRPr="0091554B">
        <w:rPr>
          <w:rFonts w:ascii="Lucida Sans Unicode" w:eastAsia="Century Gothic" w:hAnsi="Lucida Sans Unicode" w:cs="Lucida Sans Unicode"/>
          <w:strike/>
          <w:sz w:val="20"/>
          <w:szCs w:val="20"/>
          <w:lang w:val="es-ES_tradnl"/>
        </w:rPr>
        <w:t xml:space="preserve">La omisión en la entrega de la manifestación de </w:t>
      </w:r>
      <w:proofErr w:type="spellStart"/>
      <w:r w:rsidRPr="0091554B">
        <w:rPr>
          <w:rFonts w:ascii="Lucida Sans Unicode" w:eastAsia="Century Gothic" w:hAnsi="Lucida Sans Unicode" w:cs="Lucida Sans Unicode"/>
          <w:strike/>
          <w:sz w:val="20"/>
          <w:szCs w:val="20"/>
          <w:lang w:val="es-ES_tradnl"/>
        </w:rPr>
        <w:t>autoadscripción</w:t>
      </w:r>
      <w:proofErr w:type="spellEnd"/>
      <w:r w:rsidRPr="0091554B">
        <w:rPr>
          <w:rFonts w:ascii="Lucida Sans Unicode" w:eastAsia="Century Gothic" w:hAnsi="Lucida Sans Unicode" w:cs="Lucida Sans Unicode"/>
          <w:strike/>
          <w:sz w:val="20"/>
          <w:szCs w:val="20"/>
          <w:lang w:val="es-ES_tradnl"/>
        </w:rPr>
        <w:t xml:space="preserve"> respectiva o su incorrecto llenado, tendrá como efecto que en su momento se inicie un procedimiento administrativo sancionador contra el partido político que haya realizado la postulación</w:t>
      </w:r>
      <w:bookmarkEnd w:id="58"/>
      <w:r w:rsidRPr="0091554B">
        <w:rPr>
          <w:rFonts w:ascii="Lucida Sans Unicode" w:eastAsia="Century Gothic" w:hAnsi="Lucida Sans Unicode" w:cs="Lucida Sans Unicode"/>
          <w:strike/>
          <w:sz w:val="20"/>
          <w:szCs w:val="20"/>
          <w:lang w:val="es-ES_tradnl"/>
        </w:rPr>
        <w:t>.</w:t>
      </w:r>
      <w:r w:rsidR="0091554B">
        <w:rPr>
          <w:rFonts w:ascii="Lucida Sans Unicode" w:eastAsia="Century Gothic" w:hAnsi="Lucida Sans Unicode" w:cs="Lucida Sans Unicode"/>
          <w:sz w:val="20"/>
          <w:szCs w:val="20"/>
          <w:lang w:val="es-ES_tradnl"/>
        </w:rPr>
        <w:t xml:space="preserve"> </w:t>
      </w:r>
      <w:r w:rsidR="0091554B">
        <w:rPr>
          <w:rFonts w:ascii="Lucida Sans Unicode" w:eastAsia="Trebuchet MS" w:hAnsi="Lucida Sans Unicode" w:cs="Lucida Sans Unicode"/>
          <w:b/>
          <w:bCs/>
          <w:color w:val="4472C4" w:themeColor="accent1"/>
          <w:sz w:val="14"/>
          <w:szCs w:val="14"/>
        </w:rPr>
        <w:t>(S</w:t>
      </w:r>
      <w:r w:rsidR="0091554B" w:rsidRPr="0091554B">
        <w:rPr>
          <w:rFonts w:ascii="Lucida Sans Unicode" w:eastAsia="Trebuchet MS" w:hAnsi="Lucida Sans Unicode" w:cs="Lucida Sans Unicode"/>
          <w:b/>
          <w:bCs/>
          <w:color w:val="4472C4" w:themeColor="accent1"/>
          <w:sz w:val="14"/>
          <w:szCs w:val="14"/>
        </w:rPr>
        <w:t>e elimina esta porción normativa en acatamiento a la resolución dictada el diecinueve de enero del año en curso, por el Tribunal Electoral del Estado de Jalisco en el Recurso de Apelación RAP-021/2023</w:t>
      </w:r>
      <w:r w:rsidR="0091554B">
        <w:rPr>
          <w:rFonts w:ascii="Lucida Sans Unicode" w:eastAsia="Trebuchet MS" w:hAnsi="Lucida Sans Unicode" w:cs="Lucida Sans Unicode"/>
          <w:b/>
          <w:bCs/>
          <w:color w:val="4472C4" w:themeColor="accent1"/>
          <w:sz w:val="14"/>
          <w:szCs w:val="14"/>
        </w:rPr>
        <w:t>)</w:t>
      </w:r>
      <w:r w:rsidR="0091554B" w:rsidRPr="0091554B">
        <w:rPr>
          <w:rFonts w:ascii="Lucida Sans Unicode" w:eastAsia="Trebuchet MS" w:hAnsi="Lucida Sans Unicode" w:cs="Lucida Sans Unicode"/>
          <w:b/>
          <w:bCs/>
          <w:sz w:val="14"/>
          <w:szCs w:val="14"/>
        </w:rPr>
        <w:t xml:space="preserve">  </w:t>
      </w:r>
    </w:p>
    <w:p w14:paraId="737188DA" w14:textId="77777777" w:rsidR="0091554B" w:rsidRDefault="0091554B" w:rsidP="00573355">
      <w:pPr>
        <w:pBdr>
          <w:top w:val="nil"/>
          <w:left w:val="nil"/>
          <w:bottom w:val="nil"/>
          <w:right w:val="nil"/>
          <w:between w:val="nil"/>
        </w:pBdr>
        <w:tabs>
          <w:tab w:val="left" w:pos="8505"/>
        </w:tabs>
        <w:spacing w:line="276" w:lineRule="auto"/>
        <w:rPr>
          <w:rFonts w:ascii="Lucida Sans Unicode" w:eastAsia="Trebuchet MS" w:hAnsi="Lucida Sans Unicode" w:cs="Lucida Sans Unicode"/>
          <w:b/>
          <w:sz w:val="20"/>
          <w:szCs w:val="20"/>
          <w:lang w:val="es-ES_tradnl"/>
        </w:rPr>
      </w:pPr>
    </w:p>
    <w:p w14:paraId="5EB6437B" w14:textId="574B00FB" w:rsidR="008A389D" w:rsidRPr="00573355" w:rsidRDefault="008A389D" w:rsidP="00573355">
      <w:pPr>
        <w:pBdr>
          <w:top w:val="nil"/>
          <w:left w:val="nil"/>
          <w:bottom w:val="nil"/>
          <w:right w:val="nil"/>
          <w:between w:val="nil"/>
        </w:pBdr>
        <w:tabs>
          <w:tab w:val="left" w:pos="8505"/>
        </w:tabs>
        <w:spacing w:line="276" w:lineRule="auto"/>
        <w:rPr>
          <w:rFonts w:ascii="Lucida Sans Unicode" w:eastAsia="Trebuchet MS" w:hAnsi="Lucida Sans Unicode" w:cs="Lucida Sans Unicode"/>
          <w:b/>
          <w:sz w:val="20"/>
          <w:szCs w:val="20"/>
          <w:lang w:val="es-ES_tradnl"/>
        </w:rPr>
      </w:pPr>
      <w:r w:rsidRPr="00573355">
        <w:rPr>
          <w:rFonts w:ascii="Lucida Sans Unicode" w:eastAsia="Trebuchet MS" w:hAnsi="Lucida Sans Unicode" w:cs="Lucida Sans Unicode"/>
          <w:b/>
          <w:sz w:val="20"/>
          <w:szCs w:val="20"/>
          <w:lang w:val="es-ES_tradnl"/>
        </w:rPr>
        <w:lastRenderedPageBreak/>
        <w:t xml:space="preserve">Artículo </w:t>
      </w:r>
      <w:r w:rsidR="00A168D4" w:rsidRPr="00573355">
        <w:rPr>
          <w:rFonts w:ascii="Lucida Sans Unicode" w:eastAsia="Trebuchet MS" w:hAnsi="Lucida Sans Unicode" w:cs="Lucida Sans Unicode"/>
          <w:b/>
          <w:bCs/>
          <w:sz w:val="20"/>
          <w:szCs w:val="20"/>
          <w:lang w:val="es-ES_tradnl"/>
        </w:rPr>
        <w:t>21</w:t>
      </w:r>
    </w:p>
    <w:p w14:paraId="0E51C85B" w14:textId="6ED37F06" w:rsidR="007E6677" w:rsidRDefault="008A389D"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7E6677" w:rsidRPr="00573355">
        <w:rPr>
          <w:rFonts w:ascii="Lucida Sans Unicode" w:eastAsia="Trebuchet MS" w:hAnsi="Lucida Sans Unicode" w:cs="Lucida Sans Unicode"/>
          <w:sz w:val="20"/>
          <w:szCs w:val="20"/>
          <w:lang w:val="es-ES_tradnl"/>
        </w:rPr>
        <w:t>Las coaliciones deben cumplir también con el mandato de paridad, conforme a lo siguiente:</w:t>
      </w:r>
    </w:p>
    <w:p w14:paraId="2EDE32E8" w14:textId="77777777" w:rsidR="00D101C1" w:rsidRPr="00573355" w:rsidRDefault="00D101C1"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2A04D660" w14:textId="72384A1A" w:rsidR="00B85EB4" w:rsidRPr="00573355" w:rsidRDefault="00E805CE" w:rsidP="00573355">
      <w:pPr>
        <w:pStyle w:val="Prrafodelista"/>
        <w:numPr>
          <w:ilvl w:val="0"/>
          <w:numId w:val="60"/>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bookmarkStart w:id="59" w:name="_Hlk141962945"/>
      <w:r w:rsidRPr="00573355">
        <w:rPr>
          <w:rFonts w:ascii="Lucida Sans Unicode" w:eastAsia="Trebuchet MS" w:hAnsi="Lucida Sans Unicode" w:cs="Lucida Sans Unicode"/>
          <w:lang w:val="es-ES_tradnl"/>
        </w:rPr>
        <w:t>Coalición total: Cuando dos o más partidos políticos postulen a la totalidad de sus candidaturas en el mismo proceso electoral, se revisará que la mitad de ellas sean encabezadas por mujeres y la otra mitad por hombres</w:t>
      </w:r>
      <w:r w:rsidR="00856F8E" w:rsidRPr="00573355">
        <w:rPr>
          <w:rFonts w:ascii="Lucida Sans Unicode" w:eastAsia="Trebuchet MS" w:hAnsi="Lucida Sans Unicode" w:cs="Lucida Sans Unicode"/>
          <w:lang w:val="es-ES_tradnl"/>
        </w:rPr>
        <w:t xml:space="preserve"> sin contab</w:t>
      </w:r>
      <w:r w:rsidR="00046773" w:rsidRPr="00573355">
        <w:rPr>
          <w:rFonts w:ascii="Lucida Sans Unicode" w:eastAsia="Trebuchet MS" w:hAnsi="Lucida Sans Unicode" w:cs="Lucida Sans Unicode"/>
          <w:lang w:val="es-ES_tradnl"/>
        </w:rPr>
        <w:t>i</w:t>
      </w:r>
      <w:r w:rsidR="00856F8E" w:rsidRPr="00573355">
        <w:rPr>
          <w:rFonts w:ascii="Lucida Sans Unicode" w:eastAsia="Trebuchet MS" w:hAnsi="Lucida Sans Unicode" w:cs="Lucida Sans Unicode"/>
          <w:lang w:val="es-ES_tradnl"/>
        </w:rPr>
        <w:t>lizar las reservadas a las expresiones de género no binario</w:t>
      </w:r>
      <w:r w:rsidRPr="00573355">
        <w:rPr>
          <w:rFonts w:ascii="Lucida Sans Unicode" w:eastAsia="Trebuchet MS" w:hAnsi="Lucida Sans Unicode" w:cs="Lucida Sans Unicode"/>
          <w:lang w:val="es-ES_tradnl"/>
        </w:rPr>
        <w:t>. Cada partido político coaligado debe postular de manera paritaria las candidaturas que le corresponden al interior de la asocia</w:t>
      </w:r>
      <w:r w:rsidR="00B85EB4" w:rsidRPr="00573355">
        <w:rPr>
          <w:rFonts w:ascii="Lucida Sans Unicode" w:eastAsia="Trebuchet MS" w:hAnsi="Lucida Sans Unicode" w:cs="Lucida Sans Unicode"/>
          <w:lang w:val="es-ES_tradnl"/>
        </w:rPr>
        <w:t xml:space="preserve">ción; </w:t>
      </w:r>
    </w:p>
    <w:p w14:paraId="68167A70" w14:textId="77777777" w:rsidR="00B85EB4" w:rsidRPr="00573355" w:rsidRDefault="00E805CE" w:rsidP="00573355">
      <w:pPr>
        <w:pStyle w:val="Prrafodelista"/>
        <w:numPr>
          <w:ilvl w:val="0"/>
          <w:numId w:val="60"/>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w:t>
      </w:r>
      <w:r w:rsidR="00856F8E" w:rsidRPr="00573355">
        <w:rPr>
          <w:rFonts w:ascii="Lucida Sans Unicode" w:eastAsia="Trebuchet MS" w:hAnsi="Lucida Sans Unicode" w:cs="Lucida Sans Unicode"/>
          <w:lang w:val="es-ES_tradnl"/>
        </w:rPr>
        <w:t xml:space="preserve"> sin contabilizar las reservadas a las expresiones de género no binario</w:t>
      </w:r>
      <w:r w:rsidR="00B85EB4" w:rsidRPr="00573355">
        <w:rPr>
          <w:rFonts w:ascii="Lucida Sans Unicode" w:eastAsia="Trebuchet MS" w:hAnsi="Lucida Sans Unicode" w:cs="Lucida Sans Unicode"/>
          <w:lang w:val="es-ES_tradnl"/>
        </w:rPr>
        <w:t xml:space="preserve">; y </w:t>
      </w:r>
    </w:p>
    <w:p w14:paraId="65AD761E" w14:textId="4163F6A0" w:rsidR="00E805CE" w:rsidRPr="00573355" w:rsidRDefault="00E805CE" w:rsidP="00573355">
      <w:pPr>
        <w:pStyle w:val="Prrafodelista"/>
        <w:numPr>
          <w:ilvl w:val="0"/>
          <w:numId w:val="60"/>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Cuando el número de registro de </w:t>
      </w:r>
      <w:r w:rsidR="00DB1278" w:rsidRPr="00573355">
        <w:rPr>
          <w:rFonts w:ascii="Lucida Sans Unicode" w:eastAsia="Trebuchet MS" w:hAnsi="Lucida Sans Unicode" w:cs="Lucida Sans Unicode"/>
          <w:lang w:val="es-ES_tradnl"/>
        </w:rPr>
        <w:t>candidaturas</w:t>
      </w:r>
      <w:r w:rsidRPr="00573355">
        <w:rPr>
          <w:rFonts w:ascii="Lucida Sans Unicode" w:eastAsia="Trebuchet MS" w:hAnsi="Lucida Sans Unicode" w:cs="Lucida Sans Unicode"/>
          <w:lang w:val="es-ES_tradnl"/>
        </w:rPr>
        <w:t xml:space="preserve"> sea diferenciado por partido político coaligado, esto es, que presenten de manera individual diferentes proporciones en el número de sus candidaturas, tendrán que sujetarse a lo señalado en el párrafo anterior. </w:t>
      </w:r>
    </w:p>
    <w:p w14:paraId="7FA50659" w14:textId="77777777" w:rsidR="00DC56A8" w:rsidRPr="00573355" w:rsidRDefault="00DC56A8" w:rsidP="00573355">
      <w:pPr>
        <w:spacing w:line="276" w:lineRule="auto"/>
        <w:jc w:val="both"/>
        <w:rPr>
          <w:rFonts w:ascii="Lucida Sans Unicode" w:eastAsia="Trebuchet MS" w:hAnsi="Lucida Sans Unicode" w:cs="Lucida Sans Unicode"/>
          <w:sz w:val="20"/>
          <w:szCs w:val="20"/>
          <w:lang w:val="es-ES_tradnl"/>
        </w:rPr>
      </w:pPr>
    </w:p>
    <w:p w14:paraId="4507C461" w14:textId="760751F5" w:rsidR="00DC56A8" w:rsidRPr="00573355" w:rsidRDefault="00DC56A8" w:rsidP="00573355">
      <w:pPr>
        <w:spacing w:line="276" w:lineRule="auto"/>
        <w:jc w:val="both"/>
        <w:rPr>
          <w:rFonts w:ascii="Lucida Sans Unicode" w:eastAsia="Trebuchet MS" w:hAnsi="Lucida Sans Unicode" w:cs="Lucida Sans Unicode"/>
          <w:sz w:val="20"/>
          <w:szCs w:val="20"/>
          <w:lang w:val="es-ES_tradnl"/>
        </w:rPr>
      </w:pPr>
      <w:r w:rsidRPr="00573355">
        <w:rPr>
          <w:rFonts w:ascii="Lucida Sans Unicode" w:hAnsi="Lucida Sans Unicode" w:cs="Lucida Sans Unicode"/>
          <w:sz w:val="20"/>
          <w:szCs w:val="20"/>
          <w:lang w:val="es-ES_tradnl"/>
        </w:rPr>
        <w:t xml:space="preserve">2. Cuando los partidos políticos participen coaligados, para obtener su competitividad </w:t>
      </w:r>
      <w:r w:rsidRPr="00573355">
        <w:rPr>
          <w:rFonts w:ascii="Lucida Sans Unicode" w:eastAsia="Trebuchet MS" w:hAnsi="Lucida Sans Unicode" w:cs="Lucida Sans Unicode"/>
          <w:sz w:val="20"/>
          <w:szCs w:val="20"/>
          <w:lang w:val="es-ES_tradnl"/>
        </w:rPr>
        <w:t xml:space="preserve">se considerará la suma de la votación obtenida </w:t>
      </w:r>
      <w:r w:rsidR="008839D9" w:rsidRPr="00573355">
        <w:rPr>
          <w:rFonts w:ascii="Lucida Sans Unicode" w:eastAsia="Trebuchet MS" w:hAnsi="Lucida Sans Unicode" w:cs="Lucida Sans Unicode"/>
          <w:sz w:val="20"/>
          <w:szCs w:val="20"/>
          <w:lang w:val="es-ES_tradnl"/>
        </w:rPr>
        <w:t xml:space="preserve">en el distrito </w:t>
      </w:r>
      <w:r w:rsidR="00E13C87" w:rsidRPr="00573355">
        <w:rPr>
          <w:rFonts w:ascii="Lucida Sans Unicode" w:eastAsia="Trebuchet MS" w:hAnsi="Lucida Sans Unicode" w:cs="Lucida Sans Unicode"/>
          <w:sz w:val="20"/>
          <w:szCs w:val="20"/>
          <w:lang w:val="es-ES_tradnl"/>
        </w:rPr>
        <w:t xml:space="preserve">respectivo </w:t>
      </w:r>
      <w:r w:rsidRPr="00573355">
        <w:rPr>
          <w:rFonts w:ascii="Lucida Sans Unicode" w:eastAsia="Trebuchet MS" w:hAnsi="Lucida Sans Unicode" w:cs="Lucida Sans Unicode"/>
          <w:sz w:val="20"/>
          <w:szCs w:val="20"/>
          <w:lang w:val="es-ES_tradnl"/>
        </w:rPr>
        <w:t xml:space="preserve">por cada partido político que integre la coalición correspondiente. </w:t>
      </w:r>
    </w:p>
    <w:p w14:paraId="1DC6055A" w14:textId="77777777" w:rsidR="00E13C87" w:rsidRPr="00573355" w:rsidRDefault="00E13C87" w:rsidP="00573355">
      <w:pPr>
        <w:pStyle w:val="Ttulo3"/>
        <w:tabs>
          <w:tab w:val="left" w:pos="8505"/>
        </w:tabs>
        <w:spacing w:before="0" w:after="0" w:line="276" w:lineRule="auto"/>
        <w:rPr>
          <w:rFonts w:ascii="Lucida Sans Unicode" w:eastAsia="Trebuchet MS" w:hAnsi="Lucida Sans Unicode" w:cs="Lucida Sans Unicode"/>
          <w:sz w:val="20"/>
          <w:szCs w:val="20"/>
          <w:lang w:val="es-ES_tradnl"/>
        </w:rPr>
      </w:pPr>
      <w:bookmarkStart w:id="60" w:name="_Toc131010066"/>
      <w:bookmarkEnd w:id="59"/>
    </w:p>
    <w:p w14:paraId="304DDC1E" w14:textId="2499079E"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r w:rsidRPr="00573355">
        <w:rPr>
          <w:rFonts w:ascii="Lucida Sans Unicode" w:eastAsia="Trebuchet MS" w:hAnsi="Lucida Sans Unicode" w:cs="Lucida Sans Unicode"/>
          <w:sz w:val="20"/>
          <w:szCs w:val="20"/>
          <w:lang w:val="es-ES_tradnl"/>
        </w:rPr>
        <w:t xml:space="preserve">Artículo </w:t>
      </w:r>
      <w:bookmarkEnd w:id="60"/>
      <w:r w:rsidR="00A168D4" w:rsidRPr="00573355">
        <w:rPr>
          <w:rFonts w:ascii="Lucida Sans Unicode" w:eastAsia="Trebuchet MS" w:hAnsi="Lucida Sans Unicode" w:cs="Lucida Sans Unicode"/>
          <w:sz w:val="20"/>
          <w:szCs w:val="20"/>
          <w:lang w:val="es-ES_tradnl"/>
        </w:rPr>
        <w:t>22</w:t>
      </w:r>
    </w:p>
    <w:p w14:paraId="0BA18B8C" w14:textId="76FD7E1B" w:rsidR="007E6677" w:rsidRPr="00573355" w:rsidRDefault="006A3E29"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7E6677" w:rsidRPr="00573355">
        <w:rPr>
          <w:rFonts w:ascii="Lucida Sans Unicode" w:eastAsia="Trebuchet MS" w:hAnsi="Lucida Sans Unicode" w:cs="Lucida Sans Unicode"/>
          <w:sz w:val="20"/>
          <w:szCs w:val="20"/>
          <w:lang w:val="es-ES_tradnl"/>
        </w:rPr>
        <w:t xml:space="preserve">En ningún caso se admitirán criterios que tengan como resultado que, a alguno de los géneros le sean asignados, exclusivamente, aquellos distritos en los que el partido haya obtenido los porcentajes de votación más bajos y/o en los que haya perdido en el proceso electoral inmediato anterior. </w:t>
      </w:r>
    </w:p>
    <w:p w14:paraId="4F734191" w14:textId="77777777" w:rsidR="007E6677" w:rsidRPr="00573355" w:rsidRDefault="007E6677" w:rsidP="00573355">
      <w:pPr>
        <w:tabs>
          <w:tab w:val="left" w:pos="8505"/>
        </w:tabs>
        <w:spacing w:line="276" w:lineRule="auto"/>
        <w:jc w:val="both"/>
        <w:rPr>
          <w:rFonts w:ascii="Lucida Sans Unicode" w:eastAsia="Trebuchet MS" w:hAnsi="Lucida Sans Unicode" w:cs="Lucida Sans Unicode"/>
          <w:sz w:val="20"/>
          <w:szCs w:val="20"/>
          <w:lang w:val="es-ES_tradnl"/>
        </w:rPr>
      </w:pPr>
    </w:p>
    <w:p w14:paraId="13A72B00" w14:textId="23C60673" w:rsidR="007E6677" w:rsidRDefault="0003588E"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2. </w:t>
      </w:r>
      <w:r w:rsidR="007E6677" w:rsidRPr="00573355">
        <w:rPr>
          <w:rFonts w:ascii="Lucida Sans Unicode" w:eastAsia="Trebuchet MS" w:hAnsi="Lucida Sans Unicode" w:cs="Lucida Sans Unicode"/>
          <w:sz w:val="20"/>
          <w:szCs w:val="20"/>
          <w:lang w:val="es-ES_tradnl"/>
        </w:rPr>
        <w:t>Para garantizar lo antes referido, se diseñará un sistema de bloques de competitividad, de acuerdo con lo siguiente:</w:t>
      </w:r>
    </w:p>
    <w:p w14:paraId="72666EE7" w14:textId="77777777" w:rsidR="00D101C1" w:rsidRPr="00573355" w:rsidRDefault="00D101C1"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6D124F70" w14:textId="6159A393" w:rsidR="00B85EB4" w:rsidRPr="00573355" w:rsidRDefault="007E6677" w:rsidP="00573355">
      <w:pPr>
        <w:pStyle w:val="Prrafodelista"/>
        <w:numPr>
          <w:ilvl w:val="0"/>
          <w:numId w:val="61"/>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lastRenderedPageBreak/>
        <w:t xml:space="preserve">Por cada partido político </w:t>
      </w:r>
      <w:r w:rsidR="58BAA2AF" w:rsidRPr="00573355">
        <w:rPr>
          <w:rFonts w:ascii="Lucida Sans Unicode" w:eastAsia="Trebuchet MS" w:hAnsi="Lucida Sans Unicode" w:cs="Lucida Sans Unicode"/>
        </w:rPr>
        <w:t xml:space="preserve">o coalición </w:t>
      </w:r>
      <w:r w:rsidRPr="00573355">
        <w:rPr>
          <w:rFonts w:ascii="Lucida Sans Unicode" w:eastAsia="Trebuchet MS" w:hAnsi="Lucida Sans Unicode" w:cs="Lucida Sans Unicode"/>
        </w:rPr>
        <w:t>se enlistarán los distritos en los que registraron candidaturas en la elección inmediata anterior, ordenados conforme al porcentaje de votación</w:t>
      </w:r>
      <w:r w:rsidR="00352E88" w:rsidRPr="00573355">
        <w:rPr>
          <w:rFonts w:ascii="Lucida Sans Unicode" w:eastAsia="Trebuchet MS" w:hAnsi="Lucida Sans Unicode" w:cs="Lucida Sans Unicode"/>
        </w:rPr>
        <w:t xml:space="preserve"> válida emitida</w:t>
      </w:r>
      <w:r w:rsidR="00B85EB4" w:rsidRPr="00573355">
        <w:rPr>
          <w:rFonts w:ascii="Lucida Sans Unicode" w:eastAsia="Trebuchet MS" w:hAnsi="Lucida Sans Unicode" w:cs="Lucida Sans Unicode"/>
        </w:rPr>
        <w:t xml:space="preserve"> obtenida de mayor a menor.</w:t>
      </w:r>
    </w:p>
    <w:p w14:paraId="6114408C" w14:textId="77777777" w:rsidR="00B85EB4" w:rsidRPr="00573355" w:rsidRDefault="007E6677" w:rsidP="00573355">
      <w:pPr>
        <w:pStyle w:val="Prrafodelista"/>
        <w:numPr>
          <w:ilvl w:val="0"/>
          <w:numId w:val="61"/>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Posteriormente, el listado total se dividirá en dos bloques, con el fin de ob</w:t>
      </w:r>
      <w:r w:rsidR="00B85EB4" w:rsidRPr="00573355">
        <w:rPr>
          <w:rFonts w:ascii="Lucida Sans Unicode" w:eastAsia="Trebuchet MS" w:hAnsi="Lucida Sans Unicode" w:cs="Lucida Sans Unicode"/>
          <w:lang w:val="es-ES_tradnl"/>
        </w:rPr>
        <w:t>tener los siguientes segmentos:</w:t>
      </w:r>
    </w:p>
    <w:p w14:paraId="6AC47F3F" w14:textId="77777777" w:rsidR="00B85EB4" w:rsidRPr="00573355" w:rsidRDefault="007E6677" w:rsidP="00573355">
      <w:pPr>
        <w:pStyle w:val="Prrafodelista"/>
        <w:numPr>
          <w:ilvl w:val="0"/>
          <w:numId w:val="62"/>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Un bloque conformado por diez distritos con alto porcentaje de votación; y</w:t>
      </w:r>
    </w:p>
    <w:p w14:paraId="5235C7DA" w14:textId="77777777" w:rsidR="00B85EB4" w:rsidRPr="00573355" w:rsidRDefault="007E6677" w:rsidP="00573355">
      <w:pPr>
        <w:pStyle w:val="Prrafodelista"/>
        <w:numPr>
          <w:ilvl w:val="0"/>
          <w:numId w:val="62"/>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Un bloque integrado por diez distritos c</w:t>
      </w:r>
      <w:r w:rsidR="00B85EB4" w:rsidRPr="00573355">
        <w:rPr>
          <w:rFonts w:ascii="Lucida Sans Unicode" w:eastAsia="Trebuchet MS" w:hAnsi="Lucida Sans Unicode" w:cs="Lucida Sans Unicode"/>
          <w:lang w:val="es-ES_tradnl"/>
        </w:rPr>
        <w:t>on bajo porcentaje de votación.</w:t>
      </w:r>
    </w:p>
    <w:p w14:paraId="35942E2A" w14:textId="1BC7745D" w:rsidR="00B85EB4" w:rsidRPr="00573355" w:rsidRDefault="007E6677" w:rsidP="00573355">
      <w:pPr>
        <w:pStyle w:val="Prrafodelista"/>
        <w:numPr>
          <w:ilvl w:val="0"/>
          <w:numId w:val="61"/>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t>Una vez configurados los bloques de competitividad correspondientes a cada partido político</w:t>
      </w:r>
      <w:r w:rsidR="311072F0" w:rsidRPr="00573355">
        <w:rPr>
          <w:rFonts w:ascii="Lucida Sans Unicode" w:eastAsia="Trebuchet MS" w:hAnsi="Lucida Sans Unicode" w:cs="Lucida Sans Unicode"/>
        </w:rPr>
        <w:t xml:space="preserve"> o coalición,</w:t>
      </w:r>
      <w:r w:rsidRPr="00573355">
        <w:rPr>
          <w:rFonts w:ascii="Lucida Sans Unicode" w:eastAsia="Trebuchet MS" w:hAnsi="Lucida Sans Unicode" w:cs="Lucida Sans Unicode"/>
        </w:rPr>
        <w:t xml:space="preserve"> estos deberán garantizar la paridad en la postulación de fórmulas de candidaturas en cada uno de los segmentos de porcentaje de votación referidos en el inciso b), es decir, </w:t>
      </w:r>
      <w:r w:rsidR="00856F8E" w:rsidRPr="00573355">
        <w:rPr>
          <w:rFonts w:ascii="Lucida Sans Unicode" w:eastAsia="Trebuchet MS" w:hAnsi="Lucida Sans Unicode" w:cs="Lucida Sans Unicode"/>
        </w:rPr>
        <w:t xml:space="preserve">en el </w:t>
      </w:r>
      <w:r w:rsidRPr="00573355">
        <w:rPr>
          <w:rFonts w:ascii="Lucida Sans Unicode" w:eastAsia="Trebuchet MS" w:hAnsi="Lucida Sans Unicode" w:cs="Lucida Sans Unicode"/>
        </w:rPr>
        <w:t>bloque de competitividad alta y bloque de competitividad baja. Para tal efecto, podrán distribuir sus postulaciones libremente, con las salvedades determinadas en el siguiente inciso.</w:t>
      </w:r>
    </w:p>
    <w:p w14:paraId="3F1DFA40" w14:textId="197A0FC5" w:rsidR="00D74373" w:rsidRPr="00573355" w:rsidRDefault="00D74373" w:rsidP="00573355">
      <w:pPr>
        <w:pStyle w:val="Prrafodelista"/>
        <w:numPr>
          <w:ilvl w:val="0"/>
          <w:numId w:val="61"/>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bookmarkStart w:id="61" w:name="_Hlk144320672"/>
      <w:r w:rsidRPr="00573355">
        <w:rPr>
          <w:rFonts w:ascii="Lucida Sans Unicode" w:eastAsia="Trebuchet MS" w:hAnsi="Lucida Sans Unicode" w:cs="Lucida Sans Unicode"/>
        </w:rPr>
        <w:t xml:space="preserve">Para efecto de atender a lo dispuesto en el artículo </w:t>
      </w:r>
      <w:r w:rsidR="7965F8C9" w:rsidRPr="00573355">
        <w:rPr>
          <w:rFonts w:ascii="Lucida Sans Unicode" w:eastAsia="Trebuchet MS" w:hAnsi="Lucida Sans Unicode" w:cs="Lucida Sans Unicode"/>
        </w:rPr>
        <w:t xml:space="preserve">3, párrafos 4 y 5 de la Ley de Partidos, así como en el artículo </w:t>
      </w:r>
      <w:r w:rsidRPr="00573355">
        <w:rPr>
          <w:rFonts w:ascii="Lucida Sans Unicode" w:eastAsia="Trebuchet MS" w:hAnsi="Lucida Sans Unicode" w:cs="Lucida Sans Unicode"/>
        </w:rPr>
        <w:t xml:space="preserve">237, párrafo 3, del Código, </w:t>
      </w:r>
      <w:r w:rsidR="7ADE9F35" w:rsidRPr="00573355">
        <w:rPr>
          <w:rFonts w:ascii="Lucida Sans Unicode" w:eastAsia="Trebuchet MS" w:hAnsi="Lucida Sans Unicode" w:cs="Lucida Sans Unicode"/>
        </w:rPr>
        <w:t xml:space="preserve">que establecen que en </w:t>
      </w:r>
      <w:r w:rsidRPr="00573355">
        <w:rPr>
          <w:rFonts w:ascii="Lucida Sans Unicode" w:eastAsia="Trebuchet MS" w:hAnsi="Lucida Sans Unicode" w:cs="Lucida Sans Unicode"/>
        </w:rPr>
        <w:t>ningún caso se admitirán criterios que tengan como resultado que alguno de los géneros le sean asignados exclusivamente aquellos distritos en los que el partido haya obtenido los porcentajes de votación más bajos y/o en los que haya perdido en el proceso electoral anterior, los partidos políticos y/o coaliciones no podrán concentrar candidaturas de un mismo género en los dos últimos lugares del bloque de competitividad baja</w:t>
      </w:r>
      <w:bookmarkEnd w:id="61"/>
      <w:r w:rsidRPr="00573355">
        <w:rPr>
          <w:rFonts w:ascii="Lucida Sans Unicode" w:eastAsia="Trebuchet MS" w:hAnsi="Lucida Sans Unicode" w:cs="Lucida Sans Unicode"/>
        </w:rPr>
        <w:t xml:space="preserve">.  </w:t>
      </w:r>
    </w:p>
    <w:p w14:paraId="2FB21057" w14:textId="77777777" w:rsidR="007E6677" w:rsidRPr="00573355" w:rsidRDefault="007E6677" w:rsidP="00573355">
      <w:pPr>
        <w:pStyle w:val="Prrafodelista"/>
        <w:tabs>
          <w:tab w:val="left" w:pos="8505"/>
        </w:tabs>
        <w:spacing w:line="276" w:lineRule="auto"/>
        <w:ind w:left="0"/>
        <w:rPr>
          <w:rFonts w:ascii="Lucida Sans Unicode" w:eastAsia="Trebuchet MS" w:hAnsi="Lucida Sans Unicode" w:cs="Lucida Sans Unicode"/>
          <w:lang w:val="es-ES_tradnl"/>
        </w:rPr>
      </w:pPr>
    </w:p>
    <w:p w14:paraId="74BC158D" w14:textId="44AA886C" w:rsidR="007E6677" w:rsidRPr="00573355" w:rsidRDefault="00CA78B9"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 xml:space="preserve">3. </w:t>
      </w:r>
      <w:r w:rsidR="007E6677" w:rsidRPr="00573355">
        <w:rPr>
          <w:rFonts w:ascii="Lucida Sans Unicode" w:eastAsia="Trebuchet MS" w:hAnsi="Lucida Sans Unicode" w:cs="Lucida Sans Unicode"/>
          <w:sz w:val="20"/>
          <w:szCs w:val="20"/>
        </w:rPr>
        <w:t>Los partidos políticos y/o coaliciones deberán</w:t>
      </w:r>
      <w:r w:rsidR="006D0D6D" w:rsidRPr="00573355">
        <w:rPr>
          <w:rFonts w:ascii="Lucida Sans Unicode" w:eastAsia="Trebuchet MS" w:hAnsi="Lucida Sans Unicode" w:cs="Lucida Sans Unicode"/>
          <w:sz w:val="20"/>
          <w:szCs w:val="20"/>
        </w:rPr>
        <w:t xml:space="preserve"> pos</w:t>
      </w:r>
      <w:r w:rsidR="00C655AE" w:rsidRPr="00573355">
        <w:rPr>
          <w:rFonts w:ascii="Lucida Sans Unicode" w:eastAsia="Trebuchet MS" w:hAnsi="Lucida Sans Unicode" w:cs="Lucida Sans Unicode"/>
          <w:sz w:val="20"/>
          <w:szCs w:val="20"/>
        </w:rPr>
        <w:t xml:space="preserve">tular dentro de los cinco primeros lugares de cada bloque dos fórmulas de </w:t>
      </w:r>
      <w:r w:rsidR="00951215" w:rsidRPr="00573355">
        <w:rPr>
          <w:rFonts w:ascii="Lucida Sans Unicode" w:eastAsia="Trebuchet MS" w:hAnsi="Lucida Sans Unicode" w:cs="Lucida Sans Unicode"/>
          <w:sz w:val="20"/>
          <w:szCs w:val="20"/>
        </w:rPr>
        <w:t>género distinto.</w:t>
      </w:r>
    </w:p>
    <w:p w14:paraId="6E93C3EC" w14:textId="77777777" w:rsidR="007E6677" w:rsidRPr="00573355" w:rsidRDefault="007E6677"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0C38D338" w14:textId="1BEF5A9B" w:rsidR="007E6677" w:rsidRPr="00573355" w:rsidRDefault="00DC56A8"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bCs/>
          <w:sz w:val="20"/>
          <w:szCs w:val="20"/>
          <w:lang w:val="es-ES_tradnl"/>
        </w:rPr>
        <w:t>4</w:t>
      </w:r>
      <w:r w:rsidR="00D74373" w:rsidRPr="00573355">
        <w:rPr>
          <w:rFonts w:ascii="Lucida Sans Unicode" w:eastAsia="Trebuchet MS" w:hAnsi="Lucida Sans Unicode" w:cs="Lucida Sans Unicode"/>
          <w:bCs/>
          <w:sz w:val="20"/>
          <w:szCs w:val="20"/>
          <w:lang w:val="es-ES_tradnl"/>
        </w:rPr>
        <w:t>.</w:t>
      </w:r>
      <w:r w:rsidR="00D74373" w:rsidRPr="00573355">
        <w:rPr>
          <w:rFonts w:ascii="Lucida Sans Unicode" w:eastAsia="Trebuchet MS" w:hAnsi="Lucida Sans Unicode" w:cs="Lucida Sans Unicode"/>
          <w:b/>
          <w:sz w:val="20"/>
          <w:szCs w:val="20"/>
          <w:lang w:val="es-ES_tradnl"/>
        </w:rPr>
        <w:t xml:space="preserve"> </w:t>
      </w:r>
      <w:r w:rsidR="007E6677" w:rsidRPr="00573355">
        <w:rPr>
          <w:rFonts w:ascii="Lucida Sans Unicode" w:eastAsia="Trebuchet MS" w:hAnsi="Lucida Sans Unicode" w:cs="Lucida Sans Unicode"/>
          <w:sz w:val="20"/>
          <w:szCs w:val="20"/>
          <w:lang w:val="es-ES_tradnl"/>
        </w:rPr>
        <w:t xml:space="preserve">En el supuesto de los partidos políticos que no hubieren registrado candidaturas en uno o varios distritos en la elección inmediata anterior, considerando </w:t>
      </w:r>
      <w:r w:rsidR="00D3799A" w:rsidRPr="00573355">
        <w:rPr>
          <w:rFonts w:ascii="Lucida Sans Unicode" w:eastAsia="Trebuchet MS" w:hAnsi="Lucida Sans Unicode" w:cs="Lucida Sans Unicode"/>
          <w:sz w:val="20"/>
          <w:szCs w:val="20"/>
          <w:lang w:val="es-ES_tradnl"/>
        </w:rPr>
        <w:t>que se</w:t>
      </w:r>
      <w:r w:rsidR="007E6677" w:rsidRPr="00573355">
        <w:rPr>
          <w:rFonts w:ascii="Lucida Sans Unicode" w:eastAsia="Trebuchet MS" w:hAnsi="Lucida Sans Unicode" w:cs="Lucida Sans Unicode"/>
          <w:sz w:val="20"/>
          <w:szCs w:val="20"/>
          <w:lang w:val="es-ES_tradnl"/>
        </w:rPr>
        <w:t xml:space="preserve"> carece de antecedentes para determinar su porcentaje de competitividad, las fórmulas de candidaturas deberán distribuirse de manera paritaria; observando para tal efecto la regla atinente a la composición de las fórmulas. </w:t>
      </w:r>
    </w:p>
    <w:p w14:paraId="7B0BBD8B" w14:textId="77777777" w:rsidR="007E6677" w:rsidRPr="00573355" w:rsidRDefault="007E6677"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0C73722A" w14:textId="1A6EC989" w:rsidR="007E6677" w:rsidRPr="00573355" w:rsidRDefault="00DC56A8"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5</w:t>
      </w:r>
      <w:r w:rsidR="00C54321" w:rsidRPr="00573355">
        <w:rPr>
          <w:rFonts w:ascii="Lucida Sans Unicode" w:eastAsia="Trebuchet MS" w:hAnsi="Lucida Sans Unicode" w:cs="Lucida Sans Unicode"/>
          <w:sz w:val="20"/>
          <w:szCs w:val="20"/>
          <w:lang w:val="es-ES_tradnl"/>
        </w:rPr>
        <w:t xml:space="preserve">. </w:t>
      </w:r>
      <w:r w:rsidR="007E6677" w:rsidRPr="00573355">
        <w:rPr>
          <w:rFonts w:ascii="Lucida Sans Unicode" w:eastAsia="Trebuchet MS" w:hAnsi="Lucida Sans Unicode" w:cs="Lucida Sans Unicode"/>
          <w:sz w:val="20"/>
          <w:szCs w:val="20"/>
          <w:lang w:val="es-ES_tradnl"/>
        </w:rPr>
        <w:t xml:space="preserve">En el supuesto que la suma de los distritos </w:t>
      </w:r>
      <w:r w:rsidR="007E6677" w:rsidRPr="00573355">
        <w:rPr>
          <w:rFonts w:ascii="Lucida Sans Unicode" w:hAnsi="Lucida Sans Unicode" w:cs="Lucida Sans Unicode"/>
          <w:sz w:val="20"/>
          <w:szCs w:val="20"/>
          <w:lang w:val="es-ES_tradnl"/>
        </w:rPr>
        <w:t xml:space="preserve">en los que se postulen candidaturas </w:t>
      </w:r>
      <w:r w:rsidR="007E6677" w:rsidRPr="00573355">
        <w:rPr>
          <w:rFonts w:ascii="Lucida Sans Unicode" w:eastAsia="Trebuchet MS" w:hAnsi="Lucida Sans Unicode" w:cs="Lucida Sans Unicode"/>
          <w:sz w:val="20"/>
          <w:szCs w:val="20"/>
          <w:lang w:val="es-ES_tradnl"/>
        </w:rPr>
        <w:t xml:space="preserve">diera como resultado una cifra numéricamente impar, la mayoría de éstas deberán asignarse al </w:t>
      </w:r>
      <w:r w:rsidR="007E6677" w:rsidRPr="00573355">
        <w:rPr>
          <w:rFonts w:ascii="Lucida Sans Unicode" w:eastAsia="Trebuchet MS" w:hAnsi="Lucida Sans Unicode" w:cs="Lucida Sans Unicode"/>
          <w:sz w:val="20"/>
          <w:szCs w:val="20"/>
          <w:lang w:val="es-ES_tradnl"/>
        </w:rPr>
        <w:lastRenderedPageBreak/>
        <w:t>género femenino</w:t>
      </w:r>
      <w:r w:rsidR="00856F8E" w:rsidRPr="00573355">
        <w:rPr>
          <w:rFonts w:ascii="Lucida Sans Unicode" w:eastAsia="Trebuchet MS" w:hAnsi="Lucida Sans Unicode" w:cs="Lucida Sans Unicode"/>
          <w:sz w:val="20"/>
          <w:szCs w:val="20"/>
          <w:lang w:val="es-ES_tradnl"/>
        </w:rPr>
        <w:t xml:space="preserve"> sin contabilizar a las que, en su caso, se reservaran para personas de género no binario.</w:t>
      </w:r>
      <w:r w:rsidR="00CD6BC3" w:rsidRPr="00573355">
        <w:rPr>
          <w:rFonts w:ascii="Lucida Sans Unicode" w:eastAsia="Trebuchet MS" w:hAnsi="Lucida Sans Unicode" w:cs="Lucida Sans Unicode"/>
          <w:sz w:val="20"/>
          <w:szCs w:val="20"/>
          <w:lang w:val="es-ES_tradnl"/>
        </w:rPr>
        <w:t xml:space="preserve"> </w:t>
      </w:r>
    </w:p>
    <w:p w14:paraId="0E05A599" w14:textId="77777777" w:rsidR="00C54321" w:rsidRPr="00573355" w:rsidRDefault="00C54321"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0BEC1B2E" w14:textId="1C7CC00F" w:rsidR="00C54321" w:rsidRPr="00573355" w:rsidRDefault="00DC56A8"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6</w:t>
      </w:r>
      <w:r w:rsidR="545266A2" w:rsidRPr="00573355">
        <w:rPr>
          <w:rFonts w:ascii="Lucida Sans Unicode" w:eastAsia="Trebuchet MS" w:hAnsi="Lucida Sans Unicode" w:cs="Lucida Sans Unicode"/>
          <w:sz w:val="20"/>
          <w:szCs w:val="20"/>
        </w:rPr>
        <w:t xml:space="preserve">. </w:t>
      </w:r>
      <w:r w:rsidR="1843B1F2" w:rsidRPr="00573355">
        <w:rPr>
          <w:rFonts w:ascii="Lucida Sans Unicode" w:eastAsia="Trebuchet MS" w:hAnsi="Lucida Sans Unicode" w:cs="Lucida Sans Unicode"/>
          <w:sz w:val="20"/>
          <w:szCs w:val="20"/>
        </w:rPr>
        <w:t xml:space="preserve"> </w:t>
      </w:r>
      <w:r w:rsidR="18F3A91E" w:rsidRPr="00573355">
        <w:rPr>
          <w:rFonts w:ascii="Lucida Sans Unicode" w:eastAsia="Trebuchet MS" w:hAnsi="Lucida Sans Unicode" w:cs="Lucida Sans Unicode"/>
          <w:sz w:val="20"/>
          <w:szCs w:val="20"/>
        </w:rPr>
        <w:t>El</w:t>
      </w:r>
      <w:r w:rsidR="1843B1F2" w:rsidRPr="00573355">
        <w:rPr>
          <w:rFonts w:ascii="Lucida Sans Unicode" w:eastAsia="Trebuchet MS" w:hAnsi="Lucida Sans Unicode" w:cs="Lucida Sans Unicode"/>
          <w:sz w:val="20"/>
          <w:szCs w:val="20"/>
        </w:rPr>
        <w:t xml:space="preserve">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w:t>
      </w:r>
      <w:r w:rsidR="18F3A91E" w:rsidRPr="00573355">
        <w:rPr>
          <w:rFonts w:ascii="Lucida Sans Unicode" w:eastAsia="Trebuchet MS" w:hAnsi="Lucida Sans Unicode" w:cs="Lucida Sans Unicode"/>
          <w:sz w:val="20"/>
          <w:szCs w:val="20"/>
        </w:rPr>
        <w:t>o.</w:t>
      </w:r>
      <w:r w:rsidR="2C4A4798" w:rsidRPr="00573355">
        <w:rPr>
          <w:rFonts w:ascii="Lucida Sans Unicode" w:eastAsia="Trebuchet MS" w:hAnsi="Lucida Sans Unicode" w:cs="Lucida Sans Unicode"/>
          <w:sz w:val="20"/>
          <w:szCs w:val="20"/>
        </w:rPr>
        <w:t xml:space="preserve"> Dicho anexo </w:t>
      </w:r>
      <w:r w:rsidR="30136975" w:rsidRPr="00573355">
        <w:rPr>
          <w:rFonts w:ascii="Lucida Sans Unicode" w:eastAsia="Trebuchet MS" w:hAnsi="Lucida Sans Unicode" w:cs="Lucida Sans Unicode"/>
          <w:sz w:val="20"/>
          <w:szCs w:val="20"/>
        </w:rPr>
        <w:t xml:space="preserve">se </w:t>
      </w:r>
      <w:r w:rsidR="7A3766BF" w:rsidRPr="00573355">
        <w:rPr>
          <w:rFonts w:ascii="Lucida Sans Unicode" w:eastAsia="Trebuchet MS" w:hAnsi="Lucida Sans Unicode" w:cs="Lucida Sans Unicode"/>
          <w:sz w:val="20"/>
          <w:szCs w:val="20"/>
        </w:rPr>
        <w:t>realizará atendiendo la recomposición</w:t>
      </w:r>
      <w:r w:rsidR="4934B868" w:rsidRPr="00573355">
        <w:rPr>
          <w:rFonts w:ascii="Lucida Sans Unicode" w:eastAsia="Trebuchet MS" w:hAnsi="Lucida Sans Unicode" w:cs="Lucida Sans Unicode"/>
          <w:sz w:val="20"/>
          <w:szCs w:val="20"/>
        </w:rPr>
        <w:t xml:space="preserve"> de la votación</w:t>
      </w:r>
      <w:r w:rsidR="7A3766BF" w:rsidRPr="00573355">
        <w:rPr>
          <w:rFonts w:ascii="Lucida Sans Unicode" w:eastAsia="Trebuchet MS" w:hAnsi="Lucida Sans Unicode" w:cs="Lucida Sans Unicode"/>
          <w:sz w:val="20"/>
          <w:szCs w:val="20"/>
        </w:rPr>
        <w:t xml:space="preserve"> </w:t>
      </w:r>
      <w:r w:rsidR="38993463" w:rsidRPr="00573355">
        <w:rPr>
          <w:rFonts w:ascii="Lucida Sans Unicode" w:eastAsia="Trebuchet MS" w:hAnsi="Lucida Sans Unicode" w:cs="Lucida Sans Unicode"/>
          <w:sz w:val="20"/>
          <w:szCs w:val="20"/>
        </w:rPr>
        <w:t>distrital</w:t>
      </w:r>
      <w:r w:rsidR="00C54321" w:rsidRPr="00573355">
        <w:rPr>
          <w:rFonts w:ascii="Lucida Sans Unicode" w:eastAsia="Trebuchet MS" w:hAnsi="Lucida Sans Unicode" w:cs="Lucida Sans Unicode"/>
          <w:sz w:val="20"/>
          <w:szCs w:val="20"/>
          <w:vertAlign w:val="superscript"/>
        </w:rPr>
        <w:footnoteReference w:id="30"/>
      </w:r>
      <w:r w:rsidR="017EBCB0" w:rsidRPr="00573355">
        <w:rPr>
          <w:rFonts w:ascii="Lucida Sans Unicode" w:eastAsia="Trebuchet MS" w:hAnsi="Lucida Sans Unicode" w:cs="Lucida Sans Unicode"/>
          <w:sz w:val="20"/>
          <w:szCs w:val="20"/>
        </w:rPr>
        <w:t xml:space="preserve">, </w:t>
      </w:r>
      <w:r w:rsidR="4934B868" w:rsidRPr="00573355">
        <w:rPr>
          <w:rFonts w:ascii="Lucida Sans Unicode" w:eastAsia="Trebuchet MS" w:hAnsi="Lucida Sans Unicode" w:cs="Lucida Sans Unicode"/>
          <w:sz w:val="20"/>
          <w:szCs w:val="20"/>
        </w:rPr>
        <w:t xml:space="preserve">de acuerdo con la </w:t>
      </w:r>
      <w:proofErr w:type="spellStart"/>
      <w:r w:rsidR="4934B868" w:rsidRPr="00573355">
        <w:rPr>
          <w:rFonts w:ascii="Lucida Sans Unicode" w:eastAsia="Trebuchet MS" w:hAnsi="Lucida Sans Unicode" w:cs="Lucida Sans Unicode"/>
          <w:sz w:val="20"/>
          <w:szCs w:val="20"/>
        </w:rPr>
        <w:t>redistritación</w:t>
      </w:r>
      <w:proofErr w:type="spellEnd"/>
      <w:r w:rsidR="38993463" w:rsidRPr="00573355">
        <w:rPr>
          <w:rFonts w:ascii="Lucida Sans Unicode" w:eastAsia="Trebuchet MS" w:hAnsi="Lucida Sans Unicode" w:cs="Lucida Sans Unicode"/>
          <w:sz w:val="20"/>
          <w:szCs w:val="20"/>
        </w:rPr>
        <w:t xml:space="preserve"> </w:t>
      </w:r>
      <w:r w:rsidR="1DE77AD4" w:rsidRPr="00573355">
        <w:rPr>
          <w:rFonts w:ascii="Lucida Sans Unicode" w:eastAsia="Trebuchet MS" w:hAnsi="Lucida Sans Unicode" w:cs="Lucida Sans Unicode"/>
          <w:sz w:val="20"/>
          <w:szCs w:val="20"/>
        </w:rPr>
        <w:t>efectuada por el INE</w:t>
      </w:r>
      <w:r w:rsidR="23BE59D9" w:rsidRPr="00573355">
        <w:rPr>
          <w:rFonts w:ascii="Lucida Sans Unicode" w:eastAsia="Trebuchet MS" w:hAnsi="Lucida Sans Unicode" w:cs="Lucida Sans Unicode"/>
          <w:sz w:val="20"/>
          <w:szCs w:val="20"/>
        </w:rPr>
        <w:t xml:space="preserve"> en 2022</w:t>
      </w:r>
      <w:r w:rsidR="00337DDB" w:rsidRPr="00573355">
        <w:rPr>
          <w:rStyle w:val="Refdenotaalpie"/>
          <w:rFonts w:ascii="Lucida Sans Unicode" w:hAnsi="Lucida Sans Unicode" w:cs="Lucida Sans Unicode"/>
          <w:sz w:val="20"/>
          <w:szCs w:val="20"/>
        </w:rPr>
        <w:footnoteReference w:id="31"/>
      </w:r>
      <w:r w:rsidR="23BE59D9" w:rsidRPr="00573355">
        <w:rPr>
          <w:rFonts w:ascii="Lucida Sans Unicode" w:eastAsia="Trebuchet MS" w:hAnsi="Lucida Sans Unicode" w:cs="Lucida Sans Unicode"/>
          <w:sz w:val="20"/>
          <w:szCs w:val="20"/>
        </w:rPr>
        <w:t>.</w:t>
      </w:r>
    </w:p>
    <w:p w14:paraId="5251E889" w14:textId="77777777" w:rsidR="009F702F" w:rsidRPr="00573355" w:rsidRDefault="009F702F" w:rsidP="00573355">
      <w:pPr>
        <w:pStyle w:val="Prrafodelista"/>
        <w:pBdr>
          <w:top w:val="nil"/>
          <w:left w:val="nil"/>
          <w:bottom w:val="nil"/>
          <w:right w:val="nil"/>
          <w:between w:val="nil"/>
        </w:pBdr>
        <w:tabs>
          <w:tab w:val="left" w:pos="8505"/>
        </w:tabs>
        <w:spacing w:line="276" w:lineRule="auto"/>
        <w:ind w:left="0"/>
        <w:jc w:val="both"/>
        <w:rPr>
          <w:rFonts w:ascii="Lucida Sans Unicode" w:eastAsia="Trebuchet MS" w:hAnsi="Lucida Sans Unicode" w:cs="Lucida Sans Unicode"/>
          <w:lang w:val="es-ES_tradnl"/>
        </w:rPr>
      </w:pPr>
    </w:p>
    <w:p w14:paraId="14066B80" w14:textId="77777777" w:rsidR="00A168D4" w:rsidRPr="00573355" w:rsidRDefault="00A168D4" w:rsidP="00573355">
      <w:pPr>
        <w:pStyle w:val="Prrafodelista"/>
        <w:pBdr>
          <w:top w:val="nil"/>
          <w:left w:val="nil"/>
          <w:bottom w:val="nil"/>
          <w:right w:val="nil"/>
          <w:between w:val="nil"/>
        </w:pBdr>
        <w:tabs>
          <w:tab w:val="left" w:pos="8505"/>
        </w:tabs>
        <w:spacing w:line="276" w:lineRule="auto"/>
        <w:ind w:left="0"/>
        <w:jc w:val="both"/>
        <w:rPr>
          <w:rFonts w:ascii="Lucida Sans Unicode" w:eastAsia="Trebuchet MS" w:hAnsi="Lucida Sans Unicode" w:cs="Lucida Sans Unicode"/>
          <w:lang w:val="es-ES_tradnl"/>
        </w:rPr>
      </w:pPr>
    </w:p>
    <w:p w14:paraId="2D4C3196" w14:textId="4F3377F7" w:rsidR="00716EAA" w:rsidRPr="00573355" w:rsidRDefault="00716EAA" w:rsidP="00573355">
      <w:pPr>
        <w:pStyle w:val="Ttulo2"/>
        <w:tabs>
          <w:tab w:val="left" w:pos="8505"/>
        </w:tabs>
        <w:spacing w:before="0" w:after="0" w:line="276" w:lineRule="auto"/>
        <w:jc w:val="center"/>
        <w:rPr>
          <w:rFonts w:ascii="Lucida Sans Unicode" w:eastAsia="Trebuchet MS" w:hAnsi="Lucida Sans Unicode" w:cs="Lucida Sans Unicode"/>
          <w:b w:val="0"/>
          <w:sz w:val="20"/>
          <w:szCs w:val="20"/>
          <w:lang w:val="es-ES_tradnl"/>
        </w:rPr>
      </w:pPr>
      <w:bookmarkStart w:id="62" w:name="_Toc131010069"/>
      <w:bookmarkStart w:id="63" w:name="_Hlk113401814"/>
      <w:r w:rsidRPr="00573355">
        <w:rPr>
          <w:rFonts w:ascii="Lucida Sans Unicode" w:eastAsia="Trebuchet MS" w:hAnsi="Lucida Sans Unicode" w:cs="Lucida Sans Unicode"/>
          <w:sz w:val="20"/>
          <w:szCs w:val="20"/>
          <w:lang w:val="es-ES_tradnl"/>
        </w:rPr>
        <w:t xml:space="preserve">Capítulo </w:t>
      </w:r>
      <w:r w:rsidR="00A000CD" w:rsidRPr="00573355">
        <w:rPr>
          <w:rFonts w:ascii="Lucida Sans Unicode" w:eastAsia="Trebuchet MS" w:hAnsi="Lucida Sans Unicode" w:cs="Lucida Sans Unicode"/>
          <w:sz w:val="20"/>
          <w:szCs w:val="20"/>
          <w:lang w:val="es-ES_tradnl"/>
        </w:rPr>
        <w:t>Segundo</w:t>
      </w:r>
      <w:r w:rsidRPr="00573355">
        <w:rPr>
          <w:rFonts w:ascii="Lucida Sans Unicode" w:eastAsia="Trebuchet MS" w:hAnsi="Lucida Sans Unicode" w:cs="Lucida Sans Unicode"/>
          <w:sz w:val="20"/>
          <w:szCs w:val="20"/>
          <w:lang w:val="es-ES_tradnl"/>
        </w:rPr>
        <w:t xml:space="preserve">. </w:t>
      </w:r>
      <w:bookmarkEnd w:id="62"/>
      <w:r w:rsidR="003749D0" w:rsidRPr="00573355">
        <w:rPr>
          <w:rFonts w:ascii="Lucida Sans Unicode" w:eastAsia="Trebuchet MS" w:hAnsi="Lucida Sans Unicode" w:cs="Lucida Sans Unicode"/>
          <w:sz w:val="20"/>
          <w:szCs w:val="20"/>
          <w:lang w:val="es-ES_tradnl"/>
        </w:rPr>
        <w:t xml:space="preserve">De los derechos de grupos </w:t>
      </w:r>
      <w:r w:rsidR="00E126FE" w:rsidRPr="00573355">
        <w:rPr>
          <w:rFonts w:ascii="Lucida Sans Unicode" w:eastAsia="Trebuchet MS" w:hAnsi="Lucida Sans Unicode" w:cs="Lucida Sans Unicode"/>
          <w:sz w:val="20"/>
          <w:szCs w:val="20"/>
          <w:lang w:val="es-ES_tradnl"/>
        </w:rPr>
        <w:t xml:space="preserve">en situación de vulnerabilidad y/o históricamente discriminados </w:t>
      </w:r>
      <w:r w:rsidR="003749D0" w:rsidRPr="00573355">
        <w:rPr>
          <w:rFonts w:ascii="Lucida Sans Unicode" w:eastAsia="Trebuchet MS" w:hAnsi="Lucida Sans Unicode" w:cs="Lucida Sans Unicode"/>
          <w:sz w:val="20"/>
          <w:szCs w:val="20"/>
          <w:lang w:val="es-ES_tradnl"/>
        </w:rPr>
        <w:t>para la postulación de candidaturas por el principio de mayoría relativa</w:t>
      </w:r>
    </w:p>
    <w:p w14:paraId="59A168D6" w14:textId="77777777" w:rsidR="00FA1825" w:rsidRPr="00573355" w:rsidRDefault="00FA1825" w:rsidP="00573355">
      <w:pPr>
        <w:pStyle w:val="Ttulo3"/>
        <w:tabs>
          <w:tab w:val="left" w:pos="8505"/>
        </w:tabs>
        <w:spacing w:before="0" w:after="0" w:line="276" w:lineRule="auto"/>
        <w:rPr>
          <w:rFonts w:ascii="Lucida Sans Unicode" w:eastAsia="Trebuchet MS" w:hAnsi="Lucida Sans Unicode" w:cs="Lucida Sans Unicode"/>
          <w:sz w:val="20"/>
          <w:szCs w:val="20"/>
          <w:lang w:val="es-ES_tradnl"/>
        </w:rPr>
      </w:pPr>
      <w:bookmarkStart w:id="64" w:name="_Toc131010070"/>
    </w:p>
    <w:p w14:paraId="5F170887" w14:textId="7ADD1802" w:rsidR="00716EAA" w:rsidRPr="00573355" w:rsidRDefault="00716EAA"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r w:rsidRPr="00573355">
        <w:rPr>
          <w:rFonts w:ascii="Lucida Sans Unicode" w:eastAsia="Trebuchet MS" w:hAnsi="Lucida Sans Unicode" w:cs="Lucida Sans Unicode"/>
          <w:sz w:val="20"/>
          <w:szCs w:val="20"/>
          <w:lang w:val="es-ES_tradnl"/>
        </w:rPr>
        <w:t xml:space="preserve">Artículo </w:t>
      </w:r>
      <w:bookmarkEnd w:id="64"/>
      <w:r w:rsidR="00A168D4" w:rsidRPr="00573355">
        <w:rPr>
          <w:rFonts w:ascii="Lucida Sans Unicode" w:eastAsia="Trebuchet MS" w:hAnsi="Lucida Sans Unicode" w:cs="Lucida Sans Unicode"/>
          <w:sz w:val="20"/>
          <w:szCs w:val="20"/>
          <w:lang w:val="es-ES_tradnl"/>
        </w:rPr>
        <w:t>23</w:t>
      </w:r>
    </w:p>
    <w:p w14:paraId="21DEBBC3" w14:textId="39127A7D" w:rsidR="007A0844" w:rsidRPr="00573355" w:rsidRDefault="5B3EC40B" w:rsidP="00573355">
      <w:pPr>
        <w:tabs>
          <w:tab w:val="left" w:pos="8505"/>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 xml:space="preserve">1. Los partidos políticos y coaliciones podrán postular al menos una fórmula de personas que se </w:t>
      </w:r>
      <w:proofErr w:type="spellStart"/>
      <w:r w:rsidRPr="00573355">
        <w:rPr>
          <w:rFonts w:ascii="Lucida Sans Unicode" w:eastAsia="Trebuchet MS" w:hAnsi="Lucida Sans Unicode" w:cs="Lucida Sans Unicode"/>
          <w:sz w:val="20"/>
          <w:szCs w:val="20"/>
        </w:rPr>
        <w:t>autoadscriban</w:t>
      </w:r>
      <w:proofErr w:type="spellEnd"/>
      <w:r w:rsidRPr="00573355">
        <w:rPr>
          <w:rFonts w:ascii="Lucida Sans Unicode" w:eastAsia="Trebuchet MS" w:hAnsi="Lucida Sans Unicode" w:cs="Lucida Sans Unicode"/>
          <w:sz w:val="20"/>
          <w:szCs w:val="20"/>
        </w:rPr>
        <w:t xml:space="preserve"> como indígenas, personas en situación de discapacidad, personas de la población LGBTTTIQ+, personas jóvenes o personas jaliscien</w:t>
      </w:r>
      <w:r w:rsidRPr="00573355">
        <w:rPr>
          <w:rFonts w:ascii="Lucida Sans Unicode" w:hAnsi="Lucida Sans Unicode" w:cs="Lucida Sans Unicode"/>
          <w:sz w:val="20"/>
          <w:szCs w:val="20"/>
        </w:rPr>
        <w:t xml:space="preserve">ses residentes en el extranjero </w:t>
      </w:r>
      <w:r w:rsidRPr="00573355">
        <w:rPr>
          <w:rFonts w:ascii="Lucida Sans Unicode" w:eastAsia="Trebuchet MS" w:hAnsi="Lucida Sans Unicode" w:cs="Lucida Sans Unicode"/>
          <w:sz w:val="20"/>
          <w:szCs w:val="20"/>
        </w:rPr>
        <w:t>por el principio de mayoría relativa</w:t>
      </w:r>
      <w:r w:rsidR="707286CA" w:rsidRPr="00573355">
        <w:rPr>
          <w:rFonts w:ascii="Lucida Sans Unicode" w:eastAsia="Trebuchet MS" w:hAnsi="Lucida Sans Unicode" w:cs="Lucida Sans Unicode"/>
          <w:sz w:val="20"/>
          <w:szCs w:val="20"/>
        </w:rPr>
        <w:t>. C</w:t>
      </w:r>
      <w:r w:rsidRPr="00573355">
        <w:rPr>
          <w:rFonts w:ascii="Lucida Sans Unicode" w:eastAsia="Trebuchet MS" w:hAnsi="Lucida Sans Unicode" w:cs="Lucida Sans Unicode"/>
          <w:sz w:val="20"/>
          <w:szCs w:val="20"/>
        </w:rPr>
        <w:t xml:space="preserve">on dicha postulación se les tendrá por cumplida la obligación de postulación </w:t>
      </w:r>
      <w:r w:rsidR="24A01271" w:rsidRPr="00573355">
        <w:rPr>
          <w:rFonts w:ascii="Lucida Sans Unicode" w:eastAsia="Trebuchet MS" w:hAnsi="Lucida Sans Unicode" w:cs="Lucida Sans Unicode"/>
          <w:sz w:val="20"/>
          <w:szCs w:val="20"/>
        </w:rPr>
        <w:t>de representación proporcional referida</w:t>
      </w:r>
      <w:r w:rsidRPr="00573355">
        <w:rPr>
          <w:rFonts w:ascii="Lucida Sans Unicode" w:eastAsia="Trebuchet MS" w:hAnsi="Lucida Sans Unicode" w:cs="Lucida Sans Unicode"/>
          <w:sz w:val="20"/>
          <w:szCs w:val="20"/>
        </w:rPr>
        <w:t xml:space="preserve"> en el artículo</w:t>
      </w:r>
      <w:r w:rsidR="293A2C80" w:rsidRPr="00573355">
        <w:rPr>
          <w:rFonts w:ascii="Lucida Sans Unicode" w:eastAsia="Trebuchet MS" w:hAnsi="Lucida Sans Unicode" w:cs="Lucida Sans Unicode"/>
          <w:sz w:val="20"/>
          <w:szCs w:val="20"/>
        </w:rPr>
        <w:t xml:space="preserve"> 25 de los presentes lineamientos</w:t>
      </w:r>
      <w:r w:rsidRPr="00573355">
        <w:rPr>
          <w:rFonts w:ascii="Lucida Sans Unicode" w:eastAsia="Trebuchet MS" w:hAnsi="Lucida Sans Unicode" w:cs="Lucida Sans Unicode"/>
          <w:sz w:val="20"/>
          <w:szCs w:val="20"/>
        </w:rPr>
        <w:t>, respecto del grupo de que se trate.</w:t>
      </w:r>
    </w:p>
    <w:p w14:paraId="14CCE62F" w14:textId="77777777" w:rsidR="001D74F8" w:rsidRPr="00573355" w:rsidRDefault="001D74F8" w:rsidP="00573355">
      <w:pPr>
        <w:tabs>
          <w:tab w:val="left" w:pos="8505"/>
        </w:tabs>
        <w:spacing w:line="276" w:lineRule="auto"/>
        <w:jc w:val="center"/>
        <w:rPr>
          <w:rFonts w:ascii="Lucida Sans Unicode" w:hAnsi="Lucida Sans Unicode" w:cs="Lucida Sans Unicode"/>
          <w:sz w:val="20"/>
          <w:szCs w:val="20"/>
          <w:lang w:val="es-ES_tradnl"/>
        </w:rPr>
      </w:pPr>
    </w:p>
    <w:p w14:paraId="4EE0E879" w14:textId="77777777" w:rsidR="00337DDB" w:rsidRPr="00573355" w:rsidRDefault="00956889" w:rsidP="00573355">
      <w:pPr>
        <w:tabs>
          <w:tab w:val="left" w:pos="8505"/>
        </w:tabs>
        <w:spacing w:line="276" w:lineRule="auto"/>
        <w:jc w:val="center"/>
        <w:rPr>
          <w:rFonts w:ascii="Lucida Sans Unicode" w:hAnsi="Lucida Sans Unicode" w:cs="Lucida Sans Unicode"/>
          <w:b/>
          <w:bCs/>
          <w:sz w:val="20"/>
          <w:szCs w:val="20"/>
          <w:lang w:val="es-ES_tradnl"/>
        </w:rPr>
      </w:pPr>
      <w:r w:rsidRPr="00573355">
        <w:rPr>
          <w:rFonts w:ascii="Lucida Sans Unicode" w:hAnsi="Lucida Sans Unicode" w:cs="Lucida Sans Unicode"/>
          <w:b/>
          <w:bCs/>
          <w:sz w:val="20"/>
          <w:szCs w:val="20"/>
          <w:lang w:val="es-ES_tradnl"/>
        </w:rPr>
        <w:t xml:space="preserve">TÍTULO QUINTO </w:t>
      </w:r>
    </w:p>
    <w:p w14:paraId="51839220" w14:textId="572C05A1" w:rsidR="007E6677" w:rsidRPr="00573355" w:rsidRDefault="00956889" w:rsidP="00573355">
      <w:pPr>
        <w:tabs>
          <w:tab w:val="left" w:pos="8505"/>
        </w:tabs>
        <w:spacing w:line="276" w:lineRule="auto"/>
        <w:jc w:val="center"/>
        <w:rPr>
          <w:rFonts w:ascii="Lucida Sans Unicode" w:hAnsi="Lucida Sans Unicode" w:cs="Lucida Sans Unicode"/>
          <w:b/>
          <w:bCs/>
          <w:sz w:val="20"/>
          <w:szCs w:val="20"/>
          <w:lang w:val="es-ES_tradnl"/>
        </w:rPr>
      </w:pPr>
      <w:r w:rsidRPr="00573355">
        <w:rPr>
          <w:rFonts w:ascii="Lucida Sans Unicode" w:hAnsi="Lucida Sans Unicode" w:cs="Lucida Sans Unicode"/>
          <w:b/>
          <w:bCs/>
          <w:sz w:val="20"/>
          <w:szCs w:val="20"/>
          <w:lang w:val="es-ES_tradnl"/>
        </w:rPr>
        <w:t>DIPUTACIONES REPRESENTACIÓN PROPORCIONAL</w:t>
      </w:r>
    </w:p>
    <w:p w14:paraId="03344711" w14:textId="77777777" w:rsidR="00956889" w:rsidRPr="00573355" w:rsidRDefault="00956889" w:rsidP="00573355">
      <w:pPr>
        <w:tabs>
          <w:tab w:val="left" w:pos="8505"/>
        </w:tabs>
        <w:spacing w:line="276" w:lineRule="auto"/>
        <w:jc w:val="center"/>
        <w:rPr>
          <w:rFonts w:ascii="Lucida Sans Unicode" w:hAnsi="Lucida Sans Unicode" w:cs="Lucida Sans Unicode"/>
          <w:sz w:val="20"/>
          <w:szCs w:val="20"/>
          <w:lang w:val="es-ES_tradnl"/>
        </w:rPr>
      </w:pPr>
    </w:p>
    <w:p w14:paraId="3F89B2C3" w14:textId="13A7535F" w:rsidR="007E6677" w:rsidRPr="00573355" w:rsidRDefault="007E6677" w:rsidP="00573355">
      <w:pPr>
        <w:pStyle w:val="Ttulo2"/>
        <w:tabs>
          <w:tab w:val="left" w:pos="8505"/>
        </w:tabs>
        <w:spacing w:before="0" w:after="0" w:line="276" w:lineRule="auto"/>
        <w:jc w:val="center"/>
        <w:rPr>
          <w:rFonts w:ascii="Lucida Sans Unicode" w:eastAsia="Trebuchet MS" w:hAnsi="Lucida Sans Unicode" w:cs="Lucida Sans Unicode"/>
          <w:b w:val="0"/>
          <w:sz w:val="20"/>
          <w:szCs w:val="20"/>
          <w:lang w:val="es-ES_tradnl"/>
        </w:rPr>
      </w:pPr>
      <w:bookmarkStart w:id="65" w:name="_Toc131010067"/>
      <w:r w:rsidRPr="00573355">
        <w:rPr>
          <w:rFonts w:ascii="Lucida Sans Unicode" w:eastAsia="Trebuchet MS" w:hAnsi="Lucida Sans Unicode" w:cs="Lucida Sans Unicode"/>
          <w:sz w:val="20"/>
          <w:szCs w:val="20"/>
          <w:lang w:val="es-ES_tradnl"/>
        </w:rPr>
        <w:lastRenderedPageBreak/>
        <w:t xml:space="preserve">Capítulo </w:t>
      </w:r>
      <w:r w:rsidR="00E31D45" w:rsidRPr="00573355">
        <w:rPr>
          <w:rFonts w:ascii="Lucida Sans Unicode" w:eastAsia="Trebuchet MS" w:hAnsi="Lucida Sans Unicode" w:cs="Lucida Sans Unicode"/>
          <w:sz w:val="20"/>
          <w:szCs w:val="20"/>
          <w:lang w:val="es-ES_tradnl"/>
        </w:rPr>
        <w:t>Primero</w:t>
      </w:r>
      <w:r w:rsidRPr="00573355">
        <w:rPr>
          <w:rFonts w:ascii="Lucida Sans Unicode" w:eastAsia="Trebuchet MS" w:hAnsi="Lucida Sans Unicode" w:cs="Lucida Sans Unicode"/>
          <w:sz w:val="20"/>
          <w:szCs w:val="20"/>
          <w:lang w:val="es-ES_tradnl"/>
        </w:rPr>
        <w:t>. Mecanismo de postulación paritaria de candidaturas a diputaciones por el principio de representación proporcional</w:t>
      </w:r>
      <w:bookmarkEnd w:id="65"/>
    </w:p>
    <w:p w14:paraId="209BB437" w14:textId="77777777" w:rsidR="007E6677" w:rsidRPr="00573355" w:rsidRDefault="007E6677" w:rsidP="00573355">
      <w:pPr>
        <w:tabs>
          <w:tab w:val="left" w:pos="8505"/>
        </w:tabs>
        <w:spacing w:line="276" w:lineRule="auto"/>
        <w:jc w:val="both"/>
        <w:rPr>
          <w:rFonts w:ascii="Lucida Sans Unicode" w:eastAsia="Trebuchet MS" w:hAnsi="Lucida Sans Unicode" w:cs="Lucida Sans Unicode"/>
          <w:b/>
          <w:sz w:val="20"/>
          <w:szCs w:val="20"/>
          <w:lang w:val="es-ES_tradnl"/>
        </w:rPr>
      </w:pPr>
    </w:p>
    <w:p w14:paraId="692569D8" w14:textId="5E97BBB3"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66" w:name="_Toc131010068"/>
      <w:r w:rsidRPr="00573355">
        <w:rPr>
          <w:rFonts w:ascii="Lucida Sans Unicode" w:eastAsia="Trebuchet MS" w:hAnsi="Lucida Sans Unicode" w:cs="Lucida Sans Unicode"/>
          <w:sz w:val="20"/>
          <w:szCs w:val="20"/>
          <w:lang w:val="es-ES_tradnl"/>
        </w:rPr>
        <w:t xml:space="preserve">Artículo </w:t>
      </w:r>
      <w:bookmarkEnd w:id="66"/>
      <w:r w:rsidRPr="00573355">
        <w:rPr>
          <w:rFonts w:ascii="Lucida Sans Unicode" w:eastAsia="Trebuchet MS" w:hAnsi="Lucida Sans Unicode" w:cs="Lucida Sans Unicode"/>
          <w:sz w:val="20"/>
          <w:szCs w:val="20"/>
          <w:lang w:val="es-ES_tradnl"/>
        </w:rPr>
        <w:t>2</w:t>
      </w:r>
      <w:r w:rsidR="003749D0" w:rsidRPr="00573355">
        <w:rPr>
          <w:rFonts w:ascii="Lucida Sans Unicode" w:eastAsia="Trebuchet MS" w:hAnsi="Lucida Sans Unicode" w:cs="Lucida Sans Unicode"/>
          <w:sz w:val="20"/>
          <w:szCs w:val="20"/>
          <w:lang w:val="es-ES_tradnl"/>
        </w:rPr>
        <w:t>4</w:t>
      </w:r>
    </w:p>
    <w:bookmarkEnd w:id="63"/>
    <w:p w14:paraId="38244A0F" w14:textId="013169FE" w:rsidR="007E6677" w:rsidRPr="00573355" w:rsidRDefault="000E3505"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w:t>
      </w:r>
      <w:r w:rsidR="007E6677" w:rsidRPr="00573355">
        <w:rPr>
          <w:rFonts w:ascii="Lucida Sans Unicode" w:eastAsia="Trebuchet MS" w:hAnsi="Lucida Sans Unicode" w:cs="Lucida Sans Unicode"/>
          <w:sz w:val="20"/>
          <w:szCs w:val="20"/>
          <w:lang w:val="es-ES_tradnl"/>
        </w:rPr>
        <w:t xml:space="preserve">Los partidos políticos deberán presentar una lista de dieciocho candidaturas a diputaciones por el principio de representación proporcional, integrada por nueve personas de </w:t>
      </w:r>
      <w:r w:rsidR="0048395B" w:rsidRPr="00573355">
        <w:rPr>
          <w:rFonts w:ascii="Lucida Sans Unicode" w:eastAsia="Trebuchet MS" w:hAnsi="Lucida Sans Unicode" w:cs="Lucida Sans Unicode"/>
          <w:sz w:val="20"/>
          <w:szCs w:val="20"/>
          <w:lang w:val="es-ES_tradnl"/>
        </w:rPr>
        <w:t>género femenino</w:t>
      </w:r>
      <w:r w:rsidR="007E6677" w:rsidRPr="00573355">
        <w:rPr>
          <w:rFonts w:ascii="Lucida Sans Unicode" w:eastAsia="Trebuchet MS" w:hAnsi="Lucida Sans Unicode" w:cs="Lucida Sans Unicode"/>
          <w:sz w:val="20"/>
          <w:szCs w:val="20"/>
          <w:lang w:val="es-ES_tradnl"/>
        </w:rPr>
        <w:t xml:space="preserve"> y nueve de</w:t>
      </w:r>
      <w:r w:rsidR="00856F8E" w:rsidRPr="00573355">
        <w:rPr>
          <w:rFonts w:ascii="Lucida Sans Unicode" w:eastAsia="Trebuchet MS" w:hAnsi="Lucida Sans Unicode" w:cs="Lucida Sans Unicode"/>
          <w:sz w:val="20"/>
          <w:szCs w:val="20"/>
          <w:lang w:val="es-ES_tradnl"/>
        </w:rPr>
        <w:t xml:space="preserve"> cualquier</w:t>
      </w:r>
      <w:r w:rsidR="007E6677" w:rsidRPr="00573355">
        <w:rPr>
          <w:rFonts w:ascii="Lucida Sans Unicode" w:eastAsia="Trebuchet MS" w:hAnsi="Lucida Sans Unicode" w:cs="Lucida Sans Unicode"/>
          <w:sz w:val="20"/>
          <w:szCs w:val="20"/>
          <w:lang w:val="es-ES_tradnl"/>
        </w:rPr>
        <w:t xml:space="preserve"> otro</w:t>
      </w:r>
      <w:r w:rsidR="00856F8E" w:rsidRPr="00573355">
        <w:rPr>
          <w:rFonts w:ascii="Lucida Sans Unicode" w:eastAsia="Trebuchet MS" w:hAnsi="Lucida Sans Unicode" w:cs="Lucida Sans Unicode"/>
          <w:sz w:val="20"/>
          <w:szCs w:val="20"/>
          <w:lang w:val="es-ES_tradnl"/>
        </w:rPr>
        <w:t xml:space="preserve"> género</w:t>
      </w:r>
      <w:r w:rsidR="007E6677" w:rsidRPr="00573355">
        <w:rPr>
          <w:rFonts w:ascii="Lucida Sans Unicode" w:eastAsia="Trebuchet MS" w:hAnsi="Lucida Sans Unicode" w:cs="Lucida Sans Unicode"/>
          <w:sz w:val="20"/>
          <w:szCs w:val="20"/>
          <w:lang w:val="es-ES_tradnl"/>
        </w:rPr>
        <w:t>, alternando una de cada género hasta agotar cada espacio contenido en ésta, con el objeto de garantizar el principio de paridad vertical</w:t>
      </w:r>
      <w:r w:rsidR="007E6677" w:rsidRPr="00573355">
        <w:rPr>
          <w:rFonts w:ascii="Lucida Sans Unicode" w:hAnsi="Lucida Sans Unicode" w:cs="Lucida Sans Unicode"/>
          <w:sz w:val="20"/>
          <w:szCs w:val="20"/>
          <w:lang w:val="es-ES_tradnl"/>
        </w:rPr>
        <w:t>.</w:t>
      </w:r>
    </w:p>
    <w:p w14:paraId="6339E1A9" w14:textId="77777777" w:rsidR="007E6677" w:rsidRPr="00573355" w:rsidRDefault="007E6677"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 </w:t>
      </w:r>
    </w:p>
    <w:p w14:paraId="3E9303C9" w14:textId="1FC6A3BF" w:rsidR="007E6677" w:rsidRPr="00573355" w:rsidRDefault="000E3505"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rPr>
        <w:t xml:space="preserve">2. </w:t>
      </w:r>
      <w:r w:rsidR="00483CB0" w:rsidRPr="00573355">
        <w:rPr>
          <w:rFonts w:ascii="Lucida Sans Unicode" w:eastAsia="Trebuchet MS" w:hAnsi="Lucida Sans Unicode" w:cs="Lucida Sans Unicode"/>
          <w:sz w:val="20"/>
          <w:szCs w:val="20"/>
        </w:rPr>
        <w:t>Para el presente proceso electoral, por lo que hace al</w:t>
      </w:r>
      <w:r w:rsidR="007E6677" w:rsidRPr="00573355">
        <w:rPr>
          <w:rFonts w:ascii="Lucida Sans Unicode" w:eastAsia="Trebuchet MS" w:hAnsi="Lucida Sans Unicode" w:cs="Lucida Sans Unicode"/>
          <w:sz w:val="20"/>
          <w:szCs w:val="20"/>
        </w:rPr>
        <w:t xml:space="preserve"> orden de prelación, las candidaturas que correspondan a números impares serán ocupadas por el género femenino y, los pares, por </w:t>
      </w:r>
      <w:r w:rsidR="00856F8E" w:rsidRPr="00573355">
        <w:rPr>
          <w:rFonts w:ascii="Lucida Sans Unicode" w:eastAsia="Trebuchet MS" w:hAnsi="Lucida Sans Unicode" w:cs="Lucida Sans Unicode"/>
          <w:sz w:val="20"/>
          <w:szCs w:val="20"/>
        </w:rPr>
        <w:t xml:space="preserve">otros géneros. </w:t>
      </w:r>
    </w:p>
    <w:p w14:paraId="2905055F" w14:textId="0079B35B" w:rsidR="007E6677" w:rsidRPr="00573355" w:rsidRDefault="007E6677"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rPr>
      </w:pPr>
    </w:p>
    <w:p w14:paraId="1A4C9CC7" w14:textId="11F23701" w:rsidR="007E6677" w:rsidRPr="00573355" w:rsidRDefault="007E6677" w:rsidP="00573355">
      <w:pPr>
        <w:pStyle w:val="Ttulo2"/>
        <w:tabs>
          <w:tab w:val="left" w:pos="8505"/>
        </w:tabs>
        <w:spacing w:before="0" w:after="0" w:line="276" w:lineRule="auto"/>
        <w:jc w:val="center"/>
        <w:rPr>
          <w:rFonts w:ascii="Lucida Sans Unicode" w:eastAsia="Trebuchet MS" w:hAnsi="Lucida Sans Unicode" w:cs="Lucida Sans Unicode"/>
          <w:b w:val="0"/>
          <w:sz w:val="20"/>
          <w:szCs w:val="20"/>
          <w:lang w:val="es-ES_tradnl"/>
        </w:rPr>
      </w:pPr>
      <w:bookmarkStart w:id="67" w:name="_Toc131010071"/>
      <w:bookmarkStart w:id="68" w:name="_Hlk113402036"/>
      <w:bookmarkStart w:id="69" w:name="_Hlk113403489"/>
      <w:r w:rsidRPr="00573355">
        <w:rPr>
          <w:rFonts w:ascii="Lucida Sans Unicode" w:eastAsia="Trebuchet MS" w:hAnsi="Lucida Sans Unicode" w:cs="Lucida Sans Unicode"/>
          <w:sz w:val="20"/>
          <w:szCs w:val="20"/>
          <w:lang w:val="es-ES_tradnl"/>
        </w:rPr>
        <w:t xml:space="preserve">Capítulo </w:t>
      </w:r>
      <w:r w:rsidR="00E31D45" w:rsidRPr="00573355">
        <w:rPr>
          <w:rFonts w:ascii="Lucida Sans Unicode" w:eastAsia="Trebuchet MS" w:hAnsi="Lucida Sans Unicode" w:cs="Lucida Sans Unicode"/>
          <w:sz w:val="20"/>
          <w:szCs w:val="20"/>
          <w:lang w:val="es-ES_tradnl"/>
        </w:rPr>
        <w:t>Segundo</w:t>
      </w:r>
      <w:r w:rsidRPr="00573355">
        <w:rPr>
          <w:rFonts w:ascii="Lucida Sans Unicode" w:eastAsia="Trebuchet MS" w:hAnsi="Lucida Sans Unicode" w:cs="Lucida Sans Unicode"/>
          <w:sz w:val="20"/>
          <w:szCs w:val="20"/>
          <w:lang w:val="es-ES_tradnl"/>
        </w:rPr>
        <w:t>. De l</w:t>
      </w:r>
      <w:r w:rsidR="7CD852C8" w:rsidRPr="00573355">
        <w:rPr>
          <w:rFonts w:ascii="Lucida Sans Unicode" w:eastAsia="Trebuchet MS" w:hAnsi="Lucida Sans Unicode" w:cs="Lucida Sans Unicode"/>
          <w:sz w:val="20"/>
          <w:szCs w:val="20"/>
          <w:lang w:val="es-ES_tradnl"/>
        </w:rPr>
        <w:t>os derechos</w:t>
      </w:r>
      <w:r w:rsidR="50184DD9" w:rsidRPr="00573355">
        <w:rPr>
          <w:rFonts w:ascii="Lucida Sans Unicode" w:eastAsia="Trebuchet MS" w:hAnsi="Lucida Sans Unicode" w:cs="Lucida Sans Unicode"/>
          <w:sz w:val="20"/>
          <w:szCs w:val="20"/>
          <w:lang w:val="es-ES_tradnl"/>
        </w:rPr>
        <w:t xml:space="preserve"> de grupos </w:t>
      </w:r>
      <w:r w:rsidR="00DC56A8" w:rsidRPr="00573355">
        <w:rPr>
          <w:rFonts w:ascii="Lucida Sans Unicode" w:eastAsia="Trebuchet MS" w:hAnsi="Lucida Sans Unicode" w:cs="Lucida Sans Unicode"/>
          <w:sz w:val="20"/>
          <w:szCs w:val="20"/>
          <w:lang w:val="es-ES_tradnl"/>
        </w:rPr>
        <w:t xml:space="preserve">en situación de vulnerabilidad y/o históricamente discriminados </w:t>
      </w:r>
      <w:r w:rsidRPr="00573355">
        <w:rPr>
          <w:rFonts w:ascii="Lucida Sans Unicode" w:eastAsia="Trebuchet MS" w:hAnsi="Lucida Sans Unicode" w:cs="Lucida Sans Unicode"/>
          <w:sz w:val="20"/>
          <w:szCs w:val="20"/>
          <w:lang w:val="es-ES_tradnl"/>
        </w:rPr>
        <w:t>para la postulación de candidaturas por el principio de representación proporcional</w:t>
      </w:r>
      <w:bookmarkEnd w:id="67"/>
    </w:p>
    <w:bookmarkEnd w:id="68"/>
    <w:p w14:paraId="08273F1C" w14:textId="77777777" w:rsidR="007E6677" w:rsidRPr="00573355" w:rsidRDefault="007E6677" w:rsidP="00573355">
      <w:pPr>
        <w:pBdr>
          <w:top w:val="nil"/>
          <w:left w:val="nil"/>
          <w:bottom w:val="nil"/>
          <w:right w:val="nil"/>
          <w:between w:val="nil"/>
        </w:pBdr>
        <w:tabs>
          <w:tab w:val="left" w:pos="8505"/>
        </w:tabs>
        <w:spacing w:line="276" w:lineRule="auto"/>
        <w:jc w:val="both"/>
        <w:rPr>
          <w:rFonts w:ascii="Lucida Sans Unicode" w:hAnsi="Lucida Sans Unicode" w:cs="Lucida Sans Unicode"/>
          <w:sz w:val="20"/>
          <w:szCs w:val="20"/>
          <w:lang w:val="es-ES_tradnl"/>
        </w:rPr>
      </w:pPr>
    </w:p>
    <w:p w14:paraId="64ACCD37" w14:textId="2E4FE2CB"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bookmarkStart w:id="70" w:name="_Toc131010072"/>
      <w:bookmarkStart w:id="71" w:name="_Hlk113402045"/>
      <w:bookmarkEnd w:id="69"/>
      <w:r w:rsidRPr="00573355">
        <w:rPr>
          <w:rFonts w:ascii="Lucida Sans Unicode" w:eastAsia="Trebuchet MS" w:hAnsi="Lucida Sans Unicode" w:cs="Lucida Sans Unicode"/>
          <w:sz w:val="20"/>
          <w:szCs w:val="20"/>
          <w:lang w:val="es-ES_tradnl"/>
        </w:rPr>
        <w:t>Artículo</w:t>
      </w:r>
      <w:r w:rsidR="00A168D4" w:rsidRPr="00573355">
        <w:rPr>
          <w:rFonts w:ascii="Lucida Sans Unicode" w:eastAsia="Trebuchet MS" w:hAnsi="Lucida Sans Unicode" w:cs="Lucida Sans Unicode"/>
          <w:sz w:val="20"/>
          <w:szCs w:val="20"/>
          <w:lang w:val="es-ES_tradnl"/>
        </w:rPr>
        <w:t xml:space="preserve"> 2</w:t>
      </w:r>
      <w:bookmarkEnd w:id="70"/>
      <w:r w:rsidR="003749D0" w:rsidRPr="00573355">
        <w:rPr>
          <w:rFonts w:ascii="Lucida Sans Unicode" w:eastAsia="Trebuchet MS" w:hAnsi="Lucida Sans Unicode" w:cs="Lucida Sans Unicode"/>
          <w:sz w:val="20"/>
          <w:szCs w:val="20"/>
          <w:lang w:val="es-ES_tradnl"/>
        </w:rPr>
        <w:t>5</w:t>
      </w:r>
    </w:p>
    <w:bookmarkEnd w:id="71"/>
    <w:p w14:paraId="055297F1" w14:textId="77777777" w:rsidR="00B85EB4" w:rsidRDefault="001B49AC" w:rsidP="00573355">
      <w:pPr>
        <w:tabs>
          <w:tab w:val="left" w:pos="8505"/>
        </w:tabs>
        <w:spacing w:line="276" w:lineRule="auto"/>
        <w:jc w:val="both"/>
        <w:rPr>
          <w:rFonts w:ascii="Lucida Sans Unicode" w:eastAsia="Century Gothic" w:hAnsi="Lucida Sans Unicode" w:cs="Lucida Sans Unicode"/>
          <w:sz w:val="20"/>
          <w:szCs w:val="20"/>
          <w:lang w:val="es-ES_tradnl"/>
        </w:rPr>
      </w:pPr>
      <w:r w:rsidRPr="00573355">
        <w:rPr>
          <w:rFonts w:ascii="Lucida Sans Unicode" w:eastAsia="Century Gothic" w:hAnsi="Lucida Sans Unicode" w:cs="Lucida Sans Unicode"/>
          <w:sz w:val="20"/>
          <w:szCs w:val="20"/>
          <w:lang w:val="es-ES_tradnl"/>
        </w:rPr>
        <w:t xml:space="preserve">1. </w:t>
      </w:r>
      <w:r w:rsidR="007E6677" w:rsidRPr="00573355">
        <w:rPr>
          <w:rFonts w:ascii="Lucida Sans Unicode" w:eastAsia="Century Gothic" w:hAnsi="Lucida Sans Unicode" w:cs="Lucida Sans Unicode"/>
          <w:sz w:val="20"/>
          <w:szCs w:val="20"/>
          <w:lang w:val="es-ES_tradnl"/>
        </w:rPr>
        <w:t>En atención a lo dispuesto en el artículo 2</w:t>
      </w:r>
      <w:r w:rsidRPr="00573355">
        <w:rPr>
          <w:rFonts w:ascii="Lucida Sans Unicode" w:eastAsia="Century Gothic" w:hAnsi="Lucida Sans Unicode" w:cs="Lucida Sans Unicode"/>
          <w:sz w:val="20"/>
          <w:szCs w:val="20"/>
          <w:lang w:val="es-ES_tradnl"/>
        </w:rPr>
        <w:t>37 bis del Código</w:t>
      </w:r>
      <w:r w:rsidR="007E6677" w:rsidRPr="00573355">
        <w:rPr>
          <w:rFonts w:ascii="Lucida Sans Unicode" w:eastAsia="Century Gothic" w:hAnsi="Lucida Sans Unicode" w:cs="Lucida Sans Unicode"/>
          <w:sz w:val="20"/>
          <w:szCs w:val="20"/>
          <w:lang w:val="es-ES_tradnl"/>
        </w:rPr>
        <w:t>, los partidos políticos</w:t>
      </w:r>
      <w:r w:rsidR="004A1CA2" w:rsidRPr="00573355">
        <w:rPr>
          <w:rFonts w:ascii="Lucida Sans Unicode" w:eastAsia="Century Gothic" w:hAnsi="Lucida Sans Unicode" w:cs="Lucida Sans Unicode"/>
          <w:sz w:val="20"/>
          <w:szCs w:val="20"/>
          <w:lang w:val="es-ES_tradnl"/>
        </w:rPr>
        <w:t xml:space="preserve"> y coaliciones</w:t>
      </w:r>
      <w:r w:rsidR="007E6677" w:rsidRPr="00573355">
        <w:rPr>
          <w:rFonts w:ascii="Lucida Sans Unicode" w:eastAsia="Century Gothic" w:hAnsi="Lucida Sans Unicode" w:cs="Lucida Sans Unicode"/>
          <w:sz w:val="20"/>
          <w:szCs w:val="20"/>
          <w:lang w:val="es-ES_tradnl"/>
        </w:rPr>
        <w:t xml:space="preserve"> deberán incluir, en los primeros </w:t>
      </w:r>
      <w:r w:rsidR="004A1CA2" w:rsidRPr="00573355">
        <w:rPr>
          <w:rFonts w:ascii="Lucida Sans Unicode" w:eastAsia="Century Gothic" w:hAnsi="Lucida Sans Unicode" w:cs="Lucida Sans Unicode"/>
          <w:sz w:val="20"/>
          <w:szCs w:val="20"/>
          <w:lang w:val="es-ES_tradnl"/>
        </w:rPr>
        <w:t>diez</w:t>
      </w:r>
      <w:r w:rsidR="007E6677" w:rsidRPr="00573355">
        <w:rPr>
          <w:rFonts w:ascii="Lucida Sans Unicode" w:eastAsia="Century Gothic" w:hAnsi="Lucida Sans Unicode" w:cs="Lucida Sans Unicode"/>
          <w:sz w:val="20"/>
          <w:szCs w:val="20"/>
          <w:lang w:val="es-ES_tradnl"/>
        </w:rPr>
        <w:t xml:space="preserve"> lugares de la lista de candidaturas a diputaciones por el principio de representación proporcional, por lo menos, a una persona que pertenezca a cada uno de los grupos que se enlistan a continuación, sin dejar de respetar la alternancia de géneros.</w:t>
      </w:r>
    </w:p>
    <w:p w14:paraId="51704834" w14:textId="77777777" w:rsidR="00D101C1" w:rsidRPr="00573355" w:rsidRDefault="00D101C1" w:rsidP="00573355">
      <w:pPr>
        <w:tabs>
          <w:tab w:val="left" w:pos="8505"/>
        </w:tabs>
        <w:spacing w:line="276" w:lineRule="auto"/>
        <w:jc w:val="both"/>
        <w:rPr>
          <w:rFonts w:ascii="Lucida Sans Unicode" w:eastAsia="Century Gothic" w:hAnsi="Lucida Sans Unicode" w:cs="Lucida Sans Unicode"/>
          <w:sz w:val="20"/>
          <w:szCs w:val="20"/>
          <w:lang w:val="es-ES_tradnl"/>
        </w:rPr>
      </w:pPr>
    </w:p>
    <w:p w14:paraId="127046E0" w14:textId="77777777" w:rsidR="00B85EB4" w:rsidRPr="00573355" w:rsidRDefault="007E6677" w:rsidP="00573355">
      <w:pPr>
        <w:pStyle w:val="Prrafodelista"/>
        <w:numPr>
          <w:ilvl w:val="0"/>
          <w:numId w:val="63"/>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Personas que se </w:t>
      </w:r>
      <w:proofErr w:type="spellStart"/>
      <w:r w:rsidRPr="00573355">
        <w:rPr>
          <w:rFonts w:ascii="Lucida Sans Unicode" w:eastAsia="Trebuchet MS" w:hAnsi="Lucida Sans Unicode" w:cs="Lucida Sans Unicode"/>
          <w:lang w:val="es-ES_tradnl"/>
        </w:rPr>
        <w:t>autoadscriban</w:t>
      </w:r>
      <w:proofErr w:type="spellEnd"/>
      <w:r w:rsidRPr="00573355">
        <w:rPr>
          <w:rFonts w:ascii="Lucida Sans Unicode" w:eastAsia="Trebuchet MS" w:hAnsi="Lucida Sans Unicode" w:cs="Lucida Sans Unicode"/>
          <w:lang w:val="es-ES_tradnl"/>
        </w:rPr>
        <w:t xml:space="preserve"> como indígenas;</w:t>
      </w:r>
    </w:p>
    <w:p w14:paraId="4C812F64" w14:textId="77777777" w:rsidR="00B85EB4" w:rsidRPr="00573355" w:rsidRDefault="007E6677" w:rsidP="00573355">
      <w:pPr>
        <w:pStyle w:val="Prrafodelista"/>
        <w:numPr>
          <w:ilvl w:val="0"/>
          <w:numId w:val="63"/>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Personas en situación de discapacidad;</w:t>
      </w:r>
    </w:p>
    <w:p w14:paraId="26329708" w14:textId="77777777" w:rsidR="00B85EB4" w:rsidRPr="00573355" w:rsidRDefault="007E6677" w:rsidP="00573355">
      <w:pPr>
        <w:pStyle w:val="Prrafodelista"/>
        <w:numPr>
          <w:ilvl w:val="0"/>
          <w:numId w:val="63"/>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Personas de la población LGBTTTIQ+;</w:t>
      </w:r>
    </w:p>
    <w:p w14:paraId="6AD1CBA9" w14:textId="77777777" w:rsidR="00B85EB4" w:rsidRPr="00573355" w:rsidRDefault="007E6677" w:rsidP="00573355">
      <w:pPr>
        <w:pStyle w:val="Prrafodelista"/>
        <w:numPr>
          <w:ilvl w:val="0"/>
          <w:numId w:val="63"/>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Personas jóvenes, y</w:t>
      </w:r>
    </w:p>
    <w:p w14:paraId="5B0565B2" w14:textId="3C145AEB" w:rsidR="007E6677" w:rsidRPr="00573355" w:rsidRDefault="58DA473A" w:rsidP="00573355">
      <w:pPr>
        <w:pStyle w:val="Prrafodelista"/>
        <w:numPr>
          <w:ilvl w:val="0"/>
          <w:numId w:val="63"/>
        </w:numPr>
        <w:pBdr>
          <w:top w:val="nil"/>
          <w:left w:val="nil"/>
          <w:bottom w:val="nil"/>
          <w:right w:val="nil"/>
          <w:between w:val="nil"/>
        </w:pBdr>
        <w:tabs>
          <w:tab w:val="left" w:pos="8505"/>
        </w:tabs>
        <w:spacing w:line="276" w:lineRule="auto"/>
        <w:jc w:val="both"/>
        <w:rPr>
          <w:rFonts w:ascii="Lucida Sans Unicode" w:eastAsia="Century Gothic" w:hAnsi="Lucida Sans Unicode" w:cs="Lucida Sans Unicode"/>
        </w:rPr>
      </w:pPr>
      <w:r w:rsidRPr="00573355">
        <w:rPr>
          <w:rFonts w:ascii="Lucida Sans Unicode" w:eastAsia="Trebuchet MS" w:hAnsi="Lucida Sans Unicode" w:cs="Lucida Sans Unicode"/>
        </w:rPr>
        <w:t>Personas jaliscien</w:t>
      </w:r>
      <w:r w:rsidRPr="00573355">
        <w:rPr>
          <w:rFonts w:ascii="Lucida Sans Unicode" w:hAnsi="Lucida Sans Unicode" w:cs="Lucida Sans Unicode"/>
        </w:rPr>
        <w:t>ses residentes en el extranjero</w:t>
      </w:r>
      <w:r w:rsidR="74F8BD8D" w:rsidRPr="00573355">
        <w:rPr>
          <w:rFonts w:ascii="Lucida Sans Unicode" w:hAnsi="Lucida Sans Unicode" w:cs="Lucida Sans Unicode"/>
        </w:rPr>
        <w:t>.</w:t>
      </w:r>
    </w:p>
    <w:p w14:paraId="791B4091" w14:textId="77777777" w:rsidR="007E6677" w:rsidRPr="00573355" w:rsidRDefault="007E6677" w:rsidP="00573355">
      <w:pPr>
        <w:tabs>
          <w:tab w:val="left" w:pos="8505"/>
        </w:tabs>
        <w:spacing w:line="276" w:lineRule="auto"/>
        <w:jc w:val="both"/>
        <w:rPr>
          <w:rFonts w:ascii="Lucida Sans Unicode" w:eastAsia="Trebuchet MS" w:hAnsi="Lucida Sans Unicode" w:cs="Lucida Sans Unicode"/>
          <w:sz w:val="20"/>
          <w:szCs w:val="20"/>
          <w:lang w:val="es-ES_tradnl"/>
        </w:rPr>
      </w:pPr>
      <w:bookmarkStart w:id="72" w:name="_Hlk113403587"/>
      <w:bookmarkStart w:id="73" w:name="_Hlk113404345"/>
    </w:p>
    <w:p w14:paraId="2A68798E" w14:textId="6B9C9C39" w:rsidR="00BE67A1" w:rsidRPr="00573355" w:rsidRDefault="00763805" w:rsidP="00573355">
      <w:pP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rPr>
        <w:t xml:space="preserve">2. </w:t>
      </w:r>
      <w:r w:rsidR="007139F3" w:rsidRPr="00573355">
        <w:rPr>
          <w:rFonts w:ascii="Lucida Sans Unicode" w:eastAsia="Trebuchet MS" w:hAnsi="Lucida Sans Unicode" w:cs="Lucida Sans Unicode"/>
          <w:sz w:val="20"/>
          <w:szCs w:val="20"/>
        </w:rPr>
        <w:t xml:space="preserve">En el caso de que los partidos políticos y coaliciones postulen una fórmula de cualquiera de los grupos </w:t>
      </w:r>
      <w:r w:rsidR="00DC56A8" w:rsidRPr="00573355">
        <w:rPr>
          <w:rFonts w:ascii="Lucida Sans Unicode" w:eastAsia="Trebuchet MS" w:hAnsi="Lucida Sans Unicode" w:cs="Lucida Sans Unicode"/>
          <w:sz w:val="20"/>
          <w:szCs w:val="20"/>
          <w:lang w:val="es-ES_tradnl"/>
        </w:rPr>
        <w:t>en situación de vulnerabilidad y/o históricamente discriminados</w:t>
      </w:r>
      <w:r w:rsidR="00DC56A8" w:rsidRPr="00573355">
        <w:rPr>
          <w:rFonts w:ascii="Lucida Sans Unicode" w:eastAsia="Trebuchet MS" w:hAnsi="Lucida Sans Unicode" w:cs="Lucida Sans Unicode"/>
          <w:sz w:val="20"/>
          <w:szCs w:val="20"/>
        </w:rPr>
        <w:t xml:space="preserve"> </w:t>
      </w:r>
      <w:r w:rsidR="007F328A" w:rsidRPr="00573355">
        <w:rPr>
          <w:rFonts w:ascii="Lucida Sans Unicode" w:eastAsia="Trebuchet MS" w:hAnsi="Lucida Sans Unicode" w:cs="Lucida Sans Unicode"/>
          <w:sz w:val="20"/>
          <w:szCs w:val="20"/>
        </w:rPr>
        <w:t xml:space="preserve">antes </w:t>
      </w:r>
      <w:r w:rsidR="007F328A" w:rsidRPr="00573355">
        <w:rPr>
          <w:rFonts w:ascii="Lucida Sans Unicode" w:eastAsia="Trebuchet MS" w:hAnsi="Lucida Sans Unicode" w:cs="Lucida Sans Unicode"/>
          <w:sz w:val="20"/>
          <w:szCs w:val="20"/>
        </w:rPr>
        <w:lastRenderedPageBreak/>
        <w:t xml:space="preserve">referidos por el principio de mayoría relativa, se tendrá por cumplida </w:t>
      </w:r>
      <w:r w:rsidR="00BE67A1" w:rsidRPr="00573355">
        <w:rPr>
          <w:rFonts w:ascii="Lucida Sans Unicode" w:eastAsia="Trebuchet MS" w:hAnsi="Lucida Sans Unicode" w:cs="Lucida Sans Unicode"/>
          <w:sz w:val="20"/>
          <w:szCs w:val="20"/>
        </w:rPr>
        <w:t>l</w:t>
      </w:r>
      <w:r w:rsidR="007F328A" w:rsidRPr="00573355">
        <w:rPr>
          <w:rFonts w:ascii="Lucida Sans Unicode" w:eastAsia="Trebuchet MS" w:hAnsi="Lucida Sans Unicode" w:cs="Lucida Sans Unicode"/>
          <w:sz w:val="20"/>
          <w:szCs w:val="20"/>
        </w:rPr>
        <w:t xml:space="preserve">a obligación de postulación contenida </w:t>
      </w:r>
      <w:r w:rsidRPr="00573355">
        <w:rPr>
          <w:rFonts w:ascii="Lucida Sans Unicode" w:eastAsia="Trebuchet MS" w:hAnsi="Lucida Sans Unicode" w:cs="Lucida Sans Unicode"/>
          <w:sz w:val="20"/>
          <w:szCs w:val="20"/>
        </w:rPr>
        <w:t>en el presente artículo, respecto del grupo de que se trate.</w:t>
      </w:r>
    </w:p>
    <w:p w14:paraId="17BE6227" w14:textId="60D652DF" w:rsidR="0849FD32" w:rsidRPr="00573355" w:rsidRDefault="0849FD32" w:rsidP="00573355">
      <w:pPr>
        <w:tabs>
          <w:tab w:val="left" w:pos="8505"/>
        </w:tabs>
        <w:spacing w:line="276" w:lineRule="auto"/>
        <w:jc w:val="both"/>
        <w:rPr>
          <w:rFonts w:ascii="Lucida Sans Unicode" w:eastAsia="Trebuchet MS" w:hAnsi="Lucida Sans Unicode" w:cs="Lucida Sans Unicode"/>
          <w:sz w:val="20"/>
          <w:szCs w:val="20"/>
        </w:rPr>
      </w:pPr>
    </w:p>
    <w:p w14:paraId="08E0B802" w14:textId="296843DC" w:rsidR="4B8F9C90" w:rsidRPr="00573355" w:rsidRDefault="4B8F9C90"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 xml:space="preserve">3. Para efecto de atender a lo dispuesto en el artículo 1 de </w:t>
      </w:r>
      <w:r w:rsidR="00A650B2" w:rsidRPr="00573355">
        <w:rPr>
          <w:rFonts w:ascii="Lucida Sans Unicode" w:eastAsia="Trebuchet MS" w:hAnsi="Lucida Sans Unicode" w:cs="Lucida Sans Unicode"/>
          <w:sz w:val="20"/>
          <w:szCs w:val="20"/>
        </w:rPr>
        <w:t xml:space="preserve">la </w:t>
      </w:r>
      <w:r w:rsidRPr="00573355">
        <w:rPr>
          <w:rFonts w:ascii="Lucida Sans Unicode" w:eastAsia="Trebuchet MS" w:hAnsi="Lucida Sans Unicode" w:cs="Lucida Sans Unicode"/>
          <w:sz w:val="20"/>
          <w:szCs w:val="20"/>
        </w:rPr>
        <w:t>Constitución</w:t>
      </w:r>
      <w:r w:rsidR="00A650B2" w:rsidRPr="00573355">
        <w:rPr>
          <w:rFonts w:ascii="Lucida Sans Unicode" w:eastAsia="Trebuchet MS" w:hAnsi="Lucida Sans Unicode" w:cs="Lucida Sans Unicode"/>
          <w:sz w:val="20"/>
          <w:szCs w:val="20"/>
        </w:rPr>
        <w:t xml:space="preserve"> y el </w:t>
      </w:r>
      <w:r w:rsidRPr="00573355">
        <w:rPr>
          <w:rFonts w:ascii="Lucida Sans Unicode" w:eastAsia="Trebuchet MS" w:hAnsi="Lucida Sans Unicode" w:cs="Lucida Sans Unicode"/>
          <w:sz w:val="20"/>
          <w:szCs w:val="20"/>
        </w:rPr>
        <w:t xml:space="preserve">artículo 3 párrafos 4 y 5 de la Ley de Partidos, </w:t>
      </w:r>
      <w:r w:rsidR="001C6D60" w:rsidRPr="00573355">
        <w:rPr>
          <w:rFonts w:ascii="Lucida Sans Unicode" w:eastAsia="Trebuchet MS" w:hAnsi="Lucida Sans Unicode" w:cs="Lucida Sans Unicode"/>
          <w:sz w:val="20"/>
          <w:szCs w:val="20"/>
        </w:rPr>
        <w:t>l</w:t>
      </w:r>
      <w:r w:rsidRPr="00573355">
        <w:rPr>
          <w:rFonts w:ascii="Lucida Sans Unicode" w:eastAsia="Trebuchet MS" w:hAnsi="Lucida Sans Unicode" w:cs="Lucida Sans Unicode"/>
          <w:sz w:val="20"/>
          <w:szCs w:val="20"/>
        </w:rPr>
        <w:t>as postulaciones destinadas a personas pertenecientes a los referidos grupos</w:t>
      </w:r>
      <w:r w:rsidR="0001061F" w:rsidRPr="00573355">
        <w:rPr>
          <w:rFonts w:ascii="Lucida Sans Unicode" w:eastAsia="Trebuchet MS" w:hAnsi="Lucida Sans Unicode" w:cs="Lucida Sans Unicode"/>
          <w:sz w:val="20"/>
          <w:szCs w:val="20"/>
        </w:rPr>
        <w:t xml:space="preserve"> </w:t>
      </w:r>
      <w:r w:rsidR="00DC56A8" w:rsidRPr="00573355">
        <w:rPr>
          <w:rFonts w:ascii="Lucida Sans Unicode" w:eastAsia="Trebuchet MS" w:hAnsi="Lucida Sans Unicode" w:cs="Lucida Sans Unicode"/>
          <w:sz w:val="20"/>
          <w:szCs w:val="20"/>
          <w:lang w:val="es-ES_tradnl"/>
        </w:rPr>
        <w:t>en situación de vulnerabilidad y/o históricamente discriminados</w:t>
      </w:r>
      <w:r w:rsidR="00DC56A8" w:rsidRPr="00573355">
        <w:rPr>
          <w:rFonts w:ascii="Lucida Sans Unicode" w:eastAsia="Trebuchet MS" w:hAnsi="Lucida Sans Unicode" w:cs="Lucida Sans Unicode"/>
          <w:sz w:val="20"/>
          <w:szCs w:val="20"/>
        </w:rPr>
        <w:t xml:space="preserve"> </w:t>
      </w:r>
      <w:r w:rsidRPr="00573355">
        <w:rPr>
          <w:rFonts w:ascii="Lucida Sans Unicode" w:eastAsia="Trebuchet MS" w:hAnsi="Lucida Sans Unicode" w:cs="Lucida Sans Unicode"/>
          <w:sz w:val="20"/>
          <w:szCs w:val="20"/>
        </w:rPr>
        <w:t>no podrán concentrarse de forma exclusiva en los últimos lugares de las primeras diez posiciones de la lista de diputaciones de representación proporcional.</w:t>
      </w:r>
      <w:r w:rsidR="00DC56A8" w:rsidRPr="00573355">
        <w:rPr>
          <w:rFonts w:ascii="Lucida Sans Unicode" w:eastAsia="Trebuchet MS" w:hAnsi="Lucida Sans Unicode" w:cs="Lucida Sans Unicode"/>
          <w:sz w:val="20"/>
          <w:szCs w:val="20"/>
        </w:rPr>
        <w:t xml:space="preserve"> </w:t>
      </w:r>
      <w:r w:rsidRPr="00573355">
        <w:rPr>
          <w:rFonts w:ascii="Lucida Sans Unicode" w:eastAsia="Trebuchet MS" w:hAnsi="Lucida Sans Unicode" w:cs="Lucida Sans Unicode"/>
          <w:sz w:val="20"/>
          <w:szCs w:val="20"/>
        </w:rPr>
        <w:t xml:space="preserve">Asimismo, en caso de que las personas pertenecientes a estos grupos sean postuladas en distritos de mayoría relativa, tampoco se admitirán esquemas que concentren a las candidaturas de los diversos </w:t>
      </w:r>
      <w:r w:rsidR="00DC56A8" w:rsidRPr="00573355">
        <w:rPr>
          <w:rFonts w:ascii="Lucida Sans Unicode" w:eastAsia="Trebuchet MS" w:hAnsi="Lucida Sans Unicode" w:cs="Lucida Sans Unicode"/>
          <w:sz w:val="20"/>
          <w:szCs w:val="20"/>
          <w:lang w:val="es-ES_tradnl"/>
        </w:rPr>
        <w:t>en grupos en situación de vulnerabilidad y/o históricamente discriminados</w:t>
      </w:r>
      <w:r w:rsidR="00DC56A8" w:rsidRPr="00573355">
        <w:rPr>
          <w:rFonts w:ascii="Lucida Sans Unicode" w:eastAsia="Trebuchet MS" w:hAnsi="Lucida Sans Unicode" w:cs="Lucida Sans Unicode"/>
          <w:sz w:val="20"/>
          <w:szCs w:val="20"/>
        </w:rPr>
        <w:t xml:space="preserve"> </w:t>
      </w:r>
      <w:r w:rsidRPr="00573355">
        <w:rPr>
          <w:rFonts w:ascii="Lucida Sans Unicode" w:eastAsia="Trebuchet MS" w:hAnsi="Lucida Sans Unicode" w:cs="Lucida Sans Unicode"/>
          <w:sz w:val="20"/>
          <w:szCs w:val="20"/>
        </w:rPr>
        <w:t xml:space="preserve">en los distritos de menor competitividad del partido o coalición correspondiente. </w:t>
      </w:r>
    </w:p>
    <w:p w14:paraId="0BF3C647" w14:textId="72E11403" w:rsidR="0849FD32" w:rsidRPr="00573355" w:rsidRDefault="0849FD32" w:rsidP="00573355">
      <w:pPr>
        <w:tabs>
          <w:tab w:val="left" w:pos="8505"/>
        </w:tabs>
        <w:spacing w:line="276" w:lineRule="auto"/>
        <w:jc w:val="both"/>
        <w:rPr>
          <w:rFonts w:ascii="Lucida Sans Unicode" w:eastAsia="Trebuchet MS" w:hAnsi="Lucida Sans Unicode" w:cs="Lucida Sans Unicode"/>
          <w:sz w:val="20"/>
          <w:szCs w:val="20"/>
        </w:rPr>
      </w:pPr>
    </w:p>
    <w:p w14:paraId="11B46B02" w14:textId="77777777" w:rsidR="007E6677" w:rsidRPr="00573355" w:rsidRDefault="007E6677" w:rsidP="00573355">
      <w:pPr>
        <w:tabs>
          <w:tab w:val="left" w:pos="8505"/>
        </w:tabs>
        <w:spacing w:line="276" w:lineRule="auto"/>
        <w:jc w:val="both"/>
        <w:rPr>
          <w:rFonts w:ascii="Lucida Sans Unicode" w:hAnsi="Lucida Sans Unicode" w:cs="Lucida Sans Unicode"/>
          <w:sz w:val="20"/>
          <w:szCs w:val="20"/>
          <w:lang w:val="es-ES_tradnl"/>
        </w:rPr>
      </w:pPr>
    </w:p>
    <w:p w14:paraId="231C1D4C" w14:textId="7E905CD0" w:rsidR="00337DDB" w:rsidRPr="00573355" w:rsidRDefault="007E6677" w:rsidP="00573355">
      <w:pPr>
        <w:pStyle w:val="Ttulo1"/>
        <w:tabs>
          <w:tab w:val="left" w:pos="8505"/>
        </w:tabs>
        <w:spacing w:line="276" w:lineRule="auto"/>
        <w:jc w:val="center"/>
        <w:rPr>
          <w:rFonts w:ascii="Lucida Sans Unicode" w:eastAsia="Trebuchet MS" w:hAnsi="Lucida Sans Unicode" w:cs="Lucida Sans Unicode"/>
          <w:b/>
          <w:sz w:val="20"/>
          <w:szCs w:val="20"/>
          <w:lang w:val="es-ES_tradnl"/>
        </w:rPr>
      </w:pPr>
      <w:bookmarkStart w:id="74" w:name="_Toc131010073"/>
      <w:r w:rsidRPr="00573355">
        <w:rPr>
          <w:rFonts w:ascii="Lucida Sans Unicode" w:eastAsia="Trebuchet MS" w:hAnsi="Lucida Sans Unicode" w:cs="Lucida Sans Unicode"/>
          <w:b/>
          <w:sz w:val="20"/>
          <w:szCs w:val="20"/>
          <w:lang w:val="es-ES_tradnl"/>
        </w:rPr>
        <w:t>TÍTULO SEXTO</w:t>
      </w:r>
    </w:p>
    <w:p w14:paraId="4BCDBB8E" w14:textId="254354E2" w:rsidR="007E6677" w:rsidRPr="00573355" w:rsidRDefault="007E6677" w:rsidP="00573355">
      <w:pPr>
        <w:pStyle w:val="Ttulo1"/>
        <w:tabs>
          <w:tab w:val="left" w:pos="8505"/>
        </w:tabs>
        <w:spacing w:line="276" w:lineRule="auto"/>
        <w:jc w:val="center"/>
        <w:rPr>
          <w:rFonts w:ascii="Lucida Sans Unicode" w:eastAsia="Trebuchet MS" w:hAnsi="Lucida Sans Unicode" w:cs="Lucida Sans Unicode"/>
          <w:b/>
          <w:sz w:val="20"/>
          <w:szCs w:val="20"/>
          <w:lang w:val="es-ES_tradnl"/>
        </w:rPr>
      </w:pPr>
      <w:r w:rsidRPr="00573355">
        <w:rPr>
          <w:rFonts w:ascii="Lucida Sans Unicode" w:eastAsia="Trebuchet MS" w:hAnsi="Lucida Sans Unicode" w:cs="Lucida Sans Unicode"/>
          <w:b/>
          <w:sz w:val="20"/>
          <w:szCs w:val="20"/>
          <w:lang w:val="es-ES_tradnl"/>
        </w:rPr>
        <w:t>DEL INCUMPLIMIENTO EN LA POSTULACIÓN PARITARIA DE LAS CANDIDATURAS</w:t>
      </w:r>
      <w:bookmarkEnd w:id="74"/>
    </w:p>
    <w:p w14:paraId="2EA10350" w14:textId="77777777" w:rsidR="007E6677" w:rsidRPr="00573355" w:rsidRDefault="007E6677" w:rsidP="00573355">
      <w:pPr>
        <w:tabs>
          <w:tab w:val="left" w:pos="8505"/>
        </w:tabs>
        <w:spacing w:line="276" w:lineRule="auto"/>
        <w:rPr>
          <w:rFonts w:ascii="Lucida Sans Unicode" w:hAnsi="Lucida Sans Unicode" w:cs="Lucida Sans Unicode"/>
          <w:sz w:val="20"/>
          <w:szCs w:val="20"/>
          <w:lang w:val="es-ES_tradnl"/>
        </w:rPr>
      </w:pPr>
    </w:p>
    <w:p w14:paraId="6CAA71D0" w14:textId="77777777" w:rsidR="00B40E3F" w:rsidRPr="00573355" w:rsidRDefault="00B40E3F" w:rsidP="00573355">
      <w:pPr>
        <w:pStyle w:val="Ttulo2"/>
        <w:tabs>
          <w:tab w:val="left" w:pos="8505"/>
        </w:tabs>
        <w:spacing w:before="0" w:after="0" w:line="276" w:lineRule="auto"/>
        <w:jc w:val="center"/>
        <w:rPr>
          <w:rFonts w:ascii="Lucida Sans Unicode" w:hAnsi="Lucida Sans Unicode" w:cs="Lucida Sans Unicode"/>
          <w:sz w:val="20"/>
          <w:szCs w:val="20"/>
          <w:lang w:val="es-ES_tradnl"/>
        </w:rPr>
      </w:pPr>
      <w:bookmarkStart w:id="75" w:name="_Toc131010074"/>
      <w:bookmarkEnd w:id="72"/>
      <w:bookmarkEnd w:id="73"/>
      <w:r w:rsidRPr="00573355">
        <w:rPr>
          <w:rFonts w:ascii="Lucida Sans Unicode" w:eastAsia="Trebuchet MS" w:hAnsi="Lucida Sans Unicode" w:cs="Lucida Sans Unicode"/>
          <w:sz w:val="20"/>
          <w:szCs w:val="20"/>
          <w:lang w:val="es-ES_tradnl"/>
        </w:rPr>
        <w:t xml:space="preserve">Capítulo Primero. </w:t>
      </w:r>
      <w:r w:rsidRPr="00573355">
        <w:rPr>
          <w:rFonts w:ascii="Lucida Sans Unicode" w:hAnsi="Lucida Sans Unicode" w:cs="Lucida Sans Unicode"/>
          <w:sz w:val="20"/>
          <w:szCs w:val="20"/>
          <w:lang w:val="es-ES_tradnl"/>
        </w:rPr>
        <w:t>Del incumplimiento de las reglas de paridad</w:t>
      </w:r>
      <w:bookmarkEnd w:id="75"/>
      <w:r w:rsidRPr="00573355">
        <w:rPr>
          <w:rFonts w:ascii="Lucida Sans Unicode" w:hAnsi="Lucida Sans Unicode" w:cs="Lucida Sans Unicode"/>
          <w:sz w:val="20"/>
          <w:szCs w:val="20"/>
          <w:lang w:val="es-ES_tradnl"/>
        </w:rPr>
        <w:t xml:space="preserve"> </w:t>
      </w:r>
    </w:p>
    <w:p w14:paraId="61DD243C" w14:textId="77777777" w:rsidR="00B40E3F" w:rsidRPr="00573355" w:rsidRDefault="00B40E3F" w:rsidP="00573355">
      <w:pPr>
        <w:pStyle w:val="Ttulo2"/>
        <w:tabs>
          <w:tab w:val="left" w:pos="8505"/>
        </w:tabs>
        <w:spacing w:before="0" w:after="0" w:line="276" w:lineRule="auto"/>
        <w:jc w:val="center"/>
        <w:rPr>
          <w:rFonts w:ascii="Lucida Sans Unicode" w:hAnsi="Lucida Sans Unicode" w:cs="Lucida Sans Unicode"/>
          <w:sz w:val="20"/>
          <w:szCs w:val="20"/>
          <w:lang w:val="es-ES_tradnl"/>
        </w:rPr>
      </w:pPr>
      <w:bookmarkStart w:id="76" w:name="_Toc131010075"/>
      <w:r w:rsidRPr="00573355">
        <w:rPr>
          <w:rFonts w:ascii="Lucida Sans Unicode" w:hAnsi="Lucida Sans Unicode" w:cs="Lucida Sans Unicode"/>
          <w:sz w:val="20"/>
          <w:szCs w:val="20"/>
          <w:lang w:val="es-ES_tradnl"/>
        </w:rPr>
        <w:t>en munícipes y diputaciones</w:t>
      </w:r>
      <w:bookmarkStart w:id="77" w:name="_Toc131010076"/>
      <w:bookmarkEnd w:id="76"/>
    </w:p>
    <w:p w14:paraId="7BC3EC62" w14:textId="77777777" w:rsidR="00B40E3F" w:rsidRPr="00573355" w:rsidRDefault="00B40E3F" w:rsidP="00573355">
      <w:pPr>
        <w:pStyle w:val="Ttulo2"/>
        <w:tabs>
          <w:tab w:val="left" w:pos="8505"/>
        </w:tabs>
        <w:spacing w:before="0" w:after="0" w:line="276" w:lineRule="auto"/>
        <w:rPr>
          <w:rFonts w:ascii="Lucida Sans Unicode" w:hAnsi="Lucida Sans Unicode" w:cs="Lucida Sans Unicode"/>
          <w:sz w:val="20"/>
          <w:szCs w:val="20"/>
          <w:lang w:val="es-ES_tradnl"/>
        </w:rPr>
      </w:pPr>
    </w:p>
    <w:p w14:paraId="51C639D5" w14:textId="77777777" w:rsidR="00CE0EC4" w:rsidRPr="00573355" w:rsidRDefault="00CE0EC4" w:rsidP="00573355">
      <w:pPr>
        <w:tabs>
          <w:tab w:val="left" w:pos="8505"/>
        </w:tabs>
        <w:spacing w:line="276" w:lineRule="auto"/>
        <w:jc w:val="both"/>
        <w:rPr>
          <w:rFonts w:ascii="Lucida Sans Unicode" w:hAnsi="Lucida Sans Unicode" w:cs="Lucida Sans Unicode"/>
          <w:strike/>
          <w:sz w:val="20"/>
          <w:szCs w:val="20"/>
          <w:lang w:val="es-ES_tradnl"/>
        </w:rPr>
      </w:pPr>
    </w:p>
    <w:bookmarkEnd w:id="77"/>
    <w:p w14:paraId="0064C938" w14:textId="77777777" w:rsidR="00145668" w:rsidRPr="00573355" w:rsidRDefault="00145668" w:rsidP="00573355">
      <w:pPr>
        <w:pStyle w:val="Ttulo2"/>
        <w:tabs>
          <w:tab w:val="left" w:pos="8505"/>
        </w:tabs>
        <w:spacing w:before="0" w:after="0" w:line="276" w:lineRule="auto"/>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Artículo 26</w:t>
      </w:r>
    </w:p>
    <w:p w14:paraId="35880BE3" w14:textId="204162E3" w:rsidR="00145668" w:rsidRPr="00573355" w:rsidRDefault="00145668" w:rsidP="00573355">
      <w:pPr>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1. Una vez presentadas las solicitudes de registro de candidaturas conforme a los plazos y requisitos que se establezcan en las reglas que en su momento expida el Consejo General para el próximo proceso electoral, el Instituto, en ejercicio de la facultad que le concede el artículo 237, párrafo 5, del Código, deberá verificar</w:t>
      </w:r>
      <w:r w:rsidR="00A0327A" w:rsidRPr="00573355">
        <w:rPr>
          <w:rFonts w:ascii="Lucida Sans Unicode" w:hAnsi="Lucida Sans Unicode" w:cs="Lucida Sans Unicode"/>
          <w:sz w:val="20"/>
          <w:szCs w:val="20"/>
          <w:lang w:val="es-ES_tradnl"/>
        </w:rPr>
        <w:t>, previo a la sesión de Consejo General que apruebe los registros,</w:t>
      </w:r>
      <w:r w:rsidRPr="00573355">
        <w:rPr>
          <w:rFonts w:ascii="Lucida Sans Unicode" w:hAnsi="Lucida Sans Unicode" w:cs="Lucida Sans Unicode"/>
          <w:sz w:val="20"/>
          <w:szCs w:val="20"/>
          <w:lang w:val="es-ES_tradnl"/>
        </w:rPr>
        <w:t xml:space="preserve"> el cumplimiento de las reglas de paridad contenidas en los presentes Lineamientos conforme a lo siguiente.</w:t>
      </w:r>
    </w:p>
    <w:p w14:paraId="7F7A4365" w14:textId="77777777" w:rsidR="005428BA" w:rsidRPr="00573355" w:rsidRDefault="005428BA" w:rsidP="00573355">
      <w:pPr>
        <w:spacing w:line="276" w:lineRule="auto"/>
        <w:jc w:val="both"/>
        <w:rPr>
          <w:rFonts w:ascii="Lucida Sans Unicode" w:hAnsi="Lucida Sans Unicode" w:cs="Lucida Sans Unicode"/>
          <w:sz w:val="20"/>
          <w:szCs w:val="20"/>
          <w:lang w:val="es-ES_tradnl"/>
        </w:rPr>
      </w:pPr>
    </w:p>
    <w:p w14:paraId="3F3CD331" w14:textId="77777777" w:rsidR="00145668" w:rsidRPr="00573355" w:rsidRDefault="00145668" w:rsidP="00573355">
      <w:pPr>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 xml:space="preserve">2. Se procederá a revisar el cumplimiento del principio de paridad en todas sus vertientes y de advertirse alguna omisión o irregularidad respecto al cumplimiento de las reglas establecidas en estos lineamientos, la Secretaría Ejecutiva notificará esa situación de inmediato al partido político, coalición o, en su caso, candidatura independiente, por la vía </w:t>
      </w:r>
      <w:r w:rsidRPr="00573355">
        <w:rPr>
          <w:rFonts w:ascii="Lucida Sans Unicode" w:hAnsi="Lucida Sans Unicode" w:cs="Lucida Sans Unicode"/>
          <w:sz w:val="20"/>
          <w:szCs w:val="20"/>
          <w:lang w:val="es-ES_tradnl"/>
        </w:rPr>
        <w:lastRenderedPageBreak/>
        <w:t>más expedita haciéndole saber la razón del incumplimiento para que, en un plazo de cuarenta y ocho horas, contados a partir de la comunicación respectiva, haga las sustituciones correspondientes y/o subsane las deficiencias señaladas, con el apercibimiento que de no hacerlo, se sancionará con la negativa del registro de las postulaciones respectivas, conforme a lo dispuesto en los siguientes párrafos, con independencia del</w:t>
      </w:r>
      <w:bookmarkStart w:id="78" w:name="_Hlk55503499"/>
      <w:r w:rsidRPr="00573355">
        <w:rPr>
          <w:rFonts w:ascii="Lucida Sans Unicode" w:hAnsi="Lucida Sans Unicode" w:cs="Lucida Sans Unicode"/>
          <w:sz w:val="20"/>
          <w:szCs w:val="20"/>
          <w:lang w:val="es-ES_tradnl"/>
        </w:rPr>
        <w:t xml:space="preserve"> inicio del procedimiento administrativo sancionad</w:t>
      </w:r>
      <w:bookmarkEnd w:id="78"/>
      <w:r w:rsidRPr="00573355">
        <w:rPr>
          <w:rFonts w:ascii="Lucida Sans Unicode" w:hAnsi="Lucida Sans Unicode" w:cs="Lucida Sans Unicode"/>
          <w:sz w:val="20"/>
          <w:szCs w:val="20"/>
          <w:lang w:val="es-ES_tradnl"/>
        </w:rPr>
        <w:t>or correspondiente.</w:t>
      </w:r>
    </w:p>
    <w:p w14:paraId="6A84E6E6" w14:textId="77777777" w:rsidR="005428BA" w:rsidRPr="00573355" w:rsidRDefault="005428BA" w:rsidP="00573355">
      <w:pPr>
        <w:spacing w:line="276" w:lineRule="auto"/>
        <w:jc w:val="both"/>
        <w:rPr>
          <w:rFonts w:ascii="Lucida Sans Unicode" w:hAnsi="Lucida Sans Unicode" w:cs="Lucida Sans Unicode"/>
          <w:sz w:val="20"/>
          <w:szCs w:val="20"/>
        </w:rPr>
      </w:pPr>
    </w:p>
    <w:p w14:paraId="2F7F3E09" w14:textId="5B01480D" w:rsidR="005428BA" w:rsidRPr="00573355" w:rsidRDefault="005428BA" w:rsidP="00573355">
      <w:pPr>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3. El titular de la Secretaría Ejecutiva podrá realizar requerimientos adicionales cuando estime necesario, siempre que lo permitan los tiempos electorales y sea materialmente posible, con la finalidad de que las candidaturas independientes, partidos políticos y coaliciones, cumplan con el principio de paridad de género en todas sus vertientes y, e</w:t>
      </w:r>
      <w:r w:rsidR="00DC56A8" w:rsidRPr="00573355">
        <w:rPr>
          <w:rFonts w:ascii="Lucida Sans Unicode" w:hAnsi="Lucida Sans Unicode" w:cs="Lucida Sans Unicode"/>
          <w:sz w:val="20"/>
          <w:szCs w:val="20"/>
        </w:rPr>
        <w:t>n dichos</w:t>
      </w:r>
      <w:r w:rsidRPr="00573355">
        <w:rPr>
          <w:rFonts w:ascii="Lucida Sans Unicode" w:hAnsi="Lucida Sans Unicode" w:cs="Lucida Sans Unicode"/>
          <w:sz w:val="20"/>
          <w:szCs w:val="20"/>
        </w:rPr>
        <w:t xml:space="preserve"> caso</w:t>
      </w:r>
      <w:r w:rsidR="00DC56A8" w:rsidRPr="00573355">
        <w:rPr>
          <w:rFonts w:ascii="Lucida Sans Unicode" w:hAnsi="Lucida Sans Unicode" w:cs="Lucida Sans Unicode"/>
          <w:sz w:val="20"/>
          <w:szCs w:val="20"/>
        </w:rPr>
        <w:t>s</w:t>
      </w:r>
      <w:r w:rsidRPr="00573355">
        <w:rPr>
          <w:rFonts w:ascii="Lucida Sans Unicode" w:hAnsi="Lucida Sans Unicode" w:cs="Lucida Sans Unicode"/>
          <w:sz w:val="20"/>
          <w:szCs w:val="20"/>
        </w:rPr>
        <w:t>, establecerá el plazo para cumplir la prevención al emitir el acuerdo u oficio de observaciones respectivo, reiterando los apercibimientos referidos.</w:t>
      </w:r>
    </w:p>
    <w:p w14:paraId="61525B23" w14:textId="77777777" w:rsidR="005428BA" w:rsidRPr="00573355" w:rsidRDefault="005428BA" w:rsidP="00573355">
      <w:pPr>
        <w:spacing w:line="276" w:lineRule="auto"/>
        <w:jc w:val="both"/>
        <w:rPr>
          <w:rFonts w:ascii="Lucida Sans Unicode" w:hAnsi="Lucida Sans Unicode" w:cs="Lucida Sans Unicode"/>
          <w:sz w:val="20"/>
          <w:szCs w:val="20"/>
          <w:lang w:val="es-ES_tradnl"/>
        </w:rPr>
      </w:pPr>
    </w:p>
    <w:p w14:paraId="1B7ECADB" w14:textId="606F7E33" w:rsidR="00145668" w:rsidRPr="00573355" w:rsidRDefault="005428BA" w:rsidP="00573355">
      <w:pPr>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4</w:t>
      </w:r>
      <w:r w:rsidR="00145668" w:rsidRPr="00573355">
        <w:rPr>
          <w:rFonts w:ascii="Lucida Sans Unicode" w:hAnsi="Lucida Sans Unicode" w:cs="Lucida Sans Unicode"/>
          <w:sz w:val="20"/>
          <w:szCs w:val="20"/>
          <w:lang w:val="es-ES_tradnl"/>
        </w:rPr>
        <w:t>. Una vez desahogada la garantía de audiencia y en caso de subsistir incumplimientos a dichas reglas después de desahogado el requerimiento o de haberse cumplido el plazo concedido para ello, se procederá conforme a lo siguiente.</w:t>
      </w:r>
    </w:p>
    <w:p w14:paraId="6A38F50B" w14:textId="77777777" w:rsidR="00145668" w:rsidRPr="00573355" w:rsidRDefault="00145668" w:rsidP="00573355">
      <w:pPr>
        <w:tabs>
          <w:tab w:val="left" w:pos="8505"/>
        </w:tabs>
        <w:spacing w:line="276" w:lineRule="auto"/>
        <w:jc w:val="both"/>
        <w:rPr>
          <w:rFonts w:ascii="Lucida Sans Unicode" w:hAnsi="Lucida Sans Unicode" w:cs="Lucida Sans Unicode"/>
          <w:sz w:val="20"/>
          <w:szCs w:val="20"/>
          <w:lang w:val="es-ES_tradnl"/>
        </w:rPr>
      </w:pPr>
    </w:p>
    <w:p w14:paraId="644BD141" w14:textId="689FB321" w:rsidR="009E283B" w:rsidRPr="00573355" w:rsidRDefault="005428BA" w:rsidP="00573355">
      <w:pPr>
        <w:tabs>
          <w:tab w:val="left" w:pos="8505"/>
        </w:tabs>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lang w:val="es-ES_tradnl"/>
        </w:rPr>
        <w:t>5</w:t>
      </w:r>
      <w:r w:rsidR="00145668" w:rsidRPr="00573355">
        <w:rPr>
          <w:rFonts w:ascii="Lucida Sans Unicode" w:hAnsi="Lucida Sans Unicode" w:cs="Lucida Sans Unicode"/>
          <w:sz w:val="20"/>
          <w:szCs w:val="20"/>
          <w:lang w:val="es-ES_tradnl"/>
        </w:rPr>
        <w:t>. En relación con la paridad vertical</w:t>
      </w:r>
      <w:r w:rsidR="009769E3" w:rsidRPr="00573355">
        <w:rPr>
          <w:rFonts w:ascii="Lucida Sans Unicode" w:hAnsi="Lucida Sans Unicode" w:cs="Lucida Sans Unicode"/>
          <w:sz w:val="20"/>
          <w:szCs w:val="20"/>
          <w:lang w:val="es-ES_tradnl"/>
        </w:rPr>
        <w:t xml:space="preserve"> en las planillas</w:t>
      </w:r>
      <w:r w:rsidR="00145668" w:rsidRPr="00573355">
        <w:rPr>
          <w:rFonts w:ascii="Lucida Sans Unicode" w:hAnsi="Lucida Sans Unicode" w:cs="Lucida Sans Unicode"/>
          <w:sz w:val="20"/>
          <w:szCs w:val="20"/>
          <w:lang w:val="es-ES_tradnl"/>
        </w:rPr>
        <w:t xml:space="preserve">, </w:t>
      </w:r>
      <w:r w:rsidR="00647F34" w:rsidRPr="00573355">
        <w:rPr>
          <w:rFonts w:ascii="Lucida Sans Unicode" w:hAnsi="Lucida Sans Unicode" w:cs="Lucida Sans Unicode"/>
          <w:sz w:val="20"/>
          <w:szCs w:val="20"/>
          <w:lang w:val="es-ES_tradnl"/>
        </w:rPr>
        <w:t xml:space="preserve">la Secretaría Ejecutiva </w:t>
      </w:r>
      <w:r w:rsidR="00DC56A8" w:rsidRPr="00573355">
        <w:rPr>
          <w:rFonts w:ascii="Lucida Sans Unicode" w:hAnsi="Lucida Sans Unicode" w:cs="Lucida Sans Unicode"/>
          <w:sz w:val="20"/>
          <w:szCs w:val="20"/>
          <w:lang w:val="es-ES_tradnl"/>
        </w:rPr>
        <w:t>procederá a reorganizar</w:t>
      </w:r>
      <w:r w:rsidR="00647F34" w:rsidRPr="00573355">
        <w:rPr>
          <w:rFonts w:ascii="Lucida Sans Unicode" w:hAnsi="Lucida Sans Unicode" w:cs="Lucida Sans Unicode"/>
          <w:sz w:val="20"/>
          <w:szCs w:val="20"/>
          <w:lang w:val="es-ES_tradnl"/>
        </w:rPr>
        <w:t xml:space="preserve"> </w:t>
      </w:r>
      <w:bookmarkStart w:id="79" w:name="_Hlk142325049"/>
      <w:r w:rsidR="00647F34" w:rsidRPr="00573355">
        <w:rPr>
          <w:rFonts w:ascii="Lucida Sans Unicode" w:hAnsi="Lucida Sans Unicode" w:cs="Lucida Sans Unicode"/>
          <w:sz w:val="20"/>
          <w:szCs w:val="20"/>
          <w:lang w:val="es-ES_tradnl"/>
        </w:rPr>
        <w:t>la planilla</w:t>
      </w:r>
      <w:r w:rsidR="009E283B" w:rsidRPr="00573355">
        <w:rPr>
          <w:rFonts w:ascii="Lucida Sans Unicode" w:hAnsi="Lucida Sans Unicode" w:cs="Lucida Sans Unicode"/>
          <w:sz w:val="20"/>
          <w:szCs w:val="20"/>
          <w:lang w:val="es-ES_tradnl"/>
        </w:rPr>
        <w:t>,</w:t>
      </w:r>
      <w:r w:rsidR="00145668" w:rsidRPr="00573355">
        <w:rPr>
          <w:rFonts w:ascii="Lucida Sans Unicode" w:hAnsi="Lucida Sans Unicode" w:cs="Lucida Sans Unicode"/>
          <w:sz w:val="20"/>
          <w:szCs w:val="20"/>
          <w:lang w:val="es-ES_tradnl"/>
        </w:rPr>
        <w:t xml:space="preserve"> a efecto de no dejar espacios vacíos en el orden de la misma y cumplir con los parámetros de alternancia en la paridad</w:t>
      </w:r>
      <w:bookmarkEnd w:id="79"/>
      <w:r w:rsidR="0036031D" w:rsidRPr="00573355">
        <w:rPr>
          <w:rFonts w:ascii="Lucida Sans Unicode" w:hAnsi="Lucida Sans Unicode" w:cs="Lucida Sans Unicode"/>
          <w:sz w:val="20"/>
          <w:szCs w:val="20"/>
          <w:lang w:val="es-ES_tradnl"/>
        </w:rPr>
        <w:t>, de lo cual notificará al partido político, coalición o candidatura independiente</w:t>
      </w:r>
      <w:r w:rsidR="00942C95" w:rsidRPr="00573355">
        <w:rPr>
          <w:rFonts w:ascii="Lucida Sans Unicode" w:hAnsi="Lucida Sans Unicode" w:cs="Lucida Sans Unicode"/>
          <w:sz w:val="20"/>
          <w:szCs w:val="20"/>
          <w:lang w:val="es-ES_tradnl"/>
        </w:rPr>
        <w:t>.</w:t>
      </w:r>
      <w:r w:rsidR="00145668" w:rsidRPr="00573355">
        <w:rPr>
          <w:rFonts w:ascii="Lucida Sans Unicode" w:hAnsi="Lucida Sans Unicode" w:cs="Lucida Sans Unicode"/>
          <w:sz w:val="20"/>
          <w:szCs w:val="20"/>
          <w:lang w:val="es-ES_tradnl"/>
        </w:rPr>
        <w:t xml:space="preserve"> </w:t>
      </w:r>
      <w:r w:rsidR="00942C95" w:rsidRPr="00573355">
        <w:rPr>
          <w:rFonts w:ascii="Lucida Sans Unicode" w:hAnsi="Lucida Sans Unicode" w:cs="Lucida Sans Unicode"/>
          <w:sz w:val="20"/>
          <w:szCs w:val="20"/>
          <w:lang w:val="es-ES_tradnl"/>
        </w:rPr>
        <w:t>S</w:t>
      </w:r>
      <w:r w:rsidR="00145668" w:rsidRPr="00573355">
        <w:rPr>
          <w:rFonts w:ascii="Lucida Sans Unicode" w:hAnsi="Lucida Sans Unicode" w:cs="Lucida Sans Unicode"/>
          <w:sz w:val="20"/>
          <w:szCs w:val="20"/>
          <w:lang w:val="es-ES_tradnl"/>
        </w:rPr>
        <w:t>i una vez realizado lo anterior</w:t>
      </w:r>
      <w:r w:rsidR="00942C95" w:rsidRPr="00573355">
        <w:rPr>
          <w:rFonts w:ascii="Lucida Sans Unicode" w:hAnsi="Lucida Sans Unicode" w:cs="Lucida Sans Unicode"/>
          <w:sz w:val="20"/>
          <w:szCs w:val="20"/>
          <w:lang w:val="es-ES_tradnl"/>
        </w:rPr>
        <w:t>,</w:t>
      </w:r>
      <w:r w:rsidR="00145668" w:rsidRPr="00573355">
        <w:rPr>
          <w:rFonts w:ascii="Lucida Sans Unicode" w:hAnsi="Lucida Sans Unicode" w:cs="Lucida Sans Unicode"/>
          <w:sz w:val="20"/>
          <w:szCs w:val="20"/>
          <w:lang w:val="es-ES_tradnl"/>
        </w:rPr>
        <w:t xml:space="preserve"> persiste el incumplimiento en la paridad vertical en la planilla se realizará un sorteo entre las candidaturas que excedan la paridad para determinar cuáles son las que perderán el registro en cada planilla. </w:t>
      </w:r>
    </w:p>
    <w:p w14:paraId="261D9DC2" w14:textId="4BA7A173" w:rsidR="00145668" w:rsidRPr="00573355" w:rsidRDefault="00145668" w:rsidP="00573355">
      <w:pPr>
        <w:tabs>
          <w:tab w:val="left" w:pos="8505"/>
        </w:tabs>
        <w:spacing w:line="276" w:lineRule="auto"/>
        <w:jc w:val="both"/>
        <w:rPr>
          <w:rFonts w:ascii="Lucida Sans Unicode" w:hAnsi="Lucida Sans Unicode" w:cs="Lucida Sans Unicode"/>
          <w:sz w:val="20"/>
          <w:szCs w:val="20"/>
          <w:lang w:val="es-ES_tradnl"/>
        </w:rPr>
      </w:pPr>
    </w:p>
    <w:p w14:paraId="1EF25CB2" w14:textId="0EDF5EF2" w:rsidR="00145668" w:rsidRPr="00573355" w:rsidRDefault="005428BA" w:rsidP="00573355">
      <w:pPr>
        <w:tabs>
          <w:tab w:val="left" w:pos="8505"/>
        </w:tabs>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6</w:t>
      </w:r>
      <w:r w:rsidR="00145668" w:rsidRPr="00573355">
        <w:rPr>
          <w:rFonts w:ascii="Lucida Sans Unicode" w:hAnsi="Lucida Sans Unicode" w:cs="Lucida Sans Unicode"/>
          <w:sz w:val="20"/>
          <w:szCs w:val="20"/>
          <w:lang w:val="es-ES_tradnl"/>
        </w:rPr>
        <w:t>. Sólo podrá procederse a la cancelación de la planilla en su totalidad cuando las inconsistencias no solventadas impidan la</w:t>
      </w:r>
      <w:r w:rsidR="00315345" w:rsidRPr="00573355">
        <w:rPr>
          <w:rFonts w:ascii="Lucida Sans Unicode" w:hAnsi="Lucida Sans Unicode" w:cs="Lucida Sans Unicode"/>
          <w:sz w:val="20"/>
          <w:szCs w:val="20"/>
          <w:lang w:val="es-ES_tradnl"/>
        </w:rPr>
        <w:t xml:space="preserve"> debida</w:t>
      </w:r>
      <w:r w:rsidR="00145668" w:rsidRPr="00573355">
        <w:rPr>
          <w:rFonts w:ascii="Lucida Sans Unicode" w:hAnsi="Lucida Sans Unicode" w:cs="Lucida Sans Unicode"/>
          <w:sz w:val="20"/>
          <w:szCs w:val="20"/>
          <w:lang w:val="es-ES_tradnl"/>
        </w:rPr>
        <w:t xml:space="preserve"> integración del ayuntamiento en el supuesto de que aquella resultara triunfadora.</w:t>
      </w:r>
    </w:p>
    <w:p w14:paraId="62EE4502" w14:textId="77777777" w:rsidR="00145668" w:rsidRPr="00573355" w:rsidRDefault="00145668" w:rsidP="00573355">
      <w:pPr>
        <w:tabs>
          <w:tab w:val="left" w:pos="8505"/>
        </w:tabs>
        <w:spacing w:line="276" w:lineRule="auto"/>
        <w:jc w:val="both"/>
        <w:rPr>
          <w:rFonts w:ascii="Lucida Sans Unicode" w:hAnsi="Lucida Sans Unicode" w:cs="Lucida Sans Unicode"/>
          <w:sz w:val="20"/>
          <w:szCs w:val="20"/>
        </w:rPr>
      </w:pPr>
    </w:p>
    <w:p w14:paraId="69DA38C3" w14:textId="28589EFF" w:rsidR="00145668" w:rsidRPr="00573355" w:rsidRDefault="00357E02" w:rsidP="00573355">
      <w:pPr>
        <w:tabs>
          <w:tab w:val="left" w:pos="8505"/>
        </w:tabs>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7</w:t>
      </w:r>
      <w:r w:rsidR="00145668" w:rsidRPr="00573355">
        <w:rPr>
          <w:rFonts w:ascii="Lucida Sans Unicode" w:hAnsi="Lucida Sans Unicode" w:cs="Lucida Sans Unicode"/>
          <w:sz w:val="20"/>
          <w:szCs w:val="20"/>
          <w:lang w:val="es-ES_tradnl"/>
        </w:rPr>
        <w:t>. Respecto a la lista de candidaturas a diputaciones por representación proporcional, en caso de no atender la paridad vertical, el Instituto realizará un sorteo para determinar qué candidaturas perderán su registro hasta cumplir los parámetros de paridad</w:t>
      </w:r>
      <w:r w:rsidR="00DD3477" w:rsidRPr="00573355">
        <w:rPr>
          <w:rFonts w:ascii="Lucida Sans Unicode" w:hAnsi="Lucida Sans Unicode" w:cs="Lucida Sans Unicode"/>
          <w:sz w:val="20"/>
          <w:szCs w:val="20"/>
          <w:lang w:val="es-ES_tradnl"/>
        </w:rPr>
        <w:t xml:space="preserve">, aunado a que </w:t>
      </w:r>
      <w:r w:rsidR="00DD3477" w:rsidRPr="00573355">
        <w:rPr>
          <w:rFonts w:ascii="Lucida Sans Unicode" w:hAnsi="Lucida Sans Unicode" w:cs="Lucida Sans Unicode"/>
          <w:sz w:val="20"/>
          <w:szCs w:val="20"/>
          <w:lang w:val="es-ES_tradnl"/>
        </w:rPr>
        <w:lastRenderedPageBreak/>
        <w:t xml:space="preserve">la Secretaría Ejecutiva </w:t>
      </w:r>
      <w:r w:rsidR="004A402D" w:rsidRPr="00573355">
        <w:rPr>
          <w:rFonts w:ascii="Lucida Sans Unicode" w:hAnsi="Lucida Sans Unicode" w:cs="Lucida Sans Unicode"/>
          <w:sz w:val="20"/>
          <w:szCs w:val="20"/>
          <w:lang w:val="es-ES_tradnl"/>
        </w:rPr>
        <w:t xml:space="preserve">procederá a reorganizar </w:t>
      </w:r>
      <w:r w:rsidR="00145668" w:rsidRPr="00573355">
        <w:rPr>
          <w:rFonts w:ascii="Lucida Sans Unicode" w:hAnsi="Lucida Sans Unicode" w:cs="Lucida Sans Unicode"/>
          <w:sz w:val="20"/>
          <w:szCs w:val="20"/>
          <w:lang w:val="es-ES_tradnl"/>
        </w:rPr>
        <w:t xml:space="preserve">la lista a efecto de no dejar espacios y cumplir con los parámetros de alternancia en la paridad. </w:t>
      </w:r>
    </w:p>
    <w:p w14:paraId="73C08547" w14:textId="77777777" w:rsidR="00145668" w:rsidRPr="00573355" w:rsidRDefault="00145668" w:rsidP="00573355">
      <w:pPr>
        <w:tabs>
          <w:tab w:val="left" w:pos="8505"/>
        </w:tabs>
        <w:spacing w:line="276" w:lineRule="auto"/>
        <w:jc w:val="both"/>
        <w:rPr>
          <w:rFonts w:ascii="Lucida Sans Unicode" w:hAnsi="Lucida Sans Unicode" w:cs="Lucida Sans Unicode"/>
          <w:sz w:val="20"/>
          <w:szCs w:val="20"/>
          <w:lang w:val="es-ES_tradnl"/>
        </w:rPr>
      </w:pPr>
    </w:p>
    <w:p w14:paraId="3BC5D8F9" w14:textId="41322A2D" w:rsidR="00145668" w:rsidRPr="00573355" w:rsidRDefault="00357E02" w:rsidP="00573355">
      <w:pPr>
        <w:tabs>
          <w:tab w:val="left" w:pos="8505"/>
        </w:tabs>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8</w:t>
      </w:r>
      <w:r w:rsidR="00145668" w:rsidRPr="00573355">
        <w:rPr>
          <w:rFonts w:ascii="Lucida Sans Unicode" w:hAnsi="Lucida Sans Unicode" w:cs="Lucida Sans Unicode"/>
          <w:sz w:val="20"/>
          <w:szCs w:val="20"/>
        </w:rPr>
        <w:t xml:space="preserve">. Para los sorteos referidos en </w:t>
      </w:r>
      <w:r w:rsidR="00601E9F" w:rsidRPr="00573355">
        <w:rPr>
          <w:rFonts w:ascii="Lucida Sans Unicode" w:hAnsi="Lucida Sans Unicode" w:cs="Lucida Sans Unicode"/>
          <w:sz w:val="20"/>
          <w:szCs w:val="20"/>
        </w:rPr>
        <w:t>los</w:t>
      </w:r>
      <w:r w:rsidR="00145668" w:rsidRPr="00573355">
        <w:rPr>
          <w:rFonts w:ascii="Lucida Sans Unicode" w:hAnsi="Lucida Sans Unicode" w:cs="Lucida Sans Unicode"/>
          <w:sz w:val="20"/>
          <w:szCs w:val="20"/>
        </w:rPr>
        <w:t xml:space="preserve"> párrafo</w:t>
      </w:r>
      <w:r w:rsidR="00601E9F" w:rsidRPr="00573355">
        <w:rPr>
          <w:rFonts w:ascii="Lucida Sans Unicode" w:hAnsi="Lucida Sans Unicode" w:cs="Lucida Sans Unicode"/>
          <w:sz w:val="20"/>
          <w:szCs w:val="20"/>
        </w:rPr>
        <w:t>s</w:t>
      </w:r>
      <w:r w:rsidR="00A05156" w:rsidRPr="00573355">
        <w:rPr>
          <w:rFonts w:ascii="Lucida Sans Unicode" w:hAnsi="Lucida Sans Unicode" w:cs="Lucida Sans Unicode"/>
          <w:sz w:val="20"/>
          <w:szCs w:val="20"/>
        </w:rPr>
        <w:t xml:space="preserve"> 5</w:t>
      </w:r>
      <w:r w:rsidR="00F30CFD" w:rsidRPr="00573355">
        <w:rPr>
          <w:rFonts w:ascii="Lucida Sans Unicode" w:hAnsi="Lucida Sans Unicode" w:cs="Lucida Sans Unicode"/>
          <w:sz w:val="20"/>
          <w:szCs w:val="20"/>
        </w:rPr>
        <w:t xml:space="preserve"> y 7</w:t>
      </w:r>
      <w:r w:rsidR="009576A3" w:rsidRPr="00573355">
        <w:rPr>
          <w:rFonts w:ascii="Lucida Sans Unicode" w:hAnsi="Lucida Sans Unicode" w:cs="Lucida Sans Unicode"/>
          <w:sz w:val="20"/>
          <w:szCs w:val="20"/>
        </w:rPr>
        <w:t xml:space="preserve"> del presente artículo,</w:t>
      </w:r>
      <w:r w:rsidR="00145668" w:rsidRPr="00573355">
        <w:rPr>
          <w:rFonts w:ascii="Lucida Sans Unicode" w:hAnsi="Lucida Sans Unicode" w:cs="Lucida Sans Unicode"/>
          <w:sz w:val="20"/>
          <w:szCs w:val="20"/>
        </w:rPr>
        <w:t xml:space="preserve"> no serán consideradas las correspondientes al género femenino ni las de los grupos </w:t>
      </w:r>
      <w:r w:rsidR="001C6D60" w:rsidRPr="00573355">
        <w:rPr>
          <w:rFonts w:ascii="Lucida Sans Unicode" w:hAnsi="Lucida Sans Unicode" w:cs="Lucida Sans Unicode"/>
          <w:sz w:val="20"/>
          <w:szCs w:val="20"/>
        </w:rPr>
        <w:t>en situación de vulnerabilidad</w:t>
      </w:r>
      <w:r w:rsidR="00A84A57" w:rsidRPr="00573355">
        <w:rPr>
          <w:rFonts w:ascii="Lucida Sans Unicode" w:hAnsi="Lucida Sans Unicode" w:cs="Lucida Sans Unicode"/>
          <w:sz w:val="20"/>
          <w:szCs w:val="20"/>
        </w:rPr>
        <w:t>, a</w:t>
      </w:r>
      <w:r w:rsidR="00B011A2" w:rsidRPr="00573355">
        <w:rPr>
          <w:rFonts w:ascii="Lucida Sans Unicode" w:hAnsi="Lucida Sans Unicode" w:cs="Lucida Sans Unicode"/>
          <w:sz w:val="20"/>
          <w:szCs w:val="20"/>
        </w:rPr>
        <w:t>sí como tampoco,</w:t>
      </w:r>
      <w:r w:rsidR="00CB4F1E" w:rsidRPr="00573355">
        <w:rPr>
          <w:rFonts w:ascii="Lucida Sans Unicode" w:hAnsi="Lucida Sans Unicode" w:cs="Lucida Sans Unicode"/>
          <w:sz w:val="20"/>
          <w:szCs w:val="20"/>
        </w:rPr>
        <w:t xml:space="preserve"> en el caso de las planillas de ayuntamientos</w:t>
      </w:r>
      <w:r w:rsidR="00B011A2" w:rsidRPr="00573355">
        <w:rPr>
          <w:rFonts w:ascii="Lucida Sans Unicode" w:hAnsi="Lucida Sans Unicode" w:cs="Lucida Sans Unicode"/>
          <w:sz w:val="20"/>
          <w:szCs w:val="20"/>
        </w:rPr>
        <w:t>, serán consideradas</w:t>
      </w:r>
      <w:r w:rsidR="00CB4F1E" w:rsidRPr="00573355">
        <w:rPr>
          <w:rFonts w:ascii="Lucida Sans Unicode" w:hAnsi="Lucida Sans Unicode" w:cs="Lucida Sans Unicode"/>
          <w:sz w:val="20"/>
          <w:szCs w:val="20"/>
        </w:rPr>
        <w:t xml:space="preserve"> las presidencias municipales y </w:t>
      </w:r>
      <w:r w:rsidR="00C90729" w:rsidRPr="00573355">
        <w:rPr>
          <w:rFonts w:ascii="Lucida Sans Unicode" w:hAnsi="Lucida Sans Unicode" w:cs="Lucida Sans Unicode"/>
          <w:sz w:val="20"/>
          <w:szCs w:val="20"/>
        </w:rPr>
        <w:t>sindicaturas</w:t>
      </w:r>
      <w:r w:rsidR="00145668" w:rsidRPr="00573355">
        <w:rPr>
          <w:rFonts w:ascii="Lucida Sans Unicode" w:hAnsi="Lucida Sans Unicode" w:cs="Lucida Sans Unicode"/>
          <w:sz w:val="20"/>
          <w:szCs w:val="20"/>
        </w:rPr>
        <w:t>.</w:t>
      </w:r>
      <w:r w:rsidR="00145668" w:rsidRPr="00573355">
        <w:rPr>
          <w:rFonts w:ascii="Lucida Sans Unicode" w:hAnsi="Lucida Sans Unicode" w:cs="Lucida Sans Unicode"/>
          <w:strike/>
          <w:sz w:val="20"/>
          <w:szCs w:val="20"/>
        </w:rPr>
        <w:t xml:space="preserve"> </w:t>
      </w:r>
    </w:p>
    <w:p w14:paraId="30219CC1" w14:textId="77777777" w:rsidR="00145668" w:rsidRPr="00573355" w:rsidRDefault="00145668" w:rsidP="00573355">
      <w:pPr>
        <w:tabs>
          <w:tab w:val="left" w:pos="8505"/>
        </w:tabs>
        <w:spacing w:line="276" w:lineRule="auto"/>
        <w:jc w:val="both"/>
        <w:rPr>
          <w:rFonts w:ascii="Lucida Sans Unicode" w:hAnsi="Lucida Sans Unicode" w:cs="Lucida Sans Unicode"/>
          <w:sz w:val="20"/>
          <w:szCs w:val="20"/>
          <w:lang w:val="es-ES_tradnl"/>
        </w:rPr>
      </w:pPr>
    </w:p>
    <w:p w14:paraId="148758DB" w14:textId="2CCAEB7C" w:rsidR="00145668" w:rsidRPr="00573355" w:rsidRDefault="00357E02" w:rsidP="00573355">
      <w:pPr>
        <w:tabs>
          <w:tab w:val="left" w:pos="8505"/>
        </w:tabs>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9</w:t>
      </w:r>
      <w:r w:rsidR="00145668" w:rsidRPr="00573355">
        <w:rPr>
          <w:rFonts w:ascii="Lucida Sans Unicode" w:hAnsi="Lucida Sans Unicode" w:cs="Lucida Sans Unicode"/>
          <w:sz w:val="20"/>
          <w:szCs w:val="20"/>
        </w:rPr>
        <w:t>. Una vez realizado lo anterior se definirá qué candidaturas cumplen con los parámetros de paridad vertical y, enseguida, se procederá a verificar el cumplimiento de la paridad horizontal.</w:t>
      </w:r>
    </w:p>
    <w:p w14:paraId="27687AA3" w14:textId="77777777" w:rsidR="00145668" w:rsidRPr="00573355" w:rsidRDefault="00145668" w:rsidP="00573355">
      <w:pPr>
        <w:tabs>
          <w:tab w:val="left" w:pos="8505"/>
        </w:tabs>
        <w:spacing w:line="276" w:lineRule="auto"/>
        <w:jc w:val="both"/>
        <w:rPr>
          <w:rFonts w:ascii="Lucida Sans Unicode" w:hAnsi="Lucida Sans Unicode" w:cs="Lucida Sans Unicode"/>
          <w:sz w:val="20"/>
          <w:szCs w:val="20"/>
        </w:rPr>
      </w:pPr>
    </w:p>
    <w:p w14:paraId="6E359814" w14:textId="0F580562" w:rsidR="00145668" w:rsidRPr="00573355" w:rsidRDefault="005428BA" w:rsidP="00573355">
      <w:pPr>
        <w:tabs>
          <w:tab w:val="left" w:pos="8505"/>
        </w:tabs>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rPr>
        <w:t>1</w:t>
      </w:r>
      <w:r w:rsidR="00357E02" w:rsidRPr="00573355">
        <w:rPr>
          <w:rFonts w:ascii="Lucida Sans Unicode" w:hAnsi="Lucida Sans Unicode" w:cs="Lucida Sans Unicode"/>
          <w:sz w:val="20"/>
          <w:szCs w:val="20"/>
        </w:rPr>
        <w:t>0</w:t>
      </w:r>
      <w:r w:rsidR="00145668" w:rsidRPr="00573355">
        <w:rPr>
          <w:rFonts w:ascii="Lucida Sans Unicode" w:hAnsi="Lucida Sans Unicode" w:cs="Lucida Sans Unicode"/>
          <w:sz w:val="20"/>
          <w:szCs w:val="20"/>
        </w:rPr>
        <w:t>. Si después de otorgada la garantía de audiencia mediante el procedimiento previsto en los párrafos anteriores</w:t>
      </w:r>
      <w:r w:rsidR="00AA7F75" w:rsidRPr="00573355">
        <w:rPr>
          <w:rFonts w:ascii="Lucida Sans Unicode" w:hAnsi="Lucida Sans Unicode" w:cs="Lucida Sans Unicode"/>
          <w:sz w:val="20"/>
          <w:szCs w:val="20"/>
        </w:rPr>
        <w:t xml:space="preserve"> y efectuados los reacomodos correspondientes en las planillas o fórmulas, los partidos políticos y coaliciones</w:t>
      </w:r>
      <w:r w:rsidR="00C335A9" w:rsidRPr="00573355">
        <w:rPr>
          <w:rFonts w:ascii="Lucida Sans Unicode" w:hAnsi="Lucida Sans Unicode" w:cs="Lucida Sans Unicode"/>
          <w:sz w:val="20"/>
          <w:szCs w:val="20"/>
        </w:rPr>
        <w:t xml:space="preserve"> </w:t>
      </w:r>
      <w:r w:rsidR="00145668" w:rsidRPr="00573355">
        <w:rPr>
          <w:rFonts w:ascii="Lucida Sans Unicode" w:hAnsi="Lucida Sans Unicode" w:cs="Lucida Sans Unicode"/>
          <w:sz w:val="20"/>
          <w:szCs w:val="20"/>
        </w:rPr>
        <w:t>no atienden las reglas relativas al principio de paridad horizontal, tratándose de presidencias municipales y diputaciones de mayoría relativa, en cada uno de los bloques descritos en los artículo</w:t>
      </w:r>
      <w:r w:rsidR="005251FA" w:rsidRPr="00573355">
        <w:rPr>
          <w:rFonts w:ascii="Lucida Sans Unicode" w:hAnsi="Lucida Sans Unicode" w:cs="Lucida Sans Unicode"/>
          <w:sz w:val="20"/>
          <w:szCs w:val="20"/>
        </w:rPr>
        <w:t>s</w:t>
      </w:r>
      <w:r w:rsidR="00145668" w:rsidRPr="00573355">
        <w:rPr>
          <w:rFonts w:ascii="Lucida Sans Unicode" w:hAnsi="Lucida Sans Unicode" w:cs="Lucida Sans Unicode"/>
          <w:sz w:val="20"/>
          <w:szCs w:val="20"/>
        </w:rPr>
        <w:t xml:space="preserve"> 15 y 22 de estos Lineamientos en los que deben acomodarse las postulaciones, </w:t>
      </w:r>
      <w:r w:rsidR="00A965A5" w:rsidRPr="00573355">
        <w:rPr>
          <w:rFonts w:ascii="Lucida Sans Unicode" w:hAnsi="Lucida Sans Unicode" w:cs="Lucida Sans Unicode"/>
          <w:sz w:val="20"/>
          <w:szCs w:val="20"/>
        </w:rPr>
        <w:t xml:space="preserve">la Secretaría Ejecutiva procederá a </w:t>
      </w:r>
      <w:r w:rsidR="00145668" w:rsidRPr="00573355">
        <w:rPr>
          <w:rFonts w:ascii="Lucida Sans Unicode" w:hAnsi="Lucida Sans Unicode" w:cs="Lucida Sans Unicode"/>
          <w:sz w:val="20"/>
          <w:szCs w:val="20"/>
        </w:rPr>
        <w:t>re</w:t>
      </w:r>
      <w:r w:rsidR="00A965A5" w:rsidRPr="00573355">
        <w:rPr>
          <w:rFonts w:ascii="Lucida Sans Unicode" w:hAnsi="Lucida Sans Unicode" w:cs="Lucida Sans Unicode"/>
          <w:sz w:val="20"/>
          <w:szCs w:val="20"/>
        </w:rPr>
        <w:t>alizar</w:t>
      </w:r>
      <w:r w:rsidR="00145668" w:rsidRPr="00573355">
        <w:rPr>
          <w:rFonts w:ascii="Lucida Sans Unicode" w:hAnsi="Lucida Sans Unicode" w:cs="Lucida Sans Unicode"/>
          <w:sz w:val="20"/>
          <w:szCs w:val="20"/>
        </w:rPr>
        <w:t xml:space="preserve"> un sorteo entre las candidaturas a dichos cargos que conformen cada segmento, para determinar cuáles de ellas perderán su registro hasta satisfacer el requisito de paridad entre los géneros. En el caso de las presidencias municipales, </w:t>
      </w:r>
      <w:r w:rsidR="008E4E68" w:rsidRPr="00573355">
        <w:rPr>
          <w:rFonts w:ascii="Lucida Sans Unicode" w:hAnsi="Lucida Sans Unicode" w:cs="Lucida Sans Unicode"/>
          <w:sz w:val="20"/>
          <w:szCs w:val="20"/>
        </w:rPr>
        <w:t xml:space="preserve">la Secretaría Ejecutiva </w:t>
      </w:r>
      <w:r w:rsidR="004A402D" w:rsidRPr="00573355">
        <w:rPr>
          <w:rFonts w:ascii="Lucida Sans Unicode" w:hAnsi="Lucida Sans Unicode" w:cs="Lucida Sans Unicode"/>
          <w:sz w:val="20"/>
          <w:szCs w:val="20"/>
          <w:lang w:val="es-ES_tradnl"/>
        </w:rPr>
        <w:t>reorganizará</w:t>
      </w:r>
      <w:r w:rsidR="008E4E68" w:rsidRPr="00573355">
        <w:rPr>
          <w:rFonts w:ascii="Lucida Sans Unicode" w:hAnsi="Lucida Sans Unicode" w:cs="Lucida Sans Unicode"/>
          <w:sz w:val="20"/>
          <w:szCs w:val="20"/>
          <w:lang w:val="es-ES_tradnl"/>
        </w:rPr>
        <w:t xml:space="preserve"> la planilla a efecto de no dejar espacios y cumplir con los parámetros de alternancia en la paridad.</w:t>
      </w:r>
      <w:r w:rsidR="008E4E68" w:rsidRPr="00573355">
        <w:rPr>
          <w:rFonts w:ascii="Lucida Sans Unicode" w:hAnsi="Lucida Sans Unicode" w:cs="Lucida Sans Unicode"/>
          <w:sz w:val="20"/>
          <w:szCs w:val="20"/>
        </w:rPr>
        <w:t xml:space="preserve"> </w:t>
      </w:r>
      <w:r w:rsidR="00145668" w:rsidRPr="00573355">
        <w:rPr>
          <w:rFonts w:ascii="Lucida Sans Unicode" w:hAnsi="Lucida Sans Unicode" w:cs="Lucida Sans Unicode"/>
          <w:sz w:val="20"/>
          <w:szCs w:val="20"/>
        </w:rPr>
        <w:t>En dicho sorteo no serán consideradas las correspondientes al género femenino</w:t>
      </w:r>
      <w:r w:rsidR="008E4E68" w:rsidRPr="00573355">
        <w:rPr>
          <w:rFonts w:ascii="Lucida Sans Unicode" w:hAnsi="Lucida Sans Unicode" w:cs="Lucida Sans Unicode"/>
          <w:sz w:val="20"/>
          <w:szCs w:val="20"/>
        </w:rPr>
        <w:t>,</w:t>
      </w:r>
      <w:r w:rsidR="00145668" w:rsidRPr="00573355">
        <w:rPr>
          <w:rFonts w:ascii="Lucida Sans Unicode" w:hAnsi="Lucida Sans Unicode" w:cs="Lucida Sans Unicode"/>
          <w:sz w:val="20"/>
          <w:szCs w:val="20"/>
        </w:rPr>
        <w:t xml:space="preserve"> ni las de los grupos</w:t>
      </w:r>
      <w:r w:rsidR="001C6D60" w:rsidRPr="00573355">
        <w:rPr>
          <w:rFonts w:ascii="Lucida Sans Unicode" w:hAnsi="Lucida Sans Unicode" w:cs="Lucida Sans Unicode"/>
          <w:sz w:val="20"/>
          <w:szCs w:val="20"/>
        </w:rPr>
        <w:t xml:space="preserve"> en situación de vulnerabilidad</w:t>
      </w:r>
      <w:r w:rsidR="00145668" w:rsidRPr="00573355">
        <w:rPr>
          <w:rFonts w:ascii="Lucida Sans Unicode" w:hAnsi="Lucida Sans Unicode" w:cs="Lucida Sans Unicode"/>
          <w:sz w:val="20"/>
          <w:szCs w:val="20"/>
        </w:rPr>
        <w:t xml:space="preserve">. </w:t>
      </w:r>
    </w:p>
    <w:p w14:paraId="64DEDF3B" w14:textId="77777777" w:rsidR="0009748B" w:rsidRPr="00573355" w:rsidRDefault="0009748B" w:rsidP="00573355">
      <w:pPr>
        <w:tabs>
          <w:tab w:val="left" w:pos="8505"/>
        </w:tabs>
        <w:spacing w:line="276" w:lineRule="auto"/>
        <w:jc w:val="both"/>
        <w:rPr>
          <w:rFonts w:ascii="Lucida Sans Unicode" w:hAnsi="Lucida Sans Unicode" w:cs="Lucida Sans Unicode"/>
          <w:sz w:val="20"/>
          <w:szCs w:val="20"/>
        </w:rPr>
      </w:pPr>
    </w:p>
    <w:p w14:paraId="4DC7AE5D" w14:textId="32D2F702" w:rsidR="00145668" w:rsidRPr="00573355" w:rsidRDefault="00145668" w:rsidP="00573355">
      <w:pPr>
        <w:tabs>
          <w:tab w:val="left" w:pos="8505"/>
        </w:tabs>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1</w:t>
      </w:r>
      <w:r w:rsidR="00357E02" w:rsidRPr="00573355">
        <w:rPr>
          <w:rFonts w:ascii="Lucida Sans Unicode" w:hAnsi="Lucida Sans Unicode" w:cs="Lucida Sans Unicode"/>
          <w:sz w:val="20"/>
          <w:szCs w:val="20"/>
        </w:rPr>
        <w:t>1</w:t>
      </w:r>
      <w:r w:rsidRPr="00573355">
        <w:rPr>
          <w:rFonts w:ascii="Lucida Sans Unicode" w:hAnsi="Lucida Sans Unicode" w:cs="Lucida Sans Unicode"/>
          <w:sz w:val="20"/>
          <w:szCs w:val="20"/>
        </w:rPr>
        <w:t>. En todos los supuestos en que se haya reorganizado las planillas o la lista de representación proporcional, los partidos políticos o coaliciones deberán remitir dentro de las 48 horas siguientes al sorteo las anuencias de las candidaturas en las nuevas posiciones, en caso de que las candidaturas no acepten la reconfiguración y en consecuencia no presenten las anuencias correspondientes, se procederá a cancelar la planilla</w:t>
      </w:r>
      <w:r w:rsidR="005D17D7" w:rsidRPr="00573355">
        <w:rPr>
          <w:rFonts w:ascii="Lucida Sans Unicode" w:hAnsi="Lucida Sans Unicode" w:cs="Lucida Sans Unicode"/>
          <w:sz w:val="20"/>
          <w:szCs w:val="20"/>
        </w:rPr>
        <w:t xml:space="preserve"> o lista.</w:t>
      </w:r>
    </w:p>
    <w:p w14:paraId="60F6EDCC" w14:textId="77777777" w:rsidR="00AA7F75" w:rsidRPr="00573355" w:rsidRDefault="00AA7F75" w:rsidP="00573355">
      <w:pPr>
        <w:tabs>
          <w:tab w:val="left" w:pos="8505"/>
        </w:tabs>
        <w:spacing w:line="276" w:lineRule="auto"/>
        <w:jc w:val="both"/>
        <w:rPr>
          <w:rFonts w:ascii="Lucida Sans Unicode" w:hAnsi="Lucida Sans Unicode" w:cs="Lucida Sans Unicode"/>
          <w:sz w:val="20"/>
          <w:szCs w:val="20"/>
        </w:rPr>
      </w:pPr>
    </w:p>
    <w:p w14:paraId="3A5F2A32" w14:textId="3E9858F1" w:rsidR="00AA7F75" w:rsidRPr="00573355" w:rsidRDefault="00AA7F75" w:rsidP="00573355">
      <w:pPr>
        <w:tabs>
          <w:tab w:val="left" w:pos="8505"/>
        </w:tabs>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12. El Instituto hará del conocimiento al partido político o coalición el resultado de</w:t>
      </w:r>
      <w:r w:rsidR="00F30CFD" w:rsidRPr="00573355">
        <w:rPr>
          <w:rFonts w:ascii="Lucida Sans Unicode" w:hAnsi="Lucida Sans Unicode" w:cs="Lucida Sans Unicode"/>
          <w:sz w:val="20"/>
          <w:szCs w:val="20"/>
        </w:rPr>
        <w:t xml:space="preserve"> los </w:t>
      </w:r>
      <w:r w:rsidRPr="00573355">
        <w:rPr>
          <w:rFonts w:ascii="Lucida Sans Unicode" w:hAnsi="Lucida Sans Unicode" w:cs="Lucida Sans Unicode"/>
          <w:sz w:val="20"/>
          <w:szCs w:val="20"/>
        </w:rPr>
        <w:t>sorteo</w:t>
      </w:r>
      <w:r w:rsidR="00F30CFD" w:rsidRPr="00573355">
        <w:rPr>
          <w:rFonts w:ascii="Lucida Sans Unicode" w:hAnsi="Lucida Sans Unicode" w:cs="Lucida Sans Unicode"/>
          <w:sz w:val="20"/>
          <w:szCs w:val="20"/>
        </w:rPr>
        <w:t>s</w:t>
      </w:r>
      <w:r w:rsidR="003C1E8B" w:rsidRPr="00573355">
        <w:rPr>
          <w:rFonts w:ascii="Lucida Sans Unicode" w:hAnsi="Lucida Sans Unicode" w:cs="Lucida Sans Unicode"/>
          <w:sz w:val="20"/>
          <w:szCs w:val="20"/>
        </w:rPr>
        <w:t xml:space="preserve"> </w:t>
      </w:r>
      <w:r w:rsidRPr="00573355">
        <w:rPr>
          <w:rFonts w:ascii="Lucida Sans Unicode" w:hAnsi="Lucida Sans Unicode" w:cs="Lucida Sans Unicode"/>
          <w:sz w:val="20"/>
          <w:szCs w:val="20"/>
        </w:rPr>
        <w:t>y las candidaturas que serán canceladas.</w:t>
      </w:r>
    </w:p>
    <w:p w14:paraId="56FD1D47" w14:textId="77777777" w:rsidR="00AA7F75" w:rsidRPr="00573355" w:rsidRDefault="00AA7F75" w:rsidP="00573355">
      <w:pPr>
        <w:tabs>
          <w:tab w:val="left" w:pos="8505"/>
        </w:tabs>
        <w:spacing w:line="276" w:lineRule="auto"/>
        <w:jc w:val="both"/>
        <w:rPr>
          <w:rFonts w:ascii="Lucida Sans Unicode" w:hAnsi="Lucida Sans Unicode" w:cs="Lucida Sans Unicode"/>
          <w:sz w:val="20"/>
          <w:szCs w:val="20"/>
        </w:rPr>
      </w:pPr>
    </w:p>
    <w:p w14:paraId="729A505A" w14:textId="1959395B" w:rsidR="00AA7F75" w:rsidRPr="00573355" w:rsidRDefault="00AA7F75" w:rsidP="00573355">
      <w:pPr>
        <w:tabs>
          <w:tab w:val="left" w:pos="8505"/>
        </w:tabs>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 xml:space="preserve">13. </w:t>
      </w:r>
      <w:r w:rsidR="00033B67" w:rsidRPr="00573355">
        <w:rPr>
          <w:rFonts w:ascii="Lucida Sans Unicode" w:hAnsi="Lucida Sans Unicode" w:cs="Lucida Sans Unicode"/>
          <w:sz w:val="20"/>
          <w:szCs w:val="20"/>
        </w:rPr>
        <w:t>C</w:t>
      </w:r>
      <w:r w:rsidRPr="00573355">
        <w:rPr>
          <w:rFonts w:ascii="Lucida Sans Unicode" w:hAnsi="Lucida Sans Unicode" w:cs="Lucida Sans Unicode"/>
          <w:sz w:val="20"/>
          <w:szCs w:val="20"/>
        </w:rPr>
        <w:t>on base en los</w:t>
      </w:r>
      <w:r w:rsidR="00F30CFD" w:rsidRPr="00573355">
        <w:rPr>
          <w:rFonts w:ascii="Lucida Sans Unicode" w:hAnsi="Lucida Sans Unicode" w:cs="Lucida Sans Unicode"/>
          <w:sz w:val="20"/>
          <w:szCs w:val="20"/>
        </w:rPr>
        <w:t xml:space="preserve"> resultados de la revisión y los sorteos elaborados </w:t>
      </w:r>
      <w:r w:rsidRPr="00573355">
        <w:rPr>
          <w:rFonts w:ascii="Lucida Sans Unicode" w:hAnsi="Lucida Sans Unicode" w:cs="Lucida Sans Unicode"/>
          <w:sz w:val="20"/>
          <w:szCs w:val="20"/>
        </w:rPr>
        <w:t xml:space="preserve">por la Secretaría Ejecutiva, </w:t>
      </w:r>
      <w:r w:rsidR="00033B67" w:rsidRPr="00573355">
        <w:rPr>
          <w:rFonts w:ascii="Lucida Sans Unicode" w:hAnsi="Lucida Sans Unicode" w:cs="Lucida Sans Unicode"/>
          <w:sz w:val="20"/>
          <w:szCs w:val="20"/>
        </w:rPr>
        <w:t xml:space="preserve">en su momento, </w:t>
      </w:r>
      <w:r w:rsidRPr="00573355">
        <w:rPr>
          <w:rFonts w:ascii="Lucida Sans Unicode" w:hAnsi="Lucida Sans Unicode" w:cs="Lucida Sans Unicode"/>
          <w:sz w:val="20"/>
          <w:szCs w:val="20"/>
        </w:rPr>
        <w:t>el Consejo General resolverá sobre la procedencia</w:t>
      </w:r>
      <w:r w:rsidR="00033B67" w:rsidRPr="00573355">
        <w:rPr>
          <w:rFonts w:ascii="Lucida Sans Unicode" w:hAnsi="Lucida Sans Unicode" w:cs="Lucida Sans Unicode"/>
          <w:sz w:val="20"/>
          <w:szCs w:val="20"/>
        </w:rPr>
        <w:t xml:space="preserve"> o negativa</w:t>
      </w:r>
      <w:r w:rsidRPr="00573355">
        <w:rPr>
          <w:rFonts w:ascii="Lucida Sans Unicode" w:hAnsi="Lucida Sans Unicode" w:cs="Lucida Sans Unicode"/>
          <w:sz w:val="20"/>
          <w:szCs w:val="20"/>
        </w:rPr>
        <w:t xml:space="preserve"> de los registros</w:t>
      </w:r>
      <w:r w:rsidR="00F30CFD" w:rsidRPr="00573355">
        <w:rPr>
          <w:rFonts w:ascii="Lucida Sans Unicode" w:hAnsi="Lucida Sans Unicode" w:cs="Lucida Sans Unicode"/>
          <w:sz w:val="20"/>
          <w:szCs w:val="20"/>
        </w:rPr>
        <w:t xml:space="preserve"> a todos los cargos de munícipes y diputaciones.</w:t>
      </w:r>
    </w:p>
    <w:p w14:paraId="11D8D6C3" w14:textId="5C8EB5FE" w:rsidR="005251FA" w:rsidRPr="00573355" w:rsidRDefault="005251FA" w:rsidP="00573355">
      <w:pPr>
        <w:tabs>
          <w:tab w:val="left" w:pos="8505"/>
        </w:tabs>
        <w:spacing w:line="276" w:lineRule="auto"/>
        <w:jc w:val="both"/>
        <w:rPr>
          <w:rFonts w:ascii="Lucida Sans Unicode" w:hAnsi="Lucida Sans Unicode" w:cs="Lucida Sans Unicode"/>
          <w:sz w:val="20"/>
          <w:szCs w:val="20"/>
        </w:rPr>
      </w:pPr>
    </w:p>
    <w:p w14:paraId="008AE076" w14:textId="71E229C1" w:rsidR="005251FA" w:rsidRPr="00573355" w:rsidRDefault="005251FA" w:rsidP="00573355">
      <w:pPr>
        <w:tabs>
          <w:tab w:val="left" w:pos="8505"/>
        </w:tabs>
        <w:spacing w:line="276" w:lineRule="auto"/>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1</w:t>
      </w:r>
      <w:r w:rsidR="00AA7F75" w:rsidRPr="00573355">
        <w:rPr>
          <w:rFonts w:ascii="Lucida Sans Unicode" w:hAnsi="Lucida Sans Unicode" w:cs="Lucida Sans Unicode"/>
          <w:sz w:val="20"/>
          <w:szCs w:val="20"/>
          <w:lang w:val="es-ES_tradnl"/>
        </w:rPr>
        <w:t>4</w:t>
      </w:r>
      <w:r w:rsidRPr="00573355">
        <w:rPr>
          <w:rFonts w:ascii="Lucida Sans Unicode" w:hAnsi="Lucida Sans Unicode" w:cs="Lucida Sans Unicode"/>
          <w:sz w:val="20"/>
          <w:szCs w:val="20"/>
          <w:lang w:val="es-ES_tradnl"/>
        </w:rPr>
        <w:t>. Para la realización de cambios una vez registradas las planillas, aplicarán las reglas que prevén el Código y estos Lineamientos en materia de sustituciones.</w:t>
      </w:r>
    </w:p>
    <w:p w14:paraId="6CE939F9" w14:textId="77777777" w:rsidR="00C335A9" w:rsidRPr="00573355" w:rsidRDefault="00C335A9" w:rsidP="00573355">
      <w:pPr>
        <w:tabs>
          <w:tab w:val="left" w:pos="8505"/>
        </w:tabs>
        <w:spacing w:line="276" w:lineRule="auto"/>
        <w:jc w:val="both"/>
        <w:rPr>
          <w:rFonts w:ascii="Lucida Sans Unicode" w:hAnsi="Lucida Sans Unicode" w:cs="Lucida Sans Unicode"/>
          <w:sz w:val="20"/>
          <w:szCs w:val="20"/>
        </w:rPr>
      </w:pPr>
    </w:p>
    <w:p w14:paraId="6237CD9E" w14:textId="77777777" w:rsidR="00567E06" w:rsidRPr="00573355" w:rsidRDefault="00567E06" w:rsidP="00573355">
      <w:pPr>
        <w:pBdr>
          <w:top w:val="nil"/>
          <w:left w:val="nil"/>
          <w:bottom w:val="nil"/>
          <w:right w:val="nil"/>
          <w:between w:val="nil"/>
        </w:pBdr>
        <w:tabs>
          <w:tab w:val="left" w:pos="8505"/>
        </w:tabs>
        <w:spacing w:line="276" w:lineRule="auto"/>
        <w:jc w:val="both"/>
        <w:rPr>
          <w:rFonts w:ascii="Lucida Sans Unicode" w:hAnsi="Lucida Sans Unicode" w:cs="Lucida Sans Unicode"/>
          <w:sz w:val="20"/>
          <w:szCs w:val="20"/>
        </w:rPr>
      </w:pPr>
    </w:p>
    <w:p w14:paraId="37C42C07" w14:textId="3B39A9F7" w:rsidR="00567E06" w:rsidRPr="00573355" w:rsidRDefault="00C26D95" w:rsidP="00573355">
      <w:pPr>
        <w:pBdr>
          <w:top w:val="nil"/>
          <w:left w:val="nil"/>
          <w:bottom w:val="nil"/>
          <w:right w:val="nil"/>
          <w:between w:val="nil"/>
        </w:pBdr>
        <w:tabs>
          <w:tab w:val="left" w:pos="8505"/>
        </w:tabs>
        <w:spacing w:line="276" w:lineRule="auto"/>
        <w:jc w:val="both"/>
        <w:rPr>
          <w:rFonts w:ascii="Lucida Sans Unicode" w:hAnsi="Lucida Sans Unicode" w:cs="Lucida Sans Unicode"/>
          <w:b/>
          <w:bCs/>
          <w:sz w:val="20"/>
          <w:szCs w:val="20"/>
        </w:rPr>
      </w:pPr>
      <w:r w:rsidRPr="00573355">
        <w:rPr>
          <w:rFonts w:ascii="Lucida Sans Unicode" w:hAnsi="Lucida Sans Unicode" w:cs="Lucida Sans Unicode"/>
          <w:b/>
          <w:bCs/>
          <w:sz w:val="20"/>
          <w:szCs w:val="20"/>
        </w:rPr>
        <w:t>Artículo 27</w:t>
      </w:r>
      <w:r w:rsidR="00567E06" w:rsidRPr="00573355">
        <w:rPr>
          <w:rFonts w:ascii="Lucida Sans Unicode" w:hAnsi="Lucida Sans Unicode" w:cs="Lucida Sans Unicode"/>
          <w:b/>
          <w:bCs/>
          <w:sz w:val="20"/>
          <w:szCs w:val="20"/>
        </w:rPr>
        <w:t>.</w:t>
      </w:r>
    </w:p>
    <w:p w14:paraId="5EA2C04A" w14:textId="7BD9C9E1" w:rsidR="00567E06" w:rsidRPr="00573355" w:rsidRDefault="00567E06"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rPr>
      </w:pPr>
      <w:r w:rsidRPr="00573355">
        <w:rPr>
          <w:rFonts w:ascii="Lucida Sans Unicode" w:hAnsi="Lucida Sans Unicode" w:cs="Lucida Sans Unicode"/>
          <w:sz w:val="20"/>
          <w:szCs w:val="20"/>
        </w:rPr>
        <w:t>1. En el caso de que los partidos políticos o coaliciones no atiendan el principio de paridad horizontal en la postulación de sindicaturas en cada uno de los bloques determinados en el artículo 15 de estos Lineamientos, el Instituto notificará de inmediato al partido político o coalición, para que, en un plazo de cuarenta y ocho horas improrrogables, contadas a partir de la notificación</w:t>
      </w:r>
      <w:r w:rsidRPr="00573355">
        <w:rPr>
          <w:rFonts w:ascii="Lucida Sans Unicode" w:eastAsia="Trebuchet MS" w:hAnsi="Lucida Sans Unicode" w:cs="Lucida Sans Unicode"/>
          <w:sz w:val="20"/>
          <w:szCs w:val="20"/>
        </w:rPr>
        <w:t xml:space="preserve"> respectiva, haga las sustituciones correspondientes y/o subsane las deficiencias señaladas, con el apercibimiento que de no hacerlo, se iniciará un procedimiento administrativo sancionador.</w:t>
      </w:r>
    </w:p>
    <w:p w14:paraId="245FF167" w14:textId="77777777" w:rsidR="00567E06" w:rsidRPr="00573355" w:rsidRDefault="00567E06"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rPr>
      </w:pPr>
    </w:p>
    <w:p w14:paraId="23F4C251" w14:textId="095218F6" w:rsidR="0045603B" w:rsidRPr="00573355" w:rsidRDefault="0045603B" w:rsidP="00573355">
      <w:pPr>
        <w:pStyle w:val="Ttulo2"/>
        <w:tabs>
          <w:tab w:val="left" w:pos="8505"/>
        </w:tabs>
        <w:spacing w:before="0" w:after="0" w:line="276" w:lineRule="auto"/>
        <w:jc w:val="center"/>
        <w:rPr>
          <w:rFonts w:ascii="Lucida Sans Unicode"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Capítulo Segundo. </w:t>
      </w:r>
      <w:r w:rsidRPr="00573355">
        <w:rPr>
          <w:rFonts w:ascii="Lucida Sans Unicode" w:hAnsi="Lucida Sans Unicode" w:cs="Lucida Sans Unicode"/>
          <w:sz w:val="20"/>
          <w:szCs w:val="20"/>
          <w:lang w:val="es-ES_tradnl"/>
        </w:rPr>
        <w:t xml:space="preserve">Del incumplimiento de las disposiciones a favor de los </w:t>
      </w:r>
      <w:r w:rsidR="00505358" w:rsidRPr="00573355">
        <w:rPr>
          <w:rFonts w:ascii="Lucida Sans Unicode" w:eastAsia="Trebuchet MS" w:hAnsi="Lucida Sans Unicode" w:cs="Lucida Sans Unicode"/>
          <w:sz w:val="20"/>
          <w:szCs w:val="20"/>
          <w:lang w:val="es-ES_tradnl"/>
        </w:rPr>
        <w:t>grupos en situación de vulnerabilidad y/o históricamente discriminados</w:t>
      </w:r>
      <w:r w:rsidR="00505358" w:rsidRPr="00573355">
        <w:rPr>
          <w:rFonts w:ascii="Lucida Sans Unicode" w:hAnsi="Lucida Sans Unicode" w:cs="Lucida Sans Unicode"/>
          <w:sz w:val="20"/>
          <w:szCs w:val="20"/>
          <w:lang w:val="es-ES_tradnl"/>
        </w:rPr>
        <w:t xml:space="preserve"> </w:t>
      </w:r>
      <w:r w:rsidRPr="00573355">
        <w:rPr>
          <w:rFonts w:ascii="Lucida Sans Unicode" w:hAnsi="Lucida Sans Unicode" w:cs="Lucida Sans Unicode"/>
          <w:sz w:val="20"/>
          <w:szCs w:val="20"/>
          <w:lang w:val="es-ES_tradnl"/>
        </w:rPr>
        <w:t>para la postulación de candidaturas</w:t>
      </w:r>
      <w:r w:rsidR="0043593A">
        <w:rPr>
          <w:rFonts w:ascii="Lucida Sans Unicode" w:hAnsi="Lucida Sans Unicode" w:cs="Lucida Sans Unicode"/>
          <w:sz w:val="20"/>
          <w:szCs w:val="20"/>
          <w:lang w:val="es-ES_tradnl"/>
        </w:rPr>
        <w:t xml:space="preserve"> </w:t>
      </w:r>
      <w:r w:rsidRPr="00573355">
        <w:rPr>
          <w:rFonts w:ascii="Lucida Sans Unicode" w:hAnsi="Lucida Sans Unicode" w:cs="Lucida Sans Unicode"/>
          <w:sz w:val="20"/>
          <w:szCs w:val="20"/>
          <w:lang w:val="es-ES_tradnl"/>
        </w:rPr>
        <w:t>en munícipes y diputaciones</w:t>
      </w:r>
    </w:p>
    <w:p w14:paraId="2ACD4134" w14:textId="77777777" w:rsidR="0045603B" w:rsidRPr="00573355" w:rsidRDefault="0045603B"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rPr>
      </w:pPr>
    </w:p>
    <w:p w14:paraId="4FE4C63A" w14:textId="42E7FC01" w:rsidR="00C802B0" w:rsidRPr="00573355" w:rsidRDefault="00C802B0" w:rsidP="00573355">
      <w:pPr>
        <w:spacing w:line="276" w:lineRule="auto"/>
        <w:jc w:val="both"/>
        <w:rPr>
          <w:rFonts w:ascii="Lucida Sans Unicode" w:eastAsia="Trebuchet MS" w:hAnsi="Lucida Sans Unicode" w:cs="Lucida Sans Unicode"/>
          <w:b/>
          <w:bCs/>
          <w:sz w:val="20"/>
          <w:szCs w:val="20"/>
        </w:rPr>
      </w:pPr>
      <w:bookmarkStart w:id="80" w:name="_Toc131010082"/>
      <w:bookmarkStart w:id="81" w:name="_Hlk113404914"/>
      <w:r w:rsidRPr="00573355">
        <w:rPr>
          <w:rFonts w:ascii="Lucida Sans Unicode" w:eastAsia="Trebuchet MS" w:hAnsi="Lucida Sans Unicode" w:cs="Lucida Sans Unicode"/>
          <w:b/>
          <w:bCs/>
          <w:sz w:val="20"/>
          <w:szCs w:val="20"/>
        </w:rPr>
        <w:t>Artículo 2</w:t>
      </w:r>
      <w:r w:rsidR="00C26D95" w:rsidRPr="00573355">
        <w:rPr>
          <w:rFonts w:ascii="Lucida Sans Unicode" w:eastAsia="Trebuchet MS" w:hAnsi="Lucida Sans Unicode" w:cs="Lucida Sans Unicode"/>
          <w:b/>
          <w:bCs/>
          <w:sz w:val="20"/>
          <w:szCs w:val="20"/>
        </w:rPr>
        <w:t>8</w:t>
      </w:r>
      <w:r w:rsidR="00567E06" w:rsidRPr="00573355">
        <w:rPr>
          <w:rFonts w:ascii="Lucida Sans Unicode" w:eastAsia="Trebuchet MS" w:hAnsi="Lucida Sans Unicode" w:cs="Lucida Sans Unicode"/>
          <w:b/>
          <w:bCs/>
          <w:sz w:val="20"/>
          <w:szCs w:val="20"/>
        </w:rPr>
        <w:t>.</w:t>
      </w:r>
    </w:p>
    <w:p w14:paraId="29009D43" w14:textId="77777777" w:rsidR="00A0327A" w:rsidRPr="00573355" w:rsidRDefault="00A0327A" w:rsidP="00573355">
      <w:pPr>
        <w:spacing w:line="276" w:lineRule="auto"/>
        <w:jc w:val="both"/>
        <w:rPr>
          <w:rFonts w:ascii="Lucida Sans Unicode" w:hAnsi="Lucida Sans Unicode" w:cs="Lucida Sans Unicode"/>
          <w:sz w:val="20"/>
          <w:szCs w:val="20"/>
        </w:rPr>
      </w:pPr>
    </w:p>
    <w:p w14:paraId="169590D0" w14:textId="15475FD0" w:rsidR="00C802B0" w:rsidRPr="00573355" w:rsidRDefault="00C802B0" w:rsidP="00573355">
      <w:pPr>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1. Una vez presentadas las solicitudes de registro de candidaturas conforme a los plazos, herramientas tecnológicas y requisitos que se establezcan en las reglas que en su momento expida el Consejo General para el proceso electoral</w:t>
      </w:r>
      <w:r w:rsidR="70850458" w:rsidRPr="00573355">
        <w:rPr>
          <w:rFonts w:ascii="Lucida Sans Unicode" w:hAnsi="Lucida Sans Unicode" w:cs="Lucida Sans Unicode"/>
          <w:sz w:val="20"/>
          <w:szCs w:val="20"/>
        </w:rPr>
        <w:t xml:space="preserve"> objeto de estos lineamientos, </w:t>
      </w:r>
      <w:r w:rsidRPr="00573355">
        <w:rPr>
          <w:rFonts w:ascii="Lucida Sans Unicode" w:hAnsi="Lucida Sans Unicode" w:cs="Lucida Sans Unicode"/>
          <w:sz w:val="20"/>
          <w:szCs w:val="20"/>
        </w:rPr>
        <w:t>el Instituto verificará</w:t>
      </w:r>
      <w:r w:rsidR="00A0327A" w:rsidRPr="00573355">
        <w:rPr>
          <w:rFonts w:ascii="Lucida Sans Unicode" w:hAnsi="Lucida Sans Unicode" w:cs="Lucida Sans Unicode"/>
          <w:sz w:val="20"/>
          <w:szCs w:val="20"/>
        </w:rPr>
        <w:t xml:space="preserve">, </w:t>
      </w:r>
      <w:r w:rsidR="00A0327A" w:rsidRPr="00573355">
        <w:rPr>
          <w:rFonts w:ascii="Lucida Sans Unicode" w:hAnsi="Lucida Sans Unicode" w:cs="Lucida Sans Unicode"/>
          <w:sz w:val="20"/>
          <w:szCs w:val="20"/>
          <w:lang w:val="es-ES_tradnl"/>
        </w:rPr>
        <w:t>previo a la sesión de Consejo General que apruebe los registros,</w:t>
      </w:r>
      <w:r w:rsidRPr="00573355">
        <w:rPr>
          <w:rFonts w:ascii="Lucida Sans Unicode" w:hAnsi="Lucida Sans Unicode" w:cs="Lucida Sans Unicode"/>
          <w:sz w:val="20"/>
          <w:szCs w:val="20"/>
        </w:rPr>
        <w:t xml:space="preserve"> el cumplimiento de las disposiciones a favor de los </w:t>
      </w:r>
      <w:r w:rsidR="00357E02" w:rsidRPr="00573355">
        <w:rPr>
          <w:rFonts w:ascii="Lucida Sans Unicode" w:eastAsia="Trebuchet MS" w:hAnsi="Lucida Sans Unicode" w:cs="Lucida Sans Unicode"/>
          <w:sz w:val="20"/>
          <w:szCs w:val="20"/>
        </w:rPr>
        <w:t xml:space="preserve">grupos </w:t>
      </w:r>
      <w:r w:rsidR="00357E02" w:rsidRPr="00573355">
        <w:rPr>
          <w:rFonts w:ascii="Lucida Sans Unicode" w:eastAsia="Trebuchet MS" w:hAnsi="Lucida Sans Unicode" w:cs="Lucida Sans Unicode"/>
          <w:sz w:val="20"/>
          <w:szCs w:val="20"/>
          <w:lang w:val="es-ES_tradnl"/>
        </w:rPr>
        <w:t>en situación de vulnerabilidad y/o históricamente discriminados</w:t>
      </w:r>
      <w:r w:rsidRPr="00573355">
        <w:rPr>
          <w:rFonts w:ascii="Lucida Sans Unicode" w:hAnsi="Lucida Sans Unicode" w:cs="Lucida Sans Unicode"/>
          <w:sz w:val="20"/>
          <w:szCs w:val="20"/>
        </w:rPr>
        <w:t>, para lo cual procederá conforme a lo precisado a continuación.</w:t>
      </w:r>
    </w:p>
    <w:p w14:paraId="1E116CDF" w14:textId="77777777" w:rsidR="00A0327A" w:rsidRPr="00573355" w:rsidRDefault="00A0327A" w:rsidP="00573355">
      <w:pPr>
        <w:spacing w:line="276" w:lineRule="auto"/>
        <w:jc w:val="both"/>
        <w:rPr>
          <w:rFonts w:ascii="Lucida Sans Unicode" w:hAnsi="Lucida Sans Unicode" w:cs="Lucida Sans Unicode"/>
          <w:sz w:val="20"/>
          <w:szCs w:val="20"/>
        </w:rPr>
      </w:pPr>
    </w:p>
    <w:p w14:paraId="71155D69" w14:textId="0EAA11F5" w:rsidR="00C802B0" w:rsidRPr="00573355" w:rsidRDefault="00C802B0" w:rsidP="00573355">
      <w:pPr>
        <w:spacing w:line="276" w:lineRule="auto"/>
        <w:jc w:val="both"/>
        <w:rPr>
          <w:rFonts w:ascii="Lucida Sans Unicode" w:eastAsia="Arial" w:hAnsi="Lucida Sans Unicode" w:cs="Lucida Sans Unicode"/>
          <w:sz w:val="20"/>
          <w:szCs w:val="20"/>
        </w:rPr>
      </w:pPr>
      <w:r w:rsidRPr="00573355">
        <w:rPr>
          <w:rFonts w:ascii="Lucida Sans Unicode" w:hAnsi="Lucida Sans Unicode" w:cs="Lucida Sans Unicode"/>
          <w:sz w:val="20"/>
          <w:szCs w:val="20"/>
        </w:rPr>
        <w:t xml:space="preserve">2. Se procederá a revisar el cumplimiento de las reglas que se prevén en favor de los </w:t>
      </w:r>
      <w:r w:rsidR="00357E02" w:rsidRPr="00573355">
        <w:rPr>
          <w:rFonts w:ascii="Lucida Sans Unicode" w:eastAsia="Trebuchet MS" w:hAnsi="Lucida Sans Unicode" w:cs="Lucida Sans Unicode"/>
          <w:sz w:val="20"/>
          <w:szCs w:val="20"/>
        </w:rPr>
        <w:t xml:space="preserve">grupos </w:t>
      </w:r>
      <w:r w:rsidR="00357E02" w:rsidRPr="00573355">
        <w:rPr>
          <w:rFonts w:ascii="Lucida Sans Unicode" w:eastAsia="Trebuchet MS" w:hAnsi="Lucida Sans Unicode" w:cs="Lucida Sans Unicode"/>
          <w:sz w:val="20"/>
          <w:szCs w:val="20"/>
          <w:lang w:val="es-ES_tradnl"/>
        </w:rPr>
        <w:t>en situación de vulnerabilidad y/o históricamente discriminados</w:t>
      </w:r>
      <w:r w:rsidR="00357E02" w:rsidRPr="00573355">
        <w:rPr>
          <w:rFonts w:ascii="Lucida Sans Unicode" w:hAnsi="Lucida Sans Unicode" w:cs="Lucida Sans Unicode"/>
          <w:sz w:val="20"/>
          <w:szCs w:val="20"/>
        </w:rPr>
        <w:t xml:space="preserve"> </w:t>
      </w:r>
      <w:r w:rsidRPr="00573355">
        <w:rPr>
          <w:rFonts w:ascii="Lucida Sans Unicode" w:hAnsi="Lucida Sans Unicode" w:cs="Lucida Sans Unicode"/>
          <w:sz w:val="20"/>
          <w:szCs w:val="20"/>
        </w:rPr>
        <w:t xml:space="preserve">establecidas en estos </w:t>
      </w:r>
      <w:r w:rsidRPr="00573355">
        <w:rPr>
          <w:rFonts w:ascii="Lucida Sans Unicode" w:hAnsi="Lucida Sans Unicode" w:cs="Lucida Sans Unicode"/>
          <w:sz w:val="20"/>
          <w:szCs w:val="20"/>
        </w:rPr>
        <w:lastRenderedPageBreak/>
        <w:t>lineamientos y de advertirse alguna omisión o irregularidad respecto al cumplimiento de dichas normas, la Secretaría Ejecutiva notificará esa situación de inmediato al partido político, coalición o, en su caso, candidatura independ</w:t>
      </w:r>
      <w:r w:rsidR="008B40B3" w:rsidRPr="00573355">
        <w:rPr>
          <w:rFonts w:ascii="Lucida Sans Unicode" w:hAnsi="Lucida Sans Unicode" w:cs="Lucida Sans Unicode"/>
          <w:sz w:val="20"/>
          <w:szCs w:val="20"/>
        </w:rPr>
        <w:t>i</w:t>
      </w:r>
      <w:r w:rsidRPr="00573355">
        <w:rPr>
          <w:rFonts w:ascii="Lucida Sans Unicode" w:hAnsi="Lucida Sans Unicode" w:cs="Lucida Sans Unicode"/>
          <w:sz w:val="20"/>
          <w:szCs w:val="20"/>
        </w:rPr>
        <w:t>ente, por la vía más expedi</w:t>
      </w:r>
      <w:r w:rsidR="00EB6F13" w:rsidRPr="00573355">
        <w:rPr>
          <w:rFonts w:ascii="Lucida Sans Unicode" w:hAnsi="Lucida Sans Unicode" w:cs="Lucida Sans Unicode"/>
          <w:sz w:val="20"/>
          <w:szCs w:val="20"/>
        </w:rPr>
        <w:t>t</w:t>
      </w:r>
      <w:r w:rsidRPr="00573355">
        <w:rPr>
          <w:rFonts w:ascii="Lucida Sans Unicode" w:hAnsi="Lucida Sans Unicode" w:cs="Lucida Sans Unicode"/>
          <w:sz w:val="20"/>
          <w:szCs w:val="20"/>
        </w:rPr>
        <w:t>a, haciéndole saber la razón del incumplimiento para que, en un plazo de cuarenta y ocho horas, contado a partir de la comunicación respectiva, haga las sustituciones correspondientes y/o subsane las deficiencias señaladas, con el apercibimiento que de no hacerlo, se le podrá sancionar con la negativa del registro de las postulaciones respectivas, conforme a lo dispuesto en los siguientes párrafos, con independencia del inicio del procedimiento administrativo sancionador correspondiente.</w:t>
      </w:r>
      <w:r w:rsidR="7FBB0DD0" w:rsidRPr="00573355">
        <w:rPr>
          <w:rFonts w:ascii="Lucida Sans Unicode" w:hAnsi="Lucida Sans Unicode" w:cs="Lucida Sans Unicode"/>
          <w:sz w:val="20"/>
          <w:szCs w:val="20"/>
        </w:rPr>
        <w:t xml:space="preserve"> </w:t>
      </w:r>
    </w:p>
    <w:p w14:paraId="62815F44" w14:textId="77777777" w:rsidR="00A0327A" w:rsidRPr="00573355" w:rsidRDefault="00A0327A" w:rsidP="00573355">
      <w:pPr>
        <w:spacing w:line="276" w:lineRule="auto"/>
        <w:jc w:val="both"/>
        <w:rPr>
          <w:rFonts w:ascii="Lucida Sans Unicode" w:hAnsi="Lucida Sans Unicode" w:cs="Lucida Sans Unicode"/>
          <w:sz w:val="20"/>
          <w:szCs w:val="20"/>
        </w:rPr>
      </w:pPr>
    </w:p>
    <w:p w14:paraId="49219126" w14:textId="1D8A6CEC" w:rsidR="7FBB0DD0" w:rsidRPr="00573355" w:rsidRDefault="7FBB0DD0" w:rsidP="00573355">
      <w:pPr>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 xml:space="preserve">3. </w:t>
      </w:r>
      <w:r w:rsidR="48CA7E85" w:rsidRPr="00573355">
        <w:rPr>
          <w:rFonts w:ascii="Lucida Sans Unicode" w:hAnsi="Lucida Sans Unicode" w:cs="Lucida Sans Unicode"/>
          <w:sz w:val="20"/>
          <w:szCs w:val="20"/>
        </w:rPr>
        <w:t>El titular de la Secretaría Ejecutiva podrá realizar requerimientos adicionales cuando estime necesario, siempre que lo permitan los tiempos electorales y sea materialmente posible, con la finalidad de que las candidaturas independientes, partidos políticos y coaliciones, cumplan con el principio de paridad de género en todas sus vertientes y, este caso, establecerá el plazo para cumplir la prevención al emitir el acuerdo u oficio de observaciones respectivo, reiterando los apercibimientos referidos.</w:t>
      </w:r>
    </w:p>
    <w:p w14:paraId="1CEEB9ED" w14:textId="77777777" w:rsidR="00A0327A" w:rsidRPr="00573355" w:rsidRDefault="00A0327A" w:rsidP="00573355">
      <w:pPr>
        <w:spacing w:line="276" w:lineRule="auto"/>
        <w:jc w:val="both"/>
        <w:rPr>
          <w:rFonts w:ascii="Lucida Sans Unicode" w:hAnsi="Lucida Sans Unicode" w:cs="Lucida Sans Unicode"/>
          <w:sz w:val="20"/>
          <w:szCs w:val="20"/>
        </w:rPr>
      </w:pPr>
    </w:p>
    <w:p w14:paraId="3DB190D6" w14:textId="4737EB88" w:rsidR="00C802B0" w:rsidRPr="00573355" w:rsidRDefault="37F95C9E" w:rsidP="00573355">
      <w:pPr>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4</w:t>
      </w:r>
      <w:r w:rsidR="00C802B0" w:rsidRPr="00573355">
        <w:rPr>
          <w:rFonts w:ascii="Lucida Sans Unicode" w:hAnsi="Lucida Sans Unicode" w:cs="Lucida Sans Unicode"/>
          <w:sz w:val="20"/>
          <w:szCs w:val="20"/>
        </w:rPr>
        <w:t xml:space="preserve">. Una vez desahogado todo el procedimiento de audiencia referido, la Secretaría Ejecutiva establecerá </w:t>
      </w:r>
      <w:r w:rsidR="15129B5E" w:rsidRPr="00573355">
        <w:rPr>
          <w:rFonts w:ascii="Lucida Sans Unicode" w:hAnsi="Lucida Sans Unicode" w:cs="Lucida Sans Unicode"/>
          <w:sz w:val="20"/>
          <w:szCs w:val="20"/>
        </w:rPr>
        <w:t xml:space="preserve">si las </w:t>
      </w:r>
      <w:r w:rsidR="00C802B0" w:rsidRPr="00573355">
        <w:rPr>
          <w:rFonts w:ascii="Lucida Sans Unicode" w:hAnsi="Lucida Sans Unicode" w:cs="Lucida Sans Unicode"/>
          <w:sz w:val="20"/>
          <w:szCs w:val="20"/>
        </w:rPr>
        <w:t xml:space="preserve">candidaturas independientes, partidos políticos o coaliciones incumplieron con alguna disposición a favor de </w:t>
      </w:r>
      <w:r w:rsidR="11696AF5" w:rsidRPr="00573355">
        <w:rPr>
          <w:rFonts w:ascii="Lucida Sans Unicode" w:hAnsi="Lucida Sans Unicode" w:cs="Lucida Sans Unicode"/>
          <w:sz w:val="20"/>
          <w:szCs w:val="20"/>
        </w:rPr>
        <w:t xml:space="preserve">alguno de </w:t>
      </w:r>
      <w:r w:rsidR="00C802B0" w:rsidRPr="00573355">
        <w:rPr>
          <w:rFonts w:ascii="Lucida Sans Unicode" w:hAnsi="Lucida Sans Unicode" w:cs="Lucida Sans Unicode"/>
          <w:sz w:val="20"/>
          <w:szCs w:val="20"/>
        </w:rPr>
        <w:t xml:space="preserve">los </w:t>
      </w:r>
      <w:r w:rsidR="00505358" w:rsidRPr="00573355">
        <w:rPr>
          <w:rFonts w:ascii="Lucida Sans Unicode" w:eastAsia="Trebuchet MS" w:hAnsi="Lucida Sans Unicode" w:cs="Lucida Sans Unicode"/>
          <w:sz w:val="20"/>
          <w:szCs w:val="20"/>
          <w:lang w:val="es-ES_tradnl"/>
        </w:rPr>
        <w:t>grupos en situación de vulnerabilidad y/o históricamente discriminados</w:t>
      </w:r>
      <w:r w:rsidR="00C802B0" w:rsidRPr="00573355">
        <w:rPr>
          <w:rFonts w:ascii="Lucida Sans Unicode" w:hAnsi="Lucida Sans Unicode" w:cs="Lucida Sans Unicode"/>
          <w:sz w:val="20"/>
          <w:szCs w:val="20"/>
        </w:rPr>
        <w:t>, citar</w:t>
      </w:r>
      <w:r w:rsidR="3B258B43" w:rsidRPr="00573355">
        <w:rPr>
          <w:rFonts w:ascii="Lucida Sans Unicode" w:hAnsi="Lucida Sans Unicode" w:cs="Lucida Sans Unicode"/>
          <w:sz w:val="20"/>
          <w:szCs w:val="20"/>
        </w:rPr>
        <w:t>á</w:t>
      </w:r>
      <w:r w:rsidR="00C802B0" w:rsidRPr="00573355">
        <w:rPr>
          <w:rFonts w:ascii="Lucida Sans Unicode" w:hAnsi="Lucida Sans Unicode" w:cs="Lucida Sans Unicode"/>
          <w:sz w:val="20"/>
          <w:szCs w:val="20"/>
        </w:rPr>
        <w:t xml:space="preserve"> a los representantes de los mismos </w:t>
      </w:r>
      <w:r w:rsidR="041D1D61" w:rsidRPr="00573355">
        <w:rPr>
          <w:rFonts w:ascii="Lucida Sans Unicode" w:hAnsi="Lucida Sans Unicode" w:cs="Lucida Sans Unicode"/>
          <w:sz w:val="20"/>
          <w:szCs w:val="20"/>
        </w:rPr>
        <w:t xml:space="preserve">en la fecha y hora que les indique </w:t>
      </w:r>
      <w:r w:rsidR="00C802B0" w:rsidRPr="00573355">
        <w:rPr>
          <w:rFonts w:ascii="Lucida Sans Unicode" w:hAnsi="Lucida Sans Unicode" w:cs="Lucida Sans Unicode"/>
          <w:sz w:val="20"/>
          <w:szCs w:val="20"/>
        </w:rPr>
        <w:t>y mediante un sorteo determinará, en su caso, cuántas y cuáles fórmulas de candidaturas no serán registradas, en atención a lo dispuesto en el artículo 237, párrafo 5 del Código.</w:t>
      </w:r>
    </w:p>
    <w:p w14:paraId="211FD1B7" w14:textId="77777777" w:rsidR="00A0327A" w:rsidRPr="00573355" w:rsidRDefault="00A0327A" w:rsidP="00573355">
      <w:pPr>
        <w:spacing w:line="276" w:lineRule="auto"/>
        <w:jc w:val="both"/>
        <w:rPr>
          <w:rFonts w:ascii="Lucida Sans Unicode" w:hAnsi="Lucida Sans Unicode" w:cs="Lucida Sans Unicode"/>
          <w:sz w:val="20"/>
          <w:szCs w:val="20"/>
        </w:rPr>
      </w:pPr>
    </w:p>
    <w:p w14:paraId="600E39A2" w14:textId="240ECA5A" w:rsidR="00C802B0" w:rsidRPr="00573355" w:rsidRDefault="79CA7074" w:rsidP="00573355">
      <w:pPr>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5</w:t>
      </w:r>
      <w:r w:rsidR="00C802B0" w:rsidRPr="00573355">
        <w:rPr>
          <w:rFonts w:ascii="Lucida Sans Unicode" w:hAnsi="Lucida Sans Unicode" w:cs="Lucida Sans Unicode"/>
          <w:sz w:val="20"/>
          <w:szCs w:val="20"/>
        </w:rPr>
        <w:t xml:space="preserve">. En cada sorteo únicamente se tomarán en cuenta las fórmulas de candidaturas que no estén conformadas por </w:t>
      </w:r>
      <w:r w:rsidR="007B73CD" w:rsidRPr="00573355">
        <w:rPr>
          <w:rFonts w:ascii="Lucida Sans Unicode" w:hAnsi="Lucida Sans Unicode" w:cs="Lucida Sans Unicode"/>
          <w:sz w:val="20"/>
          <w:szCs w:val="20"/>
        </w:rPr>
        <w:t xml:space="preserve">personas de </w:t>
      </w:r>
      <w:r w:rsidR="00C802B0" w:rsidRPr="00573355">
        <w:rPr>
          <w:rFonts w:ascii="Lucida Sans Unicode" w:hAnsi="Lucida Sans Unicode" w:cs="Lucida Sans Unicode"/>
          <w:sz w:val="20"/>
          <w:szCs w:val="20"/>
        </w:rPr>
        <w:t>género femenino</w:t>
      </w:r>
      <w:r w:rsidR="00C43EB1" w:rsidRPr="00573355">
        <w:rPr>
          <w:rFonts w:ascii="Lucida Sans Unicode" w:hAnsi="Lucida Sans Unicode" w:cs="Lucida Sans Unicode"/>
          <w:sz w:val="20"/>
          <w:szCs w:val="20"/>
        </w:rPr>
        <w:t>,</w:t>
      </w:r>
      <w:r w:rsidR="00C802B0" w:rsidRPr="00573355">
        <w:rPr>
          <w:rFonts w:ascii="Lucida Sans Unicode" w:hAnsi="Lucida Sans Unicode" w:cs="Lucida Sans Unicode"/>
          <w:sz w:val="20"/>
          <w:szCs w:val="20"/>
        </w:rPr>
        <w:t xml:space="preserve"> </w:t>
      </w:r>
      <w:r w:rsidR="00C43EB1" w:rsidRPr="00573355">
        <w:rPr>
          <w:rFonts w:ascii="Lucida Sans Unicode" w:hAnsi="Lucida Sans Unicode" w:cs="Lucida Sans Unicode"/>
          <w:sz w:val="20"/>
          <w:szCs w:val="20"/>
        </w:rPr>
        <w:t xml:space="preserve">personas </w:t>
      </w:r>
      <w:r w:rsidR="00C802B0" w:rsidRPr="00573355">
        <w:rPr>
          <w:rFonts w:ascii="Lucida Sans Unicode" w:hAnsi="Lucida Sans Unicode" w:cs="Lucida Sans Unicode"/>
          <w:sz w:val="20"/>
          <w:szCs w:val="20"/>
        </w:rPr>
        <w:t xml:space="preserve">pertenecientes a los </w:t>
      </w:r>
      <w:r w:rsidR="00357E02" w:rsidRPr="00573355">
        <w:rPr>
          <w:rFonts w:ascii="Lucida Sans Unicode" w:eastAsia="Trebuchet MS" w:hAnsi="Lucida Sans Unicode" w:cs="Lucida Sans Unicode"/>
          <w:sz w:val="20"/>
          <w:szCs w:val="20"/>
        </w:rPr>
        <w:t xml:space="preserve">grupos </w:t>
      </w:r>
      <w:r w:rsidR="00357E02" w:rsidRPr="00573355">
        <w:rPr>
          <w:rFonts w:ascii="Lucida Sans Unicode" w:eastAsia="Trebuchet MS" w:hAnsi="Lucida Sans Unicode" w:cs="Lucida Sans Unicode"/>
          <w:sz w:val="20"/>
          <w:szCs w:val="20"/>
          <w:lang w:val="es-ES_tradnl"/>
        </w:rPr>
        <w:t>en situación de vulnerabilidad y/o históricamente discriminados</w:t>
      </w:r>
      <w:r w:rsidR="007B73CD" w:rsidRPr="00573355">
        <w:rPr>
          <w:rFonts w:ascii="Lucida Sans Unicode" w:eastAsia="Trebuchet MS" w:hAnsi="Lucida Sans Unicode" w:cs="Lucida Sans Unicode"/>
          <w:sz w:val="20"/>
          <w:szCs w:val="20"/>
          <w:lang w:val="es-ES_tradnl"/>
        </w:rPr>
        <w:t xml:space="preserve">, </w:t>
      </w:r>
      <w:r w:rsidR="007069C8" w:rsidRPr="00573355">
        <w:rPr>
          <w:rFonts w:ascii="Lucida Sans Unicode" w:hAnsi="Lucida Sans Unicode" w:cs="Lucida Sans Unicode"/>
          <w:sz w:val="20"/>
          <w:szCs w:val="20"/>
        </w:rPr>
        <w:t>ni las que estén ubicadas en</w:t>
      </w:r>
      <w:r w:rsidR="007B73CD" w:rsidRPr="00573355">
        <w:rPr>
          <w:rFonts w:ascii="Lucida Sans Unicode" w:hAnsi="Lucida Sans Unicode" w:cs="Lucida Sans Unicode"/>
          <w:sz w:val="20"/>
          <w:szCs w:val="20"/>
        </w:rPr>
        <w:t xml:space="preserve"> la </w:t>
      </w:r>
      <w:r w:rsidR="00C802B0" w:rsidRPr="00573355">
        <w:rPr>
          <w:rFonts w:ascii="Lucida Sans Unicode" w:hAnsi="Lucida Sans Unicode" w:cs="Lucida Sans Unicode"/>
          <w:sz w:val="20"/>
          <w:szCs w:val="20"/>
        </w:rPr>
        <w:t>primera posición de la planilla</w:t>
      </w:r>
      <w:r w:rsidR="007069C8" w:rsidRPr="00573355">
        <w:rPr>
          <w:rFonts w:ascii="Lucida Sans Unicode" w:hAnsi="Lucida Sans Unicode" w:cs="Lucida Sans Unicode"/>
          <w:sz w:val="20"/>
          <w:szCs w:val="20"/>
        </w:rPr>
        <w:t xml:space="preserve">, así como las de </w:t>
      </w:r>
      <w:r w:rsidR="001A016C" w:rsidRPr="00573355">
        <w:rPr>
          <w:rFonts w:ascii="Lucida Sans Unicode" w:hAnsi="Lucida Sans Unicode" w:cs="Lucida Sans Unicode"/>
          <w:sz w:val="20"/>
          <w:szCs w:val="20"/>
        </w:rPr>
        <w:t>sindicatura.</w:t>
      </w:r>
    </w:p>
    <w:p w14:paraId="5CC657BE" w14:textId="77777777" w:rsidR="00A0327A" w:rsidRPr="00573355" w:rsidRDefault="00A0327A" w:rsidP="00573355">
      <w:pPr>
        <w:spacing w:line="276" w:lineRule="auto"/>
        <w:jc w:val="both"/>
        <w:rPr>
          <w:rFonts w:ascii="Lucida Sans Unicode" w:hAnsi="Lucida Sans Unicode" w:cs="Lucida Sans Unicode"/>
          <w:sz w:val="20"/>
          <w:szCs w:val="20"/>
        </w:rPr>
      </w:pPr>
    </w:p>
    <w:p w14:paraId="1CC5D82A" w14:textId="5CBD1473" w:rsidR="00C802B0" w:rsidRDefault="0922DF50" w:rsidP="00573355">
      <w:pPr>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6</w:t>
      </w:r>
      <w:r w:rsidR="00C802B0" w:rsidRPr="00573355">
        <w:rPr>
          <w:rFonts w:ascii="Lucida Sans Unicode" w:hAnsi="Lucida Sans Unicode" w:cs="Lucida Sans Unicode"/>
          <w:sz w:val="20"/>
          <w:szCs w:val="20"/>
        </w:rPr>
        <w:t>. Tratándose de munícipes, deberán seguirse las reglas siguientes en relación con las personas con discapacidad y LGBTTTIQ+ para la realización del sorteo:</w:t>
      </w:r>
    </w:p>
    <w:p w14:paraId="360969CB" w14:textId="77777777" w:rsidR="00D101C1" w:rsidRPr="00573355" w:rsidRDefault="00D101C1" w:rsidP="00573355">
      <w:pPr>
        <w:spacing w:line="276" w:lineRule="auto"/>
        <w:jc w:val="both"/>
        <w:rPr>
          <w:rFonts w:ascii="Lucida Sans Unicode" w:hAnsi="Lucida Sans Unicode" w:cs="Lucida Sans Unicode"/>
          <w:sz w:val="20"/>
          <w:szCs w:val="20"/>
        </w:rPr>
      </w:pPr>
    </w:p>
    <w:p w14:paraId="6D0294B4" w14:textId="3842D07D" w:rsidR="00C802B0" w:rsidRPr="00573355" w:rsidRDefault="00C802B0" w:rsidP="00573355">
      <w:pPr>
        <w:pStyle w:val="Prrafodelista"/>
        <w:numPr>
          <w:ilvl w:val="0"/>
          <w:numId w:val="64"/>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lastRenderedPageBreak/>
        <w:t>Determinará en un primer momento</w:t>
      </w:r>
      <w:r w:rsidR="00AC1E8B" w:rsidRPr="00573355">
        <w:rPr>
          <w:rFonts w:ascii="Lucida Sans Unicode" w:eastAsia="Trebuchet MS" w:hAnsi="Lucida Sans Unicode" w:cs="Lucida Sans Unicode"/>
        </w:rPr>
        <w:t xml:space="preserve">, el número de </w:t>
      </w:r>
      <w:r w:rsidRPr="00573355">
        <w:rPr>
          <w:rFonts w:ascii="Lucida Sans Unicode" w:eastAsia="Trebuchet MS" w:hAnsi="Lucida Sans Unicode" w:cs="Lucida Sans Unicode"/>
        </w:rPr>
        <w:t xml:space="preserve">fórmulas </w:t>
      </w:r>
      <w:r w:rsidR="00AC1E8B" w:rsidRPr="00573355">
        <w:rPr>
          <w:rFonts w:ascii="Lucida Sans Unicode" w:eastAsia="Trebuchet MS" w:hAnsi="Lucida Sans Unicode" w:cs="Lucida Sans Unicode"/>
        </w:rPr>
        <w:t>faltantes</w:t>
      </w:r>
      <w:r w:rsidR="005F3250" w:rsidRPr="00573355">
        <w:rPr>
          <w:rFonts w:ascii="Lucida Sans Unicode" w:eastAsia="Trebuchet MS" w:hAnsi="Lucida Sans Unicode" w:cs="Lucida Sans Unicode"/>
        </w:rPr>
        <w:t>, conforme a</w:t>
      </w:r>
      <w:r w:rsidR="00C43EB1" w:rsidRPr="00573355">
        <w:rPr>
          <w:rFonts w:ascii="Lucida Sans Unicode" w:eastAsia="Trebuchet MS" w:hAnsi="Lucida Sans Unicode" w:cs="Lucida Sans Unicode"/>
        </w:rPr>
        <w:t xml:space="preserve"> la cantidad mínima </w:t>
      </w:r>
      <w:r w:rsidR="00030518" w:rsidRPr="00573355">
        <w:rPr>
          <w:rFonts w:ascii="Lucida Sans Unicode" w:eastAsia="Trebuchet MS" w:hAnsi="Lucida Sans Unicode" w:cs="Lucida Sans Unicode"/>
        </w:rPr>
        <w:t xml:space="preserve">de postulaciones </w:t>
      </w:r>
      <w:r w:rsidR="00C15B45" w:rsidRPr="00573355">
        <w:rPr>
          <w:rFonts w:ascii="Lucida Sans Unicode" w:eastAsia="Trebuchet MS" w:hAnsi="Lucida Sans Unicode" w:cs="Lucida Sans Unicode"/>
        </w:rPr>
        <w:t xml:space="preserve">que debe otorgarse a cada uno de dichos grupos, </w:t>
      </w:r>
      <w:r w:rsidR="00C43EB1" w:rsidRPr="00573355">
        <w:rPr>
          <w:rFonts w:ascii="Lucida Sans Unicode" w:eastAsia="Trebuchet MS" w:hAnsi="Lucida Sans Unicode" w:cs="Lucida Sans Unicode"/>
        </w:rPr>
        <w:t xml:space="preserve">precisada </w:t>
      </w:r>
      <w:r w:rsidR="005F3250" w:rsidRPr="00573355">
        <w:rPr>
          <w:rFonts w:ascii="Lucida Sans Unicode" w:eastAsia="Trebuchet MS" w:hAnsi="Lucida Sans Unicode" w:cs="Lucida Sans Unicode"/>
        </w:rPr>
        <w:t>en los artículos 17 y 18 de los presentes Lineamientos.</w:t>
      </w:r>
    </w:p>
    <w:p w14:paraId="035E062E" w14:textId="77777777" w:rsidR="00D101C1" w:rsidRDefault="00C802B0" w:rsidP="00573355">
      <w:pPr>
        <w:pStyle w:val="Prrafodelista"/>
        <w:numPr>
          <w:ilvl w:val="0"/>
          <w:numId w:val="64"/>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Acto seguido, </w:t>
      </w:r>
      <w:r w:rsidR="00861171" w:rsidRPr="00573355">
        <w:rPr>
          <w:rFonts w:ascii="Lucida Sans Unicode" w:eastAsia="Trebuchet MS" w:hAnsi="Lucida Sans Unicode" w:cs="Lucida Sans Unicode"/>
        </w:rPr>
        <w:t xml:space="preserve">se cancelarán las </w:t>
      </w:r>
      <w:r w:rsidR="00861171" w:rsidRPr="00573355">
        <w:rPr>
          <w:rFonts w:ascii="Lucida Sans Unicode" w:eastAsia="Trebuchet MS" w:hAnsi="Lucida Sans Unicode" w:cs="Lucida Sans Unicode"/>
          <w:lang w:val="es-ES_tradnl"/>
        </w:rPr>
        <w:t>fórmulas en un número equivalente a las faltantes, para lo cual la Secretaría Ejecutiva</w:t>
      </w:r>
      <w:r w:rsidRPr="00573355">
        <w:rPr>
          <w:rFonts w:ascii="Lucida Sans Unicode" w:eastAsia="Trebuchet MS" w:hAnsi="Lucida Sans Unicode" w:cs="Lucida Sans Unicode"/>
          <w:lang w:val="es-ES_tradnl"/>
        </w:rPr>
        <w:t xml:space="preserve"> </w:t>
      </w:r>
      <w:r w:rsidR="00C7472C" w:rsidRPr="00573355">
        <w:rPr>
          <w:rFonts w:ascii="Lucida Sans Unicode" w:eastAsia="Trebuchet MS" w:hAnsi="Lucida Sans Unicode" w:cs="Lucida Sans Unicode"/>
          <w:lang w:val="es-ES_tradnl"/>
        </w:rPr>
        <w:t>realizará dos sorteos conforme lo siguiente:</w:t>
      </w:r>
    </w:p>
    <w:p w14:paraId="481244E7" w14:textId="02E76D70" w:rsidR="00C7472C" w:rsidRPr="00573355" w:rsidRDefault="00C7472C" w:rsidP="00D101C1">
      <w:pPr>
        <w:pStyle w:val="Prrafodelista"/>
        <w:pBdr>
          <w:top w:val="nil"/>
          <w:left w:val="nil"/>
          <w:bottom w:val="nil"/>
          <w:right w:val="nil"/>
          <w:between w:val="nil"/>
        </w:pBdr>
        <w:tabs>
          <w:tab w:val="left" w:pos="8505"/>
        </w:tabs>
        <w:spacing w:line="276" w:lineRule="auto"/>
        <w:ind w:left="360"/>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 </w:t>
      </w:r>
    </w:p>
    <w:p w14:paraId="6863AD76" w14:textId="503DBA52" w:rsidR="00C7472C" w:rsidRPr="00573355" w:rsidRDefault="00C7472C" w:rsidP="00573355">
      <w:pPr>
        <w:pStyle w:val="Prrafodelista"/>
        <w:numPr>
          <w:ilvl w:val="0"/>
          <w:numId w:val="73"/>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El primer sorteo tendrá por objetivo determinar el municipio en el que se cancelará la f</w:t>
      </w:r>
      <w:r w:rsidR="00505358" w:rsidRPr="00573355">
        <w:rPr>
          <w:rFonts w:ascii="Lucida Sans Unicode" w:eastAsia="Trebuchet MS" w:hAnsi="Lucida Sans Unicode" w:cs="Lucida Sans Unicode"/>
          <w:lang w:val="es-ES_tradnl"/>
        </w:rPr>
        <w:t>ó</w:t>
      </w:r>
      <w:r w:rsidRPr="00573355">
        <w:rPr>
          <w:rFonts w:ascii="Lucida Sans Unicode" w:eastAsia="Trebuchet MS" w:hAnsi="Lucida Sans Unicode" w:cs="Lucida Sans Unicode"/>
          <w:lang w:val="es-ES_tradnl"/>
        </w:rPr>
        <w:t>rmula respectiva</w:t>
      </w:r>
      <w:r w:rsidR="00791543" w:rsidRPr="00573355">
        <w:rPr>
          <w:rFonts w:ascii="Lucida Sans Unicode" w:eastAsia="Trebuchet MS" w:hAnsi="Lucida Sans Unicode" w:cs="Lucida Sans Unicode"/>
          <w:lang w:val="es-ES_tradnl"/>
        </w:rPr>
        <w:t xml:space="preserve">, entre los que no podrán ser considerados los municipios del bloque de </w:t>
      </w:r>
      <w:r w:rsidR="00791543" w:rsidRPr="00573355">
        <w:rPr>
          <w:rFonts w:ascii="Lucida Sans Unicode" w:eastAsia="Trebuchet MS" w:hAnsi="Lucida Sans Unicode" w:cs="Lucida Sans Unicode"/>
          <w:i/>
          <w:iCs/>
          <w:lang w:val="es-ES_tradnl"/>
        </w:rPr>
        <w:t>votación bajo</w:t>
      </w:r>
      <w:r w:rsidR="008E0851" w:rsidRPr="00573355">
        <w:rPr>
          <w:rFonts w:ascii="Lucida Sans Unicode" w:eastAsia="Trebuchet MS" w:hAnsi="Lucida Sans Unicode" w:cs="Lucida Sans Unicode"/>
          <w:lang w:val="es-ES_tradnl"/>
        </w:rPr>
        <w:t>.</w:t>
      </w:r>
    </w:p>
    <w:p w14:paraId="00C4B197" w14:textId="6B061F83" w:rsidR="00DF2290" w:rsidRPr="00573355" w:rsidRDefault="00C7472C" w:rsidP="00573355">
      <w:pPr>
        <w:pStyle w:val="Prrafodelista"/>
        <w:numPr>
          <w:ilvl w:val="0"/>
          <w:numId w:val="73"/>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El segundo sorteo tendrá por objetivo determinar la f</w:t>
      </w:r>
      <w:r w:rsidR="00505358" w:rsidRPr="00573355">
        <w:rPr>
          <w:rFonts w:ascii="Lucida Sans Unicode" w:eastAsia="Trebuchet MS" w:hAnsi="Lucida Sans Unicode" w:cs="Lucida Sans Unicode"/>
          <w:lang w:val="es-ES_tradnl"/>
        </w:rPr>
        <w:t>ó</w:t>
      </w:r>
      <w:r w:rsidRPr="00573355">
        <w:rPr>
          <w:rFonts w:ascii="Lucida Sans Unicode" w:eastAsia="Trebuchet MS" w:hAnsi="Lucida Sans Unicode" w:cs="Lucida Sans Unicode"/>
          <w:lang w:val="es-ES_tradnl"/>
        </w:rPr>
        <w:t>rmula del municipio sorteado que será cancelada</w:t>
      </w:r>
      <w:r w:rsidR="008E0851" w:rsidRPr="00573355">
        <w:rPr>
          <w:rFonts w:ascii="Lucida Sans Unicode" w:eastAsia="Trebuchet MS" w:hAnsi="Lucida Sans Unicode" w:cs="Lucida Sans Unicode"/>
          <w:lang w:val="es-ES_tradnl"/>
        </w:rPr>
        <w:t>.</w:t>
      </w:r>
      <w:r w:rsidR="00791543" w:rsidRPr="00573355">
        <w:rPr>
          <w:rFonts w:ascii="Lucida Sans Unicode" w:eastAsia="Trebuchet MS" w:hAnsi="Lucida Sans Unicode" w:cs="Lucida Sans Unicode"/>
          <w:lang w:val="es-ES_tradnl"/>
        </w:rPr>
        <w:t xml:space="preserve"> </w:t>
      </w:r>
      <w:r w:rsidR="008E0851" w:rsidRPr="00573355">
        <w:rPr>
          <w:rFonts w:ascii="Lucida Sans Unicode" w:eastAsia="Trebuchet MS" w:hAnsi="Lucida Sans Unicode" w:cs="Lucida Sans Unicode"/>
          <w:lang w:val="es-ES_tradnl"/>
        </w:rPr>
        <w:t>N</w:t>
      </w:r>
      <w:r w:rsidR="00791543" w:rsidRPr="00573355">
        <w:rPr>
          <w:rFonts w:ascii="Lucida Sans Unicode" w:eastAsia="Trebuchet MS" w:hAnsi="Lucida Sans Unicode" w:cs="Lucida Sans Unicode"/>
          <w:lang w:val="es-ES_tradnl"/>
        </w:rPr>
        <w:t>o ser</w:t>
      </w:r>
      <w:r w:rsidR="008E0851" w:rsidRPr="00573355">
        <w:rPr>
          <w:rFonts w:ascii="Lucida Sans Unicode" w:eastAsia="Trebuchet MS" w:hAnsi="Lucida Sans Unicode" w:cs="Lucida Sans Unicode"/>
          <w:lang w:val="es-ES_tradnl"/>
        </w:rPr>
        <w:t>án</w:t>
      </w:r>
      <w:r w:rsidR="00791543" w:rsidRPr="00573355">
        <w:rPr>
          <w:rFonts w:ascii="Lucida Sans Unicode" w:eastAsia="Trebuchet MS" w:hAnsi="Lucida Sans Unicode" w:cs="Lucida Sans Unicode"/>
          <w:lang w:val="es-ES_tradnl"/>
        </w:rPr>
        <w:t xml:space="preserve"> consideradas las fórmulas del género femenino, ni aquellas que pertenezcan a los grupos en situación de vulnerabilidad y/o históricamente discriminados</w:t>
      </w:r>
      <w:r w:rsidR="008E0851" w:rsidRPr="00573355">
        <w:rPr>
          <w:rFonts w:ascii="Lucida Sans Unicode" w:eastAsia="Trebuchet MS" w:hAnsi="Lucida Sans Unicode" w:cs="Lucida Sans Unicode"/>
          <w:lang w:val="es-ES_tradnl"/>
        </w:rPr>
        <w:t>, ni quienes estén postulados a los cargos para las presidencias municipales y sindicaturas</w:t>
      </w:r>
      <w:r w:rsidRPr="00573355">
        <w:rPr>
          <w:rFonts w:ascii="Lucida Sans Unicode" w:eastAsia="Trebuchet MS" w:hAnsi="Lucida Sans Unicode" w:cs="Lucida Sans Unicode"/>
          <w:lang w:val="es-ES_tradnl"/>
        </w:rPr>
        <w:t>.</w:t>
      </w:r>
      <w:r w:rsidR="00791543" w:rsidRPr="00573355">
        <w:rPr>
          <w:rFonts w:ascii="Lucida Sans Unicode" w:eastAsia="Trebuchet MS" w:hAnsi="Lucida Sans Unicode" w:cs="Lucida Sans Unicode"/>
          <w:lang w:val="es-ES_tradnl"/>
        </w:rPr>
        <w:t xml:space="preserve"> </w:t>
      </w:r>
      <w:r w:rsidR="00922607" w:rsidRPr="00573355">
        <w:rPr>
          <w:rFonts w:ascii="Lucida Sans Unicode" w:eastAsia="Trebuchet MS" w:hAnsi="Lucida Sans Unicode" w:cs="Lucida Sans Unicode"/>
          <w:lang w:val="es-ES_tradnl"/>
        </w:rPr>
        <w:t>Además, únicamente se podrá cancelar una fórmula por municipio.</w:t>
      </w:r>
    </w:p>
    <w:p w14:paraId="6B5B8DA4" w14:textId="77777777" w:rsidR="00573355" w:rsidRPr="00573355" w:rsidRDefault="00573355" w:rsidP="00573355">
      <w:pPr>
        <w:spacing w:line="276" w:lineRule="auto"/>
        <w:jc w:val="both"/>
        <w:rPr>
          <w:rFonts w:ascii="Lucida Sans Unicode" w:hAnsi="Lucida Sans Unicode" w:cs="Lucida Sans Unicode"/>
          <w:sz w:val="20"/>
          <w:szCs w:val="20"/>
        </w:rPr>
      </w:pPr>
    </w:p>
    <w:p w14:paraId="2EE34D21" w14:textId="66A537D3" w:rsidR="00C802B0" w:rsidRPr="00573355" w:rsidRDefault="6FABC45F" w:rsidP="00573355">
      <w:pPr>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7</w:t>
      </w:r>
      <w:r w:rsidR="00C802B0" w:rsidRPr="00573355">
        <w:rPr>
          <w:rFonts w:ascii="Lucida Sans Unicode" w:hAnsi="Lucida Sans Unicode" w:cs="Lucida Sans Unicode"/>
          <w:sz w:val="20"/>
          <w:szCs w:val="20"/>
        </w:rPr>
        <w:t>. En relación con las reglas de postulación de personas indígenas a los cargos municipales, se resolverá conforme a lo siguiente:</w:t>
      </w:r>
    </w:p>
    <w:p w14:paraId="591FF3B3" w14:textId="77777777" w:rsidR="00573355" w:rsidRPr="00573355" w:rsidRDefault="00573355" w:rsidP="00573355">
      <w:pPr>
        <w:spacing w:line="276" w:lineRule="auto"/>
        <w:jc w:val="both"/>
        <w:rPr>
          <w:rFonts w:ascii="Lucida Sans Unicode" w:hAnsi="Lucida Sans Unicode" w:cs="Lucida Sans Unicode"/>
          <w:sz w:val="20"/>
          <w:szCs w:val="20"/>
        </w:rPr>
      </w:pPr>
    </w:p>
    <w:p w14:paraId="0424EAA4" w14:textId="77777777" w:rsidR="008B40B3" w:rsidRPr="00573355" w:rsidRDefault="00C802B0" w:rsidP="00573355">
      <w:pPr>
        <w:pStyle w:val="Prrafodelista"/>
        <w:numPr>
          <w:ilvl w:val="0"/>
          <w:numId w:val="65"/>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Se determinará la planilla en que exista el incumplimiento de las medidas afirmativas, </w:t>
      </w:r>
    </w:p>
    <w:p w14:paraId="5AD36BD4" w14:textId="5AC317EC" w:rsidR="008B40B3" w:rsidRPr="00573355" w:rsidRDefault="008B40B3" w:rsidP="00573355">
      <w:pPr>
        <w:pStyle w:val="Prrafodelista"/>
        <w:numPr>
          <w:ilvl w:val="0"/>
          <w:numId w:val="65"/>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t>Se sortearán las candidaturas necesarias hasta alcanzar el porcentaje de postulación en proporción al porcentaje de población</w:t>
      </w:r>
      <w:r w:rsidR="288B353C" w:rsidRPr="00573355">
        <w:rPr>
          <w:rFonts w:ascii="Lucida Sans Unicode" w:eastAsia="Trebuchet MS" w:hAnsi="Lucida Sans Unicode" w:cs="Lucida Sans Unicode"/>
        </w:rPr>
        <w:t xml:space="preserve"> en cada planilla,</w:t>
      </w:r>
      <w:r w:rsidRPr="00573355">
        <w:rPr>
          <w:rFonts w:ascii="Lucida Sans Unicode" w:eastAsia="Trebuchet MS" w:hAnsi="Lucida Sans Unicode" w:cs="Lucida Sans Unicode"/>
        </w:rPr>
        <w:t xml:space="preserve"> en caso de que no haya suficientes fórmulas para cancelar que permitan alcanzar el porcentaje proporcional a la población, se cancelaran las f</w:t>
      </w:r>
      <w:r w:rsidR="75EA76A1" w:rsidRPr="00573355">
        <w:rPr>
          <w:rFonts w:ascii="Lucida Sans Unicode" w:eastAsia="Trebuchet MS" w:hAnsi="Lucida Sans Unicode" w:cs="Lucida Sans Unicode"/>
        </w:rPr>
        <w:t>ó</w:t>
      </w:r>
      <w:r w:rsidRPr="00573355">
        <w:rPr>
          <w:rFonts w:ascii="Lucida Sans Unicode" w:eastAsia="Trebuchet MS" w:hAnsi="Lucida Sans Unicode" w:cs="Lucida Sans Unicode"/>
        </w:rPr>
        <w:t>rmulas sin considerar las candidaturas del género femenino y otros grupos en situación de vulnerabilidad y,</w:t>
      </w:r>
    </w:p>
    <w:p w14:paraId="22602808" w14:textId="07481D2F" w:rsidR="00C77B03" w:rsidRPr="00573355" w:rsidRDefault="008B40B3" w:rsidP="00573355">
      <w:pPr>
        <w:pStyle w:val="Prrafodelista"/>
        <w:numPr>
          <w:ilvl w:val="0"/>
          <w:numId w:val="65"/>
        </w:numPr>
        <w:pBdr>
          <w:top w:val="nil"/>
          <w:left w:val="nil"/>
          <w:bottom w:val="nil"/>
          <w:right w:val="nil"/>
          <w:between w:val="nil"/>
        </w:pBdr>
        <w:tabs>
          <w:tab w:val="left" w:pos="8505"/>
        </w:tabs>
        <w:spacing w:line="276" w:lineRule="auto"/>
        <w:jc w:val="both"/>
        <w:rPr>
          <w:rFonts w:ascii="Lucida Sans Unicode" w:hAnsi="Lucida Sans Unicode" w:cs="Lucida Sans Unicode"/>
          <w:lang w:val="es-ES_tradnl"/>
        </w:rPr>
      </w:pPr>
      <w:r w:rsidRPr="00573355">
        <w:rPr>
          <w:rFonts w:ascii="Lucida Sans Unicode" w:eastAsia="Trebuchet MS" w:hAnsi="Lucida Sans Unicode" w:cs="Lucida Sans Unicode"/>
          <w:lang w:val="es-ES_tradnl"/>
        </w:rPr>
        <w:t>Se o</w:t>
      </w:r>
      <w:r w:rsidR="00C77B03" w:rsidRPr="00573355">
        <w:rPr>
          <w:rFonts w:ascii="Lucida Sans Unicode" w:eastAsia="Trebuchet MS" w:hAnsi="Lucida Sans Unicode" w:cs="Lucida Sans Unicode"/>
          <w:lang w:val="es-ES_tradnl"/>
        </w:rPr>
        <w:t>rdenará el inicio del procedimiento administrativo sancionador correspondiente para el caso de incumplimiento</w:t>
      </w:r>
      <w:r w:rsidR="00C77B03" w:rsidRPr="00573355">
        <w:rPr>
          <w:rFonts w:ascii="Lucida Sans Unicode" w:hAnsi="Lucida Sans Unicode" w:cs="Lucida Sans Unicode"/>
          <w:lang w:val="es-ES_tradnl"/>
        </w:rPr>
        <w:t>.</w:t>
      </w:r>
    </w:p>
    <w:p w14:paraId="3DEF5000" w14:textId="77777777" w:rsidR="00C802B0" w:rsidRPr="00573355" w:rsidRDefault="00C802B0" w:rsidP="00573355">
      <w:pPr>
        <w:pStyle w:val="Prrafodelista"/>
        <w:spacing w:line="276" w:lineRule="auto"/>
        <w:ind w:left="0"/>
        <w:rPr>
          <w:rFonts w:ascii="Lucida Sans Unicode" w:hAnsi="Lucida Sans Unicode" w:cs="Lucida Sans Unicode"/>
          <w:lang w:val="es-ES_tradnl"/>
        </w:rPr>
      </w:pPr>
    </w:p>
    <w:p w14:paraId="20DCD875" w14:textId="2B254DB8" w:rsidR="00C802B0" w:rsidRDefault="1F5FB268" w:rsidP="00573355">
      <w:pPr>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8</w:t>
      </w:r>
      <w:r w:rsidR="00C802B0" w:rsidRPr="00573355">
        <w:rPr>
          <w:rFonts w:ascii="Lucida Sans Unicode" w:hAnsi="Lucida Sans Unicode" w:cs="Lucida Sans Unicode"/>
          <w:sz w:val="20"/>
          <w:szCs w:val="20"/>
        </w:rPr>
        <w:t>. En relación con las reglas de postulación de personas jóvenes a los cargos municipales y de mayoría relativa, una vez agotado el procedimiento de audiencia, se resolverá conforme a lo siguiente:</w:t>
      </w:r>
    </w:p>
    <w:p w14:paraId="65A689B6" w14:textId="77777777" w:rsidR="00D101C1" w:rsidRPr="00573355" w:rsidRDefault="00D101C1" w:rsidP="00573355">
      <w:pPr>
        <w:spacing w:line="276" w:lineRule="auto"/>
        <w:jc w:val="both"/>
        <w:rPr>
          <w:rFonts w:ascii="Lucida Sans Unicode" w:hAnsi="Lucida Sans Unicode" w:cs="Lucida Sans Unicode"/>
          <w:sz w:val="20"/>
          <w:szCs w:val="20"/>
        </w:rPr>
      </w:pPr>
    </w:p>
    <w:p w14:paraId="6EB0B9AC" w14:textId="77777777" w:rsidR="008B40B3" w:rsidRPr="00573355" w:rsidRDefault="00C802B0" w:rsidP="00573355">
      <w:pPr>
        <w:pStyle w:val="Prrafodelista"/>
        <w:numPr>
          <w:ilvl w:val="0"/>
          <w:numId w:val="6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 xml:space="preserve">Se determinará la planilla en que exista el incumplimiento de las medidas afirmativas, </w:t>
      </w:r>
    </w:p>
    <w:p w14:paraId="5368CCC8" w14:textId="2D0C2082" w:rsidR="00C802B0" w:rsidRPr="00573355" w:rsidRDefault="008B40B3" w:rsidP="00573355">
      <w:pPr>
        <w:pStyle w:val="Prrafodelista"/>
        <w:numPr>
          <w:ilvl w:val="0"/>
          <w:numId w:val="6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lastRenderedPageBreak/>
        <w:t>Se sorteará de entre las fórmulas que integran la planilla</w:t>
      </w:r>
      <w:r w:rsidR="60C98409" w:rsidRPr="00573355">
        <w:rPr>
          <w:rFonts w:ascii="Lucida Sans Unicode" w:eastAsia="Trebuchet MS" w:hAnsi="Lucida Sans Unicode" w:cs="Lucida Sans Unicode"/>
        </w:rPr>
        <w:t xml:space="preserve"> en que se haya omitido la postulación de personas jóvenes</w:t>
      </w:r>
      <w:r w:rsidRPr="00573355">
        <w:rPr>
          <w:rFonts w:ascii="Lucida Sans Unicode" w:eastAsia="Trebuchet MS" w:hAnsi="Lucida Sans Unicode" w:cs="Lucida Sans Unicode"/>
        </w:rPr>
        <w:t>, la fórmula que deberá ser cancelada</w:t>
      </w:r>
      <w:r w:rsidR="1F6E693B" w:rsidRPr="00573355">
        <w:rPr>
          <w:rFonts w:ascii="Lucida Sans Unicode" w:eastAsia="Trebuchet MS" w:hAnsi="Lucida Sans Unicode" w:cs="Lucida Sans Unicode"/>
        </w:rPr>
        <w:t xml:space="preserve">, </w:t>
      </w:r>
      <w:r w:rsidRPr="00573355">
        <w:rPr>
          <w:rFonts w:ascii="Lucida Sans Unicode" w:eastAsia="Trebuchet MS" w:hAnsi="Lucida Sans Unicode" w:cs="Lucida Sans Unicode"/>
        </w:rPr>
        <w:t xml:space="preserve">sin considerar para el sorteo, fórmulas de candidaturas del género femenino o de algún otro </w:t>
      </w:r>
      <w:r w:rsidR="004A402D" w:rsidRPr="00573355">
        <w:rPr>
          <w:rFonts w:ascii="Lucida Sans Unicode" w:eastAsia="Trebuchet MS" w:hAnsi="Lucida Sans Unicode" w:cs="Lucida Sans Unicode"/>
          <w:lang w:val="es-ES_tradnl"/>
        </w:rPr>
        <w:t>grupo en situación de vulnerabilidad y/o históricamente discriminado</w:t>
      </w:r>
      <w:r w:rsidR="004A402D" w:rsidRPr="00573355">
        <w:rPr>
          <w:rFonts w:ascii="Lucida Sans Unicode" w:eastAsia="Trebuchet MS" w:hAnsi="Lucida Sans Unicode" w:cs="Lucida Sans Unicode"/>
        </w:rPr>
        <w:t xml:space="preserve"> </w:t>
      </w:r>
      <w:r w:rsidRPr="00573355">
        <w:rPr>
          <w:rFonts w:ascii="Lucida Sans Unicode" w:eastAsia="Trebuchet MS" w:hAnsi="Lucida Sans Unicode" w:cs="Lucida Sans Unicode"/>
        </w:rPr>
        <w:t>y,</w:t>
      </w:r>
    </w:p>
    <w:p w14:paraId="643A15C1" w14:textId="164F1403" w:rsidR="00C802B0" w:rsidRPr="00573355" w:rsidRDefault="0055383D" w:rsidP="00573355">
      <w:pPr>
        <w:pStyle w:val="Prrafodelista"/>
        <w:numPr>
          <w:ilvl w:val="0"/>
          <w:numId w:val="66"/>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Se o</w:t>
      </w:r>
      <w:r w:rsidR="00C802B0" w:rsidRPr="00573355">
        <w:rPr>
          <w:rFonts w:ascii="Lucida Sans Unicode" w:eastAsia="Trebuchet MS" w:hAnsi="Lucida Sans Unicode" w:cs="Lucida Sans Unicode"/>
          <w:lang w:val="es-ES_tradnl"/>
        </w:rPr>
        <w:t>rdenará el inicio del procedimiento administrativo sancionador correspondiente para el caso de incumplimiento.</w:t>
      </w:r>
    </w:p>
    <w:p w14:paraId="23618A9F" w14:textId="77777777" w:rsidR="00C802B0" w:rsidRPr="00573355" w:rsidRDefault="00C802B0" w:rsidP="00573355">
      <w:pPr>
        <w:pStyle w:val="Prrafodelista"/>
        <w:spacing w:line="276" w:lineRule="auto"/>
        <w:ind w:left="0"/>
        <w:rPr>
          <w:rFonts w:ascii="Lucida Sans Unicode" w:hAnsi="Lucida Sans Unicode" w:cs="Lucida Sans Unicode"/>
          <w:lang w:val="es-ES_tradnl"/>
        </w:rPr>
      </w:pPr>
    </w:p>
    <w:p w14:paraId="700FB2C0" w14:textId="6B1F01A4" w:rsidR="00C802B0" w:rsidRPr="00573355" w:rsidRDefault="7117847D" w:rsidP="00573355">
      <w:pPr>
        <w:spacing w:line="276" w:lineRule="auto"/>
        <w:jc w:val="both"/>
        <w:rPr>
          <w:rFonts w:ascii="Lucida Sans Unicode" w:hAnsi="Lucida Sans Unicode" w:cs="Lucida Sans Unicode"/>
          <w:sz w:val="20"/>
          <w:szCs w:val="20"/>
        </w:rPr>
      </w:pPr>
      <w:r w:rsidRPr="00573355">
        <w:rPr>
          <w:rFonts w:ascii="Lucida Sans Unicode" w:hAnsi="Lucida Sans Unicode" w:cs="Lucida Sans Unicode"/>
          <w:sz w:val="20"/>
          <w:szCs w:val="20"/>
        </w:rPr>
        <w:t>9</w:t>
      </w:r>
      <w:r w:rsidR="00C802B0" w:rsidRPr="00573355">
        <w:rPr>
          <w:rFonts w:ascii="Lucida Sans Unicode" w:hAnsi="Lucida Sans Unicode" w:cs="Lucida Sans Unicode"/>
          <w:sz w:val="20"/>
          <w:szCs w:val="20"/>
        </w:rPr>
        <w:t>. En el caso de que los partidos políticos</w:t>
      </w:r>
      <w:r w:rsidR="00A65F40" w:rsidRPr="00573355">
        <w:rPr>
          <w:rFonts w:ascii="Lucida Sans Unicode" w:hAnsi="Lucida Sans Unicode" w:cs="Lucida Sans Unicode"/>
          <w:sz w:val="20"/>
          <w:szCs w:val="20"/>
        </w:rPr>
        <w:t xml:space="preserve"> o coaliciones</w:t>
      </w:r>
      <w:r w:rsidR="00C802B0" w:rsidRPr="00573355">
        <w:rPr>
          <w:rFonts w:ascii="Lucida Sans Unicode" w:hAnsi="Lucida Sans Unicode" w:cs="Lucida Sans Unicode"/>
          <w:sz w:val="20"/>
          <w:szCs w:val="20"/>
        </w:rPr>
        <w:t xml:space="preserve"> no atiendan los parámetros para la postulación de personas en situación de vulnerabilidad </w:t>
      </w:r>
      <w:r w:rsidR="003E7B04" w:rsidRPr="00573355">
        <w:rPr>
          <w:rFonts w:ascii="Lucida Sans Unicode" w:hAnsi="Lucida Sans Unicode" w:cs="Lucida Sans Unicode"/>
          <w:sz w:val="20"/>
          <w:szCs w:val="20"/>
        </w:rPr>
        <w:t>en la lista de representación proporcional</w:t>
      </w:r>
      <w:r w:rsidR="00A65F40" w:rsidRPr="00573355">
        <w:rPr>
          <w:rFonts w:ascii="Lucida Sans Unicode" w:hAnsi="Lucida Sans Unicode" w:cs="Lucida Sans Unicode"/>
          <w:sz w:val="20"/>
          <w:szCs w:val="20"/>
        </w:rPr>
        <w:t xml:space="preserve"> </w:t>
      </w:r>
      <w:r w:rsidR="00C802B0" w:rsidRPr="00573355">
        <w:rPr>
          <w:rFonts w:ascii="Lucida Sans Unicode" w:hAnsi="Lucida Sans Unicode" w:cs="Lucida Sans Unicode"/>
          <w:sz w:val="20"/>
          <w:szCs w:val="20"/>
        </w:rPr>
        <w:t xml:space="preserve">establecidos en el artículo 237 Bis 1 del Código, una vez </w:t>
      </w:r>
      <w:r w:rsidR="00046773" w:rsidRPr="00573355">
        <w:rPr>
          <w:rFonts w:ascii="Lucida Sans Unicode" w:hAnsi="Lucida Sans Unicode" w:cs="Lucida Sans Unicode"/>
          <w:sz w:val="20"/>
          <w:szCs w:val="20"/>
        </w:rPr>
        <w:t>agotada la garantía</w:t>
      </w:r>
      <w:r w:rsidR="00C802B0" w:rsidRPr="00573355">
        <w:rPr>
          <w:rFonts w:ascii="Lucida Sans Unicode" w:hAnsi="Lucida Sans Unicode" w:cs="Lucida Sans Unicode"/>
          <w:sz w:val="20"/>
          <w:szCs w:val="20"/>
        </w:rPr>
        <w:t xml:space="preserve"> de audiencia, </w:t>
      </w:r>
      <w:r w:rsidR="00046773" w:rsidRPr="00573355">
        <w:rPr>
          <w:rFonts w:ascii="Lucida Sans Unicode" w:hAnsi="Lucida Sans Unicode" w:cs="Lucida Sans Unicode"/>
          <w:sz w:val="20"/>
          <w:szCs w:val="20"/>
        </w:rPr>
        <w:t xml:space="preserve">se </w:t>
      </w:r>
      <w:r w:rsidR="00C802B0" w:rsidRPr="00573355">
        <w:rPr>
          <w:rFonts w:ascii="Lucida Sans Unicode" w:hAnsi="Lucida Sans Unicode" w:cs="Lucida Sans Unicode"/>
          <w:sz w:val="20"/>
          <w:szCs w:val="20"/>
        </w:rPr>
        <w:t>resolverá conforme a lo siguiente:</w:t>
      </w:r>
    </w:p>
    <w:p w14:paraId="2938C77E" w14:textId="77777777" w:rsidR="00C335A9" w:rsidRPr="00573355" w:rsidRDefault="00C335A9" w:rsidP="00573355">
      <w:pPr>
        <w:spacing w:line="276" w:lineRule="auto"/>
        <w:jc w:val="both"/>
        <w:rPr>
          <w:rFonts w:ascii="Lucida Sans Unicode" w:hAnsi="Lucida Sans Unicode" w:cs="Lucida Sans Unicode"/>
          <w:sz w:val="20"/>
          <w:szCs w:val="20"/>
        </w:rPr>
      </w:pPr>
    </w:p>
    <w:p w14:paraId="3ED8DB6A" w14:textId="244E77B8" w:rsidR="00C802B0" w:rsidRPr="00573355" w:rsidRDefault="00C802B0" w:rsidP="00573355">
      <w:pPr>
        <w:pStyle w:val="Prrafodelista"/>
        <w:numPr>
          <w:ilvl w:val="0"/>
          <w:numId w:val="67"/>
        </w:numPr>
        <w:tabs>
          <w:tab w:val="left" w:pos="8505"/>
        </w:tabs>
        <w:spacing w:line="276" w:lineRule="auto"/>
        <w:jc w:val="both"/>
        <w:rPr>
          <w:rFonts w:ascii="Lucida Sans Unicode" w:hAnsi="Lucida Sans Unicode" w:cs="Lucida Sans Unicode"/>
        </w:rPr>
      </w:pPr>
      <w:r w:rsidRPr="00573355">
        <w:rPr>
          <w:rFonts w:ascii="Lucida Sans Unicode" w:eastAsia="Trebuchet MS" w:hAnsi="Lucida Sans Unicode" w:cs="Lucida Sans Unicode"/>
        </w:rPr>
        <w:t xml:space="preserve">En caso de existir diversas fórmulas de personas no pertenecientes a grupos en situación de vulnerabilidad en los diez primeros lugares de la lista, se realizará un sorteo entre dichas candidaturas y la que sea elegida al azar perderá su posición para que sea postulada en su lugar una persona del </w:t>
      </w:r>
      <w:r w:rsidR="00357E02" w:rsidRPr="00573355">
        <w:rPr>
          <w:rFonts w:ascii="Lucida Sans Unicode" w:eastAsia="Trebuchet MS" w:hAnsi="Lucida Sans Unicode" w:cs="Lucida Sans Unicode"/>
        </w:rPr>
        <w:t>grupo en situación de vulnerabilidad y/o históricamente discriminado</w:t>
      </w:r>
      <w:r w:rsidRPr="00573355">
        <w:rPr>
          <w:rFonts w:ascii="Lucida Sans Unicode" w:eastAsia="Trebuchet MS" w:hAnsi="Lucida Sans Unicode" w:cs="Lucida Sans Unicode"/>
        </w:rPr>
        <w:t xml:space="preserve"> afectado</w:t>
      </w:r>
      <w:r w:rsidR="00DF2290" w:rsidRPr="00573355">
        <w:rPr>
          <w:rFonts w:ascii="Lucida Sans Unicode" w:eastAsia="Trebuchet MS" w:hAnsi="Lucida Sans Unicode" w:cs="Lucida Sans Unicode"/>
        </w:rPr>
        <w:t>,</w:t>
      </w:r>
      <w:r w:rsidRPr="00573355">
        <w:rPr>
          <w:rFonts w:ascii="Lucida Sans Unicode" w:eastAsia="Trebuchet MS" w:hAnsi="Lucida Sans Unicode" w:cs="Lucida Sans Unicode"/>
        </w:rPr>
        <w:t xml:space="preserve"> en caso de que existan integrantes de </w:t>
      </w:r>
      <w:r w:rsidR="00DF2290" w:rsidRPr="00573355">
        <w:rPr>
          <w:rFonts w:ascii="Lucida Sans Unicode" w:eastAsia="Trebuchet MS" w:hAnsi="Lucida Sans Unicode" w:cs="Lucida Sans Unicode"/>
        </w:rPr>
        <w:t>ese</w:t>
      </w:r>
      <w:r w:rsidRPr="00573355">
        <w:rPr>
          <w:rFonts w:ascii="Lucida Sans Unicode" w:eastAsia="Trebuchet MS" w:hAnsi="Lucida Sans Unicode" w:cs="Lucida Sans Unicode"/>
        </w:rPr>
        <w:t xml:space="preserve"> sector poblacional en lugares de lista ubicados entre la onceava y la última posición y, en consecuencia, </w:t>
      </w:r>
      <w:r w:rsidR="78BF4698" w:rsidRPr="00573355">
        <w:rPr>
          <w:rFonts w:ascii="Lucida Sans Unicode" w:eastAsia="Trebuchet MS" w:hAnsi="Lucida Sans Unicode" w:cs="Lucida Sans Unicode"/>
        </w:rPr>
        <w:t xml:space="preserve">se intercambiará la posición respectiva. </w:t>
      </w:r>
      <w:r w:rsidRPr="00573355">
        <w:rPr>
          <w:rFonts w:ascii="Lucida Sans Unicode" w:eastAsia="Trebuchet MS" w:hAnsi="Lucida Sans Unicode" w:cs="Lucida Sans Unicode"/>
        </w:rPr>
        <w:t>En el sorteo no serán consideradas las candidaturas de género femenino.</w:t>
      </w:r>
    </w:p>
    <w:p w14:paraId="4C3B3A59" w14:textId="7CD5C4AB" w:rsidR="00DF2290" w:rsidRPr="00573355" w:rsidRDefault="00C802B0" w:rsidP="00573355">
      <w:pPr>
        <w:pStyle w:val="Prrafodelista"/>
        <w:numPr>
          <w:ilvl w:val="0"/>
          <w:numId w:val="67"/>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rPr>
      </w:pPr>
      <w:r w:rsidRPr="00573355">
        <w:rPr>
          <w:rFonts w:ascii="Lucida Sans Unicode" w:eastAsia="Trebuchet MS" w:hAnsi="Lucida Sans Unicode" w:cs="Lucida Sans Unicode"/>
        </w:rPr>
        <w:t xml:space="preserve">En caso de que no existan elementos para llevar a cabo </w:t>
      </w:r>
      <w:r w:rsidR="34B49C8F" w:rsidRPr="00573355">
        <w:rPr>
          <w:rFonts w:ascii="Lucida Sans Unicode" w:eastAsia="Trebuchet MS" w:hAnsi="Lucida Sans Unicode" w:cs="Lucida Sans Unicode"/>
        </w:rPr>
        <w:t xml:space="preserve">la dinámica </w:t>
      </w:r>
      <w:r w:rsidRPr="00573355">
        <w:rPr>
          <w:rFonts w:ascii="Lucida Sans Unicode" w:eastAsia="Trebuchet MS" w:hAnsi="Lucida Sans Unicode" w:cs="Lucida Sans Unicode"/>
        </w:rPr>
        <w:t xml:space="preserve">para el cambio de posición, </w:t>
      </w:r>
      <w:r w:rsidR="00046773" w:rsidRPr="00573355">
        <w:rPr>
          <w:rFonts w:ascii="Lucida Sans Unicode" w:eastAsia="Trebuchet MS" w:hAnsi="Lucida Sans Unicode" w:cs="Lucida Sans Unicode"/>
        </w:rPr>
        <w:t xml:space="preserve">el sorteo se realizará a efecto de identificar la candidatura que perderá su registro, aunado a que </w:t>
      </w:r>
      <w:r w:rsidRPr="00573355">
        <w:rPr>
          <w:rFonts w:ascii="Lucida Sans Unicode" w:eastAsia="Trebuchet MS" w:hAnsi="Lucida Sans Unicode" w:cs="Lucida Sans Unicode"/>
        </w:rPr>
        <w:t xml:space="preserve">la Secretaría Ejecutiva </w:t>
      </w:r>
      <w:r w:rsidR="004A402D" w:rsidRPr="00573355">
        <w:rPr>
          <w:rFonts w:ascii="Lucida Sans Unicode" w:eastAsia="Trebuchet MS" w:hAnsi="Lucida Sans Unicode" w:cs="Lucida Sans Unicode"/>
        </w:rPr>
        <w:t xml:space="preserve">reorganizará </w:t>
      </w:r>
      <w:r w:rsidRPr="00573355">
        <w:rPr>
          <w:rFonts w:ascii="Lucida Sans Unicode" w:eastAsia="Trebuchet MS" w:hAnsi="Lucida Sans Unicode" w:cs="Lucida Sans Unicode"/>
        </w:rPr>
        <w:t xml:space="preserve">la lista y los cambios necesarios para cumplir </w:t>
      </w:r>
      <w:r w:rsidR="00046773" w:rsidRPr="00573355">
        <w:rPr>
          <w:rFonts w:ascii="Lucida Sans Unicode" w:eastAsia="Trebuchet MS" w:hAnsi="Lucida Sans Unicode" w:cs="Lucida Sans Unicode"/>
        </w:rPr>
        <w:t>la</w:t>
      </w:r>
      <w:r w:rsidRPr="00573355">
        <w:rPr>
          <w:rFonts w:ascii="Lucida Sans Unicode" w:eastAsia="Trebuchet MS" w:hAnsi="Lucida Sans Unicode" w:cs="Lucida Sans Unicode"/>
        </w:rPr>
        <w:t xml:space="preserve"> alternancia entre géneros que debe seguir la lista.</w:t>
      </w:r>
      <w:r w:rsidR="00046773" w:rsidRPr="00573355">
        <w:rPr>
          <w:rFonts w:ascii="Lucida Sans Unicode" w:eastAsia="Trebuchet MS" w:hAnsi="Lucida Sans Unicode" w:cs="Lucida Sans Unicode"/>
        </w:rPr>
        <w:t xml:space="preserve"> En el sorteo no serán consideradas las candidaturas del género femenino y candidaturas de </w:t>
      </w:r>
      <w:r w:rsidR="00357E02" w:rsidRPr="00573355">
        <w:rPr>
          <w:rFonts w:ascii="Lucida Sans Unicode" w:eastAsia="Trebuchet MS" w:hAnsi="Lucida Sans Unicode" w:cs="Lucida Sans Unicode"/>
          <w:lang w:val="es-ES_tradnl"/>
        </w:rPr>
        <w:t>grupos en situación de vulnerabilidad y/o históricamente discriminados</w:t>
      </w:r>
      <w:r w:rsidR="00046773" w:rsidRPr="00573355">
        <w:rPr>
          <w:rFonts w:ascii="Lucida Sans Unicode" w:eastAsia="Trebuchet MS" w:hAnsi="Lucida Sans Unicode" w:cs="Lucida Sans Unicode"/>
          <w:lang w:val="es-ES_tradnl"/>
        </w:rPr>
        <w:t>.</w:t>
      </w:r>
      <w:r w:rsidR="004A402D" w:rsidRPr="00573355">
        <w:rPr>
          <w:rFonts w:ascii="Lucida Sans Unicode" w:eastAsia="Trebuchet MS" w:hAnsi="Lucida Sans Unicode" w:cs="Lucida Sans Unicode"/>
        </w:rPr>
        <w:t xml:space="preserve"> </w:t>
      </w:r>
    </w:p>
    <w:p w14:paraId="680F8F06" w14:textId="5F72DF25" w:rsidR="00A63DD8" w:rsidRPr="00573355" w:rsidRDefault="00C802B0" w:rsidP="00573355">
      <w:pPr>
        <w:pStyle w:val="Prrafodelista"/>
        <w:numPr>
          <w:ilvl w:val="0"/>
          <w:numId w:val="67"/>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rPr>
        <w:t>Cualquier incumplimiento de las medidas afirmativas dará lugar al inicio de un procedimiento administrativo sancionador.</w:t>
      </w:r>
      <w:bookmarkEnd w:id="80"/>
      <w:bookmarkEnd w:id="81"/>
    </w:p>
    <w:p w14:paraId="4E22321C" w14:textId="77777777" w:rsidR="0055383D" w:rsidRPr="00573355" w:rsidRDefault="0055383D" w:rsidP="00573355">
      <w:pPr>
        <w:pStyle w:val="Prrafodelista"/>
        <w:pBdr>
          <w:top w:val="nil"/>
          <w:left w:val="nil"/>
          <w:bottom w:val="nil"/>
          <w:right w:val="nil"/>
          <w:between w:val="nil"/>
        </w:pBdr>
        <w:tabs>
          <w:tab w:val="left" w:pos="8505"/>
        </w:tabs>
        <w:spacing w:line="276" w:lineRule="auto"/>
        <w:ind w:left="360"/>
        <w:jc w:val="both"/>
        <w:rPr>
          <w:rFonts w:ascii="Lucida Sans Unicode" w:eastAsia="Trebuchet MS" w:hAnsi="Lucida Sans Unicode" w:cs="Lucida Sans Unicode"/>
          <w:lang w:val="es-ES_tradnl"/>
        </w:rPr>
      </w:pPr>
    </w:p>
    <w:p w14:paraId="1A9DBBEC" w14:textId="3C7D56BF" w:rsidR="0055383D" w:rsidRPr="00573355" w:rsidRDefault="0055383D" w:rsidP="00573355">
      <w:pPr>
        <w:pStyle w:val="Prrafodelista"/>
        <w:numPr>
          <w:ilvl w:val="0"/>
          <w:numId w:val="75"/>
        </w:num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lang w:val="es-ES_tradnl"/>
        </w:rPr>
      </w:pPr>
      <w:r w:rsidRPr="00573355">
        <w:rPr>
          <w:rFonts w:ascii="Lucida Sans Unicode" w:eastAsia="Trebuchet MS" w:hAnsi="Lucida Sans Unicode" w:cs="Lucida Sans Unicode"/>
          <w:lang w:val="es-ES_tradnl"/>
        </w:rPr>
        <w:t>El Consejo General determinará lo conducente respecto a la aprobación o negativa de los registros, con base en los resultados de las verificaciones y los sorteos.</w:t>
      </w:r>
    </w:p>
    <w:p w14:paraId="0EAD45AA" w14:textId="77777777" w:rsidR="00B40E3F" w:rsidRPr="00573355" w:rsidRDefault="00B40E3F"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2B426BA4" w14:textId="68C7D66D" w:rsidR="00BC61C9" w:rsidRPr="00573355" w:rsidRDefault="007E6677" w:rsidP="00573355">
      <w:pPr>
        <w:pStyle w:val="Ttulo1"/>
        <w:tabs>
          <w:tab w:val="left" w:pos="8505"/>
        </w:tabs>
        <w:spacing w:line="276" w:lineRule="auto"/>
        <w:jc w:val="center"/>
        <w:rPr>
          <w:rFonts w:ascii="Lucida Sans Unicode" w:eastAsia="Trebuchet MS" w:hAnsi="Lucida Sans Unicode" w:cs="Lucida Sans Unicode"/>
          <w:b/>
          <w:sz w:val="20"/>
          <w:szCs w:val="20"/>
          <w:lang w:val="es-ES_tradnl"/>
        </w:rPr>
      </w:pPr>
      <w:bookmarkStart w:id="82" w:name="_Toc131010090"/>
      <w:bookmarkStart w:id="83" w:name="_Hlk113405509"/>
      <w:r w:rsidRPr="00573355">
        <w:rPr>
          <w:rFonts w:ascii="Lucida Sans Unicode" w:eastAsia="Trebuchet MS" w:hAnsi="Lucida Sans Unicode" w:cs="Lucida Sans Unicode"/>
          <w:b/>
          <w:sz w:val="20"/>
          <w:szCs w:val="20"/>
          <w:lang w:val="es-ES_tradnl"/>
        </w:rPr>
        <w:lastRenderedPageBreak/>
        <w:t xml:space="preserve">TÍTULO </w:t>
      </w:r>
      <w:r w:rsidR="00330813" w:rsidRPr="00573355">
        <w:rPr>
          <w:rFonts w:ascii="Lucida Sans Unicode" w:eastAsia="Trebuchet MS" w:hAnsi="Lucida Sans Unicode" w:cs="Lucida Sans Unicode"/>
          <w:b/>
          <w:sz w:val="20"/>
          <w:szCs w:val="20"/>
          <w:lang w:val="es-ES_tradnl"/>
        </w:rPr>
        <w:t>SÉPTIMO</w:t>
      </w:r>
    </w:p>
    <w:p w14:paraId="0DFAA85B" w14:textId="0E09DBD0" w:rsidR="007E6677" w:rsidRPr="00573355" w:rsidRDefault="007E6677" w:rsidP="00573355">
      <w:pPr>
        <w:pStyle w:val="Ttulo1"/>
        <w:tabs>
          <w:tab w:val="left" w:pos="8505"/>
        </w:tabs>
        <w:spacing w:line="276" w:lineRule="auto"/>
        <w:jc w:val="center"/>
        <w:rPr>
          <w:rFonts w:ascii="Lucida Sans Unicode" w:eastAsia="Trebuchet MS" w:hAnsi="Lucida Sans Unicode" w:cs="Lucida Sans Unicode"/>
          <w:b/>
          <w:sz w:val="20"/>
          <w:szCs w:val="20"/>
          <w:lang w:val="es-ES_tradnl"/>
        </w:rPr>
      </w:pPr>
      <w:r w:rsidRPr="00573355">
        <w:rPr>
          <w:rFonts w:ascii="Lucida Sans Unicode" w:eastAsia="Trebuchet MS" w:hAnsi="Lucida Sans Unicode" w:cs="Lucida Sans Unicode"/>
          <w:b/>
          <w:sz w:val="20"/>
          <w:szCs w:val="20"/>
          <w:lang w:val="es-ES_tradnl"/>
        </w:rPr>
        <w:t xml:space="preserve">DE LAS RENUNCIAS </w:t>
      </w:r>
      <w:bookmarkEnd w:id="82"/>
      <w:r w:rsidR="00BC61C9" w:rsidRPr="00573355">
        <w:rPr>
          <w:rFonts w:ascii="Lucida Sans Unicode" w:eastAsia="Trebuchet MS" w:hAnsi="Lucida Sans Unicode" w:cs="Lucida Sans Unicode"/>
          <w:b/>
          <w:sz w:val="20"/>
          <w:szCs w:val="20"/>
          <w:lang w:val="es-ES_tradnl"/>
        </w:rPr>
        <w:t>Y SUSTITUCIONES</w:t>
      </w:r>
    </w:p>
    <w:p w14:paraId="2D6B723A" w14:textId="77777777" w:rsidR="00BC61C9" w:rsidRPr="00573355" w:rsidRDefault="00BC61C9" w:rsidP="00573355">
      <w:pPr>
        <w:spacing w:line="276" w:lineRule="auto"/>
        <w:rPr>
          <w:rFonts w:ascii="Lucida Sans Unicode" w:hAnsi="Lucida Sans Unicode" w:cs="Lucida Sans Unicode"/>
          <w:sz w:val="20"/>
          <w:szCs w:val="20"/>
          <w:lang w:val="es-ES_tradnl"/>
        </w:rPr>
      </w:pPr>
    </w:p>
    <w:p w14:paraId="641951F2" w14:textId="11D88E9B" w:rsidR="007E6677" w:rsidRPr="00573355" w:rsidRDefault="007E6677" w:rsidP="00573355">
      <w:pPr>
        <w:pStyle w:val="Ttulo2"/>
        <w:tabs>
          <w:tab w:val="left" w:pos="8505"/>
        </w:tabs>
        <w:spacing w:before="0" w:after="0" w:line="276" w:lineRule="auto"/>
        <w:jc w:val="center"/>
        <w:rPr>
          <w:rFonts w:ascii="Lucida Sans Unicode" w:eastAsia="Trebuchet MS" w:hAnsi="Lucida Sans Unicode" w:cs="Lucida Sans Unicode"/>
          <w:b w:val="0"/>
          <w:sz w:val="20"/>
          <w:szCs w:val="20"/>
          <w:lang w:val="es-ES_tradnl"/>
        </w:rPr>
      </w:pPr>
      <w:bookmarkStart w:id="84" w:name="_Toc131010091"/>
      <w:r w:rsidRPr="00573355">
        <w:rPr>
          <w:rFonts w:ascii="Lucida Sans Unicode" w:eastAsia="Trebuchet MS" w:hAnsi="Lucida Sans Unicode" w:cs="Lucida Sans Unicode"/>
          <w:sz w:val="20"/>
          <w:szCs w:val="20"/>
          <w:lang w:val="es-ES_tradnl"/>
        </w:rPr>
        <w:t xml:space="preserve">Capítulo </w:t>
      </w:r>
      <w:r w:rsidR="00BC61C9" w:rsidRPr="00573355">
        <w:rPr>
          <w:rFonts w:ascii="Lucida Sans Unicode" w:eastAsia="Trebuchet MS" w:hAnsi="Lucida Sans Unicode" w:cs="Lucida Sans Unicode"/>
          <w:sz w:val="20"/>
          <w:szCs w:val="20"/>
          <w:lang w:val="es-ES_tradnl"/>
        </w:rPr>
        <w:t>Único</w:t>
      </w:r>
      <w:r w:rsidRPr="00573355">
        <w:rPr>
          <w:rFonts w:ascii="Lucida Sans Unicode" w:eastAsia="Trebuchet MS" w:hAnsi="Lucida Sans Unicode" w:cs="Lucida Sans Unicode"/>
          <w:sz w:val="20"/>
          <w:szCs w:val="20"/>
          <w:lang w:val="es-ES_tradnl"/>
        </w:rPr>
        <w:t xml:space="preserve">. De las renuncias </w:t>
      </w:r>
      <w:r w:rsidR="00867672" w:rsidRPr="00573355">
        <w:rPr>
          <w:rFonts w:ascii="Lucida Sans Unicode" w:eastAsia="Trebuchet MS" w:hAnsi="Lucida Sans Unicode" w:cs="Lucida Sans Unicode"/>
          <w:sz w:val="20"/>
          <w:szCs w:val="20"/>
          <w:lang w:val="es-ES_tradnl"/>
        </w:rPr>
        <w:t xml:space="preserve">y sustituciones </w:t>
      </w:r>
      <w:r w:rsidRPr="00573355">
        <w:rPr>
          <w:rFonts w:ascii="Lucida Sans Unicode" w:eastAsia="Trebuchet MS" w:hAnsi="Lucida Sans Unicode" w:cs="Lucida Sans Unicode"/>
          <w:sz w:val="20"/>
          <w:szCs w:val="20"/>
          <w:lang w:val="es-ES_tradnl"/>
        </w:rPr>
        <w:t>a las candidaturas a munícipes</w:t>
      </w:r>
      <w:bookmarkEnd w:id="84"/>
      <w:r w:rsidR="00867672" w:rsidRPr="00573355">
        <w:rPr>
          <w:rFonts w:ascii="Lucida Sans Unicode" w:eastAsia="Trebuchet MS" w:hAnsi="Lucida Sans Unicode" w:cs="Lucida Sans Unicode"/>
          <w:sz w:val="20"/>
          <w:szCs w:val="20"/>
          <w:lang w:val="es-ES_tradnl"/>
        </w:rPr>
        <w:t xml:space="preserve"> y diputaciones</w:t>
      </w:r>
    </w:p>
    <w:p w14:paraId="3A69952B" w14:textId="77777777" w:rsidR="007E6677" w:rsidRPr="00573355" w:rsidRDefault="007E6677" w:rsidP="00573355">
      <w:pPr>
        <w:pBdr>
          <w:top w:val="nil"/>
          <w:left w:val="nil"/>
          <w:bottom w:val="nil"/>
          <w:right w:val="nil"/>
          <w:between w:val="nil"/>
        </w:pBdr>
        <w:tabs>
          <w:tab w:val="left" w:pos="1134"/>
          <w:tab w:val="left" w:pos="8505"/>
        </w:tabs>
        <w:spacing w:line="276" w:lineRule="auto"/>
        <w:jc w:val="both"/>
        <w:rPr>
          <w:rFonts w:ascii="Lucida Sans Unicode" w:eastAsia="Trebuchet MS" w:hAnsi="Lucida Sans Unicode" w:cs="Lucida Sans Unicode"/>
          <w:b/>
          <w:sz w:val="20"/>
          <w:szCs w:val="20"/>
          <w:lang w:val="es-ES_tradnl"/>
        </w:rPr>
      </w:pPr>
      <w:bookmarkStart w:id="85" w:name="_Hlk113405517"/>
      <w:bookmarkEnd w:id="83"/>
    </w:p>
    <w:p w14:paraId="15C3C292" w14:textId="24AE453E" w:rsidR="001D3E71" w:rsidRPr="00573355" w:rsidRDefault="007E6677" w:rsidP="00573355">
      <w:pPr>
        <w:pStyle w:val="Ttulo3"/>
        <w:tabs>
          <w:tab w:val="left" w:pos="8505"/>
        </w:tabs>
        <w:spacing w:before="0" w:after="0" w:line="276" w:lineRule="auto"/>
        <w:rPr>
          <w:rFonts w:ascii="Lucida Sans Unicode" w:eastAsia="Trebuchet MS" w:hAnsi="Lucida Sans Unicode" w:cs="Lucida Sans Unicode"/>
          <w:sz w:val="20"/>
          <w:szCs w:val="20"/>
          <w:lang w:val="es-ES_tradnl"/>
        </w:rPr>
      </w:pPr>
      <w:bookmarkStart w:id="86" w:name="_Toc131010094"/>
      <w:bookmarkStart w:id="87" w:name="_Hlk113405673"/>
      <w:bookmarkEnd w:id="85"/>
      <w:r w:rsidRPr="00573355">
        <w:rPr>
          <w:rFonts w:ascii="Lucida Sans Unicode" w:eastAsia="Trebuchet MS" w:hAnsi="Lucida Sans Unicode" w:cs="Lucida Sans Unicode"/>
          <w:sz w:val="20"/>
          <w:szCs w:val="20"/>
          <w:lang w:val="es-ES_tradnl"/>
        </w:rPr>
        <w:t xml:space="preserve">Artículo </w:t>
      </w:r>
      <w:bookmarkEnd w:id="86"/>
      <w:r w:rsidR="00C26D95" w:rsidRPr="00573355">
        <w:rPr>
          <w:rFonts w:ascii="Lucida Sans Unicode" w:eastAsia="Trebuchet MS" w:hAnsi="Lucida Sans Unicode" w:cs="Lucida Sans Unicode"/>
          <w:sz w:val="20"/>
          <w:szCs w:val="20"/>
          <w:lang w:val="es-ES_tradnl"/>
        </w:rPr>
        <w:t>29</w:t>
      </w:r>
    </w:p>
    <w:p w14:paraId="736A93F6" w14:textId="1E06D231" w:rsidR="00BB5BB7" w:rsidRPr="00573355" w:rsidRDefault="00BB5BB7" w:rsidP="00573355">
      <w:pP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sz w:val="20"/>
          <w:szCs w:val="20"/>
          <w:lang w:val="es-ES_tradnl"/>
        </w:rPr>
        <w:t xml:space="preserve">1. Los partidos políticos y coaliciones podrán solicitar la sustitución en la postulación de sus candidaturas, acorde con lo señalado en el Código, debiendo observar las reglas para garantizar el principio de paridad entre géneros, así como las disposiciones relativas a los </w:t>
      </w:r>
      <w:r w:rsidR="004A402D" w:rsidRPr="00573355">
        <w:rPr>
          <w:rFonts w:ascii="Lucida Sans Unicode" w:eastAsia="Trebuchet MS" w:hAnsi="Lucida Sans Unicode" w:cs="Lucida Sans Unicode"/>
          <w:sz w:val="20"/>
          <w:szCs w:val="20"/>
          <w:lang w:val="es-ES_tradnl"/>
        </w:rPr>
        <w:t>grupos en situación de vulnerabilidad y/o históricamente discriminados d</w:t>
      </w:r>
      <w:r w:rsidRPr="00573355">
        <w:rPr>
          <w:rFonts w:ascii="Lucida Sans Unicode" w:eastAsia="Trebuchet MS" w:hAnsi="Lucida Sans Unicode" w:cs="Lucida Sans Unicode"/>
          <w:sz w:val="20"/>
          <w:szCs w:val="20"/>
          <w:lang w:val="es-ES_tradnl"/>
        </w:rPr>
        <w:t xml:space="preserve">eterminadas en los presentes Lineamientos. </w:t>
      </w:r>
    </w:p>
    <w:bookmarkEnd w:id="87"/>
    <w:p w14:paraId="12626AEF" w14:textId="77777777" w:rsidR="005B465F" w:rsidRPr="00573355" w:rsidRDefault="005B465F"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b/>
          <w:bCs/>
          <w:sz w:val="20"/>
          <w:szCs w:val="20"/>
          <w:lang w:val="es-ES_tradnl"/>
        </w:rPr>
      </w:pPr>
    </w:p>
    <w:p w14:paraId="366BEA0A" w14:textId="297A2288" w:rsidR="00970DBE" w:rsidRPr="00573355" w:rsidRDefault="00970DBE"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b/>
          <w:bCs/>
          <w:sz w:val="20"/>
          <w:szCs w:val="20"/>
          <w:lang w:val="es-ES_tradnl"/>
        </w:rPr>
      </w:pPr>
      <w:r w:rsidRPr="00573355">
        <w:rPr>
          <w:rFonts w:ascii="Lucida Sans Unicode" w:eastAsia="Trebuchet MS" w:hAnsi="Lucida Sans Unicode" w:cs="Lucida Sans Unicode"/>
          <w:b/>
          <w:bCs/>
          <w:sz w:val="20"/>
          <w:szCs w:val="20"/>
          <w:lang w:val="es-ES_tradnl"/>
        </w:rPr>
        <w:t xml:space="preserve">Artículo </w:t>
      </w:r>
      <w:r w:rsidR="00A168D4" w:rsidRPr="00573355">
        <w:rPr>
          <w:rFonts w:ascii="Lucida Sans Unicode" w:eastAsia="Trebuchet MS" w:hAnsi="Lucida Sans Unicode" w:cs="Lucida Sans Unicode"/>
          <w:b/>
          <w:bCs/>
          <w:sz w:val="20"/>
          <w:szCs w:val="20"/>
          <w:lang w:val="es-ES_tradnl"/>
        </w:rPr>
        <w:t>3</w:t>
      </w:r>
      <w:r w:rsidR="00C26D95" w:rsidRPr="00573355">
        <w:rPr>
          <w:rFonts w:ascii="Lucida Sans Unicode" w:eastAsia="Trebuchet MS" w:hAnsi="Lucida Sans Unicode" w:cs="Lucida Sans Unicode"/>
          <w:b/>
          <w:bCs/>
          <w:sz w:val="20"/>
          <w:szCs w:val="20"/>
          <w:lang w:val="es-ES_tradnl"/>
        </w:rPr>
        <w:t>0</w:t>
      </w:r>
    </w:p>
    <w:p w14:paraId="27D8B69C" w14:textId="0F926218" w:rsidR="00EA6DBA" w:rsidRPr="00573355" w:rsidRDefault="00EA6DBA"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1. En el supuesto de que, una vez registradas las candidaturas, se presenten renuncias y, como resultado de éstas, se genere un desequilibrio</w:t>
      </w:r>
      <w:r w:rsidR="08EC05E6" w:rsidRPr="00573355">
        <w:rPr>
          <w:rFonts w:ascii="Lucida Sans Unicode" w:eastAsia="Trebuchet MS" w:hAnsi="Lucida Sans Unicode" w:cs="Lucida Sans Unicode"/>
          <w:sz w:val="20"/>
          <w:szCs w:val="20"/>
        </w:rPr>
        <w:t xml:space="preserve"> en materia de paridad o el incumplimiento de las disposiciones de postulación relativas a los</w:t>
      </w:r>
      <w:r w:rsidR="7D11D3E9" w:rsidRPr="00573355">
        <w:rPr>
          <w:rFonts w:ascii="Lucida Sans Unicode" w:eastAsia="Trebuchet MS" w:hAnsi="Lucida Sans Unicode" w:cs="Lucida Sans Unicode"/>
          <w:sz w:val="20"/>
          <w:szCs w:val="20"/>
        </w:rPr>
        <w:t xml:space="preserve"> </w:t>
      </w:r>
      <w:r w:rsidR="00357E02" w:rsidRPr="00573355">
        <w:rPr>
          <w:rFonts w:ascii="Lucida Sans Unicode" w:eastAsia="Trebuchet MS" w:hAnsi="Lucida Sans Unicode" w:cs="Lucida Sans Unicode"/>
          <w:sz w:val="20"/>
          <w:szCs w:val="20"/>
        </w:rPr>
        <w:t xml:space="preserve">grupos </w:t>
      </w:r>
      <w:r w:rsidR="00357E02" w:rsidRPr="00573355">
        <w:rPr>
          <w:rFonts w:ascii="Lucida Sans Unicode" w:eastAsia="Trebuchet MS" w:hAnsi="Lucida Sans Unicode" w:cs="Lucida Sans Unicode"/>
          <w:sz w:val="20"/>
          <w:szCs w:val="20"/>
          <w:lang w:val="es-ES_tradnl"/>
        </w:rPr>
        <w:t>en situación de vulnerabilidad y/o históricamente discriminados</w:t>
      </w:r>
      <w:r w:rsidR="7D11D3E9" w:rsidRPr="00573355">
        <w:rPr>
          <w:rFonts w:ascii="Lucida Sans Unicode" w:eastAsia="Trebuchet MS" w:hAnsi="Lucida Sans Unicode" w:cs="Lucida Sans Unicode"/>
          <w:sz w:val="20"/>
          <w:szCs w:val="20"/>
        </w:rPr>
        <w:t>, entre las fórmulas o candidaturas q</w:t>
      </w:r>
      <w:r w:rsidRPr="00573355">
        <w:rPr>
          <w:rFonts w:ascii="Lucida Sans Unicode" w:eastAsia="Trebuchet MS" w:hAnsi="Lucida Sans Unicode" w:cs="Lucida Sans Unicode"/>
          <w:sz w:val="20"/>
          <w:szCs w:val="20"/>
        </w:rPr>
        <w:t>ue sigan en la contienda</w:t>
      </w:r>
      <w:r w:rsidR="3883E4F9" w:rsidRPr="00573355">
        <w:rPr>
          <w:rFonts w:ascii="Lucida Sans Unicode" w:eastAsia="Trebuchet MS" w:hAnsi="Lucida Sans Unicode" w:cs="Lucida Sans Unicode"/>
          <w:sz w:val="20"/>
          <w:szCs w:val="20"/>
        </w:rPr>
        <w:t xml:space="preserve">, </w:t>
      </w:r>
      <w:r w:rsidRPr="00573355">
        <w:rPr>
          <w:rFonts w:ascii="Lucida Sans Unicode" w:eastAsia="Trebuchet MS" w:hAnsi="Lucida Sans Unicode" w:cs="Lucida Sans Unicode"/>
          <w:sz w:val="20"/>
          <w:szCs w:val="20"/>
        </w:rPr>
        <w:t xml:space="preserve">en cada bloque o lista, la candidatura independiente, el partido político o coalición, según corresponda, deberá sustituir las candidaturas con fórmulas o personas del mismo género </w:t>
      </w:r>
      <w:r w:rsidR="004A402D" w:rsidRPr="00573355">
        <w:rPr>
          <w:rFonts w:ascii="Lucida Sans Unicode" w:eastAsia="Trebuchet MS" w:hAnsi="Lucida Sans Unicode" w:cs="Lucida Sans Unicode"/>
          <w:sz w:val="20"/>
          <w:szCs w:val="20"/>
        </w:rPr>
        <w:t xml:space="preserve">o </w:t>
      </w:r>
      <w:r w:rsidR="004A402D" w:rsidRPr="00573355">
        <w:rPr>
          <w:rFonts w:ascii="Lucida Sans Unicode" w:eastAsia="Trebuchet MS" w:hAnsi="Lucida Sans Unicode" w:cs="Lucida Sans Unicode"/>
          <w:sz w:val="20"/>
          <w:szCs w:val="20"/>
          <w:lang w:val="es-ES_tradnl"/>
        </w:rPr>
        <w:t>grupos en situación de vulnerabilidad y/o históricamente discriminados</w:t>
      </w:r>
      <w:r w:rsidR="2EFFA84E" w:rsidRPr="00573355">
        <w:rPr>
          <w:rFonts w:ascii="Lucida Sans Unicode" w:eastAsia="Trebuchet MS" w:hAnsi="Lucida Sans Unicode" w:cs="Lucida Sans Unicode"/>
          <w:sz w:val="20"/>
          <w:szCs w:val="20"/>
        </w:rPr>
        <w:t xml:space="preserve"> </w:t>
      </w:r>
      <w:r w:rsidRPr="00573355">
        <w:rPr>
          <w:rFonts w:ascii="Lucida Sans Unicode" w:eastAsia="Trebuchet MS" w:hAnsi="Lucida Sans Unicode" w:cs="Lucida Sans Unicode"/>
          <w:sz w:val="20"/>
          <w:szCs w:val="20"/>
        </w:rPr>
        <w:t xml:space="preserve">de las que renunciaron. </w:t>
      </w:r>
    </w:p>
    <w:p w14:paraId="3FE24F5F" w14:textId="77777777" w:rsidR="00EA6DBA" w:rsidRPr="00573355" w:rsidRDefault="00EA6DBA" w:rsidP="00573355">
      <w:pPr>
        <w:pStyle w:val="Prrafodelista"/>
        <w:pBdr>
          <w:top w:val="nil"/>
          <w:left w:val="nil"/>
          <w:bottom w:val="nil"/>
          <w:right w:val="nil"/>
          <w:between w:val="nil"/>
        </w:pBdr>
        <w:tabs>
          <w:tab w:val="left" w:pos="8505"/>
        </w:tabs>
        <w:spacing w:line="276" w:lineRule="auto"/>
        <w:ind w:left="0"/>
        <w:jc w:val="both"/>
        <w:rPr>
          <w:rFonts w:ascii="Lucida Sans Unicode" w:eastAsia="Trebuchet MS" w:hAnsi="Lucida Sans Unicode" w:cs="Lucida Sans Unicode"/>
          <w:lang w:val="es-ES_tradnl"/>
        </w:rPr>
      </w:pPr>
    </w:p>
    <w:p w14:paraId="680BBB0A" w14:textId="52B6A8F1" w:rsidR="00EA6DBA" w:rsidRPr="00573355" w:rsidRDefault="00EA6DBA"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rPr>
      </w:pPr>
      <w:r w:rsidRPr="00573355">
        <w:rPr>
          <w:rFonts w:ascii="Lucida Sans Unicode" w:eastAsia="Trebuchet MS" w:hAnsi="Lucida Sans Unicode" w:cs="Lucida Sans Unicode"/>
          <w:sz w:val="20"/>
          <w:szCs w:val="20"/>
        </w:rPr>
        <w:t xml:space="preserve">2. Si el partido político o coalición no sustituye las candidaturas objeto de la renuncia y lo anterior genera un desequilibrio en la paridad o </w:t>
      </w:r>
      <w:r w:rsidR="577AF72A" w:rsidRPr="00573355">
        <w:rPr>
          <w:rFonts w:ascii="Lucida Sans Unicode" w:eastAsia="Trebuchet MS" w:hAnsi="Lucida Sans Unicode" w:cs="Lucida Sans Unicode"/>
          <w:sz w:val="20"/>
          <w:szCs w:val="20"/>
        </w:rPr>
        <w:t xml:space="preserve">algún incumplimiento de </w:t>
      </w:r>
      <w:r w:rsidRPr="00573355">
        <w:rPr>
          <w:rFonts w:ascii="Lucida Sans Unicode" w:eastAsia="Trebuchet MS" w:hAnsi="Lucida Sans Unicode" w:cs="Lucida Sans Unicode"/>
          <w:sz w:val="20"/>
          <w:szCs w:val="20"/>
        </w:rPr>
        <w:t xml:space="preserve">las disposiciones a favor de los </w:t>
      </w:r>
      <w:r w:rsidR="004A402D" w:rsidRPr="00573355">
        <w:rPr>
          <w:rFonts w:ascii="Lucida Sans Unicode" w:eastAsia="Trebuchet MS" w:hAnsi="Lucida Sans Unicode" w:cs="Lucida Sans Unicode"/>
          <w:sz w:val="20"/>
          <w:szCs w:val="20"/>
          <w:lang w:val="es-ES_tradnl"/>
        </w:rPr>
        <w:t>grupos en situación de vulnerabilidad y/o históricamente discriminados</w:t>
      </w:r>
      <w:r w:rsidRPr="00573355">
        <w:rPr>
          <w:rFonts w:ascii="Lucida Sans Unicode" w:eastAsia="Trebuchet MS" w:hAnsi="Lucida Sans Unicode" w:cs="Lucida Sans Unicode"/>
          <w:sz w:val="20"/>
          <w:szCs w:val="20"/>
        </w:rPr>
        <w:t>, lo anterior no ameritará realizar el sorteo previsto en los artículos 27 y 2</w:t>
      </w:r>
      <w:r w:rsidR="001D3E71" w:rsidRPr="00573355">
        <w:rPr>
          <w:rFonts w:ascii="Lucida Sans Unicode" w:eastAsia="Trebuchet MS" w:hAnsi="Lucida Sans Unicode" w:cs="Lucida Sans Unicode"/>
          <w:sz w:val="20"/>
          <w:szCs w:val="20"/>
        </w:rPr>
        <w:t>9</w:t>
      </w:r>
      <w:r w:rsidRPr="00573355">
        <w:rPr>
          <w:rFonts w:ascii="Lucida Sans Unicode" w:eastAsia="Trebuchet MS" w:hAnsi="Lucida Sans Unicode" w:cs="Lucida Sans Unicode"/>
          <w:sz w:val="20"/>
          <w:szCs w:val="20"/>
        </w:rPr>
        <w:t xml:space="preserve"> de estos Lineamientos</w:t>
      </w:r>
      <w:r w:rsidR="00505358" w:rsidRPr="00573355">
        <w:rPr>
          <w:rFonts w:ascii="Lucida Sans Unicode" w:eastAsia="Trebuchet MS" w:hAnsi="Lucida Sans Unicode" w:cs="Lucida Sans Unicode"/>
          <w:sz w:val="20"/>
          <w:szCs w:val="20"/>
        </w:rPr>
        <w:t>.</w:t>
      </w:r>
    </w:p>
    <w:p w14:paraId="0EBB0C03" w14:textId="77777777" w:rsidR="00EA6DBA" w:rsidRPr="00573355" w:rsidRDefault="00EA6DBA" w:rsidP="00573355">
      <w:pPr>
        <w:tabs>
          <w:tab w:val="left" w:pos="8505"/>
        </w:tabs>
        <w:spacing w:line="276" w:lineRule="auto"/>
        <w:jc w:val="both"/>
        <w:rPr>
          <w:rFonts w:ascii="Lucida Sans Unicode" w:eastAsia="Trebuchet MS" w:hAnsi="Lucida Sans Unicode" w:cs="Lucida Sans Unicode"/>
          <w:sz w:val="20"/>
          <w:szCs w:val="20"/>
          <w:lang w:val="es-ES_tradnl"/>
        </w:rPr>
      </w:pPr>
    </w:p>
    <w:p w14:paraId="2C0AD3CB" w14:textId="77777777" w:rsidR="00970DBE" w:rsidRPr="00573355" w:rsidRDefault="00970DBE"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p>
    <w:p w14:paraId="10D315FE" w14:textId="557A057D" w:rsidR="00407D28" w:rsidRPr="00573355" w:rsidRDefault="00407D28" w:rsidP="00573355">
      <w:pPr>
        <w:keepNext/>
        <w:tabs>
          <w:tab w:val="left" w:pos="8505"/>
        </w:tabs>
        <w:spacing w:line="276" w:lineRule="auto"/>
        <w:jc w:val="center"/>
        <w:outlineLvl w:val="0"/>
        <w:rPr>
          <w:rFonts w:ascii="Lucida Sans Unicode" w:hAnsi="Lucida Sans Unicode" w:cs="Lucida Sans Unicode"/>
          <w:b/>
          <w:bCs/>
          <w:sz w:val="20"/>
          <w:szCs w:val="20"/>
          <w:lang w:val="es-ES_tradnl"/>
        </w:rPr>
      </w:pPr>
      <w:bookmarkStart w:id="88" w:name="_Toc131010085"/>
      <w:bookmarkStart w:id="89" w:name="_Hlk113405177"/>
      <w:r w:rsidRPr="00573355">
        <w:rPr>
          <w:rFonts w:ascii="Lucida Sans Unicode" w:hAnsi="Lucida Sans Unicode" w:cs="Lucida Sans Unicode"/>
          <w:b/>
          <w:bCs/>
          <w:sz w:val="20"/>
          <w:szCs w:val="20"/>
          <w:lang w:val="es-ES_tradnl"/>
        </w:rPr>
        <w:lastRenderedPageBreak/>
        <w:t xml:space="preserve">TÍTULO OCTAVO </w:t>
      </w:r>
    </w:p>
    <w:p w14:paraId="0F702D72" w14:textId="7015D681" w:rsidR="00407D28" w:rsidRPr="00573355" w:rsidRDefault="00407D28" w:rsidP="00573355">
      <w:pPr>
        <w:keepNext/>
        <w:tabs>
          <w:tab w:val="left" w:pos="8505"/>
        </w:tabs>
        <w:spacing w:line="276" w:lineRule="auto"/>
        <w:jc w:val="center"/>
        <w:outlineLvl w:val="0"/>
        <w:rPr>
          <w:rFonts w:ascii="Lucida Sans Unicode" w:hAnsi="Lucida Sans Unicode" w:cs="Lucida Sans Unicode"/>
          <w:b/>
          <w:bCs/>
          <w:sz w:val="20"/>
          <w:szCs w:val="20"/>
          <w:lang w:val="es-ES_tradnl"/>
        </w:rPr>
      </w:pPr>
      <w:r w:rsidRPr="00573355">
        <w:rPr>
          <w:rFonts w:ascii="Lucida Sans Unicode" w:hAnsi="Lucida Sans Unicode" w:cs="Lucida Sans Unicode"/>
          <w:b/>
          <w:bCs/>
          <w:sz w:val="20"/>
          <w:szCs w:val="20"/>
          <w:lang w:val="es-ES_tradnl"/>
        </w:rPr>
        <w:t>DE LA INTEGRACIÓN DE LOS AYUNTAMIENTOS Y DEL CONGRESO DEL ESTADO DE JALISCO</w:t>
      </w:r>
      <w:bookmarkEnd w:id="88"/>
    </w:p>
    <w:p w14:paraId="1587FE76" w14:textId="77777777" w:rsidR="00A168D4" w:rsidRPr="00573355" w:rsidRDefault="00A168D4" w:rsidP="00573355">
      <w:pPr>
        <w:keepNext/>
        <w:tabs>
          <w:tab w:val="left" w:pos="8505"/>
        </w:tabs>
        <w:spacing w:line="276" w:lineRule="auto"/>
        <w:jc w:val="center"/>
        <w:outlineLvl w:val="0"/>
        <w:rPr>
          <w:rFonts w:ascii="Lucida Sans Unicode" w:hAnsi="Lucida Sans Unicode" w:cs="Lucida Sans Unicode"/>
          <w:b/>
          <w:bCs/>
          <w:sz w:val="20"/>
          <w:szCs w:val="20"/>
          <w:lang w:val="es-ES_tradnl"/>
        </w:rPr>
      </w:pPr>
    </w:p>
    <w:p w14:paraId="5D8C2CAE" w14:textId="77777777" w:rsidR="00407D28" w:rsidRPr="00573355" w:rsidRDefault="00407D28" w:rsidP="00573355">
      <w:pPr>
        <w:keepNext/>
        <w:keepLines/>
        <w:tabs>
          <w:tab w:val="left" w:pos="8505"/>
        </w:tabs>
        <w:spacing w:line="276" w:lineRule="auto"/>
        <w:jc w:val="center"/>
        <w:outlineLvl w:val="1"/>
        <w:rPr>
          <w:rFonts w:ascii="Lucida Sans Unicode" w:hAnsi="Lucida Sans Unicode" w:cs="Lucida Sans Unicode"/>
          <w:b/>
          <w:sz w:val="20"/>
          <w:szCs w:val="20"/>
          <w:lang w:val="es-ES_tradnl"/>
        </w:rPr>
      </w:pPr>
      <w:bookmarkStart w:id="90" w:name="_Toc131010086"/>
      <w:r w:rsidRPr="00573355">
        <w:rPr>
          <w:rFonts w:ascii="Lucida Sans Unicode" w:hAnsi="Lucida Sans Unicode" w:cs="Lucida Sans Unicode"/>
          <w:b/>
          <w:sz w:val="20"/>
          <w:szCs w:val="20"/>
          <w:lang w:val="es-ES_tradnl"/>
        </w:rPr>
        <w:t>Capítulo Primero. De la asignación de las regidurías</w:t>
      </w:r>
      <w:bookmarkEnd w:id="90"/>
    </w:p>
    <w:p w14:paraId="516F2CC7" w14:textId="77777777" w:rsidR="00A168D4" w:rsidRPr="00573355" w:rsidRDefault="00A168D4" w:rsidP="00573355">
      <w:pPr>
        <w:keepNext/>
        <w:keepLines/>
        <w:tabs>
          <w:tab w:val="left" w:pos="8505"/>
        </w:tabs>
        <w:spacing w:line="276" w:lineRule="auto"/>
        <w:jc w:val="center"/>
        <w:outlineLvl w:val="1"/>
        <w:rPr>
          <w:rFonts w:ascii="Lucida Sans Unicode" w:hAnsi="Lucida Sans Unicode" w:cs="Lucida Sans Unicode"/>
          <w:sz w:val="20"/>
          <w:szCs w:val="20"/>
          <w:lang w:val="es-ES_tradnl"/>
        </w:rPr>
      </w:pPr>
    </w:p>
    <w:p w14:paraId="659AE6E0" w14:textId="7CC73C21" w:rsidR="00407D28" w:rsidRPr="00573355" w:rsidRDefault="00407D28" w:rsidP="00573355">
      <w:pPr>
        <w:keepNext/>
        <w:keepLines/>
        <w:tabs>
          <w:tab w:val="left" w:pos="8505"/>
        </w:tabs>
        <w:spacing w:line="276" w:lineRule="auto"/>
        <w:outlineLvl w:val="2"/>
        <w:rPr>
          <w:rFonts w:ascii="Lucida Sans Unicode" w:hAnsi="Lucida Sans Unicode" w:cs="Lucida Sans Unicode"/>
          <w:sz w:val="20"/>
          <w:szCs w:val="20"/>
          <w:lang w:val="es-ES_tradnl"/>
        </w:rPr>
      </w:pPr>
      <w:bookmarkStart w:id="91" w:name="_Toc131010087"/>
      <w:bookmarkEnd w:id="89"/>
      <w:r w:rsidRPr="00573355">
        <w:rPr>
          <w:rFonts w:ascii="Lucida Sans Unicode" w:hAnsi="Lucida Sans Unicode" w:cs="Lucida Sans Unicode"/>
          <w:b/>
          <w:sz w:val="20"/>
          <w:szCs w:val="20"/>
          <w:lang w:val="es-ES_tradnl"/>
        </w:rPr>
        <w:t xml:space="preserve">Artículo </w:t>
      </w:r>
      <w:bookmarkEnd w:id="91"/>
      <w:r w:rsidR="00A168D4" w:rsidRPr="00573355">
        <w:rPr>
          <w:rFonts w:ascii="Lucida Sans Unicode" w:hAnsi="Lucida Sans Unicode" w:cs="Lucida Sans Unicode"/>
          <w:b/>
          <w:sz w:val="20"/>
          <w:szCs w:val="20"/>
          <w:lang w:val="es-ES_tradnl"/>
        </w:rPr>
        <w:t>3</w:t>
      </w:r>
      <w:r w:rsidR="00C26D95" w:rsidRPr="00573355">
        <w:rPr>
          <w:rFonts w:ascii="Lucida Sans Unicode" w:hAnsi="Lucida Sans Unicode" w:cs="Lucida Sans Unicode"/>
          <w:b/>
          <w:sz w:val="20"/>
          <w:szCs w:val="20"/>
          <w:lang w:val="es-ES_tradnl"/>
        </w:rPr>
        <w:t>1</w:t>
      </w:r>
    </w:p>
    <w:p w14:paraId="1E3D2241" w14:textId="1BC8A715" w:rsidR="00407D28" w:rsidRPr="00573355" w:rsidRDefault="7AC3D5B0" w:rsidP="00573355">
      <w:pPr>
        <w:tabs>
          <w:tab w:val="left" w:pos="8505"/>
        </w:tabs>
        <w:spacing w:line="276" w:lineRule="auto"/>
        <w:contextualSpacing/>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rPr>
        <w:t>1. Con la finalidad de garantizar la integración paritaria de los ayuntamientos, si al término de la asignación de los espacios edilicios no se observa paridad en su conformación y el género femenino se encuentr</w:t>
      </w:r>
      <w:r w:rsidR="1EB49D5B" w:rsidRPr="00573355">
        <w:rPr>
          <w:rFonts w:ascii="Lucida Sans Unicode" w:hAnsi="Lucida Sans Unicode" w:cs="Lucida Sans Unicode"/>
          <w:sz w:val="20"/>
          <w:szCs w:val="20"/>
        </w:rPr>
        <w:t>a</w:t>
      </w:r>
      <w:r w:rsidRPr="00573355">
        <w:rPr>
          <w:rFonts w:ascii="Lucida Sans Unicode" w:hAnsi="Lucida Sans Unicode" w:cs="Lucida Sans Unicode"/>
          <w:sz w:val="20"/>
          <w:szCs w:val="20"/>
        </w:rPr>
        <w:t xml:space="preserve"> </w:t>
      </w:r>
      <w:proofErr w:type="spellStart"/>
      <w:r w:rsidRPr="00573355">
        <w:rPr>
          <w:rFonts w:ascii="Lucida Sans Unicode" w:hAnsi="Lucida Sans Unicode" w:cs="Lucida Sans Unicode"/>
          <w:sz w:val="20"/>
          <w:szCs w:val="20"/>
        </w:rPr>
        <w:t>sub</w:t>
      </w:r>
      <w:r w:rsidR="0141F3AB" w:rsidRPr="00573355">
        <w:rPr>
          <w:rFonts w:ascii="Lucida Sans Unicode" w:hAnsi="Lucida Sans Unicode" w:cs="Lucida Sans Unicode"/>
          <w:sz w:val="20"/>
          <w:szCs w:val="20"/>
        </w:rPr>
        <w:t>-</w:t>
      </w:r>
      <w:r w:rsidRPr="00573355">
        <w:rPr>
          <w:rFonts w:ascii="Lucida Sans Unicode" w:hAnsi="Lucida Sans Unicode" w:cs="Lucida Sans Unicode"/>
          <w:sz w:val="20"/>
          <w:szCs w:val="20"/>
        </w:rPr>
        <w:t>representado</w:t>
      </w:r>
      <w:proofErr w:type="spellEnd"/>
      <w:r w:rsidRPr="00573355">
        <w:rPr>
          <w:rFonts w:ascii="Lucida Sans Unicode" w:hAnsi="Lucida Sans Unicode" w:cs="Lucida Sans Unicode"/>
          <w:sz w:val="20"/>
          <w:szCs w:val="20"/>
        </w:rPr>
        <w:t>, el Consejo General sustituirá tantas regidurías de representación proporcional como sean necesarias en favor de dicho género, empezando con el partido político o coalición con menor porcentaje de votación válida emitida</w:t>
      </w:r>
      <w:r w:rsidR="00407D28" w:rsidRPr="00573355">
        <w:rPr>
          <w:rFonts w:ascii="Lucida Sans Unicode" w:hAnsi="Lucida Sans Unicode" w:cs="Lucida Sans Unicode"/>
          <w:sz w:val="20"/>
          <w:szCs w:val="20"/>
          <w:vertAlign w:val="superscript"/>
        </w:rPr>
        <w:footnoteReference w:id="32"/>
      </w:r>
      <w:r w:rsidRPr="00573355">
        <w:rPr>
          <w:rFonts w:ascii="Lucida Sans Unicode" w:hAnsi="Lucida Sans Unicode" w:cs="Lucida Sans Unicode"/>
          <w:sz w:val="20"/>
          <w:szCs w:val="20"/>
        </w:rPr>
        <w:t xml:space="preserve"> y, respetando, en su caso, el derecho de las personas postuladas </w:t>
      </w:r>
      <w:r w:rsidR="3B08F08D" w:rsidRPr="00573355">
        <w:rPr>
          <w:rFonts w:ascii="Lucida Sans Unicode" w:hAnsi="Lucida Sans Unicode" w:cs="Lucida Sans Unicode"/>
          <w:sz w:val="20"/>
          <w:szCs w:val="20"/>
        </w:rPr>
        <w:t xml:space="preserve">pertenecientes a </w:t>
      </w:r>
      <w:r w:rsidR="00357E02" w:rsidRPr="00573355">
        <w:rPr>
          <w:rFonts w:ascii="Lucida Sans Unicode" w:eastAsia="Trebuchet MS" w:hAnsi="Lucida Sans Unicode" w:cs="Lucida Sans Unicode"/>
          <w:sz w:val="20"/>
          <w:szCs w:val="20"/>
        </w:rPr>
        <w:t xml:space="preserve">grupos </w:t>
      </w:r>
      <w:r w:rsidR="00357E02" w:rsidRPr="00573355">
        <w:rPr>
          <w:rFonts w:ascii="Lucida Sans Unicode" w:eastAsia="Trebuchet MS" w:hAnsi="Lucida Sans Unicode" w:cs="Lucida Sans Unicode"/>
          <w:sz w:val="20"/>
          <w:szCs w:val="20"/>
          <w:lang w:val="es-ES_tradnl"/>
        </w:rPr>
        <w:t>en situación de vulnerabilidad y/o históricamente discriminados</w:t>
      </w:r>
      <w:r w:rsidRPr="00573355">
        <w:rPr>
          <w:rFonts w:ascii="Lucida Sans Unicode" w:hAnsi="Lucida Sans Unicode" w:cs="Lucida Sans Unicode"/>
          <w:sz w:val="20"/>
          <w:szCs w:val="20"/>
        </w:rPr>
        <w:t xml:space="preserve">. </w:t>
      </w:r>
    </w:p>
    <w:p w14:paraId="2A57DAFA" w14:textId="77777777" w:rsidR="00407D28" w:rsidRPr="00573355" w:rsidRDefault="00407D28" w:rsidP="00573355">
      <w:pPr>
        <w:tabs>
          <w:tab w:val="left" w:pos="8505"/>
        </w:tabs>
        <w:spacing w:line="276" w:lineRule="auto"/>
        <w:contextualSpacing/>
        <w:jc w:val="both"/>
        <w:rPr>
          <w:rFonts w:ascii="Lucida Sans Unicode" w:hAnsi="Lucida Sans Unicode" w:cs="Lucida Sans Unicode"/>
          <w:sz w:val="20"/>
          <w:szCs w:val="20"/>
          <w:lang w:val="es-ES_tradnl"/>
        </w:rPr>
      </w:pPr>
    </w:p>
    <w:p w14:paraId="07787E9E" w14:textId="77777777" w:rsidR="00407D28" w:rsidRPr="00573355" w:rsidRDefault="00407D28" w:rsidP="00573355">
      <w:pPr>
        <w:tabs>
          <w:tab w:val="left" w:pos="8505"/>
        </w:tabs>
        <w:spacing w:line="276" w:lineRule="auto"/>
        <w:contextualSpacing/>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2. Las sustituciones se realizarán a partir de la regiduría de género distinto que siga dentro de la planilla al cargo edilicio sustituido, iniciando por la última asignación del partido que corresponda.</w:t>
      </w:r>
    </w:p>
    <w:p w14:paraId="349E260D" w14:textId="77777777" w:rsidR="00407D28" w:rsidRPr="00573355" w:rsidRDefault="00407D28" w:rsidP="00573355">
      <w:pPr>
        <w:tabs>
          <w:tab w:val="left" w:pos="8505"/>
        </w:tabs>
        <w:spacing w:line="276" w:lineRule="auto"/>
        <w:contextualSpacing/>
        <w:rPr>
          <w:rFonts w:ascii="Lucida Sans Unicode" w:hAnsi="Lucida Sans Unicode" w:cs="Lucida Sans Unicode"/>
          <w:sz w:val="20"/>
          <w:szCs w:val="20"/>
          <w:lang w:val="es-ES_tradnl"/>
        </w:rPr>
      </w:pPr>
    </w:p>
    <w:p w14:paraId="32269278" w14:textId="77777777" w:rsidR="00407D28" w:rsidRPr="00573355" w:rsidRDefault="00407D28" w:rsidP="00573355">
      <w:pPr>
        <w:tabs>
          <w:tab w:val="left" w:pos="8505"/>
        </w:tabs>
        <w:spacing w:line="276" w:lineRule="auto"/>
        <w:contextualSpacing/>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3. A las candidaturas independientes no serán aplicables las reglas contenidas en este artículo.</w:t>
      </w:r>
    </w:p>
    <w:p w14:paraId="0CCDE5F4" w14:textId="77777777" w:rsidR="00407D28" w:rsidRPr="00573355" w:rsidRDefault="00407D28" w:rsidP="00573355">
      <w:pPr>
        <w:tabs>
          <w:tab w:val="left" w:pos="8505"/>
        </w:tabs>
        <w:spacing w:line="276" w:lineRule="auto"/>
        <w:contextualSpacing/>
        <w:rPr>
          <w:rFonts w:ascii="Lucida Sans Unicode" w:hAnsi="Lucida Sans Unicode" w:cs="Lucida Sans Unicode"/>
          <w:sz w:val="20"/>
          <w:szCs w:val="20"/>
          <w:lang w:val="es-ES_tradnl"/>
        </w:rPr>
      </w:pPr>
    </w:p>
    <w:p w14:paraId="51FB8BBE" w14:textId="77777777" w:rsidR="00407D28" w:rsidRPr="00573355" w:rsidRDefault="00407D28" w:rsidP="00573355">
      <w:pPr>
        <w:keepNext/>
        <w:keepLines/>
        <w:tabs>
          <w:tab w:val="left" w:pos="8505"/>
        </w:tabs>
        <w:spacing w:line="276" w:lineRule="auto"/>
        <w:jc w:val="center"/>
        <w:outlineLvl w:val="1"/>
        <w:rPr>
          <w:rFonts w:ascii="Lucida Sans Unicode" w:hAnsi="Lucida Sans Unicode" w:cs="Lucida Sans Unicode"/>
          <w:b/>
          <w:sz w:val="20"/>
          <w:szCs w:val="20"/>
          <w:lang w:val="es-ES_tradnl"/>
        </w:rPr>
      </w:pPr>
      <w:bookmarkStart w:id="92" w:name="_Hlk113405318"/>
      <w:bookmarkStart w:id="93" w:name="_Toc131010088"/>
      <w:r w:rsidRPr="00573355">
        <w:rPr>
          <w:rFonts w:ascii="Lucida Sans Unicode" w:hAnsi="Lucida Sans Unicode" w:cs="Lucida Sans Unicode"/>
          <w:b/>
          <w:sz w:val="20"/>
          <w:szCs w:val="20"/>
          <w:lang w:val="es-ES_tradnl"/>
        </w:rPr>
        <w:t>Capítulo Segundo. De la asignación de diputaciones</w:t>
      </w:r>
      <w:bookmarkStart w:id="94" w:name="_Hlk113405333"/>
      <w:bookmarkEnd w:id="92"/>
      <w:bookmarkEnd w:id="93"/>
    </w:p>
    <w:p w14:paraId="3A2CEA84" w14:textId="77777777" w:rsidR="00407D28" w:rsidRPr="00573355" w:rsidRDefault="00407D28" w:rsidP="00573355">
      <w:pPr>
        <w:keepNext/>
        <w:keepLines/>
        <w:tabs>
          <w:tab w:val="left" w:pos="8505"/>
        </w:tabs>
        <w:spacing w:line="276" w:lineRule="auto"/>
        <w:jc w:val="center"/>
        <w:outlineLvl w:val="1"/>
        <w:rPr>
          <w:rFonts w:ascii="Lucida Sans Unicode" w:hAnsi="Lucida Sans Unicode" w:cs="Lucida Sans Unicode"/>
          <w:b/>
          <w:sz w:val="20"/>
          <w:szCs w:val="20"/>
          <w:lang w:val="es-ES_tradnl"/>
        </w:rPr>
      </w:pPr>
    </w:p>
    <w:p w14:paraId="682D9268" w14:textId="6AC9D761" w:rsidR="00407D28" w:rsidRPr="00573355" w:rsidRDefault="00407D28" w:rsidP="00573355">
      <w:pPr>
        <w:keepNext/>
        <w:keepLines/>
        <w:tabs>
          <w:tab w:val="left" w:pos="8505"/>
        </w:tabs>
        <w:spacing w:line="276" w:lineRule="auto"/>
        <w:outlineLvl w:val="1"/>
        <w:rPr>
          <w:rFonts w:ascii="Lucida Sans Unicode" w:hAnsi="Lucida Sans Unicode" w:cs="Lucida Sans Unicode"/>
          <w:sz w:val="20"/>
          <w:szCs w:val="20"/>
          <w:lang w:val="es-ES_tradnl"/>
        </w:rPr>
      </w:pPr>
      <w:bookmarkStart w:id="95" w:name="_Toc131010089"/>
      <w:r w:rsidRPr="00573355">
        <w:rPr>
          <w:rFonts w:ascii="Lucida Sans Unicode" w:hAnsi="Lucida Sans Unicode" w:cs="Lucida Sans Unicode"/>
          <w:b/>
          <w:sz w:val="20"/>
          <w:szCs w:val="20"/>
          <w:lang w:val="es-ES_tradnl"/>
        </w:rPr>
        <w:t xml:space="preserve">Artículo </w:t>
      </w:r>
      <w:bookmarkEnd w:id="95"/>
      <w:r w:rsidR="00BF2844" w:rsidRPr="00573355">
        <w:rPr>
          <w:rFonts w:ascii="Lucida Sans Unicode" w:hAnsi="Lucida Sans Unicode" w:cs="Lucida Sans Unicode"/>
          <w:b/>
          <w:sz w:val="20"/>
          <w:szCs w:val="20"/>
          <w:lang w:val="es-ES_tradnl"/>
        </w:rPr>
        <w:t>3</w:t>
      </w:r>
      <w:r w:rsidR="00C26D95" w:rsidRPr="00573355">
        <w:rPr>
          <w:rFonts w:ascii="Lucida Sans Unicode" w:hAnsi="Lucida Sans Unicode" w:cs="Lucida Sans Unicode"/>
          <w:b/>
          <w:sz w:val="20"/>
          <w:szCs w:val="20"/>
          <w:lang w:val="es-ES_tradnl"/>
        </w:rPr>
        <w:t>2</w:t>
      </w:r>
    </w:p>
    <w:bookmarkEnd w:id="94"/>
    <w:p w14:paraId="0F3C0FA1" w14:textId="46A8E28D" w:rsidR="00407D28" w:rsidRPr="00573355" w:rsidRDefault="00407D28" w:rsidP="00573355">
      <w:pPr>
        <w:tabs>
          <w:tab w:val="left" w:pos="8505"/>
        </w:tabs>
        <w:spacing w:line="276" w:lineRule="auto"/>
        <w:contextualSpacing/>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 xml:space="preserve">1. Con la finalidad de garantizar la integración paritaria de la Legislatura, si al término de la asignación de diputaciones no se observa paridad en su conformación y el género femenino se encuentra </w:t>
      </w:r>
      <w:proofErr w:type="spellStart"/>
      <w:r w:rsidRPr="00573355">
        <w:rPr>
          <w:rFonts w:ascii="Lucida Sans Unicode" w:hAnsi="Lucida Sans Unicode" w:cs="Lucida Sans Unicode"/>
          <w:sz w:val="20"/>
          <w:szCs w:val="20"/>
          <w:lang w:val="es-ES_tradnl"/>
        </w:rPr>
        <w:t>sub</w:t>
      </w:r>
      <w:r w:rsidR="00EB6F13" w:rsidRPr="00573355">
        <w:rPr>
          <w:rFonts w:ascii="Lucida Sans Unicode" w:hAnsi="Lucida Sans Unicode" w:cs="Lucida Sans Unicode"/>
          <w:sz w:val="20"/>
          <w:szCs w:val="20"/>
          <w:lang w:val="es-ES_tradnl"/>
        </w:rPr>
        <w:t>-</w:t>
      </w:r>
      <w:r w:rsidRPr="00573355">
        <w:rPr>
          <w:rFonts w:ascii="Lucida Sans Unicode" w:hAnsi="Lucida Sans Unicode" w:cs="Lucida Sans Unicode"/>
          <w:sz w:val="20"/>
          <w:szCs w:val="20"/>
          <w:lang w:val="es-ES_tradnl"/>
        </w:rPr>
        <w:t>representado</w:t>
      </w:r>
      <w:proofErr w:type="spellEnd"/>
      <w:r w:rsidRPr="00573355">
        <w:rPr>
          <w:rFonts w:ascii="Lucida Sans Unicode" w:hAnsi="Lucida Sans Unicode" w:cs="Lucida Sans Unicode"/>
          <w:sz w:val="20"/>
          <w:szCs w:val="20"/>
          <w:lang w:val="es-ES_tradnl"/>
        </w:rPr>
        <w:t xml:space="preserve">, el Consejo General modificará el orden de prelación de las listas que establece el artículo 17 del Código, en favor de dicho género hasta alcanzar la paridad, empezando con el partido político que haya obtenido el menor porcentaje de votación válida emitida en la elección de diputaciones por el principio de representación proporcional, observando el derecho de las personas postuladas </w:t>
      </w:r>
      <w:r w:rsidRPr="00573355">
        <w:rPr>
          <w:rFonts w:ascii="Lucida Sans Unicode" w:hAnsi="Lucida Sans Unicode" w:cs="Lucida Sans Unicode"/>
          <w:sz w:val="20"/>
          <w:szCs w:val="20"/>
          <w:lang w:val="es-ES_tradnl"/>
        </w:rPr>
        <w:lastRenderedPageBreak/>
        <w:t>p</w:t>
      </w:r>
      <w:r w:rsidR="26C88144" w:rsidRPr="00573355">
        <w:rPr>
          <w:rFonts w:ascii="Lucida Sans Unicode" w:hAnsi="Lucida Sans Unicode" w:cs="Lucida Sans Unicode"/>
          <w:sz w:val="20"/>
          <w:szCs w:val="20"/>
          <w:lang w:val="es-ES_tradnl"/>
        </w:rPr>
        <w:t xml:space="preserve">ertenecientes a </w:t>
      </w:r>
      <w:r w:rsidR="004A402D" w:rsidRPr="00573355">
        <w:rPr>
          <w:rFonts w:ascii="Lucida Sans Unicode" w:eastAsia="Trebuchet MS" w:hAnsi="Lucida Sans Unicode" w:cs="Lucida Sans Unicode"/>
          <w:sz w:val="20"/>
          <w:szCs w:val="20"/>
          <w:lang w:val="es-ES_tradnl"/>
        </w:rPr>
        <w:t>grupos en situación de vulnerabilidad y/o históricamente discriminados</w:t>
      </w:r>
      <w:r w:rsidRPr="00573355">
        <w:rPr>
          <w:rFonts w:ascii="Lucida Sans Unicode" w:hAnsi="Lucida Sans Unicode" w:cs="Lucida Sans Unicode"/>
          <w:sz w:val="20"/>
          <w:szCs w:val="20"/>
          <w:lang w:val="es-ES_tradnl"/>
        </w:rPr>
        <w:t>, privilegiando la integración de la legislatura de forma incluyente.</w:t>
      </w:r>
    </w:p>
    <w:p w14:paraId="0E305787" w14:textId="77777777" w:rsidR="00407D28" w:rsidRPr="00573355" w:rsidRDefault="00407D28" w:rsidP="00573355">
      <w:pPr>
        <w:tabs>
          <w:tab w:val="left" w:pos="8505"/>
        </w:tabs>
        <w:spacing w:line="276" w:lineRule="auto"/>
        <w:contextualSpacing/>
        <w:jc w:val="both"/>
        <w:rPr>
          <w:rFonts w:ascii="Lucida Sans Unicode" w:hAnsi="Lucida Sans Unicode" w:cs="Lucida Sans Unicode"/>
          <w:sz w:val="20"/>
          <w:szCs w:val="20"/>
          <w:lang w:val="es-ES_tradnl"/>
        </w:rPr>
      </w:pPr>
    </w:p>
    <w:p w14:paraId="6F9A86D2" w14:textId="77777777" w:rsidR="00407D28" w:rsidRPr="00573355" w:rsidRDefault="00407D28" w:rsidP="00573355">
      <w:pPr>
        <w:tabs>
          <w:tab w:val="left" w:pos="8505"/>
        </w:tabs>
        <w:spacing w:line="276" w:lineRule="auto"/>
        <w:contextualSpacing/>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2. Las sustituciones se realizarán tomando en cuenta la candidatura del género distinto que siga dentro de la lista a la que corresponda la sustituida, iniciando por la última asignación del respectivo partido.</w:t>
      </w:r>
    </w:p>
    <w:p w14:paraId="163309A6" w14:textId="77777777" w:rsidR="00407D28" w:rsidRPr="00573355" w:rsidRDefault="00407D28" w:rsidP="00573355">
      <w:pPr>
        <w:tabs>
          <w:tab w:val="left" w:pos="8505"/>
        </w:tabs>
        <w:spacing w:line="276" w:lineRule="auto"/>
        <w:contextualSpacing/>
        <w:jc w:val="both"/>
        <w:rPr>
          <w:rFonts w:ascii="Lucida Sans Unicode" w:hAnsi="Lucida Sans Unicode" w:cs="Lucida Sans Unicode"/>
          <w:sz w:val="20"/>
          <w:szCs w:val="20"/>
          <w:lang w:val="es-ES_tradnl"/>
        </w:rPr>
      </w:pPr>
    </w:p>
    <w:p w14:paraId="3F05D363" w14:textId="77777777" w:rsidR="00407D28" w:rsidRPr="00573355" w:rsidRDefault="00407D28" w:rsidP="00573355">
      <w:pPr>
        <w:tabs>
          <w:tab w:val="left" w:pos="8505"/>
        </w:tabs>
        <w:spacing w:line="276" w:lineRule="auto"/>
        <w:contextualSpacing/>
        <w:jc w:val="both"/>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3. Las fórmulas de candidaturas que hubieran obtenido el triunfo por el principio de mayoría relativa y, se encuentren registradas en la lista de diputaciones por el principio de representación proporcional, no deberán considerarse para este tipo de asignación, debiendo respetarse el lugar de las demás candidaturas en el orden señalado.</w:t>
      </w:r>
    </w:p>
    <w:p w14:paraId="5D8B4BA3" w14:textId="77777777" w:rsidR="007E6677" w:rsidRPr="00573355" w:rsidRDefault="007E6677" w:rsidP="00573355">
      <w:pPr>
        <w:tabs>
          <w:tab w:val="left" w:pos="8505"/>
        </w:tabs>
        <w:spacing w:line="276" w:lineRule="auto"/>
        <w:jc w:val="both"/>
        <w:rPr>
          <w:rFonts w:ascii="Lucida Sans Unicode" w:hAnsi="Lucida Sans Unicode" w:cs="Lucida Sans Unicode"/>
          <w:sz w:val="20"/>
          <w:szCs w:val="20"/>
          <w:lang w:val="es-ES_tradnl"/>
        </w:rPr>
      </w:pPr>
    </w:p>
    <w:p w14:paraId="2B8DD72B" w14:textId="3F671A57" w:rsidR="007E6677" w:rsidRPr="00573355" w:rsidRDefault="007E6677" w:rsidP="00573355">
      <w:pPr>
        <w:pStyle w:val="Ttulo1"/>
        <w:tabs>
          <w:tab w:val="left" w:pos="8505"/>
        </w:tabs>
        <w:spacing w:line="276" w:lineRule="auto"/>
        <w:jc w:val="center"/>
        <w:rPr>
          <w:rFonts w:ascii="Lucida Sans Unicode" w:hAnsi="Lucida Sans Unicode" w:cs="Lucida Sans Unicode"/>
          <w:b/>
          <w:sz w:val="20"/>
          <w:szCs w:val="20"/>
          <w:lang w:val="es-ES_tradnl"/>
        </w:rPr>
      </w:pPr>
      <w:bookmarkStart w:id="96" w:name="_Toc131010095"/>
      <w:bookmarkStart w:id="97" w:name="_Hlk113405731"/>
      <w:r w:rsidRPr="00573355">
        <w:rPr>
          <w:rFonts w:ascii="Lucida Sans Unicode" w:hAnsi="Lucida Sans Unicode" w:cs="Lucida Sans Unicode"/>
          <w:b/>
          <w:sz w:val="20"/>
          <w:szCs w:val="20"/>
          <w:lang w:val="es-ES_tradnl"/>
        </w:rPr>
        <w:t xml:space="preserve">TÍTULO </w:t>
      </w:r>
      <w:bookmarkEnd w:id="96"/>
      <w:r w:rsidR="00A000CD" w:rsidRPr="00573355">
        <w:rPr>
          <w:rFonts w:ascii="Lucida Sans Unicode" w:hAnsi="Lucida Sans Unicode" w:cs="Lucida Sans Unicode"/>
          <w:b/>
          <w:sz w:val="20"/>
          <w:szCs w:val="20"/>
          <w:lang w:val="es-ES_tradnl"/>
        </w:rPr>
        <w:t>NOVENO</w:t>
      </w:r>
    </w:p>
    <w:p w14:paraId="7B844E1B" w14:textId="77777777" w:rsidR="007E6677" w:rsidRPr="00573355" w:rsidRDefault="007E6677" w:rsidP="00573355">
      <w:pPr>
        <w:pStyle w:val="Ttulo2"/>
        <w:tabs>
          <w:tab w:val="left" w:pos="8505"/>
        </w:tabs>
        <w:spacing w:before="0" w:after="0" w:line="276" w:lineRule="auto"/>
        <w:jc w:val="center"/>
        <w:rPr>
          <w:rFonts w:ascii="Lucida Sans Unicode" w:eastAsia="Trebuchet MS" w:hAnsi="Lucida Sans Unicode" w:cs="Lucida Sans Unicode"/>
          <w:b w:val="0"/>
          <w:sz w:val="20"/>
          <w:szCs w:val="20"/>
          <w:lang w:val="es-ES_tradnl"/>
        </w:rPr>
      </w:pPr>
      <w:bookmarkStart w:id="98" w:name="_Toc131010096"/>
      <w:r w:rsidRPr="00573355">
        <w:rPr>
          <w:rFonts w:ascii="Lucida Sans Unicode" w:eastAsia="Trebuchet MS" w:hAnsi="Lucida Sans Unicode" w:cs="Lucida Sans Unicode"/>
          <w:sz w:val="20"/>
          <w:szCs w:val="20"/>
          <w:lang w:val="es-ES_tradnl"/>
        </w:rPr>
        <w:t>Capítulo Único. Disposición complementaria</w:t>
      </w:r>
      <w:bookmarkEnd w:id="98"/>
    </w:p>
    <w:p w14:paraId="6D4B9FDC" w14:textId="77777777" w:rsidR="00CA2EED" w:rsidRPr="00573355" w:rsidRDefault="00CA2EED" w:rsidP="00573355">
      <w:pPr>
        <w:pStyle w:val="Ttulo3"/>
        <w:tabs>
          <w:tab w:val="left" w:pos="8505"/>
        </w:tabs>
        <w:spacing w:before="0" w:after="0" w:line="276" w:lineRule="auto"/>
        <w:rPr>
          <w:rFonts w:ascii="Lucida Sans Unicode" w:eastAsia="Trebuchet MS" w:hAnsi="Lucida Sans Unicode" w:cs="Lucida Sans Unicode"/>
          <w:sz w:val="20"/>
          <w:szCs w:val="20"/>
          <w:lang w:val="es-ES_tradnl"/>
        </w:rPr>
      </w:pPr>
      <w:bookmarkStart w:id="99" w:name="_Toc131010097"/>
    </w:p>
    <w:p w14:paraId="1DB55893" w14:textId="4B623D13" w:rsidR="007E6677" w:rsidRPr="00573355" w:rsidRDefault="007E6677" w:rsidP="00573355">
      <w:pPr>
        <w:pStyle w:val="Ttulo3"/>
        <w:tabs>
          <w:tab w:val="left" w:pos="8505"/>
        </w:tabs>
        <w:spacing w:before="0" w:after="0" w:line="276" w:lineRule="auto"/>
        <w:rPr>
          <w:rFonts w:ascii="Lucida Sans Unicode" w:eastAsia="Trebuchet MS" w:hAnsi="Lucida Sans Unicode" w:cs="Lucida Sans Unicode"/>
          <w:b w:val="0"/>
          <w:sz w:val="20"/>
          <w:szCs w:val="20"/>
          <w:lang w:val="es-ES_tradnl"/>
        </w:rPr>
      </w:pPr>
      <w:r w:rsidRPr="00573355">
        <w:rPr>
          <w:rFonts w:ascii="Lucida Sans Unicode" w:eastAsia="Trebuchet MS" w:hAnsi="Lucida Sans Unicode" w:cs="Lucida Sans Unicode"/>
          <w:sz w:val="20"/>
          <w:szCs w:val="20"/>
          <w:lang w:val="es-ES_tradnl"/>
        </w:rPr>
        <w:t xml:space="preserve">Artículo </w:t>
      </w:r>
      <w:bookmarkEnd w:id="99"/>
      <w:r w:rsidR="00BF2844" w:rsidRPr="00573355">
        <w:rPr>
          <w:rFonts w:ascii="Lucida Sans Unicode" w:eastAsia="Trebuchet MS" w:hAnsi="Lucida Sans Unicode" w:cs="Lucida Sans Unicode"/>
          <w:sz w:val="20"/>
          <w:szCs w:val="20"/>
          <w:lang w:val="es-ES_tradnl"/>
        </w:rPr>
        <w:t>3</w:t>
      </w:r>
      <w:r w:rsidR="00C26D95" w:rsidRPr="00573355">
        <w:rPr>
          <w:rFonts w:ascii="Lucida Sans Unicode" w:eastAsia="Trebuchet MS" w:hAnsi="Lucida Sans Unicode" w:cs="Lucida Sans Unicode"/>
          <w:sz w:val="20"/>
          <w:szCs w:val="20"/>
          <w:lang w:val="es-ES_tradnl"/>
        </w:rPr>
        <w:t>3</w:t>
      </w:r>
    </w:p>
    <w:bookmarkEnd w:id="97"/>
    <w:p w14:paraId="7B3279E0" w14:textId="29650670" w:rsidR="007E6677" w:rsidRPr="00573355" w:rsidRDefault="00CA2EED"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20"/>
          <w:szCs w:val="20"/>
          <w:lang w:val="es-ES_tradnl"/>
        </w:rPr>
      </w:pPr>
      <w:r w:rsidRPr="00573355">
        <w:rPr>
          <w:rFonts w:ascii="Lucida Sans Unicode" w:eastAsia="Trebuchet MS" w:hAnsi="Lucida Sans Unicode" w:cs="Lucida Sans Unicode"/>
          <w:bCs/>
          <w:sz w:val="20"/>
          <w:szCs w:val="20"/>
          <w:lang w:val="es-ES_tradnl"/>
        </w:rPr>
        <w:t>1.</w:t>
      </w:r>
      <w:r w:rsidRPr="00573355">
        <w:rPr>
          <w:rFonts w:ascii="Lucida Sans Unicode" w:eastAsia="Trebuchet MS" w:hAnsi="Lucida Sans Unicode" w:cs="Lucida Sans Unicode"/>
          <w:b/>
          <w:sz w:val="20"/>
          <w:szCs w:val="20"/>
          <w:lang w:val="es-ES_tradnl"/>
        </w:rPr>
        <w:t xml:space="preserve"> </w:t>
      </w:r>
      <w:r w:rsidR="007E6677" w:rsidRPr="00573355">
        <w:rPr>
          <w:rFonts w:ascii="Lucida Sans Unicode" w:eastAsia="Trebuchet MS" w:hAnsi="Lucida Sans Unicode" w:cs="Lucida Sans Unicode"/>
          <w:sz w:val="20"/>
          <w:szCs w:val="20"/>
          <w:lang w:val="es-ES_tradnl"/>
        </w:rPr>
        <w:t>Los casos no previstos en los presentes Lineamientos serán resueltos por el Consejo General, conforme sus atribuciones.</w:t>
      </w:r>
    </w:p>
    <w:p w14:paraId="23E897A6" w14:textId="77777777" w:rsidR="007C25A0" w:rsidRPr="00573355" w:rsidRDefault="007C25A0"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b/>
          <w:sz w:val="20"/>
          <w:szCs w:val="20"/>
          <w:lang w:val="es-ES_tradnl"/>
        </w:rPr>
      </w:pPr>
    </w:p>
    <w:p w14:paraId="25253FB3" w14:textId="7DA7C2E0" w:rsidR="007C25A0" w:rsidRPr="00573355" w:rsidRDefault="007C25A0" w:rsidP="00573355">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b/>
          <w:sz w:val="20"/>
          <w:szCs w:val="20"/>
          <w:lang w:val="es-ES_tradnl"/>
        </w:rPr>
      </w:pPr>
      <w:r w:rsidRPr="00573355">
        <w:rPr>
          <w:rFonts w:ascii="Lucida Sans Unicode" w:eastAsia="Trebuchet MS" w:hAnsi="Lucida Sans Unicode" w:cs="Lucida Sans Unicode"/>
          <w:b/>
          <w:sz w:val="20"/>
          <w:szCs w:val="20"/>
          <w:lang w:val="es-ES_tradnl"/>
        </w:rPr>
        <w:t>Artículo 3</w:t>
      </w:r>
      <w:r w:rsidR="00C26D95" w:rsidRPr="00573355">
        <w:rPr>
          <w:rFonts w:ascii="Lucida Sans Unicode" w:eastAsia="Trebuchet MS" w:hAnsi="Lucida Sans Unicode" w:cs="Lucida Sans Unicode"/>
          <w:b/>
          <w:sz w:val="20"/>
          <w:szCs w:val="20"/>
          <w:lang w:val="es-ES_tradnl"/>
        </w:rPr>
        <w:t>4</w:t>
      </w:r>
    </w:p>
    <w:p w14:paraId="6324D58A" w14:textId="3940DACD" w:rsidR="007C25A0" w:rsidRPr="00573355" w:rsidRDefault="00A6279E" w:rsidP="00573355">
      <w:pPr>
        <w:tabs>
          <w:tab w:val="left" w:pos="8505"/>
        </w:tabs>
        <w:spacing w:line="276" w:lineRule="auto"/>
        <w:jc w:val="both"/>
        <w:rPr>
          <w:rFonts w:ascii="Lucida Sans Unicode" w:hAnsi="Lucida Sans Unicode" w:cs="Lucida Sans Unicode"/>
          <w:sz w:val="20"/>
          <w:szCs w:val="20"/>
          <w:lang w:val="es-ES_tradnl"/>
        </w:rPr>
      </w:pPr>
      <w:bookmarkStart w:id="100" w:name="_Hlk113405745"/>
      <w:r w:rsidRPr="00573355">
        <w:rPr>
          <w:rFonts w:ascii="Lucida Sans Unicode" w:eastAsia="Trebuchet MS" w:hAnsi="Lucida Sans Unicode" w:cs="Lucida Sans Unicode"/>
          <w:sz w:val="20"/>
          <w:szCs w:val="20"/>
          <w:lang w:val="es-ES_tradnl"/>
        </w:rPr>
        <w:t xml:space="preserve">1. </w:t>
      </w:r>
      <w:r w:rsidR="00C01F4C" w:rsidRPr="00573355">
        <w:rPr>
          <w:rFonts w:ascii="Lucida Sans Unicode" w:eastAsia="Trebuchet MS" w:hAnsi="Lucida Sans Unicode" w:cs="Lucida Sans Unicode"/>
          <w:sz w:val="20"/>
          <w:szCs w:val="20"/>
          <w:lang w:val="es-ES_tradnl"/>
        </w:rPr>
        <w:t xml:space="preserve">El Instituto deberá publicar extractos e infografías de los presentes </w:t>
      </w:r>
      <w:r w:rsidR="007C25A0" w:rsidRPr="00573355">
        <w:rPr>
          <w:rFonts w:ascii="Lucida Sans Unicode" w:eastAsia="Trebuchet MS" w:hAnsi="Lucida Sans Unicode" w:cs="Lucida Sans Unicode"/>
          <w:sz w:val="20"/>
          <w:szCs w:val="20"/>
          <w:lang w:val="es-ES_tradnl"/>
        </w:rPr>
        <w:t>Lineamientos</w:t>
      </w:r>
      <w:r w:rsidR="00C01F4C" w:rsidRPr="00573355">
        <w:rPr>
          <w:rFonts w:ascii="Lucida Sans Unicode" w:eastAsia="Trebuchet MS" w:hAnsi="Lucida Sans Unicode" w:cs="Lucida Sans Unicode"/>
          <w:sz w:val="20"/>
          <w:szCs w:val="20"/>
          <w:lang w:val="es-ES_tradnl"/>
        </w:rPr>
        <w:t xml:space="preserve"> en lengua </w:t>
      </w:r>
      <w:proofErr w:type="spellStart"/>
      <w:r w:rsidR="00C01F4C" w:rsidRPr="00573355">
        <w:rPr>
          <w:rFonts w:ascii="Lucida Sans Unicode" w:eastAsia="Trebuchet MS" w:hAnsi="Lucida Sans Unicode" w:cs="Lucida Sans Unicode"/>
          <w:sz w:val="20"/>
          <w:szCs w:val="20"/>
          <w:lang w:val="es-ES_tradnl"/>
        </w:rPr>
        <w:t>wixa</w:t>
      </w:r>
      <w:r w:rsidR="00103D56" w:rsidRPr="00573355">
        <w:rPr>
          <w:rFonts w:ascii="Lucida Sans Unicode" w:eastAsia="Trebuchet MS" w:hAnsi="Lucida Sans Unicode" w:cs="Lucida Sans Unicode"/>
          <w:sz w:val="20"/>
          <w:szCs w:val="20"/>
          <w:lang w:val="es-ES_tradnl"/>
        </w:rPr>
        <w:t>ritari</w:t>
      </w:r>
      <w:proofErr w:type="spellEnd"/>
      <w:r w:rsidR="00103D56" w:rsidRPr="00573355">
        <w:rPr>
          <w:rFonts w:ascii="Lucida Sans Unicode" w:eastAsia="Trebuchet MS" w:hAnsi="Lucida Sans Unicode" w:cs="Lucida Sans Unicode"/>
          <w:sz w:val="20"/>
          <w:szCs w:val="20"/>
          <w:lang w:val="es-ES_tradnl"/>
        </w:rPr>
        <w:t xml:space="preserve"> y náhuatl</w:t>
      </w:r>
      <w:r w:rsidR="006271CD" w:rsidRPr="00573355">
        <w:rPr>
          <w:rFonts w:ascii="Lucida Sans Unicode" w:eastAsia="Trebuchet MS" w:hAnsi="Lucida Sans Unicode" w:cs="Lucida Sans Unicode"/>
          <w:sz w:val="20"/>
          <w:szCs w:val="20"/>
          <w:lang w:val="es-ES_tradnl"/>
        </w:rPr>
        <w:t xml:space="preserve"> y en sistema de escritura brail</w:t>
      </w:r>
      <w:r w:rsidR="00C8673B" w:rsidRPr="00573355">
        <w:rPr>
          <w:rFonts w:ascii="Lucida Sans Unicode" w:eastAsia="Trebuchet MS" w:hAnsi="Lucida Sans Unicode" w:cs="Lucida Sans Unicode"/>
          <w:sz w:val="20"/>
          <w:szCs w:val="20"/>
          <w:lang w:val="es-ES_tradnl"/>
        </w:rPr>
        <w:t>l</w:t>
      </w:r>
      <w:r w:rsidR="006271CD" w:rsidRPr="00573355">
        <w:rPr>
          <w:rFonts w:ascii="Lucida Sans Unicode" w:eastAsia="Trebuchet MS" w:hAnsi="Lucida Sans Unicode" w:cs="Lucida Sans Unicode"/>
          <w:sz w:val="20"/>
          <w:szCs w:val="20"/>
          <w:lang w:val="es-ES_tradnl"/>
        </w:rPr>
        <w:t>e; de</w:t>
      </w:r>
      <w:r w:rsidR="00C8673B" w:rsidRPr="00573355">
        <w:rPr>
          <w:rFonts w:ascii="Lucida Sans Unicode" w:eastAsia="Trebuchet MS" w:hAnsi="Lucida Sans Unicode" w:cs="Lucida Sans Unicode"/>
          <w:sz w:val="20"/>
          <w:szCs w:val="20"/>
          <w:lang w:val="es-ES_tradnl"/>
        </w:rPr>
        <w:t xml:space="preserve"> igual forma deberá</w:t>
      </w:r>
      <w:r w:rsidR="00103D56" w:rsidRPr="00573355">
        <w:rPr>
          <w:rFonts w:ascii="Lucida Sans Unicode" w:eastAsia="Trebuchet MS" w:hAnsi="Lucida Sans Unicode" w:cs="Lucida Sans Unicode"/>
          <w:sz w:val="20"/>
          <w:szCs w:val="20"/>
          <w:lang w:val="es-ES_tradnl"/>
        </w:rPr>
        <w:t xml:space="preserve"> crear</w:t>
      </w:r>
      <w:r w:rsidR="00F12CE6" w:rsidRPr="00573355">
        <w:rPr>
          <w:rFonts w:ascii="Lucida Sans Unicode" w:eastAsia="Trebuchet MS" w:hAnsi="Lucida Sans Unicode" w:cs="Lucida Sans Unicode"/>
          <w:sz w:val="20"/>
          <w:szCs w:val="20"/>
          <w:lang w:val="es-ES_tradnl"/>
        </w:rPr>
        <w:t xml:space="preserve"> cápsulas</w:t>
      </w:r>
      <w:r w:rsidR="00C8673B" w:rsidRPr="00573355">
        <w:rPr>
          <w:rFonts w:ascii="Lucida Sans Unicode" w:eastAsia="Trebuchet MS" w:hAnsi="Lucida Sans Unicode" w:cs="Lucida Sans Unicode"/>
          <w:sz w:val="20"/>
          <w:szCs w:val="20"/>
          <w:lang w:val="es-ES_tradnl"/>
        </w:rPr>
        <w:t xml:space="preserve"> </w:t>
      </w:r>
      <w:r w:rsidR="0002078A" w:rsidRPr="00573355">
        <w:rPr>
          <w:rFonts w:ascii="Lucida Sans Unicode" w:eastAsia="Trebuchet MS" w:hAnsi="Lucida Sans Unicode" w:cs="Lucida Sans Unicode"/>
          <w:sz w:val="20"/>
          <w:szCs w:val="20"/>
          <w:lang w:val="es-ES_tradnl"/>
        </w:rPr>
        <w:t>informativas</w:t>
      </w:r>
      <w:r w:rsidR="00F12CE6" w:rsidRPr="00573355">
        <w:rPr>
          <w:rFonts w:ascii="Lucida Sans Unicode" w:eastAsia="Trebuchet MS" w:hAnsi="Lucida Sans Unicode" w:cs="Lucida Sans Unicode"/>
          <w:sz w:val="20"/>
          <w:szCs w:val="20"/>
          <w:lang w:val="es-ES_tradnl"/>
        </w:rPr>
        <w:t xml:space="preserve"> en la lengua de señas utilizada predominantemente</w:t>
      </w:r>
      <w:r w:rsidR="006271CD" w:rsidRPr="00573355">
        <w:rPr>
          <w:rFonts w:ascii="Lucida Sans Unicode" w:eastAsia="Trebuchet MS" w:hAnsi="Lucida Sans Unicode" w:cs="Lucida Sans Unicode"/>
          <w:sz w:val="20"/>
          <w:szCs w:val="20"/>
          <w:lang w:val="es-ES_tradnl"/>
        </w:rPr>
        <w:t xml:space="preserve"> en el estado </w:t>
      </w:r>
      <w:r w:rsidR="00C8673B" w:rsidRPr="00573355">
        <w:rPr>
          <w:rFonts w:ascii="Lucida Sans Unicode" w:eastAsia="Trebuchet MS" w:hAnsi="Lucida Sans Unicode" w:cs="Lucida Sans Unicode"/>
          <w:sz w:val="20"/>
          <w:szCs w:val="20"/>
          <w:lang w:val="es-ES_tradnl"/>
        </w:rPr>
        <w:t>de Jalisco.</w:t>
      </w:r>
    </w:p>
    <w:p w14:paraId="3BC2C32F" w14:textId="19A32125" w:rsidR="00CD48E6" w:rsidRPr="00573355" w:rsidRDefault="00CD48E6" w:rsidP="00573355">
      <w:pPr>
        <w:tabs>
          <w:tab w:val="left" w:pos="8505"/>
        </w:tabs>
        <w:spacing w:line="276" w:lineRule="auto"/>
        <w:jc w:val="both"/>
        <w:rPr>
          <w:rFonts w:ascii="Lucida Sans Unicode" w:hAnsi="Lucida Sans Unicode" w:cs="Lucida Sans Unicode"/>
          <w:sz w:val="20"/>
          <w:szCs w:val="20"/>
          <w:lang w:val="es-ES_tradnl"/>
        </w:rPr>
      </w:pPr>
    </w:p>
    <w:p w14:paraId="579AAECF" w14:textId="77777777" w:rsidR="007E6677" w:rsidRPr="00573355" w:rsidRDefault="007E6677" w:rsidP="00573355">
      <w:pPr>
        <w:pStyle w:val="Ttulo1"/>
        <w:tabs>
          <w:tab w:val="left" w:pos="8505"/>
        </w:tabs>
        <w:spacing w:line="276" w:lineRule="auto"/>
        <w:jc w:val="center"/>
        <w:rPr>
          <w:rFonts w:ascii="Lucida Sans Unicode" w:eastAsia="Trebuchet MS" w:hAnsi="Lucida Sans Unicode" w:cs="Lucida Sans Unicode"/>
          <w:b/>
          <w:sz w:val="20"/>
          <w:szCs w:val="20"/>
          <w:lang w:val="es-ES_tradnl"/>
        </w:rPr>
      </w:pPr>
      <w:bookmarkStart w:id="101" w:name="_Toc131010098"/>
      <w:r w:rsidRPr="00573355">
        <w:rPr>
          <w:rFonts w:ascii="Lucida Sans Unicode" w:eastAsia="Trebuchet MS" w:hAnsi="Lucida Sans Unicode" w:cs="Lucida Sans Unicode"/>
          <w:b/>
          <w:sz w:val="20"/>
          <w:szCs w:val="20"/>
          <w:lang w:val="es-ES_tradnl"/>
        </w:rPr>
        <w:t>TRANSITORIO</w:t>
      </w:r>
      <w:bookmarkEnd w:id="100"/>
      <w:bookmarkEnd w:id="101"/>
    </w:p>
    <w:p w14:paraId="643123DF" w14:textId="77777777" w:rsidR="007E6677" w:rsidRPr="00573355" w:rsidRDefault="007E6677" w:rsidP="00573355">
      <w:pPr>
        <w:tabs>
          <w:tab w:val="left" w:pos="8505"/>
        </w:tabs>
        <w:spacing w:line="276" w:lineRule="auto"/>
        <w:jc w:val="both"/>
        <w:rPr>
          <w:rFonts w:ascii="Lucida Sans Unicode" w:eastAsia="Trebuchet MS" w:hAnsi="Lucida Sans Unicode" w:cs="Lucida Sans Unicode"/>
          <w:b/>
          <w:sz w:val="20"/>
          <w:szCs w:val="20"/>
          <w:lang w:val="es-ES_tradnl"/>
        </w:rPr>
      </w:pPr>
    </w:p>
    <w:p w14:paraId="4824510E" w14:textId="1728E904" w:rsidR="00AB6764" w:rsidRPr="00573355" w:rsidRDefault="007E6677" w:rsidP="00573355">
      <w:pPr>
        <w:tabs>
          <w:tab w:val="left" w:pos="8505"/>
        </w:tabs>
        <w:spacing w:line="276" w:lineRule="auto"/>
        <w:jc w:val="both"/>
        <w:rPr>
          <w:rFonts w:ascii="Lucida Sans Unicode" w:eastAsia="Trebuchet MS" w:hAnsi="Lucida Sans Unicode" w:cs="Lucida Sans Unicode"/>
          <w:bCs/>
          <w:sz w:val="20"/>
          <w:szCs w:val="20"/>
          <w:lang w:val="es-ES_tradnl"/>
        </w:rPr>
      </w:pPr>
      <w:r w:rsidRPr="00573355">
        <w:rPr>
          <w:rFonts w:ascii="Lucida Sans Unicode" w:eastAsia="Trebuchet MS" w:hAnsi="Lucida Sans Unicode" w:cs="Lucida Sans Unicode"/>
          <w:b/>
          <w:sz w:val="20"/>
          <w:szCs w:val="20"/>
          <w:lang w:val="es-ES_tradnl"/>
        </w:rPr>
        <w:t xml:space="preserve">ÚNICO. </w:t>
      </w:r>
      <w:r w:rsidR="00B96A99" w:rsidRPr="00573355">
        <w:rPr>
          <w:rFonts w:ascii="Lucida Sans Unicode" w:eastAsia="Trebuchet MS" w:hAnsi="Lucida Sans Unicode" w:cs="Lucida Sans Unicode"/>
          <w:bCs/>
          <w:sz w:val="20"/>
          <w:szCs w:val="20"/>
          <w:lang w:val="es-ES_tradnl"/>
        </w:rPr>
        <w:t xml:space="preserve">Los presentes Lineamientos entraran en vigor al día siguiente de su publicación en el periódico oficial </w:t>
      </w:r>
      <w:r w:rsidR="00C335A9" w:rsidRPr="00573355">
        <w:rPr>
          <w:rFonts w:ascii="Lucida Sans Unicode" w:eastAsia="Trebuchet MS" w:hAnsi="Lucida Sans Unicode" w:cs="Lucida Sans Unicode"/>
          <w:bCs/>
          <w:sz w:val="20"/>
          <w:szCs w:val="20"/>
          <w:lang w:val="es-ES_tradnl"/>
        </w:rPr>
        <w:t>"</w:t>
      </w:r>
      <w:r w:rsidR="00B96A99" w:rsidRPr="00573355">
        <w:rPr>
          <w:rFonts w:ascii="Lucida Sans Unicode" w:eastAsia="Trebuchet MS" w:hAnsi="Lucida Sans Unicode" w:cs="Lucida Sans Unicode"/>
          <w:bCs/>
          <w:sz w:val="20"/>
          <w:szCs w:val="20"/>
          <w:lang w:val="es-ES_tradnl"/>
        </w:rPr>
        <w:t>El Estado de Jalisco</w:t>
      </w:r>
      <w:r w:rsidR="00C335A9" w:rsidRPr="00573355">
        <w:rPr>
          <w:rFonts w:ascii="Lucida Sans Unicode" w:eastAsia="Trebuchet MS" w:hAnsi="Lucida Sans Unicode" w:cs="Lucida Sans Unicode"/>
          <w:bCs/>
          <w:sz w:val="20"/>
          <w:szCs w:val="20"/>
          <w:lang w:val="es-ES_tradnl"/>
        </w:rPr>
        <w:t>"</w:t>
      </w:r>
      <w:r w:rsidR="00B96A99" w:rsidRPr="00573355">
        <w:rPr>
          <w:rFonts w:ascii="Lucida Sans Unicode" w:eastAsia="Trebuchet MS" w:hAnsi="Lucida Sans Unicode" w:cs="Lucida Sans Unicode"/>
          <w:bCs/>
          <w:sz w:val="20"/>
          <w:szCs w:val="20"/>
          <w:lang w:val="es-ES_tradnl"/>
        </w:rPr>
        <w:t>.</w:t>
      </w:r>
    </w:p>
    <w:p w14:paraId="27C47867" w14:textId="77777777" w:rsidR="00922607" w:rsidRPr="00573355" w:rsidRDefault="00922607" w:rsidP="00573355">
      <w:pPr>
        <w:spacing w:line="276" w:lineRule="auto"/>
        <w:rPr>
          <w:rFonts w:ascii="Lucida Sans Unicode" w:hAnsi="Lucida Sans Unicode" w:cs="Lucida Sans Unicode"/>
          <w:sz w:val="20"/>
          <w:szCs w:val="20"/>
          <w:lang w:val="es-ES_tradnl"/>
        </w:rPr>
      </w:pPr>
    </w:p>
    <w:p w14:paraId="72D16C62" w14:textId="77777777" w:rsidR="00922607" w:rsidRPr="00573355" w:rsidRDefault="00922607" w:rsidP="00573355">
      <w:pPr>
        <w:spacing w:line="276" w:lineRule="auto"/>
        <w:rPr>
          <w:rFonts w:ascii="Lucida Sans Unicode" w:hAnsi="Lucida Sans Unicode" w:cs="Lucida Sans Unicode"/>
          <w:sz w:val="20"/>
          <w:szCs w:val="20"/>
          <w:lang w:val="es-ES_tradnl"/>
        </w:rPr>
      </w:pPr>
    </w:p>
    <w:p w14:paraId="63B7D989" w14:textId="77777777" w:rsidR="00922607" w:rsidRPr="00573355" w:rsidRDefault="00922607" w:rsidP="00573355">
      <w:pPr>
        <w:spacing w:line="276" w:lineRule="auto"/>
        <w:rPr>
          <w:rFonts w:ascii="Lucida Sans Unicode" w:hAnsi="Lucida Sans Unicode" w:cs="Lucida Sans Unicode"/>
          <w:sz w:val="20"/>
          <w:szCs w:val="20"/>
          <w:lang w:val="es-ES_tradnl"/>
        </w:rPr>
      </w:pPr>
    </w:p>
    <w:p w14:paraId="1D8A59D3" w14:textId="5FA4AF98" w:rsidR="00922607" w:rsidRPr="00573355" w:rsidRDefault="00922607" w:rsidP="00573355">
      <w:pPr>
        <w:tabs>
          <w:tab w:val="left" w:pos="6111"/>
        </w:tabs>
        <w:spacing w:line="276" w:lineRule="auto"/>
        <w:rPr>
          <w:rFonts w:ascii="Lucida Sans Unicode" w:hAnsi="Lucida Sans Unicode" w:cs="Lucida Sans Unicode"/>
          <w:sz w:val="20"/>
          <w:szCs w:val="20"/>
          <w:lang w:val="es-ES_tradnl"/>
        </w:rPr>
      </w:pPr>
      <w:r w:rsidRPr="00573355">
        <w:rPr>
          <w:rFonts w:ascii="Lucida Sans Unicode" w:hAnsi="Lucida Sans Unicode" w:cs="Lucida Sans Unicode"/>
          <w:sz w:val="20"/>
          <w:szCs w:val="20"/>
          <w:lang w:val="es-ES_tradnl"/>
        </w:rPr>
        <w:tab/>
      </w:r>
    </w:p>
    <w:sectPr w:rsidR="00922607" w:rsidRPr="00573355" w:rsidSect="002E6F1A">
      <w:headerReference w:type="default" r:id="rId11"/>
      <w:footerReference w:type="default" r:id="rId12"/>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EA8F" w14:textId="77777777" w:rsidR="004F2D11" w:rsidRDefault="004F2D11">
      <w:r>
        <w:separator/>
      </w:r>
    </w:p>
  </w:endnote>
  <w:endnote w:type="continuationSeparator" w:id="0">
    <w:p w14:paraId="561A3DAE" w14:textId="77777777" w:rsidR="004F2D11" w:rsidRDefault="004F2D11">
      <w:r>
        <w:continuationSeparator/>
      </w:r>
    </w:p>
  </w:endnote>
  <w:endnote w:type="continuationNotice" w:id="1">
    <w:p w14:paraId="3B8B07D4" w14:textId="77777777" w:rsidR="004F2D11" w:rsidRDefault="004F2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Sans Unicode" w:hAnsi="Lucida Sans Unicode" w:cs="Lucida Sans Unicode"/>
        <w:sz w:val="16"/>
        <w:szCs w:val="16"/>
      </w:rPr>
      <w:id w:val="-1965796783"/>
      <w:docPartObj>
        <w:docPartGallery w:val="Page Numbers (Bottom of Page)"/>
        <w:docPartUnique/>
      </w:docPartObj>
    </w:sdtPr>
    <w:sdtEndPr/>
    <w:sdtContent>
      <w:sdt>
        <w:sdtPr>
          <w:rPr>
            <w:rFonts w:ascii="Lucida Sans Unicode" w:hAnsi="Lucida Sans Unicode" w:cs="Lucida Sans Unicode"/>
            <w:sz w:val="16"/>
            <w:szCs w:val="16"/>
          </w:rPr>
          <w:id w:val="-1769616900"/>
          <w:docPartObj>
            <w:docPartGallery w:val="Page Numbers (Top of Page)"/>
            <w:docPartUnique/>
          </w:docPartObj>
        </w:sdtPr>
        <w:sdtEndPr/>
        <w:sdtContent>
          <w:p w14:paraId="214AABC5" w14:textId="2A8EDAC0" w:rsidR="0043593A" w:rsidRPr="0043593A" w:rsidRDefault="0043593A">
            <w:pPr>
              <w:pStyle w:val="Piedepgina"/>
              <w:jc w:val="right"/>
              <w:rPr>
                <w:rFonts w:ascii="Lucida Sans Unicode" w:hAnsi="Lucida Sans Unicode" w:cs="Lucida Sans Unicode"/>
                <w:sz w:val="16"/>
                <w:szCs w:val="16"/>
              </w:rPr>
            </w:pPr>
            <w:r w:rsidRPr="0043593A">
              <w:rPr>
                <w:rFonts w:ascii="Lucida Sans Unicode" w:hAnsi="Lucida Sans Unicode" w:cs="Lucida Sans Unicode"/>
                <w:sz w:val="16"/>
                <w:szCs w:val="16"/>
              </w:rPr>
              <w:t xml:space="preserve">Página </w:t>
            </w:r>
            <w:r w:rsidRPr="0043593A">
              <w:rPr>
                <w:rFonts w:ascii="Lucida Sans Unicode" w:hAnsi="Lucida Sans Unicode" w:cs="Lucida Sans Unicode"/>
                <w:b/>
                <w:bCs/>
                <w:sz w:val="16"/>
                <w:szCs w:val="16"/>
              </w:rPr>
              <w:fldChar w:fldCharType="begin"/>
            </w:r>
            <w:r w:rsidRPr="0043593A">
              <w:rPr>
                <w:rFonts w:ascii="Lucida Sans Unicode" w:hAnsi="Lucida Sans Unicode" w:cs="Lucida Sans Unicode"/>
                <w:b/>
                <w:bCs/>
                <w:sz w:val="16"/>
                <w:szCs w:val="16"/>
              </w:rPr>
              <w:instrText>PAGE</w:instrText>
            </w:r>
            <w:r w:rsidRPr="0043593A">
              <w:rPr>
                <w:rFonts w:ascii="Lucida Sans Unicode" w:hAnsi="Lucida Sans Unicode" w:cs="Lucida Sans Unicode"/>
                <w:b/>
                <w:bCs/>
                <w:sz w:val="16"/>
                <w:szCs w:val="16"/>
              </w:rPr>
              <w:fldChar w:fldCharType="separate"/>
            </w:r>
            <w:r w:rsidRPr="0043593A">
              <w:rPr>
                <w:rFonts w:ascii="Lucida Sans Unicode" w:hAnsi="Lucida Sans Unicode" w:cs="Lucida Sans Unicode"/>
                <w:b/>
                <w:bCs/>
                <w:sz w:val="16"/>
                <w:szCs w:val="16"/>
              </w:rPr>
              <w:t>2</w:t>
            </w:r>
            <w:r w:rsidRPr="0043593A">
              <w:rPr>
                <w:rFonts w:ascii="Lucida Sans Unicode" w:hAnsi="Lucida Sans Unicode" w:cs="Lucida Sans Unicode"/>
                <w:b/>
                <w:bCs/>
                <w:sz w:val="16"/>
                <w:szCs w:val="16"/>
              </w:rPr>
              <w:fldChar w:fldCharType="end"/>
            </w:r>
            <w:r w:rsidRPr="0043593A">
              <w:rPr>
                <w:rFonts w:ascii="Lucida Sans Unicode" w:hAnsi="Lucida Sans Unicode" w:cs="Lucida Sans Unicode"/>
                <w:sz w:val="16"/>
                <w:szCs w:val="16"/>
              </w:rPr>
              <w:t xml:space="preserve"> de </w:t>
            </w:r>
            <w:r w:rsidRPr="0043593A">
              <w:rPr>
                <w:rFonts w:ascii="Lucida Sans Unicode" w:hAnsi="Lucida Sans Unicode" w:cs="Lucida Sans Unicode"/>
                <w:b/>
                <w:bCs/>
                <w:sz w:val="16"/>
                <w:szCs w:val="16"/>
              </w:rPr>
              <w:fldChar w:fldCharType="begin"/>
            </w:r>
            <w:r w:rsidRPr="0043593A">
              <w:rPr>
                <w:rFonts w:ascii="Lucida Sans Unicode" w:hAnsi="Lucida Sans Unicode" w:cs="Lucida Sans Unicode"/>
                <w:b/>
                <w:bCs/>
                <w:sz w:val="16"/>
                <w:szCs w:val="16"/>
              </w:rPr>
              <w:instrText>NUMPAGES</w:instrText>
            </w:r>
            <w:r w:rsidRPr="0043593A">
              <w:rPr>
                <w:rFonts w:ascii="Lucida Sans Unicode" w:hAnsi="Lucida Sans Unicode" w:cs="Lucida Sans Unicode"/>
                <w:b/>
                <w:bCs/>
                <w:sz w:val="16"/>
                <w:szCs w:val="16"/>
              </w:rPr>
              <w:fldChar w:fldCharType="separate"/>
            </w:r>
            <w:r w:rsidRPr="0043593A">
              <w:rPr>
                <w:rFonts w:ascii="Lucida Sans Unicode" w:hAnsi="Lucida Sans Unicode" w:cs="Lucida Sans Unicode"/>
                <w:b/>
                <w:bCs/>
                <w:sz w:val="16"/>
                <w:szCs w:val="16"/>
              </w:rPr>
              <w:t>2</w:t>
            </w:r>
            <w:r w:rsidRPr="0043593A">
              <w:rPr>
                <w:rFonts w:ascii="Lucida Sans Unicode" w:hAnsi="Lucida Sans Unicode" w:cs="Lucida Sans Unicode"/>
                <w:b/>
                <w:bCs/>
                <w:sz w:val="16"/>
                <w:szCs w:val="16"/>
              </w:rPr>
              <w:fldChar w:fldCharType="end"/>
            </w:r>
          </w:p>
        </w:sdtContent>
      </w:sdt>
    </w:sdtContent>
  </w:sdt>
  <w:p w14:paraId="264089DA" w14:textId="77777777" w:rsidR="00EB6F13" w:rsidRDefault="00EB6F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4627" w14:textId="77777777" w:rsidR="004F2D11" w:rsidRDefault="004F2D11">
      <w:r>
        <w:separator/>
      </w:r>
    </w:p>
  </w:footnote>
  <w:footnote w:type="continuationSeparator" w:id="0">
    <w:p w14:paraId="4F2374B7" w14:textId="77777777" w:rsidR="004F2D11" w:rsidRDefault="004F2D11">
      <w:r>
        <w:continuationSeparator/>
      </w:r>
    </w:p>
  </w:footnote>
  <w:footnote w:type="continuationNotice" w:id="1">
    <w:p w14:paraId="4F399638" w14:textId="77777777" w:rsidR="004F2D11" w:rsidRDefault="004F2D11"/>
  </w:footnote>
  <w:footnote w:id="2">
    <w:p w14:paraId="710B7AEC" w14:textId="6404EA62" w:rsidR="629C78E4" w:rsidRPr="00573355" w:rsidRDefault="629C78E4" w:rsidP="00D1240D">
      <w:pPr>
        <w:pStyle w:val="Textonotapie"/>
        <w:jc w:val="both"/>
        <w:rPr>
          <w:rFonts w:ascii="Lucida Sans Unicode" w:hAnsi="Lucida Sans Unicode" w:cs="Lucida Sans Unicode"/>
          <w:sz w:val="16"/>
          <w:szCs w:val="16"/>
        </w:rPr>
      </w:pPr>
      <w:r w:rsidRPr="00573355">
        <w:rPr>
          <w:rFonts w:ascii="Lucida Sans Unicode" w:eastAsia="Calibri" w:hAnsi="Lucida Sans Unicode" w:cs="Lucida Sans Unicode"/>
          <w:sz w:val="16"/>
          <w:szCs w:val="16"/>
          <w:vertAlign w:val="superscript"/>
        </w:rPr>
        <w:footnoteRef/>
      </w:r>
      <w:r w:rsidRPr="00573355">
        <w:rPr>
          <w:rFonts w:ascii="Lucida Sans Unicode" w:eastAsia="Calibri" w:hAnsi="Lucida Sans Unicode" w:cs="Lucida Sans Unicode"/>
          <w:sz w:val="16"/>
          <w:szCs w:val="16"/>
          <w:vertAlign w:val="superscript"/>
        </w:rPr>
        <w:t xml:space="preserve"> </w:t>
      </w:r>
      <w:r w:rsidRPr="00573355">
        <w:rPr>
          <w:rFonts w:ascii="Lucida Sans Unicode" w:eastAsia="Calibri" w:hAnsi="Lucida Sans Unicode" w:cs="Lucida Sans Unicode"/>
          <w:sz w:val="16"/>
          <w:szCs w:val="16"/>
        </w:rPr>
        <w:t xml:space="preserve">SUP-JDC-0035/2018 </w:t>
      </w:r>
    </w:p>
  </w:footnote>
  <w:footnote w:id="3">
    <w:p w14:paraId="70D4FE6C" w14:textId="7579EA24" w:rsidR="3DDFB375" w:rsidRPr="00573355" w:rsidRDefault="3DDFB375" w:rsidP="00D1240D">
      <w:pPr>
        <w:pStyle w:val="Textonotapie"/>
        <w:jc w:val="both"/>
        <w:rPr>
          <w:rFonts w:ascii="Lucida Sans" w:hAnsi="Lucida Sans"/>
          <w:sz w:val="16"/>
          <w:szCs w:val="16"/>
        </w:rPr>
      </w:pPr>
      <w:r w:rsidRPr="00573355">
        <w:rPr>
          <w:rFonts w:ascii="Lucida Sans" w:eastAsia="Calibri" w:hAnsi="Lucida Sans" w:cs="Calibri"/>
          <w:sz w:val="16"/>
          <w:szCs w:val="16"/>
          <w:vertAlign w:val="superscript"/>
        </w:rPr>
        <w:footnoteRef/>
      </w:r>
      <w:r w:rsidRPr="00573355">
        <w:rPr>
          <w:rFonts w:ascii="Lucida Sans" w:eastAsia="Calibri" w:hAnsi="Lucida Sans" w:cs="Calibri"/>
          <w:sz w:val="16"/>
          <w:szCs w:val="16"/>
        </w:rPr>
        <w:t xml:space="preserve"> Según lo dispuesto en el </w:t>
      </w:r>
      <w:r w:rsidR="00364FDB" w:rsidRPr="00573355">
        <w:rPr>
          <w:rFonts w:ascii="Lucida Sans" w:eastAsia="Calibri" w:hAnsi="Lucida Sans" w:cs="Calibri"/>
          <w:sz w:val="16"/>
          <w:szCs w:val="16"/>
        </w:rPr>
        <w:t>a</w:t>
      </w:r>
      <w:r w:rsidRPr="00573355">
        <w:rPr>
          <w:rFonts w:ascii="Lucida Sans" w:eastAsia="Calibri" w:hAnsi="Lucida Sans" w:cs="Calibri"/>
          <w:sz w:val="16"/>
          <w:szCs w:val="16"/>
        </w:rPr>
        <w:t>rtículo 1</w:t>
      </w:r>
      <w:r w:rsidR="00364FDB" w:rsidRPr="00573355">
        <w:rPr>
          <w:rFonts w:ascii="Lucida Sans" w:eastAsia="Calibri" w:hAnsi="Lucida Sans" w:cs="Calibri"/>
          <w:sz w:val="16"/>
          <w:szCs w:val="16"/>
        </w:rPr>
        <w:t>4</w:t>
      </w:r>
      <w:r w:rsidRPr="00573355">
        <w:rPr>
          <w:rFonts w:ascii="Lucida Sans" w:eastAsia="Calibri" w:hAnsi="Lucida Sans" w:cs="Calibri"/>
          <w:sz w:val="16"/>
          <w:szCs w:val="16"/>
        </w:rPr>
        <w:t xml:space="preserve"> de Ley sobre los derechos y el desarrollo de los Pueblos y las comunidades indígenas del Estado de Jalisco. </w:t>
      </w:r>
    </w:p>
  </w:footnote>
  <w:footnote w:id="4">
    <w:p w14:paraId="075166E4" w14:textId="3C4DFD33" w:rsidR="00EB6F13" w:rsidRPr="00573355" w:rsidRDefault="00EB6F13" w:rsidP="00D1240D">
      <w:pPr>
        <w:pStyle w:val="Textonotapie"/>
        <w:jc w:val="both"/>
        <w:rPr>
          <w:rFonts w:ascii="Lucida Sans" w:hAnsi="Lucida Sans"/>
          <w:sz w:val="16"/>
          <w:szCs w:val="16"/>
        </w:rPr>
      </w:pPr>
      <w:r w:rsidRPr="00573355">
        <w:rPr>
          <w:rFonts w:ascii="Lucida Sans" w:hAnsi="Lucida Sans"/>
          <w:sz w:val="16"/>
          <w:szCs w:val="16"/>
          <w:vertAlign w:val="superscript"/>
        </w:rPr>
        <w:footnoteRef/>
      </w:r>
      <w:r w:rsidRPr="00573355">
        <w:rPr>
          <w:rFonts w:ascii="Lucida Sans" w:hAnsi="Lucida Sans"/>
          <w:sz w:val="16"/>
          <w:szCs w:val="16"/>
          <w:vertAlign w:val="superscript"/>
        </w:rPr>
        <w:t xml:space="preserve"> </w:t>
      </w:r>
      <w:r w:rsidRPr="00573355">
        <w:rPr>
          <w:rFonts w:ascii="Lucida Sans" w:hAnsi="Lucida Sans"/>
          <w:sz w:val="16"/>
          <w:szCs w:val="16"/>
        </w:rPr>
        <w:t>Artículo 2. Frac. IX de la Ley General para la Inclusión de las Personas con Discapacidad.</w:t>
      </w:r>
    </w:p>
  </w:footnote>
  <w:footnote w:id="5">
    <w:p w14:paraId="1866D590" w14:textId="14F1C49E" w:rsidR="00D64498" w:rsidRPr="00573355" w:rsidRDefault="00D64498" w:rsidP="00D1240D">
      <w:pPr>
        <w:pStyle w:val="Textonotapie"/>
        <w:jc w:val="both"/>
        <w:rPr>
          <w:sz w:val="16"/>
          <w:szCs w:val="16"/>
          <w:lang w:val="es-MX"/>
        </w:rPr>
      </w:pPr>
      <w:r w:rsidRPr="00573355">
        <w:rPr>
          <w:rStyle w:val="Refdenotaalpie"/>
          <w:rFonts w:ascii="Lucida Sans" w:hAnsi="Lucida Sans"/>
          <w:sz w:val="16"/>
          <w:szCs w:val="16"/>
        </w:rPr>
        <w:footnoteRef/>
      </w:r>
      <w:r w:rsidRPr="00573355">
        <w:rPr>
          <w:sz w:val="16"/>
          <w:szCs w:val="16"/>
        </w:rPr>
        <w:t xml:space="preserve"> CONAPRED Viable en </w:t>
      </w:r>
      <w:hyperlink r:id="rId1">
        <w:r w:rsidRPr="00573355">
          <w:rPr>
            <w:rStyle w:val="Hipervnculo"/>
            <w:sz w:val="16"/>
            <w:szCs w:val="16"/>
          </w:rPr>
          <w:t>http://www.conapred.org.mx/index.php?contenido=pagina&amp;id=46&amp;id_opcion=38&amp;op=38</w:t>
        </w:r>
      </w:hyperlink>
    </w:p>
  </w:footnote>
  <w:footnote w:id="6">
    <w:p w14:paraId="30C83C43" w14:textId="1EA52575" w:rsidR="00EB6F13" w:rsidRPr="00573355" w:rsidRDefault="00EB6F13" w:rsidP="00D1240D">
      <w:pPr>
        <w:pStyle w:val="Textonotapie"/>
        <w:jc w:val="both"/>
        <w:rPr>
          <w:rFonts w:ascii="Lucida Sans" w:hAnsi="Lucida Sans"/>
          <w:sz w:val="16"/>
          <w:szCs w:val="16"/>
        </w:rPr>
      </w:pPr>
      <w:r w:rsidRPr="00573355">
        <w:rPr>
          <w:rFonts w:ascii="Lucida Sans" w:hAnsi="Lucida Sans"/>
          <w:sz w:val="16"/>
          <w:szCs w:val="16"/>
        </w:rPr>
        <w:footnoteRef/>
      </w:r>
      <w:r w:rsidRPr="00573355">
        <w:rPr>
          <w:rFonts w:ascii="Lucida Sans" w:hAnsi="Lucida Sans"/>
          <w:sz w:val="16"/>
          <w:szCs w:val="16"/>
        </w:rPr>
        <w:t xml:space="preserve"> Norma Oficial Mexicana NOM-173-SSA1_1998 para la atención integral a personas con discapacidad. Comisión Nacional de Derechos Humanos, consultable en: </w:t>
      </w:r>
      <w:hyperlink r:id="rId2">
        <w:r w:rsidRPr="00573355">
          <w:rPr>
            <w:rStyle w:val="Hipervnculo"/>
            <w:rFonts w:ascii="Lucida Sans" w:hAnsi="Lucida Sans"/>
            <w:sz w:val="16"/>
            <w:szCs w:val="16"/>
          </w:rPr>
          <w:t>NOM_173_SSA1_1998.pdf (cndh.org.mx)</w:t>
        </w:r>
      </w:hyperlink>
    </w:p>
  </w:footnote>
  <w:footnote w:id="7">
    <w:p w14:paraId="080D71F3" w14:textId="6DF91569" w:rsidR="3DDFB375" w:rsidRPr="0043593A" w:rsidRDefault="3DDFB375" w:rsidP="00D1240D">
      <w:pPr>
        <w:pStyle w:val="Textonotapie"/>
        <w:jc w:val="both"/>
        <w:rPr>
          <w:rFonts w:ascii="Lucida Sans" w:hAnsi="Lucida Sans"/>
          <w:sz w:val="16"/>
          <w:szCs w:val="16"/>
        </w:rPr>
      </w:pPr>
      <w:r w:rsidRPr="0043593A">
        <w:rPr>
          <w:rFonts w:ascii="Lucida Sans" w:hAnsi="Lucida Sans"/>
          <w:sz w:val="16"/>
          <w:szCs w:val="16"/>
        </w:rPr>
        <w:footnoteRef/>
      </w:r>
      <w:r w:rsidRPr="0043593A">
        <w:rPr>
          <w:rFonts w:ascii="Lucida Sans" w:hAnsi="Lucida Sans"/>
          <w:sz w:val="16"/>
          <w:szCs w:val="16"/>
        </w:rPr>
        <w:t xml:space="preserve"> </w:t>
      </w:r>
      <w:proofErr w:type="spellStart"/>
      <w:r w:rsidRPr="0043593A">
        <w:rPr>
          <w:rFonts w:ascii="Lucida Sans" w:hAnsi="Lucida Sans"/>
          <w:sz w:val="16"/>
          <w:szCs w:val="16"/>
        </w:rPr>
        <w:t>íbidem</w:t>
      </w:r>
      <w:proofErr w:type="spellEnd"/>
    </w:p>
  </w:footnote>
  <w:footnote w:id="8">
    <w:p w14:paraId="73D8E619" w14:textId="70117BCD" w:rsidR="3DDFB375" w:rsidRPr="0043593A" w:rsidRDefault="3DDFB375" w:rsidP="00D1240D">
      <w:pPr>
        <w:pStyle w:val="Textonotapie"/>
        <w:jc w:val="both"/>
        <w:rPr>
          <w:rFonts w:ascii="Lucida Sans Unicode" w:hAnsi="Lucida Sans Unicode" w:cs="Lucida Sans Unicode"/>
          <w:sz w:val="16"/>
          <w:szCs w:val="16"/>
        </w:rPr>
      </w:pPr>
      <w:r w:rsidRPr="0043593A">
        <w:rPr>
          <w:rFonts w:ascii="Lucida Sans Unicode" w:hAnsi="Lucida Sans Unicode" w:cs="Lucida Sans Unicode"/>
          <w:sz w:val="16"/>
          <w:szCs w:val="16"/>
        </w:rPr>
        <w:footnoteRef/>
      </w:r>
      <w:r w:rsidRPr="0043593A">
        <w:rPr>
          <w:rFonts w:ascii="Lucida Sans Unicode" w:hAnsi="Lucida Sans Unicode" w:cs="Lucida Sans Unicode"/>
          <w:sz w:val="16"/>
          <w:szCs w:val="16"/>
        </w:rPr>
        <w:t xml:space="preserve"> </w:t>
      </w:r>
      <w:proofErr w:type="spellStart"/>
      <w:r w:rsidRPr="0043593A">
        <w:rPr>
          <w:rFonts w:ascii="Lucida Sans Unicode" w:hAnsi="Lucida Sans Unicode" w:cs="Lucida Sans Unicode"/>
          <w:sz w:val="16"/>
          <w:szCs w:val="16"/>
        </w:rPr>
        <w:t>íbidem</w:t>
      </w:r>
      <w:proofErr w:type="spellEnd"/>
      <w:r w:rsidRPr="0043593A">
        <w:rPr>
          <w:rFonts w:ascii="Lucida Sans Unicode" w:hAnsi="Lucida Sans Unicode" w:cs="Lucida Sans Unicode"/>
          <w:sz w:val="16"/>
          <w:szCs w:val="16"/>
        </w:rPr>
        <w:t>.</w:t>
      </w:r>
    </w:p>
  </w:footnote>
  <w:footnote w:id="9">
    <w:p w14:paraId="0DB4F0F0" w14:textId="502A92CB" w:rsidR="3DDFB375" w:rsidRPr="0043593A" w:rsidRDefault="3DDFB375" w:rsidP="00D1240D">
      <w:pPr>
        <w:pStyle w:val="Textonotapie"/>
        <w:jc w:val="both"/>
        <w:rPr>
          <w:rFonts w:ascii="Lucida Sans Unicode" w:hAnsi="Lucida Sans Unicode" w:cs="Lucida Sans Unicode"/>
          <w:sz w:val="16"/>
          <w:szCs w:val="16"/>
        </w:rPr>
      </w:pPr>
      <w:r w:rsidRPr="0043593A">
        <w:rPr>
          <w:rFonts w:ascii="Lucida Sans Unicode" w:hAnsi="Lucida Sans Unicode" w:cs="Lucida Sans Unicode"/>
          <w:sz w:val="16"/>
          <w:szCs w:val="16"/>
        </w:rPr>
        <w:footnoteRef/>
      </w:r>
      <w:r w:rsidRPr="0043593A">
        <w:rPr>
          <w:rFonts w:ascii="Lucida Sans Unicode" w:hAnsi="Lucida Sans Unicode" w:cs="Lucida Sans Unicode"/>
          <w:sz w:val="16"/>
          <w:szCs w:val="16"/>
        </w:rPr>
        <w:t xml:space="preserve"> </w:t>
      </w:r>
      <w:proofErr w:type="spellStart"/>
      <w:r w:rsidRPr="0043593A">
        <w:rPr>
          <w:rFonts w:ascii="Lucida Sans Unicode" w:hAnsi="Lucida Sans Unicode" w:cs="Lucida Sans Unicode"/>
          <w:sz w:val="16"/>
          <w:szCs w:val="16"/>
        </w:rPr>
        <w:t>íbidem</w:t>
      </w:r>
      <w:proofErr w:type="spellEnd"/>
      <w:r w:rsidRPr="0043593A">
        <w:rPr>
          <w:rFonts w:ascii="Lucida Sans Unicode" w:hAnsi="Lucida Sans Unicode" w:cs="Lucida Sans Unicode"/>
          <w:sz w:val="16"/>
          <w:szCs w:val="16"/>
        </w:rPr>
        <w:t>.</w:t>
      </w:r>
    </w:p>
  </w:footnote>
  <w:footnote w:id="10">
    <w:p w14:paraId="0C0C00FD" w14:textId="0C4E4D1E" w:rsidR="3DDFB375" w:rsidRPr="0043593A" w:rsidRDefault="3DDFB375" w:rsidP="00D1240D">
      <w:pPr>
        <w:pStyle w:val="Textonotapie"/>
        <w:jc w:val="both"/>
        <w:rPr>
          <w:rFonts w:ascii="Lucida Sans Unicode" w:hAnsi="Lucida Sans Unicode" w:cs="Lucida Sans Unicode"/>
          <w:sz w:val="16"/>
          <w:szCs w:val="16"/>
        </w:rPr>
      </w:pPr>
      <w:r w:rsidRPr="0043593A">
        <w:rPr>
          <w:rFonts w:ascii="Lucida Sans Unicode" w:hAnsi="Lucida Sans Unicode" w:cs="Lucida Sans Unicode"/>
          <w:sz w:val="16"/>
          <w:szCs w:val="16"/>
        </w:rPr>
        <w:footnoteRef/>
      </w:r>
      <w:r w:rsidRPr="0043593A">
        <w:rPr>
          <w:rFonts w:ascii="Lucida Sans Unicode" w:hAnsi="Lucida Sans Unicode" w:cs="Lucida Sans Unicode"/>
          <w:sz w:val="16"/>
          <w:szCs w:val="16"/>
        </w:rPr>
        <w:t xml:space="preserve"> </w:t>
      </w:r>
      <w:proofErr w:type="spellStart"/>
      <w:r w:rsidRPr="0043593A">
        <w:rPr>
          <w:rFonts w:ascii="Lucida Sans Unicode" w:hAnsi="Lucida Sans Unicode" w:cs="Lucida Sans Unicode"/>
          <w:sz w:val="16"/>
          <w:szCs w:val="16"/>
        </w:rPr>
        <w:t>íbidem</w:t>
      </w:r>
      <w:proofErr w:type="spellEnd"/>
    </w:p>
  </w:footnote>
  <w:footnote w:id="11">
    <w:p w14:paraId="4E6A147E" w14:textId="32F1236F" w:rsidR="3DDFB375" w:rsidRPr="0043593A" w:rsidRDefault="3DDFB375" w:rsidP="00D1240D">
      <w:pPr>
        <w:pStyle w:val="Textonotapie"/>
        <w:jc w:val="both"/>
        <w:rPr>
          <w:rFonts w:ascii="Lucida Sans Unicode" w:hAnsi="Lucida Sans Unicode" w:cs="Lucida Sans Unicode"/>
          <w:sz w:val="16"/>
          <w:szCs w:val="16"/>
        </w:rPr>
      </w:pPr>
      <w:r w:rsidRPr="0043593A">
        <w:rPr>
          <w:rFonts w:ascii="Lucida Sans Unicode" w:hAnsi="Lucida Sans Unicode" w:cs="Lucida Sans Unicode"/>
          <w:sz w:val="16"/>
          <w:szCs w:val="16"/>
        </w:rPr>
        <w:footnoteRef/>
      </w:r>
      <w:r w:rsidRPr="0043593A">
        <w:rPr>
          <w:rFonts w:ascii="Lucida Sans Unicode" w:hAnsi="Lucida Sans Unicode" w:cs="Lucida Sans Unicode"/>
          <w:sz w:val="16"/>
          <w:szCs w:val="16"/>
        </w:rPr>
        <w:t xml:space="preserve"> </w:t>
      </w:r>
      <w:proofErr w:type="spellStart"/>
      <w:r w:rsidRPr="0043593A">
        <w:rPr>
          <w:rFonts w:ascii="Lucida Sans Unicode" w:hAnsi="Lucida Sans Unicode" w:cs="Lucida Sans Unicode"/>
          <w:sz w:val="16"/>
          <w:szCs w:val="16"/>
        </w:rPr>
        <w:t>íbidem</w:t>
      </w:r>
      <w:proofErr w:type="spellEnd"/>
      <w:r w:rsidRPr="0043593A">
        <w:rPr>
          <w:rFonts w:ascii="Lucida Sans Unicode" w:hAnsi="Lucida Sans Unicode" w:cs="Lucida Sans Unicode"/>
          <w:sz w:val="16"/>
          <w:szCs w:val="16"/>
        </w:rPr>
        <w:t>.</w:t>
      </w:r>
    </w:p>
  </w:footnote>
  <w:footnote w:id="12">
    <w:p w14:paraId="6E444804" w14:textId="67E92141" w:rsidR="3DDFB375" w:rsidRPr="0043593A" w:rsidRDefault="3DDFB375" w:rsidP="00D1240D">
      <w:pPr>
        <w:pStyle w:val="Textonotapie"/>
        <w:jc w:val="both"/>
        <w:rPr>
          <w:rFonts w:ascii="Lucida Sans Unicode" w:hAnsi="Lucida Sans Unicode" w:cs="Lucida Sans Unicode"/>
          <w:sz w:val="16"/>
          <w:szCs w:val="16"/>
        </w:rPr>
      </w:pPr>
      <w:r w:rsidRPr="0043593A">
        <w:rPr>
          <w:rFonts w:ascii="Lucida Sans Unicode" w:hAnsi="Lucida Sans Unicode" w:cs="Lucida Sans Unicode"/>
          <w:sz w:val="16"/>
          <w:szCs w:val="16"/>
        </w:rPr>
        <w:footnoteRef/>
      </w:r>
      <w:r w:rsidRPr="0043593A">
        <w:rPr>
          <w:rFonts w:ascii="Lucida Sans Unicode" w:hAnsi="Lucida Sans Unicode" w:cs="Lucida Sans Unicode"/>
          <w:sz w:val="16"/>
          <w:szCs w:val="16"/>
        </w:rPr>
        <w:t xml:space="preserve"> </w:t>
      </w:r>
      <w:proofErr w:type="spellStart"/>
      <w:r w:rsidRPr="0043593A">
        <w:rPr>
          <w:rFonts w:ascii="Lucida Sans Unicode" w:hAnsi="Lucida Sans Unicode" w:cs="Lucida Sans Unicode"/>
          <w:sz w:val="16"/>
          <w:szCs w:val="16"/>
        </w:rPr>
        <w:t>íbidem</w:t>
      </w:r>
      <w:proofErr w:type="spellEnd"/>
    </w:p>
  </w:footnote>
  <w:footnote w:id="13">
    <w:p w14:paraId="70910C52" w14:textId="75ADA2D6" w:rsidR="3DDFB375" w:rsidRPr="00573355" w:rsidRDefault="3DDFB375" w:rsidP="00D1240D">
      <w:pPr>
        <w:pStyle w:val="Textonotapie"/>
        <w:jc w:val="both"/>
        <w:rPr>
          <w:rFonts w:ascii="Lucida Sans Unicode" w:hAnsi="Lucida Sans Unicode" w:cs="Lucida Sans Unicode"/>
        </w:rPr>
      </w:pPr>
      <w:r w:rsidRPr="0043593A">
        <w:rPr>
          <w:rFonts w:ascii="Lucida Sans Unicode" w:hAnsi="Lucida Sans Unicode" w:cs="Lucida Sans Unicode"/>
          <w:sz w:val="16"/>
          <w:szCs w:val="16"/>
        </w:rPr>
        <w:footnoteRef/>
      </w:r>
      <w:r w:rsidRPr="0043593A">
        <w:rPr>
          <w:rFonts w:ascii="Lucida Sans Unicode" w:hAnsi="Lucida Sans Unicode" w:cs="Lucida Sans Unicode"/>
          <w:sz w:val="16"/>
          <w:szCs w:val="16"/>
        </w:rPr>
        <w:t xml:space="preserve"> . </w:t>
      </w:r>
      <w:proofErr w:type="spellStart"/>
      <w:r w:rsidRPr="0043593A">
        <w:rPr>
          <w:rFonts w:ascii="Lucida Sans Unicode" w:hAnsi="Lucida Sans Unicode" w:cs="Lucida Sans Unicode"/>
          <w:sz w:val="16"/>
          <w:szCs w:val="16"/>
        </w:rPr>
        <w:t>Conapred</w:t>
      </w:r>
      <w:proofErr w:type="spellEnd"/>
      <w:r w:rsidRPr="0043593A">
        <w:rPr>
          <w:rFonts w:ascii="Lucida Sans Unicode" w:hAnsi="Lucida Sans Unicode" w:cs="Lucida Sans Unicode"/>
          <w:sz w:val="16"/>
          <w:szCs w:val="16"/>
        </w:rPr>
        <w:t xml:space="preserve"> (2016). Glosario de la diversidad sexual, de género y características sexuales. En: </w:t>
      </w:r>
      <w:hyperlink r:id="rId3">
        <w:r w:rsidRPr="0043593A">
          <w:rPr>
            <w:rStyle w:val="Hipervnculo"/>
            <w:rFonts w:ascii="Lucida Sans Unicode" w:hAnsi="Lucida Sans Unicode" w:cs="Lucida Sans Unicode"/>
            <w:sz w:val="16"/>
            <w:szCs w:val="16"/>
          </w:rPr>
          <w:t>https://www.conapred.org.mx/documentos_cedoc/Glosario_TDSyG_WEB.pdf</w:t>
        </w:r>
      </w:hyperlink>
    </w:p>
  </w:footnote>
  <w:footnote w:id="14">
    <w:p w14:paraId="784CA80D" w14:textId="61F6545A" w:rsidR="00364FDB" w:rsidRPr="0043593A" w:rsidRDefault="3DDFB375" w:rsidP="00D1240D">
      <w:pPr>
        <w:pStyle w:val="Textonotapie"/>
        <w:jc w:val="both"/>
        <w:rPr>
          <w:rFonts w:ascii="Lucida Sans Unicode" w:hAnsi="Lucida Sans Unicode" w:cs="Lucida Sans Unicode"/>
          <w:sz w:val="16"/>
          <w:szCs w:val="16"/>
        </w:rPr>
      </w:pPr>
      <w:r w:rsidRPr="0043593A">
        <w:rPr>
          <w:rFonts w:ascii="Lucida Sans Unicode" w:hAnsi="Lucida Sans Unicode" w:cs="Lucida Sans Unicode"/>
          <w:sz w:val="16"/>
          <w:szCs w:val="16"/>
        </w:rPr>
        <w:footnoteRef/>
      </w:r>
      <w:r w:rsidRPr="0043593A">
        <w:rPr>
          <w:rFonts w:ascii="Lucida Sans Unicode" w:hAnsi="Lucida Sans Unicode" w:cs="Lucida Sans Unicode"/>
          <w:sz w:val="16"/>
          <w:szCs w:val="16"/>
        </w:rPr>
        <w:t xml:space="preserve"> La Población LGBTTTIQ+ también tiene derechos. (2014) Comisión Estatal de Derechos Humanos Jalisco. Disponible en: </w:t>
      </w:r>
      <w:hyperlink r:id="rId4" w:history="1">
        <w:r w:rsidR="00364FDB" w:rsidRPr="0043593A">
          <w:rPr>
            <w:rStyle w:val="Hipervnculo"/>
            <w:rFonts w:ascii="Lucida Sans Unicode" w:hAnsi="Lucida Sans Unicode" w:cs="Lucida Sans Unicode"/>
            <w:sz w:val="16"/>
            <w:szCs w:val="16"/>
          </w:rPr>
          <w:t>http://historico.cedhj.org.mx/poblacion_LGBTTTIQ.asp</w:t>
        </w:r>
      </w:hyperlink>
    </w:p>
  </w:footnote>
  <w:footnote w:id="15">
    <w:p w14:paraId="543BA252" w14:textId="2FE03C36" w:rsidR="00D64498" w:rsidRPr="0043593A" w:rsidRDefault="00D64498" w:rsidP="00D1240D">
      <w:pPr>
        <w:pStyle w:val="Textonotapie"/>
        <w:jc w:val="both"/>
        <w:rPr>
          <w:rFonts w:ascii="Lucida Sans Unicode" w:hAnsi="Lucida Sans Unicode" w:cs="Lucida Sans Unicode"/>
          <w:sz w:val="16"/>
          <w:szCs w:val="16"/>
          <w:lang w:val="es-MX"/>
        </w:rPr>
      </w:pPr>
      <w:r w:rsidRPr="0043593A">
        <w:rPr>
          <w:rStyle w:val="Refdenotaalpie"/>
          <w:rFonts w:ascii="Lucida Sans Unicode" w:hAnsi="Lucida Sans Unicode" w:cs="Lucida Sans Unicode"/>
          <w:sz w:val="16"/>
          <w:szCs w:val="16"/>
        </w:rPr>
        <w:footnoteRef/>
      </w:r>
      <w:r w:rsidRPr="0043593A">
        <w:rPr>
          <w:rFonts w:ascii="Lucida Sans Unicode" w:hAnsi="Lucida Sans Unicode" w:cs="Lucida Sans Unicode"/>
          <w:sz w:val="16"/>
          <w:szCs w:val="16"/>
        </w:rPr>
        <w:t xml:space="preserve"> Real Academia Española.</w:t>
      </w:r>
    </w:p>
  </w:footnote>
  <w:footnote w:id="16">
    <w:p w14:paraId="12FC92CE" w14:textId="68A1BA98" w:rsidR="00D64498" w:rsidRPr="00573355" w:rsidRDefault="00D64498" w:rsidP="00D1240D">
      <w:pPr>
        <w:pStyle w:val="Textonotapie"/>
        <w:jc w:val="both"/>
        <w:rPr>
          <w:rFonts w:ascii="Lucida Sans" w:hAnsi="Lucida Sans"/>
          <w:sz w:val="16"/>
          <w:szCs w:val="16"/>
          <w:lang w:val="es-MX"/>
        </w:rPr>
      </w:pPr>
      <w:r w:rsidRPr="0043593A">
        <w:rPr>
          <w:rStyle w:val="Refdenotaalpie"/>
          <w:rFonts w:ascii="Lucida Sans Unicode" w:hAnsi="Lucida Sans Unicode" w:cs="Lucida Sans Unicode"/>
          <w:sz w:val="16"/>
          <w:szCs w:val="16"/>
        </w:rPr>
        <w:footnoteRef/>
      </w:r>
      <w:r w:rsidRPr="0043593A">
        <w:rPr>
          <w:rFonts w:ascii="Lucida Sans Unicode" w:hAnsi="Lucida Sans Unicode" w:cs="Lucida Sans Unicode"/>
          <w:sz w:val="16"/>
          <w:szCs w:val="16"/>
        </w:rPr>
        <w:t xml:space="preserve"> Protocolo para Juzgar con Perspectiva Intercultural: Personas, Pueblos y Comunidades Indígenas, Suprema Corte de Justicia de la Nación, p</w:t>
      </w:r>
      <w:r w:rsidR="00745AC8" w:rsidRPr="0043593A">
        <w:rPr>
          <w:rFonts w:ascii="Lucida Sans Unicode" w:hAnsi="Lucida Sans Unicode" w:cs="Lucida Sans Unicode"/>
          <w:sz w:val="16"/>
          <w:szCs w:val="16"/>
        </w:rPr>
        <w:t>ág.</w:t>
      </w:r>
      <w:r w:rsidRPr="0043593A">
        <w:rPr>
          <w:rFonts w:ascii="Lucida Sans Unicode" w:hAnsi="Lucida Sans Unicode" w:cs="Lucida Sans Unicode"/>
          <w:sz w:val="16"/>
          <w:szCs w:val="16"/>
        </w:rPr>
        <w:t xml:space="preserve"> 3; Amparo Directo en Revisión 5008/2016, párr. 79.</w:t>
      </w:r>
    </w:p>
  </w:footnote>
  <w:footnote w:id="17">
    <w:p w14:paraId="233BDE66" w14:textId="19AB43AD" w:rsidR="3DDFB375" w:rsidRPr="00573355" w:rsidRDefault="3DDFB375" w:rsidP="00D1240D">
      <w:pPr>
        <w:pStyle w:val="Textonotapie"/>
        <w:jc w:val="both"/>
        <w:rPr>
          <w:rFonts w:ascii="Lucida Sans" w:hAnsi="Lucida Sans"/>
          <w:sz w:val="16"/>
          <w:szCs w:val="16"/>
        </w:rPr>
      </w:pPr>
      <w:r w:rsidRPr="00573355">
        <w:rPr>
          <w:rFonts w:ascii="Lucida Sans" w:hAnsi="Lucida Sans"/>
          <w:sz w:val="16"/>
          <w:szCs w:val="16"/>
          <w:vertAlign w:val="superscript"/>
        </w:rPr>
        <w:footnoteRef/>
      </w:r>
      <w:r w:rsidRPr="00573355">
        <w:rPr>
          <w:rFonts w:ascii="Lucida Sans" w:hAnsi="Lucida Sans"/>
          <w:sz w:val="16"/>
          <w:szCs w:val="16"/>
          <w:vertAlign w:val="superscript"/>
        </w:rPr>
        <w:t xml:space="preserve"> </w:t>
      </w:r>
      <w:r w:rsidRPr="00573355">
        <w:rPr>
          <w:rFonts w:ascii="Lucida Sans" w:hAnsi="Lucida Sans"/>
          <w:sz w:val="16"/>
          <w:szCs w:val="16"/>
        </w:rPr>
        <w:t>Artículo 5. Fracción VI de la Ley General para la Igualdad entre Mujeres y Hombres.</w:t>
      </w:r>
    </w:p>
  </w:footnote>
  <w:footnote w:id="18">
    <w:p w14:paraId="1D75B5AA" w14:textId="56DE31CA" w:rsidR="3DDFB375" w:rsidRPr="00504D1E" w:rsidRDefault="3DDFB375" w:rsidP="00D1240D">
      <w:pPr>
        <w:pStyle w:val="Textonotapie"/>
        <w:jc w:val="both"/>
        <w:rPr>
          <w:rFonts w:ascii="Lucida Sans" w:hAnsi="Lucida Sans"/>
          <w:sz w:val="18"/>
          <w:szCs w:val="18"/>
        </w:rPr>
      </w:pPr>
      <w:r w:rsidRPr="00573355">
        <w:rPr>
          <w:rFonts w:ascii="Lucida Sans" w:hAnsi="Lucida Sans"/>
          <w:sz w:val="16"/>
          <w:szCs w:val="16"/>
          <w:vertAlign w:val="superscript"/>
        </w:rPr>
        <w:footnoteRef/>
      </w:r>
      <w:r w:rsidRPr="00573355">
        <w:rPr>
          <w:rFonts w:ascii="Lucida Sans" w:hAnsi="Lucida Sans"/>
          <w:sz w:val="16"/>
          <w:szCs w:val="16"/>
        </w:rPr>
        <w:t xml:space="preserve"> Art</w:t>
      </w:r>
      <w:r w:rsidR="00337DDB" w:rsidRPr="00573355">
        <w:rPr>
          <w:rFonts w:ascii="Lucida Sans" w:hAnsi="Lucida Sans"/>
          <w:sz w:val="16"/>
          <w:szCs w:val="16"/>
        </w:rPr>
        <w:t>í</w:t>
      </w:r>
      <w:r w:rsidRPr="00573355">
        <w:rPr>
          <w:rFonts w:ascii="Lucida Sans" w:hAnsi="Lucida Sans"/>
          <w:sz w:val="16"/>
          <w:szCs w:val="16"/>
        </w:rPr>
        <w:t>culo 2, Constitución Política de los Estados Unidos Mexicanos</w:t>
      </w:r>
    </w:p>
  </w:footnote>
  <w:footnote w:id="19">
    <w:p w14:paraId="68BA445B" w14:textId="2FF5019E" w:rsidR="3DDFB375" w:rsidRPr="00573355" w:rsidRDefault="3DDFB375" w:rsidP="00D1240D">
      <w:pPr>
        <w:pStyle w:val="Textonotapie"/>
        <w:jc w:val="both"/>
        <w:rPr>
          <w:rFonts w:ascii="Lucida Sans Unicode" w:hAnsi="Lucida Sans Unicode" w:cs="Lucida Sans Unicode"/>
          <w:sz w:val="16"/>
          <w:szCs w:val="16"/>
        </w:rPr>
      </w:pPr>
      <w:r w:rsidRPr="00573355">
        <w:rPr>
          <w:rFonts w:ascii="Lucida Sans Unicode" w:hAnsi="Lucida Sans Unicode" w:cs="Lucida Sans Unicode"/>
          <w:sz w:val="16"/>
          <w:szCs w:val="16"/>
        </w:rPr>
        <w:footnoteRef/>
      </w:r>
      <w:r w:rsidRPr="00573355">
        <w:rPr>
          <w:rFonts w:ascii="Lucida Sans Unicode" w:hAnsi="Lucida Sans Unicode" w:cs="Lucida Sans Unicode"/>
          <w:sz w:val="16"/>
          <w:szCs w:val="16"/>
        </w:rPr>
        <w:t xml:space="preserve"> Artículo 1. Numeral 1. </w:t>
      </w:r>
      <w:r w:rsidR="00337DDB" w:rsidRPr="00573355">
        <w:rPr>
          <w:rFonts w:ascii="Lucida Sans Unicode" w:hAnsi="Lucida Sans Unicode" w:cs="Lucida Sans Unicode"/>
          <w:sz w:val="16"/>
          <w:szCs w:val="16"/>
        </w:rPr>
        <w:t>Inciso</w:t>
      </w:r>
      <w:r w:rsidRPr="00573355">
        <w:rPr>
          <w:rFonts w:ascii="Lucida Sans Unicode" w:hAnsi="Lucida Sans Unicode" w:cs="Lucida Sans Unicode"/>
          <w:sz w:val="16"/>
          <w:szCs w:val="16"/>
        </w:rPr>
        <w:t xml:space="preserve"> b de la Convención 169 de la OIT.</w:t>
      </w:r>
    </w:p>
  </w:footnote>
  <w:footnote w:id="20">
    <w:p w14:paraId="5F53EAA7" w14:textId="76D5B12C" w:rsidR="00EB6F13" w:rsidRPr="00D101C1" w:rsidRDefault="00EB6F13" w:rsidP="007A0844">
      <w:pPr>
        <w:pStyle w:val="Textonotapie"/>
        <w:jc w:val="both"/>
        <w:rPr>
          <w:rFonts w:ascii="Lucida Sans Unicode" w:hAnsi="Lucida Sans Unicode" w:cs="Lucida Sans Unicode"/>
          <w:sz w:val="16"/>
          <w:szCs w:val="16"/>
        </w:rPr>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Tesis III/2023. Acciones afirmativas. Forma de contabilizarlas cuando se integren fórmulas por personas pertenecientes a más de un grupo en situación de vulnerabilidad.</w:t>
      </w:r>
    </w:p>
  </w:footnote>
  <w:footnote w:id="21">
    <w:p w14:paraId="762BCE4C" w14:textId="68100497" w:rsidR="00EB6F13" w:rsidRPr="001611C9" w:rsidRDefault="00EB6F13" w:rsidP="007A0844">
      <w:pPr>
        <w:pStyle w:val="Textonotapie"/>
        <w:jc w:val="both"/>
        <w:rPr>
          <w:rFonts w:ascii="Arial" w:hAnsi="Arial" w:cs="Arial"/>
          <w:sz w:val="18"/>
          <w:szCs w:val="18"/>
        </w:rPr>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Resoluciones de los Recursos de Revisión identificados como RRA 10703/21 y RRA 11955/21, dictados por el Instituto Nacional de Transparencia, Acceso a la Información y Protección de Datos Personales</w:t>
      </w:r>
    </w:p>
  </w:footnote>
  <w:footnote w:id="22">
    <w:p w14:paraId="63EEF061" w14:textId="71FF8240" w:rsidR="004A2D3F" w:rsidRPr="00D101C1" w:rsidRDefault="004A2D3F" w:rsidP="004A2D3F">
      <w:pPr>
        <w:pStyle w:val="Textonotapie"/>
        <w:jc w:val="both"/>
        <w:rPr>
          <w:rFonts w:ascii="Lucida Sans Unicode" w:hAnsi="Lucida Sans Unicode" w:cs="Lucida Sans Unicode"/>
          <w:sz w:val="16"/>
          <w:szCs w:val="16"/>
          <w:lang w:val="es-MX"/>
        </w:rPr>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w:t>
      </w:r>
      <w:r w:rsidRPr="00D101C1">
        <w:rPr>
          <w:rFonts w:ascii="Lucida Sans Unicode" w:eastAsia="Trebuchet MS" w:hAnsi="Lucida Sans Unicode" w:cs="Lucida Sans Unicode"/>
          <w:sz w:val="16"/>
          <w:szCs w:val="16"/>
        </w:rPr>
        <w:t xml:space="preserve">Estimaciones de la población de 3 años y más y su distribución porcentual según condición de </w:t>
      </w:r>
      <w:proofErr w:type="spellStart"/>
      <w:r w:rsidRPr="00D101C1">
        <w:rPr>
          <w:rFonts w:ascii="Lucida Sans Unicode" w:eastAsia="Trebuchet MS" w:hAnsi="Lucida Sans Unicode" w:cs="Lucida Sans Unicode"/>
          <w:sz w:val="16"/>
          <w:szCs w:val="16"/>
        </w:rPr>
        <w:t>autoadscripción</w:t>
      </w:r>
      <w:proofErr w:type="spellEnd"/>
      <w:r w:rsidRPr="00D101C1">
        <w:rPr>
          <w:rFonts w:ascii="Lucida Sans Unicode" w:eastAsia="Trebuchet MS" w:hAnsi="Lucida Sans Unicode" w:cs="Lucida Sans Unicode"/>
          <w:sz w:val="16"/>
          <w:szCs w:val="16"/>
        </w:rPr>
        <w:t xml:space="preserve"> indígena por tamaño de localidad y sexo. Tabulados del Cuestionario Ampliado, obtenidos CPV 2020 del INEGI.</w:t>
      </w:r>
    </w:p>
  </w:footnote>
  <w:footnote w:id="23">
    <w:p w14:paraId="29441F0D" w14:textId="65FDE2F1" w:rsidR="007C6DBD" w:rsidRPr="00D101C1" w:rsidRDefault="007C6DBD" w:rsidP="003B7B64">
      <w:pPr>
        <w:pStyle w:val="Textonotapie"/>
        <w:jc w:val="both"/>
        <w:rPr>
          <w:rFonts w:ascii="Lucida Sans Unicode" w:hAnsi="Lucida Sans Unicode" w:cs="Lucida Sans Unicode"/>
          <w:sz w:val="16"/>
          <w:szCs w:val="16"/>
        </w:rPr>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w:t>
      </w:r>
      <w:r w:rsidR="007454C5" w:rsidRPr="00D101C1">
        <w:rPr>
          <w:rFonts w:ascii="Lucida Sans Unicode" w:hAnsi="Lucida Sans Unicode" w:cs="Lucida Sans Unicode"/>
          <w:sz w:val="16"/>
          <w:szCs w:val="16"/>
        </w:rPr>
        <w:t>La cantidad mínima de fórmulas incluye las presidencias municipales</w:t>
      </w:r>
      <w:r w:rsidR="00C875D5" w:rsidRPr="00D101C1">
        <w:rPr>
          <w:rFonts w:ascii="Lucida Sans Unicode" w:hAnsi="Lucida Sans Unicode" w:cs="Lucida Sans Unicode"/>
          <w:sz w:val="16"/>
          <w:szCs w:val="16"/>
        </w:rPr>
        <w:t xml:space="preserve"> que,</w:t>
      </w:r>
      <w:r w:rsidR="007454C5" w:rsidRPr="00D101C1">
        <w:rPr>
          <w:rFonts w:ascii="Lucida Sans Unicode" w:hAnsi="Lucida Sans Unicode" w:cs="Lucida Sans Unicode"/>
          <w:sz w:val="16"/>
          <w:szCs w:val="16"/>
        </w:rPr>
        <w:t xml:space="preserve"> en su caso, se hubieren registrado.</w:t>
      </w:r>
    </w:p>
  </w:footnote>
  <w:footnote w:id="24">
    <w:p w14:paraId="094B8F8E" w14:textId="56028527" w:rsidR="00FE3C8C" w:rsidRPr="00504D1E" w:rsidRDefault="00FE3C8C" w:rsidP="00FE3C8C">
      <w:pPr>
        <w:spacing w:line="257" w:lineRule="auto"/>
        <w:jc w:val="both"/>
        <w:rPr>
          <w:rFonts w:ascii="Lucida Sans" w:hAnsi="Lucida Sans"/>
          <w:sz w:val="18"/>
          <w:szCs w:val="18"/>
        </w:rPr>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w:t>
      </w:r>
      <w:r w:rsidRPr="00D101C1">
        <w:rPr>
          <w:rFonts w:ascii="Lucida Sans Unicode" w:hAnsi="Lucida Sans Unicode" w:cs="Lucida Sans Unicode"/>
          <w:sz w:val="16"/>
          <w:szCs w:val="16"/>
          <w:lang w:val="es"/>
        </w:rPr>
        <w:t>De conformidad con el indicador “Población de 15 años y más por entidad federativa según condición de orientación sexual e identidad de género (OSIG)”, Tabulados básicos, de la Encuesta Nacional sobre Diversidad Sexual y de Género 2021 (ENDISEG), realizada por el Instituto Nacional de Estadística y Geografía (INEGI), el 4.7% de la población de 15 años y más en el estado de Jalisco declararon tener una orientación sexual o identidad de género no normativa o no convencional, esto es, que se considera pertenece a la población LGBTTTIQ+.</w:t>
      </w:r>
      <w:r w:rsidRPr="00504D1E">
        <w:rPr>
          <w:rFonts w:ascii="Lucida Sans" w:hAnsi="Lucida Sans"/>
          <w:sz w:val="18"/>
          <w:szCs w:val="18"/>
          <w:lang w:val="es"/>
        </w:rPr>
        <w:t xml:space="preserve"> </w:t>
      </w:r>
    </w:p>
  </w:footnote>
  <w:footnote w:id="25">
    <w:p w14:paraId="56C9C97E" w14:textId="7BA039E7" w:rsidR="00EB6F13" w:rsidRPr="00D101C1" w:rsidRDefault="00EB6F13" w:rsidP="007A0844">
      <w:pPr>
        <w:pStyle w:val="Textonotapie"/>
        <w:jc w:val="both"/>
        <w:rPr>
          <w:rFonts w:ascii="Lucida Sans Unicode" w:hAnsi="Lucida Sans Unicode" w:cs="Lucida Sans Unicode"/>
          <w:sz w:val="16"/>
          <w:szCs w:val="16"/>
        </w:rPr>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Criterio sostenido por la Sala Superior del Tribunal Electoral del Poder Judicial de la Federación en el SUP-REC-256/2022.</w:t>
      </w:r>
    </w:p>
  </w:footnote>
  <w:footnote w:id="26">
    <w:p w14:paraId="2E3B551A" w14:textId="77777777" w:rsidR="00EB6F13" w:rsidRPr="00504D1E" w:rsidRDefault="00EB6F13" w:rsidP="007A0844">
      <w:pPr>
        <w:pStyle w:val="Textonotapie"/>
        <w:jc w:val="both"/>
        <w:rPr>
          <w:rFonts w:ascii="Lucida Sans" w:hAnsi="Lucida Sans" w:cs="Arial"/>
          <w:sz w:val="18"/>
          <w:szCs w:val="18"/>
        </w:rPr>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w:t>
      </w:r>
      <w:r w:rsidRPr="00D101C1">
        <w:rPr>
          <w:rFonts w:ascii="Lucida Sans Unicode" w:eastAsia="Century Gothic" w:hAnsi="Lucida Sans Unicode" w:cs="Lucida Sans Unicode"/>
          <w:sz w:val="16"/>
          <w:szCs w:val="16"/>
          <w:lang w:val="es"/>
        </w:rPr>
        <w:t xml:space="preserve">Esta disposición fue incluida en los Lineamientos para el registro de candidaturas a cargos de elección popular en el Proceso Electoral Concurrente 2020-2021, aprobados </w:t>
      </w:r>
      <w:r w:rsidRPr="00D101C1">
        <w:rPr>
          <w:rFonts w:ascii="Lucida Sans Unicode" w:eastAsia="Century Gothic" w:hAnsi="Lucida Sans Unicode" w:cs="Lucida Sans Unicode"/>
          <w:sz w:val="16"/>
          <w:szCs w:val="16"/>
        </w:rPr>
        <w:t>el 28 de febrero de 2021 por el Consejo General.</w:t>
      </w:r>
      <w:r w:rsidRPr="00504D1E">
        <w:rPr>
          <w:rFonts w:ascii="Lucida Sans" w:eastAsia="Century Gothic" w:hAnsi="Lucida Sans" w:cs="Arial"/>
          <w:sz w:val="18"/>
          <w:szCs w:val="18"/>
        </w:rPr>
        <w:t xml:space="preserve">  </w:t>
      </w:r>
    </w:p>
  </w:footnote>
  <w:footnote w:id="27">
    <w:p w14:paraId="750D5A1F" w14:textId="60DE1A47" w:rsidR="004C05AE" w:rsidRPr="00504D1E" w:rsidRDefault="004C05AE" w:rsidP="007A0844">
      <w:pPr>
        <w:spacing w:line="257" w:lineRule="auto"/>
        <w:jc w:val="both"/>
        <w:rPr>
          <w:rFonts w:ascii="Lucida Sans" w:eastAsia="Century Gothic" w:hAnsi="Lucida Sans" w:cs="Arial"/>
          <w:sz w:val="18"/>
          <w:szCs w:val="18"/>
          <w:lang w:val="es"/>
        </w:rPr>
      </w:pPr>
      <w:r w:rsidRPr="00504D1E">
        <w:rPr>
          <w:rStyle w:val="Refdenotaalpie"/>
          <w:rFonts w:ascii="Lucida Sans" w:hAnsi="Lucida Sans" w:cs="Arial"/>
          <w:sz w:val="18"/>
          <w:szCs w:val="18"/>
        </w:rPr>
        <w:footnoteRef/>
      </w:r>
      <w:r w:rsidRPr="00504D1E">
        <w:rPr>
          <w:rFonts w:ascii="Lucida Sans" w:hAnsi="Lucida Sans" w:cs="Arial"/>
          <w:sz w:val="18"/>
          <w:szCs w:val="18"/>
        </w:rPr>
        <w:t xml:space="preserve"> </w:t>
      </w:r>
      <w:r w:rsidRPr="00504D1E">
        <w:rPr>
          <w:rFonts w:ascii="Lucida Sans" w:eastAsia="Century Gothic" w:hAnsi="Lucida Sans" w:cs="Arial"/>
          <w:sz w:val="18"/>
          <w:szCs w:val="18"/>
          <w:lang w:val="es"/>
        </w:rPr>
        <w:t>De conformidad con el Censo de Población y Vivienda 2020, el cual refiere que, en el Estado de Jalisco, el 15.15% de la población vive con discapacidad, limitación o algún problema o condición mental.</w:t>
      </w:r>
    </w:p>
  </w:footnote>
  <w:footnote w:id="28">
    <w:p w14:paraId="4B025C46" w14:textId="4EAE88A3" w:rsidR="00EB6F13" w:rsidRPr="00D95294" w:rsidRDefault="00EB6F13" w:rsidP="00D95294">
      <w:pPr>
        <w:pStyle w:val="Textonotapie"/>
        <w:jc w:val="both"/>
        <w:rPr>
          <w:sz w:val="18"/>
          <w:szCs w:val="18"/>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7A0844">
        <w:rPr>
          <w:rFonts w:ascii="Lucida Sans" w:hAnsi="Lucida Sans"/>
          <w:sz w:val="18"/>
          <w:szCs w:val="18"/>
        </w:rPr>
        <w:t>Artículo 73, fracción II de la Constitución Política del Estado de Jalisco.</w:t>
      </w:r>
    </w:p>
  </w:footnote>
  <w:footnote w:id="29">
    <w:p w14:paraId="489E0DC3" w14:textId="77777777" w:rsidR="002C3D72" w:rsidRPr="00D101C1" w:rsidRDefault="002C3D72" w:rsidP="00D95294">
      <w:pPr>
        <w:pStyle w:val="Textonotapie"/>
        <w:jc w:val="both"/>
        <w:rPr>
          <w:rFonts w:ascii="Lucida Sans Unicode" w:hAnsi="Lucida Sans Unicode" w:cs="Lucida Sans Unicode"/>
          <w:sz w:val="16"/>
          <w:szCs w:val="16"/>
        </w:rPr>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Criterio sostenido por la Sala Superior del Tribunal Electoral del Poder Judicial de la Federación en el SUP-REC-256/2022</w:t>
      </w:r>
    </w:p>
  </w:footnote>
  <w:footnote w:id="30">
    <w:p w14:paraId="2C3A1251" w14:textId="0F57A569" w:rsidR="00EB6F13" w:rsidRPr="00D101C1" w:rsidRDefault="00EB6F13" w:rsidP="00D95294">
      <w:pPr>
        <w:pStyle w:val="Textonotapie"/>
        <w:jc w:val="both"/>
        <w:rPr>
          <w:rFonts w:ascii="Lucida Sans Unicode" w:hAnsi="Lucida Sans Unicode" w:cs="Lucida Sans Unicode"/>
          <w:sz w:val="16"/>
          <w:szCs w:val="16"/>
        </w:rPr>
      </w:pPr>
      <w:r w:rsidRPr="00D101C1">
        <w:rPr>
          <w:rFonts w:ascii="Lucida Sans Unicode" w:hAnsi="Lucida Sans Unicode" w:cs="Lucida Sans Unicode"/>
          <w:sz w:val="16"/>
          <w:szCs w:val="16"/>
          <w:vertAlign w:val="superscript"/>
        </w:rPr>
        <w:footnoteRef/>
      </w:r>
      <w:r w:rsidRPr="00D101C1">
        <w:rPr>
          <w:rFonts w:ascii="Lucida Sans Unicode" w:hAnsi="Lucida Sans Unicode" w:cs="Lucida Sans Unicode"/>
          <w:sz w:val="16"/>
          <w:szCs w:val="16"/>
        </w:rPr>
        <w:t xml:space="preserve"> Tercero Transitorio del Decreto de Reforma al Código Electoral del Estado de Jalisco, Número 29217/LXIII/23 publicado en el Periódico Oficial “El Estado de Jalisco” el 6 de julio, 2023. Disponible en: </w:t>
      </w:r>
      <w:hyperlink r:id="rId5" w:history="1">
        <w:r w:rsidRPr="00D101C1">
          <w:rPr>
            <w:rStyle w:val="Hipervnculo"/>
            <w:rFonts w:ascii="Lucida Sans Unicode" w:hAnsi="Lucida Sans Unicode" w:cs="Lucida Sans Unicode"/>
            <w:sz w:val="16"/>
            <w:szCs w:val="16"/>
          </w:rPr>
          <w:t>apiperiodico.jalisco.gob.mx/</w:t>
        </w:r>
        <w:proofErr w:type="spellStart"/>
        <w:r w:rsidRPr="00D101C1">
          <w:rPr>
            <w:rStyle w:val="Hipervnculo"/>
            <w:rFonts w:ascii="Lucida Sans Unicode" w:hAnsi="Lucida Sans Unicode" w:cs="Lucida Sans Unicode"/>
            <w:sz w:val="16"/>
            <w:szCs w:val="16"/>
          </w:rPr>
          <w:t>newspaper</w:t>
        </w:r>
        <w:proofErr w:type="spellEnd"/>
        <w:r w:rsidRPr="00D101C1">
          <w:rPr>
            <w:rStyle w:val="Hipervnculo"/>
            <w:rFonts w:ascii="Lucida Sans Unicode" w:hAnsi="Lucida Sans Unicode" w:cs="Lucida Sans Unicode"/>
            <w:sz w:val="16"/>
            <w:szCs w:val="16"/>
          </w:rPr>
          <w:t>/</w:t>
        </w:r>
        <w:proofErr w:type="spellStart"/>
        <w:r w:rsidRPr="00D101C1">
          <w:rPr>
            <w:rStyle w:val="Hipervnculo"/>
            <w:rFonts w:ascii="Lucida Sans Unicode" w:hAnsi="Lucida Sans Unicode" w:cs="Lucida Sans Unicode"/>
            <w:sz w:val="16"/>
            <w:szCs w:val="16"/>
          </w:rPr>
          <w:t>import</w:t>
        </w:r>
        <w:proofErr w:type="spellEnd"/>
        <w:r w:rsidRPr="00D101C1">
          <w:rPr>
            <w:rStyle w:val="Hipervnculo"/>
            <w:rFonts w:ascii="Lucida Sans Unicode" w:hAnsi="Lucida Sans Unicode" w:cs="Lucida Sans Unicode"/>
            <w:sz w:val="16"/>
            <w:szCs w:val="16"/>
          </w:rPr>
          <w:t>/07-06-23-v.pdf</w:t>
        </w:r>
      </w:hyperlink>
    </w:p>
  </w:footnote>
  <w:footnote w:id="31">
    <w:p w14:paraId="78E0B180" w14:textId="41DD2B74" w:rsidR="00337DDB" w:rsidRPr="00337DDB" w:rsidRDefault="00337DDB">
      <w:pPr>
        <w:pStyle w:val="Textonotapie"/>
        <w:rPr>
          <w:rFonts w:ascii="Lucida Sans" w:hAnsi="Lucida Sans"/>
          <w:sz w:val="18"/>
          <w:szCs w:val="18"/>
          <w:lang w:val="es-MX"/>
        </w:rPr>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w:t>
      </w:r>
      <w:r w:rsidRPr="00D101C1">
        <w:rPr>
          <w:rFonts w:ascii="Lucida Sans Unicode" w:eastAsia="Poppins" w:hAnsi="Lucida Sans Unicode" w:cs="Lucida Sans Unicode"/>
          <w:color w:val="333333"/>
          <w:sz w:val="16"/>
          <w:szCs w:val="16"/>
        </w:rPr>
        <w:t xml:space="preserve">Comisión del Registro Federal de Electores. (2022). </w:t>
      </w:r>
      <w:r w:rsidRPr="00D101C1">
        <w:rPr>
          <w:rFonts w:ascii="Lucida Sans Unicode" w:eastAsia="Poppins" w:hAnsi="Lucida Sans Unicode" w:cs="Lucida Sans Unicode"/>
          <w:i/>
          <w:iCs/>
          <w:color w:val="333333"/>
          <w:sz w:val="16"/>
          <w:szCs w:val="16"/>
        </w:rPr>
        <w:t>PLAN DE TRABAJO DEL PROYECTO DE LA DISTRITACIÓN NACIONAL 2021-2023.</w:t>
      </w:r>
    </w:p>
  </w:footnote>
  <w:footnote w:id="32">
    <w:p w14:paraId="4E162F69" w14:textId="7F7EBA93" w:rsidR="00EB6F13" w:rsidRPr="00D101C1" w:rsidRDefault="00EB6F13" w:rsidP="00407D28">
      <w:pPr>
        <w:pStyle w:val="Textonotapie"/>
        <w:jc w:val="both"/>
        <w:rPr>
          <w:rFonts w:ascii="Lucida Sans" w:hAnsi="Lucida Sans" w:cs="Arial"/>
          <w:sz w:val="16"/>
          <w:szCs w:val="16"/>
        </w:rPr>
      </w:pPr>
      <w:r w:rsidRPr="00D101C1">
        <w:rPr>
          <w:rStyle w:val="Refdenotaalpie"/>
          <w:rFonts w:ascii="Lucida Sans" w:hAnsi="Lucida Sans" w:cs="Arial"/>
          <w:sz w:val="16"/>
          <w:szCs w:val="16"/>
        </w:rPr>
        <w:footnoteRef/>
      </w:r>
      <w:r w:rsidRPr="00D101C1">
        <w:rPr>
          <w:rFonts w:ascii="Lucida Sans" w:hAnsi="Lucida Sans" w:cs="Arial"/>
          <w:sz w:val="16"/>
          <w:szCs w:val="16"/>
        </w:rPr>
        <w:t xml:space="preserve"> Tesis: P./J. 13/2019 (10a.) </w:t>
      </w:r>
      <w:r w:rsidR="00CF6399" w:rsidRPr="00D101C1">
        <w:rPr>
          <w:rFonts w:ascii="Lucida Sans" w:hAnsi="Lucida Sans" w:cs="Arial"/>
          <w:sz w:val="16"/>
          <w:szCs w:val="16"/>
        </w:rPr>
        <w:t>“</w:t>
      </w:r>
      <w:r w:rsidRPr="00D101C1">
        <w:rPr>
          <w:rFonts w:ascii="Lucida Sans" w:hAnsi="Lucida Sans" w:cs="Arial"/>
          <w:sz w:val="16"/>
          <w:szCs w:val="16"/>
        </w:rPr>
        <w:t>REPRESENTACIÓN PROPORCIONAL. LAS ACCIONES TENDIENTES A LA PARIDAD DE GÉNERO EN LA ASIGNACIÓN DE CURULES POR ESE PRINCIPIO, NO VULNERAN EL DERECHO FUNDAMENTAL A SER VOTADO EN PERJUICIO DE LOS CANDIDATOS PERDEDORES DE MAYORÍA RELATIVA.</w:t>
      </w:r>
      <w:r w:rsidR="00CF6399" w:rsidRPr="00D101C1">
        <w:rPr>
          <w:rFonts w:ascii="Lucida Sans" w:hAnsi="Lucida San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7884" w14:textId="5C9201E8" w:rsidR="00EB6F13" w:rsidRDefault="00D528C5">
    <w:pPr>
      <w:pStyle w:val="Encabezado"/>
    </w:pPr>
    <w:r>
      <w:rPr>
        <w:noProof/>
        <w:lang w:eastAsia="es-MX"/>
      </w:rPr>
      <w:drawing>
        <wp:inline distT="0" distB="0" distL="0" distR="0" wp14:anchorId="679E0AC3" wp14:editId="1D7D37FF">
          <wp:extent cx="1615044" cy="847954"/>
          <wp:effectExtent l="0" t="0" r="444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9830" t="43021" r="7510" b="12592"/>
                  <a:stretch/>
                </pic:blipFill>
                <pic:spPr bwMode="auto">
                  <a:xfrm>
                    <a:off x="0" y="0"/>
                    <a:ext cx="1665851" cy="874629"/>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0Wm1aC4DPNECY6" int2:id="VOdWXeX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C1A"/>
    <w:multiLevelType w:val="hybridMultilevel"/>
    <w:tmpl w:val="F506AF9E"/>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074C7"/>
    <w:multiLevelType w:val="hybridMultilevel"/>
    <w:tmpl w:val="3AE021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F4CEB"/>
    <w:multiLevelType w:val="hybridMultilevel"/>
    <w:tmpl w:val="F97236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CB0C3E"/>
    <w:multiLevelType w:val="hybridMultilevel"/>
    <w:tmpl w:val="C1627FE0"/>
    <w:lvl w:ilvl="0" w:tplc="13900152">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626AD9"/>
    <w:multiLevelType w:val="hybridMultilevel"/>
    <w:tmpl w:val="9F4002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8509EC"/>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8C102E5"/>
    <w:multiLevelType w:val="hybridMultilevel"/>
    <w:tmpl w:val="7CA8B7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825E77"/>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CDD3BE6"/>
    <w:multiLevelType w:val="hybridMultilevel"/>
    <w:tmpl w:val="0A9E916A"/>
    <w:lvl w:ilvl="0" w:tplc="F44A5DE8">
      <w:start w:val="1"/>
      <w:numFmt w:val="lowerLetter"/>
      <w:lvlText w:val="%1)"/>
      <w:lvlJc w:val="left"/>
      <w:pPr>
        <w:ind w:left="720" w:hanging="360"/>
      </w:pPr>
      <w:rPr>
        <w:rFonts w:ascii="Arial" w:hAnsi="Arial"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DD2722"/>
    <w:multiLevelType w:val="hybridMultilevel"/>
    <w:tmpl w:val="0180D9DA"/>
    <w:lvl w:ilvl="0" w:tplc="15F018D8">
      <w:start w:val="1"/>
      <w:numFmt w:val="lowerLetter"/>
      <w:lvlText w:val="%1)"/>
      <w:lvlJc w:val="left"/>
      <w:pPr>
        <w:ind w:left="720" w:hanging="360"/>
      </w:pPr>
      <w:rPr>
        <w:rFonts w:ascii="Arial" w:eastAsia="Trebuchet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A47894"/>
    <w:multiLevelType w:val="hybridMultilevel"/>
    <w:tmpl w:val="0ABE6F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B27E36"/>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6EA32DA"/>
    <w:multiLevelType w:val="hybridMultilevel"/>
    <w:tmpl w:val="310AC8E8"/>
    <w:lvl w:ilvl="0" w:tplc="09FA3F56">
      <w:start w:val="10"/>
      <w:numFmt w:val="decimal"/>
      <w:lvlText w:val="%1."/>
      <w:lvlJc w:val="left"/>
      <w:pPr>
        <w:ind w:left="380" w:hanging="38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9965814"/>
    <w:multiLevelType w:val="hybridMultilevel"/>
    <w:tmpl w:val="154ED296"/>
    <w:lvl w:ilvl="0" w:tplc="7EB8F208">
      <w:start w:val="1"/>
      <w:numFmt w:val="lowerLetter"/>
      <w:lvlText w:val="%1)"/>
      <w:lvlJc w:val="left"/>
      <w:pPr>
        <w:ind w:left="720" w:hanging="360"/>
      </w:pPr>
      <w:rPr>
        <w:rFonts w:ascii="Arial" w:eastAsia="Trebuchet MS"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DF00CC"/>
    <w:multiLevelType w:val="hybridMultilevel"/>
    <w:tmpl w:val="F0D26D28"/>
    <w:lvl w:ilvl="0" w:tplc="1720A924">
      <w:start w:val="1"/>
      <w:numFmt w:val="lowerLetter"/>
      <w:lvlText w:val="%1)"/>
      <w:lvlJc w:val="left"/>
      <w:pPr>
        <w:ind w:left="720" w:hanging="360"/>
      </w:pPr>
      <w:rPr>
        <w:rFonts w:ascii="Arial" w:hAnsi="Arial"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332E19"/>
    <w:multiLevelType w:val="hybridMultilevel"/>
    <w:tmpl w:val="66A64440"/>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2B3F74"/>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DC6713E"/>
    <w:multiLevelType w:val="hybridMultilevel"/>
    <w:tmpl w:val="8B4ED49C"/>
    <w:lvl w:ilvl="0" w:tplc="FFFFFFFF">
      <w:start w:val="1"/>
      <w:numFmt w:val="lowerLetter"/>
      <w:lvlText w:val="%1)"/>
      <w:lvlJc w:val="left"/>
      <w:pPr>
        <w:ind w:left="360" w:hanging="360"/>
      </w:pPr>
      <w:rPr>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BA78AD"/>
    <w:multiLevelType w:val="hybridMultilevel"/>
    <w:tmpl w:val="8B4ED49C"/>
    <w:lvl w:ilvl="0" w:tplc="FFFFFFFF">
      <w:start w:val="1"/>
      <w:numFmt w:val="lowerLetter"/>
      <w:lvlText w:val="%1)"/>
      <w:lvlJc w:val="left"/>
      <w:pPr>
        <w:ind w:left="360" w:hanging="360"/>
      </w:pPr>
      <w:rPr>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F290DC7"/>
    <w:multiLevelType w:val="hybridMultilevel"/>
    <w:tmpl w:val="77C8C64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04831C0"/>
    <w:multiLevelType w:val="hybridMultilevel"/>
    <w:tmpl w:val="033422E4"/>
    <w:lvl w:ilvl="0" w:tplc="FE9C38FA">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0E81FEA"/>
    <w:multiLevelType w:val="hybridMultilevel"/>
    <w:tmpl w:val="8B4ED49C"/>
    <w:lvl w:ilvl="0" w:tplc="FFFFFFFF">
      <w:start w:val="1"/>
      <w:numFmt w:val="lowerLetter"/>
      <w:lvlText w:val="%1)"/>
      <w:lvlJc w:val="left"/>
      <w:pPr>
        <w:ind w:left="360" w:hanging="360"/>
      </w:pPr>
      <w:rPr>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5462D9A"/>
    <w:multiLevelType w:val="hybridMultilevel"/>
    <w:tmpl w:val="14D6A5E4"/>
    <w:lvl w:ilvl="0" w:tplc="8B9EA374">
      <w:start w:val="1"/>
      <w:numFmt w:val="lowerLetter"/>
      <w:lvlText w:val="%1)"/>
      <w:lvlJc w:val="left"/>
      <w:pPr>
        <w:ind w:left="360" w:hanging="360"/>
      </w:pPr>
      <w:rPr>
        <w:rFonts w:ascii="Lucida Sans" w:hAnsi="Lucida Sans" w:hint="default"/>
        <w:b/>
        <w:bCs/>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54D41EB"/>
    <w:multiLevelType w:val="multilevel"/>
    <w:tmpl w:val="511C2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8223CD6"/>
    <w:multiLevelType w:val="hybridMultilevel"/>
    <w:tmpl w:val="8B4ED49C"/>
    <w:lvl w:ilvl="0" w:tplc="FFFFFFFF">
      <w:start w:val="1"/>
      <w:numFmt w:val="lowerLetter"/>
      <w:lvlText w:val="%1)"/>
      <w:lvlJc w:val="left"/>
      <w:pPr>
        <w:ind w:left="360" w:hanging="360"/>
      </w:pPr>
      <w:rPr>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988540A"/>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14B1939"/>
    <w:multiLevelType w:val="hybridMultilevel"/>
    <w:tmpl w:val="B7A6E9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4F3ECA"/>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164578F"/>
    <w:multiLevelType w:val="hybridMultilevel"/>
    <w:tmpl w:val="A88EDC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876322"/>
    <w:multiLevelType w:val="hybridMultilevel"/>
    <w:tmpl w:val="80E44E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A21AB3"/>
    <w:multiLevelType w:val="hybridMultilevel"/>
    <w:tmpl w:val="3AE02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2231E2"/>
    <w:multiLevelType w:val="hybridMultilevel"/>
    <w:tmpl w:val="F3D4B96C"/>
    <w:lvl w:ilvl="0" w:tplc="FDDA1CBE">
      <w:start w:val="1"/>
      <w:numFmt w:val="lowerLetter"/>
      <w:lvlText w:val="%1)"/>
      <w:lvlJc w:val="left"/>
      <w:pPr>
        <w:ind w:left="1287" w:hanging="360"/>
      </w:pPr>
      <w:rPr>
        <w:rFonts w:ascii="Arial" w:eastAsia="Trebuchet MS" w:hAnsi="Arial" w:cs="Arial"/>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15:restartNumberingAfterBreak="0">
    <w:nsid w:val="4C6D376E"/>
    <w:multiLevelType w:val="hybridMultilevel"/>
    <w:tmpl w:val="5EF087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8C5C26"/>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D2960A2"/>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F5546B7"/>
    <w:multiLevelType w:val="hybridMultilevel"/>
    <w:tmpl w:val="5186E5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F8A2731"/>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CAF0108"/>
    <w:multiLevelType w:val="hybridMultilevel"/>
    <w:tmpl w:val="7856FE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BA0662"/>
    <w:multiLevelType w:val="hybridMultilevel"/>
    <w:tmpl w:val="2A56B1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63FF07A9"/>
    <w:multiLevelType w:val="hybridMultilevel"/>
    <w:tmpl w:val="5CC2E6F2"/>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233513"/>
    <w:multiLevelType w:val="hybridMultilevel"/>
    <w:tmpl w:val="9BFE0314"/>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EF5B9D"/>
    <w:multiLevelType w:val="hybridMultilevel"/>
    <w:tmpl w:val="8B4ED49C"/>
    <w:lvl w:ilvl="0" w:tplc="FFFFFFFF">
      <w:start w:val="1"/>
      <w:numFmt w:val="lowerLetter"/>
      <w:lvlText w:val="%1)"/>
      <w:lvlJc w:val="left"/>
      <w:pPr>
        <w:ind w:left="360" w:hanging="360"/>
      </w:pPr>
      <w:rPr>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8275BFE"/>
    <w:multiLevelType w:val="hybridMultilevel"/>
    <w:tmpl w:val="CA189C54"/>
    <w:lvl w:ilvl="0" w:tplc="D20A50A4">
      <w:start w:val="1"/>
      <w:numFmt w:val="lowerLetter"/>
      <w:lvlText w:val="%1)"/>
      <w:lvlJc w:val="left"/>
      <w:pPr>
        <w:ind w:left="720" w:hanging="360"/>
      </w:pPr>
      <w:rPr>
        <w:rFonts w:ascii="Arial" w:hAnsi="Arial"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543695"/>
    <w:multiLevelType w:val="hybridMultilevel"/>
    <w:tmpl w:val="C38081B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85D08D4"/>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91352EA"/>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CB658CE"/>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DAC2CB7"/>
    <w:multiLevelType w:val="hybridMultilevel"/>
    <w:tmpl w:val="461CF7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511129"/>
    <w:multiLevelType w:val="hybridMultilevel"/>
    <w:tmpl w:val="E46A6A50"/>
    <w:lvl w:ilvl="0" w:tplc="5F98E4D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19F38A7"/>
    <w:multiLevelType w:val="hybridMultilevel"/>
    <w:tmpl w:val="7B780918"/>
    <w:lvl w:ilvl="0" w:tplc="4CFA6242">
      <w:start w:val="1"/>
      <w:numFmt w:val="lowerLetter"/>
      <w:lvlText w:val="%1)"/>
      <w:lvlJc w:val="left"/>
      <w:pPr>
        <w:ind w:left="720" w:hanging="360"/>
      </w:pPr>
      <w:rPr>
        <w:rFonts w:ascii="Arial" w:hAnsi="Arial"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4A07B69"/>
    <w:multiLevelType w:val="hybridMultilevel"/>
    <w:tmpl w:val="80E44E68"/>
    <w:lvl w:ilvl="0" w:tplc="A2E6C2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73203F8"/>
    <w:multiLevelType w:val="hybridMultilevel"/>
    <w:tmpl w:val="D1AA0D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7B93AEE"/>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BC7646A"/>
    <w:multiLevelType w:val="hybridMultilevel"/>
    <w:tmpl w:val="8B4ED49C"/>
    <w:lvl w:ilvl="0" w:tplc="1B8E6D7A">
      <w:start w:val="1"/>
      <w:numFmt w:val="lowerLetter"/>
      <w:lvlText w:val="%1)"/>
      <w:lvlJc w:val="left"/>
      <w:pPr>
        <w:ind w:left="360" w:hanging="360"/>
      </w:pPr>
      <w:rPr>
        <w:b/>
        <w:bCs/>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7BDD262D"/>
    <w:multiLevelType w:val="hybridMultilevel"/>
    <w:tmpl w:val="91DC0B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E351C7E"/>
    <w:multiLevelType w:val="hybridMultilevel"/>
    <w:tmpl w:val="6F5A3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A66468"/>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84512432">
    <w:abstractNumId w:val="53"/>
  </w:num>
  <w:num w:numId="2" w16cid:durableId="1685472001">
    <w:abstractNumId w:val="31"/>
  </w:num>
  <w:num w:numId="3" w16cid:durableId="368721177">
    <w:abstractNumId w:val="48"/>
  </w:num>
  <w:num w:numId="4" w16cid:durableId="1426488459">
    <w:abstractNumId w:val="20"/>
  </w:num>
  <w:num w:numId="5" w16cid:durableId="191920057">
    <w:abstractNumId w:val="47"/>
  </w:num>
  <w:num w:numId="6" w16cid:durableId="1352561646">
    <w:abstractNumId w:val="51"/>
  </w:num>
  <w:num w:numId="7" w16cid:durableId="519247155">
    <w:abstractNumId w:val="15"/>
  </w:num>
  <w:num w:numId="8" w16cid:durableId="1960719787">
    <w:abstractNumId w:val="55"/>
  </w:num>
  <w:num w:numId="9" w16cid:durableId="153499183">
    <w:abstractNumId w:val="28"/>
  </w:num>
  <w:num w:numId="10" w16cid:durableId="1624968824">
    <w:abstractNumId w:val="39"/>
  </w:num>
  <w:num w:numId="11" w16cid:durableId="1443694030">
    <w:abstractNumId w:val="3"/>
  </w:num>
  <w:num w:numId="12" w16cid:durableId="848252782">
    <w:abstractNumId w:val="37"/>
  </w:num>
  <w:num w:numId="13" w16cid:durableId="620302332">
    <w:abstractNumId w:val="35"/>
  </w:num>
  <w:num w:numId="14" w16cid:durableId="1474641684">
    <w:abstractNumId w:val="19"/>
  </w:num>
  <w:num w:numId="15" w16cid:durableId="847060139">
    <w:abstractNumId w:val="40"/>
  </w:num>
  <w:num w:numId="16" w16cid:durableId="406805533">
    <w:abstractNumId w:val="13"/>
  </w:num>
  <w:num w:numId="17" w16cid:durableId="1432705454">
    <w:abstractNumId w:val="32"/>
  </w:num>
  <w:num w:numId="18" w16cid:durableId="833570337">
    <w:abstractNumId w:val="26"/>
  </w:num>
  <w:num w:numId="19" w16cid:durableId="1415005943">
    <w:abstractNumId w:val="43"/>
  </w:num>
  <w:num w:numId="20" w16cid:durableId="1538545865">
    <w:abstractNumId w:val="54"/>
  </w:num>
  <w:num w:numId="21" w16cid:durableId="272127262">
    <w:abstractNumId w:val="6"/>
  </w:num>
  <w:num w:numId="22" w16cid:durableId="1886720407">
    <w:abstractNumId w:val="30"/>
  </w:num>
  <w:num w:numId="23" w16cid:durableId="871921016">
    <w:abstractNumId w:val="1"/>
  </w:num>
  <w:num w:numId="24" w16cid:durableId="399211650">
    <w:abstractNumId w:val="4"/>
  </w:num>
  <w:num w:numId="25" w16cid:durableId="439496667">
    <w:abstractNumId w:val="23"/>
  </w:num>
  <w:num w:numId="26" w16cid:durableId="10809542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49680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08270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9108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4113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95081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6921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69741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5133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29513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26972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25747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82442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879409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0379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77709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360051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25093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84728046">
    <w:abstractNumId w:val="9"/>
  </w:num>
  <w:num w:numId="45" w16cid:durableId="2114205074">
    <w:abstractNumId w:val="8"/>
  </w:num>
  <w:num w:numId="46" w16cid:durableId="840435212">
    <w:abstractNumId w:val="14"/>
  </w:num>
  <w:num w:numId="47" w16cid:durableId="1143043097">
    <w:abstractNumId w:val="49"/>
  </w:num>
  <w:num w:numId="48" w16cid:durableId="2042628769">
    <w:abstractNumId w:val="42"/>
  </w:num>
  <w:num w:numId="49" w16cid:durableId="1899630584">
    <w:abstractNumId w:val="0"/>
  </w:num>
  <w:num w:numId="50" w16cid:durableId="1535341849">
    <w:abstractNumId w:val="33"/>
  </w:num>
  <w:num w:numId="51" w16cid:durableId="731923047">
    <w:abstractNumId w:val="56"/>
  </w:num>
  <w:num w:numId="52" w16cid:durableId="847138148">
    <w:abstractNumId w:val="5"/>
  </w:num>
  <w:num w:numId="53" w16cid:durableId="1964073328">
    <w:abstractNumId w:val="44"/>
  </w:num>
  <w:num w:numId="54" w16cid:durableId="1944681026">
    <w:abstractNumId w:val="34"/>
  </w:num>
  <w:num w:numId="55" w16cid:durableId="1946307715">
    <w:abstractNumId w:val="45"/>
  </w:num>
  <w:num w:numId="56" w16cid:durableId="2047945358">
    <w:abstractNumId w:val="11"/>
  </w:num>
  <w:num w:numId="57" w16cid:durableId="1792166436">
    <w:abstractNumId w:val="27"/>
  </w:num>
  <w:num w:numId="58" w16cid:durableId="608243623">
    <w:abstractNumId w:val="46"/>
  </w:num>
  <w:num w:numId="59" w16cid:durableId="2031098827">
    <w:abstractNumId w:val="16"/>
  </w:num>
  <w:num w:numId="60" w16cid:durableId="1285306172">
    <w:abstractNumId w:val="25"/>
  </w:num>
  <w:num w:numId="61" w16cid:durableId="1359312937">
    <w:abstractNumId w:val="18"/>
  </w:num>
  <w:num w:numId="62" w16cid:durableId="1479567097">
    <w:abstractNumId w:val="38"/>
  </w:num>
  <w:num w:numId="63" w16cid:durableId="35471199">
    <w:abstractNumId w:val="17"/>
  </w:num>
  <w:num w:numId="64" w16cid:durableId="754865194">
    <w:abstractNumId w:val="22"/>
  </w:num>
  <w:num w:numId="65" w16cid:durableId="2036803543">
    <w:abstractNumId w:val="24"/>
  </w:num>
  <w:num w:numId="66" w16cid:durableId="521944818">
    <w:abstractNumId w:val="41"/>
  </w:num>
  <w:num w:numId="67" w16cid:durableId="1652322403">
    <w:abstractNumId w:val="21"/>
  </w:num>
  <w:num w:numId="68" w16cid:durableId="368145766">
    <w:abstractNumId w:val="2"/>
  </w:num>
  <w:num w:numId="69" w16cid:durableId="871461213">
    <w:abstractNumId w:val="10"/>
  </w:num>
  <w:num w:numId="70" w16cid:durableId="196242827">
    <w:abstractNumId w:val="52"/>
  </w:num>
  <w:num w:numId="71" w16cid:durableId="874079201">
    <w:abstractNumId w:val="7"/>
  </w:num>
  <w:num w:numId="72" w16cid:durableId="1056120845">
    <w:abstractNumId w:val="36"/>
  </w:num>
  <w:num w:numId="73" w16cid:durableId="400951114">
    <w:abstractNumId w:val="50"/>
  </w:num>
  <w:num w:numId="74" w16cid:durableId="1425029362">
    <w:abstractNumId w:val="29"/>
  </w:num>
  <w:num w:numId="75" w16cid:durableId="2045908122">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14"/>
    <w:rsid w:val="00000130"/>
    <w:rsid w:val="00001421"/>
    <w:rsid w:val="00001809"/>
    <w:rsid w:val="00001E88"/>
    <w:rsid w:val="00001F11"/>
    <w:rsid w:val="000031D3"/>
    <w:rsid w:val="000032E7"/>
    <w:rsid w:val="000068FC"/>
    <w:rsid w:val="000077DC"/>
    <w:rsid w:val="0001061F"/>
    <w:rsid w:val="00011F58"/>
    <w:rsid w:val="0001298C"/>
    <w:rsid w:val="000133DE"/>
    <w:rsid w:val="000136FE"/>
    <w:rsid w:val="00013970"/>
    <w:rsid w:val="00014ADB"/>
    <w:rsid w:val="00014D9C"/>
    <w:rsid w:val="00017F19"/>
    <w:rsid w:val="0002078A"/>
    <w:rsid w:val="000211B0"/>
    <w:rsid w:val="00021487"/>
    <w:rsid w:val="00021574"/>
    <w:rsid w:val="00021DC3"/>
    <w:rsid w:val="000248F6"/>
    <w:rsid w:val="000259C3"/>
    <w:rsid w:val="000279A8"/>
    <w:rsid w:val="00030518"/>
    <w:rsid w:val="000307D8"/>
    <w:rsid w:val="00030CB1"/>
    <w:rsid w:val="00031037"/>
    <w:rsid w:val="000318E4"/>
    <w:rsid w:val="000320F0"/>
    <w:rsid w:val="00032E78"/>
    <w:rsid w:val="00033B67"/>
    <w:rsid w:val="000341A1"/>
    <w:rsid w:val="00034DA0"/>
    <w:rsid w:val="0003588E"/>
    <w:rsid w:val="00035D47"/>
    <w:rsid w:val="00037BB0"/>
    <w:rsid w:val="00041920"/>
    <w:rsid w:val="00042581"/>
    <w:rsid w:val="0004284C"/>
    <w:rsid w:val="00042B6F"/>
    <w:rsid w:val="000430C6"/>
    <w:rsid w:val="000440CE"/>
    <w:rsid w:val="00044137"/>
    <w:rsid w:val="000465D8"/>
    <w:rsid w:val="00046773"/>
    <w:rsid w:val="0004746B"/>
    <w:rsid w:val="0004748A"/>
    <w:rsid w:val="00047A96"/>
    <w:rsid w:val="00047EDE"/>
    <w:rsid w:val="00047FF9"/>
    <w:rsid w:val="00050AEB"/>
    <w:rsid w:val="00050C5D"/>
    <w:rsid w:val="00051E26"/>
    <w:rsid w:val="00052EF8"/>
    <w:rsid w:val="00053C2D"/>
    <w:rsid w:val="000542FD"/>
    <w:rsid w:val="00054A42"/>
    <w:rsid w:val="000558EF"/>
    <w:rsid w:val="00056804"/>
    <w:rsid w:val="00057254"/>
    <w:rsid w:val="0005E4B4"/>
    <w:rsid w:val="00061157"/>
    <w:rsid w:val="000627FE"/>
    <w:rsid w:val="00064868"/>
    <w:rsid w:val="00064E3D"/>
    <w:rsid w:val="00065BA0"/>
    <w:rsid w:val="00066B42"/>
    <w:rsid w:val="00067126"/>
    <w:rsid w:val="0007430A"/>
    <w:rsid w:val="0007442C"/>
    <w:rsid w:val="0007587E"/>
    <w:rsid w:val="000770CC"/>
    <w:rsid w:val="00077380"/>
    <w:rsid w:val="00082198"/>
    <w:rsid w:val="00082488"/>
    <w:rsid w:val="000835F3"/>
    <w:rsid w:val="000836CB"/>
    <w:rsid w:val="00084903"/>
    <w:rsid w:val="00085852"/>
    <w:rsid w:val="00085899"/>
    <w:rsid w:val="00085B14"/>
    <w:rsid w:val="000905C4"/>
    <w:rsid w:val="0009075C"/>
    <w:rsid w:val="0009096A"/>
    <w:rsid w:val="00090F8A"/>
    <w:rsid w:val="00095118"/>
    <w:rsid w:val="000954C5"/>
    <w:rsid w:val="000955E1"/>
    <w:rsid w:val="000959DD"/>
    <w:rsid w:val="000969B3"/>
    <w:rsid w:val="00096A21"/>
    <w:rsid w:val="00096B11"/>
    <w:rsid w:val="0009748B"/>
    <w:rsid w:val="000975A3"/>
    <w:rsid w:val="000A0B69"/>
    <w:rsid w:val="000A12E4"/>
    <w:rsid w:val="000A2775"/>
    <w:rsid w:val="000A3392"/>
    <w:rsid w:val="000A4636"/>
    <w:rsid w:val="000A4D34"/>
    <w:rsid w:val="000A5AD4"/>
    <w:rsid w:val="000A6F8A"/>
    <w:rsid w:val="000B11A9"/>
    <w:rsid w:val="000B199C"/>
    <w:rsid w:val="000B1B9B"/>
    <w:rsid w:val="000B1F8D"/>
    <w:rsid w:val="000B3287"/>
    <w:rsid w:val="000B3D43"/>
    <w:rsid w:val="000B4D2F"/>
    <w:rsid w:val="000B65BE"/>
    <w:rsid w:val="000B7EC1"/>
    <w:rsid w:val="000C1430"/>
    <w:rsid w:val="000C1887"/>
    <w:rsid w:val="000C1BB6"/>
    <w:rsid w:val="000C1D29"/>
    <w:rsid w:val="000C358A"/>
    <w:rsid w:val="000C3622"/>
    <w:rsid w:val="000C4871"/>
    <w:rsid w:val="000C59DD"/>
    <w:rsid w:val="000C5BB5"/>
    <w:rsid w:val="000C61DC"/>
    <w:rsid w:val="000C73AF"/>
    <w:rsid w:val="000D0194"/>
    <w:rsid w:val="000D05C3"/>
    <w:rsid w:val="000D0FA2"/>
    <w:rsid w:val="000D3924"/>
    <w:rsid w:val="000D48B4"/>
    <w:rsid w:val="000D4BD6"/>
    <w:rsid w:val="000D4CF4"/>
    <w:rsid w:val="000D57A7"/>
    <w:rsid w:val="000D75CB"/>
    <w:rsid w:val="000D7E2B"/>
    <w:rsid w:val="000E0718"/>
    <w:rsid w:val="000E10CD"/>
    <w:rsid w:val="000E250E"/>
    <w:rsid w:val="000E2B00"/>
    <w:rsid w:val="000E3317"/>
    <w:rsid w:val="000E3505"/>
    <w:rsid w:val="000E3E35"/>
    <w:rsid w:val="000E72B8"/>
    <w:rsid w:val="000E7DCC"/>
    <w:rsid w:val="000F1045"/>
    <w:rsid w:val="000F1868"/>
    <w:rsid w:val="000F223A"/>
    <w:rsid w:val="000F352D"/>
    <w:rsid w:val="000F4666"/>
    <w:rsid w:val="000F4729"/>
    <w:rsid w:val="000F506B"/>
    <w:rsid w:val="000F510F"/>
    <w:rsid w:val="000F5D9F"/>
    <w:rsid w:val="000F7866"/>
    <w:rsid w:val="001007BA"/>
    <w:rsid w:val="00100F6D"/>
    <w:rsid w:val="001031DC"/>
    <w:rsid w:val="00103D56"/>
    <w:rsid w:val="00104D0F"/>
    <w:rsid w:val="00107AC1"/>
    <w:rsid w:val="0011075D"/>
    <w:rsid w:val="0011151B"/>
    <w:rsid w:val="0011223F"/>
    <w:rsid w:val="0011262C"/>
    <w:rsid w:val="001127E2"/>
    <w:rsid w:val="001133ED"/>
    <w:rsid w:val="00114224"/>
    <w:rsid w:val="00116C6C"/>
    <w:rsid w:val="00117070"/>
    <w:rsid w:val="001179A1"/>
    <w:rsid w:val="0011DC5C"/>
    <w:rsid w:val="001210BF"/>
    <w:rsid w:val="00121D13"/>
    <w:rsid w:val="00123FA1"/>
    <w:rsid w:val="001252E9"/>
    <w:rsid w:val="00125321"/>
    <w:rsid w:val="00131A2B"/>
    <w:rsid w:val="00131C02"/>
    <w:rsid w:val="001326BE"/>
    <w:rsid w:val="00133750"/>
    <w:rsid w:val="00133885"/>
    <w:rsid w:val="001351A2"/>
    <w:rsid w:val="00136434"/>
    <w:rsid w:val="001408E7"/>
    <w:rsid w:val="00140AE4"/>
    <w:rsid w:val="00140B2F"/>
    <w:rsid w:val="00141EAF"/>
    <w:rsid w:val="00143704"/>
    <w:rsid w:val="00145097"/>
    <w:rsid w:val="00145668"/>
    <w:rsid w:val="00147A65"/>
    <w:rsid w:val="00147D1E"/>
    <w:rsid w:val="00150261"/>
    <w:rsid w:val="00150AAF"/>
    <w:rsid w:val="00151500"/>
    <w:rsid w:val="00151F1C"/>
    <w:rsid w:val="001535F0"/>
    <w:rsid w:val="00153B9B"/>
    <w:rsid w:val="0015661E"/>
    <w:rsid w:val="00157718"/>
    <w:rsid w:val="0015787E"/>
    <w:rsid w:val="001604A5"/>
    <w:rsid w:val="001611C9"/>
    <w:rsid w:val="001633CB"/>
    <w:rsid w:val="00163986"/>
    <w:rsid w:val="00163A03"/>
    <w:rsid w:val="00163F8E"/>
    <w:rsid w:val="001648EF"/>
    <w:rsid w:val="00165476"/>
    <w:rsid w:val="00170ACF"/>
    <w:rsid w:val="00172EAE"/>
    <w:rsid w:val="00173EC5"/>
    <w:rsid w:val="00174059"/>
    <w:rsid w:val="001742BB"/>
    <w:rsid w:val="00174501"/>
    <w:rsid w:val="00174662"/>
    <w:rsid w:val="00175E4E"/>
    <w:rsid w:val="00176886"/>
    <w:rsid w:val="00180937"/>
    <w:rsid w:val="0018221A"/>
    <w:rsid w:val="001861F5"/>
    <w:rsid w:val="00186D46"/>
    <w:rsid w:val="00187676"/>
    <w:rsid w:val="00187DBC"/>
    <w:rsid w:val="00190B95"/>
    <w:rsid w:val="00191C84"/>
    <w:rsid w:val="00191F1E"/>
    <w:rsid w:val="00194364"/>
    <w:rsid w:val="001944A8"/>
    <w:rsid w:val="0019654C"/>
    <w:rsid w:val="0019768D"/>
    <w:rsid w:val="001A016C"/>
    <w:rsid w:val="001A3397"/>
    <w:rsid w:val="001A4D42"/>
    <w:rsid w:val="001A525B"/>
    <w:rsid w:val="001A5381"/>
    <w:rsid w:val="001A5C25"/>
    <w:rsid w:val="001A6711"/>
    <w:rsid w:val="001A6A38"/>
    <w:rsid w:val="001A7E1B"/>
    <w:rsid w:val="001B0A99"/>
    <w:rsid w:val="001B127C"/>
    <w:rsid w:val="001B129A"/>
    <w:rsid w:val="001B12F6"/>
    <w:rsid w:val="001B24EF"/>
    <w:rsid w:val="001B49AC"/>
    <w:rsid w:val="001B5785"/>
    <w:rsid w:val="001B585B"/>
    <w:rsid w:val="001B5A12"/>
    <w:rsid w:val="001B6D1F"/>
    <w:rsid w:val="001B6F7F"/>
    <w:rsid w:val="001C0896"/>
    <w:rsid w:val="001C1157"/>
    <w:rsid w:val="001C1AE8"/>
    <w:rsid w:val="001C2B60"/>
    <w:rsid w:val="001C3A49"/>
    <w:rsid w:val="001C4E73"/>
    <w:rsid w:val="001C4F86"/>
    <w:rsid w:val="001C6D60"/>
    <w:rsid w:val="001C7593"/>
    <w:rsid w:val="001C7D06"/>
    <w:rsid w:val="001D3E71"/>
    <w:rsid w:val="001D477A"/>
    <w:rsid w:val="001D5005"/>
    <w:rsid w:val="001D6D39"/>
    <w:rsid w:val="001D74F8"/>
    <w:rsid w:val="001E044A"/>
    <w:rsid w:val="001E2738"/>
    <w:rsid w:val="001E4BAF"/>
    <w:rsid w:val="001E74D1"/>
    <w:rsid w:val="001F0A85"/>
    <w:rsid w:val="001F1314"/>
    <w:rsid w:val="001F1672"/>
    <w:rsid w:val="001F19E2"/>
    <w:rsid w:val="001F219D"/>
    <w:rsid w:val="001F4CE5"/>
    <w:rsid w:val="001F6EF1"/>
    <w:rsid w:val="001F784E"/>
    <w:rsid w:val="00200438"/>
    <w:rsid w:val="002011A3"/>
    <w:rsid w:val="002039FD"/>
    <w:rsid w:val="00205A2A"/>
    <w:rsid w:val="00205DD2"/>
    <w:rsid w:val="00206304"/>
    <w:rsid w:val="002074D0"/>
    <w:rsid w:val="00207C69"/>
    <w:rsid w:val="0021048F"/>
    <w:rsid w:val="002125EA"/>
    <w:rsid w:val="00212851"/>
    <w:rsid w:val="00212931"/>
    <w:rsid w:val="00213816"/>
    <w:rsid w:val="00214A8B"/>
    <w:rsid w:val="002155A9"/>
    <w:rsid w:val="00216411"/>
    <w:rsid w:val="002170C6"/>
    <w:rsid w:val="002179BB"/>
    <w:rsid w:val="0022079D"/>
    <w:rsid w:val="00221C53"/>
    <w:rsid w:val="00221D30"/>
    <w:rsid w:val="00222344"/>
    <w:rsid w:val="00222629"/>
    <w:rsid w:val="002226C9"/>
    <w:rsid w:val="00225472"/>
    <w:rsid w:val="00227FEF"/>
    <w:rsid w:val="002309B7"/>
    <w:rsid w:val="002310BB"/>
    <w:rsid w:val="00231BD6"/>
    <w:rsid w:val="00232597"/>
    <w:rsid w:val="00233338"/>
    <w:rsid w:val="002346EA"/>
    <w:rsid w:val="00236540"/>
    <w:rsid w:val="002366AB"/>
    <w:rsid w:val="00237AB3"/>
    <w:rsid w:val="00237C73"/>
    <w:rsid w:val="002413BC"/>
    <w:rsid w:val="002418C7"/>
    <w:rsid w:val="00241E2B"/>
    <w:rsid w:val="0024301F"/>
    <w:rsid w:val="00243942"/>
    <w:rsid w:val="00244714"/>
    <w:rsid w:val="00246482"/>
    <w:rsid w:val="00246BF9"/>
    <w:rsid w:val="00247D33"/>
    <w:rsid w:val="00250467"/>
    <w:rsid w:val="002508FC"/>
    <w:rsid w:val="00251075"/>
    <w:rsid w:val="00251125"/>
    <w:rsid w:val="00251ECD"/>
    <w:rsid w:val="002527D9"/>
    <w:rsid w:val="00252AFC"/>
    <w:rsid w:val="002530F1"/>
    <w:rsid w:val="00253507"/>
    <w:rsid w:val="00253BB3"/>
    <w:rsid w:val="002575F4"/>
    <w:rsid w:val="0026045F"/>
    <w:rsid w:val="00261A8B"/>
    <w:rsid w:val="00262AA1"/>
    <w:rsid w:val="00264869"/>
    <w:rsid w:val="0026519D"/>
    <w:rsid w:val="00265844"/>
    <w:rsid w:val="002663CF"/>
    <w:rsid w:val="002664FC"/>
    <w:rsid w:val="00270745"/>
    <w:rsid w:val="00271311"/>
    <w:rsid w:val="0027381F"/>
    <w:rsid w:val="00275E12"/>
    <w:rsid w:val="00277205"/>
    <w:rsid w:val="00285562"/>
    <w:rsid w:val="00286892"/>
    <w:rsid w:val="002873F8"/>
    <w:rsid w:val="002876A4"/>
    <w:rsid w:val="00287A7F"/>
    <w:rsid w:val="0029128B"/>
    <w:rsid w:val="002919C6"/>
    <w:rsid w:val="002929FE"/>
    <w:rsid w:val="00292A3D"/>
    <w:rsid w:val="002937AD"/>
    <w:rsid w:val="00293F1C"/>
    <w:rsid w:val="0029506F"/>
    <w:rsid w:val="00297BCD"/>
    <w:rsid w:val="002A11FD"/>
    <w:rsid w:val="002A17F9"/>
    <w:rsid w:val="002A1F69"/>
    <w:rsid w:val="002A4A31"/>
    <w:rsid w:val="002A67D5"/>
    <w:rsid w:val="002A7F84"/>
    <w:rsid w:val="002B0673"/>
    <w:rsid w:val="002B1B64"/>
    <w:rsid w:val="002B2603"/>
    <w:rsid w:val="002B3232"/>
    <w:rsid w:val="002B396D"/>
    <w:rsid w:val="002B4150"/>
    <w:rsid w:val="002B41EB"/>
    <w:rsid w:val="002B42DA"/>
    <w:rsid w:val="002B4E94"/>
    <w:rsid w:val="002B514D"/>
    <w:rsid w:val="002B5368"/>
    <w:rsid w:val="002B5382"/>
    <w:rsid w:val="002B5B3D"/>
    <w:rsid w:val="002B5D38"/>
    <w:rsid w:val="002B6859"/>
    <w:rsid w:val="002C1949"/>
    <w:rsid w:val="002C3D72"/>
    <w:rsid w:val="002C4569"/>
    <w:rsid w:val="002C47CE"/>
    <w:rsid w:val="002C564C"/>
    <w:rsid w:val="002C5858"/>
    <w:rsid w:val="002C5BDE"/>
    <w:rsid w:val="002C5F26"/>
    <w:rsid w:val="002C60DE"/>
    <w:rsid w:val="002C638D"/>
    <w:rsid w:val="002C6A14"/>
    <w:rsid w:val="002C7105"/>
    <w:rsid w:val="002D0743"/>
    <w:rsid w:val="002D108F"/>
    <w:rsid w:val="002D1412"/>
    <w:rsid w:val="002D2538"/>
    <w:rsid w:val="002D288B"/>
    <w:rsid w:val="002D2D09"/>
    <w:rsid w:val="002D58BA"/>
    <w:rsid w:val="002D5A7E"/>
    <w:rsid w:val="002D6093"/>
    <w:rsid w:val="002D61D4"/>
    <w:rsid w:val="002D6887"/>
    <w:rsid w:val="002D6B7D"/>
    <w:rsid w:val="002D7F6A"/>
    <w:rsid w:val="002E0138"/>
    <w:rsid w:val="002E1205"/>
    <w:rsid w:val="002E23A9"/>
    <w:rsid w:val="002E399B"/>
    <w:rsid w:val="002E3B16"/>
    <w:rsid w:val="002E43C5"/>
    <w:rsid w:val="002E640E"/>
    <w:rsid w:val="002E6F1A"/>
    <w:rsid w:val="002F01C9"/>
    <w:rsid w:val="002F0541"/>
    <w:rsid w:val="002F098F"/>
    <w:rsid w:val="002F134A"/>
    <w:rsid w:val="002F1784"/>
    <w:rsid w:val="002F1826"/>
    <w:rsid w:val="002F37EF"/>
    <w:rsid w:val="002F4B06"/>
    <w:rsid w:val="002F4D8A"/>
    <w:rsid w:val="002F517B"/>
    <w:rsid w:val="002F6F45"/>
    <w:rsid w:val="003000FE"/>
    <w:rsid w:val="0030218C"/>
    <w:rsid w:val="00302545"/>
    <w:rsid w:val="00302D12"/>
    <w:rsid w:val="00304F0B"/>
    <w:rsid w:val="00305367"/>
    <w:rsid w:val="00307B8E"/>
    <w:rsid w:val="00310137"/>
    <w:rsid w:val="003118A0"/>
    <w:rsid w:val="003119B4"/>
    <w:rsid w:val="00311F67"/>
    <w:rsid w:val="00312365"/>
    <w:rsid w:val="00312C9D"/>
    <w:rsid w:val="00315345"/>
    <w:rsid w:val="00315C60"/>
    <w:rsid w:val="003162D0"/>
    <w:rsid w:val="00316F7A"/>
    <w:rsid w:val="00317701"/>
    <w:rsid w:val="00320C09"/>
    <w:rsid w:val="00320EEF"/>
    <w:rsid w:val="00323298"/>
    <w:rsid w:val="00323B18"/>
    <w:rsid w:val="003243D0"/>
    <w:rsid w:val="003254F9"/>
    <w:rsid w:val="00330813"/>
    <w:rsid w:val="0033241F"/>
    <w:rsid w:val="00332627"/>
    <w:rsid w:val="00334AC3"/>
    <w:rsid w:val="00335573"/>
    <w:rsid w:val="00335848"/>
    <w:rsid w:val="003358DC"/>
    <w:rsid w:val="0033649F"/>
    <w:rsid w:val="00336B08"/>
    <w:rsid w:val="003370D2"/>
    <w:rsid w:val="00337DDB"/>
    <w:rsid w:val="0034259A"/>
    <w:rsid w:val="00342FF6"/>
    <w:rsid w:val="003430E1"/>
    <w:rsid w:val="00343DB8"/>
    <w:rsid w:val="00344671"/>
    <w:rsid w:val="00344F65"/>
    <w:rsid w:val="003463E2"/>
    <w:rsid w:val="00346754"/>
    <w:rsid w:val="003472B9"/>
    <w:rsid w:val="00347738"/>
    <w:rsid w:val="00351D39"/>
    <w:rsid w:val="0035228C"/>
    <w:rsid w:val="00352E88"/>
    <w:rsid w:val="00352F4F"/>
    <w:rsid w:val="00353371"/>
    <w:rsid w:val="00353BB4"/>
    <w:rsid w:val="003548C7"/>
    <w:rsid w:val="0035592A"/>
    <w:rsid w:val="00355B30"/>
    <w:rsid w:val="00355F1D"/>
    <w:rsid w:val="00356C22"/>
    <w:rsid w:val="00356F6D"/>
    <w:rsid w:val="00357E02"/>
    <w:rsid w:val="0036031D"/>
    <w:rsid w:val="003613EC"/>
    <w:rsid w:val="00361B0A"/>
    <w:rsid w:val="00362DE2"/>
    <w:rsid w:val="003637E9"/>
    <w:rsid w:val="00363DAF"/>
    <w:rsid w:val="00364FDB"/>
    <w:rsid w:val="003663CA"/>
    <w:rsid w:val="00366443"/>
    <w:rsid w:val="0036692D"/>
    <w:rsid w:val="00366E5E"/>
    <w:rsid w:val="0036757C"/>
    <w:rsid w:val="00370348"/>
    <w:rsid w:val="003711FB"/>
    <w:rsid w:val="0037136F"/>
    <w:rsid w:val="0037199D"/>
    <w:rsid w:val="00371C52"/>
    <w:rsid w:val="0037220F"/>
    <w:rsid w:val="003724E4"/>
    <w:rsid w:val="0037293B"/>
    <w:rsid w:val="003745C7"/>
    <w:rsid w:val="003749D0"/>
    <w:rsid w:val="00374BB1"/>
    <w:rsid w:val="00376B10"/>
    <w:rsid w:val="00377185"/>
    <w:rsid w:val="003775B2"/>
    <w:rsid w:val="00377A83"/>
    <w:rsid w:val="0038171E"/>
    <w:rsid w:val="0038204F"/>
    <w:rsid w:val="00383253"/>
    <w:rsid w:val="00383B47"/>
    <w:rsid w:val="00383CCD"/>
    <w:rsid w:val="003841CE"/>
    <w:rsid w:val="003845A5"/>
    <w:rsid w:val="003845BC"/>
    <w:rsid w:val="00386658"/>
    <w:rsid w:val="00390898"/>
    <w:rsid w:val="003919AB"/>
    <w:rsid w:val="00391E90"/>
    <w:rsid w:val="00392753"/>
    <w:rsid w:val="0039290E"/>
    <w:rsid w:val="00392B54"/>
    <w:rsid w:val="003932B0"/>
    <w:rsid w:val="003932E8"/>
    <w:rsid w:val="00393B03"/>
    <w:rsid w:val="003949B8"/>
    <w:rsid w:val="00394F87"/>
    <w:rsid w:val="00394FBB"/>
    <w:rsid w:val="0039760F"/>
    <w:rsid w:val="003A1D60"/>
    <w:rsid w:val="003A2379"/>
    <w:rsid w:val="003A5EB3"/>
    <w:rsid w:val="003A62E3"/>
    <w:rsid w:val="003A7E8A"/>
    <w:rsid w:val="003B39EB"/>
    <w:rsid w:val="003B3B13"/>
    <w:rsid w:val="003B4B2A"/>
    <w:rsid w:val="003B58A7"/>
    <w:rsid w:val="003B5DED"/>
    <w:rsid w:val="003B6AAB"/>
    <w:rsid w:val="003B7B64"/>
    <w:rsid w:val="003C0F29"/>
    <w:rsid w:val="003C1E8B"/>
    <w:rsid w:val="003C2B83"/>
    <w:rsid w:val="003C38F0"/>
    <w:rsid w:val="003C4A8C"/>
    <w:rsid w:val="003C4FED"/>
    <w:rsid w:val="003C6434"/>
    <w:rsid w:val="003C7D35"/>
    <w:rsid w:val="003C7D6D"/>
    <w:rsid w:val="003D05B9"/>
    <w:rsid w:val="003D0882"/>
    <w:rsid w:val="003D2B4B"/>
    <w:rsid w:val="003D4097"/>
    <w:rsid w:val="003D4802"/>
    <w:rsid w:val="003D5297"/>
    <w:rsid w:val="003D56BA"/>
    <w:rsid w:val="003D57F4"/>
    <w:rsid w:val="003D5918"/>
    <w:rsid w:val="003D5B9F"/>
    <w:rsid w:val="003D5ED4"/>
    <w:rsid w:val="003D61C1"/>
    <w:rsid w:val="003D7051"/>
    <w:rsid w:val="003D77C1"/>
    <w:rsid w:val="003D78FE"/>
    <w:rsid w:val="003E4744"/>
    <w:rsid w:val="003E52E0"/>
    <w:rsid w:val="003E539A"/>
    <w:rsid w:val="003E6B91"/>
    <w:rsid w:val="003E79B4"/>
    <w:rsid w:val="003E7B04"/>
    <w:rsid w:val="003F0E6F"/>
    <w:rsid w:val="003F2B06"/>
    <w:rsid w:val="003F2EF1"/>
    <w:rsid w:val="003F2F87"/>
    <w:rsid w:val="003F3232"/>
    <w:rsid w:val="003F441B"/>
    <w:rsid w:val="003F4708"/>
    <w:rsid w:val="003F549A"/>
    <w:rsid w:val="003F5976"/>
    <w:rsid w:val="004016A3"/>
    <w:rsid w:val="00404FA1"/>
    <w:rsid w:val="00405AC8"/>
    <w:rsid w:val="00407AF3"/>
    <w:rsid w:val="00407CCE"/>
    <w:rsid w:val="00407D28"/>
    <w:rsid w:val="004111DD"/>
    <w:rsid w:val="004112CE"/>
    <w:rsid w:val="00413DE4"/>
    <w:rsid w:val="00415843"/>
    <w:rsid w:val="00417177"/>
    <w:rsid w:val="004172FD"/>
    <w:rsid w:val="00417907"/>
    <w:rsid w:val="0042026E"/>
    <w:rsid w:val="00420704"/>
    <w:rsid w:val="00420714"/>
    <w:rsid w:val="004224FB"/>
    <w:rsid w:val="00424174"/>
    <w:rsid w:val="00424541"/>
    <w:rsid w:val="00424723"/>
    <w:rsid w:val="00424AF1"/>
    <w:rsid w:val="00425BA9"/>
    <w:rsid w:val="0043007D"/>
    <w:rsid w:val="0043053C"/>
    <w:rsid w:val="004305E9"/>
    <w:rsid w:val="0043180C"/>
    <w:rsid w:val="00431C46"/>
    <w:rsid w:val="0043264D"/>
    <w:rsid w:val="00434302"/>
    <w:rsid w:val="0043484E"/>
    <w:rsid w:val="00435833"/>
    <w:rsid w:val="0043593A"/>
    <w:rsid w:val="00435D9E"/>
    <w:rsid w:val="00435F07"/>
    <w:rsid w:val="004368F4"/>
    <w:rsid w:val="004379B3"/>
    <w:rsid w:val="00441ADD"/>
    <w:rsid w:val="00441F35"/>
    <w:rsid w:val="0044206E"/>
    <w:rsid w:val="00442DB8"/>
    <w:rsid w:val="0044322F"/>
    <w:rsid w:val="00443A7B"/>
    <w:rsid w:val="00443AB8"/>
    <w:rsid w:val="00444447"/>
    <w:rsid w:val="0044476E"/>
    <w:rsid w:val="00445414"/>
    <w:rsid w:val="0044646E"/>
    <w:rsid w:val="0044734D"/>
    <w:rsid w:val="00450AF5"/>
    <w:rsid w:val="0045109F"/>
    <w:rsid w:val="004516DF"/>
    <w:rsid w:val="00451AF1"/>
    <w:rsid w:val="00452038"/>
    <w:rsid w:val="004520E9"/>
    <w:rsid w:val="0045287B"/>
    <w:rsid w:val="00452C19"/>
    <w:rsid w:val="00453E04"/>
    <w:rsid w:val="0045447F"/>
    <w:rsid w:val="0045472D"/>
    <w:rsid w:val="00454837"/>
    <w:rsid w:val="004553E7"/>
    <w:rsid w:val="004554BF"/>
    <w:rsid w:val="0045577D"/>
    <w:rsid w:val="0045603B"/>
    <w:rsid w:val="0045632B"/>
    <w:rsid w:val="004573A6"/>
    <w:rsid w:val="004608CC"/>
    <w:rsid w:val="00461588"/>
    <w:rsid w:val="00463190"/>
    <w:rsid w:val="00463610"/>
    <w:rsid w:val="004639FA"/>
    <w:rsid w:val="0046510A"/>
    <w:rsid w:val="00465268"/>
    <w:rsid w:val="00465A73"/>
    <w:rsid w:val="00466401"/>
    <w:rsid w:val="00470183"/>
    <w:rsid w:val="00470F29"/>
    <w:rsid w:val="004717AB"/>
    <w:rsid w:val="00471D9F"/>
    <w:rsid w:val="0047297A"/>
    <w:rsid w:val="00472EE5"/>
    <w:rsid w:val="00473611"/>
    <w:rsid w:val="004762CD"/>
    <w:rsid w:val="0047684C"/>
    <w:rsid w:val="00477EA2"/>
    <w:rsid w:val="00477FA4"/>
    <w:rsid w:val="00480E1B"/>
    <w:rsid w:val="00482FB4"/>
    <w:rsid w:val="0048395B"/>
    <w:rsid w:val="00483964"/>
    <w:rsid w:val="00483CB0"/>
    <w:rsid w:val="004841DD"/>
    <w:rsid w:val="00484594"/>
    <w:rsid w:val="00485EDC"/>
    <w:rsid w:val="0048675D"/>
    <w:rsid w:val="0049149E"/>
    <w:rsid w:val="00491828"/>
    <w:rsid w:val="00491F67"/>
    <w:rsid w:val="004926BD"/>
    <w:rsid w:val="004927DF"/>
    <w:rsid w:val="00492FDD"/>
    <w:rsid w:val="00493FD3"/>
    <w:rsid w:val="0049437F"/>
    <w:rsid w:val="004946CF"/>
    <w:rsid w:val="00495B36"/>
    <w:rsid w:val="004974E8"/>
    <w:rsid w:val="004978FF"/>
    <w:rsid w:val="004A108F"/>
    <w:rsid w:val="004A1CA2"/>
    <w:rsid w:val="004A2A6C"/>
    <w:rsid w:val="004A2ABB"/>
    <w:rsid w:val="004A2D3F"/>
    <w:rsid w:val="004A402D"/>
    <w:rsid w:val="004A40C0"/>
    <w:rsid w:val="004A54BF"/>
    <w:rsid w:val="004A6988"/>
    <w:rsid w:val="004A70FE"/>
    <w:rsid w:val="004A7A51"/>
    <w:rsid w:val="004B166B"/>
    <w:rsid w:val="004B2336"/>
    <w:rsid w:val="004B2FA7"/>
    <w:rsid w:val="004B3DD1"/>
    <w:rsid w:val="004B4602"/>
    <w:rsid w:val="004B473A"/>
    <w:rsid w:val="004B4E84"/>
    <w:rsid w:val="004B5386"/>
    <w:rsid w:val="004B5C4F"/>
    <w:rsid w:val="004B6BAE"/>
    <w:rsid w:val="004B736C"/>
    <w:rsid w:val="004C05AE"/>
    <w:rsid w:val="004C1B55"/>
    <w:rsid w:val="004C367F"/>
    <w:rsid w:val="004C4F52"/>
    <w:rsid w:val="004C5677"/>
    <w:rsid w:val="004C5C0A"/>
    <w:rsid w:val="004C6534"/>
    <w:rsid w:val="004C7DAB"/>
    <w:rsid w:val="004D22B3"/>
    <w:rsid w:val="004D247D"/>
    <w:rsid w:val="004D2F29"/>
    <w:rsid w:val="004D3D03"/>
    <w:rsid w:val="004D4030"/>
    <w:rsid w:val="004D4434"/>
    <w:rsid w:val="004D5669"/>
    <w:rsid w:val="004D5985"/>
    <w:rsid w:val="004D6876"/>
    <w:rsid w:val="004D7B26"/>
    <w:rsid w:val="004E0659"/>
    <w:rsid w:val="004E0B7C"/>
    <w:rsid w:val="004E11E4"/>
    <w:rsid w:val="004E2D06"/>
    <w:rsid w:val="004E35C3"/>
    <w:rsid w:val="004E3600"/>
    <w:rsid w:val="004E3E22"/>
    <w:rsid w:val="004E51F5"/>
    <w:rsid w:val="004E65C6"/>
    <w:rsid w:val="004E7BA7"/>
    <w:rsid w:val="004F07CE"/>
    <w:rsid w:val="004F1A70"/>
    <w:rsid w:val="004F2905"/>
    <w:rsid w:val="004F2D05"/>
    <w:rsid w:val="004F2D11"/>
    <w:rsid w:val="004F423D"/>
    <w:rsid w:val="004F44D2"/>
    <w:rsid w:val="004F4A1E"/>
    <w:rsid w:val="004F6A80"/>
    <w:rsid w:val="004F6D6B"/>
    <w:rsid w:val="004F6F49"/>
    <w:rsid w:val="004F70BC"/>
    <w:rsid w:val="00500416"/>
    <w:rsid w:val="0050047B"/>
    <w:rsid w:val="00501384"/>
    <w:rsid w:val="00502383"/>
    <w:rsid w:val="005027E6"/>
    <w:rsid w:val="00504900"/>
    <w:rsid w:val="00504D1E"/>
    <w:rsid w:val="00505358"/>
    <w:rsid w:val="00505C9C"/>
    <w:rsid w:val="005067A1"/>
    <w:rsid w:val="0051141C"/>
    <w:rsid w:val="005120DC"/>
    <w:rsid w:val="0051566C"/>
    <w:rsid w:val="00515A03"/>
    <w:rsid w:val="00515D72"/>
    <w:rsid w:val="0051719C"/>
    <w:rsid w:val="00521EB3"/>
    <w:rsid w:val="005222A2"/>
    <w:rsid w:val="0052515D"/>
    <w:rsid w:val="005251FA"/>
    <w:rsid w:val="005261B6"/>
    <w:rsid w:val="0052798D"/>
    <w:rsid w:val="0053012E"/>
    <w:rsid w:val="0053086C"/>
    <w:rsid w:val="00530C38"/>
    <w:rsid w:val="00530D2C"/>
    <w:rsid w:val="0053274D"/>
    <w:rsid w:val="00532934"/>
    <w:rsid w:val="00532A01"/>
    <w:rsid w:val="0053349B"/>
    <w:rsid w:val="005334BE"/>
    <w:rsid w:val="005339D0"/>
    <w:rsid w:val="00533DBE"/>
    <w:rsid w:val="005351CC"/>
    <w:rsid w:val="00536144"/>
    <w:rsid w:val="00537102"/>
    <w:rsid w:val="00540285"/>
    <w:rsid w:val="00540711"/>
    <w:rsid w:val="00540A02"/>
    <w:rsid w:val="00542387"/>
    <w:rsid w:val="00542640"/>
    <w:rsid w:val="005428BA"/>
    <w:rsid w:val="00542B90"/>
    <w:rsid w:val="00543785"/>
    <w:rsid w:val="00543A5A"/>
    <w:rsid w:val="00544A90"/>
    <w:rsid w:val="00544D41"/>
    <w:rsid w:val="00544D48"/>
    <w:rsid w:val="005455AF"/>
    <w:rsid w:val="00545936"/>
    <w:rsid w:val="00547D4D"/>
    <w:rsid w:val="005504E6"/>
    <w:rsid w:val="005511A4"/>
    <w:rsid w:val="0055383D"/>
    <w:rsid w:val="0055433D"/>
    <w:rsid w:val="005544F7"/>
    <w:rsid w:val="00554DB3"/>
    <w:rsid w:val="00555DBB"/>
    <w:rsid w:val="00556B1D"/>
    <w:rsid w:val="00557615"/>
    <w:rsid w:val="0055788A"/>
    <w:rsid w:val="005600A4"/>
    <w:rsid w:val="00560631"/>
    <w:rsid w:val="005610C1"/>
    <w:rsid w:val="00562442"/>
    <w:rsid w:val="00562975"/>
    <w:rsid w:val="00563836"/>
    <w:rsid w:val="00563984"/>
    <w:rsid w:val="005641D2"/>
    <w:rsid w:val="00566184"/>
    <w:rsid w:val="00566408"/>
    <w:rsid w:val="00567079"/>
    <w:rsid w:val="00567E06"/>
    <w:rsid w:val="005707BF"/>
    <w:rsid w:val="005730E0"/>
    <w:rsid w:val="00573355"/>
    <w:rsid w:val="005749A9"/>
    <w:rsid w:val="00576AC3"/>
    <w:rsid w:val="0057704C"/>
    <w:rsid w:val="00577274"/>
    <w:rsid w:val="005775B1"/>
    <w:rsid w:val="005804BD"/>
    <w:rsid w:val="0058139B"/>
    <w:rsid w:val="00581A02"/>
    <w:rsid w:val="00581A19"/>
    <w:rsid w:val="0058382F"/>
    <w:rsid w:val="0058487A"/>
    <w:rsid w:val="00587821"/>
    <w:rsid w:val="00587D4D"/>
    <w:rsid w:val="00587E55"/>
    <w:rsid w:val="005930AE"/>
    <w:rsid w:val="00593590"/>
    <w:rsid w:val="00593E7A"/>
    <w:rsid w:val="005976F8"/>
    <w:rsid w:val="005A0CE2"/>
    <w:rsid w:val="005A5595"/>
    <w:rsid w:val="005A6133"/>
    <w:rsid w:val="005A632D"/>
    <w:rsid w:val="005A7DB0"/>
    <w:rsid w:val="005B069A"/>
    <w:rsid w:val="005B147C"/>
    <w:rsid w:val="005B2D25"/>
    <w:rsid w:val="005B2FC4"/>
    <w:rsid w:val="005B465F"/>
    <w:rsid w:val="005B52F8"/>
    <w:rsid w:val="005B5691"/>
    <w:rsid w:val="005B6CE4"/>
    <w:rsid w:val="005C3DC4"/>
    <w:rsid w:val="005C54AB"/>
    <w:rsid w:val="005C568B"/>
    <w:rsid w:val="005C5B95"/>
    <w:rsid w:val="005C5BC1"/>
    <w:rsid w:val="005C6514"/>
    <w:rsid w:val="005C760E"/>
    <w:rsid w:val="005D0498"/>
    <w:rsid w:val="005D0C23"/>
    <w:rsid w:val="005D124B"/>
    <w:rsid w:val="005D17D7"/>
    <w:rsid w:val="005D2669"/>
    <w:rsid w:val="005D3573"/>
    <w:rsid w:val="005D3C22"/>
    <w:rsid w:val="005D4101"/>
    <w:rsid w:val="005D4F5F"/>
    <w:rsid w:val="005D5A8C"/>
    <w:rsid w:val="005D6140"/>
    <w:rsid w:val="005D644A"/>
    <w:rsid w:val="005D65C1"/>
    <w:rsid w:val="005D7A96"/>
    <w:rsid w:val="005E00C9"/>
    <w:rsid w:val="005E0298"/>
    <w:rsid w:val="005E0772"/>
    <w:rsid w:val="005E0D2F"/>
    <w:rsid w:val="005E1C23"/>
    <w:rsid w:val="005E22C4"/>
    <w:rsid w:val="005E3DD7"/>
    <w:rsid w:val="005E4019"/>
    <w:rsid w:val="005E44CD"/>
    <w:rsid w:val="005E6993"/>
    <w:rsid w:val="005F02E9"/>
    <w:rsid w:val="005F038E"/>
    <w:rsid w:val="005F29F1"/>
    <w:rsid w:val="005F3250"/>
    <w:rsid w:val="005F385D"/>
    <w:rsid w:val="005F4FBB"/>
    <w:rsid w:val="005F502D"/>
    <w:rsid w:val="005F62E6"/>
    <w:rsid w:val="005F6714"/>
    <w:rsid w:val="005F6734"/>
    <w:rsid w:val="005F692D"/>
    <w:rsid w:val="005F6CDF"/>
    <w:rsid w:val="005F7225"/>
    <w:rsid w:val="005F79E2"/>
    <w:rsid w:val="005F7EEA"/>
    <w:rsid w:val="00600C11"/>
    <w:rsid w:val="00601721"/>
    <w:rsid w:val="00601E66"/>
    <w:rsid w:val="00601E9F"/>
    <w:rsid w:val="006032CC"/>
    <w:rsid w:val="0060345D"/>
    <w:rsid w:val="006037F4"/>
    <w:rsid w:val="00603DDA"/>
    <w:rsid w:val="00604328"/>
    <w:rsid w:val="00604757"/>
    <w:rsid w:val="006048FA"/>
    <w:rsid w:val="00605CA5"/>
    <w:rsid w:val="0060683A"/>
    <w:rsid w:val="00610C2E"/>
    <w:rsid w:val="00610D01"/>
    <w:rsid w:val="006120E0"/>
    <w:rsid w:val="0061215B"/>
    <w:rsid w:val="006128D4"/>
    <w:rsid w:val="00613D65"/>
    <w:rsid w:val="006154F0"/>
    <w:rsid w:val="0061565D"/>
    <w:rsid w:val="00616485"/>
    <w:rsid w:val="00616F4B"/>
    <w:rsid w:val="006175C6"/>
    <w:rsid w:val="00617A37"/>
    <w:rsid w:val="00617DCD"/>
    <w:rsid w:val="0062094B"/>
    <w:rsid w:val="00620994"/>
    <w:rsid w:val="0062125D"/>
    <w:rsid w:val="00621EFC"/>
    <w:rsid w:val="006223C0"/>
    <w:rsid w:val="00622A80"/>
    <w:rsid w:val="00622EFA"/>
    <w:rsid w:val="00622FC5"/>
    <w:rsid w:val="00623533"/>
    <w:rsid w:val="00623F22"/>
    <w:rsid w:val="00624D8B"/>
    <w:rsid w:val="00624EC2"/>
    <w:rsid w:val="006250A2"/>
    <w:rsid w:val="00625142"/>
    <w:rsid w:val="006264C9"/>
    <w:rsid w:val="006270C1"/>
    <w:rsid w:val="006271CD"/>
    <w:rsid w:val="00627A4D"/>
    <w:rsid w:val="00630DAE"/>
    <w:rsid w:val="00631426"/>
    <w:rsid w:val="006317F1"/>
    <w:rsid w:val="00633EFA"/>
    <w:rsid w:val="00633F9F"/>
    <w:rsid w:val="00634899"/>
    <w:rsid w:val="00634E18"/>
    <w:rsid w:val="006350F0"/>
    <w:rsid w:val="00635A71"/>
    <w:rsid w:val="00636FB1"/>
    <w:rsid w:val="006374F5"/>
    <w:rsid w:val="00640053"/>
    <w:rsid w:val="00640CB0"/>
    <w:rsid w:val="00641554"/>
    <w:rsid w:val="00641C0B"/>
    <w:rsid w:val="006468C6"/>
    <w:rsid w:val="00646D83"/>
    <w:rsid w:val="006473C3"/>
    <w:rsid w:val="0064794D"/>
    <w:rsid w:val="00647BF2"/>
    <w:rsid w:val="00647F34"/>
    <w:rsid w:val="006523A8"/>
    <w:rsid w:val="00652B56"/>
    <w:rsid w:val="00652BD9"/>
    <w:rsid w:val="0065360D"/>
    <w:rsid w:val="00653D4F"/>
    <w:rsid w:val="00653F4F"/>
    <w:rsid w:val="00654096"/>
    <w:rsid w:val="00654B6F"/>
    <w:rsid w:val="00656D6C"/>
    <w:rsid w:val="0066022C"/>
    <w:rsid w:val="006607B0"/>
    <w:rsid w:val="006611B8"/>
    <w:rsid w:val="006626F1"/>
    <w:rsid w:val="0066320D"/>
    <w:rsid w:val="006657E7"/>
    <w:rsid w:val="006661AB"/>
    <w:rsid w:val="006672EB"/>
    <w:rsid w:val="00667AA8"/>
    <w:rsid w:val="0067099C"/>
    <w:rsid w:val="00671CBF"/>
    <w:rsid w:val="006733A3"/>
    <w:rsid w:val="00674337"/>
    <w:rsid w:val="00674F3F"/>
    <w:rsid w:val="006764A4"/>
    <w:rsid w:val="00676D09"/>
    <w:rsid w:val="0067751D"/>
    <w:rsid w:val="006777F6"/>
    <w:rsid w:val="00680ED9"/>
    <w:rsid w:val="00682521"/>
    <w:rsid w:val="00683781"/>
    <w:rsid w:val="00685B02"/>
    <w:rsid w:val="006869FB"/>
    <w:rsid w:val="00686B51"/>
    <w:rsid w:val="00690FE0"/>
    <w:rsid w:val="006914FD"/>
    <w:rsid w:val="00693930"/>
    <w:rsid w:val="00694BC3"/>
    <w:rsid w:val="00694E87"/>
    <w:rsid w:val="0069508A"/>
    <w:rsid w:val="006951A4"/>
    <w:rsid w:val="006959D1"/>
    <w:rsid w:val="00696381"/>
    <w:rsid w:val="00696634"/>
    <w:rsid w:val="00696B17"/>
    <w:rsid w:val="006978F0"/>
    <w:rsid w:val="00697FA5"/>
    <w:rsid w:val="006A058B"/>
    <w:rsid w:val="006A3E29"/>
    <w:rsid w:val="006A7944"/>
    <w:rsid w:val="006B3339"/>
    <w:rsid w:val="006B399D"/>
    <w:rsid w:val="006B50A0"/>
    <w:rsid w:val="006B6695"/>
    <w:rsid w:val="006B7D69"/>
    <w:rsid w:val="006C0E71"/>
    <w:rsid w:val="006C1C25"/>
    <w:rsid w:val="006C29B3"/>
    <w:rsid w:val="006C50F0"/>
    <w:rsid w:val="006C760D"/>
    <w:rsid w:val="006D0219"/>
    <w:rsid w:val="006D05E3"/>
    <w:rsid w:val="006D0D6D"/>
    <w:rsid w:val="006D231B"/>
    <w:rsid w:val="006D310C"/>
    <w:rsid w:val="006D352E"/>
    <w:rsid w:val="006D67E9"/>
    <w:rsid w:val="006D7438"/>
    <w:rsid w:val="006E01F8"/>
    <w:rsid w:val="006E2672"/>
    <w:rsid w:val="006E2E94"/>
    <w:rsid w:val="006E383F"/>
    <w:rsid w:val="006E40C4"/>
    <w:rsid w:val="006E491A"/>
    <w:rsid w:val="006E5AA9"/>
    <w:rsid w:val="006E5C56"/>
    <w:rsid w:val="006E6DA7"/>
    <w:rsid w:val="006E70C3"/>
    <w:rsid w:val="006E74F6"/>
    <w:rsid w:val="006E7B32"/>
    <w:rsid w:val="006F0685"/>
    <w:rsid w:val="006F07F4"/>
    <w:rsid w:val="006F1711"/>
    <w:rsid w:val="006F19C4"/>
    <w:rsid w:val="006F1DE5"/>
    <w:rsid w:val="006F2CCF"/>
    <w:rsid w:val="006F2E73"/>
    <w:rsid w:val="006F2F0C"/>
    <w:rsid w:val="006F6A2F"/>
    <w:rsid w:val="00700839"/>
    <w:rsid w:val="00700CFA"/>
    <w:rsid w:val="00700DB3"/>
    <w:rsid w:val="00700E1A"/>
    <w:rsid w:val="00700FF7"/>
    <w:rsid w:val="00702487"/>
    <w:rsid w:val="00702CA7"/>
    <w:rsid w:val="00702CDC"/>
    <w:rsid w:val="00703520"/>
    <w:rsid w:val="007036C6"/>
    <w:rsid w:val="00703981"/>
    <w:rsid w:val="00704F07"/>
    <w:rsid w:val="007052D7"/>
    <w:rsid w:val="007060CF"/>
    <w:rsid w:val="007069C8"/>
    <w:rsid w:val="00712614"/>
    <w:rsid w:val="007138F8"/>
    <w:rsid w:val="007139F3"/>
    <w:rsid w:val="00713C23"/>
    <w:rsid w:val="0071490B"/>
    <w:rsid w:val="0071498B"/>
    <w:rsid w:val="00716AB0"/>
    <w:rsid w:val="00716EAA"/>
    <w:rsid w:val="007170F3"/>
    <w:rsid w:val="007171AA"/>
    <w:rsid w:val="0071795E"/>
    <w:rsid w:val="0072330A"/>
    <w:rsid w:val="00723F33"/>
    <w:rsid w:val="0072406C"/>
    <w:rsid w:val="00725359"/>
    <w:rsid w:val="00726376"/>
    <w:rsid w:val="00726633"/>
    <w:rsid w:val="0073436E"/>
    <w:rsid w:val="0073452A"/>
    <w:rsid w:val="00735380"/>
    <w:rsid w:val="00736278"/>
    <w:rsid w:val="00736CEE"/>
    <w:rsid w:val="00737077"/>
    <w:rsid w:val="00737EFB"/>
    <w:rsid w:val="0074025B"/>
    <w:rsid w:val="00740AFB"/>
    <w:rsid w:val="00740D89"/>
    <w:rsid w:val="00741899"/>
    <w:rsid w:val="00744060"/>
    <w:rsid w:val="007454C5"/>
    <w:rsid w:val="00745AC8"/>
    <w:rsid w:val="007527A6"/>
    <w:rsid w:val="0075309A"/>
    <w:rsid w:val="00753366"/>
    <w:rsid w:val="007536F3"/>
    <w:rsid w:val="00753B59"/>
    <w:rsid w:val="0075526D"/>
    <w:rsid w:val="00755B5E"/>
    <w:rsid w:val="00756CFE"/>
    <w:rsid w:val="007601BE"/>
    <w:rsid w:val="00760353"/>
    <w:rsid w:val="0076095F"/>
    <w:rsid w:val="00760BAC"/>
    <w:rsid w:val="0076257C"/>
    <w:rsid w:val="00762740"/>
    <w:rsid w:val="00762ACF"/>
    <w:rsid w:val="00762D5D"/>
    <w:rsid w:val="00763805"/>
    <w:rsid w:val="007655C3"/>
    <w:rsid w:val="0076667A"/>
    <w:rsid w:val="0076798F"/>
    <w:rsid w:val="00771654"/>
    <w:rsid w:val="007716AB"/>
    <w:rsid w:val="0077352A"/>
    <w:rsid w:val="007766BB"/>
    <w:rsid w:val="00776DB2"/>
    <w:rsid w:val="0077787E"/>
    <w:rsid w:val="00780C31"/>
    <w:rsid w:val="007821AD"/>
    <w:rsid w:val="0078270E"/>
    <w:rsid w:val="00784048"/>
    <w:rsid w:val="00787301"/>
    <w:rsid w:val="007878D1"/>
    <w:rsid w:val="00787A6E"/>
    <w:rsid w:val="00790F57"/>
    <w:rsid w:val="00791543"/>
    <w:rsid w:val="00793B7B"/>
    <w:rsid w:val="00793B95"/>
    <w:rsid w:val="00794062"/>
    <w:rsid w:val="00795CFF"/>
    <w:rsid w:val="00796BDB"/>
    <w:rsid w:val="00797856"/>
    <w:rsid w:val="00797C10"/>
    <w:rsid w:val="007A0844"/>
    <w:rsid w:val="007A1651"/>
    <w:rsid w:val="007A35D6"/>
    <w:rsid w:val="007A4641"/>
    <w:rsid w:val="007B0107"/>
    <w:rsid w:val="007B0EC5"/>
    <w:rsid w:val="007B141A"/>
    <w:rsid w:val="007B1799"/>
    <w:rsid w:val="007B1FE5"/>
    <w:rsid w:val="007B5733"/>
    <w:rsid w:val="007B6991"/>
    <w:rsid w:val="007B7302"/>
    <w:rsid w:val="007B73CD"/>
    <w:rsid w:val="007B7BCF"/>
    <w:rsid w:val="007C0F59"/>
    <w:rsid w:val="007C1C77"/>
    <w:rsid w:val="007C25A0"/>
    <w:rsid w:val="007C5225"/>
    <w:rsid w:val="007C6BBF"/>
    <w:rsid w:val="007C6DBD"/>
    <w:rsid w:val="007D03CF"/>
    <w:rsid w:val="007D0B77"/>
    <w:rsid w:val="007D2776"/>
    <w:rsid w:val="007D2C4A"/>
    <w:rsid w:val="007D41EF"/>
    <w:rsid w:val="007D43B1"/>
    <w:rsid w:val="007D5034"/>
    <w:rsid w:val="007D57BB"/>
    <w:rsid w:val="007D6402"/>
    <w:rsid w:val="007D67B0"/>
    <w:rsid w:val="007D74F2"/>
    <w:rsid w:val="007D7D96"/>
    <w:rsid w:val="007E17E3"/>
    <w:rsid w:val="007E1ECF"/>
    <w:rsid w:val="007E1EF4"/>
    <w:rsid w:val="007E2770"/>
    <w:rsid w:val="007E3259"/>
    <w:rsid w:val="007E361E"/>
    <w:rsid w:val="007E379F"/>
    <w:rsid w:val="007E5C5E"/>
    <w:rsid w:val="007E65B9"/>
    <w:rsid w:val="007E6677"/>
    <w:rsid w:val="007E7994"/>
    <w:rsid w:val="007F1F48"/>
    <w:rsid w:val="007F328A"/>
    <w:rsid w:val="007F4554"/>
    <w:rsid w:val="007F4F4D"/>
    <w:rsid w:val="007F644A"/>
    <w:rsid w:val="007F6915"/>
    <w:rsid w:val="007F739B"/>
    <w:rsid w:val="007F73FC"/>
    <w:rsid w:val="007F79C2"/>
    <w:rsid w:val="007F7A68"/>
    <w:rsid w:val="007F7D39"/>
    <w:rsid w:val="0080017C"/>
    <w:rsid w:val="008007DB"/>
    <w:rsid w:val="00800E01"/>
    <w:rsid w:val="00801CBA"/>
    <w:rsid w:val="0080258D"/>
    <w:rsid w:val="008039DB"/>
    <w:rsid w:val="0080598D"/>
    <w:rsid w:val="00805D98"/>
    <w:rsid w:val="008100DC"/>
    <w:rsid w:val="00815E0D"/>
    <w:rsid w:val="008163AC"/>
    <w:rsid w:val="00816835"/>
    <w:rsid w:val="008168A9"/>
    <w:rsid w:val="00816FB3"/>
    <w:rsid w:val="00823202"/>
    <w:rsid w:val="008243F3"/>
    <w:rsid w:val="008253A4"/>
    <w:rsid w:val="008261DC"/>
    <w:rsid w:val="00826A81"/>
    <w:rsid w:val="008270F4"/>
    <w:rsid w:val="00830156"/>
    <w:rsid w:val="008308D2"/>
    <w:rsid w:val="00831990"/>
    <w:rsid w:val="00834FB1"/>
    <w:rsid w:val="00835317"/>
    <w:rsid w:val="00835A7C"/>
    <w:rsid w:val="00835E12"/>
    <w:rsid w:val="008364C3"/>
    <w:rsid w:val="0083698C"/>
    <w:rsid w:val="008369EE"/>
    <w:rsid w:val="00836EAB"/>
    <w:rsid w:val="008400BF"/>
    <w:rsid w:val="00840572"/>
    <w:rsid w:val="00841BF4"/>
    <w:rsid w:val="00843273"/>
    <w:rsid w:val="0084333B"/>
    <w:rsid w:val="00843E78"/>
    <w:rsid w:val="00845A4A"/>
    <w:rsid w:val="00845CCD"/>
    <w:rsid w:val="00846E04"/>
    <w:rsid w:val="00847135"/>
    <w:rsid w:val="00850363"/>
    <w:rsid w:val="008504DE"/>
    <w:rsid w:val="00850DFB"/>
    <w:rsid w:val="00851324"/>
    <w:rsid w:val="008513D9"/>
    <w:rsid w:val="008516D2"/>
    <w:rsid w:val="008519AF"/>
    <w:rsid w:val="00853069"/>
    <w:rsid w:val="008539D6"/>
    <w:rsid w:val="008540EE"/>
    <w:rsid w:val="00854A5D"/>
    <w:rsid w:val="00855141"/>
    <w:rsid w:val="0085520E"/>
    <w:rsid w:val="0085609F"/>
    <w:rsid w:val="00856AA7"/>
    <w:rsid w:val="00856D1E"/>
    <w:rsid w:val="00856F8E"/>
    <w:rsid w:val="00860712"/>
    <w:rsid w:val="008607FC"/>
    <w:rsid w:val="00860FDD"/>
    <w:rsid w:val="00861171"/>
    <w:rsid w:val="00865E7D"/>
    <w:rsid w:val="008664DF"/>
    <w:rsid w:val="00866C37"/>
    <w:rsid w:val="00867672"/>
    <w:rsid w:val="008711D4"/>
    <w:rsid w:val="00871E4B"/>
    <w:rsid w:val="0087240A"/>
    <w:rsid w:val="008739B8"/>
    <w:rsid w:val="00873B8B"/>
    <w:rsid w:val="00876030"/>
    <w:rsid w:val="00876DD1"/>
    <w:rsid w:val="00877182"/>
    <w:rsid w:val="008813BE"/>
    <w:rsid w:val="00882E45"/>
    <w:rsid w:val="008839D9"/>
    <w:rsid w:val="0088460B"/>
    <w:rsid w:val="00885C4D"/>
    <w:rsid w:val="008862DB"/>
    <w:rsid w:val="00887A83"/>
    <w:rsid w:val="00887B93"/>
    <w:rsid w:val="008901FB"/>
    <w:rsid w:val="0089124A"/>
    <w:rsid w:val="00893A85"/>
    <w:rsid w:val="00893C7F"/>
    <w:rsid w:val="0089605B"/>
    <w:rsid w:val="008962CC"/>
    <w:rsid w:val="008963D5"/>
    <w:rsid w:val="00896738"/>
    <w:rsid w:val="00897092"/>
    <w:rsid w:val="008A0840"/>
    <w:rsid w:val="008A13BD"/>
    <w:rsid w:val="008A1F61"/>
    <w:rsid w:val="008A389D"/>
    <w:rsid w:val="008A3917"/>
    <w:rsid w:val="008A463E"/>
    <w:rsid w:val="008A6E41"/>
    <w:rsid w:val="008A7236"/>
    <w:rsid w:val="008A74CB"/>
    <w:rsid w:val="008A7C95"/>
    <w:rsid w:val="008A7FAE"/>
    <w:rsid w:val="008B0110"/>
    <w:rsid w:val="008B0498"/>
    <w:rsid w:val="008B0901"/>
    <w:rsid w:val="008B16CF"/>
    <w:rsid w:val="008B18DD"/>
    <w:rsid w:val="008B2478"/>
    <w:rsid w:val="008B2D26"/>
    <w:rsid w:val="008B3E2D"/>
    <w:rsid w:val="008B40B3"/>
    <w:rsid w:val="008B4DC4"/>
    <w:rsid w:val="008B5ED8"/>
    <w:rsid w:val="008C2656"/>
    <w:rsid w:val="008C2EF2"/>
    <w:rsid w:val="008C350E"/>
    <w:rsid w:val="008C37BC"/>
    <w:rsid w:val="008C584C"/>
    <w:rsid w:val="008C5EBE"/>
    <w:rsid w:val="008C7E54"/>
    <w:rsid w:val="008D1406"/>
    <w:rsid w:val="008D295A"/>
    <w:rsid w:val="008D377E"/>
    <w:rsid w:val="008D4DE6"/>
    <w:rsid w:val="008D5A71"/>
    <w:rsid w:val="008D5EC4"/>
    <w:rsid w:val="008D61FB"/>
    <w:rsid w:val="008D6F41"/>
    <w:rsid w:val="008D7FC5"/>
    <w:rsid w:val="008E0851"/>
    <w:rsid w:val="008E0B6C"/>
    <w:rsid w:val="008E186B"/>
    <w:rsid w:val="008E2188"/>
    <w:rsid w:val="008E4A3C"/>
    <w:rsid w:val="008E4E68"/>
    <w:rsid w:val="008E644F"/>
    <w:rsid w:val="008E6C31"/>
    <w:rsid w:val="008E7C85"/>
    <w:rsid w:val="008F0C35"/>
    <w:rsid w:val="008F1F5A"/>
    <w:rsid w:val="008F2A98"/>
    <w:rsid w:val="008F2B50"/>
    <w:rsid w:val="008F2B9A"/>
    <w:rsid w:val="008F3260"/>
    <w:rsid w:val="008F3A2C"/>
    <w:rsid w:val="008F4784"/>
    <w:rsid w:val="008F4E0A"/>
    <w:rsid w:val="008F7BEB"/>
    <w:rsid w:val="00900876"/>
    <w:rsid w:val="009010A6"/>
    <w:rsid w:val="00902C74"/>
    <w:rsid w:val="0090568E"/>
    <w:rsid w:val="009074D7"/>
    <w:rsid w:val="009105E0"/>
    <w:rsid w:val="00910F23"/>
    <w:rsid w:val="009118EE"/>
    <w:rsid w:val="00911C32"/>
    <w:rsid w:val="009120CF"/>
    <w:rsid w:val="0091225E"/>
    <w:rsid w:val="009130A2"/>
    <w:rsid w:val="00914629"/>
    <w:rsid w:val="0091554B"/>
    <w:rsid w:val="00915F6C"/>
    <w:rsid w:val="009161E6"/>
    <w:rsid w:val="00916D5B"/>
    <w:rsid w:val="00920F21"/>
    <w:rsid w:val="009213DB"/>
    <w:rsid w:val="00922187"/>
    <w:rsid w:val="00922607"/>
    <w:rsid w:val="0092323A"/>
    <w:rsid w:val="009239B1"/>
    <w:rsid w:val="00923E8E"/>
    <w:rsid w:val="00923FFC"/>
    <w:rsid w:val="0092629A"/>
    <w:rsid w:val="009268EC"/>
    <w:rsid w:val="00926D98"/>
    <w:rsid w:val="00930576"/>
    <w:rsid w:val="00930EA8"/>
    <w:rsid w:val="00931B45"/>
    <w:rsid w:val="0093305C"/>
    <w:rsid w:val="00933AF7"/>
    <w:rsid w:val="009344A9"/>
    <w:rsid w:val="00934AD6"/>
    <w:rsid w:val="009369CE"/>
    <w:rsid w:val="00936C3F"/>
    <w:rsid w:val="00940B08"/>
    <w:rsid w:val="00940C55"/>
    <w:rsid w:val="00942375"/>
    <w:rsid w:val="00942C95"/>
    <w:rsid w:val="00944CE2"/>
    <w:rsid w:val="00947976"/>
    <w:rsid w:val="00951215"/>
    <w:rsid w:val="00952EBE"/>
    <w:rsid w:val="009536E9"/>
    <w:rsid w:val="009542BF"/>
    <w:rsid w:val="0095457D"/>
    <w:rsid w:val="00954F3D"/>
    <w:rsid w:val="00956360"/>
    <w:rsid w:val="00956889"/>
    <w:rsid w:val="0095699F"/>
    <w:rsid w:val="009576A3"/>
    <w:rsid w:val="00957789"/>
    <w:rsid w:val="00957A1E"/>
    <w:rsid w:val="00962085"/>
    <w:rsid w:val="0096409B"/>
    <w:rsid w:val="009662B2"/>
    <w:rsid w:val="0096788E"/>
    <w:rsid w:val="00967B15"/>
    <w:rsid w:val="009709E1"/>
    <w:rsid w:val="00970DBE"/>
    <w:rsid w:val="00971DF0"/>
    <w:rsid w:val="00974A88"/>
    <w:rsid w:val="00974B29"/>
    <w:rsid w:val="00974D4E"/>
    <w:rsid w:val="0097508C"/>
    <w:rsid w:val="00976931"/>
    <w:rsid w:val="009769E3"/>
    <w:rsid w:val="0098010F"/>
    <w:rsid w:val="00981B57"/>
    <w:rsid w:val="009821BE"/>
    <w:rsid w:val="009827D5"/>
    <w:rsid w:val="0098286E"/>
    <w:rsid w:val="00982CF6"/>
    <w:rsid w:val="00982F56"/>
    <w:rsid w:val="00983B9D"/>
    <w:rsid w:val="00986C96"/>
    <w:rsid w:val="00991A16"/>
    <w:rsid w:val="00992527"/>
    <w:rsid w:val="0099294D"/>
    <w:rsid w:val="00992DAD"/>
    <w:rsid w:val="00994124"/>
    <w:rsid w:val="00994365"/>
    <w:rsid w:val="009952AC"/>
    <w:rsid w:val="00996769"/>
    <w:rsid w:val="00996813"/>
    <w:rsid w:val="00996B4E"/>
    <w:rsid w:val="009A0456"/>
    <w:rsid w:val="009A1BD2"/>
    <w:rsid w:val="009A331C"/>
    <w:rsid w:val="009A33FE"/>
    <w:rsid w:val="009A373E"/>
    <w:rsid w:val="009A4135"/>
    <w:rsid w:val="009A4DF6"/>
    <w:rsid w:val="009A5906"/>
    <w:rsid w:val="009A7ABB"/>
    <w:rsid w:val="009A7DAC"/>
    <w:rsid w:val="009B053B"/>
    <w:rsid w:val="009B0E7D"/>
    <w:rsid w:val="009B162E"/>
    <w:rsid w:val="009B2241"/>
    <w:rsid w:val="009B24D7"/>
    <w:rsid w:val="009B30BF"/>
    <w:rsid w:val="009B5DDD"/>
    <w:rsid w:val="009B61F0"/>
    <w:rsid w:val="009B62B6"/>
    <w:rsid w:val="009B6930"/>
    <w:rsid w:val="009B7DC0"/>
    <w:rsid w:val="009C0C8E"/>
    <w:rsid w:val="009C110D"/>
    <w:rsid w:val="009C26EA"/>
    <w:rsid w:val="009C3C77"/>
    <w:rsid w:val="009C475C"/>
    <w:rsid w:val="009C49A5"/>
    <w:rsid w:val="009C5A8D"/>
    <w:rsid w:val="009C66A7"/>
    <w:rsid w:val="009D0267"/>
    <w:rsid w:val="009D04AA"/>
    <w:rsid w:val="009D1017"/>
    <w:rsid w:val="009D14A5"/>
    <w:rsid w:val="009D3E87"/>
    <w:rsid w:val="009D4522"/>
    <w:rsid w:val="009D4813"/>
    <w:rsid w:val="009D7011"/>
    <w:rsid w:val="009D7D44"/>
    <w:rsid w:val="009E0C21"/>
    <w:rsid w:val="009E1DD5"/>
    <w:rsid w:val="009E244A"/>
    <w:rsid w:val="009E244E"/>
    <w:rsid w:val="009E283B"/>
    <w:rsid w:val="009E33C0"/>
    <w:rsid w:val="009E45D3"/>
    <w:rsid w:val="009E46A8"/>
    <w:rsid w:val="009E4C1F"/>
    <w:rsid w:val="009E51EA"/>
    <w:rsid w:val="009E54C5"/>
    <w:rsid w:val="009E570E"/>
    <w:rsid w:val="009E5756"/>
    <w:rsid w:val="009E6269"/>
    <w:rsid w:val="009E65BA"/>
    <w:rsid w:val="009E6915"/>
    <w:rsid w:val="009E6CC3"/>
    <w:rsid w:val="009E7B6F"/>
    <w:rsid w:val="009F158E"/>
    <w:rsid w:val="009F1629"/>
    <w:rsid w:val="009F22B8"/>
    <w:rsid w:val="009F2F8A"/>
    <w:rsid w:val="009F3659"/>
    <w:rsid w:val="009F3E8B"/>
    <w:rsid w:val="009F4088"/>
    <w:rsid w:val="009F5503"/>
    <w:rsid w:val="009F57FF"/>
    <w:rsid w:val="009F5A5A"/>
    <w:rsid w:val="009F6AA3"/>
    <w:rsid w:val="009F6DE6"/>
    <w:rsid w:val="009F702F"/>
    <w:rsid w:val="00A000CD"/>
    <w:rsid w:val="00A003EE"/>
    <w:rsid w:val="00A02A9C"/>
    <w:rsid w:val="00A0327A"/>
    <w:rsid w:val="00A0371F"/>
    <w:rsid w:val="00A05156"/>
    <w:rsid w:val="00A07297"/>
    <w:rsid w:val="00A078B3"/>
    <w:rsid w:val="00A11AB2"/>
    <w:rsid w:val="00A1254D"/>
    <w:rsid w:val="00A12AED"/>
    <w:rsid w:val="00A12C05"/>
    <w:rsid w:val="00A12C43"/>
    <w:rsid w:val="00A13000"/>
    <w:rsid w:val="00A13B7F"/>
    <w:rsid w:val="00A15547"/>
    <w:rsid w:val="00A168D4"/>
    <w:rsid w:val="00A1752C"/>
    <w:rsid w:val="00A179D8"/>
    <w:rsid w:val="00A17C03"/>
    <w:rsid w:val="00A20E76"/>
    <w:rsid w:val="00A214E3"/>
    <w:rsid w:val="00A23106"/>
    <w:rsid w:val="00A24C44"/>
    <w:rsid w:val="00A24CBE"/>
    <w:rsid w:val="00A25266"/>
    <w:rsid w:val="00A259F2"/>
    <w:rsid w:val="00A25B04"/>
    <w:rsid w:val="00A25EAD"/>
    <w:rsid w:val="00A25F02"/>
    <w:rsid w:val="00A2617E"/>
    <w:rsid w:val="00A27A3D"/>
    <w:rsid w:val="00A30420"/>
    <w:rsid w:val="00A30851"/>
    <w:rsid w:val="00A30B05"/>
    <w:rsid w:val="00A310EB"/>
    <w:rsid w:val="00A31604"/>
    <w:rsid w:val="00A31E22"/>
    <w:rsid w:val="00A3261C"/>
    <w:rsid w:val="00A33AC7"/>
    <w:rsid w:val="00A35529"/>
    <w:rsid w:val="00A36031"/>
    <w:rsid w:val="00A37222"/>
    <w:rsid w:val="00A3729F"/>
    <w:rsid w:val="00A40DCE"/>
    <w:rsid w:val="00A413C3"/>
    <w:rsid w:val="00A41F48"/>
    <w:rsid w:val="00A43960"/>
    <w:rsid w:val="00A43FA6"/>
    <w:rsid w:val="00A4485C"/>
    <w:rsid w:val="00A44936"/>
    <w:rsid w:val="00A45BC9"/>
    <w:rsid w:val="00A47732"/>
    <w:rsid w:val="00A51580"/>
    <w:rsid w:val="00A53CAE"/>
    <w:rsid w:val="00A54245"/>
    <w:rsid w:val="00A556C2"/>
    <w:rsid w:val="00A56E03"/>
    <w:rsid w:val="00A570C0"/>
    <w:rsid w:val="00A57949"/>
    <w:rsid w:val="00A60182"/>
    <w:rsid w:val="00A614A9"/>
    <w:rsid w:val="00A61BFD"/>
    <w:rsid w:val="00A61C71"/>
    <w:rsid w:val="00A6279E"/>
    <w:rsid w:val="00A63361"/>
    <w:rsid w:val="00A63489"/>
    <w:rsid w:val="00A63A52"/>
    <w:rsid w:val="00A63DD8"/>
    <w:rsid w:val="00A64D7A"/>
    <w:rsid w:val="00A650B2"/>
    <w:rsid w:val="00A650C1"/>
    <w:rsid w:val="00A655AD"/>
    <w:rsid w:val="00A65F40"/>
    <w:rsid w:val="00A6792D"/>
    <w:rsid w:val="00A67A6C"/>
    <w:rsid w:val="00A700B1"/>
    <w:rsid w:val="00A70D85"/>
    <w:rsid w:val="00A72365"/>
    <w:rsid w:val="00A7318C"/>
    <w:rsid w:val="00A7331E"/>
    <w:rsid w:val="00A73CE3"/>
    <w:rsid w:val="00A74DF8"/>
    <w:rsid w:val="00A75B53"/>
    <w:rsid w:val="00A777C4"/>
    <w:rsid w:val="00A77A80"/>
    <w:rsid w:val="00A78FE0"/>
    <w:rsid w:val="00A81B8B"/>
    <w:rsid w:val="00A83280"/>
    <w:rsid w:val="00A84A57"/>
    <w:rsid w:val="00A872B0"/>
    <w:rsid w:val="00A874DE"/>
    <w:rsid w:val="00A87ED2"/>
    <w:rsid w:val="00A90185"/>
    <w:rsid w:val="00A90548"/>
    <w:rsid w:val="00A90804"/>
    <w:rsid w:val="00A90D8B"/>
    <w:rsid w:val="00A91632"/>
    <w:rsid w:val="00A91FFC"/>
    <w:rsid w:val="00A9220F"/>
    <w:rsid w:val="00A92639"/>
    <w:rsid w:val="00A9324D"/>
    <w:rsid w:val="00A95E38"/>
    <w:rsid w:val="00A965A5"/>
    <w:rsid w:val="00A976E8"/>
    <w:rsid w:val="00AA042F"/>
    <w:rsid w:val="00AA0768"/>
    <w:rsid w:val="00AA0A5D"/>
    <w:rsid w:val="00AA1AF2"/>
    <w:rsid w:val="00AA1F43"/>
    <w:rsid w:val="00AA2FC6"/>
    <w:rsid w:val="00AA3B6D"/>
    <w:rsid w:val="00AA3EE8"/>
    <w:rsid w:val="00AA4FEA"/>
    <w:rsid w:val="00AA525D"/>
    <w:rsid w:val="00AA6C46"/>
    <w:rsid w:val="00AA7D3C"/>
    <w:rsid w:val="00AA7F75"/>
    <w:rsid w:val="00AB03B9"/>
    <w:rsid w:val="00AB0D97"/>
    <w:rsid w:val="00AB18EC"/>
    <w:rsid w:val="00AB1CC4"/>
    <w:rsid w:val="00AB1D18"/>
    <w:rsid w:val="00AB225D"/>
    <w:rsid w:val="00AB3A74"/>
    <w:rsid w:val="00AB4B82"/>
    <w:rsid w:val="00AB5A58"/>
    <w:rsid w:val="00AB5F44"/>
    <w:rsid w:val="00AB6764"/>
    <w:rsid w:val="00AB6BAD"/>
    <w:rsid w:val="00AC015B"/>
    <w:rsid w:val="00AC077F"/>
    <w:rsid w:val="00AC172B"/>
    <w:rsid w:val="00AC1E8B"/>
    <w:rsid w:val="00AC2DFF"/>
    <w:rsid w:val="00AC318F"/>
    <w:rsid w:val="00AC335F"/>
    <w:rsid w:val="00AC591C"/>
    <w:rsid w:val="00AC5B28"/>
    <w:rsid w:val="00AC667D"/>
    <w:rsid w:val="00AC7645"/>
    <w:rsid w:val="00AC7C66"/>
    <w:rsid w:val="00AC7F4A"/>
    <w:rsid w:val="00AD0180"/>
    <w:rsid w:val="00AD0E2B"/>
    <w:rsid w:val="00AD1548"/>
    <w:rsid w:val="00AD1723"/>
    <w:rsid w:val="00AD174B"/>
    <w:rsid w:val="00AD1FAF"/>
    <w:rsid w:val="00AD24B8"/>
    <w:rsid w:val="00AD27DA"/>
    <w:rsid w:val="00AD2FA1"/>
    <w:rsid w:val="00AD3319"/>
    <w:rsid w:val="00AD3417"/>
    <w:rsid w:val="00AD3E0B"/>
    <w:rsid w:val="00AD44DE"/>
    <w:rsid w:val="00AD4585"/>
    <w:rsid w:val="00AD5965"/>
    <w:rsid w:val="00AD6391"/>
    <w:rsid w:val="00AD6499"/>
    <w:rsid w:val="00AD6731"/>
    <w:rsid w:val="00AD7C31"/>
    <w:rsid w:val="00AE0021"/>
    <w:rsid w:val="00AE08F0"/>
    <w:rsid w:val="00AE239F"/>
    <w:rsid w:val="00AE23B2"/>
    <w:rsid w:val="00AE24D7"/>
    <w:rsid w:val="00AE316B"/>
    <w:rsid w:val="00AE46D9"/>
    <w:rsid w:val="00AE4BCA"/>
    <w:rsid w:val="00AE4E6B"/>
    <w:rsid w:val="00AE5748"/>
    <w:rsid w:val="00AE6766"/>
    <w:rsid w:val="00AE6B7F"/>
    <w:rsid w:val="00AF023C"/>
    <w:rsid w:val="00AF370D"/>
    <w:rsid w:val="00AF49E2"/>
    <w:rsid w:val="00AF4ABB"/>
    <w:rsid w:val="00AF5013"/>
    <w:rsid w:val="00AF659E"/>
    <w:rsid w:val="00AF7D9C"/>
    <w:rsid w:val="00B00EE4"/>
    <w:rsid w:val="00B011A2"/>
    <w:rsid w:val="00B01A14"/>
    <w:rsid w:val="00B03463"/>
    <w:rsid w:val="00B03E18"/>
    <w:rsid w:val="00B04C9D"/>
    <w:rsid w:val="00B04D0C"/>
    <w:rsid w:val="00B051F8"/>
    <w:rsid w:val="00B06E1C"/>
    <w:rsid w:val="00B0795E"/>
    <w:rsid w:val="00B10313"/>
    <w:rsid w:val="00B10508"/>
    <w:rsid w:val="00B11298"/>
    <w:rsid w:val="00B11E63"/>
    <w:rsid w:val="00B11F4F"/>
    <w:rsid w:val="00B12885"/>
    <w:rsid w:val="00B12BF2"/>
    <w:rsid w:val="00B13D64"/>
    <w:rsid w:val="00B14436"/>
    <w:rsid w:val="00B151A4"/>
    <w:rsid w:val="00B15C19"/>
    <w:rsid w:val="00B16120"/>
    <w:rsid w:val="00B168C0"/>
    <w:rsid w:val="00B205FC"/>
    <w:rsid w:val="00B21450"/>
    <w:rsid w:val="00B21E0B"/>
    <w:rsid w:val="00B2210A"/>
    <w:rsid w:val="00B240CC"/>
    <w:rsid w:val="00B25F26"/>
    <w:rsid w:val="00B2608D"/>
    <w:rsid w:val="00B26E9E"/>
    <w:rsid w:val="00B26FB6"/>
    <w:rsid w:val="00B26FEE"/>
    <w:rsid w:val="00B2771E"/>
    <w:rsid w:val="00B27E04"/>
    <w:rsid w:val="00B30584"/>
    <w:rsid w:val="00B313D8"/>
    <w:rsid w:val="00B3186A"/>
    <w:rsid w:val="00B31EF4"/>
    <w:rsid w:val="00B3270F"/>
    <w:rsid w:val="00B329D6"/>
    <w:rsid w:val="00B3392D"/>
    <w:rsid w:val="00B34559"/>
    <w:rsid w:val="00B3599B"/>
    <w:rsid w:val="00B35EF9"/>
    <w:rsid w:val="00B366F7"/>
    <w:rsid w:val="00B36847"/>
    <w:rsid w:val="00B40316"/>
    <w:rsid w:val="00B40E3F"/>
    <w:rsid w:val="00B40F48"/>
    <w:rsid w:val="00B41CD3"/>
    <w:rsid w:val="00B42161"/>
    <w:rsid w:val="00B452C5"/>
    <w:rsid w:val="00B458BB"/>
    <w:rsid w:val="00B47D58"/>
    <w:rsid w:val="00B50D36"/>
    <w:rsid w:val="00B5129E"/>
    <w:rsid w:val="00B520D3"/>
    <w:rsid w:val="00B52232"/>
    <w:rsid w:val="00B539B4"/>
    <w:rsid w:val="00B53E39"/>
    <w:rsid w:val="00B543D0"/>
    <w:rsid w:val="00B54995"/>
    <w:rsid w:val="00B552EF"/>
    <w:rsid w:val="00B56F4F"/>
    <w:rsid w:val="00B57484"/>
    <w:rsid w:val="00B60162"/>
    <w:rsid w:val="00B63967"/>
    <w:rsid w:val="00B655ED"/>
    <w:rsid w:val="00B65CA7"/>
    <w:rsid w:val="00B6622A"/>
    <w:rsid w:val="00B67C0A"/>
    <w:rsid w:val="00B70886"/>
    <w:rsid w:val="00B72264"/>
    <w:rsid w:val="00B72686"/>
    <w:rsid w:val="00B72D5D"/>
    <w:rsid w:val="00B734FB"/>
    <w:rsid w:val="00B73538"/>
    <w:rsid w:val="00B73928"/>
    <w:rsid w:val="00B73C89"/>
    <w:rsid w:val="00B75774"/>
    <w:rsid w:val="00B75ECB"/>
    <w:rsid w:val="00B77E4B"/>
    <w:rsid w:val="00B82C9E"/>
    <w:rsid w:val="00B83126"/>
    <w:rsid w:val="00B847A9"/>
    <w:rsid w:val="00B85EB4"/>
    <w:rsid w:val="00B86485"/>
    <w:rsid w:val="00B86DDB"/>
    <w:rsid w:val="00B86F7C"/>
    <w:rsid w:val="00B870DD"/>
    <w:rsid w:val="00B87CDB"/>
    <w:rsid w:val="00B91810"/>
    <w:rsid w:val="00B91FD1"/>
    <w:rsid w:val="00B9284E"/>
    <w:rsid w:val="00B928F8"/>
    <w:rsid w:val="00B93ABE"/>
    <w:rsid w:val="00B94705"/>
    <w:rsid w:val="00B94B9F"/>
    <w:rsid w:val="00B9631A"/>
    <w:rsid w:val="00B96A99"/>
    <w:rsid w:val="00B97550"/>
    <w:rsid w:val="00B977E1"/>
    <w:rsid w:val="00BA0B2B"/>
    <w:rsid w:val="00BA205B"/>
    <w:rsid w:val="00BA3897"/>
    <w:rsid w:val="00BA3DD5"/>
    <w:rsid w:val="00BA4AA8"/>
    <w:rsid w:val="00BA5543"/>
    <w:rsid w:val="00BA5CE2"/>
    <w:rsid w:val="00BA60FB"/>
    <w:rsid w:val="00BA6E77"/>
    <w:rsid w:val="00BA771A"/>
    <w:rsid w:val="00BB04ED"/>
    <w:rsid w:val="00BB1345"/>
    <w:rsid w:val="00BB14A2"/>
    <w:rsid w:val="00BB1BC2"/>
    <w:rsid w:val="00BB3A99"/>
    <w:rsid w:val="00BB3D3E"/>
    <w:rsid w:val="00BB405D"/>
    <w:rsid w:val="00BB4B5B"/>
    <w:rsid w:val="00BB4EF8"/>
    <w:rsid w:val="00BB5331"/>
    <w:rsid w:val="00BB574E"/>
    <w:rsid w:val="00BB5BB7"/>
    <w:rsid w:val="00BB5FCB"/>
    <w:rsid w:val="00BB60B6"/>
    <w:rsid w:val="00BB6478"/>
    <w:rsid w:val="00BB6A62"/>
    <w:rsid w:val="00BB6C62"/>
    <w:rsid w:val="00BB7479"/>
    <w:rsid w:val="00BC1C32"/>
    <w:rsid w:val="00BC27A8"/>
    <w:rsid w:val="00BC3780"/>
    <w:rsid w:val="00BC46EF"/>
    <w:rsid w:val="00BC49B6"/>
    <w:rsid w:val="00BC56DA"/>
    <w:rsid w:val="00BC61C9"/>
    <w:rsid w:val="00BC65A0"/>
    <w:rsid w:val="00BD16CF"/>
    <w:rsid w:val="00BD1B1E"/>
    <w:rsid w:val="00BD2715"/>
    <w:rsid w:val="00BD28F0"/>
    <w:rsid w:val="00BD2B98"/>
    <w:rsid w:val="00BD32E2"/>
    <w:rsid w:val="00BD3AD3"/>
    <w:rsid w:val="00BD42EF"/>
    <w:rsid w:val="00BD434D"/>
    <w:rsid w:val="00BD45E1"/>
    <w:rsid w:val="00BD4BC6"/>
    <w:rsid w:val="00BD526E"/>
    <w:rsid w:val="00BD5295"/>
    <w:rsid w:val="00BD69D0"/>
    <w:rsid w:val="00BD7310"/>
    <w:rsid w:val="00BD77A9"/>
    <w:rsid w:val="00BD7B6F"/>
    <w:rsid w:val="00BD7F1E"/>
    <w:rsid w:val="00BE02A4"/>
    <w:rsid w:val="00BE207E"/>
    <w:rsid w:val="00BE26DE"/>
    <w:rsid w:val="00BE2E7C"/>
    <w:rsid w:val="00BE32A6"/>
    <w:rsid w:val="00BE45FB"/>
    <w:rsid w:val="00BE517F"/>
    <w:rsid w:val="00BE5F7D"/>
    <w:rsid w:val="00BE6204"/>
    <w:rsid w:val="00BE67A1"/>
    <w:rsid w:val="00BE6A47"/>
    <w:rsid w:val="00BE7587"/>
    <w:rsid w:val="00BF00EC"/>
    <w:rsid w:val="00BF2824"/>
    <w:rsid w:val="00BF2844"/>
    <w:rsid w:val="00BF3466"/>
    <w:rsid w:val="00BF3472"/>
    <w:rsid w:val="00BF3703"/>
    <w:rsid w:val="00BF4A82"/>
    <w:rsid w:val="00BF4F37"/>
    <w:rsid w:val="00BF5394"/>
    <w:rsid w:val="00BF6565"/>
    <w:rsid w:val="00C01B24"/>
    <w:rsid w:val="00C01F4C"/>
    <w:rsid w:val="00C0264E"/>
    <w:rsid w:val="00C03703"/>
    <w:rsid w:val="00C04757"/>
    <w:rsid w:val="00C06184"/>
    <w:rsid w:val="00C101C7"/>
    <w:rsid w:val="00C1268F"/>
    <w:rsid w:val="00C12989"/>
    <w:rsid w:val="00C1303A"/>
    <w:rsid w:val="00C13C60"/>
    <w:rsid w:val="00C13E46"/>
    <w:rsid w:val="00C14677"/>
    <w:rsid w:val="00C148F9"/>
    <w:rsid w:val="00C15B45"/>
    <w:rsid w:val="00C15D47"/>
    <w:rsid w:val="00C166E6"/>
    <w:rsid w:val="00C16C38"/>
    <w:rsid w:val="00C17DBC"/>
    <w:rsid w:val="00C21B9E"/>
    <w:rsid w:val="00C22A36"/>
    <w:rsid w:val="00C22BC3"/>
    <w:rsid w:val="00C2409F"/>
    <w:rsid w:val="00C244EB"/>
    <w:rsid w:val="00C26D95"/>
    <w:rsid w:val="00C26DE2"/>
    <w:rsid w:val="00C26DE8"/>
    <w:rsid w:val="00C30D0D"/>
    <w:rsid w:val="00C3343C"/>
    <w:rsid w:val="00C335A9"/>
    <w:rsid w:val="00C33711"/>
    <w:rsid w:val="00C339D4"/>
    <w:rsid w:val="00C3456C"/>
    <w:rsid w:val="00C35DDA"/>
    <w:rsid w:val="00C35F82"/>
    <w:rsid w:val="00C361B7"/>
    <w:rsid w:val="00C37C1E"/>
    <w:rsid w:val="00C4126D"/>
    <w:rsid w:val="00C41746"/>
    <w:rsid w:val="00C41894"/>
    <w:rsid w:val="00C42F70"/>
    <w:rsid w:val="00C43EB1"/>
    <w:rsid w:val="00C43FD1"/>
    <w:rsid w:val="00C45C5A"/>
    <w:rsid w:val="00C4696A"/>
    <w:rsid w:val="00C52538"/>
    <w:rsid w:val="00C5287D"/>
    <w:rsid w:val="00C536A1"/>
    <w:rsid w:val="00C53A9D"/>
    <w:rsid w:val="00C54321"/>
    <w:rsid w:val="00C567B1"/>
    <w:rsid w:val="00C56F91"/>
    <w:rsid w:val="00C57C3E"/>
    <w:rsid w:val="00C6119A"/>
    <w:rsid w:val="00C6320C"/>
    <w:rsid w:val="00C65199"/>
    <w:rsid w:val="00C655AE"/>
    <w:rsid w:val="00C65B27"/>
    <w:rsid w:val="00C669E7"/>
    <w:rsid w:val="00C7021C"/>
    <w:rsid w:val="00C709E8"/>
    <w:rsid w:val="00C70DCC"/>
    <w:rsid w:val="00C717B0"/>
    <w:rsid w:val="00C73068"/>
    <w:rsid w:val="00C732C8"/>
    <w:rsid w:val="00C7457B"/>
    <w:rsid w:val="00C7472C"/>
    <w:rsid w:val="00C74793"/>
    <w:rsid w:val="00C7495B"/>
    <w:rsid w:val="00C758E5"/>
    <w:rsid w:val="00C75B41"/>
    <w:rsid w:val="00C77B03"/>
    <w:rsid w:val="00C77F9F"/>
    <w:rsid w:val="00C802B0"/>
    <w:rsid w:val="00C83851"/>
    <w:rsid w:val="00C849EF"/>
    <w:rsid w:val="00C85C5D"/>
    <w:rsid w:val="00C85E08"/>
    <w:rsid w:val="00C8673B"/>
    <w:rsid w:val="00C869CF"/>
    <w:rsid w:val="00C86C16"/>
    <w:rsid w:val="00C875C3"/>
    <w:rsid w:val="00C875D5"/>
    <w:rsid w:val="00C90729"/>
    <w:rsid w:val="00C909A0"/>
    <w:rsid w:val="00C90E4A"/>
    <w:rsid w:val="00C92A8A"/>
    <w:rsid w:val="00C941AF"/>
    <w:rsid w:val="00C9482F"/>
    <w:rsid w:val="00C952F1"/>
    <w:rsid w:val="00C97BD7"/>
    <w:rsid w:val="00C97F8E"/>
    <w:rsid w:val="00CA0AE6"/>
    <w:rsid w:val="00CA11B6"/>
    <w:rsid w:val="00CA11CF"/>
    <w:rsid w:val="00CA211F"/>
    <w:rsid w:val="00CA2C0E"/>
    <w:rsid w:val="00CA2EED"/>
    <w:rsid w:val="00CA491A"/>
    <w:rsid w:val="00CA4946"/>
    <w:rsid w:val="00CA52B4"/>
    <w:rsid w:val="00CA78B9"/>
    <w:rsid w:val="00CB0079"/>
    <w:rsid w:val="00CB071A"/>
    <w:rsid w:val="00CB2781"/>
    <w:rsid w:val="00CB3485"/>
    <w:rsid w:val="00CB3E84"/>
    <w:rsid w:val="00CB4F1E"/>
    <w:rsid w:val="00CB5274"/>
    <w:rsid w:val="00CB5CC0"/>
    <w:rsid w:val="00CB7D1B"/>
    <w:rsid w:val="00CC17E1"/>
    <w:rsid w:val="00CC39F0"/>
    <w:rsid w:val="00CC4CA9"/>
    <w:rsid w:val="00CC5067"/>
    <w:rsid w:val="00CC75B8"/>
    <w:rsid w:val="00CC7794"/>
    <w:rsid w:val="00CD185B"/>
    <w:rsid w:val="00CD2E7D"/>
    <w:rsid w:val="00CD32EF"/>
    <w:rsid w:val="00CD456F"/>
    <w:rsid w:val="00CD48E6"/>
    <w:rsid w:val="00CD4F5C"/>
    <w:rsid w:val="00CD5ECD"/>
    <w:rsid w:val="00CD5FF6"/>
    <w:rsid w:val="00CD6035"/>
    <w:rsid w:val="00CD6195"/>
    <w:rsid w:val="00CD6A17"/>
    <w:rsid w:val="00CD6BC3"/>
    <w:rsid w:val="00CD7CC6"/>
    <w:rsid w:val="00CE000D"/>
    <w:rsid w:val="00CE0EC4"/>
    <w:rsid w:val="00CE14E4"/>
    <w:rsid w:val="00CE35B0"/>
    <w:rsid w:val="00CE396C"/>
    <w:rsid w:val="00CE787C"/>
    <w:rsid w:val="00CF1080"/>
    <w:rsid w:val="00CF1202"/>
    <w:rsid w:val="00CF2160"/>
    <w:rsid w:val="00CF456A"/>
    <w:rsid w:val="00CF4A2B"/>
    <w:rsid w:val="00CF57BE"/>
    <w:rsid w:val="00CF60DC"/>
    <w:rsid w:val="00CF6399"/>
    <w:rsid w:val="00D00428"/>
    <w:rsid w:val="00D0117E"/>
    <w:rsid w:val="00D0235B"/>
    <w:rsid w:val="00D02804"/>
    <w:rsid w:val="00D02816"/>
    <w:rsid w:val="00D04BEC"/>
    <w:rsid w:val="00D050FC"/>
    <w:rsid w:val="00D05261"/>
    <w:rsid w:val="00D06B6E"/>
    <w:rsid w:val="00D10139"/>
    <w:rsid w:val="00D101C1"/>
    <w:rsid w:val="00D1039B"/>
    <w:rsid w:val="00D10F1B"/>
    <w:rsid w:val="00D1181D"/>
    <w:rsid w:val="00D1240D"/>
    <w:rsid w:val="00D14186"/>
    <w:rsid w:val="00D1524F"/>
    <w:rsid w:val="00D16916"/>
    <w:rsid w:val="00D174F9"/>
    <w:rsid w:val="00D1775C"/>
    <w:rsid w:val="00D17A15"/>
    <w:rsid w:val="00D211A3"/>
    <w:rsid w:val="00D212A2"/>
    <w:rsid w:val="00D219D8"/>
    <w:rsid w:val="00D21CEF"/>
    <w:rsid w:val="00D21FF7"/>
    <w:rsid w:val="00D2205C"/>
    <w:rsid w:val="00D23F67"/>
    <w:rsid w:val="00D24342"/>
    <w:rsid w:val="00D25A2F"/>
    <w:rsid w:val="00D25B82"/>
    <w:rsid w:val="00D300A6"/>
    <w:rsid w:val="00D302D0"/>
    <w:rsid w:val="00D3216A"/>
    <w:rsid w:val="00D3258E"/>
    <w:rsid w:val="00D32E98"/>
    <w:rsid w:val="00D33B19"/>
    <w:rsid w:val="00D348E4"/>
    <w:rsid w:val="00D34CD0"/>
    <w:rsid w:val="00D36E7E"/>
    <w:rsid w:val="00D37243"/>
    <w:rsid w:val="00D3799A"/>
    <w:rsid w:val="00D37F14"/>
    <w:rsid w:val="00D417C3"/>
    <w:rsid w:val="00D41D8D"/>
    <w:rsid w:val="00D41F5A"/>
    <w:rsid w:val="00D441EA"/>
    <w:rsid w:val="00D44F8E"/>
    <w:rsid w:val="00D457F0"/>
    <w:rsid w:val="00D45948"/>
    <w:rsid w:val="00D468E9"/>
    <w:rsid w:val="00D47639"/>
    <w:rsid w:val="00D47B2E"/>
    <w:rsid w:val="00D50981"/>
    <w:rsid w:val="00D50C74"/>
    <w:rsid w:val="00D528C5"/>
    <w:rsid w:val="00D53689"/>
    <w:rsid w:val="00D54B23"/>
    <w:rsid w:val="00D54C30"/>
    <w:rsid w:val="00D553E0"/>
    <w:rsid w:val="00D57239"/>
    <w:rsid w:val="00D57641"/>
    <w:rsid w:val="00D57D59"/>
    <w:rsid w:val="00D60C88"/>
    <w:rsid w:val="00D616AC"/>
    <w:rsid w:val="00D61737"/>
    <w:rsid w:val="00D618EE"/>
    <w:rsid w:val="00D62ADF"/>
    <w:rsid w:val="00D64498"/>
    <w:rsid w:val="00D64DEF"/>
    <w:rsid w:val="00D65FCA"/>
    <w:rsid w:val="00D67BC4"/>
    <w:rsid w:val="00D70054"/>
    <w:rsid w:val="00D70144"/>
    <w:rsid w:val="00D703A2"/>
    <w:rsid w:val="00D7060B"/>
    <w:rsid w:val="00D720B5"/>
    <w:rsid w:val="00D74373"/>
    <w:rsid w:val="00D74526"/>
    <w:rsid w:val="00D75C7C"/>
    <w:rsid w:val="00D76333"/>
    <w:rsid w:val="00D7647E"/>
    <w:rsid w:val="00D76A08"/>
    <w:rsid w:val="00D7738E"/>
    <w:rsid w:val="00D77F29"/>
    <w:rsid w:val="00D808C6"/>
    <w:rsid w:val="00D8353E"/>
    <w:rsid w:val="00D85298"/>
    <w:rsid w:val="00D864CF"/>
    <w:rsid w:val="00D87FC1"/>
    <w:rsid w:val="00D904CC"/>
    <w:rsid w:val="00D922E3"/>
    <w:rsid w:val="00D9240B"/>
    <w:rsid w:val="00D94AC0"/>
    <w:rsid w:val="00D95294"/>
    <w:rsid w:val="00D95F2B"/>
    <w:rsid w:val="00D9624D"/>
    <w:rsid w:val="00D96B04"/>
    <w:rsid w:val="00DA06E5"/>
    <w:rsid w:val="00DA0AC3"/>
    <w:rsid w:val="00DA3B2E"/>
    <w:rsid w:val="00DA3DD2"/>
    <w:rsid w:val="00DA5443"/>
    <w:rsid w:val="00DA5865"/>
    <w:rsid w:val="00DA591B"/>
    <w:rsid w:val="00DA5A8E"/>
    <w:rsid w:val="00DA6AD8"/>
    <w:rsid w:val="00DA715F"/>
    <w:rsid w:val="00DA7D7E"/>
    <w:rsid w:val="00DB0613"/>
    <w:rsid w:val="00DB0692"/>
    <w:rsid w:val="00DB0B8B"/>
    <w:rsid w:val="00DB0D49"/>
    <w:rsid w:val="00DB1278"/>
    <w:rsid w:val="00DB2114"/>
    <w:rsid w:val="00DB4A55"/>
    <w:rsid w:val="00DB5325"/>
    <w:rsid w:val="00DB5D45"/>
    <w:rsid w:val="00DB676F"/>
    <w:rsid w:val="00DC013E"/>
    <w:rsid w:val="00DC0830"/>
    <w:rsid w:val="00DC1285"/>
    <w:rsid w:val="00DC3199"/>
    <w:rsid w:val="00DC3CB0"/>
    <w:rsid w:val="00DC463F"/>
    <w:rsid w:val="00DC4A6F"/>
    <w:rsid w:val="00DC4B58"/>
    <w:rsid w:val="00DC550D"/>
    <w:rsid w:val="00DC56A8"/>
    <w:rsid w:val="00DC7FB7"/>
    <w:rsid w:val="00DD06C5"/>
    <w:rsid w:val="00DD0897"/>
    <w:rsid w:val="00DD1919"/>
    <w:rsid w:val="00DD2702"/>
    <w:rsid w:val="00DD3477"/>
    <w:rsid w:val="00DD58E9"/>
    <w:rsid w:val="00DE3025"/>
    <w:rsid w:val="00DE42F5"/>
    <w:rsid w:val="00DE4996"/>
    <w:rsid w:val="00DE4A48"/>
    <w:rsid w:val="00DE4E42"/>
    <w:rsid w:val="00DE53A3"/>
    <w:rsid w:val="00DE5948"/>
    <w:rsid w:val="00DE5A3E"/>
    <w:rsid w:val="00DE64F8"/>
    <w:rsid w:val="00DE6D56"/>
    <w:rsid w:val="00DE7461"/>
    <w:rsid w:val="00DF2290"/>
    <w:rsid w:val="00DF317D"/>
    <w:rsid w:val="00DF3FF2"/>
    <w:rsid w:val="00DF43EB"/>
    <w:rsid w:val="00DF49F9"/>
    <w:rsid w:val="00DF4C8F"/>
    <w:rsid w:val="00DF517D"/>
    <w:rsid w:val="00DF6546"/>
    <w:rsid w:val="00DF6E07"/>
    <w:rsid w:val="00DF79F7"/>
    <w:rsid w:val="00DF7AF7"/>
    <w:rsid w:val="00DF7F4D"/>
    <w:rsid w:val="00E00339"/>
    <w:rsid w:val="00E00454"/>
    <w:rsid w:val="00E01CC2"/>
    <w:rsid w:val="00E025D6"/>
    <w:rsid w:val="00E02ECD"/>
    <w:rsid w:val="00E03894"/>
    <w:rsid w:val="00E044D4"/>
    <w:rsid w:val="00E0670D"/>
    <w:rsid w:val="00E067F7"/>
    <w:rsid w:val="00E06FA6"/>
    <w:rsid w:val="00E07983"/>
    <w:rsid w:val="00E126FE"/>
    <w:rsid w:val="00E1291B"/>
    <w:rsid w:val="00E12A11"/>
    <w:rsid w:val="00E12FD7"/>
    <w:rsid w:val="00E13C87"/>
    <w:rsid w:val="00E1423A"/>
    <w:rsid w:val="00E15D0F"/>
    <w:rsid w:val="00E16C92"/>
    <w:rsid w:val="00E17144"/>
    <w:rsid w:val="00E21693"/>
    <w:rsid w:val="00E21A18"/>
    <w:rsid w:val="00E22018"/>
    <w:rsid w:val="00E227F9"/>
    <w:rsid w:val="00E24CC3"/>
    <w:rsid w:val="00E253B2"/>
    <w:rsid w:val="00E26AA7"/>
    <w:rsid w:val="00E2709B"/>
    <w:rsid w:val="00E2772C"/>
    <w:rsid w:val="00E27C00"/>
    <w:rsid w:val="00E30BB0"/>
    <w:rsid w:val="00E3170E"/>
    <w:rsid w:val="00E317F6"/>
    <w:rsid w:val="00E31D45"/>
    <w:rsid w:val="00E33B5B"/>
    <w:rsid w:val="00E33E67"/>
    <w:rsid w:val="00E340E5"/>
    <w:rsid w:val="00E342C0"/>
    <w:rsid w:val="00E359F7"/>
    <w:rsid w:val="00E3681C"/>
    <w:rsid w:val="00E404B8"/>
    <w:rsid w:val="00E41869"/>
    <w:rsid w:val="00E42438"/>
    <w:rsid w:val="00E42DEB"/>
    <w:rsid w:val="00E431E6"/>
    <w:rsid w:val="00E431F9"/>
    <w:rsid w:val="00E433C4"/>
    <w:rsid w:val="00E4386F"/>
    <w:rsid w:val="00E446D7"/>
    <w:rsid w:val="00E44F2C"/>
    <w:rsid w:val="00E452C1"/>
    <w:rsid w:val="00E47317"/>
    <w:rsid w:val="00E475CA"/>
    <w:rsid w:val="00E4784D"/>
    <w:rsid w:val="00E50254"/>
    <w:rsid w:val="00E50724"/>
    <w:rsid w:val="00E50D5A"/>
    <w:rsid w:val="00E52525"/>
    <w:rsid w:val="00E5261D"/>
    <w:rsid w:val="00E53356"/>
    <w:rsid w:val="00E53704"/>
    <w:rsid w:val="00E54DA3"/>
    <w:rsid w:val="00E54F06"/>
    <w:rsid w:val="00E55302"/>
    <w:rsid w:val="00E5694A"/>
    <w:rsid w:val="00E612F6"/>
    <w:rsid w:val="00E62A36"/>
    <w:rsid w:val="00E62D61"/>
    <w:rsid w:val="00E63004"/>
    <w:rsid w:val="00E64FCA"/>
    <w:rsid w:val="00E6548D"/>
    <w:rsid w:val="00E659AB"/>
    <w:rsid w:val="00E71B20"/>
    <w:rsid w:val="00E71EAD"/>
    <w:rsid w:val="00E728FA"/>
    <w:rsid w:val="00E735E7"/>
    <w:rsid w:val="00E75243"/>
    <w:rsid w:val="00E764E1"/>
    <w:rsid w:val="00E766BF"/>
    <w:rsid w:val="00E76E15"/>
    <w:rsid w:val="00E76E37"/>
    <w:rsid w:val="00E77494"/>
    <w:rsid w:val="00E803B7"/>
    <w:rsid w:val="00E805CE"/>
    <w:rsid w:val="00E8071D"/>
    <w:rsid w:val="00E81E36"/>
    <w:rsid w:val="00E82136"/>
    <w:rsid w:val="00E826E4"/>
    <w:rsid w:val="00E84A92"/>
    <w:rsid w:val="00E86257"/>
    <w:rsid w:val="00E86969"/>
    <w:rsid w:val="00E87904"/>
    <w:rsid w:val="00E87D1F"/>
    <w:rsid w:val="00E905A5"/>
    <w:rsid w:val="00E9132C"/>
    <w:rsid w:val="00E91B33"/>
    <w:rsid w:val="00E91D95"/>
    <w:rsid w:val="00E9209C"/>
    <w:rsid w:val="00E92CF2"/>
    <w:rsid w:val="00E93BA3"/>
    <w:rsid w:val="00E93CE2"/>
    <w:rsid w:val="00E93D5C"/>
    <w:rsid w:val="00E94497"/>
    <w:rsid w:val="00E946E4"/>
    <w:rsid w:val="00E9508B"/>
    <w:rsid w:val="00E952BD"/>
    <w:rsid w:val="00E95492"/>
    <w:rsid w:val="00E95EEA"/>
    <w:rsid w:val="00E96D0B"/>
    <w:rsid w:val="00E9748C"/>
    <w:rsid w:val="00E97B36"/>
    <w:rsid w:val="00EA16C5"/>
    <w:rsid w:val="00EA16D3"/>
    <w:rsid w:val="00EA2733"/>
    <w:rsid w:val="00EA2E04"/>
    <w:rsid w:val="00EA371D"/>
    <w:rsid w:val="00EA3779"/>
    <w:rsid w:val="00EA3841"/>
    <w:rsid w:val="00EA4A11"/>
    <w:rsid w:val="00EA6937"/>
    <w:rsid w:val="00EA6DBA"/>
    <w:rsid w:val="00EA6F32"/>
    <w:rsid w:val="00EA7530"/>
    <w:rsid w:val="00EA7CAC"/>
    <w:rsid w:val="00EB0FFD"/>
    <w:rsid w:val="00EB3009"/>
    <w:rsid w:val="00EB32C5"/>
    <w:rsid w:val="00EB3D42"/>
    <w:rsid w:val="00EB4CA0"/>
    <w:rsid w:val="00EB6F13"/>
    <w:rsid w:val="00EB7301"/>
    <w:rsid w:val="00EB7F13"/>
    <w:rsid w:val="00EC027A"/>
    <w:rsid w:val="00EC1768"/>
    <w:rsid w:val="00EC1F7D"/>
    <w:rsid w:val="00EC2B6E"/>
    <w:rsid w:val="00EC2FA4"/>
    <w:rsid w:val="00EC3187"/>
    <w:rsid w:val="00EC33C5"/>
    <w:rsid w:val="00EC4552"/>
    <w:rsid w:val="00EC62BE"/>
    <w:rsid w:val="00EC6B0F"/>
    <w:rsid w:val="00EC7134"/>
    <w:rsid w:val="00EC759D"/>
    <w:rsid w:val="00ED069D"/>
    <w:rsid w:val="00ED1121"/>
    <w:rsid w:val="00ED1EC8"/>
    <w:rsid w:val="00ED3C02"/>
    <w:rsid w:val="00ED5076"/>
    <w:rsid w:val="00ED53D1"/>
    <w:rsid w:val="00ED54A3"/>
    <w:rsid w:val="00ED5E4E"/>
    <w:rsid w:val="00EE0012"/>
    <w:rsid w:val="00EE0066"/>
    <w:rsid w:val="00EE0351"/>
    <w:rsid w:val="00EE06CE"/>
    <w:rsid w:val="00EE102C"/>
    <w:rsid w:val="00EE10A2"/>
    <w:rsid w:val="00EE1AC7"/>
    <w:rsid w:val="00EE206C"/>
    <w:rsid w:val="00EE254E"/>
    <w:rsid w:val="00EE2E80"/>
    <w:rsid w:val="00EE32DD"/>
    <w:rsid w:val="00EE37BD"/>
    <w:rsid w:val="00EE384F"/>
    <w:rsid w:val="00EE3BE6"/>
    <w:rsid w:val="00EE4E70"/>
    <w:rsid w:val="00EE6A49"/>
    <w:rsid w:val="00EE6B3E"/>
    <w:rsid w:val="00EF0474"/>
    <w:rsid w:val="00EF0912"/>
    <w:rsid w:val="00EF094B"/>
    <w:rsid w:val="00EF0EE6"/>
    <w:rsid w:val="00EF244D"/>
    <w:rsid w:val="00EF39BD"/>
    <w:rsid w:val="00EF4407"/>
    <w:rsid w:val="00EF6014"/>
    <w:rsid w:val="00EF69CC"/>
    <w:rsid w:val="00EF710B"/>
    <w:rsid w:val="00F00129"/>
    <w:rsid w:val="00F01DBE"/>
    <w:rsid w:val="00F02B9A"/>
    <w:rsid w:val="00F0352B"/>
    <w:rsid w:val="00F04424"/>
    <w:rsid w:val="00F05860"/>
    <w:rsid w:val="00F079D0"/>
    <w:rsid w:val="00F07B83"/>
    <w:rsid w:val="00F10908"/>
    <w:rsid w:val="00F1155E"/>
    <w:rsid w:val="00F11870"/>
    <w:rsid w:val="00F121FA"/>
    <w:rsid w:val="00F12CE6"/>
    <w:rsid w:val="00F1724C"/>
    <w:rsid w:val="00F21C09"/>
    <w:rsid w:val="00F228BB"/>
    <w:rsid w:val="00F24AD9"/>
    <w:rsid w:val="00F24EE9"/>
    <w:rsid w:val="00F256D1"/>
    <w:rsid w:val="00F26660"/>
    <w:rsid w:val="00F26992"/>
    <w:rsid w:val="00F30503"/>
    <w:rsid w:val="00F307FE"/>
    <w:rsid w:val="00F30CFD"/>
    <w:rsid w:val="00F31A87"/>
    <w:rsid w:val="00F329CD"/>
    <w:rsid w:val="00F33A05"/>
    <w:rsid w:val="00F33CD2"/>
    <w:rsid w:val="00F33E12"/>
    <w:rsid w:val="00F34208"/>
    <w:rsid w:val="00F35760"/>
    <w:rsid w:val="00F360F2"/>
    <w:rsid w:val="00F3627F"/>
    <w:rsid w:val="00F41E8B"/>
    <w:rsid w:val="00F424B7"/>
    <w:rsid w:val="00F42716"/>
    <w:rsid w:val="00F4382F"/>
    <w:rsid w:val="00F444DF"/>
    <w:rsid w:val="00F449F6"/>
    <w:rsid w:val="00F45439"/>
    <w:rsid w:val="00F45668"/>
    <w:rsid w:val="00F45B49"/>
    <w:rsid w:val="00F45F90"/>
    <w:rsid w:val="00F4627B"/>
    <w:rsid w:val="00F46411"/>
    <w:rsid w:val="00F504AB"/>
    <w:rsid w:val="00F50ED8"/>
    <w:rsid w:val="00F520FC"/>
    <w:rsid w:val="00F52431"/>
    <w:rsid w:val="00F52FE9"/>
    <w:rsid w:val="00F53A6A"/>
    <w:rsid w:val="00F570B0"/>
    <w:rsid w:val="00F57E9F"/>
    <w:rsid w:val="00F60284"/>
    <w:rsid w:val="00F60A44"/>
    <w:rsid w:val="00F61620"/>
    <w:rsid w:val="00F6300A"/>
    <w:rsid w:val="00F63AE4"/>
    <w:rsid w:val="00F6449F"/>
    <w:rsid w:val="00F663BA"/>
    <w:rsid w:val="00F6708F"/>
    <w:rsid w:val="00F71560"/>
    <w:rsid w:val="00F726E5"/>
    <w:rsid w:val="00F72F51"/>
    <w:rsid w:val="00F734CB"/>
    <w:rsid w:val="00F74980"/>
    <w:rsid w:val="00F7501B"/>
    <w:rsid w:val="00F75554"/>
    <w:rsid w:val="00F767D3"/>
    <w:rsid w:val="00F77F5B"/>
    <w:rsid w:val="00F78A5F"/>
    <w:rsid w:val="00F802B8"/>
    <w:rsid w:val="00F80A03"/>
    <w:rsid w:val="00F827C2"/>
    <w:rsid w:val="00F835A7"/>
    <w:rsid w:val="00F83694"/>
    <w:rsid w:val="00F83B58"/>
    <w:rsid w:val="00F83E61"/>
    <w:rsid w:val="00F90212"/>
    <w:rsid w:val="00F908AB"/>
    <w:rsid w:val="00F9221E"/>
    <w:rsid w:val="00F92A5E"/>
    <w:rsid w:val="00F93DAD"/>
    <w:rsid w:val="00F95232"/>
    <w:rsid w:val="00F97262"/>
    <w:rsid w:val="00F97571"/>
    <w:rsid w:val="00F97D32"/>
    <w:rsid w:val="00FA086D"/>
    <w:rsid w:val="00FA1825"/>
    <w:rsid w:val="00FA396D"/>
    <w:rsid w:val="00FA3F83"/>
    <w:rsid w:val="00FA5D9A"/>
    <w:rsid w:val="00FA719E"/>
    <w:rsid w:val="00FA7BCC"/>
    <w:rsid w:val="00FB0A84"/>
    <w:rsid w:val="00FB155B"/>
    <w:rsid w:val="00FB1FA7"/>
    <w:rsid w:val="00FB2511"/>
    <w:rsid w:val="00FB3EC9"/>
    <w:rsid w:val="00FB440B"/>
    <w:rsid w:val="00FB4AC7"/>
    <w:rsid w:val="00FB4C49"/>
    <w:rsid w:val="00FB4CC3"/>
    <w:rsid w:val="00FB6D03"/>
    <w:rsid w:val="00FC1065"/>
    <w:rsid w:val="00FC1C18"/>
    <w:rsid w:val="00FC21B3"/>
    <w:rsid w:val="00FC2B48"/>
    <w:rsid w:val="00FC4FA0"/>
    <w:rsid w:val="00FC50DA"/>
    <w:rsid w:val="00FC5B53"/>
    <w:rsid w:val="00FC65E0"/>
    <w:rsid w:val="00FC71BF"/>
    <w:rsid w:val="00FD05D9"/>
    <w:rsid w:val="00FD0FCB"/>
    <w:rsid w:val="00FD1291"/>
    <w:rsid w:val="00FD3089"/>
    <w:rsid w:val="00FD3F81"/>
    <w:rsid w:val="00FD534B"/>
    <w:rsid w:val="00FD5805"/>
    <w:rsid w:val="00FD6454"/>
    <w:rsid w:val="00FD7732"/>
    <w:rsid w:val="00FD781B"/>
    <w:rsid w:val="00FE00D0"/>
    <w:rsid w:val="00FE26B8"/>
    <w:rsid w:val="00FE3C8C"/>
    <w:rsid w:val="00FE4011"/>
    <w:rsid w:val="00FE40BB"/>
    <w:rsid w:val="00FE6D46"/>
    <w:rsid w:val="00FE7AF0"/>
    <w:rsid w:val="00FF0947"/>
    <w:rsid w:val="00FF0A26"/>
    <w:rsid w:val="00FF3067"/>
    <w:rsid w:val="00FF40AE"/>
    <w:rsid w:val="00FF4906"/>
    <w:rsid w:val="00FF57BF"/>
    <w:rsid w:val="00FF5F41"/>
    <w:rsid w:val="00FF7B5E"/>
    <w:rsid w:val="01036A71"/>
    <w:rsid w:val="0141F3AB"/>
    <w:rsid w:val="014D217E"/>
    <w:rsid w:val="016103C9"/>
    <w:rsid w:val="0166BF4F"/>
    <w:rsid w:val="017436F6"/>
    <w:rsid w:val="017EBCB0"/>
    <w:rsid w:val="018190E5"/>
    <w:rsid w:val="01C92ABB"/>
    <w:rsid w:val="01F90175"/>
    <w:rsid w:val="0204E20F"/>
    <w:rsid w:val="0212A748"/>
    <w:rsid w:val="021888DB"/>
    <w:rsid w:val="0245027C"/>
    <w:rsid w:val="0273A56E"/>
    <w:rsid w:val="0281CCFD"/>
    <w:rsid w:val="028D54E3"/>
    <w:rsid w:val="02B89CCB"/>
    <w:rsid w:val="02DDA660"/>
    <w:rsid w:val="02E131CA"/>
    <w:rsid w:val="02F84290"/>
    <w:rsid w:val="02F89D21"/>
    <w:rsid w:val="02FC9138"/>
    <w:rsid w:val="02FDB4C5"/>
    <w:rsid w:val="031EC688"/>
    <w:rsid w:val="03366070"/>
    <w:rsid w:val="0375BAF4"/>
    <w:rsid w:val="037C9D9E"/>
    <w:rsid w:val="037F27EE"/>
    <w:rsid w:val="03B5189B"/>
    <w:rsid w:val="03D86CCC"/>
    <w:rsid w:val="03DC583B"/>
    <w:rsid w:val="03E9FF4B"/>
    <w:rsid w:val="03ECBBD4"/>
    <w:rsid w:val="03FFC9C2"/>
    <w:rsid w:val="040BBEE5"/>
    <w:rsid w:val="041CE629"/>
    <w:rsid w:val="041D1D61"/>
    <w:rsid w:val="041E6A72"/>
    <w:rsid w:val="043B3582"/>
    <w:rsid w:val="043CE99A"/>
    <w:rsid w:val="044391C1"/>
    <w:rsid w:val="04598DB4"/>
    <w:rsid w:val="049DAC25"/>
    <w:rsid w:val="04A6C25B"/>
    <w:rsid w:val="04A7D62E"/>
    <w:rsid w:val="04ADDF63"/>
    <w:rsid w:val="04BAE955"/>
    <w:rsid w:val="04C63A95"/>
    <w:rsid w:val="04FE256F"/>
    <w:rsid w:val="0505309A"/>
    <w:rsid w:val="05068D7F"/>
    <w:rsid w:val="051BE749"/>
    <w:rsid w:val="0546C923"/>
    <w:rsid w:val="054C5309"/>
    <w:rsid w:val="059047A2"/>
    <w:rsid w:val="05AC02E7"/>
    <w:rsid w:val="060594ED"/>
    <w:rsid w:val="064E0E75"/>
    <w:rsid w:val="0651F860"/>
    <w:rsid w:val="065748A8"/>
    <w:rsid w:val="06882E46"/>
    <w:rsid w:val="06ADC8ED"/>
    <w:rsid w:val="06CE86F6"/>
    <w:rsid w:val="06D1C0C4"/>
    <w:rsid w:val="06E0173C"/>
    <w:rsid w:val="06EAC024"/>
    <w:rsid w:val="07435FA7"/>
    <w:rsid w:val="0773EE56"/>
    <w:rsid w:val="07966404"/>
    <w:rsid w:val="07FF88C5"/>
    <w:rsid w:val="0805E0D6"/>
    <w:rsid w:val="08171BAD"/>
    <w:rsid w:val="0849FD32"/>
    <w:rsid w:val="08536CE0"/>
    <w:rsid w:val="08630CDC"/>
    <w:rsid w:val="0869C784"/>
    <w:rsid w:val="08862818"/>
    <w:rsid w:val="08867497"/>
    <w:rsid w:val="088AD39F"/>
    <w:rsid w:val="089DB84B"/>
    <w:rsid w:val="08B427BA"/>
    <w:rsid w:val="08BE2B3D"/>
    <w:rsid w:val="08C0384E"/>
    <w:rsid w:val="08C146AB"/>
    <w:rsid w:val="08CC0623"/>
    <w:rsid w:val="08EC05E6"/>
    <w:rsid w:val="090A3218"/>
    <w:rsid w:val="0916C73B"/>
    <w:rsid w:val="091D3520"/>
    <w:rsid w:val="0922DF50"/>
    <w:rsid w:val="0924C427"/>
    <w:rsid w:val="094515D4"/>
    <w:rsid w:val="095768B6"/>
    <w:rsid w:val="099A4B1D"/>
    <w:rsid w:val="09B0F3D0"/>
    <w:rsid w:val="09C61352"/>
    <w:rsid w:val="09CB6B2F"/>
    <w:rsid w:val="09E1653B"/>
    <w:rsid w:val="0A406E6D"/>
    <w:rsid w:val="0A4095AB"/>
    <w:rsid w:val="0A438B03"/>
    <w:rsid w:val="0A5CBB65"/>
    <w:rsid w:val="0A72A119"/>
    <w:rsid w:val="0A90B82C"/>
    <w:rsid w:val="0A9818D2"/>
    <w:rsid w:val="0AA28980"/>
    <w:rsid w:val="0ABD2586"/>
    <w:rsid w:val="0AF4F208"/>
    <w:rsid w:val="0B4AC90C"/>
    <w:rsid w:val="0B579BC3"/>
    <w:rsid w:val="0B6C2B8A"/>
    <w:rsid w:val="0B79628F"/>
    <w:rsid w:val="0B8A3C15"/>
    <w:rsid w:val="0BBE1559"/>
    <w:rsid w:val="0BE08B07"/>
    <w:rsid w:val="0BE4BC8D"/>
    <w:rsid w:val="0BF63C22"/>
    <w:rsid w:val="0C2F81DD"/>
    <w:rsid w:val="0C568B17"/>
    <w:rsid w:val="0C745640"/>
    <w:rsid w:val="0C78A138"/>
    <w:rsid w:val="0C88472A"/>
    <w:rsid w:val="0C8D8FF0"/>
    <w:rsid w:val="0C9463E3"/>
    <w:rsid w:val="0CA2DD2E"/>
    <w:rsid w:val="0CCE96F6"/>
    <w:rsid w:val="0CD7BE62"/>
    <w:rsid w:val="0D2B8677"/>
    <w:rsid w:val="0D3693B5"/>
    <w:rsid w:val="0D592556"/>
    <w:rsid w:val="0D738768"/>
    <w:rsid w:val="0D85AA3A"/>
    <w:rsid w:val="0DA7E709"/>
    <w:rsid w:val="0DB49830"/>
    <w:rsid w:val="0DBF0252"/>
    <w:rsid w:val="0DE2EC23"/>
    <w:rsid w:val="0E0A2829"/>
    <w:rsid w:val="0E2A2DCD"/>
    <w:rsid w:val="0E54219B"/>
    <w:rsid w:val="0E720B49"/>
    <w:rsid w:val="0E943B0A"/>
    <w:rsid w:val="0E978A89"/>
    <w:rsid w:val="0EDC8DBE"/>
    <w:rsid w:val="0EE04E5F"/>
    <w:rsid w:val="0EE1569E"/>
    <w:rsid w:val="0EEE9FBE"/>
    <w:rsid w:val="0F0406A7"/>
    <w:rsid w:val="0F1A7B45"/>
    <w:rsid w:val="0F2E6116"/>
    <w:rsid w:val="0F52A4E9"/>
    <w:rsid w:val="0F598EC0"/>
    <w:rsid w:val="0F666F56"/>
    <w:rsid w:val="0F87D075"/>
    <w:rsid w:val="0F90E189"/>
    <w:rsid w:val="0F988C44"/>
    <w:rsid w:val="0FA58ED2"/>
    <w:rsid w:val="0FA81806"/>
    <w:rsid w:val="0FDAA4F1"/>
    <w:rsid w:val="0FDFD02D"/>
    <w:rsid w:val="1011585D"/>
    <w:rsid w:val="1034C86B"/>
    <w:rsid w:val="103F22ED"/>
    <w:rsid w:val="10620356"/>
    <w:rsid w:val="10B1A10E"/>
    <w:rsid w:val="10D79A0C"/>
    <w:rsid w:val="10D971C8"/>
    <w:rsid w:val="10E1DB59"/>
    <w:rsid w:val="1101C4E5"/>
    <w:rsid w:val="1122CBB5"/>
    <w:rsid w:val="1126A5F5"/>
    <w:rsid w:val="112C8A7B"/>
    <w:rsid w:val="112E1DBE"/>
    <w:rsid w:val="11308440"/>
    <w:rsid w:val="114F7387"/>
    <w:rsid w:val="1160A9EB"/>
    <w:rsid w:val="11696AF5"/>
    <w:rsid w:val="117FD38E"/>
    <w:rsid w:val="11823460"/>
    <w:rsid w:val="11AC7A6D"/>
    <w:rsid w:val="11B1769D"/>
    <w:rsid w:val="11D04955"/>
    <w:rsid w:val="11E116AC"/>
    <w:rsid w:val="121224E4"/>
    <w:rsid w:val="121D716E"/>
    <w:rsid w:val="121DF5F0"/>
    <w:rsid w:val="122409CA"/>
    <w:rsid w:val="125B1FE1"/>
    <w:rsid w:val="12612EE3"/>
    <w:rsid w:val="127C8B46"/>
    <w:rsid w:val="1291B935"/>
    <w:rsid w:val="129F156C"/>
    <w:rsid w:val="12C39073"/>
    <w:rsid w:val="12F9E99B"/>
    <w:rsid w:val="131E0D9A"/>
    <w:rsid w:val="13A7B7C1"/>
    <w:rsid w:val="13B01E2D"/>
    <w:rsid w:val="13BC8276"/>
    <w:rsid w:val="13CB132E"/>
    <w:rsid w:val="13D21CB4"/>
    <w:rsid w:val="13E53892"/>
    <w:rsid w:val="13EC08CD"/>
    <w:rsid w:val="14005B02"/>
    <w:rsid w:val="145AA8D1"/>
    <w:rsid w:val="14647583"/>
    <w:rsid w:val="146ED619"/>
    <w:rsid w:val="1474A355"/>
    <w:rsid w:val="14938D2E"/>
    <w:rsid w:val="14A2736E"/>
    <w:rsid w:val="14BBBABB"/>
    <w:rsid w:val="14CA12FA"/>
    <w:rsid w:val="14CD0BD8"/>
    <w:rsid w:val="14D94E66"/>
    <w:rsid w:val="14E83E22"/>
    <w:rsid w:val="15129B5E"/>
    <w:rsid w:val="1523B7AF"/>
    <w:rsid w:val="153529B1"/>
    <w:rsid w:val="15387FE3"/>
    <w:rsid w:val="154F0860"/>
    <w:rsid w:val="156C8968"/>
    <w:rsid w:val="158AF03F"/>
    <w:rsid w:val="15AA0D36"/>
    <w:rsid w:val="15C2E548"/>
    <w:rsid w:val="15CEF4FE"/>
    <w:rsid w:val="15EDB121"/>
    <w:rsid w:val="161296FB"/>
    <w:rsid w:val="161DCEB3"/>
    <w:rsid w:val="16331075"/>
    <w:rsid w:val="1641C729"/>
    <w:rsid w:val="16705D3B"/>
    <w:rsid w:val="1697B174"/>
    <w:rsid w:val="169A6194"/>
    <w:rsid w:val="16ADD2CF"/>
    <w:rsid w:val="16B5A940"/>
    <w:rsid w:val="16B63C09"/>
    <w:rsid w:val="16EE602D"/>
    <w:rsid w:val="16F922F0"/>
    <w:rsid w:val="170AC82A"/>
    <w:rsid w:val="17183772"/>
    <w:rsid w:val="171E3714"/>
    <w:rsid w:val="1755BE90"/>
    <w:rsid w:val="17576AAB"/>
    <w:rsid w:val="17610610"/>
    <w:rsid w:val="1765E498"/>
    <w:rsid w:val="178468BB"/>
    <w:rsid w:val="179BF101"/>
    <w:rsid w:val="17B4D9FB"/>
    <w:rsid w:val="17C72FDC"/>
    <w:rsid w:val="17E679CE"/>
    <w:rsid w:val="17F615C8"/>
    <w:rsid w:val="181E0559"/>
    <w:rsid w:val="183205CF"/>
    <w:rsid w:val="1843B1F2"/>
    <w:rsid w:val="187B7733"/>
    <w:rsid w:val="18835A1C"/>
    <w:rsid w:val="188FA667"/>
    <w:rsid w:val="18BACD96"/>
    <w:rsid w:val="18D3CC25"/>
    <w:rsid w:val="18E1FA5A"/>
    <w:rsid w:val="18EF320C"/>
    <w:rsid w:val="18F3A91E"/>
    <w:rsid w:val="1906448A"/>
    <w:rsid w:val="1912524B"/>
    <w:rsid w:val="194F2BF5"/>
    <w:rsid w:val="19504A85"/>
    <w:rsid w:val="19795D6B"/>
    <w:rsid w:val="199B6DCF"/>
    <w:rsid w:val="19A272CD"/>
    <w:rsid w:val="19D32D56"/>
    <w:rsid w:val="19DE122E"/>
    <w:rsid w:val="19E1537A"/>
    <w:rsid w:val="1A21A08D"/>
    <w:rsid w:val="1A22340F"/>
    <w:rsid w:val="1A8F90B4"/>
    <w:rsid w:val="1A9021D9"/>
    <w:rsid w:val="1AD6A224"/>
    <w:rsid w:val="1AE84CD3"/>
    <w:rsid w:val="1AF5645D"/>
    <w:rsid w:val="1AFE4E02"/>
    <w:rsid w:val="1B37F2A6"/>
    <w:rsid w:val="1B3B1D29"/>
    <w:rsid w:val="1B5337E8"/>
    <w:rsid w:val="1B6BBEC9"/>
    <w:rsid w:val="1B781162"/>
    <w:rsid w:val="1B8F2044"/>
    <w:rsid w:val="1B9DD0AF"/>
    <w:rsid w:val="1BA82A63"/>
    <w:rsid w:val="1BD3EBF5"/>
    <w:rsid w:val="1C0272B5"/>
    <w:rsid w:val="1C1304AE"/>
    <w:rsid w:val="1C202D5E"/>
    <w:rsid w:val="1C81D87F"/>
    <w:rsid w:val="1C999CD3"/>
    <w:rsid w:val="1CA6FC5E"/>
    <w:rsid w:val="1CA970D9"/>
    <w:rsid w:val="1CAEABF5"/>
    <w:rsid w:val="1CB870C4"/>
    <w:rsid w:val="1CD0D87A"/>
    <w:rsid w:val="1CD44DEB"/>
    <w:rsid w:val="1CDF186D"/>
    <w:rsid w:val="1D27BFB3"/>
    <w:rsid w:val="1D39CAD6"/>
    <w:rsid w:val="1D50B68B"/>
    <w:rsid w:val="1D79C689"/>
    <w:rsid w:val="1D95EDDB"/>
    <w:rsid w:val="1DCAA920"/>
    <w:rsid w:val="1DCBB227"/>
    <w:rsid w:val="1DD3324A"/>
    <w:rsid w:val="1DE0E859"/>
    <w:rsid w:val="1DE77AD4"/>
    <w:rsid w:val="1DF03123"/>
    <w:rsid w:val="1E1008C7"/>
    <w:rsid w:val="1E242617"/>
    <w:rsid w:val="1E35A76B"/>
    <w:rsid w:val="1EB49D5B"/>
    <w:rsid w:val="1ED1A7AD"/>
    <w:rsid w:val="1EDBE953"/>
    <w:rsid w:val="1F0E199E"/>
    <w:rsid w:val="1F317F7C"/>
    <w:rsid w:val="1F57CE20"/>
    <w:rsid w:val="1F5FB268"/>
    <w:rsid w:val="1F6E693B"/>
    <w:rsid w:val="1F7E0CF8"/>
    <w:rsid w:val="1F90C070"/>
    <w:rsid w:val="1F94C25C"/>
    <w:rsid w:val="1FC125AA"/>
    <w:rsid w:val="1FC2D116"/>
    <w:rsid w:val="1FDBDBD3"/>
    <w:rsid w:val="201BEF85"/>
    <w:rsid w:val="203DE10A"/>
    <w:rsid w:val="206EA689"/>
    <w:rsid w:val="2075C697"/>
    <w:rsid w:val="2084BD79"/>
    <w:rsid w:val="20B7BF32"/>
    <w:rsid w:val="20D6155A"/>
    <w:rsid w:val="21198D0D"/>
    <w:rsid w:val="211EB40D"/>
    <w:rsid w:val="2125CD7B"/>
    <w:rsid w:val="21299E58"/>
    <w:rsid w:val="215F6906"/>
    <w:rsid w:val="21BCFB72"/>
    <w:rsid w:val="21CFA9E6"/>
    <w:rsid w:val="221C48B3"/>
    <w:rsid w:val="223D4C9F"/>
    <w:rsid w:val="2266213F"/>
    <w:rsid w:val="22A77C5E"/>
    <w:rsid w:val="22C488F2"/>
    <w:rsid w:val="22D8F562"/>
    <w:rsid w:val="22F38661"/>
    <w:rsid w:val="22F8CDCB"/>
    <w:rsid w:val="231C4E4F"/>
    <w:rsid w:val="2346BED5"/>
    <w:rsid w:val="234A79E2"/>
    <w:rsid w:val="236D2313"/>
    <w:rsid w:val="2376D0AE"/>
    <w:rsid w:val="23B0544D"/>
    <w:rsid w:val="23B304C6"/>
    <w:rsid w:val="23B7B77B"/>
    <w:rsid w:val="23BE59D9"/>
    <w:rsid w:val="23D6B11D"/>
    <w:rsid w:val="242C1129"/>
    <w:rsid w:val="24323C6D"/>
    <w:rsid w:val="2473C207"/>
    <w:rsid w:val="2495EF6E"/>
    <w:rsid w:val="249623FB"/>
    <w:rsid w:val="24A01271"/>
    <w:rsid w:val="24C67B12"/>
    <w:rsid w:val="24EF513B"/>
    <w:rsid w:val="2504060B"/>
    <w:rsid w:val="250D4897"/>
    <w:rsid w:val="2528EBF4"/>
    <w:rsid w:val="2534C4ED"/>
    <w:rsid w:val="2549358C"/>
    <w:rsid w:val="25556023"/>
    <w:rsid w:val="255CDD85"/>
    <w:rsid w:val="256A4184"/>
    <w:rsid w:val="25BBB3EA"/>
    <w:rsid w:val="25F18098"/>
    <w:rsid w:val="2600AF1D"/>
    <w:rsid w:val="261AD5F7"/>
    <w:rsid w:val="2628AAAB"/>
    <w:rsid w:val="2637454A"/>
    <w:rsid w:val="265EC3CA"/>
    <w:rsid w:val="26B85F43"/>
    <w:rsid w:val="26C88144"/>
    <w:rsid w:val="26E1A41E"/>
    <w:rsid w:val="26F19626"/>
    <w:rsid w:val="26FDA641"/>
    <w:rsid w:val="27060171"/>
    <w:rsid w:val="270D6BF1"/>
    <w:rsid w:val="27137D54"/>
    <w:rsid w:val="271B20C8"/>
    <w:rsid w:val="273BDA50"/>
    <w:rsid w:val="27435026"/>
    <w:rsid w:val="27542804"/>
    <w:rsid w:val="27682D5C"/>
    <w:rsid w:val="27718223"/>
    <w:rsid w:val="2775B7BE"/>
    <w:rsid w:val="277E3CAF"/>
    <w:rsid w:val="278685C1"/>
    <w:rsid w:val="278A221E"/>
    <w:rsid w:val="279F240A"/>
    <w:rsid w:val="27CF1E21"/>
    <w:rsid w:val="27EAF8ED"/>
    <w:rsid w:val="27F4E2A7"/>
    <w:rsid w:val="280187AF"/>
    <w:rsid w:val="28039FFD"/>
    <w:rsid w:val="2805E5DF"/>
    <w:rsid w:val="28199880"/>
    <w:rsid w:val="281D4324"/>
    <w:rsid w:val="2827F2F1"/>
    <w:rsid w:val="285816D8"/>
    <w:rsid w:val="288B353C"/>
    <w:rsid w:val="288BC016"/>
    <w:rsid w:val="28953265"/>
    <w:rsid w:val="28B6F6DC"/>
    <w:rsid w:val="28C329A8"/>
    <w:rsid w:val="28C69496"/>
    <w:rsid w:val="28CF5CA1"/>
    <w:rsid w:val="28D99F5B"/>
    <w:rsid w:val="28F50B64"/>
    <w:rsid w:val="28F60C36"/>
    <w:rsid w:val="290C9239"/>
    <w:rsid w:val="291FCD18"/>
    <w:rsid w:val="293A2C80"/>
    <w:rsid w:val="295243E8"/>
    <w:rsid w:val="295A17C3"/>
    <w:rsid w:val="295F36CF"/>
    <w:rsid w:val="297225AB"/>
    <w:rsid w:val="298E5CF2"/>
    <w:rsid w:val="299FB525"/>
    <w:rsid w:val="29A9564F"/>
    <w:rsid w:val="29ACE3E3"/>
    <w:rsid w:val="29C176FA"/>
    <w:rsid w:val="2A0606D7"/>
    <w:rsid w:val="2A161CD9"/>
    <w:rsid w:val="2A434150"/>
    <w:rsid w:val="2A4590D4"/>
    <w:rsid w:val="2A4E291E"/>
    <w:rsid w:val="2A4E63CD"/>
    <w:rsid w:val="2A56C12E"/>
    <w:rsid w:val="2A87FDDA"/>
    <w:rsid w:val="2A943023"/>
    <w:rsid w:val="2A955CE6"/>
    <w:rsid w:val="2AC64912"/>
    <w:rsid w:val="2AD5D68B"/>
    <w:rsid w:val="2AF8F47D"/>
    <w:rsid w:val="2B18986D"/>
    <w:rsid w:val="2B224287"/>
    <w:rsid w:val="2B2C5B1C"/>
    <w:rsid w:val="2B3337AA"/>
    <w:rsid w:val="2B46228A"/>
    <w:rsid w:val="2B52C00D"/>
    <w:rsid w:val="2B539F00"/>
    <w:rsid w:val="2B7AB24E"/>
    <w:rsid w:val="2B7BD592"/>
    <w:rsid w:val="2B8B3B07"/>
    <w:rsid w:val="2BAAC2D3"/>
    <w:rsid w:val="2BB60F45"/>
    <w:rsid w:val="2BBE2DDD"/>
    <w:rsid w:val="2BC0696D"/>
    <w:rsid w:val="2BC1E355"/>
    <w:rsid w:val="2BCE23F6"/>
    <w:rsid w:val="2BD55DB3"/>
    <w:rsid w:val="2BDC53DC"/>
    <w:rsid w:val="2BE57969"/>
    <w:rsid w:val="2BF04F8C"/>
    <w:rsid w:val="2C1F96B4"/>
    <w:rsid w:val="2C3F2D8A"/>
    <w:rsid w:val="2C4A4798"/>
    <w:rsid w:val="2C71BC4E"/>
    <w:rsid w:val="2C95CE6C"/>
    <w:rsid w:val="2C9A97D2"/>
    <w:rsid w:val="2C9F290F"/>
    <w:rsid w:val="2CA281D5"/>
    <w:rsid w:val="2CA941A4"/>
    <w:rsid w:val="2CB17ABF"/>
    <w:rsid w:val="2CB7BB43"/>
    <w:rsid w:val="2CB9546E"/>
    <w:rsid w:val="2CC6F9D3"/>
    <w:rsid w:val="2CE485F4"/>
    <w:rsid w:val="2D1A41A7"/>
    <w:rsid w:val="2D4C3ADA"/>
    <w:rsid w:val="2D557CF7"/>
    <w:rsid w:val="2D627DE3"/>
    <w:rsid w:val="2D972418"/>
    <w:rsid w:val="2DBAADB9"/>
    <w:rsid w:val="2DBB2427"/>
    <w:rsid w:val="2DC1EA9B"/>
    <w:rsid w:val="2DC36988"/>
    <w:rsid w:val="2E20E7F5"/>
    <w:rsid w:val="2E2C680E"/>
    <w:rsid w:val="2E63079D"/>
    <w:rsid w:val="2E870904"/>
    <w:rsid w:val="2E8AA84A"/>
    <w:rsid w:val="2E9837ED"/>
    <w:rsid w:val="2E9CE5E8"/>
    <w:rsid w:val="2EA4C23B"/>
    <w:rsid w:val="2EB99D4E"/>
    <w:rsid w:val="2ECAC384"/>
    <w:rsid w:val="2EEBBDCB"/>
    <w:rsid w:val="2EF8EA2E"/>
    <w:rsid w:val="2EFFA84E"/>
    <w:rsid w:val="2F09D0BE"/>
    <w:rsid w:val="2F465A02"/>
    <w:rsid w:val="2F5F39E9"/>
    <w:rsid w:val="2F600DA1"/>
    <w:rsid w:val="2F7B9FDD"/>
    <w:rsid w:val="2FAA10FC"/>
    <w:rsid w:val="2FB13F18"/>
    <w:rsid w:val="2FD00EEB"/>
    <w:rsid w:val="2FFAF2D8"/>
    <w:rsid w:val="30096D67"/>
    <w:rsid w:val="300998F1"/>
    <w:rsid w:val="30136975"/>
    <w:rsid w:val="30199E8A"/>
    <w:rsid w:val="305A79AC"/>
    <w:rsid w:val="305DFE01"/>
    <w:rsid w:val="307D1099"/>
    <w:rsid w:val="3092C71E"/>
    <w:rsid w:val="309F52F0"/>
    <w:rsid w:val="30AA37A1"/>
    <w:rsid w:val="311072F0"/>
    <w:rsid w:val="3110928F"/>
    <w:rsid w:val="3111AE77"/>
    <w:rsid w:val="3153EC03"/>
    <w:rsid w:val="3175F2F8"/>
    <w:rsid w:val="31763506"/>
    <w:rsid w:val="317961A1"/>
    <w:rsid w:val="3189BB3E"/>
    <w:rsid w:val="31BA1F18"/>
    <w:rsid w:val="31D7E1FA"/>
    <w:rsid w:val="31DD9C10"/>
    <w:rsid w:val="31F40153"/>
    <w:rsid w:val="3218E0FA"/>
    <w:rsid w:val="322287A7"/>
    <w:rsid w:val="3265BB15"/>
    <w:rsid w:val="3272F904"/>
    <w:rsid w:val="3291B991"/>
    <w:rsid w:val="32A19F62"/>
    <w:rsid w:val="32B63ED0"/>
    <w:rsid w:val="32CBBEAD"/>
    <w:rsid w:val="32D442DC"/>
    <w:rsid w:val="32D4BD05"/>
    <w:rsid w:val="32F5C197"/>
    <w:rsid w:val="32F89AFC"/>
    <w:rsid w:val="332AF084"/>
    <w:rsid w:val="33365883"/>
    <w:rsid w:val="3344FC6B"/>
    <w:rsid w:val="33672A50"/>
    <w:rsid w:val="3368D2EA"/>
    <w:rsid w:val="3377A830"/>
    <w:rsid w:val="3377ED37"/>
    <w:rsid w:val="3386DE72"/>
    <w:rsid w:val="3389F8AF"/>
    <w:rsid w:val="33BD7119"/>
    <w:rsid w:val="33C4589B"/>
    <w:rsid w:val="33E1D863"/>
    <w:rsid w:val="34180DC0"/>
    <w:rsid w:val="3430D85E"/>
    <w:rsid w:val="347C66A5"/>
    <w:rsid w:val="34888F50"/>
    <w:rsid w:val="348A90A6"/>
    <w:rsid w:val="348D18D2"/>
    <w:rsid w:val="3490D665"/>
    <w:rsid w:val="349A698F"/>
    <w:rsid w:val="34B49C8F"/>
    <w:rsid w:val="34BA9519"/>
    <w:rsid w:val="34CCA323"/>
    <w:rsid w:val="34D92430"/>
    <w:rsid w:val="34E3478A"/>
    <w:rsid w:val="3501185B"/>
    <w:rsid w:val="3517032D"/>
    <w:rsid w:val="35194156"/>
    <w:rsid w:val="35225F5C"/>
    <w:rsid w:val="3540FDAE"/>
    <w:rsid w:val="35435DEC"/>
    <w:rsid w:val="355081BC"/>
    <w:rsid w:val="355A68B9"/>
    <w:rsid w:val="356AA771"/>
    <w:rsid w:val="356F39FD"/>
    <w:rsid w:val="35761FD1"/>
    <w:rsid w:val="35876F14"/>
    <w:rsid w:val="358CED6A"/>
    <w:rsid w:val="359CF363"/>
    <w:rsid w:val="35BDFD74"/>
    <w:rsid w:val="35D6F82D"/>
    <w:rsid w:val="360E1B28"/>
    <w:rsid w:val="361A3B04"/>
    <w:rsid w:val="361BC599"/>
    <w:rsid w:val="3620623E"/>
    <w:rsid w:val="363153D0"/>
    <w:rsid w:val="3634C2FF"/>
    <w:rsid w:val="36357155"/>
    <w:rsid w:val="364BFFA2"/>
    <w:rsid w:val="3662F6FD"/>
    <w:rsid w:val="36A975A2"/>
    <w:rsid w:val="36C6FC2F"/>
    <w:rsid w:val="36D74E5F"/>
    <w:rsid w:val="36FB90AA"/>
    <w:rsid w:val="36FBF95D"/>
    <w:rsid w:val="375E9457"/>
    <w:rsid w:val="37624FEC"/>
    <w:rsid w:val="3762CE82"/>
    <w:rsid w:val="3778803A"/>
    <w:rsid w:val="379AE64C"/>
    <w:rsid w:val="37D141B6"/>
    <w:rsid w:val="37D172D9"/>
    <w:rsid w:val="37D37981"/>
    <w:rsid w:val="37F95C9E"/>
    <w:rsid w:val="380EF3F2"/>
    <w:rsid w:val="381E9F5D"/>
    <w:rsid w:val="383F4745"/>
    <w:rsid w:val="383FD10A"/>
    <w:rsid w:val="3882ADD0"/>
    <w:rsid w:val="3883C35A"/>
    <w:rsid w:val="3883E4F9"/>
    <w:rsid w:val="3886F1E0"/>
    <w:rsid w:val="38993463"/>
    <w:rsid w:val="38A636F0"/>
    <w:rsid w:val="38AA3D97"/>
    <w:rsid w:val="38AE344F"/>
    <w:rsid w:val="38B48038"/>
    <w:rsid w:val="38B94D5F"/>
    <w:rsid w:val="38C59B9B"/>
    <w:rsid w:val="38CFDE04"/>
    <w:rsid w:val="38DF6B5B"/>
    <w:rsid w:val="38E56B3B"/>
    <w:rsid w:val="38F8FE2A"/>
    <w:rsid w:val="39449D1C"/>
    <w:rsid w:val="39492800"/>
    <w:rsid w:val="395E7904"/>
    <w:rsid w:val="39660C5B"/>
    <w:rsid w:val="397D9CF3"/>
    <w:rsid w:val="3995D855"/>
    <w:rsid w:val="399B79D7"/>
    <w:rsid w:val="39A80CDD"/>
    <w:rsid w:val="39D8D41F"/>
    <w:rsid w:val="3A01C003"/>
    <w:rsid w:val="3A02467F"/>
    <w:rsid w:val="3A07BF47"/>
    <w:rsid w:val="3A20FF29"/>
    <w:rsid w:val="3A2DCDB9"/>
    <w:rsid w:val="3A333F8A"/>
    <w:rsid w:val="3A6F908B"/>
    <w:rsid w:val="3A9ADEF8"/>
    <w:rsid w:val="3ACF721C"/>
    <w:rsid w:val="3AEB06CC"/>
    <w:rsid w:val="3AECCB86"/>
    <w:rsid w:val="3B08F08D"/>
    <w:rsid w:val="3B21C7CE"/>
    <w:rsid w:val="3B258B43"/>
    <w:rsid w:val="3B41AC11"/>
    <w:rsid w:val="3B6F3B72"/>
    <w:rsid w:val="3B7FE36D"/>
    <w:rsid w:val="3B9C1941"/>
    <w:rsid w:val="3BB069C9"/>
    <w:rsid w:val="3BB72D9F"/>
    <w:rsid w:val="3BBE44D9"/>
    <w:rsid w:val="3BC0179D"/>
    <w:rsid w:val="3BC4D82F"/>
    <w:rsid w:val="3C082F26"/>
    <w:rsid w:val="3C0AC974"/>
    <w:rsid w:val="3C3C5B30"/>
    <w:rsid w:val="3C539FF9"/>
    <w:rsid w:val="3C706E06"/>
    <w:rsid w:val="3CBACFB3"/>
    <w:rsid w:val="3CBC00D7"/>
    <w:rsid w:val="3CC856F1"/>
    <w:rsid w:val="3CFA4771"/>
    <w:rsid w:val="3D06B65B"/>
    <w:rsid w:val="3D39E741"/>
    <w:rsid w:val="3D3B15AB"/>
    <w:rsid w:val="3D3D794E"/>
    <w:rsid w:val="3D476651"/>
    <w:rsid w:val="3D526BE0"/>
    <w:rsid w:val="3D820CCB"/>
    <w:rsid w:val="3D8A619D"/>
    <w:rsid w:val="3D9E533B"/>
    <w:rsid w:val="3DBC5392"/>
    <w:rsid w:val="3DC7C5DC"/>
    <w:rsid w:val="3DCDD4BF"/>
    <w:rsid w:val="3DDB3E9B"/>
    <w:rsid w:val="3DDFB375"/>
    <w:rsid w:val="3DEFB1D8"/>
    <w:rsid w:val="3DFAA08C"/>
    <w:rsid w:val="3E0F8923"/>
    <w:rsid w:val="3E36B969"/>
    <w:rsid w:val="3E4867B5"/>
    <w:rsid w:val="3E60E9CC"/>
    <w:rsid w:val="3E78C3BF"/>
    <w:rsid w:val="3EAF20D0"/>
    <w:rsid w:val="3EB47CC4"/>
    <w:rsid w:val="3EBC8F45"/>
    <w:rsid w:val="3F1007FC"/>
    <w:rsid w:val="3F285583"/>
    <w:rsid w:val="3F36866C"/>
    <w:rsid w:val="3F3F1FA8"/>
    <w:rsid w:val="3F8F63DB"/>
    <w:rsid w:val="3F9D19FD"/>
    <w:rsid w:val="3FD623F0"/>
    <w:rsid w:val="3FD9E258"/>
    <w:rsid w:val="3FE1AE52"/>
    <w:rsid w:val="3FE7E214"/>
    <w:rsid w:val="3FEB5B35"/>
    <w:rsid w:val="3FED21BB"/>
    <w:rsid w:val="40035371"/>
    <w:rsid w:val="400B588A"/>
    <w:rsid w:val="400B981F"/>
    <w:rsid w:val="402E0415"/>
    <w:rsid w:val="40497950"/>
    <w:rsid w:val="405069BC"/>
    <w:rsid w:val="40561B36"/>
    <w:rsid w:val="4067E570"/>
    <w:rsid w:val="40809571"/>
    <w:rsid w:val="4082F3FD"/>
    <w:rsid w:val="4091780D"/>
    <w:rsid w:val="40949F0E"/>
    <w:rsid w:val="40AEED3D"/>
    <w:rsid w:val="40B9CB79"/>
    <w:rsid w:val="40BDD405"/>
    <w:rsid w:val="40C2D2F1"/>
    <w:rsid w:val="40DAB3FE"/>
    <w:rsid w:val="40DEDCA7"/>
    <w:rsid w:val="410D9CD2"/>
    <w:rsid w:val="4116D264"/>
    <w:rsid w:val="411BB721"/>
    <w:rsid w:val="4170C2D0"/>
    <w:rsid w:val="417742D5"/>
    <w:rsid w:val="417787CA"/>
    <w:rsid w:val="417A46B2"/>
    <w:rsid w:val="41ABACBD"/>
    <w:rsid w:val="41BC50A2"/>
    <w:rsid w:val="41C668B1"/>
    <w:rsid w:val="41CD81D4"/>
    <w:rsid w:val="41DE7F2E"/>
    <w:rsid w:val="41DF46A8"/>
    <w:rsid w:val="41FEC83B"/>
    <w:rsid w:val="4267ACC4"/>
    <w:rsid w:val="4269925E"/>
    <w:rsid w:val="4285058E"/>
    <w:rsid w:val="4286B813"/>
    <w:rsid w:val="4289B5E3"/>
    <w:rsid w:val="42D022FF"/>
    <w:rsid w:val="42D94E0D"/>
    <w:rsid w:val="42DCABB3"/>
    <w:rsid w:val="42EBFF69"/>
    <w:rsid w:val="42F69414"/>
    <w:rsid w:val="43076BFB"/>
    <w:rsid w:val="431D7C09"/>
    <w:rsid w:val="435BDDE5"/>
    <w:rsid w:val="43762ADD"/>
    <w:rsid w:val="4387990B"/>
    <w:rsid w:val="4388EBDD"/>
    <w:rsid w:val="43A2A36C"/>
    <w:rsid w:val="43ABBC76"/>
    <w:rsid w:val="43B63FC9"/>
    <w:rsid w:val="43D35403"/>
    <w:rsid w:val="43E464B1"/>
    <w:rsid w:val="43FAB026"/>
    <w:rsid w:val="44418EF3"/>
    <w:rsid w:val="444D8A30"/>
    <w:rsid w:val="447C6DC2"/>
    <w:rsid w:val="44899632"/>
    <w:rsid w:val="4494551A"/>
    <w:rsid w:val="44B18AA0"/>
    <w:rsid w:val="44CE5D52"/>
    <w:rsid w:val="45228BCE"/>
    <w:rsid w:val="45564D34"/>
    <w:rsid w:val="455F1C21"/>
    <w:rsid w:val="457D9593"/>
    <w:rsid w:val="45ECE895"/>
    <w:rsid w:val="460D77BE"/>
    <w:rsid w:val="461ECA6E"/>
    <w:rsid w:val="4622B4FC"/>
    <w:rsid w:val="46597DB0"/>
    <w:rsid w:val="46C7A12A"/>
    <w:rsid w:val="475F669A"/>
    <w:rsid w:val="476146CD"/>
    <w:rsid w:val="4769015D"/>
    <w:rsid w:val="4772C41B"/>
    <w:rsid w:val="479B9927"/>
    <w:rsid w:val="47AF02C0"/>
    <w:rsid w:val="47D91E80"/>
    <w:rsid w:val="48070E0E"/>
    <w:rsid w:val="48104A4D"/>
    <w:rsid w:val="4810C2FC"/>
    <w:rsid w:val="48142D8F"/>
    <w:rsid w:val="483B5FF1"/>
    <w:rsid w:val="486F27C9"/>
    <w:rsid w:val="4887200E"/>
    <w:rsid w:val="48A9C381"/>
    <w:rsid w:val="48BE0BC0"/>
    <w:rsid w:val="48CA7E85"/>
    <w:rsid w:val="48D96D9E"/>
    <w:rsid w:val="48E540F4"/>
    <w:rsid w:val="4917C3D6"/>
    <w:rsid w:val="491E9D40"/>
    <w:rsid w:val="492C22F4"/>
    <w:rsid w:val="4934B868"/>
    <w:rsid w:val="4950B919"/>
    <w:rsid w:val="4971BFE9"/>
    <w:rsid w:val="497421FD"/>
    <w:rsid w:val="4992EA3F"/>
    <w:rsid w:val="49A944E2"/>
    <w:rsid w:val="49C78930"/>
    <w:rsid w:val="49D55F52"/>
    <w:rsid w:val="49D83831"/>
    <w:rsid w:val="49FF41EC"/>
    <w:rsid w:val="4A2B2B3D"/>
    <w:rsid w:val="4A30D26F"/>
    <w:rsid w:val="4A6CA619"/>
    <w:rsid w:val="4A78845B"/>
    <w:rsid w:val="4A9E9022"/>
    <w:rsid w:val="4B07A7E3"/>
    <w:rsid w:val="4B2F2E1C"/>
    <w:rsid w:val="4B4765A5"/>
    <w:rsid w:val="4B4FB74C"/>
    <w:rsid w:val="4B538770"/>
    <w:rsid w:val="4B5BDDA7"/>
    <w:rsid w:val="4B63E653"/>
    <w:rsid w:val="4B63FD36"/>
    <w:rsid w:val="4B7CDEDA"/>
    <w:rsid w:val="4B8DF1C6"/>
    <w:rsid w:val="4B8F9C90"/>
    <w:rsid w:val="4B8FB60D"/>
    <w:rsid w:val="4B997EB6"/>
    <w:rsid w:val="4BB31543"/>
    <w:rsid w:val="4BD6ADCD"/>
    <w:rsid w:val="4BEAFC75"/>
    <w:rsid w:val="4C0AFB98"/>
    <w:rsid w:val="4C1E410F"/>
    <w:rsid w:val="4C2A579A"/>
    <w:rsid w:val="4C4FA042"/>
    <w:rsid w:val="4C550DFD"/>
    <w:rsid w:val="4C58DAD2"/>
    <w:rsid w:val="4C5D880F"/>
    <w:rsid w:val="4C61BA87"/>
    <w:rsid w:val="4CAEF699"/>
    <w:rsid w:val="4CB166E1"/>
    <w:rsid w:val="4CD6DC7F"/>
    <w:rsid w:val="4CE76A94"/>
    <w:rsid w:val="4D0C99D1"/>
    <w:rsid w:val="4D354F17"/>
    <w:rsid w:val="4D3603FE"/>
    <w:rsid w:val="4D3D1A2C"/>
    <w:rsid w:val="4D6C920A"/>
    <w:rsid w:val="4D73546C"/>
    <w:rsid w:val="4D9D1FA8"/>
    <w:rsid w:val="4DB4399C"/>
    <w:rsid w:val="4DD82763"/>
    <w:rsid w:val="4E253C86"/>
    <w:rsid w:val="4E8C6A53"/>
    <w:rsid w:val="4EA0E3EA"/>
    <w:rsid w:val="4EE8437E"/>
    <w:rsid w:val="4EEE6075"/>
    <w:rsid w:val="4EF71AAD"/>
    <w:rsid w:val="4F08799B"/>
    <w:rsid w:val="4F0B03C2"/>
    <w:rsid w:val="4F164128"/>
    <w:rsid w:val="4F277F0C"/>
    <w:rsid w:val="4F4A70B5"/>
    <w:rsid w:val="4F5357EA"/>
    <w:rsid w:val="4F56863F"/>
    <w:rsid w:val="4F6FE812"/>
    <w:rsid w:val="4F73890F"/>
    <w:rsid w:val="4F798929"/>
    <w:rsid w:val="4F7C865F"/>
    <w:rsid w:val="4FC3D255"/>
    <w:rsid w:val="4FE7E473"/>
    <w:rsid w:val="5003372D"/>
    <w:rsid w:val="500FD465"/>
    <w:rsid w:val="50184DD9"/>
    <w:rsid w:val="5021C86E"/>
    <w:rsid w:val="504CB7B4"/>
    <w:rsid w:val="505F8127"/>
    <w:rsid w:val="5069EF36"/>
    <w:rsid w:val="50851407"/>
    <w:rsid w:val="50CA0AF6"/>
    <w:rsid w:val="50D1F789"/>
    <w:rsid w:val="51244B30"/>
    <w:rsid w:val="513E1650"/>
    <w:rsid w:val="51758485"/>
    <w:rsid w:val="518D6A95"/>
    <w:rsid w:val="51B019EE"/>
    <w:rsid w:val="51C3FE64"/>
    <w:rsid w:val="51C55197"/>
    <w:rsid w:val="51D23937"/>
    <w:rsid w:val="51D5F856"/>
    <w:rsid w:val="51F9295A"/>
    <w:rsid w:val="5212CD25"/>
    <w:rsid w:val="5224EACD"/>
    <w:rsid w:val="52292190"/>
    <w:rsid w:val="52599F3D"/>
    <w:rsid w:val="5264AC67"/>
    <w:rsid w:val="526A07ED"/>
    <w:rsid w:val="526E3FFC"/>
    <w:rsid w:val="52704CC4"/>
    <w:rsid w:val="527AB425"/>
    <w:rsid w:val="5291684A"/>
    <w:rsid w:val="52C53ABA"/>
    <w:rsid w:val="52DB5D5E"/>
    <w:rsid w:val="52DDF2DD"/>
    <w:rsid w:val="530CAF32"/>
    <w:rsid w:val="53140813"/>
    <w:rsid w:val="532B93A4"/>
    <w:rsid w:val="532FD099"/>
    <w:rsid w:val="534AA5F7"/>
    <w:rsid w:val="537CB86C"/>
    <w:rsid w:val="5380982D"/>
    <w:rsid w:val="538268B6"/>
    <w:rsid w:val="53AD9462"/>
    <w:rsid w:val="53CCBDA2"/>
    <w:rsid w:val="53D9B532"/>
    <w:rsid w:val="53F02F42"/>
    <w:rsid w:val="5407D0AA"/>
    <w:rsid w:val="54107F5A"/>
    <w:rsid w:val="541AF155"/>
    <w:rsid w:val="5429E05A"/>
    <w:rsid w:val="54463A7D"/>
    <w:rsid w:val="545266A2"/>
    <w:rsid w:val="54814F63"/>
    <w:rsid w:val="54971FCE"/>
    <w:rsid w:val="54988DDE"/>
    <w:rsid w:val="54B05791"/>
    <w:rsid w:val="54B64D01"/>
    <w:rsid w:val="54B74425"/>
    <w:rsid w:val="54BEB35D"/>
    <w:rsid w:val="54CA037C"/>
    <w:rsid w:val="54E52832"/>
    <w:rsid w:val="551DC05D"/>
    <w:rsid w:val="55391C49"/>
    <w:rsid w:val="553AF909"/>
    <w:rsid w:val="557BC3E2"/>
    <w:rsid w:val="558F58A7"/>
    <w:rsid w:val="55A2B5E3"/>
    <w:rsid w:val="55A7A5D5"/>
    <w:rsid w:val="55ABE83F"/>
    <w:rsid w:val="55B042D5"/>
    <w:rsid w:val="55D039C8"/>
    <w:rsid w:val="55D3E2FF"/>
    <w:rsid w:val="55EDF6A9"/>
    <w:rsid w:val="55FC7190"/>
    <w:rsid w:val="5633A86A"/>
    <w:rsid w:val="56555FEB"/>
    <w:rsid w:val="56722D3F"/>
    <w:rsid w:val="5672BBA0"/>
    <w:rsid w:val="5677BEB9"/>
    <w:rsid w:val="567EF84D"/>
    <w:rsid w:val="568F107A"/>
    <w:rsid w:val="56B5DA14"/>
    <w:rsid w:val="57133BC1"/>
    <w:rsid w:val="5714B24C"/>
    <w:rsid w:val="573A2363"/>
    <w:rsid w:val="5759D174"/>
    <w:rsid w:val="5761811C"/>
    <w:rsid w:val="57700F92"/>
    <w:rsid w:val="577AF72A"/>
    <w:rsid w:val="57A44264"/>
    <w:rsid w:val="57B7377C"/>
    <w:rsid w:val="57C6FF8D"/>
    <w:rsid w:val="57C81E60"/>
    <w:rsid w:val="57D03341"/>
    <w:rsid w:val="57DA0BEA"/>
    <w:rsid w:val="57EAAFBE"/>
    <w:rsid w:val="57F46470"/>
    <w:rsid w:val="5802BA5C"/>
    <w:rsid w:val="582B3A37"/>
    <w:rsid w:val="58372397"/>
    <w:rsid w:val="586A3781"/>
    <w:rsid w:val="58B3D3D3"/>
    <w:rsid w:val="58BAA2AF"/>
    <w:rsid w:val="58D4450F"/>
    <w:rsid w:val="58DA473A"/>
    <w:rsid w:val="58E2611A"/>
    <w:rsid w:val="58F78E53"/>
    <w:rsid w:val="59152C96"/>
    <w:rsid w:val="593C689C"/>
    <w:rsid w:val="5956846C"/>
    <w:rsid w:val="596D36D2"/>
    <w:rsid w:val="5980A803"/>
    <w:rsid w:val="59C39420"/>
    <w:rsid w:val="59CA6D39"/>
    <w:rsid w:val="59F49F92"/>
    <w:rsid w:val="5A284D34"/>
    <w:rsid w:val="5A2E07F1"/>
    <w:rsid w:val="5A3669FB"/>
    <w:rsid w:val="5A4E20BA"/>
    <w:rsid w:val="5A5D385F"/>
    <w:rsid w:val="5A686FC8"/>
    <w:rsid w:val="5A8387C5"/>
    <w:rsid w:val="5A8C6D16"/>
    <w:rsid w:val="5AD479EA"/>
    <w:rsid w:val="5AF75FD2"/>
    <w:rsid w:val="5AF94E12"/>
    <w:rsid w:val="5B1DDA7A"/>
    <w:rsid w:val="5B2A6717"/>
    <w:rsid w:val="5B3903AA"/>
    <w:rsid w:val="5B3EC40B"/>
    <w:rsid w:val="5B3FBA5D"/>
    <w:rsid w:val="5B43AF7F"/>
    <w:rsid w:val="5B511342"/>
    <w:rsid w:val="5B69D8E4"/>
    <w:rsid w:val="5B6D94A3"/>
    <w:rsid w:val="5B6F8CE1"/>
    <w:rsid w:val="5B7211FF"/>
    <w:rsid w:val="5B8C17D3"/>
    <w:rsid w:val="5BB6E763"/>
    <w:rsid w:val="5BC4E9C6"/>
    <w:rsid w:val="5BF2CEF8"/>
    <w:rsid w:val="5BFB9353"/>
    <w:rsid w:val="5C0214ED"/>
    <w:rsid w:val="5C0DC1CC"/>
    <w:rsid w:val="5C19F267"/>
    <w:rsid w:val="5C6CE749"/>
    <w:rsid w:val="5C748AAB"/>
    <w:rsid w:val="5C888809"/>
    <w:rsid w:val="5C8C51D8"/>
    <w:rsid w:val="5C8FD965"/>
    <w:rsid w:val="5C977093"/>
    <w:rsid w:val="5C9D3DCF"/>
    <w:rsid w:val="5CA00215"/>
    <w:rsid w:val="5CB6279B"/>
    <w:rsid w:val="5CBFC654"/>
    <w:rsid w:val="5D06D835"/>
    <w:rsid w:val="5D5C7BF7"/>
    <w:rsid w:val="5D641EBE"/>
    <w:rsid w:val="5D7FD784"/>
    <w:rsid w:val="5D9A6A8C"/>
    <w:rsid w:val="5DA366F6"/>
    <w:rsid w:val="5DAB5769"/>
    <w:rsid w:val="5DC0649E"/>
    <w:rsid w:val="5DF1B345"/>
    <w:rsid w:val="5E1D192F"/>
    <w:rsid w:val="5E297E11"/>
    <w:rsid w:val="5E40A976"/>
    <w:rsid w:val="5E445414"/>
    <w:rsid w:val="5E4D1A09"/>
    <w:rsid w:val="5E5A0447"/>
    <w:rsid w:val="5E65A1A2"/>
    <w:rsid w:val="5E694776"/>
    <w:rsid w:val="5E81995D"/>
    <w:rsid w:val="5E8D1183"/>
    <w:rsid w:val="5E96CE28"/>
    <w:rsid w:val="5E9FBA8F"/>
    <w:rsid w:val="5F00435A"/>
    <w:rsid w:val="5F1559C3"/>
    <w:rsid w:val="5F2288EF"/>
    <w:rsid w:val="5F5AB6B7"/>
    <w:rsid w:val="5F8DEB44"/>
    <w:rsid w:val="5F9A779F"/>
    <w:rsid w:val="5FA1D66A"/>
    <w:rsid w:val="5FEAACEF"/>
    <w:rsid w:val="5FFDD83A"/>
    <w:rsid w:val="6009EA14"/>
    <w:rsid w:val="603C8E06"/>
    <w:rsid w:val="605E7E79"/>
    <w:rsid w:val="6060F93D"/>
    <w:rsid w:val="60BE67FF"/>
    <w:rsid w:val="60BEC62F"/>
    <w:rsid w:val="60C98409"/>
    <w:rsid w:val="60C9E7A0"/>
    <w:rsid w:val="60F5619D"/>
    <w:rsid w:val="60FFAAC2"/>
    <w:rsid w:val="610B9528"/>
    <w:rsid w:val="61144F7F"/>
    <w:rsid w:val="6118F5AE"/>
    <w:rsid w:val="612E48B4"/>
    <w:rsid w:val="614A2AD3"/>
    <w:rsid w:val="61534258"/>
    <w:rsid w:val="6155D849"/>
    <w:rsid w:val="6188CF70"/>
    <w:rsid w:val="61A4E6D2"/>
    <w:rsid w:val="61AF6C46"/>
    <w:rsid w:val="61DBF6AE"/>
    <w:rsid w:val="61F37B96"/>
    <w:rsid w:val="620D9302"/>
    <w:rsid w:val="6217AE91"/>
    <w:rsid w:val="621D398F"/>
    <w:rsid w:val="62287C59"/>
    <w:rsid w:val="6230E924"/>
    <w:rsid w:val="62333B48"/>
    <w:rsid w:val="62339F65"/>
    <w:rsid w:val="6239EEEC"/>
    <w:rsid w:val="6259D493"/>
    <w:rsid w:val="626388C2"/>
    <w:rsid w:val="628028D0"/>
    <w:rsid w:val="6281BE15"/>
    <w:rsid w:val="629C78E4"/>
    <w:rsid w:val="62B4C60F"/>
    <w:rsid w:val="62D7F7CB"/>
    <w:rsid w:val="62D9651E"/>
    <w:rsid w:val="6302F499"/>
    <w:rsid w:val="6310F825"/>
    <w:rsid w:val="635514EE"/>
    <w:rsid w:val="6358AB3B"/>
    <w:rsid w:val="636E141C"/>
    <w:rsid w:val="6374EAC9"/>
    <w:rsid w:val="63A1C437"/>
    <w:rsid w:val="63A9FA28"/>
    <w:rsid w:val="63B392CA"/>
    <w:rsid w:val="63BBEDED"/>
    <w:rsid w:val="63D50A04"/>
    <w:rsid w:val="63FB1ED1"/>
    <w:rsid w:val="64029EFE"/>
    <w:rsid w:val="640EE2CF"/>
    <w:rsid w:val="64283142"/>
    <w:rsid w:val="64405F3A"/>
    <w:rsid w:val="646DD251"/>
    <w:rsid w:val="647A88E4"/>
    <w:rsid w:val="64844DB3"/>
    <w:rsid w:val="64A56138"/>
    <w:rsid w:val="64B8D319"/>
    <w:rsid w:val="64D1F432"/>
    <w:rsid w:val="64E21C92"/>
    <w:rsid w:val="64F7D5BB"/>
    <w:rsid w:val="64FDC2C4"/>
    <w:rsid w:val="650E901B"/>
    <w:rsid w:val="6538BD97"/>
    <w:rsid w:val="653D2A0D"/>
    <w:rsid w:val="65405B39"/>
    <w:rsid w:val="654533C4"/>
    <w:rsid w:val="65632CBC"/>
    <w:rsid w:val="6570ED69"/>
    <w:rsid w:val="6571374C"/>
    <w:rsid w:val="6578EB90"/>
    <w:rsid w:val="65967932"/>
    <w:rsid w:val="65973897"/>
    <w:rsid w:val="65CA3F19"/>
    <w:rsid w:val="65CB8CDB"/>
    <w:rsid w:val="65F57CDA"/>
    <w:rsid w:val="661D8C4E"/>
    <w:rsid w:val="66295C43"/>
    <w:rsid w:val="6665C4AB"/>
    <w:rsid w:val="667BA56B"/>
    <w:rsid w:val="668B2B13"/>
    <w:rsid w:val="66CFBE03"/>
    <w:rsid w:val="66D8842E"/>
    <w:rsid w:val="66DEB816"/>
    <w:rsid w:val="66EE5865"/>
    <w:rsid w:val="670E49BE"/>
    <w:rsid w:val="673B3EC6"/>
    <w:rsid w:val="6745EC19"/>
    <w:rsid w:val="67552F38"/>
    <w:rsid w:val="675A64CF"/>
    <w:rsid w:val="675E9BA7"/>
    <w:rsid w:val="67CCF032"/>
    <w:rsid w:val="67CE45CA"/>
    <w:rsid w:val="67D21486"/>
    <w:rsid w:val="67DCC17E"/>
    <w:rsid w:val="67E8EBF7"/>
    <w:rsid w:val="67F72B20"/>
    <w:rsid w:val="67FF5B6F"/>
    <w:rsid w:val="68159F8A"/>
    <w:rsid w:val="682134D8"/>
    <w:rsid w:val="682E984A"/>
    <w:rsid w:val="68436109"/>
    <w:rsid w:val="6845F08D"/>
    <w:rsid w:val="68531D47"/>
    <w:rsid w:val="68618EE8"/>
    <w:rsid w:val="68814B24"/>
    <w:rsid w:val="6896ED78"/>
    <w:rsid w:val="68C24647"/>
    <w:rsid w:val="68C24761"/>
    <w:rsid w:val="68C46796"/>
    <w:rsid w:val="68CFF4C3"/>
    <w:rsid w:val="68EA3ACE"/>
    <w:rsid w:val="68ED13EA"/>
    <w:rsid w:val="68F0FF99"/>
    <w:rsid w:val="6915609D"/>
    <w:rsid w:val="692A79F5"/>
    <w:rsid w:val="693B79E8"/>
    <w:rsid w:val="69573366"/>
    <w:rsid w:val="69AB4DE2"/>
    <w:rsid w:val="69C480D7"/>
    <w:rsid w:val="69D1E7DB"/>
    <w:rsid w:val="69D1F43B"/>
    <w:rsid w:val="69D8DA5B"/>
    <w:rsid w:val="69E8BCAE"/>
    <w:rsid w:val="69EC9AEA"/>
    <w:rsid w:val="69ED2199"/>
    <w:rsid w:val="6A01D9B7"/>
    <w:rsid w:val="6A18BB12"/>
    <w:rsid w:val="6A233200"/>
    <w:rsid w:val="6A50EE51"/>
    <w:rsid w:val="6A66C886"/>
    <w:rsid w:val="6A89E5AF"/>
    <w:rsid w:val="6A987D73"/>
    <w:rsid w:val="6A9DF8C3"/>
    <w:rsid w:val="6AA607BC"/>
    <w:rsid w:val="6AB9B783"/>
    <w:rsid w:val="6AC1FE53"/>
    <w:rsid w:val="6AFC460B"/>
    <w:rsid w:val="6B05843A"/>
    <w:rsid w:val="6B2330B2"/>
    <w:rsid w:val="6B3F3917"/>
    <w:rsid w:val="6B5D7D22"/>
    <w:rsid w:val="6B61F288"/>
    <w:rsid w:val="6BE878AE"/>
    <w:rsid w:val="6C0E7D18"/>
    <w:rsid w:val="6C1686C3"/>
    <w:rsid w:val="6C19CB0D"/>
    <w:rsid w:val="6C540F4B"/>
    <w:rsid w:val="6C58C485"/>
    <w:rsid w:val="6C63B100"/>
    <w:rsid w:val="6C7470D8"/>
    <w:rsid w:val="6C7A4B66"/>
    <w:rsid w:val="6CD3F03B"/>
    <w:rsid w:val="6CF975F7"/>
    <w:rsid w:val="6D01C7F1"/>
    <w:rsid w:val="6D17870E"/>
    <w:rsid w:val="6D536A21"/>
    <w:rsid w:val="6D57BC7A"/>
    <w:rsid w:val="6D75BC0A"/>
    <w:rsid w:val="6D900E04"/>
    <w:rsid w:val="6DA85FFC"/>
    <w:rsid w:val="6DB0F3F8"/>
    <w:rsid w:val="6DC871AF"/>
    <w:rsid w:val="6E350416"/>
    <w:rsid w:val="6E45B25E"/>
    <w:rsid w:val="6E528BCC"/>
    <w:rsid w:val="6E59E4D5"/>
    <w:rsid w:val="6E678EC7"/>
    <w:rsid w:val="6E897A57"/>
    <w:rsid w:val="6E93A0A4"/>
    <w:rsid w:val="6EA7787A"/>
    <w:rsid w:val="6EBF3F13"/>
    <w:rsid w:val="6ED44497"/>
    <w:rsid w:val="6EEA3873"/>
    <w:rsid w:val="6EF6FC0A"/>
    <w:rsid w:val="6F2F5171"/>
    <w:rsid w:val="6F2FA3F9"/>
    <w:rsid w:val="6F51F3E5"/>
    <w:rsid w:val="6F87D03E"/>
    <w:rsid w:val="6FABC45F"/>
    <w:rsid w:val="6FB05C25"/>
    <w:rsid w:val="6FB8124B"/>
    <w:rsid w:val="6FC917F6"/>
    <w:rsid w:val="6FD91B62"/>
    <w:rsid w:val="6FEE5FF0"/>
    <w:rsid w:val="6FFA997E"/>
    <w:rsid w:val="7033DF01"/>
    <w:rsid w:val="7047D06A"/>
    <w:rsid w:val="707286CA"/>
    <w:rsid w:val="707973DA"/>
    <w:rsid w:val="707FA205"/>
    <w:rsid w:val="70850458"/>
    <w:rsid w:val="708966D4"/>
    <w:rsid w:val="7092CC6B"/>
    <w:rsid w:val="70F02679"/>
    <w:rsid w:val="7115DA3D"/>
    <w:rsid w:val="7117847D"/>
    <w:rsid w:val="7121F65B"/>
    <w:rsid w:val="716D3DDA"/>
    <w:rsid w:val="7182A7E5"/>
    <w:rsid w:val="719A2DDD"/>
    <w:rsid w:val="71B135EB"/>
    <w:rsid w:val="71D38EF8"/>
    <w:rsid w:val="71EE0276"/>
    <w:rsid w:val="7231EDEF"/>
    <w:rsid w:val="72334EFB"/>
    <w:rsid w:val="723F31B9"/>
    <w:rsid w:val="726855E0"/>
    <w:rsid w:val="72726C41"/>
    <w:rsid w:val="72A8ED3D"/>
    <w:rsid w:val="72F7DD11"/>
    <w:rsid w:val="730A88C0"/>
    <w:rsid w:val="7310BC24"/>
    <w:rsid w:val="73259282"/>
    <w:rsid w:val="73403349"/>
    <w:rsid w:val="735090A9"/>
    <w:rsid w:val="7367E85B"/>
    <w:rsid w:val="7398BADB"/>
    <w:rsid w:val="739AC3D4"/>
    <w:rsid w:val="73A4F372"/>
    <w:rsid w:val="73B31100"/>
    <w:rsid w:val="7403F1B1"/>
    <w:rsid w:val="7406DA4E"/>
    <w:rsid w:val="741100F7"/>
    <w:rsid w:val="7439446E"/>
    <w:rsid w:val="74449537"/>
    <w:rsid w:val="7453A3F9"/>
    <w:rsid w:val="745BB9DC"/>
    <w:rsid w:val="7472E2E6"/>
    <w:rsid w:val="7479AEA5"/>
    <w:rsid w:val="74F56CAC"/>
    <w:rsid w:val="74F8BD8D"/>
    <w:rsid w:val="751EA37E"/>
    <w:rsid w:val="7530C284"/>
    <w:rsid w:val="753FDD59"/>
    <w:rsid w:val="754C88B2"/>
    <w:rsid w:val="75634514"/>
    <w:rsid w:val="75860210"/>
    <w:rsid w:val="75A4F7A9"/>
    <w:rsid w:val="75C2CFD3"/>
    <w:rsid w:val="75D16ADC"/>
    <w:rsid w:val="75D693D0"/>
    <w:rsid w:val="75EA76A1"/>
    <w:rsid w:val="75ECF5F4"/>
    <w:rsid w:val="75F5E06B"/>
    <w:rsid w:val="760BC3F5"/>
    <w:rsid w:val="763E3906"/>
    <w:rsid w:val="764C0DDB"/>
    <w:rsid w:val="7663866B"/>
    <w:rsid w:val="768946EE"/>
    <w:rsid w:val="768F938E"/>
    <w:rsid w:val="76A22761"/>
    <w:rsid w:val="76A3A86C"/>
    <w:rsid w:val="76BA9178"/>
    <w:rsid w:val="76D5F3F8"/>
    <w:rsid w:val="76DC9434"/>
    <w:rsid w:val="7727C7E6"/>
    <w:rsid w:val="7754F0F0"/>
    <w:rsid w:val="7768730C"/>
    <w:rsid w:val="7770608B"/>
    <w:rsid w:val="7774B67E"/>
    <w:rsid w:val="7778266F"/>
    <w:rsid w:val="778948EA"/>
    <w:rsid w:val="77B97A16"/>
    <w:rsid w:val="77CB04EA"/>
    <w:rsid w:val="77CED933"/>
    <w:rsid w:val="78032F85"/>
    <w:rsid w:val="781D78E7"/>
    <w:rsid w:val="782A834E"/>
    <w:rsid w:val="782F045A"/>
    <w:rsid w:val="78686346"/>
    <w:rsid w:val="78719C8F"/>
    <w:rsid w:val="78917B10"/>
    <w:rsid w:val="7894A18C"/>
    <w:rsid w:val="789AE5D6"/>
    <w:rsid w:val="78BF4698"/>
    <w:rsid w:val="78E99B89"/>
    <w:rsid w:val="790B9F11"/>
    <w:rsid w:val="791F67EC"/>
    <w:rsid w:val="7965F8C9"/>
    <w:rsid w:val="797788F5"/>
    <w:rsid w:val="7996A32F"/>
    <w:rsid w:val="799A6EF2"/>
    <w:rsid w:val="79C152C4"/>
    <w:rsid w:val="79C2CBD0"/>
    <w:rsid w:val="79CA7074"/>
    <w:rsid w:val="79E87049"/>
    <w:rsid w:val="79F410E2"/>
    <w:rsid w:val="79F5926B"/>
    <w:rsid w:val="7A156799"/>
    <w:rsid w:val="7A3766BF"/>
    <w:rsid w:val="7A58129D"/>
    <w:rsid w:val="7A5CD7F7"/>
    <w:rsid w:val="7A61FD9A"/>
    <w:rsid w:val="7A6BAD29"/>
    <w:rsid w:val="7AA72CB6"/>
    <w:rsid w:val="7AB89963"/>
    <w:rsid w:val="7AC3D5B0"/>
    <w:rsid w:val="7AD01AA0"/>
    <w:rsid w:val="7AD89E8E"/>
    <w:rsid w:val="7ADBE772"/>
    <w:rsid w:val="7ADE9F35"/>
    <w:rsid w:val="7B0893EE"/>
    <w:rsid w:val="7B21AD3B"/>
    <w:rsid w:val="7B222A5E"/>
    <w:rsid w:val="7B2BE402"/>
    <w:rsid w:val="7B4DD863"/>
    <w:rsid w:val="7B52C133"/>
    <w:rsid w:val="7B8582CB"/>
    <w:rsid w:val="7B87A5F4"/>
    <w:rsid w:val="7B9D7E64"/>
    <w:rsid w:val="7BA12021"/>
    <w:rsid w:val="7BB91BE3"/>
    <w:rsid w:val="7BC6DCFC"/>
    <w:rsid w:val="7BCDFDA9"/>
    <w:rsid w:val="7BD8EDA7"/>
    <w:rsid w:val="7C2D22F9"/>
    <w:rsid w:val="7C2D894E"/>
    <w:rsid w:val="7C4CE1E0"/>
    <w:rsid w:val="7C525F24"/>
    <w:rsid w:val="7C6ECBA9"/>
    <w:rsid w:val="7C80F9DF"/>
    <w:rsid w:val="7C9CF81B"/>
    <w:rsid w:val="7CA486FB"/>
    <w:rsid w:val="7CACDD5C"/>
    <w:rsid w:val="7CBE9BA2"/>
    <w:rsid w:val="7CD852C8"/>
    <w:rsid w:val="7D022351"/>
    <w:rsid w:val="7D11C8D1"/>
    <w:rsid w:val="7D11D3E9"/>
    <w:rsid w:val="7D195EBB"/>
    <w:rsid w:val="7D2C789D"/>
    <w:rsid w:val="7D3404B1"/>
    <w:rsid w:val="7D5A8026"/>
    <w:rsid w:val="7E0CC719"/>
    <w:rsid w:val="7E1BFA9B"/>
    <w:rsid w:val="7E1FE3D6"/>
    <w:rsid w:val="7E36AE17"/>
    <w:rsid w:val="7E5D2010"/>
    <w:rsid w:val="7E5ED46A"/>
    <w:rsid w:val="7E610E5D"/>
    <w:rsid w:val="7E67E57A"/>
    <w:rsid w:val="7E852CA9"/>
    <w:rsid w:val="7E8852CD"/>
    <w:rsid w:val="7E97730E"/>
    <w:rsid w:val="7EA19185"/>
    <w:rsid w:val="7EABCB3B"/>
    <w:rsid w:val="7EB8A9DE"/>
    <w:rsid w:val="7EEA0DDE"/>
    <w:rsid w:val="7EF8F71B"/>
    <w:rsid w:val="7F09729A"/>
    <w:rsid w:val="7F2D9A1C"/>
    <w:rsid w:val="7F31FAEC"/>
    <w:rsid w:val="7F426B08"/>
    <w:rsid w:val="7F52EC71"/>
    <w:rsid w:val="7F58B2E8"/>
    <w:rsid w:val="7F5B0676"/>
    <w:rsid w:val="7F62EB2C"/>
    <w:rsid w:val="7F8A4D6B"/>
    <w:rsid w:val="7F8C963E"/>
    <w:rsid w:val="7FBB0DD0"/>
    <w:rsid w:val="7FC8D9B5"/>
    <w:rsid w:val="7FDAF66A"/>
    <w:rsid w:val="7FE37DFD"/>
    <w:rsid w:val="7FE4CEB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85A53"/>
  <w15:chartTrackingRefBased/>
  <w15:docId w15:val="{70B25E2C-2346-46CA-9554-5D9D366E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08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E6677"/>
    <w:pPr>
      <w:keepNext/>
      <w:outlineLvl w:val="0"/>
    </w:pPr>
    <w:rPr>
      <w:rFonts w:ascii="Courier" w:hAnsi="Courier"/>
      <w:sz w:val="28"/>
    </w:rPr>
  </w:style>
  <w:style w:type="paragraph" w:styleId="Ttulo2">
    <w:name w:val="heading 2"/>
    <w:basedOn w:val="Normal"/>
    <w:next w:val="Normal"/>
    <w:link w:val="Ttulo2Car"/>
    <w:uiPriority w:val="9"/>
    <w:unhideWhenUsed/>
    <w:qFormat/>
    <w:rsid w:val="007E6677"/>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7E6677"/>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7E6677"/>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7E6677"/>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7E667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20714"/>
    <w:pPr>
      <w:spacing w:after="0" w:line="240" w:lineRule="auto"/>
    </w:pPr>
  </w:style>
  <w:style w:type="character" w:customStyle="1" w:styleId="SinespaciadoCar">
    <w:name w:val="Sin espaciado Car"/>
    <w:link w:val="Sinespaciado"/>
    <w:uiPriority w:val="1"/>
    <w:locked/>
    <w:rsid w:val="00420714"/>
  </w:style>
  <w:style w:type="paragraph" w:styleId="Encabezado">
    <w:name w:val="header"/>
    <w:basedOn w:val="Normal"/>
    <w:link w:val="EncabezadoCar"/>
    <w:uiPriority w:val="99"/>
    <w:unhideWhenUsed/>
    <w:rsid w:val="00420714"/>
    <w:pPr>
      <w:tabs>
        <w:tab w:val="center" w:pos="4419"/>
        <w:tab w:val="right" w:pos="8838"/>
      </w:tabs>
    </w:pPr>
  </w:style>
  <w:style w:type="character" w:customStyle="1" w:styleId="EncabezadoCar">
    <w:name w:val="Encabezado Car"/>
    <w:basedOn w:val="Fuentedeprrafopredeter"/>
    <w:link w:val="Encabezado"/>
    <w:uiPriority w:val="99"/>
    <w:rsid w:val="0042071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20714"/>
    <w:pPr>
      <w:tabs>
        <w:tab w:val="center" w:pos="4419"/>
        <w:tab w:val="right" w:pos="8838"/>
      </w:tabs>
    </w:pPr>
  </w:style>
  <w:style w:type="character" w:customStyle="1" w:styleId="PiedepginaCar">
    <w:name w:val="Pie de página Car"/>
    <w:basedOn w:val="Fuentedeprrafopredeter"/>
    <w:link w:val="Piedepgina"/>
    <w:uiPriority w:val="99"/>
    <w:rsid w:val="0042071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86DDB"/>
    <w:pPr>
      <w:ind w:left="720"/>
      <w:contextualSpacing/>
    </w:pPr>
    <w:rPr>
      <w:sz w:val="20"/>
      <w:szCs w:val="20"/>
    </w:rPr>
  </w:style>
  <w:style w:type="paragraph" w:styleId="Textonotapie">
    <w:name w:val="footnote text"/>
    <w:basedOn w:val="Normal"/>
    <w:link w:val="TextonotapieCar"/>
    <w:uiPriority w:val="99"/>
    <w:unhideWhenUsed/>
    <w:rsid w:val="00A614A9"/>
    <w:rPr>
      <w:sz w:val="20"/>
      <w:szCs w:val="20"/>
    </w:rPr>
  </w:style>
  <w:style w:type="character" w:customStyle="1" w:styleId="TextonotapieCar">
    <w:name w:val="Texto nota pie Car"/>
    <w:basedOn w:val="Fuentedeprrafopredeter"/>
    <w:link w:val="Textonotapie"/>
    <w:uiPriority w:val="99"/>
    <w:rsid w:val="00A614A9"/>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
    <w:basedOn w:val="Fuentedeprrafopredeter"/>
    <w:link w:val="4GChar"/>
    <w:uiPriority w:val="99"/>
    <w:unhideWhenUsed/>
    <w:qFormat/>
    <w:rsid w:val="00A614A9"/>
    <w:rPr>
      <w:rFonts w:ascii="Times New Roman" w:eastAsia="Times New Roman" w:hAnsi="Times New Roman" w:cs="Times New Roman"/>
      <w:sz w:val="24"/>
      <w:szCs w:val="24"/>
      <w:vertAlign w:val="superscript"/>
      <w:lang w:val="es-ES" w:eastAsia="es-ES"/>
    </w:rPr>
  </w:style>
  <w:style w:type="character" w:customStyle="1" w:styleId="Ttulo1Car">
    <w:name w:val="Título 1 Car"/>
    <w:basedOn w:val="Fuentedeprrafopredeter"/>
    <w:link w:val="Ttulo1"/>
    <w:uiPriority w:val="9"/>
    <w:rsid w:val="007E6677"/>
    <w:rPr>
      <w:rFonts w:ascii="Courier" w:eastAsia="Times New Roman" w:hAnsi="Courier" w:cs="Times New Roman"/>
      <w:sz w:val="28"/>
      <w:szCs w:val="24"/>
      <w:lang w:val="es-ES" w:eastAsia="es-ES"/>
    </w:rPr>
  </w:style>
  <w:style w:type="character" w:customStyle="1" w:styleId="Ttulo2Car">
    <w:name w:val="Título 2 Car"/>
    <w:basedOn w:val="Fuentedeprrafopredeter"/>
    <w:link w:val="Ttulo2"/>
    <w:uiPriority w:val="9"/>
    <w:rsid w:val="007E6677"/>
    <w:rPr>
      <w:rFonts w:ascii="Times New Roman" w:eastAsia="Times New Roman" w:hAnsi="Times New Roman" w:cs="Times New Roman"/>
      <w:b/>
      <w:sz w:val="36"/>
      <w:szCs w:val="36"/>
      <w:lang w:val="es-ES" w:eastAsia="es-ES"/>
    </w:rPr>
  </w:style>
  <w:style w:type="character" w:customStyle="1" w:styleId="Ttulo3Car">
    <w:name w:val="Título 3 Car"/>
    <w:basedOn w:val="Fuentedeprrafopredeter"/>
    <w:link w:val="Ttulo3"/>
    <w:uiPriority w:val="9"/>
    <w:rsid w:val="007E6677"/>
    <w:rPr>
      <w:rFonts w:ascii="Times New Roman" w:eastAsia="Times New Roman" w:hAnsi="Times New Roman" w:cs="Times New Roman"/>
      <w:b/>
      <w:sz w:val="28"/>
      <w:szCs w:val="28"/>
      <w:lang w:val="es-ES" w:eastAsia="es-ES"/>
    </w:rPr>
  </w:style>
  <w:style w:type="character" w:customStyle="1" w:styleId="Ttulo4Car">
    <w:name w:val="Título 4 Car"/>
    <w:basedOn w:val="Fuentedeprrafopredeter"/>
    <w:link w:val="Ttulo4"/>
    <w:uiPriority w:val="9"/>
    <w:semiHidden/>
    <w:rsid w:val="007E6677"/>
    <w:rPr>
      <w:rFonts w:ascii="Times New Roman" w:eastAsia="Times New Roman" w:hAnsi="Times New Roman" w:cs="Times New Roman"/>
      <w:b/>
      <w:sz w:val="24"/>
      <w:szCs w:val="24"/>
      <w:lang w:val="es-ES" w:eastAsia="es-ES"/>
    </w:rPr>
  </w:style>
  <w:style w:type="character" w:customStyle="1" w:styleId="Ttulo5Car">
    <w:name w:val="Título 5 Car"/>
    <w:basedOn w:val="Fuentedeprrafopredeter"/>
    <w:link w:val="Ttulo5"/>
    <w:uiPriority w:val="9"/>
    <w:semiHidden/>
    <w:rsid w:val="007E6677"/>
    <w:rPr>
      <w:rFonts w:ascii="Times New Roman" w:eastAsia="Times New Roman" w:hAnsi="Times New Roman" w:cs="Times New Roman"/>
      <w:b/>
      <w:sz w:val="24"/>
      <w:szCs w:val="24"/>
      <w:lang w:val="es-ES" w:eastAsia="es-ES"/>
    </w:rPr>
  </w:style>
  <w:style w:type="character" w:customStyle="1" w:styleId="Ttulo6Car">
    <w:name w:val="Título 6 Car"/>
    <w:basedOn w:val="Fuentedeprrafopredeter"/>
    <w:link w:val="Ttulo6"/>
    <w:uiPriority w:val="9"/>
    <w:semiHidden/>
    <w:rsid w:val="007E6677"/>
    <w:rPr>
      <w:rFonts w:ascii="Times New Roman" w:eastAsia="Times New Roman" w:hAnsi="Times New Roman" w:cs="Times New Roman"/>
      <w:b/>
      <w:sz w:val="20"/>
      <w:szCs w:val="20"/>
      <w:lang w:val="es-ES" w:eastAsia="es-ES"/>
    </w:rPr>
  </w:style>
  <w:style w:type="paragraph" w:styleId="Textodeglobo">
    <w:name w:val="Balloon Text"/>
    <w:basedOn w:val="Normal"/>
    <w:link w:val="TextodegloboCar"/>
    <w:uiPriority w:val="99"/>
    <w:semiHidden/>
    <w:unhideWhenUsed/>
    <w:rsid w:val="007E6677"/>
    <w:rPr>
      <w:rFonts w:ascii="Tahoma" w:eastAsiaTheme="minorEastAsia" w:hAnsi="Tahoma" w:cs="Tahoma"/>
      <w:sz w:val="16"/>
      <w:szCs w:val="16"/>
      <w:lang w:eastAsia="es-MX"/>
    </w:rPr>
  </w:style>
  <w:style w:type="character" w:customStyle="1" w:styleId="TextodegloboCar">
    <w:name w:val="Texto de globo Car"/>
    <w:basedOn w:val="Fuentedeprrafopredeter"/>
    <w:link w:val="Textodeglobo"/>
    <w:uiPriority w:val="99"/>
    <w:semiHidden/>
    <w:rsid w:val="007E6677"/>
    <w:rPr>
      <w:rFonts w:ascii="Tahoma" w:eastAsiaTheme="minorEastAsia" w:hAnsi="Tahoma" w:cs="Tahoma"/>
      <w:sz w:val="16"/>
      <w:szCs w:val="16"/>
      <w:lang w:val="es-ES" w:eastAsia="es-MX"/>
    </w:rPr>
  </w:style>
  <w:style w:type="paragraph" w:customStyle="1" w:styleId="Texto">
    <w:name w:val="Texto"/>
    <w:basedOn w:val="Normal"/>
    <w:link w:val="TextoCar"/>
    <w:rsid w:val="007E6677"/>
    <w:pPr>
      <w:spacing w:after="101" w:line="216" w:lineRule="exact"/>
      <w:ind w:firstLine="288"/>
      <w:jc w:val="both"/>
    </w:pPr>
    <w:rPr>
      <w:rFonts w:ascii="Arial" w:hAnsi="Arial" w:cs="Arial"/>
      <w:sz w:val="18"/>
      <w:szCs w:val="20"/>
    </w:rPr>
  </w:style>
  <w:style w:type="character" w:customStyle="1" w:styleId="TextoCar">
    <w:name w:val="Texto Car"/>
    <w:link w:val="Texto"/>
    <w:locked/>
    <w:rsid w:val="007E6677"/>
    <w:rPr>
      <w:rFonts w:ascii="Arial" w:eastAsia="Times New Roman" w:hAnsi="Arial" w:cs="Arial"/>
      <w:sz w:val="18"/>
      <w:szCs w:val="20"/>
      <w:lang w:val="es-ES" w:eastAsia="es-ES"/>
    </w:rPr>
  </w:style>
  <w:style w:type="table" w:styleId="Tablaconcuadrcula">
    <w:name w:val="Table Grid"/>
    <w:basedOn w:val="Tablanormal"/>
    <w:uiPriority w:val="39"/>
    <w:rsid w:val="007E6677"/>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7E6677"/>
    <w:pPr>
      <w:widowControl w:val="0"/>
      <w:autoSpaceDE w:val="0"/>
      <w:autoSpaceDN w:val="0"/>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7E6677"/>
    <w:rPr>
      <w:rFonts w:ascii="Calibri" w:eastAsia="Calibri" w:hAnsi="Calibri" w:cs="Calibri"/>
      <w:sz w:val="24"/>
      <w:szCs w:val="24"/>
      <w:lang w:val="es-ES" w:eastAsia="es-ES"/>
    </w:rPr>
  </w:style>
  <w:style w:type="paragraph" w:styleId="Ttulo">
    <w:name w:val="Title"/>
    <w:basedOn w:val="Normal"/>
    <w:next w:val="Normal"/>
    <w:link w:val="TtuloCar"/>
    <w:uiPriority w:val="10"/>
    <w:qFormat/>
    <w:rsid w:val="007E6677"/>
    <w:pPr>
      <w:keepNext/>
      <w:keepLines/>
      <w:spacing w:before="480" w:after="120"/>
    </w:pPr>
    <w:rPr>
      <w:b/>
      <w:sz w:val="72"/>
      <w:szCs w:val="72"/>
    </w:rPr>
  </w:style>
  <w:style w:type="character" w:customStyle="1" w:styleId="TtuloCar">
    <w:name w:val="Título Car"/>
    <w:basedOn w:val="Fuentedeprrafopredeter"/>
    <w:link w:val="Ttulo"/>
    <w:uiPriority w:val="10"/>
    <w:rsid w:val="007E6677"/>
    <w:rPr>
      <w:rFonts w:ascii="Times New Roman" w:eastAsia="Times New Roman" w:hAnsi="Times New Roman" w:cs="Times New Roman"/>
      <w:b/>
      <w:sz w:val="72"/>
      <w:szCs w:val="72"/>
      <w:lang w:val="es-ES" w:eastAsia="es-ES"/>
    </w:rPr>
  </w:style>
  <w:style w:type="paragraph" w:styleId="Sangra3detindependiente">
    <w:name w:val="Body Text Indent 3"/>
    <w:basedOn w:val="Normal"/>
    <w:link w:val="Sangra3detindependienteCar"/>
    <w:rsid w:val="007E6677"/>
    <w:pPr>
      <w:ind w:left="709"/>
      <w:jc w:val="both"/>
    </w:pPr>
    <w:rPr>
      <w:rFonts w:ascii="Arial" w:hAnsi="Arial"/>
      <w:szCs w:val="20"/>
    </w:rPr>
  </w:style>
  <w:style w:type="character" w:customStyle="1" w:styleId="Sangra3detindependienteCar">
    <w:name w:val="Sangría 3 de t. independiente Car"/>
    <w:basedOn w:val="Fuentedeprrafopredeter"/>
    <w:link w:val="Sangra3detindependiente"/>
    <w:rsid w:val="007E6677"/>
    <w:rPr>
      <w:rFonts w:ascii="Arial" w:eastAsia="Times New Roman" w:hAnsi="Arial" w:cs="Times New Roman"/>
      <w:sz w:val="24"/>
      <w:szCs w:val="20"/>
      <w:lang w:val="es-ES" w:eastAsia="es-ES"/>
    </w:rPr>
  </w:style>
  <w:style w:type="character" w:styleId="Nmerodepgina">
    <w:name w:val="page number"/>
    <w:basedOn w:val="Fuentedeprrafopredeter"/>
    <w:rsid w:val="007E6677"/>
  </w:style>
  <w:style w:type="paragraph" w:customStyle="1" w:styleId="Default">
    <w:name w:val="Default"/>
    <w:rsid w:val="007E6677"/>
    <w:pPr>
      <w:autoSpaceDE w:val="0"/>
      <w:autoSpaceDN w:val="0"/>
      <w:adjustRightInd w:val="0"/>
      <w:spacing w:after="0" w:line="240" w:lineRule="auto"/>
    </w:pPr>
    <w:rPr>
      <w:rFonts w:ascii="Arial" w:eastAsia="Calibri" w:hAnsi="Arial" w:cs="Arial"/>
      <w:color w:val="000000"/>
      <w:sz w:val="24"/>
      <w:szCs w:val="24"/>
      <w:lang w:val="es-ES" w:eastAsia="es-MX"/>
    </w:rPr>
  </w:style>
  <w:style w:type="character" w:styleId="Hipervnculo">
    <w:name w:val="Hyperlink"/>
    <w:basedOn w:val="Fuentedeprrafopredeter"/>
    <w:uiPriority w:val="99"/>
    <w:unhideWhenUsed/>
    <w:rsid w:val="007E6677"/>
    <w:rPr>
      <w:color w:val="0563C1" w:themeColor="hyperlink"/>
      <w:u w:val="single"/>
    </w:rPr>
  </w:style>
  <w:style w:type="paragraph" w:styleId="Textocomentario">
    <w:name w:val="annotation text"/>
    <w:basedOn w:val="Normal"/>
    <w:link w:val="TextocomentarioCar"/>
    <w:uiPriority w:val="99"/>
    <w:unhideWhenUsed/>
    <w:rsid w:val="007E6677"/>
    <w:rPr>
      <w:sz w:val="20"/>
      <w:szCs w:val="20"/>
    </w:rPr>
  </w:style>
  <w:style w:type="character" w:customStyle="1" w:styleId="TextocomentarioCar">
    <w:name w:val="Texto comentario Car"/>
    <w:basedOn w:val="Fuentedeprrafopredeter"/>
    <w:link w:val="Textocomentario"/>
    <w:uiPriority w:val="99"/>
    <w:rsid w:val="007E6677"/>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7E667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E6677"/>
    <w:rPr>
      <w:b/>
      <w:bCs/>
    </w:rPr>
  </w:style>
  <w:style w:type="character" w:customStyle="1" w:styleId="AsuntodelcomentarioCar1">
    <w:name w:val="Asunto del comentario Car1"/>
    <w:basedOn w:val="TextocomentarioCar"/>
    <w:uiPriority w:val="99"/>
    <w:semiHidden/>
    <w:rsid w:val="007E6677"/>
    <w:rPr>
      <w:rFonts w:ascii="Times New Roman" w:eastAsia="Times New Roman" w:hAnsi="Times New Roman" w:cs="Times New Roman"/>
      <w:b/>
      <w:bCs/>
      <w:sz w:val="20"/>
      <w:szCs w:val="20"/>
      <w:lang w:val="es-ES" w:eastAsia="es-ES"/>
    </w:rPr>
  </w:style>
  <w:style w:type="paragraph" w:styleId="Subttulo">
    <w:name w:val="Subtitle"/>
    <w:basedOn w:val="Normal"/>
    <w:next w:val="Normal"/>
    <w:link w:val="SubttuloCar"/>
    <w:uiPriority w:val="11"/>
    <w:qFormat/>
    <w:rsid w:val="007E6677"/>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7E6677"/>
    <w:rPr>
      <w:rFonts w:ascii="Georgia" w:eastAsia="Georgia" w:hAnsi="Georgia" w:cs="Georgia"/>
      <w:i/>
      <w:color w:val="666666"/>
      <w:sz w:val="48"/>
      <w:szCs w:val="48"/>
      <w:lang w:val="es-ES" w:eastAsia="es-ES"/>
    </w:rPr>
  </w:style>
  <w:style w:type="character" w:customStyle="1" w:styleId="Textoindependiente2Car">
    <w:name w:val="Texto independiente 2 Car"/>
    <w:basedOn w:val="Fuentedeprrafopredeter"/>
    <w:link w:val="Textoindependiente2"/>
    <w:uiPriority w:val="99"/>
    <w:rsid w:val="007E6677"/>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unhideWhenUsed/>
    <w:rsid w:val="007E6677"/>
    <w:pPr>
      <w:spacing w:after="120" w:line="480" w:lineRule="auto"/>
    </w:pPr>
    <w:rPr>
      <w:sz w:val="20"/>
      <w:szCs w:val="20"/>
    </w:rPr>
  </w:style>
  <w:style w:type="character" w:customStyle="1" w:styleId="Textoindependiente2Car1">
    <w:name w:val="Texto independiente 2 Car1"/>
    <w:basedOn w:val="Fuentedeprrafopredeter"/>
    <w:uiPriority w:val="99"/>
    <w:semiHidden/>
    <w:rsid w:val="007E6677"/>
  </w:style>
  <w:style w:type="table" w:customStyle="1" w:styleId="TableNormal1">
    <w:name w:val="Table Normal1"/>
    <w:uiPriority w:val="2"/>
    <w:semiHidden/>
    <w:unhideWhenUsed/>
    <w:qFormat/>
    <w:rsid w:val="007E66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6677"/>
    <w:pPr>
      <w:widowControl w:val="0"/>
      <w:autoSpaceDE w:val="0"/>
      <w:autoSpaceDN w:val="0"/>
    </w:pPr>
    <w:rPr>
      <w:rFonts w:ascii="Tahoma" w:eastAsia="Tahoma" w:hAnsi="Tahoma" w:cs="Tahoma"/>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E6677"/>
    <w:pPr>
      <w:jc w:val="both"/>
    </w:pPr>
    <w:rPr>
      <w:vertAlign w:val="superscript"/>
    </w:rPr>
  </w:style>
  <w:style w:type="paragraph" w:styleId="TtuloTDC">
    <w:name w:val="TOC Heading"/>
    <w:basedOn w:val="Ttulo1"/>
    <w:next w:val="Normal"/>
    <w:uiPriority w:val="39"/>
    <w:unhideWhenUsed/>
    <w:qFormat/>
    <w:rsid w:val="007E6677"/>
    <w:pPr>
      <w:keepLines/>
      <w:spacing w:before="480" w:line="276" w:lineRule="auto"/>
      <w:outlineLvl w:val="9"/>
    </w:pPr>
    <w:rPr>
      <w:rFonts w:asciiTheme="majorHAnsi" w:eastAsiaTheme="majorEastAsia" w:hAnsiTheme="majorHAnsi" w:cstheme="majorBidi"/>
      <w:b/>
      <w:bCs/>
      <w:color w:val="2F5496" w:themeColor="accent1" w:themeShade="BF"/>
      <w:szCs w:val="28"/>
      <w:lang w:val="en-US" w:eastAsia="en-US"/>
    </w:rPr>
  </w:style>
  <w:style w:type="paragraph" w:styleId="TDC1">
    <w:name w:val="toc 1"/>
    <w:basedOn w:val="Normal"/>
    <w:next w:val="Normal"/>
    <w:autoRedefine/>
    <w:uiPriority w:val="39"/>
    <w:unhideWhenUsed/>
    <w:rsid w:val="00E54DA3"/>
    <w:pPr>
      <w:tabs>
        <w:tab w:val="left" w:pos="8505"/>
      </w:tabs>
      <w:spacing w:line="276" w:lineRule="auto"/>
      <w:ind w:left="851" w:right="899"/>
      <w:jc w:val="both"/>
    </w:pPr>
    <w:rPr>
      <w:rFonts w:ascii="Arial" w:eastAsiaTheme="minorEastAsia" w:hAnsi="Arial" w:cs="Arial"/>
      <w:b/>
      <w:bCs/>
      <w:color w:val="000000"/>
      <w:shd w:val="clear" w:color="auto" w:fill="FFFFFF"/>
      <w:lang w:eastAsia="es-MX"/>
    </w:rPr>
  </w:style>
  <w:style w:type="character" w:styleId="Hipervnculovisitado">
    <w:name w:val="FollowedHyperlink"/>
    <w:basedOn w:val="Fuentedeprrafopredeter"/>
    <w:uiPriority w:val="99"/>
    <w:semiHidden/>
    <w:unhideWhenUsed/>
    <w:rsid w:val="007E6677"/>
    <w:rPr>
      <w:color w:val="954F72" w:themeColor="followedHyperlink"/>
      <w:u w:val="single"/>
    </w:rPr>
  </w:style>
  <w:style w:type="character" w:styleId="Refdecomentario">
    <w:name w:val="annotation reference"/>
    <w:basedOn w:val="Fuentedeprrafopredeter"/>
    <w:uiPriority w:val="99"/>
    <w:semiHidden/>
    <w:unhideWhenUsed/>
    <w:rsid w:val="007E6677"/>
    <w:rPr>
      <w:sz w:val="16"/>
      <w:szCs w:val="16"/>
    </w:rPr>
  </w:style>
  <w:style w:type="paragraph" w:styleId="TDC2">
    <w:name w:val="toc 2"/>
    <w:basedOn w:val="Normal"/>
    <w:next w:val="Normal"/>
    <w:autoRedefine/>
    <w:uiPriority w:val="39"/>
    <w:unhideWhenUsed/>
    <w:rsid w:val="007E6677"/>
    <w:pPr>
      <w:tabs>
        <w:tab w:val="right" w:leader="dot" w:pos="8778"/>
      </w:tabs>
      <w:spacing w:after="100" w:line="259" w:lineRule="auto"/>
      <w:ind w:left="220"/>
    </w:pPr>
    <w:rPr>
      <w:rFonts w:ascii="Century Gothic" w:eastAsia="Trebuchet MS" w:hAnsi="Century Gothic" w:cs="Trebuchet MS"/>
      <w:b/>
      <w:bCs/>
      <w:noProof/>
      <w:sz w:val="22"/>
      <w:szCs w:val="22"/>
      <w:lang w:val="es-MX" w:eastAsia="es-MX"/>
    </w:rPr>
  </w:style>
  <w:style w:type="paragraph" w:styleId="TDC3">
    <w:name w:val="toc 3"/>
    <w:basedOn w:val="Normal"/>
    <w:next w:val="Normal"/>
    <w:autoRedefine/>
    <w:uiPriority w:val="39"/>
    <w:unhideWhenUsed/>
    <w:rsid w:val="007E6677"/>
    <w:pPr>
      <w:spacing w:after="100" w:line="259" w:lineRule="auto"/>
      <w:ind w:left="440"/>
    </w:pPr>
    <w:rPr>
      <w:rFonts w:asciiTheme="minorHAnsi" w:eastAsiaTheme="minorEastAsia" w:hAnsiTheme="minorHAnsi"/>
      <w:sz w:val="22"/>
      <w:szCs w:val="22"/>
      <w:lang w:val="es-MX" w:eastAsia="es-MX"/>
    </w:rPr>
  </w:style>
  <w:style w:type="paragraph" w:styleId="TDC4">
    <w:name w:val="toc 4"/>
    <w:basedOn w:val="Normal"/>
    <w:next w:val="Normal"/>
    <w:autoRedefine/>
    <w:uiPriority w:val="39"/>
    <w:unhideWhenUsed/>
    <w:rsid w:val="007E6677"/>
    <w:pPr>
      <w:spacing w:after="100" w:line="259"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7E6677"/>
    <w:pPr>
      <w:spacing w:after="100" w:line="259"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7E6677"/>
    <w:pPr>
      <w:spacing w:after="100" w:line="259"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7E6677"/>
    <w:pPr>
      <w:spacing w:after="100" w:line="259"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7E6677"/>
    <w:pPr>
      <w:spacing w:after="100" w:line="259"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7E6677"/>
    <w:pPr>
      <w:spacing w:after="100" w:line="259" w:lineRule="auto"/>
      <w:ind w:left="1760"/>
    </w:pPr>
    <w:rPr>
      <w:rFonts w:asciiTheme="minorHAnsi" w:eastAsiaTheme="minorEastAsia" w:hAnsiTheme="minorHAnsi" w:cstheme="minorBidi"/>
      <w:sz w:val="22"/>
      <w:szCs w:val="22"/>
      <w:lang w:val="es-MX" w:eastAsia="es-MX"/>
    </w:rPr>
  </w:style>
  <w:style w:type="character" w:customStyle="1" w:styleId="Mencinsinresolver1">
    <w:name w:val="Mención sin resolver1"/>
    <w:basedOn w:val="Fuentedeprrafopredeter"/>
    <w:uiPriority w:val="99"/>
    <w:semiHidden/>
    <w:unhideWhenUsed/>
    <w:rsid w:val="007E6677"/>
    <w:rPr>
      <w:color w:val="605E5C"/>
      <w:shd w:val="clear" w:color="auto" w:fill="E1DFDD"/>
    </w:rPr>
  </w:style>
  <w:style w:type="paragraph" w:styleId="Revisin">
    <w:name w:val="Revision"/>
    <w:hidden/>
    <w:uiPriority w:val="99"/>
    <w:semiHidden/>
    <w:rsid w:val="007E6677"/>
    <w:pPr>
      <w:spacing w:after="0" w:line="240" w:lineRule="auto"/>
    </w:pPr>
    <w:rPr>
      <w:rFonts w:eastAsiaTheme="minorEastAsia"/>
      <w:lang w:eastAsia="es-MX"/>
    </w:rPr>
  </w:style>
  <w:style w:type="character" w:customStyle="1" w:styleId="normaltextrun">
    <w:name w:val="normaltextrun"/>
    <w:basedOn w:val="Fuentedeprrafopredeter"/>
    <w:rsid w:val="00920F21"/>
  </w:style>
  <w:style w:type="character" w:customStyle="1" w:styleId="eop">
    <w:name w:val="eop"/>
    <w:basedOn w:val="Fuentedeprrafopredeter"/>
    <w:rsid w:val="0092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1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onapred.org.mx/documentos_cedoc/Glosario_TDSyG_WEB.pdf" TargetMode="External"/><Relationship Id="rId2" Type="http://schemas.openxmlformats.org/officeDocument/2006/relationships/hyperlink" Target="https://www.cndh.org.mx/sites/all/doc/Programas/Discapacidad/NOM_173_SSA1_1998.pdf" TargetMode="External"/><Relationship Id="rId1" Type="http://schemas.openxmlformats.org/officeDocument/2006/relationships/hyperlink" Target="http://www.conapred.org.mx/index.php?contenido=pagina&amp;id=46&amp;id_opcion=38&amp;op=38" TargetMode="External"/><Relationship Id="rId5" Type="http://schemas.openxmlformats.org/officeDocument/2006/relationships/hyperlink" Target="https://apiperiodico.jalisco.gob.mx/newspaper/import/07-06-23-v.pdf" TargetMode="External"/><Relationship Id="rId4" Type="http://schemas.openxmlformats.org/officeDocument/2006/relationships/hyperlink" Target="http://historico.cedhj.org.mx/poblacion_LGBTTTIQ.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A82857E064A5180C8B14A635DAB34"/>
        <w:category>
          <w:name w:val="General"/>
          <w:gallery w:val="placeholder"/>
        </w:category>
        <w:types>
          <w:type w:val="bbPlcHdr"/>
        </w:types>
        <w:behaviors>
          <w:behavior w:val="content"/>
        </w:behaviors>
        <w:guid w:val="{6C631F17-DEC4-4346-AD61-7097D374932C}"/>
      </w:docPartPr>
      <w:docPartBody>
        <w:p w:rsidR="00244C7A" w:rsidRDefault="00244C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18"/>
    <w:rsid w:val="000E70DC"/>
    <w:rsid w:val="001A37C1"/>
    <w:rsid w:val="001D739A"/>
    <w:rsid w:val="00244C7A"/>
    <w:rsid w:val="00255CA5"/>
    <w:rsid w:val="002B2C11"/>
    <w:rsid w:val="0038087B"/>
    <w:rsid w:val="00396D60"/>
    <w:rsid w:val="003F10CD"/>
    <w:rsid w:val="004A2F4E"/>
    <w:rsid w:val="0053245C"/>
    <w:rsid w:val="005914F5"/>
    <w:rsid w:val="005955AC"/>
    <w:rsid w:val="005B5BF6"/>
    <w:rsid w:val="00653EBB"/>
    <w:rsid w:val="006B3378"/>
    <w:rsid w:val="006C7EDC"/>
    <w:rsid w:val="0072501B"/>
    <w:rsid w:val="00745BB4"/>
    <w:rsid w:val="00757C8D"/>
    <w:rsid w:val="007B2E13"/>
    <w:rsid w:val="00883BE8"/>
    <w:rsid w:val="009B2110"/>
    <w:rsid w:val="009E0AB8"/>
    <w:rsid w:val="00A20D48"/>
    <w:rsid w:val="00A44373"/>
    <w:rsid w:val="00A65D3D"/>
    <w:rsid w:val="00B246B9"/>
    <w:rsid w:val="00B558A0"/>
    <w:rsid w:val="00B75B02"/>
    <w:rsid w:val="00BA29B8"/>
    <w:rsid w:val="00BB0E73"/>
    <w:rsid w:val="00C4647F"/>
    <w:rsid w:val="00C46918"/>
    <w:rsid w:val="00C73E09"/>
    <w:rsid w:val="00CA1C77"/>
    <w:rsid w:val="00CD4BB6"/>
    <w:rsid w:val="00CF496E"/>
    <w:rsid w:val="00D345C7"/>
    <w:rsid w:val="00D5694B"/>
    <w:rsid w:val="00DA6ED9"/>
    <w:rsid w:val="00DB0CAD"/>
    <w:rsid w:val="00DF0053"/>
    <w:rsid w:val="00DF737E"/>
    <w:rsid w:val="00E10702"/>
    <w:rsid w:val="00E35BEC"/>
    <w:rsid w:val="00F40CBA"/>
    <w:rsid w:val="00F8186F"/>
    <w:rsid w:val="00FB441B"/>
    <w:rsid w:val="00FF7E4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2" ma:contentTypeDescription="Crear nuevo documento." ma:contentTypeScope="" ma:versionID="4d01e34bc42e7b866b2da3f6f042a472">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9a785a700c0e99629dc0ed31f62f7a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C953-4AEB-4015-92B0-480FF3CCD04F}">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7D0BD63A-8683-4C90-BEBF-F612F7766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B7422-7C4C-4BE8-9246-8E74AF86798F}">
  <ds:schemaRefs>
    <ds:schemaRef ds:uri="http://schemas.microsoft.com/sharepoint/v3/contenttype/forms"/>
  </ds:schemaRefs>
</ds:datastoreItem>
</file>

<file path=customXml/itemProps4.xml><?xml version="1.0" encoding="utf-8"?>
<ds:datastoreItem xmlns:ds="http://schemas.openxmlformats.org/officeDocument/2006/customXml" ds:itemID="{EA110C9C-BF27-42EE-94EE-9A910E22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10910</Words>
  <Characters>60006</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Bustos</dc:creator>
  <cp:keywords/>
  <dc:description/>
  <cp:lastModifiedBy>Yesenia Montiel Llamas</cp:lastModifiedBy>
  <cp:revision>3</cp:revision>
  <cp:lastPrinted>2024-01-25T22:19:00Z</cp:lastPrinted>
  <dcterms:created xsi:type="dcterms:W3CDTF">2024-02-13T23:07:00Z</dcterms:created>
  <dcterms:modified xsi:type="dcterms:W3CDTF">2024-02-14T19:25:00Z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