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7A15BF9D" w:rsidR="00611082" w:rsidRPr="00C91874" w:rsidRDefault="007D6BD6" w:rsidP="0085594E">
      <w:pPr>
        <w:pStyle w:val="Sinespaciado"/>
        <w:spacing w:line="276" w:lineRule="auto"/>
        <w:jc w:val="both"/>
        <w:rPr>
          <w:rFonts w:ascii="Lucida Sans Unicode" w:hAnsi="Lucida Sans Unicode" w:cs="Lucida Sans Unicode"/>
          <w:b/>
          <w:bCs/>
          <w:sz w:val="20"/>
          <w:szCs w:val="20"/>
          <w:lang w:val="es-ES"/>
        </w:rPr>
      </w:pPr>
      <w:r w:rsidRPr="007D6BD6">
        <w:rPr>
          <w:rFonts w:ascii="Lucida Sans Unicode" w:hAnsi="Lucida Sans Unicode" w:cs="Lucida Sans Unicode"/>
          <w:b/>
          <w:sz w:val="20"/>
          <w:szCs w:val="20"/>
          <w:lang w:val="es-ES"/>
        </w:rPr>
        <w:t>ACUERDO DEL CONSEJO GENERAL DEL INSTITUTO ELECTORAL Y DE PARTICIPACIÓN CIUDADANA DEL ESTADO DE JALISCO, POR EL QUE SE INSTRUYE A LOS ÓRGANOS DESCONCENTRADOS PARA QUE DEN INICIO AL PROCESO DE PLANEACIÓN QUE COMPRENDA LAS PREVISIONES LOGÍSTICAS NECESARIAS, QUE INCLUYE LA TOTALIDAD DE ALTERNATIVAS ANTE LOS DIFERENTES ESCENARIOS QUE PUEDAN PREVERSE PARA EL DESARROLLO DE LAS SESIONES DE CÓMPUTOS, PARA EL PROCESO ELECTORAL LOCAL CONCURRENTE 2023-2024</w:t>
      </w:r>
    </w:p>
    <w:p w14:paraId="672A6659" w14:textId="77777777" w:rsidR="00B82C77" w:rsidRPr="00C91874" w:rsidRDefault="00B82C77" w:rsidP="0085594E">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85594E">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85594E">
      <w:pPr>
        <w:spacing w:line="276" w:lineRule="auto"/>
        <w:jc w:val="both"/>
        <w:rPr>
          <w:rFonts w:ascii="Lucida Sans Unicode" w:hAnsi="Lucida Sans Unicode" w:cs="Lucida Sans Unicode"/>
          <w:b/>
          <w:kern w:val="2"/>
          <w:sz w:val="20"/>
          <w:szCs w:val="20"/>
          <w:lang w:val="pt-BR" w:eastAsia="ar-SA"/>
        </w:rPr>
      </w:pPr>
    </w:p>
    <w:p w14:paraId="1DBB4ACE" w14:textId="4D00D76A" w:rsidR="00D0246F" w:rsidRPr="00C91874" w:rsidRDefault="00D0246F" w:rsidP="0085594E">
      <w:pPr>
        <w:spacing w:line="276" w:lineRule="auto"/>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 AL AÑO DOS MIL VEINTIDÓS</w:t>
      </w:r>
    </w:p>
    <w:p w14:paraId="5DAB6C7B" w14:textId="77777777" w:rsidR="00D0246F" w:rsidRPr="00C91874" w:rsidRDefault="00D0246F" w:rsidP="0085594E">
      <w:pPr>
        <w:spacing w:line="276" w:lineRule="auto"/>
        <w:jc w:val="both"/>
        <w:rPr>
          <w:rFonts w:ascii="Lucida Sans Unicode" w:hAnsi="Lucida Sans Unicode" w:cs="Lucida Sans Unicode"/>
          <w:b/>
          <w:bCs/>
          <w:sz w:val="20"/>
          <w:szCs w:val="20"/>
        </w:rPr>
      </w:pPr>
    </w:p>
    <w:p w14:paraId="5C333C1A" w14:textId="70D1E9DE" w:rsidR="00D0246F" w:rsidRPr="00C91874" w:rsidRDefault="00D0246F" w:rsidP="0085594E">
      <w:pPr>
        <w:spacing w:line="276" w:lineRule="auto"/>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1. </w:t>
      </w:r>
      <w:r w:rsidR="00C63F97" w:rsidRPr="00C91874">
        <w:rPr>
          <w:rFonts w:ascii="Lucida Sans Unicode" w:hAnsi="Lucida Sans Unicode" w:cs="Lucida Sans Unicode"/>
          <w:b/>
          <w:bCs/>
          <w:sz w:val="20"/>
          <w:szCs w:val="20"/>
        </w:rPr>
        <w:t xml:space="preserve">DEMARCACIÓN TERRITORIAL DE LOS DISTRITOS ELECTORALES UNINOMINALES LOCALES DEL ESTADO DE JALISCO. </w:t>
      </w:r>
      <w:r w:rsidR="00C63F97" w:rsidRPr="00C91874">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C91874">
        <w:rPr>
          <w:rFonts w:ascii="Lucida Sans Unicode" w:hAnsi="Lucida Sans Unicode" w:cs="Lucida Sans Unicode"/>
          <w:bCs/>
          <w:sz w:val="20"/>
          <w:szCs w:val="20"/>
        </w:rPr>
        <w:t>emitió</w:t>
      </w:r>
      <w:r w:rsidR="00C63F97" w:rsidRPr="00C91874">
        <w:rPr>
          <w:rFonts w:ascii="Lucida Sans Unicode" w:hAnsi="Lucida Sans Unicode" w:cs="Lucida Sans Unicode"/>
          <w:bCs/>
          <w:sz w:val="20"/>
          <w:szCs w:val="20"/>
        </w:rPr>
        <w:t xml:space="preserve"> el acuerdo identificado con la clave</w:t>
      </w:r>
      <w:r w:rsidR="00466647" w:rsidRPr="00C91874">
        <w:rPr>
          <w:rFonts w:ascii="Lucida Sans Unicode" w:hAnsi="Lucida Sans Unicode" w:cs="Lucida Sans Unicode"/>
          <w:bCs/>
          <w:sz w:val="20"/>
          <w:szCs w:val="20"/>
        </w:rPr>
        <w:t xml:space="preserve"> alfanumérica</w:t>
      </w:r>
      <w:r w:rsidR="00C63F97" w:rsidRPr="00C91874">
        <w:rPr>
          <w:rFonts w:ascii="Lucida Sans Unicode" w:hAnsi="Lucida Sans Unicode" w:cs="Lucida Sans Unicode"/>
          <w:bCs/>
          <w:sz w:val="20"/>
          <w:szCs w:val="20"/>
        </w:rPr>
        <w:t xml:space="preserve"> INE/CG638/2022</w:t>
      </w:r>
      <w:r w:rsidR="00D836CF">
        <w:rPr>
          <w:rStyle w:val="Refdenotaalpie"/>
          <w:rFonts w:ascii="Lucida Sans Unicode" w:hAnsi="Lucida Sans Unicode" w:cs="Lucida Sans Unicode"/>
          <w:bCs/>
          <w:sz w:val="20"/>
          <w:szCs w:val="20"/>
        </w:rPr>
        <w:footnoteReference w:id="1"/>
      </w:r>
      <w:r w:rsidR="00C63F97" w:rsidRPr="00C91874">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C91874" w:rsidRDefault="00F36D70" w:rsidP="0085594E">
      <w:pPr>
        <w:spacing w:line="276" w:lineRule="auto"/>
        <w:jc w:val="both"/>
        <w:rPr>
          <w:rFonts w:ascii="Lucida Sans Unicode" w:hAnsi="Lucida Sans Unicode" w:cs="Lucida Sans Unicode"/>
          <w:b/>
          <w:bCs/>
          <w:sz w:val="20"/>
          <w:szCs w:val="20"/>
        </w:rPr>
      </w:pPr>
    </w:p>
    <w:p w14:paraId="489544D4" w14:textId="77777777" w:rsidR="009E5495" w:rsidRPr="00C91874" w:rsidRDefault="009E5495" w:rsidP="0085594E">
      <w:pPr>
        <w:spacing w:line="276" w:lineRule="auto"/>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6A05A809" w14:textId="77777777" w:rsidR="009E5495" w:rsidRPr="00C91874" w:rsidRDefault="009E5495" w:rsidP="0085594E">
      <w:pPr>
        <w:spacing w:line="276" w:lineRule="auto"/>
        <w:jc w:val="both"/>
        <w:rPr>
          <w:rFonts w:ascii="Lucida Sans Unicode" w:hAnsi="Lucida Sans Unicode" w:cs="Lucida Sans Unicode"/>
          <w:b/>
          <w:bCs/>
          <w:sz w:val="20"/>
          <w:szCs w:val="20"/>
        </w:rPr>
      </w:pPr>
    </w:p>
    <w:p w14:paraId="42D106DB" w14:textId="1E20644D" w:rsidR="004E1E2E" w:rsidRDefault="00687E0F" w:rsidP="0085594E">
      <w:pPr>
        <w:pStyle w:val="Texto"/>
        <w:spacing w:after="0" w:line="276" w:lineRule="auto"/>
        <w:ind w:firstLine="0"/>
        <w:rPr>
          <w:rFonts w:ascii="Lucida Sans Unicode" w:hAnsi="Lucida Sans Unicode" w:cs="Lucida Sans Unicode"/>
          <w:bCs/>
          <w:sz w:val="20"/>
          <w:lang w:val="es-419" w:eastAsia="en-US"/>
        </w:rPr>
      </w:pPr>
      <w:r w:rsidRPr="00C91874">
        <w:rPr>
          <w:rFonts w:ascii="Lucida Sans Unicode" w:hAnsi="Lucida Sans Unicode" w:cs="Lucida Sans Unicode"/>
          <w:b/>
          <w:bCs/>
          <w:sz w:val="20"/>
        </w:rPr>
        <w:t>2</w:t>
      </w:r>
      <w:r w:rsidR="000179BD" w:rsidRPr="00C91874">
        <w:rPr>
          <w:rFonts w:ascii="Lucida Sans Unicode" w:hAnsi="Lucida Sans Unicode" w:cs="Lucida Sans Unicode"/>
          <w:b/>
          <w:bCs/>
          <w:sz w:val="20"/>
        </w:rPr>
        <w:t xml:space="preserve">. </w:t>
      </w:r>
      <w:r w:rsidR="004E1E2E" w:rsidRPr="00610BE3">
        <w:rPr>
          <w:rFonts w:ascii="Lucida Sans Unicode" w:hAnsi="Lucida Sans Unicode" w:cs="Lucida Sans Unicode"/>
          <w:b/>
          <w:bCs/>
          <w:sz w:val="20"/>
        </w:rPr>
        <w:t>RE</w:t>
      </w:r>
      <w:r w:rsidR="004E1E2E" w:rsidRPr="00610BE3">
        <w:rPr>
          <w:rFonts w:ascii="Lucida Sans Unicode" w:hAnsi="Lucida Sans Unicode" w:cs="Lucida Sans Unicode"/>
          <w:b/>
          <w:sz w:val="20"/>
          <w:lang w:val="es-419" w:eastAsia="en-US"/>
        </w:rPr>
        <w:t>FORMA AL CÓDIGO ELECTORAL DEL ESTADO DE JALISCO</w:t>
      </w:r>
      <w:r w:rsidR="004E1E2E">
        <w:rPr>
          <w:rStyle w:val="Refdenotaalpie"/>
          <w:rFonts w:ascii="Lucida Sans Unicode" w:hAnsi="Lucida Sans Unicode" w:cs="Lucida Sans Unicode"/>
          <w:b/>
          <w:sz w:val="20"/>
          <w:lang w:val="es-419" w:eastAsia="en-US"/>
        </w:rPr>
        <w:footnoteReference w:id="2"/>
      </w:r>
      <w:r w:rsidR="004E1E2E" w:rsidRPr="00610BE3">
        <w:rPr>
          <w:rFonts w:ascii="Lucida Sans Unicode" w:hAnsi="Lucida Sans Unicode" w:cs="Lucida Sans Unicode"/>
          <w:b/>
          <w:sz w:val="20"/>
          <w:lang w:val="es-419" w:eastAsia="en-US"/>
        </w:rPr>
        <w:t>.</w:t>
      </w:r>
      <w:r w:rsidR="004E1E2E" w:rsidRPr="00610BE3">
        <w:rPr>
          <w:rFonts w:ascii="Lucida Sans Unicode" w:hAnsi="Lucida Sans Unicode" w:cs="Lucida Sans Unicode"/>
          <w:bCs/>
          <w:sz w:val="20"/>
          <w:lang w:val="es-419" w:eastAsia="en-US"/>
        </w:rPr>
        <w:t xml:space="preserve"> El veinte de mayo, mediante decreto número 29185/LXIII/23</w:t>
      </w:r>
      <w:r w:rsidR="004E1E2E">
        <w:rPr>
          <w:rStyle w:val="Refdenotaalpie"/>
          <w:rFonts w:ascii="Lucida Sans Unicode" w:hAnsi="Lucida Sans Unicode" w:cs="Lucida Sans Unicode"/>
          <w:bCs/>
          <w:sz w:val="20"/>
          <w:lang w:val="es-419" w:eastAsia="en-US"/>
        </w:rPr>
        <w:footnoteReference w:id="3"/>
      </w:r>
      <w:r w:rsidR="004E1E2E"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w:t>
      </w:r>
      <w:r w:rsidR="004E1E2E" w:rsidRPr="00610BE3">
        <w:rPr>
          <w:rFonts w:ascii="Lucida Sans Unicode" w:hAnsi="Lucida Sans Unicode" w:cs="Lucida Sans Unicode"/>
          <w:bCs/>
          <w:sz w:val="20"/>
          <w:lang w:val="es-419" w:eastAsia="en-US"/>
        </w:rPr>
        <w:lastRenderedPageBreak/>
        <w:t>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5A39BBE3" w14:textId="77777777" w:rsidR="009E5495" w:rsidRPr="00C91874" w:rsidRDefault="009E5495" w:rsidP="0085594E">
      <w:pPr>
        <w:spacing w:line="276" w:lineRule="auto"/>
        <w:jc w:val="both"/>
        <w:rPr>
          <w:rFonts w:ascii="Lucida Sans Unicode" w:hAnsi="Lucida Sans Unicode" w:cs="Lucida Sans Unicode"/>
          <w:b/>
          <w:sz w:val="20"/>
          <w:szCs w:val="20"/>
          <w:lang w:val="es-419"/>
        </w:rPr>
      </w:pPr>
    </w:p>
    <w:p w14:paraId="2D51D0AB" w14:textId="77777777" w:rsidR="009C4C7A" w:rsidRPr="00C91874" w:rsidRDefault="009C4C7A" w:rsidP="0085594E">
      <w:pPr>
        <w:spacing w:line="276" w:lineRule="auto"/>
        <w:jc w:val="both"/>
        <w:rPr>
          <w:rFonts w:ascii="Lucida Sans Unicode" w:eastAsia="Lucida Sans Unicode" w:hAnsi="Lucida Sans Unicode" w:cs="Lucida Sans Unicode"/>
          <w:sz w:val="20"/>
          <w:szCs w:val="20"/>
          <w:lang w:val="es"/>
        </w:rPr>
      </w:pPr>
      <w:r w:rsidRPr="00C91874">
        <w:rPr>
          <w:rFonts w:ascii="Lucida Sans Unicode" w:eastAsia="Lucida Sans Unicode" w:hAnsi="Lucida Sans Unicode" w:cs="Lucida Sans Unicode"/>
          <w:b/>
          <w:bCs/>
          <w:sz w:val="20"/>
          <w:szCs w:val="20"/>
          <w:lang w:val="es"/>
        </w:rPr>
        <w:t xml:space="preserve">3. RESOLUCIÓN POR LA QUE SE APROBÓ EJERCER LA FACULTAD DE ATRACCIÓN PARA DETERMINAR FECHAS HOMOLOGADAS PARA LA CONCLUSIÓN DEL PERIODO DE PRECAMPAÑAS, ASÍ COMO PARA RECABAR APOYO DE LA CIUDADANÍA DE LAS PERSONAS ASPIRANTES A CANDIDATURAS INDEPENDIENTES. </w:t>
      </w:r>
      <w:r w:rsidRPr="00C9187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91874">
        <w:rPr>
          <w:rStyle w:val="Refdenotaalpie"/>
          <w:rFonts w:ascii="Lucida Sans Unicode" w:eastAsia="Lucida Sans Unicode" w:hAnsi="Lucida Sans Unicode" w:cs="Lucida Sans Unicode"/>
          <w:sz w:val="20"/>
          <w:szCs w:val="20"/>
          <w:lang w:val="es"/>
        </w:rPr>
        <w:footnoteReference w:id="4"/>
      </w:r>
      <w:r w:rsidRPr="00C9187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C91874" w:rsidRDefault="009C4C7A" w:rsidP="0085594E">
      <w:pPr>
        <w:spacing w:line="276" w:lineRule="auto"/>
        <w:jc w:val="both"/>
        <w:rPr>
          <w:rFonts w:ascii="Lucida Sans Unicode" w:eastAsia="Lucida Sans Unicode" w:hAnsi="Lucida Sans Unicode" w:cs="Lucida Sans Unicode"/>
          <w:b/>
          <w:bCs/>
          <w:sz w:val="20"/>
          <w:szCs w:val="20"/>
          <w:lang w:val="es"/>
        </w:rPr>
      </w:pPr>
      <w:r w:rsidRPr="00C91874">
        <w:rPr>
          <w:rFonts w:ascii="Lucida Sans Unicode" w:eastAsia="Lucida Sans Unicode" w:hAnsi="Lucida Sans Unicode" w:cs="Lucida Sans Unicode"/>
          <w:b/>
          <w:bCs/>
          <w:sz w:val="20"/>
          <w:szCs w:val="20"/>
          <w:lang w:val="es"/>
        </w:rPr>
        <w:t xml:space="preserve"> </w:t>
      </w:r>
    </w:p>
    <w:p w14:paraId="5850B580" w14:textId="2CDE9DF6" w:rsidR="009C4C7A" w:rsidRPr="00C91874" w:rsidRDefault="009C4C7A" w:rsidP="0085594E">
      <w:pPr>
        <w:spacing w:line="276" w:lineRule="auto"/>
        <w:jc w:val="both"/>
        <w:rPr>
          <w:rFonts w:ascii="Lucida Sans Unicode" w:hAnsi="Lucida Sans Unicode" w:cs="Lucida Sans Unicode"/>
          <w:sz w:val="20"/>
          <w:szCs w:val="20"/>
        </w:rPr>
      </w:pPr>
      <w:r w:rsidRPr="00C91874">
        <w:rPr>
          <w:rFonts w:ascii="Lucida Sans Unicode" w:eastAsia="Lucida Sans Unicode" w:hAnsi="Lucida Sans Unicode" w:cs="Lucida Sans Unicode"/>
          <w:b/>
          <w:bCs/>
          <w:sz w:val="20"/>
          <w:szCs w:val="20"/>
          <w:lang w:val="es"/>
        </w:rPr>
        <w:t xml:space="preserve">4. APROBACIÓN DEL PLAN INTEGRAL Y CALENDARIOS DE COORDINACIÓN DE LOS PROCESOS ELECTORALES LOCALES CONCURRENTES CON EL FEDERAL 2023-2024. </w:t>
      </w:r>
      <w:r w:rsidRPr="00C9187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91874">
        <w:rPr>
          <w:rStyle w:val="Refdenotaalpie"/>
          <w:rFonts w:ascii="Lucida Sans Unicode" w:eastAsia="Lucida Sans Unicode" w:hAnsi="Lucida Sans Unicode" w:cs="Lucida Sans Unicode"/>
          <w:sz w:val="20"/>
          <w:szCs w:val="20"/>
          <w:lang w:val="es"/>
        </w:rPr>
        <w:footnoteReference w:id="5"/>
      </w:r>
      <w:r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85594E">
      <w:pPr>
        <w:spacing w:line="276" w:lineRule="auto"/>
        <w:jc w:val="both"/>
        <w:rPr>
          <w:rFonts w:ascii="Lucida Sans Unicode" w:hAnsi="Lucida Sans Unicode" w:cs="Lucida Sans Unicode"/>
          <w:b/>
          <w:bCs/>
          <w:sz w:val="20"/>
          <w:szCs w:val="20"/>
          <w:lang w:val="es-419" w:eastAsia="es-ES"/>
        </w:rPr>
      </w:pPr>
    </w:p>
    <w:p w14:paraId="7CB06F1F" w14:textId="6CBC7C9B" w:rsidR="00423B01" w:rsidRPr="00423B01" w:rsidRDefault="00663CBA" w:rsidP="0085594E">
      <w:pPr>
        <w:suppressAutoHyphens/>
        <w:spacing w:line="276" w:lineRule="auto"/>
        <w:jc w:val="both"/>
        <w:rPr>
          <w:rFonts w:ascii="Lucida Sans Unicode" w:hAnsi="Lucida Sans Unicode" w:cs="Lucida Sans Unicode"/>
          <w:bCs/>
          <w:sz w:val="20"/>
          <w:szCs w:val="20"/>
          <w:lang w:val="es-MX" w:eastAsia="ar-SA"/>
        </w:rPr>
      </w:pPr>
      <w:r w:rsidRPr="0085594E">
        <w:rPr>
          <w:rFonts w:ascii="Lucida Sans Unicode" w:hAnsi="Lucida Sans Unicode" w:cs="Lucida Sans Unicode"/>
          <w:b/>
          <w:bCs/>
          <w:sz w:val="20"/>
          <w:szCs w:val="20"/>
        </w:rPr>
        <w:t xml:space="preserve">5. </w:t>
      </w:r>
      <w:r w:rsidR="00423B01" w:rsidRPr="0085594E">
        <w:rPr>
          <w:rFonts w:ascii="Lucida Sans Unicode" w:hAnsi="Lucida Sans Unicode" w:cs="Lucida Sans Unicode"/>
          <w:b/>
          <w:sz w:val="20"/>
          <w:szCs w:val="20"/>
          <w:lang w:val="es-MX" w:eastAsia="ar-SA"/>
        </w:rPr>
        <w:t xml:space="preserve">APROBACIÓN DE LA MATRIZ DE INDICADORES PARA RESULTADOS Y EL ANTEPROYECTO DE PRESUPUESTO DE EGRESOS RELATIVO AL PROCESO ELECTORAL 2023-2024, PARA EL EJERCICIO FISCAL DEL AÑO DOS MIL VEINTICUATRO. </w:t>
      </w:r>
      <w:r w:rsidR="00423B01" w:rsidRPr="0085594E">
        <w:rPr>
          <w:rFonts w:ascii="Lucida Sans Unicode" w:hAnsi="Lucida Sans Unicode" w:cs="Lucida Sans Unicode"/>
          <w:bCs/>
          <w:sz w:val="20"/>
          <w:szCs w:val="20"/>
          <w:lang w:val="es-MX" w:eastAsia="ar-SA"/>
        </w:rPr>
        <w:t xml:space="preserve">El ocho de agosto, </w:t>
      </w:r>
      <w:r w:rsidR="00423B01" w:rsidRPr="0085594E">
        <w:rPr>
          <w:rFonts w:ascii="Lucida Sans Unicode" w:hAnsi="Lucida Sans Unicode" w:cs="Lucida Sans Unicode"/>
          <w:sz w:val="19"/>
          <w:szCs w:val="19"/>
          <w:lang w:val="es-MX"/>
        </w:rPr>
        <w:t>en la Décima Sesión Extraordinaria</w:t>
      </w:r>
      <w:r w:rsidR="00423B01" w:rsidRPr="0085594E">
        <w:rPr>
          <w:rFonts w:ascii="Lucida Sans Unicode" w:hAnsi="Lucida Sans Unicode" w:cs="Lucida Sans Unicode"/>
          <w:bCs/>
          <w:sz w:val="20"/>
          <w:szCs w:val="20"/>
          <w:lang w:val="es-MX" w:eastAsia="ar-SA"/>
        </w:rPr>
        <w:t xml:space="preserve"> el Consejo General de este Instituto, mediante acuerdo identificado con clave </w:t>
      </w:r>
      <w:r w:rsidR="00423B01" w:rsidRPr="0085594E">
        <w:rPr>
          <w:rFonts w:ascii="Lucida Sans Unicode" w:hAnsi="Lucida Sans Unicode" w:cs="Lucida Sans Unicode"/>
          <w:bCs/>
          <w:sz w:val="20"/>
          <w:szCs w:val="20"/>
          <w:lang w:val="es-MX" w:eastAsia="ar-SA"/>
        </w:rPr>
        <w:lastRenderedPageBreak/>
        <w:t>alfanumérica IEPC-ACG-046/2023</w:t>
      </w:r>
      <w:r w:rsidR="00423B01" w:rsidRPr="0085594E">
        <w:rPr>
          <w:rFonts w:ascii="Lucida Sans Unicode" w:hAnsi="Lucida Sans Unicode" w:cs="Lucida Sans Unicode"/>
          <w:bCs/>
          <w:sz w:val="20"/>
          <w:szCs w:val="20"/>
          <w:vertAlign w:val="superscript"/>
          <w:lang w:val="es-MX" w:eastAsia="ar-SA"/>
        </w:rPr>
        <w:footnoteReference w:id="6"/>
      </w:r>
      <w:r w:rsidR="00423B01" w:rsidRPr="0085594E">
        <w:rPr>
          <w:rFonts w:ascii="Lucida Sans Unicode" w:hAnsi="Lucida Sans Unicode" w:cs="Lucida Sans Unicode"/>
          <w:bCs/>
          <w:sz w:val="20"/>
          <w:szCs w:val="20"/>
          <w:lang w:val="es-MX" w:eastAsia="ar-SA"/>
        </w:rPr>
        <w:t xml:space="preserve">, aprobó el anteproyecto de presupuesto de egresos relativo al proceso electoral 2023-2024 por un monto de </w:t>
      </w:r>
      <w:bookmarkStart w:id="1" w:name="_Hlk154653277"/>
      <w:r w:rsidR="00423B01" w:rsidRPr="0085594E">
        <w:rPr>
          <w:rFonts w:ascii="Lucida Sans Unicode" w:hAnsi="Lucida Sans Unicode" w:cs="Lucida Sans Unicode"/>
          <w:b/>
          <w:sz w:val="20"/>
          <w:szCs w:val="20"/>
          <w:lang w:val="es-MX" w:eastAsia="ar-SA"/>
        </w:rPr>
        <w:t>$664'505,874.00 (Seiscientos sesenta y cuatro millones quinientos cinco mil ochocientos setenta y cuatro pesos 00/100 M.N.)</w:t>
      </w:r>
      <w:bookmarkEnd w:id="1"/>
      <w:r w:rsidR="00423B01" w:rsidRPr="0085594E">
        <w:rPr>
          <w:rFonts w:ascii="Lucida Sans Unicode" w:hAnsi="Lucida Sans Unicode" w:cs="Lucida Sans Unicode"/>
          <w:bCs/>
          <w:sz w:val="20"/>
          <w:szCs w:val="20"/>
          <w:lang w:val="es-MX" w:eastAsia="ar-SA"/>
        </w:rPr>
        <w:t>, así como la Matriz de Indicadores para Resultados que se remitieron al titular del Poder Ejecutivo del Estado para su inclusión en la iniciativa de presupuesto de egresos del Estado de Jalisco para el ejercicio fiscal del año dos mil veinticuatro.</w:t>
      </w:r>
      <w:r w:rsidR="00423B01" w:rsidRPr="00423B01">
        <w:rPr>
          <w:rFonts w:ascii="Lucida Sans Unicode" w:hAnsi="Lucida Sans Unicode" w:cs="Lucida Sans Unicode"/>
          <w:bCs/>
          <w:sz w:val="20"/>
          <w:szCs w:val="20"/>
          <w:lang w:val="es-MX" w:eastAsia="ar-SA"/>
        </w:rPr>
        <w:t xml:space="preserve"> </w:t>
      </w:r>
    </w:p>
    <w:p w14:paraId="304E89A5" w14:textId="77777777" w:rsidR="00423B01" w:rsidRDefault="00423B01" w:rsidP="0085594E">
      <w:pPr>
        <w:spacing w:line="276" w:lineRule="auto"/>
        <w:jc w:val="both"/>
        <w:rPr>
          <w:rFonts w:ascii="Lucida Sans Unicode" w:hAnsi="Lucida Sans Unicode" w:cs="Lucida Sans Unicode"/>
          <w:b/>
          <w:bCs/>
          <w:sz w:val="20"/>
          <w:szCs w:val="20"/>
        </w:rPr>
      </w:pPr>
    </w:p>
    <w:p w14:paraId="200EE4C7" w14:textId="19050F28" w:rsidR="009C4C7A" w:rsidRPr="00C91874" w:rsidRDefault="00423B01" w:rsidP="0085594E">
      <w:pPr>
        <w:spacing w:line="276" w:lineRule="auto"/>
        <w:jc w:val="both"/>
        <w:rPr>
          <w:rFonts w:ascii="Lucida Sans Unicode" w:hAnsi="Lucida Sans Unicode" w:cs="Lucida Sans Unicode"/>
          <w:b/>
          <w:sz w:val="20"/>
          <w:szCs w:val="20"/>
          <w:lang w:val="es-419"/>
        </w:rPr>
      </w:pPr>
      <w:r>
        <w:rPr>
          <w:rFonts w:ascii="Lucida Sans Unicode" w:hAnsi="Lucida Sans Unicode" w:cs="Lucida Sans Unicode"/>
          <w:b/>
          <w:bCs/>
          <w:sz w:val="20"/>
          <w:szCs w:val="20"/>
        </w:rPr>
        <w:t xml:space="preserve">6. </w:t>
      </w:r>
      <w:r w:rsidR="009C4C7A" w:rsidRPr="00C91874">
        <w:rPr>
          <w:rFonts w:ascii="Lucida Sans Unicode" w:hAnsi="Lucida Sans Unicode" w:cs="Lucida Sans Unicode"/>
          <w:b/>
          <w:bCs/>
          <w:sz w:val="20"/>
          <w:szCs w:val="20"/>
        </w:rPr>
        <w:t>APROBACIÓN DEL CALENDARIO INTEGRAL DEL PROCESO ELECTORAL</w:t>
      </w:r>
      <w:r w:rsidR="009C4C7A" w:rsidRPr="00C91874">
        <w:rPr>
          <w:rFonts w:ascii="Lucida Sans Unicode" w:hAnsi="Lucida Sans Unicode" w:cs="Lucida Sans Unicode"/>
          <w:b/>
          <w:bCs/>
          <w:sz w:val="20"/>
          <w:szCs w:val="20"/>
          <w:lang w:val="es-419"/>
        </w:rPr>
        <w:t xml:space="preserve"> LOCAL</w:t>
      </w:r>
      <w:r w:rsidR="009C4C7A" w:rsidRPr="00C91874">
        <w:rPr>
          <w:rFonts w:ascii="Lucida Sans Unicode" w:hAnsi="Lucida Sans Unicode" w:cs="Lucida Sans Unicode"/>
          <w:b/>
          <w:bCs/>
          <w:sz w:val="20"/>
          <w:szCs w:val="20"/>
        </w:rPr>
        <w:t xml:space="preserve"> CONCURRENTE 202</w:t>
      </w:r>
      <w:r w:rsidR="009C4C7A" w:rsidRPr="00C91874">
        <w:rPr>
          <w:rFonts w:ascii="Lucida Sans Unicode" w:hAnsi="Lucida Sans Unicode" w:cs="Lucida Sans Unicode"/>
          <w:b/>
          <w:bCs/>
          <w:sz w:val="20"/>
          <w:szCs w:val="20"/>
          <w:lang w:val="es-419"/>
        </w:rPr>
        <w:t>3</w:t>
      </w:r>
      <w:r w:rsidR="009C4C7A" w:rsidRPr="00C91874">
        <w:rPr>
          <w:rFonts w:ascii="Lucida Sans Unicode" w:hAnsi="Lucida Sans Unicode" w:cs="Lucida Sans Unicode"/>
          <w:b/>
          <w:bCs/>
          <w:sz w:val="20"/>
          <w:szCs w:val="20"/>
        </w:rPr>
        <w:t>-202</w:t>
      </w:r>
      <w:r w:rsidR="009C4C7A" w:rsidRPr="00C91874">
        <w:rPr>
          <w:rFonts w:ascii="Lucida Sans Unicode" w:hAnsi="Lucida Sans Unicode" w:cs="Lucida Sans Unicode"/>
          <w:b/>
          <w:bCs/>
          <w:sz w:val="20"/>
          <w:szCs w:val="20"/>
          <w:lang w:val="es-419"/>
        </w:rPr>
        <w:t>4</w:t>
      </w:r>
      <w:r w:rsidR="009C4C7A" w:rsidRPr="00C91874">
        <w:rPr>
          <w:rFonts w:ascii="Lucida Sans Unicode" w:hAnsi="Lucida Sans Unicode" w:cs="Lucida Sans Unicode"/>
          <w:b/>
          <w:bCs/>
          <w:sz w:val="20"/>
          <w:szCs w:val="20"/>
        </w:rPr>
        <w:t xml:space="preserve">. </w:t>
      </w:r>
      <w:r w:rsidR="009C4C7A" w:rsidRPr="00C91874">
        <w:rPr>
          <w:rFonts w:ascii="Lucida Sans Unicode" w:hAnsi="Lucida Sans Unicode" w:cs="Lucida Sans Unicode"/>
          <w:bCs/>
          <w:sz w:val="20"/>
          <w:szCs w:val="20"/>
        </w:rPr>
        <w:t>El</w:t>
      </w:r>
      <w:r w:rsidR="009C4C7A" w:rsidRPr="00C91874">
        <w:rPr>
          <w:rFonts w:ascii="Lucida Sans Unicode" w:hAnsi="Lucida Sans Unicode" w:cs="Lucida Sans Unicode"/>
          <w:bCs/>
          <w:sz w:val="20"/>
          <w:szCs w:val="20"/>
          <w:lang w:val="es-419"/>
        </w:rPr>
        <w:t xml:space="preserve"> dieciocho</w:t>
      </w:r>
      <w:r w:rsidR="009C4C7A" w:rsidRPr="00C91874">
        <w:rPr>
          <w:rFonts w:ascii="Lucida Sans Unicode" w:hAnsi="Lucida Sans Unicode" w:cs="Lucida Sans Unicode"/>
          <w:bCs/>
          <w:sz w:val="20"/>
          <w:szCs w:val="20"/>
        </w:rPr>
        <w:t xml:space="preserve"> de </w:t>
      </w:r>
      <w:r w:rsidR="009C4C7A" w:rsidRPr="00C91874">
        <w:rPr>
          <w:rFonts w:ascii="Lucida Sans Unicode" w:hAnsi="Lucida Sans Unicode" w:cs="Lucida Sans Unicode"/>
          <w:bCs/>
          <w:sz w:val="20"/>
          <w:szCs w:val="20"/>
          <w:lang w:val="es-419"/>
        </w:rPr>
        <w:t>septiembre</w:t>
      </w:r>
      <w:r w:rsidR="009C4C7A" w:rsidRPr="00C91874">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9C4C7A" w:rsidRPr="00C91874">
        <w:rPr>
          <w:rStyle w:val="Refdenotaalpie"/>
          <w:rFonts w:ascii="Lucida Sans Unicode" w:hAnsi="Lucida Sans Unicode" w:cs="Lucida Sans Unicode"/>
          <w:bCs/>
          <w:sz w:val="20"/>
          <w:szCs w:val="20"/>
        </w:rPr>
        <w:footnoteReference w:id="7"/>
      </w:r>
      <w:r w:rsidR="009C4C7A" w:rsidRPr="00C91874">
        <w:rPr>
          <w:rFonts w:ascii="Lucida Sans Unicode" w:hAnsi="Lucida Sans Unicode" w:cs="Lucida Sans Unicode"/>
          <w:bCs/>
          <w:sz w:val="20"/>
          <w:szCs w:val="20"/>
        </w:rPr>
        <w:t>,</w:t>
      </w:r>
      <w:r w:rsidR="009C4C7A" w:rsidRPr="00C91874">
        <w:rPr>
          <w:rFonts w:ascii="Lucida Sans Unicode" w:hAnsi="Lucida Sans Unicode" w:cs="Lucida Sans Unicode"/>
          <w:bCs/>
          <w:sz w:val="20"/>
          <w:szCs w:val="20"/>
          <w:lang w:val="es-419"/>
        </w:rPr>
        <w:t xml:space="preserve"> mediante el cual se </w:t>
      </w:r>
      <w:r w:rsidR="009C4C7A" w:rsidRPr="00C91874">
        <w:rPr>
          <w:rFonts w:ascii="Lucida Sans Unicode" w:hAnsi="Lucida Sans Unicode" w:cs="Lucida Sans Unicode"/>
          <w:bCs/>
          <w:sz w:val="20"/>
          <w:szCs w:val="20"/>
        </w:rPr>
        <w:t xml:space="preserve">aprobó el </w:t>
      </w:r>
      <w:r w:rsidR="009C4C7A" w:rsidRPr="00C91874">
        <w:rPr>
          <w:rFonts w:ascii="Lucida Sans Unicode" w:hAnsi="Lucida Sans Unicode" w:cs="Lucida Sans Unicode"/>
          <w:sz w:val="20"/>
          <w:szCs w:val="20"/>
        </w:rPr>
        <w:t xml:space="preserve">Calendario Integral para el Proceso Electoral </w:t>
      </w:r>
      <w:r w:rsidR="009C4C7A" w:rsidRPr="00C91874">
        <w:rPr>
          <w:rFonts w:ascii="Lucida Sans Unicode" w:hAnsi="Lucida Sans Unicode" w:cs="Lucida Sans Unicode"/>
          <w:sz w:val="20"/>
          <w:szCs w:val="20"/>
          <w:lang w:val="es-419"/>
        </w:rPr>
        <w:t xml:space="preserve">Local </w:t>
      </w:r>
      <w:r w:rsidR="009C4C7A" w:rsidRPr="00C91874">
        <w:rPr>
          <w:rFonts w:ascii="Lucida Sans Unicode" w:hAnsi="Lucida Sans Unicode" w:cs="Lucida Sans Unicode"/>
          <w:sz w:val="20"/>
          <w:szCs w:val="20"/>
        </w:rPr>
        <w:t>Concurrente 202</w:t>
      </w:r>
      <w:r w:rsidR="009C4C7A" w:rsidRPr="00C91874">
        <w:rPr>
          <w:rFonts w:ascii="Lucida Sans Unicode" w:hAnsi="Lucida Sans Unicode" w:cs="Lucida Sans Unicode"/>
          <w:sz w:val="20"/>
          <w:szCs w:val="20"/>
          <w:lang w:val="es-419"/>
        </w:rPr>
        <w:t>3</w:t>
      </w:r>
      <w:r w:rsidR="009C4C7A" w:rsidRPr="00C91874">
        <w:rPr>
          <w:rFonts w:ascii="Lucida Sans Unicode" w:hAnsi="Lucida Sans Unicode" w:cs="Lucida Sans Unicode"/>
          <w:sz w:val="20"/>
          <w:szCs w:val="20"/>
        </w:rPr>
        <w:t>-202</w:t>
      </w:r>
      <w:r w:rsidR="009C4C7A" w:rsidRPr="00C91874">
        <w:rPr>
          <w:rFonts w:ascii="Lucida Sans Unicode" w:hAnsi="Lucida Sans Unicode" w:cs="Lucida Sans Unicode"/>
          <w:sz w:val="20"/>
          <w:szCs w:val="20"/>
          <w:lang w:val="es-419"/>
        </w:rPr>
        <w:t>4</w:t>
      </w:r>
      <w:r w:rsidR="009C4C7A" w:rsidRPr="00C91874">
        <w:rPr>
          <w:rFonts w:ascii="Lucida Sans Unicode" w:hAnsi="Lucida Sans Unicode" w:cs="Lucida Sans Unicode"/>
          <w:sz w:val="20"/>
          <w:szCs w:val="20"/>
        </w:rPr>
        <w:t>.</w:t>
      </w:r>
    </w:p>
    <w:p w14:paraId="72A3D3EC" w14:textId="77777777" w:rsidR="00666528" w:rsidRPr="00E87415" w:rsidRDefault="00666528" w:rsidP="0085594E">
      <w:pPr>
        <w:spacing w:line="276" w:lineRule="auto"/>
        <w:jc w:val="both"/>
        <w:rPr>
          <w:rFonts w:ascii="Lucida Sans Unicode" w:hAnsi="Lucida Sans Unicode" w:cs="Lucida Sans Unicode"/>
          <w:sz w:val="20"/>
          <w:szCs w:val="20"/>
          <w:lang w:val="es-419"/>
        </w:rPr>
      </w:pPr>
    </w:p>
    <w:p w14:paraId="3A94EF25" w14:textId="5EAEF7F7" w:rsidR="00840C71" w:rsidRPr="00C91874" w:rsidRDefault="00423B01" w:rsidP="0085594E">
      <w:pPr>
        <w:spacing w:line="276" w:lineRule="auto"/>
        <w:jc w:val="both"/>
        <w:rPr>
          <w:rFonts w:ascii="Lucida Sans Unicode" w:eastAsia="Trebuchet MS" w:hAnsi="Lucida Sans Unicode" w:cs="Lucida Sans Unicode"/>
          <w:sz w:val="20"/>
          <w:szCs w:val="20"/>
        </w:rPr>
      </w:pPr>
      <w:r>
        <w:rPr>
          <w:rFonts w:ascii="Lucida Sans Unicode" w:hAnsi="Lucida Sans Unicode" w:cs="Lucida Sans Unicode"/>
          <w:b/>
          <w:sz w:val="20"/>
          <w:szCs w:val="20"/>
        </w:rPr>
        <w:t>7</w:t>
      </w:r>
      <w:r w:rsidR="00666528" w:rsidRPr="00C91874">
        <w:rPr>
          <w:rFonts w:ascii="Lucida Sans Unicode" w:hAnsi="Lucida Sans Unicode" w:cs="Lucida Sans Unicode"/>
          <w:b/>
          <w:sz w:val="20"/>
          <w:szCs w:val="20"/>
        </w:rPr>
        <w:t xml:space="preserve">. </w:t>
      </w:r>
      <w:r w:rsidR="0011057F" w:rsidRPr="00C91874">
        <w:rPr>
          <w:rFonts w:ascii="Lucida Sans Unicode" w:hAnsi="Lucida Sans Unicode" w:cs="Lucida Sans Unicode"/>
          <w:b/>
          <w:sz w:val="20"/>
          <w:szCs w:val="20"/>
        </w:rPr>
        <w:t xml:space="preserve">APROBACIÓN DE LOS LINEAMIENTOS PARA LA DESIGNACIÓN DE LAS CONSEJERÍAS DISTRITALES Y MUNICIPALES ELECTORALES, PARA EL PROCESO ELECTORAL LOCAL </w:t>
      </w:r>
      <w:r w:rsidR="0011057F" w:rsidRPr="0085594E">
        <w:rPr>
          <w:rFonts w:ascii="Lucida Sans Unicode" w:hAnsi="Lucida Sans Unicode" w:cs="Lucida Sans Unicode"/>
          <w:b/>
          <w:sz w:val="20"/>
          <w:szCs w:val="20"/>
        </w:rPr>
        <w:t>CONCURRENTE 2023-2024</w:t>
      </w:r>
      <w:r w:rsidR="00DE5BEC" w:rsidRPr="0085594E">
        <w:rPr>
          <w:rStyle w:val="Refdenotaalpie"/>
          <w:rFonts w:ascii="Lucida Sans Unicode" w:hAnsi="Lucida Sans Unicode" w:cs="Lucida Sans Unicode"/>
          <w:b/>
          <w:sz w:val="20"/>
          <w:szCs w:val="20"/>
        </w:rPr>
        <w:footnoteReference w:id="8"/>
      </w:r>
      <w:r w:rsidR="0011057F" w:rsidRPr="0085594E">
        <w:rPr>
          <w:rFonts w:ascii="Lucida Sans Unicode" w:hAnsi="Lucida Sans Unicode" w:cs="Lucida Sans Unicode"/>
          <w:b/>
          <w:sz w:val="20"/>
          <w:szCs w:val="20"/>
        </w:rPr>
        <w:t>, Y LA CONVOCATORIA PARA ALLEGARSE PROPUESTAS.</w:t>
      </w:r>
      <w:r w:rsidR="0011057F" w:rsidRPr="0085594E">
        <w:rPr>
          <w:rFonts w:ascii="Lucida Sans Unicode" w:hAnsi="Lucida Sans Unicode" w:cs="Lucida Sans Unicode"/>
          <w:sz w:val="20"/>
          <w:szCs w:val="20"/>
        </w:rPr>
        <w:t xml:space="preserve"> E</w:t>
      </w:r>
      <w:r w:rsidR="00A53C20" w:rsidRPr="0085594E">
        <w:rPr>
          <w:rFonts w:ascii="Lucida Sans Unicode" w:hAnsi="Lucida Sans Unicode" w:cs="Lucida Sans Unicode"/>
          <w:sz w:val="20"/>
          <w:szCs w:val="20"/>
        </w:rPr>
        <w:t xml:space="preserve">n </w:t>
      </w:r>
      <w:r w:rsidR="0011057F" w:rsidRPr="0085594E">
        <w:rPr>
          <w:rFonts w:ascii="Lucida Sans Unicode" w:hAnsi="Lucida Sans Unicode" w:cs="Lucida Sans Unicode"/>
          <w:sz w:val="20"/>
          <w:szCs w:val="20"/>
        </w:rPr>
        <w:t>l</w:t>
      </w:r>
      <w:r w:rsidR="00A53C20" w:rsidRPr="0085594E">
        <w:rPr>
          <w:rFonts w:ascii="Lucida Sans Unicode" w:hAnsi="Lucida Sans Unicode" w:cs="Lucida Sans Unicode"/>
          <w:sz w:val="20"/>
          <w:szCs w:val="20"/>
        </w:rPr>
        <w:t>a</w:t>
      </w:r>
      <w:r w:rsidR="0011057F" w:rsidRPr="0085594E">
        <w:rPr>
          <w:rFonts w:ascii="Lucida Sans Unicode" w:hAnsi="Lucida Sans Unicode" w:cs="Lucida Sans Unicode"/>
          <w:sz w:val="20"/>
          <w:szCs w:val="20"/>
        </w:rPr>
        <w:t xml:space="preserve"> </w:t>
      </w:r>
      <w:r w:rsidR="00A53C20" w:rsidRPr="0085594E">
        <w:rPr>
          <w:rFonts w:ascii="Lucida Sans Unicode" w:hAnsi="Lucida Sans Unicode" w:cs="Lucida Sans Unicode"/>
          <w:sz w:val="20"/>
          <w:szCs w:val="20"/>
        </w:rPr>
        <w:t>misma sesión referida en el punto anterior</w:t>
      </w:r>
      <w:r w:rsidR="00306444" w:rsidRPr="0085594E">
        <w:rPr>
          <w:rFonts w:ascii="Lucida Sans Unicode" w:hAnsi="Lucida Sans Unicode" w:cs="Lucida Sans Unicode"/>
          <w:sz w:val="20"/>
          <w:szCs w:val="20"/>
        </w:rPr>
        <w:t xml:space="preserve">, el Consejo General, mediante acuerdo </w:t>
      </w:r>
      <w:r w:rsidR="00DD1D7B" w:rsidRPr="0085594E">
        <w:rPr>
          <w:rFonts w:ascii="Lucida Sans Unicode" w:hAnsi="Lucida Sans Unicode" w:cs="Lucida Sans Unicode"/>
          <w:sz w:val="20"/>
          <w:szCs w:val="20"/>
        </w:rPr>
        <w:t xml:space="preserve">identificado con la clave alfanumérica </w:t>
      </w:r>
      <w:r w:rsidR="00306444" w:rsidRPr="0085594E">
        <w:rPr>
          <w:rFonts w:ascii="Lucida Sans Unicode" w:hAnsi="Lucida Sans Unicode" w:cs="Lucida Sans Unicode"/>
          <w:sz w:val="20"/>
          <w:szCs w:val="20"/>
        </w:rPr>
        <w:t>IEPC-ACG-061/2023</w:t>
      </w:r>
      <w:r w:rsidR="00663CBA" w:rsidRPr="0085594E">
        <w:rPr>
          <w:rStyle w:val="Refdenotaalpie"/>
          <w:rFonts w:ascii="Lucida Sans Unicode" w:hAnsi="Lucida Sans Unicode" w:cs="Lucida Sans Unicode"/>
          <w:sz w:val="20"/>
          <w:szCs w:val="20"/>
        </w:rPr>
        <w:footnoteReference w:id="9"/>
      </w:r>
      <w:r w:rsidR="00306444" w:rsidRPr="0085594E">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85594E">
        <w:rPr>
          <w:rFonts w:ascii="Lucida Sans Unicode" w:hAnsi="Lucida Sans Unicode" w:cs="Lucida Sans Unicode"/>
          <w:sz w:val="20"/>
          <w:szCs w:val="20"/>
        </w:rPr>
        <w:t xml:space="preserve">Local </w:t>
      </w:r>
      <w:r w:rsidR="00306444" w:rsidRPr="0085594E">
        <w:rPr>
          <w:rFonts w:ascii="Lucida Sans Unicode" w:hAnsi="Lucida Sans Unicode" w:cs="Lucida Sans Unicode"/>
          <w:sz w:val="20"/>
          <w:szCs w:val="20"/>
        </w:rPr>
        <w:t>Concurrente</w:t>
      </w:r>
      <w:r w:rsidR="00306444" w:rsidRPr="00C91874">
        <w:rPr>
          <w:rFonts w:ascii="Lucida Sans Unicode" w:hAnsi="Lucida Sans Unicode" w:cs="Lucida Sans Unicode"/>
          <w:sz w:val="20"/>
          <w:szCs w:val="20"/>
        </w:rPr>
        <w:t xml:space="preserve"> 2023-2024, y la Convocatoria para allegarse propuestas</w:t>
      </w:r>
      <w:r w:rsidR="00840C71" w:rsidRPr="00C91874">
        <w:rPr>
          <w:rFonts w:ascii="Lucida Sans Unicode" w:hAnsi="Lucida Sans Unicode" w:cs="Lucida Sans Unicode"/>
          <w:sz w:val="20"/>
          <w:szCs w:val="20"/>
        </w:rPr>
        <w:t xml:space="preserve"> </w:t>
      </w:r>
      <w:r w:rsidR="00840C71" w:rsidRPr="00C91874">
        <w:rPr>
          <w:rFonts w:ascii="Lucida Sans Unicode" w:eastAsia="Trebuchet MS" w:hAnsi="Lucida Sans Unicode" w:cs="Lucida Sans Unicode"/>
          <w:sz w:val="20"/>
          <w:szCs w:val="20"/>
        </w:rPr>
        <w:t xml:space="preserve">de candidaturas a consejerías para </w:t>
      </w:r>
      <w:r w:rsidR="00A53C20" w:rsidRPr="00C91874">
        <w:rPr>
          <w:rFonts w:ascii="Lucida Sans Unicode" w:eastAsia="Trebuchet MS" w:hAnsi="Lucida Sans Unicode" w:cs="Lucida Sans Unicode"/>
          <w:sz w:val="20"/>
          <w:szCs w:val="20"/>
        </w:rPr>
        <w:t xml:space="preserve">integrar </w:t>
      </w:r>
      <w:r w:rsidR="00840C71" w:rsidRPr="00C91874">
        <w:rPr>
          <w:rFonts w:ascii="Lucida Sans Unicode" w:eastAsia="Trebuchet MS" w:hAnsi="Lucida Sans Unicode" w:cs="Lucida Sans Unicode"/>
          <w:sz w:val="20"/>
          <w:szCs w:val="20"/>
        </w:rPr>
        <w:t xml:space="preserve">los </w:t>
      </w:r>
      <w:r w:rsidR="00831444" w:rsidRPr="00C91874">
        <w:rPr>
          <w:rFonts w:ascii="Lucida Sans Unicode" w:eastAsia="Trebuchet MS" w:hAnsi="Lucida Sans Unicode" w:cs="Lucida Sans Unicode"/>
          <w:sz w:val="20"/>
          <w:szCs w:val="20"/>
        </w:rPr>
        <w:t>c</w:t>
      </w:r>
      <w:r w:rsidR="00840C71" w:rsidRPr="00C91874">
        <w:rPr>
          <w:rFonts w:ascii="Lucida Sans Unicode" w:eastAsia="Trebuchet MS" w:hAnsi="Lucida Sans Unicode" w:cs="Lucida Sans Unicode"/>
          <w:sz w:val="20"/>
          <w:szCs w:val="20"/>
        </w:rPr>
        <w:t xml:space="preserve">onsejos </w:t>
      </w:r>
      <w:r w:rsidR="00831444" w:rsidRPr="00C91874">
        <w:rPr>
          <w:rFonts w:ascii="Lucida Sans Unicode" w:eastAsia="Trebuchet MS" w:hAnsi="Lucida Sans Unicode" w:cs="Lucida Sans Unicode"/>
          <w:sz w:val="20"/>
          <w:szCs w:val="20"/>
        </w:rPr>
        <w:t>d</w:t>
      </w:r>
      <w:r w:rsidR="00840C71" w:rsidRPr="00C91874">
        <w:rPr>
          <w:rFonts w:ascii="Lucida Sans Unicode" w:eastAsia="Trebuchet MS" w:hAnsi="Lucida Sans Unicode" w:cs="Lucida Sans Unicode"/>
          <w:sz w:val="20"/>
          <w:szCs w:val="20"/>
        </w:rPr>
        <w:t xml:space="preserve">istritales y </w:t>
      </w:r>
      <w:r w:rsidR="00831444" w:rsidRPr="00C91874">
        <w:rPr>
          <w:rFonts w:ascii="Lucida Sans Unicode" w:eastAsia="Trebuchet MS" w:hAnsi="Lucida Sans Unicode" w:cs="Lucida Sans Unicode"/>
          <w:sz w:val="20"/>
          <w:szCs w:val="20"/>
        </w:rPr>
        <w:t>m</w:t>
      </w:r>
      <w:r w:rsidR="00840C71" w:rsidRPr="00C91874">
        <w:rPr>
          <w:rFonts w:ascii="Lucida Sans Unicode" w:eastAsia="Trebuchet MS" w:hAnsi="Lucida Sans Unicode" w:cs="Lucida Sans Unicode"/>
          <w:sz w:val="20"/>
          <w:szCs w:val="20"/>
        </w:rPr>
        <w:t xml:space="preserve">unicipales </w:t>
      </w:r>
      <w:r w:rsidR="00831444" w:rsidRPr="00C91874">
        <w:rPr>
          <w:rFonts w:ascii="Lucida Sans Unicode" w:eastAsia="Trebuchet MS" w:hAnsi="Lucida Sans Unicode" w:cs="Lucida Sans Unicode"/>
          <w:sz w:val="20"/>
          <w:szCs w:val="20"/>
        </w:rPr>
        <w:t>e</w:t>
      </w:r>
      <w:r w:rsidR="00840C71" w:rsidRPr="00C91874">
        <w:rPr>
          <w:rFonts w:ascii="Lucida Sans Unicode" w:eastAsia="Trebuchet MS" w:hAnsi="Lucida Sans Unicode" w:cs="Lucida Sans Unicode"/>
          <w:sz w:val="20"/>
          <w:szCs w:val="20"/>
        </w:rPr>
        <w:t>lectorales.</w:t>
      </w:r>
    </w:p>
    <w:p w14:paraId="3FCF8F3B" w14:textId="77777777" w:rsidR="003C0EFA" w:rsidRPr="00C91874" w:rsidRDefault="003C0EFA" w:rsidP="0085594E">
      <w:pPr>
        <w:spacing w:line="276" w:lineRule="auto"/>
        <w:jc w:val="both"/>
        <w:rPr>
          <w:rFonts w:ascii="Lucida Sans Unicode" w:hAnsi="Lucida Sans Unicode" w:cs="Lucida Sans Unicode"/>
          <w:bCs/>
          <w:sz w:val="20"/>
          <w:szCs w:val="20"/>
        </w:rPr>
      </w:pPr>
    </w:p>
    <w:p w14:paraId="57424174" w14:textId="1BFB1D7F" w:rsidR="00A93EF6" w:rsidRPr="00476213" w:rsidRDefault="007464F9" w:rsidP="0085594E">
      <w:pPr>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8</w:t>
      </w:r>
      <w:r w:rsidR="0011057F" w:rsidRPr="00C91874">
        <w:rPr>
          <w:rFonts w:ascii="Lucida Sans Unicode" w:hAnsi="Lucida Sans Unicode" w:cs="Lucida Sans Unicode"/>
          <w:b/>
          <w:sz w:val="20"/>
          <w:szCs w:val="20"/>
        </w:rPr>
        <w:t xml:space="preserve">. </w:t>
      </w:r>
      <w:r w:rsidR="00020157">
        <w:rPr>
          <w:rFonts w:ascii="Lucida Sans Unicode" w:hAnsi="Lucida Sans Unicode" w:cs="Lucida Sans Unicode"/>
          <w:b/>
          <w:sz w:val="20"/>
          <w:szCs w:val="20"/>
        </w:rPr>
        <w:t>BASES GENERALES PARA REGULAR EL DESARROLLO DE LAS SESIONES DE LOS CÓMPUTOS EN LAS ELECCIONES LOCALES</w:t>
      </w:r>
      <w:r w:rsidR="00476213">
        <w:rPr>
          <w:rFonts w:ascii="Lucida Sans Unicode" w:hAnsi="Lucida Sans Unicode" w:cs="Lucida Sans Unicode"/>
          <w:b/>
          <w:sz w:val="20"/>
          <w:szCs w:val="20"/>
        </w:rPr>
        <w:t xml:space="preserve">. </w:t>
      </w:r>
      <w:r w:rsidR="00476213">
        <w:rPr>
          <w:rFonts w:ascii="Lucida Sans Unicode" w:hAnsi="Lucida Sans Unicode" w:cs="Lucida Sans Unicode"/>
          <w:bCs/>
          <w:sz w:val="20"/>
          <w:szCs w:val="20"/>
        </w:rPr>
        <w:t>El veintisiete de octubre, la Comisión de Capacitación y Organización Electoral</w:t>
      </w:r>
      <w:r w:rsidR="00553DB1">
        <w:rPr>
          <w:rFonts w:ascii="Lucida Sans Unicode" w:hAnsi="Lucida Sans Unicode" w:cs="Lucida Sans Unicode"/>
          <w:bCs/>
          <w:sz w:val="20"/>
          <w:szCs w:val="20"/>
        </w:rPr>
        <w:t xml:space="preserve"> del Instituto Nacional Electoral</w:t>
      </w:r>
      <w:r w:rsidR="00476213">
        <w:rPr>
          <w:rFonts w:ascii="Lucida Sans Unicode" w:hAnsi="Lucida Sans Unicode" w:cs="Lucida Sans Unicode"/>
          <w:bCs/>
          <w:sz w:val="20"/>
          <w:szCs w:val="20"/>
        </w:rPr>
        <w:t xml:space="preserve">, </w:t>
      </w:r>
      <w:r w:rsidR="00663CBA">
        <w:rPr>
          <w:rFonts w:ascii="Lucida Sans Unicode" w:hAnsi="Lucida Sans Unicode" w:cs="Lucida Sans Unicode"/>
          <w:bCs/>
          <w:sz w:val="20"/>
          <w:szCs w:val="20"/>
        </w:rPr>
        <w:t>mediante</w:t>
      </w:r>
      <w:r w:rsidR="00476213">
        <w:rPr>
          <w:rFonts w:ascii="Lucida Sans Unicode" w:hAnsi="Lucida Sans Unicode" w:cs="Lucida Sans Unicode"/>
          <w:bCs/>
          <w:sz w:val="20"/>
          <w:szCs w:val="20"/>
        </w:rPr>
        <w:t xml:space="preserve"> </w:t>
      </w:r>
      <w:r w:rsidR="00476213" w:rsidRPr="001567FD">
        <w:rPr>
          <w:rFonts w:ascii="Lucida Sans Unicode" w:hAnsi="Lucida Sans Unicode" w:cs="Lucida Sans Unicode"/>
          <w:bCs/>
          <w:sz w:val="20"/>
          <w:szCs w:val="20"/>
        </w:rPr>
        <w:t xml:space="preserve">acuerdo </w:t>
      </w:r>
      <w:r w:rsidR="00663CBA" w:rsidRPr="001567FD">
        <w:rPr>
          <w:rFonts w:ascii="Lucida Sans Unicode" w:hAnsi="Lucida Sans Unicode" w:cs="Lucida Sans Unicode"/>
          <w:sz w:val="20"/>
          <w:szCs w:val="20"/>
          <w:shd w:val="clear" w:color="auto" w:fill="FFFFFF"/>
        </w:rPr>
        <w:t xml:space="preserve">identificado con </w:t>
      </w:r>
      <w:r w:rsidR="00663CBA" w:rsidRPr="001567FD">
        <w:rPr>
          <w:rFonts w:ascii="Lucida Sans Unicode" w:hAnsi="Lucida Sans Unicode" w:cs="Lucida Sans Unicode"/>
          <w:sz w:val="20"/>
          <w:szCs w:val="20"/>
          <w:shd w:val="clear" w:color="auto" w:fill="FFFFFF"/>
        </w:rPr>
        <w:lastRenderedPageBreak/>
        <w:t>la clave alfanumérica</w:t>
      </w:r>
      <w:r w:rsidR="00663CBA" w:rsidRPr="001567FD">
        <w:rPr>
          <w:rFonts w:ascii="Segoe UI" w:hAnsi="Segoe UI" w:cs="Segoe UI"/>
          <w:sz w:val="18"/>
          <w:szCs w:val="18"/>
          <w:shd w:val="clear" w:color="auto" w:fill="FFFFFF"/>
        </w:rPr>
        <w:t xml:space="preserve"> </w:t>
      </w:r>
      <w:r w:rsidR="00476213">
        <w:rPr>
          <w:rFonts w:ascii="Lucida Sans Unicode" w:hAnsi="Lucida Sans Unicode" w:cs="Lucida Sans Unicode"/>
          <w:bCs/>
          <w:sz w:val="20"/>
          <w:szCs w:val="20"/>
        </w:rPr>
        <w:t>INE/CCOE/005/2023</w:t>
      </w:r>
      <w:r w:rsidR="00663CBA">
        <w:rPr>
          <w:rStyle w:val="Refdenotaalpie"/>
          <w:rFonts w:ascii="Lucida Sans Unicode" w:hAnsi="Lucida Sans Unicode" w:cs="Lucida Sans Unicode"/>
          <w:bCs/>
          <w:sz w:val="20"/>
          <w:szCs w:val="20"/>
        </w:rPr>
        <w:footnoteReference w:id="10"/>
      </w:r>
      <w:r w:rsidR="00476213">
        <w:rPr>
          <w:rFonts w:ascii="Lucida Sans Unicode" w:hAnsi="Lucida Sans Unicode" w:cs="Lucida Sans Unicode"/>
          <w:bCs/>
          <w:sz w:val="20"/>
          <w:szCs w:val="20"/>
        </w:rPr>
        <w:t>, aprobó la actualización</w:t>
      </w:r>
      <w:r w:rsidR="007E7D97">
        <w:rPr>
          <w:rFonts w:ascii="Lucida Sans Unicode" w:hAnsi="Lucida Sans Unicode" w:cs="Lucida Sans Unicode"/>
          <w:bCs/>
          <w:sz w:val="20"/>
          <w:szCs w:val="20"/>
        </w:rPr>
        <w:t xml:space="preserve"> a las </w:t>
      </w:r>
      <w:r w:rsidR="00766AA6">
        <w:rPr>
          <w:rFonts w:ascii="Lucida Sans Unicode" w:hAnsi="Lucida Sans Unicode" w:cs="Lucida Sans Unicode"/>
          <w:bCs/>
          <w:sz w:val="20"/>
          <w:szCs w:val="20"/>
        </w:rPr>
        <w:t>B</w:t>
      </w:r>
      <w:r w:rsidR="007E7D97">
        <w:rPr>
          <w:rFonts w:ascii="Lucida Sans Unicode" w:hAnsi="Lucida Sans Unicode" w:cs="Lucida Sans Unicode"/>
          <w:bCs/>
          <w:sz w:val="20"/>
          <w:szCs w:val="20"/>
        </w:rPr>
        <w:t xml:space="preserve">ases </w:t>
      </w:r>
      <w:r w:rsidR="00766AA6">
        <w:rPr>
          <w:rFonts w:ascii="Lucida Sans Unicode" w:hAnsi="Lucida Sans Unicode" w:cs="Lucida Sans Unicode"/>
          <w:bCs/>
          <w:sz w:val="20"/>
          <w:szCs w:val="20"/>
        </w:rPr>
        <w:t>G</w:t>
      </w:r>
      <w:r w:rsidR="007E7D97">
        <w:rPr>
          <w:rFonts w:ascii="Lucida Sans Unicode" w:hAnsi="Lucida Sans Unicode" w:cs="Lucida Sans Unicode"/>
          <w:bCs/>
          <w:sz w:val="20"/>
          <w:szCs w:val="20"/>
        </w:rPr>
        <w:t xml:space="preserve">enerales para </w:t>
      </w:r>
      <w:r w:rsidR="00766AA6">
        <w:rPr>
          <w:rFonts w:ascii="Lucida Sans Unicode" w:hAnsi="Lucida Sans Unicode" w:cs="Lucida Sans Unicode"/>
          <w:bCs/>
          <w:sz w:val="20"/>
          <w:szCs w:val="20"/>
        </w:rPr>
        <w:t>R</w:t>
      </w:r>
      <w:r w:rsidR="007E7D97">
        <w:rPr>
          <w:rFonts w:ascii="Lucida Sans Unicode" w:hAnsi="Lucida Sans Unicode" w:cs="Lucida Sans Unicode"/>
          <w:bCs/>
          <w:sz w:val="20"/>
          <w:szCs w:val="20"/>
        </w:rPr>
        <w:t xml:space="preserve">egular el </w:t>
      </w:r>
      <w:r w:rsidR="00766AA6">
        <w:rPr>
          <w:rFonts w:ascii="Lucida Sans Unicode" w:hAnsi="Lucida Sans Unicode" w:cs="Lucida Sans Unicode"/>
          <w:bCs/>
          <w:sz w:val="20"/>
          <w:szCs w:val="20"/>
        </w:rPr>
        <w:t>D</w:t>
      </w:r>
      <w:r w:rsidR="007E7D97">
        <w:rPr>
          <w:rFonts w:ascii="Lucida Sans Unicode" w:hAnsi="Lucida Sans Unicode" w:cs="Lucida Sans Unicode"/>
          <w:bCs/>
          <w:sz w:val="20"/>
          <w:szCs w:val="20"/>
        </w:rPr>
        <w:t xml:space="preserve">esarrollo de las </w:t>
      </w:r>
      <w:r w:rsidR="00766AA6">
        <w:rPr>
          <w:rFonts w:ascii="Lucida Sans Unicode" w:hAnsi="Lucida Sans Unicode" w:cs="Lucida Sans Unicode"/>
          <w:bCs/>
          <w:sz w:val="20"/>
          <w:szCs w:val="20"/>
        </w:rPr>
        <w:t>S</w:t>
      </w:r>
      <w:r w:rsidR="007E7D97">
        <w:rPr>
          <w:rFonts w:ascii="Lucida Sans Unicode" w:hAnsi="Lucida Sans Unicode" w:cs="Lucida Sans Unicode"/>
          <w:bCs/>
          <w:sz w:val="20"/>
          <w:szCs w:val="20"/>
        </w:rPr>
        <w:t xml:space="preserve">esiones de los </w:t>
      </w:r>
      <w:r w:rsidR="00766AA6">
        <w:rPr>
          <w:rFonts w:ascii="Lucida Sans Unicode" w:hAnsi="Lucida Sans Unicode" w:cs="Lucida Sans Unicode"/>
          <w:bCs/>
          <w:sz w:val="20"/>
          <w:szCs w:val="20"/>
        </w:rPr>
        <w:t>C</w:t>
      </w:r>
      <w:r w:rsidR="007E7D97">
        <w:rPr>
          <w:rFonts w:ascii="Lucida Sans Unicode" w:hAnsi="Lucida Sans Unicode" w:cs="Lucida Sans Unicode"/>
          <w:bCs/>
          <w:sz w:val="20"/>
          <w:szCs w:val="20"/>
        </w:rPr>
        <w:t xml:space="preserve">ómputos en las </w:t>
      </w:r>
      <w:r w:rsidR="00766AA6">
        <w:rPr>
          <w:rFonts w:ascii="Lucida Sans Unicode" w:hAnsi="Lucida Sans Unicode" w:cs="Lucida Sans Unicode"/>
          <w:bCs/>
          <w:sz w:val="20"/>
          <w:szCs w:val="20"/>
        </w:rPr>
        <w:t>E</w:t>
      </w:r>
      <w:r w:rsidR="007E7D97">
        <w:rPr>
          <w:rFonts w:ascii="Lucida Sans Unicode" w:hAnsi="Lucida Sans Unicode" w:cs="Lucida Sans Unicode"/>
          <w:bCs/>
          <w:sz w:val="20"/>
          <w:szCs w:val="20"/>
        </w:rPr>
        <w:t xml:space="preserve">lecciones </w:t>
      </w:r>
      <w:r w:rsidR="00766AA6">
        <w:rPr>
          <w:rFonts w:ascii="Lucida Sans Unicode" w:hAnsi="Lucida Sans Unicode" w:cs="Lucida Sans Unicode"/>
          <w:bCs/>
          <w:sz w:val="20"/>
          <w:szCs w:val="20"/>
        </w:rPr>
        <w:t>L</w:t>
      </w:r>
      <w:r w:rsidR="007E7D97">
        <w:rPr>
          <w:rFonts w:ascii="Lucida Sans Unicode" w:hAnsi="Lucida Sans Unicode" w:cs="Lucida Sans Unicode"/>
          <w:bCs/>
          <w:sz w:val="20"/>
          <w:szCs w:val="20"/>
        </w:rPr>
        <w:t>ocales.</w:t>
      </w:r>
    </w:p>
    <w:p w14:paraId="5CCCB40C" w14:textId="77777777" w:rsidR="00A93EF6" w:rsidRDefault="00A93EF6" w:rsidP="0085594E">
      <w:pPr>
        <w:spacing w:line="276" w:lineRule="auto"/>
        <w:jc w:val="both"/>
        <w:rPr>
          <w:rFonts w:ascii="Lucida Sans Unicode" w:hAnsi="Lucida Sans Unicode" w:cs="Lucida Sans Unicode"/>
          <w:b/>
          <w:sz w:val="20"/>
          <w:szCs w:val="20"/>
        </w:rPr>
      </w:pPr>
    </w:p>
    <w:p w14:paraId="0680581D" w14:textId="6F2EEB1A" w:rsidR="00A950FF" w:rsidRPr="00C91874" w:rsidRDefault="007464F9" w:rsidP="0085594E">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9</w:t>
      </w:r>
      <w:r w:rsidR="00A93EF6">
        <w:rPr>
          <w:rFonts w:ascii="Lucida Sans Unicode" w:hAnsi="Lucida Sans Unicode" w:cs="Lucida Sans Unicode"/>
          <w:b/>
          <w:sz w:val="20"/>
          <w:szCs w:val="20"/>
        </w:rPr>
        <w:t xml:space="preserve">. </w:t>
      </w:r>
      <w:r w:rsidR="00666528" w:rsidRPr="00C91874">
        <w:rPr>
          <w:rFonts w:ascii="Lucida Sans Unicode" w:hAnsi="Lucida Sans Unicode" w:cs="Lucida Sans Unicode"/>
          <w:b/>
          <w:sz w:val="20"/>
          <w:szCs w:val="20"/>
        </w:rPr>
        <w:t>APROBACIÓN DEL TEXTO DE LA CONVOCATORIA PARA LA CELEBRACIÓN DE ELECCIONES.</w:t>
      </w:r>
      <w:r w:rsidR="00666528" w:rsidRPr="00C91874">
        <w:rPr>
          <w:rFonts w:ascii="Lucida Sans Unicode" w:hAnsi="Lucida Sans Unicode" w:cs="Lucida Sans Unicode"/>
          <w:sz w:val="20"/>
          <w:szCs w:val="20"/>
        </w:rPr>
        <w:t xml:space="preserve"> E</w:t>
      </w:r>
      <w:r w:rsidR="00280537" w:rsidRPr="00C91874">
        <w:rPr>
          <w:rFonts w:ascii="Lucida Sans Unicode" w:hAnsi="Lucida Sans Unicode" w:cs="Lucida Sans Unicode"/>
          <w:sz w:val="20"/>
          <w:szCs w:val="20"/>
        </w:rPr>
        <w:t xml:space="preserve">l uno de noviembre, </w:t>
      </w:r>
      <w:r w:rsidR="00663CBA">
        <w:rPr>
          <w:rFonts w:ascii="Lucida Sans Unicode" w:hAnsi="Lucida Sans Unicode" w:cs="Lucida Sans Unicode"/>
          <w:sz w:val="20"/>
          <w:szCs w:val="20"/>
        </w:rPr>
        <w:t xml:space="preserve">en la décima novena sesión extraordinaria, </w:t>
      </w:r>
      <w:r w:rsidR="007D6BD6">
        <w:rPr>
          <w:rFonts w:ascii="Lucida Sans Unicode" w:hAnsi="Lucida Sans Unicode" w:cs="Lucida Sans Unicode"/>
          <w:sz w:val="20"/>
          <w:szCs w:val="20"/>
        </w:rPr>
        <w:t xml:space="preserve">se emitió el </w:t>
      </w:r>
      <w:r w:rsidR="00280537" w:rsidRPr="00C91874">
        <w:rPr>
          <w:rFonts w:ascii="Lucida Sans Unicode" w:hAnsi="Lucida Sans Unicode" w:cs="Lucida Sans Unicode"/>
          <w:sz w:val="20"/>
          <w:szCs w:val="20"/>
        </w:rPr>
        <w:t>acuerdo</w:t>
      </w:r>
      <w:r w:rsidR="00DD1D7B" w:rsidRPr="00C91874">
        <w:rPr>
          <w:rFonts w:ascii="Lucida Sans Unicode" w:hAnsi="Lucida Sans Unicode" w:cs="Lucida Sans Unicode"/>
          <w:sz w:val="20"/>
          <w:szCs w:val="20"/>
        </w:rPr>
        <w:t xml:space="preserve"> identificado con la clave alfanumérica</w:t>
      </w:r>
      <w:r w:rsidR="00280537" w:rsidRPr="00C91874">
        <w:rPr>
          <w:rFonts w:ascii="Lucida Sans Unicode" w:hAnsi="Lucida Sans Unicode" w:cs="Lucida Sans Unicode"/>
          <w:sz w:val="20"/>
          <w:szCs w:val="20"/>
        </w:rPr>
        <w:t xml:space="preserve"> IEPC-ACG-071/2023</w:t>
      </w:r>
      <w:r w:rsidR="00764279">
        <w:rPr>
          <w:rStyle w:val="Refdenotaalpie"/>
          <w:rFonts w:ascii="Lucida Sans Unicode" w:hAnsi="Lucida Sans Unicode" w:cs="Lucida Sans Unicode"/>
          <w:sz w:val="20"/>
          <w:szCs w:val="20"/>
        </w:rPr>
        <w:footnoteReference w:id="11"/>
      </w:r>
      <w:r w:rsidR="00280537" w:rsidRPr="00C91874">
        <w:rPr>
          <w:rFonts w:ascii="Lucida Sans Unicode" w:hAnsi="Lucida Sans Unicode" w:cs="Lucida Sans Unicode"/>
          <w:sz w:val="20"/>
          <w:szCs w:val="20"/>
        </w:rPr>
        <w:t xml:space="preserve">, </w:t>
      </w:r>
      <w:r w:rsidR="007D6BD6">
        <w:rPr>
          <w:rFonts w:ascii="Lucida Sans Unicode" w:hAnsi="Lucida Sans Unicode" w:cs="Lucida Sans Unicode"/>
          <w:sz w:val="20"/>
          <w:szCs w:val="20"/>
        </w:rPr>
        <w:t xml:space="preserve">mediante el cual </w:t>
      </w:r>
      <w:r w:rsidR="00280537" w:rsidRPr="00C91874">
        <w:rPr>
          <w:rFonts w:ascii="Lucida Sans Unicode" w:hAnsi="Lucida Sans Unicode" w:cs="Lucida Sans Unicode"/>
          <w:sz w:val="20"/>
          <w:szCs w:val="20"/>
        </w:rPr>
        <w:t xml:space="preserve">el </w:t>
      </w:r>
      <w:r w:rsidR="00666528" w:rsidRPr="00C91874">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C91874">
        <w:rPr>
          <w:rFonts w:ascii="Lucida Sans Unicode" w:hAnsi="Lucida Sans Unicode" w:cs="Lucida Sans Unicode"/>
          <w:sz w:val="20"/>
          <w:szCs w:val="20"/>
        </w:rPr>
        <w:t>durante el Proceso Electoral Local Concurrente 2023-2024.</w:t>
      </w:r>
    </w:p>
    <w:p w14:paraId="10BEE1E9" w14:textId="77777777" w:rsidR="007D4357" w:rsidRDefault="007D4357" w:rsidP="0085594E">
      <w:pPr>
        <w:spacing w:line="276" w:lineRule="auto"/>
        <w:jc w:val="both"/>
        <w:rPr>
          <w:rFonts w:ascii="Lucida Sans Unicode" w:hAnsi="Lucida Sans Unicode" w:cs="Lucida Sans Unicode"/>
          <w:sz w:val="20"/>
          <w:szCs w:val="20"/>
        </w:rPr>
      </w:pPr>
    </w:p>
    <w:p w14:paraId="124F2710" w14:textId="68BCA73E" w:rsidR="0080173F" w:rsidRDefault="007464F9" w:rsidP="0085594E">
      <w:pPr>
        <w:spacing w:line="276" w:lineRule="auto"/>
        <w:jc w:val="both"/>
        <w:rPr>
          <w:rFonts w:ascii="Lucida Sans Unicode" w:hAnsi="Lucida Sans Unicode" w:cs="Lucida Sans Unicode"/>
          <w:sz w:val="20"/>
          <w:szCs w:val="20"/>
        </w:rPr>
      </w:pPr>
      <w:r>
        <w:rPr>
          <w:b/>
          <w:bCs/>
        </w:rPr>
        <w:t>10</w:t>
      </w:r>
      <w:r w:rsidR="00E87415" w:rsidRPr="00E87415">
        <w:rPr>
          <w:b/>
          <w:bCs/>
        </w:rPr>
        <w:t xml:space="preserve">. </w:t>
      </w:r>
      <w:r w:rsidR="00E87415" w:rsidRPr="00E87415">
        <w:rPr>
          <w:rFonts w:ascii="Lucida Sans Unicode" w:hAnsi="Lucida Sans Unicode" w:cs="Lucida Sans Unicode"/>
          <w:b/>
          <w:bCs/>
          <w:sz w:val="20"/>
          <w:szCs w:val="20"/>
        </w:rPr>
        <w:t>PUBLICACIÓN DE LA CONVOCATORIA PARA LA CELEBRACIÓN DE ELECCIONES CONSTITUCIONALES</w:t>
      </w:r>
      <w:r w:rsidR="00E87415" w:rsidRPr="00E87415">
        <w:rPr>
          <w:rFonts w:ascii="Lucida Sans Unicode" w:hAnsi="Lucida Sans Unicode" w:cs="Lucida Sans Unicode"/>
          <w:sz w:val="20"/>
          <w:szCs w:val="20"/>
        </w:rPr>
        <w:t>. El dos de noviembre, se publicó en el Periódico Oficial “El Estado de Jalisco”</w:t>
      </w:r>
      <w:r w:rsidR="00E87415">
        <w:rPr>
          <w:rStyle w:val="Refdenotaalpie"/>
          <w:rFonts w:ascii="Lucida Sans Unicode" w:hAnsi="Lucida Sans Unicode" w:cs="Lucida Sans Unicode"/>
          <w:sz w:val="20"/>
          <w:szCs w:val="20"/>
        </w:rPr>
        <w:footnoteReference w:id="12"/>
      </w:r>
      <w:r w:rsidR="00E87415" w:rsidRPr="00E87415">
        <w:rPr>
          <w:rFonts w:ascii="Lucida Sans Unicode" w:hAnsi="Lucida Sans Unicode" w:cs="Lucida Sans Unicode"/>
          <w:sz w:val="20"/>
          <w:szCs w:val="20"/>
        </w:rPr>
        <w:t>, la convocatoria para la celebración de elecciones constitucionales en el Estado de Jalisco, mismas que se llevarán a cabo el domingo dos de junio del dos mil veinticuatro.</w:t>
      </w:r>
    </w:p>
    <w:p w14:paraId="1987B689" w14:textId="77777777" w:rsidR="0080173F" w:rsidRPr="00C91874" w:rsidRDefault="0080173F" w:rsidP="0085594E">
      <w:pPr>
        <w:spacing w:line="276" w:lineRule="auto"/>
        <w:jc w:val="both"/>
        <w:rPr>
          <w:rFonts w:ascii="Lucida Sans Unicode" w:hAnsi="Lucida Sans Unicode" w:cs="Lucida Sans Unicode"/>
          <w:sz w:val="20"/>
          <w:szCs w:val="20"/>
        </w:rPr>
      </w:pPr>
    </w:p>
    <w:p w14:paraId="0CF66461" w14:textId="48AD903C" w:rsidR="006F346C" w:rsidRPr="00C91874" w:rsidRDefault="00E87415" w:rsidP="0085594E">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w:t>
      </w:r>
      <w:r w:rsidR="007464F9">
        <w:rPr>
          <w:rFonts w:ascii="Lucida Sans Unicode" w:hAnsi="Lucida Sans Unicode" w:cs="Lucida Sans Unicode"/>
          <w:b/>
          <w:bCs/>
          <w:sz w:val="20"/>
          <w:szCs w:val="20"/>
        </w:rPr>
        <w:t>1</w:t>
      </w:r>
      <w:r w:rsidR="007D4357" w:rsidRPr="00C91874">
        <w:rPr>
          <w:rFonts w:ascii="Lucida Sans Unicode" w:hAnsi="Lucida Sans Unicode" w:cs="Lucida Sans Unicode"/>
          <w:b/>
          <w:bCs/>
          <w:sz w:val="20"/>
          <w:szCs w:val="20"/>
        </w:rPr>
        <w:t xml:space="preserve">. </w:t>
      </w:r>
      <w:r w:rsidR="00EB1127" w:rsidRPr="00C91874">
        <w:rPr>
          <w:rFonts w:ascii="Lucida Sans Unicode" w:hAnsi="Lucida Sans Unicode" w:cs="Lucida Sans Unicode"/>
          <w:b/>
          <w:bCs/>
          <w:sz w:val="20"/>
          <w:szCs w:val="20"/>
        </w:rPr>
        <w:t>APROB</w:t>
      </w:r>
      <w:r w:rsidR="00B62084" w:rsidRPr="00C91874">
        <w:rPr>
          <w:rFonts w:ascii="Lucida Sans Unicode" w:hAnsi="Lucida Sans Unicode" w:cs="Lucida Sans Unicode"/>
          <w:b/>
          <w:bCs/>
          <w:sz w:val="20"/>
          <w:szCs w:val="20"/>
        </w:rPr>
        <w:t>ACIÓN DE</w:t>
      </w:r>
      <w:r w:rsidR="00EB1127" w:rsidRPr="00C91874">
        <w:rPr>
          <w:rFonts w:ascii="Lucida Sans Unicode" w:hAnsi="Lucida Sans Unicode" w:cs="Lucida Sans Unicode"/>
          <w:b/>
          <w:bCs/>
          <w:sz w:val="20"/>
          <w:szCs w:val="20"/>
        </w:rPr>
        <w:t xml:space="preserve"> LOS DOMICILIOS SEDE DE LOS VEINTE CONSEJOS DISTRITALES ELECTORALES, PARA EL PROCESO ELECTORAL LOCAL CONCURRENTE 2023-202</w:t>
      </w:r>
      <w:r w:rsidR="00DD1D7B" w:rsidRPr="00C91874">
        <w:rPr>
          <w:rFonts w:ascii="Lucida Sans Unicode" w:hAnsi="Lucida Sans Unicode" w:cs="Lucida Sans Unicode"/>
          <w:b/>
          <w:bCs/>
          <w:sz w:val="20"/>
          <w:szCs w:val="20"/>
        </w:rPr>
        <w:t>4</w:t>
      </w:r>
      <w:r w:rsidR="00EB1127" w:rsidRPr="00C91874">
        <w:rPr>
          <w:rFonts w:ascii="Lucida Sans Unicode" w:hAnsi="Lucida Sans Unicode" w:cs="Lucida Sans Unicode"/>
          <w:b/>
          <w:bCs/>
          <w:sz w:val="20"/>
          <w:szCs w:val="20"/>
        </w:rPr>
        <w:t xml:space="preserve">. </w:t>
      </w:r>
      <w:r w:rsidR="006F346C" w:rsidRPr="00C91874">
        <w:rPr>
          <w:rFonts w:ascii="Lucida Sans Unicode" w:hAnsi="Lucida Sans Unicode" w:cs="Lucida Sans Unicode"/>
          <w:sz w:val="20"/>
          <w:szCs w:val="20"/>
        </w:rPr>
        <w:t>E</w:t>
      </w:r>
      <w:r w:rsidR="00DD1D7B" w:rsidRPr="00C91874">
        <w:rPr>
          <w:rFonts w:ascii="Lucida Sans Unicode" w:hAnsi="Lucida Sans Unicode" w:cs="Lucida Sans Unicode"/>
          <w:sz w:val="20"/>
          <w:szCs w:val="20"/>
        </w:rPr>
        <w:t xml:space="preserve">n la misma sesión señalada en el punto </w:t>
      </w:r>
      <w:r w:rsidR="007D6BD6">
        <w:rPr>
          <w:rFonts w:ascii="Lucida Sans Unicode" w:hAnsi="Lucida Sans Unicode" w:cs="Lucida Sans Unicode"/>
          <w:sz w:val="20"/>
          <w:szCs w:val="20"/>
        </w:rPr>
        <w:t>8</w:t>
      </w:r>
      <w:r w:rsidR="006F346C" w:rsidRPr="00C91874">
        <w:rPr>
          <w:rFonts w:ascii="Lucida Sans Unicode" w:hAnsi="Lucida Sans Unicode" w:cs="Lucida Sans Unicode"/>
          <w:sz w:val="20"/>
          <w:szCs w:val="20"/>
        </w:rPr>
        <w:t xml:space="preserve">, mediante acuerdo </w:t>
      </w:r>
      <w:r w:rsidR="00DD1D7B" w:rsidRPr="00C91874">
        <w:rPr>
          <w:rFonts w:ascii="Lucida Sans Unicode" w:hAnsi="Lucida Sans Unicode" w:cs="Lucida Sans Unicode"/>
          <w:sz w:val="20"/>
          <w:szCs w:val="20"/>
        </w:rPr>
        <w:t xml:space="preserve">identificado con la clave alfanumérica </w:t>
      </w:r>
      <w:r w:rsidR="006F346C" w:rsidRPr="00C91874">
        <w:rPr>
          <w:rFonts w:ascii="Lucida Sans Unicode" w:hAnsi="Lucida Sans Unicode" w:cs="Lucida Sans Unicode"/>
          <w:sz w:val="20"/>
          <w:szCs w:val="20"/>
        </w:rPr>
        <w:t>IEPC-ACG-075/2023</w:t>
      </w:r>
      <w:r w:rsidR="00E47077">
        <w:rPr>
          <w:rStyle w:val="Refdenotaalpie"/>
          <w:rFonts w:ascii="Lucida Sans Unicode" w:hAnsi="Lucida Sans Unicode" w:cs="Lucida Sans Unicode"/>
          <w:sz w:val="20"/>
          <w:szCs w:val="20"/>
        </w:rPr>
        <w:footnoteReference w:id="13"/>
      </w:r>
      <w:r w:rsidR="006F346C" w:rsidRPr="00C91874">
        <w:rPr>
          <w:rFonts w:ascii="Lucida Sans Unicode" w:hAnsi="Lucida Sans Unicode" w:cs="Lucida Sans Unicode"/>
          <w:sz w:val="20"/>
          <w:szCs w:val="20"/>
        </w:rPr>
        <w:t xml:space="preserve">, el Consejo General aprobó los domicilios sede de los veinte </w:t>
      </w:r>
      <w:r w:rsidR="0085594E">
        <w:rPr>
          <w:rFonts w:ascii="Lucida Sans Unicode" w:hAnsi="Lucida Sans Unicode" w:cs="Lucida Sans Unicode"/>
          <w:sz w:val="20"/>
          <w:szCs w:val="20"/>
        </w:rPr>
        <w:t>c</w:t>
      </w:r>
      <w:r w:rsidR="006F346C" w:rsidRPr="00C91874">
        <w:rPr>
          <w:rFonts w:ascii="Lucida Sans Unicode" w:hAnsi="Lucida Sans Unicode" w:cs="Lucida Sans Unicode"/>
          <w:sz w:val="20"/>
          <w:szCs w:val="20"/>
        </w:rPr>
        <w:t xml:space="preserve">onsejos </w:t>
      </w:r>
      <w:r w:rsidR="0085594E">
        <w:rPr>
          <w:rFonts w:ascii="Lucida Sans Unicode" w:hAnsi="Lucida Sans Unicode" w:cs="Lucida Sans Unicode"/>
          <w:sz w:val="20"/>
          <w:szCs w:val="20"/>
        </w:rPr>
        <w:t>d</w:t>
      </w:r>
      <w:r w:rsidR="006F346C" w:rsidRPr="00C91874">
        <w:rPr>
          <w:rFonts w:ascii="Lucida Sans Unicode" w:hAnsi="Lucida Sans Unicode" w:cs="Lucida Sans Unicode"/>
          <w:sz w:val="20"/>
          <w:szCs w:val="20"/>
        </w:rPr>
        <w:t xml:space="preserve">istritales </w:t>
      </w:r>
      <w:r w:rsidR="0085594E">
        <w:rPr>
          <w:rFonts w:ascii="Lucida Sans Unicode" w:hAnsi="Lucida Sans Unicode" w:cs="Lucida Sans Unicode"/>
          <w:sz w:val="20"/>
          <w:szCs w:val="20"/>
        </w:rPr>
        <w:t>e</w:t>
      </w:r>
      <w:r w:rsidR="006F346C" w:rsidRPr="00C91874">
        <w:rPr>
          <w:rFonts w:ascii="Lucida Sans Unicode" w:hAnsi="Lucida Sans Unicode" w:cs="Lucida Sans Unicode"/>
          <w:sz w:val="20"/>
          <w:szCs w:val="20"/>
        </w:rPr>
        <w:t>lectorales</w:t>
      </w:r>
      <w:r w:rsidR="00DD1D7B" w:rsidRPr="00C91874">
        <w:rPr>
          <w:rFonts w:ascii="Lucida Sans Unicode" w:hAnsi="Lucida Sans Unicode" w:cs="Lucida Sans Unicode"/>
          <w:sz w:val="20"/>
          <w:szCs w:val="20"/>
        </w:rPr>
        <w:t xml:space="preserve"> </w:t>
      </w:r>
      <w:r w:rsidR="00831444" w:rsidRPr="00C91874">
        <w:rPr>
          <w:rFonts w:ascii="Lucida Sans Unicode" w:hAnsi="Lucida Sans Unicode" w:cs="Lucida Sans Unicode"/>
          <w:sz w:val="20"/>
          <w:szCs w:val="20"/>
        </w:rPr>
        <w:t>l</w:t>
      </w:r>
      <w:r w:rsidR="00DD1D7B" w:rsidRPr="00C91874">
        <w:rPr>
          <w:rFonts w:ascii="Lucida Sans Unicode" w:hAnsi="Lucida Sans Unicode" w:cs="Lucida Sans Unicode"/>
          <w:sz w:val="20"/>
          <w:szCs w:val="20"/>
        </w:rPr>
        <w:t>ocales</w:t>
      </w:r>
      <w:r w:rsidR="006F346C" w:rsidRPr="00C91874">
        <w:rPr>
          <w:rFonts w:ascii="Lucida Sans Unicode" w:hAnsi="Lucida Sans Unicode" w:cs="Lucida Sans Unicode"/>
          <w:sz w:val="20"/>
          <w:szCs w:val="20"/>
        </w:rPr>
        <w:t>, para el Proceso Electoral Local Concurrente 2023-2024</w:t>
      </w:r>
      <w:r w:rsidR="00370958">
        <w:rPr>
          <w:rFonts w:ascii="Lucida Sans Unicode" w:hAnsi="Lucida Sans Unicode" w:cs="Lucida Sans Unicode"/>
          <w:sz w:val="20"/>
          <w:szCs w:val="20"/>
        </w:rPr>
        <w:t>.</w:t>
      </w:r>
    </w:p>
    <w:p w14:paraId="0E27B00A" w14:textId="77777777" w:rsidR="009E5495" w:rsidRPr="00C91874" w:rsidRDefault="009E5495" w:rsidP="0085594E">
      <w:pPr>
        <w:spacing w:line="276" w:lineRule="auto"/>
        <w:jc w:val="both"/>
        <w:rPr>
          <w:rFonts w:ascii="Lucida Sans Unicode" w:hAnsi="Lucida Sans Unicode" w:cs="Lucida Sans Unicode"/>
          <w:bCs/>
          <w:sz w:val="20"/>
          <w:szCs w:val="20"/>
          <w:lang w:eastAsia="es-ES"/>
        </w:rPr>
      </w:pPr>
    </w:p>
    <w:p w14:paraId="631BFBCB" w14:textId="728440F7" w:rsidR="0094162C" w:rsidRDefault="00A93EF6" w:rsidP="0085594E">
      <w:pPr>
        <w:spacing w:line="276" w:lineRule="auto"/>
        <w:jc w:val="both"/>
        <w:rPr>
          <w:rFonts w:ascii="Lucida Sans Unicode" w:hAnsi="Lucida Sans Unicode" w:cs="Lucida Sans Unicode"/>
          <w:bCs/>
          <w:sz w:val="20"/>
          <w:szCs w:val="20"/>
          <w:lang w:eastAsia="es-ES"/>
        </w:rPr>
      </w:pPr>
      <w:r>
        <w:rPr>
          <w:rFonts w:ascii="Lucida Sans Unicode" w:hAnsi="Lucida Sans Unicode" w:cs="Lucida Sans Unicode"/>
          <w:b/>
          <w:sz w:val="20"/>
          <w:szCs w:val="20"/>
          <w:lang w:eastAsia="es-ES"/>
        </w:rPr>
        <w:t>1</w:t>
      </w:r>
      <w:r w:rsidR="007464F9">
        <w:rPr>
          <w:rFonts w:ascii="Lucida Sans Unicode" w:hAnsi="Lucida Sans Unicode" w:cs="Lucida Sans Unicode"/>
          <w:b/>
          <w:sz w:val="20"/>
          <w:szCs w:val="20"/>
          <w:lang w:eastAsia="es-ES"/>
        </w:rPr>
        <w:t>2</w:t>
      </w:r>
      <w:r>
        <w:rPr>
          <w:rFonts w:ascii="Lucida Sans Unicode" w:hAnsi="Lucida Sans Unicode" w:cs="Lucida Sans Unicode"/>
          <w:b/>
          <w:sz w:val="20"/>
          <w:szCs w:val="20"/>
          <w:lang w:eastAsia="es-ES"/>
        </w:rPr>
        <w:t>.</w:t>
      </w:r>
      <w:r w:rsidR="003D7D2E">
        <w:rPr>
          <w:rFonts w:ascii="Lucida Sans Unicode" w:hAnsi="Lucida Sans Unicode" w:cs="Lucida Sans Unicode"/>
          <w:b/>
          <w:sz w:val="20"/>
          <w:szCs w:val="20"/>
          <w:lang w:eastAsia="es-ES"/>
        </w:rPr>
        <w:t xml:space="preserve"> </w:t>
      </w:r>
      <w:r w:rsidR="002D354C" w:rsidRPr="00C21A6E">
        <w:rPr>
          <w:rFonts w:ascii="Lucida Sans Unicode" w:hAnsi="Lucida Sans Unicode" w:cs="Lucida Sans Unicode"/>
          <w:b/>
          <w:sz w:val="20"/>
          <w:szCs w:val="20"/>
          <w:lang w:eastAsia="es-ES"/>
        </w:rPr>
        <w:t>APROBACIÓN DE LA INTEGRACIÓN DE LOS VEINTE CONSEJOS DISTRITALES ELECTORALES LOCALES, PARA EL PROCESO ELECTORAL LOCAL CONCURRENTE 2023-2024</w:t>
      </w:r>
      <w:r w:rsidR="00D9586C" w:rsidRPr="00C21A6E">
        <w:rPr>
          <w:rFonts w:ascii="Lucida Sans Unicode" w:hAnsi="Lucida Sans Unicode" w:cs="Lucida Sans Unicode"/>
          <w:b/>
          <w:sz w:val="20"/>
          <w:szCs w:val="20"/>
          <w:lang w:eastAsia="es-ES"/>
        </w:rPr>
        <w:t>.</w:t>
      </w:r>
      <w:r w:rsidR="00D9586C">
        <w:rPr>
          <w:rFonts w:ascii="Lucida Sans Unicode" w:hAnsi="Lucida Sans Unicode" w:cs="Lucida Sans Unicode"/>
          <w:bCs/>
          <w:sz w:val="20"/>
          <w:szCs w:val="20"/>
          <w:lang w:eastAsia="es-ES"/>
        </w:rPr>
        <w:t xml:space="preserve"> El </w:t>
      </w:r>
      <w:r w:rsidR="00A8112E">
        <w:rPr>
          <w:rFonts w:ascii="Lucida Sans Unicode" w:hAnsi="Lucida Sans Unicode" w:cs="Lucida Sans Unicode"/>
          <w:bCs/>
          <w:sz w:val="20"/>
          <w:szCs w:val="20"/>
          <w:lang w:eastAsia="es-ES"/>
        </w:rPr>
        <w:t xml:space="preserve">catorce de noviembre, </w:t>
      </w:r>
      <w:r w:rsidR="007D6BD6">
        <w:rPr>
          <w:rFonts w:ascii="Lucida Sans Unicode" w:hAnsi="Lucida Sans Unicode" w:cs="Lucida Sans Unicode"/>
          <w:bCs/>
          <w:sz w:val="20"/>
          <w:szCs w:val="20"/>
          <w:lang w:eastAsia="es-ES"/>
        </w:rPr>
        <w:t xml:space="preserve">en la </w:t>
      </w:r>
      <w:r w:rsidR="007D6BD6" w:rsidRPr="007D6BD6">
        <w:rPr>
          <w:rFonts w:ascii="Lucida Sans Unicode" w:hAnsi="Lucida Sans Unicode" w:cs="Lucida Sans Unicode"/>
          <w:bCs/>
          <w:sz w:val="20"/>
          <w:szCs w:val="20"/>
          <w:lang w:eastAsia="es-ES"/>
        </w:rPr>
        <w:t>vigésima sesión extraordinaria</w:t>
      </w:r>
      <w:r w:rsidR="007D6BD6">
        <w:rPr>
          <w:rFonts w:ascii="Lucida Sans Unicode" w:hAnsi="Lucida Sans Unicode" w:cs="Lucida Sans Unicode"/>
          <w:bCs/>
          <w:sz w:val="20"/>
          <w:szCs w:val="20"/>
          <w:lang w:eastAsia="es-ES"/>
        </w:rPr>
        <w:t xml:space="preserve">, </w:t>
      </w:r>
      <w:r w:rsidR="00A8112E">
        <w:rPr>
          <w:rFonts w:ascii="Lucida Sans Unicode" w:hAnsi="Lucida Sans Unicode" w:cs="Lucida Sans Unicode"/>
          <w:bCs/>
          <w:sz w:val="20"/>
          <w:szCs w:val="20"/>
          <w:lang w:eastAsia="es-ES"/>
        </w:rPr>
        <w:t>mediante acuerdo IEPC-ACG-082/2023</w:t>
      </w:r>
      <w:r w:rsidR="00980EEA">
        <w:rPr>
          <w:rStyle w:val="Refdenotaalpie"/>
          <w:rFonts w:ascii="Lucida Sans Unicode" w:hAnsi="Lucida Sans Unicode" w:cs="Lucida Sans Unicode"/>
          <w:bCs/>
          <w:sz w:val="20"/>
          <w:szCs w:val="20"/>
          <w:lang w:eastAsia="es-ES"/>
        </w:rPr>
        <w:footnoteReference w:id="14"/>
      </w:r>
      <w:r w:rsidR="00A8112E">
        <w:rPr>
          <w:rFonts w:ascii="Lucida Sans Unicode" w:hAnsi="Lucida Sans Unicode" w:cs="Lucida Sans Unicode"/>
          <w:bCs/>
          <w:sz w:val="20"/>
          <w:szCs w:val="20"/>
          <w:lang w:eastAsia="es-ES"/>
        </w:rPr>
        <w:t>, el Consejo General aprobó, entre otr</w:t>
      </w:r>
      <w:r w:rsidR="007D6BD6">
        <w:rPr>
          <w:rFonts w:ascii="Lucida Sans Unicode" w:hAnsi="Lucida Sans Unicode" w:cs="Lucida Sans Unicode"/>
          <w:bCs/>
          <w:sz w:val="20"/>
          <w:szCs w:val="20"/>
          <w:lang w:eastAsia="es-ES"/>
        </w:rPr>
        <w:t>e otros aspectos</w:t>
      </w:r>
      <w:r w:rsidR="00A8112E">
        <w:rPr>
          <w:rFonts w:ascii="Lucida Sans Unicode" w:hAnsi="Lucida Sans Unicode" w:cs="Lucida Sans Unicode"/>
          <w:bCs/>
          <w:sz w:val="20"/>
          <w:szCs w:val="20"/>
          <w:lang w:eastAsia="es-ES"/>
        </w:rPr>
        <w:t xml:space="preserve">, la integración de los veinte </w:t>
      </w:r>
      <w:r w:rsidR="0085594E">
        <w:rPr>
          <w:rFonts w:ascii="Lucida Sans Unicode" w:hAnsi="Lucida Sans Unicode" w:cs="Lucida Sans Unicode"/>
          <w:bCs/>
          <w:sz w:val="20"/>
          <w:szCs w:val="20"/>
          <w:lang w:eastAsia="es-ES"/>
        </w:rPr>
        <w:t>c</w:t>
      </w:r>
      <w:r w:rsidR="00A8112E">
        <w:rPr>
          <w:rFonts w:ascii="Lucida Sans Unicode" w:hAnsi="Lucida Sans Unicode" w:cs="Lucida Sans Unicode"/>
          <w:bCs/>
          <w:sz w:val="20"/>
          <w:szCs w:val="20"/>
          <w:lang w:eastAsia="es-ES"/>
        </w:rPr>
        <w:t xml:space="preserve">onsejos </w:t>
      </w:r>
      <w:r w:rsidR="0085594E">
        <w:rPr>
          <w:rFonts w:ascii="Lucida Sans Unicode" w:hAnsi="Lucida Sans Unicode" w:cs="Lucida Sans Unicode"/>
          <w:bCs/>
          <w:sz w:val="20"/>
          <w:szCs w:val="20"/>
          <w:lang w:eastAsia="es-ES"/>
        </w:rPr>
        <w:lastRenderedPageBreak/>
        <w:t>d</w:t>
      </w:r>
      <w:r w:rsidR="00A8112E">
        <w:rPr>
          <w:rFonts w:ascii="Lucida Sans Unicode" w:hAnsi="Lucida Sans Unicode" w:cs="Lucida Sans Unicode"/>
          <w:bCs/>
          <w:sz w:val="20"/>
          <w:szCs w:val="20"/>
          <w:lang w:eastAsia="es-ES"/>
        </w:rPr>
        <w:t xml:space="preserve">istritales </w:t>
      </w:r>
      <w:r w:rsidR="0085594E">
        <w:rPr>
          <w:rFonts w:ascii="Lucida Sans Unicode" w:hAnsi="Lucida Sans Unicode" w:cs="Lucida Sans Unicode"/>
          <w:bCs/>
          <w:sz w:val="20"/>
          <w:szCs w:val="20"/>
          <w:lang w:eastAsia="es-ES"/>
        </w:rPr>
        <w:t>e</w:t>
      </w:r>
      <w:r w:rsidR="00A8112E">
        <w:rPr>
          <w:rFonts w:ascii="Lucida Sans Unicode" w:hAnsi="Lucida Sans Unicode" w:cs="Lucida Sans Unicode"/>
          <w:bCs/>
          <w:sz w:val="20"/>
          <w:szCs w:val="20"/>
          <w:lang w:eastAsia="es-ES"/>
        </w:rPr>
        <w:t xml:space="preserve">lectorales locales, para el Proceso Electoral Local </w:t>
      </w:r>
      <w:r w:rsidR="00C21A6E">
        <w:rPr>
          <w:rFonts w:ascii="Lucida Sans Unicode" w:hAnsi="Lucida Sans Unicode" w:cs="Lucida Sans Unicode"/>
          <w:bCs/>
          <w:sz w:val="20"/>
          <w:szCs w:val="20"/>
          <w:lang w:eastAsia="es-ES"/>
        </w:rPr>
        <w:t>Concurrente 2023-2024.</w:t>
      </w:r>
    </w:p>
    <w:p w14:paraId="7CB6F7A3" w14:textId="77777777" w:rsidR="003D7D2E" w:rsidRDefault="003D7D2E" w:rsidP="0085594E">
      <w:pPr>
        <w:spacing w:line="276" w:lineRule="auto"/>
        <w:jc w:val="both"/>
        <w:rPr>
          <w:rFonts w:ascii="Lucida Sans Unicode" w:hAnsi="Lucida Sans Unicode" w:cs="Lucida Sans Unicode"/>
          <w:bCs/>
          <w:sz w:val="20"/>
          <w:szCs w:val="20"/>
          <w:lang w:eastAsia="es-ES"/>
        </w:rPr>
      </w:pPr>
    </w:p>
    <w:p w14:paraId="02E03A26" w14:textId="4B9A609C" w:rsidR="003D7D2E" w:rsidRPr="0085594E" w:rsidRDefault="003D7D2E" w:rsidP="0085594E">
      <w:pPr>
        <w:widowControl/>
        <w:autoSpaceDE/>
        <w:autoSpaceDN/>
        <w:spacing w:line="276" w:lineRule="auto"/>
        <w:jc w:val="both"/>
        <w:rPr>
          <w:rFonts w:ascii="Lucida Sans Unicode" w:hAnsi="Lucida Sans Unicode" w:cs="Lucida Sans Unicode"/>
          <w:sz w:val="20"/>
          <w:szCs w:val="20"/>
          <w:lang w:val="es-MX"/>
        </w:rPr>
      </w:pPr>
      <w:r w:rsidRPr="0085594E">
        <w:rPr>
          <w:rFonts w:ascii="Lucida Sans Unicode" w:hAnsi="Lucida Sans Unicode" w:cs="Lucida Sans Unicode"/>
          <w:b/>
          <w:sz w:val="20"/>
          <w:szCs w:val="20"/>
          <w:lang w:val="es-MX"/>
        </w:rPr>
        <w:t>13. INSTALACIÓN DE LOS CONSEJOS DISTRITALES ELECTORALES.</w:t>
      </w:r>
      <w:r w:rsidRPr="0085594E">
        <w:rPr>
          <w:rFonts w:ascii="Lucida Sans Unicode" w:hAnsi="Lucida Sans Unicode" w:cs="Lucida Sans Unicode"/>
          <w:sz w:val="20"/>
          <w:szCs w:val="20"/>
          <w:lang w:val="es-MX"/>
        </w:rPr>
        <w:t xml:space="preserve"> </w:t>
      </w:r>
      <w:r w:rsidR="0085594E" w:rsidRPr="0085594E">
        <w:rPr>
          <w:rFonts w:ascii="Lucida Sans Unicode" w:hAnsi="Lucida Sans Unicode" w:cs="Lucida Sans Unicode"/>
          <w:sz w:val="20"/>
          <w:szCs w:val="20"/>
          <w:lang w:val="es-MX"/>
        </w:rPr>
        <w:t>L</w:t>
      </w:r>
      <w:r w:rsidR="0085594E" w:rsidRPr="0085594E">
        <w:rPr>
          <w:rFonts w:ascii="Lucida Sans Unicode" w:hAnsi="Lucida Sans Unicode" w:cs="Lucida Sans Unicode"/>
          <w:sz w:val="20"/>
          <w:szCs w:val="20"/>
          <w:lang w:val="es-MX"/>
        </w:rPr>
        <w:t>os días quince y dieciséis de noviembre</w:t>
      </w:r>
      <w:r w:rsidR="0085594E" w:rsidRPr="0085594E">
        <w:rPr>
          <w:rFonts w:ascii="Lucida Sans Unicode" w:hAnsi="Lucida Sans Unicode" w:cs="Lucida Sans Unicode"/>
          <w:sz w:val="20"/>
          <w:szCs w:val="20"/>
          <w:lang w:val="es-MX"/>
        </w:rPr>
        <w:t>,</w:t>
      </w:r>
      <w:r w:rsidR="0085594E" w:rsidRPr="0085594E">
        <w:rPr>
          <w:rFonts w:ascii="Lucida Sans Unicode" w:hAnsi="Lucida Sans Unicode" w:cs="Lucida Sans Unicode"/>
          <w:sz w:val="20"/>
          <w:szCs w:val="20"/>
          <w:lang w:val="es-MX"/>
        </w:rPr>
        <w:t xml:space="preserve"> </w:t>
      </w:r>
      <w:r w:rsidRPr="0085594E">
        <w:rPr>
          <w:rFonts w:ascii="Lucida Sans Unicode" w:hAnsi="Lucida Sans Unicode" w:cs="Lucida Sans Unicode"/>
          <w:sz w:val="20"/>
          <w:szCs w:val="20"/>
          <w:lang w:val="es-MX"/>
        </w:rPr>
        <w:t xml:space="preserve">se instalaron e iniciaron sus funciones los </w:t>
      </w:r>
      <w:r w:rsidR="0085594E" w:rsidRPr="0085594E">
        <w:rPr>
          <w:rFonts w:ascii="Lucida Sans Unicode" w:hAnsi="Lucida Sans Unicode" w:cs="Lucida Sans Unicode"/>
          <w:sz w:val="20"/>
          <w:szCs w:val="20"/>
          <w:lang w:val="es-MX"/>
        </w:rPr>
        <w:t>veinte c</w:t>
      </w:r>
      <w:r w:rsidRPr="0085594E">
        <w:rPr>
          <w:rFonts w:ascii="Lucida Sans Unicode" w:hAnsi="Lucida Sans Unicode" w:cs="Lucida Sans Unicode"/>
          <w:sz w:val="20"/>
          <w:szCs w:val="20"/>
          <w:lang w:val="es-MX"/>
        </w:rPr>
        <w:t xml:space="preserve">onsejos </w:t>
      </w:r>
      <w:r w:rsidR="0085594E" w:rsidRPr="0085594E">
        <w:rPr>
          <w:rFonts w:ascii="Lucida Sans Unicode" w:hAnsi="Lucida Sans Unicode" w:cs="Lucida Sans Unicode"/>
          <w:sz w:val="20"/>
          <w:szCs w:val="20"/>
          <w:lang w:val="es-MX"/>
        </w:rPr>
        <w:t>d</w:t>
      </w:r>
      <w:r w:rsidRPr="0085594E">
        <w:rPr>
          <w:rFonts w:ascii="Lucida Sans Unicode" w:hAnsi="Lucida Sans Unicode" w:cs="Lucida Sans Unicode"/>
          <w:sz w:val="20"/>
          <w:szCs w:val="20"/>
          <w:lang w:val="es-MX"/>
        </w:rPr>
        <w:t xml:space="preserve">istritales </w:t>
      </w:r>
      <w:r w:rsidR="0085594E" w:rsidRPr="0085594E">
        <w:rPr>
          <w:rFonts w:ascii="Lucida Sans Unicode" w:hAnsi="Lucida Sans Unicode" w:cs="Lucida Sans Unicode"/>
          <w:sz w:val="20"/>
          <w:szCs w:val="20"/>
          <w:lang w:val="es-MX"/>
        </w:rPr>
        <w:t>e</w:t>
      </w:r>
      <w:r w:rsidRPr="0085594E">
        <w:rPr>
          <w:rFonts w:ascii="Lucida Sans Unicode" w:hAnsi="Lucida Sans Unicode" w:cs="Lucida Sans Unicode"/>
          <w:sz w:val="20"/>
          <w:szCs w:val="20"/>
          <w:lang w:val="es-MX"/>
        </w:rPr>
        <w:t>lectorales</w:t>
      </w:r>
      <w:r w:rsidR="0085594E" w:rsidRPr="0085594E">
        <w:rPr>
          <w:rFonts w:ascii="Lucida Sans Unicode" w:hAnsi="Lucida Sans Unicode" w:cs="Lucida Sans Unicode"/>
          <w:sz w:val="20"/>
          <w:szCs w:val="20"/>
          <w:lang w:val="es-MX"/>
        </w:rPr>
        <w:t>, d</w:t>
      </w:r>
      <w:r w:rsidR="0085594E" w:rsidRPr="0085594E">
        <w:rPr>
          <w:rFonts w:ascii="Lucida Sans Unicode" w:hAnsi="Lucida Sans Unicode" w:cs="Lucida Sans Unicode"/>
          <w:sz w:val="20"/>
          <w:szCs w:val="20"/>
          <w:lang w:val="es-MX"/>
        </w:rPr>
        <w:t>e acuerdo con el Calendario Integral para el Proceso Electoral Local Concurrente 2023-2024, aprobado por este órgano colegiado</w:t>
      </w:r>
      <w:r w:rsidRPr="0085594E">
        <w:rPr>
          <w:rFonts w:ascii="Lucida Sans Unicode" w:hAnsi="Lucida Sans Unicode" w:cs="Lucida Sans Unicode"/>
          <w:sz w:val="20"/>
          <w:szCs w:val="20"/>
          <w:lang w:val="es-MX"/>
        </w:rPr>
        <w:t xml:space="preserve">. </w:t>
      </w:r>
    </w:p>
    <w:p w14:paraId="4E47FA52" w14:textId="77777777" w:rsidR="008F0FC2" w:rsidRPr="0085594E" w:rsidRDefault="008F0FC2" w:rsidP="0085594E">
      <w:pPr>
        <w:spacing w:line="276" w:lineRule="auto"/>
        <w:jc w:val="both"/>
        <w:rPr>
          <w:rFonts w:ascii="Lucida Sans Unicode" w:hAnsi="Lucida Sans Unicode" w:cs="Lucida Sans Unicode"/>
          <w:bCs/>
          <w:sz w:val="20"/>
          <w:szCs w:val="20"/>
          <w:lang w:eastAsia="es-ES"/>
        </w:rPr>
      </w:pPr>
    </w:p>
    <w:p w14:paraId="61C0A17C" w14:textId="41EA429B" w:rsidR="008F0FC2" w:rsidRPr="0085594E" w:rsidRDefault="003D7D2E" w:rsidP="0085594E">
      <w:pPr>
        <w:pStyle w:val="Prrafodelista"/>
        <w:tabs>
          <w:tab w:val="left" w:pos="567"/>
        </w:tabs>
        <w:spacing w:after="0"/>
        <w:ind w:left="0"/>
        <w:jc w:val="both"/>
        <w:rPr>
          <w:rFonts w:ascii="Lucida Sans Unicode" w:eastAsia="Times New Roman" w:hAnsi="Lucida Sans Unicode" w:cs="Lucida Sans Unicode"/>
          <w:b/>
          <w:sz w:val="20"/>
          <w:szCs w:val="20"/>
          <w:lang w:val="es-ES" w:eastAsia="es-ES"/>
        </w:rPr>
      </w:pPr>
      <w:r w:rsidRPr="0085594E">
        <w:rPr>
          <w:rFonts w:ascii="Lucida Sans Unicode" w:eastAsia="Times New Roman" w:hAnsi="Lucida Sans Unicode" w:cs="Lucida Sans Unicode"/>
          <w:b/>
          <w:sz w:val="20"/>
          <w:szCs w:val="20"/>
          <w:lang w:val="es-ES" w:eastAsia="es-ES"/>
        </w:rPr>
        <w:t>14.</w:t>
      </w:r>
      <w:r w:rsidR="008F0FC2" w:rsidRPr="0085594E">
        <w:rPr>
          <w:rFonts w:ascii="Lucida Sans Unicode" w:eastAsia="Times New Roman" w:hAnsi="Lucida Sans Unicode" w:cs="Lucida Sans Unicode"/>
          <w:bCs/>
          <w:sz w:val="20"/>
          <w:szCs w:val="20"/>
          <w:lang w:val="es-ES" w:eastAsia="es-ES"/>
        </w:rPr>
        <w:t xml:space="preserve"> </w:t>
      </w:r>
      <w:r w:rsidR="008F0FC2" w:rsidRPr="0085594E">
        <w:rPr>
          <w:rFonts w:ascii="Lucida Sans Unicode" w:eastAsia="Times New Roman" w:hAnsi="Lucida Sans Unicode" w:cs="Lucida Sans Unicode"/>
          <w:b/>
          <w:sz w:val="20"/>
          <w:szCs w:val="20"/>
        </w:rPr>
        <w:t xml:space="preserve">DESIGNACIÓN DE LAS PERSONAS CONSEJERAS PROPIETARIAS Y SUPLENTES EN LOS CONSEJOS DISTRITALES 1, 3, 4, 13 y 15, PARA CUBRIR PLAZAS VACANTES. </w:t>
      </w:r>
      <w:r w:rsidR="008F0FC2" w:rsidRPr="0085594E">
        <w:rPr>
          <w:rFonts w:ascii="Lucida Sans Unicode" w:eastAsia="Times New Roman" w:hAnsi="Lucida Sans Unicode" w:cs="Lucida Sans Unicode"/>
          <w:bCs/>
          <w:sz w:val="20"/>
          <w:szCs w:val="20"/>
        </w:rPr>
        <w:t>El cinco de diciembre, el Consejo General, mediante acuerdo IEPC-ACG-096/2023</w:t>
      </w:r>
      <w:r w:rsidR="0007237D" w:rsidRPr="0085594E">
        <w:rPr>
          <w:rStyle w:val="Refdenotaalpie"/>
          <w:rFonts w:ascii="Lucida Sans Unicode" w:eastAsia="Times New Roman" w:hAnsi="Lucida Sans Unicode" w:cs="Lucida Sans Unicode"/>
          <w:bCs/>
          <w:sz w:val="20"/>
          <w:szCs w:val="20"/>
        </w:rPr>
        <w:footnoteReference w:id="15"/>
      </w:r>
      <w:r w:rsidR="008F0FC2" w:rsidRPr="0085594E">
        <w:rPr>
          <w:rFonts w:ascii="Lucida Sans Unicode" w:eastAsia="Times New Roman" w:hAnsi="Lucida Sans Unicode" w:cs="Lucida Sans Unicode"/>
          <w:bCs/>
          <w:sz w:val="20"/>
          <w:szCs w:val="20"/>
        </w:rPr>
        <w:t xml:space="preserve">, aceptó en sus términos las renuncias </w:t>
      </w:r>
      <w:r w:rsidR="008F0FC2" w:rsidRPr="0085594E">
        <w:rPr>
          <w:rFonts w:ascii="Lucida Sans Unicode" w:hAnsi="Lucida Sans Unicode" w:cs="Lucida Sans Unicode"/>
          <w:sz w:val="20"/>
          <w:szCs w:val="20"/>
          <w:lang w:val="es-ES_tradnl"/>
        </w:rPr>
        <w:t xml:space="preserve">presentadas por las personas consejeras distritales electorales propietarias y suplentes: Lilia Esthela Álvarez Ruíz, María Guadalupe González Velázquez, Josué Centeno Galindo, Heidi Elian Gudiño Flores y María Elena Ávalos Rodríguez, adscritas a los </w:t>
      </w:r>
      <w:r w:rsidR="0085594E" w:rsidRPr="0085594E">
        <w:rPr>
          <w:rFonts w:ascii="Lucida Sans Unicode" w:hAnsi="Lucida Sans Unicode" w:cs="Lucida Sans Unicode"/>
          <w:sz w:val="20"/>
          <w:szCs w:val="20"/>
          <w:lang w:val="es-ES_tradnl"/>
        </w:rPr>
        <w:t>c</w:t>
      </w:r>
      <w:r w:rsidR="008F0FC2" w:rsidRPr="0085594E">
        <w:rPr>
          <w:rFonts w:ascii="Lucida Sans Unicode" w:hAnsi="Lucida Sans Unicode" w:cs="Lucida Sans Unicode"/>
          <w:sz w:val="20"/>
          <w:szCs w:val="20"/>
          <w:lang w:val="es-ES_tradnl"/>
        </w:rPr>
        <w:t xml:space="preserve">onsejos </w:t>
      </w:r>
      <w:r w:rsidR="0085594E" w:rsidRPr="0085594E">
        <w:rPr>
          <w:rFonts w:ascii="Lucida Sans Unicode" w:hAnsi="Lucida Sans Unicode" w:cs="Lucida Sans Unicode"/>
          <w:sz w:val="20"/>
          <w:szCs w:val="20"/>
          <w:lang w:val="es-ES_tradnl"/>
        </w:rPr>
        <w:t>d</w:t>
      </w:r>
      <w:r w:rsidR="008F0FC2" w:rsidRPr="0085594E">
        <w:rPr>
          <w:rFonts w:ascii="Lucida Sans Unicode" w:hAnsi="Lucida Sans Unicode" w:cs="Lucida Sans Unicode"/>
          <w:sz w:val="20"/>
          <w:szCs w:val="20"/>
          <w:lang w:val="es-ES_tradnl"/>
        </w:rPr>
        <w:t xml:space="preserve">istritales </w:t>
      </w:r>
      <w:r w:rsidR="0085594E" w:rsidRPr="0085594E">
        <w:rPr>
          <w:rFonts w:ascii="Lucida Sans Unicode" w:hAnsi="Lucida Sans Unicode" w:cs="Lucida Sans Unicode"/>
          <w:sz w:val="20"/>
          <w:szCs w:val="20"/>
          <w:lang w:val="es-ES_tradnl"/>
        </w:rPr>
        <w:t>e</w:t>
      </w:r>
      <w:r w:rsidR="008F0FC2" w:rsidRPr="0085594E">
        <w:rPr>
          <w:rFonts w:ascii="Lucida Sans Unicode" w:hAnsi="Lucida Sans Unicode" w:cs="Lucida Sans Unicode"/>
          <w:sz w:val="20"/>
          <w:szCs w:val="20"/>
          <w:lang w:val="es-ES_tradnl"/>
        </w:rPr>
        <w:t>lectorales números 1, 3, 4, 13 y 15</w:t>
      </w:r>
      <w:r w:rsidR="0085594E" w:rsidRPr="0085594E">
        <w:rPr>
          <w:rFonts w:ascii="Lucida Sans Unicode" w:hAnsi="Lucida Sans Unicode" w:cs="Lucida Sans Unicode"/>
          <w:sz w:val="20"/>
          <w:szCs w:val="20"/>
          <w:lang w:val="es-ES_tradnl"/>
        </w:rPr>
        <w:t>,</w:t>
      </w:r>
      <w:r w:rsidR="008F0FC2" w:rsidRPr="0085594E">
        <w:rPr>
          <w:rFonts w:ascii="Lucida Sans Unicode" w:hAnsi="Lucida Sans Unicode" w:cs="Lucida Sans Unicode"/>
          <w:sz w:val="20"/>
          <w:szCs w:val="20"/>
          <w:lang w:val="es-ES_tradnl"/>
        </w:rPr>
        <w:t xml:space="preserve"> respectivamente</w:t>
      </w:r>
      <w:r w:rsidR="0085594E" w:rsidRPr="0085594E">
        <w:rPr>
          <w:rFonts w:ascii="Lucida Sans Unicode" w:hAnsi="Lucida Sans Unicode" w:cs="Lucida Sans Unicode"/>
          <w:sz w:val="20"/>
          <w:szCs w:val="20"/>
          <w:lang w:val="es-ES_tradnl"/>
        </w:rPr>
        <w:t>,</w:t>
      </w:r>
      <w:r w:rsidR="008F0FC2" w:rsidRPr="0085594E">
        <w:rPr>
          <w:rFonts w:ascii="Lucida Sans Unicode" w:hAnsi="Lucida Sans Unicode" w:cs="Lucida Sans Unicode"/>
          <w:sz w:val="20"/>
          <w:szCs w:val="20"/>
          <w:lang w:val="es-ES_tradnl"/>
        </w:rPr>
        <w:t xml:space="preserve"> para en su lugar designar </w:t>
      </w:r>
      <w:r w:rsidR="008F0FC2" w:rsidRPr="0085594E">
        <w:rPr>
          <w:rFonts w:ascii="Lucida Sans Unicode" w:hAnsi="Lucida Sans Unicode" w:cs="Lucida Sans Unicode"/>
          <w:bCs/>
          <w:sz w:val="20"/>
          <w:szCs w:val="20"/>
        </w:rPr>
        <w:t xml:space="preserve">a las ciudadanas: Nancy Elizabeth Cruz Landázuri, Laura Janet Hernández Orozco y María Guadalupe Cedillo Gutiérrez, como consejeras distritales propietarias con adscripción a los </w:t>
      </w:r>
      <w:r w:rsidR="0085594E" w:rsidRPr="0085594E">
        <w:rPr>
          <w:rFonts w:ascii="Lucida Sans Unicode" w:hAnsi="Lucida Sans Unicode" w:cs="Lucida Sans Unicode"/>
          <w:bCs/>
          <w:sz w:val="20"/>
          <w:szCs w:val="20"/>
        </w:rPr>
        <w:t>c</w:t>
      </w:r>
      <w:r w:rsidR="008F0FC2" w:rsidRPr="0085594E">
        <w:rPr>
          <w:rFonts w:ascii="Lucida Sans Unicode" w:hAnsi="Lucida Sans Unicode" w:cs="Lucida Sans Unicode"/>
          <w:bCs/>
          <w:sz w:val="20"/>
          <w:szCs w:val="20"/>
        </w:rPr>
        <w:t xml:space="preserve">onsejos </w:t>
      </w:r>
      <w:r w:rsidR="0085594E" w:rsidRPr="0085594E">
        <w:rPr>
          <w:rFonts w:ascii="Lucida Sans Unicode" w:hAnsi="Lucida Sans Unicode" w:cs="Lucida Sans Unicode"/>
          <w:bCs/>
          <w:sz w:val="20"/>
          <w:szCs w:val="20"/>
        </w:rPr>
        <w:t>d</w:t>
      </w:r>
      <w:r w:rsidR="008F0FC2" w:rsidRPr="0085594E">
        <w:rPr>
          <w:rFonts w:ascii="Lucida Sans Unicode" w:hAnsi="Lucida Sans Unicode" w:cs="Lucida Sans Unicode"/>
          <w:bCs/>
          <w:sz w:val="20"/>
          <w:szCs w:val="20"/>
        </w:rPr>
        <w:t xml:space="preserve">istritales </w:t>
      </w:r>
      <w:r w:rsidR="0085594E" w:rsidRPr="0085594E">
        <w:rPr>
          <w:rFonts w:ascii="Lucida Sans Unicode" w:hAnsi="Lucida Sans Unicode" w:cs="Lucida Sans Unicode"/>
          <w:bCs/>
          <w:sz w:val="20"/>
          <w:szCs w:val="20"/>
        </w:rPr>
        <w:t>e</w:t>
      </w:r>
      <w:r w:rsidR="008F0FC2" w:rsidRPr="0085594E">
        <w:rPr>
          <w:rFonts w:ascii="Lucida Sans Unicode" w:hAnsi="Lucida Sans Unicode" w:cs="Lucida Sans Unicode"/>
          <w:bCs/>
          <w:sz w:val="20"/>
          <w:szCs w:val="20"/>
        </w:rPr>
        <w:t>lectorales 1, 3 y 13</w:t>
      </w:r>
      <w:r w:rsidR="0085594E" w:rsidRPr="0085594E">
        <w:rPr>
          <w:rFonts w:ascii="Lucida Sans Unicode" w:hAnsi="Lucida Sans Unicode" w:cs="Lucida Sans Unicode"/>
          <w:bCs/>
          <w:sz w:val="20"/>
          <w:szCs w:val="20"/>
        </w:rPr>
        <w:t>,</w:t>
      </w:r>
      <w:r w:rsidR="008F0FC2" w:rsidRPr="0085594E">
        <w:rPr>
          <w:rFonts w:ascii="Lucida Sans Unicode" w:hAnsi="Lucida Sans Unicode" w:cs="Lucida Sans Unicode"/>
          <w:bCs/>
          <w:sz w:val="20"/>
          <w:szCs w:val="20"/>
        </w:rPr>
        <w:t xml:space="preserve"> respectivamente, así como a Rommel Francisco Camacho Morelos, Pío Alberto de la Torre Luna, Daniel Cárdenas Gándara, Fátima Catherine Medina Urenda y</w:t>
      </w:r>
      <w:r w:rsidR="008F0FC2" w:rsidRPr="0085594E">
        <w:rPr>
          <w:rFonts w:ascii="Lucida Sans Unicode" w:hAnsi="Lucida Sans Unicode" w:cs="Lucida Sans Unicode"/>
          <w:b/>
          <w:sz w:val="20"/>
          <w:szCs w:val="20"/>
        </w:rPr>
        <w:t xml:space="preserve"> </w:t>
      </w:r>
      <w:r w:rsidR="008F0FC2" w:rsidRPr="0085594E">
        <w:rPr>
          <w:rFonts w:ascii="Lucida Sans Unicode" w:hAnsi="Lucida Sans Unicode" w:cs="Lucida Sans Unicode"/>
          <w:bCs/>
          <w:sz w:val="20"/>
          <w:szCs w:val="20"/>
        </w:rPr>
        <w:t>Ma. del Socorro Bañuelos Martínez</w:t>
      </w:r>
      <w:r w:rsidR="008F0FC2" w:rsidRPr="0085594E">
        <w:rPr>
          <w:rFonts w:ascii="Lucida Sans Unicode" w:hAnsi="Lucida Sans Unicode" w:cs="Lucida Sans Unicode"/>
          <w:b/>
          <w:sz w:val="20"/>
          <w:szCs w:val="20"/>
        </w:rPr>
        <w:t xml:space="preserve"> </w:t>
      </w:r>
      <w:r w:rsidR="008F0FC2" w:rsidRPr="0085594E">
        <w:rPr>
          <w:rFonts w:ascii="Lucida Sans Unicode" w:hAnsi="Lucida Sans Unicode" w:cs="Lucida Sans Unicode"/>
          <w:bCs/>
          <w:sz w:val="20"/>
          <w:szCs w:val="20"/>
        </w:rPr>
        <w:t xml:space="preserve">como consejeras y consejeros suplentes en la posición 3, con adscripción a los </w:t>
      </w:r>
      <w:r w:rsidR="0085594E" w:rsidRPr="0085594E">
        <w:rPr>
          <w:rFonts w:ascii="Lucida Sans Unicode" w:hAnsi="Lucida Sans Unicode" w:cs="Lucida Sans Unicode"/>
          <w:bCs/>
          <w:sz w:val="20"/>
          <w:szCs w:val="20"/>
        </w:rPr>
        <w:t>c</w:t>
      </w:r>
      <w:r w:rsidR="008F0FC2" w:rsidRPr="0085594E">
        <w:rPr>
          <w:rFonts w:ascii="Lucida Sans Unicode" w:hAnsi="Lucida Sans Unicode" w:cs="Lucida Sans Unicode"/>
          <w:bCs/>
          <w:sz w:val="20"/>
          <w:szCs w:val="20"/>
        </w:rPr>
        <w:t>onsejos</w:t>
      </w:r>
      <w:r w:rsidR="008F0FC2" w:rsidRPr="0085594E">
        <w:rPr>
          <w:rFonts w:ascii="Lucida Sans Unicode" w:hAnsi="Lucida Sans Unicode" w:cs="Lucida Sans Unicode"/>
          <w:sz w:val="20"/>
          <w:szCs w:val="20"/>
          <w:lang w:val="es-ES_tradnl"/>
        </w:rPr>
        <w:t xml:space="preserve"> </w:t>
      </w:r>
      <w:r w:rsidR="0085594E" w:rsidRPr="0085594E">
        <w:rPr>
          <w:rFonts w:ascii="Lucida Sans Unicode" w:hAnsi="Lucida Sans Unicode" w:cs="Lucida Sans Unicode"/>
          <w:sz w:val="20"/>
          <w:szCs w:val="20"/>
          <w:lang w:val="es-ES_tradnl"/>
        </w:rPr>
        <w:t>d</w:t>
      </w:r>
      <w:r w:rsidR="008F0FC2" w:rsidRPr="0085594E">
        <w:rPr>
          <w:rFonts w:ascii="Lucida Sans Unicode" w:hAnsi="Lucida Sans Unicode" w:cs="Lucida Sans Unicode"/>
          <w:sz w:val="20"/>
          <w:szCs w:val="20"/>
          <w:lang w:val="es-ES_tradnl"/>
        </w:rPr>
        <w:t xml:space="preserve">istritales </w:t>
      </w:r>
      <w:r w:rsidR="0085594E" w:rsidRPr="0085594E">
        <w:rPr>
          <w:rFonts w:ascii="Lucida Sans Unicode" w:hAnsi="Lucida Sans Unicode" w:cs="Lucida Sans Unicode"/>
          <w:sz w:val="20"/>
          <w:szCs w:val="20"/>
          <w:lang w:val="es-ES_tradnl"/>
        </w:rPr>
        <w:t>e</w:t>
      </w:r>
      <w:r w:rsidR="008F0FC2" w:rsidRPr="0085594E">
        <w:rPr>
          <w:rFonts w:ascii="Lucida Sans Unicode" w:hAnsi="Lucida Sans Unicode" w:cs="Lucida Sans Unicode"/>
          <w:sz w:val="20"/>
          <w:szCs w:val="20"/>
          <w:lang w:val="es-ES_tradnl"/>
        </w:rPr>
        <w:t>lectorales 1, 3, 4, 13 y 15</w:t>
      </w:r>
      <w:r w:rsidR="001165C8" w:rsidRPr="0085594E">
        <w:rPr>
          <w:rFonts w:ascii="Lucida Sans Unicode" w:hAnsi="Lucida Sans Unicode" w:cs="Lucida Sans Unicode"/>
          <w:sz w:val="20"/>
          <w:szCs w:val="20"/>
          <w:lang w:val="es-ES_tradnl"/>
        </w:rPr>
        <w:t>.</w:t>
      </w:r>
    </w:p>
    <w:p w14:paraId="43185E57" w14:textId="77777777" w:rsidR="00A8112E" w:rsidRDefault="00A8112E" w:rsidP="0085594E">
      <w:pPr>
        <w:spacing w:line="276" w:lineRule="auto"/>
        <w:jc w:val="center"/>
        <w:rPr>
          <w:rFonts w:ascii="Lucida Sans Unicode" w:hAnsi="Lucida Sans Unicode" w:cs="Lucida Sans Unicode"/>
          <w:b/>
          <w:sz w:val="20"/>
          <w:szCs w:val="20"/>
          <w:lang w:val="pt-BR"/>
        </w:rPr>
      </w:pPr>
    </w:p>
    <w:p w14:paraId="3509F314" w14:textId="50AE2042" w:rsidR="00BE3354" w:rsidRPr="00C91874" w:rsidRDefault="005E47A2" w:rsidP="0085594E">
      <w:pPr>
        <w:spacing w:line="276" w:lineRule="auto"/>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C O N S I D E R A N D O</w:t>
      </w:r>
    </w:p>
    <w:p w14:paraId="60061E4C" w14:textId="77777777" w:rsidR="007504DB" w:rsidRPr="00C91874" w:rsidRDefault="007504DB" w:rsidP="0085594E">
      <w:pPr>
        <w:spacing w:line="276" w:lineRule="auto"/>
        <w:jc w:val="center"/>
        <w:rPr>
          <w:rFonts w:ascii="Lucida Sans Unicode" w:hAnsi="Lucida Sans Unicode" w:cs="Lucida Sans Unicode"/>
          <w:b/>
          <w:sz w:val="20"/>
          <w:szCs w:val="20"/>
          <w:lang w:val="pt-BR"/>
        </w:rPr>
      </w:pPr>
    </w:p>
    <w:p w14:paraId="29A16EFD" w14:textId="05A3922D" w:rsidR="0010075C" w:rsidRDefault="0010075C" w:rsidP="0085594E">
      <w:pPr>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I. DEL INSTITUTO ELECTORAL Y DE PARTICIPACIÓN CIUDADANA DEL ESTADO DE JALISCO. </w:t>
      </w:r>
      <w:r w:rsidR="00CD4D47" w:rsidRPr="00C91874">
        <w:rPr>
          <w:rFonts w:ascii="Lucida Sans Unicode" w:hAnsi="Lucida Sans Unicode" w:cs="Lucida Sans Unicode"/>
          <w:bCs/>
          <w:sz w:val="20"/>
          <w:szCs w:val="20"/>
        </w:rPr>
        <w:t>E</w:t>
      </w:r>
      <w:r w:rsidRPr="00C91874">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91874">
        <w:rPr>
          <w:rFonts w:ascii="Lucida Sans Unicode" w:hAnsi="Lucida Sans Unicode" w:cs="Lucida Sans Unicode"/>
          <w:sz w:val="20"/>
          <w:szCs w:val="20"/>
        </w:rPr>
        <w:t xml:space="preserve">, entre otros, </w:t>
      </w:r>
      <w:r w:rsidRPr="00C91874">
        <w:rPr>
          <w:rFonts w:ascii="Lucida Sans Unicode" w:hAnsi="Lucida Sans Unicode" w:cs="Lucida Sans Unicode"/>
          <w:bCs/>
          <w:sz w:val="20"/>
          <w:szCs w:val="20"/>
        </w:rPr>
        <w:t xml:space="preserve">participar en el ejercicio de la función electoral consistente en ejercer las </w:t>
      </w:r>
      <w:r w:rsidRPr="00C91874">
        <w:rPr>
          <w:rFonts w:ascii="Lucida Sans Unicode" w:hAnsi="Lucida Sans Unicode" w:cs="Lucida Sans Unicode"/>
          <w:bCs/>
          <w:sz w:val="20"/>
          <w:szCs w:val="20"/>
        </w:rPr>
        <w:lastRenderedPageBreak/>
        <w:t xml:space="preserve">actividades relativas para realizar los procesos electorales de renovación de los poderes Legislativo y Ejecutivo, así como los ayuntamientos de la entidad; </w:t>
      </w:r>
      <w:r w:rsidRPr="00C91874">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91874">
        <w:rPr>
          <w:rFonts w:ascii="Lucida Sans Unicode" w:hAnsi="Lucida Sans Unicode" w:cs="Lucida Sans Unicode"/>
          <w:bCs/>
          <w:sz w:val="20"/>
          <w:szCs w:val="20"/>
        </w:rPr>
        <w:t xml:space="preserve">de conformidad con los artículos 41, </w:t>
      </w:r>
      <w:r w:rsidR="007D6BD6">
        <w:rPr>
          <w:rFonts w:ascii="Lucida Sans Unicode" w:hAnsi="Lucida Sans Unicode" w:cs="Lucida Sans Unicode"/>
          <w:bCs/>
          <w:sz w:val="20"/>
          <w:szCs w:val="20"/>
        </w:rPr>
        <w:t>b</w:t>
      </w:r>
      <w:r w:rsidRPr="00C91874">
        <w:rPr>
          <w:rFonts w:ascii="Lucida Sans Unicode" w:hAnsi="Lucida Sans Unicode" w:cs="Lucida Sans Unicode"/>
          <w:bCs/>
          <w:sz w:val="20"/>
          <w:szCs w:val="20"/>
        </w:rPr>
        <w:t xml:space="preserve">ase V, apartado C; y, 116, </w:t>
      </w:r>
      <w:r w:rsidR="007D6BD6">
        <w:rPr>
          <w:rFonts w:ascii="Lucida Sans Unicode" w:hAnsi="Lucida Sans Unicode" w:cs="Lucida Sans Unicode"/>
          <w:bCs/>
          <w:sz w:val="20"/>
          <w:szCs w:val="20"/>
        </w:rPr>
        <w:t>b</w:t>
      </w:r>
      <w:r w:rsidRPr="00C91874">
        <w:rPr>
          <w:rFonts w:ascii="Lucida Sans Unicode" w:hAnsi="Lucida Sans Unicode" w:cs="Lucida Sans Unicode"/>
          <w:bCs/>
          <w:sz w:val="20"/>
          <w:szCs w:val="20"/>
        </w:rPr>
        <w:t xml:space="preserve">ase IV, inciso c) de la Constitución Política de los Estados Unidos Mexicanos; 12, </w:t>
      </w:r>
      <w:r w:rsidR="007D6BD6">
        <w:rPr>
          <w:rFonts w:ascii="Lucida Sans Unicode" w:hAnsi="Lucida Sans Unicode" w:cs="Lucida Sans Unicode"/>
          <w:bCs/>
          <w:sz w:val="20"/>
          <w:szCs w:val="20"/>
        </w:rPr>
        <w:t>b</w:t>
      </w:r>
      <w:r w:rsidRPr="00C91874">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C91874" w:rsidRDefault="009D2048" w:rsidP="0085594E">
      <w:pPr>
        <w:spacing w:line="276" w:lineRule="auto"/>
        <w:jc w:val="both"/>
        <w:rPr>
          <w:rFonts w:ascii="Lucida Sans Unicode" w:hAnsi="Lucida Sans Unicode" w:cs="Lucida Sans Unicode"/>
          <w:sz w:val="20"/>
          <w:szCs w:val="20"/>
          <w:lang w:eastAsia="ar-SA"/>
        </w:rPr>
      </w:pPr>
    </w:p>
    <w:p w14:paraId="47C66341" w14:textId="30209CE8" w:rsidR="0068756D" w:rsidRPr="00C91874" w:rsidRDefault="00F86794" w:rsidP="0085594E">
      <w:pPr>
        <w:spacing w:line="276" w:lineRule="auto"/>
        <w:jc w:val="both"/>
        <w:rPr>
          <w:rFonts w:ascii="Lucida Sans Unicode" w:eastAsia="Trebuchet MS" w:hAnsi="Lucida Sans Unicode" w:cs="Lucida Sans Unicode"/>
          <w:sz w:val="20"/>
          <w:szCs w:val="20"/>
        </w:rPr>
      </w:pPr>
      <w:r w:rsidRPr="00C91874">
        <w:rPr>
          <w:rFonts w:ascii="Lucida Sans Unicode" w:hAnsi="Lucida Sans Unicode" w:cs="Lucida Sans Unicode"/>
          <w:b/>
          <w:bCs/>
          <w:sz w:val="20"/>
          <w:szCs w:val="20"/>
        </w:rPr>
        <w:t>II.</w:t>
      </w:r>
      <w:r w:rsidRPr="00C91874">
        <w:rPr>
          <w:rFonts w:ascii="Lucida Sans Unicode" w:hAnsi="Lucida Sans Unicode" w:cs="Lucida Sans Unicode"/>
          <w:sz w:val="20"/>
          <w:szCs w:val="20"/>
        </w:rPr>
        <w:t xml:space="preserve"> </w:t>
      </w:r>
      <w:r w:rsidRPr="00C91874">
        <w:rPr>
          <w:rFonts w:ascii="Lucida Sans Unicode" w:hAnsi="Lucida Sans Unicode" w:cs="Lucida Sans Unicode"/>
          <w:b/>
          <w:bCs/>
          <w:sz w:val="20"/>
          <w:szCs w:val="20"/>
        </w:rPr>
        <w:t>DEL CONSEJO GENERAL</w:t>
      </w:r>
      <w:r w:rsidRPr="00C91874">
        <w:rPr>
          <w:rFonts w:ascii="Lucida Sans Unicode" w:hAnsi="Lucida Sans Unicode" w:cs="Lucida Sans Unicode"/>
          <w:sz w:val="20"/>
          <w:szCs w:val="20"/>
        </w:rPr>
        <w:t>.</w:t>
      </w:r>
      <w:r w:rsidRPr="00C91874">
        <w:rPr>
          <w:rFonts w:ascii="Lucida Sans Unicode" w:hAnsi="Lucida Sans Unicode" w:cs="Lucida Sans Unicode"/>
          <w:b/>
          <w:bCs/>
          <w:sz w:val="20"/>
          <w:szCs w:val="20"/>
        </w:rPr>
        <w:t xml:space="preserve"> </w:t>
      </w:r>
      <w:r w:rsidR="00675196" w:rsidRPr="00C91874">
        <w:rPr>
          <w:rFonts w:ascii="Lucida Sans Unicode" w:hAnsi="Lucida Sans Unicode" w:cs="Lucida Sans Unicode"/>
          <w:sz w:val="20"/>
          <w:szCs w:val="20"/>
        </w:rPr>
        <w:t>E</w:t>
      </w:r>
      <w:r w:rsidR="0073558E" w:rsidRPr="00C9187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91874">
        <w:rPr>
          <w:rFonts w:ascii="Lucida Sans Unicode" w:hAnsi="Lucida Sans Unicode" w:cs="Lucida Sans Unicode"/>
          <w:sz w:val="20"/>
          <w:szCs w:val="20"/>
        </w:rPr>
        <w:t xml:space="preserve">que </w:t>
      </w:r>
      <w:r w:rsidR="00441981" w:rsidRPr="00C91874">
        <w:rPr>
          <w:rFonts w:ascii="Lucida Sans Unicode" w:hAnsi="Lucida Sans Unicode" w:cs="Lucida Sans Unicode"/>
          <w:sz w:val="20"/>
          <w:szCs w:val="20"/>
        </w:rPr>
        <w:t xml:space="preserve">entre sus </w:t>
      </w:r>
      <w:r w:rsidRPr="00C91874">
        <w:rPr>
          <w:rFonts w:ascii="Lucida Sans Unicode" w:hAnsi="Lucida Sans Unicode" w:cs="Lucida Sans Unicode"/>
          <w:sz w:val="20"/>
          <w:szCs w:val="20"/>
        </w:rPr>
        <w:t>atribuciones</w:t>
      </w:r>
      <w:r w:rsidR="000371FF" w:rsidRPr="00C91874">
        <w:rPr>
          <w:rFonts w:ascii="Lucida Sans Unicode" w:hAnsi="Lucida Sans Unicode" w:cs="Lucida Sans Unicode"/>
          <w:sz w:val="20"/>
          <w:szCs w:val="20"/>
        </w:rPr>
        <w:t xml:space="preserve"> se encuentran: </w:t>
      </w:r>
      <w:r w:rsidR="0068756D" w:rsidRPr="00C91874">
        <w:rPr>
          <w:rFonts w:ascii="Lucida Sans Unicode" w:eastAsia="Trebuchet MS" w:hAnsi="Lucida Sans Unicode" w:cs="Lucida Sans Unicode"/>
          <w:sz w:val="20"/>
          <w:szCs w:val="20"/>
        </w:rPr>
        <w:t>vigilar la oportuna integración y adecuado funcionamiento de los órganos de</w:t>
      </w:r>
      <w:r w:rsidR="0030434D" w:rsidRPr="00C91874">
        <w:rPr>
          <w:rFonts w:ascii="Lucida Sans Unicode" w:eastAsia="Trebuchet MS" w:hAnsi="Lucida Sans Unicode" w:cs="Lucida Sans Unicode"/>
          <w:sz w:val="20"/>
          <w:szCs w:val="20"/>
        </w:rPr>
        <w:t>l</w:t>
      </w:r>
      <w:r w:rsidR="0068756D" w:rsidRPr="00C91874">
        <w:rPr>
          <w:rFonts w:ascii="Lucida Sans Unicode" w:eastAsia="Trebuchet MS" w:hAnsi="Lucida Sans Unicode" w:cs="Lucida Sans Unicode"/>
          <w:sz w:val="20"/>
          <w:szCs w:val="20"/>
        </w:rPr>
        <w:t xml:space="preserve"> Instituto; vigilar el cumplimiento de </w:t>
      </w:r>
      <w:r w:rsidR="0030434D" w:rsidRPr="00C91874">
        <w:rPr>
          <w:rFonts w:ascii="Lucida Sans Unicode" w:eastAsia="Trebuchet MS" w:hAnsi="Lucida Sans Unicode" w:cs="Lucida Sans Unicode"/>
          <w:sz w:val="20"/>
          <w:szCs w:val="20"/>
        </w:rPr>
        <w:t xml:space="preserve">la </w:t>
      </w:r>
      <w:r w:rsidR="0068756D" w:rsidRPr="00C91874">
        <w:rPr>
          <w:rFonts w:ascii="Lucida Sans Unicode" w:eastAsia="Trebuchet MS" w:hAnsi="Lucida Sans Unicode" w:cs="Lucida Sans Unicode"/>
          <w:sz w:val="20"/>
          <w:szCs w:val="20"/>
        </w:rPr>
        <w:t xml:space="preserve"> legislación </w:t>
      </w:r>
      <w:r w:rsidR="0030434D" w:rsidRPr="00C91874">
        <w:rPr>
          <w:rFonts w:ascii="Lucida Sans Unicode" w:eastAsia="Trebuchet MS" w:hAnsi="Lucida Sans Unicode" w:cs="Lucida Sans Unicode"/>
          <w:sz w:val="20"/>
          <w:szCs w:val="20"/>
        </w:rPr>
        <w:t xml:space="preserve">en la materia </w:t>
      </w:r>
      <w:r w:rsidR="0068756D" w:rsidRPr="00C91874">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0DB52CF" w:rsidRPr="00C91874">
        <w:rPr>
          <w:rFonts w:ascii="Lucida Sans Unicode" w:eastAsia="Trebuchet MS" w:hAnsi="Lucida Sans Unicode" w:cs="Lucida Sans Unicode"/>
          <w:sz w:val="20"/>
          <w:szCs w:val="20"/>
        </w:rPr>
        <w:t xml:space="preserve">simismo, </w:t>
      </w:r>
      <w:r w:rsidR="0030434D" w:rsidRPr="00C91874">
        <w:rPr>
          <w:rFonts w:ascii="Lucida Sans Unicode" w:eastAsia="Trebuchet MS" w:hAnsi="Lucida Sans Unicode" w:cs="Lucida Sans Unicode"/>
          <w:sz w:val="20"/>
          <w:szCs w:val="20"/>
        </w:rPr>
        <w:t>aprobar</w:t>
      </w:r>
      <w:r w:rsidR="00DA3D4F" w:rsidRPr="00C91874">
        <w:rPr>
          <w:rFonts w:ascii="Lucida Sans Unicode" w:eastAsia="Trebuchet MS" w:hAnsi="Lucida Sans Unicode" w:cs="Lucida Sans Unicode"/>
          <w:sz w:val="20"/>
          <w:szCs w:val="20"/>
        </w:rPr>
        <w:t xml:space="preserve">, a propuesta de la consejera presidenta, </w:t>
      </w:r>
      <w:r w:rsidR="0030434D" w:rsidRPr="00C91874">
        <w:rPr>
          <w:rFonts w:ascii="Lucida Sans Unicode" w:eastAsia="Trebuchet MS" w:hAnsi="Lucida Sans Unicode" w:cs="Lucida Sans Unicode"/>
          <w:sz w:val="20"/>
          <w:szCs w:val="20"/>
        </w:rPr>
        <w:t>los nombramientos de</w:t>
      </w:r>
      <w:r w:rsidR="00DA3D4F" w:rsidRPr="00C91874">
        <w:rPr>
          <w:rFonts w:ascii="Lucida Sans Unicode" w:eastAsia="Trebuchet MS" w:hAnsi="Lucida Sans Unicode" w:cs="Lucida Sans Unicode"/>
          <w:sz w:val="20"/>
          <w:szCs w:val="20"/>
        </w:rPr>
        <w:t xml:space="preserve"> l</w:t>
      </w:r>
      <w:r w:rsidR="0030434D" w:rsidRPr="00C91874">
        <w:rPr>
          <w:rFonts w:ascii="Lucida Sans Unicode" w:eastAsia="Trebuchet MS" w:hAnsi="Lucida Sans Unicode" w:cs="Lucida Sans Unicode"/>
          <w:sz w:val="20"/>
          <w:szCs w:val="20"/>
        </w:rPr>
        <w:t>a</w:t>
      </w:r>
      <w:r w:rsidR="00DA3D4F" w:rsidRPr="00C91874">
        <w:rPr>
          <w:rFonts w:ascii="Lucida Sans Unicode" w:eastAsia="Trebuchet MS" w:hAnsi="Lucida Sans Unicode" w:cs="Lucida Sans Unicode"/>
          <w:sz w:val="20"/>
          <w:szCs w:val="20"/>
        </w:rPr>
        <w:t>s</w:t>
      </w:r>
      <w:r w:rsidR="00D44C02" w:rsidRPr="00C91874">
        <w:rPr>
          <w:rFonts w:ascii="Lucida Sans Unicode" w:eastAsia="Trebuchet MS" w:hAnsi="Lucida Sans Unicode" w:cs="Lucida Sans Unicode"/>
          <w:sz w:val="20"/>
          <w:szCs w:val="20"/>
        </w:rPr>
        <w:t xml:space="preserve"> consejerías</w:t>
      </w:r>
      <w:r w:rsidR="00DA3D4F" w:rsidRPr="00C91874">
        <w:rPr>
          <w:rFonts w:ascii="Lucida Sans Unicode" w:eastAsia="Trebuchet MS" w:hAnsi="Lucida Sans Unicode" w:cs="Lucida Sans Unicode"/>
          <w:sz w:val="20"/>
          <w:szCs w:val="20"/>
        </w:rPr>
        <w:t xml:space="preserve"> distritales y </w:t>
      </w:r>
      <w:r w:rsidR="0030434D" w:rsidRPr="00C91874">
        <w:rPr>
          <w:rFonts w:ascii="Lucida Sans Unicode" w:eastAsia="Trebuchet MS" w:hAnsi="Lucida Sans Unicode" w:cs="Lucida Sans Unicode"/>
          <w:sz w:val="20"/>
          <w:szCs w:val="20"/>
        </w:rPr>
        <w:t xml:space="preserve">la designación de las </w:t>
      </w:r>
      <w:r w:rsidR="00DA3D4F" w:rsidRPr="00C91874">
        <w:rPr>
          <w:rFonts w:ascii="Lucida Sans Unicode" w:eastAsia="Trebuchet MS" w:hAnsi="Lucida Sans Unicode" w:cs="Lucida Sans Unicode"/>
          <w:sz w:val="20"/>
          <w:szCs w:val="20"/>
        </w:rPr>
        <w:t>consejeras y consejeros presidentes</w:t>
      </w:r>
      <w:r w:rsidR="0030434D" w:rsidRPr="00C91874">
        <w:rPr>
          <w:rFonts w:ascii="Lucida Sans Unicode" w:eastAsia="Trebuchet MS" w:hAnsi="Lucida Sans Unicode" w:cs="Lucida Sans Unicode"/>
          <w:sz w:val="20"/>
          <w:szCs w:val="20"/>
        </w:rPr>
        <w:t xml:space="preserve"> de</w:t>
      </w:r>
      <w:r w:rsidR="00DA3D4F" w:rsidRPr="00C91874">
        <w:rPr>
          <w:rFonts w:ascii="Lucida Sans Unicode" w:eastAsia="Trebuchet MS" w:hAnsi="Lucida Sans Unicode" w:cs="Lucida Sans Unicode"/>
          <w:sz w:val="20"/>
          <w:szCs w:val="20"/>
        </w:rPr>
        <w:t xml:space="preserve"> </w:t>
      </w:r>
      <w:r w:rsidR="0030434D" w:rsidRPr="00C91874">
        <w:rPr>
          <w:rFonts w:ascii="Lucida Sans Unicode" w:eastAsia="Trebuchet MS" w:hAnsi="Lucida Sans Unicode" w:cs="Lucida Sans Unicode"/>
          <w:sz w:val="20"/>
          <w:szCs w:val="20"/>
        </w:rPr>
        <w:t>cada uno de</w:t>
      </w:r>
      <w:r w:rsidR="00DA3D4F" w:rsidRPr="00C91874">
        <w:rPr>
          <w:rFonts w:ascii="Lucida Sans Unicode" w:eastAsia="Trebuchet MS" w:hAnsi="Lucida Sans Unicode" w:cs="Lucida Sans Unicode"/>
          <w:sz w:val="20"/>
          <w:szCs w:val="20"/>
        </w:rPr>
        <w:t xml:space="preserve"> los </w:t>
      </w:r>
      <w:r w:rsidR="00420870" w:rsidRPr="00C91874">
        <w:rPr>
          <w:rFonts w:ascii="Lucida Sans Unicode" w:eastAsia="Trebuchet MS" w:hAnsi="Lucida Sans Unicode" w:cs="Lucida Sans Unicode"/>
          <w:sz w:val="20"/>
          <w:szCs w:val="20"/>
        </w:rPr>
        <w:t>c</w:t>
      </w:r>
      <w:r w:rsidR="00DA3D4F" w:rsidRPr="00C91874">
        <w:rPr>
          <w:rFonts w:ascii="Lucida Sans Unicode" w:eastAsia="Trebuchet MS" w:hAnsi="Lucida Sans Unicode" w:cs="Lucida Sans Unicode"/>
          <w:sz w:val="20"/>
          <w:szCs w:val="20"/>
        </w:rPr>
        <w:t xml:space="preserve">onsejos </w:t>
      </w:r>
      <w:r w:rsidR="00420870" w:rsidRPr="00C91874">
        <w:rPr>
          <w:rFonts w:ascii="Lucida Sans Unicode" w:eastAsia="Trebuchet MS" w:hAnsi="Lucida Sans Unicode" w:cs="Lucida Sans Unicode"/>
          <w:sz w:val="20"/>
          <w:szCs w:val="20"/>
        </w:rPr>
        <w:t>d</w:t>
      </w:r>
      <w:r w:rsidR="00DA3D4F" w:rsidRPr="00C91874">
        <w:rPr>
          <w:rFonts w:ascii="Lucida Sans Unicode" w:eastAsia="Trebuchet MS" w:hAnsi="Lucida Sans Unicode" w:cs="Lucida Sans Unicode"/>
          <w:sz w:val="20"/>
          <w:szCs w:val="20"/>
        </w:rPr>
        <w:t xml:space="preserve">istritales </w:t>
      </w:r>
      <w:r w:rsidR="00420870" w:rsidRPr="00C91874">
        <w:rPr>
          <w:rFonts w:ascii="Lucida Sans Unicode" w:eastAsia="Trebuchet MS" w:hAnsi="Lucida Sans Unicode" w:cs="Lucida Sans Unicode"/>
          <w:sz w:val="20"/>
          <w:szCs w:val="20"/>
        </w:rPr>
        <w:t>e</w:t>
      </w:r>
      <w:r w:rsidR="00DA3D4F" w:rsidRPr="00C91874">
        <w:rPr>
          <w:rFonts w:ascii="Lucida Sans Unicode" w:eastAsia="Trebuchet MS" w:hAnsi="Lucida Sans Unicode" w:cs="Lucida Sans Unicode"/>
          <w:sz w:val="20"/>
          <w:szCs w:val="20"/>
        </w:rPr>
        <w:t>lectorales; cuidar la oportuna instalación y funcionamiento de los mismos y ordenar publicar en el Periódico Oficial “El Estado de Jalisco”, su integración y domicilio legal, dentro de los cinco días posteriores a la instalación de cada uno de ellos</w:t>
      </w:r>
      <w:r w:rsidR="0068756D" w:rsidRPr="00C91874">
        <w:rPr>
          <w:rFonts w:ascii="Lucida Sans Unicode" w:eastAsia="Trebuchet MS" w:hAnsi="Lucida Sans Unicode" w:cs="Lucida Sans Unicode"/>
          <w:sz w:val="20"/>
          <w:szCs w:val="20"/>
        </w:rPr>
        <w:t xml:space="preserve">, de conformidad con lo dispuesto por los artículos 12, </w:t>
      </w:r>
      <w:r w:rsidR="00250C57">
        <w:rPr>
          <w:rFonts w:ascii="Lucida Sans Unicode" w:eastAsia="Trebuchet MS" w:hAnsi="Lucida Sans Unicode" w:cs="Lucida Sans Unicode"/>
          <w:sz w:val="20"/>
          <w:szCs w:val="20"/>
        </w:rPr>
        <w:t>b</w:t>
      </w:r>
      <w:r w:rsidR="0068756D" w:rsidRPr="00C91874">
        <w:rPr>
          <w:rFonts w:ascii="Lucida Sans Unicode" w:eastAsia="Trebuchet MS" w:hAnsi="Lucida Sans Unicode" w:cs="Lucida Sans Unicode"/>
          <w:sz w:val="20"/>
          <w:szCs w:val="20"/>
        </w:rPr>
        <w:t xml:space="preserve">ases I y IV de la Constitución Política local; 120 y 134, párrafo 1, fracciones II, </w:t>
      </w:r>
      <w:r w:rsidR="00DA3D4F" w:rsidRPr="00C91874">
        <w:rPr>
          <w:rFonts w:ascii="Lucida Sans Unicode" w:eastAsia="Trebuchet MS" w:hAnsi="Lucida Sans Unicode" w:cs="Lucida Sans Unicode"/>
          <w:sz w:val="20"/>
          <w:szCs w:val="20"/>
        </w:rPr>
        <w:t xml:space="preserve">VI, </w:t>
      </w:r>
      <w:r w:rsidR="00EA6303" w:rsidRPr="00C91874">
        <w:rPr>
          <w:rFonts w:ascii="Lucida Sans Unicode" w:eastAsia="Trebuchet MS" w:hAnsi="Lucida Sans Unicode" w:cs="Lucida Sans Unicode"/>
          <w:sz w:val="20"/>
          <w:szCs w:val="20"/>
        </w:rPr>
        <w:t>XXV, XXVI,</w:t>
      </w:r>
      <w:r w:rsidR="007D6BD6">
        <w:rPr>
          <w:rFonts w:ascii="Lucida Sans Unicode" w:eastAsia="Trebuchet MS" w:hAnsi="Lucida Sans Unicode" w:cs="Lucida Sans Unicode"/>
          <w:sz w:val="20"/>
          <w:szCs w:val="20"/>
        </w:rPr>
        <w:t xml:space="preserve"> XXVII,</w:t>
      </w:r>
      <w:r w:rsidR="00EA6303" w:rsidRPr="00C91874">
        <w:rPr>
          <w:rFonts w:ascii="Lucida Sans Unicode" w:eastAsia="Trebuchet MS" w:hAnsi="Lucida Sans Unicode" w:cs="Lucida Sans Unicode"/>
          <w:sz w:val="20"/>
          <w:szCs w:val="20"/>
        </w:rPr>
        <w:t xml:space="preserve"> LI</w:t>
      </w:r>
      <w:r w:rsidR="00CD4D47" w:rsidRPr="00C91874">
        <w:rPr>
          <w:rFonts w:ascii="Lucida Sans Unicode" w:eastAsia="Trebuchet MS" w:hAnsi="Lucida Sans Unicode" w:cs="Lucida Sans Unicode"/>
          <w:sz w:val="20"/>
          <w:szCs w:val="20"/>
        </w:rPr>
        <w:t>,</w:t>
      </w:r>
      <w:r w:rsidR="00EA6303" w:rsidRPr="00C91874">
        <w:rPr>
          <w:rFonts w:ascii="Lucida Sans Unicode" w:eastAsia="Trebuchet MS" w:hAnsi="Lucida Sans Unicode" w:cs="Lucida Sans Unicode"/>
          <w:sz w:val="20"/>
          <w:szCs w:val="20"/>
        </w:rPr>
        <w:t xml:space="preserve"> LII</w:t>
      </w:r>
      <w:r w:rsidR="00CD4D47" w:rsidRPr="00C91874">
        <w:rPr>
          <w:rFonts w:ascii="Lucida Sans Unicode" w:eastAsia="Trebuchet MS" w:hAnsi="Lucida Sans Unicode" w:cs="Lucida Sans Unicode"/>
          <w:sz w:val="20"/>
          <w:szCs w:val="20"/>
        </w:rPr>
        <w:t xml:space="preserve"> y LIX</w:t>
      </w:r>
      <w:r w:rsidR="0030434D" w:rsidRPr="00C91874">
        <w:rPr>
          <w:rFonts w:ascii="Lucida Sans Unicode" w:eastAsia="Trebuchet MS" w:hAnsi="Lucida Sans Unicode" w:cs="Lucida Sans Unicode"/>
          <w:sz w:val="20"/>
          <w:szCs w:val="20"/>
        </w:rPr>
        <w:t>; y 151</w:t>
      </w:r>
      <w:r w:rsidR="00EA6303" w:rsidRPr="00C91874">
        <w:rPr>
          <w:rFonts w:ascii="Lucida Sans Unicode" w:eastAsia="Trebuchet MS" w:hAnsi="Lucida Sans Unicode" w:cs="Lucida Sans Unicode"/>
          <w:sz w:val="20"/>
          <w:szCs w:val="20"/>
        </w:rPr>
        <w:t xml:space="preserve"> </w:t>
      </w:r>
      <w:r w:rsidR="0068756D" w:rsidRPr="00C91874">
        <w:rPr>
          <w:rFonts w:ascii="Lucida Sans Unicode" w:eastAsia="Trebuchet MS" w:hAnsi="Lucida Sans Unicode" w:cs="Lucida Sans Unicode"/>
          <w:sz w:val="20"/>
          <w:szCs w:val="20"/>
        </w:rPr>
        <w:t>del Código Electoral del Estado de Jalisco.</w:t>
      </w:r>
    </w:p>
    <w:p w14:paraId="20A7811A" w14:textId="77777777" w:rsidR="00D75D24" w:rsidRPr="00C91874" w:rsidRDefault="00D75D24" w:rsidP="0085594E">
      <w:pPr>
        <w:spacing w:line="276" w:lineRule="auto"/>
        <w:jc w:val="both"/>
        <w:rPr>
          <w:rFonts w:ascii="Lucida Sans Unicode" w:eastAsia="Trebuchet MS" w:hAnsi="Lucida Sans Unicode" w:cs="Lucida Sans Unicode"/>
          <w:sz w:val="20"/>
          <w:szCs w:val="20"/>
        </w:rPr>
      </w:pPr>
    </w:p>
    <w:p w14:paraId="00F4B801" w14:textId="675B98B8" w:rsidR="009C4C7A" w:rsidRPr="00C91874" w:rsidRDefault="009C4C7A" w:rsidP="0085594E">
      <w:pPr>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bCs/>
          <w:sz w:val="20"/>
          <w:szCs w:val="20"/>
        </w:rPr>
        <w:t xml:space="preserve">III. DE LA CELEBRACIÓN DE ELECCIONES EN EL ESTADO DE JALISCO. </w:t>
      </w:r>
      <w:r w:rsidRPr="00C91874">
        <w:rPr>
          <w:rFonts w:ascii="Lucida Sans Unicode"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0085594E">
      <w:pPr>
        <w:suppressAutoHyphens/>
        <w:spacing w:line="276" w:lineRule="auto"/>
        <w:jc w:val="both"/>
        <w:rPr>
          <w:rFonts w:ascii="Lucida Sans Unicode" w:hAnsi="Lucida Sans Unicode" w:cs="Lucida Sans Unicode"/>
          <w:sz w:val="20"/>
          <w:szCs w:val="20"/>
        </w:rPr>
      </w:pPr>
    </w:p>
    <w:p w14:paraId="252D5399" w14:textId="77777777" w:rsidR="009C4C7A" w:rsidRPr="00C91874" w:rsidRDefault="009C4C7A" w:rsidP="0085594E">
      <w:pPr>
        <w:tabs>
          <w:tab w:val="left" w:pos="851"/>
        </w:tabs>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0085594E">
      <w:pPr>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0085594E">
      <w:pPr>
        <w:spacing w:line="276" w:lineRule="auto"/>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0085594E">
      <w:pPr>
        <w:spacing w:line="276" w:lineRule="auto"/>
        <w:jc w:val="both"/>
        <w:rPr>
          <w:rFonts w:ascii="Lucida Sans Unicode" w:hAnsi="Lucida Sans Unicode" w:cs="Lucida Sans Unicode"/>
          <w:sz w:val="20"/>
          <w:szCs w:val="20"/>
        </w:rPr>
      </w:pPr>
    </w:p>
    <w:p w14:paraId="3E39FAB5" w14:textId="455C8212" w:rsidR="009C4C7A" w:rsidRPr="00C91874" w:rsidRDefault="009C4C7A" w:rsidP="0085594E">
      <w:pPr>
        <w:spacing w:line="276" w:lineRule="auto"/>
        <w:jc w:val="both"/>
        <w:rPr>
          <w:rFonts w:ascii="Lucida Sans Unicode" w:hAnsi="Lucida Sans Unicode" w:cs="Lucida Sans Unicode"/>
          <w:sz w:val="20"/>
          <w:szCs w:val="20"/>
        </w:rPr>
      </w:pPr>
      <w:r w:rsidRPr="00C9187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realizar</w:t>
      </w:r>
      <w:r w:rsidR="007D6BD6">
        <w:rPr>
          <w:rFonts w:ascii="Lucida Sans Unicode" w:hAnsi="Lucida Sans Unicode" w:cs="Lucida Sans Unicode"/>
          <w:sz w:val="20"/>
          <w:szCs w:val="20"/>
        </w:rPr>
        <w:t>án</w:t>
      </w:r>
      <w:r w:rsidRPr="00C91874">
        <w:rPr>
          <w:rFonts w:ascii="Lucida Sans Unicode" w:hAnsi="Lucida Sans Unicode" w:cs="Lucida Sans Unicode"/>
          <w:sz w:val="20"/>
          <w:szCs w:val="20"/>
        </w:rPr>
        <w:t xml:space="preserve"> elecciones ordinarias en la entidad para elegir</w:t>
      </w:r>
      <w:r w:rsidR="007D6BD6">
        <w:rPr>
          <w:rFonts w:ascii="Lucida Sans Unicode" w:hAnsi="Lucida Sans Unicode" w:cs="Lucida Sans Unicode"/>
          <w:sz w:val="20"/>
          <w:szCs w:val="20"/>
        </w:rPr>
        <w:t xml:space="preserve"> a la persona</w:t>
      </w:r>
      <w:r w:rsidRPr="00C91874">
        <w:rPr>
          <w:rFonts w:ascii="Lucida Sans Unicode" w:hAnsi="Lucida Sans Unicode" w:cs="Lucida Sans Unicode"/>
          <w:sz w:val="20"/>
          <w:szCs w:val="20"/>
        </w:rPr>
        <w:t xml:space="preserve">  titular del Poder Ejecutivo del </w:t>
      </w:r>
      <w:r w:rsidR="007D6BD6">
        <w:rPr>
          <w:rFonts w:ascii="Lucida Sans Unicode" w:hAnsi="Lucida Sans Unicode" w:cs="Lucida Sans Unicode"/>
          <w:sz w:val="20"/>
          <w:szCs w:val="20"/>
        </w:rPr>
        <w:t>E</w:t>
      </w:r>
      <w:r w:rsidRPr="00C91874">
        <w:rPr>
          <w:rFonts w:ascii="Lucida Sans Unicode" w:hAnsi="Lucida Sans Unicode" w:cs="Lucida Sans Unicode"/>
          <w:sz w:val="20"/>
          <w:szCs w:val="20"/>
        </w:rPr>
        <w:t>stado, treinta y ocho diputaciones por ambos principios y</w:t>
      </w:r>
      <w:r w:rsidR="007D6BD6">
        <w:rPr>
          <w:rFonts w:ascii="Lucida Sans Unicode" w:hAnsi="Lucida Sans Unicode" w:cs="Lucida Sans Unicode"/>
          <w:sz w:val="20"/>
          <w:szCs w:val="20"/>
        </w:rPr>
        <w:t xml:space="preserve"> a</w:t>
      </w:r>
      <w:r w:rsidRPr="00C91874">
        <w:rPr>
          <w:rFonts w:ascii="Lucida Sans Unicode" w:hAnsi="Lucida Sans Unicode" w:cs="Lucida Sans Unicode"/>
          <w:sz w:val="20"/>
          <w:szCs w:val="20"/>
        </w:rPr>
        <w:t xml:space="preserve"> l</w:t>
      </w:r>
      <w:r w:rsidR="007D6BD6">
        <w:rPr>
          <w:rFonts w:ascii="Lucida Sans Unicode" w:hAnsi="Lucida Sans Unicode" w:cs="Lucida Sans Unicode"/>
          <w:sz w:val="20"/>
          <w:szCs w:val="20"/>
        </w:rPr>
        <w:t>a</w:t>
      </w:r>
      <w:r w:rsidRPr="00C91874">
        <w:rPr>
          <w:rFonts w:ascii="Lucida Sans Unicode" w:hAnsi="Lucida Sans Unicode" w:cs="Lucida Sans Unicode"/>
          <w:sz w:val="20"/>
          <w:szCs w:val="20"/>
        </w:rPr>
        <w:t xml:space="preserve">s </w:t>
      </w:r>
      <w:r w:rsidR="007D6BD6">
        <w:rPr>
          <w:rFonts w:ascii="Lucida Sans Unicode" w:hAnsi="Lucida Sans Unicode" w:cs="Lucida Sans Unicode"/>
          <w:sz w:val="20"/>
          <w:szCs w:val="20"/>
        </w:rPr>
        <w:t xml:space="preserve">personas </w:t>
      </w:r>
      <w:r w:rsidRPr="00C91874">
        <w:rPr>
          <w:rFonts w:ascii="Lucida Sans Unicode" w:hAnsi="Lucida Sans Unicode" w:cs="Lucida Sans Unicode"/>
          <w:sz w:val="20"/>
          <w:szCs w:val="20"/>
        </w:rPr>
        <w:t xml:space="preserve">integrantes de los ciento veinticinco ayuntamientos en el </w:t>
      </w:r>
      <w:r w:rsidR="007D6BD6">
        <w:rPr>
          <w:rFonts w:ascii="Lucida Sans Unicode" w:hAnsi="Lucida Sans Unicode" w:cs="Lucida Sans Unicode"/>
          <w:sz w:val="20"/>
          <w:szCs w:val="20"/>
        </w:rPr>
        <w:t>e</w:t>
      </w:r>
      <w:r w:rsidRPr="00C91874">
        <w:rPr>
          <w:rFonts w:ascii="Lucida Sans Unicode" w:hAnsi="Lucida Sans Unicode" w:cs="Lucida Sans Unicode"/>
          <w:sz w:val="20"/>
          <w:szCs w:val="20"/>
        </w:rPr>
        <w:t xml:space="preserve">stado de Jalisco; </w:t>
      </w:r>
      <w:r w:rsidR="007D6BD6">
        <w:rPr>
          <w:rFonts w:ascii="Lucida Sans Unicode" w:hAnsi="Lucida Sans Unicode" w:cs="Lucida Sans Unicode"/>
          <w:sz w:val="20"/>
          <w:szCs w:val="20"/>
        </w:rPr>
        <w:t>P</w:t>
      </w:r>
      <w:r w:rsidRPr="00C91874">
        <w:rPr>
          <w:rFonts w:ascii="Lucida Sans Unicode" w:hAnsi="Lucida Sans Unicode" w:cs="Lucida Sans Unicode"/>
          <w:sz w:val="20"/>
          <w:szCs w:val="20"/>
        </w:rPr>
        <w:t xml:space="preserve">roceso </w:t>
      </w:r>
      <w:r w:rsidR="007D6BD6">
        <w:rPr>
          <w:rFonts w:ascii="Lucida Sans Unicode" w:hAnsi="Lucida Sans Unicode" w:cs="Lucida Sans Unicode"/>
          <w:sz w:val="20"/>
          <w:szCs w:val="20"/>
        </w:rPr>
        <w:t>E</w:t>
      </w:r>
      <w:r w:rsidRPr="00C91874">
        <w:rPr>
          <w:rFonts w:ascii="Lucida Sans Unicode" w:hAnsi="Lucida Sans Unicode" w:cs="Lucida Sans Unicode"/>
          <w:sz w:val="20"/>
          <w:szCs w:val="20"/>
        </w:rPr>
        <w:t>lectoral que</w:t>
      </w:r>
      <w:r w:rsidR="007D6BD6">
        <w:rPr>
          <w:rFonts w:ascii="Lucida Sans Unicode" w:hAnsi="Lucida Sans Unicode" w:cs="Lucida Sans Unicode"/>
          <w:sz w:val="20"/>
          <w:szCs w:val="20"/>
        </w:rPr>
        <w:t>,</w:t>
      </w:r>
      <w:r w:rsidRPr="00C91874">
        <w:rPr>
          <w:rFonts w:ascii="Lucida Sans Unicode" w:hAnsi="Lucida Sans Unicode" w:cs="Lucida Sans Unicode"/>
          <w:sz w:val="20"/>
          <w:szCs w:val="20"/>
        </w:rPr>
        <w:t xml:space="preserve"> de conformidad con los artículos 30; 31, párrafo 1, fracciones I, II y III; 134, párrafo 1, fracción  XXXIV; 137, párrafo 1, fracción XVII; y 214, párrafo 1 del Código Electoral del Estado de Jalisco, d</w:t>
      </w:r>
      <w:r w:rsidR="005F5C52">
        <w:rPr>
          <w:rFonts w:ascii="Lucida Sans Unicode" w:hAnsi="Lucida Sans Unicode" w:cs="Lucida Sans Unicode"/>
          <w:sz w:val="20"/>
          <w:szCs w:val="20"/>
        </w:rPr>
        <w:t>io</w:t>
      </w:r>
      <w:r w:rsidRPr="00C91874">
        <w:rPr>
          <w:rFonts w:ascii="Lucida Sans Unicode" w:hAnsi="Lucida Sans Unicode" w:cs="Lucida Sans Unicode"/>
          <w:sz w:val="20"/>
          <w:szCs w:val="20"/>
        </w:rPr>
        <w:t xml:space="preserve"> </w:t>
      </w:r>
      <w:r w:rsidR="007D6BD6" w:rsidRPr="007D6BD6">
        <w:rPr>
          <w:rFonts w:ascii="Lucida Sans Unicode" w:hAnsi="Lucida Sans Unicode" w:cs="Lucida Sans Unicode"/>
          <w:sz w:val="20"/>
          <w:szCs w:val="20"/>
        </w:rPr>
        <w:t>inicio con la publicación de la convocatoria aprobada por el Consejo General.</w:t>
      </w:r>
      <w:r w:rsidR="007D6BD6" w:rsidRPr="00C91874" w:rsidDel="007D6BD6">
        <w:rPr>
          <w:rFonts w:ascii="Lucida Sans Unicode" w:hAnsi="Lucida Sans Unicode" w:cs="Lucida Sans Unicode"/>
          <w:sz w:val="20"/>
          <w:szCs w:val="20"/>
        </w:rPr>
        <w:t xml:space="preserve"> </w:t>
      </w:r>
    </w:p>
    <w:p w14:paraId="24541946" w14:textId="77777777" w:rsidR="0004427B" w:rsidRPr="00C91874" w:rsidRDefault="0004427B" w:rsidP="0085594E">
      <w:pPr>
        <w:spacing w:line="276" w:lineRule="auto"/>
        <w:jc w:val="both"/>
        <w:rPr>
          <w:rFonts w:ascii="Lucida Sans Unicode" w:hAnsi="Lucida Sans Unicode" w:cs="Lucida Sans Unicode"/>
          <w:b/>
          <w:bCs/>
          <w:sz w:val="20"/>
          <w:szCs w:val="20"/>
          <w:lang w:eastAsia="ar-SA"/>
        </w:rPr>
      </w:pPr>
    </w:p>
    <w:p w14:paraId="45A91C01" w14:textId="52A1C241" w:rsidR="009C4C7A" w:rsidRPr="00C91874" w:rsidRDefault="006D3780" w:rsidP="0085594E">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eastAsia="ar-SA"/>
        </w:rPr>
        <w:t>I</w:t>
      </w:r>
      <w:r w:rsidR="009C4C7A" w:rsidRPr="006D3780">
        <w:rPr>
          <w:rFonts w:ascii="Lucida Sans Unicode" w:hAnsi="Lucida Sans Unicode" w:cs="Lucida Sans Unicode"/>
          <w:b/>
          <w:bCs/>
          <w:sz w:val="20"/>
          <w:szCs w:val="20"/>
          <w:lang w:eastAsia="ar-SA"/>
        </w:rPr>
        <w:t>V. DEL PROCESO ELECTORAL LOCAL CONCURRENTE 2023-2024.</w:t>
      </w:r>
      <w:r w:rsidR="009C4C7A" w:rsidRPr="006D3780">
        <w:rPr>
          <w:rFonts w:ascii="Lucida Sans Unicode" w:hAnsi="Lucida Sans Unicode" w:cs="Lucida Sans Unicode"/>
          <w:sz w:val="20"/>
          <w:szCs w:val="20"/>
          <w:lang w:eastAsia="ar-SA"/>
        </w:rPr>
        <w:t xml:space="preserve"> Como se estableció en el antecedente 2 de este acuerdo, el veinte de mayo de dos mil veintitrés, </w:t>
      </w:r>
      <w:r w:rsidR="009C4C7A" w:rsidRPr="006D3780">
        <w:rPr>
          <w:rFonts w:ascii="Lucida Sans Unicode" w:eastAsia="Trebuchet MS" w:hAnsi="Lucida Sans Unicode" w:cs="Lucida Sans Unicode"/>
          <w:sz w:val="20"/>
          <w:szCs w:val="20"/>
        </w:rPr>
        <w:t>se publicó en el Periódico Oficial “El</w:t>
      </w:r>
      <w:r w:rsidR="009C4C7A" w:rsidRPr="00C91874">
        <w:rPr>
          <w:rFonts w:ascii="Lucida Sans Unicode" w:eastAsia="Trebuchet MS" w:hAnsi="Lucida Sans Unicode" w:cs="Lucida Sans Unicode"/>
          <w:sz w:val="20"/>
          <w:szCs w:val="20"/>
        </w:rPr>
        <w:t xml:space="preserve"> Estado de Jalisco” el decreto número 29185/LXIII/23, mediante el cual el Congreso del Estado modificó, entre otros, el artículo 214 del Código Electoral del Estado de Jalisco, el cual señala que en las elecciones en que se </w:t>
      </w:r>
      <w:r w:rsidR="009C4C7A" w:rsidRPr="00C91874">
        <w:rPr>
          <w:rStyle w:val="normaltextrun"/>
          <w:rFonts w:ascii="Lucida Sans Unicode" w:hAnsi="Lucida Sans Unicode" w:cs="Lucida Sans Unicode"/>
          <w:sz w:val="20"/>
          <w:szCs w:val="20"/>
        </w:rPr>
        <w:t>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3128261" w14:textId="77777777" w:rsidR="009C4C7A" w:rsidRPr="00C91874" w:rsidRDefault="009C4C7A" w:rsidP="0085594E">
      <w:pPr>
        <w:spacing w:line="276" w:lineRule="auto"/>
        <w:jc w:val="both"/>
        <w:rPr>
          <w:rFonts w:ascii="Lucida Sans Unicode" w:hAnsi="Lucida Sans Unicode" w:cs="Lucida Sans Unicode"/>
          <w:sz w:val="20"/>
          <w:szCs w:val="20"/>
          <w:lang w:val="es-419" w:eastAsia="es-ES"/>
        </w:rPr>
      </w:pPr>
    </w:p>
    <w:p w14:paraId="0D6EB8FC" w14:textId="7C1A2072" w:rsidR="00CD4D47" w:rsidRPr="00C91874" w:rsidRDefault="00CD4D47" w:rsidP="0085594E">
      <w:pPr>
        <w:spacing w:line="276" w:lineRule="auto"/>
        <w:jc w:val="both"/>
        <w:rPr>
          <w:rFonts w:ascii="Lucida Sans Unicode" w:hAnsi="Lucida Sans Unicode" w:cs="Lucida Sans Unicode"/>
          <w:sz w:val="20"/>
          <w:szCs w:val="20"/>
          <w:lang w:eastAsia="es-ES"/>
        </w:rPr>
      </w:pPr>
      <w:r w:rsidRPr="00C91874">
        <w:rPr>
          <w:rFonts w:ascii="Lucida Sans Unicode" w:hAnsi="Lucida Sans Unicode" w:cs="Lucida Sans Unicode"/>
          <w:sz w:val="20"/>
          <w:szCs w:val="20"/>
          <w:lang w:eastAsia="es-ES"/>
        </w:rPr>
        <w:t xml:space="preserve">Ahora bien, el Código Electoral del Estado de Jalisco, en su artículo 212, señala como etapas del </w:t>
      </w:r>
      <w:r w:rsidR="007D6BD6">
        <w:rPr>
          <w:rFonts w:ascii="Lucida Sans Unicode" w:hAnsi="Lucida Sans Unicode" w:cs="Lucida Sans Unicode"/>
          <w:sz w:val="20"/>
          <w:szCs w:val="20"/>
          <w:lang w:eastAsia="es-ES"/>
        </w:rPr>
        <w:t>P</w:t>
      </w:r>
      <w:r w:rsidRPr="00C91874">
        <w:rPr>
          <w:rFonts w:ascii="Lucida Sans Unicode" w:hAnsi="Lucida Sans Unicode" w:cs="Lucida Sans Unicode"/>
          <w:sz w:val="20"/>
          <w:szCs w:val="20"/>
          <w:lang w:eastAsia="es-ES"/>
        </w:rPr>
        <w:t xml:space="preserve">roceso </w:t>
      </w:r>
      <w:r w:rsidR="007D6BD6">
        <w:rPr>
          <w:rFonts w:ascii="Lucida Sans Unicode" w:hAnsi="Lucida Sans Unicode" w:cs="Lucida Sans Unicode"/>
          <w:sz w:val="20"/>
          <w:szCs w:val="20"/>
          <w:lang w:eastAsia="es-ES"/>
        </w:rPr>
        <w:t>E</w:t>
      </w:r>
      <w:r w:rsidRPr="00C91874">
        <w:rPr>
          <w:rFonts w:ascii="Lucida Sans Unicode" w:hAnsi="Lucida Sans Unicode" w:cs="Lucida Sans Unicode"/>
          <w:sz w:val="20"/>
          <w:szCs w:val="20"/>
          <w:lang w:eastAsia="es-ES"/>
        </w:rPr>
        <w:t>lectoral, las siguientes:</w:t>
      </w:r>
    </w:p>
    <w:p w14:paraId="6BBB5CBB" w14:textId="77777777" w:rsidR="00CD4D47" w:rsidRPr="00C91874" w:rsidRDefault="00CD4D47" w:rsidP="0085594E">
      <w:pPr>
        <w:spacing w:line="276" w:lineRule="auto"/>
        <w:jc w:val="both"/>
        <w:rPr>
          <w:rFonts w:ascii="Lucida Sans Unicode" w:hAnsi="Lucida Sans Unicode" w:cs="Lucida Sans Unicode"/>
          <w:b/>
          <w:bCs/>
          <w:sz w:val="20"/>
          <w:szCs w:val="20"/>
          <w:lang w:eastAsia="es-ES"/>
        </w:rPr>
      </w:pPr>
    </w:p>
    <w:p w14:paraId="0DE17330" w14:textId="55944E47" w:rsidR="00CD4D47" w:rsidRPr="00E87415" w:rsidRDefault="006819A7" w:rsidP="0085594E">
      <w:pPr>
        <w:spacing w:line="276" w:lineRule="auto"/>
        <w:ind w:left="708"/>
        <w:jc w:val="both"/>
        <w:rPr>
          <w:rFonts w:ascii="Lucida Sans Unicode" w:hAnsi="Lucida Sans Unicode" w:cs="Lucida Sans Unicode"/>
          <w:i/>
          <w:iCs/>
          <w:sz w:val="20"/>
          <w:szCs w:val="20"/>
          <w:lang w:val="es-ES_tradnl" w:eastAsia="es-ES"/>
        </w:rPr>
      </w:pPr>
      <w:r>
        <w:rPr>
          <w:rFonts w:ascii="Lucida Sans Unicode" w:hAnsi="Lucida Sans Unicode" w:cs="Lucida Sans Unicode"/>
          <w:sz w:val="20"/>
          <w:szCs w:val="20"/>
          <w:lang w:eastAsia="es-ES"/>
        </w:rPr>
        <w:t>“</w:t>
      </w:r>
      <w:r w:rsidR="00CD4D47" w:rsidRPr="00E87415">
        <w:rPr>
          <w:rFonts w:ascii="Lucida Sans Unicode" w:hAnsi="Lucida Sans Unicode" w:cs="Lucida Sans Unicode"/>
          <w:i/>
          <w:iCs/>
          <w:sz w:val="20"/>
          <w:szCs w:val="20"/>
          <w:lang w:eastAsia="es-ES"/>
        </w:rPr>
        <w:t>1.- Preparación de la elección.</w:t>
      </w:r>
    </w:p>
    <w:p w14:paraId="1D0CB8A7"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2.- Presentación de las solicitudes de registro de candidatos.</w:t>
      </w:r>
    </w:p>
    <w:p w14:paraId="0C14ABB3"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3.- Otorgamiento del registro de candidatos y aprobación de sustituciones.</w:t>
      </w:r>
    </w:p>
    <w:p w14:paraId="100B9B04"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4.- Campañas electorales.</w:t>
      </w:r>
    </w:p>
    <w:p w14:paraId="2846A9A4"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5.- Ubicación de las casillas electorales e integración de las mesas directivas de casilla, así como la publicación de ambos datos.</w:t>
      </w:r>
    </w:p>
    <w:p w14:paraId="39E6D378"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lastRenderedPageBreak/>
        <w:t>6.- Acreditamiento de representantes de partidos políticos y coaliciones, ante mesas directivas de casilla.</w:t>
      </w:r>
    </w:p>
    <w:p w14:paraId="674B62BB"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7.- Elaboración y entrega de la documentación y material electoral.</w:t>
      </w:r>
    </w:p>
    <w:p w14:paraId="52178C5B"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8.- Jornada electoral.</w:t>
      </w:r>
    </w:p>
    <w:p w14:paraId="6C705287"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9.- Resultados electorales.</w:t>
      </w:r>
    </w:p>
    <w:p w14:paraId="2C1AEC39" w14:textId="77777777" w:rsidR="00CD4D47" w:rsidRPr="00E87415" w:rsidRDefault="00CD4D47" w:rsidP="0085594E">
      <w:pPr>
        <w:spacing w:line="276" w:lineRule="auto"/>
        <w:ind w:left="708"/>
        <w:jc w:val="both"/>
        <w:rPr>
          <w:rFonts w:ascii="Lucida Sans Unicode" w:hAnsi="Lucida Sans Unicode" w:cs="Lucida Sans Unicode"/>
          <w:i/>
          <w:iCs/>
          <w:sz w:val="20"/>
          <w:szCs w:val="20"/>
          <w:lang w:val="es-ES_tradnl" w:eastAsia="es-ES"/>
        </w:rPr>
      </w:pPr>
      <w:r w:rsidRPr="00E87415">
        <w:rPr>
          <w:rFonts w:ascii="Lucida Sans Unicode" w:hAnsi="Lucida Sans Unicode" w:cs="Lucida Sans Unicode"/>
          <w:i/>
          <w:iCs/>
          <w:sz w:val="20"/>
          <w:szCs w:val="20"/>
          <w:lang w:val="es-ES_tradnl" w:eastAsia="es-ES"/>
        </w:rPr>
        <w:t>10.- Calificación de las elecciones.</w:t>
      </w:r>
    </w:p>
    <w:p w14:paraId="1FE4FED5" w14:textId="0B67E7E5" w:rsidR="00CD4D47" w:rsidRPr="00C91874" w:rsidRDefault="00CD4D47" w:rsidP="0085594E">
      <w:pPr>
        <w:spacing w:line="276" w:lineRule="auto"/>
        <w:ind w:left="708"/>
        <w:jc w:val="both"/>
        <w:rPr>
          <w:rFonts w:ascii="Lucida Sans Unicode" w:hAnsi="Lucida Sans Unicode" w:cs="Lucida Sans Unicode"/>
          <w:sz w:val="20"/>
          <w:szCs w:val="20"/>
          <w:lang w:val="es-ES_tradnl" w:eastAsia="es-ES"/>
        </w:rPr>
      </w:pPr>
      <w:r w:rsidRPr="00E87415">
        <w:rPr>
          <w:rFonts w:ascii="Lucida Sans Unicode" w:hAnsi="Lucida Sans Unicode" w:cs="Lucida Sans Unicode"/>
          <w:i/>
          <w:iCs/>
          <w:sz w:val="20"/>
          <w:szCs w:val="20"/>
          <w:lang w:val="es-ES_tradnl" w:eastAsia="es-ES"/>
        </w:rPr>
        <w:t>11.- Expedición de constancias de mayoría y asignación de representación proporcional.</w:t>
      </w:r>
      <w:r w:rsidR="006819A7">
        <w:rPr>
          <w:rFonts w:ascii="Lucida Sans Unicode" w:hAnsi="Lucida Sans Unicode" w:cs="Lucida Sans Unicode"/>
          <w:sz w:val="20"/>
          <w:szCs w:val="20"/>
          <w:lang w:val="es-ES_tradnl" w:eastAsia="es-ES"/>
        </w:rPr>
        <w:t>”</w:t>
      </w:r>
      <w:r w:rsidRPr="00C91874">
        <w:rPr>
          <w:rFonts w:ascii="Lucida Sans Unicode" w:hAnsi="Lucida Sans Unicode" w:cs="Lucida Sans Unicode"/>
          <w:sz w:val="20"/>
          <w:szCs w:val="20"/>
          <w:lang w:val="es-ES_tradnl" w:eastAsia="es-ES"/>
        </w:rPr>
        <w:t xml:space="preserve">   </w:t>
      </w:r>
    </w:p>
    <w:p w14:paraId="6EBB7999" w14:textId="77777777" w:rsidR="00C91874" w:rsidRDefault="00C91874" w:rsidP="0085594E">
      <w:pPr>
        <w:pStyle w:val="Sinespaciado"/>
        <w:spacing w:line="276" w:lineRule="auto"/>
      </w:pPr>
    </w:p>
    <w:p w14:paraId="08AC96DA" w14:textId="115BA3F0" w:rsidR="00F36D70" w:rsidRPr="00C91874" w:rsidRDefault="004F2B2E" w:rsidP="0085594E">
      <w:pPr>
        <w:spacing w:line="276" w:lineRule="auto"/>
        <w:jc w:val="both"/>
        <w:rPr>
          <w:rFonts w:ascii="Lucida Sans Unicode" w:hAnsi="Lucida Sans Unicode" w:cs="Lucida Sans Unicode"/>
          <w:b/>
          <w:kern w:val="2"/>
          <w:sz w:val="20"/>
          <w:szCs w:val="20"/>
        </w:rPr>
      </w:pPr>
      <w:r w:rsidRPr="00C91874">
        <w:rPr>
          <w:rFonts w:ascii="Lucida Sans Unicode" w:hAnsi="Lucida Sans Unicode" w:cs="Lucida Sans Unicode"/>
          <w:bCs/>
          <w:kern w:val="2"/>
          <w:sz w:val="20"/>
          <w:szCs w:val="20"/>
        </w:rPr>
        <w:t xml:space="preserve">En ese sentido, el Proceso Electoral Local Concurrente 2023-2024, dio inicio el </w:t>
      </w:r>
      <w:r w:rsidR="006819A7">
        <w:rPr>
          <w:rFonts w:ascii="Lucida Sans Unicode" w:hAnsi="Lucida Sans Unicode" w:cs="Lucida Sans Unicode"/>
          <w:bCs/>
          <w:kern w:val="2"/>
          <w:sz w:val="20"/>
          <w:szCs w:val="20"/>
        </w:rPr>
        <w:t>dos</w:t>
      </w:r>
      <w:r w:rsidRPr="00C91874">
        <w:rPr>
          <w:rFonts w:ascii="Lucida Sans Unicode" w:hAnsi="Lucida Sans Unicode" w:cs="Lucida Sans Unicode"/>
          <w:bCs/>
          <w:kern w:val="2"/>
          <w:sz w:val="20"/>
          <w:szCs w:val="20"/>
        </w:rPr>
        <w:t xml:space="preserve"> de noviembre con la publicación de la convocatoria</w:t>
      </w:r>
      <w:r w:rsidRPr="00C91874">
        <w:rPr>
          <w:rStyle w:val="Refdenotaalpie"/>
          <w:rFonts w:ascii="Lucida Sans Unicode" w:hAnsi="Lucida Sans Unicode" w:cs="Lucida Sans Unicode"/>
          <w:bCs/>
          <w:kern w:val="2"/>
          <w:sz w:val="20"/>
          <w:szCs w:val="20"/>
        </w:rPr>
        <w:footnoteReference w:id="16"/>
      </w:r>
      <w:r w:rsidRPr="00C91874">
        <w:rPr>
          <w:rFonts w:ascii="Lucida Sans Unicode" w:hAnsi="Lucida Sans Unicode" w:cs="Lucida Sans Unicode"/>
          <w:bCs/>
          <w:kern w:val="2"/>
          <w:sz w:val="20"/>
          <w:szCs w:val="20"/>
        </w:rPr>
        <w:t xml:space="preserve"> a elecciones constitucionales en el periódico oficial “El Estado de Jalisco”.</w:t>
      </w:r>
    </w:p>
    <w:p w14:paraId="65D11C7C" w14:textId="77777777" w:rsidR="002015F2" w:rsidRPr="00C91874" w:rsidRDefault="002015F2" w:rsidP="0085594E">
      <w:pPr>
        <w:spacing w:line="276" w:lineRule="auto"/>
        <w:jc w:val="both"/>
        <w:rPr>
          <w:rFonts w:ascii="Lucida Sans Unicode" w:hAnsi="Lucida Sans Unicode" w:cs="Lucida Sans Unicode"/>
          <w:b/>
          <w:kern w:val="2"/>
          <w:sz w:val="20"/>
          <w:szCs w:val="20"/>
        </w:rPr>
      </w:pPr>
    </w:p>
    <w:p w14:paraId="5C32F169" w14:textId="143139DA" w:rsidR="006D1668" w:rsidRPr="006D1668" w:rsidRDefault="00C9065B" w:rsidP="0085594E">
      <w:pPr>
        <w:suppressAutoHyphens/>
        <w:adjustRightInd w:val="0"/>
        <w:spacing w:line="276" w:lineRule="auto"/>
        <w:jc w:val="both"/>
        <w:rPr>
          <w:rFonts w:ascii="Lucida Sans Unicode" w:hAnsi="Lucida Sans Unicode" w:cs="Lucida Sans Unicode"/>
          <w:spacing w:val="-3"/>
          <w:sz w:val="20"/>
          <w:szCs w:val="20"/>
        </w:rPr>
      </w:pPr>
      <w:r w:rsidRPr="00C91874">
        <w:rPr>
          <w:rFonts w:ascii="Lucida Sans Unicode" w:hAnsi="Lucida Sans Unicode" w:cs="Lucida Sans Unicode"/>
          <w:b/>
          <w:kern w:val="2"/>
          <w:sz w:val="20"/>
          <w:szCs w:val="20"/>
        </w:rPr>
        <w:t>V</w:t>
      </w:r>
      <w:r w:rsidRPr="00C91874">
        <w:rPr>
          <w:rFonts w:ascii="Lucida Sans Unicode" w:hAnsi="Lucida Sans Unicode" w:cs="Lucida Sans Unicode"/>
          <w:b/>
          <w:kern w:val="2"/>
          <w:sz w:val="20"/>
          <w:szCs w:val="20"/>
          <w:lang w:val="es-ES_tradnl"/>
        </w:rPr>
        <w:t xml:space="preserve">. </w:t>
      </w:r>
      <w:r w:rsidR="006D1668" w:rsidRPr="006D1668">
        <w:rPr>
          <w:rFonts w:ascii="Lucida Sans Unicode" w:hAnsi="Lucida Sans Unicode" w:cs="Lucida Sans Unicode"/>
          <w:b/>
          <w:bCs/>
          <w:kern w:val="18"/>
          <w:sz w:val="20"/>
          <w:szCs w:val="20"/>
        </w:rPr>
        <w:t xml:space="preserve">DE LOS CONSEJOS DISTRITALES Y MUNICIPALES </w:t>
      </w:r>
      <w:r w:rsidR="006D1668" w:rsidRPr="006D1668">
        <w:rPr>
          <w:rFonts w:ascii="Lucida Sans Unicode" w:hAnsi="Lucida Sans Unicode" w:cs="Lucida Sans Unicode"/>
          <w:b/>
          <w:sz w:val="20"/>
          <w:szCs w:val="20"/>
        </w:rPr>
        <w:t>ELECTORALES.</w:t>
      </w:r>
      <w:r w:rsidR="006D1668" w:rsidRPr="006D1668">
        <w:rPr>
          <w:rFonts w:ascii="Lucida Sans Unicode" w:hAnsi="Lucida Sans Unicode" w:cs="Lucida Sans Unicode"/>
          <w:sz w:val="20"/>
          <w:szCs w:val="20"/>
        </w:rPr>
        <w:t xml:space="preserve"> </w:t>
      </w:r>
      <w:r w:rsidR="006D1668" w:rsidRPr="006D1668">
        <w:rPr>
          <w:rFonts w:ascii="Lucida Sans Unicode" w:hAnsi="Lucida Sans Unicode" w:cs="Lucida Sans Unicode"/>
          <w:spacing w:val="-3"/>
          <w:sz w:val="20"/>
          <w:szCs w:val="20"/>
        </w:rPr>
        <w:t xml:space="preserve">Los </w:t>
      </w:r>
      <w:r w:rsidR="003357DF">
        <w:rPr>
          <w:rFonts w:ascii="Lucida Sans Unicode" w:hAnsi="Lucida Sans Unicode" w:cs="Lucida Sans Unicode"/>
          <w:spacing w:val="-3"/>
          <w:sz w:val="20"/>
          <w:szCs w:val="20"/>
        </w:rPr>
        <w:t>c</w:t>
      </w:r>
      <w:r w:rsidR="006D1668" w:rsidRPr="006D1668">
        <w:rPr>
          <w:rFonts w:ascii="Lucida Sans Unicode" w:hAnsi="Lucida Sans Unicode" w:cs="Lucida Sans Unicode"/>
          <w:spacing w:val="-3"/>
          <w:sz w:val="20"/>
          <w:szCs w:val="20"/>
        </w:rPr>
        <w:t xml:space="preserve">onsejos </w:t>
      </w:r>
      <w:r w:rsidR="003357DF">
        <w:rPr>
          <w:rFonts w:ascii="Lucida Sans Unicode" w:hAnsi="Lucida Sans Unicode" w:cs="Lucida Sans Unicode"/>
          <w:spacing w:val="-3"/>
          <w:sz w:val="20"/>
          <w:szCs w:val="20"/>
        </w:rPr>
        <w:t>d</w:t>
      </w:r>
      <w:r w:rsidR="006D1668" w:rsidRPr="006D1668">
        <w:rPr>
          <w:rFonts w:ascii="Lucida Sans Unicode" w:hAnsi="Lucida Sans Unicode" w:cs="Lucida Sans Unicode"/>
          <w:spacing w:val="-3"/>
          <w:sz w:val="20"/>
          <w:szCs w:val="20"/>
        </w:rPr>
        <w:t xml:space="preserve">istritales y </w:t>
      </w:r>
      <w:r w:rsidR="003357DF">
        <w:rPr>
          <w:rFonts w:ascii="Lucida Sans Unicode" w:hAnsi="Lucida Sans Unicode" w:cs="Lucida Sans Unicode"/>
          <w:spacing w:val="-3"/>
          <w:sz w:val="20"/>
          <w:szCs w:val="20"/>
        </w:rPr>
        <w:t>m</w:t>
      </w:r>
      <w:r w:rsidR="006D1668" w:rsidRPr="006D1668">
        <w:rPr>
          <w:rFonts w:ascii="Lucida Sans Unicode" w:hAnsi="Lucida Sans Unicode" w:cs="Lucida Sans Unicode"/>
          <w:spacing w:val="-3"/>
          <w:sz w:val="20"/>
          <w:szCs w:val="20"/>
        </w:rPr>
        <w:t xml:space="preserve">unicipales electorales son los órganos desconcentrados del Instituto, encargados de la preparación, desarrollo y vigilancia del </w:t>
      </w:r>
      <w:r w:rsidR="006819A7">
        <w:rPr>
          <w:rFonts w:ascii="Lucida Sans Unicode" w:hAnsi="Lucida Sans Unicode" w:cs="Lucida Sans Unicode"/>
          <w:spacing w:val="-3"/>
          <w:sz w:val="20"/>
          <w:szCs w:val="20"/>
        </w:rPr>
        <w:t>P</w:t>
      </w:r>
      <w:r w:rsidR="006D1668" w:rsidRPr="006D1668">
        <w:rPr>
          <w:rFonts w:ascii="Lucida Sans Unicode" w:hAnsi="Lucida Sans Unicode" w:cs="Lucida Sans Unicode"/>
          <w:spacing w:val="-3"/>
          <w:sz w:val="20"/>
          <w:szCs w:val="20"/>
        </w:rPr>
        <w:t xml:space="preserve">roceso </w:t>
      </w:r>
      <w:r w:rsidR="006819A7">
        <w:rPr>
          <w:rFonts w:ascii="Lucida Sans Unicode" w:hAnsi="Lucida Sans Unicode" w:cs="Lucida Sans Unicode"/>
          <w:spacing w:val="-3"/>
          <w:sz w:val="20"/>
          <w:szCs w:val="20"/>
        </w:rPr>
        <w:t>E</w:t>
      </w:r>
      <w:r w:rsidR="006D1668" w:rsidRPr="006D1668">
        <w:rPr>
          <w:rFonts w:ascii="Lucida Sans Unicode" w:hAnsi="Lucida Sans Unicode" w:cs="Lucida Sans Unicode"/>
          <w:spacing w:val="-3"/>
          <w:sz w:val="20"/>
          <w:szCs w:val="20"/>
        </w:rPr>
        <w:t xml:space="preserv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 </w:t>
      </w:r>
    </w:p>
    <w:p w14:paraId="29643A37" w14:textId="77777777" w:rsidR="006D1668" w:rsidRPr="006D1668" w:rsidRDefault="006D1668" w:rsidP="0085594E">
      <w:pPr>
        <w:suppressAutoHyphens/>
        <w:adjustRightInd w:val="0"/>
        <w:spacing w:line="276" w:lineRule="auto"/>
        <w:jc w:val="both"/>
        <w:rPr>
          <w:rFonts w:ascii="Lucida Sans Unicode" w:hAnsi="Lucida Sans Unicode" w:cs="Lucida Sans Unicode"/>
          <w:spacing w:val="-3"/>
          <w:sz w:val="20"/>
          <w:szCs w:val="20"/>
        </w:rPr>
      </w:pPr>
    </w:p>
    <w:p w14:paraId="051A0722" w14:textId="6C0BEBCF" w:rsidR="006D1668" w:rsidRPr="006D1668" w:rsidRDefault="006D1668" w:rsidP="0085594E">
      <w:pPr>
        <w:suppressAutoHyphens/>
        <w:adjustRightInd w:val="0"/>
        <w:spacing w:line="276" w:lineRule="auto"/>
        <w:jc w:val="both"/>
        <w:rPr>
          <w:rFonts w:ascii="Lucida Sans Unicode" w:hAnsi="Lucida Sans Unicode" w:cs="Lucida Sans Unicode"/>
          <w:bCs/>
          <w:sz w:val="20"/>
          <w:szCs w:val="20"/>
        </w:rPr>
      </w:pPr>
      <w:r w:rsidRPr="006D1668">
        <w:rPr>
          <w:rFonts w:ascii="Lucida Sans Unicode" w:hAnsi="Lucida Sans Unicode" w:cs="Lucida Sans Unicode"/>
          <w:bCs/>
          <w:sz w:val="20"/>
          <w:szCs w:val="20"/>
        </w:rPr>
        <w:t xml:space="preserve">Para cada </w:t>
      </w:r>
      <w:r w:rsidR="006819A7">
        <w:rPr>
          <w:rFonts w:ascii="Lucida Sans Unicode" w:hAnsi="Lucida Sans Unicode" w:cs="Lucida Sans Unicode"/>
          <w:bCs/>
          <w:sz w:val="20"/>
          <w:szCs w:val="20"/>
        </w:rPr>
        <w:t>P</w:t>
      </w:r>
      <w:r w:rsidRPr="006D1668">
        <w:rPr>
          <w:rFonts w:ascii="Lucida Sans Unicode" w:hAnsi="Lucida Sans Unicode" w:cs="Lucida Sans Unicode"/>
          <w:bCs/>
          <w:sz w:val="20"/>
          <w:szCs w:val="20"/>
        </w:rPr>
        <w:t xml:space="preserve">roceso </w:t>
      </w:r>
      <w:r w:rsidR="006819A7">
        <w:rPr>
          <w:rFonts w:ascii="Lucida Sans Unicode" w:hAnsi="Lucida Sans Unicode" w:cs="Lucida Sans Unicode"/>
          <w:bCs/>
          <w:sz w:val="20"/>
          <w:szCs w:val="20"/>
        </w:rPr>
        <w:t>E</w:t>
      </w:r>
      <w:r w:rsidRPr="006D1668">
        <w:rPr>
          <w:rFonts w:ascii="Lucida Sans Unicode" w:hAnsi="Lucida Sans Unicode" w:cs="Lucida Sans Unicode"/>
          <w:bCs/>
          <w:sz w:val="20"/>
          <w:szCs w:val="20"/>
        </w:rPr>
        <w:t>lectoral, en cada uno de los distritos electorales uninominales y los municipios se integrará e instalará un Consejo Distrital o Municipal Electoral, respectivamente.</w:t>
      </w:r>
    </w:p>
    <w:p w14:paraId="52904AD7" w14:textId="77777777" w:rsidR="006D1668" w:rsidRPr="006D1668" w:rsidRDefault="006D1668" w:rsidP="0085594E">
      <w:pPr>
        <w:suppressAutoHyphens/>
        <w:adjustRightInd w:val="0"/>
        <w:spacing w:line="276" w:lineRule="auto"/>
        <w:jc w:val="both"/>
        <w:rPr>
          <w:rFonts w:ascii="Lucida Sans Unicode" w:hAnsi="Lucida Sans Unicode" w:cs="Lucida Sans Unicode"/>
          <w:bCs/>
          <w:sz w:val="20"/>
          <w:szCs w:val="20"/>
        </w:rPr>
      </w:pPr>
    </w:p>
    <w:p w14:paraId="4564B1DE" w14:textId="4004F94E" w:rsidR="006D1668" w:rsidRPr="006D1668" w:rsidRDefault="006D1668" w:rsidP="0085594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bCs/>
          <w:sz w:val="20"/>
          <w:szCs w:val="20"/>
        </w:rPr>
      </w:pPr>
      <w:r w:rsidRPr="006D1668">
        <w:rPr>
          <w:rFonts w:ascii="Lucida Sans Unicode" w:hAnsi="Lucida Sans Unicode" w:cs="Lucida Sans Unicode"/>
          <w:bCs/>
          <w:sz w:val="20"/>
          <w:szCs w:val="20"/>
        </w:rPr>
        <w:t xml:space="preserve">Lo anterior de conformidad </w:t>
      </w:r>
      <w:r w:rsidRPr="006D1668">
        <w:rPr>
          <w:rFonts w:ascii="Lucida Sans Unicode" w:hAnsi="Lucida Sans Unicode" w:cs="Lucida Sans Unicode"/>
          <w:spacing w:val="-3"/>
          <w:sz w:val="20"/>
          <w:szCs w:val="20"/>
        </w:rPr>
        <w:t>a lo establecido en los artículos 144</w:t>
      </w:r>
      <w:r w:rsidR="00A52FF8">
        <w:rPr>
          <w:rFonts w:ascii="Lucida Sans Unicode" w:hAnsi="Lucida Sans Unicode" w:cs="Lucida Sans Unicode"/>
          <w:spacing w:val="-3"/>
          <w:sz w:val="20"/>
          <w:szCs w:val="20"/>
        </w:rPr>
        <w:t xml:space="preserve"> y</w:t>
      </w:r>
      <w:r w:rsidRPr="006D1668">
        <w:rPr>
          <w:rFonts w:ascii="Lucida Sans Unicode" w:hAnsi="Lucida Sans Unicode" w:cs="Lucida Sans Unicode"/>
          <w:spacing w:val="-3"/>
          <w:sz w:val="20"/>
          <w:szCs w:val="20"/>
        </w:rPr>
        <w:t xml:space="preserve"> 145 del Código Electoral del Estado de Jalisco.</w:t>
      </w:r>
    </w:p>
    <w:p w14:paraId="4101652C" w14:textId="77777777" w:rsidR="00675196" w:rsidRPr="00C91874" w:rsidRDefault="00675196" w:rsidP="0085594E">
      <w:pPr>
        <w:spacing w:line="276" w:lineRule="auto"/>
        <w:jc w:val="both"/>
        <w:rPr>
          <w:rFonts w:ascii="Lucida Sans Unicode" w:hAnsi="Lucida Sans Unicode" w:cs="Lucida Sans Unicode"/>
          <w:sz w:val="20"/>
          <w:szCs w:val="20"/>
        </w:rPr>
      </w:pPr>
    </w:p>
    <w:p w14:paraId="4F3E1145" w14:textId="75B34334" w:rsidR="00776B53" w:rsidRDefault="00675196" w:rsidP="0085594E">
      <w:pPr>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VI. </w:t>
      </w:r>
      <w:r w:rsidR="003E123D">
        <w:rPr>
          <w:rFonts w:ascii="Lucida Sans Unicode" w:hAnsi="Lucida Sans Unicode" w:cs="Lucida Sans Unicode"/>
          <w:b/>
          <w:sz w:val="20"/>
          <w:szCs w:val="20"/>
        </w:rPr>
        <w:t xml:space="preserve">DE LAS ATRIBUCIONES DE LOS CONSEJOS DISTRITALES Y MUNICIPALES ELECTORALES. </w:t>
      </w:r>
      <w:r w:rsidR="003E123D">
        <w:rPr>
          <w:rFonts w:ascii="Lucida Sans Unicode" w:hAnsi="Lucida Sans Unicode" w:cs="Lucida Sans Unicode"/>
          <w:bCs/>
          <w:sz w:val="20"/>
          <w:szCs w:val="20"/>
        </w:rPr>
        <w:t>Que los Consejos Distritales y Municipales Electorales tienen entre sus atribuciones</w:t>
      </w:r>
      <w:r w:rsidR="002A140B">
        <w:rPr>
          <w:rFonts w:ascii="Lucida Sans Unicode" w:hAnsi="Lucida Sans Unicode" w:cs="Lucida Sans Unicode"/>
          <w:bCs/>
          <w:sz w:val="20"/>
          <w:szCs w:val="20"/>
        </w:rPr>
        <w:t xml:space="preserve"> las </w:t>
      </w:r>
      <w:r w:rsidR="002A140B">
        <w:rPr>
          <w:rFonts w:ascii="Lucida Sans Unicode" w:hAnsi="Lucida Sans Unicode" w:cs="Lucida Sans Unicode"/>
          <w:bCs/>
          <w:sz w:val="20"/>
          <w:szCs w:val="20"/>
        </w:rPr>
        <w:lastRenderedPageBreak/>
        <w:t xml:space="preserve">mencionadas en los </w:t>
      </w:r>
      <w:r w:rsidR="003E123D">
        <w:rPr>
          <w:rFonts w:ascii="Lucida Sans Unicode" w:hAnsi="Lucida Sans Unicode" w:cs="Lucida Sans Unicode"/>
          <w:bCs/>
          <w:sz w:val="20"/>
          <w:szCs w:val="20"/>
        </w:rPr>
        <w:t>artículos 165 y 166</w:t>
      </w:r>
      <w:r w:rsidR="006819A7">
        <w:rPr>
          <w:rFonts w:ascii="Lucida Sans Unicode" w:hAnsi="Lucida Sans Unicode" w:cs="Lucida Sans Unicode"/>
          <w:bCs/>
          <w:sz w:val="20"/>
          <w:szCs w:val="20"/>
        </w:rPr>
        <w:t xml:space="preserve"> del Código Electoral del Estado de Jalisco</w:t>
      </w:r>
      <w:r w:rsidR="002A140B">
        <w:rPr>
          <w:rFonts w:ascii="Lucida Sans Unicode" w:hAnsi="Lucida Sans Unicode" w:cs="Lucida Sans Unicode"/>
          <w:bCs/>
          <w:sz w:val="20"/>
          <w:szCs w:val="20"/>
        </w:rPr>
        <w:t xml:space="preserve">, </w:t>
      </w:r>
      <w:r w:rsidR="001909B3">
        <w:rPr>
          <w:rFonts w:ascii="Lucida Sans Unicode" w:hAnsi="Lucida Sans Unicode" w:cs="Lucida Sans Unicode"/>
          <w:bCs/>
          <w:sz w:val="20"/>
          <w:szCs w:val="20"/>
        </w:rPr>
        <w:t>que,</w:t>
      </w:r>
      <w:r w:rsidR="002A140B">
        <w:rPr>
          <w:rFonts w:ascii="Lucida Sans Unicode" w:hAnsi="Lucida Sans Unicode" w:cs="Lucida Sans Unicode"/>
          <w:bCs/>
          <w:sz w:val="20"/>
          <w:szCs w:val="20"/>
        </w:rPr>
        <w:t xml:space="preserve"> a la letra dicen:</w:t>
      </w:r>
    </w:p>
    <w:p w14:paraId="4B17C9A6" w14:textId="77777777" w:rsidR="00CC773B" w:rsidRDefault="00CC773B" w:rsidP="0085594E">
      <w:pPr>
        <w:spacing w:line="276" w:lineRule="auto"/>
        <w:jc w:val="both"/>
      </w:pPr>
    </w:p>
    <w:p w14:paraId="79ECD926" w14:textId="1A1DD090" w:rsidR="009D46BC" w:rsidRPr="004F63C3" w:rsidRDefault="004F63C3" w:rsidP="0085594E">
      <w:pPr>
        <w:spacing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CC773B" w:rsidRPr="004F63C3">
        <w:rPr>
          <w:rFonts w:ascii="Lucida Sans Unicode" w:hAnsi="Lucida Sans Unicode" w:cs="Lucida Sans Unicode"/>
          <w:b/>
          <w:bCs/>
          <w:i/>
          <w:iCs/>
          <w:sz w:val="16"/>
          <w:szCs w:val="16"/>
        </w:rPr>
        <w:t xml:space="preserve">Artículo 165. </w:t>
      </w:r>
    </w:p>
    <w:p w14:paraId="143201E8" w14:textId="77777777" w:rsidR="00B82AB0" w:rsidRPr="004F63C3" w:rsidRDefault="00B82AB0" w:rsidP="0085594E">
      <w:pPr>
        <w:spacing w:line="276" w:lineRule="auto"/>
        <w:ind w:left="708"/>
        <w:jc w:val="both"/>
        <w:rPr>
          <w:rFonts w:ascii="Lucida Sans Unicode" w:hAnsi="Lucida Sans Unicode" w:cs="Lucida Sans Unicode"/>
          <w:b/>
          <w:bCs/>
          <w:i/>
          <w:iCs/>
          <w:sz w:val="16"/>
          <w:szCs w:val="16"/>
        </w:rPr>
      </w:pPr>
    </w:p>
    <w:p w14:paraId="328F4A95" w14:textId="77777777" w:rsidR="009D46BC"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1. Los Consejos Distritales Electorales dentro del ámbito de su competencia tienen las atribuciones siguientes: </w:t>
      </w:r>
    </w:p>
    <w:p w14:paraId="60EEA26D" w14:textId="77777777" w:rsidR="00794AF3" w:rsidRPr="004F63C3" w:rsidRDefault="00794AF3" w:rsidP="0085594E">
      <w:pPr>
        <w:spacing w:line="276" w:lineRule="auto"/>
        <w:ind w:left="708"/>
        <w:jc w:val="both"/>
        <w:rPr>
          <w:rFonts w:ascii="Lucida Sans Unicode" w:hAnsi="Lucida Sans Unicode" w:cs="Lucida Sans Unicode"/>
          <w:i/>
          <w:iCs/>
          <w:sz w:val="16"/>
          <w:szCs w:val="16"/>
        </w:rPr>
      </w:pPr>
    </w:p>
    <w:p w14:paraId="5FE4A49F"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 Vigilar la observancia de las leyes aplicables, este Código, acuerdos, resoluciones y demás disposiciones que dicten el Instituto Electoral y su Consejo General; </w:t>
      </w:r>
    </w:p>
    <w:p w14:paraId="5D8F592D"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II. Intervenir en los términos de este Código, dentro del distrito electoral uninominal de su competencia, en la preparación, desarrollo y vigilancia del proceso electoral; </w:t>
      </w:r>
    </w:p>
    <w:p w14:paraId="0BDBB26A"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III. Derogada. </w:t>
      </w:r>
    </w:p>
    <w:p w14:paraId="39ABD1CA" w14:textId="5F5CF2CE" w:rsidR="002A140B" w:rsidRPr="004F63C3" w:rsidRDefault="00CC773B" w:rsidP="0085594E">
      <w:pPr>
        <w:spacing w:line="276" w:lineRule="auto"/>
        <w:ind w:left="708"/>
        <w:jc w:val="both"/>
        <w:rPr>
          <w:rFonts w:ascii="Lucida Sans Unicode" w:hAnsi="Lucida Sans Unicode" w:cs="Lucida Sans Unicode"/>
          <w:bCs/>
          <w:i/>
          <w:iCs/>
          <w:sz w:val="16"/>
          <w:szCs w:val="16"/>
        </w:rPr>
      </w:pPr>
      <w:r w:rsidRPr="004F63C3">
        <w:rPr>
          <w:rFonts w:ascii="Lucida Sans Unicode" w:hAnsi="Lucida Sans Unicode" w:cs="Lucida Sans Unicode"/>
          <w:i/>
          <w:iCs/>
          <w:sz w:val="16"/>
          <w:szCs w:val="16"/>
        </w:rPr>
        <w:t>IV. Derogada.</w:t>
      </w:r>
    </w:p>
    <w:p w14:paraId="0236DCC0"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V. En la elección de Diputados por el principio de mayoría relativa: </w:t>
      </w:r>
    </w:p>
    <w:p w14:paraId="0128646F" w14:textId="77777777" w:rsidR="009D46BC" w:rsidRPr="00794AF3" w:rsidRDefault="00CC773B" w:rsidP="0085594E">
      <w:pPr>
        <w:spacing w:line="276" w:lineRule="auto"/>
        <w:ind w:left="708"/>
        <w:jc w:val="both"/>
        <w:rPr>
          <w:rFonts w:ascii="Lucida Sans Unicode" w:hAnsi="Lucida Sans Unicode" w:cs="Lucida Sans Unicode"/>
          <w:b/>
          <w:bCs/>
          <w:i/>
          <w:iCs/>
          <w:sz w:val="16"/>
          <w:szCs w:val="16"/>
        </w:rPr>
      </w:pPr>
      <w:r w:rsidRPr="00794AF3">
        <w:rPr>
          <w:rFonts w:ascii="Lucida Sans Unicode" w:hAnsi="Lucida Sans Unicode" w:cs="Lucida Sans Unicode"/>
          <w:b/>
          <w:bCs/>
          <w:i/>
          <w:iCs/>
          <w:sz w:val="16"/>
          <w:szCs w:val="16"/>
        </w:rPr>
        <w:t xml:space="preserve">a) Efectuar el cómputo de la elección; </w:t>
      </w:r>
    </w:p>
    <w:p w14:paraId="22CB93E0"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b) Levantar el acta del cómputo Distrital; </w:t>
      </w:r>
    </w:p>
    <w:p w14:paraId="2804C92A"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c) Hacer la calificación de la elección; </w:t>
      </w:r>
    </w:p>
    <w:p w14:paraId="2EFE088E"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d) Expedir la constancia de mayoría a la fórmula de candidatos triunfadora; y </w:t>
      </w:r>
    </w:p>
    <w:p w14:paraId="6EE841BC"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e) Comunicar la realización de los actos señalados en los incisos anteriores al Instituto Electoral. </w:t>
      </w:r>
    </w:p>
    <w:p w14:paraId="1FEC9126"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VI. Efectuar el cómputo parcial de la elección de Diputados por el principio de representación proporcional; </w:t>
      </w:r>
    </w:p>
    <w:p w14:paraId="12DCC257"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VII. Remitir al Instituto Electoral la documentación correspondiente al cómputo parcial de Diputados por el principio de representación proporcional; </w:t>
      </w:r>
    </w:p>
    <w:p w14:paraId="4E874C7B"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VIII. Efectuar el cómputo parcial de la elección de Gobernador; </w:t>
      </w:r>
    </w:p>
    <w:p w14:paraId="5A67D022"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IX. Remitir al Instituto Electoral la documentación correspondiente al cómputo parcial de la elección de Gobernador; </w:t>
      </w:r>
    </w:p>
    <w:p w14:paraId="6D7A223C"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X. Efectuar en forma supletoria, el viernes siguiente al de la elección, los cómputos de las elecciones de Munícipes de su distrito, cuando por causa justificada no se hayan realizado; </w:t>
      </w:r>
    </w:p>
    <w:p w14:paraId="302D92D2"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XI. Remitir al Instituto Electoral la documentación correspondiente al cómputo de la elección Municipal realizado en forma supletoria; </w:t>
      </w:r>
    </w:p>
    <w:p w14:paraId="717C829A"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XII. Aprobar, a propuesta de su Consejero Presidente, el nombramiento del ciudadano que fungirá como secretario del Consejo Distrital Electoral; </w:t>
      </w:r>
    </w:p>
    <w:p w14:paraId="57A8308D"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XIII. Aprobar a propuesta de su Consejero Presidente, cuando sea su competencia, los nombramientos de los Consejeros Municipales integrantes de los Consejos Municipales Electorales; y </w:t>
      </w:r>
    </w:p>
    <w:p w14:paraId="53771055" w14:textId="6AA3C409"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XIV. Las demás que le confieran este Código, el Consejo General y la presidencia del Instituto Electoral.</w:t>
      </w:r>
      <w:r w:rsidR="004F63C3">
        <w:rPr>
          <w:rFonts w:ascii="Lucida Sans Unicode" w:hAnsi="Lucida Sans Unicode" w:cs="Lucida Sans Unicode"/>
          <w:i/>
          <w:iCs/>
          <w:sz w:val="16"/>
          <w:szCs w:val="16"/>
        </w:rPr>
        <w:t>”</w:t>
      </w:r>
      <w:r w:rsidRPr="004F63C3">
        <w:rPr>
          <w:rFonts w:ascii="Lucida Sans Unicode" w:hAnsi="Lucida Sans Unicode" w:cs="Lucida Sans Unicode"/>
          <w:i/>
          <w:iCs/>
          <w:sz w:val="16"/>
          <w:szCs w:val="16"/>
        </w:rPr>
        <w:t xml:space="preserve"> </w:t>
      </w:r>
    </w:p>
    <w:p w14:paraId="20BB3EBB" w14:textId="77777777" w:rsidR="009D46BC" w:rsidRPr="004F63C3" w:rsidRDefault="009D46BC" w:rsidP="0085594E">
      <w:pPr>
        <w:spacing w:line="276" w:lineRule="auto"/>
        <w:ind w:left="708"/>
        <w:jc w:val="both"/>
        <w:rPr>
          <w:rFonts w:ascii="Lucida Sans Unicode" w:hAnsi="Lucida Sans Unicode" w:cs="Lucida Sans Unicode"/>
          <w:i/>
          <w:iCs/>
          <w:sz w:val="16"/>
          <w:szCs w:val="16"/>
        </w:rPr>
      </w:pPr>
    </w:p>
    <w:p w14:paraId="3954EC38" w14:textId="359F1EA4" w:rsidR="009D46BC" w:rsidRPr="004F63C3" w:rsidRDefault="004F63C3" w:rsidP="0085594E">
      <w:pPr>
        <w:spacing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CC773B" w:rsidRPr="004F63C3">
        <w:rPr>
          <w:rFonts w:ascii="Lucida Sans Unicode" w:hAnsi="Lucida Sans Unicode" w:cs="Lucida Sans Unicode"/>
          <w:b/>
          <w:bCs/>
          <w:i/>
          <w:iCs/>
          <w:sz w:val="16"/>
          <w:szCs w:val="16"/>
        </w:rPr>
        <w:t xml:space="preserve">Artículo 166. </w:t>
      </w:r>
    </w:p>
    <w:p w14:paraId="398B9ACD" w14:textId="77777777" w:rsidR="00B82AB0" w:rsidRPr="004F63C3" w:rsidRDefault="00B82AB0" w:rsidP="0085594E">
      <w:pPr>
        <w:spacing w:line="276" w:lineRule="auto"/>
        <w:ind w:left="708"/>
        <w:jc w:val="both"/>
        <w:rPr>
          <w:rFonts w:ascii="Lucida Sans Unicode" w:hAnsi="Lucida Sans Unicode" w:cs="Lucida Sans Unicode"/>
          <w:b/>
          <w:bCs/>
          <w:i/>
          <w:iCs/>
          <w:sz w:val="16"/>
          <w:szCs w:val="16"/>
        </w:rPr>
      </w:pPr>
    </w:p>
    <w:p w14:paraId="608A2A08" w14:textId="77777777" w:rsidR="009D46BC"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1. Los Consejos Municipales Electorales tienen las atribuciones siguientes: </w:t>
      </w:r>
    </w:p>
    <w:p w14:paraId="262ED772" w14:textId="77777777" w:rsidR="00794AF3" w:rsidRPr="004F63C3" w:rsidRDefault="00794AF3" w:rsidP="0085594E">
      <w:pPr>
        <w:spacing w:line="276" w:lineRule="auto"/>
        <w:ind w:left="708"/>
        <w:jc w:val="both"/>
        <w:rPr>
          <w:rFonts w:ascii="Lucida Sans Unicode" w:hAnsi="Lucida Sans Unicode" w:cs="Lucida Sans Unicode"/>
          <w:i/>
          <w:iCs/>
          <w:sz w:val="16"/>
          <w:szCs w:val="16"/>
        </w:rPr>
      </w:pPr>
    </w:p>
    <w:p w14:paraId="2C4BBBBC" w14:textId="77777777" w:rsidR="009D46BC" w:rsidRPr="004F63C3"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 Vigilar la observancia de las leyes aplicables, este Código y sus reglamentos, así como los acuerdos, resoluciones y demás disposiciones del Consejo General del Instituto Electoral; </w:t>
      </w:r>
    </w:p>
    <w:p w14:paraId="4564F142" w14:textId="77777777" w:rsidR="009D46BC" w:rsidRPr="00A91EE8" w:rsidRDefault="00CC773B" w:rsidP="0085594E">
      <w:pPr>
        <w:spacing w:line="276" w:lineRule="auto"/>
        <w:ind w:left="708"/>
        <w:jc w:val="both"/>
        <w:rPr>
          <w:rFonts w:ascii="Lucida Sans Unicode" w:hAnsi="Lucida Sans Unicode" w:cs="Lucida Sans Unicode"/>
          <w:i/>
          <w:iCs/>
          <w:sz w:val="16"/>
          <w:szCs w:val="16"/>
        </w:rPr>
      </w:pPr>
      <w:r w:rsidRPr="004F63C3">
        <w:rPr>
          <w:rFonts w:ascii="Lucida Sans Unicode" w:hAnsi="Lucida Sans Unicode" w:cs="Lucida Sans Unicode"/>
          <w:i/>
          <w:iCs/>
          <w:sz w:val="16"/>
          <w:szCs w:val="16"/>
        </w:rPr>
        <w:t xml:space="preserve">II. Preparar, desarrollar y vigilar el proceso electoral en </w:t>
      </w:r>
      <w:r w:rsidRPr="00A91EE8">
        <w:rPr>
          <w:rFonts w:ascii="Lucida Sans Unicode" w:hAnsi="Lucida Sans Unicode" w:cs="Lucida Sans Unicode"/>
          <w:i/>
          <w:iCs/>
          <w:sz w:val="16"/>
          <w:szCs w:val="16"/>
        </w:rPr>
        <w:t xml:space="preserve">los términos de este Código, dentro del municipio ámbito de su competencia; </w:t>
      </w:r>
    </w:p>
    <w:p w14:paraId="22FE8D5C" w14:textId="77777777" w:rsidR="009D46BC" w:rsidRPr="00A91EE8" w:rsidRDefault="00CC773B" w:rsidP="0085594E">
      <w:pPr>
        <w:spacing w:line="276" w:lineRule="auto"/>
        <w:ind w:left="708"/>
        <w:jc w:val="both"/>
        <w:rPr>
          <w:rFonts w:ascii="Lucida Sans Unicode" w:hAnsi="Lucida Sans Unicode" w:cs="Lucida Sans Unicode"/>
          <w:b/>
          <w:bCs/>
          <w:i/>
          <w:iCs/>
          <w:sz w:val="16"/>
          <w:szCs w:val="16"/>
        </w:rPr>
      </w:pPr>
      <w:r w:rsidRPr="00A91EE8">
        <w:rPr>
          <w:rFonts w:ascii="Lucida Sans Unicode" w:hAnsi="Lucida Sans Unicode" w:cs="Lucida Sans Unicode"/>
          <w:b/>
          <w:bCs/>
          <w:i/>
          <w:iCs/>
          <w:sz w:val="16"/>
          <w:szCs w:val="16"/>
        </w:rPr>
        <w:t>III. Realizar el cómputo de la elección de Munícipes;</w:t>
      </w:r>
    </w:p>
    <w:p w14:paraId="3EA10030" w14:textId="77777777" w:rsidR="009D46BC" w:rsidRPr="00A91EE8" w:rsidRDefault="00CC773B" w:rsidP="0085594E">
      <w:pPr>
        <w:spacing w:line="276" w:lineRule="auto"/>
        <w:ind w:left="708"/>
        <w:jc w:val="both"/>
        <w:rPr>
          <w:rFonts w:ascii="Lucida Sans Unicode" w:hAnsi="Lucida Sans Unicode" w:cs="Lucida Sans Unicode"/>
          <w:i/>
          <w:iCs/>
          <w:sz w:val="16"/>
          <w:szCs w:val="16"/>
        </w:rPr>
      </w:pPr>
      <w:r w:rsidRPr="00A91EE8">
        <w:rPr>
          <w:rFonts w:ascii="Lucida Sans Unicode" w:hAnsi="Lucida Sans Unicode" w:cs="Lucida Sans Unicode"/>
          <w:i/>
          <w:iCs/>
          <w:sz w:val="16"/>
          <w:szCs w:val="16"/>
        </w:rPr>
        <w:t xml:space="preserve">IV. Levantar el acta del cómputo Municipal; </w:t>
      </w:r>
    </w:p>
    <w:p w14:paraId="73A6FD42" w14:textId="77777777" w:rsidR="009D46BC" w:rsidRPr="00A91EE8" w:rsidRDefault="00CC773B" w:rsidP="0085594E">
      <w:pPr>
        <w:spacing w:line="276" w:lineRule="auto"/>
        <w:ind w:left="708"/>
        <w:jc w:val="both"/>
        <w:rPr>
          <w:rFonts w:ascii="Lucida Sans Unicode" w:hAnsi="Lucida Sans Unicode" w:cs="Lucida Sans Unicode"/>
          <w:i/>
          <w:iCs/>
          <w:sz w:val="16"/>
          <w:szCs w:val="16"/>
        </w:rPr>
      </w:pPr>
      <w:r w:rsidRPr="00A91EE8">
        <w:rPr>
          <w:rFonts w:ascii="Lucida Sans Unicode" w:hAnsi="Lucida Sans Unicode" w:cs="Lucida Sans Unicode"/>
          <w:i/>
          <w:iCs/>
          <w:sz w:val="16"/>
          <w:szCs w:val="16"/>
        </w:rPr>
        <w:t xml:space="preserve">V. Remitir al Consejo General del Instituto Electoral, el acta de cómputo Municipal y el acta circunstanciada de la sesión del cómputo; </w:t>
      </w:r>
    </w:p>
    <w:p w14:paraId="1B2CF42A" w14:textId="4191062E" w:rsidR="00776B53" w:rsidRPr="00A91EE8" w:rsidRDefault="00CC773B" w:rsidP="0085594E">
      <w:pPr>
        <w:spacing w:line="276" w:lineRule="auto"/>
        <w:ind w:left="708"/>
        <w:jc w:val="both"/>
        <w:rPr>
          <w:rFonts w:ascii="Lucida Sans Unicode" w:hAnsi="Lucida Sans Unicode" w:cs="Lucida Sans Unicode"/>
          <w:i/>
          <w:iCs/>
          <w:sz w:val="16"/>
          <w:szCs w:val="16"/>
        </w:rPr>
      </w:pPr>
      <w:r w:rsidRPr="00A91EE8">
        <w:rPr>
          <w:rFonts w:ascii="Lucida Sans Unicode" w:hAnsi="Lucida Sans Unicode" w:cs="Lucida Sans Unicode"/>
          <w:i/>
          <w:iCs/>
          <w:sz w:val="16"/>
          <w:szCs w:val="16"/>
        </w:rPr>
        <w:t>VI. Aprobar a propuesta de su Consejero Presidente, el nombramiento del ciudadano que fungirá como secretario del Consejo Municipal Electoral; y</w:t>
      </w:r>
    </w:p>
    <w:p w14:paraId="58ADEFE0" w14:textId="7875556F" w:rsidR="00776B53" w:rsidRPr="00A91EE8" w:rsidRDefault="00CC773B" w:rsidP="0085594E">
      <w:pPr>
        <w:spacing w:line="276" w:lineRule="auto"/>
        <w:ind w:left="708"/>
        <w:jc w:val="both"/>
        <w:rPr>
          <w:rFonts w:ascii="Lucida Sans Unicode" w:hAnsi="Lucida Sans Unicode" w:cs="Lucida Sans Unicode"/>
          <w:i/>
          <w:iCs/>
          <w:sz w:val="16"/>
          <w:szCs w:val="16"/>
        </w:rPr>
      </w:pPr>
      <w:r w:rsidRPr="00A91EE8">
        <w:rPr>
          <w:rFonts w:ascii="Lucida Sans Unicode" w:hAnsi="Lucida Sans Unicode" w:cs="Lucida Sans Unicode"/>
          <w:i/>
          <w:iCs/>
          <w:sz w:val="16"/>
          <w:szCs w:val="16"/>
        </w:rPr>
        <w:t>VII. Las demás que le confieran el presente Código, el Consejo General y la presidencia del Instituto Electoral.</w:t>
      </w:r>
      <w:r w:rsidR="004F63C3" w:rsidRPr="00A91EE8">
        <w:rPr>
          <w:rFonts w:ascii="Lucida Sans Unicode" w:hAnsi="Lucida Sans Unicode" w:cs="Lucida Sans Unicode"/>
          <w:i/>
          <w:iCs/>
          <w:sz w:val="16"/>
          <w:szCs w:val="16"/>
        </w:rPr>
        <w:t>”</w:t>
      </w:r>
    </w:p>
    <w:p w14:paraId="3DCB6821" w14:textId="77777777" w:rsidR="00776B53" w:rsidRPr="00A91EE8" w:rsidRDefault="00776B53" w:rsidP="0085594E">
      <w:pPr>
        <w:spacing w:line="276" w:lineRule="auto"/>
        <w:jc w:val="both"/>
      </w:pPr>
    </w:p>
    <w:p w14:paraId="43FAFF63" w14:textId="3F851984" w:rsidR="00ED0C41" w:rsidRPr="00A91EE8" w:rsidRDefault="00992BAA" w:rsidP="0085594E">
      <w:pPr>
        <w:spacing w:line="276" w:lineRule="auto"/>
        <w:jc w:val="both"/>
        <w:rPr>
          <w:rFonts w:ascii="Lucida Sans Unicode" w:hAnsi="Lucida Sans Unicode" w:cs="Lucida Sans Unicode"/>
          <w:bCs/>
          <w:sz w:val="20"/>
          <w:szCs w:val="20"/>
        </w:rPr>
      </w:pPr>
      <w:r w:rsidRPr="00A91EE8">
        <w:rPr>
          <w:rFonts w:ascii="Lucida Sans Unicode" w:hAnsi="Lucida Sans Unicode" w:cs="Lucida Sans Unicode"/>
          <w:b/>
          <w:sz w:val="20"/>
          <w:szCs w:val="20"/>
        </w:rPr>
        <w:t>VII. DE LA</w:t>
      </w:r>
      <w:r w:rsidR="000E26B7" w:rsidRPr="00A91EE8">
        <w:rPr>
          <w:rFonts w:ascii="Lucida Sans Unicode" w:hAnsi="Lucida Sans Unicode" w:cs="Lucida Sans Unicode"/>
          <w:b/>
          <w:sz w:val="20"/>
          <w:szCs w:val="20"/>
        </w:rPr>
        <w:t>S</w:t>
      </w:r>
      <w:r w:rsidRPr="00A91EE8">
        <w:rPr>
          <w:rFonts w:ascii="Lucida Sans Unicode" w:hAnsi="Lucida Sans Unicode" w:cs="Lucida Sans Unicode"/>
          <w:b/>
          <w:sz w:val="20"/>
          <w:szCs w:val="20"/>
        </w:rPr>
        <w:t xml:space="preserve"> BASES GENERALES PARA REGULAR EL DESARROLLO DE LAS SESIONES DE LOS CÓMPUTOS EN LAS ELECCIONES LOCALES. </w:t>
      </w:r>
      <w:r w:rsidR="00423943" w:rsidRPr="00A91EE8">
        <w:rPr>
          <w:rFonts w:ascii="Lucida Sans Unicode" w:hAnsi="Lucida Sans Unicode" w:cs="Lucida Sans Unicode"/>
          <w:bCs/>
          <w:sz w:val="20"/>
          <w:szCs w:val="20"/>
        </w:rPr>
        <w:t xml:space="preserve">Tal como se estableció en el antecedente </w:t>
      </w:r>
      <w:r w:rsidR="00C77BB6" w:rsidRPr="00A91EE8">
        <w:rPr>
          <w:rFonts w:ascii="Lucida Sans Unicode" w:hAnsi="Lucida Sans Unicode" w:cs="Lucida Sans Unicode"/>
          <w:b/>
          <w:sz w:val="20"/>
          <w:szCs w:val="20"/>
        </w:rPr>
        <w:t>8</w:t>
      </w:r>
      <w:r w:rsidR="00423943" w:rsidRPr="00A91EE8">
        <w:rPr>
          <w:rFonts w:ascii="Lucida Sans Unicode" w:hAnsi="Lucida Sans Unicode" w:cs="Lucida Sans Unicode"/>
          <w:b/>
          <w:sz w:val="20"/>
          <w:szCs w:val="20"/>
        </w:rPr>
        <w:t xml:space="preserve"> </w:t>
      </w:r>
      <w:r w:rsidR="00423943" w:rsidRPr="00A91EE8">
        <w:rPr>
          <w:rFonts w:ascii="Lucida Sans Unicode" w:hAnsi="Lucida Sans Unicode" w:cs="Lucida Sans Unicode"/>
          <w:bCs/>
          <w:sz w:val="20"/>
          <w:szCs w:val="20"/>
        </w:rPr>
        <w:t>de este acuerdo, el veintisiete de octubre de dos mil veintitrés, la Comisión de Capacitación y Organización Electoral del Instituto Nacional Electoral, con acuerdo</w:t>
      </w:r>
      <w:r w:rsidR="006819A7" w:rsidRPr="00A91EE8">
        <w:t xml:space="preserve"> </w:t>
      </w:r>
      <w:r w:rsidR="006819A7" w:rsidRPr="00A91EE8">
        <w:rPr>
          <w:rFonts w:ascii="Lucida Sans Unicode" w:hAnsi="Lucida Sans Unicode" w:cs="Lucida Sans Unicode"/>
          <w:bCs/>
          <w:sz w:val="20"/>
          <w:szCs w:val="20"/>
        </w:rPr>
        <w:t>identificado con clave alfanumérica</w:t>
      </w:r>
      <w:r w:rsidR="00423943" w:rsidRPr="00A91EE8">
        <w:rPr>
          <w:rFonts w:ascii="Lucida Sans Unicode" w:hAnsi="Lucida Sans Unicode" w:cs="Lucida Sans Unicode"/>
          <w:bCs/>
          <w:sz w:val="20"/>
          <w:szCs w:val="20"/>
        </w:rPr>
        <w:t xml:space="preserve"> INE/CCOE/005/2023, aprobó la actualización a las </w:t>
      </w:r>
      <w:r w:rsidR="006C3DB5" w:rsidRPr="00A91EE8">
        <w:rPr>
          <w:rFonts w:ascii="Lucida Sans Unicode" w:hAnsi="Lucida Sans Unicode" w:cs="Lucida Sans Unicode"/>
          <w:bCs/>
          <w:sz w:val="20"/>
          <w:szCs w:val="20"/>
        </w:rPr>
        <w:t>B</w:t>
      </w:r>
      <w:r w:rsidR="00423943" w:rsidRPr="00A91EE8">
        <w:rPr>
          <w:rFonts w:ascii="Lucida Sans Unicode" w:hAnsi="Lucida Sans Unicode" w:cs="Lucida Sans Unicode"/>
          <w:bCs/>
          <w:sz w:val="20"/>
          <w:szCs w:val="20"/>
        </w:rPr>
        <w:t xml:space="preserve">ases </w:t>
      </w:r>
      <w:r w:rsidR="006C3DB5" w:rsidRPr="00A91EE8">
        <w:rPr>
          <w:rFonts w:ascii="Lucida Sans Unicode" w:hAnsi="Lucida Sans Unicode" w:cs="Lucida Sans Unicode"/>
          <w:bCs/>
          <w:sz w:val="20"/>
          <w:szCs w:val="20"/>
        </w:rPr>
        <w:t>G</w:t>
      </w:r>
      <w:r w:rsidR="00423943" w:rsidRPr="00A91EE8">
        <w:rPr>
          <w:rFonts w:ascii="Lucida Sans Unicode" w:hAnsi="Lucida Sans Unicode" w:cs="Lucida Sans Unicode"/>
          <w:bCs/>
          <w:sz w:val="20"/>
          <w:szCs w:val="20"/>
        </w:rPr>
        <w:t xml:space="preserve">enerales para </w:t>
      </w:r>
      <w:r w:rsidR="006C3DB5" w:rsidRPr="00A91EE8">
        <w:rPr>
          <w:rFonts w:ascii="Lucida Sans Unicode" w:hAnsi="Lucida Sans Unicode" w:cs="Lucida Sans Unicode"/>
          <w:bCs/>
          <w:sz w:val="20"/>
          <w:szCs w:val="20"/>
        </w:rPr>
        <w:t>R</w:t>
      </w:r>
      <w:r w:rsidR="00423943" w:rsidRPr="00A91EE8">
        <w:rPr>
          <w:rFonts w:ascii="Lucida Sans Unicode" w:hAnsi="Lucida Sans Unicode" w:cs="Lucida Sans Unicode"/>
          <w:bCs/>
          <w:sz w:val="20"/>
          <w:szCs w:val="20"/>
        </w:rPr>
        <w:t xml:space="preserve">egular el </w:t>
      </w:r>
      <w:r w:rsidR="006C3DB5" w:rsidRPr="00A91EE8">
        <w:rPr>
          <w:rFonts w:ascii="Lucida Sans Unicode" w:hAnsi="Lucida Sans Unicode" w:cs="Lucida Sans Unicode"/>
          <w:bCs/>
          <w:sz w:val="20"/>
          <w:szCs w:val="20"/>
        </w:rPr>
        <w:t>D</w:t>
      </w:r>
      <w:r w:rsidR="00423943" w:rsidRPr="00A91EE8">
        <w:rPr>
          <w:rFonts w:ascii="Lucida Sans Unicode" w:hAnsi="Lucida Sans Unicode" w:cs="Lucida Sans Unicode"/>
          <w:bCs/>
          <w:sz w:val="20"/>
          <w:szCs w:val="20"/>
        </w:rPr>
        <w:t xml:space="preserve">esarrollo de las </w:t>
      </w:r>
      <w:r w:rsidR="006C3DB5" w:rsidRPr="00A91EE8">
        <w:rPr>
          <w:rFonts w:ascii="Lucida Sans Unicode" w:hAnsi="Lucida Sans Unicode" w:cs="Lucida Sans Unicode"/>
          <w:bCs/>
          <w:sz w:val="20"/>
          <w:szCs w:val="20"/>
        </w:rPr>
        <w:t>S</w:t>
      </w:r>
      <w:r w:rsidR="00423943" w:rsidRPr="00A91EE8">
        <w:rPr>
          <w:rFonts w:ascii="Lucida Sans Unicode" w:hAnsi="Lucida Sans Unicode" w:cs="Lucida Sans Unicode"/>
          <w:bCs/>
          <w:sz w:val="20"/>
          <w:szCs w:val="20"/>
        </w:rPr>
        <w:t xml:space="preserve">esiones de los </w:t>
      </w:r>
      <w:r w:rsidR="006C3DB5" w:rsidRPr="00A91EE8">
        <w:rPr>
          <w:rFonts w:ascii="Lucida Sans Unicode" w:hAnsi="Lucida Sans Unicode" w:cs="Lucida Sans Unicode"/>
          <w:bCs/>
          <w:sz w:val="20"/>
          <w:szCs w:val="20"/>
        </w:rPr>
        <w:t>C</w:t>
      </w:r>
      <w:r w:rsidR="00423943" w:rsidRPr="00A91EE8">
        <w:rPr>
          <w:rFonts w:ascii="Lucida Sans Unicode" w:hAnsi="Lucida Sans Unicode" w:cs="Lucida Sans Unicode"/>
          <w:bCs/>
          <w:sz w:val="20"/>
          <w:szCs w:val="20"/>
        </w:rPr>
        <w:t xml:space="preserve">ómputos en las </w:t>
      </w:r>
      <w:r w:rsidR="006C3DB5" w:rsidRPr="00A91EE8">
        <w:rPr>
          <w:rFonts w:ascii="Lucida Sans Unicode" w:hAnsi="Lucida Sans Unicode" w:cs="Lucida Sans Unicode"/>
          <w:bCs/>
          <w:sz w:val="20"/>
          <w:szCs w:val="20"/>
        </w:rPr>
        <w:t>E</w:t>
      </w:r>
      <w:r w:rsidR="00423943" w:rsidRPr="00A91EE8">
        <w:rPr>
          <w:rFonts w:ascii="Lucida Sans Unicode" w:hAnsi="Lucida Sans Unicode" w:cs="Lucida Sans Unicode"/>
          <w:bCs/>
          <w:sz w:val="20"/>
          <w:szCs w:val="20"/>
        </w:rPr>
        <w:t xml:space="preserve">lecciones </w:t>
      </w:r>
      <w:r w:rsidR="006C3DB5" w:rsidRPr="00A91EE8">
        <w:rPr>
          <w:rFonts w:ascii="Lucida Sans Unicode" w:hAnsi="Lucida Sans Unicode" w:cs="Lucida Sans Unicode"/>
          <w:bCs/>
          <w:sz w:val="20"/>
          <w:szCs w:val="20"/>
        </w:rPr>
        <w:t>L</w:t>
      </w:r>
      <w:r w:rsidR="00423943" w:rsidRPr="00A91EE8">
        <w:rPr>
          <w:rFonts w:ascii="Lucida Sans Unicode" w:hAnsi="Lucida Sans Unicode" w:cs="Lucida Sans Unicode"/>
          <w:bCs/>
          <w:sz w:val="20"/>
          <w:szCs w:val="20"/>
        </w:rPr>
        <w:t>ocales.</w:t>
      </w:r>
    </w:p>
    <w:p w14:paraId="10FA15C7" w14:textId="77777777" w:rsidR="00EC6026" w:rsidRPr="00A91EE8" w:rsidRDefault="00EC6026" w:rsidP="0085594E">
      <w:pPr>
        <w:spacing w:line="276" w:lineRule="auto"/>
        <w:jc w:val="both"/>
        <w:rPr>
          <w:rFonts w:ascii="Lucida Sans Unicode" w:hAnsi="Lucida Sans Unicode" w:cs="Lucida Sans Unicode"/>
          <w:bCs/>
          <w:sz w:val="20"/>
          <w:szCs w:val="20"/>
        </w:rPr>
      </w:pPr>
    </w:p>
    <w:p w14:paraId="6C38AE16" w14:textId="31C91B5B" w:rsidR="00EC6026" w:rsidRPr="00A91EE8" w:rsidRDefault="004A4EE4" w:rsidP="0085594E">
      <w:pPr>
        <w:spacing w:line="276" w:lineRule="auto"/>
        <w:jc w:val="both"/>
        <w:rPr>
          <w:rFonts w:ascii="Lucida Sans Unicode" w:hAnsi="Lucida Sans Unicode" w:cs="Lucida Sans Unicode"/>
          <w:bCs/>
          <w:sz w:val="20"/>
          <w:szCs w:val="20"/>
        </w:rPr>
      </w:pPr>
      <w:r w:rsidRPr="00A91EE8">
        <w:rPr>
          <w:rFonts w:ascii="Lucida Sans Unicode" w:hAnsi="Lucida Sans Unicode" w:cs="Lucida Sans Unicode"/>
          <w:bCs/>
          <w:sz w:val="20"/>
          <w:szCs w:val="20"/>
        </w:rPr>
        <w:t xml:space="preserve">En dichas bases, se menciona que de </w:t>
      </w:r>
      <w:r w:rsidR="00EC6026" w:rsidRPr="00A91EE8">
        <w:rPr>
          <w:rFonts w:ascii="Lucida Sans Unicode" w:hAnsi="Lucida Sans Unicode" w:cs="Lucida Sans Unicode"/>
          <w:bCs/>
          <w:sz w:val="20"/>
          <w:szCs w:val="20"/>
        </w:rPr>
        <w:t>conformidad con lo indicado en el artículo 429, numeral 1 del R</w:t>
      </w:r>
      <w:r w:rsidRPr="00A91EE8">
        <w:rPr>
          <w:rFonts w:ascii="Lucida Sans Unicode" w:hAnsi="Lucida Sans Unicode" w:cs="Lucida Sans Unicode"/>
          <w:bCs/>
          <w:sz w:val="20"/>
          <w:szCs w:val="20"/>
        </w:rPr>
        <w:t>eglamento de Elecciones</w:t>
      </w:r>
      <w:r w:rsidR="00EC6026" w:rsidRPr="00A91EE8">
        <w:rPr>
          <w:rFonts w:ascii="Lucida Sans Unicode" w:hAnsi="Lucida Sans Unicode" w:cs="Lucida Sans Unicode"/>
          <w:bCs/>
          <w:sz w:val="20"/>
          <w:szCs w:val="20"/>
        </w:rPr>
        <w:t xml:space="preserve">, los </w:t>
      </w:r>
      <w:r w:rsidRPr="00A91EE8">
        <w:rPr>
          <w:rFonts w:ascii="Lucida Sans Unicode" w:hAnsi="Lucida Sans Unicode" w:cs="Lucida Sans Unicode"/>
          <w:bCs/>
          <w:sz w:val="20"/>
          <w:szCs w:val="20"/>
        </w:rPr>
        <w:t xml:space="preserve">organismos públicos locales electorales, </w:t>
      </w:r>
      <w:r w:rsidR="00EC6026" w:rsidRPr="00A91EE8">
        <w:rPr>
          <w:rFonts w:ascii="Lucida Sans Unicode" w:hAnsi="Lucida Sans Unicode" w:cs="Lucida Sans Unicode"/>
          <w:bCs/>
          <w:sz w:val="20"/>
          <w:szCs w:val="20"/>
        </w:rPr>
        <w:t>deberán emitir lineamientos para llevar a cabo la sesión especial de cómputo, así</w:t>
      </w:r>
      <w:r w:rsidRPr="00A91EE8">
        <w:rPr>
          <w:rFonts w:ascii="Lucida Sans Unicode" w:hAnsi="Lucida Sans Unicode" w:cs="Lucida Sans Unicode"/>
          <w:bCs/>
          <w:sz w:val="20"/>
          <w:szCs w:val="20"/>
        </w:rPr>
        <w:t xml:space="preserve"> </w:t>
      </w:r>
      <w:r w:rsidR="00EC6026" w:rsidRPr="00A91EE8">
        <w:rPr>
          <w:rFonts w:ascii="Lucida Sans Unicode" w:hAnsi="Lucida Sans Unicode" w:cs="Lucida Sans Unicode"/>
          <w:bCs/>
          <w:sz w:val="20"/>
          <w:szCs w:val="20"/>
        </w:rPr>
        <w:t>como un Cuadernillo de consulta sobre votos válidos y votos nulos, para lo cual</w:t>
      </w:r>
      <w:r w:rsidR="00CD7872" w:rsidRPr="00A91EE8">
        <w:rPr>
          <w:rFonts w:ascii="Lucida Sans Unicode" w:hAnsi="Lucida Sans Unicode" w:cs="Lucida Sans Unicode"/>
          <w:bCs/>
          <w:sz w:val="20"/>
          <w:szCs w:val="20"/>
        </w:rPr>
        <w:t xml:space="preserve"> </w:t>
      </w:r>
      <w:r w:rsidR="00EC6026" w:rsidRPr="00A91EE8">
        <w:rPr>
          <w:rFonts w:ascii="Lucida Sans Unicode" w:hAnsi="Lucida Sans Unicode" w:cs="Lucida Sans Unicode"/>
          <w:bCs/>
          <w:sz w:val="20"/>
          <w:szCs w:val="20"/>
        </w:rPr>
        <w:t>deberán ajustarse a las reglas previstas en el Capítulo V del Título III de dicha</w:t>
      </w:r>
      <w:r w:rsidR="00CD7872" w:rsidRPr="00A91EE8">
        <w:rPr>
          <w:rFonts w:ascii="Lucida Sans Unicode" w:hAnsi="Lucida Sans Unicode" w:cs="Lucida Sans Unicode"/>
          <w:bCs/>
          <w:sz w:val="20"/>
          <w:szCs w:val="20"/>
        </w:rPr>
        <w:t xml:space="preserve"> </w:t>
      </w:r>
      <w:r w:rsidR="00EC6026" w:rsidRPr="00A91EE8">
        <w:rPr>
          <w:rFonts w:ascii="Lucida Sans Unicode" w:hAnsi="Lucida Sans Unicode" w:cs="Lucida Sans Unicode"/>
          <w:bCs/>
          <w:sz w:val="20"/>
          <w:szCs w:val="20"/>
        </w:rPr>
        <w:t>norma</w:t>
      </w:r>
      <w:r w:rsidR="003357DF" w:rsidRPr="00A91EE8">
        <w:rPr>
          <w:rFonts w:ascii="Lucida Sans Unicode" w:hAnsi="Lucida Sans Unicode" w:cs="Lucida Sans Unicode"/>
          <w:bCs/>
          <w:sz w:val="20"/>
          <w:szCs w:val="20"/>
        </w:rPr>
        <w:t xml:space="preserve"> reglamentaria</w:t>
      </w:r>
      <w:r w:rsidR="00EC6026" w:rsidRPr="00A91EE8">
        <w:rPr>
          <w:rFonts w:ascii="Lucida Sans Unicode" w:hAnsi="Lucida Sans Unicode" w:cs="Lucida Sans Unicode"/>
          <w:bCs/>
          <w:sz w:val="20"/>
          <w:szCs w:val="20"/>
        </w:rPr>
        <w:t xml:space="preserve">, así como a lo establecido en estas Bases </w:t>
      </w:r>
      <w:r w:rsidR="003357DF" w:rsidRPr="00A91EE8">
        <w:rPr>
          <w:rFonts w:ascii="Lucida Sans Unicode" w:hAnsi="Lucida Sans Unicode" w:cs="Lucida Sans Unicode"/>
          <w:bCs/>
          <w:sz w:val="20"/>
          <w:szCs w:val="20"/>
        </w:rPr>
        <w:t>G</w:t>
      </w:r>
      <w:r w:rsidR="00EC6026" w:rsidRPr="00A91EE8">
        <w:rPr>
          <w:rFonts w:ascii="Lucida Sans Unicode" w:hAnsi="Lucida Sans Unicode" w:cs="Lucida Sans Unicode"/>
          <w:bCs/>
          <w:sz w:val="20"/>
          <w:szCs w:val="20"/>
        </w:rPr>
        <w:t>enerales y lineamientos que para</w:t>
      </w:r>
      <w:r w:rsidR="00CD7872" w:rsidRPr="00A91EE8">
        <w:rPr>
          <w:rFonts w:ascii="Lucida Sans Unicode" w:hAnsi="Lucida Sans Unicode" w:cs="Lucida Sans Unicode"/>
          <w:bCs/>
          <w:sz w:val="20"/>
          <w:szCs w:val="20"/>
        </w:rPr>
        <w:t xml:space="preserve"> </w:t>
      </w:r>
      <w:r w:rsidR="00EC6026" w:rsidRPr="00A91EE8">
        <w:rPr>
          <w:rFonts w:ascii="Lucida Sans Unicode" w:hAnsi="Lucida Sans Unicode" w:cs="Lucida Sans Unicode"/>
          <w:bCs/>
          <w:sz w:val="20"/>
          <w:szCs w:val="20"/>
        </w:rPr>
        <w:t>tal efecto sean aprobados por el Consejo General del I</w:t>
      </w:r>
      <w:r w:rsidR="00CD7872" w:rsidRPr="00A91EE8">
        <w:rPr>
          <w:rFonts w:ascii="Lucida Sans Unicode" w:hAnsi="Lucida Sans Unicode" w:cs="Lucida Sans Unicode"/>
          <w:bCs/>
          <w:sz w:val="20"/>
          <w:szCs w:val="20"/>
        </w:rPr>
        <w:t>nstituto Nacional Electoral</w:t>
      </w:r>
      <w:r w:rsidR="00EC6026" w:rsidRPr="00A91EE8">
        <w:rPr>
          <w:rFonts w:ascii="Lucida Sans Unicode" w:hAnsi="Lucida Sans Unicode" w:cs="Lucida Sans Unicode"/>
          <w:bCs/>
          <w:sz w:val="20"/>
          <w:szCs w:val="20"/>
        </w:rPr>
        <w:t>.</w:t>
      </w:r>
    </w:p>
    <w:p w14:paraId="491E8C72" w14:textId="77777777" w:rsidR="00174784" w:rsidRPr="00A91EE8" w:rsidRDefault="00174784" w:rsidP="0085594E">
      <w:pPr>
        <w:adjustRightInd w:val="0"/>
        <w:spacing w:line="276" w:lineRule="auto"/>
        <w:jc w:val="both"/>
        <w:rPr>
          <w:rFonts w:ascii="Lucida Sans Unicode" w:hAnsi="Lucida Sans Unicode" w:cs="Lucida Sans Unicode"/>
          <w:sz w:val="20"/>
          <w:szCs w:val="20"/>
          <w:lang w:eastAsia="ja-JP"/>
        </w:rPr>
      </w:pPr>
    </w:p>
    <w:p w14:paraId="6FD320CC" w14:textId="44ECBD14" w:rsidR="00EC6026" w:rsidRPr="00A91EE8" w:rsidRDefault="00EC6026" w:rsidP="0085594E">
      <w:pPr>
        <w:adjustRightInd w:val="0"/>
        <w:spacing w:line="276" w:lineRule="auto"/>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t>Durante la elaboración y el proceso de revisión de los lineamientos intervienen:</w:t>
      </w:r>
    </w:p>
    <w:p w14:paraId="4FF0B7FC" w14:textId="77777777" w:rsidR="00174784" w:rsidRPr="00A91EE8" w:rsidRDefault="00174784" w:rsidP="0085594E">
      <w:pPr>
        <w:adjustRightInd w:val="0"/>
        <w:spacing w:line="276" w:lineRule="auto"/>
        <w:jc w:val="both"/>
        <w:rPr>
          <w:rFonts w:ascii="Lucida Sans Unicode" w:hAnsi="Lucida Sans Unicode" w:cs="Lucida Sans Unicode"/>
          <w:sz w:val="20"/>
          <w:szCs w:val="20"/>
          <w:lang w:eastAsia="ja-JP"/>
        </w:rPr>
      </w:pPr>
    </w:p>
    <w:p w14:paraId="119E135F" w14:textId="4E8BC1F2" w:rsidR="00EC6026" w:rsidRPr="00A91EE8" w:rsidRDefault="00EC6026" w:rsidP="00A91EE8">
      <w:pPr>
        <w:adjustRightInd w:val="0"/>
        <w:spacing w:line="276" w:lineRule="auto"/>
        <w:ind w:left="708"/>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t xml:space="preserve">• Los </w:t>
      </w:r>
      <w:r w:rsidR="00174784" w:rsidRPr="00A91EE8">
        <w:rPr>
          <w:rFonts w:ascii="Lucida Sans Unicode" w:hAnsi="Lucida Sans Unicode" w:cs="Lucida Sans Unicode"/>
          <w:sz w:val="20"/>
          <w:szCs w:val="20"/>
          <w:lang w:eastAsia="ja-JP"/>
        </w:rPr>
        <w:t>organismos públicos locales electorales</w:t>
      </w:r>
      <w:r w:rsidR="004F7215" w:rsidRPr="00A91EE8">
        <w:rPr>
          <w:rFonts w:ascii="Lucida Sans Unicode" w:hAnsi="Lucida Sans Unicode" w:cs="Lucida Sans Unicode"/>
          <w:sz w:val="20"/>
          <w:szCs w:val="20"/>
          <w:lang w:eastAsia="ja-JP"/>
        </w:rPr>
        <w:t xml:space="preserve"> (OPL) </w:t>
      </w:r>
      <w:r w:rsidRPr="00A91EE8">
        <w:rPr>
          <w:rFonts w:ascii="Lucida Sans Unicode" w:hAnsi="Lucida Sans Unicode" w:cs="Lucida Sans Unicode"/>
          <w:sz w:val="20"/>
          <w:szCs w:val="20"/>
          <w:lang w:eastAsia="ja-JP"/>
        </w:rPr>
        <w:t xml:space="preserve">y su </w:t>
      </w:r>
      <w:r w:rsidR="00174784" w:rsidRPr="00A91EE8">
        <w:rPr>
          <w:rFonts w:ascii="Lucida Sans Unicode" w:hAnsi="Lucida Sans Unicode" w:cs="Lucida Sans Unicode"/>
          <w:sz w:val="20"/>
          <w:szCs w:val="20"/>
          <w:lang w:eastAsia="ja-JP"/>
        </w:rPr>
        <w:t>ó</w:t>
      </w:r>
      <w:r w:rsidRPr="00A91EE8">
        <w:rPr>
          <w:rFonts w:ascii="Lucida Sans Unicode" w:hAnsi="Lucida Sans Unicode" w:cs="Lucida Sans Unicode"/>
          <w:sz w:val="20"/>
          <w:szCs w:val="20"/>
          <w:lang w:eastAsia="ja-JP"/>
        </w:rPr>
        <w:t xml:space="preserve">rgano de </w:t>
      </w:r>
      <w:r w:rsidR="00174784" w:rsidRPr="00A91EE8">
        <w:rPr>
          <w:rFonts w:ascii="Lucida Sans Unicode" w:hAnsi="Lucida Sans Unicode" w:cs="Lucida Sans Unicode"/>
          <w:sz w:val="20"/>
          <w:szCs w:val="20"/>
          <w:lang w:eastAsia="ja-JP"/>
        </w:rPr>
        <w:t>d</w:t>
      </w:r>
      <w:r w:rsidRPr="00A91EE8">
        <w:rPr>
          <w:rFonts w:ascii="Lucida Sans Unicode" w:hAnsi="Lucida Sans Unicode" w:cs="Lucida Sans Unicode"/>
          <w:sz w:val="20"/>
          <w:szCs w:val="20"/>
          <w:lang w:eastAsia="ja-JP"/>
        </w:rPr>
        <w:t xml:space="preserve">irección </w:t>
      </w:r>
      <w:r w:rsidR="00174784" w:rsidRPr="00A91EE8">
        <w:rPr>
          <w:rFonts w:ascii="Lucida Sans Unicode" w:hAnsi="Lucida Sans Unicode" w:cs="Lucida Sans Unicode"/>
          <w:sz w:val="20"/>
          <w:szCs w:val="20"/>
          <w:lang w:eastAsia="ja-JP"/>
        </w:rPr>
        <w:t>s</w:t>
      </w:r>
      <w:r w:rsidRPr="00A91EE8">
        <w:rPr>
          <w:rFonts w:ascii="Lucida Sans Unicode" w:hAnsi="Lucida Sans Unicode" w:cs="Lucida Sans Unicode"/>
          <w:sz w:val="20"/>
          <w:szCs w:val="20"/>
          <w:lang w:eastAsia="ja-JP"/>
        </w:rPr>
        <w:t>uperior.</w:t>
      </w:r>
    </w:p>
    <w:p w14:paraId="7859CE4B" w14:textId="7E3458AF" w:rsidR="00EC6026" w:rsidRPr="00A91EE8" w:rsidRDefault="00EC6026" w:rsidP="00A91EE8">
      <w:pPr>
        <w:adjustRightInd w:val="0"/>
        <w:spacing w:line="276" w:lineRule="auto"/>
        <w:ind w:left="708"/>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t>• La J</w:t>
      </w:r>
      <w:r w:rsidR="004A4729" w:rsidRPr="00A91EE8">
        <w:rPr>
          <w:rFonts w:ascii="Lucida Sans Unicode" w:hAnsi="Lucida Sans Unicode" w:cs="Lucida Sans Unicode"/>
          <w:sz w:val="20"/>
          <w:szCs w:val="20"/>
          <w:lang w:eastAsia="ja-JP"/>
        </w:rPr>
        <w:t xml:space="preserve">unta Local Ejecutiva </w:t>
      </w:r>
      <w:r w:rsidR="00677EB2" w:rsidRPr="00A91EE8">
        <w:rPr>
          <w:rFonts w:ascii="Lucida Sans Unicode" w:hAnsi="Lucida Sans Unicode" w:cs="Lucida Sans Unicode"/>
          <w:sz w:val="20"/>
          <w:szCs w:val="20"/>
          <w:lang w:eastAsia="ja-JP"/>
        </w:rPr>
        <w:t xml:space="preserve">(JLE) </w:t>
      </w:r>
      <w:r w:rsidR="004A4729" w:rsidRPr="00A91EE8">
        <w:rPr>
          <w:rFonts w:ascii="Lucida Sans Unicode" w:hAnsi="Lucida Sans Unicode" w:cs="Lucida Sans Unicode"/>
          <w:sz w:val="20"/>
          <w:szCs w:val="20"/>
          <w:lang w:eastAsia="ja-JP"/>
        </w:rPr>
        <w:t>del Instituto Nacional Electoral</w:t>
      </w:r>
      <w:r w:rsidRPr="00A91EE8">
        <w:rPr>
          <w:rFonts w:ascii="Lucida Sans Unicode" w:hAnsi="Lucida Sans Unicode" w:cs="Lucida Sans Unicode"/>
          <w:sz w:val="20"/>
          <w:szCs w:val="20"/>
          <w:lang w:eastAsia="ja-JP"/>
        </w:rPr>
        <w:t xml:space="preserve"> </w:t>
      </w:r>
      <w:r w:rsidR="00677EB2" w:rsidRPr="00A91EE8">
        <w:rPr>
          <w:rFonts w:ascii="Lucida Sans Unicode" w:hAnsi="Lucida Sans Unicode" w:cs="Lucida Sans Unicode"/>
          <w:sz w:val="20"/>
          <w:szCs w:val="20"/>
          <w:lang w:eastAsia="ja-JP"/>
        </w:rPr>
        <w:t xml:space="preserve">(INE) </w:t>
      </w:r>
      <w:r w:rsidRPr="00A91EE8">
        <w:rPr>
          <w:rFonts w:ascii="Lucida Sans Unicode" w:hAnsi="Lucida Sans Unicode" w:cs="Lucida Sans Unicode"/>
          <w:sz w:val="20"/>
          <w:szCs w:val="20"/>
          <w:lang w:eastAsia="ja-JP"/>
        </w:rPr>
        <w:t>en cada entidad con elección local o concurrente.</w:t>
      </w:r>
    </w:p>
    <w:p w14:paraId="284C0896" w14:textId="7DB40518" w:rsidR="00EC6026" w:rsidRPr="00A91EE8" w:rsidRDefault="00EC6026" w:rsidP="00A91EE8">
      <w:pPr>
        <w:adjustRightInd w:val="0"/>
        <w:spacing w:line="276" w:lineRule="auto"/>
        <w:ind w:left="708"/>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lastRenderedPageBreak/>
        <w:t>• La U</w:t>
      </w:r>
      <w:r w:rsidR="00207F1E" w:rsidRPr="00A91EE8">
        <w:rPr>
          <w:rFonts w:ascii="Lucida Sans Unicode" w:hAnsi="Lucida Sans Unicode" w:cs="Lucida Sans Unicode"/>
          <w:sz w:val="20"/>
          <w:szCs w:val="20"/>
          <w:lang w:eastAsia="ja-JP"/>
        </w:rPr>
        <w:t>nidad Técnica de Vinculación con los organismos públicos locales electorales</w:t>
      </w:r>
      <w:r w:rsidR="00677EB2" w:rsidRPr="00A91EE8">
        <w:rPr>
          <w:rFonts w:ascii="Lucida Sans Unicode" w:hAnsi="Lucida Sans Unicode" w:cs="Lucida Sans Unicode"/>
          <w:sz w:val="20"/>
          <w:szCs w:val="20"/>
          <w:lang w:eastAsia="ja-JP"/>
        </w:rPr>
        <w:t xml:space="preserve"> (UTVOPL)</w:t>
      </w:r>
      <w:r w:rsidRPr="00A91EE8">
        <w:rPr>
          <w:rFonts w:ascii="Lucida Sans Unicode" w:hAnsi="Lucida Sans Unicode" w:cs="Lucida Sans Unicode"/>
          <w:sz w:val="20"/>
          <w:szCs w:val="20"/>
          <w:lang w:eastAsia="ja-JP"/>
        </w:rPr>
        <w:t>.</w:t>
      </w:r>
    </w:p>
    <w:p w14:paraId="07F2275B" w14:textId="6FB343D5" w:rsidR="00EC6026" w:rsidRPr="00A91EE8" w:rsidRDefault="00EC6026" w:rsidP="00A91EE8">
      <w:pPr>
        <w:adjustRightInd w:val="0"/>
        <w:spacing w:line="276" w:lineRule="auto"/>
        <w:ind w:left="708"/>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t xml:space="preserve">• La </w:t>
      </w:r>
      <w:r w:rsidR="00742542" w:rsidRPr="00A91EE8">
        <w:rPr>
          <w:rFonts w:ascii="Lucida Sans Unicode" w:hAnsi="Lucida Sans Unicode" w:cs="Lucida Sans Unicode"/>
          <w:sz w:val="20"/>
          <w:szCs w:val="20"/>
          <w:lang w:eastAsia="ja-JP"/>
        </w:rPr>
        <w:t>Dirección Ejecutiva de Organización Electoral</w:t>
      </w:r>
      <w:r w:rsidR="005C4B57" w:rsidRPr="00A91EE8">
        <w:rPr>
          <w:rFonts w:ascii="Lucida Sans Unicode" w:hAnsi="Lucida Sans Unicode" w:cs="Lucida Sans Unicode"/>
          <w:sz w:val="20"/>
          <w:szCs w:val="20"/>
          <w:lang w:eastAsia="ja-JP"/>
        </w:rPr>
        <w:t xml:space="preserve"> </w:t>
      </w:r>
      <w:r w:rsidR="00043EDB" w:rsidRPr="00A91EE8">
        <w:rPr>
          <w:rFonts w:ascii="Lucida Sans Unicode" w:hAnsi="Lucida Sans Unicode" w:cs="Lucida Sans Unicode"/>
          <w:sz w:val="20"/>
          <w:szCs w:val="20"/>
          <w:lang w:eastAsia="ja-JP"/>
        </w:rPr>
        <w:t xml:space="preserve">(DEOE) </w:t>
      </w:r>
      <w:r w:rsidR="005C4B57" w:rsidRPr="00A91EE8">
        <w:rPr>
          <w:rFonts w:ascii="Lucida Sans Unicode" w:hAnsi="Lucida Sans Unicode" w:cs="Lucida Sans Unicode"/>
          <w:sz w:val="20"/>
          <w:szCs w:val="20"/>
          <w:lang w:eastAsia="ja-JP"/>
        </w:rPr>
        <w:t>del Instituto Nacional Electoral</w:t>
      </w:r>
      <w:r w:rsidRPr="00A91EE8">
        <w:rPr>
          <w:rFonts w:ascii="Lucida Sans Unicode" w:hAnsi="Lucida Sans Unicode" w:cs="Lucida Sans Unicode"/>
          <w:sz w:val="20"/>
          <w:szCs w:val="20"/>
          <w:lang w:eastAsia="ja-JP"/>
        </w:rPr>
        <w:t>.</w:t>
      </w:r>
    </w:p>
    <w:p w14:paraId="7477170E" w14:textId="6E710ADD" w:rsidR="00EC6026" w:rsidRPr="00A91EE8" w:rsidRDefault="00EC6026" w:rsidP="00A91EE8">
      <w:pPr>
        <w:spacing w:line="276" w:lineRule="auto"/>
        <w:ind w:left="708"/>
        <w:jc w:val="both"/>
        <w:rPr>
          <w:rFonts w:ascii="Lucida Sans Unicode" w:hAnsi="Lucida Sans Unicode" w:cs="Lucida Sans Unicode"/>
          <w:bCs/>
          <w:sz w:val="20"/>
          <w:szCs w:val="20"/>
        </w:rPr>
      </w:pPr>
      <w:r w:rsidRPr="00A91EE8">
        <w:rPr>
          <w:rFonts w:ascii="Lucida Sans Unicode" w:hAnsi="Lucida Sans Unicode" w:cs="Lucida Sans Unicode"/>
          <w:sz w:val="20"/>
          <w:szCs w:val="20"/>
          <w:lang w:eastAsia="ja-JP"/>
        </w:rPr>
        <w:t xml:space="preserve">• La </w:t>
      </w:r>
      <w:r w:rsidR="00D50D54" w:rsidRPr="00A91EE8">
        <w:rPr>
          <w:rFonts w:ascii="Lucida Sans Unicode" w:hAnsi="Lucida Sans Unicode" w:cs="Lucida Sans Unicode"/>
          <w:sz w:val="20"/>
          <w:szCs w:val="20"/>
          <w:lang w:eastAsia="ja-JP"/>
        </w:rPr>
        <w:t>c</w:t>
      </w:r>
      <w:r w:rsidRPr="00A91EE8">
        <w:rPr>
          <w:rFonts w:ascii="Lucida Sans Unicode" w:hAnsi="Lucida Sans Unicode" w:cs="Lucida Sans Unicode"/>
          <w:sz w:val="20"/>
          <w:szCs w:val="20"/>
          <w:lang w:eastAsia="ja-JP"/>
        </w:rPr>
        <w:t xml:space="preserve">omisión del Consejo General del </w:t>
      </w:r>
      <w:r w:rsidR="00D50D54" w:rsidRPr="00A91EE8">
        <w:rPr>
          <w:rFonts w:ascii="Lucida Sans Unicode" w:hAnsi="Lucida Sans Unicode" w:cs="Lucida Sans Unicode"/>
          <w:sz w:val="20"/>
          <w:szCs w:val="20"/>
          <w:lang w:eastAsia="ja-JP"/>
        </w:rPr>
        <w:t>Instituto Nacional Electoral</w:t>
      </w:r>
      <w:r w:rsidRPr="00A91EE8">
        <w:rPr>
          <w:rFonts w:ascii="Lucida Sans Unicode" w:hAnsi="Lucida Sans Unicode" w:cs="Lucida Sans Unicode"/>
          <w:sz w:val="20"/>
          <w:szCs w:val="20"/>
          <w:lang w:eastAsia="ja-JP"/>
        </w:rPr>
        <w:t xml:space="preserve"> que sea competente.</w:t>
      </w:r>
    </w:p>
    <w:p w14:paraId="1A4F16EC" w14:textId="77777777" w:rsidR="00207F1E" w:rsidRPr="00A91EE8" w:rsidRDefault="00207F1E" w:rsidP="0085594E">
      <w:pPr>
        <w:adjustRightInd w:val="0"/>
        <w:spacing w:line="276" w:lineRule="auto"/>
        <w:jc w:val="both"/>
        <w:rPr>
          <w:rFonts w:ascii="Lucida Sans Unicode" w:hAnsi="Lucida Sans Unicode" w:cs="Lucida Sans Unicode"/>
          <w:sz w:val="20"/>
          <w:szCs w:val="20"/>
          <w:lang w:eastAsia="ja-JP"/>
        </w:rPr>
      </w:pPr>
    </w:p>
    <w:p w14:paraId="32A9795C" w14:textId="5627CE04" w:rsidR="00EC6026" w:rsidRPr="00A91EE8" w:rsidRDefault="00EC6026" w:rsidP="0085594E">
      <w:pPr>
        <w:adjustRightInd w:val="0"/>
        <w:spacing w:line="276" w:lineRule="auto"/>
        <w:jc w:val="both"/>
        <w:rPr>
          <w:rFonts w:ascii="Lucida Sans Unicode" w:hAnsi="Lucida Sans Unicode" w:cs="Lucida Sans Unicode"/>
          <w:sz w:val="20"/>
          <w:szCs w:val="20"/>
          <w:lang w:eastAsia="ja-JP"/>
        </w:rPr>
      </w:pPr>
      <w:r w:rsidRPr="00A91EE8">
        <w:rPr>
          <w:rFonts w:ascii="Lucida Sans Unicode" w:hAnsi="Lucida Sans Unicode" w:cs="Lucida Sans Unicode"/>
          <w:sz w:val="20"/>
          <w:szCs w:val="20"/>
          <w:lang w:eastAsia="ja-JP"/>
        </w:rPr>
        <w:t>En el desarrollo del proceso de revisión se deberán atender las siguientes</w:t>
      </w:r>
      <w:r w:rsidR="00C81A78" w:rsidRPr="00A91EE8">
        <w:rPr>
          <w:rFonts w:ascii="Lucida Sans Unicode" w:hAnsi="Lucida Sans Unicode" w:cs="Lucida Sans Unicode"/>
          <w:sz w:val="20"/>
          <w:szCs w:val="20"/>
          <w:lang w:eastAsia="ja-JP"/>
        </w:rPr>
        <w:t xml:space="preserve"> </w:t>
      </w:r>
      <w:r w:rsidRPr="00A91EE8">
        <w:rPr>
          <w:rFonts w:ascii="Lucida Sans Unicode" w:hAnsi="Lucida Sans Unicode" w:cs="Lucida Sans Unicode"/>
          <w:sz w:val="20"/>
          <w:szCs w:val="20"/>
          <w:lang w:eastAsia="ja-JP"/>
        </w:rPr>
        <w:t>actividades y plazos:</w:t>
      </w:r>
    </w:p>
    <w:p w14:paraId="6BF5F698" w14:textId="77777777" w:rsidR="00EC6026" w:rsidRPr="00A91EE8" w:rsidRDefault="00EC6026" w:rsidP="0085594E">
      <w:pPr>
        <w:spacing w:line="276" w:lineRule="auto"/>
        <w:jc w:val="both"/>
        <w:rPr>
          <w:rFonts w:ascii="Arial" w:hAnsi="Arial" w:cs="Arial"/>
          <w:sz w:val="24"/>
          <w:szCs w:val="24"/>
          <w:lang w:eastAsia="ja-JP"/>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6"/>
        <w:gridCol w:w="1462"/>
        <w:gridCol w:w="1975"/>
      </w:tblGrid>
      <w:tr w:rsidR="004A4EE4" w:rsidRPr="00A91EE8" w14:paraId="14C9BF5F" w14:textId="77777777" w:rsidTr="00A91EE8">
        <w:trPr>
          <w:trHeight w:val="491"/>
          <w:jc w:val="center"/>
        </w:trPr>
        <w:tc>
          <w:tcPr>
            <w:tcW w:w="5526" w:type="dxa"/>
            <w:shd w:val="clear" w:color="auto" w:fill="4DBBB8"/>
          </w:tcPr>
          <w:p w14:paraId="437D0C3A" w14:textId="77777777" w:rsidR="004A4EE4" w:rsidRPr="00A91EE8" w:rsidRDefault="004A4EE4" w:rsidP="0085594E">
            <w:pPr>
              <w:spacing w:before="112" w:line="276" w:lineRule="auto"/>
              <w:ind w:left="2179" w:right="2173"/>
              <w:jc w:val="center"/>
              <w:rPr>
                <w:rFonts w:ascii="Lucida Sans Unicode" w:hAnsi="Lucida Sans Unicode" w:cs="Lucida Sans Unicode"/>
                <w:b/>
                <w:sz w:val="16"/>
                <w:szCs w:val="16"/>
              </w:rPr>
            </w:pPr>
            <w:r w:rsidRPr="00A91EE8">
              <w:rPr>
                <w:rFonts w:ascii="Lucida Sans Unicode" w:hAnsi="Lucida Sans Unicode" w:cs="Lucida Sans Unicode"/>
                <w:b/>
                <w:color w:val="FFFFFF"/>
                <w:sz w:val="16"/>
                <w:szCs w:val="16"/>
              </w:rPr>
              <w:t>Actividades</w:t>
            </w:r>
          </w:p>
        </w:tc>
        <w:tc>
          <w:tcPr>
            <w:tcW w:w="1462" w:type="dxa"/>
            <w:shd w:val="clear" w:color="auto" w:fill="4DBBB8"/>
          </w:tcPr>
          <w:p w14:paraId="2F4AF020" w14:textId="77777777" w:rsidR="004A4EE4" w:rsidRPr="00A91EE8" w:rsidRDefault="004A4EE4" w:rsidP="0085594E">
            <w:pPr>
              <w:spacing w:before="112" w:line="276" w:lineRule="auto"/>
              <w:ind w:left="83" w:right="83"/>
              <w:jc w:val="center"/>
              <w:rPr>
                <w:rFonts w:ascii="Lucida Sans Unicode" w:hAnsi="Lucida Sans Unicode" w:cs="Lucida Sans Unicode"/>
                <w:b/>
                <w:sz w:val="16"/>
                <w:szCs w:val="16"/>
              </w:rPr>
            </w:pPr>
            <w:r w:rsidRPr="00A91EE8">
              <w:rPr>
                <w:rFonts w:ascii="Lucida Sans Unicode" w:hAnsi="Lucida Sans Unicode" w:cs="Lucida Sans Unicode"/>
                <w:b/>
                <w:color w:val="FFFFFF"/>
                <w:sz w:val="16"/>
                <w:szCs w:val="16"/>
              </w:rPr>
              <w:t>Responsable</w:t>
            </w:r>
          </w:p>
        </w:tc>
        <w:tc>
          <w:tcPr>
            <w:tcW w:w="1975" w:type="dxa"/>
            <w:shd w:val="clear" w:color="auto" w:fill="4DBBB8"/>
          </w:tcPr>
          <w:p w14:paraId="68EADA68" w14:textId="77777777" w:rsidR="004A4EE4" w:rsidRPr="00A91EE8" w:rsidRDefault="004A4EE4" w:rsidP="0085594E">
            <w:pPr>
              <w:spacing w:before="112" w:line="276" w:lineRule="auto"/>
              <w:ind w:left="121" w:right="117"/>
              <w:jc w:val="center"/>
              <w:rPr>
                <w:rFonts w:ascii="Lucida Sans Unicode" w:hAnsi="Lucida Sans Unicode" w:cs="Lucida Sans Unicode"/>
                <w:b/>
                <w:sz w:val="16"/>
                <w:szCs w:val="16"/>
              </w:rPr>
            </w:pPr>
            <w:r w:rsidRPr="00A91EE8">
              <w:rPr>
                <w:rFonts w:ascii="Lucida Sans Unicode" w:hAnsi="Lucida Sans Unicode" w:cs="Lucida Sans Unicode"/>
                <w:b/>
                <w:color w:val="FFFFFF"/>
                <w:sz w:val="16"/>
                <w:szCs w:val="16"/>
              </w:rPr>
              <w:t>Plazos</w:t>
            </w:r>
          </w:p>
        </w:tc>
      </w:tr>
      <w:tr w:rsidR="004A4EE4" w:rsidRPr="00A91EE8" w14:paraId="119DFE2C" w14:textId="77777777" w:rsidTr="003357DF">
        <w:trPr>
          <w:trHeight w:val="950"/>
          <w:jc w:val="center"/>
        </w:trPr>
        <w:tc>
          <w:tcPr>
            <w:tcW w:w="5526" w:type="dxa"/>
          </w:tcPr>
          <w:p w14:paraId="1ABF4F18" w14:textId="77777777" w:rsidR="004A4EE4" w:rsidRPr="00A91EE8" w:rsidRDefault="004A4EE4" w:rsidP="0085594E">
            <w:pPr>
              <w:spacing w:line="276" w:lineRule="auto"/>
              <w:ind w:left="107" w:right="94"/>
              <w:jc w:val="both"/>
              <w:rPr>
                <w:rFonts w:ascii="Lucida Sans Unicode" w:hAnsi="Lucida Sans Unicode" w:cs="Lucida Sans Unicode"/>
                <w:sz w:val="16"/>
                <w:szCs w:val="16"/>
              </w:rPr>
            </w:pPr>
            <w:r w:rsidRPr="00A91EE8">
              <w:rPr>
                <w:rFonts w:ascii="Lucida Sans Unicode" w:hAnsi="Lucida Sans Unicode" w:cs="Lucida Sans Unicode"/>
                <w:sz w:val="16"/>
                <w:szCs w:val="16"/>
              </w:rPr>
              <w:t>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enviará,</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por</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medio</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UTVOPL,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INE</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y a la DEOE, el Proyecto de Lineamientos de Cómputo y del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Cuadernillo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Consulta</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sobre</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votos</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válidos</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votos</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nulos,</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su</w:t>
            </w:r>
          </w:p>
          <w:p w14:paraId="384A0C4F"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z w:val="16"/>
                <w:szCs w:val="16"/>
              </w:rPr>
              <w:t>primera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revisión.</w:t>
            </w:r>
          </w:p>
        </w:tc>
        <w:tc>
          <w:tcPr>
            <w:tcW w:w="1462" w:type="dxa"/>
          </w:tcPr>
          <w:p w14:paraId="0BC6FC35" w14:textId="77777777" w:rsidR="004A4EE4" w:rsidRPr="00A91EE8" w:rsidRDefault="004A4EE4" w:rsidP="0085594E">
            <w:pPr>
              <w:spacing w:line="276" w:lineRule="auto"/>
              <w:rPr>
                <w:rFonts w:ascii="Lucida Sans Unicode" w:hAnsi="Lucida Sans Unicode" w:cs="Lucida Sans Unicode"/>
                <w:sz w:val="16"/>
                <w:szCs w:val="16"/>
              </w:rPr>
            </w:pPr>
          </w:p>
          <w:p w14:paraId="6BC637FF" w14:textId="77777777" w:rsidR="004A4EE4" w:rsidRPr="00A91EE8" w:rsidRDefault="004A4EE4" w:rsidP="0085594E">
            <w:pPr>
              <w:spacing w:before="124" w:line="276" w:lineRule="auto"/>
              <w:ind w:left="83" w:right="82"/>
              <w:jc w:val="center"/>
              <w:rPr>
                <w:rFonts w:ascii="Lucida Sans Unicode" w:hAnsi="Lucida Sans Unicode" w:cs="Lucida Sans Unicode"/>
                <w:sz w:val="16"/>
                <w:szCs w:val="16"/>
              </w:rPr>
            </w:pPr>
            <w:r w:rsidRPr="00A91EE8">
              <w:rPr>
                <w:rFonts w:ascii="Lucida Sans Unicode" w:hAnsi="Lucida Sans Unicode" w:cs="Lucida Sans Unicode"/>
                <w:sz w:val="16"/>
                <w:szCs w:val="16"/>
              </w:rPr>
              <w:t>OPL</w:t>
            </w:r>
          </w:p>
        </w:tc>
        <w:tc>
          <w:tcPr>
            <w:tcW w:w="1975" w:type="dxa"/>
          </w:tcPr>
          <w:p w14:paraId="2E5F1B10" w14:textId="77777777" w:rsidR="004A4EE4" w:rsidRPr="00A91EE8" w:rsidRDefault="004A4EE4" w:rsidP="0085594E">
            <w:pPr>
              <w:spacing w:before="116" w:line="276" w:lineRule="auto"/>
              <w:ind w:left="124" w:right="117"/>
              <w:jc w:val="center"/>
              <w:rPr>
                <w:rFonts w:ascii="Lucida Sans Unicode" w:hAnsi="Lucida Sans Unicode" w:cs="Lucida Sans Unicode"/>
                <w:sz w:val="16"/>
                <w:szCs w:val="16"/>
              </w:rPr>
            </w:pPr>
            <w:r w:rsidRPr="00A91EE8">
              <w:rPr>
                <w:rFonts w:ascii="Lucida Sans Unicode" w:hAnsi="Lucida Sans Unicode" w:cs="Lucida Sans Unicode"/>
                <w:sz w:val="16"/>
                <w:szCs w:val="16"/>
              </w:rPr>
              <w:t>A más tardar el 15 de</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enero del año de 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elección</w:t>
            </w:r>
          </w:p>
        </w:tc>
      </w:tr>
      <w:tr w:rsidR="004A4EE4" w:rsidRPr="00A91EE8" w14:paraId="2A152665" w14:textId="77777777" w:rsidTr="003357DF">
        <w:trPr>
          <w:trHeight w:val="952"/>
          <w:jc w:val="center"/>
        </w:trPr>
        <w:tc>
          <w:tcPr>
            <w:tcW w:w="5526" w:type="dxa"/>
          </w:tcPr>
          <w:p w14:paraId="752C8ACA" w14:textId="77777777" w:rsidR="004A4EE4" w:rsidRPr="00A91EE8" w:rsidRDefault="004A4EE4" w:rsidP="0085594E">
            <w:pPr>
              <w:spacing w:before="1" w:line="276" w:lineRule="auto"/>
              <w:ind w:left="107" w:right="101"/>
              <w:jc w:val="both"/>
              <w:rPr>
                <w:rFonts w:ascii="Lucida Sans Unicode" w:hAnsi="Lucida Sans Unicode" w:cs="Lucida Sans Unicode"/>
                <w:sz w:val="16"/>
                <w:szCs w:val="16"/>
              </w:rPr>
            </w:pPr>
            <w:r w:rsidRPr="00A91EE8">
              <w:rPr>
                <w:rFonts w:ascii="Lucida Sans Unicode" w:hAnsi="Lucida Sans Unicode" w:cs="Lucida Sans Unicode"/>
                <w:sz w:val="16"/>
                <w:szCs w:val="16"/>
              </w:rPr>
              <w:t>La Junta Local revisará los Proyectos y hará las observaciones</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pertinentes.</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Realizada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actividad,</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remitirá</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DEOE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documentos</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su</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valoración</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complementación</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(en</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el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formato</w:t>
            </w:r>
          </w:p>
          <w:p w14:paraId="48D5590C"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z w:val="16"/>
                <w:szCs w:val="16"/>
              </w:rPr>
              <w:t>que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determine</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la DEOE).</w:t>
            </w:r>
          </w:p>
        </w:tc>
        <w:tc>
          <w:tcPr>
            <w:tcW w:w="1462" w:type="dxa"/>
          </w:tcPr>
          <w:p w14:paraId="3BC61054" w14:textId="77777777" w:rsidR="004A4EE4" w:rsidRPr="00A91EE8" w:rsidRDefault="004A4EE4" w:rsidP="0085594E">
            <w:pPr>
              <w:spacing w:line="276" w:lineRule="auto"/>
              <w:rPr>
                <w:rFonts w:ascii="Lucida Sans Unicode" w:hAnsi="Lucida Sans Unicode" w:cs="Lucida Sans Unicode"/>
                <w:sz w:val="16"/>
                <w:szCs w:val="16"/>
              </w:rPr>
            </w:pPr>
          </w:p>
          <w:p w14:paraId="386D40BB" w14:textId="77777777" w:rsidR="004A4EE4" w:rsidRPr="00A91EE8" w:rsidRDefault="004A4EE4" w:rsidP="0085594E">
            <w:pPr>
              <w:spacing w:before="126" w:line="276" w:lineRule="auto"/>
              <w:ind w:left="83" w:right="76"/>
              <w:jc w:val="center"/>
              <w:rPr>
                <w:rFonts w:ascii="Lucida Sans Unicode" w:hAnsi="Lucida Sans Unicode" w:cs="Lucida Sans Unicode"/>
                <w:sz w:val="16"/>
                <w:szCs w:val="16"/>
              </w:rPr>
            </w:pPr>
            <w:r w:rsidRPr="00A91EE8">
              <w:rPr>
                <w:rFonts w:ascii="Lucida Sans Unicode" w:hAnsi="Lucida Sans Unicode" w:cs="Lucida Sans Unicode"/>
                <w:sz w:val="16"/>
                <w:szCs w:val="16"/>
              </w:rPr>
              <w:t>JLE</w:t>
            </w:r>
          </w:p>
        </w:tc>
        <w:tc>
          <w:tcPr>
            <w:tcW w:w="1975" w:type="dxa"/>
          </w:tcPr>
          <w:p w14:paraId="52591415" w14:textId="77777777" w:rsidR="004A4EE4" w:rsidRPr="00A91EE8" w:rsidRDefault="004A4EE4" w:rsidP="0085594E">
            <w:pPr>
              <w:spacing w:before="8" w:line="276" w:lineRule="auto"/>
              <w:rPr>
                <w:rFonts w:ascii="Lucida Sans Unicode" w:hAnsi="Lucida Sans Unicode" w:cs="Lucida Sans Unicode"/>
                <w:sz w:val="16"/>
                <w:szCs w:val="16"/>
              </w:rPr>
            </w:pPr>
          </w:p>
          <w:p w14:paraId="3E6454C7" w14:textId="77777777" w:rsidR="004A4EE4" w:rsidRPr="00A91EE8" w:rsidRDefault="004A4EE4" w:rsidP="0085594E">
            <w:pPr>
              <w:spacing w:before="1" w:line="276" w:lineRule="auto"/>
              <w:ind w:left="114" w:right="98" w:firstLine="9"/>
              <w:rPr>
                <w:rFonts w:ascii="Lucida Sans Unicode" w:hAnsi="Lucida Sans Unicode" w:cs="Lucida Sans Unicode"/>
                <w:sz w:val="16"/>
                <w:szCs w:val="16"/>
              </w:rPr>
            </w:pPr>
            <w:r w:rsidRPr="00A91EE8">
              <w:rPr>
                <w:rFonts w:ascii="Lucida Sans Unicode" w:hAnsi="Lucida Sans Unicode" w:cs="Lucida Sans Unicode"/>
                <w:sz w:val="16"/>
                <w:szCs w:val="16"/>
              </w:rPr>
              <w:t>Del 15 al 23 de enero</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elección</w:t>
            </w:r>
          </w:p>
        </w:tc>
      </w:tr>
      <w:tr w:rsidR="004A4EE4" w:rsidRPr="00A91EE8" w14:paraId="3C91CE44" w14:textId="77777777" w:rsidTr="003357DF">
        <w:trPr>
          <w:trHeight w:val="952"/>
          <w:jc w:val="center"/>
        </w:trPr>
        <w:tc>
          <w:tcPr>
            <w:tcW w:w="5526" w:type="dxa"/>
          </w:tcPr>
          <w:p w14:paraId="086EAAD7" w14:textId="77777777" w:rsidR="004A4EE4" w:rsidRPr="00A91EE8" w:rsidRDefault="004A4EE4" w:rsidP="0085594E">
            <w:pPr>
              <w:spacing w:line="276" w:lineRule="auto"/>
              <w:ind w:left="107" w:right="100"/>
              <w:jc w:val="both"/>
              <w:rPr>
                <w:rFonts w:ascii="Lucida Sans Unicode" w:hAnsi="Lucida Sans Unicode" w:cs="Lucida Sans Unicode"/>
                <w:sz w:val="16"/>
                <w:szCs w:val="16"/>
              </w:rPr>
            </w:pPr>
            <w:r w:rsidRPr="00A91EE8">
              <w:rPr>
                <w:rFonts w:ascii="Lucida Sans Unicode" w:hAnsi="Lucida Sans Unicode" w:cs="Lucida Sans Unicode"/>
                <w:sz w:val="16"/>
                <w:szCs w:val="16"/>
              </w:rPr>
              <w:t>La DEOE revisará, valorará y en su caso efectuará observaciones</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pacing w:val="-1"/>
                <w:sz w:val="16"/>
                <w:szCs w:val="16"/>
              </w:rPr>
              <w:t>adicionales</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pacing w:val="-1"/>
                <w:sz w:val="16"/>
                <w:szCs w:val="16"/>
              </w:rPr>
              <w:t>a</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los</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pacing w:val="-1"/>
                <w:sz w:val="16"/>
                <w:szCs w:val="16"/>
              </w:rPr>
              <w:t>Proyectos</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pacing w:val="-1"/>
                <w:sz w:val="16"/>
                <w:szCs w:val="16"/>
              </w:rPr>
              <w:t>referidos,</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una</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vez</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realizada</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actividad</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21"/>
                <w:sz w:val="16"/>
                <w:szCs w:val="16"/>
              </w:rPr>
              <w:t xml:space="preserve"> </w:t>
            </w:r>
            <w:r w:rsidRPr="00A91EE8">
              <w:rPr>
                <w:rFonts w:ascii="Lucida Sans Unicode" w:hAnsi="Lucida Sans Unicode" w:cs="Lucida Sans Unicode"/>
                <w:sz w:val="16"/>
                <w:szCs w:val="16"/>
              </w:rPr>
              <w:t>remitirá,</w:t>
            </w:r>
            <w:r w:rsidRPr="00A91EE8">
              <w:rPr>
                <w:rFonts w:ascii="Lucida Sans Unicode" w:hAnsi="Lucida Sans Unicode" w:cs="Lucida Sans Unicode"/>
                <w:spacing w:val="18"/>
                <w:sz w:val="16"/>
                <w:szCs w:val="16"/>
              </w:rPr>
              <w:t xml:space="preserve"> </w:t>
            </w:r>
            <w:r w:rsidRPr="00A91EE8">
              <w:rPr>
                <w:rFonts w:ascii="Lucida Sans Unicode" w:hAnsi="Lucida Sans Unicode" w:cs="Lucida Sans Unicode"/>
                <w:sz w:val="16"/>
                <w:szCs w:val="16"/>
              </w:rPr>
              <w:t>por</w:t>
            </w:r>
            <w:r w:rsidRPr="00A91EE8">
              <w:rPr>
                <w:rFonts w:ascii="Lucida Sans Unicode" w:hAnsi="Lucida Sans Unicode" w:cs="Lucida Sans Unicode"/>
                <w:spacing w:val="18"/>
                <w:sz w:val="16"/>
                <w:szCs w:val="16"/>
              </w:rPr>
              <w:t xml:space="preserve"> </w:t>
            </w:r>
            <w:r w:rsidRPr="00A91EE8">
              <w:rPr>
                <w:rFonts w:ascii="Lucida Sans Unicode" w:hAnsi="Lucida Sans Unicode" w:cs="Lucida Sans Unicode"/>
                <w:sz w:val="16"/>
                <w:szCs w:val="16"/>
              </w:rPr>
              <w:t>medio</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UTVOPL,</w:t>
            </w:r>
            <w:r w:rsidRPr="00A91EE8">
              <w:rPr>
                <w:rFonts w:ascii="Lucida Sans Unicode" w:hAnsi="Lucida Sans Unicode" w:cs="Lucida Sans Unicode"/>
                <w:spacing w:val="22"/>
                <w:sz w:val="16"/>
                <w:szCs w:val="16"/>
              </w:rPr>
              <w:t xml:space="preserve"> </w:t>
            </w:r>
            <w:r w:rsidRPr="00A91EE8">
              <w:rPr>
                <w:rFonts w:ascii="Lucida Sans Unicode" w:hAnsi="Lucida Sans Unicode" w:cs="Lucida Sans Unicode"/>
                <w:sz w:val="16"/>
                <w:szCs w:val="16"/>
              </w:rPr>
              <w:t>al</w:t>
            </w:r>
            <w:r w:rsidRPr="00A91EE8">
              <w:rPr>
                <w:rFonts w:ascii="Lucida Sans Unicode" w:hAnsi="Lucida Sans Unicode" w:cs="Lucida Sans Unicode"/>
                <w:spacing w:val="21"/>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su</w:t>
            </w:r>
            <w:r w:rsidRPr="00A91EE8">
              <w:rPr>
                <w:rFonts w:ascii="Lucida Sans Unicode" w:hAnsi="Lucida Sans Unicode" w:cs="Lucida Sans Unicode"/>
                <w:spacing w:val="19"/>
                <w:sz w:val="16"/>
                <w:szCs w:val="16"/>
              </w:rPr>
              <w:t xml:space="preserve"> </w:t>
            </w:r>
            <w:r w:rsidRPr="00A91EE8">
              <w:rPr>
                <w:rFonts w:ascii="Lucida Sans Unicode" w:hAnsi="Lucida Sans Unicode" w:cs="Lucida Sans Unicode"/>
                <w:sz w:val="16"/>
                <w:szCs w:val="16"/>
              </w:rPr>
              <w:t>atención,</w:t>
            </w:r>
          </w:p>
          <w:p w14:paraId="189CABC9"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z w:val="16"/>
                <w:szCs w:val="16"/>
              </w:rPr>
              <w:t>marcando</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copia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INE.</w:t>
            </w:r>
          </w:p>
        </w:tc>
        <w:tc>
          <w:tcPr>
            <w:tcW w:w="1462" w:type="dxa"/>
          </w:tcPr>
          <w:p w14:paraId="4D7701E7" w14:textId="77777777" w:rsidR="004A4EE4" w:rsidRPr="00A91EE8" w:rsidRDefault="004A4EE4" w:rsidP="0085594E">
            <w:pPr>
              <w:spacing w:line="276" w:lineRule="auto"/>
              <w:rPr>
                <w:rFonts w:ascii="Lucida Sans Unicode" w:hAnsi="Lucida Sans Unicode" w:cs="Lucida Sans Unicode"/>
                <w:sz w:val="16"/>
                <w:szCs w:val="16"/>
              </w:rPr>
            </w:pPr>
          </w:p>
          <w:p w14:paraId="6990EA7C" w14:textId="77777777" w:rsidR="004A4EE4" w:rsidRPr="00A91EE8" w:rsidRDefault="004A4EE4" w:rsidP="0085594E">
            <w:pPr>
              <w:spacing w:before="126" w:line="276" w:lineRule="auto"/>
              <w:ind w:left="83" w:right="81"/>
              <w:jc w:val="center"/>
              <w:rPr>
                <w:rFonts w:ascii="Lucida Sans Unicode" w:hAnsi="Lucida Sans Unicode" w:cs="Lucida Sans Unicode"/>
                <w:sz w:val="16"/>
                <w:szCs w:val="16"/>
              </w:rPr>
            </w:pPr>
            <w:r w:rsidRPr="00A91EE8">
              <w:rPr>
                <w:rFonts w:ascii="Lucida Sans Unicode" w:hAnsi="Lucida Sans Unicode" w:cs="Lucida Sans Unicode"/>
                <w:sz w:val="16"/>
                <w:szCs w:val="16"/>
              </w:rPr>
              <w:t>DEOE</w:t>
            </w:r>
          </w:p>
        </w:tc>
        <w:tc>
          <w:tcPr>
            <w:tcW w:w="1975" w:type="dxa"/>
          </w:tcPr>
          <w:p w14:paraId="778082A4" w14:textId="77777777" w:rsidR="004A4EE4" w:rsidRPr="00A91EE8" w:rsidRDefault="004A4EE4" w:rsidP="0085594E">
            <w:pPr>
              <w:spacing w:before="8" w:line="276" w:lineRule="auto"/>
              <w:rPr>
                <w:rFonts w:ascii="Lucida Sans Unicode" w:hAnsi="Lucida Sans Unicode" w:cs="Lucida Sans Unicode"/>
                <w:sz w:val="16"/>
                <w:szCs w:val="16"/>
              </w:rPr>
            </w:pPr>
          </w:p>
          <w:p w14:paraId="1820C77D" w14:textId="77777777" w:rsidR="004A4EE4" w:rsidRPr="00A91EE8" w:rsidRDefault="004A4EE4" w:rsidP="0085594E">
            <w:pPr>
              <w:spacing w:before="1" w:line="276" w:lineRule="auto"/>
              <w:ind w:left="114" w:right="98" w:firstLine="9"/>
              <w:rPr>
                <w:rFonts w:ascii="Lucida Sans Unicode" w:hAnsi="Lucida Sans Unicode" w:cs="Lucida Sans Unicode"/>
                <w:sz w:val="16"/>
                <w:szCs w:val="16"/>
              </w:rPr>
            </w:pPr>
            <w:r w:rsidRPr="00A91EE8">
              <w:rPr>
                <w:rFonts w:ascii="Lucida Sans Unicode" w:hAnsi="Lucida Sans Unicode" w:cs="Lucida Sans Unicode"/>
                <w:sz w:val="16"/>
                <w:szCs w:val="16"/>
              </w:rPr>
              <w:t>Del 24 al 31 de enero</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elección</w:t>
            </w:r>
          </w:p>
        </w:tc>
      </w:tr>
      <w:tr w:rsidR="004A4EE4" w:rsidRPr="00A91EE8" w14:paraId="3A11C96D" w14:textId="77777777" w:rsidTr="003357DF">
        <w:trPr>
          <w:trHeight w:val="714"/>
          <w:jc w:val="center"/>
        </w:trPr>
        <w:tc>
          <w:tcPr>
            <w:tcW w:w="5526" w:type="dxa"/>
          </w:tcPr>
          <w:p w14:paraId="40A2E7F6" w14:textId="77777777" w:rsidR="004A4EE4" w:rsidRPr="00A91EE8" w:rsidRDefault="004A4EE4" w:rsidP="0085594E">
            <w:pPr>
              <w:spacing w:line="276" w:lineRule="auto"/>
              <w:ind w:left="107"/>
              <w:rPr>
                <w:rFonts w:ascii="Lucida Sans Unicode" w:hAnsi="Lucida Sans Unicode" w:cs="Lucida Sans Unicode"/>
                <w:sz w:val="16"/>
                <w:szCs w:val="16"/>
              </w:rPr>
            </w:pPr>
            <w:r w:rsidRPr="00A91EE8">
              <w:rPr>
                <w:rFonts w:ascii="Lucida Sans Unicode" w:hAnsi="Lucida Sans Unicode" w:cs="Lucida Sans Unicode"/>
                <w:sz w:val="16"/>
                <w:szCs w:val="16"/>
              </w:rPr>
              <w:t>El</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atenderá</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aplicará</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las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observaciones</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señaladas,</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una</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vez</w:t>
            </w:r>
          </w:p>
          <w:p w14:paraId="44A9995D" w14:textId="77777777" w:rsidR="004A4EE4" w:rsidRPr="00A91EE8" w:rsidRDefault="004A4EE4" w:rsidP="0085594E">
            <w:pPr>
              <w:spacing w:before="10" w:line="276" w:lineRule="auto"/>
              <w:ind w:left="107" w:right="3"/>
              <w:rPr>
                <w:rFonts w:ascii="Lucida Sans Unicode" w:hAnsi="Lucida Sans Unicode" w:cs="Lucida Sans Unicode"/>
                <w:sz w:val="16"/>
                <w:szCs w:val="16"/>
              </w:rPr>
            </w:pPr>
            <w:r w:rsidRPr="00A91EE8">
              <w:rPr>
                <w:rFonts w:ascii="Lucida Sans Unicode" w:hAnsi="Lucida Sans Unicode" w:cs="Lucida Sans Unicode"/>
                <w:sz w:val="16"/>
                <w:szCs w:val="16"/>
              </w:rPr>
              <w:t>impactados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Proyectos,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remitirá,</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por</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medio</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UTVOPL,</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INE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y 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la DEOE,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una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segunda revisión.</w:t>
            </w:r>
          </w:p>
        </w:tc>
        <w:tc>
          <w:tcPr>
            <w:tcW w:w="1462" w:type="dxa"/>
          </w:tcPr>
          <w:p w14:paraId="396D6C30" w14:textId="77777777" w:rsidR="004A4EE4" w:rsidRPr="00A91EE8" w:rsidRDefault="004A4EE4" w:rsidP="0085594E">
            <w:pPr>
              <w:spacing w:before="8" w:line="276" w:lineRule="auto"/>
              <w:rPr>
                <w:rFonts w:ascii="Lucida Sans Unicode" w:hAnsi="Lucida Sans Unicode" w:cs="Lucida Sans Unicode"/>
                <w:sz w:val="16"/>
                <w:szCs w:val="16"/>
              </w:rPr>
            </w:pPr>
          </w:p>
          <w:p w14:paraId="35DC3A64" w14:textId="77777777" w:rsidR="004A4EE4" w:rsidRPr="00A91EE8" w:rsidRDefault="004A4EE4" w:rsidP="0085594E">
            <w:pPr>
              <w:spacing w:before="1" w:line="276" w:lineRule="auto"/>
              <w:ind w:left="83" w:right="82"/>
              <w:jc w:val="center"/>
              <w:rPr>
                <w:rFonts w:ascii="Lucida Sans Unicode" w:hAnsi="Lucida Sans Unicode" w:cs="Lucida Sans Unicode"/>
                <w:sz w:val="16"/>
                <w:szCs w:val="16"/>
              </w:rPr>
            </w:pPr>
            <w:r w:rsidRPr="00A91EE8">
              <w:rPr>
                <w:rFonts w:ascii="Lucida Sans Unicode" w:hAnsi="Lucida Sans Unicode" w:cs="Lucida Sans Unicode"/>
                <w:sz w:val="16"/>
                <w:szCs w:val="16"/>
              </w:rPr>
              <w:t>OPL</w:t>
            </w:r>
          </w:p>
        </w:tc>
        <w:tc>
          <w:tcPr>
            <w:tcW w:w="1975" w:type="dxa"/>
          </w:tcPr>
          <w:p w14:paraId="5CB8D6B5" w14:textId="77777777" w:rsidR="004A4EE4" w:rsidRPr="00A91EE8" w:rsidRDefault="004A4EE4" w:rsidP="0085594E">
            <w:pPr>
              <w:spacing w:before="119" w:line="276" w:lineRule="auto"/>
              <w:ind w:left="114" w:right="98" w:firstLine="55"/>
              <w:rPr>
                <w:rFonts w:ascii="Lucida Sans Unicode" w:hAnsi="Lucida Sans Unicode" w:cs="Lucida Sans Unicode"/>
                <w:sz w:val="16"/>
                <w:szCs w:val="16"/>
              </w:rPr>
            </w:pPr>
            <w:r w:rsidRPr="00A91EE8">
              <w:rPr>
                <w:rFonts w:ascii="Lucida Sans Unicode" w:hAnsi="Lucida Sans Unicode" w:cs="Lucida Sans Unicode"/>
                <w:sz w:val="16"/>
                <w:szCs w:val="16"/>
              </w:rPr>
              <w:t>Del 1 al 5 de febrero</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elección</w:t>
            </w:r>
          </w:p>
        </w:tc>
      </w:tr>
      <w:tr w:rsidR="004A4EE4" w:rsidRPr="00A91EE8" w14:paraId="083788FC" w14:textId="77777777" w:rsidTr="003357DF">
        <w:trPr>
          <w:trHeight w:val="952"/>
          <w:jc w:val="center"/>
        </w:trPr>
        <w:tc>
          <w:tcPr>
            <w:tcW w:w="5526" w:type="dxa"/>
          </w:tcPr>
          <w:p w14:paraId="5769351C" w14:textId="77777777" w:rsidR="004A4EE4" w:rsidRPr="00A91EE8" w:rsidRDefault="004A4EE4" w:rsidP="0085594E">
            <w:pPr>
              <w:spacing w:line="276" w:lineRule="auto"/>
              <w:ind w:left="107" w:right="94"/>
              <w:jc w:val="both"/>
              <w:rPr>
                <w:rFonts w:ascii="Lucida Sans Unicode" w:hAnsi="Lucida Sans Unicode" w:cs="Lucida Sans Unicode"/>
                <w:sz w:val="16"/>
                <w:szCs w:val="16"/>
              </w:rPr>
            </w:pPr>
            <w:r w:rsidRPr="00A91EE8">
              <w:rPr>
                <w:rFonts w:ascii="Lucida Sans Unicode" w:hAnsi="Lucida Sans Unicode" w:cs="Lucida Sans Unicode"/>
                <w:sz w:val="16"/>
                <w:szCs w:val="16"/>
              </w:rPr>
              <w:t>La Junta Local revisará por segunda ocasión los Proyectos y hará</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las observaciones pertinentes. Realizada la actividad, remitirá a la</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DEOE</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documentos</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su</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valoración</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complementación</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(en</w:t>
            </w:r>
          </w:p>
          <w:p w14:paraId="7A275D31"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z w:val="16"/>
                <w:szCs w:val="16"/>
              </w:rPr>
              <w:t>el</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formato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que</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determine</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DEOE).</w:t>
            </w:r>
          </w:p>
        </w:tc>
        <w:tc>
          <w:tcPr>
            <w:tcW w:w="1462" w:type="dxa"/>
          </w:tcPr>
          <w:p w14:paraId="532F21D4" w14:textId="77777777" w:rsidR="004A4EE4" w:rsidRPr="00A91EE8" w:rsidRDefault="004A4EE4" w:rsidP="0085594E">
            <w:pPr>
              <w:spacing w:line="276" w:lineRule="auto"/>
              <w:rPr>
                <w:rFonts w:ascii="Lucida Sans Unicode" w:hAnsi="Lucida Sans Unicode" w:cs="Lucida Sans Unicode"/>
                <w:sz w:val="16"/>
                <w:szCs w:val="16"/>
              </w:rPr>
            </w:pPr>
          </w:p>
          <w:p w14:paraId="523193C3" w14:textId="77777777" w:rsidR="004A4EE4" w:rsidRPr="00A91EE8" w:rsidRDefault="004A4EE4" w:rsidP="0085594E">
            <w:pPr>
              <w:spacing w:before="126" w:line="276" w:lineRule="auto"/>
              <w:ind w:left="83" w:right="76"/>
              <w:jc w:val="center"/>
              <w:rPr>
                <w:rFonts w:ascii="Lucida Sans Unicode" w:hAnsi="Lucida Sans Unicode" w:cs="Lucida Sans Unicode"/>
                <w:sz w:val="16"/>
                <w:szCs w:val="16"/>
              </w:rPr>
            </w:pPr>
            <w:r w:rsidRPr="00A91EE8">
              <w:rPr>
                <w:rFonts w:ascii="Lucida Sans Unicode" w:hAnsi="Lucida Sans Unicode" w:cs="Lucida Sans Unicode"/>
                <w:sz w:val="16"/>
                <w:szCs w:val="16"/>
              </w:rPr>
              <w:t>JLE</w:t>
            </w:r>
          </w:p>
        </w:tc>
        <w:tc>
          <w:tcPr>
            <w:tcW w:w="1975" w:type="dxa"/>
          </w:tcPr>
          <w:p w14:paraId="52FE8032" w14:textId="77777777" w:rsidR="004A4EE4" w:rsidRPr="00A91EE8" w:rsidRDefault="004A4EE4" w:rsidP="0085594E">
            <w:pPr>
              <w:spacing w:before="6" w:line="276" w:lineRule="auto"/>
              <w:rPr>
                <w:rFonts w:ascii="Lucida Sans Unicode" w:hAnsi="Lucida Sans Unicode" w:cs="Lucida Sans Unicode"/>
                <w:sz w:val="16"/>
                <w:szCs w:val="16"/>
              </w:rPr>
            </w:pPr>
          </w:p>
          <w:p w14:paraId="0888EEA3" w14:textId="77777777" w:rsidR="004A4EE4" w:rsidRPr="00A91EE8" w:rsidRDefault="004A4EE4" w:rsidP="0085594E">
            <w:pPr>
              <w:spacing w:line="276" w:lineRule="auto"/>
              <w:ind w:left="114" w:right="95" w:firstLine="4"/>
              <w:rPr>
                <w:rFonts w:ascii="Lucida Sans Unicode" w:hAnsi="Lucida Sans Unicode" w:cs="Lucida Sans Unicode"/>
                <w:sz w:val="16"/>
                <w:szCs w:val="16"/>
              </w:rPr>
            </w:pPr>
            <w:r w:rsidRPr="00A91EE8">
              <w:rPr>
                <w:rFonts w:ascii="Lucida Sans Unicode" w:hAnsi="Lucida Sans Unicode" w:cs="Lucida Sans Unicode"/>
                <w:sz w:val="16"/>
                <w:szCs w:val="16"/>
              </w:rPr>
              <w:t>Del 6 al 10 de febrero</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elección</w:t>
            </w:r>
          </w:p>
        </w:tc>
      </w:tr>
      <w:tr w:rsidR="004A4EE4" w:rsidRPr="00A91EE8" w14:paraId="68469CD0" w14:textId="77777777" w:rsidTr="003357DF">
        <w:trPr>
          <w:trHeight w:val="1190"/>
          <w:jc w:val="center"/>
        </w:trPr>
        <w:tc>
          <w:tcPr>
            <w:tcW w:w="5526" w:type="dxa"/>
          </w:tcPr>
          <w:p w14:paraId="558ECDA3" w14:textId="77777777" w:rsidR="004A4EE4" w:rsidRPr="00A91EE8" w:rsidRDefault="004A4EE4" w:rsidP="0085594E">
            <w:pPr>
              <w:spacing w:line="276" w:lineRule="auto"/>
              <w:ind w:left="107" w:right="98"/>
              <w:jc w:val="both"/>
              <w:rPr>
                <w:rFonts w:ascii="Lucida Sans Unicode" w:hAnsi="Lucida Sans Unicode" w:cs="Lucida Sans Unicode"/>
                <w:sz w:val="16"/>
                <w:szCs w:val="16"/>
              </w:rPr>
            </w:pPr>
            <w:r w:rsidRPr="00A91EE8">
              <w:rPr>
                <w:rFonts w:ascii="Lucida Sans Unicode" w:hAnsi="Lucida Sans Unicode" w:cs="Lucida Sans Unicode"/>
                <w:sz w:val="16"/>
                <w:szCs w:val="16"/>
              </w:rPr>
              <w:t>La DEOE revisará por segunda ocasión, valorará y en su caso</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efectuará</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observaciones</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adicionales</w:t>
            </w:r>
            <w:r w:rsidRPr="00A91EE8">
              <w:rPr>
                <w:rFonts w:ascii="Lucida Sans Unicode" w:hAnsi="Lucida Sans Unicode" w:cs="Lucida Sans Unicode"/>
                <w:spacing w:val="-10"/>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Proyectos</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referidos,</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una</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vez realizada la actividad, otorgará su visto bueno y los remitirá,</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pacing w:val="-1"/>
                <w:sz w:val="16"/>
                <w:szCs w:val="16"/>
              </w:rPr>
              <w:t>por</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medio</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de</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la</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pacing w:val="-1"/>
                <w:sz w:val="16"/>
                <w:szCs w:val="16"/>
              </w:rPr>
              <w:t>UTVOPL,</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pacing w:val="-1"/>
                <w:sz w:val="16"/>
                <w:szCs w:val="16"/>
              </w:rPr>
              <w:t>al</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su</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atención,</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marcando</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copia</w:t>
            </w:r>
          </w:p>
          <w:p w14:paraId="6273D8DA"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z w:val="16"/>
                <w:szCs w:val="16"/>
              </w:rPr>
              <w:t>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INE.</w:t>
            </w:r>
          </w:p>
        </w:tc>
        <w:tc>
          <w:tcPr>
            <w:tcW w:w="1462" w:type="dxa"/>
          </w:tcPr>
          <w:p w14:paraId="11531FF4" w14:textId="77777777" w:rsidR="004A4EE4" w:rsidRPr="00A91EE8" w:rsidRDefault="004A4EE4" w:rsidP="0085594E">
            <w:pPr>
              <w:spacing w:line="276" w:lineRule="auto"/>
              <w:rPr>
                <w:rFonts w:ascii="Lucida Sans Unicode" w:hAnsi="Lucida Sans Unicode" w:cs="Lucida Sans Unicode"/>
                <w:sz w:val="16"/>
                <w:szCs w:val="16"/>
              </w:rPr>
            </w:pPr>
          </w:p>
          <w:p w14:paraId="3CFD97AD" w14:textId="77777777" w:rsidR="004A4EE4" w:rsidRPr="00A91EE8" w:rsidRDefault="004A4EE4" w:rsidP="0085594E">
            <w:pPr>
              <w:spacing w:before="3" w:line="276" w:lineRule="auto"/>
              <w:rPr>
                <w:rFonts w:ascii="Lucida Sans Unicode" w:hAnsi="Lucida Sans Unicode" w:cs="Lucida Sans Unicode"/>
                <w:sz w:val="16"/>
                <w:szCs w:val="16"/>
              </w:rPr>
            </w:pPr>
          </w:p>
          <w:p w14:paraId="67B09EFD" w14:textId="77777777" w:rsidR="004A4EE4" w:rsidRPr="00A91EE8" w:rsidRDefault="004A4EE4" w:rsidP="0085594E">
            <w:pPr>
              <w:spacing w:line="276" w:lineRule="auto"/>
              <w:ind w:left="83" w:right="81"/>
              <w:jc w:val="center"/>
              <w:rPr>
                <w:rFonts w:ascii="Lucida Sans Unicode" w:hAnsi="Lucida Sans Unicode" w:cs="Lucida Sans Unicode"/>
                <w:sz w:val="16"/>
                <w:szCs w:val="16"/>
              </w:rPr>
            </w:pPr>
            <w:r w:rsidRPr="00A91EE8">
              <w:rPr>
                <w:rFonts w:ascii="Lucida Sans Unicode" w:hAnsi="Lucida Sans Unicode" w:cs="Lucida Sans Unicode"/>
                <w:sz w:val="16"/>
                <w:szCs w:val="16"/>
              </w:rPr>
              <w:t>DEOE</w:t>
            </w:r>
          </w:p>
        </w:tc>
        <w:tc>
          <w:tcPr>
            <w:tcW w:w="1975" w:type="dxa"/>
          </w:tcPr>
          <w:p w14:paraId="7DD03343" w14:textId="77777777" w:rsidR="004A4EE4" w:rsidRPr="00A91EE8" w:rsidRDefault="004A4EE4" w:rsidP="0085594E">
            <w:pPr>
              <w:spacing w:before="6" w:line="276" w:lineRule="auto"/>
              <w:rPr>
                <w:rFonts w:ascii="Lucida Sans Unicode" w:hAnsi="Lucida Sans Unicode" w:cs="Lucida Sans Unicode"/>
                <w:sz w:val="16"/>
                <w:szCs w:val="16"/>
              </w:rPr>
            </w:pPr>
          </w:p>
          <w:p w14:paraId="374B8C00" w14:textId="77777777" w:rsidR="004A4EE4" w:rsidRPr="00A91EE8" w:rsidRDefault="004A4EE4" w:rsidP="0085594E">
            <w:pPr>
              <w:spacing w:before="1" w:line="276" w:lineRule="auto"/>
              <w:ind w:left="158" w:right="153" w:firstLine="3"/>
              <w:jc w:val="center"/>
              <w:rPr>
                <w:rFonts w:ascii="Lucida Sans Unicode" w:hAnsi="Lucida Sans Unicode" w:cs="Lucida Sans Unicode"/>
                <w:sz w:val="16"/>
                <w:szCs w:val="16"/>
              </w:rPr>
            </w:pPr>
            <w:r w:rsidRPr="00A91EE8">
              <w:rPr>
                <w:rFonts w:ascii="Lucida Sans Unicode" w:hAnsi="Lucida Sans Unicode" w:cs="Lucida Sans Unicode"/>
                <w:sz w:val="16"/>
                <w:szCs w:val="16"/>
              </w:rPr>
              <w:t>Del 11 al 15 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febrero del año de la</w:t>
            </w:r>
            <w:r w:rsidRPr="00A91EE8">
              <w:rPr>
                <w:rFonts w:ascii="Lucida Sans Unicode" w:hAnsi="Lucida Sans Unicode" w:cs="Lucida Sans Unicode"/>
                <w:spacing w:val="-48"/>
                <w:sz w:val="16"/>
                <w:szCs w:val="16"/>
              </w:rPr>
              <w:t xml:space="preserve"> </w:t>
            </w:r>
            <w:r w:rsidRPr="00A91EE8">
              <w:rPr>
                <w:rFonts w:ascii="Lucida Sans Unicode" w:hAnsi="Lucida Sans Unicode" w:cs="Lucida Sans Unicode"/>
                <w:sz w:val="16"/>
                <w:szCs w:val="16"/>
              </w:rPr>
              <w:t>elección</w:t>
            </w:r>
          </w:p>
        </w:tc>
      </w:tr>
      <w:tr w:rsidR="004A4EE4" w:rsidRPr="00A91EE8" w14:paraId="2C87AC19" w14:textId="77777777" w:rsidTr="003357DF">
        <w:trPr>
          <w:trHeight w:val="714"/>
          <w:jc w:val="center"/>
        </w:trPr>
        <w:tc>
          <w:tcPr>
            <w:tcW w:w="5526" w:type="dxa"/>
          </w:tcPr>
          <w:p w14:paraId="77FAB5F8" w14:textId="77777777" w:rsidR="004A4EE4" w:rsidRPr="00A91EE8" w:rsidRDefault="004A4EE4" w:rsidP="0085594E">
            <w:pPr>
              <w:spacing w:line="276" w:lineRule="auto"/>
              <w:ind w:left="107"/>
              <w:rPr>
                <w:rFonts w:ascii="Lucida Sans Unicode" w:hAnsi="Lucida Sans Unicode" w:cs="Lucida Sans Unicode"/>
                <w:sz w:val="16"/>
                <w:szCs w:val="16"/>
              </w:rPr>
            </w:pPr>
            <w:r w:rsidRPr="00A91EE8">
              <w:rPr>
                <w:rFonts w:ascii="Lucida Sans Unicode" w:hAnsi="Lucida Sans Unicode" w:cs="Lucida Sans Unicode"/>
                <w:sz w:val="16"/>
                <w:szCs w:val="16"/>
              </w:rPr>
              <w:lastRenderedPageBreak/>
              <w:t>El</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aplicará</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las</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observaciones</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finales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preparará</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el</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proyecto</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3"/>
                <w:sz w:val="16"/>
                <w:szCs w:val="16"/>
              </w:rPr>
              <w:t xml:space="preserve"> </w:t>
            </w:r>
            <w:r w:rsidRPr="00A91EE8">
              <w:rPr>
                <w:rFonts w:ascii="Lucida Sans Unicode" w:hAnsi="Lucida Sans Unicode" w:cs="Lucida Sans Unicode"/>
                <w:sz w:val="16"/>
                <w:szCs w:val="16"/>
              </w:rPr>
              <w:t>Acuerdo,</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para</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poner</w:t>
            </w:r>
            <w:r w:rsidRPr="00A91EE8">
              <w:rPr>
                <w:rFonts w:ascii="Lucida Sans Unicode" w:hAnsi="Lucida Sans Unicode" w:cs="Lucida Sans Unicode"/>
                <w:spacing w:val="10"/>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Lineamientos</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el</w:t>
            </w:r>
            <w:r w:rsidRPr="00A91EE8">
              <w:rPr>
                <w:rFonts w:ascii="Lucida Sans Unicode" w:hAnsi="Lucida Sans Unicode" w:cs="Lucida Sans Unicode"/>
                <w:spacing w:val="13"/>
                <w:sz w:val="16"/>
                <w:szCs w:val="16"/>
              </w:rPr>
              <w:t xml:space="preserve"> </w:t>
            </w:r>
            <w:r w:rsidRPr="00A91EE8">
              <w:rPr>
                <w:rFonts w:ascii="Lucida Sans Unicode" w:hAnsi="Lucida Sans Unicode" w:cs="Lucida Sans Unicode"/>
                <w:sz w:val="16"/>
                <w:szCs w:val="16"/>
              </w:rPr>
              <w:t>Cuadernillo</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a</w:t>
            </w:r>
          </w:p>
          <w:p w14:paraId="6823E633" w14:textId="77777777" w:rsidR="004A4EE4" w:rsidRPr="00A91EE8" w:rsidRDefault="004A4EE4" w:rsidP="0085594E">
            <w:pPr>
              <w:spacing w:line="276" w:lineRule="auto"/>
              <w:ind w:left="107"/>
              <w:rPr>
                <w:rFonts w:ascii="Lucida Sans Unicode" w:hAnsi="Lucida Sans Unicode" w:cs="Lucida Sans Unicode"/>
                <w:sz w:val="16"/>
                <w:szCs w:val="16"/>
              </w:rPr>
            </w:pPr>
            <w:r w:rsidRPr="00A91EE8">
              <w:rPr>
                <w:rFonts w:ascii="Lucida Sans Unicode" w:hAnsi="Lucida Sans Unicode" w:cs="Lucida Sans Unicode"/>
                <w:sz w:val="16"/>
                <w:szCs w:val="16"/>
              </w:rPr>
              <w:t>consideración</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4"/>
                <w:sz w:val="16"/>
                <w:szCs w:val="16"/>
              </w:rPr>
              <w:t xml:space="preserve"> </w:t>
            </w:r>
            <w:r w:rsidRPr="00A91EE8">
              <w:rPr>
                <w:rFonts w:ascii="Lucida Sans Unicode" w:hAnsi="Lucida Sans Unicode" w:cs="Lucida Sans Unicode"/>
                <w:sz w:val="16"/>
                <w:szCs w:val="16"/>
              </w:rPr>
              <w:t>su Órgano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Dirección</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Superior.</w:t>
            </w:r>
          </w:p>
        </w:tc>
        <w:tc>
          <w:tcPr>
            <w:tcW w:w="1462" w:type="dxa"/>
          </w:tcPr>
          <w:p w14:paraId="44431D26" w14:textId="77777777" w:rsidR="004A4EE4" w:rsidRPr="00A91EE8" w:rsidRDefault="004A4EE4" w:rsidP="0085594E">
            <w:pPr>
              <w:spacing w:before="6" w:line="276" w:lineRule="auto"/>
              <w:rPr>
                <w:rFonts w:ascii="Lucida Sans Unicode" w:hAnsi="Lucida Sans Unicode" w:cs="Lucida Sans Unicode"/>
                <w:sz w:val="16"/>
                <w:szCs w:val="16"/>
              </w:rPr>
            </w:pPr>
          </w:p>
          <w:p w14:paraId="5DC226DA" w14:textId="77777777" w:rsidR="004A4EE4" w:rsidRPr="00A91EE8" w:rsidRDefault="004A4EE4" w:rsidP="0085594E">
            <w:pPr>
              <w:spacing w:line="276" w:lineRule="auto"/>
              <w:ind w:left="83" w:right="82"/>
              <w:jc w:val="center"/>
              <w:rPr>
                <w:rFonts w:ascii="Lucida Sans Unicode" w:hAnsi="Lucida Sans Unicode" w:cs="Lucida Sans Unicode"/>
                <w:sz w:val="16"/>
                <w:szCs w:val="16"/>
              </w:rPr>
            </w:pPr>
            <w:r w:rsidRPr="00A91EE8">
              <w:rPr>
                <w:rFonts w:ascii="Lucida Sans Unicode" w:hAnsi="Lucida Sans Unicode" w:cs="Lucida Sans Unicode"/>
                <w:sz w:val="16"/>
                <w:szCs w:val="16"/>
              </w:rPr>
              <w:t>OPL</w:t>
            </w:r>
          </w:p>
        </w:tc>
        <w:tc>
          <w:tcPr>
            <w:tcW w:w="1975" w:type="dxa"/>
          </w:tcPr>
          <w:p w14:paraId="7C59502F" w14:textId="77777777" w:rsidR="004A4EE4" w:rsidRPr="00A91EE8" w:rsidRDefault="004A4EE4" w:rsidP="0085594E">
            <w:pPr>
              <w:spacing w:line="276" w:lineRule="auto"/>
              <w:ind w:left="158" w:right="153" w:firstLine="3"/>
              <w:jc w:val="center"/>
              <w:rPr>
                <w:rFonts w:ascii="Lucida Sans Unicode" w:hAnsi="Lucida Sans Unicode" w:cs="Lucida Sans Unicode"/>
                <w:sz w:val="16"/>
                <w:szCs w:val="16"/>
              </w:rPr>
            </w:pPr>
            <w:r w:rsidRPr="00A91EE8">
              <w:rPr>
                <w:rFonts w:ascii="Lucida Sans Unicode" w:hAnsi="Lucida Sans Unicode" w:cs="Lucida Sans Unicode"/>
                <w:sz w:val="16"/>
                <w:szCs w:val="16"/>
              </w:rPr>
              <w:t>Del 16 al 20 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febrero</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la</w:t>
            </w:r>
          </w:p>
          <w:p w14:paraId="096616DC" w14:textId="77777777" w:rsidR="004A4EE4" w:rsidRPr="00A91EE8" w:rsidRDefault="004A4EE4" w:rsidP="0085594E">
            <w:pPr>
              <w:spacing w:line="276" w:lineRule="auto"/>
              <w:ind w:left="122" w:right="117"/>
              <w:jc w:val="center"/>
              <w:rPr>
                <w:rFonts w:ascii="Lucida Sans Unicode" w:hAnsi="Lucida Sans Unicode" w:cs="Lucida Sans Unicode"/>
                <w:sz w:val="16"/>
                <w:szCs w:val="16"/>
              </w:rPr>
            </w:pPr>
            <w:r w:rsidRPr="00A91EE8">
              <w:rPr>
                <w:rFonts w:ascii="Lucida Sans Unicode" w:hAnsi="Lucida Sans Unicode" w:cs="Lucida Sans Unicode"/>
                <w:sz w:val="16"/>
                <w:szCs w:val="16"/>
              </w:rPr>
              <w:t>elección</w:t>
            </w:r>
          </w:p>
        </w:tc>
      </w:tr>
      <w:tr w:rsidR="004A4EE4" w:rsidRPr="00A91EE8" w14:paraId="5AEAC90B" w14:textId="77777777" w:rsidTr="003357DF">
        <w:trPr>
          <w:trHeight w:val="950"/>
          <w:jc w:val="center"/>
        </w:trPr>
        <w:tc>
          <w:tcPr>
            <w:tcW w:w="5526" w:type="dxa"/>
          </w:tcPr>
          <w:p w14:paraId="6BE1FB12" w14:textId="77777777" w:rsidR="004A4EE4" w:rsidRPr="00A91EE8" w:rsidRDefault="004A4EE4" w:rsidP="0085594E">
            <w:pPr>
              <w:spacing w:line="276" w:lineRule="auto"/>
              <w:ind w:left="107" w:right="98"/>
              <w:jc w:val="both"/>
              <w:rPr>
                <w:rFonts w:ascii="Lucida Sans Unicode" w:hAnsi="Lucida Sans Unicode" w:cs="Lucida Sans Unicode"/>
                <w:sz w:val="16"/>
                <w:szCs w:val="16"/>
              </w:rPr>
            </w:pPr>
            <w:r w:rsidRPr="00A91EE8">
              <w:rPr>
                <w:rFonts w:ascii="Lucida Sans Unicode" w:hAnsi="Lucida Sans Unicode" w:cs="Lucida Sans Unicode"/>
                <w:sz w:val="16"/>
                <w:szCs w:val="16"/>
              </w:rPr>
              <w:t>El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Órgano</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Dirección</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Superior</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OPL</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aprobará</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Lineamientos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Cómputo</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el</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cuadernillo</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Consulta</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sobre</w:t>
            </w:r>
            <w:r w:rsidRPr="00A91EE8">
              <w:rPr>
                <w:rFonts w:ascii="Lucida Sans Unicode" w:hAnsi="Lucida Sans Unicode" w:cs="Lucida Sans Unicode"/>
                <w:spacing w:val="-9"/>
                <w:sz w:val="16"/>
                <w:szCs w:val="16"/>
              </w:rPr>
              <w:t xml:space="preserve"> </w:t>
            </w:r>
            <w:r w:rsidRPr="00A91EE8">
              <w:rPr>
                <w:rFonts w:ascii="Lucida Sans Unicode" w:hAnsi="Lucida Sans Unicode" w:cs="Lucida Sans Unicode"/>
                <w:sz w:val="16"/>
                <w:szCs w:val="16"/>
              </w:rPr>
              <w:t>votos</w:t>
            </w:r>
            <w:r w:rsidRPr="00A91EE8">
              <w:rPr>
                <w:rFonts w:ascii="Lucida Sans Unicode" w:hAnsi="Lucida Sans Unicode" w:cs="Lucida Sans Unicode"/>
                <w:spacing w:val="-48"/>
                <w:sz w:val="16"/>
                <w:szCs w:val="16"/>
              </w:rPr>
              <w:t xml:space="preserve"> </w:t>
            </w:r>
            <w:r w:rsidRPr="00A91EE8">
              <w:rPr>
                <w:rFonts w:ascii="Lucida Sans Unicode" w:hAnsi="Lucida Sans Unicode" w:cs="Lucida Sans Unicode"/>
                <w:sz w:val="16"/>
                <w:szCs w:val="16"/>
              </w:rPr>
              <w:t>válidos</w:t>
            </w:r>
            <w:r w:rsidRPr="00A91EE8">
              <w:rPr>
                <w:rFonts w:ascii="Lucida Sans Unicode" w:hAnsi="Lucida Sans Unicode" w:cs="Lucida Sans Unicode"/>
                <w:spacing w:val="36"/>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35"/>
                <w:sz w:val="16"/>
                <w:szCs w:val="16"/>
              </w:rPr>
              <w:t xml:space="preserve"> </w:t>
            </w:r>
            <w:r w:rsidRPr="00A91EE8">
              <w:rPr>
                <w:rFonts w:ascii="Lucida Sans Unicode" w:hAnsi="Lucida Sans Unicode" w:cs="Lucida Sans Unicode"/>
                <w:sz w:val="16"/>
                <w:szCs w:val="16"/>
              </w:rPr>
              <w:t>votos</w:t>
            </w:r>
            <w:r w:rsidRPr="00A91EE8">
              <w:rPr>
                <w:rFonts w:ascii="Lucida Sans Unicode" w:hAnsi="Lucida Sans Unicode" w:cs="Lucida Sans Unicode"/>
                <w:spacing w:val="35"/>
                <w:sz w:val="16"/>
                <w:szCs w:val="16"/>
              </w:rPr>
              <w:t xml:space="preserve"> </w:t>
            </w:r>
            <w:r w:rsidRPr="00A91EE8">
              <w:rPr>
                <w:rFonts w:ascii="Lucida Sans Unicode" w:hAnsi="Lucida Sans Unicode" w:cs="Lucida Sans Unicode"/>
                <w:sz w:val="16"/>
                <w:szCs w:val="16"/>
              </w:rPr>
              <w:t>nulos,</w:t>
            </w:r>
            <w:r w:rsidRPr="00A91EE8">
              <w:rPr>
                <w:rFonts w:ascii="Lucida Sans Unicode" w:hAnsi="Lucida Sans Unicode" w:cs="Lucida Sans Unicode"/>
                <w:spacing w:val="36"/>
                <w:sz w:val="16"/>
                <w:szCs w:val="16"/>
              </w:rPr>
              <w:t xml:space="preserve"> </w:t>
            </w:r>
            <w:r w:rsidRPr="00A91EE8">
              <w:rPr>
                <w:rFonts w:ascii="Lucida Sans Unicode" w:hAnsi="Lucida Sans Unicode" w:cs="Lucida Sans Unicode"/>
                <w:sz w:val="16"/>
                <w:szCs w:val="16"/>
              </w:rPr>
              <w:t>remitiendo</w:t>
            </w:r>
            <w:r w:rsidRPr="00A91EE8">
              <w:rPr>
                <w:rFonts w:ascii="Lucida Sans Unicode" w:hAnsi="Lucida Sans Unicode" w:cs="Lucida Sans Unicode"/>
                <w:spacing w:val="37"/>
                <w:sz w:val="16"/>
                <w:szCs w:val="16"/>
              </w:rPr>
              <w:t xml:space="preserve"> </w:t>
            </w:r>
            <w:r w:rsidRPr="00A91EE8">
              <w:rPr>
                <w:rFonts w:ascii="Lucida Sans Unicode" w:hAnsi="Lucida Sans Unicode" w:cs="Lucida Sans Unicode"/>
                <w:sz w:val="16"/>
                <w:szCs w:val="16"/>
              </w:rPr>
              <w:t>el</w:t>
            </w:r>
            <w:r w:rsidRPr="00A91EE8">
              <w:rPr>
                <w:rFonts w:ascii="Lucida Sans Unicode" w:hAnsi="Lucida Sans Unicode" w:cs="Lucida Sans Unicode"/>
                <w:spacing w:val="36"/>
                <w:sz w:val="16"/>
                <w:szCs w:val="16"/>
              </w:rPr>
              <w:t xml:space="preserve"> </w:t>
            </w:r>
            <w:r w:rsidRPr="00A91EE8">
              <w:rPr>
                <w:rFonts w:ascii="Lucida Sans Unicode" w:hAnsi="Lucida Sans Unicode" w:cs="Lucida Sans Unicode"/>
                <w:sz w:val="16"/>
                <w:szCs w:val="16"/>
              </w:rPr>
              <w:t>Acuerdo</w:t>
            </w:r>
            <w:r w:rsidRPr="00A91EE8">
              <w:rPr>
                <w:rFonts w:ascii="Lucida Sans Unicode" w:hAnsi="Lucida Sans Unicode" w:cs="Lucida Sans Unicode"/>
                <w:spacing w:val="34"/>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35"/>
                <w:sz w:val="16"/>
                <w:szCs w:val="16"/>
              </w:rPr>
              <w:t xml:space="preserve"> </w:t>
            </w:r>
            <w:r w:rsidRPr="00A91EE8">
              <w:rPr>
                <w:rFonts w:ascii="Lucida Sans Unicode" w:hAnsi="Lucida Sans Unicode" w:cs="Lucida Sans Unicode"/>
                <w:sz w:val="16"/>
                <w:szCs w:val="16"/>
              </w:rPr>
              <w:t>los</w:t>
            </w:r>
            <w:r w:rsidRPr="00A91EE8">
              <w:rPr>
                <w:rFonts w:ascii="Lucida Sans Unicode" w:hAnsi="Lucida Sans Unicode" w:cs="Lucida Sans Unicode"/>
                <w:spacing w:val="35"/>
                <w:sz w:val="16"/>
                <w:szCs w:val="16"/>
              </w:rPr>
              <w:t xml:space="preserve"> </w:t>
            </w:r>
            <w:r w:rsidRPr="00A91EE8">
              <w:rPr>
                <w:rFonts w:ascii="Lucida Sans Unicode" w:hAnsi="Lucida Sans Unicode" w:cs="Lucida Sans Unicode"/>
                <w:sz w:val="16"/>
                <w:szCs w:val="16"/>
              </w:rPr>
              <w:t>documentos</w:t>
            </w:r>
          </w:p>
          <w:p w14:paraId="5769C006" w14:textId="77777777" w:rsidR="004A4EE4" w:rsidRPr="00A91EE8" w:rsidRDefault="004A4EE4" w:rsidP="0085594E">
            <w:pPr>
              <w:spacing w:line="276" w:lineRule="auto"/>
              <w:ind w:left="107"/>
              <w:jc w:val="both"/>
              <w:rPr>
                <w:rFonts w:ascii="Lucida Sans Unicode" w:hAnsi="Lucida Sans Unicode" w:cs="Lucida Sans Unicode"/>
                <w:sz w:val="16"/>
                <w:szCs w:val="16"/>
              </w:rPr>
            </w:pPr>
            <w:r w:rsidRPr="00A91EE8">
              <w:rPr>
                <w:rFonts w:ascii="Lucida Sans Unicode" w:hAnsi="Lucida Sans Unicode" w:cs="Lucida Sans Unicode"/>
                <w:spacing w:val="-1"/>
                <w:sz w:val="16"/>
                <w:szCs w:val="16"/>
              </w:rPr>
              <w:t>aprobados</w:t>
            </w:r>
            <w:r w:rsidRPr="00A91EE8">
              <w:rPr>
                <w:rFonts w:ascii="Lucida Sans Unicode" w:hAnsi="Lucida Sans Unicode" w:cs="Lucida Sans Unicode"/>
                <w:spacing w:val="-10"/>
                <w:sz w:val="16"/>
                <w:szCs w:val="16"/>
              </w:rPr>
              <w:t xml:space="preserve"> </w:t>
            </w:r>
            <w:r w:rsidRPr="00A91EE8">
              <w:rPr>
                <w:rFonts w:ascii="Lucida Sans Unicode" w:hAnsi="Lucida Sans Unicode" w:cs="Lucida Sans Unicode"/>
                <w:spacing w:val="-1"/>
                <w:sz w:val="16"/>
                <w:szCs w:val="16"/>
              </w:rPr>
              <w:t>a</w:t>
            </w:r>
            <w:r w:rsidRPr="00A91EE8">
              <w:rPr>
                <w:rFonts w:ascii="Lucida Sans Unicode" w:hAnsi="Lucida Sans Unicode" w:cs="Lucida Sans Unicode"/>
                <w:spacing w:val="-14"/>
                <w:sz w:val="16"/>
                <w:szCs w:val="16"/>
              </w:rPr>
              <w:t xml:space="preserve"> </w:t>
            </w:r>
            <w:r w:rsidRPr="00A91EE8">
              <w:rPr>
                <w:rFonts w:ascii="Lucida Sans Unicode" w:hAnsi="Lucida Sans Unicode" w:cs="Lucida Sans Unicode"/>
                <w:spacing w:val="-1"/>
                <w:sz w:val="16"/>
                <w:szCs w:val="16"/>
              </w:rPr>
              <w:t>la</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DEOE</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13"/>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4"/>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por</w:t>
            </w:r>
            <w:r w:rsidRPr="00A91EE8">
              <w:rPr>
                <w:rFonts w:ascii="Lucida Sans Unicode" w:hAnsi="Lucida Sans Unicode" w:cs="Lucida Sans Unicode"/>
                <w:spacing w:val="-14"/>
                <w:sz w:val="16"/>
                <w:szCs w:val="16"/>
              </w:rPr>
              <w:t xml:space="preserve"> </w:t>
            </w:r>
            <w:r w:rsidRPr="00A91EE8">
              <w:rPr>
                <w:rFonts w:ascii="Lucida Sans Unicode" w:hAnsi="Lucida Sans Unicode" w:cs="Lucida Sans Unicode"/>
                <w:sz w:val="16"/>
                <w:szCs w:val="16"/>
              </w:rPr>
              <w:t>conducto</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14"/>
                <w:sz w:val="16"/>
                <w:szCs w:val="16"/>
              </w:rPr>
              <w:t xml:space="preserve"> </w:t>
            </w:r>
            <w:r w:rsidRPr="00A91EE8">
              <w:rPr>
                <w:rFonts w:ascii="Lucida Sans Unicode" w:hAnsi="Lucida Sans Unicode" w:cs="Lucida Sans Unicode"/>
                <w:sz w:val="16"/>
                <w:szCs w:val="16"/>
              </w:rPr>
              <w:t>UTVOPL.</w:t>
            </w:r>
          </w:p>
        </w:tc>
        <w:tc>
          <w:tcPr>
            <w:tcW w:w="1462" w:type="dxa"/>
          </w:tcPr>
          <w:p w14:paraId="0EF881F8" w14:textId="77777777" w:rsidR="004A4EE4" w:rsidRPr="00A91EE8" w:rsidRDefault="004A4EE4" w:rsidP="0085594E">
            <w:pPr>
              <w:spacing w:line="276" w:lineRule="auto"/>
              <w:rPr>
                <w:rFonts w:ascii="Lucida Sans Unicode" w:hAnsi="Lucida Sans Unicode" w:cs="Lucida Sans Unicode"/>
                <w:sz w:val="16"/>
                <w:szCs w:val="16"/>
              </w:rPr>
            </w:pPr>
          </w:p>
          <w:p w14:paraId="6E9ECE20" w14:textId="77777777" w:rsidR="004A4EE4" w:rsidRPr="00A91EE8" w:rsidRDefault="004A4EE4" w:rsidP="0085594E">
            <w:pPr>
              <w:spacing w:before="124" w:line="276" w:lineRule="auto"/>
              <w:ind w:left="83" w:right="80"/>
              <w:jc w:val="center"/>
              <w:rPr>
                <w:rFonts w:ascii="Lucida Sans Unicode" w:hAnsi="Lucida Sans Unicode" w:cs="Lucida Sans Unicode"/>
                <w:sz w:val="16"/>
                <w:szCs w:val="16"/>
              </w:rPr>
            </w:pPr>
            <w:r w:rsidRPr="00A91EE8">
              <w:rPr>
                <w:rFonts w:ascii="Lucida Sans Unicode" w:hAnsi="Lucida Sans Unicode" w:cs="Lucida Sans Unicode"/>
                <w:sz w:val="16"/>
                <w:szCs w:val="16"/>
              </w:rPr>
              <w:t>CG</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OPL</w:t>
            </w:r>
          </w:p>
        </w:tc>
        <w:tc>
          <w:tcPr>
            <w:tcW w:w="1975" w:type="dxa"/>
          </w:tcPr>
          <w:p w14:paraId="5D5682F5" w14:textId="77777777" w:rsidR="004A4EE4" w:rsidRPr="00A91EE8" w:rsidRDefault="004A4EE4" w:rsidP="0085594E">
            <w:pPr>
              <w:spacing w:before="116" w:line="276" w:lineRule="auto"/>
              <w:ind w:left="158" w:right="152" w:firstLine="2"/>
              <w:jc w:val="center"/>
              <w:rPr>
                <w:rFonts w:ascii="Lucida Sans Unicode" w:hAnsi="Lucida Sans Unicode" w:cs="Lucida Sans Unicode"/>
                <w:sz w:val="16"/>
                <w:szCs w:val="16"/>
              </w:rPr>
            </w:pPr>
            <w:r w:rsidRPr="00A91EE8">
              <w:rPr>
                <w:rFonts w:ascii="Lucida Sans Unicode" w:hAnsi="Lucida Sans Unicode" w:cs="Lucida Sans Unicode"/>
                <w:sz w:val="16"/>
                <w:szCs w:val="16"/>
              </w:rPr>
              <w:t>Del 21 al 28 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febrero del año de la</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elección</w:t>
            </w:r>
          </w:p>
        </w:tc>
      </w:tr>
      <w:tr w:rsidR="004A4EE4" w:rsidRPr="00A91EE8" w14:paraId="44F41A57" w14:textId="77777777" w:rsidTr="003357DF">
        <w:trPr>
          <w:trHeight w:val="953"/>
          <w:jc w:val="center"/>
        </w:trPr>
        <w:tc>
          <w:tcPr>
            <w:tcW w:w="5526" w:type="dxa"/>
          </w:tcPr>
          <w:p w14:paraId="7C2F953E" w14:textId="77777777" w:rsidR="004A4EE4" w:rsidRPr="00A91EE8" w:rsidRDefault="004A4EE4" w:rsidP="0085594E">
            <w:pPr>
              <w:spacing w:before="1" w:line="276" w:lineRule="auto"/>
              <w:ind w:left="107" w:right="98"/>
              <w:jc w:val="both"/>
              <w:rPr>
                <w:rFonts w:ascii="Lucida Sans Unicode" w:hAnsi="Lucida Sans Unicode" w:cs="Lucida Sans Unicode"/>
                <w:sz w:val="16"/>
                <w:szCs w:val="16"/>
              </w:rPr>
            </w:pPr>
            <w:r w:rsidRPr="00A91EE8">
              <w:rPr>
                <w:rFonts w:ascii="Lucida Sans Unicode" w:hAnsi="Lucida Sans Unicode" w:cs="Lucida Sans Unicode"/>
                <w:sz w:val="16"/>
                <w:szCs w:val="16"/>
              </w:rPr>
              <w:t>En caso de aprobarse adendas a los Lineamientos, el Órgano 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pacing w:val="-1"/>
                <w:sz w:val="16"/>
                <w:szCs w:val="16"/>
              </w:rPr>
              <w:t>Dirección</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pacing w:val="-1"/>
                <w:sz w:val="16"/>
                <w:szCs w:val="16"/>
              </w:rPr>
              <w:t>Superior</w:t>
            </w:r>
            <w:r w:rsidRPr="00A91EE8">
              <w:rPr>
                <w:rFonts w:ascii="Lucida Sans Unicode" w:hAnsi="Lucida Sans Unicode" w:cs="Lucida Sans Unicode"/>
                <w:spacing w:val="-10"/>
                <w:sz w:val="16"/>
                <w:szCs w:val="16"/>
              </w:rPr>
              <w:t xml:space="preserve"> </w:t>
            </w:r>
            <w:r w:rsidRPr="00A91EE8">
              <w:rPr>
                <w:rFonts w:ascii="Lucida Sans Unicode" w:hAnsi="Lucida Sans Unicode" w:cs="Lucida Sans Unicode"/>
                <w:spacing w:val="-1"/>
                <w:sz w:val="16"/>
                <w:szCs w:val="16"/>
              </w:rPr>
              <w:t>del</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pacing w:val="-1"/>
                <w:sz w:val="16"/>
                <w:szCs w:val="16"/>
              </w:rPr>
              <w:t>OPL</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pacing w:val="-1"/>
                <w:sz w:val="16"/>
                <w:szCs w:val="16"/>
              </w:rPr>
              <w:t>deberá</w:t>
            </w:r>
            <w:r w:rsidRPr="00A91EE8">
              <w:rPr>
                <w:rFonts w:ascii="Lucida Sans Unicode" w:hAnsi="Lucida Sans Unicode" w:cs="Lucida Sans Unicode"/>
                <w:spacing w:val="-12"/>
                <w:sz w:val="16"/>
                <w:szCs w:val="16"/>
              </w:rPr>
              <w:t xml:space="preserve"> </w:t>
            </w:r>
            <w:r w:rsidRPr="00A91EE8">
              <w:rPr>
                <w:rFonts w:ascii="Lucida Sans Unicode" w:hAnsi="Lucida Sans Unicode" w:cs="Lucida Sans Unicode"/>
                <w:sz w:val="16"/>
                <w:szCs w:val="16"/>
              </w:rPr>
              <w:t>informarlas</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10"/>
                <w:sz w:val="16"/>
                <w:szCs w:val="16"/>
              </w:rPr>
              <w:t xml:space="preserve"> </w:t>
            </w:r>
            <w:r w:rsidRPr="00A91EE8">
              <w:rPr>
                <w:rFonts w:ascii="Lucida Sans Unicode" w:hAnsi="Lucida Sans Unicode" w:cs="Lucida Sans Unicode"/>
                <w:sz w:val="16"/>
                <w:szCs w:val="16"/>
              </w:rPr>
              <w:t>remitirlas</w:t>
            </w:r>
            <w:r w:rsidRPr="00A91EE8">
              <w:rPr>
                <w:rFonts w:ascii="Lucida Sans Unicode" w:hAnsi="Lucida Sans Unicode" w:cs="Lucida Sans Unicode"/>
                <w:spacing w:val="-11"/>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4"/>
                <w:sz w:val="16"/>
                <w:szCs w:val="16"/>
              </w:rPr>
              <w:t xml:space="preserve"> </w:t>
            </w:r>
            <w:r w:rsidRPr="00A91EE8">
              <w:rPr>
                <w:rFonts w:ascii="Lucida Sans Unicode" w:hAnsi="Lucida Sans Unicode" w:cs="Lucida Sans Unicode"/>
                <w:sz w:val="16"/>
                <w:szCs w:val="16"/>
              </w:rPr>
              <w:t>forma</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expedita</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aprobados</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a</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DEOE</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y</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Junta</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Local,</w:t>
            </w:r>
            <w:r w:rsidRPr="00A91EE8">
              <w:rPr>
                <w:rFonts w:ascii="Lucida Sans Unicode" w:hAnsi="Lucida Sans Unicode" w:cs="Lucida Sans Unicode"/>
                <w:spacing w:val="-7"/>
                <w:sz w:val="16"/>
                <w:szCs w:val="16"/>
              </w:rPr>
              <w:t xml:space="preserve"> </w:t>
            </w:r>
            <w:r w:rsidRPr="00A91EE8">
              <w:rPr>
                <w:rFonts w:ascii="Lucida Sans Unicode" w:hAnsi="Lucida Sans Unicode" w:cs="Lucida Sans Unicode"/>
                <w:sz w:val="16"/>
                <w:szCs w:val="16"/>
              </w:rPr>
              <w:t>por</w:t>
            </w:r>
            <w:r w:rsidRPr="00A91EE8">
              <w:rPr>
                <w:rFonts w:ascii="Lucida Sans Unicode" w:hAnsi="Lucida Sans Unicode" w:cs="Lucida Sans Unicode"/>
                <w:spacing w:val="-8"/>
                <w:sz w:val="16"/>
                <w:szCs w:val="16"/>
              </w:rPr>
              <w:t xml:space="preserve"> </w:t>
            </w:r>
            <w:r w:rsidRPr="00A91EE8">
              <w:rPr>
                <w:rFonts w:ascii="Lucida Sans Unicode" w:hAnsi="Lucida Sans Unicode" w:cs="Lucida Sans Unicode"/>
                <w:sz w:val="16"/>
                <w:szCs w:val="16"/>
              </w:rPr>
              <w:t>conducto</w:t>
            </w:r>
            <w:r w:rsidRPr="00A91EE8">
              <w:rPr>
                <w:rFonts w:ascii="Lucida Sans Unicode" w:hAnsi="Lucida Sans Unicode" w:cs="Lucida Sans Unicode"/>
                <w:spacing w:val="-6"/>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5"/>
                <w:sz w:val="16"/>
                <w:szCs w:val="16"/>
              </w:rPr>
              <w:t xml:space="preserve"> </w:t>
            </w:r>
            <w:r w:rsidRPr="00A91EE8">
              <w:rPr>
                <w:rFonts w:ascii="Lucida Sans Unicode" w:hAnsi="Lucida Sans Unicode" w:cs="Lucida Sans Unicode"/>
                <w:sz w:val="16"/>
                <w:szCs w:val="16"/>
              </w:rPr>
              <w:t>la</w:t>
            </w:r>
          </w:p>
          <w:p w14:paraId="487D5B17" w14:textId="77777777" w:rsidR="004A4EE4" w:rsidRPr="00A91EE8" w:rsidRDefault="004A4EE4" w:rsidP="0085594E">
            <w:pPr>
              <w:spacing w:line="276" w:lineRule="auto"/>
              <w:ind w:left="107"/>
              <w:rPr>
                <w:rFonts w:ascii="Lucida Sans Unicode" w:hAnsi="Lucida Sans Unicode" w:cs="Lucida Sans Unicode"/>
                <w:sz w:val="16"/>
                <w:szCs w:val="16"/>
              </w:rPr>
            </w:pPr>
            <w:r w:rsidRPr="00A91EE8">
              <w:rPr>
                <w:rFonts w:ascii="Lucida Sans Unicode" w:hAnsi="Lucida Sans Unicode" w:cs="Lucida Sans Unicode"/>
                <w:sz w:val="16"/>
                <w:szCs w:val="16"/>
              </w:rPr>
              <w:t>UTVOPL.</w:t>
            </w:r>
          </w:p>
        </w:tc>
        <w:tc>
          <w:tcPr>
            <w:tcW w:w="1462" w:type="dxa"/>
          </w:tcPr>
          <w:p w14:paraId="0C1C6D08" w14:textId="77777777" w:rsidR="004A4EE4" w:rsidRPr="00A91EE8" w:rsidRDefault="004A4EE4" w:rsidP="0085594E">
            <w:pPr>
              <w:spacing w:line="276" w:lineRule="auto"/>
              <w:rPr>
                <w:rFonts w:ascii="Lucida Sans Unicode" w:hAnsi="Lucida Sans Unicode" w:cs="Lucida Sans Unicode"/>
                <w:sz w:val="16"/>
                <w:szCs w:val="16"/>
              </w:rPr>
            </w:pPr>
          </w:p>
          <w:p w14:paraId="398F800F" w14:textId="77777777" w:rsidR="004A4EE4" w:rsidRPr="00A91EE8" w:rsidRDefault="004A4EE4" w:rsidP="0085594E">
            <w:pPr>
              <w:spacing w:before="126" w:line="276" w:lineRule="auto"/>
              <w:ind w:left="83" w:right="80"/>
              <w:jc w:val="center"/>
              <w:rPr>
                <w:rFonts w:ascii="Lucida Sans Unicode" w:hAnsi="Lucida Sans Unicode" w:cs="Lucida Sans Unicode"/>
                <w:sz w:val="16"/>
                <w:szCs w:val="16"/>
              </w:rPr>
            </w:pPr>
            <w:r w:rsidRPr="00A91EE8">
              <w:rPr>
                <w:rFonts w:ascii="Lucida Sans Unicode" w:hAnsi="Lucida Sans Unicode" w:cs="Lucida Sans Unicode"/>
                <w:sz w:val="16"/>
                <w:szCs w:val="16"/>
              </w:rPr>
              <w:t>CG</w:t>
            </w:r>
            <w:r w:rsidRPr="00A91EE8">
              <w:rPr>
                <w:rFonts w:ascii="Lucida Sans Unicode" w:hAnsi="Lucida Sans Unicode" w:cs="Lucida Sans Unicode"/>
                <w:spacing w:val="-3"/>
                <w:sz w:val="16"/>
                <w:szCs w:val="16"/>
              </w:rPr>
              <w:t xml:space="preserve"> </w:t>
            </w:r>
            <w:r w:rsidRPr="00A91EE8">
              <w:rPr>
                <w:rFonts w:ascii="Lucida Sans Unicode" w:hAnsi="Lucida Sans Unicode" w:cs="Lucida Sans Unicode"/>
                <w:sz w:val="16"/>
                <w:szCs w:val="16"/>
              </w:rPr>
              <w:t>OPL</w:t>
            </w:r>
          </w:p>
        </w:tc>
        <w:tc>
          <w:tcPr>
            <w:tcW w:w="1975" w:type="dxa"/>
          </w:tcPr>
          <w:p w14:paraId="5130831C" w14:textId="77777777" w:rsidR="004A4EE4" w:rsidRPr="00A91EE8" w:rsidRDefault="004A4EE4" w:rsidP="0085594E">
            <w:pPr>
              <w:spacing w:before="8" w:line="276" w:lineRule="auto"/>
              <w:rPr>
                <w:rFonts w:ascii="Lucida Sans Unicode" w:hAnsi="Lucida Sans Unicode" w:cs="Lucida Sans Unicode"/>
                <w:sz w:val="16"/>
                <w:szCs w:val="16"/>
              </w:rPr>
            </w:pPr>
          </w:p>
          <w:p w14:paraId="4D22A3D6" w14:textId="77777777" w:rsidR="004A4EE4" w:rsidRPr="00A91EE8" w:rsidRDefault="004A4EE4" w:rsidP="0085594E">
            <w:pPr>
              <w:spacing w:before="1" w:line="276" w:lineRule="auto"/>
              <w:ind w:left="258" w:right="106" w:hanging="130"/>
              <w:rPr>
                <w:rFonts w:ascii="Lucida Sans Unicode" w:hAnsi="Lucida Sans Unicode" w:cs="Lucida Sans Unicode"/>
                <w:sz w:val="16"/>
                <w:szCs w:val="16"/>
              </w:rPr>
            </w:pPr>
            <w:r w:rsidRPr="00A91EE8">
              <w:rPr>
                <w:rFonts w:ascii="Lucida Sans Unicode" w:hAnsi="Lucida Sans Unicode" w:cs="Lucida Sans Unicode"/>
                <w:sz w:val="16"/>
                <w:szCs w:val="16"/>
              </w:rPr>
              <w:t>De marzo a mayo del</w:t>
            </w:r>
            <w:r w:rsidRPr="00A91EE8">
              <w:rPr>
                <w:rFonts w:ascii="Lucida Sans Unicode" w:hAnsi="Lucida Sans Unicode" w:cs="Lucida Sans Unicode"/>
                <w:spacing w:val="-47"/>
                <w:sz w:val="16"/>
                <w:szCs w:val="16"/>
              </w:rPr>
              <w:t xml:space="preserve"> </w:t>
            </w:r>
            <w:r w:rsidRPr="00A91EE8">
              <w:rPr>
                <w:rFonts w:ascii="Lucida Sans Unicode" w:hAnsi="Lucida Sans Unicode" w:cs="Lucida Sans Unicode"/>
                <w:sz w:val="16"/>
                <w:szCs w:val="16"/>
              </w:rPr>
              <w:t>año</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de</w:t>
            </w:r>
            <w:r w:rsidRPr="00A91EE8">
              <w:rPr>
                <w:rFonts w:ascii="Lucida Sans Unicode" w:hAnsi="Lucida Sans Unicode" w:cs="Lucida Sans Unicode"/>
                <w:spacing w:val="-1"/>
                <w:sz w:val="16"/>
                <w:szCs w:val="16"/>
              </w:rPr>
              <w:t xml:space="preserve"> </w:t>
            </w:r>
            <w:r w:rsidRPr="00A91EE8">
              <w:rPr>
                <w:rFonts w:ascii="Lucida Sans Unicode" w:hAnsi="Lucida Sans Unicode" w:cs="Lucida Sans Unicode"/>
                <w:sz w:val="16"/>
                <w:szCs w:val="16"/>
              </w:rPr>
              <w:t>la</w:t>
            </w:r>
            <w:r w:rsidRPr="00A91EE8">
              <w:rPr>
                <w:rFonts w:ascii="Lucida Sans Unicode" w:hAnsi="Lucida Sans Unicode" w:cs="Lucida Sans Unicode"/>
                <w:spacing w:val="-2"/>
                <w:sz w:val="16"/>
                <w:szCs w:val="16"/>
              </w:rPr>
              <w:t xml:space="preserve"> </w:t>
            </w:r>
            <w:r w:rsidRPr="00A91EE8">
              <w:rPr>
                <w:rFonts w:ascii="Lucida Sans Unicode" w:hAnsi="Lucida Sans Unicode" w:cs="Lucida Sans Unicode"/>
                <w:sz w:val="16"/>
                <w:szCs w:val="16"/>
              </w:rPr>
              <w:t>elección</w:t>
            </w:r>
          </w:p>
        </w:tc>
      </w:tr>
    </w:tbl>
    <w:p w14:paraId="565B9B3D" w14:textId="77777777" w:rsidR="00AD090B" w:rsidRPr="00A91EE8" w:rsidRDefault="00AD090B" w:rsidP="0085594E">
      <w:pPr>
        <w:spacing w:line="276" w:lineRule="auto"/>
        <w:jc w:val="both"/>
        <w:rPr>
          <w:rFonts w:ascii="Lucida Sans Unicode" w:hAnsi="Lucida Sans Unicode" w:cs="Lucida Sans Unicode"/>
          <w:bCs/>
          <w:sz w:val="20"/>
          <w:szCs w:val="20"/>
        </w:rPr>
      </w:pPr>
    </w:p>
    <w:p w14:paraId="48D7D928" w14:textId="03499C84" w:rsidR="00AD090B" w:rsidRPr="00AD090B" w:rsidRDefault="001A3C6A" w:rsidP="0085594E">
      <w:pPr>
        <w:spacing w:line="276" w:lineRule="auto"/>
        <w:jc w:val="both"/>
        <w:rPr>
          <w:rFonts w:ascii="Lucida Sans Unicode" w:hAnsi="Lucida Sans Unicode" w:cs="Lucida Sans Unicode"/>
          <w:bCs/>
          <w:sz w:val="20"/>
          <w:szCs w:val="20"/>
        </w:rPr>
      </w:pPr>
      <w:r w:rsidRPr="00A91EE8">
        <w:rPr>
          <w:rFonts w:ascii="Lucida Sans Unicode" w:hAnsi="Lucida Sans Unicode" w:cs="Lucida Sans Unicode"/>
          <w:b/>
          <w:sz w:val="20"/>
          <w:szCs w:val="20"/>
        </w:rPr>
        <w:t>VIII</w:t>
      </w:r>
      <w:r w:rsidR="00423B01" w:rsidRPr="00A91EE8">
        <w:rPr>
          <w:rFonts w:ascii="Lucida Sans Unicode" w:hAnsi="Lucida Sans Unicode" w:cs="Lucida Sans Unicode"/>
          <w:b/>
          <w:sz w:val="20"/>
          <w:szCs w:val="20"/>
        </w:rPr>
        <w:t xml:space="preserve">. </w:t>
      </w:r>
      <w:r w:rsidR="00EC6026" w:rsidRPr="00A91EE8">
        <w:rPr>
          <w:rFonts w:ascii="Lucida Sans Unicode" w:hAnsi="Lucida Sans Unicode" w:cs="Lucida Sans Unicode"/>
          <w:b/>
          <w:sz w:val="20"/>
          <w:szCs w:val="20"/>
        </w:rPr>
        <w:t>INSTRUCCIÓN A LOS ÓRGANOS DESCONCENTRADOS PARA QUE DEN INICIO AL PROCESO DE PLANEACIÓN QUE COMPRENDA LAS PREVISIONES LOGÍSTICAS NECESARIAS, QUE INCLUYE LA TOTALIDAD DE ALTERNATIVAS ANTE LOS DIFERENTES ESCENARIOS QUE PUEDAN PREVERSE PARA EL DESARROLLO DE LAS SESIONES DE CÓMPUTOS, PARA EL PROCESO ELECTORAL LOCAL CONCURRENTE 2023-2024.</w:t>
      </w:r>
      <w:r w:rsidR="00EC6026">
        <w:rPr>
          <w:rFonts w:ascii="Lucida Sans Unicode" w:hAnsi="Lucida Sans Unicode" w:cs="Lucida Sans Unicode"/>
          <w:b/>
          <w:sz w:val="20"/>
          <w:szCs w:val="20"/>
        </w:rPr>
        <w:t xml:space="preserve"> </w:t>
      </w:r>
      <w:r w:rsidR="00EC6026">
        <w:rPr>
          <w:rFonts w:ascii="Lucida Sans Unicode" w:hAnsi="Lucida Sans Unicode" w:cs="Lucida Sans Unicode"/>
          <w:bCs/>
          <w:sz w:val="20"/>
          <w:szCs w:val="20"/>
        </w:rPr>
        <w:t>Las Bases Generales para Regular el Desarrollo de las Sesiones de los Cómputos en las Elecciones Locales</w:t>
      </w:r>
      <w:r w:rsidR="00EC6026" w:rsidRPr="00AD090B">
        <w:rPr>
          <w:rFonts w:ascii="Lucida Sans Unicode" w:hAnsi="Lucida Sans Unicode" w:cs="Lucida Sans Unicode"/>
          <w:bCs/>
          <w:sz w:val="20"/>
          <w:szCs w:val="20"/>
        </w:rPr>
        <w:t xml:space="preserve"> </w:t>
      </w:r>
      <w:r w:rsidR="00AD090B" w:rsidRPr="00AD090B">
        <w:rPr>
          <w:rFonts w:ascii="Lucida Sans Unicode" w:hAnsi="Lucida Sans Unicode" w:cs="Lucida Sans Unicode"/>
          <w:bCs/>
          <w:sz w:val="20"/>
          <w:szCs w:val="20"/>
        </w:rPr>
        <w:t>conforman el Anexo 17 del Reglamento de Elecciones emitido por el Instituto Nacional Electoral</w:t>
      </w:r>
      <w:r w:rsidR="00AD090B">
        <w:rPr>
          <w:rFonts w:ascii="Lucida Sans Unicode" w:hAnsi="Lucida Sans Unicode" w:cs="Lucida Sans Unicode"/>
          <w:bCs/>
          <w:sz w:val="20"/>
          <w:szCs w:val="20"/>
        </w:rPr>
        <w:t>; en</w:t>
      </w:r>
      <w:r w:rsidR="00AD090B" w:rsidRPr="00AD090B">
        <w:rPr>
          <w:rFonts w:ascii="Lucida Sans Unicode" w:hAnsi="Lucida Sans Unicode" w:cs="Lucida Sans Unicode"/>
          <w:sz w:val="20"/>
          <w:szCs w:val="20"/>
        </w:rPr>
        <w:t xml:space="preserve"> estas </w:t>
      </w:r>
      <w:r w:rsidR="003357DF">
        <w:rPr>
          <w:rFonts w:ascii="Lucida Sans Unicode" w:hAnsi="Lucida Sans Unicode" w:cs="Lucida Sans Unicode"/>
          <w:sz w:val="20"/>
          <w:szCs w:val="20"/>
        </w:rPr>
        <w:t>B</w:t>
      </w:r>
      <w:r w:rsidR="00AD090B" w:rsidRPr="00AD090B">
        <w:rPr>
          <w:rFonts w:ascii="Lucida Sans Unicode" w:hAnsi="Lucida Sans Unicode" w:cs="Lucida Sans Unicode"/>
          <w:sz w:val="20"/>
          <w:szCs w:val="20"/>
        </w:rPr>
        <w:t xml:space="preserve">ases </w:t>
      </w:r>
      <w:r w:rsidR="003357DF">
        <w:rPr>
          <w:rFonts w:ascii="Lucida Sans Unicode" w:hAnsi="Lucida Sans Unicode" w:cs="Lucida Sans Unicode"/>
          <w:sz w:val="20"/>
          <w:szCs w:val="20"/>
        </w:rPr>
        <w:t>G</w:t>
      </w:r>
      <w:r w:rsidR="00AD090B" w:rsidRPr="00AD090B">
        <w:rPr>
          <w:rFonts w:ascii="Lucida Sans Unicode" w:hAnsi="Lucida Sans Unicode" w:cs="Lucida Sans Unicode"/>
          <w:sz w:val="20"/>
          <w:szCs w:val="20"/>
        </w:rPr>
        <w:t xml:space="preserve">enerales se desarrollan criterios que deben observarse e implementarse obligatoriamente por los órganos competentes de los </w:t>
      </w:r>
      <w:r w:rsidR="00AD090B">
        <w:rPr>
          <w:rFonts w:ascii="Lucida Sans Unicode" w:hAnsi="Lucida Sans Unicode" w:cs="Lucida Sans Unicode"/>
          <w:sz w:val="20"/>
          <w:szCs w:val="20"/>
        </w:rPr>
        <w:t>organismos públicos locales electorales</w:t>
      </w:r>
      <w:r w:rsidR="00AD090B" w:rsidRPr="00AD090B">
        <w:rPr>
          <w:rFonts w:ascii="Lucida Sans Unicode" w:hAnsi="Lucida Sans Unicode" w:cs="Lucida Sans Unicode"/>
          <w:sz w:val="20"/>
          <w:szCs w:val="20"/>
        </w:rPr>
        <w:t>, garantizando así que cuenten con mecanismos eficientes y probados para el desarrollo y conclusión oportuna de los cómputos atinentes.</w:t>
      </w:r>
    </w:p>
    <w:p w14:paraId="71B6DB7D" w14:textId="32EDD54A" w:rsidR="00992BAA" w:rsidRDefault="00992BAA" w:rsidP="0085594E">
      <w:pPr>
        <w:spacing w:line="276" w:lineRule="auto"/>
        <w:jc w:val="both"/>
        <w:rPr>
          <w:rFonts w:ascii="Lucida Sans Unicode" w:hAnsi="Lucida Sans Unicode" w:cs="Lucida Sans Unicode"/>
          <w:b/>
          <w:sz w:val="20"/>
          <w:szCs w:val="20"/>
        </w:rPr>
      </w:pPr>
    </w:p>
    <w:p w14:paraId="0866106A" w14:textId="031193F3" w:rsidR="005A5075" w:rsidRDefault="005A5075" w:rsidP="0085594E">
      <w:pPr>
        <w:spacing w:line="276" w:lineRule="auto"/>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Las </w:t>
      </w:r>
      <w:r>
        <w:rPr>
          <w:rFonts w:ascii="Lucida Sans Unicode" w:hAnsi="Lucida Sans Unicode" w:cs="Lucida Sans Unicode"/>
          <w:sz w:val="20"/>
          <w:szCs w:val="20"/>
        </w:rPr>
        <w:t>b</w:t>
      </w:r>
      <w:r w:rsidRPr="005A5075">
        <w:rPr>
          <w:rFonts w:ascii="Lucida Sans Unicode" w:hAnsi="Lucida Sans Unicode" w:cs="Lucida Sans Unicode"/>
          <w:sz w:val="20"/>
          <w:szCs w:val="20"/>
        </w:rPr>
        <w:t xml:space="preserve">ases generales se integran de </w:t>
      </w:r>
      <w:r w:rsidR="00650931">
        <w:rPr>
          <w:rFonts w:ascii="Lucida Sans Unicode" w:hAnsi="Lucida Sans Unicode" w:cs="Lucida Sans Unicode"/>
          <w:sz w:val="20"/>
          <w:szCs w:val="20"/>
        </w:rPr>
        <w:t>diversos</w:t>
      </w:r>
      <w:r w:rsidRPr="005A5075">
        <w:rPr>
          <w:rFonts w:ascii="Lucida Sans Unicode" w:hAnsi="Lucida Sans Unicode" w:cs="Lucida Sans Unicode"/>
          <w:sz w:val="20"/>
          <w:szCs w:val="20"/>
        </w:rPr>
        <w:t xml:space="preserve"> apartados, a través de los cuales</w:t>
      </w:r>
      <w:r>
        <w:rPr>
          <w:rFonts w:ascii="Lucida Sans Unicode" w:hAnsi="Lucida Sans Unicode" w:cs="Lucida Sans Unicode"/>
          <w:sz w:val="20"/>
          <w:szCs w:val="20"/>
        </w:rPr>
        <w:t xml:space="preserve"> </w:t>
      </w:r>
      <w:r w:rsidRPr="005A5075">
        <w:rPr>
          <w:rFonts w:ascii="Lucida Sans Unicode" w:hAnsi="Lucida Sans Unicode" w:cs="Lucida Sans Unicode"/>
          <w:sz w:val="20"/>
          <w:szCs w:val="20"/>
        </w:rPr>
        <w:t xml:space="preserve">se establecen las previsiones, acciones y determinaciones que atenderán los </w:t>
      </w:r>
      <w:r>
        <w:rPr>
          <w:rFonts w:ascii="Lucida Sans Unicode" w:hAnsi="Lucida Sans Unicode" w:cs="Lucida Sans Unicode"/>
          <w:sz w:val="20"/>
          <w:szCs w:val="20"/>
        </w:rPr>
        <w:t xml:space="preserve">organismos públicos locales electorales, </w:t>
      </w:r>
      <w:r w:rsidRPr="005A5075">
        <w:rPr>
          <w:rFonts w:ascii="Lucida Sans Unicode" w:hAnsi="Lucida Sans Unicode" w:cs="Lucida Sans Unicode"/>
          <w:sz w:val="20"/>
          <w:szCs w:val="20"/>
        </w:rPr>
        <w:t>así como los plazos para su desarrollo</w:t>
      </w:r>
      <w:r w:rsidR="00650931">
        <w:rPr>
          <w:rFonts w:ascii="Lucida Sans Unicode" w:hAnsi="Lucida Sans Unicode" w:cs="Lucida Sans Unicode"/>
          <w:sz w:val="20"/>
          <w:szCs w:val="20"/>
        </w:rPr>
        <w:t xml:space="preserve"> y son las siguientes</w:t>
      </w:r>
      <w:r w:rsidRPr="005A5075">
        <w:rPr>
          <w:rFonts w:ascii="Lucida Sans Unicode" w:hAnsi="Lucida Sans Unicode" w:cs="Lucida Sans Unicode"/>
          <w:sz w:val="20"/>
          <w:szCs w:val="20"/>
        </w:rPr>
        <w:t xml:space="preserve">: </w:t>
      </w:r>
    </w:p>
    <w:p w14:paraId="13F02E5F" w14:textId="77777777" w:rsidR="005A5075" w:rsidRDefault="005A5075" w:rsidP="0085594E">
      <w:pPr>
        <w:spacing w:line="276" w:lineRule="auto"/>
        <w:jc w:val="both"/>
        <w:rPr>
          <w:rFonts w:ascii="Lucida Sans Unicode" w:hAnsi="Lucida Sans Unicode" w:cs="Lucida Sans Unicode"/>
          <w:sz w:val="20"/>
          <w:szCs w:val="20"/>
        </w:rPr>
      </w:pPr>
    </w:p>
    <w:p w14:paraId="192AF531"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a) Acciones de previsión y planeación. </w:t>
      </w:r>
      <w:r>
        <w:rPr>
          <w:rFonts w:ascii="Lucida Sans Unicode" w:hAnsi="Lucida Sans Unicode" w:cs="Lucida Sans Unicode"/>
          <w:sz w:val="20"/>
          <w:szCs w:val="20"/>
        </w:rPr>
        <w:t xml:space="preserve"> </w:t>
      </w:r>
    </w:p>
    <w:p w14:paraId="1FE32194"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b) Contenido de los </w:t>
      </w:r>
      <w:r>
        <w:rPr>
          <w:rFonts w:ascii="Lucida Sans Unicode" w:hAnsi="Lucida Sans Unicode" w:cs="Lucida Sans Unicode"/>
          <w:sz w:val="20"/>
          <w:szCs w:val="20"/>
        </w:rPr>
        <w:t>l</w:t>
      </w:r>
      <w:r w:rsidRPr="005A5075">
        <w:rPr>
          <w:rFonts w:ascii="Lucida Sans Unicode" w:hAnsi="Lucida Sans Unicode" w:cs="Lucida Sans Unicode"/>
          <w:sz w:val="20"/>
          <w:szCs w:val="20"/>
        </w:rPr>
        <w:t xml:space="preserve">ineamientos para el desarrollo de las sesiones de cómputo de las elecciones locales. </w:t>
      </w:r>
    </w:p>
    <w:p w14:paraId="7F5A99D8"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c) Proceso de revisión, validación y aprobación de los Lineamientos para las sesiones de cómputo y del Cuadernillo de consulta. </w:t>
      </w:r>
    </w:p>
    <w:p w14:paraId="3BA4C226"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d) Desarrollo de la herramienta informática para integrar los resultados de las </w:t>
      </w:r>
      <w:r w:rsidRPr="005A5075">
        <w:rPr>
          <w:rFonts w:ascii="Lucida Sans Unicode" w:hAnsi="Lucida Sans Unicode" w:cs="Lucida Sans Unicode"/>
          <w:sz w:val="20"/>
          <w:szCs w:val="20"/>
        </w:rPr>
        <w:lastRenderedPageBreak/>
        <w:t xml:space="preserve">elecciones locales obtenidos durante los cómputos. </w:t>
      </w:r>
    </w:p>
    <w:p w14:paraId="508FDCDE"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e) Acciones de capacitación sobre las reglas instrumentales y operativas para las sesiones de cómputo, dirigidas al funcionariado del </w:t>
      </w:r>
      <w:r>
        <w:rPr>
          <w:rFonts w:ascii="Lucida Sans Unicode" w:hAnsi="Lucida Sans Unicode" w:cs="Lucida Sans Unicode"/>
          <w:sz w:val="20"/>
          <w:szCs w:val="20"/>
        </w:rPr>
        <w:t>organismo público local electoral</w:t>
      </w:r>
      <w:r w:rsidRPr="005A507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p w14:paraId="6F0A3FB1" w14:textId="77777777" w:rsid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f) Seguimiento al desarrollo de las sesiones de cómputo de las elecciones locales. </w:t>
      </w:r>
    </w:p>
    <w:p w14:paraId="0FE3A986" w14:textId="2F172E61" w:rsidR="00992BAA" w:rsidRPr="005A5075" w:rsidRDefault="005A5075" w:rsidP="003357DF">
      <w:pPr>
        <w:spacing w:line="276" w:lineRule="auto"/>
        <w:ind w:left="708"/>
        <w:jc w:val="both"/>
        <w:rPr>
          <w:rFonts w:ascii="Lucida Sans Unicode" w:hAnsi="Lucida Sans Unicode" w:cs="Lucida Sans Unicode"/>
          <w:sz w:val="20"/>
          <w:szCs w:val="20"/>
        </w:rPr>
      </w:pPr>
      <w:r w:rsidRPr="005A5075">
        <w:rPr>
          <w:rFonts w:ascii="Lucida Sans Unicode" w:hAnsi="Lucida Sans Unicode" w:cs="Lucida Sans Unicode"/>
          <w:sz w:val="20"/>
          <w:szCs w:val="20"/>
        </w:rPr>
        <w:t xml:space="preserve">g) Presentación de informes al </w:t>
      </w:r>
      <w:r>
        <w:rPr>
          <w:rFonts w:ascii="Lucida Sans Unicode" w:hAnsi="Lucida Sans Unicode" w:cs="Lucida Sans Unicode"/>
          <w:sz w:val="20"/>
          <w:szCs w:val="20"/>
        </w:rPr>
        <w:t>ó</w:t>
      </w:r>
      <w:r w:rsidRPr="005A5075">
        <w:rPr>
          <w:rFonts w:ascii="Lucida Sans Unicode" w:hAnsi="Lucida Sans Unicode" w:cs="Lucida Sans Unicode"/>
          <w:sz w:val="20"/>
          <w:szCs w:val="20"/>
        </w:rPr>
        <w:t xml:space="preserve">rgano de </w:t>
      </w:r>
      <w:r>
        <w:rPr>
          <w:rFonts w:ascii="Lucida Sans Unicode" w:hAnsi="Lucida Sans Unicode" w:cs="Lucida Sans Unicode"/>
          <w:sz w:val="20"/>
          <w:szCs w:val="20"/>
        </w:rPr>
        <w:t>d</w:t>
      </w:r>
      <w:r w:rsidRPr="005A5075">
        <w:rPr>
          <w:rFonts w:ascii="Lucida Sans Unicode" w:hAnsi="Lucida Sans Unicode" w:cs="Lucida Sans Unicode"/>
          <w:sz w:val="20"/>
          <w:szCs w:val="20"/>
        </w:rPr>
        <w:t xml:space="preserve">irección </w:t>
      </w:r>
      <w:r>
        <w:rPr>
          <w:rFonts w:ascii="Lucida Sans Unicode" w:hAnsi="Lucida Sans Unicode" w:cs="Lucida Sans Unicode"/>
          <w:sz w:val="20"/>
          <w:szCs w:val="20"/>
        </w:rPr>
        <w:t>s</w:t>
      </w:r>
      <w:r w:rsidRPr="005A5075">
        <w:rPr>
          <w:rFonts w:ascii="Lucida Sans Unicode" w:hAnsi="Lucida Sans Unicode" w:cs="Lucida Sans Unicode"/>
          <w:sz w:val="20"/>
          <w:szCs w:val="20"/>
        </w:rPr>
        <w:t xml:space="preserve">uperior del </w:t>
      </w:r>
      <w:r>
        <w:rPr>
          <w:rFonts w:ascii="Lucida Sans Unicode" w:hAnsi="Lucida Sans Unicode" w:cs="Lucida Sans Unicode"/>
          <w:sz w:val="20"/>
          <w:szCs w:val="20"/>
        </w:rPr>
        <w:t xml:space="preserve">organismo público local electoral </w:t>
      </w:r>
      <w:r w:rsidRPr="005A5075">
        <w:rPr>
          <w:rFonts w:ascii="Lucida Sans Unicode" w:hAnsi="Lucida Sans Unicode" w:cs="Lucida Sans Unicode"/>
          <w:sz w:val="20"/>
          <w:szCs w:val="20"/>
        </w:rPr>
        <w:t>y al Instituto</w:t>
      </w:r>
      <w:r>
        <w:rPr>
          <w:rFonts w:ascii="Lucida Sans Unicode" w:hAnsi="Lucida Sans Unicode" w:cs="Lucida Sans Unicode"/>
          <w:sz w:val="20"/>
          <w:szCs w:val="20"/>
        </w:rPr>
        <w:t xml:space="preserve"> Nacional Electoral</w:t>
      </w:r>
      <w:r w:rsidRPr="005A5075">
        <w:rPr>
          <w:rFonts w:ascii="Lucida Sans Unicode" w:hAnsi="Lucida Sans Unicode" w:cs="Lucida Sans Unicode"/>
          <w:sz w:val="20"/>
          <w:szCs w:val="20"/>
        </w:rPr>
        <w:t>.</w:t>
      </w:r>
    </w:p>
    <w:p w14:paraId="5E44B20C" w14:textId="77777777" w:rsidR="00776B53" w:rsidRPr="005A5075" w:rsidRDefault="00776B53" w:rsidP="0085594E">
      <w:pPr>
        <w:spacing w:line="276" w:lineRule="auto"/>
        <w:jc w:val="both"/>
        <w:rPr>
          <w:rFonts w:ascii="Lucida Sans Unicode" w:hAnsi="Lucida Sans Unicode" w:cs="Lucida Sans Unicode"/>
          <w:sz w:val="20"/>
          <w:szCs w:val="20"/>
        </w:rPr>
      </w:pPr>
    </w:p>
    <w:p w14:paraId="273BF0FE" w14:textId="155659B6" w:rsidR="00776B53" w:rsidRDefault="00637BE8" w:rsidP="0085594E">
      <w:pPr>
        <w:spacing w:line="276" w:lineRule="auto"/>
        <w:jc w:val="both"/>
        <w:rPr>
          <w:rFonts w:ascii="Lucida Sans Unicode" w:hAnsi="Lucida Sans Unicode" w:cs="Lucida Sans Unicode"/>
          <w:sz w:val="20"/>
          <w:szCs w:val="20"/>
        </w:rPr>
      </w:pPr>
      <w:r w:rsidRPr="00637BE8">
        <w:rPr>
          <w:rFonts w:ascii="Lucida Sans Unicode" w:hAnsi="Lucida Sans Unicode" w:cs="Lucida Sans Unicode"/>
          <w:sz w:val="20"/>
          <w:szCs w:val="20"/>
        </w:rPr>
        <w:t>El proceso de planeación para el desarrollo de los cómputos de las elecciones locales inicia desde el año previo a la elección y se encuentra orientado a anticipar</w:t>
      </w:r>
      <w:r w:rsidR="006819A7">
        <w:rPr>
          <w:rFonts w:ascii="Lucida Sans Unicode" w:hAnsi="Lucida Sans Unicode" w:cs="Lucida Sans Unicode"/>
          <w:sz w:val="20"/>
          <w:szCs w:val="20"/>
        </w:rPr>
        <w:t xml:space="preserve"> </w:t>
      </w:r>
      <w:r w:rsidRPr="00637BE8">
        <w:rPr>
          <w:rFonts w:ascii="Lucida Sans Unicode" w:hAnsi="Lucida Sans Unicode" w:cs="Lucida Sans Unicode"/>
          <w:sz w:val="20"/>
          <w:szCs w:val="20"/>
        </w:rPr>
        <w:t xml:space="preserve">los diversos escenarios que pudieran presentarse en los órganos competentes del </w:t>
      </w:r>
      <w:r w:rsidR="006817D7">
        <w:rPr>
          <w:rFonts w:ascii="Lucida Sans Unicode" w:hAnsi="Lucida Sans Unicode" w:cs="Lucida Sans Unicode"/>
          <w:sz w:val="20"/>
          <w:szCs w:val="20"/>
        </w:rPr>
        <w:t xml:space="preserve">organismo público local electoral </w:t>
      </w:r>
      <w:r w:rsidRPr="00637BE8">
        <w:rPr>
          <w:rFonts w:ascii="Lucida Sans Unicode" w:hAnsi="Lucida Sans Unicode" w:cs="Lucida Sans Unicode"/>
          <w:sz w:val="20"/>
          <w:szCs w:val="20"/>
        </w:rPr>
        <w:t>que llevarán a cabo los cómputos, considerando las medidas pertinentes a fin</w:t>
      </w:r>
      <w:r w:rsidR="00E346DB">
        <w:rPr>
          <w:rFonts w:ascii="Lucida Sans Unicode" w:hAnsi="Lucida Sans Unicode" w:cs="Lucida Sans Unicode"/>
          <w:sz w:val="20"/>
          <w:szCs w:val="20"/>
        </w:rPr>
        <w:t xml:space="preserve"> </w:t>
      </w:r>
      <w:r w:rsidRPr="00637BE8">
        <w:rPr>
          <w:rFonts w:ascii="Lucida Sans Unicode" w:hAnsi="Lucida Sans Unicode" w:cs="Lucida Sans Unicode"/>
          <w:sz w:val="20"/>
          <w:szCs w:val="20"/>
        </w:rPr>
        <w:t xml:space="preserve">de contar con los recursos necesarios ante la posibilidad de realizar recuentos parciales o totales de la votación </w:t>
      </w:r>
      <w:r w:rsidR="00E87415">
        <w:rPr>
          <w:rFonts w:ascii="Lucida Sans Unicode" w:hAnsi="Lucida Sans Unicode" w:cs="Lucida Sans Unicode"/>
          <w:sz w:val="20"/>
          <w:szCs w:val="20"/>
        </w:rPr>
        <w:t>e</w:t>
      </w:r>
      <w:r w:rsidR="006819A7">
        <w:rPr>
          <w:rFonts w:ascii="Lucida Sans Unicode" w:hAnsi="Lucida Sans Unicode" w:cs="Lucida Sans Unicode"/>
          <w:sz w:val="20"/>
          <w:szCs w:val="20"/>
        </w:rPr>
        <w:t>n</w:t>
      </w:r>
      <w:r w:rsidRPr="00637BE8">
        <w:rPr>
          <w:rFonts w:ascii="Lucida Sans Unicode" w:hAnsi="Lucida Sans Unicode" w:cs="Lucida Sans Unicode"/>
          <w:sz w:val="20"/>
          <w:szCs w:val="20"/>
        </w:rPr>
        <w:t xml:space="preserve"> las casillas instaladas.</w:t>
      </w:r>
    </w:p>
    <w:p w14:paraId="66E90DE4" w14:textId="77777777" w:rsidR="00E346DB" w:rsidRDefault="00E346DB" w:rsidP="0085594E">
      <w:pPr>
        <w:spacing w:line="276" w:lineRule="auto"/>
        <w:jc w:val="both"/>
        <w:rPr>
          <w:rFonts w:ascii="Lucida Sans Unicode" w:hAnsi="Lucida Sans Unicode" w:cs="Lucida Sans Unicode"/>
          <w:sz w:val="20"/>
          <w:szCs w:val="20"/>
        </w:rPr>
      </w:pPr>
    </w:p>
    <w:p w14:paraId="5B84722C" w14:textId="379EF8C3" w:rsidR="003E641E"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En el marco de la integración del proyecto de presupuesto de</w:t>
      </w:r>
      <w:r w:rsidR="00543944">
        <w:rPr>
          <w:rFonts w:ascii="Lucida Sans Unicode" w:hAnsi="Lucida Sans Unicode" w:cs="Lucida Sans Unicode"/>
          <w:sz w:val="20"/>
          <w:szCs w:val="20"/>
        </w:rPr>
        <w:t xml:space="preserve"> este organismo electoral </w:t>
      </w:r>
      <w:r w:rsidRPr="00E346DB">
        <w:rPr>
          <w:rFonts w:ascii="Lucida Sans Unicode" w:hAnsi="Lucida Sans Unicode" w:cs="Lucida Sans Unicode"/>
          <w:sz w:val="20"/>
          <w:szCs w:val="20"/>
        </w:rPr>
        <w:t>durante el año previo a la elección, e</w:t>
      </w:r>
      <w:r w:rsidR="00543944">
        <w:rPr>
          <w:rFonts w:ascii="Lucida Sans Unicode" w:hAnsi="Lucida Sans Unicode" w:cs="Lucida Sans Unicode"/>
          <w:sz w:val="20"/>
          <w:szCs w:val="20"/>
        </w:rPr>
        <w:t>ste</w:t>
      </w:r>
      <w:r w:rsidRPr="00E346DB">
        <w:rPr>
          <w:rFonts w:ascii="Lucida Sans Unicode" w:hAnsi="Lucida Sans Unicode" w:cs="Lucida Sans Unicode"/>
          <w:sz w:val="20"/>
          <w:szCs w:val="20"/>
        </w:rPr>
        <w:t xml:space="preserve"> </w:t>
      </w:r>
      <w:r w:rsidR="00DA3BE7" w:rsidRPr="00E346DB">
        <w:rPr>
          <w:rFonts w:ascii="Lucida Sans Unicode" w:hAnsi="Lucida Sans Unicode" w:cs="Lucida Sans Unicode"/>
          <w:sz w:val="20"/>
          <w:szCs w:val="20"/>
        </w:rPr>
        <w:t xml:space="preserve">órgano de dirección superior </w:t>
      </w:r>
      <w:r w:rsidRPr="00E346DB">
        <w:rPr>
          <w:rFonts w:ascii="Lucida Sans Unicode" w:hAnsi="Lucida Sans Unicode" w:cs="Lucida Sans Unicode"/>
          <w:sz w:val="20"/>
          <w:szCs w:val="20"/>
        </w:rPr>
        <w:t>con apoyo de las áreas ejecutivas y técnicas</w:t>
      </w:r>
      <w:r w:rsidR="00330B74">
        <w:rPr>
          <w:rFonts w:ascii="Lucida Sans Unicode" w:hAnsi="Lucida Sans Unicode" w:cs="Lucida Sans Unicode"/>
          <w:sz w:val="20"/>
          <w:szCs w:val="20"/>
        </w:rPr>
        <w:t>,</w:t>
      </w:r>
      <w:r w:rsidRPr="00E346DB">
        <w:rPr>
          <w:rFonts w:ascii="Lucida Sans Unicode" w:hAnsi="Lucida Sans Unicode" w:cs="Lucida Sans Unicode"/>
          <w:sz w:val="20"/>
          <w:szCs w:val="20"/>
        </w:rPr>
        <w:t xml:space="preserve"> estimar</w:t>
      </w:r>
      <w:r w:rsidR="00543944">
        <w:rPr>
          <w:rFonts w:ascii="Lucida Sans Unicode" w:hAnsi="Lucida Sans Unicode" w:cs="Lucida Sans Unicode"/>
          <w:sz w:val="20"/>
          <w:szCs w:val="20"/>
        </w:rPr>
        <w:t>o</w:t>
      </w:r>
      <w:r w:rsidRPr="00E346DB">
        <w:rPr>
          <w:rFonts w:ascii="Lucida Sans Unicode" w:hAnsi="Lucida Sans Unicode" w:cs="Lucida Sans Unicode"/>
          <w:sz w:val="20"/>
          <w:szCs w:val="20"/>
        </w:rPr>
        <w:t xml:space="preserve">n los recursos financieros requeridos para el desarrollo de los cómputos de las elecciones locales. Para ello, </w:t>
      </w:r>
      <w:r w:rsidR="00543944">
        <w:rPr>
          <w:rFonts w:ascii="Lucida Sans Unicode" w:hAnsi="Lucida Sans Unicode" w:cs="Lucida Sans Unicode"/>
          <w:sz w:val="20"/>
          <w:szCs w:val="20"/>
        </w:rPr>
        <w:t xml:space="preserve">se </w:t>
      </w:r>
      <w:r w:rsidRPr="00E346DB">
        <w:rPr>
          <w:rFonts w:ascii="Lucida Sans Unicode" w:hAnsi="Lucida Sans Unicode" w:cs="Lucida Sans Unicode"/>
          <w:sz w:val="20"/>
          <w:szCs w:val="20"/>
        </w:rPr>
        <w:t>considerar</w:t>
      </w:r>
      <w:r w:rsidR="00543944">
        <w:rPr>
          <w:rFonts w:ascii="Lucida Sans Unicode" w:hAnsi="Lucida Sans Unicode" w:cs="Lucida Sans Unicode"/>
          <w:sz w:val="20"/>
          <w:szCs w:val="20"/>
        </w:rPr>
        <w:t>o</w:t>
      </w:r>
      <w:r w:rsidRPr="00E346DB">
        <w:rPr>
          <w:rFonts w:ascii="Lucida Sans Unicode" w:hAnsi="Lucida Sans Unicode" w:cs="Lucida Sans Unicode"/>
          <w:sz w:val="20"/>
          <w:szCs w:val="20"/>
        </w:rPr>
        <w:t>n la instalación y funcionamiento del número máximo posible</w:t>
      </w:r>
      <w:r w:rsidR="00330B74">
        <w:rPr>
          <w:rFonts w:ascii="Lucida Sans Unicode" w:hAnsi="Lucida Sans Unicode" w:cs="Lucida Sans Unicode"/>
          <w:sz w:val="20"/>
          <w:szCs w:val="20"/>
        </w:rPr>
        <w:t xml:space="preserve"> </w:t>
      </w:r>
      <w:r w:rsidRPr="00E346DB">
        <w:rPr>
          <w:rFonts w:ascii="Lucida Sans Unicode" w:hAnsi="Lucida Sans Unicode" w:cs="Lucida Sans Unicode"/>
          <w:sz w:val="20"/>
          <w:szCs w:val="20"/>
        </w:rPr>
        <w:t xml:space="preserve">de </w:t>
      </w:r>
      <w:r w:rsidR="00330B74">
        <w:rPr>
          <w:rFonts w:ascii="Lucida Sans Unicode" w:hAnsi="Lucida Sans Unicode" w:cs="Lucida Sans Unicode"/>
          <w:sz w:val="20"/>
          <w:szCs w:val="20"/>
        </w:rPr>
        <w:t>grupos de trabajo</w:t>
      </w:r>
      <w:r w:rsidRPr="00E346DB">
        <w:rPr>
          <w:rFonts w:ascii="Lucida Sans Unicode" w:hAnsi="Lucida Sans Unicode" w:cs="Lucida Sans Unicode"/>
          <w:sz w:val="20"/>
          <w:szCs w:val="20"/>
        </w:rPr>
        <w:t xml:space="preserve"> por elección (que en ningún caso podrá exceder a cinco), atendiendo al número de casillas instaladas en la demarcación político-electoral de cada uno de los órganos </w:t>
      </w:r>
      <w:r w:rsidR="00543944">
        <w:rPr>
          <w:rFonts w:ascii="Lucida Sans Unicode" w:hAnsi="Lucida Sans Unicode" w:cs="Lucida Sans Unicode"/>
          <w:sz w:val="20"/>
          <w:szCs w:val="20"/>
        </w:rPr>
        <w:t xml:space="preserve">desconcentrados </w:t>
      </w:r>
      <w:r w:rsidRPr="00E346DB">
        <w:rPr>
          <w:rFonts w:ascii="Lucida Sans Unicode" w:hAnsi="Lucida Sans Unicode" w:cs="Lucida Sans Unicode"/>
          <w:sz w:val="20"/>
          <w:szCs w:val="20"/>
        </w:rPr>
        <w:t xml:space="preserve">de </w:t>
      </w:r>
      <w:r w:rsidR="00543944">
        <w:rPr>
          <w:rFonts w:ascii="Lucida Sans Unicode" w:hAnsi="Lucida Sans Unicode" w:cs="Lucida Sans Unicode"/>
          <w:sz w:val="20"/>
          <w:szCs w:val="20"/>
        </w:rPr>
        <w:t xml:space="preserve">este </w:t>
      </w:r>
      <w:r w:rsidR="00330B74">
        <w:rPr>
          <w:rFonts w:ascii="Lucida Sans Unicode" w:hAnsi="Lucida Sans Unicode" w:cs="Lucida Sans Unicode"/>
          <w:sz w:val="20"/>
          <w:szCs w:val="20"/>
        </w:rPr>
        <w:t>organismo electoral</w:t>
      </w:r>
      <w:r w:rsidRPr="00E346DB">
        <w:rPr>
          <w:rFonts w:ascii="Lucida Sans Unicode" w:hAnsi="Lucida Sans Unicode" w:cs="Lucida Sans Unicode"/>
          <w:sz w:val="20"/>
          <w:szCs w:val="20"/>
        </w:rPr>
        <w:t>. En dichas previsiones, se considerar</w:t>
      </w:r>
      <w:r w:rsidR="00543944">
        <w:rPr>
          <w:rFonts w:ascii="Lucida Sans Unicode" w:hAnsi="Lucida Sans Unicode" w:cs="Lucida Sans Unicode"/>
          <w:sz w:val="20"/>
          <w:szCs w:val="20"/>
        </w:rPr>
        <w:t>on</w:t>
      </w:r>
      <w:r w:rsidRPr="00E346DB">
        <w:rPr>
          <w:rFonts w:ascii="Lucida Sans Unicode" w:hAnsi="Lucida Sans Unicode" w:cs="Lucida Sans Unicode"/>
          <w:sz w:val="20"/>
          <w:szCs w:val="20"/>
        </w:rPr>
        <w:t xml:space="preserve"> los recursos humanos, técnicos materiales y servicios necesarios para garantizar que el lugar destinado para el desarrollo de los cómputos en cada órgano </w:t>
      </w:r>
      <w:r w:rsidR="00543944">
        <w:rPr>
          <w:rFonts w:ascii="Lucida Sans Unicode" w:hAnsi="Lucida Sans Unicode" w:cs="Lucida Sans Unicode"/>
          <w:sz w:val="20"/>
          <w:szCs w:val="20"/>
        </w:rPr>
        <w:t xml:space="preserve">desconcentrado </w:t>
      </w:r>
      <w:r w:rsidRPr="00E346DB">
        <w:rPr>
          <w:rFonts w:ascii="Lucida Sans Unicode" w:hAnsi="Lucida Sans Unicode" w:cs="Lucida Sans Unicode"/>
          <w:sz w:val="20"/>
          <w:szCs w:val="20"/>
        </w:rPr>
        <w:t>dispon</w:t>
      </w:r>
      <w:r w:rsidR="00543944">
        <w:rPr>
          <w:rFonts w:ascii="Lucida Sans Unicode" w:hAnsi="Lucida Sans Unicode" w:cs="Lucida Sans Unicode"/>
          <w:sz w:val="20"/>
          <w:szCs w:val="20"/>
        </w:rPr>
        <w:t>ga</w:t>
      </w:r>
      <w:r w:rsidRPr="00E346DB">
        <w:rPr>
          <w:rFonts w:ascii="Lucida Sans Unicode" w:hAnsi="Lucida Sans Unicode" w:cs="Lucida Sans Unicode"/>
          <w:sz w:val="20"/>
          <w:szCs w:val="20"/>
        </w:rPr>
        <w:t xml:space="preserve"> de los espacios y la funcionalidad suficiente para la movilidad del personal que participe en los recuentos, así como la presencia de las representaciones partidistas y de </w:t>
      </w:r>
      <w:r w:rsidR="00581FC6">
        <w:rPr>
          <w:rFonts w:ascii="Lucida Sans Unicode" w:hAnsi="Lucida Sans Unicode" w:cs="Lucida Sans Unicode"/>
          <w:sz w:val="20"/>
          <w:szCs w:val="20"/>
        </w:rPr>
        <w:t>candidaturas independientes</w:t>
      </w:r>
      <w:r w:rsidRPr="00E346DB">
        <w:rPr>
          <w:rFonts w:ascii="Lucida Sans Unicode" w:hAnsi="Lucida Sans Unicode" w:cs="Lucida Sans Unicode"/>
          <w:sz w:val="20"/>
          <w:szCs w:val="20"/>
        </w:rPr>
        <w:t xml:space="preserve"> que se acrediten para la vigilancia respectiva.</w:t>
      </w:r>
    </w:p>
    <w:p w14:paraId="0965AE92" w14:textId="77777777" w:rsidR="003E641E" w:rsidRDefault="003E641E" w:rsidP="0085594E">
      <w:pPr>
        <w:spacing w:line="276" w:lineRule="auto"/>
        <w:jc w:val="both"/>
        <w:rPr>
          <w:rFonts w:ascii="Lucida Sans Unicode" w:hAnsi="Lucida Sans Unicode" w:cs="Lucida Sans Unicode"/>
          <w:sz w:val="20"/>
          <w:szCs w:val="20"/>
        </w:rPr>
      </w:pPr>
    </w:p>
    <w:p w14:paraId="5C6C6231" w14:textId="43958B78" w:rsidR="002A6FF8"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De forma específica, se considerar</w:t>
      </w:r>
      <w:r w:rsidR="006819A7">
        <w:rPr>
          <w:rFonts w:ascii="Lucida Sans Unicode" w:hAnsi="Lucida Sans Unicode" w:cs="Lucida Sans Unicode"/>
          <w:sz w:val="20"/>
          <w:szCs w:val="20"/>
        </w:rPr>
        <w:t>on</w:t>
      </w:r>
      <w:r w:rsidRPr="00E346DB">
        <w:rPr>
          <w:rFonts w:ascii="Lucida Sans Unicode" w:hAnsi="Lucida Sans Unicode" w:cs="Lucida Sans Unicode"/>
          <w:sz w:val="20"/>
          <w:szCs w:val="20"/>
        </w:rPr>
        <w:t xml:space="preserve"> los siguientes requerimientos:</w:t>
      </w:r>
    </w:p>
    <w:p w14:paraId="22002FCB" w14:textId="77777777" w:rsidR="002A6FF8" w:rsidRDefault="002A6FF8" w:rsidP="0085594E">
      <w:pPr>
        <w:spacing w:line="276" w:lineRule="auto"/>
        <w:jc w:val="both"/>
        <w:rPr>
          <w:rFonts w:ascii="Lucida Sans Unicode" w:hAnsi="Lucida Sans Unicode" w:cs="Lucida Sans Unicode"/>
          <w:sz w:val="20"/>
          <w:szCs w:val="20"/>
        </w:rPr>
      </w:pPr>
    </w:p>
    <w:p w14:paraId="59E65740" w14:textId="69920614" w:rsidR="002A6FF8"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Acondicionamiento y equipamiento de los espacios en los que se realice el </w:t>
      </w:r>
      <w:r w:rsidRPr="00E346DB">
        <w:rPr>
          <w:rFonts w:ascii="Lucida Sans Unicode" w:hAnsi="Lucida Sans Unicode" w:cs="Lucida Sans Unicode"/>
          <w:sz w:val="20"/>
          <w:szCs w:val="20"/>
        </w:rPr>
        <w:lastRenderedPageBreak/>
        <w:t xml:space="preserve">cómputo (recuento de votos), ya sea que se desarrollen en la sede de los órganos competentes o se tenga previsto concertar o arrendar un espacio externo. </w:t>
      </w:r>
    </w:p>
    <w:p w14:paraId="5412A007" w14:textId="77777777" w:rsidR="002A6FF8" w:rsidRDefault="002A6FF8" w:rsidP="00543944">
      <w:pPr>
        <w:spacing w:line="276" w:lineRule="auto"/>
        <w:ind w:left="708"/>
        <w:jc w:val="both"/>
        <w:rPr>
          <w:rFonts w:ascii="Lucida Sans Unicode" w:hAnsi="Lucida Sans Unicode" w:cs="Lucida Sans Unicode"/>
          <w:sz w:val="20"/>
          <w:szCs w:val="20"/>
        </w:rPr>
      </w:pPr>
    </w:p>
    <w:p w14:paraId="4898AAB4" w14:textId="77777777" w:rsidR="002A6FF8"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Adquisición o arrendamiento de mesas, sillas, lonas, carpas, toldos, sanitarios portátiles, lámparas y accesorios eléctricos, entre otros. </w:t>
      </w:r>
    </w:p>
    <w:p w14:paraId="6D3ECA1A" w14:textId="77777777" w:rsidR="002A6FF8" w:rsidRDefault="002A6FF8" w:rsidP="00543944">
      <w:pPr>
        <w:spacing w:line="276" w:lineRule="auto"/>
        <w:ind w:left="708"/>
        <w:jc w:val="both"/>
        <w:rPr>
          <w:rFonts w:ascii="Lucida Sans Unicode" w:hAnsi="Lucida Sans Unicode" w:cs="Lucida Sans Unicode"/>
          <w:sz w:val="20"/>
          <w:szCs w:val="20"/>
        </w:rPr>
      </w:pPr>
    </w:p>
    <w:p w14:paraId="49A43DD4" w14:textId="77777777" w:rsidR="002A6FF8"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Adquisición o arrendamiento de equipo informático y contratación de servicios de internet. </w:t>
      </w:r>
    </w:p>
    <w:p w14:paraId="2EC2DA85" w14:textId="77777777" w:rsidR="002A6FF8" w:rsidRDefault="002A6FF8" w:rsidP="00543944">
      <w:pPr>
        <w:spacing w:line="276" w:lineRule="auto"/>
        <w:ind w:left="708"/>
        <w:jc w:val="both"/>
        <w:rPr>
          <w:rFonts w:ascii="Lucida Sans Unicode" w:hAnsi="Lucida Sans Unicode" w:cs="Lucida Sans Unicode"/>
          <w:sz w:val="20"/>
          <w:szCs w:val="20"/>
        </w:rPr>
      </w:pPr>
    </w:p>
    <w:p w14:paraId="06F7779E" w14:textId="77777777" w:rsidR="002A6FF8"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Adquisición de artículos de papelería y material de oficina. </w:t>
      </w:r>
    </w:p>
    <w:p w14:paraId="53D4FAA3" w14:textId="77777777" w:rsidR="002A6FF8" w:rsidRDefault="002A6FF8" w:rsidP="00543944">
      <w:pPr>
        <w:spacing w:line="276" w:lineRule="auto"/>
        <w:ind w:left="708"/>
        <w:jc w:val="both"/>
        <w:rPr>
          <w:rFonts w:ascii="Lucida Sans Unicode" w:hAnsi="Lucida Sans Unicode" w:cs="Lucida Sans Unicode"/>
          <w:sz w:val="20"/>
          <w:szCs w:val="20"/>
        </w:rPr>
      </w:pPr>
    </w:p>
    <w:p w14:paraId="180FFBAE" w14:textId="77777777" w:rsidR="002A6FF8"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Gastos de alimentación, considerando los días, turnos, y personas asistentes en cada uno de ellos, teniendo en cuenta el número de elecciones que se computarán en cada órgano competente. </w:t>
      </w:r>
    </w:p>
    <w:p w14:paraId="2F961172" w14:textId="77777777" w:rsidR="002A6FF8" w:rsidRDefault="002A6FF8" w:rsidP="0085594E">
      <w:pPr>
        <w:spacing w:line="276" w:lineRule="auto"/>
        <w:jc w:val="both"/>
        <w:rPr>
          <w:rFonts w:ascii="Lucida Sans Unicode" w:hAnsi="Lucida Sans Unicode" w:cs="Lucida Sans Unicode"/>
          <w:sz w:val="20"/>
          <w:szCs w:val="20"/>
        </w:rPr>
      </w:pPr>
    </w:p>
    <w:p w14:paraId="0918A4BD" w14:textId="50F479CF" w:rsidR="00E346DB" w:rsidRPr="00E346DB"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Adicionalmente, e</w:t>
      </w:r>
      <w:r w:rsidR="006819A7">
        <w:rPr>
          <w:rFonts w:ascii="Lucida Sans Unicode" w:hAnsi="Lucida Sans Unicode" w:cs="Lucida Sans Unicode"/>
          <w:sz w:val="20"/>
          <w:szCs w:val="20"/>
        </w:rPr>
        <w:t>ste</w:t>
      </w:r>
      <w:r w:rsidRPr="00E346DB">
        <w:rPr>
          <w:rFonts w:ascii="Lucida Sans Unicode" w:hAnsi="Lucida Sans Unicode" w:cs="Lucida Sans Unicode"/>
          <w:sz w:val="20"/>
          <w:szCs w:val="20"/>
        </w:rPr>
        <w:t xml:space="preserve"> </w:t>
      </w:r>
      <w:r w:rsidR="002A6FF8" w:rsidRPr="00E346DB">
        <w:rPr>
          <w:rFonts w:ascii="Lucida Sans Unicode" w:hAnsi="Lucida Sans Unicode" w:cs="Lucida Sans Unicode"/>
          <w:sz w:val="20"/>
          <w:szCs w:val="20"/>
        </w:rPr>
        <w:t xml:space="preserve">órgano de dirección </w:t>
      </w:r>
      <w:r w:rsidR="006819A7">
        <w:rPr>
          <w:rFonts w:ascii="Lucida Sans Unicode" w:hAnsi="Lucida Sans Unicode" w:cs="Lucida Sans Unicode"/>
          <w:sz w:val="20"/>
          <w:szCs w:val="20"/>
        </w:rPr>
        <w:t xml:space="preserve">tomará </w:t>
      </w:r>
      <w:r w:rsidRPr="00E346DB">
        <w:rPr>
          <w:rFonts w:ascii="Lucida Sans Unicode" w:hAnsi="Lucida Sans Unicode" w:cs="Lucida Sans Unicode"/>
          <w:sz w:val="20"/>
          <w:szCs w:val="20"/>
        </w:rPr>
        <w:t xml:space="preserve">las previsiones </w:t>
      </w:r>
      <w:r w:rsidR="006819A7">
        <w:rPr>
          <w:rFonts w:ascii="Lucida Sans Unicode" w:hAnsi="Lucida Sans Unicode" w:cs="Lucida Sans Unicode"/>
          <w:sz w:val="20"/>
          <w:szCs w:val="20"/>
        </w:rPr>
        <w:t xml:space="preserve">necesarias </w:t>
      </w:r>
      <w:r w:rsidRPr="00E346DB">
        <w:rPr>
          <w:rFonts w:ascii="Lucida Sans Unicode" w:hAnsi="Lucida Sans Unicode" w:cs="Lucida Sans Unicode"/>
          <w:sz w:val="20"/>
          <w:szCs w:val="20"/>
        </w:rPr>
        <w:t xml:space="preserve">para convocar a las </w:t>
      </w:r>
      <w:r w:rsidR="006819A7">
        <w:rPr>
          <w:rFonts w:ascii="Lucida Sans Unicode" w:hAnsi="Lucida Sans Unicode" w:cs="Lucida Sans Unicode"/>
          <w:sz w:val="20"/>
          <w:szCs w:val="20"/>
        </w:rPr>
        <w:t xml:space="preserve">personas </w:t>
      </w:r>
      <w:r w:rsidR="002A6FF8" w:rsidRPr="00E346DB">
        <w:rPr>
          <w:rFonts w:ascii="Lucida Sans Unicode" w:hAnsi="Lucida Sans Unicode" w:cs="Lucida Sans Unicode"/>
          <w:sz w:val="20"/>
          <w:szCs w:val="20"/>
        </w:rPr>
        <w:t>consejer</w:t>
      </w:r>
      <w:r w:rsidR="006819A7">
        <w:rPr>
          <w:rFonts w:ascii="Lucida Sans Unicode" w:hAnsi="Lucida Sans Unicode" w:cs="Lucida Sans Unicode"/>
          <w:sz w:val="20"/>
          <w:szCs w:val="20"/>
        </w:rPr>
        <w:t>a</w:t>
      </w:r>
      <w:r w:rsidR="002A6FF8" w:rsidRPr="00E346DB">
        <w:rPr>
          <w:rFonts w:ascii="Lucida Sans Unicode" w:hAnsi="Lucida Sans Unicode" w:cs="Lucida Sans Unicode"/>
          <w:sz w:val="20"/>
          <w:szCs w:val="20"/>
        </w:rPr>
        <w:t xml:space="preserve">s suplentes </w:t>
      </w:r>
      <w:r w:rsidRPr="00E346DB">
        <w:rPr>
          <w:rFonts w:ascii="Lucida Sans Unicode" w:hAnsi="Lucida Sans Unicode" w:cs="Lucida Sans Unicode"/>
          <w:sz w:val="20"/>
          <w:szCs w:val="20"/>
        </w:rPr>
        <w:t xml:space="preserve">de los órganos </w:t>
      </w:r>
      <w:r w:rsidR="006819A7">
        <w:rPr>
          <w:rFonts w:ascii="Lucida Sans Unicode" w:hAnsi="Lucida Sans Unicode" w:cs="Lucida Sans Unicode"/>
          <w:sz w:val="20"/>
          <w:szCs w:val="20"/>
        </w:rPr>
        <w:t>desconcentrados</w:t>
      </w:r>
      <w:r w:rsidRPr="00E346DB">
        <w:rPr>
          <w:rFonts w:ascii="Lucida Sans Unicode" w:hAnsi="Lucida Sans Unicode" w:cs="Lucida Sans Unicode"/>
          <w:sz w:val="20"/>
          <w:szCs w:val="20"/>
        </w:rPr>
        <w:t xml:space="preserve"> para el desarrollo de las sesiones de cómputo, a fin de garantizar la alternancia de quienes participan en calidad de </w:t>
      </w:r>
      <w:r w:rsidR="002A6FF8">
        <w:rPr>
          <w:rFonts w:ascii="Lucida Sans Unicode" w:hAnsi="Lucida Sans Unicode" w:cs="Lucida Sans Unicode"/>
          <w:sz w:val="20"/>
          <w:szCs w:val="20"/>
        </w:rPr>
        <w:t>p</w:t>
      </w:r>
      <w:r w:rsidRPr="00E346DB">
        <w:rPr>
          <w:rFonts w:ascii="Lucida Sans Unicode" w:hAnsi="Lucida Sans Unicode" w:cs="Lucida Sans Unicode"/>
          <w:sz w:val="20"/>
          <w:szCs w:val="20"/>
        </w:rPr>
        <w:t xml:space="preserve">ropietarios. De igual forma, </w:t>
      </w:r>
      <w:r w:rsidR="006819A7">
        <w:rPr>
          <w:rFonts w:ascii="Lucida Sans Unicode" w:hAnsi="Lucida Sans Unicode" w:cs="Lucida Sans Unicode"/>
          <w:sz w:val="20"/>
          <w:szCs w:val="20"/>
        </w:rPr>
        <w:t xml:space="preserve">se les </w:t>
      </w:r>
      <w:r w:rsidRPr="00E346DB">
        <w:rPr>
          <w:rFonts w:ascii="Lucida Sans Unicode" w:hAnsi="Lucida Sans Unicode" w:cs="Lucida Sans Unicode"/>
          <w:sz w:val="20"/>
          <w:szCs w:val="20"/>
        </w:rPr>
        <w:t>convocar</w:t>
      </w:r>
      <w:r w:rsidR="006819A7">
        <w:rPr>
          <w:rFonts w:ascii="Lucida Sans Unicode" w:hAnsi="Lucida Sans Unicode" w:cs="Lucida Sans Unicode"/>
          <w:sz w:val="20"/>
          <w:szCs w:val="20"/>
        </w:rPr>
        <w:t>á</w:t>
      </w:r>
      <w:r w:rsidRPr="00E346DB">
        <w:rPr>
          <w:rFonts w:ascii="Lucida Sans Unicode" w:hAnsi="Lucida Sans Unicode" w:cs="Lucida Sans Unicode"/>
          <w:sz w:val="20"/>
          <w:szCs w:val="20"/>
        </w:rPr>
        <w:t xml:space="preserve"> a las capacitaciones que para dicho efecto se lleven a cabo, a fin de garantizar que cuenten con las herramientas y conocimientos necesarios para el desarrollo de sus funciones.</w:t>
      </w:r>
    </w:p>
    <w:p w14:paraId="5D770645" w14:textId="77777777" w:rsidR="00E346DB" w:rsidRPr="00E346DB" w:rsidRDefault="00E346DB" w:rsidP="0085594E">
      <w:pPr>
        <w:spacing w:line="276" w:lineRule="auto"/>
        <w:jc w:val="both"/>
        <w:rPr>
          <w:rFonts w:ascii="Lucida Sans Unicode" w:hAnsi="Lucida Sans Unicode" w:cs="Lucida Sans Unicode"/>
          <w:sz w:val="20"/>
          <w:szCs w:val="20"/>
        </w:rPr>
      </w:pPr>
    </w:p>
    <w:p w14:paraId="02066CFB" w14:textId="79C56640" w:rsidR="007A5C07"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En las elecciones locales concurrentes con la elección federal, para garantizar la idoneidad del personal de apoyo para el recuento en </w:t>
      </w:r>
      <w:r w:rsidR="00FD1FB8">
        <w:rPr>
          <w:rFonts w:ascii="Lucida Sans Unicode" w:hAnsi="Lucida Sans Unicode" w:cs="Lucida Sans Unicode"/>
          <w:sz w:val="20"/>
          <w:szCs w:val="20"/>
        </w:rPr>
        <w:t>grupos de trabajo</w:t>
      </w:r>
      <w:r w:rsidRPr="00E346DB">
        <w:rPr>
          <w:rFonts w:ascii="Lucida Sans Unicode" w:hAnsi="Lucida Sans Unicode" w:cs="Lucida Sans Unicode"/>
          <w:sz w:val="20"/>
          <w:szCs w:val="20"/>
        </w:rPr>
        <w:t xml:space="preserve">; es decir, </w:t>
      </w:r>
      <w:r w:rsidR="00FD1FB8">
        <w:rPr>
          <w:rFonts w:ascii="Lucida Sans Unicode" w:hAnsi="Lucida Sans Unicode" w:cs="Lucida Sans Unicode"/>
          <w:sz w:val="20"/>
          <w:szCs w:val="20"/>
        </w:rPr>
        <w:t>a</w:t>
      </w:r>
      <w:r w:rsidRPr="00E346DB">
        <w:rPr>
          <w:rFonts w:ascii="Lucida Sans Unicode" w:hAnsi="Lucida Sans Unicode" w:cs="Lucida Sans Unicode"/>
          <w:sz w:val="20"/>
          <w:szCs w:val="20"/>
        </w:rPr>
        <w:t xml:space="preserve">uxiliares de </w:t>
      </w:r>
      <w:r w:rsidR="00FD1FB8">
        <w:rPr>
          <w:rFonts w:ascii="Lucida Sans Unicode" w:hAnsi="Lucida Sans Unicode" w:cs="Lucida Sans Unicode"/>
          <w:sz w:val="20"/>
          <w:szCs w:val="20"/>
        </w:rPr>
        <w:t>r</w:t>
      </w:r>
      <w:r w:rsidRPr="00E346DB">
        <w:rPr>
          <w:rFonts w:ascii="Lucida Sans Unicode" w:hAnsi="Lucida Sans Unicode" w:cs="Lucida Sans Unicode"/>
          <w:sz w:val="20"/>
          <w:szCs w:val="20"/>
        </w:rPr>
        <w:t xml:space="preserve">ecuento, de </w:t>
      </w:r>
      <w:r w:rsidR="00FD1FB8">
        <w:rPr>
          <w:rFonts w:ascii="Lucida Sans Unicode" w:hAnsi="Lucida Sans Unicode" w:cs="Lucida Sans Unicode"/>
          <w:sz w:val="20"/>
          <w:szCs w:val="20"/>
        </w:rPr>
        <w:t>c</w:t>
      </w:r>
      <w:r w:rsidRPr="00E346DB">
        <w:rPr>
          <w:rFonts w:ascii="Lucida Sans Unicode" w:hAnsi="Lucida Sans Unicode" w:cs="Lucida Sans Unicode"/>
          <w:sz w:val="20"/>
          <w:szCs w:val="20"/>
        </w:rPr>
        <w:t xml:space="preserve">aptura y de </w:t>
      </w:r>
      <w:r w:rsidR="00FD1FB8">
        <w:rPr>
          <w:rFonts w:ascii="Lucida Sans Unicode" w:hAnsi="Lucida Sans Unicode" w:cs="Lucida Sans Unicode"/>
          <w:sz w:val="20"/>
          <w:szCs w:val="20"/>
        </w:rPr>
        <w:t>v</w:t>
      </w:r>
      <w:r w:rsidRPr="00E346DB">
        <w:rPr>
          <w:rFonts w:ascii="Lucida Sans Unicode" w:hAnsi="Lucida Sans Unicode" w:cs="Lucida Sans Unicode"/>
          <w:sz w:val="20"/>
          <w:szCs w:val="20"/>
        </w:rPr>
        <w:t xml:space="preserve">erificación, los órganos competentes del </w:t>
      </w:r>
      <w:r w:rsidR="00FD1FB8">
        <w:rPr>
          <w:rFonts w:ascii="Lucida Sans Unicode" w:hAnsi="Lucida Sans Unicode" w:cs="Lucida Sans Unicode"/>
          <w:sz w:val="20"/>
          <w:szCs w:val="20"/>
        </w:rPr>
        <w:t>organismo público local electoral</w:t>
      </w:r>
      <w:r w:rsidRPr="00E346DB">
        <w:rPr>
          <w:rFonts w:ascii="Lucida Sans Unicode" w:hAnsi="Lucida Sans Unicode" w:cs="Lucida Sans Unicode"/>
          <w:sz w:val="20"/>
          <w:szCs w:val="20"/>
        </w:rPr>
        <w:t xml:space="preserve"> deberán designarlos de entre las </w:t>
      </w:r>
      <w:r w:rsidR="00F50C27">
        <w:rPr>
          <w:rFonts w:ascii="Lucida Sans Unicode" w:hAnsi="Lucida Sans Unicode" w:cs="Lucida Sans Unicode"/>
          <w:sz w:val="20"/>
          <w:szCs w:val="20"/>
        </w:rPr>
        <w:t>personas capacitadoras asistentes electorales locales y personas supervisoras electorales locales</w:t>
      </w:r>
      <w:r w:rsidRPr="00E346DB">
        <w:rPr>
          <w:rFonts w:ascii="Lucida Sans Unicode" w:hAnsi="Lucida Sans Unicode" w:cs="Lucida Sans Unicode"/>
          <w:sz w:val="20"/>
          <w:szCs w:val="20"/>
        </w:rPr>
        <w:t xml:space="preserve"> que </w:t>
      </w:r>
      <w:r w:rsidR="00543944">
        <w:rPr>
          <w:rFonts w:ascii="Lucida Sans Unicode" w:hAnsi="Lucida Sans Unicode" w:cs="Lucida Sans Unicode"/>
          <w:sz w:val="20"/>
          <w:szCs w:val="20"/>
        </w:rPr>
        <w:t xml:space="preserve">se </w:t>
      </w:r>
      <w:r w:rsidRPr="00E346DB">
        <w:rPr>
          <w:rFonts w:ascii="Lucida Sans Unicode" w:hAnsi="Lucida Sans Unicode" w:cs="Lucida Sans Unicode"/>
          <w:sz w:val="20"/>
          <w:szCs w:val="20"/>
        </w:rPr>
        <w:t>contrate</w:t>
      </w:r>
      <w:r w:rsidR="00543944">
        <w:rPr>
          <w:rFonts w:ascii="Lucida Sans Unicode" w:hAnsi="Lucida Sans Unicode" w:cs="Lucida Sans Unicode"/>
          <w:sz w:val="20"/>
          <w:szCs w:val="20"/>
        </w:rPr>
        <w:t>n</w:t>
      </w:r>
      <w:r w:rsidRPr="00E346DB">
        <w:rPr>
          <w:rFonts w:ascii="Lucida Sans Unicode" w:hAnsi="Lucida Sans Unicode" w:cs="Lucida Sans Unicode"/>
          <w:sz w:val="20"/>
          <w:szCs w:val="20"/>
        </w:rPr>
        <w:t xml:space="preserve"> para el proceso electoral, con base en la valoración del desempeño que hubiesen demostrado en las actividades que les sean asignadas. </w:t>
      </w:r>
    </w:p>
    <w:p w14:paraId="61099353" w14:textId="77777777" w:rsidR="00E346DB" w:rsidRPr="00E346DB" w:rsidRDefault="00E346DB" w:rsidP="0085594E">
      <w:pPr>
        <w:spacing w:line="276" w:lineRule="auto"/>
        <w:jc w:val="both"/>
        <w:rPr>
          <w:rFonts w:ascii="Lucida Sans Unicode" w:hAnsi="Lucida Sans Unicode" w:cs="Lucida Sans Unicode"/>
          <w:sz w:val="20"/>
          <w:szCs w:val="20"/>
        </w:rPr>
      </w:pPr>
    </w:p>
    <w:p w14:paraId="753DD31E" w14:textId="24F09233" w:rsidR="001344F5"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Una vez instalados los órganos desconcentrados, se les instruirá para que planeen la ubicación de los espacios en los que funcionarán los </w:t>
      </w:r>
      <w:r w:rsidR="00AC18E7">
        <w:rPr>
          <w:rFonts w:ascii="Lucida Sans Unicode" w:hAnsi="Lucida Sans Unicode" w:cs="Lucida Sans Unicode"/>
          <w:sz w:val="20"/>
          <w:szCs w:val="20"/>
        </w:rPr>
        <w:t>grupos de trabajo</w:t>
      </w:r>
      <w:r w:rsidRPr="00E346DB">
        <w:rPr>
          <w:rFonts w:ascii="Lucida Sans Unicode" w:hAnsi="Lucida Sans Unicode" w:cs="Lucida Sans Unicode"/>
          <w:sz w:val="20"/>
          <w:szCs w:val="20"/>
        </w:rPr>
        <w:t xml:space="preserve"> con los </w:t>
      </w:r>
      <w:r w:rsidR="001344F5">
        <w:rPr>
          <w:rFonts w:ascii="Lucida Sans Unicode" w:hAnsi="Lucida Sans Unicode" w:cs="Lucida Sans Unicode"/>
          <w:sz w:val="20"/>
          <w:szCs w:val="20"/>
        </w:rPr>
        <w:t xml:space="preserve">puntos de </w:t>
      </w:r>
      <w:r w:rsidR="001344F5">
        <w:rPr>
          <w:rFonts w:ascii="Lucida Sans Unicode" w:hAnsi="Lucida Sans Unicode" w:cs="Lucida Sans Unicode"/>
          <w:sz w:val="20"/>
          <w:szCs w:val="20"/>
        </w:rPr>
        <w:lastRenderedPageBreak/>
        <w:t>recuento</w:t>
      </w:r>
      <w:r w:rsidRPr="00E346DB">
        <w:rPr>
          <w:rFonts w:ascii="Lucida Sans Unicode" w:hAnsi="Lucida Sans Unicode" w:cs="Lucida Sans Unicode"/>
          <w:sz w:val="20"/>
          <w:szCs w:val="20"/>
        </w:rPr>
        <w:t xml:space="preserve"> necesarios, con base en</w:t>
      </w:r>
      <w:r w:rsidR="001344F5">
        <w:rPr>
          <w:rFonts w:ascii="Lucida Sans Unicode" w:hAnsi="Lucida Sans Unicode" w:cs="Lucida Sans Unicode"/>
          <w:sz w:val="20"/>
          <w:szCs w:val="20"/>
        </w:rPr>
        <w:t xml:space="preserve"> </w:t>
      </w:r>
      <w:r w:rsidRPr="00E346DB">
        <w:rPr>
          <w:rFonts w:ascii="Lucida Sans Unicode" w:hAnsi="Lucida Sans Unicode" w:cs="Lucida Sans Unicode"/>
          <w:sz w:val="20"/>
          <w:szCs w:val="20"/>
        </w:rPr>
        <w:t xml:space="preserve">las modalidades de recuento y los escenarios de participación que se proyecten para los cómputos que les corresponda. </w:t>
      </w:r>
    </w:p>
    <w:p w14:paraId="26A35BB2" w14:textId="77777777" w:rsidR="001344F5" w:rsidRDefault="001344F5" w:rsidP="0085594E">
      <w:pPr>
        <w:spacing w:line="276" w:lineRule="auto"/>
        <w:jc w:val="both"/>
        <w:rPr>
          <w:rFonts w:ascii="Lucida Sans Unicode" w:hAnsi="Lucida Sans Unicode" w:cs="Lucida Sans Unicode"/>
          <w:sz w:val="20"/>
          <w:szCs w:val="20"/>
        </w:rPr>
      </w:pPr>
    </w:p>
    <w:p w14:paraId="2B0530B8" w14:textId="1E378774" w:rsidR="001344F5"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En cada escenario (recuento parcial o total), se preverán también la logística y medidas de seguridad que, en su caso, se implementarán para la habilitación de los espacios disponibles dentro de las instalaciones de los órganos </w:t>
      </w:r>
      <w:r w:rsidR="00543944">
        <w:rPr>
          <w:rFonts w:ascii="Lucida Sans Unicode" w:hAnsi="Lucida Sans Unicode" w:cs="Lucida Sans Unicode"/>
          <w:sz w:val="20"/>
          <w:szCs w:val="20"/>
        </w:rPr>
        <w:t>desconcentrados</w:t>
      </w:r>
      <w:r w:rsidRPr="00E346DB">
        <w:rPr>
          <w:rFonts w:ascii="Lucida Sans Unicode" w:hAnsi="Lucida Sans Unicode" w:cs="Lucida Sans Unicode"/>
          <w:sz w:val="20"/>
          <w:szCs w:val="20"/>
        </w:rPr>
        <w:t xml:space="preserve">. </w:t>
      </w:r>
    </w:p>
    <w:p w14:paraId="622AB0B9" w14:textId="77777777" w:rsidR="001344F5" w:rsidRDefault="001344F5" w:rsidP="0085594E">
      <w:pPr>
        <w:spacing w:line="276" w:lineRule="auto"/>
        <w:jc w:val="both"/>
        <w:rPr>
          <w:rFonts w:ascii="Lucida Sans Unicode" w:hAnsi="Lucida Sans Unicode" w:cs="Lucida Sans Unicode"/>
          <w:sz w:val="20"/>
          <w:szCs w:val="20"/>
        </w:rPr>
      </w:pPr>
    </w:p>
    <w:p w14:paraId="7C777007" w14:textId="77777777" w:rsidR="001344F5" w:rsidRDefault="00E346DB" w:rsidP="0085594E">
      <w:pPr>
        <w:spacing w:line="276" w:lineRule="auto"/>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La habilitación de espacios para el recuento de votos atenderá invariablemente las siguientes </w:t>
      </w:r>
      <w:r w:rsidRPr="00E87415">
        <w:rPr>
          <w:rFonts w:ascii="Lucida Sans Unicode" w:hAnsi="Lucida Sans Unicode" w:cs="Lucida Sans Unicode"/>
          <w:b/>
          <w:bCs/>
          <w:sz w:val="20"/>
          <w:szCs w:val="20"/>
        </w:rPr>
        <w:t>reglas</w:t>
      </w:r>
      <w:r w:rsidRPr="00E346DB">
        <w:rPr>
          <w:rFonts w:ascii="Lucida Sans Unicode" w:hAnsi="Lucida Sans Unicode" w:cs="Lucida Sans Unicode"/>
          <w:sz w:val="20"/>
          <w:szCs w:val="20"/>
        </w:rPr>
        <w:t>, acorde con lo previsto en el artículo 389 del R</w:t>
      </w:r>
      <w:r w:rsidR="001344F5">
        <w:rPr>
          <w:rFonts w:ascii="Lucida Sans Unicode" w:hAnsi="Lucida Sans Unicode" w:cs="Lucida Sans Unicode"/>
          <w:sz w:val="20"/>
          <w:szCs w:val="20"/>
        </w:rPr>
        <w:t xml:space="preserve">eglamento de </w:t>
      </w:r>
      <w:r w:rsidRPr="00E346DB">
        <w:rPr>
          <w:rFonts w:ascii="Lucida Sans Unicode" w:hAnsi="Lucida Sans Unicode" w:cs="Lucida Sans Unicode"/>
          <w:sz w:val="20"/>
          <w:szCs w:val="20"/>
        </w:rPr>
        <w:t>E</w:t>
      </w:r>
      <w:r w:rsidR="001344F5">
        <w:rPr>
          <w:rFonts w:ascii="Lucida Sans Unicode" w:hAnsi="Lucida Sans Unicode" w:cs="Lucida Sans Unicode"/>
          <w:sz w:val="20"/>
          <w:szCs w:val="20"/>
        </w:rPr>
        <w:t>lecciones</w:t>
      </w:r>
      <w:r w:rsidRPr="00E346DB">
        <w:rPr>
          <w:rFonts w:ascii="Lucida Sans Unicode" w:hAnsi="Lucida Sans Unicode" w:cs="Lucida Sans Unicode"/>
          <w:sz w:val="20"/>
          <w:szCs w:val="20"/>
        </w:rPr>
        <w:t xml:space="preserve">: </w:t>
      </w:r>
    </w:p>
    <w:p w14:paraId="7B29CCA6" w14:textId="77777777" w:rsidR="001344F5" w:rsidRDefault="001344F5" w:rsidP="0085594E">
      <w:pPr>
        <w:spacing w:line="276" w:lineRule="auto"/>
        <w:jc w:val="both"/>
        <w:rPr>
          <w:rFonts w:ascii="Lucida Sans Unicode" w:hAnsi="Lucida Sans Unicode" w:cs="Lucida Sans Unicode"/>
          <w:sz w:val="20"/>
          <w:szCs w:val="20"/>
        </w:rPr>
      </w:pPr>
    </w:p>
    <w:p w14:paraId="16CD4BFD" w14:textId="5CE8F87C" w:rsidR="004C30B2"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En las oficinas del personal del órgano competente, espacios de trabajo al interior del inmueble (área destinada a </w:t>
      </w:r>
      <w:r w:rsidR="00BA6BBF">
        <w:rPr>
          <w:rFonts w:ascii="Lucida Sans Unicode" w:hAnsi="Lucida Sans Unicode" w:cs="Lucida Sans Unicode"/>
          <w:sz w:val="20"/>
          <w:szCs w:val="20"/>
        </w:rPr>
        <w:t>personas supervisoras y capacitadoras asistentes electorales locales</w:t>
      </w:r>
      <w:r w:rsidRPr="00E346DB">
        <w:rPr>
          <w:rFonts w:ascii="Lucida Sans Unicode" w:hAnsi="Lucida Sans Unicode" w:cs="Lucida Sans Unicode"/>
          <w:sz w:val="20"/>
          <w:szCs w:val="20"/>
        </w:rPr>
        <w:t xml:space="preserve">, por ejemplo), patios, terrazas o jardines y, en su caso, el estacionamiento de la sede del órgano competente. En última instancia, en las calles y aceras que limiten el predio de las instalaciones del órgano competente que ofrezcan cercanía y un traslado eficiente de los paquetes a los </w:t>
      </w:r>
      <w:r w:rsidR="005C54BE">
        <w:rPr>
          <w:rFonts w:ascii="Lucida Sans Unicode" w:hAnsi="Lucida Sans Unicode" w:cs="Lucida Sans Unicode"/>
          <w:sz w:val="20"/>
          <w:szCs w:val="20"/>
        </w:rPr>
        <w:t>grupos de trabajo</w:t>
      </w:r>
      <w:r w:rsidRPr="00E346DB">
        <w:rPr>
          <w:rFonts w:ascii="Lucida Sans Unicode" w:hAnsi="Lucida Sans Unicode" w:cs="Lucida Sans Unicode"/>
          <w:sz w:val="20"/>
          <w:szCs w:val="20"/>
        </w:rPr>
        <w:t>, salvo que las condiciones de seguridad o climáticas dificulten el desarrollo de las actividades.</w:t>
      </w:r>
    </w:p>
    <w:p w14:paraId="45899003" w14:textId="77777777" w:rsidR="006819A7" w:rsidRPr="00E346DB" w:rsidRDefault="006819A7" w:rsidP="00543944">
      <w:pPr>
        <w:spacing w:line="276" w:lineRule="auto"/>
        <w:ind w:left="708"/>
        <w:jc w:val="both"/>
        <w:rPr>
          <w:rFonts w:ascii="Lucida Sans Unicode" w:hAnsi="Lucida Sans Unicode" w:cs="Lucida Sans Unicode"/>
          <w:sz w:val="20"/>
          <w:szCs w:val="20"/>
        </w:rPr>
      </w:pPr>
    </w:p>
    <w:p w14:paraId="0E30B262" w14:textId="77777777" w:rsidR="00D8590F" w:rsidRDefault="00D8590F"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w:t>
      </w:r>
      <w:r w:rsidR="00E346DB" w:rsidRPr="00E346DB">
        <w:rPr>
          <w:rFonts w:ascii="Lucida Sans Unicode" w:hAnsi="Lucida Sans Unicode" w:cs="Lucida Sans Unicode"/>
          <w:sz w:val="20"/>
          <w:szCs w:val="20"/>
        </w:rPr>
        <w:t xml:space="preserve">No podrá habilitarse la bodega electoral para la realización del cómputo. </w:t>
      </w:r>
    </w:p>
    <w:p w14:paraId="0934C7BE" w14:textId="77777777" w:rsidR="006819A7" w:rsidRDefault="006819A7" w:rsidP="00543944">
      <w:pPr>
        <w:spacing w:line="276" w:lineRule="auto"/>
        <w:ind w:left="708"/>
        <w:jc w:val="both"/>
        <w:rPr>
          <w:rFonts w:ascii="Lucida Sans Unicode" w:hAnsi="Lucida Sans Unicode" w:cs="Lucida Sans Unicode"/>
          <w:sz w:val="20"/>
          <w:szCs w:val="20"/>
        </w:rPr>
      </w:pPr>
    </w:p>
    <w:p w14:paraId="0A38B8CF" w14:textId="65A3F332" w:rsidR="00A95410"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En el supuesto de recuento parcial, al término del cotejo de las actas de escrutinio y cómputo que se realice en paralelo con el recuento de votos, podrá habilitarse la sala de sesiones del órgano competente que se trate para instalar más </w:t>
      </w:r>
      <w:r w:rsidR="00992EC4">
        <w:rPr>
          <w:rFonts w:ascii="Lucida Sans Unicode" w:hAnsi="Lucida Sans Unicode" w:cs="Lucida Sans Unicode"/>
          <w:sz w:val="20"/>
          <w:szCs w:val="20"/>
        </w:rPr>
        <w:t>puntos de recuento</w:t>
      </w:r>
      <w:r w:rsidRPr="00E346DB">
        <w:rPr>
          <w:rFonts w:ascii="Lucida Sans Unicode" w:hAnsi="Lucida Sans Unicode" w:cs="Lucida Sans Unicode"/>
          <w:sz w:val="20"/>
          <w:szCs w:val="20"/>
        </w:rPr>
        <w:t xml:space="preserve">, de conformidad con la superficie disponible. Para el caso de recuento total podrá utilizarse este espacio una vez que se haya concluido el recuento de las casillas especiales. </w:t>
      </w:r>
    </w:p>
    <w:p w14:paraId="7F3DED0A" w14:textId="77777777" w:rsidR="006819A7" w:rsidRDefault="006819A7" w:rsidP="00543944">
      <w:pPr>
        <w:spacing w:line="276" w:lineRule="auto"/>
        <w:ind w:left="708"/>
        <w:jc w:val="both"/>
        <w:rPr>
          <w:rFonts w:ascii="Lucida Sans Unicode" w:hAnsi="Lucida Sans Unicode" w:cs="Lucida Sans Unicode"/>
          <w:sz w:val="20"/>
          <w:szCs w:val="20"/>
        </w:rPr>
      </w:pPr>
    </w:p>
    <w:p w14:paraId="5420959E" w14:textId="77777777" w:rsidR="00E87415"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Cuando el cómputo se realice en las oficinas, áreas de trabajo al interior del inmueble, jardín, terraza y/o estacionamiento, se limitará la libre circulación en estos espacios y en los que correspondan al traslado continuo y resguardo de los paquetes electorales.</w:t>
      </w:r>
    </w:p>
    <w:p w14:paraId="285F7000" w14:textId="4DF1E665" w:rsidR="00A95410"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lastRenderedPageBreak/>
        <w:t xml:space="preserve"> </w:t>
      </w:r>
    </w:p>
    <w:p w14:paraId="0D9626D6" w14:textId="48653BF2" w:rsidR="00A95410"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De llegar a realizar el cómputo en la calle o aceras del inmueble, se tomarán las previsiones para el resguardo y traslado de la documentación electoral, así como para la protección del área de los</w:t>
      </w:r>
      <w:r w:rsidR="00AB2AC8">
        <w:rPr>
          <w:rFonts w:ascii="Lucida Sans Unicode" w:hAnsi="Lucida Sans Unicode" w:cs="Lucida Sans Unicode"/>
          <w:sz w:val="20"/>
          <w:szCs w:val="20"/>
        </w:rPr>
        <w:t xml:space="preserve"> grupos de trabajo</w:t>
      </w:r>
      <w:r w:rsidRPr="00E346DB">
        <w:rPr>
          <w:rFonts w:ascii="Lucida Sans Unicode" w:hAnsi="Lucida Sans Unicode" w:cs="Lucida Sans Unicode"/>
          <w:sz w:val="20"/>
          <w:szCs w:val="20"/>
        </w:rPr>
        <w:t xml:space="preserve">. Únicamente se utilizará el espacio de la calle necesario para realizar el cómputo, delimitándolo y permitiendo el libre tránsito de vehículos y personas en el resto del espacio público disponible. </w:t>
      </w:r>
    </w:p>
    <w:p w14:paraId="45BED1DC" w14:textId="77777777" w:rsidR="006819A7" w:rsidRDefault="006819A7" w:rsidP="00543944">
      <w:pPr>
        <w:spacing w:line="276" w:lineRule="auto"/>
        <w:ind w:left="708"/>
        <w:jc w:val="both"/>
        <w:rPr>
          <w:rFonts w:ascii="Lucida Sans Unicode" w:hAnsi="Lucida Sans Unicode" w:cs="Lucida Sans Unicode"/>
          <w:sz w:val="20"/>
          <w:szCs w:val="20"/>
        </w:rPr>
      </w:pPr>
    </w:p>
    <w:p w14:paraId="3D1AF1A1" w14:textId="4E13B5EF" w:rsidR="00E346DB" w:rsidRPr="00E346DB" w:rsidRDefault="00E346DB" w:rsidP="00543944">
      <w:pPr>
        <w:spacing w:line="276" w:lineRule="auto"/>
        <w:ind w:left="708"/>
        <w:jc w:val="both"/>
        <w:rPr>
          <w:rFonts w:ascii="Lucida Sans Unicode" w:hAnsi="Lucida Sans Unicode" w:cs="Lucida Sans Unicode"/>
          <w:sz w:val="20"/>
          <w:szCs w:val="20"/>
        </w:rPr>
      </w:pPr>
      <w:r w:rsidRPr="00E346DB">
        <w:rPr>
          <w:rFonts w:ascii="Lucida Sans Unicode" w:hAnsi="Lucida Sans Unicode" w:cs="Lucida Sans Unicode"/>
          <w:sz w:val="20"/>
          <w:szCs w:val="20"/>
        </w:rPr>
        <w:t xml:space="preserve">• Las presidencias de los órganos competentes, en coordinación con el </w:t>
      </w:r>
      <w:r w:rsidR="009758B3" w:rsidRPr="00E346DB">
        <w:rPr>
          <w:rFonts w:ascii="Lucida Sans Unicode" w:hAnsi="Lucida Sans Unicode" w:cs="Lucida Sans Unicode"/>
          <w:sz w:val="20"/>
          <w:szCs w:val="20"/>
        </w:rPr>
        <w:t>órgano superior de dirección</w:t>
      </w:r>
      <w:r w:rsidRPr="00E346DB">
        <w:rPr>
          <w:rFonts w:ascii="Lucida Sans Unicode" w:hAnsi="Lucida Sans Unicode" w:cs="Lucida Sans Unicode"/>
          <w:sz w:val="20"/>
          <w:szCs w:val="20"/>
        </w:rPr>
        <w:t xml:space="preserve"> del</w:t>
      </w:r>
      <w:r w:rsidR="009758B3">
        <w:rPr>
          <w:rFonts w:ascii="Lucida Sans Unicode" w:hAnsi="Lucida Sans Unicode" w:cs="Lucida Sans Unicode"/>
          <w:sz w:val="20"/>
          <w:szCs w:val="20"/>
        </w:rPr>
        <w:t xml:space="preserve"> organismo público local electoral</w:t>
      </w:r>
      <w:r w:rsidRPr="00E346DB">
        <w:rPr>
          <w:rFonts w:ascii="Lucida Sans Unicode" w:hAnsi="Lucida Sans Unicode" w:cs="Lucida Sans Unicode"/>
          <w:sz w:val="20"/>
          <w:szCs w:val="20"/>
        </w:rPr>
        <w:t>, realizarán las gestiones necesarias ante las autoridades que corresponda, a efecto de solicitar el apoyo necesario para permitir la circulación controlada y salvaguardar el espacio utilizado de la vía pública en donde, en su caso, se realizarán los cómputos locales.</w:t>
      </w:r>
    </w:p>
    <w:p w14:paraId="5B616976" w14:textId="77777777" w:rsidR="00E346DB" w:rsidRPr="00E346DB" w:rsidRDefault="00E346DB" w:rsidP="0085594E">
      <w:pPr>
        <w:spacing w:line="276" w:lineRule="auto"/>
        <w:jc w:val="both"/>
        <w:rPr>
          <w:rFonts w:ascii="Lucida Sans Unicode" w:hAnsi="Lucida Sans Unicode" w:cs="Lucida Sans Unicode"/>
          <w:sz w:val="20"/>
          <w:szCs w:val="20"/>
        </w:rPr>
      </w:pPr>
    </w:p>
    <w:p w14:paraId="7E55EB96" w14:textId="66DB5034" w:rsidR="00E346DB" w:rsidRDefault="00136E9F" w:rsidP="0085594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p</w:t>
      </w:r>
      <w:r w:rsidR="00E346DB" w:rsidRPr="00E346DB">
        <w:rPr>
          <w:rFonts w:ascii="Lucida Sans Unicode" w:hAnsi="Lucida Sans Unicode" w:cs="Lucida Sans Unicode"/>
          <w:sz w:val="20"/>
          <w:szCs w:val="20"/>
        </w:rPr>
        <w:t xml:space="preserve">ara el proceso de planeación y elaboración de la propuesta de habilitación de espacios para el desarrollo de los cómputos locales, se </w:t>
      </w:r>
      <w:r w:rsidR="002532B1">
        <w:rPr>
          <w:rFonts w:ascii="Lucida Sans Unicode" w:hAnsi="Lucida Sans Unicode" w:cs="Lucida Sans Unicode"/>
          <w:sz w:val="20"/>
          <w:szCs w:val="20"/>
        </w:rPr>
        <w:t>deberá atender la realización de diversas actividades, entre ellas</w:t>
      </w:r>
      <w:r w:rsidR="006819A7">
        <w:rPr>
          <w:rFonts w:ascii="Lucida Sans Unicode" w:hAnsi="Lucida Sans Unicode" w:cs="Lucida Sans Unicode"/>
          <w:sz w:val="20"/>
          <w:szCs w:val="20"/>
        </w:rPr>
        <w:t>,</w:t>
      </w:r>
      <w:r w:rsidR="002532B1">
        <w:rPr>
          <w:rFonts w:ascii="Lucida Sans Unicode" w:hAnsi="Lucida Sans Unicode" w:cs="Lucida Sans Unicode"/>
          <w:sz w:val="20"/>
          <w:szCs w:val="20"/>
        </w:rPr>
        <w:t xml:space="preserve"> la de ordenar a los órganos competentes descentralizados, es decir</w:t>
      </w:r>
      <w:r w:rsidR="006819A7">
        <w:rPr>
          <w:rFonts w:ascii="Lucida Sans Unicode" w:hAnsi="Lucida Sans Unicode" w:cs="Lucida Sans Unicode"/>
          <w:sz w:val="20"/>
          <w:szCs w:val="20"/>
        </w:rPr>
        <w:t>,</w:t>
      </w:r>
      <w:r w:rsidR="002532B1">
        <w:rPr>
          <w:rFonts w:ascii="Lucida Sans Unicode" w:hAnsi="Lucida Sans Unicode" w:cs="Lucida Sans Unicode"/>
          <w:sz w:val="20"/>
          <w:szCs w:val="20"/>
        </w:rPr>
        <w:t xml:space="preserve"> a los </w:t>
      </w:r>
      <w:r w:rsidR="00A91EE8">
        <w:rPr>
          <w:rFonts w:ascii="Lucida Sans Unicode" w:hAnsi="Lucida Sans Unicode" w:cs="Lucida Sans Unicode"/>
          <w:sz w:val="20"/>
          <w:szCs w:val="20"/>
        </w:rPr>
        <w:t>c</w:t>
      </w:r>
      <w:r w:rsidR="002532B1">
        <w:rPr>
          <w:rFonts w:ascii="Lucida Sans Unicode" w:hAnsi="Lucida Sans Unicode" w:cs="Lucida Sans Unicode"/>
          <w:sz w:val="20"/>
          <w:szCs w:val="20"/>
        </w:rPr>
        <w:t xml:space="preserve">onsejos </w:t>
      </w:r>
      <w:r w:rsidR="00A91EE8">
        <w:rPr>
          <w:rFonts w:ascii="Lucida Sans Unicode" w:hAnsi="Lucida Sans Unicode" w:cs="Lucida Sans Unicode"/>
          <w:sz w:val="20"/>
          <w:szCs w:val="20"/>
        </w:rPr>
        <w:t>d</w:t>
      </w:r>
      <w:r w:rsidR="002532B1">
        <w:rPr>
          <w:rFonts w:ascii="Lucida Sans Unicode" w:hAnsi="Lucida Sans Unicode" w:cs="Lucida Sans Unicode"/>
          <w:sz w:val="20"/>
          <w:szCs w:val="20"/>
        </w:rPr>
        <w:t xml:space="preserve">istritales y </w:t>
      </w:r>
      <w:r w:rsidR="00A91EE8">
        <w:rPr>
          <w:rFonts w:ascii="Lucida Sans Unicode" w:hAnsi="Lucida Sans Unicode" w:cs="Lucida Sans Unicode"/>
          <w:sz w:val="20"/>
          <w:szCs w:val="20"/>
        </w:rPr>
        <w:t>m</w:t>
      </w:r>
      <w:r w:rsidR="002532B1">
        <w:rPr>
          <w:rFonts w:ascii="Lucida Sans Unicode" w:hAnsi="Lucida Sans Unicode" w:cs="Lucida Sans Unicode"/>
          <w:sz w:val="20"/>
          <w:szCs w:val="20"/>
        </w:rPr>
        <w:t xml:space="preserve">unicipales </w:t>
      </w:r>
      <w:r w:rsidR="00A91EE8">
        <w:rPr>
          <w:rFonts w:ascii="Lucida Sans Unicode" w:hAnsi="Lucida Sans Unicode" w:cs="Lucida Sans Unicode"/>
          <w:sz w:val="20"/>
          <w:szCs w:val="20"/>
        </w:rPr>
        <w:t>e</w:t>
      </w:r>
      <w:r w:rsidR="002532B1">
        <w:rPr>
          <w:rFonts w:ascii="Lucida Sans Unicode" w:hAnsi="Lucida Sans Unicode" w:cs="Lucida Sans Unicode"/>
          <w:sz w:val="20"/>
          <w:szCs w:val="20"/>
        </w:rPr>
        <w:t xml:space="preserve">lectorales, que inicien con el proceso de planeación referido, </w:t>
      </w:r>
      <w:r w:rsidR="002532B1" w:rsidRPr="00E87415">
        <w:rPr>
          <w:rFonts w:ascii="Lucida Sans Unicode" w:hAnsi="Lucida Sans Unicode" w:cs="Lucida Sans Unicode"/>
          <w:b/>
          <w:bCs/>
          <w:sz w:val="20"/>
          <w:szCs w:val="20"/>
        </w:rPr>
        <w:t>a más tardar el quince de febrero del año de la elección</w:t>
      </w:r>
      <w:r w:rsidR="002532B1">
        <w:rPr>
          <w:rFonts w:ascii="Lucida Sans Unicode" w:hAnsi="Lucida Sans Unicode" w:cs="Lucida Sans Unicode"/>
          <w:sz w:val="20"/>
          <w:szCs w:val="20"/>
        </w:rPr>
        <w:t>.</w:t>
      </w:r>
    </w:p>
    <w:p w14:paraId="0A7438CE" w14:textId="77777777" w:rsidR="002532B1" w:rsidRDefault="002532B1" w:rsidP="0085594E">
      <w:pPr>
        <w:spacing w:line="276" w:lineRule="auto"/>
        <w:jc w:val="both"/>
        <w:rPr>
          <w:rFonts w:ascii="Lucida Sans Unicode" w:hAnsi="Lucida Sans Unicode" w:cs="Lucida Sans Unicode"/>
          <w:sz w:val="20"/>
          <w:szCs w:val="20"/>
        </w:rPr>
      </w:pPr>
    </w:p>
    <w:p w14:paraId="3EA93448" w14:textId="6255ACA9" w:rsidR="002532B1" w:rsidRPr="00E346DB" w:rsidRDefault="00633384" w:rsidP="0085594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Debido a</w:t>
      </w:r>
      <w:r w:rsidR="002532B1">
        <w:rPr>
          <w:rFonts w:ascii="Lucida Sans Unicode" w:hAnsi="Lucida Sans Unicode" w:cs="Lucida Sans Unicode"/>
          <w:sz w:val="20"/>
          <w:szCs w:val="20"/>
        </w:rPr>
        <w:t xml:space="preserve"> lo anterior</w:t>
      </w:r>
      <w:r w:rsidR="002532B1" w:rsidRPr="003357DF">
        <w:rPr>
          <w:rFonts w:ascii="Lucida Sans Unicode" w:hAnsi="Lucida Sans Unicode" w:cs="Lucida Sans Unicode"/>
          <w:sz w:val="20"/>
          <w:szCs w:val="20"/>
        </w:rPr>
        <w:t>,</w:t>
      </w:r>
      <w:r w:rsidR="006819A7" w:rsidRPr="003357DF">
        <w:rPr>
          <w:rFonts w:ascii="Lucida Sans Unicode" w:hAnsi="Lucida Sans Unicode" w:cs="Lucida Sans Unicode"/>
          <w:sz w:val="20"/>
          <w:szCs w:val="20"/>
        </w:rPr>
        <w:t xml:space="preserve"> </w:t>
      </w:r>
      <w:r w:rsidR="00D533C5" w:rsidRPr="003357DF">
        <w:rPr>
          <w:rFonts w:ascii="Lucida Sans Unicode" w:hAnsi="Lucida Sans Unicode" w:cs="Lucida Sans Unicode"/>
          <w:sz w:val="20"/>
          <w:szCs w:val="20"/>
        </w:rPr>
        <w:t>s</w:t>
      </w:r>
      <w:r w:rsidR="006819A7" w:rsidRPr="003357DF">
        <w:rPr>
          <w:rFonts w:ascii="Lucida Sans Unicode" w:hAnsi="Lucida Sans Unicode" w:cs="Lucida Sans Unicode"/>
          <w:sz w:val="20"/>
          <w:szCs w:val="20"/>
        </w:rPr>
        <w:t>e deberá</w:t>
      </w:r>
      <w:r w:rsidR="006819A7" w:rsidRPr="006819A7">
        <w:rPr>
          <w:rFonts w:ascii="Lucida Sans Unicode" w:hAnsi="Lucida Sans Unicode" w:cs="Lucida Sans Unicode"/>
          <w:sz w:val="20"/>
          <w:szCs w:val="20"/>
        </w:rPr>
        <w:t xml:space="preserve"> instruir a los consejos distritales electorales </w:t>
      </w:r>
      <w:r>
        <w:rPr>
          <w:rFonts w:ascii="Lucida Sans Unicode" w:hAnsi="Lucida Sans Unicode" w:cs="Lucida Sans Unicode"/>
          <w:sz w:val="20"/>
          <w:szCs w:val="20"/>
        </w:rPr>
        <w:t xml:space="preserve">para que de inmediato comiencen con el proceso de planeación que se especifica en párrafos precedentes. </w:t>
      </w:r>
      <w:r w:rsidR="00FC3F7D">
        <w:rPr>
          <w:rFonts w:ascii="Lucida Sans Unicode" w:hAnsi="Lucida Sans Unicode" w:cs="Lucida Sans Unicode"/>
          <w:sz w:val="20"/>
          <w:szCs w:val="20"/>
        </w:rPr>
        <w:t>De igual manera</w:t>
      </w:r>
      <w:r>
        <w:rPr>
          <w:rFonts w:ascii="Lucida Sans Unicode" w:hAnsi="Lucida Sans Unicode" w:cs="Lucida Sans Unicode"/>
          <w:sz w:val="20"/>
          <w:szCs w:val="20"/>
        </w:rPr>
        <w:t xml:space="preserve">, se deberá </w:t>
      </w:r>
      <w:r w:rsidR="00E87415">
        <w:rPr>
          <w:rFonts w:ascii="Lucida Sans Unicode" w:hAnsi="Lucida Sans Unicode" w:cs="Lucida Sans Unicode"/>
          <w:sz w:val="20"/>
          <w:szCs w:val="20"/>
        </w:rPr>
        <w:t xml:space="preserve">instruir </w:t>
      </w:r>
      <w:r>
        <w:rPr>
          <w:rFonts w:ascii="Lucida Sans Unicode" w:hAnsi="Lucida Sans Unicode" w:cs="Lucida Sans Unicode"/>
          <w:sz w:val="20"/>
          <w:szCs w:val="20"/>
        </w:rPr>
        <w:t xml:space="preserve">a los </w:t>
      </w:r>
      <w:r w:rsidR="00E87415">
        <w:rPr>
          <w:rFonts w:ascii="Lucida Sans Unicode" w:hAnsi="Lucida Sans Unicode" w:cs="Lucida Sans Unicode"/>
          <w:sz w:val="20"/>
          <w:szCs w:val="20"/>
        </w:rPr>
        <w:t>c</w:t>
      </w:r>
      <w:r>
        <w:rPr>
          <w:rFonts w:ascii="Lucida Sans Unicode" w:hAnsi="Lucida Sans Unicode" w:cs="Lucida Sans Unicode"/>
          <w:sz w:val="20"/>
          <w:szCs w:val="20"/>
        </w:rPr>
        <w:t>onsejo</w:t>
      </w:r>
      <w:r w:rsidR="00E87415">
        <w:rPr>
          <w:rFonts w:ascii="Lucida Sans Unicode" w:hAnsi="Lucida Sans Unicode" w:cs="Lucida Sans Unicode"/>
          <w:sz w:val="20"/>
          <w:szCs w:val="20"/>
        </w:rPr>
        <w:t>s</w:t>
      </w:r>
      <w:r>
        <w:rPr>
          <w:rFonts w:ascii="Lucida Sans Unicode" w:hAnsi="Lucida Sans Unicode" w:cs="Lucida Sans Unicode"/>
          <w:sz w:val="20"/>
          <w:szCs w:val="20"/>
        </w:rPr>
        <w:t xml:space="preserve"> </w:t>
      </w:r>
      <w:r w:rsidR="00E8741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E87415">
        <w:rPr>
          <w:rFonts w:ascii="Lucida Sans Unicode" w:hAnsi="Lucida Sans Unicode" w:cs="Lucida Sans Unicode"/>
          <w:sz w:val="20"/>
          <w:szCs w:val="20"/>
        </w:rPr>
        <w:t>e</w:t>
      </w:r>
      <w:r>
        <w:rPr>
          <w:rFonts w:ascii="Lucida Sans Unicode" w:hAnsi="Lucida Sans Unicode" w:cs="Lucida Sans Unicode"/>
          <w:sz w:val="20"/>
          <w:szCs w:val="20"/>
        </w:rPr>
        <w:t xml:space="preserve">lectorales, para </w:t>
      </w:r>
      <w:r w:rsidR="00525FE9">
        <w:rPr>
          <w:rFonts w:ascii="Lucida Sans Unicode" w:hAnsi="Lucida Sans Unicode" w:cs="Lucida Sans Unicode"/>
          <w:sz w:val="20"/>
          <w:szCs w:val="20"/>
        </w:rPr>
        <w:t>que,</w:t>
      </w:r>
      <w:r>
        <w:rPr>
          <w:rFonts w:ascii="Lucida Sans Unicode" w:hAnsi="Lucida Sans Unicode" w:cs="Lucida Sans Unicode"/>
          <w:sz w:val="20"/>
          <w:szCs w:val="20"/>
        </w:rPr>
        <w:t xml:space="preserve"> </w:t>
      </w:r>
      <w:r w:rsidR="00F362B9">
        <w:rPr>
          <w:rFonts w:ascii="Lucida Sans Unicode" w:hAnsi="Lucida Sans Unicode" w:cs="Lucida Sans Unicode"/>
          <w:sz w:val="20"/>
          <w:szCs w:val="20"/>
        </w:rPr>
        <w:t xml:space="preserve">al día siguiente de su instalación, </w:t>
      </w:r>
      <w:r>
        <w:rPr>
          <w:rFonts w:ascii="Lucida Sans Unicode" w:hAnsi="Lucida Sans Unicode" w:cs="Lucida Sans Unicode"/>
          <w:sz w:val="20"/>
          <w:szCs w:val="20"/>
        </w:rPr>
        <w:t xml:space="preserve">comiencen con el proceso referido. </w:t>
      </w:r>
    </w:p>
    <w:p w14:paraId="1AB16FDB" w14:textId="77777777" w:rsidR="00906A1E" w:rsidRPr="00A91EE8" w:rsidRDefault="00906A1E" w:rsidP="0085594E">
      <w:pPr>
        <w:spacing w:line="276" w:lineRule="auto"/>
        <w:jc w:val="both"/>
        <w:rPr>
          <w:rFonts w:ascii="Lucida Sans Unicode" w:hAnsi="Lucida Sans Unicode" w:cs="Lucida Sans Unicode"/>
          <w:b/>
          <w:sz w:val="20"/>
          <w:szCs w:val="20"/>
        </w:rPr>
      </w:pPr>
    </w:p>
    <w:p w14:paraId="51969FD9" w14:textId="0BA80F15" w:rsidR="00906A1E" w:rsidRDefault="00906A1E" w:rsidP="0085594E">
      <w:pPr>
        <w:spacing w:line="276" w:lineRule="auto"/>
        <w:jc w:val="both"/>
        <w:rPr>
          <w:rFonts w:ascii="Lucida Sans Unicode" w:hAnsi="Lucida Sans Unicode" w:cs="Lucida Sans Unicode"/>
          <w:bCs/>
          <w:sz w:val="20"/>
          <w:szCs w:val="20"/>
        </w:rPr>
      </w:pPr>
      <w:r w:rsidRPr="00A91EE8">
        <w:rPr>
          <w:rFonts w:ascii="Lucida Sans Unicode" w:hAnsi="Lucida Sans Unicode" w:cs="Lucida Sans Unicode"/>
          <w:b/>
          <w:sz w:val="20"/>
          <w:szCs w:val="20"/>
        </w:rPr>
        <w:t xml:space="preserve">IX. DE LA </w:t>
      </w:r>
      <w:r w:rsidRPr="00A91EE8">
        <w:rPr>
          <w:rFonts w:ascii="Lucida Sans Unicode" w:hAnsi="Lucida Sans Unicode" w:cs="Lucida Sans Unicode"/>
          <w:b/>
          <w:sz w:val="20"/>
          <w:szCs w:val="20"/>
          <w:lang w:val="es-MX" w:eastAsia="ar-SA"/>
        </w:rPr>
        <w:t>APROBACIÓN DE LA MATRIZ DE INDICADORES PARA RESULTADOS Y EL ANTEPROYECTO DE PRESUPUESTO DE EGRESOS RELATIVO AL PROCESO ELECTORAL 2023-2024, PARA EL EJERCICIO FISCAL DEL AÑO DOS MIL VEINTICUATRO.</w:t>
      </w:r>
      <w:r w:rsidRPr="00A91EE8">
        <w:rPr>
          <w:rFonts w:ascii="Lucida Sans Unicode" w:hAnsi="Lucida Sans Unicode" w:cs="Lucida Sans Unicode"/>
          <w:bCs/>
          <w:sz w:val="20"/>
          <w:szCs w:val="20"/>
          <w:lang w:val="es-MX" w:eastAsia="ar-SA"/>
        </w:rPr>
        <w:t xml:space="preserve"> Tal como se estableció en el antecedente 5 de este acuerdo,</w:t>
      </w:r>
      <w:r w:rsidRPr="00A91EE8">
        <w:rPr>
          <w:rFonts w:ascii="Lucida Sans Unicode" w:hAnsi="Lucida Sans Unicode" w:cs="Lucida Sans Unicode"/>
          <w:bCs/>
          <w:sz w:val="20"/>
          <w:szCs w:val="20"/>
        </w:rPr>
        <w:t xml:space="preserve"> el ocho de agosto de dos mil veintitrés, el Consejo General aprobó </w:t>
      </w:r>
      <w:r w:rsidRPr="00A91EE8">
        <w:rPr>
          <w:rFonts w:ascii="Lucida Sans Unicode" w:hAnsi="Lucida Sans Unicode" w:cs="Lucida Sans Unicode"/>
          <w:bCs/>
          <w:sz w:val="20"/>
          <w:szCs w:val="20"/>
          <w:lang w:val="es-MX" w:eastAsia="ar-SA"/>
        </w:rPr>
        <w:t xml:space="preserve">el anteproyecto de presupuesto de egresos relativo al proceso electoral 2023-2024 por un monto de $664'505,874.00 (Seiscientos sesenta y cuatro millones quinientos cinco mil ochocientos setenta y cuatro pesos 00/100 M.N.), así como la Matriz de Indicadores para Resultados que se remitieron al titular del Poder Ejecutivo del Estado </w:t>
      </w:r>
      <w:r w:rsidRPr="00A91EE8">
        <w:rPr>
          <w:rFonts w:ascii="Lucida Sans Unicode" w:hAnsi="Lucida Sans Unicode" w:cs="Lucida Sans Unicode"/>
          <w:bCs/>
          <w:sz w:val="20"/>
          <w:szCs w:val="20"/>
          <w:lang w:val="es-MX" w:eastAsia="ar-SA"/>
        </w:rPr>
        <w:lastRenderedPageBreak/>
        <w:t xml:space="preserve">para su inclusión en la iniciativa de presupuesto de egresos del Estado de Jalisco para el ejercicio fiscal del año dos mil veinticuatro; </w:t>
      </w:r>
      <w:r w:rsidR="006E2BBF" w:rsidRPr="00A91EE8">
        <w:rPr>
          <w:rFonts w:ascii="Lucida Sans Unicode" w:hAnsi="Lucida Sans Unicode" w:cs="Lucida Sans Unicode"/>
          <w:bCs/>
          <w:sz w:val="20"/>
          <w:szCs w:val="20"/>
          <w:lang w:val="es-MX" w:eastAsia="ar-SA"/>
        </w:rPr>
        <w:t xml:space="preserve">por lo que resulta importante destacar que </w:t>
      </w:r>
      <w:r w:rsidRPr="00A91EE8">
        <w:rPr>
          <w:rFonts w:ascii="Lucida Sans Unicode" w:hAnsi="Lucida Sans Unicode" w:cs="Lucida Sans Unicode"/>
          <w:bCs/>
          <w:sz w:val="20"/>
          <w:szCs w:val="20"/>
          <w:lang w:val="es-MX" w:eastAsia="ar-SA"/>
        </w:rPr>
        <w:t>entre lo que se previó</w:t>
      </w:r>
      <w:r w:rsidR="006E2BBF" w:rsidRPr="00A91EE8">
        <w:rPr>
          <w:rFonts w:ascii="Lucida Sans Unicode" w:hAnsi="Lucida Sans Unicode" w:cs="Lucida Sans Unicode"/>
          <w:bCs/>
          <w:sz w:val="20"/>
          <w:szCs w:val="20"/>
          <w:lang w:val="es-MX" w:eastAsia="ar-SA"/>
        </w:rPr>
        <w:t xml:space="preserve"> en dicho presupuesto, fue </w:t>
      </w:r>
      <w:r w:rsidRPr="00A91EE8">
        <w:rPr>
          <w:rFonts w:ascii="Lucida Sans Unicode" w:hAnsi="Lucida Sans Unicode" w:cs="Lucida Sans Unicode"/>
          <w:bCs/>
          <w:sz w:val="20"/>
          <w:szCs w:val="20"/>
          <w:lang w:val="es-MX" w:eastAsia="ar-SA"/>
        </w:rPr>
        <w:t xml:space="preserve">que se contara con lo necesario para garantizar que tanto los </w:t>
      </w:r>
      <w:r w:rsidR="00A91EE8" w:rsidRPr="00A91EE8">
        <w:rPr>
          <w:rFonts w:ascii="Lucida Sans Unicode" w:hAnsi="Lucida Sans Unicode" w:cs="Lucida Sans Unicode"/>
          <w:bCs/>
          <w:sz w:val="20"/>
          <w:szCs w:val="20"/>
          <w:lang w:val="es-MX" w:eastAsia="ar-SA"/>
        </w:rPr>
        <w:t>c</w:t>
      </w:r>
      <w:r w:rsidRPr="00A91EE8">
        <w:rPr>
          <w:rFonts w:ascii="Lucida Sans Unicode" w:hAnsi="Lucida Sans Unicode" w:cs="Lucida Sans Unicode"/>
          <w:bCs/>
          <w:sz w:val="20"/>
          <w:szCs w:val="20"/>
          <w:lang w:val="es-MX" w:eastAsia="ar-SA"/>
        </w:rPr>
        <w:t xml:space="preserve">onsejos </w:t>
      </w:r>
      <w:r w:rsidR="00A91EE8" w:rsidRPr="00A91EE8">
        <w:rPr>
          <w:rFonts w:ascii="Lucida Sans Unicode" w:hAnsi="Lucida Sans Unicode" w:cs="Lucida Sans Unicode"/>
          <w:bCs/>
          <w:sz w:val="20"/>
          <w:szCs w:val="20"/>
          <w:lang w:val="es-MX" w:eastAsia="ar-SA"/>
        </w:rPr>
        <w:t>d</w:t>
      </w:r>
      <w:r w:rsidRPr="00A91EE8">
        <w:rPr>
          <w:rFonts w:ascii="Lucida Sans Unicode" w:hAnsi="Lucida Sans Unicode" w:cs="Lucida Sans Unicode"/>
          <w:bCs/>
          <w:sz w:val="20"/>
          <w:szCs w:val="20"/>
          <w:lang w:val="es-MX" w:eastAsia="ar-SA"/>
        </w:rPr>
        <w:t xml:space="preserve">istritales como los </w:t>
      </w:r>
      <w:r w:rsidR="00A91EE8" w:rsidRPr="00A91EE8">
        <w:rPr>
          <w:rFonts w:ascii="Lucida Sans Unicode" w:hAnsi="Lucida Sans Unicode" w:cs="Lucida Sans Unicode"/>
          <w:bCs/>
          <w:sz w:val="20"/>
          <w:szCs w:val="20"/>
          <w:lang w:val="es-MX" w:eastAsia="ar-SA"/>
        </w:rPr>
        <w:t>m</w:t>
      </w:r>
      <w:r w:rsidRPr="00A91EE8">
        <w:rPr>
          <w:rFonts w:ascii="Lucida Sans Unicode" w:hAnsi="Lucida Sans Unicode" w:cs="Lucida Sans Unicode"/>
          <w:bCs/>
          <w:sz w:val="20"/>
          <w:szCs w:val="20"/>
          <w:lang w:val="es-MX" w:eastAsia="ar-SA"/>
        </w:rPr>
        <w:t xml:space="preserve">unicipales </w:t>
      </w:r>
      <w:r w:rsidR="00A91EE8" w:rsidRPr="00A91EE8">
        <w:rPr>
          <w:rFonts w:ascii="Lucida Sans Unicode" w:hAnsi="Lucida Sans Unicode" w:cs="Lucida Sans Unicode"/>
          <w:bCs/>
          <w:sz w:val="20"/>
          <w:szCs w:val="20"/>
          <w:lang w:val="es-MX" w:eastAsia="ar-SA"/>
        </w:rPr>
        <w:t>e</w:t>
      </w:r>
      <w:r w:rsidRPr="00A91EE8">
        <w:rPr>
          <w:rFonts w:ascii="Lucida Sans Unicode" w:hAnsi="Lucida Sans Unicode" w:cs="Lucida Sans Unicode"/>
          <w:bCs/>
          <w:sz w:val="20"/>
          <w:szCs w:val="20"/>
          <w:lang w:val="es-MX" w:eastAsia="ar-SA"/>
        </w:rPr>
        <w:t>lectorales, c</w:t>
      </w:r>
      <w:r w:rsidR="006E2BBF" w:rsidRPr="00A91EE8">
        <w:rPr>
          <w:rFonts w:ascii="Lucida Sans Unicode" w:hAnsi="Lucida Sans Unicode" w:cs="Lucida Sans Unicode"/>
          <w:bCs/>
          <w:sz w:val="20"/>
          <w:szCs w:val="20"/>
          <w:lang w:val="es-MX" w:eastAsia="ar-SA"/>
        </w:rPr>
        <w:t>ontaran</w:t>
      </w:r>
      <w:r w:rsidRPr="00A91EE8">
        <w:rPr>
          <w:rFonts w:ascii="Lucida Sans Unicode" w:hAnsi="Lucida Sans Unicode" w:cs="Lucida Sans Unicode"/>
          <w:bCs/>
          <w:sz w:val="20"/>
          <w:szCs w:val="20"/>
          <w:lang w:val="es-MX" w:eastAsia="ar-SA"/>
        </w:rPr>
        <w:t xml:space="preserve"> con el recurso para estar en condiciones de realizar la planeación </w:t>
      </w:r>
      <w:r w:rsidR="006E2BBF" w:rsidRPr="00A91EE8">
        <w:rPr>
          <w:rFonts w:ascii="Lucida Sans Unicode" w:hAnsi="Lucida Sans Unicode" w:cs="Lucida Sans Unicode"/>
          <w:bCs/>
          <w:sz w:val="20"/>
          <w:szCs w:val="20"/>
          <w:lang w:val="es-MX" w:eastAsia="ar-SA"/>
        </w:rPr>
        <w:t>referida en el anterior considerando.</w:t>
      </w:r>
      <w:r>
        <w:rPr>
          <w:rFonts w:ascii="Lucida Sans Unicode" w:hAnsi="Lucida Sans Unicode" w:cs="Lucida Sans Unicode"/>
          <w:bCs/>
          <w:sz w:val="20"/>
          <w:szCs w:val="20"/>
          <w:lang w:val="es-MX" w:eastAsia="ar-SA"/>
        </w:rPr>
        <w:t xml:space="preserve"> </w:t>
      </w:r>
    </w:p>
    <w:p w14:paraId="5DD7F9D4" w14:textId="77777777" w:rsidR="00E346DB" w:rsidRPr="00E346DB" w:rsidRDefault="00E346DB" w:rsidP="0085594E">
      <w:pPr>
        <w:spacing w:line="276" w:lineRule="auto"/>
        <w:jc w:val="both"/>
        <w:rPr>
          <w:rFonts w:ascii="Lucida Sans Unicode" w:hAnsi="Lucida Sans Unicode" w:cs="Lucida Sans Unicode"/>
          <w:sz w:val="20"/>
          <w:szCs w:val="20"/>
        </w:rPr>
      </w:pPr>
    </w:p>
    <w:p w14:paraId="5C216153" w14:textId="21179FA3" w:rsidR="00D52F0A" w:rsidRPr="00C91874" w:rsidRDefault="00906A1E" w:rsidP="0085594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X</w:t>
      </w:r>
      <w:r w:rsidR="00730FB0" w:rsidRPr="00C91874">
        <w:rPr>
          <w:rFonts w:ascii="Lucida Sans Unicode" w:hAnsi="Lucida Sans Unicode" w:cs="Lucida Sans Unicode"/>
          <w:b/>
          <w:sz w:val="20"/>
          <w:szCs w:val="20"/>
        </w:rPr>
        <w:t>. DE LA NOTIFICACIÓN DEL ACUERDO Y SU PUBLICACIÓN</w:t>
      </w:r>
      <w:r w:rsidR="00730FB0" w:rsidRPr="00C91874">
        <w:rPr>
          <w:rFonts w:ascii="Lucida Sans Unicode" w:hAnsi="Lucida Sans Unicode" w:cs="Lucida Sans Unicode"/>
          <w:bCs/>
          <w:sz w:val="20"/>
          <w:szCs w:val="20"/>
        </w:rPr>
        <w:t xml:space="preserve">. </w:t>
      </w:r>
      <w:r w:rsidR="00D52F0A" w:rsidRPr="00C91874">
        <w:rPr>
          <w:rFonts w:ascii="Lucida Sans Unicode" w:hAnsi="Lucida Sans Unicode" w:cs="Lucida Sans Unicode"/>
          <w:bCs/>
          <w:sz w:val="20"/>
          <w:szCs w:val="20"/>
        </w:rPr>
        <w:t>De conformidad con lo dispuesto en el artículo 51 del Reglamento de Sesiones del Instituto Electoral y de Participación Ciudadana del Estado de Jalisco, deberá de notificarse el presente acuerdo a</w:t>
      </w:r>
      <w:r w:rsidR="00E87415" w:rsidRPr="00E87415">
        <w:rPr>
          <w:rFonts w:ascii="Lucida Sans Unicode" w:hAnsi="Lucida Sans Unicode" w:cs="Lucida Sans Unicode"/>
          <w:bCs/>
          <w:sz w:val="20"/>
          <w:szCs w:val="20"/>
        </w:rPr>
        <w:t xml:space="preserve"> las personas integrantes del Consejo General, mediante correo electrónico.</w:t>
      </w:r>
      <w:r w:rsidR="00D52F0A" w:rsidRPr="00C91874">
        <w:rPr>
          <w:rFonts w:ascii="Lucida Sans Unicode" w:hAnsi="Lucida Sans Unicode" w:cs="Lucida Sans Unicode"/>
          <w:bCs/>
          <w:sz w:val="20"/>
          <w:szCs w:val="20"/>
        </w:rPr>
        <w:t xml:space="preserve"> </w:t>
      </w:r>
    </w:p>
    <w:p w14:paraId="079F98AE" w14:textId="77777777" w:rsidR="00D52F0A" w:rsidRPr="00C91874" w:rsidRDefault="00D52F0A" w:rsidP="0085594E">
      <w:pPr>
        <w:pStyle w:val="Sinespaciado"/>
        <w:spacing w:line="276" w:lineRule="auto"/>
        <w:jc w:val="both"/>
        <w:rPr>
          <w:rFonts w:ascii="Lucida Sans Unicode" w:hAnsi="Lucida Sans Unicode" w:cs="Lucida Sans Unicode"/>
          <w:bCs/>
          <w:sz w:val="20"/>
          <w:szCs w:val="20"/>
        </w:rPr>
      </w:pPr>
    </w:p>
    <w:p w14:paraId="2E9C960C" w14:textId="0AFBA8FF" w:rsidR="00730FB0" w:rsidRPr="00C91874" w:rsidRDefault="00D52F0A" w:rsidP="0085594E">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w:t>
      </w:r>
      <w:r w:rsidR="00A936BB">
        <w:rPr>
          <w:rFonts w:ascii="Lucida Sans Unicode" w:hAnsi="Lucida Sans Unicode" w:cs="Lucida Sans Unicode"/>
          <w:bCs/>
          <w:sz w:val="20"/>
          <w:szCs w:val="20"/>
        </w:rPr>
        <w:t xml:space="preserve"> </w:t>
      </w:r>
      <w:r w:rsidRPr="00C91874">
        <w:rPr>
          <w:rFonts w:ascii="Lucida Sans Unicode" w:hAnsi="Lucida Sans Unicode" w:cs="Lucida Sans Unicode"/>
          <w:bCs/>
          <w:sz w:val="20"/>
          <w:szCs w:val="20"/>
        </w:rPr>
        <w:t>del Código Electoral del Estado de Jalisco; y 52 del Reglamento de Sesiones de este órgano colegiado.</w:t>
      </w:r>
    </w:p>
    <w:p w14:paraId="5997CC1D" w14:textId="77777777" w:rsidR="002961AD" w:rsidRPr="00C91874" w:rsidRDefault="002961AD" w:rsidP="0085594E">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85594E">
      <w:pPr>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85594E">
      <w:pPr>
        <w:pStyle w:val="Sinespaciado"/>
        <w:spacing w:line="276" w:lineRule="auto"/>
      </w:pPr>
    </w:p>
    <w:p w14:paraId="3B31A431" w14:textId="77777777" w:rsidR="001338DE" w:rsidRPr="00C91874" w:rsidRDefault="001338DE" w:rsidP="0085594E">
      <w:pPr>
        <w:spacing w:line="276" w:lineRule="auto"/>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A C U E R D O</w:t>
      </w:r>
    </w:p>
    <w:p w14:paraId="6B699379" w14:textId="77777777" w:rsidR="008F0C15" w:rsidRPr="00C91874" w:rsidRDefault="008F0C15" w:rsidP="0085594E">
      <w:pPr>
        <w:pStyle w:val="Sinespaciado"/>
        <w:spacing w:line="276" w:lineRule="auto"/>
        <w:rPr>
          <w:lang w:val="pt-BR" w:eastAsia="es-ES"/>
        </w:rPr>
      </w:pPr>
    </w:p>
    <w:p w14:paraId="36C51DD5" w14:textId="352D6BC8" w:rsidR="00673828" w:rsidRDefault="00CB37C7" w:rsidP="0085594E">
      <w:pPr>
        <w:pStyle w:val="Sinespaciado"/>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sz w:val="20"/>
          <w:szCs w:val="20"/>
          <w:lang w:eastAsia="es-ES"/>
        </w:rPr>
        <w:t>PRIMERO.</w:t>
      </w:r>
      <w:r w:rsidRPr="00C91874">
        <w:rPr>
          <w:rFonts w:ascii="Lucida Sans Unicode" w:hAnsi="Lucida Sans Unicode" w:cs="Lucida Sans Unicode"/>
          <w:sz w:val="20"/>
          <w:szCs w:val="20"/>
          <w:lang w:eastAsia="es-ES"/>
        </w:rPr>
        <w:t xml:space="preserve"> </w:t>
      </w:r>
      <w:r w:rsidR="00E87415">
        <w:rPr>
          <w:rFonts w:ascii="Lucida Sans Unicode" w:hAnsi="Lucida Sans Unicode" w:cs="Lucida Sans Unicode"/>
          <w:sz w:val="20"/>
          <w:szCs w:val="20"/>
          <w:lang w:val="es-ES_tradnl" w:eastAsia="es-ES"/>
        </w:rPr>
        <w:t xml:space="preserve">Se instruye </w:t>
      </w:r>
      <w:r w:rsidR="006C3DB5">
        <w:rPr>
          <w:rFonts w:ascii="Lucida Sans Unicode" w:hAnsi="Lucida Sans Unicode" w:cs="Lucida Sans Unicode"/>
          <w:sz w:val="20"/>
          <w:szCs w:val="20"/>
          <w:lang w:val="es-ES_tradnl" w:eastAsia="es-ES"/>
        </w:rPr>
        <w:t xml:space="preserve">a los </w:t>
      </w:r>
      <w:r w:rsidR="00E87415">
        <w:rPr>
          <w:rFonts w:ascii="Lucida Sans Unicode" w:hAnsi="Lucida Sans Unicode" w:cs="Lucida Sans Unicode"/>
          <w:sz w:val="20"/>
          <w:szCs w:val="20"/>
          <w:lang w:val="es-ES_tradnl" w:eastAsia="es-ES"/>
        </w:rPr>
        <w:t>c</w:t>
      </w:r>
      <w:r w:rsidR="006C3DB5">
        <w:rPr>
          <w:rFonts w:ascii="Lucida Sans Unicode" w:hAnsi="Lucida Sans Unicode" w:cs="Lucida Sans Unicode"/>
          <w:sz w:val="20"/>
          <w:szCs w:val="20"/>
          <w:lang w:val="es-ES_tradnl" w:eastAsia="es-ES"/>
        </w:rPr>
        <w:t xml:space="preserve">onsejos </w:t>
      </w:r>
      <w:r w:rsidR="00E87415">
        <w:rPr>
          <w:rFonts w:ascii="Lucida Sans Unicode" w:hAnsi="Lucida Sans Unicode" w:cs="Lucida Sans Unicode"/>
          <w:sz w:val="20"/>
          <w:szCs w:val="20"/>
          <w:lang w:val="es-ES_tradnl" w:eastAsia="es-ES"/>
        </w:rPr>
        <w:t>d</w:t>
      </w:r>
      <w:r w:rsidR="006C3DB5">
        <w:rPr>
          <w:rFonts w:ascii="Lucida Sans Unicode" w:hAnsi="Lucida Sans Unicode" w:cs="Lucida Sans Unicode"/>
          <w:sz w:val="20"/>
          <w:szCs w:val="20"/>
          <w:lang w:val="es-ES_tradnl" w:eastAsia="es-ES"/>
        </w:rPr>
        <w:t xml:space="preserve">istritales </w:t>
      </w:r>
      <w:r w:rsidR="00E87415">
        <w:rPr>
          <w:rFonts w:ascii="Lucida Sans Unicode" w:hAnsi="Lucida Sans Unicode" w:cs="Lucida Sans Unicode"/>
          <w:sz w:val="20"/>
          <w:szCs w:val="20"/>
          <w:lang w:val="es-ES_tradnl" w:eastAsia="es-ES"/>
        </w:rPr>
        <w:t>e</w:t>
      </w:r>
      <w:r w:rsidR="006C3DB5">
        <w:rPr>
          <w:rFonts w:ascii="Lucida Sans Unicode" w:hAnsi="Lucida Sans Unicode" w:cs="Lucida Sans Unicode"/>
          <w:sz w:val="20"/>
          <w:szCs w:val="20"/>
          <w:lang w:val="es-ES_tradnl" w:eastAsia="es-ES"/>
        </w:rPr>
        <w:t xml:space="preserve">lectorales </w:t>
      </w:r>
      <w:r w:rsidR="00673828">
        <w:rPr>
          <w:rFonts w:ascii="Lucida Sans Unicode" w:hAnsi="Lucida Sans Unicode" w:cs="Lucida Sans Unicode"/>
          <w:sz w:val="20"/>
          <w:szCs w:val="20"/>
        </w:rPr>
        <w:t xml:space="preserve">para que de inmediato comiencen con el proceso de planeación </w:t>
      </w:r>
      <w:r w:rsidR="00B76BCE">
        <w:rPr>
          <w:rFonts w:ascii="Lucida Sans Unicode" w:hAnsi="Lucida Sans Unicode" w:cs="Lucida Sans Unicode"/>
          <w:sz w:val="20"/>
          <w:szCs w:val="20"/>
        </w:rPr>
        <w:t>especificado en este acuerdo, y que se encuentra establecido en las Bases Generales para Regular el Desarrollo de las Sesiones de los Cómputos en las Elecciones Locales, en términos del considerando V</w:t>
      </w:r>
      <w:r w:rsidR="00D5669C">
        <w:rPr>
          <w:rFonts w:ascii="Lucida Sans Unicode" w:hAnsi="Lucida Sans Unicode" w:cs="Lucida Sans Unicode"/>
          <w:sz w:val="20"/>
          <w:szCs w:val="20"/>
        </w:rPr>
        <w:t>I</w:t>
      </w:r>
      <w:r w:rsidR="00B76BCE">
        <w:rPr>
          <w:rFonts w:ascii="Lucida Sans Unicode" w:hAnsi="Lucida Sans Unicode" w:cs="Lucida Sans Unicode"/>
          <w:sz w:val="20"/>
          <w:szCs w:val="20"/>
        </w:rPr>
        <w:t xml:space="preserve">II de este acuerdo. </w:t>
      </w:r>
    </w:p>
    <w:p w14:paraId="49E32A98" w14:textId="77777777" w:rsidR="00673828" w:rsidRDefault="00673828" w:rsidP="0085594E">
      <w:pPr>
        <w:pStyle w:val="Sinespaciado"/>
        <w:spacing w:line="276" w:lineRule="auto"/>
        <w:jc w:val="both"/>
        <w:rPr>
          <w:rFonts w:ascii="Lucida Sans Unicode" w:hAnsi="Lucida Sans Unicode" w:cs="Lucida Sans Unicode"/>
          <w:sz w:val="20"/>
          <w:szCs w:val="20"/>
        </w:rPr>
      </w:pPr>
    </w:p>
    <w:p w14:paraId="3AE9F085" w14:textId="1203EA0E" w:rsidR="00C13988" w:rsidRPr="00C91874" w:rsidRDefault="0000247C" w:rsidP="0085594E">
      <w:pPr>
        <w:spacing w:line="276" w:lineRule="auto"/>
        <w:jc w:val="both"/>
        <w:rPr>
          <w:rFonts w:ascii="Lucida Sans Unicode" w:eastAsia="Trebuchet MS" w:hAnsi="Lucida Sans Unicode" w:cs="Lucida Sans Unicode"/>
          <w:b/>
          <w:sz w:val="20"/>
          <w:szCs w:val="20"/>
        </w:rPr>
      </w:pPr>
      <w:r w:rsidRPr="00A91EE8">
        <w:rPr>
          <w:rFonts w:ascii="Lucida Sans Unicode" w:eastAsia="Trebuchet MS" w:hAnsi="Lucida Sans Unicode" w:cs="Lucida Sans Unicode"/>
          <w:b/>
          <w:sz w:val="20"/>
          <w:szCs w:val="20"/>
        </w:rPr>
        <w:t>SEGUNDO.</w:t>
      </w:r>
      <w:r w:rsidR="00C13988" w:rsidRPr="00A91EE8">
        <w:rPr>
          <w:rFonts w:ascii="Lucida Sans Unicode" w:eastAsia="Trebuchet MS" w:hAnsi="Lucida Sans Unicode" w:cs="Lucida Sans Unicode"/>
          <w:bCs/>
          <w:sz w:val="20"/>
          <w:szCs w:val="20"/>
        </w:rPr>
        <w:t xml:space="preserve"> </w:t>
      </w:r>
      <w:r w:rsidR="00A91EE8" w:rsidRPr="00A91EE8">
        <w:rPr>
          <w:rFonts w:ascii="Lucida Sans Unicode" w:eastAsia="Trebuchet MS" w:hAnsi="Lucida Sans Unicode" w:cs="Lucida Sans Unicode"/>
          <w:bCs/>
          <w:sz w:val="20"/>
          <w:szCs w:val="20"/>
        </w:rPr>
        <w:t xml:space="preserve">Se </w:t>
      </w:r>
      <w:r w:rsidR="00E87415" w:rsidRPr="00A91EE8">
        <w:rPr>
          <w:rFonts w:ascii="Lucida Sans Unicode" w:eastAsia="Trebuchet MS" w:hAnsi="Lucida Sans Unicode" w:cs="Lucida Sans Unicode"/>
          <w:bCs/>
          <w:sz w:val="20"/>
          <w:szCs w:val="20"/>
        </w:rPr>
        <w:t>instru</w:t>
      </w:r>
      <w:r w:rsidR="00A91EE8" w:rsidRPr="00A91EE8">
        <w:rPr>
          <w:rFonts w:ascii="Lucida Sans Unicode" w:eastAsia="Trebuchet MS" w:hAnsi="Lucida Sans Unicode" w:cs="Lucida Sans Unicode"/>
          <w:bCs/>
          <w:sz w:val="20"/>
          <w:szCs w:val="20"/>
        </w:rPr>
        <w:t>y</w:t>
      </w:r>
      <w:r w:rsidR="00E87415" w:rsidRPr="00A91EE8">
        <w:rPr>
          <w:rFonts w:ascii="Lucida Sans Unicode" w:eastAsia="Trebuchet MS" w:hAnsi="Lucida Sans Unicode" w:cs="Lucida Sans Unicode"/>
          <w:bCs/>
          <w:sz w:val="20"/>
          <w:szCs w:val="20"/>
        </w:rPr>
        <w:t>e</w:t>
      </w:r>
      <w:r w:rsidR="00197F85" w:rsidRPr="00A91EE8">
        <w:rPr>
          <w:rFonts w:ascii="Lucida Sans Unicode" w:eastAsia="Trebuchet MS" w:hAnsi="Lucida Sans Unicode" w:cs="Lucida Sans Unicode"/>
          <w:bCs/>
          <w:sz w:val="20"/>
          <w:szCs w:val="20"/>
        </w:rPr>
        <w:t xml:space="preserve"> </w:t>
      </w:r>
      <w:r w:rsidR="00B76BCE" w:rsidRPr="00A91EE8">
        <w:rPr>
          <w:rFonts w:ascii="Lucida Sans Unicode" w:hAnsi="Lucida Sans Unicode" w:cs="Lucida Sans Unicode"/>
          <w:sz w:val="20"/>
          <w:szCs w:val="20"/>
          <w:lang w:val="es-ES_tradnl" w:eastAsia="es-ES"/>
        </w:rPr>
        <w:t xml:space="preserve">a los </w:t>
      </w:r>
      <w:r w:rsidR="00E87415" w:rsidRPr="00A91EE8">
        <w:rPr>
          <w:rFonts w:ascii="Lucida Sans Unicode" w:hAnsi="Lucida Sans Unicode" w:cs="Lucida Sans Unicode"/>
          <w:sz w:val="20"/>
          <w:szCs w:val="20"/>
          <w:lang w:val="es-ES_tradnl" w:eastAsia="es-ES"/>
        </w:rPr>
        <w:t>c</w:t>
      </w:r>
      <w:r w:rsidR="00B76BCE" w:rsidRPr="00A91EE8">
        <w:rPr>
          <w:rFonts w:ascii="Lucida Sans Unicode" w:hAnsi="Lucida Sans Unicode" w:cs="Lucida Sans Unicode"/>
          <w:sz w:val="20"/>
          <w:szCs w:val="20"/>
          <w:lang w:val="es-ES_tradnl" w:eastAsia="es-ES"/>
        </w:rPr>
        <w:t xml:space="preserve">onsejos </w:t>
      </w:r>
      <w:r w:rsidR="00E87415" w:rsidRPr="00A91EE8">
        <w:rPr>
          <w:rFonts w:ascii="Lucida Sans Unicode" w:hAnsi="Lucida Sans Unicode" w:cs="Lucida Sans Unicode"/>
          <w:sz w:val="20"/>
          <w:szCs w:val="20"/>
          <w:lang w:val="es-ES_tradnl" w:eastAsia="es-ES"/>
        </w:rPr>
        <w:t>m</w:t>
      </w:r>
      <w:r w:rsidR="00B76BCE" w:rsidRPr="00A91EE8">
        <w:rPr>
          <w:rFonts w:ascii="Lucida Sans Unicode" w:hAnsi="Lucida Sans Unicode" w:cs="Lucida Sans Unicode"/>
          <w:sz w:val="20"/>
          <w:szCs w:val="20"/>
          <w:lang w:val="es-ES_tradnl" w:eastAsia="es-ES"/>
        </w:rPr>
        <w:t xml:space="preserve">unicipales </w:t>
      </w:r>
      <w:r w:rsidR="00E87415" w:rsidRPr="00A91EE8">
        <w:rPr>
          <w:rFonts w:ascii="Lucida Sans Unicode" w:hAnsi="Lucida Sans Unicode" w:cs="Lucida Sans Unicode"/>
          <w:sz w:val="20"/>
          <w:szCs w:val="20"/>
          <w:lang w:val="es-ES_tradnl" w:eastAsia="es-ES"/>
        </w:rPr>
        <w:t>e</w:t>
      </w:r>
      <w:r w:rsidR="00B76BCE" w:rsidRPr="00A91EE8">
        <w:rPr>
          <w:rFonts w:ascii="Lucida Sans Unicode" w:hAnsi="Lucida Sans Unicode" w:cs="Lucida Sans Unicode"/>
          <w:sz w:val="20"/>
          <w:szCs w:val="20"/>
          <w:lang w:val="es-ES_tradnl" w:eastAsia="es-ES"/>
        </w:rPr>
        <w:t xml:space="preserve">lectorales </w:t>
      </w:r>
      <w:r w:rsidR="00525FE9" w:rsidRPr="00A91EE8">
        <w:rPr>
          <w:rFonts w:ascii="Lucida Sans Unicode" w:hAnsi="Lucida Sans Unicode" w:cs="Lucida Sans Unicode"/>
          <w:sz w:val="20"/>
          <w:szCs w:val="20"/>
        </w:rPr>
        <w:t xml:space="preserve">para que, al día siguiente de su instalación, </w:t>
      </w:r>
      <w:r w:rsidR="00B76BCE" w:rsidRPr="00A91EE8">
        <w:rPr>
          <w:rFonts w:ascii="Lucida Sans Unicode" w:hAnsi="Lucida Sans Unicode" w:cs="Lucida Sans Unicode"/>
          <w:sz w:val="20"/>
          <w:szCs w:val="20"/>
        </w:rPr>
        <w:t>comiencen con el proceso de planeación especificado en este acuerdo, y que se encuentra establecido en las Bases Generales para Regular el Desarrollo de las Sesiones de los Cómputos en las Elecciones Locales, en términos del considerando V</w:t>
      </w:r>
      <w:r w:rsidR="00AC53B9" w:rsidRPr="00A91EE8">
        <w:rPr>
          <w:rFonts w:ascii="Lucida Sans Unicode" w:hAnsi="Lucida Sans Unicode" w:cs="Lucida Sans Unicode"/>
          <w:sz w:val="20"/>
          <w:szCs w:val="20"/>
        </w:rPr>
        <w:t>I</w:t>
      </w:r>
      <w:r w:rsidR="00B76BCE" w:rsidRPr="00A91EE8">
        <w:rPr>
          <w:rFonts w:ascii="Lucida Sans Unicode" w:hAnsi="Lucida Sans Unicode" w:cs="Lucida Sans Unicode"/>
          <w:sz w:val="20"/>
          <w:szCs w:val="20"/>
        </w:rPr>
        <w:t>II de este acuerdo.</w:t>
      </w:r>
      <w:r w:rsidR="00B76BCE">
        <w:rPr>
          <w:rFonts w:ascii="Lucida Sans Unicode" w:hAnsi="Lucida Sans Unicode" w:cs="Lucida Sans Unicode"/>
          <w:sz w:val="20"/>
          <w:szCs w:val="20"/>
        </w:rPr>
        <w:t xml:space="preserve"> </w:t>
      </w:r>
    </w:p>
    <w:p w14:paraId="5A52762B" w14:textId="77777777" w:rsidR="00C13988" w:rsidRPr="00C91874" w:rsidRDefault="00C13988" w:rsidP="0085594E">
      <w:pPr>
        <w:pStyle w:val="Sinespaciado"/>
        <w:spacing w:line="276" w:lineRule="auto"/>
      </w:pPr>
    </w:p>
    <w:p w14:paraId="76418594" w14:textId="21256FD5" w:rsidR="0053572B" w:rsidRPr="00C91874" w:rsidRDefault="00A95177" w:rsidP="0085594E">
      <w:pPr>
        <w:spacing w:line="276" w:lineRule="auto"/>
        <w:jc w:val="both"/>
        <w:rPr>
          <w:rFonts w:ascii="Lucida Sans Unicode" w:hAnsi="Lucida Sans Unicode" w:cs="Lucida Sans Unicode"/>
          <w:sz w:val="20"/>
          <w:szCs w:val="20"/>
        </w:rPr>
      </w:pPr>
      <w:r w:rsidRPr="00C91874">
        <w:rPr>
          <w:rFonts w:ascii="Lucida Sans Unicode" w:eastAsia="Trebuchet MS" w:hAnsi="Lucida Sans Unicode" w:cs="Lucida Sans Unicode"/>
          <w:b/>
          <w:bCs/>
          <w:sz w:val="20"/>
          <w:szCs w:val="20"/>
        </w:rPr>
        <w:lastRenderedPageBreak/>
        <w:t>TERCERO.</w:t>
      </w:r>
      <w:r w:rsidRPr="00C91874">
        <w:rPr>
          <w:rFonts w:ascii="Lucida Sans Unicode" w:eastAsia="Trebuchet MS" w:hAnsi="Lucida Sans Unicode" w:cs="Lucida Sans Unicode"/>
          <w:sz w:val="20"/>
          <w:szCs w:val="20"/>
        </w:rPr>
        <w:t xml:space="preserve"> </w:t>
      </w:r>
      <w:r w:rsidR="0053572B" w:rsidRPr="00C91874">
        <w:rPr>
          <w:rFonts w:ascii="Lucida Sans Unicode" w:hAnsi="Lucida Sans Unicode" w:cs="Lucida Sans Unicode"/>
          <w:sz w:val="20"/>
          <w:szCs w:val="20"/>
        </w:rPr>
        <w:t xml:space="preserve">Comuníquese el acuerdo al Instituto Nacional Electoral, a través </w:t>
      </w:r>
      <w:r w:rsidR="0053572B" w:rsidRPr="00C91874">
        <w:rPr>
          <w:rFonts w:ascii="Lucida Sans Unicode" w:eastAsia="Trebuchet MS" w:hAnsi="Lucida Sans Unicode" w:cs="Lucida Sans Unicode"/>
          <w:sz w:val="20"/>
          <w:szCs w:val="20"/>
        </w:rPr>
        <w:t>del Sistema de Vinculación con los Organismos Públicos Locales Electorales</w:t>
      </w:r>
      <w:r w:rsidR="0053572B" w:rsidRPr="00C91874">
        <w:rPr>
          <w:rFonts w:ascii="Lucida Sans Unicode" w:hAnsi="Lucida Sans Unicode" w:cs="Lucida Sans Unicode"/>
          <w:sz w:val="20"/>
          <w:szCs w:val="20"/>
        </w:rPr>
        <w:t>, para los efectos correspondientes.</w:t>
      </w:r>
    </w:p>
    <w:p w14:paraId="45E85FAF" w14:textId="4AAE7F44" w:rsidR="0053572B" w:rsidRPr="00C91874" w:rsidRDefault="0053572B" w:rsidP="0085594E">
      <w:pPr>
        <w:pStyle w:val="Sinespaciado"/>
        <w:spacing w:line="276" w:lineRule="auto"/>
      </w:pPr>
    </w:p>
    <w:p w14:paraId="39B2F81D" w14:textId="12C9236B" w:rsidR="00D52F0A" w:rsidRPr="003357DF" w:rsidRDefault="00BB1A9E" w:rsidP="0085594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val="es-ES_tradnl"/>
        </w:rPr>
        <w:t>CUARTO</w:t>
      </w:r>
      <w:r w:rsidR="00A10744" w:rsidRPr="00C91874">
        <w:rPr>
          <w:rFonts w:ascii="Lucida Sans Unicode" w:hAnsi="Lucida Sans Unicode" w:cs="Lucida Sans Unicode"/>
          <w:b/>
          <w:sz w:val="20"/>
          <w:szCs w:val="20"/>
          <w:lang w:val="es-ES_tradnl"/>
        </w:rPr>
        <w:t xml:space="preserve">. </w:t>
      </w:r>
      <w:r w:rsidR="00CD474D" w:rsidRPr="00C91874">
        <w:rPr>
          <w:rFonts w:ascii="Lucida Sans Unicode" w:hAnsi="Lucida Sans Unicode" w:cs="Lucida Sans Unicode"/>
          <w:sz w:val="20"/>
          <w:szCs w:val="20"/>
        </w:rPr>
        <w:t>Notifíquese a l</w:t>
      </w:r>
      <w:r w:rsidR="00E87415">
        <w:rPr>
          <w:rFonts w:ascii="Lucida Sans Unicode" w:hAnsi="Lucida Sans Unicode" w:cs="Lucida Sans Unicode"/>
          <w:sz w:val="20"/>
          <w:szCs w:val="20"/>
        </w:rPr>
        <w:t>a</w:t>
      </w:r>
      <w:r w:rsidR="00CD474D" w:rsidRPr="00C91874">
        <w:rPr>
          <w:rFonts w:ascii="Lucida Sans Unicode" w:hAnsi="Lucida Sans Unicode" w:cs="Lucida Sans Unicode"/>
          <w:sz w:val="20"/>
          <w:szCs w:val="20"/>
        </w:rPr>
        <w:t>s</w:t>
      </w:r>
      <w:r w:rsidR="00E87415">
        <w:rPr>
          <w:rFonts w:ascii="Lucida Sans Unicode" w:hAnsi="Lucida Sans Unicode" w:cs="Lucida Sans Unicode"/>
          <w:sz w:val="20"/>
          <w:szCs w:val="20"/>
        </w:rPr>
        <w:t xml:space="preserve"> personas integrantes del Consejo General</w:t>
      </w:r>
      <w:r w:rsidR="00CD474D" w:rsidRPr="00C91874">
        <w:rPr>
          <w:rFonts w:ascii="Lucida Sans Unicode" w:hAnsi="Lucida Sans Unicode" w:cs="Lucida Sans Unicode"/>
          <w:sz w:val="20"/>
          <w:szCs w:val="20"/>
        </w:rPr>
        <w:t xml:space="preserve">, mediante el correo electrónico registrado </w:t>
      </w:r>
      <w:r w:rsidR="007C5C8E" w:rsidRPr="00C91874">
        <w:rPr>
          <w:rFonts w:ascii="Lucida Sans Unicode" w:hAnsi="Lucida Sans Unicode" w:cs="Lucida Sans Unicode"/>
          <w:sz w:val="20"/>
          <w:szCs w:val="20"/>
        </w:rPr>
        <w:t>ante este Instituto</w:t>
      </w:r>
      <w:r w:rsidR="00D52F0A" w:rsidRPr="00C91874">
        <w:rPr>
          <w:rFonts w:ascii="Lucida Sans Unicode" w:hAnsi="Lucida Sans Unicode" w:cs="Lucida Sans Unicode"/>
          <w:sz w:val="20"/>
          <w:szCs w:val="20"/>
        </w:rPr>
        <w:t xml:space="preserve">, en términos del </w:t>
      </w:r>
      <w:r w:rsidR="00D52F0A" w:rsidRPr="003357DF">
        <w:rPr>
          <w:rFonts w:ascii="Lucida Sans Unicode" w:hAnsi="Lucida Sans Unicode" w:cs="Lucida Sans Unicode"/>
          <w:sz w:val="20"/>
          <w:szCs w:val="20"/>
        </w:rPr>
        <w:t xml:space="preserve">considerando </w:t>
      </w:r>
      <w:r w:rsidR="00AC53B9" w:rsidRPr="003357DF">
        <w:rPr>
          <w:rFonts w:ascii="Lucida Sans Unicode" w:hAnsi="Lucida Sans Unicode" w:cs="Lucida Sans Unicode"/>
          <w:sz w:val="20"/>
          <w:szCs w:val="20"/>
        </w:rPr>
        <w:t>X</w:t>
      </w:r>
      <w:r w:rsidR="00D52F0A" w:rsidRPr="003357DF">
        <w:rPr>
          <w:rFonts w:ascii="Lucida Sans Unicode" w:hAnsi="Lucida Sans Unicode" w:cs="Lucida Sans Unicode"/>
          <w:sz w:val="20"/>
          <w:szCs w:val="20"/>
        </w:rPr>
        <w:t xml:space="preserve"> del presente acuerdo.</w:t>
      </w:r>
      <w:r w:rsidR="00CD474D" w:rsidRPr="003357DF">
        <w:rPr>
          <w:rFonts w:ascii="Lucida Sans Unicode" w:hAnsi="Lucida Sans Unicode" w:cs="Lucida Sans Unicode"/>
          <w:sz w:val="20"/>
          <w:szCs w:val="20"/>
        </w:rPr>
        <w:t xml:space="preserve"> </w:t>
      </w:r>
    </w:p>
    <w:p w14:paraId="0C7988CC" w14:textId="77777777" w:rsidR="00D52F0A" w:rsidRPr="003357DF" w:rsidRDefault="00D52F0A" w:rsidP="0085594E">
      <w:pPr>
        <w:pStyle w:val="Sinespaciado"/>
        <w:spacing w:line="276" w:lineRule="auto"/>
      </w:pPr>
    </w:p>
    <w:p w14:paraId="18DF3D9A" w14:textId="31BD0FCB" w:rsidR="00F75B12" w:rsidRDefault="00BB1A9E" w:rsidP="0085594E">
      <w:pPr>
        <w:pStyle w:val="Sinespaciado"/>
        <w:spacing w:line="276" w:lineRule="auto"/>
        <w:jc w:val="both"/>
        <w:rPr>
          <w:rFonts w:ascii="Lucida Sans Unicode" w:hAnsi="Lucida Sans Unicode" w:cs="Lucida Sans Unicode"/>
          <w:sz w:val="20"/>
          <w:szCs w:val="20"/>
        </w:rPr>
      </w:pPr>
      <w:r w:rsidRPr="003357DF">
        <w:rPr>
          <w:rFonts w:ascii="Lucida Sans Unicode" w:hAnsi="Lucida Sans Unicode" w:cs="Lucida Sans Unicode"/>
          <w:b/>
          <w:bCs/>
          <w:sz w:val="20"/>
          <w:szCs w:val="20"/>
        </w:rPr>
        <w:t>QUINTO</w:t>
      </w:r>
      <w:r w:rsidR="00D52F0A" w:rsidRPr="003357DF">
        <w:rPr>
          <w:rFonts w:ascii="Lucida Sans Unicode" w:hAnsi="Lucida Sans Unicode" w:cs="Lucida Sans Unicode"/>
          <w:sz w:val="20"/>
          <w:szCs w:val="20"/>
        </w:rPr>
        <w:t xml:space="preserve">. </w:t>
      </w:r>
      <w:r w:rsidR="00F75B12" w:rsidRPr="003357DF">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00F75B12" w:rsidRPr="003357DF">
        <w:rPr>
          <w:rFonts w:ascii="Lucida Sans Unicode" w:hAnsi="Lucida Sans Unicode" w:cs="Lucida Sans Unicode"/>
          <w:bCs/>
          <w:sz w:val="20"/>
          <w:szCs w:val="20"/>
        </w:rPr>
        <w:t xml:space="preserve">en términos del considerando </w:t>
      </w:r>
      <w:r w:rsidR="00092C4D" w:rsidRPr="003357DF">
        <w:rPr>
          <w:rFonts w:ascii="Lucida Sans Unicode" w:hAnsi="Lucida Sans Unicode" w:cs="Lucida Sans Unicode"/>
          <w:bCs/>
          <w:sz w:val="20"/>
          <w:szCs w:val="20"/>
        </w:rPr>
        <w:t>X</w:t>
      </w:r>
      <w:r w:rsidR="00F75B12" w:rsidRPr="003357DF">
        <w:rPr>
          <w:rFonts w:ascii="Lucida Sans Unicode" w:hAnsi="Lucida Sans Unicode" w:cs="Lucida Sans Unicode"/>
          <w:sz w:val="20"/>
          <w:szCs w:val="20"/>
        </w:rPr>
        <w:t>.</w:t>
      </w:r>
    </w:p>
    <w:p w14:paraId="7582C4B3" w14:textId="77777777" w:rsidR="00E8291A" w:rsidRDefault="00E8291A" w:rsidP="0085594E">
      <w:pPr>
        <w:spacing w:line="276" w:lineRule="auto"/>
        <w:jc w:val="center"/>
        <w:rPr>
          <w:rFonts w:ascii="Lucida Sans Unicode" w:hAnsi="Lucida Sans Unicode" w:cs="Lucida Sans Unicode"/>
          <w:b/>
          <w:bCs/>
          <w:sz w:val="20"/>
          <w:szCs w:val="20"/>
          <w:lang w:val="pt-BR"/>
        </w:rPr>
      </w:pPr>
    </w:p>
    <w:p w14:paraId="73E6313A" w14:textId="327FFF40" w:rsidR="004B387B" w:rsidRDefault="00A30956" w:rsidP="0085594E">
      <w:pPr>
        <w:spacing w:line="276" w:lineRule="auto"/>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lang w:val="pt-BR"/>
        </w:rPr>
        <w:t xml:space="preserve">Guadalajara, </w:t>
      </w:r>
      <w:r w:rsidRPr="00C91874">
        <w:rPr>
          <w:rFonts w:ascii="Lucida Sans Unicode" w:hAnsi="Lucida Sans Unicode" w:cs="Lucida Sans Unicode"/>
          <w:b/>
          <w:bCs/>
          <w:sz w:val="20"/>
          <w:szCs w:val="20"/>
        </w:rPr>
        <w:t>Jalisco</w:t>
      </w:r>
      <w:r w:rsidRPr="00C91874">
        <w:rPr>
          <w:rFonts w:ascii="Lucida Sans Unicode" w:hAnsi="Lucida Sans Unicode" w:cs="Lucida Sans Unicode"/>
          <w:b/>
          <w:bCs/>
          <w:sz w:val="20"/>
          <w:szCs w:val="20"/>
          <w:lang w:val="pt-BR"/>
        </w:rPr>
        <w:t xml:space="preserve">; a </w:t>
      </w:r>
      <w:r w:rsidR="00E87415">
        <w:rPr>
          <w:rFonts w:ascii="Lucida Sans Unicode" w:hAnsi="Lucida Sans Unicode" w:cs="Lucida Sans Unicode"/>
          <w:b/>
          <w:bCs/>
          <w:sz w:val="20"/>
          <w:szCs w:val="20"/>
          <w:lang w:val="pt-BR"/>
        </w:rPr>
        <w:t xml:space="preserve">6 </w:t>
      </w:r>
      <w:r w:rsidRPr="00C91874">
        <w:rPr>
          <w:rFonts w:ascii="Lucida Sans Unicode" w:hAnsi="Lucida Sans Unicode" w:cs="Lucida Sans Unicode"/>
          <w:b/>
          <w:bCs/>
          <w:sz w:val="20"/>
          <w:szCs w:val="20"/>
          <w:lang w:val="pt-BR"/>
        </w:rPr>
        <w:t xml:space="preserve">de </w:t>
      </w:r>
      <w:r w:rsidR="00776B53">
        <w:rPr>
          <w:rFonts w:ascii="Lucida Sans Unicode" w:hAnsi="Lucida Sans Unicode" w:cs="Lucida Sans Unicode"/>
          <w:b/>
          <w:bCs/>
          <w:sz w:val="20"/>
          <w:szCs w:val="20"/>
          <w:lang w:val="pt-BR"/>
        </w:rPr>
        <w:t>febrero</w:t>
      </w:r>
      <w:r w:rsidRPr="00C91874">
        <w:rPr>
          <w:rFonts w:ascii="Lucida Sans Unicode" w:hAnsi="Lucida Sans Unicode" w:cs="Lucida Sans Unicode"/>
          <w:b/>
          <w:bCs/>
          <w:sz w:val="20"/>
          <w:szCs w:val="20"/>
          <w:lang w:val="pt-BR"/>
        </w:rPr>
        <w:t xml:space="preserve"> de 202</w:t>
      </w:r>
      <w:r w:rsidR="00776B53">
        <w:rPr>
          <w:rFonts w:ascii="Lucida Sans Unicode" w:hAnsi="Lucida Sans Unicode" w:cs="Lucida Sans Unicode"/>
          <w:b/>
          <w:bCs/>
          <w:sz w:val="20"/>
          <w:szCs w:val="20"/>
          <w:lang w:val="pt-BR"/>
        </w:rPr>
        <w:t>4</w:t>
      </w:r>
    </w:p>
    <w:p w14:paraId="07F58349" w14:textId="77777777" w:rsidR="003B644A" w:rsidRPr="00C91874" w:rsidRDefault="003B644A" w:rsidP="0085594E">
      <w:pPr>
        <w:spacing w:line="276" w:lineRule="auto"/>
        <w:jc w:val="center"/>
        <w:rPr>
          <w:rFonts w:ascii="Lucida Sans Unicode" w:hAnsi="Lucida Sans Unicode" w:cs="Lucida Sans Unicode"/>
          <w:b/>
          <w:bCs/>
          <w:sz w:val="20"/>
          <w:szCs w:val="20"/>
          <w:lang w:val="pt-BR"/>
        </w:rPr>
      </w:pPr>
    </w:p>
    <w:p w14:paraId="6BB9E253" w14:textId="77777777" w:rsidR="00A30956" w:rsidRPr="00C91874" w:rsidRDefault="00A30956" w:rsidP="0085594E">
      <w:pPr>
        <w:spacing w:line="276" w:lineRule="auto"/>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A30956" w:rsidRPr="00C91874" w14:paraId="05E16FDD" w14:textId="77777777" w:rsidTr="005959C5">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91874" w14:paraId="2F036A87" w14:textId="77777777">
              <w:tc>
                <w:tcPr>
                  <w:tcW w:w="5070" w:type="dxa"/>
                  <w:shd w:val="clear" w:color="auto" w:fill="auto"/>
                </w:tcPr>
                <w:p w14:paraId="23DE523C" w14:textId="77777777" w:rsidR="00A30956" w:rsidRPr="00C91874" w:rsidRDefault="00A30956" w:rsidP="0085594E">
                  <w:pPr>
                    <w:spacing w:line="276" w:lineRule="auto"/>
                    <w:jc w:val="center"/>
                    <w:rPr>
                      <w:rFonts w:ascii="Lucida Sans Unicode" w:hAnsi="Lucida Sans Unicode" w:cs="Lucida Sans Unicode"/>
                      <w:b/>
                      <w:bCs/>
                      <w:sz w:val="20"/>
                      <w:szCs w:val="20"/>
                      <w:lang w:val="pt-BR"/>
                    </w:rPr>
                  </w:pPr>
                </w:p>
                <w:p w14:paraId="233B324A" w14:textId="77777777"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0A20DAB" w14:textId="056F2A58"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w:t>
                  </w:r>
                  <w:r w:rsidR="008C733E" w:rsidRPr="00C91874">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91874" w:rsidRDefault="00A30956" w:rsidP="0085594E">
                  <w:pPr>
                    <w:spacing w:line="276" w:lineRule="auto"/>
                    <w:jc w:val="center"/>
                    <w:rPr>
                      <w:rFonts w:ascii="Lucida Sans Unicode" w:hAnsi="Lucida Sans Unicode" w:cs="Lucida Sans Unicode"/>
                      <w:b/>
                      <w:bCs/>
                      <w:sz w:val="20"/>
                      <w:szCs w:val="20"/>
                    </w:rPr>
                  </w:pPr>
                </w:p>
                <w:p w14:paraId="1F1940D2" w14:textId="77777777" w:rsidR="00A30956" w:rsidRPr="00C91874"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3B6F5837" w14:textId="77777777" w:rsidR="00776B53" w:rsidRDefault="00A30956" w:rsidP="0085594E">
                  <w:pPr>
                    <w:spacing w:line="276"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El </w:t>
                  </w:r>
                  <w:r w:rsidR="008C733E" w:rsidRPr="00C91874">
                    <w:rPr>
                      <w:rFonts w:ascii="Lucida Sans Unicode" w:hAnsi="Lucida Sans Unicode" w:cs="Lucida Sans Unicode"/>
                      <w:b/>
                      <w:bCs/>
                      <w:sz w:val="20"/>
                      <w:szCs w:val="20"/>
                    </w:rPr>
                    <w:t>secretario ejecutivo</w:t>
                  </w:r>
                </w:p>
                <w:p w14:paraId="1B390ABB" w14:textId="77777777" w:rsidR="00BD348F" w:rsidRDefault="00BD348F" w:rsidP="0085594E">
                  <w:pPr>
                    <w:spacing w:line="276" w:lineRule="auto"/>
                    <w:jc w:val="center"/>
                    <w:rPr>
                      <w:rFonts w:ascii="Lucida Sans Unicode" w:hAnsi="Lucida Sans Unicode" w:cs="Lucida Sans Unicode"/>
                      <w:b/>
                      <w:bCs/>
                      <w:sz w:val="20"/>
                      <w:szCs w:val="20"/>
                    </w:rPr>
                  </w:pPr>
                </w:p>
                <w:p w14:paraId="759FC74A" w14:textId="77777777" w:rsidR="00BD348F" w:rsidRDefault="00BD348F" w:rsidP="0085594E">
                  <w:pPr>
                    <w:spacing w:line="276" w:lineRule="auto"/>
                    <w:jc w:val="center"/>
                    <w:rPr>
                      <w:rFonts w:ascii="Lucida Sans Unicode" w:hAnsi="Lucida Sans Unicode" w:cs="Lucida Sans Unicode"/>
                      <w:b/>
                      <w:bCs/>
                      <w:sz w:val="20"/>
                      <w:szCs w:val="20"/>
                    </w:rPr>
                  </w:pPr>
                </w:p>
                <w:p w14:paraId="71643A6A" w14:textId="2DD0C741" w:rsidR="00BD348F" w:rsidRPr="00C91874" w:rsidRDefault="00BD348F" w:rsidP="0085594E">
                  <w:pPr>
                    <w:spacing w:line="276" w:lineRule="auto"/>
                    <w:jc w:val="center"/>
                    <w:rPr>
                      <w:rFonts w:ascii="Lucida Sans Unicode" w:hAnsi="Lucida Sans Unicode" w:cs="Lucida Sans Unicode"/>
                      <w:b/>
                      <w:bCs/>
                      <w:sz w:val="20"/>
                      <w:szCs w:val="20"/>
                    </w:rPr>
                  </w:pPr>
                </w:p>
              </w:tc>
            </w:tr>
          </w:tbl>
          <w:p w14:paraId="07547A01" w14:textId="77777777" w:rsidR="00A30956" w:rsidRPr="00C91874" w:rsidRDefault="00A30956" w:rsidP="0085594E">
            <w:pPr>
              <w:spacing w:line="276" w:lineRule="auto"/>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91874" w:rsidRDefault="00A30956" w:rsidP="0085594E">
            <w:pPr>
              <w:spacing w:line="276" w:lineRule="auto"/>
              <w:jc w:val="center"/>
              <w:rPr>
                <w:rFonts w:ascii="Lucida Sans Unicode" w:hAnsi="Lucida Sans Unicode" w:cs="Lucida Sans Unicode"/>
                <w:sz w:val="20"/>
                <w:szCs w:val="20"/>
              </w:rPr>
            </w:pPr>
          </w:p>
        </w:tc>
      </w:tr>
      <w:tr w:rsidR="00A30956" w:rsidRPr="00C91874" w14:paraId="25F90BC4" w14:textId="77777777" w:rsidTr="005959C5">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148" w:type="dxa"/>
          <w:trHeight w:val="247"/>
        </w:trPr>
        <w:tc>
          <w:tcPr>
            <w:tcW w:w="604" w:type="dxa"/>
            <w:tcMar>
              <w:top w:w="0" w:type="dxa"/>
              <w:left w:w="108" w:type="dxa"/>
              <w:bottom w:w="0" w:type="dxa"/>
              <w:right w:w="108" w:type="dxa"/>
            </w:tcMar>
            <w:hideMark/>
          </w:tcPr>
          <w:p w14:paraId="3F709547" w14:textId="77777777" w:rsidR="00A30956" w:rsidRPr="00C91874" w:rsidRDefault="00A30956" w:rsidP="0085594E">
            <w:pPr>
              <w:spacing w:line="276"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CMT</w:t>
            </w:r>
          </w:p>
          <w:p w14:paraId="4AD1F8D9" w14:textId="77777777" w:rsidR="00A30956" w:rsidRPr="00C91874" w:rsidRDefault="00A30956" w:rsidP="0085594E">
            <w:pPr>
              <w:spacing w:line="276"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VoBo</w:t>
            </w:r>
          </w:p>
        </w:tc>
        <w:tc>
          <w:tcPr>
            <w:tcW w:w="756" w:type="dxa"/>
            <w:tcMar>
              <w:top w:w="0" w:type="dxa"/>
              <w:left w:w="108" w:type="dxa"/>
              <w:bottom w:w="0" w:type="dxa"/>
              <w:right w:w="108" w:type="dxa"/>
            </w:tcMar>
            <w:hideMark/>
          </w:tcPr>
          <w:p w14:paraId="37CF51BD" w14:textId="77777777" w:rsidR="00A30956" w:rsidRPr="00C91874" w:rsidRDefault="00A30956" w:rsidP="0085594E">
            <w:pPr>
              <w:spacing w:line="276"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TETC</w:t>
            </w:r>
          </w:p>
          <w:p w14:paraId="7B7915EB" w14:textId="77777777" w:rsidR="00A30956" w:rsidRPr="00C91874" w:rsidRDefault="00A30956" w:rsidP="0085594E">
            <w:pPr>
              <w:spacing w:line="276"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Elaboró</w:t>
            </w:r>
          </w:p>
        </w:tc>
      </w:tr>
    </w:tbl>
    <w:p w14:paraId="0F04533D" w14:textId="77777777" w:rsidR="00E8291A" w:rsidRDefault="00E8291A" w:rsidP="0085594E">
      <w:pPr>
        <w:spacing w:line="276" w:lineRule="auto"/>
        <w:jc w:val="both"/>
        <w:rPr>
          <w:rFonts w:ascii="Lucida Sans Unicode" w:hAnsi="Lucida Sans Unicode" w:cs="Lucida Sans Unicode"/>
          <w:sz w:val="14"/>
          <w:szCs w:val="14"/>
        </w:rPr>
      </w:pPr>
    </w:p>
    <w:p w14:paraId="7826C1D7" w14:textId="77777777" w:rsidR="00AD1DA8" w:rsidRPr="00AD1DA8" w:rsidRDefault="00AD1DA8" w:rsidP="0085594E">
      <w:pPr>
        <w:widowControl/>
        <w:autoSpaceDE/>
        <w:autoSpaceDN/>
        <w:spacing w:line="276" w:lineRule="auto"/>
        <w:jc w:val="both"/>
        <w:rPr>
          <w:rFonts w:ascii="Lucida Sans Unicode" w:hAnsi="Lucida Sans Unicode" w:cs="Lucida Sans Unicode"/>
          <w:color w:val="000000" w:themeColor="text1"/>
          <w:sz w:val="14"/>
          <w:szCs w:val="14"/>
          <w:lang w:val="es-MX" w:eastAsia="es-MX"/>
        </w:rPr>
      </w:pPr>
      <w:r w:rsidRPr="00AD1DA8">
        <w:rPr>
          <w:rFonts w:ascii="Lucida Sans Unicode" w:hAnsi="Lucida Sans Unicode" w:cs="Lucida Sans Unicode"/>
          <w:color w:val="000000" w:themeColor="text1"/>
          <w:sz w:val="14"/>
          <w:szCs w:val="14"/>
          <w:lang w:val="es-MX" w:eastAsia="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AD1DA8">
        <w:rPr>
          <w:rFonts w:ascii="Lucida Sans Unicode" w:hAnsi="Lucida Sans Unicode" w:cs="Lucida Sans Unicode"/>
          <w:b/>
          <w:bCs/>
          <w:color w:val="000000" w:themeColor="text1"/>
          <w:sz w:val="14"/>
          <w:szCs w:val="14"/>
          <w:lang w:val="es-MX" w:eastAsia="es-MX"/>
        </w:rPr>
        <w:t xml:space="preserve">sexta sesión extraordinaria </w:t>
      </w:r>
      <w:r w:rsidRPr="00AD1DA8">
        <w:rPr>
          <w:rFonts w:ascii="Lucida Sans Unicode" w:hAnsi="Lucida Sans Unicode" w:cs="Lucida Sans Unicode"/>
          <w:color w:val="000000" w:themeColor="text1"/>
          <w:sz w:val="14"/>
          <w:szCs w:val="14"/>
          <w:lang w:val="es-MX" w:eastAsia="es-MX"/>
        </w:rPr>
        <w:t xml:space="preserve">del Consejo General, celebrada el </w:t>
      </w:r>
      <w:r w:rsidRPr="00AD1DA8">
        <w:rPr>
          <w:rFonts w:ascii="Lucida Sans Unicode" w:hAnsi="Lucida Sans Unicode" w:cs="Lucida Sans Unicode"/>
          <w:b/>
          <w:bCs/>
          <w:color w:val="000000" w:themeColor="text1"/>
          <w:sz w:val="14"/>
          <w:szCs w:val="14"/>
          <w:lang w:val="es-MX" w:eastAsia="es-MX"/>
        </w:rPr>
        <w:t>6 de febrero de 2024</w:t>
      </w:r>
      <w:r w:rsidRPr="00AD1DA8">
        <w:rPr>
          <w:rFonts w:ascii="Lucida Sans Unicode" w:hAnsi="Lucida Sans Unicode" w:cs="Lucida Sans Unicode"/>
          <w:color w:val="000000" w:themeColor="text1"/>
          <w:sz w:val="14"/>
          <w:szCs w:val="14"/>
          <w:lang w:val="es-MX" w:eastAsia="es-MX"/>
        </w:rPr>
        <w:t>, el cual fue aprobado por unanimidad de votos 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01E7577C" w14:textId="77777777" w:rsidR="00AD1DA8" w:rsidRPr="00AD1DA8" w:rsidRDefault="00AD1DA8" w:rsidP="0085594E">
      <w:pPr>
        <w:widowControl/>
        <w:autoSpaceDE/>
        <w:autoSpaceDN/>
        <w:spacing w:line="276" w:lineRule="auto"/>
        <w:jc w:val="both"/>
        <w:rPr>
          <w:rFonts w:ascii="Lucida Sans Unicode" w:hAnsi="Lucida Sans Unicode" w:cs="Lucida Sans Unicode"/>
          <w:color w:val="000000" w:themeColor="text1"/>
          <w:sz w:val="14"/>
          <w:szCs w:val="14"/>
          <w:lang w:val="es-MX" w:eastAsia="es-MX"/>
        </w:rPr>
      </w:pPr>
    </w:p>
    <w:p w14:paraId="2313E59F" w14:textId="77777777" w:rsidR="00AD1DA8" w:rsidRPr="00AD1DA8" w:rsidRDefault="00AD1DA8" w:rsidP="0085594E">
      <w:pPr>
        <w:widowControl/>
        <w:autoSpaceDE/>
        <w:autoSpaceDN/>
        <w:spacing w:line="276" w:lineRule="auto"/>
        <w:jc w:val="both"/>
        <w:rPr>
          <w:rFonts w:ascii="Lucida Sans Unicode" w:hAnsi="Lucida Sans Unicode" w:cs="Lucida Sans Unicode"/>
          <w:color w:val="000000" w:themeColor="text1"/>
          <w:sz w:val="14"/>
          <w:szCs w:val="14"/>
          <w:lang w:val="es-MX" w:eastAsia="es-MX"/>
        </w:rPr>
      </w:pPr>
    </w:p>
    <w:p w14:paraId="4D5CD9BB" w14:textId="77777777" w:rsidR="00AD1DA8" w:rsidRPr="00AD1DA8" w:rsidRDefault="00AD1DA8" w:rsidP="0085594E">
      <w:pPr>
        <w:widowControl/>
        <w:autoSpaceDE/>
        <w:autoSpaceDN/>
        <w:spacing w:line="276" w:lineRule="auto"/>
        <w:jc w:val="both"/>
        <w:rPr>
          <w:rFonts w:ascii="Lucida Sans Unicode" w:hAnsi="Lucida Sans Unicode" w:cs="Lucida Sans Unicode"/>
          <w:color w:val="000000" w:themeColor="text1"/>
          <w:sz w:val="14"/>
          <w:szCs w:val="14"/>
          <w:lang w:val="es-MX" w:eastAsia="es-MX"/>
        </w:rPr>
      </w:pPr>
    </w:p>
    <w:p w14:paraId="7E19CB06" w14:textId="77777777" w:rsidR="00AD1DA8" w:rsidRPr="00AD1DA8" w:rsidRDefault="00AD1DA8" w:rsidP="0085594E">
      <w:pPr>
        <w:widowControl/>
        <w:autoSpaceDE/>
        <w:autoSpaceDN/>
        <w:spacing w:line="276" w:lineRule="auto"/>
        <w:jc w:val="center"/>
        <w:rPr>
          <w:rFonts w:ascii="Lucida Sans Unicode" w:hAnsi="Lucida Sans Unicode" w:cs="Lucida Sans Unicode"/>
          <w:color w:val="000000" w:themeColor="text1"/>
          <w:sz w:val="14"/>
          <w:szCs w:val="14"/>
          <w:lang w:val="es-MX" w:eastAsia="es-MX"/>
        </w:rPr>
      </w:pPr>
      <w:r w:rsidRPr="00AD1DA8">
        <w:rPr>
          <w:rFonts w:ascii="Lucida Sans Unicode" w:hAnsi="Lucida Sans Unicode" w:cs="Lucida Sans Unicode"/>
          <w:color w:val="000000" w:themeColor="text1"/>
          <w:sz w:val="14"/>
          <w:szCs w:val="14"/>
          <w:lang w:val="es-MX" w:eastAsia="es-MX"/>
        </w:rPr>
        <w:t>Mtro. Christian Flores Garza</w:t>
      </w:r>
    </w:p>
    <w:p w14:paraId="61FCFAE7" w14:textId="6774261A" w:rsidR="00AD1DA8" w:rsidRPr="00AD1DA8" w:rsidRDefault="00AD1DA8" w:rsidP="0085594E">
      <w:pPr>
        <w:widowControl/>
        <w:autoSpaceDE/>
        <w:autoSpaceDN/>
        <w:spacing w:line="276" w:lineRule="auto"/>
        <w:jc w:val="center"/>
        <w:rPr>
          <w:rFonts w:ascii="Lucida Sans Unicode" w:hAnsi="Lucida Sans Unicode" w:cs="Lucida Sans Unicode"/>
          <w:sz w:val="14"/>
          <w:szCs w:val="14"/>
          <w:lang w:val="es-MX"/>
        </w:rPr>
      </w:pPr>
      <w:r w:rsidRPr="00AD1DA8">
        <w:rPr>
          <w:rFonts w:ascii="Lucida Sans Unicode" w:hAnsi="Lucida Sans Unicode" w:cs="Lucida Sans Unicode"/>
          <w:color w:val="000000" w:themeColor="text1"/>
          <w:sz w:val="14"/>
          <w:szCs w:val="14"/>
          <w:lang w:val="es-MX" w:eastAsia="es-MX"/>
        </w:rPr>
        <w:t>El secretario ejecutivo</w:t>
      </w:r>
    </w:p>
    <w:sectPr w:rsidR="00AD1DA8" w:rsidRPr="00AD1DA8" w:rsidSect="001E2FB2">
      <w:headerReference w:type="default" r:id="rId10"/>
      <w:footerReference w:type="even" r:id="rId11"/>
      <w:footerReference w:type="default" r:id="rId12"/>
      <w:pgSz w:w="12240" w:h="15840" w:code="1"/>
      <w:pgMar w:top="2552"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64B4" w14:textId="77777777" w:rsidR="00631E29" w:rsidRDefault="00631E29" w:rsidP="002D491E">
      <w:r>
        <w:separator/>
      </w:r>
    </w:p>
  </w:endnote>
  <w:endnote w:type="continuationSeparator" w:id="0">
    <w:p w14:paraId="69CCC9D0" w14:textId="77777777" w:rsidR="00631E29" w:rsidRDefault="00631E29" w:rsidP="002D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rPr>
        <w:rFonts w:ascii="Arial" w:hAnsi="Arial" w:cs="Arial"/>
        <w:bCs/>
        <w:color w:val="A6A6A6"/>
        <w:sz w:val="14"/>
        <w:szCs w:val="14"/>
        <w:lang w:eastAsia="ar-SA"/>
      </w:rPr>
    </w:pPr>
  </w:p>
  <w:p w14:paraId="36BF4ED3" w14:textId="77777777" w:rsidR="00A93F11" w:rsidRPr="004B24E7" w:rsidRDefault="00A93F11" w:rsidP="00A93F11">
    <w:pPr>
      <w:tabs>
        <w:tab w:val="center" w:pos="4419"/>
        <w:tab w:val="right" w:pos="8838"/>
      </w:tabs>
      <w:suppressAutoHyphens/>
      <w:rPr>
        <w:rFonts w:ascii="Arial" w:hAnsi="Arial" w:cs="Arial"/>
        <w:bCs/>
        <w:color w:val="A6A6A6"/>
        <w:sz w:val="15"/>
        <w:szCs w:val="15"/>
        <w:lang w:eastAsia="ar-SA"/>
      </w:rPr>
    </w:pPr>
    <w:r w:rsidRPr="004B24E7">
      <w:rPr>
        <w:rFonts w:ascii="Lucida Sans Unicode"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jc w:val="right"/>
      <w:rPr>
        <w:rFonts w:ascii="Lucida Sans Unicode"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rPr>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B77F" w14:textId="77777777" w:rsidR="00631E29" w:rsidRDefault="00631E29" w:rsidP="002D491E">
      <w:r>
        <w:separator/>
      </w:r>
    </w:p>
  </w:footnote>
  <w:footnote w:type="continuationSeparator" w:id="0">
    <w:p w14:paraId="6C6DDAE2" w14:textId="77777777" w:rsidR="00631E29" w:rsidRDefault="00631E29" w:rsidP="002D491E">
      <w:r>
        <w:continuationSeparator/>
      </w:r>
    </w:p>
  </w:footnote>
  <w:footnote w:id="1">
    <w:p w14:paraId="5E0A194D" w14:textId="447985B3" w:rsidR="00AD1DA8" w:rsidRPr="0085594E" w:rsidRDefault="00D836CF" w:rsidP="00AD1DA8">
      <w:pPr>
        <w:pStyle w:val="pf0"/>
        <w:spacing w:before="0" w:beforeAutospacing="0" w:after="0" w:afterAutospacing="0"/>
        <w:rPr>
          <w:rFonts w:ascii="Lucida Sans Unicode" w:hAnsi="Lucida Sans Unicode" w:cs="Lucida Sans Unicode"/>
          <w:sz w:val="15"/>
          <w:szCs w:val="15"/>
          <w:lang w:val="es-ES" w:eastAsia="ar-SA"/>
        </w:rPr>
      </w:pPr>
      <w:r w:rsidRPr="0085594E">
        <w:rPr>
          <w:rStyle w:val="Refdenotaalpie"/>
          <w:rFonts w:ascii="Lucida Sans Unicode" w:hAnsi="Lucida Sans Unicode" w:cs="Lucida Sans Unicode"/>
          <w:sz w:val="15"/>
          <w:szCs w:val="15"/>
        </w:rPr>
        <w:footnoteRef/>
      </w:r>
      <w:r w:rsidR="00AD1DA8" w:rsidRPr="0085594E">
        <w:rPr>
          <w:rFonts w:ascii="Lucida Sans Unicode" w:hAnsi="Lucida Sans Unicode" w:cs="Lucida Sans Unicode"/>
          <w:sz w:val="15"/>
          <w:szCs w:val="15"/>
        </w:rPr>
        <w:t xml:space="preserve"> </w:t>
      </w:r>
      <w:r w:rsidR="00AD1DA8" w:rsidRPr="0085594E">
        <w:rPr>
          <w:rFonts w:ascii="Lucida Sans Unicode" w:hAnsi="Lucida Sans Unicode" w:cs="Lucida Sans Unicode"/>
          <w:sz w:val="15"/>
          <w:szCs w:val="15"/>
          <w:lang w:val="es-ES" w:eastAsia="ar-SA"/>
        </w:rPr>
        <w:t xml:space="preserve">Documento para consulta en: </w:t>
      </w:r>
      <w:hyperlink r:id="rId1" w:history="1">
        <w:r w:rsidRPr="0085594E">
          <w:rPr>
            <w:rFonts w:ascii="Lucida Sans Unicode" w:hAnsi="Lucida Sans Unicode" w:cs="Lucida Sans Unicode"/>
            <w:sz w:val="15"/>
            <w:szCs w:val="15"/>
            <w:lang w:val="es-ES" w:eastAsia="ar-SA"/>
          </w:rPr>
          <w:t>https://repositoriodocumental.ine.mx/xmlui/bitstream/handle/123456789/144401/CGex202210-19-ap-1-3-Gaceta.pdf</w:t>
        </w:r>
      </w:hyperlink>
    </w:p>
  </w:footnote>
  <w:footnote w:id="2">
    <w:p w14:paraId="034D937B" w14:textId="77777777" w:rsidR="004E1E2E" w:rsidRPr="0085594E" w:rsidRDefault="004E1E2E" w:rsidP="004E1E2E">
      <w:pPr>
        <w:pStyle w:val="Textonotapie"/>
        <w:rPr>
          <w:rFonts w:ascii="Lucida Sans Unicode" w:hAnsi="Lucida Sans Unicode" w:cs="Lucida Sans Unicode"/>
          <w:sz w:val="15"/>
          <w:szCs w:val="15"/>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Documento para consulta en: </w:t>
      </w:r>
      <w:hyperlink r:id="rId2" w:history="1">
        <w:r w:rsidRPr="0085594E">
          <w:rPr>
            <w:rFonts w:ascii="Lucida Sans Unicode" w:hAnsi="Lucida Sans Unicode" w:cs="Lucida Sans Unicode"/>
            <w:sz w:val="15"/>
            <w:szCs w:val="15"/>
          </w:rPr>
          <w:t>https://apiperiodico.jalisco.gob.mx/newspaper/import/05-20-23-vi.pdf</w:t>
        </w:r>
      </w:hyperlink>
      <w:r w:rsidRPr="0085594E">
        <w:rPr>
          <w:rFonts w:ascii="Lucida Sans Unicode" w:hAnsi="Lucida Sans Unicode" w:cs="Lucida Sans Unicode"/>
          <w:sz w:val="15"/>
          <w:szCs w:val="15"/>
        </w:rPr>
        <w:t xml:space="preserve"> </w:t>
      </w:r>
    </w:p>
  </w:footnote>
  <w:footnote w:id="3">
    <w:p w14:paraId="521F8D21" w14:textId="77777777" w:rsidR="004E1E2E" w:rsidRPr="0085594E" w:rsidRDefault="004E1E2E" w:rsidP="004E1E2E">
      <w:pPr>
        <w:pStyle w:val="Textonotapie"/>
        <w:jc w:val="both"/>
        <w:rPr>
          <w:rFonts w:ascii="Lucida Sans Unicode" w:hAnsi="Lucida Sans Unicode" w:cs="Lucida Sans Unicode"/>
          <w:sz w:val="15"/>
          <w:szCs w:val="15"/>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w:t>
      </w:r>
      <w:r w:rsidRPr="0085594E">
        <w:rPr>
          <w:rFonts w:ascii="Lucida Sans Unicode" w:eastAsia="Calibri" w:hAnsi="Lucida Sans Unicode" w:cs="Lucida Sans Unicode"/>
          <w:sz w:val="15"/>
          <w:szCs w:val="15"/>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p w14:paraId="1F7614B7" w14:textId="77777777" w:rsidR="004E1E2E" w:rsidRPr="009A15CD" w:rsidRDefault="004E1E2E" w:rsidP="004E1E2E">
      <w:pPr>
        <w:pStyle w:val="Textonotapie"/>
      </w:pPr>
    </w:p>
  </w:footnote>
  <w:footnote w:id="4">
    <w:p w14:paraId="521E39AB" w14:textId="77777777" w:rsidR="009C4C7A" w:rsidRPr="00E87415" w:rsidRDefault="009C4C7A" w:rsidP="009C4C7A">
      <w:pPr>
        <w:pStyle w:val="Textonotapie"/>
        <w:rPr>
          <w:sz w:val="15"/>
          <w:szCs w:val="15"/>
          <w:lang w:val="es-MX"/>
        </w:rPr>
      </w:pPr>
      <w:r w:rsidRPr="00E87415">
        <w:rPr>
          <w:rFonts w:ascii="Lucida Sans Unicode" w:hAnsi="Lucida Sans Unicode" w:cs="Lucida Sans Unicode"/>
          <w:sz w:val="15"/>
          <w:szCs w:val="15"/>
        </w:rPr>
        <w:footnoteRef/>
      </w:r>
      <w:r w:rsidRPr="00E87415">
        <w:rPr>
          <w:rFonts w:ascii="Lucida Sans Unicode" w:hAnsi="Lucida Sans Unicode" w:cs="Lucida Sans Unicode"/>
          <w:sz w:val="15"/>
          <w:szCs w:val="15"/>
        </w:rPr>
        <w:t xml:space="preserve"> Consultable en: </w:t>
      </w:r>
      <w:hyperlink r:id="rId3" w:history="1">
        <w:r w:rsidRPr="00E87415">
          <w:rPr>
            <w:rFonts w:ascii="Lucida Sans Unicode" w:hAnsi="Lucida Sans Unicode" w:cs="Lucida Sans Unicode"/>
            <w:sz w:val="15"/>
            <w:szCs w:val="15"/>
          </w:rPr>
          <w:t>https://repositoriodocumental.ine.mx/xmlui/bitstream/handle/123456789/152564/CGex202307-20-rp-17.pdf</w:t>
        </w:r>
      </w:hyperlink>
    </w:p>
  </w:footnote>
  <w:footnote w:id="5">
    <w:p w14:paraId="3C95FE32" w14:textId="77777777" w:rsidR="009C4C7A" w:rsidRPr="00E87415" w:rsidRDefault="009C4C7A" w:rsidP="009C4C7A">
      <w:pPr>
        <w:jc w:val="both"/>
        <w:rPr>
          <w:rFonts w:ascii="Lucida Sans Unicode" w:hAnsi="Lucida Sans Unicode" w:cs="Lucida Sans Unicode"/>
          <w:sz w:val="15"/>
          <w:szCs w:val="15"/>
        </w:rPr>
      </w:pPr>
      <w:r w:rsidRPr="00E87415">
        <w:rPr>
          <w:rStyle w:val="Refdenotaalpie"/>
          <w:rFonts w:ascii="Lucida Sans Unicode" w:hAnsi="Lucida Sans Unicode" w:cs="Lucida Sans Unicode"/>
          <w:sz w:val="15"/>
          <w:szCs w:val="15"/>
        </w:rPr>
        <w:footnoteRef/>
      </w:r>
      <w:r w:rsidRPr="00E87415">
        <w:rPr>
          <w:rFonts w:ascii="Lucida Sans Unicode" w:hAnsi="Lucida Sans Unicode" w:cs="Lucida Sans Unicode"/>
          <w:sz w:val="15"/>
          <w:szCs w:val="15"/>
          <w:lang w:eastAsia="ar-SA"/>
        </w:rPr>
        <w:t xml:space="preserve"> Consultable en:  </w:t>
      </w:r>
      <w:hyperlink r:id="rId4" w:history="1">
        <w:r w:rsidRPr="00E87415">
          <w:rPr>
            <w:rFonts w:ascii="Lucida Sans Unicode" w:hAnsi="Lucida Sans Unicode" w:cs="Lucida Sans Unicode"/>
            <w:sz w:val="15"/>
            <w:szCs w:val="15"/>
            <w:lang w:eastAsia="ar-SA"/>
          </w:rPr>
          <w:t>https://repositoriodocumental.ine.mx/xmlui/bitstream/handle/123456789/152565/CGex202307-20-ap-25.pdf</w:t>
        </w:r>
      </w:hyperlink>
    </w:p>
  </w:footnote>
  <w:footnote w:id="6">
    <w:p w14:paraId="08A23D6E" w14:textId="77777777" w:rsidR="00423B01" w:rsidRDefault="00423B01" w:rsidP="00423B01">
      <w:pPr>
        <w:pStyle w:val="Textonotapie"/>
        <w:jc w:val="both"/>
      </w:pPr>
      <w:r>
        <w:rPr>
          <w:rStyle w:val="Refdenotaalpie"/>
        </w:rPr>
        <w:footnoteRef/>
      </w:r>
      <w:r>
        <w:t xml:space="preserve"> </w:t>
      </w:r>
      <w:r w:rsidRPr="004177A3">
        <w:rPr>
          <w:rFonts w:ascii="Lucida Sans Unicode" w:hAnsi="Lucida Sans Unicode" w:cs="Lucida Sans Unicode"/>
          <w:sz w:val="14"/>
          <w:szCs w:val="14"/>
        </w:rPr>
        <w:t xml:space="preserve">Consultable </w:t>
      </w:r>
      <w:r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6128F2">
        <w:rPr>
          <w:rFonts w:ascii="Lucida Sans Unicode" w:hAnsi="Lucida Sans Unicode" w:cs="Lucida Sans Unicode"/>
          <w:sz w:val="14"/>
          <w:szCs w:val="14"/>
        </w:rPr>
        <w:t>https://www.iepcjalisco.org.mx/sites/default/files/sesiones-de-consejo/consejo%20general/2023-08-08/10iepc-acg-046-2023.pdf</w:t>
      </w:r>
    </w:p>
  </w:footnote>
  <w:footnote w:id="7">
    <w:p w14:paraId="36E8DD9A" w14:textId="63EE739A" w:rsidR="009C4C7A" w:rsidRPr="00AD1DA8" w:rsidRDefault="009C4C7A" w:rsidP="009C4C7A">
      <w:pPr>
        <w:pStyle w:val="Textonotapie"/>
        <w:rPr>
          <w:rFonts w:ascii="Lucida Sans Unicode" w:hAnsi="Lucida Sans Unicode" w:cs="Lucida Sans Unicode"/>
          <w:sz w:val="14"/>
          <w:szCs w:val="14"/>
        </w:rPr>
      </w:pPr>
      <w:r w:rsidRPr="00345B7B">
        <w:rPr>
          <w:rStyle w:val="Refdenotaalpie"/>
          <w:rFonts w:ascii="Lucida Sans Unicode" w:hAnsi="Lucida Sans Unicode" w:cs="Lucida Sans Unicode"/>
          <w:sz w:val="14"/>
          <w:szCs w:val="14"/>
        </w:rPr>
        <w:footnoteRef/>
      </w:r>
      <w:r w:rsidRPr="00345B7B">
        <w:rPr>
          <w:rFonts w:ascii="Lucida Sans Unicode" w:hAnsi="Lucida Sans Unicode" w:cs="Lucida Sans Unicode"/>
          <w:sz w:val="14"/>
          <w:szCs w:val="14"/>
        </w:rPr>
        <w:t xml:space="preserve"> </w:t>
      </w:r>
      <w:r w:rsidR="00AD1DA8">
        <w:rPr>
          <w:rFonts w:ascii="Lucida Sans Unicode" w:hAnsi="Lucida Sans Unicode" w:cs="Lucida Sans Unicode"/>
          <w:sz w:val="14"/>
          <w:szCs w:val="14"/>
        </w:rPr>
        <w:t xml:space="preserve">Documento para consulta en: </w:t>
      </w:r>
      <w:r w:rsidR="00663CBA" w:rsidRPr="00AD1DA8">
        <w:rPr>
          <w:rFonts w:ascii="Lucida Sans Unicode" w:hAnsi="Lucida Sans Unicode" w:cs="Lucida Sans Unicode"/>
          <w:sz w:val="14"/>
          <w:szCs w:val="14"/>
        </w:rPr>
        <w:t>https://www.iepcjalisco.org.mx/sites/default/files/sesiones-de-consejo/consejo%20general/2023-09-18/5iepc-acg-060-2023notaaclaratoria.pdf </w:t>
      </w:r>
    </w:p>
  </w:footnote>
  <w:footnote w:id="8">
    <w:p w14:paraId="761B6F73" w14:textId="0131C509" w:rsidR="00DE5BEC" w:rsidRPr="00AD1DA8" w:rsidRDefault="00DE5BEC">
      <w:pPr>
        <w:pStyle w:val="Textonotapie"/>
        <w:rPr>
          <w:rFonts w:ascii="Lucida Sans Unicode" w:hAnsi="Lucida Sans Unicode" w:cs="Lucida Sans Unicode"/>
          <w:sz w:val="14"/>
          <w:szCs w:val="14"/>
        </w:rPr>
      </w:pPr>
      <w:r w:rsidRPr="00AD1DA8">
        <w:rPr>
          <w:rStyle w:val="Refdenotaalpie"/>
          <w:rFonts w:ascii="Lucida Sans Unicode" w:hAnsi="Lucida Sans Unicode" w:cs="Lucida Sans Unicode"/>
          <w:sz w:val="14"/>
          <w:szCs w:val="14"/>
        </w:rPr>
        <w:footnoteRef/>
      </w:r>
      <w:r w:rsidRPr="00AD1DA8">
        <w:rPr>
          <w:rFonts w:ascii="Lucida Sans Unicode" w:hAnsi="Lucida Sans Unicode" w:cs="Lucida Sans Unicode"/>
          <w:sz w:val="14"/>
          <w:szCs w:val="14"/>
        </w:rPr>
        <w:t xml:space="preserve"> Los Lineamientos fueron traducidos a las lenguas </w:t>
      </w:r>
      <w:r w:rsidR="00497C56" w:rsidRPr="00AD1DA8">
        <w:rPr>
          <w:rFonts w:ascii="Lucida Sans Unicode" w:hAnsi="Lucida Sans Unicode" w:cs="Lucida Sans Unicode"/>
          <w:sz w:val="14"/>
          <w:szCs w:val="14"/>
        </w:rPr>
        <w:t>náhuatl</w:t>
      </w:r>
      <w:r w:rsidRPr="00AD1DA8">
        <w:rPr>
          <w:rFonts w:ascii="Lucida Sans Unicode" w:hAnsi="Lucida Sans Unicode" w:cs="Lucida Sans Unicode"/>
          <w:sz w:val="14"/>
          <w:szCs w:val="14"/>
        </w:rPr>
        <w:t xml:space="preserve"> y wixárika, mismos que pueden ser consultados en los enlaces siguientes:  </w:t>
      </w:r>
      <w:r w:rsidR="00663CBA" w:rsidRPr="00AD1DA8">
        <w:rPr>
          <w:rFonts w:ascii="Lucida Sans Unicode" w:hAnsi="Lucida Sans Unicode" w:cs="Lucida Sans Unicode"/>
          <w:sz w:val="14"/>
          <w:szCs w:val="14"/>
        </w:rPr>
        <w:t xml:space="preserve"> </w:t>
      </w:r>
      <w:hyperlink r:id="rId5" w:history="1">
        <w:r w:rsidR="00663CBA" w:rsidRPr="00AD1DA8">
          <w:rPr>
            <w:rStyle w:val="Hipervnculo"/>
            <w:rFonts w:ascii="Lucida Sans Unicode" w:hAnsi="Lucida Sans Unicode" w:cs="Lucida Sans Unicode"/>
            <w:color w:val="auto"/>
            <w:sz w:val="14"/>
            <w:szCs w:val="14"/>
            <w:u w:val="none"/>
          </w:rPr>
          <w:t>https://www.iepcjalisco.org.mx/sites/default/files/lineamientos_en_nahuatl_consejos_distritales_1.pdf</w:t>
        </w:r>
      </w:hyperlink>
      <w:r w:rsidR="00663CBA" w:rsidRPr="00AD1DA8">
        <w:rPr>
          <w:rFonts w:ascii="Lucida Sans Unicode" w:hAnsi="Lucida Sans Unicode" w:cs="Lucida Sans Unicode"/>
          <w:sz w:val="14"/>
          <w:szCs w:val="14"/>
        </w:rPr>
        <w:t xml:space="preserve"> </w:t>
      </w:r>
      <w:r w:rsidRPr="00AD1DA8">
        <w:rPr>
          <w:rFonts w:ascii="Lucida Sans Unicode" w:hAnsi="Lucida Sans Unicode" w:cs="Lucida Sans Unicode"/>
          <w:sz w:val="14"/>
          <w:szCs w:val="14"/>
        </w:rPr>
        <w:t xml:space="preserve"> y </w:t>
      </w:r>
      <w:r w:rsidR="00663CBA" w:rsidRPr="00AD1DA8">
        <w:rPr>
          <w:rFonts w:ascii="Lucida Sans Unicode" w:hAnsi="Lucida Sans Unicode" w:cs="Lucida Sans Unicode"/>
          <w:sz w:val="14"/>
          <w:szCs w:val="14"/>
        </w:rPr>
        <w:t xml:space="preserve"> </w:t>
      </w:r>
      <w:hyperlink r:id="rId6" w:history="1">
        <w:r w:rsidR="00663CBA" w:rsidRPr="00AD1DA8">
          <w:rPr>
            <w:rStyle w:val="Hipervnculo"/>
            <w:rFonts w:ascii="Lucida Sans Unicode" w:hAnsi="Lucida Sans Unicode" w:cs="Lucida Sans Unicode"/>
            <w:color w:val="auto"/>
            <w:sz w:val="14"/>
            <w:szCs w:val="14"/>
            <w:u w:val="none"/>
          </w:rPr>
          <w:t>https://www.iepcjalisco.org.mx/sites/default/files/lineamientos_en_wixarica_consejos_distritales_1.pdf</w:t>
        </w:r>
      </w:hyperlink>
      <w:r w:rsidR="00663CBA" w:rsidRPr="00AD1DA8">
        <w:rPr>
          <w:rFonts w:ascii="Lucida Sans Unicode" w:hAnsi="Lucida Sans Unicode" w:cs="Lucida Sans Unicode"/>
          <w:sz w:val="14"/>
          <w:szCs w:val="14"/>
        </w:rPr>
        <w:t xml:space="preserve">    </w:t>
      </w:r>
    </w:p>
  </w:footnote>
  <w:footnote w:id="9">
    <w:p w14:paraId="53B5D2EE" w14:textId="72B1854B" w:rsidR="00663CBA" w:rsidRPr="00AD1DA8" w:rsidRDefault="00663CBA">
      <w:pPr>
        <w:pStyle w:val="Textonotapie"/>
        <w:rPr>
          <w:rFonts w:ascii="Lucida Sans Unicode" w:hAnsi="Lucida Sans Unicode" w:cs="Lucida Sans Unicode"/>
          <w:sz w:val="14"/>
          <w:szCs w:val="14"/>
        </w:rPr>
      </w:pPr>
      <w:r w:rsidRPr="00AD1DA8">
        <w:rPr>
          <w:rStyle w:val="Refdenotaalpie"/>
          <w:rFonts w:ascii="Lucida Sans Unicode" w:hAnsi="Lucida Sans Unicode" w:cs="Lucida Sans Unicode"/>
          <w:sz w:val="14"/>
          <w:szCs w:val="14"/>
        </w:rPr>
        <w:footnoteRef/>
      </w:r>
      <w:r w:rsidRPr="00AD1DA8">
        <w:rPr>
          <w:rFonts w:ascii="Lucida Sans Unicode" w:hAnsi="Lucida Sans Unicode" w:cs="Lucida Sans Unicode"/>
          <w:sz w:val="14"/>
          <w:szCs w:val="14"/>
        </w:rPr>
        <w:t xml:space="preserve"> El acuerdo puede ser consultado en el enlace siguiente: </w:t>
      </w:r>
      <w:hyperlink r:id="rId7" w:history="1">
        <w:r w:rsidRPr="00AD1DA8">
          <w:rPr>
            <w:rStyle w:val="Hipervnculo"/>
            <w:rFonts w:ascii="Lucida Sans Unicode" w:hAnsi="Lucida Sans Unicode" w:cs="Lucida Sans Unicode"/>
            <w:color w:val="auto"/>
            <w:sz w:val="14"/>
            <w:szCs w:val="14"/>
            <w:u w:val="none"/>
          </w:rPr>
          <w:t>https://www.iepcjalisco.org.mx/sites/default/files/sesiones-de-consejo/consejo%20general/2023-09-18/3actadesesion31-agosto-2023decimaprimeraextraordinaria.pdf</w:t>
        </w:r>
      </w:hyperlink>
    </w:p>
  </w:footnote>
  <w:footnote w:id="10">
    <w:p w14:paraId="15ECFE6A" w14:textId="5A9CCEB9" w:rsidR="00663CBA" w:rsidRPr="0085594E" w:rsidRDefault="00663CBA">
      <w:pPr>
        <w:pStyle w:val="Textonotapie"/>
        <w:rPr>
          <w:rFonts w:ascii="Lucida Sans Unicode" w:hAnsi="Lucida Sans Unicode" w:cs="Lucida Sans Unicode"/>
          <w:sz w:val="15"/>
          <w:szCs w:val="15"/>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w:t>
      </w:r>
      <w:r w:rsidR="00AD1DA8" w:rsidRPr="0085594E">
        <w:rPr>
          <w:rFonts w:ascii="Lucida Sans Unicode" w:hAnsi="Lucida Sans Unicode" w:cs="Lucida Sans Unicode"/>
          <w:sz w:val="15"/>
          <w:szCs w:val="15"/>
        </w:rPr>
        <w:t xml:space="preserve">Documento para consulta en: </w:t>
      </w:r>
      <w:hyperlink r:id="rId8" w:history="1">
        <w:r w:rsidRPr="0085594E">
          <w:rPr>
            <w:rStyle w:val="cf01"/>
            <w:rFonts w:ascii="Lucida Sans Unicode" w:hAnsi="Lucida Sans Unicode" w:cs="Lucida Sans Unicode"/>
            <w:sz w:val="15"/>
            <w:szCs w:val="15"/>
          </w:rPr>
          <w:t>https://repositoriodocumental.ine.mx/xmlui/bitstream/handle/123456789/154707/INE-CCOE-005-2023.pdf</w:t>
        </w:r>
      </w:hyperlink>
      <w:r w:rsidRPr="0085594E">
        <w:rPr>
          <w:rFonts w:ascii="Lucida Sans Unicode" w:hAnsi="Lucida Sans Unicode" w:cs="Lucida Sans Unicode"/>
          <w:sz w:val="15"/>
          <w:szCs w:val="15"/>
        </w:rPr>
        <w:t xml:space="preserve">  </w:t>
      </w:r>
      <w:r w:rsidR="00345B7B" w:rsidRPr="0085594E">
        <w:rPr>
          <w:rFonts w:ascii="Lucida Sans Unicode" w:hAnsi="Lucida Sans Unicode" w:cs="Lucida Sans Unicode"/>
          <w:sz w:val="15"/>
          <w:szCs w:val="15"/>
        </w:rPr>
        <w:t xml:space="preserve"> </w:t>
      </w:r>
    </w:p>
  </w:footnote>
  <w:footnote w:id="11">
    <w:p w14:paraId="75FE3715" w14:textId="7F647637" w:rsidR="00764279" w:rsidRPr="0085594E" w:rsidRDefault="00764279">
      <w:pPr>
        <w:pStyle w:val="Textonotapie"/>
        <w:rPr>
          <w:rFonts w:ascii="Lucida Sans Unicode" w:hAnsi="Lucida Sans Unicode" w:cs="Lucida Sans Unicode"/>
          <w:sz w:val="15"/>
          <w:szCs w:val="15"/>
          <w:lang w:val="es-MX"/>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w:t>
      </w:r>
      <w:r w:rsidR="00AD1DA8" w:rsidRPr="0085594E">
        <w:rPr>
          <w:rFonts w:ascii="Lucida Sans Unicode" w:hAnsi="Lucida Sans Unicode" w:cs="Lucida Sans Unicode"/>
          <w:sz w:val="15"/>
          <w:szCs w:val="15"/>
        </w:rPr>
        <w:t xml:space="preserve">Documento para consulta en: </w:t>
      </w:r>
      <w:hyperlink r:id="rId9" w:history="1">
        <w:r w:rsidR="00AD1DA8" w:rsidRPr="0085594E">
          <w:rPr>
            <w:rStyle w:val="Hipervnculo"/>
            <w:rFonts w:ascii="Lucida Sans Unicode" w:hAnsi="Lucida Sans Unicode" w:cs="Lucida Sans Unicode"/>
            <w:color w:val="auto"/>
            <w:sz w:val="15"/>
            <w:szCs w:val="15"/>
            <w:u w:val="none"/>
          </w:rPr>
          <w:t>https://www.iepcjalisco.org.mx/sites/default/files/sesiones-de-consejo/consejo%20general/2023-11-01/1iepc-acg-071-2023.pdf</w:t>
        </w:r>
      </w:hyperlink>
      <w:r w:rsidRPr="0085594E">
        <w:rPr>
          <w:rFonts w:ascii="Lucida Sans Unicode" w:hAnsi="Lucida Sans Unicode" w:cs="Lucida Sans Unicode"/>
          <w:sz w:val="15"/>
          <w:szCs w:val="15"/>
        </w:rPr>
        <w:t xml:space="preserve"> </w:t>
      </w:r>
    </w:p>
  </w:footnote>
  <w:footnote w:id="12">
    <w:p w14:paraId="42F5B9CB" w14:textId="703E7987" w:rsidR="00E87415" w:rsidRPr="0085594E" w:rsidRDefault="00E87415">
      <w:pPr>
        <w:pStyle w:val="Textonotapie"/>
        <w:rPr>
          <w:rFonts w:ascii="Lucida Sans Unicode" w:hAnsi="Lucida Sans Unicode" w:cs="Lucida Sans Unicode"/>
          <w:sz w:val="15"/>
          <w:szCs w:val="15"/>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Consultable en:</w:t>
      </w:r>
      <w:r w:rsidR="0072146D" w:rsidRPr="0085594E">
        <w:rPr>
          <w:rFonts w:ascii="Lucida Sans Unicode" w:hAnsi="Lucida Sans Unicode" w:cs="Lucida Sans Unicode"/>
          <w:sz w:val="15"/>
          <w:szCs w:val="15"/>
        </w:rPr>
        <w:t xml:space="preserve"> </w:t>
      </w:r>
      <w:r w:rsidRPr="0085594E">
        <w:rPr>
          <w:rFonts w:ascii="Lucida Sans Unicode" w:hAnsi="Lucida Sans Unicode" w:cs="Lucida Sans Unicode"/>
          <w:sz w:val="15"/>
          <w:szCs w:val="15"/>
        </w:rPr>
        <w:t>https://apiperiodico.jalisco.gob.mx/api/newspaper/getAsset?q=newspaper/21270/newspaper231101111000.pdf</w:t>
      </w:r>
    </w:p>
  </w:footnote>
  <w:footnote w:id="13">
    <w:p w14:paraId="43FC307B" w14:textId="1CAEC20E" w:rsidR="00E47077" w:rsidRPr="0085594E" w:rsidRDefault="00E47077">
      <w:pPr>
        <w:pStyle w:val="Textonotapie"/>
        <w:rPr>
          <w:rFonts w:ascii="Lucida Sans Unicode" w:hAnsi="Lucida Sans Unicode" w:cs="Lucida Sans Unicode"/>
          <w:sz w:val="15"/>
          <w:szCs w:val="15"/>
          <w:lang w:val="es-MX"/>
        </w:rPr>
      </w:pPr>
      <w:r w:rsidRPr="0085594E">
        <w:rPr>
          <w:rStyle w:val="Refdenotaalpie"/>
          <w:rFonts w:ascii="Lucida Sans Unicode" w:hAnsi="Lucida Sans Unicode" w:cs="Lucida Sans Unicode"/>
          <w:sz w:val="15"/>
          <w:szCs w:val="15"/>
        </w:rPr>
        <w:footnoteRef/>
      </w:r>
      <w:r w:rsidR="00AD1DA8" w:rsidRPr="0085594E">
        <w:rPr>
          <w:rFonts w:ascii="Lucida Sans Unicode" w:hAnsi="Lucida Sans Unicode" w:cs="Lucida Sans Unicode"/>
          <w:sz w:val="15"/>
          <w:szCs w:val="15"/>
        </w:rPr>
        <w:t xml:space="preserve"> Documento para consulta en: </w:t>
      </w:r>
      <w:r w:rsidRPr="0085594E">
        <w:rPr>
          <w:rFonts w:ascii="Lucida Sans Unicode" w:hAnsi="Lucida Sans Unicode" w:cs="Lucida Sans Unicode"/>
          <w:sz w:val="15"/>
          <w:szCs w:val="15"/>
        </w:rPr>
        <w:t xml:space="preserve"> </w:t>
      </w:r>
      <w:hyperlink r:id="rId10" w:history="1">
        <w:r w:rsidRPr="0085594E">
          <w:rPr>
            <w:rStyle w:val="Hipervnculo"/>
            <w:rFonts w:ascii="Lucida Sans Unicode" w:hAnsi="Lucida Sans Unicode" w:cs="Lucida Sans Unicode"/>
            <w:color w:val="auto"/>
            <w:sz w:val="15"/>
            <w:szCs w:val="15"/>
            <w:u w:val="none"/>
          </w:rPr>
          <w:t>https://www.iepcjalisco.org.mx/sites/default/files/sesiones-de-consejo/consejo%20general/2023-11-01/5iepc-acg-075-2023.pdf</w:t>
        </w:r>
      </w:hyperlink>
      <w:r w:rsidRPr="0085594E">
        <w:rPr>
          <w:rFonts w:ascii="Lucida Sans Unicode" w:hAnsi="Lucida Sans Unicode" w:cs="Lucida Sans Unicode"/>
          <w:sz w:val="15"/>
          <w:szCs w:val="15"/>
        </w:rPr>
        <w:t xml:space="preserve"> </w:t>
      </w:r>
    </w:p>
  </w:footnote>
  <w:footnote w:id="14">
    <w:p w14:paraId="5CB84B29" w14:textId="77575D69" w:rsidR="00980EEA" w:rsidRPr="00AD1DA8" w:rsidRDefault="00980EEA" w:rsidP="00980EEA">
      <w:pPr>
        <w:pStyle w:val="Textonotapie"/>
        <w:rPr>
          <w:rFonts w:ascii="Lucida Sans Unicode" w:hAnsi="Lucida Sans Unicode" w:cs="Lucida Sans Unicode"/>
          <w:sz w:val="14"/>
          <w:szCs w:val="14"/>
          <w:lang w:val="es-MX"/>
        </w:rPr>
      </w:pPr>
      <w:r w:rsidRPr="0085594E">
        <w:rPr>
          <w:rStyle w:val="Refdenotaalpie"/>
          <w:rFonts w:ascii="Lucida Sans Unicode" w:hAnsi="Lucida Sans Unicode" w:cs="Lucida Sans Unicode"/>
          <w:sz w:val="15"/>
          <w:szCs w:val="15"/>
        </w:rPr>
        <w:footnoteRef/>
      </w:r>
      <w:r w:rsidRPr="0085594E">
        <w:rPr>
          <w:rFonts w:ascii="Lucida Sans Unicode" w:hAnsi="Lucida Sans Unicode" w:cs="Lucida Sans Unicode"/>
          <w:sz w:val="15"/>
          <w:szCs w:val="15"/>
        </w:rPr>
        <w:t xml:space="preserve"> </w:t>
      </w:r>
      <w:r w:rsidR="00AD1DA8" w:rsidRPr="0085594E">
        <w:rPr>
          <w:rFonts w:ascii="Lucida Sans Unicode" w:hAnsi="Lucida Sans Unicode" w:cs="Lucida Sans Unicode"/>
          <w:sz w:val="15"/>
          <w:szCs w:val="15"/>
        </w:rPr>
        <w:t xml:space="preserve">Documento para consulta en: </w:t>
      </w:r>
      <w:hyperlink r:id="rId11" w:history="1">
        <w:r w:rsidRPr="0085594E">
          <w:rPr>
            <w:rStyle w:val="Hipervnculo"/>
            <w:rFonts w:ascii="Lucida Sans Unicode" w:hAnsi="Lucida Sans Unicode" w:cs="Lucida Sans Unicode"/>
            <w:color w:val="auto"/>
            <w:sz w:val="15"/>
            <w:szCs w:val="15"/>
            <w:u w:val="none"/>
          </w:rPr>
          <w:t>https://www.iepcjalisco.org.mx/sites/default/files/sesiones-de-consejo/consejo%20general/2023-11-14/6iepc-acg-082-2023.pdf</w:t>
        </w:r>
      </w:hyperlink>
      <w:r w:rsidRPr="00AD1DA8">
        <w:rPr>
          <w:rFonts w:ascii="Lucida Sans Unicode" w:hAnsi="Lucida Sans Unicode" w:cs="Lucida Sans Unicode"/>
          <w:sz w:val="14"/>
          <w:szCs w:val="14"/>
        </w:rPr>
        <w:t xml:space="preserve"> </w:t>
      </w:r>
    </w:p>
  </w:footnote>
  <w:footnote w:id="15">
    <w:p w14:paraId="255CE3F1" w14:textId="6DA78C8A" w:rsidR="0007237D" w:rsidRPr="00AD1DA8" w:rsidRDefault="0007237D">
      <w:pPr>
        <w:pStyle w:val="Textonotapie"/>
        <w:rPr>
          <w:rFonts w:ascii="Lucida Sans Unicode" w:hAnsi="Lucida Sans Unicode" w:cs="Lucida Sans Unicode"/>
          <w:sz w:val="14"/>
          <w:szCs w:val="14"/>
        </w:rPr>
      </w:pPr>
      <w:r w:rsidRPr="00AD1DA8">
        <w:rPr>
          <w:rStyle w:val="Refdenotaalpie"/>
          <w:rFonts w:ascii="Lucida Sans Unicode" w:hAnsi="Lucida Sans Unicode" w:cs="Lucida Sans Unicode"/>
          <w:sz w:val="14"/>
          <w:szCs w:val="14"/>
        </w:rPr>
        <w:footnoteRef/>
      </w:r>
      <w:r w:rsidRPr="00AD1DA8">
        <w:rPr>
          <w:rFonts w:ascii="Lucida Sans Unicode" w:hAnsi="Lucida Sans Unicode" w:cs="Lucida Sans Unicode"/>
          <w:sz w:val="14"/>
          <w:szCs w:val="14"/>
        </w:rPr>
        <w:t xml:space="preserve"> </w:t>
      </w:r>
      <w:r w:rsidR="00AD1DA8" w:rsidRPr="00AD1DA8">
        <w:rPr>
          <w:rFonts w:ascii="Lucida Sans Unicode" w:hAnsi="Lucida Sans Unicode" w:cs="Lucida Sans Unicode"/>
          <w:sz w:val="14"/>
          <w:szCs w:val="14"/>
        </w:rPr>
        <w:t xml:space="preserve">Documento para consulta en: </w:t>
      </w:r>
      <w:hyperlink r:id="rId12" w:history="1">
        <w:r w:rsidRPr="00AD1DA8">
          <w:rPr>
            <w:rStyle w:val="Hipervnculo"/>
            <w:rFonts w:ascii="Lucida Sans Unicode" w:hAnsi="Lucida Sans Unicode" w:cs="Lucida Sans Unicode"/>
            <w:color w:val="auto"/>
            <w:sz w:val="14"/>
            <w:szCs w:val="14"/>
            <w:u w:val="none"/>
          </w:rPr>
          <w:t>https://www.iepcjalisco.org.mx/sites/default/files/sesiones-de-consejo/consejo%20general/2023-12-05/14iepc-acg-096-2023.pdf</w:t>
        </w:r>
      </w:hyperlink>
    </w:p>
    <w:p w14:paraId="34B4D841" w14:textId="77777777" w:rsidR="0007237D" w:rsidRPr="00AD1DA8" w:rsidRDefault="0007237D">
      <w:pPr>
        <w:pStyle w:val="Textonotapie"/>
        <w:rPr>
          <w:rFonts w:ascii="Lucida Sans Unicode" w:hAnsi="Lucida Sans Unicode" w:cs="Lucida Sans Unicode"/>
          <w:sz w:val="14"/>
          <w:szCs w:val="14"/>
        </w:rPr>
      </w:pPr>
    </w:p>
  </w:footnote>
  <w:footnote w:id="16">
    <w:p w14:paraId="7FDCD8AD" w14:textId="6D60A742" w:rsidR="004F2B2E" w:rsidRPr="004F2B2E" w:rsidRDefault="004F2B2E" w:rsidP="004F2B2E">
      <w:pPr>
        <w:pStyle w:val="Textonotapie"/>
        <w:rPr>
          <w:rFonts w:ascii="Lucida Sans Unicode" w:hAnsi="Lucida Sans Unicode" w:cs="Lucida Sans Unicode"/>
          <w:sz w:val="14"/>
          <w:szCs w:val="14"/>
          <w:lang w:val="es-MX"/>
        </w:rPr>
      </w:pPr>
      <w:r w:rsidRPr="004F2B2E">
        <w:rPr>
          <w:rStyle w:val="Refdenotaalpie"/>
          <w:rFonts w:ascii="Lucida Sans Unicode" w:hAnsi="Lucida Sans Unicode" w:cs="Lucida Sans Unicode"/>
          <w:sz w:val="14"/>
          <w:szCs w:val="14"/>
        </w:rPr>
        <w:footnoteRef/>
      </w:r>
      <w:r w:rsidRPr="004F2B2E">
        <w:rPr>
          <w:rFonts w:ascii="Lucida Sans Unicode" w:hAnsi="Lucida Sans Unicode" w:cs="Lucida Sans Unicode"/>
          <w:sz w:val="14"/>
          <w:szCs w:val="14"/>
          <w:lang w:val="es-MX"/>
        </w:rPr>
        <w:t xml:space="preserve"> La </w:t>
      </w:r>
      <w:r>
        <w:rPr>
          <w:rFonts w:ascii="Lucida Sans Unicode" w:hAnsi="Lucida Sans Unicode" w:cs="Lucida Sans Unicode"/>
          <w:sz w:val="14"/>
          <w:szCs w:val="14"/>
          <w:lang w:val="es-MX"/>
        </w:rPr>
        <w:t xml:space="preserve">publicación de la </w:t>
      </w:r>
      <w:r w:rsidRPr="004F2B2E">
        <w:rPr>
          <w:rFonts w:ascii="Lucida Sans Unicode" w:hAnsi="Lucida Sans Unicode" w:cs="Lucida Sans Unicode"/>
          <w:sz w:val="14"/>
          <w:szCs w:val="14"/>
          <w:lang w:val="es-MX"/>
        </w:rPr>
        <w:t xml:space="preserve">convocatoria se puede visualizar en </w:t>
      </w:r>
      <w:r>
        <w:rPr>
          <w:rFonts w:ascii="Lucida Sans Unicode" w:hAnsi="Lucida Sans Unicode" w:cs="Lucida Sans Unicode"/>
          <w:sz w:val="14"/>
          <w:szCs w:val="14"/>
          <w:lang w:val="es-MX"/>
        </w:rPr>
        <w:t xml:space="preserve">el enlace siguiente: </w:t>
      </w:r>
      <w:r w:rsidRPr="004F2B2E">
        <w:rPr>
          <w:rFonts w:ascii="Lucida Sans Unicode" w:hAnsi="Lucida Sans Unicode" w:cs="Lucida Sans Unicode"/>
          <w:sz w:val="14"/>
          <w:szCs w:val="14"/>
          <w:lang w:val="es-MX"/>
        </w:rPr>
        <w:t>https://apiperiodico.jalisco.gob.mx/api/newspaper/getAsset?q=newspaper/21270/newspaper231101111000.pdf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7624D225" w:rsidR="00A950FF" w:rsidRDefault="00FD2575">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46F15C82" wp14:editId="49DF2C1D">
              <wp:simplePos x="0" y="0"/>
              <wp:positionH relativeFrom="margin">
                <wp:align>right</wp:align>
              </wp:positionH>
              <wp:positionV relativeFrom="paragraph">
                <wp:posOffset>170180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3DE3299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AD1DA8">
                            <w:rPr>
                              <w:rFonts w:ascii="Lucida Sans Unicode" w:hAnsi="Lucida Sans Unicode" w:cs="Lucida Sans Unicode"/>
                              <w:b/>
                              <w:bCs/>
                              <w:color w:val="FFFFFF"/>
                            </w:rPr>
                            <w:t>017</w:t>
                          </w:r>
                          <w:r>
                            <w:rPr>
                              <w:rFonts w:ascii="Lucida Sans Unicode" w:hAnsi="Lucida Sans Unicode" w:cs="Lucida Sans Unicode"/>
                              <w:b/>
                              <w:bCs/>
                              <w:color w:val="FFFFFF"/>
                            </w:rPr>
                            <w:t>/202</w:t>
                          </w:r>
                          <w:r w:rsidR="00AD1DA8">
                            <w:rPr>
                              <w:rFonts w:ascii="Lucida Sans Unicode" w:hAnsi="Lucida Sans Unicode" w:cs="Lucida Sans Unicode"/>
                              <w:b/>
                              <w:bCs/>
                              <w:color w:val="FFFFFF"/>
                            </w:rPr>
                            <w:t>4</w:t>
                          </w:r>
                        </w:p>
                        <w:p w14:paraId="738610EB" w14:textId="77777777" w:rsidR="00FD2575" w:rsidRDefault="00FD2575" w:rsidP="00FD2575">
                          <w:pPr>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3DE3299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AD1DA8">
                      <w:rPr>
                        <w:rFonts w:ascii="Lucida Sans Unicode" w:hAnsi="Lucida Sans Unicode" w:cs="Lucida Sans Unicode"/>
                        <w:b/>
                        <w:bCs/>
                        <w:color w:val="FFFFFF"/>
                      </w:rPr>
                      <w:t>017</w:t>
                    </w:r>
                    <w:r>
                      <w:rPr>
                        <w:rFonts w:ascii="Lucida Sans Unicode" w:hAnsi="Lucida Sans Unicode" w:cs="Lucida Sans Unicode"/>
                        <w:b/>
                        <w:bCs/>
                        <w:color w:val="FFFFFF"/>
                      </w:rPr>
                      <w:t>/202</w:t>
                    </w:r>
                    <w:r w:rsidR="00AD1DA8">
                      <w:rPr>
                        <w:rFonts w:ascii="Lucida Sans Unicode" w:hAnsi="Lucida Sans Unicode" w:cs="Lucida Sans Unicode"/>
                        <w:b/>
                        <w:bCs/>
                        <w:color w:val="FFFFFF"/>
                      </w:rPr>
                      <w:t>4</w:t>
                    </w:r>
                  </w:p>
                  <w:p w14:paraId="738610EB" w14:textId="77777777" w:rsidR="00FD2575" w:rsidRDefault="00FD2575" w:rsidP="00FD2575">
                    <w:pPr>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1F2EBB"/>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5FA4035"/>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20"/>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3"/>
  </w:num>
  <w:num w:numId="13" w16cid:durableId="578175619">
    <w:abstractNumId w:val="10"/>
  </w:num>
  <w:num w:numId="14" w16cid:durableId="1680085086">
    <w:abstractNumId w:val="24"/>
  </w:num>
  <w:num w:numId="15" w16cid:durableId="106509507">
    <w:abstractNumId w:val="6"/>
  </w:num>
  <w:num w:numId="16" w16cid:durableId="1839692808">
    <w:abstractNumId w:val="9"/>
  </w:num>
  <w:num w:numId="17" w16cid:durableId="847060335">
    <w:abstractNumId w:val="5"/>
  </w:num>
  <w:num w:numId="18" w16cid:durableId="1787506126">
    <w:abstractNumId w:val="17"/>
  </w:num>
  <w:num w:numId="19" w16cid:durableId="37899173">
    <w:abstractNumId w:val="16"/>
  </w:num>
  <w:num w:numId="20" w16cid:durableId="1370643587">
    <w:abstractNumId w:val="12"/>
  </w:num>
  <w:num w:numId="21" w16cid:durableId="1075014591">
    <w:abstractNumId w:val="21"/>
  </w:num>
  <w:num w:numId="22" w16cid:durableId="1837454829">
    <w:abstractNumId w:val="2"/>
  </w:num>
  <w:num w:numId="23" w16cid:durableId="1319847961">
    <w:abstractNumId w:val="18"/>
  </w:num>
  <w:num w:numId="24" w16cid:durableId="1990815916">
    <w:abstractNumId w:val="22"/>
  </w:num>
  <w:num w:numId="25" w16cid:durableId="1058242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4DF9"/>
    <w:rsid w:val="000073C2"/>
    <w:rsid w:val="00007655"/>
    <w:rsid w:val="0001059F"/>
    <w:rsid w:val="00011363"/>
    <w:rsid w:val="00014380"/>
    <w:rsid w:val="00014902"/>
    <w:rsid w:val="000179BD"/>
    <w:rsid w:val="00017D85"/>
    <w:rsid w:val="00020157"/>
    <w:rsid w:val="00021277"/>
    <w:rsid w:val="00024219"/>
    <w:rsid w:val="00024F39"/>
    <w:rsid w:val="00026DB2"/>
    <w:rsid w:val="00026DD5"/>
    <w:rsid w:val="0002750B"/>
    <w:rsid w:val="00031950"/>
    <w:rsid w:val="0003383C"/>
    <w:rsid w:val="00035171"/>
    <w:rsid w:val="000371FF"/>
    <w:rsid w:val="00040A5D"/>
    <w:rsid w:val="00040F75"/>
    <w:rsid w:val="00043EDB"/>
    <w:rsid w:val="0004427B"/>
    <w:rsid w:val="000457ED"/>
    <w:rsid w:val="0004595D"/>
    <w:rsid w:val="00050AC1"/>
    <w:rsid w:val="00052F4E"/>
    <w:rsid w:val="00053B68"/>
    <w:rsid w:val="00053C5B"/>
    <w:rsid w:val="00053D61"/>
    <w:rsid w:val="00054D43"/>
    <w:rsid w:val="00055983"/>
    <w:rsid w:val="00056A09"/>
    <w:rsid w:val="00057DFA"/>
    <w:rsid w:val="0006038B"/>
    <w:rsid w:val="00064083"/>
    <w:rsid w:val="00067404"/>
    <w:rsid w:val="0007237D"/>
    <w:rsid w:val="0007409A"/>
    <w:rsid w:val="0007451F"/>
    <w:rsid w:val="0007465F"/>
    <w:rsid w:val="0007507E"/>
    <w:rsid w:val="00075A3B"/>
    <w:rsid w:val="00076332"/>
    <w:rsid w:val="00076661"/>
    <w:rsid w:val="00080A1C"/>
    <w:rsid w:val="0008205D"/>
    <w:rsid w:val="000829BF"/>
    <w:rsid w:val="00082D3A"/>
    <w:rsid w:val="0008345D"/>
    <w:rsid w:val="000856C7"/>
    <w:rsid w:val="000857DF"/>
    <w:rsid w:val="00086584"/>
    <w:rsid w:val="000868BE"/>
    <w:rsid w:val="00090F9A"/>
    <w:rsid w:val="00092C4D"/>
    <w:rsid w:val="00095225"/>
    <w:rsid w:val="000A273E"/>
    <w:rsid w:val="000A338E"/>
    <w:rsid w:val="000A3A16"/>
    <w:rsid w:val="000A6CD1"/>
    <w:rsid w:val="000A7635"/>
    <w:rsid w:val="000A7795"/>
    <w:rsid w:val="000B150A"/>
    <w:rsid w:val="000B260F"/>
    <w:rsid w:val="000B2CE5"/>
    <w:rsid w:val="000B5E40"/>
    <w:rsid w:val="000B6161"/>
    <w:rsid w:val="000B71DA"/>
    <w:rsid w:val="000C0039"/>
    <w:rsid w:val="000C05FC"/>
    <w:rsid w:val="000C17A6"/>
    <w:rsid w:val="000C24DC"/>
    <w:rsid w:val="000C3280"/>
    <w:rsid w:val="000D0F4D"/>
    <w:rsid w:val="000D227B"/>
    <w:rsid w:val="000D3DF5"/>
    <w:rsid w:val="000D7485"/>
    <w:rsid w:val="000E26B7"/>
    <w:rsid w:val="000E2843"/>
    <w:rsid w:val="000E3BA5"/>
    <w:rsid w:val="000E512A"/>
    <w:rsid w:val="000F007E"/>
    <w:rsid w:val="000F16BE"/>
    <w:rsid w:val="000F2106"/>
    <w:rsid w:val="000F37E1"/>
    <w:rsid w:val="000F50A0"/>
    <w:rsid w:val="000F571C"/>
    <w:rsid w:val="000F58F6"/>
    <w:rsid w:val="000F6356"/>
    <w:rsid w:val="000F637A"/>
    <w:rsid w:val="000F6521"/>
    <w:rsid w:val="0010075C"/>
    <w:rsid w:val="00100797"/>
    <w:rsid w:val="00103292"/>
    <w:rsid w:val="00103FAA"/>
    <w:rsid w:val="0011057F"/>
    <w:rsid w:val="00110ED9"/>
    <w:rsid w:val="00115D9B"/>
    <w:rsid w:val="001165C8"/>
    <w:rsid w:val="00121172"/>
    <w:rsid w:val="00122849"/>
    <w:rsid w:val="0012363F"/>
    <w:rsid w:val="00130326"/>
    <w:rsid w:val="001305ED"/>
    <w:rsid w:val="00132B7B"/>
    <w:rsid w:val="00132B8C"/>
    <w:rsid w:val="001338DE"/>
    <w:rsid w:val="001344F5"/>
    <w:rsid w:val="00136E9F"/>
    <w:rsid w:val="001422FE"/>
    <w:rsid w:val="00142D3E"/>
    <w:rsid w:val="00144E3B"/>
    <w:rsid w:val="001453C5"/>
    <w:rsid w:val="00145DF8"/>
    <w:rsid w:val="00146704"/>
    <w:rsid w:val="001475D6"/>
    <w:rsid w:val="001479FF"/>
    <w:rsid w:val="0015165D"/>
    <w:rsid w:val="00154B1C"/>
    <w:rsid w:val="00154C3A"/>
    <w:rsid w:val="001562A3"/>
    <w:rsid w:val="001567FD"/>
    <w:rsid w:val="00157167"/>
    <w:rsid w:val="00157643"/>
    <w:rsid w:val="00157A77"/>
    <w:rsid w:val="0016211D"/>
    <w:rsid w:val="00164E44"/>
    <w:rsid w:val="00165471"/>
    <w:rsid w:val="001657F4"/>
    <w:rsid w:val="00174784"/>
    <w:rsid w:val="00181028"/>
    <w:rsid w:val="00181057"/>
    <w:rsid w:val="00181EB1"/>
    <w:rsid w:val="00182250"/>
    <w:rsid w:val="00183434"/>
    <w:rsid w:val="001853E6"/>
    <w:rsid w:val="0018629C"/>
    <w:rsid w:val="00187CCE"/>
    <w:rsid w:val="001909B3"/>
    <w:rsid w:val="001926FF"/>
    <w:rsid w:val="00194E2A"/>
    <w:rsid w:val="00195863"/>
    <w:rsid w:val="001975D9"/>
    <w:rsid w:val="00197C96"/>
    <w:rsid w:val="00197DB8"/>
    <w:rsid w:val="00197F85"/>
    <w:rsid w:val="001A1495"/>
    <w:rsid w:val="001A3C6A"/>
    <w:rsid w:val="001A472F"/>
    <w:rsid w:val="001A523D"/>
    <w:rsid w:val="001A53D4"/>
    <w:rsid w:val="001A6E30"/>
    <w:rsid w:val="001A7843"/>
    <w:rsid w:val="001B1CF2"/>
    <w:rsid w:val="001B22C9"/>
    <w:rsid w:val="001B51CC"/>
    <w:rsid w:val="001B5F5A"/>
    <w:rsid w:val="001C00A1"/>
    <w:rsid w:val="001C1631"/>
    <w:rsid w:val="001C3BC0"/>
    <w:rsid w:val="001C450F"/>
    <w:rsid w:val="001C594F"/>
    <w:rsid w:val="001C649C"/>
    <w:rsid w:val="001C6A71"/>
    <w:rsid w:val="001D40FB"/>
    <w:rsid w:val="001D57ED"/>
    <w:rsid w:val="001D6307"/>
    <w:rsid w:val="001E1149"/>
    <w:rsid w:val="001E2FB2"/>
    <w:rsid w:val="001E407A"/>
    <w:rsid w:val="001E461D"/>
    <w:rsid w:val="001F05C9"/>
    <w:rsid w:val="001F1FC8"/>
    <w:rsid w:val="001F379F"/>
    <w:rsid w:val="001F5F44"/>
    <w:rsid w:val="002015F2"/>
    <w:rsid w:val="002063E1"/>
    <w:rsid w:val="0020678C"/>
    <w:rsid w:val="00207F1E"/>
    <w:rsid w:val="00210551"/>
    <w:rsid w:val="00211F4B"/>
    <w:rsid w:val="00217414"/>
    <w:rsid w:val="002178DE"/>
    <w:rsid w:val="00220EA8"/>
    <w:rsid w:val="00222286"/>
    <w:rsid w:val="002228F8"/>
    <w:rsid w:val="002229B6"/>
    <w:rsid w:val="00224B57"/>
    <w:rsid w:val="002264A2"/>
    <w:rsid w:val="00226AC8"/>
    <w:rsid w:val="00230D09"/>
    <w:rsid w:val="0023148D"/>
    <w:rsid w:val="002314DB"/>
    <w:rsid w:val="00232090"/>
    <w:rsid w:val="002325CE"/>
    <w:rsid w:val="002343E7"/>
    <w:rsid w:val="002345EF"/>
    <w:rsid w:val="00235AFA"/>
    <w:rsid w:val="00237A89"/>
    <w:rsid w:val="00242929"/>
    <w:rsid w:val="00243933"/>
    <w:rsid w:val="00247BC4"/>
    <w:rsid w:val="002507DE"/>
    <w:rsid w:val="00250C57"/>
    <w:rsid w:val="00250D0F"/>
    <w:rsid w:val="002523D2"/>
    <w:rsid w:val="00253247"/>
    <w:rsid w:val="002532B1"/>
    <w:rsid w:val="002533E2"/>
    <w:rsid w:val="0025642C"/>
    <w:rsid w:val="00257EFE"/>
    <w:rsid w:val="0026107B"/>
    <w:rsid w:val="00261270"/>
    <w:rsid w:val="002625E1"/>
    <w:rsid w:val="0026343B"/>
    <w:rsid w:val="0026427B"/>
    <w:rsid w:val="0026457F"/>
    <w:rsid w:val="00265DF6"/>
    <w:rsid w:val="0026797C"/>
    <w:rsid w:val="00270B63"/>
    <w:rsid w:val="00271C6B"/>
    <w:rsid w:val="002737D2"/>
    <w:rsid w:val="0027517B"/>
    <w:rsid w:val="0027599E"/>
    <w:rsid w:val="00277EAA"/>
    <w:rsid w:val="00280537"/>
    <w:rsid w:val="00281E7F"/>
    <w:rsid w:val="00281EAE"/>
    <w:rsid w:val="002909E8"/>
    <w:rsid w:val="00291E46"/>
    <w:rsid w:val="002933EF"/>
    <w:rsid w:val="002961AD"/>
    <w:rsid w:val="002963CC"/>
    <w:rsid w:val="00296C12"/>
    <w:rsid w:val="002A140B"/>
    <w:rsid w:val="002A2EBB"/>
    <w:rsid w:val="002A6FF8"/>
    <w:rsid w:val="002A7815"/>
    <w:rsid w:val="002B06DD"/>
    <w:rsid w:val="002B2057"/>
    <w:rsid w:val="002B2D7A"/>
    <w:rsid w:val="002B4F27"/>
    <w:rsid w:val="002C091F"/>
    <w:rsid w:val="002C1534"/>
    <w:rsid w:val="002C170C"/>
    <w:rsid w:val="002C2877"/>
    <w:rsid w:val="002C445D"/>
    <w:rsid w:val="002C5C51"/>
    <w:rsid w:val="002C63D0"/>
    <w:rsid w:val="002C794F"/>
    <w:rsid w:val="002D354C"/>
    <w:rsid w:val="002D3DE8"/>
    <w:rsid w:val="002D491E"/>
    <w:rsid w:val="002D5DDC"/>
    <w:rsid w:val="002D76BA"/>
    <w:rsid w:val="002E014B"/>
    <w:rsid w:val="002E3FBE"/>
    <w:rsid w:val="002E5D5F"/>
    <w:rsid w:val="002F15B7"/>
    <w:rsid w:val="002F2C6D"/>
    <w:rsid w:val="002F36D1"/>
    <w:rsid w:val="002F49F7"/>
    <w:rsid w:val="002F7D85"/>
    <w:rsid w:val="003011DC"/>
    <w:rsid w:val="003021FF"/>
    <w:rsid w:val="003031BF"/>
    <w:rsid w:val="0030434D"/>
    <w:rsid w:val="00305DD1"/>
    <w:rsid w:val="00305EED"/>
    <w:rsid w:val="00306444"/>
    <w:rsid w:val="003077C5"/>
    <w:rsid w:val="00307CD2"/>
    <w:rsid w:val="00310EE6"/>
    <w:rsid w:val="003147DB"/>
    <w:rsid w:val="0032252B"/>
    <w:rsid w:val="00330483"/>
    <w:rsid w:val="003304B9"/>
    <w:rsid w:val="00330B74"/>
    <w:rsid w:val="003357DF"/>
    <w:rsid w:val="00341AA9"/>
    <w:rsid w:val="003426EE"/>
    <w:rsid w:val="003442FA"/>
    <w:rsid w:val="00344655"/>
    <w:rsid w:val="00345001"/>
    <w:rsid w:val="0034516A"/>
    <w:rsid w:val="00345B7B"/>
    <w:rsid w:val="00354082"/>
    <w:rsid w:val="00355E54"/>
    <w:rsid w:val="00356F31"/>
    <w:rsid w:val="00361B17"/>
    <w:rsid w:val="00364F3E"/>
    <w:rsid w:val="00364FE7"/>
    <w:rsid w:val="00367B7A"/>
    <w:rsid w:val="00370958"/>
    <w:rsid w:val="00371CC7"/>
    <w:rsid w:val="00374D09"/>
    <w:rsid w:val="00377438"/>
    <w:rsid w:val="00377CD8"/>
    <w:rsid w:val="00377F15"/>
    <w:rsid w:val="00380F37"/>
    <w:rsid w:val="00381756"/>
    <w:rsid w:val="00382FC9"/>
    <w:rsid w:val="003845EE"/>
    <w:rsid w:val="00385C12"/>
    <w:rsid w:val="003860B0"/>
    <w:rsid w:val="00386A6E"/>
    <w:rsid w:val="00390278"/>
    <w:rsid w:val="00390F48"/>
    <w:rsid w:val="00391C24"/>
    <w:rsid w:val="0039229C"/>
    <w:rsid w:val="0039693D"/>
    <w:rsid w:val="00396A9B"/>
    <w:rsid w:val="003A3900"/>
    <w:rsid w:val="003A6D93"/>
    <w:rsid w:val="003A6FC9"/>
    <w:rsid w:val="003A7203"/>
    <w:rsid w:val="003B46C1"/>
    <w:rsid w:val="003B644A"/>
    <w:rsid w:val="003B73EA"/>
    <w:rsid w:val="003C0EFA"/>
    <w:rsid w:val="003C2301"/>
    <w:rsid w:val="003C52E4"/>
    <w:rsid w:val="003C60FE"/>
    <w:rsid w:val="003C7119"/>
    <w:rsid w:val="003C73BA"/>
    <w:rsid w:val="003D027C"/>
    <w:rsid w:val="003D0CEA"/>
    <w:rsid w:val="003D1831"/>
    <w:rsid w:val="003D3F91"/>
    <w:rsid w:val="003D560F"/>
    <w:rsid w:val="003D7D2E"/>
    <w:rsid w:val="003E123D"/>
    <w:rsid w:val="003E1AE0"/>
    <w:rsid w:val="003E2E01"/>
    <w:rsid w:val="003E3C87"/>
    <w:rsid w:val="003E44C6"/>
    <w:rsid w:val="003E5943"/>
    <w:rsid w:val="003E5A5E"/>
    <w:rsid w:val="003E5E67"/>
    <w:rsid w:val="003E641E"/>
    <w:rsid w:val="003E7405"/>
    <w:rsid w:val="003F2E2C"/>
    <w:rsid w:val="003F3C5E"/>
    <w:rsid w:val="003F4805"/>
    <w:rsid w:val="003F5342"/>
    <w:rsid w:val="004005FB"/>
    <w:rsid w:val="004012CB"/>
    <w:rsid w:val="00401E09"/>
    <w:rsid w:val="00401E9F"/>
    <w:rsid w:val="00402835"/>
    <w:rsid w:val="00403D89"/>
    <w:rsid w:val="00404DD3"/>
    <w:rsid w:val="00406D05"/>
    <w:rsid w:val="0041093E"/>
    <w:rsid w:val="00411A9A"/>
    <w:rsid w:val="004123BA"/>
    <w:rsid w:val="00413C2A"/>
    <w:rsid w:val="00416F9D"/>
    <w:rsid w:val="0041740F"/>
    <w:rsid w:val="004206D1"/>
    <w:rsid w:val="00420870"/>
    <w:rsid w:val="00422DDF"/>
    <w:rsid w:val="0042389A"/>
    <w:rsid w:val="00423943"/>
    <w:rsid w:val="00423B01"/>
    <w:rsid w:val="00423C98"/>
    <w:rsid w:val="00426333"/>
    <w:rsid w:val="00427E34"/>
    <w:rsid w:val="00431214"/>
    <w:rsid w:val="00431330"/>
    <w:rsid w:val="0043280A"/>
    <w:rsid w:val="00433EFD"/>
    <w:rsid w:val="00434DB3"/>
    <w:rsid w:val="00434E8B"/>
    <w:rsid w:val="004370AA"/>
    <w:rsid w:val="004402F8"/>
    <w:rsid w:val="00440A68"/>
    <w:rsid w:val="00440A80"/>
    <w:rsid w:val="00440E10"/>
    <w:rsid w:val="00441981"/>
    <w:rsid w:val="00443453"/>
    <w:rsid w:val="00443C28"/>
    <w:rsid w:val="004450B3"/>
    <w:rsid w:val="00445B09"/>
    <w:rsid w:val="00460379"/>
    <w:rsid w:val="00461549"/>
    <w:rsid w:val="00461FF6"/>
    <w:rsid w:val="00464BE8"/>
    <w:rsid w:val="00466647"/>
    <w:rsid w:val="004669FC"/>
    <w:rsid w:val="00466C1E"/>
    <w:rsid w:val="0047216B"/>
    <w:rsid w:val="0047249E"/>
    <w:rsid w:val="004741EB"/>
    <w:rsid w:val="00475017"/>
    <w:rsid w:val="004753A4"/>
    <w:rsid w:val="00476213"/>
    <w:rsid w:val="0047643E"/>
    <w:rsid w:val="00477991"/>
    <w:rsid w:val="00481483"/>
    <w:rsid w:val="004831A9"/>
    <w:rsid w:val="004833D5"/>
    <w:rsid w:val="00486330"/>
    <w:rsid w:val="00486E18"/>
    <w:rsid w:val="0049049B"/>
    <w:rsid w:val="00491010"/>
    <w:rsid w:val="00491999"/>
    <w:rsid w:val="00493271"/>
    <w:rsid w:val="00494703"/>
    <w:rsid w:val="004948FD"/>
    <w:rsid w:val="00494F0F"/>
    <w:rsid w:val="00495535"/>
    <w:rsid w:val="004975CF"/>
    <w:rsid w:val="00497C56"/>
    <w:rsid w:val="004A4729"/>
    <w:rsid w:val="004A4EE4"/>
    <w:rsid w:val="004A5CB2"/>
    <w:rsid w:val="004B2DA0"/>
    <w:rsid w:val="004B387B"/>
    <w:rsid w:val="004B4AFE"/>
    <w:rsid w:val="004B5EF1"/>
    <w:rsid w:val="004C2AD5"/>
    <w:rsid w:val="004C30B2"/>
    <w:rsid w:val="004C7A74"/>
    <w:rsid w:val="004D0786"/>
    <w:rsid w:val="004D1841"/>
    <w:rsid w:val="004D1F9E"/>
    <w:rsid w:val="004D2AAB"/>
    <w:rsid w:val="004D356D"/>
    <w:rsid w:val="004D4DA6"/>
    <w:rsid w:val="004D595E"/>
    <w:rsid w:val="004D6232"/>
    <w:rsid w:val="004D6D8D"/>
    <w:rsid w:val="004E1E2E"/>
    <w:rsid w:val="004E28C7"/>
    <w:rsid w:val="004E70A1"/>
    <w:rsid w:val="004E7631"/>
    <w:rsid w:val="004F0E53"/>
    <w:rsid w:val="004F2B2E"/>
    <w:rsid w:val="004F4486"/>
    <w:rsid w:val="004F6295"/>
    <w:rsid w:val="004F63C3"/>
    <w:rsid w:val="004F6960"/>
    <w:rsid w:val="004F7215"/>
    <w:rsid w:val="005002B1"/>
    <w:rsid w:val="0050133B"/>
    <w:rsid w:val="005013B8"/>
    <w:rsid w:val="005028AD"/>
    <w:rsid w:val="00506B87"/>
    <w:rsid w:val="00506CC6"/>
    <w:rsid w:val="00506ED3"/>
    <w:rsid w:val="005075AF"/>
    <w:rsid w:val="00510DAC"/>
    <w:rsid w:val="005142D1"/>
    <w:rsid w:val="00516713"/>
    <w:rsid w:val="00520066"/>
    <w:rsid w:val="005201D6"/>
    <w:rsid w:val="00520C2C"/>
    <w:rsid w:val="005222A9"/>
    <w:rsid w:val="00523773"/>
    <w:rsid w:val="005241F6"/>
    <w:rsid w:val="00525FE9"/>
    <w:rsid w:val="00530050"/>
    <w:rsid w:val="00530563"/>
    <w:rsid w:val="00531446"/>
    <w:rsid w:val="00531A95"/>
    <w:rsid w:val="00532A2E"/>
    <w:rsid w:val="00532E41"/>
    <w:rsid w:val="00532FEF"/>
    <w:rsid w:val="005332F6"/>
    <w:rsid w:val="0053572B"/>
    <w:rsid w:val="00537A32"/>
    <w:rsid w:val="00541CBB"/>
    <w:rsid w:val="00543944"/>
    <w:rsid w:val="00543E78"/>
    <w:rsid w:val="00544B28"/>
    <w:rsid w:val="00546F7D"/>
    <w:rsid w:val="0054701A"/>
    <w:rsid w:val="005523DB"/>
    <w:rsid w:val="00552BDB"/>
    <w:rsid w:val="00553BE0"/>
    <w:rsid w:val="00553DB1"/>
    <w:rsid w:val="00562FE0"/>
    <w:rsid w:val="00564325"/>
    <w:rsid w:val="0056434C"/>
    <w:rsid w:val="005646EA"/>
    <w:rsid w:val="005657D3"/>
    <w:rsid w:val="00567E80"/>
    <w:rsid w:val="005707BA"/>
    <w:rsid w:val="00570AEA"/>
    <w:rsid w:val="00570AF9"/>
    <w:rsid w:val="00570DD5"/>
    <w:rsid w:val="0057293C"/>
    <w:rsid w:val="00573260"/>
    <w:rsid w:val="0057349D"/>
    <w:rsid w:val="00576245"/>
    <w:rsid w:val="00577621"/>
    <w:rsid w:val="00577E69"/>
    <w:rsid w:val="005800F6"/>
    <w:rsid w:val="005805F6"/>
    <w:rsid w:val="00581FC6"/>
    <w:rsid w:val="005843C1"/>
    <w:rsid w:val="00585C42"/>
    <w:rsid w:val="00586A6F"/>
    <w:rsid w:val="00586DB6"/>
    <w:rsid w:val="00587296"/>
    <w:rsid w:val="00587510"/>
    <w:rsid w:val="00587E52"/>
    <w:rsid w:val="005927A2"/>
    <w:rsid w:val="00595224"/>
    <w:rsid w:val="00595283"/>
    <w:rsid w:val="005959C5"/>
    <w:rsid w:val="005967FD"/>
    <w:rsid w:val="00596848"/>
    <w:rsid w:val="005A03BC"/>
    <w:rsid w:val="005A198F"/>
    <w:rsid w:val="005A1BB4"/>
    <w:rsid w:val="005A237E"/>
    <w:rsid w:val="005A4C6A"/>
    <w:rsid w:val="005A5075"/>
    <w:rsid w:val="005A5212"/>
    <w:rsid w:val="005A7FE2"/>
    <w:rsid w:val="005B0A33"/>
    <w:rsid w:val="005B133A"/>
    <w:rsid w:val="005B3FAE"/>
    <w:rsid w:val="005B4455"/>
    <w:rsid w:val="005B4C0D"/>
    <w:rsid w:val="005B6FC2"/>
    <w:rsid w:val="005B7693"/>
    <w:rsid w:val="005C0A87"/>
    <w:rsid w:val="005C2B07"/>
    <w:rsid w:val="005C393B"/>
    <w:rsid w:val="005C4AD8"/>
    <w:rsid w:val="005C4B57"/>
    <w:rsid w:val="005C54BE"/>
    <w:rsid w:val="005C6112"/>
    <w:rsid w:val="005C7D31"/>
    <w:rsid w:val="005D1A77"/>
    <w:rsid w:val="005D6309"/>
    <w:rsid w:val="005E06A2"/>
    <w:rsid w:val="005E2ADE"/>
    <w:rsid w:val="005E300E"/>
    <w:rsid w:val="005E3AA0"/>
    <w:rsid w:val="005E3E83"/>
    <w:rsid w:val="005E47A2"/>
    <w:rsid w:val="005E4AB6"/>
    <w:rsid w:val="005F2685"/>
    <w:rsid w:val="005F32DB"/>
    <w:rsid w:val="005F53A2"/>
    <w:rsid w:val="005F5C52"/>
    <w:rsid w:val="005F65EA"/>
    <w:rsid w:val="005F66F6"/>
    <w:rsid w:val="005F7299"/>
    <w:rsid w:val="00604EF5"/>
    <w:rsid w:val="00606363"/>
    <w:rsid w:val="00606560"/>
    <w:rsid w:val="00611082"/>
    <w:rsid w:val="00612B77"/>
    <w:rsid w:val="00617B67"/>
    <w:rsid w:val="00622846"/>
    <w:rsid w:val="006249BE"/>
    <w:rsid w:val="006300C7"/>
    <w:rsid w:val="006304E7"/>
    <w:rsid w:val="0063097A"/>
    <w:rsid w:val="00631A90"/>
    <w:rsid w:val="00631E29"/>
    <w:rsid w:val="006325E2"/>
    <w:rsid w:val="0063332F"/>
    <w:rsid w:val="00633384"/>
    <w:rsid w:val="00634522"/>
    <w:rsid w:val="00634541"/>
    <w:rsid w:val="006351EC"/>
    <w:rsid w:val="00637BE8"/>
    <w:rsid w:val="006413AE"/>
    <w:rsid w:val="00641BBF"/>
    <w:rsid w:val="00641D46"/>
    <w:rsid w:val="00641EA0"/>
    <w:rsid w:val="00642E84"/>
    <w:rsid w:val="00646513"/>
    <w:rsid w:val="00647994"/>
    <w:rsid w:val="00650931"/>
    <w:rsid w:val="006521A3"/>
    <w:rsid w:val="00652BC8"/>
    <w:rsid w:val="00654341"/>
    <w:rsid w:val="0065497C"/>
    <w:rsid w:val="00654FA3"/>
    <w:rsid w:val="00656F96"/>
    <w:rsid w:val="00657612"/>
    <w:rsid w:val="00660D34"/>
    <w:rsid w:val="006614AC"/>
    <w:rsid w:val="00663CBA"/>
    <w:rsid w:val="006643F5"/>
    <w:rsid w:val="006648D3"/>
    <w:rsid w:val="00664951"/>
    <w:rsid w:val="00664F64"/>
    <w:rsid w:val="00666398"/>
    <w:rsid w:val="00666528"/>
    <w:rsid w:val="0066685B"/>
    <w:rsid w:val="00672195"/>
    <w:rsid w:val="00672211"/>
    <w:rsid w:val="00673828"/>
    <w:rsid w:val="00674863"/>
    <w:rsid w:val="00674D84"/>
    <w:rsid w:val="00675196"/>
    <w:rsid w:val="00677EB2"/>
    <w:rsid w:val="0068048D"/>
    <w:rsid w:val="00681447"/>
    <w:rsid w:val="006817D7"/>
    <w:rsid w:val="006819A7"/>
    <w:rsid w:val="00683E38"/>
    <w:rsid w:val="00683F32"/>
    <w:rsid w:val="00684858"/>
    <w:rsid w:val="00686C0C"/>
    <w:rsid w:val="006870C3"/>
    <w:rsid w:val="0068756D"/>
    <w:rsid w:val="00687E0F"/>
    <w:rsid w:val="00691B9C"/>
    <w:rsid w:val="0069728B"/>
    <w:rsid w:val="006A041F"/>
    <w:rsid w:val="006A492B"/>
    <w:rsid w:val="006A6081"/>
    <w:rsid w:val="006B240F"/>
    <w:rsid w:val="006B36C8"/>
    <w:rsid w:val="006B5AF3"/>
    <w:rsid w:val="006C11C6"/>
    <w:rsid w:val="006C29E7"/>
    <w:rsid w:val="006C2ACC"/>
    <w:rsid w:val="006C3638"/>
    <w:rsid w:val="006C3DB5"/>
    <w:rsid w:val="006C4C74"/>
    <w:rsid w:val="006D07B0"/>
    <w:rsid w:val="006D0BDF"/>
    <w:rsid w:val="006D1668"/>
    <w:rsid w:val="006D2C71"/>
    <w:rsid w:val="006D3780"/>
    <w:rsid w:val="006D3AD1"/>
    <w:rsid w:val="006D3AE3"/>
    <w:rsid w:val="006D5421"/>
    <w:rsid w:val="006D578D"/>
    <w:rsid w:val="006D5B71"/>
    <w:rsid w:val="006D6DC9"/>
    <w:rsid w:val="006D705A"/>
    <w:rsid w:val="006E06C2"/>
    <w:rsid w:val="006E0A09"/>
    <w:rsid w:val="006E0ACD"/>
    <w:rsid w:val="006E2465"/>
    <w:rsid w:val="006E2BBF"/>
    <w:rsid w:val="006E3255"/>
    <w:rsid w:val="006E4E5C"/>
    <w:rsid w:val="006E7CC8"/>
    <w:rsid w:val="006F1C25"/>
    <w:rsid w:val="006F1FC3"/>
    <w:rsid w:val="006F2B1F"/>
    <w:rsid w:val="006F346C"/>
    <w:rsid w:val="006F6A56"/>
    <w:rsid w:val="00700C0A"/>
    <w:rsid w:val="00702997"/>
    <w:rsid w:val="00703883"/>
    <w:rsid w:val="00704336"/>
    <w:rsid w:val="00705C54"/>
    <w:rsid w:val="0070733C"/>
    <w:rsid w:val="00707D5D"/>
    <w:rsid w:val="0071026E"/>
    <w:rsid w:val="00710B69"/>
    <w:rsid w:val="00712C7C"/>
    <w:rsid w:val="00713BEA"/>
    <w:rsid w:val="007150CC"/>
    <w:rsid w:val="0071762C"/>
    <w:rsid w:val="0072146D"/>
    <w:rsid w:val="007219AE"/>
    <w:rsid w:val="00722469"/>
    <w:rsid w:val="007275A9"/>
    <w:rsid w:val="00730379"/>
    <w:rsid w:val="00730ED1"/>
    <w:rsid w:val="00730FB0"/>
    <w:rsid w:val="0073120D"/>
    <w:rsid w:val="007327CF"/>
    <w:rsid w:val="00734674"/>
    <w:rsid w:val="0073558E"/>
    <w:rsid w:val="007370B2"/>
    <w:rsid w:val="00737E3A"/>
    <w:rsid w:val="0074055E"/>
    <w:rsid w:val="00742542"/>
    <w:rsid w:val="007434C3"/>
    <w:rsid w:val="007434CA"/>
    <w:rsid w:val="00744B50"/>
    <w:rsid w:val="00745C78"/>
    <w:rsid w:val="007464F9"/>
    <w:rsid w:val="00747527"/>
    <w:rsid w:val="007479C7"/>
    <w:rsid w:val="007504DB"/>
    <w:rsid w:val="0075245B"/>
    <w:rsid w:val="00753A6C"/>
    <w:rsid w:val="00755834"/>
    <w:rsid w:val="00756906"/>
    <w:rsid w:val="00756D51"/>
    <w:rsid w:val="0075730F"/>
    <w:rsid w:val="0076108A"/>
    <w:rsid w:val="0076186E"/>
    <w:rsid w:val="00764279"/>
    <w:rsid w:val="0076532F"/>
    <w:rsid w:val="007663AB"/>
    <w:rsid w:val="00766AA6"/>
    <w:rsid w:val="00767183"/>
    <w:rsid w:val="00770669"/>
    <w:rsid w:val="00772C49"/>
    <w:rsid w:val="00774397"/>
    <w:rsid w:val="00776B53"/>
    <w:rsid w:val="00777FF2"/>
    <w:rsid w:val="00782D99"/>
    <w:rsid w:val="007840FA"/>
    <w:rsid w:val="00786328"/>
    <w:rsid w:val="00787023"/>
    <w:rsid w:val="007876F8"/>
    <w:rsid w:val="0079359F"/>
    <w:rsid w:val="00794AF3"/>
    <w:rsid w:val="00794EBF"/>
    <w:rsid w:val="007952A3"/>
    <w:rsid w:val="007A026D"/>
    <w:rsid w:val="007A07C1"/>
    <w:rsid w:val="007A0D48"/>
    <w:rsid w:val="007A15A7"/>
    <w:rsid w:val="007A20FE"/>
    <w:rsid w:val="007A24DC"/>
    <w:rsid w:val="007A4299"/>
    <w:rsid w:val="007A57F0"/>
    <w:rsid w:val="007A5C07"/>
    <w:rsid w:val="007A6E5F"/>
    <w:rsid w:val="007A7ECE"/>
    <w:rsid w:val="007B0DE4"/>
    <w:rsid w:val="007B201A"/>
    <w:rsid w:val="007B33D8"/>
    <w:rsid w:val="007B406D"/>
    <w:rsid w:val="007C1E4B"/>
    <w:rsid w:val="007C44BA"/>
    <w:rsid w:val="007C5C8E"/>
    <w:rsid w:val="007C6ECA"/>
    <w:rsid w:val="007D05FE"/>
    <w:rsid w:val="007D1DBB"/>
    <w:rsid w:val="007D4357"/>
    <w:rsid w:val="007D4998"/>
    <w:rsid w:val="007D6BD6"/>
    <w:rsid w:val="007E0D02"/>
    <w:rsid w:val="007E1477"/>
    <w:rsid w:val="007E1762"/>
    <w:rsid w:val="007E185A"/>
    <w:rsid w:val="007E1E73"/>
    <w:rsid w:val="007E1FFD"/>
    <w:rsid w:val="007E3717"/>
    <w:rsid w:val="007E4053"/>
    <w:rsid w:val="007E41B7"/>
    <w:rsid w:val="007E479A"/>
    <w:rsid w:val="007E4E39"/>
    <w:rsid w:val="007E6F63"/>
    <w:rsid w:val="007E7054"/>
    <w:rsid w:val="007E7D97"/>
    <w:rsid w:val="007F13AF"/>
    <w:rsid w:val="007F1FFE"/>
    <w:rsid w:val="007F273F"/>
    <w:rsid w:val="007F30C9"/>
    <w:rsid w:val="007F7B97"/>
    <w:rsid w:val="0080173F"/>
    <w:rsid w:val="008018D4"/>
    <w:rsid w:val="0080444E"/>
    <w:rsid w:val="00804F74"/>
    <w:rsid w:val="0080571F"/>
    <w:rsid w:val="008060E0"/>
    <w:rsid w:val="00807AF9"/>
    <w:rsid w:val="00811942"/>
    <w:rsid w:val="00812E8C"/>
    <w:rsid w:val="00814623"/>
    <w:rsid w:val="00815677"/>
    <w:rsid w:val="008178AB"/>
    <w:rsid w:val="00820C46"/>
    <w:rsid w:val="00821FF7"/>
    <w:rsid w:val="008228FD"/>
    <w:rsid w:val="00825F0F"/>
    <w:rsid w:val="00827D26"/>
    <w:rsid w:val="00830E12"/>
    <w:rsid w:val="00831444"/>
    <w:rsid w:val="00831653"/>
    <w:rsid w:val="00831B4C"/>
    <w:rsid w:val="00833C05"/>
    <w:rsid w:val="0083457B"/>
    <w:rsid w:val="008370E0"/>
    <w:rsid w:val="00840C71"/>
    <w:rsid w:val="0084130B"/>
    <w:rsid w:val="00841B42"/>
    <w:rsid w:val="00845E0F"/>
    <w:rsid w:val="00846BAA"/>
    <w:rsid w:val="00847A10"/>
    <w:rsid w:val="00852823"/>
    <w:rsid w:val="0085523C"/>
    <w:rsid w:val="008556AB"/>
    <w:rsid w:val="0085594E"/>
    <w:rsid w:val="00855CC0"/>
    <w:rsid w:val="008562DD"/>
    <w:rsid w:val="00857A20"/>
    <w:rsid w:val="0086398F"/>
    <w:rsid w:val="008651CB"/>
    <w:rsid w:val="00865949"/>
    <w:rsid w:val="00866149"/>
    <w:rsid w:val="00867340"/>
    <w:rsid w:val="0086744C"/>
    <w:rsid w:val="00867A13"/>
    <w:rsid w:val="008712FA"/>
    <w:rsid w:val="00873D47"/>
    <w:rsid w:val="00874027"/>
    <w:rsid w:val="00874C49"/>
    <w:rsid w:val="00874F81"/>
    <w:rsid w:val="008756A8"/>
    <w:rsid w:val="0087655C"/>
    <w:rsid w:val="00876AD1"/>
    <w:rsid w:val="00880770"/>
    <w:rsid w:val="00880A49"/>
    <w:rsid w:val="008815B5"/>
    <w:rsid w:val="00883797"/>
    <w:rsid w:val="00886193"/>
    <w:rsid w:val="00890D3D"/>
    <w:rsid w:val="008911B2"/>
    <w:rsid w:val="00891E92"/>
    <w:rsid w:val="00891F9D"/>
    <w:rsid w:val="008922B3"/>
    <w:rsid w:val="0089626A"/>
    <w:rsid w:val="008A1C3E"/>
    <w:rsid w:val="008A28AB"/>
    <w:rsid w:val="008A2B49"/>
    <w:rsid w:val="008A3F56"/>
    <w:rsid w:val="008A5F9A"/>
    <w:rsid w:val="008B178A"/>
    <w:rsid w:val="008B2BB0"/>
    <w:rsid w:val="008B5B14"/>
    <w:rsid w:val="008B6A0A"/>
    <w:rsid w:val="008B6AD0"/>
    <w:rsid w:val="008B7897"/>
    <w:rsid w:val="008B7D61"/>
    <w:rsid w:val="008C00A3"/>
    <w:rsid w:val="008C0496"/>
    <w:rsid w:val="008C1C67"/>
    <w:rsid w:val="008C2C02"/>
    <w:rsid w:val="008C2E39"/>
    <w:rsid w:val="008C43D0"/>
    <w:rsid w:val="008C4777"/>
    <w:rsid w:val="008C4E36"/>
    <w:rsid w:val="008C5357"/>
    <w:rsid w:val="008C564B"/>
    <w:rsid w:val="008C606F"/>
    <w:rsid w:val="008C733E"/>
    <w:rsid w:val="008D0F2A"/>
    <w:rsid w:val="008D556B"/>
    <w:rsid w:val="008D55F4"/>
    <w:rsid w:val="008D61AC"/>
    <w:rsid w:val="008D6B13"/>
    <w:rsid w:val="008E081E"/>
    <w:rsid w:val="008E28E4"/>
    <w:rsid w:val="008E2DFB"/>
    <w:rsid w:val="008E3342"/>
    <w:rsid w:val="008E53EB"/>
    <w:rsid w:val="008E5CD6"/>
    <w:rsid w:val="008E6371"/>
    <w:rsid w:val="008F0C15"/>
    <w:rsid w:val="008F0FC2"/>
    <w:rsid w:val="008F1F1C"/>
    <w:rsid w:val="008F3001"/>
    <w:rsid w:val="008F3405"/>
    <w:rsid w:val="008F3802"/>
    <w:rsid w:val="008F5560"/>
    <w:rsid w:val="008F6674"/>
    <w:rsid w:val="00904293"/>
    <w:rsid w:val="00904A4D"/>
    <w:rsid w:val="00904C75"/>
    <w:rsid w:val="00906A1E"/>
    <w:rsid w:val="009075E1"/>
    <w:rsid w:val="00907E7D"/>
    <w:rsid w:val="00910691"/>
    <w:rsid w:val="0091131F"/>
    <w:rsid w:val="00911FB1"/>
    <w:rsid w:val="00912857"/>
    <w:rsid w:val="009130CB"/>
    <w:rsid w:val="009140A1"/>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40CC9"/>
    <w:rsid w:val="0094162C"/>
    <w:rsid w:val="009423E5"/>
    <w:rsid w:val="00942E0E"/>
    <w:rsid w:val="00943A52"/>
    <w:rsid w:val="009467FE"/>
    <w:rsid w:val="00946818"/>
    <w:rsid w:val="00946A8C"/>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246"/>
    <w:rsid w:val="009744BA"/>
    <w:rsid w:val="009758B3"/>
    <w:rsid w:val="00977EC8"/>
    <w:rsid w:val="00980761"/>
    <w:rsid w:val="009808F0"/>
    <w:rsid w:val="00980EEA"/>
    <w:rsid w:val="00983D4B"/>
    <w:rsid w:val="0098422A"/>
    <w:rsid w:val="00984D8D"/>
    <w:rsid w:val="009857F1"/>
    <w:rsid w:val="00992BAA"/>
    <w:rsid w:val="00992EC4"/>
    <w:rsid w:val="00997453"/>
    <w:rsid w:val="00997979"/>
    <w:rsid w:val="009A0327"/>
    <w:rsid w:val="009A47A9"/>
    <w:rsid w:val="009A5ECB"/>
    <w:rsid w:val="009B236D"/>
    <w:rsid w:val="009B305D"/>
    <w:rsid w:val="009B39DB"/>
    <w:rsid w:val="009B3D83"/>
    <w:rsid w:val="009B45CA"/>
    <w:rsid w:val="009B4601"/>
    <w:rsid w:val="009C1636"/>
    <w:rsid w:val="009C2669"/>
    <w:rsid w:val="009C2D4A"/>
    <w:rsid w:val="009C33FD"/>
    <w:rsid w:val="009C474C"/>
    <w:rsid w:val="009C4C7A"/>
    <w:rsid w:val="009C5A3A"/>
    <w:rsid w:val="009C5BD1"/>
    <w:rsid w:val="009C5FCA"/>
    <w:rsid w:val="009C72BD"/>
    <w:rsid w:val="009D1D7F"/>
    <w:rsid w:val="009D2048"/>
    <w:rsid w:val="009D38F9"/>
    <w:rsid w:val="009D46BC"/>
    <w:rsid w:val="009D4CF1"/>
    <w:rsid w:val="009D6226"/>
    <w:rsid w:val="009D723B"/>
    <w:rsid w:val="009D7BEE"/>
    <w:rsid w:val="009E1046"/>
    <w:rsid w:val="009E1C9D"/>
    <w:rsid w:val="009E5495"/>
    <w:rsid w:val="009E6D44"/>
    <w:rsid w:val="009F12CE"/>
    <w:rsid w:val="009F1950"/>
    <w:rsid w:val="009F2252"/>
    <w:rsid w:val="009F2EDC"/>
    <w:rsid w:val="009F3073"/>
    <w:rsid w:val="009F34A0"/>
    <w:rsid w:val="009F352C"/>
    <w:rsid w:val="009F59A6"/>
    <w:rsid w:val="009F69BD"/>
    <w:rsid w:val="009F7BF7"/>
    <w:rsid w:val="00A01ADD"/>
    <w:rsid w:val="00A0245F"/>
    <w:rsid w:val="00A03907"/>
    <w:rsid w:val="00A05646"/>
    <w:rsid w:val="00A06997"/>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27DC5"/>
    <w:rsid w:val="00A30956"/>
    <w:rsid w:val="00A32410"/>
    <w:rsid w:val="00A330F2"/>
    <w:rsid w:val="00A3347A"/>
    <w:rsid w:val="00A369F1"/>
    <w:rsid w:val="00A37170"/>
    <w:rsid w:val="00A4176A"/>
    <w:rsid w:val="00A42692"/>
    <w:rsid w:val="00A426C2"/>
    <w:rsid w:val="00A4322C"/>
    <w:rsid w:val="00A43AD7"/>
    <w:rsid w:val="00A44798"/>
    <w:rsid w:val="00A46E0A"/>
    <w:rsid w:val="00A5181E"/>
    <w:rsid w:val="00A522FE"/>
    <w:rsid w:val="00A52FF8"/>
    <w:rsid w:val="00A53C20"/>
    <w:rsid w:val="00A54534"/>
    <w:rsid w:val="00A55D21"/>
    <w:rsid w:val="00A607CB"/>
    <w:rsid w:val="00A61697"/>
    <w:rsid w:val="00A63045"/>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12E"/>
    <w:rsid w:val="00A81E97"/>
    <w:rsid w:val="00A83E9F"/>
    <w:rsid w:val="00A846B7"/>
    <w:rsid w:val="00A8543D"/>
    <w:rsid w:val="00A86F62"/>
    <w:rsid w:val="00A87522"/>
    <w:rsid w:val="00A905E7"/>
    <w:rsid w:val="00A91EE8"/>
    <w:rsid w:val="00A92415"/>
    <w:rsid w:val="00A936BB"/>
    <w:rsid w:val="00A93EF6"/>
    <w:rsid w:val="00A93F11"/>
    <w:rsid w:val="00A950FF"/>
    <w:rsid w:val="00A95177"/>
    <w:rsid w:val="00A95410"/>
    <w:rsid w:val="00A960F6"/>
    <w:rsid w:val="00AA121A"/>
    <w:rsid w:val="00AA1283"/>
    <w:rsid w:val="00AA2CC3"/>
    <w:rsid w:val="00AA38F7"/>
    <w:rsid w:val="00AA6F62"/>
    <w:rsid w:val="00AA792B"/>
    <w:rsid w:val="00AA79FE"/>
    <w:rsid w:val="00AB19B1"/>
    <w:rsid w:val="00AB2AC8"/>
    <w:rsid w:val="00AB2B89"/>
    <w:rsid w:val="00AB5A0F"/>
    <w:rsid w:val="00AB5B62"/>
    <w:rsid w:val="00AB5BD9"/>
    <w:rsid w:val="00AC18E7"/>
    <w:rsid w:val="00AC2122"/>
    <w:rsid w:val="00AC2757"/>
    <w:rsid w:val="00AC316D"/>
    <w:rsid w:val="00AC53B9"/>
    <w:rsid w:val="00AC75E2"/>
    <w:rsid w:val="00AD0316"/>
    <w:rsid w:val="00AD090B"/>
    <w:rsid w:val="00AD1DA8"/>
    <w:rsid w:val="00AD21B6"/>
    <w:rsid w:val="00AD23E4"/>
    <w:rsid w:val="00AD3846"/>
    <w:rsid w:val="00AD47F4"/>
    <w:rsid w:val="00AD6403"/>
    <w:rsid w:val="00AD77FE"/>
    <w:rsid w:val="00AE1DEB"/>
    <w:rsid w:val="00AE20A6"/>
    <w:rsid w:val="00AE3B56"/>
    <w:rsid w:val="00AE4983"/>
    <w:rsid w:val="00AE528A"/>
    <w:rsid w:val="00AE6CA2"/>
    <w:rsid w:val="00AF373E"/>
    <w:rsid w:val="00AF3B84"/>
    <w:rsid w:val="00AF5197"/>
    <w:rsid w:val="00AF56C3"/>
    <w:rsid w:val="00AF7BBA"/>
    <w:rsid w:val="00B005E2"/>
    <w:rsid w:val="00B011AB"/>
    <w:rsid w:val="00B01A48"/>
    <w:rsid w:val="00B01BD4"/>
    <w:rsid w:val="00B0313A"/>
    <w:rsid w:val="00B04313"/>
    <w:rsid w:val="00B05A46"/>
    <w:rsid w:val="00B06187"/>
    <w:rsid w:val="00B102DE"/>
    <w:rsid w:val="00B108A8"/>
    <w:rsid w:val="00B123DE"/>
    <w:rsid w:val="00B13746"/>
    <w:rsid w:val="00B139AA"/>
    <w:rsid w:val="00B14763"/>
    <w:rsid w:val="00B16841"/>
    <w:rsid w:val="00B20258"/>
    <w:rsid w:val="00B202DA"/>
    <w:rsid w:val="00B21164"/>
    <w:rsid w:val="00B21DD4"/>
    <w:rsid w:val="00B226A3"/>
    <w:rsid w:val="00B24F12"/>
    <w:rsid w:val="00B25717"/>
    <w:rsid w:val="00B2718A"/>
    <w:rsid w:val="00B30E2B"/>
    <w:rsid w:val="00B320A9"/>
    <w:rsid w:val="00B32CAC"/>
    <w:rsid w:val="00B337D3"/>
    <w:rsid w:val="00B33FF4"/>
    <w:rsid w:val="00B3430D"/>
    <w:rsid w:val="00B3476A"/>
    <w:rsid w:val="00B36612"/>
    <w:rsid w:val="00B37766"/>
    <w:rsid w:val="00B40DE2"/>
    <w:rsid w:val="00B40E58"/>
    <w:rsid w:val="00B43463"/>
    <w:rsid w:val="00B43C91"/>
    <w:rsid w:val="00B4622C"/>
    <w:rsid w:val="00B46856"/>
    <w:rsid w:val="00B473E4"/>
    <w:rsid w:val="00B52EE1"/>
    <w:rsid w:val="00B532BA"/>
    <w:rsid w:val="00B54A1C"/>
    <w:rsid w:val="00B56A30"/>
    <w:rsid w:val="00B57488"/>
    <w:rsid w:val="00B60506"/>
    <w:rsid w:val="00B62084"/>
    <w:rsid w:val="00B62640"/>
    <w:rsid w:val="00B645BF"/>
    <w:rsid w:val="00B66311"/>
    <w:rsid w:val="00B66892"/>
    <w:rsid w:val="00B7146F"/>
    <w:rsid w:val="00B71BD1"/>
    <w:rsid w:val="00B73FE4"/>
    <w:rsid w:val="00B7550F"/>
    <w:rsid w:val="00B75ACF"/>
    <w:rsid w:val="00B76BCE"/>
    <w:rsid w:val="00B77D2F"/>
    <w:rsid w:val="00B815BE"/>
    <w:rsid w:val="00B81732"/>
    <w:rsid w:val="00B82AB0"/>
    <w:rsid w:val="00B82C77"/>
    <w:rsid w:val="00B84356"/>
    <w:rsid w:val="00B861FC"/>
    <w:rsid w:val="00B86321"/>
    <w:rsid w:val="00B870D6"/>
    <w:rsid w:val="00B87920"/>
    <w:rsid w:val="00BA14DB"/>
    <w:rsid w:val="00BA4FFE"/>
    <w:rsid w:val="00BA5FE2"/>
    <w:rsid w:val="00BA6BBF"/>
    <w:rsid w:val="00BA71B0"/>
    <w:rsid w:val="00BB043B"/>
    <w:rsid w:val="00BB0A7E"/>
    <w:rsid w:val="00BB0E9C"/>
    <w:rsid w:val="00BB1A9E"/>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D2FFD"/>
    <w:rsid w:val="00BD348F"/>
    <w:rsid w:val="00BD45FE"/>
    <w:rsid w:val="00BD478B"/>
    <w:rsid w:val="00BD5383"/>
    <w:rsid w:val="00BD58CC"/>
    <w:rsid w:val="00BD7724"/>
    <w:rsid w:val="00BE1B64"/>
    <w:rsid w:val="00BE274E"/>
    <w:rsid w:val="00BE3017"/>
    <w:rsid w:val="00BE3354"/>
    <w:rsid w:val="00BE36B3"/>
    <w:rsid w:val="00BE3C13"/>
    <w:rsid w:val="00BE40DD"/>
    <w:rsid w:val="00BE4AC1"/>
    <w:rsid w:val="00BE671E"/>
    <w:rsid w:val="00BF1D49"/>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7A32"/>
    <w:rsid w:val="00C21A6E"/>
    <w:rsid w:val="00C2229E"/>
    <w:rsid w:val="00C25BF4"/>
    <w:rsid w:val="00C26734"/>
    <w:rsid w:val="00C302FC"/>
    <w:rsid w:val="00C3090D"/>
    <w:rsid w:val="00C30CAF"/>
    <w:rsid w:val="00C31A0A"/>
    <w:rsid w:val="00C329F4"/>
    <w:rsid w:val="00C35D81"/>
    <w:rsid w:val="00C41F07"/>
    <w:rsid w:val="00C46AC9"/>
    <w:rsid w:val="00C47A6F"/>
    <w:rsid w:val="00C51763"/>
    <w:rsid w:val="00C52443"/>
    <w:rsid w:val="00C5267B"/>
    <w:rsid w:val="00C5473F"/>
    <w:rsid w:val="00C54B54"/>
    <w:rsid w:val="00C575C6"/>
    <w:rsid w:val="00C619F6"/>
    <w:rsid w:val="00C63F97"/>
    <w:rsid w:val="00C669DF"/>
    <w:rsid w:val="00C66A9D"/>
    <w:rsid w:val="00C67962"/>
    <w:rsid w:val="00C705CD"/>
    <w:rsid w:val="00C70B51"/>
    <w:rsid w:val="00C71B39"/>
    <w:rsid w:val="00C71FAA"/>
    <w:rsid w:val="00C72246"/>
    <w:rsid w:val="00C753BC"/>
    <w:rsid w:val="00C77563"/>
    <w:rsid w:val="00C77BB6"/>
    <w:rsid w:val="00C81A78"/>
    <w:rsid w:val="00C824CB"/>
    <w:rsid w:val="00C82C98"/>
    <w:rsid w:val="00C8459A"/>
    <w:rsid w:val="00C84F7F"/>
    <w:rsid w:val="00C85392"/>
    <w:rsid w:val="00C865B0"/>
    <w:rsid w:val="00C878F4"/>
    <w:rsid w:val="00C9065B"/>
    <w:rsid w:val="00C91874"/>
    <w:rsid w:val="00C92E41"/>
    <w:rsid w:val="00C93682"/>
    <w:rsid w:val="00C93774"/>
    <w:rsid w:val="00C94763"/>
    <w:rsid w:val="00C95F43"/>
    <w:rsid w:val="00C96435"/>
    <w:rsid w:val="00C96B77"/>
    <w:rsid w:val="00C9705F"/>
    <w:rsid w:val="00C97B31"/>
    <w:rsid w:val="00CA0D9E"/>
    <w:rsid w:val="00CA225F"/>
    <w:rsid w:val="00CA2D0D"/>
    <w:rsid w:val="00CA3FC5"/>
    <w:rsid w:val="00CA514C"/>
    <w:rsid w:val="00CA64AB"/>
    <w:rsid w:val="00CA6FC9"/>
    <w:rsid w:val="00CB02D3"/>
    <w:rsid w:val="00CB37C7"/>
    <w:rsid w:val="00CB3F43"/>
    <w:rsid w:val="00CB594E"/>
    <w:rsid w:val="00CC0610"/>
    <w:rsid w:val="00CC271A"/>
    <w:rsid w:val="00CC2B6C"/>
    <w:rsid w:val="00CC773B"/>
    <w:rsid w:val="00CD2ACA"/>
    <w:rsid w:val="00CD474D"/>
    <w:rsid w:val="00CD4D47"/>
    <w:rsid w:val="00CD66A8"/>
    <w:rsid w:val="00CD7872"/>
    <w:rsid w:val="00CE08E8"/>
    <w:rsid w:val="00CE152A"/>
    <w:rsid w:val="00CE2DDE"/>
    <w:rsid w:val="00CE4381"/>
    <w:rsid w:val="00CE7C58"/>
    <w:rsid w:val="00CF0509"/>
    <w:rsid w:val="00CF32C4"/>
    <w:rsid w:val="00CF5543"/>
    <w:rsid w:val="00CF7AB4"/>
    <w:rsid w:val="00D0246F"/>
    <w:rsid w:val="00D0334F"/>
    <w:rsid w:val="00D033AF"/>
    <w:rsid w:val="00D03A4A"/>
    <w:rsid w:val="00D049AD"/>
    <w:rsid w:val="00D04C0E"/>
    <w:rsid w:val="00D05C01"/>
    <w:rsid w:val="00D157E1"/>
    <w:rsid w:val="00D201C4"/>
    <w:rsid w:val="00D26988"/>
    <w:rsid w:val="00D33D0E"/>
    <w:rsid w:val="00D35BA6"/>
    <w:rsid w:val="00D42969"/>
    <w:rsid w:val="00D42E30"/>
    <w:rsid w:val="00D43E7B"/>
    <w:rsid w:val="00D44C02"/>
    <w:rsid w:val="00D44D5C"/>
    <w:rsid w:val="00D452F3"/>
    <w:rsid w:val="00D46FF0"/>
    <w:rsid w:val="00D508E2"/>
    <w:rsid w:val="00D50D54"/>
    <w:rsid w:val="00D52E99"/>
    <w:rsid w:val="00D52F0A"/>
    <w:rsid w:val="00D533C5"/>
    <w:rsid w:val="00D5536C"/>
    <w:rsid w:val="00D55F93"/>
    <w:rsid w:val="00D5669C"/>
    <w:rsid w:val="00D60750"/>
    <w:rsid w:val="00D60C62"/>
    <w:rsid w:val="00D62583"/>
    <w:rsid w:val="00D638B7"/>
    <w:rsid w:val="00D65784"/>
    <w:rsid w:val="00D70388"/>
    <w:rsid w:val="00D70985"/>
    <w:rsid w:val="00D70DFD"/>
    <w:rsid w:val="00D725EC"/>
    <w:rsid w:val="00D729A1"/>
    <w:rsid w:val="00D75D24"/>
    <w:rsid w:val="00D76E31"/>
    <w:rsid w:val="00D778C6"/>
    <w:rsid w:val="00D80848"/>
    <w:rsid w:val="00D827C3"/>
    <w:rsid w:val="00D836CF"/>
    <w:rsid w:val="00D84F69"/>
    <w:rsid w:val="00D8590F"/>
    <w:rsid w:val="00D87FAB"/>
    <w:rsid w:val="00D92934"/>
    <w:rsid w:val="00D93B3B"/>
    <w:rsid w:val="00D94A30"/>
    <w:rsid w:val="00D94AF4"/>
    <w:rsid w:val="00D9586C"/>
    <w:rsid w:val="00D964E8"/>
    <w:rsid w:val="00D96C2A"/>
    <w:rsid w:val="00D96F67"/>
    <w:rsid w:val="00D9709C"/>
    <w:rsid w:val="00D972C6"/>
    <w:rsid w:val="00D97FA2"/>
    <w:rsid w:val="00DA038D"/>
    <w:rsid w:val="00DA06ED"/>
    <w:rsid w:val="00DA0B07"/>
    <w:rsid w:val="00DA1CA8"/>
    <w:rsid w:val="00DA2455"/>
    <w:rsid w:val="00DA3BE7"/>
    <w:rsid w:val="00DA3D4F"/>
    <w:rsid w:val="00DA494B"/>
    <w:rsid w:val="00DA68C7"/>
    <w:rsid w:val="00DA68DF"/>
    <w:rsid w:val="00DA6A92"/>
    <w:rsid w:val="00DB0455"/>
    <w:rsid w:val="00DB4471"/>
    <w:rsid w:val="00DB468F"/>
    <w:rsid w:val="00DB52CF"/>
    <w:rsid w:val="00DB616A"/>
    <w:rsid w:val="00DB76E6"/>
    <w:rsid w:val="00DC2B5F"/>
    <w:rsid w:val="00DC2BC6"/>
    <w:rsid w:val="00DC2E14"/>
    <w:rsid w:val="00DC6572"/>
    <w:rsid w:val="00DC67B0"/>
    <w:rsid w:val="00DC7162"/>
    <w:rsid w:val="00DC730C"/>
    <w:rsid w:val="00DC783A"/>
    <w:rsid w:val="00DD1D7B"/>
    <w:rsid w:val="00DD4A73"/>
    <w:rsid w:val="00DD5B87"/>
    <w:rsid w:val="00DE0C47"/>
    <w:rsid w:val="00DE4BAF"/>
    <w:rsid w:val="00DE5924"/>
    <w:rsid w:val="00DE5BEC"/>
    <w:rsid w:val="00DE601B"/>
    <w:rsid w:val="00DF102F"/>
    <w:rsid w:val="00DF11CF"/>
    <w:rsid w:val="00DF2097"/>
    <w:rsid w:val="00DF26C7"/>
    <w:rsid w:val="00DF478B"/>
    <w:rsid w:val="00DF4C37"/>
    <w:rsid w:val="00DF642B"/>
    <w:rsid w:val="00DF7971"/>
    <w:rsid w:val="00DF7C80"/>
    <w:rsid w:val="00E00B74"/>
    <w:rsid w:val="00E02199"/>
    <w:rsid w:val="00E04126"/>
    <w:rsid w:val="00E05AC4"/>
    <w:rsid w:val="00E064E1"/>
    <w:rsid w:val="00E06B74"/>
    <w:rsid w:val="00E10565"/>
    <w:rsid w:val="00E11D5E"/>
    <w:rsid w:val="00E1214E"/>
    <w:rsid w:val="00E13FC0"/>
    <w:rsid w:val="00E14992"/>
    <w:rsid w:val="00E14F58"/>
    <w:rsid w:val="00E16D17"/>
    <w:rsid w:val="00E17293"/>
    <w:rsid w:val="00E22F5B"/>
    <w:rsid w:val="00E25214"/>
    <w:rsid w:val="00E2592F"/>
    <w:rsid w:val="00E30A79"/>
    <w:rsid w:val="00E31E97"/>
    <w:rsid w:val="00E346DB"/>
    <w:rsid w:val="00E3475A"/>
    <w:rsid w:val="00E3510A"/>
    <w:rsid w:val="00E41350"/>
    <w:rsid w:val="00E41C64"/>
    <w:rsid w:val="00E41D6B"/>
    <w:rsid w:val="00E42B4F"/>
    <w:rsid w:val="00E4500A"/>
    <w:rsid w:val="00E47077"/>
    <w:rsid w:val="00E47D66"/>
    <w:rsid w:val="00E52507"/>
    <w:rsid w:val="00E53BE7"/>
    <w:rsid w:val="00E5571B"/>
    <w:rsid w:val="00E5581B"/>
    <w:rsid w:val="00E559C0"/>
    <w:rsid w:val="00E56540"/>
    <w:rsid w:val="00E6023B"/>
    <w:rsid w:val="00E630AA"/>
    <w:rsid w:val="00E64A90"/>
    <w:rsid w:val="00E657E2"/>
    <w:rsid w:val="00E65FD1"/>
    <w:rsid w:val="00E723CB"/>
    <w:rsid w:val="00E72952"/>
    <w:rsid w:val="00E73C6F"/>
    <w:rsid w:val="00E769B3"/>
    <w:rsid w:val="00E80AA8"/>
    <w:rsid w:val="00E8291A"/>
    <w:rsid w:val="00E8375F"/>
    <w:rsid w:val="00E85219"/>
    <w:rsid w:val="00E85386"/>
    <w:rsid w:val="00E85633"/>
    <w:rsid w:val="00E87285"/>
    <w:rsid w:val="00E87415"/>
    <w:rsid w:val="00E93888"/>
    <w:rsid w:val="00E93A94"/>
    <w:rsid w:val="00E948D7"/>
    <w:rsid w:val="00E96B3C"/>
    <w:rsid w:val="00E97423"/>
    <w:rsid w:val="00EA02E7"/>
    <w:rsid w:val="00EA1A99"/>
    <w:rsid w:val="00EA1D1C"/>
    <w:rsid w:val="00EA25EF"/>
    <w:rsid w:val="00EA3225"/>
    <w:rsid w:val="00EA607B"/>
    <w:rsid w:val="00EA6303"/>
    <w:rsid w:val="00EB1127"/>
    <w:rsid w:val="00EB2916"/>
    <w:rsid w:val="00EB4FB5"/>
    <w:rsid w:val="00EB7F63"/>
    <w:rsid w:val="00EC0310"/>
    <w:rsid w:val="00EC194D"/>
    <w:rsid w:val="00EC6026"/>
    <w:rsid w:val="00EC70A9"/>
    <w:rsid w:val="00EC7CAF"/>
    <w:rsid w:val="00ED01F7"/>
    <w:rsid w:val="00ED07F9"/>
    <w:rsid w:val="00ED0A69"/>
    <w:rsid w:val="00ED0C41"/>
    <w:rsid w:val="00ED0C61"/>
    <w:rsid w:val="00ED1FAD"/>
    <w:rsid w:val="00ED2522"/>
    <w:rsid w:val="00ED2852"/>
    <w:rsid w:val="00ED6B9E"/>
    <w:rsid w:val="00EE0E42"/>
    <w:rsid w:val="00EE20C9"/>
    <w:rsid w:val="00EE4638"/>
    <w:rsid w:val="00EE6C0B"/>
    <w:rsid w:val="00EE7CD4"/>
    <w:rsid w:val="00EF4281"/>
    <w:rsid w:val="00EF4456"/>
    <w:rsid w:val="00EF4B58"/>
    <w:rsid w:val="00EF64A0"/>
    <w:rsid w:val="00F0055F"/>
    <w:rsid w:val="00F0110F"/>
    <w:rsid w:val="00F02B95"/>
    <w:rsid w:val="00F02F50"/>
    <w:rsid w:val="00F10DB2"/>
    <w:rsid w:val="00F11390"/>
    <w:rsid w:val="00F12140"/>
    <w:rsid w:val="00F1236A"/>
    <w:rsid w:val="00F158AA"/>
    <w:rsid w:val="00F15B31"/>
    <w:rsid w:val="00F20388"/>
    <w:rsid w:val="00F20EC0"/>
    <w:rsid w:val="00F23C28"/>
    <w:rsid w:val="00F25C91"/>
    <w:rsid w:val="00F27686"/>
    <w:rsid w:val="00F324EB"/>
    <w:rsid w:val="00F328A6"/>
    <w:rsid w:val="00F362B9"/>
    <w:rsid w:val="00F36D70"/>
    <w:rsid w:val="00F377BC"/>
    <w:rsid w:val="00F41B6A"/>
    <w:rsid w:val="00F428DF"/>
    <w:rsid w:val="00F46E6A"/>
    <w:rsid w:val="00F50472"/>
    <w:rsid w:val="00F50C27"/>
    <w:rsid w:val="00F530C1"/>
    <w:rsid w:val="00F53529"/>
    <w:rsid w:val="00F54B86"/>
    <w:rsid w:val="00F564CC"/>
    <w:rsid w:val="00F57F88"/>
    <w:rsid w:val="00F61775"/>
    <w:rsid w:val="00F66F82"/>
    <w:rsid w:val="00F67AAE"/>
    <w:rsid w:val="00F736C6"/>
    <w:rsid w:val="00F7423C"/>
    <w:rsid w:val="00F74389"/>
    <w:rsid w:val="00F74407"/>
    <w:rsid w:val="00F74871"/>
    <w:rsid w:val="00F75B12"/>
    <w:rsid w:val="00F77B05"/>
    <w:rsid w:val="00F83B73"/>
    <w:rsid w:val="00F85004"/>
    <w:rsid w:val="00F85BB1"/>
    <w:rsid w:val="00F86794"/>
    <w:rsid w:val="00F91AC2"/>
    <w:rsid w:val="00F91E58"/>
    <w:rsid w:val="00F93684"/>
    <w:rsid w:val="00F94E1D"/>
    <w:rsid w:val="00FA03D4"/>
    <w:rsid w:val="00FA13F1"/>
    <w:rsid w:val="00FA75FD"/>
    <w:rsid w:val="00FA7F08"/>
    <w:rsid w:val="00FB0B1D"/>
    <w:rsid w:val="00FB15A3"/>
    <w:rsid w:val="00FB1911"/>
    <w:rsid w:val="00FB3F2C"/>
    <w:rsid w:val="00FB4C34"/>
    <w:rsid w:val="00FB68E8"/>
    <w:rsid w:val="00FB695E"/>
    <w:rsid w:val="00FC258E"/>
    <w:rsid w:val="00FC3F7D"/>
    <w:rsid w:val="00FC452B"/>
    <w:rsid w:val="00FC4E5C"/>
    <w:rsid w:val="00FD1FB8"/>
    <w:rsid w:val="00FD2575"/>
    <w:rsid w:val="00FD4F55"/>
    <w:rsid w:val="00FD7834"/>
    <w:rsid w:val="00FE01E5"/>
    <w:rsid w:val="00FE2BA3"/>
    <w:rsid w:val="00FE3CE5"/>
    <w:rsid w:val="00FE7C87"/>
    <w:rsid w:val="00FF0959"/>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E4"/>
    <w:pPr>
      <w:widowControl w:val="0"/>
      <w:autoSpaceDE w:val="0"/>
      <w:autoSpaceDN w:val="0"/>
    </w:pPr>
    <w:rPr>
      <w:rFonts w:ascii="Arial MT" w:eastAsia="Times New Roman" w:hAnsi="Arial MT" w:cs="Arial MT"/>
      <w:sz w:val="22"/>
      <w:szCs w:val="22"/>
      <w:lang w:val="es-ES" w:eastAsia="en-US"/>
    </w:rPr>
  </w:style>
  <w:style w:type="paragraph" w:styleId="Ttulo1">
    <w:name w:val="heading 1"/>
    <w:basedOn w:val="Normal"/>
    <w:next w:val="Normal"/>
    <w:link w:val="Ttulo1Car"/>
    <w:qFormat/>
    <w:rsid w:val="00B226A3"/>
    <w:pPr>
      <w:keepNext/>
      <w:widowControl/>
      <w:autoSpaceDE/>
      <w:autoSpaceDN/>
      <w:outlineLvl w:val="0"/>
    </w:pPr>
    <w:rPr>
      <w:rFonts w:ascii="Courier" w:hAnsi="Courier"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widowControl/>
      <w:tabs>
        <w:tab w:val="center" w:pos="4419"/>
        <w:tab w:val="right" w:pos="8838"/>
      </w:tabs>
      <w:autoSpaceDE/>
      <w:autoSpaceDN/>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widowControl/>
      <w:tabs>
        <w:tab w:val="center" w:pos="4419"/>
        <w:tab w:val="right" w:pos="8838"/>
      </w:tabs>
      <w:autoSpaceDE/>
      <w:autoSpaceDN/>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widowControl/>
      <w:autoSpaceDE/>
      <w:autoSpaceDN/>
      <w:spacing w:after="200" w:line="276" w:lineRule="auto"/>
      <w:ind w:left="720"/>
      <w:contextualSpacing/>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7A07C1"/>
    <w:pPr>
      <w:widowControl/>
      <w:autoSpaceDE/>
      <w:autoSpaceDN/>
    </w:pPr>
    <w:rPr>
      <w:rFonts w:ascii="Tahoma" w:eastAsia="Calibri" w:hAnsi="Tahoma" w:cs="Times New Roman"/>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widowControl/>
      <w:autoSpaceDE/>
      <w:autoSpaceDN/>
      <w:spacing w:after="200" w:line="276" w:lineRule="auto"/>
      <w:ind w:left="283" w:hanging="283"/>
      <w:contextualSpacing/>
    </w:pPr>
    <w:rPr>
      <w:rFonts w:ascii="Calibri" w:eastAsia="Calibri" w:hAnsi="Calibri" w:cs="Times New Roman"/>
      <w:lang w:val="es-MX"/>
    </w:rPr>
  </w:style>
  <w:style w:type="paragraph" w:styleId="Textoindependiente">
    <w:name w:val="Body Text"/>
    <w:basedOn w:val="Normal"/>
    <w:link w:val="TextoindependienteCar"/>
    <w:uiPriority w:val="99"/>
    <w:unhideWhenUsed/>
    <w:rsid w:val="002D3DE8"/>
    <w:pPr>
      <w:widowControl/>
      <w:autoSpaceDE/>
      <w:autoSpaceDN/>
      <w:spacing w:after="120" w:line="276" w:lineRule="auto"/>
    </w:pPr>
    <w:rPr>
      <w:rFonts w:ascii="Calibri" w:eastAsia="Calibri" w:hAnsi="Calibri" w:cs="Times New Roman"/>
      <w:lang w:val="es-MX"/>
    </w:r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widowControl/>
      <w:suppressAutoHyphens/>
      <w:autoSpaceDE/>
      <w:autoSpaceDN/>
    </w:pPr>
    <w:rPr>
      <w:rFonts w:ascii="Times New Roman" w:hAnsi="Times New Roman" w:cs="Times New Roman"/>
      <w:sz w:val="20"/>
      <w:szCs w:val="20"/>
      <w:lang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widowControl/>
      <w:autoSpaceDE/>
      <w:autoSpaceDN/>
      <w:spacing w:after="101" w:line="216" w:lineRule="exact"/>
      <w:ind w:firstLine="288"/>
      <w:jc w:val="both"/>
    </w:pPr>
    <w:rPr>
      <w:rFonts w:ascii="Arial" w:eastAsia="Calibri" w:hAnsi="Arial" w:cs="Arial"/>
      <w:sz w:val="18"/>
      <w:szCs w:val="20"/>
      <w:lang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widowControl/>
      <w:autoSpaceDE/>
      <w:autoSpaceDN/>
      <w:spacing w:after="200"/>
    </w:pPr>
    <w:rPr>
      <w:rFonts w:ascii="Calibri" w:eastAsia="Calibri" w:hAnsi="Calibri" w:cs="Times New Roman"/>
      <w:sz w:val="20"/>
      <w:szCs w:val="20"/>
      <w:lang w:val="es-MX"/>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widowControl/>
      <w:autoSpaceDE/>
      <w:autoSpaceDN/>
      <w:spacing w:before="100" w:beforeAutospacing="1" w:after="100" w:afterAutospacing="1"/>
    </w:pPr>
    <w:rPr>
      <w:rFonts w:ascii="Times New Roman" w:hAnsi="Times New Roman" w:cs="Times New Roman"/>
      <w:sz w:val="24"/>
      <w:szCs w:val="24"/>
      <w:lang w:val="es-MX" w:eastAsia="es-MX"/>
    </w:rPr>
  </w:style>
  <w:style w:type="paragraph" w:customStyle="1" w:styleId="xl65">
    <w:name w:val="xl65"/>
    <w:basedOn w:val="Normal"/>
    <w:rsid w:val="0001059F"/>
    <w:pPr>
      <w:widowControl/>
      <w:autoSpaceDE/>
      <w:autoSpaceDN/>
      <w:spacing w:before="100" w:beforeAutospacing="1" w:after="100" w:afterAutospacing="1"/>
    </w:pPr>
    <w:rPr>
      <w:rFonts w:ascii="Lucida Sans Unicode" w:hAnsi="Lucida Sans Unicode" w:cs="Lucida Sans Unicode"/>
      <w:sz w:val="24"/>
      <w:szCs w:val="24"/>
      <w:lang w:val="es-MX" w:eastAsia="es-MX"/>
    </w:rPr>
  </w:style>
  <w:style w:type="paragraph" w:customStyle="1" w:styleId="xl66">
    <w:name w:val="xl66"/>
    <w:basedOn w:val="Normal"/>
    <w:rsid w:val="0001059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67">
    <w:name w:val="xl67"/>
    <w:basedOn w:val="Normal"/>
    <w:rsid w:val="0001059F"/>
    <w:pPr>
      <w:widowControl/>
      <w:shd w:val="clear" w:color="000000" w:fill="FFFFFF"/>
      <w:autoSpaceDE/>
      <w:autoSpaceDN/>
      <w:spacing w:before="100" w:beforeAutospacing="1" w:after="100" w:afterAutospacing="1"/>
    </w:pPr>
    <w:rPr>
      <w:rFonts w:ascii="Times New Roman" w:hAnsi="Times New Roman" w:cs="Times New Roman"/>
      <w:sz w:val="24"/>
      <w:szCs w:val="24"/>
      <w:lang w:val="es-MX" w:eastAsia="es-MX"/>
    </w:rPr>
  </w:style>
  <w:style w:type="paragraph" w:customStyle="1" w:styleId="xl68">
    <w:name w:val="xl68"/>
    <w:basedOn w:val="Normal"/>
    <w:rsid w:val="000105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69">
    <w:name w:val="xl69"/>
    <w:basedOn w:val="Normal"/>
    <w:rsid w:val="0001059F"/>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rFonts w:ascii="Lucida Sans Unicode" w:hAnsi="Lucida Sans Unicode" w:cs="Lucida Sans Unicode"/>
      <w:b/>
      <w:bCs/>
      <w:sz w:val="24"/>
      <w:szCs w:val="24"/>
      <w:lang w:val="es-MX" w:eastAsia="es-MX"/>
    </w:rPr>
  </w:style>
  <w:style w:type="paragraph" w:customStyle="1" w:styleId="xl70">
    <w:name w:val="xl70"/>
    <w:basedOn w:val="Normal"/>
    <w:rsid w:val="0001059F"/>
    <w:pPr>
      <w:widowControl/>
      <w:pBdr>
        <w:left w:val="single" w:sz="4" w:space="0" w:color="auto"/>
        <w:right w:val="single" w:sz="4" w:space="0" w:color="auto"/>
      </w:pBdr>
      <w:autoSpaceDE/>
      <w:autoSpaceDN/>
      <w:spacing w:before="100" w:beforeAutospacing="1" w:after="100" w:afterAutospacing="1"/>
      <w:jc w:val="center"/>
    </w:pPr>
    <w:rPr>
      <w:rFonts w:ascii="Lucida Sans Unicode" w:hAnsi="Lucida Sans Unicode" w:cs="Lucida Sans Unicode"/>
      <w:sz w:val="24"/>
      <w:szCs w:val="24"/>
      <w:lang w:val="es-MX" w:eastAsia="es-MX"/>
    </w:rPr>
  </w:style>
  <w:style w:type="paragraph" w:customStyle="1" w:styleId="xl71">
    <w:name w:val="xl71"/>
    <w:basedOn w:val="Normal"/>
    <w:rsid w:val="0001059F"/>
    <w:pPr>
      <w:widowControl/>
      <w:pBdr>
        <w:top w:val="single" w:sz="4" w:space="0" w:color="auto"/>
        <w:left w:val="single" w:sz="4" w:space="0" w:color="auto"/>
        <w:bottom w:val="single" w:sz="4" w:space="0" w:color="auto"/>
        <w:right w:val="single" w:sz="4" w:space="0" w:color="auto"/>
      </w:pBdr>
      <w:shd w:val="clear" w:color="000000" w:fill="4DBBB8"/>
      <w:autoSpaceDE/>
      <w:autoSpaceDN/>
      <w:spacing w:before="100" w:beforeAutospacing="1" w:after="100" w:afterAutospacing="1"/>
      <w:jc w:val="center"/>
    </w:pPr>
    <w:rPr>
      <w:rFonts w:ascii="Lucida Sans Unicode" w:hAnsi="Lucida Sans Unicode" w:cs="Lucida Sans Unicode"/>
      <w:b/>
      <w:bCs/>
      <w:sz w:val="24"/>
      <w:szCs w:val="24"/>
      <w:lang w:val="es-MX" w:eastAsia="es-MX"/>
    </w:rPr>
  </w:style>
  <w:style w:type="table" w:customStyle="1" w:styleId="TableNormal">
    <w:name w:val="Table Normal"/>
    <w:uiPriority w:val="2"/>
    <w:semiHidden/>
    <w:unhideWhenUsed/>
    <w:qFormat/>
    <w:rsid w:val="00A960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60F6"/>
    <w:pPr>
      <w:spacing w:before="1" w:line="317" w:lineRule="exact"/>
      <w:ind w:left="949" w:right="243"/>
      <w:jc w:val="center"/>
    </w:pPr>
    <w:rPr>
      <w:rFonts w:ascii="Lucida Sans Unicode" w:eastAsia="Lucida Sans Unicode" w:hAnsi="Lucida Sans Unicode" w:cs="Lucida Sans Unicod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1E2E"/>
    <w:pPr>
      <w:widowControl/>
      <w:autoSpaceDE/>
      <w:autoSpaceDN/>
      <w:jc w:val="both"/>
    </w:pPr>
    <w:rPr>
      <w:rFonts w:ascii="Calibri" w:eastAsia="Calibri" w:hAnsi="Calibri" w:cs="Times New Roman"/>
      <w:sz w:val="20"/>
      <w:szCs w:val="20"/>
      <w:vertAlign w:val="superscript"/>
      <w:lang w:val="es-MX" w:eastAsia="ja-JP"/>
    </w:rPr>
  </w:style>
  <w:style w:type="paragraph" w:customStyle="1" w:styleId="pf0">
    <w:name w:val="pf0"/>
    <w:basedOn w:val="Normal"/>
    <w:rsid w:val="00D836CF"/>
    <w:pPr>
      <w:widowControl/>
      <w:autoSpaceDE/>
      <w:autoSpaceDN/>
      <w:spacing w:before="100" w:beforeAutospacing="1" w:after="100" w:afterAutospacing="1"/>
    </w:pPr>
    <w:rPr>
      <w:rFonts w:ascii="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4383888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456752120">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54707/INE-CCOE-005-2023.pdf" TargetMode="External"/><Relationship Id="rId3" Type="http://schemas.openxmlformats.org/officeDocument/2006/relationships/hyperlink" Target="https://repositoriodocumental.ine.mx/xmlui/bitstream/handle/123456789/152564/CGex202307-20-rp-17.pdf" TargetMode="External"/><Relationship Id="rId7" Type="http://schemas.openxmlformats.org/officeDocument/2006/relationships/hyperlink" Target="https://www.iepcjalisco.org.mx/sites/default/files/sesiones-de-consejo/consejo%20general/2023-09-18/3actadesesion31-agosto-2023decimaprimeraextraordinaria.pdf" TargetMode="External"/><Relationship Id="rId12" Type="http://schemas.openxmlformats.org/officeDocument/2006/relationships/hyperlink" Target="https://www.iepcjalisco.org.mx/sites/default/files/sesiones-de-consejo/consejo%20general/2023-12-05/14iepc-acg-096-2023.pdf" TargetMode="External"/><Relationship Id="rId2" Type="http://schemas.openxmlformats.org/officeDocument/2006/relationships/hyperlink" Target="https://apiperiodico.jalisco.gob.mx/newspaper/import/05-20-23-vi.pdf" TargetMode="External"/><Relationship Id="rId1" Type="http://schemas.openxmlformats.org/officeDocument/2006/relationships/hyperlink" Target="https://repositoriodocumental.ine.mx/xmlui/bitstream/handle/123456789/144401/CGex202210-19-ap-1-3-Gaceta.pdf" TargetMode="External"/><Relationship Id="rId6" Type="http://schemas.openxmlformats.org/officeDocument/2006/relationships/hyperlink" Target="https://www.iepcjalisco.org.mx/sites/default/files/lineamientos_en_wixarica_consejos_distritales_1.pdf" TargetMode="External"/><Relationship Id="rId11" Type="http://schemas.openxmlformats.org/officeDocument/2006/relationships/hyperlink" Target="https://www.iepcjalisco.org.mx/sites/default/files/sesiones-de-consejo/consejo%20general/2023-11-14/6iepc-acg-082-2023.pdf" TargetMode="External"/><Relationship Id="rId5" Type="http://schemas.openxmlformats.org/officeDocument/2006/relationships/hyperlink" Target="https://www.iepcjalisco.org.mx/sites/default/files/lineamientos_en_nahuatl_consejos_distritales_1.pdf" TargetMode="External"/><Relationship Id="rId10" Type="http://schemas.openxmlformats.org/officeDocument/2006/relationships/hyperlink" Target="https://www.iepcjalisco.org.mx/sites/default/files/sesiones-de-consejo/consejo%20general/2023-11-01/5iepc-acg-075-2023.pdf" TargetMode="External"/><Relationship Id="rId4" Type="http://schemas.openxmlformats.org/officeDocument/2006/relationships/hyperlink" Target="https://repositoriodocumental.ine.mx/xmlui/bitstream/handle/123456789/152565/CGex202307-20-ap-25.pdf" TargetMode="External"/><Relationship Id="rId9" Type="http://schemas.openxmlformats.org/officeDocument/2006/relationships/hyperlink" Target="https://www.iepcjalisco.org.mx/sites/default/files/sesiones-de-consejo/consejo%20general/2023-11-01/1iepc-acg-07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Pages>
  <Words>5526</Words>
  <Characters>30396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110</cp:revision>
  <cp:lastPrinted>2024-02-05T17:56:00Z</cp:lastPrinted>
  <dcterms:created xsi:type="dcterms:W3CDTF">2024-02-06T19:32:00Z</dcterms:created>
  <dcterms:modified xsi:type="dcterms:W3CDTF">2024-02-07T19:11:00Z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