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33BB7" w14:textId="77777777" w:rsidR="0015209B" w:rsidRPr="00A76107" w:rsidRDefault="0015209B" w:rsidP="00EF7AE6">
      <w:pPr>
        <w:ind w:left="720" w:hanging="720"/>
        <w:rPr>
          <w:rFonts w:ascii="Lucida Sans Unicode" w:hAnsi="Lucida Sans Unicode" w:cs="Lucida Sans Unicode"/>
        </w:rPr>
      </w:pPr>
    </w:p>
    <w:p w14:paraId="470F9707" w14:textId="57B825B3" w:rsidR="0015209B" w:rsidRPr="00076FB9" w:rsidRDefault="00076FB9" w:rsidP="00DC2088">
      <w:pPr>
        <w:rPr>
          <w:rFonts w:ascii="Lucida Sans Unicode" w:hAnsi="Lucida Sans Unicode" w:cs="Lucida Sans Unicode"/>
        </w:rPr>
      </w:pPr>
      <w:r w:rsidRPr="00076FB9">
        <w:rPr>
          <w:noProof/>
          <w:lang w:eastAsia="es-MX"/>
        </w:rPr>
        <w:drawing>
          <wp:anchor distT="0" distB="0" distL="114300" distR="114300" simplePos="0" relativeHeight="251658240" behindDoc="0" locked="0" layoutInCell="1" allowOverlap="1" wp14:anchorId="336DB249" wp14:editId="4E8B2B0E">
            <wp:simplePos x="0" y="0"/>
            <wp:positionH relativeFrom="margin">
              <wp:align>center</wp:align>
            </wp:positionH>
            <wp:positionV relativeFrom="paragraph">
              <wp:posOffset>73660</wp:posOffset>
            </wp:positionV>
            <wp:extent cx="3244636" cy="3511685"/>
            <wp:effectExtent l="0" t="0" r="0" b="0"/>
            <wp:wrapSquare wrapText="bothSides"/>
            <wp:docPr id="1632608432" name="Imagen 163260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244636" cy="3511685"/>
                    </a:xfrm>
                    <a:prstGeom prst="rect">
                      <a:avLst/>
                    </a:prstGeom>
                  </pic:spPr>
                </pic:pic>
              </a:graphicData>
            </a:graphic>
          </wp:anchor>
        </w:drawing>
      </w:r>
    </w:p>
    <w:p w14:paraId="78C1FEB7" w14:textId="77777777" w:rsidR="0015209B" w:rsidRPr="00076FB9" w:rsidRDefault="0015209B" w:rsidP="00DC2088">
      <w:pPr>
        <w:rPr>
          <w:rFonts w:ascii="Lucida Sans Unicode" w:hAnsi="Lucida Sans Unicode" w:cs="Lucida Sans Unicode"/>
        </w:rPr>
      </w:pPr>
    </w:p>
    <w:p w14:paraId="026D0411" w14:textId="41E3F26B" w:rsidR="0015209B" w:rsidRPr="00076FB9" w:rsidRDefault="0015209B" w:rsidP="00DC2088">
      <w:pPr>
        <w:rPr>
          <w:rFonts w:ascii="Lucida Sans Unicode" w:hAnsi="Lucida Sans Unicode" w:cs="Lucida Sans Unicode"/>
        </w:rPr>
      </w:pPr>
    </w:p>
    <w:p w14:paraId="78A6060E" w14:textId="734FCEA9" w:rsidR="0015209B" w:rsidRPr="00076FB9" w:rsidRDefault="006B51C3" w:rsidP="006B51C3">
      <w:pPr>
        <w:rPr>
          <w:rFonts w:ascii="Lucida Sans Unicode" w:hAnsi="Lucida Sans Unicode" w:cs="Lucida Sans Unicode"/>
        </w:rPr>
      </w:pPr>
      <w:r w:rsidRPr="00076FB9">
        <w:rPr>
          <w:rFonts w:ascii="Lucida Sans Unicode" w:hAnsi="Lucida Sans Unicode" w:cs="Lucida Sans Unicode"/>
        </w:rPr>
        <w:br w:type="textWrapping" w:clear="all"/>
      </w:r>
    </w:p>
    <w:p w14:paraId="14FA23CC" w14:textId="77777777" w:rsidR="0015209B" w:rsidRPr="00076FB9" w:rsidRDefault="0015209B" w:rsidP="00DC2088">
      <w:pPr>
        <w:rPr>
          <w:rFonts w:ascii="Lucida Sans Unicode" w:hAnsi="Lucida Sans Unicode" w:cs="Lucida Sans Unicode"/>
        </w:rPr>
      </w:pPr>
    </w:p>
    <w:p w14:paraId="2B66695A" w14:textId="77777777" w:rsidR="0015209B" w:rsidRPr="00076FB9" w:rsidRDefault="0015209B" w:rsidP="00DC2088">
      <w:pPr>
        <w:rPr>
          <w:rFonts w:ascii="Lucida Sans Unicode" w:hAnsi="Lucida Sans Unicode" w:cs="Lucida Sans Unicode"/>
        </w:rPr>
      </w:pPr>
    </w:p>
    <w:p w14:paraId="5D39C3EE" w14:textId="77777777" w:rsidR="0015209B" w:rsidRPr="00076FB9" w:rsidRDefault="0015209B" w:rsidP="00DC2088">
      <w:pPr>
        <w:rPr>
          <w:rFonts w:ascii="Lucida Sans Unicode" w:hAnsi="Lucida Sans Unicode" w:cs="Lucida Sans Unicode"/>
        </w:rPr>
      </w:pPr>
    </w:p>
    <w:p w14:paraId="3624FDC0" w14:textId="77777777" w:rsidR="003A4733" w:rsidRPr="00076FB9" w:rsidRDefault="003A4733" w:rsidP="00DC2088">
      <w:pPr>
        <w:rPr>
          <w:rFonts w:ascii="Lucida Sans Unicode" w:hAnsi="Lucida Sans Unicode" w:cs="Lucida Sans Unicode"/>
        </w:rPr>
      </w:pPr>
    </w:p>
    <w:p w14:paraId="33BA4F3D" w14:textId="6309DC1B" w:rsidR="003A4733" w:rsidRPr="00076FB9" w:rsidRDefault="003A4733" w:rsidP="00DC2088">
      <w:pPr>
        <w:rPr>
          <w:rFonts w:ascii="Lucida Sans Unicode" w:hAnsi="Lucida Sans Unicode" w:cs="Lucida Sans Unicode"/>
        </w:rPr>
      </w:pPr>
    </w:p>
    <w:p w14:paraId="42FCFB34" w14:textId="77777777" w:rsidR="0015209B" w:rsidRPr="00076FB9" w:rsidRDefault="0015209B" w:rsidP="00DC2088">
      <w:pPr>
        <w:pBdr>
          <w:bottom w:val="single" w:sz="12" w:space="1" w:color="auto"/>
        </w:pBdr>
        <w:rPr>
          <w:rFonts w:ascii="Lucida Sans Unicode" w:hAnsi="Lucida Sans Unicode" w:cs="Lucida Sans Unicode"/>
          <w:b/>
          <w:bCs/>
          <w:color w:val="006666"/>
          <w:sz w:val="40"/>
          <w:szCs w:val="40"/>
          <w:lang w:val="es-ES"/>
        </w:rPr>
      </w:pPr>
      <w:r w:rsidRPr="00076FB9">
        <w:rPr>
          <w:rFonts w:ascii="Lucida Sans Unicode" w:hAnsi="Lucida Sans Unicode" w:cs="Lucida Sans Unicode"/>
          <w:b/>
          <w:bCs/>
          <w:color w:val="006666"/>
          <w:sz w:val="40"/>
          <w:szCs w:val="40"/>
          <w:lang w:val="es-ES"/>
        </w:rPr>
        <w:t>Proceso Técnico Operativo</w:t>
      </w:r>
    </w:p>
    <w:p w14:paraId="7E3DD4C6" w14:textId="77777777" w:rsidR="0015209B" w:rsidRPr="00076FB9" w:rsidRDefault="0015209B" w:rsidP="00DC2088">
      <w:pPr>
        <w:rPr>
          <w:rFonts w:ascii="Lucida Sans Unicode" w:hAnsi="Lucida Sans Unicode" w:cs="Lucida Sans Unicode"/>
          <w:lang w:val="es-ES"/>
        </w:rPr>
      </w:pPr>
    </w:p>
    <w:p w14:paraId="2518BCCC" w14:textId="705CB631" w:rsidR="0015209B" w:rsidRPr="00076FB9" w:rsidRDefault="0015209B" w:rsidP="00DC2088">
      <w:pPr>
        <w:rPr>
          <w:rFonts w:ascii="Lucida Sans Unicode" w:hAnsi="Lucida Sans Unicode" w:cs="Lucida Sans Unicode"/>
          <w:lang w:val="es-ES"/>
        </w:rPr>
      </w:pPr>
      <w:r w:rsidRPr="00076FB9">
        <w:rPr>
          <w:rFonts w:ascii="Lucida Sans Unicode" w:hAnsi="Lucida Sans Unicode" w:cs="Lucida Sans Unicode"/>
          <w:lang w:val="es-ES"/>
        </w:rPr>
        <w:t xml:space="preserve">del Sistema “Candidatas y Candidatos, </w:t>
      </w:r>
      <w:proofErr w:type="gramStart"/>
      <w:r w:rsidRPr="00076FB9">
        <w:rPr>
          <w:rFonts w:ascii="Lucida Sans Unicode" w:hAnsi="Lucida Sans Unicode" w:cs="Lucida Sans Unicode"/>
          <w:lang w:val="es-ES"/>
        </w:rPr>
        <w:t>Conóceles</w:t>
      </w:r>
      <w:proofErr w:type="gramEnd"/>
      <w:r w:rsidRPr="00076FB9">
        <w:rPr>
          <w:rFonts w:ascii="Lucida Sans Unicode" w:hAnsi="Lucida Sans Unicode" w:cs="Lucida Sans Unicode"/>
          <w:lang w:val="es-ES"/>
        </w:rPr>
        <w:t>”</w:t>
      </w:r>
    </w:p>
    <w:p w14:paraId="410FA42B" w14:textId="0C4DD399" w:rsidR="0015209B" w:rsidRPr="00076FB9" w:rsidRDefault="009E5940" w:rsidP="00DC2088">
      <w:pPr>
        <w:rPr>
          <w:rFonts w:ascii="Lucida Sans Unicode" w:hAnsi="Lucida Sans Unicode" w:cs="Lucida Sans Unicode"/>
          <w:lang w:val="es-ES"/>
        </w:rPr>
      </w:pPr>
      <w:r w:rsidRPr="00076FB9">
        <w:rPr>
          <w:rFonts w:ascii="Lucida Sans Unicode" w:hAnsi="Lucida Sans Unicode" w:cs="Lucida Sans Unicode"/>
          <w:lang w:val="es-ES"/>
        </w:rPr>
        <w:t>d</w:t>
      </w:r>
      <w:r w:rsidR="0015209B" w:rsidRPr="00076FB9">
        <w:rPr>
          <w:rFonts w:ascii="Lucida Sans Unicode" w:hAnsi="Lucida Sans Unicode" w:cs="Lucida Sans Unicode"/>
          <w:lang w:val="es-ES"/>
        </w:rPr>
        <w:t>el Instituto Electoral y de Participación Ciudadana del Estado de Jalisco</w:t>
      </w:r>
    </w:p>
    <w:p w14:paraId="1019D918" w14:textId="0CD54C66" w:rsidR="0015209B" w:rsidRPr="00076FB9" w:rsidRDefault="0015209B" w:rsidP="00DC2088">
      <w:pPr>
        <w:rPr>
          <w:rFonts w:ascii="Lucida Sans Unicode" w:hAnsi="Lucida Sans Unicode" w:cs="Lucida Sans Unicode"/>
          <w:lang w:val="es-ES"/>
        </w:rPr>
      </w:pPr>
      <w:r w:rsidRPr="00076FB9">
        <w:rPr>
          <w:rFonts w:ascii="Lucida Sans Unicode" w:hAnsi="Lucida Sans Unicode" w:cs="Lucida Sans Unicode"/>
          <w:lang w:val="es-ES"/>
        </w:rPr>
        <w:t xml:space="preserve">para el Proceso Electoral Local </w:t>
      </w:r>
      <w:r w:rsidR="00ED64B0" w:rsidRPr="00076FB9">
        <w:rPr>
          <w:rFonts w:ascii="Lucida Sans Unicode" w:hAnsi="Lucida Sans Unicode" w:cs="Lucida Sans Unicode"/>
          <w:lang w:val="es-ES"/>
        </w:rPr>
        <w:t xml:space="preserve">Concurrente </w:t>
      </w:r>
      <w:r w:rsidRPr="00076FB9">
        <w:rPr>
          <w:rFonts w:ascii="Lucida Sans Unicode" w:hAnsi="Lucida Sans Unicode" w:cs="Lucida Sans Unicode"/>
          <w:lang w:val="es-ES"/>
        </w:rPr>
        <w:t>2023-2024</w:t>
      </w:r>
    </w:p>
    <w:p w14:paraId="4AAA2E88" w14:textId="190C8790" w:rsidR="0015209B" w:rsidRPr="00076FB9" w:rsidRDefault="0015209B" w:rsidP="00DC2088">
      <w:pPr>
        <w:rPr>
          <w:rFonts w:ascii="Lucida Sans Unicode" w:hAnsi="Lucida Sans Unicode" w:cs="Lucida Sans Unicode"/>
          <w:lang w:val="es-ES"/>
        </w:rPr>
      </w:pPr>
      <w:r w:rsidRPr="00076FB9">
        <w:rPr>
          <w:rFonts w:ascii="Lucida Sans Unicode" w:hAnsi="Lucida Sans Unicode" w:cs="Lucida Sans Unicode"/>
          <w:lang w:val="es-ES"/>
        </w:rPr>
        <w:t>v1.0</w:t>
      </w:r>
    </w:p>
    <w:p w14:paraId="7197D97D" w14:textId="77777777" w:rsidR="00C26950" w:rsidRDefault="00C26950" w:rsidP="00DC2088">
      <w:pPr>
        <w:pStyle w:val="Ttulo1"/>
        <w:rPr>
          <w:rFonts w:ascii="Lucida Sans Unicode" w:hAnsi="Lucida Sans Unicode" w:cs="Lucida Sans Unicode"/>
          <w:b/>
          <w:bCs/>
          <w:color w:val="006666"/>
          <w:sz w:val="24"/>
          <w:szCs w:val="24"/>
          <w:lang w:val="es-ES"/>
        </w:rPr>
      </w:pPr>
    </w:p>
    <w:p w14:paraId="2086BA6B" w14:textId="41B9023E" w:rsidR="0015209B" w:rsidRPr="00076FB9" w:rsidRDefault="0015209B" w:rsidP="00DC2088">
      <w:pPr>
        <w:pStyle w:val="Ttulo1"/>
        <w:rPr>
          <w:rFonts w:ascii="Lucida Sans Unicode" w:hAnsi="Lucida Sans Unicode" w:cs="Lucida Sans Unicode"/>
          <w:b/>
          <w:bCs/>
          <w:color w:val="006666"/>
          <w:sz w:val="24"/>
          <w:szCs w:val="24"/>
          <w:lang w:val="es-ES"/>
        </w:rPr>
      </w:pPr>
      <w:r w:rsidRPr="00076FB9">
        <w:rPr>
          <w:rFonts w:ascii="Lucida Sans Unicode" w:hAnsi="Lucida Sans Unicode" w:cs="Lucida Sans Unicode"/>
          <w:b/>
          <w:bCs/>
          <w:color w:val="006666"/>
          <w:sz w:val="24"/>
          <w:szCs w:val="24"/>
          <w:lang w:val="es-ES"/>
        </w:rPr>
        <w:t>Antecedentes</w:t>
      </w:r>
    </w:p>
    <w:p w14:paraId="34BF467A" w14:textId="77777777" w:rsidR="0015209B" w:rsidRPr="00076FB9" w:rsidRDefault="0015209B" w:rsidP="00DC2088">
      <w:pPr>
        <w:rPr>
          <w:rFonts w:ascii="Lucida Sans Unicode" w:hAnsi="Lucida Sans Unicode" w:cs="Lucida Sans Unicode"/>
          <w:sz w:val="20"/>
          <w:szCs w:val="20"/>
          <w:lang w:val="es-ES"/>
        </w:rPr>
      </w:pPr>
    </w:p>
    <w:p w14:paraId="3C5B1A13" w14:textId="7D0A6084" w:rsidR="00074D6B" w:rsidRPr="00076FB9" w:rsidRDefault="00DB584E" w:rsidP="00004194">
      <w:pPr>
        <w:pStyle w:val="Prrafodelista"/>
        <w:numPr>
          <w:ilvl w:val="0"/>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w:t>
      </w:r>
      <w:r w:rsidR="00AF24CB" w:rsidRPr="00076FB9">
        <w:rPr>
          <w:rFonts w:ascii="Lucida Sans Unicode" w:hAnsi="Lucida Sans Unicode" w:cs="Lucida Sans Unicode"/>
          <w:sz w:val="20"/>
          <w:szCs w:val="20"/>
          <w:lang w:val="es-ES"/>
        </w:rPr>
        <w:t>siete</w:t>
      </w:r>
      <w:r w:rsidR="00F113B0" w:rsidRPr="00076FB9">
        <w:rPr>
          <w:rFonts w:ascii="Lucida Sans Unicode" w:hAnsi="Lucida Sans Unicode" w:cs="Lucida Sans Unicode"/>
          <w:sz w:val="20"/>
          <w:szCs w:val="20"/>
          <w:lang w:val="es-ES"/>
        </w:rPr>
        <w:t xml:space="preserve"> </w:t>
      </w:r>
      <w:r w:rsidR="00C9164C" w:rsidRPr="00076FB9">
        <w:rPr>
          <w:rFonts w:ascii="Lucida Sans Unicode" w:hAnsi="Lucida Sans Unicode" w:cs="Lucida Sans Unicode"/>
          <w:sz w:val="20"/>
          <w:szCs w:val="20"/>
          <w:lang w:val="es-ES"/>
        </w:rPr>
        <w:t>de s</w:t>
      </w:r>
      <w:r w:rsidRPr="00076FB9">
        <w:rPr>
          <w:rFonts w:ascii="Lucida Sans Unicode" w:hAnsi="Lucida Sans Unicode" w:cs="Lucida Sans Unicode"/>
          <w:sz w:val="20"/>
          <w:szCs w:val="20"/>
          <w:lang w:val="es-ES"/>
        </w:rPr>
        <w:t>eptiembre de dos mil veintidós</w:t>
      </w:r>
      <w:r w:rsidR="00C9164C" w:rsidRPr="00076FB9">
        <w:rPr>
          <w:rFonts w:ascii="Lucida Sans Unicode" w:hAnsi="Lucida Sans Unicode" w:cs="Lucida Sans Unicode"/>
          <w:sz w:val="20"/>
          <w:szCs w:val="20"/>
          <w:lang w:val="es-ES"/>
        </w:rPr>
        <w:t>, el Consejo General del Instituto Nacional Electoral</w:t>
      </w:r>
      <w:r w:rsidR="008C16E5" w:rsidRPr="00076FB9">
        <w:rPr>
          <w:rStyle w:val="Refdenotaalpie"/>
          <w:rFonts w:ascii="Lucida Sans Unicode" w:hAnsi="Lucida Sans Unicode" w:cs="Lucida Sans Unicode"/>
          <w:sz w:val="20"/>
          <w:szCs w:val="20"/>
          <w:lang w:val="es-ES"/>
        </w:rPr>
        <w:footnoteReference w:id="2"/>
      </w:r>
      <w:r w:rsidR="00C9164C" w:rsidRPr="00076FB9">
        <w:rPr>
          <w:rFonts w:ascii="Lucida Sans Unicode" w:hAnsi="Lucida Sans Unicode" w:cs="Lucida Sans Unicode"/>
          <w:sz w:val="20"/>
          <w:szCs w:val="20"/>
          <w:lang w:val="es-ES"/>
        </w:rPr>
        <w:t xml:space="preserve"> emitió el acuerdo INE/CG616/2022, a través del cual aprobó las modificaciones al Reglamento de Elecciones</w:t>
      </w:r>
      <w:r w:rsidR="00721134" w:rsidRPr="00076FB9">
        <w:rPr>
          <w:rFonts w:ascii="Lucida Sans Unicode" w:hAnsi="Lucida Sans Unicode" w:cs="Lucida Sans Unicode"/>
          <w:sz w:val="20"/>
          <w:szCs w:val="20"/>
          <w:lang w:val="es-ES"/>
        </w:rPr>
        <w:t xml:space="preserve"> (RE)</w:t>
      </w:r>
      <w:r w:rsidR="00C9164C" w:rsidRPr="00076FB9">
        <w:rPr>
          <w:rFonts w:ascii="Lucida Sans Unicode" w:hAnsi="Lucida Sans Unicode" w:cs="Lucida Sans Unicode"/>
          <w:sz w:val="20"/>
          <w:szCs w:val="20"/>
          <w:lang w:val="es-ES"/>
        </w:rPr>
        <w:t xml:space="preserve">, para incorporar la obligatoriedad de la publicación de información curricular y de identidad de las candidaturas en las elecciones federales y locales, así como la aprobación de los </w:t>
      </w:r>
      <w:r w:rsidR="00FC28D9" w:rsidRPr="00076FB9">
        <w:rPr>
          <w:rFonts w:ascii="Lucida Sans Unicode" w:hAnsi="Lucida Sans Unicode" w:cs="Lucida Sans Unicode"/>
          <w:sz w:val="20"/>
          <w:szCs w:val="20"/>
          <w:lang w:val="es-ES"/>
        </w:rPr>
        <w:t>L</w:t>
      </w:r>
      <w:r w:rsidR="00C9164C" w:rsidRPr="00076FB9">
        <w:rPr>
          <w:rFonts w:ascii="Lucida Sans Unicode" w:hAnsi="Lucida Sans Unicode" w:cs="Lucida Sans Unicode"/>
          <w:sz w:val="20"/>
          <w:szCs w:val="20"/>
          <w:lang w:val="es-ES"/>
        </w:rPr>
        <w:t>ineamientos para el uso del Sistema "Candidatas y Candidatos, Conóceles"</w:t>
      </w:r>
      <w:r w:rsidR="00EF156B" w:rsidRPr="00076FB9">
        <w:rPr>
          <w:rFonts w:ascii="Lucida Sans Unicode" w:hAnsi="Lucida Sans Unicode" w:cs="Lucida Sans Unicode"/>
          <w:sz w:val="20"/>
          <w:szCs w:val="20"/>
          <w:lang w:val="es-ES"/>
        </w:rPr>
        <w:t xml:space="preserve"> </w:t>
      </w:r>
      <w:r w:rsidR="00C9164C" w:rsidRPr="00076FB9">
        <w:rPr>
          <w:rFonts w:ascii="Lucida Sans Unicode" w:hAnsi="Lucida Sans Unicode" w:cs="Lucida Sans Unicode"/>
          <w:sz w:val="20"/>
          <w:szCs w:val="20"/>
          <w:lang w:val="es-ES"/>
        </w:rPr>
        <w:t xml:space="preserve">para los Procesos Electorales Federales y Locales, </w:t>
      </w:r>
      <w:r w:rsidR="003D5808" w:rsidRPr="00076FB9">
        <w:rPr>
          <w:rFonts w:ascii="Lucida Sans Unicode" w:hAnsi="Lucida Sans Unicode" w:cs="Lucida Sans Unicode"/>
          <w:sz w:val="20"/>
          <w:szCs w:val="20"/>
          <w:lang w:val="es-ES"/>
        </w:rPr>
        <w:t>que corresponden a</w:t>
      </w:r>
      <w:r w:rsidR="00C9164C" w:rsidRPr="00076FB9">
        <w:rPr>
          <w:rFonts w:ascii="Lucida Sans Unicode" w:hAnsi="Lucida Sans Unicode" w:cs="Lucida Sans Unicode"/>
          <w:sz w:val="20"/>
          <w:szCs w:val="20"/>
          <w:lang w:val="es-ES"/>
        </w:rPr>
        <w:t xml:space="preserve"> los Anexos 24.1 y 24.2, respectivamente.</w:t>
      </w:r>
    </w:p>
    <w:p w14:paraId="7BC578D9" w14:textId="77777777" w:rsidR="00460590" w:rsidRPr="00076FB9" w:rsidRDefault="00460590" w:rsidP="00460590">
      <w:pPr>
        <w:jc w:val="both"/>
        <w:rPr>
          <w:rFonts w:ascii="Lucida Sans Unicode" w:hAnsi="Lucida Sans Unicode" w:cs="Lucida Sans Unicode"/>
          <w:sz w:val="20"/>
          <w:szCs w:val="20"/>
          <w:lang w:val="es-ES"/>
        </w:rPr>
      </w:pPr>
    </w:p>
    <w:p w14:paraId="26FF7516" w14:textId="47EDDCFB" w:rsidR="00C9164C" w:rsidRPr="00076FB9" w:rsidRDefault="00C9164C" w:rsidP="00460590">
      <w:pPr>
        <w:pStyle w:val="Prrafodelista"/>
        <w:numPr>
          <w:ilvl w:val="0"/>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En sesión </w:t>
      </w:r>
      <w:r w:rsidR="00AF4C79" w:rsidRPr="00076FB9">
        <w:rPr>
          <w:rFonts w:ascii="Lucida Sans Unicode" w:hAnsi="Lucida Sans Unicode" w:cs="Lucida Sans Unicode"/>
          <w:sz w:val="20"/>
          <w:szCs w:val="20"/>
          <w:lang w:val="es-ES"/>
        </w:rPr>
        <w:t>extraordinaria</w:t>
      </w:r>
      <w:r w:rsidRPr="00076FB9">
        <w:rPr>
          <w:rFonts w:ascii="Lucida Sans Unicode" w:hAnsi="Lucida Sans Unicode" w:cs="Lucida Sans Unicode"/>
          <w:sz w:val="20"/>
          <w:szCs w:val="20"/>
          <w:lang w:val="es-ES"/>
        </w:rPr>
        <w:t xml:space="preserve"> del </w:t>
      </w:r>
      <w:r w:rsidR="00AF24CB" w:rsidRPr="00076FB9">
        <w:rPr>
          <w:rFonts w:ascii="Lucida Sans Unicode" w:hAnsi="Lucida Sans Unicode" w:cs="Lucida Sans Unicode"/>
          <w:sz w:val="20"/>
          <w:szCs w:val="20"/>
          <w:lang w:val="es-ES"/>
        </w:rPr>
        <w:t xml:space="preserve">treinta y uno </w:t>
      </w:r>
      <w:r w:rsidRPr="00076FB9">
        <w:rPr>
          <w:rFonts w:ascii="Lucida Sans Unicode" w:hAnsi="Lucida Sans Unicode" w:cs="Lucida Sans Unicode"/>
          <w:sz w:val="20"/>
          <w:szCs w:val="20"/>
          <w:lang w:val="es-ES"/>
        </w:rPr>
        <w:t xml:space="preserve">de </w:t>
      </w:r>
      <w:r w:rsidR="00AF4C79" w:rsidRPr="00076FB9">
        <w:rPr>
          <w:rFonts w:ascii="Lucida Sans Unicode" w:hAnsi="Lucida Sans Unicode" w:cs="Lucida Sans Unicode"/>
          <w:sz w:val="20"/>
          <w:szCs w:val="20"/>
          <w:lang w:val="es-ES"/>
        </w:rPr>
        <w:t xml:space="preserve">agosto </w:t>
      </w:r>
      <w:r w:rsidRPr="00076FB9">
        <w:rPr>
          <w:rFonts w:ascii="Lucida Sans Unicode" w:hAnsi="Lucida Sans Unicode" w:cs="Lucida Sans Unicode"/>
          <w:sz w:val="20"/>
          <w:szCs w:val="20"/>
          <w:lang w:val="es-ES"/>
        </w:rPr>
        <w:t xml:space="preserve">de dos mil </w:t>
      </w:r>
      <w:r w:rsidR="00A76107" w:rsidRPr="00076FB9">
        <w:rPr>
          <w:rFonts w:ascii="Lucida Sans Unicode" w:hAnsi="Lucida Sans Unicode" w:cs="Lucida Sans Unicode"/>
          <w:sz w:val="20"/>
          <w:szCs w:val="20"/>
          <w:lang w:val="es-ES"/>
        </w:rPr>
        <w:t>veintitrés</w:t>
      </w:r>
      <w:r w:rsidRPr="00076FB9">
        <w:rPr>
          <w:rFonts w:ascii="Lucida Sans Unicode" w:hAnsi="Lucida Sans Unicode" w:cs="Lucida Sans Unicode"/>
          <w:sz w:val="20"/>
          <w:szCs w:val="20"/>
          <w:lang w:val="es-ES"/>
        </w:rPr>
        <w:t>, mediante acuerdo IEPC/</w:t>
      </w:r>
      <w:r w:rsidR="00AF24CB" w:rsidRPr="00076FB9">
        <w:rPr>
          <w:rFonts w:ascii="Lucida Sans Unicode" w:hAnsi="Lucida Sans Unicode" w:cs="Lucida Sans Unicode"/>
          <w:sz w:val="20"/>
          <w:szCs w:val="20"/>
          <w:lang w:val="es-ES"/>
        </w:rPr>
        <w:t>A</w:t>
      </w:r>
      <w:r w:rsidRPr="00076FB9">
        <w:rPr>
          <w:rFonts w:ascii="Lucida Sans Unicode" w:hAnsi="Lucida Sans Unicode" w:cs="Lucida Sans Unicode"/>
          <w:sz w:val="20"/>
          <w:szCs w:val="20"/>
          <w:lang w:val="es-ES"/>
        </w:rPr>
        <w:t>CG/</w:t>
      </w:r>
      <w:r w:rsidR="00AF4C79" w:rsidRPr="00076FB9">
        <w:rPr>
          <w:rFonts w:ascii="Lucida Sans Unicode" w:hAnsi="Lucida Sans Unicode" w:cs="Lucida Sans Unicode"/>
          <w:sz w:val="20"/>
          <w:szCs w:val="20"/>
          <w:lang w:val="es-ES"/>
        </w:rPr>
        <w:t>054</w:t>
      </w:r>
      <w:r w:rsidRPr="00076FB9">
        <w:rPr>
          <w:rFonts w:ascii="Lucida Sans Unicode" w:hAnsi="Lucida Sans Unicode" w:cs="Lucida Sans Unicode"/>
          <w:sz w:val="20"/>
          <w:szCs w:val="20"/>
          <w:lang w:val="es-ES"/>
        </w:rPr>
        <w:t xml:space="preserve">/2023, </w:t>
      </w:r>
      <w:r w:rsidR="00F113B0" w:rsidRPr="00076FB9">
        <w:rPr>
          <w:rFonts w:ascii="Lucida Sans Unicode" w:hAnsi="Lucida Sans Unicode" w:cs="Lucida Sans Unicode"/>
          <w:sz w:val="20"/>
          <w:szCs w:val="20"/>
          <w:lang w:val="es-ES"/>
        </w:rPr>
        <w:t xml:space="preserve">el </w:t>
      </w:r>
      <w:r w:rsidRPr="00076FB9">
        <w:rPr>
          <w:rFonts w:ascii="Lucida Sans Unicode" w:hAnsi="Lucida Sans Unicode" w:cs="Lucida Sans Unicode"/>
          <w:sz w:val="20"/>
          <w:szCs w:val="20"/>
          <w:lang w:val="es-ES"/>
        </w:rPr>
        <w:t>Consejo General designó a la Dirección de Transparencia</w:t>
      </w:r>
      <w:r w:rsidR="00EF7AE6" w:rsidRPr="00076FB9">
        <w:rPr>
          <w:rFonts w:ascii="Lucida Sans Unicode" w:hAnsi="Lucida Sans Unicode" w:cs="Lucida Sans Unicode"/>
          <w:sz w:val="20"/>
          <w:szCs w:val="20"/>
          <w:lang w:val="es-ES"/>
        </w:rPr>
        <w:t>, Protección de Datos Personales y Archivo,</w:t>
      </w:r>
      <w:r w:rsidRPr="00076FB9">
        <w:rPr>
          <w:rFonts w:ascii="Lucida Sans Unicode" w:hAnsi="Lucida Sans Unicode" w:cs="Lucida Sans Unicode"/>
          <w:sz w:val="20"/>
          <w:szCs w:val="20"/>
          <w:lang w:val="es-ES"/>
        </w:rPr>
        <w:t xml:space="preserve"> como instancia interna responsable de coordinar la implementación y operación del Sistema para el Proceso Electoral Local 2023-2024 en cumplimiento a</w:t>
      </w:r>
      <w:r w:rsidR="007D14CE" w:rsidRPr="00076FB9">
        <w:rPr>
          <w:rFonts w:ascii="Lucida Sans Unicode" w:hAnsi="Lucida Sans Unicode" w:cs="Lucida Sans Unicode"/>
          <w:sz w:val="20"/>
          <w:szCs w:val="20"/>
          <w:lang w:val="es-ES"/>
        </w:rPr>
        <w:t>l</w:t>
      </w:r>
      <w:r w:rsidR="00C90461" w:rsidRPr="00076FB9">
        <w:rPr>
          <w:rFonts w:ascii="Lucida Sans Unicode" w:hAnsi="Lucida Sans Unicode" w:cs="Lucida Sans Unicode"/>
          <w:sz w:val="20"/>
          <w:szCs w:val="20"/>
          <w:lang w:val="es-ES"/>
        </w:rPr>
        <w:t xml:space="preserve"> </w:t>
      </w:r>
      <w:r w:rsidR="007D14CE" w:rsidRPr="00076FB9">
        <w:rPr>
          <w:rFonts w:ascii="Lucida Sans Unicode" w:hAnsi="Lucida Sans Unicode" w:cs="Lucida Sans Unicode"/>
          <w:sz w:val="20"/>
          <w:szCs w:val="20"/>
          <w:lang w:val="es-ES"/>
        </w:rPr>
        <w:t>a</w:t>
      </w:r>
      <w:r w:rsidR="00C90461" w:rsidRPr="00076FB9">
        <w:rPr>
          <w:rFonts w:ascii="Lucida Sans Unicode" w:hAnsi="Lucida Sans Unicode" w:cs="Lucida Sans Unicode"/>
          <w:sz w:val="20"/>
          <w:szCs w:val="20"/>
          <w:lang w:val="es-ES"/>
        </w:rPr>
        <w:t>rtículo 6</w:t>
      </w:r>
      <w:r w:rsidR="00460590" w:rsidRPr="00076FB9">
        <w:rPr>
          <w:rFonts w:ascii="Lucida Sans Unicode" w:hAnsi="Lucida Sans Unicode" w:cs="Lucida Sans Unicode"/>
          <w:sz w:val="20"/>
          <w:szCs w:val="20"/>
          <w:lang w:val="es-ES"/>
        </w:rPr>
        <w:t xml:space="preserve"> del Capítulo Primero de</w:t>
      </w:r>
      <w:r w:rsidR="0005722C" w:rsidRPr="00076FB9">
        <w:rPr>
          <w:rFonts w:ascii="Lucida Sans Unicode" w:hAnsi="Lucida Sans Unicode" w:cs="Lucida Sans Unicode"/>
          <w:sz w:val="20"/>
          <w:szCs w:val="20"/>
          <w:lang w:val="es-ES"/>
        </w:rPr>
        <w:t xml:space="preserve"> los Lineamientos para el uso del Sistema “Candidatas y Candidatos, Conóceles” para los Procesos Electorales Locales</w:t>
      </w:r>
      <w:r w:rsidR="0005722C" w:rsidRPr="00076FB9">
        <w:rPr>
          <w:rStyle w:val="Refdenotaalpie"/>
          <w:rFonts w:ascii="Lucida Sans Unicode" w:hAnsi="Lucida Sans Unicode" w:cs="Lucida Sans Unicode"/>
          <w:sz w:val="20"/>
          <w:szCs w:val="20"/>
          <w:lang w:val="es-ES"/>
        </w:rPr>
        <w:footnoteReference w:id="3"/>
      </w:r>
      <w:r w:rsidR="001D1080" w:rsidRPr="00076FB9">
        <w:rPr>
          <w:rFonts w:ascii="Lucida Sans Unicode" w:hAnsi="Lucida Sans Unicode" w:cs="Lucida Sans Unicode"/>
          <w:sz w:val="20"/>
          <w:szCs w:val="20"/>
          <w:lang w:val="es-ES"/>
        </w:rPr>
        <w:t xml:space="preserve">. </w:t>
      </w:r>
    </w:p>
    <w:p w14:paraId="727A383C" w14:textId="77777777" w:rsidR="00460590" w:rsidRPr="00076FB9" w:rsidRDefault="00460590" w:rsidP="00460590">
      <w:pPr>
        <w:jc w:val="both"/>
        <w:rPr>
          <w:rFonts w:ascii="Lucida Sans Unicode" w:hAnsi="Lucida Sans Unicode" w:cs="Lucida Sans Unicode"/>
          <w:sz w:val="20"/>
          <w:szCs w:val="20"/>
          <w:lang w:val="es-ES"/>
        </w:rPr>
      </w:pPr>
    </w:p>
    <w:p w14:paraId="31005594" w14:textId="52E1AF03" w:rsidR="00C90461" w:rsidRPr="00076FB9" w:rsidRDefault="00C90461" w:rsidP="00AF4C79">
      <w:pPr>
        <w:pStyle w:val="Prrafodelista"/>
        <w:numPr>
          <w:ilvl w:val="0"/>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En cumplimiento a lo establecido en los artículos 7 y 9 de los Lineamientos, la </w:t>
      </w:r>
      <w:r w:rsidR="00DB584E" w:rsidRPr="00076FB9">
        <w:rPr>
          <w:rFonts w:ascii="Lucida Sans Unicode" w:hAnsi="Lucida Sans Unicode" w:cs="Lucida Sans Unicode"/>
          <w:sz w:val="20"/>
          <w:szCs w:val="20"/>
          <w:lang w:val="es-ES"/>
        </w:rPr>
        <w:t xml:space="preserve">Dirección de </w:t>
      </w:r>
      <w:r w:rsidR="00EF7AE6" w:rsidRPr="00076FB9">
        <w:rPr>
          <w:rFonts w:ascii="Lucida Sans Unicode" w:hAnsi="Lucida Sans Unicode" w:cs="Lucida Sans Unicode"/>
          <w:sz w:val="20"/>
          <w:szCs w:val="20"/>
          <w:lang w:val="es-ES"/>
        </w:rPr>
        <w:t>T</w:t>
      </w:r>
      <w:r w:rsidR="00DB584E" w:rsidRPr="00076FB9">
        <w:rPr>
          <w:rFonts w:ascii="Lucida Sans Unicode" w:hAnsi="Lucida Sans Unicode" w:cs="Lucida Sans Unicode"/>
          <w:sz w:val="20"/>
          <w:szCs w:val="20"/>
          <w:lang w:val="es-ES"/>
        </w:rPr>
        <w:t xml:space="preserve">ransparencia, Protección de </w:t>
      </w:r>
      <w:r w:rsidR="00EF7AE6" w:rsidRPr="00076FB9">
        <w:rPr>
          <w:rFonts w:ascii="Lucida Sans Unicode" w:hAnsi="Lucida Sans Unicode" w:cs="Lucida Sans Unicode"/>
          <w:sz w:val="20"/>
          <w:szCs w:val="20"/>
          <w:lang w:val="es-ES"/>
        </w:rPr>
        <w:t>D</w:t>
      </w:r>
      <w:r w:rsidR="00DB584E" w:rsidRPr="00076FB9">
        <w:rPr>
          <w:rFonts w:ascii="Lucida Sans Unicode" w:hAnsi="Lucida Sans Unicode" w:cs="Lucida Sans Unicode"/>
          <w:sz w:val="20"/>
          <w:szCs w:val="20"/>
          <w:lang w:val="es-ES"/>
        </w:rPr>
        <w:t xml:space="preserve">atos </w:t>
      </w:r>
      <w:r w:rsidR="00EF7AE6" w:rsidRPr="00076FB9">
        <w:rPr>
          <w:rFonts w:ascii="Lucida Sans Unicode" w:hAnsi="Lucida Sans Unicode" w:cs="Lucida Sans Unicode"/>
          <w:sz w:val="20"/>
          <w:szCs w:val="20"/>
          <w:lang w:val="es-ES"/>
        </w:rPr>
        <w:t>P</w:t>
      </w:r>
      <w:r w:rsidR="00DB584E" w:rsidRPr="00076FB9">
        <w:rPr>
          <w:rFonts w:ascii="Lucida Sans Unicode" w:hAnsi="Lucida Sans Unicode" w:cs="Lucida Sans Unicode"/>
          <w:sz w:val="20"/>
          <w:szCs w:val="20"/>
          <w:lang w:val="es-ES"/>
        </w:rPr>
        <w:t xml:space="preserve">ersonales y </w:t>
      </w:r>
      <w:r w:rsidR="00EF7AE6" w:rsidRPr="00076FB9">
        <w:rPr>
          <w:rFonts w:ascii="Lucida Sans Unicode" w:hAnsi="Lucida Sans Unicode" w:cs="Lucida Sans Unicode"/>
          <w:sz w:val="20"/>
          <w:szCs w:val="20"/>
          <w:lang w:val="es-ES"/>
        </w:rPr>
        <w:t>A</w:t>
      </w:r>
      <w:r w:rsidR="00DB584E" w:rsidRPr="00076FB9">
        <w:rPr>
          <w:rFonts w:ascii="Lucida Sans Unicode" w:hAnsi="Lucida Sans Unicode" w:cs="Lucida Sans Unicode"/>
          <w:sz w:val="20"/>
          <w:szCs w:val="20"/>
          <w:lang w:val="es-ES"/>
        </w:rPr>
        <w:t>rchivo,</w:t>
      </w:r>
      <w:r w:rsidR="00EF7AE6"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lang w:val="es-ES"/>
        </w:rPr>
        <w:t xml:space="preserve">en su carácter de instancia interna responsable de coordinar la implementación y operación del Sistema para </w:t>
      </w:r>
      <w:r w:rsidR="001E7955" w:rsidRPr="00076FB9">
        <w:rPr>
          <w:rFonts w:ascii="Lucida Sans Unicode" w:hAnsi="Lucida Sans Unicode" w:cs="Lucida Sans Unicode"/>
          <w:sz w:val="20"/>
          <w:szCs w:val="20"/>
          <w:lang w:val="es-ES"/>
        </w:rPr>
        <w:t>el Proceso Electoral Local 2023-2024</w:t>
      </w:r>
      <w:r w:rsidRPr="00076FB9">
        <w:rPr>
          <w:rFonts w:ascii="Lucida Sans Unicode" w:hAnsi="Lucida Sans Unicode" w:cs="Lucida Sans Unicode"/>
          <w:sz w:val="20"/>
          <w:szCs w:val="20"/>
          <w:lang w:val="es-ES"/>
        </w:rPr>
        <w:t xml:space="preserve">, de manera conjunta con la </w:t>
      </w:r>
      <w:r w:rsidR="00DB584E" w:rsidRPr="00076FB9">
        <w:rPr>
          <w:rFonts w:ascii="Lucida Sans Unicode" w:hAnsi="Lucida Sans Unicode" w:cs="Lucida Sans Unicode"/>
          <w:sz w:val="20"/>
          <w:szCs w:val="20"/>
          <w:lang w:val="es-ES"/>
        </w:rPr>
        <w:t>Dirección de Informática</w:t>
      </w:r>
      <w:r w:rsidR="0056295F"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elaboró el P</w:t>
      </w:r>
      <w:r w:rsidR="00DB584E" w:rsidRPr="00076FB9">
        <w:rPr>
          <w:rFonts w:ascii="Lucida Sans Unicode" w:hAnsi="Lucida Sans Unicode" w:cs="Lucida Sans Unicode"/>
          <w:sz w:val="20"/>
          <w:szCs w:val="20"/>
          <w:lang w:val="es-ES"/>
        </w:rPr>
        <w:t xml:space="preserve">roceso Técnico </w:t>
      </w:r>
      <w:r w:rsidRPr="00076FB9">
        <w:rPr>
          <w:rFonts w:ascii="Lucida Sans Unicode" w:hAnsi="Lucida Sans Unicode" w:cs="Lucida Sans Unicode"/>
          <w:sz w:val="20"/>
          <w:szCs w:val="20"/>
          <w:lang w:val="es-ES"/>
        </w:rPr>
        <w:t>O</w:t>
      </w:r>
      <w:r w:rsidR="00DB584E" w:rsidRPr="00076FB9">
        <w:rPr>
          <w:rFonts w:ascii="Lucida Sans Unicode" w:hAnsi="Lucida Sans Unicode" w:cs="Lucida Sans Unicode"/>
          <w:sz w:val="20"/>
          <w:szCs w:val="20"/>
          <w:lang w:val="es-ES"/>
        </w:rPr>
        <w:t>perativo</w:t>
      </w:r>
      <w:r w:rsidR="008C16E5" w:rsidRPr="00076FB9">
        <w:rPr>
          <w:rStyle w:val="Refdenotaalpie"/>
          <w:rFonts w:ascii="Lucida Sans Unicode" w:hAnsi="Lucida Sans Unicode" w:cs="Lucida Sans Unicode"/>
          <w:sz w:val="20"/>
          <w:szCs w:val="20"/>
          <w:lang w:val="es-ES"/>
        </w:rPr>
        <w:footnoteReference w:id="4"/>
      </w:r>
      <w:r w:rsidR="005A65C1" w:rsidRPr="00076FB9">
        <w:rPr>
          <w:rFonts w:ascii="Lucida Sans Unicode" w:hAnsi="Lucida Sans Unicode" w:cs="Lucida Sans Unicode"/>
          <w:sz w:val="20"/>
          <w:szCs w:val="20"/>
          <w:lang w:val="es-ES"/>
        </w:rPr>
        <w:t>.</w:t>
      </w:r>
    </w:p>
    <w:p w14:paraId="78B9E94D" w14:textId="77777777" w:rsidR="00460590" w:rsidRPr="00076FB9" w:rsidRDefault="00460590" w:rsidP="00460590">
      <w:pPr>
        <w:jc w:val="both"/>
        <w:rPr>
          <w:rFonts w:ascii="Lucida Sans Unicode" w:hAnsi="Lucida Sans Unicode" w:cs="Lucida Sans Unicode"/>
          <w:sz w:val="20"/>
          <w:szCs w:val="20"/>
          <w:lang w:val="es-ES"/>
        </w:rPr>
      </w:pPr>
    </w:p>
    <w:p w14:paraId="4C99666D" w14:textId="25F52D30" w:rsidR="00C90461" w:rsidRPr="00076FB9" w:rsidRDefault="00C90461" w:rsidP="002C7912">
      <w:pPr>
        <w:pStyle w:val="Prrafodelista"/>
        <w:numPr>
          <w:ilvl w:val="0"/>
          <w:numId w:val="1"/>
        </w:numPr>
        <w:ind w:left="993"/>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En sesión </w:t>
      </w:r>
      <w:r w:rsidR="00080A4E" w:rsidRPr="00076FB9">
        <w:rPr>
          <w:rFonts w:ascii="Lucida Sans Unicode" w:hAnsi="Lucida Sans Unicode" w:cs="Lucida Sans Unicode"/>
          <w:sz w:val="20"/>
          <w:szCs w:val="20"/>
          <w:lang w:val="es-ES"/>
        </w:rPr>
        <w:t xml:space="preserve">extraordinaria del </w:t>
      </w:r>
      <w:r w:rsidR="004F5622" w:rsidRPr="00076FB9">
        <w:rPr>
          <w:rFonts w:ascii="Lucida Sans Unicode" w:hAnsi="Lucida Sans Unicode" w:cs="Lucida Sans Unicode"/>
          <w:sz w:val="20"/>
          <w:szCs w:val="20"/>
          <w:lang w:val="es-ES"/>
        </w:rPr>
        <w:t xml:space="preserve">veintinueve </w:t>
      </w:r>
      <w:r w:rsidRPr="00076FB9">
        <w:rPr>
          <w:rFonts w:ascii="Lucida Sans Unicode" w:hAnsi="Lucida Sans Unicode" w:cs="Lucida Sans Unicode"/>
          <w:sz w:val="20"/>
          <w:szCs w:val="20"/>
          <w:lang w:val="es-ES"/>
        </w:rPr>
        <w:t xml:space="preserve">de </w:t>
      </w:r>
      <w:r w:rsidR="00080A4E" w:rsidRPr="00076FB9">
        <w:rPr>
          <w:rFonts w:ascii="Lucida Sans Unicode" w:hAnsi="Lucida Sans Unicode" w:cs="Lucida Sans Unicode"/>
          <w:sz w:val="20"/>
          <w:szCs w:val="20"/>
          <w:lang w:val="es-ES"/>
        </w:rPr>
        <w:t>diciembre</w:t>
      </w:r>
      <w:r w:rsidRPr="00076FB9">
        <w:rPr>
          <w:rFonts w:ascii="Lucida Sans Unicode" w:hAnsi="Lucida Sans Unicode" w:cs="Lucida Sans Unicode"/>
          <w:sz w:val="20"/>
          <w:szCs w:val="20"/>
          <w:lang w:val="es-ES"/>
        </w:rPr>
        <w:t xml:space="preserve"> de dos mil </w:t>
      </w:r>
      <w:r w:rsidR="00AF4C79" w:rsidRPr="00076FB9">
        <w:rPr>
          <w:rFonts w:ascii="Lucida Sans Unicode" w:hAnsi="Lucida Sans Unicode" w:cs="Lucida Sans Unicode"/>
          <w:sz w:val="20"/>
          <w:szCs w:val="20"/>
          <w:lang w:val="es-ES"/>
        </w:rPr>
        <w:t>veintitrés</w:t>
      </w:r>
      <w:r w:rsidRPr="00076FB9">
        <w:rPr>
          <w:rFonts w:ascii="Lucida Sans Unicode" w:hAnsi="Lucida Sans Unicode" w:cs="Lucida Sans Unicode"/>
          <w:sz w:val="20"/>
          <w:szCs w:val="20"/>
          <w:lang w:val="es-ES"/>
        </w:rPr>
        <w:t xml:space="preserve">, </w:t>
      </w:r>
      <w:r w:rsidR="00080A4E" w:rsidRPr="00076FB9">
        <w:rPr>
          <w:rFonts w:ascii="Lucida Sans Unicode" w:hAnsi="Lucida Sans Unicode" w:cs="Lucida Sans Unicode"/>
          <w:sz w:val="20"/>
          <w:szCs w:val="20"/>
          <w:lang w:val="es-ES"/>
        </w:rPr>
        <w:t xml:space="preserve">la Comisión de Prerrogativas a Partidos Políticos del Instituto Electoral y de Participación Ciudadana del Estado de Jalisco </w:t>
      </w:r>
      <w:r w:rsidR="00BF39D7" w:rsidRPr="00076FB9">
        <w:rPr>
          <w:rFonts w:ascii="Lucida Sans Unicode" w:hAnsi="Lucida Sans Unicode" w:cs="Lucida Sans Unicode"/>
          <w:sz w:val="20"/>
          <w:szCs w:val="20"/>
          <w:lang w:val="es-ES"/>
        </w:rPr>
        <w:t>validó</w:t>
      </w:r>
      <w:r w:rsidR="00080A4E" w:rsidRPr="00076FB9">
        <w:rPr>
          <w:rFonts w:ascii="Lucida Sans Unicode" w:hAnsi="Lucida Sans Unicode" w:cs="Lucida Sans Unicode"/>
          <w:sz w:val="20"/>
          <w:szCs w:val="20"/>
          <w:lang w:val="es-ES"/>
        </w:rPr>
        <w:t xml:space="preserve"> el Proceso Técnico Operativo del Sistema “Candidatas y Candidatos, </w:t>
      </w:r>
      <w:proofErr w:type="gramStart"/>
      <w:r w:rsidR="00080A4E" w:rsidRPr="00076FB9">
        <w:rPr>
          <w:rFonts w:ascii="Lucida Sans Unicode" w:hAnsi="Lucida Sans Unicode" w:cs="Lucida Sans Unicode"/>
          <w:sz w:val="20"/>
          <w:szCs w:val="20"/>
          <w:lang w:val="es-ES"/>
        </w:rPr>
        <w:t>Conóceles</w:t>
      </w:r>
      <w:proofErr w:type="gramEnd"/>
      <w:r w:rsidR="00080A4E" w:rsidRPr="00076FB9">
        <w:rPr>
          <w:rFonts w:ascii="Lucida Sans Unicode" w:hAnsi="Lucida Sans Unicode" w:cs="Lucida Sans Unicode"/>
          <w:sz w:val="20"/>
          <w:szCs w:val="20"/>
          <w:lang w:val="es-ES"/>
        </w:rPr>
        <w:t xml:space="preserve">” </w:t>
      </w:r>
      <w:r w:rsidR="009E5940" w:rsidRPr="00076FB9">
        <w:rPr>
          <w:rFonts w:ascii="Lucida Sans Unicode" w:hAnsi="Lucida Sans Unicode" w:cs="Lucida Sans Unicode"/>
          <w:sz w:val="20"/>
          <w:szCs w:val="20"/>
          <w:lang w:val="es-ES"/>
        </w:rPr>
        <w:t>d</w:t>
      </w:r>
      <w:r w:rsidR="00080A4E" w:rsidRPr="00076FB9">
        <w:rPr>
          <w:rFonts w:ascii="Lucida Sans Unicode" w:hAnsi="Lucida Sans Unicode" w:cs="Lucida Sans Unicode"/>
          <w:sz w:val="20"/>
          <w:szCs w:val="20"/>
          <w:lang w:val="es-ES"/>
        </w:rPr>
        <w:t>el Instituto Electoral y de Participación Ciudadana del Estado de Jalisco</w:t>
      </w:r>
      <w:r w:rsidR="009E5940" w:rsidRPr="00076FB9">
        <w:rPr>
          <w:rFonts w:ascii="Lucida Sans Unicode" w:hAnsi="Lucida Sans Unicode" w:cs="Lucida Sans Unicode"/>
          <w:sz w:val="20"/>
          <w:szCs w:val="20"/>
          <w:lang w:val="es-ES"/>
        </w:rPr>
        <w:t xml:space="preserve"> p</w:t>
      </w:r>
      <w:r w:rsidR="00080A4E" w:rsidRPr="00076FB9">
        <w:rPr>
          <w:rFonts w:ascii="Lucida Sans Unicode" w:hAnsi="Lucida Sans Unicode" w:cs="Lucida Sans Unicode"/>
          <w:sz w:val="20"/>
          <w:szCs w:val="20"/>
          <w:lang w:val="es-ES"/>
        </w:rPr>
        <w:t xml:space="preserve">ara el Proceso Electoral Local </w:t>
      </w:r>
      <w:r w:rsidR="00B2020E" w:rsidRPr="00076FB9">
        <w:rPr>
          <w:rFonts w:ascii="Lucida Sans Unicode" w:hAnsi="Lucida Sans Unicode" w:cs="Lucida Sans Unicode"/>
          <w:sz w:val="20"/>
          <w:szCs w:val="20"/>
          <w:lang w:val="es-ES"/>
        </w:rPr>
        <w:t xml:space="preserve">Concurrente </w:t>
      </w:r>
      <w:r w:rsidR="00080A4E" w:rsidRPr="00076FB9">
        <w:rPr>
          <w:rFonts w:ascii="Lucida Sans Unicode" w:hAnsi="Lucida Sans Unicode" w:cs="Lucida Sans Unicode"/>
          <w:sz w:val="20"/>
          <w:szCs w:val="20"/>
          <w:lang w:val="es-ES"/>
        </w:rPr>
        <w:t>2023-2024</w:t>
      </w:r>
      <w:r w:rsidR="00B2020E"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w:t>
      </w:r>
    </w:p>
    <w:p w14:paraId="5DBEEA13" w14:textId="77777777" w:rsidR="00C26950" w:rsidRDefault="00C26950" w:rsidP="00DC2088">
      <w:pPr>
        <w:pStyle w:val="Ttulo1"/>
        <w:rPr>
          <w:rFonts w:ascii="Lucida Sans Unicode" w:hAnsi="Lucida Sans Unicode" w:cs="Lucida Sans Unicode"/>
          <w:b/>
          <w:bCs/>
          <w:color w:val="006666"/>
          <w:sz w:val="24"/>
          <w:szCs w:val="24"/>
          <w:lang w:val="es-ES"/>
        </w:rPr>
      </w:pPr>
    </w:p>
    <w:p w14:paraId="4B8C4715" w14:textId="697F8FDC" w:rsidR="00C90461" w:rsidRPr="00076FB9" w:rsidRDefault="00C90461" w:rsidP="00DC2088">
      <w:pPr>
        <w:pStyle w:val="Ttulo1"/>
        <w:rPr>
          <w:rFonts w:ascii="Lucida Sans Unicode" w:hAnsi="Lucida Sans Unicode" w:cs="Lucida Sans Unicode"/>
          <w:b/>
          <w:bCs/>
          <w:color w:val="006666"/>
          <w:sz w:val="24"/>
          <w:szCs w:val="24"/>
          <w:lang w:val="es-ES"/>
        </w:rPr>
      </w:pPr>
      <w:r w:rsidRPr="00076FB9">
        <w:rPr>
          <w:rFonts w:ascii="Lucida Sans Unicode" w:hAnsi="Lucida Sans Unicode" w:cs="Lucida Sans Unicode"/>
          <w:b/>
          <w:bCs/>
          <w:color w:val="006666"/>
          <w:sz w:val="24"/>
          <w:szCs w:val="24"/>
          <w:lang w:val="es-ES"/>
        </w:rPr>
        <w:t>Consideraciones</w:t>
      </w:r>
    </w:p>
    <w:p w14:paraId="73FA036B" w14:textId="77777777" w:rsidR="00C90461" w:rsidRPr="00076FB9" w:rsidRDefault="00C90461" w:rsidP="00DC2088">
      <w:pPr>
        <w:rPr>
          <w:rFonts w:ascii="Lucida Sans Unicode" w:hAnsi="Lucida Sans Unicode" w:cs="Lucida Sans Unicode"/>
          <w:sz w:val="20"/>
          <w:szCs w:val="20"/>
          <w:lang w:val="es-ES"/>
        </w:rPr>
      </w:pPr>
    </w:p>
    <w:p w14:paraId="21BACA01" w14:textId="0B2DA226" w:rsidR="00C90461" w:rsidRPr="00076FB9" w:rsidRDefault="00C90461" w:rsidP="00AF4C79">
      <w:pPr>
        <w:pStyle w:val="Prrafodelista"/>
        <w:numPr>
          <w:ilvl w:val="0"/>
          <w:numId w:val="2"/>
        </w:numPr>
        <w:jc w:val="both"/>
        <w:rPr>
          <w:rFonts w:ascii="Lucida Sans Unicode" w:hAnsi="Lucida Sans Unicode" w:cs="Lucida Sans Unicode"/>
          <w:color w:val="FF0000"/>
          <w:sz w:val="20"/>
          <w:szCs w:val="20"/>
          <w:lang w:val="es-ES"/>
        </w:rPr>
      </w:pPr>
      <w:r w:rsidRPr="00076FB9">
        <w:rPr>
          <w:rFonts w:ascii="Lucida Sans Unicode" w:eastAsiaTheme="majorEastAsia" w:hAnsi="Lucida Sans Unicode" w:cs="Lucida Sans Unicode"/>
          <w:b/>
          <w:bCs/>
          <w:color w:val="006666"/>
          <w:lang w:val="es-ES"/>
        </w:rPr>
        <w:t>COMPETENCIA</w:t>
      </w:r>
      <w:r w:rsidRPr="00076FB9">
        <w:br/>
      </w:r>
      <w:r w:rsidRPr="00076FB9">
        <w:br/>
      </w:r>
      <w:r w:rsidR="00BB2130" w:rsidRPr="00076FB9">
        <w:rPr>
          <w:rFonts w:ascii="Lucida Sans Unicode" w:hAnsi="Lucida Sans Unicode" w:cs="Lucida Sans Unicode"/>
          <w:sz w:val="20"/>
          <w:szCs w:val="20"/>
          <w:lang w:val="es-ES"/>
        </w:rPr>
        <w:t>Esta</w:t>
      </w:r>
      <w:r w:rsidR="005A65C1" w:rsidRPr="00076FB9">
        <w:rPr>
          <w:rFonts w:ascii="Lucida Sans Unicode" w:hAnsi="Lucida Sans Unicode" w:cs="Lucida Sans Unicode"/>
          <w:sz w:val="20"/>
          <w:szCs w:val="20"/>
          <w:lang w:val="es-ES"/>
        </w:rPr>
        <w:t xml:space="preserve"> </w:t>
      </w:r>
      <w:r w:rsidR="00BB2130" w:rsidRPr="00076FB9">
        <w:rPr>
          <w:rFonts w:ascii="Lucida Sans Unicode" w:hAnsi="Lucida Sans Unicode" w:cs="Lucida Sans Unicode"/>
          <w:sz w:val="20"/>
          <w:szCs w:val="20"/>
          <w:lang w:val="es-ES"/>
        </w:rPr>
        <w:t>Comisión de Prerrogativas a Partidos Políticos</w:t>
      </w:r>
      <w:r w:rsidR="005A65C1" w:rsidRPr="00076FB9">
        <w:rPr>
          <w:rFonts w:ascii="Lucida Sans Unicode" w:hAnsi="Lucida Sans Unicode" w:cs="Lucida Sans Unicode"/>
          <w:sz w:val="20"/>
          <w:szCs w:val="20"/>
          <w:lang w:val="es-ES"/>
        </w:rPr>
        <w:t xml:space="preserve"> es competente para aprobar el PTO, en términos de lo previsto </w:t>
      </w:r>
      <w:r w:rsidR="005C1E61" w:rsidRPr="00076FB9">
        <w:rPr>
          <w:rFonts w:ascii="Lucida Sans Unicode" w:hAnsi="Lucida Sans Unicode" w:cs="Lucida Sans Unicode"/>
          <w:sz w:val="20"/>
          <w:szCs w:val="20"/>
          <w:lang w:val="es-ES"/>
        </w:rPr>
        <w:t xml:space="preserve">en los artículos 4, párrafo 1 inciso i) y 267, numeral </w:t>
      </w:r>
      <w:r w:rsidR="005A65C1" w:rsidRPr="00076FB9">
        <w:rPr>
          <w:rFonts w:ascii="Lucida Sans Unicode" w:hAnsi="Lucida Sans Unicode" w:cs="Lucida Sans Unicode"/>
          <w:sz w:val="20"/>
          <w:szCs w:val="20"/>
          <w:lang w:val="es-ES"/>
        </w:rPr>
        <w:t>4</w:t>
      </w:r>
      <w:r w:rsidR="00535671" w:rsidRPr="00076FB9">
        <w:rPr>
          <w:rFonts w:ascii="Lucida Sans Unicode" w:hAnsi="Lucida Sans Unicode" w:cs="Lucida Sans Unicode"/>
          <w:sz w:val="20"/>
          <w:szCs w:val="20"/>
          <w:lang w:val="es-ES"/>
        </w:rPr>
        <w:t xml:space="preserve">; </w:t>
      </w:r>
      <w:r w:rsidR="005A65C1" w:rsidRPr="00076FB9">
        <w:rPr>
          <w:rFonts w:ascii="Lucida Sans Unicode" w:hAnsi="Lucida Sans Unicode" w:cs="Lucida Sans Unicode"/>
          <w:sz w:val="20"/>
          <w:szCs w:val="20"/>
          <w:lang w:val="es-ES"/>
        </w:rPr>
        <w:t xml:space="preserve">del </w:t>
      </w:r>
      <w:r w:rsidR="0016387C" w:rsidRPr="00076FB9">
        <w:rPr>
          <w:rFonts w:ascii="Lucida Sans Unicode" w:hAnsi="Lucida Sans Unicode" w:cs="Lucida Sans Unicode"/>
          <w:sz w:val="20"/>
          <w:szCs w:val="20"/>
          <w:lang w:val="es-ES"/>
        </w:rPr>
        <w:t>RE</w:t>
      </w:r>
      <w:r w:rsidR="005C1E61" w:rsidRPr="00076FB9">
        <w:rPr>
          <w:rFonts w:ascii="Lucida Sans Unicode" w:hAnsi="Lucida Sans Unicode" w:cs="Lucida Sans Unicode"/>
          <w:sz w:val="20"/>
          <w:szCs w:val="20"/>
          <w:lang w:val="es-ES"/>
        </w:rPr>
        <w:t xml:space="preserve">; </w:t>
      </w:r>
      <w:r w:rsidR="005A65C1" w:rsidRPr="00076FB9">
        <w:rPr>
          <w:rFonts w:ascii="Lucida Sans Unicode" w:hAnsi="Lucida Sans Unicode" w:cs="Lucida Sans Unicode"/>
          <w:sz w:val="20"/>
          <w:szCs w:val="20"/>
          <w:lang w:val="es-ES"/>
        </w:rPr>
        <w:t>5, 9 y 11</w:t>
      </w:r>
      <w:r w:rsidR="00BB2130" w:rsidRPr="00076FB9">
        <w:rPr>
          <w:rFonts w:ascii="Lucida Sans Unicode" w:hAnsi="Lucida Sans Unicode" w:cs="Lucida Sans Unicode"/>
          <w:sz w:val="20"/>
          <w:szCs w:val="20"/>
          <w:lang w:val="es-ES"/>
        </w:rPr>
        <w:t>.6</w:t>
      </w:r>
      <w:r w:rsidR="005C1E61" w:rsidRPr="00076FB9">
        <w:rPr>
          <w:rFonts w:ascii="Lucida Sans Unicode" w:hAnsi="Lucida Sans Unicode" w:cs="Lucida Sans Unicode"/>
          <w:sz w:val="20"/>
          <w:szCs w:val="20"/>
          <w:lang w:val="es-ES"/>
        </w:rPr>
        <w:t xml:space="preserve"> de los Lineamientos;</w:t>
      </w:r>
      <w:r w:rsidR="00535671" w:rsidRPr="00076FB9">
        <w:rPr>
          <w:rFonts w:ascii="Lucida Sans Unicode" w:hAnsi="Lucida Sans Unicode" w:cs="Lucida Sans Unicode"/>
          <w:sz w:val="20"/>
          <w:szCs w:val="20"/>
          <w:lang w:val="es-ES"/>
        </w:rPr>
        <w:t xml:space="preserve"> 118, párrafo 1, fracción III, inciso i) y 136, párrafos 1 y 2 del Código Electoral del Estado de Jalisco; 4, párrafo 3, inciso d), fracción V, 27 párrafo 1 y 37 del Reglamento Interior del Instituto Electoral y de Participación Ciudadana del Estado de Jalisco</w:t>
      </w:r>
      <w:r w:rsidR="006C19FB" w:rsidRPr="00076FB9">
        <w:rPr>
          <w:rFonts w:ascii="Lucida Sans Unicode" w:hAnsi="Lucida Sans Unicode" w:cs="Lucida Sans Unicode"/>
          <w:sz w:val="20"/>
          <w:szCs w:val="20"/>
          <w:lang w:val="es-ES"/>
        </w:rPr>
        <w:t>;</w:t>
      </w:r>
      <w:r w:rsidR="005C1E61" w:rsidRPr="00076FB9">
        <w:rPr>
          <w:rFonts w:ascii="Lucida Sans Unicode" w:hAnsi="Lucida Sans Unicode" w:cs="Lucida Sans Unicode"/>
          <w:sz w:val="20"/>
          <w:szCs w:val="20"/>
          <w:lang w:val="es-ES"/>
        </w:rPr>
        <w:t xml:space="preserve"> así como acorde a lo señalado en el considerando VIII</w:t>
      </w:r>
      <w:r w:rsidR="006C19FB" w:rsidRPr="00076FB9">
        <w:rPr>
          <w:rFonts w:ascii="Lucida Sans Unicode" w:hAnsi="Lucida Sans Unicode" w:cs="Lucida Sans Unicode"/>
          <w:sz w:val="20"/>
          <w:szCs w:val="20"/>
          <w:lang w:val="es-ES"/>
        </w:rPr>
        <w:t xml:space="preserve"> y el punto de acuerdo primero</w:t>
      </w:r>
      <w:r w:rsidR="005C1E61" w:rsidRPr="00076FB9">
        <w:rPr>
          <w:rFonts w:ascii="Lucida Sans Unicode" w:hAnsi="Lucida Sans Unicode" w:cs="Lucida Sans Unicode"/>
          <w:sz w:val="20"/>
          <w:szCs w:val="20"/>
          <w:lang w:val="es-ES"/>
        </w:rPr>
        <w:t xml:space="preserve"> del Acuerdo</w:t>
      </w:r>
      <w:r w:rsidR="00ED1433" w:rsidRPr="00076FB9">
        <w:rPr>
          <w:rFonts w:ascii="Lucida Sans Unicode" w:hAnsi="Lucida Sans Unicode" w:cs="Lucida Sans Unicode"/>
          <w:sz w:val="20"/>
          <w:szCs w:val="20"/>
          <w:lang w:val="es-ES"/>
        </w:rPr>
        <w:t xml:space="preserve"> </w:t>
      </w:r>
      <w:r w:rsidR="004F5622" w:rsidRPr="00076FB9">
        <w:rPr>
          <w:rFonts w:ascii="Lucida Sans Unicode" w:hAnsi="Lucida Sans Unicode" w:cs="Lucida Sans Unicode"/>
          <w:sz w:val="20"/>
          <w:szCs w:val="20"/>
          <w:lang w:val="es-ES"/>
        </w:rPr>
        <w:t>IEPC/ACG/054/2023</w:t>
      </w:r>
      <w:r w:rsidR="00ED1433" w:rsidRPr="00076FB9">
        <w:rPr>
          <w:rFonts w:ascii="Lucida Sans Unicode" w:hAnsi="Lucida Sans Unicode" w:cs="Lucida Sans Unicode"/>
          <w:sz w:val="20"/>
          <w:szCs w:val="20"/>
          <w:lang w:val="es-ES"/>
        </w:rPr>
        <w:t xml:space="preserve"> </w:t>
      </w:r>
      <w:r w:rsidR="005C1E61" w:rsidRPr="00076FB9">
        <w:rPr>
          <w:rFonts w:ascii="Lucida Sans Unicode" w:hAnsi="Lucida Sans Unicode" w:cs="Lucida Sans Unicode"/>
          <w:sz w:val="20"/>
          <w:szCs w:val="20"/>
          <w:lang w:val="es-ES"/>
        </w:rPr>
        <w:t xml:space="preserve">del Consejo General del Instituto Electoral y de Participación Ciudadana del Estado de Jalisco, </w:t>
      </w:r>
      <w:r w:rsidR="009503D9" w:rsidRPr="00076FB9">
        <w:rPr>
          <w:rFonts w:ascii="Lucida Sans Unicode" w:hAnsi="Lucida Sans Unicode" w:cs="Lucida Sans Unicode"/>
          <w:sz w:val="20"/>
          <w:szCs w:val="20"/>
          <w:lang w:val="es-ES"/>
        </w:rPr>
        <w:t>m</w:t>
      </w:r>
      <w:r w:rsidR="005C1E61" w:rsidRPr="00076FB9">
        <w:rPr>
          <w:rFonts w:ascii="Lucida Sans Unicode" w:hAnsi="Lucida Sans Unicode" w:cs="Lucida Sans Unicode"/>
          <w:sz w:val="20"/>
          <w:szCs w:val="20"/>
          <w:lang w:val="es-ES"/>
        </w:rPr>
        <w:t xml:space="preserve">ediante el cual se aprueba la designación de la Comisión responsable de supervisar el desarrollo e implementación del Sistema “Candidatas y Candidatos, Conóceles”; la Instancia interna responsable de asegurar el cumplimiento de los </w:t>
      </w:r>
      <w:r w:rsidR="002C7912" w:rsidRPr="00076FB9">
        <w:rPr>
          <w:rFonts w:ascii="Lucida Sans Unicode" w:hAnsi="Lucida Sans Unicode" w:cs="Lucida Sans Unicode"/>
          <w:sz w:val="20"/>
          <w:szCs w:val="20"/>
          <w:lang w:val="es-ES"/>
        </w:rPr>
        <w:t>L</w:t>
      </w:r>
      <w:r w:rsidR="005C1E61" w:rsidRPr="00076FB9">
        <w:rPr>
          <w:rFonts w:ascii="Lucida Sans Unicode" w:hAnsi="Lucida Sans Unicode" w:cs="Lucida Sans Unicode"/>
          <w:sz w:val="20"/>
          <w:szCs w:val="20"/>
          <w:lang w:val="es-ES"/>
        </w:rPr>
        <w:t>ineamientos para el uso del sistema y las Unidades responsables que le apoyarán en los trabajos relacionados con su implementación y operación.</w:t>
      </w:r>
    </w:p>
    <w:p w14:paraId="248B99E8" w14:textId="77777777" w:rsidR="004A1DA8" w:rsidRPr="00076FB9" w:rsidRDefault="004A1DA8" w:rsidP="004A1DA8">
      <w:pPr>
        <w:pStyle w:val="Prrafodelista"/>
        <w:ind w:left="1004"/>
        <w:jc w:val="both"/>
        <w:rPr>
          <w:rFonts w:ascii="Lucida Sans Unicode" w:hAnsi="Lucida Sans Unicode" w:cs="Lucida Sans Unicode"/>
          <w:color w:val="FF0000"/>
          <w:sz w:val="20"/>
          <w:szCs w:val="20"/>
          <w:lang w:val="es-ES"/>
        </w:rPr>
      </w:pPr>
    </w:p>
    <w:p w14:paraId="198EF072" w14:textId="77777777" w:rsidR="00460590" w:rsidRPr="00076FB9" w:rsidRDefault="00460590" w:rsidP="00460590">
      <w:pPr>
        <w:jc w:val="both"/>
        <w:rPr>
          <w:rFonts w:ascii="Lucida Sans Unicode" w:hAnsi="Lucida Sans Unicode" w:cs="Lucida Sans Unicode"/>
          <w:color w:val="FF0000"/>
          <w:sz w:val="20"/>
          <w:szCs w:val="20"/>
          <w:lang w:val="es-ES"/>
        </w:rPr>
      </w:pPr>
    </w:p>
    <w:p w14:paraId="69827383" w14:textId="77777777" w:rsidR="005A65C1" w:rsidRPr="00076FB9" w:rsidRDefault="00C90461" w:rsidP="00AF4C79">
      <w:pPr>
        <w:pStyle w:val="Prrafodelista"/>
        <w:numPr>
          <w:ilvl w:val="0"/>
          <w:numId w:val="2"/>
        </w:numPr>
        <w:jc w:val="both"/>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FUNDAMENTO</w:t>
      </w:r>
      <w:r w:rsidR="005A65C1" w:rsidRPr="00076FB9">
        <w:rPr>
          <w:rFonts w:ascii="Lucida Sans Unicode" w:hAnsi="Lucida Sans Unicode" w:cs="Lucida Sans Unicode"/>
          <w:sz w:val="20"/>
          <w:szCs w:val="20"/>
          <w:lang w:val="es-ES"/>
        </w:rPr>
        <w:br/>
      </w:r>
      <w:r w:rsidR="005A65C1" w:rsidRPr="00076FB9">
        <w:rPr>
          <w:rFonts w:ascii="Lucida Sans Unicode" w:hAnsi="Lucida Sans Unicode" w:cs="Lucida Sans Unicode"/>
          <w:sz w:val="20"/>
          <w:szCs w:val="20"/>
          <w:lang w:val="es-ES"/>
        </w:rPr>
        <w:br/>
      </w:r>
      <w:r w:rsidR="005A65C1" w:rsidRPr="00076FB9">
        <w:rPr>
          <w:rFonts w:ascii="Lucida Sans Unicode" w:eastAsiaTheme="majorEastAsia" w:hAnsi="Lucida Sans Unicode" w:cs="Lucida Sans Unicode"/>
          <w:b/>
          <w:bCs/>
          <w:color w:val="006666"/>
          <w:lang w:val="es-ES"/>
        </w:rPr>
        <w:t>Constitución Federal</w:t>
      </w:r>
    </w:p>
    <w:p w14:paraId="4C96626C" w14:textId="77777777" w:rsidR="005A65C1" w:rsidRPr="00076FB9" w:rsidRDefault="005A65C1" w:rsidP="00AF4C79">
      <w:pPr>
        <w:ind w:left="1080"/>
        <w:jc w:val="both"/>
        <w:rPr>
          <w:rFonts w:ascii="Lucida Sans Unicode" w:hAnsi="Lucida Sans Unicode" w:cs="Lucida Sans Unicode"/>
          <w:sz w:val="20"/>
          <w:szCs w:val="20"/>
          <w:lang w:val="es-ES"/>
        </w:rPr>
      </w:pPr>
    </w:p>
    <w:p w14:paraId="404AB069" w14:textId="023BACDE" w:rsidR="005A65C1" w:rsidRPr="00076FB9" w:rsidRDefault="005A65C1"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artículo 41, Base V señala que la organización de las elecciones es una función estatal que se realiza a través del INE y de los </w:t>
      </w:r>
      <w:r w:rsidR="00ED1433" w:rsidRPr="00076FB9">
        <w:rPr>
          <w:rFonts w:ascii="Lucida Sans Unicode" w:hAnsi="Lucida Sans Unicode" w:cs="Lucida Sans Unicode"/>
          <w:sz w:val="20"/>
          <w:szCs w:val="20"/>
          <w:lang w:val="es-ES"/>
        </w:rPr>
        <w:t>OPL</w:t>
      </w:r>
      <w:r w:rsidRPr="00076FB9">
        <w:rPr>
          <w:rFonts w:ascii="Lucida Sans Unicode" w:hAnsi="Lucida Sans Unicode" w:cs="Lucida Sans Unicode"/>
          <w:sz w:val="20"/>
          <w:szCs w:val="20"/>
          <w:lang w:val="es-ES"/>
        </w:rPr>
        <w:t>, en los términos que establece la Constitución Federal.</w:t>
      </w:r>
    </w:p>
    <w:p w14:paraId="0C5E8A8F" w14:textId="77777777" w:rsidR="005A65C1" w:rsidRPr="00076FB9" w:rsidRDefault="005A65C1" w:rsidP="00AF4C79">
      <w:pPr>
        <w:ind w:left="1080"/>
        <w:jc w:val="both"/>
        <w:rPr>
          <w:rFonts w:ascii="Lucida Sans Unicode" w:hAnsi="Lucida Sans Unicode" w:cs="Lucida Sans Unicode"/>
          <w:sz w:val="20"/>
          <w:szCs w:val="20"/>
          <w:lang w:val="es-ES"/>
        </w:rPr>
      </w:pPr>
    </w:p>
    <w:p w14:paraId="21F63E55" w14:textId="77777777" w:rsidR="005A65C1" w:rsidRPr="00076FB9" w:rsidRDefault="005A65C1"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Apartado C, párrafo primero, numerales 3, 10 y 11 de la Base indicada prevé que en las entidades federativas las elecciones locales estarán a cargo de OPL en los términos que señala la Constitución Federal, que ejercerán funciones en las siguientes materias:</w:t>
      </w:r>
    </w:p>
    <w:p w14:paraId="03C4EE5D" w14:textId="77777777" w:rsidR="005A65C1" w:rsidRPr="00076FB9" w:rsidRDefault="005A65C1" w:rsidP="00DC2088">
      <w:pPr>
        <w:ind w:left="1080"/>
        <w:rPr>
          <w:rFonts w:ascii="Lucida Sans Unicode" w:hAnsi="Lucida Sans Unicode" w:cs="Lucida Sans Unicode"/>
          <w:sz w:val="20"/>
          <w:szCs w:val="20"/>
          <w:lang w:val="es-ES"/>
        </w:rPr>
      </w:pPr>
    </w:p>
    <w:p w14:paraId="7EC2070F" w14:textId="269FC242" w:rsidR="005A65C1" w:rsidRPr="00076FB9" w:rsidRDefault="005A65C1" w:rsidP="00DC2088">
      <w:pPr>
        <w:pStyle w:val="Prrafodelista"/>
        <w:numPr>
          <w:ilvl w:val="1"/>
          <w:numId w:val="1"/>
        </w:numPr>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Preparación de la jornada electoral.</w:t>
      </w:r>
    </w:p>
    <w:p w14:paraId="7495D5E3" w14:textId="71EE0978" w:rsidR="005A65C1" w:rsidRPr="00076FB9" w:rsidRDefault="005A65C1" w:rsidP="00DC2088">
      <w:pPr>
        <w:pStyle w:val="Prrafodelista"/>
        <w:numPr>
          <w:ilvl w:val="1"/>
          <w:numId w:val="1"/>
        </w:numPr>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Todas las no reservadas al INE.</w:t>
      </w:r>
    </w:p>
    <w:p w14:paraId="333B6704" w14:textId="3D61EA3A" w:rsidR="005A65C1" w:rsidRPr="00076FB9" w:rsidRDefault="005A65C1" w:rsidP="00DC2088">
      <w:pPr>
        <w:pStyle w:val="Prrafodelista"/>
        <w:numPr>
          <w:ilvl w:val="1"/>
          <w:numId w:val="1"/>
        </w:numPr>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Las que determine la ley.</w:t>
      </w:r>
    </w:p>
    <w:p w14:paraId="08EBE08B" w14:textId="77777777" w:rsidR="005A65C1" w:rsidRPr="00076FB9" w:rsidRDefault="005A65C1" w:rsidP="00DC2088">
      <w:pPr>
        <w:ind w:left="1080"/>
        <w:rPr>
          <w:rFonts w:ascii="Lucida Sans Unicode" w:hAnsi="Lucida Sans Unicode" w:cs="Lucida Sans Unicode"/>
          <w:sz w:val="20"/>
          <w:szCs w:val="20"/>
          <w:lang w:val="es-ES"/>
        </w:rPr>
      </w:pPr>
    </w:p>
    <w:p w14:paraId="5C11F109" w14:textId="41B850A2" w:rsidR="005A65C1" w:rsidRPr="00076FB9" w:rsidRDefault="005A65C1"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artículo 116, párrafo segundo, fracción IV, incisos a), b), c) y k) mandata que, de conformidad con las bases establecidas en la Constitución Federal y las leyes generales en la materia, las constituciones y leyes de los </w:t>
      </w:r>
      <w:r w:rsidR="004F5622" w:rsidRPr="00076FB9">
        <w:rPr>
          <w:rFonts w:ascii="Lucida Sans Unicode" w:hAnsi="Lucida Sans Unicode" w:cs="Lucida Sans Unicode"/>
          <w:sz w:val="20"/>
          <w:szCs w:val="20"/>
          <w:lang w:val="es-ES"/>
        </w:rPr>
        <w:t>e</w:t>
      </w:r>
      <w:r w:rsidRPr="00076FB9">
        <w:rPr>
          <w:rFonts w:ascii="Lucida Sans Unicode" w:hAnsi="Lucida Sans Unicode" w:cs="Lucida Sans Unicode"/>
          <w:sz w:val="20"/>
          <w:szCs w:val="20"/>
          <w:lang w:val="es-ES"/>
        </w:rPr>
        <w:t>stados en materia electoral garantizarán que:</w:t>
      </w:r>
    </w:p>
    <w:p w14:paraId="3758DD7B" w14:textId="77777777" w:rsidR="005A65C1" w:rsidRPr="00076FB9" w:rsidRDefault="005A65C1" w:rsidP="00DC2088">
      <w:pPr>
        <w:ind w:left="1080"/>
        <w:rPr>
          <w:rFonts w:ascii="Lucida Sans Unicode" w:hAnsi="Lucida Sans Unicode" w:cs="Lucida Sans Unicode"/>
          <w:sz w:val="20"/>
          <w:szCs w:val="20"/>
          <w:lang w:val="es-ES"/>
        </w:rPr>
      </w:pPr>
    </w:p>
    <w:p w14:paraId="67359125" w14:textId="3B0120E8" w:rsidR="005A65C1" w:rsidRPr="00076FB9" w:rsidRDefault="005A65C1"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La elección de la </w:t>
      </w:r>
      <w:r w:rsidR="00F0549A" w:rsidRPr="00076FB9">
        <w:rPr>
          <w:rFonts w:ascii="Lucida Sans Unicode" w:hAnsi="Lucida Sans Unicode" w:cs="Lucida Sans Unicode"/>
          <w:sz w:val="20"/>
          <w:szCs w:val="20"/>
          <w:lang w:val="es-ES"/>
        </w:rPr>
        <w:t>g</w:t>
      </w:r>
      <w:r w:rsidRPr="00076FB9">
        <w:rPr>
          <w:rFonts w:ascii="Lucida Sans Unicode" w:hAnsi="Lucida Sans Unicode" w:cs="Lucida Sans Unicode"/>
          <w:sz w:val="20"/>
          <w:szCs w:val="20"/>
          <w:lang w:val="es-ES"/>
        </w:rPr>
        <w:t>ubernatura</w:t>
      </w:r>
      <w:r w:rsidR="00F0549A" w:rsidRPr="00076FB9">
        <w:rPr>
          <w:rFonts w:ascii="Lucida Sans Unicode" w:hAnsi="Lucida Sans Unicode" w:cs="Lucida Sans Unicode"/>
          <w:sz w:val="20"/>
          <w:szCs w:val="20"/>
          <w:lang w:val="es-ES"/>
        </w:rPr>
        <w:t>, de las y los miembros de la legislatura local y de las y los integrantes de los ayuntamientos</w:t>
      </w:r>
      <w:r w:rsidRPr="00076FB9">
        <w:rPr>
          <w:rFonts w:ascii="Lucida Sans Unicode" w:hAnsi="Lucida Sans Unicode" w:cs="Lucida Sans Unicode"/>
          <w:sz w:val="20"/>
          <w:szCs w:val="20"/>
          <w:lang w:val="es-ES"/>
        </w:rPr>
        <w:t xml:space="preserve"> se realice mediante sufragio universal, libre, secreto y directo; y que la jornada comicial tenga lugar el primer domingo de junio del año que corresponda.</w:t>
      </w:r>
    </w:p>
    <w:p w14:paraId="0D0E3400" w14:textId="36FEE1C8" w:rsidR="005A65C1" w:rsidRPr="00076FB9" w:rsidRDefault="005A65C1"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En el ejercicio de la función electoral a cargo de las autoridades electorales, sean principios rectores los de certeza, imparcialidad, independencia, legalidad, máxima publicidad y objetividad.</w:t>
      </w:r>
    </w:p>
    <w:p w14:paraId="74EDABA1" w14:textId="1CDC6B43" w:rsidR="005A65C1" w:rsidRPr="00076FB9" w:rsidRDefault="005A65C1"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Las autoridades que tengan a su cargo la organización de las elecciones gocen de autonomía en su funcionamiento, en independencia en sus decisiones, conforme a lo que determinen las leyes.</w:t>
      </w:r>
    </w:p>
    <w:p w14:paraId="510406AD" w14:textId="51403565" w:rsidR="00F0549A" w:rsidRPr="00076FB9" w:rsidRDefault="005A65C1"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Se regule el régimen aplicable a la postulación, registro, derechos y obligaciones de las candidaturas independientes, garantizando su derecho al financiamiento público y al acceso a la radio y la televisión en los términos establecidos en la propia Constitución Federal y en las leyes correspondientes.</w:t>
      </w:r>
    </w:p>
    <w:p w14:paraId="480CB78D" w14:textId="77777777" w:rsidR="00F0549A" w:rsidRPr="00076FB9" w:rsidRDefault="00F0549A" w:rsidP="00DC2088">
      <w:pPr>
        <w:ind w:left="1080"/>
        <w:rPr>
          <w:rFonts w:ascii="Lucida Sans Unicode" w:hAnsi="Lucida Sans Unicode" w:cs="Lucida Sans Unicode"/>
          <w:sz w:val="20"/>
          <w:szCs w:val="20"/>
          <w:lang w:val="es-ES"/>
        </w:rPr>
      </w:pPr>
    </w:p>
    <w:p w14:paraId="7A68225D" w14:textId="2B61A3F3" w:rsidR="00F0549A" w:rsidRPr="00076FB9" w:rsidRDefault="00F0549A" w:rsidP="00DC2088">
      <w:pPr>
        <w:ind w:left="1080"/>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L</w:t>
      </w:r>
      <w:r w:rsidR="003935F7" w:rsidRPr="00076FB9">
        <w:rPr>
          <w:rFonts w:ascii="Lucida Sans Unicode" w:eastAsiaTheme="majorEastAsia" w:hAnsi="Lucida Sans Unicode" w:cs="Lucida Sans Unicode"/>
          <w:b/>
          <w:bCs/>
          <w:color w:val="006666"/>
          <w:lang w:val="es-ES"/>
        </w:rPr>
        <w:t xml:space="preserve">ey </w:t>
      </w:r>
      <w:r w:rsidRPr="00076FB9">
        <w:rPr>
          <w:rFonts w:ascii="Lucida Sans Unicode" w:eastAsiaTheme="majorEastAsia" w:hAnsi="Lucida Sans Unicode" w:cs="Lucida Sans Unicode"/>
          <w:b/>
          <w:bCs/>
          <w:color w:val="006666"/>
          <w:lang w:val="es-ES"/>
        </w:rPr>
        <w:t>G</w:t>
      </w:r>
      <w:r w:rsidR="003935F7" w:rsidRPr="00076FB9">
        <w:rPr>
          <w:rFonts w:ascii="Lucida Sans Unicode" w:eastAsiaTheme="majorEastAsia" w:hAnsi="Lucida Sans Unicode" w:cs="Lucida Sans Unicode"/>
          <w:b/>
          <w:bCs/>
          <w:color w:val="006666"/>
          <w:lang w:val="es-ES"/>
        </w:rPr>
        <w:t xml:space="preserve">eneral </w:t>
      </w:r>
      <w:r w:rsidRPr="00076FB9">
        <w:rPr>
          <w:rFonts w:ascii="Lucida Sans Unicode" w:eastAsiaTheme="majorEastAsia" w:hAnsi="Lucida Sans Unicode" w:cs="Lucida Sans Unicode"/>
          <w:b/>
          <w:bCs/>
          <w:color w:val="006666"/>
          <w:lang w:val="es-ES"/>
        </w:rPr>
        <w:t>I</w:t>
      </w:r>
      <w:r w:rsidR="00351129" w:rsidRPr="00076FB9">
        <w:rPr>
          <w:rFonts w:ascii="Lucida Sans Unicode" w:eastAsiaTheme="majorEastAsia" w:hAnsi="Lucida Sans Unicode" w:cs="Lucida Sans Unicode"/>
          <w:b/>
          <w:bCs/>
          <w:color w:val="006666"/>
          <w:lang w:val="es-ES"/>
        </w:rPr>
        <w:t xml:space="preserve">nstituciones y </w:t>
      </w:r>
      <w:r w:rsidRPr="00076FB9">
        <w:rPr>
          <w:rFonts w:ascii="Lucida Sans Unicode" w:eastAsiaTheme="majorEastAsia" w:hAnsi="Lucida Sans Unicode" w:cs="Lucida Sans Unicode"/>
          <w:b/>
          <w:bCs/>
          <w:color w:val="006666"/>
          <w:lang w:val="es-ES"/>
        </w:rPr>
        <w:t>P</w:t>
      </w:r>
      <w:r w:rsidR="00351129" w:rsidRPr="00076FB9">
        <w:rPr>
          <w:rFonts w:ascii="Lucida Sans Unicode" w:eastAsiaTheme="majorEastAsia" w:hAnsi="Lucida Sans Unicode" w:cs="Lucida Sans Unicode"/>
          <w:b/>
          <w:bCs/>
          <w:color w:val="006666"/>
          <w:lang w:val="es-ES"/>
        </w:rPr>
        <w:t xml:space="preserve">rocedimientos </w:t>
      </w:r>
      <w:r w:rsidRPr="00076FB9">
        <w:rPr>
          <w:rFonts w:ascii="Lucida Sans Unicode" w:eastAsiaTheme="majorEastAsia" w:hAnsi="Lucida Sans Unicode" w:cs="Lucida Sans Unicode"/>
          <w:b/>
          <w:bCs/>
          <w:color w:val="006666"/>
          <w:lang w:val="es-ES"/>
        </w:rPr>
        <w:t>E</w:t>
      </w:r>
      <w:r w:rsidR="00351129" w:rsidRPr="00076FB9">
        <w:rPr>
          <w:rFonts w:ascii="Lucida Sans Unicode" w:eastAsiaTheme="majorEastAsia" w:hAnsi="Lucida Sans Unicode" w:cs="Lucida Sans Unicode"/>
          <w:b/>
          <w:bCs/>
          <w:color w:val="006666"/>
          <w:lang w:val="es-ES"/>
        </w:rPr>
        <w:t>lectorales</w:t>
      </w:r>
    </w:p>
    <w:p w14:paraId="07FB38FC" w14:textId="77777777" w:rsidR="00F0549A" w:rsidRPr="00076FB9" w:rsidRDefault="00F0549A" w:rsidP="00DC2088">
      <w:pPr>
        <w:ind w:left="1080"/>
        <w:rPr>
          <w:rFonts w:ascii="Lucida Sans Unicode" w:hAnsi="Lucida Sans Unicode" w:cs="Lucida Sans Unicode"/>
          <w:sz w:val="20"/>
          <w:szCs w:val="20"/>
          <w:lang w:val="es-ES"/>
        </w:rPr>
      </w:pPr>
    </w:p>
    <w:p w14:paraId="4BC5BDF0" w14:textId="5E428E55" w:rsidR="00F0549A" w:rsidRPr="00076FB9" w:rsidRDefault="00F0549A"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7, numerales 1 y 3</w:t>
      </w:r>
      <w:r w:rsidR="009A4641"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determina que votar en las elecciones constituye un derecho y una obligación de la ciudadanía que se ejerce para integrar órganos del Estado de elección popular. También es derecho de la ciudadanía y obligación para los partidos políticos la igualdad de oportunidades; la paridad entre hombres y mujeres para tener acceso a cargos de elección popular; ser votada para todos los puestos de elección popular teniendo las calidades que establece la ley de la materia, y solicitar su registro de manera independiente, cuando cumpla los requisitos, condiciones y términos que determine la LGIPE.</w:t>
      </w:r>
    </w:p>
    <w:p w14:paraId="7C148856" w14:textId="77777777" w:rsidR="00F0549A" w:rsidRPr="00076FB9" w:rsidRDefault="00F0549A" w:rsidP="00DC2088">
      <w:pPr>
        <w:ind w:left="1080"/>
        <w:rPr>
          <w:rFonts w:ascii="Lucida Sans Unicode" w:hAnsi="Lucida Sans Unicode" w:cs="Lucida Sans Unicode"/>
          <w:sz w:val="20"/>
          <w:szCs w:val="20"/>
          <w:lang w:val="es-ES"/>
        </w:rPr>
      </w:pPr>
    </w:p>
    <w:p w14:paraId="3ABF3784" w14:textId="77777777" w:rsidR="00F0549A" w:rsidRPr="00076FB9" w:rsidRDefault="00F0549A"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98, numerales 1 y 2 refiere que los OPL:</w:t>
      </w:r>
    </w:p>
    <w:p w14:paraId="54C18890" w14:textId="77777777" w:rsidR="00F0549A" w:rsidRPr="00076FB9" w:rsidRDefault="00F0549A" w:rsidP="00AF4C79">
      <w:pPr>
        <w:ind w:left="1080"/>
        <w:jc w:val="both"/>
        <w:rPr>
          <w:rFonts w:ascii="Lucida Sans Unicode" w:hAnsi="Lucida Sans Unicode" w:cs="Lucida Sans Unicode"/>
          <w:sz w:val="20"/>
          <w:szCs w:val="20"/>
          <w:lang w:val="es-ES"/>
        </w:rPr>
      </w:pPr>
    </w:p>
    <w:p w14:paraId="1FA0CC57" w14:textId="35C8D57E" w:rsidR="00F0549A" w:rsidRPr="00076FB9" w:rsidRDefault="00F0549A"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Están dotados de personalidad jurídica y patrimonios propios, que gozarán de autonomía en su funcionamiento e independencia en sus decisiones en los términos previstos en la Constitución Federal, la LGIPE, las constituciones y leyes locales; serán profesionales en su desempeño y se regirán por los principios de </w:t>
      </w:r>
      <w:r w:rsidRPr="00076FB9">
        <w:rPr>
          <w:rFonts w:ascii="Lucida Sans Unicode" w:hAnsi="Lucida Sans Unicode" w:cs="Lucida Sans Unicode"/>
          <w:sz w:val="20"/>
          <w:szCs w:val="20"/>
          <w:lang w:val="es-ES"/>
        </w:rPr>
        <w:lastRenderedPageBreak/>
        <w:t>certeza, imparcialidad, independencia, legalidad, máxima publicidad y objetividad.</w:t>
      </w:r>
    </w:p>
    <w:p w14:paraId="76CBD8C7" w14:textId="77777777" w:rsidR="00F0549A" w:rsidRPr="00076FB9" w:rsidRDefault="00F0549A" w:rsidP="00AF4C79">
      <w:pPr>
        <w:ind w:left="1080"/>
        <w:jc w:val="both"/>
        <w:rPr>
          <w:rFonts w:ascii="Lucida Sans Unicode" w:hAnsi="Lucida Sans Unicode" w:cs="Lucida Sans Unicode"/>
          <w:sz w:val="20"/>
          <w:szCs w:val="20"/>
          <w:lang w:val="es-ES"/>
        </w:rPr>
      </w:pPr>
    </w:p>
    <w:p w14:paraId="05484CD2" w14:textId="4BF5FE3E" w:rsidR="00F0549A" w:rsidRPr="00076FB9" w:rsidRDefault="00F0549A"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Son autoridad en la materia electoral, en los términos que establece la Constitución Federal, la LGIPE y las leyes locales correspondientes. </w:t>
      </w:r>
    </w:p>
    <w:p w14:paraId="41B7D7F3" w14:textId="77777777" w:rsidR="00F0549A" w:rsidRPr="00076FB9" w:rsidRDefault="00F0549A" w:rsidP="00AF4C79">
      <w:pPr>
        <w:ind w:left="1080"/>
        <w:jc w:val="both"/>
        <w:rPr>
          <w:rFonts w:ascii="Lucida Sans Unicode" w:hAnsi="Lucida Sans Unicode" w:cs="Lucida Sans Unicode"/>
          <w:sz w:val="20"/>
          <w:szCs w:val="20"/>
          <w:lang w:val="es-ES"/>
        </w:rPr>
      </w:pPr>
    </w:p>
    <w:p w14:paraId="44E45FF1" w14:textId="77777777" w:rsidR="00F0549A" w:rsidRPr="00076FB9" w:rsidRDefault="00F0549A"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104, numeral 1, incisos a), f) y r) establece que corresponde a los OPL ejercer funciones en:</w:t>
      </w:r>
    </w:p>
    <w:p w14:paraId="08417227" w14:textId="77777777" w:rsidR="00F0549A" w:rsidRPr="00076FB9" w:rsidRDefault="00F0549A" w:rsidP="00DC2088">
      <w:pPr>
        <w:ind w:left="1080"/>
        <w:rPr>
          <w:rFonts w:ascii="Lucida Sans Unicode" w:hAnsi="Lucida Sans Unicode" w:cs="Lucida Sans Unicode"/>
          <w:sz w:val="20"/>
          <w:szCs w:val="20"/>
          <w:lang w:val="es-ES"/>
        </w:rPr>
      </w:pPr>
    </w:p>
    <w:p w14:paraId="51C4EE3A" w14:textId="377A157A" w:rsidR="00F0549A" w:rsidRPr="00076FB9" w:rsidRDefault="00F0549A"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Aplicar las disposiciones generales, reglas, lineamientos, criterios y formatos que, en ejercicio de las facultades que le confiere la Constitución Federal y la LGIPE, establezca el INE.</w:t>
      </w:r>
    </w:p>
    <w:p w14:paraId="0AF3F96C" w14:textId="77777777" w:rsidR="00F0549A" w:rsidRPr="00076FB9" w:rsidRDefault="00F0549A" w:rsidP="00AF4C79">
      <w:pPr>
        <w:ind w:left="1080"/>
        <w:jc w:val="both"/>
        <w:rPr>
          <w:rFonts w:ascii="Lucida Sans Unicode" w:hAnsi="Lucida Sans Unicode" w:cs="Lucida Sans Unicode"/>
          <w:sz w:val="20"/>
          <w:szCs w:val="20"/>
          <w:lang w:val="es-ES"/>
        </w:rPr>
      </w:pPr>
    </w:p>
    <w:p w14:paraId="4CB44940" w14:textId="3ACEEC9A" w:rsidR="00F0549A" w:rsidRPr="00076FB9" w:rsidRDefault="00F0549A"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Llevar a cabo las actividades necesarias para la preparación de la jornada electoral.</w:t>
      </w:r>
    </w:p>
    <w:p w14:paraId="3B6AEBC0" w14:textId="77777777" w:rsidR="00F0549A" w:rsidRPr="00076FB9" w:rsidRDefault="00F0549A" w:rsidP="00AF4C79">
      <w:pPr>
        <w:ind w:left="1080"/>
        <w:jc w:val="both"/>
        <w:rPr>
          <w:rFonts w:ascii="Lucida Sans Unicode" w:hAnsi="Lucida Sans Unicode" w:cs="Lucida Sans Unicode"/>
          <w:sz w:val="20"/>
          <w:szCs w:val="20"/>
          <w:lang w:val="es-ES"/>
        </w:rPr>
      </w:pPr>
    </w:p>
    <w:p w14:paraId="0FE2F3E1" w14:textId="17168EF9" w:rsidR="00F0549A" w:rsidRPr="00076FB9" w:rsidRDefault="00F0549A"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Las demás que determine la LGIPE y aquellas no reservadas al INE, que se establezcan en la legislación local correspondiente.</w:t>
      </w:r>
    </w:p>
    <w:p w14:paraId="22A03EA8" w14:textId="77777777" w:rsidR="00F0549A" w:rsidRPr="00076FB9" w:rsidRDefault="00F0549A" w:rsidP="00DC2088">
      <w:pPr>
        <w:ind w:left="1080"/>
        <w:rPr>
          <w:rFonts w:ascii="Lucida Sans Unicode" w:eastAsiaTheme="majorEastAsia" w:hAnsi="Lucida Sans Unicode" w:cs="Lucida Sans Unicode"/>
          <w:b/>
          <w:bCs/>
          <w:color w:val="006666"/>
          <w:lang w:val="es-ES"/>
        </w:rPr>
      </w:pPr>
    </w:p>
    <w:p w14:paraId="196F05C6" w14:textId="77777777" w:rsidR="00694635" w:rsidRPr="00076FB9" w:rsidRDefault="00694635" w:rsidP="00AF4C79">
      <w:pPr>
        <w:ind w:left="1080"/>
        <w:jc w:val="both"/>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Reglamento de Elecciones</w:t>
      </w:r>
    </w:p>
    <w:p w14:paraId="533D2DEF" w14:textId="77777777" w:rsidR="00694635" w:rsidRPr="00076FB9" w:rsidRDefault="00694635" w:rsidP="00AF4C79">
      <w:pPr>
        <w:ind w:left="1080"/>
        <w:jc w:val="both"/>
        <w:rPr>
          <w:rFonts w:ascii="Lucida Sans Unicode" w:hAnsi="Lucida Sans Unicode" w:cs="Lucida Sans Unicode"/>
          <w:sz w:val="20"/>
          <w:szCs w:val="20"/>
          <w:lang w:val="es-ES"/>
        </w:rPr>
      </w:pPr>
    </w:p>
    <w:p w14:paraId="6D17FBB8" w14:textId="6F8BAEEF" w:rsidR="00694635" w:rsidRPr="00076FB9" w:rsidRDefault="00694635" w:rsidP="00AF4C79">
      <w:pPr>
        <w:ind w:left="1080"/>
        <w:jc w:val="both"/>
        <w:rPr>
          <w:rFonts w:ascii="Lucida Sans Unicode" w:hAnsi="Lucida Sans Unicode" w:cs="Lucida Sans Unicode"/>
          <w:sz w:val="20"/>
          <w:szCs w:val="20"/>
          <w:lang w:val="es-ES"/>
        </w:rPr>
      </w:pPr>
      <w:bookmarkStart w:id="0" w:name="_Hlk154656635"/>
      <w:r w:rsidRPr="00076FB9">
        <w:rPr>
          <w:rFonts w:ascii="Lucida Sans Unicode" w:hAnsi="Lucida Sans Unicode" w:cs="Lucida Sans Unicode"/>
          <w:sz w:val="20"/>
          <w:szCs w:val="20"/>
          <w:lang w:val="es-ES"/>
        </w:rPr>
        <w:t>El artículo 1, numerales 1 al 3</w:t>
      </w:r>
      <w:r w:rsidR="009A4641"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dispone lo siguiente:</w:t>
      </w:r>
    </w:p>
    <w:p w14:paraId="4C20B023" w14:textId="77777777" w:rsidR="00694635" w:rsidRPr="00076FB9" w:rsidRDefault="00694635" w:rsidP="00AF4C79">
      <w:pPr>
        <w:ind w:left="1080"/>
        <w:jc w:val="both"/>
        <w:rPr>
          <w:rFonts w:ascii="Lucida Sans Unicode" w:hAnsi="Lucida Sans Unicode" w:cs="Lucida Sans Unicode"/>
          <w:sz w:val="20"/>
          <w:szCs w:val="20"/>
          <w:lang w:val="es-ES"/>
        </w:rPr>
      </w:pPr>
    </w:p>
    <w:p w14:paraId="1D1216F1" w14:textId="0539DE65" w:rsidR="00694635" w:rsidRPr="00076FB9" w:rsidRDefault="00694635"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Tiene por objeto regular las disposiciones aplicables en materia de instituciones y procedimientos electorales, así como la operación de los actos y actividades vinculados al desarrollo de los procesos electorales que corresponde realizar, en el ámbito de sus respectivas competencias, al INE y a los OPL de las entidades federativas.</w:t>
      </w:r>
    </w:p>
    <w:p w14:paraId="5A06E86D" w14:textId="77777777" w:rsidR="00694635" w:rsidRPr="00076FB9" w:rsidRDefault="00694635" w:rsidP="00AF4C79">
      <w:pPr>
        <w:ind w:left="1080"/>
        <w:jc w:val="both"/>
        <w:rPr>
          <w:rFonts w:ascii="Lucida Sans Unicode" w:hAnsi="Lucida Sans Unicode" w:cs="Lucida Sans Unicode"/>
          <w:sz w:val="20"/>
          <w:szCs w:val="20"/>
          <w:lang w:val="es-ES"/>
        </w:rPr>
      </w:pPr>
    </w:p>
    <w:p w14:paraId="560F855F" w14:textId="3B755129" w:rsidR="00694635" w:rsidRPr="00076FB9" w:rsidRDefault="00694635"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Su observancia es general y obligatoria para el INE, los OPL de las entidades federativas, en lo que corresponda; los partidos políticos, precandidaturas, aspirantes a candidaturas independientes, candidaturas, así como para las personas físicas y morales vinculadas a alguna etapa o procedimiento regulado en dicho ordenamiento.</w:t>
      </w:r>
    </w:p>
    <w:p w14:paraId="2C7C7D4E" w14:textId="77777777" w:rsidR="00694635" w:rsidRPr="00076FB9" w:rsidRDefault="00694635" w:rsidP="00AF4C79">
      <w:pPr>
        <w:ind w:left="1080"/>
        <w:jc w:val="both"/>
        <w:rPr>
          <w:rFonts w:ascii="Lucida Sans Unicode" w:hAnsi="Lucida Sans Unicode" w:cs="Lucida Sans Unicode"/>
          <w:sz w:val="20"/>
          <w:szCs w:val="20"/>
          <w:lang w:val="es-ES"/>
        </w:rPr>
      </w:pPr>
    </w:p>
    <w:p w14:paraId="3EDFF37A" w14:textId="198C1392" w:rsidR="00694635" w:rsidRPr="00076FB9" w:rsidRDefault="00694635"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Las y los consejeros de los OPL, dentro del ámbito de su competencia, serán responsables de garantizar el cumplimiento a lo dispuesto en el propio Reglamento de Elecciones, en lo que resulte aplicable, y de vigilar su observancia por parte del personal adscrito a sus órganos.</w:t>
      </w:r>
    </w:p>
    <w:p w14:paraId="308C5681" w14:textId="77777777" w:rsidR="00694635" w:rsidRPr="00076FB9" w:rsidRDefault="00694635" w:rsidP="00DC2088">
      <w:pPr>
        <w:ind w:left="1080"/>
        <w:rPr>
          <w:rFonts w:ascii="Lucida Sans Unicode" w:hAnsi="Lucida Sans Unicode" w:cs="Lucida Sans Unicode"/>
          <w:sz w:val="20"/>
          <w:szCs w:val="20"/>
          <w:lang w:val="es-ES"/>
        </w:rPr>
      </w:pPr>
    </w:p>
    <w:p w14:paraId="1DD0644B" w14:textId="56FA3D21" w:rsidR="00694635" w:rsidRPr="00076FB9" w:rsidRDefault="00694635" w:rsidP="00830227">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267, numeral 1 establece que las disposiciones contenidas en el Libro Tercero, Título I, Capítulo XIV “Verificación para el registro de candidaturas” del Reglamento de Elecciones, son aplicables para las autoridades competentes del INE y de los OPL, los partidos políticos nacionales y locales, aspirantes y candidaturas independientes a cargos</w:t>
      </w:r>
      <w:r w:rsidR="00CC042B"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lang w:val="es-ES"/>
        </w:rPr>
        <w:t>de elección federal y local.</w:t>
      </w:r>
    </w:p>
    <w:p w14:paraId="5EA44EE9" w14:textId="77777777" w:rsidR="00694635" w:rsidRPr="00076FB9" w:rsidRDefault="00694635" w:rsidP="00D14824">
      <w:pPr>
        <w:ind w:left="993"/>
        <w:jc w:val="both"/>
        <w:rPr>
          <w:rFonts w:ascii="Lucida Sans Unicode" w:hAnsi="Lucida Sans Unicode" w:cs="Lucida Sans Unicode"/>
          <w:sz w:val="20"/>
          <w:szCs w:val="20"/>
          <w:lang w:val="es-ES"/>
        </w:rPr>
      </w:pPr>
    </w:p>
    <w:p w14:paraId="60742D4A" w14:textId="17161C3E" w:rsidR="00694635" w:rsidRPr="00076FB9" w:rsidRDefault="00694635"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numeral 2 </w:t>
      </w:r>
      <w:r w:rsidR="007C4A38" w:rsidRPr="00076FB9">
        <w:rPr>
          <w:rFonts w:ascii="Lucida Sans Unicode" w:hAnsi="Lucida Sans Unicode" w:cs="Lucida Sans Unicode"/>
          <w:sz w:val="20"/>
          <w:szCs w:val="20"/>
          <w:lang w:val="es-ES"/>
        </w:rPr>
        <w:t xml:space="preserve">del mismo artículo </w:t>
      </w:r>
      <w:r w:rsidRPr="00076FB9">
        <w:rPr>
          <w:rFonts w:ascii="Lucida Sans Unicode" w:hAnsi="Lucida Sans Unicode" w:cs="Lucida Sans Unicode"/>
          <w:sz w:val="20"/>
          <w:szCs w:val="20"/>
          <w:lang w:val="es-ES"/>
        </w:rPr>
        <w:t>refiere que las y los sujetos obligados deberán realizar el registro de precandidaturas y candidaturas en el Sistema Nacional de Registro de Precandidatos y Candidatos, así como de los Aspirantes y Candidaturas Independientes (SNR) implementado por el INE.</w:t>
      </w:r>
    </w:p>
    <w:p w14:paraId="63FA5842" w14:textId="77777777" w:rsidR="00694635" w:rsidRPr="00076FB9" w:rsidRDefault="00694635" w:rsidP="00AF4C79">
      <w:pPr>
        <w:ind w:left="1080"/>
        <w:jc w:val="both"/>
        <w:rPr>
          <w:rFonts w:ascii="Lucida Sans Unicode" w:hAnsi="Lucida Sans Unicode" w:cs="Lucida Sans Unicode"/>
          <w:sz w:val="20"/>
          <w:szCs w:val="20"/>
          <w:lang w:val="es-ES"/>
        </w:rPr>
      </w:pPr>
    </w:p>
    <w:p w14:paraId="1618B6CB" w14:textId="20EF1EB3" w:rsidR="00694635" w:rsidRPr="00076FB9" w:rsidRDefault="00AD5FBB"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Por su parte, en e</w:t>
      </w:r>
      <w:r w:rsidR="00694635" w:rsidRPr="00076FB9">
        <w:rPr>
          <w:rFonts w:ascii="Lucida Sans Unicode" w:hAnsi="Lucida Sans Unicode" w:cs="Lucida Sans Unicode"/>
          <w:sz w:val="20"/>
          <w:szCs w:val="20"/>
          <w:lang w:val="es-ES"/>
        </w:rPr>
        <w:t>l numeral 4 mandata que, en el ámbito local, una vez aprobadas las candidaturas por los órganos correspondientes de cada OPL, los sujetos obligados deberán capturar la información curricular y de identidad en el Sistema implementado en cada OPL, actividades que serán regidas por los Lineamientos que apruebe el Consejo General del INE, y que forman parte del propio Reglamento de Elecciones</w:t>
      </w:r>
      <w:r w:rsidR="00AB598C" w:rsidRPr="00076FB9">
        <w:rPr>
          <w:rFonts w:ascii="Lucida Sans Unicode" w:hAnsi="Lucida Sans Unicode" w:cs="Lucida Sans Unicode"/>
          <w:sz w:val="20"/>
          <w:szCs w:val="20"/>
          <w:lang w:val="es-ES"/>
        </w:rPr>
        <w:t>, así como lo dispuesto en su</w:t>
      </w:r>
      <w:r w:rsidR="00694635" w:rsidRPr="00076FB9">
        <w:rPr>
          <w:rFonts w:ascii="Lucida Sans Unicode" w:hAnsi="Lucida Sans Unicode" w:cs="Lucida Sans Unicode"/>
          <w:sz w:val="20"/>
          <w:szCs w:val="20"/>
          <w:lang w:val="es-ES"/>
        </w:rPr>
        <w:t xml:space="preserve"> Anexo 24.2.</w:t>
      </w:r>
    </w:p>
    <w:bookmarkEnd w:id="0"/>
    <w:p w14:paraId="586D2636" w14:textId="77777777" w:rsidR="00694635" w:rsidRPr="00076FB9" w:rsidRDefault="00694635" w:rsidP="00DC2088">
      <w:pPr>
        <w:ind w:left="1080"/>
        <w:rPr>
          <w:rFonts w:ascii="Lucida Sans Unicode" w:hAnsi="Lucida Sans Unicode" w:cs="Lucida Sans Unicode"/>
          <w:sz w:val="20"/>
          <w:szCs w:val="20"/>
          <w:lang w:val="es-ES"/>
        </w:rPr>
      </w:pPr>
    </w:p>
    <w:p w14:paraId="07457DD5" w14:textId="107978B8" w:rsidR="00527676" w:rsidRPr="00076FB9" w:rsidRDefault="007755AA" w:rsidP="005B5163">
      <w:pPr>
        <w:ind w:left="1080"/>
        <w:jc w:val="both"/>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Anexo 24.2</w:t>
      </w:r>
      <w:r w:rsidR="0087419D" w:rsidRPr="00076FB9">
        <w:rPr>
          <w:rFonts w:ascii="Lucida Sans Unicode" w:eastAsiaTheme="majorEastAsia" w:hAnsi="Lucida Sans Unicode" w:cs="Lucida Sans Unicode"/>
          <w:b/>
          <w:bCs/>
          <w:color w:val="006666"/>
          <w:lang w:val="es-ES"/>
        </w:rPr>
        <w:t xml:space="preserve"> </w:t>
      </w:r>
      <w:r w:rsidR="00527676" w:rsidRPr="00076FB9">
        <w:rPr>
          <w:rFonts w:ascii="Lucida Sans Unicode" w:eastAsiaTheme="majorEastAsia" w:hAnsi="Lucida Sans Unicode" w:cs="Lucida Sans Unicode"/>
          <w:b/>
          <w:bCs/>
          <w:color w:val="006666"/>
          <w:lang w:val="es-ES"/>
        </w:rPr>
        <w:t>Lineamientos</w:t>
      </w:r>
      <w:r w:rsidR="005B5163" w:rsidRPr="00076FB9">
        <w:rPr>
          <w:rFonts w:ascii="Lucida Sans Unicode" w:eastAsiaTheme="majorEastAsia" w:hAnsi="Lucida Sans Unicode" w:cs="Lucida Sans Unicode"/>
          <w:b/>
          <w:bCs/>
          <w:color w:val="006666"/>
          <w:lang w:val="es-ES"/>
        </w:rPr>
        <w:t xml:space="preserve"> para el uso del Sistema “Candidatas y Candidatos, Conóceles” para los procesos electorales locales</w:t>
      </w:r>
    </w:p>
    <w:p w14:paraId="0FF8FC65" w14:textId="77777777" w:rsidR="00527676" w:rsidRPr="00076FB9" w:rsidRDefault="00527676" w:rsidP="00DC2088">
      <w:pPr>
        <w:ind w:left="1080"/>
        <w:rPr>
          <w:rFonts w:ascii="Lucida Sans Unicode" w:hAnsi="Lucida Sans Unicode" w:cs="Lucida Sans Unicode"/>
          <w:sz w:val="20"/>
          <w:szCs w:val="20"/>
          <w:lang w:val="es-ES"/>
        </w:rPr>
      </w:pPr>
    </w:p>
    <w:p w14:paraId="5DF76204" w14:textId="7AE17DA6" w:rsidR="00527676" w:rsidRPr="00076FB9" w:rsidRDefault="00527676"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artículo 1, párrafo primero dispone que dicho ordenamiento tiene por objeto establecer los requisitos mínimos que los OPL deberán observar para desarrollar e implementar un sistema informático para la captura y difusión de la información curricular y de identidad de las personas candidatas en los procesos electorales locales ordinarios. El Sistema, ya sea propio o desarrollado por terceros, será independiente y responsabilidad de cada OPL; además, deberá contemplar las etapas mínimas del </w:t>
      </w:r>
      <w:r w:rsidR="00D14824" w:rsidRPr="00076FB9">
        <w:rPr>
          <w:rFonts w:ascii="Lucida Sans Unicode" w:hAnsi="Lucida Sans Unicode" w:cs="Lucida Sans Unicode"/>
          <w:sz w:val="20"/>
          <w:szCs w:val="20"/>
          <w:lang w:val="es-ES"/>
        </w:rPr>
        <w:t>PTO</w:t>
      </w:r>
      <w:r w:rsidRPr="00076FB9">
        <w:rPr>
          <w:rFonts w:ascii="Lucida Sans Unicode" w:hAnsi="Lucida Sans Unicode" w:cs="Lucida Sans Unicode"/>
          <w:sz w:val="20"/>
          <w:szCs w:val="20"/>
          <w:lang w:val="es-ES"/>
        </w:rPr>
        <w:t>, señaladas en los Lineamientos.</w:t>
      </w:r>
    </w:p>
    <w:p w14:paraId="76781D8C" w14:textId="77777777" w:rsidR="00527676" w:rsidRPr="00076FB9" w:rsidRDefault="00527676" w:rsidP="00AF4C79">
      <w:pPr>
        <w:ind w:left="1080"/>
        <w:jc w:val="both"/>
        <w:rPr>
          <w:rFonts w:ascii="Lucida Sans Unicode" w:hAnsi="Lucida Sans Unicode" w:cs="Lucida Sans Unicode"/>
          <w:sz w:val="20"/>
          <w:szCs w:val="20"/>
          <w:lang w:val="es-ES"/>
        </w:rPr>
      </w:pPr>
    </w:p>
    <w:p w14:paraId="79128BDA" w14:textId="4C368D22" w:rsidR="00527676" w:rsidRPr="00076FB9" w:rsidRDefault="00527676"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párrafo segundo </w:t>
      </w:r>
      <w:r w:rsidR="00FB7050" w:rsidRPr="00076FB9">
        <w:rPr>
          <w:rFonts w:ascii="Lucida Sans Unicode" w:hAnsi="Lucida Sans Unicode" w:cs="Lucida Sans Unicode"/>
          <w:sz w:val="20"/>
          <w:szCs w:val="20"/>
          <w:lang w:val="es-ES"/>
        </w:rPr>
        <w:t xml:space="preserve">del artículo en cita, </w:t>
      </w:r>
      <w:r w:rsidRPr="00076FB9">
        <w:rPr>
          <w:rFonts w:ascii="Lucida Sans Unicode" w:hAnsi="Lucida Sans Unicode" w:cs="Lucida Sans Unicode"/>
          <w:sz w:val="20"/>
          <w:szCs w:val="20"/>
          <w:lang w:val="es-ES"/>
        </w:rPr>
        <w:t>señala que las candidaturas postuladas por un partido político, una candidatura común o una coalición en los procesos electorales locales ordinarios, así como las candidaturas independientes deberán observar lo dispuesto en los Lineamientos en lo relativo a la publicación de su información en el Sistema.</w:t>
      </w:r>
    </w:p>
    <w:p w14:paraId="578C1E1C" w14:textId="77777777" w:rsidR="00527676" w:rsidRPr="00076FB9" w:rsidRDefault="00527676" w:rsidP="00AF4C79">
      <w:pPr>
        <w:ind w:left="1080"/>
        <w:jc w:val="both"/>
        <w:rPr>
          <w:rFonts w:ascii="Lucida Sans Unicode" w:hAnsi="Lucida Sans Unicode" w:cs="Lucida Sans Unicode"/>
          <w:sz w:val="20"/>
          <w:szCs w:val="20"/>
          <w:lang w:val="es-ES"/>
        </w:rPr>
      </w:pPr>
    </w:p>
    <w:p w14:paraId="356BF203" w14:textId="77777777" w:rsidR="00527676" w:rsidRPr="00076FB9" w:rsidRDefault="00527676"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artículo 2 estipula que los Lineamientos son de observancia obligatoria para los partidos políticos, sus candidaturas y personas candidatas independientes a un puesto </w:t>
      </w:r>
      <w:r w:rsidRPr="00076FB9">
        <w:rPr>
          <w:rFonts w:ascii="Lucida Sans Unicode" w:hAnsi="Lucida Sans Unicode" w:cs="Lucida Sans Unicode"/>
          <w:sz w:val="20"/>
          <w:szCs w:val="20"/>
          <w:lang w:val="es-ES"/>
        </w:rPr>
        <w:lastRenderedPageBreak/>
        <w:t>de elección popular, respecto de la captura de la información curricular y de identidad en el Sistema.</w:t>
      </w:r>
    </w:p>
    <w:p w14:paraId="09302EC4" w14:textId="77777777" w:rsidR="00527676" w:rsidRPr="00076FB9" w:rsidRDefault="00527676" w:rsidP="00AF4C79">
      <w:pPr>
        <w:ind w:left="1080"/>
        <w:jc w:val="both"/>
        <w:rPr>
          <w:rFonts w:ascii="Lucida Sans Unicode" w:hAnsi="Lucida Sans Unicode" w:cs="Lucida Sans Unicode"/>
          <w:sz w:val="20"/>
          <w:szCs w:val="20"/>
          <w:lang w:val="es-ES"/>
        </w:rPr>
      </w:pPr>
    </w:p>
    <w:p w14:paraId="187EC83B" w14:textId="77777777" w:rsidR="00527676" w:rsidRPr="00076FB9" w:rsidRDefault="00527676"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4, párrafo primero establece que el objetivo del Sistema es facilitar a la ciudadanía el acceso a la información de las personas candidatas que participan a puestos de elección popular en el proceso electoral local, maximizar la transparencia en la difusión de las candidaturas, la participación de la población y el voto informado y razonado, a efecto de optimizar la toma de decisiones de la ciudadanía; asimismo, para que los OPL cuenten con información estadística respecto de los grupos en situación de discriminación o de atención prioritaria en los que se sitúan las personas candidatas, que le permita realizar análisis de datos y estadísticas como insumos para el ejercicio de sus atribuciones. La información capturada en el Sistema corresponde a las personas candidatas postuladas por un partido político, coalición o candidatura común, y de aquellas que accedan a su registro mediante candidaturas independientes; la misma no tiene efectos respecto a la determinación sobre el registro de las personas candidatas.</w:t>
      </w:r>
    </w:p>
    <w:p w14:paraId="52D44DA8" w14:textId="77777777" w:rsidR="00527676" w:rsidRPr="00076FB9" w:rsidRDefault="00527676" w:rsidP="00DC2088">
      <w:pPr>
        <w:ind w:left="1080"/>
        <w:rPr>
          <w:rFonts w:ascii="Lucida Sans Unicode" w:hAnsi="Lucida Sans Unicode" w:cs="Lucida Sans Unicode"/>
          <w:sz w:val="20"/>
          <w:szCs w:val="20"/>
          <w:lang w:val="es-ES"/>
        </w:rPr>
      </w:pPr>
    </w:p>
    <w:p w14:paraId="35B41826" w14:textId="1F18ED75" w:rsidR="00527676" w:rsidRPr="00076FB9" w:rsidRDefault="00527676"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párrafo tercero, numerales 1 al 6 </w:t>
      </w:r>
      <w:r w:rsidR="0904A737" w:rsidRPr="00076FB9">
        <w:rPr>
          <w:rFonts w:ascii="Lucida Sans Unicode" w:hAnsi="Lucida Sans Unicode" w:cs="Lucida Sans Unicode"/>
          <w:sz w:val="20"/>
          <w:szCs w:val="20"/>
          <w:lang w:val="es-ES"/>
        </w:rPr>
        <w:t>del artículo c</w:t>
      </w:r>
      <w:r w:rsidR="00C12A4B" w:rsidRPr="00076FB9">
        <w:rPr>
          <w:rFonts w:ascii="Lucida Sans Unicode" w:hAnsi="Lucida Sans Unicode" w:cs="Lucida Sans Unicode"/>
          <w:sz w:val="20"/>
          <w:szCs w:val="20"/>
          <w:lang w:val="es-ES"/>
        </w:rPr>
        <w:t>i</w:t>
      </w:r>
      <w:r w:rsidR="0904A737" w:rsidRPr="00076FB9">
        <w:rPr>
          <w:rFonts w:ascii="Lucida Sans Unicode" w:hAnsi="Lucida Sans Unicode" w:cs="Lucida Sans Unicode"/>
          <w:sz w:val="20"/>
          <w:szCs w:val="20"/>
          <w:lang w:val="es-ES"/>
        </w:rPr>
        <w:t xml:space="preserve">tado con anterioridad </w:t>
      </w:r>
      <w:r w:rsidRPr="00076FB9">
        <w:rPr>
          <w:rFonts w:ascii="Lucida Sans Unicode" w:hAnsi="Lucida Sans Unicode" w:cs="Lucida Sans Unicode"/>
          <w:sz w:val="20"/>
          <w:szCs w:val="20"/>
          <w:lang w:val="es-ES"/>
        </w:rPr>
        <w:t>señala que para efectos del funcionamiento de esta herramienta:</w:t>
      </w:r>
    </w:p>
    <w:p w14:paraId="590F35C8" w14:textId="77777777" w:rsidR="00527676" w:rsidRPr="00076FB9" w:rsidRDefault="00527676" w:rsidP="00AF4C79">
      <w:pPr>
        <w:ind w:left="1080"/>
        <w:jc w:val="both"/>
        <w:rPr>
          <w:rFonts w:ascii="Lucida Sans Unicode" w:hAnsi="Lucida Sans Unicode" w:cs="Lucida Sans Unicode"/>
          <w:sz w:val="20"/>
          <w:szCs w:val="20"/>
          <w:lang w:val="es-ES"/>
        </w:rPr>
      </w:pPr>
    </w:p>
    <w:p w14:paraId="378F1A8A" w14:textId="32D1C315" w:rsidR="00527676" w:rsidRPr="00076FB9" w:rsidRDefault="00527676"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Sistema sólo podrá ser utilizado para los fines que fue creado.</w:t>
      </w:r>
    </w:p>
    <w:p w14:paraId="07F9F4A8" w14:textId="37F9CB5F" w:rsidR="00527676" w:rsidRPr="00076FB9" w:rsidRDefault="00527676"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Sistema generará dos bases de datos, una correspondiente al cuestionario de identidad y la segunda al cuestionario curricular.</w:t>
      </w:r>
    </w:p>
    <w:p w14:paraId="1B2B8050" w14:textId="61EB4B56" w:rsidR="00527676" w:rsidRPr="00076FB9" w:rsidRDefault="00527676"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 captura y consulta del Sistema será a través de Internet, a través de la URL que para tal efecto proporcione el OPL que corresponda.</w:t>
      </w:r>
    </w:p>
    <w:p w14:paraId="6EE64823" w14:textId="2825917A" w:rsidR="00527676" w:rsidRPr="00076FB9" w:rsidRDefault="00527676"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contenido de la información difundida será responsabilidad exclusiva de los partidos políticos, las coaliciones, candidaturas comunes y de las candidaturas independientes, según sea el caso.</w:t>
      </w:r>
    </w:p>
    <w:p w14:paraId="136A6712" w14:textId="2CD15426" w:rsidR="00527676" w:rsidRPr="00076FB9" w:rsidRDefault="00527676"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Sistema es exclusivamente un medio de difusión para que la ciudadanía conozca el perfil de las personas candidatas por lo que de ninguna manera podrá ser un medio de propaganda política.</w:t>
      </w:r>
    </w:p>
    <w:p w14:paraId="31064ED3" w14:textId="0D6ED57D" w:rsidR="00694635" w:rsidRPr="00076FB9" w:rsidRDefault="00527676"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 información del Sistema es con fines informativos, estadísticos y de carácter público, por lo que cualquier persona podrá acceder a los datos contenidos en el Sistema, con excepción de los datos sensibles</w:t>
      </w:r>
      <w:r w:rsidR="00CB27ED"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lang w:val="es-ES"/>
        </w:rPr>
        <w:t xml:space="preserve">-en términos de los artículos 4 de la Ley General de Transparencia y Acceso a la Información Pública; 3 de la Ley Federal de Transparencia y Acceso a la Información Pública, ambos en correlación con el diverso 3, fracción X, de la Ley General de Protección de Datos Personales en Posesión de Sujetos Obligados-, cuya publicación requerirá la autorización </w:t>
      </w:r>
      <w:r w:rsidRPr="00076FB9">
        <w:rPr>
          <w:rFonts w:ascii="Lucida Sans Unicode" w:hAnsi="Lucida Sans Unicode" w:cs="Lucida Sans Unicode"/>
          <w:sz w:val="20"/>
          <w:szCs w:val="20"/>
          <w:lang w:val="es-ES"/>
        </w:rPr>
        <w:lastRenderedPageBreak/>
        <w:t>expresa de la persona titular, salvo que se trate de una persona postulada al amparo de una acción afirmativa, en cuyo caso su información deberá ser publicada por ser de interés público.</w:t>
      </w:r>
    </w:p>
    <w:p w14:paraId="506ED71C" w14:textId="77777777" w:rsidR="00AA1BD7" w:rsidRPr="00076FB9" w:rsidRDefault="00AA1BD7" w:rsidP="00DC2088">
      <w:pPr>
        <w:ind w:left="1080"/>
        <w:rPr>
          <w:rFonts w:ascii="Lucida Sans Unicode" w:hAnsi="Lucida Sans Unicode" w:cs="Lucida Sans Unicode"/>
          <w:sz w:val="20"/>
          <w:szCs w:val="20"/>
          <w:lang w:val="es-ES"/>
        </w:rPr>
      </w:pPr>
    </w:p>
    <w:p w14:paraId="176E8BB6" w14:textId="77777777" w:rsidR="008F64F0" w:rsidRPr="00076FB9" w:rsidRDefault="008F64F0"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En términos del artículo 5, las áreas u órganos del OPL responsables de la interpretación y la resolución de los casos no previstos en los Lineamientos son:</w:t>
      </w:r>
    </w:p>
    <w:p w14:paraId="06F27646" w14:textId="77777777" w:rsidR="008F64F0" w:rsidRPr="00076FB9" w:rsidRDefault="008F64F0" w:rsidP="00AF4C79">
      <w:pPr>
        <w:ind w:left="1080"/>
        <w:jc w:val="both"/>
        <w:rPr>
          <w:rFonts w:ascii="Lucida Sans Unicode" w:hAnsi="Lucida Sans Unicode" w:cs="Lucida Sans Unicode"/>
          <w:sz w:val="20"/>
          <w:szCs w:val="20"/>
          <w:lang w:val="es-ES"/>
        </w:rPr>
      </w:pPr>
    </w:p>
    <w:p w14:paraId="1EB014E7" w14:textId="1BE6AAA4" w:rsidR="008F64F0" w:rsidRPr="00076FB9" w:rsidRDefault="717F1512"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Órgano Superior de Dirección.</w:t>
      </w:r>
    </w:p>
    <w:p w14:paraId="641EA19B" w14:textId="11C44E95" w:rsidR="008F64F0" w:rsidRPr="00076FB9" w:rsidRDefault="717F1512"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 Comisión que así determine el Órgano Superior de Dirección responsable de supervisar el desarrollo e implementación del Sistema.</w:t>
      </w:r>
    </w:p>
    <w:p w14:paraId="062AA049" w14:textId="26164DB1" w:rsidR="008F64F0" w:rsidRPr="00076FB9" w:rsidRDefault="717F1512" w:rsidP="00AF4C79">
      <w:pPr>
        <w:pStyle w:val="Prrafodelista"/>
        <w:numPr>
          <w:ilvl w:val="1"/>
          <w:numId w:val="1"/>
        </w:numPr>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 instancia interna y las unidades responsables.</w:t>
      </w:r>
    </w:p>
    <w:p w14:paraId="2C53D65B" w14:textId="77777777" w:rsidR="008F64F0" w:rsidRPr="00076FB9" w:rsidRDefault="008F64F0" w:rsidP="00AF4C79">
      <w:pPr>
        <w:ind w:left="1080"/>
        <w:jc w:val="both"/>
        <w:rPr>
          <w:rFonts w:ascii="Lucida Sans Unicode" w:hAnsi="Lucida Sans Unicode" w:cs="Lucida Sans Unicode"/>
          <w:sz w:val="20"/>
          <w:szCs w:val="20"/>
          <w:lang w:val="es-ES"/>
        </w:rPr>
      </w:pPr>
    </w:p>
    <w:p w14:paraId="27531FA0" w14:textId="1A5A6757" w:rsidR="008F64F0" w:rsidRPr="00076FB9" w:rsidRDefault="008F64F0"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6 indica que los órganos superiores de dirección de los OPL deberán acordar la designación o ratificación de la instancia interna responsable de coordinar el Sistema y las unidades responsables y/o puestos que la apoyarán en los trabajos relacionados al mismo. La instancia interna responsable de su coordinación conocerá y analizará las opiniones de los partidos políticos y</w:t>
      </w:r>
      <w:r w:rsidR="00731CD0"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en su caso, candidaturas independientes, representadas ante el órgano superior de dirección que corresponda, en relación con la implementación del Sistema.</w:t>
      </w:r>
    </w:p>
    <w:p w14:paraId="3AF10A4D" w14:textId="77777777" w:rsidR="008F64F0" w:rsidRPr="00076FB9" w:rsidRDefault="008F64F0" w:rsidP="00AF4C79">
      <w:pPr>
        <w:ind w:left="1080"/>
        <w:jc w:val="both"/>
        <w:rPr>
          <w:rFonts w:ascii="Lucida Sans Unicode" w:hAnsi="Lucida Sans Unicode" w:cs="Lucida Sans Unicode"/>
          <w:sz w:val="20"/>
          <w:szCs w:val="20"/>
          <w:lang w:val="es-ES"/>
        </w:rPr>
      </w:pPr>
    </w:p>
    <w:p w14:paraId="4C250942" w14:textId="77777777" w:rsidR="008F64F0" w:rsidRPr="00076FB9" w:rsidRDefault="008F64F0"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7 determina que la instancia interna será la responsable de asegurar el cumplimiento de lo establecido en los Lineamientos, garantizando el resguardo de toda la información recopilada en la implementación y operación del Sistema.</w:t>
      </w:r>
    </w:p>
    <w:p w14:paraId="43E10849" w14:textId="77777777" w:rsidR="008F64F0" w:rsidRPr="00076FB9" w:rsidRDefault="008F64F0" w:rsidP="00DC2088">
      <w:pPr>
        <w:ind w:left="1080"/>
        <w:rPr>
          <w:rFonts w:ascii="Lucida Sans Unicode" w:hAnsi="Lucida Sans Unicode" w:cs="Lucida Sans Unicode"/>
          <w:sz w:val="20"/>
          <w:szCs w:val="20"/>
          <w:lang w:val="es-ES"/>
        </w:rPr>
      </w:pPr>
    </w:p>
    <w:p w14:paraId="4D0562F3" w14:textId="77777777" w:rsidR="00B0158F" w:rsidRPr="00076FB9" w:rsidRDefault="00B0158F"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El artículo 8 determina que los OPL tienen la facultad y responsabilidad de implementar, supervisar y operar el Sistema. Para su desarrollo deberán cumplir las siguientes etapas mínimas y contar con evidencia documental de las mismas:</w:t>
      </w:r>
    </w:p>
    <w:p w14:paraId="62B1E5D5" w14:textId="77777777" w:rsidR="00B0158F" w:rsidRPr="00076FB9" w:rsidRDefault="00B0158F" w:rsidP="00AF4C79">
      <w:pPr>
        <w:ind w:left="1080"/>
        <w:jc w:val="both"/>
        <w:rPr>
          <w:rFonts w:ascii="Lucida Sans Unicode" w:hAnsi="Lucida Sans Unicode" w:cs="Lucida Sans Unicode"/>
          <w:sz w:val="20"/>
          <w:szCs w:val="20"/>
          <w:lang w:val="es-ES"/>
        </w:rPr>
      </w:pPr>
    </w:p>
    <w:p w14:paraId="5DCB0940" w14:textId="77777777" w:rsidR="00B0158F" w:rsidRPr="00076FB9" w:rsidRDefault="00B0158F" w:rsidP="002C7912">
      <w:pPr>
        <w:ind w:left="144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I. Análisis: En esta etapa se deben llevar a cabo la investigación y revisión de todos los aspectos técnicos relacionados con el desarrollo, implementación y operación de los procesos y del Sistema;</w:t>
      </w:r>
    </w:p>
    <w:p w14:paraId="512EB32B" w14:textId="77777777" w:rsidR="00B0158F" w:rsidRPr="00076FB9" w:rsidRDefault="00B0158F" w:rsidP="002C7912">
      <w:pPr>
        <w:ind w:left="1440"/>
        <w:jc w:val="both"/>
        <w:rPr>
          <w:rFonts w:ascii="Lucida Sans Unicode" w:hAnsi="Lucida Sans Unicode" w:cs="Lucida Sans Unicode"/>
          <w:sz w:val="20"/>
          <w:szCs w:val="20"/>
          <w:lang w:val="es-ES"/>
        </w:rPr>
      </w:pPr>
    </w:p>
    <w:p w14:paraId="079C4713" w14:textId="77777777" w:rsidR="00B0158F" w:rsidRPr="00076FB9" w:rsidRDefault="00B0158F" w:rsidP="002C7912">
      <w:pPr>
        <w:ind w:left="144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II. Diseño: Esta etapa consiste en utilizar la información recolectada en la etapa de análisis con el propósito de desarrollar un modelo con las correspondientes especificaciones de cada uno de los componentes del Sistema (hardware, software), así como de los procesos; tomando en cuenta aspectos de funcionalidad, capacidad, continuidad y seguridad;</w:t>
      </w:r>
    </w:p>
    <w:p w14:paraId="115F5E33" w14:textId="77777777" w:rsidR="00B0158F" w:rsidRPr="00076FB9" w:rsidRDefault="00B0158F" w:rsidP="002C7912">
      <w:pPr>
        <w:ind w:left="1440"/>
        <w:jc w:val="both"/>
        <w:rPr>
          <w:rFonts w:ascii="Lucida Sans Unicode" w:hAnsi="Lucida Sans Unicode" w:cs="Lucida Sans Unicode"/>
          <w:sz w:val="20"/>
          <w:szCs w:val="20"/>
          <w:lang w:val="es-ES"/>
        </w:rPr>
      </w:pPr>
    </w:p>
    <w:p w14:paraId="12AD8A25" w14:textId="77777777" w:rsidR="00B0158F" w:rsidRPr="00076FB9" w:rsidRDefault="00B0158F" w:rsidP="002C7912">
      <w:pPr>
        <w:ind w:left="144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lastRenderedPageBreak/>
        <w:t>III. Construcción: En esta etapa se utiliza el modelo o los modelos establecidos en la etapa de diseño con el objetivo de llevar a cabo las adquisiciones de bienes, la contratación de servicios, así como la instalación y configuración de hardware y software, y el desarrollo de las aplicaciones; y,</w:t>
      </w:r>
    </w:p>
    <w:p w14:paraId="26996916" w14:textId="77777777" w:rsidR="00B0158F" w:rsidRPr="00076FB9" w:rsidRDefault="00B0158F" w:rsidP="002C7912">
      <w:pPr>
        <w:ind w:left="1440"/>
        <w:jc w:val="both"/>
        <w:rPr>
          <w:rFonts w:ascii="Lucida Sans Unicode" w:hAnsi="Lucida Sans Unicode" w:cs="Lucida Sans Unicode"/>
          <w:sz w:val="20"/>
          <w:szCs w:val="20"/>
          <w:lang w:val="es-ES"/>
        </w:rPr>
      </w:pPr>
    </w:p>
    <w:p w14:paraId="66613AF2" w14:textId="77777777" w:rsidR="00B0158F" w:rsidRPr="00076FB9" w:rsidRDefault="00B0158F" w:rsidP="002C7912">
      <w:pPr>
        <w:ind w:left="144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IV. Pruebas: Esta etapa consiste en verificar y asegurar que todos los componentes que integran el Sistema, operan conforme a los requerimientos establecidos en la etapa de análisis, cumplen con el modelo determinado en la etapa de diseño y aseguran la integridad en el procesamiento de la información. Las pruebas deben realizarse tanto de forma unitaria como de manera integral, cubriendo los aspectos de funcionalidad, capacidad, continuidad y seguridad.</w:t>
      </w:r>
    </w:p>
    <w:p w14:paraId="3B1F3A78" w14:textId="77777777" w:rsidR="00B0158F" w:rsidRPr="00076FB9" w:rsidRDefault="00B0158F" w:rsidP="002C7912">
      <w:pPr>
        <w:ind w:left="1440"/>
        <w:rPr>
          <w:rFonts w:ascii="Lucida Sans Unicode" w:hAnsi="Lucida Sans Unicode" w:cs="Lucida Sans Unicode"/>
          <w:sz w:val="20"/>
          <w:szCs w:val="20"/>
          <w:lang w:val="es-ES"/>
        </w:rPr>
      </w:pPr>
    </w:p>
    <w:p w14:paraId="198DD65C" w14:textId="3812DE4B" w:rsidR="00197AA3" w:rsidRPr="00076FB9" w:rsidRDefault="00B0158F" w:rsidP="002C7912">
      <w:pPr>
        <w:ind w:left="144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Las pruebas de funcionalidad deben corroborar que a partir de datos de entrada y supuestos que pueden acontecer en la elección, los reportes generados son desplegados conforme a las especificaciones y la normatividad aplicable a la elección de que se trate.</w:t>
      </w:r>
    </w:p>
    <w:p w14:paraId="75980200" w14:textId="77777777" w:rsidR="00B0158F" w:rsidRPr="00076FB9" w:rsidRDefault="00B0158F" w:rsidP="002C7912">
      <w:pPr>
        <w:ind w:left="1440"/>
        <w:rPr>
          <w:rFonts w:ascii="Lucida Sans Unicode" w:hAnsi="Lucida Sans Unicode" w:cs="Lucida Sans Unicode"/>
          <w:sz w:val="20"/>
          <w:szCs w:val="20"/>
          <w:lang w:val="es-ES"/>
        </w:rPr>
      </w:pPr>
    </w:p>
    <w:p w14:paraId="473D64CF" w14:textId="529406DB" w:rsidR="003B36F5" w:rsidRPr="00076FB9" w:rsidRDefault="00A04ADE" w:rsidP="00093748">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artículo 9 refiere que el PTO deberá ser desarrollado por la instancia interna que defina el Órgano Superior de Dirección y constará de las fases </w:t>
      </w:r>
      <w:r w:rsidR="00372BEF" w:rsidRPr="00076FB9">
        <w:rPr>
          <w:rFonts w:ascii="Lucida Sans Unicode" w:hAnsi="Lucida Sans Unicode" w:cs="Lucida Sans Unicode"/>
          <w:sz w:val="20"/>
          <w:szCs w:val="20"/>
          <w:lang w:val="es-ES"/>
        </w:rPr>
        <w:t>siguientes: I. C</w:t>
      </w:r>
      <w:r w:rsidRPr="00076FB9">
        <w:rPr>
          <w:rFonts w:ascii="Lucida Sans Unicode" w:hAnsi="Lucida Sans Unicode" w:cs="Lucida Sans Unicode"/>
          <w:sz w:val="20"/>
          <w:szCs w:val="20"/>
          <w:lang w:val="es-ES"/>
        </w:rPr>
        <w:t>aptura de datos</w:t>
      </w:r>
      <w:r w:rsidR="00372BEF" w:rsidRPr="00076FB9">
        <w:rPr>
          <w:rFonts w:ascii="Lucida Sans Unicode" w:hAnsi="Lucida Sans Unicode" w:cs="Lucida Sans Unicode"/>
          <w:sz w:val="20"/>
          <w:szCs w:val="20"/>
          <w:lang w:val="es-ES"/>
        </w:rPr>
        <w:t>; II.</w:t>
      </w:r>
      <w:r w:rsidRPr="00076FB9">
        <w:rPr>
          <w:rFonts w:ascii="Lucida Sans Unicode" w:hAnsi="Lucida Sans Unicode" w:cs="Lucida Sans Unicode"/>
          <w:sz w:val="20"/>
          <w:szCs w:val="20"/>
          <w:lang w:val="es-ES"/>
        </w:rPr>
        <w:t xml:space="preserve"> </w:t>
      </w:r>
      <w:r w:rsidR="00372BEF" w:rsidRPr="00076FB9">
        <w:rPr>
          <w:rFonts w:ascii="Lucida Sans Unicode" w:hAnsi="Lucida Sans Unicode" w:cs="Lucida Sans Unicode"/>
          <w:sz w:val="20"/>
          <w:szCs w:val="20"/>
          <w:lang w:val="es-ES"/>
        </w:rPr>
        <w:t>V</w:t>
      </w:r>
      <w:r w:rsidRPr="00076FB9">
        <w:rPr>
          <w:rFonts w:ascii="Lucida Sans Unicode" w:hAnsi="Lucida Sans Unicode" w:cs="Lucida Sans Unicode"/>
          <w:sz w:val="20"/>
          <w:szCs w:val="20"/>
          <w:lang w:val="es-ES"/>
        </w:rPr>
        <w:t>alidación de datos</w:t>
      </w:r>
      <w:r w:rsidR="00A622CE"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y </w:t>
      </w:r>
      <w:r w:rsidR="00A622CE" w:rsidRPr="00076FB9">
        <w:rPr>
          <w:rFonts w:ascii="Lucida Sans Unicode" w:hAnsi="Lucida Sans Unicode" w:cs="Lucida Sans Unicode"/>
          <w:sz w:val="20"/>
          <w:szCs w:val="20"/>
          <w:lang w:val="es-ES"/>
        </w:rPr>
        <w:t>III. P</w:t>
      </w:r>
      <w:r w:rsidRPr="00076FB9">
        <w:rPr>
          <w:rFonts w:ascii="Lucida Sans Unicode" w:hAnsi="Lucida Sans Unicode" w:cs="Lucida Sans Unicode"/>
          <w:sz w:val="20"/>
          <w:szCs w:val="20"/>
          <w:lang w:val="es-ES"/>
        </w:rPr>
        <w:t>ublicación de información</w:t>
      </w:r>
      <w:r w:rsidR="00A622CE"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w:t>
      </w:r>
      <w:r w:rsidR="00A622CE" w:rsidRPr="00076FB9">
        <w:rPr>
          <w:rFonts w:ascii="Lucida Sans Unicode" w:hAnsi="Lucida Sans Unicode" w:cs="Lucida Sans Unicode"/>
          <w:sz w:val="20"/>
          <w:szCs w:val="20"/>
          <w:lang w:val="es-ES"/>
        </w:rPr>
        <w:t>el</w:t>
      </w:r>
      <w:r w:rsidRPr="00076FB9">
        <w:rPr>
          <w:rFonts w:ascii="Lucida Sans Unicode" w:hAnsi="Lucida Sans Unicode" w:cs="Lucida Sans Unicode"/>
          <w:sz w:val="20"/>
          <w:szCs w:val="20"/>
          <w:lang w:val="es-ES"/>
        </w:rPr>
        <w:t xml:space="preserve"> orden de ejecución será definido por el OPL, de acuerdo con sus necesidades operativas</w:t>
      </w:r>
    </w:p>
    <w:p w14:paraId="40AEDB2F" w14:textId="77777777" w:rsidR="00093748" w:rsidRPr="00076FB9" w:rsidRDefault="00093748" w:rsidP="00DC2088">
      <w:pPr>
        <w:ind w:left="1080"/>
        <w:rPr>
          <w:rFonts w:ascii="Lucida Sans Unicode" w:hAnsi="Lucida Sans Unicode" w:cs="Lucida Sans Unicode"/>
          <w:sz w:val="20"/>
          <w:szCs w:val="20"/>
          <w:lang w:val="es-ES"/>
        </w:rPr>
      </w:pPr>
    </w:p>
    <w:p w14:paraId="195125EE" w14:textId="77777777" w:rsidR="003B36F5" w:rsidRPr="00076FB9" w:rsidRDefault="003B36F5"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artículo 11 refiere que los OPL deberán dejar constancia del cumplimiento de los propios Lineamientos y remitir para fines de seguimiento, a la </w:t>
      </w:r>
      <w:proofErr w:type="spellStart"/>
      <w:r w:rsidRPr="00076FB9">
        <w:rPr>
          <w:rFonts w:ascii="Lucida Sans Unicode" w:hAnsi="Lucida Sans Unicode" w:cs="Lucida Sans Unicode"/>
          <w:sz w:val="20"/>
          <w:szCs w:val="20"/>
          <w:lang w:val="es-ES"/>
        </w:rPr>
        <w:t>UTTyPDP</w:t>
      </w:r>
      <w:proofErr w:type="spellEnd"/>
      <w:r w:rsidRPr="00076FB9">
        <w:rPr>
          <w:rFonts w:ascii="Lucida Sans Unicode" w:hAnsi="Lucida Sans Unicode" w:cs="Lucida Sans Unicode"/>
          <w:sz w:val="20"/>
          <w:szCs w:val="20"/>
          <w:lang w:val="es-ES"/>
        </w:rPr>
        <w:t xml:space="preserve"> a través del SIVOPLE la evidencia de ello, en los plazos especificados, entre otros, el acuerdo por el que se determina el PTO.</w:t>
      </w:r>
    </w:p>
    <w:p w14:paraId="5928CEEF" w14:textId="77777777" w:rsidR="003B36F5" w:rsidRPr="00076FB9" w:rsidRDefault="003B36F5" w:rsidP="00DC2088">
      <w:pPr>
        <w:ind w:left="1080"/>
        <w:rPr>
          <w:rFonts w:ascii="Lucida Sans Unicode" w:hAnsi="Lucida Sans Unicode" w:cs="Lucida Sans Unicode"/>
          <w:sz w:val="20"/>
          <w:szCs w:val="20"/>
          <w:lang w:val="es-ES"/>
        </w:rPr>
      </w:pPr>
    </w:p>
    <w:p w14:paraId="674B1DF3" w14:textId="5FEC503F" w:rsidR="00B0158F" w:rsidRPr="00076FB9" w:rsidRDefault="003B36F5" w:rsidP="00AF4C79">
      <w:pPr>
        <w:ind w:left="1080"/>
        <w:jc w:val="both"/>
        <w:rPr>
          <w:rFonts w:ascii="Lucida Sans Unicode" w:hAnsi="Lucida Sans Unicode" w:cs="Lucida Sans Unicode"/>
          <w:sz w:val="20"/>
          <w:szCs w:val="20"/>
          <w:lang w:val="es-ES"/>
        </w:rPr>
      </w:pPr>
      <w:r w:rsidRPr="00076FB9">
        <w:rPr>
          <w:rFonts w:ascii="Lucida Sans Unicode" w:hAnsi="Lucida Sans Unicode" w:cs="Lucida Sans Unicode"/>
          <w:sz w:val="20"/>
          <w:szCs w:val="20"/>
          <w:lang w:val="es-ES"/>
        </w:rPr>
        <w:t xml:space="preserve">El </w:t>
      </w:r>
      <w:r w:rsidR="004F5622" w:rsidRPr="00076FB9">
        <w:rPr>
          <w:rFonts w:ascii="Lucida Sans Unicode" w:hAnsi="Lucida Sans Unicode" w:cs="Lucida Sans Unicode"/>
          <w:sz w:val="20"/>
          <w:szCs w:val="20"/>
          <w:lang w:val="es-ES"/>
        </w:rPr>
        <w:t xml:space="preserve">punto </w:t>
      </w:r>
      <w:r w:rsidRPr="00076FB9">
        <w:rPr>
          <w:rFonts w:ascii="Lucida Sans Unicode" w:hAnsi="Lucida Sans Unicode" w:cs="Lucida Sans Unicode"/>
          <w:sz w:val="20"/>
          <w:szCs w:val="20"/>
          <w:lang w:val="es-ES"/>
        </w:rPr>
        <w:t>6 de</w:t>
      </w:r>
      <w:r w:rsidR="004F5622" w:rsidRPr="00076FB9">
        <w:rPr>
          <w:rFonts w:ascii="Lucida Sans Unicode" w:hAnsi="Lucida Sans Unicode" w:cs="Lucida Sans Unicode"/>
          <w:sz w:val="20"/>
          <w:szCs w:val="20"/>
          <w:lang w:val="es-ES"/>
        </w:rPr>
        <w:t xml:space="preserve">l </w:t>
      </w:r>
      <w:r w:rsidRPr="00076FB9">
        <w:rPr>
          <w:rFonts w:ascii="Lucida Sans Unicode" w:hAnsi="Lucida Sans Unicode" w:cs="Lucida Sans Unicode"/>
          <w:sz w:val="20"/>
          <w:szCs w:val="20"/>
          <w:lang w:val="es-ES"/>
        </w:rPr>
        <w:t>artículo</w:t>
      </w:r>
      <w:r w:rsidR="004F5622" w:rsidRPr="00076FB9">
        <w:rPr>
          <w:rFonts w:ascii="Lucida Sans Unicode" w:hAnsi="Lucida Sans Unicode" w:cs="Lucida Sans Unicode"/>
          <w:sz w:val="20"/>
          <w:szCs w:val="20"/>
          <w:lang w:val="es-ES"/>
        </w:rPr>
        <w:t xml:space="preserve"> </w:t>
      </w:r>
      <w:r w:rsidR="00A95E61" w:rsidRPr="00076FB9">
        <w:rPr>
          <w:rFonts w:ascii="Lucida Sans Unicode" w:hAnsi="Lucida Sans Unicode" w:cs="Lucida Sans Unicode"/>
          <w:sz w:val="20"/>
          <w:szCs w:val="20"/>
          <w:lang w:val="es-ES"/>
        </w:rPr>
        <w:t>11</w:t>
      </w:r>
      <w:r w:rsidR="004F5622" w:rsidRPr="00076FB9">
        <w:rPr>
          <w:rFonts w:ascii="Lucida Sans Unicode" w:hAnsi="Lucida Sans Unicode" w:cs="Lucida Sans Unicode"/>
          <w:sz w:val="20"/>
          <w:szCs w:val="20"/>
          <w:lang w:val="es-ES"/>
        </w:rPr>
        <w:t>,</w:t>
      </w:r>
      <w:r w:rsidRPr="00076FB9">
        <w:rPr>
          <w:rFonts w:ascii="Lucida Sans Unicode" w:hAnsi="Lucida Sans Unicode" w:cs="Lucida Sans Unicode"/>
          <w:sz w:val="20"/>
          <w:szCs w:val="20"/>
          <w:lang w:val="es-ES"/>
        </w:rPr>
        <w:t xml:space="preserve"> señala que el acuerdo deberá ser aprobado, al menos cinco meses antes del día de la jornada electoral, (esto es a más tardar el </w:t>
      </w:r>
      <w:r w:rsidR="00830227" w:rsidRPr="00076FB9">
        <w:rPr>
          <w:rFonts w:ascii="Lucida Sans Unicode" w:hAnsi="Lucida Sans Unicode" w:cs="Lucida Sans Unicode"/>
          <w:sz w:val="20"/>
          <w:szCs w:val="20"/>
          <w:lang w:val="es-ES"/>
        </w:rPr>
        <w:t xml:space="preserve">uno </w:t>
      </w:r>
      <w:r w:rsidRPr="00076FB9">
        <w:rPr>
          <w:rFonts w:ascii="Lucida Sans Unicode" w:hAnsi="Lucida Sans Unicode" w:cs="Lucida Sans Unicode"/>
          <w:sz w:val="20"/>
          <w:szCs w:val="20"/>
          <w:lang w:val="es-ES"/>
        </w:rPr>
        <w:t>de enero de dos mil veinti</w:t>
      </w:r>
      <w:r w:rsidR="00763489" w:rsidRPr="00076FB9">
        <w:rPr>
          <w:rFonts w:ascii="Lucida Sans Unicode" w:hAnsi="Lucida Sans Unicode" w:cs="Lucida Sans Unicode"/>
          <w:sz w:val="20"/>
          <w:szCs w:val="20"/>
          <w:lang w:val="es-ES"/>
        </w:rPr>
        <w:t>cuatro</w:t>
      </w:r>
      <w:r w:rsidRPr="00076FB9">
        <w:rPr>
          <w:rFonts w:ascii="Lucida Sans Unicode" w:hAnsi="Lucida Sans Unicode" w:cs="Lucida Sans Unicode"/>
          <w:sz w:val="20"/>
          <w:szCs w:val="20"/>
          <w:lang w:val="es-ES"/>
        </w:rPr>
        <w:t>).</w:t>
      </w:r>
    </w:p>
    <w:p w14:paraId="72D0E282" w14:textId="77777777" w:rsidR="001E1BB4" w:rsidRPr="00076FB9" w:rsidRDefault="001E1BB4" w:rsidP="00AF4C79">
      <w:pPr>
        <w:ind w:left="1080"/>
        <w:jc w:val="both"/>
        <w:rPr>
          <w:rFonts w:ascii="Lucida Sans Unicode" w:hAnsi="Lucida Sans Unicode" w:cs="Lucida Sans Unicode"/>
          <w:sz w:val="20"/>
          <w:szCs w:val="20"/>
          <w:lang w:val="es-ES"/>
        </w:rPr>
      </w:pPr>
    </w:p>
    <w:p w14:paraId="73F8BABF" w14:textId="47118F1C" w:rsidR="001E0367" w:rsidRPr="00076FB9" w:rsidRDefault="001E0367" w:rsidP="001E1BB4">
      <w:pPr>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Proceso Técnico Operativo</w:t>
      </w:r>
    </w:p>
    <w:p w14:paraId="7CFA511D" w14:textId="77777777" w:rsidR="00080DA9" w:rsidRPr="00076FB9" w:rsidRDefault="00080DA9" w:rsidP="00DC2088">
      <w:pPr>
        <w:rPr>
          <w:rFonts w:ascii="Lucida Sans Unicode" w:eastAsiaTheme="majorEastAsia" w:hAnsi="Lucida Sans Unicode" w:cs="Lucida Sans Unicode"/>
          <w:b/>
          <w:bCs/>
          <w:color w:val="006666"/>
          <w:lang w:val="es-ES"/>
        </w:rPr>
      </w:pPr>
    </w:p>
    <w:p w14:paraId="367FA8B6" w14:textId="77777777" w:rsidR="00343741" w:rsidRPr="00076FB9" w:rsidRDefault="00343741" w:rsidP="001E1BB4">
      <w:pPr>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GENERALIDADES</w:t>
      </w:r>
    </w:p>
    <w:p w14:paraId="5A780E2E" w14:textId="77777777" w:rsidR="00343741" w:rsidRPr="00076FB9" w:rsidRDefault="00343741" w:rsidP="00DC2088">
      <w:pPr>
        <w:pStyle w:val="Textoindependiente"/>
        <w:spacing w:before="11"/>
        <w:rPr>
          <w:rFonts w:ascii="Lucida Sans Unicode" w:hAnsi="Lucida Sans Unicode" w:cs="Lucida Sans Unicode"/>
          <w:b/>
          <w:sz w:val="20"/>
          <w:szCs w:val="20"/>
        </w:rPr>
      </w:pPr>
    </w:p>
    <w:p w14:paraId="4AC4E02A" w14:textId="44E747D7" w:rsidR="00343741" w:rsidRPr="00076FB9" w:rsidRDefault="00343741" w:rsidP="00AF4C79">
      <w:pPr>
        <w:pStyle w:val="Prrafodelista"/>
        <w:widowControl w:val="0"/>
        <w:numPr>
          <w:ilvl w:val="1"/>
          <w:numId w:val="16"/>
        </w:numPr>
        <w:tabs>
          <w:tab w:val="left" w:pos="386"/>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El </w:t>
      </w:r>
      <w:r w:rsidR="00D14824" w:rsidRPr="00076FB9">
        <w:rPr>
          <w:rFonts w:ascii="Lucida Sans Unicode" w:hAnsi="Lucida Sans Unicode" w:cs="Lucida Sans Unicode"/>
          <w:sz w:val="20"/>
          <w:szCs w:val="20"/>
        </w:rPr>
        <w:t>PTO</w:t>
      </w:r>
      <w:r w:rsidRPr="00076FB9">
        <w:rPr>
          <w:rFonts w:ascii="Lucida Sans Unicode" w:hAnsi="Lucida Sans Unicode" w:cs="Lucida Sans Unicode"/>
          <w:sz w:val="20"/>
          <w:szCs w:val="20"/>
        </w:rPr>
        <w:t xml:space="preserve"> tiene por objeto establecer las fases en que debe operar el Sistema “Candidatas y Candidatos, Conóceles” para la captura, validación y publicación de la información de los </w:t>
      </w:r>
      <w:r w:rsidRPr="00076FB9">
        <w:rPr>
          <w:rFonts w:ascii="Lucida Sans Unicode" w:hAnsi="Lucida Sans Unicode" w:cs="Lucida Sans Unicode"/>
          <w:sz w:val="20"/>
          <w:szCs w:val="20"/>
        </w:rPr>
        <w:lastRenderedPageBreak/>
        <w:t xml:space="preserve">Cuestionarios Curricular y de Identidad de las personas candidatas </w:t>
      </w:r>
      <w:r w:rsidRPr="00076FB9">
        <w:rPr>
          <w:rFonts w:ascii="Lucida Sans Unicode" w:hAnsi="Lucida Sans Unicode" w:cs="Lucida Sans Unicode"/>
          <w:sz w:val="20"/>
          <w:szCs w:val="20"/>
          <w:lang w:val="es-ES"/>
        </w:rPr>
        <w:t>en el Proceso Electoral Local 2023-2024</w:t>
      </w:r>
      <w:r w:rsidRPr="00076FB9">
        <w:rPr>
          <w:rFonts w:ascii="Lucida Sans Unicode" w:hAnsi="Lucida Sans Unicode" w:cs="Lucida Sans Unicode"/>
          <w:sz w:val="20"/>
          <w:szCs w:val="20"/>
        </w:rPr>
        <w:t>.</w:t>
      </w:r>
    </w:p>
    <w:p w14:paraId="7DD882D8" w14:textId="77777777" w:rsidR="00343741" w:rsidRPr="00076FB9" w:rsidRDefault="00343741" w:rsidP="00AF4C79">
      <w:pPr>
        <w:pStyle w:val="Textoindependiente"/>
        <w:ind w:right="4"/>
        <w:jc w:val="both"/>
        <w:rPr>
          <w:rFonts w:ascii="Lucida Sans Unicode" w:hAnsi="Lucida Sans Unicode" w:cs="Lucida Sans Unicode"/>
          <w:sz w:val="20"/>
          <w:szCs w:val="20"/>
        </w:rPr>
      </w:pPr>
    </w:p>
    <w:p w14:paraId="7620A5A1" w14:textId="40C2A66C" w:rsidR="00343741" w:rsidRPr="00076FB9" w:rsidRDefault="00343741" w:rsidP="00AF4C79">
      <w:pPr>
        <w:pStyle w:val="Prrafodelista"/>
        <w:widowControl w:val="0"/>
        <w:numPr>
          <w:ilvl w:val="1"/>
          <w:numId w:val="16"/>
        </w:numPr>
        <w:tabs>
          <w:tab w:val="left" w:pos="386"/>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El presente </w:t>
      </w:r>
      <w:r w:rsidR="00D14824" w:rsidRPr="00076FB9">
        <w:rPr>
          <w:rFonts w:ascii="Lucida Sans Unicode" w:hAnsi="Lucida Sans Unicode" w:cs="Lucida Sans Unicode"/>
          <w:sz w:val="20"/>
          <w:szCs w:val="20"/>
        </w:rPr>
        <w:t>PTO</w:t>
      </w:r>
      <w:r w:rsidRPr="00076FB9">
        <w:rPr>
          <w:rFonts w:ascii="Lucida Sans Unicode" w:hAnsi="Lucida Sans Unicode" w:cs="Lucida Sans Unicode"/>
          <w:sz w:val="20"/>
          <w:szCs w:val="20"/>
        </w:rPr>
        <w:t xml:space="preserve"> es de observancia general y</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 xml:space="preserve">carácter obligatorio para el Instituto Electoral </w:t>
      </w:r>
      <w:r w:rsidRPr="00076FB9">
        <w:rPr>
          <w:rFonts w:ascii="Lucida Sans Unicode" w:hAnsi="Lucida Sans Unicode" w:cs="Lucida Sans Unicode"/>
          <w:sz w:val="20"/>
          <w:szCs w:val="20"/>
          <w:lang w:val="es-ES"/>
        </w:rPr>
        <w:t>y de Participación Ciudadana del Estado de Jalisco</w:t>
      </w:r>
      <w:r w:rsidRPr="00076FB9">
        <w:rPr>
          <w:rFonts w:ascii="Lucida Sans Unicode" w:hAnsi="Lucida Sans Unicode" w:cs="Lucida Sans Unicode"/>
          <w:sz w:val="20"/>
          <w:szCs w:val="20"/>
        </w:rPr>
        <w:t xml:space="preserve">, los partidos políticos, sus candidaturas y personas candidatas independientes que pretendan contender a un cargo local de elección popular en el Estado de </w:t>
      </w:r>
      <w:r w:rsidR="001E7955" w:rsidRPr="00076FB9">
        <w:rPr>
          <w:rFonts w:ascii="Lucida Sans Unicode" w:hAnsi="Lucida Sans Unicode" w:cs="Lucida Sans Unicode"/>
          <w:spacing w:val="-2"/>
          <w:sz w:val="20"/>
          <w:szCs w:val="20"/>
          <w:lang w:val="es-ES"/>
        </w:rPr>
        <w:t>Jalisco</w:t>
      </w:r>
      <w:r w:rsidRPr="00076FB9">
        <w:rPr>
          <w:rFonts w:ascii="Lucida Sans Unicode" w:hAnsi="Lucida Sans Unicode" w:cs="Lucida Sans Unicode"/>
          <w:spacing w:val="-2"/>
          <w:sz w:val="20"/>
          <w:szCs w:val="20"/>
        </w:rPr>
        <w:t>.</w:t>
      </w:r>
    </w:p>
    <w:p w14:paraId="5D7F19C8" w14:textId="77777777" w:rsidR="00343741" w:rsidRPr="00076FB9" w:rsidRDefault="00343741" w:rsidP="00AF4C79">
      <w:pPr>
        <w:pStyle w:val="Textoindependiente"/>
        <w:spacing w:before="1"/>
        <w:jc w:val="both"/>
        <w:rPr>
          <w:rFonts w:ascii="Lucida Sans Unicode" w:hAnsi="Lucida Sans Unicode" w:cs="Lucida Sans Unicode"/>
          <w:sz w:val="20"/>
          <w:szCs w:val="20"/>
        </w:rPr>
      </w:pPr>
    </w:p>
    <w:p w14:paraId="700CF714" w14:textId="77777777" w:rsidR="00343741" w:rsidRPr="00076FB9" w:rsidRDefault="00343741" w:rsidP="00AF4C79">
      <w:pPr>
        <w:pStyle w:val="Prrafodelista"/>
        <w:widowControl w:val="0"/>
        <w:numPr>
          <w:ilvl w:val="1"/>
          <w:numId w:val="16"/>
        </w:numPr>
        <w:tabs>
          <w:tab w:val="left" w:pos="453"/>
        </w:tabs>
        <w:autoSpaceDE w:val="0"/>
        <w:autoSpaceDN w:val="0"/>
        <w:ind w:left="452" w:hanging="351"/>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Para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efectos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presente,</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entiende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pacing w:val="-4"/>
          <w:sz w:val="20"/>
          <w:szCs w:val="20"/>
        </w:rPr>
        <w:t>por:</w:t>
      </w:r>
    </w:p>
    <w:p w14:paraId="3C6FA9E9" w14:textId="77777777" w:rsidR="00343741" w:rsidRPr="00076FB9" w:rsidRDefault="00343741" w:rsidP="00AF4C79">
      <w:pPr>
        <w:pStyle w:val="Textoindependiente"/>
        <w:jc w:val="both"/>
        <w:rPr>
          <w:rFonts w:ascii="Lucida Sans Unicode" w:hAnsi="Lucida Sans Unicode" w:cs="Lucida Sans Unicode"/>
          <w:sz w:val="20"/>
          <w:szCs w:val="20"/>
        </w:rPr>
      </w:pPr>
    </w:p>
    <w:p w14:paraId="0AFCE300" w14:textId="60DCFD74" w:rsidR="00343741" w:rsidRPr="00076FB9" w:rsidRDefault="00343741" w:rsidP="00EF7AE6">
      <w:pPr>
        <w:pStyle w:val="Prrafodelista"/>
        <w:widowControl w:val="0"/>
        <w:numPr>
          <w:ilvl w:val="2"/>
          <w:numId w:val="16"/>
        </w:numPr>
        <w:tabs>
          <w:tab w:val="left" w:pos="1661"/>
          <w:tab w:val="left" w:pos="1662"/>
        </w:tabs>
        <w:autoSpaceDE w:val="0"/>
        <w:autoSpaceDN w:val="0"/>
        <w:spacing w:before="92"/>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Administrador(a). </w:t>
      </w:r>
      <w:r w:rsidRPr="00076FB9">
        <w:rPr>
          <w:rFonts w:ascii="Lucida Sans Unicode" w:hAnsi="Lucida Sans Unicode" w:cs="Lucida Sans Unicode"/>
          <w:sz w:val="20"/>
          <w:szCs w:val="20"/>
        </w:rPr>
        <w:t xml:space="preserve">La </w:t>
      </w:r>
      <w:r w:rsidR="00EF7AE6" w:rsidRPr="00076FB9">
        <w:rPr>
          <w:rFonts w:ascii="Lucida Sans Unicode" w:hAnsi="Lucida Sans Unicode" w:cs="Lucida Sans Unicode"/>
          <w:sz w:val="20"/>
          <w:szCs w:val="20"/>
          <w:lang w:val="es-ES"/>
        </w:rPr>
        <w:t xml:space="preserve">Dirección de Transparencia, Protección de Datos Personales y Archivo </w:t>
      </w:r>
      <w:r w:rsidRPr="00076FB9">
        <w:rPr>
          <w:rFonts w:ascii="Lucida Sans Unicode" w:hAnsi="Lucida Sans Unicode" w:cs="Lucida Sans Unicode"/>
          <w:sz w:val="20"/>
          <w:szCs w:val="20"/>
        </w:rPr>
        <w:t xml:space="preserve">del </w:t>
      </w:r>
      <w:r w:rsidR="001E7955" w:rsidRPr="00076FB9">
        <w:rPr>
          <w:rFonts w:ascii="Lucida Sans Unicode" w:hAnsi="Lucida Sans Unicode" w:cs="Lucida Sans Unicode"/>
          <w:sz w:val="20"/>
          <w:szCs w:val="20"/>
        </w:rPr>
        <w:t xml:space="preserve">Instituto Electoral </w:t>
      </w:r>
      <w:r w:rsidR="001E7955" w:rsidRPr="00076FB9">
        <w:rPr>
          <w:rFonts w:ascii="Lucida Sans Unicode" w:hAnsi="Lucida Sans Unicode" w:cs="Lucida Sans Unicode"/>
          <w:sz w:val="20"/>
          <w:szCs w:val="20"/>
          <w:lang w:val="es-ES"/>
        </w:rPr>
        <w:t>y de Participación Ciudadana del Estado de Jalisco</w:t>
      </w:r>
      <w:r w:rsidRPr="00076FB9">
        <w:rPr>
          <w:rFonts w:ascii="Lucida Sans Unicode" w:hAnsi="Lucida Sans Unicode" w:cs="Lucida Sans Unicode"/>
          <w:sz w:val="20"/>
          <w:szCs w:val="20"/>
        </w:rPr>
        <w:t>, quien se encargará de la administración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“Candidatas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Candidatos,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Conóceles” para</w:t>
      </w:r>
      <w:r w:rsidRPr="00076FB9">
        <w:rPr>
          <w:rFonts w:ascii="Lucida Sans Unicode" w:hAnsi="Lucida Sans Unicode" w:cs="Lucida Sans Unicode"/>
          <w:spacing w:val="19"/>
          <w:sz w:val="20"/>
          <w:szCs w:val="20"/>
        </w:rPr>
        <w:t xml:space="preserve">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pacing w:val="22"/>
          <w:sz w:val="20"/>
          <w:szCs w:val="20"/>
        </w:rPr>
        <w:t xml:space="preserve"> </w:t>
      </w:r>
      <w:r w:rsidRPr="00076FB9">
        <w:rPr>
          <w:rFonts w:ascii="Lucida Sans Unicode" w:hAnsi="Lucida Sans Unicode" w:cs="Lucida Sans Unicode"/>
          <w:sz w:val="20"/>
          <w:szCs w:val="20"/>
        </w:rPr>
        <w:t>y que</w:t>
      </w:r>
      <w:r w:rsidRPr="00076FB9">
        <w:rPr>
          <w:rFonts w:ascii="Lucida Sans Unicode" w:hAnsi="Lucida Sans Unicode" w:cs="Lucida Sans Unicode"/>
          <w:spacing w:val="19"/>
          <w:sz w:val="20"/>
          <w:szCs w:val="20"/>
        </w:rPr>
        <w:t xml:space="preserve"> </w:t>
      </w:r>
      <w:r w:rsidRPr="00076FB9">
        <w:rPr>
          <w:rFonts w:ascii="Lucida Sans Unicode" w:hAnsi="Lucida Sans Unicode" w:cs="Lucida Sans Unicode"/>
          <w:sz w:val="20"/>
          <w:szCs w:val="20"/>
        </w:rPr>
        <w:t>posee</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el acceso</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a</w:t>
      </w:r>
      <w:r w:rsidR="001E7955"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controles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permisos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pacing w:val="-2"/>
          <w:sz w:val="20"/>
          <w:szCs w:val="20"/>
        </w:rPr>
        <w:t>mismo.</w:t>
      </w:r>
      <w:r w:rsidRPr="00076FB9">
        <w:rPr>
          <w:rFonts w:ascii="Lucida Sans Unicode" w:hAnsi="Lucida Sans Unicode" w:cs="Lucida Sans Unicode"/>
          <w:sz w:val="20"/>
          <w:szCs w:val="20"/>
        </w:rPr>
        <w:tab/>
      </w:r>
    </w:p>
    <w:p w14:paraId="229D36EA" w14:textId="77777777" w:rsidR="00343741" w:rsidRPr="00076FB9" w:rsidRDefault="00343741" w:rsidP="00AF4C79">
      <w:pPr>
        <w:pStyle w:val="Prrafodelista"/>
        <w:widowControl w:val="0"/>
        <w:numPr>
          <w:ilvl w:val="2"/>
          <w:numId w:val="16"/>
        </w:numPr>
        <w:tabs>
          <w:tab w:val="left" w:pos="1662"/>
        </w:tabs>
        <w:autoSpaceDE w:val="0"/>
        <w:autoSpaceDN w:val="0"/>
        <w:spacing w:before="214"/>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Aviso de privacidad. </w:t>
      </w:r>
      <w:r w:rsidRPr="00076FB9">
        <w:rPr>
          <w:rFonts w:ascii="Lucida Sans Unicode" w:hAnsi="Lucida Sans Unicode" w:cs="Lucida Sans Unicode"/>
          <w:sz w:val="20"/>
          <w:szCs w:val="20"/>
        </w:rPr>
        <w:t>Documento que se pone a disposición de la persona titular de los datos personales -de forma física, electrónica o en cualquier formato generado por el sujeto responsable de su resguardo- cuyo objeto es informarle los propósitos del tratamiento de sus datos personales.</w:t>
      </w:r>
    </w:p>
    <w:p w14:paraId="04508687" w14:textId="77777777" w:rsidR="00343741" w:rsidRPr="00076FB9" w:rsidRDefault="00343741" w:rsidP="00AF4C79">
      <w:pPr>
        <w:pStyle w:val="Textoindependiente"/>
        <w:spacing w:before="11"/>
        <w:jc w:val="both"/>
        <w:rPr>
          <w:rFonts w:ascii="Lucida Sans Unicode" w:hAnsi="Lucida Sans Unicode" w:cs="Lucida Sans Unicode"/>
          <w:sz w:val="20"/>
          <w:szCs w:val="20"/>
        </w:rPr>
      </w:pPr>
    </w:p>
    <w:p w14:paraId="2045A284" w14:textId="77777777"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Candidatura. </w:t>
      </w:r>
      <w:r w:rsidRPr="00076FB9">
        <w:rPr>
          <w:rFonts w:ascii="Lucida Sans Unicode" w:hAnsi="Lucida Sans Unicode" w:cs="Lucida Sans Unicode"/>
          <w:sz w:val="20"/>
          <w:szCs w:val="20"/>
        </w:rPr>
        <w:t xml:space="preserve">Persona que participe por un cargo de elección popular postulada por un partido político o por la vía </w:t>
      </w:r>
      <w:r w:rsidRPr="00076FB9">
        <w:rPr>
          <w:rFonts w:ascii="Lucida Sans Unicode" w:hAnsi="Lucida Sans Unicode" w:cs="Lucida Sans Unicode"/>
          <w:spacing w:val="-2"/>
          <w:sz w:val="20"/>
          <w:szCs w:val="20"/>
        </w:rPr>
        <w:t>independiente.</w:t>
      </w:r>
    </w:p>
    <w:p w14:paraId="1F49426C" w14:textId="77777777" w:rsidR="00343741" w:rsidRPr="00076FB9" w:rsidRDefault="00343741" w:rsidP="00AF4C79">
      <w:pPr>
        <w:pStyle w:val="Textoindependiente"/>
        <w:spacing w:before="10"/>
        <w:ind w:right="4"/>
        <w:rPr>
          <w:rFonts w:ascii="Lucida Sans Unicode" w:hAnsi="Lucida Sans Unicode" w:cs="Lucida Sans Unicode"/>
          <w:sz w:val="20"/>
          <w:szCs w:val="20"/>
        </w:rPr>
      </w:pPr>
    </w:p>
    <w:p w14:paraId="5885E7CC" w14:textId="77777777" w:rsidR="00343741" w:rsidRPr="00076FB9" w:rsidRDefault="00343741" w:rsidP="00AF4C79">
      <w:pPr>
        <w:pStyle w:val="Prrafodelista"/>
        <w:widowControl w:val="0"/>
        <w:numPr>
          <w:ilvl w:val="2"/>
          <w:numId w:val="16"/>
        </w:numPr>
        <w:tabs>
          <w:tab w:val="left" w:pos="1662"/>
        </w:tabs>
        <w:autoSpaceDE w:val="0"/>
        <w:autoSpaceDN w:val="0"/>
        <w:spacing w:before="1"/>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Consentimiento expreso. </w:t>
      </w:r>
      <w:r w:rsidRPr="00076FB9">
        <w:rPr>
          <w:rFonts w:ascii="Lucida Sans Unicode" w:hAnsi="Lucida Sans Unicode" w:cs="Lucida Sans Unicode"/>
          <w:sz w:val="20"/>
          <w:szCs w:val="20"/>
        </w:rPr>
        <w:t>Manifestación de la voluntad libre, específica e informada de la persona titular de los datos personales mediante la cual se autoriza el tratamiento de éstos.</w:t>
      </w:r>
    </w:p>
    <w:p w14:paraId="241A70A7"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25606D98" w14:textId="4ACC8769"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Cuestionario curricular. </w:t>
      </w:r>
      <w:r w:rsidRPr="00076FB9">
        <w:rPr>
          <w:rFonts w:ascii="Lucida Sans Unicode" w:hAnsi="Lucida Sans Unicode" w:cs="Lucida Sans Unicode"/>
          <w:sz w:val="20"/>
          <w:szCs w:val="20"/>
        </w:rPr>
        <w:t>Datos y preguntas relativas al conocimiento de la trayectoria profesional, laboral y política, académica y medios de contacto públicos de las personas candidatas en un proceso electoral local.</w:t>
      </w:r>
      <w:r w:rsidR="00BF39D7" w:rsidRPr="00076FB9">
        <w:rPr>
          <w:rFonts w:ascii="Lucida Sans Unicode" w:hAnsi="Lucida Sans Unicode" w:cs="Lucida Sans Unicode"/>
          <w:sz w:val="20"/>
          <w:szCs w:val="20"/>
        </w:rPr>
        <w:t xml:space="preserve"> Conforme al anexo I. </w:t>
      </w:r>
    </w:p>
    <w:p w14:paraId="7F591929"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35C97D56" w14:textId="17A26E16" w:rsidR="00BF39D7" w:rsidRPr="00076FB9" w:rsidRDefault="00343741" w:rsidP="00BF39D7">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Cuestionario</w:t>
      </w:r>
      <w:r w:rsidRPr="00076FB9">
        <w:rPr>
          <w:rFonts w:ascii="Lucida Sans Unicode" w:hAnsi="Lucida Sans Unicode" w:cs="Lucida Sans Unicode"/>
          <w:b/>
          <w:spacing w:val="-1"/>
          <w:sz w:val="20"/>
          <w:szCs w:val="20"/>
        </w:rPr>
        <w:t xml:space="preserve"> </w:t>
      </w:r>
      <w:r w:rsidRPr="00076FB9">
        <w:rPr>
          <w:rFonts w:ascii="Lucida Sans Unicode" w:hAnsi="Lucida Sans Unicode" w:cs="Lucida Sans Unicode"/>
          <w:b/>
          <w:sz w:val="20"/>
          <w:szCs w:val="20"/>
        </w:rPr>
        <w:t xml:space="preserve">de identidad. </w:t>
      </w:r>
      <w:r w:rsidRPr="00076FB9">
        <w:rPr>
          <w:rFonts w:ascii="Lucida Sans Unicode" w:hAnsi="Lucida Sans Unicode" w:cs="Lucida Sans Unicode"/>
          <w:sz w:val="20"/>
          <w:szCs w:val="20"/>
        </w:rPr>
        <w:t>Preguntas relativas a la pertenencia a grupos en situación de discriminación o de atención prioritaria de las personas candidatas en un proceso electoral local.</w:t>
      </w:r>
      <w:r w:rsidR="00BF39D7" w:rsidRPr="00076FB9">
        <w:rPr>
          <w:rFonts w:ascii="Lucida Sans Unicode" w:hAnsi="Lucida Sans Unicode" w:cs="Lucida Sans Unicode"/>
          <w:sz w:val="20"/>
          <w:szCs w:val="20"/>
        </w:rPr>
        <w:t xml:space="preserve"> Conforme al anexo II. </w:t>
      </w:r>
    </w:p>
    <w:p w14:paraId="6EC96CBF" w14:textId="77777777" w:rsidR="00343741" w:rsidRPr="00076FB9" w:rsidRDefault="00343741" w:rsidP="00AF4C79">
      <w:pPr>
        <w:pStyle w:val="Textoindependiente"/>
        <w:ind w:right="4"/>
        <w:jc w:val="both"/>
        <w:rPr>
          <w:rFonts w:ascii="Lucida Sans Unicode" w:hAnsi="Lucida Sans Unicode" w:cs="Lucida Sans Unicode"/>
          <w:sz w:val="20"/>
          <w:szCs w:val="20"/>
        </w:rPr>
      </w:pPr>
    </w:p>
    <w:p w14:paraId="405DD4D9" w14:textId="77777777" w:rsidR="00343741" w:rsidRPr="00076FB9" w:rsidRDefault="00343741" w:rsidP="00AF4C79">
      <w:pPr>
        <w:pStyle w:val="Prrafodelista"/>
        <w:widowControl w:val="0"/>
        <w:numPr>
          <w:ilvl w:val="2"/>
          <w:numId w:val="16"/>
        </w:numPr>
        <w:tabs>
          <w:tab w:val="left" w:pos="1662"/>
        </w:tabs>
        <w:autoSpaceDE w:val="0"/>
        <w:autoSpaceDN w:val="0"/>
        <w:spacing w:before="93"/>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Datos personales. </w:t>
      </w:r>
      <w:r w:rsidRPr="00076FB9">
        <w:rPr>
          <w:rFonts w:ascii="Lucida Sans Unicode" w:hAnsi="Lucida Sans Unicode" w:cs="Lucida Sans Unicode"/>
          <w:sz w:val="20"/>
          <w:szCs w:val="20"/>
        </w:rPr>
        <w:t xml:space="preserve">Cualquier información concerniente a una persona física </w:t>
      </w:r>
      <w:r w:rsidRPr="00076FB9">
        <w:rPr>
          <w:rFonts w:ascii="Lucida Sans Unicode" w:hAnsi="Lucida Sans Unicode" w:cs="Lucida Sans Unicode"/>
          <w:sz w:val="20"/>
          <w:szCs w:val="20"/>
        </w:rPr>
        <w:lastRenderedPageBreak/>
        <w:t>identificada o identificable. Se considera que una persona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es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identificable</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cuando</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identidad</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pueda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determinarse directa o indirectamente a través de cualquier información.</w:t>
      </w:r>
    </w:p>
    <w:p w14:paraId="6ABB4D3D"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2E8F1725" w14:textId="77777777"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Datos</w:t>
      </w:r>
      <w:r w:rsidRPr="00076FB9">
        <w:rPr>
          <w:rFonts w:ascii="Lucida Sans Unicode" w:hAnsi="Lucida Sans Unicode" w:cs="Lucida Sans Unicode"/>
          <w:b/>
          <w:spacing w:val="-17"/>
          <w:sz w:val="20"/>
          <w:szCs w:val="20"/>
        </w:rPr>
        <w:t xml:space="preserve"> </w:t>
      </w:r>
      <w:r w:rsidRPr="00076FB9">
        <w:rPr>
          <w:rFonts w:ascii="Lucida Sans Unicode" w:hAnsi="Lucida Sans Unicode" w:cs="Lucida Sans Unicode"/>
          <w:b/>
          <w:sz w:val="20"/>
          <w:szCs w:val="20"/>
        </w:rPr>
        <w:t>personales</w:t>
      </w:r>
      <w:r w:rsidRPr="00076FB9">
        <w:rPr>
          <w:rFonts w:ascii="Lucida Sans Unicode" w:hAnsi="Lucida Sans Unicode" w:cs="Lucida Sans Unicode"/>
          <w:b/>
          <w:spacing w:val="-17"/>
          <w:sz w:val="20"/>
          <w:szCs w:val="20"/>
        </w:rPr>
        <w:t xml:space="preserve"> </w:t>
      </w:r>
      <w:r w:rsidRPr="00076FB9">
        <w:rPr>
          <w:rFonts w:ascii="Lucida Sans Unicode" w:hAnsi="Lucida Sans Unicode" w:cs="Lucida Sans Unicode"/>
          <w:b/>
          <w:sz w:val="20"/>
          <w:szCs w:val="20"/>
        </w:rPr>
        <w:t>sensibles.</w:t>
      </w:r>
      <w:r w:rsidRPr="00076FB9">
        <w:rPr>
          <w:rFonts w:ascii="Lucida Sans Unicode" w:hAnsi="Lucida Sans Unicode" w:cs="Lucida Sans Unicode"/>
          <w:b/>
          <w:spacing w:val="-16"/>
          <w:sz w:val="20"/>
          <w:szCs w:val="20"/>
        </w:rPr>
        <w:t xml:space="preserve"> </w:t>
      </w:r>
      <w:r w:rsidRPr="00076FB9">
        <w:rPr>
          <w:rFonts w:ascii="Lucida Sans Unicode" w:hAnsi="Lucida Sans Unicode" w:cs="Lucida Sans Unicode"/>
          <w:sz w:val="20"/>
          <w:szCs w:val="20"/>
        </w:rPr>
        <w:t>Aquellos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refieren</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esfera más íntima de su titular, o cuya utilización indebida pueda dar origen a discriminación o conlleve un riesgo grave para éste. De manera</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enunciativa</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más</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no</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limitativa,</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consideran</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sensibles</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los datos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personales</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puedan</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revelar</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aspectos</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como</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origen</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racial o étnico, estado de saludo presente o futuro, información genética, creencias religiosas, filosóficas y morales, opiniones políticas, género y orientación sexual.</w:t>
      </w:r>
    </w:p>
    <w:p w14:paraId="7A46F823" w14:textId="77777777" w:rsidR="00FC28D9" w:rsidRPr="00076FB9" w:rsidRDefault="00FC28D9" w:rsidP="002C7912">
      <w:pPr>
        <w:pStyle w:val="Prrafodelista"/>
        <w:rPr>
          <w:rFonts w:ascii="Lucida Sans Unicode" w:hAnsi="Lucida Sans Unicode" w:cs="Lucida Sans Unicode"/>
          <w:sz w:val="20"/>
          <w:szCs w:val="20"/>
        </w:rPr>
      </w:pPr>
    </w:p>
    <w:p w14:paraId="5B32C072" w14:textId="77777777" w:rsidR="00FC28D9" w:rsidRPr="00076FB9" w:rsidRDefault="00FC28D9" w:rsidP="00FC28D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lang w:val="es-ES"/>
        </w:rPr>
        <w:t>D</w:t>
      </w:r>
      <w:r w:rsidRPr="00076FB9">
        <w:rPr>
          <w:rFonts w:ascii="Lucida Sans Unicode" w:hAnsi="Lucida Sans Unicode" w:cs="Lucida Sans Unicode"/>
          <w:b/>
          <w:sz w:val="20"/>
          <w:szCs w:val="20"/>
        </w:rPr>
        <w:t xml:space="preserve">CS. </w:t>
      </w:r>
      <w:r w:rsidRPr="00076FB9">
        <w:rPr>
          <w:rFonts w:ascii="Lucida Sans Unicode" w:hAnsi="Lucida Sans Unicode" w:cs="Lucida Sans Unicode"/>
          <w:sz w:val="20"/>
          <w:szCs w:val="20"/>
          <w:lang w:val="es-ES"/>
        </w:rPr>
        <w:t>Dirección</w:t>
      </w:r>
      <w:r w:rsidRPr="00076FB9">
        <w:rPr>
          <w:rFonts w:ascii="Lucida Sans Unicode" w:hAnsi="Lucida Sans Unicode" w:cs="Lucida Sans Unicode"/>
          <w:sz w:val="20"/>
          <w:szCs w:val="20"/>
        </w:rPr>
        <w:t xml:space="preserve"> de Comunicación Social del Instituto Electoral y de Participación Ciudadana del Estado de Jalisco.</w:t>
      </w:r>
    </w:p>
    <w:p w14:paraId="450DC475" w14:textId="77777777" w:rsidR="00FC28D9" w:rsidRPr="00076FB9" w:rsidRDefault="00FC28D9" w:rsidP="00FC28D9">
      <w:pPr>
        <w:pStyle w:val="Textoindependiente"/>
        <w:ind w:right="4"/>
        <w:jc w:val="both"/>
        <w:rPr>
          <w:rFonts w:ascii="Lucida Sans Unicode" w:hAnsi="Lucida Sans Unicode" w:cs="Lucida Sans Unicode"/>
          <w:sz w:val="20"/>
          <w:szCs w:val="20"/>
        </w:rPr>
      </w:pPr>
    </w:p>
    <w:p w14:paraId="3C369DB0" w14:textId="77777777" w:rsidR="00FC28D9" w:rsidRPr="00076FB9" w:rsidRDefault="00FC28D9" w:rsidP="00FC28D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lang w:val="es-ES"/>
        </w:rPr>
        <w:t>D</w:t>
      </w:r>
      <w:r w:rsidRPr="00076FB9">
        <w:rPr>
          <w:rFonts w:ascii="Lucida Sans Unicode" w:hAnsi="Lucida Sans Unicode" w:cs="Lucida Sans Unicode"/>
          <w:b/>
          <w:sz w:val="20"/>
          <w:szCs w:val="20"/>
        </w:rPr>
        <w:t>I.</w:t>
      </w:r>
      <w:r w:rsidRPr="00076FB9">
        <w:rPr>
          <w:rFonts w:ascii="Lucida Sans Unicode" w:hAnsi="Lucida Sans Unicode" w:cs="Lucida Sans Unicode"/>
          <w:b/>
          <w:spacing w:val="-9"/>
          <w:sz w:val="20"/>
          <w:szCs w:val="20"/>
        </w:rPr>
        <w:t xml:space="preserve"> </w:t>
      </w:r>
      <w:r w:rsidRPr="00076FB9">
        <w:rPr>
          <w:rFonts w:ascii="Lucida Sans Unicode" w:hAnsi="Lucida Sans Unicode" w:cs="Lucida Sans Unicode"/>
          <w:sz w:val="20"/>
          <w:szCs w:val="20"/>
          <w:lang w:val="es-ES"/>
        </w:rPr>
        <w:t>Dirección</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Informática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Instituto Electoral y de Participación Ciudadana del Estado de Jalisco.</w:t>
      </w:r>
    </w:p>
    <w:p w14:paraId="164C32F8" w14:textId="77777777" w:rsidR="00FC28D9" w:rsidRPr="00076FB9" w:rsidRDefault="00FC28D9" w:rsidP="00FC28D9">
      <w:pPr>
        <w:pStyle w:val="Textoindependiente"/>
        <w:spacing w:before="10"/>
        <w:ind w:right="4"/>
        <w:jc w:val="both"/>
        <w:rPr>
          <w:rFonts w:ascii="Lucida Sans Unicode" w:hAnsi="Lucida Sans Unicode" w:cs="Lucida Sans Unicode"/>
          <w:sz w:val="20"/>
          <w:szCs w:val="20"/>
        </w:rPr>
      </w:pPr>
    </w:p>
    <w:p w14:paraId="5D6B5920" w14:textId="36880127" w:rsidR="00FC28D9" w:rsidRPr="00076FB9" w:rsidRDefault="00FC28D9" w:rsidP="002C7912">
      <w:pPr>
        <w:pStyle w:val="Prrafodelista"/>
        <w:widowControl w:val="0"/>
        <w:numPr>
          <w:ilvl w:val="2"/>
          <w:numId w:val="16"/>
        </w:numPr>
        <w:tabs>
          <w:tab w:val="left" w:pos="1662"/>
          <w:tab w:val="left" w:pos="1662"/>
        </w:tabs>
        <w:autoSpaceDE w:val="0"/>
        <w:autoSpaceDN w:val="0"/>
        <w:spacing w:before="1"/>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lang w:val="es-ES"/>
        </w:rPr>
        <w:t>DTPDPA</w:t>
      </w:r>
      <w:r w:rsidRPr="00076FB9">
        <w:rPr>
          <w:rFonts w:ascii="Lucida Sans Unicode" w:hAnsi="Lucida Sans Unicode" w:cs="Lucida Sans Unicode"/>
          <w:b/>
          <w:sz w:val="20"/>
          <w:szCs w:val="20"/>
        </w:rPr>
        <w:t>.</w:t>
      </w:r>
      <w:r w:rsidRPr="00076FB9">
        <w:rPr>
          <w:rFonts w:ascii="Lucida Sans Unicode" w:hAnsi="Lucida Sans Unicode" w:cs="Lucida Sans Unicode"/>
          <w:b/>
          <w:spacing w:val="-6"/>
          <w:sz w:val="20"/>
          <w:szCs w:val="20"/>
        </w:rPr>
        <w:t xml:space="preserve"> </w:t>
      </w:r>
      <w:r w:rsidRPr="00076FB9">
        <w:rPr>
          <w:rFonts w:ascii="Lucida Sans Unicode" w:hAnsi="Lucida Sans Unicode" w:cs="Lucida Sans Unicode"/>
          <w:kern w:val="0"/>
          <w:sz w:val="20"/>
          <w:szCs w:val="20"/>
          <w:lang w:val="es-ES"/>
          <w14:ligatures w14:val="none"/>
        </w:rPr>
        <w:t>Dirección de Transparencia, Protección de Datos Personales y Archivo</w:t>
      </w:r>
      <w:r w:rsidRPr="00076FB9">
        <w:rPr>
          <w:rFonts w:ascii="Lucida Sans Unicode" w:hAnsi="Lucida Sans Unicode" w:cs="Lucida Sans Unicode"/>
          <w:sz w:val="20"/>
          <w:szCs w:val="20"/>
        </w:rPr>
        <w:t xml:space="preserve"> del</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Instituto Electoral y de Participación Ciudadana del Estado de Jalisco</w:t>
      </w:r>
      <w:r w:rsidRPr="00076FB9">
        <w:rPr>
          <w:rFonts w:ascii="Lucida Sans Unicode" w:hAnsi="Lucida Sans Unicode" w:cs="Lucida Sans Unicode"/>
          <w:spacing w:val="-2"/>
          <w:sz w:val="20"/>
          <w:szCs w:val="20"/>
        </w:rPr>
        <w:t>.</w:t>
      </w:r>
    </w:p>
    <w:p w14:paraId="4277B531" w14:textId="77777777" w:rsidR="00343741" w:rsidRPr="00076FB9" w:rsidRDefault="00343741" w:rsidP="00DC2088">
      <w:pPr>
        <w:pStyle w:val="Textoindependiente"/>
        <w:rPr>
          <w:rFonts w:ascii="Lucida Sans Unicode" w:hAnsi="Lucida Sans Unicode" w:cs="Lucida Sans Unicode"/>
          <w:sz w:val="20"/>
          <w:szCs w:val="20"/>
        </w:rPr>
      </w:pPr>
    </w:p>
    <w:p w14:paraId="3A512691" w14:textId="77777777" w:rsidR="009F4C70" w:rsidRPr="00076FB9" w:rsidRDefault="00343741" w:rsidP="00AF4C79">
      <w:pPr>
        <w:pStyle w:val="Prrafodelista"/>
        <w:widowControl w:val="0"/>
        <w:numPr>
          <w:ilvl w:val="2"/>
          <w:numId w:val="16"/>
        </w:numPr>
        <w:tabs>
          <w:tab w:val="left" w:pos="1662"/>
          <w:tab w:val="left" w:pos="9417"/>
        </w:tabs>
        <w:autoSpaceDE w:val="0"/>
        <w:autoSpaceDN w:val="0"/>
        <w:spacing w:before="93"/>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Grupos en situación de discriminación y/o vulnerabilidad. </w:t>
      </w:r>
      <w:r w:rsidRPr="00076FB9">
        <w:rPr>
          <w:rFonts w:ascii="Lucida Sans Unicode" w:hAnsi="Lucida Sans Unicode" w:cs="Lucida Sans Unicode"/>
          <w:sz w:val="20"/>
          <w:szCs w:val="20"/>
        </w:rPr>
        <w:t>Aquellos que debido al menosprecio generalizado de alguna condición específica que comparten, a un prejuicio social erigido en torno a ellos o por una situación histórica de opresión o injusticia,</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ven</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afectados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sistemáticamente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disfrute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y</w:t>
      </w:r>
      <w:r w:rsidR="00AF4C79"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ejercicio</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sus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derechos</w:t>
      </w:r>
      <w:r w:rsidR="00AF4C79" w:rsidRPr="00076FB9">
        <w:rPr>
          <w:rFonts w:ascii="Lucida Sans Unicode" w:hAnsi="Lucida Sans Unicode" w:cs="Lucida Sans Unicode"/>
          <w:sz w:val="20"/>
          <w:szCs w:val="20"/>
        </w:rPr>
        <w:t xml:space="preserve"> f</w:t>
      </w:r>
      <w:r w:rsidRPr="00076FB9">
        <w:rPr>
          <w:rFonts w:ascii="Lucida Sans Unicode" w:hAnsi="Lucida Sans Unicode" w:cs="Lucida Sans Unicode"/>
          <w:spacing w:val="-2"/>
          <w:sz w:val="20"/>
          <w:szCs w:val="20"/>
        </w:rPr>
        <w:t>undamentales.</w:t>
      </w:r>
    </w:p>
    <w:p w14:paraId="0BD27597" w14:textId="353B2D99" w:rsidR="00343741" w:rsidRPr="00076FB9" w:rsidRDefault="00343741" w:rsidP="002C7912">
      <w:pPr>
        <w:widowControl w:val="0"/>
        <w:tabs>
          <w:tab w:val="left" w:pos="1662"/>
          <w:tab w:val="left" w:pos="9417"/>
        </w:tabs>
        <w:autoSpaceDE w:val="0"/>
        <w:autoSpaceDN w:val="0"/>
        <w:spacing w:before="93"/>
        <w:ind w:right="4"/>
        <w:jc w:val="both"/>
        <w:rPr>
          <w:rFonts w:ascii="Lucida Sans Unicode" w:hAnsi="Lucida Sans Unicode" w:cs="Lucida Sans Unicode"/>
          <w:sz w:val="20"/>
          <w:szCs w:val="20"/>
        </w:rPr>
      </w:pPr>
      <w:r w:rsidRPr="00076FB9">
        <w:rPr>
          <w:rFonts w:ascii="Lucida Sans Unicode" w:hAnsi="Lucida Sans Unicode" w:cs="Lucida Sans Unicode"/>
          <w:sz w:val="20"/>
          <w:szCs w:val="20"/>
        </w:rPr>
        <w:tab/>
      </w:r>
    </w:p>
    <w:p w14:paraId="2A78BEDF" w14:textId="5D272340"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Historial de actividad. </w:t>
      </w:r>
      <w:r w:rsidRPr="00076FB9">
        <w:rPr>
          <w:rFonts w:ascii="Lucida Sans Unicode" w:hAnsi="Lucida Sans Unicode" w:cs="Lucida Sans Unicode"/>
          <w:sz w:val="20"/>
          <w:szCs w:val="20"/>
        </w:rPr>
        <w:t>Registro de todas las actividades realizadas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l</w:t>
      </w:r>
      <w:r w:rsidR="00723F7C" w:rsidRPr="00076FB9">
        <w:rPr>
          <w:rFonts w:ascii="Lucida Sans Unicode" w:hAnsi="Lucida Sans Unicode" w:cs="Lucida Sans Unicode"/>
          <w:spacing w:val="-16"/>
          <w:sz w:val="20"/>
          <w:szCs w:val="20"/>
        </w:rPr>
        <w:t>as personas</w:t>
      </w:r>
      <w:r w:rsidR="00FC28D9"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usuari</w:t>
      </w:r>
      <w:r w:rsidR="00964DBB" w:rsidRPr="00076FB9">
        <w:rPr>
          <w:rFonts w:ascii="Lucida Sans Unicode" w:hAnsi="Lucida Sans Unicode" w:cs="Lucida Sans Unicode"/>
          <w:sz w:val="20"/>
          <w:szCs w:val="20"/>
        </w:rPr>
        <w:t>a</w:t>
      </w:r>
      <w:r w:rsidRPr="00076FB9">
        <w:rPr>
          <w:rFonts w:ascii="Lucida Sans Unicode" w:hAnsi="Lucida Sans Unicode" w:cs="Lucida Sans Unicode"/>
          <w:sz w:val="20"/>
          <w:szCs w:val="20"/>
        </w:rPr>
        <w:t>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Candidatas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 xml:space="preserve">Candidatos, Conóceles” para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z w:val="20"/>
          <w:szCs w:val="20"/>
        </w:rPr>
        <w:t>, tales como la carga, actualización o eliminación de información, así como cualquier otro cambio que lleven a cabo.</w:t>
      </w:r>
    </w:p>
    <w:p w14:paraId="753F2981"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1328386C" w14:textId="418040BE" w:rsidR="00343741" w:rsidRPr="00076FB9" w:rsidRDefault="00343741" w:rsidP="00EF7AE6">
      <w:pPr>
        <w:pStyle w:val="Prrafodelista"/>
        <w:widowControl w:val="0"/>
        <w:numPr>
          <w:ilvl w:val="2"/>
          <w:numId w:val="16"/>
        </w:numPr>
        <w:tabs>
          <w:tab w:val="left" w:pos="1662"/>
        </w:tabs>
        <w:autoSpaceDE w:val="0"/>
        <w:autoSpaceDN w:val="0"/>
        <w:spacing w:before="1"/>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Instancias responsables. </w:t>
      </w:r>
      <w:r w:rsidRPr="00076FB9">
        <w:rPr>
          <w:rFonts w:ascii="Lucida Sans Unicode" w:hAnsi="Lucida Sans Unicode" w:cs="Lucida Sans Unicode"/>
          <w:sz w:val="20"/>
          <w:szCs w:val="20"/>
        </w:rPr>
        <w:t xml:space="preserve">El Consejo General del </w:t>
      </w:r>
      <w:r w:rsidR="001E7955" w:rsidRPr="00076FB9">
        <w:rPr>
          <w:rFonts w:ascii="Lucida Sans Unicode" w:hAnsi="Lucida Sans Unicode" w:cs="Lucida Sans Unicode"/>
          <w:sz w:val="20"/>
          <w:szCs w:val="20"/>
        </w:rPr>
        <w:t>Instituto Electoral y de Participación</w:t>
      </w:r>
      <w:r w:rsidR="00086131" w:rsidRPr="00076FB9">
        <w:rPr>
          <w:rFonts w:ascii="Lucida Sans Unicode" w:hAnsi="Lucida Sans Unicode" w:cs="Lucida Sans Unicode"/>
          <w:sz w:val="20"/>
          <w:szCs w:val="20"/>
        </w:rPr>
        <w:t xml:space="preserve"> Ciudadana del Estado de Jalisco,</w:t>
      </w:r>
      <w:r w:rsidRPr="00076FB9">
        <w:rPr>
          <w:rFonts w:ascii="Lucida Sans Unicode" w:hAnsi="Lucida Sans Unicode" w:cs="Lucida Sans Unicode"/>
          <w:color w:val="FF0000"/>
          <w:sz w:val="20"/>
          <w:szCs w:val="20"/>
        </w:rPr>
        <w:t xml:space="preserve"> </w:t>
      </w:r>
      <w:r w:rsidR="00086131" w:rsidRPr="00076FB9">
        <w:rPr>
          <w:rFonts w:ascii="Lucida Sans Unicode" w:hAnsi="Lucida Sans Unicode" w:cs="Lucida Sans Unicode"/>
          <w:sz w:val="20"/>
          <w:szCs w:val="20"/>
        </w:rPr>
        <w:t xml:space="preserve">la Comisión de Prerrogativas a Partidos </w:t>
      </w:r>
      <w:r w:rsidR="004C307D" w:rsidRPr="00076FB9">
        <w:rPr>
          <w:rFonts w:ascii="Lucida Sans Unicode" w:hAnsi="Lucida Sans Unicode" w:cs="Lucida Sans Unicode"/>
          <w:sz w:val="20"/>
          <w:szCs w:val="20"/>
        </w:rPr>
        <w:t>P</w:t>
      </w:r>
      <w:r w:rsidR="00086131" w:rsidRPr="00076FB9">
        <w:rPr>
          <w:rFonts w:ascii="Lucida Sans Unicode" w:hAnsi="Lucida Sans Unicode" w:cs="Lucida Sans Unicode"/>
          <w:sz w:val="20"/>
          <w:szCs w:val="20"/>
        </w:rPr>
        <w:t>olíticos,</w:t>
      </w:r>
      <w:r w:rsidRPr="00076FB9">
        <w:rPr>
          <w:rFonts w:ascii="Lucida Sans Unicode" w:hAnsi="Lucida Sans Unicode" w:cs="Lucida Sans Unicode"/>
          <w:sz w:val="20"/>
          <w:szCs w:val="20"/>
        </w:rPr>
        <w:t xml:space="preserve"> la </w:t>
      </w:r>
      <w:r w:rsidR="00EF7AE6" w:rsidRPr="00076FB9">
        <w:rPr>
          <w:rFonts w:ascii="Lucida Sans Unicode" w:hAnsi="Lucida Sans Unicode" w:cs="Lucida Sans Unicode"/>
          <w:sz w:val="20"/>
          <w:szCs w:val="20"/>
          <w:lang w:val="es-ES"/>
        </w:rPr>
        <w:t>Dirección de Transparencia, Protección de Datos Personales y Archivo</w:t>
      </w:r>
      <w:r w:rsidRPr="00076FB9">
        <w:rPr>
          <w:rFonts w:ascii="Lucida Sans Unicode" w:hAnsi="Lucida Sans Unicode" w:cs="Lucida Sans Unicode"/>
          <w:sz w:val="20"/>
          <w:szCs w:val="20"/>
        </w:rPr>
        <w:t xml:space="preserve">, </w:t>
      </w:r>
      <w:r w:rsidR="00086131" w:rsidRPr="00076FB9">
        <w:rPr>
          <w:rFonts w:ascii="Lucida Sans Unicode" w:hAnsi="Lucida Sans Unicode" w:cs="Lucida Sans Unicode"/>
          <w:sz w:val="20"/>
          <w:szCs w:val="20"/>
        </w:rPr>
        <w:t xml:space="preserve">la Dirección Ejecutiva de Prerrogativas a Partidos Políticos a través de la Dirección de Igualdad de Género y No Discriminación; y la Dirección Ejecutiva </w:t>
      </w:r>
      <w:r w:rsidR="00086131" w:rsidRPr="00076FB9">
        <w:rPr>
          <w:rFonts w:ascii="Lucida Sans Unicode" w:hAnsi="Lucida Sans Unicode" w:cs="Lucida Sans Unicode"/>
          <w:sz w:val="20"/>
          <w:szCs w:val="20"/>
        </w:rPr>
        <w:lastRenderedPageBreak/>
        <w:t>de Administración e Innovación a través de la Dirección de Informática.</w:t>
      </w:r>
    </w:p>
    <w:p w14:paraId="090932C5" w14:textId="77777777" w:rsidR="00343741" w:rsidRPr="00076FB9" w:rsidRDefault="00343741" w:rsidP="00AF4C79">
      <w:pPr>
        <w:pStyle w:val="Textoindependiente"/>
        <w:ind w:right="4"/>
        <w:rPr>
          <w:rFonts w:ascii="Lucida Sans Unicode" w:hAnsi="Lucida Sans Unicode" w:cs="Lucida Sans Unicode"/>
          <w:sz w:val="20"/>
          <w:szCs w:val="20"/>
        </w:rPr>
      </w:pPr>
    </w:p>
    <w:p w14:paraId="40ED777F" w14:textId="3864FA94" w:rsidR="00343741" w:rsidRPr="00076FB9" w:rsidRDefault="00343741" w:rsidP="00AF4C79">
      <w:pPr>
        <w:pStyle w:val="Prrafodelista"/>
        <w:widowControl w:val="0"/>
        <w:numPr>
          <w:ilvl w:val="2"/>
          <w:numId w:val="16"/>
        </w:numPr>
        <w:tabs>
          <w:tab w:val="left" w:pos="1661"/>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Instituto.</w:t>
      </w:r>
      <w:r w:rsidRPr="00076FB9">
        <w:rPr>
          <w:rFonts w:ascii="Lucida Sans Unicode" w:hAnsi="Lucida Sans Unicode" w:cs="Lucida Sans Unicode"/>
          <w:b/>
          <w:spacing w:val="-1"/>
          <w:sz w:val="20"/>
          <w:szCs w:val="20"/>
        </w:rPr>
        <w:t xml:space="preserve"> </w:t>
      </w:r>
      <w:r w:rsidR="001E7955" w:rsidRPr="00076FB9">
        <w:rPr>
          <w:rFonts w:ascii="Lucida Sans Unicode" w:hAnsi="Lucida Sans Unicode" w:cs="Lucida Sans Unicode"/>
          <w:sz w:val="20"/>
          <w:szCs w:val="20"/>
        </w:rPr>
        <w:t>Instituto Electoral y de Participación Ciudadana del Estado de Jalisco</w:t>
      </w:r>
      <w:r w:rsidRPr="00076FB9">
        <w:rPr>
          <w:rFonts w:ascii="Lucida Sans Unicode" w:hAnsi="Lucida Sans Unicode" w:cs="Lucida Sans Unicode"/>
          <w:spacing w:val="-2"/>
          <w:sz w:val="20"/>
          <w:szCs w:val="20"/>
        </w:rPr>
        <w:t>.</w:t>
      </w:r>
    </w:p>
    <w:p w14:paraId="710E2B5C"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47A25BA9" w14:textId="73550846"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Lineamientos.</w:t>
      </w:r>
      <w:r w:rsidRPr="00076FB9">
        <w:rPr>
          <w:rFonts w:ascii="Lucida Sans Unicode" w:hAnsi="Lucida Sans Unicode" w:cs="Lucida Sans Unicode"/>
          <w:b/>
          <w:spacing w:val="-17"/>
          <w:sz w:val="20"/>
          <w:szCs w:val="20"/>
        </w:rPr>
        <w:t xml:space="preserve"> </w:t>
      </w:r>
      <w:r w:rsidRPr="00076FB9">
        <w:rPr>
          <w:rFonts w:ascii="Lucida Sans Unicode" w:hAnsi="Lucida Sans Unicode" w:cs="Lucida Sans Unicode"/>
          <w:sz w:val="20"/>
          <w:szCs w:val="20"/>
        </w:rPr>
        <w:t>Lineamientos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para</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uso</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“Candidatas y</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Candidatos,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Conóceles”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para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Procesos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Electorales</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 xml:space="preserve">Locales. </w:t>
      </w:r>
    </w:p>
    <w:p w14:paraId="3AA34A52" w14:textId="77777777" w:rsidR="00343741" w:rsidRPr="00076FB9" w:rsidRDefault="00343741" w:rsidP="00AF4C79">
      <w:pPr>
        <w:pStyle w:val="Textoindependiente"/>
        <w:spacing w:before="10"/>
        <w:jc w:val="both"/>
        <w:rPr>
          <w:rFonts w:ascii="Lucida Sans Unicode" w:hAnsi="Lucida Sans Unicode" w:cs="Lucida Sans Unicode"/>
          <w:sz w:val="20"/>
          <w:szCs w:val="20"/>
        </w:rPr>
      </w:pPr>
    </w:p>
    <w:p w14:paraId="44721CC5" w14:textId="77777777" w:rsidR="00D22AC6" w:rsidRPr="00076FB9" w:rsidRDefault="00343741" w:rsidP="00AF4C79">
      <w:pPr>
        <w:pStyle w:val="Prrafodelista"/>
        <w:widowControl w:val="0"/>
        <w:numPr>
          <w:ilvl w:val="2"/>
          <w:numId w:val="16"/>
        </w:numPr>
        <w:tabs>
          <w:tab w:val="left" w:pos="1662"/>
        </w:tabs>
        <w:autoSpaceDE w:val="0"/>
        <w:autoSpaceDN w:val="0"/>
        <w:spacing w:before="1"/>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Metodología. </w:t>
      </w:r>
      <w:r w:rsidRPr="00076FB9">
        <w:rPr>
          <w:rFonts w:ascii="Lucida Sans Unicode" w:hAnsi="Lucida Sans Unicode" w:cs="Lucida Sans Unicode"/>
          <w:sz w:val="20"/>
          <w:szCs w:val="20"/>
        </w:rPr>
        <w:t>Metodología para el análisis cuantitativo y cualitativo de la información contenida en el cuestionario de identidad</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“Candidatas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Candidatos,</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Conóceles”</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 xml:space="preserve">para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z w:val="20"/>
          <w:szCs w:val="20"/>
        </w:rPr>
        <w:t>.</w:t>
      </w:r>
    </w:p>
    <w:p w14:paraId="63EB2EE4" w14:textId="089482FF" w:rsidR="00343741" w:rsidRPr="00076FB9" w:rsidRDefault="00D22AC6" w:rsidP="00AF4C79">
      <w:pPr>
        <w:widowControl w:val="0"/>
        <w:tabs>
          <w:tab w:val="left" w:pos="1662"/>
        </w:tabs>
        <w:autoSpaceDE w:val="0"/>
        <w:autoSpaceDN w:val="0"/>
        <w:spacing w:before="1"/>
        <w:ind w:right="4"/>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 </w:t>
      </w:r>
    </w:p>
    <w:p w14:paraId="5072C90D" w14:textId="77777777" w:rsidR="00343741" w:rsidRPr="00076FB9" w:rsidRDefault="00343741" w:rsidP="00AF4C79">
      <w:pPr>
        <w:pStyle w:val="Prrafodelista"/>
        <w:widowControl w:val="0"/>
        <w:numPr>
          <w:ilvl w:val="2"/>
          <w:numId w:val="16"/>
        </w:numPr>
        <w:tabs>
          <w:tab w:val="left" w:pos="1661"/>
          <w:tab w:val="left" w:pos="1662"/>
        </w:tabs>
        <w:autoSpaceDE w:val="0"/>
        <w:autoSpaceDN w:val="0"/>
        <w:spacing w:before="92"/>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PP.</w:t>
      </w:r>
      <w:r w:rsidRPr="00076FB9">
        <w:rPr>
          <w:rFonts w:ascii="Lucida Sans Unicode" w:hAnsi="Lucida Sans Unicode" w:cs="Lucida Sans Unicode"/>
          <w:b/>
          <w:spacing w:val="-2"/>
          <w:sz w:val="20"/>
          <w:szCs w:val="20"/>
        </w:rPr>
        <w:t xml:space="preserve"> </w:t>
      </w:r>
      <w:r w:rsidRPr="00076FB9">
        <w:rPr>
          <w:rFonts w:ascii="Lucida Sans Unicode" w:hAnsi="Lucida Sans Unicode" w:cs="Lucida Sans Unicode"/>
          <w:sz w:val="20"/>
          <w:szCs w:val="20"/>
        </w:rPr>
        <w:t>Partido</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(s)</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político</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pacing w:val="-4"/>
          <w:sz w:val="20"/>
          <w:szCs w:val="20"/>
        </w:rPr>
        <w:t>(s).</w:t>
      </w:r>
    </w:p>
    <w:p w14:paraId="5E97EAF6"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051DC726" w14:textId="5CF1E2DC"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PTO. </w:t>
      </w:r>
      <w:r w:rsidRPr="00076FB9">
        <w:rPr>
          <w:rFonts w:ascii="Lucida Sans Unicode" w:hAnsi="Lucida Sans Unicode" w:cs="Lucida Sans Unicode"/>
          <w:sz w:val="20"/>
          <w:szCs w:val="20"/>
        </w:rPr>
        <w:t>Proceso Técnico Operativo del Sistema “Candidatas y Candidatos, Conóceles”</w:t>
      </w:r>
      <w:r w:rsidR="006839D0" w:rsidRPr="00076FB9">
        <w:rPr>
          <w:rFonts w:ascii="Lucida Sans Unicode" w:hAnsi="Lucida Sans Unicode" w:cs="Lucida Sans Unicode"/>
          <w:sz w:val="20"/>
          <w:szCs w:val="20"/>
        </w:rPr>
        <w:t xml:space="preserve"> del Instituto Electoral y de Participación Ciudadana del Estado de Jalisco</w:t>
      </w:r>
      <w:r w:rsidRPr="00076FB9">
        <w:rPr>
          <w:rFonts w:ascii="Lucida Sans Unicode" w:hAnsi="Lucida Sans Unicode" w:cs="Lucida Sans Unicode"/>
          <w:sz w:val="20"/>
          <w:szCs w:val="20"/>
        </w:rPr>
        <w:t xml:space="preserve"> para </w:t>
      </w:r>
      <w:r w:rsidR="001E7955" w:rsidRPr="00076FB9">
        <w:rPr>
          <w:rFonts w:ascii="Lucida Sans Unicode" w:hAnsi="Lucida Sans Unicode" w:cs="Lucida Sans Unicode"/>
          <w:sz w:val="20"/>
          <w:szCs w:val="20"/>
        </w:rPr>
        <w:t>el Proceso Electoral Local</w:t>
      </w:r>
      <w:r w:rsidR="00182CA2" w:rsidRPr="00076FB9">
        <w:rPr>
          <w:rFonts w:ascii="Lucida Sans Unicode" w:hAnsi="Lucida Sans Unicode" w:cs="Lucida Sans Unicode"/>
          <w:sz w:val="20"/>
          <w:szCs w:val="20"/>
        </w:rPr>
        <w:t xml:space="preserve"> Concurrente</w:t>
      </w:r>
      <w:r w:rsidR="001E7955" w:rsidRPr="00076FB9">
        <w:rPr>
          <w:rFonts w:ascii="Lucida Sans Unicode" w:hAnsi="Lucida Sans Unicode" w:cs="Lucida Sans Unicode"/>
          <w:sz w:val="20"/>
          <w:szCs w:val="20"/>
        </w:rPr>
        <w:t xml:space="preserve"> 2023-2024</w:t>
      </w:r>
      <w:r w:rsidRPr="00076FB9">
        <w:rPr>
          <w:rFonts w:ascii="Lucida Sans Unicode" w:hAnsi="Lucida Sans Unicode" w:cs="Lucida Sans Unicode"/>
          <w:sz w:val="20"/>
          <w:szCs w:val="20"/>
        </w:rPr>
        <w:t>.</w:t>
      </w:r>
    </w:p>
    <w:p w14:paraId="626D9FDF" w14:textId="77777777" w:rsidR="00343741" w:rsidRPr="00076FB9" w:rsidRDefault="00343741" w:rsidP="00AF4C79">
      <w:pPr>
        <w:pStyle w:val="Textoindependiente"/>
        <w:spacing w:before="10"/>
        <w:ind w:right="4"/>
        <w:jc w:val="both"/>
        <w:rPr>
          <w:rFonts w:ascii="Lucida Sans Unicode" w:hAnsi="Lucida Sans Unicode" w:cs="Lucida Sans Unicode"/>
          <w:sz w:val="20"/>
          <w:szCs w:val="20"/>
        </w:rPr>
      </w:pPr>
    </w:p>
    <w:p w14:paraId="229B0827" w14:textId="7719020D"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Responsable. </w:t>
      </w:r>
      <w:r w:rsidRPr="00076FB9">
        <w:rPr>
          <w:rFonts w:ascii="Lucida Sans Unicode" w:hAnsi="Lucida Sans Unicode" w:cs="Lucida Sans Unicode"/>
          <w:sz w:val="20"/>
          <w:szCs w:val="20"/>
        </w:rPr>
        <w:t>Los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sujetos obligados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referidos en el</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artículo 1 de la Ley General de Protección de Datos Personales en Posesión de Sujetos Obligados, y el artículo 3, fracción VII de la Ley de Protección de Datos Personales en Posesión de Sujetos Obligados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Estado</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3"/>
          <w:sz w:val="20"/>
          <w:szCs w:val="20"/>
        </w:rPr>
        <w:t xml:space="preserve"> </w:t>
      </w:r>
      <w:r w:rsidR="00EE4007" w:rsidRPr="00076FB9">
        <w:rPr>
          <w:rFonts w:ascii="Lucida Sans Unicode" w:hAnsi="Lucida Sans Unicode" w:cs="Lucida Sans Unicode"/>
          <w:sz w:val="20"/>
          <w:szCs w:val="20"/>
          <w:lang w:val="es-ES"/>
        </w:rPr>
        <w:t>Jalisco</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Municipios, que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deciden</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sobre el tratamiento de datos personales.</w:t>
      </w:r>
    </w:p>
    <w:p w14:paraId="3094875A" w14:textId="77777777" w:rsidR="00343741" w:rsidRPr="00076FB9" w:rsidRDefault="00343741" w:rsidP="00AF4C79">
      <w:pPr>
        <w:pStyle w:val="Textoindependiente"/>
        <w:ind w:right="4"/>
        <w:jc w:val="both"/>
        <w:rPr>
          <w:rFonts w:ascii="Lucida Sans Unicode" w:hAnsi="Lucida Sans Unicode" w:cs="Lucida Sans Unicode"/>
          <w:sz w:val="20"/>
          <w:szCs w:val="20"/>
        </w:rPr>
      </w:pPr>
    </w:p>
    <w:p w14:paraId="4D19509A" w14:textId="7040817A"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Reglamento de Elecciones. </w:t>
      </w:r>
      <w:r w:rsidRPr="00076FB9">
        <w:rPr>
          <w:rFonts w:ascii="Lucida Sans Unicode" w:hAnsi="Lucida Sans Unicode" w:cs="Lucida Sans Unicode"/>
          <w:sz w:val="20"/>
          <w:szCs w:val="20"/>
        </w:rPr>
        <w:t xml:space="preserve">Reglamento de Elecciones </w:t>
      </w:r>
      <w:r w:rsidR="00BA5442" w:rsidRPr="00076FB9">
        <w:rPr>
          <w:rFonts w:ascii="Lucida Sans Unicode" w:hAnsi="Lucida Sans Unicode" w:cs="Lucida Sans Unicode"/>
          <w:sz w:val="20"/>
          <w:szCs w:val="20"/>
        </w:rPr>
        <w:t xml:space="preserve">emitido por </w:t>
      </w:r>
      <w:r w:rsidRPr="00076FB9">
        <w:rPr>
          <w:rFonts w:ascii="Lucida Sans Unicode" w:hAnsi="Lucida Sans Unicode" w:cs="Lucida Sans Unicode"/>
          <w:sz w:val="20"/>
          <w:szCs w:val="20"/>
        </w:rPr>
        <w:t>el Instituto Nacional Electoral.</w:t>
      </w:r>
    </w:p>
    <w:p w14:paraId="5F35F3AB" w14:textId="77777777" w:rsidR="00343741" w:rsidRPr="00076FB9" w:rsidRDefault="00343741" w:rsidP="00AF4C79">
      <w:pPr>
        <w:pStyle w:val="Textoindependiente"/>
        <w:ind w:right="4"/>
        <w:jc w:val="both"/>
        <w:rPr>
          <w:rFonts w:ascii="Lucida Sans Unicode" w:hAnsi="Lucida Sans Unicode" w:cs="Lucida Sans Unicode"/>
          <w:sz w:val="20"/>
          <w:szCs w:val="20"/>
        </w:rPr>
      </w:pPr>
    </w:p>
    <w:p w14:paraId="33D1CB27" w14:textId="5F6C827E"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Sistema. </w:t>
      </w:r>
      <w:r w:rsidRPr="00076FB9">
        <w:rPr>
          <w:rFonts w:ascii="Lucida Sans Unicode" w:hAnsi="Lucida Sans Unicode" w:cs="Lucida Sans Unicode"/>
          <w:sz w:val="20"/>
          <w:szCs w:val="20"/>
        </w:rPr>
        <w:t xml:space="preserve">Sistema “Candidatas y Candidatos, Conóceles” para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z w:val="20"/>
          <w:szCs w:val="20"/>
        </w:rPr>
        <w:t>.</w:t>
      </w:r>
    </w:p>
    <w:p w14:paraId="126B5D74" w14:textId="77777777" w:rsidR="00343741" w:rsidRPr="00076FB9" w:rsidRDefault="00343741" w:rsidP="00AF4C79">
      <w:pPr>
        <w:pStyle w:val="Textoindependiente"/>
        <w:ind w:right="4"/>
        <w:jc w:val="both"/>
        <w:rPr>
          <w:rFonts w:ascii="Lucida Sans Unicode" w:hAnsi="Lucida Sans Unicode" w:cs="Lucida Sans Unicode"/>
          <w:sz w:val="20"/>
          <w:szCs w:val="20"/>
        </w:rPr>
      </w:pPr>
    </w:p>
    <w:p w14:paraId="55915377" w14:textId="3C6B6A1A" w:rsidR="00D14824" w:rsidRPr="00076FB9" w:rsidRDefault="00343741" w:rsidP="00EF156B">
      <w:pPr>
        <w:pStyle w:val="Prrafodelista"/>
        <w:widowControl w:val="0"/>
        <w:numPr>
          <w:ilvl w:val="2"/>
          <w:numId w:val="16"/>
        </w:numPr>
        <w:tabs>
          <w:tab w:val="left" w:pos="1661"/>
          <w:tab w:val="left" w:pos="1662"/>
          <w:tab w:val="left" w:pos="9417"/>
        </w:tabs>
        <w:autoSpaceDE w:val="0"/>
        <w:autoSpaceDN w:val="0"/>
        <w:spacing w:before="13" w:line="244" w:lineRule="auto"/>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SIVOPLE:</w:t>
      </w:r>
      <w:r w:rsidRPr="00076FB9">
        <w:rPr>
          <w:rFonts w:ascii="Lucida Sans Unicode" w:hAnsi="Lucida Sans Unicode" w:cs="Lucida Sans Unicode"/>
          <w:b/>
          <w:spacing w:val="80"/>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8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80"/>
          <w:sz w:val="20"/>
          <w:szCs w:val="20"/>
        </w:rPr>
        <w:t xml:space="preserve"> </w:t>
      </w:r>
      <w:r w:rsidRPr="00076FB9">
        <w:rPr>
          <w:rFonts w:ascii="Lucida Sans Unicode" w:hAnsi="Lucida Sans Unicode" w:cs="Lucida Sans Unicode"/>
          <w:sz w:val="20"/>
          <w:szCs w:val="20"/>
        </w:rPr>
        <w:t>Vinculación</w:t>
      </w:r>
      <w:r w:rsidRPr="00076FB9">
        <w:rPr>
          <w:rFonts w:ascii="Lucida Sans Unicode" w:hAnsi="Lucida Sans Unicode" w:cs="Lucida Sans Unicode"/>
          <w:spacing w:val="80"/>
          <w:sz w:val="20"/>
          <w:szCs w:val="20"/>
        </w:rPr>
        <w:t xml:space="preserve"> </w:t>
      </w:r>
      <w:r w:rsidRPr="00076FB9">
        <w:rPr>
          <w:rFonts w:ascii="Lucida Sans Unicode" w:hAnsi="Lucida Sans Unicode" w:cs="Lucida Sans Unicode"/>
          <w:sz w:val="20"/>
          <w:szCs w:val="20"/>
        </w:rPr>
        <w:t>con</w:t>
      </w:r>
      <w:r w:rsidRPr="00076FB9">
        <w:rPr>
          <w:rFonts w:ascii="Lucida Sans Unicode" w:hAnsi="Lucida Sans Unicode" w:cs="Lucida Sans Unicode"/>
          <w:spacing w:val="80"/>
          <w:sz w:val="20"/>
          <w:szCs w:val="20"/>
        </w:rPr>
        <w:t xml:space="preserve"> </w:t>
      </w:r>
      <w:r w:rsidRPr="00076FB9">
        <w:rPr>
          <w:rFonts w:ascii="Lucida Sans Unicode" w:hAnsi="Lucida Sans Unicode" w:cs="Lucida Sans Unicode"/>
          <w:sz w:val="20"/>
          <w:szCs w:val="20"/>
        </w:rPr>
        <w:t>Organismos</w:t>
      </w:r>
      <w:r w:rsidRPr="00076FB9">
        <w:rPr>
          <w:rFonts w:ascii="Lucida Sans Unicode" w:hAnsi="Lucida Sans Unicode" w:cs="Lucida Sans Unicode"/>
          <w:spacing w:val="80"/>
          <w:sz w:val="20"/>
          <w:szCs w:val="20"/>
        </w:rPr>
        <w:t xml:space="preserve"> </w:t>
      </w:r>
      <w:r w:rsidRPr="00076FB9">
        <w:rPr>
          <w:rFonts w:ascii="Lucida Sans Unicode" w:hAnsi="Lucida Sans Unicode" w:cs="Lucida Sans Unicode"/>
          <w:sz w:val="20"/>
          <w:szCs w:val="20"/>
        </w:rPr>
        <w:t>Públicos</w:t>
      </w:r>
      <w:r w:rsidRPr="00076FB9">
        <w:rPr>
          <w:rFonts w:ascii="Lucida Sans Unicode" w:hAnsi="Lucida Sans Unicode" w:cs="Lucida Sans Unicode"/>
          <w:spacing w:val="80"/>
          <w:sz w:val="20"/>
          <w:szCs w:val="20"/>
        </w:rPr>
        <w:t xml:space="preserve"> </w:t>
      </w:r>
      <w:r w:rsidRPr="00076FB9">
        <w:rPr>
          <w:rFonts w:ascii="Lucida Sans Unicode" w:hAnsi="Lucida Sans Unicode" w:cs="Lucida Sans Unicode"/>
          <w:sz w:val="20"/>
          <w:szCs w:val="20"/>
        </w:rPr>
        <w:t>Locales Electorales de</w:t>
      </w:r>
      <w:r w:rsidR="005254B8" w:rsidRPr="00076FB9">
        <w:rPr>
          <w:rFonts w:ascii="Lucida Sans Unicode" w:hAnsi="Lucida Sans Unicode" w:cs="Lucida Sans Unicode"/>
          <w:sz w:val="20"/>
          <w:szCs w:val="20"/>
        </w:rPr>
        <w:t>l Instituto Nacional Electoral.</w:t>
      </w:r>
    </w:p>
    <w:p w14:paraId="0B52CBFC" w14:textId="77777777" w:rsidR="00343741" w:rsidRPr="00076FB9" w:rsidRDefault="00343741" w:rsidP="008C16E5">
      <w:pPr>
        <w:pStyle w:val="Prrafodelista"/>
        <w:widowControl w:val="0"/>
        <w:tabs>
          <w:tab w:val="left" w:pos="1661"/>
          <w:tab w:val="left" w:pos="1662"/>
          <w:tab w:val="left" w:pos="9417"/>
        </w:tabs>
        <w:autoSpaceDE w:val="0"/>
        <w:autoSpaceDN w:val="0"/>
        <w:spacing w:before="13" w:line="244" w:lineRule="auto"/>
        <w:ind w:left="1662" w:right="4"/>
        <w:contextualSpacing w:val="0"/>
        <w:jc w:val="both"/>
        <w:rPr>
          <w:rFonts w:ascii="Lucida Sans Unicode" w:hAnsi="Lucida Sans Unicode" w:cs="Lucida Sans Unicode"/>
          <w:sz w:val="20"/>
          <w:szCs w:val="20"/>
        </w:rPr>
      </w:pPr>
    </w:p>
    <w:p w14:paraId="02683BB9" w14:textId="038B4371" w:rsidR="00343741" w:rsidRPr="00076FB9" w:rsidRDefault="00343741" w:rsidP="00AF4C79">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Soporte Técnico. </w:t>
      </w:r>
      <w:r w:rsidRPr="00076FB9">
        <w:rPr>
          <w:rFonts w:ascii="Lucida Sans Unicode" w:hAnsi="Lucida Sans Unicode" w:cs="Lucida Sans Unicode"/>
          <w:sz w:val="20"/>
          <w:szCs w:val="20"/>
        </w:rPr>
        <w:t xml:space="preserve">Apoyo que da la Unidad de Informática y Estadística del </w:t>
      </w:r>
      <w:r w:rsidR="001E7955" w:rsidRPr="00076FB9">
        <w:rPr>
          <w:rFonts w:ascii="Lucida Sans Unicode" w:hAnsi="Lucida Sans Unicode" w:cs="Lucida Sans Unicode"/>
          <w:sz w:val="20"/>
          <w:szCs w:val="20"/>
        </w:rPr>
        <w:t>Instituto Electoral y de Participación Ciudadana del Estado de Jalisco</w:t>
      </w:r>
      <w:r w:rsidRPr="00076FB9">
        <w:rPr>
          <w:rFonts w:ascii="Lucida Sans Unicode" w:hAnsi="Lucida Sans Unicode" w:cs="Lucida Sans Unicode"/>
          <w:sz w:val="20"/>
          <w:szCs w:val="20"/>
        </w:rPr>
        <w:t xml:space="preserve">, en el reporte de fallas en el proceso del registro de la información en los cuestionarios curricular y de identidad, así como dudas del Sistema “Candidatas y Candidatos, Conóceles” para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z w:val="20"/>
          <w:szCs w:val="20"/>
        </w:rPr>
        <w:t>.</w:t>
      </w:r>
    </w:p>
    <w:p w14:paraId="73C7CC05" w14:textId="77777777" w:rsidR="00343741" w:rsidRPr="00076FB9" w:rsidRDefault="00343741" w:rsidP="00AF4C79">
      <w:pPr>
        <w:pStyle w:val="Textoindependiente"/>
        <w:spacing w:before="10"/>
        <w:jc w:val="both"/>
        <w:rPr>
          <w:rFonts w:ascii="Lucida Sans Unicode" w:hAnsi="Lucida Sans Unicode" w:cs="Lucida Sans Unicode"/>
          <w:sz w:val="20"/>
          <w:szCs w:val="20"/>
        </w:rPr>
      </w:pPr>
    </w:p>
    <w:p w14:paraId="52EAD547" w14:textId="65041BF1" w:rsidR="00343741" w:rsidRPr="00076FB9" w:rsidRDefault="00343741" w:rsidP="0060301B">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Supervisor(a). </w:t>
      </w:r>
      <w:r w:rsidRPr="00076FB9">
        <w:rPr>
          <w:rFonts w:ascii="Lucida Sans Unicode" w:hAnsi="Lucida Sans Unicode" w:cs="Lucida Sans Unicode"/>
          <w:sz w:val="20"/>
          <w:szCs w:val="20"/>
        </w:rPr>
        <w:t xml:space="preserve">Persona responsable designada por el partido político que corresponda, para la supervisión y validación de la captura de la información en el Sistema “Candidatas y Candidatos, Conóceles” para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z w:val="20"/>
          <w:szCs w:val="20"/>
        </w:rPr>
        <w:t>.</w:t>
      </w:r>
    </w:p>
    <w:p w14:paraId="1604E022" w14:textId="77777777" w:rsidR="00343741" w:rsidRPr="00076FB9" w:rsidRDefault="00343741" w:rsidP="0060301B">
      <w:pPr>
        <w:pStyle w:val="Textoindependiente"/>
        <w:spacing w:before="2"/>
        <w:ind w:right="4"/>
        <w:jc w:val="both"/>
        <w:rPr>
          <w:rFonts w:ascii="Lucida Sans Unicode" w:hAnsi="Lucida Sans Unicode" w:cs="Lucida Sans Unicode"/>
          <w:sz w:val="20"/>
          <w:szCs w:val="20"/>
        </w:rPr>
      </w:pPr>
    </w:p>
    <w:p w14:paraId="54173BF0" w14:textId="77777777" w:rsidR="00343741" w:rsidRPr="00076FB9" w:rsidRDefault="00343741" w:rsidP="0060301B">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Titular. </w:t>
      </w:r>
      <w:r w:rsidRPr="00076FB9">
        <w:rPr>
          <w:rFonts w:ascii="Lucida Sans Unicode" w:hAnsi="Lucida Sans Unicode" w:cs="Lucida Sans Unicode"/>
          <w:sz w:val="20"/>
          <w:szCs w:val="20"/>
        </w:rPr>
        <w:t>A quien corresponden los datos personales y datos personales sensibles.</w:t>
      </w:r>
    </w:p>
    <w:p w14:paraId="1A6339E3"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6BB068D1" w14:textId="77777777" w:rsidR="00343741" w:rsidRPr="00076FB9" w:rsidRDefault="00343741" w:rsidP="0060301B">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Transferencia.</w:t>
      </w:r>
      <w:r w:rsidRPr="00076FB9">
        <w:rPr>
          <w:rFonts w:ascii="Lucida Sans Unicode" w:hAnsi="Lucida Sans Unicode" w:cs="Lucida Sans Unicode"/>
          <w:b/>
          <w:spacing w:val="-10"/>
          <w:sz w:val="20"/>
          <w:szCs w:val="20"/>
        </w:rPr>
        <w:t xml:space="preserve"> </w:t>
      </w:r>
      <w:r w:rsidRPr="00076FB9">
        <w:rPr>
          <w:rFonts w:ascii="Lucida Sans Unicode" w:hAnsi="Lucida Sans Unicode" w:cs="Lucida Sans Unicode"/>
          <w:sz w:val="20"/>
          <w:szCs w:val="20"/>
        </w:rPr>
        <w:t>Toda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comunicación</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personales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dentro</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o fuera del territorio mexicano, realizada a persona distinta de la o el titular, responsable o encargado. No se considerará transferencia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remisión,</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ni</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comunicación</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entre</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áreas o unidades</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administrativas adscritas al</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mismo sujeto obligado</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en el ejercicio de sus atribuciones.</w:t>
      </w:r>
    </w:p>
    <w:p w14:paraId="69B21255"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51D97C35" w14:textId="75B417F5" w:rsidR="00343741" w:rsidRPr="00076FB9" w:rsidRDefault="00343741" w:rsidP="002C7912">
      <w:pPr>
        <w:pStyle w:val="Prrafodelista"/>
        <w:widowControl w:val="0"/>
        <w:numPr>
          <w:ilvl w:val="2"/>
          <w:numId w:val="16"/>
        </w:numPr>
        <w:tabs>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Tratamiento. </w:t>
      </w:r>
      <w:r w:rsidRPr="00076FB9">
        <w:rPr>
          <w:rFonts w:ascii="Lucida Sans Unicode" w:hAnsi="Lucida Sans Unicode" w:cs="Lucida Sans Unicode"/>
          <w:sz w:val="20"/>
          <w:szCs w:val="20"/>
        </w:rPr>
        <w:t>Cualquier operación o conjunto de operaciones efectuadas mediante procedimientos manuales o automatizados aplicados a los datos personales, relacionados con la obtención,</w:t>
      </w:r>
      <w:r w:rsidR="00115D9E"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uso,</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registro,</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organización,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conservación,</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elaboración,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utilización, comunicación, difusión, almacenamiento, posesión, acceso, manejo, aprovechamiento, divulgación, transferencia o disposición de datos personales y datos personales sensibles.</w:t>
      </w:r>
    </w:p>
    <w:p w14:paraId="2D34530E" w14:textId="77777777" w:rsidR="00343741" w:rsidRPr="00076FB9" w:rsidRDefault="00343741" w:rsidP="00AF4C79">
      <w:pPr>
        <w:pStyle w:val="Textoindependiente"/>
        <w:spacing w:before="10"/>
        <w:jc w:val="both"/>
        <w:rPr>
          <w:rFonts w:ascii="Lucida Sans Unicode" w:hAnsi="Lucida Sans Unicode" w:cs="Lucida Sans Unicode"/>
          <w:sz w:val="20"/>
          <w:szCs w:val="20"/>
        </w:rPr>
      </w:pPr>
    </w:p>
    <w:p w14:paraId="4B6318BA" w14:textId="77777777" w:rsidR="00343741" w:rsidRPr="00076FB9" w:rsidRDefault="00343741" w:rsidP="0060301B">
      <w:pPr>
        <w:pStyle w:val="Prrafodelista"/>
        <w:widowControl w:val="0"/>
        <w:numPr>
          <w:ilvl w:val="2"/>
          <w:numId w:val="16"/>
        </w:numPr>
        <w:tabs>
          <w:tab w:val="left" w:pos="1661"/>
          <w:tab w:val="left" w:pos="1662"/>
        </w:tabs>
        <w:autoSpaceDE w:val="0"/>
        <w:autoSpaceDN w:val="0"/>
        <w:ind w:right="4"/>
        <w:contextualSpacing w:val="0"/>
        <w:jc w:val="both"/>
        <w:rPr>
          <w:rFonts w:ascii="Lucida Sans Unicode" w:hAnsi="Lucida Sans Unicode" w:cs="Lucida Sans Unicode"/>
          <w:sz w:val="20"/>
          <w:szCs w:val="20"/>
        </w:rPr>
      </w:pPr>
      <w:proofErr w:type="spellStart"/>
      <w:r w:rsidRPr="00076FB9">
        <w:rPr>
          <w:rFonts w:ascii="Lucida Sans Unicode" w:hAnsi="Lucida Sans Unicode" w:cs="Lucida Sans Unicode"/>
          <w:b/>
          <w:sz w:val="20"/>
          <w:szCs w:val="20"/>
        </w:rPr>
        <w:t>UTTyPDP</w:t>
      </w:r>
      <w:proofErr w:type="spellEnd"/>
      <w:r w:rsidRPr="00076FB9">
        <w:rPr>
          <w:rFonts w:ascii="Lucida Sans Unicode" w:hAnsi="Lucida Sans Unicode" w:cs="Lucida Sans Unicode"/>
          <w:b/>
          <w:sz w:val="20"/>
          <w:szCs w:val="20"/>
        </w:rPr>
        <w:t>:</w:t>
      </w:r>
      <w:r w:rsidRPr="00076FB9">
        <w:rPr>
          <w:rFonts w:ascii="Lucida Sans Unicode" w:hAnsi="Lucida Sans Unicode" w:cs="Lucida Sans Unicode"/>
          <w:b/>
          <w:spacing w:val="40"/>
          <w:sz w:val="20"/>
          <w:szCs w:val="20"/>
        </w:rPr>
        <w:t xml:space="preserve"> </w:t>
      </w:r>
      <w:r w:rsidRPr="00076FB9">
        <w:rPr>
          <w:rFonts w:ascii="Lucida Sans Unicode" w:hAnsi="Lucida Sans Unicode" w:cs="Lucida Sans Unicode"/>
          <w:sz w:val="20"/>
          <w:szCs w:val="20"/>
        </w:rPr>
        <w:t>Unidad</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Técnica</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Transparencia</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Protección</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 Datos Personales del Instituto Nacional Electoral.</w:t>
      </w:r>
    </w:p>
    <w:p w14:paraId="33B86CD7"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453442B5" w14:textId="77777777" w:rsidR="00343741" w:rsidRPr="00076FB9" w:rsidRDefault="00343741" w:rsidP="0060301B">
      <w:pPr>
        <w:pStyle w:val="Prrafodelista"/>
        <w:widowControl w:val="0"/>
        <w:numPr>
          <w:ilvl w:val="2"/>
          <w:numId w:val="16"/>
        </w:numPr>
        <w:tabs>
          <w:tab w:val="left" w:pos="1661"/>
          <w:tab w:val="left" w:pos="1662"/>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 xml:space="preserve">UTVOPL: </w:t>
      </w:r>
      <w:r w:rsidRPr="00076FB9">
        <w:rPr>
          <w:rFonts w:ascii="Lucida Sans Unicode" w:hAnsi="Lucida Sans Unicode" w:cs="Lucida Sans Unicode"/>
          <w:sz w:val="20"/>
          <w:szCs w:val="20"/>
        </w:rPr>
        <w:t>La</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Unidad</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Técnica</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Vinculación</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con</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Organismos Publicaos Locales del Instituto Nacional Electoral.</w:t>
      </w:r>
    </w:p>
    <w:p w14:paraId="00EFE1FD"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34D6D2EA" w14:textId="2CE1B85B" w:rsidR="00343741" w:rsidRPr="00076FB9" w:rsidRDefault="00343741" w:rsidP="0060301B">
      <w:pPr>
        <w:pStyle w:val="Prrafodelista"/>
        <w:widowControl w:val="0"/>
        <w:numPr>
          <w:ilvl w:val="2"/>
          <w:numId w:val="16"/>
        </w:numPr>
        <w:tabs>
          <w:tab w:val="left" w:pos="1662"/>
          <w:tab w:val="left" w:pos="9417"/>
        </w:tabs>
        <w:autoSpaceDE w:val="0"/>
        <w:autoSpaceDN w:val="0"/>
        <w:spacing w:before="92"/>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sz w:val="20"/>
          <w:szCs w:val="20"/>
        </w:rPr>
        <w:t>Verificador(a).</w:t>
      </w:r>
      <w:r w:rsidRPr="00076FB9">
        <w:rPr>
          <w:rFonts w:ascii="Lucida Sans Unicode" w:hAnsi="Lucida Sans Unicode" w:cs="Lucida Sans Unicode"/>
          <w:b/>
          <w:spacing w:val="75"/>
          <w:sz w:val="20"/>
          <w:szCs w:val="20"/>
        </w:rPr>
        <w:t xml:space="preserve"> </w:t>
      </w:r>
      <w:r w:rsidRPr="00076FB9">
        <w:rPr>
          <w:rFonts w:ascii="Lucida Sans Unicode" w:hAnsi="Lucida Sans Unicode" w:cs="Lucida Sans Unicode"/>
          <w:sz w:val="20"/>
          <w:szCs w:val="20"/>
        </w:rPr>
        <w:t>Responsables</w:t>
      </w:r>
      <w:r w:rsidRPr="00076FB9">
        <w:rPr>
          <w:rFonts w:ascii="Lucida Sans Unicode" w:hAnsi="Lucida Sans Unicode" w:cs="Lucida Sans Unicode"/>
          <w:spacing w:val="7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76"/>
          <w:sz w:val="20"/>
          <w:szCs w:val="20"/>
        </w:rPr>
        <w:t xml:space="preserve"> </w:t>
      </w:r>
      <w:r w:rsidRPr="00076FB9">
        <w:rPr>
          <w:rFonts w:ascii="Lucida Sans Unicode" w:hAnsi="Lucida Sans Unicode" w:cs="Lucida Sans Unicode"/>
          <w:sz w:val="20"/>
          <w:szCs w:val="20"/>
        </w:rPr>
        <w:t>supervisar</w:t>
      </w:r>
      <w:r w:rsidRPr="00076FB9">
        <w:rPr>
          <w:rFonts w:ascii="Lucida Sans Unicode" w:hAnsi="Lucida Sans Unicode" w:cs="Lucida Sans Unicode"/>
          <w:spacing w:val="74"/>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77"/>
          <w:sz w:val="20"/>
          <w:szCs w:val="20"/>
        </w:rPr>
        <w:t xml:space="preserve"> </w:t>
      </w:r>
      <w:r w:rsidRPr="00076FB9">
        <w:rPr>
          <w:rFonts w:ascii="Lucida Sans Unicode" w:hAnsi="Lucida Sans Unicode" w:cs="Lucida Sans Unicode"/>
          <w:sz w:val="20"/>
          <w:szCs w:val="20"/>
        </w:rPr>
        <w:t>verificar</w:t>
      </w:r>
      <w:r w:rsidRPr="00076FB9">
        <w:rPr>
          <w:rFonts w:ascii="Lucida Sans Unicode" w:hAnsi="Lucida Sans Unicode" w:cs="Lucida Sans Unicode"/>
          <w:spacing w:val="75"/>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76"/>
          <w:sz w:val="20"/>
          <w:szCs w:val="20"/>
        </w:rPr>
        <w:t xml:space="preserve"> </w:t>
      </w:r>
      <w:r w:rsidRPr="00076FB9">
        <w:rPr>
          <w:rFonts w:ascii="Lucida Sans Unicode" w:hAnsi="Lucida Sans Unicode" w:cs="Lucida Sans Unicode"/>
          <w:spacing w:val="-5"/>
          <w:sz w:val="20"/>
          <w:szCs w:val="20"/>
        </w:rPr>
        <w:t>el</w:t>
      </w:r>
      <w:r w:rsidR="00B36FDF"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 xml:space="preserve">Sistema “Candidatas y Candidatos, Conóceles” para </w:t>
      </w:r>
      <w:r w:rsidR="001E7955" w:rsidRPr="00076FB9">
        <w:rPr>
          <w:rFonts w:ascii="Lucida Sans Unicode" w:hAnsi="Lucida Sans Unicode" w:cs="Lucida Sans Unicode"/>
          <w:sz w:val="20"/>
          <w:szCs w:val="20"/>
        </w:rPr>
        <w:t>el Proceso Electoral Local 2023-2024</w:t>
      </w:r>
      <w:r w:rsidRPr="00076FB9">
        <w:rPr>
          <w:rFonts w:ascii="Lucida Sans Unicode" w:hAnsi="Lucida Sans Unicode" w:cs="Lucida Sans Unicode"/>
          <w:sz w:val="20"/>
          <w:szCs w:val="20"/>
        </w:rPr>
        <w:t>, la captura de los contenidos de los cuestionarios</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curricular</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identidad</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publicados</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Partidos políticos y personas candidatas.</w:t>
      </w:r>
    </w:p>
    <w:p w14:paraId="3066296C" w14:textId="77777777" w:rsidR="00343741" w:rsidRPr="00076FB9" w:rsidRDefault="00343741" w:rsidP="00DC2088">
      <w:pPr>
        <w:pStyle w:val="Textoindependiente"/>
        <w:rPr>
          <w:rFonts w:ascii="Lucida Sans Unicode" w:hAnsi="Lucida Sans Unicode" w:cs="Lucida Sans Unicode"/>
          <w:sz w:val="20"/>
          <w:szCs w:val="20"/>
        </w:rPr>
      </w:pPr>
    </w:p>
    <w:p w14:paraId="5A4FDE3A" w14:textId="77777777" w:rsidR="00343741" w:rsidRPr="00076FB9" w:rsidRDefault="00343741" w:rsidP="0060301B">
      <w:pPr>
        <w:pStyle w:val="Prrafodelista"/>
        <w:widowControl w:val="0"/>
        <w:numPr>
          <w:ilvl w:val="1"/>
          <w:numId w:val="16"/>
        </w:numPr>
        <w:tabs>
          <w:tab w:val="left" w:pos="822"/>
        </w:tabs>
        <w:autoSpaceDE w:val="0"/>
        <w:autoSpaceDN w:val="0"/>
        <w:spacing w:before="1"/>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De conformidad con el artículo 9 de los Lineamientos, las fases del PTO definidas por este Instituto para su ejecución son las siguientes:</w:t>
      </w:r>
    </w:p>
    <w:p w14:paraId="450D2BED" w14:textId="77777777" w:rsidR="00343741" w:rsidRPr="00076FB9" w:rsidRDefault="00343741" w:rsidP="0060301B">
      <w:pPr>
        <w:pStyle w:val="Textoindependiente"/>
        <w:spacing w:before="11"/>
        <w:ind w:right="4"/>
        <w:jc w:val="both"/>
        <w:rPr>
          <w:rFonts w:ascii="Lucida Sans Unicode" w:hAnsi="Lucida Sans Unicode" w:cs="Lucida Sans Unicode"/>
          <w:sz w:val="20"/>
          <w:szCs w:val="20"/>
        </w:rPr>
      </w:pPr>
    </w:p>
    <w:p w14:paraId="255B04F5" w14:textId="78422086" w:rsidR="00343741" w:rsidRPr="00076FB9" w:rsidRDefault="00343741" w:rsidP="0060301B">
      <w:pPr>
        <w:pStyle w:val="Prrafodelista"/>
        <w:widowControl w:val="0"/>
        <w:numPr>
          <w:ilvl w:val="0"/>
          <w:numId w:val="10"/>
        </w:numPr>
        <w:tabs>
          <w:tab w:val="left" w:pos="1235"/>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bCs/>
          <w:sz w:val="20"/>
          <w:szCs w:val="20"/>
        </w:rPr>
        <w:t>Captura de datos</w:t>
      </w:r>
      <w:r w:rsidRPr="00076FB9">
        <w:rPr>
          <w:rFonts w:ascii="Lucida Sans Unicode" w:hAnsi="Lucida Sans Unicode" w:cs="Lucida Sans Unicode"/>
          <w:sz w:val="20"/>
          <w:szCs w:val="20"/>
        </w:rPr>
        <w:t>: En esta fase se registran los datos que deberán capturar</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coaliciones</w:t>
      </w:r>
      <w:r w:rsidR="002A744E" w:rsidRPr="00076FB9">
        <w:rPr>
          <w:rFonts w:ascii="Lucida Sans Unicode" w:hAnsi="Lucida Sans Unicode" w:cs="Lucida Sans Unicode"/>
          <w:sz w:val="20"/>
          <w:szCs w:val="20"/>
          <w:lang w:val="es-ES"/>
        </w:rPr>
        <w:t xml:space="preserve"> y </w:t>
      </w:r>
      <w:r w:rsidRPr="00076FB9">
        <w:rPr>
          <w:rFonts w:ascii="Lucida Sans Unicode" w:hAnsi="Lucida Sans Unicode" w:cs="Lucida Sans Unicode"/>
          <w:sz w:val="20"/>
          <w:szCs w:val="20"/>
        </w:rPr>
        <w:t>candidaturas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 xml:space="preserve">independientes, así como la fecha y hora de su registro, </w:t>
      </w:r>
      <w:r w:rsidRPr="00076FB9">
        <w:rPr>
          <w:rFonts w:ascii="Lucida Sans Unicode" w:hAnsi="Lucida Sans Unicode" w:cs="Lucida Sans Unicode"/>
          <w:sz w:val="20"/>
          <w:szCs w:val="20"/>
        </w:rPr>
        <w:lastRenderedPageBreak/>
        <w:t>a través del Sistema desarrollado para tal fin;</w:t>
      </w:r>
    </w:p>
    <w:p w14:paraId="2FD9E706" w14:textId="77777777" w:rsidR="00343741" w:rsidRPr="00076FB9" w:rsidRDefault="00343741" w:rsidP="0060301B">
      <w:pPr>
        <w:pStyle w:val="Textoindependiente"/>
        <w:spacing w:before="1"/>
        <w:ind w:right="4"/>
        <w:jc w:val="both"/>
        <w:rPr>
          <w:rFonts w:ascii="Lucida Sans Unicode" w:hAnsi="Lucida Sans Unicode" w:cs="Lucida Sans Unicode"/>
          <w:sz w:val="20"/>
          <w:szCs w:val="20"/>
        </w:rPr>
      </w:pPr>
    </w:p>
    <w:p w14:paraId="5580979C" w14:textId="77777777" w:rsidR="00343741" w:rsidRPr="00076FB9" w:rsidRDefault="00343741" w:rsidP="0060301B">
      <w:pPr>
        <w:pStyle w:val="Prrafodelista"/>
        <w:widowControl w:val="0"/>
        <w:numPr>
          <w:ilvl w:val="0"/>
          <w:numId w:val="10"/>
        </w:numPr>
        <w:tabs>
          <w:tab w:val="left" w:pos="1235"/>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bCs/>
          <w:sz w:val="20"/>
          <w:szCs w:val="20"/>
        </w:rPr>
        <w:t>Validación de datos</w:t>
      </w:r>
      <w:r w:rsidRPr="00076FB9">
        <w:rPr>
          <w:rFonts w:ascii="Lucida Sans Unicode" w:hAnsi="Lucida Sans Unicode" w:cs="Lucida Sans Unicode"/>
          <w:sz w:val="20"/>
          <w:szCs w:val="20"/>
        </w:rPr>
        <w:t>: Tiene por objeto corroborar que todos los datos capturados coincidan con los datos solicitados en los cuestionarios curricular y de identidad de las candidaturas;</w:t>
      </w:r>
    </w:p>
    <w:p w14:paraId="414531FC"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169B631F" w14:textId="77777777" w:rsidR="00343741" w:rsidRPr="00076FB9" w:rsidRDefault="00343741" w:rsidP="0060301B">
      <w:pPr>
        <w:pStyle w:val="Prrafodelista"/>
        <w:widowControl w:val="0"/>
        <w:numPr>
          <w:ilvl w:val="0"/>
          <w:numId w:val="10"/>
        </w:numPr>
        <w:tabs>
          <w:tab w:val="left" w:pos="1235"/>
        </w:tabs>
        <w:autoSpaceDE w:val="0"/>
        <w:autoSpaceDN w:val="0"/>
        <w:ind w:right="4"/>
        <w:contextualSpacing w:val="0"/>
        <w:jc w:val="both"/>
        <w:rPr>
          <w:rFonts w:ascii="Lucida Sans Unicode" w:hAnsi="Lucida Sans Unicode" w:cs="Lucida Sans Unicode"/>
          <w:sz w:val="20"/>
          <w:szCs w:val="20"/>
        </w:rPr>
      </w:pPr>
      <w:r w:rsidRPr="00076FB9">
        <w:rPr>
          <w:rFonts w:ascii="Lucida Sans Unicode" w:hAnsi="Lucida Sans Unicode" w:cs="Lucida Sans Unicode"/>
          <w:b/>
          <w:bCs/>
          <w:sz w:val="20"/>
          <w:szCs w:val="20"/>
        </w:rPr>
        <w:t>Publicación de información</w:t>
      </w:r>
      <w:r w:rsidRPr="00076FB9">
        <w:rPr>
          <w:rFonts w:ascii="Lucida Sans Unicode" w:hAnsi="Lucida Sans Unicode" w:cs="Lucida Sans Unicode"/>
          <w:sz w:val="20"/>
          <w:szCs w:val="20"/>
        </w:rPr>
        <w:t>: Se refiere a la divulgación de los datos, imágenes y bases de datos del Sistema, misma que se encuentra a cargo del Instituto.</w:t>
      </w:r>
    </w:p>
    <w:p w14:paraId="6236562E" w14:textId="77777777" w:rsidR="00343741" w:rsidRPr="00076FB9" w:rsidRDefault="00343741" w:rsidP="00AF4C79">
      <w:pPr>
        <w:pStyle w:val="Textoindependiente"/>
        <w:jc w:val="both"/>
        <w:rPr>
          <w:rFonts w:ascii="Lucida Sans Unicode" w:hAnsi="Lucida Sans Unicode" w:cs="Lucida Sans Unicode"/>
          <w:sz w:val="20"/>
          <w:szCs w:val="20"/>
        </w:rPr>
      </w:pPr>
    </w:p>
    <w:p w14:paraId="59950C35"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 Sistema generará dos bases de datos, la primera correspondiente al cuestionario curricular y la segunda al cuestionario de identidad.</w:t>
      </w:r>
    </w:p>
    <w:p w14:paraId="460243DE"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5FF263BA" w14:textId="77777777" w:rsidR="00343741" w:rsidRPr="00076FB9" w:rsidRDefault="00343741" w:rsidP="0060301B">
      <w:pPr>
        <w:pStyle w:val="Prrafodelista"/>
        <w:widowControl w:val="0"/>
        <w:numPr>
          <w:ilvl w:val="1"/>
          <w:numId w:val="16"/>
        </w:numPr>
        <w:tabs>
          <w:tab w:val="left" w:pos="822"/>
        </w:tabs>
        <w:autoSpaceDE w:val="0"/>
        <w:autoSpaceDN w:val="0"/>
        <w:spacing w:before="1"/>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generará</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matriz</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cuestionario</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identidad, conforme a lo dispuesto en la Metodología.</w:t>
      </w:r>
    </w:p>
    <w:p w14:paraId="2E030CEF" w14:textId="77777777" w:rsidR="00343741" w:rsidRPr="00076FB9" w:rsidRDefault="00343741" w:rsidP="0060301B">
      <w:pPr>
        <w:pStyle w:val="Textoindependiente"/>
        <w:spacing w:before="2"/>
        <w:ind w:right="4"/>
        <w:jc w:val="both"/>
        <w:rPr>
          <w:rFonts w:ascii="Lucida Sans Unicode" w:hAnsi="Lucida Sans Unicode" w:cs="Lucida Sans Unicode"/>
          <w:sz w:val="20"/>
          <w:szCs w:val="20"/>
        </w:rPr>
      </w:pPr>
    </w:p>
    <w:p w14:paraId="4613EEFC" w14:textId="77777777" w:rsidR="00343741" w:rsidRPr="00076FB9" w:rsidRDefault="00343741" w:rsidP="0060301B">
      <w:pPr>
        <w:pStyle w:val="Prrafodelista"/>
        <w:widowControl w:val="0"/>
        <w:numPr>
          <w:ilvl w:val="1"/>
          <w:numId w:val="16"/>
        </w:numPr>
        <w:tabs>
          <w:tab w:val="left" w:pos="822"/>
        </w:tabs>
        <w:autoSpaceDE w:val="0"/>
        <w:autoSpaceDN w:val="0"/>
        <w:spacing w:before="92"/>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Para los casos no previstos en el presente PTO las instancias responsables tienen la facultad de tomar las decisiones técnicas operativas que correspondan, debiendo en todo momento informar a través del SIVOPLE a la UTVOPL y a la </w:t>
      </w:r>
      <w:proofErr w:type="spellStart"/>
      <w:r w:rsidRPr="00076FB9">
        <w:rPr>
          <w:rFonts w:ascii="Lucida Sans Unicode" w:hAnsi="Lucida Sans Unicode" w:cs="Lucida Sans Unicode"/>
          <w:sz w:val="20"/>
          <w:szCs w:val="20"/>
        </w:rPr>
        <w:t>UTTyPDP</w:t>
      </w:r>
      <w:proofErr w:type="spellEnd"/>
      <w:r w:rsidRPr="00076FB9">
        <w:rPr>
          <w:rFonts w:ascii="Lucida Sans Unicode" w:hAnsi="Lucida Sans Unicode" w:cs="Lucida Sans Unicode"/>
          <w:sz w:val="20"/>
          <w:szCs w:val="20"/>
        </w:rPr>
        <w:t>.</w:t>
      </w:r>
    </w:p>
    <w:p w14:paraId="05C4224D" w14:textId="77777777" w:rsidR="00343741" w:rsidRPr="00076FB9" w:rsidRDefault="00343741" w:rsidP="00DC2088">
      <w:pPr>
        <w:pStyle w:val="Textoindependiente"/>
        <w:rPr>
          <w:rFonts w:ascii="Lucida Sans Unicode" w:hAnsi="Lucida Sans Unicode" w:cs="Lucida Sans Unicode"/>
          <w:sz w:val="20"/>
          <w:szCs w:val="20"/>
        </w:rPr>
      </w:pPr>
    </w:p>
    <w:p w14:paraId="506494E6" w14:textId="54AAEAAA" w:rsidR="00343741" w:rsidRPr="00076FB9" w:rsidRDefault="00343741" w:rsidP="001E1BB4">
      <w:pPr>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CAPTURA DE DATOS</w:t>
      </w:r>
    </w:p>
    <w:p w14:paraId="3DB12CD9" w14:textId="77777777" w:rsidR="00343741" w:rsidRPr="00076FB9" w:rsidRDefault="00343741" w:rsidP="00DC2088">
      <w:pPr>
        <w:pStyle w:val="Textoindependiente"/>
        <w:rPr>
          <w:rFonts w:ascii="Lucida Sans Unicode" w:hAnsi="Lucida Sans Unicode" w:cs="Lucida Sans Unicode"/>
          <w:b/>
          <w:sz w:val="20"/>
          <w:szCs w:val="20"/>
        </w:rPr>
      </w:pPr>
    </w:p>
    <w:p w14:paraId="51124CE2" w14:textId="165D0A6B"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 Sistema permitirá la captura de la información requerida en el artículo 19 de los Lineamientos</w:t>
      </w:r>
      <w:r w:rsidR="00D43EAF" w:rsidRPr="00076FB9">
        <w:rPr>
          <w:rFonts w:ascii="Lucida Sans Unicode" w:hAnsi="Lucida Sans Unicode" w:cs="Lucida Sans Unicode"/>
          <w:sz w:val="20"/>
          <w:szCs w:val="20"/>
        </w:rPr>
        <w:t xml:space="preserve">, conforme al anexo I y anexo II. </w:t>
      </w:r>
    </w:p>
    <w:p w14:paraId="461C61F4" w14:textId="77777777" w:rsidR="00343741" w:rsidRPr="00076FB9" w:rsidRDefault="00343741" w:rsidP="0060301B">
      <w:pPr>
        <w:pStyle w:val="Textoindependiente"/>
        <w:spacing w:before="1"/>
        <w:ind w:right="4"/>
        <w:jc w:val="both"/>
        <w:rPr>
          <w:rFonts w:ascii="Lucida Sans Unicode" w:hAnsi="Lucida Sans Unicode" w:cs="Lucida Sans Unicode"/>
          <w:sz w:val="20"/>
          <w:szCs w:val="20"/>
        </w:rPr>
      </w:pPr>
    </w:p>
    <w:p w14:paraId="49E69E0A" w14:textId="7BD4BE2B"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 captura de datos de los cuestionarios curricular y de identidad será realizada</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candidaturas</w:t>
      </w:r>
      <w:r w:rsidR="0036220D" w:rsidRPr="00076FB9">
        <w:rPr>
          <w:rFonts w:ascii="Lucida Sans Unicode" w:hAnsi="Lucida Sans Unicode" w:cs="Lucida Sans Unicode"/>
          <w:sz w:val="20"/>
          <w:szCs w:val="20"/>
          <w:lang w:val="es-ES"/>
        </w:rPr>
        <w:t xml:space="preserve"> independientes</w:t>
      </w:r>
      <w:r w:rsidRPr="00076FB9">
        <w:rPr>
          <w:rFonts w:ascii="Lucida Sans Unicode" w:hAnsi="Lucida Sans Unicode" w:cs="Lucida Sans Unicode"/>
          <w:sz w:val="20"/>
          <w:szCs w:val="20"/>
        </w:rPr>
        <w:t>,</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un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plazo</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máximo</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 xml:space="preserve">quince días naturales posteriores a la recepción de las cuentas de acceso notificadas por la </w:t>
      </w:r>
      <w:r w:rsidR="00EF7AE6" w:rsidRPr="00076FB9">
        <w:rPr>
          <w:rFonts w:ascii="Lucida Sans Unicode" w:hAnsi="Lucida Sans Unicode" w:cs="Lucida Sans Unicode"/>
          <w:sz w:val="20"/>
          <w:szCs w:val="20"/>
          <w:lang w:val="es-ES"/>
        </w:rPr>
        <w:t>DTPDPA</w:t>
      </w:r>
      <w:r w:rsidRPr="00076FB9">
        <w:rPr>
          <w:rFonts w:ascii="Lucida Sans Unicode" w:hAnsi="Lucida Sans Unicode" w:cs="Lucida Sans Unicode"/>
          <w:sz w:val="20"/>
          <w:szCs w:val="20"/>
        </w:rPr>
        <w:t>, de conformidad a los artículos 16, inciso f); y 17 incisos b) y f) de los Lineamientos.</w:t>
      </w:r>
    </w:p>
    <w:p w14:paraId="2F49BBA7"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34BB86A0" w14:textId="19080EE9" w:rsidR="00343741" w:rsidRPr="00076FB9" w:rsidRDefault="00343741" w:rsidP="0060301B">
      <w:pPr>
        <w:pStyle w:val="Prrafodelista"/>
        <w:widowControl w:val="0"/>
        <w:numPr>
          <w:ilvl w:val="1"/>
          <w:numId w:val="16"/>
        </w:numPr>
        <w:tabs>
          <w:tab w:val="left" w:pos="822"/>
        </w:tabs>
        <w:autoSpaceDE w:val="0"/>
        <w:autoSpaceDN w:val="0"/>
        <w:spacing w:before="92"/>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w:t>
      </w:r>
      <w:r w:rsidRPr="00076FB9">
        <w:rPr>
          <w:rFonts w:ascii="Lucida Sans Unicode" w:hAnsi="Lucida Sans Unicode" w:cs="Lucida Sans Unicode"/>
          <w:spacing w:val="-15"/>
          <w:sz w:val="20"/>
          <w:szCs w:val="20"/>
        </w:rPr>
        <w:t xml:space="preserve"> </w:t>
      </w:r>
      <w:r w:rsidR="00EF7AE6" w:rsidRPr="00076FB9">
        <w:rPr>
          <w:rFonts w:ascii="Lucida Sans Unicode" w:hAnsi="Lucida Sans Unicode" w:cs="Lucida Sans Unicode"/>
          <w:sz w:val="20"/>
          <w:szCs w:val="20"/>
          <w:lang w:val="es-ES"/>
        </w:rPr>
        <w:t>DTPDPA</w:t>
      </w:r>
      <w:r w:rsidR="001E7F10"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entregará</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cuentas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acceso</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al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representaciones de los PP ante el Consejo General del Instituto y</w:t>
      </w:r>
      <w:r w:rsidR="00823914" w:rsidRPr="00076FB9">
        <w:rPr>
          <w:rFonts w:ascii="Lucida Sans Unicode" w:hAnsi="Lucida Sans Unicode" w:cs="Lucida Sans Unicode"/>
          <w:sz w:val="20"/>
          <w:szCs w:val="20"/>
        </w:rPr>
        <w:t xml:space="preserve"> a</w:t>
      </w:r>
      <w:r w:rsidRPr="00076FB9">
        <w:rPr>
          <w:rFonts w:ascii="Lucida Sans Unicode" w:hAnsi="Lucida Sans Unicode" w:cs="Lucida Sans Unicode"/>
          <w:sz w:val="20"/>
          <w:szCs w:val="20"/>
        </w:rPr>
        <w:t xml:space="preserve"> </w:t>
      </w:r>
      <w:r w:rsidR="00823914" w:rsidRPr="00076FB9">
        <w:rPr>
          <w:rFonts w:ascii="Lucida Sans Unicode" w:hAnsi="Lucida Sans Unicode" w:cs="Lucida Sans Unicode"/>
          <w:sz w:val="20"/>
          <w:szCs w:val="20"/>
        </w:rPr>
        <w:t>las candidaturas independientes</w:t>
      </w:r>
      <w:r w:rsidRPr="00076FB9">
        <w:rPr>
          <w:rFonts w:ascii="Lucida Sans Unicode" w:hAnsi="Lucida Sans Unicode" w:cs="Lucida Sans Unicode"/>
          <w:sz w:val="20"/>
          <w:szCs w:val="20"/>
        </w:rPr>
        <w:t xml:space="preserve"> para la captura de </w:t>
      </w:r>
      <w:r w:rsidR="00823914" w:rsidRPr="00076FB9">
        <w:rPr>
          <w:rFonts w:ascii="Lucida Sans Unicode" w:hAnsi="Lucida Sans Unicode" w:cs="Lucida Sans Unicode"/>
          <w:sz w:val="20"/>
          <w:szCs w:val="20"/>
        </w:rPr>
        <w:t>la información en el Sistema. E</w:t>
      </w:r>
      <w:r w:rsidRPr="00076FB9">
        <w:rPr>
          <w:rFonts w:ascii="Lucida Sans Unicode" w:hAnsi="Lucida Sans Unicode" w:cs="Lucida Sans Unicode"/>
          <w:sz w:val="20"/>
          <w:szCs w:val="20"/>
        </w:rPr>
        <w:t>n el</w:t>
      </w:r>
      <w:r w:rsidR="001E7F10"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caso</w:t>
      </w:r>
      <w:r w:rsidRPr="00076FB9">
        <w:rPr>
          <w:rFonts w:ascii="Lucida Sans Unicode" w:hAnsi="Lucida Sans Unicode" w:cs="Lucida Sans Unicode"/>
          <w:spacing w:val="3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36"/>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33"/>
          <w:sz w:val="20"/>
          <w:szCs w:val="20"/>
        </w:rPr>
        <w:t xml:space="preserve"> </w:t>
      </w:r>
      <w:r w:rsidRPr="00076FB9">
        <w:rPr>
          <w:rFonts w:ascii="Lucida Sans Unicode" w:hAnsi="Lucida Sans Unicode" w:cs="Lucida Sans Unicode"/>
          <w:sz w:val="20"/>
          <w:szCs w:val="20"/>
        </w:rPr>
        <w:t>primeras</w:t>
      </w:r>
      <w:r w:rsidR="00823914" w:rsidRPr="00076FB9">
        <w:rPr>
          <w:rFonts w:ascii="Lucida Sans Unicode" w:hAnsi="Lucida Sans Unicode" w:cs="Lucida Sans Unicode"/>
          <w:sz w:val="20"/>
          <w:szCs w:val="20"/>
        </w:rPr>
        <w:t>,</w:t>
      </w:r>
      <w:r w:rsidRPr="00076FB9">
        <w:rPr>
          <w:rFonts w:ascii="Lucida Sans Unicode" w:hAnsi="Lucida Sans Unicode" w:cs="Lucida Sans Unicode"/>
          <w:spacing w:val="36"/>
          <w:sz w:val="20"/>
          <w:szCs w:val="20"/>
        </w:rPr>
        <w:t xml:space="preserve"> </w:t>
      </w:r>
      <w:r w:rsidRPr="00076FB9">
        <w:rPr>
          <w:rFonts w:ascii="Lucida Sans Unicode" w:hAnsi="Lucida Sans Unicode" w:cs="Lucida Sans Unicode"/>
          <w:sz w:val="20"/>
          <w:szCs w:val="20"/>
        </w:rPr>
        <w:t>tendrán</w:t>
      </w:r>
      <w:r w:rsidRPr="00076FB9">
        <w:rPr>
          <w:rFonts w:ascii="Lucida Sans Unicode" w:hAnsi="Lucida Sans Unicode" w:cs="Lucida Sans Unicode"/>
          <w:spacing w:val="35"/>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34"/>
          <w:sz w:val="20"/>
          <w:szCs w:val="20"/>
        </w:rPr>
        <w:t xml:space="preserve"> </w:t>
      </w:r>
      <w:r w:rsidRPr="00076FB9">
        <w:rPr>
          <w:rFonts w:ascii="Lucida Sans Unicode" w:hAnsi="Lucida Sans Unicode" w:cs="Lucida Sans Unicode"/>
          <w:sz w:val="20"/>
          <w:szCs w:val="20"/>
        </w:rPr>
        <w:t>obligación</w:t>
      </w:r>
      <w:r w:rsidRPr="00076FB9">
        <w:rPr>
          <w:rFonts w:ascii="Lucida Sans Unicode" w:hAnsi="Lucida Sans Unicode" w:cs="Lucida Sans Unicode"/>
          <w:spacing w:val="3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36"/>
          <w:sz w:val="20"/>
          <w:szCs w:val="20"/>
        </w:rPr>
        <w:t xml:space="preserve"> </w:t>
      </w:r>
      <w:r w:rsidRPr="00076FB9">
        <w:rPr>
          <w:rFonts w:ascii="Lucida Sans Unicode" w:hAnsi="Lucida Sans Unicode" w:cs="Lucida Sans Unicode"/>
          <w:sz w:val="20"/>
          <w:szCs w:val="20"/>
        </w:rPr>
        <w:t>hacerlas</w:t>
      </w:r>
      <w:r w:rsidRPr="00076FB9">
        <w:rPr>
          <w:rFonts w:ascii="Lucida Sans Unicode" w:hAnsi="Lucida Sans Unicode" w:cs="Lucida Sans Unicode"/>
          <w:spacing w:val="35"/>
          <w:sz w:val="20"/>
          <w:szCs w:val="20"/>
        </w:rPr>
        <w:t xml:space="preserve"> </w:t>
      </w:r>
      <w:r w:rsidR="00823914" w:rsidRPr="00076FB9">
        <w:rPr>
          <w:rFonts w:ascii="Lucida Sans Unicode" w:hAnsi="Lucida Sans Unicode" w:cs="Lucida Sans Unicode"/>
          <w:sz w:val="20"/>
          <w:szCs w:val="20"/>
        </w:rPr>
        <w:t>llegar</w:t>
      </w:r>
      <w:r w:rsidRPr="00076FB9">
        <w:rPr>
          <w:rFonts w:ascii="Lucida Sans Unicode" w:hAnsi="Lucida Sans Unicode" w:cs="Lucida Sans Unicode"/>
          <w:spacing w:val="33"/>
          <w:sz w:val="20"/>
          <w:szCs w:val="20"/>
        </w:rPr>
        <w:t xml:space="preserve"> </w:t>
      </w:r>
      <w:r w:rsidRPr="00076FB9">
        <w:rPr>
          <w:rFonts w:ascii="Lucida Sans Unicode" w:hAnsi="Lucida Sans Unicode" w:cs="Lucida Sans Unicode"/>
          <w:sz w:val="20"/>
          <w:szCs w:val="20"/>
        </w:rPr>
        <w:t>bajo</w:t>
      </w:r>
      <w:r w:rsidRPr="00076FB9">
        <w:rPr>
          <w:rFonts w:ascii="Lucida Sans Unicode" w:hAnsi="Lucida Sans Unicode" w:cs="Lucida Sans Unicode"/>
          <w:spacing w:val="36"/>
          <w:sz w:val="20"/>
          <w:szCs w:val="20"/>
        </w:rPr>
        <w:t xml:space="preserve"> </w:t>
      </w:r>
      <w:r w:rsidRPr="00076FB9">
        <w:rPr>
          <w:rFonts w:ascii="Lucida Sans Unicode" w:hAnsi="Lucida Sans Unicode" w:cs="Lucida Sans Unicode"/>
          <w:spacing w:val="-5"/>
          <w:sz w:val="20"/>
          <w:szCs w:val="20"/>
        </w:rPr>
        <w:t>su</w:t>
      </w:r>
      <w:r w:rsidR="006569A7" w:rsidRPr="00076FB9">
        <w:rPr>
          <w:rFonts w:ascii="Lucida Sans Unicode" w:hAnsi="Lucida Sans Unicode" w:cs="Lucida Sans Unicode"/>
          <w:spacing w:val="-5"/>
          <w:sz w:val="20"/>
          <w:szCs w:val="20"/>
          <w:lang w:val="es-ES"/>
        </w:rPr>
        <w:t xml:space="preserve"> </w:t>
      </w:r>
      <w:r w:rsidRPr="00076FB9">
        <w:rPr>
          <w:rFonts w:ascii="Lucida Sans Unicode" w:hAnsi="Lucida Sans Unicode" w:cs="Lucida Sans Unicode"/>
          <w:sz w:val="20"/>
          <w:szCs w:val="20"/>
        </w:rPr>
        <w:t>estricta responsabilidad a la persona del PP encargada de la captura</w:t>
      </w:r>
      <w:r w:rsidR="00823914" w:rsidRPr="00076FB9">
        <w:rPr>
          <w:rFonts w:ascii="Lucida Sans Unicode" w:hAnsi="Lucida Sans Unicode" w:cs="Lucida Sans Unicode"/>
          <w:sz w:val="20"/>
          <w:szCs w:val="20"/>
        </w:rPr>
        <w:t>,</w:t>
      </w:r>
      <w:r w:rsidRPr="00076FB9">
        <w:rPr>
          <w:rFonts w:ascii="Lucida Sans Unicode" w:hAnsi="Lucida Sans Unicode" w:cs="Lucida Sans Unicode"/>
          <w:sz w:val="20"/>
          <w:szCs w:val="20"/>
        </w:rPr>
        <w:t xml:space="preserve"> o</w:t>
      </w:r>
      <w:r w:rsidR="00823914" w:rsidRPr="00076FB9">
        <w:rPr>
          <w:rFonts w:ascii="Lucida Sans Unicode" w:hAnsi="Lucida Sans Unicode" w:cs="Lucida Sans Unicode"/>
          <w:sz w:val="20"/>
          <w:szCs w:val="20"/>
        </w:rPr>
        <w:t>,</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a la persona candidata.</w:t>
      </w:r>
      <w:r w:rsidR="00823914" w:rsidRPr="00076FB9">
        <w:rPr>
          <w:rFonts w:ascii="Lucida Sans Unicode" w:hAnsi="Lucida Sans Unicode" w:cs="Lucida Sans Unicode"/>
          <w:sz w:val="20"/>
          <w:szCs w:val="20"/>
        </w:rPr>
        <w:t xml:space="preserve"> </w:t>
      </w:r>
    </w:p>
    <w:p w14:paraId="192867AB" w14:textId="77777777" w:rsidR="00343741" w:rsidRPr="00076FB9" w:rsidRDefault="00343741" w:rsidP="0060301B">
      <w:pPr>
        <w:pStyle w:val="Textoindependiente"/>
        <w:spacing w:before="4"/>
        <w:ind w:right="4"/>
        <w:rPr>
          <w:rFonts w:ascii="Lucida Sans Unicode" w:hAnsi="Lucida Sans Unicode" w:cs="Lucida Sans Unicode"/>
          <w:sz w:val="20"/>
          <w:szCs w:val="20"/>
        </w:rPr>
      </w:pPr>
    </w:p>
    <w:p w14:paraId="3E1DBFCC" w14:textId="7CCEF351"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w:t>
      </w:r>
      <w:r w:rsidRPr="00076FB9">
        <w:rPr>
          <w:rFonts w:ascii="Lucida Sans Unicode" w:hAnsi="Lucida Sans Unicode" w:cs="Lucida Sans Unicode"/>
          <w:spacing w:val="-3"/>
          <w:sz w:val="20"/>
          <w:szCs w:val="20"/>
        </w:rPr>
        <w:t xml:space="preserve"> </w:t>
      </w:r>
      <w:r w:rsidR="00EF7AE6" w:rsidRPr="00076FB9">
        <w:rPr>
          <w:rFonts w:ascii="Lucida Sans Unicode" w:hAnsi="Lucida Sans Unicode" w:cs="Lucida Sans Unicode"/>
          <w:sz w:val="20"/>
          <w:szCs w:val="20"/>
          <w:lang w:val="es-ES"/>
        </w:rPr>
        <w:t>DTPDPA</w:t>
      </w:r>
      <w:r w:rsidR="006569A7"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entregará</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cuentas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acceso al</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al</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supervisor(a),</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para la validación de la de información.</w:t>
      </w:r>
    </w:p>
    <w:p w14:paraId="1653C330"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2673C641"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Los PP y las candidaturas, así como el supervisor(a), están obligados a salvaguardar</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confidencialidad</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cuentas</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acceso</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al</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así como evitar el uso indebido por parte de personas no autorizadas.</w:t>
      </w:r>
    </w:p>
    <w:p w14:paraId="42897FD5"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2FF9EE83" w14:textId="448486FD"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Los PP y las candidaturas</w:t>
      </w:r>
      <w:r w:rsidR="00F1166B" w:rsidRPr="00076FB9">
        <w:rPr>
          <w:rFonts w:ascii="Lucida Sans Unicode" w:hAnsi="Lucida Sans Unicode" w:cs="Lucida Sans Unicode"/>
          <w:sz w:val="20"/>
          <w:szCs w:val="20"/>
          <w:lang w:val="es-ES"/>
        </w:rPr>
        <w:t xml:space="preserve"> independientes</w:t>
      </w:r>
      <w:r w:rsidRPr="00076FB9">
        <w:rPr>
          <w:rFonts w:ascii="Lucida Sans Unicode" w:hAnsi="Lucida Sans Unicode" w:cs="Lucida Sans Unicode"/>
          <w:sz w:val="20"/>
          <w:szCs w:val="20"/>
        </w:rPr>
        <w:t xml:space="preserve"> serán responsables del resguardo y correcta utilización de las cuentas de acceso al Sistema, así como de adoptar las medidas pertinentes, debiendo en su caso, informar al Instituto, a través de la </w:t>
      </w:r>
      <w:r w:rsidR="00EF7AE6" w:rsidRPr="00076FB9">
        <w:rPr>
          <w:rFonts w:ascii="Lucida Sans Unicode" w:hAnsi="Lucida Sans Unicode" w:cs="Lucida Sans Unicode"/>
          <w:sz w:val="20"/>
          <w:szCs w:val="20"/>
          <w:lang w:val="es-ES"/>
        </w:rPr>
        <w:t>DTPDPA</w:t>
      </w:r>
      <w:r w:rsidRPr="00076FB9">
        <w:rPr>
          <w:rFonts w:ascii="Lucida Sans Unicode" w:hAnsi="Lucida Sans Unicode" w:cs="Lucida Sans Unicode"/>
          <w:sz w:val="20"/>
          <w:szCs w:val="20"/>
        </w:rPr>
        <w:t>, sobre la pérdida o extravió del usuario o contraseña, para los efectos que corresponda.</w:t>
      </w:r>
    </w:p>
    <w:p w14:paraId="223FF328" w14:textId="77777777" w:rsidR="00343741" w:rsidRPr="00076FB9" w:rsidRDefault="00343741" w:rsidP="00AF4C79">
      <w:pPr>
        <w:pStyle w:val="Textoindependiente"/>
        <w:spacing w:before="11"/>
        <w:jc w:val="both"/>
        <w:rPr>
          <w:rFonts w:ascii="Lucida Sans Unicode" w:hAnsi="Lucida Sans Unicode" w:cs="Lucida Sans Unicode"/>
          <w:sz w:val="20"/>
          <w:szCs w:val="20"/>
        </w:rPr>
      </w:pPr>
    </w:p>
    <w:p w14:paraId="0A5FF7A9"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registrará,</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un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historial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actividad,</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al</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menos,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fecha,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hora, usuario, módulo del Sistema y acción realizada. La información que se muestre en el referido historial no podrá modificarse ni eliminarse.</w:t>
      </w:r>
    </w:p>
    <w:p w14:paraId="1EACD5BB"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67901769"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Las candidaturas podrán capturar directamente la información en el Sistema,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o</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bien,</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podrán proporcionar</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postulantes</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información requerida en los cuestionarios curricular y de identidad, a efecto de que sea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quien</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lleve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cabo</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captura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misma,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sin</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perder</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vista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el carácter obligatorio del llenado de los cuestionarios, de conformidad al artículo 17, incisos b) y c) de los Lineamientos.</w:t>
      </w:r>
    </w:p>
    <w:p w14:paraId="0FCF42B1" w14:textId="77777777" w:rsidR="00343741" w:rsidRPr="00076FB9" w:rsidRDefault="00343741" w:rsidP="0060301B">
      <w:pPr>
        <w:pStyle w:val="Textoindependiente"/>
        <w:spacing w:before="2"/>
        <w:ind w:right="4"/>
        <w:rPr>
          <w:rFonts w:ascii="Lucida Sans Unicode" w:hAnsi="Lucida Sans Unicode" w:cs="Lucida Sans Unicode"/>
          <w:sz w:val="20"/>
          <w:szCs w:val="20"/>
        </w:rPr>
      </w:pPr>
    </w:p>
    <w:p w14:paraId="1D3E3F8B" w14:textId="77777777" w:rsidR="00343741" w:rsidRPr="00076FB9" w:rsidRDefault="00343741" w:rsidP="0060301B">
      <w:pPr>
        <w:pStyle w:val="Prrafodelista"/>
        <w:widowControl w:val="0"/>
        <w:numPr>
          <w:ilvl w:val="1"/>
          <w:numId w:val="16"/>
        </w:numPr>
        <w:tabs>
          <w:tab w:val="left" w:pos="822"/>
        </w:tabs>
        <w:autoSpaceDE w:val="0"/>
        <w:autoSpaceDN w:val="0"/>
        <w:spacing w:before="92"/>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Para el cuestionario de identidad los PP deben recabar, resguardar y cargar en el Sistema el consentimiento expreso y por escrito de sus personas candidatas, siendo corresponsables con estas últimas de la veracidad y calidad de la información capturada, por lo que deberán conocer</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aceptar</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aviso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privacidad</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conforme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artículo 16, inciso h) de los Lineamientos.</w:t>
      </w:r>
    </w:p>
    <w:p w14:paraId="781876A8"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5D8D0FF4" w14:textId="647BAEAA"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Las candidaturas son responsables directas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de la veracidad y calidad de la información proporcionada, por lo que deben cargar en el Sistema la relativa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cuestionarios</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curricular</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identidad,</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así</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como,</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caso, el</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consentimiento</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expreso</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manifieste</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autorización</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para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hacer pública la información del cuestionario de identidad, a efecto de que la misma aparezca en su perfil de consulta pública. Además, deberán conocer y aceptar el aviso de privacidad del Sistema. Lo anterior</w:t>
      </w:r>
      <w:r w:rsidR="00C474A3" w:rsidRPr="00076FB9">
        <w:rPr>
          <w:rFonts w:ascii="Lucida Sans Unicode" w:hAnsi="Lucida Sans Unicode" w:cs="Lucida Sans Unicode"/>
          <w:sz w:val="20"/>
          <w:szCs w:val="20"/>
        </w:rPr>
        <w:t>,</w:t>
      </w:r>
      <w:r w:rsidRPr="00076FB9">
        <w:rPr>
          <w:rFonts w:ascii="Lucida Sans Unicode" w:hAnsi="Lucida Sans Unicode" w:cs="Lucida Sans Unicode"/>
          <w:sz w:val="20"/>
          <w:szCs w:val="20"/>
        </w:rPr>
        <w:t xml:space="preserve"> atendiendo a lo señalado en el artículo 17, incisos e) y f) de los </w:t>
      </w:r>
      <w:r w:rsidRPr="00076FB9">
        <w:rPr>
          <w:rFonts w:ascii="Lucida Sans Unicode" w:hAnsi="Lucida Sans Unicode" w:cs="Lucida Sans Unicode"/>
          <w:spacing w:val="-2"/>
          <w:sz w:val="20"/>
          <w:szCs w:val="20"/>
        </w:rPr>
        <w:t>Lineamientos.</w:t>
      </w:r>
    </w:p>
    <w:p w14:paraId="07A9E67A" w14:textId="77777777" w:rsidR="00343741" w:rsidRPr="00076FB9" w:rsidRDefault="00343741" w:rsidP="0060301B">
      <w:pPr>
        <w:pStyle w:val="Textoindependiente"/>
        <w:spacing w:before="11"/>
        <w:ind w:right="4"/>
        <w:jc w:val="both"/>
        <w:rPr>
          <w:rFonts w:ascii="Lucida Sans Unicode" w:hAnsi="Lucida Sans Unicode" w:cs="Lucida Sans Unicode"/>
          <w:sz w:val="20"/>
          <w:szCs w:val="20"/>
        </w:rPr>
      </w:pPr>
    </w:p>
    <w:p w14:paraId="197DE455" w14:textId="48BDA5C1" w:rsidR="00343741" w:rsidRPr="00076FB9" w:rsidRDefault="00343741" w:rsidP="0060301B">
      <w:pPr>
        <w:pStyle w:val="Prrafodelista"/>
        <w:widowControl w:val="0"/>
        <w:numPr>
          <w:ilvl w:val="1"/>
          <w:numId w:val="16"/>
        </w:numPr>
        <w:tabs>
          <w:tab w:val="left" w:pos="822"/>
          <w:tab w:val="left" w:pos="9417"/>
        </w:tabs>
        <w:autoSpaceDE w:val="0"/>
        <w:autoSpaceDN w:val="0"/>
        <w:spacing w:before="113" w:line="218" w:lineRule="auto"/>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Los PP y las candidaturas podrán descargar del Sistema el formato de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consentimiento expreso para el tratamiento y la publicidad de los datos personales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sensibles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personas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candidatas,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contenidos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el</w:t>
      </w:r>
      <w:r w:rsidR="00CA3785"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cuestionario</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2"/>
          <w:sz w:val="20"/>
          <w:szCs w:val="20"/>
        </w:rPr>
        <w:t xml:space="preserve"> identidad.</w:t>
      </w:r>
    </w:p>
    <w:p w14:paraId="0DAD3F56" w14:textId="77777777" w:rsidR="00343741" w:rsidRPr="00076FB9" w:rsidRDefault="00343741" w:rsidP="00AF4C79">
      <w:pPr>
        <w:pStyle w:val="Textoindependiente"/>
        <w:spacing w:before="10"/>
        <w:jc w:val="both"/>
        <w:rPr>
          <w:rFonts w:ascii="Lucida Sans Unicode" w:hAnsi="Lucida Sans Unicode" w:cs="Lucida Sans Unicode"/>
          <w:sz w:val="20"/>
          <w:szCs w:val="20"/>
        </w:rPr>
      </w:pPr>
    </w:p>
    <w:p w14:paraId="4A639165" w14:textId="77777777" w:rsidR="00343741" w:rsidRPr="00076FB9" w:rsidRDefault="00343741" w:rsidP="0060301B">
      <w:pPr>
        <w:pStyle w:val="Prrafodelista"/>
        <w:widowControl w:val="0"/>
        <w:numPr>
          <w:ilvl w:val="1"/>
          <w:numId w:val="16"/>
        </w:numPr>
        <w:tabs>
          <w:tab w:val="left" w:pos="822"/>
        </w:tabs>
        <w:autoSpaceDE w:val="0"/>
        <w:autoSpaceDN w:val="0"/>
        <w:spacing w:line="259" w:lineRule="auto"/>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lastRenderedPageBreak/>
        <w:t>En caso de que las candidaturas no proporcionen el consentimiento expreso</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para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publicación</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información</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contenida</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cuestionario 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identidad,</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ésta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almacenará</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exclusivamente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base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del Sistema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para</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fines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estadísticos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señalados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Lineamientos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la Metodología,</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tal</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como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establece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artículo</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24</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Lineamientos.</w:t>
      </w:r>
    </w:p>
    <w:p w14:paraId="68CDB0A5" w14:textId="77777777" w:rsidR="00343741" w:rsidRPr="00076FB9" w:rsidRDefault="00343741" w:rsidP="0060301B">
      <w:pPr>
        <w:pStyle w:val="Textoindependiente"/>
        <w:spacing w:before="10"/>
        <w:ind w:right="4"/>
        <w:rPr>
          <w:rFonts w:ascii="Lucida Sans Unicode" w:hAnsi="Lucida Sans Unicode" w:cs="Lucida Sans Unicode"/>
          <w:sz w:val="20"/>
          <w:szCs w:val="20"/>
        </w:rPr>
      </w:pPr>
    </w:p>
    <w:p w14:paraId="35FEABCB" w14:textId="510032E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En el caso de coaliciones, la carga de la información debe ser realizada por el PP que postula la candidatura registrada, conforme al convenio respectivo, de conformidad a los artículos 19, fracción I, numeral 1; y fracción II, numerales 2 y 3 de los </w:t>
      </w:r>
      <w:r w:rsidRPr="00076FB9">
        <w:rPr>
          <w:rFonts w:ascii="Lucida Sans Unicode" w:hAnsi="Lucida Sans Unicode" w:cs="Lucida Sans Unicode"/>
          <w:spacing w:val="-2"/>
          <w:sz w:val="20"/>
          <w:szCs w:val="20"/>
        </w:rPr>
        <w:t>Lineamientos.</w:t>
      </w:r>
    </w:p>
    <w:p w14:paraId="06115C46" w14:textId="77777777" w:rsidR="00343741" w:rsidRPr="00076FB9" w:rsidRDefault="00343741" w:rsidP="0060301B">
      <w:pPr>
        <w:pStyle w:val="Textoindependiente"/>
        <w:spacing w:before="11"/>
        <w:ind w:right="4"/>
        <w:jc w:val="both"/>
        <w:rPr>
          <w:rFonts w:ascii="Lucida Sans Unicode" w:hAnsi="Lucida Sans Unicode" w:cs="Lucida Sans Unicode"/>
          <w:sz w:val="20"/>
          <w:szCs w:val="20"/>
        </w:rPr>
      </w:pPr>
    </w:p>
    <w:p w14:paraId="630D8E84" w14:textId="242E316A"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Cuando se presenten</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sustituciones,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los PP responsables deben capturar y actualizar la información de los cuestionarios, curricular y de identidad, en un plazo de cinco días naturales posteriores a la recepción de las cuentas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acceso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notificadas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7"/>
          <w:sz w:val="20"/>
          <w:szCs w:val="20"/>
        </w:rPr>
        <w:t xml:space="preserve"> </w:t>
      </w:r>
      <w:r w:rsidR="00EF7AE6" w:rsidRPr="00076FB9">
        <w:rPr>
          <w:rFonts w:ascii="Lucida Sans Unicode" w:hAnsi="Lucida Sans Unicode" w:cs="Lucida Sans Unicode"/>
          <w:sz w:val="20"/>
          <w:szCs w:val="20"/>
          <w:lang w:val="es-ES"/>
        </w:rPr>
        <w:t>DTPDPA</w:t>
      </w:r>
      <w:r w:rsidRPr="00076FB9">
        <w:rPr>
          <w:rFonts w:ascii="Lucida Sans Unicode" w:hAnsi="Lucida Sans Unicode" w:cs="Lucida Sans Unicode"/>
          <w:sz w:val="20"/>
          <w:szCs w:val="20"/>
        </w:rPr>
        <w:t>,</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atención</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señalado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los artículos 16, inciso i) y 19, fracción II, numeral 8 de los Lineamientos.</w:t>
      </w:r>
    </w:p>
    <w:p w14:paraId="1A215AC9"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0CA49C07" w14:textId="42779B85"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Los PP y candidaturas </w:t>
      </w:r>
      <w:r w:rsidR="005A189F" w:rsidRPr="00076FB9">
        <w:rPr>
          <w:rFonts w:ascii="Lucida Sans Unicode" w:hAnsi="Lucida Sans Unicode" w:cs="Lucida Sans Unicode"/>
          <w:sz w:val="20"/>
          <w:szCs w:val="20"/>
          <w:lang w:val="es-ES"/>
        </w:rPr>
        <w:t xml:space="preserve">independientes </w:t>
      </w:r>
      <w:r w:rsidRPr="00076FB9">
        <w:rPr>
          <w:rFonts w:ascii="Lucida Sans Unicode" w:hAnsi="Lucida Sans Unicode" w:cs="Lucida Sans Unicode"/>
          <w:sz w:val="20"/>
          <w:szCs w:val="20"/>
        </w:rPr>
        <w:t>deben hacer uso de lenguaje incluyente y no sexista,</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lo</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no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deben</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utilizar</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palabras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o</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expresiones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pudieran constituir</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violencia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política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contra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mujer</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razón</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género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u</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otras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 xml:space="preserve">que resulten discriminatorias en la captura de la información dentro del Sistema, conforme a los artículos 16, incisos l) y 17, inciso g) de los </w:t>
      </w:r>
      <w:r w:rsidRPr="00076FB9">
        <w:rPr>
          <w:rFonts w:ascii="Lucida Sans Unicode" w:hAnsi="Lucida Sans Unicode" w:cs="Lucida Sans Unicode"/>
          <w:spacing w:val="-2"/>
          <w:sz w:val="20"/>
          <w:szCs w:val="20"/>
        </w:rPr>
        <w:t>Lineamientos.</w:t>
      </w:r>
    </w:p>
    <w:p w14:paraId="50F13942" w14:textId="77777777" w:rsidR="00343741" w:rsidRPr="00076FB9" w:rsidRDefault="00343741" w:rsidP="0060301B">
      <w:pPr>
        <w:pStyle w:val="Textoindependiente"/>
        <w:spacing w:before="2"/>
        <w:ind w:right="4"/>
        <w:jc w:val="both"/>
        <w:rPr>
          <w:rFonts w:ascii="Lucida Sans Unicode" w:hAnsi="Lucida Sans Unicode" w:cs="Lucida Sans Unicode"/>
          <w:sz w:val="20"/>
          <w:szCs w:val="20"/>
        </w:rPr>
      </w:pPr>
    </w:p>
    <w:p w14:paraId="512E69C0" w14:textId="6530D2B0" w:rsidR="00343741" w:rsidRPr="00076FB9" w:rsidRDefault="00343741" w:rsidP="0060301B">
      <w:pPr>
        <w:pStyle w:val="Prrafodelista"/>
        <w:widowControl w:val="0"/>
        <w:numPr>
          <w:ilvl w:val="1"/>
          <w:numId w:val="16"/>
        </w:numPr>
        <w:tabs>
          <w:tab w:val="left" w:pos="822"/>
        </w:tabs>
        <w:autoSpaceDE w:val="0"/>
        <w:autoSpaceDN w:val="0"/>
        <w:spacing w:before="92"/>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Los PP y las candidaturas</w:t>
      </w:r>
      <w:r w:rsidR="00C32C62" w:rsidRPr="00076FB9">
        <w:rPr>
          <w:rFonts w:ascii="Lucida Sans Unicode" w:hAnsi="Lucida Sans Unicode" w:cs="Lucida Sans Unicode"/>
          <w:sz w:val="20"/>
          <w:szCs w:val="20"/>
          <w:lang w:val="es-ES"/>
        </w:rPr>
        <w:t xml:space="preserve"> independientes</w:t>
      </w:r>
      <w:r w:rsidRPr="00076FB9">
        <w:rPr>
          <w:rFonts w:ascii="Lucida Sans Unicode" w:hAnsi="Lucida Sans Unicode" w:cs="Lucida Sans Unicode"/>
          <w:sz w:val="20"/>
          <w:szCs w:val="20"/>
        </w:rPr>
        <w:t xml:space="preserve"> contarán con una sola oportunidad para capturar</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información</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lo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deberán</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revisarla</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antes de</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env</w:t>
      </w:r>
      <w:r w:rsidR="00BF673E" w:rsidRPr="00076FB9">
        <w:rPr>
          <w:rFonts w:ascii="Lucida Sans Unicode" w:hAnsi="Lucida Sans Unicode" w:cs="Lucida Sans Unicode"/>
          <w:sz w:val="20"/>
          <w:szCs w:val="20"/>
        </w:rPr>
        <w:t>ío</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validación;</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acuerdo</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artículos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19,</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fracción</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I,</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numeral 3; y fracción II, numeral 4 de los Lineamientos.</w:t>
      </w:r>
    </w:p>
    <w:p w14:paraId="7C9BBD3E" w14:textId="77777777" w:rsidR="00343741" w:rsidRPr="00076FB9" w:rsidRDefault="00343741" w:rsidP="001E1BB4">
      <w:pPr>
        <w:rPr>
          <w:rFonts w:ascii="Lucida Sans Unicode" w:eastAsiaTheme="majorEastAsia" w:hAnsi="Lucida Sans Unicode" w:cs="Lucida Sans Unicode"/>
          <w:b/>
          <w:bCs/>
          <w:color w:val="006666"/>
          <w:lang w:val="es-ES"/>
        </w:rPr>
      </w:pPr>
    </w:p>
    <w:p w14:paraId="7DB7F333" w14:textId="5AB30F90" w:rsidR="00343741" w:rsidRPr="00076FB9" w:rsidRDefault="00343741" w:rsidP="001E1BB4">
      <w:pPr>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VALIDACIÓN DE DATOS</w:t>
      </w:r>
    </w:p>
    <w:p w14:paraId="14F9D927" w14:textId="77777777" w:rsidR="00343741" w:rsidRPr="00076FB9" w:rsidRDefault="00343741" w:rsidP="00DC2088">
      <w:pPr>
        <w:pStyle w:val="Textoindependiente"/>
        <w:rPr>
          <w:rFonts w:ascii="Lucida Sans Unicode" w:hAnsi="Lucida Sans Unicode" w:cs="Lucida Sans Unicode"/>
          <w:b/>
          <w:sz w:val="20"/>
          <w:szCs w:val="20"/>
        </w:rPr>
      </w:pPr>
    </w:p>
    <w:p w14:paraId="500C56C1"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Los PP deberán designar al supervisor(a), debiendo informar al Instituto, previo al inicio de las campañas electorales, su nombre y medios de contacto, conforme al artículo 16, inciso d) de los Lineamientos.</w:t>
      </w:r>
    </w:p>
    <w:p w14:paraId="0468FCB0" w14:textId="77777777" w:rsidR="00343741" w:rsidRPr="00076FB9" w:rsidRDefault="00343741" w:rsidP="0060301B">
      <w:pPr>
        <w:pStyle w:val="Textoindependiente"/>
        <w:spacing w:before="1"/>
        <w:ind w:right="4"/>
        <w:jc w:val="both"/>
        <w:rPr>
          <w:rFonts w:ascii="Lucida Sans Unicode" w:hAnsi="Lucida Sans Unicode" w:cs="Lucida Sans Unicode"/>
          <w:sz w:val="20"/>
          <w:szCs w:val="20"/>
        </w:rPr>
      </w:pPr>
    </w:p>
    <w:p w14:paraId="4AB2A5DB"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 supervisor(a) designado deberá validar la información capturada por los PP y las candidaturas en los cuestionarios curricular y de identidad, dentro del perfil de validación de la información, previo a su publicación.</w:t>
      </w:r>
    </w:p>
    <w:p w14:paraId="4291AC0F"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469473F8" w14:textId="1589EC8B" w:rsidR="00343741" w:rsidRPr="00076FB9" w:rsidRDefault="00343741" w:rsidP="005254B8">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lastRenderedPageBreak/>
        <w:t>Para tal efecto, cuando el supervisor(a) advierta que la información capturada por los PP y las candidaturas esté incompleta o que no se apegue a lo establecido en el artículo 18 de los Lineamientos, podrá realizar las adiciones o modificaciones que estime conducentes, previo a</w:t>
      </w:r>
      <w:r w:rsidR="00F55BEE"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su validación, de conformidad al inciso k) del artículo 16 de los</w:t>
      </w:r>
      <w:r w:rsidR="005254B8"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Lineamientos.</w:t>
      </w:r>
    </w:p>
    <w:p w14:paraId="4831DC17" w14:textId="77777777" w:rsidR="00343741" w:rsidRPr="00076FB9" w:rsidRDefault="00343741" w:rsidP="0060301B">
      <w:pPr>
        <w:pStyle w:val="Textoindependiente"/>
        <w:ind w:right="4"/>
        <w:jc w:val="both"/>
        <w:rPr>
          <w:rFonts w:ascii="Lucida Sans Unicode" w:hAnsi="Lucida Sans Unicode" w:cs="Lucida Sans Unicode"/>
          <w:sz w:val="20"/>
          <w:szCs w:val="20"/>
        </w:rPr>
      </w:pPr>
    </w:p>
    <w:p w14:paraId="3BD546E2" w14:textId="4633D324" w:rsidR="00343741" w:rsidRPr="00076FB9" w:rsidRDefault="00343741" w:rsidP="0060301B">
      <w:pPr>
        <w:pStyle w:val="Prrafodelista"/>
        <w:widowControl w:val="0"/>
        <w:numPr>
          <w:ilvl w:val="1"/>
          <w:numId w:val="16"/>
        </w:numPr>
        <w:tabs>
          <w:tab w:val="left" w:pos="822"/>
        </w:tabs>
        <w:autoSpaceDE w:val="0"/>
        <w:autoSpaceDN w:val="0"/>
        <w:spacing w:before="1" w:line="259" w:lineRule="auto"/>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Las candidaturas </w:t>
      </w:r>
      <w:r w:rsidR="00E32FA7" w:rsidRPr="00076FB9">
        <w:rPr>
          <w:rFonts w:ascii="Lucida Sans Unicode" w:hAnsi="Lucida Sans Unicode" w:cs="Lucida Sans Unicode"/>
          <w:sz w:val="20"/>
          <w:szCs w:val="20"/>
          <w:lang w:val="es-ES"/>
        </w:rPr>
        <w:t xml:space="preserve">independientes </w:t>
      </w:r>
      <w:r w:rsidRPr="00076FB9">
        <w:rPr>
          <w:rFonts w:ascii="Lucida Sans Unicode" w:hAnsi="Lucida Sans Unicode" w:cs="Lucida Sans Unicode"/>
          <w:sz w:val="20"/>
          <w:szCs w:val="20"/>
        </w:rPr>
        <w:t>son responsables directas de verificar la veracidad y calidad de la información capturada en el Sistema, por lo que, dentro del perfil de validación de la información, podrá realizar las adiciones o modificaciones que estime conducentes, previo a su validación.</w:t>
      </w:r>
    </w:p>
    <w:p w14:paraId="000D0E7E" w14:textId="77777777" w:rsidR="00343741" w:rsidRPr="00076FB9" w:rsidRDefault="00343741" w:rsidP="00DC2088">
      <w:pPr>
        <w:pStyle w:val="Textoindependiente"/>
        <w:spacing w:before="9"/>
        <w:rPr>
          <w:rFonts w:ascii="Lucida Sans Unicode" w:hAnsi="Lucida Sans Unicode" w:cs="Lucida Sans Unicode"/>
          <w:sz w:val="20"/>
          <w:szCs w:val="20"/>
        </w:rPr>
      </w:pPr>
    </w:p>
    <w:p w14:paraId="0FF1A8B4" w14:textId="2F301B76" w:rsidR="00343741" w:rsidRPr="00076FB9" w:rsidRDefault="00343741" w:rsidP="005B5163">
      <w:pPr>
        <w:rPr>
          <w:rFonts w:ascii="Lucida Sans Unicode" w:eastAsiaTheme="majorEastAsia" w:hAnsi="Lucida Sans Unicode" w:cs="Lucida Sans Unicode"/>
          <w:b/>
          <w:bCs/>
          <w:color w:val="006666"/>
          <w:lang w:val="es-ES"/>
        </w:rPr>
      </w:pPr>
      <w:r w:rsidRPr="00076FB9">
        <w:rPr>
          <w:rFonts w:ascii="Lucida Sans Unicode" w:eastAsiaTheme="majorEastAsia" w:hAnsi="Lucida Sans Unicode" w:cs="Lucida Sans Unicode"/>
          <w:b/>
          <w:bCs/>
          <w:color w:val="006666"/>
          <w:lang w:val="es-ES"/>
        </w:rPr>
        <w:t>PUBLICACIÓN DE INFORMACIÓN</w:t>
      </w:r>
    </w:p>
    <w:p w14:paraId="44E1CC52" w14:textId="77777777" w:rsidR="00343741" w:rsidRPr="00076FB9" w:rsidRDefault="00343741" w:rsidP="00DC2088">
      <w:pPr>
        <w:pStyle w:val="Textoindependiente"/>
        <w:rPr>
          <w:rFonts w:ascii="Lucida Sans Unicode" w:hAnsi="Lucida Sans Unicode" w:cs="Lucida Sans Unicode"/>
          <w:b/>
          <w:sz w:val="20"/>
          <w:szCs w:val="20"/>
        </w:rPr>
      </w:pPr>
    </w:p>
    <w:p w14:paraId="25683F80" w14:textId="0992FC72"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Toda</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información</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naturaleza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pública</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capturada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validada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PP y candidaturas</w:t>
      </w:r>
      <w:r w:rsidR="00E32FA7" w:rsidRPr="00076FB9">
        <w:rPr>
          <w:rFonts w:ascii="Lucida Sans Unicode" w:hAnsi="Lucida Sans Unicode" w:cs="Lucida Sans Unicode"/>
          <w:sz w:val="20"/>
          <w:szCs w:val="20"/>
          <w:lang w:val="es-ES"/>
        </w:rPr>
        <w:t xml:space="preserve"> independientes</w:t>
      </w:r>
      <w:r w:rsidRPr="00076FB9">
        <w:rPr>
          <w:rFonts w:ascii="Lucida Sans Unicode" w:hAnsi="Lucida Sans Unicode" w:cs="Lucida Sans Unicode"/>
          <w:sz w:val="20"/>
          <w:szCs w:val="20"/>
        </w:rPr>
        <w:t xml:space="preserve"> será visible en su perfil público del Sistema y estará disponible en el portal de internet oficial del </w:t>
      </w:r>
      <w:r w:rsidR="00D14824" w:rsidRPr="00076FB9">
        <w:rPr>
          <w:rFonts w:ascii="Lucida Sans Unicode" w:hAnsi="Lucida Sans Unicode" w:cs="Lucida Sans Unicode"/>
          <w:sz w:val="20"/>
          <w:szCs w:val="20"/>
          <w:lang w:val="es-ES"/>
        </w:rPr>
        <w:t xml:space="preserve">Instituto </w:t>
      </w:r>
      <w:r w:rsidR="005254B8" w:rsidRPr="00076FB9">
        <w:rPr>
          <w:rFonts w:ascii="Lucida Sans Unicode" w:hAnsi="Lucida Sans Unicode" w:cs="Lucida Sans Unicode"/>
          <w:sz w:val="20"/>
          <w:szCs w:val="20"/>
          <w:lang w:val="es-ES"/>
        </w:rPr>
        <w:t>E</w:t>
      </w:r>
      <w:r w:rsidR="00D14824" w:rsidRPr="00076FB9">
        <w:rPr>
          <w:rFonts w:ascii="Lucida Sans Unicode" w:hAnsi="Lucida Sans Unicode" w:cs="Lucida Sans Unicode"/>
          <w:sz w:val="20"/>
          <w:szCs w:val="20"/>
          <w:lang w:val="es-ES"/>
        </w:rPr>
        <w:t xml:space="preserve">lectoral y de Participación </w:t>
      </w:r>
      <w:r w:rsidR="005254B8" w:rsidRPr="00076FB9">
        <w:rPr>
          <w:rFonts w:ascii="Lucida Sans Unicode" w:hAnsi="Lucida Sans Unicode" w:cs="Lucida Sans Unicode"/>
          <w:sz w:val="20"/>
          <w:szCs w:val="20"/>
          <w:lang w:val="es-ES"/>
        </w:rPr>
        <w:t>C</w:t>
      </w:r>
      <w:r w:rsidR="00D14824" w:rsidRPr="00076FB9">
        <w:rPr>
          <w:rFonts w:ascii="Lucida Sans Unicode" w:hAnsi="Lucida Sans Unicode" w:cs="Lucida Sans Unicode"/>
          <w:sz w:val="20"/>
          <w:szCs w:val="20"/>
          <w:lang w:val="es-ES"/>
        </w:rPr>
        <w:t>iudadana del Estado de Jalisco,</w:t>
      </w:r>
      <w:r w:rsidRPr="00076FB9">
        <w:rPr>
          <w:rFonts w:ascii="Lucida Sans Unicode" w:hAnsi="Lucida Sans Unicode" w:cs="Lucida Sans Unicode"/>
          <w:sz w:val="20"/>
          <w:szCs w:val="20"/>
        </w:rPr>
        <w:t xml:space="preserve"> con la finalidad de potencializar su difusión.</w:t>
      </w:r>
    </w:p>
    <w:p w14:paraId="2B58CD5F" w14:textId="77777777" w:rsidR="00343741" w:rsidRPr="00076FB9" w:rsidRDefault="00343741" w:rsidP="0060301B">
      <w:pPr>
        <w:pStyle w:val="Textoindependiente"/>
        <w:spacing w:before="1"/>
        <w:ind w:right="4"/>
        <w:jc w:val="both"/>
        <w:rPr>
          <w:rFonts w:ascii="Lucida Sans Unicode" w:hAnsi="Lucida Sans Unicode" w:cs="Lucida Sans Unicode"/>
          <w:sz w:val="20"/>
          <w:szCs w:val="20"/>
        </w:rPr>
      </w:pPr>
    </w:p>
    <w:p w14:paraId="08CB6E03" w14:textId="3C1E3F98"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El Instituto informará a través del SIVOPLE, a la UTVOPL y a la </w:t>
      </w:r>
      <w:proofErr w:type="spellStart"/>
      <w:r w:rsidRPr="00076FB9">
        <w:rPr>
          <w:rFonts w:ascii="Lucida Sans Unicode" w:hAnsi="Lucida Sans Unicode" w:cs="Lucida Sans Unicode"/>
          <w:sz w:val="20"/>
          <w:szCs w:val="20"/>
        </w:rPr>
        <w:t>UTTyPDP</w:t>
      </w:r>
      <w:proofErr w:type="spellEnd"/>
      <w:r w:rsidRPr="00076FB9">
        <w:rPr>
          <w:rFonts w:ascii="Lucida Sans Unicode" w:hAnsi="Lucida Sans Unicode" w:cs="Lucida Sans Unicode"/>
          <w:sz w:val="20"/>
          <w:szCs w:val="20"/>
        </w:rPr>
        <w:t>, la dirección electrónica del Sistema para que ésta sea replicada en el portal de internet de</w:t>
      </w:r>
      <w:r w:rsidR="005254B8" w:rsidRPr="00076FB9">
        <w:rPr>
          <w:rFonts w:ascii="Lucida Sans Unicode" w:hAnsi="Lucida Sans Unicode" w:cs="Lucida Sans Unicode"/>
          <w:sz w:val="20"/>
          <w:szCs w:val="20"/>
        </w:rPr>
        <w:t>l INE, atendiendo al artículo 23</w:t>
      </w:r>
      <w:r w:rsidRPr="00076FB9">
        <w:rPr>
          <w:rFonts w:ascii="Lucida Sans Unicode" w:hAnsi="Lucida Sans Unicode" w:cs="Lucida Sans Unicode"/>
          <w:sz w:val="20"/>
          <w:szCs w:val="20"/>
        </w:rPr>
        <w:t>, numeral 1 de los Lineamientos.</w:t>
      </w:r>
    </w:p>
    <w:p w14:paraId="7F481AEA"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0C3D7B32" w14:textId="49378FFC"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 estadística generada respecto de los distintos grupos en situación de discriminación o de atención prioritaria será consultable en el portal de internet oficial del In</w:t>
      </w:r>
      <w:r w:rsidR="005254B8" w:rsidRPr="00076FB9">
        <w:rPr>
          <w:rFonts w:ascii="Lucida Sans Unicode" w:hAnsi="Lucida Sans Unicode" w:cs="Lucida Sans Unicode"/>
          <w:sz w:val="20"/>
          <w:szCs w:val="20"/>
        </w:rPr>
        <w:t>stituto, conforme al artículo 23</w:t>
      </w:r>
      <w:r w:rsidRPr="00076FB9">
        <w:rPr>
          <w:rFonts w:ascii="Lucida Sans Unicode" w:hAnsi="Lucida Sans Unicode" w:cs="Lucida Sans Unicode"/>
          <w:sz w:val="20"/>
          <w:szCs w:val="20"/>
        </w:rPr>
        <w:t xml:space="preserve">, numeral 3 de los </w:t>
      </w:r>
      <w:r w:rsidR="00AF4C79" w:rsidRPr="00076FB9">
        <w:rPr>
          <w:rFonts w:ascii="Lucida Sans Unicode" w:hAnsi="Lucida Sans Unicode" w:cs="Lucida Sans Unicode"/>
          <w:spacing w:val="-2"/>
          <w:sz w:val="20"/>
          <w:szCs w:val="20"/>
        </w:rPr>
        <w:t>Lineamientos.</w:t>
      </w:r>
    </w:p>
    <w:p w14:paraId="2DABEE21" w14:textId="77777777" w:rsidR="00343741" w:rsidRPr="00076FB9" w:rsidRDefault="00343741" w:rsidP="0060301B">
      <w:pPr>
        <w:pStyle w:val="Textoindependiente"/>
        <w:spacing w:before="1"/>
        <w:ind w:right="4"/>
        <w:rPr>
          <w:rFonts w:ascii="Lucida Sans Unicode" w:hAnsi="Lucida Sans Unicode" w:cs="Lucida Sans Unicode"/>
          <w:sz w:val="20"/>
          <w:szCs w:val="20"/>
        </w:rPr>
      </w:pPr>
    </w:p>
    <w:p w14:paraId="2ADD234E" w14:textId="1D0FA62C" w:rsidR="00343741" w:rsidRPr="00076FB9" w:rsidRDefault="00343741" w:rsidP="0060301B">
      <w:pPr>
        <w:pStyle w:val="Prrafodelista"/>
        <w:widowControl w:val="0"/>
        <w:numPr>
          <w:ilvl w:val="1"/>
          <w:numId w:val="16"/>
        </w:numPr>
        <w:tabs>
          <w:tab w:val="left" w:pos="822"/>
        </w:tabs>
        <w:autoSpaceDE w:val="0"/>
        <w:autoSpaceDN w:val="0"/>
        <w:spacing w:before="83"/>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En caso de que los PP y las candidaturas </w:t>
      </w:r>
      <w:r w:rsidR="00CF751F" w:rsidRPr="00076FB9">
        <w:rPr>
          <w:rFonts w:ascii="Lucida Sans Unicode" w:hAnsi="Lucida Sans Unicode" w:cs="Lucida Sans Unicode"/>
          <w:sz w:val="20"/>
          <w:szCs w:val="20"/>
          <w:lang w:val="es-ES"/>
        </w:rPr>
        <w:t xml:space="preserve">independientes </w:t>
      </w:r>
      <w:r w:rsidRPr="00076FB9">
        <w:rPr>
          <w:rFonts w:ascii="Lucida Sans Unicode" w:hAnsi="Lucida Sans Unicode" w:cs="Lucida Sans Unicode"/>
          <w:sz w:val="20"/>
          <w:szCs w:val="20"/>
        </w:rPr>
        <w:t>requieran realizar ajustes a la información</w:t>
      </w:r>
      <w:r w:rsidRPr="00076FB9">
        <w:rPr>
          <w:rFonts w:ascii="Lucida Sans Unicode" w:hAnsi="Lucida Sans Unicode" w:cs="Lucida Sans Unicode"/>
          <w:spacing w:val="74"/>
          <w:w w:val="150"/>
          <w:sz w:val="20"/>
          <w:szCs w:val="20"/>
        </w:rPr>
        <w:t xml:space="preserve"> </w:t>
      </w:r>
      <w:r w:rsidRPr="00076FB9">
        <w:rPr>
          <w:rFonts w:ascii="Lucida Sans Unicode" w:hAnsi="Lucida Sans Unicode" w:cs="Lucida Sans Unicode"/>
          <w:sz w:val="20"/>
          <w:szCs w:val="20"/>
        </w:rPr>
        <w:t>publicada,</w:t>
      </w:r>
      <w:r w:rsidRPr="00076FB9">
        <w:rPr>
          <w:rFonts w:ascii="Lucida Sans Unicode" w:hAnsi="Lucida Sans Unicode" w:cs="Lucida Sans Unicode"/>
          <w:spacing w:val="76"/>
          <w:w w:val="150"/>
          <w:sz w:val="20"/>
          <w:szCs w:val="20"/>
        </w:rPr>
        <w:t xml:space="preserve"> </w:t>
      </w:r>
      <w:r w:rsidRPr="00076FB9">
        <w:rPr>
          <w:rFonts w:ascii="Lucida Sans Unicode" w:hAnsi="Lucida Sans Unicode" w:cs="Lucida Sans Unicode"/>
          <w:sz w:val="20"/>
          <w:szCs w:val="20"/>
        </w:rPr>
        <w:t>podrán</w:t>
      </w:r>
      <w:r w:rsidRPr="00076FB9">
        <w:rPr>
          <w:rFonts w:ascii="Lucida Sans Unicode" w:hAnsi="Lucida Sans Unicode" w:cs="Lucida Sans Unicode"/>
          <w:spacing w:val="75"/>
          <w:w w:val="150"/>
          <w:sz w:val="20"/>
          <w:szCs w:val="20"/>
        </w:rPr>
        <w:t xml:space="preserve"> </w:t>
      </w:r>
      <w:r w:rsidRPr="00076FB9">
        <w:rPr>
          <w:rFonts w:ascii="Lucida Sans Unicode" w:hAnsi="Lucida Sans Unicode" w:cs="Lucida Sans Unicode"/>
          <w:sz w:val="20"/>
          <w:szCs w:val="20"/>
        </w:rPr>
        <w:t>solicitar</w:t>
      </w:r>
      <w:r w:rsidRPr="00076FB9">
        <w:rPr>
          <w:rFonts w:ascii="Lucida Sans Unicode" w:hAnsi="Lucida Sans Unicode" w:cs="Lucida Sans Unicode"/>
          <w:spacing w:val="73"/>
          <w:w w:val="150"/>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74"/>
          <w:w w:val="150"/>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76"/>
          <w:w w:val="150"/>
          <w:sz w:val="20"/>
          <w:szCs w:val="20"/>
        </w:rPr>
        <w:t xml:space="preserve"> </w:t>
      </w:r>
      <w:r w:rsidR="00EF7AE6" w:rsidRPr="00076FB9">
        <w:rPr>
          <w:rFonts w:ascii="Lucida Sans Unicode" w:hAnsi="Lucida Sans Unicode" w:cs="Lucida Sans Unicode"/>
          <w:sz w:val="20"/>
          <w:szCs w:val="20"/>
          <w:lang w:val="es-ES"/>
        </w:rPr>
        <w:t>DTPDPA</w:t>
      </w:r>
      <w:r w:rsidR="00CF751F"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75"/>
          <w:w w:val="150"/>
          <w:sz w:val="20"/>
          <w:szCs w:val="20"/>
        </w:rPr>
        <w:t xml:space="preserve"> </w:t>
      </w:r>
      <w:r w:rsidRPr="00076FB9">
        <w:rPr>
          <w:rFonts w:ascii="Lucida Sans Unicode" w:hAnsi="Lucida Sans Unicode" w:cs="Lucida Sans Unicode"/>
          <w:sz w:val="20"/>
          <w:szCs w:val="20"/>
        </w:rPr>
        <w:t>conducto</w:t>
      </w:r>
      <w:r w:rsidRPr="00076FB9">
        <w:rPr>
          <w:rFonts w:ascii="Lucida Sans Unicode" w:hAnsi="Lucida Sans Unicode" w:cs="Lucida Sans Unicode"/>
          <w:spacing w:val="78"/>
          <w:w w:val="150"/>
          <w:sz w:val="20"/>
          <w:szCs w:val="20"/>
        </w:rPr>
        <w:t xml:space="preserve"> </w:t>
      </w:r>
      <w:r w:rsidRPr="00076FB9">
        <w:rPr>
          <w:rFonts w:ascii="Lucida Sans Unicode" w:hAnsi="Lucida Sans Unicode" w:cs="Lucida Sans Unicode"/>
          <w:sz w:val="20"/>
          <w:szCs w:val="20"/>
        </w:rPr>
        <w:t>de</w:t>
      </w:r>
      <w:r w:rsidR="00823914"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l</w:t>
      </w:r>
      <w:r w:rsidR="00823914" w:rsidRPr="00076FB9">
        <w:rPr>
          <w:rFonts w:ascii="Lucida Sans Unicode" w:hAnsi="Lucida Sans Unicode" w:cs="Lucida Sans Unicode"/>
          <w:sz w:val="20"/>
          <w:szCs w:val="20"/>
        </w:rPr>
        <w:t>a persona</w:t>
      </w:r>
      <w:r w:rsidR="00D523D2" w:rsidRPr="00076FB9">
        <w:rPr>
          <w:rFonts w:ascii="Lucida Sans Unicode" w:hAnsi="Lucida Sans Unicode" w:cs="Lucida Sans Unicode"/>
          <w:sz w:val="20"/>
          <w:szCs w:val="20"/>
          <w:lang w:val="es-ES"/>
        </w:rPr>
        <w:t xml:space="preserve"> </w:t>
      </w:r>
      <w:r w:rsidR="00823914" w:rsidRPr="00076FB9">
        <w:rPr>
          <w:rFonts w:ascii="Lucida Sans Unicode" w:hAnsi="Lucida Sans Unicode" w:cs="Lucida Sans Unicode"/>
          <w:sz w:val="20"/>
          <w:szCs w:val="20"/>
        </w:rPr>
        <w:t>supervisor</w:t>
      </w:r>
      <w:r w:rsidRPr="00076FB9">
        <w:rPr>
          <w:rFonts w:ascii="Lucida Sans Unicode" w:hAnsi="Lucida Sans Unicode" w:cs="Lucida Sans Unicode"/>
          <w:sz w:val="20"/>
          <w:szCs w:val="20"/>
        </w:rPr>
        <w:t>a, los cambios necesarios por única ocasión, a través del correo electrónico institucional</w:t>
      </w:r>
      <w:hyperlink r:id="rId12" w:history="1">
        <w:r w:rsidR="001C32BC" w:rsidRPr="00076FB9">
          <w:rPr>
            <w:rStyle w:val="Hipervnculo"/>
            <w:rFonts w:ascii="Lucida Sans Unicode" w:hAnsi="Lucida Sans Unicode" w:cs="Lucida Sans Unicode"/>
            <w:sz w:val="20"/>
            <w:szCs w:val="20"/>
          </w:rPr>
          <w:t xml:space="preserve"> conoceles@iepcjalisco.mx</w:t>
        </w:r>
      </w:hyperlink>
      <w:r w:rsidR="00CB0FE8" w:rsidRPr="00076FB9">
        <w:rPr>
          <w:rStyle w:val="Hipervnculo"/>
          <w:rFonts w:ascii="Lucida Sans Unicode" w:hAnsi="Lucida Sans Unicode" w:cs="Lucida Sans Unicode"/>
          <w:sz w:val="20"/>
          <w:szCs w:val="20"/>
        </w:rPr>
        <w:t>,</w:t>
      </w:r>
      <w:r w:rsidR="00D523D2" w:rsidRPr="00076FB9">
        <w:rPr>
          <w:rFonts w:ascii="Lucida Sans Unicode" w:hAnsi="Lucida Sans Unicode" w:cs="Lucida Sans Unicode"/>
          <w:sz w:val="20"/>
          <w:szCs w:val="20"/>
        </w:rPr>
        <w:t xml:space="preserve"> </w:t>
      </w:r>
      <w:r w:rsidR="00E319BB" w:rsidRPr="00076FB9">
        <w:rPr>
          <w:rFonts w:ascii="Lucida Sans Unicode" w:hAnsi="Lucida Sans Unicode" w:cs="Lucida Sans Unicode"/>
          <w:sz w:val="20"/>
          <w:szCs w:val="20"/>
        </w:rPr>
        <w:t>de acuerdo con</w:t>
      </w:r>
      <w:r w:rsidRPr="00076FB9">
        <w:rPr>
          <w:rFonts w:ascii="Lucida Sans Unicode" w:hAnsi="Lucida Sans Unicode" w:cs="Lucida Sans Unicode"/>
          <w:sz w:val="20"/>
          <w:szCs w:val="20"/>
        </w:rPr>
        <w:t xml:space="preserve"> lo establecido en el artículo 19, fracción I, numeral 4 de los Lineamientos.</w:t>
      </w:r>
    </w:p>
    <w:p w14:paraId="00A01F03" w14:textId="77777777" w:rsidR="00343741" w:rsidRPr="00076FB9" w:rsidRDefault="00343741" w:rsidP="00AF4C79">
      <w:pPr>
        <w:pStyle w:val="Textoindependiente"/>
        <w:spacing w:before="11"/>
        <w:jc w:val="both"/>
        <w:rPr>
          <w:rFonts w:ascii="Lucida Sans Unicode" w:hAnsi="Lucida Sans Unicode" w:cs="Lucida Sans Unicode"/>
          <w:sz w:val="20"/>
          <w:szCs w:val="20"/>
        </w:rPr>
      </w:pPr>
    </w:p>
    <w:p w14:paraId="19D267FF" w14:textId="77777777" w:rsidR="00343741" w:rsidRPr="00076FB9" w:rsidRDefault="00343741" w:rsidP="0060301B">
      <w:pPr>
        <w:ind w:left="810" w:right="4"/>
        <w:jc w:val="both"/>
        <w:rPr>
          <w:rFonts w:ascii="Lucida Sans Unicode" w:hAnsi="Lucida Sans Unicode" w:cs="Lucida Sans Unicode"/>
          <w:sz w:val="20"/>
          <w:szCs w:val="20"/>
        </w:rPr>
      </w:pPr>
      <w:r w:rsidRPr="00076FB9">
        <w:rPr>
          <w:rFonts w:ascii="Lucida Sans Unicode" w:hAnsi="Lucida Sans Unicode" w:cs="Lucida Sans Unicode"/>
          <w:sz w:val="20"/>
          <w:szCs w:val="20"/>
        </w:rPr>
        <w:t>La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solicitud</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cambios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debe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realizarse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dentro</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plazos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establecidos en los Lineamientos, a fin de mantener debidamente actualizada la información del estatus de sus candidaturas.</w:t>
      </w:r>
    </w:p>
    <w:p w14:paraId="37EC5411"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0061D886" w14:textId="7C669F9A" w:rsidR="00343741" w:rsidRPr="00076FB9" w:rsidRDefault="00343741" w:rsidP="0060301B">
      <w:pPr>
        <w:ind w:left="821" w:right="4"/>
        <w:jc w:val="both"/>
        <w:rPr>
          <w:rFonts w:ascii="Lucida Sans Unicode" w:hAnsi="Lucida Sans Unicode" w:cs="Lucida Sans Unicode"/>
          <w:spacing w:val="-2"/>
          <w:sz w:val="20"/>
          <w:szCs w:val="20"/>
        </w:rPr>
      </w:pPr>
      <w:r w:rsidRPr="00076FB9">
        <w:rPr>
          <w:rFonts w:ascii="Lucida Sans Unicode" w:hAnsi="Lucida Sans Unicode" w:cs="Lucida Sans Unicode"/>
          <w:sz w:val="20"/>
          <w:szCs w:val="20"/>
        </w:rPr>
        <w:lastRenderedPageBreak/>
        <w:t>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vez,</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solicitud</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deberá</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indicar</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claramente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campos</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modificar,</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o el texto que</w:t>
      </w:r>
      <w:r w:rsidR="00823914" w:rsidRPr="00076FB9">
        <w:rPr>
          <w:rFonts w:ascii="Lucida Sans Unicode" w:hAnsi="Lucida Sans Unicode" w:cs="Lucida Sans Unicode"/>
          <w:sz w:val="20"/>
          <w:szCs w:val="20"/>
        </w:rPr>
        <w:t xml:space="preserve"> debe sustituirse o adicionarse para</w:t>
      </w:r>
      <w:r w:rsidRPr="00076FB9">
        <w:rPr>
          <w:rFonts w:ascii="Lucida Sans Unicode" w:hAnsi="Lucida Sans Unicode" w:cs="Lucida Sans Unicode"/>
          <w:sz w:val="20"/>
          <w:szCs w:val="20"/>
        </w:rPr>
        <w:t xml:space="preserve"> lo cual </w:t>
      </w:r>
      <w:r w:rsidR="00823914" w:rsidRPr="00076FB9">
        <w:rPr>
          <w:rFonts w:ascii="Lucida Sans Unicode" w:hAnsi="Lucida Sans Unicode" w:cs="Lucida Sans Unicode"/>
          <w:sz w:val="20"/>
          <w:szCs w:val="20"/>
        </w:rPr>
        <w:t>la persona administrador</w:t>
      </w:r>
      <w:r w:rsidRPr="00076FB9">
        <w:rPr>
          <w:rFonts w:ascii="Lucida Sans Unicode" w:hAnsi="Lucida Sans Unicode" w:cs="Lucida Sans Unicode"/>
          <w:sz w:val="20"/>
          <w:szCs w:val="20"/>
        </w:rPr>
        <w:t>a</w:t>
      </w:r>
      <w:r w:rsidR="00823914" w:rsidRPr="00076FB9">
        <w:rPr>
          <w:rFonts w:ascii="Lucida Sans Unicode" w:hAnsi="Lucida Sans Unicode" w:cs="Lucida Sans Unicode"/>
          <w:sz w:val="20"/>
          <w:szCs w:val="20"/>
        </w:rPr>
        <w:t xml:space="preserve"> habilitará a la cuenta de la candidatura por un lapso de 24 horas</w:t>
      </w:r>
      <w:r w:rsidRPr="00076FB9">
        <w:rPr>
          <w:rFonts w:ascii="Lucida Sans Unicode" w:hAnsi="Lucida Sans Unicode" w:cs="Lucida Sans Unicode"/>
          <w:sz w:val="20"/>
          <w:szCs w:val="20"/>
        </w:rPr>
        <w:t xml:space="preserve"> a más tardar el día siguiente a la recepción del </w:t>
      </w:r>
      <w:r w:rsidR="00823914" w:rsidRPr="00076FB9">
        <w:rPr>
          <w:rFonts w:ascii="Lucida Sans Unicode" w:hAnsi="Lucida Sans Unicode" w:cs="Lucida Sans Unicode"/>
          <w:spacing w:val="-2"/>
          <w:sz w:val="20"/>
          <w:szCs w:val="20"/>
        </w:rPr>
        <w:t>requerimiento para que usando sus credenciales de acceso ingrese y realice las modificaciones solicitadas. Al guardar los cambios el registro quedará nuevamente bloqueado a ediciones adicionales.</w:t>
      </w:r>
    </w:p>
    <w:p w14:paraId="44BC3B49" w14:textId="77777777" w:rsidR="00343741" w:rsidRPr="00076FB9" w:rsidRDefault="00343741" w:rsidP="00AF4C79">
      <w:pPr>
        <w:pStyle w:val="Textoindependiente"/>
        <w:spacing w:before="1"/>
        <w:jc w:val="both"/>
        <w:rPr>
          <w:rFonts w:ascii="Lucida Sans Unicode" w:hAnsi="Lucida Sans Unicode" w:cs="Lucida Sans Unicode"/>
          <w:sz w:val="20"/>
          <w:szCs w:val="20"/>
        </w:rPr>
      </w:pPr>
    </w:p>
    <w:p w14:paraId="043B389D" w14:textId="77777777" w:rsidR="00343741" w:rsidRPr="00076FB9" w:rsidRDefault="00343741" w:rsidP="0060301B">
      <w:pPr>
        <w:pStyle w:val="Prrafodelista"/>
        <w:widowControl w:val="0"/>
        <w:numPr>
          <w:ilvl w:val="1"/>
          <w:numId w:val="16"/>
        </w:numPr>
        <w:tabs>
          <w:tab w:val="left" w:pos="822"/>
        </w:tabs>
        <w:autoSpaceDE w:val="0"/>
        <w:autoSpaceDN w:val="0"/>
        <w:spacing w:line="259" w:lineRule="auto"/>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 verificador(a) revisará la información publicada en el Sistema, por lo que en caso de identificar que ésta no se apega a lo establecido en los Lineamientos,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o</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no</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se</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haya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realizado</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captura</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información</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en los cuestionarios curricular y de identidad, informará dicha situación al supervisor(a)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o,</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caso,</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candidatura,</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efecto</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dar</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cumplimiento a sus obligaciones previstas en los Lineamientos.</w:t>
      </w:r>
    </w:p>
    <w:p w14:paraId="6EF79FC5" w14:textId="77777777" w:rsidR="00343741" w:rsidRPr="00076FB9" w:rsidRDefault="00343741" w:rsidP="0060301B">
      <w:pPr>
        <w:pStyle w:val="Textoindependiente"/>
        <w:spacing w:before="1"/>
        <w:ind w:right="4"/>
        <w:jc w:val="both"/>
        <w:rPr>
          <w:rFonts w:ascii="Lucida Sans Unicode" w:hAnsi="Lucida Sans Unicode" w:cs="Lucida Sans Unicode"/>
          <w:sz w:val="20"/>
          <w:szCs w:val="20"/>
        </w:rPr>
      </w:pPr>
    </w:p>
    <w:p w14:paraId="5ACD8373" w14:textId="16B150F9" w:rsidR="00343741" w:rsidRPr="00076FB9" w:rsidRDefault="00343741" w:rsidP="0060301B">
      <w:pPr>
        <w:pStyle w:val="Prrafodelista"/>
        <w:widowControl w:val="0"/>
        <w:numPr>
          <w:ilvl w:val="1"/>
          <w:numId w:val="16"/>
        </w:numPr>
        <w:tabs>
          <w:tab w:val="left" w:pos="822"/>
          <w:tab w:val="left" w:pos="9417"/>
        </w:tabs>
        <w:autoSpaceDE w:val="0"/>
        <w:autoSpaceDN w:val="0"/>
        <w:spacing w:before="45" w:line="339" w:lineRule="exact"/>
        <w:ind w:left="822" w:right="4" w:hanging="361"/>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información</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publicada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en</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deberá</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ser</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respaldada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2"/>
          <w:sz w:val="20"/>
          <w:szCs w:val="20"/>
        </w:rPr>
        <w:t xml:space="preserve"> </w:t>
      </w:r>
      <w:r w:rsidR="00EF7AE6" w:rsidRPr="00076FB9">
        <w:rPr>
          <w:rFonts w:ascii="Lucida Sans Unicode" w:hAnsi="Lucida Sans Unicode" w:cs="Lucida Sans Unicode"/>
          <w:spacing w:val="-5"/>
          <w:sz w:val="20"/>
          <w:szCs w:val="20"/>
          <w:lang w:val="es-ES"/>
        </w:rPr>
        <w:t>DTPDPA</w:t>
      </w:r>
      <w:r w:rsidRPr="00076FB9">
        <w:rPr>
          <w:rFonts w:ascii="Lucida Sans Unicode" w:hAnsi="Lucida Sans Unicode" w:cs="Lucida Sans Unicode"/>
          <w:spacing w:val="-5"/>
          <w:sz w:val="20"/>
          <w:szCs w:val="20"/>
        </w:rPr>
        <w:t>,</w:t>
      </w:r>
      <w:r w:rsidR="00AF4C79" w:rsidRPr="00076FB9">
        <w:rPr>
          <w:rFonts w:ascii="Lucida Sans Unicode" w:hAnsi="Lucida Sans Unicode" w:cs="Lucida Sans Unicode"/>
          <w:sz w:val="20"/>
          <w:szCs w:val="20"/>
        </w:rPr>
        <w:t xml:space="preserve"> </w:t>
      </w:r>
      <w:r w:rsidRPr="00076FB9">
        <w:rPr>
          <w:rFonts w:ascii="Lucida Sans Unicode" w:hAnsi="Lucida Sans Unicode" w:cs="Lucida Sans Unicode"/>
          <w:sz w:val="20"/>
          <w:szCs w:val="20"/>
        </w:rPr>
        <w:t xml:space="preserve">en coordinación con la </w:t>
      </w:r>
      <w:r w:rsidR="00A15EF8" w:rsidRPr="00076FB9">
        <w:rPr>
          <w:rFonts w:ascii="Lucida Sans Unicode" w:hAnsi="Lucida Sans Unicode" w:cs="Lucida Sans Unicode"/>
          <w:sz w:val="20"/>
          <w:szCs w:val="20"/>
          <w:lang w:val="es-ES"/>
        </w:rPr>
        <w:t>DI</w:t>
      </w:r>
      <w:r w:rsidRPr="00076FB9">
        <w:rPr>
          <w:rFonts w:ascii="Lucida Sans Unicode" w:hAnsi="Lucida Sans Unicode" w:cs="Lucida Sans Unicode"/>
          <w:sz w:val="20"/>
          <w:szCs w:val="20"/>
        </w:rPr>
        <w:t>, como mínimo una vez por semana, con la finalidad de contar con una herramienta de restauración en caso de alguna incidencia.</w:t>
      </w:r>
    </w:p>
    <w:p w14:paraId="1938C3EC" w14:textId="77777777" w:rsidR="00343741" w:rsidRPr="00076FB9" w:rsidRDefault="00343741" w:rsidP="00DC2088">
      <w:pPr>
        <w:pStyle w:val="Textoindependiente"/>
        <w:spacing w:before="4"/>
        <w:rPr>
          <w:rFonts w:ascii="Lucida Sans Unicode" w:hAnsi="Lucida Sans Unicode" w:cs="Lucida Sans Unicode"/>
          <w:sz w:val="20"/>
          <w:szCs w:val="20"/>
        </w:rPr>
      </w:pPr>
    </w:p>
    <w:p w14:paraId="31C0F2DA" w14:textId="77777777" w:rsidR="00343741" w:rsidRPr="00076FB9" w:rsidRDefault="00343741" w:rsidP="001E1BB4">
      <w:pPr>
        <w:pStyle w:val="Ttulo1"/>
        <w:rPr>
          <w:rFonts w:ascii="Lucida Sans Unicode" w:hAnsi="Lucida Sans Unicode" w:cs="Lucida Sans Unicode"/>
          <w:b/>
          <w:bCs/>
          <w:color w:val="006666"/>
          <w:sz w:val="24"/>
          <w:szCs w:val="24"/>
          <w:lang w:val="es-ES"/>
        </w:rPr>
      </w:pPr>
      <w:r w:rsidRPr="00076FB9">
        <w:rPr>
          <w:rFonts w:ascii="Lucida Sans Unicode" w:hAnsi="Lucida Sans Unicode" w:cs="Lucida Sans Unicode"/>
          <w:b/>
          <w:bCs/>
          <w:color w:val="006666"/>
          <w:sz w:val="24"/>
          <w:szCs w:val="24"/>
          <w:lang w:val="es-ES"/>
        </w:rPr>
        <w:t>SOPORTE TÉCNICO</w:t>
      </w:r>
    </w:p>
    <w:p w14:paraId="52315EED" w14:textId="77777777" w:rsidR="00343741" w:rsidRPr="00076FB9" w:rsidRDefault="00343741" w:rsidP="00DC2088">
      <w:pPr>
        <w:pStyle w:val="Textoindependiente"/>
        <w:spacing w:before="9"/>
        <w:rPr>
          <w:rFonts w:ascii="Lucida Sans Unicode" w:hAnsi="Lucida Sans Unicode" w:cs="Lucida Sans Unicode"/>
          <w:b/>
          <w:sz w:val="20"/>
          <w:szCs w:val="20"/>
        </w:rPr>
      </w:pPr>
    </w:p>
    <w:p w14:paraId="4B1379BF" w14:textId="5D3006F1" w:rsidR="00343741" w:rsidRPr="00076FB9" w:rsidRDefault="00343741" w:rsidP="0060301B">
      <w:pPr>
        <w:pStyle w:val="Prrafodelista"/>
        <w:widowControl w:val="0"/>
        <w:numPr>
          <w:ilvl w:val="1"/>
          <w:numId w:val="16"/>
        </w:numPr>
        <w:tabs>
          <w:tab w:val="left" w:pos="822"/>
        </w:tabs>
        <w:autoSpaceDE w:val="0"/>
        <w:autoSpaceDN w:val="0"/>
        <w:spacing w:before="1"/>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La </w:t>
      </w:r>
      <w:r w:rsidR="00EF7AE6" w:rsidRPr="00076FB9">
        <w:rPr>
          <w:rFonts w:ascii="Lucida Sans Unicode" w:hAnsi="Lucida Sans Unicode" w:cs="Lucida Sans Unicode"/>
          <w:spacing w:val="-5"/>
          <w:sz w:val="20"/>
          <w:szCs w:val="20"/>
          <w:lang w:val="es-ES"/>
        </w:rPr>
        <w:t>DTPDPA</w:t>
      </w:r>
      <w:r w:rsidR="00EF7AE6"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 xml:space="preserve">en coordinación con la </w:t>
      </w:r>
      <w:r w:rsidR="005E76D2" w:rsidRPr="00076FB9">
        <w:rPr>
          <w:rFonts w:ascii="Lucida Sans Unicode" w:hAnsi="Lucida Sans Unicode" w:cs="Lucida Sans Unicode"/>
          <w:sz w:val="20"/>
          <w:szCs w:val="20"/>
          <w:lang w:val="es-ES"/>
        </w:rPr>
        <w:t>DI</w:t>
      </w:r>
      <w:r w:rsidRPr="00076FB9">
        <w:rPr>
          <w:rFonts w:ascii="Lucida Sans Unicode" w:hAnsi="Lucida Sans Unicode" w:cs="Lucida Sans Unicode"/>
          <w:sz w:val="20"/>
          <w:szCs w:val="20"/>
        </w:rPr>
        <w:t xml:space="preserve"> brindarán a los PP y candidaturas, la capacitación sobre el uso y manejo del Sistema, conforme al artículo 14, inciso h) de los Lineamientos.</w:t>
      </w:r>
    </w:p>
    <w:p w14:paraId="45327173" w14:textId="77777777" w:rsidR="00343741" w:rsidRPr="00076FB9" w:rsidRDefault="00343741" w:rsidP="0060301B">
      <w:pPr>
        <w:pStyle w:val="Textoindependiente"/>
        <w:spacing w:before="10"/>
        <w:ind w:right="4"/>
        <w:jc w:val="both"/>
        <w:rPr>
          <w:rFonts w:ascii="Lucida Sans Unicode" w:hAnsi="Lucida Sans Unicode" w:cs="Lucida Sans Unicode"/>
          <w:sz w:val="20"/>
          <w:szCs w:val="20"/>
        </w:rPr>
      </w:pPr>
    </w:p>
    <w:p w14:paraId="3B37132F" w14:textId="5CFF3998"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En</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caso</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que</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registre</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alguna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falla</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técnica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o</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incidencias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al momento de la captura y validación de los contenidos relativos a los cuestionarios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curricular</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identidad,</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candidaturas</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deberán hacerlo del conocimiento del Instituto a través del correo electrónico institucional</w:t>
      </w:r>
      <w:r w:rsidRPr="00076FB9">
        <w:rPr>
          <w:rFonts w:ascii="Lucida Sans Unicode" w:hAnsi="Lucida Sans Unicode" w:cs="Lucida Sans Unicode"/>
          <w:spacing w:val="-14"/>
          <w:sz w:val="20"/>
          <w:szCs w:val="20"/>
        </w:rPr>
        <w:t xml:space="preserve"> </w:t>
      </w:r>
      <w:hyperlink r:id="rId13">
        <w:r w:rsidR="00E2470A" w:rsidRPr="00076FB9">
          <w:rPr>
            <w:rStyle w:val="Hipervnculo"/>
            <w:rFonts w:ascii="Lucida Sans Unicode" w:hAnsi="Lucida Sans Unicode" w:cs="Lucida Sans Unicode"/>
            <w:sz w:val="20"/>
            <w:szCs w:val="20"/>
          </w:rPr>
          <w:t>conoceles@iepcjalisco.mx</w:t>
        </w:r>
      </w:hyperlink>
      <w:r w:rsidRPr="00076FB9">
        <w:rPr>
          <w:rFonts w:ascii="Lucida Sans Unicode" w:hAnsi="Lucida Sans Unicode" w:cs="Lucida Sans Unicode"/>
          <w:sz w:val="20"/>
          <w:szCs w:val="20"/>
        </w:rPr>
        <w:t>,</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debiendo</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indicar</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manera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clara</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y precisa la fecha, hora y falla, existiendo la posibilidad de adjuntar en el correo electrónico la captura de pantalla del error o falla técnica del Sistema, 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fin</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 xml:space="preserve">de que se informe a la </w:t>
      </w:r>
      <w:r w:rsidR="00E2470A" w:rsidRPr="00076FB9">
        <w:rPr>
          <w:rFonts w:ascii="Lucida Sans Unicode" w:hAnsi="Lucida Sans Unicode" w:cs="Lucida Sans Unicode"/>
          <w:sz w:val="20"/>
          <w:szCs w:val="20"/>
          <w:lang w:val="es-ES"/>
        </w:rPr>
        <w:t>DI</w:t>
      </w:r>
      <w:r w:rsidRPr="00076FB9">
        <w:rPr>
          <w:rFonts w:ascii="Lucida Sans Unicode" w:hAnsi="Lucida Sans Unicode" w:cs="Lucida Sans Unicode"/>
          <w:sz w:val="20"/>
          <w:szCs w:val="20"/>
        </w:rPr>
        <w:t xml:space="preserve"> para que resuelva la incidencia y pueda levantar un reporte técnico de fallas a través de una bitácora.</w:t>
      </w:r>
    </w:p>
    <w:p w14:paraId="4AE7B3B6" w14:textId="77777777" w:rsidR="00343741" w:rsidRPr="00076FB9" w:rsidRDefault="00343741" w:rsidP="0060301B">
      <w:pPr>
        <w:pStyle w:val="Textoindependiente"/>
        <w:spacing w:before="11"/>
        <w:ind w:right="4"/>
        <w:jc w:val="both"/>
        <w:rPr>
          <w:rFonts w:ascii="Lucida Sans Unicode" w:hAnsi="Lucida Sans Unicode" w:cs="Lucida Sans Unicode"/>
          <w:sz w:val="20"/>
          <w:szCs w:val="20"/>
        </w:rPr>
      </w:pPr>
    </w:p>
    <w:p w14:paraId="35E62B74" w14:textId="5E69BDA4" w:rsidR="00343741" w:rsidRPr="00076FB9" w:rsidRDefault="00343741" w:rsidP="0060301B">
      <w:pPr>
        <w:spacing w:line="259" w:lineRule="auto"/>
        <w:ind w:left="821" w:right="4"/>
        <w:jc w:val="both"/>
        <w:rPr>
          <w:rFonts w:ascii="Lucida Sans Unicode" w:hAnsi="Lucida Sans Unicode" w:cs="Lucida Sans Unicode"/>
          <w:sz w:val="20"/>
          <w:szCs w:val="20"/>
        </w:rPr>
      </w:pPr>
      <w:r w:rsidRPr="00076FB9">
        <w:rPr>
          <w:rFonts w:ascii="Lucida Sans Unicode" w:hAnsi="Lucida Sans Unicode" w:cs="Lucida Sans Unicode"/>
          <w:sz w:val="20"/>
          <w:szCs w:val="20"/>
        </w:rPr>
        <w:t>El</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reporte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técnico</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fallas podrá</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ser</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consultado</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3"/>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Administrador(a) y</w:t>
      </w:r>
      <w:r w:rsidR="00F52BD1"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tendrá la opción de ser descargado del Sistema.</w:t>
      </w:r>
    </w:p>
    <w:p w14:paraId="5A1DCEEA" w14:textId="77777777" w:rsidR="00343741" w:rsidRPr="00076FB9" w:rsidRDefault="00343741" w:rsidP="0060301B">
      <w:pPr>
        <w:pStyle w:val="Textoindependiente"/>
        <w:spacing w:before="9"/>
        <w:ind w:right="4"/>
        <w:jc w:val="both"/>
        <w:rPr>
          <w:rFonts w:ascii="Lucida Sans Unicode" w:hAnsi="Lucida Sans Unicode" w:cs="Lucida Sans Unicode"/>
          <w:sz w:val="20"/>
          <w:szCs w:val="20"/>
        </w:rPr>
      </w:pPr>
    </w:p>
    <w:p w14:paraId="7EC5A341" w14:textId="29C34A77" w:rsidR="00A2746A" w:rsidRPr="00076FB9" w:rsidRDefault="00343741" w:rsidP="0060301B">
      <w:pPr>
        <w:ind w:left="821" w:right="4"/>
        <w:jc w:val="both"/>
        <w:rPr>
          <w:rFonts w:ascii="Lucida Sans Unicode" w:hAnsi="Lucida Sans Unicode" w:cs="Lucida Sans Unicode"/>
          <w:sz w:val="20"/>
          <w:szCs w:val="20"/>
        </w:rPr>
      </w:pPr>
      <w:r w:rsidRPr="00076FB9">
        <w:rPr>
          <w:rFonts w:ascii="Lucida Sans Unicode" w:hAnsi="Lucida Sans Unicode" w:cs="Lucida Sans Unicode"/>
          <w:sz w:val="20"/>
          <w:szCs w:val="20"/>
        </w:rPr>
        <w:t>Dicho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reporte</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será</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resuelto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por</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0"/>
          <w:sz w:val="20"/>
          <w:szCs w:val="20"/>
        </w:rPr>
        <w:t xml:space="preserve"> </w:t>
      </w:r>
      <w:r w:rsidR="00A2746A" w:rsidRPr="00076FB9">
        <w:rPr>
          <w:rFonts w:ascii="Lucida Sans Unicode" w:hAnsi="Lucida Sans Unicode" w:cs="Lucida Sans Unicode"/>
          <w:sz w:val="20"/>
          <w:szCs w:val="20"/>
          <w:lang w:val="es-ES"/>
        </w:rPr>
        <w:t>DI</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informado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7"/>
          <w:sz w:val="20"/>
          <w:szCs w:val="20"/>
        </w:rPr>
        <w:t xml:space="preserve"> </w:t>
      </w:r>
      <w:r w:rsidR="00EF7AE6" w:rsidRPr="00076FB9">
        <w:rPr>
          <w:rFonts w:ascii="Lucida Sans Unicode" w:hAnsi="Lucida Sans Unicode" w:cs="Lucida Sans Unicode"/>
          <w:spacing w:val="-5"/>
          <w:sz w:val="20"/>
          <w:szCs w:val="20"/>
          <w:lang w:val="es-ES"/>
        </w:rPr>
        <w:t>DTPDPA</w:t>
      </w:r>
      <w:r w:rsidR="00EF7AE6"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más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tardar</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al día hábil siguiente a su recepción.</w:t>
      </w:r>
    </w:p>
    <w:p w14:paraId="60295CE1" w14:textId="77777777" w:rsidR="00A2746A" w:rsidRPr="00076FB9" w:rsidRDefault="00A2746A" w:rsidP="00DC2088">
      <w:pPr>
        <w:ind w:left="821" w:right="925"/>
        <w:rPr>
          <w:rFonts w:ascii="Lucida Sans Unicode" w:hAnsi="Lucida Sans Unicode" w:cs="Lucida Sans Unicode"/>
          <w:sz w:val="20"/>
          <w:szCs w:val="20"/>
        </w:rPr>
      </w:pPr>
    </w:p>
    <w:p w14:paraId="19B929DC" w14:textId="459388ED" w:rsidR="00343741" w:rsidRPr="00076FB9" w:rsidRDefault="00343741" w:rsidP="001E1BB4">
      <w:pPr>
        <w:pStyle w:val="Ttulo1"/>
        <w:rPr>
          <w:rFonts w:ascii="Lucida Sans Unicode" w:hAnsi="Lucida Sans Unicode" w:cs="Lucida Sans Unicode"/>
          <w:b/>
          <w:sz w:val="20"/>
          <w:szCs w:val="20"/>
        </w:rPr>
      </w:pPr>
      <w:r w:rsidRPr="00076FB9">
        <w:rPr>
          <w:rFonts w:ascii="Lucida Sans Unicode" w:hAnsi="Lucida Sans Unicode" w:cs="Lucida Sans Unicode"/>
          <w:b/>
          <w:bCs/>
          <w:color w:val="006666"/>
          <w:sz w:val="24"/>
          <w:szCs w:val="24"/>
          <w:lang w:val="es-ES"/>
        </w:rPr>
        <w:t>PROTECCIÓN DE DATOS PERSONALES Y DATOS PERSONALES SENSIBLES</w:t>
      </w:r>
    </w:p>
    <w:p w14:paraId="6F87A034" w14:textId="77777777" w:rsidR="00343741" w:rsidRPr="00076FB9" w:rsidRDefault="00343741" w:rsidP="0060301B">
      <w:pPr>
        <w:pStyle w:val="Textoindependiente"/>
        <w:spacing w:before="11"/>
        <w:ind w:right="4"/>
        <w:rPr>
          <w:rFonts w:ascii="Lucida Sans Unicode" w:hAnsi="Lucida Sans Unicode" w:cs="Lucida Sans Unicode"/>
          <w:b/>
          <w:sz w:val="20"/>
          <w:szCs w:val="20"/>
        </w:rPr>
      </w:pPr>
    </w:p>
    <w:p w14:paraId="4119EF70" w14:textId="77777777" w:rsidR="00343741" w:rsidRPr="00076FB9" w:rsidRDefault="00343741" w:rsidP="0060301B">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Instituto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dentro</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sus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respectivos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ámbitos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 xml:space="preserve">responsabilidad adoptarán las medidas necesarias que garanticen la seguridad de los datos personales y datos personales sensibles de las candidaturas, evitando su alteración, pérdida, destrucción, transmisión y acceso o tratamiento no autorizado, garantizando su confidencialidad, integridad y </w:t>
      </w:r>
      <w:r w:rsidRPr="00076FB9">
        <w:rPr>
          <w:rFonts w:ascii="Lucida Sans Unicode" w:hAnsi="Lucida Sans Unicode" w:cs="Lucida Sans Unicode"/>
          <w:spacing w:val="-2"/>
          <w:sz w:val="20"/>
          <w:szCs w:val="20"/>
        </w:rPr>
        <w:t>disponibilidad.</w:t>
      </w:r>
    </w:p>
    <w:p w14:paraId="1B0381F8" w14:textId="77777777" w:rsidR="00343741" w:rsidRPr="00076FB9" w:rsidRDefault="00343741" w:rsidP="00DC2088">
      <w:pPr>
        <w:pStyle w:val="Textoindependiente"/>
        <w:spacing w:before="1"/>
        <w:rPr>
          <w:rFonts w:ascii="Lucida Sans Unicode" w:hAnsi="Lucida Sans Unicode" w:cs="Lucida Sans Unicode"/>
          <w:sz w:val="20"/>
          <w:szCs w:val="20"/>
        </w:rPr>
      </w:pPr>
    </w:p>
    <w:p w14:paraId="709DB83E" w14:textId="26E1437F" w:rsidR="00343741" w:rsidRPr="00076FB9" w:rsidRDefault="00343741" w:rsidP="001E1BB4">
      <w:pPr>
        <w:pStyle w:val="Ttulo1"/>
        <w:rPr>
          <w:rFonts w:ascii="Lucida Sans Unicode" w:hAnsi="Lucida Sans Unicode" w:cs="Lucida Sans Unicode"/>
          <w:b/>
          <w:bCs/>
          <w:color w:val="006666"/>
          <w:sz w:val="24"/>
          <w:szCs w:val="24"/>
          <w:lang w:val="es-ES"/>
        </w:rPr>
      </w:pPr>
      <w:r w:rsidRPr="00076FB9">
        <w:rPr>
          <w:rFonts w:ascii="Lucida Sans Unicode" w:hAnsi="Lucida Sans Unicode" w:cs="Lucida Sans Unicode"/>
          <w:b/>
          <w:bCs/>
          <w:color w:val="006666"/>
          <w:sz w:val="24"/>
          <w:szCs w:val="24"/>
          <w:lang w:val="es-ES"/>
        </w:rPr>
        <w:t>AVISOS DE PRIVACIDAD</w:t>
      </w:r>
    </w:p>
    <w:p w14:paraId="6DB228B8" w14:textId="77777777" w:rsidR="00343741" w:rsidRPr="00076FB9" w:rsidRDefault="00343741" w:rsidP="00DC2088">
      <w:pPr>
        <w:pStyle w:val="Textoindependiente"/>
        <w:rPr>
          <w:rFonts w:ascii="Lucida Sans Unicode" w:hAnsi="Lucida Sans Unicode" w:cs="Lucida Sans Unicode"/>
          <w:b/>
          <w:sz w:val="20"/>
          <w:szCs w:val="20"/>
        </w:rPr>
      </w:pPr>
    </w:p>
    <w:p w14:paraId="66D100F8" w14:textId="019F0356" w:rsidR="00343741" w:rsidRPr="00076FB9" w:rsidRDefault="00343741" w:rsidP="00AF4C79">
      <w:pPr>
        <w:pStyle w:val="Prrafodelista"/>
        <w:widowControl w:val="0"/>
        <w:numPr>
          <w:ilvl w:val="1"/>
          <w:numId w:val="16"/>
        </w:numPr>
        <w:tabs>
          <w:tab w:val="left" w:pos="822"/>
        </w:tabs>
        <w:autoSpaceDE w:val="0"/>
        <w:autoSpaceDN w:val="0"/>
        <w:ind w:left="821" w:right="146"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Los PP son sujetos obligados en la Ley General de Protección de Datos Personales en Posesión de Sujetos Obligados, así como en la Ley de Protección de Datos Personales en Posesión de los Sujetos Obligados del Estado de </w:t>
      </w:r>
      <w:r w:rsidR="00B15C7C" w:rsidRPr="00076FB9">
        <w:rPr>
          <w:rFonts w:ascii="Lucida Sans Unicode" w:hAnsi="Lucida Sans Unicode" w:cs="Lucida Sans Unicode"/>
          <w:sz w:val="20"/>
          <w:szCs w:val="20"/>
          <w:lang w:val="es-ES"/>
        </w:rPr>
        <w:t>Jalisco</w:t>
      </w:r>
      <w:r w:rsidRPr="00076FB9">
        <w:rPr>
          <w:rFonts w:ascii="Lucida Sans Unicode" w:hAnsi="Lucida Sans Unicode" w:cs="Lucida Sans Unicode"/>
          <w:sz w:val="20"/>
          <w:szCs w:val="20"/>
        </w:rPr>
        <w:t xml:space="preserve"> y</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Municipios, por lo que son responsables directos del</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tratamiento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personales</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que recaben</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candidaturas, conforme al artículo 21, numeral 1 de los Lineamientos.</w:t>
      </w:r>
    </w:p>
    <w:p w14:paraId="56E17FA3" w14:textId="77777777" w:rsidR="00A95E61" w:rsidRPr="00076FB9" w:rsidRDefault="00A95E61" w:rsidP="00A95E61">
      <w:pPr>
        <w:pStyle w:val="Prrafodelista"/>
        <w:widowControl w:val="0"/>
        <w:tabs>
          <w:tab w:val="left" w:pos="822"/>
        </w:tabs>
        <w:autoSpaceDE w:val="0"/>
        <w:autoSpaceDN w:val="0"/>
        <w:ind w:left="821" w:right="146"/>
        <w:contextualSpacing w:val="0"/>
        <w:jc w:val="both"/>
        <w:rPr>
          <w:rFonts w:ascii="Lucida Sans Unicode" w:hAnsi="Lucida Sans Unicode" w:cs="Lucida Sans Unicode"/>
          <w:sz w:val="20"/>
          <w:szCs w:val="20"/>
        </w:rPr>
      </w:pPr>
    </w:p>
    <w:p w14:paraId="48363F8B" w14:textId="5B4FE3DC" w:rsidR="00343741" w:rsidRPr="00076FB9" w:rsidRDefault="00343741" w:rsidP="00A95E61">
      <w:pPr>
        <w:pStyle w:val="Textoindependiente"/>
        <w:numPr>
          <w:ilvl w:val="1"/>
          <w:numId w:val="16"/>
        </w:numPr>
        <w:ind w:left="709" w:hanging="425"/>
        <w:jc w:val="both"/>
        <w:rPr>
          <w:rFonts w:ascii="Lucida Sans Unicode" w:hAnsi="Lucida Sans Unicode" w:cs="Lucida Sans Unicode"/>
          <w:b/>
          <w:sz w:val="20"/>
          <w:szCs w:val="20"/>
        </w:rPr>
      </w:pPr>
      <w:r w:rsidRPr="00076FB9">
        <w:rPr>
          <w:rFonts w:ascii="Lucida Sans Unicode" w:hAnsi="Lucida Sans Unicode" w:cs="Lucida Sans Unicode"/>
          <w:sz w:val="20"/>
          <w:szCs w:val="20"/>
        </w:rPr>
        <w:t>Los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PP</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deberán</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poner</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disposición</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candidaturas</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aviso</w:t>
      </w:r>
      <w:r w:rsidRPr="00076FB9">
        <w:rPr>
          <w:rFonts w:ascii="Lucida Sans Unicode" w:hAnsi="Lucida Sans Unicode" w:cs="Lucida Sans Unicode"/>
          <w:spacing w:val="40"/>
          <w:sz w:val="20"/>
          <w:szCs w:val="20"/>
        </w:rPr>
        <w:t xml:space="preserve"> </w:t>
      </w:r>
      <w:r w:rsidRPr="00076FB9">
        <w:rPr>
          <w:rFonts w:ascii="Lucida Sans Unicode" w:hAnsi="Lucida Sans Unicode" w:cs="Lucida Sans Unicode"/>
          <w:sz w:val="20"/>
          <w:szCs w:val="20"/>
        </w:rPr>
        <w:t>de privacidad correspondiente</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de manera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previa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la obtención</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2"/>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pacing w:val="-2"/>
          <w:sz w:val="20"/>
          <w:szCs w:val="20"/>
        </w:rPr>
        <w:t>datos</w:t>
      </w:r>
      <w:r w:rsidR="001C32BC" w:rsidRPr="00076FB9">
        <w:rPr>
          <w:rFonts w:ascii="Lucida Sans Unicode" w:hAnsi="Lucida Sans Unicode" w:cs="Lucida Sans Unicode"/>
          <w:sz w:val="20"/>
          <w:szCs w:val="20"/>
        </w:rPr>
        <w:t xml:space="preserve"> </w:t>
      </w:r>
      <w:r w:rsidRPr="00076FB9">
        <w:rPr>
          <w:rFonts w:ascii="Lucida Sans Unicode" w:hAnsi="Lucida Sans Unicode" w:cs="Lucida Sans Unicode"/>
          <w:spacing w:val="-2"/>
          <w:sz w:val="20"/>
          <w:szCs w:val="20"/>
        </w:rPr>
        <w:t>personales,</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pacing w:val="-2"/>
          <w:sz w:val="20"/>
          <w:szCs w:val="20"/>
        </w:rPr>
        <w:t>así</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pacing w:val="-2"/>
          <w:sz w:val="20"/>
          <w:szCs w:val="20"/>
        </w:rPr>
        <w:t>como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pacing w:val="-2"/>
          <w:sz w:val="20"/>
          <w:szCs w:val="20"/>
        </w:rPr>
        <w:t>recabar</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pacing w:val="-2"/>
          <w:sz w:val="20"/>
          <w:szCs w:val="20"/>
        </w:rPr>
        <w:t>el</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pacing w:val="-2"/>
          <w:sz w:val="20"/>
          <w:szCs w:val="20"/>
        </w:rPr>
        <w:t>consentimiento</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pacing w:val="-2"/>
          <w:sz w:val="20"/>
          <w:szCs w:val="20"/>
        </w:rPr>
        <w:t>expreso y</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pacing w:val="-2"/>
          <w:sz w:val="20"/>
          <w:szCs w:val="20"/>
        </w:rPr>
        <w:t>por</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pacing w:val="-2"/>
          <w:sz w:val="20"/>
          <w:szCs w:val="20"/>
        </w:rPr>
        <w:t>escrito</w:t>
      </w:r>
      <w:r w:rsidRPr="00076FB9">
        <w:rPr>
          <w:rFonts w:ascii="Lucida Sans Unicode" w:hAnsi="Lucida Sans Unicode" w:cs="Lucida Sans Unicode"/>
          <w:spacing w:val="-5"/>
          <w:sz w:val="20"/>
          <w:szCs w:val="20"/>
        </w:rPr>
        <w:t xml:space="preserve"> </w:t>
      </w:r>
      <w:r w:rsidRPr="00076FB9">
        <w:rPr>
          <w:rFonts w:ascii="Lucida Sans Unicode" w:hAnsi="Lucida Sans Unicode" w:cs="Lucida Sans Unicode"/>
          <w:spacing w:val="-4"/>
          <w:sz w:val="20"/>
          <w:szCs w:val="20"/>
        </w:rPr>
        <w:t>para</w:t>
      </w:r>
      <w:r w:rsidR="006E4473"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 xml:space="preserve">el tratamiento de los datos personales sensibles que proporcionen las candidaturas, como se establece en el artículo 21, numeral 2 de los </w:t>
      </w:r>
      <w:r w:rsidRPr="00076FB9">
        <w:rPr>
          <w:rFonts w:ascii="Lucida Sans Unicode" w:hAnsi="Lucida Sans Unicode" w:cs="Lucida Sans Unicode"/>
          <w:spacing w:val="-2"/>
          <w:sz w:val="20"/>
          <w:szCs w:val="20"/>
        </w:rPr>
        <w:t>Lineamientos.</w:t>
      </w:r>
    </w:p>
    <w:p w14:paraId="07CEF54E" w14:textId="77777777" w:rsidR="00A95E61" w:rsidRPr="00076FB9" w:rsidRDefault="00A95E61" w:rsidP="00A95E61">
      <w:pPr>
        <w:pStyle w:val="Prrafodelista"/>
        <w:rPr>
          <w:rFonts w:ascii="Lucida Sans Unicode" w:hAnsi="Lucida Sans Unicode" w:cs="Lucida Sans Unicode"/>
          <w:b/>
          <w:sz w:val="20"/>
          <w:szCs w:val="20"/>
        </w:rPr>
      </w:pPr>
    </w:p>
    <w:p w14:paraId="4B2FE773" w14:textId="77777777" w:rsidR="00A95E61" w:rsidRPr="00076FB9" w:rsidRDefault="00A95E61" w:rsidP="00A95E61">
      <w:pPr>
        <w:pStyle w:val="Textoindependiente"/>
        <w:ind w:left="709"/>
        <w:jc w:val="both"/>
        <w:rPr>
          <w:rFonts w:ascii="Lucida Sans Unicode" w:hAnsi="Lucida Sans Unicode" w:cs="Lucida Sans Unicode"/>
          <w:b/>
          <w:sz w:val="20"/>
          <w:szCs w:val="20"/>
        </w:rPr>
      </w:pPr>
    </w:p>
    <w:p w14:paraId="6430A2DE" w14:textId="1534C5C2" w:rsidR="00343741" w:rsidRPr="00076FB9" w:rsidRDefault="00343741" w:rsidP="00AF4C79">
      <w:pPr>
        <w:pStyle w:val="Prrafodelista"/>
        <w:widowControl w:val="0"/>
        <w:numPr>
          <w:ilvl w:val="1"/>
          <w:numId w:val="16"/>
        </w:numPr>
        <w:tabs>
          <w:tab w:val="left" w:pos="822"/>
        </w:tabs>
        <w:autoSpaceDE w:val="0"/>
        <w:autoSpaceDN w:val="0"/>
        <w:ind w:left="821" w:right="146"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El Instituto, como receptor de los datos personales que le transfieren los PP</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candidaturas</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está</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obligado</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protegerlos</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conforme</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lo</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dispuesto por la Ley General de Protección de Datos Personales en Posesión de Sujetos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Obligados,</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así</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como</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4"/>
          <w:sz w:val="20"/>
          <w:szCs w:val="20"/>
        </w:rPr>
        <w:t xml:space="preserve"> </w:t>
      </w:r>
      <w:r w:rsidRPr="00076FB9">
        <w:rPr>
          <w:rFonts w:ascii="Lucida Sans Unicode" w:hAnsi="Lucida Sans Unicode" w:cs="Lucida Sans Unicode"/>
          <w:sz w:val="20"/>
          <w:szCs w:val="20"/>
        </w:rPr>
        <w:t>la</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Ley</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Protección</w:t>
      </w:r>
      <w:r w:rsidRPr="00076FB9">
        <w:rPr>
          <w:rFonts w:ascii="Lucida Sans Unicode" w:hAnsi="Lucida Sans Unicode" w:cs="Lucida Sans Unicode"/>
          <w:spacing w:val="-15"/>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16"/>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17"/>
          <w:sz w:val="20"/>
          <w:szCs w:val="20"/>
        </w:rPr>
        <w:t xml:space="preserve"> </w:t>
      </w:r>
      <w:r w:rsidRPr="00076FB9">
        <w:rPr>
          <w:rFonts w:ascii="Lucida Sans Unicode" w:hAnsi="Lucida Sans Unicode" w:cs="Lucida Sans Unicode"/>
          <w:sz w:val="20"/>
          <w:szCs w:val="20"/>
        </w:rPr>
        <w:t>Personales en</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Posesión</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los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Sujetos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Obligados</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del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Estado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9"/>
          <w:sz w:val="20"/>
          <w:szCs w:val="20"/>
        </w:rPr>
        <w:t xml:space="preserve"> </w:t>
      </w:r>
      <w:r w:rsidR="006E4473" w:rsidRPr="00076FB9">
        <w:rPr>
          <w:rFonts w:ascii="Lucida Sans Unicode" w:hAnsi="Lucida Sans Unicode" w:cs="Lucida Sans Unicode"/>
          <w:sz w:val="20"/>
          <w:szCs w:val="20"/>
          <w:lang w:val="es-ES"/>
        </w:rPr>
        <w:t>Jalisco</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3"/>
          <w:sz w:val="20"/>
          <w:szCs w:val="20"/>
        </w:rPr>
        <w:t xml:space="preserve"> </w:t>
      </w:r>
      <w:r w:rsidRPr="00076FB9">
        <w:rPr>
          <w:rFonts w:ascii="Lucida Sans Unicode" w:hAnsi="Lucida Sans Unicode" w:cs="Lucida Sans Unicode"/>
          <w:sz w:val="20"/>
          <w:szCs w:val="20"/>
        </w:rPr>
        <w:t>Municipios, tal como se establece en el artículo 22, numeral 1 de los Lineamientos.</w:t>
      </w:r>
    </w:p>
    <w:p w14:paraId="38E503A7" w14:textId="77777777" w:rsidR="00343741" w:rsidRPr="00076FB9" w:rsidRDefault="00343741" w:rsidP="00AF4C79">
      <w:pPr>
        <w:pStyle w:val="Textoindependiente"/>
        <w:spacing w:before="1"/>
        <w:ind w:right="146"/>
        <w:jc w:val="both"/>
        <w:rPr>
          <w:rFonts w:ascii="Lucida Sans Unicode" w:hAnsi="Lucida Sans Unicode" w:cs="Lucida Sans Unicode"/>
          <w:sz w:val="20"/>
          <w:szCs w:val="20"/>
        </w:rPr>
      </w:pPr>
    </w:p>
    <w:p w14:paraId="44C9F1D0" w14:textId="77777777" w:rsidR="00343741" w:rsidRPr="00076FB9" w:rsidRDefault="00343741" w:rsidP="00AF4C79">
      <w:pPr>
        <w:pStyle w:val="Prrafodelista"/>
        <w:widowControl w:val="0"/>
        <w:numPr>
          <w:ilvl w:val="1"/>
          <w:numId w:val="16"/>
        </w:numPr>
        <w:tabs>
          <w:tab w:val="left" w:pos="822"/>
        </w:tabs>
        <w:autoSpaceDE w:val="0"/>
        <w:autoSpaceDN w:val="0"/>
        <w:ind w:left="821" w:right="146"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 xml:space="preserve">Los datos personales y datos personales sensibles serán utilizados para fines estadísticos y para la realización de estudios sobre grupos en situación de discriminación o de atención prioritaria, así como aquellas señaladas en los Lineamientos y en los avisos de privacidad </w:t>
      </w:r>
      <w:r w:rsidRPr="00076FB9">
        <w:rPr>
          <w:rFonts w:ascii="Lucida Sans Unicode" w:hAnsi="Lucida Sans Unicode" w:cs="Lucida Sans Unicode"/>
          <w:spacing w:val="-2"/>
          <w:sz w:val="20"/>
          <w:szCs w:val="20"/>
        </w:rPr>
        <w:t>correspondientes.</w:t>
      </w:r>
    </w:p>
    <w:p w14:paraId="124E91BB" w14:textId="77777777" w:rsidR="00343741" w:rsidRPr="00076FB9" w:rsidRDefault="00343741" w:rsidP="00DC2088">
      <w:pPr>
        <w:pStyle w:val="Textoindependiente"/>
        <w:spacing w:before="10"/>
        <w:rPr>
          <w:rFonts w:ascii="Lucida Sans Unicode" w:hAnsi="Lucida Sans Unicode" w:cs="Lucida Sans Unicode"/>
          <w:sz w:val="20"/>
          <w:szCs w:val="20"/>
        </w:rPr>
      </w:pPr>
    </w:p>
    <w:p w14:paraId="6B396C40" w14:textId="77777777" w:rsidR="00343741" w:rsidRPr="00076FB9" w:rsidRDefault="00343741" w:rsidP="00AF4C79">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lastRenderedPageBreak/>
        <w:t>El</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Instituto</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dará</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conocer</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el</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aviso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privacidad</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integral</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2"/>
          <w:sz w:val="20"/>
          <w:szCs w:val="20"/>
        </w:rPr>
        <w:t xml:space="preserve"> </w:t>
      </w:r>
      <w:r w:rsidRPr="00076FB9">
        <w:rPr>
          <w:rFonts w:ascii="Lucida Sans Unicode" w:hAnsi="Lucida Sans Unicode" w:cs="Lucida Sans Unicode"/>
          <w:sz w:val="20"/>
          <w:szCs w:val="20"/>
        </w:rPr>
        <w:t>simplificado</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en el</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Sistema</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y</w:t>
      </w:r>
      <w:r w:rsidRPr="00076FB9">
        <w:rPr>
          <w:rFonts w:ascii="Lucida Sans Unicode" w:hAnsi="Lucida Sans Unicode" w:cs="Lucida Sans Unicode"/>
          <w:spacing w:val="-10"/>
          <w:sz w:val="20"/>
          <w:szCs w:val="20"/>
        </w:rPr>
        <w:t xml:space="preserve"> </w:t>
      </w:r>
      <w:r w:rsidRPr="00076FB9">
        <w:rPr>
          <w:rFonts w:ascii="Lucida Sans Unicode" w:hAnsi="Lucida Sans Unicode" w:cs="Lucida Sans Unicode"/>
          <w:sz w:val="20"/>
          <w:szCs w:val="20"/>
        </w:rPr>
        <w:t>a</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través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su</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portal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internet</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oficial,</w:t>
      </w:r>
      <w:r w:rsidRPr="00076FB9">
        <w:rPr>
          <w:rFonts w:ascii="Lucida Sans Unicode" w:hAnsi="Lucida Sans Unicode" w:cs="Lucida Sans Unicode"/>
          <w:spacing w:val="-7"/>
          <w:sz w:val="20"/>
          <w:szCs w:val="20"/>
        </w:rPr>
        <w:t xml:space="preserve"> </w:t>
      </w:r>
      <w:r w:rsidRPr="00076FB9">
        <w:rPr>
          <w:rFonts w:ascii="Lucida Sans Unicode" w:hAnsi="Lucida Sans Unicode" w:cs="Lucida Sans Unicode"/>
          <w:sz w:val="20"/>
          <w:szCs w:val="20"/>
        </w:rPr>
        <w:t>atendiendo</w:t>
      </w:r>
      <w:r w:rsidRPr="00076FB9">
        <w:rPr>
          <w:rFonts w:ascii="Lucida Sans Unicode" w:hAnsi="Lucida Sans Unicode" w:cs="Lucida Sans Unicode"/>
          <w:spacing w:val="-9"/>
          <w:sz w:val="20"/>
          <w:szCs w:val="20"/>
        </w:rPr>
        <w:t xml:space="preserve"> </w:t>
      </w:r>
      <w:r w:rsidRPr="00076FB9">
        <w:rPr>
          <w:rFonts w:ascii="Lucida Sans Unicode" w:hAnsi="Lucida Sans Unicode" w:cs="Lucida Sans Unicode"/>
          <w:sz w:val="20"/>
          <w:szCs w:val="20"/>
        </w:rPr>
        <w:t>al</w:t>
      </w:r>
      <w:r w:rsidRPr="00076FB9">
        <w:rPr>
          <w:rFonts w:ascii="Lucida Sans Unicode" w:hAnsi="Lucida Sans Unicode" w:cs="Lucida Sans Unicode"/>
          <w:spacing w:val="-11"/>
          <w:sz w:val="20"/>
          <w:szCs w:val="20"/>
        </w:rPr>
        <w:t xml:space="preserve"> </w:t>
      </w:r>
      <w:r w:rsidRPr="00076FB9">
        <w:rPr>
          <w:rFonts w:ascii="Lucida Sans Unicode" w:hAnsi="Lucida Sans Unicode" w:cs="Lucida Sans Unicode"/>
          <w:sz w:val="20"/>
          <w:szCs w:val="20"/>
        </w:rPr>
        <w:t>artículo 22, numeral 2 de los Lineamientos.</w:t>
      </w:r>
    </w:p>
    <w:p w14:paraId="14FAD1BB" w14:textId="77777777" w:rsidR="00343741" w:rsidRPr="00076FB9" w:rsidRDefault="00343741" w:rsidP="00AF4C79">
      <w:pPr>
        <w:pStyle w:val="Textoindependiente"/>
        <w:spacing w:before="11"/>
        <w:ind w:right="4"/>
        <w:jc w:val="both"/>
        <w:rPr>
          <w:rFonts w:ascii="Lucida Sans Unicode" w:hAnsi="Lucida Sans Unicode" w:cs="Lucida Sans Unicode"/>
          <w:sz w:val="20"/>
          <w:szCs w:val="20"/>
        </w:rPr>
      </w:pPr>
    </w:p>
    <w:p w14:paraId="2106C85B" w14:textId="739B977A" w:rsidR="00343741" w:rsidRPr="00076FB9" w:rsidRDefault="00343741" w:rsidP="00AF4C79">
      <w:pPr>
        <w:pStyle w:val="Prrafodelista"/>
        <w:widowControl w:val="0"/>
        <w:numPr>
          <w:ilvl w:val="1"/>
          <w:numId w:val="16"/>
        </w:numPr>
        <w:tabs>
          <w:tab w:val="left" w:pos="822"/>
        </w:tabs>
        <w:autoSpaceDE w:val="0"/>
        <w:autoSpaceDN w:val="0"/>
        <w:ind w:left="821" w:right="4" w:hanging="360"/>
        <w:contextualSpacing w:val="0"/>
        <w:jc w:val="both"/>
        <w:rPr>
          <w:rFonts w:ascii="Lucida Sans Unicode" w:hAnsi="Lucida Sans Unicode" w:cs="Lucida Sans Unicode"/>
          <w:sz w:val="20"/>
          <w:szCs w:val="20"/>
        </w:rPr>
      </w:pPr>
      <w:r w:rsidRPr="00076FB9">
        <w:rPr>
          <w:rFonts w:ascii="Lucida Sans Unicode" w:hAnsi="Lucida Sans Unicode" w:cs="Lucida Sans Unicode"/>
          <w:sz w:val="20"/>
          <w:szCs w:val="20"/>
        </w:rPr>
        <w:t>La violación a la confidencialidad de los datos personales y datos personales sensibles será sancionada en términos</w:t>
      </w:r>
      <w:r w:rsidRPr="00076FB9">
        <w:rPr>
          <w:rFonts w:ascii="Lucida Sans Unicode" w:hAnsi="Lucida Sans Unicode" w:cs="Lucida Sans Unicode"/>
          <w:spacing w:val="-1"/>
          <w:sz w:val="20"/>
          <w:szCs w:val="20"/>
        </w:rPr>
        <w:t xml:space="preserve"> </w:t>
      </w:r>
      <w:r w:rsidRPr="00076FB9">
        <w:rPr>
          <w:rFonts w:ascii="Lucida Sans Unicode" w:hAnsi="Lucida Sans Unicode" w:cs="Lucida Sans Unicode"/>
          <w:sz w:val="20"/>
          <w:szCs w:val="20"/>
        </w:rPr>
        <w:t>de lo dispuesto por la</w:t>
      </w:r>
      <w:r w:rsidR="006E4473" w:rsidRPr="00076FB9">
        <w:rPr>
          <w:rFonts w:ascii="Lucida Sans Unicode" w:hAnsi="Lucida Sans Unicode" w:cs="Lucida Sans Unicode"/>
          <w:sz w:val="20"/>
          <w:szCs w:val="20"/>
          <w:lang w:val="es-ES"/>
        </w:rPr>
        <w:t xml:space="preserve"> </w:t>
      </w:r>
      <w:r w:rsidRPr="00076FB9">
        <w:rPr>
          <w:rFonts w:ascii="Lucida Sans Unicode" w:hAnsi="Lucida Sans Unicode" w:cs="Lucida Sans Unicode"/>
          <w:sz w:val="20"/>
          <w:szCs w:val="20"/>
        </w:rPr>
        <w:t xml:space="preserve">Ley General de Protección de Datos Personales en Posesión de Sujetos Obligados, así como de la Ley de Protección de Datos Personales en Posesión de los Sujetos Obligados del Estado de </w:t>
      </w:r>
      <w:r w:rsidR="00AA6426" w:rsidRPr="00076FB9">
        <w:rPr>
          <w:rFonts w:ascii="Lucida Sans Unicode" w:hAnsi="Lucida Sans Unicode" w:cs="Lucida Sans Unicode"/>
          <w:sz w:val="20"/>
          <w:szCs w:val="20"/>
          <w:lang w:val="es-ES"/>
        </w:rPr>
        <w:t>Jalisco</w:t>
      </w:r>
      <w:r w:rsidRPr="00076FB9">
        <w:rPr>
          <w:rFonts w:ascii="Lucida Sans Unicode" w:hAnsi="Lucida Sans Unicode" w:cs="Lucida Sans Unicode"/>
          <w:sz w:val="20"/>
          <w:szCs w:val="20"/>
        </w:rPr>
        <w:t xml:space="preserve"> y Municipios.</w:t>
      </w:r>
    </w:p>
    <w:p w14:paraId="1C4102A8" w14:textId="77777777" w:rsidR="00343741" w:rsidRPr="00076FB9" w:rsidRDefault="00343741" w:rsidP="00DC2088">
      <w:pPr>
        <w:pStyle w:val="Textoindependiente"/>
        <w:spacing w:before="10"/>
        <w:rPr>
          <w:rFonts w:ascii="Lucida Sans Unicode" w:hAnsi="Lucida Sans Unicode" w:cs="Lucida Sans Unicode"/>
          <w:sz w:val="20"/>
          <w:szCs w:val="20"/>
        </w:rPr>
      </w:pPr>
    </w:p>
    <w:p w14:paraId="072D62EF" w14:textId="111B0E4B" w:rsidR="001E0367" w:rsidRPr="00076FB9" w:rsidRDefault="00343741" w:rsidP="002C7912">
      <w:pPr>
        <w:pStyle w:val="Prrafodelista"/>
        <w:widowControl w:val="0"/>
        <w:numPr>
          <w:ilvl w:val="1"/>
          <w:numId w:val="16"/>
        </w:numPr>
        <w:tabs>
          <w:tab w:val="left" w:pos="822"/>
        </w:tabs>
        <w:autoSpaceDE w:val="0"/>
        <w:autoSpaceDN w:val="0"/>
        <w:ind w:left="821" w:right="4" w:hanging="360"/>
        <w:contextualSpacing w:val="0"/>
        <w:jc w:val="both"/>
        <w:rPr>
          <w:sz w:val="20"/>
          <w:szCs w:val="20"/>
          <w:lang w:val="es-ES"/>
        </w:rPr>
      </w:pPr>
      <w:r w:rsidRPr="00076FB9">
        <w:rPr>
          <w:rFonts w:ascii="Lucida Sans Unicode" w:hAnsi="Lucida Sans Unicode" w:cs="Lucida Sans Unicode"/>
          <w:sz w:val="20"/>
          <w:szCs w:val="20"/>
        </w:rPr>
        <w:t>Los datos personales sensibles de las candidaturas que hubieren sido sustituidas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o</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canceladas</w:t>
      </w:r>
      <w:r w:rsidRPr="00076FB9">
        <w:rPr>
          <w:rFonts w:ascii="Lucida Sans Unicode" w:hAnsi="Lucida Sans Unicode" w:cs="Lucida Sans Unicode"/>
          <w:spacing w:val="-4"/>
          <w:sz w:val="20"/>
          <w:szCs w:val="20"/>
        </w:rPr>
        <w:t xml:space="preserve"> </w:t>
      </w:r>
      <w:r w:rsidRPr="00076FB9">
        <w:rPr>
          <w:rFonts w:ascii="Lucida Sans Unicode" w:hAnsi="Lucida Sans Unicode" w:cs="Lucida Sans Unicode"/>
          <w:sz w:val="20"/>
          <w:szCs w:val="20"/>
        </w:rPr>
        <w:t>serán</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suprimidos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las</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bases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de</w:t>
      </w:r>
      <w:r w:rsidRPr="00076FB9">
        <w:rPr>
          <w:rFonts w:ascii="Lucida Sans Unicode" w:hAnsi="Lucida Sans Unicode" w:cs="Lucida Sans Unicode"/>
          <w:spacing w:val="-8"/>
          <w:sz w:val="20"/>
          <w:szCs w:val="20"/>
        </w:rPr>
        <w:t xml:space="preserve"> </w:t>
      </w:r>
      <w:r w:rsidRPr="00076FB9">
        <w:rPr>
          <w:rFonts w:ascii="Lucida Sans Unicode" w:hAnsi="Lucida Sans Unicode" w:cs="Lucida Sans Unicode"/>
          <w:sz w:val="20"/>
          <w:szCs w:val="20"/>
        </w:rPr>
        <w:t>datos</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una</w:t>
      </w:r>
      <w:r w:rsidRPr="00076FB9">
        <w:rPr>
          <w:rFonts w:ascii="Lucida Sans Unicode" w:hAnsi="Lucida Sans Unicode" w:cs="Lucida Sans Unicode"/>
          <w:spacing w:val="-6"/>
          <w:sz w:val="20"/>
          <w:szCs w:val="20"/>
        </w:rPr>
        <w:t xml:space="preserve"> </w:t>
      </w:r>
      <w:r w:rsidRPr="00076FB9">
        <w:rPr>
          <w:rFonts w:ascii="Lucida Sans Unicode" w:hAnsi="Lucida Sans Unicode" w:cs="Lucida Sans Unicode"/>
          <w:sz w:val="20"/>
          <w:szCs w:val="20"/>
        </w:rPr>
        <w:t>vez que cumplan con la finalidad para la cual fueron recabados, de conformidad con los procedimientos y plazos de conservación para el bloqueo y supresión de los datos personales que obran en posesión del Instituto, conforme al artículo 22, numeral 4 de los Lineamientos.</w:t>
      </w:r>
    </w:p>
    <w:p w14:paraId="2653F154" w14:textId="08083E48" w:rsidR="00C90461" w:rsidRPr="00CC612A" w:rsidRDefault="00C90461" w:rsidP="00DC2088">
      <w:pPr>
        <w:rPr>
          <w:rFonts w:ascii="Lucida Sans Unicode" w:hAnsi="Lucida Sans Unicode" w:cs="Lucida Sans Unicode"/>
          <w:sz w:val="20"/>
          <w:szCs w:val="20"/>
          <w:lang w:val="es-ES"/>
        </w:rPr>
      </w:pPr>
    </w:p>
    <w:sectPr w:rsidR="00C90461" w:rsidRPr="00CC612A" w:rsidSect="003A4733">
      <w:headerReference w:type="even" r:id="rId14"/>
      <w:headerReference w:type="default" r:id="rId15"/>
      <w:footerReference w:type="default" r:id="rId16"/>
      <w:headerReference w:type="first" r:id="rId17"/>
      <w:pgSz w:w="12240" w:h="15840"/>
      <w:pgMar w:top="2552" w:right="1440" w:bottom="1440" w:left="1440" w:header="141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269D" w14:textId="77777777" w:rsidR="00FE63DC" w:rsidRDefault="00FE63DC" w:rsidP="00343741">
      <w:r>
        <w:separator/>
      </w:r>
    </w:p>
  </w:endnote>
  <w:endnote w:type="continuationSeparator" w:id="0">
    <w:p w14:paraId="3CCDB18C" w14:textId="77777777" w:rsidR="00FE63DC" w:rsidRDefault="00FE63DC" w:rsidP="00343741">
      <w:r>
        <w:continuationSeparator/>
      </w:r>
    </w:p>
  </w:endnote>
  <w:endnote w:type="continuationNotice" w:id="1">
    <w:p w14:paraId="25CE6DEA" w14:textId="77777777" w:rsidR="00FE63DC" w:rsidRDefault="00FE6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Sans Unicode" w:hAnsi="Lucida Sans Unicode" w:cs="Lucida Sans Unicode"/>
        <w:sz w:val="14"/>
        <w:szCs w:val="14"/>
      </w:rPr>
      <w:id w:val="742690241"/>
      <w:docPartObj>
        <w:docPartGallery w:val="Page Numbers (Bottom of Page)"/>
        <w:docPartUnique/>
      </w:docPartObj>
    </w:sdtPr>
    <w:sdtEndPr/>
    <w:sdtContent>
      <w:sdt>
        <w:sdtPr>
          <w:rPr>
            <w:rFonts w:ascii="Lucida Sans Unicode" w:hAnsi="Lucida Sans Unicode" w:cs="Lucida Sans Unicode"/>
            <w:sz w:val="14"/>
            <w:szCs w:val="14"/>
          </w:rPr>
          <w:id w:val="-1769616900"/>
          <w:docPartObj>
            <w:docPartGallery w:val="Page Numbers (Top of Page)"/>
            <w:docPartUnique/>
          </w:docPartObj>
        </w:sdtPr>
        <w:sdtEndPr/>
        <w:sdtContent>
          <w:p w14:paraId="01AA5434" w14:textId="65D86B40" w:rsidR="002D0E65" w:rsidRPr="002D0E65" w:rsidRDefault="002D0E65">
            <w:pPr>
              <w:pStyle w:val="Piedepgina"/>
              <w:jc w:val="right"/>
              <w:rPr>
                <w:rFonts w:ascii="Lucida Sans Unicode" w:hAnsi="Lucida Sans Unicode" w:cs="Lucida Sans Unicode"/>
                <w:sz w:val="14"/>
                <w:szCs w:val="14"/>
              </w:rPr>
            </w:pPr>
            <w:r w:rsidRPr="002D0E65">
              <w:rPr>
                <w:rFonts w:ascii="Lucida Sans Unicode" w:hAnsi="Lucida Sans Unicode" w:cs="Lucida Sans Unicode"/>
                <w:sz w:val="14"/>
                <w:szCs w:val="14"/>
                <w:lang w:val="es-ES"/>
              </w:rPr>
              <w:t xml:space="preserve">Página </w:t>
            </w:r>
            <w:r w:rsidRPr="002D0E65">
              <w:rPr>
                <w:rFonts w:ascii="Lucida Sans Unicode" w:hAnsi="Lucida Sans Unicode" w:cs="Lucida Sans Unicode"/>
                <w:b/>
                <w:bCs/>
                <w:sz w:val="14"/>
                <w:szCs w:val="14"/>
              </w:rPr>
              <w:fldChar w:fldCharType="begin"/>
            </w:r>
            <w:r w:rsidRPr="002D0E65">
              <w:rPr>
                <w:rFonts w:ascii="Lucida Sans Unicode" w:hAnsi="Lucida Sans Unicode" w:cs="Lucida Sans Unicode"/>
                <w:b/>
                <w:bCs/>
                <w:sz w:val="14"/>
                <w:szCs w:val="14"/>
              </w:rPr>
              <w:instrText>PAGE</w:instrText>
            </w:r>
            <w:r w:rsidRPr="002D0E65">
              <w:rPr>
                <w:rFonts w:ascii="Lucida Sans Unicode" w:hAnsi="Lucida Sans Unicode" w:cs="Lucida Sans Unicode"/>
                <w:b/>
                <w:bCs/>
                <w:sz w:val="14"/>
                <w:szCs w:val="14"/>
              </w:rPr>
              <w:fldChar w:fldCharType="separate"/>
            </w:r>
            <w:r w:rsidR="00A95E61">
              <w:rPr>
                <w:rFonts w:ascii="Lucida Sans Unicode" w:hAnsi="Lucida Sans Unicode" w:cs="Lucida Sans Unicode"/>
                <w:b/>
                <w:bCs/>
                <w:noProof/>
                <w:sz w:val="14"/>
                <w:szCs w:val="14"/>
              </w:rPr>
              <w:t>20</w:t>
            </w:r>
            <w:r w:rsidRPr="002D0E65">
              <w:rPr>
                <w:rFonts w:ascii="Lucida Sans Unicode" w:hAnsi="Lucida Sans Unicode" w:cs="Lucida Sans Unicode"/>
                <w:b/>
                <w:bCs/>
                <w:sz w:val="14"/>
                <w:szCs w:val="14"/>
              </w:rPr>
              <w:fldChar w:fldCharType="end"/>
            </w:r>
            <w:r w:rsidRPr="002D0E65">
              <w:rPr>
                <w:rFonts w:ascii="Lucida Sans Unicode" w:hAnsi="Lucida Sans Unicode" w:cs="Lucida Sans Unicode"/>
                <w:sz w:val="14"/>
                <w:szCs w:val="14"/>
                <w:lang w:val="es-ES"/>
              </w:rPr>
              <w:t xml:space="preserve"> de </w:t>
            </w:r>
            <w:r w:rsidRPr="002D0E65">
              <w:rPr>
                <w:rFonts w:ascii="Lucida Sans Unicode" w:hAnsi="Lucida Sans Unicode" w:cs="Lucida Sans Unicode"/>
                <w:b/>
                <w:bCs/>
                <w:sz w:val="14"/>
                <w:szCs w:val="14"/>
              </w:rPr>
              <w:fldChar w:fldCharType="begin"/>
            </w:r>
            <w:r w:rsidRPr="002D0E65">
              <w:rPr>
                <w:rFonts w:ascii="Lucida Sans Unicode" w:hAnsi="Lucida Sans Unicode" w:cs="Lucida Sans Unicode"/>
                <w:b/>
                <w:bCs/>
                <w:sz w:val="14"/>
                <w:szCs w:val="14"/>
              </w:rPr>
              <w:instrText>NUMPAGES</w:instrText>
            </w:r>
            <w:r w:rsidRPr="002D0E65">
              <w:rPr>
                <w:rFonts w:ascii="Lucida Sans Unicode" w:hAnsi="Lucida Sans Unicode" w:cs="Lucida Sans Unicode"/>
                <w:b/>
                <w:bCs/>
                <w:sz w:val="14"/>
                <w:szCs w:val="14"/>
              </w:rPr>
              <w:fldChar w:fldCharType="separate"/>
            </w:r>
            <w:r w:rsidR="00A95E61">
              <w:rPr>
                <w:rFonts w:ascii="Lucida Sans Unicode" w:hAnsi="Lucida Sans Unicode" w:cs="Lucida Sans Unicode"/>
                <w:b/>
                <w:bCs/>
                <w:noProof/>
                <w:sz w:val="14"/>
                <w:szCs w:val="14"/>
              </w:rPr>
              <w:t>20</w:t>
            </w:r>
            <w:r w:rsidRPr="002D0E65">
              <w:rPr>
                <w:rFonts w:ascii="Lucida Sans Unicode" w:hAnsi="Lucida Sans Unicode" w:cs="Lucida Sans Unicode"/>
                <w:b/>
                <w:bCs/>
                <w:sz w:val="14"/>
                <w:szCs w:val="14"/>
              </w:rPr>
              <w:fldChar w:fldCharType="end"/>
            </w:r>
          </w:p>
        </w:sdtContent>
      </w:sdt>
    </w:sdtContent>
  </w:sdt>
  <w:p w14:paraId="31FB80D7" w14:textId="755B112E" w:rsidR="006F44E8" w:rsidRDefault="006F44E8">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40CC" w14:textId="77777777" w:rsidR="00FE63DC" w:rsidRDefault="00FE63DC" w:rsidP="00343741">
      <w:r>
        <w:separator/>
      </w:r>
    </w:p>
  </w:footnote>
  <w:footnote w:type="continuationSeparator" w:id="0">
    <w:p w14:paraId="1B010C27" w14:textId="77777777" w:rsidR="00FE63DC" w:rsidRDefault="00FE63DC" w:rsidP="00343741">
      <w:r>
        <w:continuationSeparator/>
      </w:r>
    </w:p>
  </w:footnote>
  <w:footnote w:type="continuationNotice" w:id="1">
    <w:p w14:paraId="20CAA440" w14:textId="77777777" w:rsidR="00FE63DC" w:rsidRDefault="00FE63DC"/>
  </w:footnote>
  <w:footnote w:id="2">
    <w:p w14:paraId="0C91EC14" w14:textId="3E52D675" w:rsidR="008C16E5" w:rsidRPr="008C16E5" w:rsidRDefault="008C16E5">
      <w:pPr>
        <w:pStyle w:val="Textonotapie"/>
        <w:rPr>
          <w:rFonts w:ascii="Lucida Sans Unicode" w:hAnsi="Lucida Sans Unicode" w:cs="Lucida Sans Unicode"/>
          <w:sz w:val="14"/>
          <w:szCs w:val="14"/>
        </w:rPr>
      </w:pPr>
      <w:r w:rsidRPr="008C16E5">
        <w:rPr>
          <w:rStyle w:val="Refdenotaalpie"/>
          <w:rFonts w:ascii="Lucida Sans Unicode" w:hAnsi="Lucida Sans Unicode" w:cs="Lucida Sans Unicode"/>
          <w:sz w:val="14"/>
          <w:szCs w:val="14"/>
        </w:rPr>
        <w:footnoteRef/>
      </w:r>
      <w:r w:rsidRPr="008C16E5">
        <w:rPr>
          <w:rFonts w:ascii="Lucida Sans Unicode" w:hAnsi="Lucida Sans Unicode" w:cs="Lucida Sans Unicode"/>
          <w:sz w:val="14"/>
          <w:szCs w:val="14"/>
        </w:rPr>
        <w:t xml:space="preserve"> En lo sucesivo, “INE”.</w:t>
      </w:r>
    </w:p>
  </w:footnote>
  <w:footnote w:id="3">
    <w:p w14:paraId="67808EBE" w14:textId="2855A2AA" w:rsidR="0005722C" w:rsidRPr="008C16E5" w:rsidRDefault="0005722C">
      <w:pPr>
        <w:pStyle w:val="Textonotapie"/>
        <w:rPr>
          <w:rFonts w:ascii="Lucida Sans Unicode" w:hAnsi="Lucida Sans Unicode" w:cs="Lucida Sans Unicode"/>
          <w:sz w:val="14"/>
          <w:szCs w:val="14"/>
        </w:rPr>
      </w:pPr>
      <w:r w:rsidRPr="008C16E5">
        <w:rPr>
          <w:rStyle w:val="Refdenotaalpie"/>
          <w:rFonts w:ascii="Lucida Sans Unicode" w:hAnsi="Lucida Sans Unicode" w:cs="Lucida Sans Unicode"/>
          <w:sz w:val="14"/>
          <w:szCs w:val="14"/>
        </w:rPr>
        <w:footnoteRef/>
      </w:r>
      <w:r w:rsidRPr="008C16E5">
        <w:rPr>
          <w:rFonts w:ascii="Lucida Sans Unicode" w:hAnsi="Lucida Sans Unicode" w:cs="Lucida Sans Unicode"/>
          <w:sz w:val="14"/>
          <w:szCs w:val="14"/>
        </w:rPr>
        <w:t xml:space="preserve"> En </w:t>
      </w:r>
      <w:r w:rsidR="008C16E5">
        <w:rPr>
          <w:rFonts w:ascii="Lucida Sans Unicode" w:hAnsi="Lucida Sans Unicode" w:cs="Lucida Sans Unicode"/>
          <w:sz w:val="14"/>
          <w:szCs w:val="14"/>
        </w:rPr>
        <w:t xml:space="preserve">lo sucesivo, </w:t>
      </w:r>
      <w:r w:rsidRPr="008C16E5">
        <w:rPr>
          <w:rFonts w:ascii="Lucida Sans Unicode" w:hAnsi="Lucida Sans Unicode" w:cs="Lucida Sans Unicode"/>
          <w:sz w:val="14"/>
          <w:szCs w:val="14"/>
        </w:rPr>
        <w:t>“los Lineamientos”.</w:t>
      </w:r>
    </w:p>
  </w:footnote>
  <w:footnote w:id="4">
    <w:p w14:paraId="3703EC5E" w14:textId="7CADB2B7" w:rsidR="008C16E5" w:rsidRPr="008C16E5" w:rsidRDefault="008C16E5">
      <w:pPr>
        <w:pStyle w:val="Textonotapie"/>
        <w:rPr>
          <w:rFonts w:ascii="Lucida Sans Unicode" w:hAnsi="Lucida Sans Unicode" w:cs="Lucida Sans Unicode"/>
          <w:sz w:val="14"/>
          <w:szCs w:val="14"/>
        </w:rPr>
      </w:pPr>
      <w:r w:rsidRPr="008C16E5">
        <w:rPr>
          <w:rStyle w:val="Refdenotaalpie"/>
          <w:rFonts w:ascii="Lucida Sans Unicode" w:hAnsi="Lucida Sans Unicode" w:cs="Lucida Sans Unicode"/>
          <w:sz w:val="14"/>
          <w:szCs w:val="14"/>
        </w:rPr>
        <w:footnoteRef/>
      </w:r>
      <w:r w:rsidRPr="008C16E5">
        <w:rPr>
          <w:rFonts w:ascii="Lucida Sans Unicode" w:hAnsi="Lucida Sans Unicode" w:cs="Lucida Sans Unicode"/>
          <w:sz w:val="14"/>
          <w:szCs w:val="14"/>
        </w:rPr>
        <w:t xml:space="preserve"> En lo sucesivo, “PTO”.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8190" w14:textId="348887B1" w:rsidR="0042022A" w:rsidRDefault="00466E84">
    <w:pPr>
      <w:pStyle w:val="Encabezado"/>
    </w:pPr>
    <w:r>
      <w:rPr>
        <w:noProof/>
        <w:lang w:eastAsia="es-MX"/>
      </w:rPr>
      <mc:AlternateContent>
        <mc:Choice Requires="wps">
          <w:drawing>
            <wp:anchor distT="0" distB="0" distL="114300" distR="114300" simplePos="0" relativeHeight="251658241" behindDoc="1" locked="0" layoutInCell="0" allowOverlap="1" wp14:anchorId="74CA697D" wp14:editId="5657F958">
              <wp:simplePos x="0" y="0"/>
              <wp:positionH relativeFrom="margin">
                <wp:align>center</wp:align>
              </wp:positionH>
              <wp:positionV relativeFrom="margin">
                <wp:align>center</wp:align>
              </wp:positionV>
              <wp:extent cx="6703695" cy="1675765"/>
              <wp:effectExtent l="0" t="0" r="0" b="0"/>
              <wp:wrapNone/>
              <wp:docPr id="3" name="Cuadro de texto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A933B" w14:textId="77777777" w:rsidR="00466E84" w:rsidRDefault="00466E84" w:rsidP="00466E84">
                          <w:pPr>
                            <w:jc w:val="center"/>
                            <w:rPr>
                              <w:rFonts w:ascii="Calibri" w:hAnsi="Calibri"/>
                              <w:color w:val="C0C0C0"/>
                              <w:kern w:val="0"/>
                              <w:sz w:val="16"/>
                              <w:szCs w:val="16"/>
                              <w:lang w:val="es-ES"/>
                              <w14:ligatures w14:val="none"/>
                            </w:rPr>
                          </w:pPr>
                          <w:r>
                            <w:rPr>
                              <w:rFonts w:ascii="Calibri" w:hAnsi="Calibri"/>
                              <w:color w:val="C0C0C0"/>
                              <w:sz w:val="16"/>
                              <w:szCs w:val="16"/>
                              <w:lang w:val="es-ES"/>
                            </w:rPr>
                            <w:t>PROYECTO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CA697D" id="_x0000_t202" coordsize="21600,21600" o:spt="202" path="m,l,21600r21600,l21600,xe">
              <v:stroke joinstyle="miter"/>
              <v:path gradientshapeok="t" o:connecttype="rect"/>
            </v:shapetype>
            <v:shape id="Cuadro de texto 3" o:spid="_x0000_s1026" type="#_x0000_t202" style="position:absolute;margin-left:0;margin-top:0;width:527.85pt;height:131.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" o:allowincell="f" filled="f" stroked="f">
              <v:stroke joinstyle="round"/>
              <o:lock v:ext="edit" rotation="t" aspectratio="t" verticies="t" adjusthandles="t" grouping="t" shapetype="t"/>
              <v:textbox>
                <w:txbxContent>
                  <w:p w14:paraId="3E9A933B" w14:textId="77777777" w:rsidR="00466E84" w:rsidRDefault="00466E84" w:rsidP="00466E84">
                    <w:pPr>
                      <w:jc w:val="center"/>
                      <w:rPr>
                        <w:rFonts w:ascii="Calibri" w:hAnsi="Calibri"/>
                        <w:color w:val="C0C0C0"/>
                        <w:kern w:val="0"/>
                        <w:sz w:val="16"/>
                        <w:szCs w:val="16"/>
                        <w:lang w:val="es-ES"/>
                        <w14:ligatures w14:val="none"/>
                      </w:rPr>
                    </w:pPr>
                    <w:r>
                      <w:rPr>
                        <w:rFonts w:ascii="Calibri" w:hAnsi="Calibri"/>
                        <w:color w:val="C0C0C0"/>
                        <w:sz w:val="16"/>
                        <w:szCs w:val="16"/>
                        <w:lang w:val="es-ES"/>
                      </w:rPr>
                      <w:t>PROYECTO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4B6D" w14:textId="32AD71CA" w:rsidR="006F44E8" w:rsidRDefault="0044420B">
    <w:pPr>
      <w:pStyle w:val="Textoindependiente"/>
      <w:spacing w:line="14" w:lineRule="auto"/>
      <w:rPr>
        <w:sz w:val="20"/>
      </w:rPr>
    </w:pPr>
    <w:r>
      <w:rPr>
        <w:noProof/>
        <w:lang w:val="es-MX" w:eastAsia="es-MX"/>
      </w:rPr>
      <w:drawing>
        <wp:anchor distT="0" distB="0" distL="114300" distR="114300" simplePos="0" relativeHeight="251658243" behindDoc="1" locked="0" layoutInCell="1" allowOverlap="1" wp14:anchorId="35556F4C" wp14:editId="38B4E5A5">
          <wp:simplePos x="0" y="0"/>
          <wp:positionH relativeFrom="column">
            <wp:posOffset>-95250</wp:posOffset>
          </wp:positionH>
          <wp:positionV relativeFrom="paragraph">
            <wp:posOffset>-659765</wp:posOffset>
          </wp:positionV>
          <wp:extent cx="1797710" cy="964096"/>
          <wp:effectExtent l="0" t="0" r="0" b="7620"/>
          <wp:wrapTight wrapText="bothSides">
            <wp:wrapPolygon edited="0">
              <wp:start x="0" y="0"/>
              <wp:lineTo x="0" y="21344"/>
              <wp:lineTo x="21287" y="21344"/>
              <wp:lineTo x="21287" y="0"/>
              <wp:lineTo x="0" y="0"/>
            </wp:wrapPolygon>
          </wp:wrapTight>
          <wp:docPr id="1154088450" name="Imagen 115408845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99885" name="Imagen 1872799885"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97710" cy="96409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5589" w14:textId="0D256716" w:rsidR="0042022A" w:rsidRDefault="00466E84">
    <w:pPr>
      <w:pStyle w:val="Encabezado"/>
    </w:pPr>
    <w:r>
      <w:rPr>
        <w:noProof/>
        <w:lang w:eastAsia="es-MX"/>
      </w:rPr>
      <mc:AlternateContent>
        <mc:Choice Requires="wps">
          <w:drawing>
            <wp:anchor distT="0" distB="0" distL="114300" distR="114300" simplePos="0" relativeHeight="251658240" behindDoc="1" locked="0" layoutInCell="0" allowOverlap="1" wp14:anchorId="6EF06093" wp14:editId="54ADEA94">
              <wp:simplePos x="0" y="0"/>
              <wp:positionH relativeFrom="margin">
                <wp:align>center</wp:align>
              </wp:positionH>
              <wp:positionV relativeFrom="margin">
                <wp:align>center</wp:align>
              </wp:positionV>
              <wp:extent cx="6703695" cy="1675765"/>
              <wp:effectExtent l="0" t="0" r="0" b="0"/>
              <wp:wrapNone/>
              <wp:docPr id="1" name="Cuadro de texto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09982" w14:textId="77777777" w:rsidR="00466E84" w:rsidRDefault="00466E84" w:rsidP="00466E84">
                          <w:pPr>
                            <w:jc w:val="center"/>
                            <w:rPr>
                              <w:rFonts w:ascii="Calibri" w:hAnsi="Calibri"/>
                              <w:color w:val="C0C0C0"/>
                              <w:kern w:val="0"/>
                              <w:sz w:val="16"/>
                              <w:szCs w:val="16"/>
                              <w:lang w:val="es-ES"/>
                              <w14:ligatures w14:val="none"/>
                            </w:rPr>
                          </w:pPr>
                          <w:r>
                            <w:rPr>
                              <w:rFonts w:ascii="Calibri" w:hAnsi="Calibri"/>
                              <w:color w:val="C0C0C0"/>
                              <w:sz w:val="16"/>
                              <w:szCs w:val="16"/>
                              <w:lang w:val="es-ES"/>
                            </w:rPr>
                            <w:t>PROYECTO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EF06093" id="_x0000_t202" coordsize="21600,21600" o:spt="202" path="m,l,21600r21600,l21600,xe">
              <v:stroke joinstyle="miter"/>
              <v:path gradientshapeok="t" o:connecttype="rect"/>
            </v:shapetype>
            <v:shape id="Cuadro de texto 1" o:spid="_x0000_s1028" type="#_x0000_t202" style="position:absolute;margin-left:0;margin-top:0;width:527.85pt;height:131.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" o:allowincell="f" filled="f" stroked="f">
              <v:stroke joinstyle="round"/>
              <o:lock v:ext="edit" rotation="t" aspectratio="t" verticies="t" adjusthandles="t" grouping="t" shapetype="t"/>
              <v:textbox>
                <w:txbxContent>
                  <w:p w14:paraId="00209982" w14:textId="77777777" w:rsidR="00466E84" w:rsidRDefault="00466E84" w:rsidP="00466E84">
                    <w:pPr>
                      <w:jc w:val="center"/>
                      <w:rPr>
                        <w:rFonts w:ascii="Calibri" w:hAnsi="Calibri"/>
                        <w:color w:val="C0C0C0"/>
                        <w:kern w:val="0"/>
                        <w:sz w:val="16"/>
                        <w:szCs w:val="16"/>
                        <w:lang w:val="es-ES"/>
                        <w14:ligatures w14:val="none"/>
                      </w:rPr>
                    </w:pPr>
                    <w:r>
                      <w:rPr>
                        <w:rFonts w:ascii="Calibri" w:hAnsi="Calibri"/>
                        <w:color w:val="C0C0C0"/>
                        <w:sz w:val="16"/>
                        <w:szCs w:val="16"/>
                        <w:lang w:val="es-ES"/>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6805"/>
    <w:multiLevelType w:val="hybridMultilevel"/>
    <w:tmpl w:val="91748BFA"/>
    <w:lvl w:ilvl="0" w:tplc="72E2B632">
      <w:start w:val="1"/>
      <w:numFmt w:val="decimal"/>
      <w:lvlText w:val="%1."/>
      <w:lvlJc w:val="left"/>
      <w:pPr>
        <w:ind w:left="668" w:hanging="567"/>
      </w:pPr>
      <w:rPr>
        <w:rFonts w:ascii="Arial" w:eastAsia="Arial" w:hAnsi="Arial" w:cs="Arial" w:hint="default"/>
        <w:b/>
        <w:bCs/>
        <w:i w:val="0"/>
        <w:iCs w:val="0"/>
        <w:spacing w:val="-1"/>
        <w:w w:val="99"/>
        <w:sz w:val="26"/>
        <w:szCs w:val="26"/>
        <w:lang w:val="es-ES" w:eastAsia="en-US" w:bidi="ar-SA"/>
      </w:rPr>
    </w:lvl>
    <w:lvl w:ilvl="1" w:tplc="298C67BC">
      <w:numFmt w:val="bullet"/>
      <w:lvlText w:val="•"/>
      <w:lvlJc w:val="left"/>
      <w:pPr>
        <w:ind w:left="1534" w:hanging="567"/>
      </w:pPr>
      <w:rPr>
        <w:rFonts w:hint="default"/>
        <w:lang w:val="es-ES" w:eastAsia="en-US" w:bidi="ar-SA"/>
      </w:rPr>
    </w:lvl>
    <w:lvl w:ilvl="2" w:tplc="0360EBDA">
      <w:numFmt w:val="bullet"/>
      <w:lvlText w:val="•"/>
      <w:lvlJc w:val="left"/>
      <w:pPr>
        <w:ind w:left="2408" w:hanging="567"/>
      </w:pPr>
      <w:rPr>
        <w:rFonts w:hint="default"/>
        <w:lang w:val="es-ES" w:eastAsia="en-US" w:bidi="ar-SA"/>
      </w:rPr>
    </w:lvl>
    <w:lvl w:ilvl="3" w:tplc="CF4E8BF2">
      <w:numFmt w:val="bullet"/>
      <w:lvlText w:val="•"/>
      <w:lvlJc w:val="left"/>
      <w:pPr>
        <w:ind w:left="3282" w:hanging="567"/>
      </w:pPr>
      <w:rPr>
        <w:rFonts w:hint="default"/>
        <w:lang w:val="es-ES" w:eastAsia="en-US" w:bidi="ar-SA"/>
      </w:rPr>
    </w:lvl>
    <w:lvl w:ilvl="4" w:tplc="483A2F34">
      <w:numFmt w:val="bullet"/>
      <w:lvlText w:val="•"/>
      <w:lvlJc w:val="left"/>
      <w:pPr>
        <w:ind w:left="4156" w:hanging="567"/>
      </w:pPr>
      <w:rPr>
        <w:rFonts w:hint="default"/>
        <w:lang w:val="es-ES" w:eastAsia="en-US" w:bidi="ar-SA"/>
      </w:rPr>
    </w:lvl>
    <w:lvl w:ilvl="5" w:tplc="6C440640">
      <w:numFmt w:val="bullet"/>
      <w:lvlText w:val="•"/>
      <w:lvlJc w:val="left"/>
      <w:pPr>
        <w:ind w:left="5030" w:hanging="567"/>
      </w:pPr>
      <w:rPr>
        <w:rFonts w:hint="default"/>
        <w:lang w:val="es-ES" w:eastAsia="en-US" w:bidi="ar-SA"/>
      </w:rPr>
    </w:lvl>
    <w:lvl w:ilvl="6" w:tplc="0CF80A9C">
      <w:numFmt w:val="bullet"/>
      <w:lvlText w:val="•"/>
      <w:lvlJc w:val="left"/>
      <w:pPr>
        <w:ind w:left="5904" w:hanging="567"/>
      </w:pPr>
      <w:rPr>
        <w:rFonts w:hint="default"/>
        <w:lang w:val="es-ES" w:eastAsia="en-US" w:bidi="ar-SA"/>
      </w:rPr>
    </w:lvl>
    <w:lvl w:ilvl="7" w:tplc="53F6892E">
      <w:numFmt w:val="bullet"/>
      <w:lvlText w:val="•"/>
      <w:lvlJc w:val="left"/>
      <w:pPr>
        <w:ind w:left="6778" w:hanging="567"/>
      </w:pPr>
      <w:rPr>
        <w:rFonts w:hint="default"/>
        <w:lang w:val="es-ES" w:eastAsia="en-US" w:bidi="ar-SA"/>
      </w:rPr>
    </w:lvl>
    <w:lvl w:ilvl="8" w:tplc="2DFED194">
      <w:numFmt w:val="bullet"/>
      <w:lvlText w:val="•"/>
      <w:lvlJc w:val="left"/>
      <w:pPr>
        <w:ind w:left="7652" w:hanging="567"/>
      </w:pPr>
      <w:rPr>
        <w:rFonts w:hint="default"/>
        <w:lang w:val="es-ES" w:eastAsia="en-US" w:bidi="ar-SA"/>
      </w:rPr>
    </w:lvl>
  </w:abstractNum>
  <w:abstractNum w:abstractNumId="1" w15:restartNumberingAfterBreak="0">
    <w:nsid w:val="0C6E10CB"/>
    <w:multiLevelType w:val="hybridMultilevel"/>
    <w:tmpl w:val="03FEA4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4BF09AF"/>
    <w:multiLevelType w:val="hybridMultilevel"/>
    <w:tmpl w:val="48A0B776"/>
    <w:lvl w:ilvl="0" w:tplc="AE64B284">
      <w:numFmt w:val="bullet"/>
      <w:lvlText w:val=""/>
      <w:lvlJc w:val="left"/>
      <w:pPr>
        <w:ind w:left="1095" w:hanging="360"/>
      </w:pPr>
      <w:rPr>
        <w:rFonts w:ascii="Wingdings" w:eastAsia="Wingdings" w:hAnsi="Wingdings" w:cs="Wingdings" w:hint="default"/>
        <w:b w:val="0"/>
        <w:bCs w:val="0"/>
        <w:i w:val="0"/>
        <w:iCs w:val="0"/>
        <w:w w:val="99"/>
        <w:sz w:val="26"/>
        <w:szCs w:val="26"/>
        <w:lang w:val="es-ES" w:eastAsia="en-US" w:bidi="ar-SA"/>
      </w:rPr>
    </w:lvl>
    <w:lvl w:ilvl="1" w:tplc="F716879C">
      <w:numFmt w:val="bullet"/>
      <w:lvlText w:val="•"/>
      <w:lvlJc w:val="left"/>
      <w:pPr>
        <w:ind w:left="1930" w:hanging="360"/>
      </w:pPr>
      <w:rPr>
        <w:rFonts w:hint="default"/>
        <w:lang w:val="es-ES" w:eastAsia="en-US" w:bidi="ar-SA"/>
      </w:rPr>
    </w:lvl>
    <w:lvl w:ilvl="2" w:tplc="F9723B12">
      <w:numFmt w:val="bullet"/>
      <w:lvlText w:val="•"/>
      <w:lvlJc w:val="left"/>
      <w:pPr>
        <w:ind w:left="2760" w:hanging="360"/>
      </w:pPr>
      <w:rPr>
        <w:rFonts w:hint="default"/>
        <w:lang w:val="es-ES" w:eastAsia="en-US" w:bidi="ar-SA"/>
      </w:rPr>
    </w:lvl>
    <w:lvl w:ilvl="3" w:tplc="90220094">
      <w:numFmt w:val="bullet"/>
      <w:lvlText w:val="•"/>
      <w:lvlJc w:val="left"/>
      <w:pPr>
        <w:ind w:left="3590" w:hanging="360"/>
      </w:pPr>
      <w:rPr>
        <w:rFonts w:hint="default"/>
        <w:lang w:val="es-ES" w:eastAsia="en-US" w:bidi="ar-SA"/>
      </w:rPr>
    </w:lvl>
    <w:lvl w:ilvl="4" w:tplc="75C45648">
      <w:numFmt w:val="bullet"/>
      <w:lvlText w:val="•"/>
      <w:lvlJc w:val="left"/>
      <w:pPr>
        <w:ind w:left="4420" w:hanging="360"/>
      </w:pPr>
      <w:rPr>
        <w:rFonts w:hint="default"/>
        <w:lang w:val="es-ES" w:eastAsia="en-US" w:bidi="ar-SA"/>
      </w:rPr>
    </w:lvl>
    <w:lvl w:ilvl="5" w:tplc="97E256F0">
      <w:numFmt w:val="bullet"/>
      <w:lvlText w:val="•"/>
      <w:lvlJc w:val="left"/>
      <w:pPr>
        <w:ind w:left="5250" w:hanging="360"/>
      </w:pPr>
      <w:rPr>
        <w:rFonts w:hint="default"/>
        <w:lang w:val="es-ES" w:eastAsia="en-US" w:bidi="ar-SA"/>
      </w:rPr>
    </w:lvl>
    <w:lvl w:ilvl="6" w:tplc="9DFEB582">
      <w:numFmt w:val="bullet"/>
      <w:lvlText w:val="•"/>
      <w:lvlJc w:val="left"/>
      <w:pPr>
        <w:ind w:left="6080" w:hanging="360"/>
      </w:pPr>
      <w:rPr>
        <w:rFonts w:hint="default"/>
        <w:lang w:val="es-ES" w:eastAsia="en-US" w:bidi="ar-SA"/>
      </w:rPr>
    </w:lvl>
    <w:lvl w:ilvl="7" w:tplc="DA523534">
      <w:numFmt w:val="bullet"/>
      <w:lvlText w:val="•"/>
      <w:lvlJc w:val="left"/>
      <w:pPr>
        <w:ind w:left="6910" w:hanging="360"/>
      </w:pPr>
      <w:rPr>
        <w:rFonts w:hint="default"/>
        <w:lang w:val="es-ES" w:eastAsia="en-US" w:bidi="ar-SA"/>
      </w:rPr>
    </w:lvl>
    <w:lvl w:ilvl="8" w:tplc="6362FFD4">
      <w:numFmt w:val="bullet"/>
      <w:lvlText w:val="•"/>
      <w:lvlJc w:val="left"/>
      <w:pPr>
        <w:ind w:left="7740" w:hanging="360"/>
      </w:pPr>
      <w:rPr>
        <w:rFonts w:hint="default"/>
        <w:lang w:val="es-ES" w:eastAsia="en-US" w:bidi="ar-SA"/>
      </w:rPr>
    </w:lvl>
  </w:abstractNum>
  <w:abstractNum w:abstractNumId="3" w15:restartNumberingAfterBreak="0">
    <w:nsid w:val="15297A93"/>
    <w:multiLevelType w:val="hybridMultilevel"/>
    <w:tmpl w:val="52B69132"/>
    <w:lvl w:ilvl="0" w:tplc="CC72CD22">
      <w:numFmt w:val="bullet"/>
      <w:lvlText w:val="-"/>
      <w:lvlJc w:val="left"/>
      <w:pPr>
        <w:ind w:left="1028" w:hanging="360"/>
      </w:pPr>
      <w:rPr>
        <w:rFonts w:ascii="Arial" w:eastAsia="Arial" w:hAnsi="Arial" w:cs="Arial" w:hint="default"/>
        <w:b w:val="0"/>
        <w:bCs w:val="0"/>
        <w:i w:val="0"/>
        <w:iCs w:val="0"/>
        <w:w w:val="99"/>
        <w:sz w:val="26"/>
        <w:szCs w:val="26"/>
        <w:lang w:val="es-ES" w:eastAsia="en-US" w:bidi="ar-SA"/>
      </w:rPr>
    </w:lvl>
    <w:lvl w:ilvl="1" w:tplc="3C38C3A6">
      <w:numFmt w:val="bullet"/>
      <w:lvlText w:val="•"/>
      <w:lvlJc w:val="left"/>
      <w:pPr>
        <w:ind w:left="1858" w:hanging="360"/>
      </w:pPr>
      <w:rPr>
        <w:rFonts w:hint="default"/>
        <w:lang w:val="es-ES" w:eastAsia="en-US" w:bidi="ar-SA"/>
      </w:rPr>
    </w:lvl>
    <w:lvl w:ilvl="2" w:tplc="6D26B016">
      <w:numFmt w:val="bullet"/>
      <w:lvlText w:val="•"/>
      <w:lvlJc w:val="left"/>
      <w:pPr>
        <w:ind w:left="2696" w:hanging="360"/>
      </w:pPr>
      <w:rPr>
        <w:rFonts w:hint="default"/>
        <w:lang w:val="es-ES" w:eastAsia="en-US" w:bidi="ar-SA"/>
      </w:rPr>
    </w:lvl>
    <w:lvl w:ilvl="3" w:tplc="DF904946">
      <w:numFmt w:val="bullet"/>
      <w:lvlText w:val="•"/>
      <w:lvlJc w:val="left"/>
      <w:pPr>
        <w:ind w:left="3534" w:hanging="360"/>
      </w:pPr>
      <w:rPr>
        <w:rFonts w:hint="default"/>
        <w:lang w:val="es-ES" w:eastAsia="en-US" w:bidi="ar-SA"/>
      </w:rPr>
    </w:lvl>
    <w:lvl w:ilvl="4" w:tplc="631E0A02">
      <w:numFmt w:val="bullet"/>
      <w:lvlText w:val="•"/>
      <w:lvlJc w:val="left"/>
      <w:pPr>
        <w:ind w:left="4372" w:hanging="360"/>
      </w:pPr>
      <w:rPr>
        <w:rFonts w:hint="default"/>
        <w:lang w:val="es-ES" w:eastAsia="en-US" w:bidi="ar-SA"/>
      </w:rPr>
    </w:lvl>
    <w:lvl w:ilvl="5" w:tplc="2C5088C0">
      <w:numFmt w:val="bullet"/>
      <w:lvlText w:val="•"/>
      <w:lvlJc w:val="left"/>
      <w:pPr>
        <w:ind w:left="5210" w:hanging="360"/>
      </w:pPr>
      <w:rPr>
        <w:rFonts w:hint="default"/>
        <w:lang w:val="es-ES" w:eastAsia="en-US" w:bidi="ar-SA"/>
      </w:rPr>
    </w:lvl>
    <w:lvl w:ilvl="6" w:tplc="A49807B4">
      <w:numFmt w:val="bullet"/>
      <w:lvlText w:val="•"/>
      <w:lvlJc w:val="left"/>
      <w:pPr>
        <w:ind w:left="6048" w:hanging="360"/>
      </w:pPr>
      <w:rPr>
        <w:rFonts w:hint="default"/>
        <w:lang w:val="es-ES" w:eastAsia="en-US" w:bidi="ar-SA"/>
      </w:rPr>
    </w:lvl>
    <w:lvl w:ilvl="7" w:tplc="C4325C4C">
      <w:numFmt w:val="bullet"/>
      <w:lvlText w:val="•"/>
      <w:lvlJc w:val="left"/>
      <w:pPr>
        <w:ind w:left="6886" w:hanging="360"/>
      </w:pPr>
      <w:rPr>
        <w:rFonts w:hint="default"/>
        <w:lang w:val="es-ES" w:eastAsia="en-US" w:bidi="ar-SA"/>
      </w:rPr>
    </w:lvl>
    <w:lvl w:ilvl="8" w:tplc="312A9D36">
      <w:numFmt w:val="bullet"/>
      <w:lvlText w:val="•"/>
      <w:lvlJc w:val="left"/>
      <w:pPr>
        <w:ind w:left="7724" w:hanging="360"/>
      </w:pPr>
      <w:rPr>
        <w:rFonts w:hint="default"/>
        <w:lang w:val="es-ES" w:eastAsia="en-US" w:bidi="ar-SA"/>
      </w:rPr>
    </w:lvl>
  </w:abstractNum>
  <w:abstractNum w:abstractNumId="4" w15:restartNumberingAfterBreak="0">
    <w:nsid w:val="1DA757D0"/>
    <w:multiLevelType w:val="hybridMultilevel"/>
    <w:tmpl w:val="18E6AC48"/>
    <w:lvl w:ilvl="0" w:tplc="C9B0212A">
      <w:start w:val="1"/>
      <w:numFmt w:val="upperRoman"/>
      <w:lvlText w:val="%1."/>
      <w:lvlJc w:val="left"/>
      <w:pPr>
        <w:ind w:left="1234" w:hanging="567"/>
      </w:pPr>
      <w:rPr>
        <w:rFonts w:ascii="Arial" w:eastAsia="Arial" w:hAnsi="Arial" w:cs="Arial" w:hint="default"/>
        <w:b w:val="0"/>
        <w:bCs w:val="0"/>
        <w:i w:val="0"/>
        <w:iCs w:val="0"/>
        <w:spacing w:val="-1"/>
        <w:w w:val="99"/>
        <w:sz w:val="26"/>
        <w:szCs w:val="26"/>
        <w:lang w:val="es-ES" w:eastAsia="en-US" w:bidi="ar-SA"/>
      </w:rPr>
    </w:lvl>
    <w:lvl w:ilvl="1" w:tplc="920085CA">
      <w:numFmt w:val="bullet"/>
      <w:lvlText w:val="•"/>
      <w:lvlJc w:val="left"/>
      <w:pPr>
        <w:ind w:left="2056" w:hanging="567"/>
      </w:pPr>
      <w:rPr>
        <w:rFonts w:hint="default"/>
        <w:lang w:val="es-ES" w:eastAsia="en-US" w:bidi="ar-SA"/>
      </w:rPr>
    </w:lvl>
    <w:lvl w:ilvl="2" w:tplc="FDCE4AA8">
      <w:numFmt w:val="bullet"/>
      <w:lvlText w:val="•"/>
      <w:lvlJc w:val="left"/>
      <w:pPr>
        <w:ind w:left="2872" w:hanging="567"/>
      </w:pPr>
      <w:rPr>
        <w:rFonts w:hint="default"/>
        <w:lang w:val="es-ES" w:eastAsia="en-US" w:bidi="ar-SA"/>
      </w:rPr>
    </w:lvl>
    <w:lvl w:ilvl="3" w:tplc="9F8A14FC">
      <w:numFmt w:val="bullet"/>
      <w:lvlText w:val="•"/>
      <w:lvlJc w:val="left"/>
      <w:pPr>
        <w:ind w:left="3688" w:hanging="567"/>
      </w:pPr>
      <w:rPr>
        <w:rFonts w:hint="default"/>
        <w:lang w:val="es-ES" w:eastAsia="en-US" w:bidi="ar-SA"/>
      </w:rPr>
    </w:lvl>
    <w:lvl w:ilvl="4" w:tplc="84B2188A">
      <w:numFmt w:val="bullet"/>
      <w:lvlText w:val="•"/>
      <w:lvlJc w:val="left"/>
      <w:pPr>
        <w:ind w:left="4504" w:hanging="567"/>
      </w:pPr>
      <w:rPr>
        <w:rFonts w:hint="default"/>
        <w:lang w:val="es-ES" w:eastAsia="en-US" w:bidi="ar-SA"/>
      </w:rPr>
    </w:lvl>
    <w:lvl w:ilvl="5" w:tplc="D088A69A">
      <w:numFmt w:val="bullet"/>
      <w:lvlText w:val="•"/>
      <w:lvlJc w:val="left"/>
      <w:pPr>
        <w:ind w:left="5320" w:hanging="567"/>
      </w:pPr>
      <w:rPr>
        <w:rFonts w:hint="default"/>
        <w:lang w:val="es-ES" w:eastAsia="en-US" w:bidi="ar-SA"/>
      </w:rPr>
    </w:lvl>
    <w:lvl w:ilvl="6" w:tplc="069AB246">
      <w:numFmt w:val="bullet"/>
      <w:lvlText w:val="•"/>
      <w:lvlJc w:val="left"/>
      <w:pPr>
        <w:ind w:left="6136" w:hanging="567"/>
      </w:pPr>
      <w:rPr>
        <w:rFonts w:hint="default"/>
        <w:lang w:val="es-ES" w:eastAsia="en-US" w:bidi="ar-SA"/>
      </w:rPr>
    </w:lvl>
    <w:lvl w:ilvl="7" w:tplc="A9BAC210">
      <w:numFmt w:val="bullet"/>
      <w:lvlText w:val="•"/>
      <w:lvlJc w:val="left"/>
      <w:pPr>
        <w:ind w:left="6952" w:hanging="567"/>
      </w:pPr>
      <w:rPr>
        <w:rFonts w:hint="default"/>
        <w:lang w:val="es-ES" w:eastAsia="en-US" w:bidi="ar-SA"/>
      </w:rPr>
    </w:lvl>
    <w:lvl w:ilvl="8" w:tplc="8640D6AE">
      <w:numFmt w:val="bullet"/>
      <w:lvlText w:val="•"/>
      <w:lvlJc w:val="left"/>
      <w:pPr>
        <w:ind w:left="7768" w:hanging="567"/>
      </w:pPr>
      <w:rPr>
        <w:rFonts w:hint="default"/>
        <w:lang w:val="es-ES" w:eastAsia="en-US" w:bidi="ar-SA"/>
      </w:rPr>
    </w:lvl>
  </w:abstractNum>
  <w:abstractNum w:abstractNumId="5" w15:restartNumberingAfterBreak="0">
    <w:nsid w:val="27366F4E"/>
    <w:multiLevelType w:val="hybridMultilevel"/>
    <w:tmpl w:val="352A1980"/>
    <w:lvl w:ilvl="0" w:tplc="E8A24A34">
      <w:start w:val="1"/>
      <w:numFmt w:val="upperRoman"/>
      <w:lvlText w:val="%1."/>
      <w:lvlJc w:val="left"/>
      <w:pPr>
        <w:ind w:left="668" w:hanging="567"/>
      </w:pPr>
      <w:rPr>
        <w:rFonts w:hint="default"/>
        <w:spacing w:val="-1"/>
        <w:w w:val="99"/>
        <w:lang w:val="es-ES" w:eastAsia="en-US" w:bidi="ar-SA"/>
      </w:rPr>
    </w:lvl>
    <w:lvl w:ilvl="1" w:tplc="5CE2E178">
      <w:start w:val="1"/>
      <w:numFmt w:val="decimal"/>
      <w:lvlText w:val="%2."/>
      <w:lvlJc w:val="left"/>
      <w:pPr>
        <w:ind w:left="385" w:hanging="284"/>
      </w:pPr>
      <w:rPr>
        <w:rFonts w:ascii="Lucida Sans Unicode" w:eastAsia="Arial" w:hAnsi="Lucida Sans Unicode" w:cs="Lucida Sans Unicode" w:hint="default"/>
        <w:b w:val="0"/>
        <w:bCs w:val="0"/>
        <w:i w:val="0"/>
        <w:iCs w:val="0"/>
        <w:w w:val="100"/>
        <w:sz w:val="20"/>
        <w:szCs w:val="24"/>
        <w:lang w:val="es-ES" w:eastAsia="en-US" w:bidi="ar-SA"/>
      </w:rPr>
    </w:lvl>
    <w:lvl w:ilvl="2" w:tplc="4970B960">
      <w:start w:val="1"/>
      <w:numFmt w:val="upperRoman"/>
      <w:lvlText w:val="%3."/>
      <w:lvlJc w:val="left"/>
      <w:pPr>
        <w:ind w:left="1662" w:hanging="852"/>
      </w:pPr>
      <w:rPr>
        <w:rFonts w:ascii="Lucida Sans Unicode" w:eastAsia="Arial" w:hAnsi="Lucida Sans Unicode" w:cs="Lucida Sans Unicode" w:hint="default"/>
        <w:b w:val="0"/>
        <w:bCs w:val="0"/>
        <w:i w:val="0"/>
        <w:iCs w:val="0"/>
        <w:w w:val="100"/>
        <w:sz w:val="20"/>
        <w:szCs w:val="20"/>
        <w:lang w:val="es-ES" w:eastAsia="en-US" w:bidi="ar-SA"/>
      </w:rPr>
    </w:lvl>
    <w:lvl w:ilvl="3" w:tplc="F2D44556">
      <w:numFmt w:val="bullet"/>
      <w:lvlText w:val="•"/>
      <w:lvlJc w:val="left"/>
      <w:pPr>
        <w:ind w:left="2627" w:hanging="852"/>
      </w:pPr>
      <w:rPr>
        <w:rFonts w:hint="default"/>
        <w:lang w:val="es-ES" w:eastAsia="en-US" w:bidi="ar-SA"/>
      </w:rPr>
    </w:lvl>
    <w:lvl w:ilvl="4" w:tplc="6CDA4DE2">
      <w:numFmt w:val="bullet"/>
      <w:lvlText w:val="•"/>
      <w:lvlJc w:val="left"/>
      <w:pPr>
        <w:ind w:left="3595" w:hanging="852"/>
      </w:pPr>
      <w:rPr>
        <w:rFonts w:hint="default"/>
        <w:lang w:val="es-ES" w:eastAsia="en-US" w:bidi="ar-SA"/>
      </w:rPr>
    </w:lvl>
    <w:lvl w:ilvl="5" w:tplc="63402AF0">
      <w:numFmt w:val="bullet"/>
      <w:lvlText w:val="•"/>
      <w:lvlJc w:val="left"/>
      <w:pPr>
        <w:ind w:left="4562" w:hanging="852"/>
      </w:pPr>
      <w:rPr>
        <w:rFonts w:hint="default"/>
        <w:lang w:val="es-ES" w:eastAsia="en-US" w:bidi="ar-SA"/>
      </w:rPr>
    </w:lvl>
    <w:lvl w:ilvl="6" w:tplc="B79A2A0C">
      <w:numFmt w:val="bullet"/>
      <w:lvlText w:val="•"/>
      <w:lvlJc w:val="left"/>
      <w:pPr>
        <w:ind w:left="5530" w:hanging="852"/>
      </w:pPr>
      <w:rPr>
        <w:rFonts w:hint="default"/>
        <w:lang w:val="es-ES" w:eastAsia="en-US" w:bidi="ar-SA"/>
      </w:rPr>
    </w:lvl>
    <w:lvl w:ilvl="7" w:tplc="9354970E">
      <w:numFmt w:val="bullet"/>
      <w:lvlText w:val="•"/>
      <w:lvlJc w:val="left"/>
      <w:pPr>
        <w:ind w:left="6497" w:hanging="852"/>
      </w:pPr>
      <w:rPr>
        <w:rFonts w:hint="default"/>
        <w:lang w:val="es-ES" w:eastAsia="en-US" w:bidi="ar-SA"/>
      </w:rPr>
    </w:lvl>
    <w:lvl w:ilvl="8" w:tplc="60226C46">
      <w:numFmt w:val="bullet"/>
      <w:lvlText w:val="•"/>
      <w:lvlJc w:val="left"/>
      <w:pPr>
        <w:ind w:left="7465" w:hanging="852"/>
      </w:pPr>
      <w:rPr>
        <w:rFonts w:hint="default"/>
        <w:lang w:val="es-ES" w:eastAsia="en-US" w:bidi="ar-SA"/>
      </w:rPr>
    </w:lvl>
  </w:abstractNum>
  <w:abstractNum w:abstractNumId="6" w15:restartNumberingAfterBreak="0">
    <w:nsid w:val="3B7F39A0"/>
    <w:multiLevelType w:val="hybridMultilevel"/>
    <w:tmpl w:val="CADCDBCE"/>
    <w:lvl w:ilvl="0" w:tplc="181094D0">
      <w:start w:val="1"/>
      <w:numFmt w:val="upperRoman"/>
      <w:lvlText w:val="%1."/>
      <w:lvlJc w:val="left"/>
      <w:pPr>
        <w:ind w:left="1234" w:hanging="425"/>
      </w:pPr>
      <w:rPr>
        <w:rFonts w:ascii="Arial" w:eastAsia="Arial" w:hAnsi="Arial" w:cs="Arial" w:hint="default"/>
        <w:b w:val="0"/>
        <w:bCs w:val="0"/>
        <w:i w:val="0"/>
        <w:iCs w:val="0"/>
        <w:spacing w:val="-1"/>
        <w:w w:val="99"/>
        <w:sz w:val="26"/>
        <w:szCs w:val="26"/>
        <w:lang w:val="es-ES" w:eastAsia="en-US" w:bidi="ar-SA"/>
      </w:rPr>
    </w:lvl>
    <w:lvl w:ilvl="1" w:tplc="52785C7E">
      <w:numFmt w:val="bullet"/>
      <w:lvlText w:val="•"/>
      <w:lvlJc w:val="left"/>
      <w:pPr>
        <w:ind w:left="2056" w:hanging="425"/>
      </w:pPr>
      <w:rPr>
        <w:rFonts w:hint="default"/>
        <w:lang w:val="es-ES" w:eastAsia="en-US" w:bidi="ar-SA"/>
      </w:rPr>
    </w:lvl>
    <w:lvl w:ilvl="2" w:tplc="CED671D0">
      <w:numFmt w:val="bullet"/>
      <w:lvlText w:val="•"/>
      <w:lvlJc w:val="left"/>
      <w:pPr>
        <w:ind w:left="2872" w:hanging="425"/>
      </w:pPr>
      <w:rPr>
        <w:rFonts w:hint="default"/>
        <w:lang w:val="es-ES" w:eastAsia="en-US" w:bidi="ar-SA"/>
      </w:rPr>
    </w:lvl>
    <w:lvl w:ilvl="3" w:tplc="A25AFC36">
      <w:numFmt w:val="bullet"/>
      <w:lvlText w:val="•"/>
      <w:lvlJc w:val="left"/>
      <w:pPr>
        <w:ind w:left="3688" w:hanging="425"/>
      </w:pPr>
      <w:rPr>
        <w:rFonts w:hint="default"/>
        <w:lang w:val="es-ES" w:eastAsia="en-US" w:bidi="ar-SA"/>
      </w:rPr>
    </w:lvl>
    <w:lvl w:ilvl="4" w:tplc="505A249A">
      <w:numFmt w:val="bullet"/>
      <w:lvlText w:val="•"/>
      <w:lvlJc w:val="left"/>
      <w:pPr>
        <w:ind w:left="4504" w:hanging="425"/>
      </w:pPr>
      <w:rPr>
        <w:rFonts w:hint="default"/>
        <w:lang w:val="es-ES" w:eastAsia="en-US" w:bidi="ar-SA"/>
      </w:rPr>
    </w:lvl>
    <w:lvl w:ilvl="5" w:tplc="882470EC">
      <w:numFmt w:val="bullet"/>
      <w:lvlText w:val="•"/>
      <w:lvlJc w:val="left"/>
      <w:pPr>
        <w:ind w:left="5320" w:hanging="425"/>
      </w:pPr>
      <w:rPr>
        <w:rFonts w:hint="default"/>
        <w:lang w:val="es-ES" w:eastAsia="en-US" w:bidi="ar-SA"/>
      </w:rPr>
    </w:lvl>
    <w:lvl w:ilvl="6" w:tplc="725A571E">
      <w:numFmt w:val="bullet"/>
      <w:lvlText w:val="•"/>
      <w:lvlJc w:val="left"/>
      <w:pPr>
        <w:ind w:left="6136" w:hanging="425"/>
      </w:pPr>
      <w:rPr>
        <w:rFonts w:hint="default"/>
        <w:lang w:val="es-ES" w:eastAsia="en-US" w:bidi="ar-SA"/>
      </w:rPr>
    </w:lvl>
    <w:lvl w:ilvl="7" w:tplc="7E02974A">
      <w:numFmt w:val="bullet"/>
      <w:lvlText w:val="•"/>
      <w:lvlJc w:val="left"/>
      <w:pPr>
        <w:ind w:left="6952" w:hanging="425"/>
      </w:pPr>
      <w:rPr>
        <w:rFonts w:hint="default"/>
        <w:lang w:val="es-ES" w:eastAsia="en-US" w:bidi="ar-SA"/>
      </w:rPr>
    </w:lvl>
    <w:lvl w:ilvl="8" w:tplc="7B5293EE">
      <w:numFmt w:val="bullet"/>
      <w:lvlText w:val="•"/>
      <w:lvlJc w:val="left"/>
      <w:pPr>
        <w:ind w:left="7768" w:hanging="425"/>
      </w:pPr>
      <w:rPr>
        <w:rFonts w:hint="default"/>
        <w:lang w:val="es-ES" w:eastAsia="en-US" w:bidi="ar-SA"/>
      </w:rPr>
    </w:lvl>
  </w:abstractNum>
  <w:abstractNum w:abstractNumId="7" w15:restartNumberingAfterBreak="0">
    <w:nsid w:val="3E3E02B7"/>
    <w:multiLevelType w:val="hybridMultilevel"/>
    <w:tmpl w:val="95347A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33D3680"/>
    <w:multiLevelType w:val="hybridMultilevel"/>
    <w:tmpl w:val="2D4E62E6"/>
    <w:lvl w:ilvl="0" w:tplc="8B3C169E">
      <w:start w:val="1"/>
      <w:numFmt w:val="upperRoman"/>
      <w:lvlText w:val="%1."/>
      <w:lvlJc w:val="left"/>
      <w:pPr>
        <w:ind w:left="1004" w:hanging="72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7EA2888"/>
    <w:multiLevelType w:val="hybridMultilevel"/>
    <w:tmpl w:val="48B600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D76588"/>
    <w:multiLevelType w:val="hybridMultilevel"/>
    <w:tmpl w:val="A6D83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D292D1B"/>
    <w:multiLevelType w:val="hybridMultilevel"/>
    <w:tmpl w:val="28E2CD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0521FD"/>
    <w:multiLevelType w:val="hybridMultilevel"/>
    <w:tmpl w:val="3912EF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37C4E1B"/>
    <w:multiLevelType w:val="hybridMultilevel"/>
    <w:tmpl w:val="30ACAC5A"/>
    <w:lvl w:ilvl="0" w:tplc="F1F049C4">
      <w:start w:val="1"/>
      <w:numFmt w:val="upperRoman"/>
      <w:lvlText w:val="%1."/>
      <w:lvlJc w:val="left"/>
      <w:pPr>
        <w:ind w:left="1080" w:hanging="720"/>
      </w:pPr>
      <w:rPr>
        <w:rFonts w:hint="default"/>
      </w:rPr>
    </w:lvl>
    <w:lvl w:ilvl="1" w:tplc="BB22B060">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064C3"/>
    <w:multiLevelType w:val="hybridMultilevel"/>
    <w:tmpl w:val="A4A03B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77D6A12"/>
    <w:multiLevelType w:val="hybridMultilevel"/>
    <w:tmpl w:val="530A1C34"/>
    <w:lvl w:ilvl="0" w:tplc="35E4CC40">
      <w:start w:val="1"/>
      <w:numFmt w:val="lowerLetter"/>
      <w:lvlText w:val="%1)"/>
      <w:lvlJc w:val="left"/>
      <w:pPr>
        <w:ind w:left="1234" w:hanging="360"/>
      </w:pPr>
      <w:rPr>
        <w:rFonts w:ascii="Lucida Sans Unicode" w:eastAsia="Arial" w:hAnsi="Lucida Sans Unicode" w:cs="Lucida Sans Unicode" w:hint="default"/>
        <w:b w:val="0"/>
        <w:bCs w:val="0"/>
        <w:i w:val="0"/>
        <w:iCs w:val="0"/>
        <w:w w:val="99"/>
        <w:sz w:val="20"/>
        <w:szCs w:val="20"/>
        <w:lang w:val="es-ES" w:eastAsia="en-US" w:bidi="ar-SA"/>
      </w:rPr>
    </w:lvl>
    <w:lvl w:ilvl="1" w:tplc="5846CCF6">
      <w:numFmt w:val="bullet"/>
      <w:lvlText w:val="•"/>
      <w:lvlJc w:val="left"/>
      <w:pPr>
        <w:ind w:left="2080" w:hanging="360"/>
      </w:pPr>
      <w:rPr>
        <w:rFonts w:hint="default"/>
        <w:lang w:val="es-ES" w:eastAsia="en-US" w:bidi="ar-SA"/>
      </w:rPr>
    </w:lvl>
    <w:lvl w:ilvl="2" w:tplc="6E5078F4">
      <w:numFmt w:val="bullet"/>
      <w:lvlText w:val="•"/>
      <w:lvlJc w:val="left"/>
      <w:pPr>
        <w:ind w:left="2921" w:hanging="360"/>
      </w:pPr>
      <w:rPr>
        <w:rFonts w:hint="default"/>
        <w:lang w:val="es-ES" w:eastAsia="en-US" w:bidi="ar-SA"/>
      </w:rPr>
    </w:lvl>
    <w:lvl w:ilvl="3" w:tplc="CB065E9A">
      <w:numFmt w:val="bullet"/>
      <w:lvlText w:val="•"/>
      <w:lvlJc w:val="left"/>
      <w:pPr>
        <w:ind w:left="3761" w:hanging="360"/>
      </w:pPr>
      <w:rPr>
        <w:rFonts w:hint="default"/>
        <w:lang w:val="es-ES" w:eastAsia="en-US" w:bidi="ar-SA"/>
      </w:rPr>
    </w:lvl>
    <w:lvl w:ilvl="4" w:tplc="9F1ED208">
      <w:numFmt w:val="bullet"/>
      <w:lvlText w:val="•"/>
      <w:lvlJc w:val="left"/>
      <w:pPr>
        <w:ind w:left="4602" w:hanging="360"/>
      </w:pPr>
      <w:rPr>
        <w:rFonts w:hint="default"/>
        <w:lang w:val="es-ES" w:eastAsia="en-US" w:bidi="ar-SA"/>
      </w:rPr>
    </w:lvl>
    <w:lvl w:ilvl="5" w:tplc="23746932">
      <w:numFmt w:val="bullet"/>
      <w:lvlText w:val="•"/>
      <w:lvlJc w:val="left"/>
      <w:pPr>
        <w:ind w:left="5443" w:hanging="360"/>
      </w:pPr>
      <w:rPr>
        <w:rFonts w:hint="default"/>
        <w:lang w:val="es-ES" w:eastAsia="en-US" w:bidi="ar-SA"/>
      </w:rPr>
    </w:lvl>
    <w:lvl w:ilvl="6" w:tplc="01CE8A70">
      <w:numFmt w:val="bullet"/>
      <w:lvlText w:val="•"/>
      <w:lvlJc w:val="left"/>
      <w:pPr>
        <w:ind w:left="6283" w:hanging="360"/>
      </w:pPr>
      <w:rPr>
        <w:rFonts w:hint="default"/>
        <w:lang w:val="es-ES" w:eastAsia="en-US" w:bidi="ar-SA"/>
      </w:rPr>
    </w:lvl>
    <w:lvl w:ilvl="7" w:tplc="8A0A0984">
      <w:numFmt w:val="bullet"/>
      <w:lvlText w:val="•"/>
      <w:lvlJc w:val="left"/>
      <w:pPr>
        <w:ind w:left="7124" w:hanging="360"/>
      </w:pPr>
      <w:rPr>
        <w:rFonts w:hint="default"/>
        <w:lang w:val="es-ES" w:eastAsia="en-US" w:bidi="ar-SA"/>
      </w:rPr>
    </w:lvl>
    <w:lvl w:ilvl="8" w:tplc="50C63FAC">
      <w:numFmt w:val="bullet"/>
      <w:lvlText w:val="•"/>
      <w:lvlJc w:val="left"/>
      <w:pPr>
        <w:ind w:left="7965" w:hanging="360"/>
      </w:pPr>
      <w:rPr>
        <w:rFonts w:hint="default"/>
        <w:lang w:val="es-ES" w:eastAsia="en-US" w:bidi="ar-SA"/>
      </w:rPr>
    </w:lvl>
  </w:abstractNum>
  <w:abstractNum w:abstractNumId="16" w15:restartNumberingAfterBreak="0">
    <w:nsid w:val="73E26FA0"/>
    <w:multiLevelType w:val="hybridMultilevel"/>
    <w:tmpl w:val="5080AB02"/>
    <w:lvl w:ilvl="0" w:tplc="0C50ACC6">
      <w:numFmt w:val="bullet"/>
      <w:lvlText w:val="-"/>
      <w:lvlJc w:val="left"/>
      <w:pPr>
        <w:ind w:left="954" w:hanging="286"/>
      </w:pPr>
      <w:rPr>
        <w:rFonts w:ascii="Arial" w:eastAsia="Arial" w:hAnsi="Arial" w:cs="Arial" w:hint="default"/>
        <w:b w:val="0"/>
        <w:bCs w:val="0"/>
        <w:i w:val="0"/>
        <w:iCs w:val="0"/>
        <w:w w:val="99"/>
        <w:sz w:val="26"/>
        <w:szCs w:val="26"/>
        <w:lang w:val="es-ES" w:eastAsia="en-US" w:bidi="ar-SA"/>
      </w:rPr>
    </w:lvl>
    <w:lvl w:ilvl="1" w:tplc="BE58EC7C">
      <w:numFmt w:val="bullet"/>
      <w:lvlText w:val="•"/>
      <w:lvlJc w:val="left"/>
      <w:pPr>
        <w:ind w:left="1804" w:hanging="286"/>
      </w:pPr>
      <w:rPr>
        <w:rFonts w:hint="default"/>
        <w:lang w:val="es-ES" w:eastAsia="en-US" w:bidi="ar-SA"/>
      </w:rPr>
    </w:lvl>
    <w:lvl w:ilvl="2" w:tplc="D612FF0A">
      <w:numFmt w:val="bullet"/>
      <w:lvlText w:val="•"/>
      <w:lvlJc w:val="left"/>
      <w:pPr>
        <w:ind w:left="2648" w:hanging="286"/>
      </w:pPr>
      <w:rPr>
        <w:rFonts w:hint="default"/>
        <w:lang w:val="es-ES" w:eastAsia="en-US" w:bidi="ar-SA"/>
      </w:rPr>
    </w:lvl>
    <w:lvl w:ilvl="3" w:tplc="DE9C86C4">
      <w:numFmt w:val="bullet"/>
      <w:lvlText w:val="•"/>
      <w:lvlJc w:val="left"/>
      <w:pPr>
        <w:ind w:left="3492" w:hanging="286"/>
      </w:pPr>
      <w:rPr>
        <w:rFonts w:hint="default"/>
        <w:lang w:val="es-ES" w:eastAsia="en-US" w:bidi="ar-SA"/>
      </w:rPr>
    </w:lvl>
    <w:lvl w:ilvl="4" w:tplc="8020E8C6">
      <w:numFmt w:val="bullet"/>
      <w:lvlText w:val="•"/>
      <w:lvlJc w:val="left"/>
      <w:pPr>
        <w:ind w:left="4336" w:hanging="286"/>
      </w:pPr>
      <w:rPr>
        <w:rFonts w:hint="default"/>
        <w:lang w:val="es-ES" w:eastAsia="en-US" w:bidi="ar-SA"/>
      </w:rPr>
    </w:lvl>
    <w:lvl w:ilvl="5" w:tplc="70B2F430">
      <w:numFmt w:val="bullet"/>
      <w:lvlText w:val="•"/>
      <w:lvlJc w:val="left"/>
      <w:pPr>
        <w:ind w:left="5180" w:hanging="286"/>
      </w:pPr>
      <w:rPr>
        <w:rFonts w:hint="default"/>
        <w:lang w:val="es-ES" w:eastAsia="en-US" w:bidi="ar-SA"/>
      </w:rPr>
    </w:lvl>
    <w:lvl w:ilvl="6" w:tplc="5BA05DE2">
      <w:numFmt w:val="bullet"/>
      <w:lvlText w:val="•"/>
      <w:lvlJc w:val="left"/>
      <w:pPr>
        <w:ind w:left="6024" w:hanging="286"/>
      </w:pPr>
      <w:rPr>
        <w:rFonts w:hint="default"/>
        <w:lang w:val="es-ES" w:eastAsia="en-US" w:bidi="ar-SA"/>
      </w:rPr>
    </w:lvl>
    <w:lvl w:ilvl="7" w:tplc="33243EDE">
      <w:numFmt w:val="bullet"/>
      <w:lvlText w:val="•"/>
      <w:lvlJc w:val="left"/>
      <w:pPr>
        <w:ind w:left="6868" w:hanging="286"/>
      </w:pPr>
      <w:rPr>
        <w:rFonts w:hint="default"/>
        <w:lang w:val="es-ES" w:eastAsia="en-US" w:bidi="ar-SA"/>
      </w:rPr>
    </w:lvl>
    <w:lvl w:ilvl="8" w:tplc="5882F8A2">
      <w:numFmt w:val="bullet"/>
      <w:lvlText w:val="•"/>
      <w:lvlJc w:val="left"/>
      <w:pPr>
        <w:ind w:left="7712" w:hanging="286"/>
      </w:pPr>
      <w:rPr>
        <w:rFonts w:hint="default"/>
        <w:lang w:val="es-ES" w:eastAsia="en-US" w:bidi="ar-SA"/>
      </w:rPr>
    </w:lvl>
  </w:abstractNum>
  <w:num w:numId="1" w16cid:durableId="1973097642">
    <w:abstractNumId w:val="13"/>
  </w:num>
  <w:num w:numId="2" w16cid:durableId="1755932966">
    <w:abstractNumId w:val="8"/>
  </w:num>
  <w:num w:numId="3" w16cid:durableId="1669479954">
    <w:abstractNumId w:val="9"/>
  </w:num>
  <w:num w:numId="4" w16cid:durableId="1110515614">
    <w:abstractNumId w:val="14"/>
  </w:num>
  <w:num w:numId="5" w16cid:durableId="269094114">
    <w:abstractNumId w:val="1"/>
  </w:num>
  <w:num w:numId="6" w16cid:durableId="238486090">
    <w:abstractNumId w:val="7"/>
  </w:num>
  <w:num w:numId="7" w16cid:durableId="315690560">
    <w:abstractNumId w:val="12"/>
  </w:num>
  <w:num w:numId="8" w16cid:durableId="401025178">
    <w:abstractNumId w:val="11"/>
  </w:num>
  <w:num w:numId="9" w16cid:durableId="1014454160">
    <w:abstractNumId w:val="10"/>
  </w:num>
  <w:num w:numId="10" w16cid:durableId="1894341100">
    <w:abstractNumId w:val="15"/>
  </w:num>
  <w:num w:numId="11" w16cid:durableId="816073887">
    <w:abstractNumId w:val="2"/>
  </w:num>
  <w:num w:numId="12" w16cid:durableId="2036033604">
    <w:abstractNumId w:val="3"/>
  </w:num>
  <w:num w:numId="13" w16cid:durableId="222982161">
    <w:abstractNumId w:val="4"/>
  </w:num>
  <w:num w:numId="14" w16cid:durableId="57948698">
    <w:abstractNumId w:val="6"/>
  </w:num>
  <w:num w:numId="15" w16cid:durableId="549852556">
    <w:abstractNumId w:val="16"/>
  </w:num>
  <w:num w:numId="16" w16cid:durableId="378555914">
    <w:abstractNumId w:val="5"/>
  </w:num>
  <w:num w:numId="17" w16cid:durableId="923031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9B"/>
    <w:rsid w:val="00004194"/>
    <w:rsid w:val="00021F67"/>
    <w:rsid w:val="00033028"/>
    <w:rsid w:val="00040CF7"/>
    <w:rsid w:val="0005722C"/>
    <w:rsid w:val="00074D6B"/>
    <w:rsid w:val="00076FB9"/>
    <w:rsid w:val="00080A4E"/>
    <w:rsid w:val="00080DA9"/>
    <w:rsid w:val="00084DD8"/>
    <w:rsid w:val="00086131"/>
    <w:rsid w:val="00093748"/>
    <w:rsid w:val="000E5F6A"/>
    <w:rsid w:val="00115D9E"/>
    <w:rsid w:val="00121490"/>
    <w:rsid w:val="0015173D"/>
    <w:rsid w:val="0015209B"/>
    <w:rsid w:val="00154C8D"/>
    <w:rsid w:val="00156B46"/>
    <w:rsid w:val="001610B8"/>
    <w:rsid w:val="0016387C"/>
    <w:rsid w:val="00182CA2"/>
    <w:rsid w:val="00197AA3"/>
    <w:rsid w:val="001C2C7F"/>
    <w:rsid w:val="001C32BC"/>
    <w:rsid w:val="001D1080"/>
    <w:rsid w:val="001E0367"/>
    <w:rsid w:val="001E1BB4"/>
    <w:rsid w:val="001E675E"/>
    <w:rsid w:val="001E7955"/>
    <w:rsid w:val="001E7F10"/>
    <w:rsid w:val="00230966"/>
    <w:rsid w:val="00237C15"/>
    <w:rsid w:val="00242EEB"/>
    <w:rsid w:val="00296196"/>
    <w:rsid w:val="002A6099"/>
    <w:rsid w:val="002A744E"/>
    <w:rsid w:val="002B237B"/>
    <w:rsid w:val="002B52F3"/>
    <w:rsid w:val="002B6E0F"/>
    <w:rsid w:val="002C3BC0"/>
    <w:rsid w:val="002C7912"/>
    <w:rsid w:val="002D0E65"/>
    <w:rsid w:val="002F4C08"/>
    <w:rsid w:val="00343741"/>
    <w:rsid w:val="00347407"/>
    <w:rsid w:val="00351129"/>
    <w:rsid w:val="00355505"/>
    <w:rsid w:val="0035613A"/>
    <w:rsid w:val="0036220D"/>
    <w:rsid w:val="0036517B"/>
    <w:rsid w:val="00372BEF"/>
    <w:rsid w:val="003935F7"/>
    <w:rsid w:val="003A4733"/>
    <w:rsid w:val="003A490E"/>
    <w:rsid w:val="003B1110"/>
    <w:rsid w:val="003B36F5"/>
    <w:rsid w:val="003B7617"/>
    <w:rsid w:val="003D211B"/>
    <w:rsid w:val="003D5808"/>
    <w:rsid w:val="00416032"/>
    <w:rsid w:val="0042022A"/>
    <w:rsid w:val="0044420B"/>
    <w:rsid w:val="00460590"/>
    <w:rsid w:val="00466E84"/>
    <w:rsid w:val="00482888"/>
    <w:rsid w:val="004A1DA8"/>
    <w:rsid w:val="004B1E4F"/>
    <w:rsid w:val="004B36AD"/>
    <w:rsid w:val="004C307D"/>
    <w:rsid w:val="004C4E8E"/>
    <w:rsid w:val="004F5622"/>
    <w:rsid w:val="00523FBD"/>
    <w:rsid w:val="005254B8"/>
    <w:rsid w:val="005268B4"/>
    <w:rsid w:val="00527676"/>
    <w:rsid w:val="005339C6"/>
    <w:rsid w:val="00535671"/>
    <w:rsid w:val="0056295F"/>
    <w:rsid w:val="00590A7C"/>
    <w:rsid w:val="005A189F"/>
    <w:rsid w:val="005A65C1"/>
    <w:rsid w:val="005B5163"/>
    <w:rsid w:val="005C1E61"/>
    <w:rsid w:val="005C35BD"/>
    <w:rsid w:val="005D34C0"/>
    <w:rsid w:val="005D4AB8"/>
    <w:rsid w:val="005E3C5F"/>
    <w:rsid w:val="005E76D2"/>
    <w:rsid w:val="005F1241"/>
    <w:rsid w:val="0060301B"/>
    <w:rsid w:val="006569A7"/>
    <w:rsid w:val="0066298C"/>
    <w:rsid w:val="006839D0"/>
    <w:rsid w:val="00694635"/>
    <w:rsid w:val="006B51C3"/>
    <w:rsid w:val="006B76CB"/>
    <w:rsid w:val="006C19FB"/>
    <w:rsid w:val="006C5384"/>
    <w:rsid w:val="006D2199"/>
    <w:rsid w:val="006E4473"/>
    <w:rsid w:val="006F02E9"/>
    <w:rsid w:val="006F3ABF"/>
    <w:rsid w:val="006F44E8"/>
    <w:rsid w:val="00712394"/>
    <w:rsid w:val="0071695B"/>
    <w:rsid w:val="00721134"/>
    <w:rsid w:val="00723F7C"/>
    <w:rsid w:val="00731CD0"/>
    <w:rsid w:val="00763489"/>
    <w:rsid w:val="00764E56"/>
    <w:rsid w:val="00767594"/>
    <w:rsid w:val="007755AA"/>
    <w:rsid w:val="007961BF"/>
    <w:rsid w:val="007A31AB"/>
    <w:rsid w:val="007C1333"/>
    <w:rsid w:val="007C4A38"/>
    <w:rsid w:val="007D14CE"/>
    <w:rsid w:val="007F1F24"/>
    <w:rsid w:val="0081084F"/>
    <w:rsid w:val="00823914"/>
    <w:rsid w:val="00826C2A"/>
    <w:rsid w:val="00830227"/>
    <w:rsid w:val="0087419D"/>
    <w:rsid w:val="00891771"/>
    <w:rsid w:val="008C16E5"/>
    <w:rsid w:val="008F64F0"/>
    <w:rsid w:val="00905F8D"/>
    <w:rsid w:val="00925B15"/>
    <w:rsid w:val="00935569"/>
    <w:rsid w:val="00945446"/>
    <w:rsid w:val="009503D9"/>
    <w:rsid w:val="00957560"/>
    <w:rsid w:val="00964DBB"/>
    <w:rsid w:val="00970269"/>
    <w:rsid w:val="00974B56"/>
    <w:rsid w:val="0099122E"/>
    <w:rsid w:val="009A4641"/>
    <w:rsid w:val="009C5AF6"/>
    <w:rsid w:val="009E5940"/>
    <w:rsid w:val="009F4C70"/>
    <w:rsid w:val="00A04ADE"/>
    <w:rsid w:val="00A15EF8"/>
    <w:rsid w:val="00A20309"/>
    <w:rsid w:val="00A2746A"/>
    <w:rsid w:val="00A30D18"/>
    <w:rsid w:val="00A609B2"/>
    <w:rsid w:val="00A622CE"/>
    <w:rsid w:val="00A76107"/>
    <w:rsid w:val="00A95E61"/>
    <w:rsid w:val="00AA1BD7"/>
    <w:rsid w:val="00AA6426"/>
    <w:rsid w:val="00AB44AC"/>
    <w:rsid w:val="00AB598C"/>
    <w:rsid w:val="00AC7686"/>
    <w:rsid w:val="00AD5FBB"/>
    <w:rsid w:val="00AD7352"/>
    <w:rsid w:val="00AF24CB"/>
    <w:rsid w:val="00AF4C79"/>
    <w:rsid w:val="00B0158F"/>
    <w:rsid w:val="00B15C7C"/>
    <w:rsid w:val="00B2020E"/>
    <w:rsid w:val="00B36FDF"/>
    <w:rsid w:val="00B41997"/>
    <w:rsid w:val="00B45076"/>
    <w:rsid w:val="00B45228"/>
    <w:rsid w:val="00B840E3"/>
    <w:rsid w:val="00BA5442"/>
    <w:rsid w:val="00BB2130"/>
    <w:rsid w:val="00BD672A"/>
    <w:rsid w:val="00BE3B42"/>
    <w:rsid w:val="00BF271A"/>
    <w:rsid w:val="00BF39D7"/>
    <w:rsid w:val="00BF673E"/>
    <w:rsid w:val="00C12A4B"/>
    <w:rsid w:val="00C163C4"/>
    <w:rsid w:val="00C26950"/>
    <w:rsid w:val="00C32C62"/>
    <w:rsid w:val="00C474A3"/>
    <w:rsid w:val="00C704FD"/>
    <w:rsid w:val="00C80F8A"/>
    <w:rsid w:val="00C90461"/>
    <w:rsid w:val="00C9164C"/>
    <w:rsid w:val="00CA3785"/>
    <w:rsid w:val="00CB0FE8"/>
    <w:rsid w:val="00CB27ED"/>
    <w:rsid w:val="00CC042B"/>
    <w:rsid w:val="00CC612A"/>
    <w:rsid w:val="00CD6096"/>
    <w:rsid w:val="00CF751F"/>
    <w:rsid w:val="00D03059"/>
    <w:rsid w:val="00D14824"/>
    <w:rsid w:val="00D22AC6"/>
    <w:rsid w:val="00D43EAF"/>
    <w:rsid w:val="00D523D2"/>
    <w:rsid w:val="00DB584E"/>
    <w:rsid w:val="00DC2088"/>
    <w:rsid w:val="00DD09F3"/>
    <w:rsid w:val="00DE1048"/>
    <w:rsid w:val="00DF2130"/>
    <w:rsid w:val="00E13834"/>
    <w:rsid w:val="00E2470A"/>
    <w:rsid w:val="00E319BB"/>
    <w:rsid w:val="00E32FA7"/>
    <w:rsid w:val="00E36FCD"/>
    <w:rsid w:val="00E64063"/>
    <w:rsid w:val="00EB34DB"/>
    <w:rsid w:val="00ED1433"/>
    <w:rsid w:val="00ED64B0"/>
    <w:rsid w:val="00EE2275"/>
    <w:rsid w:val="00EE4007"/>
    <w:rsid w:val="00EF156B"/>
    <w:rsid w:val="00EF626A"/>
    <w:rsid w:val="00EF7AE6"/>
    <w:rsid w:val="00F0549A"/>
    <w:rsid w:val="00F113B0"/>
    <w:rsid w:val="00F1166B"/>
    <w:rsid w:val="00F32D5C"/>
    <w:rsid w:val="00F52BD1"/>
    <w:rsid w:val="00F55BEE"/>
    <w:rsid w:val="00F813E0"/>
    <w:rsid w:val="00FA025D"/>
    <w:rsid w:val="00FB7050"/>
    <w:rsid w:val="00FC28D9"/>
    <w:rsid w:val="00FD2F58"/>
    <w:rsid w:val="00FE63DC"/>
    <w:rsid w:val="0904A737"/>
    <w:rsid w:val="3171CB35"/>
    <w:rsid w:val="325CF800"/>
    <w:rsid w:val="42518094"/>
    <w:rsid w:val="59E82CF7"/>
    <w:rsid w:val="717F1512"/>
    <w:rsid w:val="75018E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07151"/>
  <w15:chartTrackingRefBased/>
  <w15:docId w15:val="{D2FCD0D3-7A5C-6442-9ABF-F2BBC4358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916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343741"/>
    <w:pPr>
      <w:widowControl w:val="0"/>
      <w:autoSpaceDE w:val="0"/>
      <w:autoSpaceDN w:val="0"/>
      <w:ind w:left="668" w:hanging="567"/>
      <w:outlineLvl w:val="1"/>
    </w:pPr>
    <w:rPr>
      <w:rFonts w:ascii="Arial" w:eastAsia="Arial" w:hAnsi="Arial" w:cs="Arial"/>
      <w:b/>
      <w:bCs/>
      <w:kern w:val="0"/>
      <w:sz w:val="26"/>
      <w:szCs w:val="26"/>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74D6B"/>
    <w:pPr>
      <w:ind w:left="720"/>
      <w:contextualSpacing/>
    </w:pPr>
  </w:style>
  <w:style w:type="character" w:customStyle="1" w:styleId="Ttulo1Car">
    <w:name w:val="Título 1 Car"/>
    <w:basedOn w:val="Fuentedeprrafopredeter"/>
    <w:link w:val="Ttulo1"/>
    <w:uiPriority w:val="9"/>
    <w:rsid w:val="00C9164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43741"/>
    <w:rPr>
      <w:rFonts w:ascii="Arial" w:eastAsia="Arial" w:hAnsi="Arial" w:cs="Arial"/>
      <w:b/>
      <w:bCs/>
      <w:kern w:val="0"/>
      <w:sz w:val="26"/>
      <w:szCs w:val="26"/>
      <w:lang w:val="es-ES"/>
      <w14:ligatures w14:val="none"/>
    </w:rPr>
  </w:style>
  <w:style w:type="paragraph" w:styleId="Textoindependiente">
    <w:name w:val="Body Text"/>
    <w:basedOn w:val="Normal"/>
    <w:link w:val="TextoindependienteCar"/>
    <w:uiPriority w:val="1"/>
    <w:qFormat/>
    <w:rsid w:val="00343741"/>
    <w:pPr>
      <w:widowControl w:val="0"/>
      <w:autoSpaceDE w:val="0"/>
      <w:autoSpaceDN w:val="0"/>
    </w:pPr>
    <w:rPr>
      <w:rFonts w:ascii="Arial" w:eastAsia="Arial" w:hAnsi="Arial" w:cs="Arial"/>
      <w:kern w:val="0"/>
      <w:sz w:val="26"/>
      <w:szCs w:val="26"/>
      <w:lang w:val="es-ES"/>
      <w14:ligatures w14:val="none"/>
    </w:rPr>
  </w:style>
  <w:style w:type="character" w:customStyle="1" w:styleId="TextoindependienteCar">
    <w:name w:val="Texto independiente Car"/>
    <w:basedOn w:val="Fuentedeprrafopredeter"/>
    <w:link w:val="Textoindependiente"/>
    <w:uiPriority w:val="1"/>
    <w:rsid w:val="00343741"/>
    <w:rPr>
      <w:rFonts w:ascii="Arial" w:eastAsia="Arial" w:hAnsi="Arial" w:cs="Arial"/>
      <w:kern w:val="0"/>
      <w:sz w:val="26"/>
      <w:szCs w:val="26"/>
      <w:lang w:val="es-ES"/>
      <w14:ligatures w14:val="none"/>
    </w:rPr>
  </w:style>
  <w:style w:type="paragraph" w:customStyle="1" w:styleId="TableParagraph">
    <w:name w:val="Table Paragraph"/>
    <w:basedOn w:val="Normal"/>
    <w:uiPriority w:val="1"/>
    <w:qFormat/>
    <w:rsid w:val="00343741"/>
    <w:pPr>
      <w:widowControl w:val="0"/>
      <w:autoSpaceDE w:val="0"/>
      <w:autoSpaceDN w:val="0"/>
    </w:pPr>
    <w:rPr>
      <w:rFonts w:ascii="Arial" w:eastAsia="Arial" w:hAnsi="Arial" w:cs="Arial"/>
      <w:kern w:val="0"/>
      <w:sz w:val="22"/>
      <w:szCs w:val="22"/>
      <w:lang w:val="es-ES"/>
      <w14:ligatures w14:val="none"/>
    </w:rPr>
  </w:style>
  <w:style w:type="paragraph" w:styleId="Encabezado">
    <w:name w:val="header"/>
    <w:basedOn w:val="Normal"/>
    <w:link w:val="EncabezadoCar"/>
    <w:uiPriority w:val="99"/>
    <w:unhideWhenUsed/>
    <w:rsid w:val="00343741"/>
    <w:pPr>
      <w:tabs>
        <w:tab w:val="center" w:pos="4680"/>
        <w:tab w:val="right" w:pos="9360"/>
      </w:tabs>
    </w:pPr>
  </w:style>
  <w:style w:type="character" w:customStyle="1" w:styleId="EncabezadoCar">
    <w:name w:val="Encabezado Car"/>
    <w:basedOn w:val="Fuentedeprrafopredeter"/>
    <w:link w:val="Encabezado"/>
    <w:uiPriority w:val="99"/>
    <w:rsid w:val="00343741"/>
  </w:style>
  <w:style w:type="paragraph" w:styleId="Piedepgina">
    <w:name w:val="footer"/>
    <w:basedOn w:val="Normal"/>
    <w:link w:val="PiedepginaCar"/>
    <w:uiPriority w:val="99"/>
    <w:unhideWhenUsed/>
    <w:rsid w:val="00343741"/>
    <w:pPr>
      <w:tabs>
        <w:tab w:val="center" w:pos="4680"/>
        <w:tab w:val="right" w:pos="9360"/>
      </w:tabs>
    </w:pPr>
  </w:style>
  <w:style w:type="character" w:customStyle="1" w:styleId="PiedepginaCar">
    <w:name w:val="Pie de página Car"/>
    <w:basedOn w:val="Fuentedeprrafopredeter"/>
    <w:link w:val="Piedepgina"/>
    <w:uiPriority w:val="99"/>
    <w:rsid w:val="00343741"/>
  </w:style>
  <w:style w:type="character" w:styleId="Hipervnculo">
    <w:name w:val="Hyperlink"/>
    <w:basedOn w:val="Fuentedeprrafopredeter"/>
    <w:uiPriority w:val="99"/>
    <w:unhideWhenUsed/>
    <w:rsid w:val="00D523D2"/>
    <w:rPr>
      <w:color w:val="0563C1" w:themeColor="hyperlink"/>
      <w:u w:val="single"/>
    </w:rPr>
  </w:style>
  <w:style w:type="character" w:customStyle="1" w:styleId="Mencinsinresolver1">
    <w:name w:val="Mención sin resolver1"/>
    <w:basedOn w:val="Fuentedeprrafopredeter"/>
    <w:uiPriority w:val="99"/>
    <w:semiHidden/>
    <w:unhideWhenUsed/>
    <w:rsid w:val="00D523D2"/>
    <w:rPr>
      <w:color w:val="605E5C"/>
      <w:shd w:val="clear" w:color="auto" w:fill="E1DFDD"/>
    </w:rPr>
  </w:style>
  <w:style w:type="table" w:styleId="Tablaconcuadrcula">
    <w:name w:val="Table Grid"/>
    <w:basedOn w:val="Tablanormal"/>
    <w:uiPriority w:val="39"/>
    <w:rsid w:val="00A609B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7A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7AE6"/>
    <w:rPr>
      <w:rFonts w:ascii="Segoe UI" w:hAnsi="Segoe UI" w:cs="Segoe UI"/>
      <w:sz w:val="18"/>
      <w:szCs w:val="18"/>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ED64B0"/>
  </w:style>
  <w:style w:type="paragraph" w:styleId="Asuntodelcomentario">
    <w:name w:val="annotation subject"/>
    <w:basedOn w:val="Textocomentario"/>
    <w:next w:val="Textocomentario"/>
    <w:link w:val="AsuntodelcomentarioCar"/>
    <w:uiPriority w:val="99"/>
    <w:semiHidden/>
    <w:unhideWhenUsed/>
    <w:rsid w:val="00237C15"/>
    <w:rPr>
      <w:b/>
      <w:bCs/>
    </w:rPr>
  </w:style>
  <w:style w:type="character" w:customStyle="1" w:styleId="AsuntodelcomentarioCar">
    <w:name w:val="Asunto del comentario Car"/>
    <w:basedOn w:val="TextocomentarioCar"/>
    <w:link w:val="Asuntodelcomentario"/>
    <w:uiPriority w:val="99"/>
    <w:semiHidden/>
    <w:rsid w:val="00237C15"/>
    <w:rPr>
      <w:b/>
      <w:bCs/>
      <w:sz w:val="20"/>
      <w:szCs w:val="20"/>
    </w:rPr>
  </w:style>
  <w:style w:type="paragraph" w:styleId="Textonotapie">
    <w:name w:val="footnote text"/>
    <w:basedOn w:val="Normal"/>
    <w:link w:val="TextonotapieCar"/>
    <w:uiPriority w:val="99"/>
    <w:semiHidden/>
    <w:unhideWhenUsed/>
    <w:rsid w:val="00EF156B"/>
    <w:rPr>
      <w:sz w:val="20"/>
      <w:szCs w:val="20"/>
    </w:rPr>
  </w:style>
  <w:style w:type="character" w:customStyle="1" w:styleId="TextonotapieCar">
    <w:name w:val="Texto nota pie Car"/>
    <w:basedOn w:val="Fuentedeprrafopredeter"/>
    <w:link w:val="Textonotapie"/>
    <w:uiPriority w:val="99"/>
    <w:semiHidden/>
    <w:rsid w:val="00EF156B"/>
    <w:rPr>
      <w:sz w:val="20"/>
      <w:szCs w:val="20"/>
    </w:rPr>
  </w:style>
  <w:style w:type="character" w:styleId="Refdenotaalpie">
    <w:name w:val="footnote reference"/>
    <w:basedOn w:val="Fuentedeprrafopredeter"/>
    <w:uiPriority w:val="99"/>
    <w:semiHidden/>
    <w:unhideWhenUsed/>
    <w:rsid w:val="00EF15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20conoceles@iepcjalisco.mx?subject=[CONOCELES]%20Portal%20Informaci&#243;n%20de%20Candidatura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20conoceles@iepcjalisco.m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88cb0a-9a29-471a-a0ef-10fb54056b83" xsi:nil="true"/>
    <lcf76f155ced4ddcb4097134ff3c332f xmlns="b8864f26-8cac-4c4f-a4db-236527e0a8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333A0BD7057D2469C9E70344A9BEF58" ma:contentTypeVersion="12" ma:contentTypeDescription="Crear nuevo documento." ma:contentTypeScope="" ma:versionID="bc7480fe3c0c10f712a610dbda70a2ba">
  <xsd:schema xmlns:xsd="http://www.w3.org/2001/XMLSchema" xmlns:xs="http://www.w3.org/2001/XMLSchema" xmlns:p="http://schemas.microsoft.com/office/2006/metadata/properties" xmlns:ns2="b8864f26-8cac-4c4f-a4db-236527e0a821" xmlns:ns3="6b88cb0a-9a29-471a-a0ef-10fb54056b83" targetNamespace="http://schemas.microsoft.com/office/2006/metadata/properties" ma:root="true" ma:fieldsID="dc958dce22f3a46f89f716d76f6e9960" ns2:_="" ns3:_="">
    <xsd:import namespace="b8864f26-8cac-4c4f-a4db-236527e0a821"/>
    <xsd:import namespace="6b88cb0a-9a29-471a-a0ef-10fb54056b8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64f26-8cac-4c4f-a4db-236527e0a8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85df568-6aeb-41f8-8a69-5e6d5214f31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88cb0a-9a29-471a-a0ef-10fb54056b8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262d68-8add-4b73-8b98-6bae4dc5ccbc}" ma:internalName="TaxCatchAll" ma:showField="CatchAllData" ma:web="6b88cb0a-9a29-471a-a0ef-10fb54056b8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8AD76F-DF64-4C7B-8B4C-AA292CACEEB7}">
  <ds:schemaRefs>
    <ds:schemaRef ds:uri="http://schemas.microsoft.com/office/2006/metadata/properties"/>
    <ds:schemaRef ds:uri="http://schemas.microsoft.com/office/infopath/2007/PartnerControls"/>
    <ds:schemaRef ds:uri="6b88cb0a-9a29-471a-a0ef-10fb54056b83"/>
    <ds:schemaRef ds:uri="b8864f26-8cac-4c4f-a4db-236527e0a821"/>
  </ds:schemaRefs>
</ds:datastoreItem>
</file>

<file path=customXml/itemProps2.xml><?xml version="1.0" encoding="utf-8"?>
<ds:datastoreItem xmlns:ds="http://schemas.openxmlformats.org/officeDocument/2006/customXml" ds:itemID="{B5180C00-640D-4F38-9AEF-E48FBFD8F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64f26-8cac-4c4f-a4db-236527e0a821"/>
    <ds:schemaRef ds:uri="6b88cb0a-9a29-471a-a0ef-10fb54056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B002EA-3CAF-44FA-967C-B965C35E6302}">
  <ds:schemaRefs>
    <ds:schemaRef ds:uri="http://schemas.openxmlformats.org/officeDocument/2006/bibliography"/>
  </ds:schemaRefs>
</ds:datastoreItem>
</file>

<file path=customXml/itemProps4.xml><?xml version="1.0" encoding="utf-8"?>
<ds:datastoreItem xmlns:ds="http://schemas.openxmlformats.org/officeDocument/2006/customXml" ds:itemID="{326AE128-BA49-42A9-9054-B139A759E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5906</Words>
  <Characters>32485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38315</CharactersWithSpaces>
  <SharedDoc>false</SharedDoc>
  <HLinks>
    <vt:vector size="12" baseType="variant">
      <vt:variant>
        <vt:i4>14745607</vt:i4>
      </vt:variant>
      <vt:variant>
        <vt:i4>3</vt:i4>
      </vt:variant>
      <vt:variant>
        <vt:i4>0</vt:i4>
      </vt:variant>
      <vt:variant>
        <vt:i4>5</vt:i4>
      </vt:variant>
      <vt:variant>
        <vt:lpwstr>mailto:%20conoceles@iepcjalisco.mx?subject=[CONOCELES]%20Portal%20Información%20de%20Candidaturas</vt:lpwstr>
      </vt:variant>
      <vt:variant>
        <vt:lpwstr/>
      </vt:variant>
      <vt:variant>
        <vt:i4>786535</vt:i4>
      </vt:variant>
      <vt:variant>
        <vt:i4>0</vt:i4>
      </vt:variant>
      <vt:variant>
        <vt:i4>0</vt:i4>
      </vt:variant>
      <vt:variant>
        <vt:i4>5</vt:i4>
      </vt:variant>
      <vt:variant>
        <vt:lpwstr>mailto:%20conoceles@iepcjalisco.mx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GERARDO RAMONES SALDANA</dc:creator>
  <cp:keywords/>
  <dc:description/>
  <cp:lastModifiedBy>Luis Alfonso Campos Guzman</cp:lastModifiedBy>
  <cp:revision>13</cp:revision>
  <cp:lastPrinted>2023-12-27T18:50:00Z</cp:lastPrinted>
  <dcterms:created xsi:type="dcterms:W3CDTF">2023-12-28T17:55:00Z</dcterms:created>
  <dcterms:modified xsi:type="dcterms:W3CDTF">2024-01-08T22:51:00Z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0x0101009333A0BD7057D2469C9E70344A9BEF58</vt:lpwstr>
  </property>
  <property fmtid="{D5CDD505-2E9C-101B-9397-08002B2CF9AE}" pid="3" name="MediaServiceImageTags">
    <vt:lpwstr/>
  </property>
</Properties>
</file>