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C304" w14:textId="77777777" w:rsidR="007A733F" w:rsidRDefault="007A733F" w:rsidP="007A733F">
      <w:pPr>
        <w:pBdr>
          <w:top w:val="nil"/>
          <w:left w:val="nil"/>
          <w:bottom w:val="nil"/>
          <w:right w:val="nil"/>
          <w:between w:val="nil"/>
        </w:pBdr>
        <w:spacing w:line="276" w:lineRule="auto"/>
        <w:jc w:val="center"/>
        <w:rPr>
          <w:rFonts w:ascii="Lucida Sans Unicode" w:eastAsia="Lucida Sans" w:hAnsi="Lucida Sans Unicode" w:cs="Lucida Sans Unicode"/>
          <w:b/>
          <w:bCs/>
          <w:color w:val="006666"/>
          <w:sz w:val="200"/>
          <w:szCs w:val="200"/>
        </w:rPr>
      </w:pPr>
    </w:p>
    <w:p w14:paraId="21B15600" w14:textId="6D385AAE" w:rsidR="007A733F" w:rsidRPr="00D133D7" w:rsidRDefault="007A733F" w:rsidP="007A733F">
      <w:pPr>
        <w:pBdr>
          <w:top w:val="nil"/>
          <w:left w:val="nil"/>
          <w:bottom w:val="nil"/>
          <w:right w:val="nil"/>
          <w:between w:val="nil"/>
        </w:pBdr>
        <w:spacing w:line="276" w:lineRule="auto"/>
        <w:jc w:val="center"/>
        <w:rPr>
          <w:rFonts w:ascii="Lucida Sans Unicode" w:eastAsia="Lucida Sans" w:hAnsi="Lucida Sans Unicode" w:cs="Lucida Sans Unicode"/>
          <w:b/>
          <w:bCs/>
          <w:color w:val="00788E"/>
          <w:sz w:val="200"/>
          <w:szCs w:val="200"/>
        </w:rPr>
      </w:pPr>
      <w:r w:rsidRPr="00D133D7">
        <w:rPr>
          <w:rFonts w:ascii="Lucida Sans Unicode" w:eastAsia="Lucida Sans" w:hAnsi="Lucida Sans Unicode" w:cs="Lucida Sans Unicode"/>
          <w:b/>
          <w:bCs/>
          <w:color w:val="00788E"/>
          <w:sz w:val="200"/>
          <w:szCs w:val="200"/>
        </w:rPr>
        <w:t>ANEXO</w:t>
      </w:r>
    </w:p>
    <w:p w14:paraId="2B3CFE84" w14:textId="77777777" w:rsidR="007A733F" w:rsidRPr="002A5397" w:rsidRDefault="007A733F" w:rsidP="007A733F">
      <w:pPr>
        <w:rPr>
          <w:rFonts w:ascii="Lucida Sans Unicode" w:eastAsia="Lucida Sans" w:hAnsi="Lucida Sans Unicode" w:cs="Lucida Sans Unicode"/>
          <w:b/>
          <w:bCs/>
          <w:color w:val="006666"/>
          <w:sz w:val="22"/>
          <w:szCs w:val="22"/>
        </w:rPr>
      </w:pPr>
      <w:r w:rsidRPr="002A5397">
        <w:rPr>
          <w:rFonts w:ascii="Lucida Sans Unicode" w:eastAsia="Lucida Sans" w:hAnsi="Lucida Sans Unicode" w:cs="Lucida Sans Unicode"/>
          <w:b/>
          <w:bCs/>
          <w:color w:val="006666"/>
          <w:sz w:val="22"/>
          <w:szCs w:val="22"/>
        </w:rPr>
        <w:br w:type="page"/>
      </w:r>
    </w:p>
    <w:p w14:paraId="5DFCD07D" w14:textId="09916F47" w:rsidR="007A733F" w:rsidRPr="002A5397" w:rsidRDefault="00666FF7" w:rsidP="007A733F">
      <w:pPr>
        <w:pBdr>
          <w:top w:val="nil"/>
          <w:left w:val="nil"/>
          <w:bottom w:val="nil"/>
          <w:right w:val="nil"/>
          <w:between w:val="nil"/>
        </w:pBdr>
        <w:spacing w:line="276" w:lineRule="auto"/>
        <w:jc w:val="both"/>
        <w:rPr>
          <w:rFonts w:ascii="Lucida Sans Unicode" w:eastAsia="Lucida Sans" w:hAnsi="Lucida Sans Unicode" w:cs="Lucida Sans Unicode"/>
          <w:b/>
          <w:sz w:val="22"/>
          <w:szCs w:val="22"/>
        </w:rPr>
      </w:pPr>
      <w:r w:rsidRPr="00421AF4">
        <w:rPr>
          <w:rFonts w:ascii="Lucida Sans Unicode" w:eastAsia="Lucida Sans" w:hAnsi="Lucida Sans Unicode" w:cs="Lucida Sans Unicode"/>
          <w:b/>
          <w:bCs/>
          <w:sz w:val="22"/>
          <w:szCs w:val="22"/>
        </w:rPr>
        <w:lastRenderedPageBreak/>
        <w:t xml:space="preserve">ANEXO </w:t>
      </w:r>
      <w:r w:rsidRPr="00D133D7">
        <w:rPr>
          <w:rFonts w:ascii="Lucida Sans Unicode" w:eastAsia="Lucida Sans" w:hAnsi="Lucida Sans Unicode" w:cs="Lucida Sans Unicode"/>
          <w:b/>
          <w:bCs/>
          <w:sz w:val="22"/>
          <w:szCs w:val="22"/>
        </w:rPr>
        <w:t>TÉCNICO SOBRE LA METODOLOGÍA, EL CATÁLOGO DE MEDIOS Y LAS ESPECIFICACIONES TÉCNICAS QUE</w:t>
      </w:r>
      <w:r>
        <w:rPr>
          <w:color w:val="000000"/>
          <w:sz w:val="27"/>
          <w:szCs w:val="27"/>
        </w:rPr>
        <w:t xml:space="preserve"> </w:t>
      </w:r>
      <w:r w:rsidR="007A733F" w:rsidRPr="002A5397">
        <w:rPr>
          <w:rFonts w:ascii="Lucida Sans Unicode" w:eastAsia="Lucida Sans" w:hAnsi="Lucida Sans Unicode" w:cs="Lucida Sans Unicode"/>
          <w:b/>
          <w:bCs/>
          <w:sz w:val="22"/>
          <w:szCs w:val="22"/>
        </w:rPr>
        <w:t>DEBERÁ ATENDER LA O LAS INSTITUCIONES DE EDUCACIÓN SUPERIOR QUE REALICEN EL MONITOREO DE PROGRAMAS DE RADIO, Y TELEVISIÓN, ASÍ COMO PRENSA DIGITAL E IMPRESA, QUE DIFUNDEN NOTICIAS DURANTE EL PERIODO DE CAMPAÑA EN EL PROCESO ELECTORAL LOCAL CONCURRENTE 2023-2024.</w:t>
      </w:r>
    </w:p>
    <w:p w14:paraId="46D730A3" w14:textId="77777777" w:rsidR="007A733F" w:rsidRPr="002A5397" w:rsidRDefault="007A733F" w:rsidP="007A733F">
      <w:pPr>
        <w:spacing w:line="276" w:lineRule="auto"/>
        <w:jc w:val="both"/>
      </w:pPr>
    </w:p>
    <w:p w14:paraId="4871C644" w14:textId="77777777" w:rsidR="007A733F" w:rsidRPr="002A5397" w:rsidRDefault="007A733F" w:rsidP="007A733F">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OBJETO, SUJETO Y CARACTERÍSTICAS</w:t>
      </w:r>
    </w:p>
    <w:p w14:paraId="4FCFEB8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68A94A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monitoreo es el análisis semanal de la cobertura informativa y noticiosa en los programas de radio y televisión, así como el contenido que se divulgue en prensa impresa y digital, de las candidaturas, partidos políticos y coaliciones durante las campañas electorales para el Proceso Electoral Local Concurrente 2023-2024 en el estado de Jalisco.</w:t>
      </w:r>
    </w:p>
    <w:p w14:paraId="3D765809" w14:textId="77777777" w:rsidR="007A733F" w:rsidRPr="002A5397" w:rsidRDefault="007A733F" w:rsidP="007A733F">
      <w:pPr>
        <w:pBdr>
          <w:top w:val="nil"/>
          <w:left w:val="nil"/>
          <w:bottom w:val="nil"/>
          <w:right w:val="nil"/>
          <w:between w:val="nil"/>
        </w:pBdr>
        <w:spacing w:line="276" w:lineRule="auto"/>
        <w:ind w:left="720"/>
        <w:jc w:val="both"/>
        <w:rPr>
          <w:rFonts w:ascii="Lucida Sans Unicode" w:eastAsia="Lucida Sans" w:hAnsi="Lucida Sans Unicode" w:cs="Lucida Sans Unicode"/>
          <w:b/>
          <w:color w:val="000000"/>
          <w:sz w:val="22"/>
          <w:szCs w:val="22"/>
        </w:rPr>
      </w:pPr>
    </w:p>
    <w:p w14:paraId="001C2B1D"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1. Objeto.</w:t>
      </w:r>
    </w:p>
    <w:p w14:paraId="53AEA2D8" w14:textId="60C1FEC6"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El objeto del monitoreo materia de </w:t>
      </w:r>
      <w:r w:rsidR="00666FF7" w:rsidRPr="00421AF4">
        <w:rPr>
          <w:rFonts w:ascii="Lucida Sans Unicode" w:eastAsia="Lucida Sans" w:hAnsi="Lucida Sans Unicode" w:cs="Lucida Sans Unicode"/>
          <w:sz w:val="22"/>
          <w:szCs w:val="22"/>
        </w:rPr>
        <w:t>la metodología, el catálogo de medios y las especificaciones técnicas</w:t>
      </w:r>
      <w:r w:rsidR="00421AF4">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corresponde al monitoreo de noticias en radio, televisión y prensa digital e impresa, que serán de utilidad para que el Instituto Electoral y de Participación Ciudadana, así como la ciudadanía, conozcan el tratamiento que se da en las campañas electorales de las candidaturas a la gubernatura, diputaciones y munícipes, que brindan los noticiarios de radio, televisión y prensa digital e impresa durante el Proceso Electoral Local Concurrente 2023-2024.</w:t>
      </w:r>
      <w:r w:rsidRPr="002A5397">
        <w:rPr>
          <w:rFonts w:ascii="Lucida Sans Unicode" w:eastAsia="Lucida Sans Unicode" w:hAnsi="Lucida Sans Unicode" w:cs="Lucida Sans Unicode"/>
          <w:sz w:val="22"/>
          <w:szCs w:val="22"/>
          <w:lang w:val="es"/>
        </w:rPr>
        <w:t xml:space="preserve"> El monitoreo que realizará sobre los periodos de campañas siguientes:</w:t>
      </w:r>
    </w:p>
    <w:p w14:paraId="6DAA11DB"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lang w:val="es"/>
        </w:rPr>
        <w:t xml:space="preserve"> </w:t>
      </w:r>
    </w:p>
    <w:p w14:paraId="307C0189"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Unicode" w:hAnsi="Lucida Sans Unicode" w:cs="Lucida Sans Unicode"/>
          <w:b/>
          <w:bCs/>
          <w:sz w:val="22"/>
          <w:szCs w:val="22"/>
          <w:lang w:val="es"/>
        </w:rPr>
        <w:t>Campañas de gubernatura:</w:t>
      </w:r>
      <w:r w:rsidRPr="002A5397">
        <w:rPr>
          <w:rFonts w:ascii="Lucida Sans Unicode" w:eastAsia="Lucida Sans Unicode" w:hAnsi="Lucida Sans Unicode" w:cs="Lucida Sans Unicode"/>
          <w:sz w:val="22"/>
          <w:szCs w:val="22"/>
          <w:lang w:val="es"/>
        </w:rPr>
        <w:t xml:space="preserve"> Del 01/03/2024 al 29/05/2024.</w:t>
      </w:r>
    </w:p>
    <w:p w14:paraId="2053ABB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Unicode" w:hAnsi="Lucida Sans Unicode" w:cs="Lucida Sans Unicode"/>
          <w:b/>
          <w:bCs/>
          <w:sz w:val="22"/>
          <w:szCs w:val="22"/>
          <w:lang w:val="es"/>
        </w:rPr>
        <w:t>Campañas de diputaciones y munícipes</w:t>
      </w:r>
      <w:r w:rsidRPr="002A5397">
        <w:rPr>
          <w:rFonts w:ascii="Lucida Sans Unicode" w:eastAsia="Lucida Sans Unicode" w:hAnsi="Lucida Sans Unicode" w:cs="Lucida Sans Unicode"/>
          <w:sz w:val="22"/>
          <w:szCs w:val="22"/>
          <w:lang w:val="es"/>
        </w:rPr>
        <w:t>: Del 31/03/2024 al 29/05/2024.</w:t>
      </w:r>
    </w:p>
    <w:p w14:paraId="44EFD8EF"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406224E9"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2. Objetivos específicos: </w:t>
      </w:r>
    </w:p>
    <w:p w14:paraId="102EE18E"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Monitorear y llevar a cabo el análisis de información –bajo los principios de igualdad sustantiva y no discriminación–</w:t>
      </w:r>
      <w:r w:rsidRPr="002A5397">
        <w:rPr>
          <w:rFonts w:ascii="Lucida Sans Unicode" w:eastAsia="Lucida Sans" w:hAnsi="Lucida Sans Unicode" w:cs="Lucida Sans Unicode"/>
          <w:sz w:val="22"/>
          <w:szCs w:val="22"/>
          <w:lang w:val="es"/>
        </w:rPr>
        <w:t xml:space="preserve"> de prensa digital e impresa y de las </w:t>
      </w:r>
      <w:r w:rsidRPr="002A5397">
        <w:rPr>
          <w:rFonts w:ascii="Lucida Sans Unicode" w:eastAsia="Lucida Sans" w:hAnsi="Lucida Sans Unicode" w:cs="Lucida Sans Unicode"/>
          <w:sz w:val="22"/>
          <w:szCs w:val="22"/>
          <w:lang w:val="es"/>
        </w:rPr>
        <w:lastRenderedPageBreak/>
        <w:t>transmisiones de campañas en los programas de radio y televisión que difundan noticias</w:t>
      </w:r>
      <w:r w:rsidRPr="002A5397">
        <w:rPr>
          <w:rFonts w:ascii="Lucida Sans Unicode" w:eastAsia="Lucida Sans Unicode" w:hAnsi="Lucida Sans Unicode" w:cs="Lucida Sans Unicode"/>
          <w:sz w:val="22"/>
          <w:szCs w:val="22"/>
        </w:rPr>
        <w:t xml:space="preserve">, de conformidad con el Catálogo aprobado por el Instituto Nacional Electoral. </w:t>
      </w:r>
    </w:p>
    <w:p w14:paraId="718FAF11"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el tiempo destinado y el trato otorgado a cada partido político o coalición, así como a las candidaturas a la gubernatura, diputaciones y munícipes en </w:t>
      </w:r>
      <w:r w:rsidRPr="002A5397">
        <w:rPr>
          <w:rFonts w:ascii="Lucida Sans Unicode" w:eastAsia="Lucida Sans" w:hAnsi="Lucida Sans Unicode" w:cs="Lucida Sans Unicode"/>
          <w:sz w:val="22"/>
          <w:szCs w:val="22"/>
          <w:lang w:val="es"/>
        </w:rPr>
        <w:t>prensa impresa y digital y de las transmisiones de campañas en los programas de radio y televisión que difundan noticias</w:t>
      </w:r>
      <w:r w:rsidRPr="002A5397">
        <w:rPr>
          <w:rFonts w:ascii="Lucida Sans Unicode" w:eastAsia="Lucida Sans Unicode" w:hAnsi="Lucida Sans Unicode" w:cs="Lucida Sans Unicode"/>
          <w:sz w:val="22"/>
          <w:szCs w:val="22"/>
        </w:rPr>
        <w:t xml:space="preserve"> que son objeto del monitoreo conforme al Catálogo aprobado, así como de prensa impresa y digital.</w:t>
      </w:r>
    </w:p>
    <w:p w14:paraId="303C1F01" w14:textId="7E97A7EF" w:rsidR="007A733F" w:rsidRPr="00E41943"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de las variables de monitoreo –desagregada por género– de las </w:t>
      </w:r>
      <w:r w:rsidRPr="00E41943">
        <w:rPr>
          <w:rFonts w:ascii="Lucida Sans Unicode" w:eastAsia="Lucida Sans Unicode" w:hAnsi="Lucida Sans Unicode" w:cs="Lucida Sans Unicode"/>
          <w:sz w:val="22"/>
          <w:szCs w:val="22"/>
        </w:rPr>
        <w:t xml:space="preserve">candidaturas, </w:t>
      </w:r>
      <w:r w:rsidR="000338F5" w:rsidRPr="00E41943">
        <w:rPr>
          <w:rFonts w:ascii="Lucida Sans Unicode" w:eastAsia="Lucida Sans Unicode" w:hAnsi="Lucida Sans Unicode" w:cs="Lucida Sans Unicode"/>
          <w:sz w:val="22"/>
          <w:szCs w:val="22"/>
        </w:rPr>
        <w:t>para</w:t>
      </w:r>
      <w:r w:rsidRPr="00E41943">
        <w:rPr>
          <w:rFonts w:ascii="Lucida Sans Unicode" w:eastAsia="Lucida Sans Unicode" w:hAnsi="Lucida Sans Unicode" w:cs="Lucida Sans Unicode"/>
          <w:sz w:val="22"/>
          <w:szCs w:val="22"/>
        </w:rPr>
        <w:t xml:space="preserve"> identificar y hacer visibles las diferencias –en el caso de que existan– en el tratamiento otorgado a cada una.</w:t>
      </w:r>
    </w:p>
    <w:p w14:paraId="0D7E3EB6" w14:textId="77777777" w:rsidR="007A733F" w:rsidRPr="00E41943"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E41943">
        <w:rPr>
          <w:rFonts w:ascii="Lucida Sans Unicode" w:eastAsia="Lucida Sans Unicode" w:hAnsi="Lucida Sans Unicode" w:cs="Lucida Sans Unicode"/>
          <w:sz w:val="22"/>
          <w:szCs w:val="22"/>
        </w:rPr>
        <w:t xml:space="preserve">Obtener y analizar la información que permita conocer la presencia de violencia política contra las mujeres </w:t>
      </w:r>
      <w:proofErr w:type="gramStart"/>
      <w:r w:rsidRPr="00E41943">
        <w:rPr>
          <w:rFonts w:ascii="Lucida Sans Unicode" w:eastAsia="Lucida Sans Unicode" w:hAnsi="Lucida Sans Unicode" w:cs="Lucida Sans Unicode"/>
          <w:sz w:val="22"/>
          <w:szCs w:val="22"/>
        </w:rPr>
        <w:t>en razón de</w:t>
      </w:r>
      <w:proofErr w:type="gramEnd"/>
      <w:r w:rsidRPr="00E41943">
        <w:rPr>
          <w:rFonts w:ascii="Lucida Sans Unicode" w:eastAsia="Lucida Sans Unicode" w:hAnsi="Lucida Sans Unicode" w:cs="Lucida Sans Unicode"/>
          <w:sz w:val="22"/>
          <w:szCs w:val="22"/>
        </w:rPr>
        <w:t xml:space="preserve"> género en la cobertura de los programas de radio, televisión y prensa que difundan noticias. Asimismo, identificar, si es el caso, diferentes formas de discriminación debido a la interseccionalidad del género con otros factores, tales como: pertenecer a pueblos o comunidades indígenas, identificarse como persona afromexicana, vivir con alguna discapacidad, pertenecer a la población LGBTTTIQ+, entre otras condiciones sociales;</w:t>
      </w:r>
    </w:p>
    <w:p w14:paraId="3F387B53" w14:textId="78FA8B2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E41943">
        <w:rPr>
          <w:rFonts w:ascii="Lucida Sans Unicode" w:eastAsia="Lucida Sans Unicode" w:hAnsi="Lucida Sans Unicode" w:cs="Lucida Sans Unicode"/>
          <w:sz w:val="22"/>
          <w:szCs w:val="22"/>
        </w:rPr>
        <w:t xml:space="preserve">Obtener y analizar la información que permita conocer la presencia de las candidaturas postuladas por paridad y disposiciones en favor de los grupos en situación de vulnerabilidad, en la cobertura de los programas monitoreados, a fin de identificar los grupos en situación de </w:t>
      </w:r>
      <w:r w:rsidR="000338F5" w:rsidRPr="00E41943">
        <w:rPr>
          <w:rFonts w:ascii="Lucida Sans Unicode" w:eastAsia="Lucida Sans Unicode" w:hAnsi="Lucida Sans Unicode" w:cs="Lucida Sans Unicode"/>
          <w:sz w:val="22"/>
          <w:szCs w:val="22"/>
        </w:rPr>
        <w:t>vulnerabilidad</w:t>
      </w:r>
      <w:r w:rsidRPr="002A5397">
        <w:rPr>
          <w:rFonts w:ascii="Lucida Sans Unicode" w:eastAsia="Lucida Sans Unicode" w:hAnsi="Lucida Sans Unicode" w:cs="Lucida Sans Unicode"/>
          <w:sz w:val="22"/>
          <w:szCs w:val="22"/>
        </w:rPr>
        <w:t xml:space="preserve"> y/o históricamente discriminados que se están visibilizando en los espacios noticiosos de radio, televisión y prensa;</w:t>
      </w:r>
    </w:p>
    <w:p w14:paraId="74DFE342"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información que permita identificar cualquier forma de discriminación hacia las candidaturas en el tratamiento que otorgan los programas de radio, televisión y prensa que difundan noticias;</w:t>
      </w:r>
    </w:p>
    <w:p w14:paraId="4C1E5F73"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Obtener y analizar la información que permita conocer la cobertura que los programas monitoreados otorgan a las campañas en relación con los temas con los que se vincula a las candidaturas, partidos políticos y coaliciones;</w:t>
      </w:r>
    </w:p>
    <w:p w14:paraId="44409E03"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la información que permita conocer el enfoque de a cobertura que los programas monitoreados otorgan a las candidaturas durante las campañas, respectivamente excepto en los programas de “debate, opinión y análisis”, los de “espectáculos o de revista” y en los géneros de “opinión y análisis” y “debate”. Esto debido a que la variable que mide el enfoque de la cobertura se aplica sólo a las piezas de monitoreo valoradas en términos de la variable 3. Valoración de la información.</w:t>
      </w:r>
    </w:p>
    <w:p w14:paraId="7DFAADC1"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la información que permita conocer el enfoque de la cobertura que los programas monitoreados otorgan a las candidaturas durante las campañas.</w:t>
      </w:r>
    </w:p>
    <w:p w14:paraId="14E8CF0F"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la información sobre el tratamiento que los programas y notas monitoreadas otorgan a los actos de violencia que se ejercen en contra de las candidaturas durante las campañas;</w:t>
      </w:r>
    </w:p>
    <w:p w14:paraId="425C355C" w14:textId="77777777"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Analizar cualitativamente la información recogida en el monitoreo de campañas electorales, a la luz de los acontecimientos políticos y revelaciones periodísticas relevantes que ocurran durante dicho periodo;</w:t>
      </w:r>
    </w:p>
    <w:p w14:paraId="6677EC20" w14:textId="12A490A3" w:rsidR="007A733F" w:rsidRPr="00E41943"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Difundir los resultados del </w:t>
      </w:r>
      <w:r w:rsidRPr="00E41943">
        <w:rPr>
          <w:rFonts w:ascii="Lucida Sans Unicode" w:eastAsia="Lucida Sans Unicode" w:hAnsi="Lucida Sans Unicode" w:cs="Lucida Sans Unicode"/>
          <w:sz w:val="22"/>
          <w:szCs w:val="22"/>
        </w:rPr>
        <w:t xml:space="preserve">monitoreo </w:t>
      </w:r>
      <w:r w:rsidR="000338F5" w:rsidRPr="00E41943">
        <w:rPr>
          <w:rFonts w:ascii="Lucida Sans Unicode" w:eastAsia="Lucida Sans Unicode" w:hAnsi="Lucida Sans Unicode" w:cs="Lucida Sans Unicode"/>
          <w:sz w:val="22"/>
          <w:szCs w:val="22"/>
        </w:rPr>
        <w:t>semanalmente mediante</w:t>
      </w:r>
      <w:r w:rsidRPr="00E41943">
        <w:rPr>
          <w:rFonts w:ascii="Lucida Sans Unicode" w:eastAsia="Lucida Sans Unicode" w:hAnsi="Lucida Sans Unicode" w:cs="Lucida Sans Unicode"/>
          <w:sz w:val="22"/>
          <w:szCs w:val="22"/>
        </w:rPr>
        <w:t xml:space="preserve"> tiempos destinados a la comunicación social del Instituto Electoral y de Participación Ciudadana, su portal de internet y redes sociales, así como en los medios informativos que, en su caso, determine el Consejo General.</w:t>
      </w:r>
    </w:p>
    <w:p w14:paraId="21AA826F" w14:textId="6706535B" w:rsidR="007A733F" w:rsidRPr="002A5397" w:rsidRDefault="007A733F" w:rsidP="007A733F">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E41943">
        <w:rPr>
          <w:rFonts w:ascii="Lucida Sans Unicode" w:eastAsia="Lucida Sans Unicode" w:hAnsi="Lucida Sans Unicode" w:cs="Lucida Sans Unicode"/>
          <w:sz w:val="22"/>
          <w:szCs w:val="22"/>
        </w:rPr>
        <w:t xml:space="preserve">Promover la reflexión, discusión y análisis de los resultados del monitoreo en instituciones académicas, medios de comunicación y organizaciones de la sociedad civil, </w:t>
      </w:r>
      <w:r w:rsidR="000338F5" w:rsidRPr="00E41943">
        <w:rPr>
          <w:rFonts w:ascii="Lucida Sans Unicode" w:eastAsia="Lucida Sans Unicode" w:hAnsi="Lucida Sans Unicode" w:cs="Lucida Sans Unicode"/>
          <w:sz w:val="22"/>
          <w:szCs w:val="22"/>
        </w:rPr>
        <w:t>y</w:t>
      </w:r>
      <w:r w:rsidRPr="00E41943">
        <w:rPr>
          <w:rFonts w:ascii="Lucida Sans Unicode" w:eastAsia="Lucida Sans Unicode" w:hAnsi="Lucida Sans Unicode" w:cs="Lucida Sans Unicode"/>
          <w:sz w:val="22"/>
          <w:szCs w:val="22"/>
        </w:rPr>
        <w:t xml:space="preserve"> proporcionar datos </w:t>
      </w:r>
      <w:r w:rsidR="000338F5" w:rsidRPr="00E41943">
        <w:rPr>
          <w:rFonts w:ascii="Lucida Sans Unicode" w:eastAsia="Lucida Sans Unicode" w:hAnsi="Lucida Sans Unicode" w:cs="Lucida Sans Unicode"/>
          <w:sz w:val="22"/>
          <w:szCs w:val="22"/>
        </w:rPr>
        <w:t xml:space="preserve">para realizar </w:t>
      </w:r>
      <w:r w:rsidRPr="00E41943">
        <w:rPr>
          <w:rFonts w:ascii="Lucida Sans Unicode" w:eastAsia="Lucida Sans Unicode" w:hAnsi="Lucida Sans Unicode" w:cs="Lucida Sans Unicode"/>
          <w:sz w:val="22"/>
          <w:szCs w:val="22"/>
        </w:rPr>
        <w:t>estudios</w:t>
      </w:r>
      <w:r w:rsidRPr="002A5397">
        <w:rPr>
          <w:rFonts w:ascii="Lucida Sans Unicode" w:eastAsia="Lucida Sans Unicode" w:hAnsi="Lucida Sans Unicode" w:cs="Lucida Sans Unicode"/>
          <w:sz w:val="22"/>
          <w:szCs w:val="22"/>
        </w:rPr>
        <w:t xml:space="preserve"> académicos sobre la equidad en presencia en los programas que difunden noticias en radio, televisión y prensa.</w:t>
      </w:r>
    </w:p>
    <w:p w14:paraId="255AAB00" w14:textId="77777777" w:rsidR="007A733F" w:rsidRDefault="007A733F" w:rsidP="007A733F">
      <w:pPr>
        <w:spacing w:line="276" w:lineRule="auto"/>
        <w:jc w:val="both"/>
        <w:rPr>
          <w:rFonts w:ascii="Lucida Sans Unicode" w:eastAsia="Lucida Sans" w:hAnsi="Lucida Sans Unicode" w:cs="Lucida Sans Unicode"/>
          <w:b/>
          <w:bCs/>
          <w:sz w:val="22"/>
          <w:szCs w:val="22"/>
        </w:rPr>
      </w:pPr>
    </w:p>
    <w:p w14:paraId="0B5A9B1B" w14:textId="77777777" w:rsidR="0091423B" w:rsidRPr="002A5397" w:rsidRDefault="0091423B" w:rsidP="007A733F">
      <w:pPr>
        <w:spacing w:line="276" w:lineRule="auto"/>
        <w:jc w:val="both"/>
        <w:rPr>
          <w:rFonts w:ascii="Lucida Sans Unicode" w:eastAsia="Lucida Sans" w:hAnsi="Lucida Sans Unicode" w:cs="Lucida Sans Unicode"/>
          <w:b/>
          <w:bCs/>
          <w:sz w:val="22"/>
          <w:szCs w:val="22"/>
        </w:rPr>
      </w:pPr>
    </w:p>
    <w:p w14:paraId="225EEE34" w14:textId="77777777" w:rsidR="007A733F" w:rsidRPr="002A5397" w:rsidRDefault="007A733F" w:rsidP="007A733F">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w:hAnsi="Lucida Sans Unicode" w:cs="Lucida Sans Unicode"/>
          <w:b/>
          <w:bCs/>
          <w:sz w:val="22"/>
          <w:szCs w:val="22"/>
        </w:rPr>
        <w:lastRenderedPageBreak/>
        <w:t>3. Pe</w:t>
      </w:r>
      <w:r w:rsidRPr="002A5397">
        <w:rPr>
          <w:rFonts w:ascii="Lucida Sans Unicode" w:eastAsia="Lucida Sans Unicode" w:hAnsi="Lucida Sans Unicode" w:cs="Lucida Sans Unicode"/>
          <w:b/>
          <w:bCs/>
          <w:sz w:val="22"/>
          <w:szCs w:val="22"/>
        </w:rPr>
        <w:t>rsonas sujetas para monitorear:</w:t>
      </w:r>
    </w:p>
    <w:p w14:paraId="2EE4F425"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determinan para delimitar el universo de las personas sujetas a ser monitoreadas. El monitoreo considerará sólo aquellas menciones sobre las campañas hechas por los siguientes agentes o personas, desagregados por género (mujer, hombre o personas no binarias que se identifiquen expresamente como tales): </w:t>
      </w:r>
    </w:p>
    <w:p w14:paraId="2076EC36"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D509303" w14:textId="77777777" w:rsidR="007A733F" w:rsidRPr="002A5397" w:rsidRDefault="007A733F" w:rsidP="007A733F">
      <w:pPr>
        <w:pStyle w:val="Prrafodelista"/>
        <w:numPr>
          <w:ilvl w:val="0"/>
          <w:numId w:val="2"/>
        </w:num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Del medio de comunicación de radio, televisión o prensa: </w:t>
      </w:r>
    </w:p>
    <w:p w14:paraId="672480D3" w14:textId="77777777" w:rsidR="007A733F" w:rsidRPr="002A5397" w:rsidRDefault="007A733F" w:rsidP="007A733F">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conductoras. </w:t>
      </w:r>
    </w:p>
    <w:p w14:paraId="7E6F1B54" w14:textId="77777777" w:rsidR="007A733F" w:rsidRPr="002A5397" w:rsidRDefault="007A733F" w:rsidP="007A733F">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reporteras o locutoras. </w:t>
      </w:r>
    </w:p>
    <w:p w14:paraId="07786F50" w14:textId="77777777" w:rsidR="007A733F" w:rsidRPr="002A5397" w:rsidRDefault="007A733F" w:rsidP="007A733F">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analistas de información. </w:t>
      </w:r>
    </w:p>
    <w:p w14:paraId="3253050A" w14:textId="77777777" w:rsidR="007A733F" w:rsidRPr="002A5397" w:rsidRDefault="007A733F" w:rsidP="007A733F">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Cualquier voz en off. </w:t>
      </w:r>
    </w:p>
    <w:p w14:paraId="35F51438" w14:textId="77777777" w:rsidR="007A733F" w:rsidRPr="002A5397" w:rsidRDefault="007A733F" w:rsidP="007A733F">
      <w:pPr>
        <w:spacing w:line="276" w:lineRule="auto"/>
        <w:ind w:left="450"/>
        <w:jc w:val="both"/>
        <w:rPr>
          <w:rFonts w:ascii="Lucida Sans Unicode" w:eastAsia="Lucida Sans Unicode" w:hAnsi="Lucida Sans Unicode" w:cs="Lucida Sans Unicode"/>
          <w:sz w:val="22"/>
          <w:szCs w:val="22"/>
        </w:rPr>
      </w:pPr>
    </w:p>
    <w:p w14:paraId="16157C0B" w14:textId="77777777" w:rsidR="007A733F" w:rsidRPr="002A5397" w:rsidRDefault="007A733F" w:rsidP="007A733F">
      <w:pPr>
        <w:pStyle w:val="Prrafodelista"/>
        <w:numPr>
          <w:ilvl w:val="0"/>
          <w:numId w:val="2"/>
        </w:num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Las figuras políticas: </w:t>
      </w:r>
    </w:p>
    <w:p w14:paraId="5144615A"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Candidaturas de cualquier partido político o coalición, en los términos expresados en los objetivos específicos de la presente metodología. </w:t>
      </w:r>
    </w:p>
    <w:p w14:paraId="47578BBE"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Candidaturas independientes. </w:t>
      </w:r>
    </w:p>
    <w:p w14:paraId="0498CDE5"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Dirigencias de los partidos políticos. </w:t>
      </w:r>
    </w:p>
    <w:p w14:paraId="751F83CF"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Gubernatura del estado de Jalisco.</w:t>
      </w:r>
    </w:p>
    <w:p w14:paraId="55109030"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Secretarías de Estado.</w:t>
      </w:r>
    </w:p>
    <w:p w14:paraId="7778622B"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Presidencias municipales, regidurías y sindicaturas.</w:t>
      </w:r>
    </w:p>
    <w:p w14:paraId="605AF891"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 líder de bancada o fracción partidista.</w:t>
      </w:r>
    </w:p>
    <w:p w14:paraId="1CFEB0B7"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líderes morales o históricos (siempre que sean anunciados así por las personas conductoras, reporteras, locutoras o analistas).</w:t>
      </w:r>
    </w:p>
    <w:p w14:paraId="71CE0E61" w14:textId="77777777" w:rsidR="007A733F" w:rsidRPr="002A5397" w:rsidRDefault="007A733F" w:rsidP="007A733F">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Las figuras políticas relevantes de las estructuras partidistas que se relacionen con las etapas electorales que se monitorean (siempre que las personas conductoras, reporteras, locutoras o analistas o voz en off que mencionen el cargo específico que desempeñan).</w:t>
      </w:r>
    </w:p>
    <w:p w14:paraId="090A9E65"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776B459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Cuando en estas especificaciones se mencione el término "Personas sujetas de ser monitoreadas” debe entender que quedan comprendidos las señaladas en el párrafo anterior.</w:t>
      </w:r>
    </w:p>
    <w:p w14:paraId="695A3EFF"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62FA7DC" w14:textId="77777777" w:rsidR="007A733F" w:rsidRPr="002A5397" w:rsidRDefault="007A733F" w:rsidP="007A733F">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CRITERIOS METODOLÓGICOS</w:t>
      </w:r>
    </w:p>
    <w:p w14:paraId="2D4779FD"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A1FBB4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Con el fin de obtener resultados más exactos en el análisis del monitoreo, se adoptarán diversos criterios metodológicos, que se precisan a continuación:</w:t>
      </w:r>
    </w:p>
    <w:p w14:paraId="1E612B07"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0BC6BE9"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1. Unidades de análisis: </w:t>
      </w:r>
    </w:p>
    <w:p w14:paraId="27847E3F"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analizarán piezas de monitoreo, piezas informativas y valoraciones.</w:t>
      </w:r>
    </w:p>
    <w:p w14:paraId="20EBFDFF"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87BE194" w14:textId="77777777" w:rsidR="007A733F" w:rsidRPr="002A5397" w:rsidRDefault="007A733F" w:rsidP="007A733F">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Pieza de monitoreo. </w:t>
      </w:r>
    </w:p>
    <w:p w14:paraId="6389983F" w14:textId="4F60FDFB"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Unidad de análisis </w:t>
      </w:r>
      <w:r w:rsidR="00271E56" w:rsidRPr="00E41943">
        <w:rPr>
          <w:rFonts w:ascii="Lucida Sans Unicode" w:eastAsia="Lucida Sans" w:hAnsi="Lucida Sans Unicode" w:cs="Lucida Sans Unicode"/>
          <w:sz w:val="22"/>
          <w:szCs w:val="22"/>
        </w:rPr>
        <w:t>con</w:t>
      </w:r>
      <w:r w:rsidRPr="002A5397">
        <w:rPr>
          <w:rFonts w:ascii="Lucida Sans Unicode" w:eastAsia="Lucida Sans" w:hAnsi="Lucida Sans Unicode" w:cs="Lucida Sans Unicode"/>
          <w:sz w:val="22"/>
          <w:szCs w:val="22"/>
        </w:rPr>
        <w:t xml:space="preserve"> todas las variables, es decir, la fracción o las fracciones generadas por la división de la información presentada a lo largo de la transmisión del noticiario. En la nomenclatura de esta metodología, una pieza de monitoreo equivale a una mención.</w:t>
      </w:r>
    </w:p>
    <w:p w14:paraId="30A28C8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6F67A4C" w14:textId="77777777" w:rsidR="007A733F" w:rsidRPr="002A5397" w:rsidRDefault="007A733F" w:rsidP="007A733F">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Pieza informativa. </w:t>
      </w:r>
    </w:p>
    <w:p w14:paraId="18BEB298"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Unidad completa de información que se define por las características propias del género periodístico del que se trate. Por ejemplo, un reportaje puede presentarse en el cuerpo del noticiario y en el resumen informativo. En ese caso, se trata de una sola pieza informativa, pero se toman como dos piezas de monitoreo porque se suman los tiempos que haya registrado en ambos casos, lo cual permite una mayor precisión.</w:t>
      </w:r>
    </w:p>
    <w:p w14:paraId="66D623C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02813E3" w14:textId="77777777" w:rsidR="007A733F" w:rsidRPr="002A5397" w:rsidRDefault="007A733F" w:rsidP="007A733F">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 Valoraciones. </w:t>
      </w:r>
    </w:p>
    <w:p w14:paraId="5C8FCFF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clasifica como información valorada aquella que presente verbalmente adjetivos calificativos o frases idiomáticas que se utilicen como adjetivos y sean mencionadas por la persona conductora o la persona reportera del noticiero.</w:t>
      </w:r>
    </w:p>
    <w:p w14:paraId="142940A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DA1C998" w14:textId="77777777" w:rsidR="007A733F" w:rsidRPr="002A5397" w:rsidRDefault="007A733F" w:rsidP="007A733F">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LAS VARIABLES QUE SE ANALIZARÁN SON:</w:t>
      </w:r>
    </w:p>
    <w:p w14:paraId="12BF82EB"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580E3BC6"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Tiempos de transmisión;</w:t>
      </w:r>
    </w:p>
    <w:p w14:paraId="351802EE"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Género periodístico;</w:t>
      </w:r>
    </w:p>
    <w:p w14:paraId="753542CB"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Valoración de la información;</w:t>
      </w:r>
    </w:p>
    <w:p w14:paraId="175059E3"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Recursos técnicos utilizados para presentar la información;</w:t>
      </w:r>
    </w:p>
    <w:p w14:paraId="009521ED"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Importancia (jerarquización) de las noticias; </w:t>
      </w:r>
    </w:p>
    <w:p w14:paraId="74432702"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Registro de encuestas o sondeos de opinión;</w:t>
      </w:r>
    </w:p>
    <w:p w14:paraId="4F3C747C"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Igualdad de género y no discriminación;</w:t>
      </w:r>
    </w:p>
    <w:p w14:paraId="5D4D88B2" w14:textId="77777777" w:rsidR="007A733F" w:rsidRPr="002A5397" w:rsidRDefault="007A733F" w:rsidP="007A733F">
      <w:pPr>
        <w:pStyle w:val="Prrafodelista"/>
        <w:numPr>
          <w:ilvl w:val="2"/>
          <w:numId w:val="4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Pronombre de la persona de la enunciación.</w:t>
      </w:r>
    </w:p>
    <w:p w14:paraId="0281F1BB" w14:textId="77777777" w:rsidR="007A733F" w:rsidRPr="002A5397" w:rsidRDefault="007A733F" w:rsidP="007A733F">
      <w:pPr>
        <w:pStyle w:val="Prrafodelista"/>
        <w:numPr>
          <w:ilvl w:val="2"/>
          <w:numId w:val="4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Uso de lenguaje incluyente y no sexista.</w:t>
      </w:r>
    </w:p>
    <w:p w14:paraId="4E2336F9"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Violencia política contra las mujeres </w:t>
      </w:r>
      <w:proofErr w:type="gramStart"/>
      <w:r w:rsidRPr="002A5397">
        <w:rPr>
          <w:rFonts w:ascii="Lucida Sans Unicode" w:eastAsia="Lucida Sans" w:hAnsi="Lucida Sans Unicode" w:cs="Lucida Sans Unicode"/>
          <w:sz w:val="22"/>
          <w:szCs w:val="22"/>
        </w:rPr>
        <w:t>en razón de</w:t>
      </w:r>
      <w:proofErr w:type="gramEnd"/>
      <w:r w:rsidRPr="002A5397">
        <w:rPr>
          <w:rFonts w:ascii="Lucida Sans Unicode" w:eastAsia="Lucida Sans" w:hAnsi="Lucida Sans Unicode" w:cs="Lucida Sans Unicode"/>
          <w:sz w:val="22"/>
          <w:szCs w:val="22"/>
        </w:rPr>
        <w:t xml:space="preserve"> género;</w:t>
      </w:r>
    </w:p>
    <w:p w14:paraId="3800D676" w14:textId="77777777" w:rsidR="007A733F" w:rsidRPr="002A5397" w:rsidRDefault="007A733F" w:rsidP="007A733F">
      <w:pPr>
        <w:pStyle w:val="Prrafodelista"/>
        <w:numPr>
          <w:ilvl w:val="2"/>
          <w:numId w:val="46"/>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Presencia de roles o estereotipos de género.</w:t>
      </w:r>
    </w:p>
    <w:p w14:paraId="13303BD8"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Enfoque de la cobertura que dan los medios a las candidaturas;</w:t>
      </w:r>
    </w:p>
    <w:p w14:paraId="3C74922E"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Candidaturas postuladas mediante disposiciones de paridad y disposiciones en favor de los grupos en situación de vulnerabilidad;</w:t>
      </w:r>
    </w:p>
    <w:p w14:paraId="5F18B7D7"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Presencia de estereotipos relacionados con grupos en situación de vulnerabilidad y/o históricamente discriminados;</w:t>
      </w:r>
    </w:p>
    <w:p w14:paraId="525197BC"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Vínculo de temas de interés público con figuras políticas; </w:t>
      </w:r>
    </w:p>
    <w:p w14:paraId="1F36DEF7"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Violencia política contra las personas pertenecientes a alguno de los grupos en situación de vulnerabilidad y/o históricamente discriminados; y</w:t>
      </w:r>
    </w:p>
    <w:p w14:paraId="17147124" w14:textId="77777777" w:rsidR="007A733F" w:rsidRPr="002A5397" w:rsidRDefault="007A733F" w:rsidP="007A733F">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Violencia política contra las candidaturas.</w:t>
      </w:r>
    </w:p>
    <w:p w14:paraId="06452987"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656E368"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 continuación, se desarrollan las variables para el monitoreo de las transmisiones que se incluirán conforme a la metodología sobre las campañas electorales para </w:t>
      </w:r>
      <w:r w:rsidRPr="002A5397">
        <w:rPr>
          <w:rFonts w:ascii="Lucida Sans Unicode" w:eastAsia="Lucida Sans Unicode" w:hAnsi="Lucida Sans Unicode" w:cs="Lucida Sans Unicode"/>
          <w:sz w:val="22"/>
          <w:szCs w:val="22"/>
        </w:rPr>
        <w:t>cada partido político, coalición o por la vía independiente,</w:t>
      </w:r>
      <w:r w:rsidRPr="002A5397">
        <w:rPr>
          <w:rFonts w:ascii="Lucida Sans Unicode" w:eastAsia="Lucida Sans" w:hAnsi="Lucida Sans Unicode" w:cs="Lucida Sans Unicode"/>
          <w:color w:val="FF0000"/>
          <w:sz w:val="22"/>
          <w:szCs w:val="22"/>
        </w:rPr>
        <w:t xml:space="preserve"> </w:t>
      </w:r>
      <w:r w:rsidRPr="002A5397">
        <w:rPr>
          <w:rFonts w:ascii="Lucida Sans Unicode" w:eastAsia="Lucida Sans" w:hAnsi="Lucida Sans Unicode" w:cs="Lucida Sans Unicode"/>
          <w:sz w:val="22"/>
          <w:szCs w:val="22"/>
        </w:rPr>
        <w:t>así como a las candidaturas a gubernatura, diputaciones y munícipes del Proceso Electoral Local Concurrente 2023-2024, de conformidad a lo siguiente:</w:t>
      </w:r>
    </w:p>
    <w:p w14:paraId="6E5ECB9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5B4821F" w14:textId="77777777" w:rsidR="007A733F" w:rsidRPr="000A564F" w:rsidRDefault="007A733F" w:rsidP="007A733F">
      <w:pPr>
        <w:pStyle w:val="Prrafodelista"/>
        <w:numPr>
          <w:ilvl w:val="3"/>
          <w:numId w:val="16"/>
        </w:numPr>
        <w:spacing w:line="276" w:lineRule="auto"/>
        <w:ind w:left="1134" w:hanging="283"/>
        <w:jc w:val="both"/>
        <w:rPr>
          <w:rFonts w:ascii="Lucida Sans Unicode" w:eastAsia="Lucida Sans" w:hAnsi="Lucida Sans Unicode" w:cs="Lucida Sans Unicode"/>
          <w:b/>
          <w:bCs/>
          <w:color w:val="000000"/>
          <w:sz w:val="22"/>
          <w:szCs w:val="22"/>
        </w:rPr>
      </w:pPr>
      <w:r w:rsidRPr="000A564F">
        <w:rPr>
          <w:rFonts w:ascii="Lucida Sans Unicode" w:eastAsia="Lucida Sans" w:hAnsi="Lucida Sans Unicode" w:cs="Lucida Sans Unicode"/>
          <w:b/>
          <w:bCs/>
          <w:color w:val="006666"/>
          <w:sz w:val="22"/>
          <w:szCs w:val="22"/>
        </w:rPr>
        <w:t>Tiempos de transmisión</w:t>
      </w:r>
    </w:p>
    <w:p w14:paraId="38F0B043" w14:textId="77777777" w:rsidR="007A733F" w:rsidRPr="000A564F" w:rsidRDefault="007A733F" w:rsidP="007A733F">
      <w:pPr>
        <w:spacing w:line="276" w:lineRule="auto"/>
        <w:jc w:val="both"/>
        <w:rPr>
          <w:rFonts w:ascii="Lucida Sans Unicode" w:eastAsia="Lucida Sans" w:hAnsi="Lucida Sans Unicode" w:cs="Lucida Sans Unicode"/>
          <w:color w:val="000000" w:themeColor="text1"/>
          <w:sz w:val="22"/>
          <w:szCs w:val="22"/>
        </w:rPr>
      </w:pPr>
    </w:p>
    <w:p w14:paraId="04A6BB62" w14:textId="77777777" w:rsidR="007A733F" w:rsidRPr="000A564F" w:rsidRDefault="007A733F" w:rsidP="007A733F">
      <w:pPr>
        <w:spacing w:line="276" w:lineRule="auto"/>
        <w:jc w:val="both"/>
        <w:rPr>
          <w:rFonts w:ascii="Lucida Sans Unicode" w:eastAsia="Lucida Sans" w:hAnsi="Lucida Sans Unicode" w:cs="Lucida Sans Unicode"/>
          <w:b/>
          <w:bCs/>
          <w:color w:val="000000"/>
          <w:sz w:val="22"/>
          <w:szCs w:val="22"/>
        </w:rPr>
      </w:pPr>
      <w:r w:rsidRPr="000A564F">
        <w:rPr>
          <w:rFonts w:ascii="Lucida Sans Unicode" w:eastAsia="Lucida Sans" w:hAnsi="Lucida Sans Unicode" w:cs="Lucida Sans Unicode"/>
          <w:color w:val="000000" w:themeColor="text1"/>
          <w:sz w:val="22"/>
          <w:szCs w:val="22"/>
        </w:rPr>
        <w:t xml:space="preserve">Consiste en el tiempo que cada programa </w:t>
      </w:r>
      <w:r w:rsidRPr="000A564F">
        <w:rPr>
          <w:rFonts w:ascii="Lucida Sans Unicode" w:eastAsia="Lucida Sans" w:hAnsi="Lucida Sans Unicode" w:cs="Lucida Sans Unicode"/>
          <w:sz w:val="22"/>
          <w:szCs w:val="22"/>
        </w:rPr>
        <w:t>de noticias dedica a la difusión de las campañas electorales de las personas sujetas de ser monitoreadas</w:t>
      </w:r>
      <w:r w:rsidRPr="000A564F">
        <w:rPr>
          <w:rFonts w:ascii="Lucida Sans Unicode" w:eastAsia="Lucida Sans" w:hAnsi="Lucida Sans Unicode" w:cs="Lucida Sans Unicode"/>
          <w:color w:val="000000" w:themeColor="text1"/>
          <w:sz w:val="22"/>
          <w:szCs w:val="22"/>
        </w:rPr>
        <w:t>, en los términos expresados en el objetivo del presente ANEXO técnico.</w:t>
      </w:r>
    </w:p>
    <w:p w14:paraId="0B6F4531" w14:textId="77777777" w:rsidR="007A733F" w:rsidRPr="000A564F" w:rsidRDefault="007A733F" w:rsidP="007A733F">
      <w:pPr>
        <w:spacing w:line="276" w:lineRule="auto"/>
        <w:jc w:val="both"/>
        <w:rPr>
          <w:rFonts w:ascii="Lucida Sans Unicode" w:eastAsia="Lucida Sans" w:hAnsi="Lucida Sans Unicode" w:cs="Lucida Sans Unicode"/>
          <w:b/>
          <w:sz w:val="22"/>
          <w:szCs w:val="22"/>
        </w:rPr>
      </w:pPr>
    </w:p>
    <w:p w14:paraId="46BE312E" w14:textId="77777777" w:rsidR="007A733F" w:rsidRPr="000A564F" w:rsidRDefault="007A733F" w:rsidP="007A733F">
      <w:pPr>
        <w:spacing w:line="276" w:lineRule="auto"/>
        <w:jc w:val="both"/>
        <w:rPr>
          <w:rFonts w:ascii="Lucida Sans Unicode" w:eastAsia="Lucida Sans" w:hAnsi="Lucida Sans Unicode" w:cs="Lucida Sans Unicode"/>
          <w:color w:val="006666"/>
          <w:sz w:val="22"/>
          <w:szCs w:val="22"/>
        </w:rPr>
      </w:pPr>
      <w:r w:rsidRPr="000A564F">
        <w:rPr>
          <w:rFonts w:ascii="Lucida Sans Unicode" w:eastAsia="Lucida Sans" w:hAnsi="Lucida Sans Unicode" w:cs="Lucida Sans Unicode"/>
          <w:color w:val="006666"/>
          <w:sz w:val="22"/>
          <w:szCs w:val="22"/>
        </w:rPr>
        <w:t>Método para evaluar los “Tiempos de transmisión”:</w:t>
      </w:r>
    </w:p>
    <w:p w14:paraId="09719D63" w14:textId="77777777" w:rsidR="007A733F" w:rsidRPr="000A564F" w:rsidRDefault="007A733F" w:rsidP="007A733F">
      <w:pPr>
        <w:spacing w:line="276" w:lineRule="auto"/>
        <w:jc w:val="both"/>
        <w:rPr>
          <w:rFonts w:ascii="Lucida Sans Unicode" w:eastAsia="Lucida Sans" w:hAnsi="Lucida Sans Unicode" w:cs="Lucida Sans Unicode"/>
          <w:b/>
          <w:bCs/>
          <w:sz w:val="22"/>
          <w:szCs w:val="22"/>
        </w:rPr>
      </w:pPr>
    </w:p>
    <w:p w14:paraId="78ABA98E" w14:textId="3500ADA3" w:rsidR="007A733F" w:rsidRPr="000A564F" w:rsidRDefault="00271E56"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sz w:val="22"/>
          <w:szCs w:val="22"/>
        </w:rPr>
      </w:pPr>
      <w:r w:rsidRPr="000A564F">
        <w:rPr>
          <w:rFonts w:ascii="Lucida Sans Unicode" w:eastAsia="Lucida Sans" w:hAnsi="Lucida Sans Unicode" w:cs="Lucida Sans Unicode"/>
          <w:color w:val="000000" w:themeColor="text1"/>
          <w:sz w:val="22"/>
          <w:szCs w:val="22"/>
        </w:rPr>
        <w:t xml:space="preserve">Se medirá el tiempo efectivo, en minutos y segundos, destinado a la información sobre las campañas electorales de cada persona sujeta a ser monitoreada, dentro de cada programa que difunda noticias, distinguiendo entre cada una. </w:t>
      </w:r>
    </w:p>
    <w:p w14:paraId="319AFCCB" w14:textId="77777777" w:rsidR="00271E56" w:rsidRPr="000A564F" w:rsidRDefault="00271E56" w:rsidP="00271E56">
      <w:pPr>
        <w:pStyle w:val="Prrafodelista"/>
        <w:pBdr>
          <w:top w:val="nil"/>
          <w:left w:val="nil"/>
          <w:bottom w:val="nil"/>
          <w:right w:val="nil"/>
          <w:between w:val="nil"/>
        </w:pBdr>
        <w:spacing w:line="276" w:lineRule="auto"/>
        <w:jc w:val="both"/>
        <w:rPr>
          <w:rFonts w:ascii="Lucida Sans Unicode" w:eastAsia="Lucida Sans" w:hAnsi="Lucida Sans Unicode" w:cs="Lucida Sans Unicode"/>
          <w:sz w:val="22"/>
          <w:szCs w:val="22"/>
        </w:rPr>
      </w:pPr>
    </w:p>
    <w:p w14:paraId="6C94AD9C" w14:textId="77777777" w:rsidR="007A733F" w:rsidRPr="000A564F" w:rsidRDefault="007A733F"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Se registrará el tiempo otorgado a cada una de las personas sujetas de ser monitoreadas, y se presentará como proporción (en porcentaje) del total otorgado a todos los partidos políticos, coaliciones y candidaturas independientes.</w:t>
      </w:r>
    </w:p>
    <w:p w14:paraId="1ED531C9" w14:textId="77777777" w:rsidR="007A733F" w:rsidRPr="000A564F" w:rsidRDefault="007A733F" w:rsidP="007A733F">
      <w:pPr>
        <w:spacing w:line="276" w:lineRule="auto"/>
        <w:jc w:val="both"/>
        <w:rPr>
          <w:rFonts w:ascii="Lucida Sans Unicode" w:eastAsia="Lucida Sans" w:hAnsi="Lucida Sans Unicode" w:cs="Lucida Sans Unicode"/>
          <w:sz w:val="22"/>
          <w:szCs w:val="22"/>
        </w:rPr>
      </w:pPr>
    </w:p>
    <w:p w14:paraId="73E3A616" w14:textId="79D60028" w:rsidR="007A733F" w:rsidRPr="000A564F" w:rsidRDefault="00271E56"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Cuando se informa</w:t>
      </w:r>
      <w:r w:rsidR="007A733F" w:rsidRPr="000A564F">
        <w:rPr>
          <w:rFonts w:ascii="Lucida Sans Unicode" w:eastAsia="Lucida Sans" w:hAnsi="Lucida Sans Unicode" w:cs="Lucida Sans Unicode"/>
          <w:color w:val="000000" w:themeColor="text1"/>
          <w:sz w:val="22"/>
          <w:szCs w:val="22"/>
        </w:rPr>
        <w:t xml:space="preserve"> sobre las campañas estatales de las personas sujetas de ser monitoreadas de manera general o respecto de un conjunto de partidos o candidaturas, se medirá el tiempo por separado destinado a cada persona </w:t>
      </w:r>
      <w:r w:rsidRPr="000A564F">
        <w:rPr>
          <w:rFonts w:ascii="Lucida Sans Unicode" w:eastAsia="Lucida Sans" w:hAnsi="Lucida Sans Unicode" w:cs="Lucida Sans Unicode"/>
          <w:color w:val="000000" w:themeColor="text1"/>
          <w:sz w:val="22"/>
          <w:szCs w:val="22"/>
        </w:rPr>
        <w:t xml:space="preserve">sujeta </w:t>
      </w:r>
      <w:r w:rsidR="007A733F" w:rsidRPr="000A564F">
        <w:rPr>
          <w:rFonts w:ascii="Lucida Sans Unicode" w:eastAsia="Lucida Sans" w:hAnsi="Lucida Sans Unicode" w:cs="Lucida Sans Unicode"/>
          <w:color w:val="000000" w:themeColor="text1"/>
          <w:sz w:val="22"/>
          <w:szCs w:val="22"/>
        </w:rPr>
        <w:t>de ser monitoreada.</w:t>
      </w:r>
    </w:p>
    <w:p w14:paraId="7F67916D" w14:textId="77777777" w:rsidR="007A733F" w:rsidRPr="000A564F" w:rsidRDefault="007A733F" w:rsidP="007A733F">
      <w:pPr>
        <w:spacing w:line="276" w:lineRule="auto"/>
        <w:jc w:val="both"/>
        <w:rPr>
          <w:rFonts w:ascii="Lucida Sans Unicode" w:eastAsia="Lucida Sans" w:hAnsi="Lucida Sans Unicode" w:cs="Lucida Sans Unicode"/>
          <w:sz w:val="22"/>
          <w:szCs w:val="22"/>
        </w:rPr>
      </w:pPr>
    </w:p>
    <w:p w14:paraId="4342F11E" w14:textId="77777777" w:rsidR="007A733F" w:rsidRPr="000A564F" w:rsidRDefault="007A733F"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El tiempo total dedicado a las campañas electorales de cada partido político o coalición será la suma de los tiempos registrados correspondientes a cada uno de los géneros periodísticos utilizados para emitir la información.</w:t>
      </w:r>
    </w:p>
    <w:p w14:paraId="7A28E2BD" w14:textId="77777777" w:rsidR="007A733F" w:rsidRPr="000A564F" w:rsidRDefault="007A733F" w:rsidP="007A733F">
      <w:pPr>
        <w:spacing w:line="276" w:lineRule="auto"/>
        <w:jc w:val="both"/>
        <w:rPr>
          <w:rFonts w:ascii="Lucida Sans Unicode" w:eastAsia="Lucida Sans" w:hAnsi="Lucida Sans Unicode" w:cs="Lucida Sans Unicode"/>
          <w:sz w:val="22"/>
          <w:szCs w:val="22"/>
        </w:rPr>
      </w:pPr>
    </w:p>
    <w:p w14:paraId="4F8FEBCB" w14:textId="45749491" w:rsidR="007A733F" w:rsidRPr="000A564F" w:rsidRDefault="00271E56"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sz w:val="22"/>
          <w:szCs w:val="22"/>
        </w:rPr>
      </w:pPr>
      <w:r w:rsidRPr="000A564F">
        <w:rPr>
          <w:rFonts w:ascii="Lucida Sans Unicode" w:eastAsia="Lucida Sans" w:hAnsi="Lucida Sans Unicode" w:cs="Lucida Sans Unicode"/>
          <w:color w:val="000000" w:themeColor="text1"/>
          <w:sz w:val="22"/>
          <w:szCs w:val="22"/>
        </w:rPr>
        <w:t xml:space="preserve">El tiempo total de transmisión equivale al de las piezas de monitoreo dedicadas a las personas sujetas a ser monitoreadas en campañas </w:t>
      </w:r>
      <w:r w:rsidRPr="000A564F">
        <w:rPr>
          <w:rFonts w:ascii="Lucida Sans Unicode" w:eastAsia="Lucida Sans" w:hAnsi="Lucida Sans Unicode" w:cs="Lucida Sans Unicode"/>
          <w:color w:val="000000" w:themeColor="text1"/>
          <w:sz w:val="22"/>
          <w:szCs w:val="22"/>
        </w:rPr>
        <w:lastRenderedPageBreak/>
        <w:t xml:space="preserve">electorales de las elecciones a gubernatura, diputaciones locales y munícipes, según el objetivo del presente Anexo Técnico. </w:t>
      </w:r>
    </w:p>
    <w:p w14:paraId="3C3B2DEE" w14:textId="77777777" w:rsidR="00271E56" w:rsidRPr="000A564F" w:rsidRDefault="00271E56" w:rsidP="00271E56">
      <w:pPr>
        <w:pStyle w:val="Prrafodelista"/>
        <w:rPr>
          <w:rFonts w:ascii="Lucida Sans Unicode" w:eastAsia="Lucida Sans" w:hAnsi="Lucida Sans Unicode" w:cs="Lucida Sans Unicode"/>
          <w:sz w:val="22"/>
          <w:szCs w:val="22"/>
        </w:rPr>
      </w:pPr>
    </w:p>
    <w:p w14:paraId="5F5597EC" w14:textId="77777777" w:rsidR="007A733F" w:rsidRPr="000A564F" w:rsidRDefault="007A733F"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El tiempo total de piezas de monitoreo será igual al total de tiempo de piezas informativas. El tiempo destinado a menciones de las personas sujetas de ser monitoreadas (piezas de monitoreo) será distinto al tiempo dedicado a partidos políticos o coaliciones y candidaturas independientes contabilizado en piezas informativas, debido a que éstos pueden ser mencionados más de una vez en distintas piezas de monitoreo.</w:t>
      </w:r>
    </w:p>
    <w:p w14:paraId="71B21604" w14:textId="77777777" w:rsidR="007A733F" w:rsidRPr="000A564F" w:rsidRDefault="007A733F" w:rsidP="007A733F">
      <w:pPr>
        <w:spacing w:line="276" w:lineRule="auto"/>
        <w:jc w:val="both"/>
        <w:rPr>
          <w:rFonts w:ascii="Lucida Sans Unicode" w:eastAsia="Lucida Sans" w:hAnsi="Lucida Sans Unicode" w:cs="Lucida Sans Unicode"/>
          <w:sz w:val="22"/>
          <w:szCs w:val="22"/>
        </w:rPr>
      </w:pPr>
    </w:p>
    <w:p w14:paraId="58039D20" w14:textId="7E5FD022" w:rsidR="007A733F" w:rsidRPr="000A564F" w:rsidRDefault="00271E56"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 xml:space="preserve">Si la pieza de monitoreo es específica </w:t>
      </w:r>
      <w:r w:rsidR="007A733F" w:rsidRPr="000A564F">
        <w:rPr>
          <w:rFonts w:ascii="Lucida Sans Unicode" w:eastAsia="Lucida Sans" w:hAnsi="Lucida Sans Unicode" w:cs="Lucida Sans Unicode"/>
          <w:color w:val="000000" w:themeColor="text1"/>
          <w:sz w:val="22"/>
          <w:szCs w:val="22"/>
        </w:rPr>
        <w:t>para una de las personas sujetas de ser monitoreadas, sin consideración del género periodístico, se le otorgará el tiempo total, aunque se mencione de manera ocasional a otro partido, coalición o candidatura independiente. Sólo si la pieza de monitoreo se refiere de manera general a las campañas, de candidaturas de diferentes partidos políticos, coaliciones o independientes, se otorgará el mismo tiempo entre aquellos que se mencionen.</w:t>
      </w:r>
    </w:p>
    <w:p w14:paraId="1DAFB044" w14:textId="77777777" w:rsidR="007A733F" w:rsidRPr="000A564F" w:rsidRDefault="007A733F" w:rsidP="007A733F">
      <w:pPr>
        <w:spacing w:line="276" w:lineRule="auto"/>
        <w:jc w:val="both"/>
        <w:rPr>
          <w:rFonts w:ascii="Lucida Sans Unicode" w:eastAsia="Lucida Sans" w:hAnsi="Lucida Sans Unicode" w:cs="Lucida Sans Unicode"/>
          <w:sz w:val="22"/>
          <w:szCs w:val="22"/>
        </w:rPr>
      </w:pPr>
    </w:p>
    <w:p w14:paraId="7809D9CC" w14:textId="58DD0C4D" w:rsidR="007A733F" w:rsidRPr="002A5397" w:rsidRDefault="007A733F"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sz w:val="22"/>
          <w:szCs w:val="22"/>
        </w:rPr>
      </w:pPr>
      <w:r w:rsidRPr="000A564F">
        <w:rPr>
          <w:rFonts w:ascii="Lucida Sans Unicode" w:eastAsia="Lucida Sans" w:hAnsi="Lucida Sans Unicode" w:cs="Lucida Sans Unicode"/>
          <w:sz w:val="22"/>
          <w:szCs w:val="22"/>
        </w:rPr>
        <w:t xml:space="preserve">La cuantificación para medios impresos </w:t>
      </w:r>
      <w:r w:rsidR="00271E56" w:rsidRPr="000A564F">
        <w:rPr>
          <w:rFonts w:ascii="Lucida Sans Unicode" w:eastAsia="Lucida Sans" w:hAnsi="Lucida Sans Unicode" w:cs="Lucida Sans Unicode"/>
          <w:sz w:val="22"/>
          <w:szCs w:val="22"/>
        </w:rPr>
        <w:t>considerará</w:t>
      </w:r>
      <w:r w:rsidRPr="000A564F">
        <w:rPr>
          <w:rFonts w:ascii="Lucida Sans Unicode" w:eastAsia="Lucida Sans" w:hAnsi="Lucida Sans Unicode" w:cs="Lucida Sans Unicode"/>
          <w:sz w:val="22"/>
          <w:szCs w:val="22"/>
        </w:rPr>
        <w:t xml:space="preserve"> la ubicación</w:t>
      </w:r>
      <w:r w:rsidRPr="002A5397">
        <w:rPr>
          <w:rFonts w:ascii="Lucida Sans Unicode" w:eastAsia="Lucida Sans" w:hAnsi="Lucida Sans Unicode" w:cs="Lucida Sans Unicode"/>
          <w:sz w:val="22"/>
          <w:szCs w:val="22"/>
        </w:rPr>
        <w:t xml:space="preserve"> de la pieza informativa (hay páginas que se consideran más importantes que otras): portada, primera plana de sección, página par o impar, parte superior o parte inferior, interiores, contraportada; el tipo de pieza que se trate: nota principal de la página, nota secundaria, cintillo, foto-nota, columna; el tamaño de la pieza informativa: una plana, media plana, </w:t>
      </w:r>
      <w:r w:rsidR="0096045A" w:rsidRPr="002A5397">
        <w:rPr>
          <w:rFonts w:ascii="Lucida Sans Unicode" w:eastAsia="Lucida Sans" w:hAnsi="Lucida Sans Unicode" w:cs="Lucida Sans Unicode"/>
          <w:sz w:val="22"/>
          <w:szCs w:val="22"/>
        </w:rPr>
        <w:t>roba plana</w:t>
      </w:r>
      <w:r w:rsidRPr="002A5397">
        <w:rPr>
          <w:rFonts w:ascii="Lucida Sans Unicode" w:eastAsia="Lucida Sans" w:hAnsi="Lucida Sans Unicode" w:cs="Lucida Sans Unicode"/>
          <w:sz w:val="22"/>
          <w:szCs w:val="22"/>
        </w:rPr>
        <w:t>, un cuarto, cintillo, etcétera, el tamaño se mide en centímetros cuadrados (alto x ancho), y si la pieza cuenta con elementos visuales: fotografía, infografía, gráficas, ilustraciones, etcétera.</w:t>
      </w:r>
    </w:p>
    <w:p w14:paraId="2CF550AF" w14:textId="77777777" w:rsidR="007A733F" w:rsidRPr="002A5397" w:rsidRDefault="007A733F" w:rsidP="007A733F">
      <w:pPr>
        <w:pStyle w:val="Prrafodelista"/>
        <w:rPr>
          <w:rFonts w:ascii="Lucida Sans Unicode" w:eastAsia="Lucida Sans" w:hAnsi="Lucida Sans Unicode" w:cs="Lucida Sans Unicode"/>
          <w:sz w:val="22"/>
          <w:szCs w:val="22"/>
        </w:rPr>
      </w:pPr>
    </w:p>
    <w:p w14:paraId="5A2520DD" w14:textId="77777777" w:rsidR="007A733F" w:rsidRPr="002A5397" w:rsidRDefault="007A733F" w:rsidP="007A733F">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La cuantificación para prensa digital tomará en cuenta la ubicación de la pieza informativa publicada en páginas de Internet: publicada en la página de inicio (</w:t>
      </w:r>
      <w:r w:rsidRPr="002A5397">
        <w:rPr>
          <w:rFonts w:ascii="Lucida Sans Unicode" w:eastAsia="Lucida Sans" w:hAnsi="Lucida Sans Unicode" w:cs="Lucida Sans Unicode"/>
          <w:i/>
          <w:iCs/>
          <w:color w:val="000000" w:themeColor="text1"/>
          <w:sz w:val="22"/>
          <w:szCs w:val="22"/>
        </w:rPr>
        <w:t>home page</w:t>
      </w:r>
      <w:r w:rsidRPr="002A5397">
        <w:rPr>
          <w:rFonts w:ascii="Lucida Sans Unicode" w:eastAsia="Lucida Sans" w:hAnsi="Lucida Sans Unicode" w:cs="Lucida Sans Unicode"/>
          <w:color w:val="000000" w:themeColor="text1"/>
          <w:sz w:val="22"/>
          <w:szCs w:val="22"/>
        </w:rPr>
        <w:t>), en el cuerpo principal (</w:t>
      </w:r>
      <w:proofErr w:type="spellStart"/>
      <w:r w:rsidRPr="002A5397">
        <w:rPr>
          <w:rFonts w:ascii="Lucida Sans Unicode" w:eastAsia="Lucida Sans" w:hAnsi="Lucida Sans Unicode" w:cs="Lucida Sans Unicode"/>
          <w:i/>
          <w:iCs/>
          <w:color w:val="000000" w:themeColor="text1"/>
          <w:sz w:val="22"/>
          <w:szCs w:val="22"/>
        </w:rPr>
        <w:t>body</w:t>
      </w:r>
      <w:proofErr w:type="spellEnd"/>
      <w:r w:rsidRPr="002A5397">
        <w:rPr>
          <w:rFonts w:ascii="Lucida Sans Unicode" w:eastAsia="Lucida Sans" w:hAnsi="Lucida Sans Unicode" w:cs="Lucida Sans Unicode"/>
          <w:color w:val="000000" w:themeColor="text1"/>
          <w:sz w:val="22"/>
          <w:szCs w:val="22"/>
        </w:rPr>
        <w:t xml:space="preserve">) o en la barra lateral </w:t>
      </w:r>
      <w:r w:rsidRPr="002A5397">
        <w:rPr>
          <w:rFonts w:ascii="Lucida Sans Unicode" w:eastAsia="Lucida Sans" w:hAnsi="Lucida Sans Unicode" w:cs="Lucida Sans Unicode"/>
          <w:color w:val="000000" w:themeColor="text1"/>
          <w:sz w:val="22"/>
          <w:szCs w:val="22"/>
        </w:rPr>
        <w:lastRenderedPageBreak/>
        <w:t>(</w:t>
      </w:r>
      <w:proofErr w:type="spellStart"/>
      <w:r w:rsidRPr="002A5397">
        <w:rPr>
          <w:rFonts w:ascii="Lucida Sans Unicode" w:eastAsia="Lucida Sans" w:hAnsi="Lucida Sans Unicode" w:cs="Lucida Sans Unicode"/>
          <w:i/>
          <w:iCs/>
          <w:color w:val="000000" w:themeColor="text1"/>
          <w:sz w:val="22"/>
          <w:szCs w:val="22"/>
        </w:rPr>
        <w:t>sidebar</w:t>
      </w:r>
      <w:proofErr w:type="spellEnd"/>
      <w:r w:rsidRPr="002A5397">
        <w:rPr>
          <w:rFonts w:ascii="Lucida Sans Unicode" w:eastAsia="Lucida Sans" w:hAnsi="Lucida Sans Unicode" w:cs="Lucida Sans Unicode"/>
          <w:color w:val="000000" w:themeColor="text1"/>
          <w:sz w:val="22"/>
          <w:szCs w:val="22"/>
        </w:rPr>
        <w:t xml:space="preserve">), o al principio o final de la página principal; el acceso a la nota: desde el menú principal, submenús o menú secundario;  </w:t>
      </w:r>
      <w:r w:rsidRPr="002A5397">
        <w:rPr>
          <w:rFonts w:ascii="Lucida Sans Unicode" w:eastAsia="Lucida Sans" w:hAnsi="Lucida Sans Unicode" w:cs="Lucida Sans Unicode"/>
          <w:sz w:val="22"/>
          <w:szCs w:val="22"/>
        </w:rPr>
        <w:t>el tipo de pieza que se trate: foto-nota, columna</w:t>
      </w:r>
      <w:r w:rsidRPr="002A5397">
        <w:rPr>
          <w:rFonts w:ascii="Lucida Sans Unicode" w:eastAsia="Lucida Sans" w:hAnsi="Lucida Sans Unicode" w:cs="Lucida Sans Unicode"/>
          <w:color w:val="000000" w:themeColor="text1"/>
          <w:sz w:val="22"/>
          <w:szCs w:val="22"/>
        </w:rPr>
        <w:t>, y si la pieza cuenta con elementos visuales: fotografía, infografía, gráficas, ilustraciones, etcétera.</w:t>
      </w:r>
    </w:p>
    <w:p w14:paraId="5D6AAF93" w14:textId="77777777" w:rsidR="007A733F" w:rsidRPr="002A5397" w:rsidRDefault="007A733F" w:rsidP="007A733F">
      <w:p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p>
    <w:p w14:paraId="60DE8CD1" w14:textId="77777777" w:rsidR="007A733F" w:rsidRPr="002A5397" w:rsidRDefault="007A733F" w:rsidP="007A733F">
      <w:pPr>
        <w:pStyle w:val="Prrafodelista"/>
        <w:numPr>
          <w:ilvl w:val="3"/>
          <w:numId w:val="16"/>
        </w:numPr>
        <w:pBdr>
          <w:top w:val="nil"/>
          <w:left w:val="nil"/>
          <w:bottom w:val="nil"/>
          <w:right w:val="nil"/>
          <w:between w:val="nil"/>
        </w:pBdr>
        <w:spacing w:line="276" w:lineRule="auto"/>
        <w:ind w:left="1134" w:hanging="283"/>
        <w:jc w:val="both"/>
        <w:rPr>
          <w:rFonts w:ascii="Lucida Sans Unicode" w:eastAsia="Lucida Sans" w:hAnsi="Lucida Sans Unicode" w:cs="Lucida Sans Unicode"/>
          <w:b/>
          <w:bCs/>
          <w:color w:val="006666"/>
          <w:sz w:val="22"/>
          <w:szCs w:val="22"/>
        </w:rPr>
      </w:pPr>
      <w:r w:rsidRPr="002A5397">
        <w:rPr>
          <w:rFonts w:ascii="Lucida Sans Unicode" w:eastAsia="Lucida Sans" w:hAnsi="Lucida Sans Unicode" w:cs="Lucida Sans Unicode"/>
          <w:b/>
          <w:bCs/>
          <w:color w:val="006666"/>
          <w:sz w:val="22"/>
          <w:szCs w:val="22"/>
        </w:rPr>
        <w:t>Género periodístico</w:t>
      </w:r>
    </w:p>
    <w:p w14:paraId="54CD15C7" w14:textId="77777777" w:rsidR="007A733F" w:rsidRPr="002A5397" w:rsidRDefault="007A733F" w:rsidP="007A733F">
      <w:pPr>
        <w:pBdr>
          <w:top w:val="nil"/>
          <w:left w:val="nil"/>
          <w:bottom w:val="nil"/>
          <w:right w:val="nil"/>
          <w:between w:val="nil"/>
        </w:pBdr>
        <w:spacing w:line="276" w:lineRule="auto"/>
        <w:ind w:left="360"/>
        <w:jc w:val="both"/>
        <w:rPr>
          <w:rFonts w:ascii="Lucida Sans Unicode" w:eastAsia="Lucida Sans" w:hAnsi="Lucida Sans Unicode" w:cs="Lucida Sans Unicode"/>
          <w:color w:val="000000" w:themeColor="text1"/>
          <w:sz w:val="22"/>
          <w:szCs w:val="22"/>
        </w:rPr>
      </w:pPr>
    </w:p>
    <w:p w14:paraId="5AC943B1" w14:textId="77777777" w:rsidR="007A733F" w:rsidRPr="002A5397" w:rsidRDefault="007A733F" w:rsidP="007A733F">
      <w:pPr>
        <w:pBdr>
          <w:top w:val="nil"/>
          <w:left w:val="nil"/>
          <w:bottom w:val="nil"/>
          <w:right w:val="nil"/>
          <w:between w:val="nil"/>
        </w:pBdr>
        <w:spacing w:line="276" w:lineRule="auto"/>
        <w:ind w:left="360"/>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Es el formato utilizado para la presentación de la información sobre las campañas de las personas sujetas de ser monitoreadas, el cual se clasifica al menos, en los siguientes:</w:t>
      </w:r>
    </w:p>
    <w:p w14:paraId="7636B351" w14:textId="77777777" w:rsidR="007A733F" w:rsidRPr="002A5397" w:rsidRDefault="007A733F" w:rsidP="007A733F">
      <w:pPr>
        <w:spacing w:line="276" w:lineRule="auto"/>
        <w:ind w:left="709"/>
        <w:jc w:val="both"/>
        <w:rPr>
          <w:rFonts w:ascii="Lucida Sans Unicode" w:eastAsia="Lucida Sans" w:hAnsi="Lucida Sans Unicode" w:cs="Lucida Sans Unicode"/>
          <w:sz w:val="22"/>
          <w:szCs w:val="22"/>
        </w:rPr>
      </w:pPr>
    </w:p>
    <w:p w14:paraId="2B8A1859" w14:textId="77777777" w:rsidR="007A733F" w:rsidRPr="002A5397" w:rsidRDefault="007A733F" w:rsidP="007A733F">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Nota informativa;</w:t>
      </w:r>
    </w:p>
    <w:p w14:paraId="6BD4D3CA" w14:textId="77777777" w:rsidR="007A733F" w:rsidRPr="002A5397" w:rsidRDefault="007A733F" w:rsidP="007A733F">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Entrevista;</w:t>
      </w:r>
    </w:p>
    <w:p w14:paraId="5ECDD4D5" w14:textId="77777777" w:rsidR="007A733F" w:rsidRPr="002A5397" w:rsidRDefault="007A733F" w:rsidP="007A733F">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Debate; </w:t>
      </w:r>
    </w:p>
    <w:p w14:paraId="196AD150" w14:textId="77777777" w:rsidR="007A733F" w:rsidRPr="002A5397" w:rsidRDefault="007A733F" w:rsidP="007A733F">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Reportaje; y</w:t>
      </w:r>
    </w:p>
    <w:p w14:paraId="31ECAD0D" w14:textId="77777777" w:rsidR="007A733F" w:rsidRPr="002A5397" w:rsidRDefault="007A733F" w:rsidP="007A733F">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Opinión y/o análisis.</w:t>
      </w:r>
    </w:p>
    <w:p w14:paraId="5FB78E08"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FD0BF98"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"Género periodístico":</w:t>
      </w:r>
    </w:p>
    <w:p w14:paraId="2652F945"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583197BE" w14:textId="2DFD06CB" w:rsidR="007A733F" w:rsidRPr="002A5397" w:rsidRDefault="007A733F" w:rsidP="007A733F">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0A564F">
        <w:rPr>
          <w:rFonts w:ascii="Lucida Sans Unicode" w:eastAsia="Lucida Sans" w:hAnsi="Lucida Sans Unicode" w:cs="Lucida Sans Unicode"/>
          <w:color w:val="000000" w:themeColor="text1"/>
          <w:sz w:val="22"/>
          <w:szCs w:val="22"/>
        </w:rPr>
        <w:t xml:space="preserve">Para </w:t>
      </w:r>
      <w:r w:rsidR="0096045A" w:rsidRPr="000A564F">
        <w:rPr>
          <w:rFonts w:ascii="Lucida Sans Unicode" w:eastAsia="Lucida Sans" w:hAnsi="Lucida Sans Unicode" w:cs="Lucida Sans Unicode"/>
          <w:color w:val="000000" w:themeColor="text1"/>
          <w:sz w:val="22"/>
          <w:szCs w:val="22"/>
        </w:rPr>
        <w:t>medir</w:t>
      </w:r>
      <w:r w:rsidRPr="000A564F">
        <w:rPr>
          <w:rFonts w:ascii="Lucida Sans Unicode" w:eastAsia="Lucida Sans" w:hAnsi="Lucida Sans Unicode" w:cs="Lucida Sans Unicode"/>
          <w:color w:val="000000" w:themeColor="text1"/>
          <w:sz w:val="22"/>
          <w:szCs w:val="22"/>
        </w:rPr>
        <w:t xml:space="preserve"> esta variable, se deberá distinguir el tiempo dedicado a </w:t>
      </w:r>
      <w:r w:rsidR="00F422E7" w:rsidRPr="000A564F">
        <w:rPr>
          <w:rFonts w:ascii="Lucida Sans Unicode" w:eastAsia="Lucida Sans" w:hAnsi="Lucida Sans Unicode" w:cs="Lucida Sans Unicode"/>
          <w:color w:val="000000" w:themeColor="text1"/>
          <w:sz w:val="22"/>
          <w:szCs w:val="22"/>
        </w:rPr>
        <w:t>cada persona</w:t>
      </w:r>
      <w:r w:rsidRPr="000A564F">
        <w:rPr>
          <w:rFonts w:ascii="Lucida Sans Unicode" w:eastAsia="Lucida Sans" w:hAnsi="Lucida Sans Unicode" w:cs="Lucida Sans Unicode"/>
          <w:color w:val="000000" w:themeColor="text1"/>
          <w:sz w:val="22"/>
          <w:szCs w:val="22"/>
        </w:rPr>
        <w:t xml:space="preserve"> sujeta </w:t>
      </w:r>
      <w:r w:rsidR="0096045A" w:rsidRPr="000A564F">
        <w:rPr>
          <w:rFonts w:ascii="Lucida Sans Unicode" w:eastAsia="Lucida Sans" w:hAnsi="Lucida Sans Unicode" w:cs="Lucida Sans Unicode"/>
          <w:color w:val="000000" w:themeColor="text1"/>
          <w:sz w:val="22"/>
          <w:szCs w:val="22"/>
        </w:rPr>
        <w:t>a</w:t>
      </w:r>
      <w:r w:rsidRPr="000A564F">
        <w:rPr>
          <w:rFonts w:ascii="Lucida Sans Unicode" w:eastAsia="Lucida Sans" w:hAnsi="Lucida Sans Unicode" w:cs="Lucida Sans Unicode"/>
          <w:color w:val="000000" w:themeColor="text1"/>
          <w:sz w:val="22"/>
          <w:szCs w:val="22"/>
        </w:rPr>
        <w:t xml:space="preserve"> ser monitoreada a través</w:t>
      </w:r>
      <w:r w:rsidRPr="002A5397">
        <w:rPr>
          <w:rFonts w:ascii="Lucida Sans Unicode" w:eastAsia="Lucida Sans" w:hAnsi="Lucida Sans Unicode" w:cs="Lucida Sans Unicode"/>
          <w:color w:val="000000" w:themeColor="text1"/>
          <w:sz w:val="22"/>
          <w:szCs w:val="22"/>
        </w:rPr>
        <w:t xml:space="preserve"> de cada uno de los siguientes géneros: nota informativa, entrevista, debate, reportaje y opinión y/o análisis.</w:t>
      </w:r>
    </w:p>
    <w:p w14:paraId="01973F6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267EAB2" w14:textId="77777777" w:rsidR="007A733F" w:rsidRPr="002A5397" w:rsidRDefault="007A733F" w:rsidP="007A733F">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El género periodístico equivale a una pieza informativa. El tiempo total de menciones o piezas de monitoreo será igual al tiempo total de los géneros periodísticos o piezas informativas.</w:t>
      </w:r>
    </w:p>
    <w:p w14:paraId="07A382D0"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6DE23DE" w14:textId="77777777" w:rsidR="007A733F" w:rsidRPr="002A5397" w:rsidRDefault="007A733F" w:rsidP="007A733F">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Para fines del monitoreo, los géneros periodísticos se definen de la siguiente manera:</w:t>
      </w:r>
    </w:p>
    <w:p w14:paraId="3312C39E"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1E75CEC" w14:textId="77777777" w:rsidR="007A733F" w:rsidRPr="002A5397" w:rsidRDefault="007A733F" w:rsidP="007A733F">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Nota informativa.</w:t>
      </w:r>
      <w:r w:rsidRPr="002A5397">
        <w:rPr>
          <w:rFonts w:ascii="Lucida Sans Unicode" w:eastAsia="Lucida Sans" w:hAnsi="Lucida Sans Unicode" w:cs="Lucida Sans Unicode"/>
          <w:sz w:val="22"/>
          <w:szCs w:val="22"/>
        </w:rPr>
        <w:t xml:space="preserve"> Se trata de un hecho probable o consumado y que a juicio de la persona periodista, podría ser de gran trascendencia y de interés general. Expone oportunamente un hecho noticioso.</w:t>
      </w:r>
    </w:p>
    <w:p w14:paraId="53E4CE18" w14:textId="77777777" w:rsidR="007A733F" w:rsidRPr="002A5397" w:rsidRDefault="007A733F" w:rsidP="007A733F">
      <w:pPr>
        <w:spacing w:line="276" w:lineRule="auto"/>
        <w:ind w:left="1080" w:hanging="180"/>
        <w:jc w:val="both"/>
        <w:rPr>
          <w:rFonts w:ascii="Lucida Sans Unicode" w:eastAsia="Lucida Sans" w:hAnsi="Lucida Sans Unicode" w:cs="Lucida Sans Unicode"/>
          <w:sz w:val="22"/>
          <w:szCs w:val="22"/>
        </w:rPr>
      </w:pPr>
    </w:p>
    <w:p w14:paraId="0BC356CC" w14:textId="77777777" w:rsidR="007A733F" w:rsidRPr="002A5397" w:rsidRDefault="007A733F" w:rsidP="007A733F">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Entrevista.</w:t>
      </w:r>
      <w:r w:rsidRPr="002A5397">
        <w:rPr>
          <w:rFonts w:ascii="Lucida Sans Unicode" w:eastAsia="Lucida Sans" w:hAnsi="Lucida Sans Unicode" w:cs="Lucida Sans Unicode"/>
          <w:sz w:val="22"/>
          <w:szCs w:val="22"/>
        </w:rPr>
        <w:t xml:space="preserve"> Género periodístico descriptivo-narrativo. Da a conocer una situación, un hecho o una personalidad con base en una serie de preguntas y respuestas.</w:t>
      </w:r>
    </w:p>
    <w:p w14:paraId="5FE58F0C" w14:textId="77777777" w:rsidR="007A733F" w:rsidRPr="002A5397" w:rsidRDefault="007A733F" w:rsidP="007A733F">
      <w:pPr>
        <w:spacing w:line="276" w:lineRule="auto"/>
        <w:ind w:left="1080" w:hanging="180"/>
        <w:jc w:val="both"/>
        <w:rPr>
          <w:rFonts w:ascii="Lucida Sans Unicode" w:eastAsia="Lucida Sans" w:hAnsi="Lucida Sans Unicode" w:cs="Lucida Sans Unicode"/>
          <w:sz w:val="22"/>
          <w:szCs w:val="22"/>
        </w:rPr>
      </w:pPr>
    </w:p>
    <w:p w14:paraId="04ADAF62" w14:textId="77777777" w:rsidR="007A733F" w:rsidRPr="002A5397" w:rsidRDefault="007A733F" w:rsidP="007A733F">
      <w:pPr>
        <w:pStyle w:val="Prrafodelista"/>
        <w:numPr>
          <w:ilvl w:val="0"/>
          <w:numId w:val="9"/>
        </w:numPr>
        <w:spacing w:line="276" w:lineRule="auto"/>
        <w:ind w:left="1080" w:hanging="180"/>
        <w:jc w:val="both"/>
        <w:rPr>
          <w:rFonts w:ascii="Lucida Sans Unicode" w:eastAsia="Lucida Sans" w:hAnsi="Lucida Sans Unicode" w:cs="Lucida Sans Unicode"/>
          <w:sz w:val="22"/>
          <w:szCs w:val="22"/>
          <w:lang w:val="es-419"/>
        </w:rPr>
      </w:pPr>
      <w:r w:rsidRPr="002A5397">
        <w:rPr>
          <w:rFonts w:ascii="Lucida Sans Unicode" w:eastAsia="Lucida Sans" w:hAnsi="Lucida Sans Unicode" w:cs="Lucida Sans Unicode"/>
          <w:b/>
          <w:bCs/>
          <w:sz w:val="22"/>
          <w:szCs w:val="22"/>
        </w:rPr>
        <w:t>Reportaje.</w:t>
      </w:r>
      <w:r w:rsidRPr="002A5397">
        <w:rPr>
          <w:rFonts w:ascii="Lucida Sans Unicode" w:eastAsia="Lucida Sans" w:hAnsi="Lucida Sans Unicode" w:cs="Lucida Sans Unicode"/>
          <w:sz w:val="22"/>
          <w:szCs w:val="22"/>
        </w:rPr>
        <w:t xml:space="preserve"> Género periodístico narrativo y expositivo que presenta los hechos, los interrelaciona, contrasta y analiza. A través de estas operaciones se establece una interpretación, pero no los valora directamente. El reportaje cumple su función con el ofrecimiento de los datos. El reportaje atribuye las opiniones a las personas que las expresan, pero no ofrece las de la persona reportera.</w:t>
      </w:r>
    </w:p>
    <w:p w14:paraId="162DE4EC" w14:textId="77777777" w:rsidR="007A733F" w:rsidRPr="002A5397" w:rsidRDefault="007A733F" w:rsidP="007A733F">
      <w:pPr>
        <w:spacing w:line="276" w:lineRule="auto"/>
        <w:ind w:left="1080" w:hanging="180"/>
        <w:jc w:val="both"/>
        <w:rPr>
          <w:rFonts w:ascii="Lucida Sans Unicode" w:eastAsia="Lucida Sans" w:hAnsi="Lucida Sans Unicode" w:cs="Lucida Sans Unicode"/>
          <w:sz w:val="22"/>
          <w:szCs w:val="22"/>
        </w:rPr>
      </w:pPr>
    </w:p>
    <w:p w14:paraId="79B3EC8D" w14:textId="77777777" w:rsidR="007A733F" w:rsidRPr="002A5397" w:rsidRDefault="007A733F" w:rsidP="007A733F">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Debate.</w:t>
      </w:r>
      <w:r w:rsidRPr="002A5397">
        <w:rPr>
          <w:rFonts w:ascii="Lucida Sans Unicode" w:eastAsia="Lucida Sans" w:hAnsi="Lucida Sans Unicode" w:cs="Lucida Sans Unicode"/>
          <w:sz w:val="22"/>
          <w:szCs w:val="22"/>
        </w:rPr>
        <w:t xml:space="preserve"> Género periodístico argumentativo donde las y los participantes exponen sus ideas respecto de algún tema desde distintos puntos de vista. Generalmente es moderado por la persona conductora.</w:t>
      </w:r>
    </w:p>
    <w:p w14:paraId="0686CD9E" w14:textId="77777777" w:rsidR="007A733F" w:rsidRPr="002A5397" w:rsidRDefault="007A733F" w:rsidP="007A733F">
      <w:pPr>
        <w:spacing w:line="276" w:lineRule="auto"/>
        <w:ind w:left="1080" w:hanging="180"/>
        <w:jc w:val="both"/>
        <w:rPr>
          <w:rFonts w:ascii="Lucida Sans Unicode" w:eastAsia="Lucida Sans" w:hAnsi="Lucida Sans Unicode" w:cs="Lucida Sans Unicode"/>
          <w:sz w:val="22"/>
          <w:szCs w:val="22"/>
        </w:rPr>
      </w:pPr>
    </w:p>
    <w:p w14:paraId="7C8AEB8E" w14:textId="77777777" w:rsidR="007A733F" w:rsidRPr="002A5397" w:rsidRDefault="007A733F" w:rsidP="007A733F">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De opinión y/o análisis.</w:t>
      </w:r>
      <w:r w:rsidRPr="002A5397">
        <w:rPr>
          <w:rFonts w:ascii="Lucida Sans Unicode" w:eastAsia="Lucida Sans" w:hAnsi="Lucida Sans Unicode" w:cs="Lucida Sans Unicode"/>
          <w:sz w:val="22"/>
          <w:szCs w:val="22"/>
        </w:rPr>
        <w:t xml:space="preserve"> La persona anunciadora interpreta y valora la noticia. </w:t>
      </w:r>
    </w:p>
    <w:p w14:paraId="787B998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38BD9C19" w14:textId="77777777" w:rsidR="007A733F" w:rsidRPr="002A5397" w:rsidRDefault="007A733F" w:rsidP="007A733F">
      <w:pPr>
        <w:pStyle w:val="Prrafodelista"/>
        <w:numPr>
          <w:ilvl w:val="3"/>
          <w:numId w:val="16"/>
        </w:numPr>
        <w:spacing w:line="276" w:lineRule="auto"/>
        <w:ind w:left="1134"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 xml:space="preserve">Valoración de la información </w:t>
      </w:r>
    </w:p>
    <w:p w14:paraId="5D1A2CA5" w14:textId="77777777" w:rsidR="007A733F" w:rsidRPr="002A5397" w:rsidRDefault="007A733F" w:rsidP="007A733F">
      <w:pPr>
        <w:spacing w:line="276" w:lineRule="auto"/>
        <w:ind w:left="360"/>
        <w:jc w:val="both"/>
        <w:rPr>
          <w:rFonts w:ascii="Lucida Sans Unicode" w:eastAsia="Lucida Sans" w:hAnsi="Lucida Sans Unicode" w:cs="Lucida Sans Unicode"/>
          <w:sz w:val="22"/>
          <w:szCs w:val="22"/>
        </w:rPr>
      </w:pPr>
    </w:p>
    <w:p w14:paraId="502F8D4F" w14:textId="3DFF8F56" w:rsidR="007A733F" w:rsidRPr="002A5397" w:rsidRDefault="007A733F" w:rsidP="007A733F">
      <w:pPr>
        <w:spacing w:line="276" w:lineRule="auto"/>
        <w:ind w:left="36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clasifica como información </w:t>
      </w:r>
      <w:r w:rsidRPr="000A564F">
        <w:rPr>
          <w:rFonts w:ascii="Lucida Sans Unicode" w:eastAsia="Lucida Sans" w:hAnsi="Lucida Sans Unicode" w:cs="Lucida Sans Unicode"/>
          <w:sz w:val="22"/>
          <w:szCs w:val="22"/>
        </w:rPr>
        <w:t xml:space="preserve">valorada </w:t>
      </w:r>
      <w:r w:rsidR="0096045A" w:rsidRPr="000A564F">
        <w:rPr>
          <w:rFonts w:ascii="Lucida Sans Unicode" w:eastAsia="Lucida Sans" w:hAnsi="Lucida Sans Unicode" w:cs="Lucida Sans Unicode"/>
          <w:sz w:val="22"/>
          <w:szCs w:val="22"/>
        </w:rPr>
        <w:t>la que se</w:t>
      </w:r>
      <w:r w:rsidRPr="000A564F">
        <w:rPr>
          <w:rFonts w:ascii="Lucida Sans Unicode" w:eastAsia="Lucida Sans" w:hAnsi="Lucida Sans Unicode" w:cs="Lucida Sans Unicode"/>
          <w:sz w:val="22"/>
          <w:szCs w:val="22"/>
        </w:rPr>
        <w:t xml:space="preserve"> presente verbalmente adjetivos calificativos o frases idiomáticas que se utilicen como adjetivos y sean mencionadas por la persona conductora o reportera del </w:t>
      </w:r>
      <w:r w:rsidR="0096045A" w:rsidRPr="000A564F">
        <w:rPr>
          <w:rFonts w:ascii="Lucida Sans Unicode" w:eastAsia="Lucida Sans" w:hAnsi="Lucida Sans Unicode" w:cs="Lucida Sans Unicode"/>
          <w:sz w:val="22"/>
          <w:szCs w:val="22"/>
        </w:rPr>
        <w:t>programa</w:t>
      </w:r>
      <w:r w:rsidRPr="000A564F">
        <w:rPr>
          <w:rFonts w:ascii="Lucida Sans Unicode" w:eastAsia="Lucida Sans" w:hAnsi="Lucida Sans Unicode" w:cs="Lucida Sans Unicode"/>
          <w:sz w:val="22"/>
          <w:szCs w:val="22"/>
        </w:rPr>
        <w:t xml:space="preserve">, así como la persona locutora o cualquier voz en off, y </w:t>
      </w:r>
      <w:r w:rsidR="0096045A" w:rsidRPr="000A564F">
        <w:rPr>
          <w:rFonts w:ascii="Lucida Sans Unicode" w:eastAsia="Lucida Sans" w:hAnsi="Lucida Sans Unicode" w:cs="Lucida Sans Unicode"/>
          <w:sz w:val="22"/>
          <w:szCs w:val="22"/>
        </w:rPr>
        <w:t xml:space="preserve">personas </w:t>
      </w:r>
      <w:r w:rsidRPr="000A564F">
        <w:rPr>
          <w:rFonts w:ascii="Lucida Sans Unicode" w:eastAsia="Lucida Sans" w:hAnsi="Lucida Sans Unicode" w:cs="Lucida Sans Unicode"/>
          <w:sz w:val="22"/>
          <w:szCs w:val="22"/>
        </w:rPr>
        <w:t>analistas de información.</w:t>
      </w:r>
    </w:p>
    <w:p w14:paraId="4B4CE198"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5F777283"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lastRenderedPageBreak/>
        <w:t>Método para evaluar la variable "Valoración de la información":</w:t>
      </w:r>
    </w:p>
    <w:p w14:paraId="0470F3D2" w14:textId="77777777" w:rsidR="007A733F" w:rsidRPr="002A5397" w:rsidRDefault="007A733F" w:rsidP="007A733F">
      <w:pPr>
        <w:spacing w:line="276" w:lineRule="auto"/>
        <w:jc w:val="both"/>
        <w:rPr>
          <w:rFonts w:ascii="Lucida Sans Unicode" w:eastAsia="Lucida Sans" w:hAnsi="Lucida Sans Unicode" w:cs="Lucida Sans Unicode"/>
          <w:color w:val="FF0000"/>
          <w:sz w:val="22"/>
          <w:szCs w:val="22"/>
        </w:rPr>
      </w:pPr>
    </w:p>
    <w:p w14:paraId="7C4665CD"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contabilizará el número de piezas informativas que presentaron alguna valoración expresada mediante algún adjetivo calificativo o frase idiomática utilizada como adjetivo explícito hacia las personas sujetas de ser monitoreadas en los términos expresados el objeto del presente Anexo Técnico. Se contabilizará también el número de piezas informativas que no tuvieron ninguna valoración a través de algún adjetivo calificativo explícito, las cuales se considerarán como piezas no adjetivadas. Se tomarán en cuenta todos los géneros periodísticos.</w:t>
      </w:r>
    </w:p>
    <w:p w14:paraId="33BC5140"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5A85CDC1" w14:textId="67B16849" w:rsidR="007A733F" w:rsidRPr="000A564F"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De la </w:t>
      </w:r>
      <w:r w:rsidRPr="000A564F">
        <w:rPr>
          <w:rFonts w:ascii="Lucida Sans Unicode" w:eastAsia="Lucida Sans" w:hAnsi="Lucida Sans Unicode" w:cs="Lucida Sans Unicode"/>
          <w:sz w:val="22"/>
          <w:szCs w:val="22"/>
        </w:rPr>
        <w:t xml:space="preserve">información que presentó alguna valoración, implicación o calificación, en los términos expuestos en el punto anterior, se deberá distinguir entre </w:t>
      </w:r>
      <w:r w:rsidR="0096045A" w:rsidRPr="000A564F">
        <w:rPr>
          <w:rFonts w:ascii="Lucida Sans Unicode" w:eastAsia="Lucida Sans" w:hAnsi="Lucida Sans Unicode" w:cs="Lucida Sans Unicode"/>
          <w:sz w:val="22"/>
          <w:szCs w:val="22"/>
        </w:rPr>
        <w:t>las</w:t>
      </w:r>
      <w:r w:rsidRPr="000A564F">
        <w:rPr>
          <w:rFonts w:ascii="Lucida Sans Unicode" w:eastAsia="Lucida Sans" w:hAnsi="Lucida Sans Unicode" w:cs="Lucida Sans Unicode"/>
          <w:sz w:val="22"/>
          <w:szCs w:val="22"/>
        </w:rPr>
        <w:t xml:space="preserve"> que fueron negativas y aquellas que fueron positivas.</w:t>
      </w:r>
    </w:p>
    <w:p w14:paraId="5A334638" w14:textId="77777777" w:rsidR="007A733F" w:rsidRPr="000A564F" w:rsidRDefault="007A733F" w:rsidP="007A733F">
      <w:pPr>
        <w:spacing w:line="276" w:lineRule="auto"/>
        <w:ind w:left="270"/>
        <w:jc w:val="both"/>
        <w:rPr>
          <w:rFonts w:ascii="Lucida Sans Unicode" w:eastAsia="Lucida Sans" w:hAnsi="Lucida Sans Unicode" w:cs="Lucida Sans Unicode"/>
          <w:sz w:val="22"/>
          <w:szCs w:val="22"/>
        </w:rPr>
      </w:pPr>
    </w:p>
    <w:p w14:paraId="7C19BBC4" w14:textId="77777777" w:rsidR="007A733F" w:rsidRPr="000A564F"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0A564F">
        <w:rPr>
          <w:rFonts w:ascii="Lucida Sans Unicode" w:eastAsia="Lucida Sans" w:hAnsi="Lucida Sans Unicode" w:cs="Lucida Sans Unicode"/>
          <w:sz w:val="22"/>
          <w:szCs w:val="22"/>
        </w:rPr>
        <w:t>Adicionalmente, se deberá contabilizar el tiempo que representaron el número de menciones sin valoración y el número de menciones con valoración. De éstas últimas, se deberá contabilizar el tiempo que representaron el número de menciones valoradas positiva y negativamente.</w:t>
      </w:r>
    </w:p>
    <w:p w14:paraId="02453DDA" w14:textId="77777777" w:rsidR="007A733F" w:rsidRPr="000A564F" w:rsidRDefault="007A733F" w:rsidP="007A733F">
      <w:pPr>
        <w:spacing w:line="276" w:lineRule="auto"/>
        <w:ind w:left="270"/>
        <w:jc w:val="both"/>
        <w:rPr>
          <w:rFonts w:ascii="Lucida Sans Unicode" w:eastAsia="Lucida Sans" w:hAnsi="Lucida Sans Unicode" w:cs="Lucida Sans Unicode"/>
          <w:sz w:val="22"/>
          <w:szCs w:val="22"/>
        </w:rPr>
      </w:pPr>
    </w:p>
    <w:p w14:paraId="35627A2F" w14:textId="7EE577C8" w:rsidR="007A733F" w:rsidRPr="000A564F"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0A564F">
        <w:rPr>
          <w:rFonts w:ascii="Lucida Sans Unicode" w:eastAsia="Lucida Sans" w:hAnsi="Lucida Sans Unicode" w:cs="Lucida Sans Unicode"/>
          <w:sz w:val="22"/>
          <w:szCs w:val="22"/>
        </w:rPr>
        <w:t xml:space="preserve">Se clasifica como información valorada </w:t>
      </w:r>
      <w:r w:rsidR="00AD133B" w:rsidRPr="000A564F">
        <w:rPr>
          <w:rFonts w:ascii="Lucida Sans Unicode" w:eastAsia="Lucida Sans" w:hAnsi="Lucida Sans Unicode" w:cs="Lucida Sans Unicode"/>
          <w:sz w:val="22"/>
          <w:szCs w:val="22"/>
        </w:rPr>
        <w:t>la</w:t>
      </w:r>
      <w:r w:rsidRPr="000A564F">
        <w:rPr>
          <w:rFonts w:ascii="Lucida Sans Unicode" w:eastAsia="Lucida Sans" w:hAnsi="Lucida Sans Unicode" w:cs="Lucida Sans Unicode"/>
          <w:sz w:val="22"/>
          <w:szCs w:val="22"/>
        </w:rPr>
        <w:t xml:space="preserve"> que presente verbalmente adjetivos calificados o frases idiomáticas que se utilicen como adjetivos y sean mencionadas por la persona conductora o reportera del programa, las y los locutores, </w:t>
      </w:r>
      <w:r w:rsidR="00AD133B" w:rsidRPr="000A564F">
        <w:rPr>
          <w:rFonts w:ascii="Lucida Sans Unicode" w:eastAsia="Lucida Sans" w:hAnsi="Lucida Sans Unicode" w:cs="Lucida Sans Unicode"/>
          <w:sz w:val="22"/>
          <w:szCs w:val="22"/>
        </w:rPr>
        <w:t>y</w:t>
      </w:r>
      <w:r w:rsidRPr="000A564F">
        <w:rPr>
          <w:rFonts w:ascii="Lucida Sans Unicode" w:eastAsia="Lucida Sans" w:hAnsi="Lucida Sans Unicode" w:cs="Lucida Sans Unicode"/>
          <w:sz w:val="22"/>
          <w:szCs w:val="22"/>
        </w:rPr>
        <w:t xml:space="preserve"> las personas analistas de información o cualquier voz en off.</w:t>
      </w:r>
    </w:p>
    <w:p w14:paraId="0A2CB19C" w14:textId="77777777" w:rsidR="007A733F" w:rsidRPr="002A5397" w:rsidRDefault="007A733F" w:rsidP="007A733F">
      <w:pPr>
        <w:pStyle w:val="Prrafodelista"/>
        <w:spacing w:line="276" w:lineRule="auto"/>
        <w:jc w:val="both"/>
        <w:rPr>
          <w:rFonts w:ascii="Lucida Sans Unicode" w:eastAsia="Lucida Sans" w:hAnsi="Lucida Sans Unicode" w:cs="Lucida Sans Unicode"/>
          <w:sz w:val="22"/>
          <w:szCs w:val="22"/>
        </w:rPr>
      </w:pPr>
    </w:p>
    <w:p w14:paraId="6FA655C2"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En consideración y respeto a los principios de la libertad de expresión, la información clasificada en los géneros “opinión y análisis” y “debate”, así como en los programas de “espectáculos o de revista” y los de “debate, </w:t>
      </w:r>
      <w:r w:rsidRPr="002A5397">
        <w:rPr>
          <w:rFonts w:ascii="Lucida Sans Unicode" w:eastAsia="Lucida Sans" w:hAnsi="Lucida Sans Unicode" w:cs="Lucida Sans Unicode"/>
          <w:sz w:val="22"/>
          <w:szCs w:val="22"/>
        </w:rPr>
        <w:lastRenderedPageBreak/>
        <w:t>opinión y análisis”, no se analizará como información valorada ni positiva ni negativa.</w:t>
      </w:r>
    </w:p>
    <w:p w14:paraId="5B34D42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4BB027B"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el caso de los géneros de “opinión y análisis” y “debate”, así como para los programas de “espectáculos o de revista” y los de “debate, opinión” y análisis” sólo se aplicarán las variables a), b), d), e), f), g), j), l), m) y n)</w:t>
      </w:r>
    </w:p>
    <w:p w14:paraId="655AF24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D0CDC6A"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se medirán en relación con los géneros periodísticos, excepto los de “opinión y análisis” y “debate”. El tiempo total de las valoraciones será equivalente al tiempo total de género periodísticos, menos las piezas informativas de “opinión y análisis”, así como las de “debate”.</w:t>
      </w:r>
    </w:p>
    <w:p w14:paraId="2170B3D0"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BAEFC37"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menciones pueden abarcar a distintos actores políticos. Por ello, éstas pueden o no incluir una o varias valoraciones. Es decir, una pieza de monitoreo puede valorar a un actor político y sólo mencionar a otro o, en su caso, valorar a algún actor en sentido positivo y a otro en sentido negativo.</w:t>
      </w:r>
    </w:p>
    <w:p w14:paraId="030EB907"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6DCFC82"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una pieza informativa pueden mencionarse distintos partidos políticos o coaliciones sin que todos ellos sean valorados, o bien, pueden valorarse partidos políticos o coaliciones más de una vez dentro de la misma pieza. En consecuencia, las valoraciones por partido político o coalición, candidaturas, incluyendo las independientes, serán diferentes a las menciones por partido político o coalición. Asimismo, en la misma pieza se puede valorar a algún actor en sentido positivo y a otro en sentido negativo.</w:t>
      </w:r>
    </w:p>
    <w:p w14:paraId="46D0058F"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357212DF" w14:textId="2A88BD1C" w:rsidR="007A733F" w:rsidRPr="000A564F"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enlistarán los adjetivos calificativos o frases idiomáticas que se utilicen como </w:t>
      </w:r>
      <w:r w:rsidRPr="000A564F">
        <w:rPr>
          <w:rFonts w:ascii="Lucida Sans Unicode" w:eastAsia="Lucida Sans" w:hAnsi="Lucida Sans Unicode" w:cs="Lucida Sans Unicode"/>
          <w:sz w:val="22"/>
          <w:szCs w:val="22"/>
        </w:rPr>
        <w:t xml:space="preserve">adjetivos y </w:t>
      </w:r>
      <w:r w:rsidR="00AD133B" w:rsidRPr="000A564F">
        <w:rPr>
          <w:rFonts w:ascii="Lucida Sans Unicode" w:eastAsia="Lucida Sans" w:hAnsi="Lucida Sans Unicode" w:cs="Lucida Sans Unicode"/>
          <w:sz w:val="22"/>
          <w:szCs w:val="22"/>
        </w:rPr>
        <w:t>que mencione</w:t>
      </w:r>
      <w:r w:rsidRPr="000A564F">
        <w:rPr>
          <w:rFonts w:ascii="Lucida Sans Unicode" w:eastAsia="Lucida Sans" w:hAnsi="Lucida Sans Unicode" w:cs="Lucida Sans Unicode"/>
          <w:sz w:val="22"/>
          <w:szCs w:val="22"/>
        </w:rPr>
        <w:t xml:space="preserve"> la persona conductora, personas reporteras del programa, personas locutoras o cualquier voz en off, </w:t>
      </w:r>
      <w:r w:rsidR="00AD133B" w:rsidRPr="000A564F">
        <w:rPr>
          <w:rFonts w:ascii="Lucida Sans Unicode" w:eastAsia="Lucida Sans" w:hAnsi="Lucida Sans Unicode" w:cs="Lucida Sans Unicode"/>
          <w:sz w:val="22"/>
          <w:szCs w:val="22"/>
        </w:rPr>
        <w:t>y</w:t>
      </w:r>
      <w:r w:rsidRPr="000A564F">
        <w:rPr>
          <w:rFonts w:ascii="Lucida Sans Unicode" w:eastAsia="Lucida Sans" w:hAnsi="Lucida Sans Unicode" w:cs="Lucida Sans Unicode"/>
          <w:sz w:val="22"/>
          <w:szCs w:val="22"/>
        </w:rPr>
        <w:t xml:space="preserve"> las personas analistas de información en todas las piezas de monitoreo.</w:t>
      </w:r>
    </w:p>
    <w:p w14:paraId="744AB945"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71B2781C"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En consideración y respeto a los principios de la libertad de expresión, la información clasificada como propia del género "opinión y análisis", y</w:t>
      </w:r>
      <w:r w:rsidRPr="002A5397">
        <w:rPr>
          <w:rFonts w:ascii="Lucida Sans Unicode" w:eastAsia="Lucida Sans" w:hAnsi="Lucida Sans Unicode" w:cs="Lucida Sans Unicode"/>
          <w:color w:val="C00000"/>
          <w:sz w:val="22"/>
          <w:szCs w:val="22"/>
        </w:rPr>
        <w:t xml:space="preserve"> </w:t>
      </w:r>
      <w:r w:rsidRPr="002A5397">
        <w:rPr>
          <w:rFonts w:ascii="Lucida Sans Unicode" w:eastAsia="Lucida Sans" w:hAnsi="Lucida Sans Unicode" w:cs="Lucida Sans Unicode"/>
          <w:sz w:val="22"/>
          <w:szCs w:val="22"/>
        </w:rPr>
        <w:t>"debate" así como los programas de "espectáculos o de revista" no se analizará como información valorada ni positiva ni negativamente.</w:t>
      </w:r>
    </w:p>
    <w:p w14:paraId="66B6C7AD"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0D171B48"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Para el caso de los programas de espectáculos o de revista, sólo se aplicará la variable "Tiempo de transmisión". </w:t>
      </w:r>
    </w:p>
    <w:p w14:paraId="4A7E4E0E"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6A855210"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se medirán en relación con los géneros periodísticos, excepto el de "opinión y análisis" así como "debate". Así, el tiempo total de valoraciones será equivalente al tiempo total de géneros periodísticos menos las piezas informativas de opinión y análisis, y debate.</w:t>
      </w:r>
    </w:p>
    <w:p w14:paraId="17AA2DFF"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76B33E9D"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por "SUJETO", serán diferentes a las menciones por partido o coalición, ya que en una pieza de información pueden mencionarse distintos partidos políticos o coaliciones sin que todos ellos sean valorados, o bien, pueden valorarse partidos o coaliciones más de una vez dentro de la misma pieza.</w:t>
      </w:r>
    </w:p>
    <w:p w14:paraId="557608F7"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2C42D65B" w14:textId="77777777" w:rsidR="007A733F" w:rsidRPr="002A5397" w:rsidRDefault="007A733F" w:rsidP="007A733F">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Tipos de valoración. Se clasifican como positivas y negativas, dependiendo de si son a favor o en contra de las personas sujetas de ser monitoreadas en los términos expresados en el objetivo del presente Anexo Técnico. La suma del tiempo de las valoraciones positivas y negativas es equivalente al tiempo total de piezas valoradas. Las menciones de los partidos o coaliciones, por tipo de valoración pueden ser iguales o mayores al total de menciones por piezas informativas, ya que un partido o coalición pueden ser valorados más de una vez y de distintas maneras en una misma información.</w:t>
      </w:r>
    </w:p>
    <w:p w14:paraId="1B2626BF" w14:textId="77777777" w:rsidR="007A733F" w:rsidRDefault="007A733F" w:rsidP="007A733F">
      <w:pPr>
        <w:spacing w:line="276" w:lineRule="auto"/>
        <w:jc w:val="both"/>
        <w:rPr>
          <w:rFonts w:ascii="Lucida Sans Unicode" w:eastAsia="Lucida Sans" w:hAnsi="Lucida Sans Unicode" w:cs="Lucida Sans Unicode"/>
          <w:sz w:val="22"/>
          <w:szCs w:val="22"/>
        </w:rPr>
      </w:pPr>
    </w:p>
    <w:p w14:paraId="47064C20" w14:textId="77777777" w:rsidR="0091423B" w:rsidRDefault="0091423B" w:rsidP="007A733F">
      <w:pPr>
        <w:spacing w:line="276" w:lineRule="auto"/>
        <w:jc w:val="both"/>
        <w:rPr>
          <w:rFonts w:ascii="Lucida Sans Unicode" w:eastAsia="Lucida Sans" w:hAnsi="Lucida Sans Unicode" w:cs="Lucida Sans Unicode"/>
          <w:sz w:val="22"/>
          <w:szCs w:val="22"/>
        </w:rPr>
      </w:pPr>
    </w:p>
    <w:p w14:paraId="2B783666" w14:textId="77777777" w:rsidR="0091423B" w:rsidRPr="002A5397" w:rsidRDefault="0091423B" w:rsidP="007A733F">
      <w:pPr>
        <w:spacing w:line="276" w:lineRule="auto"/>
        <w:jc w:val="both"/>
        <w:rPr>
          <w:rFonts w:ascii="Lucida Sans Unicode" w:eastAsia="Lucida Sans" w:hAnsi="Lucida Sans Unicode" w:cs="Lucida Sans Unicode"/>
          <w:sz w:val="22"/>
          <w:szCs w:val="22"/>
        </w:rPr>
      </w:pPr>
    </w:p>
    <w:p w14:paraId="21A91E04" w14:textId="77777777" w:rsidR="007A733F" w:rsidRPr="002A5397" w:rsidRDefault="007A733F" w:rsidP="007A733F">
      <w:pPr>
        <w:pStyle w:val="Prrafodelista"/>
        <w:numPr>
          <w:ilvl w:val="3"/>
          <w:numId w:val="16"/>
        </w:numPr>
        <w:spacing w:line="276" w:lineRule="auto"/>
        <w:ind w:left="1134"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lastRenderedPageBreak/>
        <w:t>Recursos técnicos utilizados para presentar la información</w:t>
      </w:r>
    </w:p>
    <w:p w14:paraId="6FF154DE" w14:textId="77777777" w:rsidR="007A733F" w:rsidRPr="002A5397" w:rsidRDefault="007A733F" w:rsidP="007A733F">
      <w:pPr>
        <w:pStyle w:val="Prrafodelista"/>
        <w:spacing w:line="276" w:lineRule="auto"/>
        <w:jc w:val="both"/>
        <w:rPr>
          <w:rFonts w:ascii="Lucida Sans Unicode" w:eastAsia="Lucida Sans" w:hAnsi="Lucida Sans Unicode" w:cs="Lucida Sans Unicode"/>
          <w:sz w:val="22"/>
          <w:szCs w:val="22"/>
        </w:rPr>
      </w:pPr>
    </w:p>
    <w:p w14:paraId="1851CB8D"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En </w:t>
      </w:r>
      <w:r w:rsidRPr="002A5397">
        <w:rPr>
          <w:rFonts w:ascii="Lucida Sans Unicode" w:eastAsia="Lucida Sans" w:hAnsi="Lucida Sans Unicode" w:cs="Lucida Sans Unicode"/>
          <w:sz w:val="22"/>
          <w:szCs w:val="22"/>
          <w:lang w:val="es"/>
        </w:rPr>
        <w:t>prensa impresa y digital y transmisiones de campañas en los programas de radio y televisión que difundan noticias</w:t>
      </w:r>
      <w:r w:rsidRPr="002A5397">
        <w:rPr>
          <w:rFonts w:ascii="Lucida Sans Unicode" w:eastAsia="Lucida Sans" w:hAnsi="Lucida Sans Unicode" w:cs="Lucida Sans Unicode"/>
          <w:sz w:val="22"/>
          <w:szCs w:val="22"/>
        </w:rPr>
        <w:t xml:space="preserve"> sobre las actividades de las campañas políticas, se registrarán los recursos técnicos utilizados, de tal modo que identifique si existe un trato equitativo, sobre los formatos utilizados, a todas las personas sujetas de ser monitoreadas.</w:t>
      </w:r>
    </w:p>
    <w:p w14:paraId="14FAA04A"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DE3F5F8"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la variable "Recursos técnicos utilizados para presentar la información"</w:t>
      </w:r>
    </w:p>
    <w:p w14:paraId="5D60290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D13983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 Se identificarán los recursos técnicos utilizados, del audio y de la imagen.</w:t>
      </w:r>
    </w:p>
    <w:p w14:paraId="03C41EB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5DA77E5"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b. En radio debe tomarse en cuenta:</w:t>
      </w:r>
    </w:p>
    <w:p w14:paraId="79364EE0" w14:textId="77777777" w:rsidR="007A733F" w:rsidRPr="002A5397" w:rsidRDefault="007A733F" w:rsidP="007A733F">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Cita y voz: presentación de la noticia por las personas conductoras con o sin persona reportera, pero con la voz de las candidaturas o personas dirigentes del partido político o coalición.</w:t>
      </w:r>
    </w:p>
    <w:p w14:paraId="337CDA8A" w14:textId="77777777" w:rsidR="007A733F" w:rsidRPr="002A5397" w:rsidRDefault="007A733F" w:rsidP="007A733F">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Cita y audio: presentación de la noticia por las o los conductores, con reportera o reportero, pero sin la voz de las candidaturas o dirigentes del partido político o coalición.</w:t>
      </w:r>
    </w:p>
    <w:p w14:paraId="57D8C104" w14:textId="77777777" w:rsidR="007A733F" w:rsidRPr="002A5397" w:rsidRDefault="007A733F" w:rsidP="007A733F">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voz: entrevistas grabadas o en vivo, llamadas telefónicas de las candidaturas o dirigentes del partido político o coalición.</w:t>
      </w:r>
    </w:p>
    <w:p w14:paraId="31718AF9" w14:textId="77777777" w:rsidR="007A733F" w:rsidRPr="002A5397" w:rsidRDefault="007A733F" w:rsidP="007A733F">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cita: únicamente lectura de la información por parte de las personas conductoras, sin ningún tipo de recurso técnico como apoyo.</w:t>
      </w:r>
    </w:p>
    <w:p w14:paraId="6BED4819" w14:textId="77777777" w:rsidR="007A733F" w:rsidRPr="002A5397" w:rsidRDefault="007A733F" w:rsidP="007A733F">
      <w:pPr>
        <w:pStyle w:val="Prrafodelista"/>
        <w:spacing w:line="276" w:lineRule="auto"/>
        <w:jc w:val="both"/>
        <w:rPr>
          <w:rFonts w:ascii="Lucida Sans Unicode" w:eastAsia="Lucida Sans" w:hAnsi="Lucida Sans Unicode" w:cs="Lucida Sans Unicode"/>
          <w:sz w:val="22"/>
          <w:szCs w:val="22"/>
        </w:rPr>
      </w:pPr>
    </w:p>
    <w:p w14:paraId="08F3D887"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 En televisión debe tomarse en cuenta:</w:t>
      </w:r>
    </w:p>
    <w:p w14:paraId="0DC666D2" w14:textId="77777777" w:rsidR="007A733F" w:rsidRPr="002A5397" w:rsidRDefault="007A733F" w:rsidP="007A733F">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Voz e imagen: presentación de las personas conductoras, así como de las personas reporteras, pero con la imagen y el audio de las candidaturas o dirigentes de que se trate. En este aspecto se incluirán las entrevistas realizadas en estudio.</w:t>
      </w:r>
    </w:p>
    <w:p w14:paraId="0F634D79" w14:textId="77777777" w:rsidR="007A733F" w:rsidRPr="002A5397" w:rsidRDefault="007A733F" w:rsidP="007A733F">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Cita e imagen: presentación o no de las personas conductoras, pero con cobertura de la persona reportera y con la imagen de las candidaturas o dirigentes, pero sin su audio.</w:t>
      </w:r>
    </w:p>
    <w:p w14:paraId="6F9FE3DC" w14:textId="77777777" w:rsidR="007A733F" w:rsidRPr="002A5397" w:rsidRDefault="007A733F" w:rsidP="007A733F">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voz: presencia de las candidaturas, o dirigentes en el noticiero por vía telefónica.</w:t>
      </w:r>
    </w:p>
    <w:p w14:paraId="63F56502" w14:textId="77777777" w:rsidR="007A733F" w:rsidRPr="002A5397" w:rsidRDefault="007A733F" w:rsidP="007A733F">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imagen: reporte de las notas por la persona conductora, con imagen de apoyo, de archivo, fija o en vivo.</w:t>
      </w:r>
    </w:p>
    <w:p w14:paraId="5830E1C1" w14:textId="77777777" w:rsidR="007A733F" w:rsidRPr="002A5397" w:rsidRDefault="007A733F" w:rsidP="007A733F">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cita: únicamente lectura de las notas del partido o coalición, candidaturas independientes por parte de la persona conductora.</w:t>
      </w:r>
    </w:p>
    <w:p w14:paraId="665195C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2EB1BDA"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 En medios impresos debe tomarse en cuenta elementos visuales:</w:t>
      </w:r>
    </w:p>
    <w:p w14:paraId="70985501" w14:textId="77777777" w:rsidR="007A733F" w:rsidRPr="002A5397" w:rsidRDefault="007A733F" w:rsidP="007A733F">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Fotografía. </w:t>
      </w:r>
    </w:p>
    <w:p w14:paraId="1F020D43" w14:textId="77777777" w:rsidR="007A733F" w:rsidRPr="002A5397" w:rsidRDefault="007A733F" w:rsidP="007A733F">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Infografía. </w:t>
      </w:r>
    </w:p>
    <w:p w14:paraId="2CC38D98" w14:textId="77777777" w:rsidR="007A733F" w:rsidRPr="002A5397" w:rsidRDefault="007A733F" w:rsidP="007A733F">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Gráficas. </w:t>
      </w:r>
    </w:p>
    <w:p w14:paraId="651BDA48" w14:textId="77777777" w:rsidR="007A733F" w:rsidRPr="002A5397" w:rsidRDefault="007A733F" w:rsidP="007A733F">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Ilustraciones.</w:t>
      </w:r>
    </w:p>
    <w:p w14:paraId="7891E2B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FB41354"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 En medios digitales debe tomarse en cuenta elementos visuales:</w:t>
      </w:r>
    </w:p>
    <w:p w14:paraId="0A562681" w14:textId="77777777" w:rsidR="007A733F" w:rsidRPr="002A5397" w:rsidRDefault="007A733F" w:rsidP="007A733F">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Fotografía. </w:t>
      </w:r>
    </w:p>
    <w:p w14:paraId="260FE40E" w14:textId="77777777" w:rsidR="007A733F" w:rsidRPr="002A5397" w:rsidRDefault="007A733F" w:rsidP="007A733F">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Infografía. </w:t>
      </w:r>
    </w:p>
    <w:p w14:paraId="4AACA19C" w14:textId="77777777" w:rsidR="007A733F" w:rsidRPr="002A5397" w:rsidRDefault="007A733F" w:rsidP="007A733F">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Gráficas.</w:t>
      </w:r>
    </w:p>
    <w:p w14:paraId="5BC0C42C" w14:textId="77777777" w:rsidR="007A733F" w:rsidRPr="002A5397" w:rsidRDefault="007A733F" w:rsidP="007A733F">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Ilustraciones.</w:t>
      </w:r>
    </w:p>
    <w:p w14:paraId="0D32B869"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DD94140" w14:textId="77777777" w:rsidR="007A733F" w:rsidRPr="002A5397" w:rsidRDefault="007A733F" w:rsidP="007A733F">
      <w:pPr>
        <w:pStyle w:val="Prrafodelista"/>
        <w:numPr>
          <w:ilvl w:val="3"/>
          <w:numId w:val="16"/>
        </w:numPr>
        <w:spacing w:line="276" w:lineRule="auto"/>
        <w:ind w:left="113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Importancia (jerarquización) de las noticias</w:t>
      </w:r>
    </w:p>
    <w:p w14:paraId="42A91B6D"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C8E0314"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Consiste en la jerarquización de la información considerando la ubicación de la nota al interior del noticiero.</w:t>
      </w:r>
    </w:p>
    <w:p w14:paraId="1F191858" w14:textId="77777777" w:rsidR="007A733F" w:rsidRDefault="007A733F" w:rsidP="007A733F">
      <w:pPr>
        <w:spacing w:line="276" w:lineRule="auto"/>
        <w:jc w:val="both"/>
        <w:rPr>
          <w:rFonts w:ascii="Lucida Sans Unicode" w:eastAsia="Lucida Sans" w:hAnsi="Lucida Sans Unicode" w:cs="Lucida Sans Unicode"/>
          <w:sz w:val="22"/>
          <w:szCs w:val="22"/>
        </w:rPr>
      </w:pPr>
    </w:p>
    <w:p w14:paraId="48F6ADEE" w14:textId="77777777" w:rsidR="0091423B" w:rsidRDefault="0091423B" w:rsidP="007A733F">
      <w:pPr>
        <w:spacing w:line="276" w:lineRule="auto"/>
        <w:jc w:val="both"/>
        <w:rPr>
          <w:rFonts w:ascii="Lucida Sans Unicode" w:eastAsia="Lucida Sans" w:hAnsi="Lucida Sans Unicode" w:cs="Lucida Sans Unicode"/>
          <w:sz w:val="22"/>
          <w:szCs w:val="22"/>
        </w:rPr>
      </w:pPr>
    </w:p>
    <w:p w14:paraId="2855948E" w14:textId="77777777" w:rsidR="0091423B" w:rsidRDefault="0091423B" w:rsidP="007A733F">
      <w:pPr>
        <w:spacing w:line="276" w:lineRule="auto"/>
        <w:jc w:val="both"/>
        <w:rPr>
          <w:rFonts w:ascii="Lucida Sans Unicode" w:eastAsia="Lucida Sans" w:hAnsi="Lucida Sans Unicode" w:cs="Lucida Sans Unicode"/>
          <w:sz w:val="22"/>
          <w:szCs w:val="22"/>
        </w:rPr>
      </w:pPr>
    </w:p>
    <w:p w14:paraId="4846AD2A" w14:textId="77777777" w:rsidR="0091423B" w:rsidRPr="002A5397" w:rsidRDefault="0091423B" w:rsidP="007A733F">
      <w:pPr>
        <w:spacing w:line="276" w:lineRule="auto"/>
        <w:jc w:val="both"/>
        <w:rPr>
          <w:rFonts w:ascii="Lucida Sans Unicode" w:eastAsia="Lucida Sans" w:hAnsi="Lucida Sans Unicode" w:cs="Lucida Sans Unicode"/>
          <w:sz w:val="22"/>
          <w:szCs w:val="22"/>
        </w:rPr>
      </w:pPr>
    </w:p>
    <w:p w14:paraId="20C7A809"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lastRenderedPageBreak/>
        <w:t>Método para evaluar "La importancia de la nota":</w:t>
      </w:r>
    </w:p>
    <w:p w14:paraId="2686205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2944104"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deberá jerarquizar la información dentro de la </w:t>
      </w:r>
      <w:r w:rsidRPr="002A5397">
        <w:rPr>
          <w:rFonts w:ascii="Lucida Sans Unicode" w:eastAsia="Lucida Sans" w:hAnsi="Lucida Sans Unicode" w:cs="Lucida Sans Unicode"/>
          <w:sz w:val="22"/>
          <w:szCs w:val="22"/>
          <w:lang w:val="es"/>
        </w:rPr>
        <w:t>prensa impresa y digital y de las transmisiones de campañas en los programas de radio y televisión que difundan noticias,</w:t>
      </w:r>
      <w:r w:rsidRPr="002A5397">
        <w:rPr>
          <w:rFonts w:ascii="Lucida Sans Unicode" w:eastAsia="Lucida Sans" w:hAnsi="Lucida Sans Unicode" w:cs="Lucida Sans Unicode"/>
          <w:sz w:val="22"/>
          <w:szCs w:val="22"/>
        </w:rPr>
        <w:t xml:space="preserve"> conforme a los siguientes indicadores:</w:t>
      </w:r>
    </w:p>
    <w:p w14:paraId="0C8EF6E5"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3A26AC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programas de radio y televisión:</w:t>
      </w:r>
    </w:p>
    <w:p w14:paraId="68E694D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0E80C9C" w14:textId="77777777" w:rsidR="007A733F" w:rsidRPr="002A5397" w:rsidRDefault="007A733F" w:rsidP="007A733F">
      <w:pPr>
        <w:pStyle w:val="Prrafodelista"/>
        <w:numPr>
          <w:ilvl w:val="0"/>
          <w:numId w:val="3"/>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Ubicación de la nota:</w:t>
      </w:r>
    </w:p>
    <w:p w14:paraId="1138B216" w14:textId="77777777" w:rsidR="007A733F" w:rsidRPr="002A5397" w:rsidRDefault="007A733F" w:rsidP="007A733F">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Presentado en el resumen introductorio;</w:t>
      </w:r>
    </w:p>
    <w:p w14:paraId="4714C1BF" w14:textId="77777777" w:rsidR="007A733F" w:rsidRPr="002A5397" w:rsidRDefault="007A733F" w:rsidP="007A733F">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Vinculada con el resumen introductorio;</w:t>
      </w:r>
    </w:p>
    <w:p w14:paraId="0259885E" w14:textId="77777777" w:rsidR="007A733F" w:rsidRPr="002A5397" w:rsidRDefault="007A733F" w:rsidP="007A733F">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Sin relación con el resumen introductorio.</w:t>
      </w:r>
    </w:p>
    <w:p w14:paraId="3FD138AB" w14:textId="77777777" w:rsidR="007A733F" w:rsidRPr="002A5397" w:rsidRDefault="007A733F" w:rsidP="007A733F">
      <w:pPr>
        <w:spacing w:line="276" w:lineRule="auto"/>
        <w:jc w:val="both"/>
        <w:rPr>
          <w:rFonts w:ascii="Lucida Sans Unicode" w:eastAsia="Lucida Sans" w:hAnsi="Lucida Sans Unicode" w:cs="Lucida Sans Unicode"/>
          <w:b/>
          <w:sz w:val="22"/>
          <w:szCs w:val="22"/>
        </w:rPr>
      </w:pPr>
    </w:p>
    <w:p w14:paraId="5877CCA4" w14:textId="77777777" w:rsidR="007A733F" w:rsidRPr="002A5397" w:rsidRDefault="007A733F" w:rsidP="007A733F">
      <w:pPr>
        <w:pStyle w:val="Prrafodelista"/>
        <w:numPr>
          <w:ilvl w:val="0"/>
          <w:numId w:val="3"/>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Segmento del tiempo en que apareció la nota:</w:t>
      </w:r>
    </w:p>
    <w:p w14:paraId="06F29C3A"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Primeros cinco minutos;</w:t>
      </w:r>
    </w:p>
    <w:p w14:paraId="24601F16"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cinco al quince;</w:t>
      </w:r>
    </w:p>
    <w:p w14:paraId="16954372"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quince al treinta;</w:t>
      </w:r>
    </w:p>
    <w:p w14:paraId="77492595"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treinta al sesenta;</w:t>
      </w:r>
    </w:p>
    <w:p w14:paraId="4C33B5AC"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lang w:val="it-IT"/>
        </w:rPr>
      </w:pPr>
      <w:r w:rsidRPr="002A5397">
        <w:rPr>
          <w:rFonts w:ascii="Lucida Sans Unicode" w:eastAsia="Lucida Sans" w:hAnsi="Lucida Sans Unicode" w:cs="Lucida Sans Unicode"/>
          <w:sz w:val="22"/>
          <w:szCs w:val="22"/>
          <w:lang w:val="it-IT"/>
        </w:rPr>
        <w:t>Del minuto sesenta al noventa;</w:t>
      </w:r>
    </w:p>
    <w:p w14:paraId="76CD5ABA"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noventa al ciento veinte;</w:t>
      </w:r>
    </w:p>
    <w:p w14:paraId="3F1E8A35" w14:textId="77777777" w:rsidR="007A733F" w:rsidRPr="002A5397" w:rsidRDefault="007A733F" w:rsidP="007A733F">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Posterior.</w:t>
      </w:r>
    </w:p>
    <w:p w14:paraId="11A8D7D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156C281F"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segmento de tiempo en que apareció la información puede ser menor o igual al tiempo de piezas monitoreadas en virtud de que un "SUJETO" puede aparecer en más de dos segmentos.</w:t>
      </w:r>
    </w:p>
    <w:p w14:paraId="714BF3C4"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9D3A37D" w14:textId="77777777" w:rsidR="007A733F"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prensa digital (páginas de Internet):</w:t>
      </w:r>
    </w:p>
    <w:p w14:paraId="53B84817" w14:textId="77777777" w:rsidR="00AD133B" w:rsidRPr="002A5397" w:rsidRDefault="00AD133B" w:rsidP="007A733F">
      <w:pPr>
        <w:spacing w:line="276" w:lineRule="auto"/>
        <w:jc w:val="both"/>
        <w:rPr>
          <w:rFonts w:ascii="Lucida Sans Unicode" w:eastAsia="Lucida Sans" w:hAnsi="Lucida Sans Unicode" w:cs="Lucida Sans Unicode"/>
          <w:sz w:val="22"/>
          <w:szCs w:val="22"/>
        </w:rPr>
      </w:pPr>
    </w:p>
    <w:p w14:paraId="17339A80" w14:textId="77777777" w:rsidR="007A733F" w:rsidRPr="002A5397" w:rsidRDefault="007A733F" w:rsidP="007A733F">
      <w:pPr>
        <w:pStyle w:val="Prrafodelista"/>
        <w:numPr>
          <w:ilvl w:val="1"/>
          <w:numId w:val="3"/>
        </w:numPr>
        <w:spacing w:line="276" w:lineRule="auto"/>
        <w:ind w:left="709"/>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Ubicación de la nota:</w:t>
      </w:r>
    </w:p>
    <w:p w14:paraId="31BADACC" w14:textId="77777777" w:rsidR="007A733F" w:rsidRPr="002A5397" w:rsidRDefault="007A733F" w:rsidP="007A733F">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lang w:val="es-MX"/>
        </w:rPr>
        <w:t>Publicada en la página de inicio (</w:t>
      </w:r>
      <w:r w:rsidRPr="002A5397">
        <w:rPr>
          <w:rFonts w:ascii="Lucida Sans Unicode" w:eastAsia="Lucida Sans" w:hAnsi="Lucida Sans Unicode" w:cs="Lucida Sans Unicode"/>
          <w:i/>
          <w:iCs/>
          <w:color w:val="000000"/>
          <w:sz w:val="22"/>
          <w:szCs w:val="22"/>
          <w:lang w:val="es-MX"/>
        </w:rPr>
        <w:t>home page);</w:t>
      </w:r>
    </w:p>
    <w:p w14:paraId="686883B9" w14:textId="77777777" w:rsidR="007A733F" w:rsidRPr="002A5397" w:rsidRDefault="007A733F" w:rsidP="007A733F">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rPr>
        <w:lastRenderedPageBreak/>
        <w:t>Publicada en el cuerpo principal (</w:t>
      </w:r>
      <w:proofErr w:type="spellStart"/>
      <w:r w:rsidRPr="002A5397">
        <w:rPr>
          <w:rFonts w:ascii="Lucida Sans Unicode" w:eastAsia="Lucida Sans" w:hAnsi="Lucida Sans Unicode" w:cs="Lucida Sans Unicode"/>
          <w:i/>
          <w:iCs/>
          <w:color w:val="000000"/>
          <w:sz w:val="22"/>
          <w:szCs w:val="22"/>
        </w:rPr>
        <w:t>body</w:t>
      </w:r>
      <w:proofErr w:type="spellEnd"/>
      <w:r w:rsidRPr="002A5397">
        <w:rPr>
          <w:rFonts w:ascii="Lucida Sans Unicode" w:eastAsia="Lucida Sans" w:hAnsi="Lucida Sans Unicode" w:cs="Lucida Sans Unicode"/>
          <w:color w:val="000000"/>
          <w:sz w:val="22"/>
          <w:szCs w:val="22"/>
        </w:rPr>
        <w:t>) de la página o en la barra lateral (</w:t>
      </w:r>
      <w:proofErr w:type="spellStart"/>
      <w:r w:rsidRPr="002A5397">
        <w:rPr>
          <w:rFonts w:ascii="Lucida Sans Unicode" w:eastAsia="Lucida Sans" w:hAnsi="Lucida Sans Unicode" w:cs="Lucida Sans Unicode"/>
          <w:i/>
          <w:iCs/>
          <w:color w:val="000000"/>
          <w:sz w:val="22"/>
          <w:szCs w:val="22"/>
        </w:rPr>
        <w:t>sidebar</w:t>
      </w:r>
      <w:proofErr w:type="spellEnd"/>
      <w:r w:rsidRPr="002A5397">
        <w:rPr>
          <w:rFonts w:ascii="Lucida Sans Unicode" w:eastAsia="Lucida Sans" w:hAnsi="Lucida Sans Unicode" w:cs="Lucida Sans Unicode"/>
          <w:color w:val="000000"/>
          <w:sz w:val="22"/>
          <w:szCs w:val="22"/>
        </w:rPr>
        <w:t>);</w:t>
      </w:r>
    </w:p>
    <w:p w14:paraId="0C923237" w14:textId="77777777" w:rsidR="007A733F" w:rsidRPr="002A5397" w:rsidRDefault="007A733F" w:rsidP="007A733F">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rPr>
        <w:t>Publicada al principio o final de la página de inicio (</w:t>
      </w:r>
      <w:r w:rsidRPr="002A5397">
        <w:rPr>
          <w:rFonts w:ascii="Lucida Sans Unicode" w:eastAsia="Lucida Sans" w:hAnsi="Lucida Sans Unicode" w:cs="Lucida Sans Unicode"/>
          <w:i/>
          <w:iCs/>
          <w:color w:val="000000"/>
          <w:sz w:val="22"/>
          <w:szCs w:val="22"/>
        </w:rPr>
        <w:t>home page</w:t>
      </w:r>
      <w:r w:rsidRPr="002A5397">
        <w:rPr>
          <w:rFonts w:ascii="Lucida Sans Unicode" w:eastAsia="Lucida Sans" w:hAnsi="Lucida Sans Unicode" w:cs="Lucida Sans Unicode"/>
          <w:color w:val="000000"/>
          <w:sz w:val="22"/>
          <w:szCs w:val="22"/>
        </w:rPr>
        <w:t>);</w:t>
      </w:r>
    </w:p>
    <w:p w14:paraId="5F9D31EF" w14:textId="77777777" w:rsidR="007A733F" w:rsidRPr="002A5397" w:rsidRDefault="007A733F" w:rsidP="007A733F">
      <w:pPr>
        <w:pStyle w:val="Prrafodelista"/>
        <w:spacing w:line="276" w:lineRule="auto"/>
        <w:jc w:val="both"/>
        <w:rPr>
          <w:rFonts w:ascii="Lucida Sans Unicode" w:eastAsia="Lucida Sans" w:hAnsi="Lucida Sans Unicode" w:cs="Lucida Sans Unicode"/>
          <w:b/>
          <w:bCs/>
          <w:sz w:val="22"/>
          <w:szCs w:val="22"/>
          <w:lang w:val="es-MX"/>
        </w:rPr>
      </w:pPr>
    </w:p>
    <w:p w14:paraId="2C918261" w14:textId="77777777" w:rsidR="007A733F" w:rsidRDefault="007A733F" w:rsidP="007A733F">
      <w:pPr>
        <w:pStyle w:val="Prrafodelista"/>
        <w:numPr>
          <w:ilvl w:val="1"/>
          <w:numId w:val="3"/>
        </w:numPr>
        <w:spacing w:line="276" w:lineRule="auto"/>
        <w:ind w:left="709"/>
        <w:jc w:val="both"/>
        <w:rPr>
          <w:rFonts w:ascii="Lucida Sans Unicode" w:eastAsia="Lucida Sans" w:hAnsi="Lucida Sans Unicode" w:cs="Lucida Sans Unicode"/>
          <w:b/>
          <w:bCs/>
          <w:sz w:val="22"/>
          <w:szCs w:val="22"/>
          <w:lang w:val="es-MX"/>
        </w:rPr>
      </w:pPr>
      <w:r w:rsidRPr="002A5397">
        <w:rPr>
          <w:rFonts w:ascii="Lucida Sans Unicode" w:eastAsia="Lucida Sans" w:hAnsi="Lucida Sans Unicode" w:cs="Lucida Sans Unicode"/>
          <w:b/>
          <w:bCs/>
          <w:sz w:val="22"/>
          <w:szCs w:val="22"/>
          <w:lang w:val="es-MX"/>
        </w:rPr>
        <w:t>Acceso a la visualización de la nota completa:</w:t>
      </w:r>
    </w:p>
    <w:p w14:paraId="5890B39A" w14:textId="77777777" w:rsidR="00D133D7" w:rsidRPr="002A5397" w:rsidRDefault="00D133D7" w:rsidP="00D133D7">
      <w:pPr>
        <w:pStyle w:val="Prrafodelista"/>
        <w:spacing w:line="276" w:lineRule="auto"/>
        <w:ind w:left="709"/>
        <w:jc w:val="both"/>
        <w:rPr>
          <w:rFonts w:ascii="Lucida Sans Unicode" w:eastAsia="Lucida Sans" w:hAnsi="Lucida Sans Unicode" w:cs="Lucida Sans Unicode"/>
          <w:b/>
          <w:bCs/>
          <w:sz w:val="22"/>
          <w:szCs w:val="22"/>
          <w:lang w:val="es-MX"/>
        </w:rPr>
      </w:pPr>
    </w:p>
    <w:p w14:paraId="654393EF" w14:textId="0044F702" w:rsidR="007A733F" w:rsidRPr="00D133D7" w:rsidRDefault="00D133D7" w:rsidP="00D133D7">
      <w:pPr>
        <w:pStyle w:val="Prrafodelista"/>
        <w:numPr>
          <w:ilvl w:val="0"/>
          <w:numId w:val="55"/>
        </w:numPr>
        <w:spacing w:line="276" w:lineRule="auto"/>
        <w:ind w:left="993" w:firstLine="0"/>
        <w:jc w:val="both"/>
        <w:rPr>
          <w:rFonts w:ascii="Lucida Sans Unicode" w:eastAsia="Lucida Sans" w:hAnsi="Lucida Sans Unicode" w:cs="Lucida Sans Unicode"/>
          <w:sz w:val="22"/>
          <w:szCs w:val="22"/>
          <w:lang w:val="es-MX"/>
        </w:rPr>
      </w:pPr>
      <w:r w:rsidRPr="00D133D7">
        <w:rPr>
          <w:rFonts w:ascii="Lucida Sans Unicode" w:eastAsia="Lucida Sans" w:hAnsi="Lucida Sans Unicode" w:cs="Lucida Sans Unicode"/>
          <w:sz w:val="22"/>
          <w:szCs w:val="22"/>
          <w:lang w:val="es-MX"/>
        </w:rPr>
        <w:t xml:space="preserve"> </w:t>
      </w:r>
      <w:r w:rsidR="007A733F" w:rsidRPr="00D133D7">
        <w:rPr>
          <w:rFonts w:ascii="Lucida Sans Unicode" w:eastAsia="Lucida Sans" w:hAnsi="Lucida Sans Unicode" w:cs="Lucida Sans Unicode"/>
          <w:sz w:val="22"/>
          <w:szCs w:val="22"/>
          <w:lang w:val="es-MX"/>
        </w:rPr>
        <w:t>Desde la página principal (</w:t>
      </w:r>
      <w:r w:rsidR="007A733F" w:rsidRPr="00D133D7">
        <w:rPr>
          <w:rFonts w:ascii="Lucida Sans Unicode" w:eastAsia="Lucida Sans" w:hAnsi="Lucida Sans Unicode" w:cs="Lucida Sans Unicode"/>
          <w:i/>
          <w:iCs/>
          <w:sz w:val="22"/>
          <w:szCs w:val="22"/>
          <w:lang w:val="es-MX"/>
        </w:rPr>
        <w:t>home page</w:t>
      </w:r>
      <w:r w:rsidR="007A733F" w:rsidRPr="00D133D7">
        <w:rPr>
          <w:rFonts w:ascii="Lucida Sans Unicode" w:eastAsia="Lucida Sans" w:hAnsi="Lucida Sans Unicode" w:cs="Lucida Sans Unicode"/>
          <w:sz w:val="22"/>
          <w:szCs w:val="22"/>
          <w:lang w:val="es-MX"/>
        </w:rPr>
        <w:t>);</w:t>
      </w:r>
    </w:p>
    <w:p w14:paraId="6C8F29B6" w14:textId="3F53CB3F" w:rsidR="007A733F" w:rsidRPr="00D133D7" w:rsidRDefault="00D133D7" w:rsidP="00D133D7">
      <w:pPr>
        <w:pStyle w:val="Prrafodelista"/>
        <w:numPr>
          <w:ilvl w:val="0"/>
          <w:numId w:val="55"/>
        </w:numPr>
        <w:spacing w:line="276" w:lineRule="auto"/>
        <w:ind w:left="993" w:firstLine="0"/>
        <w:jc w:val="both"/>
        <w:rPr>
          <w:rFonts w:ascii="Lucida Sans Unicode" w:eastAsia="Lucida Sans" w:hAnsi="Lucida Sans Unicode" w:cs="Lucida Sans Unicode"/>
          <w:sz w:val="22"/>
          <w:szCs w:val="22"/>
          <w:lang w:val="es-MX"/>
        </w:rPr>
      </w:pPr>
      <w:r w:rsidRPr="00D133D7">
        <w:rPr>
          <w:rFonts w:ascii="Lucida Sans Unicode" w:eastAsia="Lucida Sans" w:hAnsi="Lucida Sans Unicode" w:cs="Lucida Sans Unicode"/>
          <w:sz w:val="22"/>
          <w:szCs w:val="22"/>
          <w:lang w:val="es-MX"/>
        </w:rPr>
        <w:t xml:space="preserve"> </w:t>
      </w:r>
      <w:r w:rsidR="007A733F" w:rsidRPr="00D133D7">
        <w:rPr>
          <w:rFonts w:ascii="Lucida Sans Unicode" w:eastAsia="Lucida Sans" w:hAnsi="Lucida Sans Unicode" w:cs="Lucida Sans Unicode"/>
          <w:sz w:val="22"/>
          <w:szCs w:val="22"/>
          <w:lang w:val="es-MX"/>
        </w:rPr>
        <w:t>Desde el menú principal;</w:t>
      </w:r>
    </w:p>
    <w:p w14:paraId="4B402EEA" w14:textId="422BBCC0" w:rsidR="007A733F" w:rsidRPr="00D133D7" w:rsidRDefault="00D133D7" w:rsidP="00D133D7">
      <w:pPr>
        <w:pStyle w:val="Prrafodelista"/>
        <w:numPr>
          <w:ilvl w:val="0"/>
          <w:numId w:val="55"/>
        </w:numPr>
        <w:spacing w:line="276" w:lineRule="auto"/>
        <w:ind w:left="993" w:firstLine="0"/>
        <w:jc w:val="both"/>
        <w:rPr>
          <w:rFonts w:ascii="Lucida Sans Unicode" w:eastAsia="Lucida Sans" w:hAnsi="Lucida Sans Unicode" w:cs="Lucida Sans Unicode"/>
          <w:sz w:val="22"/>
          <w:szCs w:val="22"/>
          <w:lang w:val="es-MX"/>
        </w:rPr>
      </w:pPr>
      <w:r w:rsidRPr="00D133D7">
        <w:rPr>
          <w:rFonts w:ascii="Lucida Sans Unicode" w:eastAsia="Lucida Sans" w:hAnsi="Lucida Sans Unicode" w:cs="Lucida Sans Unicode"/>
          <w:sz w:val="22"/>
          <w:szCs w:val="22"/>
          <w:lang w:val="es-MX"/>
        </w:rPr>
        <w:t xml:space="preserve"> </w:t>
      </w:r>
      <w:r w:rsidR="007A733F" w:rsidRPr="00D133D7">
        <w:rPr>
          <w:rFonts w:ascii="Lucida Sans Unicode" w:eastAsia="Lucida Sans" w:hAnsi="Lucida Sans Unicode" w:cs="Lucida Sans Unicode"/>
          <w:sz w:val="22"/>
          <w:szCs w:val="22"/>
          <w:lang w:val="es-MX"/>
        </w:rPr>
        <w:t>Desde menús secundarios o submenús.</w:t>
      </w:r>
    </w:p>
    <w:p w14:paraId="7854B453"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lang w:val="es-MX"/>
        </w:rPr>
      </w:pPr>
    </w:p>
    <w:p w14:paraId="6496D4E1" w14:textId="77777777" w:rsidR="007A733F" w:rsidRPr="002A5397" w:rsidRDefault="007A733F" w:rsidP="007A733F">
      <w:pPr>
        <w:pStyle w:val="Prrafodelista"/>
        <w:numPr>
          <w:ilvl w:val="3"/>
          <w:numId w:val="16"/>
        </w:numPr>
        <w:spacing w:line="276" w:lineRule="auto"/>
        <w:ind w:left="113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 xml:space="preserve">Registro de encuestas o sondeos de opinión </w:t>
      </w:r>
    </w:p>
    <w:p w14:paraId="097197F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5E01C4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deberán registrar las encuestas o sondeos de opinión que se difundan en los programas noticiosos y en los medios impresos que se monitoreen. Para el registro de los resultados de las encuestas presentadas en los programas noticiosos y/o programas de radio y/o televisión analizados y/o prensa digital y/o impresa, se deberá capturar lo siguiente:</w:t>
      </w:r>
    </w:p>
    <w:p w14:paraId="61AA7E94" w14:textId="77777777" w:rsidR="007A733F" w:rsidRPr="002A5397" w:rsidRDefault="007A733F" w:rsidP="007A733F">
      <w:pPr>
        <w:spacing w:line="276" w:lineRule="auto"/>
        <w:ind w:left="270"/>
        <w:jc w:val="both"/>
        <w:rPr>
          <w:rFonts w:ascii="Lucida Sans Unicode" w:eastAsia="Lucida Sans" w:hAnsi="Lucida Sans Unicode" w:cs="Lucida Sans Unicode"/>
          <w:sz w:val="22"/>
          <w:szCs w:val="22"/>
        </w:rPr>
      </w:pPr>
    </w:p>
    <w:p w14:paraId="64C6CDFA" w14:textId="77777777" w:rsidR="007A733F" w:rsidRPr="002A5397" w:rsidRDefault="007A733F" w:rsidP="007A733F">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entidad, plaza y nombre del noticiero, programa o prensa impresa o digital en el que se difundió la encuesta o sondeo de opinión;</w:t>
      </w:r>
    </w:p>
    <w:p w14:paraId="39D8E456" w14:textId="77777777" w:rsidR="007A733F" w:rsidRPr="002A5397" w:rsidRDefault="007A733F" w:rsidP="007A733F">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empresa que elaboró la encuesta o sondeo de opinión;</w:t>
      </w:r>
    </w:p>
    <w:p w14:paraId="50BC7C07" w14:textId="77777777" w:rsidR="007A733F" w:rsidRPr="002A5397" w:rsidRDefault="007A733F" w:rsidP="007A733F">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Publicación o no de la vitrina metodológica;</w:t>
      </w:r>
    </w:p>
    <w:p w14:paraId="69EEE8A4" w14:textId="77777777" w:rsidR="007A733F" w:rsidRPr="002A5397" w:rsidRDefault="007A733F" w:rsidP="007A733F">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día de publicación de los resultados de la encuesta o sondeo de opinión; y</w:t>
      </w:r>
    </w:p>
    <w:p w14:paraId="0D5FBC17" w14:textId="77777777" w:rsidR="007A733F" w:rsidRPr="002A5397" w:rsidRDefault="007A733F" w:rsidP="007A733F">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Los resultados de la encuesta o sondeo de opinión que se difunden.</w:t>
      </w:r>
    </w:p>
    <w:p w14:paraId="2CBF7009"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739CD28" w14:textId="77777777" w:rsidR="007A733F" w:rsidRPr="002A5397" w:rsidRDefault="007A733F" w:rsidP="007A733F">
      <w:pPr>
        <w:pStyle w:val="Prrafodelista"/>
        <w:numPr>
          <w:ilvl w:val="3"/>
          <w:numId w:val="16"/>
        </w:numPr>
        <w:spacing w:line="276" w:lineRule="auto"/>
        <w:ind w:left="1134" w:hanging="283"/>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b/>
          <w:bCs/>
          <w:color w:val="006666"/>
          <w:sz w:val="22"/>
          <w:szCs w:val="22"/>
        </w:rPr>
        <w:t>Igualdad de género y no discriminación</w:t>
      </w:r>
    </w:p>
    <w:p w14:paraId="0F8040BD"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64057E5" w14:textId="53E3A2C2"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Unicode" w:hAnsi="Lucida Sans Unicode" w:cs="Lucida Sans Unicode"/>
          <w:sz w:val="22"/>
          <w:szCs w:val="22"/>
        </w:rPr>
        <w:t xml:space="preserve">Consiste en identificar si la persona que realiza la enunciación es hombre, mujer o si es una persona que expresamente se identifica como no binaria. Lo </w:t>
      </w:r>
      <w:r w:rsidRPr="000A564F">
        <w:rPr>
          <w:rFonts w:ascii="Lucida Sans Unicode" w:eastAsia="Lucida Sans Unicode" w:hAnsi="Lucida Sans Unicode" w:cs="Lucida Sans Unicode"/>
          <w:sz w:val="22"/>
          <w:szCs w:val="22"/>
        </w:rPr>
        <w:t xml:space="preserve">anterior, </w:t>
      </w:r>
      <w:r w:rsidR="00AD133B" w:rsidRPr="000A564F">
        <w:rPr>
          <w:rFonts w:ascii="Lucida Sans Unicode" w:eastAsia="Lucida Sans Unicode" w:hAnsi="Lucida Sans Unicode" w:cs="Lucida Sans Unicode"/>
          <w:sz w:val="22"/>
          <w:szCs w:val="22"/>
        </w:rPr>
        <w:t>para</w:t>
      </w:r>
      <w:r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lastRenderedPageBreak/>
        <w:t>detectar si existe una posible relación entre la persona que emite la nota, entrevista, reportaje, etcétera, respecto de la presencia de estereotipos de género o el uso de lenguaje incluyente y no sexista.</w:t>
      </w:r>
    </w:p>
    <w:p w14:paraId="2D78BFBD"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p>
    <w:p w14:paraId="0C607D72"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“Pronombre de la persona en la enunciación”</w:t>
      </w:r>
    </w:p>
    <w:p w14:paraId="6CB93256"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7CD08BA" w14:textId="77777777" w:rsidR="007A733F" w:rsidRPr="002A5397" w:rsidRDefault="007A733F" w:rsidP="007A733F">
      <w:pPr>
        <w:pStyle w:val="Prrafodelista"/>
        <w:numPr>
          <w:ilvl w:val="0"/>
          <w:numId w:val="3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Pronombre de la persona de la enunciación:</w:t>
      </w:r>
      <w:r w:rsidRPr="002A5397">
        <w:rPr>
          <w:rFonts w:ascii="Lucida Sans Unicode" w:eastAsia="Lucida Sans" w:hAnsi="Lucida Sans Unicode" w:cs="Lucida Sans Unicode"/>
          <w:sz w:val="22"/>
          <w:szCs w:val="22"/>
        </w:rPr>
        <w:t xml:space="preserve"> Consiste en </w:t>
      </w:r>
      <w:r w:rsidRPr="002A5397">
        <w:rPr>
          <w:rFonts w:ascii="Lucida Sans Unicode" w:eastAsia="Segoe UI" w:hAnsi="Lucida Sans Unicode" w:cs="Lucida Sans Unicode"/>
          <w:color w:val="333333"/>
          <w:sz w:val="22"/>
          <w:szCs w:val="22"/>
        </w:rPr>
        <w:t>identificar el pronombre por el cual se refieren a la persona</w:t>
      </w:r>
      <w:r w:rsidRPr="002A5397">
        <w:rPr>
          <w:rFonts w:ascii="Lucida Sans Unicode" w:eastAsia="Lucida Sans" w:hAnsi="Lucida Sans Unicode" w:cs="Lucida Sans Unicode"/>
          <w:sz w:val="22"/>
          <w:szCs w:val="22"/>
        </w:rPr>
        <w:t>. Se registrará el pronombre de la persona de la enunciación (las, los y elles reporteras, locutoras o conductoras y las personas analistas de información y, columnistas etcétera), con la finalidad de identificar si existe alguna relación entre la persona que emite la nota, entrevista reportaje, etcétera, respecto de la presencia de estereotipos de género y uso de lenguaje incluyente y no sexista.</w:t>
      </w:r>
    </w:p>
    <w:p w14:paraId="2FD4883C"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77B3646" w14:textId="77777777" w:rsidR="007A733F" w:rsidRPr="002A5397" w:rsidRDefault="007A733F" w:rsidP="007A733F">
      <w:pPr>
        <w:pStyle w:val="Prrafodelista"/>
        <w:numPr>
          <w:ilvl w:val="0"/>
          <w:numId w:val="3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Uso de lenguaje incluyente y no sexista:</w:t>
      </w:r>
      <w:r w:rsidRPr="002A5397">
        <w:rPr>
          <w:rFonts w:ascii="Lucida Sans Unicode" w:eastAsia="Lucida Sans" w:hAnsi="Lucida Sans Unicode" w:cs="Lucida Sans Unicode"/>
          <w:sz w:val="22"/>
          <w:szCs w:val="22"/>
        </w:rPr>
        <w:t xml:space="preserve"> El uso de un lenguaje incluyente se refiere a aquel que refleja la pluralidad de la sociedad en la que vivimos, aquel que no excluye a ningún grupo social de la narrativa por no considerarlo relevante, o bien, por creer que con enunciar a un grupo -como lo son los hombres- se nombra e incluye al resto de las personas.</w:t>
      </w:r>
    </w:p>
    <w:p w14:paraId="1CDDD20E"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4D02686" w14:textId="77777777" w:rsidR="007A733F" w:rsidRPr="002A5397" w:rsidRDefault="007A733F" w:rsidP="007A733F">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i/>
          <w:iCs/>
          <w:sz w:val="22"/>
          <w:szCs w:val="22"/>
        </w:rPr>
        <w:t>Lenguaje inclusivo:</w:t>
      </w:r>
      <w:r w:rsidRPr="002A5397">
        <w:rPr>
          <w:rFonts w:ascii="Lucida Sans Unicode" w:eastAsia="Lucida Sans" w:hAnsi="Lucida Sans Unicode" w:cs="Lucida Sans Unicode"/>
          <w:sz w:val="22"/>
          <w:szCs w:val="22"/>
        </w:rPr>
        <w:t xml:space="preserve"> Instrumento utilizado para referirse a la diversidad de identidades culturales observando los principios de igualdad, dignidad y respeto para todas las personas sin importar su sexo, etnia, edad, condición social, discapacidad u otro rasgo históricamente discriminado.</w:t>
      </w:r>
    </w:p>
    <w:p w14:paraId="4062A870"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3E4AEA6" w14:textId="77777777" w:rsidR="007A733F" w:rsidRPr="002A5397" w:rsidRDefault="007A733F" w:rsidP="007A733F">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i/>
          <w:iCs/>
          <w:sz w:val="22"/>
          <w:szCs w:val="22"/>
        </w:rPr>
        <w:t>Lenguaje sexista:</w:t>
      </w:r>
      <w:r w:rsidRPr="002A5397">
        <w:rPr>
          <w:rFonts w:ascii="Lucida Sans Unicode" w:eastAsia="Lucida Sans" w:hAnsi="Lucida Sans Unicode" w:cs="Lucida Sans Unicode"/>
          <w:b/>
          <w:bCs/>
          <w:sz w:val="22"/>
          <w:szCs w:val="22"/>
        </w:rPr>
        <w:t xml:space="preserve"> </w:t>
      </w:r>
      <w:r w:rsidRPr="002A5397">
        <w:rPr>
          <w:rFonts w:ascii="Lucida Sans Unicode" w:eastAsia="Lucida Sans" w:hAnsi="Lucida Sans Unicode" w:cs="Lucida Sans Unicode"/>
          <w:sz w:val="22"/>
          <w:szCs w:val="22"/>
        </w:rPr>
        <w:t xml:space="preserve">Es la discriminación en el lenguaje basada en el sexo de las personas y que beneficia a un sexo sobre el otro.  El lenguaje no solo refleja, sino que también transmite y refuerza los estereotipos y roles históricamente considerados adecuados para mujeres y hombres en una </w:t>
      </w:r>
      <w:r w:rsidRPr="002A5397">
        <w:rPr>
          <w:rFonts w:ascii="Lucida Sans Unicode" w:eastAsia="Lucida Sans" w:hAnsi="Lucida Sans Unicode" w:cs="Lucida Sans Unicode"/>
          <w:sz w:val="22"/>
          <w:szCs w:val="22"/>
        </w:rPr>
        <w:lastRenderedPageBreak/>
        <w:t>sociedad. Lo que se traduce en un factor importante en la lucha por la igualdad entre mujeres y hombres.</w:t>
      </w:r>
    </w:p>
    <w:p w14:paraId="170CE79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51DDBD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 su vez a efecto de identificar el tipo de conductas en las que puede expresarse el lenguaje incluyente y no sexista y al ser este un tipo de violencia simbólica habría que tomar en cuenta la violencia política contra las mujeres como parte de este, </w:t>
      </w:r>
      <w:proofErr w:type="gramStart"/>
      <w:r w:rsidRPr="002A5397">
        <w:rPr>
          <w:rFonts w:ascii="Lucida Sans Unicode" w:eastAsia="Lucida Sans" w:hAnsi="Lucida Sans Unicode" w:cs="Lucida Sans Unicode"/>
          <w:sz w:val="22"/>
          <w:szCs w:val="22"/>
        </w:rPr>
        <w:t>de acuerdo al</w:t>
      </w:r>
      <w:proofErr w:type="gramEnd"/>
      <w:r w:rsidRPr="002A5397">
        <w:rPr>
          <w:rFonts w:ascii="Lucida Sans Unicode" w:eastAsia="Lucida Sans" w:hAnsi="Lucida Sans Unicode" w:cs="Lucida Sans Unicode"/>
          <w:sz w:val="22"/>
          <w:szCs w:val="22"/>
        </w:rPr>
        <w:t xml:space="preserve"> artículo 20 Ter de la Ley General de Acceso a las Mujeres a una Vida Libre de Violencia, enuncia las diversas conductas en las que se identifica violencia política como:</w:t>
      </w:r>
    </w:p>
    <w:p w14:paraId="45884364" w14:textId="77777777" w:rsidR="007A733F" w:rsidRPr="002A5397" w:rsidRDefault="007A733F" w:rsidP="007A733F">
      <w:pPr>
        <w:spacing w:line="276" w:lineRule="auto"/>
        <w:ind w:left="360" w:hanging="360"/>
        <w:jc w:val="both"/>
        <w:rPr>
          <w:rFonts w:ascii="Lucida Sans Unicode" w:eastAsia="Lucida Sans" w:hAnsi="Lucida Sans Unicode" w:cs="Lucida Sans Unicode"/>
          <w:sz w:val="22"/>
          <w:szCs w:val="22"/>
        </w:rPr>
      </w:pPr>
    </w:p>
    <w:p w14:paraId="178E1D36"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Unicode" w:hAnsi="Lucida Sans Unicode" w:cs="Lucida Sans Unicode"/>
          <w:sz w:val="22"/>
          <w:szCs w:val="22"/>
        </w:rPr>
        <w:t>Incumplir las disposiciones jurídicas nacionales e internacionales que reconocen el ejercicio pleno de los derechos políticos de las mujeres;</w:t>
      </w:r>
    </w:p>
    <w:p w14:paraId="420357D7"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Restringir o anular el derecho al voto libre y secreto de las mujeres, u obstaculizar sus derechos de asociación y afiliación a todo tipo de organizaciones políticas y civiles, </w:t>
      </w:r>
      <w:proofErr w:type="gramStart"/>
      <w:r w:rsidRPr="002A5397">
        <w:rPr>
          <w:rFonts w:ascii="Lucida Sans Unicode" w:eastAsia="Lucida Sans" w:hAnsi="Lucida Sans Unicode" w:cs="Lucida Sans Unicode"/>
          <w:sz w:val="22"/>
          <w:szCs w:val="22"/>
        </w:rPr>
        <w:t>en razón de</w:t>
      </w:r>
      <w:proofErr w:type="gramEnd"/>
      <w:r w:rsidRPr="002A5397">
        <w:rPr>
          <w:rFonts w:ascii="Lucida Sans Unicode" w:eastAsia="Lucida Sans" w:hAnsi="Lucida Sans Unicode" w:cs="Lucida Sans Unicode"/>
          <w:sz w:val="22"/>
          <w:szCs w:val="22"/>
        </w:rPr>
        <w:t xml:space="preserve"> género; </w:t>
      </w:r>
    </w:p>
    <w:p w14:paraId="154DA7ED"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Ocultar información u omitir la convocatoria para el registro de candidaturas o para cualquier otra actividad que implique la toma de decisiones en el desarrollo de sus funciones y actividades; </w:t>
      </w:r>
    </w:p>
    <w:p w14:paraId="5F2FFA40"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a las mujeres que aspiran u ocupan un cargo de elección popular información falsa o incompleta, que impida su registro como candidata o induzca al incorrecto ejercicio de sus atribuciones; </w:t>
      </w:r>
    </w:p>
    <w:p w14:paraId="4EA04A35"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información incompleta o datos falsos a las autoridades administrativas, electorales o jurisdiccionales, con la finalidad de menoscabar los derechos políticos de las mujeres y la garantía del debido proceso; </w:t>
      </w:r>
    </w:p>
    <w:p w14:paraId="764BAEBD"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a las mujeres que ocupan un cargo de elección popular, información falsa, incompleta o imprecisa, para impedir que induzca al incorrecto ejercicio de sus atribuciones; </w:t>
      </w:r>
    </w:p>
    <w:p w14:paraId="507B808B"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Obstaculizar la campaña de modo que se impida que la competencia electoral se desarrolle en condiciones de igualdad; </w:t>
      </w:r>
    </w:p>
    <w:p w14:paraId="2CFF4650"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14:paraId="58394187"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2793C969"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 </w:t>
      </w:r>
    </w:p>
    <w:p w14:paraId="6BA2942A"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Amenazar o intimidar a una o varias mujeres o a su familia o colaboradores con el objeto de inducir su renuncia a la candidatura o al cargo para el que fue electa o designada; </w:t>
      </w:r>
    </w:p>
    <w:p w14:paraId="571AF2FC"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14:paraId="3FE8A4C2"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Restringir los derechos políticos de las mujeres con base a la aplicación de tradiciones, costumbres o sistemas normativos internos o propios, que sean violatorios de los derechos humanos; </w:t>
      </w:r>
    </w:p>
    <w:p w14:paraId="5B057FF1"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Imponer, con base en estereotipos de género, la realización de actividades distintas a las atribuciones propias de la representación política, cargo o función; </w:t>
      </w:r>
    </w:p>
    <w:p w14:paraId="7D0A15BE" w14:textId="77777777" w:rsidR="007A733F" w:rsidRPr="002A5397" w:rsidRDefault="007A733F" w:rsidP="007A733F">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Discriminar a la mujer en el ejercicio de sus derechos políticos por encontrarse en estado de embarazo, parto, puerperio, o impedir o restringir </w:t>
      </w:r>
      <w:r w:rsidRPr="002A5397">
        <w:rPr>
          <w:rFonts w:ascii="Lucida Sans Unicode" w:eastAsia="Lucida Sans" w:hAnsi="Lucida Sans Unicode" w:cs="Lucida Sans Unicode"/>
          <w:sz w:val="22"/>
          <w:szCs w:val="22"/>
        </w:rPr>
        <w:lastRenderedPageBreak/>
        <w:t xml:space="preserve">su reincorporación al cargo tras hacer uso de la licencia de maternidad o de cualquier otra licencia contemplada en la normatividad; </w:t>
      </w:r>
    </w:p>
    <w:p w14:paraId="06F10806"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Ejercer violencia física, sexual, simbólica, psicológica, económica o patrimonial contra una mujer en ejercicio de sus derechos políticos; </w:t>
      </w:r>
    </w:p>
    <w:p w14:paraId="67CD742B"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Limitar o negar arbitrariamente el uso de cualquier recurso o atribución inherente al cargo que ocupe la mujer, incluido el pago de salarios, dietas u otras prestaciones asociadas al ejercicio del cargo, en condiciones de igualdad; </w:t>
      </w:r>
    </w:p>
    <w:p w14:paraId="4FEE72FB"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Obligar a una mujer, mediante fuerza, presión o intimidación, a suscribir documentos o avalar decisiones contrarias a su voluntad o a la ley; </w:t>
      </w:r>
    </w:p>
    <w:p w14:paraId="09BDED77"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Obstaculizar o impedir el acceso a la justicia de las mujeres para proteger sus derechos políticos; </w:t>
      </w:r>
    </w:p>
    <w:p w14:paraId="564B9F62"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Limitar o negar arbitrariamente el uso de cualquier recurso o atribución inherente al cargo político que ocupa la mujer, impidiendo el ejercicio del cargo en condiciones de igualdad; </w:t>
      </w:r>
    </w:p>
    <w:p w14:paraId="2E2E5270"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Imponer sanciones injustificadas o abusivas, impidiendo o restringiendo el ejercicio de sus derechos políticos en condiciones de igualdad, o </w:t>
      </w:r>
    </w:p>
    <w:p w14:paraId="421D5260" w14:textId="77777777" w:rsidR="007A733F" w:rsidRPr="002A5397" w:rsidRDefault="007A733F" w:rsidP="007A733F">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Cualesquiera otras formas análogas que lesionen o sean susceptibles de dañar la dignidad, integridad o libertad de las mujeres en el ejercicio de un cargo político, público, de poder o de decisión, que afecte sus derechos políticos electorales. </w:t>
      </w:r>
    </w:p>
    <w:p w14:paraId="79EE15D9"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3DC91207"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“Uso del lenguaje incluyente y no sexista”</w:t>
      </w:r>
    </w:p>
    <w:p w14:paraId="65C57B78"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p>
    <w:p w14:paraId="641E9E22" w14:textId="77777777" w:rsidR="007A733F" w:rsidRPr="002A5397" w:rsidRDefault="007A733F" w:rsidP="007A733F">
      <w:pPr>
        <w:spacing w:line="276" w:lineRule="auto"/>
        <w:ind w:left="567"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 Se registrará el número de piezas de monitoreo donde se identifique si las personas conductoras de los noticieros no hicieron uso de un lenguaje incluyente o se expresaron de forma sexista sobre las candidaturas. La información se presentará de forma proporcional en relación con el total del número de piezas de monitoreo de las campañas.</w:t>
      </w:r>
    </w:p>
    <w:p w14:paraId="05A55BA4" w14:textId="77777777" w:rsidR="007A733F" w:rsidRPr="002A5397" w:rsidRDefault="007A733F" w:rsidP="007A733F">
      <w:pPr>
        <w:spacing w:line="276" w:lineRule="auto"/>
        <w:ind w:left="567" w:hanging="283"/>
        <w:jc w:val="both"/>
        <w:rPr>
          <w:rFonts w:ascii="Lucida Sans Unicode" w:eastAsia="Lucida Sans" w:hAnsi="Lucida Sans Unicode" w:cs="Lucida Sans Unicode"/>
          <w:sz w:val="22"/>
          <w:szCs w:val="22"/>
        </w:rPr>
      </w:pPr>
    </w:p>
    <w:p w14:paraId="542E1FF5" w14:textId="77777777" w:rsidR="00AD133B" w:rsidRPr="002A5397" w:rsidRDefault="007A733F" w:rsidP="00AD133B">
      <w:pPr>
        <w:spacing w:line="276" w:lineRule="auto"/>
        <w:ind w:left="567"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b. </w:t>
      </w:r>
      <w:r w:rsidR="00AD133B" w:rsidRPr="000A564F">
        <w:rPr>
          <w:rFonts w:ascii="Lucida Sans Unicode" w:eastAsia="Lucida Sans" w:hAnsi="Lucida Sans Unicode" w:cs="Lucida Sans Unicode"/>
          <w:sz w:val="22"/>
          <w:szCs w:val="22"/>
        </w:rPr>
        <w:t>Si no se usa un lenguaje incluyente y no sexista, se registrará a qué grupo en situación de vulnerabilidad y/o discriminados pertenece la mención. De forma enunciativa, más no limitativa, se considerarán los siguientes:</w:t>
      </w:r>
    </w:p>
    <w:p w14:paraId="68F8FF5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3367A5E3"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r w:rsidRPr="002A5397">
        <w:rPr>
          <w:rFonts w:ascii="Lucida Sans Unicode" w:eastAsia="Lucida Sans" w:hAnsi="Lucida Sans Unicode" w:cs="Lucida Sans Unicode"/>
          <w:color w:val="000000" w:themeColor="text1"/>
          <w:sz w:val="22"/>
          <w:szCs w:val="22"/>
        </w:rPr>
        <w:t>Jaliscienses residentes en el extranjero.</w:t>
      </w:r>
    </w:p>
    <w:p w14:paraId="2A53B8AD"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mayores;</w:t>
      </w:r>
    </w:p>
    <w:p w14:paraId="68E09C10"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afromexicanas;</w:t>
      </w:r>
    </w:p>
    <w:p w14:paraId="0BCFFC24"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Creencias religiosas de las personas;</w:t>
      </w:r>
    </w:p>
    <w:p w14:paraId="45089AE3"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pertenecientes a pueblos y comunidades indígenas;</w:t>
      </w:r>
    </w:p>
    <w:p w14:paraId="762ADDF0"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migrantes y refugiadas;</w:t>
      </w:r>
    </w:p>
    <w:p w14:paraId="65913A78"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Mujeres;</w:t>
      </w:r>
    </w:p>
    <w:p w14:paraId="0F7CF838"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con discapacidad;</w:t>
      </w:r>
    </w:p>
    <w:p w14:paraId="484B4207"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que viven con VIH;</w:t>
      </w:r>
    </w:p>
    <w:p w14:paraId="0A30DD8A"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Personas integrantes de la población LGBTTTIQ+; </w:t>
      </w:r>
    </w:p>
    <w:p w14:paraId="0FAFA631"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Juventudes.</w:t>
      </w:r>
    </w:p>
    <w:p w14:paraId="60875BF9" w14:textId="77777777" w:rsidR="007A733F" w:rsidRPr="002A5397" w:rsidRDefault="007A733F" w:rsidP="007A733F">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r w:rsidRPr="002A5397">
        <w:rPr>
          <w:rFonts w:ascii="Lucida Sans Unicode" w:eastAsia="Lucida Sans" w:hAnsi="Lucida Sans Unicode" w:cs="Lucida Sans Unicode"/>
          <w:color w:val="000000" w:themeColor="text1"/>
          <w:sz w:val="22"/>
          <w:szCs w:val="22"/>
        </w:rPr>
        <w:t>Víctimas de delito.</w:t>
      </w:r>
    </w:p>
    <w:p w14:paraId="43E045CF"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DE2F4B0" w14:textId="77777777" w:rsidR="007A733F" w:rsidRPr="002A5397" w:rsidRDefault="007A733F" w:rsidP="007A733F">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 Se registrarán las frases en las que no se haga uso de un leguaje incluyente y no sexista, sobre las candidaturas y que sean mencionadas por las personas reporteras, las personas locutoras, las personas conductoras, las personas analistas de información y cualquier voz en off, en las piezas de monitoreo de los programas de radio, televisión y prensa que difundan noticias.</w:t>
      </w:r>
    </w:p>
    <w:p w14:paraId="56D1B949" w14:textId="77777777" w:rsidR="007A733F" w:rsidRPr="002A5397" w:rsidRDefault="007A733F" w:rsidP="007A733F">
      <w:pPr>
        <w:spacing w:line="276" w:lineRule="auto"/>
        <w:ind w:left="567" w:hanging="284"/>
        <w:jc w:val="both"/>
        <w:rPr>
          <w:rFonts w:ascii="Lucida Sans Unicode" w:eastAsia="Lucida Sans" w:hAnsi="Lucida Sans Unicode" w:cs="Lucida Sans Unicode"/>
          <w:sz w:val="22"/>
          <w:szCs w:val="22"/>
        </w:rPr>
      </w:pPr>
    </w:p>
    <w:p w14:paraId="46BE0BF2" w14:textId="77777777" w:rsidR="007A733F" w:rsidRPr="002A5397" w:rsidRDefault="007A733F" w:rsidP="007A733F">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 Se registrarán las frases estereotipadas mencionadas por las y los reporteros, las y los locutores o las y los conductores, analistas de información y cualquier voz en off, en todas las piezas de monitoreo valoradas.</w:t>
      </w:r>
    </w:p>
    <w:p w14:paraId="03DD285F" w14:textId="77777777" w:rsidR="007A733F" w:rsidRPr="002A5397" w:rsidRDefault="007A733F" w:rsidP="007A733F">
      <w:pPr>
        <w:spacing w:line="276" w:lineRule="auto"/>
        <w:ind w:left="567" w:hanging="284"/>
        <w:jc w:val="both"/>
        <w:rPr>
          <w:rFonts w:ascii="Lucida Sans Unicode" w:eastAsia="Lucida Sans" w:hAnsi="Lucida Sans Unicode" w:cs="Lucida Sans Unicode"/>
          <w:sz w:val="22"/>
          <w:szCs w:val="22"/>
        </w:rPr>
      </w:pPr>
    </w:p>
    <w:p w14:paraId="566275BD" w14:textId="77777777" w:rsidR="007A733F" w:rsidRPr="002A5397" w:rsidRDefault="007A733F" w:rsidP="007A733F">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 Ahora bien, para identificar las posibles diferencias de género se consideran los cuatro aspectos siguientes:</w:t>
      </w:r>
    </w:p>
    <w:p w14:paraId="1A4BBA77"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63D22CC" w14:textId="77777777" w:rsidR="007A733F" w:rsidRPr="002A5397" w:rsidRDefault="007A733F" w:rsidP="007A733F">
      <w:p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lastRenderedPageBreak/>
        <w:t>Primero. Expresiones de viabilidad. Unidades de análisis:</w:t>
      </w:r>
    </w:p>
    <w:p w14:paraId="526CD575" w14:textId="77777777" w:rsidR="007A733F" w:rsidRPr="002A5397" w:rsidRDefault="007A733F" w:rsidP="007A733F">
      <w:pPr>
        <w:spacing w:line="276" w:lineRule="auto"/>
        <w:ind w:left="851"/>
        <w:jc w:val="both"/>
        <w:rPr>
          <w:rFonts w:ascii="Lucida Sans Unicode" w:eastAsia="Lucida Sans" w:hAnsi="Lucida Sans Unicode" w:cs="Lucida Sans Unicode"/>
          <w:b/>
          <w:bCs/>
          <w:sz w:val="22"/>
          <w:szCs w:val="22"/>
        </w:rPr>
      </w:pPr>
    </w:p>
    <w:p w14:paraId="3445D22E" w14:textId="77777777" w:rsidR="007A733F" w:rsidRPr="002A5397" w:rsidRDefault="007A733F" w:rsidP="007A733F">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que la candidatura es apta para el cargo de elección;</w:t>
      </w:r>
    </w:p>
    <w:p w14:paraId="759CFF08" w14:textId="77777777" w:rsidR="007A733F" w:rsidRPr="002A5397" w:rsidRDefault="007A733F" w:rsidP="007A733F">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alude a resultados de encuestas de opinión pública;</w:t>
      </w:r>
    </w:p>
    <w:p w14:paraId="22F0CB52" w14:textId="77777777" w:rsidR="007A733F" w:rsidRPr="002A5397" w:rsidRDefault="007A733F" w:rsidP="007A733F">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usa lenguaje o metáforas deportivas o bélicas tales como "caballo que alcanza gana", "el caballo negro", "hacer un enroque" "guerra sucia", etcétera; y</w:t>
      </w:r>
    </w:p>
    <w:p w14:paraId="0AB4D48C" w14:textId="77777777" w:rsidR="007A733F" w:rsidRPr="002A5397" w:rsidRDefault="007A733F" w:rsidP="007A733F">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recursos o estrategias de campaña de la candidatura.</w:t>
      </w:r>
    </w:p>
    <w:p w14:paraId="564AA479"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089496D8" w14:textId="77777777" w:rsidR="007A733F" w:rsidRPr="002A5397" w:rsidRDefault="007A733F" w:rsidP="007A733F">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Segundo. Temas de propuestas</w:t>
      </w:r>
    </w:p>
    <w:p w14:paraId="476B8AA0"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03B1F1C6"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 menos una propuesta de campaña;</w:t>
      </w:r>
    </w:p>
    <w:p w14:paraId="5C94DDA5"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educación, cultura, tecnología, migración, indígenas, género;</w:t>
      </w:r>
    </w:p>
    <w:p w14:paraId="5607DCEE"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seguridad, violencia o delincuencia organizada;</w:t>
      </w:r>
    </w:p>
    <w:p w14:paraId="06B37613"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economía, impuestos, subsidios, empleo o empresas;</w:t>
      </w:r>
    </w:p>
    <w:p w14:paraId="2DC561B0"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medio ambiente, movilidad urbana u obras públicas; y</w:t>
      </w:r>
    </w:p>
    <w:p w14:paraId="08416BEA" w14:textId="77777777" w:rsidR="007A733F" w:rsidRPr="002A5397" w:rsidRDefault="007A733F" w:rsidP="007A733F">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política interna, reforma política, participación ciudadana, transparencia o fiscalización.</w:t>
      </w:r>
    </w:p>
    <w:p w14:paraId="50D5B4B7"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3182BFFA" w14:textId="77777777" w:rsidR="007A733F" w:rsidRPr="002A5397" w:rsidRDefault="007A733F" w:rsidP="007A733F">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Tercero. Mención de rasgos personales</w:t>
      </w:r>
    </w:p>
    <w:p w14:paraId="000B9817"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57D65BA8"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rasgos de la personalidad o el carácter de la candidatura;</w:t>
      </w:r>
    </w:p>
    <w:p w14:paraId="558729CD"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la apariencia física o edad de la candidatura;</w:t>
      </w:r>
    </w:p>
    <w:p w14:paraId="3D5B88EC"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La pieza informativa menciona identidad o la orientación sexual de la candidatura:</w:t>
      </w:r>
    </w:p>
    <w:p w14:paraId="7BA08B57"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condición de discapacidad de la candidatura,</w:t>
      </w:r>
    </w:p>
    <w:p w14:paraId="590E7EFE"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enfatiza el género o rol de género de la candidatura (por ejemplo, al mencionar que es madre/padre de familia, mencionar el peso de ser mujer/hombre, etc.);</w:t>
      </w:r>
    </w:p>
    <w:p w14:paraId="1C2AAFD1"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presenta a las mujeres en roles de víctimas u objetos sexuales, reduciendo sus atributos a sus presuntos vínculos y relaciones afectivas, y al ejercicio de su sexualidad;</w:t>
      </w:r>
    </w:p>
    <w:p w14:paraId="2CA79ABA"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degrada o descalifica a la candidatura basando en estereotipos de género con el objetivo de menoscabar su imagen pública; y</w:t>
      </w:r>
    </w:p>
    <w:p w14:paraId="34E79515" w14:textId="77777777" w:rsidR="007A733F" w:rsidRPr="002A5397" w:rsidRDefault="007A733F" w:rsidP="007A733F">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divulga imágenes, mensajes o información privada de una candidatura para desacreditarla, difamarla o denigrarla.</w:t>
      </w:r>
    </w:p>
    <w:p w14:paraId="334F135B"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7BA663E5" w14:textId="77777777" w:rsidR="007A733F" w:rsidRPr="002A5397" w:rsidRDefault="007A733F" w:rsidP="007A733F">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Cuarto. Cobertura a candidaturas indígenas</w:t>
      </w:r>
    </w:p>
    <w:p w14:paraId="3953403A"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49D3CA9C" w14:textId="77777777" w:rsidR="007A733F" w:rsidRPr="002A5397" w:rsidRDefault="007A733F" w:rsidP="007A733F">
      <w:pPr>
        <w:pStyle w:val="Prrafodelista"/>
        <w:numPr>
          <w:ilvl w:val="0"/>
          <w:numId w:val="3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registrará el número de piezas de candidaturas indígenas y se identificará el pronombre; y</w:t>
      </w:r>
    </w:p>
    <w:p w14:paraId="5D109ED5" w14:textId="77777777" w:rsidR="007A733F" w:rsidRPr="002A5397" w:rsidRDefault="007A733F" w:rsidP="007A733F">
      <w:pPr>
        <w:pStyle w:val="Prrafodelista"/>
        <w:numPr>
          <w:ilvl w:val="0"/>
          <w:numId w:val="3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identificará la pieza que mencionen propuesta que haga alusión a sus usos y costumbres.</w:t>
      </w:r>
    </w:p>
    <w:p w14:paraId="61AA3B40" w14:textId="77777777" w:rsidR="007A733F" w:rsidRPr="002A5397" w:rsidRDefault="007A733F" w:rsidP="007A733F">
      <w:pPr>
        <w:spacing w:line="276" w:lineRule="auto"/>
        <w:jc w:val="both"/>
        <w:rPr>
          <w:rFonts w:ascii="Lucida Sans Unicode" w:eastAsia="Lucida Sans" w:hAnsi="Lucida Sans Unicode" w:cs="Lucida Sans Unicode"/>
          <w:color w:val="006666"/>
          <w:sz w:val="22"/>
          <w:szCs w:val="22"/>
        </w:rPr>
      </w:pPr>
    </w:p>
    <w:p w14:paraId="5AAFF957" w14:textId="77777777" w:rsidR="007A733F" w:rsidRPr="002A5397" w:rsidRDefault="007A733F" w:rsidP="007A733F">
      <w:pPr>
        <w:pStyle w:val="Prrafodelista"/>
        <w:numPr>
          <w:ilvl w:val="3"/>
          <w:numId w:val="16"/>
        </w:numPr>
        <w:spacing w:line="276" w:lineRule="auto"/>
        <w:ind w:left="1134" w:hanging="283"/>
        <w:jc w:val="both"/>
        <w:rPr>
          <w:rFonts w:ascii="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Violencia Política Contra las Mujeres en Razón Género </w:t>
      </w:r>
    </w:p>
    <w:p w14:paraId="2BFD5872" w14:textId="77777777" w:rsidR="007A733F" w:rsidRPr="002A5397" w:rsidRDefault="007A733F" w:rsidP="007A733F">
      <w:pPr>
        <w:spacing w:line="276" w:lineRule="auto"/>
        <w:jc w:val="both"/>
        <w:rPr>
          <w:rFonts w:ascii="Lucida Sans Unicode" w:hAnsi="Lucida Sans Unicode" w:cs="Lucida Sans Unicode"/>
          <w:sz w:val="22"/>
          <w:szCs w:val="22"/>
        </w:rPr>
      </w:pPr>
    </w:p>
    <w:p w14:paraId="3136DF16"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E</w:t>
      </w:r>
      <w:r w:rsidRPr="002A5397">
        <w:rPr>
          <w:rFonts w:ascii="Lucida Sans Unicode" w:eastAsia="Lucida Sans Unicode" w:hAnsi="Lucida Sans Unicode" w:cs="Lucida Sans Unicode"/>
          <w:sz w:val="22"/>
          <w:szCs w:val="22"/>
        </w:rPr>
        <w:t xml:space="preserv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candidaturas, funciones o cargos públicos del mismo </w:t>
      </w:r>
      <w:r w:rsidRPr="002A5397">
        <w:rPr>
          <w:rFonts w:ascii="Lucida Sans Unicode" w:eastAsia="Lucida Sans Unicode" w:hAnsi="Lucida Sans Unicode" w:cs="Lucida Sans Unicode"/>
          <w:sz w:val="22"/>
          <w:szCs w:val="22"/>
        </w:rPr>
        <w:lastRenderedPageBreak/>
        <w:t>tipo. Lo anterior acorde a lo dispuesto por el artículo 20 Bis. de la Ley General de Acceso de las Mujeres a una Vida Libre de Violencia, mismo que fue reformado como resultado</w:t>
      </w:r>
      <w:r w:rsidRPr="002A5397">
        <w:rPr>
          <w:rFonts w:ascii="Lucida Sans Unicode" w:hAnsi="Lucida Sans Unicode" w:cs="Lucida Sans Unicode"/>
          <w:sz w:val="22"/>
          <w:szCs w:val="22"/>
        </w:rPr>
        <w:t xml:space="preserve"> del Decreto publicado el trece de abril del dos mil veinte en el Diario Oficial de la Federación. </w:t>
      </w:r>
    </w:p>
    <w:p w14:paraId="21192862" w14:textId="77777777" w:rsidR="007A733F" w:rsidRPr="002A5397" w:rsidRDefault="007A733F" w:rsidP="007A733F">
      <w:pPr>
        <w:spacing w:line="276" w:lineRule="auto"/>
        <w:jc w:val="both"/>
        <w:rPr>
          <w:rFonts w:ascii="Lucida Sans Unicode" w:hAnsi="Lucida Sans Unicode" w:cs="Lucida Sans Unicode"/>
          <w:sz w:val="22"/>
          <w:szCs w:val="22"/>
        </w:rPr>
      </w:pPr>
    </w:p>
    <w:p w14:paraId="5D2F05D3"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Se registrará que en los medios de comunicación y la propaganda política se eviten conductas que representen un acto de violencia contra las mujeres, entendiéndose que estas conductas pueden ser aquellas que amenacen, intimiden o agredan a las mujeres, o que reproduzcan estereotipos de género.</w:t>
      </w:r>
    </w:p>
    <w:p w14:paraId="6FFF61C4" w14:textId="77777777" w:rsidR="007A733F" w:rsidRPr="002A5397" w:rsidRDefault="007A733F" w:rsidP="007A733F">
      <w:pPr>
        <w:spacing w:line="276" w:lineRule="auto"/>
        <w:jc w:val="both"/>
        <w:rPr>
          <w:rFonts w:ascii="Lucida Sans Unicode" w:hAnsi="Lucida Sans Unicode" w:cs="Lucida Sans Unicode"/>
          <w:sz w:val="22"/>
          <w:szCs w:val="22"/>
        </w:rPr>
      </w:pPr>
    </w:p>
    <w:p w14:paraId="33568E8B"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presencia de roles o estereotipos de género se clasifica como información con presencia de estereotipos de género aquella que reproduzca expresiones que asignen a una persona ciertos atributos, cualidades o expectativas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su género. Se clasifica como información con presencia de roles de género aquella que reproduzca expresiones que asignen determinadas tareas o responsabilidades a una persona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su género. </w:t>
      </w:r>
    </w:p>
    <w:p w14:paraId="1AA74B88" w14:textId="77777777" w:rsidR="007A733F" w:rsidRPr="002A5397" w:rsidRDefault="007A733F" w:rsidP="007A733F">
      <w:pPr>
        <w:spacing w:line="276" w:lineRule="auto"/>
        <w:jc w:val="both"/>
        <w:rPr>
          <w:rFonts w:ascii="Lucida Sans Unicode" w:eastAsia="Lucida Sans Unicode" w:hAnsi="Lucida Sans Unicode" w:cs="Lucida Sans Unicode"/>
          <w:color w:val="006666"/>
          <w:sz w:val="22"/>
          <w:szCs w:val="22"/>
        </w:rPr>
      </w:pPr>
    </w:p>
    <w:p w14:paraId="1F095C80" w14:textId="77777777" w:rsidR="007A733F" w:rsidRPr="002A5397" w:rsidRDefault="007A733F" w:rsidP="007A733F">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la “Presencia de roles o estereotipos de género”:</w:t>
      </w:r>
    </w:p>
    <w:p w14:paraId="452E67E7"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b/>
          <w:bCs/>
          <w:sz w:val="22"/>
          <w:szCs w:val="22"/>
        </w:rPr>
      </w:pPr>
    </w:p>
    <w:p w14:paraId="2054D4BF" w14:textId="77777777" w:rsidR="007A733F" w:rsidRPr="002A5397" w:rsidRDefault="007A733F" w:rsidP="007A733F">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a. Se registrará el número de piezas de monitoreo valoradas (es decir, con valoraciones) que presentan al menos un rol o estereotipo de género mencionadas por las personas reporteras, locutoras, conductoras, analistas de información y cualquier voz en off. La información se presentará de forma proporcional en relación con el total del número de piezas de monitoreo de las campañas. </w:t>
      </w:r>
    </w:p>
    <w:p w14:paraId="71727654"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p>
    <w:p w14:paraId="4F3277A4" w14:textId="77777777" w:rsidR="007A733F" w:rsidRPr="002A5397" w:rsidRDefault="007A733F" w:rsidP="007A733F">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b. De existir presencia de roles o estereotipos de género referidos a la participación de las mujeres en su calidad de candidatas, se deberá indicar cuál o cuáles se identificaron, mismos que son enunciativos mas no limitativos: </w:t>
      </w:r>
    </w:p>
    <w:p w14:paraId="5E24A39F"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EA5EAD2" w14:textId="77777777" w:rsidR="007A733F" w:rsidRPr="002A5397" w:rsidRDefault="007A733F" w:rsidP="007A733F">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Cosificación de las mujeres:</w:t>
      </w:r>
      <w:r w:rsidRPr="002A5397">
        <w:rPr>
          <w:rFonts w:ascii="Lucida Sans Unicode" w:eastAsia="Lucida Sans Unicode" w:hAnsi="Lucida Sans Unicode" w:cs="Lucida Sans Unicode"/>
          <w:sz w:val="22"/>
          <w:szCs w:val="22"/>
        </w:rPr>
        <w:t xml:space="preserve"> se presenta a las mujeres en roles de víctimas u objetos sexuales, reduciendo sus atributos a sus presuntos vínculos y relaciones afectivas, y al ejercicio de su sexualidad. </w:t>
      </w:r>
    </w:p>
    <w:p w14:paraId="7E2E4EE1" w14:textId="77777777" w:rsidR="007A733F" w:rsidRPr="002A5397" w:rsidRDefault="007A733F" w:rsidP="007A733F">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 xml:space="preserve">Roles domésticos: </w:t>
      </w:r>
      <w:r w:rsidRPr="002A5397">
        <w:rPr>
          <w:rFonts w:ascii="Lucida Sans Unicode" w:eastAsia="Lucida Sans Unicode" w:hAnsi="Lucida Sans Unicode" w:cs="Lucida Sans Unicode"/>
          <w:sz w:val="22"/>
          <w:szCs w:val="22"/>
        </w:rPr>
        <w:t xml:space="preserve">se refuerza una imagen de las mujeres vinculada a roles domésticos (madre, esposa o ama de casa, cuidadora de su familia) o existe un énfasis desproporcionado respecto de su vida privada. </w:t>
      </w:r>
    </w:p>
    <w:p w14:paraId="519510B6" w14:textId="77777777" w:rsidR="007A733F" w:rsidRPr="002A5397" w:rsidRDefault="007A733F" w:rsidP="007A733F">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Rasgos físicos o vestimenta:</w:t>
      </w:r>
      <w:r w:rsidRPr="002A5397">
        <w:rPr>
          <w:rFonts w:ascii="Lucida Sans Unicode" w:eastAsia="Lucida Sans Unicode" w:hAnsi="Lucida Sans Unicode" w:cs="Lucida Sans Unicode"/>
          <w:sz w:val="22"/>
          <w:szCs w:val="22"/>
        </w:rPr>
        <w:t xml:space="preserve"> se da más peso a la vestimenta o rasgos físicos de las mujeres, dejando de lado sus acciones, trayectoria o propuestas electorales.  </w:t>
      </w:r>
    </w:p>
    <w:p w14:paraId="5EAF0370" w14:textId="77777777" w:rsidR="007A733F" w:rsidRPr="002A5397" w:rsidRDefault="007A733F" w:rsidP="007A733F">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Edad:</w:t>
      </w:r>
      <w:r w:rsidRPr="002A5397">
        <w:rPr>
          <w:rFonts w:ascii="Lucida Sans Unicode" w:eastAsia="Lucida Sans Unicode" w:hAnsi="Lucida Sans Unicode" w:cs="Lucida Sans Unicode"/>
          <w:sz w:val="22"/>
          <w:szCs w:val="22"/>
        </w:rPr>
        <w:t xml:space="preserve"> tendencia a mencionar la edad de las mujeres al presentarlas o hacer referencia a ellas. </w:t>
      </w:r>
    </w:p>
    <w:p w14:paraId="7B23BA0C" w14:textId="77777777" w:rsidR="007A733F" w:rsidRPr="002A5397" w:rsidRDefault="007A733F" w:rsidP="007A733F">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Rasgos de subordinación:</w:t>
      </w:r>
      <w:r w:rsidRPr="002A5397">
        <w:rPr>
          <w:rFonts w:ascii="Lucida Sans Unicode" w:eastAsia="Lucida Sans Unicode" w:hAnsi="Lucida Sans Unicode" w:cs="Lucida Sans Unicode"/>
          <w:sz w:val="22"/>
          <w:szCs w:val="22"/>
        </w:rPr>
        <w:t xml:space="preserve"> tendencia a cuestionar las capacidades de las mujeres, identificándolas con rasgos de subordinación, falta de autonomía, impotencia, fragilidad, insuficiente preparación, inexperiencia, impericia, e incompetencia, o como dependientes de los liderazgos de los hombres y presentando a las mujeres como personas manipulables, aun cuando ocupen cargos de alto nivel. Expresiones sexistas en las declaraciones: las formas más relevantes de sexismo son el machismo, la misoginia y la homofobia. Una característica común a todas ellas es que son las expresiones de formas de dominio masculino patriarcal. </w:t>
      </w:r>
    </w:p>
    <w:p w14:paraId="24A560D0"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777FC82D"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 Se registrarán las frases estereotipadas o que impliquen roles de género mencionadas por las personas reporteras, locutoras, conductoras, analistas de información y cualquier voz en off en todas las piezas de monitoreo valoradas.</w:t>
      </w:r>
    </w:p>
    <w:p w14:paraId="7C2F6486" w14:textId="77777777" w:rsidR="007A733F" w:rsidRDefault="007A733F" w:rsidP="007A733F">
      <w:pPr>
        <w:spacing w:line="276" w:lineRule="auto"/>
        <w:jc w:val="both"/>
        <w:rPr>
          <w:rFonts w:ascii="Lucida Sans Unicode" w:hAnsi="Lucida Sans Unicode" w:cs="Lucida Sans Unicode"/>
          <w:sz w:val="22"/>
          <w:szCs w:val="22"/>
        </w:rPr>
      </w:pPr>
    </w:p>
    <w:p w14:paraId="484C9BAB" w14:textId="77777777" w:rsidR="0091423B" w:rsidRDefault="0091423B" w:rsidP="007A733F">
      <w:pPr>
        <w:spacing w:line="276" w:lineRule="auto"/>
        <w:jc w:val="both"/>
        <w:rPr>
          <w:rFonts w:ascii="Lucida Sans Unicode" w:hAnsi="Lucida Sans Unicode" w:cs="Lucida Sans Unicode"/>
          <w:sz w:val="22"/>
          <w:szCs w:val="22"/>
        </w:rPr>
      </w:pPr>
    </w:p>
    <w:p w14:paraId="261DD263" w14:textId="77777777" w:rsidR="0091423B" w:rsidRDefault="0091423B" w:rsidP="007A733F">
      <w:pPr>
        <w:spacing w:line="276" w:lineRule="auto"/>
        <w:jc w:val="both"/>
        <w:rPr>
          <w:rFonts w:ascii="Lucida Sans Unicode" w:hAnsi="Lucida Sans Unicode" w:cs="Lucida Sans Unicode"/>
          <w:sz w:val="22"/>
          <w:szCs w:val="22"/>
        </w:rPr>
      </w:pPr>
    </w:p>
    <w:p w14:paraId="2A9A9FB5" w14:textId="77777777" w:rsidR="0091423B" w:rsidRPr="002A5397" w:rsidRDefault="0091423B" w:rsidP="007A733F">
      <w:pPr>
        <w:spacing w:line="276" w:lineRule="auto"/>
        <w:jc w:val="both"/>
        <w:rPr>
          <w:rFonts w:ascii="Lucida Sans Unicode" w:hAnsi="Lucida Sans Unicode" w:cs="Lucida Sans Unicode"/>
          <w:sz w:val="22"/>
          <w:szCs w:val="22"/>
        </w:rPr>
      </w:pPr>
    </w:p>
    <w:p w14:paraId="41306463" w14:textId="77777777" w:rsidR="007A733F" w:rsidRPr="002A5397" w:rsidRDefault="007A733F" w:rsidP="007A733F">
      <w:pPr>
        <w:pStyle w:val="Prrafodelista"/>
        <w:numPr>
          <w:ilvl w:val="3"/>
          <w:numId w:val="16"/>
        </w:numPr>
        <w:spacing w:line="276" w:lineRule="auto"/>
        <w:ind w:left="1134" w:hanging="283"/>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lastRenderedPageBreak/>
        <w:t>Enfoque de la cobertura que dan los medios a las candidaturas</w:t>
      </w:r>
    </w:p>
    <w:p w14:paraId="7887FF9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465CEC1"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variable consiste en identificar si las notas monitoreadas hacen referencia a elementos personales de las y candidaturas o, en su caso, a sus mensajes, ideas y propuestas. </w:t>
      </w:r>
    </w:p>
    <w:p w14:paraId="20B975E4"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5EC7304" w14:textId="77777777" w:rsidR="007A733F" w:rsidRPr="002A5397" w:rsidRDefault="007A733F" w:rsidP="007A733F">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 xml:space="preserve">Método para evaluar el “Enfoque de la cobertura que dan los medios a las candidaturas” </w:t>
      </w:r>
    </w:p>
    <w:p w14:paraId="5B0502F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6A50C05C" w14:textId="77777777" w:rsidR="007A733F" w:rsidRPr="002A5397" w:rsidRDefault="007A733F" w:rsidP="007A733F">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contabilizará el número de piezas de monitoreo valoradas que hicieron referencia a elementos personales de las candidaturas, mencionados por las personas reporteras, locutoras, conductoras, analistas de información etc. Asimismo, se registrará el número de piezas de monitoreo valoradas que hicieron referencia a las ideas, propuestas o mensajes de las figuras políticas, mencionados por las personas reporteras, locutoras, conductoras, analistas de información etc. La información se presentará de forma proporcional en relación con el total del número de piezas de monitoreo de las campañas. </w:t>
      </w:r>
    </w:p>
    <w:p w14:paraId="36F06D74"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0A3C16C" w14:textId="77777777" w:rsidR="007A733F" w:rsidRPr="002A5397" w:rsidRDefault="007A733F" w:rsidP="007A733F">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En caso de que se haya hecho referencia a elementos personales de las candidaturas se deberá identificar el tipo de elemento que se mencionó, entre los siguientes: </w:t>
      </w:r>
    </w:p>
    <w:p w14:paraId="6540349C"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6B2F1F7C" w14:textId="77777777" w:rsidR="007A733F" w:rsidRPr="002A5397" w:rsidRDefault="007A733F" w:rsidP="007A733F">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Reputación:</w:t>
      </w:r>
      <w:r w:rsidRPr="002A5397">
        <w:rPr>
          <w:rFonts w:ascii="Lucida Sans Unicode" w:eastAsia="Lucida Sans Unicode" w:hAnsi="Lucida Sans Unicode" w:cs="Lucida Sans Unicode"/>
          <w:sz w:val="22"/>
          <w:szCs w:val="22"/>
        </w:rPr>
        <w:t xml:space="preserve"> se hace una valoración sobre la trayectoria de la candidatura. </w:t>
      </w:r>
    </w:p>
    <w:p w14:paraId="09D7B796" w14:textId="77777777" w:rsidR="007A733F" w:rsidRPr="002A5397" w:rsidRDefault="007A733F" w:rsidP="007A733F">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Credenciales académicas o profesionales:</w:t>
      </w:r>
      <w:r w:rsidRPr="002A5397">
        <w:rPr>
          <w:rFonts w:ascii="Lucida Sans Unicode" w:eastAsia="Lucida Sans Unicode" w:hAnsi="Lucida Sans Unicode" w:cs="Lucida Sans Unicode"/>
          <w:sz w:val="22"/>
          <w:szCs w:val="22"/>
        </w:rPr>
        <w:t xml:space="preserve"> se habla del grado académico que tiene la persona candidata, de su área de estudios o de las instituciones en donde se formó. También, se aplica esta categoría si se mencionan cargos o puestos que la persona haya ocupado, así como las instituciones en donde los desempeñó. </w:t>
      </w:r>
    </w:p>
    <w:p w14:paraId="33AA9962" w14:textId="77777777" w:rsidR="007A733F" w:rsidRPr="002A5397" w:rsidRDefault="007A733F" w:rsidP="007A733F">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lastRenderedPageBreak/>
        <w:t>Capacidades físicas o mentales:</w:t>
      </w:r>
      <w:r w:rsidRPr="002A5397">
        <w:rPr>
          <w:rFonts w:ascii="Lucida Sans Unicode" w:eastAsia="Lucida Sans Unicode" w:hAnsi="Lucida Sans Unicode" w:cs="Lucida Sans Unicode"/>
          <w:sz w:val="22"/>
          <w:szCs w:val="22"/>
        </w:rPr>
        <w:t xml:space="preserve"> se hace una referencia al estado de salud física o mental —incluyendo posibles discapacidades— de la candidata como un posible factor que influya en su ejercicio del cargo.</w:t>
      </w:r>
    </w:p>
    <w:p w14:paraId="32CB1EAB" w14:textId="77777777" w:rsidR="007A733F" w:rsidRPr="002A5397" w:rsidRDefault="007A733F" w:rsidP="007A733F">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 xml:space="preserve">Relaciones familiares, profesionales o de amistad: </w:t>
      </w:r>
      <w:r w:rsidRPr="002A5397">
        <w:rPr>
          <w:rFonts w:ascii="Lucida Sans Unicode" w:eastAsia="Lucida Sans Unicode" w:hAnsi="Lucida Sans Unicode" w:cs="Lucida Sans Unicode"/>
          <w:sz w:val="22"/>
          <w:szCs w:val="22"/>
        </w:rPr>
        <w:t xml:space="preserve">se señalan vínculos con familiares, amigos o colegas que puedan ser de interés para el desempeño en el cargo por el cual se compite. </w:t>
      </w:r>
    </w:p>
    <w:p w14:paraId="35644656" w14:textId="77777777" w:rsidR="007A733F" w:rsidRPr="002A5397" w:rsidRDefault="007A733F" w:rsidP="007A733F">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Estilo de vida:</w:t>
      </w:r>
      <w:r w:rsidRPr="002A5397">
        <w:rPr>
          <w:rFonts w:ascii="Lucida Sans Unicode" w:eastAsia="Lucida Sans Unicode" w:hAnsi="Lucida Sans Unicode" w:cs="Lucida Sans Unicode"/>
          <w:sz w:val="22"/>
          <w:szCs w:val="22"/>
        </w:rPr>
        <w:t xml:space="preserve"> se mencionan los hábitos y patrones de consumo de la persona, como sus aficiones, el tipo de lugares que suele frecuentar, la clase de bienes que suele adquirir, su vestimenta, etc. </w:t>
      </w:r>
    </w:p>
    <w:p w14:paraId="62EB1E44"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70F50C6A" w14:textId="77777777" w:rsidR="007A733F" w:rsidRPr="002A5397" w:rsidRDefault="007A733F" w:rsidP="007A733F">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 registrarán las frases que hagan referencia a elementos personales o a los mensajes, ideas y propuestas de las candidaturas mencionadas por las personas conductoras, locutoras, reporteras, analistas, etc. Asimismo, se hará una descripción que explique por qué se considera que se aludió a elementos personales o a mensajes, ideas o propuestas en las piezas de monitoreo.</w:t>
      </w:r>
    </w:p>
    <w:p w14:paraId="03EA2610" w14:textId="77777777" w:rsidR="007A733F" w:rsidRPr="002A5397" w:rsidRDefault="007A733F" w:rsidP="007A733F">
      <w:pPr>
        <w:spacing w:line="276" w:lineRule="auto"/>
        <w:jc w:val="both"/>
        <w:rPr>
          <w:rFonts w:ascii="Lucida Sans Unicode" w:hAnsi="Lucida Sans Unicode" w:cs="Lucida Sans Unicode"/>
          <w:sz w:val="22"/>
          <w:szCs w:val="22"/>
        </w:rPr>
      </w:pPr>
    </w:p>
    <w:p w14:paraId="48C2E87D" w14:textId="77777777" w:rsidR="007A733F" w:rsidRPr="002A5397" w:rsidRDefault="007A733F" w:rsidP="007A733F">
      <w:pPr>
        <w:pStyle w:val="Prrafodelista"/>
        <w:numPr>
          <w:ilvl w:val="3"/>
          <w:numId w:val="16"/>
        </w:numPr>
        <w:spacing w:line="276" w:lineRule="auto"/>
        <w:ind w:left="1134" w:hanging="567"/>
        <w:jc w:val="both"/>
        <w:rPr>
          <w:rFonts w:ascii="Lucida Sans Unicode" w:hAnsi="Lucida Sans Unicode" w:cs="Lucida Sans Unicode"/>
          <w:sz w:val="22"/>
          <w:szCs w:val="22"/>
          <w:lang w:val="es"/>
        </w:rPr>
      </w:pPr>
      <w:r w:rsidRPr="002A5397">
        <w:rPr>
          <w:rFonts w:ascii="Lucida Sans Unicode" w:eastAsia="Lucida Sans" w:hAnsi="Lucida Sans Unicode" w:cs="Lucida Sans Unicode"/>
          <w:b/>
          <w:bCs/>
          <w:color w:val="006666"/>
          <w:sz w:val="22"/>
          <w:szCs w:val="22"/>
        </w:rPr>
        <w:t>Candidaturas postuladas mediante disposiciones de paridad y disposiciones en favor de los grupos en situación de vulnerabilidad</w:t>
      </w:r>
    </w:p>
    <w:p w14:paraId="785DD17B" w14:textId="77777777" w:rsidR="007A733F" w:rsidRPr="002A5397" w:rsidRDefault="007A733F" w:rsidP="007A733F">
      <w:pPr>
        <w:spacing w:line="276" w:lineRule="auto"/>
        <w:jc w:val="both"/>
        <w:rPr>
          <w:rFonts w:ascii="Lucida Sans Unicode" w:hAnsi="Lucida Sans Unicode" w:cs="Lucida Sans Unicode"/>
          <w:sz w:val="22"/>
          <w:szCs w:val="22"/>
        </w:rPr>
      </w:pPr>
    </w:p>
    <w:p w14:paraId="423A663A" w14:textId="77777777" w:rsidR="007A733F" w:rsidRPr="002A5397" w:rsidRDefault="007A733F" w:rsidP="007A733F">
      <w:pPr>
        <w:spacing w:line="276" w:lineRule="auto"/>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rPr>
        <w:t>De conformidad con los lineamientos de paridad para garantizar el principio de paridad de género, así como la implementación de disposiciones en favor de los grupos en situación de vulnerabilidad en la postulación de candidaturas a diputaciones y munícipes en el Proceso Electoral Local Concurrente 2023-2024 para que los grupos que t</w:t>
      </w:r>
      <w:proofErr w:type="spellStart"/>
      <w:r w:rsidRPr="002A5397">
        <w:rPr>
          <w:rFonts w:ascii="Lucida Sans Unicode" w:hAnsi="Lucida Sans Unicode" w:cs="Lucida Sans Unicode"/>
          <w:sz w:val="22"/>
          <w:szCs w:val="22"/>
          <w:lang w:val="es"/>
        </w:rPr>
        <w:t>ienen</w:t>
      </w:r>
      <w:proofErr w:type="spellEnd"/>
      <w:r w:rsidRPr="002A5397">
        <w:rPr>
          <w:rFonts w:ascii="Lucida Sans Unicode" w:hAnsi="Lucida Sans Unicode" w:cs="Lucida Sans Unicode"/>
          <w:sz w:val="22"/>
          <w:szCs w:val="22"/>
          <w:lang w:val="es"/>
        </w:rPr>
        <w:t xml:space="preserve"> por objeto garantizar el cumplimiento del principio constitucional de </w:t>
      </w:r>
      <w:r w:rsidRPr="002A5397">
        <w:rPr>
          <w:rFonts w:ascii="Lucida Sans Unicode" w:hAnsi="Lucida Sans Unicode" w:cs="Lucida Sans Unicode"/>
          <w:b/>
          <w:bCs/>
          <w:sz w:val="22"/>
          <w:szCs w:val="22"/>
          <w:lang w:val="es"/>
        </w:rPr>
        <w:t>paridad de género, desde la perspectiva vertical, horizontal y transversal</w:t>
      </w:r>
      <w:r w:rsidRPr="002A5397">
        <w:rPr>
          <w:rFonts w:ascii="Lucida Sans Unicode" w:hAnsi="Lucida Sans Unicode" w:cs="Lucida Sans Unicode"/>
          <w:sz w:val="22"/>
          <w:szCs w:val="22"/>
          <w:lang w:val="es"/>
        </w:rPr>
        <w:t xml:space="preserve">, así como la instrumentación de las </w:t>
      </w:r>
      <w:r w:rsidRPr="002A5397">
        <w:rPr>
          <w:rFonts w:ascii="Lucida Sans Unicode" w:hAnsi="Lucida Sans Unicode" w:cs="Lucida Sans Unicode"/>
          <w:b/>
          <w:bCs/>
          <w:sz w:val="22"/>
          <w:szCs w:val="22"/>
          <w:lang w:val="es"/>
        </w:rPr>
        <w:t>disposiciones legales que garantizan la participación de personas indígenas, personas con discapacidad, personas de la diversidad sexual, personas jóvenes y de los jaliscienses residentes en el extranjero</w:t>
      </w:r>
      <w:r w:rsidRPr="002A5397">
        <w:rPr>
          <w:rFonts w:ascii="Lucida Sans Unicode" w:hAnsi="Lucida Sans Unicode" w:cs="Lucida Sans Unicode"/>
          <w:sz w:val="22"/>
          <w:szCs w:val="22"/>
          <w:lang w:val="es"/>
        </w:rPr>
        <w:t xml:space="preserve">; en la postulación de candidaturas a los cargos de: presidencias </w:t>
      </w:r>
      <w:r w:rsidRPr="002A5397">
        <w:rPr>
          <w:rFonts w:ascii="Lucida Sans Unicode" w:hAnsi="Lucida Sans Unicode" w:cs="Lucida Sans Unicode"/>
          <w:sz w:val="22"/>
          <w:szCs w:val="22"/>
          <w:lang w:val="es"/>
        </w:rPr>
        <w:lastRenderedPageBreak/>
        <w:t>municipales, regidurías y sindicaturas; así como diputaciones de mayoría relativa y representación proporcional para el Proceso Electoral Local Concurrente 2023-2024.</w:t>
      </w:r>
    </w:p>
    <w:p w14:paraId="5570935D" w14:textId="77777777" w:rsidR="007A733F" w:rsidRPr="002A5397" w:rsidRDefault="007A733F" w:rsidP="007A733F">
      <w:pPr>
        <w:spacing w:line="276" w:lineRule="auto"/>
        <w:jc w:val="both"/>
        <w:rPr>
          <w:rFonts w:ascii="Lucida Sans Unicode" w:hAnsi="Lucida Sans Unicode" w:cs="Lucida Sans Unicode"/>
          <w:sz w:val="22"/>
          <w:szCs w:val="22"/>
        </w:rPr>
      </w:pPr>
    </w:p>
    <w:p w14:paraId="5AD23DE3" w14:textId="77777777" w:rsidR="007A733F" w:rsidRPr="002A5397" w:rsidRDefault="007A733F" w:rsidP="007A733F">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las “Candidaturas postuladas mediante disposiciones de paridad y disposiciones en favor de los grupos en situación de vulnerabilidad”</w:t>
      </w:r>
    </w:p>
    <w:p w14:paraId="4E9D04E8" w14:textId="77777777" w:rsidR="007A733F" w:rsidRPr="002A5397" w:rsidRDefault="007A733F" w:rsidP="007A733F">
      <w:pPr>
        <w:spacing w:line="276" w:lineRule="auto"/>
        <w:jc w:val="both"/>
        <w:rPr>
          <w:rFonts w:ascii="Lucida Sans Unicode" w:hAnsi="Lucida Sans Unicode" w:cs="Lucida Sans Unicode"/>
          <w:b/>
          <w:color w:val="006666"/>
          <w:sz w:val="22"/>
          <w:szCs w:val="22"/>
        </w:rPr>
      </w:pPr>
    </w:p>
    <w:p w14:paraId="78D21125" w14:textId="38F3DD7D"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variable </w:t>
      </w:r>
      <w:r w:rsidR="00AD133B" w:rsidRPr="000A564F">
        <w:rPr>
          <w:rFonts w:ascii="Lucida Sans Unicode" w:eastAsia="Lucida Sans Unicode" w:hAnsi="Lucida Sans Unicode" w:cs="Lucida Sans Unicode"/>
          <w:sz w:val="22"/>
          <w:szCs w:val="22"/>
        </w:rPr>
        <w:t>pretende</w:t>
      </w:r>
      <w:r w:rsidRPr="002A5397">
        <w:rPr>
          <w:rFonts w:ascii="Lucida Sans Unicode" w:eastAsia="Lucida Sans Unicode" w:hAnsi="Lucida Sans Unicode" w:cs="Lucida Sans Unicode"/>
          <w:sz w:val="22"/>
          <w:szCs w:val="22"/>
        </w:rPr>
        <w:t xml:space="preserve"> registrar si</w:t>
      </w:r>
      <w:r w:rsidRPr="002A5397">
        <w:rPr>
          <w:rFonts w:ascii="Lucida Sans Unicode" w:hAnsi="Lucida Sans Unicode" w:cs="Lucida Sans Unicode"/>
          <w:sz w:val="22"/>
          <w:szCs w:val="22"/>
        </w:rPr>
        <w:t xml:space="preserve"> los grupos en situación de vulnerabilidad y/o históricamente discriminados están siendo visibilizados y se les está dando la cobertura en los medios de comunicación adecuada, se identificará si en las notas monitoreadas se menciona si las candidaturas son postuladas mediante disposiciones de paridad y disposiciones en favor de los grupos en situación de vulnerabilidad y, en su caso, por cuál en específico.</w:t>
      </w:r>
    </w:p>
    <w:p w14:paraId="2DE8A29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0B349B6" w14:textId="77777777" w:rsidR="007A733F" w:rsidRPr="002A5397" w:rsidRDefault="007A733F" w:rsidP="007A733F">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variable se aplicará para las candidaturas a cargos de diputaciones y munícipes que participen por una disposición de paridad o disposición en favor de grupos en situación de vulnerabilidad, pudiendo ser: </w:t>
      </w:r>
    </w:p>
    <w:p w14:paraId="091F9B72"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C9B0D1A" w14:textId="77777777" w:rsidR="007A733F" w:rsidRPr="002A5397" w:rsidRDefault="007A733F" w:rsidP="007A733F">
      <w:pPr>
        <w:pStyle w:val="Prrafodelista"/>
        <w:numPr>
          <w:ilvl w:val="2"/>
          <w:numId w:val="23"/>
        </w:numPr>
        <w:spacing w:line="276" w:lineRule="auto"/>
        <w:ind w:left="1134"/>
        <w:jc w:val="both"/>
        <w:rPr>
          <w:rFonts w:ascii="Lucida Sans Unicode" w:hAnsi="Lucida Sans Unicode" w:cs="Lucida Sans Unicode"/>
          <w:b/>
          <w:bCs/>
          <w:sz w:val="22"/>
          <w:szCs w:val="22"/>
          <w:lang w:val="es"/>
        </w:rPr>
      </w:pPr>
      <w:r w:rsidRPr="002A5397">
        <w:rPr>
          <w:rFonts w:ascii="Lucida Sans Unicode" w:hAnsi="Lucida Sans Unicode" w:cs="Lucida Sans Unicode"/>
          <w:b/>
          <w:bCs/>
          <w:sz w:val="22"/>
          <w:szCs w:val="22"/>
          <w:lang w:val="es"/>
        </w:rPr>
        <w:t>Disposiciones de paridad de género:</w:t>
      </w:r>
    </w:p>
    <w:p w14:paraId="03526A20" w14:textId="77777777" w:rsidR="007A733F" w:rsidRPr="002A5397" w:rsidRDefault="007A733F" w:rsidP="007A733F">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Paridad vertical.</w:t>
      </w:r>
    </w:p>
    <w:p w14:paraId="0BBE12A3" w14:textId="77777777" w:rsidR="007A733F" w:rsidRPr="002A5397" w:rsidRDefault="007A733F" w:rsidP="007A733F">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Paridad horizontal.</w:t>
      </w:r>
    </w:p>
    <w:p w14:paraId="15DDB5DC" w14:textId="77777777" w:rsidR="007A733F" w:rsidRPr="002A5397" w:rsidRDefault="007A733F" w:rsidP="007A733F">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Paridad transversal.</w:t>
      </w:r>
    </w:p>
    <w:p w14:paraId="75967DB2" w14:textId="77777777" w:rsidR="007A733F" w:rsidRPr="002A5397" w:rsidRDefault="007A733F" w:rsidP="007A733F">
      <w:pPr>
        <w:spacing w:line="276" w:lineRule="auto"/>
        <w:ind w:left="1440"/>
        <w:jc w:val="both"/>
        <w:rPr>
          <w:rFonts w:ascii="Lucida Sans Unicode" w:hAnsi="Lucida Sans Unicode" w:cs="Lucida Sans Unicode"/>
          <w:sz w:val="22"/>
          <w:szCs w:val="22"/>
          <w:lang w:val="es"/>
        </w:rPr>
      </w:pPr>
    </w:p>
    <w:p w14:paraId="2960FCE1" w14:textId="77777777" w:rsidR="007A733F" w:rsidRPr="002A5397" w:rsidRDefault="007A733F" w:rsidP="007A733F">
      <w:pPr>
        <w:pStyle w:val="Prrafodelista"/>
        <w:numPr>
          <w:ilvl w:val="2"/>
          <w:numId w:val="23"/>
        </w:numPr>
        <w:spacing w:line="276" w:lineRule="auto"/>
        <w:ind w:left="1134"/>
        <w:jc w:val="both"/>
        <w:rPr>
          <w:rFonts w:ascii="Lucida Sans Unicode" w:hAnsi="Lucida Sans Unicode" w:cs="Lucida Sans Unicode"/>
          <w:b/>
          <w:bCs/>
          <w:sz w:val="22"/>
          <w:szCs w:val="22"/>
          <w:lang w:val="es"/>
        </w:rPr>
      </w:pPr>
      <w:r w:rsidRPr="002A5397">
        <w:rPr>
          <w:rFonts w:ascii="Lucida Sans Unicode" w:hAnsi="Lucida Sans Unicode" w:cs="Lucida Sans Unicode"/>
          <w:b/>
          <w:bCs/>
          <w:sz w:val="22"/>
          <w:szCs w:val="22"/>
          <w:lang w:val="es"/>
        </w:rPr>
        <w:t>Disposiciones en favor de grupos en situación de vulnerabilidad:</w:t>
      </w:r>
    </w:p>
    <w:p w14:paraId="08D2127E" w14:textId="77777777" w:rsidR="007A733F" w:rsidRPr="002A5397" w:rsidRDefault="007A733F" w:rsidP="007A733F">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indígenas,</w:t>
      </w:r>
    </w:p>
    <w:p w14:paraId="7E1C1B93" w14:textId="77777777" w:rsidR="007A733F" w:rsidRPr="002A5397" w:rsidRDefault="007A733F" w:rsidP="007A733F">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con discapacidad,</w:t>
      </w:r>
    </w:p>
    <w:p w14:paraId="175AD243" w14:textId="77777777" w:rsidR="007A733F" w:rsidRPr="002A5397" w:rsidRDefault="007A733F" w:rsidP="007A733F">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de la diversidad sexual,</w:t>
      </w:r>
    </w:p>
    <w:p w14:paraId="1241118F" w14:textId="77777777" w:rsidR="007A733F" w:rsidRPr="002A5397" w:rsidRDefault="007A733F" w:rsidP="007A733F">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jóvenes y;</w:t>
      </w:r>
    </w:p>
    <w:p w14:paraId="654B5DC9" w14:textId="77777777" w:rsidR="007A733F" w:rsidRPr="002A5397" w:rsidRDefault="007A733F" w:rsidP="007A733F">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Jaliscienses residentes en el extranjero.</w:t>
      </w:r>
    </w:p>
    <w:p w14:paraId="1759C2C3" w14:textId="77777777" w:rsidR="007A733F" w:rsidRPr="002A5397" w:rsidRDefault="007A733F" w:rsidP="007A733F">
      <w:pPr>
        <w:spacing w:line="276" w:lineRule="auto"/>
        <w:ind w:left="156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 </w:t>
      </w:r>
    </w:p>
    <w:p w14:paraId="6991650A"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9DE254D" w14:textId="77777777" w:rsidR="007A733F" w:rsidRPr="002A5397" w:rsidRDefault="007A733F" w:rsidP="007A733F">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contabilizarán el número de piezas de monitoreo en las que se mencione si una candidatura está siendo postulada por la vía de alguna acción afirmativa. </w:t>
      </w:r>
    </w:p>
    <w:p w14:paraId="2A49A755" w14:textId="77777777" w:rsidR="007A733F" w:rsidRPr="002A5397" w:rsidRDefault="007A733F" w:rsidP="007A733F">
      <w:pPr>
        <w:spacing w:line="276" w:lineRule="auto"/>
        <w:ind w:left="567"/>
        <w:jc w:val="both"/>
        <w:rPr>
          <w:rFonts w:ascii="Lucida Sans Unicode" w:eastAsia="Lucida Sans Unicode" w:hAnsi="Lucida Sans Unicode" w:cs="Lucida Sans Unicode"/>
          <w:sz w:val="22"/>
          <w:szCs w:val="22"/>
        </w:rPr>
      </w:pPr>
    </w:p>
    <w:p w14:paraId="66A52FBC" w14:textId="77777777" w:rsidR="007A733F" w:rsidRPr="002A5397" w:rsidRDefault="007A733F" w:rsidP="007A733F">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información se presentará por tipo de disposición de las mencionadas mencionada en el inciso a, y se señalará la proporción de estas menciones con relación al total de piezas de monitoreo de las campañas por actor político. </w:t>
      </w:r>
    </w:p>
    <w:p w14:paraId="6A25208D" w14:textId="77777777" w:rsidR="007A733F" w:rsidRPr="002A5397" w:rsidRDefault="007A733F" w:rsidP="007A733F">
      <w:pPr>
        <w:spacing w:line="276" w:lineRule="auto"/>
        <w:ind w:left="567"/>
        <w:jc w:val="both"/>
        <w:rPr>
          <w:rFonts w:ascii="Lucida Sans Unicode" w:eastAsia="Lucida Sans Unicode" w:hAnsi="Lucida Sans Unicode" w:cs="Lucida Sans Unicode"/>
          <w:sz w:val="22"/>
          <w:szCs w:val="22"/>
        </w:rPr>
      </w:pPr>
    </w:p>
    <w:p w14:paraId="2D5EB896" w14:textId="77777777" w:rsidR="007A733F" w:rsidRPr="002A5397" w:rsidRDefault="007A733F" w:rsidP="007A733F">
      <w:pPr>
        <w:pStyle w:val="Prrafodelista"/>
        <w:numPr>
          <w:ilvl w:val="0"/>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Si se menciona que alguna candidatura está siendo postulada por una disposición mencionada en el inciso a.</w:t>
      </w:r>
    </w:p>
    <w:p w14:paraId="25DC1388"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6E6155D" w14:textId="77777777" w:rsidR="007A733F" w:rsidRPr="002A5397" w:rsidRDefault="007A733F" w:rsidP="007A733F">
      <w:pPr>
        <w:pStyle w:val="Prrafodelista"/>
        <w:numPr>
          <w:ilvl w:val="3"/>
          <w:numId w:val="16"/>
        </w:numPr>
        <w:spacing w:line="276" w:lineRule="auto"/>
        <w:ind w:left="1134" w:hanging="708"/>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Presencia de estereotipos relacionados con grupos en situación de vulnerabilidad y/o históricamente discriminados </w:t>
      </w:r>
    </w:p>
    <w:p w14:paraId="43CE32CD"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87FCE25" w14:textId="7C7E055A"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w:t>
      </w:r>
      <w:r w:rsidRPr="000A564F">
        <w:rPr>
          <w:rFonts w:ascii="Lucida Sans Unicode" w:eastAsia="Lucida Sans Unicode" w:hAnsi="Lucida Sans Unicode" w:cs="Lucida Sans Unicode"/>
          <w:sz w:val="22"/>
          <w:szCs w:val="22"/>
        </w:rPr>
        <w:t xml:space="preserve">variable </w:t>
      </w:r>
      <w:r w:rsidR="00AD133B" w:rsidRPr="000A564F">
        <w:rPr>
          <w:rFonts w:ascii="Lucida Sans Unicode" w:eastAsia="Lucida Sans Unicode" w:hAnsi="Lucida Sans Unicode" w:cs="Lucida Sans Unicode"/>
          <w:sz w:val="22"/>
          <w:szCs w:val="22"/>
        </w:rPr>
        <w:t>busca</w:t>
      </w:r>
      <w:r w:rsidRPr="000A564F">
        <w:rPr>
          <w:rFonts w:ascii="Lucida Sans Unicode" w:eastAsia="Lucida Sans Unicode" w:hAnsi="Lucida Sans Unicode" w:cs="Lucida Sans Unicode"/>
          <w:sz w:val="22"/>
          <w:szCs w:val="22"/>
        </w:rPr>
        <w:t xml:space="preserve"> identificar</w:t>
      </w:r>
      <w:r w:rsidRPr="002A5397">
        <w:rPr>
          <w:rFonts w:ascii="Lucida Sans Unicode" w:eastAsia="Lucida Sans Unicode" w:hAnsi="Lucida Sans Unicode" w:cs="Lucida Sans Unicode"/>
          <w:sz w:val="22"/>
          <w:szCs w:val="22"/>
        </w:rPr>
        <w:t xml:space="preserve"> el posible uso de estereotipos relacionados con un amplio rango de grupos en situación de vulnerabilidad y/o históricamente discriminados de los que pueden formar parte las candidaturas. Se busca, además, aplicar un análisis interseccional para poner especial atención a cómo estos estereotipos pueden afectar a las mujeres. </w:t>
      </w:r>
    </w:p>
    <w:p w14:paraId="3A143BF5"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54CE9AA" w14:textId="77777777" w:rsidR="007A733F" w:rsidRPr="002A5397" w:rsidRDefault="007A733F" w:rsidP="007A733F">
      <w:pPr>
        <w:spacing w:line="276" w:lineRule="auto"/>
        <w:jc w:val="both"/>
        <w:rPr>
          <w:rFonts w:ascii="Lucida Sans Unicode" w:eastAsia="Lucida Sans Unicode" w:hAnsi="Lucida Sans Unicode" w:cs="Lucida Sans Unicode"/>
          <w:color w:val="006666"/>
          <w:sz w:val="22"/>
          <w:szCs w:val="22"/>
        </w:rPr>
      </w:pPr>
      <w:r w:rsidRPr="002A5397">
        <w:rPr>
          <w:rFonts w:ascii="Lucida Sans Unicode" w:eastAsia="Lucida Sans Unicode" w:hAnsi="Lucida Sans Unicode" w:cs="Lucida Sans Unicode"/>
          <w:color w:val="006666"/>
          <w:sz w:val="22"/>
          <w:szCs w:val="22"/>
        </w:rPr>
        <w:t xml:space="preserve">Método para evaluar los “Estereotipos relacionados con grupos en situación de vulnerabilidad y/o históricamente discriminados” </w:t>
      </w:r>
    </w:p>
    <w:p w14:paraId="62ACF96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20E975D5" w14:textId="77777777" w:rsidR="007A733F" w:rsidRPr="002A5397" w:rsidRDefault="007A733F" w:rsidP="007A733F">
      <w:pPr>
        <w:pStyle w:val="Prrafodelista"/>
        <w:numPr>
          <w:ilvl w:val="1"/>
          <w:numId w:val="23"/>
        </w:numPr>
        <w:spacing w:line="276" w:lineRule="auto"/>
        <w:ind w:left="567"/>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 Se contabilizará el número de piezas de monitoreo valoradas en las que se habla de una candidatura y se le impone, al menos, un estereotipo relacionado con algún grupo en situación de vulnerabilidad y/o históricamente discriminados mencionado por las personas reporteras, locutoras, conductoras, analistas de información y cualquier voz en off. No se </w:t>
      </w:r>
      <w:r w:rsidRPr="002A5397">
        <w:rPr>
          <w:rFonts w:ascii="Lucida Sans Unicode" w:eastAsia="Lucida Sans Unicode" w:hAnsi="Lucida Sans Unicode" w:cs="Lucida Sans Unicode"/>
          <w:sz w:val="22"/>
          <w:szCs w:val="22"/>
        </w:rPr>
        <w:lastRenderedPageBreak/>
        <w:t xml:space="preserve">considerarán en esta variable los estereotipos de género porque están contemplados en la variable “Presencia de roles o estereotipos de género”. </w:t>
      </w:r>
    </w:p>
    <w:p w14:paraId="375A3ECD" w14:textId="77777777" w:rsidR="007A733F" w:rsidRPr="002A5397" w:rsidRDefault="007A733F" w:rsidP="007A733F">
      <w:pPr>
        <w:spacing w:line="276" w:lineRule="auto"/>
        <w:ind w:left="567"/>
        <w:jc w:val="both"/>
        <w:rPr>
          <w:rFonts w:ascii="Lucida Sans Unicode" w:eastAsia="Lucida Sans Unicode" w:hAnsi="Lucida Sans Unicode" w:cs="Lucida Sans Unicode"/>
          <w:sz w:val="22"/>
          <w:szCs w:val="22"/>
        </w:rPr>
      </w:pPr>
    </w:p>
    <w:p w14:paraId="1C2810D2" w14:textId="77777777" w:rsidR="007A733F" w:rsidRPr="002A5397" w:rsidRDefault="007A733F" w:rsidP="007A733F">
      <w:p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información se presentará de forma proporcional en relación con el total de piezas de monitoreo de las campañas. Para analizar si estos estereotipos afectan especialmente a las mujeres, se cruzarán los datos de esta variable con los del género de la mención y se presentarán los porcentajes sobre cómo afectaron estos estereotipos a las candidaturas dependiendo de su género. </w:t>
      </w:r>
    </w:p>
    <w:p w14:paraId="481A13A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2B71569F" w14:textId="77777777" w:rsidR="007A733F" w:rsidRPr="002A5397" w:rsidRDefault="007A733F" w:rsidP="007A733F">
      <w:pPr>
        <w:pStyle w:val="Prrafodelista"/>
        <w:numPr>
          <w:ilvl w:val="1"/>
          <w:numId w:val="23"/>
        </w:numPr>
        <w:spacing w:line="276" w:lineRule="auto"/>
        <w:ind w:left="567"/>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Si hay presencia de estereotipos relacionados con grupos en situación de vulnerabilidad y/o históricamente discriminados en relación con las candidaturas se deberá indicar cuál o cuáles se identificaron, a partir de la siguiente lista:</w:t>
      </w:r>
    </w:p>
    <w:p w14:paraId="3614E0E3"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A04371C"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Jaliscienses residentes en el extranjero.</w:t>
      </w:r>
    </w:p>
    <w:p w14:paraId="6EC3146C"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indígenas.</w:t>
      </w:r>
    </w:p>
    <w:p w14:paraId="4CF3589D"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Creencias religiosas de las personas.</w:t>
      </w:r>
    </w:p>
    <w:p w14:paraId="2E9B4FBC"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afromexicanas.</w:t>
      </w:r>
    </w:p>
    <w:p w14:paraId="174EAAD4"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de la diversidad sexual o de género.</w:t>
      </w:r>
    </w:p>
    <w:p w14:paraId="3FFC3E17"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Personas jóvenes. </w:t>
      </w:r>
    </w:p>
    <w:p w14:paraId="4AE6BF3D"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Personas mayores. </w:t>
      </w:r>
    </w:p>
    <w:p w14:paraId="11435A8F"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con discapacidad.</w:t>
      </w:r>
    </w:p>
    <w:p w14:paraId="5FF5D9CB"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que viven con VIH.</w:t>
      </w:r>
    </w:p>
    <w:p w14:paraId="75B12346" w14:textId="77777777" w:rsidR="007A733F" w:rsidRPr="002A5397" w:rsidRDefault="007A733F" w:rsidP="007A733F">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Víctimas del delito.</w:t>
      </w:r>
    </w:p>
    <w:p w14:paraId="27A32F2A"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A55261D"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registrarán las frases mencionadas por las personas conductoras, locutoras, reporteras, analistas y cualquier voz en off que incluyan estereotipos de grupos en situación de vulnerabilidad y/o históricamente discriminados relacionados con personas candidaturas. Asimismo, se hará una descripción que justifique por qué se considera que se usó un estereotipo vinculado a los grupos antes señalados.</w:t>
      </w:r>
    </w:p>
    <w:p w14:paraId="6FA407CA" w14:textId="77777777" w:rsidR="007A733F" w:rsidRPr="002A5397" w:rsidRDefault="007A733F" w:rsidP="007A733F">
      <w:pPr>
        <w:spacing w:line="276" w:lineRule="auto"/>
        <w:jc w:val="both"/>
        <w:rPr>
          <w:rFonts w:ascii="Lucida Sans Unicode" w:hAnsi="Lucida Sans Unicode" w:cs="Lucida Sans Unicode"/>
          <w:sz w:val="22"/>
          <w:szCs w:val="22"/>
        </w:rPr>
      </w:pPr>
    </w:p>
    <w:p w14:paraId="5EBAAB7F" w14:textId="77777777" w:rsidR="007A733F" w:rsidRPr="002A5397" w:rsidRDefault="007A733F" w:rsidP="007A733F">
      <w:pPr>
        <w:pStyle w:val="Prrafodelista"/>
        <w:numPr>
          <w:ilvl w:val="3"/>
          <w:numId w:val="16"/>
        </w:numPr>
        <w:spacing w:line="276" w:lineRule="auto"/>
        <w:ind w:left="1134" w:hanging="567"/>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Vínculo de temas de interés público con figuras públicas </w:t>
      </w:r>
    </w:p>
    <w:p w14:paraId="3A52216C" w14:textId="77777777" w:rsidR="007A733F" w:rsidRPr="002A5397" w:rsidRDefault="007A733F" w:rsidP="007A733F">
      <w:pPr>
        <w:pStyle w:val="Prrafodelista"/>
        <w:spacing w:line="276" w:lineRule="auto"/>
        <w:jc w:val="both"/>
        <w:rPr>
          <w:rFonts w:ascii="Lucida Sans Unicode" w:eastAsia="Lucida Sans Unicode" w:hAnsi="Lucida Sans Unicode" w:cs="Lucida Sans Unicode"/>
          <w:sz w:val="22"/>
          <w:szCs w:val="22"/>
        </w:rPr>
      </w:pPr>
    </w:p>
    <w:p w14:paraId="7BD9077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La variable “Vínculo de temas con figuras políticas” consiste en registrar con qué temas de interés público se relaciona a los partidos políticos, candidaturas en los programas monitoreados.</w:t>
      </w:r>
    </w:p>
    <w:p w14:paraId="5001761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631D34CA" w14:textId="77777777" w:rsidR="007A733F" w:rsidRPr="002A5397" w:rsidRDefault="007A733F" w:rsidP="007A733F">
      <w:pPr>
        <w:spacing w:line="276" w:lineRule="auto"/>
        <w:jc w:val="both"/>
        <w:rPr>
          <w:rFonts w:ascii="Lucida Sans Unicode" w:eastAsia="Lucida Sans Unicode" w:hAnsi="Lucida Sans Unicode" w:cs="Lucida Sans Unicode"/>
          <w:color w:val="006666"/>
          <w:sz w:val="22"/>
          <w:szCs w:val="22"/>
        </w:rPr>
      </w:pPr>
      <w:r w:rsidRPr="002A5397">
        <w:rPr>
          <w:rFonts w:ascii="Lucida Sans Unicode" w:eastAsia="Lucida Sans Unicode" w:hAnsi="Lucida Sans Unicode" w:cs="Lucida Sans Unicode"/>
          <w:color w:val="006666"/>
          <w:sz w:val="22"/>
          <w:szCs w:val="22"/>
        </w:rPr>
        <w:t xml:space="preserve">Método para evaluar el “Vínculo de temas con figuras políticas” </w:t>
      </w:r>
    </w:p>
    <w:p w14:paraId="727F05B1" w14:textId="77777777" w:rsidR="007A733F" w:rsidRPr="002A5397" w:rsidRDefault="007A733F" w:rsidP="007A733F">
      <w:pPr>
        <w:spacing w:line="276" w:lineRule="auto"/>
        <w:jc w:val="both"/>
        <w:rPr>
          <w:rFonts w:ascii="Lucida Sans Unicode" w:eastAsia="Lucida Sans Unicode" w:hAnsi="Lucida Sans Unicode" w:cs="Lucida Sans Unicode"/>
          <w:b/>
          <w:bCs/>
          <w:color w:val="21A6A6"/>
          <w:sz w:val="22"/>
          <w:szCs w:val="22"/>
        </w:rPr>
      </w:pPr>
    </w:p>
    <w:p w14:paraId="0E0A4F1D" w14:textId="77777777" w:rsidR="007A733F" w:rsidRPr="002A5397" w:rsidRDefault="007A733F" w:rsidP="007A733F">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a. Se contabilizará el número de piezas de monitoreo en las que las personas reporteras, locutoras, conductoras, analistas de información y cualquier voz en off establezcan un vínculo entre un partido político, candidatura con alguno de los temas relevantes de la agenda pública que se mencionan a continuación. La información se presentará de forma proporcional con el total del número de piezas de monitoreo de las campañas. </w:t>
      </w:r>
    </w:p>
    <w:p w14:paraId="3C89D018"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E010A47"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b.  Si se vincula un tema con algún actor político, será necesario identificar el o los temas relacionados, a partir de la siguiente lista:</w:t>
      </w:r>
    </w:p>
    <w:p w14:paraId="58F40C4D" w14:textId="77777777" w:rsidR="007A733F" w:rsidRPr="002A5397" w:rsidRDefault="007A733F" w:rsidP="007A733F">
      <w:pPr>
        <w:spacing w:line="276" w:lineRule="auto"/>
        <w:ind w:left="567" w:hanging="283"/>
        <w:jc w:val="both"/>
        <w:rPr>
          <w:rFonts w:ascii="Lucida Sans Unicode" w:hAnsi="Lucida Sans Unicode" w:cs="Lucida Sans Unicode"/>
          <w:sz w:val="22"/>
          <w:szCs w:val="22"/>
        </w:rPr>
      </w:pPr>
    </w:p>
    <w:p w14:paraId="2588BCE4"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Inseguridad y paz.</w:t>
      </w:r>
    </w:p>
    <w:p w14:paraId="09C34548"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Corrupción y transparencia.</w:t>
      </w:r>
    </w:p>
    <w:p w14:paraId="23459574"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Estado de derecho y justicia.</w:t>
      </w:r>
    </w:p>
    <w:p w14:paraId="3F8342C1"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Economía.</w:t>
      </w:r>
    </w:p>
    <w:p w14:paraId="29A4C81F"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Pobreza.</w:t>
      </w:r>
    </w:p>
    <w:p w14:paraId="319E1738"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Salud y bienestar.</w:t>
      </w:r>
    </w:p>
    <w:p w14:paraId="18ED7D89"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Agua.</w:t>
      </w:r>
    </w:p>
    <w:p w14:paraId="69F5C177"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Comunicaciones y transportes.</w:t>
      </w:r>
    </w:p>
    <w:p w14:paraId="140BE420"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Empleo.</w:t>
      </w:r>
    </w:p>
    <w:p w14:paraId="273B56B3"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Derechos Humanos.</w:t>
      </w:r>
    </w:p>
    <w:p w14:paraId="2A79D7E9"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Igualdad de Género.</w:t>
      </w:r>
    </w:p>
    <w:p w14:paraId="1F5CD90B"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Seguridad alimentaria y agricultura.</w:t>
      </w:r>
    </w:p>
    <w:p w14:paraId="47FF34D7"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Turismo.</w:t>
      </w:r>
    </w:p>
    <w:p w14:paraId="249AFEA3"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Cultura y deporte.</w:t>
      </w:r>
    </w:p>
    <w:p w14:paraId="69278795"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Ciencia, tecnología e innovación.</w:t>
      </w:r>
    </w:p>
    <w:p w14:paraId="2C894D33"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Ciudades y comunidades.</w:t>
      </w:r>
    </w:p>
    <w:p w14:paraId="2A6370D9"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Medio ambiente y cambio climático.</w:t>
      </w:r>
    </w:p>
    <w:p w14:paraId="43ED0E12" w14:textId="77777777" w:rsidR="007A733F" w:rsidRPr="002A5397" w:rsidRDefault="007A733F" w:rsidP="007A733F">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Cooperación internacional. </w:t>
      </w:r>
    </w:p>
    <w:p w14:paraId="7841AF30"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AEABECD" w14:textId="77777777" w:rsidR="007A733F" w:rsidRPr="002A5397" w:rsidRDefault="007A733F" w:rsidP="007A733F">
      <w:pPr>
        <w:pStyle w:val="Prrafodelista"/>
        <w:numPr>
          <w:ilvl w:val="1"/>
          <w:numId w:val="23"/>
        </w:num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en las que las personas conductoras, locutoras, reporteras, analistas y cualquier voz en off establezcan un vínculo entre una figura política y uno de los temas de la lista. Asimismo, se hará una descripción que explique por qué se considera que se vinculó a dicha candidatura o partido político con el tema referido. </w:t>
      </w:r>
    </w:p>
    <w:p w14:paraId="6AA66369"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p>
    <w:p w14:paraId="0C40A20B"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d) Se analizarán los datos de esta variable a la luz de la variable del tipo de valoración para determinar si, en su caso, el vínculo de las figuras políticas con los temas determinados establece una relación positiva, negativa o neutra.</w:t>
      </w:r>
    </w:p>
    <w:p w14:paraId="26952CE1" w14:textId="77777777" w:rsidR="007A733F" w:rsidRPr="002A5397" w:rsidRDefault="007A733F" w:rsidP="007A733F">
      <w:pPr>
        <w:spacing w:line="276" w:lineRule="auto"/>
        <w:ind w:left="567" w:hanging="283"/>
        <w:jc w:val="both"/>
        <w:rPr>
          <w:rFonts w:ascii="Lucida Sans Unicode" w:eastAsia="Lucida Sans Unicode" w:hAnsi="Lucida Sans Unicode" w:cs="Lucida Sans Unicode"/>
          <w:sz w:val="22"/>
          <w:szCs w:val="22"/>
        </w:rPr>
      </w:pPr>
    </w:p>
    <w:p w14:paraId="43E78602" w14:textId="77777777" w:rsidR="007A733F" w:rsidRPr="002A5397" w:rsidRDefault="007A733F" w:rsidP="007A733F">
      <w:pPr>
        <w:pStyle w:val="Prrafodelista"/>
        <w:numPr>
          <w:ilvl w:val="3"/>
          <w:numId w:val="16"/>
        </w:numPr>
        <w:spacing w:line="276" w:lineRule="auto"/>
        <w:ind w:left="1134" w:hanging="567"/>
        <w:jc w:val="both"/>
        <w:rPr>
          <w:rFonts w:ascii="Lucida Sans Unicode" w:hAnsi="Lucida Sans Unicode" w:cs="Lucida Sans Unicode"/>
          <w:b/>
          <w:bCs/>
          <w:color w:val="006666"/>
          <w:sz w:val="22"/>
          <w:szCs w:val="22"/>
        </w:rPr>
      </w:pPr>
      <w:r w:rsidRPr="002A5397">
        <w:rPr>
          <w:rFonts w:ascii="Lucida Sans Unicode" w:hAnsi="Lucida Sans Unicode" w:cs="Lucida Sans Unicode"/>
          <w:b/>
          <w:bCs/>
          <w:color w:val="006666"/>
          <w:sz w:val="22"/>
          <w:szCs w:val="22"/>
        </w:rPr>
        <w:t>Violencia política contra las candidaturas que pertenecen a algún grupo en situación de vulnerabilidad y/o históricamente discriminado</w:t>
      </w:r>
    </w:p>
    <w:p w14:paraId="240CE580" w14:textId="77777777" w:rsidR="007A733F" w:rsidRPr="002A5397" w:rsidRDefault="007A733F" w:rsidP="007A733F">
      <w:pPr>
        <w:pStyle w:val="Prrafodelista"/>
        <w:spacing w:line="276" w:lineRule="auto"/>
        <w:ind w:left="1134"/>
        <w:jc w:val="both"/>
        <w:rPr>
          <w:rFonts w:ascii="Lucida Sans Unicode" w:hAnsi="Lucida Sans Unicode" w:cs="Lucida Sans Unicode"/>
          <w:b/>
          <w:bCs/>
          <w:color w:val="006666"/>
          <w:sz w:val="22"/>
          <w:szCs w:val="22"/>
        </w:rPr>
      </w:pPr>
    </w:p>
    <w:p w14:paraId="1DCD331F"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La variable tiene como objetivo reconocer si en los programas se transmiten noticias sobre amenazas o agresiones en contra de las candidaturas que pertenecen a uno de los grupos siguientes:</w:t>
      </w:r>
    </w:p>
    <w:p w14:paraId="642EFB02"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79607841" w14:textId="77777777" w:rsidR="007A733F" w:rsidRPr="002A5397" w:rsidRDefault="007A733F" w:rsidP="007A733F">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Persona indígena;</w:t>
      </w:r>
    </w:p>
    <w:p w14:paraId="04F25179" w14:textId="77777777" w:rsidR="007A733F" w:rsidRPr="002A5397" w:rsidRDefault="007A733F" w:rsidP="007A733F">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Población LGBTTTIQ+;</w:t>
      </w:r>
    </w:p>
    <w:p w14:paraId="5F2C4C2C" w14:textId="77777777" w:rsidR="007A733F" w:rsidRPr="002A5397" w:rsidRDefault="007A733F" w:rsidP="007A733F">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Persona con discapacidad:</w:t>
      </w:r>
    </w:p>
    <w:p w14:paraId="41731D2F" w14:textId="77777777" w:rsidR="007A733F" w:rsidRPr="002A5397" w:rsidRDefault="007A733F" w:rsidP="007A733F">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Persona del grupo de las juventudes; y </w:t>
      </w:r>
    </w:p>
    <w:p w14:paraId="78336ECF" w14:textId="77777777" w:rsidR="007A733F" w:rsidRPr="002A5397" w:rsidRDefault="007A733F" w:rsidP="007A733F">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Ciudadanía residente en el extranjero.</w:t>
      </w:r>
    </w:p>
    <w:p w14:paraId="682EFA20" w14:textId="77777777" w:rsidR="007A733F" w:rsidRPr="002A5397" w:rsidRDefault="007A733F" w:rsidP="007A733F">
      <w:pPr>
        <w:spacing w:line="276" w:lineRule="auto"/>
        <w:jc w:val="both"/>
        <w:rPr>
          <w:rFonts w:ascii="Lucida Sans Unicode" w:eastAsia="Lucida Sans Unicode" w:hAnsi="Lucida Sans Unicode" w:cs="Lucida Sans Unicode"/>
          <w:color w:val="000000" w:themeColor="text1"/>
          <w:sz w:val="22"/>
          <w:szCs w:val="22"/>
        </w:rPr>
      </w:pPr>
    </w:p>
    <w:p w14:paraId="6D3E9270"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También da cuenta sobre si las personas conductoras, reporteras, locutoras y analistas se limitan a mencionar estos actos de violencia o si, además, usan su posición para condenarlos, esta variable, además, puede registrar si son las propias candidaturas quienes acuden a los programas que difunden noticias a denunciar los actos de violencia política de los que han sido víctimas.</w:t>
      </w:r>
    </w:p>
    <w:p w14:paraId="1484B359"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1E11D19" w14:textId="678DC994" w:rsidR="007A733F" w:rsidRPr="002A5397" w:rsidRDefault="007A733F" w:rsidP="007A733F">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 xml:space="preserve">Método para </w:t>
      </w:r>
      <w:r w:rsidRPr="00D133D7">
        <w:rPr>
          <w:rFonts w:ascii="Lucida Sans Unicode" w:hAnsi="Lucida Sans Unicode" w:cs="Lucida Sans Unicode"/>
          <w:color w:val="006666"/>
          <w:sz w:val="22"/>
          <w:szCs w:val="22"/>
        </w:rPr>
        <w:t>evaluar l</w:t>
      </w:r>
      <w:r w:rsidR="0092173D" w:rsidRPr="00D133D7">
        <w:rPr>
          <w:rFonts w:ascii="Lucida Sans Unicode" w:hAnsi="Lucida Sans Unicode" w:cs="Lucida Sans Unicode"/>
          <w:color w:val="006666"/>
          <w:sz w:val="22"/>
          <w:szCs w:val="22"/>
        </w:rPr>
        <w:t>a</w:t>
      </w:r>
      <w:r w:rsidRPr="00D133D7">
        <w:rPr>
          <w:rFonts w:ascii="Lucida Sans Unicode" w:hAnsi="Lucida Sans Unicode" w:cs="Lucida Sans Unicode"/>
          <w:color w:val="006666"/>
          <w:sz w:val="22"/>
          <w:szCs w:val="22"/>
        </w:rPr>
        <w:t xml:space="preserve"> “Violencia</w:t>
      </w:r>
      <w:r w:rsidRPr="002A5397">
        <w:rPr>
          <w:rFonts w:ascii="Lucida Sans Unicode" w:hAnsi="Lucida Sans Unicode" w:cs="Lucida Sans Unicode"/>
          <w:color w:val="006666"/>
          <w:sz w:val="22"/>
          <w:szCs w:val="22"/>
        </w:rPr>
        <w:t xml:space="preserve"> política contra las candidaturas que pertenecen a algún grupo en situación de vulnerabilidad y/o históricamente discriminado”</w:t>
      </w:r>
    </w:p>
    <w:p w14:paraId="742611A9" w14:textId="77777777" w:rsidR="007A733F" w:rsidRPr="002A5397" w:rsidRDefault="007A733F" w:rsidP="007A733F">
      <w:pPr>
        <w:spacing w:line="276" w:lineRule="auto"/>
        <w:jc w:val="both"/>
        <w:rPr>
          <w:rFonts w:ascii="Lucida Sans Unicode" w:hAnsi="Lucida Sans Unicode" w:cs="Lucida Sans Unicode"/>
          <w:b/>
          <w:bCs/>
          <w:sz w:val="22"/>
          <w:szCs w:val="22"/>
        </w:rPr>
      </w:pPr>
    </w:p>
    <w:p w14:paraId="73806878" w14:textId="77777777" w:rsidR="007A733F" w:rsidRPr="002A5397" w:rsidRDefault="007A733F" w:rsidP="007A733F">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contabilizará el número de piezas de monitoreo en las que se mencione alguna amenaza o agresión en contra de una candidatura perteneciente a alguno de estos grupos. La información se presentará de forma proporcional en relación con el total de piezas de monitoreo de las campañas.</w:t>
      </w:r>
    </w:p>
    <w:p w14:paraId="2034A8F9"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F432928" w14:textId="77777777" w:rsidR="007A733F" w:rsidRPr="002A5397" w:rsidRDefault="007A733F" w:rsidP="007A733F">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hay una mención sobre amenazas o agresiones a alguna candidatura se deberá registrar si las personas reporteras, locutoras, conductoras, analistas o voces en off hacen una condena sobre los actos de violencia referidos. </w:t>
      </w:r>
    </w:p>
    <w:p w14:paraId="6E8EAF0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72DEAFE2" w14:textId="77777777" w:rsidR="007A733F" w:rsidRPr="002A5397" w:rsidRDefault="007A733F" w:rsidP="007A733F">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mencionadas por las personas conductoras, locutoras, reporteras, analistas, y cualquier voz en off que mencionen amenazas o agresiones en contra de personas candidatas. Se hará una descripción que justifique por qué se considera que se hizo referencia a estos actos de violencia. </w:t>
      </w:r>
    </w:p>
    <w:p w14:paraId="640E5E6C"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6492FAD" w14:textId="77777777" w:rsidR="007A733F" w:rsidRPr="002A5397" w:rsidRDefault="007A733F" w:rsidP="007A733F">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tomará registro cuando se mencione que la candidatura fue quien acudió al programa a denunciar las amenazas o agresiones de las que fue víctima.</w:t>
      </w:r>
    </w:p>
    <w:p w14:paraId="10B6BC8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D6BD8E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D6D8098"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2CEB1D2A"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2CA94D8" w14:textId="77777777" w:rsidR="007A733F" w:rsidRPr="002A5397" w:rsidRDefault="007A733F" w:rsidP="007A733F">
      <w:pPr>
        <w:pStyle w:val="Prrafodelista"/>
        <w:numPr>
          <w:ilvl w:val="3"/>
          <w:numId w:val="16"/>
        </w:numPr>
        <w:spacing w:line="276" w:lineRule="auto"/>
        <w:ind w:left="1134" w:hanging="567"/>
        <w:jc w:val="both"/>
        <w:rPr>
          <w:rFonts w:ascii="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Violencia política contra las candidaturas </w:t>
      </w:r>
    </w:p>
    <w:p w14:paraId="40BD1256"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0754E5A"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variable tiene como objetivo reconocer si en los programas se transmiten noticias sobre amenazas o agresiones en contra de las candidaturas. También da cuenta sobre si las personas conductoras, reporteras, locutoras y analistas se limitan a mencionar estos actos de violencia o si, además, usan su posición para condenarlos. </w:t>
      </w:r>
    </w:p>
    <w:p w14:paraId="1F4B95C2"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1BCFCC2" w14:textId="77777777" w:rsidR="007A733F" w:rsidRPr="002A5397" w:rsidRDefault="007A733F" w:rsidP="007A733F">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Esta variable puede, además, registrar si son las propias candidaturas quienes acuden a los programas que difunden noticias a denunciar los actos de violencia política de los que han sido víctimas.</w:t>
      </w:r>
    </w:p>
    <w:p w14:paraId="3A396AA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7BE64A3" w14:textId="77777777" w:rsidR="007A733F" w:rsidRPr="002A5397" w:rsidRDefault="007A733F" w:rsidP="007A733F">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los “Violencia política contra las candidaturas”</w:t>
      </w:r>
    </w:p>
    <w:p w14:paraId="6E27895E" w14:textId="77777777" w:rsidR="007A733F" w:rsidRPr="002A5397" w:rsidRDefault="007A733F" w:rsidP="007A733F">
      <w:pPr>
        <w:spacing w:line="276" w:lineRule="auto"/>
        <w:jc w:val="both"/>
        <w:rPr>
          <w:rFonts w:ascii="Lucida Sans Unicode" w:hAnsi="Lucida Sans Unicode" w:cs="Lucida Sans Unicode"/>
          <w:b/>
          <w:bCs/>
          <w:sz w:val="22"/>
          <w:szCs w:val="22"/>
        </w:rPr>
      </w:pPr>
    </w:p>
    <w:p w14:paraId="7DCDD846" w14:textId="77777777" w:rsidR="007A733F" w:rsidRPr="002A5397" w:rsidRDefault="007A733F" w:rsidP="007A733F">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contabilizará el número de piezas de monitoreo en las que se mencione alguna amenaza o agresión en contra de una candidatura. La información se presentará de forma proporcional en relación con el total de piezas de monitoreo de las campañas.</w:t>
      </w:r>
    </w:p>
    <w:p w14:paraId="5CEF02D1"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84C02D6" w14:textId="77777777" w:rsidR="007A733F" w:rsidRPr="002A5397" w:rsidRDefault="007A733F" w:rsidP="007A733F">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hay una mención sobre amenazas o agresiones a alguna candidatura se deberá registrar si las personas reporteras, locutoras, conductoras, analistas o voces en off hacen una condena sobre los actos de violencia referidos. </w:t>
      </w:r>
    </w:p>
    <w:p w14:paraId="7715AFB2"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6022558" w14:textId="77777777" w:rsidR="007A733F" w:rsidRPr="002A5397" w:rsidRDefault="007A733F" w:rsidP="007A733F">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mencionadas por las personas conductoras, locutoras, reporteras, analistas, y cualquier voz en off que mencionen amenazas o agresiones en contra de personas candidatas. Se hará una descripción que justifique por qué se considera que se hizo referencia a estos actos de violencia. </w:t>
      </w:r>
    </w:p>
    <w:p w14:paraId="6B5F672D"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46060AC1" w14:textId="77777777" w:rsidR="007A733F" w:rsidRPr="002A5397" w:rsidRDefault="007A733F" w:rsidP="007A733F">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Se tomará registro cuando se mencione que la candidatura fue quien acudió al programa a denunciar las amenazas o agresiones de las que fue víctima. </w:t>
      </w:r>
    </w:p>
    <w:p w14:paraId="70D76D0B"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137F4485" w14:textId="70DCA2D1" w:rsidR="007A733F" w:rsidRPr="002A5397" w:rsidRDefault="007A733F" w:rsidP="0098702F">
      <w:pPr>
        <w:pStyle w:val="Prrafodelista"/>
        <w:numPr>
          <w:ilvl w:val="0"/>
          <w:numId w:val="16"/>
        </w:numPr>
        <w:spacing w:line="276" w:lineRule="auto"/>
        <w:ind w:hanging="720"/>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INFORMES DE RESULTADOS DEL MONITOREO</w:t>
      </w:r>
    </w:p>
    <w:p w14:paraId="1474702B"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p>
    <w:p w14:paraId="51FFF0E5" w14:textId="77777777" w:rsidR="007A733F" w:rsidRPr="002A5397" w:rsidRDefault="007A733F" w:rsidP="007A733F">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la elección de los programas de radio y televisión, periódicos, semanarios, revistas y portales de noticias que se incluyen en el catálogo de medios a monitorear que difundan noticias durante el periodo de campaña electoral local concurrente 2023-2024, se consideró la frecuencia en la cobertura de temas político electorales en los distintos espacios informativos, de acuerdo a lo reportado por el servicio de monitoreo de medios contratado por este Instituto, y el interés generado en el público por estos temas.</w:t>
      </w:r>
    </w:p>
    <w:p w14:paraId="62C961C6" w14:textId="77777777" w:rsidR="007A733F" w:rsidRPr="002A5397" w:rsidRDefault="007A733F" w:rsidP="007A733F">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inclusión de las versiones digitales de medios impresos y portales de noticias se debe a la transformación que han presentado los distintos medios de comunicación en todas sus modalidades al convertirse en centrales de medios y multiplataformas digitales con el objetivo de alcanzar a mayores audiencias, respondiendo a nuevos hábitos en el consumo de noticias.</w:t>
      </w:r>
    </w:p>
    <w:p w14:paraId="4873BECF" w14:textId="77777777" w:rsidR="000A564F" w:rsidRDefault="000A564F" w:rsidP="007A733F">
      <w:pPr>
        <w:spacing w:line="276" w:lineRule="auto"/>
        <w:jc w:val="both"/>
        <w:rPr>
          <w:rFonts w:ascii="Lucida Sans Unicode" w:eastAsia="Lucida Sans Unicode" w:hAnsi="Lucida Sans Unicode" w:cs="Lucida Sans Unicode"/>
          <w:b/>
          <w:bCs/>
          <w:sz w:val="22"/>
          <w:szCs w:val="22"/>
        </w:rPr>
      </w:pPr>
    </w:p>
    <w:p w14:paraId="0D1EBB0E" w14:textId="360DBF61" w:rsidR="00ED6491"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Medios electrónicos:</w:t>
      </w:r>
      <w:r w:rsidRPr="002A5397">
        <w:rPr>
          <w:rFonts w:ascii="Lucida Sans Unicode" w:eastAsia="Lucida Sans Unicode" w:hAnsi="Lucida Sans Unicode" w:cs="Lucida Sans Unicode"/>
          <w:sz w:val="22"/>
          <w:szCs w:val="22"/>
        </w:rPr>
        <w:t xml:space="preserve"> Radio y televisión. </w:t>
      </w:r>
    </w:p>
    <w:p w14:paraId="23A67502" w14:textId="6C72D9E9" w:rsidR="007A733F" w:rsidRPr="000A564F"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El servicio de </w:t>
      </w:r>
      <w:r w:rsidRPr="000A564F">
        <w:rPr>
          <w:rFonts w:ascii="Lucida Sans Unicode" w:eastAsia="Lucida Sans Unicode" w:hAnsi="Lucida Sans Unicode" w:cs="Lucida Sans Unicode"/>
          <w:sz w:val="22"/>
          <w:szCs w:val="22"/>
        </w:rPr>
        <w:t xml:space="preserve">monitoreo </w:t>
      </w:r>
      <w:r w:rsidR="00822D20" w:rsidRPr="000A564F">
        <w:rPr>
          <w:rFonts w:ascii="Lucida Sans Unicode" w:eastAsia="Lucida Sans Unicode" w:hAnsi="Lucida Sans Unicode" w:cs="Lucida Sans Unicode"/>
          <w:sz w:val="22"/>
          <w:szCs w:val="22"/>
        </w:rPr>
        <w:t>se realizará</w:t>
      </w:r>
      <w:r w:rsidRPr="000A564F">
        <w:rPr>
          <w:rFonts w:ascii="Lucida Sans Unicode" w:eastAsia="Lucida Sans Unicode" w:hAnsi="Lucida Sans Unicode" w:cs="Lucida Sans Unicode"/>
          <w:sz w:val="22"/>
          <w:szCs w:val="22"/>
        </w:rPr>
        <w:t xml:space="preserve"> diariamente en el horario comprendido de las 05:00 a.m. a las 01:00 a.m. del día siguiente en los programas de radio y televisión que difundan noticias. En caso de programas retrasmitidos o repetidos, deberá señalarse esta circunstancia.</w:t>
      </w:r>
    </w:p>
    <w:p w14:paraId="621FA013" w14:textId="77777777" w:rsidR="00822D20" w:rsidRPr="000A564F" w:rsidRDefault="007A733F" w:rsidP="007A733F">
      <w:pPr>
        <w:spacing w:line="276" w:lineRule="auto"/>
        <w:jc w:val="both"/>
        <w:rPr>
          <w:rFonts w:ascii="Lucida Sans Unicode" w:eastAsia="Lucida Sans Unicode" w:hAnsi="Lucida Sans Unicode" w:cs="Lucida Sans Unicode"/>
          <w:sz w:val="22"/>
          <w:szCs w:val="22"/>
        </w:rPr>
      </w:pPr>
      <w:r w:rsidRPr="000A564F">
        <w:rPr>
          <w:rFonts w:ascii="Lucida Sans Unicode" w:eastAsia="Lucida Sans Unicode" w:hAnsi="Lucida Sans Unicode" w:cs="Lucida Sans Unicode"/>
          <w:sz w:val="22"/>
          <w:szCs w:val="22"/>
        </w:rPr>
        <w:t xml:space="preserve"> </w:t>
      </w:r>
    </w:p>
    <w:p w14:paraId="0C02A0FE" w14:textId="78049045" w:rsidR="007A733F" w:rsidRPr="000A564F" w:rsidRDefault="007A733F" w:rsidP="007A733F">
      <w:pPr>
        <w:spacing w:line="276" w:lineRule="auto"/>
        <w:jc w:val="both"/>
        <w:rPr>
          <w:rFonts w:ascii="Lucida Sans Unicode" w:eastAsia="Lucida Sans Unicode" w:hAnsi="Lucida Sans Unicode" w:cs="Lucida Sans Unicode"/>
          <w:b/>
          <w:bCs/>
          <w:sz w:val="22"/>
          <w:szCs w:val="22"/>
        </w:rPr>
      </w:pPr>
      <w:r w:rsidRPr="000A564F">
        <w:rPr>
          <w:rFonts w:ascii="Lucida Sans Unicode" w:eastAsia="Lucida Sans Unicode" w:hAnsi="Lucida Sans Unicode" w:cs="Lucida Sans Unicode"/>
          <w:b/>
          <w:bCs/>
          <w:sz w:val="22"/>
          <w:szCs w:val="22"/>
        </w:rPr>
        <w:t>Prensa impresa y digital.</w:t>
      </w:r>
    </w:p>
    <w:p w14:paraId="5BE6F9ED" w14:textId="64E3B2F8"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0A564F">
        <w:rPr>
          <w:rFonts w:ascii="Lucida Sans Unicode" w:eastAsia="Lucida Sans Unicode" w:hAnsi="Lucida Sans Unicode" w:cs="Lucida Sans Unicode"/>
          <w:sz w:val="22"/>
          <w:szCs w:val="22"/>
        </w:rPr>
        <w:t xml:space="preserve">El monitoreo en periódicos y revistas se </w:t>
      </w:r>
      <w:r w:rsidR="00822D20" w:rsidRPr="000A564F">
        <w:rPr>
          <w:rFonts w:ascii="Lucida Sans Unicode" w:eastAsia="Lucida Sans Unicode" w:hAnsi="Lucida Sans Unicode" w:cs="Lucida Sans Unicode"/>
          <w:sz w:val="22"/>
          <w:szCs w:val="22"/>
        </w:rPr>
        <w:t>hará según</w:t>
      </w:r>
      <w:r w:rsidRPr="000A564F">
        <w:rPr>
          <w:rFonts w:ascii="Lucida Sans Unicode" w:eastAsia="Lucida Sans Unicode" w:hAnsi="Lucida Sans Unicode" w:cs="Lucida Sans Unicode"/>
          <w:sz w:val="22"/>
          <w:szCs w:val="22"/>
        </w:rPr>
        <w:t xml:space="preserve"> la</w:t>
      </w:r>
      <w:r w:rsidRPr="002A5397">
        <w:rPr>
          <w:rFonts w:ascii="Lucida Sans Unicode" w:eastAsia="Lucida Sans Unicode" w:hAnsi="Lucida Sans Unicode" w:cs="Lucida Sans Unicode"/>
          <w:sz w:val="22"/>
          <w:szCs w:val="22"/>
        </w:rPr>
        <w:t xml:space="preserve"> periodicidad en que se publiquen, es decir, en forma diaria, semanal, quincenal, mensual u otras.  </w:t>
      </w:r>
    </w:p>
    <w:p w14:paraId="21EC8E43" w14:textId="77777777" w:rsidR="007A733F" w:rsidRDefault="007A733F" w:rsidP="007A733F">
      <w:pPr>
        <w:spacing w:line="276" w:lineRule="auto"/>
        <w:jc w:val="both"/>
        <w:rPr>
          <w:rFonts w:ascii="Lucida Sans Unicode" w:eastAsia="Lucida Sans Unicode" w:hAnsi="Lucida Sans Unicode" w:cs="Lucida Sans Unicode"/>
          <w:sz w:val="22"/>
          <w:szCs w:val="22"/>
        </w:rPr>
      </w:pPr>
    </w:p>
    <w:p w14:paraId="7B01982D" w14:textId="77777777" w:rsidR="00D86B5A" w:rsidRDefault="00D86B5A" w:rsidP="007A733F">
      <w:pPr>
        <w:spacing w:line="276" w:lineRule="auto"/>
        <w:jc w:val="both"/>
        <w:rPr>
          <w:rFonts w:ascii="Lucida Sans Unicode" w:eastAsia="Lucida Sans Unicode" w:hAnsi="Lucida Sans Unicode" w:cs="Lucida Sans Unicode"/>
          <w:sz w:val="22"/>
          <w:szCs w:val="22"/>
        </w:rPr>
      </w:pPr>
    </w:p>
    <w:p w14:paraId="081FDACD" w14:textId="77777777" w:rsidR="00D86B5A" w:rsidRDefault="00D86B5A" w:rsidP="007A733F">
      <w:pPr>
        <w:spacing w:line="276" w:lineRule="auto"/>
        <w:jc w:val="both"/>
        <w:rPr>
          <w:rFonts w:ascii="Lucida Sans Unicode" w:eastAsia="Lucida Sans Unicode" w:hAnsi="Lucida Sans Unicode" w:cs="Lucida Sans Unicode"/>
          <w:sz w:val="22"/>
          <w:szCs w:val="22"/>
        </w:rPr>
      </w:pPr>
    </w:p>
    <w:p w14:paraId="78B8CED5" w14:textId="77777777" w:rsidR="00D86B5A" w:rsidRDefault="00D86B5A" w:rsidP="007A733F">
      <w:pPr>
        <w:spacing w:line="276" w:lineRule="auto"/>
        <w:jc w:val="both"/>
        <w:rPr>
          <w:rFonts w:ascii="Lucida Sans Unicode" w:eastAsia="Lucida Sans Unicode" w:hAnsi="Lucida Sans Unicode" w:cs="Lucida Sans Unicode"/>
          <w:sz w:val="22"/>
          <w:szCs w:val="22"/>
        </w:rPr>
      </w:pPr>
    </w:p>
    <w:p w14:paraId="5EB1D590" w14:textId="77777777" w:rsidR="00D86B5A" w:rsidRDefault="007A733F" w:rsidP="007A733F">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Duración.</w:t>
      </w:r>
    </w:p>
    <w:p w14:paraId="441B2A10"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El servicio de monitoreo debe realizarse a partir del día en que inician las campañas electorales locales y hasta el día posterior a la jornada electoral, es decir, del 01 de marzo al 03 de junio de 2021.</w:t>
      </w:r>
    </w:p>
    <w:p w14:paraId="612973B7"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0E490D66" w14:textId="77777777" w:rsidR="007A733F" w:rsidRPr="002A5397" w:rsidRDefault="007A733F" w:rsidP="007A733F">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Relación de los medios de comunicación a monitorear.</w:t>
      </w:r>
    </w:p>
    <w:p w14:paraId="2393B455"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Es preciso señalar que el catálogo de medios que se incluye es ilustrativo y no limitativo por lo que si en el transcurso del monitoreo se detectan otros medios deberán agregarse.</w:t>
      </w:r>
    </w:p>
    <w:p w14:paraId="7479F625"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05E4DE69"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Medios electrónicos: </w:t>
      </w:r>
      <w:r w:rsidRPr="002A5397">
        <w:rPr>
          <w:rFonts w:ascii="Lucida Sans Unicode" w:eastAsia="Lucida Sans" w:hAnsi="Lucida Sans Unicode" w:cs="Lucida Sans Unicode"/>
          <w:sz w:val="22"/>
          <w:szCs w:val="22"/>
        </w:rPr>
        <w:t>El servicio de monitoreo en radio y televisión se realizará conforme al catálogo de medios siguientes:</w:t>
      </w:r>
    </w:p>
    <w:p w14:paraId="3835041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64EAA4B2" w14:textId="77777777" w:rsidR="007A733F" w:rsidRPr="002A5397" w:rsidRDefault="007A733F" w:rsidP="007A733F">
      <w:pPr>
        <w:pStyle w:val="Prrafodelista"/>
        <w:numPr>
          <w:ilvl w:val="0"/>
          <w:numId w:val="20"/>
        </w:num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Radio</w:t>
      </w:r>
      <w:r w:rsidRPr="002A5397">
        <w:rPr>
          <w:rFonts w:ascii="Lucida Sans Unicode" w:eastAsia="Lucida Sans" w:hAnsi="Lucida Sans Unicode" w:cs="Lucida Sans Unicode"/>
          <w:b/>
          <w:sz w:val="22"/>
          <w:szCs w:val="22"/>
        </w:rPr>
        <w:t>:</w:t>
      </w:r>
    </w:p>
    <w:p w14:paraId="18BD1F4D" w14:textId="77777777" w:rsidR="007A733F" w:rsidRPr="002A5397" w:rsidRDefault="007A733F" w:rsidP="007A733F">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Programas de radio </w:t>
      </w:r>
    </w:p>
    <w:tbl>
      <w:tblPr>
        <w:tblW w:w="8982" w:type="dxa"/>
        <w:tblLayout w:type="fixed"/>
        <w:tblLook w:val="04A0" w:firstRow="1" w:lastRow="0" w:firstColumn="1" w:lastColumn="0" w:noHBand="0" w:noVBand="1"/>
      </w:tblPr>
      <w:tblGrid>
        <w:gridCol w:w="1444"/>
        <w:gridCol w:w="1444"/>
        <w:gridCol w:w="1497"/>
        <w:gridCol w:w="1831"/>
        <w:gridCol w:w="2766"/>
      </w:tblGrid>
      <w:tr w:rsidR="007A733F" w:rsidRPr="002A5397" w14:paraId="120878BB"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2A669043" w14:textId="77777777" w:rsidR="007A733F" w:rsidRPr="002A5397" w:rsidRDefault="007A733F" w:rsidP="00D157A1">
            <w:pPr>
              <w:jc w:val="center"/>
              <w:rPr>
                <w:rFonts w:ascii="Lucida Sans Unicode" w:hAnsi="Lucida Sans Unicode" w:cs="Lucida Sans Unicode"/>
                <w:sz w:val="22"/>
                <w:szCs w:val="22"/>
              </w:rPr>
            </w:pPr>
            <w:r w:rsidRPr="0092173D">
              <w:rPr>
                <w:rFonts w:ascii="Lucida Sans Unicode" w:eastAsia="Lucida Sans Unicode" w:hAnsi="Lucida Sans Unicode" w:cs="Lucida Sans Unicode"/>
                <w:b/>
                <w:bCs/>
                <w:color w:val="000000" w:themeColor="text1"/>
              </w:rPr>
              <w:t>FRECUENCIA</w:t>
            </w:r>
          </w:p>
        </w:tc>
        <w:tc>
          <w:tcPr>
            <w:tcW w:w="1444"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BB9122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PROGRAMA</w:t>
            </w:r>
          </w:p>
        </w:tc>
        <w:tc>
          <w:tcPr>
            <w:tcW w:w="1497"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45FA9519" w14:textId="77777777" w:rsidR="007A733F" w:rsidRPr="002A5397" w:rsidRDefault="007A733F" w:rsidP="00D157A1">
            <w:pPr>
              <w:jc w:val="center"/>
              <w:rPr>
                <w:rFonts w:ascii="Lucida Sans Unicode" w:hAnsi="Lucida Sans Unicode" w:cs="Lucida Sans Unicode"/>
                <w:sz w:val="22"/>
                <w:szCs w:val="22"/>
              </w:rPr>
            </w:pPr>
            <w:r w:rsidRPr="0092173D">
              <w:rPr>
                <w:rFonts w:ascii="Lucida Sans Unicode" w:eastAsia="Lucida Sans Unicode" w:hAnsi="Lucida Sans Unicode" w:cs="Lucida Sans Unicode"/>
                <w:b/>
                <w:bCs/>
                <w:color w:val="000000" w:themeColor="text1"/>
              </w:rPr>
              <w:t>DÍAS DE TRANSMISIÓN</w:t>
            </w:r>
          </w:p>
        </w:tc>
        <w:tc>
          <w:tcPr>
            <w:tcW w:w="1831"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936B0A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HORARIO</w:t>
            </w:r>
          </w:p>
        </w:tc>
        <w:tc>
          <w:tcPr>
            <w:tcW w:w="2766"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0222F47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CONDUCTORES</w:t>
            </w:r>
          </w:p>
        </w:tc>
      </w:tr>
      <w:tr w:rsidR="007A733F" w:rsidRPr="002A5397" w14:paraId="618A3316"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0C641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67D19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Buenos Días Metrópoli</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E1746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3AD9A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BC8D6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Gricelda Torres Zambrano y Víctor Montes Rentería</w:t>
            </w:r>
          </w:p>
        </w:tc>
      </w:tr>
      <w:tr w:rsidR="007A733F" w:rsidRPr="002A5397" w14:paraId="1CC9C9E6"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D6C9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0C86E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Forma y Fondo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9EFEB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9D926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0786C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Jorge Octavio Navarro y Mario Muñoz</w:t>
            </w:r>
          </w:p>
        </w:tc>
      </w:tr>
      <w:tr w:rsidR="007A733F" w:rsidRPr="002A5397" w14:paraId="4D728C3C"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5334F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242C0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Buenas Tardes Metrópoli</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BA77F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98192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12:30 a 14:00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09439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Camarena</w:t>
            </w:r>
          </w:p>
        </w:tc>
      </w:tr>
      <w:tr w:rsidR="007A733F" w:rsidRPr="002A5397" w14:paraId="1FC05373"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7AC33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6A02AF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Política en Directo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9DF81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443FF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56888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Esperanza Romero y Pedro Mellado</w:t>
            </w:r>
          </w:p>
        </w:tc>
      </w:tr>
      <w:tr w:rsidR="007A733F" w:rsidRPr="002A5397" w14:paraId="557A4ACA"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4E237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B2768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Metrópoli al Día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79CFA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20968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3CB1B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Mercedes Altamirano</w:t>
            </w:r>
          </w:p>
        </w:tc>
      </w:tr>
      <w:tr w:rsidR="007A733F" w:rsidRPr="002A5397" w14:paraId="17A175E4"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93FFA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C35C17"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Resumen informativo </w:t>
            </w:r>
            <w:proofErr w:type="spellStart"/>
            <w:r w:rsidRPr="002A5397">
              <w:rPr>
                <w:rFonts w:ascii="Lucida Sans Unicode" w:eastAsia="Lucida Sans Unicode" w:hAnsi="Lucida Sans Unicode" w:cs="Lucida Sans Unicode"/>
                <w:color w:val="000000" w:themeColor="text1"/>
                <w:sz w:val="22"/>
                <w:szCs w:val="22"/>
              </w:rPr>
              <w:t>Notisistema</w:t>
            </w:r>
            <w:proofErr w:type="spellEnd"/>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B0E7E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L-D</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BE357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lang w:val="pt"/>
              </w:rPr>
              <w:t>De 8:00 a 21:00 horas cada hora</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15927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lang w:val="pt"/>
              </w:rPr>
              <w:t xml:space="preserve"> </w:t>
            </w:r>
          </w:p>
        </w:tc>
      </w:tr>
      <w:tr w:rsidR="007A733F" w:rsidRPr="002A5397" w14:paraId="2381403D"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347350"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1150 AM </w:t>
            </w:r>
            <w:proofErr w:type="spellStart"/>
            <w:r w:rsidRPr="002A5397">
              <w:rPr>
                <w:rFonts w:ascii="Lucida Sans Unicode" w:eastAsia="Lucida Sans Unicode" w:hAnsi="Lucida Sans Unicode" w:cs="Lucida Sans Unicode"/>
                <w:color w:val="000000" w:themeColor="text1"/>
                <w:sz w:val="22"/>
                <w:szCs w:val="22"/>
              </w:rPr>
              <w:t>Radiometrópoli</w:t>
            </w:r>
            <w:proofErr w:type="spellEnd"/>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388279"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Tercera Llamada (espectáculos)</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F267ED"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Domingo a viernes</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F89AE43"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12:00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EF1EE6"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Katia Plascencia y Kevin Casillas</w:t>
            </w:r>
          </w:p>
        </w:tc>
      </w:tr>
      <w:tr w:rsidR="007A733F" w:rsidRPr="002A5397" w14:paraId="1F7D1356"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8A201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1190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FE6B4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W Radio Así las cosas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66307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5F70B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73407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Diego Petersen, Augusto Chacón y Alejandro Sierra </w:t>
            </w:r>
          </w:p>
        </w:tc>
      </w:tr>
      <w:tr w:rsidR="007A733F" w:rsidRPr="002A5397" w14:paraId="029387E0"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5B98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1190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FABF1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W Radio Así las cosas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81991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DAE8F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290AE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Ramiro Marmolejo </w:t>
            </w:r>
          </w:p>
        </w:tc>
      </w:tr>
      <w:tr w:rsidR="007A733F" w:rsidRPr="002A5397" w14:paraId="1C003DEB"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D054F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57A71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Primera Emisión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B168A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09C0D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36D11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Pablo Latapí</w:t>
            </w:r>
          </w:p>
        </w:tc>
      </w:tr>
      <w:tr w:rsidR="007A733F" w:rsidRPr="002A5397" w14:paraId="6F6687DB"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541CB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DD6E3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Cara a Cara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DB265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5B1E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B8176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Laura Mora</w:t>
            </w:r>
          </w:p>
        </w:tc>
      </w:tr>
      <w:tr w:rsidR="007A733F" w:rsidRPr="002A5397" w14:paraId="2F810F86"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76DAA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AF7A3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Segunda Emisión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F023E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9E87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C5C0C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Pablo Latapí</w:t>
            </w:r>
          </w:p>
        </w:tc>
      </w:tr>
      <w:tr w:rsidR="007A733F" w:rsidRPr="002A5397" w14:paraId="7CCC78A7"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3D45E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AE4CB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Tercera Emisión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C1ADA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2F706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F7001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Laura Mora</w:t>
            </w:r>
          </w:p>
        </w:tc>
      </w:tr>
      <w:tr w:rsidR="007A733F" w:rsidRPr="002A5397" w14:paraId="39A11EC7"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3DA55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FBD7A4" w14:textId="77777777" w:rsidR="007A733F" w:rsidRPr="002A5397" w:rsidRDefault="007A733F" w:rsidP="00D157A1">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Radio UdeG Señal Informativa Matutina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8C5F6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35E94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4365B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7A733F" w:rsidRPr="002A5397" w14:paraId="4641A0D1"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268C3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DDDE3D" w14:textId="77777777" w:rsidR="007A733F" w:rsidRPr="002A5397" w:rsidRDefault="007A733F" w:rsidP="00D157A1">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 xml:space="preserve">Radio UdeG Señal </w:t>
            </w:r>
            <w:r w:rsidRPr="002A5397">
              <w:rPr>
                <w:rFonts w:ascii="Lucida Sans Unicode" w:eastAsia="Lucida Sans Unicode" w:hAnsi="Lucida Sans Unicode" w:cs="Lucida Sans Unicode"/>
                <w:color w:val="000000" w:themeColor="text1"/>
                <w:sz w:val="22"/>
                <w:szCs w:val="22"/>
                <w:lang w:val="it"/>
              </w:rPr>
              <w:lastRenderedPageBreak/>
              <w:t>Informativa Vespertina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A3B64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94C61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813E59" w14:textId="1E418E54"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D133D7">
              <w:rPr>
                <w:rFonts w:ascii="Lucida Sans Unicode" w:eastAsia="Lucida Sans Unicode" w:hAnsi="Lucida Sans Unicode" w:cs="Lucida Sans Unicode"/>
                <w:color w:val="000000" w:themeColor="text1"/>
                <w:sz w:val="22"/>
                <w:szCs w:val="22"/>
              </w:rPr>
              <w:t>Josefina Real y Jos</w:t>
            </w:r>
            <w:r w:rsidR="00822D20" w:rsidRPr="00D133D7">
              <w:rPr>
                <w:rFonts w:ascii="Lucida Sans Unicode" w:eastAsia="Lucida Sans Unicode" w:hAnsi="Lucida Sans Unicode" w:cs="Lucida Sans Unicode"/>
                <w:color w:val="000000" w:themeColor="text1"/>
                <w:sz w:val="22"/>
                <w:szCs w:val="22"/>
              </w:rPr>
              <w:t>é</w:t>
            </w:r>
            <w:r w:rsidRPr="00D133D7">
              <w:rPr>
                <w:rFonts w:ascii="Lucida Sans Unicode" w:eastAsia="Lucida Sans Unicode" w:hAnsi="Lucida Sans Unicode" w:cs="Lucida Sans Unicode"/>
                <w:color w:val="000000" w:themeColor="text1"/>
                <w:sz w:val="22"/>
                <w:szCs w:val="22"/>
              </w:rPr>
              <w:t xml:space="preserve"> Ángel Guti</w:t>
            </w:r>
            <w:r w:rsidR="00822D20" w:rsidRPr="00D133D7">
              <w:rPr>
                <w:rFonts w:ascii="Lucida Sans Unicode" w:eastAsia="Lucida Sans Unicode" w:hAnsi="Lucida Sans Unicode" w:cs="Lucida Sans Unicode"/>
                <w:color w:val="000000" w:themeColor="text1"/>
                <w:sz w:val="22"/>
                <w:szCs w:val="22"/>
              </w:rPr>
              <w:t>é</w:t>
            </w:r>
            <w:r w:rsidRPr="00D133D7">
              <w:rPr>
                <w:rFonts w:ascii="Lucida Sans Unicode" w:eastAsia="Lucida Sans Unicode" w:hAnsi="Lucida Sans Unicode" w:cs="Lucida Sans Unicode"/>
                <w:color w:val="000000" w:themeColor="text1"/>
                <w:sz w:val="22"/>
                <w:szCs w:val="22"/>
              </w:rPr>
              <w:t>rrez</w:t>
            </w:r>
          </w:p>
        </w:tc>
      </w:tr>
      <w:tr w:rsidR="007A733F" w:rsidRPr="002A5397" w14:paraId="1B03A686"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C34C8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5B2E9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Cosa Pública 2.0</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16E0A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6B5F87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15:00 a 16:00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096F6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Rubén Martín y Jesús Estrada</w:t>
            </w:r>
          </w:p>
        </w:tc>
      </w:tr>
      <w:tr w:rsidR="007A733F" w:rsidRPr="002A5397" w14:paraId="69206041"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182FE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F3A1B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Radio UdeG Señal Informativa Nocturna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8FC4D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7E6FE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96B81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7A733F" w:rsidRPr="002A5397" w14:paraId="427B5D39"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19960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9D3A0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En Punto </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C8BE5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3B039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05BEF3" w14:textId="4DB4E2E0"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D133D7">
              <w:rPr>
                <w:rFonts w:ascii="Lucida Sans Unicode" w:eastAsia="Lucida Sans Unicode" w:hAnsi="Lucida Sans Unicode" w:cs="Lucida Sans Unicode"/>
                <w:color w:val="000000" w:themeColor="text1"/>
                <w:sz w:val="22"/>
                <w:szCs w:val="22"/>
              </w:rPr>
              <w:t xml:space="preserve">Alfonso Javier </w:t>
            </w:r>
            <w:r w:rsidR="00822D20" w:rsidRPr="00D133D7">
              <w:rPr>
                <w:rFonts w:ascii="Lucida Sans Unicode" w:eastAsia="Lucida Sans Unicode" w:hAnsi="Lucida Sans Unicode" w:cs="Lucida Sans Unicode"/>
                <w:color w:val="000000" w:themeColor="text1"/>
                <w:sz w:val="22"/>
                <w:szCs w:val="22"/>
              </w:rPr>
              <w:t>Márquez</w:t>
            </w:r>
          </w:p>
        </w:tc>
      </w:tr>
      <w:tr w:rsidR="007A733F" w:rsidRPr="002A5397" w14:paraId="59570C90"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B4319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DF5E8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Tela de Juicio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3B01E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C46A4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2E3FE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Becky Reynoso, Jorge Robledo, Gabriel Ibarra</w:t>
            </w:r>
          </w:p>
        </w:tc>
      </w:tr>
      <w:tr w:rsidR="007A733F" w:rsidRPr="002A5397" w14:paraId="2A01BE04"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89C34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1497BC"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La </w:t>
            </w:r>
            <w:proofErr w:type="spellStart"/>
            <w:r w:rsidRPr="002A5397">
              <w:rPr>
                <w:rFonts w:ascii="Lucida Sans Unicode" w:eastAsia="Lucida Sans Unicode" w:hAnsi="Lucida Sans Unicode" w:cs="Lucida Sans Unicode"/>
                <w:color w:val="000000" w:themeColor="text1"/>
                <w:sz w:val="22"/>
                <w:szCs w:val="22"/>
              </w:rPr>
              <w:t>Informadera</w:t>
            </w:r>
            <w:proofErr w:type="spellEnd"/>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0E02B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8A938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4A573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Alberto Valverde</w:t>
            </w:r>
          </w:p>
        </w:tc>
      </w:tr>
      <w:tr w:rsidR="007A733F" w:rsidRPr="002A5397" w14:paraId="6DE2997A"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E366C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EB03D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Punto Político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FFFC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90D02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17:00 a 18:00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8D758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Nadia Madrigal</w:t>
            </w:r>
          </w:p>
        </w:tc>
      </w:tr>
      <w:tr w:rsidR="007A733F" w:rsidRPr="002A5397" w14:paraId="184B0178"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26CA9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35F03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En pocas palabras</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4D827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93CFB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93DB2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Gerardo Sedano </w:t>
            </w:r>
          </w:p>
        </w:tc>
      </w:tr>
      <w:tr w:rsidR="007A733F" w:rsidRPr="002A5397" w14:paraId="594B7E76"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84291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284E2A" w14:textId="0C400ECF"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D133D7">
              <w:rPr>
                <w:rFonts w:ascii="Lucida Sans Unicode" w:eastAsia="Lucida Sans Unicode" w:hAnsi="Lucida Sans Unicode" w:cs="Lucida Sans Unicode"/>
                <w:color w:val="000000" w:themeColor="text1"/>
                <w:sz w:val="22"/>
                <w:szCs w:val="22"/>
              </w:rPr>
              <w:t xml:space="preserve">Cruzando La </w:t>
            </w:r>
            <w:r w:rsidR="00822D20" w:rsidRPr="00D133D7">
              <w:rPr>
                <w:rFonts w:ascii="Lucida Sans Unicode" w:eastAsia="Lucida Sans Unicode" w:hAnsi="Lucida Sans Unicode" w:cs="Lucida Sans Unicode"/>
                <w:color w:val="000000" w:themeColor="text1"/>
                <w:sz w:val="22"/>
                <w:szCs w:val="22"/>
              </w:rPr>
              <w:t>Línea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4B64B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62C66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62FB3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 y Alejandra Gómez</w:t>
            </w:r>
          </w:p>
        </w:tc>
      </w:tr>
      <w:tr w:rsidR="007A733F" w:rsidRPr="002A5397" w14:paraId="2A91B8B8"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3F51D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89.5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3401F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Radio Fórmula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3D596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9B55A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7:00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31B8F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Susana Martínez</w:t>
            </w:r>
          </w:p>
        </w:tc>
      </w:tr>
      <w:tr w:rsidR="007A733F" w:rsidRPr="002A5397" w14:paraId="15D5E9FE"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682E4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89.5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C445E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Fórmula Noticias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BAFFF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FA9E6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15:30 a 17:00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9B3F3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Hiram Espinoza</w:t>
            </w:r>
          </w:p>
        </w:tc>
      </w:tr>
      <w:tr w:rsidR="007A733F" w:rsidRPr="002A5397" w14:paraId="2B4013C8"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7E7F2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93.9 FM</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E0D8C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Imagen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E838E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DCF3F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889EC8"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Jorge </w:t>
            </w:r>
            <w:proofErr w:type="spellStart"/>
            <w:r w:rsidRPr="002A5397">
              <w:rPr>
                <w:rFonts w:ascii="Lucida Sans Unicode" w:eastAsia="Lucida Sans Unicode" w:hAnsi="Lucida Sans Unicode" w:cs="Lucida Sans Unicode"/>
                <w:color w:val="000000" w:themeColor="text1"/>
                <w:sz w:val="22"/>
                <w:szCs w:val="22"/>
              </w:rPr>
              <w:t>Kirschner</w:t>
            </w:r>
            <w:proofErr w:type="spellEnd"/>
          </w:p>
        </w:tc>
      </w:tr>
      <w:tr w:rsidR="007A733F" w:rsidRPr="002A5397" w14:paraId="0B42F0F8"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43B12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100.3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F0FD2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Heraldo Noticias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2D0AB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014C9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15:00 a 16:00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E3766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Mafalda Wario</w:t>
            </w:r>
          </w:p>
        </w:tc>
      </w:tr>
      <w:tr w:rsidR="007A733F" w:rsidRPr="002A5397" w14:paraId="48AD1D7D"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23048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100.3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709B5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Frente en Jalisco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04F1B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BAA6E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A2553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Alfredo Ceja</w:t>
            </w:r>
          </w:p>
        </w:tc>
      </w:tr>
      <w:tr w:rsidR="007A733F" w:rsidRPr="002A5397" w14:paraId="0E7ED011"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5128D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979CB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Mañana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62DFB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2CFF7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505FF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Guillermo Ortega Ruiz</w:t>
            </w:r>
          </w:p>
        </w:tc>
      </w:tr>
      <w:tr w:rsidR="007A733F" w:rsidRPr="002A5397" w14:paraId="311ADC35"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00D24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8FA6D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Tarde</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FF5C2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7FB8F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E7790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w:t>
            </w:r>
          </w:p>
        </w:tc>
      </w:tr>
      <w:tr w:rsidR="007A733F" w:rsidRPr="002A5397" w14:paraId="25805684"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7EAED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06B3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Noche</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2586B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AF18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55E6B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Sergio René de Dios Corona </w:t>
            </w:r>
          </w:p>
        </w:tc>
      </w:tr>
      <w:tr w:rsidR="007A733F" w:rsidRPr="002A5397" w14:paraId="6B6C20FE"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83D89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194CD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primera de Líder</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A56CC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4A1F1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6:30 a 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97ED0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Ramiro Escoto </w:t>
            </w:r>
            <w:proofErr w:type="spellStart"/>
            <w:r w:rsidRPr="002A5397">
              <w:rPr>
                <w:rFonts w:ascii="Lucida Sans Unicode" w:eastAsia="Lucida Sans Unicode" w:hAnsi="Lucida Sans Unicode" w:cs="Lucida Sans Unicode"/>
                <w:color w:val="000000" w:themeColor="text1"/>
                <w:sz w:val="22"/>
                <w:szCs w:val="22"/>
              </w:rPr>
              <w:t>Ratkovich</w:t>
            </w:r>
            <w:proofErr w:type="spellEnd"/>
            <w:r w:rsidRPr="002A5397">
              <w:rPr>
                <w:rFonts w:ascii="Lucida Sans Unicode" w:eastAsia="Lucida Sans Unicode" w:hAnsi="Lucida Sans Unicode" w:cs="Lucida Sans Unicode"/>
                <w:color w:val="000000" w:themeColor="text1"/>
                <w:sz w:val="22"/>
                <w:szCs w:val="22"/>
              </w:rPr>
              <w:t xml:space="preserve"> </w:t>
            </w:r>
          </w:p>
        </w:tc>
      </w:tr>
      <w:tr w:rsidR="007A733F" w:rsidRPr="002A5397" w14:paraId="5554E8A9"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3AA43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B99F4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segunda de Líder</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20387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2306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14:00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C1CFF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Yolanda Barroso y Jaime Barrera </w:t>
            </w:r>
          </w:p>
        </w:tc>
      </w:tr>
      <w:tr w:rsidR="007A733F" w:rsidRPr="002A5397" w14:paraId="0ECAB0C2"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6E8DD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43260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tercera con los periodistas</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17911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727285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19:00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443F996" w14:textId="77777777" w:rsidR="007A733F" w:rsidRPr="002A5397" w:rsidRDefault="007A733F" w:rsidP="00D157A1">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Haremy</w:t>
            </w:r>
            <w:proofErr w:type="spellEnd"/>
            <w:r w:rsidRPr="002A5397">
              <w:rPr>
                <w:rFonts w:ascii="Lucida Sans Unicode" w:eastAsia="Lucida Sans Unicode" w:hAnsi="Lucida Sans Unicode" w:cs="Lucida Sans Unicode"/>
                <w:color w:val="000000" w:themeColor="text1"/>
                <w:sz w:val="22"/>
                <w:szCs w:val="22"/>
              </w:rPr>
              <w:t xml:space="preserve"> Reyes </w:t>
            </w:r>
          </w:p>
        </w:tc>
      </w:tr>
      <w:tr w:rsidR="007A733F" w:rsidRPr="002A5397" w14:paraId="03C88EE3" w14:textId="77777777" w:rsidTr="0092173D">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EBBDF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101.1 FM MVS</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E3B57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MVS Noticias</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B5CFC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EFEF1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B30B6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Trini Rodríguez </w:t>
            </w:r>
          </w:p>
        </w:tc>
      </w:tr>
      <w:tr w:rsidR="007A733F" w:rsidRPr="002A5397" w14:paraId="40F49883"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1E5D9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F9AD3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Matutina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761F3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9983A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5DBBA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7A733F" w:rsidRPr="002A5397" w14:paraId="2BD0F701"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8B9ED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58D83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Nocturna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6AE45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C59BF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FE2B5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Josefina Real, José Ángel Gutiérrez</w:t>
            </w:r>
          </w:p>
        </w:tc>
      </w:tr>
      <w:tr w:rsidR="007A733F" w:rsidRPr="002A5397" w14:paraId="0CA685F0"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A0B1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D05BD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Tercera Edición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60CE7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DE0A1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350FA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7A733F" w:rsidRPr="002A5397" w14:paraId="1E9A984C"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6CFCD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102.3 FM Radio UdeG Autlán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2D785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Autlán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6F45C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D3B8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69742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Elía Macias</w:t>
            </w:r>
          </w:p>
        </w:tc>
      </w:tr>
      <w:tr w:rsidR="007A733F" w:rsidRPr="002A5397" w14:paraId="1AF2F5F4"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D16D0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107.9 FM Radio UdeG Ocotlán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519CF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Ocotlán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FE576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6C482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183D4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7A733F" w:rsidRPr="002A5397" w14:paraId="067044D7"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D2578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104.7 FM Radio UdeG Colotlán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7581C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Colotlán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FFB88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57171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1CC2F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Gonzalo Vela, Isela Gamboa</w:t>
            </w:r>
          </w:p>
        </w:tc>
      </w:tr>
      <w:tr w:rsidR="007A733F" w:rsidRPr="002A5397" w14:paraId="38888EE4"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0DAE0B" w14:textId="77777777" w:rsidR="007A733F" w:rsidRPr="002A5397" w:rsidRDefault="007A733F" w:rsidP="00D157A1">
            <w:pPr>
              <w:jc w:val="center"/>
              <w:rPr>
                <w:rFonts w:ascii="Lucida Sans Unicode" w:hAnsi="Lucida Sans Unicode" w:cs="Lucida Sans Unicode"/>
                <w:sz w:val="22"/>
                <w:szCs w:val="22"/>
                <w:lang w:val="pt-PT"/>
              </w:rPr>
            </w:pPr>
            <w:r w:rsidRPr="002A5397">
              <w:rPr>
                <w:rFonts w:ascii="Lucida Sans Unicode" w:eastAsia="Lucida Sans Unicode" w:hAnsi="Lucida Sans Unicode" w:cs="Lucida Sans Unicode"/>
                <w:color w:val="000000" w:themeColor="text1"/>
                <w:sz w:val="22"/>
                <w:szCs w:val="22"/>
                <w:lang w:val="pt"/>
              </w:rPr>
              <w:t xml:space="preserve">104.7 FM Radio </w:t>
            </w:r>
            <w:proofErr w:type="spellStart"/>
            <w:r w:rsidRPr="002A5397">
              <w:rPr>
                <w:rFonts w:ascii="Lucida Sans Unicode" w:eastAsia="Lucida Sans Unicode" w:hAnsi="Lucida Sans Unicode" w:cs="Lucida Sans Unicode"/>
                <w:color w:val="000000" w:themeColor="text1"/>
                <w:sz w:val="22"/>
                <w:szCs w:val="22"/>
                <w:lang w:val="pt"/>
              </w:rPr>
              <w:t>UdeG</w:t>
            </w:r>
            <w:proofErr w:type="spellEnd"/>
            <w:r w:rsidRPr="002A5397">
              <w:rPr>
                <w:rFonts w:ascii="Lucida Sans Unicode" w:eastAsia="Lucida Sans Unicode" w:hAnsi="Lucida Sans Unicode" w:cs="Lucida Sans Unicode"/>
                <w:color w:val="000000" w:themeColor="text1"/>
                <w:sz w:val="22"/>
                <w:szCs w:val="22"/>
                <w:lang w:val="pt"/>
              </w:rPr>
              <w:t xml:space="preserve"> Lagos de Moreno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DAAFD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Lagos de Moreno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98AE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7538A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0AE88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7A733F" w:rsidRPr="002A5397" w14:paraId="0CF910FE"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DE8B9B" w14:textId="77777777" w:rsidR="007A733F" w:rsidRPr="002A5397" w:rsidRDefault="007A733F" w:rsidP="00D157A1">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104.3 FM Radio UdeG Puerto Vallarta</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9E9DC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Puerto Vallarta</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18181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61E02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E2483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Susana Carreño Rubín</w:t>
            </w:r>
          </w:p>
        </w:tc>
      </w:tr>
      <w:tr w:rsidR="007A733F" w:rsidRPr="002A5397" w14:paraId="7675C337"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0D9DC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94.3 FM Radio UdeG Zapotlán el Grande</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6B2D1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Ciudad Guzmán</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ADBBF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11198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0CE9E4" w14:textId="52EB09A8"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D133D7">
              <w:rPr>
                <w:rFonts w:ascii="Lucida Sans Unicode" w:eastAsia="Lucida Sans Unicode" w:hAnsi="Lucida Sans Unicode" w:cs="Lucida Sans Unicode"/>
                <w:color w:val="000000" w:themeColor="text1"/>
                <w:sz w:val="22"/>
                <w:szCs w:val="22"/>
              </w:rPr>
              <w:t>Isabel Gonz</w:t>
            </w:r>
            <w:r w:rsidR="00822D20" w:rsidRPr="00D133D7">
              <w:rPr>
                <w:rFonts w:ascii="Lucida Sans Unicode" w:eastAsia="Lucida Sans Unicode" w:hAnsi="Lucida Sans Unicode" w:cs="Lucida Sans Unicode"/>
                <w:color w:val="000000" w:themeColor="text1"/>
                <w:sz w:val="22"/>
                <w:szCs w:val="22"/>
              </w:rPr>
              <w:t>á</w:t>
            </w:r>
            <w:r w:rsidRPr="00D133D7">
              <w:rPr>
                <w:rFonts w:ascii="Lucida Sans Unicode" w:eastAsia="Lucida Sans Unicode" w:hAnsi="Lucida Sans Unicode" w:cs="Lucida Sans Unicode"/>
                <w:color w:val="000000" w:themeColor="text1"/>
                <w:sz w:val="22"/>
                <w:szCs w:val="22"/>
              </w:rPr>
              <w:t>lez</w:t>
            </w:r>
          </w:p>
        </w:tc>
      </w:tr>
      <w:tr w:rsidR="007A733F" w:rsidRPr="002A5397" w14:paraId="3A4755FD"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CF0AB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105.7 FM Lagos de Moreno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DA0FE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Ke Buena Radar Informativo Lagos de Moreno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A1D8F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0CEB0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14:15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A10B9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7A733F" w:rsidRPr="002A5397" w14:paraId="06008D03" w14:textId="77777777" w:rsidTr="0092173D">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BA8E1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93.5 FM La Patrona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EB127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 Radio</w:t>
            </w:r>
          </w:p>
        </w:tc>
        <w:tc>
          <w:tcPr>
            <w:tcW w:w="149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30BCA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83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C1D61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3FFE0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Carolina Gómez</w:t>
            </w:r>
          </w:p>
        </w:tc>
      </w:tr>
    </w:tbl>
    <w:p w14:paraId="5E2E7059" w14:textId="77777777" w:rsidR="007A733F" w:rsidRDefault="007A733F" w:rsidP="007A733F">
      <w:pPr>
        <w:spacing w:after="160" w:line="257" w:lineRule="auto"/>
        <w:jc w:val="both"/>
        <w:rPr>
          <w:rFonts w:ascii="Lucida Sans Unicode" w:eastAsia="Lucida Sans Unicode" w:hAnsi="Lucida Sans Unicode" w:cs="Lucida Sans Unicode"/>
          <w:b/>
          <w:bCs/>
          <w:sz w:val="22"/>
          <w:szCs w:val="22"/>
        </w:rPr>
      </w:pPr>
    </w:p>
    <w:p w14:paraId="61F39260" w14:textId="77777777" w:rsidR="000A564F" w:rsidRDefault="000A564F" w:rsidP="007A733F">
      <w:pPr>
        <w:spacing w:after="160" w:line="257" w:lineRule="auto"/>
        <w:jc w:val="both"/>
        <w:rPr>
          <w:rFonts w:ascii="Lucida Sans Unicode" w:eastAsia="Lucida Sans Unicode" w:hAnsi="Lucida Sans Unicode" w:cs="Lucida Sans Unicode"/>
          <w:b/>
          <w:bCs/>
          <w:sz w:val="22"/>
          <w:szCs w:val="22"/>
        </w:rPr>
      </w:pPr>
    </w:p>
    <w:p w14:paraId="2D5D8E35" w14:textId="77777777" w:rsidR="000A564F" w:rsidRDefault="000A564F" w:rsidP="007A733F">
      <w:pPr>
        <w:spacing w:after="160" w:line="257" w:lineRule="auto"/>
        <w:jc w:val="both"/>
        <w:rPr>
          <w:rFonts w:ascii="Lucida Sans Unicode" w:eastAsia="Lucida Sans Unicode" w:hAnsi="Lucida Sans Unicode" w:cs="Lucida Sans Unicode"/>
          <w:b/>
          <w:bCs/>
          <w:sz w:val="22"/>
          <w:szCs w:val="22"/>
        </w:rPr>
      </w:pPr>
    </w:p>
    <w:p w14:paraId="275BA64D" w14:textId="77777777" w:rsidR="000A564F" w:rsidRDefault="000A564F" w:rsidP="007A733F">
      <w:pPr>
        <w:spacing w:after="160" w:line="257" w:lineRule="auto"/>
        <w:jc w:val="both"/>
        <w:rPr>
          <w:rFonts w:ascii="Lucida Sans Unicode" w:eastAsia="Lucida Sans Unicode" w:hAnsi="Lucida Sans Unicode" w:cs="Lucida Sans Unicode"/>
          <w:b/>
          <w:bCs/>
          <w:sz w:val="22"/>
          <w:szCs w:val="22"/>
        </w:rPr>
      </w:pPr>
    </w:p>
    <w:p w14:paraId="7A4EE07A" w14:textId="77777777" w:rsidR="000A564F" w:rsidRDefault="000A564F" w:rsidP="007A733F">
      <w:pPr>
        <w:spacing w:after="160" w:line="257" w:lineRule="auto"/>
        <w:jc w:val="both"/>
        <w:rPr>
          <w:rFonts w:ascii="Lucida Sans Unicode" w:eastAsia="Lucida Sans Unicode" w:hAnsi="Lucida Sans Unicode" w:cs="Lucida Sans Unicode"/>
          <w:b/>
          <w:bCs/>
          <w:sz w:val="22"/>
          <w:szCs w:val="22"/>
        </w:rPr>
      </w:pPr>
    </w:p>
    <w:p w14:paraId="7A6868C9" w14:textId="77777777" w:rsidR="000A564F" w:rsidRPr="002A5397" w:rsidRDefault="000A564F" w:rsidP="007A733F">
      <w:pPr>
        <w:spacing w:after="160" w:line="257" w:lineRule="auto"/>
        <w:jc w:val="both"/>
        <w:rPr>
          <w:rFonts w:ascii="Lucida Sans Unicode" w:eastAsia="Lucida Sans Unicode" w:hAnsi="Lucida Sans Unicode" w:cs="Lucida Sans Unicode"/>
          <w:b/>
          <w:bCs/>
          <w:sz w:val="22"/>
          <w:szCs w:val="22"/>
        </w:rPr>
      </w:pPr>
    </w:p>
    <w:p w14:paraId="3698F261" w14:textId="77777777" w:rsidR="007A733F" w:rsidRPr="002A5397" w:rsidRDefault="007A733F" w:rsidP="007A733F">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lastRenderedPageBreak/>
        <w:t>Televisión:</w:t>
      </w:r>
    </w:p>
    <w:p w14:paraId="24974A3B" w14:textId="77777777" w:rsidR="007A733F" w:rsidRPr="002A5397" w:rsidRDefault="007A733F" w:rsidP="007A733F">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Programas de televisión</w:t>
      </w:r>
    </w:p>
    <w:tbl>
      <w:tblPr>
        <w:tblW w:w="8813" w:type="dxa"/>
        <w:tblLayout w:type="fixed"/>
        <w:tblLook w:val="04A0" w:firstRow="1" w:lastRow="0" w:firstColumn="1" w:lastColumn="0" w:noHBand="0" w:noVBand="1"/>
      </w:tblPr>
      <w:tblGrid>
        <w:gridCol w:w="1502"/>
        <w:gridCol w:w="1502"/>
        <w:gridCol w:w="1835"/>
        <w:gridCol w:w="1762"/>
        <w:gridCol w:w="2212"/>
      </w:tblGrid>
      <w:tr w:rsidR="007A733F" w:rsidRPr="002A5397" w14:paraId="63894954" w14:textId="77777777" w:rsidTr="00D157A1">
        <w:trPr>
          <w:trHeight w:val="435"/>
        </w:trPr>
        <w:tc>
          <w:tcPr>
            <w:tcW w:w="150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5B078ED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CANAL</w:t>
            </w:r>
          </w:p>
        </w:tc>
        <w:tc>
          <w:tcPr>
            <w:tcW w:w="150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4C001DB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PROGRAMA</w:t>
            </w:r>
          </w:p>
        </w:tc>
        <w:tc>
          <w:tcPr>
            <w:tcW w:w="1835"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3B81754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DÍAS DE TRANSMISIÓN</w:t>
            </w:r>
          </w:p>
        </w:tc>
        <w:tc>
          <w:tcPr>
            <w:tcW w:w="176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707D500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HORARIO</w:t>
            </w:r>
          </w:p>
        </w:tc>
        <w:tc>
          <w:tcPr>
            <w:tcW w:w="221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1273121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CONDUCTORES</w:t>
            </w:r>
          </w:p>
        </w:tc>
      </w:tr>
      <w:tr w:rsidR="007A733F" w:rsidRPr="002A5397" w14:paraId="21E870C0"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CF00F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6501B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Matutino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FE7D6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1CADC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5:45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44A12F" w14:textId="73DDBE02"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Rodolfo </w:t>
            </w:r>
            <w:r w:rsidR="00822D20" w:rsidRPr="00D133D7">
              <w:rPr>
                <w:rFonts w:ascii="Lucida Sans Unicode" w:eastAsia="Lucida Sans Unicode" w:hAnsi="Lucida Sans Unicode" w:cs="Lucida Sans Unicode"/>
                <w:color w:val="000000" w:themeColor="text1"/>
                <w:sz w:val="22"/>
                <w:szCs w:val="22"/>
              </w:rPr>
              <w:t>Martín</w:t>
            </w:r>
            <w:r w:rsidRPr="002A5397">
              <w:rPr>
                <w:rFonts w:ascii="Lucida Sans Unicode" w:eastAsia="Lucida Sans Unicode" w:hAnsi="Lucida Sans Unicode" w:cs="Lucida Sans Unicode"/>
                <w:color w:val="000000" w:themeColor="text1"/>
                <w:sz w:val="22"/>
                <w:szCs w:val="22"/>
              </w:rPr>
              <w:t xml:space="preserve"> Guerrero, Anais Ávila y Edith Díaz de León</w:t>
            </w:r>
          </w:p>
        </w:tc>
      </w:tr>
      <w:tr w:rsidR="007A733F" w:rsidRPr="002A5397" w14:paraId="454410C6"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3A461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9F15F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Noticieros GDL Contigo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19FD6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1AD7B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14:00 a 15:30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D37BE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Rocío López Ruelas y Julio Silva</w:t>
            </w:r>
          </w:p>
        </w:tc>
      </w:tr>
      <w:tr w:rsidR="007A733F" w:rsidRPr="002A5397" w14:paraId="23259407"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4451F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089ED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Noticieros GDL Nocturno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C23D1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AFD61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21:00 a 22:15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B5AFC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Jaime Barrera y Trini Rodríguez</w:t>
            </w:r>
          </w:p>
        </w:tc>
      </w:tr>
      <w:tr w:rsidR="007A733F" w:rsidRPr="002A5397" w14:paraId="03DAE1FA"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AC9A7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AFDEB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Sábado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FEFD2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Sábado</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42744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8:00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73504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Julio Silva </w:t>
            </w:r>
          </w:p>
        </w:tc>
      </w:tr>
      <w:tr w:rsidR="007A733F" w:rsidRPr="002A5397" w14:paraId="28667B9D"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1BD9C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7FB78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Política en Plural</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B1CF6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6D7B5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23:00 a 00:00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211D1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Trini Rodríguez</w:t>
            </w:r>
          </w:p>
        </w:tc>
      </w:tr>
      <w:tr w:rsidR="007A733F" w:rsidRPr="002A5397" w14:paraId="061A8D6D"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A0FD1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1AAF7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GDL El Debate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C94DF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Domingo</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C0638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10:00 a 11:00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B822C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Rocío López Ruelas</w:t>
            </w:r>
          </w:p>
        </w:tc>
      </w:tr>
      <w:tr w:rsidR="007A733F" w:rsidRPr="002A5397" w14:paraId="030B4855"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B053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8FC5C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Matutina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A3E6C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D8EE3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381F0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7A733F" w:rsidRPr="002A5397" w14:paraId="2671E0DC"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E290D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DC39A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Nocturna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9D154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45716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1C298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Josefina Real, José Ángel Gutiérrez</w:t>
            </w:r>
          </w:p>
        </w:tc>
      </w:tr>
      <w:tr w:rsidR="007A733F" w:rsidRPr="002A5397" w14:paraId="25B99EA3"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CC100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9051B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Señal Informativa </w:t>
            </w:r>
            <w:r w:rsidRPr="002A5397">
              <w:rPr>
                <w:rFonts w:ascii="Lucida Sans Unicode" w:eastAsia="Lucida Sans Unicode" w:hAnsi="Lucida Sans Unicode" w:cs="Lucida Sans Unicode"/>
                <w:color w:val="000000" w:themeColor="text1"/>
                <w:sz w:val="22"/>
                <w:szCs w:val="22"/>
              </w:rPr>
              <w:lastRenderedPageBreak/>
              <w:t>Tercera Edición</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9B732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9E912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33CFD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7A733F" w:rsidRPr="002A5397" w14:paraId="0CAFDCC4"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078EC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FD780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Con Todo Respeto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F1A70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Martes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A1FAF5" w14:textId="141479CA"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22:30 a 23:30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25580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Diego Petersen, David Gómez Álvarez, Érika Loyo, Jaime Barrera</w:t>
            </w:r>
          </w:p>
        </w:tc>
      </w:tr>
      <w:tr w:rsidR="007A733F" w:rsidRPr="002A5397" w14:paraId="62B0AC45"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B5103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A3BCC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Primera Línea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25C3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D9747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5:50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55191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w:t>
            </w:r>
            <w:proofErr w:type="spellStart"/>
            <w:r w:rsidRPr="002A5397">
              <w:rPr>
                <w:rFonts w:ascii="Lucida Sans Unicode" w:eastAsia="Lucida Sans Unicode" w:hAnsi="Lucida Sans Unicode" w:cs="Lucida Sans Unicode"/>
                <w:color w:val="000000" w:themeColor="text1"/>
                <w:sz w:val="22"/>
                <w:szCs w:val="22"/>
              </w:rPr>
              <w:t>Kirschner</w:t>
            </w:r>
            <w:proofErr w:type="spellEnd"/>
            <w:r w:rsidRPr="002A5397">
              <w:rPr>
                <w:rFonts w:ascii="Lucida Sans Unicode" w:eastAsia="Lucida Sans Unicode" w:hAnsi="Lucida Sans Unicode" w:cs="Lucida Sans Unicode"/>
                <w:color w:val="000000" w:themeColor="text1"/>
                <w:sz w:val="22"/>
                <w:szCs w:val="22"/>
              </w:rPr>
              <w:t xml:space="preserve"> y Georgina Gil</w:t>
            </w:r>
          </w:p>
        </w:tc>
      </w:tr>
      <w:tr w:rsidR="007A733F" w:rsidRPr="002A5397" w14:paraId="343A20C4"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CDCB4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FB3D9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AM</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761CB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39BE4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44889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Becky Reynoso y Juan Carlos Robles</w:t>
            </w:r>
          </w:p>
        </w:tc>
      </w:tr>
      <w:tr w:rsidR="007A733F" w:rsidRPr="002A5397" w14:paraId="0B221B61"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07D35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43D68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Desde la redacción</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88A5D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4E416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8:00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2FFDA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Daniela Vázquez, Gerardo Sedano y Gustavo Cárdenas</w:t>
            </w:r>
          </w:p>
        </w:tc>
      </w:tr>
      <w:tr w:rsidR="007A733F" w:rsidRPr="002A5397" w14:paraId="761ECEDA"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80FE7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AE740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Meridiano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A6A3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EAFA4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14:30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9097D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w:t>
            </w:r>
          </w:p>
        </w:tc>
      </w:tr>
      <w:tr w:rsidR="007A733F" w:rsidRPr="002A5397" w14:paraId="7C5B0E87"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F26BD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1F1D0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Noche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AA335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7FA23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23:15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7FC2A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w:t>
            </w:r>
          </w:p>
        </w:tc>
      </w:tr>
      <w:tr w:rsidR="007A733F" w:rsidRPr="002A5397" w14:paraId="72A87C98"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49421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ADN 40 Jalisco (canal 1.2)</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7A09C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ADN 40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D52C4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112AC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19:30 a 20:30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A25BC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Priscila Trejo</w:t>
            </w:r>
          </w:p>
        </w:tc>
      </w:tr>
      <w:tr w:rsidR="007A733F" w:rsidRPr="002A5397" w14:paraId="5A33FD5F"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C0CB1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Jalisco a+ (canal 7.2)</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3C9643" w14:textId="77777777" w:rsidR="007A733F" w:rsidRPr="002A5397" w:rsidRDefault="007A733F" w:rsidP="00D157A1">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Info</w:t>
            </w:r>
            <w:proofErr w:type="spellEnd"/>
            <w:r w:rsidRPr="002A5397">
              <w:rPr>
                <w:rFonts w:ascii="Lucida Sans Unicode" w:eastAsia="Lucida Sans Unicode" w:hAnsi="Lucida Sans Unicode" w:cs="Lucida Sans Unicode"/>
                <w:color w:val="000000" w:themeColor="text1"/>
                <w:sz w:val="22"/>
                <w:szCs w:val="22"/>
              </w:rPr>
              <w:t xml:space="preserve"> 7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5D5EC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0AF634" w14:textId="4B645A34"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21:30:00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0A564F">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93FBE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Priscila Trejo</w:t>
            </w:r>
          </w:p>
        </w:tc>
      </w:tr>
      <w:tr w:rsidR="007A733F" w:rsidRPr="002A5397" w14:paraId="76D9A3BE"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8C1CA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33DEC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Mañana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F737C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2407A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45EE7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Marilyn Sicilia y Liborio Rodríguez</w:t>
            </w:r>
          </w:p>
        </w:tc>
      </w:tr>
      <w:tr w:rsidR="007A733F" w:rsidRPr="002A5397" w14:paraId="49B1BC69"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6B946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2A02B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Tarde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B746F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2AC18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4E662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Gabriela Aguilar y Liborio Rodríguez</w:t>
            </w:r>
          </w:p>
        </w:tc>
      </w:tr>
      <w:tr w:rsidR="007A733F" w:rsidRPr="002A5397" w14:paraId="0F566108"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95E49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6FEDB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FE81E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CA7C9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21:00 a 22:00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1BA35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Octavio Navarro </w:t>
            </w:r>
          </w:p>
        </w:tc>
      </w:tr>
      <w:tr w:rsidR="007A733F" w:rsidRPr="002A5397" w14:paraId="1F999F15"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D51F4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1D1F6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Nosotros decimos</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49EEE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5F213B" w14:textId="1CCF4FEF"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22:00 a 23:00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8AC44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Octavio Navarro </w:t>
            </w:r>
          </w:p>
        </w:tc>
      </w:tr>
      <w:tr w:rsidR="007A733F" w:rsidRPr="002A5397" w14:paraId="4F18AA8A"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78ABB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5F6E9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Matutino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22165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BF8A4E" w14:textId="583A4B61"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5:50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299A7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Mauro Hernández, Leonardo </w:t>
            </w:r>
            <w:proofErr w:type="spellStart"/>
            <w:r w:rsidRPr="002A5397">
              <w:rPr>
                <w:rFonts w:ascii="Lucida Sans Unicode" w:eastAsia="Lucida Sans Unicode" w:hAnsi="Lucida Sans Unicode" w:cs="Lucida Sans Unicode"/>
                <w:color w:val="000000" w:themeColor="text1"/>
                <w:sz w:val="22"/>
                <w:szCs w:val="22"/>
              </w:rPr>
              <w:t>Schwebel</w:t>
            </w:r>
            <w:proofErr w:type="spellEnd"/>
            <w:r w:rsidRPr="002A5397">
              <w:rPr>
                <w:rFonts w:ascii="Lucida Sans Unicode" w:eastAsia="Lucida Sans Unicode" w:hAnsi="Lucida Sans Unicode" w:cs="Lucida Sans Unicode"/>
                <w:color w:val="000000" w:themeColor="text1"/>
                <w:sz w:val="22"/>
                <w:szCs w:val="22"/>
              </w:rPr>
              <w:t xml:space="preserve"> y Patricia Sánchez</w:t>
            </w:r>
          </w:p>
        </w:tc>
      </w:tr>
      <w:tr w:rsidR="007A733F" w:rsidRPr="002A5397" w14:paraId="23C796CD"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53570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3DD0A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Vespertino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796F5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B1C71D" w14:textId="4F6AB3FC"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12:30 a 14:30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30736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Marilú Tovar y Víctor Hugo Ornelas</w:t>
            </w:r>
          </w:p>
        </w:tc>
      </w:tr>
      <w:tr w:rsidR="007A733F" w:rsidRPr="002A5397" w14:paraId="78440A20" w14:textId="77777777" w:rsidTr="00D157A1">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F0F77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5149A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Vespertino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8417F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9909D8" w14:textId="4B87AC0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19 a 21:30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1B818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David Correa y </w:t>
            </w:r>
            <w:proofErr w:type="spellStart"/>
            <w:r w:rsidRPr="002A5397">
              <w:rPr>
                <w:rFonts w:ascii="Lucida Sans Unicode" w:eastAsia="Lucida Sans Unicode" w:hAnsi="Lucida Sans Unicode" w:cs="Lucida Sans Unicode"/>
                <w:color w:val="000000" w:themeColor="text1"/>
                <w:sz w:val="22"/>
                <w:szCs w:val="22"/>
              </w:rPr>
              <w:t>Aryana</w:t>
            </w:r>
            <w:proofErr w:type="spellEnd"/>
            <w:r w:rsidRPr="002A5397">
              <w:rPr>
                <w:rFonts w:ascii="Lucida Sans Unicode" w:eastAsia="Lucida Sans Unicode" w:hAnsi="Lucida Sans Unicode" w:cs="Lucida Sans Unicode"/>
                <w:color w:val="000000" w:themeColor="text1"/>
                <w:sz w:val="22"/>
                <w:szCs w:val="22"/>
              </w:rPr>
              <w:t xml:space="preserve"> Benavides</w:t>
            </w:r>
          </w:p>
        </w:tc>
      </w:tr>
      <w:tr w:rsidR="007A733F" w:rsidRPr="002A5397" w14:paraId="266B80F3"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456CC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(17.1)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6AF193" w14:textId="77777777" w:rsidR="007A733F" w:rsidRPr="002A5397" w:rsidRDefault="007A733F" w:rsidP="00D157A1">
            <w:pPr>
              <w:jc w:val="center"/>
              <w:rPr>
                <w:rFonts w:ascii="Lucida Sans Unicode" w:hAnsi="Lucida Sans Unicode" w:cs="Lucida Sans Unicode"/>
                <w:sz w:val="22"/>
                <w:szCs w:val="22"/>
              </w:rPr>
            </w:pPr>
            <w:proofErr w:type="gramStart"/>
            <w:r w:rsidRPr="002A5397">
              <w:rPr>
                <w:rFonts w:ascii="Lucida Sans Unicode" w:eastAsia="Lucida Sans Unicode" w:hAnsi="Lucida Sans Unicode" w:cs="Lucida Sans Unicode"/>
                <w:color w:val="000000" w:themeColor="text1"/>
                <w:sz w:val="22"/>
                <w:szCs w:val="22"/>
              </w:rPr>
              <w:t>Buenos días</w:t>
            </w:r>
            <w:proofErr w:type="gramEnd"/>
            <w:r w:rsidRPr="002A5397">
              <w:rPr>
                <w:rFonts w:ascii="Lucida Sans Unicode" w:eastAsia="Lucida Sans Unicode" w:hAnsi="Lucida Sans Unicode" w:cs="Lucida Sans Unicode"/>
                <w:color w:val="000000" w:themeColor="text1"/>
                <w:sz w:val="22"/>
                <w:szCs w:val="22"/>
              </w:rPr>
              <w:t xml:space="preserve">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C261B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2C07CB" w14:textId="2EDF6E72"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8:00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33CDD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David Correa</w:t>
            </w:r>
          </w:p>
        </w:tc>
      </w:tr>
      <w:tr w:rsidR="007A733F" w:rsidRPr="002A5397" w14:paraId="5B4A958E"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3EC2B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(17.1)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BFE70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Noticias</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0ED28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AE8C55" w14:textId="4C9CE674"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14:00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4A812F" w14:textId="77777777" w:rsidR="007A733F" w:rsidRPr="002A5397" w:rsidRDefault="007A733F" w:rsidP="00D157A1">
            <w:pP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Agustín Ramírez Góngora</w:t>
            </w:r>
          </w:p>
        </w:tc>
      </w:tr>
      <w:tr w:rsidR="007A733F" w:rsidRPr="002A5397" w14:paraId="6A43BCA8"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7584C3D"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171B053"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Día a día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1865D22"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0AAFBA4C" w14:textId="175615AC"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10:00 a 12:00 </w:t>
            </w:r>
            <w:proofErr w:type="spellStart"/>
            <w:r w:rsidR="00822D20"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28A9A07" w14:textId="77777777" w:rsidR="007A733F" w:rsidRPr="002A5397" w:rsidRDefault="007A733F" w:rsidP="00D157A1">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Jennifer Hernández, Azucena, Rafael Ramírez</w:t>
            </w:r>
          </w:p>
        </w:tc>
      </w:tr>
      <w:tr w:rsidR="007A733F" w:rsidRPr="002A5397" w14:paraId="4B2F10AB"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3A96920"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532C046"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proofErr w:type="gramStart"/>
            <w:r w:rsidRPr="002A5397">
              <w:rPr>
                <w:rFonts w:ascii="Lucida Sans Unicode" w:eastAsia="Lucida Sans Unicode" w:hAnsi="Lucida Sans Unicode" w:cs="Lucida Sans Unicode"/>
                <w:color w:val="000000" w:themeColor="text1"/>
                <w:sz w:val="22"/>
                <w:szCs w:val="22"/>
              </w:rPr>
              <w:t xml:space="preserve">Qué </w:t>
            </w:r>
            <w:proofErr w:type="spellStart"/>
            <w:r w:rsidRPr="002A5397">
              <w:rPr>
                <w:rFonts w:ascii="Lucida Sans Unicode" w:eastAsia="Lucida Sans Unicode" w:hAnsi="Lucida Sans Unicode" w:cs="Lucida Sans Unicode"/>
                <w:color w:val="000000" w:themeColor="text1"/>
                <w:sz w:val="22"/>
                <w:szCs w:val="22"/>
              </w:rPr>
              <w:t>Pokar</w:t>
            </w:r>
            <w:proofErr w:type="spellEnd"/>
            <w:r w:rsidRPr="002A5397">
              <w:rPr>
                <w:rFonts w:ascii="Lucida Sans Unicode" w:eastAsia="Lucida Sans Unicode" w:hAnsi="Lucida Sans Unicode" w:cs="Lucida Sans Unicode"/>
                <w:color w:val="000000" w:themeColor="text1"/>
                <w:sz w:val="22"/>
                <w:szCs w:val="22"/>
              </w:rPr>
              <w:t>!</w:t>
            </w:r>
            <w:proofErr w:type="gramEnd"/>
            <w:r w:rsidRPr="002A5397">
              <w:rPr>
                <w:rFonts w:ascii="Lucida Sans Unicode" w:eastAsia="Lucida Sans Unicode" w:hAnsi="Lucida Sans Unicode" w:cs="Lucida Sans Unicode"/>
                <w:color w:val="000000" w:themeColor="text1"/>
                <w:sz w:val="22"/>
                <w:szCs w:val="22"/>
              </w:rPr>
              <w:t xml:space="preserve"> El juego de la fama (espectáculos)</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7071A7E"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06901E2E" w14:textId="4808D982"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15:30 </w:t>
            </w:r>
            <w:proofErr w:type="spellStart"/>
            <w:r w:rsidR="00822D20"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1E28C59" w14:textId="77777777" w:rsidR="007A733F" w:rsidRPr="002A5397" w:rsidRDefault="007A733F" w:rsidP="00D157A1">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Karina Michel, Susy Almeida, Adrián González y Susana Jackson</w:t>
            </w:r>
          </w:p>
        </w:tc>
      </w:tr>
      <w:tr w:rsidR="007A733F" w:rsidRPr="002A5397" w14:paraId="790AE1AD"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79F3DE5"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Azteca Jalisco a+ (canal 7.2)</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31668DC"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Cada mañana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DC1A49F"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8D56CC3" w14:textId="3F679598"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10:00 a 12:00 </w:t>
            </w:r>
            <w:proofErr w:type="spellStart"/>
            <w:r w:rsidR="00822D20"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EBA3833" w14:textId="77777777" w:rsidR="007A733F" w:rsidRPr="002A5397" w:rsidRDefault="007A733F" w:rsidP="00D157A1">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Samantha Arteaga, Carlos Anaya, Myriam Castellanos, Daniela Vázquez, </w:t>
            </w:r>
            <w:proofErr w:type="spellStart"/>
            <w:r w:rsidRPr="002A5397">
              <w:rPr>
                <w:rFonts w:ascii="Lucida Sans Unicode" w:eastAsia="Lucida Sans Unicode" w:hAnsi="Lucida Sans Unicode" w:cs="Lucida Sans Unicode"/>
                <w:color w:val="000000" w:themeColor="text1"/>
                <w:sz w:val="22"/>
                <w:szCs w:val="22"/>
              </w:rPr>
              <w:t>Charbel</w:t>
            </w:r>
            <w:proofErr w:type="spellEnd"/>
            <w:r w:rsidRPr="002A5397">
              <w:rPr>
                <w:rFonts w:ascii="Lucida Sans Unicode" w:eastAsia="Lucida Sans Unicode" w:hAnsi="Lucida Sans Unicode" w:cs="Lucida Sans Unicode"/>
                <w:color w:val="000000" w:themeColor="text1"/>
                <w:sz w:val="22"/>
                <w:szCs w:val="22"/>
              </w:rPr>
              <w:t xml:space="preserve"> Kuri y Karla Gallegos</w:t>
            </w:r>
          </w:p>
        </w:tc>
      </w:tr>
      <w:tr w:rsidR="007A733F" w:rsidRPr="002A5397" w14:paraId="438F0BEE"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180B271"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lastRenderedPageBreak/>
              <w:t>Canal 10 Quiero Tv</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14A77FC"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Contigo siempre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0E9DDB6"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6EB3674" w14:textId="0183EE7D"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10:00 a 12:00 </w:t>
            </w:r>
            <w:proofErr w:type="spellStart"/>
            <w:r w:rsidR="00822D20" w:rsidRPr="002A5397">
              <w:rPr>
                <w:rFonts w:ascii="Lucida Sans Unicode" w:eastAsia="Lucida Sans Unicode" w:hAnsi="Lucida Sans Unicode" w:cs="Lucida Sans Unicode"/>
                <w:color w:val="000000" w:themeColor="text1"/>
                <w:sz w:val="22"/>
                <w:szCs w:val="22"/>
              </w:rPr>
              <w:t>hrs</w:t>
            </w:r>
            <w:proofErr w:type="spellEnd"/>
            <w:r w:rsidR="00822D20">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894E7D8" w14:textId="77777777" w:rsidR="007A733F" w:rsidRPr="002A5397" w:rsidRDefault="007A733F" w:rsidP="00D157A1">
            <w:pPr>
              <w:rPr>
                <w:rFonts w:ascii="Lucida Sans Unicode" w:eastAsia="Lucida Sans Unicode" w:hAnsi="Lucida Sans Unicode" w:cs="Lucida Sans Unicode"/>
                <w:color w:val="000000" w:themeColor="text1"/>
                <w:sz w:val="22"/>
                <w:szCs w:val="22"/>
                <w:lang w:val="pt-PT"/>
              </w:rPr>
            </w:pPr>
            <w:r w:rsidRPr="002A5397">
              <w:rPr>
                <w:rFonts w:ascii="Lucida Sans Unicode" w:eastAsia="Lucida Sans Unicode" w:hAnsi="Lucida Sans Unicode" w:cs="Lucida Sans Unicode"/>
                <w:color w:val="000000" w:themeColor="text1"/>
                <w:sz w:val="22"/>
                <w:szCs w:val="22"/>
                <w:lang w:val="pt-PT"/>
              </w:rPr>
              <w:t>Regina Rojas, Gladys Castellanos, Jess Serrano</w:t>
            </w:r>
          </w:p>
        </w:tc>
      </w:tr>
      <w:tr w:rsidR="007A733F" w:rsidRPr="002A5397" w14:paraId="5C3E7AC5" w14:textId="77777777" w:rsidTr="00D157A1">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61C987B8"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0B688B05"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Quiero TV Sin filtro (espectáculos)</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4A9E4E1"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4BE7011"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16:30 a 18:00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8DE1E55" w14:textId="77777777" w:rsidR="007A733F" w:rsidRPr="002A5397" w:rsidRDefault="007A733F" w:rsidP="00D157A1">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Karla Bernal y Gala Canchola</w:t>
            </w:r>
          </w:p>
        </w:tc>
      </w:tr>
    </w:tbl>
    <w:p w14:paraId="27041FB2" w14:textId="77777777" w:rsidR="000A564F" w:rsidRDefault="000A564F" w:rsidP="007A733F">
      <w:pPr>
        <w:spacing w:after="160" w:line="257" w:lineRule="auto"/>
        <w:jc w:val="both"/>
        <w:rPr>
          <w:rFonts w:ascii="Lucida Sans Unicode" w:eastAsia="Lucida Sans" w:hAnsi="Lucida Sans Unicode" w:cs="Lucida Sans Unicode"/>
          <w:b/>
          <w:bCs/>
          <w:sz w:val="22"/>
          <w:szCs w:val="22"/>
        </w:rPr>
      </w:pPr>
    </w:p>
    <w:p w14:paraId="1A304953" w14:textId="32CABEBD" w:rsidR="007A733F" w:rsidRPr="002A5397" w:rsidRDefault="007A733F" w:rsidP="007A733F">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Prensa: </w:t>
      </w:r>
      <w:r w:rsidRPr="002A5397">
        <w:rPr>
          <w:rFonts w:ascii="Lucida Sans Unicode" w:eastAsia="Lucida Sans" w:hAnsi="Lucida Sans Unicode" w:cs="Lucida Sans Unicode"/>
          <w:sz w:val="22"/>
          <w:szCs w:val="22"/>
        </w:rPr>
        <w:t>El servicio de monitoreo de prensa impresa y digital se realizará conforme a los apartados siguientes:</w:t>
      </w:r>
    </w:p>
    <w:p w14:paraId="4979BFC8"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5EBF3232" w14:textId="77777777" w:rsidR="007A733F" w:rsidRPr="002A5397" w:rsidRDefault="007A733F" w:rsidP="007A733F">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Prensa impresa:</w:t>
      </w:r>
    </w:p>
    <w:p w14:paraId="67F5A07F" w14:textId="77777777" w:rsidR="007A733F" w:rsidRPr="002A5397" w:rsidRDefault="007A733F" w:rsidP="007A733F">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Periódicos en versión impresa</w:t>
      </w:r>
    </w:p>
    <w:tbl>
      <w:tblPr>
        <w:tblW w:w="0" w:type="auto"/>
        <w:jc w:val="center"/>
        <w:tblLayout w:type="fixed"/>
        <w:tblLook w:val="04A0" w:firstRow="1" w:lastRow="0" w:firstColumn="1" w:lastColumn="0" w:noHBand="0" w:noVBand="1"/>
      </w:tblPr>
      <w:tblGrid>
        <w:gridCol w:w="2610"/>
        <w:gridCol w:w="3555"/>
        <w:gridCol w:w="2670"/>
      </w:tblGrid>
      <w:tr w:rsidR="007A733F" w:rsidRPr="002A5397" w14:paraId="29683FB2"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551B1D6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COBERTURA</w:t>
            </w:r>
          </w:p>
        </w:tc>
        <w:tc>
          <w:tcPr>
            <w:tcW w:w="3555"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0C43B62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670"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1CB0102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r>
      <w:tr w:rsidR="007A733F" w:rsidRPr="002A5397" w14:paraId="022CB6C6"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606AD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F0093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Informador</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9E123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domingo                </w:t>
            </w:r>
          </w:p>
        </w:tc>
      </w:tr>
      <w:tr w:rsidR="007A733F" w:rsidRPr="002A5397" w14:paraId="6173E8E3"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6C7CA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F711C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Mural</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70BF9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domingo                </w:t>
            </w:r>
          </w:p>
        </w:tc>
      </w:tr>
      <w:tr w:rsidR="007A733F" w:rsidRPr="002A5397" w14:paraId="7A05F0DA"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BA3A2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560DB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Milenio Jalisco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59D32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sábado               </w:t>
            </w:r>
          </w:p>
        </w:tc>
      </w:tr>
      <w:tr w:rsidR="007A733F" w:rsidRPr="002A5397" w14:paraId="12D41E86"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F5E73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B4D55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Diario NTR Guadalajara</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6A588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viernes              </w:t>
            </w:r>
          </w:p>
        </w:tc>
      </w:tr>
      <w:tr w:rsidR="007A733F" w:rsidRPr="002A5397" w14:paraId="349400A6"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A3B37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291D0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Publimetro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4B309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viernes             </w:t>
            </w:r>
          </w:p>
        </w:tc>
      </w:tr>
      <w:tr w:rsidR="007A733F" w:rsidRPr="002A5397" w14:paraId="05DB0723"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E9BA7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A26E9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Crónica Jalisco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79AC7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miércoles y viernes</w:t>
            </w:r>
          </w:p>
        </w:tc>
      </w:tr>
      <w:tr w:rsidR="007A733F" w:rsidRPr="002A5397" w14:paraId="554C9122"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AD876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2F80E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Occidental</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70467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Semanario Lunes </w:t>
            </w:r>
          </w:p>
        </w:tc>
      </w:tr>
      <w:tr w:rsidR="007A733F" w:rsidRPr="002A5397" w14:paraId="59A72EB5"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68A4E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8A62A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Arquidiocesano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F7273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Domingos</w:t>
            </w:r>
          </w:p>
        </w:tc>
      </w:tr>
      <w:tr w:rsidR="007A733F" w:rsidRPr="002A5397" w14:paraId="0F993766" w14:textId="77777777" w:rsidTr="00D157A1">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B7C08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Nacional/Local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61CEA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Revista Proceso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421E8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Primer domingo del mes </w:t>
            </w:r>
          </w:p>
        </w:tc>
      </w:tr>
      <w:tr w:rsidR="007A733F" w:rsidRPr="002A5397" w14:paraId="47A0C5E7" w14:textId="77777777" w:rsidTr="00D157A1">
        <w:trPr>
          <w:trHeight w:val="40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EEF35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 y Bahía de Banderas)</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F9F55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4524C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Diario impreso y digital (versión PDF)</w:t>
            </w:r>
          </w:p>
        </w:tc>
      </w:tr>
    </w:tbl>
    <w:p w14:paraId="325DA0C5" w14:textId="77777777" w:rsidR="00D133D7" w:rsidRDefault="00D133D7" w:rsidP="007A733F">
      <w:pPr>
        <w:spacing w:after="160" w:line="257" w:lineRule="auto"/>
        <w:jc w:val="both"/>
        <w:rPr>
          <w:rFonts w:ascii="Lucida Sans Unicode" w:eastAsia="Lucida Sans Unicode" w:hAnsi="Lucida Sans Unicode" w:cs="Lucida Sans Unicode"/>
          <w:b/>
          <w:bCs/>
          <w:sz w:val="22"/>
          <w:szCs w:val="22"/>
        </w:rPr>
      </w:pPr>
    </w:p>
    <w:p w14:paraId="4D6D4411" w14:textId="77777777" w:rsidR="000A564F" w:rsidRPr="002A5397" w:rsidRDefault="000A564F" w:rsidP="007A733F">
      <w:pPr>
        <w:spacing w:after="160" w:line="257" w:lineRule="auto"/>
        <w:jc w:val="both"/>
        <w:rPr>
          <w:rFonts w:ascii="Lucida Sans Unicode" w:eastAsia="Lucida Sans Unicode" w:hAnsi="Lucida Sans Unicode" w:cs="Lucida Sans Unicode"/>
          <w:b/>
          <w:bCs/>
          <w:sz w:val="22"/>
          <w:szCs w:val="22"/>
        </w:rPr>
      </w:pPr>
    </w:p>
    <w:p w14:paraId="71299755" w14:textId="77777777" w:rsidR="007A733F" w:rsidRPr="002A5397" w:rsidRDefault="007A733F" w:rsidP="007A733F">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lastRenderedPageBreak/>
        <w:t>Prensa digital:</w:t>
      </w:r>
    </w:p>
    <w:p w14:paraId="3B43143B" w14:textId="00BABBCE" w:rsidR="00F422E7" w:rsidRPr="002A5397" w:rsidRDefault="007A733F" w:rsidP="007A733F">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Periódicos y revistas en versión digital</w:t>
      </w:r>
    </w:p>
    <w:tbl>
      <w:tblPr>
        <w:tblW w:w="8836" w:type="dxa"/>
        <w:tblLayout w:type="fixed"/>
        <w:tblLook w:val="04A0" w:firstRow="1" w:lastRow="0" w:firstColumn="1" w:lastColumn="0" w:noHBand="0" w:noVBand="1"/>
      </w:tblPr>
      <w:tblGrid>
        <w:gridCol w:w="2209"/>
        <w:gridCol w:w="2209"/>
        <w:gridCol w:w="2209"/>
        <w:gridCol w:w="2209"/>
      </w:tblGrid>
      <w:tr w:rsidR="007A733F" w:rsidRPr="002A5397" w14:paraId="4D6E28FA"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7CEAABC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COBERTURA</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51CBEB2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1709CBB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6DD9891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URL</w:t>
            </w:r>
          </w:p>
        </w:tc>
      </w:tr>
      <w:tr w:rsidR="007A733F" w:rsidRPr="002A5397" w14:paraId="10293430"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1626DA0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6B865AB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Publimetro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1C53E09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w:t>
            </w:r>
            <w:proofErr w:type="gramStart"/>
            <w:r w:rsidRPr="002A5397">
              <w:rPr>
                <w:rFonts w:ascii="Lucida Sans Unicode" w:eastAsia="Lucida Sans Unicode" w:hAnsi="Lucida Sans Unicode" w:cs="Lucida Sans Unicode"/>
                <w:color w:val="000000" w:themeColor="text1"/>
                <w:sz w:val="22"/>
                <w:szCs w:val="22"/>
              </w:rPr>
              <w:t>viernes  (</w:t>
            </w:r>
            <w:proofErr w:type="gramEnd"/>
            <w:r w:rsidRPr="002A5397">
              <w:rPr>
                <w:rFonts w:ascii="Lucida Sans Unicode" w:eastAsia="Lucida Sans Unicode" w:hAnsi="Lucida Sans Unicode" w:cs="Lucida Sans Unicode"/>
                <w:color w:val="000000" w:themeColor="text1"/>
                <w:sz w:val="22"/>
                <w:szCs w:val="22"/>
              </w:rPr>
              <w:t>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58DC22A0" w14:textId="77777777" w:rsidR="007A733F" w:rsidRPr="002A5397" w:rsidRDefault="0098702F" w:rsidP="00D157A1">
            <w:pPr>
              <w:jc w:val="center"/>
              <w:rPr>
                <w:rFonts w:ascii="Lucida Sans Unicode" w:hAnsi="Lucida Sans Unicode" w:cs="Lucida Sans Unicode"/>
                <w:sz w:val="22"/>
                <w:szCs w:val="22"/>
              </w:rPr>
            </w:pPr>
            <w:hyperlink r:id="rId7">
              <w:r w:rsidR="007A733F" w:rsidRPr="002A5397">
                <w:rPr>
                  <w:rStyle w:val="Hipervnculo"/>
                  <w:rFonts w:ascii="Lucida Sans Unicode" w:eastAsia="Lucida Sans Unicode" w:hAnsi="Lucida Sans Unicode" w:cs="Lucida Sans Unicode"/>
                  <w:sz w:val="22"/>
                  <w:szCs w:val="22"/>
                </w:rPr>
                <w:t>https://www.publimetro.com.mx/jalisco/</w:t>
              </w:r>
            </w:hyperlink>
          </w:p>
        </w:tc>
      </w:tr>
      <w:tr w:rsidR="007A733F" w:rsidRPr="002A5397" w14:paraId="7F4697E7"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17C3C3A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C3653B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Reporte Índigo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5B371A4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6BF709F9" w14:textId="77777777" w:rsidR="007A733F" w:rsidRPr="002A5397" w:rsidRDefault="0098702F" w:rsidP="00D157A1">
            <w:pPr>
              <w:jc w:val="center"/>
              <w:rPr>
                <w:rFonts w:ascii="Lucida Sans Unicode" w:hAnsi="Lucida Sans Unicode" w:cs="Lucida Sans Unicode"/>
                <w:sz w:val="22"/>
                <w:szCs w:val="22"/>
              </w:rPr>
            </w:pPr>
            <w:hyperlink r:id="rId8" w:history="1">
              <w:r w:rsidR="007A733F" w:rsidRPr="002A5397">
                <w:rPr>
                  <w:rStyle w:val="Hipervnculo"/>
                  <w:rFonts w:ascii="Lucida Sans Unicode" w:eastAsia="Lucida Sans Unicode" w:hAnsi="Lucida Sans Unicode" w:cs="Lucida Sans Unicode"/>
                  <w:sz w:val="22"/>
                  <w:szCs w:val="22"/>
                </w:rPr>
                <w:t>https://www.reporteindigo.com/ciudad/gdl/</w:t>
              </w:r>
            </w:hyperlink>
            <w:r w:rsidR="007A733F" w:rsidRPr="002A5397">
              <w:rPr>
                <w:rFonts w:ascii="Lucida Sans Unicode" w:eastAsia="Lucida Sans Unicode" w:hAnsi="Lucida Sans Unicode" w:cs="Lucida Sans Unicode"/>
                <w:color w:val="000000" w:themeColor="text1"/>
                <w:sz w:val="22"/>
                <w:szCs w:val="22"/>
              </w:rPr>
              <w:t xml:space="preserve">  </w:t>
            </w:r>
          </w:p>
        </w:tc>
      </w:tr>
      <w:tr w:rsidR="007A733F" w:rsidRPr="002A5397" w14:paraId="2F639D3A"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523E824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3181C3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Conciencia Pública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0EFFDFC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(versión PDF y en portal)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093773D6" w14:textId="77777777" w:rsidR="007A733F" w:rsidRPr="002A5397" w:rsidRDefault="0098702F" w:rsidP="00D157A1">
            <w:pPr>
              <w:jc w:val="center"/>
              <w:rPr>
                <w:rFonts w:ascii="Lucida Sans Unicode" w:hAnsi="Lucida Sans Unicode" w:cs="Lucida Sans Unicode"/>
                <w:sz w:val="22"/>
                <w:szCs w:val="22"/>
              </w:rPr>
            </w:pPr>
            <w:hyperlink r:id="rId9">
              <w:r w:rsidR="007A733F" w:rsidRPr="002A5397">
                <w:rPr>
                  <w:rStyle w:val="Hipervnculo"/>
                  <w:rFonts w:ascii="Lucida Sans Unicode" w:eastAsia="Lucida Sans Unicode" w:hAnsi="Lucida Sans Unicode" w:cs="Lucida Sans Unicode"/>
                  <w:sz w:val="22"/>
                  <w:szCs w:val="22"/>
                </w:rPr>
                <w:t>https://concienciapublica.com.mx/</w:t>
              </w:r>
            </w:hyperlink>
          </w:p>
        </w:tc>
      </w:tr>
      <w:tr w:rsidR="007A733F" w:rsidRPr="002A5397" w14:paraId="103B389D"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1B9394A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07BAE207" w14:textId="77777777" w:rsidR="007A733F" w:rsidRPr="002A5397" w:rsidRDefault="007A733F" w:rsidP="00D157A1">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Quadratin</w:t>
            </w:r>
            <w:proofErr w:type="spellEnd"/>
            <w:r w:rsidRPr="002A5397">
              <w:rPr>
                <w:rFonts w:ascii="Lucida Sans Unicode" w:eastAsia="Lucida Sans Unicode" w:hAnsi="Lucida Sans Unicode" w:cs="Lucida Sans Unicode"/>
                <w:color w:val="000000" w:themeColor="text1"/>
                <w:sz w:val="22"/>
                <w:szCs w:val="22"/>
              </w:rPr>
              <w:t xml:space="preserv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277DD6B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21A3492E" w14:textId="77777777" w:rsidR="007A733F" w:rsidRPr="002A5397" w:rsidRDefault="0098702F" w:rsidP="00D157A1">
            <w:pPr>
              <w:jc w:val="center"/>
              <w:rPr>
                <w:rFonts w:ascii="Lucida Sans Unicode" w:hAnsi="Lucida Sans Unicode" w:cs="Lucida Sans Unicode"/>
                <w:sz w:val="22"/>
                <w:szCs w:val="22"/>
              </w:rPr>
            </w:pPr>
            <w:hyperlink r:id="rId10">
              <w:r w:rsidR="007A733F" w:rsidRPr="002A5397">
                <w:rPr>
                  <w:rStyle w:val="Hipervnculo"/>
                  <w:rFonts w:ascii="Lucida Sans Unicode" w:eastAsia="Lucida Sans Unicode" w:hAnsi="Lucida Sans Unicode" w:cs="Lucida Sans Unicode"/>
                  <w:sz w:val="22"/>
                  <w:szCs w:val="22"/>
                </w:rPr>
                <w:t>https://jalisco.quadratin.com.mx/</w:t>
              </w:r>
            </w:hyperlink>
          </w:p>
        </w:tc>
      </w:tr>
      <w:tr w:rsidR="007A733F" w:rsidRPr="002A5397" w14:paraId="5658E233" w14:textId="77777777" w:rsidTr="00D157A1">
        <w:trPr>
          <w:trHeight w:val="405"/>
        </w:trPr>
        <w:tc>
          <w:tcPr>
            <w:tcW w:w="2209" w:type="dxa"/>
            <w:tcBorders>
              <w:top w:val="single" w:sz="8" w:space="0" w:color="auto"/>
              <w:left w:val="single" w:sz="8" w:space="0" w:color="auto"/>
              <w:bottom w:val="nil"/>
              <w:right w:val="single" w:sz="8" w:space="0" w:color="auto"/>
            </w:tcBorders>
            <w:tcMar>
              <w:left w:w="70" w:type="dxa"/>
              <w:right w:w="70" w:type="dxa"/>
            </w:tcMar>
          </w:tcPr>
          <w:p w14:paraId="4AF79CC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 y Bahía de Banderas)</w:t>
            </w:r>
          </w:p>
        </w:tc>
        <w:tc>
          <w:tcPr>
            <w:tcW w:w="2209" w:type="dxa"/>
            <w:tcBorders>
              <w:top w:val="single" w:sz="8" w:space="0" w:color="auto"/>
              <w:left w:val="single" w:sz="8" w:space="0" w:color="auto"/>
              <w:bottom w:val="nil"/>
              <w:right w:val="single" w:sz="8" w:space="0" w:color="auto"/>
            </w:tcBorders>
            <w:tcMar>
              <w:left w:w="70" w:type="dxa"/>
              <w:right w:w="70" w:type="dxa"/>
            </w:tcMar>
          </w:tcPr>
          <w:p w14:paraId="18464B8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w:t>
            </w:r>
          </w:p>
        </w:tc>
        <w:tc>
          <w:tcPr>
            <w:tcW w:w="2209" w:type="dxa"/>
            <w:tcBorders>
              <w:top w:val="single" w:sz="8" w:space="0" w:color="auto"/>
              <w:left w:val="single" w:sz="8" w:space="0" w:color="auto"/>
              <w:bottom w:val="nil"/>
              <w:right w:val="single" w:sz="8" w:space="0" w:color="auto"/>
            </w:tcBorders>
            <w:tcMar>
              <w:left w:w="70" w:type="dxa"/>
              <w:right w:w="70" w:type="dxa"/>
            </w:tcMar>
          </w:tcPr>
          <w:p w14:paraId="5BCCF7C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nil"/>
              <w:right w:val="single" w:sz="8" w:space="0" w:color="auto"/>
            </w:tcBorders>
            <w:tcMar>
              <w:left w:w="70" w:type="dxa"/>
              <w:right w:w="70" w:type="dxa"/>
            </w:tcMar>
          </w:tcPr>
          <w:p w14:paraId="61495BF0" w14:textId="77777777" w:rsidR="007A733F" w:rsidRPr="002A5397" w:rsidRDefault="0098702F" w:rsidP="00D157A1">
            <w:pPr>
              <w:jc w:val="center"/>
              <w:rPr>
                <w:rFonts w:ascii="Lucida Sans Unicode" w:hAnsi="Lucida Sans Unicode" w:cs="Lucida Sans Unicode"/>
                <w:sz w:val="22"/>
                <w:szCs w:val="22"/>
              </w:rPr>
            </w:pPr>
            <w:hyperlink r:id="rId11">
              <w:r w:rsidR="007A733F" w:rsidRPr="002A5397">
                <w:rPr>
                  <w:rStyle w:val="Hipervnculo"/>
                  <w:rFonts w:ascii="Lucida Sans Unicode" w:eastAsia="Lucida Sans Unicode" w:hAnsi="Lucida Sans Unicode" w:cs="Lucida Sans Unicode"/>
                  <w:sz w:val="22"/>
                  <w:szCs w:val="22"/>
                </w:rPr>
                <w:t>https://meridiano.mx/tag/puerto-vallarta/</w:t>
              </w:r>
            </w:hyperlink>
          </w:p>
        </w:tc>
      </w:tr>
      <w:tr w:rsidR="007A733F" w:rsidRPr="002A5397" w14:paraId="518013C5" w14:textId="77777777" w:rsidTr="00D157A1">
        <w:trPr>
          <w:trHeight w:val="405"/>
        </w:trPr>
        <w:tc>
          <w:tcPr>
            <w:tcW w:w="2209" w:type="dxa"/>
            <w:tcBorders>
              <w:top w:val="nil"/>
              <w:left w:val="single" w:sz="8" w:space="0" w:color="auto"/>
              <w:bottom w:val="single" w:sz="8" w:space="0" w:color="auto"/>
              <w:right w:val="single" w:sz="8" w:space="0" w:color="auto"/>
            </w:tcBorders>
            <w:tcMar>
              <w:left w:w="70" w:type="dxa"/>
              <w:right w:w="70" w:type="dxa"/>
            </w:tcMar>
          </w:tcPr>
          <w:p w14:paraId="2AEA9A7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nil"/>
              <w:left w:val="single" w:sz="8" w:space="0" w:color="auto"/>
              <w:bottom w:val="single" w:sz="8" w:space="0" w:color="auto"/>
              <w:right w:val="single" w:sz="8" w:space="0" w:color="auto"/>
            </w:tcBorders>
            <w:tcMar>
              <w:left w:w="70" w:type="dxa"/>
              <w:right w:w="70" w:type="dxa"/>
            </w:tcMar>
          </w:tcPr>
          <w:p w14:paraId="05349C3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Revista Opinión Política</w:t>
            </w:r>
          </w:p>
        </w:tc>
        <w:tc>
          <w:tcPr>
            <w:tcW w:w="2209" w:type="dxa"/>
            <w:tcBorders>
              <w:top w:val="nil"/>
              <w:left w:val="single" w:sz="8" w:space="0" w:color="auto"/>
              <w:bottom w:val="single" w:sz="8" w:space="0" w:color="auto"/>
              <w:right w:val="single" w:sz="8" w:space="0" w:color="auto"/>
            </w:tcBorders>
            <w:tcMar>
              <w:left w:w="70" w:type="dxa"/>
              <w:right w:w="70" w:type="dxa"/>
            </w:tcMar>
          </w:tcPr>
          <w:p w14:paraId="4E59299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Quincenal (versión PDF)</w:t>
            </w:r>
          </w:p>
        </w:tc>
        <w:tc>
          <w:tcPr>
            <w:tcW w:w="2209" w:type="dxa"/>
            <w:tcBorders>
              <w:top w:val="nil"/>
              <w:left w:val="single" w:sz="8" w:space="0" w:color="auto"/>
              <w:bottom w:val="single" w:sz="8" w:space="0" w:color="auto"/>
              <w:right w:val="single" w:sz="8" w:space="0" w:color="auto"/>
            </w:tcBorders>
            <w:tcMar>
              <w:left w:w="70" w:type="dxa"/>
              <w:right w:w="70" w:type="dxa"/>
            </w:tcMar>
          </w:tcPr>
          <w:p w14:paraId="4D9E6B1D" w14:textId="77777777" w:rsidR="007A733F" w:rsidRPr="002A5397" w:rsidRDefault="0098702F" w:rsidP="00D157A1">
            <w:pPr>
              <w:jc w:val="center"/>
              <w:rPr>
                <w:rFonts w:ascii="Lucida Sans Unicode" w:hAnsi="Lucida Sans Unicode" w:cs="Lucida Sans Unicode"/>
                <w:sz w:val="22"/>
                <w:szCs w:val="22"/>
              </w:rPr>
            </w:pPr>
            <w:hyperlink r:id="rId12">
              <w:r w:rsidR="007A733F" w:rsidRPr="002A5397">
                <w:rPr>
                  <w:rStyle w:val="Hipervnculo"/>
                  <w:rFonts w:ascii="Lucida Sans Unicode" w:eastAsia="Lucida Sans Unicode" w:hAnsi="Lucida Sans Unicode" w:cs="Lucida Sans Unicode"/>
                  <w:sz w:val="22"/>
                  <w:szCs w:val="22"/>
                </w:rPr>
                <w:t>https://opinionpolitica.com.mx/</w:t>
              </w:r>
            </w:hyperlink>
          </w:p>
        </w:tc>
      </w:tr>
    </w:tbl>
    <w:p w14:paraId="39835D69" w14:textId="77777777" w:rsidR="007A733F" w:rsidRPr="002A5397" w:rsidRDefault="007A733F" w:rsidP="007A733F">
      <w:pPr>
        <w:spacing w:after="160" w:line="257" w:lineRule="auto"/>
        <w:jc w:val="both"/>
        <w:rPr>
          <w:rFonts w:ascii="Lucida Sans Unicode" w:eastAsia="Lucida Sans Unicode" w:hAnsi="Lucida Sans Unicode" w:cs="Lucida Sans Unicode"/>
          <w:b/>
          <w:bCs/>
          <w:sz w:val="22"/>
          <w:szCs w:val="22"/>
        </w:rPr>
      </w:pPr>
    </w:p>
    <w:p w14:paraId="7FA34DBF" w14:textId="77777777" w:rsidR="007A733F" w:rsidRPr="002A5397" w:rsidRDefault="007A733F" w:rsidP="007A733F">
      <w:pPr>
        <w:spacing w:after="160" w:line="257" w:lineRule="auto"/>
        <w:jc w:val="both"/>
        <w:rPr>
          <w:rFonts w:ascii="Lucida Sans Unicode" w:eastAsia="Lucida Sans Unicode" w:hAnsi="Lucida Sans Unicode" w:cs="Lucida Sans Unicode"/>
          <w:b/>
          <w:sz w:val="22"/>
          <w:szCs w:val="22"/>
        </w:rPr>
      </w:pPr>
      <w:r w:rsidRPr="002A5397">
        <w:rPr>
          <w:rFonts w:ascii="Lucida Sans Unicode" w:eastAsia="Lucida Sans Unicode" w:hAnsi="Lucida Sans Unicode" w:cs="Lucida Sans Unicode"/>
          <w:b/>
          <w:sz w:val="22"/>
          <w:szCs w:val="22"/>
        </w:rPr>
        <w:t>Portales de noticias digitales</w:t>
      </w:r>
    </w:p>
    <w:tbl>
      <w:tblPr>
        <w:tblW w:w="8836" w:type="dxa"/>
        <w:tblLayout w:type="fixed"/>
        <w:tblLook w:val="04A0" w:firstRow="1" w:lastRow="0" w:firstColumn="1" w:lastColumn="0" w:noHBand="0" w:noVBand="1"/>
      </w:tblPr>
      <w:tblGrid>
        <w:gridCol w:w="2209"/>
        <w:gridCol w:w="2209"/>
        <w:gridCol w:w="2209"/>
        <w:gridCol w:w="2209"/>
      </w:tblGrid>
      <w:tr w:rsidR="007A733F" w:rsidRPr="002A5397" w14:paraId="00C3D7D3" w14:textId="77777777" w:rsidTr="00D157A1">
        <w:trPr>
          <w:trHeight w:val="405"/>
        </w:trPr>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6EA98F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COBERTURA</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60FB09E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19B6E7E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18EABF9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URL</w:t>
            </w:r>
          </w:p>
        </w:tc>
      </w:tr>
      <w:tr w:rsidR="007A733F" w:rsidRPr="002A5397" w14:paraId="71A82FF1"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3B6B5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Local </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915FC4"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Informador</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13B6F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5E4C76" w14:textId="77777777" w:rsidR="007A733F" w:rsidRPr="002A5397" w:rsidRDefault="0098702F" w:rsidP="00D157A1">
            <w:pPr>
              <w:jc w:val="center"/>
              <w:rPr>
                <w:rFonts w:ascii="Lucida Sans Unicode" w:hAnsi="Lucida Sans Unicode" w:cs="Lucida Sans Unicode"/>
                <w:sz w:val="22"/>
                <w:szCs w:val="22"/>
              </w:rPr>
            </w:pPr>
            <w:hyperlink r:id="rId13">
              <w:r w:rsidR="007A733F" w:rsidRPr="002A5397">
                <w:rPr>
                  <w:rStyle w:val="Hipervnculo"/>
                  <w:rFonts w:ascii="Lucida Sans Unicode" w:eastAsia="Lucida Sans Unicode" w:hAnsi="Lucida Sans Unicode" w:cs="Lucida Sans Unicode"/>
                  <w:sz w:val="22"/>
                  <w:szCs w:val="22"/>
                </w:rPr>
                <w:t>https://www.informador.mx/</w:t>
              </w:r>
            </w:hyperlink>
          </w:p>
        </w:tc>
      </w:tr>
      <w:tr w:rsidR="007A733F" w:rsidRPr="002A5397" w14:paraId="64EC1089"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44320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400B9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Mural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09598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BD4AD1" w14:textId="77777777" w:rsidR="007A733F" w:rsidRPr="002A5397" w:rsidRDefault="0098702F" w:rsidP="00D157A1">
            <w:pPr>
              <w:jc w:val="center"/>
              <w:rPr>
                <w:rFonts w:ascii="Lucida Sans Unicode" w:hAnsi="Lucida Sans Unicode" w:cs="Lucida Sans Unicode"/>
                <w:sz w:val="22"/>
                <w:szCs w:val="22"/>
              </w:rPr>
            </w:pPr>
            <w:hyperlink r:id="rId14">
              <w:r w:rsidR="007A733F" w:rsidRPr="002A5397">
                <w:rPr>
                  <w:rStyle w:val="Hipervnculo"/>
                  <w:rFonts w:ascii="Lucida Sans Unicode" w:eastAsia="Lucida Sans Unicode" w:hAnsi="Lucida Sans Unicode" w:cs="Lucida Sans Unicode"/>
                  <w:sz w:val="22"/>
                  <w:szCs w:val="22"/>
                </w:rPr>
                <w:t>https://www.mural.com.mx/</w:t>
              </w:r>
            </w:hyperlink>
          </w:p>
        </w:tc>
      </w:tr>
      <w:tr w:rsidR="007A733F" w:rsidRPr="002A5397" w14:paraId="3C004EFF"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43451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BE5DB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Milenio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1E37E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54885D" w14:textId="77777777" w:rsidR="007A733F" w:rsidRPr="002A5397" w:rsidRDefault="0098702F" w:rsidP="00D157A1">
            <w:pPr>
              <w:jc w:val="center"/>
              <w:rPr>
                <w:rFonts w:ascii="Lucida Sans Unicode" w:hAnsi="Lucida Sans Unicode" w:cs="Lucida Sans Unicode"/>
                <w:sz w:val="22"/>
                <w:szCs w:val="22"/>
              </w:rPr>
            </w:pPr>
            <w:hyperlink r:id="rId15">
              <w:r w:rsidR="007A733F" w:rsidRPr="002A5397">
                <w:rPr>
                  <w:rStyle w:val="Hipervnculo"/>
                  <w:rFonts w:ascii="Lucida Sans Unicode" w:eastAsia="Lucida Sans Unicode" w:hAnsi="Lucida Sans Unicode" w:cs="Lucida Sans Unicode"/>
                  <w:sz w:val="22"/>
                  <w:szCs w:val="22"/>
                </w:rPr>
                <w:t>https://www.milenio.com/jalisco</w:t>
              </w:r>
            </w:hyperlink>
          </w:p>
        </w:tc>
      </w:tr>
      <w:tr w:rsidR="007A733F" w:rsidRPr="002A5397" w14:paraId="287F849B"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E3662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D3A88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Diario NTR Guadalajara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F46D4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100AE9" w14:textId="77777777" w:rsidR="007A733F" w:rsidRPr="002A5397" w:rsidRDefault="0098702F" w:rsidP="00D157A1">
            <w:pPr>
              <w:jc w:val="center"/>
              <w:rPr>
                <w:rFonts w:ascii="Lucida Sans Unicode" w:hAnsi="Lucida Sans Unicode" w:cs="Lucida Sans Unicode"/>
                <w:sz w:val="22"/>
                <w:szCs w:val="22"/>
              </w:rPr>
            </w:pPr>
            <w:hyperlink r:id="rId16">
              <w:r w:rsidR="007A733F" w:rsidRPr="002A5397">
                <w:rPr>
                  <w:rStyle w:val="Hipervnculo"/>
                  <w:rFonts w:ascii="Lucida Sans Unicode" w:eastAsia="Lucida Sans Unicode" w:hAnsi="Lucida Sans Unicode" w:cs="Lucida Sans Unicode"/>
                  <w:sz w:val="22"/>
                  <w:szCs w:val="22"/>
                </w:rPr>
                <w:t>https://www.ntrguadalajara.com/</w:t>
              </w:r>
            </w:hyperlink>
          </w:p>
        </w:tc>
      </w:tr>
      <w:tr w:rsidR="007A733F" w:rsidRPr="002A5397" w14:paraId="3F6DF631" w14:textId="77777777" w:rsidTr="00D157A1">
        <w:trPr>
          <w:trHeight w:val="285"/>
        </w:trPr>
        <w:tc>
          <w:tcPr>
            <w:tcW w:w="2209" w:type="dxa"/>
            <w:tcBorders>
              <w:top w:val="single" w:sz="8" w:space="0" w:color="auto"/>
              <w:left w:val="single" w:sz="8" w:space="0" w:color="auto"/>
              <w:bottom w:val="nil"/>
              <w:right w:val="single" w:sz="8" w:space="0" w:color="auto"/>
            </w:tcBorders>
            <w:tcMar>
              <w:left w:w="70" w:type="dxa"/>
              <w:right w:w="70" w:type="dxa"/>
            </w:tcMar>
            <w:vAlign w:val="center"/>
          </w:tcPr>
          <w:p w14:paraId="3F0F00BB"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Local</w:t>
            </w:r>
          </w:p>
        </w:tc>
        <w:tc>
          <w:tcPr>
            <w:tcW w:w="2209" w:type="dxa"/>
            <w:tcMar>
              <w:left w:w="70" w:type="dxa"/>
              <w:right w:w="70" w:type="dxa"/>
            </w:tcMar>
            <w:vAlign w:val="bottom"/>
          </w:tcPr>
          <w:p w14:paraId="3D9BD84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Occidental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C50D8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A51046" w14:textId="77777777" w:rsidR="007A733F" w:rsidRPr="002A5397" w:rsidRDefault="0098702F" w:rsidP="00D157A1">
            <w:pPr>
              <w:jc w:val="center"/>
              <w:rPr>
                <w:rFonts w:ascii="Lucida Sans Unicode" w:hAnsi="Lucida Sans Unicode" w:cs="Lucida Sans Unicode"/>
                <w:sz w:val="22"/>
                <w:szCs w:val="22"/>
              </w:rPr>
            </w:pPr>
            <w:hyperlink r:id="rId17">
              <w:r w:rsidR="007A733F" w:rsidRPr="002A5397">
                <w:rPr>
                  <w:rStyle w:val="Hipervnculo"/>
                  <w:rFonts w:ascii="Lucida Sans Unicode" w:eastAsia="Lucida Sans Unicode" w:hAnsi="Lucida Sans Unicode" w:cs="Lucida Sans Unicode"/>
                  <w:sz w:val="22"/>
                  <w:szCs w:val="22"/>
                </w:rPr>
                <w:t>https://www.eloccidental.com.mx/</w:t>
              </w:r>
            </w:hyperlink>
          </w:p>
        </w:tc>
      </w:tr>
      <w:tr w:rsidR="007A733F" w:rsidRPr="002A5397" w14:paraId="4FFD7FD1"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8A887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A164A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Líder Informativo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9FB34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ADD627" w14:textId="77777777" w:rsidR="007A733F" w:rsidRPr="002A5397" w:rsidRDefault="0098702F" w:rsidP="00D157A1">
            <w:pPr>
              <w:jc w:val="center"/>
              <w:rPr>
                <w:rFonts w:ascii="Lucida Sans Unicode" w:hAnsi="Lucida Sans Unicode" w:cs="Lucida Sans Unicode"/>
                <w:sz w:val="22"/>
                <w:szCs w:val="22"/>
              </w:rPr>
            </w:pPr>
            <w:hyperlink r:id="rId18">
              <w:r w:rsidR="007A733F" w:rsidRPr="002A5397">
                <w:rPr>
                  <w:rStyle w:val="Hipervnculo"/>
                  <w:rFonts w:ascii="Lucida Sans Unicode" w:eastAsia="Lucida Sans Unicode" w:hAnsi="Lucida Sans Unicode" w:cs="Lucida Sans Unicode"/>
                  <w:sz w:val="22"/>
                  <w:szCs w:val="22"/>
                </w:rPr>
                <w:t>https://lider919.com/</w:t>
              </w:r>
            </w:hyperlink>
          </w:p>
        </w:tc>
      </w:tr>
      <w:tr w:rsidR="007A733F" w:rsidRPr="002A5397" w14:paraId="58E3441D"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1D531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0A3F6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2E166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1F1131" w14:textId="77777777" w:rsidR="007A733F" w:rsidRPr="002A5397" w:rsidRDefault="0098702F" w:rsidP="00D157A1">
            <w:pPr>
              <w:jc w:val="center"/>
              <w:rPr>
                <w:rFonts w:ascii="Lucida Sans Unicode" w:hAnsi="Lucida Sans Unicode" w:cs="Lucida Sans Unicode"/>
                <w:sz w:val="22"/>
                <w:szCs w:val="22"/>
              </w:rPr>
            </w:pPr>
            <w:hyperlink r:id="rId19">
              <w:r w:rsidR="007A733F" w:rsidRPr="002A5397">
                <w:rPr>
                  <w:rStyle w:val="Hipervnculo"/>
                  <w:rFonts w:ascii="Lucida Sans Unicode" w:eastAsia="Lucida Sans Unicode" w:hAnsi="Lucida Sans Unicode" w:cs="Lucida Sans Unicode"/>
                  <w:sz w:val="22"/>
                  <w:szCs w:val="22"/>
                </w:rPr>
                <w:t>https://zona3.mx/</w:t>
              </w:r>
            </w:hyperlink>
          </w:p>
        </w:tc>
      </w:tr>
      <w:tr w:rsidR="007A733F" w:rsidRPr="002A5397" w14:paraId="7B6A7DF3"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B8F90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368258"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proofErr w:type="spellStart"/>
            <w:r w:rsidRPr="002A5397">
              <w:rPr>
                <w:rFonts w:ascii="Lucida Sans Unicode" w:eastAsia="Lucida Sans Unicode" w:hAnsi="Lucida Sans Unicode" w:cs="Lucida Sans Unicode"/>
                <w:color w:val="000000" w:themeColor="text1"/>
                <w:sz w:val="22"/>
                <w:szCs w:val="22"/>
              </w:rPr>
              <w:t>UdeGTV</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334D06"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1EBDF8" w14:textId="77777777" w:rsidR="007A733F" w:rsidRPr="002A5397" w:rsidRDefault="0098702F" w:rsidP="00D157A1">
            <w:pPr>
              <w:jc w:val="center"/>
              <w:rPr>
                <w:rFonts w:ascii="Lucida Sans Unicode" w:hAnsi="Lucida Sans Unicode" w:cs="Lucida Sans Unicode"/>
                <w:sz w:val="22"/>
                <w:szCs w:val="22"/>
              </w:rPr>
            </w:pPr>
            <w:hyperlink r:id="rId20">
              <w:r w:rsidR="007A733F" w:rsidRPr="002A5397">
                <w:rPr>
                  <w:rStyle w:val="Hipervnculo"/>
                  <w:rFonts w:ascii="Lucida Sans Unicode" w:eastAsia="Lucida Sans Unicode" w:hAnsi="Lucida Sans Unicode" w:cs="Lucida Sans Unicode"/>
                  <w:sz w:val="22"/>
                  <w:szCs w:val="22"/>
                </w:rPr>
                <w:t>https://udgtv.com/</w:t>
              </w:r>
            </w:hyperlink>
          </w:p>
        </w:tc>
      </w:tr>
      <w:tr w:rsidR="007A733F" w:rsidRPr="002A5397" w14:paraId="60660421"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6ECF9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91E6E2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El Rumbo </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74C50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B69459" w14:textId="77777777" w:rsidR="007A733F" w:rsidRPr="002A5397" w:rsidRDefault="0098702F" w:rsidP="00D157A1">
            <w:pPr>
              <w:jc w:val="center"/>
              <w:rPr>
                <w:rFonts w:ascii="Lucida Sans Unicode" w:hAnsi="Lucida Sans Unicode" w:cs="Lucida Sans Unicode"/>
                <w:sz w:val="22"/>
                <w:szCs w:val="22"/>
              </w:rPr>
            </w:pPr>
            <w:hyperlink r:id="rId21">
              <w:r w:rsidR="007A733F" w:rsidRPr="002A5397">
                <w:rPr>
                  <w:rStyle w:val="Hipervnculo"/>
                  <w:rFonts w:ascii="Lucida Sans Unicode" w:eastAsia="Lucida Sans Unicode" w:hAnsi="Lucida Sans Unicode" w:cs="Lucida Sans Unicode"/>
                  <w:sz w:val="22"/>
                  <w:szCs w:val="22"/>
                </w:rPr>
                <w:t>https://elrumbo.mx/</w:t>
              </w:r>
            </w:hyperlink>
          </w:p>
        </w:tc>
      </w:tr>
      <w:tr w:rsidR="007A733F" w:rsidRPr="002A5397" w14:paraId="5A0CFCCF"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B9521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48FDA2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Cabecera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B01BA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218C38" w14:textId="77777777" w:rsidR="007A733F" w:rsidRPr="002A5397" w:rsidRDefault="0098702F" w:rsidP="00D157A1">
            <w:pPr>
              <w:jc w:val="center"/>
              <w:rPr>
                <w:rFonts w:ascii="Lucida Sans Unicode" w:hAnsi="Lucida Sans Unicode" w:cs="Lucida Sans Unicode"/>
                <w:sz w:val="22"/>
                <w:szCs w:val="22"/>
              </w:rPr>
            </w:pPr>
            <w:hyperlink r:id="rId22">
              <w:r w:rsidR="007A733F" w:rsidRPr="002A5397">
                <w:rPr>
                  <w:rStyle w:val="Hipervnculo"/>
                  <w:rFonts w:ascii="Lucida Sans Unicode" w:eastAsia="Lucida Sans Unicode" w:hAnsi="Lucida Sans Unicode" w:cs="Lucida Sans Unicode"/>
                  <w:sz w:val="22"/>
                  <w:szCs w:val="22"/>
                </w:rPr>
                <w:t>https://www.cabecera.mx/</w:t>
              </w:r>
            </w:hyperlink>
          </w:p>
        </w:tc>
      </w:tr>
      <w:tr w:rsidR="007A733F" w:rsidRPr="002A5397" w14:paraId="39134331"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4B8171"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nil"/>
              <w:right w:val="single" w:sz="8" w:space="0" w:color="auto"/>
            </w:tcBorders>
            <w:tcMar>
              <w:left w:w="70" w:type="dxa"/>
              <w:right w:w="70" w:type="dxa"/>
            </w:tcMar>
            <w:vAlign w:val="center"/>
          </w:tcPr>
          <w:p w14:paraId="4EB1A9A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Gaceta UDG</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C5A70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A5CF6D" w14:textId="77777777" w:rsidR="007A733F" w:rsidRPr="002A5397" w:rsidRDefault="0098702F" w:rsidP="00D157A1">
            <w:pPr>
              <w:jc w:val="center"/>
              <w:rPr>
                <w:rFonts w:ascii="Lucida Sans Unicode" w:hAnsi="Lucida Sans Unicode" w:cs="Lucida Sans Unicode"/>
                <w:sz w:val="22"/>
                <w:szCs w:val="22"/>
              </w:rPr>
            </w:pPr>
            <w:hyperlink r:id="rId23">
              <w:r w:rsidR="007A733F" w:rsidRPr="002A5397">
                <w:rPr>
                  <w:rStyle w:val="Hipervnculo"/>
                  <w:rFonts w:ascii="Lucida Sans Unicode" w:eastAsia="Lucida Sans Unicode" w:hAnsi="Lucida Sans Unicode" w:cs="Lucida Sans Unicode"/>
                  <w:sz w:val="22"/>
                  <w:szCs w:val="22"/>
                </w:rPr>
                <w:t>http://www.gaceta.udg.mx/</w:t>
              </w:r>
            </w:hyperlink>
          </w:p>
        </w:tc>
      </w:tr>
      <w:tr w:rsidR="007A733F" w:rsidRPr="002A5397" w14:paraId="5A283A93" w14:textId="77777777" w:rsidTr="00D157A1">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058A4A"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970A67"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Zona </w:t>
            </w:r>
            <w:proofErr w:type="spellStart"/>
            <w:r w:rsidRPr="002A5397">
              <w:rPr>
                <w:rFonts w:ascii="Lucida Sans Unicode" w:eastAsia="Lucida Sans Unicode" w:hAnsi="Lucida Sans Unicode" w:cs="Lucida Sans Unicode"/>
                <w:color w:val="000000" w:themeColor="text1"/>
                <w:sz w:val="22"/>
                <w:szCs w:val="22"/>
              </w:rPr>
              <w:t>docs</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77033D"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C3EB5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hAnsi="Lucida Sans Unicode" w:cs="Lucida Sans Unicode"/>
                <w:sz w:val="22"/>
                <w:szCs w:val="22"/>
              </w:rPr>
              <w:t>https://www.zonadocs.com/</w:t>
            </w:r>
          </w:p>
        </w:tc>
      </w:tr>
      <w:tr w:rsidR="007A733F" w:rsidRPr="002A5397" w14:paraId="4EF7BF5E" w14:textId="77777777" w:rsidTr="00D157A1">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5C0EAA"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(Ajijic, Chapala y Jocotepec)</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AB73D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Laguna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88B28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361605" w14:textId="77777777" w:rsidR="007A733F" w:rsidRPr="002A5397" w:rsidRDefault="0098702F" w:rsidP="00D157A1">
            <w:pPr>
              <w:jc w:val="center"/>
              <w:rPr>
                <w:rFonts w:ascii="Lucida Sans Unicode" w:hAnsi="Lucida Sans Unicode" w:cs="Lucida Sans Unicode"/>
                <w:sz w:val="22"/>
                <w:szCs w:val="22"/>
              </w:rPr>
            </w:pPr>
            <w:hyperlink r:id="rId24">
              <w:r w:rsidR="007A733F" w:rsidRPr="002A5397">
                <w:rPr>
                  <w:rStyle w:val="Hipervnculo"/>
                  <w:rFonts w:ascii="Lucida Sans Unicode" w:eastAsia="Lucida Sans Unicode" w:hAnsi="Lucida Sans Unicode" w:cs="Lucida Sans Unicode"/>
                  <w:sz w:val="22"/>
                  <w:szCs w:val="22"/>
                </w:rPr>
                <w:t>http://semanariolaguna.com/</w:t>
              </w:r>
            </w:hyperlink>
          </w:p>
        </w:tc>
      </w:tr>
      <w:tr w:rsidR="007A733F" w:rsidRPr="002A5397" w14:paraId="727A1777" w14:textId="77777777" w:rsidTr="00D157A1">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75553D"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(Chapala, Ixtlahuacán, Jocotepec)</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53C1B3"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voz de la Ribera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3AE73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C5E89F" w14:textId="77777777" w:rsidR="007A733F" w:rsidRPr="002A5397" w:rsidRDefault="0098702F" w:rsidP="00D157A1">
            <w:pPr>
              <w:jc w:val="center"/>
              <w:rPr>
                <w:rFonts w:ascii="Lucida Sans Unicode" w:hAnsi="Lucida Sans Unicode" w:cs="Lucida Sans Unicode"/>
                <w:sz w:val="22"/>
                <w:szCs w:val="22"/>
              </w:rPr>
            </w:pPr>
            <w:hyperlink r:id="rId25">
              <w:r w:rsidR="007A733F" w:rsidRPr="002A5397">
                <w:rPr>
                  <w:rStyle w:val="Hipervnculo"/>
                  <w:rFonts w:ascii="Lucida Sans Unicode" w:eastAsia="Lucida Sans Unicode" w:hAnsi="Lucida Sans Unicode" w:cs="Lucida Sans Unicode"/>
                  <w:sz w:val="22"/>
                  <w:szCs w:val="22"/>
                </w:rPr>
                <w:t>https://www.lavozdelaribera.mx/</w:t>
              </w:r>
            </w:hyperlink>
          </w:p>
        </w:tc>
      </w:tr>
      <w:tr w:rsidR="007A733F" w:rsidRPr="002A5397" w14:paraId="4FC8B5DB"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E32C3C"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24EB50"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Vallarta Opina Digital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643D05"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85C44E" w14:textId="77777777" w:rsidR="007A733F" w:rsidRPr="002A5397" w:rsidRDefault="0098702F" w:rsidP="00D157A1">
            <w:pPr>
              <w:jc w:val="center"/>
              <w:rPr>
                <w:rFonts w:ascii="Lucida Sans Unicode" w:hAnsi="Lucida Sans Unicode" w:cs="Lucida Sans Unicode"/>
                <w:sz w:val="22"/>
                <w:szCs w:val="22"/>
              </w:rPr>
            </w:pPr>
            <w:hyperlink r:id="rId26">
              <w:r w:rsidR="007A733F" w:rsidRPr="002A5397">
                <w:rPr>
                  <w:rStyle w:val="Hipervnculo"/>
                  <w:rFonts w:ascii="Lucida Sans Unicode" w:eastAsia="Lucida Sans Unicode" w:hAnsi="Lucida Sans Unicode" w:cs="Lucida Sans Unicode"/>
                  <w:sz w:val="22"/>
                  <w:szCs w:val="22"/>
                </w:rPr>
                <w:t>https://vallartaopina.net/</w:t>
              </w:r>
            </w:hyperlink>
          </w:p>
        </w:tc>
      </w:tr>
      <w:tr w:rsidR="007A733F" w:rsidRPr="002A5397" w14:paraId="711C0E0C"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F5845F"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E42D58"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Tribuna de la Bahía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AC53F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1E4A7A" w14:textId="77777777" w:rsidR="007A733F" w:rsidRPr="002A5397" w:rsidRDefault="0098702F" w:rsidP="00D157A1">
            <w:pPr>
              <w:jc w:val="center"/>
              <w:rPr>
                <w:rFonts w:ascii="Lucida Sans Unicode" w:hAnsi="Lucida Sans Unicode" w:cs="Lucida Sans Unicode"/>
                <w:sz w:val="22"/>
                <w:szCs w:val="22"/>
              </w:rPr>
            </w:pPr>
            <w:hyperlink r:id="rId27">
              <w:r w:rsidR="007A733F" w:rsidRPr="002A5397">
                <w:rPr>
                  <w:rStyle w:val="Hipervnculo"/>
                  <w:rFonts w:ascii="Lucida Sans Unicode" w:eastAsia="Lucida Sans Unicode" w:hAnsi="Lucida Sans Unicode" w:cs="Lucida Sans Unicode"/>
                  <w:sz w:val="22"/>
                  <w:szCs w:val="22"/>
                </w:rPr>
                <w:t>https://tribunadelabahia.com.mx/</w:t>
              </w:r>
            </w:hyperlink>
          </w:p>
        </w:tc>
      </w:tr>
      <w:tr w:rsidR="007A733F" w:rsidRPr="002A5397" w14:paraId="3F8B0B18"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53D97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Altos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CBAFC9"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Diario de los Altos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2372E7"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FC13A8" w14:textId="77777777" w:rsidR="007A733F" w:rsidRPr="002A5397" w:rsidRDefault="0098702F" w:rsidP="00D157A1">
            <w:pPr>
              <w:jc w:val="center"/>
              <w:rPr>
                <w:rFonts w:ascii="Lucida Sans Unicode" w:hAnsi="Lucida Sans Unicode" w:cs="Lucida Sans Unicode"/>
                <w:sz w:val="22"/>
                <w:szCs w:val="22"/>
              </w:rPr>
            </w:pPr>
            <w:hyperlink r:id="rId28">
              <w:r w:rsidR="007A733F" w:rsidRPr="002A5397">
                <w:rPr>
                  <w:rStyle w:val="Hipervnculo"/>
                  <w:rFonts w:ascii="Lucida Sans Unicode" w:eastAsia="Lucida Sans Unicode" w:hAnsi="Lucida Sans Unicode" w:cs="Lucida Sans Unicode"/>
                  <w:sz w:val="22"/>
                  <w:szCs w:val="22"/>
                </w:rPr>
                <w:t>https://diariodelosaltos.com.mx/</w:t>
              </w:r>
            </w:hyperlink>
          </w:p>
        </w:tc>
      </w:tr>
      <w:tr w:rsidR="007A733F" w:rsidRPr="002A5397" w14:paraId="56A6B555"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35635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Sur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302532"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la Voz del Sur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0FB1EE" w14:textId="77777777" w:rsidR="007A733F" w:rsidRPr="002A5397" w:rsidRDefault="007A733F" w:rsidP="00D157A1">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Viernes</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29A4DF" w14:textId="77777777" w:rsidR="007A733F" w:rsidRPr="002A5397" w:rsidRDefault="0098702F" w:rsidP="00D157A1">
            <w:pPr>
              <w:jc w:val="center"/>
              <w:rPr>
                <w:rFonts w:ascii="Lucida Sans Unicode" w:hAnsi="Lucida Sans Unicode" w:cs="Lucida Sans Unicode"/>
                <w:sz w:val="22"/>
                <w:szCs w:val="22"/>
              </w:rPr>
            </w:pPr>
            <w:hyperlink r:id="rId29">
              <w:r w:rsidR="007A733F" w:rsidRPr="002A5397">
                <w:rPr>
                  <w:rStyle w:val="Hipervnculo"/>
                  <w:rFonts w:ascii="Lucida Sans Unicode" w:eastAsia="Lucida Sans Unicode" w:hAnsi="Lucida Sans Unicode" w:cs="Lucida Sans Unicode"/>
                  <w:sz w:val="22"/>
                  <w:szCs w:val="22"/>
                </w:rPr>
                <w:t>https://www.lavozdelsur.com.mx/</w:t>
              </w:r>
            </w:hyperlink>
          </w:p>
        </w:tc>
      </w:tr>
      <w:tr w:rsidR="007A733F" w:rsidRPr="002A5397" w14:paraId="4DECACEA"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87722B"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Tepatitlán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33B1DC"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Kiosco Informativo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3B47BF"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3C49EC" w14:textId="77777777" w:rsidR="007A733F" w:rsidRPr="002A5397" w:rsidRDefault="0098702F" w:rsidP="00D157A1">
            <w:pPr>
              <w:jc w:val="center"/>
              <w:rPr>
                <w:rFonts w:ascii="Lucida Sans Unicode" w:hAnsi="Lucida Sans Unicode" w:cs="Lucida Sans Unicode"/>
                <w:sz w:val="22"/>
                <w:szCs w:val="22"/>
              </w:rPr>
            </w:pPr>
            <w:hyperlink r:id="rId30" w:history="1">
              <w:r w:rsidR="007A733F" w:rsidRPr="002A5397">
                <w:rPr>
                  <w:rStyle w:val="Hipervnculo"/>
                  <w:rFonts w:ascii="Lucida Sans Unicode" w:hAnsi="Lucida Sans Unicode" w:cs="Lucida Sans Unicode"/>
                  <w:sz w:val="22"/>
                  <w:szCs w:val="22"/>
                </w:rPr>
                <w:t>https://kioscoinformativo.com/</w:t>
              </w:r>
            </w:hyperlink>
            <w:r w:rsidR="007A733F" w:rsidRPr="002A5397">
              <w:rPr>
                <w:rFonts w:ascii="Lucida Sans Unicode" w:hAnsi="Lucida Sans Unicode" w:cs="Lucida Sans Unicode"/>
                <w:sz w:val="22"/>
                <w:szCs w:val="22"/>
              </w:rPr>
              <w:t xml:space="preserve"> </w:t>
            </w:r>
          </w:p>
        </w:tc>
      </w:tr>
      <w:tr w:rsidR="007A733F" w:rsidRPr="002A5397" w14:paraId="3F6FDDCC"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B2601B"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Tepatitlán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1DB024"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Semanario 7 </w:t>
            </w:r>
            <w:proofErr w:type="spellStart"/>
            <w:r w:rsidRPr="002A5397">
              <w:rPr>
                <w:rFonts w:ascii="Lucida Sans Unicode" w:eastAsia="Lucida Sans Unicode" w:hAnsi="Lucida Sans Unicode" w:cs="Lucida Sans Unicode"/>
                <w:color w:val="000000" w:themeColor="text1"/>
                <w:sz w:val="22"/>
                <w:szCs w:val="22"/>
              </w:rPr>
              <w:t>dias</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FB4817"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099397" w14:textId="77777777" w:rsidR="007A733F" w:rsidRPr="002A5397" w:rsidRDefault="0098702F" w:rsidP="00D157A1">
            <w:pPr>
              <w:jc w:val="center"/>
              <w:rPr>
                <w:rFonts w:ascii="Lucida Sans Unicode" w:hAnsi="Lucida Sans Unicode" w:cs="Lucida Sans Unicode"/>
                <w:sz w:val="22"/>
                <w:szCs w:val="22"/>
              </w:rPr>
            </w:pPr>
            <w:hyperlink r:id="rId31" w:history="1">
              <w:r w:rsidR="007A733F" w:rsidRPr="002A5397">
                <w:rPr>
                  <w:rStyle w:val="Hipervnculo"/>
                  <w:rFonts w:ascii="Lucida Sans Unicode" w:hAnsi="Lucida Sans Unicode" w:cs="Lucida Sans Unicode"/>
                  <w:sz w:val="22"/>
                  <w:szCs w:val="22"/>
                </w:rPr>
                <w:t>https://semanario7dias.com.mx/</w:t>
              </w:r>
            </w:hyperlink>
            <w:r w:rsidR="007A733F" w:rsidRPr="002A5397">
              <w:rPr>
                <w:rFonts w:ascii="Lucida Sans Unicode" w:hAnsi="Lucida Sans Unicode" w:cs="Lucida Sans Unicode"/>
                <w:sz w:val="22"/>
                <w:szCs w:val="22"/>
              </w:rPr>
              <w:t xml:space="preserve"> </w:t>
            </w:r>
          </w:p>
        </w:tc>
      </w:tr>
      <w:tr w:rsidR="007A733F" w:rsidRPr="002A5397" w14:paraId="25E507A9" w14:textId="77777777" w:rsidTr="00D157A1">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9CC210"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lastRenderedPageBreak/>
              <w:t>Autlán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CDA951"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Letra fría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E56989" w14:textId="77777777" w:rsidR="007A733F" w:rsidRPr="002A5397" w:rsidRDefault="007A733F" w:rsidP="00D157A1">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0E6FD4" w14:textId="77777777" w:rsidR="007A733F" w:rsidRPr="002A5397" w:rsidRDefault="0098702F" w:rsidP="00D157A1">
            <w:pPr>
              <w:jc w:val="center"/>
              <w:rPr>
                <w:rFonts w:ascii="Lucida Sans Unicode" w:hAnsi="Lucida Sans Unicode" w:cs="Lucida Sans Unicode"/>
                <w:sz w:val="22"/>
                <w:szCs w:val="22"/>
              </w:rPr>
            </w:pPr>
            <w:hyperlink r:id="rId32" w:history="1">
              <w:r w:rsidR="007A733F" w:rsidRPr="002A5397">
                <w:rPr>
                  <w:rStyle w:val="Hipervnculo"/>
                  <w:rFonts w:ascii="Lucida Sans Unicode" w:hAnsi="Lucida Sans Unicode" w:cs="Lucida Sans Unicode"/>
                  <w:sz w:val="22"/>
                  <w:szCs w:val="22"/>
                </w:rPr>
                <w:t>https://letrafria.com/</w:t>
              </w:r>
            </w:hyperlink>
            <w:r w:rsidR="007A733F" w:rsidRPr="002A5397">
              <w:rPr>
                <w:rFonts w:ascii="Lucida Sans Unicode" w:hAnsi="Lucida Sans Unicode" w:cs="Lucida Sans Unicode"/>
                <w:sz w:val="22"/>
                <w:szCs w:val="22"/>
              </w:rPr>
              <w:t xml:space="preserve"> </w:t>
            </w:r>
          </w:p>
        </w:tc>
      </w:tr>
    </w:tbl>
    <w:p w14:paraId="5E63AA98" w14:textId="77777777" w:rsidR="007A733F" w:rsidRPr="002A5397" w:rsidRDefault="007A733F" w:rsidP="007A733F">
      <w:pPr>
        <w:spacing w:line="276" w:lineRule="auto"/>
        <w:jc w:val="both"/>
        <w:rPr>
          <w:rFonts w:ascii="Lucida Sans Unicode" w:eastAsia="Lucida Sans" w:hAnsi="Lucida Sans Unicode" w:cs="Lucida Sans Unicode"/>
          <w:sz w:val="22"/>
          <w:szCs w:val="22"/>
          <w:lang w:val="es-MX"/>
        </w:rPr>
      </w:pPr>
    </w:p>
    <w:p w14:paraId="30947F0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Comisión de Prerrogativas a Partidos Políticos podrá modificar el catálogo de medios de conformidad a los programas que efectivamente se transmitan y difundan durante el periodo de campañas. </w:t>
      </w:r>
    </w:p>
    <w:p w14:paraId="4BD937E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741AFDE" w14:textId="16C38343" w:rsidR="007A733F" w:rsidRPr="002A5397" w:rsidRDefault="007A733F" w:rsidP="007A733F">
      <w:p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V. REQUERIMIENTOS TÉCNICOS</w:t>
      </w:r>
    </w:p>
    <w:p w14:paraId="5E04BE8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70E0394"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Las actividades que deberán atender las instituciones que realicen el monitoreo de medios son:</w:t>
      </w:r>
    </w:p>
    <w:p w14:paraId="6FAC29FE"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3AD3DE66" w14:textId="77777777" w:rsidR="007A733F" w:rsidRPr="002A5397" w:rsidRDefault="007A733F" w:rsidP="007A733F">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a) Requerimientos de análisis </w:t>
      </w:r>
    </w:p>
    <w:p w14:paraId="6D07C2E6"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5DCCD535" w14:textId="77777777" w:rsidR="007A733F" w:rsidRPr="002A5397" w:rsidRDefault="007A733F" w:rsidP="007A733F">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Monitorear y realizar el análisis del contenido de las transmisiones de los programas que difundan noticias sobre las campañas.</w:t>
      </w:r>
    </w:p>
    <w:p w14:paraId="161C4293" w14:textId="77777777" w:rsidR="007A733F" w:rsidRPr="002A5397" w:rsidRDefault="007A733F" w:rsidP="007A733F">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Realizar el monitoreo aplicando la metodología descrita en este Anexo. El monitoreo deberá llevarse a cabo con perspectiva de género y de derechos humanos, identificando de forma tangible la violencia política contra las mujeres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género, cualquier forma de violencia y discriminación ejercida sobre las personas precandidatas o candidatas, así como la cobertura de las personas candidatas que fueron postuladas mediante disposiciones en favor de grupos en situación de vulnerabilidad y/o históricamente discriminados para representar a dichos grupos.</w:t>
      </w:r>
    </w:p>
    <w:p w14:paraId="5532BF98" w14:textId="04F88C59" w:rsidR="007A733F" w:rsidRPr="002A5397" w:rsidRDefault="00822D20" w:rsidP="007A733F">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98702F">
        <w:rPr>
          <w:rFonts w:ascii="Lucida Sans Unicode" w:eastAsia="Lucida Sans Unicode" w:hAnsi="Lucida Sans Unicode" w:cs="Lucida Sans Unicode"/>
          <w:sz w:val="22"/>
          <w:szCs w:val="22"/>
        </w:rPr>
        <w:t>Monitorizar</w:t>
      </w:r>
      <w:r w:rsidR="007A733F" w:rsidRPr="0098702F">
        <w:rPr>
          <w:rFonts w:ascii="Lucida Sans Unicode" w:eastAsia="Lucida Sans Unicode" w:hAnsi="Lucida Sans Unicode" w:cs="Lucida Sans Unicode"/>
          <w:sz w:val="22"/>
          <w:szCs w:val="22"/>
        </w:rPr>
        <w:t xml:space="preserve"> el catálogo</w:t>
      </w:r>
      <w:r w:rsidR="007A733F" w:rsidRPr="002A5397">
        <w:rPr>
          <w:rFonts w:ascii="Lucida Sans Unicode" w:eastAsia="Lucida Sans Unicode" w:hAnsi="Lucida Sans Unicode" w:cs="Lucida Sans Unicode"/>
          <w:sz w:val="22"/>
          <w:szCs w:val="22"/>
        </w:rPr>
        <w:t xml:space="preserve"> de programas de radio, televisión y prensa impresa y digital, que difunden noticias de conformidad con el catálogo mencionado en este Anexo. </w:t>
      </w:r>
    </w:p>
    <w:p w14:paraId="16ECFAEB" w14:textId="77777777" w:rsidR="007A733F" w:rsidRPr="002A5397" w:rsidRDefault="007A733F" w:rsidP="007A733F">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Instrumentar las acciones necesarias para registrar y procesar la información obtenida del monitoreo y análisis de las variables de la metodología. </w:t>
      </w:r>
    </w:p>
    <w:p w14:paraId="1C62D4E7" w14:textId="77777777" w:rsidR="007A733F" w:rsidRDefault="007A733F" w:rsidP="007A733F">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Implementar las acciones necesarias para la aplicación y correcta interpretación de la metodología.</w:t>
      </w:r>
    </w:p>
    <w:p w14:paraId="2567FC30" w14:textId="77777777" w:rsidR="00F422E7" w:rsidRPr="002A5397" w:rsidRDefault="00F422E7" w:rsidP="00F422E7">
      <w:pPr>
        <w:pStyle w:val="Prrafodelista"/>
        <w:spacing w:line="276" w:lineRule="auto"/>
        <w:jc w:val="both"/>
        <w:rPr>
          <w:rFonts w:ascii="Lucida Sans Unicode" w:eastAsia="Lucida Sans Unicode" w:hAnsi="Lucida Sans Unicode" w:cs="Lucida Sans Unicode"/>
          <w:sz w:val="22"/>
          <w:szCs w:val="22"/>
        </w:rPr>
      </w:pPr>
    </w:p>
    <w:p w14:paraId="6DF8CF27" w14:textId="77777777" w:rsidR="007A733F" w:rsidRPr="002A5397" w:rsidRDefault="007A733F" w:rsidP="007A733F">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b) Requerimientos operativos </w:t>
      </w:r>
    </w:p>
    <w:p w14:paraId="7D3004EC" w14:textId="77777777" w:rsidR="007A733F" w:rsidRPr="002A5397" w:rsidRDefault="007A733F" w:rsidP="007A733F">
      <w:pPr>
        <w:spacing w:line="276" w:lineRule="auto"/>
        <w:jc w:val="both"/>
        <w:rPr>
          <w:rFonts w:ascii="Lucida Sans Unicode" w:eastAsia="Lucida Sans Unicode" w:hAnsi="Lucida Sans Unicode" w:cs="Lucida Sans Unicode"/>
          <w:b/>
          <w:bCs/>
          <w:sz w:val="22"/>
          <w:szCs w:val="22"/>
        </w:rPr>
      </w:pPr>
    </w:p>
    <w:p w14:paraId="3639D862"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Acreditar que cuenta con los recursos técnicos, materiales y humanos necesarios para realizar el monitoreo de noticiarios.</w:t>
      </w:r>
    </w:p>
    <w:p w14:paraId="642EEACF"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Contratar y administrar los recursos técnicos, materiales y humanos para el desarrollo del monitoreo de noticiarios. </w:t>
      </w:r>
    </w:p>
    <w:p w14:paraId="76F304C7"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Integrar al personal necesario para coordinar y supervisar el proyecto y que éste cuente con experiencia en monitoreo de programas de radio y televisión, organización de proyectos y comunicación de resultados. </w:t>
      </w:r>
    </w:p>
    <w:p w14:paraId="640B309D" w14:textId="31D41FF0"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Integrar al grupo de personas expertas encargadas de coordinar y supervisar el proyecto, al personal necesario </w:t>
      </w:r>
      <w:r w:rsidRPr="0098702F">
        <w:rPr>
          <w:rFonts w:ascii="Lucida Sans Unicode" w:eastAsia="Lucida Sans Unicode" w:hAnsi="Lucida Sans Unicode" w:cs="Lucida Sans Unicode"/>
          <w:sz w:val="22"/>
          <w:szCs w:val="22"/>
        </w:rPr>
        <w:t xml:space="preserve">que cuente con </w:t>
      </w:r>
      <w:r w:rsidR="00822D20" w:rsidRPr="0098702F">
        <w:rPr>
          <w:rFonts w:ascii="Lucida Sans Unicode" w:eastAsia="Lucida Sans Unicode" w:hAnsi="Lucida Sans Unicode" w:cs="Lucida Sans Unicode"/>
          <w:sz w:val="22"/>
          <w:szCs w:val="22"/>
        </w:rPr>
        <w:t xml:space="preserve">la </w:t>
      </w:r>
      <w:r w:rsidRPr="0098702F">
        <w:rPr>
          <w:rFonts w:ascii="Lucida Sans Unicode" w:eastAsia="Lucida Sans Unicode" w:hAnsi="Lucida Sans Unicode" w:cs="Lucida Sans Unicode"/>
          <w:sz w:val="22"/>
          <w:szCs w:val="22"/>
        </w:rPr>
        <w:t>experiencia</w:t>
      </w:r>
      <w:r w:rsidRPr="002A5397">
        <w:rPr>
          <w:rFonts w:ascii="Lucida Sans Unicode" w:eastAsia="Lucida Sans Unicode" w:hAnsi="Lucida Sans Unicode" w:cs="Lucida Sans Unicode"/>
          <w:sz w:val="22"/>
          <w:szCs w:val="22"/>
        </w:rPr>
        <w:t xml:space="preserve"> para llevar a cabo el monitoreo.</w:t>
      </w:r>
    </w:p>
    <w:p w14:paraId="1C54EDA6"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Proveer el espacio físico para que el personal designado por la IES realice las actividades del monitoreo de noticiarios y asegurarse de que éste cuente con los recursos necesarios para el desarrollo de sus labores. </w:t>
      </w:r>
    </w:p>
    <w:p w14:paraId="012DC164"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Coordinar las acciones necesarias para la capacitación del personal que realice el monitoreo y análisis de los programas que difunden noticias. </w:t>
      </w:r>
    </w:p>
    <w:p w14:paraId="5360C2C3"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Mantener contacto constante con el personal del este Instituto Electoral y de Participación Ciudadana para informar de inmediato cualquier asunto de especial relevancia que pueda implicar riesgos para el desarrollo del proyecto. </w:t>
      </w:r>
    </w:p>
    <w:p w14:paraId="421C9DD7" w14:textId="77777777" w:rsidR="007A733F" w:rsidRPr="002A5397" w:rsidRDefault="007A733F" w:rsidP="007A733F">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Organizar una visita presencial a las instalaciones donde se implemente el proyecto para el personal que determine este Instituto Electoral y de Participación Ciudadana.</w:t>
      </w:r>
    </w:p>
    <w:p w14:paraId="50C471E4" w14:textId="77777777" w:rsidR="00D133D7" w:rsidRPr="002A5397" w:rsidRDefault="00D133D7" w:rsidP="007A733F">
      <w:pPr>
        <w:spacing w:line="276" w:lineRule="auto"/>
        <w:jc w:val="both"/>
        <w:rPr>
          <w:rFonts w:ascii="Lucida Sans Unicode" w:eastAsia="Lucida Sans Unicode" w:hAnsi="Lucida Sans Unicode" w:cs="Lucida Sans Unicode"/>
          <w:sz w:val="22"/>
          <w:szCs w:val="22"/>
        </w:rPr>
      </w:pPr>
    </w:p>
    <w:p w14:paraId="3A03362F" w14:textId="77777777" w:rsidR="00D133D7" w:rsidRPr="00D133D7" w:rsidRDefault="007A733F" w:rsidP="007A733F">
      <w:pPr>
        <w:spacing w:line="276" w:lineRule="auto"/>
        <w:jc w:val="both"/>
        <w:rPr>
          <w:rFonts w:ascii="Lucida Sans Unicode" w:eastAsia="Lucida Sans Unicode" w:hAnsi="Lucida Sans Unicode" w:cs="Lucida Sans Unicode"/>
          <w:b/>
          <w:bCs/>
          <w:sz w:val="22"/>
          <w:szCs w:val="22"/>
        </w:rPr>
      </w:pPr>
      <w:r w:rsidRPr="00D133D7">
        <w:rPr>
          <w:rFonts w:ascii="Lucida Sans Unicode" w:eastAsia="Lucida Sans Unicode" w:hAnsi="Lucida Sans Unicode" w:cs="Lucida Sans Unicode"/>
          <w:b/>
          <w:bCs/>
          <w:sz w:val="22"/>
          <w:szCs w:val="22"/>
        </w:rPr>
        <w:t>c) Requerimientos tecnológicos</w:t>
      </w:r>
    </w:p>
    <w:p w14:paraId="54A1FCAA" w14:textId="1B522932" w:rsidR="007A733F" w:rsidRPr="00D133D7" w:rsidRDefault="007A733F" w:rsidP="007A733F">
      <w:pPr>
        <w:spacing w:line="276" w:lineRule="auto"/>
        <w:jc w:val="both"/>
        <w:rPr>
          <w:rFonts w:ascii="Lucida Sans Unicode" w:eastAsia="Lucida Sans Unicode" w:hAnsi="Lucida Sans Unicode" w:cs="Lucida Sans Unicode"/>
          <w:b/>
          <w:bCs/>
          <w:sz w:val="22"/>
          <w:szCs w:val="22"/>
        </w:rPr>
      </w:pPr>
      <w:r w:rsidRPr="00D133D7">
        <w:rPr>
          <w:rFonts w:ascii="Lucida Sans Unicode" w:eastAsia="Lucida Sans Unicode" w:hAnsi="Lucida Sans Unicode" w:cs="Lucida Sans Unicode"/>
          <w:b/>
          <w:bCs/>
          <w:sz w:val="22"/>
          <w:szCs w:val="22"/>
        </w:rPr>
        <w:t xml:space="preserve"> </w:t>
      </w:r>
    </w:p>
    <w:p w14:paraId="6566F2B4" w14:textId="77777777" w:rsidR="007A733F" w:rsidRPr="002A5397" w:rsidRDefault="007A733F" w:rsidP="007A733F">
      <w:pPr>
        <w:pStyle w:val="Prrafodelista"/>
        <w:numPr>
          <w:ilvl w:val="0"/>
          <w:numId w:val="51"/>
        </w:numPr>
        <w:spacing w:line="276" w:lineRule="auto"/>
        <w:jc w:val="both"/>
        <w:rPr>
          <w:rFonts w:ascii="Lucida Sans Unicode" w:eastAsia="Lucida Sans Unicode" w:hAnsi="Lucida Sans Unicode" w:cs="Lucida Sans Unicode"/>
          <w:sz w:val="22"/>
          <w:szCs w:val="22"/>
        </w:rPr>
      </w:pPr>
      <w:r w:rsidRPr="00D133D7">
        <w:rPr>
          <w:rFonts w:ascii="Lucida Sans Unicode" w:eastAsia="Lucida Sans Unicode" w:hAnsi="Lucida Sans Unicode" w:cs="Lucida Sans Unicode"/>
          <w:sz w:val="22"/>
          <w:szCs w:val="22"/>
        </w:rPr>
        <w:t>Contar con un servicio de internet con un ancho de banda de bajada de al menos 10 Mbps</w:t>
      </w:r>
      <w:r w:rsidRPr="002A5397">
        <w:rPr>
          <w:rFonts w:ascii="Lucida Sans Unicode" w:eastAsia="Lucida Sans Unicode" w:hAnsi="Lucida Sans Unicode" w:cs="Lucida Sans Unicode"/>
          <w:sz w:val="22"/>
          <w:szCs w:val="22"/>
        </w:rPr>
        <w:t xml:space="preserve"> durante el periodo de ejecución del proyecto para permitir </w:t>
      </w:r>
      <w:r w:rsidRPr="002A5397">
        <w:rPr>
          <w:rFonts w:ascii="Lucida Sans Unicode" w:eastAsia="Lucida Sans Unicode" w:hAnsi="Lucida Sans Unicode" w:cs="Lucida Sans Unicode"/>
          <w:sz w:val="22"/>
          <w:szCs w:val="22"/>
        </w:rPr>
        <w:lastRenderedPageBreak/>
        <w:t xml:space="preserve">que el personal que realizará el monitoreo visualice adecuadamente los testigos de los programas que difunden noticias. </w:t>
      </w:r>
    </w:p>
    <w:p w14:paraId="3979C147" w14:textId="77777777" w:rsidR="007A733F" w:rsidRPr="002A5397" w:rsidRDefault="007A733F" w:rsidP="007A733F">
      <w:pPr>
        <w:pStyle w:val="Prrafodelista"/>
        <w:numPr>
          <w:ilvl w:val="0"/>
          <w:numId w:val="5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Proporcionar los equipos de cómputo que se utilizarán para realizar el monitoreo con las capacidades técnicas igual o superiores a las siguientes: </w:t>
      </w:r>
    </w:p>
    <w:p w14:paraId="0EF88B20" w14:textId="77777777" w:rsidR="007A733F" w:rsidRPr="002A5397" w:rsidRDefault="007A733F" w:rsidP="007A733F">
      <w:pPr>
        <w:spacing w:line="276" w:lineRule="auto"/>
        <w:jc w:val="both"/>
        <w:rPr>
          <w:rFonts w:ascii="Lucida Sans Unicode" w:eastAsia="Lucida Sans Unicode" w:hAnsi="Lucida Sans Unicode" w:cs="Lucida Sans Unicode"/>
          <w:sz w:val="22"/>
          <w:szCs w:val="22"/>
        </w:rPr>
      </w:pPr>
    </w:p>
    <w:p w14:paraId="6FFE054B" w14:textId="77777777" w:rsidR="007A733F" w:rsidRPr="002A5397" w:rsidRDefault="007A733F" w:rsidP="007A733F">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Procesador Intel Core i5 a 1.6 GHz. </w:t>
      </w:r>
    </w:p>
    <w:p w14:paraId="7F1DF0B3" w14:textId="77777777" w:rsidR="007A733F" w:rsidRPr="002A5397" w:rsidRDefault="007A733F" w:rsidP="007A733F">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Memoria RAM: 16 GB. </w:t>
      </w:r>
    </w:p>
    <w:p w14:paraId="3AA7F6F1" w14:textId="77777777" w:rsidR="007A733F" w:rsidRPr="002A5397" w:rsidRDefault="007A733F" w:rsidP="007A733F">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Espacio en disco: 256 GB. </w:t>
      </w:r>
    </w:p>
    <w:p w14:paraId="58B95563" w14:textId="77777777" w:rsidR="007A733F" w:rsidRPr="002A5397" w:rsidRDefault="007A733F" w:rsidP="007A733F">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Sistema Operativo: Windows 10.</w:t>
      </w:r>
    </w:p>
    <w:p w14:paraId="590DAF00"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7CFF6C6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6DEE068D" w14:textId="7A082F57" w:rsidR="007A733F" w:rsidRPr="0098702F" w:rsidRDefault="007A733F" w:rsidP="0098702F">
      <w:pPr>
        <w:pStyle w:val="Prrafodelista"/>
        <w:numPr>
          <w:ilvl w:val="3"/>
          <w:numId w:val="47"/>
        </w:numPr>
        <w:spacing w:line="276" w:lineRule="auto"/>
        <w:ind w:left="709"/>
        <w:jc w:val="both"/>
        <w:rPr>
          <w:rFonts w:ascii="Lucida Sans Unicode" w:eastAsia="Lucida Sans" w:hAnsi="Lucida Sans Unicode" w:cs="Lucida Sans Unicode"/>
          <w:b/>
          <w:bCs/>
          <w:color w:val="046C6E"/>
          <w:sz w:val="22"/>
          <w:szCs w:val="22"/>
        </w:rPr>
      </w:pPr>
      <w:r w:rsidRPr="0098702F">
        <w:rPr>
          <w:rFonts w:ascii="Lucida Sans Unicode" w:eastAsia="Lucida Sans" w:hAnsi="Lucida Sans Unicode" w:cs="Lucida Sans Unicode"/>
          <w:b/>
          <w:bCs/>
          <w:color w:val="046C6E"/>
          <w:sz w:val="22"/>
          <w:szCs w:val="22"/>
        </w:rPr>
        <w:t>ENTREGA DE REPORTES DEL MONITOREO</w:t>
      </w:r>
    </w:p>
    <w:p w14:paraId="428944BB" w14:textId="77777777" w:rsidR="0092173D" w:rsidRPr="0092173D" w:rsidRDefault="0092173D" w:rsidP="0092173D">
      <w:pPr>
        <w:pStyle w:val="Prrafodelista"/>
        <w:spacing w:line="276" w:lineRule="auto"/>
        <w:jc w:val="both"/>
        <w:rPr>
          <w:rFonts w:ascii="Lucida Sans Unicode" w:eastAsia="Lucida Sans" w:hAnsi="Lucida Sans Unicode" w:cs="Lucida Sans Unicode"/>
          <w:b/>
          <w:bCs/>
          <w:color w:val="046C6E"/>
          <w:sz w:val="22"/>
          <w:szCs w:val="22"/>
        </w:rPr>
      </w:pPr>
    </w:p>
    <w:p w14:paraId="5F7E4156" w14:textId="77777777" w:rsidR="007A733F" w:rsidRPr="0098702F" w:rsidRDefault="007A733F" w:rsidP="007A733F">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Presentar un plan de trabajo que integre las fases, actividades, responsables y fechas para la ejecución del monitoreo. Este plan deberá contemplar la ejecución de todas las actividades bajo la responsabilidad de la Institución de Educación Superior y estará sujeto a la revisión y </w:t>
      </w:r>
      <w:r w:rsidRPr="0098702F">
        <w:rPr>
          <w:rFonts w:ascii="Lucida Sans Unicode" w:eastAsia="Lucida Sans" w:hAnsi="Lucida Sans Unicode" w:cs="Lucida Sans Unicode"/>
          <w:sz w:val="22"/>
          <w:szCs w:val="22"/>
        </w:rPr>
        <w:t xml:space="preserve">aprobación de este organismo electoral. </w:t>
      </w:r>
    </w:p>
    <w:p w14:paraId="099D72A9" w14:textId="77777777" w:rsidR="007A733F" w:rsidRPr="0098702F"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4EF6203C" w14:textId="77777777" w:rsidR="00822D20" w:rsidRPr="0098702F" w:rsidRDefault="007A733F" w:rsidP="00822D20">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98702F">
        <w:rPr>
          <w:rFonts w:ascii="Lucida Sans Unicode" w:eastAsia="Lucida Sans" w:hAnsi="Lucida Sans Unicode" w:cs="Lucida Sans Unicode"/>
          <w:sz w:val="22"/>
          <w:szCs w:val="22"/>
        </w:rPr>
        <w:t xml:space="preserve">Presentar un plan de contingencia que garantice la continuidad del proyecto ante cualquier eventualidad que pueda poner en riesgo su desarrollo. </w:t>
      </w:r>
      <w:r w:rsidR="00822D20" w:rsidRPr="0098702F">
        <w:rPr>
          <w:rFonts w:ascii="Lucida Sans Unicode" w:eastAsia="Lucida Sans" w:hAnsi="Lucida Sans Unicode" w:cs="Lucida Sans Unicode"/>
          <w:sz w:val="22"/>
          <w:szCs w:val="22"/>
        </w:rPr>
        <w:t xml:space="preserve">Este plan integrará el conjunto de recursos, actividades, procedimientos e información que se implementarán si ocurre una contingencia. </w:t>
      </w:r>
    </w:p>
    <w:p w14:paraId="76C4747F" w14:textId="533F7503" w:rsidR="007A733F" w:rsidRPr="00822D20" w:rsidRDefault="007A733F" w:rsidP="00822D20">
      <w:pPr>
        <w:pStyle w:val="Prrafodelista"/>
        <w:spacing w:line="276" w:lineRule="auto"/>
        <w:ind w:left="851"/>
        <w:jc w:val="both"/>
        <w:rPr>
          <w:rFonts w:ascii="Lucida Sans Unicode" w:eastAsia="Lucida Sans" w:hAnsi="Lucida Sans Unicode" w:cs="Lucida Sans Unicode"/>
          <w:sz w:val="22"/>
          <w:szCs w:val="22"/>
        </w:rPr>
      </w:pPr>
    </w:p>
    <w:p w14:paraId="69B62897" w14:textId="77777777" w:rsidR="007A733F" w:rsidRPr="002A5397" w:rsidRDefault="007A733F" w:rsidP="007A733F">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Presentar un análisis cuantitativo y cualitativo, de la cobertura y trato, que los medios de comunicación otorgan al desarrollo de las campañas del Proceso Electoral Local Concurrente 2023-2024 en el estado de Jalisco.</w:t>
      </w:r>
    </w:p>
    <w:p w14:paraId="0C401DD2"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12C4C986"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Dicho análisis deberá presentarse en una base de datos que permita su ordenamiento por candidatura al cargo de elección popular al que aspiren; </w:t>
      </w:r>
      <w:r w:rsidRPr="002A5397">
        <w:rPr>
          <w:rFonts w:ascii="Lucida Sans Unicode" w:eastAsia="Lucida Sans" w:hAnsi="Lucida Sans Unicode" w:cs="Lucida Sans Unicode"/>
          <w:sz w:val="22"/>
          <w:szCs w:val="22"/>
        </w:rPr>
        <w:lastRenderedPageBreak/>
        <w:t xml:space="preserve">partidos políticos o coaliciones que los postulen, o si se postulan por la vía independiente. </w:t>
      </w:r>
    </w:p>
    <w:p w14:paraId="2273D10E"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5027C27A"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También se deberá precisar el medio en que se publica; duración o dimensión, valoración cualitativa (notas positivas, notas negativas y notas neutras) de la cobertura, canal o estación, nombre de la sección, nombre del programa, horario (hora, día, mes, año); contenido del mensaje y duración de esta.</w:t>
      </w:r>
    </w:p>
    <w:p w14:paraId="205CAB99"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1E2FC7ED"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Asimismo, y en consonancia con el nuevo escenario político electoral en el cual la paridad de género es una realidad, en el monitoreo se deberá identificar la cantidad de tiempos y espacios dedicados a mujeres y a hombres, así como un análisis cualitativo del trato que se le da a dicha información.</w:t>
      </w:r>
    </w:p>
    <w:p w14:paraId="2A15A38B"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165341F4" w14:textId="4FCC886E" w:rsidR="00822D20" w:rsidRPr="002A5397" w:rsidRDefault="00822D20" w:rsidP="00822D20">
      <w:pPr>
        <w:pStyle w:val="Prrafodelista"/>
        <w:spacing w:line="276" w:lineRule="auto"/>
        <w:ind w:left="851"/>
        <w:jc w:val="both"/>
        <w:rPr>
          <w:rFonts w:ascii="Lucida Sans Unicode" w:eastAsia="Lucida Sans" w:hAnsi="Lucida Sans Unicode" w:cs="Lucida Sans Unicode"/>
          <w:sz w:val="22"/>
          <w:szCs w:val="22"/>
        </w:rPr>
      </w:pPr>
      <w:r w:rsidRPr="0098702F">
        <w:rPr>
          <w:rFonts w:ascii="Lucida Sans Unicode" w:eastAsia="Lucida Sans" w:hAnsi="Lucida Sans Unicode" w:cs="Lucida Sans Unicode"/>
          <w:sz w:val="22"/>
          <w:szCs w:val="22"/>
        </w:rPr>
        <w:t>Para identificar el tratamiento a los representantes de las comunidades indígenas de los municipios de San Martín de Bolaños, Cuautitlán de García Barragán, Mezquitic, Tuxpan y Zapotitlán de Vadillo, se deberá identificar en los reportes el tiempo otorgado, y realizar un análisis cualitativo del mismo.</w:t>
      </w:r>
    </w:p>
    <w:p w14:paraId="15D19930" w14:textId="77777777" w:rsidR="007A733F" w:rsidRPr="002A5397" w:rsidRDefault="007A733F" w:rsidP="007A733F">
      <w:pPr>
        <w:pStyle w:val="Prrafodelista"/>
        <w:spacing w:line="276" w:lineRule="auto"/>
        <w:ind w:left="851"/>
        <w:jc w:val="both"/>
        <w:rPr>
          <w:rFonts w:ascii="Lucida Sans Unicode" w:eastAsia="Lucida Sans" w:hAnsi="Lucida Sans Unicode" w:cs="Lucida Sans Unicode"/>
          <w:sz w:val="22"/>
          <w:szCs w:val="22"/>
        </w:rPr>
      </w:pPr>
    </w:p>
    <w:p w14:paraId="24EE79B1" w14:textId="77777777" w:rsidR="007A733F" w:rsidRPr="002A5397" w:rsidRDefault="007A733F" w:rsidP="007A733F">
      <w:pPr>
        <w:pStyle w:val="Prrafodelista"/>
        <w:spacing w:line="276" w:lineRule="auto"/>
        <w:ind w:left="851"/>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w:hAnsi="Lucida Sans Unicode" w:cs="Lucida Sans Unicode"/>
          <w:sz w:val="22"/>
          <w:szCs w:val="22"/>
        </w:rPr>
        <w:t xml:space="preserve">Finalmente deberá de distinguirse el tratamiento otorgado a las candidaturas jóvenes, de entre 18 a 35 años, que se registren conforme a los </w:t>
      </w:r>
      <w:r w:rsidRPr="002A5397">
        <w:rPr>
          <w:rFonts w:ascii="Lucida Sans Unicode" w:eastAsia="Lucida Sans Unicode" w:hAnsi="Lucida Sans Unicode" w:cs="Lucida Sans Unicode"/>
          <w:color w:val="000000" w:themeColor="text1"/>
          <w:sz w:val="22"/>
          <w:szCs w:val="22"/>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6BBF3811" w14:textId="77777777" w:rsidR="007A733F" w:rsidRPr="002A5397" w:rsidRDefault="007A733F" w:rsidP="007A733F">
      <w:pPr>
        <w:pStyle w:val="Prrafodelista"/>
        <w:spacing w:line="276" w:lineRule="auto"/>
        <w:ind w:left="851"/>
        <w:jc w:val="both"/>
        <w:rPr>
          <w:rFonts w:ascii="Lucida Sans Unicode" w:eastAsia="Lucida Sans Unicode" w:hAnsi="Lucida Sans Unicode" w:cs="Lucida Sans Unicode"/>
          <w:color w:val="000000" w:themeColor="text1"/>
          <w:sz w:val="22"/>
          <w:szCs w:val="22"/>
        </w:rPr>
      </w:pPr>
    </w:p>
    <w:p w14:paraId="21D6C9EE" w14:textId="77777777" w:rsidR="007A733F" w:rsidRPr="002A5397" w:rsidRDefault="007A733F" w:rsidP="007A733F">
      <w:pPr>
        <w:pStyle w:val="Prrafodelista"/>
        <w:numPr>
          <w:ilvl w:val="3"/>
          <w:numId w:val="23"/>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Presentar a este organismo electoral conforme la calendarización indicada en este documento, los informes de resultados del monitoreo de noticiarios, así como los acumulados y demás que se puedan solicitar durante el desarrollo del proyecto, considerando lo siguiente: </w:t>
      </w:r>
    </w:p>
    <w:p w14:paraId="480D7CB6"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876365F" w14:textId="77777777" w:rsidR="007A733F" w:rsidRPr="002A5397" w:rsidRDefault="007A733F" w:rsidP="007A733F">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Un análisis cuantitativo</w:t>
      </w:r>
      <w:r w:rsidRPr="002A5397">
        <w:rPr>
          <w:rFonts w:ascii="Lucida Sans Unicode" w:eastAsia="Lucida Sans" w:hAnsi="Lucida Sans Unicode" w:cs="Lucida Sans Unicode"/>
          <w:sz w:val="22"/>
          <w:szCs w:val="22"/>
        </w:rPr>
        <w:t xml:space="preserve"> sobre la cobertura que los medios de comunicación otorgan en las estaciones de radio, canales de televisión y prensa digital e impresa que se señalan en el presente documento, a las y las candidaturas que se postulan para el Proceso Electoral Local Concurrente 2023-2024 en el estado de Jalisco. También se deberá precisar el medio en que se publica; duración o dimensión, valoración cuantitativa de la cobertura, canal o estación, nombre de la sección, nombre del programa, horario (hora, día, mes, año); contenido del mensaje y duración de esta.</w:t>
      </w:r>
    </w:p>
    <w:p w14:paraId="7A10B5B2"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6E177009" w14:textId="77777777" w:rsidR="007A733F" w:rsidRPr="002A5397" w:rsidRDefault="007A733F" w:rsidP="007A733F">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Cortes Informativos.</w:t>
      </w:r>
      <w:r w:rsidRPr="002A5397">
        <w:rPr>
          <w:rFonts w:ascii="Lucida Sans Unicode" w:eastAsia="Lucida Sans" w:hAnsi="Lucida Sans Unicode" w:cs="Lucida Sans Unicode"/>
          <w:sz w:val="22"/>
          <w:szCs w:val="22"/>
        </w:rPr>
        <w:t xml:space="preserve"> Elaboración de cortes informativos cuando así se requiera por el IEPC, de las personas sujetas de ser monitoreadas materia del servicio de este monitoreo, los cuales deberán contener la </w:t>
      </w:r>
      <w:r w:rsidRPr="002A5397">
        <w:rPr>
          <w:rFonts w:ascii="Lucida Sans Unicode" w:eastAsia="Lucida Sans" w:hAnsi="Lucida Sans Unicode" w:cs="Lucida Sans Unicode"/>
          <w:b/>
          <w:bCs/>
          <w:sz w:val="22"/>
          <w:szCs w:val="22"/>
        </w:rPr>
        <w:t>identificación del medio.</w:t>
      </w:r>
    </w:p>
    <w:p w14:paraId="14320B9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5EF2B515" w14:textId="77777777" w:rsidR="007A733F" w:rsidRPr="002A5397" w:rsidRDefault="007A733F" w:rsidP="007A733F">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Emisora radiofónica o canal de televisión:</w:t>
      </w:r>
      <w:r w:rsidRPr="002A5397">
        <w:rPr>
          <w:rFonts w:ascii="Lucida Sans Unicode" w:eastAsia="Lucida Sans" w:hAnsi="Lucida Sans Unicode" w:cs="Lucida Sans Unicode"/>
          <w:sz w:val="22"/>
          <w:szCs w:val="22"/>
        </w:rPr>
        <w:t xml:space="preserve"> Incluirá canal o estación, nombre de la sección, nombre del programa, horario (hora, día, mes, año); contenido de los mensajes, de las personas sujetas de ser monitoreadas que nombran o aparecen en la cobertura informativa o noticiosa y la duración de </w:t>
      </w:r>
      <w:proofErr w:type="gramStart"/>
      <w:r w:rsidRPr="002A5397">
        <w:rPr>
          <w:rFonts w:ascii="Lucida Sans Unicode" w:eastAsia="Lucida Sans" w:hAnsi="Lucida Sans Unicode" w:cs="Lucida Sans Unicode"/>
          <w:sz w:val="22"/>
          <w:szCs w:val="22"/>
        </w:rPr>
        <w:t>la misma</w:t>
      </w:r>
      <w:proofErr w:type="gramEnd"/>
      <w:r w:rsidRPr="002A5397">
        <w:rPr>
          <w:rFonts w:ascii="Lucida Sans Unicode" w:eastAsia="Lucida Sans" w:hAnsi="Lucida Sans Unicode" w:cs="Lucida Sans Unicode"/>
          <w:sz w:val="22"/>
          <w:szCs w:val="22"/>
        </w:rPr>
        <w:t xml:space="preserve">. En los programas que sean repetidos mencionar la hora de la transmisión y retrasmisión. </w:t>
      </w:r>
    </w:p>
    <w:p w14:paraId="2019C6B0" w14:textId="77777777" w:rsidR="007A733F" w:rsidRPr="002A5397" w:rsidRDefault="007A733F" w:rsidP="007A733F">
      <w:pPr>
        <w:pStyle w:val="Prrafodelista"/>
        <w:spacing w:line="276" w:lineRule="auto"/>
        <w:ind w:left="1636"/>
        <w:jc w:val="both"/>
        <w:rPr>
          <w:rFonts w:ascii="Lucida Sans Unicode" w:eastAsia="Lucida Sans" w:hAnsi="Lucida Sans Unicode" w:cs="Lucida Sans Unicode"/>
          <w:sz w:val="22"/>
          <w:szCs w:val="22"/>
        </w:rPr>
      </w:pPr>
    </w:p>
    <w:p w14:paraId="17E82289" w14:textId="77777777" w:rsidR="007A733F" w:rsidRPr="002A5397" w:rsidRDefault="007A733F" w:rsidP="007A733F">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Prensa impresa:</w:t>
      </w:r>
      <w:r w:rsidRPr="002A5397">
        <w:rPr>
          <w:rFonts w:ascii="Lucida Sans Unicode" w:eastAsia="Lucida Sans" w:hAnsi="Lucida Sans Unicode" w:cs="Lucida Sans Unicode"/>
          <w:sz w:val="22"/>
          <w:szCs w:val="22"/>
        </w:rPr>
        <w:t xml:space="preserve"> incluirá nombre y tipo de medio (revista o periódico), identificando las personas sujetas de ser monitoreadas, </w:t>
      </w:r>
      <w:r w:rsidRPr="002A5397">
        <w:rPr>
          <w:rFonts w:ascii="Lucida Sans Unicode" w:eastAsia="Lucida Sans" w:hAnsi="Lucida Sans Unicode" w:cs="Lucida Sans Unicode"/>
          <w:sz w:val="22"/>
          <w:szCs w:val="22"/>
        </w:rPr>
        <w:lastRenderedPageBreak/>
        <w:t xml:space="preserve">precisando fecha, sección, fotografía que se publicita, contenido de la publicación y página. </w:t>
      </w:r>
    </w:p>
    <w:p w14:paraId="3F819805" w14:textId="77777777" w:rsidR="007A733F" w:rsidRPr="002A5397" w:rsidRDefault="007A733F" w:rsidP="007A733F">
      <w:pPr>
        <w:pStyle w:val="Prrafodelista"/>
        <w:spacing w:line="276" w:lineRule="auto"/>
        <w:ind w:left="1636"/>
        <w:jc w:val="both"/>
        <w:rPr>
          <w:rFonts w:ascii="Lucida Sans Unicode" w:eastAsia="Lucida Sans" w:hAnsi="Lucida Sans Unicode" w:cs="Lucida Sans Unicode"/>
          <w:sz w:val="22"/>
          <w:szCs w:val="22"/>
        </w:rPr>
      </w:pPr>
    </w:p>
    <w:p w14:paraId="69B1BEC5" w14:textId="77777777" w:rsidR="007A733F" w:rsidRPr="002A5397" w:rsidRDefault="007A733F" w:rsidP="007A733F">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Prensa digital:</w:t>
      </w:r>
      <w:r w:rsidRPr="002A5397">
        <w:rPr>
          <w:rFonts w:ascii="Lucida Sans Unicode" w:eastAsia="Lucida Sans" w:hAnsi="Lucida Sans Unicode" w:cs="Lucida Sans Unicode"/>
          <w:sz w:val="22"/>
          <w:szCs w:val="22"/>
        </w:rPr>
        <w:t xml:space="preserve"> incluirá nombre y tipo de medio identificando las personas sujetas de ser monitoreadas, precisando fecha, sección, fotografía que se publicita, contenido de la publicación y URL.</w:t>
      </w:r>
    </w:p>
    <w:p w14:paraId="62F08C4B"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4142F555" w14:textId="77777777" w:rsidR="007A733F" w:rsidRPr="0098702F" w:rsidRDefault="007A733F" w:rsidP="007A733F">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98702F">
        <w:rPr>
          <w:rFonts w:ascii="Lucida Sans Unicode" w:eastAsia="Lucida Sans" w:hAnsi="Lucida Sans Unicode" w:cs="Lucida Sans Unicode"/>
          <w:b/>
          <w:bCs/>
          <w:sz w:val="22"/>
          <w:szCs w:val="22"/>
        </w:rPr>
        <w:t>Graficas comparativas.</w:t>
      </w:r>
      <w:r w:rsidRPr="0098702F">
        <w:rPr>
          <w:rFonts w:ascii="Lucida Sans Unicode" w:eastAsia="Lucida Sans" w:hAnsi="Lucida Sans Unicode" w:cs="Lucida Sans Unicode"/>
          <w:sz w:val="22"/>
          <w:szCs w:val="22"/>
        </w:rPr>
        <w:t xml:space="preserve"> Sobre el tiempo y tratamiento de la información y/o noticia, con las características precisadas en el punto correspondiente a las candidaturas, candidaturas independientes, partidos políticos y coaliciones.</w:t>
      </w:r>
    </w:p>
    <w:p w14:paraId="40CAA0C9" w14:textId="77777777" w:rsidR="007A733F" w:rsidRPr="0098702F" w:rsidRDefault="007A733F" w:rsidP="007A733F">
      <w:pPr>
        <w:spacing w:line="276" w:lineRule="auto"/>
        <w:jc w:val="both"/>
        <w:rPr>
          <w:rFonts w:ascii="Lucida Sans Unicode" w:eastAsia="Lucida Sans" w:hAnsi="Lucida Sans Unicode" w:cs="Lucida Sans Unicode"/>
          <w:sz w:val="22"/>
          <w:szCs w:val="22"/>
        </w:rPr>
      </w:pPr>
      <w:r w:rsidRPr="0098702F">
        <w:rPr>
          <w:rFonts w:ascii="Lucida Sans Unicode" w:eastAsia="Lucida Sans" w:hAnsi="Lucida Sans Unicode" w:cs="Lucida Sans Unicode"/>
          <w:sz w:val="22"/>
          <w:szCs w:val="22"/>
        </w:rPr>
        <w:t xml:space="preserve"> </w:t>
      </w:r>
    </w:p>
    <w:p w14:paraId="41A727F7" w14:textId="77777777" w:rsidR="00ED6491" w:rsidRPr="0098702F" w:rsidRDefault="007A733F" w:rsidP="00ED6491">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98702F">
        <w:rPr>
          <w:rFonts w:ascii="Lucida Sans Unicode" w:eastAsia="Lucida Sans" w:hAnsi="Lucida Sans Unicode" w:cs="Lucida Sans Unicode"/>
          <w:b/>
          <w:bCs/>
          <w:sz w:val="22"/>
          <w:szCs w:val="22"/>
        </w:rPr>
        <w:t>Informes semanales e informe final.</w:t>
      </w:r>
      <w:r w:rsidRPr="0098702F">
        <w:rPr>
          <w:rFonts w:ascii="Lucida Sans Unicode" w:eastAsia="Lucida Sans" w:hAnsi="Lucida Sans Unicode" w:cs="Lucida Sans Unicode"/>
          <w:sz w:val="22"/>
          <w:szCs w:val="22"/>
        </w:rPr>
        <w:t xml:space="preserve"> </w:t>
      </w:r>
      <w:r w:rsidR="00ED6491" w:rsidRPr="0098702F">
        <w:rPr>
          <w:rFonts w:ascii="Lucida Sans Unicode" w:eastAsia="Lucida Sans" w:hAnsi="Lucida Sans Unicode" w:cs="Lucida Sans Unicode"/>
          <w:sz w:val="22"/>
          <w:szCs w:val="22"/>
        </w:rPr>
        <w:t>Según el artículo 299 del Reglamento de Elecciones, los informes deberán realizarse semanalmente, y se presentará un informe final que abarque todo el periodo monitoreado.</w:t>
      </w:r>
    </w:p>
    <w:p w14:paraId="3078911D" w14:textId="44B51695" w:rsidR="007A733F" w:rsidRPr="00ED6491" w:rsidRDefault="007A733F" w:rsidP="00ED6491">
      <w:pPr>
        <w:pStyle w:val="Prrafodelista"/>
        <w:spacing w:line="276" w:lineRule="auto"/>
        <w:ind w:left="1440"/>
        <w:jc w:val="both"/>
        <w:rPr>
          <w:rFonts w:ascii="Lucida Sans Unicode" w:eastAsia="Lucida Sans" w:hAnsi="Lucida Sans Unicode" w:cs="Lucida Sans Unicode"/>
          <w:b/>
          <w:bCs/>
          <w:sz w:val="22"/>
          <w:szCs w:val="22"/>
        </w:rPr>
      </w:pPr>
    </w:p>
    <w:p w14:paraId="1C63DABB" w14:textId="77777777" w:rsidR="007A733F" w:rsidRPr="002A5397" w:rsidRDefault="007A733F" w:rsidP="007A733F">
      <w:pPr>
        <w:pStyle w:val="Prrafodelista"/>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Dichos informes se entregarán en un término de cinco días hábiles posteriores a la conclusión de cada periodo monitoreado, teniendo como límite las 17:00 horas del último día, los cuales se ajustarán a la calendarización siguiente:</w:t>
      </w:r>
    </w:p>
    <w:p w14:paraId="3DCAFF91"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tbl>
      <w:tblPr>
        <w:tblStyle w:val="Tablaconcuadrcula"/>
        <w:tblW w:w="8222" w:type="dxa"/>
        <w:tblInd w:w="557" w:type="dxa"/>
        <w:tblLayout w:type="fixed"/>
        <w:tblLook w:val="04A0" w:firstRow="1" w:lastRow="0" w:firstColumn="1" w:lastColumn="0" w:noHBand="0" w:noVBand="1"/>
      </w:tblPr>
      <w:tblGrid>
        <w:gridCol w:w="1035"/>
        <w:gridCol w:w="4125"/>
        <w:gridCol w:w="3062"/>
      </w:tblGrid>
      <w:tr w:rsidR="007A733F" w:rsidRPr="002A5397" w14:paraId="28580CAF"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2FBB2A07"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w:t>
            </w:r>
          </w:p>
        </w:tc>
        <w:tc>
          <w:tcPr>
            <w:tcW w:w="4125"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3A482BE7"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Período de monitoreo</w:t>
            </w:r>
          </w:p>
        </w:tc>
        <w:tc>
          <w:tcPr>
            <w:tcW w:w="3062"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7DC92331"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Fecha de entrega del informe:</w:t>
            </w:r>
          </w:p>
        </w:tc>
      </w:tr>
      <w:tr w:rsidR="007A733F" w:rsidRPr="002A5397" w14:paraId="2967E114"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4EB4F0B"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62443F0C"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 al 9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6F339855"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de marzo de 2024</w:t>
            </w:r>
          </w:p>
        </w:tc>
      </w:tr>
      <w:tr w:rsidR="007A733F" w:rsidRPr="002A5397" w14:paraId="7D2E3851"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11327AD5"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2</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589F0A8E"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10 al 16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6864C6DF"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21 de marzo de 2024</w:t>
            </w:r>
          </w:p>
        </w:tc>
      </w:tr>
      <w:tr w:rsidR="007A733F" w:rsidRPr="002A5397" w14:paraId="73E83C5F"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1337D6C"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3</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5F5F9E21"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17 al 23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7242489A"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28 de marzo de 2024</w:t>
            </w:r>
          </w:p>
        </w:tc>
      </w:tr>
      <w:tr w:rsidR="007A733F" w:rsidRPr="002A5397" w14:paraId="61A2441F"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F60EF3D" w14:textId="77777777" w:rsidR="007A733F" w:rsidRPr="002A5397" w:rsidRDefault="007A733F" w:rsidP="00D157A1">
            <w:pPr>
              <w:ind w:left="540" w:hanging="540"/>
              <w:jc w:val="center"/>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4</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4C6D233" w14:textId="77777777" w:rsidR="007A733F" w:rsidRPr="002A5397" w:rsidRDefault="007A733F" w:rsidP="00D157A1">
            <w:pPr>
              <w:ind w:left="540" w:hanging="54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24 al 30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A7ABC9A" w14:textId="77777777" w:rsidR="007A733F" w:rsidRPr="002A5397" w:rsidRDefault="007A733F" w:rsidP="00D157A1">
            <w:pPr>
              <w:ind w:left="540" w:hanging="54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04 de abril de 2024</w:t>
            </w:r>
          </w:p>
        </w:tc>
      </w:tr>
      <w:tr w:rsidR="007A733F" w:rsidRPr="002A5397" w14:paraId="235973B8"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91C53D9"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5</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EC9659A"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31 de marzo al 6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F4BA082"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11 de abril de 2024</w:t>
            </w:r>
          </w:p>
        </w:tc>
      </w:tr>
      <w:tr w:rsidR="007A733F" w:rsidRPr="002A5397" w14:paraId="45C793EF"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9B9212D"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6</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0E3A9231"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7 al 13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78072947"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18 de abril de 2024</w:t>
            </w:r>
          </w:p>
        </w:tc>
      </w:tr>
      <w:tr w:rsidR="007A733F" w:rsidRPr="002A5397" w14:paraId="32C0E3F5"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14831D81"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7</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050FA400"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al 20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4134813"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25 de abril de 2024</w:t>
            </w:r>
          </w:p>
        </w:tc>
      </w:tr>
      <w:tr w:rsidR="007A733F" w:rsidRPr="002A5397" w14:paraId="5DD0D046"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CF60CCA"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lastRenderedPageBreak/>
              <w:t>8</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7655729A"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21 al 27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71A7A40"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 de mayo de 2024</w:t>
            </w:r>
          </w:p>
        </w:tc>
      </w:tr>
      <w:tr w:rsidR="007A733F" w:rsidRPr="002A5397" w14:paraId="5B35E66B"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ED30444"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9</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705781B0"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28 de abril al 4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681726BC"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9 de mayo de 2024</w:t>
            </w:r>
          </w:p>
        </w:tc>
      </w:tr>
      <w:tr w:rsidR="007A733F" w:rsidRPr="002A5397" w14:paraId="6ECDDA4E"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DD574D5"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10</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40EFE0AD"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5 al 11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D8B29C2"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16 de mayo de 2024</w:t>
            </w:r>
          </w:p>
        </w:tc>
      </w:tr>
      <w:tr w:rsidR="007A733F" w:rsidRPr="002A5397" w14:paraId="482590E3"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A3CD294"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11</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A675580"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12 al 18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2947F242"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23 de mayo de 2024</w:t>
            </w:r>
          </w:p>
        </w:tc>
      </w:tr>
      <w:tr w:rsidR="007A733F" w:rsidRPr="002A5397" w14:paraId="3BF5F86A"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434362B"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12</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420F0A6E"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19 al 25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560FECA2"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30 de mayo de 2024</w:t>
            </w:r>
          </w:p>
        </w:tc>
      </w:tr>
      <w:tr w:rsidR="007A733F" w:rsidRPr="002A5397" w14:paraId="1AEFF8E2"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647D41F"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13</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6CA18C64"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26 de mayo al 03 de junio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0C93BE16"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de junio de 2024</w:t>
            </w:r>
          </w:p>
        </w:tc>
      </w:tr>
      <w:tr w:rsidR="007A733F" w:rsidRPr="002A5397" w14:paraId="01EECEAF" w14:textId="77777777" w:rsidTr="00D157A1">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32BB3FF" w14:textId="77777777" w:rsidR="007A733F" w:rsidRPr="002A5397" w:rsidRDefault="007A733F" w:rsidP="00D157A1">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14</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EA4F276"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Entrega del informe final</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58F674E1" w14:textId="77777777" w:rsidR="007A733F" w:rsidRPr="002A5397" w:rsidRDefault="007A733F" w:rsidP="00D157A1">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de junio de 2024</w:t>
            </w:r>
          </w:p>
        </w:tc>
      </w:tr>
    </w:tbl>
    <w:p w14:paraId="417BB51D"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41DFF374" w14:textId="28FB4BA0" w:rsidR="007A733F" w:rsidRPr="00D133D7" w:rsidRDefault="007A733F" w:rsidP="007A733F">
      <w:pPr>
        <w:spacing w:line="276" w:lineRule="auto"/>
        <w:ind w:left="851" w:hanging="425"/>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5</w:t>
      </w:r>
      <w:r w:rsidRPr="00D133D7">
        <w:rPr>
          <w:rFonts w:ascii="Lucida Sans Unicode" w:eastAsia="Lucida Sans" w:hAnsi="Lucida Sans Unicode" w:cs="Lucida Sans Unicode"/>
          <w:b/>
          <w:bCs/>
          <w:sz w:val="22"/>
          <w:szCs w:val="22"/>
        </w:rPr>
        <w:t xml:space="preserve">.    Análisis de resultados. </w:t>
      </w:r>
      <w:r w:rsidRPr="00D133D7">
        <w:rPr>
          <w:rFonts w:ascii="Lucida Sans Unicode" w:eastAsia="Lucida Sans" w:hAnsi="Lucida Sans Unicode" w:cs="Lucida Sans Unicode"/>
          <w:sz w:val="22"/>
          <w:szCs w:val="22"/>
        </w:rPr>
        <w:t xml:space="preserve">Organizar al menos </w:t>
      </w:r>
      <w:r w:rsidR="00666FF7" w:rsidRPr="00D133D7">
        <w:rPr>
          <w:rFonts w:ascii="Lucida Sans Unicode" w:eastAsia="Lucida Sans" w:hAnsi="Lucida Sans Unicode" w:cs="Lucida Sans Unicode"/>
          <w:sz w:val="22"/>
          <w:szCs w:val="22"/>
        </w:rPr>
        <w:t>tre</w:t>
      </w:r>
      <w:r w:rsidRPr="00D133D7">
        <w:rPr>
          <w:rFonts w:ascii="Lucida Sans Unicode" w:eastAsia="Lucida Sans" w:hAnsi="Lucida Sans Unicode" w:cs="Lucida Sans Unicode"/>
          <w:sz w:val="22"/>
          <w:szCs w:val="22"/>
        </w:rPr>
        <w:t xml:space="preserve">s foros con personas expertas de diversos perfiles incluyendo, cuando menos, autoridades electorales, partidos políticos, instituciones académicas, periodistas, representantes de medios de comunicación, personas especialistas en temas de género y no discriminación. Lo anterior, con la finalidad de analizar los resultados del monitoreo y promover la discusión sobre el papel de los medios de comunicación en la vida política y los procesos electorales del país. </w:t>
      </w:r>
    </w:p>
    <w:p w14:paraId="478B726C" w14:textId="77777777" w:rsidR="007A733F" w:rsidRPr="00D133D7" w:rsidRDefault="007A733F" w:rsidP="007A733F">
      <w:pPr>
        <w:pStyle w:val="Prrafodelista"/>
        <w:spacing w:line="276" w:lineRule="auto"/>
        <w:jc w:val="both"/>
        <w:rPr>
          <w:rFonts w:ascii="Lucida Sans Unicode" w:eastAsia="Lucida Sans" w:hAnsi="Lucida Sans Unicode" w:cs="Lucida Sans Unicode"/>
          <w:b/>
          <w:bCs/>
          <w:sz w:val="22"/>
          <w:szCs w:val="22"/>
        </w:rPr>
      </w:pPr>
    </w:p>
    <w:p w14:paraId="4BB16570" w14:textId="1E248541" w:rsidR="007A733F" w:rsidRPr="00D133D7" w:rsidRDefault="00666FF7" w:rsidP="0092173D">
      <w:pPr>
        <w:pStyle w:val="Prrafodelista"/>
        <w:spacing w:line="276" w:lineRule="auto"/>
        <w:ind w:left="851"/>
        <w:jc w:val="both"/>
        <w:rPr>
          <w:rFonts w:ascii="Lucida Sans Unicode" w:eastAsia="Lucida Sans" w:hAnsi="Lucida Sans Unicode" w:cs="Lucida Sans Unicode"/>
          <w:sz w:val="22"/>
          <w:szCs w:val="22"/>
        </w:rPr>
      </w:pPr>
      <w:r w:rsidRPr="00D133D7">
        <w:rPr>
          <w:rFonts w:ascii="Lucida Sans Unicode" w:eastAsia="Lucida Sans" w:hAnsi="Lucida Sans Unicode" w:cs="Lucida Sans Unicode"/>
          <w:sz w:val="22"/>
          <w:szCs w:val="22"/>
        </w:rPr>
        <w:t>Uno de los foros se llevará a cabo durante el periodo de campañas políticas,</w:t>
      </w:r>
      <w:r w:rsidR="008648C6" w:rsidRPr="00D133D7">
        <w:rPr>
          <w:rFonts w:ascii="Lucida Sans Unicode" w:eastAsia="Lucida Sans" w:hAnsi="Lucida Sans Unicode" w:cs="Lucida Sans Unicode"/>
          <w:sz w:val="22"/>
          <w:szCs w:val="22"/>
        </w:rPr>
        <w:t xml:space="preserve"> la Comisión de Prerrogativas </w:t>
      </w:r>
      <w:r w:rsidR="00D133D7" w:rsidRPr="00D133D7">
        <w:rPr>
          <w:rFonts w:ascii="Lucida Sans Unicode" w:eastAsia="Lucida Sans" w:hAnsi="Lucida Sans Unicode" w:cs="Lucida Sans Unicode"/>
          <w:sz w:val="22"/>
          <w:szCs w:val="22"/>
        </w:rPr>
        <w:t xml:space="preserve">a Partidos Políticos </w:t>
      </w:r>
      <w:r w:rsidR="008648C6" w:rsidRPr="00D133D7">
        <w:rPr>
          <w:rFonts w:ascii="Lucida Sans Unicode" w:eastAsia="Lucida Sans" w:hAnsi="Lucida Sans Unicode" w:cs="Lucida Sans Unicode"/>
          <w:sz w:val="22"/>
          <w:szCs w:val="22"/>
        </w:rPr>
        <w:t>determinará la temática y la fecha de celebración;</w:t>
      </w:r>
      <w:r w:rsidRPr="00D133D7">
        <w:rPr>
          <w:rFonts w:ascii="Lucida Sans Unicode" w:eastAsia="Lucida Sans" w:hAnsi="Lucida Sans Unicode" w:cs="Lucida Sans Unicode"/>
          <w:sz w:val="22"/>
          <w:szCs w:val="22"/>
        </w:rPr>
        <w:t xml:space="preserve"> l</w:t>
      </w:r>
      <w:r w:rsidR="007A733F" w:rsidRPr="00D133D7">
        <w:rPr>
          <w:rFonts w:ascii="Lucida Sans Unicode" w:eastAsia="Lucida Sans" w:hAnsi="Lucida Sans Unicode" w:cs="Lucida Sans Unicode"/>
          <w:sz w:val="22"/>
          <w:szCs w:val="22"/>
        </w:rPr>
        <w:t xml:space="preserve">os </w:t>
      </w:r>
      <w:r w:rsidRPr="00D133D7">
        <w:rPr>
          <w:rFonts w:ascii="Lucida Sans Unicode" w:eastAsia="Lucida Sans" w:hAnsi="Lucida Sans Unicode" w:cs="Lucida Sans Unicode"/>
          <w:sz w:val="22"/>
          <w:szCs w:val="22"/>
        </w:rPr>
        <w:t xml:space="preserve">otros </w:t>
      </w:r>
      <w:r w:rsidR="007A733F" w:rsidRPr="00D133D7">
        <w:rPr>
          <w:rFonts w:ascii="Lucida Sans Unicode" w:eastAsia="Lucida Sans" w:hAnsi="Lucida Sans Unicode" w:cs="Lucida Sans Unicode"/>
          <w:sz w:val="22"/>
          <w:szCs w:val="22"/>
        </w:rPr>
        <w:t xml:space="preserve">dos foros deberán ocurrir al finalizar la campaña electoral. En el </w:t>
      </w:r>
      <w:r w:rsidR="008648C6" w:rsidRPr="00D133D7">
        <w:rPr>
          <w:rFonts w:ascii="Lucida Sans Unicode" w:eastAsia="Lucida Sans" w:hAnsi="Lucida Sans Unicode" w:cs="Lucida Sans Unicode"/>
          <w:sz w:val="22"/>
          <w:szCs w:val="22"/>
        </w:rPr>
        <w:t>segundo</w:t>
      </w:r>
      <w:r w:rsidR="007A733F" w:rsidRPr="00D133D7">
        <w:rPr>
          <w:rFonts w:ascii="Lucida Sans Unicode" w:eastAsia="Lucida Sans" w:hAnsi="Lucida Sans Unicode" w:cs="Lucida Sans Unicode"/>
          <w:sz w:val="22"/>
          <w:szCs w:val="22"/>
        </w:rPr>
        <w:t xml:space="preserve"> foro </w:t>
      </w:r>
      <w:r w:rsidR="00ED6491" w:rsidRPr="00D133D7">
        <w:rPr>
          <w:rFonts w:ascii="Lucida Sans Unicode" w:eastAsia="Lucida Sans" w:hAnsi="Lucida Sans Unicode" w:cs="Lucida Sans Unicode"/>
          <w:sz w:val="22"/>
          <w:szCs w:val="22"/>
        </w:rPr>
        <w:t>se contemplará como posibles temas de discusión, entre otros, comparar los resultados entre los monitoreos realizados a lo largo del tiempo, y la influencia de los programas monitoreados sobre la ciudadanía</w:t>
      </w:r>
    </w:p>
    <w:p w14:paraId="6F8D491C" w14:textId="77777777" w:rsidR="007A733F" w:rsidRPr="00D133D7" w:rsidRDefault="007A733F" w:rsidP="0092173D">
      <w:pPr>
        <w:pStyle w:val="Prrafodelista"/>
        <w:spacing w:line="276" w:lineRule="auto"/>
        <w:ind w:left="851"/>
        <w:jc w:val="both"/>
        <w:rPr>
          <w:rFonts w:ascii="Lucida Sans Unicode" w:eastAsia="Lucida Sans" w:hAnsi="Lucida Sans Unicode" w:cs="Lucida Sans Unicode"/>
          <w:sz w:val="22"/>
          <w:szCs w:val="22"/>
        </w:rPr>
      </w:pPr>
    </w:p>
    <w:p w14:paraId="1A3AA5B2" w14:textId="59266A02" w:rsidR="007A733F" w:rsidRPr="002A5397" w:rsidRDefault="007A733F" w:rsidP="0092173D">
      <w:pPr>
        <w:pStyle w:val="Prrafodelista"/>
        <w:spacing w:line="276" w:lineRule="auto"/>
        <w:ind w:left="851"/>
        <w:jc w:val="both"/>
        <w:rPr>
          <w:rFonts w:ascii="Lucida Sans Unicode" w:eastAsia="Lucida Sans" w:hAnsi="Lucida Sans Unicode" w:cs="Lucida Sans Unicode"/>
          <w:sz w:val="22"/>
          <w:szCs w:val="22"/>
        </w:rPr>
      </w:pPr>
      <w:r w:rsidRPr="00D133D7">
        <w:rPr>
          <w:rFonts w:ascii="Lucida Sans Unicode" w:eastAsia="Lucida Sans" w:hAnsi="Lucida Sans Unicode" w:cs="Lucida Sans Unicode"/>
          <w:sz w:val="22"/>
          <w:szCs w:val="22"/>
        </w:rPr>
        <w:t xml:space="preserve">El </w:t>
      </w:r>
      <w:r w:rsidR="008648C6" w:rsidRPr="00D133D7">
        <w:rPr>
          <w:rFonts w:ascii="Lucida Sans Unicode" w:eastAsia="Lucida Sans" w:hAnsi="Lucida Sans Unicode" w:cs="Lucida Sans Unicode"/>
          <w:sz w:val="22"/>
          <w:szCs w:val="22"/>
        </w:rPr>
        <w:t>tercer</w:t>
      </w:r>
      <w:r w:rsidRPr="00D133D7">
        <w:rPr>
          <w:rFonts w:ascii="Lucida Sans Unicode" w:eastAsia="Lucida Sans" w:hAnsi="Lucida Sans Unicode" w:cs="Lucida Sans Unicode"/>
          <w:sz w:val="22"/>
          <w:szCs w:val="22"/>
        </w:rPr>
        <w:t xml:space="preserve"> foro deberá integrarse una</w:t>
      </w:r>
      <w:r w:rsidRPr="002A5397">
        <w:rPr>
          <w:rFonts w:ascii="Lucida Sans Unicode" w:eastAsia="Lucida Sans" w:hAnsi="Lucida Sans Unicode" w:cs="Lucida Sans Unicode"/>
          <w:sz w:val="22"/>
          <w:szCs w:val="22"/>
        </w:rPr>
        <w:t xml:space="preserve"> mesa cuyo tema de discusión sea la experiencia de los partidos políticos en el monitoreo noticioso del Proceso Electoral Local Concurrente 2023-2024. </w:t>
      </w:r>
    </w:p>
    <w:p w14:paraId="56F34E24" w14:textId="77777777" w:rsidR="007A733F" w:rsidRPr="002A5397" w:rsidRDefault="007A733F" w:rsidP="007A733F">
      <w:pPr>
        <w:spacing w:line="276" w:lineRule="auto"/>
        <w:ind w:left="720"/>
        <w:jc w:val="both"/>
        <w:rPr>
          <w:rFonts w:ascii="Lucida Sans Unicode" w:eastAsia="Lucida Sans Unicode" w:hAnsi="Lucida Sans Unicode" w:cs="Lucida Sans Unicode"/>
          <w:b/>
          <w:bCs/>
          <w:color w:val="046C6E"/>
          <w:sz w:val="22"/>
          <w:szCs w:val="22"/>
        </w:rPr>
      </w:pPr>
    </w:p>
    <w:p w14:paraId="4F09A8EC" w14:textId="5C125706" w:rsidR="007A733F" w:rsidRPr="002A5397" w:rsidRDefault="007A733F" w:rsidP="007A733F">
      <w:p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VI</w:t>
      </w:r>
      <w:r w:rsidR="0098702F">
        <w:rPr>
          <w:rFonts w:ascii="Lucida Sans Unicode" w:eastAsia="Lucida Sans" w:hAnsi="Lucida Sans Unicode" w:cs="Lucida Sans Unicode"/>
          <w:b/>
          <w:bCs/>
          <w:color w:val="046C6E"/>
          <w:sz w:val="22"/>
          <w:szCs w:val="22"/>
        </w:rPr>
        <w:t>I</w:t>
      </w:r>
      <w:r w:rsidRPr="002A5397">
        <w:rPr>
          <w:rFonts w:ascii="Lucida Sans Unicode" w:eastAsia="Lucida Sans" w:hAnsi="Lucida Sans Unicode" w:cs="Lucida Sans Unicode"/>
          <w:b/>
          <w:bCs/>
          <w:color w:val="046C6E"/>
          <w:sz w:val="22"/>
          <w:szCs w:val="22"/>
        </w:rPr>
        <w:t>. RESPALDO DE LOS REPORTES</w:t>
      </w:r>
    </w:p>
    <w:p w14:paraId="40A24A83"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2D116932" w14:textId="77777777" w:rsidR="007A733F" w:rsidRPr="002A5397" w:rsidRDefault="007A733F" w:rsidP="00D133D7">
      <w:pPr>
        <w:spacing w:line="276" w:lineRule="auto"/>
        <w:ind w:left="284" w:firstLine="42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Para prensa impresa:</w:t>
      </w:r>
      <w:r w:rsidRPr="002A5397">
        <w:rPr>
          <w:rFonts w:ascii="Lucida Sans Unicode" w:eastAsia="Lucida Sans" w:hAnsi="Lucida Sans Unicode" w:cs="Lucida Sans Unicode"/>
          <w:sz w:val="22"/>
          <w:szCs w:val="22"/>
        </w:rPr>
        <w:t xml:space="preserve"> En formato digital PDF, mediante discos compactos. </w:t>
      </w:r>
    </w:p>
    <w:p w14:paraId="0FFD6255" w14:textId="77777777" w:rsidR="007A733F" w:rsidRPr="002A5397" w:rsidRDefault="007A733F" w:rsidP="00D133D7">
      <w:pPr>
        <w:spacing w:line="276" w:lineRule="auto"/>
        <w:ind w:left="284" w:firstLine="42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lastRenderedPageBreak/>
        <w:t>Para prensa digital:</w:t>
      </w:r>
      <w:r w:rsidRPr="002A5397">
        <w:rPr>
          <w:rFonts w:ascii="Lucida Sans Unicode" w:eastAsia="Lucida Sans" w:hAnsi="Lucida Sans Unicode" w:cs="Lucida Sans Unicode"/>
          <w:sz w:val="22"/>
          <w:szCs w:val="22"/>
        </w:rPr>
        <w:t xml:space="preserve"> En formato digital PDF, mediante discos compactos. </w:t>
      </w:r>
    </w:p>
    <w:p w14:paraId="06B20F14" w14:textId="77777777" w:rsidR="007A733F" w:rsidRPr="002A5397" w:rsidRDefault="007A733F" w:rsidP="00D133D7">
      <w:pPr>
        <w:spacing w:line="276" w:lineRule="auto"/>
        <w:ind w:left="284" w:firstLine="424"/>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Para medios electrónicos:</w:t>
      </w:r>
    </w:p>
    <w:p w14:paraId="77F92E94" w14:textId="0F089CE8" w:rsidR="007A733F" w:rsidRPr="002A5397" w:rsidRDefault="007A733F" w:rsidP="007A733F">
      <w:pPr>
        <w:pStyle w:val="Prrafodelista"/>
        <w:numPr>
          <w:ilvl w:val="0"/>
          <w:numId w:val="1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Radio. </w:t>
      </w:r>
      <w:r w:rsidRPr="002A5397">
        <w:rPr>
          <w:rFonts w:ascii="Lucida Sans Unicode" w:eastAsia="Lucida Sans" w:hAnsi="Lucida Sans Unicode" w:cs="Lucida Sans Unicode"/>
          <w:sz w:val="22"/>
          <w:szCs w:val="22"/>
        </w:rPr>
        <w:t>En formato digital WAP o MP3 de toda la grabación, del periodo, clasificado para su manejo y localización y mediante discos compactos.</w:t>
      </w:r>
    </w:p>
    <w:p w14:paraId="2D7CEC70" w14:textId="77777777" w:rsidR="007A733F" w:rsidRPr="002A5397" w:rsidRDefault="007A733F" w:rsidP="007A733F">
      <w:pPr>
        <w:spacing w:line="276" w:lineRule="auto"/>
        <w:jc w:val="both"/>
        <w:rPr>
          <w:rFonts w:ascii="Lucida Sans Unicode" w:eastAsia="Lucida Sans" w:hAnsi="Lucida Sans Unicode" w:cs="Lucida Sans Unicode"/>
          <w:sz w:val="22"/>
          <w:szCs w:val="22"/>
        </w:rPr>
      </w:pPr>
    </w:p>
    <w:p w14:paraId="2C874427" w14:textId="77777777" w:rsidR="007A733F" w:rsidRPr="002A5397" w:rsidRDefault="007A733F" w:rsidP="007A733F">
      <w:pPr>
        <w:pStyle w:val="Prrafodelista"/>
        <w:numPr>
          <w:ilvl w:val="0"/>
          <w:numId w:val="1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Televisión. </w:t>
      </w:r>
      <w:r w:rsidRPr="002A5397">
        <w:rPr>
          <w:rFonts w:ascii="Lucida Sans Unicode" w:eastAsia="Lucida Sans" w:hAnsi="Lucida Sans Unicode" w:cs="Lucida Sans Unicode"/>
          <w:sz w:val="22"/>
          <w:szCs w:val="22"/>
        </w:rPr>
        <w:t xml:space="preserve">En formato digital con audio y video a 10 </w:t>
      </w:r>
      <w:proofErr w:type="spellStart"/>
      <w:r w:rsidRPr="002A5397">
        <w:rPr>
          <w:rFonts w:ascii="Lucida Sans Unicode" w:eastAsia="Lucida Sans" w:hAnsi="Lucida Sans Unicode" w:cs="Lucida Sans Unicode"/>
          <w:sz w:val="22"/>
          <w:szCs w:val="22"/>
        </w:rPr>
        <w:t>frames</w:t>
      </w:r>
      <w:proofErr w:type="spellEnd"/>
      <w:r w:rsidRPr="002A5397">
        <w:rPr>
          <w:rFonts w:ascii="Lucida Sans Unicode" w:eastAsia="Lucida Sans" w:hAnsi="Lucida Sans Unicode" w:cs="Lucida Sans Unicode"/>
          <w:sz w:val="22"/>
          <w:szCs w:val="22"/>
        </w:rPr>
        <w:t xml:space="preserve"> o cuadros por segundo como mínimo (mediana definición), evitando el desfasamiento de audio y video de todo el periodo, clasificado para su manejo y localización mediante discos de video digital. Deberán ir acompañados como medida de seguridad por un código de tiempo, que permita controlar la ubicación de la cinta de cada </w:t>
      </w:r>
      <w:proofErr w:type="spellStart"/>
      <w:proofErr w:type="gramStart"/>
      <w:r w:rsidRPr="002A5397">
        <w:rPr>
          <w:rFonts w:ascii="Lucida Sans Unicode" w:eastAsia="Lucida Sans" w:hAnsi="Lucida Sans Unicode" w:cs="Lucida Sans Unicode"/>
          <w:sz w:val="22"/>
          <w:szCs w:val="22"/>
        </w:rPr>
        <w:t>frame</w:t>
      </w:r>
      <w:proofErr w:type="spellEnd"/>
      <w:proofErr w:type="gramEnd"/>
      <w:r w:rsidRPr="002A5397">
        <w:rPr>
          <w:rFonts w:ascii="Lucida Sans Unicode" w:eastAsia="Lucida Sans" w:hAnsi="Lucida Sans Unicode" w:cs="Lucida Sans Unicode"/>
          <w:sz w:val="22"/>
          <w:szCs w:val="22"/>
        </w:rPr>
        <w:t>.</w:t>
      </w:r>
    </w:p>
    <w:p w14:paraId="5C4E603C" w14:textId="77777777" w:rsidR="007A733F" w:rsidRPr="00B17ACE" w:rsidRDefault="007A733F" w:rsidP="007A733F">
      <w:pPr>
        <w:spacing w:line="276" w:lineRule="auto"/>
        <w:jc w:val="both"/>
        <w:rPr>
          <w:rFonts w:ascii="Lucida Sans Unicode" w:eastAsia="Lucida Sans" w:hAnsi="Lucida Sans Unicode" w:cs="Lucida Sans Unicode"/>
          <w:b/>
          <w:bCs/>
          <w:sz w:val="22"/>
          <w:szCs w:val="22"/>
        </w:rPr>
      </w:pPr>
    </w:p>
    <w:p w14:paraId="3A2BC72E" w14:textId="77777777" w:rsidR="002C15AB" w:rsidRDefault="002C15AB"/>
    <w:sectPr w:rsidR="002C15AB" w:rsidSect="0091423B">
      <w:headerReference w:type="even" r:id="rId33"/>
      <w:headerReference w:type="default" r:id="rId34"/>
      <w:footerReference w:type="default" r:id="rId35"/>
      <w:pgSz w:w="12240" w:h="15840"/>
      <w:pgMar w:top="1417" w:right="1701" w:bottom="1417" w:left="1701" w:header="708" w:footer="70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483A" w14:textId="77777777" w:rsidR="00096C11" w:rsidRDefault="00096C11" w:rsidP="007A733F">
      <w:r>
        <w:separator/>
      </w:r>
    </w:p>
  </w:endnote>
  <w:endnote w:type="continuationSeparator" w:id="0">
    <w:p w14:paraId="13C7E8CB" w14:textId="77777777" w:rsidR="00096C11" w:rsidRDefault="00096C11" w:rsidP="007A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B4BF" w14:textId="77777777" w:rsidR="0091423B" w:rsidRPr="00D86B5A" w:rsidRDefault="0091423B" w:rsidP="0091423B">
    <w:pPr>
      <w:pBdr>
        <w:top w:val="nil"/>
        <w:left w:val="nil"/>
        <w:bottom w:val="nil"/>
        <w:right w:val="nil"/>
        <w:between w:val="nil"/>
      </w:pBdr>
      <w:tabs>
        <w:tab w:val="center" w:pos="4419"/>
        <w:tab w:val="right" w:pos="8838"/>
      </w:tabs>
      <w:jc w:val="right"/>
      <w:rPr>
        <w:rFonts w:ascii="Lucida Sans Unicode" w:eastAsia="Arial" w:hAnsi="Lucida Sans Unicode" w:cs="Lucida Sans Unicode"/>
        <w:color w:val="000000"/>
      </w:rPr>
    </w:pPr>
    <w:r w:rsidRPr="00D86B5A">
      <w:rPr>
        <w:rFonts w:ascii="Lucida Sans Unicode" w:eastAsia="Arial" w:hAnsi="Lucida Sans Unicode" w:cs="Lucida Sans Unicode"/>
        <w:color w:val="000000"/>
      </w:rPr>
      <w:t xml:space="preserve">Página | </w:t>
    </w:r>
    <w:r w:rsidRPr="00D86B5A">
      <w:rPr>
        <w:rFonts w:ascii="Lucida Sans Unicode" w:eastAsia="Arial" w:hAnsi="Lucida Sans Unicode" w:cs="Lucida Sans Unicode"/>
        <w:color w:val="000000"/>
        <w:shd w:val="clear" w:color="auto" w:fill="E6E6E6"/>
      </w:rPr>
      <w:fldChar w:fldCharType="begin"/>
    </w:r>
    <w:r w:rsidRPr="00D86B5A">
      <w:rPr>
        <w:rFonts w:ascii="Lucida Sans Unicode" w:eastAsia="Arial" w:hAnsi="Lucida Sans Unicode" w:cs="Lucida Sans Unicode"/>
        <w:color w:val="000000"/>
      </w:rPr>
      <w:instrText>PAGE</w:instrText>
    </w:r>
    <w:r w:rsidRPr="00D86B5A">
      <w:rPr>
        <w:rFonts w:ascii="Lucida Sans Unicode" w:eastAsia="Arial" w:hAnsi="Lucida Sans Unicode" w:cs="Lucida Sans Unicode"/>
        <w:color w:val="000000"/>
        <w:shd w:val="clear" w:color="auto" w:fill="E6E6E6"/>
      </w:rPr>
      <w:fldChar w:fldCharType="separate"/>
    </w:r>
    <w:r w:rsidRPr="00D86B5A">
      <w:rPr>
        <w:rFonts w:ascii="Lucida Sans Unicode" w:eastAsia="Arial" w:hAnsi="Lucida Sans Unicode" w:cs="Lucida Sans Unicode"/>
        <w:color w:val="000000"/>
        <w:shd w:val="clear" w:color="auto" w:fill="E6E6E6"/>
      </w:rPr>
      <w:t>1</w:t>
    </w:r>
    <w:r w:rsidRPr="00D86B5A">
      <w:rPr>
        <w:rFonts w:ascii="Lucida Sans Unicode" w:eastAsia="Arial" w:hAnsi="Lucida Sans Unicode" w:cs="Lucida Sans Unicode"/>
        <w:color w:val="000000"/>
        <w:shd w:val="clear" w:color="auto" w:fill="E6E6E6"/>
      </w:rPr>
      <w:fldChar w:fldCharType="end"/>
    </w:r>
    <w:r w:rsidRPr="00D86B5A">
      <w:rPr>
        <w:rFonts w:ascii="Lucida Sans Unicode" w:eastAsia="Arial" w:hAnsi="Lucida Sans Unicode" w:cs="Lucida Sans Unicode"/>
        <w:color w:val="000000"/>
      </w:rPr>
      <w:t xml:space="preserve"> </w:t>
    </w:r>
  </w:p>
  <w:p w14:paraId="10A7D52C" w14:textId="77777777" w:rsidR="0072496B" w:rsidRDefault="0072496B">
    <w:pPr>
      <w:pBdr>
        <w:top w:val="nil"/>
        <w:left w:val="nil"/>
        <w:bottom w:val="nil"/>
        <w:right w:val="nil"/>
        <w:between w:val="nil"/>
      </w:pBdr>
      <w:tabs>
        <w:tab w:val="center" w:pos="4419"/>
        <w:tab w:val="right" w:pos="8838"/>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D82B" w14:textId="77777777" w:rsidR="00096C11" w:rsidRDefault="00096C11" w:rsidP="007A733F">
      <w:r>
        <w:separator/>
      </w:r>
    </w:p>
  </w:footnote>
  <w:footnote w:type="continuationSeparator" w:id="0">
    <w:p w14:paraId="0F3924BC" w14:textId="77777777" w:rsidR="00096C11" w:rsidRDefault="00096C11" w:rsidP="007A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066F" w14:textId="77777777" w:rsidR="0072496B" w:rsidRDefault="0098702F">
    <w:pPr>
      <w:pStyle w:val="Encabezado"/>
    </w:pPr>
    <w:r>
      <w:rPr>
        <w:noProof/>
        <w:color w:val="2B579A"/>
        <w:shd w:val="clear" w:color="auto" w:fill="E6E6E6"/>
      </w:rPr>
      <w:pict w14:anchorId="45CED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9.55pt;height:133.5pt;rotation:315;z-index:-251658752;mso-position-horizontal:center;mso-position-horizontal-relative:margin;mso-position-vertical:center;mso-position-vertical-relative:margin" o:allowincell="f" fillcolor="silver" stroked="f">
          <v:fill opacity=".5"/>
          <v:textpath style="font-family:&quot;Lucida Sans Unicode&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6D02" w14:textId="1127B915" w:rsidR="0072496B" w:rsidRDefault="007A733F">
    <w:pPr>
      <w:tabs>
        <w:tab w:val="left" w:pos="4125"/>
      </w:tabs>
      <w:ind w:right="-708"/>
    </w:pPr>
    <w:r>
      <w:rPr>
        <w:noProof/>
        <w:color w:val="2B579A"/>
        <w:shd w:val="clear" w:color="auto" w:fill="E6E6E6"/>
        <w:lang w:val="es-MX" w:eastAsia="es-MX"/>
      </w:rPr>
      <w:drawing>
        <wp:inline distT="0" distB="0" distL="0" distR="0" wp14:anchorId="4086F479" wp14:editId="37A2E650">
          <wp:extent cx="1824030" cy="978211"/>
          <wp:effectExtent l="0" t="0" r="0" b="0"/>
          <wp:docPr id="447179864" name="Imagen 44717986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4030" cy="978211"/>
                  </a:xfrm>
                  <a:prstGeom prst="rect">
                    <a:avLst/>
                  </a:prstGeom>
                  <a:ln/>
                </pic:spPr>
              </pic:pic>
            </a:graphicData>
          </a:graphic>
        </wp:inline>
      </w:drawing>
    </w:r>
    <w:r>
      <w:tab/>
    </w:r>
  </w:p>
  <w:p w14:paraId="5090D3A5" w14:textId="77777777" w:rsidR="0072496B" w:rsidRDefault="0072496B" w:rsidP="00CC04CC">
    <w:pPr>
      <w:pBdr>
        <w:top w:val="nil"/>
        <w:left w:val="nil"/>
        <w:bottom w:val="nil"/>
        <w:right w:val="nil"/>
        <w:between w:val="nil"/>
      </w:pBdr>
      <w:tabs>
        <w:tab w:val="center" w:pos="4419"/>
        <w:tab w:val="right" w:pos="8838"/>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E1"/>
    <w:multiLevelType w:val="hybridMultilevel"/>
    <w:tmpl w:val="B58C471A"/>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23E81"/>
    <w:multiLevelType w:val="hybridMultilevel"/>
    <w:tmpl w:val="0DC22F0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2268A"/>
    <w:multiLevelType w:val="hybridMultilevel"/>
    <w:tmpl w:val="C2444D96"/>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D424D5"/>
    <w:multiLevelType w:val="hybridMultilevel"/>
    <w:tmpl w:val="2150755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5ACDE8"/>
    <w:multiLevelType w:val="hybridMultilevel"/>
    <w:tmpl w:val="5EC2A52C"/>
    <w:lvl w:ilvl="0" w:tplc="1AE04FEE">
      <w:start w:val="1"/>
      <w:numFmt w:val="lowerLetter"/>
      <w:lvlText w:val="%1."/>
      <w:lvlJc w:val="left"/>
      <w:pPr>
        <w:ind w:left="720" w:hanging="360"/>
      </w:pPr>
    </w:lvl>
    <w:lvl w:ilvl="1" w:tplc="E154DE38">
      <w:start w:val="1"/>
      <w:numFmt w:val="lowerLetter"/>
      <w:lvlText w:val="%2."/>
      <w:lvlJc w:val="left"/>
      <w:pPr>
        <w:ind w:left="1440" w:hanging="360"/>
      </w:pPr>
    </w:lvl>
    <w:lvl w:ilvl="2" w:tplc="B59A8B7E">
      <w:start w:val="1"/>
      <w:numFmt w:val="lowerRoman"/>
      <w:lvlText w:val="%3."/>
      <w:lvlJc w:val="right"/>
      <w:pPr>
        <w:ind w:left="2160" w:hanging="180"/>
      </w:pPr>
    </w:lvl>
    <w:lvl w:ilvl="3" w:tplc="CC6A7378">
      <w:start w:val="1"/>
      <w:numFmt w:val="decimal"/>
      <w:lvlText w:val="%4."/>
      <w:lvlJc w:val="left"/>
      <w:pPr>
        <w:ind w:left="2880" w:hanging="360"/>
      </w:pPr>
    </w:lvl>
    <w:lvl w:ilvl="4" w:tplc="4B625624">
      <w:start w:val="1"/>
      <w:numFmt w:val="lowerLetter"/>
      <w:lvlText w:val="%5."/>
      <w:lvlJc w:val="left"/>
      <w:pPr>
        <w:ind w:left="3600" w:hanging="360"/>
      </w:pPr>
    </w:lvl>
    <w:lvl w:ilvl="5" w:tplc="FB06D1C4">
      <w:start w:val="1"/>
      <w:numFmt w:val="lowerRoman"/>
      <w:lvlText w:val="%6."/>
      <w:lvlJc w:val="right"/>
      <w:pPr>
        <w:ind w:left="4320" w:hanging="180"/>
      </w:pPr>
    </w:lvl>
    <w:lvl w:ilvl="6" w:tplc="DE6C58A0">
      <w:start w:val="1"/>
      <w:numFmt w:val="decimal"/>
      <w:lvlText w:val="%7."/>
      <w:lvlJc w:val="left"/>
      <w:pPr>
        <w:ind w:left="5040" w:hanging="360"/>
      </w:pPr>
    </w:lvl>
    <w:lvl w:ilvl="7" w:tplc="6E4CC0CC">
      <w:start w:val="1"/>
      <w:numFmt w:val="lowerLetter"/>
      <w:lvlText w:val="%8."/>
      <w:lvlJc w:val="left"/>
      <w:pPr>
        <w:ind w:left="5760" w:hanging="360"/>
      </w:pPr>
    </w:lvl>
    <w:lvl w:ilvl="8" w:tplc="D944876E">
      <w:start w:val="1"/>
      <w:numFmt w:val="lowerRoman"/>
      <w:lvlText w:val="%9."/>
      <w:lvlJc w:val="right"/>
      <w:pPr>
        <w:ind w:left="6480" w:hanging="180"/>
      </w:pPr>
    </w:lvl>
  </w:abstractNum>
  <w:abstractNum w:abstractNumId="5" w15:restartNumberingAfterBreak="0">
    <w:nsid w:val="271CDB1D"/>
    <w:multiLevelType w:val="hybridMultilevel"/>
    <w:tmpl w:val="A8BCA6F0"/>
    <w:lvl w:ilvl="0" w:tplc="E8BAAD52">
      <w:start w:val="1"/>
      <w:numFmt w:val="lowerRoman"/>
      <w:lvlText w:val="%1."/>
      <w:lvlJc w:val="right"/>
      <w:pPr>
        <w:ind w:left="720" w:hanging="360"/>
      </w:pPr>
    </w:lvl>
    <w:lvl w:ilvl="1" w:tplc="98766C68">
      <w:start w:val="1"/>
      <w:numFmt w:val="lowerLetter"/>
      <w:lvlText w:val="%2."/>
      <w:lvlJc w:val="left"/>
      <w:pPr>
        <w:ind w:left="1440" w:hanging="360"/>
      </w:pPr>
    </w:lvl>
    <w:lvl w:ilvl="2" w:tplc="4D124262">
      <w:start w:val="1"/>
      <w:numFmt w:val="lowerRoman"/>
      <w:lvlText w:val="%3."/>
      <w:lvlJc w:val="right"/>
      <w:pPr>
        <w:ind w:left="2160" w:hanging="180"/>
      </w:pPr>
    </w:lvl>
    <w:lvl w:ilvl="3" w:tplc="F4920944">
      <w:start w:val="1"/>
      <w:numFmt w:val="decimal"/>
      <w:lvlText w:val="%4."/>
      <w:lvlJc w:val="left"/>
      <w:pPr>
        <w:ind w:left="2880" w:hanging="360"/>
      </w:pPr>
    </w:lvl>
    <w:lvl w:ilvl="4" w:tplc="E32EE18E">
      <w:start w:val="1"/>
      <w:numFmt w:val="lowerLetter"/>
      <w:lvlText w:val="%5."/>
      <w:lvlJc w:val="left"/>
      <w:pPr>
        <w:ind w:left="3600" w:hanging="360"/>
      </w:pPr>
    </w:lvl>
    <w:lvl w:ilvl="5" w:tplc="AB02ECD0">
      <w:start w:val="1"/>
      <w:numFmt w:val="lowerRoman"/>
      <w:lvlText w:val="%6."/>
      <w:lvlJc w:val="right"/>
      <w:pPr>
        <w:ind w:left="4320" w:hanging="180"/>
      </w:pPr>
    </w:lvl>
    <w:lvl w:ilvl="6" w:tplc="80C0B7BE">
      <w:start w:val="1"/>
      <w:numFmt w:val="decimal"/>
      <w:lvlText w:val="%7."/>
      <w:lvlJc w:val="left"/>
      <w:pPr>
        <w:ind w:left="5040" w:hanging="360"/>
      </w:pPr>
    </w:lvl>
    <w:lvl w:ilvl="7" w:tplc="A44A4B34">
      <w:start w:val="1"/>
      <w:numFmt w:val="lowerLetter"/>
      <w:lvlText w:val="%8."/>
      <w:lvlJc w:val="left"/>
      <w:pPr>
        <w:ind w:left="5760" w:hanging="360"/>
      </w:pPr>
    </w:lvl>
    <w:lvl w:ilvl="8" w:tplc="63400C42">
      <w:start w:val="1"/>
      <w:numFmt w:val="lowerRoman"/>
      <w:lvlText w:val="%9."/>
      <w:lvlJc w:val="right"/>
      <w:pPr>
        <w:ind w:left="6480" w:hanging="180"/>
      </w:pPr>
    </w:lvl>
  </w:abstractNum>
  <w:abstractNum w:abstractNumId="6" w15:restartNumberingAfterBreak="0">
    <w:nsid w:val="275105E7"/>
    <w:multiLevelType w:val="hybridMultilevel"/>
    <w:tmpl w:val="882EAC90"/>
    <w:lvl w:ilvl="0" w:tplc="B274A8EA">
      <w:start w:val="1"/>
      <w:numFmt w:val="lowerRoman"/>
      <w:lvlText w:val="%1."/>
      <w:lvlJc w:val="right"/>
      <w:pPr>
        <w:ind w:left="720" w:hanging="360"/>
      </w:pPr>
    </w:lvl>
    <w:lvl w:ilvl="1" w:tplc="C33ED1F8">
      <w:start w:val="1"/>
      <w:numFmt w:val="lowerLetter"/>
      <w:lvlText w:val="%2."/>
      <w:lvlJc w:val="left"/>
      <w:pPr>
        <w:ind w:left="1440" w:hanging="360"/>
      </w:pPr>
    </w:lvl>
    <w:lvl w:ilvl="2" w:tplc="CEDC4F88">
      <w:start w:val="1"/>
      <w:numFmt w:val="lowerRoman"/>
      <w:lvlText w:val="%3."/>
      <w:lvlJc w:val="right"/>
      <w:pPr>
        <w:ind w:left="2160" w:hanging="180"/>
      </w:pPr>
    </w:lvl>
    <w:lvl w:ilvl="3" w:tplc="9C96B48E">
      <w:start w:val="1"/>
      <w:numFmt w:val="decimal"/>
      <w:lvlText w:val="%4."/>
      <w:lvlJc w:val="left"/>
      <w:pPr>
        <w:ind w:left="2880" w:hanging="360"/>
      </w:pPr>
    </w:lvl>
    <w:lvl w:ilvl="4" w:tplc="5AB0843A">
      <w:start w:val="1"/>
      <w:numFmt w:val="lowerLetter"/>
      <w:lvlText w:val="%5."/>
      <w:lvlJc w:val="left"/>
      <w:pPr>
        <w:ind w:left="3600" w:hanging="360"/>
      </w:pPr>
    </w:lvl>
    <w:lvl w:ilvl="5" w:tplc="2B3855C4">
      <w:start w:val="1"/>
      <w:numFmt w:val="lowerRoman"/>
      <w:lvlText w:val="%6."/>
      <w:lvlJc w:val="right"/>
      <w:pPr>
        <w:ind w:left="4320" w:hanging="180"/>
      </w:pPr>
    </w:lvl>
    <w:lvl w:ilvl="6" w:tplc="D0A60430">
      <w:start w:val="1"/>
      <w:numFmt w:val="decimal"/>
      <w:lvlText w:val="%7."/>
      <w:lvlJc w:val="left"/>
      <w:pPr>
        <w:ind w:left="5040" w:hanging="360"/>
      </w:pPr>
    </w:lvl>
    <w:lvl w:ilvl="7" w:tplc="090ED6A0">
      <w:start w:val="1"/>
      <w:numFmt w:val="lowerLetter"/>
      <w:lvlText w:val="%8."/>
      <w:lvlJc w:val="left"/>
      <w:pPr>
        <w:ind w:left="5760" w:hanging="360"/>
      </w:pPr>
    </w:lvl>
    <w:lvl w:ilvl="8" w:tplc="72243E68">
      <w:start w:val="1"/>
      <w:numFmt w:val="lowerRoman"/>
      <w:lvlText w:val="%9."/>
      <w:lvlJc w:val="right"/>
      <w:pPr>
        <w:ind w:left="6480" w:hanging="180"/>
      </w:pPr>
    </w:lvl>
  </w:abstractNum>
  <w:abstractNum w:abstractNumId="7" w15:restartNumberingAfterBreak="0">
    <w:nsid w:val="288778C3"/>
    <w:multiLevelType w:val="hybridMultilevel"/>
    <w:tmpl w:val="C5C494CE"/>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946BBA4"/>
    <w:multiLevelType w:val="hybridMultilevel"/>
    <w:tmpl w:val="D6A8806C"/>
    <w:lvl w:ilvl="0" w:tplc="1AE05B86">
      <w:start w:val="1"/>
      <w:numFmt w:val="lowerLetter"/>
      <w:lvlText w:val="%1."/>
      <w:lvlJc w:val="left"/>
      <w:pPr>
        <w:ind w:left="720" w:hanging="360"/>
      </w:pPr>
    </w:lvl>
    <w:lvl w:ilvl="1" w:tplc="AE3EFF84">
      <w:start w:val="1"/>
      <w:numFmt w:val="lowerLetter"/>
      <w:lvlText w:val="%2."/>
      <w:lvlJc w:val="left"/>
      <w:pPr>
        <w:ind w:left="1440" w:hanging="360"/>
      </w:pPr>
    </w:lvl>
    <w:lvl w:ilvl="2" w:tplc="13306C00">
      <w:start w:val="1"/>
      <w:numFmt w:val="lowerRoman"/>
      <w:lvlText w:val="%3."/>
      <w:lvlJc w:val="right"/>
      <w:pPr>
        <w:ind w:left="2160" w:hanging="180"/>
      </w:pPr>
    </w:lvl>
    <w:lvl w:ilvl="3" w:tplc="B5FAAFB6">
      <w:start w:val="1"/>
      <w:numFmt w:val="decimal"/>
      <w:lvlText w:val="%4."/>
      <w:lvlJc w:val="left"/>
      <w:pPr>
        <w:ind w:left="2880" w:hanging="360"/>
      </w:pPr>
    </w:lvl>
    <w:lvl w:ilvl="4" w:tplc="4D66B9F0">
      <w:start w:val="1"/>
      <w:numFmt w:val="lowerLetter"/>
      <w:lvlText w:val="%5."/>
      <w:lvlJc w:val="left"/>
      <w:pPr>
        <w:ind w:left="3600" w:hanging="360"/>
      </w:pPr>
    </w:lvl>
    <w:lvl w:ilvl="5" w:tplc="A086D0FA">
      <w:start w:val="1"/>
      <w:numFmt w:val="lowerRoman"/>
      <w:lvlText w:val="%6."/>
      <w:lvlJc w:val="right"/>
      <w:pPr>
        <w:ind w:left="4320" w:hanging="180"/>
      </w:pPr>
    </w:lvl>
    <w:lvl w:ilvl="6" w:tplc="BC488606">
      <w:start w:val="1"/>
      <w:numFmt w:val="decimal"/>
      <w:lvlText w:val="%7."/>
      <w:lvlJc w:val="left"/>
      <w:pPr>
        <w:ind w:left="5040" w:hanging="360"/>
      </w:pPr>
    </w:lvl>
    <w:lvl w:ilvl="7" w:tplc="3E54786E">
      <w:start w:val="1"/>
      <w:numFmt w:val="lowerLetter"/>
      <w:lvlText w:val="%8."/>
      <w:lvlJc w:val="left"/>
      <w:pPr>
        <w:ind w:left="5760" w:hanging="360"/>
      </w:pPr>
    </w:lvl>
    <w:lvl w:ilvl="8" w:tplc="9326BA68">
      <w:start w:val="1"/>
      <w:numFmt w:val="lowerRoman"/>
      <w:lvlText w:val="%9."/>
      <w:lvlJc w:val="right"/>
      <w:pPr>
        <w:ind w:left="6480" w:hanging="180"/>
      </w:pPr>
    </w:lvl>
  </w:abstractNum>
  <w:abstractNum w:abstractNumId="9" w15:restartNumberingAfterBreak="0">
    <w:nsid w:val="2A87254F"/>
    <w:multiLevelType w:val="hybridMultilevel"/>
    <w:tmpl w:val="DE4C8F1A"/>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B78464A"/>
    <w:multiLevelType w:val="hybridMultilevel"/>
    <w:tmpl w:val="ACA81794"/>
    <w:lvl w:ilvl="0" w:tplc="F45AC772">
      <w:start w:val="1"/>
      <w:numFmt w:val="lowerRoman"/>
      <w:lvlText w:val="%1."/>
      <w:lvlJc w:val="right"/>
      <w:pPr>
        <w:ind w:left="720" w:hanging="360"/>
      </w:pPr>
    </w:lvl>
    <w:lvl w:ilvl="1" w:tplc="030E7340">
      <w:start w:val="1"/>
      <w:numFmt w:val="lowerLetter"/>
      <w:lvlText w:val="%2."/>
      <w:lvlJc w:val="left"/>
      <w:pPr>
        <w:ind w:left="1440" w:hanging="360"/>
      </w:pPr>
    </w:lvl>
    <w:lvl w:ilvl="2" w:tplc="E620056A">
      <w:start w:val="1"/>
      <w:numFmt w:val="lowerRoman"/>
      <w:lvlText w:val="%3."/>
      <w:lvlJc w:val="right"/>
      <w:pPr>
        <w:ind w:left="2160" w:hanging="180"/>
      </w:pPr>
    </w:lvl>
    <w:lvl w:ilvl="3" w:tplc="247850DE">
      <w:start w:val="1"/>
      <w:numFmt w:val="decimal"/>
      <w:lvlText w:val="%4."/>
      <w:lvlJc w:val="left"/>
      <w:pPr>
        <w:ind w:left="2880" w:hanging="360"/>
      </w:pPr>
    </w:lvl>
    <w:lvl w:ilvl="4" w:tplc="AE40582E">
      <w:start w:val="1"/>
      <w:numFmt w:val="lowerLetter"/>
      <w:lvlText w:val="%5."/>
      <w:lvlJc w:val="left"/>
      <w:pPr>
        <w:ind w:left="3600" w:hanging="360"/>
      </w:pPr>
    </w:lvl>
    <w:lvl w:ilvl="5" w:tplc="5862FF80">
      <w:start w:val="1"/>
      <w:numFmt w:val="lowerRoman"/>
      <w:lvlText w:val="%6."/>
      <w:lvlJc w:val="right"/>
      <w:pPr>
        <w:ind w:left="4320" w:hanging="180"/>
      </w:pPr>
    </w:lvl>
    <w:lvl w:ilvl="6" w:tplc="8D069E98">
      <w:start w:val="1"/>
      <w:numFmt w:val="decimal"/>
      <w:lvlText w:val="%7."/>
      <w:lvlJc w:val="left"/>
      <w:pPr>
        <w:ind w:left="5040" w:hanging="360"/>
      </w:pPr>
    </w:lvl>
    <w:lvl w:ilvl="7" w:tplc="B330E772">
      <w:start w:val="1"/>
      <w:numFmt w:val="lowerLetter"/>
      <w:lvlText w:val="%8."/>
      <w:lvlJc w:val="left"/>
      <w:pPr>
        <w:ind w:left="5760" w:hanging="360"/>
      </w:pPr>
    </w:lvl>
    <w:lvl w:ilvl="8" w:tplc="901AD2A6">
      <w:start w:val="1"/>
      <w:numFmt w:val="lowerRoman"/>
      <w:lvlText w:val="%9."/>
      <w:lvlJc w:val="right"/>
      <w:pPr>
        <w:ind w:left="6480" w:hanging="180"/>
      </w:pPr>
    </w:lvl>
  </w:abstractNum>
  <w:abstractNum w:abstractNumId="11" w15:restartNumberingAfterBreak="0">
    <w:nsid w:val="2EACC96F"/>
    <w:multiLevelType w:val="hybridMultilevel"/>
    <w:tmpl w:val="FFFFFFFF"/>
    <w:lvl w:ilvl="0" w:tplc="DDA477B6">
      <w:start w:val="1"/>
      <w:numFmt w:val="lowerLetter"/>
      <w:lvlText w:val="%1."/>
      <w:lvlJc w:val="left"/>
      <w:pPr>
        <w:ind w:left="720" w:hanging="360"/>
      </w:pPr>
    </w:lvl>
    <w:lvl w:ilvl="1" w:tplc="E5104A64">
      <w:start w:val="1"/>
      <w:numFmt w:val="lowerLetter"/>
      <w:lvlText w:val="%2."/>
      <w:lvlJc w:val="left"/>
      <w:pPr>
        <w:ind w:left="1440" w:hanging="360"/>
      </w:pPr>
    </w:lvl>
    <w:lvl w:ilvl="2" w:tplc="6CA095EE">
      <w:start w:val="1"/>
      <w:numFmt w:val="lowerRoman"/>
      <w:lvlText w:val="%3."/>
      <w:lvlJc w:val="right"/>
      <w:pPr>
        <w:ind w:left="2160" w:hanging="180"/>
      </w:pPr>
    </w:lvl>
    <w:lvl w:ilvl="3" w:tplc="47A6F846">
      <w:start w:val="1"/>
      <w:numFmt w:val="decimal"/>
      <w:lvlText w:val="%4."/>
      <w:lvlJc w:val="left"/>
      <w:pPr>
        <w:ind w:left="2880" w:hanging="360"/>
      </w:pPr>
    </w:lvl>
    <w:lvl w:ilvl="4" w:tplc="60B2F42A">
      <w:start w:val="1"/>
      <w:numFmt w:val="lowerLetter"/>
      <w:lvlText w:val="%5."/>
      <w:lvlJc w:val="left"/>
      <w:pPr>
        <w:ind w:left="3600" w:hanging="360"/>
      </w:pPr>
    </w:lvl>
    <w:lvl w:ilvl="5" w:tplc="9E0CD61E">
      <w:start w:val="1"/>
      <w:numFmt w:val="lowerRoman"/>
      <w:lvlText w:val="%6."/>
      <w:lvlJc w:val="right"/>
      <w:pPr>
        <w:ind w:left="4320" w:hanging="180"/>
      </w:pPr>
    </w:lvl>
    <w:lvl w:ilvl="6" w:tplc="ED6E2DE8">
      <w:start w:val="1"/>
      <w:numFmt w:val="decimal"/>
      <w:lvlText w:val="%7."/>
      <w:lvlJc w:val="left"/>
      <w:pPr>
        <w:ind w:left="5040" w:hanging="360"/>
      </w:pPr>
    </w:lvl>
    <w:lvl w:ilvl="7" w:tplc="7550DEE6">
      <w:start w:val="1"/>
      <w:numFmt w:val="lowerLetter"/>
      <w:lvlText w:val="%8."/>
      <w:lvlJc w:val="left"/>
      <w:pPr>
        <w:ind w:left="5760" w:hanging="360"/>
      </w:pPr>
    </w:lvl>
    <w:lvl w:ilvl="8" w:tplc="AC2A7472">
      <w:start w:val="1"/>
      <w:numFmt w:val="lowerRoman"/>
      <w:lvlText w:val="%9."/>
      <w:lvlJc w:val="right"/>
      <w:pPr>
        <w:ind w:left="6480" w:hanging="180"/>
      </w:pPr>
    </w:lvl>
  </w:abstractNum>
  <w:abstractNum w:abstractNumId="12" w15:restartNumberingAfterBreak="0">
    <w:nsid w:val="2F12C357"/>
    <w:multiLevelType w:val="hybridMultilevel"/>
    <w:tmpl w:val="CCDC9858"/>
    <w:lvl w:ilvl="0" w:tplc="FFFFFFFF">
      <w:start w:val="1"/>
      <w:numFmt w:val="lowerRoman"/>
      <w:lvlText w:val="%1."/>
      <w:lvlJc w:val="right"/>
      <w:pPr>
        <w:ind w:left="720" w:hanging="360"/>
      </w:pPr>
    </w:lvl>
    <w:lvl w:ilvl="1" w:tplc="2924977C">
      <w:start w:val="1"/>
      <w:numFmt w:val="lowerLetter"/>
      <w:lvlText w:val="%2."/>
      <w:lvlJc w:val="left"/>
      <w:pPr>
        <w:ind w:left="1440" w:hanging="360"/>
      </w:pPr>
    </w:lvl>
    <w:lvl w:ilvl="2" w:tplc="FCA4A42A">
      <w:start w:val="1"/>
      <w:numFmt w:val="lowerRoman"/>
      <w:lvlText w:val="%3."/>
      <w:lvlJc w:val="right"/>
      <w:pPr>
        <w:ind w:left="2160" w:hanging="180"/>
      </w:pPr>
    </w:lvl>
    <w:lvl w:ilvl="3" w:tplc="6064782C">
      <w:start w:val="1"/>
      <w:numFmt w:val="decimal"/>
      <w:lvlText w:val="%4."/>
      <w:lvlJc w:val="left"/>
      <w:pPr>
        <w:ind w:left="2880" w:hanging="360"/>
      </w:pPr>
    </w:lvl>
    <w:lvl w:ilvl="4" w:tplc="BBA0664E">
      <w:start w:val="1"/>
      <w:numFmt w:val="lowerLetter"/>
      <w:lvlText w:val="%5."/>
      <w:lvlJc w:val="left"/>
      <w:pPr>
        <w:ind w:left="3600" w:hanging="360"/>
      </w:pPr>
    </w:lvl>
    <w:lvl w:ilvl="5" w:tplc="48242308">
      <w:start w:val="1"/>
      <w:numFmt w:val="lowerRoman"/>
      <w:lvlText w:val="%6."/>
      <w:lvlJc w:val="right"/>
      <w:pPr>
        <w:ind w:left="4320" w:hanging="180"/>
      </w:pPr>
    </w:lvl>
    <w:lvl w:ilvl="6" w:tplc="647EC8C0">
      <w:start w:val="1"/>
      <w:numFmt w:val="decimal"/>
      <w:lvlText w:val="%7."/>
      <w:lvlJc w:val="left"/>
      <w:pPr>
        <w:ind w:left="5040" w:hanging="360"/>
      </w:pPr>
    </w:lvl>
    <w:lvl w:ilvl="7" w:tplc="EC9E102A">
      <w:start w:val="1"/>
      <w:numFmt w:val="lowerLetter"/>
      <w:lvlText w:val="%8."/>
      <w:lvlJc w:val="left"/>
      <w:pPr>
        <w:ind w:left="5760" w:hanging="360"/>
      </w:pPr>
    </w:lvl>
    <w:lvl w:ilvl="8" w:tplc="70A86F98">
      <w:start w:val="1"/>
      <w:numFmt w:val="lowerRoman"/>
      <w:lvlText w:val="%9."/>
      <w:lvlJc w:val="right"/>
      <w:pPr>
        <w:ind w:left="6480" w:hanging="180"/>
      </w:pPr>
    </w:lvl>
  </w:abstractNum>
  <w:abstractNum w:abstractNumId="13" w15:restartNumberingAfterBreak="0">
    <w:nsid w:val="318D1A01"/>
    <w:multiLevelType w:val="multilevel"/>
    <w:tmpl w:val="04E2D23E"/>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1BA6FFC"/>
    <w:multiLevelType w:val="multilevel"/>
    <w:tmpl w:val="A1A47FF0"/>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F7C586"/>
    <w:multiLevelType w:val="hybridMultilevel"/>
    <w:tmpl w:val="BBCC2096"/>
    <w:lvl w:ilvl="0" w:tplc="6D1C574E">
      <w:start w:val="1"/>
      <w:numFmt w:val="bullet"/>
      <w:lvlText w:val=""/>
      <w:lvlJc w:val="left"/>
      <w:pPr>
        <w:ind w:left="720" w:hanging="360"/>
      </w:pPr>
      <w:rPr>
        <w:rFonts w:ascii="Symbol" w:hAnsi="Symbol" w:hint="default"/>
      </w:rPr>
    </w:lvl>
    <w:lvl w:ilvl="1" w:tplc="E4BE108C">
      <w:start w:val="1"/>
      <w:numFmt w:val="bullet"/>
      <w:lvlText w:val="o"/>
      <w:lvlJc w:val="left"/>
      <w:pPr>
        <w:ind w:left="1440" w:hanging="360"/>
      </w:pPr>
      <w:rPr>
        <w:rFonts w:ascii="Courier New" w:hAnsi="Courier New" w:hint="default"/>
      </w:rPr>
    </w:lvl>
    <w:lvl w:ilvl="2" w:tplc="2B8AAE68">
      <w:start w:val="1"/>
      <w:numFmt w:val="bullet"/>
      <w:lvlText w:val=""/>
      <w:lvlJc w:val="left"/>
      <w:pPr>
        <w:ind w:left="2160" w:hanging="360"/>
      </w:pPr>
      <w:rPr>
        <w:rFonts w:ascii="Wingdings" w:hAnsi="Wingdings" w:hint="default"/>
      </w:rPr>
    </w:lvl>
    <w:lvl w:ilvl="3" w:tplc="4C140880">
      <w:start w:val="1"/>
      <w:numFmt w:val="bullet"/>
      <w:lvlText w:val=""/>
      <w:lvlJc w:val="left"/>
      <w:pPr>
        <w:ind w:left="2880" w:hanging="360"/>
      </w:pPr>
      <w:rPr>
        <w:rFonts w:ascii="Symbol" w:hAnsi="Symbol" w:hint="default"/>
      </w:rPr>
    </w:lvl>
    <w:lvl w:ilvl="4" w:tplc="6712A3B0">
      <w:start w:val="1"/>
      <w:numFmt w:val="bullet"/>
      <w:lvlText w:val="o"/>
      <w:lvlJc w:val="left"/>
      <w:pPr>
        <w:ind w:left="3600" w:hanging="360"/>
      </w:pPr>
      <w:rPr>
        <w:rFonts w:ascii="Courier New" w:hAnsi="Courier New" w:hint="default"/>
      </w:rPr>
    </w:lvl>
    <w:lvl w:ilvl="5" w:tplc="FE22E7B6">
      <w:start w:val="1"/>
      <w:numFmt w:val="bullet"/>
      <w:lvlText w:val=""/>
      <w:lvlJc w:val="left"/>
      <w:pPr>
        <w:ind w:left="4320" w:hanging="360"/>
      </w:pPr>
      <w:rPr>
        <w:rFonts w:ascii="Wingdings" w:hAnsi="Wingdings" w:hint="default"/>
      </w:rPr>
    </w:lvl>
    <w:lvl w:ilvl="6" w:tplc="F402915A">
      <w:start w:val="1"/>
      <w:numFmt w:val="bullet"/>
      <w:lvlText w:val=""/>
      <w:lvlJc w:val="left"/>
      <w:pPr>
        <w:ind w:left="5040" w:hanging="360"/>
      </w:pPr>
      <w:rPr>
        <w:rFonts w:ascii="Symbol" w:hAnsi="Symbol" w:hint="default"/>
      </w:rPr>
    </w:lvl>
    <w:lvl w:ilvl="7" w:tplc="B0BE0664">
      <w:start w:val="1"/>
      <w:numFmt w:val="bullet"/>
      <w:lvlText w:val="o"/>
      <w:lvlJc w:val="left"/>
      <w:pPr>
        <w:ind w:left="5760" w:hanging="360"/>
      </w:pPr>
      <w:rPr>
        <w:rFonts w:ascii="Courier New" w:hAnsi="Courier New" w:hint="default"/>
      </w:rPr>
    </w:lvl>
    <w:lvl w:ilvl="8" w:tplc="73CA7038">
      <w:start w:val="1"/>
      <w:numFmt w:val="bullet"/>
      <w:lvlText w:val=""/>
      <w:lvlJc w:val="left"/>
      <w:pPr>
        <w:ind w:left="6480" w:hanging="360"/>
      </w:pPr>
      <w:rPr>
        <w:rFonts w:ascii="Wingdings" w:hAnsi="Wingdings" w:hint="default"/>
      </w:rPr>
    </w:lvl>
  </w:abstractNum>
  <w:abstractNum w:abstractNumId="16" w15:restartNumberingAfterBreak="0">
    <w:nsid w:val="350B344A"/>
    <w:multiLevelType w:val="hybridMultilevel"/>
    <w:tmpl w:val="8DC06E7E"/>
    <w:lvl w:ilvl="0" w:tplc="080A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7" w15:restartNumberingAfterBreak="0">
    <w:nsid w:val="3B20CCD6"/>
    <w:multiLevelType w:val="hybridMultilevel"/>
    <w:tmpl w:val="05002C0A"/>
    <w:lvl w:ilvl="0" w:tplc="D1E491B6">
      <w:start w:val="1"/>
      <w:numFmt w:val="lowerLetter"/>
      <w:lvlText w:val="%1."/>
      <w:lvlJc w:val="left"/>
      <w:pPr>
        <w:ind w:left="720" w:hanging="360"/>
      </w:pPr>
    </w:lvl>
    <w:lvl w:ilvl="1" w:tplc="7E143C14">
      <w:start w:val="1"/>
      <w:numFmt w:val="lowerLetter"/>
      <w:lvlText w:val="%2."/>
      <w:lvlJc w:val="left"/>
      <w:pPr>
        <w:ind w:left="1440" w:hanging="360"/>
      </w:pPr>
    </w:lvl>
    <w:lvl w:ilvl="2" w:tplc="1FC04938">
      <w:start w:val="1"/>
      <w:numFmt w:val="lowerRoman"/>
      <w:lvlText w:val="%3."/>
      <w:lvlJc w:val="right"/>
      <w:pPr>
        <w:ind w:left="2160" w:hanging="180"/>
      </w:pPr>
    </w:lvl>
    <w:lvl w:ilvl="3" w:tplc="57BC631A">
      <w:start w:val="1"/>
      <w:numFmt w:val="decimal"/>
      <w:lvlText w:val="%4."/>
      <w:lvlJc w:val="left"/>
      <w:pPr>
        <w:ind w:left="2880" w:hanging="360"/>
      </w:pPr>
    </w:lvl>
    <w:lvl w:ilvl="4" w:tplc="61766B46">
      <w:start w:val="1"/>
      <w:numFmt w:val="lowerLetter"/>
      <w:lvlText w:val="%5."/>
      <w:lvlJc w:val="left"/>
      <w:pPr>
        <w:ind w:left="3600" w:hanging="360"/>
      </w:pPr>
    </w:lvl>
    <w:lvl w:ilvl="5" w:tplc="DA44DAC8">
      <w:start w:val="1"/>
      <w:numFmt w:val="lowerRoman"/>
      <w:lvlText w:val="%6."/>
      <w:lvlJc w:val="right"/>
      <w:pPr>
        <w:ind w:left="4320" w:hanging="180"/>
      </w:pPr>
    </w:lvl>
    <w:lvl w:ilvl="6" w:tplc="B0820DCC">
      <w:start w:val="1"/>
      <w:numFmt w:val="decimal"/>
      <w:lvlText w:val="%7."/>
      <w:lvlJc w:val="left"/>
      <w:pPr>
        <w:ind w:left="5040" w:hanging="360"/>
      </w:pPr>
    </w:lvl>
    <w:lvl w:ilvl="7" w:tplc="B7E45B90">
      <w:start w:val="1"/>
      <w:numFmt w:val="lowerLetter"/>
      <w:lvlText w:val="%8."/>
      <w:lvlJc w:val="left"/>
      <w:pPr>
        <w:ind w:left="5760" w:hanging="360"/>
      </w:pPr>
    </w:lvl>
    <w:lvl w:ilvl="8" w:tplc="2FC04EEC">
      <w:start w:val="1"/>
      <w:numFmt w:val="lowerRoman"/>
      <w:lvlText w:val="%9."/>
      <w:lvlJc w:val="right"/>
      <w:pPr>
        <w:ind w:left="6480" w:hanging="180"/>
      </w:pPr>
    </w:lvl>
  </w:abstractNum>
  <w:abstractNum w:abstractNumId="18" w15:restartNumberingAfterBreak="0">
    <w:nsid w:val="3B44D1BF"/>
    <w:multiLevelType w:val="hybridMultilevel"/>
    <w:tmpl w:val="73B453D2"/>
    <w:lvl w:ilvl="0" w:tplc="149AB0A0">
      <w:start w:val="1"/>
      <w:numFmt w:val="decimal"/>
      <w:lvlText w:val="%1."/>
      <w:lvlJc w:val="left"/>
      <w:pPr>
        <w:ind w:left="720" w:hanging="360"/>
      </w:pPr>
    </w:lvl>
    <w:lvl w:ilvl="1" w:tplc="8E12AF78">
      <w:start w:val="1"/>
      <w:numFmt w:val="lowerLetter"/>
      <w:lvlText w:val="%2."/>
      <w:lvlJc w:val="left"/>
      <w:pPr>
        <w:ind w:left="1440" w:hanging="360"/>
      </w:pPr>
    </w:lvl>
    <w:lvl w:ilvl="2" w:tplc="2FBC875C">
      <w:start w:val="1"/>
      <w:numFmt w:val="lowerRoman"/>
      <w:lvlText w:val="%3."/>
      <w:lvlJc w:val="right"/>
      <w:pPr>
        <w:ind w:left="2160" w:hanging="180"/>
      </w:pPr>
    </w:lvl>
    <w:lvl w:ilvl="3" w:tplc="7B700E6A">
      <w:start w:val="1"/>
      <w:numFmt w:val="decimal"/>
      <w:lvlText w:val="%4."/>
      <w:lvlJc w:val="left"/>
      <w:pPr>
        <w:ind w:left="2880" w:hanging="360"/>
      </w:pPr>
    </w:lvl>
    <w:lvl w:ilvl="4" w:tplc="55447860">
      <w:start w:val="1"/>
      <w:numFmt w:val="lowerLetter"/>
      <w:lvlText w:val="%5."/>
      <w:lvlJc w:val="left"/>
      <w:pPr>
        <w:ind w:left="3600" w:hanging="360"/>
      </w:pPr>
    </w:lvl>
    <w:lvl w:ilvl="5" w:tplc="7794FFA6">
      <w:start w:val="1"/>
      <w:numFmt w:val="lowerRoman"/>
      <w:lvlText w:val="%6."/>
      <w:lvlJc w:val="right"/>
      <w:pPr>
        <w:ind w:left="4320" w:hanging="180"/>
      </w:pPr>
    </w:lvl>
    <w:lvl w:ilvl="6" w:tplc="5224B580">
      <w:start w:val="1"/>
      <w:numFmt w:val="decimal"/>
      <w:lvlText w:val="%7."/>
      <w:lvlJc w:val="left"/>
      <w:pPr>
        <w:ind w:left="5040" w:hanging="360"/>
      </w:pPr>
    </w:lvl>
    <w:lvl w:ilvl="7" w:tplc="5D141D98">
      <w:start w:val="1"/>
      <w:numFmt w:val="lowerLetter"/>
      <w:lvlText w:val="%8."/>
      <w:lvlJc w:val="left"/>
      <w:pPr>
        <w:ind w:left="5760" w:hanging="360"/>
      </w:pPr>
    </w:lvl>
    <w:lvl w:ilvl="8" w:tplc="98EE7016">
      <w:start w:val="1"/>
      <w:numFmt w:val="lowerRoman"/>
      <w:lvlText w:val="%9."/>
      <w:lvlJc w:val="right"/>
      <w:pPr>
        <w:ind w:left="6480" w:hanging="180"/>
      </w:pPr>
    </w:lvl>
  </w:abstractNum>
  <w:abstractNum w:abstractNumId="19" w15:restartNumberingAfterBreak="0">
    <w:nsid w:val="3CB36333"/>
    <w:multiLevelType w:val="hybridMultilevel"/>
    <w:tmpl w:val="21507556"/>
    <w:lvl w:ilvl="0" w:tplc="08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B3EC65"/>
    <w:multiLevelType w:val="hybridMultilevel"/>
    <w:tmpl w:val="0D0C00F6"/>
    <w:lvl w:ilvl="0" w:tplc="13F0293A">
      <w:start w:val="1"/>
      <w:numFmt w:val="lowerLetter"/>
      <w:lvlText w:val="%1."/>
      <w:lvlJc w:val="left"/>
      <w:pPr>
        <w:ind w:left="720" w:hanging="360"/>
      </w:pPr>
    </w:lvl>
    <w:lvl w:ilvl="1" w:tplc="0C02FFC2">
      <w:start w:val="1"/>
      <w:numFmt w:val="lowerLetter"/>
      <w:lvlText w:val="%2."/>
      <w:lvlJc w:val="left"/>
      <w:pPr>
        <w:ind w:left="1440" w:hanging="360"/>
      </w:pPr>
    </w:lvl>
    <w:lvl w:ilvl="2" w:tplc="3E300A0E">
      <w:start w:val="1"/>
      <w:numFmt w:val="lowerRoman"/>
      <w:lvlText w:val="%3."/>
      <w:lvlJc w:val="right"/>
      <w:pPr>
        <w:ind w:left="2160" w:hanging="180"/>
      </w:pPr>
    </w:lvl>
    <w:lvl w:ilvl="3" w:tplc="332694F6">
      <w:start w:val="1"/>
      <w:numFmt w:val="decimal"/>
      <w:lvlText w:val="%4."/>
      <w:lvlJc w:val="left"/>
      <w:pPr>
        <w:ind w:left="2880" w:hanging="360"/>
      </w:pPr>
    </w:lvl>
    <w:lvl w:ilvl="4" w:tplc="28465FBC">
      <w:start w:val="1"/>
      <w:numFmt w:val="lowerLetter"/>
      <w:lvlText w:val="%5."/>
      <w:lvlJc w:val="left"/>
      <w:pPr>
        <w:ind w:left="3600" w:hanging="360"/>
      </w:pPr>
    </w:lvl>
    <w:lvl w:ilvl="5" w:tplc="08389AC8">
      <w:start w:val="1"/>
      <w:numFmt w:val="lowerRoman"/>
      <w:lvlText w:val="%6."/>
      <w:lvlJc w:val="right"/>
      <w:pPr>
        <w:ind w:left="4320" w:hanging="180"/>
      </w:pPr>
    </w:lvl>
    <w:lvl w:ilvl="6" w:tplc="54DE2270">
      <w:start w:val="1"/>
      <w:numFmt w:val="decimal"/>
      <w:lvlText w:val="%7."/>
      <w:lvlJc w:val="left"/>
      <w:pPr>
        <w:ind w:left="5040" w:hanging="360"/>
      </w:pPr>
    </w:lvl>
    <w:lvl w:ilvl="7" w:tplc="82B248C2">
      <w:start w:val="1"/>
      <w:numFmt w:val="lowerLetter"/>
      <w:lvlText w:val="%8."/>
      <w:lvlJc w:val="left"/>
      <w:pPr>
        <w:ind w:left="5760" w:hanging="360"/>
      </w:pPr>
    </w:lvl>
    <w:lvl w:ilvl="8" w:tplc="D12E7026">
      <w:start w:val="1"/>
      <w:numFmt w:val="lowerRoman"/>
      <w:lvlText w:val="%9."/>
      <w:lvlJc w:val="right"/>
      <w:pPr>
        <w:ind w:left="6480" w:hanging="180"/>
      </w:pPr>
    </w:lvl>
  </w:abstractNum>
  <w:abstractNum w:abstractNumId="21" w15:restartNumberingAfterBreak="0">
    <w:nsid w:val="3D122A6C"/>
    <w:multiLevelType w:val="hybridMultilevel"/>
    <w:tmpl w:val="6898FB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E9517D"/>
    <w:multiLevelType w:val="hybridMultilevel"/>
    <w:tmpl w:val="BE3808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B9043A"/>
    <w:multiLevelType w:val="hybridMultilevel"/>
    <w:tmpl w:val="43F0A8BA"/>
    <w:lvl w:ilvl="0" w:tplc="94BEDDEA">
      <w:start w:val="1"/>
      <w:numFmt w:val="lowerRoman"/>
      <w:lvlText w:val="%1."/>
      <w:lvlJc w:val="right"/>
      <w:pPr>
        <w:ind w:left="720" w:hanging="360"/>
      </w:pPr>
    </w:lvl>
    <w:lvl w:ilvl="1" w:tplc="FEA495A6">
      <w:start w:val="1"/>
      <w:numFmt w:val="lowerLetter"/>
      <w:lvlText w:val="%2."/>
      <w:lvlJc w:val="left"/>
      <w:pPr>
        <w:ind w:left="1440" w:hanging="360"/>
      </w:pPr>
    </w:lvl>
    <w:lvl w:ilvl="2" w:tplc="8B34E858">
      <w:start w:val="1"/>
      <w:numFmt w:val="lowerRoman"/>
      <w:lvlText w:val="%3."/>
      <w:lvlJc w:val="right"/>
      <w:pPr>
        <w:ind w:left="2160" w:hanging="180"/>
      </w:pPr>
    </w:lvl>
    <w:lvl w:ilvl="3" w:tplc="33860110">
      <w:start w:val="1"/>
      <w:numFmt w:val="decimal"/>
      <w:lvlText w:val="%4."/>
      <w:lvlJc w:val="left"/>
      <w:pPr>
        <w:ind w:left="2880" w:hanging="360"/>
      </w:pPr>
    </w:lvl>
    <w:lvl w:ilvl="4" w:tplc="13924DE2">
      <w:start w:val="1"/>
      <w:numFmt w:val="lowerLetter"/>
      <w:lvlText w:val="%5."/>
      <w:lvlJc w:val="left"/>
      <w:pPr>
        <w:ind w:left="3600" w:hanging="360"/>
      </w:pPr>
    </w:lvl>
    <w:lvl w:ilvl="5" w:tplc="616E3DFE">
      <w:start w:val="1"/>
      <w:numFmt w:val="lowerRoman"/>
      <w:lvlText w:val="%6."/>
      <w:lvlJc w:val="right"/>
      <w:pPr>
        <w:ind w:left="4320" w:hanging="180"/>
      </w:pPr>
    </w:lvl>
    <w:lvl w:ilvl="6" w:tplc="87DEB720">
      <w:start w:val="1"/>
      <w:numFmt w:val="decimal"/>
      <w:lvlText w:val="%7."/>
      <w:lvlJc w:val="left"/>
      <w:pPr>
        <w:ind w:left="5040" w:hanging="360"/>
      </w:pPr>
    </w:lvl>
    <w:lvl w:ilvl="7" w:tplc="D8561D4A">
      <w:start w:val="1"/>
      <w:numFmt w:val="lowerLetter"/>
      <w:lvlText w:val="%8."/>
      <w:lvlJc w:val="left"/>
      <w:pPr>
        <w:ind w:left="5760" w:hanging="360"/>
      </w:pPr>
    </w:lvl>
    <w:lvl w:ilvl="8" w:tplc="14C8BB5A">
      <w:start w:val="1"/>
      <w:numFmt w:val="lowerRoman"/>
      <w:lvlText w:val="%9."/>
      <w:lvlJc w:val="right"/>
      <w:pPr>
        <w:ind w:left="6480" w:hanging="180"/>
      </w:pPr>
    </w:lvl>
  </w:abstractNum>
  <w:abstractNum w:abstractNumId="24" w15:restartNumberingAfterBreak="0">
    <w:nsid w:val="44077738"/>
    <w:multiLevelType w:val="hybridMultilevel"/>
    <w:tmpl w:val="21507556"/>
    <w:lvl w:ilvl="0" w:tplc="FFFFFFFF">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49F73CE6"/>
    <w:multiLevelType w:val="hybridMultilevel"/>
    <w:tmpl w:val="5CC6AE94"/>
    <w:lvl w:ilvl="0" w:tplc="E1B6912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7" w15:restartNumberingAfterBreak="0">
    <w:nsid w:val="4DC78370"/>
    <w:multiLevelType w:val="hybridMultilevel"/>
    <w:tmpl w:val="E5C691E2"/>
    <w:lvl w:ilvl="0" w:tplc="080A0019">
      <w:start w:val="1"/>
      <w:numFmt w:val="lowerLetter"/>
      <w:lvlText w:val="%1."/>
      <w:lvlJc w:val="left"/>
      <w:pPr>
        <w:ind w:left="720" w:hanging="360"/>
      </w:pPr>
    </w:lvl>
    <w:lvl w:ilvl="1" w:tplc="06A06508">
      <w:start w:val="1"/>
      <w:numFmt w:val="lowerLetter"/>
      <w:lvlText w:val="%2."/>
      <w:lvlJc w:val="left"/>
      <w:pPr>
        <w:ind w:left="1440" w:hanging="360"/>
      </w:pPr>
    </w:lvl>
    <w:lvl w:ilvl="2" w:tplc="68589838">
      <w:start w:val="1"/>
      <w:numFmt w:val="lowerRoman"/>
      <w:lvlText w:val="%3."/>
      <w:lvlJc w:val="right"/>
      <w:pPr>
        <w:ind w:left="2160" w:hanging="180"/>
      </w:pPr>
    </w:lvl>
    <w:lvl w:ilvl="3" w:tplc="0CBCE12A">
      <w:start w:val="1"/>
      <w:numFmt w:val="decimal"/>
      <w:lvlText w:val="%4."/>
      <w:lvlJc w:val="left"/>
      <w:pPr>
        <w:ind w:left="2880" w:hanging="360"/>
      </w:pPr>
    </w:lvl>
    <w:lvl w:ilvl="4" w:tplc="8F44AF3C">
      <w:start w:val="1"/>
      <w:numFmt w:val="lowerLetter"/>
      <w:lvlText w:val="%5."/>
      <w:lvlJc w:val="left"/>
      <w:pPr>
        <w:ind w:left="3600" w:hanging="360"/>
      </w:pPr>
    </w:lvl>
    <w:lvl w:ilvl="5" w:tplc="0CA461EA">
      <w:start w:val="1"/>
      <w:numFmt w:val="lowerRoman"/>
      <w:lvlText w:val="%6."/>
      <w:lvlJc w:val="right"/>
      <w:pPr>
        <w:ind w:left="4320" w:hanging="180"/>
      </w:pPr>
    </w:lvl>
    <w:lvl w:ilvl="6" w:tplc="A48861F2">
      <w:start w:val="1"/>
      <w:numFmt w:val="decimal"/>
      <w:lvlText w:val="%7."/>
      <w:lvlJc w:val="left"/>
      <w:pPr>
        <w:ind w:left="5040" w:hanging="360"/>
      </w:pPr>
    </w:lvl>
    <w:lvl w:ilvl="7" w:tplc="D45EAD9E">
      <w:start w:val="1"/>
      <w:numFmt w:val="lowerLetter"/>
      <w:lvlText w:val="%8."/>
      <w:lvlJc w:val="left"/>
      <w:pPr>
        <w:ind w:left="5760" w:hanging="360"/>
      </w:pPr>
    </w:lvl>
    <w:lvl w:ilvl="8" w:tplc="352E7124">
      <w:start w:val="1"/>
      <w:numFmt w:val="lowerRoman"/>
      <w:lvlText w:val="%9."/>
      <w:lvlJc w:val="right"/>
      <w:pPr>
        <w:ind w:left="6480" w:hanging="180"/>
      </w:pPr>
    </w:lvl>
  </w:abstractNum>
  <w:abstractNum w:abstractNumId="28" w15:restartNumberingAfterBreak="0">
    <w:nsid w:val="4E971EEA"/>
    <w:multiLevelType w:val="hybridMultilevel"/>
    <w:tmpl w:val="8A960336"/>
    <w:lvl w:ilvl="0" w:tplc="97C6F44C">
      <w:start w:val="1"/>
      <w:numFmt w:val="bullet"/>
      <w:lvlText w:val=""/>
      <w:lvlJc w:val="left"/>
      <w:pPr>
        <w:ind w:left="54" w:hanging="360"/>
      </w:pPr>
      <w:rPr>
        <w:rFonts w:ascii="Symbol" w:hAnsi="Symbol" w:hint="default"/>
      </w:rPr>
    </w:lvl>
    <w:lvl w:ilvl="1" w:tplc="9CDAC31C">
      <w:start w:val="1"/>
      <w:numFmt w:val="bullet"/>
      <w:lvlText w:val="o"/>
      <w:lvlJc w:val="left"/>
      <w:pPr>
        <w:ind w:left="774" w:hanging="360"/>
      </w:pPr>
      <w:rPr>
        <w:rFonts w:ascii="Courier New" w:hAnsi="Courier New" w:hint="default"/>
      </w:rPr>
    </w:lvl>
    <w:lvl w:ilvl="2" w:tplc="9424AF92">
      <w:start w:val="1"/>
      <w:numFmt w:val="bullet"/>
      <w:lvlText w:val=""/>
      <w:lvlJc w:val="left"/>
      <w:pPr>
        <w:ind w:left="1494" w:hanging="360"/>
      </w:pPr>
      <w:rPr>
        <w:rFonts w:ascii="Wingdings" w:hAnsi="Wingdings" w:hint="default"/>
      </w:rPr>
    </w:lvl>
    <w:lvl w:ilvl="3" w:tplc="F26CAED8">
      <w:start w:val="1"/>
      <w:numFmt w:val="bullet"/>
      <w:lvlText w:val=""/>
      <w:lvlJc w:val="left"/>
      <w:pPr>
        <w:ind w:left="2214" w:hanging="360"/>
      </w:pPr>
      <w:rPr>
        <w:rFonts w:ascii="Symbol" w:hAnsi="Symbol" w:hint="default"/>
      </w:rPr>
    </w:lvl>
    <w:lvl w:ilvl="4" w:tplc="11F89DA0">
      <w:start w:val="1"/>
      <w:numFmt w:val="bullet"/>
      <w:lvlText w:val="o"/>
      <w:lvlJc w:val="left"/>
      <w:pPr>
        <w:ind w:left="2934" w:hanging="360"/>
      </w:pPr>
      <w:rPr>
        <w:rFonts w:ascii="Courier New" w:hAnsi="Courier New" w:hint="default"/>
      </w:rPr>
    </w:lvl>
    <w:lvl w:ilvl="5" w:tplc="A27AACF6">
      <w:start w:val="1"/>
      <w:numFmt w:val="bullet"/>
      <w:lvlText w:val=""/>
      <w:lvlJc w:val="left"/>
      <w:pPr>
        <w:ind w:left="3654" w:hanging="360"/>
      </w:pPr>
      <w:rPr>
        <w:rFonts w:ascii="Wingdings" w:hAnsi="Wingdings" w:hint="default"/>
      </w:rPr>
    </w:lvl>
    <w:lvl w:ilvl="6" w:tplc="D0D64C9A">
      <w:start w:val="1"/>
      <w:numFmt w:val="bullet"/>
      <w:lvlText w:val=""/>
      <w:lvlJc w:val="left"/>
      <w:pPr>
        <w:ind w:left="4374" w:hanging="360"/>
      </w:pPr>
      <w:rPr>
        <w:rFonts w:ascii="Symbol" w:hAnsi="Symbol" w:hint="default"/>
      </w:rPr>
    </w:lvl>
    <w:lvl w:ilvl="7" w:tplc="392A78F4">
      <w:start w:val="1"/>
      <w:numFmt w:val="bullet"/>
      <w:lvlText w:val="o"/>
      <w:lvlJc w:val="left"/>
      <w:pPr>
        <w:ind w:left="5094" w:hanging="360"/>
      </w:pPr>
      <w:rPr>
        <w:rFonts w:ascii="Courier New" w:hAnsi="Courier New" w:hint="default"/>
      </w:rPr>
    </w:lvl>
    <w:lvl w:ilvl="8" w:tplc="85244B4C">
      <w:start w:val="1"/>
      <w:numFmt w:val="bullet"/>
      <w:lvlText w:val=""/>
      <w:lvlJc w:val="left"/>
      <w:pPr>
        <w:ind w:left="5814" w:hanging="360"/>
      </w:pPr>
      <w:rPr>
        <w:rFonts w:ascii="Wingdings" w:hAnsi="Wingdings" w:hint="default"/>
      </w:rPr>
    </w:lvl>
  </w:abstractNum>
  <w:abstractNum w:abstractNumId="29" w15:restartNumberingAfterBreak="0">
    <w:nsid w:val="4F4C4E0A"/>
    <w:multiLevelType w:val="hybridMultilevel"/>
    <w:tmpl w:val="397CC5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970DD6"/>
    <w:multiLevelType w:val="hybridMultilevel"/>
    <w:tmpl w:val="5CAE0A2E"/>
    <w:lvl w:ilvl="0" w:tplc="F0AEDFA4">
      <w:start w:val="1"/>
      <w:numFmt w:val="lowerLetter"/>
      <w:lvlText w:val="%1."/>
      <w:lvlJc w:val="left"/>
      <w:pPr>
        <w:ind w:left="720" w:hanging="360"/>
      </w:pPr>
    </w:lvl>
    <w:lvl w:ilvl="1" w:tplc="13DEB252">
      <w:start w:val="1"/>
      <w:numFmt w:val="lowerLetter"/>
      <w:lvlText w:val="%2."/>
      <w:lvlJc w:val="left"/>
      <w:pPr>
        <w:ind w:left="1440" w:hanging="360"/>
      </w:pPr>
    </w:lvl>
    <w:lvl w:ilvl="2" w:tplc="9F5C24C4">
      <w:start w:val="1"/>
      <w:numFmt w:val="lowerRoman"/>
      <w:lvlText w:val="%3."/>
      <w:lvlJc w:val="right"/>
      <w:pPr>
        <w:ind w:left="2160" w:hanging="180"/>
      </w:pPr>
    </w:lvl>
    <w:lvl w:ilvl="3" w:tplc="CCC2E502">
      <w:start w:val="1"/>
      <w:numFmt w:val="decimal"/>
      <w:lvlText w:val="%4."/>
      <w:lvlJc w:val="left"/>
      <w:pPr>
        <w:ind w:left="2880" w:hanging="360"/>
      </w:pPr>
    </w:lvl>
    <w:lvl w:ilvl="4" w:tplc="03005C0C">
      <w:start w:val="1"/>
      <w:numFmt w:val="lowerLetter"/>
      <w:lvlText w:val="%5."/>
      <w:lvlJc w:val="left"/>
      <w:pPr>
        <w:ind w:left="3600" w:hanging="360"/>
      </w:pPr>
    </w:lvl>
    <w:lvl w:ilvl="5" w:tplc="A1861EDC">
      <w:start w:val="1"/>
      <w:numFmt w:val="lowerRoman"/>
      <w:lvlText w:val="%6."/>
      <w:lvlJc w:val="right"/>
      <w:pPr>
        <w:ind w:left="4320" w:hanging="180"/>
      </w:pPr>
    </w:lvl>
    <w:lvl w:ilvl="6" w:tplc="4B242644">
      <w:start w:val="1"/>
      <w:numFmt w:val="decimal"/>
      <w:lvlText w:val="%7."/>
      <w:lvlJc w:val="left"/>
      <w:pPr>
        <w:ind w:left="5040" w:hanging="360"/>
      </w:pPr>
    </w:lvl>
    <w:lvl w:ilvl="7" w:tplc="51E6669A">
      <w:start w:val="1"/>
      <w:numFmt w:val="lowerLetter"/>
      <w:lvlText w:val="%8."/>
      <w:lvlJc w:val="left"/>
      <w:pPr>
        <w:ind w:left="5760" w:hanging="360"/>
      </w:pPr>
    </w:lvl>
    <w:lvl w:ilvl="8" w:tplc="787C9B5A">
      <w:start w:val="1"/>
      <w:numFmt w:val="lowerRoman"/>
      <w:lvlText w:val="%9."/>
      <w:lvlJc w:val="right"/>
      <w:pPr>
        <w:ind w:left="6480" w:hanging="180"/>
      </w:pPr>
    </w:lvl>
  </w:abstractNum>
  <w:abstractNum w:abstractNumId="31" w15:restartNumberingAfterBreak="0">
    <w:nsid w:val="53E7054D"/>
    <w:multiLevelType w:val="hybridMultilevel"/>
    <w:tmpl w:val="22D2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F3DFA5"/>
    <w:multiLevelType w:val="hybridMultilevel"/>
    <w:tmpl w:val="8B0CB0CA"/>
    <w:lvl w:ilvl="0" w:tplc="BF20A04E">
      <w:start w:val="1"/>
      <w:numFmt w:val="lowerRoman"/>
      <w:lvlText w:val="%1."/>
      <w:lvlJc w:val="right"/>
      <w:pPr>
        <w:ind w:left="720" w:hanging="360"/>
      </w:pPr>
    </w:lvl>
    <w:lvl w:ilvl="1" w:tplc="546E9942">
      <w:start w:val="1"/>
      <w:numFmt w:val="lowerLetter"/>
      <w:lvlText w:val="%2."/>
      <w:lvlJc w:val="left"/>
      <w:pPr>
        <w:ind w:left="1440" w:hanging="360"/>
      </w:pPr>
    </w:lvl>
    <w:lvl w:ilvl="2" w:tplc="EA287F3A">
      <w:start w:val="1"/>
      <w:numFmt w:val="lowerRoman"/>
      <w:lvlText w:val="%3."/>
      <w:lvlJc w:val="right"/>
      <w:pPr>
        <w:ind w:left="2160" w:hanging="180"/>
      </w:pPr>
    </w:lvl>
    <w:lvl w:ilvl="3" w:tplc="43F4567A">
      <w:start w:val="1"/>
      <w:numFmt w:val="decimal"/>
      <w:lvlText w:val="%4."/>
      <w:lvlJc w:val="left"/>
      <w:pPr>
        <w:ind w:left="2880" w:hanging="360"/>
      </w:pPr>
    </w:lvl>
    <w:lvl w:ilvl="4" w:tplc="D9341BFC">
      <w:start w:val="1"/>
      <w:numFmt w:val="lowerLetter"/>
      <w:lvlText w:val="%5."/>
      <w:lvlJc w:val="left"/>
      <w:pPr>
        <w:ind w:left="3600" w:hanging="360"/>
      </w:pPr>
    </w:lvl>
    <w:lvl w:ilvl="5" w:tplc="000286B2">
      <w:start w:val="1"/>
      <w:numFmt w:val="lowerRoman"/>
      <w:lvlText w:val="%6."/>
      <w:lvlJc w:val="right"/>
      <w:pPr>
        <w:ind w:left="4320" w:hanging="180"/>
      </w:pPr>
    </w:lvl>
    <w:lvl w:ilvl="6" w:tplc="E6EA1CA0">
      <w:start w:val="1"/>
      <w:numFmt w:val="decimal"/>
      <w:lvlText w:val="%7."/>
      <w:lvlJc w:val="left"/>
      <w:pPr>
        <w:ind w:left="5040" w:hanging="360"/>
      </w:pPr>
    </w:lvl>
    <w:lvl w:ilvl="7" w:tplc="7002653A">
      <w:start w:val="1"/>
      <w:numFmt w:val="lowerLetter"/>
      <w:lvlText w:val="%8."/>
      <w:lvlJc w:val="left"/>
      <w:pPr>
        <w:ind w:left="5760" w:hanging="360"/>
      </w:pPr>
    </w:lvl>
    <w:lvl w:ilvl="8" w:tplc="E590896A">
      <w:start w:val="1"/>
      <w:numFmt w:val="lowerRoman"/>
      <w:lvlText w:val="%9."/>
      <w:lvlJc w:val="right"/>
      <w:pPr>
        <w:ind w:left="6480" w:hanging="180"/>
      </w:pPr>
    </w:lvl>
  </w:abstractNum>
  <w:abstractNum w:abstractNumId="33" w15:restartNumberingAfterBreak="0">
    <w:nsid w:val="590067F5"/>
    <w:multiLevelType w:val="hybridMultilevel"/>
    <w:tmpl w:val="E882655A"/>
    <w:lvl w:ilvl="0" w:tplc="85F0D536">
      <w:start w:val="1"/>
      <w:numFmt w:val="lowerRoman"/>
      <w:lvlText w:val="%1."/>
      <w:lvlJc w:val="right"/>
      <w:pPr>
        <w:ind w:left="720" w:hanging="360"/>
      </w:pPr>
    </w:lvl>
    <w:lvl w:ilvl="1" w:tplc="263C31E0">
      <w:start w:val="1"/>
      <w:numFmt w:val="lowerLetter"/>
      <w:lvlText w:val="%2."/>
      <w:lvlJc w:val="left"/>
      <w:pPr>
        <w:ind w:left="1440" w:hanging="360"/>
      </w:pPr>
    </w:lvl>
    <w:lvl w:ilvl="2" w:tplc="BB62368A">
      <w:start w:val="1"/>
      <w:numFmt w:val="lowerRoman"/>
      <w:lvlText w:val="%3."/>
      <w:lvlJc w:val="right"/>
      <w:pPr>
        <w:ind w:left="2160" w:hanging="180"/>
      </w:pPr>
    </w:lvl>
    <w:lvl w:ilvl="3" w:tplc="CB8405EE">
      <w:start w:val="1"/>
      <w:numFmt w:val="decimal"/>
      <w:lvlText w:val="%4."/>
      <w:lvlJc w:val="left"/>
      <w:pPr>
        <w:ind w:left="2880" w:hanging="360"/>
      </w:pPr>
    </w:lvl>
    <w:lvl w:ilvl="4" w:tplc="F5A2E738">
      <w:start w:val="1"/>
      <w:numFmt w:val="lowerLetter"/>
      <w:lvlText w:val="%5."/>
      <w:lvlJc w:val="left"/>
      <w:pPr>
        <w:ind w:left="3600" w:hanging="360"/>
      </w:pPr>
    </w:lvl>
    <w:lvl w:ilvl="5" w:tplc="DD7A507E">
      <w:start w:val="1"/>
      <w:numFmt w:val="lowerRoman"/>
      <w:lvlText w:val="%6."/>
      <w:lvlJc w:val="right"/>
      <w:pPr>
        <w:ind w:left="4320" w:hanging="180"/>
      </w:pPr>
    </w:lvl>
    <w:lvl w:ilvl="6" w:tplc="6284E166">
      <w:start w:val="1"/>
      <w:numFmt w:val="decimal"/>
      <w:lvlText w:val="%7."/>
      <w:lvlJc w:val="left"/>
      <w:pPr>
        <w:ind w:left="5040" w:hanging="360"/>
      </w:pPr>
    </w:lvl>
    <w:lvl w:ilvl="7" w:tplc="A6F2103E">
      <w:start w:val="1"/>
      <w:numFmt w:val="lowerLetter"/>
      <w:lvlText w:val="%8."/>
      <w:lvlJc w:val="left"/>
      <w:pPr>
        <w:ind w:left="5760" w:hanging="360"/>
      </w:pPr>
    </w:lvl>
    <w:lvl w:ilvl="8" w:tplc="92789FCC">
      <w:start w:val="1"/>
      <w:numFmt w:val="lowerRoman"/>
      <w:lvlText w:val="%9."/>
      <w:lvlJc w:val="right"/>
      <w:pPr>
        <w:ind w:left="6480" w:hanging="180"/>
      </w:pPr>
    </w:lvl>
  </w:abstractNum>
  <w:abstractNum w:abstractNumId="34" w15:restartNumberingAfterBreak="0">
    <w:nsid w:val="5A3445F6"/>
    <w:multiLevelType w:val="hybridMultilevel"/>
    <w:tmpl w:val="4E6E4714"/>
    <w:lvl w:ilvl="0" w:tplc="080A001B">
      <w:start w:val="1"/>
      <w:numFmt w:val="low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5" w15:restartNumberingAfterBreak="0">
    <w:nsid w:val="618753C5"/>
    <w:multiLevelType w:val="hybridMultilevel"/>
    <w:tmpl w:val="9984DE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174BF1"/>
    <w:multiLevelType w:val="hybridMultilevel"/>
    <w:tmpl w:val="1458F728"/>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63015AAF"/>
    <w:multiLevelType w:val="hybridMultilevel"/>
    <w:tmpl w:val="4DAC12D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5D90F41"/>
    <w:multiLevelType w:val="hybridMultilevel"/>
    <w:tmpl w:val="E5324754"/>
    <w:lvl w:ilvl="0" w:tplc="DDFED92C">
      <w:start w:val="1"/>
      <w:numFmt w:val="lowerLetter"/>
      <w:lvlText w:val="%1."/>
      <w:lvlJc w:val="left"/>
      <w:pPr>
        <w:ind w:left="720" w:hanging="360"/>
      </w:pPr>
    </w:lvl>
    <w:lvl w:ilvl="1" w:tplc="247E7E62">
      <w:start w:val="1"/>
      <w:numFmt w:val="lowerLetter"/>
      <w:lvlText w:val="%2."/>
      <w:lvlJc w:val="left"/>
      <w:pPr>
        <w:ind w:left="1440" w:hanging="360"/>
      </w:pPr>
    </w:lvl>
    <w:lvl w:ilvl="2" w:tplc="14DA4C7E">
      <w:start w:val="1"/>
      <w:numFmt w:val="lowerRoman"/>
      <w:lvlText w:val="%3."/>
      <w:lvlJc w:val="right"/>
      <w:pPr>
        <w:ind w:left="2160" w:hanging="180"/>
      </w:pPr>
    </w:lvl>
    <w:lvl w:ilvl="3" w:tplc="E86E628C">
      <w:start w:val="1"/>
      <w:numFmt w:val="decimal"/>
      <w:lvlText w:val="%4."/>
      <w:lvlJc w:val="left"/>
      <w:pPr>
        <w:ind w:left="2880" w:hanging="360"/>
      </w:pPr>
    </w:lvl>
    <w:lvl w:ilvl="4" w:tplc="33D27236">
      <w:start w:val="1"/>
      <w:numFmt w:val="lowerLetter"/>
      <w:lvlText w:val="%5."/>
      <w:lvlJc w:val="left"/>
      <w:pPr>
        <w:ind w:left="3600" w:hanging="360"/>
      </w:pPr>
    </w:lvl>
    <w:lvl w:ilvl="5" w:tplc="25D82342">
      <w:start w:val="1"/>
      <w:numFmt w:val="lowerRoman"/>
      <w:lvlText w:val="%6."/>
      <w:lvlJc w:val="right"/>
      <w:pPr>
        <w:ind w:left="4320" w:hanging="180"/>
      </w:pPr>
    </w:lvl>
    <w:lvl w:ilvl="6" w:tplc="FC6A2962">
      <w:start w:val="1"/>
      <w:numFmt w:val="decimal"/>
      <w:lvlText w:val="%7."/>
      <w:lvlJc w:val="left"/>
      <w:pPr>
        <w:ind w:left="5040" w:hanging="360"/>
      </w:pPr>
    </w:lvl>
    <w:lvl w:ilvl="7" w:tplc="F35C95CC">
      <w:start w:val="1"/>
      <w:numFmt w:val="lowerLetter"/>
      <w:lvlText w:val="%8."/>
      <w:lvlJc w:val="left"/>
      <w:pPr>
        <w:ind w:left="5760" w:hanging="360"/>
      </w:pPr>
    </w:lvl>
    <w:lvl w:ilvl="8" w:tplc="49189966">
      <w:start w:val="1"/>
      <w:numFmt w:val="lowerRoman"/>
      <w:lvlText w:val="%9."/>
      <w:lvlJc w:val="right"/>
      <w:pPr>
        <w:ind w:left="6480" w:hanging="180"/>
      </w:pPr>
    </w:lvl>
  </w:abstractNum>
  <w:abstractNum w:abstractNumId="39" w15:restartNumberingAfterBreak="0">
    <w:nsid w:val="670159A4"/>
    <w:multiLevelType w:val="hybridMultilevel"/>
    <w:tmpl w:val="611015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AB257F7"/>
    <w:multiLevelType w:val="hybridMultilevel"/>
    <w:tmpl w:val="E16684B4"/>
    <w:lvl w:ilvl="0" w:tplc="4D087BCC">
      <w:start w:val="1"/>
      <w:numFmt w:val="bullet"/>
      <w:lvlText w:val=""/>
      <w:lvlJc w:val="left"/>
      <w:pPr>
        <w:ind w:left="1428" w:hanging="360"/>
      </w:pPr>
      <w:rPr>
        <w:rFonts w:ascii="Symbol" w:hAnsi="Symbol" w:hint="default"/>
      </w:rPr>
    </w:lvl>
    <w:lvl w:ilvl="1" w:tplc="AA448EBC">
      <w:start w:val="1"/>
      <w:numFmt w:val="bullet"/>
      <w:lvlText w:val="o"/>
      <w:lvlJc w:val="left"/>
      <w:pPr>
        <w:ind w:left="2148" w:hanging="360"/>
      </w:pPr>
      <w:rPr>
        <w:rFonts w:ascii="Courier New" w:hAnsi="Courier New" w:hint="default"/>
      </w:rPr>
    </w:lvl>
    <w:lvl w:ilvl="2" w:tplc="66E6170A">
      <w:start w:val="1"/>
      <w:numFmt w:val="bullet"/>
      <w:lvlText w:val=""/>
      <w:lvlJc w:val="left"/>
      <w:pPr>
        <w:ind w:left="2868" w:hanging="360"/>
      </w:pPr>
      <w:rPr>
        <w:rFonts w:ascii="Wingdings" w:hAnsi="Wingdings" w:hint="default"/>
      </w:rPr>
    </w:lvl>
    <w:lvl w:ilvl="3" w:tplc="2A00C126">
      <w:start w:val="1"/>
      <w:numFmt w:val="bullet"/>
      <w:lvlText w:val=""/>
      <w:lvlJc w:val="left"/>
      <w:pPr>
        <w:ind w:left="3588" w:hanging="360"/>
      </w:pPr>
      <w:rPr>
        <w:rFonts w:ascii="Symbol" w:hAnsi="Symbol" w:hint="default"/>
      </w:rPr>
    </w:lvl>
    <w:lvl w:ilvl="4" w:tplc="59581D6E">
      <w:start w:val="1"/>
      <w:numFmt w:val="bullet"/>
      <w:lvlText w:val="o"/>
      <w:lvlJc w:val="left"/>
      <w:pPr>
        <w:ind w:left="4308" w:hanging="360"/>
      </w:pPr>
      <w:rPr>
        <w:rFonts w:ascii="Courier New" w:hAnsi="Courier New" w:hint="default"/>
      </w:rPr>
    </w:lvl>
    <w:lvl w:ilvl="5" w:tplc="688AE0B0">
      <w:start w:val="1"/>
      <w:numFmt w:val="bullet"/>
      <w:lvlText w:val=""/>
      <w:lvlJc w:val="left"/>
      <w:pPr>
        <w:ind w:left="5028" w:hanging="360"/>
      </w:pPr>
      <w:rPr>
        <w:rFonts w:ascii="Wingdings" w:hAnsi="Wingdings" w:hint="default"/>
      </w:rPr>
    </w:lvl>
    <w:lvl w:ilvl="6" w:tplc="3C2A8CDC">
      <w:start w:val="1"/>
      <w:numFmt w:val="bullet"/>
      <w:lvlText w:val=""/>
      <w:lvlJc w:val="left"/>
      <w:pPr>
        <w:ind w:left="5748" w:hanging="360"/>
      </w:pPr>
      <w:rPr>
        <w:rFonts w:ascii="Symbol" w:hAnsi="Symbol" w:hint="default"/>
      </w:rPr>
    </w:lvl>
    <w:lvl w:ilvl="7" w:tplc="4F1EAE78">
      <w:start w:val="1"/>
      <w:numFmt w:val="bullet"/>
      <w:lvlText w:val="o"/>
      <w:lvlJc w:val="left"/>
      <w:pPr>
        <w:ind w:left="6468" w:hanging="360"/>
      </w:pPr>
      <w:rPr>
        <w:rFonts w:ascii="Courier New" w:hAnsi="Courier New" w:hint="default"/>
      </w:rPr>
    </w:lvl>
    <w:lvl w:ilvl="8" w:tplc="9D64A8E8">
      <w:start w:val="1"/>
      <w:numFmt w:val="bullet"/>
      <w:lvlText w:val=""/>
      <w:lvlJc w:val="left"/>
      <w:pPr>
        <w:ind w:left="7188" w:hanging="360"/>
      </w:pPr>
      <w:rPr>
        <w:rFonts w:ascii="Wingdings" w:hAnsi="Wingdings" w:hint="default"/>
      </w:rPr>
    </w:lvl>
  </w:abstractNum>
  <w:abstractNum w:abstractNumId="41" w15:restartNumberingAfterBreak="0">
    <w:nsid w:val="6AD8285F"/>
    <w:multiLevelType w:val="hybridMultilevel"/>
    <w:tmpl w:val="0FEE90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200AE3"/>
    <w:multiLevelType w:val="hybridMultilevel"/>
    <w:tmpl w:val="B3E26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F47977"/>
    <w:multiLevelType w:val="hybridMultilevel"/>
    <w:tmpl w:val="F746FDA4"/>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6E6D8433"/>
    <w:multiLevelType w:val="hybridMultilevel"/>
    <w:tmpl w:val="28BC28DC"/>
    <w:lvl w:ilvl="0" w:tplc="D85E4180">
      <w:start w:val="1"/>
      <w:numFmt w:val="bullet"/>
      <w:lvlText w:val=""/>
      <w:lvlJc w:val="left"/>
      <w:pPr>
        <w:ind w:left="720" w:hanging="360"/>
      </w:pPr>
      <w:rPr>
        <w:rFonts w:ascii="Symbol" w:hAnsi="Symbol" w:hint="default"/>
      </w:rPr>
    </w:lvl>
    <w:lvl w:ilvl="1" w:tplc="2D52F38A">
      <w:start w:val="1"/>
      <w:numFmt w:val="bullet"/>
      <w:lvlText w:val="o"/>
      <w:lvlJc w:val="left"/>
      <w:pPr>
        <w:ind w:left="1440" w:hanging="360"/>
      </w:pPr>
      <w:rPr>
        <w:rFonts w:ascii="Courier New" w:hAnsi="Courier New" w:hint="default"/>
      </w:rPr>
    </w:lvl>
    <w:lvl w:ilvl="2" w:tplc="924C1A92">
      <w:start w:val="1"/>
      <w:numFmt w:val="bullet"/>
      <w:lvlText w:val=""/>
      <w:lvlJc w:val="left"/>
      <w:pPr>
        <w:ind w:left="2160" w:hanging="360"/>
      </w:pPr>
      <w:rPr>
        <w:rFonts w:ascii="Wingdings" w:hAnsi="Wingdings" w:hint="default"/>
      </w:rPr>
    </w:lvl>
    <w:lvl w:ilvl="3" w:tplc="A4B072F2">
      <w:start w:val="1"/>
      <w:numFmt w:val="bullet"/>
      <w:lvlText w:val=""/>
      <w:lvlJc w:val="left"/>
      <w:pPr>
        <w:ind w:left="2880" w:hanging="360"/>
      </w:pPr>
      <w:rPr>
        <w:rFonts w:ascii="Symbol" w:hAnsi="Symbol" w:hint="default"/>
      </w:rPr>
    </w:lvl>
    <w:lvl w:ilvl="4" w:tplc="2FD454A0">
      <w:start w:val="1"/>
      <w:numFmt w:val="bullet"/>
      <w:lvlText w:val="o"/>
      <w:lvlJc w:val="left"/>
      <w:pPr>
        <w:ind w:left="3600" w:hanging="360"/>
      </w:pPr>
      <w:rPr>
        <w:rFonts w:ascii="Courier New" w:hAnsi="Courier New" w:hint="default"/>
      </w:rPr>
    </w:lvl>
    <w:lvl w:ilvl="5" w:tplc="E1BA3126">
      <w:start w:val="1"/>
      <w:numFmt w:val="bullet"/>
      <w:lvlText w:val=""/>
      <w:lvlJc w:val="left"/>
      <w:pPr>
        <w:ind w:left="4320" w:hanging="360"/>
      </w:pPr>
      <w:rPr>
        <w:rFonts w:ascii="Wingdings" w:hAnsi="Wingdings" w:hint="default"/>
      </w:rPr>
    </w:lvl>
    <w:lvl w:ilvl="6" w:tplc="E7FA0B38">
      <w:start w:val="1"/>
      <w:numFmt w:val="bullet"/>
      <w:lvlText w:val=""/>
      <w:lvlJc w:val="left"/>
      <w:pPr>
        <w:ind w:left="5040" w:hanging="360"/>
      </w:pPr>
      <w:rPr>
        <w:rFonts w:ascii="Symbol" w:hAnsi="Symbol" w:hint="default"/>
      </w:rPr>
    </w:lvl>
    <w:lvl w:ilvl="7" w:tplc="A7DAC01C">
      <w:start w:val="1"/>
      <w:numFmt w:val="bullet"/>
      <w:lvlText w:val="o"/>
      <w:lvlJc w:val="left"/>
      <w:pPr>
        <w:ind w:left="5760" w:hanging="360"/>
      </w:pPr>
      <w:rPr>
        <w:rFonts w:ascii="Courier New" w:hAnsi="Courier New" w:hint="default"/>
      </w:rPr>
    </w:lvl>
    <w:lvl w:ilvl="8" w:tplc="853E127C">
      <w:start w:val="1"/>
      <w:numFmt w:val="bullet"/>
      <w:lvlText w:val=""/>
      <w:lvlJc w:val="left"/>
      <w:pPr>
        <w:ind w:left="6480" w:hanging="360"/>
      </w:pPr>
      <w:rPr>
        <w:rFonts w:ascii="Wingdings" w:hAnsi="Wingdings" w:hint="default"/>
      </w:rPr>
    </w:lvl>
  </w:abstractNum>
  <w:abstractNum w:abstractNumId="45" w15:restartNumberingAfterBreak="0">
    <w:nsid w:val="74B632CD"/>
    <w:multiLevelType w:val="hybridMultilevel"/>
    <w:tmpl w:val="66BE09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A0019">
      <w:start w:val="1"/>
      <w:numFmt w:val="lowerLetter"/>
      <w:lvlText w:val="%3."/>
      <w:lvlJc w:val="left"/>
      <w:pPr>
        <w:ind w:left="2340" w:hanging="360"/>
      </w:pPr>
    </w:lvl>
    <w:lvl w:ilvl="3" w:tplc="869CAACE">
      <w:start w:val="6"/>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E71783"/>
    <w:multiLevelType w:val="hybridMultilevel"/>
    <w:tmpl w:val="0DB069D0"/>
    <w:lvl w:ilvl="0" w:tplc="08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7" w15:restartNumberingAfterBreak="0">
    <w:nsid w:val="772E6286"/>
    <w:multiLevelType w:val="hybridMultilevel"/>
    <w:tmpl w:val="1A8243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792B6FEB"/>
    <w:multiLevelType w:val="hybridMultilevel"/>
    <w:tmpl w:val="E786C2DC"/>
    <w:lvl w:ilvl="0" w:tplc="2E0E3AE0">
      <w:start w:val="1"/>
      <w:numFmt w:val="lowerLetter"/>
      <w:lvlText w:val="%1."/>
      <w:lvlJc w:val="left"/>
      <w:pPr>
        <w:ind w:left="720" w:hanging="360"/>
      </w:pPr>
    </w:lvl>
    <w:lvl w:ilvl="1" w:tplc="37CAC90E">
      <w:start w:val="1"/>
      <w:numFmt w:val="lowerLetter"/>
      <w:lvlText w:val="%2."/>
      <w:lvlJc w:val="left"/>
      <w:pPr>
        <w:ind w:left="1440" w:hanging="360"/>
      </w:pPr>
    </w:lvl>
    <w:lvl w:ilvl="2" w:tplc="B7244D36">
      <w:start w:val="1"/>
      <w:numFmt w:val="lowerRoman"/>
      <w:lvlText w:val="%3."/>
      <w:lvlJc w:val="right"/>
      <w:pPr>
        <w:ind w:left="2160" w:hanging="180"/>
      </w:pPr>
    </w:lvl>
    <w:lvl w:ilvl="3" w:tplc="66CC2AFE">
      <w:start w:val="1"/>
      <w:numFmt w:val="decimal"/>
      <w:lvlText w:val="%4."/>
      <w:lvlJc w:val="left"/>
      <w:pPr>
        <w:ind w:left="2880" w:hanging="360"/>
      </w:pPr>
    </w:lvl>
    <w:lvl w:ilvl="4" w:tplc="D688B3BE">
      <w:start w:val="1"/>
      <w:numFmt w:val="lowerLetter"/>
      <w:lvlText w:val="%5."/>
      <w:lvlJc w:val="left"/>
      <w:pPr>
        <w:ind w:left="3600" w:hanging="360"/>
      </w:pPr>
    </w:lvl>
    <w:lvl w:ilvl="5" w:tplc="339E8DC8">
      <w:start w:val="1"/>
      <w:numFmt w:val="lowerRoman"/>
      <w:lvlText w:val="%6."/>
      <w:lvlJc w:val="right"/>
      <w:pPr>
        <w:ind w:left="4320" w:hanging="180"/>
      </w:pPr>
    </w:lvl>
    <w:lvl w:ilvl="6" w:tplc="9A1CA7C6">
      <w:start w:val="1"/>
      <w:numFmt w:val="decimal"/>
      <w:lvlText w:val="%7."/>
      <w:lvlJc w:val="left"/>
      <w:pPr>
        <w:ind w:left="5040" w:hanging="360"/>
      </w:pPr>
    </w:lvl>
    <w:lvl w:ilvl="7" w:tplc="DFD81DEC">
      <w:start w:val="1"/>
      <w:numFmt w:val="lowerLetter"/>
      <w:lvlText w:val="%8."/>
      <w:lvlJc w:val="left"/>
      <w:pPr>
        <w:ind w:left="5760" w:hanging="360"/>
      </w:pPr>
    </w:lvl>
    <w:lvl w:ilvl="8" w:tplc="6CA2DF74">
      <w:start w:val="1"/>
      <w:numFmt w:val="lowerRoman"/>
      <w:lvlText w:val="%9."/>
      <w:lvlJc w:val="right"/>
      <w:pPr>
        <w:ind w:left="6480" w:hanging="180"/>
      </w:pPr>
    </w:lvl>
  </w:abstractNum>
  <w:abstractNum w:abstractNumId="49" w15:restartNumberingAfterBreak="0">
    <w:nsid w:val="7C26042E"/>
    <w:multiLevelType w:val="hybridMultilevel"/>
    <w:tmpl w:val="04E066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805BC6"/>
    <w:multiLevelType w:val="multilevel"/>
    <w:tmpl w:val="FF4E21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B96C5D"/>
    <w:multiLevelType w:val="hybridMultilevel"/>
    <w:tmpl w:val="FFFFFFFF"/>
    <w:lvl w:ilvl="0" w:tplc="A5B0D75A">
      <w:start w:val="1"/>
      <w:numFmt w:val="lowerRoman"/>
      <w:lvlText w:val="%1."/>
      <w:lvlJc w:val="right"/>
      <w:pPr>
        <w:ind w:left="720" w:hanging="360"/>
      </w:pPr>
    </w:lvl>
    <w:lvl w:ilvl="1" w:tplc="4E4AF88E">
      <w:start w:val="1"/>
      <w:numFmt w:val="lowerLetter"/>
      <w:lvlText w:val="%2."/>
      <w:lvlJc w:val="left"/>
      <w:pPr>
        <w:ind w:left="1440" w:hanging="360"/>
      </w:pPr>
    </w:lvl>
    <w:lvl w:ilvl="2" w:tplc="E1E0E9E8">
      <w:start w:val="1"/>
      <w:numFmt w:val="lowerRoman"/>
      <w:lvlText w:val="%3."/>
      <w:lvlJc w:val="right"/>
      <w:pPr>
        <w:ind w:left="2160" w:hanging="180"/>
      </w:pPr>
    </w:lvl>
    <w:lvl w:ilvl="3" w:tplc="0318211C">
      <w:start w:val="1"/>
      <w:numFmt w:val="decimal"/>
      <w:lvlText w:val="%4."/>
      <w:lvlJc w:val="left"/>
      <w:pPr>
        <w:ind w:left="2880" w:hanging="360"/>
      </w:pPr>
    </w:lvl>
    <w:lvl w:ilvl="4" w:tplc="AA66B2A4">
      <w:start w:val="1"/>
      <w:numFmt w:val="lowerLetter"/>
      <w:lvlText w:val="%5."/>
      <w:lvlJc w:val="left"/>
      <w:pPr>
        <w:ind w:left="3600" w:hanging="360"/>
      </w:pPr>
    </w:lvl>
    <w:lvl w:ilvl="5" w:tplc="C9DA2D90">
      <w:start w:val="1"/>
      <w:numFmt w:val="lowerRoman"/>
      <w:lvlText w:val="%6."/>
      <w:lvlJc w:val="right"/>
      <w:pPr>
        <w:ind w:left="4320" w:hanging="180"/>
      </w:pPr>
    </w:lvl>
    <w:lvl w:ilvl="6" w:tplc="7C1E147A">
      <w:start w:val="1"/>
      <w:numFmt w:val="decimal"/>
      <w:lvlText w:val="%7."/>
      <w:lvlJc w:val="left"/>
      <w:pPr>
        <w:ind w:left="5040" w:hanging="360"/>
      </w:pPr>
    </w:lvl>
    <w:lvl w:ilvl="7" w:tplc="E1CE3D1A">
      <w:start w:val="1"/>
      <w:numFmt w:val="lowerLetter"/>
      <w:lvlText w:val="%8."/>
      <w:lvlJc w:val="left"/>
      <w:pPr>
        <w:ind w:left="5760" w:hanging="360"/>
      </w:pPr>
    </w:lvl>
    <w:lvl w:ilvl="8" w:tplc="58067020">
      <w:start w:val="1"/>
      <w:numFmt w:val="lowerRoman"/>
      <w:lvlText w:val="%9."/>
      <w:lvlJc w:val="right"/>
      <w:pPr>
        <w:ind w:left="6480" w:hanging="180"/>
      </w:pPr>
    </w:lvl>
  </w:abstractNum>
  <w:abstractNum w:abstractNumId="52" w15:restartNumberingAfterBreak="0">
    <w:nsid w:val="7DBA2038"/>
    <w:multiLevelType w:val="hybridMultilevel"/>
    <w:tmpl w:val="07049532"/>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E3F41D5"/>
    <w:multiLevelType w:val="hybridMultilevel"/>
    <w:tmpl w:val="900EE480"/>
    <w:lvl w:ilvl="0" w:tplc="A446AD04">
      <w:start w:val="1"/>
      <w:numFmt w:val="upperRoman"/>
      <w:lvlText w:val="%1."/>
      <w:lvlJc w:val="left"/>
      <w:pPr>
        <w:ind w:left="720" w:hanging="360"/>
      </w:pPr>
      <w:rPr>
        <w:b/>
        <w:bCs/>
        <w:color w:val="006666"/>
      </w:rPr>
    </w:lvl>
    <w:lvl w:ilvl="1" w:tplc="DB689E2A">
      <w:start w:val="1"/>
      <w:numFmt w:val="lowerLetter"/>
      <w:lvlText w:val="%2."/>
      <w:lvlJc w:val="left"/>
      <w:pPr>
        <w:ind w:left="1440" w:hanging="360"/>
      </w:pPr>
    </w:lvl>
    <w:lvl w:ilvl="2" w:tplc="2B023A5A">
      <w:start w:val="1"/>
      <w:numFmt w:val="lowerRoman"/>
      <w:lvlText w:val="%3."/>
      <w:lvlJc w:val="right"/>
      <w:pPr>
        <w:ind w:left="2160" w:hanging="180"/>
      </w:pPr>
    </w:lvl>
    <w:lvl w:ilvl="3" w:tplc="AD226794">
      <w:start w:val="1"/>
      <w:numFmt w:val="decimal"/>
      <w:lvlText w:val="%4."/>
      <w:lvlJc w:val="left"/>
      <w:pPr>
        <w:ind w:left="2880" w:hanging="360"/>
      </w:pPr>
      <w:rPr>
        <w:b/>
        <w:bCs/>
        <w:color w:val="006666"/>
      </w:rPr>
    </w:lvl>
    <w:lvl w:ilvl="4" w:tplc="F95CF532">
      <w:start w:val="1"/>
      <w:numFmt w:val="lowerLetter"/>
      <w:lvlText w:val="%5."/>
      <w:lvlJc w:val="left"/>
      <w:pPr>
        <w:ind w:left="3600" w:hanging="360"/>
      </w:pPr>
    </w:lvl>
    <w:lvl w:ilvl="5" w:tplc="0D56017A">
      <w:start w:val="1"/>
      <w:numFmt w:val="lowerRoman"/>
      <w:lvlText w:val="%6."/>
      <w:lvlJc w:val="right"/>
      <w:pPr>
        <w:ind w:left="4320" w:hanging="180"/>
      </w:pPr>
    </w:lvl>
    <w:lvl w:ilvl="6" w:tplc="FAB0D98C">
      <w:start w:val="1"/>
      <w:numFmt w:val="decimal"/>
      <w:lvlText w:val="%7."/>
      <w:lvlJc w:val="left"/>
      <w:pPr>
        <w:ind w:left="5040" w:hanging="360"/>
      </w:pPr>
    </w:lvl>
    <w:lvl w:ilvl="7" w:tplc="8C4CBAC6">
      <w:start w:val="1"/>
      <w:numFmt w:val="lowerLetter"/>
      <w:lvlText w:val="%8."/>
      <w:lvlJc w:val="left"/>
      <w:pPr>
        <w:ind w:left="5760" w:hanging="360"/>
      </w:pPr>
    </w:lvl>
    <w:lvl w:ilvl="8" w:tplc="C61EED3A">
      <w:start w:val="1"/>
      <w:numFmt w:val="lowerRoman"/>
      <w:lvlText w:val="%9."/>
      <w:lvlJc w:val="right"/>
      <w:pPr>
        <w:ind w:left="6480" w:hanging="180"/>
      </w:pPr>
    </w:lvl>
  </w:abstractNum>
  <w:abstractNum w:abstractNumId="54" w15:restartNumberingAfterBreak="0">
    <w:nsid w:val="7E56AA17"/>
    <w:multiLevelType w:val="hybridMultilevel"/>
    <w:tmpl w:val="FC2CD31A"/>
    <w:lvl w:ilvl="0" w:tplc="364A3530">
      <w:start w:val="1"/>
      <w:numFmt w:val="lowerRoman"/>
      <w:lvlText w:val="%1."/>
      <w:lvlJc w:val="right"/>
      <w:pPr>
        <w:ind w:left="720" w:hanging="360"/>
      </w:pPr>
    </w:lvl>
    <w:lvl w:ilvl="1" w:tplc="E7AA260A">
      <w:start w:val="1"/>
      <w:numFmt w:val="lowerLetter"/>
      <w:lvlText w:val="%2."/>
      <w:lvlJc w:val="left"/>
      <w:pPr>
        <w:ind w:left="1440" w:hanging="360"/>
      </w:pPr>
    </w:lvl>
    <w:lvl w:ilvl="2" w:tplc="B8A4236A">
      <w:start w:val="1"/>
      <w:numFmt w:val="lowerRoman"/>
      <w:lvlText w:val="%3."/>
      <w:lvlJc w:val="right"/>
      <w:pPr>
        <w:ind w:left="2160" w:hanging="180"/>
      </w:pPr>
    </w:lvl>
    <w:lvl w:ilvl="3" w:tplc="E31AD934">
      <w:start w:val="1"/>
      <w:numFmt w:val="decimal"/>
      <w:lvlText w:val="%4."/>
      <w:lvlJc w:val="left"/>
      <w:pPr>
        <w:ind w:left="2880" w:hanging="360"/>
      </w:pPr>
    </w:lvl>
    <w:lvl w:ilvl="4" w:tplc="428C5C60">
      <w:start w:val="1"/>
      <w:numFmt w:val="lowerLetter"/>
      <w:lvlText w:val="%5."/>
      <w:lvlJc w:val="left"/>
      <w:pPr>
        <w:ind w:left="3600" w:hanging="360"/>
      </w:pPr>
    </w:lvl>
    <w:lvl w:ilvl="5" w:tplc="68723668">
      <w:start w:val="1"/>
      <w:numFmt w:val="lowerRoman"/>
      <w:lvlText w:val="%6."/>
      <w:lvlJc w:val="right"/>
      <w:pPr>
        <w:ind w:left="4320" w:hanging="180"/>
      </w:pPr>
    </w:lvl>
    <w:lvl w:ilvl="6" w:tplc="BCC68A52">
      <w:start w:val="1"/>
      <w:numFmt w:val="decimal"/>
      <w:lvlText w:val="%7."/>
      <w:lvlJc w:val="left"/>
      <w:pPr>
        <w:ind w:left="5040" w:hanging="360"/>
      </w:pPr>
    </w:lvl>
    <w:lvl w:ilvl="7" w:tplc="F66292AC">
      <w:start w:val="1"/>
      <w:numFmt w:val="lowerLetter"/>
      <w:lvlText w:val="%8."/>
      <w:lvlJc w:val="left"/>
      <w:pPr>
        <w:ind w:left="5760" w:hanging="360"/>
      </w:pPr>
    </w:lvl>
    <w:lvl w:ilvl="8" w:tplc="6C00CFC6">
      <w:start w:val="1"/>
      <w:numFmt w:val="lowerRoman"/>
      <w:lvlText w:val="%9."/>
      <w:lvlJc w:val="right"/>
      <w:pPr>
        <w:ind w:left="6480" w:hanging="180"/>
      </w:pPr>
    </w:lvl>
  </w:abstractNum>
  <w:abstractNum w:abstractNumId="55" w15:restartNumberingAfterBreak="0">
    <w:nsid w:val="7EA30285"/>
    <w:multiLevelType w:val="hybridMultilevel"/>
    <w:tmpl w:val="CFB4DBDE"/>
    <w:lvl w:ilvl="0" w:tplc="E5104A64">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1845804">
    <w:abstractNumId w:val="30"/>
  </w:num>
  <w:num w:numId="2" w16cid:durableId="125973321">
    <w:abstractNumId w:val="48"/>
  </w:num>
  <w:num w:numId="3" w16cid:durableId="744227230">
    <w:abstractNumId w:val="20"/>
  </w:num>
  <w:num w:numId="4" w16cid:durableId="1256088230">
    <w:abstractNumId w:val="54"/>
  </w:num>
  <w:num w:numId="5" w16cid:durableId="1288972248">
    <w:abstractNumId w:val="6"/>
  </w:num>
  <w:num w:numId="6" w16cid:durableId="1277911354">
    <w:abstractNumId w:val="23"/>
  </w:num>
  <w:num w:numId="7" w16cid:durableId="935482819">
    <w:abstractNumId w:val="32"/>
  </w:num>
  <w:num w:numId="8" w16cid:durableId="1961759481">
    <w:abstractNumId w:val="27"/>
  </w:num>
  <w:num w:numId="9" w16cid:durableId="4330434">
    <w:abstractNumId w:val="10"/>
  </w:num>
  <w:num w:numId="10" w16cid:durableId="821239704">
    <w:abstractNumId w:val="17"/>
  </w:num>
  <w:num w:numId="11" w16cid:durableId="1381707102">
    <w:abstractNumId w:val="4"/>
  </w:num>
  <w:num w:numId="12" w16cid:durableId="733282954">
    <w:abstractNumId w:val="8"/>
  </w:num>
  <w:num w:numId="13" w16cid:durableId="257640833">
    <w:abstractNumId w:val="12"/>
  </w:num>
  <w:num w:numId="14" w16cid:durableId="579099669">
    <w:abstractNumId w:val="5"/>
  </w:num>
  <w:num w:numId="15" w16cid:durableId="1518737326">
    <w:abstractNumId w:val="33"/>
  </w:num>
  <w:num w:numId="16" w16cid:durableId="737482165">
    <w:abstractNumId w:val="53"/>
  </w:num>
  <w:num w:numId="17" w16cid:durableId="1812671675">
    <w:abstractNumId w:val="40"/>
  </w:num>
  <w:num w:numId="18" w16cid:durableId="1133015385">
    <w:abstractNumId w:val="15"/>
  </w:num>
  <w:num w:numId="19" w16cid:durableId="710498195">
    <w:abstractNumId w:val="18"/>
  </w:num>
  <w:num w:numId="20" w16cid:durableId="2097631260">
    <w:abstractNumId w:val="38"/>
  </w:num>
  <w:num w:numId="21" w16cid:durableId="96407426">
    <w:abstractNumId w:val="28"/>
  </w:num>
  <w:num w:numId="22" w16cid:durableId="448010328">
    <w:abstractNumId w:val="44"/>
  </w:num>
  <w:num w:numId="23" w16cid:durableId="303122241">
    <w:abstractNumId w:val="11"/>
  </w:num>
  <w:num w:numId="24" w16cid:durableId="1298342533">
    <w:abstractNumId w:val="51"/>
  </w:num>
  <w:num w:numId="25" w16cid:durableId="1966083407">
    <w:abstractNumId w:val="26"/>
  </w:num>
  <w:num w:numId="26" w16cid:durableId="878666161">
    <w:abstractNumId w:val="25"/>
  </w:num>
  <w:num w:numId="27" w16cid:durableId="2079013300">
    <w:abstractNumId w:val="47"/>
  </w:num>
  <w:num w:numId="28" w16cid:durableId="1728993599">
    <w:abstractNumId w:val="42"/>
  </w:num>
  <w:num w:numId="29" w16cid:durableId="2094740746">
    <w:abstractNumId w:val="43"/>
  </w:num>
  <w:num w:numId="30" w16cid:durableId="1831290838">
    <w:abstractNumId w:val="34"/>
  </w:num>
  <w:num w:numId="31" w16cid:durableId="685715505">
    <w:abstractNumId w:val="19"/>
  </w:num>
  <w:num w:numId="32" w16cid:durableId="265311290">
    <w:abstractNumId w:val="14"/>
  </w:num>
  <w:num w:numId="33" w16cid:durableId="135880553">
    <w:abstractNumId w:val="31"/>
  </w:num>
  <w:num w:numId="34" w16cid:durableId="2016881811">
    <w:abstractNumId w:val="41"/>
  </w:num>
  <w:num w:numId="35" w16cid:durableId="774714167">
    <w:abstractNumId w:val="13"/>
  </w:num>
  <w:num w:numId="36" w16cid:durableId="345447323">
    <w:abstractNumId w:val="39"/>
  </w:num>
  <w:num w:numId="37" w16cid:durableId="834997833">
    <w:abstractNumId w:val="22"/>
  </w:num>
  <w:num w:numId="38" w16cid:durableId="1078751921">
    <w:abstractNumId w:val="9"/>
  </w:num>
  <w:num w:numId="39" w16cid:durableId="1054474868">
    <w:abstractNumId w:val="2"/>
  </w:num>
  <w:num w:numId="40" w16cid:durableId="1023821208">
    <w:abstractNumId w:val="52"/>
  </w:num>
  <w:num w:numId="41" w16cid:durableId="491531433">
    <w:abstractNumId w:val="36"/>
  </w:num>
  <w:num w:numId="42" w16cid:durableId="259072352">
    <w:abstractNumId w:val="16"/>
  </w:num>
  <w:num w:numId="43" w16cid:durableId="448477177">
    <w:abstractNumId w:val="37"/>
  </w:num>
  <w:num w:numId="44" w16cid:durableId="469906835">
    <w:abstractNumId w:val="50"/>
  </w:num>
  <w:num w:numId="45" w16cid:durableId="235669346">
    <w:abstractNumId w:val="21"/>
  </w:num>
  <w:num w:numId="46" w16cid:durableId="2023388415">
    <w:abstractNumId w:val="35"/>
  </w:num>
  <w:num w:numId="47" w16cid:durableId="993795196">
    <w:abstractNumId w:val="45"/>
  </w:num>
  <w:num w:numId="48" w16cid:durableId="1908104256">
    <w:abstractNumId w:val="29"/>
  </w:num>
  <w:num w:numId="49" w16cid:durableId="1534265664">
    <w:abstractNumId w:val="0"/>
  </w:num>
  <w:num w:numId="50" w16cid:durableId="200628733">
    <w:abstractNumId w:val="1"/>
  </w:num>
  <w:num w:numId="51" w16cid:durableId="100346877">
    <w:abstractNumId w:val="49"/>
  </w:num>
  <w:num w:numId="52" w16cid:durableId="962420795">
    <w:abstractNumId w:val="46"/>
  </w:num>
  <w:num w:numId="53" w16cid:durableId="1980379301">
    <w:abstractNumId w:val="7"/>
  </w:num>
  <w:num w:numId="54" w16cid:durableId="743333509">
    <w:abstractNumId w:val="3"/>
  </w:num>
  <w:num w:numId="55" w16cid:durableId="2040936794">
    <w:abstractNumId w:val="24"/>
  </w:num>
  <w:num w:numId="56" w16cid:durableId="109485983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3F"/>
    <w:rsid w:val="000338F5"/>
    <w:rsid w:val="00096C11"/>
    <w:rsid w:val="000A564F"/>
    <w:rsid w:val="00271E56"/>
    <w:rsid w:val="002C15AB"/>
    <w:rsid w:val="002E0097"/>
    <w:rsid w:val="003E0741"/>
    <w:rsid w:val="00421AF4"/>
    <w:rsid w:val="00666FF7"/>
    <w:rsid w:val="0072496B"/>
    <w:rsid w:val="007A733F"/>
    <w:rsid w:val="00822D20"/>
    <w:rsid w:val="008648C6"/>
    <w:rsid w:val="008B22BF"/>
    <w:rsid w:val="0091423B"/>
    <w:rsid w:val="0092173D"/>
    <w:rsid w:val="0096045A"/>
    <w:rsid w:val="0098702F"/>
    <w:rsid w:val="00AD133B"/>
    <w:rsid w:val="00B13E6A"/>
    <w:rsid w:val="00C36F48"/>
    <w:rsid w:val="00D133D7"/>
    <w:rsid w:val="00D2427E"/>
    <w:rsid w:val="00D86B5A"/>
    <w:rsid w:val="00DF7C37"/>
    <w:rsid w:val="00E41943"/>
    <w:rsid w:val="00ED6491"/>
    <w:rsid w:val="00F422E7"/>
    <w:rsid w:val="00FC4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0B59"/>
  <w15:chartTrackingRefBased/>
  <w15:docId w15:val="{36308DF2-36FC-4A1C-B57C-2990899D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3F"/>
    <w:pPr>
      <w:spacing w:after="0" w:line="240" w:lineRule="auto"/>
    </w:pPr>
    <w:rPr>
      <w:rFonts w:ascii="Arial" w:eastAsia="Times New Roman" w:hAnsi="Arial" w:cs="Times New Roman"/>
      <w:kern w:val="18"/>
      <w:sz w:val="20"/>
      <w:szCs w:val="20"/>
      <w:lang w:val="es-ES" w:eastAsia="es-ES"/>
      <w14:ligatures w14:val="none"/>
    </w:rPr>
  </w:style>
  <w:style w:type="paragraph" w:styleId="Ttulo1">
    <w:name w:val="heading 1"/>
    <w:basedOn w:val="Normal"/>
    <w:next w:val="Normal"/>
    <w:link w:val="Ttulo1Car"/>
    <w:rsid w:val="007A733F"/>
    <w:pPr>
      <w:keepNext/>
      <w:keepLines/>
      <w:spacing w:before="480" w:after="120"/>
      <w:outlineLvl w:val="0"/>
    </w:pPr>
    <w:rPr>
      <w:b/>
      <w:sz w:val="48"/>
      <w:szCs w:val="48"/>
    </w:rPr>
  </w:style>
  <w:style w:type="paragraph" w:styleId="Ttulo2">
    <w:name w:val="heading 2"/>
    <w:basedOn w:val="Normal"/>
    <w:next w:val="Normal"/>
    <w:link w:val="Ttulo2Car"/>
    <w:rsid w:val="007A733F"/>
    <w:pPr>
      <w:keepNext/>
      <w:keepLines/>
      <w:spacing w:before="360" w:after="80"/>
      <w:outlineLvl w:val="1"/>
    </w:pPr>
    <w:rPr>
      <w:b/>
      <w:sz w:val="36"/>
      <w:szCs w:val="36"/>
    </w:rPr>
  </w:style>
  <w:style w:type="paragraph" w:styleId="Ttulo3">
    <w:name w:val="heading 3"/>
    <w:basedOn w:val="Normal"/>
    <w:next w:val="Normal"/>
    <w:link w:val="Ttulo3Car"/>
    <w:rsid w:val="007A733F"/>
    <w:pPr>
      <w:keepNext/>
      <w:keepLines/>
      <w:spacing w:before="280" w:after="80"/>
      <w:outlineLvl w:val="2"/>
    </w:pPr>
    <w:rPr>
      <w:b/>
      <w:sz w:val="28"/>
      <w:szCs w:val="28"/>
    </w:rPr>
  </w:style>
  <w:style w:type="paragraph" w:styleId="Ttulo4">
    <w:name w:val="heading 4"/>
    <w:basedOn w:val="Normal"/>
    <w:next w:val="Normal"/>
    <w:link w:val="Ttulo4Car"/>
    <w:rsid w:val="007A733F"/>
    <w:pPr>
      <w:keepNext/>
      <w:keepLines/>
      <w:spacing w:before="240" w:after="40"/>
      <w:outlineLvl w:val="3"/>
    </w:pPr>
    <w:rPr>
      <w:b/>
      <w:sz w:val="24"/>
      <w:szCs w:val="24"/>
    </w:rPr>
  </w:style>
  <w:style w:type="paragraph" w:styleId="Ttulo5">
    <w:name w:val="heading 5"/>
    <w:basedOn w:val="Normal"/>
    <w:next w:val="Normal"/>
    <w:link w:val="Ttulo5Car"/>
    <w:rsid w:val="007A733F"/>
    <w:pPr>
      <w:keepNext/>
      <w:keepLines/>
      <w:spacing w:before="220" w:after="40"/>
      <w:outlineLvl w:val="4"/>
    </w:pPr>
    <w:rPr>
      <w:b/>
      <w:sz w:val="22"/>
      <w:szCs w:val="22"/>
    </w:rPr>
  </w:style>
  <w:style w:type="paragraph" w:styleId="Ttulo6">
    <w:name w:val="heading 6"/>
    <w:basedOn w:val="Normal"/>
    <w:next w:val="Normal"/>
    <w:link w:val="Ttulo6Car"/>
    <w:rsid w:val="007A733F"/>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733F"/>
    <w:rPr>
      <w:rFonts w:ascii="Arial" w:eastAsia="Times New Roman" w:hAnsi="Arial" w:cs="Times New Roman"/>
      <w:b/>
      <w:kern w:val="18"/>
      <w:sz w:val="48"/>
      <w:szCs w:val="48"/>
      <w:lang w:val="es-ES" w:eastAsia="es-ES"/>
      <w14:ligatures w14:val="none"/>
    </w:rPr>
  </w:style>
  <w:style w:type="character" w:customStyle="1" w:styleId="Ttulo2Car">
    <w:name w:val="Título 2 Car"/>
    <w:basedOn w:val="Fuentedeprrafopredeter"/>
    <w:link w:val="Ttulo2"/>
    <w:rsid w:val="007A733F"/>
    <w:rPr>
      <w:rFonts w:ascii="Arial" w:eastAsia="Times New Roman" w:hAnsi="Arial" w:cs="Times New Roman"/>
      <w:b/>
      <w:kern w:val="18"/>
      <w:sz w:val="36"/>
      <w:szCs w:val="36"/>
      <w:lang w:val="es-ES" w:eastAsia="es-ES"/>
      <w14:ligatures w14:val="none"/>
    </w:rPr>
  </w:style>
  <w:style w:type="character" w:customStyle="1" w:styleId="Ttulo3Car">
    <w:name w:val="Título 3 Car"/>
    <w:basedOn w:val="Fuentedeprrafopredeter"/>
    <w:link w:val="Ttulo3"/>
    <w:rsid w:val="007A733F"/>
    <w:rPr>
      <w:rFonts w:ascii="Arial" w:eastAsia="Times New Roman" w:hAnsi="Arial" w:cs="Times New Roman"/>
      <w:b/>
      <w:kern w:val="18"/>
      <w:sz w:val="28"/>
      <w:szCs w:val="28"/>
      <w:lang w:val="es-ES" w:eastAsia="es-ES"/>
      <w14:ligatures w14:val="none"/>
    </w:rPr>
  </w:style>
  <w:style w:type="character" w:customStyle="1" w:styleId="Ttulo4Car">
    <w:name w:val="Título 4 Car"/>
    <w:basedOn w:val="Fuentedeprrafopredeter"/>
    <w:link w:val="Ttulo4"/>
    <w:rsid w:val="007A733F"/>
    <w:rPr>
      <w:rFonts w:ascii="Arial" w:eastAsia="Times New Roman" w:hAnsi="Arial" w:cs="Times New Roman"/>
      <w:b/>
      <w:kern w:val="18"/>
      <w:sz w:val="24"/>
      <w:szCs w:val="24"/>
      <w:lang w:val="es-ES" w:eastAsia="es-ES"/>
      <w14:ligatures w14:val="none"/>
    </w:rPr>
  </w:style>
  <w:style w:type="character" w:customStyle="1" w:styleId="Ttulo5Car">
    <w:name w:val="Título 5 Car"/>
    <w:basedOn w:val="Fuentedeprrafopredeter"/>
    <w:link w:val="Ttulo5"/>
    <w:rsid w:val="007A733F"/>
    <w:rPr>
      <w:rFonts w:ascii="Arial" w:eastAsia="Times New Roman" w:hAnsi="Arial" w:cs="Times New Roman"/>
      <w:b/>
      <w:kern w:val="18"/>
      <w:lang w:val="es-ES" w:eastAsia="es-ES"/>
      <w14:ligatures w14:val="none"/>
    </w:rPr>
  </w:style>
  <w:style w:type="character" w:customStyle="1" w:styleId="Ttulo6Car">
    <w:name w:val="Título 6 Car"/>
    <w:basedOn w:val="Fuentedeprrafopredeter"/>
    <w:link w:val="Ttulo6"/>
    <w:rsid w:val="007A733F"/>
    <w:rPr>
      <w:rFonts w:ascii="Arial" w:eastAsia="Times New Roman" w:hAnsi="Arial" w:cs="Times New Roman"/>
      <w:b/>
      <w:kern w:val="18"/>
      <w:sz w:val="20"/>
      <w:szCs w:val="20"/>
      <w:lang w:val="es-ES" w:eastAsia="es-ES"/>
      <w14:ligatures w14:val="none"/>
    </w:rPr>
  </w:style>
  <w:style w:type="paragraph" w:styleId="Ttulo">
    <w:name w:val="Title"/>
    <w:basedOn w:val="Normal"/>
    <w:next w:val="Normal"/>
    <w:link w:val="TtuloCar"/>
    <w:uiPriority w:val="10"/>
    <w:qFormat/>
    <w:rsid w:val="007A733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733F"/>
    <w:rPr>
      <w:rFonts w:asciiTheme="majorHAnsi" w:eastAsiaTheme="majorEastAsia" w:hAnsiTheme="majorHAnsi" w:cstheme="majorBidi"/>
      <w:spacing w:val="-10"/>
      <w:kern w:val="28"/>
      <w:sz w:val="56"/>
      <w:szCs w:val="56"/>
      <w:lang w:val="es-ES" w:eastAsia="es-ES"/>
      <w14:ligatures w14:val="none"/>
    </w:rPr>
  </w:style>
  <w:style w:type="paragraph" w:styleId="NormalWeb">
    <w:name w:val="Normal (Web)"/>
    <w:basedOn w:val="Normal"/>
    <w:uiPriority w:val="99"/>
    <w:unhideWhenUsed/>
    <w:rsid w:val="007A733F"/>
    <w:pPr>
      <w:spacing w:before="100" w:beforeAutospacing="1" w:after="100" w:afterAutospacing="1"/>
    </w:pPr>
    <w:rPr>
      <w:rFonts w:ascii="Times New Roman" w:eastAsiaTheme="minorEastAsia" w:hAnsi="Times New Roman"/>
      <w:kern w:val="0"/>
      <w:sz w:val="24"/>
      <w:szCs w:val="24"/>
      <w:lang w:eastAsia="es-MX"/>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7A733F"/>
    <w:pPr>
      <w:ind w:left="720"/>
      <w:contextualSpacing/>
    </w:pPr>
  </w:style>
  <w:style w:type="character" w:styleId="Hipervnculo">
    <w:name w:val="Hyperlink"/>
    <w:basedOn w:val="Fuentedeprrafopredeter"/>
    <w:uiPriority w:val="99"/>
    <w:unhideWhenUsed/>
    <w:rsid w:val="007A733F"/>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7A733F"/>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A733F"/>
    <w:rPr>
      <w:rFonts w:ascii="Arial" w:eastAsia="Times New Roman" w:hAnsi="Arial" w:cs="Times New Roman"/>
      <w:kern w:val="18"/>
      <w:sz w:val="20"/>
      <w:szCs w:val="20"/>
      <w:lang w:val="es-ES" w:eastAsia="es-ES"/>
      <w14:ligatures w14:val="non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7A733F"/>
    <w:rPr>
      <w:vertAlign w:val="superscript"/>
    </w:rPr>
  </w:style>
  <w:style w:type="character" w:styleId="Refdecomentario">
    <w:name w:val="annotation reference"/>
    <w:basedOn w:val="Fuentedeprrafopredeter"/>
    <w:uiPriority w:val="99"/>
    <w:semiHidden/>
    <w:unhideWhenUsed/>
    <w:rsid w:val="007A733F"/>
    <w:rPr>
      <w:sz w:val="16"/>
      <w:szCs w:val="16"/>
    </w:rPr>
  </w:style>
  <w:style w:type="paragraph" w:styleId="Textocomentario">
    <w:name w:val="annotation text"/>
    <w:basedOn w:val="Normal"/>
    <w:link w:val="TextocomentarioCar"/>
    <w:uiPriority w:val="99"/>
    <w:unhideWhenUsed/>
    <w:rsid w:val="007A733F"/>
  </w:style>
  <w:style w:type="character" w:customStyle="1" w:styleId="TextocomentarioCar">
    <w:name w:val="Texto comentario Car"/>
    <w:basedOn w:val="Fuentedeprrafopredeter"/>
    <w:link w:val="Textocomentario"/>
    <w:uiPriority w:val="99"/>
    <w:rsid w:val="007A733F"/>
    <w:rPr>
      <w:rFonts w:ascii="Arial" w:eastAsia="Times New Roman" w:hAnsi="Arial" w:cs="Times New Roman"/>
      <w:kern w:val="18"/>
      <w:sz w:val="20"/>
      <w:szCs w:val="20"/>
      <w:lang w:val="es-ES" w:eastAsia="es-ES"/>
      <w14:ligatures w14:val="none"/>
    </w:rPr>
  </w:style>
  <w:style w:type="paragraph" w:styleId="Textodeglobo">
    <w:name w:val="Balloon Text"/>
    <w:basedOn w:val="Normal"/>
    <w:link w:val="TextodegloboCar"/>
    <w:uiPriority w:val="99"/>
    <w:semiHidden/>
    <w:unhideWhenUsed/>
    <w:rsid w:val="007A73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33F"/>
    <w:rPr>
      <w:rFonts w:ascii="Segoe UI" w:eastAsia="Times New Roman" w:hAnsi="Segoe UI" w:cs="Segoe UI"/>
      <w:kern w:val="18"/>
      <w:sz w:val="18"/>
      <w:szCs w:val="18"/>
      <w:lang w:val="es-ES" w:eastAsia="es-ES"/>
      <w14:ligatures w14:val="none"/>
    </w:rPr>
  </w:style>
  <w:style w:type="paragraph" w:styleId="Encabezado">
    <w:name w:val="header"/>
    <w:basedOn w:val="Normal"/>
    <w:link w:val="EncabezadoCar"/>
    <w:uiPriority w:val="99"/>
    <w:unhideWhenUsed/>
    <w:rsid w:val="007A733F"/>
    <w:pPr>
      <w:tabs>
        <w:tab w:val="center" w:pos="4419"/>
        <w:tab w:val="right" w:pos="8838"/>
      </w:tabs>
    </w:pPr>
  </w:style>
  <w:style w:type="character" w:customStyle="1" w:styleId="EncabezadoCar">
    <w:name w:val="Encabezado Car"/>
    <w:basedOn w:val="Fuentedeprrafopredeter"/>
    <w:link w:val="Encabezado"/>
    <w:uiPriority w:val="99"/>
    <w:rsid w:val="007A733F"/>
    <w:rPr>
      <w:rFonts w:ascii="Arial" w:eastAsia="Times New Roman" w:hAnsi="Arial" w:cs="Times New Roman"/>
      <w:kern w:val="18"/>
      <w:sz w:val="20"/>
      <w:szCs w:val="20"/>
      <w:lang w:val="es-ES" w:eastAsia="es-ES"/>
      <w14:ligatures w14:val="none"/>
    </w:rPr>
  </w:style>
  <w:style w:type="paragraph" w:styleId="Piedepgina">
    <w:name w:val="footer"/>
    <w:basedOn w:val="Normal"/>
    <w:link w:val="PiedepginaCar"/>
    <w:uiPriority w:val="99"/>
    <w:unhideWhenUsed/>
    <w:rsid w:val="007A733F"/>
    <w:pPr>
      <w:tabs>
        <w:tab w:val="center" w:pos="4419"/>
        <w:tab w:val="right" w:pos="8838"/>
      </w:tabs>
    </w:pPr>
  </w:style>
  <w:style w:type="character" w:customStyle="1" w:styleId="PiedepginaCar">
    <w:name w:val="Pie de página Car"/>
    <w:basedOn w:val="Fuentedeprrafopredeter"/>
    <w:link w:val="Piedepgina"/>
    <w:uiPriority w:val="99"/>
    <w:rsid w:val="007A733F"/>
    <w:rPr>
      <w:rFonts w:ascii="Arial" w:eastAsia="Times New Roman" w:hAnsi="Arial" w:cs="Times New Roman"/>
      <w:kern w:val="18"/>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7A733F"/>
    <w:rPr>
      <w:b/>
      <w:bCs/>
    </w:rPr>
  </w:style>
  <w:style w:type="character" w:customStyle="1" w:styleId="AsuntodelcomentarioCar">
    <w:name w:val="Asunto del comentario Car"/>
    <w:basedOn w:val="TextocomentarioCar"/>
    <w:link w:val="Asuntodelcomentario"/>
    <w:uiPriority w:val="99"/>
    <w:semiHidden/>
    <w:rsid w:val="007A733F"/>
    <w:rPr>
      <w:rFonts w:ascii="Arial" w:eastAsia="Times New Roman" w:hAnsi="Arial" w:cs="Times New Roman"/>
      <w:b/>
      <w:bCs/>
      <w:kern w:val="18"/>
      <w:sz w:val="20"/>
      <w:szCs w:val="20"/>
      <w:lang w:val="es-ES" w:eastAsia="es-ES"/>
      <w14:ligatures w14:val="none"/>
    </w:rPr>
  </w:style>
  <w:style w:type="paragraph" w:styleId="Sinespaciado">
    <w:name w:val="No Spacing"/>
    <w:link w:val="SinespaciadoCar"/>
    <w:uiPriority w:val="1"/>
    <w:qFormat/>
    <w:rsid w:val="007A733F"/>
    <w:pPr>
      <w:spacing w:after="0" w:line="240" w:lineRule="auto"/>
    </w:pPr>
    <w:rPr>
      <w:rFonts w:ascii="Arial" w:eastAsiaTheme="minorEastAsia" w:hAnsi="Arial" w:cs="Arial"/>
      <w:kern w:val="0"/>
      <w:sz w:val="20"/>
      <w:szCs w:val="20"/>
      <w:lang w:val="es-ES" w:eastAsia="es-MX"/>
      <w14:ligatures w14:val="none"/>
    </w:rPr>
  </w:style>
  <w:style w:type="paragraph" w:styleId="Subttulo">
    <w:name w:val="Subtitle"/>
    <w:basedOn w:val="Normal"/>
    <w:next w:val="Normal"/>
    <w:link w:val="SubttuloCar"/>
    <w:rsid w:val="007A733F"/>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A733F"/>
    <w:rPr>
      <w:rFonts w:ascii="Georgia" w:eastAsia="Georgia" w:hAnsi="Georgia" w:cs="Georgia"/>
      <w:i/>
      <w:color w:val="666666"/>
      <w:kern w:val="18"/>
      <w:sz w:val="48"/>
      <w:szCs w:val="48"/>
      <w:lang w:val="es-ES" w:eastAsia="es-ES"/>
      <w14:ligatures w14:val="none"/>
    </w:rPr>
  </w:style>
  <w:style w:type="table" w:styleId="Tablaconcuadrcula">
    <w:name w:val="Table Grid"/>
    <w:basedOn w:val="Tablanormal"/>
    <w:uiPriority w:val="39"/>
    <w:rsid w:val="007A733F"/>
    <w:pPr>
      <w:spacing w:after="0" w:line="240" w:lineRule="auto"/>
    </w:pPr>
    <w:rPr>
      <w:rFonts w:ascii="Arial" w:eastAsia="Arial" w:hAnsi="Arial" w:cs="Arial"/>
      <w:kern w:val="0"/>
      <w:sz w:val="20"/>
      <w:szCs w:val="20"/>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733F"/>
    <w:pPr>
      <w:spacing w:after="0" w:line="240" w:lineRule="auto"/>
    </w:pPr>
    <w:rPr>
      <w:rFonts w:ascii="Arial" w:eastAsia="Times New Roman" w:hAnsi="Arial" w:cs="Times New Roman"/>
      <w:kern w:val="18"/>
      <w:sz w:val="20"/>
      <w:szCs w:val="20"/>
      <w:lang w:val="es-ES" w:eastAsia="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A733F"/>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7A733F"/>
    <w:rPr>
      <w:rFonts w:ascii="Arial" w:eastAsia="Times New Roman" w:hAnsi="Arial" w:cs="Times New Roman"/>
      <w:kern w:val="18"/>
      <w:sz w:val="20"/>
      <w:szCs w:val="20"/>
      <w:lang w:val="es-ES" w:eastAsia="es-ES"/>
      <w14:ligatures w14:val="none"/>
    </w:rPr>
  </w:style>
  <w:style w:type="character" w:customStyle="1" w:styleId="SinespaciadoCar">
    <w:name w:val="Sin espaciado Car"/>
    <w:link w:val="Sinespaciado"/>
    <w:uiPriority w:val="1"/>
    <w:qFormat/>
    <w:locked/>
    <w:rsid w:val="007A733F"/>
    <w:rPr>
      <w:rFonts w:ascii="Arial" w:eastAsiaTheme="minorEastAsia" w:hAnsi="Arial" w:cs="Arial"/>
      <w:kern w:val="0"/>
      <w:sz w:val="20"/>
      <w:szCs w:val="20"/>
      <w:lang w:val="es-ES" w:eastAsia="es-MX"/>
      <w14:ligatures w14:val="none"/>
    </w:rPr>
  </w:style>
  <w:style w:type="character" w:customStyle="1" w:styleId="Mencionar1">
    <w:name w:val="Mencionar1"/>
    <w:basedOn w:val="Fuentedeprrafopredeter"/>
    <w:uiPriority w:val="99"/>
    <w:unhideWhenUsed/>
    <w:rsid w:val="007A733F"/>
    <w:rPr>
      <w:color w:val="2B579A"/>
      <w:shd w:val="clear" w:color="auto" w:fill="E6E6E6"/>
    </w:rPr>
  </w:style>
  <w:style w:type="character" w:customStyle="1" w:styleId="Mencinsinresolver1">
    <w:name w:val="Mención sin resolver1"/>
    <w:basedOn w:val="Fuentedeprrafopredeter"/>
    <w:uiPriority w:val="99"/>
    <w:semiHidden/>
    <w:unhideWhenUsed/>
    <w:rsid w:val="007A733F"/>
    <w:rPr>
      <w:color w:val="605E5C"/>
      <w:shd w:val="clear" w:color="auto" w:fill="E1DFDD"/>
    </w:rPr>
  </w:style>
  <w:style w:type="character" w:styleId="Hipervnculovisitado">
    <w:name w:val="FollowedHyperlink"/>
    <w:basedOn w:val="Fuentedeprrafopredeter"/>
    <w:uiPriority w:val="99"/>
    <w:semiHidden/>
    <w:unhideWhenUsed/>
    <w:rsid w:val="007A733F"/>
    <w:rPr>
      <w:color w:val="954F72" w:themeColor="followedHyperlink"/>
      <w:u w:val="single"/>
    </w:rPr>
  </w:style>
  <w:style w:type="character" w:styleId="Mencinsinresolver">
    <w:name w:val="Unresolved Mention"/>
    <w:basedOn w:val="Fuentedeprrafopredeter"/>
    <w:uiPriority w:val="99"/>
    <w:semiHidden/>
    <w:unhideWhenUsed/>
    <w:rsid w:val="007A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mador.mx/" TargetMode="External"/><Relationship Id="rId18" Type="http://schemas.openxmlformats.org/officeDocument/2006/relationships/hyperlink" Target="https://lider919.com/" TargetMode="External"/><Relationship Id="rId26" Type="http://schemas.openxmlformats.org/officeDocument/2006/relationships/hyperlink" Target="https://vallartaopina.net/" TargetMode="External"/><Relationship Id="rId21" Type="http://schemas.openxmlformats.org/officeDocument/2006/relationships/hyperlink" Target="https://elrumbo.mx/" TargetMode="External"/><Relationship Id="rId34" Type="http://schemas.openxmlformats.org/officeDocument/2006/relationships/header" Target="header2.xml"/><Relationship Id="rId7" Type="http://schemas.openxmlformats.org/officeDocument/2006/relationships/hyperlink" Target="https://www.publimetro.com.mx/jalisco/" TargetMode="External"/><Relationship Id="rId12" Type="http://schemas.openxmlformats.org/officeDocument/2006/relationships/hyperlink" Target="https://opinionpolitica.com.mx/" TargetMode="External"/><Relationship Id="rId17" Type="http://schemas.openxmlformats.org/officeDocument/2006/relationships/hyperlink" Target="https://www.eloccidental.com.mx/" TargetMode="External"/><Relationship Id="rId25" Type="http://schemas.openxmlformats.org/officeDocument/2006/relationships/hyperlink" Target="https://www.lavozdelaribera.m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trguadalajara.com/" TargetMode="External"/><Relationship Id="rId20" Type="http://schemas.openxmlformats.org/officeDocument/2006/relationships/hyperlink" Target="https://udgtv.com/" TargetMode="External"/><Relationship Id="rId29" Type="http://schemas.openxmlformats.org/officeDocument/2006/relationships/hyperlink" Target="https://www.lavozdelsur.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ridiano.mx/tag/puerto-vallarta/" TargetMode="External"/><Relationship Id="rId24" Type="http://schemas.openxmlformats.org/officeDocument/2006/relationships/hyperlink" Target="http://semanariolaguna.com/" TargetMode="External"/><Relationship Id="rId32" Type="http://schemas.openxmlformats.org/officeDocument/2006/relationships/hyperlink" Target="https://letrafria.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lenio.com/jalisco" TargetMode="External"/><Relationship Id="rId23" Type="http://schemas.openxmlformats.org/officeDocument/2006/relationships/hyperlink" Target="http://www.gaceta.udg.mx/" TargetMode="External"/><Relationship Id="rId28" Type="http://schemas.openxmlformats.org/officeDocument/2006/relationships/hyperlink" Target="https://diariodelosaltos.com.mx/" TargetMode="External"/><Relationship Id="rId36" Type="http://schemas.openxmlformats.org/officeDocument/2006/relationships/fontTable" Target="fontTable.xml"/><Relationship Id="rId10" Type="http://schemas.openxmlformats.org/officeDocument/2006/relationships/hyperlink" Target="https://jalisco.quadratin.com.mx/" TargetMode="External"/><Relationship Id="rId19" Type="http://schemas.openxmlformats.org/officeDocument/2006/relationships/hyperlink" Target="https://zona3.mx/" TargetMode="External"/><Relationship Id="rId31" Type="http://schemas.openxmlformats.org/officeDocument/2006/relationships/hyperlink" Target="https://semanario7dias.com.mx/" TargetMode="External"/><Relationship Id="rId4" Type="http://schemas.openxmlformats.org/officeDocument/2006/relationships/webSettings" Target="webSettings.xml"/><Relationship Id="rId9" Type="http://schemas.openxmlformats.org/officeDocument/2006/relationships/hyperlink" Target="https://concienciapublica.com.mx/" TargetMode="External"/><Relationship Id="rId14" Type="http://schemas.openxmlformats.org/officeDocument/2006/relationships/hyperlink" Target="https://www.mural.com.mx/" TargetMode="External"/><Relationship Id="rId22" Type="http://schemas.openxmlformats.org/officeDocument/2006/relationships/hyperlink" Target="https://www.cabecera.mx/" TargetMode="External"/><Relationship Id="rId27" Type="http://schemas.openxmlformats.org/officeDocument/2006/relationships/hyperlink" Target="https://tribunadelabahia.com.mx/" TargetMode="External"/><Relationship Id="rId30" Type="http://schemas.openxmlformats.org/officeDocument/2006/relationships/hyperlink" Target="https://kioscoinformativo.com/" TargetMode="External"/><Relationship Id="rId35" Type="http://schemas.openxmlformats.org/officeDocument/2006/relationships/footer" Target="footer1.xml"/><Relationship Id="rId8" Type="http://schemas.openxmlformats.org/officeDocument/2006/relationships/hyperlink" Target="https://www.reporteindigo.com/ciudad/gd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56</Pages>
  <Words>12006</Words>
  <Characters>66034</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Luis Alfonso Campos Guzman</cp:lastModifiedBy>
  <cp:revision>11</cp:revision>
  <cp:lastPrinted>2024-01-03T18:43:00Z</cp:lastPrinted>
  <dcterms:created xsi:type="dcterms:W3CDTF">2024-01-08T23:16:00Z</dcterms:created>
  <dcterms:modified xsi:type="dcterms:W3CDTF">2024-01-09T18:58:00Z</dcterms:modified>
</cp:coreProperties>
</file>