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74FF" w14:textId="23639636" w:rsidR="000A06AC" w:rsidRPr="000D5663" w:rsidRDefault="002B0B5B" w:rsidP="004E5128">
      <w:pPr>
        <w:spacing w:after="0" w:line="276" w:lineRule="auto"/>
        <w:jc w:val="both"/>
        <w:rPr>
          <w:rFonts w:ascii="Lucida Sans Unicode" w:eastAsia="Times New Roman" w:hAnsi="Lucida Sans Unicode" w:cs="Lucida Sans Unicode"/>
          <w:b/>
          <w:color w:val="000000" w:themeColor="text1"/>
          <w:sz w:val="20"/>
          <w:szCs w:val="20"/>
        </w:rPr>
      </w:pPr>
      <w:r w:rsidRPr="000D5663">
        <w:rPr>
          <w:rFonts w:ascii="Lucida Sans Unicode" w:eastAsia="Times New Roman" w:hAnsi="Lucida Sans Unicode" w:cs="Lucida Sans Unicode"/>
          <w:b/>
          <w:color w:val="000000" w:themeColor="text1"/>
          <w:sz w:val="20"/>
          <w:szCs w:val="20"/>
        </w:rPr>
        <w:t>ACUERDO DEL CONSEJO GENERAL DEL INSTITUTO ELECTORAL Y DE PARTICIPACIÓN CIUDADANA DEL ESTADO DE JALISCO, POR EL QUE SE</w:t>
      </w:r>
      <w:r w:rsidR="002B6BA3" w:rsidRPr="000D5663">
        <w:rPr>
          <w:rFonts w:ascii="Lucida Sans Unicode" w:eastAsia="Times New Roman" w:hAnsi="Lucida Sans Unicode" w:cs="Lucida Sans Unicode"/>
          <w:b/>
          <w:color w:val="000000" w:themeColor="text1"/>
          <w:sz w:val="20"/>
          <w:szCs w:val="20"/>
        </w:rPr>
        <w:t xml:space="preserve"> </w:t>
      </w:r>
      <w:r w:rsidR="00693F54" w:rsidRPr="000D5663">
        <w:rPr>
          <w:rFonts w:ascii="Lucida Sans Unicode" w:eastAsia="Times New Roman" w:hAnsi="Lucida Sans Unicode" w:cs="Lucida Sans Unicode"/>
          <w:b/>
          <w:color w:val="000000" w:themeColor="text1"/>
          <w:sz w:val="20"/>
          <w:szCs w:val="20"/>
        </w:rPr>
        <w:t xml:space="preserve">TIENE RENUNCIANDO AL CIUDADANO ARTURO GUTIÉRREZ TEJEDA, COMO ASPIRANTE A CANDIDATO INDEPENDIENTE A GOBERNADOR DEL ESTADO DE JALISCO Y, EN CONSECUENCIA, SE </w:t>
      </w:r>
      <w:r w:rsidR="002B6BA3" w:rsidRPr="000D5663">
        <w:rPr>
          <w:rFonts w:ascii="Lucida Sans Unicode" w:eastAsia="Times New Roman" w:hAnsi="Lucida Sans Unicode" w:cs="Lucida Sans Unicode"/>
          <w:b/>
          <w:color w:val="000000" w:themeColor="text1"/>
          <w:sz w:val="20"/>
          <w:szCs w:val="20"/>
        </w:rPr>
        <w:t>DEJA</w:t>
      </w:r>
      <w:r w:rsidR="004C1616" w:rsidRPr="000D5663">
        <w:rPr>
          <w:rFonts w:ascii="Lucida Sans Unicode" w:eastAsia="Times New Roman" w:hAnsi="Lucida Sans Unicode" w:cs="Lucida Sans Unicode"/>
          <w:b/>
          <w:color w:val="000000" w:themeColor="text1"/>
          <w:sz w:val="20"/>
          <w:szCs w:val="20"/>
        </w:rPr>
        <w:t>N</w:t>
      </w:r>
      <w:r w:rsidR="002B6BA3" w:rsidRPr="000D5663">
        <w:rPr>
          <w:rFonts w:ascii="Lucida Sans Unicode" w:eastAsia="Times New Roman" w:hAnsi="Lucida Sans Unicode" w:cs="Lucida Sans Unicode"/>
          <w:b/>
          <w:color w:val="000000" w:themeColor="text1"/>
          <w:sz w:val="20"/>
          <w:szCs w:val="20"/>
        </w:rPr>
        <w:t xml:space="preserve"> SIN EFECTOS LA C</w:t>
      </w:r>
      <w:r w:rsidR="004C1616" w:rsidRPr="000D5663">
        <w:rPr>
          <w:rFonts w:ascii="Lucida Sans Unicode" w:eastAsia="Times New Roman" w:hAnsi="Lucida Sans Unicode" w:cs="Lucida Sans Unicode"/>
          <w:b/>
          <w:color w:val="000000" w:themeColor="text1"/>
          <w:sz w:val="20"/>
          <w:szCs w:val="20"/>
        </w:rPr>
        <w:t>ONSTANCIA Y CÉDULA DE IDENTIFICACIÓN EXPEDIDAS</w:t>
      </w:r>
    </w:p>
    <w:p w14:paraId="7509E79A" w14:textId="77777777" w:rsidR="002B0B5B" w:rsidRPr="000D5663" w:rsidRDefault="002B0B5B" w:rsidP="004E5128">
      <w:pPr>
        <w:spacing w:after="0" w:line="276" w:lineRule="auto"/>
        <w:jc w:val="both"/>
        <w:rPr>
          <w:rFonts w:ascii="Lucida Sans Unicode" w:eastAsia="Times New Roman" w:hAnsi="Lucida Sans Unicode" w:cs="Lucida Sans Unicode"/>
          <w:b/>
          <w:color w:val="000000" w:themeColor="text1"/>
          <w:sz w:val="20"/>
          <w:szCs w:val="20"/>
        </w:rPr>
      </w:pPr>
    </w:p>
    <w:p w14:paraId="71BE0693" w14:textId="77777777" w:rsidR="004E5128" w:rsidRPr="000D5663" w:rsidRDefault="004E5128" w:rsidP="004E5128">
      <w:pPr>
        <w:spacing w:after="0" w:line="276" w:lineRule="auto"/>
        <w:jc w:val="center"/>
        <w:rPr>
          <w:rFonts w:ascii="Lucida Sans Unicode" w:eastAsia="Times New Roman" w:hAnsi="Lucida Sans Unicode" w:cs="Lucida Sans Unicode"/>
          <w:b/>
          <w:color w:val="000000" w:themeColor="text1"/>
          <w:sz w:val="20"/>
          <w:szCs w:val="20"/>
          <w:lang w:val="pt-BR"/>
        </w:rPr>
      </w:pPr>
      <w:r w:rsidRPr="000D5663">
        <w:rPr>
          <w:rFonts w:ascii="Lucida Sans Unicode" w:eastAsia="Times New Roman" w:hAnsi="Lucida Sans Unicode" w:cs="Lucida Sans Unicode"/>
          <w:b/>
          <w:color w:val="000000" w:themeColor="text1"/>
          <w:sz w:val="20"/>
          <w:szCs w:val="20"/>
          <w:lang w:val="pt-BR"/>
        </w:rPr>
        <w:t>A N T E C E D E N T E S</w:t>
      </w:r>
    </w:p>
    <w:p w14:paraId="220F1EFB" w14:textId="77777777" w:rsidR="004E5128" w:rsidRPr="000D5663" w:rsidRDefault="004E5128" w:rsidP="004E5128">
      <w:pPr>
        <w:spacing w:after="0" w:line="276" w:lineRule="auto"/>
        <w:jc w:val="both"/>
        <w:rPr>
          <w:rFonts w:ascii="Lucida Sans Unicode" w:eastAsia="Times New Roman" w:hAnsi="Lucida Sans Unicode" w:cs="Lucida Sans Unicode"/>
          <w:b/>
          <w:color w:val="000000" w:themeColor="text1"/>
          <w:sz w:val="20"/>
          <w:szCs w:val="20"/>
          <w:lang w:val="pt-BR"/>
        </w:rPr>
      </w:pPr>
    </w:p>
    <w:p w14:paraId="6E364349" w14:textId="49804A31" w:rsidR="000A06AC" w:rsidRPr="000D5663" w:rsidRDefault="00DF6B96" w:rsidP="000A06AC">
      <w:pPr>
        <w:spacing w:after="0" w:line="276" w:lineRule="auto"/>
        <w:jc w:val="both"/>
        <w:rPr>
          <w:rFonts w:ascii="Lucida Sans Unicode" w:eastAsia="Times New Roman" w:hAnsi="Lucida Sans Unicode" w:cs="Lucida Sans Unicode"/>
          <w:b/>
          <w:bCs/>
          <w:color w:val="000000" w:themeColor="text1"/>
          <w:sz w:val="20"/>
          <w:szCs w:val="20"/>
          <w:lang w:eastAsia="ar-SA"/>
        </w:rPr>
      </w:pPr>
      <w:r w:rsidRPr="000D5663">
        <w:rPr>
          <w:rFonts w:ascii="Lucida Sans Unicode" w:eastAsia="Times New Roman" w:hAnsi="Lucida Sans Unicode" w:cs="Lucida Sans Unicode"/>
          <w:b/>
          <w:bCs/>
          <w:color w:val="000000" w:themeColor="text1"/>
          <w:sz w:val="20"/>
          <w:szCs w:val="20"/>
          <w:lang w:eastAsia="ar-SA"/>
        </w:rPr>
        <w:t>CORRESPONDIENTES AL AÑO DOS MIL VEINTITRÉS</w:t>
      </w:r>
    </w:p>
    <w:p w14:paraId="32C02DA6" w14:textId="77777777" w:rsidR="000A06AC" w:rsidRPr="000D5663" w:rsidRDefault="000A06AC" w:rsidP="000A06AC">
      <w:pPr>
        <w:spacing w:after="0" w:line="276" w:lineRule="auto"/>
        <w:jc w:val="both"/>
        <w:rPr>
          <w:rFonts w:ascii="Lucida Sans Unicode" w:eastAsia="Times New Roman" w:hAnsi="Lucida Sans Unicode" w:cs="Lucida Sans Unicode"/>
          <w:b/>
          <w:bCs/>
          <w:color w:val="000000" w:themeColor="text1"/>
          <w:sz w:val="20"/>
          <w:szCs w:val="20"/>
          <w:lang w:eastAsia="ar-SA"/>
        </w:rPr>
      </w:pPr>
    </w:p>
    <w:p w14:paraId="5C8A4A10" w14:textId="4A6C8490" w:rsidR="00BB4656" w:rsidRPr="000D5663" w:rsidRDefault="00DF6B96" w:rsidP="0072183D">
      <w:pPr>
        <w:spacing w:after="0" w:line="276" w:lineRule="auto"/>
        <w:jc w:val="both"/>
        <w:rPr>
          <w:rFonts w:ascii="Lucida Sans Unicode" w:hAnsi="Lucida Sans Unicode" w:cs="Lucida Sans Unicode"/>
          <w:bCs/>
          <w:color w:val="000000" w:themeColor="text1"/>
          <w:sz w:val="20"/>
          <w:szCs w:val="20"/>
          <w:lang w:val="es-419"/>
        </w:rPr>
      </w:pPr>
      <w:bookmarkStart w:id="0" w:name="_Hlk152760345"/>
      <w:r w:rsidRPr="000D5663">
        <w:rPr>
          <w:rFonts w:ascii="Lucida Sans Unicode" w:hAnsi="Lucida Sans Unicode" w:cs="Lucida Sans Unicode"/>
          <w:b/>
          <w:bCs/>
          <w:color w:val="000000" w:themeColor="text1"/>
          <w:sz w:val="20"/>
          <w:szCs w:val="20"/>
        </w:rPr>
        <w:t>1</w:t>
      </w:r>
      <w:r w:rsidRPr="000D5663">
        <w:rPr>
          <w:rFonts w:ascii="Lucida Sans Unicode" w:hAnsi="Lucida Sans Unicode" w:cs="Lucida Sans Unicode"/>
          <w:b/>
          <w:color w:val="000000" w:themeColor="text1"/>
          <w:sz w:val="20"/>
          <w:szCs w:val="20"/>
        </w:rPr>
        <w:t>. PUBLICACIÓN DE LA REFORMA DEL ARTÍCULO 214 DEL CÓDIGO ELECTORAL DEL ESTADO DE JALISCO, RELATIVA A LA CONVOCATORIA PARA ELECCIONES ORDINARIAS</w:t>
      </w:r>
      <w:r w:rsidR="00B126B3">
        <w:rPr>
          <w:rStyle w:val="Refdenotaalpie"/>
          <w:rFonts w:ascii="Lucida Sans Unicode" w:hAnsi="Lucida Sans Unicode" w:cs="Lucida Sans Unicode"/>
          <w:b/>
          <w:color w:val="000000" w:themeColor="text1"/>
          <w:sz w:val="20"/>
          <w:szCs w:val="20"/>
        </w:rPr>
        <w:footnoteReference w:id="1"/>
      </w:r>
      <w:r w:rsidR="00BB4656" w:rsidRPr="000D5663">
        <w:rPr>
          <w:rFonts w:ascii="Lucida Sans Unicode" w:hAnsi="Lucida Sans Unicode" w:cs="Lucida Sans Unicode"/>
          <w:b/>
          <w:color w:val="000000" w:themeColor="text1"/>
          <w:sz w:val="20"/>
          <w:szCs w:val="20"/>
        </w:rPr>
        <w:t>.</w:t>
      </w:r>
      <w:r w:rsidR="00BB4656" w:rsidRPr="000D5663">
        <w:rPr>
          <w:rFonts w:ascii="Lucida Sans Unicode" w:hAnsi="Lucida Sans Unicode" w:cs="Lucida Sans Unicode"/>
          <w:bCs/>
          <w:color w:val="000000" w:themeColor="text1"/>
          <w:sz w:val="20"/>
          <w:szCs w:val="20"/>
        </w:rPr>
        <w:t xml:space="preserve"> </w:t>
      </w:r>
      <w:r w:rsidR="00B61CBF" w:rsidRPr="000D5663">
        <w:rPr>
          <w:rFonts w:ascii="Lucida Sans Unicode" w:hAnsi="Lucida Sans Unicode" w:cs="Lucida Sans Unicode"/>
          <w:bCs/>
          <w:color w:val="000000" w:themeColor="text1"/>
          <w:sz w:val="20"/>
          <w:szCs w:val="20"/>
          <w:lang w:val="es-419"/>
        </w:rPr>
        <w:t>El veinte de mayo, mediante decreto número 29185/LXIII/23</w:t>
      </w:r>
      <w:r w:rsidR="00B126B3">
        <w:rPr>
          <w:rStyle w:val="Refdenotaalpie"/>
          <w:rFonts w:ascii="Lucida Sans Unicode" w:hAnsi="Lucida Sans Unicode" w:cs="Lucida Sans Unicode"/>
          <w:bCs/>
          <w:color w:val="000000" w:themeColor="text1"/>
          <w:sz w:val="20"/>
          <w:szCs w:val="20"/>
          <w:lang w:val="es-419"/>
        </w:rPr>
        <w:footnoteReference w:id="2"/>
      </w:r>
      <w:r w:rsidR="00B61CBF" w:rsidRPr="000D5663">
        <w:rPr>
          <w:rFonts w:ascii="Lucida Sans Unicode" w:hAnsi="Lucida Sans Unicode" w:cs="Lucida Sans Unicode"/>
          <w:bCs/>
          <w:color w:val="000000" w:themeColor="text1"/>
          <w:sz w:val="20"/>
          <w:szCs w:val="20"/>
          <w:lang w:val="es-419"/>
        </w:rPr>
        <w:t xml:space="preserve">,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w:t>
      </w:r>
      <w:r w:rsidR="00E45D5F" w:rsidRPr="000D5663">
        <w:rPr>
          <w:rFonts w:ascii="Lucida Sans Unicode" w:hAnsi="Lucida Sans Unicode" w:cs="Lucida Sans Unicode"/>
          <w:bCs/>
          <w:color w:val="000000" w:themeColor="text1"/>
          <w:sz w:val="20"/>
          <w:szCs w:val="20"/>
          <w:lang w:val="es-419"/>
        </w:rPr>
        <w:t xml:space="preserve">en </w:t>
      </w:r>
      <w:r w:rsidR="00B61CBF" w:rsidRPr="000D5663">
        <w:rPr>
          <w:rFonts w:ascii="Lucida Sans Unicode" w:hAnsi="Lucida Sans Unicode" w:cs="Lucida Sans Unicode"/>
          <w:bCs/>
          <w:color w:val="000000" w:themeColor="text1"/>
          <w:sz w:val="20"/>
          <w:szCs w:val="20"/>
          <w:lang w:val="es-419"/>
        </w:rPr>
        <w:t>l</w:t>
      </w:r>
      <w:r w:rsidR="00E45D5F" w:rsidRPr="000D5663">
        <w:rPr>
          <w:rFonts w:ascii="Lucida Sans Unicode" w:hAnsi="Lucida Sans Unicode" w:cs="Lucida Sans Unicode"/>
          <w:bCs/>
          <w:color w:val="000000" w:themeColor="text1"/>
          <w:sz w:val="20"/>
          <w:szCs w:val="20"/>
          <w:lang w:val="es-419"/>
        </w:rPr>
        <w:t>a</w:t>
      </w:r>
      <w:r w:rsidR="00B61CBF" w:rsidRPr="000D5663">
        <w:rPr>
          <w:rFonts w:ascii="Lucida Sans Unicode" w:hAnsi="Lucida Sans Unicode" w:cs="Lucida Sans Unicode"/>
          <w:bCs/>
          <w:color w:val="000000" w:themeColor="text1"/>
          <w:sz w:val="20"/>
          <w:szCs w:val="20"/>
          <w:lang w:val="es-419"/>
        </w:rPr>
        <w:t xml:space="preserve"> primera semana de noviembre del año anterior a aquel en que se celebren elecciones.</w:t>
      </w:r>
    </w:p>
    <w:p w14:paraId="724C3AB0" w14:textId="77777777" w:rsidR="0068299A" w:rsidRPr="000D5663" w:rsidRDefault="0068299A" w:rsidP="00BB4656">
      <w:pPr>
        <w:spacing w:after="0" w:line="276" w:lineRule="auto"/>
        <w:jc w:val="both"/>
        <w:rPr>
          <w:rFonts w:ascii="Lucida Sans Unicode" w:eastAsia="Trebuchet MS" w:hAnsi="Lucida Sans Unicode" w:cs="Lucida Sans Unicode"/>
          <w:bCs/>
          <w:color w:val="000000" w:themeColor="text1"/>
          <w:sz w:val="20"/>
          <w:szCs w:val="20"/>
        </w:rPr>
      </w:pPr>
    </w:p>
    <w:bookmarkEnd w:id="0"/>
    <w:p w14:paraId="4A9C532F" w14:textId="6490E07B" w:rsidR="00B61CBF" w:rsidRPr="000D5663" w:rsidRDefault="00B61CBF" w:rsidP="00B61CBF">
      <w:pPr>
        <w:spacing w:after="0"/>
        <w:jc w:val="both"/>
        <w:rPr>
          <w:rFonts w:ascii="Lucida Sans Unicode" w:eastAsia="Lucida Sans Unicode" w:hAnsi="Lucida Sans Unicode" w:cs="Lucida Sans Unicode"/>
          <w:color w:val="000000" w:themeColor="text1"/>
          <w:sz w:val="20"/>
          <w:szCs w:val="20"/>
          <w:lang w:val="es"/>
        </w:rPr>
      </w:pPr>
      <w:r w:rsidRPr="000D5663">
        <w:rPr>
          <w:rFonts w:ascii="Lucida Sans Unicode" w:eastAsia="Lucida Sans Unicode" w:hAnsi="Lucida Sans Unicode" w:cs="Lucida Sans Unicode"/>
          <w:b/>
          <w:bCs/>
          <w:color w:val="000000" w:themeColor="text1"/>
          <w:sz w:val="20"/>
          <w:szCs w:val="20"/>
          <w:lang w:val="es"/>
        </w:rPr>
        <w:t xml:space="preserve">2. </w:t>
      </w:r>
      <w:r w:rsidR="00DF6B96" w:rsidRPr="000D5663">
        <w:rPr>
          <w:rFonts w:ascii="Lucida Sans Unicode" w:eastAsia="Lucida Sans Unicode" w:hAnsi="Lucida Sans Unicode" w:cs="Lucida Sans Unicode"/>
          <w:b/>
          <w:bCs/>
          <w:color w:val="000000" w:themeColor="text1"/>
          <w:sz w:val="20"/>
          <w:szCs w:val="20"/>
          <w:lang w:val="es"/>
        </w:rPr>
        <w:t xml:space="preserve">RESOLUCIÓN POR LA QUE SE APROBÓ EJERCER LA FACULTAD DE ATRACCIÓN PARA DETERMINAR FECHAS HOMOLOGADAS PARA LA CONCLUSIÓN DEL PERIODO DE PRECAMPAÑAS, ASÍ COMO PARA RECABAR APOYO DE LA CIUDADANÍA DE LAS PERSONAS ASPIRANTES A CANDIDATURAS INDEPENDIENTES. </w:t>
      </w:r>
      <w:r w:rsidRPr="000D5663">
        <w:rPr>
          <w:rFonts w:ascii="Lucida Sans Unicode" w:eastAsia="Lucida Sans Unicode" w:hAnsi="Lucida Sans Unicode" w:cs="Lucida Sans Unicode"/>
          <w:color w:val="000000" w:themeColor="text1"/>
          <w:sz w:val="20"/>
          <w:szCs w:val="20"/>
          <w:lang w:val="es"/>
        </w:rPr>
        <w:t>El veinte de julio, en sesión extraordinaria, el Consejo General del Instituto Nacional Electoral emitió el acuerdo identificado con la clave alfanumérica INE/CG439/2023</w:t>
      </w:r>
      <w:r w:rsidRPr="000D5663">
        <w:rPr>
          <w:rStyle w:val="Refdenotaalpie"/>
          <w:rFonts w:ascii="Lucida Sans Unicode" w:eastAsia="Lucida Sans Unicode" w:hAnsi="Lucida Sans Unicode" w:cs="Lucida Sans Unicode"/>
          <w:color w:val="000000" w:themeColor="text1"/>
          <w:sz w:val="20"/>
          <w:szCs w:val="20"/>
          <w:lang w:val="es"/>
        </w:rPr>
        <w:footnoteReference w:id="3"/>
      </w:r>
      <w:r w:rsidRPr="000D5663">
        <w:rPr>
          <w:rFonts w:ascii="Lucida Sans Unicode" w:eastAsia="Lucida Sans Unicode" w:hAnsi="Lucida Sans Unicode" w:cs="Lucida Sans Unicode"/>
          <w:color w:val="000000" w:themeColor="text1"/>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0D5663">
        <w:rPr>
          <w:rFonts w:ascii="Lucida Sans Unicode" w:eastAsia="Lucida Sans Unicode" w:hAnsi="Lucida Sans Unicode" w:cs="Lucida Sans Unicode"/>
          <w:color w:val="000000" w:themeColor="text1"/>
          <w:sz w:val="20"/>
          <w:szCs w:val="20"/>
          <w:lang w:val="es"/>
        </w:rPr>
        <w:lastRenderedPageBreak/>
        <w:t>independientes, en los procesos electorales locales concurrentes con el Proceso Electoral Federal 2023-2024.</w:t>
      </w:r>
    </w:p>
    <w:p w14:paraId="6BCA255A" w14:textId="77777777" w:rsidR="000D5663" w:rsidRPr="000D5663" w:rsidRDefault="000D5663" w:rsidP="00B61CBF">
      <w:pPr>
        <w:spacing w:after="0"/>
        <w:jc w:val="both"/>
        <w:rPr>
          <w:rFonts w:ascii="Lucida Sans Unicode" w:eastAsia="Lucida Sans Unicode" w:hAnsi="Lucida Sans Unicode" w:cs="Lucida Sans Unicode"/>
          <w:color w:val="000000" w:themeColor="text1"/>
          <w:sz w:val="20"/>
          <w:szCs w:val="20"/>
          <w:lang w:val="es"/>
        </w:rPr>
      </w:pPr>
    </w:p>
    <w:p w14:paraId="5270A8B8" w14:textId="109A8B33" w:rsidR="00B61CBF" w:rsidRPr="000D5663" w:rsidRDefault="00B61CBF" w:rsidP="00B61CBF">
      <w:pPr>
        <w:spacing w:after="0"/>
        <w:jc w:val="both"/>
        <w:rPr>
          <w:rFonts w:ascii="Lucida Sans Unicode" w:hAnsi="Lucida Sans Unicode" w:cs="Lucida Sans Unicode"/>
          <w:color w:val="000000" w:themeColor="text1"/>
          <w:sz w:val="20"/>
          <w:szCs w:val="20"/>
        </w:rPr>
      </w:pPr>
      <w:r w:rsidRPr="000D5663">
        <w:rPr>
          <w:rFonts w:ascii="Lucida Sans Unicode" w:eastAsia="Lucida Sans Unicode" w:hAnsi="Lucida Sans Unicode" w:cs="Lucida Sans Unicode"/>
          <w:b/>
          <w:bCs/>
          <w:color w:val="000000" w:themeColor="text1"/>
          <w:sz w:val="20"/>
          <w:szCs w:val="20"/>
          <w:lang w:val="es"/>
        </w:rPr>
        <w:t xml:space="preserve">3. </w:t>
      </w:r>
      <w:r w:rsidR="00DF6B96" w:rsidRPr="000D5663">
        <w:rPr>
          <w:rFonts w:ascii="Lucida Sans Unicode" w:eastAsia="Lucida Sans Unicode" w:hAnsi="Lucida Sans Unicode" w:cs="Lucida Sans Unicode"/>
          <w:b/>
          <w:bCs/>
          <w:color w:val="000000" w:themeColor="text1"/>
          <w:sz w:val="20"/>
          <w:szCs w:val="20"/>
          <w:lang w:val="es"/>
        </w:rPr>
        <w:t>APROBACIÓN DEL PLAN INTEGRAL Y CALENDARIOS DE COORDINACIÓN DE LOS PROCESOS ELECTORALES LOCALES CONCURRENTES CON EL FEDERAL 2023-2024</w:t>
      </w:r>
      <w:r w:rsidRPr="000D5663">
        <w:rPr>
          <w:rFonts w:ascii="Lucida Sans Unicode" w:eastAsia="Lucida Sans Unicode" w:hAnsi="Lucida Sans Unicode" w:cs="Lucida Sans Unicode"/>
          <w:b/>
          <w:bCs/>
          <w:color w:val="000000" w:themeColor="text1"/>
          <w:sz w:val="20"/>
          <w:szCs w:val="20"/>
          <w:lang w:val="es"/>
        </w:rPr>
        <w:t xml:space="preserve">. </w:t>
      </w:r>
      <w:r w:rsidRPr="000D5663">
        <w:rPr>
          <w:rFonts w:ascii="Lucida Sans Unicode" w:eastAsia="Lucida Sans Unicode" w:hAnsi="Lucida Sans Unicode" w:cs="Lucida Sans Unicode"/>
          <w:color w:val="000000" w:themeColor="text1"/>
          <w:sz w:val="20"/>
          <w:szCs w:val="20"/>
          <w:lang w:val="es"/>
        </w:rPr>
        <w:t>En la misma sesión señalada en el punto anterior, el Consejo General del Instituto Nacional Electoral emitió el acuerdo identificado con la clave alfanumérica INE/CG446/2023</w:t>
      </w:r>
      <w:r w:rsidRPr="000D5663">
        <w:rPr>
          <w:rStyle w:val="Refdenotaalpie"/>
          <w:rFonts w:ascii="Lucida Sans Unicode" w:eastAsia="Lucida Sans Unicode" w:hAnsi="Lucida Sans Unicode" w:cs="Lucida Sans Unicode"/>
          <w:color w:val="000000" w:themeColor="text1"/>
          <w:sz w:val="20"/>
          <w:szCs w:val="20"/>
          <w:lang w:val="es"/>
        </w:rPr>
        <w:footnoteReference w:id="4"/>
      </w:r>
      <w:r w:rsidRPr="000D5663">
        <w:rPr>
          <w:rFonts w:ascii="Lucida Sans Unicode" w:eastAsia="Lucida Sans Unicode" w:hAnsi="Lucida Sans Unicode" w:cs="Lucida Sans Unicode"/>
          <w:color w:val="000000" w:themeColor="text1"/>
          <w:sz w:val="20"/>
          <w:szCs w:val="20"/>
          <w:lang w:val="es"/>
        </w:rPr>
        <w:t>, por el cual se aprobó el Plan Integral y calendarios de coordinación de los procesos electorales locales concurrentes con el Federal 2023-2024.</w:t>
      </w:r>
    </w:p>
    <w:p w14:paraId="544BC7E3" w14:textId="77777777" w:rsidR="00BB4656" w:rsidRPr="000D5663" w:rsidRDefault="00BB4656" w:rsidP="00BB4656">
      <w:pPr>
        <w:spacing w:after="0"/>
        <w:jc w:val="both"/>
        <w:rPr>
          <w:rFonts w:ascii="Lucida Sans Unicode" w:hAnsi="Lucida Sans Unicode" w:cs="Lucida Sans Unicode"/>
          <w:b/>
          <w:bCs/>
          <w:color w:val="000000" w:themeColor="text1"/>
          <w:sz w:val="20"/>
          <w:szCs w:val="20"/>
        </w:rPr>
      </w:pPr>
    </w:p>
    <w:p w14:paraId="655F9A34" w14:textId="13DAD8F4" w:rsidR="00CF5A5A" w:rsidRPr="000D5663" w:rsidRDefault="0040773D" w:rsidP="00CF5A5A">
      <w:pPr>
        <w:spacing w:after="0"/>
        <w:jc w:val="both"/>
        <w:rPr>
          <w:rFonts w:ascii="Lucida Sans Unicode" w:hAnsi="Lucida Sans Unicode" w:cs="Lucida Sans Unicode"/>
          <w:bCs/>
          <w:color w:val="000000" w:themeColor="text1"/>
          <w:sz w:val="20"/>
          <w:szCs w:val="20"/>
        </w:rPr>
      </w:pPr>
      <w:r w:rsidRPr="000D5663">
        <w:rPr>
          <w:rFonts w:ascii="Lucida Sans Unicode" w:hAnsi="Lucida Sans Unicode" w:cs="Lucida Sans Unicode"/>
          <w:b/>
          <w:bCs/>
          <w:color w:val="000000" w:themeColor="text1"/>
          <w:sz w:val="20"/>
          <w:szCs w:val="20"/>
        </w:rPr>
        <w:t>4</w:t>
      </w:r>
      <w:r w:rsidR="00CF5A5A" w:rsidRPr="000D5663">
        <w:rPr>
          <w:rFonts w:ascii="Lucida Sans Unicode" w:hAnsi="Lucida Sans Unicode" w:cs="Lucida Sans Unicode"/>
          <w:b/>
          <w:bCs/>
          <w:color w:val="000000" w:themeColor="text1"/>
          <w:sz w:val="20"/>
          <w:szCs w:val="20"/>
        </w:rPr>
        <w:t xml:space="preserve">. </w:t>
      </w:r>
      <w:r w:rsidR="00DF6B96" w:rsidRPr="000D5663">
        <w:rPr>
          <w:rFonts w:ascii="Lucida Sans Unicode" w:hAnsi="Lucida Sans Unicode" w:cs="Lucida Sans Unicode"/>
          <w:b/>
          <w:bCs/>
          <w:color w:val="000000" w:themeColor="text1"/>
          <w:sz w:val="20"/>
          <w:szCs w:val="20"/>
        </w:rPr>
        <w:t xml:space="preserve"> INICIO DE LOS TRÁMITES Y LA OBTENCIÓN DE LOS DOCUMENTOS REQUERIDOS PARA ACOMPAÑAR LA MANIFESTACIÓN DE INTENCIÓN, ASÍ COMO EL MODELO ÚNICO DE ESTATUTOS </w:t>
      </w:r>
      <w:r w:rsidR="00DF6B96" w:rsidRPr="000D5663">
        <w:rPr>
          <w:rFonts w:ascii="Lucida Sans Unicode" w:hAnsi="Lucida Sans Unicode" w:cs="Lucida Sans Unicode"/>
          <w:b/>
          <w:color w:val="000000" w:themeColor="text1"/>
          <w:sz w:val="20"/>
          <w:szCs w:val="20"/>
        </w:rPr>
        <w:t>DE LA ASOCIACIÓN CIVIL QUE DEBERÁN CONSTITUIR LAS PERSONAS CIUDADANAS QUE PRETENDAN POSTULAR UNA CANDIDATURA INDEPENDIENTE, DURANTE EL PROCESO ELECTORAL LOCAL CONCURRENTE 2023-2024</w:t>
      </w:r>
      <w:r w:rsidR="00DF6B96" w:rsidRPr="000D5663">
        <w:rPr>
          <w:rFonts w:ascii="Lucida Sans Unicode" w:hAnsi="Lucida Sans Unicode" w:cs="Lucida Sans Unicode"/>
          <w:b/>
          <w:bCs/>
          <w:color w:val="000000" w:themeColor="text1"/>
          <w:sz w:val="20"/>
          <w:szCs w:val="20"/>
        </w:rPr>
        <w:t xml:space="preserve">. </w:t>
      </w:r>
      <w:r w:rsidR="00CF5A5A" w:rsidRPr="000D5663">
        <w:rPr>
          <w:rFonts w:ascii="Lucida Sans Unicode" w:hAnsi="Lucida Sans Unicode" w:cs="Lucida Sans Unicode"/>
          <w:bCs/>
          <w:color w:val="000000" w:themeColor="text1"/>
          <w:sz w:val="20"/>
          <w:szCs w:val="20"/>
        </w:rPr>
        <w:t xml:space="preserve">El ocho de septiembre, el Consejo General de este Instituto, mediante acuerdo </w:t>
      </w:r>
      <w:r w:rsidRPr="000D5663">
        <w:rPr>
          <w:rFonts w:ascii="Lucida Sans Unicode" w:hAnsi="Lucida Sans Unicode" w:cs="Lucida Sans Unicode"/>
          <w:bCs/>
          <w:color w:val="000000" w:themeColor="text1"/>
          <w:sz w:val="20"/>
          <w:szCs w:val="20"/>
        </w:rPr>
        <w:t xml:space="preserve">identificado con clave alfanumérica </w:t>
      </w:r>
      <w:r w:rsidR="00CF5A5A" w:rsidRPr="000D5663">
        <w:rPr>
          <w:rFonts w:ascii="Lucida Sans Unicode" w:hAnsi="Lucida Sans Unicode" w:cs="Lucida Sans Unicode"/>
          <w:color w:val="000000" w:themeColor="text1"/>
          <w:sz w:val="20"/>
          <w:szCs w:val="20"/>
        </w:rPr>
        <w:t>IEPC-ACG-056/2023,</w:t>
      </w:r>
      <w:r w:rsidR="00CF5A5A" w:rsidRPr="000D5663">
        <w:rPr>
          <w:rFonts w:ascii="Lucida Sans Unicode" w:hAnsi="Lucida Sans Unicode" w:cs="Lucida Sans Unicode"/>
          <w:bCs/>
          <w:color w:val="000000" w:themeColor="text1"/>
          <w:sz w:val="20"/>
          <w:szCs w:val="20"/>
        </w:rPr>
        <w:t xml:space="preserve"> </w:t>
      </w:r>
      <w:r w:rsidR="00313733" w:rsidRPr="000D5663">
        <w:rPr>
          <w:rFonts w:ascii="Lucida Sans Unicode" w:hAnsi="Lucida Sans Unicode" w:cs="Lucida Sans Unicode"/>
          <w:bCs/>
          <w:color w:val="000000" w:themeColor="text1"/>
          <w:sz w:val="20"/>
          <w:szCs w:val="20"/>
        </w:rPr>
        <w:t xml:space="preserve">autorizó iniciar los trámites y la obtención de los documentos requeridos para acompañar la manifestación de intención de las personas ciudadanas que pretendan postular una candidatura independiente, y </w:t>
      </w:r>
      <w:r w:rsidR="00CF5A5A" w:rsidRPr="000D5663">
        <w:rPr>
          <w:rFonts w:ascii="Lucida Sans Unicode" w:hAnsi="Lucida Sans Unicode" w:cs="Lucida Sans Unicode"/>
          <w:bCs/>
          <w:color w:val="000000" w:themeColor="text1"/>
          <w:sz w:val="20"/>
          <w:szCs w:val="20"/>
        </w:rPr>
        <w:t xml:space="preserve">aprobó el modelo único de </w:t>
      </w:r>
      <w:r w:rsidR="00313733" w:rsidRPr="000D5663">
        <w:rPr>
          <w:rFonts w:ascii="Lucida Sans Unicode" w:hAnsi="Lucida Sans Unicode" w:cs="Lucida Sans Unicode"/>
          <w:bCs/>
          <w:color w:val="000000" w:themeColor="text1"/>
          <w:sz w:val="20"/>
          <w:szCs w:val="20"/>
        </w:rPr>
        <w:t>E</w:t>
      </w:r>
      <w:r w:rsidR="00CF5A5A" w:rsidRPr="000D5663">
        <w:rPr>
          <w:rFonts w:ascii="Lucida Sans Unicode" w:hAnsi="Lucida Sans Unicode" w:cs="Lucida Sans Unicode"/>
          <w:bCs/>
          <w:color w:val="000000" w:themeColor="text1"/>
          <w:sz w:val="20"/>
          <w:szCs w:val="20"/>
        </w:rPr>
        <w:t xml:space="preserve">statutos </w:t>
      </w:r>
      <w:r w:rsidR="00CF5A5A" w:rsidRPr="000D5663">
        <w:rPr>
          <w:rFonts w:ascii="Lucida Sans Unicode" w:hAnsi="Lucida Sans Unicode" w:cs="Lucida Sans Unicode"/>
          <w:color w:val="000000" w:themeColor="text1"/>
          <w:sz w:val="20"/>
          <w:szCs w:val="20"/>
        </w:rPr>
        <w:t xml:space="preserve">de la </w:t>
      </w:r>
      <w:r w:rsidR="00313733" w:rsidRPr="000D5663">
        <w:rPr>
          <w:rFonts w:ascii="Lucida Sans Unicode" w:hAnsi="Lucida Sans Unicode" w:cs="Lucida Sans Unicode"/>
          <w:color w:val="000000" w:themeColor="text1"/>
          <w:sz w:val="20"/>
          <w:szCs w:val="20"/>
        </w:rPr>
        <w:t>A</w:t>
      </w:r>
      <w:r w:rsidR="00CF5A5A" w:rsidRPr="000D5663">
        <w:rPr>
          <w:rFonts w:ascii="Lucida Sans Unicode" w:hAnsi="Lucida Sans Unicode" w:cs="Lucida Sans Unicode"/>
          <w:color w:val="000000" w:themeColor="text1"/>
          <w:sz w:val="20"/>
          <w:szCs w:val="20"/>
        </w:rPr>
        <w:t xml:space="preserve">sociación </w:t>
      </w:r>
      <w:r w:rsidR="00313733" w:rsidRPr="000D5663">
        <w:rPr>
          <w:rFonts w:ascii="Lucida Sans Unicode" w:hAnsi="Lucida Sans Unicode" w:cs="Lucida Sans Unicode"/>
          <w:color w:val="000000" w:themeColor="text1"/>
          <w:sz w:val="20"/>
          <w:szCs w:val="20"/>
        </w:rPr>
        <w:t>C</w:t>
      </w:r>
      <w:r w:rsidR="00CF5A5A" w:rsidRPr="000D5663">
        <w:rPr>
          <w:rFonts w:ascii="Lucida Sans Unicode" w:hAnsi="Lucida Sans Unicode" w:cs="Lucida Sans Unicode"/>
          <w:color w:val="000000" w:themeColor="text1"/>
          <w:sz w:val="20"/>
          <w:szCs w:val="20"/>
        </w:rPr>
        <w:t xml:space="preserve">ivil que deberán constituir las </w:t>
      </w:r>
      <w:r w:rsidR="00313733" w:rsidRPr="000D5663">
        <w:rPr>
          <w:rFonts w:ascii="Lucida Sans Unicode" w:hAnsi="Lucida Sans Unicode" w:cs="Lucida Sans Unicode"/>
          <w:color w:val="000000" w:themeColor="text1"/>
          <w:sz w:val="20"/>
          <w:szCs w:val="20"/>
        </w:rPr>
        <w:t xml:space="preserve">personas </w:t>
      </w:r>
      <w:r w:rsidR="00CF5A5A" w:rsidRPr="000D5663">
        <w:rPr>
          <w:rFonts w:ascii="Lucida Sans Unicode" w:hAnsi="Lucida Sans Unicode" w:cs="Lucida Sans Unicode"/>
          <w:color w:val="000000" w:themeColor="text1"/>
          <w:sz w:val="20"/>
          <w:szCs w:val="20"/>
        </w:rPr>
        <w:t>ciudadan</w:t>
      </w:r>
      <w:r w:rsidR="00313733" w:rsidRPr="000D5663">
        <w:rPr>
          <w:rFonts w:ascii="Lucida Sans Unicode" w:hAnsi="Lucida Sans Unicode" w:cs="Lucida Sans Unicode"/>
          <w:color w:val="000000" w:themeColor="text1"/>
          <w:sz w:val="20"/>
          <w:szCs w:val="20"/>
        </w:rPr>
        <w:t>a</w:t>
      </w:r>
      <w:r w:rsidR="00CF5A5A" w:rsidRPr="000D5663">
        <w:rPr>
          <w:rFonts w:ascii="Lucida Sans Unicode" w:hAnsi="Lucida Sans Unicode" w:cs="Lucida Sans Unicode"/>
          <w:color w:val="000000" w:themeColor="text1"/>
          <w:sz w:val="20"/>
          <w:szCs w:val="20"/>
        </w:rPr>
        <w:t xml:space="preserve">s que pretendan postular una candidatura independiente, durante el Proceso Electoral </w:t>
      </w:r>
      <w:r w:rsidR="007B687D" w:rsidRPr="000D5663">
        <w:rPr>
          <w:rFonts w:ascii="Lucida Sans Unicode" w:hAnsi="Lucida Sans Unicode" w:cs="Lucida Sans Unicode"/>
          <w:color w:val="000000" w:themeColor="text1"/>
          <w:sz w:val="20"/>
          <w:szCs w:val="20"/>
        </w:rPr>
        <w:t xml:space="preserve">Local </w:t>
      </w:r>
      <w:r w:rsidR="00CF5A5A" w:rsidRPr="000D5663">
        <w:rPr>
          <w:rFonts w:ascii="Lucida Sans Unicode" w:hAnsi="Lucida Sans Unicode" w:cs="Lucida Sans Unicode"/>
          <w:color w:val="000000" w:themeColor="text1"/>
          <w:sz w:val="20"/>
          <w:szCs w:val="20"/>
        </w:rPr>
        <w:t>Concurrente 20</w:t>
      </w:r>
      <w:r w:rsidR="007B687D" w:rsidRPr="000D5663">
        <w:rPr>
          <w:rFonts w:ascii="Lucida Sans Unicode" w:hAnsi="Lucida Sans Unicode" w:cs="Lucida Sans Unicode"/>
          <w:color w:val="000000" w:themeColor="text1"/>
          <w:sz w:val="20"/>
          <w:szCs w:val="20"/>
        </w:rPr>
        <w:t>23</w:t>
      </w:r>
      <w:r w:rsidR="00CF5A5A" w:rsidRPr="000D5663">
        <w:rPr>
          <w:rFonts w:ascii="Lucida Sans Unicode" w:hAnsi="Lucida Sans Unicode" w:cs="Lucida Sans Unicode"/>
          <w:color w:val="000000" w:themeColor="text1"/>
          <w:sz w:val="20"/>
          <w:szCs w:val="20"/>
        </w:rPr>
        <w:t>-20</w:t>
      </w:r>
      <w:r w:rsidR="007B687D" w:rsidRPr="000D5663">
        <w:rPr>
          <w:rFonts w:ascii="Lucida Sans Unicode" w:hAnsi="Lucida Sans Unicode" w:cs="Lucida Sans Unicode"/>
          <w:color w:val="000000" w:themeColor="text1"/>
          <w:sz w:val="20"/>
          <w:szCs w:val="20"/>
        </w:rPr>
        <w:t>24</w:t>
      </w:r>
      <w:r w:rsidR="00CF5A5A" w:rsidRPr="000D5663">
        <w:rPr>
          <w:rFonts w:ascii="Lucida Sans Unicode" w:hAnsi="Lucida Sans Unicode" w:cs="Lucida Sans Unicode"/>
          <w:bCs/>
          <w:color w:val="000000" w:themeColor="text1"/>
          <w:sz w:val="20"/>
          <w:szCs w:val="20"/>
        </w:rPr>
        <w:t>.</w:t>
      </w:r>
    </w:p>
    <w:p w14:paraId="1A0F1891" w14:textId="77777777" w:rsidR="00CF5A5A" w:rsidRPr="000D5663" w:rsidRDefault="00CF5A5A" w:rsidP="00CF5A5A">
      <w:pPr>
        <w:spacing w:after="0"/>
        <w:jc w:val="both"/>
        <w:rPr>
          <w:rFonts w:ascii="Lucida Sans Unicode" w:hAnsi="Lucida Sans Unicode" w:cs="Lucida Sans Unicode"/>
          <w:bCs/>
          <w:color w:val="000000" w:themeColor="text1"/>
          <w:sz w:val="20"/>
          <w:szCs w:val="20"/>
        </w:rPr>
      </w:pPr>
    </w:p>
    <w:p w14:paraId="7A402AF3" w14:textId="1F99708E" w:rsidR="00BB4656" w:rsidRPr="00B126B3" w:rsidRDefault="0040773D" w:rsidP="00BB4656">
      <w:pPr>
        <w:spacing w:after="0"/>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b/>
          <w:bCs/>
          <w:color w:val="000000" w:themeColor="text1"/>
          <w:sz w:val="20"/>
          <w:szCs w:val="20"/>
          <w:lang w:val="es-ES_tradnl"/>
        </w:rPr>
        <w:t>5</w:t>
      </w:r>
      <w:r w:rsidR="00BB4656" w:rsidRPr="00B126B3">
        <w:rPr>
          <w:rFonts w:ascii="Lucida Sans Unicode" w:hAnsi="Lucida Sans Unicode" w:cs="Lucida Sans Unicode"/>
          <w:b/>
          <w:bCs/>
          <w:color w:val="000000" w:themeColor="text1"/>
          <w:sz w:val="20"/>
          <w:szCs w:val="20"/>
          <w:lang w:val="es-ES_tradnl"/>
        </w:rPr>
        <w:t xml:space="preserve">. </w:t>
      </w:r>
      <w:r w:rsidR="00DF6B96" w:rsidRPr="00B126B3">
        <w:rPr>
          <w:rFonts w:ascii="Lucida Sans Unicode" w:hAnsi="Lucida Sans Unicode" w:cs="Lucida Sans Unicode"/>
          <w:b/>
          <w:bCs/>
          <w:color w:val="000000" w:themeColor="text1"/>
          <w:sz w:val="20"/>
          <w:szCs w:val="20"/>
          <w:lang w:val="es-ES_tradnl"/>
        </w:rPr>
        <w:t>CALENDARIO INTEGRAL DEL PROCESO ELECTORAL LOCAL CONCURRENTE 202</w:t>
      </w:r>
      <w:r w:rsidR="00C70954" w:rsidRPr="00B126B3">
        <w:rPr>
          <w:rFonts w:ascii="Lucida Sans Unicode" w:hAnsi="Lucida Sans Unicode" w:cs="Lucida Sans Unicode"/>
          <w:b/>
          <w:bCs/>
          <w:color w:val="000000" w:themeColor="text1"/>
          <w:sz w:val="20"/>
          <w:szCs w:val="20"/>
          <w:lang w:val="es-ES_tradnl"/>
        </w:rPr>
        <w:t>3</w:t>
      </w:r>
      <w:r w:rsidR="00DF6B96" w:rsidRPr="00B126B3">
        <w:rPr>
          <w:rFonts w:ascii="Lucida Sans Unicode" w:hAnsi="Lucida Sans Unicode" w:cs="Lucida Sans Unicode"/>
          <w:b/>
          <w:bCs/>
          <w:color w:val="000000" w:themeColor="text1"/>
          <w:sz w:val="20"/>
          <w:szCs w:val="20"/>
          <w:lang w:val="es-ES_tradnl"/>
        </w:rPr>
        <w:t>-202</w:t>
      </w:r>
      <w:r w:rsidR="00C70954" w:rsidRPr="00B126B3">
        <w:rPr>
          <w:rFonts w:ascii="Lucida Sans Unicode" w:hAnsi="Lucida Sans Unicode" w:cs="Lucida Sans Unicode"/>
          <w:b/>
          <w:bCs/>
          <w:color w:val="000000" w:themeColor="text1"/>
          <w:sz w:val="20"/>
          <w:szCs w:val="20"/>
          <w:lang w:val="es-ES_tradnl"/>
        </w:rPr>
        <w:t>4</w:t>
      </w:r>
      <w:r w:rsidR="00BB4656" w:rsidRPr="00B126B3">
        <w:rPr>
          <w:rFonts w:ascii="Lucida Sans Unicode" w:hAnsi="Lucida Sans Unicode" w:cs="Lucida Sans Unicode"/>
          <w:b/>
          <w:bCs/>
          <w:color w:val="000000" w:themeColor="text1"/>
          <w:sz w:val="20"/>
          <w:szCs w:val="20"/>
          <w:lang w:val="es-ES_tradnl"/>
        </w:rPr>
        <w:t xml:space="preserve">. </w:t>
      </w:r>
      <w:r w:rsidR="00BB4656" w:rsidRPr="00B126B3">
        <w:rPr>
          <w:rFonts w:ascii="Lucida Sans Unicode" w:hAnsi="Lucida Sans Unicode" w:cs="Lucida Sans Unicode"/>
          <w:bCs/>
          <w:color w:val="000000" w:themeColor="text1"/>
          <w:sz w:val="20"/>
          <w:szCs w:val="20"/>
          <w:lang w:val="es-ES_tradnl"/>
        </w:rPr>
        <w:t>El dieciocho de septiembre, el Consejo General de este Instituto</w:t>
      </w:r>
      <w:r w:rsidR="00E84AE5" w:rsidRPr="00B126B3">
        <w:rPr>
          <w:rFonts w:ascii="Lucida Sans Unicode" w:hAnsi="Lucida Sans Unicode" w:cs="Lucida Sans Unicode"/>
          <w:bCs/>
          <w:color w:val="000000" w:themeColor="text1"/>
          <w:sz w:val="20"/>
          <w:szCs w:val="20"/>
          <w:lang w:val="es-ES_tradnl"/>
        </w:rPr>
        <w:t>,</w:t>
      </w:r>
      <w:r w:rsidR="00BB4656" w:rsidRPr="00B126B3">
        <w:rPr>
          <w:rFonts w:ascii="Lucida Sans Unicode" w:hAnsi="Lucida Sans Unicode" w:cs="Lucida Sans Unicode"/>
          <w:bCs/>
          <w:color w:val="000000" w:themeColor="text1"/>
          <w:sz w:val="20"/>
          <w:szCs w:val="20"/>
          <w:lang w:val="es-ES_tradnl"/>
        </w:rPr>
        <w:t xml:space="preserve"> mediante acuerdo</w:t>
      </w:r>
      <w:r w:rsidRPr="00B126B3">
        <w:rPr>
          <w:rFonts w:ascii="Lucida Sans Unicode" w:hAnsi="Lucida Sans Unicode" w:cs="Lucida Sans Unicode"/>
          <w:bCs/>
          <w:color w:val="000000" w:themeColor="text1"/>
          <w:sz w:val="20"/>
          <w:szCs w:val="20"/>
        </w:rPr>
        <w:t xml:space="preserve"> identificado con clave alfanumérica</w:t>
      </w:r>
      <w:r w:rsidR="00BB4656" w:rsidRPr="00B126B3">
        <w:rPr>
          <w:rFonts w:ascii="Lucida Sans Unicode" w:hAnsi="Lucida Sans Unicode" w:cs="Lucida Sans Unicode"/>
          <w:bCs/>
          <w:color w:val="000000" w:themeColor="text1"/>
          <w:sz w:val="20"/>
          <w:szCs w:val="20"/>
          <w:lang w:val="es-ES_tradnl"/>
        </w:rPr>
        <w:t xml:space="preserve"> IEPC-ACG-060/2023, aprobó el </w:t>
      </w:r>
      <w:r w:rsidR="00BB4656" w:rsidRPr="00B126B3">
        <w:rPr>
          <w:rFonts w:ascii="Lucida Sans Unicode" w:hAnsi="Lucida Sans Unicode" w:cs="Lucida Sans Unicode"/>
          <w:color w:val="000000" w:themeColor="text1"/>
          <w:sz w:val="20"/>
          <w:szCs w:val="20"/>
        </w:rPr>
        <w:t>Calendario Integral para el Proceso Electoral Local Concurrente 2023-2024.</w:t>
      </w:r>
    </w:p>
    <w:p w14:paraId="364DAC8F" w14:textId="77777777" w:rsidR="00184BA8" w:rsidRPr="00B126B3" w:rsidRDefault="00184BA8" w:rsidP="00184BA8">
      <w:pPr>
        <w:spacing w:after="0"/>
        <w:jc w:val="both"/>
        <w:rPr>
          <w:rFonts w:ascii="Lucida Sans Unicode" w:hAnsi="Lucida Sans Unicode" w:cs="Lucida Sans Unicode"/>
          <w:b/>
          <w:bCs/>
          <w:color w:val="000000" w:themeColor="text1"/>
          <w:sz w:val="20"/>
          <w:szCs w:val="20"/>
        </w:rPr>
      </w:pPr>
    </w:p>
    <w:p w14:paraId="340268A4" w14:textId="16238654" w:rsidR="00184BA8" w:rsidRPr="00B126B3" w:rsidRDefault="0040773D" w:rsidP="00184BA8">
      <w:pPr>
        <w:spacing w:after="0"/>
        <w:jc w:val="both"/>
        <w:rPr>
          <w:rFonts w:ascii="Lucida Sans Unicode" w:hAnsi="Lucida Sans Unicode" w:cs="Lucida Sans Unicode"/>
          <w:bCs/>
          <w:color w:val="000000" w:themeColor="text1"/>
          <w:sz w:val="20"/>
          <w:szCs w:val="20"/>
          <w:lang w:val="es-ES_tradnl"/>
        </w:rPr>
      </w:pPr>
      <w:r w:rsidRPr="00B126B3">
        <w:rPr>
          <w:rFonts w:ascii="Lucida Sans Unicode" w:hAnsi="Lucida Sans Unicode" w:cs="Lucida Sans Unicode"/>
          <w:b/>
          <w:bCs/>
          <w:color w:val="000000" w:themeColor="text1"/>
          <w:sz w:val="20"/>
          <w:szCs w:val="20"/>
        </w:rPr>
        <w:t>6</w:t>
      </w:r>
      <w:r w:rsidR="00184BA8" w:rsidRPr="00B126B3">
        <w:rPr>
          <w:rFonts w:ascii="Lucida Sans Unicode" w:hAnsi="Lucida Sans Unicode" w:cs="Lucida Sans Unicode"/>
          <w:b/>
          <w:bCs/>
          <w:color w:val="000000" w:themeColor="text1"/>
          <w:sz w:val="20"/>
          <w:szCs w:val="20"/>
        </w:rPr>
        <w:t xml:space="preserve">. </w:t>
      </w:r>
      <w:r w:rsidR="00DF6B96" w:rsidRPr="00B126B3">
        <w:rPr>
          <w:rFonts w:ascii="Lucida Sans Unicode" w:hAnsi="Lucida Sans Unicode" w:cs="Lucida Sans Unicode"/>
          <w:b/>
          <w:bCs/>
          <w:color w:val="000000" w:themeColor="text1"/>
          <w:sz w:val="20"/>
          <w:szCs w:val="20"/>
        </w:rPr>
        <w:t xml:space="preserve">CONVOCATORIA A LA CIUDADANÍA INTERESADA EN POSTULARSE EN CANDIDATURAS INDEPENDIENTES A LOS CARGOS DE </w:t>
      </w:r>
      <w:r w:rsidR="00DF6B96" w:rsidRPr="00B126B3">
        <w:rPr>
          <w:rFonts w:ascii="Lucida Sans Unicode" w:hAnsi="Lucida Sans Unicode" w:cs="Lucida Sans Unicode"/>
          <w:b/>
          <w:bCs/>
          <w:color w:val="000000" w:themeColor="text1"/>
          <w:sz w:val="20"/>
          <w:szCs w:val="20"/>
          <w:lang w:val="es-419"/>
        </w:rPr>
        <w:t xml:space="preserve">LA GUBERNATURA, </w:t>
      </w:r>
      <w:r w:rsidR="00DF6B96" w:rsidRPr="00B126B3">
        <w:rPr>
          <w:rFonts w:ascii="Lucida Sans Unicode" w:hAnsi="Lucida Sans Unicode" w:cs="Lucida Sans Unicode"/>
          <w:b/>
          <w:bCs/>
          <w:color w:val="000000" w:themeColor="text1"/>
          <w:sz w:val="20"/>
          <w:szCs w:val="20"/>
        </w:rPr>
        <w:t xml:space="preserve">DIPUTACIONES POR EL PRINCIPIO DE MAYORÍA RELATIVA Y MUNÍCIPES, EN EL PROCESO ELECTORAL </w:t>
      </w:r>
      <w:r w:rsidR="00DF6B96" w:rsidRPr="00B126B3">
        <w:rPr>
          <w:rFonts w:ascii="Lucida Sans Unicode" w:hAnsi="Lucida Sans Unicode" w:cs="Lucida Sans Unicode"/>
          <w:b/>
          <w:bCs/>
          <w:color w:val="000000" w:themeColor="text1"/>
          <w:sz w:val="20"/>
          <w:szCs w:val="20"/>
          <w:lang w:val="es-419"/>
        </w:rPr>
        <w:t xml:space="preserve">LOCAL </w:t>
      </w:r>
      <w:r w:rsidR="00DF6B96" w:rsidRPr="00B126B3">
        <w:rPr>
          <w:rFonts w:ascii="Lucida Sans Unicode" w:hAnsi="Lucida Sans Unicode" w:cs="Lucida Sans Unicode"/>
          <w:b/>
          <w:bCs/>
          <w:color w:val="000000" w:themeColor="text1"/>
          <w:sz w:val="20"/>
          <w:szCs w:val="20"/>
        </w:rPr>
        <w:t>CONCURRENTE 202</w:t>
      </w:r>
      <w:r w:rsidR="00DF6B96" w:rsidRPr="00B126B3">
        <w:rPr>
          <w:rFonts w:ascii="Lucida Sans Unicode" w:hAnsi="Lucida Sans Unicode" w:cs="Lucida Sans Unicode"/>
          <w:b/>
          <w:bCs/>
          <w:color w:val="000000" w:themeColor="text1"/>
          <w:sz w:val="20"/>
          <w:szCs w:val="20"/>
          <w:lang w:val="es-419"/>
        </w:rPr>
        <w:t>3</w:t>
      </w:r>
      <w:r w:rsidR="00DF6B96" w:rsidRPr="00B126B3">
        <w:rPr>
          <w:rFonts w:ascii="Lucida Sans Unicode" w:hAnsi="Lucida Sans Unicode" w:cs="Lucida Sans Unicode"/>
          <w:b/>
          <w:bCs/>
          <w:color w:val="000000" w:themeColor="text1"/>
          <w:sz w:val="20"/>
          <w:szCs w:val="20"/>
        </w:rPr>
        <w:t>-202</w:t>
      </w:r>
      <w:r w:rsidR="00DF6B96" w:rsidRPr="00B126B3">
        <w:rPr>
          <w:rFonts w:ascii="Lucida Sans Unicode" w:hAnsi="Lucida Sans Unicode" w:cs="Lucida Sans Unicode"/>
          <w:b/>
          <w:bCs/>
          <w:color w:val="000000" w:themeColor="text1"/>
          <w:sz w:val="20"/>
          <w:szCs w:val="20"/>
          <w:lang w:val="es-419"/>
        </w:rPr>
        <w:t>4</w:t>
      </w:r>
      <w:r w:rsidR="00DF6B96" w:rsidRPr="00B126B3">
        <w:rPr>
          <w:rFonts w:ascii="Lucida Sans Unicode" w:hAnsi="Lucida Sans Unicode" w:cs="Lucida Sans Unicode"/>
          <w:b/>
          <w:bCs/>
          <w:color w:val="000000" w:themeColor="text1"/>
          <w:sz w:val="20"/>
          <w:szCs w:val="20"/>
        </w:rPr>
        <w:t>.</w:t>
      </w:r>
      <w:r w:rsidR="00DF6B96" w:rsidRPr="00B126B3">
        <w:rPr>
          <w:rFonts w:ascii="Lucida Sans Unicode" w:hAnsi="Lucida Sans Unicode" w:cs="Lucida Sans Unicode"/>
          <w:color w:val="000000" w:themeColor="text1"/>
          <w:sz w:val="20"/>
          <w:szCs w:val="20"/>
          <w:lang w:val="es-ES_tradnl"/>
        </w:rPr>
        <w:t xml:space="preserve"> </w:t>
      </w:r>
      <w:r w:rsidR="00184BA8" w:rsidRPr="00B126B3">
        <w:rPr>
          <w:rFonts w:ascii="Lucida Sans Unicode" w:hAnsi="Lucida Sans Unicode" w:cs="Lucida Sans Unicode"/>
          <w:color w:val="000000" w:themeColor="text1"/>
          <w:sz w:val="20"/>
          <w:szCs w:val="20"/>
          <w:lang w:val="es-ES_tradnl"/>
        </w:rPr>
        <w:t xml:space="preserve">El </w:t>
      </w:r>
      <w:r w:rsidR="005205B9" w:rsidRPr="00B126B3">
        <w:rPr>
          <w:rFonts w:ascii="Lucida Sans Unicode" w:hAnsi="Lucida Sans Unicode" w:cs="Lucida Sans Unicode"/>
          <w:color w:val="000000" w:themeColor="text1"/>
          <w:sz w:val="20"/>
          <w:szCs w:val="20"/>
          <w:lang w:val="es-ES_tradnl"/>
        </w:rPr>
        <w:t>treinta de septiembre</w:t>
      </w:r>
      <w:r w:rsidR="00184BA8" w:rsidRPr="00B126B3">
        <w:rPr>
          <w:rFonts w:ascii="Lucida Sans Unicode" w:hAnsi="Lucida Sans Unicode" w:cs="Lucida Sans Unicode"/>
          <w:color w:val="000000" w:themeColor="text1"/>
          <w:sz w:val="20"/>
          <w:szCs w:val="20"/>
          <w:lang w:val="es-ES_tradnl"/>
        </w:rPr>
        <w:t>, este Consejo General</w:t>
      </w:r>
      <w:r w:rsidR="00E84AE5" w:rsidRPr="00B126B3">
        <w:rPr>
          <w:rFonts w:ascii="Lucida Sans Unicode" w:hAnsi="Lucida Sans Unicode" w:cs="Lucida Sans Unicode"/>
          <w:color w:val="000000" w:themeColor="text1"/>
          <w:sz w:val="20"/>
          <w:szCs w:val="20"/>
          <w:lang w:val="es-ES_tradnl"/>
        </w:rPr>
        <w:t>,</w:t>
      </w:r>
      <w:r w:rsidR="00184BA8" w:rsidRPr="00B126B3">
        <w:rPr>
          <w:rFonts w:ascii="Lucida Sans Unicode" w:hAnsi="Lucida Sans Unicode" w:cs="Lucida Sans Unicode"/>
          <w:color w:val="000000" w:themeColor="text1"/>
          <w:sz w:val="20"/>
          <w:szCs w:val="20"/>
          <w:lang w:val="es-ES_tradnl"/>
        </w:rPr>
        <w:t xml:space="preserve"> </w:t>
      </w:r>
      <w:r w:rsidR="00184BA8" w:rsidRPr="00B126B3">
        <w:rPr>
          <w:rFonts w:ascii="Lucida Sans Unicode" w:hAnsi="Lucida Sans Unicode" w:cs="Lucida Sans Unicode"/>
          <w:bCs/>
          <w:color w:val="000000" w:themeColor="text1"/>
          <w:sz w:val="20"/>
          <w:szCs w:val="20"/>
          <w:lang w:val="es-ES_tradnl"/>
        </w:rPr>
        <w:t>mediante acuerdo</w:t>
      </w:r>
      <w:r w:rsidRPr="00B126B3">
        <w:rPr>
          <w:rFonts w:ascii="Lucida Sans Unicode" w:hAnsi="Lucida Sans Unicode" w:cs="Lucida Sans Unicode"/>
          <w:bCs/>
          <w:color w:val="000000" w:themeColor="text1"/>
          <w:sz w:val="20"/>
          <w:szCs w:val="20"/>
        </w:rPr>
        <w:t xml:space="preserve"> identificado con clave alfanumérica</w:t>
      </w:r>
      <w:r w:rsidR="00184BA8" w:rsidRPr="00B126B3">
        <w:rPr>
          <w:rFonts w:ascii="Lucida Sans Unicode" w:hAnsi="Lucida Sans Unicode" w:cs="Lucida Sans Unicode"/>
          <w:bCs/>
          <w:color w:val="000000" w:themeColor="text1"/>
          <w:sz w:val="20"/>
          <w:szCs w:val="20"/>
          <w:lang w:val="es-ES_tradnl"/>
        </w:rPr>
        <w:t xml:space="preserve"> IEPC-ACG-064/2023, aprobó el texto de la </w:t>
      </w:r>
      <w:r w:rsidR="00184BA8" w:rsidRPr="00B126B3">
        <w:rPr>
          <w:rFonts w:ascii="Lucida Sans Unicode" w:hAnsi="Lucida Sans Unicode" w:cs="Lucida Sans Unicode"/>
          <w:color w:val="000000" w:themeColor="text1"/>
          <w:sz w:val="20"/>
          <w:szCs w:val="20"/>
        </w:rPr>
        <w:t>c</w:t>
      </w:r>
      <w:r w:rsidR="00184BA8" w:rsidRPr="00B126B3">
        <w:rPr>
          <w:rFonts w:ascii="Lucida Sans Unicode" w:hAnsi="Lucida Sans Unicode" w:cs="Lucida Sans Unicode"/>
          <w:bCs/>
          <w:color w:val="000000" w:themeColor="text1"/>
          <w:sz w:val="20"/>
          <w:szCs w:val="20"/>
        </w:rPr>
        <w:t xml:space="preserve">onvocatoria </w:t>
      </w:r>
      <w:r w:rsidR="00313733" w:rsidRPr="00B126B3">
        <w:rPr>
          <w:rFonts w:ascii="Lucida Sans Unicode" w:hAnsi="Lucida Sans Unicode" w:cs="Lucida Sans Unicode"/>
          <w:bCs/>
          <w:color w:val="000000" w:themeColor="text1"/>
          <w:sz w:val="20"/>
          <w:szCs w:val="20"/>
        </w:rPr>
        <w:t xml:space="preserve">dirigida </w:t>
      </w:r>
      <w:r w:rsidR="00184BA8" w:rsidRPr="00B126B3">
        <w:rPr>
          <w:rFonts w:ascii="Lucida Sans Unicode" w:hAnsi="Lucida Sans Unicode" w:cs="Lucida Sans Unicode"/>
          <w:bCs/>
          <w:color w:val="000000" w:themeColor="text1"/>
          <w:sz w:val="20"/>
          <w:szCs w:val="20"/>
        </w:rPr>
        <w:t xml:space="preserve">a las </w:t>
      </w:r>
      <w:r w:rsidR="00313733" w:rsidRPr="00B126B3">
        <w:rPr>
          <w:rFonts w:ascii="Lucida Sans Unicode" w:hAnsi="Lucida Sans Unicode" w:cs="Lucida Sans Unicode"/>
          <w:bCs/>
          <w:color w:val="000000" w:themeColor="text1"/>
          <w:sz w:val="20"/>
          <w:szCs w:val="20"/>
        </w:rPr>
        <w:lastRenderedPageBreak/>
        <w:t xml:space="preserve">personas </w:t>
      </w:r>
      <w:r w:rsidR="00184BA8" w:rsidRPr="00B126B3">
        <w:rPr>
          <w:rFonts w:ascii="Lucida Sans Unicode" w:hAnsi="Lucida Sans Unicode" w:cs="Lucida Sans Unicode"/>
          <w:bCs/>
          <w:color w:val="000000" w:themeColor="text1"/>
          <w:sz w:val="20"/>
          <w:szCs w:val="20"/>
        </w:rPr>
        <w:t>ciudadan</w:t>
      </w:r>
      <w:r w:rsidR="00313733" w:rsidRPr="00B126B3">
        <w:rPr>
          <w:rFonts w:ascii="Lucida Sans Unicode" w:hAnsi="Lucida Sans Unicode" w:cs="Lucida Sans Unicode"/>
          <w:bCs/>
          <w:color w:val="000000" w:themeColor="text1"/>
          <w:sz w:val="20"/>
          <w:szCs w:val="20"/>
        </w:rPr>
        <w:t>a</w:t>
      </w:r>
      <w:r w:rsidR="00184BA8" w:rsidRPr="00B126B3">
        <w:rPr>
          <w:rFonts w:ascii="Lucida Sans Unicode" w:hAnsi="Lucida Sans Unicode" w:cs="Lucida Sans Unicode"/>
          <w:bCs/>
          <w:color w:val="000000" w:themeColor="text1"/>
          <w:sz w:val="20"/>
          <w:szCs w:val="20"/>
        </w:rPr>
        <w:t>s interesad</w:t>
      </w:r>
      <w:r w:rsidR="00313733" w:rsidRPr="00B126B3">
        <w:rPr>
          <w:rFonts w:ascii="Lucida Sans Unicode" w:hAnsi="Lucida Sans Unicode" w:cs="Lucida Sans Unicode"/>
          <w:bCs/>
          <w:color w:val="000000" w:themeColor="text1"/>
          <w:sz w:val="20"/>
          <w:szCs w:val="20"/>
        </w:rPr>
        <w:t>a</w:t>
      </w:r>
      <w:r w:rsidR="00184BA8" w:rsidRPr="00B126B3">
        <w:rPr>
          <w:rFonts w:ascii="Lucida Sans Unicode" w:hAnsi="Lucida Sans Unicode" w:cs="Lucida Sans Unicode"/>
          <w:bCs/>
          <w:color w:val="000000" w:themeColor="text1"/>
          <w:sz w:val="20"/>
          <w:szCs w:val="20"/>
        </w:rPr>
        <w:t xml:space="preserve">s en postularse en candidaturas independientes a los cargos de gubernatura del estado, diputaciones locales por el principio de mayoría relativa </w:t>
      </w:r>
      <w:r w:rsidR="00446859" w:rsidRPr="00B126B3">
        <w:rPr>
          <w:rFonts w:ascii="Lucida Sans Unicode" w:hAnsi="Lucida Sans Unicode" w:cs="Lucida Sans Unicode"/>
          <w:bCs/>
          <w:color w:val="000000" w:themeColor="text1"/>
          <w:sz w:val="20"/>
          <w:szCs w:val="20"/>
        </w:rPr>
        <w:t>y</w:t>
      </w:r>
      <w:r w:rsidR="00184BA8" w:rsidRPr="00B126B3">
        <w:rPr>
          <w:rFonts w:ascii="Lucida Sans Unicode" w:hAnsi="Lucida Sans Unicode" w:cs="Lucida Sans Unicode"/>
          <w:bCs/>
          <w:color w:val="000000" w:themeColor="text1"/>
          <w:sz w:val="20"/>
          <w:szCs w:val="20"/>
        </w:rPr>
        <w:t xml:space="preserve"> munícipes, </w:t>
      </w:r>
      <w:r w:rsidR="003E3225" w:rsidRPr="00B126B3">
        <w:rPr>
          <w:rFonts w:ascii="Lucida Sans Unicode" w:hAnsi="Lucida Sans Unicode" w:cs="Lucida Sans Unicode"/>
          <w:bCs/>
          <w:color w:val="000000" w:themeColor="text1"/>
          <w:sz w:val="20"/>
          <w:szCs w:val="20"/>
        </w:rPr>
        <w:t xml:space="preserve">así como los formatos en que deberá presentarse la manifestación de intención, </w:t>
      </w:r>
      <w:r w:rsidR="00184BA8" w:rsidRPr="00B126B3">
        <w:rPr>
          <w:rFonts w:ascii="Lucida Sans Unicode" w:hAnsi="Lucida Sans Unicode" w:cs="Lucida Sans Unicode"/>
          <w:bCs/>
          <w:color w:val="000000" w:themeColor="text1"/>
          <w:sz w:val="20"/>
          <w:szCs w:val="20"/>
        </w:rPr>
        <w:t>en el Proceso Electoral</w:t>
      </w:r>
      <w:r w:rsidR="005205B9" w:rsidRPr="00B126B3">
        <w:rPr>
          <w:rFonts w:ascii="Lucida Sans Unicode" w:hAnsi="Lucida Sans Unicode" w:cs="Lucida Sans Unicode"/>
          <w:bCs/>
          <w:color w:val="000000" w:themeColor="text1"/>
          <w:sz w:val="20"/>
          <w:szCs w:val="20"/>
        </w:rPr>
        <w:t xml:space="preserve"> Local</w:t>
      </w:r>
      <w:r w:rsidR="00184BA8" w:rsidRPr="00B126B3">
        <w:rPr>
          <w:rFonts w:ascii="Lucida Sans Unicode" w:hAnsi="Lucida Sans Unicode" w:cs="Lucida Sans Unicode"/>
          <w:bCs/>
          <w:color w:val="000000" w:themeColor="text1"/>
          <w:sz w:val="20"/>
          <w:szCs w:val="20"/>
        </w:rPr>
        <w:t xml:space="preserve"> Concurrente 20</w:t>
      </w:r>
      <w:r w:rsidR="005205B9" w:rsidRPr="00B126B3">
        <w:rPr>
          <w:rFonts w:ascii="Lucida Sans Unicode" w:hAnsi="Lucida Sans Unicode" w:cs="Lucida Sans Unicode"/>
          <w:bCs/>
          <w:color w:val="000000" w:themeColor="text1"/>
          <w:sz w:val="20"/>
          <w:szCs w:val="20"/>
        </w:rPr>
        <w:t>23</w:t>
      </w:r>
      <w:r w:rsidR="00184BA8" w:rsidRPr="00B126B3">
        <w:rPr>
          <w:rFonts w:ascii="Lucida Sans Unicode" w:hAnsi="Lucida Sans Unicode" w:cs="Lucida Sans Unicode"/>
          <w:bCs/>
          <w:color w:val="000000" w:themeColor="text1"/>
          <w:sz w:val="20"/>
          <w:szCs w:val="20"/>
        </w:rPr>
        <w:t>-20</w:t>
      </w:r>
      <w:r w:rsidR="005205B9" w:rsidRPr="00B126B3">
        <w:rPr>
          <w:rFonts w:ascii="Lucida Sans Unicode" w:hAnsi="Lucida Sans Unicode" w:cs="Lucida Sans Unicode"/>
          <w:bCs/>
          <w:color w:val="000000" w:themeColor="text1"/>
          <w:sz w:val="20"/>
          <w:szCs w:val="20"/>
        </w:rPr>
        <w:t>24</w:t>
      </w:r>
      <w:r w:rsidR="00184BA8" w:rsidRPr="00B126B3">
        <w:rPr>
          <w:rFonts w:ascii="Lucida Sans Unicode" w:hAnsi="Lucida Sans Unicode" w:cs="Lucida Sans Unicode"/>
          <w:bCs/>
          <w:color w:val="000000" w:themeColor="text1"/>
          <w:sz w:val="20"/>
          <w:szCs w:val="20"/>
          <w:lang w:val="es-ES_tradnl"/>
        </w:rPr>
        <w:t>.</w:t>
      </w:r>
    </w:p>
    <w:p w14:paraId="0E0B7CD9" w14:textId="77777777" w:rsidR="008D05A1" w:rsidRPr="00B126B3" w:rsidRDefault="008D05A1" w:rsidP="00156687">
      <w:pPr>
        <w:spacing w:after="0"/>
        <w:jc w:val="both"/>
        <w:rPr>
          <w:rFonts w:ascii="Lucida Sans Unicode" w:hAnsi="Lucida Sans Unicode" w:cs="Lucida Sans Unicode"/>
          <w:b/>
          <w:bCs/>
          <w:color w:val="000000" w:themeColor="text1"/>
          <w:sz w:val="20"/>
          <w:szCs w:val="20"/>
          <w:lang w:val="es-ES_tradnl"/>
        </w:rPr>
      </w:pPr>
    </w:p>
    <w:p w14:paraId="5EFAFD0C" w14:textId="11341ED9" w:rsidR="00156687" w:rsidRPr="00B126B3" w:rsidRDefault="0040773D" w:rsidP="00156687">
      <w:pPr>
        <w:spacing w:after="0"/>
        <w:jc w:val="both"/>
        <w:rPr>
          <w:rFonts w:ascii="Lucida Sans Unicode" w:hAnsi="Lucida Sans Unicode" w:cs="Lucida Sans Unicode"/>
          <w:bCs/>
          <w:color w:val="000000" w:themeColor="text1"/>
          <w:sz w:val="20"/>
          <w:szCs w:val="20"/>
          <w:lang w:val="es-ES_tradnl"/>
        </w:rPr>
      </w:pPr>
      <w:r w:rsidRPr="00B126B3">
        <w:rPr>
          <w:rFonts w:ascii="Lucida Sans Unicode" w:hAnsi="Lucida Sans Unicode" w:cs="Lucida Sans Unicode"/>
          <w:b/>
          <w:bCs/>
          <w:color w:val="000000" w:themeColor="text1"/>
          <w:sz w:val="20"/>
          <w:szCs w:val="20"/>
          <w:lang w:val="es-ES_tradnl"/>
        </w:rPr>
        <w:t>7</w:t>
      </w:r>
      <w:r w:rsidR="00DF6B96" w:rsidRPr="00B126B3">
        <w:rPr>
          <w:rFonts w:ascii="Lucida Sans Unicode" w:hAnsi="Lucida Sans Unicode" w:cs="Lucida Sans Unicode"/>
          <w:b/>
          <w:bCs/>
          <w:color w:val="000000" w:themeColor="text1"/>
          <w:sz w:val="20"/>
          <w:szCs w:val="20"/>
          <w:lang w:val="es-ES_tradnl"/>
        </w:rPr>
        <w:t>. P</w:t>
      </w:r>
      <w:r w:rsidR="00D9121B" w:rsidRPr="00B126B3">
        <w:rPr>
          <w:rFonts w:ascii="Lucida Sans Unicode" w:hAnsi="Lucida Sans Unicode" w:cs="Lucida Sans Unicode"/>
          <w:b/>
          <w:bCs/>
          <w:color w:val="000000" w:themeColor="text1"/>
          <w:sz w:val="20"/>
          <w:szCs w:val="20"/>
          <w:lang w:val="es-ES_tradnl"/>
        </w:rPr>
        <w:t>LAZO PARA LA P</w:t>
      </w:r>
      <w:r w:rsidR="00DF6B96" w:rsidRPr="00B126B3">
        <w:rPr>
          <w:rFonts w:ascii="Lucida Sans Unicode" w:hAnsi="Lucida Sans Unicode" w:cs="Lucida Sans Unicode"/>
          <w:b/>
          <w:bCs/>
          <w:color w:val="000000" w:themeColor="text1"/>
          <w:sz w:val="20"/>
          <w:szCs w:val="20"/>
          <w:lang w:val="es-ES_tradnl"/>
        </w:rPr>
        <w:t xml:space="preserve">RESENTACIÓN DE LA MANIFESTACIÓN DE INTENCIÓN. </w:t>
      </w:r>
      <w:r w:rsidR="00156687" w:rsidRPr="00B126B3">
        <w:rPr>
          <w:rFonts w:ascii="Lucida Sans Unicode" w:hAnsi="Lucida Sans Unicode" w:cs="Lucida Sans Unicode"/>
          <w:bCs/>
          <w:color w:val="000000" w:themeColor="text1"/>
          <w:sz w:val="20"/>
          <w:szCs w:val="20"/>
          <w:lang w:val="es-ES_tradnl"/>
        </w:rPr>
        <w:t xml:space="preserve">De conformidad a lo establecido en el </w:t>
      </w:r>
      <w:r w:rsidR="00313733" w:rsidRPr="00B126B3">
        <w:rPr>
          <w:rFonts w:ascii="Lucida Sans Unicode" w:hAnsi="Lucida Sans Unicode" w:cs="Lucida Sans Unicode"/>
          <w:bCs/>
          <w:color w:val="000000" w:themeColor="text1"/>
          <w:sz w:val="20"/>
          <w:szCs w:val="20"/>
          <w:lang w:val="es-ES_tradnl"/>
        </w:rPr>
        <w:t>C</w:t>
      </w:r>
      <w:r w:rsidR="00156687" w:rsidRPr="00B126B3">
        <w:rPr>
          <w:rFonts w:ascii="Lucida Sans Unicode" w:hAnsi="Lucida Sans Unicode" w:cs="Lucida Sans Unicode"/>
          <w:bCs/>
          <w:color w:val="000000" w:themeColor="text1"/>
          <w:sz w:val="20"/>
          <w:szCs w:val="20"/>
          <w:lang w:val="es-ES_tradnl"/>
        </w:rPr>
        <w:t xml:space="preserve">alendario </w:t>
      </w:r>
      <w:r w:rsidR="00313733" w:rsidRPr="00B126B3">
        <w:rPr>
          <w:rFonts w:ascii="Lucida Sans Unicode" w:hAnsi="Lucida Sans Unicode" w:cs="Lucida Sans Unicode"/>
          <w:bCs/>
          <w:color w:val="000000" w:themeColor="text1"/>
          <w:sz w:val="20"/>
          <w:szCs w:val="20"/>
          <w:lang w:val="es-ES_tradnl"/>
        </w:rPr>
        <w:t>I</w:t>
      </w:r>
      <w:r w:rsidR="00156687" w:rsidRPr="00B126B3">
        <w:rPr>
          <w:rFonts w:ascii="Lucida Sans Unicode" w:hAnsi="Lucida Sans Unicode" w:cs="Lucida Sans Unicode"/>
          <w:bCs/>
          <w:color w:val="000000" w:themeColor="text1"/>
          <w:sz w:val="20"/>
          <w:szCs w:val="20"/>
          <w:lang w:val="es-ES_tradnl"/>
        </w:rPr>
        <w:t xml:space="preserve">ntegral del Proceso Electoral Local Concurrente 2023-2024, del dieciséis al veintidós de octubre, </w:t>
      </w:r>
      <w:r w:rsidR="00614BF1" w:rsidRPr="00B126B3">
        <w:rPr>
          <w:rFonts w:ascii="Lucida Sans Unicode" w:hAnsi="Lucida Sans Unicode" w:cs="Lucida Sans Unicode"/>
          <w:bCs/>
          <w:color w:val="000000" w:themeColor="text1"/>
          <w:sz w:val="20"/>
          <w:szCs w:val="20"/>
          <w:lang w:val="es-ES_tradnl"/>
        </w:rPr>
        <w:t xml:space="preserve">transcurrió el plazo para que </w:t>
      </w:r>
      <w:r w:rsidR="00156687" w:rsidRPr="00B126B3">
        <w:rPr>
          <w:rFonts w:ascii="Lucida Sans Unicode" w:hAnsi="Lucida Sans Unicode" w:cs="Lucida Sans Unicode"/>
          <w:bCs/>
          <w:color w:val="000000" w:themeColor="text1"/>
          <w:sz w:val="20"/>
          <w:szCs w:val="20"/>
          <w:lang w:val="es-ES_tradnl"/>
        </w:rPr>
        <w:t xml:space="preserve">las </w:t>
      </w:r>
      <w:r w:rsidR="00313733" w:rsidRPr="00B126B3">
        <w:rPr>
          <w:rFonts w:ascii="Lucida Sans Unicode" w:hAnsi="Lucida Sans Unicode" w:cs="Lucida Sans Unicode"/>
          <w:bCs/>
          <w:color w:val="000000" w:themeColor="text1"/>
          <w:sz w:val="20"/>
          <w:szCs w:val="20"/>
          <w:lang w:val="es-ES_tradnl"/>
        </w:rPr>
        <w:t xml:space="preserve">personas </w:t>
      </w:r>
      <w:r w:rsidR="00156687" w:rsidRPr="00B126B3">
        <w:rPr>
          <w:rFonts w:ascii="Lucida Sans Unicode" w:hAnsi="Lucida Sans Unicode" w:cs="Lucida Sans Unicode"/>
          <w:bCs/>
          <w:color w:val="000000" w:themeColor="text1"/>
          <w:sz w:val="20"/>
          <w:szCs w:val="20"/>
          <w:lang w:val="es-ES_tradnl"/>
        </w:rPr>
        <w:t>ciudadan</w:t>
      </w:r>
      <w:r w:rsidR="00313733" w:rsidRPr="00B126B3">
        <w:rPr>
          <w:rFonts w:ascii="Lucida Sans Unicode" w:hAnsi="Lucida Sans Unicode" w:cs="Lucida Sans Unicode"/>
          <w:bCs/>
          <w:color w:val="000000" w:themeColor="text1"/>
          <w:sz w:val="20"/>
          <w:szCs w:val="20"/>
          <w:lang w:val="es-ES_tradnl"/>
        </w:rPr>
        <w:t>a</w:t>
      </w:r>
      <w:r w:rsidR="00156687" w:rsidRPr="00B126B3">
        <w:rPr>
          <w:rFonts w:ascii="Lucida Sans Unicode" w:hAnsi="Lucida Sans Unicode" w:cs="Lucida Sans Unicode"/>
          <w:bCs/>
          <w:color w:val="000000" w:themeColor="text1"/>
          <w:sz w:val="20"/>
          <w:szCs w:val="20"/>
          <w:lang w:val="es-ES_tradnl"/>
        </w:rPr>
        <w:t>s interesad</w:t>
      </w:r>
      <w:r w:rsidR="00614BF1" w:rsidRPr="00B126B3">
        <w:rPr>
          <w:rFonts w:ascii="Lucida Sans Unicode" w:hAnsi="Lucida Sans Unicode" w:cs="Lucida Sans Unicode"/>
          <w:bCs/>
          <w:color w:val="000000" w:themeColor="text1"/>
          <w:sz w:val="20"/>
          <w:szCs w:val="20"/>
          <w:lang w:val="es-ES_tradnl"/>
        </w:rPr>
        <w:t>a</w:t>
      </w:r>
      <w:r w:rsidR="00156687" w:rsidRPr="00B126B3">
        <w:rPr>
          <w:rFonts w:ascii="Lucida Sans Unicode" w:hAnsi="Lucida Sans Unicode" w:cs="Lucida Sans Unicode"/>
          <w:bCs/>
          <w:color w:val="000000" w:themeColor="text1"/>
          <w:sz w:val="20"/>
          <w:szCs w:val="20"/>
          <w:lang w:val="es-ES_tradnl"/>
        </w:rPr>
        <w:t xml:space="preserve">s en postularse </w:t>
      </w:r>
      <w:r w:rsidR="00D626CA" w:rsidRPr="00B126B3">
        <w:rPr>
          <w:rFonts w:ascii="Lucida Sans Unicode" w:hAnsi="Lucida Sans Unicode" w:cs="Lucida Sans Unicode"/>
          <w:bCs/>
          <w:color w:val="000000" w:themeColor="text1"/>
          <w:sz w:val="20"/>
          <w:szCs w:val="20"/>
          <w:lang w:val="es-ES_tradnl"/>
        </w:rPr>
        <w:t xml:space="preserve">como aspirantes a la </w:t>
      </w:r>
      <w:r w:rsidR="00156687" w:rsidRPr="00B126B3">
        <w:rPr>
          <w:rFonts w:ascii="Lucida Sans Unicode" w:hAnsi="Lucida Sans Unicode" w:cs="Lucida Sans Unicode"/>
          <w:bCs/>
          <w:color w:val="000000" w:themeColor="text1"/>
          <w:sz w:val="20"/>
          <w:szCs w:val="20"/>
          <w:lang w:val="es-ES_tradnl"/>
        </w:rPr>
        <w:t>candidatura independiente al cargo de</w:t>
      </w:r>
      <w:r w:rsidR="00D626CA" w:rsidRPr="00B126B3">
        <w:rPr>
          <w:rFonts w:ascii="Lucida Sans Unicode" w:hAnsi="Lucida Sans Unicode" w:cs="Lucida Sans Unicode"/>
          <w:bCs/>
          <w:color w:val="000000" w:themeColor="text1"/>
          <w:sz w:val="20"/>
          <w:szCs w:val="20"/>
          <w:lang w:val="es-ES_tradnl"/>
        </w:rPr>
        <w:t xml:space="preserve"> la</w:t>
      </w:r>
      <w:r w:rsidR="00156687" w:rsidRPr="00B126B3">
        <w:rPr>
          <w:rFonts w:ascii="Lucida Sans Unicode" w:hAnsi="Lucida Sans Unicode" w:cs="Lucida Sans Unicode"/>
          <w:bCs/>
          <w:color w:val="000000" w:themeColor="text1"/>
          <w:sz w:val="20"/>
          <w:szCs w:val="20"/>
          <w:lang w:val="es-ES_tradnl"/>
        </w:rPr>
        <w:t xml:space="preserve"> gubernatura del </w:t>
      </w:r>
      <w:r w:rsidR="00FA0DF6" w:rsidRPr="00B126B3">
        <w:rPr>
          <w:rFonts w:ascii="Lucida Sans Unicode" w:hAnsi="Lucida Sans Unicode" w:cs="Lucida Sans Unicode"/>
          <w:bCs/>
          <w:color w:val="000000" w:themeColor="text1"/>
          <w:sz w:val="20"/>
          <w:szCs w:val="20"/>
          <w:lang w:val="es-ES_tradnl"/>
        </w:rPr>
        <w:t>estado</w:t>
      </w:r>
      <w:r w:rsidR="00156687" w:rsidRPr="00B126B3">
        <w:rPr>
          <w:rFonts w:ascii="Lucida Sans Unicode" w:hAnsi="Lucida Sans Unicode" w:cs="Lucida Sans Unicode"/>
          <w:bCs/>
          <w:color w:val="000000" w:themeColor="text1"/>
          <w:sz w:val="20"/>
          <w:szCs w:val="20"/>
          <w:lang w:val="es-ES_tradnl"/>
        </w:rPr>
        <w:t xml:space="preserve"> </w:t>
      </w:r>
      <w:r w:rsidR="00614BF1" w:rsidRPr="00B126B3">
        <w:rPr>
          <w:rFonts w:ascii="Lucida Sans Unicode" w:hAnsi="Lucida Sans Unicode" w:cs="Lucida Sans Unicode"/>
          <w:bCs/>
          <w:color w:val="000000" w:themeColor="text1"/>
          <w:sz w:val="20"/>
          <w:szCs w:val="20"/>
          <w:lang w:val="es-ES_tradnl"/>
        </w:rPr>
        <w:t xml:space="preserve">presentaran el escrito en el que </w:t>
      </w:r>
      <w:r w:rsidR="00156687" w:rsidRPr="00B126B3">
        <w:rPr>
          <w:rFonts w:ascii="Lucida Sans Unicode" w:hAnsi="Lucida Sans Unicode" w:cs="Lucida Sans Unicode"/>
          <w:color w:val="000000" w:themeColor="text1"/>
          <w:sz w:val="20"/>
          <w:szCs w:val="20"/>
          <w:lang w:val="es-ES_tradnl"/>
        </w:rPr>
        <w:t>manifestar</w:t>
      </w:r>
      <w:r w:rsidR="00364B20" w:rsidRPr="00B126B3">
        <w:rPr>
          <w:rFonts w:ascii="Lucida Sans Unicode" w:hAnsi="Lucida Sans Unicode" w:cs="Lucida Sans Unicode"/>
          <w:color w:val="000000" w:themeColor="text1"/>
          <w:sz w:val="20"/>
          <w:szCs w:val="20"/>
          <w:lang w:val="es-ES_tradnl"/>
        </w:rPr>
        <w:t>a</w:t>
      </w:r>
      <w:r w:rsidR="00156687" w:rsidRPr="00B126B3">
        <w:rPr>
          <w:rFonts w:ascii="Lucida Sans Unicode" w:hAnsi="Lucida Sans Unicode" w:cs="Lucida Sans Unicode"/>
          <w:color w:val="000000" w:themeColor="text1"/>
          <w:sz w:val="20"/>
          <w:szCs w:val="20"/>
          <w:lang w:val="es-ES_tradnl"/>
        </w:rPr>
        <w:t>n su intención</w:t>
      </w:r>
      <w:r w:rsidR="00D626CA" w:rsidRPr="00B126B3">
        <w:rPr>
          <w:rFonts w:ascii="Lucida Sans Unicode" w:hAnsi="Lucida Sans Unicode" w:cs="Lucida Sans Unicode"/>
          <w:color w:val="000000" w:themeColor="text1"/>
          <w:sz w:val="20"/>
          <w:szCs w:val="20"/>
          <w:lang w:val="es-ES_tradnl"/>
        </w:rPr>
        <w:t xml:space="preserve"> y anexaran la documentación necesaria</w:t>
      </w:r>
      <w:r w:rsidR="00156687" w:rsidRPr="00B126B3">
        <w:rPr>
          <w:rFonts w:ascii="Lucida Sans Unicode" w:hAnsi="Lucida Sans Unicode" w:cs="Lucida Sans Unicode"/>
          <w:bCs/>
          <w:color w:val="000000" w:themeColor="text1"/>
          <w:sz w:val="20"/>
          <w:szCs w:val="20"/>
          <w:lang w:val="es-ES_tradnl"/>
        </w:rPr>
        <w:t xml:space="preserve">. </w:t>
      </w:r>
    </w:p>
    <w:p w14:paraId="3FE71D8F" w14:textId="77777777" w:rsidR="00156687" w:rsidRPr="00B126B3" w:rsidRDefault="00156687" w:rsidP="00156687">
      <w:pPr>
        <w:spacing w:after="0"/>
        <w:jc w:val="both"/>
        <w:rPr>
          <w:rFonts w:ascii="Lucida Sans Unicode" w:hAnsi="Lucida Sans Unicode" w:cs="Lucida Sans Unicode"/>
          <w:bCs/>
          <w:color w:val="000000" w:themeColor="text1"/>
          <w:sz w:val="20"/>
          <w:szCs w:val="20"/>
          <w:lang w:val="es-ES_tradnl"/>
        </w:rPr>
      </w:pPr>
    </w:p>
    <w:p w14:paraId="6EA20A61" w14:textId="7E892512" w:rsidR="00FA3A96" w:rsidRPr="00B126B3" w:rsidRDefault="008863BD" w:rsidP="00FA3A96">
      <w:pPr>
        <w:spacing w:after="0"/>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b/>
          <w:bCs/>
          <w:color w:val="000000" w:themeColor="text1"/>
          <w:sz w:val="20"/>
          <w:szCs w:val="20"/>
        </w:rPr>
        <w:t>8</w:t>
      </w:r>
      <w:r w:rsidR="00FA3A96" w:rsidRPr="00B126B3">
        <w:rPr>
          <w:rFonts w:ascii="Lucida Sans Unicode" w:hAnsi="Lucida Sans Unicode" w:cs="Lucida Sans Unicode"/>
          <w:b/>
          <w:bCs/>
          <w:color w:val="000000" w:themeColor="text1"/>
          <w:sz w:val="20"/>
          <w:szCs w:val="20"/>
        </w:rPr>
        <w:t>. PRESENTACIÓN DEL ESCRITO DE MANIFESTACIÓN DE INTENCIÓN</w:t>
      </w:r>
      <w:r w:rsidR="00FA3A96" w:rsidRPr="00B126B3">
        <w:rPr>
          <w:rFonts w:ascii="Lucida Sans Unicode" w:hAnsi="Lucida Sans Unicode" w:cs="Lucida Sans Unicode"/>
          <w:color w:val="000000" w:themeColor="text1"/>
          <w:sz w:val="20"/>
          <w:szCs w:val="20"/>
        </w:rPr>
        <w:t xml:space="preserve">. El </w:t>
      </w:r>
      <w:r w:rsidR="00FA3A96" w:rsidRPr="00B126B3">
        <w:rPr>
          <w:rFonts w:ascii="Lucida Sans Unicode" w:eastAsia="Times New Roman" w:hAnsi="Lucida Sans Unicode" w:cs="Lucida Sans Unicode"/>
          <w:color w:val="000000" w:themeColor="text1"/>
          <w:sz w:val="20"/>
          <w:szCs w:val="20"/>
          <w:lang w:eastAsia="ar-SA"/>
        </w:rPr>
        <w:t xml:space="preserve">veintiuno de octubre se recibió en la Oficialía de Partes de este Instituto Electoral, la manifestación de intención del ciudadano Arturo Gutiérrez Tejeda, </w:t>
      </w:r>
      <w:r w:rsidR="00D626CA" w:rsidRPr="00B126B3">
        <w:rPr>
          <w:rFonts w:ascii="Lucida Sans Unicode" w:eastAsia="Times New Roman" w:hAnsi="Lucida Sans Unicode" w:cs="Lucida Sans Unicode"/>
          <w:color w:val="000000" w:themeColor="text1"/>
          <w:sz w:val="20"/>
          <w:szCs w:val="20"/>
          <w:lang w:eastAsia="ar-SA"/>
        </w:rPr>
        <w:t xml:space="preserve">para </w:t>
      </w:r>
      <w:r w:rsidR="00173A58" w:rsidRPr="00B126B3">
        <w:rPr>
          <w:rFonts w:ascii="Lucida Sans Unicode" w:eastAsia="Times New Roman" w:hAnsi="Lucida Sans Unicode" w:cs="Lucida Sans Unicode"/>
          <w:color w:val="000000" w:themeColor="text1"/>
          <w:sz w:val="20"/>
          <w:szCs w:val="20"/>
          <w:lang w:eastAsia="ar-SA"/>
        </w:rPr>
        <w:t>obtener la calidad</w:t>
      </w:r>
      <w:r w:rsidR="005D6E2F" w:rsidRPr="00B126B3">
        <w:rPr>
          <w:rFonts w:ascii="Lucida Sans Unicode" w:eastAsia="Times New Roman" w:hAnsi="Lucida Sans Unicode" w:cs="Lucida Sans Unicode"/>
          <w:color w:val="000000" w:themeColor="text1"/>
          <w:sz w:val="20"/>
          <w:szCs w:val="20"/>
          <w:lang w:eastAsia="ar-SA"/>
        </w:rPr>
        <w:t xml:space="preserve"> de</w:t>
      </w:r>
      <w:r w:rsidR="00173A58" w:rsidRPr="00B126B3">
        <w:rPr>
          <w:rFonts w:ascii="Lucida Sans Unicode" w:eastAsia="Times New Roman" w:hAnsi="Lucida Sans Unicode" w:cs="Lucida Sans Unicode"/>
          <w:color w:val="000000" w:themeColor="text1"/>
          <w:sz w:val="20"/>
          <w:szCs w:val="20"/>
          <w:lang w:eastAsia="ar-SA"/>
        </w:rPr>
        <w:t xml:space="preserve"> </w:t>
      </w:r>
      <w:r w:rsidR="00D626CA" w:rsidRPr="00B126B3">
        <w:rPr>
          <w:rFonts w:ascii="Lucida Sans Unicode" w:eastAsia="Times New Roman" w:hAnsi="Lucida Sans Unicode" w:cs="Lucida Sans Unicode"/>
          <w:color w:val="000000" w:themeColor="text1"/>
          <w:sz w:val="20"/>
          <w:szCs w:val="20"/>
          <w:lang w:eastAsia="ar-SA"/>
        </w:rPr>
        <w:t xml:space="preserve">aspirante a la candidatura independiente al cargo de la gubernatura del estado, </w:t>
      </w:r>
      <w:r w:rsidR="00FA3A96" w:rsidRPr="00B126B3">
        <w:rPr>
          <w:rFonts w:ascii="Lucida Sans Unicode" w:eastAsia="Times New Roman" w:hAnsi="Lucida Sans Unicode" w:cs="Lucida Sans Unicode"/>
          <w:color w:val="000000" w:themeColor="text1"/>
          <w:sz w:val="20"/>
          <w:szCs w:val="20"/>
          <w:lang w:eastAsia="ar-SA"/>
        </w:rPr>
        <w:t>misma que se registró con el número de folio 1597.</w:t>
      </w:r>
    </w:p>
    <w:p w14:paraId="3B8C811C" w14:textId="77777777" w:rsidR="005702F2" w:rsidRPr="00B126B3" w:rsidRDefault="005702F2" w:rsidP="00FA3A96">
      <w:pPr>
        <w:spacing w:after="0" w:line="276" w:lineRule="auto"/>
        <w:jc w:val="both"/>
        <w:rPr>
          <w:rFonts w:ascii="Lucida Sans Unicode" w:eastAsia="Times New Roman" w:hAnsi="Lucida Sans Unicode" w:cs="Lucida Sans Unicode"/>
          <w:color w:val="000000" w:themeColor="text1"/>
          <w:sz w:val="20"/>
          <w:szCs w:val="20"/>
          <w:lang w:eastAsia="ar-SA"/>
        </w:rPr>
      </w:pPr>
    </w:p>
    <w:p w14:paraId="66EA8EEF" w14:textId="2ABFAC87" w:rsidR="00FA3A96" w:rsidRPr="00B126B3" w:rsidRDefault="008863BD" w:rsidP="00FA3A96">
      <w:pPr>
        <w:spacing w:after="0" w:line="276" w:lineRule="auto"/>
        <w:jc w:val="both"/>
        <w:rPr>
          <w:rFonts w:ascii="Lucida Sans Unicode" w:eastAsia="Times New Roman" w:hAnsi="Lucida Sans Unicode" w:cs="Lucida Sans Unicode"/>
          <w:color w:val="000000" w:themeColor="text1"/>
          <w:sz w:val="20"/>
          <w:szCs w:val="20"/>
          <w:lang w:eastAsia="ar-SA"/>
        </w:rPr>
      </w:pPr>
      <w:r w:rsidRPr="00B126B3">
        <w:rPr>
          <w:rFonts w:ascii="Lucida Sans Unicode" w:eastAsia="Times New Roman" w:hAnsi="Lucida Sans Unicode" w:cs="Lucida Sans Unicode"/>
          <w:b/>
          <w:bCs/>
          <w:color w:val="000000" w:themeColor="text1"/>
          <w:sz w:val="20"/>
          <w:szCs w:val="20"/>
          <w:lang w:eastAsia="ar-SA"/>
        </w:rPr>
        <w:t>9</w:t>
      </w:r>
      <w:r w:rsidR="00FA3A96" w:rsidRPr="00B126B3">
        <w:rPr>
          <w:rFonts w:ascii="Lucida Sans Unicode" w:eastAsia="Times New Roman" w:hAnsi="Lucida Sans Unicode" w:cs="Lucida Sans Unicode"/>
          <w:b/>
          <w:bCs/>
          <w:color w:val="000000" w:themeColor="text1"/>
          <w:sz w:val="20"/>
          <w:szCs w:val="20"/>
          <w:lang w:eastAsia="ar-SA"/>
        </w:rPr>
        <w:t xml:space="preserve">. AVISO DE PRIVACIDAD Y EL FORMULARIO DE REGISTRO ANTE EL SISTEMA NACIONAL DE REGISTRO DEL </w:t>
      </w:r>
      <w:r w:rsidR="00D626CA" w:rsidRPr="00B126B3">
        <w:rPr>
          <w:rFonts w:ascii="Lucida Sans Unicode" w:eastAsia="Times New Roman" w:hAnsi="Lucida Sans Unicode" w:cs="Lucida Sans Unicode"/>
          <w:b/>
          <w:bCs/>
          <w:color w:val="000000" w:themeColor="text1"/>
          <w:sz w:val="20"/>
          <w:szCs w:val="20"/>
          <w:lang w:eastAsia="ar-SA"/>
        </w:rPr>
        <w:t>I</w:t>
      </w:r>
      <w:r w:rsidR="00FA3A96" w:rsidRPr="00B126B3">
        <w:rPr>
          <w:rFonts w:ascii="Lucida Sans Unicode" w:eastAsia="Times New Roman" w:hAnsi="Lucida Sans Unicode" w:cs="Lucida Sans Unicode"/>
          <w:b/>
          <w:bCs/>
          <w:color w:val="000000" w:themeColor="text1"/>
          <w:sz w:val="20"/>
          <w:szCs w:val="20"/>
          <w:lang w:eastAsia="ar-SA"/>
        </w:rPr>
        <w:t>NSTITUTO NACIONAL ELECTORAL</w:t>
      </w:r>
      <w:r w:rsidR="00FA3A96" w:rsidRPr="00B126B3">
        <w:rPr>
          <w:rFonts w:ascii="Lucida Sans Unicode" w:eastAsia="Times New Roman" w:hAnsi="Lucida Sans Unicode" w:cs="Lucida Sans Unicode"/>
          <w:color w:val="000000" w:themeColor="text1"/>
          <w:sz w:val="20"/>
          <w:szCs w:val="20"/>
          <w:lang w:eastAsia="ar-SA"/>
        </w:rPr>
        <w:t xml:space="preserve">. El veintidós de octubre se recibieron en la Oficialía de Partes </w:t>
      </w:r>
      <w:r w:rsidR="005702F2" w:rsidRPr="00B126B3">
        <w:rPr>
          <w:rFonts w:ascii="Lucida Sans Unicode" w:eastAsia="Times New Roman" w:hAnsi="Lucida Sans Unicode" w:cs="Lucida Sans Unicode"/>
          <w:color w:val="000000" w:themeColor="text1"/>
          <w:sz w:val="20"/>
          <w:szCs w:val="20"/>
          <w:lang w:eastAsia="ar-SA"/>
        </w:rPr>
        <w:t xml:space="preserve">Virtual </w:t>
      </w:r>
      <w:r w:rsidR="00FA3A96" w:rsidRPr="00B126B3">
        <w:rPr>
          <w:rFonts w:ascii="Lucida Sans Unicode" w:eastAsia="Times New Roman" w:hAnsi="Lucida Sans Unicode" w:cs="Lucida Sans Unicode"/>
          <w:color w:val="000000" w:themeColor="text1"/>
          <w:sz w:val="20"/>
          <w:szCs w:val="20"/>
          <w:lang w:eastAsia="ar-SA"/>
        </w:rPr>
        <w:t xml:space="preserve">de este Instituto Electoral, dos escritos más del ciudadano </w:t>
      </w:r>
      <w:bookmarkStart w:id="1" w:name="_Hlk149582141"/>
      <w:r w:rsidR="00FA3A96" w:rsidRPr="00B126B3">
        <w:rPr>
          <w:rFonts w:ascii="Lucida Sans Unicode" w:eastAsia="Times New Roman" w:hAnsi="Lucida Sans Unicode" w:cs="Lucida Sans Unicode"/>
          <w:color w:val="000000" w:themeColor="text1"/>
          <w:sz w:val="20"/>
          <w:szCs w:val="20"/>
          <w:lang w:eastAsia="ar-SA"/>
        </w:rPr>
        <w:t>Arturo Gutiérrez Tejeda</w:t>
      </w:r>
      <w:bookmarkEnd w:id="1"/>
      <w:r w:rsidR="005702F2" w:rsidRPr="00B126B3">
        <w:rPr>
          <w:rFonts w:ascii="Lucida Sans Unicode" w:eastAsia="Times New Roman" w:hAnsi="Lucida Sans Unicode" w:cs="Lucida Sans Unicode"/>
          <w:color w:val="000000" w:themeColor="text1"/>
          <w:sz w:val="20"/>
          <w:szCs w:val="20"/>
          <w:lang w:eastAsia="ar-SA"/>
        </w:rPr>
        <w:t>, mismos que fueron registrados</w:t>
      </w:r>
      <w:r w:rsidR="00FA3A96" w:rsidRPr="00B126B3">
        <w:rPr>
          <w:rFonts w:ascii="Lucida Sans Unicode" w:eastAsia="Times New Roman" w:hAnsi="Lucida Sans Unicode" w:cs="Lucida Sans Unicode"/>
          <w:color w:val="000000" w:themeColor="text1"/>
          <w:sz w:val="20"/>
          <w:szCs w:val="20"/>
          <w:lang w:eastAsia="ar-SA"/>
        </w:rPr>
        <w:t xml:space="preserve"> con los folios 1598 y 1599, mediante los cuales adjuntó el aviso de privacidad y el formulario de registro ante el Sistema Nacional de Registro del lnstituto Nacional Electoral</w:t>
      </w:r>
      <w:r w:rsidR="00D626CA" w:rsidRPr="00B126B3">
        <w:rPr>
          <w:rFonts w:ascii="Lucida Sans Unicode" w:eastAsia="Times New Roman" w:hAnsi="Lucida Sans Unicode" w:cs="Lucida Sans Unicode"/>
          <w:color w:val="000000" w:themeColor="text1"/>
          <w:sz w:val="20"/>
          <w:szCs w:val="20"/>
          <w:lang w:eastAsia="ar-SA"/>
        </w:rPr>
        <w:t>, respectivamente</w:t>
      </w:r>
      <w:r w:rsidR="005702F2" w:rsidRPr="00B126B3">
        <w:rPr>
          <w:rFonts w:ascii="Lucida Sans Unicode" w:eastAsia="Times New Roman" w:hAnsi="Lucida Sans Unicode" w:cs="Lucida Sans Unicode"/>
          <w:color w:val="000000" w:themeColor="text1"/>
          <w:sz w:val="20"/>
          <w:szCs w:val="20"/>
          <w:lang w:eastAsia="ar-SA"/>
        </w:rPr>
        <w:t>.</w:t>
      </w:r>
    </w:p>
    <w:p w14:paraId="3B2FD672" w14:textId="77777777" w:rsidR="00FA3A96" w:rsidRPr="00B126B3" w:rsidRDefault="00FA3A96" w:rsidP="00FA3A96">
      <w:pPr>
        <w:spacing w:after="0" w:line="276" w:lineRule="auto"/>
        <w:jc w:val="both"/>
        <w:rPr>
          <w:rFonts w:ascii="Lucida Sans Unicode" w:eastAsia="Times New Roman" w:hAnsi="Lucida Sans Unicode" w:cs="Lucida Sans Unicode"/>
          <w:b/>
          <w:color w:val="000000" w:themeColor="text1"/>
          <w:sz w:val="20"/>
          <w:szCs w:val="20"/>
          <w:lang w:val="pt-BR"/>
        </w:rPr>
      </w:pPr>
    </w:p>
    <w:p w14:paraId="5056ACAF" w14:textId="5329793A" w:rsidR="00FA3A96" w:rsidRPr="00B126B3" w:rsidRDefault="00FA3A96" w:rsidP="00FA3A96">
      <w:pPr>
        <w:spacing w:after="0" w:line="276" w:lineRule="auto"/>
        <w:jc w:val="both"/>
        <w:rPr>
          <w:rFonts w:ascii="Lucida Sans Unicode" w:eastAsia="Times New Roman" w:hAnsi="Lucida Sans Unicode" w:cs="Lucida Sans Unicode"/>
          <w:bCs/>
          <w:color w:val="000000" w:themeColor="text1"/>
          <w:sz w:val="20"/>
          <w:szCs w:val="20"/>
        </w:rPr>
      </w:pPr>
      <w:r w:rsidRPr="00B126B3">
        <w:rPr>
          <w:rFonts w:ascii="Lucida Sans Unicode" w:eastAsia="Times New Roman" w:hAnsi="Lucida Sans Unicode" w:cs="Lucida Sans Unicode"/>
          <w:b/>
          <w:color w:val="000000" w:themeColor="text1"/>
          <w:sz w:val="20"/>
          <w:szCs w:val="20"/>
          <w:lang w:val="pt-BR"/>
        </w:rPr>
        <w:t>1</w:t>
      </w:r>
      <w:r w:rsidR="008863BD" w:rsidRPr="00B126B3">
        <w:rPr>
          <w:rFonts w:ascii="Lucida Sans Unicode" w:eastAsia="Times New Roman" w:hAnsi="Lucida Sans Unicode" w:cs="Lucida Sans Unicode"/>
          <w:b/>
          <w:color w:val="000000" w:themeColor="text1"/>
          <w:sz w:val="20"/>
          <w:szCs w:val="20"/>
          <w:lang w:val="pt-BR"/>
        </w:rPr>
        <w:t>0</w:t>
      </w:r>
      <w:r w:rsidRPr="00B126B3">
        <w:rPr>
          <w:rFonts w:ascii="Lucida Sans Unicode" w:eastAsia="Times New Roman" w:hAnsi="Lucida Sans Unicode" w:cs="Lucida Sans Unicode"/>
          <w:b/>
          <w:color w:val="000000" w:themeColor="text1"/>
          <w:sz w:val="20"/>
          <w:szCs w:val="20"/>
          <w:lang w:val="pt-BR"/>
        </w:rPr>
        <w:t xml:space="preserve">. REQUERIMENTO PARA </w:t>
      </w:r>
      <w:r w:rsidRPr="00B126B3">
        <w:rPr>
          <w:rFonts w:ascii="Lucida Sans Unicode" w:eastAsia="Times New Roman" w:hAnsi="Lucida Sans Unicode" w:cs="Lucida Sans Unicode"/>
          <w:b/>
          <w:color w:val="000000" w:themeColor="text1"/>
          <w:sz w:val="20"/>
          <w:szCs w:val="20"/>
        </w:rPr>
        <w:t>SUBSANAR INCONSISTENCIAS</w:t>
      </w:r>
      <w:r w:rsidRPr="00B126B3">
        <w:rPr>
          <w:rFonts w:ascii="Lucida Sans Unicode" w:eastAsia="Times New Roman" w:hAnsi="Lucida Sans Unicode" w:cs="Lucida Sans Unicode"/>
          <w:bCs/>
          <w:color w:val="000000" w:themeColor="text1"/>
          <w:sz w:val="20"/>
          <w:szCs w:val="20"/>
        </w:rPr>
        <w:t>.</w:t>
      </w:r>
      <w:r w:rsidRPr="00B126B3">
        <w:rPr>
          <w:rFonts w:ascii="Lucida Sans Unicode" w:eastAsia="Times New Roman" w:hAnsi="Lucida Sans Unicode" w:cs="Lucida Sans Unicode"/>
          <w:bCs/>
          <w:color w:val="000000" w:themeColor="text1"/>
          <w:sz w:val="20"/>
          <w:szCs w:val="20"/>
          <w:lang w:val="pt-BR"/>
        </w:rPr>
        <w:t xml:space="preserve"> El </w:t>
      </w:r>
      <w:r w:rsidR="005702F2" w:rsidRPr="00B126B3">
        <w:rPr>
          <w:rFonts w:ascii="Lucida Sans Unicode" w:eastAsia="Times New Roman" w:hAnsi="Lucida Sans Unicode" w:cs="Lucida Sans Unicode"/>
          <w:bCs/>
          <w:color w:val="000000" w:themeColor="text1"/>
          <w:sz w:val="20"/>
          <w:szCs w:val="20"/>
        </w:rPr>
        <w:t>veinticuatro</w:t>
      </w:r>
      <w:r w:rsidR="005702F2" w:rsidRPr="00B126B3">
        <w:rPr>
          <w:rFonts w:ascii="Lucida Sans Unicode" w:eastAsia="Times New Roman" w:hAnsi="Lucida Sans Unicode" w:cs="Lucida Sans Unicode"/>
          <w:bCs/>
          <w:color w:val="000000" w:themeColor="text1"/>
          <w:sz w:val="20"/>
          <w:szCs w:val="20"/>
          <w:lang w:val="pt-BR"/>
        </w:rPr>
        <w:t xml:space="preserve"> de </w:t>
      </w:r>
      <w:r w:rsidR="005702F2" w:rsidRPr="00B126B3">
        <w:rPr>
          <w:rFonts w:ascii="Lucida Sans Unicode" w:eastAsia="Times New Roman" w:hAnsi="Lucida Sans Unicode" w:cs="Lucida Sans Unicode"/>
          <w:bCs/>
          <w:color w:val="000000" w:themeColor="text1"/>
          <w:sz w:val="20"/>
          <w:szCs w:val="20"/>
        </w:rPr>
        <w:t>octubre</w:t>
      </w:r>
      <w:r w:rsidR="005702F2" w:rsidRPr="00B126B3">
        <w:rPr>
          <w:rFonts w:ascii="Lucida Sans Unicode" w:eastAsia="Times New Roman" w:hAnsi="Lucida Sans Unicode" w:cs="Lucida Sans Unicode"/>
          <w:bCs/>
          <w:color w:val="000000" w:themeColor="text1"/>
          <w:sz w:val="20"/>
          <w:szCs w:val="20"/>
          <w:lang w:val="pt-BR"/>
        </w:rPr>
        <w:t xml:space="preserve"> se </w:t>
      </w:r>
      <w:r w:rsidR="005702F2" w:rsidRPr="00B126B3">
        <w:rPr>
          <w:rFonts w:ascii="Lucida Sans Unicode" w:eastAsia="Times New Roman" w:hAnsi="Lucida Sans Unicode" w:cs="Lucida Sans Unicode"/>
          <w:bCs/>
          <w:color w:val="000000" w:themeColor="text1"/>
          <w:sz w:val="20"/>
          <w:szCs w:val="20"/>
        </w:rPr>
        <w:t xml:space="preserve">notificó al ciudadano Arturo Gutiérrez Tejeda el </w:t>
      </w:r>
      <w:proofErr w:type="gramStart"/>
      <w:r w:rsidR="005702F2" w:rsidRPr="00B126B3">
        <w:rPr>
          <w:rFonts w:ascii="Lucida Sans Unicode" w:eastAsia="Times New Roman" w:hAnsi="Lucida Sans Unicode" w:cs="Lucida Sans Unicode"/>
          <w:bCs/>
          <w:color w:val="000000" w:themeColor="text1"/>
          <w:sz w:val="20"/>
          <w:szCs w:val="20"/>
        </w:rPr>
        <w:t>oficio</w:t>
      </w:r>
      <w:proofErr w:type="gramEnd"/>
      <w:r w:rsidR="005702F2" w:rsidRPr="00B126B3">
        <w:rPr>
          <w:rFonts w:ascii="Lucida Sans Unicode" w:eastAsia="Times New Roman" w:hAnsi="Lucida Sans Unicode" w:cs="Lucida Sans Unicode"/>
          <w:bCs/>
          <w:color w:val="000000" w:themeColor="text1"/>
          <w:sz w:val="20"/>
          <w:szCs w:val="20"/>
        </w:rPr>
        <w:t xml:space="preserve"> 2328/2023 </w:t>
      </w:r>
      <w:r w:rsidR="00364B20" w:rsidRPr="00B126B3">
        <w:rPr>
          <w:rFonts w:ascii="Lucida Sans Unicode" w:eastAsia="Times New Roman" w:hAnsi="Lucida Sans Unicode" w:cs="Lucida Sans Unicode"/>
          <w:bCs/>
          <w:color w:val="000000" w:themeColor="text1"/>
          <w:sz w:val="20"/>
          <w:szCs w:val="20"/>
        </w:rPr>
        <w:t xml:space="preserve">de la </w:t>
      </w:r>
      <w:r w:rsidR="005702F2" w:rsidRPr="00B126B3">
        <w:rPr>
          <w:rFonts w:ascii="Lucida Sans Unicode" w:eastAsia="Times New Roman" w:hAnsi="Lucida Sans Unicode" w:cs="Lucida Sans Unicode"/>
          <w:bCs/>
          <w:color w:val="000000" w:themeColor="text1"/>
          <w:sz w:val="20"/>
          <w:szCs w:val="20"/>
        </w:rPr>
        <w:t xml:space="preserve">Secretaría Ejecutiva, con la finalidad de que subsanara las inconsistencias encontradas en el acta constitutiva de la </w:t>
      </w:r>
      <w:r w:rsidR="00D626CA" w:rsidRPr="00B126B3">
        <w:rPr>
          <w:rFonts w:ascii="Lucida Sans Unicode" w:eastAsia="Times New Roman" w:hAnsi="Lucida Sans Unicode" w:cs="Lucida Sans Unicode"/>
          <w:bCs/>
          <w:color w:val="000000" w:themeColor="text1"/>
          <w:sz w:val="20"/>
          <w:szCs w:val="20"/>
        </w:rPr>
        <w:t>A</w:t>
      </w:r>
      <w:r w:rsidR="005702F2" w:rsidRPr="00B126B3">
        <w:rPr>
          <w:rFonts w:ascii="Lucida Sans Unicode" w:eastAsia="Times New Roman" w:hAnsi="Lucida Sans Unicode" w:cs="Lucida Sans Unicode"/>
          <w:bCs/>
          <w:color w:val="000000" w:themeColor="text1"/>
          <w:sz w:val="20"/>
          <w:szCs w:val="20"/>
        </w:rPr>
        <w:t xml:space="preserve">sociación </w:t>
      </w:r>
      <w:r w:rsidR="00D626CA" w:rsidRPr="00B126B3">
        <w:rPr>
          <w:rFonts w:ascii="Lucida Sans Unicode" w:eastAsia="Times New Roman" w:hAnsi="Lucida Sans Unicode" w:cs="Lucida Sans Unicode"/>
          <w:bCs/>
          <w:color w:val="000000" w:themeColor="text1"/>
          <w:sz w:val="20"/>
          <w:szCs w:val="20"/>
        </w:rPr>
        <w:t>C</w:t>
      </w:r>
      <w:r w:rsidR="005702F2" w:rsidRPr="00B126B3">
        <w:rPr>
          <w:rFonts w:ascii="Lucida Sans Unicode" w:eastAsia="Times New Roman" w:hAnsi="Lucida Sans Unicode" w:cs="Lucida Sans Unicode"/>
          <w:bCs/>
          <w:color w:val="000000" w:themeColor="text1"/>
          <w:sz w:val="20"/>
          <w:szCs w:val="20"/>
        </w:rPr>
        <w:t>ivil.</w:t>
      </w:r>
    </w:p>
    <w:p w14:paraId="55DC99E2" w14:textId="77777777" w:rsidR="00364B20" w:rsidRPr="00B126B3" w:rsidRDefault="00364B20" w:rsidP="00FA3A96">
      <w:pPr>
        <w:spacing w:after="0" w:line="276" w:lineRule="auto"/>
        <w:jc w:val="both"/>
        <w:rPr>
          <w:rFonts w:ascii="Lucida Sans Unicode" w:hAnsi="Lucida Sans Unicode" w:cs="Lucida Sans Unicode"/>
          <w:bCs/>
          <w:color w:val="000000" w:themeColor="text1"/>
          <w:sz w:val="20"/>
          <w:szCs w:val="20"/>
        </w:rPr>
      </w:pPr>
    </w:p>
    <w:p w14:paraId="60228BF4" w14:textId="449D94A0" w:rsidR="00FA3A96" w:rsidRPr="00B126B3" w:rsidRDefault="00FA3A96" w:rsidP="005B015D">
      <w:pPr>
        <w:spacing w:after="0"/>
        <w:jc w:val="both"/>
        <w:rPr>
          <w:rFonts w:ascii="Lucida Sans Unicode" w:hAnsi="Lucida Sans Unicode" w:cs="Lucida Sans Unicode"/>
          <w:b/>
          <w:bCs/>
          <w:color w:val="000000" w:themeColor="text1"/>
          <w:sz w:val="20"/>
          <w:szCs w:val="20"/>
        </w:rPr>
      </w:pPr>
      <w:r w:rsidRPr="00B126B3">
        <w:rPr>
          <w:rFonts w:ascii="Lucida Sans Unicode" w:eastAsia="Times New Roman" w:hAnsi="Lucida Sans Unicode" w:cs="Lucida Sans Unicode"/>
          <w:b/>
          <w:color w:val="000000" w:themeColor="text1"/>
          <w:sz w:val="20"/>
          <w:szCs w:val="20"/>
        </w:rPr>
        <w:t>1</w:t>
      </w:r>
      <w:r w:rsidR="008863BD" w:rsidRPr="00B126B3">
        <w:rPr>
          <w:rFonts w:ascii="Lucida Sans Unicode" w:eastAsia="Times New Roman" w:hAnsi="Lucida Sans Unicode" w:cs="Lucida Sans Unicode"/>
          <w:b/>
          <w:color w:val="000000" w:themeColor="text1"/>
          <w:sz w:val="20"/>
          <w:szCs w:val="20"/>
        </w:rPr>
        <w:t>1</w:t>
      </w:r>
      <w:r w:rsidRPr="00B126B3">
        <w:rPr>
          <w:rFonts w:ascii="Lucida Sans Unicode" w:eastAsia="Times New Roman" w:hAnsi="Lucida Sans Unicode" w:cs="Lucida Sans Unicode"/>
          <w:b/>
          <w:color w:val="000000" w:themeColor="text1"/>
          <w:sz w:val="20"/>
          <w:szCs w:val="20"/>
        </w:rPr>
        <w:t>. RESPUESTA AL REQUERIMIENTO REALIZADO</w:t>
      </w:r>
      <w:r w:rsidRPr="00B126B3">
        <w:rPr>
          <w:rFonts w:ascii="Lucida Sans Unicode" w:eastAsia="Times New Roman" w:hAnsi="Lucida Sans Unicode" w:cs="Lucida Sans Unicode"/>
          <w:bCs/>
          <w:color w:val="000000" w:themeColor="text1"/>
          <w:sz w:val="20"/>
          <w:szCs w:val="20"/>
        </w:rPr>
        <w:t>. El</w:t>
      </w:r>
      <w:r w:rsidR="00F53507" w:rsidRPr="00B126B3">
        <w:rPr>
          <w:rFonts w:ascii="Lucida Sans Unicode" w:eastAsia="Times New Roman" w:hAnsi="Lucida Sans Unicode" w:cs="Lucida Sans Unicode"/>
          <w:bCs/>
          <w:color w:val="000000" w:themeColor="text1"/>
          <w:sz w:val="20"/>
          <w:szCs w:val="20"/>
        </w:rPr>
        <w:t xml:space="preserve"> veintisiete de octubre se presentó ante la Oficialía de Partes de este Instituto, escrito registrado con el folio 1651, por el cual el ciudadano </w:t>
      </w:r>
      <w:r w:rsidR="00D626CA" w:rsidRPr="00B126B3">
        <w:rPr>
          <w:rFonts w:ascii="Lucida Sans Unicode" w:eastAsia="Times New Roman" w:hAnsi="Lucida Sans Unicode" w:cs="Lucida Sans Unicode"/>
          <w:bCs/>
          <w:color w:val="000000" w:themeColor="text1"/>
          <w:sz w:val="20"/>
          <w:szCs w:val="20"/>
        </w:rPr>
        <w:t xml:space="preserve">Arturo Gutiérrez </w:t>
      </w:r>
      <w:r w:rsidR="00FA0DF6" w:rsidRPr="00B126B3">
        <w:rPr>
          <w:rFonts w:ascii="Lucida Sans Unicode" w:eastAsia="Times New Roman" w:hAnsi="Lucida Sans Unicode" w:cs="Lucida Sans Unicode"/>
          <w:bCs/>
          <w:color w:val="000000" w:themeColor="text1"/>
          <w:sz w:val="20"/>
          <w:szCs w:val="20"/>
        </w:rPr>
        <w:t>Tejeda subsanó</w:t>
      </w:r>
      <w:r w:rsidR="00D626CA" w:rsidRPr="00B126B3">
        <w:rPr>
          <w:rFonts w:ascii="Lucida Sans Unicode" w:eastAsia="Times New Roman" w:hAnsi="Lucida Sans Unicode" w:cs="Lucida Sans Unicode"/>
          <w:bCs/>
          <w:color w:val="000000" w:themeColor="text1"/>
          <w:sz w:val="20"/>
          <w:szCs w:val="20"/>
        </w:rPr>
        <w:t xml:space="preserve"> las inconsistencias encontradas en el acta constitutiva de la Asociación Civil</w:t>
      </w:r>
      <w:r w:rsidR="00446859" w:rsidRPr="00B126B3">
        <w:rPr>
          <w:rFonts w:ascii="Lucida Sans Unicode" w:eastAsia="Times New Roman" w:hAnsi="Lucida Sans Unicode" w:cs="Lucida Sans Unicode"/>
          <w:bCs/>
          <w:color w:val="000000" w:themeColor="text1"/>
          <w:sz w:val="20"/>
          <w:szCs w:val="20"/>
        </w:rPr>
        <w:t>.</w:t>
      </w:r>
    </w:p>
    <w:p w14:paraId="62B45844" w14:textId="77777777" w:rsidR="00FA3A96" w:rsidRPr="00B126B3" w:rsidRDefault="00FA3A96" w:rsidP="005B015D">
      <w:pPr>
        <w:spacing w:after="0"/>
        <w:jc w:val="both"/>
        <w:rPr>
          <w:rFonts w:ascii="Lucida Sans Unicode" w:hAnsi="Lucida Sans Unicode" w:cs="Lucida Sans Unicode"/>
          <w:b/>
          <w:bCs/>
          <w:color w:val="000000" w:themeColor="text1"/>
          <w:sz w:val="20"/>
          <w:szCs w:val="20"/>
        </w:rPr>
      </w:pPr>
    </w:p>
    <w:p w14:paraId="3B50423E" w14:textId="15A444FE" w:rsidR="00A955BF" w:rsidRPr="00B126B3" w:rsidRDefault="005702F2" w:rsidP="00A955BF">
      <w:pPr>
        <w:spacing w:after="0" w:line="276" w:lineRule="auto"/>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b/>
          <w:bCs/>
          <w:color w:val="000000" w:themeColor="text1"/>
          <w:sz w:val="20"/>
          <w:szCs w:val="20"/>
          <w:lang w:val="es-ES_tradnl"/>
        </w:rPr>
        <w:lastRenderedPageBreak/>
        <w:t>1</w:t>
      </w:r>
      <w:r w:rsidR="008863BD" w:rsidRPr="00B126B3">
        <w:rPr>
          <w:rFonts w:ascii="Lucida Sans Unicode" w:hAnsi="Lucida Sans Unicode" w:cs="Lucida Sans Unicode"/>
          <w:b/>
          <w:bCs/>
          <w:color w:val="000000" w:themeColor="text1"/>
          <w:sz w:val="20"/>
          <w:szCs w:val="20"/>
          <w:lang w:val="es-ES_tradnl"/>
        </w:rPr>
        <w:t>2</w:t>
      </w:r>
      <w:r w:rsidR="00C82F65" w:rsidRPr="00B126B3">
        <w:rPr>
          <w:rFonts w:ascii="Lucida Sans Unicode" w:hAnsi="Lucida Sans Unicode" w:cs="Lucida Sans Unicode"/>
          <w:b/>
          <w:bCs/>
          <w:color w:val="000000" w:themeColor="text1"/>
          <w:sz w:val="20"/>
          <w:szCs w:val="20"/>
          <w:lang w:val="es-ES_tradnl"/>
        </w:rPr>
        <w:t xml:space="preserve">. </w:t>
      </w:r>
      <w:r w:rsidR="00A955BF" w:rsidRPr="00B126B3">
        <w:rPr>
          <w:rFonts w:ascii="Lucida Sans Unicode" w:hAnsi="Lucida Sans Unicode" w:cs="Lucida Sans Unicode"/>
          <w:b/>
          <w:color w:val="000000" w:themeColor="text1"/>
          <w:sz w:val="20"/>
          <w:szCs w:val="20"/>
        </w:rPr>
        <w:t>APROBACIÓN DEL TEXTO DE LA CONVOCATORIA PARA LA CELEBRACIÓN DE ELECCIONES.</w:t>
      </w:r>
      <w:r w:rsidR="00A955BF" w:rsidRPr="00B126B3">
        <w:rPr>
          <w:rFonts w:ascii="Lucida Sans Unicode" w:hAnsi="Lucida Sans Unicode" w:cs="Lucida Sans Unicode"/>
          <w:color w:val="000000" w:themeColor="text1"/>
          <w:sz w:val="20"/>
          <w:szCs w:val="20"/>
        </w:rPr>
        <w:t xml:space="preserve"> El uno de noviembre, mediante acuerdo identificado con la clave alfanumérica IEPC-ACG-071/2023, el Consejo General aprobó el texto de la convocatoria para la celebración de elecciones constitucionales en el estado de Jalisco, durante el Proceso Electoral Local Concurrente 2023-2024.</w:t>
      </w:r>
    </w:p>
    <w:p w14:paraId="62398012" w14:textId="77777777" w:rsidR="00921EED" w:rsidRPr="00B126B3" w:rsidRDefault="00921EED" w:rsidP="00A955BF">
      <w:pPr>
        <w:spacing w:after="0" w:line="276" w:lineRule="auto"/>
        <w:jc w:val="both"/>
        <w:rPr>
          <w:rFonts w:ascii="Lucida Sans Unicode" w:hAnsi="Lucida Sans Unicode" w:cs="Lucida Sans Unicode"/>
          <w:color w:val="000000" w:themeColor="text1"/>
          <w:sz w:val="20"/>
          <w:szCs w:val="20"/>
        </w:rPr>
      </w:pPr>
    </w:p>
    <w:p w14:paraId="5FE0BB32" w14:textId="34021FFF" w:rsidR="002F503B" w:rsidRPr="00B126B3" w:rsidRDefault="008863BD" w:rsidP="002F503B">
      <w:pPr>
        <w:spacing w:after="0" w:line="276" w:lineRule="auto"/>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b/>
          <w:bCs/>
          <w:color w:val="000000" w:themeColor="text1"/>
          <w:sz w:val="20"/>
          <w:szCs w:val="20"/>
        </w:rPr>
        <w:t xml:space="preserve">13. </w:t>
      </w:r>
      <w:r w:rsidRPr="00B126B3">
        <w:rPr>
          <w:rFonts w:ascii="Lucida Sans Unicode" w:eastAsia="Times New Roman" w:hAnsi="Lucida Sans Unicode" w:cs="Lucida Sans Unicode"/>
          <w:b/>
          <w:color w:val="000000" w:themeColor="text1"/>
          <w:sz w:val="20"/>
          <w:szCs w:val="20"/>
        </w:rPr>
        <w:t xml:space="preserve">DICTAMEN POR EL QUE SE OTORGÓ LA CALIDAD DE ASPIRANTE A CANDIDATO INDEPENDIENTE AL CARGO DE GOBERNADOR DEL ESTADO DE JALISCO, DURANTE LA ETAPA DE OBTENCIÓN DEL APOYO CIUDADANO DEL PROCESO DE SELECCIÓN DE CANDIDATOS INDPENDIENTES. </w:t>
      </w:r>
      <w:r w:rsidR="002F503B" w:rsidRPr="00B126B3">
        <w:rPr>
          <w:rFonts w:ascii="Lucida Sans Unicode" w:hAnsi="Lucida Sans Unicode" w:cs="Lucida Sans Unicode"/>
          <w:color w:val="000000" w:themeColor="text1"/>
          <w:sz w:val="20"/>
          <w:szCs w:val="20"/>
        </w:rPr>
        <w:t>E</w:t>
      </w:r>
      <w:r w:rsidR="00173A58" w:rsidRPr="00B126B3">
        <w:rPr>
          <w:rFonts w:ascii="Lucida Sans Unicode" w:hAnsi="Lucida Sans Unicode" w:cs="Lucida Sans Unicode"/>
          <w:color w:val="000000" w:themeColor="text1"/>
          <w:sz w:val="20"/>
          <w:szCs w:val="20"/>
        </w:rPr>
        <w:t xml:space="preserve">n </w:t>
      </w:r>
      <w:r w:rsidR="002F503B" w:rsidRPr="00B126B3">
        <w:rPr>
          <w:rFonts w:ascii="Lucida Sans Unicode" w:hAnsi="Lucida Sans Unicode" w:cs="Lucida Sans Unicode"/>
          <w:color w:val="000000" w:themeColor="text1"/>
          <w:sz w:val="20"/>
          <w:szCs w:val="20"/>
        </w:rPr>
        <w:t>l</w:t>
      </w:r>
      <w:r w:rsidR="00173A58" w:rsidRPr="00B126B3">
        <w:rPr>
          <w:rFonts w:ascii="Lucida Sans Unicode" w:hAnsi="Lucida Sans Unicode" w:cs="Lucida Sans Unicode"/>
          <w:color w:val="000000" w:themeColor="text1"/>
          <w:sz w:val="20"/>
          <w:szCs w:val="20"/>
        </w:rPr>
        <w:t xml:space="preserve">a misma fecha </w:t>
      </w:r>
      <w:r w:rsidR="004C1616" w:rsidRPr="00B126B3">
        <w:rPr>
          <w:rFonts w:ascii="Lucida Sans Unicode" w:hAnsi="Lucida Sans Unicode" w:cs="Lucida Sans Unicode"/>
          <w:color w:val="000000" w:themeColor="text1"/>
          <w:sz w:val="20"/>
          <w:szCs w:val="20"/>
        </w:rPr>
        <w:t>d</w:t>
      </w:r>
      <w:r w:rsidR="00173A58" w:rsidRPr="00B126B3">
        <w:rPr>
          <w:rFonts w:ascii="Lucida Sans Unicode" w:hAnsi="Lucida Sans Unicode" w:cs="Lucida Sans Unicode"/>
          <w:color w:val="000000" w:themeColor="text1"/>
          <w:sz w:val="20"/>
          <w:szCs w:val="20"/>
        </w:rPr>
        <w:t>el punto anterior</w:t>
      </w:r>
      <w:r w:rsidR="002F503B" w:rsidRPr="00B126B3">
        <w:rPr>
          <w:rFonts w:ascii="Lucida Sans Unicode" w:hAnsi="Lucida Sans Unicode" w:cs="Lucida Sans Unicode"/>
          <w:color w:val="000000" w:themeColor="text1"/>
          <w:sz w:val="20"/>
          <w:szCs w:val="20"/>
        </w:rPr>
        <w:t xml:space="preserve">, mediante acuerdo identificado con la clave alfanumérica IEPC-ACG-074/2023, el Consejo General </w:t>
      </w:r>
      <w:r w:rsidR="00A8293A" w:rsidRPr="00B126B3">
        <w:rPr>
          <w:rFonts w:ascii="Lucida Sans Unicode" w:hAnsi="Lucida Sans Unicode" w:cs="Lucida Sans Unicode"/>
          <w:color w:val="000000" w:themeColor="text1"/>
          <w:sz w:val="20"/>
          <w:szCs w:val="20"/>
        </w:rPr>
        <w:t xml:space="preserve">emitió el dictamen por el que se </w:t>
      </w:r>
      <w:r w:rsidR="002F503B" w:rsidRPr="00B126B3">
        <w:rPr>
          <w:rFonts w:ascii="Lucida Sans Unicode" w:eastAsia="Times New Roman" w:hAnsi="Lucida Sans Unicode" w:cs="Lucida Sans Unicode"/>
          <w:color w:val="000000" w:themeColor="text1"/>
          <w:sz w:val="20"/>
          <w:szCs w:val="20"/>
          <w:lang w:eastAsia="ar-SA"/>
        </w:rPr>
        <w:t xml:space="preserve">otorgó </w:t>
      </w:r>
      <w:r w:rsidR="00173A58" w:rsidRPr="00B126B3">
        <w:rPr>
          <w:rFonts w:ascii="Lucida Sans Unicode" w:eastAsia="Times New Roman" w:hAnsi="Lucida Sans Unicode" w:cs="Lucida Sans Unicode"/>
          <w:color w:val="000000" w:themeColor="text1"/>
          <w:sz w:val="20"/>
          <w:szCs w:val="20"/>
          <w:lang w:eastAsia="ar-SA"/>
        </w:rPr>
        <w:t xml:space="preserve">al ciudadano Arturo Gutiérrez Tejeda </w:t>
      </w:r>
      <w:r w:rsidR="002F503B" w:rsidRPr="00B126B3">
        <w:rPr>
          <w:rFonts w:ascii="Lucida Sans Unicode" w:eastAsia="Times New Roman" w:hAnsi="Lucida Sans Unicode" w:cs="Lucida Sans Unicode"/>
          <w:color w:val="000000" w:themeColor="text1"/>
          <w:sz w:val="20"/>
          <w:szCs w:val="20"/>
          <w:lang w:eastAsia="ar-SA"/>
        </w:rPr>
        <w:t xml:space="preserve">la calidad de aspirante a candidato independiente al cargo de </w:t>
      </w:r>
      <w:r w:rsidR="00173A58" w:rsidRPr="00B126B3">
        <w:rPr>
          <w:rFonts w:ascii="Lucida Sans Unicode" w:eastAsia="Times New Roman" w:hAnsi="Lucida Sans Unicode" w:cs="Lucida Sans Unicode"/>
          <w:color w:val="000000" w:themeColor="text1"/>
          <w:sz w:val="20"/>
          <w:szCs w:val="20"/>
          <w:lang w:eastAsia="ar-SA"/>
        </w:rPr>
        <w:t>G</w:t>
      </w:r>
      <w:r w:rsidR="002F503B" w:rsidRPr="00B126B3">
        <w:rPr>
          <w:rFonts w:ascii="Lucida Sans Unicode" w:eastAsia="Times New Roman" w:hAnsi="Lucida Sans Unicode" w:cs="Lucida Sans Unicode"/>
          <w:color w:val="000000" w:themeColor="text1"/>
          <w:sz w:val="20"/>
          <w:szCs w:val="20"/>
          <w:lang w:eastAsia="ar-SA"/>
        </w:rPr>
        <w:t xml:space="preserve">obernador del </w:t>
      </w:r>
      <w:r w:rsidR="00173A58" w:rsidRPr="00B126B3">
        <w:rPr>
          <w:rFonts w:ascii="Lucida Sans Unicode" w:eastAsia="Times New Roman" w:hAnsi="Lucida Sans Unicode" w:cs="Lucida Sans Unicode"/>
          <w:color w:val="000000" w:themeColor="text1"/>
          <w:sz w:val="20"/>
          <w:szCs w:val="20"/>
          <w:lang w:eastAsia="ar-SA"/>
        </w:rPr>
        <w:t>E</w:t>
      </w:r>
      <w:r w:rsidR="002F503B" w:rsidRPr="00B126B3">
        <w:rPr>
          <w:rFonts w:ascii="Lucida Sans Unicode" w:eastAsia="Times New Roman" w:hAnsi="Lucida Sans Unicode" w:cs="Lucida Sans Unicode"/>
          <w:color w:val="000000" w:themeColor="text1"/>
          <w:sz w:val="20"/>
          <w:szCs w:val="20"/>
          <w:lang w:eastAsia="ar-SA"/>
        </w:rPr>
        <w:t>stado de Jalisco, durante el Proceso Electoral Local Concurrente 2023-2024.</w:t>
      </w:r>
    </w:p>
    <w:p w14:paraId="1F902289" w14:textId="77777777" w:rsidR="008863BD" w:rsidRPr="00B126B3" w:rsidRDefault="008863BD" w:rsidP="002F503B">
      <w:pPr>
        <w:spacing w:after="0" w:line="276" w:lineRule="auto"/>
        <w:jc w:val="both"/>
        <w:rPr>
          <w:rFonts w:ascii="Lucida Sans Unicode" w:hAnsi="Lucida Sans Unicode" w:cs="Lucida Sans Unicode"/>
          <w:b/>
          <w:bCs/>
          <w:color w:val="000000" w:themeColor="text1"/>
          <w:sz w:val="20"/>
          <w:szCs w:val="20"/>
        </w:rPr>
      </w:pPr>
    </w:p>
    <w:p w14:paraId="54595270" w14:textId="15134A3B" w:rsidR="00921EED" w:rsidRPr="00B126B3" w:rsidRDefault="00921EED" w:rsidP="00A955BF">
      <w:pPr>
        <w:spacing w:after="0" w:line="276" w:lineRule="auto"/>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b/>
          <w:bCs/>
          <w:color w:val="000000" w:themeColor="text1"/>
          <w:sz w:val="20"/>
          <w:szCs w:val="20"/>
        </w:rPr>
        <w:t>14. PRESENTACIÓN DE RENUNCIA</w:t>
      </w:r>
      <w:r w:rsidR="008F1CF1" w:rsidRPr="00B126B3">
        <w:rPr>
          <w:rFonts w:ascii="Lucida Sans Unicode" w:hAnsi="Lucida Sans Unicode" w:cs="Lucida Sans Unicode"/>
          <w:b/>
          <w:bCs/>
          <w:color w:val="000000" w:themeColor="text1"/>
          <w:sz w:val="20"/>
          <w:szCs w:val="20"/>
        </w:rPr>
        <w:t xml:space="preserve"> A LA CALIDAD DE ASPIRANTE A CANDIDATO INDEPENDIENTE</w:t>
      </w:r>
      <w:r w:rsidRPr="00B126B3">
        <w:rPr>
          <w:rFonts w:ascii="Lucida Sans Unicode" w:hAnsi="Lucida Sans Unicode" w:cs="Lucida Sans Unicode"/>
          <w:b/>
          <w:bCs/>
          <w:color w:val="000000" w:themeColor="text1"/>
          <w:sz w:val="20"/>
          <w:szCs w:val="20"/>
        </w:rPr>
        <w:t>.</w:t>
      </w:r>
      <w:r w:rsidRPr="00B126B3">
        <w:rPr>
          <w:rFonts w:ascii="Lucida Sans Unicode" w:hAnsi="Lucida Sans Unicode" w:cs="Lucida Sans Unicode"/>
          <w:color w:val="000000" w:themeColor="text1"/>
          <w:sz w:val="20"/>
          <w:szCs w:val="20"/>
        </w:rPr>
        <w:t xml:space="preserve"> El </w:t>
      </w:r>
      <w:r w:rsidR="008C4D06" w:rsidRPr="00B126B3">
        <w:rPr>
          <w:rFonts w:ascii="Lucida Sans Unicode" w:hAnsi="Lucida Sans Unicode" w:cs="Lucida Sans Unicode"/>
          <w:color w:val="000000" w:themeColor="text1"/>
          <w:sz w:val="20"/>
          <w:szCs w:val="20"/>
        </w:rPr>
        <w:t>diez</w:t>
      </w:r>
      <w:r w:rsidRPr="00B126B3">
        <w:rPr>
          <w:rFonts w:ascii="Lucida Sans Unicode" w:hAnsi="Lucida Sans Unicode" w:cs="Lucida Sans Unicode"/>
          <w:color w:val="000000" w:themeColor="text1"/>
          <w:sz w:val="20"/>
          <w:szCs w:val="20"/>
        </w:rPr>
        <w:t xml:space="preserve"> de noviembre, el ciudadano Arturo Gutiérrez Tejeda presentó escrito ante la Oficialía de Partes </w:t>
      </w:r>
      <w:r w:rsidR="00F3476A" w:rsidRPr="00B126B3">
        <w:rPr>
          <w:rFonts w:ascii="Lucida Sans Unicode" w:hAnsi="Lucida Sans Unicode" w:cs="Lucida Sans Unicode"/>
          <w:color w:val="000000" w:themeColor="text1"/>
          <w:sz w:val="20"/>
          <w:szCs w:val="20"/>
        </w:rPr>
        <w:t xml:space="preserve">de este Instituto, </w:t>
      </w:r>
      <w:r w:rsidR="00E1605D" w:rsidRPr="00B126B3">
        <w:rPr>
          <w:rFonts w:ascii="Lucida Sans Unicode" w:hAnsi="Lucida Sans Unicode" w:cs="Lucida Sans Unicode"/>
          <w:color w:val="000000" w:themeColor="text1"/>
          <w:sz w:val="20"/>
          <w:szCs w:val="20"/>
        </w:rPr>
        <w:t xml:space="preserve">registrado con el número de folio </w:t>
      </w:r>
      <w:r w:rsidR="008C4D06" w:rsidRPr="00B126B3">
        <w:rPr>
          <w:rFonts w:ascii="Lucida Sans Unicode" w:hAnsi="Lucida Sans Unicode" w:cs="Lucida Sans Unicode"/>
          <w:color w:val="000000" w:themeColor="text1"/>
          <w:sz w:val="20"/>
          <w:szCs w:val="20"/>
        </w:rPr>
        <w:t>1814</w:t>
      </w:r>
      <w:r w:rsidR="00E1605D" w:rsidRPr="00B126B3">
        <w:rPr>
          <w:rFonts w:ascii="Lucida Sans Unicode" w:hAnsi="Lucida Sans Unicode" w:cs="Lucida Sans Unicode"/>
          <w:color w:val="000000" w:themeColor="text1"/>
          <w:sz w:val="20"/>
          <w:szCs w:val="20"/>
        </w:rPr>
        <w:t xml:space="preserve">, </w:t>
      </w:r>
      <w:r w:rsidR="00FF682B" w:rsidRPr="00B126B3">
        <w:rPr>
          <w:rFonts w:ascii="Lucida Sans Unicode" w:hAnsi="Lucida Sans Unicode" w:cs="Lucida Sans Unicode"/>
          <w:color w:val="000000" w:themeColor="text1"/>
          <w:sz w:val="20"/>
          <w:szCs w:val="20"/>
        </w:rPr>
        <w:t xml:space="preserve">mediante el cual </w:t>
      </w:r>
      <w:r w:rsidR="00C06E34" w:rsidRPr="00B126B3">
        <w:rPr>
          <w:rFonts w:ascii="Lucida Sans Unicode" w:hAnsi="Lucida Sans Unicode" w:cs="Lucida Sans Unicode"/>
          <w:color w:val="000000" w:themeColor="text1"/>
          <w:sz w:val="20"/>
          <w:szCs w:val="20"/>
        </w:rPr>
        <w:t xml:space="preserve">hace del conocimiento de este organismo electoral, que es su deseo renunciar voluntariamente a la </w:t>
      </w:r>
      <w:r w:rsidR="00173A58" w:rsidRPr="00B126B3">
        <w:rPr>
          <w:rFonts w:ascii="Lucida Sans Unicode" w:hAnsi="Lucida Sans Unicode" w:cs="Lucida Sans Unicode"/>
          <w:color w:val="000000" w:themeColor="text1"/>
          <w:sz w:val="20"/>
          <w:szCs w:val="20"/>
        </w:rPr>
        <w:t xml:space="preserve">calidad de </w:t>
      </w:r>
      <w:r w:rsidR="009775FE" w:rsidRPr="00B126B3">
        <w:rPr>
          <w:rFonts w:ascii="Lucida Sans Unicode" w:hAnsi="Lucida Sans Unicode" w:cs="Lucida Sans Unicode"/>
          <w:color w:val="000000" w:themeColor="text1"/>
          <w:sz w:val="20"/>
          <w:szCs w:val="20"/>
        </w:rPr>
        <w:t>aspira</w:t>
      </w:r>
      <w:r w:rsidR="00173A58" w:rsidRPr="00B126B3">
        <w:rPr>
          <w:rFonts w:ascii="Lucida Sans Unicode" w:hAnsi="Lucida Sans Unicode" w:cs="Lucida Sans Unicode"/>
          <w:color w:val="000000" w:themeColor="text1"/>
          <w:sz w:val="20"/>
          <w:szCs w:val="20"/>
        </w:rPr>
        <w:t>nte</w:t>
      </w:r>
      <w:r w:rsidR="009775FE" w:rsidRPr="00B126B3">
        <w:rPr>
          <w:rFonts w:ascii="Lucida Sans Unicode" w:hAnsi="Lucida Sans Unicode" w:cs="Lucida Sans Unicode"/>
          <w:color w:val="000000" w:themeColor="text1"/>
          <w:sz w:val="20"/>
          <w:szCs w:val="20"/>
        </w:rPr>
        <w:t xml:space="preserve"> a la candidatura independiente</w:t>
      </w:r>
      <w:r w:rsidR="00173A58" w:rsidRPr="00B126B3">
        <w:rPr>
          <w:rFonts w:ascii="Lucida Sans Unicode" w:hAnsi="Lucida Sans Unicode" w:cs="Lucida Sans Unicode"/>
          <w:color w:val="000000" w:themeColor="text1"/>
          <w:sz w:val="20"/>
          <w:szCs w:val="20"/>
        </w:rPr>
        <w:t xml:space="preserve"> de la gubernatura del estado</w:t>
      </w:r>
      <w:r w:rsidR="009775FE" w:rsidRPr="00B126B3">
        <w:rPr>
          <w:rFonts w:ascii="Lucida Sans Unicode" w:hAnsi="Lucida Sans Unicode" w:cs="Lucida Sans Unicode"/>
          <w:color w:val="000000" w:themeColor="text1"/>
          <w:sz w:val="20"/>
          <w:szCs w:val="20"/>
        </w:rPr>
        <w:t>.</w:t>
      </w:r>
    </w:p>
    <w:p w14:paraId="4C1C6438" w14:textId="77777777" w:rsidR="00FE4154" w:rsidRPr="00B126B3" w:rsidRDefault="00FE4154" w:rsidP="00A955BF">
      <w:pPr>
        <w:spacing w:after="0" w:line="276" w:lineRule="auto"/>
        <w:jc w:val="both"/>
        <w:rPr>
          <w:rFonts w:ascii="Lucida Sans Unicode" w:hAnsi="Lucida Sans Unicode" w:cs="Lucida Sans Unicode"/>
          <w:color w:val="000000" w:themeColor="text1"/>
          <w:sz w:val="20"/>
          <w:szCs w:val="20"/>
        </w:rPr>
      </w:pPr>
    </w:p>
    <w:p w14:paraId="0934650A" w14:textId="359DA8B4" w:rsidR="00FE4154" w:rsidRPr="00B126B3" w:rsidRDefault="00FE4154" w:rsidP="00FE4154">
      <w:pPr>
        <w:spacing w:after="0" w:line="276" w:lineRule="auto"/>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b/>
          <w:bCs/>
          <w:color w:val="000000" w:themeColor="text1"/>
          <w:sz w:val="20"/>
          <w:szCs w:val="20"/>
        </w:rPr>
        <w:t>15. REQUERIMIENTO</w:t>
      </w:r>
      <w:r w:rsidR="008F1CF1" w:rsidRPr="00B126B3">
        <w:rPr>
          <w:rFonts w:ascii="Lucida Sans Unicode" w:hAnsi="Lucida Sans Unicode" w:cs="Lucida Sans Unicode"/>
          <w:b/>
          <w:bCs/>
          <w:color w:val="000000" w:themeColor="text1"/>
          <w:sz w:val="20"/>
          <w:szCs w:val="20"/>
        </w:rPr>
        <w:t xml:space="preserve"> PARA RATIFICAR ESCRITO</w:t>
      </w:r>
      <w:r w:rsidRPr="00B126B3">
        <w:rPr>
          <w:rFonts w:ascii="Lucida Sans Unicode" w:hAnsi="Lucida Sans Unicode" w:cs="Lucida Sans Unicode"/>
          <w:b/>
          <w:bCs/>
          <w:color w:val="000000" w:themeColor="text1"/>
          <w:sz w:val="20"/>
          <w:szCs w:val="20"/>
        </w:rPr>
        <w:t>.</w:t>
      </w:r>
      <w:r w:rsidRPr="00B126B3">
        <w:rPr>
          <w:rFonts w:ascii="Lucida Sans Unicode" w:hAnsi="Lucida Sans Unicode" w:cs="Lucida Sans Unicode"/>
          <w:color w:val="000000" w:themeColor="text1"/>
          <w:sz w:val="20"/>
          <w:szCs w:val="20"/>
        </w:rPr>
        <w:t xml:space="preserve"> Con acuerdo de veinticuatro de noviembre, </w:t>
      </w:r>
      <w:r w:rsidR="00173A58" w:rsidRPr="00B126B3">
        <w:rPr>
          <w:rFonts w:ascii="Lucida Sans Unicode" w:hAnsi="Lucida Sans Unicode" w:cs="Lucida Sans Unicode"/>
          <w:color w:val="000000" w:themeColor="text1"/>
          <w:sz w:val="20"/>
          <w:szCs w:val="20"/>
        </w:rPr>
        <w:t xml:space="preserve">la Secretaría </w:t>
      </w:r>
      <w:r w:rsidR="00FA0DF6" w:rsidRPr="00B126B3">
        <w:rPr>
          <w:rFonts w:ascii="Lucida Sans Unicode" w:hAnsi="Lucida Sans Unicode" w:cs="Lucida Sans Unicode"/>
          <w:color w:val="000000" w:themeColor="text1"/>
          <w:sz w:val="20"/>
          <w:szCs w:val="20"/>
        </w:rPr>
        <w:t>Ejecutiva requirió</w:t>
      </w:r>
      <w:r w:rsidRPr="00B126B3">
        <w:rPr>
          <w:rFonts w:ascii="Lucida Sans Unicode" w:hAnsi="Lucida Sans Unicode" w:cs="Lucida Sans Unicode"/>
          <w:color w:val="000000" w:themeColor="text1"/>
          <w:sz w:val="20"/>
          <w:szCs w:val="20"/>
        </w:rPr>
        <w:t xml:space="preserve"> al ciudadano Arturo Gutiérrez Tejeda, para que </w:t>
      </w:r>
      <w:r w:rsidR="00173A58" w:rsidRPr="00B126B3">
        <w:rPr>
          <w:rFonts w:ascii="Lucida Sans Unicode" w:hAnsi="Lucida Sans Unicode" w:cs="Lucida Sans Unicode"/>
          <w:color w:val="000000" w:themeColor="text1"/>
          <w:sz w:val="20"/>
          <w:szCs w:val="20"/>
        </w:rPr>
        <w:t xml:space="preserve">compareciera a </w:t>
      </w:r>
      <w:r w:rsidRPr="00B126B3">
        <w:rPr>
          <w:rFonts w:ascii="Lucida Sans Unicode" w:hAnsi="Lucida Sans Unicode" w:cs="Lucida Sans Unicode"/>
          <w:color w:val="000000" w:themeColor="text1"/>
          <w:sz w:val="20"/>
          <w:szCs w:val="20"/>
        </w:rPr>
        <w:t>ratificar</w:t>
      </w:r>
      <w:r w:rsidR="002B6BA3" w:rsidRPr="00B126B3">
        <w:rPr>
          <w:rFonts w:ascii="Lucida Sans Unicode" w:hAnsi="Lucida Sans Unicode" w:cs="Lucida Sans Unicode"/>
          <w:color w:val="000000" w:themeColor="text1"/>
          <w:sz w:val="20"/>
          <w:szCs w:val="20"/>
        </w:rPr>
        <w:t xml:space="preserve"> </w:t>
      </w:r>
      <w:r w:rsidR="00173A58" w:rsidRPr="00B126B3">
        <w:rPr>
          <w:rFonts w:ascii="Lucida Sans Unicode" w:hAnsi="Lucida Sans Unicode" w:cs="Lucida Sans Unicode"/>
          <w:color w:val="000000" w:themeColor="text1"/>
          <w:sz w:val="20"/>
          <w:szCs w:val="20"/>
        </w:rPr>
        <w:t>el escrito de</w:t>
      </w:r>
      <w:r w:rsidRPr="00B126B3">
        <w:rPr>
          <w:rFonts w:ascii="Lucida Sans Unicode" w:hAnsi="Lucida Sans Unicode" w:cs="Lucida Sans Unicode"/>
          <w:color w:val="000000" w:themeColor="text1"/>
          <w:sz w:val="20"/>
          <w:szCs w:val="20"/>
        </w:rPr>
        <w:t xml:space="preserve"> renuncia</w:t>
      </w:r>
      <w:r w:rsidR="00173A58" w:rsidRPr="00B126B3">
        <w:rPr>
          <w:rFonts w:ascii="Lucida Sans Unicode" w:hAnsi="Lucida Sans Unicode" w:cs="Lucida Sans Unicode"/>
          <w:color w:val="000000" w:themeColor="text1"/>
          <w:sz w:val="20"/>
          <w:szCs w:val="20"/>
        </w:rPr>
        <w:t>,</w:t>
      </w:r>
      <w:r w:rsidRPr="00B126B3">
        <w:rPr>
          <w:rFonts w:ascii="Lucida Sans Unicode" w:hAnsi="Lucida Sans Unicode" w:cs="Lucida Sans Unicode"/>
          <w:color w:val="000000" w:themeColor="text1"/>
          <w:sz w:val="20"/>
          <w:szCs w:val="20"/>
        </w:rPr>
        <w:t xml:space="preserve"> referid</w:t>
      </w:r>
      <w:r w:rsidR="00173A58" w:rsidRPr="00B126B3">
        <w:rPr>
          <w:rFonts w:ascii="Lucida Sans Unicode" w:hAnsi="Lucida Sans Unicode" w:cs="Lucida Sans Unicode"/>
          <w:color w:val="000000" w:themeColor="text1"/>
          <w:sz w:val="20"/>
          <w:szCs w:val="20"/>
        </w:rPr>
        <w:t>o</w:t>
      </w:r>
      <w:r w:rsidRPr="00B126B3">
        <w:rPr>
          <w:rFonts w:ascii="Lucida Sans Unicode" w:hAnsi="Lucida Sans Unicode" w:cs="Lucida Sans Unicode"/>
          <w:color w:val="000000" w:themeColor="text1"/>
          <w:sz w:val="20"/>
          <w:szCs w:val="20"/>
        </w:rPr>
        <w:t xml:space="preserve"> en el párrafo que antecede.</w:t>
      </w:r>
    </w:p>
    <w:p w14:paraId="3A14D978" w14:textId="77777777" w:rsidR="00FE4154" w:rsidRPr="00B126B3" w:rsidRDefault="00FE4154" w:rsidP="00FE4154">
      <w:pPr>
        <w:spacing w:after="0" w:line="276" w:lineRule="auto"/>
        <w:jc w:val="both"/>
        <w:rPr>
          <w:rFonts w:ascii="Lucida Sans Unicode" w:hAnsi="Lucida Sans Unicode" w:cs="Lucida Sans Unicode"/>
          <w:color w:val="000000" w:themeColor="text1"/>
          <w:sz w:val="20"/>
          <w:szCs w:val="20"/>
        </w:rPr>
      </w:pPr>
    </w:p>
    <w:p w14:paraId="4CE7AA35" w14:textId="7836F962" w:rsidR="00FE4154" w:rsidRPr="00B126B3" w:rsidRDefault="00FE4154" w:rsidP="00FE4154">
      <w:pPr>
        <w:spacing w:after="0" w:line="276" w:lineRule="auto"/>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b/>
          <w:bCs/>
          <w:color w:val="000000" w:themeColor="text1"/>
          <w:sz w:val="20"/>
          <w:szCs w:val="20"/>
        </w:rPr>
        <w:t xml:space="preserve">16. </w:t>
      </w:r>
      <w:r w:rsidR="008F1CF1" w:rsidRPr="00B126B3">
        <w:rPr>
          <w:rFonts w:ascii="Lucida Sans Unicode" w:hAnsi="Lucida Sans Unicode" w:cs="Lucida Sans Unicode"/>
          <w:b/>
          <w:bCs/>
          <w:color w:val="000000" w:themeColor="text1"/>
          <w:sz w:val="20"/>
          <w:szCs w:val="20"/>
        </w:rPr>
        <w:t>RATIFICACIÓN DEL ESCRITO DE RENUNCIA</w:t>
      </w:r>
      <w:r w:rsidRPr="00B126B3">
        <w:rPr>
          <w:rFonts w:ascii="Lucida Sans Unicode" w:hAnsi="Lucida Sans Unicode" w:cs="Lucida Sans Unicode"/>
          <w:b/>
          <w:bCs/>
          <w:color w:val="000000" w:themeColor="text1"/>
          <w:sz w:val="20"/>
          <w:szCs w:val="20"/>
        </w:rPr>
        <w:t>.</w:t>
      </w:r>
      <w:r w:rsidRPr="00B126B3">
        <w:rPr>
          <w:rFonts w:ascii="Lucida Sans Unicode" w:hAnsi="Lucida Sans Unicode" w:cs="Lucida Sans Unicode"/>
          <w:color w:val="000000" w:themeColor="text1"/>
          <w:sz w:val="20"/>
          <w:szCs w:val="20"/>
        </w:rPr>
        <w:t xml:space="preserve"> El veintisiete de noviembre, </w:t>
      </w:r>
      <w:r w:rsidR="00173A58" w:rsidRPr="00B126B3">
        <w:rPr>
          <w:rFonts w:ascii="Lucida Sans Unicode" w:hAnsi="Lucida Sans Unicode" w:cs="Lucida Sans Unicode"/>
          <w:color w:val="000000" w:themeColor="text1"/>
          <w:sz w:val="20"/>
          <w:szCs w:val="20"/>
        </w:rPr>
        <w:t xml:space="preserve">el ciudadano </w:t>
      </w:r>
      <w:r w:rsidRPr="00B126B3">
        <w:rPr>
          <w:rFonts w:ascii="Lucida Sans Unicode" w:hAnsi="Lucida Sans Unicode" w:cs="Lucida Sans Unicode"/>
          <w:color w:val="000000" w:themeColor="text1"/>
          <w:sz w:val="20"/>
          <w:szCs w:val="20"/>
        </w:rPr>
        <w:t xml:space="preserve">Arturo Gutiérrez Tejeda, acudió </w:t>
      </w:r>
      <w:r w:rsidR="00DA6545" w:rsidRPr="00B126B3">
        <w:rPr>
          <w:rFonts w:ascii="Lucida Sans Unicode" w:hAnsi="Lucida Sans Unicode" w:cs="Lucida Sans Unicode"/>
          <w:color w:val="000000" w:themeColor="text1"/>
          <w:sz w:val="20"/>
          <w:szCs w:val="20"/>
        </w:rPr>
        <w:t xml:space="preserve">personalmente </w:t>
      </w:r>
      <w:r w:rsidRPr="00B126B3">
        <w:rPr>
          <w:rFonts w:ascii="Lucida Sans Unicode" w:hAnsi="Lucida Sans Unicode" w:cs="Lucida Sans Unicode"/>
          <w:color w:val="000000" w:themeColor="text1"/>
          <w:sz w:val="20"/>
          <w:szCs w:val="20"/>
        </w:rPr>
        <w:t xml:space="preserve">ante la </w:t>
      </w:r>
      <w:r w:rsidR="00173A58" w:rsidRPr="00B126B3">
        <w:rPr>
          <w:rFonts w:ascii="Lucida Sans Unicode" w:hAnsi="Lucida Sans Unicode" w:cs="Lucida Sans Unicode"/>
          <w:color w:val="000000" w:themeColor="text1"/>
          <w:sz w:val="20"/>
          <w:szCs w:val="20"/>
        </w:rPr>
        <w:t xml:space="preserve">presencia de </w:t>
      </w:r>
      <w:r w:rsidR="00DA6545" w:rsidRPr="00B126B3">
        <w:rPr>
          <w:rFonts w:ascii="Lucida Sans Unicode" w:hAnsi="Lucida Sans Unicode" w:cs="Lucida Sans Unicode"/>
          <w:color w:val="000000" w:themeColor="text1"/>
          <w:sz w:val="20"/>
          <w:szCs w:val="20"/>
        </w:rPr>
        <w:t xml:space="preserve">personal autorizado por </w:t>
      </w:r>
      <w:r w:rsidR="00173A58" w:rsidRPr="00B126B3">
        <w:rPr>
          <w:rFonts w:ascii="Lucida Sans Unicode" w:hAnsi="Lucida Sans Unicode" w:cs="Lucida Sans Unicode"/>
          <w:color w:val="000000" w:themeColor="text1"/>
          <w:sz w:val="20"/>
          <w:szCs w:val="20"/>
        </w:rPr>
        <w:t xml:space="preserve">la </w:t>
      </w:r>
      <w:r w:rsidRPr="00B126B3">
        <w:rPr>
          <w:rFonts w:ascii="Lucida Sans Unicode" w:hAnsi="Lucida Sans Unicode" w:cs="Lucida Sans Unicode"/>
          <w:color w:val="000000" w:themeColor="text1"/>
          <w:sz w:val="20"/>
          <w:szCs w:val="20"/>
        </w:rPr>
        <w:t xml:space="preserve">Secretaría Ejecutiva de este </w:t>
      </w:r>
      <w:r w:rsidR="00FA0DF6" w:rsidRPr="00B126B3">
        <w:rPr>
          <w:rFonts w:ascii="Lucida Sans Unicode" w:hAnsi="Lucida Sans Unicode" w:cs="Lucida Sans Unicode"/>
          <w:color w:val="000000" w:themeColor="text1"/>
          <w:sz w:val="20"/>
          <w:szCs w:val="20"/>
        </w:rPr>
        <w:t>Instituto y</w:t>
      </w:r>
      <w:r w:rsidR="00173A58" w:rsidRPr="00B126B3">
        <w:rPr>
          <w:rFonts w:ascii="Lucida Sans Unicode" w:hAnsi="Lucida Sans Unicode" w:cs="Lucida Sans Unicode"/>
          <w:color w:val="000000" w:themeColor="text1"/>
          <w:sz w:val="20"/>
          <w:szCs w:val="20"/>
        </w:rPr>
        <w:t xml:space="preserve">, previa identificación, </w:t>
      </w:r>
      <w:r w:rsidR="00DA6545" w:rsidRPr="00B126B3">
        <w:rPr>
          <w:rFonts w:ascii="Lucida Sans Unicode" w:hAnsi="Lucida Sans Unicode" w:cs="Lucida Sans Unicode"/>
          <w:color w:val="000000" w:themeColor="text1"/>
          <w:sz w:val="20"/>
          <w:szCs w:val="20"/>
        </w:rPr>
        <w:t xml:space="preserve">reconoció como suya la firma que contiene el </w:t>
      </w:r>
      <w:r w:rsidR="00FA0DF6" w:rsidRPr="00B126B3">
        <w:rPr>
          <w:rFonts w:ascii="Lucida Sans Unicode" w:hAnsi="Lucida Sans Unicode" w:cs="Lucida Sans Unicode"/>
          <w:color w:val="000000" w:themeColor="text1"/>
          <w:sz w:val="20"/>
          <w:szCs w:val="20"/>
        </w:rPr>
        <w:t>escrito referido</w:t>
      </w:r>
      <w:r w:rsidR="00DA6545" w:rsidRPr="00B126B3">
        <w:rPr>
          <w:rFonts w:ascii="Lucida Sans Unicode" w:hAnsi="Lucida Sans Unicode" w:cs="Lucida Sans Unicode"/>
          <w:color w:val="000000" w:themeColor="text1"/>
          <w:sz w:val="20"/>
          <w:szCs w:val="20"/>
        </w:rPr>
        <w:t xml:space="preserve"> en el antecedente 14 y ratificó su </w:t>
      </w:r>
      <w:r w:rsidRPr="00B126B3">
        <w:rPr>
          <w:rFonts w:ascii="Lucida Sans Unicode" w:hAnsi="Lucida Sans Unicode" w:cs="Lucida Sans Unicode"/>
          <w:color w:val="000000" w:themeColor="text1"/>
          <w:sz w:val="20"/>
          <w:szCs w:val="20"/>
        </w:rPr>
        <w:t>renuncia</w:t>
      </w:r>
      <w:r w:rsidR="00DA6545" w:rsidRPr="00B126B3">
        <w:rPr>
          <w:rFonts w:ascii="Lucida Sans Unicode" w:hAnsi="Lucida Sans Unicode" w:cs="Lucida Sans Unicode"/>
          <w:color w:val="000000" w:themeColor="text1"/>
          <w:sz w:val="20"/>
          <w:szCs w:val="20"/>
        </w:rPr>
        <w:t xml:space="preserve"> a la calidad de aspirante a candidato independiente a la gubernatura del estado de Jalisco</w:t>
      </w:r>
      <w:r w:rsidRPr="00B126B3">
        <w:rPr>
          <w:rFonts w:ascii="Lucida Sans Unicode" w:hAnsi="Lucida Sans Unicode" w:cs="Lucida Sans Unicode"/>
          <w:color w:val="000000" w:themeColor="text1"/>
          <w:sz w:val="20"/>
          <w:szCs w:val="20"/>
        </w:rPr>
        <w:t>.</w:t>
      </w:r>
    </w:p>
    <w:p w14:paraId="5A869629" w14:textId="77777777" w:rsidR="000D5663" w:rsidRPr="00B126B3" w:rsidRDefault="000D5663" w:rsidP="00FE4154">
      <w:pPr>
        <w:spacing w:after="0" w:line="276" w:lineRule="auto"/>
        <w:jc w:val="both"/>
        <w:rPr>
          <w:rFonts w:ascii="Lucida Sans Unicode" w:hAnsi="Lucida Sans Unicode" w:cs="Lucida Sans Unicode"/>
          <w:color w:val="000000" w:themeColor="text1"/>
          <w:sz w:val="20"/>
          <w:szCs w:val="20"/>
        </w:rPr>
      </w:pPr>
    </w:p>
    <w:p w14:paraId="7753CB3A" w14:textId="77777777" w:rsidR="003A488F" w:rsidRPr="00B126B3" w:rsidRDefault="003A488F" w:rsidP="003A488F">
      <w:pPr>
        <w:spacing w:after="0" w:line="276" w:lineRule="auto"/>
        <w:jc w:val="both"/>
        <w:rPr>
          <w:rFonts w:ascii="Lucida Sans Unicode" w:eastAsia="Times New Roman" w:hAnsi="Lucida Sans Unicode" w:cs="Lucida Sans Unicode"/>
          <w:b/>
          <w:color w:val="000000" w:themeColor="text1"/>
          <w:sz w:val="20"/>
          <w:szCs w:val="20"/>
          <w:lang w:val="pt-BR"/>
        </w:rPr>
      </w:pPr>
    </w:p>
    <w:p w14:paraId="0097845E" w14:textId="77777777" w:rsidR="00FA0DF6" w:rsidRPr="00B126B3" w:rsidRDefault="00FA0DF6" w:rsidP="003A488F">
      <w:pPr>
        <w:spacing w:after="0" w:line="276" w:lineRule="auto"/>
        <w:jc w:val="both"/>
        <w:rPr>
          <w:rFonts w:ascii="Lucida Sans Unicode" w:eastAsia="Times New Roman" w:hAnsi="Lucida Sans Unicode" w:cs="Lucida Sans Unicode"/>
          <w:b/>
          <w:color w:val="000000" w:themeColor="text1"/>
          <w:sz w:val="20"/>
          <w:szCs w:val="20"/>
          <w:lang w:val="pt-BR"/>
        </w:rPr>
      </w:pPr>
    </w:p>
    <w:p w14:paraId="27CD9E82" w14:textId="549F1E21" w:rsidR="004E5128" w:rsidRPr="00B126B3" w:rsidRDefault="004E5128" w:rsidP="003A488F">
      <w:pPr>
        <w:spacing w:after="0" w:line="276" w:lineRule="auto"/>
        <w:jc w:val="center"/>
        <w:rPr>
          <w:rFonts w:ascii="Lucida Sans Unicode" w:eastAsia="Times New Roman" w:hAnsi="Lucida Sans Unicode" w:cs="Lucida Sans Unicode"/>
          <w:b/>
          <w:color w:val="000000" w:themeColor="text1"/>
          <w:sz w:val="20"/>
          <w:szCs w:val="20"/>
          <w:lang w:val="pt-BR"/>
        </w:rPr>
      </w:pPr>
      <w:r w:rsidRPr="00B126B3">
        <w:rPr>
          <w:rFonts w:ascii="Lucida Sans Unicode" w:eastAsia="Times New Roman" w:hAnsi="Lucida Sans Unicode" w:cs="Lucida Sans Unicode"/>
          <w:b/>
          <w:color w:val="000000" w:themeColor="text1"/>
          <w:sz w:val="20"/>
          <w:szCs w:val="20"/>
          <w:lang w:val="pt-BR"/>
        </w:rPr>
        <w:t>C O N S I D E R A N D O</w:t>
      </w:r>
    </w:p>
    <w:p w14:paraId="1646B2D4" w14:textId="77777777" w:rsidR="004E5128" w:rsidRPr="00B126B3" w:rsidRDefault="004E5128" w:rsidP="004E5128">
      <w:pPr>
        <w:spacing w:after="0" w:line="276" w:lineRule="auto"/>
        <w:rPr>
          <w:rFonts w:ascii="Lucida Sans Unicode" w:eastAsia="Times New Roman" w:hAnsi="Lucida Sans Unicode" w:cs="Lucida Sans Unicode"/>
          <w:color w:val="000000" w:themeColor="text1"/>
          <w:sz w:val="20"/>
          <w:szCs w:val="20"/>
          <w:lang w:val="pt-BR"/>
        </w:rPr>
      </w:pPr>
    </w:p>
    <w:p w14:paraId="31471B13" w14:textId="70505CB6" w:rsidR="004E5128" w:rsidRPr="00B126B3" w:rsidRDefault="00DF6B96" w:rsidP="004E5128">
      <w:pPr>
        <w:spacing w:after="0" w:line="276" w:lineRule="auto"/>
        <w:jc w:val="both"/>
        <w:rPr>
          <w:rFonts w:ascii="Lucida Sans Unicode" w:eastAsia="Times New Roman" w:hAnsi="Lucida Sans Unicode" w:cs="Lucida Sans Unicode"/>
          <w:color w:val="000000" w:themeColor="text1"/>
          <w:sz w:val="20"/>
          <w:szCs w:val="20"/>
        </w:rPr>
      </w:pPr>
      <w:r w:rsidRPr="00B126B3">
        <w:rPr>
          <w:rFonts w:ascii="Lucida Sans Unicode" w:eastAsia="Times New Roman" w:hAnsi="Lucida Sans Unicode" w:cs="Lucida Sans Unicode"/>
          <w:b/>
          <w:color w:val="000000" w:themeColor="text1"/>
          <w:sz w:val="20"/>
          <w:szCs w:val="20"/>
        </w:rPr>
        <w:t>I. DEL INSTITUTO ELECTORAL Y DE PARTICIPACIÓN CIUDADANA DEL ESTADO DE JALISCO</w:t>
      </w:r>
      <w:r w:rsidR="004E5128" w:rsidRPr="00B126B3">
        <w:rPr>
          <w:rFonts w:ascii="Lucida Sans Unicode" w:eastAsia="Times New Roman" w:hAnsi="Lucida Sans Unicode" w:cs="Lucida Sans Unicode"/>
          <w:b/>
          <w:color w:val="000000" w:themeColor="text1"/>
          <w:sz w:val="20"/>
          <w:szCs w:val="20"/>
        </w:rPr>
        <w:t>.</w:t>
      </w:r>
      <w:r w:rsidR="004E5128" w:rsidRPr="00B126B3">
        <w:rPr>
          <w:rFonts w:ascii="Lucida Sans Unicode" w:eastAsia="Times New Roman" w:hAnsi="Lucida Sans Unicode" w:cs="Lucida Sans Unicode"/>
          <w:color w:val="000000" w:themeColor="text1"/>
          <w:sz w:val="20"/>
          <w:szCs w:val="20"/>
        </w:rPr>
        <w:t xml:space="preserve"> </w:t>
      </w:r>
      <w:r w:rsidR="0096743E" w:rsidRPr="00B126B3">
        <w:rPr>
          <w:rFonts w:ascii="Lucida Sans Unicode" w:hAnsi="Lucida Sans Unicode" w:cs="Lucida Sans Unicode"/>
          <w:color w:val="000000" w:themeColor="text1"/>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w:t>
      </w:r>
      <w:r w:rsidR="00614BF1" w:rsidRPr="00B126B3">
        <w:rPr>
          <w:rFonts w:ascii="Lucida Sans Unicode" w:hAnsi="Lucida Sans Unicode" w:cs="Lucida Sans Unicode"/>
          <w:color w:val="000000" w:themeColor="text1"/>
          <w:sz w:val="20"/>
          <w:szCs w:val="20"/>
        </w:rPr>
        <w:t>L</w:t>
      </w:r>
      <w:r w:rsidR="0096743E" w:rsidRPr="00B126B3">
        <w:rPr>
          <w:rFonts w:ascii="Lucida Sans Unicode" w:hAnsi="Lucida Sans Unicode" w:cs="Lucida Sans Unicode"/>
          <w:color w:val="000000" w:themeColor="text1"/>
          <w:sz w:val="20"/>
          <w:szCs w:val="20"/>
        </w:rPr>
        <w:t xml:space="preserve">egislativo y </w:t>
      </w:r>
      <w:r w:rsidR="00614BF1" w:rsidRPr="00B126B3">
        <w:rPr>
          <w:rFonts w:ascii="Lucida Sans Unicode" w:hAnsi="Lucida Sans Unicode" w:cs="Lucida Sans Unicode"/>
          <w:color w:val="000000" w:themeColor="text1"/>
          <w:sz w:val="20"/>
          <w:szCs w:val="20"/>
        </w:rPr>
        <w:t>E</w:t>
      </w:r>
      <w:r w:rsidR="0096743E" w:rsidRPr="00B126B3">
        <w:rPr>
          <w:rFonts w:ascii="Lucida Sans Unicode" w:hAnsi="Lucida Sans Unicode" w:cs="Lucida Sans Unicode"/>
          <w:color w:val="000000" w:themeColor="text1"/>
          <w:sz w:val="20"/>
          <w:szCs w:val="20"/>
        </w:rPr>
        <w:t>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FE67A40" w14:textId="77777777" w:rsidR="004E5128" w:rsidRPr="00B126B3" w:rsidRDefault="004E5128" w:rsidP="004E5128">
      <w:pPr>
        <w:spacing w:after="0" w:line="276" w:lineRule="auto"/>
        <w:jc w:val="both"/>
        <w:rPr>
          <w:rFonts w:ascii="Lucida Sans Unicode" w:eastAsia="Times New Roman" w:hAnsi="Lucida Sans Unicode" w:cs="Lucida Sans Unicode"/>
          <w:b/>
          <w:bCs/>
          <w:color w:val="000000" w:themeColor="text1"/>
          <w:sz w:val="20"/>
          <w:szCs w:val="20"/>
        </w:rPr>
      </w:pPr>
    </w:p>
    <w:p w14:paraId="17ECB4A1" w14:textId="217D110C" w:rsidR="004E5128" w:rsidRPr="00B126B3" w:rsidRDefault="00DF6B96" w:rsidP="004E5128">
      <w:pPr>
        <w:spacing w:after="0" w:line="276" w:lineRule="auto"/>
        <w:jc w:val="both"/>
        <w:rPr>
          <w:rFonts w:ascii="Lucida Sans Unicode" w:eastAsia="Times New Roman" w:hAnsi="Lucida Sans Unicode" w:cs="Lucida Sans Unicode"/>
          <w:color w:val="000000" w:themeColor="text1"/>
          <w:sz w:val="20"/>
          <w:szCs w:val="20"/>
        </w:rPr>
      </w:pPr>
      <w:bookmarkStart w:id="2" w:name="_Hlk149570443"/>
      <w:r w:rsidRPr="00B126B3">
        <w:rPr>
          <w:rFonts w:ascii="Lucida Sans Unicode" w:eastAsia="Times New Roman" w:hAnsi="Lucida Sans Unicode" w:cs="Lucida Sans Unicode"/>
          <w:b/>
          <w:bCs/>
          <w:color w:val="000000" w:themeColor="text1"/>
          <w:sz w:val="20"/>
          <w:szCs w:val="20"/>
        </w:rPr>
        <w:t>II.</w:t>
      </w:r>
      <w:r w:rsidRPr="00B126B3">
        <w:rPr>
          <w:rFonts w:ascii="Lucida Sans Unicode" w:eastAsia="Times New Roman" w:hAnsi="Lucida Sans Unicode" w:cs="Lucida Sans Unicode"/>
          <w:bCs/>
          <w:color w:val="000000" w:themeColor="text1"/>
          <w:sz w:val="20"/>
          <w:szCs w:val="20"/>
        </w:rPr>
        <w:t xml:space="preserve"> </w:t>
      </w:r>
      <w:r w:rsidRPr="00B126B3">
        <w:rPr>
          <w:rFonts w:ascii="Lucida Sans Unicode" w:eastAsia="Times New Roman" w:hAnsi="Lucida Sans Unicode" w:cs="Lucida Sans Unicode"/>
          <w:b/>
          <w:bCs/>
          <w:color w:val="000000" w:themeColor="text1"/>
          <w:sz w:val="20"/>
          <w:szCs w:val="20"/>
        </w:rPr>
        <w:t>DEL CONSEJO GENERAL.</w:t>
      </w:r>
      <w:r w:rsidR="004E5128" w:rsidRPr="00B126B3">
        <w:rPr>
          <w:rFonts w:ascii="Lucida Sans Unicode" w:eastAsia="Times New Roman" w:hAnsi="Lucida Sans Unicode" w:cs="Lucida Sans Unicode"/>
          <w:b/>
          <w:bCs/>
          <w:color w:val="000000" w:themeColor="text1"/>
          <w:sz w:val="20"/>
          <w:szCs w:val="20"/>
        </w:rPr>
        <w:t xml:space="preserve"> </w:t>
      </w:r>
      <w:r w:rsidR="00521FCC" w:rsidRPr="00B126B3">
        <w:rPr>
          <w:rFonts w:ascii="Lucida Sans Unicode" w:hAnsi="Lucida Sans Unicode" w:cs="Lucida Sans Unicode"/>
          <w:color w:val="000000" w:themeColor="text1"/>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521FCC" w:rsidRPr="00B126B3">
        <w:rPr>
          <w:rFonts w:ascii="Lucida Sans Unicode" w:hAnsi="Lucida Sans Unicode" w:cs="Lucida Sans Unicode"/>
          <w:bCs/>
          <w:color w:val="000000" w:themeColor="text1"/>
          <w:sz w:val="20"/>
          <w:szCs w:val="20"/>
          <w:lang w:val="es-ES_tradnl"/>
        </w:rPr>
        <w:t xml:space="preserve">atribuciones se encuentran: emitir la convocatoria </w:t>
      </w:r>
      <w:r w:rsidR="00521FCC" w:rsidRPr="00B126B3">
        <w:rPr>
          <w:rFonts w:ascii="Lucida Sans Unicode" w:hAnsi="Lucida Sans Unicode" w:cs="Lucida Sans Unicode"/>
          <w:color w:val="000000" w:themeColor="text1"/>
          <w:sz w:val="20"/>
          <w:szCs w:val="20"/>
          <w:lang w:val="es-ES_tradnl"/>
        </w:rPr>
        <w:t xml:space="preserve">dirigida a las </w:t>
      </w:r>
      <w:r w:rsidR="00614BF1" w:rsidRPr="00B126B3">
        <w:rPr>
          <w:rFonts w:ascii="Lucida Sans Unicode" w:hAnsi="Lucida Sans Unicode" w:cs="Lucida Sans Unicode"/>
          <w:color w:val="000000" w:themeColor="text1"/>
          <w:sz w:val="20"/>
          <w:szCs w:val="20"/>
          <w:lang w:val="es-ES_tradnl"/>
        </w:rPr>
        <w:t xml:space="preserve">personas </w:t>
      </w:r>
      <w:r w:rsidR="00521FCC" w:rsidRPr="00B126B3">
        <w:rPr>
          <w:rFonts w:ascii="Lucida Sans Unicode" w:hAnsi="Lucida Sans Unicode" w:cs="Lucida Sans Unicode"/>
          <w:color w:val="000000" w:themeColor="text1"/>
          <w:sz w:val="20"/>
          <w:szCs w:val="20"/>
          <w:lang w:val="es-ES_tradnl"/>
        </w:rPr>
        <w:t>ciudadan</w:t>
      </w:r>
      <w:r w:rsidR="00614BF1" w:rsidRPr="00B126B3">
        <w:rPr>
          <w:rFonts w:ascii="Lucida Sans Unicode" w:hAnsi="Lucida Sans Unicode" w:cs="Lucida Sans Unicode"/>
          <w:color w:val="000000" w:themeColor="text1"/>
          <w:sz w:val="20"/>
          <w:szCs w:val="20"/>
          <w:lang w:val="es-ES_tradnl"/>
        </w:rPr>
        <w:t>a</w:t>
      </w:r>
      <w:r w:rsidR="00521FCC" w:rsidRPr="00B126B3">
        <w:rPr>
          <w:rFonts w:ascii="Lucida Sans Unicode" w:hAnsi="Lucida Sans Unicode" w:cs="Lucida Sans Unicode"/>
          <w:color w:val="000000" w:themeColor="text1"/>
          <w:sz w:val="20"/>
          <w:szCs w:val="20"/>
          <w:lang w:val="es-ES_tradnl"/>
        </w:rPr>
        <w:t>s jaliscienses interesad</w:t>
      </w:r>
      <w:r w:rsidR="00614BF1" w:rsidRPr="00B126B3">
        <w:rPr>
          <w:rFonts w:ascii="Lucida Sans Unicode" w:hAnsi="Lucida Sans Unicode" w:cs="Lucida Sans Unicode"/>
          <w:color w:val="000000" w:themeColor="text1"/>
          <w:sz w:val="20"/>
          <w:szCs w:val="20"/>
          <w:lang w:val="es-ES_tradnl"/>
        </w:rPr>
        <w:t>a</w:t>
      </w:r>
      <w:r w:rsidR="00521FCC" w:rsidRPr="00B126B3">
        <w:rPr>
          <w:rFonts w:ascii="Lucida Sans Unicode" w:hAnsi="Lucida Sans Unicode" w:cs="Lucida Sans Unicode"/>
          <w:color w:val="000000" w:themeColor="text1"/>
          <w:sz w:val="20"/>
          <w:szCs w:val="20"/>
          <w:lang w:val="es-ES_tradnl"/>
        </w:rPr>
        <w:t>s en postularse para contender durante el Proceso Electoral Local Concurrente 2023-2024 a través de la figura de las candidaturas independientes, señalando los cargos de elección popular a los que pueden aspirar, los requisitos que deben cumplir, la documentación comprobatoria requerida, los plazos para recabar el apoyo ciudadano correspondiente, los topes de gastos que pueden erogar y los límites de financiamiento privado</w:t>
      </w:r>
      <w:r w:rsidR="00521FCC" w:rsidRPr="00B126B3">
        <w:rPr>
          <w:rFonts w:ascii="Lucida Sans Unicode" w:hAnsi="Lucida Sans Unicode" w:cs="Lucida Sans Unicode"/>
          <w:bCs/>
          <w:color w:val="000000" w:themeColor="text1"/>
          <w:sz w:val="20"/>
          <w:szCs w:val="20"/>
          <w:lang w:val="es-ES_tradnl"/>
        </w:rPr>
        <w:t>, lo anterior de conformidad con lo dispuesto por los artículos</w:t>
      </w:r>
      <w:r w:rsidR="00521FCC" w:rsidRPr="00B126B3">
        <w:rPr>
          <w:rFonts w:ascii="Lucida Sans Unicode" w:hAnsi="Lucida Sans Unicode" w:cs="Lucida Sans Unicode"/>
          <w:color w:val="000000" w:themeColor="text1"/>
          <w:sz w:val="20"/>
          <w:szCs w:val="20"/>
        </w:rPr>
        <w:t xml:space="preserve"> 12, Bases I y IV de la Constitución Política local; 120, 134, párrafo 1, fracciones LI, LII y LIX; y 692, párrafo 1 y 699 del Código Electoral del Estado de Jalisco.</w:t>
      </w:r>
    </w:p>
    <w:bookmarkEnd w:id="2"/>
    <w:p w14:paraId="6EDA53FC" w14:textId="77777777" w:rsidR="004E5128" w:rsidRPr="00B126B3" w:rsidRDefault="004E5128" w:rsidP="004E5128">
      <w:pPr>
        <w:widowControl w:val="0"/>
        <w:autoSpaceDE w:val="0"/>
        <w:autoSpaceDN w:val="0"/>
        <w:spacing w:after="0" w:line="276" w:lineRule="auto"/>
        <w:ind w:right="123" w:firstLine="15"/>
        <w:jc w:val="both"/>
        <w:rPr>
          <w:rFonts w:ascii="Lucida Sans Unicode" w:eastAsia="Times New Roman" w:hAnsi="Lucida Sans Unicode" w:cs="Lucida Sans Unicode"/>
          <w:color w:val="000000" w:themeColor="text1"/>
          <w:sz w:val="20"/>
          <w:szCs w:val="20"/>
        </w:rPr>
      </w:pPr>
    </w:p>
    <w:p w14:paraId="2D514083" w14:textId="6E601BB9" w:rsidR="00FC0C98" w:rsidRPr="00B126B3" w:rsidRDefault="00FC0C98" w:rsidP="004E5128">
      <w:pPr>
        <w:widowControl w:val="0"/>
        <w:autoSpaceDE w:val="0"/>
        <w:autoSpaceDN w:val="0"/>
        <w:spacing w:after="0" w:line="276" w:lineRule="auto"/>
        <w:ind w:right="123" w:firstLine="15"/>
        <w:jc w:val="both"/>
        <w:rPr>
          <w:rFonts w:ascii="Lucida Sans Unicode" w:eastAsia="Times New Roman" w:hAnsi="Lucida Sans Unicode" w:cs="Lucida Sans Unicode"/>
          <w:color w:val="000000" w:themeColor="text1"/>
          <w:sz w:val="20"/>
          <w:szCs w:val="20"/>
        </w:rPr>
      </w:pPr>
      <w:r w:rsidRPr="00B126B3">
        <w:rPr>
          <w:rFonts w:ascii="Lucida Sans Unicode" w:eastAsia="Times New Roman" w:hAnsi="Lucida Sans Unicode" w:cs="Lucida Sans Unicode"/>
          <w:color w:val="000000" w:themeColor="text1"/>
          <w:sz w:val="20"/>
          <w:szCs w:val="20"/>
        </w:rPr>
        <w:t xml:space="preserve">Tomando en consideración que el Consejo General tiene la atribución de resolver sobre la calidad de aspirantes a candidatos independientes de aquellos ciudadanos que hayan manifestado su intención de serlo, resulta consecuente que también cuenta con la facultad </w:t>
      </w:r>
      <w:r w:rsidRPr="00B126B3">
        <w:rPr>
          <w:rFonts w:ascii="Lucida Sans Unicode" w:eastAsia="Times New Roman" w:hAnsi="Lucida Sans Unicode" w:cs="Lucida Sans Unicode"/>
          <w:color w:val="000000" w:themeColor="text1"/>
          <w:sz w:val="20"/>
          <w:szCs w:val="20"/>
        </w:rPr>
        <w:lastRenderedPageBreak/>
        <w:t>para pronunciar</w:t>
      </w:r>
      <w:r w:rsidR="005D6E2F" w:rsidRPr="00B126B3">
        <w:rPr>
          <w:rFonts w:ascii="Lucida Sans Unicode" w:eastAsia="Times New Roman" w:hAnsi="Lucida Sans Unicode" w:cs="Lucida Sans Unicode"/>
          <w:color w:val="000000" w:themeColor="text1"/>
          <w:sz w:val="20"/>
          <w:szCs w:val="20"/>
        </w:rPr>
        <w:t>s</w:t>
      </w:r>
      <w:r w:rsidRPr="00B126B3">
        <w:rPr>
          <w:rFonts w:ascii="Lucida Sans Unicode" w:eastAsia="Times New Roman" w:hAnsi="Lucida Sans Unicode" w:cs="Lucida Sans Unicode"/>
          <w:color w:val="000000" w:themeColor="text1"/>
          <w:sz w:val="20"/>
          <w:szCs w:val="20"/>
        </w:rPr>
        <w:t xml:space="preserve">e respecto de la manifestación de renuncia del aspirante a la candidatura independiente a Gobernador del Estado de Jalisco.   </w:t>
      </w:r>
    </w:p>
    <w:p w14:paraId="6153CF92" w14:textId="77777777" w:rsidR="00FC0C98" w:rsidRPr="00B126B3" w:rsidRDefault="00FC0C98" w:rsidP="004E5128">
      <w:pPr>
        <w:widowControl w:val="0"/>
        <w:autoSpaceDE w:val="0"/>
        <w:autoSpaceDN w:val="0"/>
        <w:spacing w:after="0" w:line="276" w:lineRule="auto"/>
        <w:ind w:right="123" w:firstLine="15"/>
        <w:jc w:val="both"/>
        <w:rPr>
          <w:rFonts w:ascii="Lucida Sans Unicode" w:eastAsia="Times New Roman" w:hAnsi="Lucida Sans Unicode" w:cs="Lucida Sans Unicode"/>
          <w:color w:val="000000" w:themeColor="text1"/>
          <w:sz w:val="20"/>
          <w:szCs w:val="20"/>
        </w:rPr>
      </w:pPr>
    </w:p>
    <w:p w14:paraId="475E424F" w14:textId="33655F86" w:rsidR="002146D5" w:rsidRPr="00B126B3" w:rsidRDefault="00DF6B96" w:rsidP="002146D5">
      <w:pPr>
        <w:suppressAutoHyphens/>
        <w:spacing w:after="0"/>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b/>
          <w:bCs/>
          <w:color w:val="000000" w:themeColor="text1"/>
          <w:kern w:val="2"/>
          <w:sz w:val="20"/>
          <w:szCs w:val="20"/>
          <w:lang w:eastAsia="ar-SA"/>
        </w:rPr>
        <w:t xml:space="preserve">III. </w:t>
      </w:r>
      <w:r w:rsidRPr="00B126B3">
        <w:rPr>
          <w:rFonts w:ascii="Lucida Sans Unicode" w:hAnsi="Lucida Sans Unicode" w:cs="Lucida Sans Unicode"/>
          <w:b/>
          <w:color w:val="000000" w:themeColor="text1"/>
          <w:sz w:val="20"/>
          <w:szCs w:val="20"/>
          <w:lang w:val="es-ES_tradnl"/>
        </w:rPr>
        <w:t>DE LA CELEBRACIÓN DE ELECCIONES DEL ESTADO DE JALISCO</w:t>
      </w:r>
      <w:r w:rsidR="00004D4E" w:rsidRPr="00B126B3">
        <w:rPr>
          <w:rFonts w:ascii="Lucida Sans Unicode" w:hAnsi="Lucida Sans Unicode" w:cs="Lucida Sans Unicode"/>
          <w:b/>
          <w:color w:val="000000" w:themeColor="text1"/>
          <w:sz w:val="20"/>
          <w:szCs w:val="20"/>
          <w:lang w:val="es-ES_tradnl"/>
        </w:rPr>
        <w:t xml:space="preserve">. </w:t>
      </w:r>
      <w:r w:rsidR="002146D5" w:rsidRPr="00B126B3">
        <w:rPr>
          <w:rFonts w:ascii="Lucida Sans Unicode" w:hAnsi="Lucida Sans Unicode" w:cs="Lucida Sans Unicode"/>
          <w:color w:val="000000" w:themeColor="text1"/>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0622ADEA" w14:textId="77777777" w:rsidR="002146D5" w:rsidRPr="00B126B3" w:rsidRDefault="002146D5" w:rsidP="002146D5">
      <w:pPr>
        <w:suppressAutoHyphens/>
        <w:spacing w:after="0"/>
        <w:jc w:val="both"/>
        <w:rPr>
          <w:rFonts w:ascii="Lucida Sans Unicode" w:hAnsi="Lucida Sans Unicode" w:cs="Lucida Sans Unicode"/>
          <w:color w:val="000000" w:themeColor="text1"/>
          <w:sz w:val="20"/>
          <w:szCs w:val="20"/>
          <w:lang w:val="es-ES_tradnl"/>
        </w:rPr>
      </w:pPr>
    </w:p>
    <w:p w14:paraId="7B769BFB" w14:textId="77777777" w:rsidR="002146D5" w:rsidRPr="00B126B3" w:rsidRDefault="002146D5" w:rsidP="002146D5">
      <w:pPr>
        <w:tabs>
          <w:tab w:val="left" w:pos="851"/>
        </w:tabs>
        <w:spacing w:after="0"/>
        <w:ind w:left="567"/>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t>a) Para diputaciones por ambos principios, cada tres años.</w:t>
      </w:r>
    </w:p>
    <w:p w14:paraId="104AF24F" w14:textId="77777777" w:rsidR="002146D5" w:rsidRPr="00B126B3" w:rsidRDefault="002146D5" w:rsidP="002146D5">
      <w:pPr>
        <w:spacing w:after="0"/>
        <w:ind w:left="567"/>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t>b) Para gubernatura, cada seis años.</w:t>
      </w:r>
    </w:p>
    <w:p w14:paraId="263E7992" w14:textId="77777777" w:rsidR="002146D5" w:rsidRPr="00B126B3" w:rsidRDefault="002146D5" w:rsidP="002146D5">
      <w:pPr>
        <w:spacing w:after="0"/>
        <w:ind w:left="567"/>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t>c) Para munícipes, cada tres años.</w:t>
      </w:r>
    </w:p>
    <w:p w14:paraId="45CAAAB5" w14:textId="77777777" w:rsidR="002146D5" w:rsidRPr="00B126B3" w:rsidRDefault="002146D5" w:rsidP="002146D5">
      <w:pPr>
        <w:spacing w:after="0"/>
        <w:jc w:val="both"/>
        <w:rPr>
          <w:rFonts w:ascii="Lucida Sans Unicode" w:hAnsi="Lucida Sans Unicode" w:cs="Lucida Sans Unicode"/>
          <w:color w:val="000000" w:themeColor="text1"/>
          <w:sz w:val="20"/>
          <w:szCs w:val="20"/>
        </w:rPr>
      </w:pPr>
    </w:p>
    <w:p w14:paraId="0B03C556" w14:textId="4350FC61" w:rsidR="002146D5" w:rsidRPr="00B126B3" w:rsidRDefault="002146D5" w:rsidP="002146D5">
      <w:pPr>
        <w:spacing w:after="0"/>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w:t>
      </w:r>
      <w:r w:rsidR="00E7741D" w:rsidRPr="00B126B3">
        <w:rPr>
          <w:rFonts w:ascii="Lucida Sans Unicode" w:hAnsi="Lucida Sans Unicode" w:cs="Lucida Sans Unicode"/>
          <w:color w:val="000000" w:themeColor="text1"/>
          <w:sz w:val="20"/>
          <w:szCs w:val="20"/>
        </w:rPr>
        <w:t>de los municipios en que se divide el territorio d</w:t>
      </w:r>
      <w:r w:rsidRPr="00B126B3">
        <w:rPr>
          <w:rFonts w:ascii="Lucida Sans Unicode" w:hAnsi="Lucida Sans Unicode" w:cs="Lucida Sans Unicode"/>
          <w:color w:val="000000" w:themeColor="text1"/>
          <w:sz w:val="20"/>
          <w:szCs w:val="20"/>
        </w:rPr>
        <w:t xml:space="preserve">el Estado de Jalisco; proceso electoral que de conformidad con los artículos 30; 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w:t>
      </w:r>
      <w:r w:rsidR="008B0399" w:rsidRPr="00B126B3">
        <w:rPr>
          <w:rFonts w:ascii="Lucida Sans Unicode" w:hAnsi="Lucida Sans Unicode" w:cs="Lucida Sans Unicode"/>
          <w:color w:val="000000" w:themeColor="text1"/>
          <w:sz w:val="20"/>
          <w:szCs w:val="20"/>
        </w:rPr>
        <w:t>consejera presidenta</w:t>
      </w:r>
      <w:r w:rsidRPr="00B126B3">
        <w:rPr>
          <w:rFonts w:ascii="Lucida Sans Unicode" w:hAnsi="Lucida Sans Unicode" w:cs="Lucida Sans Unicode"/>
          <w:color w:val="000000" w:themeColor="text1"/>
          <w:sz w:val="20"/>
          <w:szCs w:val="20"/>
        </w:rPr>
        <w:t>.</w:t>
      </w:r>
    </w:p>
    <w:p w14:paraId="1D5A313A" w14:textId="2AB63714" w:rsidR="00004D4E" w:rsidRPr="00B126B3" w:rsidRDefault="00004D4E" w:rsidP="002146D5">
      <w:pPr>
        <w:suppressAutoHyphens/>
        <w:spacing w:after="0"/>
        <w:jc w:val="both"/>
        <w:rPr>
          <w:rFonts w:ascii="Lucida Sans Unicode" w:eastAsia="Times New Roman" w:hAnsi="Lucida Sans Unicode" w:cs="Lucida Sans Unicode"/>
          <w:color w:val="000000" w:themeColor="text1"/>
          <w:sz w:val="20"/>
          <w:szCs w:val="20"/>
        </w:rPr>
      </w:pPr>
    </w:p>
    <w:p w14:paraId="415F7836" w14:textId="3E238864" w:rsidR="002146D5" w:rsidRPr="00B126B3" w:rsidRDefault="00DF6B96" w:rsidP="002146D5">
      <w:pPr>
        <w:spacing w:after="0"/>
        <w:jc w:val="both"/>
        <w:rPr>
          <w:rStyle w:val="normaltextrun"/>
          <w:rFonts w:ascii="Lucida Sans Unicode" w:hAnsi="Lucida Sans Unicode" w:cs="Lucida Sans Unicode"/>
          <w:color w:val="000000" w:themeColor="text1"/>
          <w:sz w:val="20"/>
          <w:szCs w:val="20"/>
        </w:rPr>
      </w:pPr>
      <w:r w:rsidRPr="00B126B3">
        <w:rPr>
          <w:rFonts w:ascii="Lucida Sans Unicode" w:hAnsi="Lucida Sans Unicode" w:cs="Lucida Sans Unicode"/>
          <w:b/>
          <w:color w:val="000000" w:themeColor="text1"/>
          <w:sz w:val="20"/>
          <w:szCs w:val="20"/>
          <w:lang w:val="es-419" w:eastAsia="es-ES"/>
        </w:rPr>
        <w:t>IV. DEL PROCESO ELECTORAL LOCAL CONCURRENTE 2023-2024</w:t>
      </w:r>
      <w:r w:rsidR="00FF6FCE" w:rsidRPr="00B126B3">
        <w:rPr>
          <w:rFonts w:ascii="Lucida Sans Unicode" w:hAnsi="Lucida Sans Unicode" w:cs="Lucida Sans Unicode"/>
          <w:b/>
          <w:color w:val="000000" w:themeColor="text1"/>
          <w:sz w:val="20"/>
          <w:szCs w:val="20"/>
          <w:lang w:val="es-419" w:eastAsia="es-ES"/>
        </w:rPr>
        <w:t>.</w:t>
      </w:r>
      <w:r w:rsidR="00FF6FCE" w:rsidRPr="00B126B3">
        <w:rPr>
          <w:rFonts w:ascii="Lucida Sans Unicode" w:hAnsi="Lucida Sans Unicode" w:cs="Lucida Sans Unicode"/>
          <w:color w:val="000000" w:themeColor="text1"/>
          <w:sz w:val="20"/>
          <w:szCs w:val="20"/>
          <w:lang w:val="es-419" w:eastAsia="es-ES"/>
        </w:rPr>
        <w:t xml:space="preserve"> </w:t>
      </w:r>
      <w:r w:rsidR="002146D5" w:rsidRPr="00B126B3">
        <w:rPr>
          <w:rFonts w:ascii="Lucida Sans Unicode" w:hAnsi="Lucida Sans Unicode" w:cs="Lucida Sans Unicode"/>
          <w:color w:val="000000" w:themeColor="text1"/>
          <w:sz w:val="20"/>
          <w:szCs w:val="20"/>
          <w:lang w:eastAsia="ar-SA"/>
        </w:rPr>
        <w:t xml:space="preserve">Como se estableció en el antecedente 1 de este acuerdo, el veinte de mayo de dos mil veintitrés, </w:t>
      </w:r>
      <w:r w:rsidR="002146D5" w:rsidRPr="00B126B3">
        <w:rPr>
          <w:rFonts w:ascii="Lucida Sans Unicode" w:eastAsia="Trebuchet MS" w:hAnsi="Lucida Sans Unicode" w:cs="Lucida Sans Unicode"/>
          <w:bCs/>
          <w:color w:val="000000" w:themeColor="text1"/>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002146D5" w:rsidRPr="00B126B3">
        <w:rPr>
          <w:rStyle w:val="normaltextrun"/>
          <w:rFonts w:ascii="Lucida Sans Unicode" w:hAnsi="Lucida Sans Unicode" w:cs="Lucida Sans Unicode"/>
          <w:color w:val="000000" w:themeColor="text1"/>
          <w:sz w:val="20"/>
          <w:szCs w:val="20"/>
        </w:rPr>
        <w:t xml:space="preserve">renueve, </w:t>
      </w:r>
      <w:r w:rsidR="002146D5" w:rsidRPr="00B126B3">
        <w:rPr>
          <w:rStyle w:val="normaltextrun"/>
          <w:rFonts w:ascii="Lucida Sans Unicode" w:hAnsi="Lucida Sans Unicode" w:cs="Lucida Sans Unicode"/>
          <w:bCs/>
          <w:color w:val="000000" w:themeColor="text1"/>
          <w:sz w:val="20"/>
          <w:szCs w:val="20"/>
        </w:rPr>
        <w:t xml:space="preserve">en su caso, </w:t>
      </w:r>
      <w:r w:rsidR="002146D5" w:rsidRPr="00B126B3">
        <w:rPr>
          <w:rStyle w:val="normaltextrun"/>
          <w:rFonts w:ascii="Lucida Sans Unicode" w:hAnsi="Lucida Sans Unicode" w:cs="Lucida Sans Unicode"/>
          <w:color w:val="000000" w:themeColor="text1"/>
          <w:sz w:val="20"/>
          <w:szCs w:val="20"/>
        </w:rPr>
        <w:t xml:space="preserve">al titular del Poder Ejecutivo, </w:t>
      </w:r>
      <w:r w:rsidR="002146D5" w:rsidRPr="00B126B3">
        <w:rPr>
          <w:rStyle w:val="normaltextrun"/>
          <w:rFonts w:ascii="Lucida Sans Unicode" w:hAnsi="Lucida Sans Unicode" w:cs="Lucida Sans Unicode"/>
          <w:bCs/>
          <w:color w:val="000000" w:themeColor="text1"/>
          <w:sz w:val="20"/>
          <w:szCs w:val="20"/>
        </w:rPr>
        <w:t xml:space="preserve">a los integrantes del Congreso del Estado y de los ayuntamientos; </w:t>
      </w:r>
      <w:r w:rsidR="002146D5" w:rsidRPr="00B126B3">
        <w:rPr>
          <w:rStyle w:val="normaltextrun"/>
          <w:rFonts w:ascii="Lucida Sans Unicode" w:hAnsi="Lucida Sans Unicode" w:cs="Lucida Sans Unicode"/>
          <w:color w:val="000000" w:themeColor="text1"/>
          <w:sz w:val="20"/>
          <w:szCs w:val="20"/>
        </w:rPr>
        <w:t xml:space="preserve">el Consejo General de este Instituto ordenará la publicación de la convocatoria para elecciones ordinarias, la primera </w:t>
      </w:r>
      <w:r w:rsidR="002146D5" w:rsidRPr="00B126B3">
        <w:rPr>
          <w:rStyle w:val="normaltextrun"/>
          <w:rFonts w:ascii="Lucida Sans Unicode" w:hAnsi="Lucida Sans Unicode" w:cs="Lucida Sans Unicode"/>
          <w:bCs/>
          <w:color w:val="000000" w:themeColor="text1"/>
          <w:sz w:val="20"/>
          <w:szCs w:val="20"/>
        </w:rPr>
        <w:t>semana de noviembre</w:t>
      </w:r>
      <w:r w:rsidR="002146D5" w:rsidRPr="00B126B3">
        <w:rPr>
          <w:rStyle w:val="normaltextrun"/>
          <w:rFonts w:ascii="Lucida Sans Unicode" w:hAnsi="Lucida Sans Unicode" w:cs="Lucida Sans Unicode"/>
          <w:color w:val="000000" w:themeColor="text1"/>
          <w:sz w:val="20"/>
          <w:szCs w:val="20"/>
        </w:rPr>
        <w:t xml:space="preserve"> del año anterior a aquél en que se celebren las elecciones.</w:t>
      </w:r>
    </w:p>
    <w:p w14:paraId="069375AE" w14:textId="77777777" w:rsidR="002146D5" w:rsidRPr="00B126B3" w:rsidRDefault="002146D5" w:rsidP="002146D5">
      <w:pPr>
        <w:suppressAutoHyphens/>
        <w:autoSpaceDE w:val="0"/>
        <w:autoSpaceDN w:val="0"/>
        <w:adjustRightInd w:val="0"/>
        <w:spacing w:after="0"/>
        <w:jc w:val="both"/>
        <w:rPr>
          <w:rFonts w:ascii="Lucida Sans Unicode" w:hAnsi="Lucida Sans Unicode" w:cs="Lucida Sans Unicode"/>
          <w:b/>
          <w:bCs/>
          <w:color w:val="000000" w:themeColor="text1"/>
          <w:sz w:val="20"/>
          <w:szCs w:val="20"/>
          <w:lang w:eastAsia="ar-SA"/>
        </w:rPr>
      </w:pPr>
    </w:p>
    <w:p w14:paraId="62164151" w14:textId="77777777" w:rsidR="002146D5" w:rsidRPr="00B126B3" w:rsidRDefault="002146D5" w:rsidP="002146D5">
      <w:pPr>
        <w:suppressAutoHyphens/>
        <w:autoSpaceDE w:val="0"/>
        <w:autoSpaceDN w:val="0"/>
        <w:adjustRightInd w:val="0"/>
        <w:spacing w:after="0"/>
        <w:jc w:val="both"/>
        <w:rPr>
          <w:rFonts w:ascii="Lucida Sans Unicode" w:hAnsi="Lucida Sans Unicode" w:cs="Lucida Sans Unicode"/>
          <w:color w:val="000000" w:themeColor="text1"/>
          <w:sz w:val="20"/>
          <w:szCs w:val="20"/>
          <w:lang w:eastAsia="ar-SA"/>
        </w:rPr>
      </w:pPr>
      <w:r w:rsidRPr="00B126B3">
        <w:rPr>
          <w:rFonts w:ascii="Lucida Sans Unicode" w:hAnsi="Lucida Sans Unicode" w:cs="Lucida Sans Unicode"/>
          <w:color w:val="000000" w:themeColor="text1"/>
          <w:sz w:val="20"/>
          <w:szCs w:val="20"/>
          <w:lang w:eastAsia="ar-SA"/>
        </w:rPr>
        <w:lastRenderedPageBreak/>
        <w:t>Ahora bien, el Código Electoral del Estado de Jalisco, en su artículo 212, señala como etapas del proceso electoral, las siguientes:</w:t>
      </w:r>
    </w:p>
    <w:p w14:paraId="0AD4A79B" w14:textId="77777777" w:rsidR="002146D5" w:rsidRPr="00B126B3" w:rsidRDefault="002146D5" w:rsidP="002146D5">
      <w:pPr>
        <w:suppressAutoHyphens/>
        <w:autoSpaceDE w:val="0"/>
        <w:autoSpaceDN w:val="0"/>
        <w:adjustRightInd w:val="0"/>
        <w:spacing w:after="0"/>
        <w:jc w:val="both"/>
        <w:rPr>
          <w:rFonts w:ascii="Lucida Sans Unicode" w:hAnsi="Lucida Sans Unicode" w:cs="Lucida Sans Unicode"/>
          <w:b/>
          <w:bCs/>
          <w:color w:val="000000" w:themeColor="text1"/>
          <w:sz w:val="20"/>
          <w:szCs w:val="20"/>
          <w:lang w:eastAsia="ar-SA"/>
        </w:rPr>
      </w:pPr>
    </w:p>
    <w:p w14:paraId="1B2E9D5C" w14:textId="77777777" w:rsidR="002146D5" w:rsidRPr="00B126B3" w:rsidRDefault="002146D5" w:rsidP="002146D5">
      <w:pPr>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rPr>
        <w:t>1.- Preparación de la elección.</w:t>
      </w:r>
    </w:p>
    <w:p w14:paraId="665780CD" w14:textId="77777777" w:rsidR="002146D5" w:rsidRPr="00B126B3" w:rsidRDefault="002146D5" w:rsidP="002146D5">
      <w:pPr>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2.- Presentación de las solicitudes de registro de candidatos.</w:t>
      </w:r>
    </w:p>
    <w:p w14:paraId="45F52305" w14:textId="77777777" w:rsidR="002146D5" w:rsidRPr="00B126B3" w:rsidRDefault="002146D5" w:rsidP="002146D5">
      <w:pPr>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3.- Otorgamiento del registro de candidatos y aprobación de sustituciones.</w:t>
      </w:r>
    </w:p>
    <w:p w14:paraId="684D5BE4" w14:textId="77777777" w:rsidR="002146D5" w:rsidRPr="00B126B3" w:rsidRDefault="002146D5" w:rsidP="002146D5">
      <w:pPr>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4.- Campañas electorales.</w:t>
      </w:r>
    </w:p>
    <w:p w14:paraId="7ACB3B4D" w14:textId="77777777" w:rsidR="002146D5" w:rsidRPr="00B126B3" w:rsidRDefault="002146D5" w:rsidP="002146D5">
      <w:pPr>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5.- Ubicación de las casillas electorales e integración de las mesas directivas de casilla, así como la publicación de ambos datos.</w:t>
      </w:r>
    </w:p>
    <w:p w14:paraId="61AEF461" w14:textId="77777777" w:rsidR="002146D5" w:rsidRPr="00B126B3" w:rsidRDefault="002146D5" w:rsidP="002146D5">
      <w:pPr>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6.- Acreditamiento de representantes de partidos políticos y coaliciones, ante mesas directivas de casilla.</w:t>
      </w:r>
    </w:p>
    <w:p w14:paraId="0FE20D60" w14:textId="77777777" w:rsidR="002146D5" w:rsidRPr="00B126B3" w:rsidRDefault="002146D5" w:rsidP="002146D5">
      <w:pPr>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7.- Elaboración y entrega de la documentación y material electoral.</w:t>
      </w:r>
    </w:p>
    <w:p w14:paraId="6E27D112" w14:textId="77777777" w:rsidR="002146D5" w:rsidRPr="00B126B3" w:rsidRDefault="002146D5" w:rsidP="002146D5">
      <w:pPr>
        <w:tabs>
          <w:tab w:val="left" w:pos="360"/>
          <w:tab w:val="left" w:pos="540"/>
        </w:tabs>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8.- Jornada electoral.</w:t>
      </w:r>
    </w:p>
    <w:p w14:paraId="088C9E65" w14:textId="77777777" w:rsidR="002146D5" w:rsidRPr="00B126B3" w:rsidRDefault="002146D5" w:rsidP="002146D5">
      <w:pPr>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9.- Resultados electorales.</w:t>
      </w:r>
    </w:p>
    <w:p w14:paraId="15A5501A" w14:textId="77777777" w:rsidR="002146D5" w:rsidRPr="00B126B3" w:rsidRDefault="002146D5" w:rsidP="002146D5">
      <w:pPr>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10.- Calificación de las elecciones.</w:t>
      </w:r>
    </w:p>
    <w:p w14:paraId="01FEACE5" w14:textId="77777777" w:rsidR="002146D5" w:rsidRPr="00B126B3" w:rsidRDefault="002146D5" w:rsidP="002146D5">
      <w:pPr>
        <w:spacing w:after="0"/>
        <w:ind w:left="708"/>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 xml:space="preserve">11.- Expedición de constancias de mayoría y asignación de representación proporcional.   </w:t>
      </w:r>
    </w:p>
    <w:p w14:paraId="23988F8A" w14:textId="77777777" w:rsidR="00FF6FCE" w:rsidRPr="00B126B3" w:rsidRDefault="00FF6FCE" w:rsidP="00FF6FCE">
      <w:pPr>
        <w:pStyle w:val="Sinespaciado"/>
        <w:spacing w:line="276" w:lineRule="auto"/>
        <w:jc w:val="both"/>
        <w:rPr>
          <w:rFonts w:ascii="Lucida Sans Unicode" w:hAnsi="Lucida Sans Unicode" w:cs="Lucida Sans Unicode"/>
          <w:color w:val="000000" w:themeColor="text1"/>
          <w:sz w:val="20"/>
          <w:szCs w:val="20"/>
        </w:rPr>
      </w:pPr>
    </w:p>
    <w:p w14:paraId="2EC77188" w14:textId="0B085F3A" w:rsidR="00FF6FCE" w:rsidRPr="00B126B3" w:rsidRDefault="00DF6B96" w:rsidP="00FF6FCE">
      <w:pPr>
        <w:spacing w:after="0" w:line="276" w:lineRule="auto"/>
        <w:jc w:val="both"/>
        <w:rPr>
          <w:rFonts w:ascii="Lucida Sans Unicode" w:hAnsi="Lucida Sans Unicode" w:cs="Lucida Sans Unicode"/>
          <w:color w:val="000000" w:themeColor="text1"/>
          <w:sz w:val="20"/>
          <w:szCs w:val="20"/>
          <w:lang w:val="es-419" w:eastAsia="es-ES"/>
        </w:rPr>
      </w:pPr>
      <w:r w:rsidRPr="00B126B3">
        <w:rPr>
          <w:rFonts w:ascii="Lucida Sans Unicode" w:hAnsi="Lucida Sans Unicode" w:cs="Lucida Sans Unicode"/>
          <w:b/>
          <w:color w:val="000000" w:themeColor="text1"/>
          <w:sz w:val="20"/>
          <w:szCs w:val="20"/>
        </w:rPr>
        <w:t xml:space="preserve">V. </w:t>
      </w:r>
      <w:r w:rsidRPr="00B126B3">
        <w:rPr>
          <w:rFonts w:ascii="Lucida Sans Unicode" w:hAnsi="Lucida Sans Unicode" w:cs="Lucida Sans Unicode"/>
          <w:b/>
          <w:bCs/>
          <w:color w:val="000000" w:themeColor="text1"/>
          <w:kern w:val="18"/>
          <w:sz w:val="20"/>
          <w:szCs w:val="20"/>
        </w:rPr>
        <w:t>DE LAS CANDIDATURAS INDEPENDIENTES</w:t>
      </w:r>
      <w:r w:rsidRPr="00B126B3">
        <w:rPr>
          <w:rFonts w:ascii="Lucida Sans Unicode" w:hAnsi="Lucida Sans Unicode" w:cs="Lucida Sans Unicode"/>
          <w:b/>
          <w:color w:val="000000" w:themeColor="text1"/>
          <w:sz w:val="20"/>
          <w:szCs w:val="20"/>
        </w:rPr>
        <w:t>.</w:t>
      </w:r>
      <w:r w:rsidR="00FF6FCE" w:rsidRPr="00B126B3">
        <w:rPr>
          <w:rFonts w:ascii="Lucida Sans Unicode" w:hAnsi="Lucida Sans Unicode" w:cs="Lucida Sans Unicode"/>
          <w:color w:val="000000" w:themeColor="text1"/>
          <w:sz w:val="20"/>
          <w:szCs w:val="20"/>
        </w:rPr>
        <w:t xml:space="preserve"> </w:t>
      </w:r>
      <w:r w:rsidR="00FF6FCE" w:rsidRPr="00B126B3">
        <w:rPr>
          <w:rFonts w:ascii="Lucida Sans Unicode" w:hAnsi="Lucida Sans Unicode" w:cs="Lucida Sans Unicode"/>
          <w:color w:val="000000" w:themeColor="text1"/>
          <w:sz w:val="20"/>
          <w:szCs w:val="20"/>
          <w:lang w:val="es-419" w:eastAsia="es-ES"/>
        </w:rPr>
        <w:t>La</w:t>
      </w:r>
      <w:r w:rsidR="00E7741D" w:rsidRPr="00B126B3">
        <w:rPr>
          <w:rFonts w:ascii="Lucida Sans Unicode" w:hAnsi="Lucida Sans Unicode" w:cs="Lucida Sans Unicode"/>
          <w:color w:val="000000" w:themeColor="text1"/>
          <w:sz w:val="20"/>
          <w:szCs w:val="20"/>
          <w:lang w:val="es-419" w:eastAsia="es-ES"/>
        </w:rPr>
        <w:t>s</w:t>
      </w:r>
      <w:r w:rsidR="00FF6FCE" w:rsidRPr="00B126B3">
        <w:rPr>
          <w:rFonts w:ascii="Lucida Sans Unicode" w:hAnsi="Lucida Sans Unicode" w:cs="Lucida Sans Unicode"/>
          <w:color w:val="000000" w:themeColor="text1"/>
          <w:sz w:val="20"/>
          <w:szCs w:val="20"/>
          <w:lang w:val="es-419" w:eastAsia="es-ES"/>
        </w:rPr>
        <w:t xml:space="preserve"> </w:t>
      </w:r>
      <w:r w:rsidR="00E7741D" w:rsidRPr="00B126B3">
        <w:rPr>
          <w:rFonts w:ascii="Lucida Sans Unicode" w:hAnsi="Lucida Sans Unicode" w:cs="Lucida Sans Unicode"/>
          <w:color w:val="000000" w:themeColor="text1"/>
          <w:sz w:val="20"/>
          <w:szCs w:val="20"/>
          <w:lang w:val="es-419" w:eastAsia="es-ES"/>
        </w:rPr>
        <w:t xml:space="preserve">personas </w:t>
      </w:r>
      <w:r w:rsidR="00FF6FCE" w:rsidRPr="00B126B3">
        <w:rPr>
          <w:rFonts w:ascii="Lucida Sans Unicode" w:hAnsi="Lucida Sans Unicode" w:cs="Lucida Sans Unicode"/>
          <w:color w:val="000000" w:themeColor="text1"/>
          <w:sz w:val="20"/>
          <w:szCs w:val="20"/>
          <w:lang w:val="es-419" w:eastAsia="es-ES"/>
        </w:rPr>
        <w:t>ciudadan</w:t>
      </w:r>
      <w:r w:rsidR="009D52EA" w:rsidRPr="00B126B3">
        <w:rPr>
          <w:rFonts w:ascii="Lucida Sans Unicode" w:hAnsi="Lucida Sans Unicode" w:cs="Lucida Sans Unicode"/>
          <w:color w:val="000000" w:themeColor="text1"/>
          <w:sz w:val="20"/>
          <w:szCs w:val="20"/>
          <w:lang w:val="es-419" w:eastAsia="es-ES"/>
        </w:rPr>
        <w:t>as</w:t>
      </w:r>
      <w:r w:rsidR="00FF6FCE" w:rsidRPr="00B126B3">
        <w:rPr>
          <w:rFonts w:ascii="Lucida Sans Unicode" w:hAnsi="Lucida Sans Unicode" w:cs="Lucida Sans Unicode"/>
          <w:color w:val="000000" w:themeColor="text1"/>
          <w:sz w:val="20"/>
          <w:szCs w:val="20"/>
          <w:lang w:val="es-419" w:eastAsia="es-ES"/>
        </w:rPr>
        <w:t xml:space="preserve"> jalisciense</w:t>
      </w:r>
      <w:r w:rsidR="009D52EA" w:rsidRPr="00B126B3">
        <w:rPr>
          <w:rFonts w:ascii="Lucida Sans Unicode" w:hAnsi="Lucida Sans Unicode" w:cs="Lucida Sans Unicode"/>
          <w:color w:val="000000" w:themeColor="text1"/>
          <w:sz w:val="20"/>
          <w:szCs w:val="20"/>
          <w:lang w:val="es-419" w:eastAsia="es-ES"/>
        </w:rPr>
        <w:t>s</w:t>
      </w:r>
      <w:r w:rsidR="00FF6FCE" w:rsidRPr="00B126B3">
        <w:rPr>
          <w:rFonts w:ascii="Lucida Sans Unicode" w:hAnsi="Lucida Sans Unicode" w:cs="Lucida Sans Unicode"/>
          <w:color w:val="000000" w:themeColor="text1"/>
          <w:sz w:val="20"/>
          <w:szCs w:val="20"/>
          <w:lang w:val="es-419" w:eastAsia="es-ES"/>
        </w:rPr>
        <w:t xml:space="preserve">, tienen el derecho de poder ser votadas en condiciones de paridad de género para todos los cargos de elección popular, siempre que reúnan los requisitos que determine la Carta Magna, la Constitución local y sus respectivas leyes reglamentarias, y no estar comprendidos en alguna de las causas de inelegibilidad establecidas por las mismas, para así solicitar su registro a una candidatura independiente, para la cual se requiere el apoyo de cuando menos el uno por ciento de las personas ciudadanas inscritas en la </w:t>
      </w:r>
      <w:r w:rsidR="00E7741D" w:rsidRPr="00B126B3">
        <w:rPr>
          <w:rFonts w:ascii="Lucida Sans Unicode" w:hAnsi="Lucida Sans Unicode" w:cs="Lucida Sans Unicode"/>
          <w:color w:val="000000" w:themeColor="text1"/>
          <w:sz w:val="20"/>
          <w:szCs w:val="20"/>
          <w:lang w:val="es-419" w:eastAsia="es-ES"/>
        </w:rPr>
        <w:t>L</w:t>
      </w:r>
      <w:r w:rsidR="00FF6FCE" w:rsidRPr="00B126B3">
        <w:rPr>
          <w:rFonts w:ascii="Lucida Sans Unicode" w:hAnsi="Lucida Sans Unicode" w:cs="Lucida Sans Unicode"/>
          <w:color w:val="000000" w:themeColor="text1"/>
          <w:sz w:val="20"/>
          <w:szCs w:val="20"/>
          <w:lang w:val="es-419" w:eastAsia="es-ES"/>
        </w:rPr>
        <w:t xml:space="preserve">ista </w:t>
      </w:r>
      <w:r w:rsidR="00E7741D" w:rsidRPr="00B126B3">
        <w:rPr>
          <w:rFonts w:ascii="Lucida Sans Unicode" w:hAnsi="Lucida Sans Unicode" w:cs="Lucida Sans Unicode"/>
          <w:color w:val="000000" w:themeColor="text1"/>
          <w:sz w:val="20"/>
          <w:szCs w:val="20"/>
          <w:lang w:val="es-419" w:eastAsia="es-ES"/>
        </w:rPr>
        <w:t>N</w:t>
      </w:r>
      <w:r w:rsidR="00FF6FCE" w:rsidRPr="00B126B3">
        <w:rPr>
          <w:rFonts w:ascii="Lucida Sans Unicode" w:hAnsi="Lucida Sans Unicode" w:cs="Lucida Sans Unicode"/>
          <w:color w:val="000000" w:themeColor="text1"/>
          <w:sz w:val="20"/>
          <w:szCs w:val="20"/>
          <w:lang w:val="es-419" w:eastAsia="es-ES"/>
        </w:rPr>
        <w:t xml:space="preserve">ominal de </w:t>
      </w:r>
      <w:r w:rsidR="00E7741D" w:rsidRPr="00B126B3">
        <w:rPr>
          <w:rFonts w:ascii="Lucida Sans Unicode" w:hAnsi="Lucida Sans Unicode" w:cs="Lucida Sans Unicode"/>
          <w:color w:val="000000" w:themeColor="text1"/>
          <w:sz w:val="20"/>
          <w:szCs w:val="20"/>
          <w:lang w:val="es-419" w:eastAsia="es-ES"/>
        </w:rPr>
        <w:t>E</w:t>
      </w:r>
      <w:r w:rsidR="00FF6FCE" w:rsidRPr="00B126B3">
        <w:rPr>
          <w:rFonts w:ascii="Lucida Sans Unicode" w:hAnsi="Lucida Sans Unicode" w:cs="Lucida Sans Unicode"/>
          <w:color w:val="000000" w:themeColor="text1"/>
          <w:sz w:val="20"/>
          <w:szCs w:val="20"/>
          <w:lang w:val="es-419" w:eastAsia="es-ES"/>
        </w:rPr>
        <w:t xml:space="preserve">lectores </w:t>
      </w:r>
      <w:r w:rsidR="00E7741D" w:rsidRPr="00B126B3">
        <w:rPr>
          <w:rFonts w:ascii="Lucida Sans Unicode" w:hAnsi="Lucida Sans Unicode" w:cs="Lucida Sans Unicode"/>
          <w:color w:val="000000" w:themeColor="text1"/>
          <w:sz w:val="20"/>
          <w:szCs w:val="20"/>
          <w:lang w:val="es-419" w:eastAsia="es-ES"/>
        </w:rPr>
        <w:t>correspondiente al estado de Jalisco</w:t>
      </w:r>
      <w:r w:rsidR="00FF6FCE" w:rsidRPr="00B126B3">
        <w:rPr>
          <w:rFonts w:ascii="Lucida Sans Unicode" w:hAnsi="Lucida Sans Unicode" w:cs="Lucida Sans Unicode"/>
          <w:color w:val="000000" w:themeColor="text1"/>
          <w:sz w:val="20"/>
          <w:szCs w:val="20"/>
          <w:lang w:val="es-419" w:eastAsia="es-ES"/>
        </w:rPr>
        <w:t>.</w:t>
      </w:r>
    </w:p>
    <w:p w14:paraId="08F5451F" w14:textId="77777777" w:rsidR="000E7647" w:rsidRPr="00B126B3" w:rsidRDefault="000E7647" w:rsidP="00FF6FCE">
      <w:pPr>
        <w:pStyle w:val="Sinespaciado"/>
        <w:spacing w:line="276" w:lineRule="auto"/>
        <w:jc w:val="both"/>
        <w:rPr>
          <w:rFonts w:ascii="Lucida Sans Unicode" w:hAnsi="Lucida Sans Unicode" w:cs="Lucida Sans Unicode"/>
          <w:color w:val="000000" w:themeColor="text1"/>
          <w:sz w:val="20"/>
          <w:szCs w:val="20"/>
          <w:lang w:val="es-419" w:eastAsia="es-ES"/>
        </w:rPr>
      </w:pPr>
    </w:p>
    <w:p w14:paraId="2C5CD128" w14:textId="316FE330" w:rsidR="00FF6FCE" w:rsidRPr="00B126B3" w:rsidRDefault="00FF6FCE" w:rsidP="00FF6FCE">
      <w:pPr>
        <w:pStyle w:val="Sinespaciado"/>
        <w:spacing w:line="276" w:lineRule="auto"/>
        <w:jc w:val="both"/>
        <w:rPr>
          <w:rFonts w:ascii="Lucida Sans Unicode" w:hAnsi="Lucida Sans Unicode" w:cs="Lucida Sans Unicode"/>
          <w:color w:val="000000" w:themeColor="text1"/>
          <w:sz w:val="20"/>
          <w:szCs w:val="20"/>
          <w:lang w:val="es-419" w:eastAsia="es-ES"/>
        </w:rPr>
      </w:pPr>
      <w:r w:rsidRPr="00B126B3">
        <w:rPr>
          <w:rFonts w:ascii="Lucida Sans Unicode" w:hAnsi="Lucida Sans Unicode" w:cs="Lucida Sans Unicode"/>
          <w:color w:val="000000" w:themeColor="text1"/>
          <w:sz w:val="20"/>
          <w:szCs w:val="20"/>
          <w:lang w:val="es-419" w:eastAsia="es-ES"/>
        </w:rPr>
        <w:t xml:space="preserve">Las personas ciudadanas que cumplan con los requisitos, condiciones y términos tendrán derecho </w:t>
      </w:r>
      <w:r w:rsidR="00364B20" w:rsidRPr="00B126B3">
        <w:rPr>
          <w:rFonts w:ascii="Lucida Sans Unicode" w:hAnsi="Lucida Sans Unicode" w:cs="Lucida Sans Unicode"/>
          <w:color w:val="000000" w:themeColor="text1"/>
          <w:sz w:val="20"/>
          <w:szCs w:val="20"/>
          <w:lang w:val="es-419" w:eastAsia="es-ES"/>
        </w:rPr>
        <w:t>de</w:t>
      </w:r>
      <w:r w:rsidRPr="00B126B3">
        <w:rPr>
          <w:rFonts w:ascii="Lucida Sans Unicode" w:hAnsi="Lucida Sans Unicode" w:cs="Lucida Sans Unicode"/>
          <w:color w:val="000000" w:themeColor="text1"/>
          <w:sz w:val="20"/>
          <w:szCs w:val="20"/>
          <w:lang w:val="es-419" w:eastAsia="es-ES"/>
        </w:rPr>
        <w:t xml:space="preserv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7FD0B0E9" w14:textId="77777777" w:rsidR="00FF6FCE" w:rsidRPr="00B126B3" w:rsidRDefault="00FF6FCE" w:rsidP="00FF6FCE">
      <w:pPr>
        <w:pStyle w:val="Sinespaciado"/>
        <w:spacing w:line="276" w:lineRule="auto"/>
        <w:jc w:val="both"/>
        <w:rPr>
          <w:rFonts w:ascii="Lucida Sans Unicode" w:hAnsi="Lucida Sans Unicode" w:cs="Lucida Sans Unicode"/>
          <w:color w:val="000000" w:themeColor="text1"/>
          <w:sz w:val="20"/>
          <w:szCs w:val="20"/>
          <w:lang w:val="es-ES_tradnl"/>
        </w:rPr>
      </w:pPr>
    </w:p>
    <w:p w14:paraId="041FE27E" w14:textId="1B4D2CE4" w:rsidR="00FF6FCE" w:rsidRPr="00B126B3" w:rsidRDefault="00FF6FCE" w:rsidP="00FF6FCE">
      <w:pPr>
        <w:spacing w:after="0" w:line="276" w:lineRule="auto"/>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lastRenderedPageBreak/>
        <w:t>De conformidad con los artículos 17, 18</w:t>
      </w:r>
      <w:r w:rsidRPr="00B126B3">
        <w:rPr>
          <w:rFonts w:ascii="Lucida Sans Unicode" w:hAnsi="Lucida Sans Unicode" w:cs="Lucida Sans Unicode"/>
          <w:color w:val="000000" w:themeColor="text1"/>
          <w:sz w:val="20"/>
          <w:szCs w:val="20"/>
          <w:lang w:val="es-419"/>
        </w:rPr>
        <w:t>, 21</w:t>
      </w:r>
      <w:r w:rsidR="00446859" w:rsidRPr="00B126B3">
        <w:rPr>
          <w:rFonts w:ascii="Lucida Sans Unicode" w:hAnsi="Lucida Sans Unicode" w:cs="Lucida Sans Unicode"/>
          <w:color w:val="000000" w:themeColor="text1"/>
          <w:sz w:val="20"/>
          <w:szCs w:val="20"/>
          <w:lang w:val="es-419"/>
        </w:rPr>
        <w:t>,</w:t>
      </w:r>
      <w:r w:rsidRPr="00B126B3">
        <w:rPr>
          <w:rFonts w:ascii="Lucida Sans Unicode" w:hAnsi="Lucida Sans Unicode" w:cs="Lucida Sans Unicode"/>
          <w:color w:val="000000" w:themeColor="text1"/>
          <w:sz w:val="20"/>
          <w:szCs w:val="20"/>
          <w:lang w:val="es-419"/>
        </w:rPr>
        <w:t xml:space="preserve"> 37, 38,</w:t>
      </w:r>
      <w:r w:rsidRPr="00B126B3">
        <w:rPr>
          <w:rFonts w:ascii="Lucida Sans Unicode" w:hAnsi="Lucida Sans Unicode" w:cs="Lucida Sans Unicode"/>
          <w:color w:val="000000" w:themeColor="text1"/>
          <w:sz w:val="20"/>
          <w:szCs w:val="20"/>
          <w:lang w:val="es-ES_tradnl"/>
        </w:rPr>
        <w:t xml:space="preserve"> 73</w:t>
      </w:r>
      <w:r w:rsidRPr="00B126B3">
        <w:rPr>
          <w:rFonts w:ascii="Lucida Sans Unicode" w:hAnsi="Lucida Sans Unicode" w:cs="Lucida Sans Unicode"/>
          <w:color w:val="000000" w:themeColor="text1"/>
          <w:sz w:val="20"/>
          <w:szCs w:val="20"/>
          <w:lang w:val="es-419"/>
        </w:rPr>
        <w:t xml:space="preserve"> y 74</w:t>
      </w:r>
      <w:r w:rsidRPr="00B126B3">
        <w:rPr>
          <w:rFonts w:ascii="Lucida Sans Unicode" w:hAnsi="Lucida Sans Unicode" w:cs="Lucida Sans Unicode"/>
          <w:color w:val="000000" w:themeColor="text1"/>
          <w:sz w:val="20"/>
          <w:szCs w:val="20"/>
          <w:lang w:val="es-ES_tradnl"/>
        </w:rPr>
        <w:t xml:space="preserve"> de la Constitución Política del Estado de Jalisco; y </w:t>
      </w:r>
      <w:r w:rsidRPr="00B126B3">
        <w:rPr>
          <w:rFonts w:ascii="Lucida Sans Unicode" w:hAnsi="Lucida Sans Unicode" w:cs="Lucida Sans Unicode"/>
          <w:color w:val="000000" w:themeColor="text1"/>
          <w:sz w:val="20"/>
          <w:szCs w:val="20"/>
          <w:lang w:val="es-419"/>
        </w:rPr>
        <w:t xml:space="preserve">686, </w:t>
      </w:r>
      <w:r w:rsidRPr="00B126B3">
        <w:rPr>
          <w:rFonts w:ascii="Lucida Sans Unicode" w:hAnsi="Lucida Sans Unicode" w:cs="Lucida Sans Unicode"/>
          <w:color w:val="000000" w:themeColor="text1"/>
          <w:sz w:val="20"/>
          <w:szCs w:val="20"/>
          <w:lang w:val="es-ES_tradnl"/>
        </w:rPr>
        <w:t>687, 688 y 689 del Código Electoral del Estado de Jalisco, la</w:t>
      </w:r>
      <w:r w:rsidR="009D52EA" w:rsidRPr="00B126B3">
        <w:rPr>
          <w:rFonts w:ascii="Lucida Sans Unicode" w:hAnsi="Lucida Sans Unicode" w:cs="Lucida Sans Unicode"/>
          <w:color w:val="000000" w:themeColor="text1"/>
          <w:sz w:val="20"/>
          <w:szCs w:val="20"/>
          <w:lang w:val="es-ES_tradnl"/>
        </w:rPr>
        <w:t>s</w:t>
      </w:r>
      <w:r w:rsidRPr="00B126B3">
        <w:rPr>
          <w:rFonts w:ascii="Lucida Sans Unicode" w:hAnsi="Lucida Sans Unicode" w:cs="Lucida Sans Unicode"/>
          <w:color w:val="000000" w:themeColor="text1"/>
          <w:sz w:val="20"/>
          <w:szCs w:val="20"/>
          <w:lang w:val="es-ES_tradnl"/>
        </w:rPr>
        <w:t xml:space="preserve"> </w:t>
      </w:r>
      <w:r w:rsidR="009D52EA" w:rsidRPr="00B126B3">
        <w:rPr>
          <w:rFonts w:ascii="Lucida Sans Unicode" w:hAnsi="Lucida Sans Unicode" w:cs="Lucida Sans Unicode"/>
          <w:color w:val="000000" w:themeColor="text1"/>
          <w:sz w:val="20"/>
          <w:szCs w:val="20"/>
          <w:lang w:val="es-ES_tradnl"/>
        </w:rPr>
        <w:t xml:space="preserve">personas </w:t>
      </w:r>
      <w:r w:rsidRPr="00B126B3">
        <w:rPr>
          <w:rFonts w:ascii="Lucida Sans Unicode" w:hAnsi="Lucida Sans Unicode" w:cs="Lucida Sans Unicode"/>
          <w:color w:val="000000" w:themeColor="text1"/>
          <w:sz w:val="20"/>
          <w:szCs w:val="20"/>
          <w:lang w:val="es-ES_tradnl"/>
        </w:rPr>
        <w:t>ciudadana</w:t>
      </w:r>
      <w:r w:rsidR="009D52EA" w:rsidRPr="00B126B3">
        <w:rPr>
          <w:rFonts w:ascii="Lucida Sans Unicode" w:hAnsi="Lucida Sans Unicode" w:cs="Lucida Sans Unicode"/>
          <w:color w:val="000000" w:themeColor="text1"/>
          <w:sz w:val="20"/>
          <w:szCs w:val="20"/>
          <w:lang w:val="es-ES_tradnl"/>
        </w:rPr>
        <w:t>s</w:t>
      </w:r>
      <w:r w:rsidRPr="00B126B3">
        <w:rPr>
          <w:rFonts w:ascii="Lucida Sans Unicode" w:hAnsi="Lucida Sans Unicode" w:cs="Lucida Sans Unicode"/>
          <w:color w:val="000000" w:themeColor="text1"/>
          <w:sz w:val="20"/>
          <w:szCs w:val="20"/>
          <w:lang w:val="es-ES_tradnl"/>
        </w:rPr>
        <w:t xml:space="preserve"> que cumpla</w:t>
      </w:r>
      <w:r w:rsidR="009D52EA" w:rsidRPr="00B126B3">
        <w:rPr>
          <w:rFonts w:ascii="Lucida Sans Unicode" w:hAnsi="Lucida Sans Unicode" w:cs="Lucida Sans Unicode"/>
          <w:color w:val="000000" w:themeColor="text1"/>
          <w:sz w:val="20"/>
          <w:szCs w:val="20"/>
          <w:lang w:val="es-ES_tradnl"/>
        </w:rPr>
        <w:t>n</w:t>
      </w:r>
      <w:r w:rsidRPr="00B126B3">
        <w:rPr>
          <w:rFonts w:ascii="Lucida Sans Unicode" w:hAnsi="Lucida Sans Unicode" w:cs="Lucida Sans Unicode"/>
          <w:color w:val="000000" w:themeColor="text1"/>
          <w:sz w:val="20"/>
          <w:szCs w:val="20"/>
          <w:lang w:val="es-ES_tradnl"/>
        </w:rPr>
        <w:t xml:space="preserve"> con los requisitos, condiciones y términos que establece la Constitución y el Código Electoral local</w:t>
      </w:r>
      <w:r w:rsidR="009D52EA" w:rsidRPr="00B126B3">
        <w:rPr>
          <w:rFonts w:ascii="Lucida Sans Unicode" w:hAnsi="Lucida Sans Unicode" w:cs="Lucida Sans Unicode"/>
          <w:color w:val="000000" w:themeColor="text1"/>
          <w:sz w:val="20"/>
          <w:szCs w:val="20"/>
          <w:lang w:val="es-ES_tradnl"/>
        </w:rPr>
        <w:t>es</w:t>
      </w:r>
      <w:r w:rsidRPr="00B126B3">
        <w:rPr>
          <w:rFonts w:ascii="Lucida Sans Unicode" w:hAnsi="Lucida Sans Unicode" w:cs="Lucida Sans Unicode"/>
          <w:color w:val="000000" w:themeColor="text1"/>
          <w:sz w:val="20"/>
          <w:szCs w:val="20"/>
          <w:lang w:val="es-ES_tradnl"/>
        </w:rPr>
        <w:t>, tendrán derecho a participar.</w:t>
      </w:r>
    </w:p>
    <w:p w14:paraId="5640BB63" w14:textId="77777777" w:rsidR="00FF6FCE" w:rsidRPr="00B126B3" w:rsidRDefault="00FF6FCE" w:rsidP="00FF6FCE">
      <w:pPr>
        <w:spacing w:after="0" w:line="276" w:lineRule="auto"/>
        <w:jc w:val="both"/>
        <w:rPr>
          <w:rFonts w:ascii="Lucida Sans Unicode" w:hAnsi="Lucida Sans Unicode" w:cs="Lucida Sans Unicode"/>
          <w:color w:val="000000" w:themeColor="text1"/>
          <w:sz w:val="20"/>
          <w:szCs w:val="20"/>
          <w:lang w:val="es-ES_tradnl"/>
        </w:rPr>
      </w:pPr>
    </w:p>
    <w:p w14:paraId="0C61A6F9" w14:textId="119EB228" w:rsidR="00FF6FCE" w:rsidRPr="00B126B3" w:rsidRDefault="009D52EA" w:rsidP="00FF6FCE">
      <w:pPr>
        <w:spacing w:after="0" w:line="276" w:lineRule="auto"/>
        <w:ind w:right="-93"/>
        <w:jc w:val="both"/>
        <w:rPr>
          <w:rFonts w:ascii="Lucida Sans Unicode" w:eastAsia="Calibri" w:hAnsi="Lucida Sans Unicode" w:cs="Lucida Sans Unicode"/>
          <w:color w:val="000000" w:themeColor="text1"/>
          <w:sz w:val="20"/>
          <w:szCs w:val="20"/>
          <w:lang w:val="es-419"/>
        </w:rPr>
      </w:pPr>
      <w:r w:rsidRPr="00B126B3">
        <w:rPr>
          <w:rFonts w:ascii="Lucida Sans Unicode" w:hAnsi="Lucida Sans Unicode" w:cs="Lucida Sans Unicode"/>
          <w:color w:val="000000" w:themeColor="text1"/>
          <w:sz w:val="20"/>
          <w:szCs w:val="20"/>
          <w:lang w:val="es-419"/>
        </w:rPr>
        <w:t xml:space="preserve">Los </w:t>
      </w:r>
      <w:r w:rsidR="00FF6FCE" w:rsidRPr="00B126B3">
        <w:rPr>
          <w:rFonts w:ascii="Lucida Sans Unicode" w:hAnsi="Lucida Sans Unicode" w:cs="Lucida Sans Unicode"/>
          <w:color w:val="000000" w:themeColor="text1"/>
          <w:sz w:val="20"/>
          <w:szCs w:val="20"/>
          <w:lang w:val="es-ES_tradnl"/>
        </w:rPr>
        <w:t>requisitos</w:t>
      </w:r>
      <w:r w:rsidRPr="00B126B3">
        <w:rPr>
          <w:rFonts w:ascii="Lucida Sans Unicode" w:hAnsi="Lucida Sans Unicode" w:cs="Lucida Sans Unicode"/>
          <w:color w:val="000000" w:themeColor="text1"/>
          <w:sz w:val="20"/>
          <w:szCs w:val="20"/>
          <w:lang w:val="es-ES_tradnl"/>
        </w:rPr>
        <w:t xml:space="preserve"> para </w:t>
      </w:r>
      <w:r w:rsidR="007C3953" w:rsidRPr="00B126B3">
        <w:rPr>
          <w:rFonts w:ascii="Lucida Sans Unicode" w:hAnsi="Lucida Sans Unicode" w:cs="Lucida Sans Unicode"/>
          <w:color w:val="000000" w:themeColor="text1"/>
          <w:sz w:val="20"/>
          <w:szCs w:val="20"/>
          <w:lang w:val="es-ES_tradnl"/>
        </w:rPr>
        <w:t>la gubernatura del estado</w:t>
      </w:r>
      <w:r w:rsidR="00FF6FCE" w:rsidRPr="00B126B3">
        <w:rPr>
          <w:rFonts w:ascii="Lucida Sans Unicode" w:hAnsi="Lucida Sans Unicode" w:cs="Lucida Sans Unicode"/>
          <w:color w:val="000000" w:themeColor="text1"/>
          <w:sz w:val="20"/>
          <w:szCs w:val="20"/>
          <w:lang w:val="es-419"/>
        </w:rPr>
        <w:t xml:space="preserve"> están</w:t>
      </w:r>
      <w:r w:rsidR="00FF6FCE" w:rsidRPr="00B126B3">
        <w:rPr>
          <w:rFonts w:ascii="Lucida Sans Unicode" w:hAnsi="Lucida Sans Unicode" w:cs="Lucida Sans Unicode"/>
          <w:color w:val="000000" w:themeColor="text1"/>
          <w:sz w:val="20"/>
          <w:szCs w:val="20"/>
          <w:lang w:val="es-ES_tradnl"/>
        </w:rPr>
        <w:t xml:space="preserve"> </w:t>
      </w:r>
      <w:r w:rsidRPr="00B126B3">
        <w:rPr>
          <w:rFonts w:ascii="Lucida Sans Unicode" w:eastAsia="Calibri" w:hAnsi="Lucida Sans Unicode" w:cs="Lucida Sans Unicode"/>
          <w:color w:val="000000" w:themeColor="text1"/>
          <w:sz w:val="20"/>
          <w:szCs w:val="20"/>
        </w:rPr>
        <w:t xml:space="preserve">previstos </w:t>
      </w:r>
      <w:r w:rsidR="00FF6FCE" w:rsidRPr="00B126B3">
        <w:rPr>
          <w:rFonts w:ascii="Lucida Sans Unicode" w:eastAsia="Calibri" w:hAnsi="Lucida Sans Unicode" w:cs="Lucida Sans Unicode"/>
          <w:color w:val="000000" w:themeColor="text1"/>
          <w:sz w:val="20"/>
          <w:szCs w:val="20"/>
        </w:rPr>
        <w:t xml:space="preserve">en </w:t>
      </w:r>
      <w:r w:rsidRPr="00B126B3">
        <w:rPr>
          <w:rFonts w:ascii="Lucida Sans Unicode" w:eastAsia="Calibri" w:hAnsi="Lucida Sans Unicode" w:cs="Lucida Sans Unicode"/>
          <w:color w:val="000000" w:themeColor="text1"/>
          <w:sz w:val="20"/>
          <w:szCs w:val="20"/>
        </w:rPr>
        <w:t>e</w:t>
      </w:r>
      <w:r w:rsidR="00FF6FCE" w:rsidRPr="00B126B3">
        <w:rPr>
          <w:rFonts w:ascii="Lucida Sans Unicode" w:eastAsia="Calibri" w:hAnsi="Lucida Sans Unicode" w:cs="Lucida Sans Unicode"/>
          <w:color w:val="000000" w:themeColor="text1"/>
          <w:sz w:val="20"/>
          <w:szCs w:val="20"/>
        </w:rPr>
        <w:t>l</w:t>
      </w:r>
      <w:r w:rsidRPr="00B126B3">
        <w:rPr>
          <w:rFonts w:ascii="Lucida Sans Unicode" w:eastAsia="Calibri" w:hAnsi="Lucida Sans Unicode" w:cs="Lucida Sans Unicode"/>
          <w:color w:val="000000" w:themeColor="text1"/>
          <w:sz w:val="20"/>
          <w:szCs w:val="20"/>
        </w:rPr>
        <w:t xml:space="preserve"> </w:t>
      </w:r>
      <w:r w:rsidR="00FF6FCE" w:rsidRPr="00B126B3">
        <w:rPr>
          <w:rFonts w:ascii="Lucida Sans Unicode" w:eastAsia="Calibri" w:hAnsi="Lucida Sans Unicode" w:cs="Lucida Sans Unicode"/>
          <w:color w:val="000000" w:themeColor="text1"/>
          <w:sz w:val="20"/>
          <w:szCs w:val="20"/>
        </w:rPr>
        <w:t>artículo 10 y demás relativos de</w:t>
      </w:r>
      <w:r w:rsidR="00FF6FCE" w:rsidRPr="00B126B3">
        <w:rPr>
          <w:rFonts w:ascii="Lucida Sans Unicode" w:eastAsia="Calibri" w:hAnsi="Lucida Sans Unicode" w:cs="Lucida Sans Unicode"/>
          <w:color w:val="000000" w:themeColor="text1"/>
          <w:sz w:val="20"/>
          <w:szCs w:val="20"/>
          <w:lang w:val="es-419"/>
        </w:rPr>
        <w:t>l</w:t>
      </w:r>
      <w:r w:rsidR="00FF6FCE" w:rsidRPr="00B126B3">
        <w:rPr>
          <w:rFonts w:ascii="Lucida Sans Unicode" w:eastAsia="Calibri" w:hAnsi="Lucida Sans Unicode" w:cs="Lucida Sans Unicode"/>
          <w:color w:val="000000" w:themeColor="text1"/>
          <w:sz w:val="20"/>
          <w:szCs w:val="20"/>
        </w:rPr>
        <w:t xml:space="preserve"> Código</w:t>
      </w:r>
      <w:r w:rsidR="00FF6FCE" w:rsidRPr="00B126B3">
        <w:rPr>
          <w:rFonts w:ascii="Lucida Sans Unicode" w:eastAsia="Calibri" w:hAnsi="Lucida Sans Unicode" w:cs="Lucida Sans Unicode"/>
          <w:color w:val="000000" w:themeColor="text1"/>
          <w:sz w:val="20"/>
          <w:szCs w:val="20"/>
          <w:lang w:val="es-419"/>
        </w:rPr>
        <w:t xml:space="preserve"> Electoral de la entidad.</w:t>
      </w:r>
    </w:p>
    <w:p w14:paraId="194F686A" w14:textId="77777777" w:rsidR="00FF6FCE" w:rsidRPr="00B126B3" w:rsidRDefault="00FF6FCE" w:rsidP="00FF6FC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color w:val="000000" w:themeColor="text1"/>
          <w:sz w:val="20"/>
          <w:szCs w:val="20"/>
          <w:lang w:val="es-419"/>
        </w:rPr>
      </w:pPr>
    </w:p>
    <w:p w14:paraId="166568B3" w14:textId="2C79C22E" w:rsidR="00FF6FCE" w:rsidRPr="00B126B3" w:rsidRDefault="00DF6B96" w:rsidP="00FF6FCE">
      <w:pPr>
        <w:spacing w:after="0" w:line="276" w:lineRule="auto"/>
        <w:jc w:val="both"/>
        <w:rPr>
          <w:rFonts w:ascii="Lucida Sans Unicode" w:hAnsi="Lucida Sans Unicode" w:cs="Lucida Sans Unicode"/>
          <w:color w:val="000000" w:themeColor="text1"/>
          <w:sz w:val="20"/>
          <w:szCs w:val="20"/>
          <w:lang w:val="es-419" w:eastAsia="es-ES"/>
        </w:rPr>
      </w:pPr>
      <w:r w:rsidRPr="00B126B3">
        <w:rPr>
          <w:rFonts w:ascii="Lucida Sans Unicode" w:hAnsi="Lucida Sans Unicode" w:cs="Lucida Sans Unicode"/>
          <w:b/>
          <w:color w:val="000000" w:themeColor="text1"/>
          <w:sz w:val="20"/>
          <w:szCs w:val="20"/>
        </w:rPr>
        <w:t xml:space="preserve">VI. </w:t>
      </w:r>
      <w:r w:rsidRPr="00B126B3">
        <w:rPr>
          <w:rFonts w:ascii="Lucida Sans Unicode" w:hAnsi="Lucida Sans Unicode" w:cs="Lucida Sans Unicode"/>
          <w:b/>
          <w:bCs/>
          <w:color w:val="000000" w:themeColor="text1"/>
          <w:sz w:val="20"/>
          <w:szCs w:val="20"/>
          <w:lang w:val="es-419" w:eastAsia="es-ES"/>
        </w:rPr>
        <w:t>DEL PROCESO DE SELECCIÓN DE CANDIDATURAS INDEPENDIENTES.</w:t>
      </w:r>
      <w:r w:rsidRPr="00B126B3">
        <w:rPr>
          <w:rFonts w:ascii="Lucida Sans Unicode" w:hAnsi="Lucida Sans Unicode" w:cs="Lucida Sans Unicode"/>
          <w:color w:val="000000" w:themeColor="text1"/>
          <w:sz w:val="20"/>
          <w:szCs w:val="20"/>
          <w:lang w:val="es-419" w:eastAsia="es-ES"/>
        </w:rPr>
        <w:t xml:space="preserve"> </w:t>
      </w:r>
      <w:r w:rsidR="00FF6FCE" w:rsidRPr="00B126B3">
        <w:rPr>
          <w:rFonts w:ascii="Lucida Sans Unicode" w:hAnsi="Lucida Sans Unicode" w:cs="Lucida Sans Unicode"/>
          <w:color w:val="000000" w:themeColor="text1"/>
          <w:sz w:val="20"/>
          <w:szCs w:val="20"/>
          <w:lang w:val="es-419" w:eastAsia="es-ES"/>
        </w:rPr>
        <w:t>De conformidad con el artículo 691 del Código Electoral del Estado de Jalisco, el proceso de selección de las personas interesadas en postularse a una candidatura independiente comprende las etapas siguientes:</w:t>
      </w:r>
    </w:p>
    <w:p w14:paraId="4B6E6BBA" w14:textId="77777777" w:rsidR="00FF6FCE" w:rsidRPr="00B126B3" w:rsidRDefault="00FF6FCE" w:rsidP="00FF6FCE">
      <w:pPr>
        <w:spacing w:after="0" w:line="276" w:lineRule="auto"/>
        <w:jc w:val="both"/>
        <w:rPr>
          <w:rFonts w:ascii="Lucida Sans Unicode" w:hAnsi="Lucida Sans Unicode" w:cs="Lucida Sans Unicode"/>
          <w:color w:val="000000" w:themeColor="text1"/>
          <w:sz w:val="20"/>
          <w:szCs w:val="20"/>
          <w:lang w:val="es-419" w:eastAsia="es-ES"/>
        </w:rPr>
      </w:pPr>
    </w:p>
    <w:p w14:paraId="66278A19" w14:textId="77777777" w:rsidR="00FF6FCE" w:rsidRPr="00B126B3" w:rsidRDefault="00FF6FCE" w:rsidP="00FF6FCE">
      <w:pPr>
        <w:pStyle w:val="Prrafodelista"/>
        <w:numPr>
          <w:ilvl w:val="0"/>
          <w:numId w:val="4"/>
        </w:numPr>
        <w:spacing w:after="0" w:line="276" w:lineRule="auto"/>
        <w:jc w:val="both"/>
        <w:rPr>
          <w:rFonts w:ascii="Lucida Sans Unicode" w:hAnsi="Lucida Sans Unicode" w:cs="Lucida Sans Unicode"/>
          <w:color w:val="000000" w:themeColor="text1"/>
          <w:sz w:val="20"/>
          <w:szCs w:val="20"/>
          <w:lang w:val="es-419" w:eastAsia="es-ES"/>
        </w:rPr>
      </w:pPr>
      <w:r w:rsidRPr="00B126B3">
        <w:rPr>
          <w:rFonts w:ascii="Lucida Sans Unicode" w:hAnsi="Lucida Sans Unicode" w:cs="Lucida Sans Unicode"/>
          <w:color w:val="000000" w:themeColor="text1"/>
          <w:sz w:val="20"/>
          <w:szCs w:val="20"/>
          <w:lang w:val="es-419" w:eastAsia="es-ES"/>
        </w:rPr>
        <w:t xml:space="preserve">Emisión de la convocatoria; </w:t>
      </w:r>
    </w:p>
    <w:p w14:paraId="15E9BE85" w14:textId="77777777" w:rsidR="00FF6FCE" w:rsidRPr="00B126B3" w:rsidRDefault="00FF6FCE" w:rsidP="00FF6FCE">
      <w:pPr>
        <w:pStyle w:val="Prrafodelista"/>
        <w:numPr>
          <w:ilvl w:val="0"/>
          <w:numId w:val="4"/>
        </w:numPr>
        <w:spacing w:after="0" w:line="276" w:lineRule="auto"/>
        <w:jc w:val="both"/>
        <w:rPr>
          <w:rFonts w:ascii="Lucida Sans Unicode" w:hAnsi="Lucida Sans Unicode" w:cs="Lucida Sans Unicode"/>
          <w:color w:val="000000" w:themeColor="text1"/>
          <w:sz w:val="20"/>
          <w:szCs w:val="20"/>
          <w:lang w:val="es-419" w:eastAsia="es-ES"/>
        </w:rPr>
      </w:pPr>
      <w:r w:rsidRPr="00B126B3">
        <w:rPr>
          <w:rFonts w:ascii="Lucida Sans Unicode" w:hAnsi="Lucida Sans Unicode" w:cs="Lucida Sans Unicode"/>
          <w:color w:val="000000" w:themeColor="text1"/>
          <w:sz w:val="20"/>
          <w:szCs w:val="20"/>
          <w:lang w:val="es-419" w:eastAsia="es-ES"/>
        </w:rPr>
        <w:t xml:space="preserve">Los actos previos al registro de las candidaturas; </w:t>
      </w:r>
    </w:p>
    <w:p w14:paraId="433EBB33" w14:textId="77777777" w:rsidR="00FF6FCE" w:rsidRPr="00B126B3" w:rsidRDefault="00FF6FCE" w:rsidP="00FF6FCE">
      <w:pPr>
        <w:pStyle w:val="Prrafodelista"/>
        <w:numPr>
          <w:ilvl w:val="0"/>
          <w:numId w:val="4"/>
        </w:numPr>
        <w:spacing w:after="0" w:line="276" w:lineRule="auto"/>
        <w:jc w:val="both"/>
        <w:rPr>
          <w:rFonts w:ascii="Lucida Sans Unicode" w:hAnsi="Lucida Sans Unicode" w:cs="Lucida Sans Unicode"/>
          <w:color w:val="000000" w:themeColor="text1"/>
          <w:sz w:val="20"/>
          <w:szCs w:val="20"/>
          <w:lang w:val="es-419" w:eastAsia="es-ES"/>
        </w:rPr>
      </w:pPr>
      <w:r w:rsidRPr="00B126B3">
        <w:rPr>
          <w:rFonts w:ascii="Lucida Sans Unicode" w:hAnsi="Lucida Sans Unicode" w:cs="Lucida Sans Unicode"/>
          <w:color w:val="000000" w:themeColor="text1"/>
          <w:sz w:val="20"/>
          <w:szCs w:val="20"/>
          <w:lang w:val="es-419" w:eastAsia="es-ES"/>
        </w:rPr>
        <w:t xml:space="preserve">Obtención del apoyo ciudadano; y, </w:t>
      </w:r>
    </w:p>
    <w:p w14:paraId="58A066EC" w14:textId="77777777" w:rsidR="00FF6FCE" w:rsidRPr="00B126B3" w:rsidRDefault="00FF6FCE" w:rsidP="00FF6FCE">
      <w:pPr>
        <w:pStyle w:val="Prrafodelista"/>
        <w:numPr>
          <w:ilvl w:val="0"/>
          <w:numId w:val="4"/>
        </w:numPr>
        <w:spacing w:after="0" w:line="276" w:lineRule="auto"/>
        <w:jc w:val="both"/>
        <w:rPr>
          <w:rFonts w:ascii="Lucida Sans Unicode" w:hAnsi="Lucida Sans Unicode" w:cs="Lucida Sans Unicode"/>
          <w:color w:val="000000" w:themeColor="text1"/>
          <w:sz w:val="20"/>
          <w:szCs w:val="20"/>
          <w:lang w:val="es-419" w:eastAsia="es-ES"/>
        </w:rPr>
      </w:pPr>
      <w:r w:rsidRPr="00B126B3">
        <w:rPr>
          <w:rFonts w:ascii="Lucida Sans Unicode" w:hAnsi="Lucida Sans Unicode" w:cs="Lucida Sans Unicode"/>
          <w:color w:val="000000" w:themeColor="text1"/>
          <w:sz w:val="20"/>
          <w:szCs w:val="20"/>
          <w:lang w:val="es-419" w:eastAsia="es-ES"/>
        </w:rPr>
        <w:t>El registro de las candidaturas independientes que resulten.</w:t>
      </w:r>
    </w:p>
    <w:p w14:paraId="36CBCFA9" w14:textId="77777777" w:rsidR="004E5128" w:rsidRPr="00B126B3" w:rsidRDefault="004E5128" w:rsidP="004E5128">
      <w:pPr>
        <w:spacing w:after="0" w:line="276" w:lineRule="auto"/>
        <w:jc w:val="both"/>
        <w:rPr>
          <w:rFonts w:ascii="Lucida Sans Unicode" w:eastAsia="Times New Roman" w:hAnsi="Lucida Sans Unicode" w:cs="Lucida Sans Unicode"/>
          <w:b/>
          <w:color w:val="000000" w:themeColor="text1"/>
          <w:sz w:val="20"/>
          <w:szCs w:val="20"/>
        </w:rPr>
      </w:pPr>
    </w:p>
    <w:p w14:paraId="7B23EFCD" w14:textId="5661A8EE" w:rsidR="005205B9" w:rsidRPr="00B126B3" w:rsidRDefault="00CA06E2" w:rsidP="00A8293A">
      <w:pPr>
        <w:spacing w:after="0"/>
        <w:jc w:val="both"/>
        <w:rPr>
          <w:rFonts w:ascii="Lucida Sans Unicode" w:hAnsi="Lucida Sans Unicode" w:cs="Lucida Sans Unicode"/>
          <w:color w:val="000000" w:themeColor="text1"/>
          <w:sz w:val="20"/>
          <w:szCs w:val="20"/>
          <w:lang w:val="es-ES_tradnl"/>
        </w:rPr>
      </w:pPr>
      <w:r w:rsidRPr="00B126B3">
        <w:rPr>
          <w:rFonts w:ascii="Lucida Sans Unicode" w:hAnsi="Lucida Sans Unicode" w:cs="Lucida Sans Unicode"/>
          <w:b/>
          <w:color w:val="000000" w:themeColor="text1"/>
          <w:sz w:val="20"/>
          <w:szCs w:val="20"/>
        </w:rPr>
        <w:t xml:space="preserve">VII. DE LA </w:t>
      </w:r>
      <w:r w:rsidRPr="00B126B3">
        <w:rPr>
          <w:rFonts w:ascii="Lucida Sans Unicode" w:hAnsi="Lucida Sans Unicode" w:cs="Lucida Sans Unicode"/>
          <w:b/>
          <w:bCs/>
          <w:color w:val="000000" w:themeColor="text1"/>
          <w:sz w:val="20"/>
          <w:szCs w:val="20"/>
        </w:rPr>
        <w:t xml:space="preserve">CONVOCATORIA A LAS PERSONAS CIUDADANAS INTERESADAS EN POSTULARSE EN CANDIDATURAS INDEPENDIENTES A LOS CARGOS DE GUBERNATURA DEL ESTADO, DIPUTACIONES LOCALES POR EL PRINCIPIO DE MAYORÍA RELATIVA </w:t>
      </w:r>
      <w:r w:rsidR="00446859" w:rsidRPr="00B126B3">
        <w:rPr>
          <w:rFonts w:ascii="Lucida Sans Unicode" w:hAnsi="Lucida Sans Unicode" w:cs="Lucida Sans Unicode"/>
          <w:b/>
          <w:bCs/>
          <w:color w:val="000000" w:themeColor="text1"/>
          <w:sz w:val="20"/>
          <w:szCs w:val="20"/>
        </w:rPr>
        <w:t>Y</w:t>
      </w:r>
      <w:r w:rsidRPr="00B126B3">
        <w:rPr>
          <w:rFonts w:ascii="Lucida Sans Unicode" w:hAnsi="Lucida Sans Unicode" w:cs="Lucida Sans Unicode"/>
          <w:b/>
          <w:bCs/>
          <w:color w:val="000000" w:themeColor="text1"/>
          <w:sz w:val="20"/>
          <w:szCs w:val="20"/>
        </w:rPr>
        <w:t xml:space="preserve"> MUNÍCIPES</w:t>
      </w:r>
      <w:r w:rsidR="005205B9" w:rsidRPr="00B126B3">
        <w:rPr>
          <w:rFonts w:ascii="Lucida Sans Unicode" w:hAnsi="Lucida Sans Unicode" w:cs="Lucida Sans Unicode"/>
          <w:b/>
          <w:bCs/>
          <w:color w:val="000000" w:themeColor="text1"/>
          <w:sz w:val="20"/>
          <w:szCs w:val="20"/>
        </w:rPr>
        <w:t>.</w:t>
      </w:r>
      <w:r w:rsidR="005205B9" w:rsidRPr="00B126B3">
        <w:rPr>
          <w:rFonts w:ascii="Lucida Sans Unicode" w:hAnsi="Lucida Sans Unicode" w:cs="Lucida Sans Unicode"/>
          <w:color w:val="000000" w:themeColor="text1"/>
          <w:sz w:val="20"/>
          <w:szCs w:val="20"/>
        </w:rPr>
        <w:t xml:space="preserve"> </w:t>
      </w:r>
      <w:r w:rsidRPr="00B126B3">
        <w:rPr>
          <w:rFonts w:ascii="Lucida Sans Unicode" w:hAnsi="Lucida Sans Unicode" w:cs="Lucida Sans Unicode"/>
          <w:color w:val="000000" w:themeColor="text1"/>
          <w:sz w:val="20"/>
          <w:szCs w:val="20"/>
        </w:rPr>
        <w:t>C</w:t>
      </w:r>
      <w:r w:rsidR="005205B9" w:rsidRPr="00B126B3">
        <w:rPr>
          <w:rFonts w:ascii="Lucida Sans Unicode" w:hAnsi="Lucida Sans Unicode" w:cs="Lucida Sans Unicode"/>
          <w:color w:val="000000" w:themeColor="text1"/>
          <w:sz w:val="20"/>
          <w:szCs w:val="20"/>
        </w:rPr>
        <w:t xml:space="preserve">omo se señaló en el punto </w:t>
      </w:r>
      <w:r w:rsidR="002146D5" w:rsidRPr="00B126B3">
        <w:rPr>
          <w:rFonts w:ascii="Lucida Sans Unicode" w:hAnsi="Lucida Sans Unicode" w:cs="Lucida Sans Unicode"/>
          <w:color w:val="000000" w:themeColor="text1"/>
          <w:sz w:val="20"/>
          <w:szCs w:val="20"/>
        </w:rPr>
        <w:t>6</w:t>
      </w:r>
      <w:r w:rsidR="005205B9" w:rsidRPr="00B126B3">
        <w:rPr>
          <w:rFonts w:ascii="Lucida Sans Unicode" w:hAnsi="Lucida Sans Unicode" w:cs="Lucida Sans Unicode"/>
          <w:color w:val="000000" w:themeColor="text1"/>
          <w:sz w:val="20"/>
          <w:szCs w:val="20"/>
        </w:rPr>
        <w:t xml:space="preserve"> de antecedentes </w:t>
      </w:r>
      <w:r w:rsidR="005205B9" w:rsidRPr="00B126B3">
        <w:rPr>
          <w:rFonts w:ascii="Lucida Sans Unicode" w:hAnsi="Lucida Sans Unicode" w:cs="Lucida Sans Unicode"/>
          <w:color w:val="000000" w:themeColor="text1"/>
          <w:sz w:val="20"/>
          <w:szCs w:val="20"/>
          <w:lang w:val="es-ES_tradnl"/>
        </w:rPr>
        <w:t xml:space="preserve">del presente </w:t>
      </w:r>
      <w:r w:rsidR="009262C8" w:rsidRPr="00B126B3">
        <w:rPr>
          <w:rFonts w:ascii="Lucida Sans Unicode" w:hAnsi="Lucida Sans Unicode" w:cs="Lucida Sans Unicode"/>
          <w:color w:val="000000" w:themeColor="text1"/>
          <w:sz w:val="20"/>
          <w:szCs w:val="20"/>
          <w:lang w:val="es-ES_tradnl"/>
        </w:rPr>
        <w:t>acuerdo</w:t>
      </w:r>
      <w:r w:rsidR="005205B9" w:rsidRPr="00B126B3">
        <w:rPr>
          <w:rFonts w:ascii="Lucida Sans Unicode" w:hAnsi="Lucida Sans Unicode" w:cs="Lucida Sans Unicode"/>
          <w:color w:val="000000" w:themeColor="text1"/>
          <w:sz w:val="20"/>
          <w:szCs w:val="20"/>
          <w:lang w:val="es-ES_tradnl"/>
        </w:rPr>
        <w:t xml:space="preserve">, el </w:t>
      </w:r>
      <w:r w:rsidR="00587990" w:rsidRPr="00B126B3">
        <w:rPr>
          <w:rFonts w:ascii="Lucida Sans Unicode" w:hAnsi="Lucida Sans Unicode" w:cs="Lucida Sans Unicode"/>
          <w:color w:val="000000" w:themeColor="text1"/>
          <w:sz w:val="20"/>
          <w:szCs w:val="20"/>
          <w:lang w:val="es-ES_tradnl"/>
        </w:rPr>
        <w:t>treinta de septiembre de dos mil veintitrés</w:t>
      </w:r>
      <w:r w:rsidR="00C857F0" w:rsidRPr="00B126B3">
        <w:rPr>
          <w:rFonts w:ascii="Lucida Sans Unicode" w:hAnsi="Lucida Sans Unicode" w:cs="Lucida Sans Unicode"/>
          <w:color w:val="000000" w:themeColor="text1"/>
          <w:sz w:val="20"/>
          <w:szCs w:val="20"/>
          <w:lang w:val="es-ES_tradnl"/>
        </w:rPr>
        <w:t>,</w:t>
      </w:r>
      <w:r w:rsidR="005205B9" w:rsidRPr="00B126B3">
        <w:rPr>
          <w:rFonts w:ascii="Lucida Sans Unicode" w:hAnsi="Lucida Sans Unicode" w:cs="Lucida Sans Unicode"/>
          <w:color w:val="000000" w:themeColor="text1"/>
          <w:sz w:val="20"/>
          <w:szCs w:val="20"/>
          <w:lang w:val="es-ES_tradnl"/>
        </w:rPr>
        <w:t xml:space="preserve"> e</w:t>
      </w:r>
      <w:r w:rsidR="00C857F0" w:rsidRPr="00B126B3">
        <w:rPr>
          <w:rFonts w:ascii="Lucida Sans Unicode" w:hAnsi="Lucida Sans Unicode" w:cs="Lucida Sans Unicode"/>
          <w:color w:val="000000" w:themeColor="text1"/>
          <w:sz w:val="20"/>
          <w:szCs w:val="20"/>
          <w:lang w:val="es-ES_tradnl"/>
        </w:rPr>
        <w:t>ste</w:t>
      </w:r>
      <w:r w:rsidR="005205B9" w:rsidRPr="00B126B3">
        <w:rPr>
          <w:rFonts w:ascii="Lucida Sans Unicode" w:hAnsi="Lucida Sans Unicode" w:cs="Lucida Sans Unicode"/>
          <w:color w:val="000000" w:themeColor="text1"/>
          <w:sz w:val="20"/>
          <w:szCs w:val="20"/>
          <w:lang w:val="es-ES_tradnl"/>
        </w:rPr>
        <w:t xml:space="preserve"> Consejo General </w:t>
      </w:r>
      <w:r w:rsidR="005205B9" w:rsidRPr="00B126B3">
        <w:rPr>
          <w:rFonts w:ascii="Lucida Sans Unicode" w:hAnsi="Lucida Sans Unicode" w:cs="Lucida Sans Unicode"/>
          <w:bCs/>
          <w:color w:val="000000" w:themeColor="text1"/>
          <w:sz w:val="20"/>
          <w:szCs w:val="20"/>
          <w:lang w:val="es-ES_tradnl"/>
        </w:rPr>
        <w:t xml:space="preserve">emitió la </w:t>
      </w:r>
      <w:r w:rsidR="005205B9" w:rsidRPr="00B126B3">
        <w:rPr>
          <w:rFonts w:ascii="Lucida Sans Unicode" w:hAnsi="Lucida Sans Unicode" w:cs="Lucida Sans Unicode"/>
          <w:color w:val="000000" w:themeColor="text1"/>
          <w:sz w:val="20"/>
          <w:szCs w:val="20"/>
        </w:rPr>
        <w:t>c</w:t>
      </w:r>
      <w:r w:rsidR="005205B9" w:rsidRPr="00B126B3">
        <w:rPr>
          <w:rFonts w:ascii="Lucida Sans Unicode" w:hAnsi="Lucida Sans Unicode" w:cs="Lucida Sans Unicode"/>
          <w:bCs/>
          <w:color w:val="000000" w:themeColor="text1"/>
          <w:sz w:val="20"/>
          <w:szCs w:val="20"/>
        </w:rPr>
        <w:t xml:space="preserve">onvocatoria a las </w:t>
      </w:r>
      <w:r w:rsidR="00C857F0" w:rsidRPr="00B126B3">
        <w:rPr>
          <w:rFonts w:ascii="Lucida Sans Unicode" w:hAnsi="Lucida Sans Unicode" w:cs="Lucida Sans Unicode"/>
          <w:bCs/>
          <w:color w:val="000000" w:themeColor="text1"/>
          <w:sz w:val="20"/>
          <w:szCs w:val="20"/>
        </w:rPr>
        <w:t xml:space="preserve">personas </w:t>
      </w:r>
      <w:r w:rsidR="005205B9" w:rsidRPr="00B126B3">
        <w:rPr>
          <w:rFonts w:ascii="Lucida Sans Unicode" w:hAnsi="Lucida Sans Unicode" w:cs="Lucida Sans Unicode"/>
          <w:bCs/>
          <w:color w:val="000000" w:themeColor="text1"/>
          <w:sz w:val="20"/>
          <w:szCs w:val="20"/>
        </w:rPr>
        <w:t>ciudadan</w:t>
      </w:r>
      <w:r w:rsidR="00C857F0" w:rsidRPr="00B126B3">
        <w:rPr>
          <w:rFonts w:ascii="Lucida Sans Unicode" w:hAnsi="Lucida Sans Unicode" w:cs="Lucida Sans Unicode"/>
          <w:bCs/>
          <w:color w:val="000000" w:themeColor="text1"/>
          <w:sz w:val="20"/>
          <w:szCs w:val="20"/>
        </w:rPr>
        <w:t>a</w:t>
      </w:r>
      <w:r w:rsidR="005205B9" w:rsidRPr="00B126B3">
        <w:rPr>
          <w:rFonts w:ascii="Lucida Sans Unicode" w:hAnsi="Lucida Sans Unicode" w:cs="Lucida Sans Unicode"/>
          <w:bCs/>
          <w:color w:val="000000" w:themeColor="text1"/>
          <w:sz w:val="20"/>
          <w:szCs w:val="20"/>
        </w:rPr>
        <w:t>s interesad</w:t>
      </w:r>
      <w:r w:rsidR="00C857F0" w:rsidRPr="00B126B3">
        <w:rPr>
          <w:rFonts w:ascii="Lucida Sans Unicode" w:hAnsi="Lucida Sans Unicode" w:cs="Lucida Sans Unicode"/>
          <w:bCs/>
          <w:color w:val="000000" w:themeColor="text1"/>
          <w:sz w:val="20"/>
          <w:szCs w:val="20"/>
        </w:rPr>
        <w:t>a</w:t>
      </w:r>
      <w:r w:rsidR="005205B9" w:rsidRPr="00B126B3">
        <w:rPr>
          <w:rFonts w:ascii="Lucida Sans Unicode" w:hAnsi="Lucida Sans Unicode" w:cs="Lucida Sans Unicode"/>
          <w:bCs/>
          <w:color w:val="000000" w:themeColor="text1"/>
          <w:sz w:val="20"/>
          <w:szCs w:val="20"/>
        </w:rPr>
        <w:t xml:space="preserve">s en postularse en candidaturas independientes a los cargos de gubernatura del estado, diputaciones locales por el principio de mayoría relativa </w:t>
      </w:r>
      <w:r w:rsidR="00446859" w:rsidRPr="00B126B3">
        <w:rPr>
          <w:rFonts w:ascii="Lucida Sans Unicode" w:hAnsi="Lucida Sans Unicode" w:cs="Lucida Sans Unicode"/>
          <w:bCs/>
          <w:color w:val="000000" w:themeColor="text1"/>
          <w:sz w:val="20"/>
          <w:szCs w:val="20"/>
        </w:rPr>
        <w:t>y</w:t>
      </w:r>
      <w:r w:rsidR="005205B9" w:rsidRPr="00B126B3">
        <w:rPr>
          <w:rFonts w:ascii="Lucida Sans Unicode" w:hAnsi="Lucida Sans Unicode" w:cs="Lucida Sans Unicode"/>
          <w:bCs/>
          <w:color w:val="000000" w:themeColor="text1"/>
          <w:sz w:val="20"/>
          <w:szCs w:val="20"/>
        </w:rPr>
        <w:t xml:space="preserve"> munícipes, </w:t>
      </w:r>
      <w:r w:rsidR="00587990" w:rsidRPr="00B126B3">
        <w:rPr>
          <w:rFonts w:ascii="Lucida Sans Unicode" w:hAnsi="Lucida Sans Unicode" w:cs="Lucida Sans Unicode"/>
          <w:bCs/>
          <w:color w:val="000000" w:themeColor="text1"/>
          <w:sz w:val="20"/>
          <w:szCs w:val="20"/>
        </w:rPr>
        <w:t xml:space="preserve">así como los formatos en que deberá de presentarse la manifestación de intención, </w:t>
      </w:r>
      <w:r w:rsidR="005205B9" w:rsidRPr="00B126B3">
        <w:rPr>
          <w:rFonts w:ascii="Lucida Sans Unicode" w:hAnsi="Lucida Sans Unicode" w:cs="Lucida Sans Unicode"/>
          <w:bCs/>
          <w:color w:val="000000" w:themeColor="text1"/>
          <w:sz w:val="20"/>
          <w:szCs w:val="20"/>
        </w:rPr>
        <w:t>en el Proceso Electoral Local Concurrente 2023-2024</w:t>
      </w:r>
      <w:r w:rsidR="00A30A2F" w:rsidRPr="00B126B3">
        <w:rPr>
          <w:rFonts w:ascii="Lucida Sans Unicode" w:hAnsi="Lucida Sans Unicode" w:cs="Lucida Sans Unicode"/>
          <w:bCs/>
          <w:color w:val="000000" w:themeColor="text1"/>
          <w:sz w:val="20"/>
          <w:szCs w:val="20"/>
        </w:rPr>
        <w:t>, misma a la que se le dio amplia difusión</w:t>
      </w:r>
      <w:r w:rsidR="00C35E64" w:rsidRPr="00B126B3">
        <w:rPr>
          <w:rFonts w:ascii="Lucida Sans Unicode" w:hAnsi="Lucida Sans Unicode" w:cs="Lucida Sans Unicode"/>
          <w:bCs/>
          <w:color w:val="000000" w:themeColor="text1"/>
          <w:sz w:val="20"/>
          <w:szCs w:val="20"/>
        </w:rPr>
        <w:t xml:space="preserve"> en diarios de circulación estatal y las redes sociales de este Instituto</w:t>
      </w:r>
      <w:r w:rsidR="00A30A2F" w:rsidRPr="00B126B3">
        <w:rPr>
          <w:rFonts w:ascii="Lucida Sans Unicode" w:hAnsi="Lucida Sans Unicode" w:cs="Lucida Sans Unicode"/>
          <w:bCs/>
          <w:color w:val="000000" w:themeColor="text1"/>
          <w:sz w:val="20"/>
          <w:szCs w:val="20"/>
        </w:rPr>
        <w:t>.</w:t>
      </w:r>
    </w:p>
    <w:p w14:paraId="443DA7B7" w14:textId="77777777" w:rsidR="00C857F0" w:rsidRPr="00B126B3" w:rsidRDefault="00C857F0" w:rsidP="00CE7C7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color w:val="000000" w:themeColor="text1"/>
          <w:sz w:val="20"/>
          <w:szCs w:val="20"/>
        </w:rPr>
      </w:pPr>
    </w:p>
    <w:p w14:paraId="7BCE0808" w14:textId="56B6F87C" w:rsidR="00CE7C72" w:rsidRPr="00B126B3" w:rsidRDefault="00CA06E2" w:rsidP="00CE7C7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color w:val="000000" w:themeColor="text1"/>
          <w:sz w:val="20"/>
          <w:szCs w:val="20"/>
          <w:lang w:val="es-419"/>
        </w:rPr>
      </w:pPr>
      <w:r w:rsidRPr="00B126B3">
        <w:rPr>
          <w:rFonts w:ascii="Lucida Sans Unicode" w:hAnsi="Lucida Sans Unicode" w:cs="Lucida Sans Unicode"/>
          <w:b/>
          <w:color w:val="000000" w:themeColor="text1"/>
          <w:sz w:val="20"/>
          <w:szCs w:val="20"/>
        </w:rPr>
        <w:t>VIII. DE LA MANIFESTACIÓN DE INTENCIÓN PARA LA POSTULACIÓN DE CANDIDATURAS INDEPENDIENTES</w:t>
      </w:r>
      <w:r w:rsidR="00CE7C72" w:rsidRPr="00B126B3">
        <w:rPr>
          <w:rFonts w:ascii="Lucida Sans Unicode" w:hAnsi="Lucida Sans Unicode" w:cs="Lucida Sans Unicode"/>
          <w:b/>
          <w:color w:val="000000" w:themeColor="text1"/>
          <w:sz w:val="20"/>
          <w:szCs w:val="20"/>
        </w:rPr>
        <w:t>.</w:t>
      </w:r>
      <w:r w:rsidR="00CE7C72" w:rsidRPr="00B126B3">
        <w:rPr>
          <w:rFonts w:ascii="Lucida Sans Unicode" w:hAnsi="Lucida Sans Unicode" w:cs="Lucida Sans Unicode"/>
          <w:color w:val="000000" w:themeColor="text1"/>
          <w:sz w:val="20"/>
          <w:szCs w:val="20"/>
        </w:rPr>
        <w:t xml:space="preserve"> </w:t>
      </w:r>
      <w:r w:rsidRPr="00B126B3">
        <w:rPr>
          <w:rFonts w:ascii="Lucida Sans Unicode" w:hAnsi="Lucida Sans Unicode" w:cs="Lucida Sans Unicode"/>
          <w:color w:val="000000" w:themeColor="text1"/>
          <w:sz w:val="20"/>
          <w:szCs w:val="20"/>
        </w:rPr>
        <w:t>C</w:t>
      </w:r>
      <w:r w:rsidR="00CE7C72" w:rsidRPr="00B126B3">
        <w:rPr>
          <w:rFonts w:ascii="Lucida Sans Unicode" w:hAnsi="Lucida Sans Unicode" w:cs="Lucida Sans Unicode"/>
          <w:color w:val="000000" w:themeColor="text1"/>
          <w:sz w:val="20"/>
          <w:szCs w:val="20"/>
        </w:rPr>
        <w:t xml:space="preserve">omo se estableció en el antecedente </w:t>
      </w:r>
      <w:r w:rsidR="002146D5" w:rsidRPr="00B126B3">
        <w:rPr>
          <w:rFonts w:ascii="Lucida Sans Unicode" w:hAnsi="Lucida Sans Unicode" w:cs="Lucida Sans Unicode"/>
          <w:color w:val="000000" w:themeColor="text1"/>
          <w:sz w:val="20"/>
          <w:szCs w:val="20"/>
        </w:rPr>
        <w:t>5</w:t>
      </w:r>
      <w:r w:rsidR="00CE7C72" w:rsidRPr="00B126B3">
        <w:rPr>
          <w:rFonts w:ascii="Lucida Sans Unicode" w:hAnsi="Lucida Sans Unicode" w:cs="Lucida Sans Unicode"/>
          <w:color w:val="000000" w:themeColor="text1"/>
          <w:sz w:val="20"/>
          <w:szCs w:val="20"/>
        </w:rPr>
        <w:t xml:space="preserve"> de este acuerdo, el Consejo General aprobó el Calendario Integral del Proceso</w:t>
      </w:r>
      <w:r w:rsidR="00CE7C72" w:rsidRPr="00B126B3">
        <w:rPr>
          <w:rFonts w:ascii="Lucida Sans Unicode" w:hAnsi="Lucida Sans Unicode" w:cs="Lucida Sans Unicode"/>
          <w:color w:val="000000" w:themeColor="text1"/>
          <w:sz w:val="20"/>
          <w:szCs w:val="20"/>
          <w:lang w:val="es-419"/>
        </w:rPr>
        <w:t xml:space="preserve"> </w:t>
      </w:r>
      <w:r w:rsidR="00CE7C72" w:rsidRPr="00B126B3">
        <w:rPr>
          <w:rFonts w:ascii="Lucida Sans Unicode" w:hAnsi="Lucida Sans Unicode" w:cs="Lucida Sans Unicode"/>
          <w:color w:val="000000" w:themeColor="text1"/>
          <w:sz w:val="20"/>
          <w:szCs w:val="20"/>
        </w:rPr>
        <w:t xml:space="preserve">Electoral </w:t>
      </w:r>
      <w:r w:rsidR="00CE7C72" w:rsidRPr="00B126B3">
        <w:rPr>
          <w:rFonts w:ascii="Lucida Sans Unicode" w:hAnsi="Lucida Sans Unicode" w:cs="Lucida Sans Unicode"/>
          <w:color w:val="000000" w:themeColor="text1"/>
          <w:sz w:val="20"/>
          <w:szCs w:val="20"/>
          <w:lang w:val="es-419"/>
        </w:rPr>
        <w:t xml:space="preserve">Local </w:t>
      </w:r>
      <w:r w:rsidR="00CE7C72" w:rsidRPr="00B126B3">
        <w:rPr>
          <w:rFonts w:ascii="Lucida Sans Unicode" w:hAnsi="Lucida Sans Unicode" w:cs="Lucida Sans Unicode"/>
          <w:color w:val="000000" w:themeColor="text1"/>
          <w:sz w:val="20"/>
          <w:szCs w:val="20"/>
        </w:rPr>
        <w:t>Concurrente 202</w:t>
      </w:r>
      <w:r w:rsidR="00CE7C72" w:rsidRPr="00B126B3">
        <w:rPr>
          <w:rFonts w:ascii="Lucida Sans Unicode" w:hAnsi="Lucida Sans Unicode" w:cs="Lucida Sans Unicode"/>
          <w:color w:val="000000" w:themeColor="text1"/>
          <w:sz w:val="20"/>
          <w:szCs w:val="20"/>
          <w:lang w:val="es-419"/>
        </w:rPr>
        <w:t>3</w:t>
      </w:r>
      <w:r w:rsidR="00CE7C72" w:rsidRPr="00B126B3">
        <w:rPr>
          <w:rFonts w:ascii="Lucida Sans Unicode" w:hAnsi="Lucida Sans Unicode" w:cs="Lucida Sans Unicode"/>
          <w:color w:val="000000" w:themeColor="text1"/>
          <w:sz w:val="20"/>
          <w:szCs w:val="20"/>
        </w:rPr>
        <w:t>-202</w:t>
      </w:r>
      <w:r w:rsidR="00CE7C72" w:rsidRPr="00B126B3">
        <w:rPr>
          <w:rFonts w:ascii="Lucida Sans Unicode" w:hAnsi="Lucida Sans Unicode" w:cs="Lucida Sans Unicode"/>
          <w:color w:val="000000" w:themeColor="text1"/>
          <w:sz w:val="20"/>
          <w:szCs w:val="20"/>
          <w:lang w:val="es-419"/>
        </w:rPr>
        <w:t>4</w:t>
      </w:r>
      <w:r w:rsidR="00CE7C72" w:rsidRPr="00B126B3">
        <w:rPr>
          <w:rFonts w:ascii="Lucida Sans Unicode" w:hAnsi="Lucida Sans Unicode" w:cs="Lucida Sans Unicode"/>
          <w:color w:val="000000" w:themeColor="text1"/>
          <w:sz w:val="20"/>
          <w:szCs w:val="20"/>
        </w:rPr>
        <w:t>, en el cual se estableció que la ciudadanía que pretend</w:t>
      </w:r>
      <w:r w:rsidR="004E351A" w:rsidRPr="00B126B3">
        <w:rPr>
          <w:rFonts w:ascii="Lucida Sans Unicode" w:hAnsi="Lucida Sans Unicode" w:cs="Lucida Sans Unicode"/>
          <w:color w:val="000000" w:themeColor="text1"/>
          <w:sz w:val="20"/>
          <w:szCs w:val="20"/>
        </w:rPr>
        <w:t>iera</w:t>
      </w:r>
      <w:r w:rsidR="00CE7C72" w:rsidRPr="00B126B3">
        <w:rPr>
          <w:rFonts w:ascii="Lucida Sans Unicode" w:hAnsi="Lucida Sans Unicode" w:cs="Lucida Sans Unicode"/>
          <w:color w:val="000000" w:themeColor="text1"/>
          <w:sz w:val="20"/>
          <w:szCs w:val="20"/>
        </w:rPr>
        <w:t xml:space="preserve"> postular su candidatura </w:t>
      </w:r>
      <w:r w:rsidR="00CE7C72" w:rsidRPr="00B126B3">
        <w:rPr>
          <w:rFonts w:ascii="Lucida Sans Unicode" w:hAnsi="Lucida Sans Unicode" w:cs="Lucida Sans Unicode"/>
          <w:color w:val="000000" w:themeColor="text1"/>
          <w:sz w:val="20"/>
          <w:szCs w:val="20"/>
        </w:rPr>
        <w:lastRenderedPageBreak/>
        <w:t xml:space="preserve">independiente a un cargo de elección </w:t>
      </w:r>
      <w:r w:rsidRPr="00B126B3">
        <w:rPr>
          <w:rFonts w:ascii="Lucida Sans Unicode" w:hAnsi="Lucida Sans Unicode" w:cs="Lucida Sans Unicode"/>
          <w:color w:val="000000" w:themeColor="text1"/>
          <w:sz w:val="20"/>
          <w:szCs w:val="20"/>
        </w:rPr>
        <w:t>popular</w:t>
      </w:r>
      <w:r w:rsidR="00CE7C72" w:rsidRPr="00B126B3">
        <w:rPr>
          <w:rFonts w:ascii="Lucida Sans Unicode" w:hAnsi="Lucida Sans Unicode" w:cs="Lucida Sans Unicode"/>
          <w:color w:val="000000" w:themeColor="text1"/>
          <w:sz w:val="20"/>
          <w:szCs w:val="20"/>
        </w:rPr>
        <w:t xml:space="preserve"> deber</w:t>
      </w:r>
      <w:r w:rsidR="00531820" w:rsidRPr="00B126B3">
        <w:rPr>
          <w:rFonts w:ascii="Lucida Sans Unicode" w:hAnsi="Lucida Sans Unicode" w:cs="Lucida Sans Unicode"/>
          <w:color w:val="000000" w:themeColor="text1"/>
          <w:sz w:val="20"/>
          <w:szCs w:val="20"/>
        </w:rPr>
        <w:t>ía</w:t>
      </w:r>
      <w:r w:rsidR="00CE7C72" w:rsidRPr="00B126B3">
        <w:rPr>
          <w:rFonts w:ascii="Lucida Sans Unicode" w:hAnsi="Lucida Sans Unicode" w:cs="Lucida Sans Unicode"/>
          <w:color w:val="000000" w:themeColor="text1"/>
          <w:sz w:val="20"/>
          <w:szCs w:val="20"/>
        </w:rPr>
        <w:t xml:space="preserve"> hacerlo del conocimiento del Instituto </w:t>
      </w:r>
      <w:r w:rsidR="00CE7C72" w:rsidRPr="00B126B3">
        <w:rPr>
          <w:rFonts w:ascii="Lucida Sans Unicode" w:hAnsi="Lucida Sans Unicode" w:cs="Lucida Sans Unicode"/>
          <w:color w:val="000000" w:themeColor="text1"/>
          <w:sz w:val="20"/>
          <w:szCs w:val="20"/>
          <w:lang w:val="es-419"/>
        </w:rPr>
        <w:t xml:space="preserve">en </w:t>
      </w:r>
      <w:r w:rsidR="004E351A" w:rsidRPr="00B126B3">
        <w:rPr>
          <w:rFonts w:ascii="Lucida Sans Unicode" w:hAnsi="Lucida Sans Unicode" w:cs="Lucida Sans Unicode"/>
          <w:color w:val="000000" w:themeColor="text1"/>
          <w:sz w:val="20"/>
          <w:szCs w:val="20"/>
          <w:lang w:val="es-419"/>
        </w:rPr>
        <w:t xml:space="preserve">el </w:t>
      </w:r>
      <w:r w:rsidR="00CE7C72" w:rsidRPr="00B126B3">
        <w:rPr>
          <w:rFonts w:ascii="Lucida Sans Unicode" w:hAnsi="Lucida Sans Unicode" w:cs="Lucida Sans Unicode"/>
          <w:color w:val="000000" w:themeColor="text1"/>
          <w:sz w:val="20"/>
          <w:szCs w:val="20"/>
          <w:lang w:val="es-419"/>
        </w:rPr>
        <w:t>plazo siguiente:</w:t>
      </w:r>
    </w:p>
    <w:p w14:paraId="2A171125" w14:textId="77777777" w:rsidR="00CE7C72" w:rsidRPr="00B126B3" w:rsidRDefault="00CE7C72" w:rsidP="00CE7C72">
      <w:pPr>
        <w:pStyle w:val="Sinespaciado"/>
        <w:spacing w:line="276" w:lineRule="auto"/>
        <w:jc w:val="both"/>
        <w:rPr>
          <w:rFonts w:ascii="Lucida Sans Unicode" w:hAnsi="Lucida Sans Unicode" w:cs="Lucida Sans Unicode"/>
          <w:color w:val="000000" w:themeColor="text1"/>
          <w:sz w:val="20"/>
          <w:szCs w:val="20"/>
          <w:lang w:val="es-419"/>
        </w:rPr>
      </w:pPr>
    </w:p>
    <w:tbl>
      <w:tblPr>
        <w:tblStyle w:val="Tablanormal1"/>
        <w:tblW w:w="9033" w:type="dxa"/>
        <w:jc w:val="center"/>
        <w:tblLook w:val="04A0" w:firstRow="1" w:lastRow="0" w:firstColumn="1" w:lastColumn="0" w:noHBand="0" w:noVBand="1"/>
      </w:tblPr>
      <w:tblGrid>
        <w:gridCol w:w="6374"/>
        <w:gridCol w:w="2659"/>
      </w:tblGrid>
      <w:tr w:rsidR="000D5663" w:rsidRPr="00B126B3" w14:paraId="03C9CBF7" w14:textId="77777777" w:rsidTr="002B6BA3">
        <w:trPr>
          <w:cnfStyle w:val="100000000000" w:firstRow="1" w:lastRow="0" w:firstColumn="0" w:lastColumn="0" w:oddVBand="0" w:evenVBand="0" w:oddHBand="0" w:evenHBand="0" w:firstRowFirstColumn="0" w:firstRowLastColumn="0" w:lastRowFirstColumn="0" w:lastRowLastColumn="0"/>
          <w:trHeight w:val="1022"/>
          <w:jc w:val="center"/>
        </w:trPr>
        <w:tc>
          <w:tcPr>
            <w:cnfStyle w:val="001000000000" w:firstRow="0" w:lastRow="0" w:firstColumn="1" w:lastColumn="0" w:oddVBand="0" w:evenVBand="0" w:oddHBand="0" w:evenHBand="0" w:firstRowFirstColumn="0" w:firstRowLastColumn="0" w:lastRowFirstColumn="0" w:lastRowLastColumn="0"/>
            <w:tcW w:w="6374" w:type="dxa"/>
            <w:hideMark/>
          </w:tcPr>
          <w:p w14:paraId="46EEF216" w14:textId="77777777" w:rsidR="000253C2" w:rsidRPr="00B126B3" w:rsidRDefault="000253C2" w:rsidP="00EF3D4F">
            <w:pPr>
              <w:spacing w:line="276" w:lineRule="auto"/>
              <w:jc w:val="center"/>
              <w:rPr>
                <w:rFonts w:ascii="Lucida Sans Unicode" w:hAnsi="Lucida Sans Unicode" w:cs="Lucida Sans Unicode"/>
                <w:color w:val="000000" w:themeColor="text1"/>
                <w:sz w:val="16"/>
                <w:szCs w:val="16"/>
              </w:rPr>
            </w:pPr>
          </w:p>
          <w:p w14:paraId="51F98431" w14:textId="74A05BCE" w:rsidR="00CE7C72" w:rsidRPr="00B126B3" w:rsidRDefault="00CE7C72" w:rsidP="00EF3D4F">
            <w:pPr>
              <w:spacing w:line="276" w:lineRule="auto"/>
              <w:jc w:val="center"/>
              <w:rPr>
                <w:rFonts w:ascii="Lucida Sans Unicode" w:hAnsi="Lucida Sans Unicode" w:cs="Lucida Sans Unicode"/>
                <w:b w:val="0"/>
                <w:bCs w:val="0"/>
                <w:color w:val="000000" w:themeColor="text1"/>
                <w:sz w:val="16"/>
                <w:szCs w:val="16"/>
              </w:rPr>
            </w:pPr>
            <w:r w:rsidRPr="00B126B3">
              <w:rPr>
                <w:rFonts w:ascii="Lucida Sans Unicode" w:hAnsi="Lucida Sans Unicode" w:cs="Lucida Sans Unicode"/>
                <w:b w:val="0"/>
                <w:bCs w:val="0"/>
                <w:color w:val="000000" w:themeColor="text1"/>
                <w:sz w:val="16"/>
                <w:szCs w:val="16"/>
              </w:rPr>
              <w:t xml:space="preserve">Recepción de escrito de intención y documentación anexa de la ciudadanía que aspire a la candidatura independiente para </w:t>
            </w:r>
            <w:r w:rsidRPr="00B126B3">
              <w:rPr>
                <w:rFonts w:ascii="Lucida Sans Unicode" w:hAnsi="Lucida Sans Unicode" w:cs="Lucida Sans Unicode"/>
                <w:color w:val="000000" w:themeColor="text1"/>
                <w:sz w:val="16"/>
                <w:szCs w:val="16"/>
              </w:rPr>
              <w:t>Gubernatura</w:t>
            </w:r>
          </w:p>
        </w:tc>
        <w:tc>
          <w:tcPr>
            <w:tcW w:w="2659" w:type="dxa"/>
            <w:vAlign w:val="center"/>
            <w:hideMark/>
          </w:tcPr>
          <w:p w14:paraId="59AE546E" w14:textId="77777777" w:rsidR="000253C2" w:rsidRPr="00B126B3" w:rsidRDefault="000253C2" w:rsidP="00EF3D4F">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color w:val="000000" w:themeColor="text1"/>
                <w:sz w:val="16"/>
                <w:szCs w:val="16"/>
              </w:rPr>
            </w:pPr>
          </w:p>
          <w:p w14:paraId="6C513E24" w14:textId="0ACF9C5D" w:rsidR="00CE7C72" w:rsidRPr="00B126B3" w:rsidRDefault="00CE7C72" w:rsidP="00EF3D4F">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themeColor="text1"/>
                <w:sz w:val="16"/>
                <w:szCs w:val="16"/>
              </w:rPr>
            </w:pPr>
            <w:r w:rsidRPr="00B126B3">
              <w:rPr>
                <w:rFonts w:ascii="Lucida Sans Unicode" w:hAnsi="Lucida Sans Unicode" w:cs="Lucida Sans Unicode"/>
                <w:color w:val="000000" w:themeColor="text1"/>
                <w:sz w:val="16"/>
                <w:szCs w:val="16"/>
              </w:rPr>
              <w:t>16/Oct/2023 al 22/ Oct/2023</w:t>
            </w:r>
          </w:p>
        </w:tc>
      </w:tr>
    </w:tbl>
    <w:p w14:paraId="73840470" w14:textId="77777777" w:rsidR="00CE7C72" w:rsidRPr="00B126B3" w:rsidRDefault="00CE7C72" w:rsidP="00CE7C72">
      <w:pPr>
        <w:pStyle w:val="Sinespaciado"/>
        <w:spacing w:line="276" w:lineRule="auto"/>
        <w:jc w:val="both"/>
        <w:rPr>
          <w:rFonts w:ascii="Lucida Sans Unicode" w:hAnsi="Lucida Sans Unicode" w:cs="Lucida Sans Unicode"/>
          <w:color w:val="000000" w:themeColor="text1"/>
          <w:sz w:val="20"/>
          <w:szCs w:val="20"/>
          <w:lang w:val="es-419"/>
        </w:rPr>
      </w:pPr>
    </w:p>
    <w:p w14:paraId="2AAB3F24" w14:textId="7A95D298" w:rsidR="00CE7C72" w:rsidRPr="00B126B3" w:rsidRDefault="00CE7C72" w:rsidP="00CE7C72">
      <w:pPr>
        <w:pStyle w:val="Sinespaciado"/>
        <w:spacing w:line="276" w:lineRule="auto"/>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lang w:val="es-419"/>
        </w:rPr>
        <w:t>Además</w:t>
      </w:r>
      <w:r w:rsidR="002146D5" w:rsidRPr="00B126B3">
        <w:rPr>
          <w:rFonts w:ascii="Lucida Sans Unicode" w:hAnsi="Lucida Sans Unicode" w:cs="Lucida Sans Unicode"/>
          <w:color w:val="000000" w:themeColor="text1"/>
          <w:sz w:val="20"/>
          <w:szCs w:val="20"/>
          <w:lang w:val="es-419"/>
        </w:rPr>
        <w:t>,</w:t>
      </w:r>
      <w:r w:rsidRPr="00B126B3">
        <w:rPr>
          <w:rFonts w:ascii="Lucida Sans Unicode" w:hAnsi="Lucida Sans Unicode" w:cs="Lucida Sans Unicode"/>
          <w:color w:val="000000" w:themeColor="text1"/>
          <w:sz w:val="20"/>
          <w:szCs w:val="20"/>
          <w:lang w:val="es-419"/>
        </w:rPr>
        <w:t xml:space="preserve"> se estableció que el escrito de intención deber</w:t>
      </w:r>
      <w:r w:rsidR="00531820" w:rsidRPr="00B126B3">
        <w:rPr>
          <w:rFonts w:ascii="Lucida Sans Unicode" w:hAnsi="Lucida Sans Unicode" w:cs="Lucida Sans Unicode"/>
          <w:color w:val="000000" w:themeColor="text1"/>
          <w:sz w:val="20"/>
          <w:szCs w:val="20"/>
          <w:lang w:val="es-419"/>
        </w:rPr>
        <w:t>ía</w:t>
      </w:r>
      <w:r w:rsidRPr="00B126B3">
        <w:rPr>
          <w:rFonts w:ascii="Lucida Sans Unicode" w:hAnsi="Lucida Sans Unicode" w:cs="Lucida Sans Unicode"/>
          <w:color w:val="000000" w:themeColor="text1"/>
          <w:sz w:val="20"/>
          <w:szCs w:val="20"/>
          <w:lang w:val="es-419"/>
        </w:rPr>
        <w:t xml:space="preserve"> presentarse ante el Instituto Electoral y de Participación Ciudadana del Estado de Jalisco, e</w:t>
      </w:r>
      <w:r w:rsidRPr="00B126B3">
        <w:rPr>
          <w:rFonts w:ascii="Lucida Sans Unicode" w:hAnsi="Lucida Sans Unicode" w:cs="Lucida Sans Unicode"/>
          <w:color w:val="000000" w:themeColor="text1"/>
          <w:sz w:val="20"/>
          <w:szCs w:val="20"/>
        </w:rPr>
        <w:t>n el formato que para ello se determin</w:t>
      </w:r>
      <w:r w:rsidR="00531820" w:rsidRPr="00B126B3">
        <w:rPr>
          <w:rFonts w:ascii="Lucida Sans Unicode" w:hAnsi="Lucida Sans Unicode" w:cs="Lucida Sans Unicode"/>
          <w:color w:val="000000" w:themeColor="text1"/>
          <w:sz w:val="20"/>
          <w:szCs w:val="20"/>
        </w:rPr>
        <w:t>ara</w:t>
      </w:r>
      <w:r w:rsidRPr="00B126B3">
        <w:rPr>
          <w:rFonts w:ascii="Lucida Sans Unicode" w:hAnsi="Lucida Sans Unicode" w:cs="Lucida Sans Unicode"/>
          <w:color w:val="000000" w:themeColor="text1"/>
          <w:sz w:val="20"/>
          <w:szCs w:val="20"/>
        </w:rPr>
        <w:t>, el cual está a disposición de las y los interesados en la página oficial de internet de este Instituto; lo anterior, de conformidad con lo señalado por los artículos 693, párrafos 1 y 2</w:t>
      </w:r>
      <w:r w:rsidR="00531820" w:rsidRPr="00B126B3">
        <w:rPr>
          <w:rFonts w:ascii="Lucida Sans Unicode" w:hAnsi="Lucida Sans Unicode" w:cs="Lucida Sans Unicode"/>
          <w:color w:val="000000" w:themeColor="text1"/>
          <w:sz w:val="20"/>
          <w:szCs w:val="20"/>
        </w:rPr>
        <w:t>, en relación con el 214, párrafo 1</w:t>
      </w:r>
      <w:r w:rsidRPr="00B126B3">
        <w:rPr>
          <w:rFonts w:ascii="Lucida Sans Unicode" w:hAnsi="Lucida Sans Unicode" w:cs="Lucida Sans Unicode"/>
          <w:color w:val="000000" w:themeColor="text1"/>
          <w:sz w:val="20"/>
          <w:szCs w:val="20"/>
        </w:rPr>
        <w:t xml:space="preserve"> del Código Electoral de la entidad</w:t>
      </w:r>
      <w:r w:rsidR="00531820" w:rsidRPr="00B126B3">
        <w:rPr>
          <w:rFonts w:ascii="Lucida Sans Unicode" w:hAnsi="Lucida Sans Unicode" w:cs="Lucida Sans Unicode"/>
          <w:color w:val="000000" w:themeColor="text1"/>
          <w:sz w:val="20"/>
          <w:szCs w:val="20"/>
        </w:rPr>
        <w:t xml:space="preserve"> y el Calendario Integral del Proceso Electoral Local Concurrente 2023-2024</w:t>
      </w:r>
      <w:r w:rsidRPr="00B126B3">
        <w:rPr>
          <w:rFonts w:ascii="Lucida Sans Unicode" w:hAnsi="Lucida Sans Unicode" w:cs="Lucida Sans Unicode"/>
          <w:color w:val="000000" w:themeColor="text1"/>
          <w:sz w:val="20"/>
          <w:szCs w:val="20"/>
        </w:rPr>
        <w:t>.</w:t>
      </w:r>
    </w:p>
    <w:p w14:paraId="06A2103D" w14:textId="77777777" w:rsidR="00CE7C72" w:rsidRPr="00B126B3" w:rsidRDefault="00CE7C72" w:rsidP="00CE7C7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color w:val="000000" w:themeColor="text1"/>
          <w:sz w:val="20"/>
          <w:szCs w:val="20"/>
        </w:rPr>
      </w:pPr>
    </w:p>
    <w:p w14:paraId="1255A491" w14:textId="2C6B7790" w:rsidR="00CE7C72" w:rsidRPr="00B126B3" w:rsidRDefault="00CE7C72" w:rsidP="00CE7C7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t>Con base en lo anterior, como ANEXO I</w:t>
      </w:r>
      <w:r w:rsidR="00364B20" w:rsidRPr="00B126B3">
        <w:rPr>
          <w:rFonts w:ascii="Lucida Sans Unicode" w:hAnsi="Lucida Sans Unicode" w:cs="Lucida Sans Unicode"/>
          <w:color w:val="000000" w:themeColor="text1"/>
          <w:sz w:val="20"/>
          <w:szCs w:val="20"/>
        </w:rPr>
        <w:t>,</w:t>
      </w:r>
      <w:r w:rsidRPr="00B126B3">
        <w:rPr>
          <w:rFonts w:ascii="Lucida Sans Unicode" w:hAnsi="Lucida Sans Unicode" w:cs="Lucida Sans Unicode"/>
          <w:color w:val="000000" w:themeColor="text1"/>
          <w:sz w:val="20"/>
          <w:szCs w:val="20"/>
        </w:rPr>
        <w:t xml:space="preserve"> se aprob</w:t>
      </w:r>
      <w:r w:rsidR="002142C6" w:rsidRPr="00B126B3">
        <w:rPr>
          <w:rFonts w:ascii="Lucida Sans Unicode" w:hAnsi="Lucida Sans Unicode" w:cs="Lucida Sans Unicode"/>
          <w:color w:val="000000" w:themeColor="text1"/>
          <w:sz w:val="20"/>
          <w:szCs w:val="20"/>
        </w:rPr>
        <w:t xml:space="preserve">ó </w:t>
      </w:r>
      <w:r w:rsidRPr="00B126B3">
        <w:rPr>
          <w:rFonts w:ascii="Lucida Sans Unicode" w:hAnsi="Lucida Sans Unicode" w:cs="Lucida Sans Unicode"/>
          <w:color w:val="000000" w:themeColor="text1"/>
          <w:sz w:val="20"/>
          <w:szCs w:val="20"/>
        </w:rPr>
        <w:t>en el acuerdo</w:t>
      </w:r>
      <w:r w:rsidR="002146D5" w:rsidRPr="00B126B3">
        <w:rPr>
          <w:rFonts w:ascii="Lucida Sans Unicode" w:hAnsi="Lucida Sans Unicode" w:cs="Lucida Sans Unicode"/>
          <w:color w:val="000000" w:themeColor="text1"/>
          <w:sz w:val="20"/>
          <w:szCs w:val="20"/>
        </w:rPr>
        <w:t xml:space="preserve"> identificado con la clave alfanumérica</w:t>
      </w:r>
      <w:r w:rsidRPr="00B126B3">
        <w:rPr>
          <w:rFonts w:ascii="Lucida Sans Unicode" w:hAnsi="Lucida Sans Unicode" w:cs="Lucida Sans Unicode"/>
          <w:color w:val="000000" w:themeColor="text1"/>
          <w:sz w:val="20"/>
          <w:szCs w:val="20"/>
        </w:rPr>
        <w:t xml:space="preserve"> IEPC-ACG-064/2023</w:t>
      </w:r>
      <w:r w:rsidR="002142C6" w:rsidRPr="00B126B3">
        <w:rPr>
          <w:rFonts w:ascii="Lucida Sans Unicode" w:hAnsi="Lucida Sans Unicode" w:cs="Lucida Sans Unicode"/>
          <w:color w:val="000000" w:themeColor="text1"/>
          <w:sz w:val="20"/>
          <w:szCs w:val="20"/>
        </w:rPr>
        <w:t>,</w:t>
      </w:r>
      <w:r w:rsidRPr="00B126B3">
        <w:rPr>
          <w:rFonts w:ascii="Lucida Sans Unicode" w:hAnsi="Lucida Sans Unicode" w:cs="Lucida Sans Unicode"/>
          <w:color w:val="000000" w:themeColor="text1"/>
          <w:sz w:val="20"/>
          <w:szCs w:val="20"/>
        </w:rPr>
        <w:t xml:space="preserve"> </w:t>
      </w:r>
      <w:r w:rsidR="002142C6" w:rsidRPr="00B126B3">
        <w:rPr>
          <w:rFonts w:ascii="Lucida Sans Unicode" w:hAnsi="Lucida Sans Unicode" w:cs="Lucida Sans Unicode"/>
          <w:color w:val="000000" w:themeColor="text1"/>
          <w:sz w:val="20"/>
          <w:szCs w:val="20"/>
        </w:rPr>
        <w:t>e</w:t>
      </w:r>
      <w:r w:rsidRPr="00B126B3">
        <w:rPr>
          <w:rFonts w:ascii="Lucida Sans Unicode" w:hAnsi="Lucida Sans Unicode" w:cs="Lucida Sans Unicode"/>
          <w:color w:val="000000" w:themeColor="text1"/>
          <w:sz w:val="20"/>
          <w:szCs w:val="20"/>
        </w:rPr>
        <w:t xml:space="preserve">l formato de escrito de </w:t>
      </w:r>
      <w:r w:rsidR="002142C6" w:rsidRPr="00B126B3">
        <w:rPr>
          <w:rFonts w:ascii="Lucida Sans Unicode" w:hAnsi="Lucida Sans Unicode" w:cs="Lucida Sans Unicode"/>
          <w:color w:val="000000" w:themeColor="text1"/>
          <w:sz w:val="20"/>
          <w:szCs w:val="20"/>
        </w:rPr>
        <w:t xml:space="preserve">manifestación de </w:t>
      </w:r>
      <w:r w:rsidRPr="00B126B3">
        <w:rPr>
          <w:rFonts w:ascii="Lucida Sans Unicode" w:hAnsi="Lucida Sans Unicode" w:cs="Lucida Sans Unicode"/>
          <w:color w:val="000000" w:themeColor="text1"/>
          <w:sz w:val="20"/>
          <w:szCs w:val="20"/>
        </w:rPr>
        <w:t xml:space="preserve">intención mediante </w:t>
      </w:r>
      <w:r w:rsidR="002142C6" w:rsidRPr="00B126B3">
        <w:rPr>
          <w:rFonts w:ascii="Lucida Sans Unicode" w:hAnsi="Lucida Sans Unicode" w:cs="Lucida Sans Unicode"/>
          <w:color w:val="000000" w:themeColor="text1"/>
          <w:sz w:val="20"/>
          <w:szCs w:val="20"/>
        </w:rPr>
        <w:t>e</w:t>
      </w:r>
      <w:r w:rsidRPr="00B126B3">
        <w:rPr>
          <w:rFonts w:ascii="Lucida Sans Unicode" w:hAnsi="Lucida Sans Unicode" w:cs="Lucida Sans Unicode"/>
          <w:color w:val="000000" w:themeColor="text1"/>
          <w:sz w:val="20"/>
          <w:szCs w:val="20"/>
        </w:rPr>
        <w:t>l cual la ciudadanía interesada en postular su candidatura independiente a</w:t>
      </w:r>
      <w:r w:rsidR="002142C6" w:rsidRPr="00B126B3">
        <w:rPr>
          <w:rFonts w:ascii="Lucida Sans Unicode" w:hAnsi="Lucida Sans Unicode" w:cs="Lucida Sans Unicode"/>
          <w:color w:val="000000" w:themeColor="text1"/>
          <w:sz w:val="20"/>
          <w:szCs w:val="20"/>
        </w:rPr>
        <w:t>l</w:t>
      </w:r>
      <w:r w:rsidRPr="00B126B3">
        <w:rPr>
          <w:rFonts w:ascii="Lucida Sans Unicode" w:hAnsi="Lucida Sans Unicode" w:cs="Lucida Sans Unicode"/>
          <w:color w:val="000000" w:themeColor="text1"/>
          <w:sz w:val="20"/>
          <w:szCs w:val="20"/>
        </w:rPr>
        <w:t xml:space="preserve"> cargo de </w:t>
      </w:r>
      <w:r w:rsidR="00D64A04" w:rsidRPr="00B126B3">
        <w:rPr>
          <w:rFonts w:ascii="Lucida Sans Unicode" w:hAnsi="Lucida Sans Unicode" w:cs="Lucida Sans Unicode"/>
          <w:color w:val="000000" w:themeColor="text1"/>
          <w:sz w:val="20"/>
          <w:szCs w:val="20"/>
        </w:rPr>
        <w:t>g</w:t>
      </w:r>
      <w:r w:rsidR="002142C6" w:rsidRPr="00B126B3">
        <w:rPr>
          <w:rFonts w:ascii="Lucida Sans Unicode" w:hAnsi="Lucida Sans Unicode" w:cs="Lucida Sans Unicode"/>
          <w:color w:val="000000" w:themeColor="text1"/>
          <w:sz w:val="20"/>
          <w:szCs w:val="20"/>
        </w:rPr>
        <w:t xml:space="preserve">obernador del </w:t>
      </w:r>
      <w:r w:rsidR="00D64A04" w:rsidRPr="00B126B3">
        <w:rPr>
          <w:rFonts w:ascii="Lucida Sans Unicode" w:hAnsi="Lucida Sans Unicode" w:cs="Lucida Sans Unicode"/>
          <w:color w:val="000000" w:themeColor="text1"/>
          <w:sz w:val="20"/>
          <w:szCs w:val="20"/>
        </w:rPr>
        <w:t>e</w:t>
      </w:r>
      <w:r w:rsidR="002142C6" w:rsidRPr="00B126B3">
        <w:rPr>
          <w:rFonts w:ascii="Lucida Sans Unicode" w:hAnsi="Lucida Sans Unicode" w:cs="Lucida Sans Unicode"/>
          <w:color w:val="000000" w:themeColor="text1"/>
          <w:sz w:val="20"/>
          <w:szCs w:val="20"/>
        </w:rPr>
        <w:t xml:space="preserve">stado </w:t>
      </w:r>
      <w:r w:rsidRPr="00B126B3">
        <w:rPr>
          <w:rFonts w:ascii="Lucida Sans Unicode" w:hAnsi="Lucida Sans Unicode" w:cs="Lucida Sans Unicode"/>
          <w:color w:val="000000" w:themeColor="text1"/>
          <w:sz w:val="20"/>
          <w:szCs w:val="20"/>
        </w:rPr>
        <w:t>deberá presentar, acompañando y acreditando los requisitos señalados en la respectiva convocatoria.</w:t>
      </w:r>
    </w:p>
    <w:p w14:paraId="7A970F30" w14:textId="77777777" w:rsidR="00CE7C72" w:rsidRPr="00B126B3" w:rsidRDefault="00CE7C72" w:rsidP="00CE7C7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color w:val="000000" w:themeColor="text1"/>
          <w:sz w:val="20"/>
          <w:szCs w:val="20"/>
        </w:rPr>
      </w:pPr>
    </w:p>
    <w:p w14:paraId="102E8D57" w14:textId="3DB79E5B" w:rsidR="00CE7C72" w:rsidRPr="00B126B3" w:rsidRDefault="00CE7C72" w:rsidP="00CE7C72">
      <w:pPr>
        <w:spacing w:after="0" w:line="276" w:lineRule="auto"/>
        <w:jc w:val="both"/>
        <w:rPr>
          <w:rFonts w:ascii="Lucida Sans Unicode" w:eastAsia="Calibri" w:hAnsi="Lucida Sans Unicode" w:cs="Lucida Sans Unicode"/>
          <w:color w:val="000000" w:themeColor="text1"/>
          <w:sz w:val="20"/>
          <w:szCs w:val="20"/>
          <w:lang w:val="es-ES_tradnl"/>
        </w:rPr>
      </w:pPr>
      <w:r w:rsidRPr="00B126B3">
        <w:rPr>
          <w:rFonts w:ascii="Lucida Sans Unicode" w:hAnsi="Lucida Sans Unicode" w:cs="Lucida Sans Unicode"/>
          <w:color w:val="000000" w:themeColor="text1"/>
          <w:sz w:val="20"/>
          <w:szCs w:val="20"/>
          <w:lang w:val="es-ES_tradnl"/>
        </w:rPr>
        <w:t>Cabe señalar, que u</w:t>
      </w:r>
      <w:r w:rsidRPr="00B126B3">
        <w:rPr>
          <w:rFonts w:ascii="Lucida Sans Unicode" w:eastAsia="Calibri" w:hAnsi="Lucida Sans Unicode" w:cs="Lucida Sans Unicode"/>
          <w:color w:val="000000" w:themeColor="text1"/>
          <w:sz w:val="20"/>
          <w:szCs w:val="20"/>
          <w:lang w:val="es-ES_tradnl"/>
        </w:rPr>
        <w:t xml:space="preserve">na vez hecha la </w:t>
      </w:r>
      <w:r w:rsidRPr="00B126B3">
        <w:rPr>
          <w:rFonts w:ascii="Lucida Sans Unicode" w:hAnsi="Lucida Sans Unicode" w:cs="Lucida Sans Unicode"/>
          <w:color w:val="000000" w:themeColor="text1"/>
          <w:sz w:val="20"/>
          <w:szCs w:val="20"/>
          <w:lang w:val="es-ES_tradnl"/>
        </w:rPr>
        <w:t xml:space="preserve">manifestación mencionada y recibida </w:t>
      </w:r>
      <w:r w:rsidRPr="00B126B3">
        <w:rPr>
          <w:rFonts w:ascii="Lucida Sans Unicode" w:eastAsia="Calibri" w:hAnsi="Lucida Sans Unicode" w:cs="Lucida Sans Unicode"/>
          <w:color w:val="000000" w:themeColor="text1"/>
          <w:sz w:val="20"/>
          <w:szCs w:val="20"/>
          <w:lang w:val="es-ES_tradnl"/>
        </w:rPr>
        <w:t>la constancia respectiva, l</w:t>
      </w:r>
      <w:r w:rsidRPr="00B126B3">
        <w:rPr>
          <w:rFonts w:ascii="Lucida Sans Unicode" w:hAnsi="Lucida Sans Unicode" w:cs="Lucida Sans Unicode"/>
          <w:color w:val="000000" w:themeColor="text1"/>
          <w:sz w:val="20"/>
          <w:szCs w:val="20"/>
          <w:lang w:val="es-ES_tradnl"/>
        </w:rPr>
        <w:t xml:space="preserve">as </w:t>
      </w:r>
      <w:r w:rsidR="00531820" w:rsidRPr="00B126B3">
        <w:rPr>
          <w:rFonts w:ascii="Lucida Sans Unicode" w:hAnsi="Lucida Sans Unicode" w:cs="Lucida Sans Unicode"/>
          <w:color w:val="000000" w:themeColor="text1"/>
          <w:sz w:val="20"/>
          <w:szCs w:val="20"/>
          <w:lang w:val="es-ES_tradnl"/>
        </w:rPr>
        <w:t xml:space="preserve">personas </w:t>
      </w:r>
      <w:r w:rsidRPr="00B126B3">
        <w:rPr>
          <w:rFonts w:ascii="Lucida Sans Unicode" w:eastAsia="Calibri" w:hAnsi="Lucida Sans Unicode" w:cs="Lucida Sans Unicode"/>
          <w:color w:val="000000" w:themeColor="text1"/>
          <w:sz w:val="20"/>
          <w:szCs w:val="20"/>
          <w:lang w:val="es-ES_tradnl"/>
        </w:rPr>
        <w:t>ciudadan</w:t>
      </w:r>
      <w:r w:rsidR="00531820" w:rsidRPr="00B126B3">
        <w:rPr>
          <w:rFonts w:ascii="Lucida Sans Unicode" w:eastAsia="Calibri" w:hAnsi="Lucida Sans Unicode" w:cs="Lucida Sans Unicode"/>
          <w:color w:val="000000" w:themeColor="text1"/>
          <w:sz w:val="20"/>
          <w:szCs w:val="20"/>
          <w:lang w:val="es-ES_tradnl"/>
        </w:rPr>
        <w:t>a</w:t>
      </w:r>
      <w:r w:rsidRPr="00B126B3">
        <w:rPr>
          <w:rFonts w:ascii="Lucida Sans Unicode" w:eastAsia="Calibri" w:hAnsi="Lucida Sans Unicode" w:cs="Lucida Sans Unicode"/>
          <w:color w:val="000000" w:themeColor="text1"/>
          <w:sz w:val="20"/>
          <w:szCs w:val="20"/>
          <w:lang w:val="es-ES_tradnl"/>
        </w:rPr>
        <w:t>s adqui</w:t>
      </w:r>
      <w:r w:rsidRPr="00B126B3">
        <w:rPr>
          <w:rFonts w:ascii="Lucida Sans Unicode" w:hAnsi="Lucida Sans Unicode" w:cs="Lucida Sans Unicode"/>
          <w:color w:val="000000" w:themeColor="text1"/>
          <w:sz w:val="20"/>
          <w:szCs w:val="20"/>
          <w:lang w:val="es-ES_tradnl"/>
        </w:rPr>
        <w:t xml:space="preserve">eren </w:t>
      </w:r>
      <w:r w:rsidRPr="00B126B3">
        <w:rPr>
          <w:rFonts w:ascii="Lucida Sans Unicode" w:eastAsia="Calibri" w:hAnsi="Lucida Sans Unicode" w:cs="Lucida Sans Unicode"/>
          <w:color w:val="000000" w:themeColor="text1"/>
          <w:sz w:val="20"/>
          <w:szCs w:val="20"/>
          <w:lang w:val="es-ES_tradnl"/>
        </w:rPr>
        <w:t>la calidad de aspirante</w:t>
      </w:r>
      <w:r w:rsidRPr="00B126B3">
        <w:rPr>
          <w:rFonts w:ascii="Lucida Sans Unicode" w:hAnsi="Lucida Sans Unicode" w:cs="Lucida Sans Unicode"/>
          <w:color w:val="000000" w:themeColor="text1"/>
          <w:sz w:val="20"/>
          <w:szCs w:val="20"/>
          <w:lang w:val="es-ES_tradnl"/>
        </w:rPr>
        <w:t xml:space="preserve">, por lo que </w:t>
      </w:r>
      <w:r w:rsidRPr="00B126B3">
        <w:rPr>
          <w:rFonts w:ascii="Lucida Sans Unicode" w:eastAsia="Calibri" w:hAnsi="Lucida Sans Unicode" w:cs="Lucida Sans Unicode"/>
          <w:color w:val="000000" w:themeColor="text1"/>
          <w:sz w:val="20"/>
          <w:szCs w:val="20"/>
          <w:lang w:val="es-ES_tradnl"/>
        </w:rPr>
        <w:t>no podrán ser postulad</w:t>
      </w:r>
      <w:r w:rsidR="00531820" w:rsidRPr="00B126B3">
        <w:rPr>
          <w:rFonts w:ascii="Lucida Sans Unicode" w:eastAsia="Calibri" w:hAnsi="Lucida Sans Unicode" w:cs="Lucida Sans Unicode"/>
          <w:color w:val="000000" w:themeColor="text1"/>
          <w:sz w:val="20"/>
          <w:szCs w:val="20"/>
          <w:lang w:val="es-ES_tradnl"/>
        </w:rPr>
        <w:t>a</w:t>
      </w:r>
      <w:r w:rsidRPr="00B126B3">
        <w:rPr>
          <w:rFonts w:ascii="Lucida Sans Unicode" w:eastAsia="Calibri" w:hAnsi="Lucida Sans Unicode" w:cs="Lucida Sans Unicode"/>
          <w:color w:val="000000" w:themeColor="text1"/>
          <w:sz w:val="20"/>
          <w:szCs w:val="20"/>
          <w:lang w:val="es-ES_tradnl"/>
        </w:rPr>
        <w:t xml:space="preserve">s como </w:t>
      </w:r>
      <w:r w:rsidRPr="00B126B3">
        <w:rPr>
          <w:rFonts w:ascii="Lucida Sans Unicode" w:hAnsi="Lucida Sans Unicode" w:cs="Lucida Sans Unicode"/>
          <w:color w:val="000000" w:themeColor="text1"/>
          <w:sz w:val="20"/>
          <w:szCs w:val="20"/>
          <w:lang w:val="es-ES_tradnl"/>
        </w:rPr>
        <w:t xml:space="preserve">candidatas </w:t>
      </w:r>
      <w:r w:rsidRPr="00B126B3">
        <w:rPr>
          <w:rFonts w:ascii="Lucida Sans Unicode" w:eastAsia="Calibri" w:hAnsi="Lucida Sans Unicode" w:cs="Lucida Sans Unicode"/>
          <w:color w:val="000000" w:themeColor="text1"/>
          <w:sz w:val="20"/>
          <w:szCs w:val="20"/>
          <w:lang w:val="es-ES_tradnl"/>
        </w:rPr>
        <w:t>por algún partido político o coalición en el mismo proceso electoral, independientemente de que obtengan o no su registro como candidata</w:t>
      </w:r>
      <w:r w:rsidR="00531820" w:rsidRPr="00B126B3">
        <w:rPr>
          <w:rFonts w:ascii="Lucida Sans Unicode" w:eastAsia="Calibri" w:hAnsi="Lucida Sans Unicode" w:cs="Lucida Sans Unicode"/>
          <w:color w:val="000000" w:themeColor="text1"/>
          <w:sz w:val="20"/>
          <w:szCs w:val="20"/>
          <w:lang w:val="es-ES_tradnl"/>
        </w:rPr>
        <w:t>s</w:t>
      </w:r>
      <w:r w:rsidRPr="00B126B3">
        <w:rPr>
          <w:rFonts w:ascii="Lucida Sans Unicode" w:eastAsia="Calibri" w:hAnsi="Lucida Sans Unicode" w:cs="Lucida Sans Unicode"/>
          <w:color w:val="000000" w:themeColor="text1"/>
          <w:sz w:val="20"/>
          <w:szCs w:val="20"/>
          <w:lang w:val="es-ES_tradnl"/>
        </w:rPr>
        <w:t xml:space="preserve"> independiente</w:t>
      </w:r>
      <w:r w:rsidR="00531820" w:rsidRPr="00B126B3">
        <w:rPr>
          <w:rFonts w:ascii="Lucida Sans Unicode" w:eastAsia="Calibri" w:hAnsi="Lucida Sans Unicode" w:cs="Lucida Sans Unicode"/>
          <w:color w:val="000000" w:themeColor="text1"/>
          <w:sz w:val="20"/>
          <w:szCs w:val="20"/>
          <w:lang w:val="es-ES_tradnl"/>
        </w:rPr>
        <w:t>s</w:t>
      </w:r>
      <w:r w:rsidRPr="00B126B3">
        <w:rPr>
          <w:rFonts w:ascii="Lucida Sans Unicode" w:eastAsia="Calibri" w:hAnsi="Lucida Sans Unicode" w:cs="Lucida Sans Unicode"/>
          <w:color w:val="000000" w:themeColor="text1"/>
          <w:sz w:val="20"/>
          <w:szCs w:val="20"/>
          <w:lang w:val="es-ES_tradnl"/>
        </w:rPr>
        <w:t>, conforme a lo dispuesto en el artículo 693, párrafo 3 del código de la materia.</w:t>
      </w:r>
    </w:p>
    <w:p w14:paraId="21B375DA" w14:textId="77777777" w:rsidR="000D5663" w:rsidRPr="00B126B3" w:rsidRDefault="000D5663" w:rsidP="00CE7C72">
      <w:pPr>
        <w:spacing w:after="0" w:line="276" w:lineRule="auto"/>
        <w:jc w:val="both"/>
        <w:rPr>
          <w:rFonts w:ascii="Lucida Sans Unicode" w:eastAsia="Calibri" w:hAnsi="Lucida Sans Unicode" w:cs="Lucida Sans Unicode"/>
          <w:color w:val="000000" w:themeColor="text1"/>
          <w:sz w:val="20"/>
          <w:szCs w:val="20"/>
          <w:lang w:val="es-ES_tradnl"/>
        </w:rPr>
      </w:pPr>
    </w:p>
    <w:p w14:paraId="6D036F97" w14:textId="51BDA306" w:rsidR="00C8789A" w:rsidRPr="00B126B3" w:rsidRDefault="00D87707" w:rsidP="004E5128">
      <w:pPr>
        <w:spacing w:after="0" w:line="276" w:lineRule="auto"/>
        <w:jc w:val="both"/>
        <w:rPr>
          <w:rFonts w:ascii="Lucida Sans Unicode" w:eastAsia="Calibri" w:hAnsi="Lucida Sans Unicode" w:cs="Lucida Sans Unicode"/>
          <w:color w:val="000000" w:themeColor="text1"/>
          <w:sz w:val="20"/>
          <w:szCs w:val="20"/>
          <w:lang w:val="es-ES_tradnl"/>
        </w:rPr>
      </w:pPr>
      <w:r w:rsidRPr="00B126B3">
        <w:rPr>
          <w:rFonts w:ascii="Lucida Sans Unicode" w:eastAsia="Calibri" w:hAnsi="Lucida Sans Unicode" w:cs="Lucida Sans Unicode"/>
          <w:color w:val="000000" w:themeColor="text1"/>
          <w:sz w:val="20"/>
          <w:szCs w:val="20"/>
          <w:lang w:val="es-ES_tradnl"/>
        </w:rPr>
        <w:t>Por otra parte</w:t>
      </w:r>
      <w:r w:rsidR="00A30A2F" w:rsidRPr="00B126B3">
        <w:rPr>
          <w:rFonts w:ascii="Lucida Sans Unicode" w:eastAsia="Calibri" w:hAnsi="Lucida Sans Unicode" w:cs="Lucida Sans Unicode"/>
          <w:color w:val="000000" w:themeColor="text1"/>
          <w:sz w:val="20"/>
          <w:szCs w:val="20"/>
          <w:lang w:val="es-ES_tradnl"/>
        </w:rPr>
        <w:t>, en el periodo comprendido para recibir el escrito de</w:t>
      </w:r>
      <w:r w:rsidR="002142C6" w:rsidRPr="00B126B3">
        <w:rPr>
          <w:rFonts w:ascii="Lucida Sans Unicode" w:eastAsia="Calibri" w:hAnsi="Lucida Sans Unicode" w:cs="Lucida Sans Unicode"/>
          <w:color w:val="000000" w:themeColor="text1"/>
          <w:sz w:val="20"/>
          <w:szCs w:val="20"/>
          <w:lang w:val="es-ES_tradnl"/>
        </w:rPr>
        <w:t xml:space="preserve"> manifestación de</w:t>
      </w:r>
      <w:r w:rsidR="00A30A2F" w:rsidRPr="00B126B3">
        <w:rPr>
          <w:rFonts w:ascii="Lucida Sans Unicode" w:eastAsia="Calibri" w:hAnsi="Lucida Sans Unicode" w:cs="Lucida Sans Unicode"/>
          <w:color w:val="000000" w:themeColor="text1"/>
          <w:sz w:val="20"/>
          <w:szCs w:val="20"/>
          <w:lang w:val="es-ES_tradnl"/>
        </w:rPr>
        <w:t xml:space="preserve"> intención y documentación anexa de la ciudadanía que aspiren a la candidatura independiente para </w:t>
      </w:r>
      <w:r w:rsidR="002142C6" w:rsidRPr="00B126B3">
        <w:rPr>
          <w:rFonts w:ascii="Lucida Sans Unicode" w:eastAsia="Calibri" w:hAnsi="Lucida Sans Unicode" w:cs="Lucida Sans Unicode"/>
          <w:color w:val="000000" w:themeColor="text1"/>
          <w:sz w:val="20"/>
          <w:szCs w:val="20"/>
          <w:lang w:val="es-ES_tradnl"/>
        </w:rPr>
        <w:t xml:space="preserve">la </w:t>
      </w:r>
      <w:r w:rsidRPr="00B126B3">
        <w:rPr>
          <w:rFonts w:ascii="Lucida Sans Unicode" w:eastAsia="Calibri" w:hAnsi="Lucida Sans Unicode" w:cs="Lucida Sans Unicode"/>
          <w:color w:val="000000" w:themeColor="text1"/>
          <w:sz w:val="20"/>
          <w:szCs w:val="20"/>
          <w:lang w:val="es-ES_tradnl"/>
        </w:rPr>
        <w:t>g</w:t>
      </w:r>
      <w:r w:rsidR="00A30A2F" w:rsidRPr="00B126B3">
        <w:rPr>
          <w:rFonts w:ascii="Lucida Sans Unicode" w:eastAsia="Calibri" w:hAnsi="Lucida Sans Unicode" w:cs="Lucida Sans Unicode"/>
          <w:color w:val="000000" w:themeColor="text1"/>
          <w:sz w:val="20"/>
          <w:szCs w:val="20"/>
          <w:lang w:val="es-ES_tradnl"/>
        </w:rPr>
        <w:t xml:space="preserve">ubernatura, únicamente se recibió, la manifestación </w:t>
      </w:r>
      <w:r w:rsidR="002142C6" w:rsidRPr="00B126B3">
        <w:rPr>
          <w:rFonts w:ascii="Lucida Sans Unicode" w:eastAsia="Calibri" w:hAnsi="Lucida Sans Unicode" w:cs="Lucida Sans Unicode"/>
          <w:color w:val="000000" w:themeColor="text1"/>
          <w:sz w:val="20"/>
          <w:szCs w:val="20"/>
          <w:lang w:val="es-ES_tradnl"/>
        </w:rPr>
        <w:t xml:space="preserve">de intención </w:t>
      </w:r>
      <w:r w:rsidR="00A30A2F" w:rsidRPr="00B126B3">
        <w:rPr>
          <w:rFonts w:ascii="Lucida Sans Unicode" w:eastAsia="Calibri" w:hAnsi="Lucida Sans Unicode" w:cs="Lucida Sans Unicode"/>
          <w:color w:val="000000" w:themeColor="text1"/>
          <w:sz w:val="20"/>
          <w:szCs w:val="20"/>
          <w:lang w:val="es-ES_tradnl"/>
        </w:rPr>
        <w:t>del ciudadano Arturo Gutiérrez Tejeda</w:t>
      </w:r>
      <w:r w:rsidR="002142C6" w:rsidRPr="00B126B3">
        <w:rPr>
          <w:rFonts w:ascii="Lucida Sans Unicode" w:eastAsia="Calibri" w:hAnsi="Lucida Sans Unicode" w:cs="Lucida Sans Unicode"/>
          <w:color w:val="000000" w:themeColor="text1"/>
          <w:sz w:val="20"/>
          <w:szCs w:val="20"/>
          <w:lang w:val="es-ES_tradnl"/>
        </w:rPr>
        <w:t>, misma que se registró con el número de folio 1597, en la Oficialía de Parte de este Instituto Electoral,</w:t>
      </w:r>
      <w:r w:rsidR="00A30A2F" w:rsidRPr="00B126B3">
        <w:rPr>
          <w:rFonts w:ascii="Lucida Sans Unicode" w:eastAsia="Calibri" w:hAnsi="Lucida Sans Unicode" w:cs="Lucida Sans Unicode"/>
          <w:color w:val="000000" w:themeColor="text1"/>
          <w:sz w:val="20"/>
          <w:szCs w:val="20"/>
          <w:lang w:val="es-ES_tradnl"/>
        </w:rPr>
        <w:t xml:space="preserve"> el </w:t>
      </w:r>
      <w:r w:rsidR="00EC317B" w:rsidRPr="00B126B3">
        <w:rPr>
          <w:rFonts w:ascii="Lucida Sans Unicode" w:eastAsia="Calibri" w:hAnsi="Lucida Sans Unicode" w:cs="Lucida Sans Unicode"/>
          <w:color w:val="000000" w:themeColor="text1"/>
          <w:sz w:val="20"/>
          <w:szCs w:val="20"/>
          <w:lang w:val="es-ES_tradnl"/>
        </w:rPr>
        <w:t xml:space="preserve">veintiuno </w:t>
      </w:r>
      <w:r w:rsidR="00A30A2F" w:rsidRPr="00B126B3">
        <w:rPr>
          <w:rFonts w:ascii="Lucida Sans Unicode" w:eastAsia="Calibri" w:hAnsi="Lucida Sans Unicode" w:cs="Lucida Sans Unicode"/>
          <w:color w:val="000000" w:themeColor="text1"/>
          <w:sz w:val="20"/>
          <w:szCs w:val="20"/>
          <w:lang w:val="es-ES_tradnl"/>
        </w:rPr>
        <w:t>de octubre</w:t>
      </w:r>
      <w:r w:rsidRPr="00B126B3">
        <w:rPr>
          <w:rFonts w:ascii="Lucida Sans Unicode" w:eastAsia="Calibri" w:hAnsi="Lucida Sans Unicode" w:cs="Lucida Sans Unicode"/>
          <w:color w:val="000000" w:themeColor="text1"/>
          <w:sz w:val="20"/>
          <w:szCs w:val="20"/>
          <w:lang w:val="es-ES_tradnl"/>
        </w:rPr>
        <w:t xml:space="preserve"> del año en curso</w:t>
      </w:r>
      <w:r w:rsidR="00A30A2F" w:rsidRPr="00B126B3">
        <w:rPr>
          <w:rFonts w:ascii="Lucida Sans Unicode" w:eastAsia="Calibri" w:hAnsi="Lucida Sans Unicode" w:cs="Lucida Sans Unicode"/>
          <w:color w:val="000000" w:themeColor="text1"/>
          <w:sz w:val="20"/>
          <w:szCs w:val="20"/>
          <w:lang w:val="es-ES_tradnl"/>
        </w:rPr>
        <w:t>.</w:t>
      </w:r>
    </w:p>
    <w:p w14:paraId="31CB1DC9" w14:textId="77777777" w:rsidR="00C8789A" w:rsidRPr="00B126B3" w:rsidRDefault="00C8789A" w:rsidP="004E5128">
      <w:pPr>
        <w:spacing w:after="0" w:line="276" w:lineRule="auto"/>
        <w:jc w:val="both"/>
        <w:rPr>
          <w:rFonts w:ascii="Lucida Sans Unicode" w:eastAsia="Times New Roman" w:hAnsi="Lucida Sans Unicode" w:cs="Lucida Sans Unicode"/>
          <w:b/>
          <w:color w:val="000000" w:themeColor="text1"/>
          <w:sz w:val="20"/>
          <w:szCs w:val="20"/>
        </w:rPr>
      </w:pPr>
    </w:p>
    <w:p w14:paraId="6159639E" w14:textId="5A384B9A" w:rsidR="00EC317B" w:rsidRPr="00B126B3" w:rsidRDefault="00CA06E2" w:rsidP="00EC317B">
      <w:pPr>
        <w:spacing w:after="0" w:line="276" w:lineRule="auto"/>
        <w:jc w:val="both"/>
        <w:rPr>
          <w:rFonts w:ascii="Lucida Sans Unicode" w:eastAsia="Calibri" w:hAnsi="Lucida Sans Unicode" w:cs="Lucida Sans Unicode"/>
          <w:color w:val="000000" w:themeColor="text1"/>
          <w:sz w:val="20"/>
          <w:szCs w:val="20"/>
          <w:lang w:val="es-ES_tradnl"/>
        </w:rPr>
      </w:pPr>
      <w:r w:rsidRPr="00B126B3">
        <w:rPr>
          <w:rFonts w:ascii="Lucida Sans Unicode" w:eastAsia="Times New Roman" w:hAnsi="Lucida Sans Unicode" w:cs="Lucida Sans Unicode"/>
          <w:b/>
          <w:color w:val="000000" w:themeColor="text1"/>
          <w:sz w:val="20"/>
          <w:szCs w:val="20"/>
        </w:rPr>
        <w:lastRenderedPageBreak/>
        <w:t xml:space="preserve">IX. DEL RESULTADO DE LA REVISIÓN Y EL OTORGAMIENTO DE LA CALIDAD DE ASPIRANTE. </w:t>
      </w:r>
      <w:r w:rsidR="00EC317B" w:rsidRPr="00B126B3">
        <w:rPr>
          <w:rFonts w:ascii="Lucida Sans Unicode" w:eastAsia="Calibri" w:hAnsi="Lucida Sans Unicode" w:cs="Lucida Sans Unicode"/>
          <w:color w:val="000000" w:themeColor="text1"/>
          <w:sz w:val="20"/>
          <w:szCs w:val="20"/>
          <w:lang w:val="es-ES_tradnl"/>
        </w:rPr>
        <w:t>Como se refirió en el anterior considerando, el ciudadano Arturo Guti</w:t>
      </w:r>
      <w:r w:rsidR="002142C6" w:rsidRPr="00B126B3">
        <w:rPr>
          <w:rFonts w:ascii="Lucida Sans Unicode" w:eastAsia="Calibri" w:hAnsi="Lucida Sans Unicode" w:cs="Lucida Sans Unicode"/>
          <w:color w:val="000000" w:themeColor="text1"/>
          <w:sz w:val="20"/>
          <w:szCs w:val="20"/>
          <w:lang w:val="es-ES_tradnl"/>
        </w:rPr>
        <w:t>é</w:t>
      </w:r>
      <w:r w:rsidR="00EC317B" w:rsidRPr="00B126B3">
        <w:rPr>
          <w:rFonts w:ascii="Lucida Sans Unicode" w:eastAsia="Calibri" w:hAnsi="Lucida Sans Unicode" w:cs="Lucida Sans Unicode"/>
          <w:color w:val="000000" w:themeColor="text1"/>
          <w:sz w:val="20"/>
          <w:szCs w:val="20"/>
          <w:lang w:val="es-ES_tradnl"/>
        </w:rPr>
        <w:t>rrez Tejeda</w:t>
      </w:r>
      <w:r w:rsidR="002142C6" w:rsidRPr="00B126B3">
        <w:rPr>
          <w:rFonts w:ascii="Lucida Sans Unicode" w:eastAsia="Calibri" w:hAnsi="Lucida Sans Unicode" w:cs="Lucida Sans Unicode"/>
          <w:color w:val="000000" w:themeColor="text1"/>
          <w:sz w:val="20"/>
          <w:szCs w:val="20"/>
          <w:lang w:val="es-ES_tradnl"/>
        </w:rPr>
        <w:t>,</w:t>
      </w:r>
      <w:r w:rsidR="00EC317B" w:rsidRPr="00B126B3">
        <w:rPr>
          <w:rFonts w:ascii="Lucida Sans Unicode" w:eastAsia="Calibri" w:hAnsi="Lucida Sans Unicode" w:cs="Lucida Sans Unicode"/>
          <w:color w:val="000000" w:themeColor="text1"/>
          <w:sz w:val="20"/>
          <w:szCs w:val="20"/>
          <w:lang w:val="es-ES_tradnl"/>
        </w:rPr>
        <w:t xml:space="preserve"> presentó escrito de manifestación de intención el veintiuno de octubre</w:t>
      </w:r>
      <w:r w:rsidR="00383535" w:rsidRPr="00B126B3">
        <w:rPr>
          <w:rFonts w:ascii="Lucida Sans Unicode" w:eastAsia="Calibri" w:hAnsi="Lucida Sans Unicode" w:cs="Lucida Sans Unicode"/>
          <w:color w:val="000000" w:themeColor="text1"/>
          <w:sz w:val="20"/>
          <w:szCs w:val="20"/>
          <w:lang w:val="es-ES_tradnl"/>
        </w:rPr>
        <w:t xml:space="preserve"> de dos mil veintitrés</w:t>
      </w:r>
      <w:r w:rsidR="00EC317B" w:rsidRPr="00B126B3">
        <w:rPr>
          <w:rFonts w:ascii="Lucida Sans Unicode" w:eastAsia="Calibri" w:hAnsi="Lucida Sans Unicode" w:cs="Lucida Sans Unicode"/>
          <w:color w:val="000000" w:themeColor="text1"/>
          <w:sz w:val="20"/>
          <w:szCs w:val="20"/>
          <w:lang w:val="es-ES_tradnl"/>
        </w:rPr>
        <w:t xml:space="preserve">, el cual fue registrado con el folio 1597; asimismo, </w:t>
      </w:r>
      <w:bookmarkStart w:id="3" w:name="_Hlk149581396"/>
      <w:r w:rsidR="00EC317B" w:rsidRPr="00B126B3">
        <w:rPr>
          <w:rFonts w:ascii="Lucida Sans Unicode" w:eastAsia="Calibri" w:hAnsi="Lucida Sans Unicode" w:cs="Lucida Sans Unicode"/>
          <w:color w:val="000000" w:themeColor="text1"/>
          <w:sz w:val="20"/>
          <w:szCs w:val="20"/>
          <w:lang w:val="es-ES_tradnl"/>
        </w:rPr>
        <w:t>el veintidós siguiente, dentro del plazo establecido, present</w:t>
      </w:r>
      <w:r w:rsidR="002142C6" w:rsidRPr="00B126B3">
        <w:rPr>
          <w:rFonts w:ascii="Lucida Sans Unicode" w:eastAsia="Calibri" w:hAnsi="Lucida Sans Unicode" w:cs="Lucida Sans Unicode"/>
          <w:color w:val="000000" w:themeColor="text1"/>
          <w:sz w:val="20"/>
          <w:szCs w:val="20"/>
          <w:lang w:val="es-ES_tradnl"/>
        </w:rPr>
        <w:t>ó</w:t>
      </w:r>
      <w:r w:rsidR="00EC317B" w:rsidRPr="00B126B3">
        <w:rPr>
          <w:rFonts w:ascii="Lucida Sans Unicode" w:eastAsia="Calibri" w:hAnsi="Lucida Sans Unicode" w:cs="Lucida Sans Unicode"/>
          <w:color w:val="000000" w:themeColor="text1"/>
          <w:sz w:val="20"/>
          <w:szCs w:val="20"/>
          <w:lang w:val="es-ES_tradnl"/>
        </w:rPr>
        <w:t xml:space="preserve"> dos escritos más, registrados con los folios 1598 y 1599, mediante los cuales adjuntó el aviso de privacidad y el formulario de registro ante el Sistema Nacional de Registro del lnstituto Nacional Electoral</w:t>
      </w:r>
      <w:bookmarkEnd w:id="3"/>
      <w:r w:rsidR="00EC317B" w:rsidRPr="00B126B3">
        <w:rPr>
          <w:rFonts w:ascii="Lucida Sans Unicode" w:eastAsia="Calibri" w:hAnsi="Lucida Sans Unicode" w:cs="Lucida Sans Unicode"/>
          <w:color w:val="000000" w:themeColor="text1"/>
          <w:sz w:val="20"/>
          <w:szCs w:val="20"/>
          <w:lang w:val="es-ES_tradnl"/>
        </w:rPr>
        <w:t>.</w:t>
      </w:r>
    </w:p>
    <w:p w14:paraId="5603F5D6" w14:textId="77777777" w:rsidR="00EC317B" w:rsidRPr="00B126B3" w:rsidRDefault="00EC317B" w:rsidP="00684D8E">
      <w:pPr>
        <w:spacing w:after="0" w:line="276" w:lineRule="auto"/>
        <w:jc w:val="both"/>
        <w:rPr>
          <w:rFonts w:ascii="Lucida Sans Unicode" w:eastAsia="Calibri" w:hAnsi="Lucida Sans Unicode" w:cs="Lucida Sans Unicode"/>
          <w:color w:val="000000" w:themeColor="text1"/>
          <w:sz w:val="20"/>
          <w:szCs w:val="20"/>
          <w:lang w:val="es-ES_tradnl"/>
        </w:rPr>
      </w:pPr>
    </w:p>
    <w:p w14:paraId="2EBB48EB" w14:textId="320E58CD" w:rsidR="002F588D" w:rsidRPr="00B126B3" w:rsidRDefault="00F00648" w:rsidP="00B90163">
      <w:pPr>
        <w:spacing w:after="0" w:line="276" w:lineRule="auto"/>
        <w:jc w:val="both"/>
        <w:rPr>
          <w:rFonts w:ascii="Lucida Sans Unicode" w:hAnsi="Lucida Sans Unicode" w:cs="Lucida Sans Unicode"/>
          <w:bCs/>
          <w:color w:val="000000" w:themeColor="text1"/>
          <w:sz w:val="20"/>
          <w:szCs w:val="20"/>
        </w:rPr>
      </w:pPr>
      <w:r w:rsidRPr="00B126B3">
        <w:rPr>
          <w:rFonts w:ascii="Lucida Sans Unicode" w:eastAsia="Calibri" w:hAnsi="Lucida Sans Unicode" w:cs="Lucida Sans Unicode"/>
          <w:color w:val="000000" w:themeColor="text1"/>
          <w:sz w:val="20"/>
          <w:szCs w:val="20"/>
          <w:lang w:val="es-ES_tradnl"/>
        </w:rPr>
        <w:t xml:space="preserve">Por lo que, una vez revisado </w:t>
      </w:r>
      <w:r w:rsidR="002F588D" w:rsidRPr="00B126B3">
        <w:rPr>
          <w:rFonts w:ascii="Lucida Sans Unicode" w:hAnsi="Lucida Sans Unicode" w:cs="Lucida Sans Unicode"/>
          <w:color w:val="000000" w:themeColor="text1"/>
          <w:sz w:val="20"/>
          <w:szCs w:val="20"/>
        </w:rPr>
        <w:t xml:space="preserve">el contenido de </w:t>
      </w:r>
      <w:r w:rsidRPr="00B126B3">
        <w:rPr>
          <w:rFonts w:ascii="Lucida Sans Unicode" w:hAnsi="Lucida Sans Unicode" w:cs="Lucida Sans Unicode"/>
          <w:color w:val="000000" w:themeColor="text1"/>
          <w:sz w:val="20"/>
          <w:szCs w:val="20"/>
        </w:rPr>
        <w:t>los</w:t>
      </w:r>
      <w:r w:rsidR="002F588D" w:rsidRPr="00B126B3">
        <w:rPr>
          <w:rFonts w:ascii="Lucida Sans Unicode" w:hAnsi="Lucida Sans Unicode" w:cs="Lucida Sans Unicode"/>
          <w:color w:val="000000" w:themeColor="text1"/>
          <w:sz w:val="20"/>
          <w:szCs w:val="20"/>
        </w:rPr>
        <w:t xml:space="preserve"> escritos presentados ante la Oficialía de Partes de este organismo electoral, registrados con el número de Folio </w:t>
      </w:r>
      <w:r w:rsidR="002F588D" w:rsidRPr="00B126B3">
        <w:rPr>
          <w:rFonts w:ascii="Lucida Sans Unicode" w:hAnsi="Lucida Sans Unicode" w:cs="Lucida Sans Unicode"/>
          <w:bCs/>
          <w:color w:val="000000" w:themeColor="text1"/>
          <w:sz w:val="20"/>
          <w:szCs w:val="20"/>
        </w:rPr>
        <w:t>01597</w:t>
      </w:r>
      <w:r w:rsidRPr="00B126B3">
        <w:rPr>
          <w:rFonts w:ascii="Lucida Sans Unicode" w:hAnsi="Lucida Sans Unicode" w:cs="Lucida Sans Unicode"/>
          <w:bCs/>
          <w:color w:val="000000" w:themeColor="text1"/>
          <w:sz w:val="20"/>
          <w:szCs w:val="20"/>
        </w:rPr>
        <w:t>,</w:t>
      </w:r>
      <w:r w:rsidR="002F588D" w:rsidRPr="00B126B3">
        <w:rPr>
          <w:rFonts w:ascii="Lucida Sans Unicode" w:hAnsi="Lucida Sans Unicode" w:cs="Lucida Sans Unicode"/>
          <w:bCs/>
          <w:color w:val="000000" w:themeColor="text1"/>
          <w:sz w:val="20"/>
          <w:szCs w:val="20"/>
        </w:rPr>
        <w:t xml:space="preserve"> 01598 y 01599 y de los documentos que los acompañan, con fundamento en lo dispuesto</w:t>
      </w:r>
      <w:r w:rsidR="002F588D" w:rsidRPr="00B126B3">
        <w:rPr>
          <w:rFonts w:ascii="Lucida Sans Unicode" w:hAnsi="Lucida Sans Unicode" w:cs="Lucida Sans Unicode"/>
          <w:color w:val="000000" w:themeColor="text1"/>
          <w:sz w:val="20"/>
          <w:szCs w:val="20"/>
        </w:rPr>
        <w:t xml:space="preserve"> </w:t>
      </w:r>
      <w:r w:rsidR="002F588D" w:rsidRPr="00B126B3">
        <w:rPr>
          <w:rFonts w:ascii="Lucida Sans Unicode" w:hAnsi="Lucida Sans Unicode" w:cs="Lucida Sans Unicode"/>
          <w:color w:val="000000" w:themeColor="text1"/>
          <w:sz w:val="20"/>
          <w:szCs w:val="20"/>
          <w:lang w:eastAsia="ar-SA"/>
        </w:rPr>
        <w:t xml:space="preserve">en la Base Quinta de la </w:t>
      </w:r>
      <w:r w:rsidR="002F588D" w:rsidRPr="00B126B3">
        <w:rPr>
          <w:rFonts w:ascii="Lucida Sans Unicode" w:hAnsi="Lucida Sans Unicode" w:cs="Lucida Sans Unicode"/>
          <w:i/>
          <w:iCs/>
          <w:color w:val="000000" w:themeColor="text1"/>
          <w:sz w:val="20"/>
          <w:szCs w:val="20"/>
          <w:lang w:eastAsia="ar-SA"/>
        </w:rPr>
        <w:t>Convocatoria a la ciudadanía interesada en postularse bajo la figura de candidaturas independientes a los cargos de gubernatura del Estado de Jalisco, diputaciones locales por el principio de mayoría relativa y munícipes, en el Proceso Electoral Local Concurrente 2023-2024</w:t>
      </w:r>
      <w:r w:rsidR="002F588D" w:rsidRPr="00B126B3">
        <w:rPr>
          <w:rFonts w:ascii="Lucida Sans Unicode" w:hAnsi="Lucida Sans Unicode" w:cs="Lucida Sans Unicode"/>
          <w:color w:val="000000" w:themeColor="text1"/>
          <w:sz w:val="20"/>
          <w:szCs w:val="20"/>
          <w:lang w:eastAsia="ar-SA"/>
        </w:rPr>
        <w:t xml:space="preserve">, y de conformidad con lo establecido en el criterio contenido en la tesis jurisprudencial 42/2002 de rubro: </w:t>
      </w:r>
      <w:r w:rsidR="002F588D" w:rsidRPr="00B126B3">
        <w:rPr>
          <w:rFonts w:ascii="Lucida Sans Unicode" w:hAnsi="Lucida Sans Unicode" w:cs="Lucida Sans Unicode"/>
          <w:b/>
          <w:i/>
          <w:color w:val="000000" w:themeColor="text1"/>
          <w:sz w:val="20"/>
          <w:szCs w:val="20"/>
          <w:lang w:eastAsia="ar-SA"/>
        </w:rPr>
        <w:t>“PREVENCIÓN. DEBE REALIZARSE PARA SUBSANAR FORMALIDADES O ELEMENTOS MENORES, AUNQUE NO ESTÉ PREVISTA LEGALMENTE”,</w:t>
      </w:r>
      <w:r w:rsidR="002F588D" w:rsidRPr="00B126B3">
        <w:rPr>
          <w:rFonts w:ascii="Lucida Sans Unicode" w:hAnsi="Lucida Sans Unicode" w:cs="Lucida Sans Unicode"/>
          <w:color w:val="000000" w:themeColor="text1"/>
          <w:sz w:val="20"/>
          <w:szCs w:val="20"/>
          <w:lang w:eastAsia="ar-SA"/>
        </w:rPr>
        <w:t xml:space="preserve"> </w:t>
      </w:r>
      <w:r w:rsidR="002F588D" w:rsidRPr="00B126B3">
        <w:rPr>
          <w:rFonts w:ascii="Lucida Sans Unicode" w:hAnsi="Lucida Sans Unicode" w:cs="Lucida Sans Unicode"/>
          <w:color w:val="000000" w:themeColor="text1"/>
          <w:sz w:val="20"/>
          <w:szCs w:val="20"/>
        </w:rPr>
        <w:t>esta autoridad administrativa a efecto de cumplimentar el expediente respectivo y contar con los elementos mínimos indispensables para emitir el dictamen correspondiente</w:t>
      </w:r>
      <w:r w:rsidR="003A488F" w:rsidRPr="00B126B3">
        <w:rPr>
          <w:rFonts w:ascii="Lucida Sans Unicode" w:hAnsi="Lucida Sans Unicode" w:cs="Lucida Sans Unicode"/>
          <w:color w:val="000000" w:themeColor="text1"/>
          <w:sz w:val="20"/>
          <w:szCs w:val="20"/>
        </w:rPr>
        <w:t>,</w:t>
      </w:r>
      <w:r w:rsidR="00491465" w:rsidRPr="00B126B3">
        <w:rPr>
          <w:rFonts w:ascii="Lucida Sans Unicode" w:hAnsi="Lucida Sans Unicode" w:cs="Lucida Sans Unicode"/>
          <w:color w:val="000000" w:themeColor="text1"/>
          <w:sz w:val="20"/>
          <w:szCs w:val="20"/>
        </w:rPr>
        <w:t xml:space="preserve"> requirió </w:t>
      </w:r>
      <w:r w:rsidR="00673D0A" w:rsidRPr="00B126B3">
        <w:rPr>
          <w:rFonts w:ascii="Lucida Sans Unicode" w:hAnsi="Lucida Sans Unicode" w:cs="Lucida Sans Unicode"/>
          <w:color w:val="000000" w:themeColor="text1"/>
          <w:sz w:val="20"/>
          <w:szCs w:val="20"/>
        </w:rPr>
        <w:t xml:space="preserve">mediante oficio </w:t>
      </w:r>
      <w:r w:rsidR="00AA5469" w:rsidRPr="00B126B3">
        <w:rPr>
          <w:rFonts w:ascii="Lucida Sans Unicode" w:hAnsi="Lucida Sans Unicode" w:cs="Lucida Sans Unicode"/>
          <w:color w:val="000000" w:themeColor="text1"/>
          <w:sz w:val="20"/>
          <w:szCs w:val="20"/>
        </w:rPr>
        <w:t xml:space="preserve">2328/2023 Secretaría Ejecutiva, </w:t>
      </w:r>
      <w:r w:rsidR="00491465" w:rsidRPr="00B126B3">
        <w:rPr>
          <w:rFonts w:ascii="Lucida Sans Unicode" w:hAnsi="Lucida Sans Unicode" w:cs="Lucida Sans Unicode"/>
          <w:color w:val="000000" w:themeColor="text1"/>
          <w:sz w:val="20"/>
          <w:szCs w:val="20"/>
        </w:rPr>
        <w:t>al ciudadano</w:t>
      </w:r>
      <w:r w:rsidR="00FB39BF" w:rsidRPr="00B126B3">
        <w:rPr>
          <w:rFonts w:ascii="Lucida Sans Unicode" w:hAnsi="Lucida Sans Unicode" w:cs="Lucida Sans Unicode"/>
          <w:color w:val="000000" w:themeColor="text1"/>
          <w:sz w:val="20"/>
          <w:szCs w:val="20"/>
        </w:rPr>
        <w:t xml:space="preserve"> con la finalidad de que subsanara las </w:t>
      </w:r>
      <w:r w:rsidR="00FB39BF" w:rsidRPr="00B126B3">
        <w:rPr>
          <w:rFonts w:ascii="Lucida Sans Unicode" w:eastAsia="Times New Roman" w:hAnsi="Lucida Sans Unicode" w:cs="Lucida Sans Unicode"/>
          <w:color w:val="000000" w:themeColor="text1"/>
          <w:sz w:val="20"/>
          <w:szCs w:val="20"/>
          <w:lang w:eastAsia="es-ES"/>
        </w:rPr>
        <w:t>inconsistencias</w:t>
      </w:r>
      <w:r w:rsidR="00FB39BF" w:rsidRPr="00B126B3">
        <w:rPr>
          <w:rFonts w:ascii="Lucida Sans Unicode" w:hAnsi="Lucida Sans Unicode" w:cs="Lucida Sans Unicode"/>
          <w:b/>
          <w:color w:val="000000" w:themeColor="text1"/>
          <w:sz w:val="20"/>
          <w:szCs w:val="20"/>
        </w:rPr>
        <w:t xml:space="preserve"> </w:t>
      </w:r>
      <w:r w:rsidR="00FB39BF" w:rsidRPr="00B126B3">
        <w:rPr>
          <w:rFonts w:ascii="Lucida Sans Unicode" w:hAnsi="Lucida Sans Unicode" w:cs="Lucida Sans Unicode"/>
          <w:bCs/>
          <w:color w:val="000000" w:themeColor="text1"/>
          <w:sz w:val="20"/>
          <w:szCs w:val="20"/>
        </w:rPr>
        <w:t>encontradas</w:t>
      </w:r>
      <w:r w:rsidR="00B90163" w:rsidRPr="00B126B3">
        <w:rPr>
          <w:rFonts w:ascii="Lucida Sans Unicode" w:hAnsi="Lucida Sans Unicode" w:cs="Lucida Sans Unicode"/>
          <w:bCs/>
          <w:color w:val="000000" w:themeColor="text1"/>
          <w:sz w:val="20"/>
          <w:szCs w:val="20"/>
        </w:rPr>
        <w:t xml:space="preserve">, </w:t>
      </w:r>
      <w:r w:rsidR="00B90163" w:rsidRPr="00B126B3">
        <w:rPr>
          <w:rFonts w:ascii="Lucida Sans Unicode" w:eastAsia="Times New Roman" w:hAnsi="Lucida Sans Unicode" w:cs="Lucida Sans Unicode"/>
          <w:bCs/>
          <w:color w:val="000000" w:themeColor="text1"/>
          <w:sz w:val="20"/>
          <w:szCs w:val="20"/>
          <w:lang w:eastAsia="es-ES"/>
        </w:rPr>
        <w:t>a</w:t>
      </w:r>
      <w:r w:rsidR="002F588D" w:rsidRPr="00B126B3">
        <w:rPr>
          <w:rFonts w:ascii="Lucida Sans Unicode" w:eastAsia="Times New Roman" w:hAnsi="Lucida Sans Unicode" w:cs="Lucida Sans Unicode"/>
          <w:bCs/>
          <w:color w:val="000000" w:themeColor="text1"/>
          <w:sz w:val="20"/>
          <w:szCs w:val="20"/>
          <w:lang w:eastAsia="es-ES"/>
        </w:rPr>
        <w:t xml:space="preserve">percibido que en caso de </w:t>
      </w:r>
      <w:r w:rsidR="0027001F" w:rsidRPr="00B126B3">
        <w:rPr>
          <w:rFonts w:ascii="Lucida Sans Unicode" w:eastAsia="Times New Roman" w:hAnsi="Lucida Sans Unicode" w:cs="Lucida Sans Unicode"/>
          <w:bCs/>
          <w:color w:val="000000" w:themeColor="text1"/>
          <w:sz w:val="20"/>
          <w:szCs w:val="20"/>
          <w:lang w:eastAsia="es-ES"/>
        </w:rPr>
        <w:t>no cumplir la previsión</w:t>
      </w:r>
      <w:r w:rsidR="002F588D" w:rsidRPr="00B126B3">
        <w:rPr>
          <w:rFonts w:ascii="Lucida Sans Unicode" w:eastAsia="Times New Roman" w:hAnsi="Lucida Sans Unicode" w:cs="Lucida Sans Unicode"/>
          <w:bCs/>
          <w:color w:val="000000" w:themeColor="text1"/>
          <w:sz w:val="20"/>
          <w:szCs w:val="20"/>
          <w:lang w:eastAsia="es-ES"/>
        </w:rPr>
        <w:t>, se resolver</w:t>
      </w:r>
      <w:r w:rsidR="00446859" w:rsidRPr="00B126B3">
        <w:rPr>
          <w:rFonts w:ascii="Lucida Sans Unicode" w:eastAsia="Times New Roman" w:hAnsi="Lucida Sans Unicode" w:cs="Lucida Sans Unicode"/>
          <w:bCs/>
          <w:color w:val="000000" w:themeColor="text1"/>
          <w:sz w:val="20"/>
          <w:szCs w:val="20"/>
          <w:lang w:eastAsia="es-ES"/>
        </w:rPr>
        <w:t>ía</w:t>
      </w:r>
      <w:r w:rsidR="002F588D" w:rsidRPr="00B126B3">
        <w:rPr>
          <w:rFonts w:ascii="Lucida Sans Unicode" w:eastAsia="Times New Roman" w:hAnsi="Lucida Sans Unicode" w:cs="Lucida Sans Unicode"/>
          <w:bCs/>
          <w:color w:val="000000" w:themeColor="text1"/>
          <w:sz w:val="20"/>
          <w:szCs w:val="20"/>
          <w:lang w:eastAsia="es-ES"/>
        </w:rPr>
        <w:t xml:space="preserve"> sobre la procedencia de su aspiración de postularse a una candidatura independiente, con la documentación e información que ya integra el expediente.</w:t>
      </w:r>
    </w:p>
    <w:p w14:paraId="0F9774DE" w14:textId="77777777" w:rsidR="002F588D" w:rsidRPr="00B126B3" w:rsidRDefault="002F588D" w:rsidP="002F588D">
      <w:pPr>
        <w:spacing w:after="0" w:line="276" w:lineRule="auto"/>
        <w:jc w:val="both"/>
        <w:rPr>
          <w:rFonts w:ascii="Lucida Sans Unicode" w:eastAsia="Times New Roman" w:hAnsi="Lucida Sans Unicode" w:cs="Lucida Sans Unicode"/>
          <w:bCs/>
          <w:color w:val="000000" w:themeColor="text1"/>
          <w:sz w:val="20"/>
          <w:szCs w:val="20"/>
        </w:rPr>
      </w:pPr>
    </w:p>
    <w:p w14:paraId="5AF047B8" w14:textId="2D0E24A9" w:rsidR="0027001F" w:rsidRPr="00B126B3" w:rsidRDefault="0027001F" w:rsidP="002F588D">
      <w:pPr>
        <w:spacing w:after="0" w:line="276" w:lineRule="auto"/>
        <w:jc w:val="both"/>
        <w:rPr>
          <w:rFonts w:ascii="Lucida Sans Unicode" w:eastAsia="Times New Roman" w:hAnsi="Lucida Sans Unicode" w:cs="Lucida Sans Unicode"/>
          <w:bCs/>
          <w:color w:val="000000" w:themeColor="text1"/>
          <w:sz w:val="20"/>
          <w:szCs w:val="20"/>
        </w:rPr>
      </w:pPr>
      <w:r w:rsidRPr="00B126B3">
        <w:rPr>
          <w:rFonts w:ascii="Lucida Sans Unicode" w:eastAsia="Times New Roman" w:hAnsi="Lucida Sans Unicode" w:cs="Lucida Sans Unicode"/>
          <w:bCs/>
          <w:color w:val="000000" w:themeColor="text1"/>
          <w:sz w:val="20"/>
          <w:szCs w:val="20"/>
        </w:rPr>
        <w:t xml:space="preserve">En consecuencia, el pasado </w:t>
      </w:r>
      <w:r w:rsidR="00645058" w:rsidRPr="00B126B3">
        <w:rPr>
          <w:rFonts w:ascii="Lucida Sans Unicode" w:eastAsia="Times New Roman" w:hAnsi="Lucida Sans Unicode" w:cs="Lucida Sans Unicode"/>
          <w:bCs/>
          <w:color w:val="000000" w:themeColor="text1"/>
          <w:sz w:val="20"/>
          <w:szCs w:val="20"/>
        </w:rPr>
        <w:t xml:space="preserve">veintisiete de octubre se presentó ante la Oficialía de Partes de este Instituto, escrito </w:t>
      </w:r>
      <w:r w:rsidR="004C2BF5" w:rsidRPr="00B126B3">
        <w:rPr>
          <w:rFonts w:ascii="Lucida Sans Unicode" w:eastAsia="Times New Roman" w:hAnsi="Lucida Sans Unicode" w:cs="Lucida Sans Unicode"/>
          <w:bCs/>
          <w:color w:val="000000" w:themeColor="text1"/>
          <w:sz w:val="20"/>
          <w:szCs w:val="20"/>
        </w:rPr>
        <w:t>registrado con el folio 1651, por el cual el ciudadano aspirante</w:t>
      </w:r>
      <w:r w:rsidR="00762206" w:rsidRPr="00B126B3">
        <w:rPr>
          <w:rFonts w:ascii="Lucida Sans Unicode" w:eastAsia="Times New Roman" w:hAnsi="Lucida Sans Unicode" w:cs="Lucida Sans Unicode"/>
          <w:bCs/>
          <w:color w:val="000000" w:themeColor="text1"/>
          <w:sz w:val="20"/>
          <w:szCs w:val="20"/>
        </w:rPr>
        <w:t xml:space="preserve"> dio contestación a la prevención realizada.</w:t>
      </w:r>
    </w:p>
    <w:p w14:paraId="45360EF8" w14:textId="77777777" w:rsidR="003A488F" w:rsidRPr="00B126B3" w:rsidRDefault="003A488F" w:rsidP="002F588D">
      <w:pPr>
        <w:spacing w:after="0" w:line="276" w:lineRule="auto"/>
        <w:jc w:val="both"/>
        <w:rPr>
          <w:rFonts w:ascii="Lucida Sans Unicode" w:eastAsia="Times New Roman" w:hAnsi="Lucida Sans Unicode" w:cs="Lucida Sans Unicode"/>
          <w:bCs/>
          <w:color w:val="000000" w:themeColor="text1"/>
          <w:sz w:val="20"/>
          <w:szCs w:val="20"/>
        </w:rPr>
      </w:pPr>
    </w:p>
    <w:p w14:paraId="28877AB8" w14:textId="6A179D47" w:rsidR="00383535" w:rsidRPr="00B126B3" w:rsidRDefault="00300E3B" w:rsidP="003167C7">
      <w:pPr>
        <w:spacing w:after="0" w:line="276" w:lineRule="auto"/>
        <w:jc w:val="both"/>
        <w:rPr>
          <w:rFonts w:ascii="Lucida Sans Unicode" w:eastAsia="Times New Roman" w:hAnsi="Lucida Sans Unicode" w:cs="Lucida Sans Unicode"/>
          <w:bCs/>
          <w:color w:val="000000" w:themeColor="text1"/>
          <w:sz w:val="20"/>
          <w:szCs w:val="20"/>
        </w:rPr>
      </w:pPr>
      <w:r w:rsidRPr="00B126B3">
        <w:rPr>
          <w:rFonts w:ascii="Lucida Sans Unicode" w:eastAsia="Times New Roman" w:hAnsi="Lucida Sans Unicode" w:cs="Lucida Sans Unicode"/>
          <w:bCs/>
          <w:color w:val="000000" w:themeColor="text1"/>
          <w:sz w:val="20"/>
          <w:szCs w:val="20"/>
        </w:rPr>
        <w:t>P</w:t>
      </w:r>
      <w:r w:rsidR="003167C7" w:rsidRPr="00B126B3">
        <w:rPr>
          <w:rFonts w:ascii="Lucida Sans Unicode" w:eastAsia="Times New Roman" w:hAnsi="Lucida Sans Unicode" w:cs="Lucida Sans Unicode"/>
          <w:bCs/>
          <w:color w:val="000000" w:themeColor="text1"/>
          <w:sz w:val="20"/>
          <w:szCs w:val="20"/>
        </w:rPr>
        <w:t xml:space="preserve">or consiguiente, </w:t>
      </w:r>
      <w:r w:rsidR="00383535" w:rsidRPr="00B126B3">
        <w:rPr>
          <w:rFonts w:ascii="Lucida Sans Unicode" w:eastAsia="Times New Roman" w:hAnsi="Lucida Sans Unicode" w:cs="Lucida Sans Unicode"/>
          <w:bCs/>
          <w:color w:val="000000" w:themeColor="text1"/>
          <w:sz w:val="20"/>
          <w:szCs w:val="20"/>
        </w:rPr>
        <w:t xml:space="preserve">el uno de noviembre de dos mil veintitrés, el Consejo General, mediante acuerdo IEPC-ACG-074/2023, otorgó </w:t>
      </w:r>
      <w:r w:rsidR="009137B8" w:rsidRPr="00B126B3">
        <w:rPr>
          <w:rFonts w:ascii="Lucida Sans Unicode" w:eastAsia="Times New Roman" w:hAnsi="Lucida Sans Unicode" w:cs="Lucida Sans Unicode"/>
          <w:color w:val="000000" w:themeColor="text1"/>
          <w:sz w:val="20"/>
          <w:szCs w:val="20"/>
          <w:lang w:eastAsia="ar-SA"/>
        </w:rPr>
        <w:t>al ciudadano Arturo Gutiérrez Tejeda,</w:t>
      </w:r>
      <w:r w:rsidR="009137B8" w:rsidRPr="00B126B3">
        <w:rPr>
          <w:rFonts w:ascii="Lucida Sans Unicode" w:eastAsia="Times New Roman" w:hAnsi="Lucida Sans Unicode" w:cs="Lucida Sans Unicode"/>
          <w:bCs/>
          <w:color w:val="000000" w:themeColor="text1"/>
          <w:sz w:val="20"/>
          <w:szCs w:val="20"/>
        </w:rPr>
        <w:t xml:space="preserve"> </w:t>
      </w:r>
      <w:r w:rsidR="00383535" w:rsidRPr="00B126B3">
        <w:rPr>
          <w:rFonts w:ascii="Lucida Sans Unicode" w:eastAsia="Times New Roman" w:hAnsi="Lucida Sans Unicode" w:cs="Lucida Sans Unicode"/>
          <w:bCs/>
          <w:color w:val="000000" w:themeColor="text1"/>
          <w:sz w:val="20"/>
          <w:szCs w:val="20"/>
        </w:rPr>
        <w:t xml:space="preserve">la calidad de aspirante a candidato independiente al cargo de </w:t>
      </w:r>
      <w:r w:rsidR="00DA6545" w:rsidRPr="00B126B3">
        <w:rPr>
          <w:rFonts w:ascii="Lucida Sans Unicode" w:eastAsia="Times New Roman" w:hAnsi="Lucida Sans Unicode" w:cs="Lucida Sans Unicode"/>
          <w:bCs/>
          <w:color w:val="000000" w:themeColor="text1"/>
          <w:sz w:val="20"/>
          <w:szCs w:val="20"/>
        </w:rPr>
        <w:t>G</w:t>
      </w:r>
      <w:r w:rsidR="00383535" w:rsidRPr="00B126B3">
        <w:rPr>
          <w:rFonts w:ascii="Lucida Sans Unicode" w:eastAsia="Times New Roman" w:hAnsi="Lucida Sans Unicode" w:cs="Lucida Sans Unicode"/>
          <w:bCs/>
          <w:color w:val="000000" w:themeColor="text1"/>
          <w:sz w:val="20"/>
          <w:szCs w:val="20"/>
        </w:rPr>
        <w:t xml:space="preserve">obernador del </w:t>
      </w:r>
      <w:r w:rsidR="00DA6545" w:rsidRPr="00B126B3">
        <w:rPr>
          <w:rFonts w:ascii="Lucida Sans Unicode" w:eastAsia="Times New Roman" w:hAnsi="Lucida Sans Unicode" w:cs="Lucida Sans Unicode"/>
          <w:bCs/>
          <w:color w:val="000000" w:themeColor="text1"/>
          <w:sz w:val="20"/>
          <w:szCs w:val="20"/>
        </w:rPr>
        <w:t>E</w:t>
      </w:r>
      <w:r w:rsidR="00383535" w:rsidRPr="00B126B3">
        <w:rPr>
          <w:rFonts w:ascii="Lucida Sans Unicode" w:eastAsia="Times New Roman" w:hAnsi="Lucida Sans Unicode" w:cs="Lucida Sans Unicode"/>
          <w:bCs/>
          <w:color w:val="000000" w:themeColor="text1"/>
          <w:sz w:val="20"/>
          <w:szCs w:val="20"/>
        </w:rPr>
        <w:t xml:space="preserve">stado de Jalisco, </w:t>
      </w:r>
      <w:r w:rsidR="00383535" w:rsidRPr="00B126B3">
        <w:rPr>
          <w:rFonts w:ascii="Lucida Sans Unicode" w:eastAsia="Times New Roman" w:hAnsi="Lucida Sans Unicode" w:cs="Lucida Sans Unicode"/>
          <w:color w:val="000000" w:themeColor="text1"/>
          <w:sz w:val="20"/>
          <w:szCs w:val="20"/>
          <w:lang w:eastAsia="ar-SA"/>
        </w:rPr>
        <w:t>durante el Proceso Electoral Local Concurrente 2023-2024.</w:t>
      </w:r>
    </w:p>
    <w:p w14:paraId="50E2AFB6" w14:textId="77777777" w:rsidR="00383535" w:rsidRPr="00B126B3" w:rsidRDefault="00383535" w:rsidP="003167C7">
      <w:pPr>
        <w:spacing w:after="0" w:line="276" w:lineRule="auto"/>
        <w:jc w:val="both"/>
        <w:rPr>
          <w:rFonts w:ascii="Lucida Sans Unicode" w:eastAsia="Times New Roman" w:hAnsi="Lucida Sans Unicode" w:cs="Lucida Sans Unicode"/>
          <w:bCs/>
          <w:color w:val="000000" w:themeColor="text1"/>
          <w:sz w:val="20"/>
          <w:szCs w:val="20"/>
        </w:rPr>
      </w:pPr>
    </w:p>
    <w:p w14:paraId="24189210" w14:textId="55684A78" w:rsidR="00B9226D" w:rsidRPr="00B126B3" w:rsidRDefault="00B02A44" w:rsidP="00B9226D">
      <w:pPr>
        <w:spacing w:after="0" w:line="276" w:lineRule="auto"/>
        <w:jc w:val="both"/>
        <w:rPr>
          <w:rFonts w:ascii="Lucida Sans Unicode" w:eastAsia="Times New Roman" w:hAnsi="Lucida Sans Unicode" w:cs="Lucida Sans Unicode"/>
          <w:bCs/>
          <w:color w:val="000000" w:themeColor="text1"/>
          <w:sz w:val="20"/>
          <w:szCs w:val="20"/>
        </w:rPr>
      </w:pPr>
      <w:r w:rsidRPr="00B126B3">
        <w:rPr>
          <w:rFonts w:ascii="Lucida Sans Unicode" w:eastAsia="Times New Roman" w:hAnsi="Lucida Sans Unicode" w:cs="Lucida Sans Unicode"/>
          <w:b/>
          <w:color w:val="000000" w:themeColor="text1"/>
          <w:sz w:val="20"/>
          <w:szCs w:val="20"/>
        </w:rPr>
        <w:t xml:space="preserve">X. </w:t>
      </w:r>
      <w:r w:rsidR="007D4820" w:rsidRPr="00B126B3">
        <w:rPr>
          <w:rFonts w:ascii="Lucida Sans Unicode" w:eastAsia="Times New Roman" w:hAnsi="Lucida Sans Unicode" w:cs="Lucida Sans Unicode"/>
          <w:b/>
          <w:color w:val="000000" w:themeColor="text1"/>
          <w:sz w:val="20"/>
          <w:szCs w:val="20"/>
        </w:rPr>
        <w:t>DE LA RENUNCIA</w:t>
      </w:r>
      <w:r w:rsidR="00DA6545" w:rsidRPr="00B126B3">
        <w:rPr>
          <w:rFonts w:ascii="Lucida Sans Unicode" w:eastAsia="Times New Roman" w:hAnsi="Lucida Sans Unicode" w:cs="Lucida Sans Unicode"/>
          <w:b/>
          <w:color w:val="000000" w:themeColor="text1"/>
          <w:sz w:val="20"/>
          <w:szCs w:val="20"/>
        </w:rPr>
        <w:t xml:space="preserve"> A LA CALIDAD DE ASPIRANTE A CANDIDATO INDEPENDIENTE</w:t>
      </w:r>
      <w:r w:rsidR="007D4820" w:rsidRPr="00B126B3">
        <w:rPr>
          <w:rFonts w:ascii="Lucida Sans Unicode" w:eastAsia="Times New Roman" w:hAnsi="Lucida Sans Unicode" w:cs="Lucida Sans Unicode"/>
          <w:b/>
          <w:color w:val="000000" w:themeColor="text1"/>
          <w:sz w:val="20"/>
          <w:szCs w:val="20"/>
        </w:rPr>
        <w:t>.</w:t>
      </w:r>
      <w:r w:rsidR="007D4820" w:rsidRPr="00B126B3">
        <w:rPr>
          <w:rFonts w:ascii="Lucida Sans Unicode" w:eastAsia="Times New Roman" w:hAnsi="Lucida Sans Unicode" w:cs="Lucida Sans Unicode"/>
          <w:bCs/>
          <w:color w:val="000000" w:themeColor="text1"/>
          <w:sz w:val="20"/>
          <w:szCs w:val="20"/>
        </w:rPr>
        <w:t xml:space="preserve"> Tal como se estableció </w:t>
      </w:r>
      <w:r w:rsidR="00B9226D" w:rsidRPr="00B126B3">
        <w:rPr>
          <w:rFonts w:ascii="Lucida Sans Unicode" w:eastAsia="Times New Roman" w:hAnsi="Lucida Sans Unicode" w:cs="Lucida Sans Unicode"/>
          <w:bCs/>
          <w:color w:val="000000" w:themeColor="text1"/>
          <w:sz w:val="20"/>
          <w:szCs w:val="20"/>
        </w:rPr>
        <w:t xml:space="preserve">en </w:t>
      </w:r>
      <w:r w:rsidR="003F18A8" w:rsidRPr="00B126B3">
        <w:rPr>
          <w:rFonts w:ascii="Lucida Sans Unicode" w:eastAsia="Times New Roman" w:hAnsi="Lucida Sans Unicode" w:cs="Lucida Sans Unicode"/>
          <w:bCs/>
          <w:color w:val="000000" w:themeColor="text1"/>
          <w:sz w:val="20"/>
          <w:szCs w:val="20"/>
        </w:rPr>
        <w:t xml:space="preserve">el apartado de </w:t>
      </w:r>
      <w:r w:rsidR="00FA0DF6" w:rsidRPr="00B126B3">
        <w:rPr>
          <w:rFonts w:ascii="Lucida Sans Unicode" w:eastAsia="Times New Roman" w:hAnsi="Lucida Sans Unicode" w:cs="Lucida Sans Unicode"/>
          <w:bCs/>
          <w:color w:val="000000" w:themeColor="text1"/>
          <w:sz w:val="20"/>
          <w:szCs w:val="20"/>
        </w:rPr>
        <w:t>antecedentes el</w:t>
      </w:r>
      <w:r w:rsidR="00B9226D" w:rsidRPr="00B126B3">
        <w:rPr>
          <w:rFonts w:ascii="Lucida Sans Unicode" w:eastAsia="Times New Roman" w:hAnsi="Lucida Sans Unicode" w:cs="Lucida Sans Unicode"/>
          <w:bCs/>
          <w:color w:val="000000" w:themeColor="text1"/>
          <w:sz w:val="20"/>
          <w:szCs w:val="20"/>
        </w:rPr>
        <w:t xml:space="preserve"> veintitrés de noviembre de dos mil veintitrés, </w:t>
      </w:r>
      <w:r w:rsidR="00B9226D" w:rsidRPr="00B126B3">
        <w:rPr>
          <w:rFonts w:ascii="Lucida Sans Unicode" w:hAnsi="Lucida Sans Unicode" w:cs="Lucida Sans Unicode"/>
          <w:color w:val="000000" w:themeColor="text1"/>
          <w:sz w:val="20"/>
          <w:szCs w:val="20"/>
        </w:rPr>
        <w:t xml:space="preserve">el ciudadano Arturo Gutiérrez Tejeda presentó escrito ante la Oficialía de Partes de este Instituto, mediante el cual </w:t>
      </w:r>
      <w:r w:rsidR="003F18A8" w:rsidRPr="00B126B3">
        <w:rPr>
          <w:rFonts w:ascii="Lucida Sans Unicode" w:hAnsi="Lucida Sans Unicode" w:cs="Lucida Sans Unicode"/>
          <w:color w:val="000000" w:themeColor="text1"/>
          <w:sz w:val="20"/>
          <w:szCs w:val="20"/>
        </w:rPr>
        <w:t xml:space="preserve">comunicó </w:t>
      </w:r>
      <w:r w:rsidR="00B9226D" w:rsidRPr="00B126B3">
        <w:rPr>
          <w:rFonts w:ascii="Lucida Sans Unicode" w:hAnsi="Lucida Sans Unicode" w:cs="Lucida Sans Unicode"/>
          <w:color w:val="000000" w:themeColor="text1"/>
          <w:sz w:val="20"/>
          <w:szCs w:val="20"/>
        </w:rPr>
        <w:t>su deseo renunciar voluntariamente a la aspiración a la candidatura independiente</w:t>
      </w:r>
      <w:r w:rsidR="003F18A8" w:rsidRPr="00B126B3">
        <w:rPr>
          <w:rFonts w:ascii="Lucida Sans Unicode" w:hAnsi="Lucida Sans Unicode" w:cs="Lucida Sans Unicode"/>
          <w:color w:val="000000" w:themeColor="text1"/>
          <w:sz w:val="20"/>
          <w:szCs w:val="20"/>
        </w:rPr>
        <w:t xml:space="preserve"> a la gubernatura del estado de Jalisco</w:t>
      </w:r>
      <w:r w:rsidR="00E23EC3" w:rsidRPr="00B126B3">
        <w:rPr>
          <w:rFonts w:ascii="Lucida Sans Unicode" w:hAnsi="Lucida Sans Unicode" w:cs="Lucida Sans Unicode"/>
          <w:color w:val="000000" w:themeColor="text1"/>
          <w:sz w:val="20"/>
          <w:szCs w:val="20"/>
        </w:rPr>
        <w:t xml:space="preserve">; razón por la cual, mediante </w:t>
      </w:r>
      <w:r w:rsidR="008F1CF1" w:rsidRPr="00B126B3">
        <w:rPr>
          <w:rFonts w:ascii="Lucida Sans Unicode" w:hAnsi="Lucida Sans Unicode" w:cs="Lucida Sans Unicode"/>
          <w:color w:val="000000" w:themeColor="text1"/>
          <w:sz w:val="20"/>
          <w:szCs w:val="20"/>
        </w:rPr>
        <w:t>acuerdo</w:t>
      </w:r>
      <w:r w:rsidR="00E23EC3" w:rsidRPr="00B126B3">
        <w:rPr>
          <w:rFonts w:ascii="Lucida Sans Unicode" w:hAnsi="Lucida Sans Unicode" w:cs="Lucida Sans Unicode"/>
          <w:color w:val="000000" w:themeColor="text1"/>
          <w:sz w:val="20"/>
          <w:szCs w:val="20"/>
        </w:rPr>
        <w:t xml:space="preserve"> de fecha veinticuatro de noviembre del año en curso, se le requirió para que ratificara dicha </w:t>
      </w:r>
      <w:r w:rsidR="008F1CF1" w:rsidRPr="00B126B3">
        <w:rPr>
          <w:rFonts w:ascii="Lucida Sans Unicode" w:hAnsi="Lucida Sans Unicode" w:cs="Lucida Sans Unicode"/>
          <w:color w:val="000000" w:themeColor="text1"/>
          <w:sz w:val="20"/>
          <w:szCs w:val="20"/>
        </w:rPr>
        <w:t>manifestación</w:t>
      </w:r>
      <w:r w:rsidR="00E23EC3" w:rsidRPr="00B126B3">
        <w:rPr>
          <w:rFonts w:ascii="Lucida Sans Unicode" w:hAnsi="Lucida Sans Unicode" w:cs="Lucida Sans Unicode"/>
          <w:color w:val="000000" w:themeColor="text1"/>
          <w:sz w:val="20"/>
          <w:szCs w:val="20"/>
        </w:rPr>
        <w:t>.</w:t>
      </w:r>
    </w:p>
    <w:p w14:paraId="598A8B3F" w14:textId="77777777" w:rsidR="00E23EC3" w:rsidRPr="00B126B3" w:rsidRDefault="00E23EC3" w:rsidP="00B9226D">
      <w:pPr>
        <w:spacing w:after="0" w:line="276" w:lineRule="auto"/>
        <w:jc w:val="both"/>
        <w:rPr>
          <w:rFonts w:ascii="Lucida Sans Unicode" w:hAnsi="Lucida Sans Unicode" w:cs="Lucida Sans Unicode"/>
          <w:color w:val="000000" w:themeColor="text1"/>
          <w:sz w:val="20"/>
          <w:szCs w:val="20"/>
        </w:rPr>
      </w:pPr>
    </w:p>
    <w:p w14:paraId="1035CD1F" w14:textId="053B792D" w:rsidR="00E23EC3" w:rsidRPr="00B126B3" w:rsidRDefault="00E23EC3" w:rsidP="00B9226D">
      <w:pPr>
        <w:spacing w:after="0" w:line="276" w:lineRule="auto"/>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t xml:space="preserve">En este sentido, </w:t>
      </w:r>
      <w:r w:rsidR="00206C38" w:rsidRPr="00B126B3">
        <w:rPr>
          <w:rFonts w:ascii="Lucida Sans Unicode" w:hAnsi="Lucida Sans Unicode" w:cs="Lucida Sans Unicode"/>
          <w:color w:val="000000" w:themeColor="text1"/>
          <w:sz w:val="20"/>
          <w:szCs w:val="20"/>
        </w:rPr>
        <w:t xml:space="preserve">el día </w:t>
      </w:r>
      <w:r w:rsidR="00880BD2" w:rsidRPr="00B126B3">
        <w:rPr>
          <w:rFonts w:ascii="Lucida Sans Unicode" w:hAnsi="Lucida Sans Unicode" w:cs="Lucida Sans Unicode"/>
          <w:color w:val="000000" w:themeColor="text1"/>
          <w:sz w:val="20"/>
          <w:szCs w:val="20"/>
        </w:rPr>
        <w:t>veintisiete</w:t>
      </w:r>
      <w:r w:rsidR="00206C38" w:rsidRPr="00B126B3">
        <w:rPr>
          <w:rFonts w:ascii="Lucida Sans Unicode" w:hAnsi="Lucida Sans Unicode" w:cs="Lucida Sans Unicode"/>
          <w:color w:val="000000" w:themeColor="text1"/>
          <w:sz w:val="20"/>
          <w:szCs w:val="20"/>
        </w:rPr>
        <w:t xml:space="preserve"> de noviembre del año en curso, acudió</w:t>
      </w:r>
      <w:r w:rsidR="00523170" w:rsidRPr="00B126B3">
        <w:rPr>
          <w:rFonts w:ascii="Lucida Sans Unicode" w:hAnsi="Lucida Sans Unicode" w:cs="Lucida Sans Unicode"/>
          <w:color w:val="000000" w:themeColor="text1"/>
          <w:sz w:val="20"/>
          <w:szCs w:val="20"/>
        </w:rPr>
        <w:t xml:space="preserve"> personalmente a las instalaciones del Instituto Electoral y</w:t>
      </w:r>
      <w:r w:rsidR="00206C38" w:rsidRPr="00B126B3">
        <w:rPr>
          <w:rFonts w:ascii="Lucida Sans Unicode" w:hAnsi="Lucida Sans Unicode" w:cs="Lucida Sans Unicode"/>
          <w:color w:val="000000" w:themeColor="text1"/>
          <w:sz w:val="20"/>
          <w:szCs w:val="20"/>
        </w:rPr>
        <w:t xml:space="preserve"> </w:t>
      </w:r>
      <w:r w:rsidR="008F1CF1" w:rsidRPr="00B126B3">
        <w:rPr>
          <w:rFonts w:ascii="Lucida Sans Unicode" w:hAnsi="Lucida Sans Unicode" w:cs="Lucida Sans Unicode"/>
          <w:color w:val="000000" w:themeColor="text1"/>
          <w:sz w:val="20"/>
          <w:szCs w:val="20"/>
        </w:rPr>
        <w:t xml:space="preserve">ante la presencia de personal autorizado por la Secretaría </w:t>
      </w:r>
      <w:r w:rsidR="00523170" w:rsidRPr="00B126B3">
        <w:rPr>
          <w:rFonts w:ascii="Lucida Sans Unicode" w:hAnsi="Lucida Sans Unicode" w:cs="Lucida Sans Unicode"/>
          <w:color w:val="000000" w:themeColor="text1"/>
          <w:sz w:val="20"/>
          <w:szCs w:val="20"/>
        </w:rPr>
        <w:t>E</w:t>
      </w:r>
      <w:r w:rsidR="008F1CF1" w:rsidRPr="00B126B3">
        <w:rPr>
          <w:rFonts w:ascii="Lucida Sans Unicode" w:hAnsi="Lucida Sans Unicode" w:cs="Lucida Sans Unicode"/>
          <w:color w:val="000000" w:themeColor="text1"/>
          <w:sz w:val="20"/>
          <w:szCs w:val="20"/>
        </w:rPr>
        <w:t xml:space="preserve">jecutiva, </w:t>
      </w:r>
      <w:r w:rsidR="00523170" w:rsidRPr="00B126B3">
        <w:rPr>
          <w:rFonts w:ascii="Lucida Sans Unicode" w:hAnsi="Lucida Sans Unicode" w:cs="Lucida Sans Unicode"/>
          <w:color w:val="000000" w:themeColor="text1"/>
          <w:sz w:val="20"/>
          <w:szCs w:val="20"/>
        </w:rPr>
        <w:t xml:space="preserve">reconoció como suya la firma contenida en el escrito registrado con el número de folio </w:t>
      </w:r>
      <w:r w:rsidR="008C4D06" w:rsidRPr="00B126B3">
        <w:rPr>
          <w:rFonts w:ascii="Lucida Sans Unicode" w:hAnsi="Lucida Sans Unicode" w:cs="Lucida Sans Unicode"/>
          <w:color w:val="000000" w:themeColor="text1"/>
          <w:sz w:val="20"/>
          <w:szCs w:val="20"/>
        </w:rPr>
        <w:t>1814</w:t>
      </w:r>
      <w:r w:rsidR="00523170" w:rsidRPr="00B126B3">
        <w:rPr>
          <w:rFonts w:ascii="Lucida Sans Unicode" w:hAnsi="Lucida Sans Unicode" w:cs="Lucida Sans Unicode"/>
          <w:color w:val="000000" w:themeColor="text1"/>
          <w:sz w:val="20"/>
          <w:szCs w:val="20"/>
        </w:rPr>
        <w:t xml:space="preserve"> y </w:t>
      </w:r>
      <w:r w:rsidR="00517707" w:rsidRPr="00B126B3">
        <w:rPr>
          <w:rFonts w:ascii="Lucida Sans Unicode" w:hAnsi="Lucida Sans Unicode" w:cs="Lucida Sans Unicode"/>
          <w:color w:val="000000" w:themeColor="text1"/>
          <w:sz w:val="20"/>
          <w:szCs w:val="20"/>
        </w:rPr>
        <w:t>ratific</w:t>
      </w:r>
      <w:r w:rsidR="00523170" w:rsidRPr="00B126B3">
        <w:rPr>
          <w:rFonts w:ascii="Lucida Sans Unicode" w:hAnsi="Lucida Sans Unicode" w:cs="Lucida Sans Unicode"/>
          <w:color w:val="000000" w:themeColor="text1"/>
          <w:sz w:val="20"/>
          <w:szCs w:val="20"/>
        </w:rPr>
        <w:t>ó</w:t>
      </w:r>
      <w:r w:rsidR="00517707" w:rsidRPr="00B126B3">
        <w:rPr>
          <w:rFonts w:ascii="Lucida Sans Unicode" w:hAnsi="Lucida Sans Unicode" w:cs="Lucida Sans Unicode"/>
          <w:color w:val="000000" w:themeColor="text1"/>
          <w:sz w:val="20"/>
          <w:szCs w:val="20"/>
        </w:rPr>
        <w:t xml:space="preserve"> </w:t>
      </w:r>
      <w:r w:rsidR="00523170" w:rsidRPr="00B126B3">
        <w:rPr>
          <w:rFonts w:ascii="Lucida Sans Unicode" w:hAnsi="Lucida Sans Unicode" w:cs="Lucida Sans Unicode"/>
          <w:color w:val="000000" w:themeColor="text1"/>
          <w:sz w:val="20"/>
          <w:szCs w:val="20"/>
        </w:rPr>
        <w:t xml:space="preserve">la renuncia expresa a la calidad </w:t>
      </w:r>
      <w:r w:rsidR="00517707" w:rsidRPr="00B126B3">
        <w:rPr>
          <w:rFonts w:ascii="Lucida Sans Unicode" w:hAnsi="Lucida Sans Unicode" w:cs="Lucida Sans Unicode"/>
          <w:color w:val="000000" w:themeColor="text1"/>
          <w:sz w:val="20"/>
          <w:szCs w:val="20"/>
        </w:rPr>
        <w:t xml:space="preserve">de </w:t>
      </w:r>
      <w:r w:rsidR="00523170" w:rsidRPr="00B126B3">
        <w:rPr>
          <w:rFonts w:ascii="Lucida Sans Unicode" w:hAnsi="Lucida Sans Unicode" w:cs="Lucida Sans Unicode"/>
          <w:color w:val="000000" w:themeColor="text1"/>
          <w:sz w:val="20"/>
          <w:szCs w:val="20"/>
        </w:rPr>
        <w:t>aspirante a candidato independiente a Gobernador del Estado de Jalisco</w:t>
      </w:r>
      <w:r w:rsidR="00517707" w:rsidRPr="00B126B3">
        <w:rPr>
          <w:rFonts w:ascii="Lucida Sans Unicode" w:hAnsi="Lucida Sans Unicode" w:cs="Lucida Sans Unicode"/>
          <w:color w:val="000000" w:themeColor="text1"/>
          <w:sz w:val="20"/>
          <w:szCs w:val="20"/>
        </w:rPr>
        <w:t>.</w:t>
      </w:r>
      <w:r w:rsidR="00206C38" w:rsidRPr="00B126B3">
        <w:rPr>
          <w:rFonts w:ascii="Lucida Sans Unicode" w:hAnsi="Lucida Sans Unicode" w:cs="Lucida Sans Unicode"/>
          <w:color w:val="000000" w:themeColor="text1"/>
          <w:sz w:val="20"/>
          <w:szCs w:val="20"/>
        </w:rPr>
        <w:t xml:space="preserve"> </w:t>
      </w:r>
    </w:p>
    <w:p w14:paraId="67CB9C75" w14:textId="5DA825C2" w:rsidR="00B02A44" w:rsidRPr="00B126B3" w:rsidRDefault="00B02A44" w:rsidP="003167C7">
      <w:pPr>
        <w:spacing w:after="0" w:line="276" w:lineRule="auto"/>
        <w:jc w:val="both"/>
        <w:rPr>
          <w:rFonts w:ascii="Lucida Sans Unicode" w:eastAsia="Times New Roman" w:hAnsi="Lucida Sans Unicode" w:cs="Lucida Sans Unicode"/>
          <w:bCs/>
          <w:color w:val="000000" w:themeColor="text1"/>
          <w:sz w:val="20"/>
          <w:szCs w:val="20"/>
        </w:rPr>
      </w:pPr>
    </w:p>
    <w:p w14:paraId="5B74E565" w14:textId="52E778E5" w:rsidR="00523170" w:rsidRPr="00B126B3" w:rsidRDefault="00523170" w:rsidP="00523170">
      <w:pPr>
        <w:pStyle w:val="NormalWeb"/>
        <w:shd w:val="clear" w:color="auto" w:fill="FFFFFF"/>
        <w:spacing w:before="0" w:beforeAutospacing="0" w:after="0" w:afterAutospacing="0" w:line="390" w:lineRule="atLeast"/>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t xml:space="preserve">Al respecto, de conformidad con en el artículo 693 del Código Electoral del Estado de Jalisco, para poder emitir una determinación respecto </w:t>
      </w:r>
      <w:r w:rsidR="006E1099" w:rsidRPr="00B126B3">
        <w:rPr>
          <w:rFonts w:ascii="Lucida Sans Unicode" w:hAnsi="Lucida Sans Unicode" w:cs="Lucida Sans Unicode"/>
          <w:color w:val="000000" w:themeColor="text1"/>
          <w:sz w:val="20"/>
          <w:szCs w:val="20"/>
        </w:rPr>
        <w:t>a la</w:t>
      </w:r>
      <w:r w:rsidRPr="00B126B3">
        <w:rPr>
          <w:rFonts w:ascii="Lucida Sans Unicode" w:hAnsi="Lucida Sans Unicode" w:cs="Lucida Sans Unicode"/>
          <w:color w:val="000000" w:themeColor="text1"/>
          <w:sz w:val="20"/>
          <w:szCs w:val="20"/>
        </w:rPr>
        <w:t xml:space="preserve"> </w:t>
      </w:r>
      <w:r w:rsidR="006E1099" w:rsidRPr="00B126B3">
        <w:rPr>
          <w:rFonts w:ascii="Lucida Sans Unicode" w:hAnsi="Lucida Sans Unicode" w:cs="Lucida Sans Unicode"/>
          <w:color w:val="000000" w:themeColor="text1"/>
          <w:sz w:val="20"/>
          <w:szCs w:val="20"/>
        </w:rPr>
        <w:t xml:space="preserve">pretensión de postular una candidatura independiente a un cargo de elección popular, la persona interesada deberá de hacerlo del conocimiento del Instituto Electoral, mediante escrito en el formato determinando, es decir, debe mediar una </w:t>
      </w:r>
      <w:r w:rsidRPr="00B126B3">
        <w:rPr>
          <w:rFonts w:ascii="Lucida Sans Unicode" w:hAnsi="Lucida Sans Unicode" w:cs="Lucida Sans Unicode"/>
          <w:color w:val="000000" w:themeColor="text1"/>
          <w:sz w:val="20"/>
          <w:szCs w:val="20"/>
        </w:rPr>
        <w:t>solicit</w:t>
      </w:r>
      <w:r w:rsidR="006E1099" w:rsidRPr="00B126B3">
        <w:rPr>
          <w:rFonts w:ascii="Lucida Sans Unicode" w:hAnsi="Lucida Sans Unicode" w:cs="Lucida Sans Unicode"/>
          <w:color w:val="000000" w:themeColor="text1"/>
          <w:sz w:val="20"/>
          <w:szCs w:val="20"/>
        </w:rPr>
        <w:t>ud expresa para que la autoridad administrativa resuelva lo conducente</w:t>
      </w:r>
      <w:r w:rsidRPr="00B126B3">
        <w:rPr>
          <w:rFonts w:ascii="Lucida Sans Unicode" w:hAnsi="Lucida Sans Unicode" w:cs="Lucida Sans Unicode"/>
          <w:color w:val="000000" w:themeColor="text1"/>
          <w:sz w:val="20"/>
          <w:szCs w:val="20"/>
        </w:rPr>
        <w:t>.</w:t>
      </w:r>
    </w:p>
    <w:p w14:paraId="2E91497B" w14:textId="5469A9AC" w:rsidR="00523170" w:rsidRPr="00B126B3" w:rsidRDefault="00523170" w:rsidP="00523170">
      <w:pPr>
        <w:pStyle w:val="NormalWeb"/>
        <w:shd w:val="clear" w:color="auto" w:fill="FFFFFF"/>
        <w:spacing w:before="0" w:beforeAutospacing="0" w:after="0" w:afterAutospacing="0" w:line="390" w:lineRule="atLeast"/>
        <w:jc w:val="both"/>
        <w:rPr>
          <w:rFonts w:ascii="Lucida Sans Unicode" w:hAnsi="Lucida Sans Unicode" w:cs="Lucida Sans Unicode"/>
          <w:color w:val="000000" w:themeColor="text1"/>
          <w:sz w:val="20"/>
          <w:szCs w:val="20"/>
        </w:rPr>
      </w:pPr>
    </w:p>
    <w:p w14:paraId="32702AC3" w14:textId="1A5CD99F" w:rsidR="006E1099" w:rsidRPr="00B126B3" w:rsidRDefault="006E1099" w:rsidP="00523170">
      <w:pPr>
        <w:pStyle w:val="NormalWeb"/>
        <w:shd w:val="clear" w:color="auto" w:fill="FFFFFF"/>
        <w:spacing w:before="0" w:beforeAutospacing="0" w:after="0" w:afterAutospacing="0" w:line="390" w:lineRule="atLeast"/>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t xml:space="preserve">Lo que en el caso aconteció, pues a la solicitud formulada por el ciudadano Arturo Gutiérrez Tejeda, recayó un acuerdo de este órgano colegiado en el que, una vez habiendo cumplido con los requisitos que prevé el código, se le otorgó la calidad de aspirante a candidato independiente a la gubernatura del estado de Jalisco.  </w:t>
      </w:r>
    </w:p>
    <w:p w14:paraId="1D432F8A" w14:textId="77777777" w:rsidR="006E1099" w:rsidRPr="00B126B3" w:rsidRDefault="006E1099" w:rsidP="00523170">
      <w:pPr>
        <w:pStyle w:val="NormalWeb"/>
        <w:shd w:val="clear" w:color="auto" w:fill="FFFFFF"/>
        <w:spacing w:before="0" w:beforeAutospacing="0" w:after="0" w:afterAutospacing="0" w:line="390" w:lineRule="atLeast"/>
        <w:jc w:val="both"/>
        <w:rPr>
          <w:rFonts w:ascii="Lucida Sans Unicode" w:hAnsi="Lucida Sans Unicode" w:cs="Lucida Sans Unicode"/>
          <w:color w:val="000000" w:themeColor="text1"/>
          <w:sz w:val="20"/>
          <w:szCs w:val="20"/>
        </w:rPr>
      </w:pPr>
    </w:p>
    <w:p w14:paraId="16BCBBD8" w14:textId="660F9D9C" w:rsidR="00523170" w:rsidRPr="00B126B3" w:rsidRDefault="00523170" w:rsidP="00523170">
      <w:pPr>
        <w:pStyle w:val="NormalWeb"/>
        <w:shd w:val="clear" w:color="auto" w:fill="FFFFFF"/>
        <w:spacing w:before="0" w:beforeAutospacing="0" w:after="0" w:afterAutospacing="0" w:line="390" w:lineRule="atLeast"/>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t xml:space="preserve">De esa manera, cuando </w:t>
      </w:r>
      <w:r w:rsidR="008C4D06" w:rsidRPr="00B126B3">
        <w:rPr>
          <w:rFonts w:ascii="Lucida Sans Unicode" w:hAnsi="Lucida Sans Unicode" w:cs="Lucida Sans Unicode"/>
          <w:color w:val="000000" w:themeColor="text1"/>
          <w:sz w:val="20"/>
          <w:szCs w:val="20"/>
        </w:rPr>
        <w:t xml:space="preserve">el aspirante a candidato independiente a la gubernatura del estado </w:t>
      </w:r>
      <w:r w:rsidRPr="00B126B3">
        <w:rPr>
          <w:rFonts w:ascii="Lucida Sans Unicode" w:hAnsi="Lucida Sans Unicode" w:cs="Lucida Sans Unicode"/>
          <w:color w:val="000000" w:themeColor="text1"/>
          <w:sz w:val="20"/>
          <w:szCs w:val="20"/>
        </w:rPr>
        <w:t xml:space="preserve">expresa su voluntad de </w:t>
      </w:r>
      <w:r w:rsidR="006E1099" w:rsidRPr="00B126B3">
        <w:rPr>
          <w:rFonts w:ascii="Lucida Sans Unicode" w:hAnsi="Lucida Sans Unicode" w:cs="Lucida Sans Unicode"/>
          <w:color w:val="000000" w:themeColor="text1"/>
          <w:sz w:val="20"/>
          <w:szCs w:val="20"/>
        </w:rPr>
        <w:t xml:space="preserve">renunciar </w:t>
      </w:r>
      <w:r w:rsidR="008C4D06" w:rsidRPr="00B126B3">
        <w:rPr>
          <w:rFonts w:ascii="Lucida Sans Unicode" w:hAnsi="Lucida Sans Unicode" w:cs="Lucida Sans Unicode"/>
          <w:color w:val="000000" w:themeColor="text1"/>
          <w:sz w:val="20"/>
          <w:szCs w:val="20"/>
        </w:rPr>
        <w:t xml:space="preserve">a dicha aspiración, </w:t>
      </w:r>
      <w:r w:rsidRPr="00B126B3">
        <w:rPr>
          <w:rFonts w:ascii="Lucida Sans Unicode" w:hAnsi="Lucida Sans Unicode" w:cs="Lucida Sans Unicode"/>
          <w:color w:val="000000" w:themeColor="text1"/>
          <w:sz w:val="20"/>
          <w:szCs w:val="20"/>
        </w:rPr>
        <w:t>se impide la continuación de</w:t>
      </w:r>
      <w:r w:rsidR="008C4D06" w:rsidRPr="00B126B3">
        <w:rPr>
          <w:rFonts w:ascii="Lucida Sans Unicode" w:hAnsi="Lucida Sans Unicode" w:cs="Lucida Sans Unicode"/>
          <w:color w:val="000000" w:themeColor="text1"/>
          <w:sz w:val="20"/>
          <w:szCs w:val="20"/>
        </w:rPr>
        <w:t xml:space="preserve"> </w:t>
      </w:r>
      <w:r w:rsidRPr="00B126B3">
        <w:rPr>
          <w:rFonts w:ascii="Lucida Sans Unicode" w:hAnsi="Lucida Sans Unicode" w:cs="Lucida Sans Unicode"/>
          <w:color w:val="000000" w:themeColor="text1"/>
          <w:sz w:val="20"/>
          <w:szCs w:val="20"/>
        </w:rPr>
        <w:t>l</w:t>
      </w:r>
      <w:r w:rsidR="008C4D06" w:rsidRPr="00B126B3">
        <w:rPr>
          <w:rFonts w:ascii="Lucida Sans Unicode" w:hAnsi="Lucida Sans Unicode" w:cs="Lucida Sans Unicode"/>
          <w:color w:val="000000" w:themeColor="text1"/>
          <w:sz w:val="20"/>
          <w:szCs w:val="20"/>
        </w:rPr>
        <w:t>os actos tendentes a recabar el apoyo ciudadano</w:t>
      </w:r>
      <w:r w:rsidRPr="00B126B3">
        <w:rPr>
          <w:rFonts w:ascii="Lucida Sans Unicode" w:hAnsi="Lucida Sans Unicode" w:cs="Lucida Sans Unicode"/>
          <w:color w:val="000000" w:themeColor="text1"/>
          <w:sz w:val="20"/>
          <w:szCs w:val="20"/>
        </w:rPr>
        <w:t>.</w:t>
      </w:r>
    </w:p>
    <w:p w14:paraId="617EFDDF" w14:textId="48511AC2" w:rsidR="00523170" w:rsidRPr="00B126B3" w:rsidRDefault="00523170" w:rsidP="00523170">
      <w:pPr>
        <w:pStyle w:val="NormalWeb"/>
        <w:shd w:val="clear" w:color="auto" w:fill="FFFFFF"/>
        <w:spacing w:before="0" w:beforeAutospacing="0" w:after="0" w:afterAutospacing="0" w:line="390" w:lineRule="atLeast"/>
        <w:jc w:val="both"/>
        <w:rPr>
          <w:rFonts w:ascii="Lucida Sans Unicode" w:hAnsi="Lucida Sans Unicode" w:cs="Lucida Sans Unicode"/>
          <w:color w:val="000000" w:themeColor="text1"/>
          <w:sz w:val="20"/>
          <w:szCs w:val="20"/>
        </w:rPr>
      </w:pPr>
    </w:p>
    <w:p w14:paraId="59550977" w14:textId="77777777" w:rsidR="008C4D06" w:rsidRPr="00B126B3" w:rsidRDefault="00523170" w:rsidP="00523170">
      <w:pPr>
        <w:pStyle w:val="NormalWeb"/>
        <w:shd w:val="clear" w:color="auto" w:fill="FFFFFF"/>
        <w:spacing w:before="0" w:beforeAutospacing="0" w:after="0" w:afterAutospacing="0" w:line="390" w:lineRule="atLeast"/>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lastRenderedPageBreak/>
        <w:t xml:space="preserve">En </w:t>
      </w:r>
      <w:r w:rsidR="008C4D06" w:rsidRPr="00B126B3">
        <w:rPr>
          <w:rFonts w:ascii="Lucida Sans Unicode" w:hAnsi="Lucida Sans Unicode" w:cs="Lucida Sans Unicode"/>
          <w:color w:val="000000" w:themeColor="text1"/>
          <w:sz w:val="20"/>
          <w:szCs w:val="20"/>
        </w:rPr>
        <w:t xml:space="preserve">el presente </w:t>
      </w:r>
      <w:r w:rsidRPr="00B126B3">
        <w:rPr>
          <w:rFonts w:ascii="Lucida Sans Unicode" w:hAnsi="Lucida Sans Unicode" w:cs="Lucida Sans Unicode"/>
          <w:color w:val="000000" w:themeColor="text1"/>
          <w:sz w:val="20"/>
          <w:szCs w:val="20"/>
        </w:rPr>
        <w:t xml:space="preserve">supuesto, frente a la noticia de </w:t>
      </w:r>
      <w:r w:rsidR="008C4D06" w:rsidRPr="00B126B3">
        <w:rPr>
          <w:rFonts w:ascii="Lucida Sans Unicode" w:hAnsi="Lucida Sans Unicode" w:cs="Lucida Sans Unicode"/>
          <w:color w:val="000000" w:themeColor="text1"/>
          <w:sz w:val="20"/>
          <w:szCs w:val="20"/>
        </w:rPr>
        <w:t>renuncia a la aspiración de candidato independiente a la gubernatura del estado</w:t>
      </w:r>
      <w:r w:rsidRPr="00B126B3">
        <w:rPr>
          <w:rFonts w:ascii="Lucida Sans Unicode" w:hAnsi="Lucida Sans Unicode" w:cs="Lucida Sans Unicode"/>
          <w:color w:val="000000" w:themeColor="text1"/>
          <w:sz w:val="20"/>
          <w:szCs w:val="20"/>
        </w:rPr>
        <w:t xml:space="preserve">, </w:t>
      </w:r>
      <w:r w:rsidR="008C4D06" w:rsidRPr="00B126B3">
        <w:rPr>
          <w:rFonts w:ascii="Lucida Sans Unicode" w:hAnsi="Lucida Sans Unicode" w:cs="Lucida Sans Unicode"/>
          <w:color w:val="000000" w:themeColor="text1"/>
          <w:sz w:val="20"/>
          <w:szCs w:val="20"/>
        </w:rPr>
        <w:t>se solicitó a</w:t>
      </w:r>
      <w:r w:rsidRPr="00B126B3">
        <w:rPr>
          <w:rFonts w:ascii="Lucida Sans Unicode" w:hAnsi="Lucida Sans Unicode" w:cs="Lucida Sans Unicode"/>
          <w:color w:val="000000" w:themeColor="text1"/>
          <w:sz w:val="20"/>
          <w:szCs w:val="20"/>
        </w:rPr>
        <w:t xml:space="preserve">l </w:t>
      </w:r>
      <w:r w:rsidR="008C4D06" w:rsidRPr="00B126B3">
        <w:rPr>
          <w:rFonts w:ascii="Lucida Sans Unicode" w:hAnsi="Lucida Sans Unicode" w:cs="Lucida Sans Unicode"/>
          <w:color w:val="000000" w:themeColor="text1"/>
          <w:sz w:val="20"/>
          <w:szCs w:val="20"/>
        </w:rPr>
        <w:t xml:space="preserve">ciudadano Arturo Gutiérrez Tejeda </w:t>
      </w:r>
    </w:p>
    <w:p w14:paraId="0EA27804" w14:textId="418587BD" w:rsidR="00523170" w:rsidRPr="00B126B3" w:rsidRDefault="008C4D06" w:rsidP="00523170">
      <w:pPr>
        <w:pStyle w:val="NormalWeb"/>
        <w:shd w:val="clear" w:color="auto" w:fill="FFFFFF"/>
        <w:spacing w:before="0" w:beforeAutospacing="0" w:after="0" w:afterAutospacing="0" w:line="390" w:lineRule="atLeast"/>
        <w:jc w:val="both"/>
        <w:rPr>
          <w:rFonts w:ascii="Lucida Sans Unicode" w:hAnsi="Lucida Sans Unicode" w:cs="Lucida Sans Unicode"/>
          <w:color w:val="000000" w:themeColor="text1"/>
          <w:sz w:val="20"/>
          <w:szCs w:val="20"/>
        </w:rPr>
      </w:pPr>
      <w:r w:rsidRPr="00B126B3">
        <w:rPr>
          <w:rFonts w:ascii="Lucida Sans Unicode" w:hAnsi="Lucida Sans Unicode" w:cs="Lucida Sans Unicode"/>
          <w:color w:val="000000" w:themeColor="text1"/>
          <w:sz w:val="20"/>
          <w:szCs w:val="20"/>
        </w:rPr>
        <w:t>la</w:t>
      </w:r>
      <w:r w:rsidR="00523170" w:rsidRPr="00B126B3">
        <w:rPr>
          <w:rFonts w:ascii="Lucida Sans Unicode" w:hAnsi="Lucida Sans Unicode" w:cs="Lucida Sans Unicode"/>
          <w:color w:val="000000" w:themeColor="text1"/>
          <w:sz w:val="20"/>
          <w:szCs w:val="20"/>
        </w:rPr>
        <w:t xml:space="preserve"> ratificación</w:t>
      </w:r>
      <w:r w:rsidRPr="00B126B3">
        <w:rPr>
          <w:rFonts w:ascii="Lucida Sans Unicode" w:hAnsi="Lucida Sans Unicode" w:cs="Lucida Sans Unicode"/>
          <w:color w:val="000000" w:themeColor="text1"/>
          <w:sz w:val="20"/>
          <w:szCs w:val="20"/>
        </w:rPr>
        <w:t xml:space="preserve"> de su escrito</w:t>
      </w:r>
      <w:r w:rsidR="00523170" w:rsidRPr="00B126B3">
        <w:rPr>
          <w:rFonts w:ascii="Lucida Sans Unicode" w:hAnsi="Lucida Sans Unicode" w:cs="Lucida Sans Unicode"/>
          <w:color w:val="000000" w:themeColor="text1"/>
          <w:sz w:val="20"/>
          <w:szCs w:val="20"/>
        </w:rPr>
        <w:t xml:space="preserve">, </w:t>
      </w:r>
      <w:r w:rsidRPr="00B126B3">
        <w:rPr>
          <w:rFonts w:ascii="Lucida Sans Unicode" w:hAnsi="Lucida Sans Unicode" w:cs="Lucida Sans Unicode"/>
          <w:color w:val="000000" w:themeColor="text1"/>
          <w:sz w:val="20"/>
          <w:szCs w:val="20"/>
        </w:rPr>
        <w:t xml:space="preserve">lo anterior en observancia a los principios de certeza y seguridad jurídica, </w:t>
      </w:r>
      <w:r w:rsidR="002A6D53" w:rsidRPr="00B126B3">
        <w:rPr>
          <w:rFonts w:ascii="Lucida Sans Unicode" w:hAnsi="Lucida Sans Unicode" w:cs="Lucida Sans Unicode"/>
          <w:color w:val="000000" w:themeColor="text1"/>
          <w:sz w:val="20"/>
          <w:szCs w:val="20"/>
        </w:rPr>
        <w:t>pues dicha renuncia implica abdicar a la posibilidad de ser registrado como candidato independiente a la gubernatura del estado de Jalisco</w:t>
      </w:r>
      <w:r w:rsidR="00523170" w:rsidRPr="00B126B3">
        <w:rPr>
          <w:rFonts w:ascii="Lucida Sans Unicode" w:hAnsi="Lucida Sans Unicode" w:cs="Lucida Sans Unicode"/>
          <w:color w:val="000000" w:themeColor="text1"/>
          <w:sz w:val="20"/>
          <w:szCs w:val="20"/>
        </w:rPr>
        <w:t>.</w:t>
      </w:r>
    </w:p>
    <w:p w14:paraId="35E034BC" w14:textId="77777777" w:rsidR="00523170" w:rsidRPr="00B126B3" w:rsidRDefault="00523170" w:rsidP="00F27E27">
      <w:pPr>
        <w:suppressAutoHyphens/>
        <w:spacing w:after="0" w:line="276" w:lineRule="auto"/>
        <w:jc w:val="both"/>
        <w:rPr>
          <w:rFonts w:ascii="Lucida Sans Unicode" w:eastAsia="Times New Roman" w:hAnsi="Lucida Sans Unicode" w:cs="Lucida Sans Unicode"/>
          <w:bCs/>
          <w:color w:val="000000" w:themeColor="text1"/>
          <w:sz w:val="20"/>
          <w:szCs w:val="20"/>
        </w:rPr>
      </w:pPr>
    </w:p>
    <w:p w14:paraId="0E6AA98D" w14:textId="3E18585A" w:rsidR="003F18A8" w:rsidRPr="00B126B3" w:rsidRDefault="003F18A8" w:rsidP="00F27E27">
      <w:pPr>
        <w:suppressAutoHyphens/>
        <w:spacing w:after="0" w:line="276" w:lineRule="auto"/>
        <w:jc w:val="both"/>
        <w:rPr>
          <w:rFonts w:ascii="Lucida Sans Unicode" w:eastAsia="Times New Roman" w:hAnsi="Lucida Sans Unicode" w:cs="Lucida Sans Unicode"/>
          <w:bCs/>
          <w:color w:val="000000" w:themeColor="text1"/>
          <w:sz w:val="20"/>
          <w:szCs w:val="20"/>
        </w:rPr>
      </w:pPr>
      <w:r w:rsidRPr="00B126B3">
        <w:rPr>
          <w:rFonts w:ascii="Lucida Sans Unicode" w:eastAsia="Times New Roman" w:hAnsi="Lucida Sans Unicode" w:cs="Lucida Sans Unicode"/>
          <w:bCs/>
          <w:color w:val="000000" w:themeColor="text1"/>
          <w:sz w:val="20"/>
          <w:szCs w:val="20"/>
        </w:rPr>
        <w:t xml:space="preserve">En consecuencia, deberá dejarse sin efectos la constancia y cédula de identificación expedidas y entregadas al ciudadano Arturo Gutiérrez Tejeda, que lo acreditaban como aspirante a la candidatura independiente de Gobernador del Estado de Jalisco.    </w:t>
      </w:r>
    </w:p>
    <w:p w14:paraId="6C01DEFF" w14:textId="77777777" w:rsidR="003F18A8" w:rsidRPr="00B126B3" w:rsidRDefault="003F18A8" w:rsidP="00F27E27">
      <w:pPr>
        <w:suppressAutoHyphens/>
        <w:spacing w:after="0" w:line="276" w:lineRule="auto"/>
        <w:jc w:val="both"/>
        <w:rPr>
          <w:rFonts w:ascii="Lucida Sans Unicode" w:eastAsia="Times New Roman" w:hAnsi="Lucida Sans Unicode" w:cs="Lucida Sans Unicode"/>
          <w:bCs/>
          <w:color w:val="000000" w:themeColor="text1"/>
          <w:sz w:val="20"/>
          <w:szCs w:val="20"/>
        </w:rPr>
      </w:pPr>
    </w:p>
    <w:p w14:paraId="23ECD544" w14:textId="68897C8E" w:rsidR="00B36E0C" w:rsidRPr="00B126B3" w:rsidRDefault="00BE0F70" w:rsidP="000411EE">
      <w:pPr>
        <w:spacing w:after="0" w:line="276" w:lineRule="auto"/>
        <w:jc w:val="both"/>
        <w:rPr>
          <w:rFonts w:ascii="Lucida Sans Unicode" w:hAnsi="Lucida Sans Unicode" w:cs="Lucida Sans Unicode"/>
          <w:color w:val="000000" w:themeColor="text1"/>
          <w:kern w:val="2"/>
          <w:sz w:val="20"/>
          <w:szCs w:val="20"/>
          <w14:ligatures w14:val="standardContextual"/>
        </w:rPr>
      </w:pPr>
      <w:bookmarkStart w:id="4" w:name="_Hlk149569840"/>
      <w:r w:rsidRPr="00B126B3">
        <w:rPr>
          <w:rFonts w:ascii="Lucida Sans Unicode" w:hAnsi="Lucida Sans Unicode" w:cs="Lucida Sans Unicode"/>
          <w:b/>
          <w:color w:val="000000" w:themeColor="text1"/>
          <w:sz w:val="20"/>
          <w:szCs w:val="20"/>
        </w:rPr>
        <w:t>XI. DE LA NOTIFICACIÓN DEL ACUERDO Y SU PUBLICACIÓN</w:t>
      </w:r>
      <w:r w:rsidRPr="00B126B3">
        <w:rPr>
          <w:rFonts w:ascii="Lucida Sans Unicode" w:hAnsi="Lucida Sans Unicode" w:cs="Lucida Sans Unicode"/>
          <w:bCs/>
          <w:color w:val="000000" w:themeColor="text1"/>
          <w:sz w:val="20"/>
          <w:szCs w:val="20"/>
        </w:rPr>
        <w:t xml:space="preserve">. </w:t>
      </w:r>
      <w:r w:rsidR="00B36E0C" w:rsidRPr="00B126B3">
        <w:rPr>
          <w:rFonts w:ascii="Lucida Sans Unicode" w:hAnsi="Lucida Sans Unicode" w:cs="Lucida Sans Unicode"/>
          <w:color w:val="000000" w:themeColor="text1"/>
          <w:kern w:val="2"/>
          <w:sz w:val="24"/>
          <w:szCs w:val="24"/>
          <w14:ligatures w14:val="standardContextual"/>
        </w:rPr>
        <w:t xml:space="preserve"> </w:t>
      </w:r>
      <w:r w:rsidR="00B36E0C" w:rsidRPr="00B126B3">
        <w:rPr>
          <w:rFonts w:ascii="Lucida Sans Unicode" w:hAnsi="Lucida Sans Unicode" w:cs="Lucida Sans Unicode"/>
          <w:color w:val="000000" w:themeColor="text1"/>
          <w:kern w:val="2"/>
          <w:sz w:val="20"/>
          <w:szCs w:val="20"/>
          <w14:ligatures w14:val="standardContextual"/>
        </w:rPr>
        <w:t xml:space="preserve">De conformidad con lo dispuesto en el artículo 51 del Reglamento de Sesiones del Instituto Electoral y de Participación Ciudadana del Estado de Jalisco, deberá notificarse el presente acuerdo a los partidos políticos, en términos de dicha disposición reglamentaria. </w:t>
      </w:r>
    </w:p>
    <w:p w14:paraId="1F8884A8" w14:textId="77777777" w:rsidR="000411EE" w:rsidRPr="00B126B3" w:rsidRDefault="000411EE" w:rsidP="000411EE">
      <w:pPr>
        <w:spacing w:after="0" w:line="276" w:lineRule="auto"/>
        <w:jc w:val="both"/>
        <w:rPr>
          <w:rFonts w:ascii="Lucida Sans Unicode" w:hAnsi="Lucida Sans Unicode" w:cs="Lucida Sans Unicode"/>
          <w:color w:val="000000" w:themeColor="text1"/>
          <w:kern w:val="2"/>
          <w:sz w:val="20"/>
          <w:szCs w:val="20"/>
          <w14:ligatures w14:val="standardContextual"/>
        </w:rPr>
      </w:pPr>
    </w:p>
    <w:p w14:paraId="4141F392" w14:textId="517F323D" w:rsidR="00C75884" w:rsidRPr="00B126B3" w:rsidRDefault="00B36E0C" w:rsidP="000411EE">
      <w:pPr>
        <w:spacing w:after="0" w:line="276" w:lineRule="auto"/>
        <w:jc w:val="both"/>
        <w:rPr>
          <w:rFonts w:ascii="Lucida Sans Unicode" w:eastAsia="Trebuchet MS" w:hAnsi="Lucida Sans Unicode" w:cs="Lucida Sans Unicode"/>
          <w:color w:val="000000" w:themeColor="text1"/>
          <w:sz w:val="20"/>
          <w:szCs w:val="20"/>
          <w:lang w:val="es-419"/>
        </w:rPr>
      </w:pPr>
      <w:r w:rsidRPr="00B126B3">
        <w:rPr>
          <w:rFonts w:ascii="Lucida Sans Unicode" w:hAnsi="Lucida Sans Unicode" w:cs="Lucida Sans Unicode"/>
          <w:color w:val="000000" w:themeColor="text1"/>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B126B3">
        <w:rPr>
          <w:rFonts w:ascii="Lucida Sans Unicode" w:hAnsi="Lucida Sans Unicode" w:cs="Lucida Sans Unicode"/>
          <w:color w:val="000000" w:themeColor="text1"/>
          <w:kern w:val="2"/>
          <w:sz w:val="20"/>
          <w:szCs w:val="20"/>
          <w:lang w:val="es-ES"/>
          <w14:ligatures w14:val="standardContextual"/>
        </w:rPr>
        <w:t xml:space="preserve">con lo previsto en </w:t>
      </w:r>
      <w:r w:rsidRPr="00B126B3">
        <w:rPr>
          <w:rFonts w:ascii="Lucida Sans Unicode" w:hAnsi="Lucida Sans Unicode" w:cs="Lucida Sans Unicode"/>
          <w:color w:val="000000" w:themeColor="text1"/>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bookmarkEnd w:id="4"/>
    <w:p w14:paraId="1A2A107E" w14:textId="77777777" w:rsidR="00C75884" w:rsidRPr="00B126B3" w:rsidRDefault="00C75884" w:rsidP="000411EE">
      <w:pPr>
        <w:autoSpaceDE w:val="0"/>
        <w:autoSpaceDN w:val="0"/>
        <w:adjustRightInd w:val="0"/>
        <w:spacing w:after="0" w:line="276" w:lineRule="auto"/>
        <w:jc w:val="both"/>
        <w:rPr>
          <w:rFonts w:ascii="Lucida Sans Unicode" w:hAnsi="Lucida Sans Unicode" w:cs="Lucida Sans Unicode"/>
          <w:color w:val="000000" w:themeColor="text1"/>
          <w:sz w:val="20"/>
          <w:szCs w:val="20"/>
          <w:lang w:val="es-419" w:eastAsia="es-ES"/>
        </w:rPr>
      </w:pPr>
    </w:p>
    <w:p w14:paraId="5AC76D31" w14:textId="77777777" w:rsidR="00C75884" w:rsidRPr="00B126B3" w:rsidRDefault="00C75884" w:rsidP="000411EE">
      <w:pPr>
        <w:autoSpaceDE w:val="0"/>
        <w:autoSpaceDN w:val="0"/>
        <w:adjustRightInd w:val="0"/>
        <w:spacing w:after="0" w:line="276" w:lineRule="auto"/>
        <w:jc w:val="both"/>
        <w:rPr>
          <w:rFonts w:ascii="Lucida Sans Unicode" w:hAnsi="Lucida Sans Unicode" w:cs="Lucida Sans Unicode"/>
          <w:color w:val="000000" w:themeColor="text1"/>
          <w:sz w:val="20"/>
          <w:szCs w:val="20"/>
          <w:lang w:val="es-419" w:eastAsia="es-ES"/>
        </w:rPr>
      </w:pPr>
      <w:r w:rsidRPr="00B126B3">
        <w:rPr>
          <w:rFonts w:ascii="Lucida Sans Unicode" w:hAnsi="Lucida Sans Unicode" w:cs="Lucida Sans Unicode"/>
          <w:color w:val="000000" w:themeColor="text1"/>
          <w:sz w:val="20"/>
          <w:szCs w:val="20"/>
          <w:lang w:val="es-419" w:eastAsia="es-ES"/>
        </w:rPr>
        <w:t>Por lo anteriormente expuesto, se proponen los siguientes puntos de</w:t>
      </w:r>
    </w:p>
    <w:p w14:paraId="490990CD" w14:textId="77777777" w:rsidR="000D5663" w:rsidRPr="00B126B3" w:rsidRDefault="000D5663" w:rsidP="000411EE">
      <w:pPr>
        <w:autoSpaceDE w:val="0"/>
        <w:autoSpaceDN w:val="0"/>
        <w:adjustRightInd w:val="0"/>
        <w:spacing w:after="0" w:line="276" w:lineRule="auto"/>
        <w:jc w:val="both"/>
        <w:rPr>
          <w:rFonts w:ascii="Lucida Sans Unicode" w:hAnsi="Lucida Sans Unicode" w:cs="Lucida Sans Unicode"/>
          <w:color w:val="000000" w:themeColor="text1"/>
          <w:sz w:val="20"/>
          <w:szCs w:val="20"/>
          <w:lang w:val="es-419" w:eastAsia="es-ES"/>
        </w:rPr>
      </w:pPr>
    </w:p>
    <w:p w14:paraId="360C1051" w14:textId="77777777" w:rsidR="004E5128" w:rsidRPr="00B126B3" w:rsidRDefault="004E5128" w:rsidP="004E5128">
      <w:pPr>
        <w:spacing w:after="0" w:line="276" w:lineRule="auto"/>
        <w:jc w:val="center"/>
        <w:rPr>
          <w:rFonts w:ascii="Lucida Sans Unicode" w:eastAsia="Times New Roman" w:hAnsi="Lucida Sans Unicode" w:cs="Lucida Sans Unicode"/>
          <w:b/>
          <w:color w:val="000000" w:themeColor="text1"/>
          <w:sz w:val="20"/>
          <w:szCs w:val="20"/>
          <w:lang w:val="pt-BR"/>
        </w:rPr>
      </w:pPr>
      <w:r w:rsidRPr="00B126B3">
        <w:rPr>
          <w:rFonts w:ascii="Lucida Sans Unicode" w:eastAsia="Times New Roman" w:hAnsi="Lucida Sans Unicode" w:cs="Lucida Sans Unicode"/>
          <w:b/>
          <w:color w:val="000000" w:themeColor="text1"/>
          <w:sz w:val="20"/>
          <w:szCs w:val="20"/>
          <w:lang w:val="pt-BR"/>
        </w:rPr>
        <w:t>A C U E R D O</w:t>
      </w:r>
    </w:p>
    <w:p w14:paraId="13888E5C" w14:textId="77777777" w:rsidR="004E5128" w:rsidRPr="00B126B3" w:rsidRDefault="004E5128" w:rsidP="004E5128">
      <w:pPr>
        <w:suppressAutoHyphens/>
        <w:spacing w:after="0" w:line="276" w:lineRule="auto"/>
        <w:jc w:val="both"/>
        <w:rPr>
          <w:rFonts w:ascii="Lucida Sans Unicode" w:eastAsia="Times New Roman" w:hAnsi="Lucida Sans Unicode" w:cs="Lucida Sans Unicode"/>
          <w:b/>
          <w:color w:val="000000" w:themeColor="text1"/>
          <w:sz w:val="20"/>
          <w:szCs w:val="20"/>
          <w:lang w:val="pt-BR"/>
        </w:rPr>
      </w:pPr>
    </w:p>
    <w:p w14:paraId="07DAC194" w14:textId="2B1E8DD9" w:rsidR="004E5128" w:rsidRPr="00B126B3" w:rsidRDefault="004E5128" w:rsidP="004E5128">
      <w:pPr>
        <w:suppressAutoHyphens/>
        <w:spacing w:after="0" w:line="276" w:lineRule="auto"/>
        <w:jc w:val="both"/>
        <w:rPr>
          <w:rFonts w:ascii="Lucida Sans Unicode" w:eastAsia="Times New Roman" w:hAnsi="Lucida Sans Unicode" w:cs="Lucida Sans Unicode"/>
          <w:color w:val="000000" w:themeColor="text1"/>
          <w:sz w:val="20"/>
          <w:szCs w:val="20"/>
        </w:rPr>
      </w:pPr>
      <w:r w:rsidRPr="00B126B3">
        <w:rPr>
          <w:rFonts w:ascii="Lucida Sans Unicode" w:eastAsia="Times New Roman" w:hAnsi="Lucida Sans Unicode" w:cs="Lucida Sans Unicode"/>
          <w:b/>
          <w:color w:val="000000" w:themeColor="text1"/>
          <w:sz w:val="20"/>
          <w:szCs w:val="20"/>
          <w:lang w:val="pt-BR"/>
        </w:rPr>
        <w:t>PRIMERO.</w:t>
      </w:r>
      <w:r w:rsidRPr="00B126B3">
        <w:rPr>
          <w:rFonts w:ascii="Lucida Sans Unicode" w:eastAsia="Times New Roman" w:hAnsi="Lucida Sans Unicode" w:cs="Lucida Sans Unicode"/>
          <w:color w:val="000000" w:themeColor="text1"/>
          <w:sz w:val="20"/>
          <w:szCs w:val="20"/>
          <w:lang w:val="pt-BR"/>
        </w:rPr>
        <w:t xml:space="preserve"> </w:t>
      </w:r>
      <w:r w:rsidR="005B3FA6" w:rsidRPr="00B126B3">
        <w:rPr>
          <w:rFonts w:ascii="Lucida Sans Unicode" w:eastAsia="Times New Roman" w:hAnsi="Lucida Sans Unicode" w:cs="Lucida Sans Unicode"/>
          <w:color w:val="000000" w:themeColor="text1"/>
          <w:sz w:val="20"/>
          <w:szCs w:val="20"/>
          <w:lang w:eastAsia="ar-SA"/>
        </w:rPr>
        <w:t xml:space="preserve">Se </w:t>
      </w:r>
      <w:r w:rsidR="00E0339B" w:rsidRPr="00B126B3">
        <w:rPr>
          <w:rFonts w:ascii="Lucida Sans Unicode" w:eastAsia="Times New Roman" w:hAnsi="Lucida Sans Unicode" w:cs="Lucida Sans Unicode"/>
          <w:color w:val="000000" w:themeColor="text1"/>
          <w:sz w:val="20"/>
          <w:szCs w:val="20"/>
          <w:lang w:eastAsia="ar-SA"/>
        </w:rPr>
        <w:t xml:space="preserve">tiene </w:t>
      </w:r>
      <w:r w:rsidR="00693F54" w:rsidRPr="00B126B3">
        <w:rPr>
          <w:rFonts w:ascii="Lucida Sans Unicode" w:eastAsia="Times New Roman" w:hAnsi="Lucida Sans Unicode" w:cs="Lucida Sans Unicode"/>
          <w:color w:val="000000" w:themeColor="text1"/>
          <w:sz w:val="20"/>
          <w:szCs w:val="20"/>
          <w:lang w:eastAsia="ar-SA"/>
        </w:rPr>
        <w:t>a</w:t>
      </w:r>
      <w:r w:rsidR="00E0339B" w:rsidRPr="00B126B3">
        <w:rPr>
          <w:rFonts w:ascii="Lucida Sans Unicode" w:eastAsia="Times New Roman" w:hAnsi="Lucida Sans Unicode" w:cs="Lucida Sans Unicode"/>
          <w:color w:val="000000" w:themeColor="text1"/>
          <w:sz w:val="20"/>
          <w:szCs w:val="20"/>
          <w:lang w:eastAsia="ar-SA"/>
        </w:rPr>
        <w:t>l ciudadano</w:t>
      </w:r>
      <w:r w:rsidR="00E0339B" w:rsidRPr="00B126B3">
        <w:rPr>
          <w:rFonts w:ascii="Lucida Sans Unicode" w:hAnsi="Lucida Sans Unicode" w:cs="Lucida Sans Unicode"/>
          <w:color w:val="000000" w:themeColor="text1"/>
          <w:sz w:val="20"/>
          <w:szCs w:val="20"/>
        </w:rPr>
        <w:t xml:space="preserve"> Arturo Gutiérrez Tejeda, </w:t>
      </w:r>
      <w:r w:rsidR="00693F54" w:rsidRPr="00B126B3">
        <w:rPr>
          <w:rFonts w:ascii="Lucida Sans Unicode" w:hAnsi="Lucida Sans Unicode" w:cs="Lucida Sans Unicode"/>
          <w:color w:val="000000" w:themeColor="text1"/>
          <w:sz w:val="20"/>
          <w:szCs w:val="20"/>
        </w:rPr>
        <w:t xml:space="preserve">renunciando expresamente </w:t>
      </w:r>
      <w:r w:rsidR="00E0339B" w:rsidRPr="00B126B3">
        <w:rPr>
          <w:rFonts w:ascii="Lucida Sans Unicode" w:hAnsi="Lucida Sans Unicode" w:cs="Lucida Sans Unicode"/>
          <w:color w:val="000000" w:themeColor="text1"/>
          <w:sz w:val="20"/>
          <w:szCs w:val="20"/>
        </w:rPr>
        <w:t xml:space="preserve">a </w:t>
      </w:r>
      <w:r w:rsidR="00693F54" w:rsidRPr="00B126B3">
        <w:rPr>
          <w:rFonts w:ascii="Lucida Sans Unicode" w:hAnsi="Lucida Sans Unicode" w:cs="Lucida Sans Unicode"/>
          <w:color w:val="000000" w:themeColor="text1"/>
          <w:sz w:val="20"/>
          <w:szCs w:val="20"/>
        </w:rPr>
        <w:t>su</w:t>
      </w:r>
      <w:r w:rsidR="00A73D3A" w:rsidRPr="00B126B3">
        <w:rPr>
          <w:rFonts w:ascii="Lucida Sans Unicode" w:hAnsi="Lucida Sans Unicode" w:cs="Lucida Sans Unicode"/>
          <w:color w:val="000000" w:themeColor="text1"/>
          <w:sz w:val="20"/>
          <w:szCs w:val="20"/>
        </w:rPr>
        <w:t xml:space="preserve"> </w:t>
      </w:r>
      <w:r w:rsidR="005B3FA6" w:rsidRPr="00B126B3">
        <w:rPr>
          <w:rFonts w:ascii="Lucida Sans Unicode" w:eastAsia="Times New Roman" w:hAnsi="Lucida Sans Unicode" w:cs="Lucida Sans Unicode"/>
          <w:color w:val="000000" w:themeColor="text1"/>
          <w:sz w:val="20"/>
          <w:szCs w:val="20"/>
          <w:lang w:eastAsia="ar-SA"/>
        </w:rPr>
        <w:t xml:space="preserve">calidad de aspirante a candidato independiente al cargo de </w:t>
      </w:r>
      <w:r w:rsidR="00173A58" w:rsidRPr="00B126B3">
        <w:rPr>
          <w:rFonts w:ascii="Lucida Sans Unicode" w:eastAsia="Times New Roman" w:hAnsi="Lucida Sans Unicode" w:cs="Lucida Sans Unicode"/>
          <w:color w:val="000000" w:themeColor="text1"/>
          <w:sz w:val="20"/>
          <w:szCs w:val="20"/>
          <w:lang w:eastAsia="ar-SA"/>
        </w:rPr>
        <w:t>G</w:t>
      </w:r>
      <w:r w:rsidR="005B3FA6" w:rsidRPr="00B126B3">
        <w:rPr>
          <w:rFonts w:ascii="Lucida Sans Unicode" w:eastAsia="Times New Roman" w:hAnsi="Lucida Sans Unicode" w:cs="Lucida Sans Unicode"/>
          <w:color w:val="000000" w:themeColor="text1"/>
          <w:sz w:val="20"/>
          <w:szCs w:val="20"/>
          <w:lang w:eastAsia="ar-SA"/>
        </w:rPr>
        <w:t xml:space="preserve">obernador del </w:t>
      </w:r>
      <w:r w:rsidR="00173A58" w:rsidRPr="00B126B3">
        <w:rPr>
          <w:rFonts w:ascii="Lucida Sans Unicode" w:eastAsia="Times New Roman" w:hAnsi="Lucida Sans Unicode" w:cs="Lucida Sans Unicode"/>
          <w:color w:val="000000" w:themeColor="text1"/>
          <w:sz w:val="20"/>
          <w:szCs w:val="20"/>
          <w:lang w:eastAsia="ar-SA"/>
        </w:rPr>
        <w:t>E</w:t>
      </w:r>
      <w:r w:rsidR="005B3FA6" w:rsidRPr="00B126B3">
        <w:rPr>
          <w:rFonts w:ascii="Lucida Sans Unicode" w:eastAsia="Times New Roman" w:hAnsi="Lucida Sans Unicode" w:cs="Lucida Sans Unicode"/>
          <w:color w:val="000000" w:themeColor="text1"/>
          <w:sz w:val="20"/>
          <w:szCs w:val="20"/>
          <w:lang w:eastAsia="ar-SA"/>
        </w:rPr>
        <w:t>stado de Jalisco, durante el Proceso Electoral Local Concurrente 2023-2024.</w:t>
      </w:r>
    </w:p>
    <w:p w14:paraId="22ED358D" w14:textId="3F494169" w:rsidR="004E5128" w:rsidRPr="00B126B3" w:rsidRDefault="00446859" w:rsidP="00446859">
      <w:pPr>
        <w:tabs>
          <w:tab w:val="left" w:pos="7175"/>
        </w:tabs>
        <w:spacing w:after="0" w:line="276" w:lineRule="auto"/>
        <w:jc w:val="both"/>
        <w:rPr>
          <w:rFonts w:ascii="Lucida Sans Unicode" w:eastAsia="Times New Roman" w:hAnsi="Lucida Sans Unicode" w:cs="Lucida Sans Unicode"/>
          <w:b/>
          <w:color w:val="000000" w:themeColor="text1"/>
          <w:sz w:val="20"/>
          <w:szCs w:val="20"/>
        </w:rPr>
      </w:pPr>
      <w:r w:rsidRPr="00B126B3">
        <w:rPr>
          <w:rFonts w:ascii="Lucida Sans Unicode" w:eastAsia="Times New Roman" w:hAnsi="Lucida Sans Unicode" w:cs="Lucida Sans Unicode"/>
          <w:b/>
          <w:color w:val="000000" w:themeColor="text1"/>
          <w:sz w:val="20"/>
          <w:szCs w:val="20"/>
        </w:rPr>
        <w:tab/>
      </w:r>
    </w:p>
    <w:p w14:paraId="1DA679C1" w14:textId="4FD15401" w:rsidR="00FD080F" w:rsidRPr="00B126B3" w:rsidRDefault="00133812" w:rsidP="005B3FA6">
      <w:pPr>
        <w:spacing w:after="0" w:line="276" w:lineRule="auto"/>
        <w:jc w:val="both"/>
        <w:rPr>
          <w:rFonts w:ascii="Lucida Sans Unicode" w:eastAsia="Times New Roman" w:hAnsi="Lucida Sans Unicode" w:cs="Lucida Sans Unicode"/>
          <w:bCs/>
          <w:color w:val="000000" w:themeColor="text1"/>
          <w:sz w:val="20"/>
          <w:szCs w:val="20"/>
        </w:rPr>
      </w:pPr>
      <w:r w:rsidRPr="00B126B3">
        <w:rPr>
          <w:rFonts w:ascii="Lucida Sans Unicode" w:eastAsia="Times New Roman" w:hAnsi="Lucida Sans Unicode" w:cs="Lucida Sans Unicode"/>
          <w:b/>
          <w:color w:val="000000" w:themeColor="text1"/>
          <w:sz w:val="20"/>
          <w:szCs w:val="20"/>
        </w:rPr>
        <w:t>SEGUNDO</w:t>
      </w:r>
      <w:r w:rsidR="005B3FA6" w:rsidRPr="00B126B3">
        <w:rPr>
          <w:rFonts w:ascii="Lucida Sans Unicode" w:eastAsia="Times New Roman" w:hAnsi="Lucida Sans Unicode" w:cs="Lucida Sans Unicode"/>
          <w:b/>
          <w:color w:val="000000" w:themeColor="text1"/>
          <w:sz w:val="20"/>
          <w:szCs w:val="20"/>
        </w:rPr>
        <w:t>.</w:t>
      </w:r>
      <w:r w:rsidR="005B3FA6" w:rsidRPr="00B126B3">
        <w:rPr>
          <w:rFonts w:ascii="Lucida Sans Unicode" w:eastAsia="Times New Roman" w:hAnsi="Lucida Sans Unicode" w:cs="Lucida Sans Unicode"/>
          <w:bCs/>
          <w:color w:val="000000" w:themeColor="text1"/>
          <w:sz w:val="20"/>
          <w:szCs w:val="20"/>
        </w:rPr>
        <w:t xml:space="preserve"> </w:t>
      </w:r>
      <w:r w:rsidR="00693F54" w:rsidRPr="00B126B3">
        <w:rPr>
          <w:rFonts w:ascii="Lucida Sans Unicode" w:eastAsia="Times New Roman" w:hAnsi="Lucida Sans Unicode" w:cs="Lucida Sans Unicode"/>
          <w:bCs/>
          <w:color w:val="000000" w:themeColor="text1"/>
          <w:sz w:val="20"/>
          <w:szCs w:val="20"/>
        </w:rPr>
        <w:t>Se dejan sin efectos la constancia y cédula de identificación expedidas y entregadas al ciudadano Arturo Gutiérrez Tejeda, que lo acreditaban como aspirante a la candidatura independiente de Gobernador del Estado de Jalisco</w:t>
      </w:r>
      <w:r w:rsidR="00FD080F" w:rsidRPr="00B126B3">
        <w:rPr>
          <w:rFonts w:ascii="Lucida Sans Unicode" w:eastAsia="Times New Roman" w:hAnsi="Lucida Sans Unicode" w:cs="Lucida Sans Unicode"/>
          <w:bCs/>
          <w:color w:val="000000" w:themeColor="text1"/>
          <w:sz w:val="20"/>
          <w:szCs w:val="20"/>
        </w:rPr>
        <w:t>.</w:t>
      </w:r>
    </w:p>
    <w:p w14:paraId="1D28538E" w14:textId="77777777" w:rsidR="00FD080F" w:rsidRPr="00B126B3" w:rsidRDefault="00FD080F" w:rsidP="005B3FA6">
      <w:pPr>
        <w:spacing w:after="0" w:line="276" w:lineRule="auto"/>
        <w:jc w:val="both"/>
        <w:rPr>
          <w:rFonts w:ascii="Lucida Sans Unicode" w:eastAsia="Times New Roman" w:hAnsi="Lucida Sans Unicode" w:cs="Lucida Sans Unicode"/>
          <w:b/>
          <w:color w:val="000000" w:themeColor="text1"/>
          <w:sz w:val="20"/>
          <w:szCs w:val="20"/>
        </w:rPr>
      </w:pPr>
    </w:p>
    <w:p w14:paraId="43C32815" w14:textId="20926848" w:rsidR="005B3FA6" w:rsidRPr="00B126B3" w:rsidRDefault="00FD080F" w:rsidP="005B3FA6">
      <w:pPr>
        <w:spacing w:after="0" w:line="276" w:lineRule="auto"/>
        <w:jc w:val="both"/>
        <w:rPr>
          <w:rFonts w:ascii="Lucida Sans Unicode" w:eastAsia="Times New Roman" w:hAnsi="Lucida Sans Unicode" w:cs="Lucida Sans Unicode"/>
          <w:bCs/>
          <w:color w:val="000000" w:themeColor="text1"/>
          <w:sz w:val="20"/>
          <w:szCs w:val="20"/>
        </w:rPr>
      </w:pPr>
      <w:r w:rsidRPr="00B126B3">
        <w:rPr>
          <w:rFonts w:ascii="Lucida Sans Unicode" w:eastAsia="Times New Roman" w:hAnsi="Lucida Sans Unicode" w:cs="Lucida Sans Unicode"/>
          <w:b/>
          <w:color w:val="000000" w:themeColor="text1"/>
          <w:sz w:val="20"/>
          <w:szCs w:val="20"/>
        </w:rPr>
        <w:lastRenderedPageBreak/>
        <w:t xml:space="preserve">TERCERO. </w:t>
      </w:r>
      <w:r w:rsidR="005B3FA6" w:rsidRPr="00B126B3">
        <w:rPr>
          <w:rFonts w:ascii="Lucida Sans Unicode" w:eastAsia="Times New Roman" w:hAnsi="Lucida Sans Unicode" w:cs="Lucida Sans Unicode"/>
          <w:bCs/>
          <w:color w:val="000000" w:themeColor="text1"/>
          <w:sz w:val="20"/>
          <w:szCs w:val="20"/>
        </w:rPr>
        <w:t xml:space="preserve">Notifíquese </w:t>
      </w:r>
      <w:r w:rsidR="00B36E0C" w:rsidRPr="00B126B3">
        <w:rPr>
          <w:rFonts w:ascii="Lucida Sans Unicode" w:eastAsia="Times New Roman" w:hAnsi="Lucida Sans Unicode" w:cs="Lucida Sans Unicode"/>
          <w:bCs/>
          <w:color w:val="000000" w:themeColor="text1"/>
          <w:sz w:val="20"/>
          <w:szCs w:val="20"/>
        </w:rPr>
        <w:t xml:space="preserve">personalmente </w:t>
      </w:r>
      <w:r w:rsidR="005B3FA6" w:rsidRPr="00B126B3">
        <w:rPr>
          <w:rFonts w:ascii="Lucida Sans Unicode" w:eastAsia="Times New Roman" w:hAnsi="Lucida Sans Unicode" w:cs="Lucida Sans Unicode"/>
          <w:bCs/>
          <w:color w:val="000000" w:themeColor="text1"/>
          <w:sz w:val="20"/>
          <w:szCs w:val="20"/>
        </w:rPr>
        <w:t xml:space="preserve">el presente </w:t>
      </w:r>
      <w:r w:rsidR="009262C8" w:rsidRPr="00B126B3">
        <w:rPr>
          <w:rFonts w:ascii="Lucida Sans Unicode" w:eastAsia="Times New Roman" w:hAnsi="Lucida Sans Unicode" w:cs="Lucida Sans Unicode"/>
          <w:bCs/>
          <w:color w:val="000000" w:themeColor="text1"/>
          <w:sz w:val="20"/>
          <w:szCs w:val="20"/>
        </w:rPr>
        <w:t>acuerdo</w:t>
      </w:r>
      <w:r w:rsidR="005B3FA6" w:rsidRPr="00B126B3">
        <w:rPr>
          <w:rFonts w:ascii="Lucida Sans Unicode" w:eastAsia="Times New Roman" w:hAnsi="Lucida Sans Unicode" w:cs="Lucida Sans Unicode"/>
          <w:bCs/>
          <w:color w:val="000000" w:themeColor="text1"/>
          <w:sz w:val="20"/>
          <w:szCs w:val="20"/>
        </w:rPr>
        <w:t xml:space="preserve"> al</w:t>
      </w:r>
      <w:r w:rsidR="00D128F7" w:rsidRPr="00B126B3">
        <w:rPr>
          <w:rFonts w:ascii="Lucida Sans Unicode" w:eastAsia="Times New Roman" w:hAnsi="Lucida Sans Unicode" w:cs="Lucida Sans Unicode"/>
          <w:bCs/>
          <w:color w:val="000000" w:themeColor="text1"/>
          <w:sz w:val="20"/>
          <w:szCs w:val="20"/>
        </w:rPr>
        <w:t xml:space="preserve"> ciudadano Arturo Gutiérrez Tejeda</w:t>
      </w:r>
      <w:r w:rsidR="005B3FA6" w:rsidRPr="00B126B3">
        <w:rPr>
          <w:rFonts w:ascii="Lucida Sans Unicode" w:eastAsia="Times New Roman" w:hAnsi="Lucida Sans Unicode" w:cs="Lucida Sans Unicode"/>
          <w:bCs/>
          <w:color w:val="000000" w:themeColor="text1"/>
          <w:sz w:val="20"/>
          <w:szCs w:val="20"/>
        </w:rPr>
        <w:t>.</w:t>
      </w:r>
    </w:p>
    <w:p w14:paraId="6F31E7C8" w14:textId="77777777" w:rsidR="005B3FA6" w:rsidRPr="00B126B3" w:rsidRDefault="005B3FA6" w:rsidP="004E5128">
      <w:pPr>
        <w:spacing w:after="0" w:line="276" w:lineRule="auto"/>
        <w:jc w:val="both"/>
        <w:rPr>
          <w:rFonts w:ascii="Lucida Sans Unicode" w:eastAsia="Times New Roman" w:hAnsi="Lucida Sans Unicode" w:cs="Lucida Sans Unicode"/>
          <w:b/>
          <w:color w:val="000000" w:themeColor="text1"/>
          <w:sz w:val="20"/>
          <w:szCs w:val="20"/>
        </w:rPr>
      </w:pPr>
    </w:p>
    <w:p w14:paraId="6E410F8C" w14:textId="08048D54" w:rsidR="004E5128" w:rsidRPr="00B126B3" w:rsidRDefault="00FD080F" w:rsidP="004E5128">
      <w:pPr>
        <w:spacing w:after="0" w:line="276" w:lineRule="auto"/>
        <w:jc w:val="both"/>
        <w:rPr>
          <w:rFonts w:ascii="Lucida Sans Unicode" w:eastAsia="Times New Roman" w:hAnsi="Lucida Sans Unicode" w:cs="Lucida Sans Unicode"/>
          <w:color w:val="000000" w:themeColor="text1"/>
          <w:sz w:val="20"/>
          <w:szCs w:val="20"/>
        </w:rPr>
      </w:pPr>
      <w:r w:rsidRPr="00B126B3">
        <w:rPr>
          <w:rFonts w:ascii="Lucida Sans Unicode" w:eastAsia="Times New Roman" w:hAnsi="Lucida Sans Unicode" w:cs="Lucida Sans Unicode"/>
          <w:b/>
          <w:color w:val="000000" w:themeColor="text1"/>
          <w:sz w:val="20"/>
          <w:szCs w:val="20"/>
        </w:rPr>
        <w:t>CUARTO</w:t>
      </w:r>
      <w:r w:rsidR="004E5128" w:rsidRPr="00B126B3">
        <w:rPr>
          <w:rFonts w:ascii="Lucida Sans Unicode" w:eastAsia="Times New Roman" w:hAnsi="Lucida Sans Unicode" w:cs="Lucida Sans Unicode"/>
          <w:b/>
          <w:color w:val="000000" w:themeColor="text1"/>
          <w:sz w:val="20"/>
          <w:szCs w:val="20"/>
        </w:rPr>
        <w:t>.</w:t>
      </w:r>
      <w:r w:rsidR="004E5128" w:rsidRPr="00B126B3">
        <w:rPr>
          <w:rFonts w:ascii="Lucida Sans Unicode" w:eastAsia="Times New Roman" w:hAnsi="Lucida Sans Unicode" w:cs="Lucida Sans Unicode"/>
          <w:color w:val="000000" w:themeColor="text1"/>
          <w:sz w:val="20"/>
          <w:szCs w:val="20"/>
        </w:rPr>
        <w:t xml:space="preserve"> Comuníquese el presente </w:t>
      </w:r>
      <w:r w:rsidR="009262C8" w:rsidRPr="00B126B3">
        <w:rPr>
          <w:rFonts w:ascii="Lucida Sans Unicode" w:eastAsia="Times New Roman" w:hAnsi="Lucida Sans Unicode" w:cs="Lucida Sans Unicode"/>
          <w:color w:val="000000" w:themeColor="text1"/>
          <w:sz w:val="20"/>
          <w:szCs w:val="20"/>
        </w:rPr>
        <w:t>acuerdo</w:t>
      </w:r>
      <w:r w:rsidR="004E5128" w:rsidRPr="00B126B3">
        <w:rPr>
          <w:rFonts w:ascii="Lucida Sans Unicode" w:eastAsia="Times New Roman" w:hAnsi="Lucida Sans Unicode" w:cs="Lucida Sans Unicode"/>
          <w:color w:val="000000" w:themeColor="text1"/>
          <w:sz w:val="20"/>
          <w:szCs w:val="20"/>
        </w:rPr>
        <w:t xml:space="preserve"> al Instituto Nacional Electoral, a través del Sistema de Vinculación con los Organismos Públicos Locales Electorales, para los efectos correspondientes.</w:t>
      </w:r>
    </w:p>
    <w:p w14:paraId="7B4DEE46" w14:textId="77777777" w:rsidR="004E5128" w:rsidRPr="00B126B3" w:rsidRDefault="004E5128" w:rsidP="00F27E27">
      <w:pPr>
        <w:spacing w:after="0" w:line="276" w:lineRule="auto"/>
        <w:ind w:right="-93"/>
        <w:jc w:val="both"/>
        <w:rPr>
          <w:rFonts w:ascii="Lucida Sans Unicode" w:eastAsia="Times New Roman" w:hAnsi="Lucida Sans Unicode" w:cs="Lucida Sans Unicode"/>
          <w:b/>
          <w:color w:val="000000" w:themeColor="text1"/>
          <w:sz w:val="20"/>
          <w:szCs w:val="20"/>
        </w:rPr>
      </w:pPr>
    </w:p>
    <w:p w14:paraId="50FE6452" w14:textId="2C908EB2" w:rsidR="004E5128" w:rsidRPr="00B126B3" w:rsidRDefault="00FD080F" w:rsidP="004E5128">
      <w:pPr>
        <w:spacing w:after="0" w:line="276" w:lineRule="auto"/>
        <w:ind w:right="-93"/>
        <w:jc w:val="both"/>
        <w:rPr>
          <w:rFonts w:ascii="Lucida Sans Unicode" w:eastAsia="Times New Roman" w:hAnsi="Lucida Sans Unicode" w:cs="Lucida Sans Unicode"/>
          <w:color w:val="000000" w:themeColor="text1"/>
          <w:sz w:val="20"/>
          <w:szCs w:val="20"/>
        </w:rPr>
      </w:pPr>
      <w:r w:rsidRPr="00B126B3">
        <w:rPr>
          <w:rFonts w:ascii="Lucida Sans Unicode" w:eastAsia="Times New Roman" w:hAnsi="Lucida Sans Unicode" w:cs="Lucida Sans Unicode"/>
          <w:b/>
          <w:color w:val="000000" w:themeColor="text1"/>
          <w:sz w:val="20"/>
          <w:szCs w:val="20"/>
        </w:rPr>
        <w:t>QUINTO</w:t>
      </w:r>
      <w:r w:rsidR="004E5128" w:rsidRPr="00B126B3">
        <w:rPr>
          <w:rFonts w:ascii="Lucida Sans Unicode" w:eastAsia="Times New Roman" w:hAnsi="Lucida Sans Unicode" w:cs="Lucida Sans Unicode"/>
          <w:b/>
          <w:color w:val="000000" w:themeColor="text1"/>
          <w:sz w:val="20"/>
          <w:szCs w:val="20"/>
        </w:rPr>
        <w:t xml:space="preserve">. </w:t>
      </w:r>
      <w:r w:rsidR="004E5128" w:rsidRPr="00B126B3">
        <w:rPr>
          <w:rFonts w:ascii="Lucida Sans Unicode" w:eastAsia="Times New Roman" w:hAnsi="Lucida Sans Unicode" w:cs="Lucida Sans Unicode"/>
          <w:bCs/>
          <w:color w:val="000000" w:themeColor="text1"/>
          <w:sz w:val="20"/>
          <w:szCs w:val="20"/>
        </w:rPr>
        <w:t xml:space="preserve">Notifíquese a </w:t>
      </w:r>
      <w:r w:rsidR="00693F54" w:rsidRPr="00B126B3">
        <w:rPr>
          <w:rFonts w:ascii="Lucida Sans Unicode" w:eastAsia="Times New Roman" w:hAnsi="Lucida Sans Unicode" w:cs="Lucida Sans Unicode"/>
          <w:bCs/>
          <w:color w:val="000000" w:themeColor="text1"/>
          <w:sz w:val="20"/>
          <w:szCs w:val="20"/>
        </w:rPr>
        <w:t xml:space="preserve">las personas integrantes del Consejo General, a </w:t>
      </w:r>
      <w:r w:rsidR="004E5128" w:rsidRPr="00B126B3">
        <w:rPr>
          <w:rFonts w:ascii="Lucida Sans Unicode" w:eastAsia="Times New Roman" w:hAnsi="Lucida Sans Unicode" w:cs="Lucida Sans Unicode"/>
          <w:bCs/>
          <w:color w:val="000000" w:themeColor="text1"/>
          <w:sz w:val="20"/>
          <w:szCs w:val="20"/>
        </w:rPr>
        <w:t>los partidos políticos registrados y acreditados</w:t>
      </w:r>
      <w:r w:rsidR="00B36E0C" w:rsidRPr="00B126B3">
        <w:rPr>
          <w:rFonts w:ascii="Lucida Sans Unicode" w:eastAsia="Times New Roman" w:hAnsi="Lucida Sans Unicode" w:cs="Lucida Sans Unicode"/>
          <w:bCs/>
          <w:color w:val="000000" w:themeColor="text1"/>
          <w:sz w:val="20"/>
          <w:szCs w:val="20"/>
        </w:rPr>
        <w:t>,</w:t>
      </w:r>
      <w:r w:rsidR="004E5128" w:rsidRPr="00B126B3">
        <w:rPr>
          <w:rFonts w:ascii="Lucida Sans Unicode" w:eastAsia="Times New Roman" w:hAnsi="Lucida Sans Unicode" w:cs="Lucida Sans Unicode"/>
          <w:bCs/>
          <w:color w:val="000000" w:themeColor="text1"/>
          <w:sz w:val="20"/>
          <w:szCs w:val="20"/>
        </w:rPr>
        <w:t xml:space="preserve"> </w:t>
      </w:r>
      <w:r w:rsidR="00B36E0C" w:rsidRPr="00B126B3">
        <w:rPr>
          <w:rFonts w:ascii="Lucida Sans Unicode" w:eastAsia="Times New Roman" w:hAnsi="Lucida Sans Unicode" w:cs="Lucida Sans Unicode"/>
          <w:bCs/>
          <w:color w:val="000000" w:themeColor="text1"/>
          <w:sz w:val="20"/>
          <w:szCs w:val="20"/>
        </w:rPr>
        <w:t>mediante correo electrónico</w:t>
      </w:r>
      <w:r w:rsidR="004E5128" w:rsidRPr="00B126B3">
        <w:rPr>
          <w:rFonts w:ascii="Lucida Sans Unicode" w:eastAsia="Times New Roman" w:hAnsi="Lucida Sans Unicode" w:cs="Lucida Sans Unicode"/>
          <w:color w:val="000000" w:themeColor="text1"/>
          <w:sz w:val="20"/>
          <w:szCs w:val="20"/>
        </w:rPr>
        <w:t>.</w:t>
      </w:r>
    </w:p>
    <w:p w14:paraId="2757C086" w14:textId="77777777" w:rsidR="00B36E0C" w:rsidRPr="00B126B3" w:rsidRDefault="00B36E0C" w:rsidP="004E5128">
      <w:pPr>
        <w:spacing w:after="0" w:line="276" w:lineRule="auto"/>
        <w:ind w:right="-93"/>
        <w:jc w:val="both"/>
        <w:rPr>
          <w:rFonts w:ascii="Lucida Sans Unicode" w:eastAsia="Times New Roman" w:hAnsi="Lucida Sans Unicode" w:cs="Lucida Sans Unicode"/>
          <w:color w:val="000000" w:themeColor="text1"/>
          <w:sz w:val="20"/>
          <w:szCs w:val="20"/>
        </w:rPr>
      </w:pPr>
    </w:p>
    <w:p w14:paraId="5CF0F5DE" w14:textId="55438254" w:rsidR="00B36E0C" w:rsidRPr="00B126B3" w:rsidRDefault="00FD080F" w:rsidP="004E5128">
      <w:pPr>
        <w:spacing w:after="0" w:line="276" w:lineRule="auto"/>
        <w:ind w:right="-93"/>
        <w:jc w:val="both"/>
        <w:rPr>
          <w:rFonts w:ascii="Lucida Sans Unicode" w:eastAsia="Times New Roman" w:hAnsi="Lucida Sans Unicode" w:cs="Lucida Sans Unicode"/>
          <w:color w:val="000000" w:themeColor="text1"/>
          <w:sz w:val="20"/>
          <w:szCs w:val="20"/>
        </w:rPr>
      </w:pPr>
      <w:r w:rsidRPr="00B126B3">
        <w:rPr>
          <w:rFonts w:ascii="Lucida Sans Unicode" w:eastAsia="Times New Roman" w:hAnsi="Lucida Sans Unicode" w:cs="Lucida Sans Unicode"/>
          <w:b/>
          <w:bCs/>
          <w:color w:val="000000" w:themeColor="text1"/>
          <w:sz w:val="20"/>
          <w:szCs w:val="20"/>
        </w:rPr>
        <w:t>SEXTO</w:t>
      </w:r>
      <w:r w:rsidR="00B36E0C" w:rsidRPr="00B126B3">
        <w:rPr>
          <w:rFonts w:ascii="Lucida Sans Unicode" w:eastAsia="Times New Roman" w:hAnsi="Lucida Sans Unicode" w:cs="Lucida Sans Unicode"/>
          <w:color w:val="000000" w:themeColor="text1"/>
          <w:sz w:val="20"/>
          <w:szCs w:val="20"/>
        </w:rPr>
        <w:t xml:space="preserve">. Publíquese el </w:t>
      </w:r>
      <w:r w:rsidR="009262C8" w:rsidRPr="00B126B3">
        <w:rPr>
          <w:rFonts w:ascii="Lucida Sans Unicode" w:eastAsia="Times New Roman" w:hAnsi="Lucida Sans Unicode" w:cs="Lucida Sans Unicode"/>
          <w:color w:val="000000" w:themeColor="text1"/>
          <w:sz w:val="20"/>
          <w:szCs w:val="20"/>
        </w:rPr>
        <w:t>acuerdo</w:t>
      </w:r>
      <w:r w:rsidR="00B36E0C" w:rsidRPr="00B126B3">
        <w:rPr>
          <w:rFonts w:ascii="Lucida Sans Unicode" w:eastAsia="Times New Roman" w:hAnsi="Lucida Sans Unicode" w:cs="Lucida Sans Unicode"/>
          <w:color w:val="000000" w:themeColor="text1"/>
          <w:sz w:val="20"/>
          <w:szCs w:val="20"/>
        </w:rPr>
        <w:t xml:space="preserve"> en el Periódico Oficial "El Estado de Jalisco”, así como en la página oficial de internet de este organismo electoral, en datos abiertos.</w:t>
      </w:r>
    </w:p>
    <w:p w14:paraId="4A5B7E5F" w14:textId="77777777" w:rsidR="004E5128" w:rsidRPr="00B126B3" w:rsidRDefault="004E5128" w:rsidP="004E5128">
      <w:pPr>
        <w:spacing w:after="0" w:line="276" w:lineRule="auto"/>
        <w:jc w:val="both"/>
        <w:rPr>
          <w:rFonts w:ascii="Lucida Sans Unicode" w:eastAsia="Times New Roman" w:hAnsi="Lucida Sans Unicode" w:cs="Lucida Sans Unicode"/>
          <w:color w:val="000000" w:themeColor="text1"/>
          <w:sz w:val="20"/>
          <w:szCs w:val="20"/>
        </w:rPr>
      </w:pPr>
    </w:p>
    <w:p w14:paraId="330BE186" w14:textId="40BEFE75" w:rsidR="004E5128" w:rsidRPr="00B126B3" w:rsidRDefault="004E5128" w:rsidP="004E5128">
      <w:pPr>
        <w:spacing w:after="0" w:line="276" w:lineRule="auto"/>
        <w:jc w:val="center"/>
        <w:rPr>
          <w:rFonts w:ascii="Lucida Sans Unicode" w:eastAsia="Times New Roman" w:hAnsi="Lucida Sans Unicode" w:cs="Lucida Sans Unicode"/>
          <w:b/>
          <w:bCs/>
          <w:color w:val="000000" w:themeColor="text1"/>
          <w:sz w:val="20"/>
          <w:szCs w:val="20"/>
        </w:rPr>
      </w:pPr>
      <w:r w:rsidRPr="00B126B3">
        <w:rPr>
          <w:rFonts w:ascii="Lucida Sans Unicode" w:eastAsia="Times New Roman" w:hAnsi="Lucida Sans Unicode" w:cs="Lucida Sans Unicode"/>
          <w:b/>
          <w:bCs/>
          <w:color w:val="000000" w:themeColor="text1"/>
          <w:sz w:val="20"/>
          <w:szCs w:val="20"/>
        </w:rPr>
        <w:t>Guadalaj</w:t>
      </w:r>
      <w:r w:rsidR="000F6433" w:rsidRPr="00B126B3">
        <w:rPr>
          <w:rFonts w:ascii="Lucida Sans Unicode" w:eastAsia="Times New Roman" w:hAnsi="Lucida Sans Unicode" w:cs="Lucida Sans Unicode"/>
          <w:b/>
          <w:bCs/>
          <w:color w:val="000000" w:themeColor="text1"/>
          <w:sz w:val="20"/>
          <w:szCs w:val="20"/>
        </w:rPr>
        <w:t xml:space="preserve">ara, Jalisco; a </w:t>
      </w:r>
      <w:r w:rsidR="00E1605D" w:rsidRPr="00B126B3">
        <w:rPr>
          <w:rFonts w:ascii="Lucida Sans Unicode" w:eastAsia="Times New Roman" w:hAnsi="Lucida Sans Unicode" w:cs="Lucida Sans Unicode"/>
          <w:b/>
          <w:bCs/>
          <w:color w:val="000000" w:themeColor="text1"/>
          <w:sz w:val="20"/>
          <w:szCs w:val="20"/>
        </w:rPr>
        <w:t>5</w:t>
      </w:r>
      <w:r w:rsidR="00BC6A97" w:rsidRPr="00B126B3">
        <w:rPr>
          <w:rFonts w:ascii="Lucida Sans Unicode" w:eastAsia="Times New Roman" w:hAnsi="Lucida Sans Unicode" w:cs="Lucida Sans Unicode"/>
          <w:b/>
          <w:bCs/>
          <w:color w:val="000000" w:themeColor="text1"/>
          <w:sz w:val="20"/>
          <w:szCs w:val="20"/>
        </w:rPr>
        <w:t xml:space="preserve"> </w:t>
      </w:r>
      <w:r w:rsidR="000F6433" w:rsidRPr="00B126B3">
        <w:rPr>
          <w:rFonts w:ascii="Lucida Sans Unicode" w:eastAsia="Times New Roman" w:hAnsi="Lucida Sans Unicode" w:cs="Lucida Sans Unicode"/>
          <w:b/>
          <w:bCs/>
          <w:color w:val="000000" w:themeColor="text1"/>
          <w:sz w:val="20"/>
          <w:szCs w:val="20"/>
        </w:rPr>
        <w:t xml:space="preserve">de </w:t>
      </w:r>
      <w:r w:rsidR="00BC6A97" w:rsidRPr="00B126B3">
        <w:rPr>
          <w:rFonts w:ascii="Lucida Sans Unicode" w:eastAsia="Times New Roman" w:hAnsi="Lucida Sans Unicode" w:cs="Lucida Sans Unicode"/>
          <w:b/>
          <w:bCs/>
          <w:color w:val="000000" w:themeColor="text1"/>
          <w:sz w:val="20"/>
          <w:szCs w:val="20"/>
        </w:rPr>
        <w:t>diciembre</w:t>
      </w:r>
      <w:r w:rsidRPr="00B126B3">
        <w:rPr>
          <w:rFonts w:ascii="Lucida Sans Unicode" w:eastAsia="Times New Roman" w:hAnsi="Lucida Sans Unicode" w:cs="Lucida Sans Unicode"/>
          <w:b/>
          <w:bCs/>
          <w:color w:val="000000" w:themeColor="text1"/>
          <w:sz w:val="20"/>
          <w:szCs w:val="20"/>
        </w:rPr>
        <w:t xml:space="preserve"> de 2023</w:t>
      </w:r>
    </w:p>
    <w:tbl>
      <w:tblPr>
        <w:tblW w:w="11103"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73"/>
        <w:gridCol w:w="756"/>
        <w:gridCol w:w="9552"/>
        <w:gridCol w:w="222"/>
      </w:tblGrid>
      <w:tr w:rsidR="000D5663" w:rsidRPr="000D5663" w14:paraId="1BC68FAC" w14:textId="77777777" w:rsidTr="008151E7">
        <w:tc>
          <w:tcPr>
            <w:tcW w:w="10881" w:type="dxa"/>
            <w:gridSpan w:val="3"/>
          </w:tcPr>
          <w:p w14:paraId="0F04D2E1" w14:textId="77777777" w:rsidR="000D5663" w:rsidRPr="00B126B3" w:rsidRDefault="000D5663"/>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518"/>
              <w:gridCol w:w="222"/>
            </w:tblGrid>
            <w:tr w:rsidR="000D5663" w:rsidRPr="000D5663" w14:paraId="2B5493FD" w14:textId="77777777" w:rsidTr="00AC1719">
              <w:tc>
                <w:tcPr>
                  <w:tcW w:w="0" w:type="auto"/>
                  <w:tcBorders>
                    <w:top w:val="single" w:sz="4" w:space="0" w:color="FFFFFF"/>
                    <w:left w:val="single" w:sz="4" w:space="0" w:color="FFFFFF"/>
                    <w:bottom w:val="single" w:sz="4" w:space="0" w:color="FFFFFF"/>
                    <w:right w:val="single" w:sz="4" w:space="0" w:color="FFFFFF"/>
                  </w:tcBorders>
                </w:tcPr>
                <w:p w14:paraId="2A66993A" w14:textId="77777777" w:rsidR="004E5128" w:rsidRPr="00B126B3" w:rsidRDefault="004E5128">
                  <w:pPr>
                    <w:rPr>
                      <w:rFonts w:ascii="Lucida Sans Unicode" w:hAnsi="Lucida Sans Unicode" w:cs="Lucida Sans Unicode"/>
                      <w:color w:val="000000" w:themeColor="text1"/>
                      <w:sz w:val="20"/>
                      <w:szCs w:val="20"/>
                    </w:rPr>
                  </w:pPr>
                </w:p>
                <w:tbl>
                  <w:tblPr>
                    <w:tblW w:w="8789" w:type="dxa"/>
                    <w:tblInd w:w="513" w:type="dxa"/>
                    <w:tblLook w:val="04A0" w:firstRow="1" w:lastRow="0" w:firstColumn="1" w:lastColumn="0" w:noHBand="0" w:noVBand="1"/>
                  </w:tblPr>
                  <w:tblGrid>
                    <w:gridCol w:w="4557"/>
                    <w:gridCol w:w="4232"/>
                  </w:tblGrid>
                  <w:tr w:rsidR="000D5663" w:rsidRPr="000D5663" w14:paraId="1CC5F8D2" w14:textId="77777777" w:rsidTr="00B126B3">
                    <w:tc>
                      <w:tcPr>
                        <w:tcW w:w="4557" w:type="dxa"/>
                      </w:tcPr>
                      <w:p w14:paraId="0DF38BFF" w14:textId="77777777" w:rsidR="004E5128" w:rsidRPr="00B126B3" w:rsidRDefault="004E5128" w:rsidP="004E5128">
                        <w:pPr>
                          <w:suppressAutoHyphens/>
                          <w:spacing w:after="0" w:line="276" w:lineRule="auto"/>
                          <w:jc w:val="center"/>
                          <w:rPr>
                            <w:rFonts w:ascii="Lucida Sans Unicode" w:eastAsia="Times New Roman" w:hAnsi="Lucida Sans Unicode" w:cs="Lucida Sans Unicode"/>
                            <w:b/>
                            <w:bCs/>
                            <w:color w:val="000000" w:themeColor="text1"/>
                            <w:kern w:val="18"/>
                            <w:sz w:val="20"/>
                            <w:szCs w:val="20"/>
                            <w:lang w:val="es-ES" w:eastAsia="ar-SA"/>
                          </w:rPr>
                        </w:pPr>
                      </w:p>
                      <w:p w14:paraId="534E7759" w14:textId="77777777" w:rsidR="004E5128" w:rsidRPr="00B126B3" w:rsidRDefault="004E5128" w:rsidP="004E5128">
                        <w:pPr>
                          <w:suppressAutoHyphens/>
                          <w:spacing w:after="0" w:line="276" w:lineRule="auto"/>
                          <w:jc w:val="center"/>
                          <w:rPr>
                            <w:rFonts w:ascii="Lucida Sans Unicode" w:eastAsia="Times New Roman" w:hAnsi="Lucida Sans Unicode" w:cs="Lucida Sans Unicode"/>
                            <w:b/>
                            <w:bCs/>
                            <w:color w:val="000000" w:themeColor="text1"/>
                            <w:kern w:val="18"/>
                            <w:sz w:val="20"/>
                            <w:szCs w:val="20"/>
                            <w:lang w:val="es-ES" w:eastAsia="ar-SA"/>
                          </w:rPr>
                        </w:pPr>
                        <w:r w:rsidRPr="00B126B3">
                          <w:rPr>
                            <w:rFonts w:ascii="Lucida Sans Unicode" w:eastAsia="Times New Roman" w:hAnsi="Lucida Sans Unicode" w:cs="Lucida Sans Unicode"/>
                            <w:b/>
                            <w:bCs/>
                            <w:color w:val="000000" w:themeColor="text1"/>
                            <w:kern w:val="18"/>
                            <w:sz w:val="20"/>
                            <w:szCs w:val="20"/>
                            <w:lang w:val="es-ES" w:eastAsia="ar-SA"/>
                          </w:rPr>
                          <w:t>Mtra. Paula Ramírez Höhne</w:t>
                        </w:r>
                      </w:p>
                      <w:p w14:paraId="044576A4" w14:textId="0493067F" w:rsidR="004E5128" w:rsidRPr="00B126B3" w:rsidRDefault="004E5128" w:rsidP="004E5128">
                        <w:pPr>
                          <w:suppressAutoHyphens/>
                          <w:spacing w:after="0" w:line="276" w:lineRule="auto"/>
                          <w:jc w:val="center"/>
                          <w:rPr>
                            <w:rFonts w:ascii="Lucida Sans Unicode" w:eastAsia="Times New Roman" w:hAnsi="Lucida Sans Unicode" w:cs="Lucida Sans Unicode"/>
                            <w:b/>
                            <w:bCs/>
                            <w:color w:val="000000" w:themeColor="text1"/>
                            <w:kern w:val="18"/>
                            <w:sz w:val="20"/>
                            <w:szCs w:val="20"/>
                            <w:lang w:val="es-ES" w:eastAsia="ar-SA"/>
                          </w:rPr>
                        </w:pPr>
                        <w:r w:rsidRPr="00B126B3">
                          <w:rPr>
                            <w:rFonts w:ascii="Lucida Sans Unicode" w:eastAsia="Times New Roman" w:hAnsi="Lucida Sans Unicode" w:cs="Lucida Sans Unicode"/>
                            <w:b/>
                            <w:bCs/>
                            <w:color w:val="000000" w:themeColor="text1"/>
                            <w:kern w:val="18"/>
                            <w:sz w:val="20"/>
                            <w:szCs w:val="20"/>
                            <w:lang w:val="es-ES" w:eastAsia="ar-SA"/>
                          </w:rPr>
                          <w:t xml:space="preserve"> La </w:t>
                        </w:r>
                        <w:r w:rsidR="00C440BD" w:rsidRPr="00B126B3">
                          <w:rPr>
                            <w:rFonts w:ascii="Lucida Sans Unicode" w:eastAsia="Times New Roman" w:hAnsi="Lucida Sans Unicode" w:cs="Lucida Sans Unicode"/>
                            <w:b/>
                            <w:bCs/>
                            <w:color w:val="000000" w:themeColor="text1"/>
                            <w:kern w:val="18"/>
                            <w:sz w:val="20"/>
                            <w:szCs w:val="20"/>
                            <w:lang w:val="es-ES" w:eastAsia="ar-SA"/>
                          </w:rPr>
                          <w:t>c</w:t>
                        </w:r>
                        <w:r w:rsidRPr="00B126B3">
                          <w:rPr>
                            <w:rFonts w:ascii="Lucida Sans Unicode" w:eastAsia="Times New Roman" w:hAnsi="Lucida Sans Unicode" w:cs="Lucida Sans Unicode"/>
                            <w:b/>
                            <w:bCs/>
                            <w:color w:val="000000" w:themeColor="text1"/>
                            <w:kern w:val="18"/>
                            <w:sz w:val="20"/>
                            <w:szCs w:val="20"/>
                            <w:lang w:val="es-ES" w:eastAsia="ar-SA"/>
                          </w:rPr>
                          <w:t>onsejera presidenta</w:t>
                        </w:r>
                      </w:p>
                    </w:tc>
                    <w:tc>
                      <w:tcPr>
                        <w:tcW w:w="4232" w:type="dxa"/>
                      </w:tcPr>
                      <w:p w14:paraId="77E514DE" w14:textId="77777777" w:rsidR="004E5128" w:rsidRPr="00B126B3" w:rsidRDefault="004E5128" w:rsidP="004E5128">
                        <w:pPr>
                          <w:suppressAutoHyphens/>
                          <w:spacing w:after="0" w:line="276" w:lineRule="auto"/>
                          <w:jc w:val="center"/>
                          <w:rPr>
                            <w:rFonts w:ascii="Lucida Sans Unicode" w:eastAsia="Times New Roman" w:hAnsi="Lucida Sans Unicode" w:cs="Lucida Sans Unicode"/>
                            <w:b/>
                            <w:bCs/>
                            <w:color w:val="000000" w:themeColor="text1"/>
                            <w:kern w:val="18"/>
                            <w:sz w:val="20"/>
                            <w:szCs w:val="20"/>
                            <w:lang w:val="es-ES" w:eastAsia="ar-SA"/>
                          </w:rPr>
                        </w:pPr>
                      </w:p>
                      <w:p w14:paraId="2A5E77B2" w14:textId="77777777" w:rsidR="004E5128" w:rsidRPr="00B126B3" w:rsidRDefault="004E5128" w:rsidP="004E5128">
                        <w:pPr>
                          <w:suppressAutoHyphens/>
                          <w:spacing w:after="0" w:line="276" w:lineRule="auto"/>
                          <w:jc w:val="center"/>
                          <w:rPr>
                            <w:rFonts w:ascii="Lucida Sans Unicode" w:eastAsia="Times New Roman" w:hAnsi="Lucida Sans Unicode" w:cs="Lucida Sans Unicode"/>
                            <w:b/>
                            <w:bCs/>
                            <w:color w:val="000000" w:themeColor="text1"/>
                            <w:kern w:val="18"/>
                            <w:sz w:val="20"/>
                            <w:szCs w:val="20"/>
                            <w:lang w:val="es-ES" w:eastAsia="ar-SA"/>
                          </w:rPr>
                        </w:pPr>
                        <w:r w:rsidRPr="00B126B3">
                          <w:rPr>
                            <w:rFonts w:ascii="Lucida Sans Unicode" w:eastAsia="Times New Roman" w:hAnsi="Lucida Sans Unicode" w:cs="Lucida Sans Unicode"/>
                            <w:b/>
                            <w:bCs/>
                            <w:color w:val="000000" w:themeColor="text1"/>
                            <w:kern w:val="18"/>
                            <w:sz w:val="20"/>
                            <w:szCs w:val="20"/>
                            <w:lang w:val="es-ES" w:eastAsia="ar-SA"/>
                          </w:rPr>
                          <w:t>Mtro. Christian Flores Garza</w:t>
                        </w:r>
                      </w:p>
                      <w:p w14:paraId="377320D5" w14:textId="4AD7805A" w:rsidR="008151E7" w:rsidRPr="000D5663" w:rsidRDefault="004E5128" w:rsidP="008151E7">
                        <w:pPr>
                          <w:suppressAutoHyphens/>
                          <w:spacing w:after="0" w:line="276" w:lineRule="auto"/>
                          <w:jc w:val="center"/>
                          <w:rPr>
                            <w:rFonts w:ascii="Lucida Sans Unicode" w:eastAsia="Times New Roman" w:hAnsi="Lucida Sans Unicode" w:cs="Lucida Sans Unicode"/>
                            <w:b/>
                            <w:bCs/>
                            <w:color w:val="000000" w:themeColor="text1"/>
                            <w:kern w:val="18"/>
                            <w:sz w:val="20"/>
                            <w:szCs w:val="20"/>
                            <w:lang w:val="es-ES" w:eastAsia="ar-SA"/>
                          </w:rPr>
                        </w:pPr>
                        <w:r w:rsidRPr="00B126B3">
                          <w:rPr>
                            <w:rFonts w:ascii="Lucida Sans Unicode" w:eastAsia="Times New Roman" w:hAnsi="Lucida Sans Unicode" w:cs="Lucida Sans Unicode"/>
                            <w:b/>
                            <w:bCs/>
                            <w:color w:val="000000" w:themeColor="text1"/>
                            <w:kern w:val="18"/>
                            <w:sz w:val="20"/>
                            <w:szCs w:val="20"/>
                            <w:lang w:val="es-ES" w:eastAsia="ar-SA"/>
                          </w:rPr>
                          <w:t xml:space="preserve">El </w:t>
                        </w:r>
                        <w:r w:rsidR="00C440BD" w:rsidRPr="00B126B3">
                          <w:rPr>
                            <w:rFonts w:ascii="Lucida Sans Unicode" w:eastAsia="Times New Roman" w:hAnsi="Lucida Sans Unicode" w:cs="Lucida Sans Unicode"/>
                            <w:b/>
                            <w:bCs/>
                            <w:color w:val="000000" w:themeColor="text1"/>
                            <w:kern w:val="18"/>
                            <w:sz w:val="20"/>
                            <w:szCs w:val="20"/>
                            <w:lang w:val="es-ES" w:eastAsia="ar-SA"/>
                          </w:rPr>
                          <w:t>s</w:t>
                        </w:r>
                        <w:r w:rsidRPr="00B126B3">
                          <w:rPr>
                            <w:rFonts w:ascii="Lucida Sans Unicode" w:eastAsia="Times New Roman" w:hAnsi="Lucida Sans Unicode" w:cs="Lucida Sans Unicode"/>
                            <w:b/>
                            <w:bCs/>
                            <w:color w:val="000000" w:themeColor="text1"/>
                            <w:kern w:val="18"/>
                            <w:sz w:val="20"/>
                            <w:szCs w:val="20"/>
                            <w:lang w:val="es-ES" w:eastAsia="ar-SA"/>
                          </w:rPr>
                          <w:t>ecretario ejecutivo</w:t>
                        </w:r>
                      </w:p>
                      <w:p w14:paraId="0522A2A3" w14:textId="61E5F129" w:rsidR="008151E7" w:rsidRPr="000D5663" w:rsidRDefault="008151E7" w:rsidP="008151E7">
                        <w:pPr>
                          <w:suppressAutoHyphens/>
                          <w:spacing w:after="0" w:line="276" w:lineRule="auto"/>
                          <w:jc w:val="center"/>
                          <w:rPr>
                            <w:rFonts w:ascii="Lucida Sans Unicode" w:eastAsia="Times New Roman" w:hAnsi="Lucida Sans Unicode" w:cs="Lucida Sans Unicode"/>
                            <w:b/>
                            <w:bCs/>
                            <w:color w:val="000000" w:themeColor="text1"/>
                            <w:kern w:val="18"/>
                            <w:sz w:val="20"/>
                            <w:szCs w:val="20"/>
                            <w:lang w:val="es-ES" w:eastAsia="ar-SA"/>
                          </w:rPr>
                        </w:pPr>
                      </w:p>
                    </w:tc>
                  </w:tr>
                </w:tbl>
                <w:p w14:paraId="71E74D34" w14:textId="77777777" w:rsidR="004E5128" w:rsidRPr="000D5663" w:rsidRDefault="004E5128" w:rsidP="004E5128">
                  <w:pPr>
                    <w:spacing w:after="0" w:line="276" w:lineRule="auto"/>
                    <w:jc w:val="center"/>
                    <w:rPr>
                      <w:rFonts w:ascii="Lucida Sans Unicode" w:eastAsia="Times New Roman" w:hAnsi="Lucida Sans Unicode" w:cs="Lucida Sans Unicode"/>
                      <w:b/>
                      <w:bCs/>
                      <w:color w:val="000000" w:themeColor="text1"/>
                      <w:sz w:val="20"/>
                      <w:szCs w:val="20"/>
                    </w:rPr>
                  </w:pPr>
                </w:p>
              </w:tc>
              <w:tc>
                <w:tcPr>
                  <w:tcW w:w="0" w:type="auto"/>
                  <w:tcBorders>
                    <w:top w:val="single" w:sz="4" w:space="0" w:color="FFFFFF"/>
                    <w:left w:val="single" w:sz="4" w:space="0" w:color="FFFFFF"/>
                    <w:bottom w:val="single" w:sz="4" w:space="0" w:color="FFFFFF"/>
                    <w:right w:val="single" w:sz="4" w:space="0" w:color="FFFFFF"/>
                  </w:tcBorders>
                </w:tcPr>
                <w:p w14:paraId="5189B794" w14:textId="77777777" w:rsidR="004E5128" w:rsidRPr="000D5663" w:rsidRDefault="004E5128" w:rsidP="004E5128">
                  <w:pPr>
                    <w:spacing w:after="0" w:line="276" w:lineRule="auto"/>
                    <w:jc w:val="center"/>
                    <w:rPr>
                      <w:rFonts w:ascii="Lucida Sans Unicode" w:eastAsia="Times New Roman" w:hAnsi="Lucida Sans Unicode" w:cs="Lucida Sans Unicode"/>
                      <w:b/>
                      <w:bCs/>
                      <w:color w:val="000000" w:themeColor="text1"/>
                      <w:sz w:val="20"/>
                      <w:szCs w:val="20"/>
                    </w:rPr>
                  </w:pPr>
                </w:p>
              </w:tc>
            </w:tr>
          </w:tbl>
          <w:p w14:paraId="66BE27FA" w14:textId="77777777" w:rsidR="004E5128" w:rsidRPr="000D5663" w:rsidRDefault="004E5128" w:rsidP="004E5128">
            <w:pPr>
              <w:spacing w:after="0" w:line="276" w:lineRule="auto"/>
              <w:jc w:val="center"/>
              <w:rPr>
                <w:rFonts w:ascii="Lucida Sans Unicode" w:eastAsia="Times New Roman" w:hAnsi="Lucida Sans Unicode" w:cs="Lucida Sans Unicode"/>
                <w:b/>
                <w:bCs/>
                <w:color w:val="000000" w:themeColor="text1"/>
                <w:sz w:val="20"/>
                <w:szCs w:val="20"/>
              </w:rPr>
            </w:pPr>
          </w:p>
        </w:tc>
        <w:tc>
          <w:tcPr>
            <w:tcW w:w="222" w:type="dxa"/>
          </w:tcPr>
          <w:p w14:paraId="28107E35" w14:textId="77777777" w:rsidR="004E5128" w:rsidRPr="000D5663" w:rsidRDefault="004E5128" w:rsidP="004E5128">
            <w:pPr>
              <w:spacing w:after="0" w:line="276" w:lineRule="auto"/>
              <w:jc w:val="center"/>
              <w:rPr>
                <w:rFonts w:ascii="Lucida Sans Unicode" w:eastAsia="Times New Roman" w:hAnsi="Lucida Sans Unicode" w:cs="Lucida Sans Unicode"/>
                <w:b/>
                <w:bCs/>
                <w:color w:val="000000" w:themeColor="text1"/>
                <w:sz w:val="20"/>
                <w:szCs w:val="20"/>
              </w:rPr>
            </w:pPr>
          </w:p>
        </w:tc>
      </w:tr>
      <w:tr w:rsidR="000D5663" w:rsidRPr="000D5663" w14:paraId="170870A8" w14:textId="77777777" w:rsidTr="00815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2"/>
          <w:wAfter w:w="9769" w:type="dxa"/>
          <w:trHeight w:val="247"/>
        </w:trPr>
        <w:tc>
          <w:tcPr>
            <w:tcW w:w="5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8954CB" w14:textId="77777777" w:rsidR="004E5128" w:rsidRPr="000D5663" w:rsidRDefault="004E5128" w:rsidP="004E5128">
            <w:pPr>
              <w:spacing w:after="0" w:line="276" w:lineRule="auto"/>
              <w:jc w:val="center"/>
              <w:rPr>
                <w:rFonts w:ascii="Lucida Sans Unicode" w:eastAsia="Times New Roman" w:hAnsi="Lucida Sans Unicode" w:cs="Lucida Sans Unicode"/>
                <w:color w:val="000000" w:themeColor="text1"/>
                <w:sz w:val="14"/>
                <w:szCs w:val="14"/>
              </w:rPr>
            </w:pPr>
            <w:r w:rsidRPr="000D5663">
              <w:rPr>
                <w:rFonts w:ascii="Lucida Sans Unicode" w:eastAsia="Times New Roman" w:hAnsi="Lucida Sans Unicode" w:cs="Lucida Sans Unicode"/>
                <w:color w:val="000000" w:themeColor="text1"/>
                <w:sz w:val="14"/>
                <w:szCs w:val="14"/>
              </w:rPr>
              <w:t>CMT</w:t>
            </w:r>
          </w:p>
          <w:p w14:paraId="7A86DD37" w14:textId="77777777" w:rsidR="004E5128" w:rsidRPr="000D5663" w:rsidRDefault="004E5128" w:rsidP="004E5128">
            <w:pPr>
              <w:spacing w:after="0" w:line="276" w:lineRule="auto"/>
              <w:jc w:val="center"/>
              <w:rPr>
                <w:rFonts w:ascii="Lucida Sans Unicode" w:eastAsia="Times New Roman" w:hAnsi="Lucida Sans Unicode" w:cs="Lucida Sans Unicode"/>
                <w:color w:val="000000" w:themeColor="text1"/>
                <w:sz w:val="14"/>
                <w:szCs w:val="14"/>
              </w:rPr>
            </w:pPr>
            <w:r w:rsidRPr="000D5663">
              <w:rPr>
                <w:rFonts w:ascii="Lucida Sans Unicode" w:eastAsia="Times New Roman" w:hAnsi="Lucida Sans Unicode" w:cs="Lucida Sans Unicode"/>
                <w:color w:val="000000" w:themeColor="text1"/>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16F48" w14:textId="0A21DF47" w:rsidR="004E5128" w:rsidRPr="000D5663" w:rsidRDefault="00BC6A97" w:rsidP="004E5128">
            <w:pPr>
              <w:spacing w:after="0" w:line="276" w:lineRule="auto"/>
              <w:jc w:val="center"/>
              <w:rPr>
                <w:rFonts w:ascii="Lucida Sans Unicode" w:eastAsia="Times New Roman" w:hAnsi="Lucida Sans Unicode" w:cs="Lucida Sans Unicode"/>
                <w:color w:val="000000" w:themeColor="text1"/>
                <w:sz w:val="14"/>
                <w:szCs w:val="14"/>
              </w:rPr>
            </w:pPr>
            <w:r w:rsidRPr="000D5663">
              <w:rPr>
                <w:rFonts w:ascii="Lucida Sans Unicode" w:eastAsia="Times New Roman" w:hAnsi="Lucida Sans Unicode" w:cs="Lucida Sans Unicode"/>
                <w:color w:val="000000" w:themeColor="text1"/>
                <w:sz w:val="14"/>
                <w:szCs w:val="14"/>
              </w:rPr>
              <w:t>TETC</w:t>
            </w:r>
          </w:p>
          <w:p w14:paraId="3D76F100" w14:textId="77777777" w:rsidR="004E5128" w:rsidRPr="000D5663" w:rsidRDefault="004E5128" w:rsidP="004E5128">
            <w:pPr>
              <w:spacing w:after="0" w:line="276" w:lineRule="auto"/>
              <w:jc w:val="center"/>
              <w:rPr>
                <w:rFonts w:ascii="Lucida Sans Unicode" w:eastAsia="Times New Roman" w:hAnsi="Lucida Sans Unicode" w:cs="Lucida Sans Unicode"/>
                <w:color w:val="000000" w:themeColor="text1"/>
                <w:sz w:val="14"/>
                <w:szCs w:val="14"/>
              </w:rPr>
            </w:pPr>
            <w:r w:rsidRPr="000D5663">
              <w:rPr>
                <w:rFonts w:ascii="Lucida Sans Unicode" w:eastAsia="Times New Roman" w:hAnsi="Lucida Sans Unicode" w:cs="Lucida Sans Unicode"/>
                <w:color w:val="000000" w:themeColor="text1"/>
                <w:sz w:val="14"/>
                <w:szCs w:val="14"/>
              </w:rPr>
              <w:t>Elaboró</w:t>
            </w:r>
          </w:p>
        </w:tc>
      </w:tr>
    </w:tbl>
    <w:p w14:paraId="39D6A6D6" w14:textId="77777777" w:rsidR="004E5128" w:rsidRPr="000D5663" w:rsidRDefault="004E5128" w:rsidP="005027C8">
      <w:pPr>
        <w:spacing w:after="0" w:line="276" w:lineRule="auto"/>
        <w:rPr>
          <w:rFonts w:ascii="Lucida Sans" w:eastAsia="Times New Roman" w:hAnsi="Lucida Sans" w:cs="Lucida Sans Unicode"/>
          <w:color w:val="000000" w:themeColor="text1"/>
          <w:sz w:val="20"/>
          <w:szCs w:val="20"/>
        </w:rPr>
      </w:pPr>
    </w:p>
    <w:p w14:paraId="36303AD8" w14:textId="77777777" w:rsidR="000D5663" w:rsidRPr="000D5663" w:rsidRDefault="000D5663" w:rsidP="000D5663">
      <w:pPr>
        <w:pStyle w:val="Sinespaciado"/>
        <w:jc w:val="both"/>
        <w:rPr>
          <w:rFonts w:ascii="Lucida Sans Unicode" w:eastAsia="Trebuchet MS" w:hAnsi="Lucida Sans Unicode" w:cs="Lucida Sans Unicode"/>
          <w:color w:val="000000" w:themeColor="text1"/>
          <w:sz w:val="14"/>
          <w:szCs w:val="14"/>
        </w:rPr>
      </w:pPr>
      <w:r w:rsidRPr="000D5663">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0D5663">
        <w:rPr>
          <w:rFonts w:ascii="Lucida Sans Unicode" w:hAnsi="Lucida Sans Unicode" w:cs="Lucida Sans Unicode"/>
          <w:b/>
          <w:bCs/>
          <w:color w:val="000000" w:themeColor="text1"/>
          <w:sz w:val="14"/>
          <w:szCs w:val="14"/>
        </w:rPr>
        <w:t>vigésima primera sesión extraordinaria</w:t>
      </w:r>
      <w:r w:rsidRPr="000D5663">
        <w:rPr>
          <w:rFonts w:ascii="Lucida Sans Unicode" w:hAnsi="Lucida Sans Unicode" w:cs="Lucida Sans Unicode"/>
          <w:color w:val="000000" w:themeColor="text1"/>
          <w:sz w:val="14"/>
          <w:szCs w:val="14"/>
        </w:rPr>
        <w:t xml:space="preserve"> del Consejo General, celebrada el </w:t>
      </w:r>
      <w:r w:rsidRPr="000D5663">
        <w:rPr>
          <w:rFonts w:ascii="Lucida Sans Unicode" w:hAnsi="Lucida Sans Unicode" w:cs="Lucida Sans Unicode"/>
          <w:b/>
          <w:bCs/>
          <w:color w:val="000000" w:themeColor="text1"/>
          <w:sz w:val="14"/>
          <w:szCs w:val="14"/>
        </w:rPr>
        <w:t>cinco de diciembre de dos mil veintitrés</w:t>
      </w:r>
      <w:r w:rsidRPr="000D5663">
        <w:rPr>
          <w:rFonts w:ascii="Lucida Sans Unicode" w:hAnsi="Lucida Sans Unicode" w:cs="Lucida Sans Unicode"/>
          <w:color w:val="000000" w:themeColor="text1"/>
          <w:sz w:val="14"/>
          <w:szCs w:val="14"/>
        </w:rPr>
        <w:t xml:space="preserve">, el cual fue aprobado por unanimidad de votos </w:t>
      </w:r>
      <w:r w:rsidRPr="000D5663">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734E4E80" w14:textId="77777777" w:rsidR="000D5663" w:rsidRPr="000D5663" w:rsidRDefault="000D5663" w:rsidP="000D5663">
      <w:pPr>
        <w:jc w:val="both"/>
        <w:rPr>
          <w:rFonts w:ascii="Lucida Sans Unicode" w:hAnsi="Lucida Sans Unicode" w:cs="Lucida Sans Unicode"/>
          <w:color w:val="000000" w:themeColor="text1"/>
          <w:sz w:val="14"/>
          <w:szCs w:val="14"/>
        </w:rPr>
      </w:pPr>
    </w:p>
    <w:p w14:paraId="468161EE" w14:textId="77777777" w:rsidR="000D5663" w:rsidRPr="000D5663" w:rsidRDefault="000D5663" w:rsidP="000D5663">
      <w:pPr>
        <w:jc w:val="both"/>
        <w:rPr>
          <w:rFonts w:ascii="Lucida Sans Unicode" w:eastAsia="Lucida Sans Unicode" w:hAnsi="Lucida Sans Unicode" w:cs="Lucida Sans Unicode"/>
          <w:color w:val="000000" w:themeColor="text1"/>
          <w:sz w:val="14"/>
          <w:szCs w:val="14"/>
        </w:rPr>
      </w:pPr>
    </w:p>
    <w:p w14:paraId="6C96B23D" w14:textId="77777777" w:rsidR="000D5663" w:rsidRPr="000D5663" w:rsidRDefault="000D5663" w:rsidP="000D5663">
      <w:pPr>
        <w:jc w:val="center"/>
        <w:rPr>
          <w:rFonts w:ascii="Lucida Sans Unicode" w:eastAsia="Trebuchet MS" w:hAnsi="Lucida Sans Unicode" w:cs="Lucida Sans Unicode"/>
          <w:color w:val="000000" w:themeColor="text1"/>
          <w:sz w:val="14"/>
          <w:szCs w:val="14"/>
        </w:rPr>
      </w:pPr>
      <w:r w:rsidRPr="000D5663">
        <w:rPr>
          <w:rFonts w:ascii="Lucida Sans Unicode" w:eastAsia="Trebuchet MS" w:hAnsi="Lucida Sans Unicode" w:cs="Lucida Sans Unicode"/>
          <w:color w:val="000000" w:themeColor="text1"/>
          <w:sz w:val="14"/>
          <w:szCs w:val="14"/>
        </w:rPr>
        <w:t>Mtro. Christian Flores Garza</w:t>
      </w:r>
    </w:p>
    <w:p w14:paraId="09120763" w14:textId="13B92693" w:rsidR="000D5663" w:rsidRPr="000D5663" w:rsidRDefault="000D5663" w:rsidP="000D5663">
      <w:pPr>
        <w:jc w:val="center"/>
        <w:rPr>
          <w:rFonts w:ascii="Lucida Sans Unicode" w:hAnsi="Lucida Sans Unicode" w:cs="Lucida Sans Unicode"/>
          <w:b/>
          <w:color w:val="000000" w:themeColor="text1"/>
          <w:sz w:val="20"/>
          <w:szCs w:val="20"/>
        </w:rPr>
      </w:pPr>
      <w:r w:rsidRPr="000D5663">
        <w:rPr>
          <w:rFonts w:ascii="Lucida Sans Unicode" w:eastAsia="Trebuchet MS" w:hAnsi="Lucida Sans Unicode" w:cs="Lucida Sans Unicode"/>
          <w:color w:val="000000" w:themeColor="text1"/>
          <w:sz w:val="14"/>
          <w:szCs w:val="14"/>
        </w:rPr>
        <w:t>El secretario ejecutivo</w:t>
      </w:r>
    </w:p>
    <w:p w14:paraId="4282FCFD" w14:textId="77777777" w:rsidR="000D5663" w:rsidRPr="000D5663" w:rsidRDefault="000D5663" w:rsidP="005027C8">
      <w:pPr>
        <w:spacing w:after="0" w:line="276" w:lineRule="auto"/>
        <w:rPr>
          <w:rFonts w:ascii="Lucida Sans" w:eastAsia="Times New Roman" w:hAnsi="Lucida Sans" w:cs="Lucida Sans Unicode"/>
          <w:color w:val="000000" w:themeColor="text1"/>
          <w:sz w:val="20"/>
          <w:szCs w:val="20"/>
        </w:rPr>
      </w:pPr>
    </w:p>
    <w:sectPr w:rsidR="000D5663" w:rsidRPr="000D5663" w:rsidSect="00B126B3">
      <w:headerReference w:type="even" r:id="rId11"/>
      <w:headerReference w:type="default" r:id="rId12"/>
      <w:footerReference w:type="even" r:id="rId13"/>
      <w:footerReference w:type="default" r:id="rId14"/>
      <w:headerReference w:type="first" r:id="rId15"/>
      <w:pgSz w:w="12240" w:h="15840" w:code="1"/>
      <w:pgMar w:top="2552"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E88B" w14:textId="77777777" w:rsidR="00080357" w:rsidRDefault="00080357">
      <w:pPr>
        <w:spacing w:after="0" w:line="240" w:lineRule="auto"/>
      </w:pPr>
      <w:r>
        <w:separator/>
      </w:r>
    </w:p>
  </w:endnote>
  <w:endnote w:type="continuationSeparator" w:id="0">
    <w:p w14:paraId="7718989A" w14:textId="77777777" w:rsidR="00080357" w:rsidRDefault="0008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CA16" w14:textId="77777777" w:rsidR="006F6227" w:rsidRDefault="006F6227"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5885F6" w14:textId="77777777" w:rsidR="006F6227" w:rsidRDefault="006F6227"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498F" w14:textId="77777777" w:rsidR="00446859" w:rsidRDefault="006F6227" w:rsidP="00446859">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42175B1" w14:textId="36D6A10D" w:rsidR="006F6227" w:rsidRPr="00FA0DF6" w:rsidRDefault="006F6227" w:rsidP="00446859">
    <w:pPr>
      <w:tabs>
        <w:tab w:val="center" w:pos="4419"/>
        <w:tab w:val="right" w:pos="8838"/>
      </w:tabs>
      <w:suppressAutoHyphens/>
      <w:spacing w:after="0" w:line="240" w:lineRule="auto"/>
      <w:jc w:val="right"/>
      <w:rPr>
        <w:rFonts w:ascii="Lucida Sans Unicode" w:eastAsia="Times New Roman" w:hAnsi="Lucida Sans Unicode" w:cs="Lucida Sans Unicode"/>
        <w:bCs/>
        <w:color w:val="A6A6A6"/>
        <w:sz w:val="15"/>
        <w:szCs w:val="15"/>
        <w:lang w:val="es-ES" w:eastAsia="ar-SA"/>
      </w:rPr>
    </w:pPr>
    <w:r w:rsidRPr="00FA0DF6">
      <w:rPr>
        <w:rFonts w:ascii="Lucida Sans Unicode" w:eastAsia="Calibri" w:hAnsi="Lucida Sans Unicode" w:cs="Lucida Sans Unicode"/>
        <w:bCs/>
        <w:sz w:val="15"/>
        <w:szCs w:val="15"/>
      </w:rPr>
      <w:t xml:space="preserve">Página </w:t>
    </w:r>
    <w:r w:rsidRPr="00FA0DF6">
      <w:rPr>
        <w:rFonts w:ascii="Lucida Sans Unicode" w:eastAsia="Calibri" w:hAnsi="Lucida Sans Unicode" w:cs="Lucida Sans Unicode"/>
        <w:bCs/>
        <w:sz w:val="15"/>
        <w:szCs w:val="15"/>
      </w:rPr>
      <w:fldChar w:fldCharType="begin"/>
    </w:r>
    <w:r w:rsidRPr="00FA0DF6">
      <w:rPr>
        <w:rFonts w:ascii="Lucida Sans Unicode" w:eastAsia="Calibri" w:hAnsi="Lucida Sans Unicode" w:cs="Lucida Sans Unicode"/>
        <w:bCs/>
        <w:sz w:val="15"/>
        <w:szCs w:val="15"/>
      </w:rPr>
      <w:instrText xml:space="preserve"> PAGE </w:instrText>
    </w:r>
    <w:r w:rsidRPr="00FA0DF6">
      <w:rPr>
        <w:rFonts w:ascii="Lucida Sans Unicode" w:eastAsia="Calibri" w:hAnsi="Lucida Sans Unicode" w:cs="Lucida Sans Unicode"/>
        <w:bCs/>
        <w:sz w:val="15"/>
        <w:szCs w:val="15"/>
      </w:rPr>
      <w:fldChar w:fldCharType="separate"/>
    </w:r>
    <w:r w:rsidR="000F6433" w:rsidRPr="00FA0DF6">
      <w:rPr>
        <w:rFonts w:ascii="Lucida Sans Unicode" w:eastAsia="Calibri" w:hAnsi="Lucida Sans Unicode" w:cs="Lucida Sans Unicode"/>
        <w:bCs/>
        <w:noProof/>
        <w:sz w:val="15"/>
        <w:szCs w:val="15"/>
      </w:rPr>
      <w:t>7</w:t>
    </w:r>
    <w:r w:rsidRPr="00FA0DF6">
      <w:rPr>
        <w:rFonts w:ascii="Lucida Sans Unicode" w:eastAsia="Calibri" w:hAnsi="Lucida Sans Unicode" w:cs="Lucida Sans Unicode"/>
        <w:bCs/>
        <w:sz w:val="15"/>
        <w:szCs w:val="15"/>
      </w:rPr>
      <w:fldChar w:fldCharType="end"/>
    </w:r>
    <w:r w:rsidRPr="00FA0DF6">
      <w:rPr>
        <w:rFonts w:ascii="Lucida Sans Unicode" w:eastAsia="Calibri" w:hAnsi="Lucida Sans Unicode" w:cs="Lucida Sans Unicode"/>
        <w:bCs/>
        <w:sz w:val="15"/>
        <w:szCs w:val="15"/>
      </w:rPr>
      <w:t xml:space="preserve"> de </w:t>
    </w:r>
    <w:r w:rsidRPr="00FA0DF6">
      <w:rPr>
        <w:rFonts w:ascii="Lucida Sans Unicode" w:eastAsia="Calibri" w:hAnsi="Lucida Sans Unicode" w:cs="Lucida Sans Unicode"/>
        <w:bCs/>
        <w:sz w:val="15"/>
        <w:szCs w:val="15"/>
      </w:rPr>
      <w:fldChar w:fldCharType="begin"/>
    </w:r>
    <w:r w:rsidRPr="00FA0DF6">
      <w:rPr>
        <w:rFonts w:ascii="Lucida Sans Unicode" w:eastAsia="Calibri" w:hAnsi="Lucida Sans Unicode" w:cs="Lucida Sans Unicode"/>
        <w:bCs/>
        <w:sz w:val="15"/>
        <w:szCs w:val="15"/>
      </w:rPr>
      <w:instrText xml:space="preserve"> NUMPAGES </w:instrText>
    </w:r>
    <w:r w:rsidRPr="00FA0DF6">
      <w:rPr>
        <w:rFonts w:ascii="Lucida Sans Unicode" w:eastAsia="Calibri" w:hAnsi="Lucida Sans Unicode" w:cs="Lucida Sans Unicode"/>
        <w:bCs/>
        <w:sz w:val="15"/>
        <w:szCs w:val="15"/>
      </w:rPr>
      <w:fldChar w:fldCharType="separate"/>
    </w:r>
    <w:r w:rsidR="000F6433" w:rsidRPr="00FA0DF6">
      <w:rPr>
        <w:rFonts w:ascii="Lucida Sans Unicode" w:eastAsia="Calibri" w:hAnsi="Lucida Sans Unicode" w:cs="Lucida Sans Unicode"/>
        <w:bCs/>
        <w:noProof/>
        <w:sz w:val="15"/>
        <w:szCs w:val="15"/>
      </w:rPr>
      <w:t>8</w:t>
    </w:r>
    <w:r w:rsidRPr="00FA0DF6">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3433" w14:textId="77777777" w:rsidR="00080357" w:rsidRDefault="00080357">
      <w:pPr>
        <w:spacing w:after="0" w:line="240" w:lineRule="auto"/>
      </w:pPr>
      <w:r>
        <w:separator/>
      </w:r>
    </w:p>
  </w:footnote>
  <w:footnote w:type="continuationSeparator" w:id="0">
    <w:p w14:paraId="04404E18" w14:textId="77777777" w:rsidR="00080357" w:rsidRDefault="00080357">
      <w:pPr>
        <w:spacing w:after="0" w:line="240" w:lineRule="auto"/>
      </w:pPr>
      <w:r>
        <w:continuationSeparator/>
      </w:r>
    </w:p>
  </w:footnote>
  <w:footnote w:id="1">
    <w:p w14:paraId="20743B77" w14:textId="1D280800" w:rsidR="00B126B3" w:rsidRPr="00B126B3" w:rsidRDefault="00B126B3">
      <w:pPr>
        <w:pStyle w:val="Textonotapie"/>
        <w:rPr>
          <w:sz w:val="14"/>
          <w:szCs w:val="14"/>
        </w:rPr>
      </w:pPr>
      <w:r w:rsidRPr="00B126B3">
        <w:rPr>
          <w:rStyle w:val="Refdenotaalpie"/>
          <w:sz w:val="14"/>
          <w:szCs w:val="14"/>
        </w:rPr>
        <w:footnoteRef/>
      </w:r>
      <w:r w:rsidRPr="00B126B3">
        <w:rPr>
          <w:sz w:val="14"/>
          <w:szCs w:val="14"/>
        </w:rPr>
        <w:t xml:space="preserve"> </w:t>
      </w:r>
      <w:r w:rsidRPr="00B126B3">
        <w:rPr>
          <w:rFonts w:ascii="Lucida Sans Unicode" w:hAnsi="Lucida Sans Unicode" w:cs="Lucida Sans Unicode"/>
          <w:sz w:val="14"/>
          <w:szCs w:val="14"/>
        </w:rPr>
        <w:t>Documento para consulta en; https://apiperiodico.jalisco.gob.mx/newspaper/import/05-20-23-vi.pdf</w:t>
      </w:r>
    </w:p>
  </w:footnote>
  <w:footnote w:id="2">
    <w:p w14:paraId="40265830" w14:textId="54E3A885" w:rsidR="00B126B3" w:rsidRPr="00B126B3" w:rsidRDefault="00B126B3" w:rsidP="00B126B3">
      <w:pPr>
        <w:pStyle w:val="Textonotapie"/>
        <w:jc w:val="both"/>
        <w:rPr>
          <w:sz w:val="14"/>
          <w:szCs w:val="14"/>
        </w:rPr>
      </w:pPr>
      <w:r w:rsidRPr="00B126B3">
        <w:rPr>
          <w:rStyle w:val="Refdenotaalpie"/>
          <w:sz w:val="14"/>
          <w:szCs w:val="14"/>
        </w:rPr>
        <w:footnoteRef/>
      </w:r>
      <w:r w:rsidRPr="00B126B3">
        <w:rPr>
          <w:sz w:val="14"/>
          <w:szCs w:val="14"/>
        </w:rPr>
        <w:t xml:space="preserve"> </w:t>
      </w:r>
      <w:r w:rsidRPr="00B126B3">
        <w:rPr>
          <w:rFonts w:ascii="Lucida Sans Unicode" w:eastAsia="Calibri" w:hAnsi="Lucida Sans Unicode" w:cs="Lucida Sans Unicode"/>
          <w:sz w:val="14"/>
          <w:szCs w:val="14"/>
          <w:lang w:val="es-MX" w:eastAsia="en-US"/>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3">
    <w:p w14:paraId="47057E80" w14:textId="77777777" w:rsidR="00B61CBF" w:rsidRPr="00B126B3" w:rsidRDefault="00B61CBF" w:rsidP="00B61CBF">
      <w:pPr>
        <w:pStyle w:val="Textonotapie"/>
        <w:rPr>
          <w:sz w:val="14"/>
          <w:szCs w:val="14"/>
          <w:lang w:val="es-MX"/>
        </w:rPr>
      </w:pPr>
      <w:r w:rsidRPr="00B126B3">
        <w:rPr>
          <w:rFonts w:ascii="Lucida Sans Unicode" w:hAnsi="Lucida Sans Unicode" w:cs="Lucida Sans Unicode"/>
          <w:sz w:val="14"/>
          <w:szCs w:val="14"/>
        </w:rPr>
        <w:footnoteRef/>
      </w:r>
      <w:r w:rsidRPr="00B126B3">
        <w:rPr>
          <w:rFonts w:ascii="Lucida Sans Unicode" w:hAnsi="Lucida Sans Unicode" w:cs="Lucida Sans Unicode"/>
          <w:sz w:val="14"/>
          <w:szCs w:val="14"/>
        </w:rPr>
        <w:t xml:space="preserve"> Consultable en: </w:t>
      </w:r>
      <w:hyperlink r:id="rId1" w:history="1">
        <w:r w:rsidRPr="00B126B3">
          <w:rPr>
            <w:rFonts w:ascii="Lucida Sans Unicode" w:hAnsi="Lucida Sans Unicode" w:cs="Lucida Sans Unicode"/>
            <w:sz w:val="14"/>
            <w:szCs w:val="14"/>
          </w:rPr>
          <w:t>https://repositoriodocumental.ine.mx/xmlui/bitstream/handle/123456789/152564/CGex202307-20-rp-17.pdf</w:t>
        </w:r>
      </w:hyperlink>
    </w:p>
  </w:footnote>
  <w:footnote w:id="4">
    <w:p w14:paraId="38D2BE4E" w14:textId="77777777" w:rsidR="00B61CBF" w:rsidRPr="002B6BA3" w:rsidRDefault="00B61CBF" w:rsidP="00B61CBF">
      <w:pPr>
        <w:spacing w:after="0"/>
        <w:jc w:val="both"/>
        <w:rPr>
          <w:rFonts w:ascii="Lucida Sans Unicode" w:hAnsi="Lucida Sans Unicode" w:cs="Lucida Sans Unicode"/>
          <w:sz w:val="15"/>
          <w:szCs w:val="15"/>
        </w:rPr>
      </w:pPr>
      <w:r w:rsidRPr="002B6BA3">
        <w:rPr>
          <w:rStyle w:val="Refdenotaalpie"/>
          <w:rFonts w:ascii="Lucida Sans Unicode" w:hAnsi="Lucida Sans Unicode" w:cs="Lucida Sans Unicode"/>
          <w:sz w:val="15"/>
          <w:szCs w:val="15"/>
        </w:rPr>
        <w:footnoteRef/>
      </w:r>
      <w:r w:rsidRPr="002B6BA3">
        <w:rPr>
          <w:rFonts w:ascii="Lucida Sans Unicode" w:eastAsia="Times New Roman" w:hAnsi="Lucida Sans Unicode" w:cs="Lucida Sans Unicode"/>
          <w:sz w:val="15"/>
          <w:szCs w:val="15"/>
          <w:lang w:val="es-ES" w:eastAsia="ar-SA"/>
        </w:rPr>
        <w:t xml:space="preserve"> Consultable en:  </w:t>
      </w:r>
      <w:hyperlink r:id="rId2" w:history="1">
        <w:r w:rsidRPr="002B6BA3">
          <w:rPr>
            <w:rFonts w:ascii="Lucida Sans Unicode" w:eastAsia="Times New Roman" w:hAnsi="Lucida Sans Unicode" w:cs="Lucida Sans Unicode"/>
            <w:sz w:val="15"/>
            <w:szCs w:val="15"/>
            <w:lang w:val="es-ES" w:eastAsia="ar-SA"/>
          </w:rPr>
          <w:t>https://repositoriodocumental.ine.mx/xmlui/bitstream/handle/123456789/152565/CGex202307-20-ap-25.pdf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4031" w14:textId="29E2EB5A" w:rsidR="00FA0DF6" w:rsidRDefault="00FA0D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BA1" w14:textId="016BB264" w:rsidR="006F6227" w:rsidRPr="008B5414" w:rsidRDefault="006F622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1629CD" wp14:editId="08E23578">
              <wp:simplePos x="0" y="0"/>
              <wp:positionH relativeFrom="margin">
                <wp:posOffset>3110203</wp:posOffset>
              </wp:positionH>
              <wp:positionV relativeFrom="paragraph">
                <wp:posOffset>141080</wp:posOffset>
              </wp:positionV>
              <wp:extent cx="2495302" cy="744855"/>
              <wp:effectExtent l="0" t="0" r="63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495302"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16995F" id="Redondear rectángulo de esquina diagonal 5"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302,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" path="m146357,l2495302,r,l2495302,598498v,80831,-65526,146357,-146357,146357l,744855r,l,146357c,65526,65526,,146357,xe" fillcolor="#00778e" stroked="f" strokeweight="1pt">
              <v:stroke joinstyle="miter"/>
              <v:path arrowok="t" o:connecttype="custom" o:connectlocs="146357,0;2495302,0;2495302,0;2495302,598498;2348945,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61312" behindDoc="0" locked="0" layoutInCell="1" allowOverlap="1" wp14:anchorId="2CDB9889" wp14:editId="7718B110">
              <wp:simplePos x="0" y="0"/>
              <wp:positionH relativeFrom="margin">
                <wp:align>right</wp:align>
              </wp:positionH>
              <wp:positionV relativeFrom="paragraph">
                <wp:posOffset>236496</wp:posOffset>
              </wp:positionV>
              <wp:extent cx="2495494" cy="64897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495494" cy="648970"/>
                      </a:xfrm>
                      <a:prstGeom prst="rect">
                        <a:avLst/>
                      </a:prstGeom>
                      <a:noFill/>
                      <a:ln w="6350">
                        <a:noFill/>
                      </a:ln>
                    </wps:spPr>
                    <wps:txbx>
                      <w:txbxContent>
                        <w:p w14:paraId="1448D970" w14:textId="7FF9F139"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0D5663">
                            <w:rPr>
                              <w:rFonts w:ascii="Lucida Sans Unicode" w:hAnsi="Lucida Sans Unicode" w:cs="Lucida Sans Unicode"/>
                              <w:b/>
                              <w:bCs/>
                              <w:color w:val="FFFFFF" w:themeColor="background1"/>
                              <w:lang w:val="es-ES"/>
                            </w:rPr>
                            <w:t>097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B9889" id="_x0000_t202" coordsize="21600,21600" o:spt="202" path="m,l,21600r21600,l21600,xe">
              <v:stroke joinstyle="miter"/>
              <v:path gradientshapeok="t" o:connecttype="rect"/>
            </v:shapetype>
            <v:shape id="Cuadro de texto 6" o:spid="_x0000_s1026" type="#_x0000_t202" style="position:absolute;margin-left:145.3pt;margin-top:18.6pt;width:196.5pt;height:5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" filled="f" stroked="f" strokeweight=".5pt">
              <v:textbox>
                <w:txbxContent>
                  <w:p w14:paraId="1448D970" w14:textId="7FF9F139"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0D5663">
                      <w:rPr>
                        <w:rFonts w:ascii="Lucida Sans Unicode" w:hAnsi="Lucida Sans Unicode" w:cs="Lucida Sans Unicode"/>
                        <w:b/>
                        <w:bCs/>
                        <w:color w:val="FFFFFF" w:themeColor="background1"/>
                        <w:lang w:val="es-ES"/>
                      </w:rPr>
                      <w:t>097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w10:wrap anchorx="margin"/>
            </v:shape>
          </w:pict>
        </mc:Fallback>
      </mc:AlternateContent>
    </w:r>
    <w:r>
      <w:rPr>
        <w:rFonts w:ascii="Arial" w:hAnsi="Arial" w:cs="Arial"/>
        <w:noProof/>
        <w:lang w:eastAsia="es-MX"/>
      </w:rPr>
      <w:drawing>
        <wp:inline distT="0" distB="0" distL="0" distR="0" wp14:anchorId="707207AA" wp14:editId="619CE8EF">
          <wp:extent cx="1797710" cy="964096"/>
          <wp:effectExtent l="0" t="0" r="5715" b="1270"/>
          <wp:docPr id="689393011" name="Imagen 68939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9889" w14:textId="1119E7EB" w:rsidR="00FA0DF6" w:rsidRDefault="00FA0D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660"/>
    <w:multiLevelType w:val="hybridMultilevel"/>
    <w:tmpl w:val="FFFFFFFF"/>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5BF00AC"/>
    <w:multiLevelType w:val="hybridMultilevel"/>
    <w:tmpl w:val="E6A84F5E"/>
    <w:lvl w:ilvl="0" w:tplc="EADC842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446121984">
    <w:abstractNumId w:val="2"/>
  </w:num>
  <w:num w:numId="2" w16cid:durableId="847408883">
    <w:abstractNumId w:val="0"/>
  </w:num>
  <w:num w:numId="3" w16cid:durableId="1877817654">
    <w:abstractNumId w:val="3"/>
  </w:num>
  <w:num w:numId="4" w16cid:durableId="35085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28"/>
    <w:rsid w:val="00004D4E"/>
    <w:rsid w:val="000253C2"/>
    <w:rsid w:val="00036FD8"/>
    <w:rsid w:val="000411EE"/>
    <w:rsid w:val="0005394D"/>
    <w:rsid w:val="00067A90"/>
    <w:rsid w:val="00080357"/>
    <w:rsid w:val="00093501"/>
    <w:rsid w:val="00097AAA"/>
    <w:rsid w:val="000A06AC"/>
    <w:rsid w:val="000D5663"/>
    <w:rsid w:val="000E5132"/>
    <w:rsid w:val="000E7647"/>
    <w:rsid w:val="000F6433"/>
    <w:rsid w:val="00133812"/>
    <w:rsid w:val="00144B8F"/>
    <w:rsid w:val="00156687"/>
    <w:rsid w:val="00163F25"/>
    <w:rsid w:val="00173A58"/>
    <w:rsid w:val="00184BA8"/>
    <w:rsid w:val="00193E91"/>
    <w:rsid w:val="00206C38"/>
    <w:rsid w:val="0021137D"/>
    <w:rsid w:val="002142C6"/>
    <w:rsid w:val="002146D5"/>
    <w:rsid w:val="00215862"/>
    <w:rsid w:val="0023054E"/>
    <w:rsid w:val="00252E76"/>
    <w:rsid w:val="0027001F"/>
    <w:rsid w:val="002A02A5"/>
    <w:rsid w:val="002A6D53"/>
    <w:rsid w:val="002B0B5B"/>
    <w:rsid w:val="002B4F79"/>
    <w:rsid w:val="002B6BA3"/>
    <w:rsid w:val="002F45FB"/>
    <w:rsid w:val="002F503B"/>
    <w:rsid w:val="002F588D"/>
    <w:rsid w:val="00300E3B"/>
    <w:rsid w:val="00313733"/>
    <w:rsid w:val="003167C7"/>
    <w:rsid w:val="003406E1"/>
    <w:rsid w:val="00351FBC"/>
    <w:rsid w:val="00364B20"/>
    <w:rsid w:val="00383535"/>
    <w:rsid w:val="003A488F"/>
    <w:rsid w:val="003E3225"/>
    <w:rsid w:val="003F18A8"/>
    <w:rsid w:val="0040773D"/>
    <w:rsid w:val="00433E4A"/>
    <w:rsid w:val="00446859"/>
    <w:rsid w:val="00476B4F"/>
    <w:rsid w:val="004852CE"/>
    <w:rsid w:val="00491465"/>
    <w:rsid w:val="004C1616"/>
    <w:rsid w:val="004C2BF5"/>
    <w:rsid w:val="004C359D"/>
    <w:rsid w:val="004E351A"/>
    <w:rsid w:val="004E5128"/>
    <w:rsid w:val="005015F3"/>
    <w:rsid w:val="005027C8"/>
    <w:rsid w:val="00511622"/>
    <w:rsid w:val="00517707"/>
    <w:rsid w:val="005205B9"/>
    <w:rsid w:val="00521FCC"/>
    <w:rsid w:val="00523170"/>
    <w:rsid w:val="00531820"/>
    <w:rsid w:val="005435CF"/>
    <w:rsid w:val="005702F2"/>
    <w:rsid w:val="00584BC3"/>
    <w:rsid w:val="00587990"/>
    <w:rsid w:val="00592721"/>
    <w:rsid w:val="005B015D"/>
    <w:rsid w:val="005B3FA6"/>
    <w:rsid w:val="005B4520"/>
    <w:rsid w:val="005D6E2F"/>
    <w:rsid w:val="00611C67"/>
    <w:rsid w:val="00614BF1"/>
    <w:rsid w:val="006306CA"/>
    <w:rsid w:val="00645058"/>
    <w:rsid w:val="00673D0A"/>
    <w:rsid w:val="0068299A"/>
    <w:rsid w:val="00684D8E"/>
    <w:rsid w:val="00693F54"/>
    <w:rsid w:val="006C523F"/>
    <w:rsid w:val="006D02F7"/>
    <w:rsid w:val="006E1099"/>
    <w:rsid w:val="006F6227"/>
    <w:rsid w:val="00701307"/>
    <w:rsid w:val="0072183D"/>
    <w:rsid w:val="00734A74"/>
    <w:rsid w:val="00735907"/>
    <w:rsid w:val="00741BE1"/>
    <w:rsid w:val="00756636"/>
    <w:rsid w:val="00762206"/>
    <w:rsid w:val="007B667A"/>
    <w:rsid w:val="007B687D"/>
    <w:rsid w:val="007B6FC1"/>
    <w:rsid w:val="007C3953"/>
    <w:rsid w:val="007C6FD0"/>
    <w:rsid w:val="007D0675"/>
    <w:rsid w:val="007D4820"/>
    <w:rsid w:val="008151E7"/>
    <w:rsid w:val="0083698E"/>
    <w:rsid w:val="00880BD2"/>
    <w:rsid w:val="008863BD"/>
    <w:rsid w:val="008A3AEE"/>
    <w:rsid w:val="008B0399"/>
    <w:rsid w:val="008C4D06"/>
    <w:rsid w:val="008D05A1"/>
    <w:rsid w:val="008E118D"/>
    <w:rsid w:val="008F1CF1"/>
    <w:rsid w:val="009137B8"/>
    <w:rsid w:val="00921EED"/>
    <w:rsid w:val="009262C8"/>
    <w:rsid w:val="00927E5E"/>
    <w:rsid w:val="00930212"/>
    <w:rsid w:val="009316B6"/>
    <w:rsid w:val="0096743E"/>
    <w:rsid w:val="009775FE"/>
    <w:rsid w:val="00980212"/>
    <w:rsid w:val="00985DE1"/>
    <w:rsid w:val="009A2C2E"/>
    <w:rsid w:val="009A3E29"/>
    <w:rsid w:val="009A7A12"/>
    <w:rsid w:val="009B6FB4"/>
    <w:rsid w:val="009D52EA"/>
    <w:rsid w:val="009F7B1A"/>
    <w:rsid w:val="00A30A2F"/>
    <w:rsid w:val="00A626DE"/>
    <w:rsid w:val="00A73D3A"/>
    <w:rsid w:val="00A8293A"/>
    <w:rsid w:val="00A919AF"/>
    <w:rsid w:val="00A955BF"/>
    <w:rsid w:val="00A978F7"/>
    <w:rsid w:val="00AA5469"/>
    <w:rsid w:val="00AF0A61"/>
    <w:rsid w:val="00AF2DD1"/>
    <w:rsid w:val="00B02A44"/>
    <w:rsid w:val="00B126B3"/>
    <w:rsid w:val="00B15330"/>
    <w:rsid w:val="00B3644E"/>
    <w:rsid w:val="00B36E0C"/>
    <w:rsid w:val="00B5525A"/>
    <w:rsid w:val="00B61CBF"/>
    <w:rsid w:val="00B648A1"/>
    <w:rsid w:val="00B90163"/>
    <w:rsid w:val="00B9226D"/>
    <w:rsid w:val="00BA7CB6"/>
    <w:rsid w:val="00BB4656"/>
    <w:rsid w:val="00BC0937"/>
    <w:rsid w:val="00BC6A97"/>
    <w:rsid w:val="00BE0F70"/>
    <w:rsid w:val="00BE7863"/>
    <w:rsid w:val="00BF3AAE"/>
    <w:rsid w:val="00C06E34"/>
    <w:rsid w:val="00C25573"/>
    <w:rsid w:val="00C35E64"/>
    <w:rsid w:val="00C37361"/>
    <w:rsid w:val="00C440BD"/>
    <w:rsid w:val="00C50C95"/>
    <w:rsid w:val="00C70954"/>
    <w:rsid w:val="00C744EB"/>
    <w:rsid w:val="00C75884"/>
    <w:rsid w:val="00C82F65"/>
    <w:rsid w:val="00C857F0"/>
    <w:rsid w:val="00C8789A"/>
    <w:rsid w:val="00CA06E2"/>
    <w:rsid w:val="00CB43DD"/>
    <w:rsid w:val="00CC2156"/>
    <w:rsid w:val="00CC2745"/>
    <w:rsid w:val="00CE7C72"/>
    <w:rsid w:val="00CF5A5A"/>
    <w:rsid w:val="00D03D22"/>
    <w:rsid w:val="00D06F6E"/>
    <w:rsid w:val="00D128F7"/>
    <w:rsid w:val="00D21980"/>
    <w:rsid w:val="00D323E5"/>
    <w:rsid w:val="00D626CA"/>
    <w:rsid w:val="00D64A04"/>
    <w:rsid w:val="00D77CFE"/>
    <w:rsid w:val="00D87707"/>
    <w:rsid w:val="00D9121B"/>
    <w:rsid w:val="00DA6545"/>
    <w:rsid w:val="00DB7F0D"/>
    <w:rsid w:val="00DC71CD"/>
    <w:rsid w:val="00DE10A5"/>
    <w:rsid w:val="00DE2A80"/>
    <w:rsid w:val="00DF6B96"/>
    <w:rsid w:val="00E0339B"/>
    <w:rsid w:val="00E104FC"/>
    <w:rsid w:val="00E1605D"/>
    <w:rsid w:val="00E23EC3"/>
    <w:rsid w:val="00E322B1"/>
    <w:rsid w:val="00E360C5"/>
    <w:rsid w:val="00E4203E"/>
    <w:rsid w:val="00E45D5F"/>
    <w:rsid w:val="00E7741D"/>
    <w:rsid w:val="00E84AE5"/>
    <w:rsid w:val="00EA1961"/>
    <w:rsid w:val="00EB6204"/>
    <w:rsid w:val="00EC317B"/>
    <w:rsid w:val="00EF147E"/>
    <w:rsid w:val="00EF23E7"/>
    <w:rsid w:val="00F00648"/>
    <w:rsid w:val="00F10967"/>
    <w:rsid w:val="00F22E13"/>
    <w:rsid w:val="00F27E27"/>
    <w:rsid w:val="00F3476A"/>
    <w:rsid w:val="00F53507"/>
    <w:rsid w:val="00FA0453"/>
    <w:rsid w:val="00FA0DF6"/>
    <w:rsid w:val="00FA3A96"/>
    <w:rsid w:val="00FB39BF"/>
    <w:rsid w:val="00FC0C98"/>
    <w:rsid w:val="00FD080F"/>
    <w:rsid w:val="00FE4154"/>
    <w:rsid w:val="00FE6A3B"/>
    <w:rsid w:val="00FF682B"/>
    <w:rsid w:val="00FF6F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9F8CA"/>
  <w15:chartTrackingRefBased/>
  <w15:docId w15:val="{7C0C8056-0E2C-42B2-8ED8-B0B27BA1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5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128"/>
    <w:rPr>
      <w:kern w:val="0"/>
      <w14:ligatures w14:val="none"/>
    </w:rPr>
  </w:style>
  <w:style w:type="character" w:styleId="Nmerodepgina">
    <w:name w:val="page number"/>
    <w:basedOn w:val="Fuentedeprrafopredeter"/>
    <w:rsid w:val="004E5128"/>
  </w:style>
  <w:style w:type="paragraph" w:styleId="Prrafodelista">
    <w:name w:val="List Paragraph"/>
    <w:basedOn w:val="Normal"/>
    <w:uiPriority w:val="34"/>
    <w:qFormat/>
    <w:rsid w:val="004E5128"/>
    <w:pPr>
      <w:ind w:left="720"/>
      <w:contextualSpacing/>
    </w:pPr>
  </w:style>
  <w:style w:type="paragraph" w:styleId="Sinespaciado">
    <w:name w:val="No Spacing"/>
    <w:link w:val="SinespaciadoCar"/>
    <w:uiPriority w:val="1"/>
    <w:qFormat/>
    <w:rsid w:val="004E5128"/>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character" w:customStyle="1" w:styleId="SinespaciadoCar">
    <w:name w:val="Sin espaciado Car"/>
    <w:link w:val="Sinespaciado"/>
    <w:uiPriority w:val="1"/>
    <w:qFormat/>
    <w:locked/>
    <w:rsid w:val="004E5128"/>
    <w:rPr>
      <w:rFonts w:ascii="Times New Roman" w:eastAsia="Times New Roman" w:hAnsi="Times New Roman" w:cs="Times New Roman"/>
      <w:kern w:val="0"/>
      <w:sz w:val="24"/>
      <w:szCs w:val="24"/>
      <w:lang w:val="es-ES" w:eastAsia="ar-SA"/>
      <w14:ligatures w14:val="none"/>
    </w:rPr>
  </w:style>
  <w:style w:type="paragraph" w:styleId="Textoindependiente">
    <w:name w:val="Body Text"/>
    <w:basedOn w:val="Normal"/>
    <w:link w:val="TextoindependienteCar"/>
    <w:uiPriority w:val="99"/>
    <w:unhideWhenUsed/>
    <w:rsid w:val="004E5128"/>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4E5128"/>
    <w:rPr>
      <w:rFonts w:ascii="Tahoma" w:eastAsia="Times New Roman" w:hAnsi="Tahoma" w:cs="Times New Roman"/>
      <w:kern w:val="0"/>
      <w:sz w:val="24"/>
      <w:szCs w:val="20"/>
      <w:lang w:eastAsia="es-ES"/>
      <w14:ligatures w14:val="none"/>
    </w:rPr>
  </w:style>
  <w:style w:type="paragraph" w:customStyle="1" w:styleId="Estilo">
    <w:name w:val="Estilo"/>
    <w:basedOn w:val="Sinespaciado"/>
    <w:link w:val="EstiloCar"/>
    <w:qFormat/>
    <w:rsid w:val="004E5128"/>
    <w:pPr>
      <w:suppressAutoHyphens w:val="0"/>
      <w:jc w:val="both"/>
    </w:pPr>
    <w:rPr>
      <w:rFonts w:ascii="Arial" w:hAnsi="Arial"/>
      <w:szCs w:val="22"/>
      <w:lang w:val="es-MX" w:eastAsia="en-US"/>
    </w:rPr>
  </w:style>
  <w:style w:type="character" w:customStyle="1" w:styleId="EstiloCar">
    <w:name w:val="Estilo Car"/>
    <w:basedOn w:val="Fuentedeprrafopredeter"/>
    <w:link w:val="Estilo"/>
    <w:rsid w:val="004E5128"/>
    <w:rPr>
      <w:rFonts w:ascii="Arial" w:eastAsia="Times New Roman" w:hAnsi="Arial" w:cs="Times New Roman"/>
      <w:kern w:val="0"/>
      <w:sz w:val="24"/>
      <w14:ligatures w14:val="none"/>
    </w:rPr>
  </w:style>
  <w:style w:type="paragraph" w:styleId="Encabezado">
    <w:name w:val="header"/>
    <w:basedOn w:val="Normal"/>
    <w:link w:val="EncabezadoCar"/>
    <w:uiPriority w:val="99"/>
    <w:unhideWhenUsed/>
    <w:rsid w:val="006F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227"/>
    <w:rPr>
      <w:kern w:val="0"/>
      <w14:ligatures w14:val="none"/>
    </w:rPr>
  </w:style>
  <w:style w:type="table" w:styleId="Tablanormal1">
    <w:name w:val="Plain Table 1"/>
    <w:basedOn w:val="Tablanormal"/>
    <w:uiPriority w:val="41"/>
    <w:rsid w:val="00CE7C72"/>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252E76"/>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B61CBF"/>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B61CBF"/>
    <w:rPr>
      <w:rFonts w:ascii="Times New Roman" w:eastAsia="Times New Roman" w:hAnsi="Times New Roman" w:cs="Times New Roman"/>
      <w:kern w:val="0"/>
      <w:sz w:val="20"/>
      <w:szCs w:val="20"/>
      <w:lang w:val="es-ES" w:eastAsia="ar-SA"/>
      <w14:ligatures w14:val="none"/>
    </w:rPr>
  </w:style>
  <w:style w:type="character" w:styleId="Refdenotaalpie">
    <w:name w:val="footnote reference"/>
    <w:uiPriority w:val="99"/>
    <w:unhideWhenUsed/>
    <w:rsid w:val="00B61CBF"/>
    <w:rPr>
      <w:vertAlign w:val="superscript"/>
    </w:rPr>
  </w:style>
  <w:style w:type="character" w:customStyle="1" w:styleId="normaltextrun">
    <w:name w:val="normaltextrun"/>
    <w:rsid w:val="002146D5"/>
  </w:style>
  <w:style w:type="character" w:styleId="Refdecomentario">
    <w:name w:val="annotation reference"/>
    <w:basedOn w:val="Fuentedeprrafopredeter"/>
    <w:uiPriority w:val="99"/>
    <w:semiHidden/>
    <w:unhideWhenUsed/>
    <w:rsid w:val="00A30A2F"/>
    <w:rPr>
      <w:sz w:val="16"/>
      <w:szCs w:val="16"/>
    </w:rPr>
  </w:style>
  <w:style w:type="paragraph" w:styleId="Textocomentario">
    <w:name w:val="annotation text"/>
    <w:basedOn w:val="Normal"/>
    <w:link w:val="TextocomentarioCar"/>
    <w:uiPriority w:val="99"/>
    <w:unhideWhenUsed/>
    <w:rsid w:val="00A30A2F"/>
    <w:pPr>
      <w:spacing w:line="240" w:lineRule="auto"/>
    </w:pPr>
    <w:rPr>
      <w:sz w:val="20"/>
      <w:szCs w:val="20"/>
    </w:rPr>
  </w:style>
  <w:style w:type="character" w:customStyle="1" w:styleId="TextocomentarioCar">
    <w:name w:val="Texto comentario Car"/>
    <w:basedOn w:val="Fuentedeprrafopredeter"/>
    <w:link w:val="Textocomentario"/>
    <w:uiPriority w:val="99"/>
    <w:rsid w:val="00A30A2F"/>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30A2F"/>
    <w:rPr>
      <w:b/>
      <w:bCs/>
    </w:rPr>
  </w:style>
  <w:style w:type="character" w:customStyle="1" w:styleId="AsuntodelcomentarioCar">
    <w:name w:val="Asunto del comentario Car"/>
    <w:basedOn w:val="TextocomentarioCar"/>
    <w:link w:val="Asuntodelcomentario"/>
    <w:uiPriority w:val="99"/>
    <w:semiHidden/>
    <w:rsid w:val="00A30A2F"/>
    <w:rPr>
      <w:b/>
      <w:bCs/>
      <w:kern w:val="0"/>
      <w:sz w:val="20"/>
      <w:szCs w:val="20"/>
      <w14:ligatures w14:val="none"/>
    </w:rPr>
  </w:style>
  <w:style w:type="table" w:styleId="Tablaconcuadrcula1clara">
    <w:name w:val="Grid Table 1 Light"/>
    <w:basedOn w:val="Tablanormal"/>
    <w:uiPriority w:val="46"/>
    <w:rsid w:val="008151E7"/>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097AAA"/>
    <w:pPr>
      <w:spacing w:after="0" w:line="240" w:lineRule="auto"/>
    </w:pPr>
    <w:rPr>
      <w:kern w:val="0"/>
      <w14:ligatures w14:val="none"/>
    </w:rPr>
  </w:style>
  <w:style w:type="character" w:styleId="Hipervnculo">
    <w:name w:val="Hyperlink"/>
    <w:basedOn w:val="Fuentedeprrafopredeter"/>
    <w:uiPriority w:val="99"/>
    <w:unhideWhenUsed/>
    <w:rsid w:val="00E45D5F"/>
    <w:rPr>
      <w:color w:val="0563C1" w:themeColor="hyperlink"/>
      <w:u w:val="single"/>
    </w:rPr>
  </w:style>
  <w:style w:type="character" w:styleId="Mencinsinresolver">
    <w:name w:val="Unresolved Mention"/>
    <w:basedOn w:val="Fuentedeprrafopredeter"/>
    <w:uiPriority w:val="99"/>
    <w:semiHidden/>
    <w:unhideWhenUsed/>
    <w:rsid w:val="00E45D5F"/>
    <w:rPr>
      <w:color w:val="605E5C"/>
      <w:shd w:val="clear" w:color="auto" w:fill="E1DFDD"/>
    </w:rPr>
  </w:style>
  <w:style w:type="paragraph" w:styleId="NormalWeb">
    <w:name w:val="Normal (Web)"/>
    <w:basedOn w:val="Normal"/>
    <w:uiPriority w:val="99"/>
    <w:semiHidden/>
    <w:unhideWhenUsed/>
    <w:rsid w:val="0052317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80854">
      <w:bodyDiv w:val="1"/>
      <w:marLeft w:val="0"/>
      <w:marRight w:val="0"/>
      <w:marTop w:val="0"/>
      <w:marBottom w:val="0"/>
      <w:divBdr>
        <w:top w:val="none" w:sz="0" w:space="0" w:color="auto"/>
        <w:left w:val="none" w:sz="0" w:space="0" w:color="auto"/>
        <w:bottom w:val="none" w:sz="0" w:space="0" w:color="auto"/>
        <w:right w:val="none" w:sz="0" w:space="0" w:color="auto"/>
      </w:divBdr>
    </w:div>
    <w:div w:id="19671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repositoriodocumental.ine.mx/xmlui/bitstream/handle/123456789/152565/CGex202307-20-ap-25.pdf" TargetMode="External"/><Relationship Id="rId1" Type="http://schemas.openxmlformats.org/officeDocument/2006/relationships/hyperlink" Target="https://repositoriodocumental.ine.mx/xmlui/bitstream/handle/123456789/152564/CGex202307-20-rp-1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3BD38-D008-45D7-9023-49FEA6539D02}">
  <ds:schemaRefs>
    <ds:schemaRef ds:uri="http://schemas.microsoft.com/sharepoint/v3/contenttype/forms"/>
  </ds:schemaRefs>
</ds:datastoreItem>
</file>

<file path=customXml/itemProps2.xml><?xml version="1.0" encoding="utf-8"?>
<ds:datastoreItem xmlns:ds="http://schemas.openxmlformats.org/officeDocument/2006/customXml" ds:itemID="{E7110DA8-78DC-4759-B8D2-03DB6DDAB842}">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CF566EA2-E895-42E4-8638-8F00C14C54BA}">
  <ds:schemaRefs>
    <ds:schemaRef ds:uri="http://schemas.openxmlformats.org/officeDocument/2006/bibliography"/>
  </ds:schemaRefs>
</ds:datastoreItem>
</file>

<file path=customXml/itemProps4.xml><?xml version="1.0" encoding="utf-8"?>
<ds:datastoreItem xmlns:ds="http://schemas.openxmlformats.org/officeDocument/2006/customXml" ds:itemID="{63872E3C-7C2E-49EC-BB8D-8517E9648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4216</Words>
  <Characters>23194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Luis Alfonso Campos Guzman</cp:lastModifiedBy>
  <cp:revision>11</cp:revision>
  <cp:lastPrinted>2023-11-30T21:09:00Z</cp:lastPrinted>
  <dcterms:created xsi:type="dcterms:W3CDTF">2023-12-05T20:42:00Z</dcterms:created>
  <dcterms:modified xsi:type="dcterms:W3CDTF">2023-12-07T16:33:00Z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