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DA5B" w14:textId="395EC2DB" w:rsidR="00F93EFF" w:rsidRPr="001F484A" w:rsidRDefault="00F93EFF" w:rsidP="00F93EFF">
      <w:pPr>
        <w:jc w:val="right"/>
        <w:rPr>
          <w:rFonts w:ascii="Lucida Sans Unicode" w:hAnsi="Lucida Sans Unicode" w:cs="Lucida Sans Unicode"/>
          <w:b/>
          <w:bCs/>
          <w:sz w:val="20"/>
          <w:szCs w:val="20"/>
        </w:rPr>
      </w:pPr>
      <w:r w:rsidRPr="001F484A">
        <w:rPr>
          <w:rFonts w:ascii="Lucida Sans Unicode" w:hAnsi="Lucida Sans Unicode" w:cs="Lucida Sans Unicode"/>
          <w:b/>
          <w:bCs/>
          <w:sz w:val="20"/>
          <w:szCs w:val="20"/>
        </w:rPr>
        <w:t>UF/IAAP202</w:t>
      </w:r>
      <w:r w:rsidR="00BA36CB" w:rsidRPr="001F484A">
        <w:rPr>
          <w:rFonts w:ascii="Lucida Sans Unicode" w:hAnsi="Lucida Sans Unicode" w:cs="Lucida Sans Unicode"/>
          <w:b/>
          <w:bCs/>
          <w:sz w:val="20"/>
          <w:szCs w:val="20"/>
        </w:rPr>
        <w:t>2</w:t>
      </w:r>
      <w:r w:rsidRPr="001F484A">
        <w:rPr>
          <w:rFonts w:ascii="Lucida Sans Unicode" w:hAnsi="Lucida Sans Unicode" w:cs="Lucida Sans Unicode"/>
          <w:b/>
          <w:bCs/>
          <w:sz w:val="20"/>
          <w:szCs w:val="20"/>
        </w:rPr>
        <w:t>/0</w:t>
      </w:r>
      <w:r w:rsidR="00E50352" w:rsidRPr="001F484A">
        <w:rPr>
          <w:rFonts w:ascii="Lucida Sans Unicode" w:hAnsi="Lucida Sans Unicode" w:cs="Lucida Sans Unicode"/>
          <w:b/>
          <w:bCs/>
          <w:sz w:val="20"/>
          <w:szCs w:val="20"/>
        </w:rPr>
        <w:t>3</w:t>
      </w:r>
      <w:r w:rsidR="001E090D" w:rsidRPr="001F484A">
        <w:rPr>
          <w:rFonts w:ascii="Lucida Sans Unicode" w:hAnsi="Lucida Sans Unicode" w:cs="Lucida Sans Unicode"/>
          <w:b/>
          <w:bCs/>
          <w:sz w:val="20"/>
          <w:szCs w:val="20"/>
        </w:rPr>
        <w:t>-2023</w:t>
      </w:r>
    </w:p>
    <w:p w14:paraId="4BACB234" w14:textId="0B1B44FC" w:rsidR="00905FED" w:rsidRPr="001F484A" w:rsidRDefault="00905FED" w:rsidP="00905FED">
      <w:pPr>
        <w:jc w:val="right"/>
        <w:rPr>
          <w:rFonts w:ascii="Lucida Sans Unicode" w:hAnsi="Lucida Sans Unicode" w:cs="Lucida Sans Unicode"/>
          <w:b/>
          <w:bCs/>
          <w:sz w:val="20"/>
          <w:szCs w:val="20"/>
        </w:rPr>
      </w:pPr>
    </w:p>
    <w:p w14:paraId="6EC90AAB" w14:textId="77777777" w:rsidR="00680D61" w:rsidRPr="001F484A" w:rsidRDefault="00680D61" w:rsidP="00680D61">
      <w:pPr>
        <w:jc w:val="center"/>
        <w:rPr>
          <w:rFonts w:ascii="Lucida Sans Unicode" w:hAnsi="Lucida Sans Unicode" w:cs="Lucida Sans Unicode"/>
          <w:b/>
          <w:bCs/>
          <w:sz w:val="20"/>
          <w:szCs w:val="20"/>
        </w:rPr>
      </w:pPr>
      <w:r w:rsidRPr="001F484A">
        <w:rPr>
          <w:rFonts w:ascii="Lucida Sans Unicode" w:hAnsi="Lucida Sans Unicode" w:cs="Lucida Sans Unicode"/>
          <w:b/>
          <w:bCs/>
          <w:sz w:val="20"/>
          <w:szCs w:val="20"/>
        </w:rPr>
        <w:t>DICTAMEN CONSOLIDADO</w:t>
      </w:r>
    </w:p>
    <w:p w14:paraId="31AB4506" w14:textId="77777777" w:rsidR="00680D61" w:rsidRPr="001F484A" w:rsidRDefault="00680D61" w:rsidP="00680D61">
      <w:pPr>
        <w:ind w:left="3540" w:firstLine="708"/>
        <w:jc w:val="center"/>
        <w:rPr>
          <w:rFonts w:ascii="Lucida Sans Unicode" w:hAnsi="Lucida Sans Unicode" w:cs="Lucida Sans Unicode"/>
          <w:b/>
          <w:sz w:val="20"/>
          <w:szCs w:val="20"/>
          <w:lang w:val="es-MX"/>
        </w:rPr>
      </w:pPr>
    </w:p>
    <w:p w14:paraId="1283B73F" w14:textId="79A4C7F0" w:rsidR="00680D61" w:rsidRPr="001F484A" w:rsidRDefault="00680D61" w:rsidP="00680D61">
      <w:pPr>
        <w:tabs>
          <w:tab w:val="left" w:pos="360"/>
        </w:tabs>
        <w:jc w:val="both"/>
        <w:rPr>
          <w:rFonts w:ascii="Lucida Sans Unicode" w:hAnsi="Lucida Sans Unicode" w:cs="Lucida Sans Unicode"/>
          <w:b/>
          <w:sz w:val="20"/>
          <w:szCs w:val="20"/>
        </w:rPr>
      </w:pPr>
      <w:r w:rsidRPr="001F484A">
        <w:rPr>
          <w:rFonts w:ascii="Lucida Sans Unicode" w:hAnsi="Lucida Sans Unicode" w:cs="Lucida Sans Unicode"/>
          <w:b/>
          <w:sz w:val="20"/>
          <w:szCs w:val="20"/>
        </w:rPr>
        <w:t xml:space="preserve">QUE EMITE LA </w:t>
      </w:r>
      <w:r w:rsidR="003011DF" w:rsidRPr="001F484A">
        <w:rPr>
          <w:rFonts w:ascii="Lucida Sans Unicode" w:hAnsi="Lucida Sans Unicode" w:cs="Lucida Sans Unicode"/>
          <w:b/>
          <w:sz w:val="20"/>
          <w:szCs w:val="20"/>
        </w:rPr>
        <w:t>UNIDAD DE FISCALIZACIÓN</w:t>
      </w:r>
      <w:r w:rsidRPr="001F484A">
        <w:rPr>
          <w:rFonts w:ascii="Lucida Sans Unicode" w:hAnsi="Lucida Sans Unicode" w:cs="Lucida Sans Unicode"/>
          <w:b/>
          <w:sz w:val="20"/>
          <w:szCs w:val="20"/>
        </w:rPr>
        <w:t xml:space="preserve"> DEL INSTITUTO ELECTORAL Y DE PARTICIPACIÓN CIUDADANA DEL ESTADO DE JALISCO, RESPECTO DE LA REVISIÓN </w:t>
      </w:r>
      <w:r w:rsidR="00A50934" w:rsidRPr="001F484A">
        <w:rPr>
          <w:rFonts w:ascii="Lucida Sans Unicode" w:hAnsi="Lucida Sans Unicode" w:cs="Lucida Sans Unicode"/>
          <w:b/>
          <w:sz w:val="20"/>
          <w:szCs w:val="20"/>
        </w:rPr>
        <w:t xml:space="preserve">AL </w:t>
      </w:r>
      <w:r w:rsidR="00E50352" w:rsidRPr="001F484A">
        <w:rPr>
          <w:rFonts w:ascii="Lucida Sans Unicode" w:hAnsi="Lucida Sans Unicode" w:cs="Lucida Sans Unicode"/>
          <w:b/>
          <w:sz w:val="20"/>
          <w:szCs w:val="20"/>
        </w:rPr>
        <w:t>INFORME ANUAL DEL EJERCICIO</w:t>
      </w:r>
      <w:r w:rsidR="00DB4506" w:rsidRPr="001F484A">
        <w:rPr>
          <w:rFonts w:ascii="Lucida Sans Unicode" w:hAnsi="Lucida Sans Unicode" w:cs="Lucida Sans Unicode"/>
          <w:b/>
          <w:sz w:val="20"/>
          <w:szCs w:val="20"/>
        </w:rPr>
        <w:t xml:space="preserve"> </w:t>
      </w:r>
      <w:r w:rsidR="00EC39BC" w:rsidRPr="001F484A">
        <w:rPr>
          <w:rFonts w:ascii="Lucida Sans Unicode" w:hAnsi="Lucida Sans Unicode" w:cs="Lucida Sans Unicode"/>
          <w:b/>
          <w:sz w:val="20"/>
          <w:szCs w:val="20"/>
        </w:rPr>
        <w:t xml:space="preserve">DOS MIL </w:t>
      </w:r>
      <w:r w:rsidR="00DA1BD6" w:rsidRPr="001F484A">
        <w:rPr>
          <w:rFonts w:ascii="Lucida Sans Unicode" w:hAnsi="Lucida Sans Unicode" w:cs="Lucida Sans Unicode"/>
          <w:b/>
          <w:sz w:val="20"/>
          <w:szCs w:val="20"/>
        </w:rPr>
        <w:t>VEINTID</w:t>
      </w:r>
      <w:r w:rsidR="00D0029C" w:rsidRPr="001F484A">
        <w:rPr>
          <w:rFonts w:ascii="Lucida Sans Unicode" w:hAnsi="Lucida Sans Unicode" w:cs="Lucida Sans Unicode"/>
          <w:b/>
          <w:sz w:val="20"/>
          <w:szCs w:val="20"/>
        </w:rPr>
        <w:t>Ó</w:t>
      </w:r>
      <w:r w:rsidR="00DA1BD6" w:rsidRPr="001F484A">
        <w:rPr>
          <w:rFonts w:ascii="Lucida Sans Unicode" w:hAnsi="Lucida Sans Unicode" w:cs="Lucida Sans Unicode"/>
          <w:b/>
          <w:sz w:val="20"/>
          <w:szCs w:val="20"/>
        </w:rPr>
        <w:t>S</w:t>
      </w:r>
      <w:r w:rsidR="00807D60" w:rsidRPr="001F484A">
        <w:rPr>
          <w:rFonts w:ascii="Lucida Sans Unicode" w:hAnsi="Lucida Sans Unicode" w:cs="Lucida Sans Unicode"/>
          <w:b/>
          <w:color w:val="7030A0"/>
          <w:sz w:val="20"/>
          <w:szCs w:val="20"/>
        </w:rPr>
        <w:t>,</w:t>
      </w:r>
      <w:r w:rsidRPr="001F484A">
        <w:rPr>
          <w:rFonts w:ascii="Lucida Sans Unicode" w:hAnsi="Lucida Sans Unicode" w:cs="Lucida Sans Unicode"/>
          <w:b/>
          <w:color w:val="7030A0"/>
          <w:sz w:val="20"/>
          <w:szCs w:val="20"/>
        </w:rPr>
        <w:t xml:space="preserve"> </w:t>
      </w:r>
      <w:r w:rsidRPr="001F484A">
        <w:rPr>
          <w:rFonts w:ascii="Lucida Sans Unicode" w:hAnsi="Lucida Sans Unicode" w:cs="Lucida Sans Unicode"/>
          <w:b/>
          <w:sz w:val="20"/>
          <w:szCs w:val="20"/>
        </w:rPr>
        <w:t>SOBRE EL ORIGEN Y DESTINO DE LOS RECURSOS</w:t>
      </w:r>
      <w:r w:rsidR="00A50934" w:rsidRPr="001F484A">
        <w:rPr>
          <w:rFonts w:ascii="Lucida Sans Unicode" w:hAnsi="Lucida Sans Unicode" w:cs="Lucida Sans Unicode"/>
          <w:b/>
          <w:sz w:val="20"/>
          <w:szCs w:val="20"/>
        </w:rPr>
        <w:t xml:space="preserve"> </w:t>
      </w:r>
      <w:r w:rsidRPr="001F484A">
        <w:rPr>
          <w:rFonts w:ascii="Lucida Sans Unicode" w:hAnsi="Lucida Sans Unicode" w:cs="Lucida Sans Unicode"/>
          <w:b/>
          <w:sz w:val="20"/>
          <w:szCs w:val="20"/>
        </w:rPr>
        <w:t xml:space="preserve">DE LA </w:t>
      </w:r>
      <w:r w:rsidR="009F5D1D" w:rsidRPr="001F484A">
        <w:rPr>
          <w:rFonts w:ascii="Lucida Sans Unicode" w:hAnsi="Lucida Sans Unicode" w:cs="Lucida Sans Unicode"/>
          <w:b/>
          <w:sz w:val="20"/>
          <w:szCs w:val="20"/>
        </w:rPr>
        <w:t xml:space="preserve">AGRUPACIÓN </w:t>
      </w:r>
      <w:r w:rsidRPr="001F484A">
        <w:rPr>
          <w:rFonts w:ascii="Lucida Sans Unicode" w:hAnsi="Lucida Sans Unicode" w:cs="Lucida Sans Unicode"/>
          <w:b/>
          <w:sz w:val="20"/>
          <w:szCs w:val="20"/>
        </w:rPr>
        <w:t xml:space="preserve">POLÍTICA ESTATAL DENOMINADA </w:t>
      </w:r>
      <w:r w:rsidR="00D41A31" w:rsidRPr="001F484A">
        <w:rPr>
          <w:rFonts w:ascii="Lucida Sans Unicode" w:hAnsi="Lucida Sans Unicode" w:cs="Lucida Sans Unicode"/>
          <w:b/>
          <w:bCs/>
          <w:sz w:val="20"/>
          <w:szCs w:val="20"/>
        </w:rPr>
        <w:t>“INSTITUTO POLÍTICO EMPRESARIAL DE JALISCO”</w:t>
      </w:r>
      <w:r w:rsidR="00F3665B" w:rsidRPr="001F484A">
        <w:rPr>
          <w:rFonts w:ascii="Lucida Sans Unicode" w:hAnsi="Lucida Sans Unicode" w:cs="Lucida Sans Unicode"/>
          <w:b/>
          <w:bCs/>
          <w:sz w:val="20"/>
          <w:szCs w:val="20"/>
        </w:rPr>
        <w:t>.</w:t>
      </w:r>
    </w:p>
    <w:p w14:paraId="6219AAF9" w14:textId="77777777" w:rsidR="005961FB" w:rsidRPr="001F484A" w:rsidRDefault="005961FB" w:rsidP="00680D61">
      <w:pPr>
        <w:tabs>
          <w:tab w:val="left" w:pos="360"/>
        </w:tabs>
        <w:jc w:val="both"/>
        <w:rPr>
          <w:rFonts w:ascii="Lucida Sans Unicode" w:hAnsi="Lucida Sans Unicode" w:cs="Lucida Sans Unicode"/>
          <w:sz w:val="20"/>
          <w:szCs w:val="20"/>
        </w:rPr>
      </w:pPr>
    </w:p>
    <w:p w14:paraId="429F72F2" w14:textId="0B0B4EF8" w:rsidR="00680D61" w:rsidRPr="001F484A" w:rsidRDefault="00A2750C" w:rsidP="00EE5653">
      <w:pPr>
        <w:jc w:val="center"/>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pt-BR"/>
        </w:rPr>
        <w:t>Í</w:t>
      </w:r>
      <w:r w:rsidR="00680D61" w:rsidRPr="001F484A">
        <w:rPr>
          <w:rFonts w:ascii="Lucida Sans Unicode" w:hAnsi="Lucida Sans Unicode" w:cs="Lucida Sans Unicode"/>
          <w:b/>
          <w:sz w:val="20"/>
          <w:szCs w:val="20"/>
          <w:lang w:val="es-MX"/>
        </w:rPr>
        <w:t xml:space="preserve"> N D I C E</w:t>
      </w:r>
    </w:p>
    <w:p w14:paraId="7A098FD8" w14:textId="77777777" w:rsidR="00680D61" w:rsidRPr="001F484A" w:rsidRDefault="00680D61" w:rsidP="00680D61">
      <w:pPr>
        <w:keepNext/>
        <w:jc w:val="center"/>
        <w:rPr>
          <w:rFonts w:ascii="Lucida Sans Unicode" w:eastAsia="Lucida Sans Unicode" w:hAnsi="Lucida Sans Unicode" w:cs="Lucida Sans Unicode"/>
          <w:iCs/>
          <w:kern w:val="1"/>
          <w:sz w:val="20"/>
          <w:szCs w:val="20"/>
          <w:lang w:val="es-MX"/>
        </w:rPr>
      </w:pPr>
    </w:p>
    <w:tbl>
      <w:tblPr>
        <w:tblW w:w="9387" w:type="dxa"/>
        <w:jc w:val="center"/>
        <w:tblLayout w:type="fixed"/>
        <w:tblLook w:val="0000" w:firstRow="0" w:lastRow="0" w:firstColumn="0" w:lastColumn="0" w:noHBand="0" w:noVBand="0"/>
      </w:tblPr>
      <w:tblGrid>
        <w:gridCol w:w="867"/>
        <w:gridCol w:w="7386"/>
        <w:gridCol w:w="1134"/>
      </w:tblGrid>
      <w:tr w:rsidR="00423ED4" w:rsidRPr="005F5A32" w14:paraId="2FCB390F" w14:textId="77777777" w:rsidTr="00DF40CB">
        <w:trPr>
          <w:jc w:val="center"/>
        </w:trPr>
        <w:tc>
          <w:tcPr>
            <w:tcW w:w="867" w:type="dxa"/>
            <w:vAlign w:val="center"/>
          </w:tcPr>
          <w:p w14:paraId="5BE03AD1" w14:textId="77777777" w:rsidR="00680D61" w:rsidRPr="001F484A" w:rsidRDefault="00680D61" w:rsidP="00DF40CB">
            <w:pPr>
              <w:snapToGrid w:val="0"/>
              <w:rPr>
                <w:rFonts w:ascii="Lucida Sans Unicode" w:hAnsi="Lucida Sans Unicode" w:cs="Lucida Sans Unicode"/>
                <w:b/>
                <w:sz w:val="20"/>
                <w:szCs w:val="20"/>
                <w:lang w:val="es-MX"/>
              </w:rPr>
            </w:pPr>
          </w:p>
          <w:p w14:paraId="443D4CC0" w14:textId="77777777" w:rsidR="00BF6147" w:rsidRPr="001F484A" w:rsidRDefault="00BF6147" w:rsidP="00DF40CB">
            <w:pPr>
              <w:snapToGrid w:val="0"/>
              <w:rPr>
                <w:rFonts w:ascii="Lucida Sans Unicode" w:hAnsi="Lucida Sans Unicode" w:cs="Lucida Sans Unicode"/>
                <w:b/>
                <w:sz w:val="20"/>
                <w:szCs w:val="20"/>
                <w:lang w:val="es-MX"/>
              </w:rPr>
            </w:pPr>
          </w:p>
        </w:tc>
        <w:tc>
          <w:tcPr>
            <w:tcW w:w="7386" w:type="dxa"/>
            <w:vAlign w:val="center"/>
          </w:tcPr>
          <w:p w14:paraId="7EB64002" w14:textId="77777777" w:rsidR="00680D61" w:rsidRPr="001F484A" w:rsidRDefault="00680D61"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Capítulo</w:t>
            </w:r>
          </w:p>
        </w:tc>
        <w:tc>
          <w:tcPr>
            <w:tcW w:w="1134" w:type="dxa"/>
            <w:vAlign w:val="center"/>
          </w:tcPr>
          <w:p w14:paraId="30C279E6" w14:textId="77777777" w:rsidR="00680D61" w:rsidRPr="001F484A" w:rsidRDefault="00680D61" w:rsidP="00DF40CB">
            <w:pPr>
              <w:snapToGrid w:val="0"/>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Página</w:t>
            </w:r>
          </w:p>
        </w:tc>
      </w:tr>
      <w:tr w:rsidR="00423ED4" w:rsidRPr="005F5A32" w14:paraId="49E5AA79" w14:textId="77777777" w:rsidTr="00DF40CB">
        <w:trPr>
          <w:jc w:val="center"/>
        </w:trPr>
        <w:tc>
          <w:tcPr>
            <w:tcW w:w="867" w:type="dxa"/>
            <w:vAlign w:val="center"/>
          </w:tcPr>
          <w:p w14:paraId="2258B963" w14:textId="77777777" w:rsidR="00680D61" w:rsidRPr="001F484A" w:rsidRDefault="00680D61" w:rsidP="00DF40CB">
            <w:pPr>
              <w:snapToGrid w:val="0"/>
              <w:rPr>
                <w:rFonts w:ascii="Lucida Sans Unicode" w:hAnsi="Lucida Sans Unicode" w:cs="Lucida Sans Unicode"/>
                <w:b/>
                <w:sz w:val="20"/>
                <w:szCs w:val="20"/>
                <w:lang w:val="pt-BR"/>
              </w:rPr>
            </w:pPr>
          </w:p>
        </w:tc>
        <w:tc>
          <w:tcPr>
            <w:tcW w:w="7386" w:type="dxa"/>
            <w:vAlign w:val="center"/>
          </w:tcPr>
          <w:p w14:paraId="40CCC2A3" w14:textId="77777777" w:rsidR="00680D61" w:rsidRPr="001F484A" w:rsidRDefault="00680D61" w:rsidP="00DF40CB">
            <w:pPr>
              <w:snapToGrid w:val="0"/>
              <w:rPr>
                <w:rFonts w:ascii="Lucida Sans Unicode" w:hAnsi="Lucida Sans Unicode" w:cs="Lucida Sans Unicode"/>
                <w:b/>
                <w:sz w:val="20"/>
                <w:szCs w:val="20"/>
                <w:lang w:val="pt-BR"/>
              </w:rPr>
            </w:pPr>
          </w:p>
        </w:tc>
        <w:tc>
          <w:tcPr>
            <w:tcW w:w="1134" w:type="dxa"/>
            <w:vAlign w:val="center"/>
          </w:tcPr>
          <w:p w14:paraId="0A53BF7C" w14:textId="77777777" w:rsidR="00680D61" w:rsidRPr="001F484A" w:rsidRDefault="00680D61" w:rsidP="00DF40CB">
            <w:pPr>
              <w:snapToGrid w:val="0"/>
              <w:rPr>
                <w:rFonts w:ascii="Lucida Sans Unicode" w:hAnsi="Lucida Sans Unicode" w:cs="Lucida Sans Unicode"/>
                <w:b/>
                <w:sz w:val="20"/>
                <w:szCs w:val="20"/>
                <w:lang w:val="pt-BR"/>
              </w:rPr>
            </w:pPr>
          </w:p>
        </w:tc>
      </w:tr>
      <w:tr w:rsidR="00423ED4" w:rsidRPr="005F5A32" w14:paraId="43CC7A15" w14:textId="77777777" w:rsidTr="00DF40CB">
        <w:trPr>
          <w:jc w:val="center"/>
        </w:trPr>
        <w:tc>
          <w:tcPr>
            <w:tcW w:w="867" w:type="dxa"/>
            <w:vAlign w:val="center"/>
          </w:tcPr>
          <w:p w14:paraId="0AC9C72A" w14:textId="77777777" w:rsidR="00680D61" w:rsidRPr="001F484A" w:rsidRDefault="00680D61"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I.</w:t>
            </w:r>
          </w:p>
        </w:tc>
        <w:tc>
          <w:tcPr>
            <w:tcW w:w="7386" w:type="dxa"/>
            <w:vAlign w:val="center"/>
          </w:tcPr>
          <w:p w14:paraId="79EA5C9D" w14:textId="77777777" w:rsidR="00680D61" w:rsidRPr="001F484A" w:rsidRDefault="00680D61" w:rsidP="00DF40CB">
            <w:pPr>
              <w:snapToGrid w:val="0"/>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MARCO LEGAL</w:t>
            </w:r>
          </w:p>
        </w:tc>
        <w:tc>
          <w:tcPr>
            <w:tcW w:w="1134" w:type="dxa"/>
            <w:vAlign w:val="center"/>
          </w:tcPr>
          <w:p w14:paraId="2EEFE261" w14:textId="77777777" w:rsidR="00680D61" w:rsidRPr="001F484A" w:rsidRDefault="00680D61"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2</w:t>
            </w:r>
          </w:p>
        </w:tc>
      </w:tr>
      <w:tr w:rsidR="00423ED4" w:rsidRPr="005F5A32" w14:paraId="43F7D144" w14:textId="77777777" w:rsidTr="00DF40CB">
        <w:trPr>
          <w:jc w:val="center"/>
        </w:trPr>
        <w:tc>
          <w:tcPr>
            <w:tcW w:w="867" w:type="dxa"/>
            <w:vAlign w:val="center"/>
          </w:tcPr>
          <w:p w14:paraId="16743F1D" w14:textId="77777777" w:rsidR="00680D61" w:rsidRPr="001F484A" w:rsidRDefault="00680D61" w:rsidP="00DF40CB">
            <w:pPr>
              <w:snapToGrid w:val="0"/>
              <w:jc w:val="center"/>
              <w:rPr>
                <w:rFonts w:ascii="Lucida Sans Unicode" w:hAnsi="Lucida Sans Unicode" w:cs="Lucida Sans Unicode"/>
                <w:b/>
                <w:sz w:val="20"/>
                <w:szCs w:val="20"/>
                <w:lang w:val="pt-BR"/>
              </w:rPr>
            </w:pPr>
          </w:p>
        </w:tc>
        <w:tc>
          <w:tcPr>
            <w:tcW w:w="7386" w:type="dxa"/>
            <w:vAlign w:val="center"/>
          </w:tcPr>
          <w:p w14:paraId="04A5F9F4" w14:textId="77777777" w:rsidR="00680D61" w:rsidRPr="001F484A" w:rsidRDefault="00680D61" w:rsidP="00DF40CB">
            <w:pPr>
              <w:snapToGrid w:val="0"/>
              <w:rPr>
                <w:rFonts w:ascii="Lucida Sans Unicode" w:hAnsi="Lucida Sans Unicode" w:cs="Lucida Sans Unicode"/>
                <w:b/>
                <w:sz w:val="20"/>
                <w:szCs w:val="20"/>
                <w:lang w:val="pt-BR"/>
              </w:rPr>
            </w:pPr>
          </w:p>
        </w:tc>
        <w:tc>
          <w:tcPr>
            <w:tcW w:w="1134" w:type="dxa"/>
            <w:vAlign w:val="center"/>
          </w:tcPr>
          <w:p w14:paraId="6E72C4E1" w14:textId="77777777" w:rsidR="00680D61" w:rsidRPr="001F484A" w:rsidRDefault="00680D61" w:rsidP="00DF40CB">
            <w:pPr>
              <w:snapToGrid w:val="0"/>
              <w:jc w:val="center"/>
              <w:rPr>
                <w:rFonts w:ascii="Lucida Sans Unicode" w:hAnsi="Lucida Sans Unicode" w:cs="Lucida Sans Unicode"/>
                <w:b/>
                <w:sz w:val="20"/>
                <w:szCs w:val="20"/>
                <w:lang w:val="pt-BR"/>
              </w:rPr>
            </w:pPr>
          </w:p>
        </w:tc>
      </w:tr>
      <w:tr w:rsidR="00423ED4" w:rsidRPr="005F5A32" w14:paraId="37EAB64B" w14:textId="77777777" w:rsidTr="00DF40CB">
        <w:trPr>
          <w:jc w:val="center"/>
        </w:trPr>
        <w:tc>
          <w:tcPr>
            <w:tcW w:w="867" w:type="dxa"/>
            <w:vAlign w:val="center"/>
          </w:tcPr>
          <w:p w14:paraId="1523FC57" w14:textId="77777777" w:rsidR="00680D61" w:rsidRPr="001F484A" w:rsidRDefault="00680D61"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II.</w:t>
            </w:r>
          </w:p>
        </w:tc>
        <w:tc>
          <w:tcPr>
            <w:tcW w:w="7386" w:type="dxa"/>
            <w:vAlign w:val="center"/>
          </w:tcPr>
          <w:p w14:paraId="209458E5" w14:textId="77777777" w:rsidR="00680D61" w:rsidRPr="001F484A" w:rsidRDefault="00680D61" w:rsidP="00DF40CB">
            <w:pPr>
              <w:snapToGrid w:val="0"/>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es-MX"/>
              </w:rPr>
              <w:t>ANTECEDENTES</w:t>
            </w:r>
          </w:p>
        </w:tc>
        <w:tc>
          <w:tcPr>
            <w:tcW w:w="1134" w:type="dxa"/>
            <w:vAlign w:val="center"/>
          </w:tcPr>
          <w:p w14:paraId="76230103" w14:textId="3CA361B2" w:rsidR="00680D61" w:rsidRPr="001F484A" w:rsidRDefault="00402EF2" w:rsidP="002F03B4">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5</w:t>
            </w:r>
          </w:p>
        </w:tc>
      </w:tr>
      <w:tr w:rsidR="00423ED4" w:rsidRPr="005F5A32" w14:paraId="7BB29BF5" w14:textId="77777777" w:rsidTr="00DF40CB">
        <w:trPr>
          <w:jc w:val="center"/>
        </w:trPr>
        <w:tc>
          <w:tcPr>
            <w:tcW w:w="867" w:type="dxa"/>
            <w:vAlign w:val="center"/>
          </w:tcPr>
          <w:p w14:paraId="42602BCB" w14:textId="77777777" w:rsidR="00680D61" w:rsidRPr="001F484A" w:rsidRDefault="00680D61" w:rsidP="00DF40CB">
            <w:pPr>
              <w:snapToGrid w:val="0"/>
              <w:jc w:val="center"/>
              <w:rPr>
                <w:rFonts w:ascii="Lucida Sans Unicode" w:hAnsi="Lucida Sans Unicode" w:cs="Lucida Sans Unicode"/>
                <w:b/>
                <w:sz w:val="20"/>
                <w:szCs w:val="20"/>
                <w:lang w:val="pt-BR"/>
              </w:rPr>
            </w:pPr>
          </w:p>
        </w:tc>
        <w:tc>
          <w:tcPr>
            <w:tcW w:w="7386" w:type="dxa"/>
            <w:vAlign w:val="center"/>
          </w:tcPr>
          <w:p w14:paraId="7E7CEEB2" w14:textId="77777777" w:rsidR="00680D61" w:rsidRPr="001F484A" w:rsidRDefault="00680D61" w:rsidP="00DF40CB">
            <w:pPr>
              <w:snapToGrid w:val="0"/>
              <w:rPr>
                <w:rFonts w:ascii="Lucida Sans Unicode" w:hAnsi="Lucida Sans Unicode" w:cs="Lucida Sans Unicode"/>
                <w:b/>
                <w:sz w:val="20"/>
                <w:szCs w:val="20"/>
                <w:lang w:val="pt-BR"/>
              </w:rPr>
            </w:pPr>
          </w:p>
        </w:tc>
        <w:tc>
          <w:tcPr>
            <w:tcW w:w="1134" w:type="dxa"/>
            <w:vAlign w:val="center"/>
          </w:tcPr>
          <w:p w14:paraId="19DE2EB5" w14:textId="77777777" w:rsidR="00680D61" w:rsidRPr="001F484A" w:rsidRDefault="00680D61" w:rsidP="00DF40CB">
            <w:pPr>
              <w:snapToGrid w:val="0"/>
              <w:jc w:val="center"/>
              <w:rPr>
                <w:rFonts w:ascii="Lucida Sans Unicode" w:hAnsi="Lucida Sans Unicode" w:cs="Lucida Sans Unicode"/>
                <w:b/>
                <w:sz w:val="20"/>
                <w:szCs w:val="20"/>
                <w:lang w:val="pt-BR"/>
              </w:rPr>
            </w:pPr>
          </w:p>
        </w:tc>
      </w:tr>
      <w:tr w:rsidR="00423ED4" w:rsidRPr="005F5A32" w14:paraId="383F6744" w14:textId="77777777" w:rsidTr="00DF40CB">
        <w:trPr>
          <w:jc w:val="center"/>
        </w:trPr>
        <w:tc>
          <w:tcPr>
            <w:tcW w:w="867" w:type="dxa"/>
            <w:vAlign w:val="center"/>
          </w:tcPr>
          <w:p w14:paraId="0E160DC7" w14:textId="77777777" w:rsidR="00680D61" w:rsidRPr="001F484A" w:rsidRDefault="00680D61"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III.</w:t>
            </w:r>
          </w:p>
        </w:tc>
        <w:tc>
          <w:tcPr>
            <w:tcW w:w="7386" w:type="dxa"/>
            <w:vAlign w:val="center"/>
          </w:tcPr>
          <w:p w14:paraId="7F1B43DC" w14:textId="77777777" w:rsidR="00680D61" w:rsidRPr="001F484A" w:rsidRDefault="00680D61" w:rsidP="00DF40CB">
            <w:pPr>
              <w:snapToGrid w:val="0"/>
              <w:rPr>
                <w:rFonts w:ascii="Lucida Sans Unicode" w:hAnsi="Lucida Sans Unicode" w:cs="Lucida Sans Unicode"/>
                <w:b/>
                <w:sz w:val="20"/>
                <w:szCs w:val="20"/>
              </w:rPr>
            </w:pPr>
            <w:r w:rsidRPr="001F484A">
              <w:rPr>
                <w:rFonts w:ascii="Lucida Sans Unicode" w:hAnsi="Lucida Sans Unicode" w:cs="Lucida Sans Unicode"/>
                <w:b/>
                <w:sz w:val="20"/>
                <w:szCs w:val="20"/>
              </w:rPr>
              <w:t>PROCEDIMIENTO DE REVISIÓN</w:t>
            </w:r>
          </w:p>
        </w:tc>
        <w:tc>
          <w:tcPr>
            <w:tcW w:w="1134" w:type="dxa"/>
            <w:vAlign w:val="center"/>
          </w:tcPr>
          <w:p w14:paraId="54075471" w14:textId="713B3269" w:rsidR="00680D61" w:rsidRPr="001F484A" w:rsidRDefault="00402EF2"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7</w:t>
            </w:r>
          </w:p>
        </w:tc>
      </w:tr>
      <w:tr w:rsidR="00423ED4" w:rsidRPr="005F5A32" w14:paraId="0F9CD299" w14:textId="77777777" w:rsidTr="00DF40CB">
        <w:trPr>
          <w:jc w:val="center"/>
        </w:trPr>
        <w:tc>
          <w:tcPr>
            <w:tcW w:w="867" w:type="dxa"/>
            <w:vAlign w:val="center"/>
          </w:tcPr>
          <w:p w14:paraId="73696AF9" w14:textId="77777777" w:rsidR="00680D61" w:rsidRPr="001F484A" w:rsidRDefault="00680D61" w:rsidP="00DF40CB">
            <w:pPr>
              <w:snapToGrid w:val="0"/>
              <w:jc w:val="center"/>
              <w:rPr>
                <w:rFonts w:ascii="Lucida Sans Unicode" w:hAnsi="Lucida Sans Unicode" w:cs="Lucida Sans Unicode"/>
                <w:b/>
                <w:sz w:val="20"/>
                <w:szCs w:val="20"/>
                <w:lang w:val="pt-BR"/>
              </w:rPr>
            </w:pPr>
          </w:p>
        </w:tc>
        <w:tc>
          <w:tcPr>
            <w:tcW w:w="7386" w:type="dxa"/>
            <w:vAlign w:val="center"/>
          </w:tcPr>
          <w:p w14:paraId="2E39D968" w14:textId="77777777" w:rsidR="00680D61" w:rsidRPr="001F484A" w:rsidRDefault="00680D61" w:rsidP="00DF40CB">
            <w:pPr>
              <w:snapToGrid w:val="0"/>
              <w:rPr>
                <w:rFonts w:ascii="Lucida Sans Unicode" w:hAnsi="Lucida Sans Unicode" w:cs="Lucida Sans Unicode"/>
                <w:b/>
                <w:sz w:val="20"/>
                <w:szCs w:val="20"/>
              </w:rPr>
            </w:pPr>
          </w:p>
        </w:tc>
        <w:tc>
          <w:tcPr>
            <w:tcW w:w="1134" w:type="dxa"/>
            <w:vAlign w:val="center"/>
          </w:tcPr>
          <w:p w14:paraId="7C562380" w14:textId="77777777" w:rsidR="00680D61" w:rsidRPr="001F484A" w:rsidRDefault="00680D61" w:rsidP="00DF40CB">
            <w:pPr>
              <w:snapToGrid w:val="0"/>
              <w:jc w:val="center"/>
              <w:rPr>
                <w:rFonts w:ascii="Lucida Sans Unicode" w:hAnsi="Lucida Sans Unicode" w:cs="Lucida Sans Unicode"/>
                <w:b/>
                <w:sz w:val="20"/>
                <w:szCs w:val="20"/>
                <w:lang w:val="pt-BR"/>
              </w:rPr>
            </w:pPr>
          </w:p>
        </w:tc>
      </w:tr>
      <w:tr w:rsidR="00423ED4" w:rsidRPr="005F5A32" w14:paraId="5620BBA2" w14:textId="77777777" w:rsidTr="00DF40CB">
        <w:trPr>
          <w:jc w:val="center"/>
        </w:trPr>
        <w:tc>
          <w:tcPr>
            <w:tcW w:w="867" w:type="dxa"/>
            <w:vAlign w:val="center"/>
          </w:tcPr>
          <w:p w14:paraId="0E47FD0B" w14:textId="77777777" w:rsidR="00680D61" w:rsidRPr="001F484A" w:rsidRDefault="00680D61"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IV.</w:t>
            </w:r>
          </w:p>
        </w:tc>
        <w:tc>
          <w:tcPr>
            <w:tcW w:w="7386" w:type="dxa"/>
            <w:vAlign w:val="center"/>
          </w:tcPr>
          <w:p w14:paraId="7AC35114" w14:textId="77777777" w:rsidR="00680D61" w:rsidRPr="001F484A" w:rsidRDefault="00680D61" w:rsidP="00DF40CB">
            <w:pPr>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es-MX"/>
              </w:rPr>
              <w:t>ACTIVIDADES RECONOCIDAS</w:t>
            </w:r>
          </w:p>
        </w:tc>
        <w:tc>
          <w:tcPr>
            <w:tcW w:w="1134" w:type="dxa"/>
            <w:vAlign w:val="center"/>
          </w:tcPr>
          <w:p w14:paraId="320A7469" w14:textId="0A436023" w:rsidR="00680D61" w:rsidRPr="001F484A" w:rsidRDefault="00A42A4C" w:rsidP="00DF40CB">
            <w:pPr>
              <w:snapToGrid w:val="0"/>
              <w:jc w:val="center"/>
              <w:rPr>
                <w:rFonts w:ascii="Lucida Sans Unicode" w:hAnsi="Lucida Sans Unicode" w:cs="Lucida Sans Unicode"/>
                <w:b/>
                <w:sz w:val="20"/>
                <w:szCs w:val="20"/>
                <w:lang w:val="pt-BR"/>
              </w:rPr>
            </w:pPr>
            <w:r>
              <w:rPr>
                <w:rFonts w:ascii="Lucida Sans Unicode" w:hAnsi="Lucida Sans Unicode" w:cs="Lucida Sans Unicode"/>
                <w:b/>
                <w:sz w:val="20"/>
                <w:szCs w:val="20"/>
                <w:lang w:val="pt-BR"/>
              </w:rPr>
              <w:t>8</w:t>
            </w:r>
          </w:p>
        </w:tc>
      </w:tr>
      <w:tr w:rsidR="00423ED4" w:rsidRPr="005F5A32" w14:paraId="0B330B8E" w14:textId="77777777" w:rsidTr="00DF40CB">
        <w:trPr>
          <w:jc w:val="center"/>
        </w:trPr>
        <w:tc>
          <w:tcPr>
            <w:tcW w:w="867" w:type="dxa"/>
            <w:vAlign w:val="center"/>
          </w:tcPr>
          <w:p w14:paraId="40CB0760" w14:textId="77777777" w:rsidR="00680D61" w:rsidRPr="001F484A" w:rsidRDefault="00680D61" w:rsidP="00DF40CB">
            <w:pPr>
              <w:snapToGrid w:val="0"/>
              <w:jc w:val="center"/>
              <w:rPr>
                <w:rFonts w:ascii="Lucida Sans Unicode" w:hAnsi="Lucida Sans Unicode" w:cs="Lucida Sans Unicode"/>
                <w:b/>
                <w:sz w:val="20"/>
                <w:szCs w:val="20"/>
                <w:lang w:val="pt-BR"/>
              </w:rPr>
            </w:pPr>
          </w:p>
        </w:tc>
        <w:tc>
          <w:tcPr>
            <w:tcW w:w="7386" w:type="dxa"/>
            <w:vAlign w:val="center"/>
          </w:tcPr>
          <w:p w14:paraId="47E6B954" w14:textId="77777777" w:rsidR="00680D61" w:rsidRPr="001F484A" w:rsidRDefault="00680D61" w:rsidP="00DF40CB">
            <w:pPr>
              <w:snapToGrid w:val="0"/>
              <w:rPr>
                <w:rFonts w:ascii="Lucida Sans Unicode" w:hAnsi="Lucida Sans Unicode" w:cs="Lucida Sans Unicode"/>
                <w:b/>
                <w:sz w:val="20"/>
                <w:szCs w:val="20"/>
                <w:lang w:val="pt-BR"/>
              </w:rPr>
            </w:pPr>
          </w:p>
        </w:tc>
        <w:tc>
          <w:tcPr>
            <w:tcW w:w="1134" w:type="dxa"/>
            <w:vAlign w:val="center"/>
          </w:tcPr>
          <w:p w14:paraId="7960A1FB" w14:textId="77777777" w:rsidR="00680D61" w:rsidRPr="001F484A" w:rsidRDefault="00680D61" w:rsidP="00DF40CB">
            <w:pPr>
              <w:snapToGrid w:val="0"/>
              <w:jc w:val="center"/>
              <w:rPr>
                <w:rFonts w:ascii="Lucida Sans Unicode" w:hAnsi="Lucida Sans Unicode" w:cs="Lucida Sans Unicode"/>
                <w:b/>
                <w:sz w:val="20"/>
                <w:szCs w:val="20"/>
                <w:lang w:val="pt-BR"/>
              </w:rPr>
            </w:pPr>
          </w:p>
        </w:tc>
      </w:tr>
      <w:tr w:rsidR="00423ED4" w:rsidRPr="005F5A32" w14:paraId="7D706BA9" w14:textId="77777777" w:rsidTr="00DF40CB">
        <w:trPr>
          <w:trHeight w:val="347"/>
          <w:jc w:val="center"/>
        </w:trPr>
        <w:tc>
          <w:tcPr>
            <w:tcW w:w="867" w:type="dxa"/>
            <w:vAlign w:val="center"/>
          </w:tcPr>
          <w:p w14:paraId="404EF352" w14:textId="77777777" w:rsidR="00680D61" w:rsidRPr="001F484A" w:rsidRDefault="00680D61"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V.</w:t>
            </w:r>
          </w:p>
        </w:tc>
        <w:tc>
          <w:tcPr>
            <w:tcW w:w="7386" w:type="dxa"/>
            <w:vAlign w:val="center"/>
          </w:tcPr>
          <w:p w14:paraId="2FD95520" w14:textId="77777777" w:rsidR="00680D61" w:rsidRPr="001F484A" w:rsidRDefault="00680D61" w:rsidP="00DF40CB">
            <w:pPr>
              <w:snapToGrid w:val="0"/>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es-MX"/>
              </w:rPr>
              <w:t xml:space="preserve">METODOLOGÍA DE REVISIÓN </w:t>
            </w:r>
          </w:p>
        </w:tc>
        <w:tc>
          <w:tcPr>
            <w:tcW w:w="1134" w:type="dxa"/>
            <w:vAlign w:val="center"/>
          </w:tcPr>
          <w:p w14:paraId="3FA37947" w14:textId="40F26737" w:rsidR="00680D61" w:rsidRPr="001F484A" w:rsidRDefault="00C05F3E"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9</w:t>
            </w:r>
          </w:p>
        </w:tc>
      </w:tr>
      <w:tr w:rsidR="00423ED4" w:rsidRPr="005F5A32" w14:paraId="22593F88" w14:textId="77777777" w:rsidTr="00DF40CB">
        <w:trPr>
          <w:trHeight w:val="347"/>
          <w:jc w:val="center"/>
        </w:trPr>
        <w:tc>
          <w:tcPr>
            <w:tcW w:w="867" w:type="dxa"/>
            <w:vAlign w:val="center"/>
          </w:tcPr>
          <w:p w14:paraId="5CDF2E8D" w14:textId="77777777" w:rsidR="00680D61" w:rsidRPr="001F484A" w:rsidRDefault="00680D61" w:rsidP="00DF40CB">
            <w:pPr>
              <w:snapToGrid w:val="0"/>
              <w:jc w:val="center"/>
              <w:rPr>
                <w:rFonts w:ascii="Lucida Sans Unicode" w:hAnsi="Lucida Sans Unicode" w:cs="Lucida Sans Unicode"/>
                <w:b/>
                <w:sz w:val="20"/>
                <w:szCs w:val="20"/>
                <w:lang w:val="pt-BR"/>
              </w:rPr>
            </w:pPr>
          </w:p>
        </w:tc>
        <w:tc>
          <w:tcPr>
            <w:tcW w:w="7386" w:type="dxa"/>
            <w:vAlign w:val="center"/>
          </w:tcPr>
          <w:p w14:paraId="7909B04F" w14:textId="77777777" w:rsidR="00680D61" w:rsidRPr="001F484A" w:rsidRDefault="00680D61" w:rsidP="00DF40CB">
            <w:pPr>
              <w:snapToGrid w:val="0"/>
              <w:rPr>
                <w:rFonts w:ascii="Lucida Sans Unicode" w:hAnsi="Lucida Sans Unicode" w:cs="Lucida Sans Unicode"/>
                <w:b/>
                <w:sz w:val="20"/>
                <w:szCs w:val="20"/>
                <w:lang w:val="es-MX"/>
              </w:rPr>
            </w:pPr>
          </w:p>
        </w:tc>
        <w:tc>
          <w:tcPr>
            <w:tcW w:w="1134" w:type="dxa"/>
            <w:vAlign w:val="center"/>
          </w:tcPr>
          <w:p w14:paraId="03BDC5C8" w14:textId="77777777" w:rsidR="00680D61" w:rsidRPr="001F484A" w:rsidRDefault="00680D61" w:rsidP="00DF40CB">
            <w:pPr>
              <w:snapToGrid w:val="0"/>
              <w:jc w:val="center"/>
              <w:rPr>
                <w:rFonts w:ascii="Lucida Sans Unicode" w:hAnsi="Lucida Sans Unicode" w:cs="Lucida Sans Unicode"/>
                <w:b/>
                <w:sz w:val="20"/>
                <w:szCs w:val="20"/>
                <w:lang w:val="pt-BR"/>
              </w:rPr>
            </w:pPr>
          </w:p>
        </w:tc>
      </w:tr>
      <w:tr w:rsidR="00423ED4" w:rsidRPr="005F5A32" w14:paraId="4C22D143" w14:textId="77777777" w:rsidTr="00DF40CB">
        <w:trPr>
          <w:trHeight w:val="347"/>
          <w:jc w:val="center"/>
        </w:trPr>
        <w:tc>
          <w:tcPr>
            <w:tcW w:w="867" w:type="dxa"/>
          </w:tcPr>
          <w:p w14:paraId="54E70EE2" w14:textId="77777777" w:rsidR="00680D61" w:rsidRPr="001F484A" w:rsidRDefault="00680D61"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VI.</w:t>
            </w:r>
          </w:p>
        </w:tc>
        <w:tc>
          <w:tcPr>
            <w:tcW w:w="7386" w:type="dxa"/>
            <w:vAlign w:val="center"/>
          </w:tcPr>
          <w:p w14:paraId="3F32E312" w14:textId="2037CD90" w:rsidR="00680D61" w:rsidRPr="001F484A" w:rsidRDefault="00680D61" w:rsidP="00900D1F">
            <w:pPr>
              <w:jc w:val="both"/>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es-MX"/>
              </w:rPr>
              <w:t xml:space="preserve">INFORME DEL EJERCICIO </w:t>
            </w:r>
            <w:r w:rsidR="00EC39BC" w:rsidRPr="001F484A">
              <w:rPr>
                <w:rFonts w:ascii="Lucida Sans Unicode" w:hAnsi="Lucida Sans Unicode" w:cs="Lucida Sans Unicode"/>
                <w:b/>
                <w:sz w:val="20"/>
                <w:szCs w:val="20"/>
                <w:lang w:val="es-MX"/>
              </w:rPr>
              <w:t>DOS MIL VEINTI</w:t>
            </w:r>
            <w:r w:rsidR="00981FE7" w:rsidRPr="001F484A">
              <w:rPr>
                <w:rFonts w:ascii="Lucida Sans Unicode" w:hAnsi="Lucida Sans Unicode" w:cs="Lucida Sans Unicode"/>
                <w:b/>
                <w:sz w:val="20"/>
                <w:szCs w:val="20"/>
                <w:lang w:val="es-MX"/>
              </w:rPr>
              <w:t>DÓS</w:t>
            </w:r>
            <w:r w:rsidRPr="001F484A">
              <w:rPr>
                <w:rFonts w:ascii="Lucida Sans Unicode" w:hAnsi="Lucida Sans Unicode" w:cs="Lucida Sans Unicode"/>
                <w:b/>
                <w:sz w:val="20"/>
                <w:szCs w:val="20"/>
                <w:lang w:val="es-MX"/>
              </w:rPr>
              <w:t>, SOBRE EL ORIGEN Y DESTINO DE LOS RECURSOS</w:t>
            </w:r>
            <w:r w:rsidRPr="001F484A">
              <w:rPr>
                <w:rFonts w:ascii="Lucida Sans Unicode" w:hAnsi="Lucida Sans Unicode" w:cs="Lucida Sans Unicode"/>
                <w:b/>
                <w:sz w:val="20"/>
                <w:szCs w:val="20"/>
              </w:rPr>
              <w:t>,</w:t>
            </w:r>
            <w:r w:rsidRPr="001F484A">
              <w:rPr>
                <w:rFonts w:ascii="Lucida Sans Unicode" w:hAnsi="Lucida Sans Unicode" w:cs="Lucida Sans Unicode"/>
                <w:b/>
                <w:sz w:val="20"/>
                <w:szCs w:val="20"/>
                <w:lang w:val="es-MX"/>
              </w:rPr>
              <w:t xml:space="preserve"> RECIBIDOS POR CUALQU</w:t>
            </w:r>
            <w:r w:rsidR="00D74C12" w:rsidRPr="001F484A">
              <w:rPr>
                <w:rFonts w:ascii="Lucida Sans Unicode" w:hAnsi="Lucida Sans Unicode" w:cs="Lucida Sans Unicode"/>
                <w:b/>
                <w:sz w:val="20"/>
                <w:szCs w:val="20"/>
                <w:lang w:val="es-MX"/>
              </w:rPr>
              <w:t xml:space="preserve">IER MODALIDAD DE FINANCIAMIENTO </w:t>
            </w:r>
            <w:r w:rsidRPr="001F484A">
              <w:rPr>
                <w:rFonts w:ascii="Lucida Sans Unicode" w:hAnsi="Lucida Sans Unicode" w:cs="Lucida Sans Unicode"/>
                <w:b/>
                <w:sz w:val="20"/>
                <w:szCs w:val="20"/>
                <w:lang w:val="es-MX"/>
              </w:rPr>
              <w:t>PREVISTO POR LA LEY, ASÍ COMO SU EMPLEO Y APLICACIÓN</w:t>
            </w:r>
          </w:p>
        </w:tc>
        <w:tc>
          <w:tcPr>
            <w:tcW w:w="1134" w:type="dxa"/>
            <w:vAlign w:val="center"/>
          </w:tcPr>
          <w:p w14:paraId="1E3E03C1" w14:textId="5C93D3B4" w:rsidR="00680D61" w:rsidRPr="001F484A" w:rsidRDefault="00A5722E"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1</w:t>
            </w:r>
            <w:r w:rsidR="00402EF2" w:rsidRPr="001F484A">
              <w:rPr>
                <w:rFonts w:ascii="Lucida Sans Unicode" w:hAnsi="Lucida Sans Unicode" w:cs="Lucida Sans Unicode"/>
                <w:b/>
                <w:sz w:val="20"/>
                <w:szCs w:val="20"/>
                <w:lang w:val="pt-BR"/>
              </w:rPr>
              <w:t>4</w:t>
            </w:r>
          </w:p>
        </w:tc>
      </w:tr>
      <w:tr w:rsidR="00423ED4" w:rsidRPr="005F5A32" w14:paraId="3E308035" w14:textId="77777777" w:rsidTr="00DF40CB">
        <w:trPr>
          <w:trHeight w:val="347"/>
          <w:jc w:val="center"/>
        </w:trPr>
        <w:tc>
          <w:tcPr>
            <w:tcW w:w="867" w:type="dxa"/>
            <w:vAlign w:val="center"/>
          </w:tcPr>
          <w:p w14:paraId="6EC2E27C" w14:textId="77777777" w:rsidR="00680D61" w:rsidRPr="001F484A" w:rsidRDefault="00680D61" w:rsidP="00DF40CB">
            <w:pPr>
              <w:snapToGrid w:val="0"/>
              <w:jc w:val="center"/>
              <w:rPr>
                <w:rFonts w:ascii="Lucida Sans Unicode" w:hAnsi="Lucida Sans Unicode" w:cs="Lucida Sans Unicode"/>
                <w:b/>
                <w:sz w:val="20"/>
                <w:szCs w:val="20"/>
                <w:lang w:val="pt-BR"/>
              </w:rPr>
            </w:pPr>
          </w:p>
        </w:tc>
        <w:tc>
          <w:tcPr>
            <w:tcW w:w="7386" w:type="dxa"/>
            <w:vAlign w:val="center"/>
          </w:tcPr>
          <w:p w14:paraId="4577A582" w14:textId="77777777" w:rsidR="00680D61" w:rsidRPr="001F484A" w:rsidRDefault="00680D61" w:rsidP="00DF40CB">
            <w:pPr>
              <w:rPr>
                <w:rFonts w:ascii="Lucida Sans Unicode" w:hAnsi="Lucida Sans Unicode" w:cs="Lucida Sans Unicode"/>
                <w:b/>
                <w:sz w:val="20"/>
                <w:szCs w:val="20"/>
                <w:lang w:val="es-MX"/>
              </w:rPr>
            </w:pPr>
          </w:p>
        </w:tc>
        <w:tc>
          <w:tcPr>
            <w:tcW w:w="1134" w:type="dxa"/>
            <w:vAlign w:val="center"/>
          </w:tcPr>
          <w:p w14:paraId="1A154CD0" w14:textId="77777777" w:rsidR="00680D61" w:rsidRPr="001F484A" w:rsidRDefault="00680D61" w:rsidP="00DF40CB">
            <w:pPr>
              <w:snapToGrid w:val="0"/>
              <w:jc w:val="center"/>
              <w:rPr>
                <w:rFonts w:ascii="Lucida Sans Unicode" w:hAnsi="Lucida Sans Unicode" w:cs="Lucida Sans Unicode"/>
                <w:b/>
                <w:sz w:val="20"/>
                <w:szCs w:val="20"/>
                <w:lang w:val="pt-BR"/>
              </w:rPr>
            </w:pPr>
          </w:p>
        </w:tc>
      </w:tr>
      <w:tr w:rsidR="00423ED4" w:rsidRPr="005F5A32" w14:paraId="0703D454" w14:textId="77777777" w:rsidTr="00DF40CB">
        <w:trPr>
          <w:jc w:val="center"/>
        </w:trPr>
        <w:tc>
          <w:tcPr>
            <w:tcW w:w="867" w:type="dxa"/>
            <w:vAlign w:val="center"/>
          </w:tcPr>
          <w:p w14:paraId="65B35761" w14:textId="77777777" w:rsidR="00680D61" w:rsidRPr="001F484A" w:rsidRDefault="00680D61"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VII.</w:t>
            </w:r>
          </w:p>
        </w:tc>
        <w:tc>
          <w:tcPr>
            <w:tcW w:w="7386" w:type="dxa"/>
            <w:vAlign w:val="center"/>
          </w:tcPr>
          <w:p w14:paraId="2C2C142F" w14:textId="77777777" w:rsidR="00680D61" w:rsidRPr="001F484A" w:rsidRDefault="00680D61" w:rsidP="00DF40CB">
            <w:pPr>
              <w:snapToGrid w:val="0"/>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es-MX"/>
              </w:rPr>
              <w:t>RESULTADO DE LA REVISIÓN</w:t>
            </w:r>
          </w:p>
        </w:tc>
        <w:tc>
          <w:tcPr>
            <w:tcW w:w="1134" w:type="dxa"/>
            <w:vAlign w:val="center"/>
          </w:tcPr>
          <w:p w14:paraId="320F10CA" w14:textId="3F2DB6DC" w:rsidR="00680D61" w:rsidRPr="001F484A" w:rsidRDefault="00865496" w:rsidP="00DF40CB">
            <w:pPr>
              <w:snapToGrid w:val="0"/>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1</w:t>
            </w:r>
            <w:r w:rsidR="00546DC5">
              <w:rPr>
                <w:rFonts w:ascii="Lucida Sans Unicode" w:hAnsi="Lucida Sans Unicode" w:cs="Lucida Sans Unicode"/>
                <w:b/>
                <w:sz w:val="20"/>
                <w:szCs w:val="20"/>
                <w:lang w:val="pt-BR"/>
              </w:rPr>
              <w:t>5</w:t>
            </w:r>
          </w:p>
        </w:tc>
      </w:tr>
      <w:tr w:rsidR="00423ED4" w:rsidRPr="005F5A32" w14:paraId="7FDC85C3" w14:textId="77777777" w:rsidTr="00DF40CB">
        <w:trPr>
          <w:jc w:val="center"/>
        </w:trPr>
        <w:tc>
          <w:tcPr>
            <w:tcW w:w="867" w:type="dxa"/>
            <w:vAlign w:val="center"/>
          </w:tcPr>
          <w:p w14:paraId="38F53DCF" w14:textId="77777777" w:rsidR="00680D61" w:rsidRPr="001F484A" w:rsidRDefault="00680D61" w:rsidP="00DF40CB">
            <w:pPr>
              <w:snapToGrid w:val="0"/>
              <w:jc w:val="center"/>
              <w:rPr>
                <w:rFonts w:ascii="Lucida Sans Unicode" w:hAnsi="Lucida Sans Unicode" w:cs="Lucida Sans Unicode"/>
                <w:b/>
                <w:sz w:val="20"/>
                <w:szCs w:val="20"/>
                <w:lang w:val="pt-BR"/>
              </w:rPr>
            </w:pPr>
          </w:p>
        </w:tc>
        <w:tc>
          <w:tcPr>
            <w:tcW w:w="7386" w:type="dxa"/>
            <w:vAlign w:val="center"/>
          </w:tcPr>
          <w:p w14:paraId="3350F6E1" w14:textId="77777777" w:rsidR="00680D61" w:rsidRPr="001F484A" w:rsidRDefault="00680D61" w:rsidP="00DF40CB">
            <w:pPr>
              <w:snapToGrid w:val="0"/>
              <w:rPr>
                <w:rFonts w:ascii="Lucida Sans Unicode" w:hAnsi="Lucida Sans Unicode" w:cs="Lucida Sans Unicode"/>
                <w:b/>
                <w:sz w:val="20"/>
                <w:szCs w:val="20"/>
                <w:lang w:val="es-MX"/>
              </w:rPr>
            </w:pPr>
          </w:p>
        </w:tc>
        <w:tc>
          <w:tcPr>
            <w:tcW w:w="1134" w:type="dxa"/>
            <w:vAlign w:val="center"/>
          </w:tcPr>
          <w:p w14:paraId="441BF6EC" w14:textId="77777777" w:rsidR="00680D61" w:rsidRPr="001F484A" w:rsidRDefault="00680D61" w:rsidP="00DF40CB">
            <w:pPr>
              <w:snapToGrid w:val="0"/>
              <w:jc w:val="center"/>
              <w:rPr>
                <w:rFonts w:ascii="Lucida Sans Unicode" w:hAnsi="Lucida Sans Unicode" w:cs="Lucida Sans Unicode"/>
                <w:b/>
                <w:sz w:val="20"/>
                <w:szCs w:val="20"/>
                <w:lang w:val="pt-BR"/>
              </w:rPr>
            </w:pPr>
          </w:p>
        </w:tc>
      </w:tr>
      <w:tr w:rsidR="00680D61" w:rsidRPr="005F5A32" w14:paraId="0E578D0B" w14:textId="77777777" w:rsidTr="00DF40CB">
        <w:trPr>
          <w:jc w:val="center"/>
        </w:trPr>
        <w:tc>
          <w:tcPr>
            <w:tcW w:w="867" w:type="dxa"/>
            <w:vAlign w:val="center"/>
          </w:tcPr>
          <w:p w14:paraId="4A04755D" w14:textId="77777777" w:rsidR="00680D61" w:rsidRPr="001F484A" w:rsidRDefault="00680D61" w:rsidP="00DF40CB">
            <w:pPr>
              <w:snapToGrid w:val="0"/>
              <w:jc w:val="center"/>
              <w:rPr>
                <w:rFonts w:ascii="Lucida Sans Unicode" w:hAnsi="Lucida Sans Unicode" w:cs="Lucida Sans Unicode"/>
                <w:b/>
                <w:sz w:val="20"/>
                <w:szCs w:val="20"/>
              </w:rPr>
            </w:pPr>
            <w:r w:rsidRPr="001F484A">
              <w:rPr>
                <w:rFonts w:ascii="Lucida Sans Unicode" w:hAnsi="Lucida Sans Unicode" w:cs="Lucida Sans Unicode"/>
                <w:b/>
                <w:sz w:val="20"/>
                <w:szCs w:val="20"/>
              </w:rPr>
              <w:t>VIII.</w:t>
            </w:r>
          </w:p>
        </w:tc>
        <w:tc>
          <w:tcPr>
            <w:tcW w:w="7386" w:type="dxa"/>
            <w:vAlign w:val="center"/>
          </w:tcPr>
          <w:p w14:paraId="28173D70" w14:textId="77777777" w:rsidR="00680D61" w:rsidRPr="001F484A" w:rsidRDefault="00680D61" w:rsidP="00DF40CB">
            <w:pPr>
              <w:snapToGrid w:val="0"/>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es-MX"/>
              </w:rPr>
              <w:t>CONCLUSIÓN DE LA REVISIÓN</w:t>
            </w:r>
          </w:p>
        </w:tc>
        <w:tc>
          <w:tcPr>
            <w:tcW w:w="1134" w:type="dxa"/>
            <w:vAlign w:val="center"/>
          </w:tcPr>
          <w:p w14:paraId="1E9CC490" w14:textId="19A8EB42" w:rsidR="00680D61" w:rsidRPr="001F484A" w:rsidRDefault="00C04327" w:rsidP="002F03B4">
            <w:pPr>
              <w:snapToGrid w:val="0"/>
              <w:ind w:left="708" w:hanging="708"/>
              <w:jc w:val="center"/>
              <w:rPr>
                <w:rFonts w:ascii="Lucida Sans Unicode" w:hAnsi="Lucida Sans Unicode" w:cs="Lucida Sans Unicode"/>
                <w:b/>
                <w:sz w:val="20"/>
                <w:szCs w:val="20"/>
              </w:rPr>
            </w:pPr>
            <w:r w:rsidRPr="001F484A">
              <w:rPr>
                <w:rFonts w:ascii="Lucida Sans Unicode" w:hAnsi="Lucida Sans Unicode" w:cs="Lucida Sans Unicode"/>
                <w:b/>
                <w:sz w:val="20"/>
                <w:szCs w:val="20"/>
              </w:rPr>
              <w:t>2</w:t>
            </w:r>
            <w:r w:rsidR="00422BAC">
              <w:rPr>
                <w:rFonts w:ascii="Lucida Sans Unicode" w:hAnsi="Lucida Sans Unicode" w:cs="Lucida Sans Unicode"/>
                <w:b/>
                <w:sz w:val="20"/>
                <w:szCs w:val="20"/>
              </w:rPr>
              <w:t>3</w:t>
            </w:r>
          </w:p>
          <w:p w14:paraId="7F2D77BD" w14:textId="77777777" w:rsidR="003331BD" w:rsidRPr="001F484A" w:rsidRDefault="003331BD" w:rsidP="002F03B4">
            <w:pPr>
              <w:snapToGrid w:val="0"/>
              <w:ind w:left="708" w:hanging="708"/>
              <w:jc w:val="center"/>
              <w:rPr>
                <w:rFonts w:ascii="Lucida Sans Unicode" w:hAnsi="Lucida Sans Unicode" w:cs="Lucida Sans Unicode"/>
                <w:b/>
                <w:sz w:val="20"/>
                <w:szCs w:val="20"/>
                <w:lang w:val="es-MX"/>
              </w:rPr>
            </w:pPr>
          </w:p>
        </w:tc>
      </w:tr>
    </w:tbl>
    <w:p w14:paraId="4FCA8A61" w14:textId="77777777" w:rsidR="004E7342" w:rsidRPr="001F484A" w:rsidRDefault="004E7342" w:rsidP="00E9301C">
      <w:pPr>
        <w:jc w:val="both"/>
        <w:rPr>
          <w:rFonts w:ascii="Lucida Sans Unicode" w:hAnsi="Lucida Sans Unicode" w:cs="Lucida Sans Unicode"/>
          <w:sz w:val="20"/>
          <w:szCs w:val="20"/>
          <w:lang w:val="es-MX"/>
        </w:rPr>
      </w:pPr>
    </w:p>
    <w:p w14:paraId="5B2934CB" w14:textId="77777777" w:rsidR="00F93EFF" w:rsidRPr="001F484A" w:rsidRDefault="00F93EFF" w:rsidP="00E9301C">
      <w:pPr>
        <w:jc w:val="both"/>
        <w:rPr>
          <w:rFonts w:ascii="Lucida Sans Unicode" w:hAnsi="Lucida Sans Unicode" w:cs="Lucida Sans Unicode"/>
          <w:sz w:val="20"/>
          <w:szCs w:val="20"/>
          <w:lang w:val="es-MX"/>
        </w:rPr>
      </w:pPr>
    </w:p>
    <w:p w14:paraId="129386D7" w14:textId="1F054EAD" w:rsidR="00821375" w:rsidRPr="001F484A" w:rsidRDefault="00BA36CB" w:rsidP="00E9301C">
      <w:pPr>
        <w:jc w:val="both"/>
        <w:rPr>
          <w:rFonts w:ascii="Lucida Sans Unicode" w:hAnsi="Lucida Sans Unicode" w:cs="Lucida Sans Unicode"/>
          <w:bCs/>
          <w:sz w:val="20"/>
          <w:szCs w:val="20"/>
          <w:lang w:val="es-MX"/>
        </w:rPr>
      </w:pPr>
      <w:r w:rsidRPr="001F484A">
        <w:rPr>
          <w:rFonts w:ascii="Lucida Sans Unicode" w:hAnsi="Lucida Sans Unicode" w:cs="Lucida Sans Unicode"/>
          <w:sz w:val="20"/>
          <w:szCs w:val="20"/>
          <w:lang w:val="es-MX"/>
        </w:rPr>
        <w:lastRenderedPageBreak/>
        <w:t>Corresponde a</w:t>
      </w:r>
      <w:r w:rsidR="00E9301C" w:rsidRPr="001F484A">
        <w:rPr>
          <w:rFonts w:ascii="Lucida Sans Unicode" w:hAnsi="Lucida Sans Unicode" w:cs="Lucida Sans Unicode"/>
          <w:sz w:val="20"/>
          <w:szCs w:val="20"/>
          <w:lang w:val="es-MX"/>
        </w:rPr>
        <w:t xml:space="preserve"> la </w:t>
      </w:r>
      <w:r w:rsidR="00BA7CFB" w:rsidRPr="001F484A">
        <w:rPr>
          <w:rFonts w:ascii="Lucida Sans Unicode" w:hAnsi="Lucida Sans Unicode" w:cs="Lucida Sans Unicode"/>
          <w:b/>
          <w:sz w:val="20"/>
          <w:szCs w:val="20"/>
        </w:rPr>
        <w:t>Unidad de Fiscalización</w:t>
      </w:r>
      <w:r w:rsidR="00C5138A" w:rsidRPr="001F484A">
        <w:rPr>
          <w:rFonts w:ascii="Lucida Sans Unicode" w:hAnsi="Lucida Sans Unicode" w:cs="Lucida Sans Unicode"/>
          <w:b/>
          <w:sz w:val="20"/>
          <w:szCs w:val="20"/>
        </w:rPr>
        <w:t xml:space="preserve"> </w:t>
      </w:r>
      <w:r w:rsidR="00E9301C" w:rsidRPr="001F484A">
        <w:rPr>
          <w:rFonts w:ascii="Lucida Sans Unicode" w:hAnsi="Lucida Sans Unicode" w:cs="Lucida Sans Unicode"/>
          <w:sz w:val="20"/>
          <w:szCs w:val="20"/>
          <w:lang w:val="es-MX"/>
        </w:rPr>
        <w:t xml:space="preserve">del </w:t>
      </w:r>
      <w:r w:rsidR="00E9301C" w:rsidRPr="001F484A">
        <w:rPr>
          <w:rFonts w:ascii="Lucida Sans Unicode" w:hAnsi="Lucida Sans Unicode" w:cs="Lucida Sans Unicode"/>
          <w:bCs/>
          <w:sz w:val="20"/>
          <w:szCs w:val="20"/>
        </w:rPr>
        <w:t>Instituto Electoral y de Participación Ciudadana del Estado de Jalisco</w:t>
      </w:r>
      <w:r w:rsidR="00E9301C" w:rsidRPr="001F484A">
        <w:rPr>
          <w:rStyle w:val="Refdenotaalpie"/>
          <w:rFonts w:ascii="Lucida Sans Unicode" w:hAnsi="Lucida Sans Unicode" w:cs="Lucida Sans Unicode"/>
          <w:sz w:val="20"/>
          <w:szCs w:val="20"/>
        </w:rPr>
        <w:footnoteReference w:id="1"/>
      </w:r>
      <w:r w:rsidR="00E9301C" w:rsidRPr="001F484A">
        <w:rPr>
          <w:rFonts w:ascii="Lucida Sans Unicode" w:hAnsi="Lucida Sans Unicode" w:cs="Lucida Sans Unicode"/>
          <w:bCs/>
          <w:sz w:val="20"/>
          <w:szCs w:val="20"/>
        </w:rPr>
        <w:t>,</w:t>
      </w:r>
      <w:r w:rsidR="00E9301C" w:rsidRPr="001F484A">
        <w:rPr>
          <w:rFonts w:ascii="Lucida Sans Unicode" w:hAnsi="Lucida Sans Unicode" w:cs="Lucida Sans Unicode"/>
          <w:b/>
          <w:sz w:val="20"/>
          <w:szCs w:val="20"/>
          <w:lang w:val="es-MX"/>
        </w:rPr>
        <w:t xml:space="preserve"> </w:t>
      </w:r>
      <w:r w:rsidRPr="001F484A">
        <w:rPr>
          <w:rFonts w:ascii="Lucida Sans Unicode" w:hAnsi="Lucida Sans Unicode" w:cs="Lucida Sans Unicode"/>
          <w:sz w:val="20"/>
          <w:szCs w:val="20"/>
          <w:lang w:val="es-MX"/>
        </w:rPr>
        <w:t>el</w:t>
      </w:r>
      <w:r w:rsidR="00E9301C" w:rsidRPr="001F484A">
        <w:rPr>
          <w:rFonts w:ascii="Lucida Sans Unicode" w:hAnsi="Lucida Sans Unicode" w:cs="Lucida Sans Unicode"/>
          <w:sz w:val="20"/>
          <w:szCs w:val="20"/>
          <w:lang w:val="es-MX"/>
        </w:rPr>
        <w:t xml:space="preserve"> estudio y dictamen correspondiente</w:t>
      </w:r>
      <w:r w:rsidRPr="001F484A">
        <w:rPr>
          <w:rFonts w:ascii="Lucida Sans Unicode" w:hAnsi="Lucida Sans Unicode" w:cs="Lucida Sans Unicode"/>
          <w:sz w:val="20"/>
          <w:szCs w:val="20"/>
          <w:lang w:val="es-MX"/>
        </w:rPr>
        <w:t xml:space="preserve"> derivado de</w:t>
      </w:r>
      <w:r w:rsidR="00481CE0" w:rsidRPr="001F484A">
        <w:rPr>
          <w:rFonts w:ascii="Lucida Sans Unicode" w:hAnsi="Lucida Sans Unicode" w:cs="Lucida Sans Unicode"/>
          <w:sz w:val="20"/>
          <w:szCs w:val="20"/>
          <w:lang w:val="es-MX"/>
        </w:rPr>
        <w:t xml:space="preserve"> la revisión</w:t>
      </w:r>
      <w:r w:rsidR="00E9301C" w:rsidRPr="001F484A">
        <w:rPr>
          <w:rFonts w:ascii="Lucida Sans Unicode" w:hAnsi="Lucida Sans Unicode" w:cs="Lucida Sans Unicode"/>
          <w:sz w:val="20"/>
          <w:szCs w:val="20"/>
          <w:lang w:val="es-MX"/>
        </w:rPr>
        <w:t xml:space="preserve"> </w:t>
      </w:r>
      <w:r w:rsidR="00481CE0" w:rsidRPr="001F484A">
        <w:rPr>
          <w:rFonts w:ascii="Lucida Sans Unicode" w:hAnsi="Lucida Sans Unicode" w:cs="Lucida Sans Unicode"/>
          <w:sz w:val="20"/>
          <w:szCs w:val="20"/>
          <w:lang w:val="es-MX"/>
        </w:rPr>
        <w:t>d</w:t>
      </w:r>
      <w:r w:rsidR="00E9301C" w:rsidRPr="001F484A">
        <w:rPr>
          <w:rFonts w:ascii="Lucida Sans Unicode" w:hAnsi="Lucida Sans Unicode" w:cs="Lucida Sans Unicode"/>
          <w:sz w:val="20"/>
          <w:szCs w:val="20"/>
          <w:lang w:val="es-MX"/>
        </w:rPr>
        <w:t>el informe</w:t>
      </w:r>
      <w:r w:rsidRPr="001F484A">
        <w:rPr>
          <w:rFonts w:ascii="Lucida Sans Unicode" w:hAnsi="Lucida Sans Unicode" w:cs="Lucida Sans Unicode"/>
          <w:sz w:val="20"/>
          <w:szCs w:val="20"/>
          <w:lang w:val="es-MX"/>
        </w:rPr>
        <w:t xml:space="preserve"> anual</w:t>
      </w:r>
      <w:r w:rsidR="00E9301C" w:rsidRPr="001F484A">
        <w:rPr>
          <w:rFonts w:ascii="Lucida Sans Unicode" w:hAnsi="Lucida Sans Unicode" w:cs="Lucida Sans Unicode"/>
          <w:sz w:val="20"/>
          <w:szCs w:val="20"/>
          <w:lang w:val="es-MX"/>
        </w:rPr>
        <w:t xml:space="preserve"> </w:t>
      </w:r>
      <w:r w:rsidR="001D7642" w:rsidRPr="001F484A">
        <w:rPr>
          <w:rFonts w:ascii="Lucida Sans Unicode" w:hAnsi="Lucida Sans Unicode" w:cs="Lucida Sans Unicode"/>
          <w:sz w:val="20"/>
          <w:szCs w:val="20"/>
          <w:lang w:val="es-MX"/>
        </w:rPr>
        <w:t>sobre el</w:t>
      </w:r>
      <w:r w:rsidR="00E9301C" w:rsidRPr="001F484A">
        <w:rPr>
          <w:rFonts w:ascii="Lucida Sans Unicode" w:hAnsi="Lucida Sans Unicode" w:cs="Lucida Sans Unicode"/>
          <w:sz w:val="20"/>
          <w:szCs w:val="20"/>
          <w:lang w:val="es-MX"/>
        </w:rPr>
        <w:t xml:space="preserve"> origen y destino de los recursos recibidos por cualquier modalidad de financiamiento privado previsto </w:t>
      </w:r>
      <w:r w:rsidR="002467BB" w:rsidRPr="001F484A">
        <w:rPr>
          <w:rFonts w:ascii="Lucida Sans Unicode" w:hAnsi="Lucida Sans Unicode" w:cs="Lucida Sans Unicode"/>
          <w:sz w:val="20"/>
          <w:szCs w:val="20"/>
          <w:lang w:val="es-MX"/>
        </w:rPr>
        <w:t>en el Reglamento General de Fiscalización del Instituto Electoral y de Participación Ciudadana del Estado de Jalisco,</w:t>
      </w:r>
      <w:r w:rsidR="00E9301C" w:rsidRPr="001F484A">
        <w:rPr>
          <w:rFonts w:ascii="Lucida Sans Unicode" w:hAnsi="Lucida Sans Unicode" w:cs="Lucida Sans Unicode"/>
          <w:sz w:val="20"/>
          <w:szCs w:val="20"/>
          <w:lang w:val="es-MX"/>
        </w:rPr>
        <w:t xml:space="preserve"> así como su empleo y aplicación</w:t>
      </w:r>
      <w:r w:rsidRPr="001F484A">
        <w:rPr>
          <w:rFonts w:ascii="Lucida Sans Unicode" w:hAnsi="Lucida Sans Unicode" w:cs="Lucida Sans Unicode"/>
          <w:sz w:val="20"/>
          <w:szCs w:val="20"/>
          <w:lang w:val="es-MX"/>
        </w:rPr>
        <w:t xml:space="preserve"> que fue</w:t>
      </w:r>
      <w:r w:rsidR="00E9301C" w:rsidRPr="001F484A">
        <w:rPr>
          <w:rFonts w:ascii="Lucida Sans Unicode" w:hAnsi="Lucida Sans Unicode" w:cs="Lucida Sans Unicode"/>
          <w:sz w:val="20"/>
          <w:szCs w:val="20"/>
          <w:lang w:val="es-MX"/>
        </w:rPr>
        <w:t xml:space="preserve"> presentado por la </w:t>
      </w:r>
      <w:r w:rsidR="00275B04" w:rsidRPr="001F484A">
        <w:rPr>
          <w:rFonts w:ascii="Lucida Sans Unicode" w:hAnsi="Lucida Sans Unicode" w:cs="Lucida Sans Unicode"/>
          <w:sz w:val="20"/>
          <w:szCs w:val="20"/>
          <w:lang w:val="es-MX"/>
        </w:rPr>
        <w:t>a</w:t>
      </w:r>
      <w:r w:rsidR="009F5D1D" w:rsidRPr="001F484A">
        <w:rPr>
          <w:rFonts w:ascii="Lucida Sans Unicode" w:hAnsi="Lucida Sans Unicode" w:cs="Lucida Sans Unicode"/>
          <w:sz w:val="20"/>
          <w:szCs w:val="20"/>
          <w:lang w:val="es-MX"/>
        </w:rPr>
        <w:t xml:space="preserve">grupación </w:t>
      </w:r>
      <w:r w:rsidR="00275B04" w:rsidRPr="001F484A">
        <w:rPr>
          <w:rFonts w:ascii="Lucida Sans Unicode" w:hAnsi="Lucida Sans Unicode" w:cs="Lucida Sans Unicode"/>
          <w:sz w:val="20"/>
          <w:szCs w:val="20"/>
        </w:rPr>
        <w:t>p</w:t>
      </w:r>
      <w:r w:rsidR="00E9301C" w:rsidRPr="001F484A">
        <w:rPr>
          <w:rFonts w:ascii="Lucida Sans Unicode" w:hAnsi="Lucida Sans Unicode" w:cs="Lucida Sans Unicode"/>
          <w:sz w:val="20"/>
          <w:szCs w:val="20"/>
        </w:rPr>
        <w:t xml:space="preserve">olítica </w:t>
      </w:r>
      <w:r w:rsidR="00275B04" w:rsidRPr="001F484A">
        <w:rPr>
          <w:rFonts w:ascii="Lucida Sans Unicode" w:hAnsi="Lucida Sans Unicode" w:cs="Lucida Sans Unicode"/>
          <w:sz w:val="20"/>
          <w:szCs w:val="20"/>
        </w:rPr>
        <w:t>e</w:t>
      </w:r>
      <w:r w:rsidR="00E9301C" w:rsidRPr="001F484A">
        <w:rPr>
          <w:rFonts w:ascii="Lucida Sans Unicode" w:hAnsi="Lucida Sans Unicode" w:cs="Lucida Sans Unicode"/>
          <w:sz w:val="20"/>
          <w:szCs w:val="20"/>
        </w:rPr>
        <w:t>statal</w:t>
      </w:r>
      <w:r w:rsidR="00E9301C" w:rsidRPr="001F484A">
        <w:rPr>
          <w:rFonts w:ascii="Lucida Sans Unicode" w:hAnsi="Lucida Sans Unicode" w:cs="Lucida Sans Unicode"/>
          <w:b/>
          <w:bCs/>
          <w:sz w:val="20"/>
          <w:szCs w:val="20"/>
        </w:rPr>
        <w:t xml:space="preserve"> </w:t>
      </w:r>
      <w:r w:rsidR="00E9301C" w:rsidRPr="001F484A">
        <w:rPr>
          <w:rFonts w:ascii="Lucida Sans Unicode" w:hAnsi="Lucida Sans Unicode" w:cs="Lucida Sans Unicode"/>
          <w:bCs/>
          <w:sz w:val="20"/>
          <w:szCs w:val="20"/>
        </w:rPr>
        <w:t xml:space="preserve">denominada </w:t>
      </w:r>
      <w:r w:rsidR="00D41A31" w:rsidRPr="001F484A">
        <w:rPr>
          <w:rFonts w:ascii="Lucida Sans Unicode" w:hAnsi="Lucida Sans Unicode" w:cs="Lucida Sans Unicode"/>
          <w:b/>
          <w:bCs/>
          <w:sz w:val="20"/>
          <w:szCs w:val="20"/>
          <w:lang w:val="es-MX"/>
        </w:rPr>
        <w:t>“INSTITUTO POLÍTICO EMPRESARIAL DE JALISCO”</w:t>
      </w:r>
      <w:r w:rsidR="00E9301C" w:rsidRPr="001F484A">
        <w:rPr>
          <w:rFonts w:ascii="Lucida Sans Unicode" w:hAnsi="Lucida Sans Unicode" w:cs="Lucida Sans Unicode"/>
          <w:b/>
          <w:bCs/>
          <w:sz w:val="20"/>
          <w:szCs w:val="20"/>
          <w:lang w:val="es-MX"/>
        </w:rPr>
        <w:t xml:space="preserve">, </w:t>
      </w:r>
      <w:r w:rsidR="00E9301C" w:rsidRPr="001F484A">
        <w:rPr>
          <w:rFonts w:ascii="Lucida Sans Unicode" w:hAnsi="Lucida Sans Unicode" w:cs="Lucida Sans Unicode"/>
          <w:bCs/>
          <w:sz w:val="20"/>
          <w:szCs w:val="20"/>
          <w:lang w:val="es-MX"/>
        </w:rPr>
        <w:t xml:space="preserve">correspondiente </w:t>
      </w:r>
      <w:r w:rsidR="00807D60" w:rsidRPr="001F484A">
        <w:rPr>
          <w:rFonts w:ascii="Lucida Sans Unicode" w:hAnsi="Lucida Sans Unicode" w:cs="Lucida Sans Unicode"/>
          <w:bCs/>
          <w:sz w:val="20"/>
          <w:szCs w:val="20"/>
          <w:lang w:val="es-MX"/>
        </w:rPr>
        <w:t>a</w:t>
      </w:r>
      <w:r w:rsidR="00802EC4" w:rsidRPr="001F484A">
        <w:rPr>
          <w:rFonts w:ascii="Lucida Sans Unicode" w:hAnsi="Lucida Sans Unicode" w:cs="Lucida Sans Unicode"/>
          <w:bCs/>
          <w:sz w:val="20"/>
          <w:szCs w:val="20"/>
          <w:lang w:val="es-MX"/>
        </w:rPr>
        <w:t xml:space="preserve">l </w:t>
      </w:r>
      <w:r w:rsidR="00E50352" w:rsidRPr="001F484A">
        <w:rPr>
          <w:rFonts w:ascii="Lucida Sans Unicode" w:hAnsi="Lucida Sans Unicode" w:cs="Lucida Sans Unicode"/>
          <w:bCs/>
          <w:sz w:val="20"/>
          <w:szCs w:val="20"/>
          <w:lang w:val="es-MX"/>
        </w:rPr>
        <w:t>ejercicio</w:t>
      </w:r>
      <w:r w:rsidR="00DB4506" w:rsidRPr="001F484A">
        <w:rPr>
          <w:rFonts w:ascii="Lucida Sans Unicode" w:hAnsi="Lucida Sans Unicode" w:cs="Lucida Sans Unicode"/>
          <w:bCs/>
          <w:sz w:val="20"/>
          <w:szCs w:val="20"/>
          <w:lang w:val="es-MX"/>
        </w:rPr>
        <w:t xml:space="preserve"> </w:t>
      </w:r>
      <w:r w:rsidR="00EC39BC" w:rsidRPr="001F484A">
        <w:rPr>
          <w:rFonts w:ascii="Lucida Sans Unicode" w:hAnsi="Lucida Sans Unicode" w:cs="Lucida Sans Unicode"/>
          <w:bCs/>
          <w:sz w:val="20"/>
          <w:szCs w:val="20"/>
          <w:lang w:val="es-MX"/>
        </w:rPr>
        <w:t>dos mil veinti</w:t>
      </w:r>
      <w:r w:rsidRPr="001F484A">
        <w:rPr>
          <w:rFonts w:ascii="Lucida Sans Unicode" w:hAnsi="Lucida Sans Unicode" w:cs="Lucida Sans Unicode"/>
          <w:bCs/>
          <w:sz w:val="20"/>
          <w:szCs w:val="20"/>
          <w:lang w:val="es-MX"/>
        </w:rPr>
        <w:t>dós</w:t>
      </w:r>
      <w:r w:rsidR="00802EC4" w:rsidRPr="001F484A">
        <w:rPr>
          <w:rFonts w:ascii="Lucida Sans Unicode" w:hAnsi="Lucida Sans Unicode" w:cs="Lucida Sans Unicode"/>
          <w:bCs/>
          <w:sz w:val="20"/>
          <w:szCs w:val="20"/>
          <w:lang w:val="es-MX"/>
        </w:rPr>
        <w:t>.</w:t>
      </w:r>
    </w:p>
    <w:p w14:paraId="6D3E8B36" w14:textId="77777777" w:rsidR="003414D6" w:rsidRDefault="003414D6" w:rsidP="00E9301C">
      <w:pPr>
        <w:jc w:val="both"/>
        <w:rPr>
          <w:rFonts w:ascii="Lucida Sans Unicode" w:hAnsi="Lucida Sans Unicode" w:cs="Lucida Sans Unicode"/>
          <w:bCs/>
          <w:sz w:val="20"/>
          <w:szCs w:val="20"/>
        </w:rPr>
      </w:pPr>
    </w:p>
    <w:p w14:paraId="6450FF3C" w14:textId="77777777" w:rsidR="00A73595" w:rsidRPr="001F484A" w:rsidRDefault="00A73595" w:rsidP="00E9301C">
      <w:pPr>
        <w:jc w:val="both"/>
        <w:rPr>
          <w:rFonts w:ascii="Lucida Sans Unicode" w:hAnsi="Lucida Sans Unicode" w:cs="Lucida Sans Unicode"/>
          <w:bCs/>
          <w:sz w:val="20"/>
          <w:szCs w:val="20"/>
        </w:rPr>
      </w:pPr>
    </w:p>
    <w:p w14:paraId="25B99562" w14:textId="0852F874" w:rsidR="00680D61" w:rsidRPr="001F484A" w:rsidRDefault="00680D61" w:rsidP="00680D61">
      <w:pPr>
        <w:jc w:val="center"/>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es-MX"/>
        </w:rPr>
        <w:t xml:space="preserve">I. MARCO LEGAL: </w:t>
      </w:r>
    </w:p>
    <w:p w14:paraId="5BA494A3" w14:textId="77777777" w:rsidR="00680D61" w:rsidRDefault="00680D61" w:rsidP="00680D61">
      <w:pPr>
        <w:jc w:val="both"/>
        <w:rPr>
          <w:rFonts w:ascii="Lucida Sans Unicode" w:hAnsi="Lucida Sans Unicode" w:cs="Lucida Sans Unicode"/>
          <w:sz w:val="20"/>
          <w:szCs w:val="20"/>
        </w:rPr>
      </w:pPr>
    </w:p>
    <w:p w14:paraId="01F06459" w14:textId="77777777" w:rsidR="00A73595" w:rsidRPr="001F484A" w:rsidRDefault="00A73595" w:rsidP="00680D61">
      <w:pPr>
        <w:jc w:val="both"/>
        <w:rPr>
          <w:rFonts w:ascii="Lucida Sans Unicode" w:hAnsi="Lucida Sans Unicode" w:cs="Lucida Sans Unicode"/>
          <w:sz w:val="20"/>
          <w:szCs w:val="20"/>
        </w:rPr>
      </w:pPr>
    </w:p>
    <w:p w14:paraId="15608A90" w14:textId="77777777" w:rsidR="00FC22B0" w:rsidRDefault="00C83391" w:rsidP="00993B03">
      <w:pPr>
        <w:jc w:val="both"/>
        <w:rPr>
          <w:rFonts w:ascii="Lucida Sans Unicode" w:hAnsi="Lucida Sans Unicode" w:cs="Lucida Sans Unicode"/>
          <w:bCs/>
          <w:sz w:val="20"/>
          <w:szCs w:val="20"/>
        </w:rPr>
      </w:pPr>
      <w:r w:rsidRPr="001F484A">
        <w:rPr>
          <w:rFonts w:ascii="Lucida Sans Unicode" w:hAnsi="Lucida Sans Unicode" w:cs="Lucida Sans Unicode"/>
          <w:sz w:val="20"/>
          <w:szCs w:val="20"/>
          <w:lang w:val="es-MX"/>
        </w:rPr>
        <w:t xml:space="preserve">La intervención de la </w:t>
      </w:r>
      <w:r w:rsidRPr="001F484A">
        <w:rPr>
          <w:rFonts w:ascii="Lucida Sans Unicode" w:hAnsi="Lucida Sans Unicode" w:cs="Lucida Sans Unicode"/>
          <w:sz w:val="20"/>
          <w:szCs w:val="20"/>
        </w:rPr>
        <w:t>Unidad de Fiscalización</w:t>
      </w:r>
      <w:r w:rsidRPr="001F484A">
        <w:rPr>
          <w:rFonts w:ascii="Lucida Sans Unicode" w:hAnsi="Lucida Sans Unicode" w:cs="Lucida Sans Unicode"/>
          <w:sz w:val="20"/>
          <w:szCs w:val="20"/>
          <w:lang w:val="es-MX"/>
        </w:rPr>
        <w:t>, durante la revisión d</w:t>
      </w:r>
      <w:r w:rsidRPr="001F484A">
        <w:rPr>
          <w:rFonts w:ascii="Lucida Sans Unicode" w:hAnsi="Lucida Sans Unicode" w:cs="Lucida Sans Unicode"/>
          <w:sz w:val="20"/>
          <w:szCs w:val="20"/>
        </w:rPr>
        <w:t xml:space="preserve">el </w:t>
      </w:r>
      <w:r w:rsidRPr="001F484A">
        <w:rPr>
          <w:rFonts w:ascii="Lucida Sans Unicode" w:hAnsi="Lucida Sans Unicode" w:cs="Lucida Sans Unicode"/>
          <w:b/>
          <w:i/>
          <w:sz w:val="20"/>
          <w:szCs w:val="20"/>
        </w:rPr>
        <w:t>informe sobre el origen y destino de los recursos</w:t>
      </w:r>
      <w:r w:rsidRPr="001F484A">
        <w:rPr>
          <w:rFonts w:ascii="Lucida Sans Unicode" w:hAnsi="Lucida Sans Unicode" w:cs="Lucida Sans Unicode"/>
          <w:i/>
          <w:sz w:val="20"/>
          <w:szCs w:val="20"/>
        </w:rPr>
        <w:t>,</w:t>
      </w:r>
      <w:r w:rsidRPr="001F484A">
        <w:rPr>
          <w:rFonts w:ascii="Lucida Sans Unicode" w:hAnsi="Lucida Sans Unicode" w:cs="Lucida Sans Unicode"/>
          <w:sz w:val="20"/>
          <w:szCs w:val="20"/>
        </w:rPr>
        <w:t xml:space="preserve"> presentado por la </w:t>
      </w:r>
      <w:r w:rsidR="00240F94" w:rsidRPr="001F484A">
        <w:rPr>
          <w:rFonts w:ascii="Lucida Sans Unicode" w:hAnsi="Lucida Sans Unicode" w:cs="Lucida Sans Unicode"/>
          <w:sz w:val="20"/>
          <w:szCs w:val="20"/>
        </w:rPr>
        <w:t>a</w:t>
      </w:r>
      <w:r w:rsidRPr="001F484A">
        <w:rPr>
          <w:rFonts w:ascii="Lucida Sans Unicode" w:hAnsi="Lucida Sans Unicode" w:cs="Lucida Sans Unicode"/>
          <w:sz w:val="20"/>
          <w:szCs w:val="20"/>
        </w:rPr>
        <w:t xml:space="preserve">grupación </w:t>
      </w:r>
      <w:r w:rsidR="00240F94" w:rsidRPr="001F484A">
        <w:rPr>
          <w:rFonts w:ascii="Lucida Sans Unicode" w:hAnsi="Lucida Sans Unicode" w:cs="Lucida Sans Unicode"/>
          <w:sz w:val="20"/>
          <w:szCs w:val="20"/>
        </w:rPr>
        <w:t>p</w:t>
      </w:r>
      <w:r w:rsidRPr="001F484A">
        <w:rPr>
          <w:rFonts w:ascii="Lucida Sans Unicode" w:hAnsi="Lucida Sans Unicode" w:cs="Lucida Sans Unicode"/>
          <w:sz w:val="20"/>
          <w:szCs w:val="20"/>
        </w:rPr>
        <w:t xml:space="preserve">olítica </w:t>
      </w:r>
      <w:r w:rsidR="00240F94" w:rsidRPr="001F484A">
        <w:rPr>
          <w:rFonts w:ascii="Lucida Sans Unicode" w:hAnsi="Lucida Sans Unicode" w:cs="Lucida Sans Unicode"/>
          <w:sz w:val="20"/>
          <w:szCs w:val="20"/>
        </w:rPr>
        <w:t>e</w:t>
      </w:r>
      <w:r w:rsidRPr="001F484A">
        <w:rPr>
          <w:rFonts w:ascii="Lucida Sans Unicode" w:hAnsi="Lucida Sans Unicode" w:cs="Lucida Sans Unicode"/>
          <w:sz w:val="20"/>
          <w:szCs w:val="20"/>
        </w:rPr>
        <w:t xml:space="preserve">statal, </w:t>
      </w:r>
      <w:r w:rsidRPr="001F484A">
        <w:rPr>
          <w:rFonts w:ascii="Lucida Sans Unicode" w:hAnsi="Lucida Sans Unicode" w:cs="Lucida Sans Unicode"/>
          <w:bCs/>
          <w:sz w:val="20"/>
          <w:szCs w:val="20"/>
          <w:lang w:val="es-MX"/>
        </w:rPr>
        <w:t>correspondiente al ejercicio dos mil veintidós</w:t>
      </w:r>
      <w:r w:rsidRPr="001F484A">
        <w:rPr>
          <w:rFonts w:ascii="Lucida Sans Unicode" w:hAnsi="Lucida Sans Unicode" w:cs="Lucida Sans Unicode"/>
          <w:sz w:val="20"/>
          <w:szCs w:val="20"/>
          <w:lang w:val="es-MX"/>
        </w:rPr>
        <w:t>; y la elaboración del presente dictamen</w:t>
      </w:r>
      <w:r w:rsidRPr="001F484A" w:rsidDel="00A96015">
        <w:rPr>
          <w:rFonts w:ascii="Lucida Sans Unicode" w:hAnsi="Lucida Sans Unicode" w:cs="Lucida Sans Unicode"/>
          <w:sz w:val="20"/>
          <w:szCs w:val="20"/>
          <w:lang w:val="es-MX"/>
        </w:rPr>
        <w:t xml:space="preserve"> </w:t>
      </w:r>
      <w:r w:rsidRPr="001F484A">
        <w:rPr>
          <w:rFonts w:ascii="Lucida Sans Unicode" w:hAnsi="Lucida Sans Unicode" w:cs="Lucida Sans Unicode"/>
          <w:sz w:val="20"/>
          <w:szCs w:val="20"/>
          <w:lang w:val="es-MX"/>
        </w:rPr>
        <w:t>consolidado tienen fundamento en los artículos 62, numeral 4; 63, numerales 6 y 7; 65</w:t>
      </w:r>
      <w:r w:rsidR="00B96D91" w:rsidRPr="001F484A">
        <w:rPr>
          <w:rFonts w:ascii="Lucida Sans Unicode" w:hAnsi="Lucida Sans Unicode" w:cs="Lucida Sans Unicode"/>
          <w:sz w:val="20"/>
          <w:szCs w:val="20"/>
          <w:lang w:val="es-MX"/>
        </w:rPr>
        <w:t>,</w:t>
      </w:r>
      <w:r w:rsidRPr="001F484A">
        <w:rPr>
          <w:rFonts w:ascii="Lucida Sans Unicode" w:hAnsi="Lucida Sans Unicode" w:cs="Lucida Sans Unicode"/>
          <w:sz w:val="20"/>
          <w:szCs w:val="20"/>
          <w:lang w:val="es-MX"/>
        </w:rPr>
        <w:t xml:space="preserve"> numeral 1, fracciones III y IV; </w:t>
      </w:r>
      <w:r w:rsidR="002467BB" w:rsidRPr="001F484A">
        <w:rPr>
          <w:rFonts w:ascii="Lucida Sans Unicode" w:hAnsi="Lucida Sans Unicode" w:cs="Lucida Sans Unicode"/>
          <w:sz w:val="20"/>
          <w:szCs w:val="20"/>
          <w:lang w:val="es-MX"/>
        </w:rPr>
        <w:t>correlacionado con el artículo 26 del Reglamento General de Fiscalización</w:t>
      </w:r>
      <w:r w:rsidR="00297EAD">
        <w:rPr>
          <w:rFonts w:ascii="Lucida Sans Unicode" w:hAnsi="Lucida Sans Unicode" w:cs="Lucida Sans Unicode"/>
          <w:sz w:val="20"/>
          <w:szCs w:val="20"/>
          <w:lang w:val="es-MX"/>
        </w:rPr>
        <w:t xml:space="preserve"> del Instituto Electoral y de Participación Ciudadana del Estado de Jalisco</w:t>
      </w:r>
      <w:r w:rsidR="002467BB" w:rsidRPr="001F484A">
        <w:rPr>
          <w:rFonts w:ascii="Lucida Sans Unicode" w:eastAsia="Calibri" w:hAnsi="Lucida Sans Unicode" w:cs="Lucida Sans Unicode"/>
          <w:sz w:val="20"/>
          <w:szCs w:val="20"/>
        </w:rPr>
        <w:t xml:space="preserve">; </w:t>
      </w:r>
      <w:r w:rsidRPr="001F484A">
        <w:rPr>
          <w:rFonts w:ascii="Lucida Sans Unicode" w:hAnsi="Lucida Sans Unicode" w:cs="Lucida Sans Unicode"/>
          <w:sz w:val="20"/>
          <w:szCs w:val="20"/>
          <w:lang w:val="es-MX"/>
        </w:rPr>
        <w:t>91, numeral 2; 116</w:t>
      </w:r>
      <w:r w:rsidR="005A29B7" w:rsidRPr="001F484A">
        <w:rPr>
          <w:rFonts w:ascii="Lucida Sans Unicode" w:hAnsi="Lucida Sans Unicode" w:cs="Lucida Sans Unicode"/>
          <w:sz w:val="20"/>
          <w:szCs w:val="20"/>
          <w:lang w:val="es-MX"/>
        </w:rPr>
        <w:t>,</w:t>
      </w:r>
      <w:r w:rsidRPr="001F484A">
        <w:rPr>
          <w:rFonts w:ascii="Lucida Sans Unicode" w:hAnsi="Lucida Sans Unicode" w:cs="Lucida Sans Unicode"/>
          <w:sz w:val="20"/>
          <w:szCs w:val="20"/>
          <w:lang w:val="es-MX"/>
        </w:rPr>
        <w:t xml:space="preserve"> numeral 3, fracción I</w:t>
      </w:r>
      <w:r w:rsidR="005A29B7" w:rsidRPr="001F484A">
        <w:rPr>
          <w:rFonts w:ascii="Lucida Sans Unicode" w:hAnsi="Lucida Sans Unicode" w:cs="Lucida Sans Unicode"/>
          <w:sz w:val="20"/>
          <w:szCs w:val="20"/>
          <w:lang w:val="es-MX"/>
        </w:rPr>
        <w:t>;</w:t>
      </w:r>
      <w:r w:rsidRPr="001F484A">
        <w:rPr>
          <w:rFonts w:ascii="Lucida Sans Unicode" w:hAnsi="Lucida Sans Unicode" w:cs="Lucida Sans Unicode"/>
          <w:sz w:val="20"/>
          <w:szCs w:val="20"/>
          <w:lang w:val="es-MX"/>
        </w:rPr>
        <w:t xml:space="preserve"> y 134</w:t>
      </w:r>
      <w:r w:rsidR="005841E6" w:rsidRPr="001F484A">
        <w:rPr>
          <w:rFonts w:ascii="Lucida Sans Unicode" w:hAnsi="Lucida Sans Unicode" w:cs="Lucida Sans Unicode"/>
          <w:sz w:val="20"/>
          <w:szCs w:val="20"/>
          <w:lang w:val="es-MX"/>
        </w:rPr>
        <w:t>,</w:t>
      </w:r>
      <w:r w:rsidRPr="001F484A">
        <w:rPr>
          <w:rFonts w:ascii="Lucida Sans Unicode" w:hAnsi="Lucida Sans Unicode" w:cs="Lucida Sans Unicode"/>
          <w:sz w:val="20"/>
          <w:szCs w:val="20"/>
          <w:lang w:val="es-MX"/>
        </w:rPr>
        <w:t xml:space="preserve"> numeral 1, fracción XIII del Código Electoral del Estado de Jalisco</w:t>
      </w:r>
      <w:r w:rsidRPr="001F484A">
        <w:rPr>
          <w:rStyle w:val="Refdenotaalpie"/>
          <w:rFonts w:ascii="Lucida Sans Unicode" w:hAnsi="Lucida Sans Unicode" w:cs="Lucida Sans Unicode"/>
          <w:sz w:val="20"/>
          <w:szCs w:val="20"/>
          <w:lang w:val="es-MX"/>
        </w:rPr>
        <w:footnoteReference w:id="2"/>
      </w:r>
      <w:r w:rsidRPr="001F484A">
        <w:rPr>
          <w:rFonts w:ascii="Lucida Sans Unicode" w:hAnsi="Lucida Sans Unicode" w:cs="Lucida Sans Unicode"/>
          <w:sz w:val="20"/>
          <w:szCs w:val="20"/>
          <w:lang w:val="es-MX"/>
        </w:rPr>
        <w:t>; el artículo 23, numeral 1, fracciones I y IV del Reglamento Interior del Instituto Electoral y de Participación Ciudadana del Estado de Jalisco</w:t>
      </w:r>
      <w:r w:rsidRPr="001F484A">
        <w:rPr>
          <w:rStyle w:val="Refdenotaalpie"/>
          <w:rFonts w:ascii="Lucida Sans Unicode" w:hAnsi="Lucida Sans Unicode" w:cs="Lucida Sans Unicode"/>
          <w:sz w:val="20"/>
          <w:szCs w:val="20"/>
          <w:lang w:val="es-MX"/>
        </w:rPr>
        <w:footnoteReference w:id="3"/>
      </w:r>
      <w:r w:rsidRPr="001F484A">
        <w:rPr>
          <w:rFonts w:ascii="Lucida Sans Unicode" w:hAnsi="Lucida Sans Unicode" w:cs="Lucida Sans Unicode"/>
          <w:sz w:val="20"/>
          <w:szCs w:val="20"/>
          <w:lang w:val="es-MX"/>
        </w:rPr>
        <w:t>; así como los artículos 27, numeral 1; 29</w:t>
      </w:r>
      <w:r w:rsidR="00B96D91" w:rsidRPr="001F484A">
        <w:rPr>
          <w:rFonts w:ascii="Lucida Sans Unicode" w:hAnsi="Lucida Sans Unicode" w:cs="Lucida Sans Unicode"/>
          <w:sz w:val="20"/>
          <w:szCs w:val="20"/>
          <w:lang w:val="es-MX"/>
        </w:rPr>
        <w:t>,</w:t>
      </w:r>
      <w:r w:rsidRPr="001F484A">
        <w:rPr>
          <w:rFonts w:ascii="Lucida Sans Unicode" w:hAnsi="Lucida Sans Unicode" w:cs="Lucida Sans Unicode"/>
          <w:sz w:val="20"/>
          <w:szCs w:val="20"/>
          <w:lang w:val="es-MX"/>
        </w:rPr>
        <w:t xml:space="preserve"> numeral 2; y 31, numerales 3 y 4 del Reglamento General de Fiscalización del Instituto Electoral y</w:t>
      </w:r>
      <w:r w:rsidRPr="001F484A">
        <w:rPr>
          <w:rFonts w:ascii="Lucida Sans Unicode" w:eastAsia="Calibri" w:hAnsi="Lucida Sans Unicode" w:cs="Lucida Sans Unicode"/>
          <w:sz w:val="20"/>
          <w:szCs w:val="20"/>
        </w:rPr>
        <w:t xml:space="preserve"> de Participación Ciudadana del Estado de Jalisco</w:t>
      </w:r>
      <w:r w:rsidRPr="001F484A">
        <w:rPr>
          <w:rStyle w:val="Refdenotaalpie"/>
          <w:rFonts w:ascii="Lucida Sans Unicode" w:eastAsia="Calibri" w:hAnsi="Lucida Sans Unicode" w:cs="Lucida Sans Unicode"/>
          <w:sz w:val="20"/>
          <w:szCs w:val="20"/>
        </w:rPr>
        <w:footnoteReference w:id="4"/>
      </w:r>
      <w:r w:rsidRPr="001F484A">
        <w:rPr>
          <w:rFonts w:ascii="Lucida Sans Unicode" w:hAnsi="Lucida Sans Unicode" w:cs="Lucida Sans Unicode"/>
          <w:sz w:val="20"/>
          <w:szCs w:val="20"/>
          <w:lang w:val="es-MX"/>
        </w:rPr>
        <w:t>,</w:t>
      </w:r>
      <w:r w:rsidR="00133F2F" w:rsidRPr="001F484A">
        <w:rPr>
          <w:rFonts w:ascii="Lucida Sans Unicode" w:hAnsi="Lucida Sans Unicode" w:cs="Lucida Sans Unicode"/>
          <w:sz w:val="20"/>
          <w:szCs w:val="20"/>
        </w:rPr>
        <w:t xml:space="preserve"> </w:t>
      </w:r>
      <w:r w:rsidRPr="001F484A">
        <w:rPr>
          <w:rFonts w:ascii="Lucida Sans Unicode" w:hAnsi="Lucida Sans Unicode" w:cs="Lucida Sans Unicode"/>
          <w:sz w:val="20"/>
          <w:szCs w:val="20"/>
          <w:lang w:val="es-MX"/>
        </w:rPr>
        <w:t xml:space="preserve"> </w:t>
      </w:r>
      <w:r w:rsidRPr="001F484A">
        <w:rPr>
          <w:rFonts w:ascii="Lucida Sans Unicode" w:hAnsi="Lucida Sans Unicode" w:cs="Lucida Sans Unicode"/>
          <w:bCs/>
          <w:sz w:val="20"/>
          <w:szCs w:val="20"/>
          <w:lang w:val="es-MX"/>
        </w:rPr>
        <w:t xml:space="preserve">que </w:t>
      </w:r>
      <w:r w:rsidRPr="001F484A">
        <w:rPr>
          <w:rFonts w:ascii="Lucida Sans Unicode" w:hAnsi="Lucida Sans Unicode" w:cs="Lucida Sans Unicode"/>
          <w:bCs/>
          <w:sz w:val="20"/>
          <w:szCs w:val="20"/>
        </w:rPr>
        <w:t>a la letra establecen:</w:t>
      </w:r>
    </w:p>
    <w:p w14:paraId="53E7085B" w14:textId="7DCF50ED" w:rsidR="00680D61" w:rsidRPr="001F484A" w:rsidRDefault="00680D61" w:rsidP="00993B03">
      <w:pPr>
        <w:jc w:val="both"/>
        <w:rPr>
          <w:rFonts w:ascii="Lucida Sans Unicode" w:hAnsi="Lucida Sans Unicode" w:cs="Lucida Sans Unicode"/>
          <w:bCs/>
          <w:sz w:val="20"/>
          <w:szCs w:val="20"/>
          <w:lang w:val="es-MX"/>
        </w:rPr>
      </w:pPr>
      <w:r w:rsidRPr="001F484A">
        <w:rPr>
          <w:rFonts w:ascii="Lucida Sans Unicode" w:hAnsi="Lucida Sans Unicode" w:cs="Lucida Sans Unicode"/>
          <w:bCs/>
          <w:sz w:val="20"/>
          <w:szCs w:val="20"/>
        </w:rPr>
        <w:t xml:space="preserve"> </w:t>
      </w:r>
    </w:p>
    <w:p w14:paraId="4CF0ACCD" w14:textId="1A6ED679" w:rsidR="006A0636" w:rsidRPr="00FC22B0" w:rsidRDefault="00FC22B0" w:rsidP="00680D61">
      <w:pPr>
        <w:jc w:val="both"/>
        <w:rPr>
          <w:rFonts w:ascii="Lucida Sans Unicode" w:hAnsi="Lucida Sans Unicode" w:cs="Lucida Sans Unicode"/>
          <w:b/>
          <w:bCs/>
          <w:i/>
          <w:iCs/>
          <w:sz w:val="20"/>
          <w:szCs w:val="20"/>
        </w:rPr>
      </w:pPr>
      <w:r>
        <w:rPr>
          <w:rFonts w:ascii="Lucida Sans Unicode" w:hAnsi="Lucida Sans Unicode" w:cs="Lucida Sans Unicode"/>
          <w:b/>
          <w:bCs/>
          <w:sz w:val="20"/>
          <w:szCs w:val="20"/>
        </w:rPr>
        <w:tab/>
      </w:r>
      <w:r w:rsidRPr="00FC22B0">
        <w:rPr>
          <w:rFonts w:ascii="Lucida Sans Unicode" w:hAnsi="Lucida Sans Unicode" w:cs="Lucida Sans Unicode"/>
          <w:b/>
          <w:bCs/>
          <w:i/>
          <w:iCs/>
          <w:sz w:val="20"/>
          <w:szCs w:val="20"/>
        </w:rPr>
        <w:t>“…</w:t>
      </w:r>
    </w:p>
    <w:p w14:paraId="482FCD7E" w14:textId="77777777" w:rsidR="00E50352" w:rsidRPr="005F5A32" w:rsidRDefault="00E50352" w:rsidP="00680D61">
      <w:pPr>
        <w:ind w:left="708"/>
        <w:jc w:val="both"/>
        <w:rPr>
          <w:rFonts w:ascii="Lucida Sans Unicode" w:hAnsi="Lucida Sans Unicode" w:cs="Lucida Sans Unicode"/>
          <w:b/>
          <w:bCs/>
          <w:i/>
          <w:iCs/>
          <w:sz w:val="20"/>
          <w:szCs w:val="20"/>
        </w:rPr>
      </w:pPr>
      <w:r w:rsidRPr="005F5A32">
        <w:rPr>
          <w:rFonts w:ascii="Lucida Sans Unicode" w:hAnsi="Lucida Sans Unicode" w:cs="Lucida Sans Unicode"/>
          <w:b/>
          <w:bCs/>
          <w:i/>
          <w:iCs/>
          <w:sz w:val="20"/>
          <w:szCs w:val="20"/>
        </w:rPr>
        <w:t xml:space="preserve">Código Electoral del Estado de Jalisco </w:t>
      </w:r>
    </w:p>
    <w:p w14:paraId="13CD4504" w14:textId="77777777" w:rsidR="00E50352" w:rsidRPr="005F5A32" w:rsidRDefault="00E50352" w:rsidP="00680D61">
      <w:pPr>
        <w:ind w:left="708"/>
        <w:jc w:val="both"/>
        <w:rPr>
          <w:rFonts w:ascii="Lucida Sans Unicode" w:hAnsi="Lucida Sans Unicode" w:cs="Lucida Sans Unicode"/>
          <w:b/>
          <w:bCs/>
          <w:sz w:val="20"/>
          <w:szCs w:val="20"/>
        </w:rPr>
      </w:pPr>
    </w:p>
    <w:p w14:paraId="48221B93" w14:textId="6CEB23E7" w:rsidR="00680D61" w:rsidRPr="005F5A32" w:rsidRDefault="00680D61" w:rsidP="00680D61">
      <w:pPr>
        <w:ind w:left="708"/>
        <w:jc w:val="both"/>
        <w:rPr>
          <w:rFonts w:ascii="Lucida Sans Unicode" w:hAnsi="Lucida Sans Unicode" w:cs="Lucida Sans Unicode"/>
          <w:sz w:val="20"/>
          <w:szCs w:val="20"/>
        </w:rPr>
      </w:pPr>
      <w:r w:rsidRPr="005F5A32">
        <w:rPr>
          <w:rFonts w:ascii="Lucida Sans Unicode" w:hAnsi="Lucida Sans Unicode" w:cs="Lucida Sans Unicode"/>
          <w:b/>
          <w:bCs/>
          <w:sz w:val="20"/>
          <w:szCs w:val="20"/>
        </w:rPr>
        <w:t>Artículo 62</w:t>
      </w:r>
      <w:r w:rsidRPr="005F5A32">
        <w:rPr>
          <w:rFonts w:ascii="Lucida Sans Unicode" w:hAnsi="Lucida Sans Unicode" w:cs="Lucida Sans Unicode"/>
          <w:sz w:val="20"/>
          <w:szCs w:val="20"/>
        </w:rPr>
        <w:t>.</w:t>
      </w:r>
    </w:p>
    <w:p w14:paraId="5F88ADD8" w14:textId="77777777" w:rsidR="00680D61" w:rsidRPr="005F5A32" w:rsidRDefault="00680D61" w:rsidP="00680D61">
      <w:pPr>
        <w:ind w:left="708"/>
        <w:jc w:val="both"/>
        <w:rPr>
          <w:rFonts w:ascii="Lucida Sans Unicode" w:hAnsi="Lucida Sans Unicode" w:cs="Lucida Sans Unicode"/>
          <w:i/>
          <w:sz w:val="20"/>
          <w:szCs w:val="20"/>
        </w:rPr>
      </w:pPr>
      <w:r w:rsidRPr="005F5A32">
        <w:rPr>
          <w:rFonts w:ascii="Lucida Sans Unicode" w:hAnsi="Lucida Sans Unicode" w:cs="Lucida Sans Unicode"/>
          <w:i/>
          <w:sz w:val="20"/>
          <w:szCs w:val="20"/>
        </w:rPr>
        <w:t>1. a 3 …</w:t>
      </w:r>
    </w:p>
    <w:p w14:paraId="2DB9770E" w14:textId="77777777" w:rsidR="00680D61" w:rsidRPr="005F5A32" w:rsidRDefault="00680D61" w:rsidP="00680D61">
      <w:pPr>
        <w:ind w:left="708"/>
        <w:jc w:val="both"/>
        <w:rPr>
          <w:rFonts w:ascii="Lucida Sans Unicode" w:hAnsi="Lucida Sans Unicode" w:cs="Lucida Sans Unicode"/>
          <w:i/>
          <w:sz w:val="20"/>
          <w:szCs w:val="20"/>
        </w:rPr>
      </w:pPr>
      <w:r w:rsidRPr="005F5A32">
        <w:rPr>
          <w:rFonts w:ascii="Lucida Sans Unicode" w:hAnsi="Lucida Sans Unicode" w:cs="Lucida Sans Unicode"/>
          <w:i/>
          <w:sz w:val="20"/>
          <w:szCs w:val="20"/>
        </w:rPr>
        <w:lastRenderedPageBreak/>
        <w:t>4. Las agrupaciones políticas estatales estarán sujetas a las obligaciones y procedimientos de fiscalización de sus recursos conforme a lo establecido en este Código y en el reglamento correspondiente.</w:t>
      </w:r>
    </w:p>
    <w:p w14:paraId="3F191653" w14:textId="77777777" w:rsidR="00680D61" w:rsidRPr="005F5A32" w:rsidRDefault="00680D61" w:rsidP="00680D61">
      <w:pPr>
        <w:ind w:left="708"/>
        <w:jc w:val="both"/>
        <w:rPr>
          <w:rFonts w:ascii="Lucida Sans Unicode" w:hAnsi="Lucida Sans Unicode" w:cs="Lucida Sans Unicode"/>
          <w:i/>
          <w:sz w:val="20"/>
          <w:szCs w:val="20"/>
        </w:rPr>
      </w:pPr>
    </w:p>
    <w:p w14:paraId="407A3782" w14:textId="77777777" w:rsidR="00680D61" w:rsidRPr="005F5A32" w:rsidRDefault="00680D61" w:rsidP="00680D61">
      <w:pPr>
        <w:ind w:left="708"/>
        <w:rPr>
          <w:rFonts w:ascii="Lucida Sans Unicode" w:hAnsi="Lucida Sans Unicode" w:cs="Lucida Sans Unicode"/>
          <w:i/>
          <w:sz w:val="20"/>
          <w:szCs w:val="20"/>
        </w:rPr>
      </w:pPr>
      <w:r w:rsidRPr="005F5A32">
        <w:rPr>
          <w:rFonts w:ascii="Lucida Sans Unicode" w:hAnsi="Lucida Sans Unicode" w:cs="Lucida Sans Unicode"/>
          <w:b/>
          <w:bCs/>
          <w:i/>
          <w:sz w:val="20"/>
          <w:szCs w:val="20"/>
        </w:rPr>
        <w:t>Artículo 63</w:t>
      </w:r>
      <w:r w:rsidRPr="005F5A32">
        <w:rPr>
          <w:rFonts w:ascii="Lucida Sans Unicode" w:hAnsi="Lucida Sans Unicode" w:cs="Lucida Sans Unicode"/>
          <w:i/>
          <w:sz w:val="20"/>
          <w:szCs w:val="20"/>
        </w:rPr>
        <w:t>.</w:t>
      </w:r>
    </w:p>
    <w:p w14:paraId="2BB04966" w14:textId="77777777" w:rsidR="00680D61" w:rsidRPr="005F5A32" w:rsidRDefault="00680D61" w:rsidP="00680D61">
      <w:pPr>
        <w:ind w:left="708"/>
        <w:rPr>
          <w:rFonts w:ascii="Lucida Sans Unicode" w:hAnsi="Lucida Sans Unicode" w:cs="Lucida Sans Unicode"/>
          <w:i/>
          <w:sz w:val="20"/>
          <w:szCs w:val="20"/>
        </w:rPr>
      </w:pPr>
      <w:r w:rsidRPr="005F5A32">
        <w:rPr>
          <w:rFonts w:ascii="Lucida Sans Unicode" w:hAnsi="Lucida Sans Unicode" w:cs="Lucida Sans Unicode"/>
          <w:i/>
          <w:sz w:val="20"/>
          <w:szCs w:val="20"/>
        </w:rPr>
        <w:t>1. a 5 …</w:t>
      </w:r>
    </w:p>
    <w:p w14:paraId="099426F5" w14:textId="77777777" w:rsidR="00680D61" w:rsidRPr="005F5A32" w:rsidRDefault="00680D61" w:rsidP="00C5138A">
      <w:pPr>
        <w:ind w:left="708"/>
        <w:jc w:val="both"/>
        <w:rPr>
          <w:rFonts w:ascii="Lucida Sans Unicode" w:hAnsi="Lucida Sans Unicode" w:cs="Lucida Sans Unicode"/>
          <w:i/>
          <w:sz w:val="20"/>
          <w:szCs w:val="20"/>
        </w:rPr>
      </w:pPr>
      <w:r w:rsidRPr="005F5A32">
        <w:rPr>
          <w:rFonts w:ascii="Lucida Sans Unicode" w:hAnsi="Lucida Sans Unicode" w:cs="Lucida Sans Unicode"/>
          <w:i/>
          <w:sz w:val="20"/>
          <w:szCs w:val="20"/>
        </w:rPr>
        <w:t>6. Las agrupaciones políticas con registro, deberán presentar al Instituto un informe anual del ejercicio anterior sobre el origen y destino de los recursos que reciban por cualquier modalidad.</w:t>
      </w:r>
    </w:p>
    <w:p w14:paraId="13A731E4" w14:textId="77777777" w:rsidR="004D148B" w:rsidRPr="005F5A32" w:rsidRDefault="004D148B" w:rsidP="00C5138A">
      <w:pPr>
        <w:ind w:left="708"/>
        <w:jc w:val="both"/>
        <w:rPr>
          <w:rFonts w:ascii="Lucida Sans Unicode" w:hAnsi="Lucida Sans Unicode" w:cs="Lucida Sans Unicode"/>
          <w:i/>
          <w:sz w:val="20"/>
          <w:szCs w:val="20"/>
        </w:rPr>
      </w:pPr>
    </w:p>
    <w:p w14:paraId="1031A3BD" w14:textId="40DBAA60" w:rsidR="00680D61" w:rsidRPr="005F5A32" w:rsidRDefault="00680D61" w:rsidP="004D148B">
      <w:pPr>
        <w:ind w:left="708"/>
        <w:jc w:val="both"/>
        <w:rPr>
          <w:rFonts w:ascii="Lucida Sans Unicode" w:hAnsi="Lucida Sans Unicode" w:cs="Lucida Sans Unicode"/>
          <w:i/>
          <w:sz w:val="20"/>
          <w:szCs w:val="20"/>
        </w:rPr>
      </w:pPr>
      <w:r w:rsidRPr="005F5A32">
        <w:rPr>
          <w:rFonts w:ascii="Lucida Sans Unicode" w:hAnsi="Lucida Sans Unicode" w:cs="Lucida Sans Unicode"/>
          <w:i/>
          <w:sz w:val="20"/>
          <w:szCs w:val="20"/>
        </w:rPr>
        <w:t xml:space="preserve">7. </w:t>
      </w:r>
      <w:r w:rsidR="004D148B" w:rsidRPr="005F5A32">
        <w:rPr>
          <w:rFonts w:ascii="Lucida Sans Unicode" w:hAnsi="Lucida Sans Unicode" w:cs="Lucida Sans Unicode"/>
          <w:i/>
          <w:sz w:val="20"/>
          <w:szCs w:val="20"/>
        </w:rPr>
        <w:t xml:space="preserve">El informe a que se refiere el párrafo anterior deberá presentarse a más tardar dentro de los noventa días siguientes al último día de </w:t>
      </w:r>
      <w:r w:rsidR="005A585F" w:rsidRPr="005F5A32">
        <w:rPr>
          <w:rFonts w:ascii="Lucida Sans Unicode" w:hAnsi="Lucida Sans Unicode" w:cs="Lucida Sans Unicode"/>
          <w:i/>
          <w:sz w:val="20"/>
          <w:szCs w:val="20"/>
        </w:rPr>
        <w:t>diciembre</w:t>
      </w:r>
      <w:r w:rsidR="004D148B" w:rsidRPr="005F5A32">
        <w:rPr>
          <w:rFonts w:ascii="Lucida Sans Unicode" w:hAnsi="Lucida Sans Unicode" w:cs="Lucida Sans Unicode"/>
          <w:i/>
          <w:sz w:val="20"/>
          <w:szCs w:val="20"/>
        </w:rPr>
        <w:t xml:space="preserve"> del año del ejercicio que se reporte. </w:t>
      </w:r>
      <w:r w:rsidRPr="005F5A32">
        <w:rPr>
          <w:rFonts w:ascii="Lucida Sans Unicode" w:hAnsi="Lucida Sans Unicode" w:cs="Lucida Sans Unicode"/>
          <w:i/>
          <w:sz w:val="20"/>
          <w:szCs w:val="20"/>
        </w:rPr>
        <w:t xml:space="preserve">… </w:t>
      </w:r>
    </w:p>
    <w:p w14:paraId="53D31048" w14:textId="6324823B" w:rsidR="00FF27FC" w:rsidRPr="005F5A32" w:rsidRDefault="00FF27FC" w:rsidP="004D148B">
      <w:pPr>
        <w:ind w:left="708"/>
        <w:jc w:val="both"/>
        <w:rPr>
          <w:rFonts w:ascii="Lucida Sans Unicode" w:hAnsi="Lucida Sans Unicode" w:cs="Lucida Sans Unicode"/>
          <w:i/>
          <w:sz w:val="20"/>
          <w:szCs w:val="20"/>
        </w:rPr>
      </w:pPr>
    </w:p>
    <w:p w14:paraId="77524686" w14:textId="77777777" w:rsidR="00FF27FC" w:rsidRPr="005F5A32" w:rsidRDefault="00FF27FC" w:rsidP="00FF27FC">
      <w:pPr>
        <w:ind w:left="708"/>
        <w:jc w:val="both"/>
        <w:rPr>
          <w:rFonts w:ascii="Lucida Sans Unicode" w:hAnsi="Lucida Sans Unicode" w:cs="Lucida Sans Unicode"/>
          <w:b/>
          <w:bCs/>
          <w:i/>
          <w:iCs/>
          <w:sz w:val="20"/>
          <w:szCs w:val="20"/>
        </w:rPr>
      </w:pPr>
      <w:r w:rsidRPr="005F5A32">
        <w:rPr>
          <w:rFonts w:ascii="Lucida Sans Unicode" w:hAnsi="Lucida Sans Unicode" w:cs="Lucida Sans Unicode"/>
          <w:b/>
          <w:bCs/>
          <w:i/>
          <w:iCs/>
          <w:sz w:val="20"/>
          <w:szCs w:val="20"/>
        </w:rPr>
        <w:t>Artículo 65.</w:t>
      </w:r>
    </w:p>
    <w:p w14:paraId="2A688761" w14:textId="77777777" w:rsidR="00FF27FC" w:rsidRPr="005F5A32" w:rsidRDefault="00FF27FC" w:rsidP="00FF27FC">
      <w:pPr>
        <w:ind w:left="708"/>
        <w:jc w:val="both"/>
        <w:rPr>
          <w:rFonts w:ascii="Lucida Sans Unicode" w:hAnsi="Lucida Sans Unicode" w:cs="Lucida Sans Unicode"/>
          <w:i/>
          <w:sz w:val="20"/>
          <w:szCs w:val="20"/>
        </w:rPr>
      </w:pPr>
      <w:r w:rsidRPr="005F5A32">
        <w:rPr>
          <w:rFonts w:ascii="Lucida Sans Unicode" w:hAnsi="Lucida Sans Unicode" w:cs="Lucida Sans Unicode"/>
          <w:i/>
          <w:sz w:val="20"/>
          <w:szCs w:val="20"/>
        </w:rPr>
        <w:t>1. La agrupación política estatal perderá su registro por las siguientes causas:</w:t>
      </w:r>
    </w:p>
    <w:p w14:paraId="75296BD6" w14:textId="77777777" w:rsidR="003518B1" w:rsidRPr="005F5A32" w:rsidRDefault="003518B1" w:rsidP="00FF27FC">
      <w:pPr>
        <w:rPr>
          <w:rFonts w:ascii="Lucida Sans Unicode" w:hAnsi="Lucida Sans Unicode" w:cs="Lucida Sans Unicode"/>
          <w:sz w:val="20"/>
          <w:szCs w:val="20"/>
          <w:lang w:val="es-ES_tradnl"/>
        </w:rPr>
      </w:pPr>
    </w:p>
    <w:p w14:paraId="5A8EE18C" w14:textId="2FBC8353" w:rsidR="00FF27FC" w:rsidRPr="005F5A32" w:rsidRDefault="00FF27FC" w:rsidP="0011378E">
      <w:pPr>
        <w:pStyle w:val="TextoCar"/>
        <w:spacing w:after="0" w:line="240" w:lineRule="auto"/>
        <w:ind w:left="708" w:firstLine="0"/>
        <w:rPr>
          <w:rFonts w:ascii="Lucida Sans Unicode" w:hAnsi="Lucida Sans Unicode" w:cs="Lucida Sans Unicode"/>
          <w:i/>
          <w:iCs/>
          <w:sz w:val="20"/>
          <w:szCs w:val="20"/>
        </w:rPr>
      </w:pPr>
      <w:r w:rsidRPr="005F5A32">
        <w:rPr>
          <w:rFonts w:ascii="Lucida Sans Unicode" w:hAnsi="Lucida Sans Unicode" w:cs="Lucida Sans Unicode"/>
          <w:i/>
          <w:iCs/>
          <w:sz w:val="20"/>
          <w:szCs w:val="20"/>
        </w:rPr>
        <w:t xml:space="preserve">I. </w:t>
      </w:r>
      <w:r w:rsidR="0011378E" w:rsidRPr="005F5A32">
        <w:rPr>
          <w:rFonts w:ascii="Lucida Sans Unicode" w:hAnsi="Lucida Sans Unicode" w:cs="Lucida Sans Unicode"/>
          <w:i/>
          <w:iCs/>
          <w:sz w:val="20"/>
          <w:szCs w:val="20"/>
        </w:rPr>
        <w:t>…</w:t>
      </w:r>
    </w:p>
    <w:p w14:paraId="730CBC7D" w14:textId="77777777" w:rsidR="00FF27FC" w:rsidRPr="005F5A32" w:rsidRDefault="00FF27FC" w:rsidP="00FF27FC">
      <w:pPr>
        <w:pStyle w:val="TextoCar"/>
        <w:spacing w:after="0" w:line="240" w:lineRule="auto"/>
        <w:ind w:left="708" w:firstLine="0"/>
        <w:rPr>
          <w:rFonts w:ascii="Lucida Sans Unicode" w:hAnsi="Lucida Sans Unicode" w:cs="Lucida Sans Unicode"/>
          <w:i/>
          <w:iCs/>
          <w:sz w:val="20"/>
          <w:szCs w:val="20"/>
        </w:rPr>
      </w:pPr>
      <w:r w:rsidRPr="005F5A32">
        <w:rPr>
          <w:rFonts w:ascii="Lucida Sans Unicode" w:hAnsi="Lucida Sans Unicode" w:cs="Lucida Sans Unicode"/>
          <w:i/>
          <w:iCs/>
          <w:sz w:val="20"/>
          <w:szCs w:val="20"/>
        </w:rPr>
        <w:t>III. Omitir rendir el informe anual del origen y aplicación de sus recursos;</w:t>
      </w:r>
    </w:p>
    <w:p w14:paraId="279B4D6D" w14:textId="2F7C7073" w:rsidR="00FF27FC" w:rsidRPr="005F5A32" w:rsidRDefault="00FF27FC" w:rsidP="00FF27FC">
      <w:pPr>
        <w:pStyle w:val="TextoCar"/>
        <w:spacing w:after="0" w:line="240" w:lineRule="auto"/>
        <w:ind w:left="708" w:firstLine="0"/>
        <w:rPr>
          <w:rFonts w:ascii="Lucida Sans Unicode" w:hAnsi="Lucida Sans Unicode" w:cs="Lucida Sans Unicode"/>
          <w:i/>
          <w:iCs/>
          <w:sz w:val="20"/>
          <w:szCs w:val="20"/>
        </w:rPr>
      </w:pPr>
      <w:r w:rsidRPr="005F5A32">
        <w:rPr>
          <w:rFonts w:ascii="Lucida Sans Unicode" w:hAnsi="Lucida Sans Unicode" w:cs="Lucida Sans Unicode"/>
          <w:i/>
          <w:iCs/>
          <w:sz w:val="20"/>
          <w:szCs w:val="20"/>
        </w:rPr>
        <w:t>IV. No acreditar actividad alguna durante un año calendario, en los términos que establezca el reglamento;</w:t>
      </w:r>
      <w:r w:rsidR="002467BB" w:rsidRPr="005F5A32">
        <w:rPr>
          <w:rFonts w:ascii="Lucida Sans Unicode" w:hAnsi="Lucida Sans Unicode" w:cs="Lucida Sans Unicode"/>
          <w:i/>
          <w:iCs/>
          <w:sz w:val="20"/>
          <w:szCs w:val="20"/>
        </w:rPr>
        <w:t xml:space="preserve"> en los términos que establezca el Reglamento General de Fiscalización en su artículo 26.</w:t>
      </w:r>
    </w:p>
    <w:p w14:paraId="0BF61F39" w14:textId="0B362680" w:rsidR="00FF27FC" w:rsidRPr="005F5A32" w:rsidRDefault="00FF27FC" w:rsidP="00FF27FC">
      <w:pPr>
        <w:rPr>
          <w:rFonts w:ascii="Lucida Sans Unicode" w:hAnsi="Lucida Sans Unicode" w:cs="Lucida Sans Unicode"/>
          <w:sz w:val="20"/>
          <w:szCs w:val="20"/>
        </w:rPr>
      </w:pPr>
    </w:p>
    <w:p w14:paraId="0BB6DC2A" w14:textId="77777777" w:rsidR="00BA7CFB" w:rsidRPr="005F5A32" w:rsidRDefault="00BA7CFB" w:rsidP="00BA7CFB">
      <w:pPr>
        <w:tabs>
          <w:tab w:val="center" w:pos="3152"/>
        </w:tabs>
        <w:ind w:left="708"/>
        <w:jc w:val="both"/>
        <w:rPr>
          <w:rFonts w:ascii="Lucida Sans Unicode" w:hAnsi="Lucida Sans Unicode" w:cs="Lucida Sans Unicode"/>
          <w:i/>
          <w:sz w:val="20"/>
          <w:szCs w:val="20"/>
        </w:rPr>
      </w:pPr>
      <w:r w:rsidRPr="005F5A32">
        <w:rPr>
          <w:rFonts w:ascii="Lucida Sans Unicode" w:hAnsi="Lucida Sans Unicode" w:cs="Lucida Sans Unicode"/>
          <w:b/>
          <w:bCs/>
          <w:i/>
          <w:sz w:val="20"/>
          <w:szCs w:val="20"/>
        </w:rPr>
        <w:t>Artículo 91</w:t>
      </w:r>
      <w:r w:rsidRPr="005F5A32">
        <w:rPr>
          <w:rFonts w:ascii="Lucida Sans Unicode" w:hAnsi="Lucida Sans Unicode" w:cs="Lucida Sans Unicode"/>
          <w:i/>
          <w:sz w:val="20"/>
          <w:szCs w:val="20"/>
        </w:rPr>
        <w:t>.</w:t>
      </w:r>
    </w:p>
    <w:p w14:paraId="0128DFA6" w14:textId="77777777" w:rsidR="00BA7CFB" w:rsidRPr="005F5A32" w:rsidRDefault="00BA7CFB" w:rsidP="00BA7CFB">
      <w:pPr>
        <w:ind w:left="708"/>
        <w:jc w:val="both"/>
        <w:rPr>
          <w:rFonts w:ascii="Lucida Sans Unicode" w:hAnsi="Lucida Sans Unicode" w:cs="Lucida Sans Unicode"/>
          <w:i/>
          <w:sz w:val="20"/>
          <w:szCs w:val="20"/>
        </w:rPr>
      </w:pPr>
      <w:r w:rsidRPr="005F5A32">
        <w:rPr>
          <w:rFonts w:ascii="Lucida Sans Unicode" w:hAnsi="Lucida Sans Unicode" w:cs="Lucida Sans Unicode"/>
          <w:i/>
          <w:sz w:val="20"/>
          <w:szCs w:val="20"/>
          <w:lang w:val="es-ES_tradnl"/>
        </w:rPr>
        <w:t>1. …</w:t>
      </w:r>
    </w:p>
    <w:p w14:paraId="1818931D" w14:textId="77777777" w:rsidR="00BA7CFB" w:rsidRPr="005F5A32" w:rsidRDefault="00BA7CFB" w:rsidP="00BA7CFB">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rPr>
        <w:t>2.</w:t>
      </w:r>
      <w:r w:rsidRPr="005F5A32">
        <w:rPr>
          <w:rFonts w:ascii="Lucida Sans Unicode" w:hAnsi="Lucida Sans Unicode" w:cs="Lucida Sans Unicode"/>
          <w:i/>
          <w:sz w:val="20"/>
          <w:szCs w:val="20"/>
          <w:lang w:val="es-ES_tradnl"/>
        </w:rPr>
        <w:t xml:space="preserve"> El Instituto contará con la Unidad, la cual tendrá la función de la fiscalización de los recursos de las agrupaciones políticas estatales y aquellas que en su caso le delegue el Instituto Nacional Electoral al Instituto, en materia de fiscalización de los partidos políticos.</w:t>
      </w:r>
    </w:p>
    <w:p w14:paraId="01D06EAC" w14:textId="77777777" w:rsidR="005D395B" w:rsidRPr="005F5A32" w:rsidRDefault="005D395B" w:rsidP="00680D61">
      <w:pPr>
        <w:ind w:left="708"/>
        <w:rPr>
          <w:rFonts w:ascii="Lucida Sans Unicode" w:hAnsi="Lucida Sans Unicode" w:cs="Lucida Sans Unicode"/>
          <w:i/>
          <w:sz w:val="20"/>
          <w:szCs w:val="20"/>
        </w:rPr>
      </w:pPr>
    </w:p>
    <w:p w14:paraId="34325EC4" w14:textId="77777777" w:rsidR="005D395B" w:rsidRPr="005F5A32" w:rsidRDefault="005D395B" w:rsidP="00680D61">
      <w:pPr>
        <w:ind w:left="708"/>
        <w:jc w:val="both"/>
        <w:rPr>
          <w:rFonts w:ascii="Lucida Sans Unicode" w:hAnsi="Lucida Sans Unicode" w:cs="Lucida Sans Unicode"/>
          <w:b/>
          <w:i/>
          <w:sz w:val="20"/>
          <w:szCs w:val="20"/>
          <w:lang w:val="es-ES_tradnl"/>
        </w:rPr>
      </w:pPr>
      <w:r w:rsidRPr="005F5A32">
        <w:rPr>
          <w:rFonts w:ascii="Lucida Sans Unicode" w:hAnsi="Lucida Sans Unicode" w:cs="Lucida Sans Unicode"/>
          <w:b/>
          <w:i/>
          <w:sz w:val="20"/>
          <w:szCs w:val="20"/>
          <w:lang w:val="es-ES_tradnl"/>
        </w:rPr>
        <w:t>Artículo 116.</w:t>
      </w:r>
    </w:p>
    <w:p w14:paraId="0B6A4FBA" w14:textId="77777777" w:rsidR="005D395B" w:rsidRPr="005F5A32" w:rsidRDefault="005D395B" w:rsidP="00E96753">
      <w:pPr>
        <w:pStyle w:val="Prrafodelista"/>
        <w:numPr>
          <w:ilvl w:val="0"/>
          <w:numId w:val="2"/>
        </w:numPr>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a 2…</w:t>
      </w:r>
    </w:p>
    <w:p w14:paraId="60EC2D2A" w14:textId="302516F9" w:rsidR="005D395B" w:rsidRPr="005F5A32" w:rsidRDefault="005D395B" w:rsidP="005D395B">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 xml:space="preserve">3. Competen al Instituto </w:t>
      </w:r>
      <w:r w:rsidR="008D4CB1" w:rsidRPr="005F5A32">
        <w:rPr>
          <w:rFonts w:ascii="Lucida Sans Unicode" w:hAnsi="Lucida Sans Unicode" w:cs="Lucida Sans Unicode"/>
          <w:i/>
          <w:sz w:val="20"/>
          <w:szCs w:val="20"/>
          <w:lang w:val="es-ES_tradnl"/>
        </w:rPr>
        <w:t>Electoral, …</w:t>
      </w:r>
    </w:p>
    <w:p w14:paraId="5F8D99C8" w14:textId="77777777" w:rsidR="005D395B" w:rsidRPr="005F5A32" w:rsidRDefault="005D395B" w:rsidP="00680D61">
      <w:pPr>
        <w:ind w:left="708"/>
        <w:jc w:val="both"/>
        <w:rPr>
          <w:rFonts w:ascii="Lucida Sans Unicode" w:hAnsi="Lucida Sans Unicode" w:cs="Lucida Sans Unicode"/>
          <w:i/>
          <w:sz w:val="20"/>
          <w:szCs w:val="20"/>
          <w:lang w:val="es-ES_tradnl"/>
        </w:rPr>
      </w:pPr>
    </w:p>
    <w:p w14:paraId="56517701" w14:textId="77777777" w:rsidR="005D395B" w:rsidRPr="005F5A32" w:rsidRDefault="005D395B" w:rsidP="00680D61">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I. La fiscalización de los ingresos y egresos de las agrupaciones políticas estatales, de conformidad con el reglamento correspondiente;</w:t>
      </w:r>
    </w:p>
    <w:p w14:paraId="56539B9F" w14:textId="77777777" w:rsidR="002467BB" w:rsidRPr="005F5A32" w:rsidRDefault="002467BB" w:rsidP="00E50352">
      <w:pPr>
        <w:ind w:firstLine="708"/>
        <w:jc w:val="both"/>
        <w:rPr>
          <w:rFonts w:ascii="Lucida Sans Unicode" w:hAnsi="Lucida Sans Unicode" w:cs="Lucida Sans Unicode"/>
          <w:b/>
          <w:i/>
          <w:sz w:val="20"/>
          <w:szCs w:val="20"/>
          <w:lang w:val="es-ES_tradnl"/>
        </w:rPr>
      </w:pPr>
    </w:p>
    <w:p w14:paraId="728165BF" w14:textId="392602FF" w:rsidR="00E50352" w:rsidRPr="005F5A32" w:rsidRDefault="00E50352" w:rsidP="00E50352">
      <w:pPr>
        <w:ind w:firstLine="708"/>
        <w:jc w:val="both"/>
        <w:rPr>
          <w:rFonts w:ascii="Lucida Sans Unicode" w:hAnsi="Lucida Sans Unicode" w:cs="Lucida Sans Unicode"/>
          <w:b/>
          <w:i/>
          <w:sz w:val="20"/>
          <w:szCs w:val="20"/>
          <w:lang w:val="es-ES_tradnl"/>
        </w:rPr>
      </w:pPr>
      <w:r w:rsidRPr="005F5A32">
        <w:rPr>
          <w:rFonts w:ascii="Lucida Sans Unicode" w:hAnsi="Lucida Sans Unicode" w:cs="Lucida Sans Unicode"/>
          <w:b/>
          <w:i/>
          <w:sz w:val="20"/>
          <w:szCs w:val="20"/>
          <w:lang w:val="es-ES_tradnl"/>
        </w:rPr>
        <w:t xml:space="preserve">Reglamento Interior </w:t>
      </w:r>
    </w:p>
    <w:p w14:paraId="584A9BC5" w14:textId="77777777" w:rsidR="00EC0F9D" w:rsidRPr="005F5A32" w:rsidRDefault="00EC0F9D" w:rsidP="00680D61">
      <w:pPr>
        <w:ind w:left="708"/>
        <w:jc w:val="both"/>
        <w:rPr>
          <w:rFonts w:ascii="Lucida Sans Unicode" w:hAnsi="Lucida Sans Unicode" w:cs="Lucida Sans Unicode"/>
          <w:b/>
          <w:i/>
          <w:sz w:val="20"/>
          <w:szCs w:val="20"/>
          <w:lang w:val="es-ES_tradnl"/>
        </w:rPr>
      </w:pPr>
    </w:p>
    <w:p w14:paraId="75D4D371" w14:textId="7EC14A41" w:rsidR="00680D61" w:rsidRPr="005F5A32" w:rsidRDefault="00680D61" w:rsidP="00680D61">
      <w:pPr>
        <w:ind w:left="708"/>
        <w:jc w:val="both"/>
        <w:rPr>
          <w:rFonts w:ascii="Lucida Sans Unicode" w:hAnsi="Lucida Sans Unicode" w:cs="Lucida Sans Unicode"/>
          <w:b/>
          <w:i/>
          <w:sz w:val="20"/>
          <w:szCs w:val="20"/>
          <w:lang w:val="es-ES_tradnl"/>
        </w:rPr>
      </w:pPr>
      <w:r w:rsidRPr="005F5A32">
        <w:rPr>
          <w:rFonts w:ascii="Lucida Sans Unicode" w:hAnsi="Lucida Sans Unicode" w:cs="Lucida Sans Unicode"/>
          <w:b/>
          <w:i/>
          <w:sz w:val="20"/>
          <w:szCs w:val="20"/>
          <w:lang w:val="es-ES_tradnl"/>
        </w:rPr>
        <w:lastRenderedPageBreak/>
        <w:t xml:space="preserve">Artículo </w:t>
      </w:r>
      <w:r w:rsidR="003C020C" w:rsidRPr="005F5A32">
        <w:rPr>
          <w:rFonts w:ascii="Lucida Sans Unicode" w:hAnsi="Lucida Sans Unicode" w:cs="Lucida Sans Unicode"/>
          <w:b/>
          <w:i/>
          <w:sz w:val="20"/>
          <w:szCs w:val="20"/>
          <w:lang w:val="es-ES_tradnl"/>
        </w:rPr>
        <w:t>2</w:t>
      </w:r>
      <w:r w:rsidR="008C237B" w:rsidRPr="005F5A32">
        <w:rPr>
          <w:rFonts w:ascii="Lucida Sans Unicode" w:hAnsi="Lucida Sans Unicode" w:cs="Lucida Sans Unicode"/>
          <w:b/>
          <w:i/>
          <w:sz w:val="20"/>
          <w:szCs w:val="20"/>
          <w:lang w:val="es-ES_tradnl"/>
        </w:rPr>
        <w:t>3</w:t>
      </w:r>
      <w:r w:rsidRPr="005F5A32">
        <w:rPr>
          <w:rFonts w:ascii="Lucida Sans Unicode" w:hAnsi="Lucida Sans Unicode" w:cs="Lucida Sans Unicode"/>
          <w:b/>
          <w:i/>
          <w:sz w:val="20"/>
          <w:szCs w:val="20"/>
          <w:lang w:val="es-ES_tradnl"/>
        </w:rPr>
        <w:t xml:space="preserve">. </w:t>
      </w:r>
    </w:p>
    <w:p w14:paraId="5C34785D" w14:textId="1CCFA8FF" w:rsidR="008C237B" w:rsidRPr="005F5A32" w:rsidRDefault="008C237B" w:rsidP="008C237B">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1.</w:t>
      </w:r>
      <w:r w:rsidR="009720B3" w:rsidRPr="005F5A32">
        <w:rPr>
          <w:rFonts w:ascii="Lucida Sans Unicode" w:hAnsi="Lucida Sans Unicode" w:cs="Lucida Sans Unicode"/>
          <w:i/>
          <w:sz w:val="20"/>
          <w:szCs w:val="20"/>
          <w:lang w:val="es-ES_tradnl"/>
        </w:rPr>
        <w:t xml:space="preserve"> </w:t>
      </w:r>
      <w:r w:rsidRPr="005F5A32">
        <w:rPr>
          <w:rFonts w:ascii="Lucida Sans Unicode" w:hAnsi="Lucida Sans Unicode" w:cs="Lucida Sans Unicode"/>
          <w:i/>
          <w:sz w:val="20"/>
          <w:szCs w:val="20"/>
          <w:lang w:val="es-ES_tradnl"/>
        </w:rPr>
        <w:t>La Unidad de Fiscalización se encuentra adscrita a la Dirección Ejecutiva de Prerrogativas y tendrá las atribuciones siguientes:</w:t>
      </w:r>
    </w:p>
    <w:p w14:paraId="63FA79E6" w14:textId="77777777" w:rsidR="008C237B" w:rsidRPr="005F5A32" w:rsidRDefault="008C237B" w:rsidP="008C237B">
      <w:pPr>
        <w:ind w:left="708"/>
        <w:jc w:val="both"/>
        <w:rPr>
          <w:rFonts w:ascii="Lucida Sans Unicode" w:hAnsi="Lucida Sans Unicode" w:cs="Lucida Sans Unicode"/>
          <w:i/>
          <w:sz w:val="20"/>
          <w:szCs w:val="20"/>
          <w:lang w:val="es-ES_tradnl"/>
        </w:rPr>
      </w:pPr>
    </w:p>
    <w:p w14:paraId="1B235EE6" w14:textId="3ECBD2A7" w:rsidR="008C237B" w:rsidRPr="005F5A32" w:rsidRDefault="008C237B" w:rsidP="008C237B">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I.</w:t>
      </w:r>
      <w:r w:rsidR="009720B3" w:rsidRPr="005F5A32">
        <w:rPr>
          <w:rFonts w:ascii="Lucida Sans Unicode" w:hAnsi="Lucida Sans Unicode" w:cs="Lucida Sans Unicode"/>
          <w:i/>
          <w:sz w:val="20"/>
          <w:szCs w:val="20"/>
          <w:lang w:val="es-ES_tradnl"/>
        </w:rPr>
        <w:t xml:space="preserve"> </w:t>
      </w:r>
      <w:r w:rsidRPr="005F5A32">
        <w:rPr>
          <w:rFonts w:ascii="Lucida Sans Unicode" w:hAnsi="Lucida Sans Unicode" w:cs="Lucida Sans Unicode"/>
          <w:i/>
          <w:sz w:val="20"/>
          <w:szCs w:val="20"/>
          <w:lang w:val="es-ES_tradnl"/>
        </w:rPr>
        <w:t>Revisar los informes anuales que presenten las agrupaciones políticas estatales respecto del origen y monto de los recursos que reciban por cualquier modalidad de financiamiento, así como sobre su destino y aplicación;</w:t>
      </w:r>
    </w:p>
    <w:p w14:paraId="226CD81E" w14:textId="6DCCEF69" w:rsidR="00F720DC" w:rsidRPr="005F5A32" w:rsidRDefault="00F720DC" w:rsidP="00F720DC">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I</w:t>
      </w:r>
      <w:r w:rsidR="00330503" w:rsidRPr="005F5A32">
        <w:rPr>
          <w:rFonts w:ascii="Lucida Sans Unicode" w:hAnsi="Lucida Sans Unicode" w:cs="Lucida Sans Unicode"/>
          <w:i/>
          <w:sz w:val="20"/>
          <w:szCs w:val="20"/>
          <w:lang w:val="es-ES_tradnl"/>
        </w:rPr>
        <w:t xml:space="preserve">I. </w:t>
      </w:r>
      <w:r w:rsidR="008C237B" w:rsidRPr="005F5A32">
        <w:rPr>
          <w:rFonts w:ascii="Lucida Sans Unicode" w:hAnsi="Lucida Sans Unicode" w:cs="Lucida Sans Unicode"/>
          <w:i/>
          <w:sz w:val="20"/>
          <w:szCs w:val="20"/>
          <w:lang w:val="es-ES_tradnl"/>
        </w:rPr>
        <w:t>…</w:t>
      </w:r>
    </w:p>
    <w:p w14:paraId="5CF9C0E0" w14:textId="77777777" w:rsidR="00EC0F9D" w:rsidRPr="005F5A32" w:rsidRDefault="00EC0F9D" w:rsidP="008C237B">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III. …</w:t>
      </w:r>
    </w:p>
    <w:p w14:paraId="71123A48" w14:textId="706139F8" w:rsidR="008C237B" w:rsidRPr="005F5A32" w:rsidRDefault="008C237B" w:rsidP="008C237B">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IV.</w:t>
      </w:r>
      <w:r w:rsidR="009720B3" w:rsidRPr="005F5A32">
        <w:rPr>
          <w:rFonts w:ascii="Lucida Sans Unicode" w:hAnsi="Lucida Sans Unicode" w:cs="Lucida Sans Unicode"/>
          <w:i/>
          <w:sz w:val="20"/>
          <w:szCs w:val="20"/>
          <w:lang w:val="es-ES_tradnl"/>
        </w:rPr>
        <w:t xml:space="preserve"> </w:t>
      </w:r>
      <w:r w:rsidRPr="005F5A32">
        <w:rPr>
          <w:rFonts w:ascii="Lucida Sans Unicode" w:hAnsi="Lucida Sans Unicode" w:cs="Lucida Sans Unicode"/>
          <w:i/>
          <w:sz w:val="20"/>
          <w:szCs w:val="20"/>
          <w:lang w:val="es-ES_tradnl"/>
        </w:rPr>
        <w:t xml:space="preserve">Elaborar los informes de resultados y proyectos de dictamen y resolución sobre las auditorías y verificaciones practicadas a las agrupaciones políticas estatales, a las organizaciones de ciudadanos que pretendan obtener registro como partido político estatal y a las organizaciones de observadores electorales registradas ante el Instituto, para su aprobación por el Consejo General y, en su caso, proponer las sanciones que procedan conforme a la normatividad aplicable; </w:t>
      </w:r>
    </w:p>
    <w:p w14:paraId="0B51B86B" w14:textId="77777777" w:rsidR="00DC1980" w:rsidRPr="005F5A32" w:rsidRDefault="00DC1980" w:rsidP="00F720DC">
      <w:pPr>
        <w:ind w:left="708"/>
        <w:jc w:val="both"/>
        <w:rPr>
          <w:rFonts w:ascii="Lucida Sans Unicode" w:hAnsi="Lucida Sans Unicode" w:cs="Lucida Sans Unicode"/>
          <w:i/>
          <w:sz w:val="20"/>
          <w:szCs w:val="20"/>
          <w:lang w:val="es-ES_tradnl"/>
        </w:rPr>
      </w:pPr>
    </w:p>
    <w:p w14:paraId="14682469" w14:textId="77777777" w:rsidR="00E50352" w:rsidRPr="005F5A32" w:rsidRDefault="00E50352" w:rsidP="00E50352">
      <w:pPr>
        <w:ind w:left="708"/>
        <w:jc w:val="both"/>
        <w:rPr>
          <w:rFonts w:ascii="Lucida Sans Unicode" w:hAnsi="Lucida Sans Unicode" w:cs="Lucida Sans Unicode"/>
          <w:b/>
          <w:i/>
          <w:sz w:val="20"/>
          <w:szCs w:val="20"/>
          <w:lang w:val="es-ES_tradnl"/>
        </w:rPr>
      </w:pPr>
      <w:r w:rsidRPr="005F5A32">
        <w:rPr>
          <w:rFonts w:ascii="Lucida Sans Unicode" w:hAnsi="Lucida Sans Unicode" w:cs="Lucida Sans Unicode"/>
          <w:b/>
          <w:i/>
          <w:sz w:val="20"/>
          <w:szCs w:val="20"/>
          <w:lang w:val="es-ES_tradnl"/>
        </w:rPr>
        <w:t>Reglamento General de Fiscalización</w:t>
      </w:r>
    </w:p>
    <w:p w14:paraId="1FDA72CB" w14:textId="77777777" w:rsidR="00E50352" w:rsidRPr="005F5A32" w:rsidRDefault="00E50352" w:rsidP="00E50352">
      <w:pPr>
        <w:ind w:left="708"/>
        <w:jc w:val="both"/>
        <w:rPr>
          <w:rFonts w:ascii="Lucida Sans Unicode" w:hAnsi="Lucida Sans Unicode" w:cs="Lucida Sans Unicode"/>
          <w:b/>
          <w:i/>
          <w:sz w:val="20"/>
          <w:szCs w:val="20"/>
          <w:lang w:val="es-ES_tradnl"/>
        </w:rPr>
      </w:pPr>
    </w:p>
    <w:p w14:paraId="7A498CD5" w14:textId="77777777" w:rsidR="00E50352" w:rsidRPr="005F5A32" w:rsidRDefault="00E50352" w:rsidP="00E50352">
      <w:pPr>
        <w:ind w:left="708"/>
        <w:jc w:val="both"/>
        <w:rPr>
          <w:rFonts w:ascii="Lucida Sans Unicode" w:hAnsi="Lucida Sans Unicode" w:cs="Lucida Sans Unicode"/>
          <w:b/>
          <w:i/>
          <w:sz w:val="20"/>
          <w:szCs w:val="20"/>
          <w:lang w:val="es-ES_tradnl"/>
        </w:rPr>
      </w:pPr>
      <w:r w:rsidRPr="005F5A32">
        <w:rPr>
          <w:rFonts w:ascii="Lucida Sans Unicode" w:hAnsi="Lucida Sans Unicode" w:cs="Lucida Sans Unicode"/>
          <w:b/>
          <w:i/>
          <w:sz w:val="20"/>
          <w:szCs w:val="20"/>
          <w:lang w:val="es-ES_tradnl"/>
        </w:rPr>
        <w:t xml:space="preserve">Artículo 26. </w:t>
      </w:r>
    </w:p>
    <w:p w14:paraId="72ACCC86" w14:textId="77777777" w:rsidR="00E50352" w:rsidRPr="005F5A32" w:rsidRDefault="00E50352" w:rsidP="00E50352">
      <w:pPr>
        <w:ind w:left="708"/>
        <w:jc w:val="both"/>
        <w:rPr>
          <w:rFonts w:ascii="Lucida Sans Unicode" w:hAnsi="Lucida Sans Unicode" w:cs="Lucida Sans Unicode"/>
          <w:sz w:val="20"/>
          <w:szCs w:val="20"/>
        </w:rPr>
      </w:pPr>
      <w:bookmarkStart w:id="0" w:name="_Hlk85702757"/>
      <w:r w:rsidRPr="005F5A32">
        <w:rPr>
          <w:rFonts w:ascii="Lucida Sans Unicode" w:hAnsi="Lucida Sans Unicode" w:cs="Lucida Sans Unicode"/>
          <w:i/>
          <w:sz w:val="20"/>
          <w:szCs w:val="20"/>
          <w:lang w:val="es-ES_tradnl"/>
        </w:rPr>
        <w:t>1. Para los efectos de lo dispuesto en el artículo 65 numeral 1, párrafo IV del CEEJ, se entenderá por actividades reconocidas de la Agrupación Política, las siguientes</w:t>
      </w:r>
      <w:r w:rsidRPr="005F5A32">
        <w:rPr>
          <w:rFonts w:ascii="Lucida Sans Unicode" w:hAnsi="Lucida Sans Unicode" w:cs="Lucida Sans Unicode"/>
          <w:sz w:val="20"/>
          <w:szCs w:val="20"/>
        </w:rPr>
        <w:t xml:space="preserve">: </w:t>
      </w:r>
    </w:p>
    <w:p w14:paraId="6A2F2857" w14:textId="77777777" w:rsidR="00E50352" w:rsidRPr="005F5A32" w:rsidRDefault="00E50352" w:rsidP="00E50352">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 xml:space="preserve">  I. Actividades de educación y capacitación política </w:t>
      </w:r>
    </w:p>
    <w:p w14:paraId="2E2B6E98" w14:textId="77777777" w:rsidR="00E50352" w:rsidRPr="005F5A32" w:rsidRDefault="00E50352" w:rsidP="00E50352">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 xml:space="preserve">  II. Actividades de investigación socioeconómica y política </w:t>
      </w:r>
    </w:p>
    <w:p w14:paraId="533E80A7" w14:textId="77777777" w:rsidR="00E50352" w:rsidRPr="005F5A32" w:rsidRDefault="00E50352" w:rsidP="00E50352">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 xml:space="preserve">  III. Tareas editoriales. …</w:t>
      </w:r>
    </w:p>
    <w:p w14:paraId="3C34629F" w14:textId="77777777" w:rsidR="001F2222" w:rsidRPr="005F5A32" w:rsidRDefault="001F2222" w:rsidP="00E50352">
      <w:pPr>
        <w:ind w:left="708"/>
        <w:jc w:val="both"/>
        <w:rPr>
          <w:rFonts w:ascii="Lucida Sans Unicode" w:hAnsi="Lucida Sans Unicode" w:cs="Lucida Sans Unicode"/>
          <w:i/>
          <w:sz w:val="20"/>
          <w:szCs w:val="20"/>
          <w:lang w:val="es-ES_tradnl"/>
        </w:rPr>
      </w:pPr>
    </w:p>
    <w:bookmarkEnd w:id="0"/>
    <w:p w14:paraId="591C92C6" w14:textId="77777777" w:rsidR="00DC1980" w:rsidRPr="005F5A32" w:rsidRDefault="00DC1980" w:rsidP="00F720DC">
      <w:pPr>
        <w:ind w:left="708"/>
        <w:jc w:val="both"/>
        <w:rPr>
          <w:rFonts w:ascii="Lucida Sans Unicode" w:hAnsi="Lucida Sans Unicode" w:cs="Lucida Sans Unicode"/>
          <w:b/>
          <w:i/>
          <w:sz w:val="20"/>
          <w:szCs w:val="20"/>
          <w:lang w:val="es-ES_tradnl"/>
        </w:rPr>
      </w:pPr>
      <w:r w:rsidRPr="005F5A32">
        <w:rPr>
          <w:rFonts w:ascii="Lucida Sans Unicode" w:hAnsi="Lucida Sans Unicode" w:cs="Lucida Sans Unicode"/>
          <w:b/>
          <w:i/>
          <w:sz w:val="20"/>
          <w:szCs w:val="20"/>
          <w:lang w:val="es-ES_tradnl"/>
        </w:rPr>
        <w:t>Artículo 27.</w:t>
      </w:r>
    </w:p>
    <w:p w14:paraId="38378EB8" w14:textId="061ABA55" w:rsidR="00DC1980" w:rsidRPr="005F5A32" w:rsidRDefault="00A46EA0" w:rsidP="00A46EA0">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 xml:space="preserve">1. </w:t>
      </w:r>
      <w:r w:rsidR="00DC1980" w:rsidRPr="005F5A32">
        <w:rPr>
          <w:rFonts w:ascii="Lucida Sans Unicode" w:hAnsi="Lucida Sans Unicode" w:cs="Lucida Sans Unicode"/>
          <w:i/>
          <w:sz w:val="20"/>
          <w:szCs w:val="20"/>
          <w:lang w:val="es-ES_tradnl"/>
        </w:rPr>
        <w:t>La Agrupación Política, las organizaciones de observadores electorales y la Organización deberán entregar a la Unidad los informes del origen y monto de los ingresos que reciban por cualquier modalidad de financiamiento previsto por el CEEJ, así como su empleo y aplicación.</w:t>
      </w:r>
    </w:p>
    <w:p w14:paraId="3B0D4C66" w14:textId="77777777" w:rsidR="00A46EA0" w:rsidRPr="005F5A32" w:rsidRDefault="00A46EA0" w:rsidP="00A46EA0">
      <w:pPr>
        <w:pStyle w:val="Prrafodelista"/>
        <w:ind w:left="1068"/>
        <w:jc w:val="both"/>
        <w:rPr>
          <w:rFonts w:ascii="Lucida Sans Unicode" w:hAnsi="Lucida Sans Unicode" w:cs="Lucida Sans Unicode"/>
          <w:i/>
          <w:sz w:val="20"/>
          <w:szCs w:val="20"/>
          <w:lang w:val="es-ES_tradnl"/>
        </w:rPr>
      </w:pPr>
    </w:p>
    <w:p w14:paraId="1FF62EEC" w14:textId="77777777" w:rsidR="00A46EA0" w:rsidRPr="005F5A32" w:rsidRDefault="00A46EA0" w:rsidP="00A46EA0">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b/>
          <w:i/>
          <w:sz w:val="20"/>
          <w:szCs w:val="20"/>
          <w:lang w:val="es-ES_tradnl"/>
        </w:rPr>
        <w:t>Artículo 29</w:t>
      </w:r>
      <w:r w:rsidRPr="005F5A32">
        <w:rPr>
          <w:rFonts w:ascii="Lucida Sans Unicode" w:hAnsi="Lucida Sans Unicode" w:cs="Lucida Sans Unicode"/>
          <w:i/>
          <w:sz w:val="20"/>
          <w:szCs w:val="20"/>
          <w:lang w:val="es-ES_tradnl"/>
        </w:rPr>
        <w:t xml:space="preserve"> </w:t>
      </w:r>
    </w:p>
    <w:p w14:paraId="48F22D0C" w14:textId="3A2B9279" w:rsidR="00A46EA0" w:rsidRPr="005F5A32" w:rsidRDefault="00A46EA0" w:rsidP="00A46EA0">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 xml:space="preserve">1. ...  </w:t>
      </w:r>
    </w:p>
    <w:p w14:paraId="4E7A9ABA" w14:textId="05FE099F" w:rsidR="00A46EA0" w:rsidRPr="005F5A32" w:rsidRDefault="00A46EA0" w:rsidP="00A46EA0">
      <w:pPr>
        <w:ind w:left="708"/>
        <w:jc w:val="both"/>
        <w:rPr>
          <w:rFonts w:ascii="Lucida Sans Unicode" w:hAnsi="Lucida Sans Unicode" w:cs="Lucida Sans Unicode"/>
          <w:i/>
          <w:sz w:val="20"/>
          <w:szCs w:val="20"/>
          <w:lang w:val="es-ES_tradnl"/>
        </w:rPr>
      </w:pPr>
      <w:r w:rsidRPr="005F5A32">
        <w:rPr>
          <w:rFonts w:ascii="Lucida Sans Unicode" w:hAnsi="Lucida Sans Unicode" w:cs="Lucida Sans Unicode"/>
          <w:i/>
          <w:sz w:val="20"/>
          <w:szCs w:val="20"/>
          <w:lang w:val="es-ES_tradnl"/>
        </w:rPr>
        <w:t>2. La Unidad dispondrá de sesenta días para revisar los informes anuales presentados por la Agrupación Política; …</w:t>
      </w:r>
    </w:p>
    <w:p w14:paraId="466B0C0C" w14:textId="77777777" w:rsidR="00122031" w:rsidRPr="005F5A32" w:rsidRDefault="00122031" w:rsidP="00122031">
      <w:pPr>
        <w:pStyle w:val="Prrafodelista"/>
        <w:ind w:left="1068"/>
        <w:jc w:val="both"/>
        <w:rPr>
          <w:rFonts w:ascii="Lucida Sans Unicode" w:hAnsi="Lucida Sans Unicode" w:cs="Lucida Sans Unicode"/>
          <w:i/>
          <w:sz w:val="20"/>
          <w:szCs w:val="20"/>
          <w:lang w:val="es-ES_tradnl"/>
        </w:rPr>
      </w:pPr>
    </w:p>
    <w:p w14:paraId="13BA1515" w14:textId="77777777" w:rsidR="00122031" w:rsidRPr="005F5A32" w:rsidRDefault="00122031" w:rsidP="00122031">
      <w:pPr>
        <w:ind w:left="708"/>
        <w:jc w:val="both"/>
        <w:rPr>
          <w:rFonts w:ascii="Lucida Sans Unicode" w:hAnsi="Lucida Sans Unicode" w:cs="Lucida Sans Unicode"/>
          <w:b/>
          <w:i/>
          <w:sz w:val="20"/>
          <w:szCs w:val="20"/>
          <w:lang w:val="es-ES_tradnl"/>
        </w:rPr>
      </w:pPr>
      <w:r w:rsidRPr="005F5A32">
        <w:rPr>
          <w:rFonts w:ascii="Lucida Sans Unicode" w:hAnsi="Lucida Sans Unicode" w:cs="Lucida Sans Unicode"/>
          <w:b/>
          <w:i/>
          <w:sz w:val="20"/>
          <w:szCs w:val="20"/>
          <w:lang w:val="es-ES_tradnl"/>
        </w:rPr>
        <w:t xml:space="preserve">Artículo 31 </w:t>
      </w:r>
    </w:p>
    <w:p w14:paraId="56DD2A5D" w14:textId="34C1D8F6" w:rsidR="00122031" w:rsidRPr="005F5A32" w:rsidRDefault="00122031" w:rsidP="00E96753">
      <w:pPr>
        <w:pStyle w:val="Prrafodelista"/>
        <w:numPr>
          <w:ilvl w:val="0"/>
          <w:numId w:val="6"/>
        </w:numPr>
        <w:jc w:val="both"/>
        <w:rPr>
          <w:rFonts w:ascii="Lucida Sans Unicode" w:hAnsi="Lucida Sans Unicode" w:cs="Lucida Sans Unicode"/>
          <w:bCs/>
          <w:i/>
          <w:sz w:val="20"/>
          <w:szCs w:val="20"/>
          <w:lang w:val="es-ES_tradnl"/>
        </w:rPr>
      </w:pPr>
      <w:r w:rsidRPr="005F5A32">
        <w:rPr>
          <w:rFonts w:ascii="Lucida Sans Unicode" w:hAnsi="Lucida Sans Unicode" w:cs="Lucida Sans Unicode"/>
          <w:bCs/>
          <w:i/>
          <w:sz w:val="20"/>
          <w:szCs w:val="20"/>
          <w:lang w:val="es-ES_tradnl"/>
        </w:rPr>
        <w:t>…</w:t>
      </w:r>
    </w:p>
    <w:p w14:paraId="7DAF11B1" w14:textId="4A7C517F" w:rsidR="00122031" w:rsidRPr="005F5A32" w:rsidRDefault="008C237B" w:rsidP="008C237B">
      <w:pPr>
        <w:ind w:left="708"/>
        <w:jc w:val="both"/>
        <w:rPr>
          <w:rFonts w:ascii="Lucida Sans Unicode" w:hAnsi="Lucida Sans Unicode" w:cs="Lucida Sans Unicode"/>
          <w:bCs/>
          <w:i/>
          <w:sz w:val="20"/>
          <w:szCs w:val="20"/>
          <w:lang w:val="es-ES_tradnl"/>
        </w:rPr>
      </w:pPr>
      <w:r w:rsidRPr="005F5A32">
        <w:rPr>
          <w:rFonts w:ascii="Lucida Sans Unicode" w:hAnsi="Lucida Sans Unicode" w:cs="Lucida Sans Unicode"/>
          <w:bCs/>
          <w:i/>
          <w:sz w:val="20"/>
          <w:szCs w:val="20"/>
          <w:lang w:val="es-ES_tradnl"/>
        </w:rPr>
        <w:lastRenderedPageBreak/>
        <w:t xml:space="preserve">3. </w:t>
      </w:r>
      <w:r w:rsidR="00122031" w:rsidRPr="005F5A32">
        <w:rPr>
          <w:rFonts w:ascii="Lucida Sans Unicode" w:hAnsi="Lucida Sans Unicode" w:cs="Lucida Sans Unicode"/>
          <w:bCs/>
          <w:i/>
          <w:sz w:val="20"/>
          <w:szCs w:val="20"/>
          <w:lang w:val="es-ES_tradnl"/>
        </w:rPr>
        <w:t>Tanto en el caso de la Agrupación Política como de las organizaciones de observadores electorales, al vencimiento del plazo para la revisión de los informes anuales y financieros, para la rectificación de errores u omisiones, la Unidad dispondrá de un plazo de veinte días para elaborar un dictamen consolidado, con base en los informes de auditoría que haya elaborado el personal comisionado para la verificación del informe de cada agrupación y Organización.</w:t>
      </w:r>
    </w:p>
    <w:p w14:paraId="47DC1F48" w14:textId="77777777" w:rsidR="00EC0F9D" w:rsidRPr="005F5A32" w:rsidRDefault="00EC0F9D" w:rsidP="008C237B">
      <w:pPr>
        <w:ind w:left="708"/>
        <w:jc w:val="both"/>
        <w:rPr>
          <w:rFonts w:ascii="Lucida Sans Unicode" w:hAnsi="Lucida Sans Unicode" w:cs="Lucida Sans Unicode"/>
          <w:bCs/>
          <w:i/>
          <w:sz w:val="20"/>
          <w:szCs w:val="20"/>
          <w:lang w:val="es-ES_tradnl"/>
        </w:rPr>
      </w:pPr>
    </w:p>
    <w:p w14:paraId="74E2D816" w14:textId="77777777" w:rsidR="00EC0F9D" w:rsidRPr="005F5A32" w:rsidRDefault="008C237B" w:rsidP="00A53DB1">
      <w:pPr>
        <w:ind w:left="708"/>
        <w:jc w:val="both"/>
        <w:rPr>
          <w:rFonts w:ascii="Lucida Sans Unicode" w:hAnsi="Lucida Sans Unicode" w:cs="Lucida Sans Unicode"/>
          <w:bCs/>
          <w:i/>
          <w:sz w:val="20"/>
          <w:szCs w:val="20"/>
          <w:lang w:val="es-ES_tradnl"/>
        </w:rPr>
      </w:pPr>
      <w:r w:rsidRPr="005F5A32">
        <w:rPr>
          <w:rFonts w:ascii="Lucida Sans Unicode" w:hAnsi="Lucida Sans Unicode" w:cs="Lucida Sans Unicode"/>
          <w:bCs/>
          <w:i/>
          <w:sz w:val="20"/>
          <w:szCs w:val="20"/>
          <w:lang w:val="es-ES_tradnl"/>
        </w:rPr>
        <w:t xml:space="preserve">4. </w:t>
      </w:r>
      <w:r w:rsidR="00122031" w:rsidRPr="005F5A32">
        <w:rPr>
          <w:rFonts w:ascii="Lucida Sans Unicode" w:hAnsi="Lucida Sans Unicode" w:cs="Lucida Sans Unicode"/>
          <w:bCs/>
          <w:i/>
          <w:sz w:val="20"/>
          <w:szCs w:val="20"/>
          <w:lang w:val="es-ES_tradnl"/>
        </w:rPr>
        <w:t>El dictamen consolidado deberá ser presentado al Consejo General, vía la Secretaría Ejecutiva, dentro de los tres días siguientes a su conclusión</w:t>
      </w:r>
      <w:r w:rsidR="00EC0F9D" w:rsidRPr="005F5A32">
        <w:rPr>
          <w:rFonts w:ascii="Lucida Sans Unicode" w:hAnsi="Lucida Sans Unicode" w:cs="Lucida Sans Unicode"/>
          <w:bCs/>
          <w:i/>
          <w:sz w:val="20"/>
          <w:szCs w:val="20"/>
          <w:lang w:val="es-ES_tradnl"/>
        </w:rPr>
        <w:t>, y deberá contener, por lo menos:</w:t>
      </w:r>
    </w:p>
    <w:p w14:paraId="3D88C9BD" w14:textId="77777777" w:rsidR="00EC0F9D" w:rsidRPr="005F5A32" w:rsidRDefault="00EC0F9D" w:rsidP="002467BB">
      <w:pPr>
        <w:jc w:val="both"/>
        <w:rPr>
          <w:rFonts w:ascii="Lucida Sans Unicode" w:hAnsi="Lucida Sans Unicode" w:cs="Lucida Sans Unicode"/>
          <w:bCs/>
          <w:i/>
          <w:sz w:val="20"/>
          <w:szCs w:val="20"/>
          <w:lang w:val="es-ES_tradnl"/>
        </w:rPr>
      </w:pPr>
    </w:p>
    <w:p w14:paraId="43B03A57" w14:textId="77777777" w:rsidR="00EC0F9D" w:rsidRPr="005F5A32" w:rsidRDefault="00EC0F9D" w:rsidP="002467BB">
      <w:pPr>
        <w:ind w:left="708"/>
        <w:jc w:val="both"/>
        <w:rPr>
          <w:rFonts w:ascii="Lucida Sans Unicode" w:hAnsi="Lucida Sans Unicode" w:cs="Lucida Sans Unicode"/>
          <w:bCs/>
          <w:i/>
          <w:sz w:val="20"/>
          <w:szCs w:val="20"/>
          <w:lang w:val="es-ES_tradnl"/>
        </w:rPr>
      </w:pPr>
      <w:r w:rsidRPr="005F5A32">
        <w:rPr>
          <w:rFonts w:ascii="Lucida Sans Unicode" w:hAnsi="Lucida Sans Unicode" w:cs="Lucida Sans Unicode"/>
          <w:bCs/>
          <w:i/>
          <w:sz w:val="20"/>
          <w:szCs w:val="20"/>
          <w:lang w:val="es-ES_tradnl"/>
        </w:rPr>
        <w:t>I. Los procedimientos y formas de revisión aplicados.</w:t>
      </w:r>
    </w:p>
    <w:p w14:paraId="5ABAFDE9" w14:textId="77777777" w:rsidR="00EC0F9D" w:rsidRPr="005F5A32" w:rsidRDefault="00EC0F9D" w:rsidP="002467BB">
      <w:pPr>
        <w:ind w:left="708"/>
        <w:jc w:val="both"/>
        <w:rPr>
          <w:rFonts w:ascii="Lucida Sans Unicode" w:hAnsi="Lucida Sans Unicode" w:cs="Lucida Sans Unicode"/>
          <w:bCs/>
          <w:i/>
          <w:sz w:val="20"/>
          <w:szCs w:val="20"/>
          <w:lang w:val="es-ES_tradnl"/>
        </w:rPr>
      </w:pPr>
    </w:p>
    <w:p w14:paraId="52ABB979" w14:textId="77777777" w:rsidR="00EC0F9D" w:rsidRPr="005F5A32" w:rsidRDefault="00EC0F9D" w:rsidP="002467BB">
      <w:pPr>
        <w:ind w:left="708"/>
        <w:jc w:val="both"/>
        <w:rPr>
          <w:rFonts w:ascii="Lucida Sans Unicode" w:hAnsi="Lucida Sans Unicode" w:cs="Lucida Sans Unicode"/>
          <w:bCs/>
          <w:i/>
          <w:sz w:val="20"/>
          <w:szCs w:val="20"/>
          <w:lang w:val="es-ES_tradnl"/>
        </w:rPr>
      </w:pPr>
      <w:r w:rsidRPr="005F5A32">
        <w:rPr>
          <w:rFonts w:ascii="Lucida Sans Unicode" w:hAnsi="Lucida Sans Unicode" w:cs="Lucida Sans Unicode"/>
          <w:bCs/>
          <w:i/>
          <w:sz w:val="20"/>
          <w:szCs w:val="20"/>
          <w:lang w:val="es-ES_tradnl"/>
        </w:rPr>
        <w:t>II. El resultado y las conclusiones de la revisión de los informes presentados por cada Agrupación Política, y organización de ciudadanas y ciudadanos y de la documentación comprobatoria correspondiente, señalando las aclaraciones y rectificaciones que hayan presentado después de haber sido notificada con ese fin y la valoración correspondiente.</w:t>
      </w:r>
    </w:p>
    <w:p w14:paraId="20F72B07" w14:textId="77777777" w:rsidR="00EC0F9D" w:rsidRPr="005F5A32" w:rsidRDefault="00EC0F9D" w:rsidP="002467BB">
      <w:pPr>
        <w:ind w:left="708"/>
        <w:jc w:val="both"/>
        <w:rPr>
          <w:rFonts w:ascii="Lucida Sans Unicode" w:hAnsi="Lucida Sans Unicode" w:cs="Lucida Sans Unicode"/>
          <w:bCs/>
          <w:i/>
          <w:sz w:val="20"/>
          <w:szCs w:val="20"/>
          <w:lang w:val="es-ES_tradnl"/>
        </w:rPr>
      </w:pPr>
    </w:p>
    <w:p w14:paraId="453A7DBD" w14:textId="77777777" w:rsidR="00EC0F9D" w:rsidRPr="005F5A32" w:rsidRDefault="00EC0F9D" w:rsidP="002467BB">
      <w:pPr>
        <w:ind w:left="708"/>
        <w:jc w:val="both"/>
        <w:rPr>
          <w:rFonts w:ascii="Lucida Sans Unicode" w:hAnsi="Lucida Sans Unicode" w:cs="Lucida Sans Unicode"/>
          <w:bCs/>
          <w:i/>
          <w:sz w:val="20"/>
          <w:szCs w:val="20"/>
          <w:lang w:val="es-ES_tradnl"/>
        </w:rPr>
      </w:pPr>
      <w:r w:rsidRPr="005F5A32">
        <w:rPr>
          <w:rFonts w:ascii="Lucida Sans Unicode" w:hAnsi="Lucida Sans Unicode" w:cs="Lucida Sans Unicode"/>
          <w:bCs/>
          <w:i/>
          <w:sz w:val="20"/>
          <w:szCs w:val="20"/>
          <w:lang w:val="es-ES_tradnl"/>
        </w:rPr>
        <w:t>III. Los resultados de todas las prácticas de auditoría realizadas en relación con lo reportado en los informes.</w:t>
      </w:r>
    </w:p>
    <w:p w14:paraId="6FF69F76" w14:textId="77777777" w:rsidR="00EC0F9D" w:rsidRPr="005F5A32" w:rsidRDefault="00EC0F9D" w:rsidP="002467BB">
      <w:pPr>
        <w:ind w:left="708"/>
        <w:jc w:val="both"/>
        <w:rPr>
          <w:rFonts w:ascii="Lucida Sans Unicode" w:hAnsi="Lucida Sans Unicode" w:cs="Lucida Sans Unicode"/>
          <w:bCs/>
          <w:i/>
          <w:sz w:val="20"/>
          <w:szCs w:val="20"/>
          <w:lang w:val="es-ES_tradnl"/>
        </w:rPr>
      </w:pPr>
    </w:p>
    <w:p w14:paraId="755FA8A6" w14:textId="77777777" w:rsidR="00EC0F9D" w:rsidRPr="005F5A32" w:rsidRDefault="00EC0F9D" w:rsidP="002467BB">
      <w:pPr>
        <w:ind w:left="708"/>
        <w:jc w:val="both"/>
        <w:rPr>
          <w:rFonts w:ascii="Lucida Sans Unicode" w:hAnsi="Lucida Sans Unicode" w:cs="Lucida Sans Unicode"/>
          <w:bCs/>
          <w:i/>
          <w:sz w:val="20"/>
          <w:szCs w:val="20"/>
          <w:lang w:val="es-ES_tradnl"/>
        </w:rPr>
      </w:pPr>
      <w:r w:rsidRPr="005F5A32">
        <w:rPr>
          <w:rFonts w:ascii="Lucida Sans Unicode" w:hAnsi="Lucida Sans Unicode" w:cs="Lucida Sans Unicode"/>
          <w:bCs/>
          <w:i/>
          <w:sz w:val="20"/>
          <w:szCs w:val="20"/>
          <w:lang w:val="es-ES_tradnl"/>
        </w:rPr>
        <w:t>IV. En su caso, la mención de los errores o irregularidades encontradas en los informes o generadas con motivo de su revisión.</w:t>
      </w:r>
    </w:p>
    <w:p w14:paraId="22F0DCC0" w14:textId="77777777" w:rsidR="00EC0F9D" w:rsidRPr="005F5A32" w:rsidRDefault="00EC0F9D" w:rsidP="002467BB">
      <w:pPr>
        <w:ind w:left="708"/>
        <w:jc w:val="both"/>
        <w:rPr>
          <w:rFonts w:ascii="Lucida Sans Unicode" w:hAnsi="Lucida Sans Unicode" w:cs="Lucida Sans Unicode"/>
          <w:bCs/>
          <w:i/>
          <w:sz w:val="20"/>
          <w:szCs w:val="20"/>
          <w:lang w:val="es-ES_tradnl"/>
        </w:rPr>
      </w:pPr>
    </w:p>
    <w:p w14:paraId="59645A72" w14:textId="43F8CB45" w:rsidR="00935D13" w:rsidRPr="001F484A" w:rsidRDefault="00122031" w:rsidP="002467BB">
      <w:pPr>
        <w:ind w:left="708"/>
        <w:jc w:val="both"/>
        <w:rPr>
          <w:rFonts w:ascii="Lucida Sans Unicode" w:hAnsi="Lucida Sans Unicode" w:cs="Lucida Sans Unicode"/>
          <w:bCs/>
          <w:i/>
          <w:sz w:val="20"/>
          <w:szCs w:val="20"/>
          <w:lang w:val="es-ES_tradnl"/>
        </w:rPr>
      </w:pPr>
      <w:r w:rsidRPr="005F5A32">
        <w:rPr>
          <w:rFonts w:ascii="Lucida Sans Unicode" w:hAnsi="Lucida Sans Unicode" w:cs="Lucida Sans Unicode"/>
          <w:bCs/>
          <w:i/>
          <w:sz w:val="20"/>
          <w:szCs w:val="20"/>
          <w:lang w:val="es-ES_tradnl"/>
        </w:rPr>
        <w:t>…</w:t>
      </w:r>
      <w:r w:rsidR="00EC0F9D" w:rsidRPr="005F5A32">
        <w:rPr>
          <w:rFonts w:ascii="Lucida Sans Unicode" w:hAnsi="Lucida Sans Unicode" w:cs="Lucida Sans Unicode"/>
          <w:bCs/>
          <w:i/>
          <w:sz w:val="20"/>
          <w:szCs w:val="20"/>
          <w:lang w:val="es-ES_tradnl"/>
        </w:rPr>
        <w:t>”</w:t>
      </w:r>
      <w:r w:rsidR="00EE5653" w:rsidRPr="005F5A32">
        <w:rPr>
          <w:rFonts w:ascii="Lucida Sans Unicode" w:hAnsi="Lucida Sans Unicode" w:cs="Lucida Sans Unicode"/>
          <w:bCs/>
          <w:i/>
          <w:sz w:val="20"/>
          <w:szCs w:val="20"/>
          <w:lang w:val="es-ES_tradnl"/>
        </w:rPr>
        <w:t xml:space="preserve"> </w:t>
      </w:r>
    </w:p>
    <w:p w14:paraId="70814EB7" w14:textId="7CD49B58" w:rsidR="00330503" w:rsidRDefault="00330503" w:rsidP="002467BB">
      <w:pPr>
        <w:pStyle w:val="Prrafodelista"/>
        <w:ind w:left="360"/>
        <w:jc w:val="both"/>
        <w:rPr>
          <w:rFonts w:ascii="Lucida Sans Unicode" w:hAnsi="Lucida Sans Unicode" w:cs="Lucida Sans Unicode"/>
          <w:bCs/>
          <w:i/>
          <w:sz w:val="20"/>
          <w:szCs w:val="20"/>
          <w:lang w:val="es-ES_tradnl"/>
        </w:rPr>
      </w:pPr>
    </w:p>
    <w:p w14:paraId="6A0E5C74" w14:textId="77777777" w:rsidR="00A73595" w:rsidRPr="001F484A" w:rsidRDefault="00A73595" w:rsidP="002467BB">
      <w:pPr>
        <w:pStyle w:val="Prrafodelista"/>
        <w:ind w:left="360"/>
        <w:jc w:val="both"/>
        <w:rPr>
          <w:rFonts w:ascii="Lucida Sans Unicode" w:hAnsi="Lucida Sans Unicode" w:cs="Lucida Sans Unicode"/>
          <w:bCs/>
          <w:i/>
          <w:sz w:val="20"/>
          <w:szCs w:val="20"/>
          <w:lang w:val="es-ES_tradnl"/>
        </w:rPr>
      </w:pPr>
    </w:p>
    <w:p w14:paraId="7514BB40" w14:textId="77777777" w:rsidR="00680D61" w:rsidRPr="001F484A" w:rsidRDefault="00680D61" w:rsidP="00680D61">
      <w:pPr>
        <w:ind w:right="103"/>
        <w:jc w:val="center"/>
        <w:rPr>
          <w:rFonts w:ascii="Lucida Sans Unicode" w:hAnsi="Lucida Sans Unicode" w:cs="Lucida Sans Unicode"/>
          <w:b/>
          <w:sz w:val="20"/>
          <w:szCs w:val="20"/>
        </w:rPr>
      </w:pPr>
      <w:r w:rsidRPr="001F484A">
        <w:rPr>
          <w:rFonts w:ascii="Lucida Sans Unicode" w:hAnsi="Lucida Sans Unicode" w:cs="Lucida Sans Unicode"/>
          <w:b/>
          <w:sz w:val="20"/>
          <w:szCs w:val="20"/>
        </w:rPr>
        <w:t>II. ANTECEDENTES:</w:t>
      </w:r>
    </w:p>
    <w:p w14:paraId="3760737F" w14:textId="77777777" w:rsidR="00BF6147" w:rsidRDefault="00BF6147" w:rsidP="00EB0C50">
      <w:pPr>
        <w:jc w:val="both"/>
        <w:rPr>
          <w:rFonts w:ascii="Lucida Sans Unicode" w:hAnsi="Lucida Sans Unicode" w:cs="Lucida Sans Unicode"/>
          <w:sz w:val="20"/>
          <w:szCs w:val="20"/>
        </w:rPr>
      </w:pPr>
    </w:p>
    <w:p w14:paraId="77050420" w14:textId="77777777" w:rsidR="00A73595" w:rsidRPr="001F484A" w:rsidRDefault="00A73595" w:rsidP="00EB0C50">
      <w:pPr>
        <w:jc w:val="both"/>
        <w:rPr>
          <w:rFonts w:ascii="Lucida Sans Unicode" w:hAnsi="Lucida Sans Unicode" w:cs="Lucida Sans Unicode"/>
          <w:sz w:val="20"/>
          <w:szCs w:val="20"/>
        </w:rPr>
      </w:pPr>
    </w:p>
    <w:p w14:paraId="691895C9" w14:textId="31D9B37F" w:rsidR="00945E0B" w:rsidRPr="007D3F06" w:rsidRDefault="009F12C2" w:rsidP="00EE2B35">
      <w:pPr>
        <w:pStyle w:val="Prrafodelista"/>
        <w:numPr>
          <w:ilvl w:val="0"/>
          <w:numId w:val="3"/>
        </w:numPr>
        <w:jc w:val="both"/>
        <w:rPr>
          <w:rFonts w:ascii="Lucida Sans Unicode" w:hAnsi="Lucida Sans Unicode" w:cs="Lucida Sans Unicode"/>
          <w:bCs/>
          <w:sz w:val="20"/>
          <w:szCs w:val="20"/>
        </w:rPr>
      </w:pPr>
      <w:r w:rsidRPr="001F484A">
        <w:rPr>
          <w:rFonts w:ascii="Lucida Sans Unicode" w:hAnsi="Lucida Sans Unicode" w:cs="Lucida Sans Unicode"/>
          <w:b/>
          <w:bCs/>
          <w:sz w:val="20"/>
          <w:szCs w:val="20"/>
        </w:rPr>
        <w:t xml:space="preserve">Notificación del plazo para la presentación del informe financiero anual del ejercicio dos mil veintidós, a </w:t>
      </w:r>
      <w:r w:rsidR="0060002B" w:rsidRPr="001F484A">
        <w:rPr>
          <w:rFonts w:ascii="Lucida Sans Unicode" w:hAnsi="Lucida Sans Unicode" w:cs="Lucida Sans Unicode"/>
          <w:b/>
          <w:bCs/>
          <w:sz w:val="20"/>
          <w:szCs w:val="20"/>
        </w:rPr>
        <w:t xml:space="preserve">la </w:t>
      </w:r>
      <w:r w:rsidR="00275B04" w:rsidRPr="001F484A">
        <w:rPr>
          <w:rFonts w:ascii="Lucida Sans Unicode" w:hAnsi="Lucida Sans Unicode" w:cs="Lucida Sans Unicode"/>
          <w:b/>
          <w:bCs/>
          <w:sz w:val="20"/>
          <w:szCs w:val="20"/>
        </w:rPr>
        <w:t>a</w:t>
      </w:r>
      <w:r w:rsidR="0060002B" w:rsidRPr="001F484A">
        <w:rPr>
          <w:rFonts w:ascii="Lucida Sans Unicode" w:hAnsi="Lucida Sans Unicode" w:cs="Lucida Sans Unicode"/>
          <w:b/>
          <w:bCs/>
          <w:sz w:val="20"/>
          <w:szCs w:val="20"/>
        </w:rPr>
        <w:t xml:space="preserve">grupación </w:t>
      </w:r>
      <w:r w:rsidR="00275B04" w:rsidRPr="001F484A">
        <w:rPr>
          <w:rFonts w:ascii="Lucida Sans Unicode" w:hAnsi="Lucida Sans Unicode" w:cs="Lucida Sans Unicode"/>
          <w:b/>
          <w:bCs/>
          <w:sz w:val="20"/>
          <w:szCs w:val="20"/>
        </w:rPr>
        <w:t>p</w:t>
      </w:r>
      <w:r w:rsidR="0060002B" w:rsidRPr="001F484A">
        <w:rPr>
          <w:rFonts w:ascii="Lucida Sans Unicode" w:hAnsi="Lucida Sans Unicode" w:cs="Lucida Sans Unicode"/>
          <w:b/>
          <w:bCs/>
          <w:sz w:val="20"/>
          <w:szCs w:val="20"/>
        </w:rPr>
        <w:t xml:space="preserve">olítica </w:t>
      </w:r>
      <w:r w:rsidR="00275B04" w:rsidRPr="001F484A">
        <w:rPr>
          <w:rFonts w:ascii="Lucida Sans Unicode" w:hAnsi="Lucida Sans Unicode" w:cs="Lucida Sans Unicode"/>
          <w:b/>
          <w:bCs/>
          <w:sz w:val="20"/>
          <w:szCs w:val="20"/>
        </w:rPr>
        <w:t>e</w:t>
      </w:r>
      <w:r w:rsidR="0060002B" w:rsidRPr="001F484A">
        <w:rPr>
          <w:rFonts w:ascii="Lucida Sans Unicode" w:hAnsi="Lucida Sans Unicode" w:cs="Lucida Sans Unicode"/>
          <w:b/>
          <w:bCs/>
          <w:sz w:val="20"/>
          <w:szCs w:val="20"/>
        </w:rPr>
        <w:t>statal</w:t>
      </w:r>
      <w:r w:rsidR="0060002B" w:rsidRPr="001F484A">
        <w:rPr>
          <w:rFonts w:ascii="Lucida Sans Unicode" w:hAnsi="Lucida Sans Unicode" w:cs="Lucida Sans Unicode"/>
          <w:b/>
          <w:bCs/>
          <w:color w:val="FF0000"/>
          <w:sz w:val="20"/>
          <w:szCs w:val="20"/>
        </w:rPr>
        <w:t xml:space="preserve"> </w:t>
      </w:r>
      <w:r w:rsidR="0060002B" w:rsidRPr="001F484A">
        <w:rPr>
          <w:rFonts w:ascii="Lucida Sans Unicode" w:hAnsi="Lucida Sans Unicode" w:cs="Lucida Sans Unicode"/>
          <w:b/>
          <w:bCs/>
          <w:sz w:val="20"/>
          <w:szCs w:val="20"/>
        </w:rPr>
        <w:t>“INSTITUTO POLÍTICO EMPRESARIAL DE JALISCO”.</w:t>
      </w:r>
      <w:r w:rsidRPr="001F484A">
        <w:rPr>
          <w:rFonts w:ascii="Lucida Sans Unicode" w:hAnsi="Lucida Sans Unicode" w:cs="Lucida Sans Unicode"/>
          <w:b/>
          <w:bCs/>
          <w:sz w:val="20"/>
          <w:szCs w:val="20"/>
        </w:rPr>
        <w:t xml:space="preserve"> </w:t>
      </w:r>
      <w:r w:rsidRPr="001F484A">
        <w:rPr>
          <w:rFonts w:ascii="Lucida Sans Unicode" w:hAnsi="Lucida Sans Unicode" w:cs="Lucida Sans Unicode"/>
          <w:bCs/>
          <w:sz w:val="20"/>
          <w:szCs w:val="20"/>
        </w:rPr>
        <w:t>Mediante oficio</w:t>
      </w:r>
      <w:r w:rsidR="00B96D91" w:rsidRPr="001F484A">
        <w:rPr>
          <w:rFonts w:ascii="Lucida Sans Unicode" w:hAnsi="Lucida Sans Unicode" w:cs="Lucida Sans Unicode"/>
          <w:bCs/>
          <w:sz w:val="20"/>
          <w:szCs w:val="20"/>
        </w:rPr>
        <w:t xml:space="preserve"> número</w:t>
      </w:r>
      <w:r w:rsidRPr="001F484A">
        <w:rPr>
          <w:rFonts w:ascii="Lucida Sans Unicode" w:hAnsi="Lucida Sans Unicode" w:cs="Lucida Sans Unicode"/>
          <w:bCs/>
          <w:sz w:val="20"/>
          <w:szCs w:val="20"/>
        </w:rPr>
        <w:t xml:space="preserve"> 003/2023</w:t>
      </w:r>
      <w:r w:rsidR="00B96D91" w:rsidRPr="001F484A">
        <w:rPr>
          <w:rFonts w:ascii="Lucida Sans Unicode" w:hAnsi="Lucida Sans Unicode" w:cs="Lucida Sans Unicode"/>
          <w:bCs/>
          <w:sz w:val="20"/>
          <w:szCs w:val="20"/>
        </w:rPr>
        <w:t xml:space="preserve"> de la</w:t>
      </w:r>
      <w:r w:rsidRPr="001F484A">
        <w:rPr>
          <w:rFonts w:ascii="Lucida Sans Unicode" w:hAnsi="Lucida Sans Unicode" w:cs="Lucida Sans Unicode"/>
          <w:bCs/>
          <w:sz w:val="20"/>
          <w:szCs w:val="20"/>
        </w:rPr>
        <w:t xml:space="preserve"> Unidad de Fiscalización, de fecha dos de enero de dos mil veintitrés, se notificó a la </w:t>
      </w:r>
      <w:r w:rsidR="00B96D91" w:rsidRPr="001F484A">
        <w:rPr>
          <w:rFonts w:ascii="Lucida Sans Unicode" w:hAnsi="Lucida Sans Unicode" w:cs="Lucida Sans Unicode"/>
          <w:bCs/>
          <w:sz w:val="20"/>
          <w:szCs w:val="20"/>
        </w:rPr>
        <w:t>a</w:t>
      </w:r>
      <w:r w:rsidRPr="001F484A">
        <w:rPr>
          <w:rFonts w:ascii="Lucida Sans Unicode" w:hAnsi="Lucida Sans Unicode" w:cs="Lucida Sans Unicode"/>
          <w:bCs/>
          <w:sz w:val="20"/>
          <w:szCs w:val="20"/>
        </w:rPr>
        <w:t xml:space="preserve">grupación </w:t>
      </w:r>
      <w:r w:rsidR="00B96D91" w:rsidRPr="001F484A">
        <w:rPr>
          <w:rFonts w:ascii="Lucida Sans Unicode" w:hAnsi="Lucida Sans Unicode" w:cs="Lucida Sans Unicode"/>
          <w:bCs/>
          <w:sz w:val="20"/>
          <w:szCs w:val="20"/>
        </w:rPr>
        <w:t>p</w:t>
      </w:r>
      <w:r w:rsidRPr="001F484A">
        <w:rPr>
          <w:rFonts w:ascii="Lucida Sans Unicode" w:hAnsi="Lucida Sans Unicode" w:cs="Lucida Sans Unicode"/>
          <w:bCs/>
          <w:sz w:val="20"/>
          <w:szCs w:val="20"/>
        </w:rPr>
        <w:t xml:space="preserve">olítica </w:t>
      </w:r>
      <w:r w:rsidR="00B96D91" w:rsidRPr="001F484A">
        <w:rPr>
          <w:rFonts w:ascii="Lucida Sans Unicode" w:hAnsi="Lucida Sans Unicode" w:cs="Lucida Sans Unicode"/>
          <w:bCs/>
          <w:sz w:val="20"/>
          <w:szCs w:val="20"/>
        </w:rPr>
        <w:t>e</w:t>
      </w:r>
      <w:r w:rsidRPr="001F484A">
        <w:rPr>
          <w:rFonts w:ascii="Lucida Sans Unicode" w:hAnsi="Lucida Sans Unicode" w:cs="Lucida Sans Unicode"/>
          <w:bCs/>
          <w:sz w:val="20"/>
          <w:szCs w:val="20"/>
        </w:rPr>
        <w:t>statal, el plazo</w:t>
      </w:r>
      <w:r w:rsidR="002467BB" w:rsidRPr="001F484A">
        <w:rPr>
          <w:rFonts w:ascii="Lucida Sans Unicode" w:hAnsi="Lucida Sans Unicode" w:cs="Lucida Sans Unicode"/>
          <w:bCs/>
          <w:sz w:val="20"/>
          <w:szCs w:val="20"/>
        </w:rPr>
        <w:t xml:space="preserve"> de noventa días hábiles</w:t>
      </w:r>
      <w:r w:rsidRPr="001F484A">
        <w:rPr>
          <w:rFonts w:ascii="Lucida Sans Unicode" w:hAnsi="Lucida Sans Unicode" w:cs="Lucida Sans Unicode"/>
          <w:bCs/>
          <w:sz w:val="20"/>
          <w:szCs w:val="20"/>
        </w:rPr>
        <w:t xml:space="preserve"> para la presentación del </w:t>
      </w:r>
      <w:r w:rsidR="00E5501D" w:rsidRPr="001F484A">
        <w:rPr>
          <w:rFonts w:ascii="Lucida Sans Unicode" w:hAnsi="Lucida Sans Unicode" w:cs="Lucida Sans Unicode"/>
          <w:bCs/>
          <w:sz w:val="20"/>
          <w:szCs w:val="20"/>
        </w:rPr>
        <w:t>i</w:t>
      </w:r>
      <w:r w:rsidRPr="001F484A">
        <w:rPr>
          <w:rFonts w:ascii="Lucida Sans Unicode" w:hAnsi="Lucida Sans Unicode" w:cs="Lucida Sans Unicode"/>
          <w:bCs/>
          <w:sz w:val="20"/>
          <w:szCs w:val="20"/>
        </w:rPr>
        <w:t xml:space="preserve">nforme </w:t>
      </w:r>
      <w:r w:rsidR="00E5501D" w:rsidRPr="001F484A">
        <w:rPr>
          <w:rFonts w:ascii="Lucida Sans Unicode" w:hAnsi="Lucida Sans Unicode" w:cs="Lucida Sans Unicode"/>
          <w:bCs/>
          <w:sz w:val="20"/>
          <w:szCs w:val="20"/>
        </w:rPr>
        <w:t>f</w:t>
      </w:r>
      <w:r w:rsidRPr="001F484A">
        <w:rPr>
          <w:rFonts w:ascii="Lucida Sans Unicode" w:hAnsi="Lucida Sans Unicode" w:cs="Lucida Sans Unicode"/>
          <w:bCs/>
          <w:sz w:val="20"/>
          <w:szCs w:val="20"/>
        </w:rPr>
        <w:t xml:space="preserve">inanciero </w:t>
      </w:r>
      <w:r w:rsidR="00E5501D" w:rsidRPr="001F484A">
        <w:rPr>
          <w:rFonts w:ascii="Lucida Sans Unicode" w:hAnsi="Lucida Sans Unicode" w:cs="Lucida Sans Unicode"/>
          <w:bCs/>
          <w:sz w:val="20"/>
          <w:szCs w:val="20"/>
        </w:rPr>
        <w:t>a</w:t>
      </w:r>
      <w:r w:rsidRPr="001F484A">
        <w:rPr>
          <w:rFonts w:ascii="Lucida Sans Unicode" w:hAnsi="Lucida Sans Unicode" w:cs="Lucida Sans Unicode"/>
          <w:bCs/>
          <w:sz w:val="20"/>
          <w:szCs w:val="20"/>
        </w:rPr>
        <w:t xml:space="preserve">nual dos mil veintidós, mismo que </w:t>
      </w:r>
      <w:r w:rsidRPr="007D3F06">
        <w:rPr>
          <w:rFonts w:ascii="Lucida Sans Unicode" w:hAnsi="Lucida Sans Unicode" w:cs="Lucida Sans Unicode"/>
          <w:bCs/>
          <w:sz w:val="20"/>
          <w:szCs w:val="20"/>
        </w:rPr>
        <w:t xml:space="preserve">inició el día </w:t>
      </w:r>
      <w:r w:rsidR="002467BB" w:rsidRPr="007D3F06">
        <w:rPr>
          <w:rFonts w:ascii="Lucida Sans Unicode" w:hAnsi="Lucida Sans Unicode" w:cs="Lucida Sans Unicode"/>
          <w:bCs/>
          <w:sz w:val="20"/>
          <w:szCs w:val="20"/>
        </w:rPr>
        <w:t xml:space="preserve">tres </w:t>
      </w:r>
      <w:r w:rsidRPr="007D3F06">
        <w:rPr>
          <w:rFonts w:ascii="Lucida Sans Unicode" w:hAnsi="Lucida Sans Unicode" w:cs="Lucida Sans Unicode"/>
          <w:bCs/>
          <w:sz w:val="20"/>
          <w:szCs w:val="20"/>
        </w:rPr>
        <w:t xml:space="preserve">de enero, concluyendo el día </w:t>
      </w:r>
      <w:r w:rsidR="002467BB" w:rsidRPr="007D3F06">
        <w:rPr>
          <w:rFonts w:ascii="Lucida Sans Unicode" w:hAnsi="Lucida Sans Unicode" w:cs="Lucida Sans Unicode"/>
          <w:bCs/>
          <w:sz w:val="20"/>
          <w:szCs w:val="20"/>
        </w:rPr>
        <w:t xml:space="preserve">doce </w:t>
      </w:r>
      <w:r w:rsidRPr="007D3F06">
        <w:rPr>
          <w:rFonts w:ascii="Lucida Sans Unicode" w:hAnsi="Lucida Sans Unicode" w:cs="Lucida Sans Unicode"/>
          <w:bCs/>
          <w:sz w:val="20"/>
          <w:szCs w:val="20"/>
        </w:rPr>
        <w:t xml:space="preserve">de mayo de </w:t>
      </w:r>
      <w:r w:rsidR="00090351" w:rsidRPr="007D3F06">
        <w:rPr>
          <w:rFonts w:ascii="Lucida Sans Unicode" w:hAnsi="Lucida Sans Unicode" w:cs="Lucida Sans Unicode"/>
          <w:bCs/>
          <w:sz w:val="20"/>
          <w:szCs w:val="20"/>
        </w:rPr>
        <w:t>dos mil veintitrés</w:t>
      </w:r>
      <w:r w:rsidRPr="007D3F06">
        <w:rPr>
          <w:rFonts w:ascii="Lucida Sans Unicode" w:hAnsi="Lucida Sans Unicode" w:cs="Lucida Sans Unicode"/>
          <w:bCs/>
          <w:sz w:val="20"/>
          <w:szCs w:val="20"/>
        </w:rPr>
        <w:t>.</w:t>
      </w:r>
    </w:p>
    <w:p w14:paraId="499A4B39" w14:textId="77777777" w:rsidR="00696059" w:rsidRPr="007D3F06" w:rsidRDefault="00696059" w:rsidP="00696059">
      <w:pPr>
        <w:jc w:val="both"/>
        <w:rPr>
          <w:rFonts w:ascii="Lucida Sans Unicode" w:hAnsi="Lucida Sans Unicode" w:cs="Lucida Sans Unicode"/>
          <w:bCs/>
          <w:sz w:val="20"/>
          <w:szCs w:val="20"/>
        </w:rPr>
      </w:pPr>
    </w:p>
    <w:p w14:paraId="0B4F1A0D" w14:textId="524D9A80" w:rsidR="00696059" w:rsidRPr="007D3F06" w:rsidRDefault="00113713" w:rsidP="00EE2B35">
      <w:pPr>
        <w:pStyle w:val="Prrafodelista"/>
        <w:numPr>
          <w:ilvl w:val="0"/>
          <w:numId w:val="3"/>
        </w:numPr>
        <w:jc w:val="both"/>
        <w:rPr>
          <w:rFonts w:ascii="Lucida Sans Unicode" w:hAnsi="Lucida Sans Unicode" w:cs="Lucida Sans Unicode"/>
          <w:bCs/>
          <w:sz w:val="20"/>
          <w:szCs w:val="20"/>
        </w:rPr>
      </w:pPr>
      <w:r w:rsidRPr="007D3F06">
        <w:rPr>
          <w:rFonts w:ascii="Lucida Sans Unicode" w:hAnsi="Lucida Sans Unicode" w:cs="Lucida Sans Unicode"/>
          <w:b/>
          <w:sz w:val="20"/>
          <w:szCs w:val="20"/>
        </w:rPr>
        <w:lastRenderedPageBreak/>
        <w:t>Documentación obligatoria para el análisis del presente dictamen consolidado</w:t>
      </w:r>
      <w:r w:rsidRPr="007D3F06">
        <w:rPr>
          <w:rFonts w:ascii="Lucida Sans Unicode" w:hAnsi="Lucida Sans Unicode" w:cs="Lucida Sans Unicode"/>
          <w:bCs/>
          <w:sz w:val="20"/>
          <w:szCs w:val="20"/>
        </w:rPr>
        <w:t xml:space="preserve"> </w:t>
      </w:r>
      <w:r w:rsidRPr="007D3F06">
        <w:rPr>
          <w:rFonts w:ascii="Lucida Sans Unicode" w:hAnsi="Lucida Sans Unicode" w:cs="Lucida Sans Unicode"/>
          <w:b/>
          <w:sz w:val="20"/>
          <w:szCs w:val="20"/>
        </w:rPr>
        <w:t xml:space="preserve">respecto de la revisión al informe anual sobre el origen y destino de los recursos de las agrupaciones políticas estatales. </w:t>
      </w:r>
      <w:r w:rsidRPr="007D3F06">
        <w:rPr>
          <w:rFonts w:ascii="Lucida Sans Unicode" w:hAnsi="Lucida Sans Unicode" w:cs="Lucida Sans Unicode"/>
          <w:bCs/>
          <w:sz w:val="20"/>
          <w:szCs w:val="20"/>
        </w:rPr>
        <w:t>El artículo 28 del Reglamento General de Fiscalización, señala los documentos que las agrupaciones políticas estatales tienen la obligación de remitir junto con su informe anual a la autoridad electoral, los cuales son necesarios para el correcto análisis en la elaboración del respectivo dictamen consolidado.</w:t>
      </w:r>
    </w:p>
    <w:p w14:paraId="18048556" w14:textId="77777777" w:rsidR="00FB0428" w:rsidRPr="007D3F06" w:rsidRDefault="00FB0428" w:rsidP="00FB0428">
      <w:pPr>
        <w:pStyle w:val="Prrafodelista"/>
        <w:ind w:left="360"/>
        <w:jc w:val="both"/>
        <w:rPr>
          <w:rFonts w:ascii="Lucida Sans Unicode" w:hAnsi="Lucida Sans Unicode" w:cs="Lucida Sans Unicode"/>
          <w:bCs/>
          <w:sz w:val="20"/>
          <w:szCs w:val="20"/>
        </w:rPr>
      </w:pPr>
    </w:p>
    <w:p w14:paraId="2AA360A7" w14:textId="21F5E3A1" w:rsidR="00971954" w:rsidRPr="007D3F06" w:rsidRDefault="009F12C2" w:rsidP="00971954">
      <w:pPr>
        <w:pStyle w:val="Prrafodelista"/>
        <w:numPr>
          <w:ilvl w:val="0"/>
          <w:numId w:val="3"/>
        </w:numPr>
        <w:jc w:val="both"/>
        <w:rPr>
          <w:rFonts w:ascii="Lucida Sans Unicode" w:hAnsi="Lucida Sans Unicode" w:cs="Lucida Sans Unicode"/>
          <w:bCs/>
          <w:sz w:val="20"/>
          <w:szCs w:val="20"/>
        </w:rPr>
      </w:pPr>
      <w:r w:rsidRPr="007D3F06">
        <w:rPr>
          <w:rFonts w:ascii="Lucida Sans Unicode" w:hAnsi="Lucida Sans Unicode" w:cs="Lucida Sans Unicode"/>
          <w:b/>
          <w:sz w:val="20"/>
          <w:szCs w:val="20"/>
        </w:rPr>
        <w:t>Requerimiento</w:t>
      </w:r>
      <w:r w:rsidR="00A53DB1" w:rsidRPr="007D3F06">
        <w:rPr>
          <w:rFonts w:ascii="Lucida Sans Unicode" w:hAnsi="Lucida Sans Unicode" w:cs="Lucida Sans Unicode"/>
          <w:b/>
          <w:sz w:val="20"/>
          <w:szCs w:val="20"/>
        </w:rPr>
        <w:t xml:space="preserve"> </w:t>
      </w:r>
      <w:r w:rsidR="007305A2" w:rsidRPr="007D3F06">
        <w:rPr>
          <w:rFonts w:ascii="Lucida Sans Unicode" w:hAnsi="Lucida Sans Unicode" w:cs="Lucida Sans Unicode"/>
          <w:b/>
          <w:sz w:val="20"/>
          <w:szCs w:val="20"/>
        </w:rPr>
        <w:t xml:space="preserve">a la </w:t>
      </w:r>
      <w:r w:rsidR="00B96D91" w:rsidRPr="007D3F06">
        <w:rPr>
          <w:rFonts w:ascii="Lucida Sans Unicode" w:hAnsi="Lucida Sans Unicode" w:cs="Lucida Sans Unicode"/>
          <w:b/>
          <w:sz w:val="20"/>
          <w:szCs w:val="20"/>
        </w:rPr>
        <w:t>a</w:t>
      </w:r>
      <w:r w:rsidR="007305A2" w:rsidRPr="007D3F06">
        <w:rPr>
          <w:rFonts w:ascii="Lucida Sans Unicode" w:hAnsi="Lucida Sans Unicode" w:cs="Lucida Sans Unicode"/>
          <w:b/>
          <w:sz w:val="20"/>
          <w:szCs w:val="20"/>
        </w:rPr>
        <w:t xml:space="preserve">grupación </w:t>
      </w:r>
      <w:r w:rsidR="00B96D91" w:rsidRPr="007D3F06">
        <w:rPr>
          <w:rFonts w:ascii="Lucida Sans Unicode" w:hAnsi="Lucida Sans Unicode" w:cs="Lucida Sans Unicode"/>
          <w:b/>
          <w:sz w:val="20"/>
          <w:szCs w:val="20"/>
        </w:rPr>
        <w:t>p</w:t>
      </w:r>
      <w:r w:rsidR="007305A2" w:rsidRPr="007D3F06">
        <w:rPr>
          <w:rFonts w:ascii="Lucida Sans Unicode" w:hAnsi="Lucida Sans Unicode" w:cs="Lucida Sans Unicode"/>
          <w:b/>
          <w:sz w:val="20"/>
          <w:szCs w:val="20"/>
        </w:rPr>
        <w:t xml:space="preserve">olítica </w:t>
      </w:r>
      <w:r w:rsidR="00B96D91" w:rsidRPr="007D3F06">
        <w:rPr>
          <w:rFonts w:ascii="Lucida Sans Unicode" w:hAnsi="Lucida Sans Unicode" w:cs="Lucida Sans Unicode"/>
          <w:b/>
          <w:sz w:val="20"/>
          <w:szCs w:val="20"/>
        </w:rPr>
        <w:t>e</w:t>
      </w:r>
      <w:r w:rsidR="007305A2" w:rsidRPr="007D3F06">
        <w:rPr>
          <w:rFonts w:ascii="Lucida Sans Unicode" w:hAnsi="Lucida Sans Unicode" w:cs="Lucida Sans Unicode"/>
          <w:b/>
          <w:sz w:val="20"/>
          <w:szCs w:val="20"/>
        </w:rPr>
        <w:t>statal a efecto de que</w:t>
      </w:r>
      <w:r w:rsidRPr="007D3F06">
        <w:rPr>
          <w:rFonts w:ascii="Lucida Sans Unicode" w:hAnsi="Lucida Sans Unicode" w:cs="Lucida Sans Unicode"/>
          <w:b/>
          <w:sz w:val="20"/>
          <w:szCs w:val="20"/>
        </w:rPr>
        <w:t xml:space="preserve"> informe</w:t>
      </w:r>
      <w:r w:rsidR="007305A2" w:rsidRPr="007D3F06">
        <w:rPr>
          <w:rFonts w:ascii="Lucida Sans Unicode" w:hAnsi="Lucida Sans Unicode" w:cs="Lucida Sans Unicode"/>
          <w:b/>
          <w:sz w:val="20"/>
          <w:szCs w:val="20"/>
        </w:rPr>
        <w:t xml:space="preserve"> la</w:t>
      </w:r>
      <w:r w:rsidRPr="007D3F06">
        <w:rPr>
          <w:rFonts w:ascii="Lucida Sans Unicode" w:hAnsi="Lucida Sans Unicode" w:cs="Lucida Sans Unicode"/>
          <w:b/>
          <w:sz w:val="20"/>
          <w:szCs w:val="20"/>
        </w:rPr>
        <w:t xml:space="preserve"> actualización de datos.</w:t>
      </w:r>
      <w:r w:rsidRPr="007D3F06">
        <w:rPr>
          <w:rFonts w:ascii="Lucida Sans Unicode" w:hAnsi="Lucida Sans Unicode" w:cs="Lucida Sans Unicode"/>
          <w:bCs/>
          <w:sz w:val="20"/>
          <w:szCs w:val="20"/>
        </w:rPr>
        <w:t xml:space="preserve"> Con fecha veinticuatro de enero del año dos mil veintitrés, mediante oficio número 011/2023</w:t>
      </w:r>
      <w:r w:rsidR="007305A2" w:rsidRPr="007D3F06">
        <w:rPr>
          <w:rFonts w:ascii="Lucida Sans Unicode" w:hAnsi="Lucida Sans Unicode" w:cs="Lucida Sans Unicode"/>
          <w:bCs/>
          <w:sz w:val="20"/>
          <w:szCs w:val="20"/>
        </w:rPr>
        <w:t>,</w:t>
      </w:r>
      <w:r w:rsidRPr="007D3F06">
        <w:rPr>
          <w:rFonts w:ascii="Lucida Sans Unicode" w:hAnsi="Lucida Sans Unicode" w:cs="Lucida Sans Unicode"/>
          <w:bCs/>
          <w:sz w:val="20"/>
          <w:szCs w:val="20"/>
        </w:rPr>
        <w:t xml:space="preserve"> la Unidad de Fiscalización requi</w:t>
      </w:r>
      <w:r w:rsidR="00EC0F9D" w:rsidRPr="007D3F06">
        <w:rPr>
          <w:rFonts w:ascii="Lucida Sans Unicode" w:hAnsi="Lucida Sans Unicode" w:cs="Lucida Sans Unicode"/>
          <w:bCs/>
          <w:sz w:val="20"/>
          <w:szCs w:val="20"/>
        </w:rPr>
        <w:t>rió</w:t>
      </w:r>
      <w:r w:rsidRPr="007D3F06">
        <w:rPr>
          <w:rFonts w:ascii="Lucida Sans Unicode" w:hAnsi="Lucida Sans Unicode" w:cs="Lucida Sans Unicode"/>
          <w:bCs/>
          <w:sz w:val="20"/>
          <w:szCs w:val="20"/>
        </w:rPr>
        <w:t xml:space="preserve"> </w:t>
      </w:r>
      <w:r w:rsidR="007305A2" w:rsidRPr="007D3F06">
        <w:rPr>
          <w:rFonts w:ascii="Lucida Sans Unicode" w:hAnsi="Lucida Sans Unicode" w:cs="Lucida Sans Unicode"/>
          <w:bCs/>
          <w:sz w:val="20"/>
          <w:szCs w:val="20"/>
        </w:rPr>
        <w:t xml:space="preserve">para que </w:t>
      </w:r>
      <w:r w:rsidRPr="007D3F06">
        <w:rPr>
          <w:rFonts w:ascii="Lucida Sans Unicode" w:hAnsi="Lucida Sans Unicode" w:cs="Lucida Sans Unicode"/>
          <w:bCs/>
          <w:sz w:val="20"/>
          <w:szCs w:val="20"/>
        </w:rPr>
        <w:t>en un plazo de diez días hábiles</w:t>
      </w:r>
      <w:r w:rsidR="00745A70" w:rsidRPr="007D3F06">
        <w:rPr>
          <w:rFonts w:ascii="Lucida Sans Unicode" w:hAnsi="Lucida Sans Unicode" w:cs="Lucida Sans Unicode"/>
          <w:bCs/>
          <w:sz w:val="20"/>
          <w:szCs w:val="20"/>
        </w:rPr>
        <w:t>,</w:t>
      </w:r>
      <w:r w:rsidRPr="007D3F06">
        <w:rPr>
          <w:rFonts w:ascii="Lucida Sans Unicode" w:hAnsi="Lucida Sans Unicode" w:cs="Lucida Sans Unicode"/>
          <w:bCs/>
          <w:sz w:val="20"/>
          <w:szCs w:val="20"/>
        </w:rPr>
        <w:t xml:space="preserve"> contados a partir del día siguiente a que reciba la notificación</w:t>
      </w:r>
      <w:r w:rsidR="00745A70" w:rsidRPr="007D3F06">
        <w:rPr>
          <w:rFonts w:ascii="Lucida Sans Unicode" w:hAnsi="Lucida Sans Unicode" w:cs="Lucida Sans Unicode"/>
          <w:bCs/>
          <w:sz w:val="20"/>
          <w:szCs w:val="20"/>
        </w:rPr>
        <w:t>,</w:t>
      </w:r>
      <w:r w:rsidRPr="007D3F06">
        <w:rPr>
          <w:rFonts w:ascii="Lucida Sans Unicode" w:hAnsi="Lucida Sans Unicode" w:cs="Lucida Sans Unicode"/>
          <w:bCs/>
          <w:sz w:val="20"/>
          <w:szCs w:val="20"/>
        </w:rPr>
        <w:t xml:space="preserve"> la </w:t>
      </w:r>
      <w:r w:rsidR="00DB3A38" w:rsidRPr="007D3F06">
        <w:rPr>
          <w:rFonts w:ascii="Lucida Sans Unicode" w:hAnsi="Lucida Sans Unicode" w:cs="Lucida Sans Unicode"/>
          <w:bCs/>
          <w:sz w:val="20"/>
          <w:szCs w:val="20"/>
        </w:rPr>
        <w:t>a</w:t>
      </w:r>
      <w:r w:rsidRPr="007D3F06">
        <w:rPr>
          <w:rFonts w:ascii="Lucida Sans Unicode" w:hAnsi="Lucida Sans Unicode" w:cs="Lucida Sans Unicode"/>
          <w:bCs/>
          <w:sz w:val="20"/>
          <w:szCs w:val="20"/>
        </w:rPr>
        <w:t xml:space="preserve">grupación </w:t>
      </w:r>
      <w:r w:rsidR="00DB3A38" w:rsidRPr="007D3F06">
        <w:rPr>
          <w:rFonts w:ascii="Lucida Sans Unicode" w:hAnsi="Lucida Sans Unicode" w:cs="Lucida Sans Unicode"/>
          <w:bCs/>
          <w:sz w:val="20"/>
          <w:szCs w:val="20"/>
        </w:rPr>
        <w:t>p</w:t>
      </w:r>
      <w:r w:rsidRPr="007D3F06">
        <w:rPr>
          <w:rFonts w:ascii="Lucida Sans Unicode" w:hAnsi="Lucida Sans Unicode" w:cs="Lucida Sans Unicode"/>
          <w:bCs/>
          <w:sz w:val="20"/>
          <w:szCs w:val="20"/>
        </w:rPr>
        <w:t xml:space="preserve">olítica </w:t>
      </w:r>
      <w:r w:rsidR="007305A2" w:rsidRPr="007D3F06">
        <w:rPr>
          <w:rFonts w:ascii="Lucida Sans Unicode" w:hAnsi="Lucida Sans Unicode" w:cs="Lucida Sans Unicode"/>
          <w:b/>
          <w:sz w:val="20"/>
          <w:szCs w:val="20"/>
        </w:rPr>
        <w:t>“INSTITUTO POLÍTICO EMPRESARIAL DE JALISCO”</w:t>
      </w:r>
      <w:r w:rsidR="007305A2" w:rsidRPr="007D3F06">
        <w:rPr>
          <w:rFonts w:ascii="Lucida Sans Unicode" w:hAnsi="Lucida Sans Unicode" w:cs="Lucida Sans Unicode"/>
          <w:bCs/>
          <w:sz w:val="20"/>
          <w:szCs w:val="20"/>
        </w:rPr>
        <w:t xml:space="preserve"> </w:t>
      </w:r>
      <w:r w:rsidRPr="007D3F06">
        <w:rPr>
          <w:rFonts w:ascii="Lucida Sans Unicode" w:hAnsi="Lucida Sans Unicode" w:cs="Lucida Sans Unicode"/>
          <w:bCs/>
          <w:sz w:val="20"/>
          <w:szCs w:val="20"/>
        </w:rPr>
        <w:t xml:space="preserve">informe o ratifique </w:t>
      </w:r>
      <w:r w:rsidR="00CB510B" w:rsidRPr="007D3F06">
        <w:rPr>
          <w:rFonts w:ascii="Lucida Sans Unicode" w:hAnsi="Lucida Sans Unicode" w:cs="Lucida Sans Unicode"/>
          <w:bCs/>
          <w:sz w:val="20"/>
          <w:szCs w:val="20"/>
        </w:rPr>
        <w:t xml:space="preserve">el nombre de la </w:t>
      </w:r>
      <w:r w:rsidR="00745A70" w:rsidRPr="007D3F06">
        <w:rPr>
          <w:rFonts w:ascii="Lucida Sans Unicode" w:hAnsi="Lucida Sans Unicode" w:cs="Lucida Sans Unicode"/>
          <w:bCs/>
          <w:sz w:val="20"/>
          <w:szCs w:val="20"/>
        </w:rPr>
        <w:t xml:space="preserve">o las personas </w:t>
      </w:r>
      <w:r w:rsidRPr="007D3F06">
        <w:rPr>
          <w:rFonts w:ascii="Lucida Sans Unicode" w:hAnsi="Lucida Sans Unicode" w:cs="Lucida Sans Unicode"/>
          <w:bCs/>
          <w:sz w:val="20"/>
          <w:szCs w:val="20"/>
        </w:rPr>
        <w:t>responsables del órgano de administración que representan con la documentación que lo acredit</w:t>
      </w:r>
      <w:r w:rsidR="004A04D5" w:rsidRPr="007D3F06">
        <w:rPr>
          <w:rFonts w:ascii="Lucida Sans Unicode" w:hAnsi="Lucida Sans Unicode" w:cs="Lucida Sans Unicode"/>
          <w:bCs/>
          <w:sz w:val="20"/>
          <w:szCs w:val="20"/>
        </w:rPr>
        <w:t>e</w:t>
      </w:r>
      <w:r w:rsidRPr="007D3F06">
        <w:rPr>
          <w:rFonts w:ascii="Lucida Sans Unicode" w:hAnsi="Lucida Sans Unicode" w:cs="Lucida Sans Unicode"/>
          <w:bCs/>
          <w:sz w:val="20"/>
          <w:szCs w:val="20"/>
        </w:rPr>
        <w:t xml:space="preserve">, así como la actualización de datos </w:t>
      </w:r>
      <w:r w:rsidR="004A04D5" w:rsidRPr="007D3F06">
        <w:rPr>
          <w:rFonts w:ascii="Lucida Sans Unicode" w:hAnsi="Lucida Sans Unicode" w:cs="Lucida Sans Unicode"/>
          <w:bCs/>
          <w:sz w:val="20"/>
          <w:szCs w:val="20"/>
        </w:rPr>
        <w:t>de su</w:t>
      </w:r>
      <w:r w:rsidRPr="007D3F06">
        <w:rPr>
          <w:rFonts w:ascii="Lucida Sans Unicode" w:hAnsi="Lucida Sans Unicode" w:cs="Lucida Sans Unicode"/>
          <w:bCs/>
          <w:sz w:val="20"/>
          <w:szCs w:val="20"/>
        </w:rPr>
        <w:t xml:space="preserve"> directorio,</w:t>
      </w:r>
      <w:r w:rsidR="004A04D5" w:rsidRPr="007D3F06">
        <w:rPr>
          <w:rFonts w:ascii="Lucida Sans Unicode" w:hAnsi="Lucida Sans Unicode" w:cs="Lucida Sans Unicode"/>
          <w:bCs/>
          <w:sz w:val="20"/>
          <w:szCs w:val="20"/>
        </w:rPr>
        <w:t xml:space="preserve"> como lo son: domicilio y</w:t>
      </w:r>
      <w:r w:rsidRPr="007D3F06">
        <w:rPr>
          <w:rFonts w:ascii="Lucida Sans Unicode" w:hAnsi="Lucida Sans Unicode" w:cs="Lucida Sans Unicode"/>
          <w:bCs/>
          <w:sz w:val="20"/>
          <w:szCs w:val="20"/>
        </w:rPr>
        <w:t xml:space="preserve"> correo</w:t>
      </w:r>
      <w:r w:rsidR="004A04D5" w:rsidRPr="007D3F06">
        <w:rPr>
          <w:rFonts w:ascii="Lucida Sans Unicode" w:hAnsi="Lucida Sans Unicode" w:cs="Lucida Sans Unicode"/>
          <w:bCs/>
          <w:sz w:val="20"/>
          <w:szCs w:val="20"/>
        </w:rPr>
        <w:t>s</w:t>
      </w:r>
      <w:r w:rsidRPr="007D3F06">
        <w:rPr>
          <w:rFonts w:ascii="Lucida Sans Unicode" w:hAnsi="Lucida Sans Unicode" w:cs="Lucida Sans Unicode"/>
          <w:bCs/>
          <w:sz w:val="20"/>
          <w:szCs w:val="20"/>
        </w:rPr>
        <w:t xml:space="preserve"> electrónico</w:t>
      </w:r>
      <w:r w:rsidR="004A04D5" w:rsidRPr="007D3F06">
        <w:rPr>
          <w:rFonts w:ascii="Lucida Sans Unicode" w:hAnsi="Lucida Sans Unicode" w:cs="Lucida Sans Unicode"/>
          <w:bCs/>
          <w:sz w:val="20"/>
          <w:szCs w:val="20"/>
        </w:rPr>
        <w:t>s</w:t>
      </w:r>
      <w:r w:rsidRPr="007D3F06">
        <w:rPr>
          <w:rFonts w:ascii="Lucida Sans Unicode" w:hAnsi="Lucida Sans Unicode" w:cs="Lucida Sans Unicode"/>
          <w:bCs/>
          <w:sz w:val="20"/>
          <w:szCs w:val="20"/>
        </w:rPr>
        <w:t xml:space="preserve"> oficiales, con la finalidad de llevar a</w:t>
      </w:r>
      <w:r w:rsidR="00B75A2A" w:rsidRPr="007D3F06">
        <w:rPr>
          <w:rFonts w:ascii="Lucida Sans Unicode" w:hAnsi="Lucida Sans Unicode" w:cs="Lucida Sans Unicode"/>
          <w:bCs/>
          <w:sz w:val="20"/>
          <w:szCs w:val="20"/>
        </w:rPr>
        <w:t xml:space="preserve"> </w:t>
      </w:r>
      <w:r w:rsidRPr="007D3F06">
        <w:rPr>
          <w:rFonts w:ascii="Lucida Sans Unicode" w:hAnsi="Lucida Sans Unicode" w:cs="Lucida Sans Unicode"/>
          <w:bCs/>
          <w:sz w:val="20"/>
          <w:szCs w:val="20"/>
        </w:rPr>
        <w:t>cabo las notificaciones que correspondan.</w:t>
      </w:r>
    </w:p>
    <w:p w14:paraId="5F1060CC" w14:textId="77777777" w:rsidR="005C5F13" w:rsidRPr="007D3F06" w:rsidRDefault="005C5F13" w:rsidP="005C5F13">
      <w:pPr>
        <w:pStyle w:val="Prrafodelista"/>
        <w:rPr>
          <w:rFonts w:ascii="Lucida Sans Unicode" w:hAnsi="Lucida Sans Unicode" w:cs="Lucida Sans Unicode"/>
          <w:bCs/>
          <w:sz w:val="20"/>
          <w:szCs w:val="20"/>
        </w:rPr>
      </w:pPr>
    </w:p>
    <w:p w14:paraId="6FD72CB3" w14:textId="49CF2111" w:rsidR="007D3F06" w:rsidRPr="007D3F06" w:rsidRDefault="00BC4E76" w:rsidP="007D3F06">
      <w:pPr>
        <w:ind w:left="284"/>
        <w:jc w:val="both"/>
        <w:rPr>
          <w:rFonts w:ascii="Lucida Sans Unicode" w:hAnsi="Lucida Sans Unicode" w:cs="Lucida Sans Unicode"/>
          <w:bCs/>
          <w:sz w:val="20"/>
          <w:szCs w:val="20"/>
        </w:rPr>
      </w:pPr>
      <w:r w:rsidRPr="007D3F06">
        <w:rPr>
          <w:rFonts w:ascii="Lucida Sans Unicode" w:hAnsi="Lucida Sans Unicode" w:cs="Lucida Sans Unicode"/>
          <w:bCs/>
          <w:sz w:val="20"/>
          <w:szCs w:val="20"/>
        </w:rPr>
        <w:t>La agrupación política estatal no dio contestación a dicho requerimiento</w:t>
      </w:r>
      <w:r w:rsidR="007D3F06" w:rsidRPr="007D3F06">
        <w:rPr>
          <w:rFonts w:ascii="Lucida Sans Unicode" w:hAnsi="Lucida Sans Unicode" w:cs="Lucida Sans Unicode"/>
          <w:bCs/>
          <w:sz w:val="20"/>
          <w:szCs w:val="20"/>
        </w:rPr>
        <w:t>; sin embargo, c</w:t>
      </w:r>
      <w:r w:rsidRPr="007D3F06">
        <w:rPr>
          <w:rFonts w:ascii="Lucida Sans Unicode" w:hAnsi="Lucida Sans Unicode" w:cs="Lucida Sans Unicode"/>
          <w:bCs/>
          <w:sz w:val="20"/>
          <w:szCs w:val="20"/>
        </w:rPr>
        <w:t xml:space="preserve">abe señalar que la presentación o no de esta información no </w:t>
      </w:r>
      <w:bookmarkStart w:id="1" w:name="_Hlk151467629"/>
      <w:r w:rsidR="007D3F06" w:rsidRPr="007D3F06">
        <w:rPr>
          <w:rFonts w:ascii="Lucida Sans Unicode" w:hAnsi="Lucida Sans Unicode" w:cs="Lucida Sans Unicode"/>
          <w:bCs/>
          <w:sz w:val="20"/>
          <w:szCs w:val="20"/>
        </w:rPr>
        <w:t>constituye un requisito de los previstos</w:t>
      </w:r>
      <w:bookmarkEnd w:id="1"/>
      <w:r w:rsidR="007D3F06" w:rsidRPr="007D3F06">
        <w:rPr>
          <w:rFonts w:ascii="Lucida Sans Unicode" w:hAnsi="Lucida Sans Unicode" w:cs="Lucida Sans Unicode"/>
          <w:bCs/>
          <w:sz w:val="20"/>
          <w:szCs w:val="20"/>
        </w:rPr>
        <w:t xml:space="preserve"> en el artículo 28 del Reglamento General de Fiscalización y, por lo tanto, la falta de presentación de esta, no interfiere en el análisis para la elaboración del presente dictamen consolidado.</w:t>
      </w:r>
    </w:p>
    <w:p w14:paraId="784F01F9" w14:textId="77777777" w:rsidR="00971954" w:rsidRPr="007D3F06" w:rsidRDefault="00971954" w:rsidP="007D3F06">
      <w:pPr>
        <w:rPr>
          <w:rFonts w:ascii="Lucida Sans Unicode" w:hAnsi="Lucida Sans Unicode" w:cs="Lucida Sans Unicode"/>
          <w:bCs/>
          <w:sz w:val="20"/>
          <w:szCs w:val="20"/>
        </w:rPr>
      </w:pPr>
    </w:p>
    <w:p w14:paraId="4B46DB11" w14:textId="553662B8" w:rsidR="00971954" w:rsidRPr="001F484A" w:rsidRDefault="006E33EF" w:rsidP="00971954">
      <w:pPr>
        <w:pStyle w:val="Prrafodelista"/>
        <w:numPr>
          <w:ilvl w:val="0"/>
          <w:numId w:val="3"/>
        </w:numPr>
        <w:jc w:val="both"/>
        <w:rPr>
          <w:rFonts w:ascii="Lucida Sans Unicode" w:hAnsi="Lucida Sans Unicode" w:cs="Lucida Sans Unicode"/>
          <w:bCs/>
          <w:sz w:val="20"/>
          <w:szCs w:val="20"/>
        </w:rPr>
      </w:pPr>
      <w:r w:rsidRPr="001F484A">
        <w:rPr>
          <w:rFonts w:ascii="Lucida Sans Unicode" w:hAnsi="Lucida Sans Unicode" w:cs="Lucida Sans Unicode"/>
          <w:b/>
          <w:sz w:val="20"/>
          <w:szCs w:val="20"/>
          <w:shd w:val="clear" w:color="auto" w:fill="FFFFFF"/>
        </w:rPr>
        <w:t>Acuerdo del Consejo General de</w:t>
      </w:r>
      <w:r w:rsidR="00275B04" w:rsidRPr="001F484A">
        <w:rPr>
          <w:rFonts w:ascii="Lucida Sans Unicode" w:hAnsi="Lucida Sans Unicode" w:cs="Lucida Sans Unicode"/>
          <w:b/>
          <w:sz w:val="20"/>
          <w:szCs w:val="20"/>
          <w:shd w:val="clear" w:color="auto" w:fill="FFFFFF"/>
        </w:rPr>
        <w:t>l</w:t>
      </w:r>
      <w:r w:rsidRPr="001F484A">
        <w:rPr>
          <w:rFonts w:ascii="Lucida Sans Unicode" w:hAnsi="Lucida Sans Unicode" w:cs="Lucida Sans Unicode"/>
          <w:b/>
          <w:sz w:val="20"/>
          <w:szCs w:val="20"/>
          <w:shd w:val="clear" w:color="auto" w:fill="FFFFFF"/>
        </w:rPr>
        <w:t xml:space="preserve"> Instituto que aprueba </w:t>
      </w:r>
      <w:r w:rsidR="004A04D5" w:rsidRPr="001F484A">
        <w:rPr>
          <w:rFonts w:ascii="Lucida Sans Unicode" w:hAnsi="Lucida Sans Unicode" w:cs="Lucida Sans Unicode"/>
          <w:b/>
          <w:sz w:val="20"/>
          <w:szCs w:val="20"/>
          <w:shd w:val="clear" w:color="auto" w:fill="FFFFFF"/>
        </w:rPr>
        <w:t>el</w:t>
      </w:r>
      <w:r w:rsidRPr="001F484A">
        <w:rPr>
          <w:rFonts w:ascii="Lucida Sans Unicode" w:hAnsi="Lucida Sans Unicode" w:cs="Lucida Sans Unicode"/>
          <w:b/>
          <w:sz w:val="20"/>
          <w:szCs w:val="20"/>
          <w:shd w:val="clear" w:color="auto" w:fill="FFFFFF"/>
        </w:rPr>
        <w:t xml:space="preserve"> periodo vacacion</w:t>
      </w:r>
      <w:r w:rsidR="004A04D5" w:rsidRPr="001F484A">
        <w:rPr>
          <w:rFonts w:ascii="Lucida Sans Unicode" w:hAnsi="Lucida Sans Unicode" w:cs="Lucida Sans Unicode"/>
          <w:b/>
          <w:sz w:val="20"/>
          <w:szCs w:val="20"/>
          <w:shd w:val="clear" w:color="auto" w:fill="FFFFFF"/>
        </w:rPr>
        <w:t>al</w:t>
      </w:r>
      <w:r w:rsidRPr="001F484A">
        <w:rPr>
          <w:rFonts w:ascii="Lucida Sans Unicode" w:hAnsi="Lucida Sans Unicode" w:cs="Lucida Sans Unicode"/>
          <w:b/>
          <w:sz w:val="20"/>
          <w:szCs w:val="20"/>
          <w:shd w:val="clear" w:color="auto" w:fill="FFFFFF"/>
        </w:rPr>
        <w:t xml:space="preserve"> correspondiente al año dos mil veintitrés</w:t>
      </w:r>
      <w:r w:rsidRPr="001F484A">
        <w:rPr>
          <w:rFonts w:ascii="Lucida Sans Unicode" w:hAnsi="Lucida Sans Unicode" w:cs="Lucida Sans Unicode"/>
          <w:sz w:val="20"/>
          <w:szCs w:val="20"/>
          <w:shd w:val="clear" w:color="auto" w:fill="FFFFFF"/>
        </w:rPr>
        <w:t>.</w:t>
      </w:r>
      <w:r w:rsidRPr="001F484A">
        <w:rPr>
          <w:rFonts w:ascii="Lucida Sans Unicode" w:hAnsi="Lucida Sans Unicode" w:cs="Lucida Sans Unicode"/>
          <w:color w:val="FF0000"/>
          <w:sz w:val="20"/>
          <w:szCs w:val="20"/>
          <w:shd w:val="clear" w:color="auto" w:fill="FFFFFF"/>
        </w:rPr>
        <w:t xml:space="preserve"> </w:t>
      </w:r>
      <w:r w:rsidRPr="001F484A">
        <w:rPr>
          <w:rFonts w:ascii="Lucida Sans Unicode" w:hAnsi="Lucida Sans Unicode" w:cs="Lucida Sans Unicode"/>
          <w:sz w:val="20"/>
          <w:szCs w:val="20"/>
          <w:shd w:val="clear" w:color="auto" w:fill="FFFFFF"/>
        </w:rPr>
        <w:t xml:space="preserve">Con fecha ocho de marzo de dos mil veintitrés, mediante acuerdo identificado con </w:t>
      </w:r>
      <w:r w:rsidR="000162ED" w:rsidRPr="001F484A">
        <w:rPr>
          <w:rFonts w:ascii="Lucida Sans Unicode" w:hAnsi="Lucida Sans Unicode" w:cs="Lucida Sans Unicode"/>
          <w:sz w:val="20"/>
          <w:szCs w:val="20"/>
          <w:shd w:val="clear" w:color="auto" w:fill="FFFFFF"/>
        </w:rPr>
        <w:t>la clave alfan</w:t>
      </w:r>
      <w:r w:rsidR="00745A70" w:rsidRPr="001F484A">
        <w:rPr>
          <w:rFonts w:ascii="Lucida Sans Unicode" w:hAnsi="Lucida Sans Unicode" w:cs="Lucida Sans Unicode"/>
          <w:sz w:val="20"/>
          <w:szCs w:val="20"/>
          <w:shd w:val="clear" w:color="auto" w:fill="FFFFFF"/>
        </w:rPr>
        <w:t>u</w:t>
      </w:r>
      <w:r w:rsidR="000162ED" w:rsidRPr="001F484A">
        <w:rPr>
          <w:rFonts w:ascii="Lucida Sans Unicode" w:hAnsi="Lucida Sans Unicode" w:cs="Lucida Sans Unicode"/>
          <w:sz w:val="20"/>
          <w:szCs w:val="20"/>
          <w:shd w:val="clear" w:color="auto" w:fill="FFFFFF"/>
        </w:rPr>
        <w:t>m</w:t>
      </w:r>
      <w:r w:rsidR="00745A70" w:rsidRPr="001F484A">
        <w:rPr>
          <w:rFonts w:ascii="Lucida Sans Unicode" w:hAnsi="Lucida Sans Unicode" w:cs="Lucida Sans Unicode"/>
          <w:sz w:val="20"/>
          <w:szCs w:val="20"/>
          <w:shd w:val="clear" w:color="auto" w:fill="FFFFFF"/>
        </w:rPr>
        <w:t>é</w:t>
      </w:r>
      <w:r w:rsidR="000162ED" w:rsidRPr="001F484A">
        <w:rPr>
          <w:rFonts w:ascii="Lucida Sans Unicode" w:hAnsi="Lucida Sans Unicode" w:cs="Lucida Sans Unicode"/>
          <w:sz w:val="20"/>
          <w:szCs w:val="20"/>
          <w:shd w:val="clear" w:color="auto" w:fill="FFFFFF"/>
        </w:rPr>
        <w:t>rica</w:t>
      </w:r>
      <w:r w:rsidRPr="001F484A">
        <w:rPr>
          <w:rFonts w:ascii="Lucida Sans Unicode" w:hAnsi="Lucida Sans Unicode" w:cs="Lucida Sans Unicode"/>
          <w:sz w:val="20"/>
          <w:szCs w:val="20"/>
          <w:shd w:val="clear" w:color="auto" w:fill="FFFFFF"/>
        </w:rPr>
        <w:t xml:space="preserve"> </w:t>
      </w:r>
      <w:r w:rsidRPr="001F484A">
        <w:rPr>
          <w:rFonts w:ascii="Lucida Sans Unicode" w:hAnsi="Lucida Sans Unicode" w:cs="Lucida Sans Unicode"/>
          <w:b/>
          <w:bCs/>
          <w:sz w:val="20"/>
          <w:szCs w:val="20"/>
          <w:shd w:val="clear" w:color="auto" w:fill="FFFFFF"/>
        </w:rPr>
        <w:t>IEPC-ACG-014/2023</w:t>
      </w:r>
      <w:r w:rsidRPr="001F484A">
        <w:rPr>
          <w:rFonts w:ascii="Lucida Sans Unicode" w:hAnsi="Lucida Sans Unicode" w:cs="Lucida Sans Unicode"/>
          <w:sz w:val="20"/>
          <w:szCs w:val="20"/>
          <w:shd w:val="clear" w:color="auto" w:fill="FFFFFF"/>
        </w:rPr>
        <w:t xml:space="preserve">, </w:t>
      </w:r>
      <w:r w:rsidRPr="001F484A">
        <w:rPr>
          <w:rFonts w:ascii="Lucida Sans Unicode" w:hAnsi="Lucida Sans Unicode" w:cs="Lucida Sans Unicode"/>
          <w:b/>
          <w:sz w:val="20"/>
          <w:szCs w:val="20"/>
          <w:shd w:val="clear" w:color="auto" w:fill="FFFFFF"/>
        </w:rPr>
        <w:t xml:space="preserve">fue aprobado </w:t>
      </w:r>
      <w:r w:rsidR="004A04D5" w:rsidRPr="001F484A">
        <w:rPr>
          <w:rFonts w:ascii="Lucida Sans Unicode" w:hAnsi="Lucida Sans Unicode" w:cs="Lucida Sans Unicode"/>
          <w:b/>
          <w:sz w:val="20"/>
          <w:szCs w:val="20"/>
          <w:shd w:val="clear" w:color="auto" w:fill="FFFFFF"/>
        </w:rPr>
        <w:t xml:space="preserve">el </w:t>
      </w:r>
      <w:r w:rsidRPr="001F484A">
        <w:rPr>
          <w:rFonts w:ascii="Lucida Sans Unicode" w:hAnsi="Lucida Sans Unicode" w:cs="Lucida Sans Unicode"/>
          <w:b/>
          <w:sz w:val="20"/>
          <w:szCs w:val="20"/>
          <w:shd w:val="clear" w:color="auto" w:fill="FFFFFF"/>
        </w:rPr>
        <w:t>periodo vacacional</w:t>
      </w:r>
      <w:r w:rsidRPr="001F484A">
        <w:rPr>
          <w:rFonts w:ascii="Lucida Sans Unicode" w:hAnsi="Lucida Sans Unicode" w:cs="Lucida Sans Unicode"/>
          <w:sz w:val="20"/>
          <w:szCs w:val="20"/>
          <w:shd w:val="clear" w:color="auto" w:fill="FFFFFF"/>
        </w:rPr>
        <w:t xml:space="preserve"> correspondiente al año dos mil veintitrés, en el que se establece que </w:t>
      </w:r>
      <w:r w:rsidR="004A04D5" w:rsidRPr="001F484A">
        <w:rPr>
          <w:rFonts w:ascii="Lucida Sans Unicode" w:hAnsi="Lucida Sans Unicode" w:cs="Lucida Sans Unicode"/>
          <w:sz w:val="20"/>
          <w:szCs w:val="20"/>
          <w:shd w:val="clear" w:color="auto" w:fill="FFFFFF"/>
        </w:rPr>
        <w:t>dicho periodo</w:t>
      </w:r>
      <w:r w:rsidRPr="001F484A">
        <w:rPr>
          <w:rFonts w:ascii="Lucida Sans Unicode" w:hAnsi="Lucida Sans Unicode" w:cs="Lucida Sans Unicode"/>
          <w:sz w:val="20"/>
          <w:szCs w:val="20"/>
          <w:shd w:val="clear" w:color="auto" w:fill="FFFFFF"/>
        </w:rPr>
        <w:t xml:space="preserve"> abarcó del día </w:t>
      </w:r>
      <w:r w:rsidRPr="001F484A">
        <w:rPr>
          <w:rFonts w:ascii="Lucida Sans Unicode" w:hAnsi="Lucida Sans Unicode" w:cs="Lucida Sans Unicode"/>
          <w:b/>
          <w:sz w:val="20"/>
          <w:szCs w:val="20"/>
          <w:shd w:val="clear" w:color="auto" w:fill="FFFFFF"/>
        </w:rPr>
        <w:t>tres al catorce de abril</w:t>
      </w:r>
      <w:r w:rsidRPr="001F484A">
        <w:rPr>
          <w:rFonts w:ascii="Lucida Sans Unicode" w:hAnsi="Lucida Sans Unicode" w:cs="Lucida Sans Unicode"/>
          <w:sz w:val="20"/>
          <w:szCs w:val="20"/>
          <w:shd w:val="clear" w:color="auto" w:fill="FFFFFF"/>
        </w:rPr>
        <w:t xml:space="preserve"> de</w:t>
      </w:r>
      <w:r w:rsidR="004A04D5" w:rsidRPr="001F484A">
        <w:rPr>
          <w:rFonts w:ascii="Lucida Sans Unicode" w:hAnsi="Lucida Sans Unicode" w:cs="Lucida Sans Unicode"/>
          <w:sz w:val="20"/>
          <w:szCs w:val="20"/>
          <w:shd w:val="clear" w:color="auto" w:fill="FFFFFF"/>
        </w:rPr>
        <w:t xml:space="preserve"> </w:t>
      </w:r>
      <w:r w:rsidRPr="001F484A">
        <w:rPr>
          <w:rFonts w:ascii="Lucida Sans Unicode" w:hAnsi="Lucida Sans Unicode" w:cs="Lucida Sans Unicode"/>
          <w:sz w:val="20"/>
          <w:szCs w:val="20"/>
          <w:shd w:val="clear" w:color="auto" w:fill="FFFFFF"/>
        </w:rPr>
        <w:t xml:space="preserve">dos mil veintitrés, mismo que fue determinado como </w:t>
      </w:r>
      <w:r w:rsidRPr="001F484A">
        <w:rPr>
          <w:rFonts w:ascii="Lucida Sans Unicode" w:hAnsi="Lucida Sans Unicode" w:cs="Lucida Sans Unicode"/>
          <w:b/>
          <w:sz w:val="20"/>
          <w:szCs w:val="20"/>
          <w:shd w:val="clear" w:color="auto" w:fill="FFFFFF"/>
        </w:rPr>
        <w:t>inhábil</w:t>
      </w:r>
      <w:r w:rsidRPr="001F484A">
        <w:rPr>
          <w:rFonts w:ascii="Lucida Sans Unicode" w:hAnsi="Lucida Sans Unicode" w:cs="Lucida Sans Unicode"/>
          <w:sz w:val="20"/>
          <w:szCs w:val="20"/>
          <w:shd w:val="clear" w:color="auto" w:fill="FFFFFF"/>
        </w:rPr>
        <w:t xml:space="preserve">, e impacta en el cómputo de los plazos </w:t>
      </w:r>
      <w:r w:rsidR="00275B04" w:rsidRPr="001F484A">
        <w:rPr>
          <w:rFonts w:ascii="Lucida Sans Unicode" w:hAnsi="Lucida Sans Unicode" w:cs="Lucida Sans Unicode"/>
          <w:sz w:val="20"/>
          <w:szCs w:val="20"/>
          <w:shd w:val="clear" w:color="auto" w:fill="FFFFFF"/>
        </w:rPr>
        <w:t xml:space="preserve">de presentación del Informe y </w:t>
      </w:r>
      <w:r w:rsidRPr="001F484A">
        <w:rPr>
          <w:rFonts w:ascii="Lucida Sans Unicode" w:hAnsi="Lucida Sans Unicode" w:cs="Lucida Sans Unicode"/>
          <w:sz w:val="20"/>
          <w:szCs w:val="20"/>
          <w:shd w:val="clear" w:color="auto" w:fill="FFFFFF"/>
        </w:rPr>
        <w:t>del procedimiento de revisión</w:t>
      </w:r>
      <w:r w:rsidR="00EB1D9A" w:rsidRPr="001F484A">
        <w:rPr>
          <w:rFonts w:ascii="Lucida Sans Unicode" w:hAnsi="Lucida Sans Unicode" w:cs="Lucida Sans Unicode"/>
          <w:sz w:val="20"/>
          <w:szCs w:val="20"/>
          <w:shd w:val="clear" w:color="auto" w:fill="FFFFFF"/>
        </w:rPr>
        <w:t>.</w:t>
      </w:r>
    </w:p>
    <w:p w14:paraId="55D23125" w14:textId="77777777" w:rsidR="00210BD9" w:rsidRPr="001F484A" w:rsidRDefault="00210BD9" w:rsidP="00210BD9">
      <w:pPr>
        <w:jc w:val="both"/>
        <w:rPr>
          <w:rFonts w:ascii="Lucida Sans Unicode" w:hAnsi="Lucida Sans Unicode" w:cs="Lucida Sans Unicode"/>
          <w:bCs/>
          <w:sz w:val="20"/>
          <w:szCs w:val="20"/>
        </w:rPr>
      </w:pPr>
    </w:p>
    <w:p w14:paraId="64B68599" w14:textId="76E87130" w:rsidR="00210BD9" w:rsidRPr="001F484A" w:rsidRDefault="00210BD9" w:rsidP="00971954">
      <w:pPr>
        <w:pStyle w:val="Prrafodelista"/>
        <w:numPr>
          <w:ilvl w:val="0"/>
          <w:numId w:val="3"/>
        </w:numPr>
        <w:jc w:val="both"/>
        <w:rPr>
          <w:rFonts w:ascii="Lucida Sans Unicode" w:hAnsi="Lucida Sans Unicode" w:cs="Lucida Sans Unicode"/>
          <w:bCs/>
          <w:sz w:val="20"/>
          <w:szCs w:val="20"/>
        </w:rPr>
      </w:pPr>
      <w:r w:rsidRPr="001F484A">
        <w:rPr>
          <w:rFonts w:ascii="Lucida Sans Unicode" w:hAnsi="Lucida Sans Unicode" w:cs="Lucida Sans Unicode"/>
          <w:b/>
          <w:bCs/>
          <w:sz w:val="20"/>
          <w:szCs w:val="20"/>
        </w:rPr>
        <w:t>Notificación de la modificación al plazo para la presentación del informe financiero anual del ejercicio dos mil veintidós.</w:t>
      </w:r>
      <w:r w:rsidRPr="001F484A">
        <w:rPr>
          <w:rFonts w:ascii="Lucida Sans Unicode" w:hAnsi="Lucida Sans Unicode" w:cs="Lucida Sans Unicode"/>
          <w:b/>
          <w:bCs/>
          <w:color w:val="FF0000"/>
          <w:sz w:val="20"/>
          <w:szCs w:val="20"/>
        </w:rPr>
        <w:t xml:space="preserve"> </w:t>
      </w:r>
      <w:r w:rsidRPr="001F484A">
        <w:rPr>
          <w:rFonts w:ascii="Lucida Sans Unicode" w:hAnsi="Lucida Sans Unicode" w:cs="Lucida Sans Unicode"/>
          <w:bCs/>
          <w:sz w:val="20"/>
          <w:szCs w:val="20"/>
        </w:rPr>
        <w:t>Mediante oficio</w:t>
      </w:r>
      <w:r w:rsidR="000162ED" w:rsidRPr="001F484A">
        <w:rPr>
          <w:rFonts w:ascii="Lucida Sans Unicode" w:hAnsi="Lucida Sans Unicode" w:cs="Lucida Sans Unicode"/>
          <w:bCs/>
          <w:sz w:val="20"/>
          <w:szCs w:val="20"/>
        </w:rPr>
        <w:t xml:space="preserve"> número</w:t>
      </w:r>
      <w:r w:rsidRPr="001F484A">
        <w:rPr>
          <w:rFonts w:ascii="Lucida Sans Unicode" w:hAnsi="Lucida Sans Unicode" w:cs="Lucida Sans Unicode"/>
          <w:bCs/>
          <w:sz w:val="20"/>
          <w:szCs w:val="20"/>
        </w:rPr>
        <w:t xml:space="preserve"> 019/2023 </w:t>
      </w:r>
      <w:r w:rsidR="00745A70" w:rsidRPr="001F484A">
        <w:rPr>
          <w:rFonts w:ascii="Lucida Sans Unicode" w:hAnsi="Lucida Sans Unicode" w:cs="Lucida Sans Unicode"/>
          <w:bCs/>
          <w:sz w:val="20"/>
          <w:szCs w:val="20"/>
        </w:rPr>
        <w:t xml:space="preserve">de la </w:t>
      </w:r>
      <w:r w:rsidRPr="001F484A">
        <w:rPr>
          <w:rFonts w:ascii="Lucida Sans Unicode" w:hAnsi="Lucida Sans Unicode" w:cs="Lucida Sans Unicode"/>
          <w:bCs/>
          <w:sz w:val="20"/>
          <w:szCs w:val="20"/>
        </w:rPr>
        <w:t xml:space="preserve">Unidad de Fiscalización, de fecha veintiuno de marzo de dos mil veintitrés, se notificó a la </w:t>
      </w:r>
      <w:r w:rsidR="00B96D91" w:rsidRPr="001F484A">
        <w:rPr>
          <w:rFonts w:ascii="Lucida Sans Unicode" w:hAnsi="Lucida Sans Unicode" w:cs="Lucida Sans Unicode"/>
          <w:bCs/>
          <w:sz w:val="20"/>
          <w:szCs w:val="20"/>
        </w:rPr>
        <w:t>a</w:t>
      </w:r>
      <w:r w:rsidRPr="001F484A">
        <w:rPr>
          <w:rFonts w:ascii="Lucida Sans Unicode" w:hAnsi="Lucida Sans Unicode" w:cs="Lucida Sans Unicode"/>
          <w:bCs/>
          <w:sz w:val="20"/>
          <w:szCs w:val="20"/>
        </w:rPr>
        <w:t xml:space="preserve">grupación </w:t>
      </w:r>
      <w:r w:rsidR="00B96D91" w:rsidRPr="001F484A">
        <w:rPr>
          <w:rFonts w:ascii="Lucida Sans Unicode" w:hAnsi="Lucida Sans Unicode" w:cs="Lucida Sans Unicode"/>
          <w:bCs/>
          <w:sz w:val="20"/>
          <w:szCs w:val="20"/>
        </w:rPr>
        <w:t>p</w:t>
      </w:r>
      <w:r w:rsidRPr="001F484A">
        <w:rPr>
          <w:rFonts w:ascii="Lucida Sans Unicode" w:hAnsi="Lucida Sans Unicode" w:cs="Lucida Sans Unicode"/>
          <w:bCs/>
          <w:sz w:val="20"/>
          <w:szCs w:val="20"/>
        </w:rPr>
        <w:t xml:space="preserve">olítica </w:t>
      </w:r>
      <w:r w:rsidR="00B96D91" w:rsidRPr="001F484A">
        <w:rPr>
          <w:rFonts w:ascii="Lucida Sans Unicode" w:hAnsi="Lucida Sans Unicode" w:cs="Lucida Sans Unicode"/>
          <w:bCs/>
          <w:sz w:val="20"/>
          <w:szCs w:val="20"/>
        </w:rPr>
        <w:t>e</w:t>
      </w:r>
      <w:r w:rsidRPr="001F484A">
        <w:rPr>
          <w:rFonts w:ascii="Lucida Sans Unicode" w:hAnsi="Lucida Sans Unicode" w:cs="Lucida Sans Unicode"/>
          <w:bCs/>
          <w:sz w:val="20"/>
          <w:szCs w:val="20"/>
        </w:rPr>
        <w:t xml:space="preserve">statal, la modificación al plazo para la presentación del </w:t>
      </w:r>
      <w:r w:rsidR="002C7A2C" w:rsidRPr="001F484A">
        <w:rPr>
          <w:rFonts w:ascii="Lucida Sans Unicode" w:hAnsi="Lucida Sans Unicode" w:cs="Lucida Sans Unicode"/>
          <w:bCs/>
          <w:sz w:val="20"/>
          <w:szCs w:val="20"/>
        </w:rPr>
        <w:t>i</w:t>
      </w:r>
      <w:r w:rsidRPr="001F484A">
        <w:rPr>
          <w:rFonts w:ascii="Lucida Sans Unicode" w:hAnsi="Lucida Sans Unicode" w:cs="Lucida Sans Unicode"/>
          <w:bCs/>
          <w:sz w:val="20"/>
          <w:szCs w:val="20"/>
        </w:rPr>
        <w:t xml:space="preserve">nforme </w:t>
      </w:r>
      <w:r w:rsidR="002C7A2C" w:rsidRPr="001F484A">
        <w:rPr>
          <w:rFonts w:ascii="Lucida Sans Unicode" w:hAnsi="Lucida Sans Unicode" w:cs="Lucida Sans Unicode"/>
          <w:bCs/>
          <w:sz w:val="20"/>
          <w:szCs w:val="20"/>
        </w:rPr>
        <w:t>f</w:t>
      </w:r>
      <w:r w:rsidRPr="001F484A">
        <w:rPr>
          <w:rFonts w:ascii="Lucida Sans Unicode" w:hAnsi="Lucida Sans Unicode" w:cs="Lucida Sans Unicode"/>
          <w:bCs/>
          <w:sz w:val="20"/>
          <w:szCs w:val="20"/>
        </w:rPr>
        <w:t xml:space="preserve">inanciero </w:t>
      </w:r>
      <w:r w:rsidR="002C7A2C" w:rsidRPr="001F484A">
        <w:rPr>
          <w:rFonts w:ascii="Lucida Sans Unicode" w:hAnsi="Lucida Sans Unicode" w:cs="Lucida Sans Unicode"/>
          <w:bCs/>
          <w:sz w:val="20"/>
          <w:szCs w:val="20"/>
        </w:rPr>
        <w:t>a</w:t>
      </w:r>
      <w:r w:rsidRPr="001F484A">
        <w:rPr>
          <w:rFonts w:ascii="Lucida Sans Unicode" w:hAnsi="Lucida Sans Unicode" w:cs="Lucida Sans Unicode"/>
          <w:bCs/>
          <w:sz w:val="20"/>
          <w:szCs w:val="20"/>
        </w:rPr>
        <w:t xml:space="preserve">nual dos mil veintidós, mismo que inició el día </w:t>
      </w:r>
      <w:r w:rsidR="00EB1D9A" w:rsidRPr="001F484A">
        <w:rPr>
          <w:rFonts w:ascii="Lucida Sans Unicode" w:hAnsi="Lucida Sans Unicode" w:cs="Lucida Sans Unicode"/>
          <w:bCs/>
          <w:sz w:val="20"/>
          <w:szCs w:val="20"/>
        </w:rPr>
        <w:t xml:space="preserve">tres </w:t>
      </w:r>
      <w:r w:rsidRPr="001F484A">
        <w:rPr>
          <w:rFonts w:ascii="Lucida Sans Unicode" w:hAnsi="Lucida Sans Unicode" w:cs="Lucida Sans Unicode"/>
          <w:bCs/>
          <w:sz w:val="20"/>
          <w:szCs w:val="20"/>
        </w:rPr>
        <w:t xml:space="preserve">de enero, concluyendo el día </w:t>
      </w:r>
      <w:r w:rsidR="000E16E4" w:rsidRPr="001F484A">
        <w:rPr>
          <w:rFonts w:ascii="Lucida Sans Unicode" w:hAnsi="Lucida Sans Unicode" w:cs="Lucida Sans Unicode"/>
          <w:bCs/>
          <w:sz w:val="20"/>
          <w:szCs w:val="20"/>
        </w:rPr>
        <w:t>veintiséis</w:t>
      </w:r>
      <w:r w:rsidRPr="001F484A">
        <w:rPr>
          <w:rFonts w:ascii="Lucida Sans Unicode" w:hAnsi="Lucida Sans Unicode" w:cs="Lucida Sans Unicode"/>
          <w:bCs/>
          <w:sz w:val="20"/>
          <w:szCs w:val="20"/>
        </w:rPr>
        <w:t xml:space="preserve"> de mayo de </w:t>
      </w:r>
      <w:r w:rsidR="00DA1D9F" w:rsidRPr="001F484A">
        <w:rPr>
          <w:rFonts w:ascii="Lucida Sans Unicode" w:hAnsi="Lucida Sans Unicode" w:cs="Lucida Sans Unicode"/>
          <w:bCs/>
          <w:sz w:val="20"/>
          <w:szCs w:val="20"/>
        </w:rPr>
        <w:t>dos mil veintitré</w:t>
      </w:r>
      <w:r w:rsidR="0053739E" w:rsidRPr="001F484A">
        <w:rPr>
          <w:rFonts w:ascii="Lucida Sans Unicode" w:hAnsi="Lucida Sans Unicode" w:cs="Lucida Sans Unicode"/>
          <w:bCs/>
          <w:sz w:val="20"/>
          <w:szCs w:val="20"/>
        </w:rPr>
        <w:t>s</w:t>
      </w:r>
      <w:r w:rsidRPr="001F484A">
        <w:rPr>
          <w:rFonts w:ascii="Lucida Sans Unicode" w:hAnsi="Lucida Sans Unicode" w:cs="Lucida Sans Unicode"/>
          <w:bCs/>
          <w:sz w:val="20"/>
          <w:szCs w:val="20"/>
        </w:rPr>
        <w:t>, debido al periodo vacacional establecido en el punto anterior.</w:t>
      </w:r>
    </w:p>
    <w:p w14:paraId="765E82CB" w14:textId="77777777" w:rsidR="00C55B5A" w:rsidRPr="001F484A" w:rsidRDefault="00C55B5A" w:rsidP="00C55B5A">
      <w:pPr>
        <w:jc w:val="both"/>
        <w:rPr>
          <w:rFonts w:ascii="Lucida Sans Unicode" w:hAnsi="Lucida Sans Unicode" w:cs="Lucida Sans Unicode"/>
          <w:bCs/>
          <w:sz w:val="20"/>
          <w:szCs w:val="20"/>
        </w:rPr>
      </w:pPr>
    </w:p>
    <w:p w14:paraId="42D3DDEE" w14:textId="71A48D11" w:rsidR="00C55B5A" w:rsidRPr="001F484A" w:rsidRDefault="00C55B5A" w:rsidP="00971954">
      <w:pPr>
        <w:pStyle w:val="Prrafodelista"/>
        <w:numPr>
          <w:ilvl w:val="0"/>
          <w:numId w:val="3"/>
        </w:numPr>
        <w:jc w:val="both"/>
        <w:rPr>
          <w:rFonts w:ascii="Lucida Sans Unicode" w:hAnsi="Lucida Sans Unicode" w:cs="Lucida Sans Unicode"/>
          <w:bCs/>
          <w:sz w:val="20"/>
          <w:szCs w:val="20"/>
        </w:rPr>
      </w:pPr>
      <w:r w:rsidRPr="001F484A">
        <w:rPr>
          <w:rFonts w:ascii="Lucida Sans Unicode" w:hAnsi="Lucida Sans Unicode" w:cs="Lucida Sans Unicode"/>
          <w:b/>
          <w:bCs/>
          <w:sz w:val="20"/>
          <w:szCs w:val="20"/>
        </w:rPr>
        <w:lastRenderedPageBreak/>
        <w:t xml:space="preserve">Presentación del informe. </w:t>
      </w:r>
      <w:r w:rsidRPr="001F484A">
        <w:rPr>
          <w:rFonts w:ascii="Lucida Sans Unicode" w:hAnsi="Lucida Sans Unicode" w:cs="Lucida Sans Unicode"/>
          <w:bCs/>
          <w:sz w:val="20"/>
          <w:szCs w:val="20"/>
        </w:rPr>
        <w:t>El día</w:t>
      </w:r>
      <w:r w:rsidRPr="001F484A">
        <w:rPr>
          <w:rFonts w:ascii="Lucida Sans Unicode" w:hAnsi="Lucida Sans Unicode" w:cs="Lucida Sans Unicode"/>
          <w:b/>
          <w:sz w:val="20"/>
          <w:szCs w:val="20"/>
        </w:rPr>
        <w:t xml:space="preserve"> veinticinco de mayo</w:t>
      </w:r>
      <w:r w:rsidRPr="001F484A">
        <w:rPr>
          <w:rFonts w:ascii="Lucida Sans Unicode" w:hAnsi="Lucida Sans Unicode" w:cs="Lucida Sans Unicode"/>
          <w:bCs/>
          <w:sz w:val="20"/>
          <w:szCs w:val="20"/>
        </w:rPr>
        <w:t xml:space="preserve"> de dos mil veintitrés, la </w:t>
      </w:r>
      <w:r w:rsidR="00924A62" w:rsidRPr="001F484A">
        <w:rPr>
          <w:rFonts w:ascii="Lucida Sans Unicode" w:hAnsi="Lucida Sans Unicode" w:cs="Lucida Sans Unicode"/>
          <w:bCs/>
          <w:sz w:val="20"/>
          <w:szCs w:val="20"/>
        </w:rPr>
        <w:t>a</w:t>
      </w:r>
      <w:r w:rsidRPr="001F484A">
        <w:rPr>
          <w:rFonts w:ascii="Lucida Sans Unicode" w:hAnsi="Lucida Sans Unicode" w:cs="Lucida Sans Unicode"/>
          <w:bCs/>
          <w:sz w:val="20"/>
          <w:szCs w:val="20"/>
        </w:rPr>
        <w:t xml:space="preserve">grupación </w:t>
      </w:r>
      <w:r w:rsidR="00924A62" w:rsidRPr="001F484A">
        <w:rPr>
          <w:rFonts w:ascii="Lucida Sans Unicode" w:hAnsi="Lucida Sans Unicode" w:cs="Lucida Sans Unicode"/>
          <w:bCs/>
          <w:sz w:val="20"/>
          <w:szCs w:val="20"/>
        </w:rPr>
        <w:t>p</w:t>
      </w:r>
      <w:r w:rsidRPr="001F484A">
        <w:rPr>
          <w:rFonts w:ascii="Lucida Sans Unicode" w:hAnsi="Lucida Sans Unicode" w:cs="Lucida Sans Unicode"/>
          <w:bCs/>
          <w:sz w:val="20"/>
          <w:szCs w:val="20"/>
        </w:rPr>
        <w:t xml:space="preserve">olítica </w:t>
      </w:r>
      <w:r w:rsidR="00924A62" w:rsidRPr="001F484A">
        <w:rPr>
          <w:rFonts w:ascii="Lucida Sans Unicode" w:hAnsi="Lucida Sans Unicode" w:cs="Lucida Sans Unicode"/>
          <w:bCs/>
          <w:sz w:val="20"/>
          <w:szCs w:val="20"/>
        </w:rPr>
        <w:t>e</w:t>
      </w:r>
      <w:r w:rsidRPr="001F484A">
        <w:rPr>
          <w:rFonts w:ascii="Lucida Sans Unicode" w:hAnsi="Lucida Sans Unicode" w:cs="Lucida Sans Unicode"/>
          <w:bCs/>
          <w:sz w:val="20"/>
          <w:szCs w:val="20"/>
        </w:rPr>
        <w:t xml:space="preserve">statal presentó escrito al que le correspondió </w:t>
      </w:r>
      <w:r w:rsidR="00C36842" w:rsidRPr="001F484A">
        <w:rPr>
          <w:rFonts w:ascii="Lucida Sans Unicode" w:hAnsi="Lucida Sans Unicode" w:cs="Lucida Sans Unicode"/>
          <w:bCs/>
          <w:sz w:val="20"/>
          <w:szCs w:val="20"/>
        </w:rPr>
        <w:t>el</w:t>
      </w:r>
      <w:r w:rsidRPr="001F484A">
        <w:rPr>
          <w:rFonts w:ascii="Lucida Sans Unicode" w:hAnsi="Lucida Sans Unicode" w:cs="Lucida Sans Unicode"/>
          <w:bCs/>
          <w:sz w:val="20"/>
          <w:szCs w:val="20"/>
        </w:rPr>
        <w:t xml:space="preserve"> número de </w:t>
      </w:r>
      <w:r w:rsidRPr="001F484A">
        <w:rPr>
          <w:rFonts w:ascii="Lucida Sans Unicode" w:hAnsi="Lucida Sans Unicode" w:cs="Lucida Sans Unicode"/>
          <w:b/>
          <w:sz w:val="20"/>
          <w:szCs w:val="20"/>
        </w:rPr>
        <w:t xml:space="preserve">folio </w:t>
      </w:r>
      <w:r w:rsidR="00C36842" w:rsidRPr="001F484A">
        <w:rPr>
          <w:rFonts w:ascii="Lucida Sans Unicode" w:hAnsi="Lucida Sans Unicode" w:cs="Lucida Sans Unicode"/>
          <w:b/>
          <w:sz w:val="20"/>
          <w:szCs w:val="20"/>
        </w:rPr>
        <w:t>0700</w:t>
      </w:r>
      <w:r w:rsidRPr="001F484A">
        <w:rPr>
          <w:rFonts w:ascii="Lucida Sans Unicode" w:hAnsi="Lucida Sans Unicode" w:cs="Lucida Sans Unicode"/>
          <w:bCs/>
          <w:sz w:val="20"/>
          <w:szCs w:val="20"/>
        </w:rPr>
        <w:t xml:space="preserve"> de Oficialía de Partes de este Instituto Electoral, por medio del cual </w:t>
      </w:r>
      <w:r w:rsidRPr="001F484A">
        <w:rPr>
          <w:rFonts w:ascii="Lucida Sans Unicode" w:hAnsi="Lucida Sans Unicode" w:cs="Lucida Sans Unicode"/>
          <w:b/>
          <w:sz w:val="20"/>
          <w:szCs w:val="20"/>
        </w:rPr>
        <w:t>presentó el informe sobre el origen y destino de los recursos recibidos por cualquier modalidad de financiamiento correspondiente al ejercicio anual</w:t>
      </w:r>
      <w:r w:rsidR="003C59D7" w:rsidRPr="001F484A">
        <w:rPr>
          <w:rFonts w:ascii="Lucida Sans Unicode" w:hAnsi="Lucida Sans Unicode" w:cs="Lucida Sans Unicode"/>
          <w:b/>
          <w:sz w:val="20"/>
          <w:szCs w:val="20"/>
        </w:rPr>
        <w:t xml:space="preserve"> </w:t>
      </w:r>
      <w:r w:rsidRPr="001F484A">
        <w:rPr>
          <w:rFonts w:ascii="Lucida Sans Unicode" w:hAnsi="Lucida Sans Unicode" w:cs="Lucida Sans Unicode"/>
          <w:b/>
          <w:sz w:val="20"/>
          <w:szCs w:val="20"/>
        </w:rPr>
        <w:t>dos mil veintidós</w:t>
      </w:r>
      <w:r w:rsidRPr="001F484A">
        <w:rPr>
          <w:rFonts w:ascii="Lucida Sans Unicode" w:hAnsi="Lucida Sans Unicode" w:cs="Lucida Sans Unicode"/>
          <w:sz w:val="20"/>
          <w:szCs w:val="20"/>
          <w:lang w:val="es-MX"/>
        </w:rPr>
        <w:t xml:space="preserve">, así como su reporte de la realización </w:t>
      </w:r>
      <w:r w:rsidRPr="001F484A">
        <w:rPr>
          <w:rFonts w:ascii="Lucida Sans Unicode" w:hAnsi="Lucida Sans Unicode" w:cs="Lucida Sans Unicode"/>
          <w:sz w:val="20"/>
          <w:szCs w:val="20"/>
        </w:rPr>
        <w:t xml:space="preserve">dentro del territorio del estado de Jalisco, </w:t>
      </w:r>
      <w:r w:rsidRPr="001F484A">
        <w:rPr>
          <w:rFonts w:ascii="Lucida Sans Unicode" w:hAnsi="Lucida Sans Unicode" w:cs="Lucida Sans Unicode"/>
          <w:sz w:val="20"/>
          <w:szCs w:val="20"/>
          <w:lang w:val="es-MX"/>
        </w:rPr>
        <w:t xml:space="preserve">de </w:t>
      </w:r>
      <w:r w:rsidRPr="001F484A">
        <w:rPr>
          <w:rFonts w:ascii="Lucida Sans Unicode" w:hAnsi="Lucida Sans Unicode" w:cs="Lucida Sans Unicode"/>
          <w:sz w:val="20"/>
          <w:szCs w:val="20"/>
        </w:rPr>
        <w:t xml:space="preserve">cuando menos una </w:t>
      </w:r>
      <w:r w:rsidRPr="001F484A">
        <w:rPr>
          <w:rFonts w:ascii="Lucida Sans Unicode" w:hAnsi="Lucida Sans Unicode" w:cs="Lucida Sans Unicode"/>
          <w:sz w:val="20"/>
          <w:szCs w:val="20"/>
          <w:lang w:val="es-MX"/>
        </w:rPr>
        <w:t xml:space="preserve">actividad reconocida de las </w:t>
      </w:r>
      <w:r w:rsidRPr="001F484A">
        <w:rPr>
          <w:rFonts w:ascii="Lucida Sans Unicode" w:hAnsi="Lucida Sans Unicode" w:cs="Lucida Sans Unicode"/>
          <w:sz w:val="20"/>
          <w:szCs w:val="20"/>
        </w:rPr>
        <w:t>agrupaciones políticas estatales.</w:t>
      </w:r>
    </w:p>
    <w:p w14:paraId="0F15D58D" w14:textId="77777777" w:rsidR="00485CBB" w:rsidRPr="001F484A" w:rsidRDefault="00485CBB" w:rsidP="00485CBB">
      <w:pPr>
        <w:jc w:val="both"/>
        <w:rPr>
          <w:rFonts w:ascii="Lucida Sans Unicode" w:hAnsi="Lucida Sans Unicode" w:cs="Lucida Sans Unicode"/>
          <w:bCs/>
          <w:sz w:val="20"/>
          <w:szCs w:val="20"/>
        </w:rPr>
      </w:pPr>
    </w:p>
    <w:p w14:paraId="4517A468" w14:textId="2ADE74FE" w:rsidR="00485CBB" w:rsidRPr="001F484A" w:rsidRDefault="00485CBB" w:rsidP="00EC26CA">
      <w:pPr>
        <w:pStyle w:val="Prrafodelista"/>
        <w:numPr>
          <w:ilvl w:val="0"/>
          <w:numId w:val="3"/>
        </w:numPr>
        <w:jc w:val="both"/>
        <w:rPr>
          <w:rFonts w:ascii="Lucida Sans Unicode" w:hAnsi="Lucida Sans Unicode" w:cs="Lucida Sans Unicode"/>
          <w:bCs/>
          <w:sz w:val="20"/>
          <w:szCs w:val="20"/>
        </w:rPr>
      </w:pPr>
      <w:r w:rsidRPr="001F484A">
        <w:rPr>
          <w:rFonts w:ascii="Lucida Sans Unicode" w:hAnsi="Lucida Sans Unicode" w:cs="Lucida Sans Unicode"/>
          <w:b/>
          <w:sz w:val="20"/>
          <w:szCs w:val="20"/>
        </w:rPr>
        <w:t>Errores u omisiones técnicas</w:t>
      </w:r>
      <w:r w:rsidRPr="001F484A">
        <w:rPr>
          <w:rFonts w:ascii="Lucida Sans Unicode" w:hAnsi="Lucida Sans Unicode" w:cs="Lucida Sans Unicode"/>
          <w:bCs/>
          <w:sz w:val="20"/>
          <w:szCs w:val="20"/>
        </w:rPr>
        <w:t xml:space="preserve">. Mediante </w:t>
      </w:r>
      <w:r w:rsidRPr="001F484A">
        <w:rPr>
          <w:rFonts w:ascii="Lucida Sans Unicode" w:hAnsi="Lucida Sans Unicode" w:cs="Lucida Sans Unicode"/>
          <w:b/>
          <w:sz w:val="20"/>
          <w:szCs w:val="20"/>
        </w:rPr>
        <w:t>oficio</w:t>
      </w:r>
      <w:r w:rsidR="000162ED" w:rsidRPr="001F484A">
        <w:rPr>
          <w:rFonts w:ascii="Lucida Sans Unicode" w:hAnsi="Lucida Sans Unicode" w:cs="Lucida Sans Unicode"/>
          <w:b/>
          <w:sz w:val="20"/>
          <w:szCs w:val="20"/>
        </w:rPr>
        <w:t xml:space="preserve"> número</w:t>
      </w:r>
      <w:r w:rsidRPr="001F484A">
        <w:rPr>
          <w:rFonts w:ascii="Lucida Sans Unicode" w:hAnsi="Lucida Sans Unicode" w:cs="Lucida Sans Unicode"/>
          <w:b/>
          <w:sz w:val="20"/>
          <w:szCs w:val="20"/>
        </w:rPr>
        <w:t xml:space="preserve"> IEPC/DEP/004/2023</w:t>
      </w:r>
      <w:r w:rsidR="007F7DE6" w:rsidRPr="001F484A">
        <w:rPr>
          <w:rFonts w:ascii="Lucida Sans Unicode" w:hAnsi="Lucida Sans Unicode" w:cs="Lucida Sans Unicode"/>
          <w:b/>
          <w:sz w:val="20"/>
          <w:szCs w:val="20"/>
        </w:rPr>
        <w:t xml:space="preserve"> </w:t>
      </w:r>
      <w:r w:rsidR="007F7DE6" w:rsidRPr="001F484A">
        <w:rPr>
          <w:rFonts w:ascii="Lucida Sans Unicode" w:hAnsi="Lucida Sans Unicode" w:cs="Lucida Sans Unicode"/>
          <w:bCs/>
          <w:sz w:val="20"/>
          <w:szCs w:val="20"/>
        </w:rPr>
        <w:t>emitido por la</w:t>
      </w:r>
      <w:r w:rsidRPr="001F484A">
        <w:rPr>
          <w:rFonts w:ascii="Lucida Sans Unicode" w:hAnsi="Lucida Sans Unicode" w:cs="Lucida Sans Unicode"/>
          <w:bCs/>
          <w:sz w:val="20"/>
          <w:szCs w:val="20"/>
        </w:rPr>
        <w:t xml:space="preserve"> Dirección Ejecutiva de Prerrogativas, de fecha</w:t>
      </w:r>
      <w:r w:rsidRPr="001F484A">
        <w:rPr>
          <w:rFonts w:ascii="Lucida Sans Unicode" w:hAnsi="Lucida Sans Unicode" w:cs="Lucida Sans Unicode"/>
          <w:sz w:val="20"/>
          <w:szCs w:val="20"/>
        </w:rPr>
        <w:t xml:space="preserve"> </w:t>
      </w:r>
      <w:r w:rsidRPr="001F484A">
        <w:rPr>
          <w:rFonts w:ascii="Lucida Sans Unicode" w:hAnsi="Lucida Sans Unicode" w:cs="Lucida Sans Unicode"/>
          <w:b/>
          <w:bCs/>
          <w:sz w:val="20"/>
          <w:szCs w:val="20"/>
        </w:rPr>
        <w:t>siete de agosto</w:t>
      </w:r>
      <w:r w:rsidR="007F7DE6" w:rsidRPr="001F484A">
        <w:rPr>
          <w:rFonts w:ascii="Lucida Sans Unicode" w:hAnsi="Lucida Sans Unicode" w:cs="Lucida Sans Unicode"/>
          <w:b/>
          <w:bCs/>
          <w:sz w:val="20"/>
          <w:szCs w:val="20"/>
        </w:rPr>
        <w:t xml:space="preserve"> </w:t>
      </w:r>
      <w:r w:rsidRPr="001F484A">
        <w:rPr>
          <w:rFonts w:ascii="Lucida Sans Unicode" w:hAnsi="Lucida Sans Unicode" w:cs="Lucida Sans Unicode"/>
          <w:b/>
          <w:bCs/>
          <w:sz w:val="20"/>
          <w:szCs w:val="20"/>
        </w:rPr>
        <w:t>dos mil veintitrés</w:t>
      </w:r>
      <w:r w:rsidRPr="001F484A">
        <w:rPr>
          <w:rFonts w:ascii="Lucida Sans Unicode" w:hAnsi="Lucida Sans Unicode" w:cs="Lucida Sans Unicode"/>
          <w:bCs/>
          <w:sz w:val="20"/>
          <w:szCs w:val="20"/>
        </w:rPr>
        <w:t xml:space="preserve">, se notificó a la </w:t>
      </w:r>
      <w:r w:rsidR="00924A62" w:rsidRPr="001F484A">
        <w:rPr>
          <w:rFonts w:ascii="Lucida Sans Unicode" w:hAnsi="Lucida Sans Unicode" w:cs="Lucida Sans Unicode"/>
          <w:bCs/>
          <w:sz w:val="20"/>
          <w:szCs w:val="20"/>
        </w:rPr>
        <w:t>a</w:t>
      </w:r>
      <w:r w:rsidRPr="001F484A">
        <w:rPr>
          <w:rFonts w:ascii="Lucida Sans Unicode" w:hAnsi="Lucida Sans Unicode" w:cs="Lucida Sans Unicode"/>
          <w:bCs/>
          <w:sz w:val="20"/>
          <w:szCs w:val="20"/>
        </w:rPr>
        <w:t xml:space="preserve">grupación </w:t>
      </w:r>
      <w:r w:rsidR="00924A62" w:rsidRPr="001F484A">
        <w:rPr>
          <w:rFonts w:ascii="Lucida Sans Unicode" w:hAnsi="Lucida Sans Unicode" w:cs="Lucida Sans Unicode"/>
          <w:bCs/>
          <w:sz w:val="20"/>
          <w:szCs w:val="20"/>
        </w:rPr>
        <w:t>p</w:t>
      </w:r>
      <w:r w:rsidRPr="001F484A">
        <w:rPr>
          <w:rFonts w:ascii="Lucida Sans Unicode" w:hAnsi="Lucida Sans Unicode" w:cs="Lucida Sans Unicode"/>
          <w:bCs/>
          <w:sz w:val="20"/>
          <w:szCs w:val="20"/>
        </w:rPr>
        <w:t xml:space="preserve">olítica </w:t>
      </w:r>
      <w:r w:rsidR="00924A62" w:rsidRPr="001F484A">
        <w:rPr>
          <w:rFonts w:ascii="Lucida Sans Unicode" w:hAnsi="Lucida Sans Unicode" w:cs="Lucida Sans Unicode"/>
          <w:bCs/>
          <w:sz w:val="20"/>
          <w:szCs w:val="20"/>
        </w:rPr>
        <w:t>e</w:t>
      </w:r>
      <w:r w:rsidRPr="001F484A">
        <w:rPr>
          <w:rFonts w:ascii="Lucida Sans Unicode" w:hAnsi="Lucida Sans Unicode" w:cs="Lucida Sans Unicode"/>
          <w:bCs/>
          <w:sz w:val="20"/>
          <w:szCs w:val="20"/>
        </w:rPr>
        <w:t>statal, la existencia de errores u omisiones técnicas en que incurrió, para que, en un plazo de diez días</w:t>
      </w:r>
      <w:r w:rsidR="00EB1D9A" w:rsidRPr="001F484A">
        <w:rPr>
          <w:rFonts w:ascii="Lucida Sans Unicode" w:hAnsi="Lucida Sans Unicode" w:cs="Lucida Sans Unicode"/>
          <w:bCs/>
          <w:sz w:val="20"/>
          <w:szCs w:val="20"/>
        </w:rPr>
        <w:t xml:space="preserve"> </w:t>
      </w:r>
      <w:r w:rsidR="00745A70" w:rsidRPr="001F484A">
        <w:rPr>
          <w:rFonts w:ascii="Lucida Sans Unicode" w:hAnsi="Lucida Sans Unicode" w:cs="Lucida Sans Unicode"/>
          <w:bCs/>
          <w:sz w:val="20"/>
          <w:szCs w:val="20"/>
        </w:rPr>
        <w:t>hábiles</w:t>
      </w:r>
      <w:r w:rsidR="00275B04" w:rsidRPr="001F484A">
        <w:rPr>
          <w:rFonts w:ascii="Lucida Sans Unicode" w:hAnsi="Lucida Sans Unicode" w:cs="Lucida Sans Unicode"/>
          <w:bCs/>
          <w:sz w:val="20"/>
          <w:szCs w:val="20"/>
        </w:rPr>
        <w:t>,</w:t>
      </w:r>
      <w:r w:rsidRPr="001F484A">
        <w:rPr>
          <w:rFonts w:ascii="Lucida Sans Unicode" w:hAnsi="Lucida Sans Unicode" w:cs="Lucida Sans Unicode"/>
          <w:bCs/>
          <w:sz w:val="20"/>
          <w:szCs w:val="20"/>
        </w:rPr>
        <w:t xml:space="preserve"> contados a partir del día siguiente de la notificación, presentara las aclaraciones o rectificaciones que estimara pertinentes, </w:t>
      </w:r>
      <w:r w:rsidRPr="00A63A75">
        <w:rPr>
          <w:rFonts w:ascii="Lucida Sans Unicode" w:hAnsi="Lucida Sans Unicode" w:cs="Lucida Sans Unicode"/>
          <w:b/>
          <w:sz w:val="20"/>
          <w:szCs w:val="20"/>
        </w:rPr>
        <w:t>plazo que</w:t>
      </w:r>
      <w:r w:rsidRPr="001F484A">
        <w:rPr>
          <w:rFonts w:ascii="Lucida Sans Unicode" w:hAnsi="Lucida Sans Unicode" w:cs="Lucida Sans Unicode"/>
          <w:bCs/>
          <w:sz w:val="20"/>
          <w:szCs w:val="20"/>
        </w:rPr>
        <w:t xml:space="preserve"> </w:t>
      </w:r>
      <w:r w:rsidRPr="001F484A">
        <w:rPr>
          <w:rFonts w:ascii="Lucida Sans Unicode" w:hAnsi="Lucida Sans Unicode" w:cs="Lucida Sans Unicode"/>
          <w:b/>
          <w:sz w:val="20"/>
          <w:szCs w:val="20"/>
        </w:rPr>
        <w:t>concluyó el día</w:t>
      </w:r>
      <w:r w:rsidR="007F7DE6" w:rsidRPr="001F484A">
        <w:rPr>
          <w:rFonts w:ascii="Lucida Sans Unicode" w:hAnsi="Lucida Sans Unicode" w:cs="Lucida Sans Unicode"/>
          <w:b/>
          <w:sz w:val="20"/>
          <w:szCs w:val="20"/>
        </w:rPr>
        <w:t xml:space="preserve"> </w:t>
      </w:r>
      <w:r w:rsidRPr="001F484A">
        <w:rPr>
          <w:rFonts w:ascii="Lucida Sans Unicode" w:hAnsi="Lucida Sans Unicode" w:cs="Lucida Sans Unicode"/>
          <w:b/>
          <w:sz w:val="20"/>
          <w:szCs w:val="20"/>
        </w:rPr>
        <w:t xml:space="preserve">veintiuno de agosto de </w:t>
      </w:r>
      <w:r w:rsidR="007F7DE6" w:rsidRPr="001F484A">
        <w:rPr>
          <w:rFonts w:ascii="Lucida Sans Unicode" w:hAnsi="Lucida Sans Unicode" w:cs="Lucida Sans Unicode"/>
          <w:b/>
          <w:sz w:val="20"/>
          <w:szCs w:val="20"/>
        </w:rPr>
        <w:t>dos mil veintitrés</w:t>
      </w:r>
      <w:r w:rsidRPr="001F484A">
        <w:rPr>
          <w:rFonts w:ascii="Lucida Sans Unicode" w:hAnsi="Lucida Sans Unicode" w:cs="Lucida Sans Unicode"/>
          <w:bCs/>
          <w:sz w:val="20"/>
          <w:szCs w:val="20"/>
        </w:rPr>
        <w:t>.</w:t>
      </w:r>
    </w:p>
    <w:p w14:paraId="3EC46358" w14:textId="77777777" w:rsidR="00485CBB" w:rsidRPr="001F484A" w:rsidRDefault="00485CBB" w:rsidP="00485CBB">
      <w:pPr>
        <w:jc w:val="both"/>
        <w:rPr>
          <w:rFonts w:ascii="Lucida Sans Unicode" w:hAnsi="Lucida Sans Unicode" w:cs="Lucida Sans Unicode"/>
          <w:bCs/>
          <w:sz w:val="20"/>
          <w:szCs w:val="20"/>
        </w:rPr>
      </w:pPr>
    </w:p>
    <w:p w14:paraId="4FC3682E" w14:textId="5357F813" w:rsidR="00485CBB" w:rsidRPr="001F484A" w:rsidRDefault="00485CBB" w:rsidP="00EC26CA">
      <w:pPr>
        <w:pStyle w:val="Prrafodelista"/>
        <w:numPr>
          <w:ilvl w:val="0"/>
          <w:numId w:val="3"/>
        </w:numPr>
        <w:jc w:val="both"/>
        <w:rPr>
          <w:rFonts w:ascii="Lucida Sans Unicode" w:hAnsi="Lucida Sans Unicode" w:cs="Lucida Sans Unicode"/>
          <w:bCs/>
          <w:sz w:val="20"/>
          <w:szCs w:val="20"/>
        </w:rPr>
      </w:pPr>
      <w:r w:rsidRPr="001F484A">
        <w:rPr>
          <w:rFonts w:ascii="Lucida Sans Unicode" w:hAnsi="Lucida Sans Unicode" w:cs="Lucida Sans Unicode"/>
          <w:b/>
          <w:bCs/>
          <w:sz w:val="20"/>
          <w:szCs w:val="20"/>
          <w:lang w:val="es-MX"/>
        </w:rPr>
        <w:t xml:space="preserve">Aclaraciones o rectificaciones. </w:t>
      </w:r>
      <w:r w:rsidRPr="001F484A">
        <w:rPr>
          <w:rFonts w:ascii="Lucida Sans Unicode" w:hAnsi="Lucida Sans Unicode" w:cs="Lucida Sans Unicode"/>
          <w:sz w:val="20"/>
          <w:szCs w:val="20"/>
        </w:rPr>
        <w:t>El día</w:t>
      </w:r>
      <w:r w:rsidRPr="001F484A">
        <w:rPr>
          <w:rFonts w:ascii="Lucida Sans Unicode" w:hAnsi="Lucida Sans Unicode" w:cs="Lucida Sans Unicode"/>
          <w:b/>
          <w:bCs/>
          <w:sz w:val="20"/>
          <w:szCs w:val="20"/>
        </w:rPr>
        <w:t xml:space="preserve"> diecisiete de agosto</w:t>
      </w:r>
      <w:r w:rsidRPr="001F484A">
        <w:rPr>
          <w:rFonts w:ascii="Lucida Sans Unicode" w:hAnsi="Lucida Sans Unicode" w:cs="Lucida Sans Unicode"/>
          <w:sz w:val="20"/>
          <w:szCs w:val="20"/>
        </w:rPr>
        <w:t xml:space="preserve"> de</w:t>
      </w:r>
      <w:r w:rsidR="00557F49" w:rsidRPr="001F484A">
        <w:rPr>
          <w:rFonts w:ascii="Lucida Sans Unicode" w:hAnsi="Lucida Sans Unicode" w:cs="Lucida Sans Unicode"/>
          <w:sz w:val="20"/>
          <w:szCs w:val="20"/>
        </w:rPr>
        <w:t xml:space="preserve"> </w:t>
      </w:r>
      <w:r w:rsidRPr="001F484A">
        <w:rPr>
          <w:rFonts w:ascii="Lucida Sans Unicode" w:hAnsi="Lucida Sans Unicode" w:cs="Lucida Sans Unicode"/>
          <w:sz w:val="20"/>
          <w:szCs w:val="20"/>
        </w:rPr>
        <w:t>dos mil veintitrés</w:t>
      </w:r>
      <w:r w:rsidRPr="001F484A">
        <w:rPr>
          <w:rFonts w:ascii="Lucida Sans Unicode" w:hAnsi="Lucida Sans Unicode" w:cs="Lucida Sans Unicode"/>
          <w:color w:val="000000" w:themeColor="text1"/>
          <w:sz w:val="20"/>
          <w:szCs w:val="20"/>
        </w:rPr>
        <w:t xml:space="preserve">, </w:t>
      </w:r>
      <w:r w:rsidRPr="001F484A">
        <w:rPr>
          <w:rFonts w:ascii="Lucida Sans Unicode" w:hAnsi="Lucida Sans Unicode" w:cs="Lucida Sans Unicode"/>
          <w:color w:val="000000" w:themeColor="text1"/>
          <w:sz w:val="20"/>
          <w:szCs w:val="20"/>
          <w:lang w:val="es-MX"/>
        </w:rPr>
        <w:t xml:space="preserve">mediante escrito al que le correspondió el número de </w:t>
      </w:r>
      <w:r w:rsidRPr="001F484A">
        <w:rPr>
          <w:rFonts w:ascii="Lucida Sans Unicode" w:hAnsi="Lucida Sans Unicode" w:cs="Lucida Sans Unicode"/>
          <w:b/>
          <w:bCs/>
          <w:color w:val="000000" w:themeColor="text1"/>
          <w:sz w:val="20"/>
          <w:szCs w:val="20"/>
          <w:lang w:val="es-MX"/>
        </w:rPr>
        <w:t>folio</w:t>
      </w:r>
      <w:r w:rsidRPr="001F484A">
        <w:rPr>
          <w:rFonts w:ascii="Lucida Sans Unicode" w:hAnsi="Lucida Sans Unicode" w:cs="Lucida Sans Unicode"/>
          <w:color w:val="000000" w:themeColor="text1"/>
          <w:sz w:val="20"/>
          <w:szCs w:val="20"/>
          <w:lang w:val="es-MX"/>
        </w:rPr>
        <w:t xml:space="preserve"> </w:t>
      </w:r>
      <w:r w:rsidRPr="001F484A">
        <w:rPr>
          <w:rFonts w:ascii="Lucida Sans Unicode" w:hAnsi="Lucida Sans Unicode" w:cs="Lucida Sans Unicode"/>
          <w:b/>
          <w:bCs/>
          <w:color w:val="000000" w:themeColor="text1"/>
          <w:sz w:val="20"/>
          <w:szCs w:val="20"/>
          <w:lang w:val="es-MX"/>
        </w:rPr>
        <w:t xml:space="preserve">01106, </w:t>
      </w:r>
      <w:r w:rsidRPr="001F484A">
        <w:rPr>
          <w:rFonts w:ascii="Lucida Sans Unicode" w:hAnsi="Lucida Sans Unicode" w:cs="Lucida Sans Unicode"/>
          <w:color w:val="000000" w:themeColor="text1"/>
          <w:sz w:val="20"/>
          <w:szCs w:val="20"/>
          <w:lang w:val="es-MX"/>
        </w:rPr>
        <w:t>de Oficialía de</w:t>
      </w:r>
      <w:r w:rsidRPr="001F484A">
        <w:rPr>
          <w:rFonts w:ascii="Lucida Sans Unicode" w:hAnsi="Lucida Sans Unicode" w:cs="Lucida Sans Unicode"/>
          <w:sz w:val="20"/>
          <w:szCs w:val="20"/>
          <w:lang w:val="es-MX"/>
        </w:rPr>
        <w:t xml:space="preserve"> Partes de este Instituto Electoral, la </w:t>
      </w:r>
      <w:r w:rsidR="00924A62" w:rsidRPr="001F484A">
        <w:rPr>
          <w:rFonts w:ascii="Lucida Sans Unicode" w:hAnsi="Lucida Sans Unicode" w:cs="Lucida Sans Unicode"/>
          <w:sz w:val="20"/>
          <w:szCs w:val="20"/>
        </w:rPr>
        <w:t>a</w:t>
      </w:r>
      <w:r w:rsidRPr="001F484A">
        <w:rPr>
          <w:rFonts w:ascii="Lucida Sans Unicode" w:hAnsi="Lucida Sans Unicode" w:cs="Lucida Sans Unicode"/>
          <w:sz w:val="20"/>
          <w:szCs w:val="20"/>
        </w:rPr>
        <w:t xml:space="preserve">grupación </w:t>
      </w:r>
      <w:r w:rsidR="00924A62" w:rsidRPr="001F484A">
        <w:rPr>
          <w:rFonts w:ascii="Lucida Sans Unicode" w:hAnsi="Lucida Sans Unicode" w:cs="Lucida Sans Unicode"/>
          <w:sz w:val="20"/>
          <w:szCs w:val="20"/>
        </w:rPr>
        <w:t>p</w:t>
      </w:r>
      <w:r w:rsidRPr="001F484A">
        <w:rPr>
          <w:rFonts w:ascii="Lucida Sans Unicode" w:hAnsi="Lucida Sans Unicode" w:cs="Lucida Sans Unicode"/>
          <w:sz w:val="20"/>
          <w:szCs w:val="20"/>
        </w:rPr>
        <w:t xml:space="preserve">olítica </w:t>
      </w:r>
      <w:r w:rsidR="00924A62" w:rsidRPr="001F484A">
        <w:rPr>
          <w:rFonts w:ascii="Lucida Sans Unicode" w:hAnsi="Lucida Sans Unicode" w:cs="Lucida Sans Unicode"/>
          <w:sz w:val="20"/>
          <w:szCs w:val="20"/>
        </w:rPr>
        <w:t>e</w:t>
      </w:r>
      <w:r w:rsidRPr="001F484A">
        <w:rPr>
          <w:rFonts w:ascii="Lucida Sans Unicode" w:hAnsi="Lucida Sans Unicode" w:cs="Lucida Sans Unicode"/>
          <w:sz w:val="20"/>
          <w:szCs w:val="20"/>
        </w:rPr>
        <w:t>statal</w:t>
      </w:r>
      <w:r w:rsidRPr="001F484A">
        <w:rPr>
          <w:rFonts w:ascii="Lucida Sans Unicode" w:hAnsi="Lucida Sans Unicode" w:cs="Lucida Sans Unicode"/>
          <w:bCs/>
          <w:sz w:val="20"/>
          <w:szCs w:val="20"/>
        </w:rPr>
        <w:t xml:space="preserve"> </w:t>
      </w:r>
      <w:r w:rsidRPr="001F484A">
        <w:rPr>
          <w:rFonts w:ascii="Lucida Sans Unicode" w:hAnsi="Lucida Sans Unicode" w:cs="Lucida Sans Unicode"/>
          <w:b/>
          <w:bCs/>
          <w:sz w:val="20"/>
          <w:szCs w:val="20"/>
          <w:lang w:val="es-MX"/>
        </w:rPr>
        <w:t>presentó las aclaraciones y/o rectificaciones</w:t>
      </w:r>
      <w:r w:rsidRPr="001F484A">
        <w:rPr>
          <w:rFonts w:ascii="Lucida Sans Unicode" w:hAnsi="Lucida Sans Unicode" w:cs="Lucida Sans Unicode"/>
          <w:sz w:val="20"/>
          <w:szCs w:val="20"/>
          <w:lang w:val="es-MX"/>
        </w:rPr>
        <w:t xml:space="preserve"> que estimó pertinentes para subsanar </w:t>
      </w:r>
      <w:r w:rsidRPr="001F484A">
        <w:rPr>
          <w:rFonts w:ascii="Lucida Sans Unicode" w:hAnsi="Lucida Sans Unicode" w:cs="Lucida Sans Unicode"/>
          <w:bCs/>
          <w:sz w:val="20"/>
          <w:szCs w:val="20"/>
          <w:lang w:eastAsia="es-MX"/>
        </w:rPr>
        <w:t xml:space="preserve">los </w:t>
      </w:r>
      <w:r w:rsidRPr="001F484A">
        <w:rPr>
          <w:rFonts w:ascii="Lucida Sans Unicode" w:hAnsi="Lucida Sans Unicode" w:cs="Lucida Sans Unicode"/>
          <w:bCs/>
          <w:sz w:val="20"/>
          <w:szCs w:val="20"/>
          <w:lang w:val="es-ES_tradnl"/>
        </w:rPr>
        <w:t xml:space="preserve">errores u omisiones técnicas en que </w:t>
      </w:r>
      <w:r w:rsidRPr="001F484A">
        <w:rPr>
          <w:rFonts w:ascii="Lucida Sans Unicode" w:hAnsi="Lucida Sans Unicode" w:cs="Lucida Sans Unicode"/>
          <w:bCs/>
          <w:sz w:val="20"/>
          <w:szCs w:val="20"/>
          <w:lang w:eastAsia="es-MX"/>
        </w:rPr>
        <w:t>incurrió; la Unidad de Fiscalización analizó las respuestas e información complementaria que proporcionaron, para establecer la situación final de las observaciones determinadas.</w:t>
      </w:r>
    </w:p>
    <w:p w14:paraId="5A830EBB" w14:textId="77777777" w:rsidR="00485CBB" w:rsidRPr="001F484A" w:rsidRDefault="00485CBB" w:rsidP="00485CBB">
      <w:pPr>
        <w:jc w:val="both"/>
        <w:rPr>
          <w:rFonts w:ascii="Lucida Sans Unicode" w:hAnsi="Lucida Sans Unicode" w:cs="Lucida Sans Unicode"/>
          <w:bCs/>
          <w:sz w:val="20"/>
          <w:szCs w:val="20"/>
        </w:rPr>
      </w:pPr>
    </w:p>
    <w:p w14:paraId="6FBA2EA6" w14:textId="02AD3E5D" w:rsidR="005F2C79" w:rsidRPr="001F484A" w:rsidRDefault="00485CBB" w:rsidP="00EC26CA">
      <w:pPr>
        <w:pStyle w:val="Prrafodelista"/>
        <w:numPr>
          <w:ilvl w:val="0"/>
          <w:numId w:val="3"/>
        </w:numPr>
        <w:jc w:val="both"/>
        <w:rPr>
          <w:rFonts w:ascii="Lucida Sans Unicode" w:hAnsi="Lucida Sans Unicode" w:cs="Lucida Sans Unicode"/>
          <w:bCs/>
          <w:sz w:val="20"/>
          <w:szCs w:val="20"/>
        </w:rPr>
      </w:pPr>
      <w:r w:rsidRPr="001F484A">
        <w:rPr>
          <w:rFonts w:ascii="Lucida Sans Unicode" w:hAnsi="Lucida Sans Unicode" w:cs="Lucida Sans Unicode"/>
          <w:b/>
          <w:bCs/>
          <w:sz w:val="20"/>
          <w:szCs w:val="20"/>
        </w:rPr>
        <w:t xml:space="preserve">Conclusión del procedimiento de revisión de los informes. </w:t>
      </w:r>
      <w:r w:rsidRPr="001F484A">
        <w:rPr>
          <w:rFonts w:ascii="Lucida Sans Unicode" w:hAnsi="Lucida Sans Unicode" w:cs="Lucida Sans Unicode"/>
          <w:bCs/>
          <w:sz w:val="20"/>
          <w:szCs w:val="20"/>
        </w:rPr>
        <w:t xml:space="preserve">Una vez que se </w:t>
      </w:r>
      <w:r w:rsidRPr="001F484A">
        <w:rPr>
          <w:rFonts w:ascii="Lucida Sans Unicode" w:hAnsi="Lucida Sans Unicode" w:cs="Lucida Sans Unicode"/>
          <w:sz w:val="20"/>
          <w:szCs w:val="20"/>
        </w:rPr>
        <w:t>desahogó el procedimiento de revisión del informe anual de</w:t>
      </w:r>
      <w:r w:rsidRPr="001F484A">
        <w:rPr>
          <w:rFonts w:ascii="Lucida Sans Unicode" w:hAnsi="Lucida Sans Unicode" w:cs="Lucida Sans Unicode"/>
          <w:bCs/>
          <w:sz w:val="20"/>
          <w:szCs w:val="20"/>
        </w:rPr>
        <w:t>l ejercicio</w:t>
      </w:r>
      <w:r w:rsidR="00982B91" w:rsidRPr="001F484A">
        <w:rPr>
          <w:rFonts w:ascii="Lucida Sans Unicode" w:hAnsi="Lucida Sans Unicode" w:cs="Lucida Sans Unicode"/>
          <w:bCs/>
          <w:sz w:val="20"/>
          <w:szCs w:val="20"/>
        </w:rPr>
        <w:t xml:space="preserve"> </w:t>
      </w:r>
      <w:r w:rsidRPr="001F484A">
        <w:rPr>
          <w:rFonts w:ascii="Lucida Sans Unicode" w:hAnsi="Lucida Sans Unicode" w:cs="Lucida Sans Unicode"/>
          <w:bCs/>
          <w:sz w:val="20"/>
          <w:szCs w:val="20"/>
        </w:rPr>
        <w:t>dos mil veintidós, la Unidad de Fiscalización se avocó a elaborar el dictamen consolidado respectivo, disponiendo de un plazo de veinte días hábiles para elaborarlo.</w:t>
      </w:r>
      <w:r w:rsidR="00F93EFF" w:rsidRPr="001F484A">
        <w:rPr>
          <w:rFonts w:ascii="Lucida Sans Unicode" w:hAnsi="Lucida Sans Unicode" w:cs="Lucida Sans Unicode"/>
          <w:bCs/>
          <w:sz w:val="20"/>
          <w:szCs w:val="20"/>
        </w:rPr>
        <w:t xml:space="preserve">           </w:t>
      </w:r>
      <w:r w:rsidR="00C82B89" w:rsidRPr="001F484A">
        <w:rPr>
          <w:rFonts w:ascii="Lucida Sans Unicode" w:hAnsi="Lucida Sans Unicode" w:cs="Lucida Sans Unicode"/>
          <w:bCs/>
          <w:sz w:val="20"/>
          <w:szCs w:val="20"/>
        </w:rPr>
        <w:t xml:space="preserve">           </w:t>
      </w:r>
      <w:r w:rsidR="00F93EFF" w:rsidRPr="001F484A">
        <w:rPr>
          <w:rFonts w:ascii="Lucida Sans Unicode" w:hAnsi="Lucida Sans Unicode" w:cs="Lucida Sans Unicode"/>
          <w:bCs/>
          <w:sz w:val="20"/>
          <w:szCs w:val="20"/>
        </w:rPr>
        <w:t xml:space="preserve">                                                                                                                                                                                                                                                                                                                                                                                                                                                                                                                                                                                                                                                                                                                                                                                                                                                              </w:t>
      </w:r>
    </w:p>
    <w:p w14:paraId="7962D15C" w14:textId="77777777" w:rsidR="00485CBB" w:rsidRDefault="00485CBB" w:rsidP="00680D61">
      <w:pPr>
        <w:tabs>
          <w:tab w:val="left" w:pos="360"/>
        </w:tabs>
        <w:jc w:val="center"/>
        <w:rPr>
          <w:rFonts w:ascii="Lucida Sans Unicode" w:hAnsi="Lucida Sans Unicode" w:cs="Lucida Sans Unicode"/>
          <w:b/>
          <w:sz w:val="20"/>
          <w:szCs w:val="20"/>
        </w:rPr>
      </w:pPr>
    </w:p>
    <w:p w14:paraId="37533DA5" w14:textId="77777777" w:rsidR="00A73595" w:rsidRPr="001F484A" w:rsidRDefault="00A73595" w:rsidP="00680D61">
      <w:pPr>
        <w:tabs>
          <w:tab w:val="left" w:pos="360"/>
        </w:tabs>
        <w:jc w:val="center"/>
        <w:rPr>
          <w:rFonts w:ascii="Lucida Sans Unicode" w:hAnsi="Lucida Sans Unicode" w:cs="Lucida Sans Unicode"/>
          <w:b/>
          <w:sz w:val="20"/>
          <w:szCs w:val="20"/>
        </w:rPr>
      </w:pPr>
    </w:p>
    <w:p w14:paraId="691F909B" w14:textId="781FDCB4" w:rsidR="00680D61" w:rsidRPr="001F484A" w:rsidRDefault="00680D61" w:rsidP="00680D61">
      <w:pPr>
        <w:tabs>
          <w:tab w:val="left" w:pos="360"/>
        </w:tabs>
        <w:jc w:val="center"/>
        <w:rPr>
          <w:rFonts w:ascii="Lucida Sans Unicode" w:hAnsi="Lucida Sans Unicode" w:cs="Lucida Sans Unicode"/>
          <w:b/>
          <w:sz w:val="20"/>
          <w:szCs w:val="20"/>
        </w:rPr>
      </w:pPr>
      <w:r w:rsidRPr="001F484A">
        <w:rPr>
          <w:rFonts w:ascii="Lucida Sans Unicode" w:hAnsi="Lucida Sans Unicode" w:cs="Lucida Sans Unicode"/>
          <w:b/>
          <w:sz w:val="20"/>
          <w:szCs w:val="20"/>
        </w:rPr>
        <w:t>III. PROCEDIMIENTO DE REVISIÓN:</w:t>
      </w:r>
    </w:p>
    <w:p w14:paraId="7AFB802B" w14:textId="77777777" w:rsidR="006A0636" w:rsidRDefault="006A0636" w:rsidP="00680D61">
      <w:pPr>
        <w:tabs>
          <w:tab w:val="left" w:pos="360"/>
        </w:tabs>
        <w:jc w:val="center"/>
        <w:rPr>
          <w:rFonts w:ascii="Lucida Sans Unicode" w:hAnsi="Lucida Sans Unicode" w:cs="Lucida Sans Unicode"/>
          <w:b/>
          <w:sz w:val="20"/>
          <w:szCs w:val="20"/>
          <w:lang w:val="es-MX"/>
        </w:rPr>
      </w:pPr>
    </w:p>
    <w:p w14:paraId="6F891E8C" w14:textId="77777777" w:rsidR="00A73595" w:rsidRPr="001F484A" w:rsidRDefault="00A73595" w:rsidP="00680D61">
      <w:pPr>
        <w:tabs>
          <w:tab w:val="left" w:pos="360"/>
        </w:tabs>
        <w:jc w:val="center"/>
        <w:rPr>
          <w:rFonts w:ascii="Lucida Sans Unicode" w:hAnsi="Lucida Sans Unicode" w:cs="Lucida Sans Unicode"/>
          <w:b/>
          <w:sz w:val="20"/>
          <w:szCs w:val="20"/>
          <w:lang w:val="es-MX"/>
        </w:rPr>
      </w:pPr>
    </w:p>
    <w:p w14:paraId="741E9D78" w14:textId="0340EFE9" w:rsidR="0060202D" w:rsidRPr="001F484A" w:rsidRDefault="0060202D" w:rsidP="0060202D">
      <w:pPr>
        <w:tabs>
          <w:tab w:val="left" w:pos="360"/>
        </w:tabs>
        <w:jc w:val="both"/>
        <w:rPr>
          <w:rFonts w:ascii="Lucida Sans Unicode" w:hAnsi="Lucida Sans Unicode" w:cs="Lucida Sans Unicode"/>
          <w:spacing w:val="-3"/>
          <w:sz w:val="20"/>
          <w:szCs w:val="20"/>
        </w:rPr>
      </w:pPr>
      <w:r w:rsidRPr="001F484A">
        <w:rPr>
          <w:rFonts w:ascii="Lucida Sans Unicode" w:hAnsi="Lucida Sans Unicode" w:cs="Lucida Sans Unicode"/>
          <w:sz w:val="20"/>
          <w:szCs w:val="20"/>
        </w:rPr>
        <w:t xml:space="preserve">De conformidad con lo dispuesto en el </w:t>
      </w:r>
      <w:r w:rsidRPr="001F484A">
        <w:rPr>
          <w:rFonts w:ascii="Lucida Sans Unicode" w:hAnsi="Lucida Sans Unicode" w:cs="Lucida Sans Unicode"/>
          <w:sz w:val="20"/>
          <w:szCs w:val="20"/>
          <w:lang w:val="es-MX"/>
        </w:rPr>
        <w:t>numeral</w:t>
      </w:r>
      <w:r w:rsidRPr="001F484A">
        <w:rPr>
          <w:rFonts w:ascii="Lucida Sans Unicode" w:hAnsi="Lucida Sans Unicode" w:cs="Lucida Sans Unicode"/>
          <w:sz w:val="20"/>
          <w:szCs w:val="20"/>
        </w:rPr>
        <w:t xml:space="preserve"> 2 del artículo 91 </w:t>
      </w:r>
      <w:r w:rsidRPr="001F484A">
        <w:rPr>
          <w:rFonts w:ascii="Lucida Sans Unicode" w:hAnsi="Lucida Sans Unicode" w:cs="Lucida Sans Unicode"/>
          <w:sz w:val="20"/>
          <w:szCs w:val="20"/>
          <w:lang w:val="es-MX"/>
        </w:rPr>
        <w:t>del Código Electoral; así como el artículo 23,  numeral 1, fracciones I y IV del Reglamento Interior</w:t>
      </w:r>
      <w:r w:rsidRPr="001F484A">
        <w:rPr>
          <w:rFonts w:ascii="Lucida Sans Unicode" w:hAnsi="Lucida Sans Unicode" w:cs="Lucida Sans Unicode"/>
          <w:sz w:val="20"/>
          <w:szCs w:val="20"/>
        </w:rPr>
        <w:t>, se</w:t>
      </w:r>
      <w:r w:rsidRPr="001F484A">
        <w:rPr>
          <w:rFonts w:ascii="Lucida Sans Unicode" w:hAnsi="Lucida Sans Unicode" w:cs="Lucida Sans Unicode"/>
          <w:spacing w:val="-3"/>
          <w:sz w:val="20"/>
          <w:szCs w:val="20"/>
        </w:rPr>
        <w:t xml:space="preserve"> confieren </w:t>
      </w:r>
      <w:r w:rsidRPr="001F484A">
        <w:rPr>
          <w:rFonts w:ascii="Lucida Sans Unicode" w:hAnsi="Lucida Sans Unicode" w:cs="Lucida Sans Unicode"/>
          <w:sz w:val="20"/>
          <w:szCs w:val="20"/>
        </w:rPr>
        <w:t xml:space="preserve">facultades </w:t>
      </w:r>
      <w:r w:rsidRPr="001F484A">
        <w:rPr>
          <w:rFonts w:ascii="Lucida Sans Unicode" w:hAnsi="Lucida Sans Unicode" w:cs="Lucida Sans Unicode"/>
          <w:spacing w:val="-3"/>
          <w:sz w:val="20"/>
          <w:szCs w:val="20"/>
        </w:rPr>
        <w:t>a la Unidad de Fiscalización, para efectuar la revisión del informe del ejercicio anual</w:t>
      </w:r>
      <w:r w:rsidR="00EB1D9A" w:rsidRPr="001F484A">
        <w:rPr>
          <w:rFonts w:ascii="Lucida Sans Unicode" w:hAnsi="Lucida Sans Unicode" w:cs="Lucida Sans Unicode"/>
          <w:spacing w:val="-3"/>
          <w:sz w:val="20"/>
          <w:szCs w:val="20"/>
        </w:rPr>
        <w:t xml:space="preserve"> </w:t>
      </w:r>
      <w:r w:rsidR="00275B04" w:rsidRPr="001F484A">
        <w:rPr>
          <w:rFonts w:ascii="Lucida Sans Unicode" w:hAnsi="Lucida Sans Unicode" w:cs="Lucida Sans Unicode"/>
          <w:spacing w:val="-3"/>
          <w:sz w:val="20"/>
          <w:szCs w:val="20"/>
        </w:rPr>
        <w:t>respectivo</w:t>
      </w:r>
      <w:r w:rsidRPr="001F484A">
        <w:rPr>
          <w:rFonts w:ascii="Lucida Sans Unicode" w:hAnsi="Lucida Sans Unicode" w:cs="Lucida Sans Unicode"/>
          <w:spacing w:val="-3"/>
          <w:sz w:val="20"/>
          <w:szCs w:val="20"/>
        </w:rPr>
        <w:t xml:space="preserve">, sobre el origen y destino de los recursos recibidos por cualquier modalidad de financiamiento previsto por la ley, así como su empleo y aplicación de las agrupaciones políticas estatales con base en el contenido de los mismos, así como en las aclaraciones, datos </w:t>
      </w:r>
      <w:r w:rsidRPr="001F484A">
        <w:rPr>
          <w:rFonts w:ascii="Lucida Sans Unicode" w:hAnsi="Lucida Sans Unicode" w:cs="Lucida Sans Unicode"/>
          <w:spacing w:val="-3"/>
          <w:sz w:val="20"/>
          <w:szCs w:val="20"/>
        </w:rPr>
        <w:lastRenderedPageBreak/>
        <w:t>y comprobaciones que presenten en razón de los requerimientos hechos por esta autoridad electoral.</w:t>
      </w:r>
    </w:p>
    <w:p w14:paraId="558C0518" w14:textId="77777777" w:rsidR="0060202D" w:rsidRPr="001F484A" w:rsidRDefault="0060202D" w:rsidP="0060202D">
      <w:pPr>
        <w:tabs>
          <w:tab w:val="left" w:pos="360"/>
        </w:tabs>
        <w:jc w:val="both"/>
        <w:rPr>
          <w:rFonts w:ascii="Lucida Sans Unicode" w:hAnsi="Lucida Sans Unicode" w:cs="Lucida Sans Unicode"/>
          <w:spacing w:val="-3"/>
          <w:sz w:val="20"/>
          <w:szCs w:val="20"/>
        </w:rPr>
      </w:pPr>
    </w:p>
    <w:p w14:paraId="77AC5756" w14:textId="77777777" w:rsidR="0060202D" w:rsidRPr="001F484A" w:rsidRDefault="0060202D" w:rsidP="0060202D">
      <w:pPr>
        <w:tabs>
          <w:tab w:val="left" w:pos="360"/>
        </w:tabs>
        <w:jc w:val="both"/>
        <w:rPr>
          <w:rFonts w:ascii="Lucida Sans Unicode" w:hAnsi="Lucida Sans Unicode" w:cs="Lucida Sans Unicode"/>
          <w:sz w:val="20"/>
          <w:szCs w:val="20"/>
        </w:rPr>
      </w:pPr>
      <w:r w:rsidRPr="001F484A">
        <w:rPr>
          <w:rFonts w:ascii="Lucida Sans Unicode" w:hAnsi="Lucida Sans Unicode" w:cs="Lucida Sans Unicode"/>
          <w:sz w:val="20"/>
          <w:szCs w:val="20"/>
        </w:rPr>
        <w:t>Ahora bien, según el criterio vertido por el entonces Tribunal Electoral del Poder Judicial del Estado de Jalisco</w:t>
      </w:r>
      <w:r w:rsidRPr="001F484A">
        <w:rPr>
          <w:rFonts w:ascii="Lucida Sans Unicode" w:hAnsi="Lucida Sans Unicode" w:cs="Lucida Sans Unicode"/>
          <w:sz w:val="20"/>
          <w:szCs w:val="20"/>
          <w:vertAlign w:val="superscript"/>
        </w:rPr>
        <w:footnoteReference w:id="5"/>
      </w:r>
      <w:r w:rsidRPr="001F484A">
        <w:rPr>
          <w:rFonts w:ascii="Lucida Sans Unicode" w:hAnsi="Lucida Sans Unicode" w:cs="Lucida Sans Unicode"/>
          <w:sz w:val="20"/>
          <w:szCs w:val="20"/>
        </w:rPr>
        <w:t xml:space="preserve">, el procedimiento de revisión de los informes financieros, es de </w:t>
      </w:r>
      <w:r w:rsidRPr="001F484A">
        <w:rPr>
          <w:rFonts w:ascii="Lucida Sans Unicode" w:hAnsi="Lucida Sans Unicode" w:cs="Lucida Sans Unicode"/>
          <w:bCs/>
          <w:sz w:val="20"/>
          <w:szCs w:val="20"/>
        </w:rPr>
        <w:t>orden público, de naturaleza inquisitiva y no dispositiva</w:t>
      </w:r>
      <w:r w:rsidRPr="001F484A">
        <w:rPr>
          <w:rFonts w:ascii="Lucida Sans Unicode" w:hAnsi="Lucida Sans Unicode" w:cs="Lucida Sans Unicode"/>
          <w:sz w:val="20"/>
          <w:szCs w:val="20"/>
        </w:rPr>
        <w:t xml:space="preserve">, lo que se traduce en que, durante su tramitación, la Unidad de Fiscalización tiene </w:t>
      </w:r>
      <w:r w:rsidRPr="001F484A">
        <w:rPr>
          <w:rFonts w:ascii="Lucida Sans Unicode" w:hAnsi="Lucida Sans Unicode" w:cs="Lucida Sans Unicode"/>
          <w:bCs/>
          <w:sz w:val="20"/>
          <w:szCs w:val="20"/>
        </w:rPr>
        <w:t xml:space="preserve">facultades </w:t>
      </w:r>
      <w:r w:rsidRPr="001F484A">
        <w:rPr>
          <w:rFonts w:ascii="Lucida Sans Unicode" w:hAnsi="Lucida Sans Unicode" w:cs="Lucida Sans Unicode"/>
          <w:sz w:val="20"/>
          <w:szCs w:val="20"/>
        </w:rPr>
        <w:t xml:space="preserve">para investigar la verdad de los hechos, por los medios legales a su alcance, potestad que no se ve limitada por la inactividad de las partes o por los medios que éstas ofrezcan o pidan. </w:t>
      </w:r>
    </w:p>
    <w:p w14:paraId="299F747B" w14:textId="77777777" w:rsidR="0060202D" w:rsidRPr="001F484A" w:rsidRDefault="0060202D" w:rsidP="0060202D">
      <w:pPr>
        <w:tabs>
          <w:tab w:val="left" w:pos="360"/>
        </w:tabs>
        <w:jc w:val="both"/>
        <w:rPr>
          <w:rFonts w:ascii="Lucida Sans Unicode" w:hAnsi="Lucida Sans Unicode" w:cs="Lucida Sans Unicode"/>
          <w:sz w:val="20"/>
          <w:szCs w:val="20"/>
        </w:rPr>
      </w:pPr>
    </w:p>
    <w:p w14:paraId="65445E6F" w14:textId="4B61A357" w:rsidR="0060202D" w:rsidRPr="001F484A" w:rsidRDefault="0060202D" w:rsidP="0060202D">
      <w:pPr>
        <w:shd w:val="clear" w:color="auto" w:fill="FFFFFF"/>
        <w:jc w:val="both"/>
        <w:rPr>
          <w:rFonts w:ascii="Lucida Sans Unicode" w:hAnsi="Lucida Sans Unicode" w:cs="Lucida Sans Unicode"/>
          <w:sz w:val="20"/>
          <w:szCs w:val="20"/>
        </w:rPr>
      </w:pPr>
      <w:r w:rsidRPr="001F484A">
        <w:rPr>
          <w:rFonts w:ascii="Lucida Sans Unicode" w:hAnsi="Lucida Sans Unicode" w:cs="Lucida Sans Unicode"/>
          <w:sz w:val="20"/>
          <w:szCs w:val="20"/>
        </w:rPr>
        <w:t xml:space="preserve">El establecimiento de esta </w:t>
      </w:r>
      <w:r w:rsidRPr="001F484A">
        <w:rPr>
          <w:rFonts w:ascii="Lucida Sans Unicode" w:hAnsi="Lucida Sans Unicode" w:cs="Lucida Sans Unicode"/>
          <w:bCs/>
          <w:sz w:val="20"/>
          <w:szCs w:val="20"/>
        </w:rPr>
        <w:t xml:space="preserve">facultad </w:t>
      </w:r>
      <w:r w:rsidRPr="001F484A">
        <w:rPr>
          <w:rFonts w:ascii="Lucida Sans Unicode" w:hAnsi="Lucida Sans Unicode" w:cs="Lucida Sans Unicode"/>
          <w:sz w:val="20"/>
          <w:szCs w:val="20"/>
        </w:rPr>
        <w:t xml:space="preserve">tiene por </w:t>
      </w:r>
      <w:r w:rsidRPr="001F484A">
        <w:rPr>
          <w:rFonts w:ascii="Lucida Sans Unicode" w:hAnsi="Lucida Sans Unicode" w:cs="Lucida Sans Unicode"/>
          <w:bCs/>
          <w:sz w:val="20"/>
          <w:szCs w:val="20"/>
        </w:rPr>
        <w:t>objeto</w:t>
      </w:r>
      <w:r w:rsidRPr="001F484A">
        <w:rPr>
          <w:rFonts w:ascii="Lucida Sans Unicode" w:hAnsi="Lucida Sans Unicode" w:cs="Lucida Sans Unicode"/>
          <w:sz w:val="20"/>
          <w:szCs w:val="20"/>
        </w:rPr>
        <w:t>, que la referida autoridad conozca de manera plena la verdad sobre los hechos sometidos a su potestad, con el fin de lograr la tutela efectiva del régimen jurídico electoral, el cual está integrado por normas de orden público y obs</w:t>
      </w:r>
      <w:r w:rsidR="00A53DB1" w:rsidRPr="001F484A">
        <w:rPr>
          <w:rFonts w:ascii="Lucida Sans Unicode" w:hAnsi="Lucida Sans Unicode" w:cs="Lucida Sans Unicode"/>
          <w:sz w:val="20"/>
          <w:szCs w:val="20"/>
        </w:rPr>
        <w:t xml:space="preserve">ervancia general, por lo que no </w:t>
      </w:r>
      <w:r w:rsidRPr="001F484A">
        <w:rPr>
          <w:rFonts w:ascii="Lucida Sans Unicode" w:hAnsi="Lucida Sans Unicode" w:cs="Lucida Sans Unicode"/>
          <w:sz w:val="20"/>
          <w:szCs w:val="20"/>
        </w:rPr>
        <w:t xml:space="preserve">puede verse limitada por las circunstancias apuntadas, </w:t>
      </w:r>
      <w:proofErr w:type="gramStart"/>
      <w:r w:rsidRPr="001F484A">
        <w:rPr>
          <w:rFonts w:ascii="Lucida Sans Unicode" w:hAnsi="Lucida Sans Unicode" w:cs="Lucida Sans Unicode"/>
          <w:sz w:val="20"/>
          <w:szCs w:val="20"/>
        </w:rPr>
        <w:t>y</w:t>
      </w:r>
      <w:proofErr w:type="gramEnd"/>
      <w:r w:rsidRPr="001F484A">
        <w:rPr>
          <w:rFonts w:ascii="Lucida Sans Unicode" w:hAnsi="Lucida Sans Unicode" w:cs="Lucida Sans Unicode"/>
          <w:sz w:val="20"/>
          <w:szCs w:val="20"/>
        </w:rPr>
        <w:t xml:space="preserve"> por tanto</w:t>
      </w:r>
      <w:r w:rsidR="00B532EC" w:rsidRPr="001F484A">
        <w:rPr>
          <w:rFonts w:ascii="Lucida Sans Unicode" w:hAnsi="Lucida Sans Unicode" w:cs="Lucida Sans Unicode"/>
          <w:sz w:val="20"/>
          <w:szCs w:val="20"/>
        </w:rPr>
        <w:t>,</w:t>
      </w:r>
      <w:r w:rsidRPr="001F484A">
        <w:rPr>
          <w:rFonts w:ascii="Lucida Sans Unicode" w:hAnsi="Lucida Sans Unicode" w:cs="Lucida Sans Unicode"/>
          <w:sz w:val="20"/>
          <w:szCs w:val="20"/>
        </w:rPr>
        <w:t xml:space="preserve"> puede ejercerla de </w:t>
      </w:r>
      <w:r w:rsidRPr="001F484A">
        <w:rPr>
          <w:rFonts w:ascii="Lucida Sans Unicode" w:hAnsi="Lucida Sans Unicode" w:cs="Lucida Sans Unicode"/>
          <w:bCs/>
          <w:sz w:val="20"/>
          <w:szCs w:val="20"/>
        </w:rPr>
        <w:t>oficio.</w:t>
      </w:r>
    </w:p>
    <w:p w14:paraId="0AE7BAAB" w14:textId="77777777" w:rsidR="0060202D" w:rsidRPr="001F484A" w:rsidRDefault="0060202D" w:rsidP="0060202D">
      <w:pPr>
        <w:shd w:val="clear" w:color="auto" w:fill="FFFFFF"/>
        <w:jc w:val="both"/>
        <w:rPr>
          <w:rFonts w:ascii="Lucida Sans Unicode" w:hAnsi="Lucida Sans Unicode" w:cs="Lucida Sans Unicode"/>
          <w:bCs/>
          <w:sz w:val="20"/>
          <w:szCs w:val="20"/>
        </w:rPr>
      </w:pPr>
    </w:p>
    <w:p w14:paraId="0583524E" w14:textId="70D4C27F" w:rsidR="00745A70" w:rsidRPr="001F484A" w:rsidRDefault="0060202D" w:rsidP="0060202D">
      <w:pPr>
        <w:jc w:val="both"/>
        <w:rPr>
          <w:rFonts w:ascii="Lucida Sans Unicode" w:hAnsi="Lucida Sans Unicode" w:cs="Lucida Sans Unicode"/>
          <w:iCs/>
          <w:sz w:val="20"/>
          <w:szCs w:val="20"/>
        </w:rPr>
      </w:pPr>
      <w:r w:rsidRPr="001F484A">
        <w:rPr>
          <w:rFonts w:ascii="Lucida Sans Unicode" w:hAnsi="Lucida Sans Unicode" w:cs="Lucida Sans Unicode"/>
          <w:bCs/>
          <w:sz w:val="20"/>
          <w:szCs w:val="20"/>
        </w:rPr>
        <w:t xml:space="preserve">Se fortalece lo anterior con la tesis emitida por la Sala Superior del Tribunal Electoral del Poder Judicial de la Federación, derivada del recurso de apelación identificado como </w:t>
      </w:r>
      <w:hyperlink r:id="rId8" w:tgtFrame="_blank" w:history="1">
        <w:r w:rsidRPr="001F484A">
          <w:rPr>
            <w:rStyle w:val="Hipervnculo"/>
            <w:rFonts w:ascii="Lucida Sans Unicode" w:hAnsi="Lucida Sans Unicode" w:cs="Lucida Sans Unicode"/>
            <w:iCs/>
            <w:color w:val="auto"/>
            <w:sz w:val="20"/>
            <w:szCs w:val="20"/>
            <w:u w:val="none"/>
          </w:rPr>
          <w:t>SUP-RAP-154/2014</w:t>
        </w:r>
      </w:hyperlink>
      <w:r w:rsidR="00745A70" w:rsidRPr="001F484A">
        <w:rPr>
          <w:rStyle w:val="Hipervnculo"/>
          <w:rFonts w:ascii="Lucida Sans Unicode" w:hAnsi="Lucida Sans Unicode" w:cs="Lucida Sans Unicode"/>
          <w:iCs/>
          <w:color w:val="auto"/>
          <w:sz w:val="20"/>
          <w:szCs w:val="20"/>
          <w:u w:val="none"/>
        </w:rPr>
        <w:t>, cuyo rubro y texto son del ten</w:t>
      </w:r>
      <w:r w:rsidR="00924A62" w:rsidRPr="001F484A">
        <w:rPr>
          <w:rStyle w:val="Hipervnculo"/>
          <w:rFonts w:ascii="Lucida Sans Unicode" w:hAnsi="Lucida Sans Unicode" w:cs="Lucida Sans Unicode"/>
          <w:iCs/>
          <w:color w:val="auto"/>
          <w:sz w:val="20"/>
          <w:szCs w:val="20"/>
          <w:u w:val="none"/>
        </w:rPr>
        <w:t>o</w:t>
      </w:r>
      <w:r w:rsidR="00745A70" w:rsidRPr="001F484A">
        <w:rPr>
          <w:rStyle w:val="Hipervnculo"/>
          <w:rFonts w:ascii="Lucida Sans Unicode" w:hAnsi="Lucida Sans Unicode" w:cs="Lucida Sans Unicode"/>
          <w:iCs/>
          <w:color w:val="auto"/>
          <w:sz w:val="20"/>
          <w:szCs w:val="20"/>
          <w:u w:val="none"/>
        </w:rPr>
        <w:t>r siguiente</w:t>
      </w:r>
      <w:r w:rsidRPr="001F484A">
        <w:rPr>
          <w:rFonts w:ascii="Lucida Sans Unicode" w:hAnsi="Lucida Sans Unicode" w:cs="Lucida Sans Unicode"/>
          <w:iCs/>
          <w:sz w:val="20"/>
          <w:szCs w:val="20"/>
        </w:rPr>
        <w:t xml:space="preserve">: </w:t>
      </w:r>
    </w:p>
    <w:p w14:paraId="72DCB988" w14:textId="77777777" w:rsidR="00A53DB1" w:rsidRPr="001F484A" w:rsidRDefault="00A53DB1" w:rsidP="0060202D">
      <w:pPr>
        <w:jc w:val="both"/>
        <w:rPr>
          <w:rFonts w:ascii="Lucida Sans Unicode" w:hAnsi="Lucida Sans Unicode" w:cs="Lucida Sans Unicode"/>
          <w:iCs/>
          <w:sz w:val="20"/>
          <w:szCs w:val="20"/>
        </w:rPr>
      </w:pPr>
    </w:p>
    <w:p w14:paraId="76F0ECA3" w14:textId="3BD931CB" w:rsidR="0060202D" w:rsidRPr="001F484A" w:rsidRDefault="00745A70" w:rsidP="001F484A">
      <w:pPr>
        <w:ind w:left="567" w:right="616"/>
        <w:jc w:val="both"/>
        <w:rPr>
          <w:rFonts w:ascii="Lucida Sans Unicode" w:hAnsi="Lucida Sans Unicode" w:cs="Lucida Sans Unicode"/>
          <w:color w:val="000000"/>
          <w:sz w:val="20"/>
          <w:szCs w:val="20"/>
        </w:rPr>
      </w:pPr>
      <w:r w:rsidRPr="001F484A">
        <w:rPr>
          <w:rFonts w:ascii="Lucida Sans Unicode" w:hAnsi="Lucida Sans Unicode" w:cs="Lucida Sans Unicode"/>
          <w:iCs/>
          <w:sz w:val="20"/>
          <w:szCs w:val="20"/>
        </w:rPr>
        <w:t>“</w:t>
      </w:r>
      <w:r w:rsidR="0060202D" w:rsidRPr="001F484A">
        <w:rPr>
          <w:rFonts w:ascii="Lucida Sans Unicode" w:hAnsi="Lucida Sans Unicode" w:cs="Lucida Sans Unicode"/>
          <w:b/>
          <w:bCs/>
          <w:i/>
          <w:iCs/>
          <w:color w:val="000000"/>
          <w:sz w:val="20"/>
          <w:szCs w:val="20"/>
        </w:rPr>
        <w:t>INTERPRETACIÓN ESTRICTA DE NORMAS EN MATERIA DE FISCALIZACIÓN. NO IMPLICA NECESARIAMENTE QUE SEA GRAMATICAL. - </w:t>
      </w:r>
      <w:r w:rsidR="0060202D" w:rsidRPr="001F484A">
        <w:rPr>
          <w:rFonts w:ascii="Lucida Sans Unicode" w:hAnsi="Lucida Sans Unicode" w:cs="Lucida Sans Unicode"/>
          <w:i/>
          <w:iCs/>
          <w:color w:val="000000"/>
          <w:sz w:val="20"/>
          <w:szCs w:val="20"/>
        </w:rPr>
        <w:t>El artículo 60, párrafo 1, inciso b), de la Ley General de Partidos Políticos, señala que las normas que en materia de fiscalización establezcan las obligaciones, clasifiquen los conceptos de gastos de los partidos políticos, candidatos y todos los sujetos obligados, así como las que fijan las infracciones, son de interpretación estricta.</w:t>
      </w:r>
      <w:r w:rsidRPr="001F484A">
        <w:rPr>
          <w:rFonts w:ascii="Lucida Sans Unicode" w:hAnsi="Lucida Sans Unicode" w:cs="Lucida Sans Unicode"/>
          <w:color w:val="000000"/>
          <w:sz w:val="20"/>
          <w:szCs w:val="20"/>
        </w:rPr>
        <w:t>”</w:t>
      </w:r>
      <w:r w:rsidR="0060202D" w:rsidRPr="001F484A">
        <w:rPr>
          <w:rFonts w:ascii="Lucida Sans Unicode" w:hAnsi="Lucida Sans Unicode" w:cs="Lucida Sans Unicode"/>
          <w:color w:val="000000"/>
          <w:sz w:val="20"/>
          <w:szCs w:val="20"/>
        </w:rPr>
        <w:t xml:space="preserve"> </w:t>
      </w:r>
    </w:p>
    <w:p w14:paraId="13B3241A" w14:textId="77777777" w:rsidR="0060202D" w:rsidRPr="001F484A" w:rsidRDefault="0060202D" w:rsidP="0060202D">
      <w:pPr>
        <w:jc w:val="both"/>
        <w:rPr>
          <w:rFonts w:ascii="Lucida Sans Unicode" w:hAnsi="Lucida Sans Unicode" w:cs="Lucida Sans Unicode"/>
          <w:color w:val="000000"/>
          <w:sz w:val="20"/>
          <w:szCs w:val="20"/>
        </w:rPr>
      </w:pPr>
    </w:p>
    <w:p w14:paraId="41938509" w14:textId="68C05AF8" w:rsidR="00FF71D4" w:rsidRPr="001F484A" w:rsidRDefault="0060202D" w:rsidP="0060202D">
      <w:pPr>
        <w:jc w:val="both"/>
        <w:rPr>
          <w:rFonts w:ascii="Lucida Sans Unicode" w:hAnsi="Lucida Sans Unicode" w:cs="Lucida Sans Unicode"/>
          <w:color w:val="000000"/>
          <w:sz w:val="20"/>
          <w:szCs w:val="20"/>
        </w:rPr>
      </w:pPr>
      <w:r w:rsidRPr="001F484A">
        <w:rPr>
          <w:rFonts w:ascii="Lucida Sans Unicode" w:hAnsi="Lucida Sans Unicode" w:cs="Lucida Sans Unicode"/>
          <w:color w:val="000000"/>
          <w:sz w:val="20"/>
          <w:szCs w:val="20"/>
        </w:rPr>
        <w:t xml:space="preserve">De la aludida </w:t>
      </w:r>
      <w:r w:rsidR="00745A70" w:rsidRPr="001F484A">
        <w:rPr>
          <w:rFonts w:ascii="Lucida Sans Unicode" w:hAnsi="Lucida Sans Unicode" w:cs="Lucida Sans Unicode"/>
          <w:color w:val="000000"/>
          <w:sz w:val="20"/>
          <w:szCs w:val="20"/>
        </w:rPr>
        <w:t>tesis</w:t>
      </w:r>
      <w:r w:rsidRPr="001F484A">
        <w:rPr>
          <w:rFonts w:ascii="Lucida Sans Unicode" w:hAnsi="Lucida Sans Unicode" w:cs="Lucida Sans Unicode"/>
          <w:color w:val="000000"/>
          <w:sz w:val="20"/>
          <w:szCs w:val="20"/>
        </w:rPr>
        <w:t xml:space="preserve">, es posible concluir que no necesariamente se debe hacer una interpretación gramatical o literal de las normas en materia de fiscalización, sino que tal </w:t>
      </w:r>
      <w:r w:rsidR="00745A70" w:rsidRPr="001F484A">
        <w:rPr>
          <w:rFonts w:ascii="Lucida Sans Unicode" w:hAnsi="Lucida Sans Unicode" w:cs="Lucida Sans Unicode"/>
          <w:color w:val="000000"/>
          <w:sz w:val="20"/>
          <w:szCs w:val="20"/>
        </w:rPr>
        <w:t>criterio</w:t>
      </w:r>
      <w:r w:rsidRPr="001F484A">
        <w:rPr>
          <w:rFonts w:ascii="Lucida Sans Unicode" w:hAnsi="Lucida Sans Unicode" w:cs="Lucida Sans Unicode"/>
          <w:color w:val="000000"/>
          <w:sz w:val="20"/>
          <w:szCs w:val="20"/>
        </w:rPr>
        <w:t xml:space="preserve"> establece que </w:t>
      </w:r>
      <w:r w:rsidR="00745A70" w:rsidRPr="001F484A">
        <w:rPr>
          <w:rFonts w:ascii="Lucida Sans Unicode" w:hAnsi="Lucida Sans Unicode" w:cs="Lucida Sans Unicode"/>
          <w:color w:val="000000"/>
          <w:sz w:val="20"/>
          <w:szCs w:val="20"/>
        </w:rPr>
        <w:t xml:space="preserve">dichas </w:t>
      </w:r>
      <w:r w:rsidRPr="001F484A">
        <w:rPr>
          <w:rFonts w:ascii="Lucida Sans Unicode" w:hAnsi="Lucida Sans Unicode" w:cs="Lucida Sans Unicode"/>
          <w:color w:val="000000"/>
          <w:sz w:val="20"/>
          <w:szCs w:val="20"/>
        </w:rPr>
        <w:t>normas se deben aplicar a los supuestos comprendidos en ellas, para lo cual se pueden utilizar, además del gramatical, otros métodos interpretativos como el sistemático o el funcional.</w:t>
      </w:r>
    </w:p>
    <w:p w14:paraId="6A8ECE76" w14:textId="77777777" w:rsidR="000F7349" w:rsidRDefault="000F7349" w:rsidP="00680D61">
      <w:pPr>
        <w:tabs>
          <w:tab w:val="left" w:pos="360"/>
        </w:tabs>
        <w:jc w:val="center"/>
        <w:rPr>
          <w:rFonts w:ascii="Lucida Sans Unicode" w:hAnsi="Lucida Sans Unicode" w:cs="Lucida Sans Unicode"/>
          <w:b/>
          <w:sz w:val="20"/>
          <w:szCs w:val="20"/>
        </w:rPr>
      </w:pPr>
    </w:p>
    <w:p w14:paraId="2DFFBC99" w14:textId="77777777" w:rsidR="00A73595" w:rsidRPr="001F484A" w:rsidRDefault="00A73595" w:rsidP="00680D61">
      <w:pPr>
        <w:tabs>
          <w:tab w:val="left" w:pos="360"/>
        </w:tabs>
        <w:jc w:val="center"/>
        <w:rPr>
          <w:rFonts w:ascii="Lucida Sans Unicode" w:hAnsi="Lucida Sans Unicode" w:cs="Lucida Sans Unicode"/>
          <w:b/>
          <w:sz w:val="20"/>
          <w:szCs w:val="20"/>
        </w:rPr>
      </w:pPr>
    </w:p>
    <w:p w14:paraId="6A95137A" w14:textId="58362B9F" w:rsidR="00680D61" w:rsidRPr="001F484A" w:rsidRDefault="00680D61" w:rsidP="00680D61">
      <w:pPr>
        <w:tabs>
          <w:tab w:val="left" w:pos="360"/>
        </w:tabs>
        <w:jc w:val="center"/>
        <w:rPr>
          <w:rFonts w:ascii="Lucida Sans Unicode" w:hAnsi="Lucida Sans Unicode" w:cs="Lucida Sans Unicode"/>
          <w:b/>
          <w:sz w:val="20"/>
          <w:szCs w:val="20"/>
        </w:rPr>
      </w:pPr>
      <w:r w:rsidRPr="001F484A">
        <w:rPr>
          <w:rFonts w:ascii="Lucida Sans Unicode" w:hAnsi="Lucida Sans Unicode" w:cs="Lucida Sans Unicode"/>
          <w:b/>
          <w:sz w:val="20"/>
          <w:szCs w:val="20"/>
        </w:rPr>
        <w:t>IV. ACTIVIDADES</w:t>
      </w:r>
      <w:r w:rsidR="0011580E" w:rsidRPr="001F484A">
        <w:rPr>
          <w:rFonts w:ascii="Lucida Sans Unicode" w:hAnsi="Lucida Sans Unicode" w:cs="Lucida Sans Unicode"/>
          <w:b/>
          <w:sz w:val="20"/>
          <w:szCs w:val="20"/>
        </w:rPr>
        <w:t xml:space="preserve"> RECONOCIDAS</w:t>
      </w:r>
      <w:r w:rsidRPr="001F484A">
        <w:rPr>
          <w:rFonts w:ascii="Lucida Sans Unicode" w:hAnsi="Lucida Sans Unicode" w:cs="Lucida Sans Unicode"/>
          <w:b/>
          <w:sz w:val="20"/>
          <w:szCs w:val="20"/>
        </w:rPr>
        <w:t>:</w:t>
      </w:r>
    </w:p>
    <w:p w14:paraId="74191153" w14:textId="77777777" w:rsidR="006A0636" w:rsidRPr="001F484A" w:rsidRDefault="006A0636" w:rsidP="00680D61">
      <w:pPr>
        <w:jc w:val="both"/>
        <w:rPr>
          <w:rFonts w:ascii="Lucida Sans Unicode" w:hAnsi="Lucida Sans Unicode" w:cs="Lucida Sans Unicode"/>
          <w:spacing w:val="-3"/>
          <w:sz w:val="20"/>
          <w:szCs w:val="20"/>
        </w:rPr>
      </w:pPr>
    </w:p>
    <w:p w14:paraId="00BA8D79" w14:textId="06726F33" w:rsidR="00680D61" w:rsidRPr="001F484A" w:rsidRDefault="00C45639" w:rsidP="00761D1D">
      <w:pPr>
        <w:tabs>
          <w:tab w:val="left" w:pos="360"/>
        </w:tabs>
        <w:jc w:val="both"/>
        <w:rPr>
          <w:rFonts w:ascii="Lucida Sans Unicode" w:hAnsi="Lucida Sans Unicode" w:cs="Lucida Sans Unicode"/>
          <w:sz w:val="20"/>
          <w:szCs w:val="20"/>
        </w:rPr>
      </w:pPr>
      <w:r w:rsidRPr="001F484A">
        <w:rPr>
          <w:rFonts w:ascii="Lucida Sans Unicode" w:hAnsi="Lucida Sans Unicode" w:cs="Lucida Sans Unicode"/>
          <w:sz w:val="20"/>
          <w:szCs w:val="20"/>
        </w:rPr>
        <w:lastRenderedPageBreak/>
        <w:t xml:space="preserve">Con </w:t>
      </w:r>
      <w:r w:rsidRPr="001F484A">
        <w:rPr>
          <w:rFonts w:ascii="Lucida Sans Unicode" w:hAnsi="Lucida Sans Unicode" w:cs="Lucida Sans Unicode"/>
          <w:sz w:val="20"/>
          <w:szCs w:val="20"/>
          <w:lang w:val="es-ES_tradnl"/>
        </w:rPr>
        <w:t xml:space="preserve">fundamento </w:t>
      </w:r>
      <w:r w:rsidRPr="001F484A">
        <w:rPr>
          <w:rFonts w:ascii="Lucida Sans Unicode" w:hAnsi="Lucida Sans Unicode" w:cs="Lucida Sans Unicode"/>
          <w:sz w:val="20"/>
          <w:szCs w:val="20"/>
        </w:rPr>
        <w:t xml:space="preserve">en el artículo 65, numeral 1, fracción IV del Código </w:t>
      </w:r>
      <w:r w:rsidRPr="001F484A">
        <w:rPr>
          <w:rFonts w:ascii="Lucida Sans Unicode" w:hAnsi="Lucida Sans Unicode" w:cs="Lucida Sans Unicode"/>
          <w:sz w:val="20"/>
          <w:szCs w:val="20"/>
          <w:lang w:val="es-MX"/>
        </w:rPr>
        <w:t>Electoral,</w:t>
      </w:r>
      <w:r w:rsidRPr="001F484A">
        <w:rPr>
          <w:rFonts w:ascii="Lucida Sans Unicode" w:hAnsi="Lucida Sans Unicode" w:cs="Lucida Sans Unicode"/>
          <w:sz w:val="20"/>
          <w:szCs w:val="20"/>
        </w:rPr>
        <w:t xml:space="preserve"> en concordancia con el artículo 14 del Reglamento de Agrupaciones Políticas, </w:t>
      </w:r>
      <w:r w:rsidRPr="001F484A">
        <w:rPr>
          <w:rFonts w:ascii="Lucida Sans Unicode" w:hAnsi="Lucida Sans Unicode" w:cs="Lucida Sans Unicode"/>
          <w:sz w:val="20"/>
          <w:szCs w:val="20"/>
          <w:lang w:val="es-MX"/>
        </w:rPr>
        <w:t xml:space="preserve">la </w:t>
      </w:r>
      <w:r w:rsidR="00924A62" w:rsidRPr="001F484A">
        <w:rPr>
          <w:rFonts w:ascii="Lucida Sans Unicode" w:hAnsi="Lucida Sans Unicode" w:cs="Lucida Sans Unicode"/>
          <w:sz w:val="20"/>
          <w:szCs w:val="20"/>
        </w:rPr>
        <w:t>a</w:t>
      </w:r>
      <w:r w:rsidRPr="001F484A">
        <w:rPr>
          <w:rFonts w:ascii="Lucida Sans Unicode" w:hAnsi="Lucida Sans Unicode" w:cs="Lucida Sans Unicode"/>
          <w:sz w:val="20"/>
          <w:szCs w:val="20"/>
        </w:rPr>
        <w:t xml:space="preserve">grupación </w:t>
      </w:r>
      <w:r w:rsidR="00924A62" w:rsidRPr="001F484A">
        <w:rPr>
          <w:rFonts w:ascii="Lucida Sans Unicode" w:hAnsi="Lucida Sans Unicode" w:cs="Lucida Sans Unicode"/>
          <w:sz w:val="20"/>
          <w:szCs w:val="20"/>
        </w:rPr>
        <w:t>p</w:t>
      </w:r>
      <w:r w:rsidRPr="001F484A">
        <w:rPr>
          <w:rFonts w:ascii="Lucida Sans Unicode" w:hAnsi="Lucida Sans Unicode" w:cs="Lucida Sans Unicode"/>
          <w:sz w:val="20"/>
          <w:szCs w:val="20"/>
        </w:rPr>
        <w:t xml:space="preserve">olítica </w:t>
      </w:r>
      <w:r w:rsidR="00924A62" w:rsidRPr="001F484A">
        <w:rPr>
          <w:rFonts w:ascii="Lucida Sans Unicode" w:hAnsi="Lucida Sans Unicode" w:cs="Lucida Sans Unicode"/>
          <w:sz w:val="20"/>
          <w:szCs w:val="20"/>
        </w:rPr>
        <w:t>e</w:t>
      </w:r>
      <w:r w:rsidRPr="001F484A">
        <w:rPr>
          <w:rFonts w:ascii="Lucida Sans Unicode" w:hAnsi="Lucida Sans Unicode" w:cs="Lucida Sans Unicode"/>
          <w:sz w:val="20"/>
          <w:szCs w:val="20"/>
        </w:rPr>
        <w:t xml:space="preserve">statal, sujeta al presente procedimiento, tiene la obligación de reportar dentro de su informe anual </w:t>
      </w:r>
      <w:r w:rsidRPr="001F484A">
        <w:rPr>
          <w:rFonts w:ascii="Lucida Sans Unicode" w:hAnsi="Lucida Sans Unicode" w:cs="Lucida Sans Unicode"/>
          <w:bCs/>
          <w:sz w:val="20"/>
          <w:szCs w:val="20"/>
        </w:rPr>
        <w:t xml:space="preserve">sobre el origen y destino de sus recursos, </w:t>
      </w:r>
      <w:r w:rsidRPr="001F484A">
        <w:rPr>
          <w:rFonts w:ascii="Lucida Sans Unicode" w:hAnsi="Lucida Sans Unicode" w:cs="Lucida Sans Unicode"/>
          <w:sz w:val="20"/>
          <w:szCs w:val="20"/>
        </w:rPr>
        <w:t xml:space="preserve">la </w:t>
      </w:r>
      <w:r w:rsidRPr="001F484A">
        <w:rPr>
          <w:rFonts w:ascii="Lucida Sans Unicode" w:hAnsi="Lucida Sans Unicode" w:cs="Lucida Sans Unicode"/>
          <w:sz w:val="20"/>
          <w:szCs w:val="20"/>
          <w:lang w:val="es-MX"/>
        </w:rPr>
        <w:t xml:space="preserve">realización </w:t>
      </w:r>
      <w:r w:rsidRPr="001F484A">
        <w:rPr>
          <w:rFonts w:ascii="Lucida Sans Unicode" w:hAnsi="Lucida Sans Unicode" w:cs="Lucida Sans Unicode"/>
          <w:sz w:val="20"/>
          <w:szCs w:val="20"/>
        </w:rPr>
        <w:t xml:space="preserve">dentro del territorio del estado de Jalisco, </w:t>
      </w:r>
      <w:r w:rsidRPr="001F484A">
        <w:rPr>
          <w:rFonts w:ascii="Lucida Sans Unicode" w:hAnsi="Lucida Sans Unicode" w:cs="Lucida Sans Unicode"/>
          <w:sz w:val="20"/>
          <w:szCs w:val="20"/>
          <w:lang w:val="es-MX"/>
        </w:rPr>
        <w:t xml:space="preserve">de </w:t>
      </w:r>
      <w:r w:rsidRPr="001F484A">
        <w:rPr>
          <w:rFonts w:ascii="Lucida Sans Unicode" w:hAnsi="Lucida Sans Unicode" w:cs="Lucida Sans Unicode"/>
          <w:sz w:val="20"/>
          <w:szCs w:val="20"/>
        </w:rPr>
        <w:t xml:space="preserve">cuando menos una </w:t>
      </w:r>
      <w:r w:rsidRPr="001F484A">
        <w:rPr>
          <w:rFonts w:ascii="Lucida Sans Unicode" w:hAnsi="Lucida Sans Unicode" w:cs="Lucida Sans Unicode"/>
          <w:sz w:val="20"/>
          <w:szCs w:val="20"/>
          <w:lang w:val="es-MX"/>
        </w:rPr>
        <w:t xml:space="preserve">actividad reconocida de las </w:t>
      </w:r>
      <w:r w:rsidRPr="001F484A">
        <w:rPr>
          <w:rFonts w:ascii="Lucida Sans Unicode" w:hAnsi="Lucida Sans Unicode" w:cs="Lucida Sans Unicode"/>
          <w:sz w:val="20"/>
          <w:szCs w:val="20"/>
        </w:rPr>
        <w:t xml:space="preserve">agrupaciones políticas, </w:t>
      </w:r>
      <w:r w:rsidRPr="001F484A">
        <w:rPr>
          <w:rFonts w:ascii="Lucida Sans Unicode" w:hAnsi="Lucida Sans Unicode" w:cs="Lucida Sans Unicode"/>
          <w:sz w:val="20"/>
          <w:szCs w:val="20"/>
          <w:lang w:val="es-MX"/>
        </w:rPr>
        <w:t>tales como, la educación y capacitación política, la investigación socioeconómica y política, así como tareas editoriales</w:t>
      </w:r>
      <w:r w:rsidRPr="001F484A">
        <w:rPr>
          <w:rFonts w:ascii="Lucida Sans Unicode" w:hAnsi="Lucida Sans Unicode" w:cs="Lucida Sans Unicode"/>
          <w:sz w:val="20"/>
          <w:szCs w:val="20"/>
        </w:rPr>
        <w:t xml:space="preserve"> a las que se encuentra obligada</w:t>
      </w:r>
      <w:r w:rsidR="00231B70" w:rsidRPr="001F484A">
        <w:rPr>
          <w:rFonts w:ascii="Lucida Sans Unicode" w:hAnsi="Lucida Sans Unicode" w:cs="Lucida Sans Unicode"/>
          <w:sz w:val="20"/>
          <w:szCs w:val="20"/>
        </w:rPr>
        <w:t>.</w:t>
      </w:r>
      <w:r w:rsidRPr="001F484A">
        <w:rPr>
          <w:rFonts w:ascii="Lucida Sans Unicode" w:hAnsi="Lucida Sans Unicode" w:cs="Lucida Sans Unicode"/>
          <w:sz w:val="20"/>
          <w:szCs w:val="20"/>
        </w:rPr>
        <w:t xml:space="preserve"> </w:t>
      </w:r>
      <w:r w:rsidR="00231B70" w:rsidRPr="001F484A">
        <w:rPr>
          <w:rFonts w:ascii="Lucida Sans Unicode" w:hAnsi="Lucida Sans Unicode" w:cs="Lucida Sans Unicode"/>
          <w:sz w:val="20"/>
          <w:szCs w:val="20"/>
        </w:rPr>
        <w:t>E</w:t>
      </w:r>
      <w:r w:rsidRPr="001F484A">
        <w:rPr>
          <w:rFonts w:ascii="Lucida Sans Unicode" w:hAnsi="Lucida Sans Unicode" w:cs="Lucida Sans Unicode"/>
          <w:sz w:val="20"/>
          <w:szCs w:val="20"/>
        </w:rPr>
        <w:t xml:space="preserve">stablece además que, su acreditación será </w:t>
      </w:r>
      <w:r w:rsidRPr="001F484A">
        <w:rPr>
          <w:rFonts w:ascii="Lucida Sans Unicode" w:hAnsi="Lucida Sans Unicode" w:cs="Lucida Sans Unicode"/>
          <w:i/>
          <w:sz w:val="20"/>
          <w:szCs w:val="20"/>
        </w:rPr>
        <w:t>“</w:t>
      </w:r>
      <w:r w:rsidRPr="001F484A">
        <w:rPr>
          <w:rFonts w:ascii="Lucida Sans Unicode" w:hAnsi="Lucida Sans Unicode" w:cs="Lucida Sans Unicode"/>
          <w:i/>
          <w:sz w:val="20"/>
          <w:szCs w:val="20"/>
          <w:lang w:val="es-MX"/>
        </w:rPr>
        <w:t xml:space="preserve">en los términos que establezca el reglamento”; </w:t>
      </w:r>
      <w:r w:rsidRPr="001F484A">
        <w:rPr>
          <w:rFonts w:ascii="Lucida Sans Unicode" w:hAnsi="Lucida Sans Unicode" w:cs="Lucida Sans Unicode"/>
          <w:sz w:val="20"/>
          <w:szCs w:val="20"/>
          <w:lang w:val="es-MX"/>
        </w:rPr>
        <w:t>para lo cual, el artículo 26</w:t>
      </w:r>
      <w:r w:rsidRPr="001F484A">
        <w:rPr>
          <w:rFonts w:ascii="Lucida Sans Unicode" w:hAnsi="Lucida Sans Unicode" w:cs="Lucida Sans Unicode"/>
          <w:sz w:val="20"/>
          <w:szCs w:val="20"/>
        </w:rPr>
        <w:t xml:space="preserve"> del Reglamento General de Fiscalización define qué se entiende por actividades reconocidas en cada uno de los rubros establecidos, así como la forma en que han de registrarse los gastos efectuados.</w:t>
      </w:r>
      <w:r w:rsidR="00680D61" w:rsidRPr="001F484A" w:rsidDel="003A7A18">
        <w:rPr>
          <w:rFonts w:ascii="Lucida Sans Unicode" w:hAnsi="Lucida Sans Unicode" w:cs="Lucida Sans Unicode"/>
          <w:sz w:val="20"/>
          <w:szCs w:val="20"/>
        </w:rPr>
        <w:t xml:space="preserve"> </w:t>
      </w:r>
    </w:p>
    <w:p w14:paraId="70A57732" w14:textId="039366CD" w:rsidR="003D502F" w:rsidRDefault="003D502F" w:rsidP="00680D61">
      <w:pPr>
        <w:tabs>
          <w:tab w:val="left" w:pos="720"/>
        </w:tabs>
        <w:jc w:val="both"/>
        <w:rPr>
          <w:rFonts w:ascii="Lucida Sans Unicode" w:hAnsi="Lucida Sans Unicode" w:cs="Lucida Sans Unicode"/>
          <w:sz w:val="20"/>
          <w:szCs w:val="20"/>
        </w:rPr>
      </w:pPr>
    </w:p>
    <w:p w14:paraId="73A205E8" w14:textId="77777777" w:rsidR="00A73595" w:rsidRPr="001F484A" w:rsidRDefault="00A73595" w:rsidP="00680D61">
      <w:pPr>
        <w:tabs>
          <w:tab w:val="left" w:pos="720"/>
        </w:tabs>
        <w:jc w:val="both"/>
        <w:rPr>
          <w:rFonts w:ascii="Lucida Sans Unicode" w:hAnsi="Lucida Sans Unicode" w:cs="Lucida Sans Unicode"/>
          <w:sz w:val="20"/>
          <w:szCs w:val="20"/>
        </w:rPr>
      </w:pPr>
    </w:p>
    <w:p w14:paraId="4DD670C8" w14:textId="3E5482A7" w:rsidR="00680D61" w:rsidRPr="001F484A" w:rsidRDefault="00680D61" w:rsidP="00680D61">
      <w:pPr>
        <w:spacing w:line="200" w:lineRule="atLeast"/>
        <w:jc w:val="center"/>
        <w:rPr>
          <w:rFonts w:ascii="Lucida Sans Unicode" w:hAnsi="Lucida Sans Unicode" w:cs="Lucida Sans Unicode"/>
          <w:b/>
          <w:sz w:val="20"/>
          <w:szCs w:val="20"/>
        </w:rPr>
      </w:pPr>
      <w:r w:rsidRPr="001F484A">
        <w:rPr>
          <w:rFonts w:ascii="Lucida Sans Unicode" w:hAnsi="Lucida Sans Unicode" w:cs="Lucida Sans Unicode"/>
          <w:b/>
          <w:sz w:val="20"/>
          <w:szCs w:val="20"/>
          <w:lang w:val="es-MX"/>
        </w:rPr>
        <w:t xml:space="preserve">V. </w:t>
      </w:r>
      <w:r w:rsidRPr="001F484A">
        <w:rPr>
          <w:rFonts w:ascii="Lucida Sans Unicode" w:hAnsi="Lucida Sans Unicode" w:cs="Lucida Sans Unicode"/>
          <w:b/>
          <w:sz w:val="20"/>
          <w:szCs w:val="20"/>
        </w:rPr>
        <w:t>METODOLOGÍA DE REVISIÓN:</w:t>
      </w:r>
    </w:p>
    <w:p w14:paraId="36B1951E" w14:textId="77777777" w:rsidR="006A0636" w:rsidRDefault="006A0636" w:rsidP="00680D61">
      <w:pPr>
        <w:jc w:val="both"/>
        <w:rPr>
          <w:rFonts w:ascii="Lucida Sans Unicode" w:hAnsi="Lucida Sans Unicode" w:cs="Lucida Sans Unicode"/>
          <w:bCs/>
          <w:spacing w:val="-3"/>
          <w:sz w:val="20"/>
          <w:szCs w:val="20"/>
        </w:rPr>
      </w:pPr>
    </w:p>
    <w:p w14:paraId="34F44DBE" w14:textId="77777777" w:rsidR="00A73595" w:rsidRPr="001F484A" w:rsidRDefault="00A73595" w:rsidP="00680D61">
      <w:pPr>
        <w:jc w:val="both"/>
        <w:rPr>
          <w:rFonts w:ascii="Lucida Sans Unicode" w:hAnsi="Lucida Sans Unicode" w:cs="Lucida Sans Unicode"/>
          <w:bCs/>
          <w:spacing w:val="-3"/>
          <w:sz w:val="20"/>
          <w:szCs w:val="20"/>
        </w:rPr>
      </w:pPr>
    </w:p>
    <w:p w14:paraId="26826BB0" w14:textId="46C8456E" w:rsidR="00D520B1" w:rsidRPr="001F484A" w:rsidRDefault="00D520B1" w:rsidP="00D520B1">
      <w:pPr>
        <w:jc w:val="both"/>
        <w:rPr>
          <w:rFonts w:ascii="Lucida Sans Unicode" w:hAnsi="Lucida Sans Unicode" w:cs="Lucida Sans Unicode"/>
          <w:sz w:val="20"/>
          <w:szCs w:val="20"/>
        </w:rPr>
      </w:pPr>
      <w:r w:rsidRPr="001F484A">
        <w:rPr>
          <w:rFonts w:ascii="Lucida Sans Unicode" w:hAnsi="Lucida Sans Unicode" w:cs="Lucida Sans Unicode"/>
          <w:sz w:val="20"/>
          <w:szCs w:val="20"/>
        </w:rPr>
        <w:t xml:space="preserve">El principal objetivo de la revisión de informes es verificar el origen y la aplicación, en el ámbito legal permitido, del financiamiento privado de las agrupaciones políticas estatales, así como la forma y términos de comprobación de </w:t>
      </w:r>
      <w:r w:rsidR="00745A70" w:rsidRPr="001F484A">
        <w:rPr>
          <w:rFonts w:ascii="Lucida Sans Unicode" w:hAnsi="Lucida Sans Unicode" w:cs="Lucida Sans Unicode"/>
          <w:sz w:val="20"/>
          <w:szCs w:val="20"/>
        </w:rPr>
        <w:t>estos</w:t>
      </w:r>
      <w:r w:rsidRPr="001F484A">
        <w:rPr>
          <w:rFonts w:ascii="Lucida Sans Unicode" w:hAnsi="Lucida Sans Unicode" w:cs="Lucida Sans Unicode"/>
          <w:sz w:val="20"/>
          <w:szCs w:val="20"/>
        </w:rPr>
        <w:t>; observándose los rubros de:</w:t>
      </w:r>
    </w:p>
    <w:p w14:paraId="746A1554" w14:textId="77777777" w:rsidR="00D520B1" w:rsidRPr="001F484A" w:rsidRDefault="00D520B1" w:rsidP="00D520B1">
      <w:pPr>
        <w:jc w:val="both"/>
        <w:rPr>
          <w:rFonts w:ascii="Lucida Sans Unicode" w:hAnsi="Lucida Sans Unicode" w:cs="Lucida Sans Unicode"/>
          <w:sz w:val="20"/>
          <w:szCs w:val="20"/>
        </w:rPr>
      </w:pPr>
    </w:p>
    <w:p w14:paraId="24C121EA" w14:textId="0C1C5BB7" w:rsidR="00D520B1" w:rsidRPr="001F484A" w:rsidRDefault="00D520B1" w:rsidP="00D520B1">
      <w:pPr>
        <w:jc w:val="both"/>
        <w:rPr>
          <w:rFonts w:ascii="Lucida Sans Unicode" w:hAnsi="Lucida Sans Unicode" w:cs="Lucida Sans Unicode"/>
          <w:b/>
          <w:sz w:val="20"/>
          <w:szCs w:val="20"/>
          <w:lang w:val="es-MX"/>
        </w:rPr>
      </w:pPr>
      <w:r w:rsidRPr="001F484A">
        <w:rPr>
          <w:rFonts w:ascii="Lucida Sans Unicode" w:hAnsi="Lucida Sans Unicode" w:cs="Lucida Sans Unicode"/>
          <w:b/>
          <w:bCs/>
          <w:sz w:val="20"/>
          <w:szCs w:val="20"/>
          <w:lang w:val="es-MX"/>
        </w:rPr>
        <w:t>I.- INGRESOS:</w:t>
      </w:r>
      <w:r w:rsidRPr="001F484A">
        <w:rPr>
          <w:rFonts w:ascii="Lucida Sans Unicode" w:hAnsi="Lucida Sans Unicode" w:cs="Lucida Sans Unicode"/>
          <w:bCs/>
          <w:sz w:val="20"/>
          <w:szCs w:val="20"/>
          <w:lang w:val="es-MX"/>
        </w:rPr>
        <w:t xml:space="preserve"> </w:t>
      </w:r>
      <w:r w:rsidRPr="001F484A">
        <w:rPr>
          <w:rFonts w:ascii="Lucida Sans Unicode" w:hAnsi="Lucida Sans Unicode" w:cs="Lucida Sans Unicode"/>
          <w:sz w:val="20"/>
          <w:szCs w:val="20"/>
          <w:lang w:val="es-MX"/>
        </w:rPr>
        <w:t xml:space="preserve">Financiamiento privado proveniente de </w:t>
      </w:r>
      <w:r w:rsidR="00275B04" w:rsidRPr="001F484A">
        <w:rPr>
          <w:rFonts w:ascii="Lucida Sans Unicode" w:hAnsi="Lucida Sans Unicode" w:cs="Lucida Sans Unicode"/>
          <w:sz w:val="20"/>
          <w:szCs w:val="20"/>
          <w:lang w:val="es-MX"/>
        </w:rPr>
        <w:t xml:space="preserve">personas </w:t>
      </w:r>
      <w:r w:rsidRPr="001F484A">
        <w:rPr>
          <w:rFonts w:ascii="Lucida Sans Unicode" w:hAnsi="Lucida Sans Unicode" w:cs="Lucida Sans Unicode"/>
          <w:sz w:val="20"/>
          <w:szCs w:val="20"/>
          <w:lang w:val="es-MX"/>
        </w:rPr>
        <w:t>afiliad</w:t>
      </w:r>
      <w:r w:rsidR="00275B04" w:rsidRPr="001F484A">
        <w:rPr>
          <w:rFonts w:ascii="Lucida Sans Unicode" w:hAnsi="Lucida Sans Unicode" w:cs="Lucida Sans Unicode"/>
          <w:sz w:val="20"/>
          <w:szCs w:val="20"/>
          <w:lang w:val="es-MX"/>
        </w:rPr>
        <w:t>a</w:t>
      </w:r>
      <w:r w:rsidRPr="001F484A">
        <w:rPr>
          <w:rFonts w:ascii="Lucida Sans Unicode" w:hAnsi="Lucida Sans Unicode" w:cs="Lucida Sans Unicode"/>
          <w:sz w:val="20"/>
          <w:szCs w:val="20"/>
          <w:lang w:val="es-MX"/>
        </w:rPr>
        <w:t>s, simpatizantes, autofinanciamiento, financiamiento por rendimientos financieros, fondos y fideicomisos, así como de otros eventos.</w:t>
      </w:r>
    </w:p>
    <w:p w14:paraId="203EE527" w14:textId="77777777" w:rsidR="00D520B1" w:rsidRPr="001F484A" w:rsidRDefault="00D520B1" w:rsidP="00D520B1">
      <w:pPr>
        <w:tabs>
          <w:tab w:val="left" w:pos="1080"/>
          <w:tab w:val="left" w:pos="1440"/>
          <w:tab w:val="left" w:pos="1620"/>
        </w:tabs>
        <w:jc w:val="both"/>
        <w:rPr>
          <w:rFonts w:ascii="Lucida Sans Unicode" w:hAnsi="Lucida Sans Unicode" w:cs="Lucida Sans Unicode"/>
          <w:b/>
          <w:sz w:val="20"/>
          <w:szCs w:val="20"/>
          <w:lang w:val="es-MX"/>
        </w:rPr>
      </w:pPr>
    </w:p>
    <w:p w14:paraId="27E9C629" w14:textId="77777777" w:rsidR="00D520B1" w:rsidRPr="001F484A" w:rsidRDefault="00D520B1" w:rsidP="00D520B1">
      <w:pPr>
        <w:tabs>
          <w:tab w:val="left" w:pos="1080"/>
          <w:tab w:val="left" w:pos="1440"/>
          <w:tab w:val="left" w:pos="1620"/>
        </w:tabs>
        <w:jc w:val="both"/>
        <w:rPr>
          <w:rFonts w:ascii="Lucida Sans Unicode" w:hAnsi="Lucida Sans Unicode" w:cs="Lucida Sans Unicode"/>
          <w:sz w:val="20"/>
          <w:szCs w:val="20"/>
          <w:lang w:val="es-MX"/>
        </w:rPr>
      </w:pPr>
      <w:r w:rsidRPr="001F484A">
        <w:rPr>
          <w:rFonts w:ascii="Lucida Sans Unicode" w:hAnsi="Lucida Sans Unicode" w:cs="Lucida Sans Unicode"/>
          <w:b/>
          <w:bCs/>
          <w:sz w:val="20"/>
          <w:szCs w:val="20"/>
          <w:lang w:val="es-MX"/>
        </w:rPr>
        <w:t>II.- EGRESOS:</w:t>
      </w:r>
      <w:r w:rsidRPr="001F484A">
        <w:rPr>
          <w:rFonts w:ascii="Lucida Sans Unicode" w:hAnsi="Lucida Sans Unicode" w:cs="Lucida Sans Unicode"/>
          <w:b/>
          <w:sz w:val="20"/>
          <w:szCs w:val="20"/>
          <w:lang w:val="es-MX"/>
        </w:rPr>
        <w:t xml:space="preserve"> </w:t>
      </w:r>
      <w:r w:rsidRPr="001F484A">
        <w:rPr>
          <w:rFonts w:ascii="Lucida Sans Unicode" w:hAnsi="Lucida Sans Unicode" w:cs="Lucida Sans Unicode"/>
          <w:sz w:val="20"/>
          <w:szCs w:val="20"/>
          <w:lang w:val="es-MX"/>
        </w:rPr>
        <w:t>Gastos en actividades ordinarias permanentes, por actividades reconocidas, compra de activo fijo y pago de pasivos.</w:t>
      </w:r>
    </w:p>
    <w:p w14:paraId="4E63E730" w14:textId="77777777" w:rsidR="00D520B1" w:rsidRPr="001F484A" w:rsidRDefault="00D520B1" w:rsidP="00D520B1">
      <w:pPr>
        <w:tabs>
          <w:tab w:val="left" w:pos="1080"/>
          <w:tab w:val="left" w:pos="1440"/>
          <w:tab w:val="left" w:pos="1620"/>
        </w:tabs>
        <w:jc w:val="both"/>
        <w:rPr>
          <w:rFonts w:ascii="Lucida Sans Unicode" w:hAnsi="Lucida Sans Unicode" w:cs="Lucida Sans Unicode"/>
          <w:b/>
          <w:sz w:val="20"/>
          <w:szCs w:val="20"/>
          <w:lang w:val="es-MX"/>
        </w:rPr>
      </w:pPr>
    </w:p>
    <w:p w14:paraId="13720E24" w14:textId="79C180B6" w:rsidR="00680D61" w:rsidRPr="001F484A" w:rsidRDefault="00D520B1" w:rsidP="00D520B1">
      <w:pPr>
        <w:spacing w:line="200" w:lineRule="atLeast"/>
        <w:jc w:val="both"/>
        <w:rPr>
          <w:rFonts w:ascii="Lucida Sans Unicode" w:hAnsi="Lucida Sans Unicode" w:cs="Lucida Sans Unicode"/>
          <w:sz w:val="20"/>
          <w:szCs w:val="20"/>
        </w:rPr>
      </w:pPr>
      <w:r w:rsidRPr="001F484A">
        <w:rPr>
          <w:rFonts w:ascii="Lucida Sans Unicode" w:hAnsi="Lucida Sans Unicode" w:cs="Lucida Sans Unicode"/>
          <w:sz w:val="20"/>
          <w:szCs w:val="20"/>
        </w:rPr>
        <w:t xml:space="preserve">Buscando así reflejar finalmente un programa de trabajo, ordenado y clasificado de los procedimientos de auditoría que han de emplearse, así como la extensión y la oportunidad en que van a ser aplicados, </w:t>
      </w:r>
      <w:r w:rsidR="004E19B7">
        <w:rPr>
          <w:rFonts w:ascii="Lucida Sans Unicode" w:hAnsi="Lucida Sans Unicode" w:cs="Lucida Sans Unicode"/>
          <w:sz w:val="20"/>
          <w:szCs w:val="20"/>
        </w:rPr>
        <w:t>se presenta a continuación la metodología de la revisión</w:t>
      </w:r>
      <w:r w:rsidRPr="001F484A">
        <w:rPr>
          <w:rFonts w:ascii="Lucida Sans Unicode" w:hAnsi="Lucida Sans Unicode" w:cs="Lucida Sans Unicode"/>
          <w:sz w:val="20"/>
          <w:szCs w:val="20"/>
        </w:rPr>
        <w:t>:</w:t>
      </w:r>
      <w:r w:rsidR="00680D61" w:rsidRPr="001F484A">
        <w:rPr>
          <w:rFonts w:ascii="Lucida Sans Unicode" w:hAnsi="Lucida Sans Unicode" w:cs="Lucida Sans Unicode"/>
          <w:sz w:val="20"/>
          <w:szCs w:val="20"/>
        </w:rPr>
        <w:t xml:space="preserve">  </w:t>
      </w:r>
    </w:p>
    <w:p w14:paraId="19953899" w14:textId="77777777" w:rsidR="00680D61" w:rsidRPr="001F484A" w:rsidRDefault="00680D61" w:rsidP="00680D61">
      <w:pPr>
        <w:spacing w:line="200" w:lineRule="atLeast"/>
        <w:jc w:val="center"/>
        <w:rPr>
          <w:rFonts w:ascii="Lucida Sans Unicode" w:hAnsi="Lucida Sans Unicode" w:cs="Lucida Sans Unicode"/>
          <w:sz w:val="20"/>
          <w:szCs w:val="20"/>
        </w:rPr>
      </w:pPr>
    </w:p>
    <w:tbl>
      <w:tblPr>
        <w:tblStyle w:val="Tablaconcuadrcula1"/>
        <w:tblW w:w="5000" w:type="pct"/>
        <w:jc w:val="center"/>
        <w:tblLayout w:type="fixed"/>
        <w:tblLook w:val="04A0" w:firstRow="1" w:lastRow="0" w:firstColumn="1" w:lastColumn="0" w:noHBand="0" w:noVBand="1"/>
      </w:tblPr>
      <w:tblGrid>
        <w:gridCol w:w="501"/>
        <w:gridCol w:w="131"/>
        <w:gridCol w:w="424"/>
        <w:gridCol w:w="129"/>
        <w:gridCol w:w="7643"/>
      </w:tblGrid>
      <w:tr w:rsidR="00613A2A" w:rsidRPr="005F5A32" w14:paraId="32B35BEE" w14:textId="77777777" w:rsidTr="00D520B1">
        <w:trPr>
          <w:trHeight w:val="421"/>
          <w:jc w:val="center"/>
        </w:trPr>
        <w:tc>
          <w:tcPr>
            <w:tcW w:w="5000" w:type="pct"/>
            <w:gridSpan w:val="5"/>
          </w:tcPr>
          <w:p w14:paraId="69CB2E12" w14:textId="113791EB" w:rsidR="00613A2A" w:rsidRPr="001F484A" w:rsidRDefault="00613A2A" w:rsidP="009360A9">
            <w:pPr>
              <w:suppressAutoHyphens w:val="0"/>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A) REVISIÓN EN CUANTO A LA FORMA DE PRESENTACIÓN DE INFORMES:</w:t>
            </w:r>
          </w:p>
        </w:tc>
      </w:tr>
      <w:tr w:rsidR="00613A2A" w:rsidRPr="005F5A32" w14:paraId="062324A4" w14:textId="77777777" w:rsidTr="00EE5653">
        <w:trPr>
          <w:jc w:val="center"/>
        </w:trPr>
        <w:tc>
          <w:tcPr>
            <w:tcW w:w="284" w:type="pct"/>
          </w:tcPr>
          <w:p w14:paraId="25DA88D0" w14:textId="77777777" w:rsidR="00613A2A" w:rsidRPr="001F484A" w:rsidRDefault="00613A2A" w:rsidP="007A09AF">
            <w:pPr>
              <w:suppressAutoHyphens w:val="0"/>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1</w:t>
            </w:r>
          </w:p>
        </w:tc>
        <w:tc>
          <w:tcPr>
            <w:tcW w:w="4716" w:type="pct"/>
            <w:gridSpan w:val="4"/>
          </w:tcPr>
          <w:p w14:paraId="4BBF54C0" w14:textId="7511D84D" w:rsidR="00613A2A" w:rsidRPr="001F484A" w:rsidRDefault="00613A2A" w:rsidP="00613A2A">
            <w:p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lang w:val="es-MX" w:eastAsia="en-US"/>
              </w:rPr>
              <w:t xml:space="preserve">Verificar que con la presentación del informe anual la </w:t>
            </w:r>
            <w:r w:rsidR="00231B70" w:rsidRPr="001F484A">
              <w:rPr>
                <w:rFonts w:ascii="Lucida Sans Unicode" w:hAnsi="Lucida Sans Unicode" w:cs="Lucida Sans Unicode"/>
                <w:sz w:val="20"/>
                <w:szCs w:val="20"/>
                <w:lang w:val="es-MX" w:eastAsia="en-US"/>
              </w:rPr>
              <w:t>a</w:t>
            </w:r>
            <w:r w:rsidRPr="001F484A">
              <w:rPr>
                <w:rFonts w:ascii="Lucida Sans Unicode" w:hAnsi="Lucida Sans Unicode" w:cs="Lucida Sans Unicode"/>
                <w:sz w:val="20"/>
                <w:szCs w:val="20"/>
                <w:lang w:val="es-MX" w:eastAsia="en-US"/>
              </w:rPr>
              <w:t xml:space="preserve">grupación </w:t>
            </w:r>
            <w:r w:rsidR="00231B70" w:rsidRPr="001F484A">
              <w:rPr>
                <w:rFonts w:ascii="Lucida Sans Unicode" w:hAnsi="Lucida Sans Unicode" w:cs="Lucida Sans Unicode"/>
                <w:sz w:val="20"/>
                <w:szCs w:val="20"/>
                <w:lang w:val="es-MX" w:eastAsia="en-US"/>
              </w:rPr>
              <w:t>p</w:t>
            </w:r>
            <w:r w:rsidRPr="001F484A">
              <w:rPr>
                <w:rFonts w:ascii="Lucida Sans Unicode" w:hAnsi="Lucida Sans Unicode" w:cs="Lucida Sans Unicode"/>
                <w:sz w:val="20"/>
                <w:szCs w:val="20"/>
                <w:lang w:val="es-MX" w:eastAsia="en-US"/>
              </w:rPr>
              <w:t xml:space="preserve">olítica </w:t>
            </w:r>
            <w:r w:rsidR="00231B70" w:rsidRPr="001F484A">
              <w:rPr>
                <w:rFonts w:ascii="Lucida Sans Unicode" w:hAnsi="Lucida Sans Unicode" w:cs="Lucida Sans Unicode"/>
                <w:sz w:val="20"/>
                <w:szCs w:val="20"/>
                <w:lang w:val="es-MX" w:eastAsia="en-US"/>
              </w:rPr>
              <w:t>e</w:t>
            </w:r>
            <w:r w:rsidRPr="001F484A">
              <w:rPr>
                <w:rFonts w:ascii="Lucida Sans Unicode" w:hAnsi="Lucida Sans Unicode" w:cs="Lucida Sans Unicode"/>
                <w:sz w:val="20"/>
                <w:szCs w:val="20"/>
                <w:lang w:val="es-MX" w:eastAsia="en-US"/>
              </w:rPr>
              <w:t xml:space="preserve">statal entregue a la </w:t>
            </w:r>
            <w:r w:rsidRPr="001F484A">
              <w:rPr>
                <w:rFonts w:ascii="Lucida Sans Unicode" w:hAnsi="Lucida Sans Unicode" w:cs="Lucida Sans Unicode"/>
                <w:sz w:val="20"/>
                <w:szCs w:val="20"/>
              </w:rPr>
              <w:t xml:space="preserve">Unidad los informes del origen y monto de los ingresos que reciban por cualquier modalidad de financiamiento correspondiente, así como su empleo y aplicación, y en consecuencia los ingresos y egresos totales que hayan realizado durante el periodo objeto del informe. </w:t>
            </w:r>
            <w:r w:rsidRPr="001F484A">
              <w:rPr>
                <w:rFonts w:ascii="Lucida Sans Unicode" w:hAnsi="Lucida Sans Unicode" w:cs="Lucida Sans Unicode"/>
                <w:color w:val="404040" w:themeColor="text1" w:themeTint="BF"/>
                <w:sz w:val="20"/>
                <w:szCs w:val="20"/>
                <w:lang w:val="es-MX" w:eastAsia="en-US"/>
              </w:rPr>
              <w:t>(</w:t>
            </w:r>
            <w:r w:rsidR="004C5395" w:rsidRPr="001F484A">
              <w:rPr>
                <w:rFonts w:ascii="Lucida Sans Unicode" w:hAnsi="Lucida Sans Unicode" w:cs="Lucida Sans Unicode"/>
                <w:color w:val="404040" w:themeColor="text1" w:themeTint="BF"/>
                <w:sz w:val="20"/>
                <w:szCs w:val="20"/>
                <w:lang w:val="es-MX" w:eastAsia="en-US"/>
              </w:rPr>
              <w:t>CEEJ artículos 62.4 y 63.6</w:t>
            </w:r>
            <w:r w:rsidR="00FF71D4" w:rsidRPr="001F484A">
              <w:rPr>
                <w:rFonts w:ascii="Lucida Sans Unicode" w:hAnsi="Lucida Sans Unicode" w:cs="Lucida Sans Unicode"/>
                <w:color w:val="404040" w:themeColor="text1" w:themeTint="BF"/>
                <w:sz w:val="20"/>
                <w:szCs w:val="20"/>
                <w:lang w:val="es-MX" w:eastAsia="en-US"/>
              </w:rPr>
              <w:t xml:space="preserve"> </w:t>
            </w:r>
            <w:r w:rsidR="004C5395" w:rsidRPr="001F484A">
              <w:rPr>
                <w:rFonts w:ascii="Lucida Sans Unicode" w:hAnsi="Lucida Sans Unicode" w:cs="Lucida Sans Unicode"/>
                <w:color w:val="404040" w:themeColor="text1" w:themeTint="BF"/>
                <w:sz w:val="20"/>
                <w:szCs w:val="20"/>
                <w:lang w:val="es-MX" w:eastAsia="en-US"/>
              </w:rPr>
              <w:t>y</w:t>
            </w:r>
            <w:r w:rsidR="00FF71D4" w:rsidRPr="001F484A">
              <w:rPr>
                <w:rFonts w:ascii="Lucida Sans Unicode" w:hAnsi="Lucida Sans Unicode" w:cs="Lucida Sans Unicode"/>
                <w:color w:val="404040" w:themeColor="text1" w:themeTint="BF"/>
                <w:sz w:val="20"/>
                <w:szCs w:val="20"/>
                <w:lang w:val="es-MX" w:eastAsia="en-US"/>
              </w:rPr>
              <w:t xml:space="preserve"> </w:t>
            </w:r>
            <w:r w:rsidR="004C5395" w:rsidRPr="001F484A">
              <w:rPr>
                <w:rFonts w:ascii="Lucida Sans Unicode" w:hAnsi="Lucida Sans Unicode" w:cs="Lucida Sans Unicode"/>
                <w:color w:val="404040" w:themeColor="text1" w:themeTint="BF"/>
                <w:sz w:val="20"/>
                <w:szCs w:val="20"/>
                <w:lang w:val="es-MX" w:eastAsia="en-US"/>
              </w:rPr>
              <w:t>7;</w:t>
            </w:r>
            <w:r w:rsidR="00745A70" w:rsidRPr="001F484A">
              <w:rPr>
                <w:rFonts w:ascii="Lucida Sans Unicode" w:hAnsi="Lucida Sans Unicode" w:cs="Lucida Sans Unicode"/>
                <w:color w:val="404040" w:themeColor="text1" w:themeTint="BF"/>
                <w:sz w:val="20"/>
                <w:szCs w:val="20"/>
                <w:lang w:val="es-MX" w:eastAsia="en-US"/>
              </w:rPr>
              <w:t xml:space="preserve"> </w:t>
            </w:r>
            <w:r w:rsidRPr="001F484A">
              <w:rPr>
                <w:rFonts w:ascii="Lucida Sans Unicode" w:hAnsi="Lucida Sans Unicode" w:cs="Lucida Sans Unicode"/>
                <w:color w:val="404040" w:themeColor="text1" w:themeTint="BF"/>
                <w:sz w:val="20"/>
                <w:szCs w:val="20"/>
                <w:lang w:val="es-MX" w:eastAsia="en-US"/>
              </w:rPr>
              <w:t>RGF, artículos 27.1 y 28.4)</w:t>
            </w:r>
            <w:r w:rsidRPr="001F484A">
              <w:rPr>
                <w:rFonts w:ascii="Lucida Sans Unicode" w:hAnsi="Lucida Sans Unicode" w:cs="Lucida Sans Unicode"/>
                <w:color w:val="404040" w:themeColor="text1" w:themeTint="BF"/>
                <w:sz w:val="20"/>
                <w:szCs w:val="20"/>
                <w:lang w:eastAsia="en-US"/>
              </w:rPr>
              <w:t xml:space="preserve"> </w:t>
            </w:r>
          </w:p>
        </w:tc>
      </w:tr>
      <w:tr w:rsidR="00613A2A" w:rsidRPr="005F5A32" w14:paraId="004C4864" w14:textId="77777777" w:rsidTr="00EE5653">
        <w:trPr>
          <w:jc w:val="center"/>
        </w:trPr>
        <w:tc>
          <w:tcPr>
            <w:tcW w:w="284" w:type="pct"/>
          </w:tcPr>
          <w:p w14:paraId="0D4167B8" w14:textId="77777777" w:rsidR="00613A2A" w:rsidRPr="001F484A" w:rsidRDefault="00613A2A" w:rsidP="007A09AF">
            <w:pPr>
              <w:suppressAutoHyphens w:val="0"/>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lastRenderedPageBreak/>
              <w:t>2</w:t>
            </w:r>
          </w:p>
        </w:tc>
        <w:tc>
          <w:tcPr>
            <w:tcW w:w="4716" w:type="pct"/>
            <w:gridSpan w:val="4"/>
          </w:tcPr>
          <w:p w14:paraId="2134C3E7" w14:textId="726DE69A" w:rsidR="00613A2A" w:rsidRPr="001F484A" w:rsidRDefault="00613A2A" w:rsidP="00D85DB7">
            <w:pPr>
              <w:tabs>
                <w:tab w:val="left" w:pos="1450"/>
              </w:tabs>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lang w:val="es-MX" w:eastAsia="en-US"/>
              </w:rPr>
              <w:t>Verificar que con la presentación del informe anual la agrupación política estatal</w:t>
            </w:r>
            <w:r w:rsidRPr="001F484A">
              <w:rPr>
                <w:rFonts w:ascii="Lucida Sans Unicode" w:hAnsi="Lucida Sans Unicode" w:cs="Lucida Sans Unicode"/>
                <w:bCs/>
                <w:spacing w:val="-3"/>
                <w:sz w:val="20"/>
                <w:szCs w:val="20"/>
              </w:rPr>
              <w:t xml:space="preserve"> </w:t>
            </w:r>
            <w:r w:rsidRPr="001F484A">
              <w:rPr>
                <w:rFonts w:ascii="Lucida Sans Unicode" w:hAnsi="Lucida Sans Unicode" w:cs="Lucida Sans Unicode"/>
                <w:sz w:val="20"/>
                <w:szCs w:val="20"/>
                <w:lang w:val="es-MX" w:eastAsia="en-US"/>
              </w:rPr>
              <w:t xml:space="preserve">entregue a la </w:t>
            </w:r>
            <w:r w:rsidRPr="001F484A">
              <w:rPr>
                <w:rFonts w:ascii="Lucida Sans Unicode" w:hAnsi="Lucida Sans Unicode" w:cs="Lucida Sans Unicode"/>
                <w:sz w:val="20"/>
                <w:szCs w:val="20"/>
              </w:rPr>
              <w:t xml:space="preserve">Unidad </w:t>
            </w:r>
            <w:r w:rsidRPr="001F484A">
              <w:rPr>
                <w:rFonts w:ascii="Lucida Sans Unicode" w:hAnsi="Lucida Sans Unicode" w:cs="Lucida Sans Unicode"/>
                <w:sz w:val="20"/>
                <w:szCs w:val="20"/>
                <w:lang w:val="es-MX" w:eastAsia="en-US"/>
              </w:rPr>
              <w:t xml:space="preserve">los </w:t>
            </w:r>
            <w:r w:rsidRPr="001F484A">
              <w:rPr>
                <w:rFonts w:ascii="Lucida Sans Unicode" w:hAnsi="Lucida Sans Unicode" w:cs="Lucida Sans Unicode"/>
                <w:sz w:val="20"/>
                <w:szCs w:val="20"/>
              </w:rPr>
              <w:t xml:space="preserve">respaldados de las correspondientes balanzas de comprobación y demás documentos contables previstos en </w:t>
            </w:r>
            <w:r w:rsidR="00C80955" w:rsidRPr="001F484A">
              <w:rPr>
                <w:rFonts w:ascii="Lucida Sans Unicode" w:hAnsi="Lucida Sans Unicode" w:cs="Lucida Sans Unicode"/>
                <w:sz w:val="20"/>
                <w:szCs w:val="20"/>
              </w:rPr>
              <w:t xml:space="preserve">el </w:t>
            </w:r>
            <w:r w:rsidRPr="001F484A">
              <w:rPr>
                <w:rFonts w:ascii="Lucida Sans Unicode" w:hAnsi="Lucida Sans Unicode" w:cs="Lucida Sans Unicode"/>
                <w:sz w:val="20"/>
                <w:szCs w:val="20"/>
              </w:rPr>
              <w:t>Reglamento.</w:t>
            </w:r>
            <w:r w:rsidRPr="001F484A">
              <w:rPr>
                <w:rFonts w:ascii="Lucida Sans Unicode" w:hAnsi="Lucida Sans Unicode" w:cs="Lucida Sans Unicode"/>
                <w:sz w:val="20"/>
                <w:szCs w:val="20"/>
                <w:lang w:val="es-MX" w:eastAsia="en-US"/>
              </w:rPr>
              <w:t xml:space="preserve"> </w:t>
            </w:r>
            <w:r w:rsidRPr="001F484A">
              <w:rPr>
                <w:rFonts w:ascii="Lucida Sans Unicode" w:hAnsi="Lucida Sans Unicode" w:cs="Lucida Sans Unicode"/>
                <w:color w:val="404040" w:themeColor="text1" w:themeTint="BF"/>
                <w:sz w:val="20"/>
                <w:szCs w:val="20"/>
                <w:lang w:val="es-MX" w:eastAsia="en-US"/>
              </w:rPr>
              <w:t>(RGF, artículo 27.2)</w:t>
            </w:r>
          </w:p>
        </w:tc>
      </w:tr>
      <w:tr w:rsidR="00613A2A" w:rsidRPr="005F5A32" w14:paraId="5EC1C288" w14:textId="77777777" w:rsidTr="00EE5653">
        <w:trPr>
          <w:jc w:val="center"/>
        </w:trPr>
        <w:tc>
          <w:tcPr>
            <w:tcW w:w="284" w:type="pct"/>
          </w:tcPr>
          <w:p w14:paraId="0981E525" w14:textId="77777777" w:rsidR="00613A2A" w:rsidRPr="001F484A" w:rsidRDefault="00613A2A" w:rsidP="007A09AF">
            <w:pPr>
              <w:suppressAutoHyphens w:val="0"/>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3</w:t>
            </w:r>
          </w:p>
        </w:tc>
        <w:tc>
          <w:tcPr>
            <w:tcW w:w="4716" w:type="pct"/>
            <w:gridSpan w:val="4"/>
          </w:tcPr>
          <w:p w14:paraId="5740747D" w14:textId="65AA93A5" w:rsidR="00613A2A" w:rsidRPr="001F484A" w:rsidRDefault="00613A2A" w:rsidP="00C80955">
            <w:p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lang w:val="es-MX" w:eastAsia="en-US"/>
              </w:rPr>
              <w:t xml:space="preserve">Verificar que con la presentación del informe </w:t>
            </w:r>
            <w:r w:rsidR="004C5395" w:rsidRPr="001F484A">
              <w:rPr>
                <w:rFonts w:ascii="Lucida Sans Unicode" w:hAnsi="Lucida Sans Unicode" w:cs="Lucida Sans Unicode"/>
                <w:sz w:val="20"/>
                <w:szCs w:val="20"/>
                <w:lang w:val="es-MX" w:eastAsia="en-US"/>
              </w:rPr>
              <w:t>anual</w:t>
            </w:r>
            <w:r w:rsidRPr="001F484A">
              <w:rPr>
                <w:rFonts w:ascii="Lucida Sans Unicode" w:hAnsi="Lucida Sans Unicode" w:cs="Lucida Sans Unicode"/>
                <w:sz w:val="20"/>
                <w:szCs w:val="20"/>
                <w:lang w:val="es-MX" w:eastAsia="en-US"/>
              </w:rPr>
              <w:t xml:space="preserve"> la </w:t>
            </w:r>
            <w:r w:rsidR="009C4D72" w:rsidRPr="001F484A">
              <w:rPr>
                <w:rFonts w:ascii="Lucida Sans Unicode" w:hAnsi="Lucida Sans Unicode" w:cs="Lucida Sans Unicode"/>
                <w:sz w:val="20"/>
                <w:szCs w:val="20"/>
                <w:lang w:val="es-MX" w:eastAsia="en-US"/>
              </w:rPr>
              <w:t>a</w:t>
            </w:r>
            <w:r w:rsidRPr="001F484A">
              <w:rPr>
                <w:rFonts w:ascii="Lucida Sans Unicode" w:hAnsi="Lucida Sans Unicode" w:cs="Lucida Sans Unicode"/>
                <w:sz w:val="20"/>
                <w:szCs w:val="20"/>
                <w:lang w:val="es-MX" w:eastAsia="en-US"/>
              </w:rPr>
              <w:t xml:space="preserve">grupación </w:t>
            </w:r>
            <w:r w:rsidR="009C4D72" w:rsidRPr="001F484A">
              <w:rPr>
                <w:rFonts w:ascii="Lucida Sans Unicode" w:hAnsi="Lucida Sans Unicode" w:cs="Lucida Sans Unicode"/>
                <w:sz w:val="20"/>
                <w:szCs w:val="20"/>
                <w:lang w:val="es-MX" w:eastAsia="en-US"/>
              </w:rPr>
              <w:t>p</w:t>
            </w:r>
            <w:r w:rsidRPr="001F484A">
              <w:rPr>
                <w:rFonts w:ascii="Lucida Sans Unicode" w:hAnsi="Lucida Sans Unicode" w:cs="Lucida Sans Unicode"/>
                <w:sz w:val="20"/>
                <w:szCs w:val="20"/>
                <w:lang w:val="es-MX" w:eastAsia="en-US"/>
              </w:rPr>
              <w:t xml:space="preserve">olítica </w:t>
            </w:r>
            <w:r w:rsidR="009C4D72" w:rsidRPr="001F484A">
              <w:rPr>
                <w:rFonts w:ascii="Lucida Sans Unicode" w:hAnsi="Lucida Sans Unicode" w:cs="Lucida Sans Unicode"/>
                <w:sz w:val="20"/>
                <w:szCs w:val="20"/>
                <w:lang w:val="es-MX" w:eastAsia="en-US"/>
              </w:rPr>
              <w:t>e</w:t>
            </w:r>
            <w:r w:rsidRPr="001F484A">
              <w:rPr>
                <w:rFonts w:ascii="Lucida Sans Unicode" w:hAnsi="Lucida Sans Unicode" w:cs="Lucida Sans Unicode"/>
                <w:sz w:val="20"/>
                <w:szCs w:val="20"/>
                <w:lang w:val="es-MX" w:eastAsia="en-US"/>
              </w:rPr>
              <w:t>statal</w:t>
            </w:r>
            <w:r w:rsidRPr="001F484A">
              <w:rPr>
                <w:rFonts w:ascii="Lucida Sans Unicode" w:hAnsi="Lucida Sans Unicode" w:cs="Lucida Sans Unicode"/>
                <w:bCs/>
                <w:spacing w:val="-3"/>
                <w:sz w:val="20"/>
                <w:szCs w:val="20"/>
              </w:rPr>
              <w:t xml:space="preserve"> </w:t>
            </w:r>
            <w:r w:rsidRPr="001F484A">
              <w:rPr>
                <w:rFonts w:ascii="Lucida Sans Unicode" w:hAnsi="Lucida Sans Unicode" w:cs="Lucida Sans Unicode"/>
                <w:sz w:val="20"/>
                <w:szCs w:val="20"/>
                <w:lang w:val="es-MX" w:eastAsia="en-US"/>
              </w:rPr>
              <w:t xml:space="preserve">entregue a la </w:t>
            </w:r>
            <w:r w:rsidRPr="001F484A">
              <w:rPr>
                <w:rFonts w:ascii="Lucida Sans Unicode" w:hAnsi="Lucida Sans Unicode" w:cs="Lucida Sans Unicode"/>
                <w:sz w:val="20"/>
                <w:szCs w:val="20"/>
              </w:rPr>
              <w:t xml:space="preserve">Unidad los soportes impresos y magnéticos sobre el origen y destino de los recursos obtenidos, conforme a las especificaciones que determine la Unidad, y en los formatos </w:t>
            </w:r>
            <w:r w:rsidR="00E9747D" w:rsidRPr="001F484A">
              <w:rPr>
                <w:rFonts w:ascii="Lucida Sans Unicode" w:hAnsi="Lucida Sans Unicode" w:cs="Lucida Sans Unicode"/>
                <w:sz w:val="20"/>
                <w:szCs w:val="20"/>
              </w:rPr>
              <w:t xml:space="preserve">oficiales </w:t>
            </w:r>
            <w:r w:rsidRPr="001F484A">
              <w:rPr>
                <w:rFonts w:ascii="Lucida Sans Unicode" w:hAnsi="Lucida Sans Unicode" w:cs="Lucida Sans Unicode"/>
                <w:sz w:val="20"/>
                <w:szCs w:val="20"/>
              </w:rPr>
              <w:t xml:space="preserve">aprobados </w:t>
            </w:r>
            <w:r w:rsidR="00C80955" w:rsidRPr="001F484A">
              <w:rPr>
                <w:rFonts w:ascii="Lucida Sans Unicode" w:hAnsi="Lucida Sans Unicode" w:cs="Lucida Sans Unicode"/>
                <w:sz w:val="20"/>
                <w:szCs w:val="20"/>
              </w:rPr>
              <w:t xml:space="preserve">en </w:t>
            </w:r>
            <w:r w:rsidRPr="001F484A">
              <w:rPr>
                <w:rFonts w:ascii="Lucida Sans Unicode" w:hAnsi="Lucida Sans Unicode" w:cs="Lucida Sans Unicode"/>
                <w:sz w:val="20"/>
                <w:szCs w:val="20"/>
              </w:rPr>
              <w:t>el Reglamento</w:t>
            </w:r>
            <w:r w:rsidRPr="001F484A">
              <w:rPr>
                <w:rFonts w:ascii="Lucida Sans Unicode" w:hAnsi="Lucida Sans Unicode" w:cs="Lucida Sans Unicode"/>
                <w:color w:val="404040" w:themeColor="text1" w:themeTint="BF"/>
                <w:sz w:val="20"/>
                <w:szCs w:val="20"/>
                <w:lang w:val="es-MX" w:eastAsia="en-US"/>
              </w:rPr>
              <w:t>. (RGF, artículo 27.3)</w:t>
            </w:r>
          </w:p>
        </w:tc>
      </w:tr>
      <w:tr w:rsidR="00613A2A" w:rsidRPr="005F5A32" w14:paraId="57A2C142" w14:textId="77777777" w:rsidTr="00EE5653">
        <w:trPr>
          <w:jc w:val="center"/>
        </w:trPr>
        <w:tc>
          <w:tcPr>
            <w:tcW w:w="284" w:type="pct"/>
            <w:tcBorders>
              <w:bottom w:val="single" w:sz="4" w:space="0" w:color="auto"/>
            </w:tcBorders>
          </w:tcPr>
          <w:p w14:paraId="4A50B1E0" w14:textId="77777777" w:rsidR="00613A2A" w:rsidRPr="001F484A" w:rsidRDefault="00613A2A" w:rsidP="007A09AF">
            <w:pPr>
              <w:suppressAutoHyphens w:val="0"/>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4</w:t>
            </w:r>
          </w:p>
        </w:tc>
        <w:tc>
          <w:tcPr>
            <w:tcW w:w="4716" w:type="pct"/>
            <w:gridSpan w:val="4"/>
            <w:tcBorders>
              <w:bottom w:val="single" w:sz="4" w:space="0" w:color="auto"/>
            </w:tcBorders>
          </w:tcPr>
          <w:p w14:paraId="14C4A962" w14:textId="649BB171" w:rsidR="00613A2A" w:rsidRPr="001F484A" w:rsidRDefault="00613A2A" w:rsidP="00A44258">
            <w:p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lang w:val="es-MX" w:eastAsia="en-US"/>
              </w:rPr>
              <w:t>Verificar que la presentación del informe anual la agrupación política estatal</w:t>
            </w:r>
            <w:r w:rsidRPr="001F484A">
              <w:rPr>
                <w:rFonts w:ascii="Lucida Sans Unicode" w:hAnsi="Lucida Sans Unicode" w:cs="Lucida Sans Unicode"/>
                <w:bCs/>
                <w:spacing w:val="-3"/>
                <w:sz w:val="20"/>
                <w:szCs w:val="20"/>
              </w:rPr>
              <w:t xml:space="preserve"> </w:t>
            </w:r>
            <w:r w:rsidRPr="001F484A">
              <w:rPr>
                <w:rFonts w:ascii="Lucida Sans Unicode" w:hAnsi="Lucida Sans Unicode" w:cs="Lucida Sans Unicode"/>
                <w:sz w:val="20"/>
                <w:szCs w:val="20"/>
                <w:lang w:val="es-MX" w:eastAsia="en-US"/>
              </w:rPr>
              <w:t xml:space="preserve">entregue a la </w:t>
            </w:r>
            <w:r w:rsidRPr="001F484A">
              <w:rPr>
                <w:rFonts w:ascii="Lucida Sans Unicode" w:hAnsi="Lucida Sans Unicode" w:cs="Lucida Sans Unicode"/>
                <w:sz w:val="20"/>
                <w:szCs w:val="20"/>
              </w:rPr>
              <w:t xml:space="preserve">Unidad </w:t>
            </w:r>
            <w:r w:rsidR="00A2354E" w:rsidRPr="001F484A">
              <w:rPr>
                <w:rFonts w:ascii="Lucida Sans Unicode" w:hAnsi="Lucida Sans Unicode" w:cs="Lucida Sans Unicode"/>
                <w:sz w:val="20"/>
                <w:szCs w:val="20"/>
              </w:rPr>
              <w:t>su</w:t>
            </w:r>
            <w:r w:rsidRPr="001F484A">
              <w:rPr>
                <w:rFonts w:ascii="Lucida Sans Unicode" w:hAnsi="Lucida Sans Unicode" w:cs="Lucida Sans Unicode"/>
                <w:sz w:val="20"/>
                <w:szCs w:val="20"/>
              </w:rPr>
              <w:t xml:space="preserve"> informe debidamente suscrito por la o las personas responsables del órgano de finanzas de la </w:t>
            </w:r>
            <w:r w:rsidR="009C4D72" w:rsidRPr="001F484A">
              <w:rPr>
                <w:rFonts w:ascii="Lucida Sans Unicode" w:hAnsi="Lucida Sans Unicode" w:cs="Lucida Sans Unicode"/>
                <w:sz w:val="20"/>
                <w:szCs w:val="20"/>
              </w:rPr>
              <w:t>a</w:t>
            </w:r>
            <w:r w:rsidR="003F5D8D" w:rsidRPr="001F484A">
              <w:rPr>
                <w:rFonts w:ascii="Lucida Sans Unicode" w:hAnsi="Lucida Sans Unicode" w:cs="Lucida Sans Unicode"/>
                <w:sz w:val="20"/>
                <w:szCs w:val="20"/>
              </w:rPr>
              <w:t>grupa</w:t>
            </w:r>
            <w:r w:rsidRPr="001F484A">
              <w:rPr>
                <w:rFonts w:ascii="Lucida Sans Unicode" w:hAnsi="Lucida Sans Unicode" w:cs="Lucida Sans Unicode"/>
                <w:sz w:val="20"/>
                <w:szCs w:val="20"/>
              </w:rPr>
              <w:t xml:space="preserve">ción. </w:t>
            </w:r>
            <w:r w:rsidRPr="001F484A">
              <w:rPr>
                <w:rFonts w:ascii="Lucida Sans Unicode" w:hAnsi="Lucida Sans Unicode" w:cs="Lucida Sans Unicode"/>
                <w:color w:val="404040" w:themeColor="text1" w:themeTint="BF"/>
                <w:sz w:val="20"/>
                <w:szCs w:val="20"/>
                <w:lang w:val="es-MX" w:eastAsia="en-US"/>
              </w:rPr>
              <w:t>(RGF, artículo 27.4)</w:t>
            </w:r>
          </w:p>
        </w:tc>
      </w:tr>
      <w:tr w:rsidR="00613A2A" w:rsidRPr="005F5A32" w14:paraId="65064189" w14:textId="77777777" w:rsidTr="00EE5653">
        <w:trPr>
          <w:trHeight w:val="1239"/>
          <w:jc w:val="center"/>
        </w:trPr>
        <w:tc>
          <w:tcPr>
            <w:tcW w:w="284" w:type="pct"/>
          </w:tcPr>
          <w:p w14:paraId="19DCE4B5" w14:textId="77777777" w:rsidR="00613A2A" w:rsidRPr="001F484A" w:rsidRDefault="00613A2A" w:rsidP="007A09AF">
            <w:pPr>
              <w:jc w:val="both"/>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5</w:t>
            </w:r>
          </w:p>
        </w:tc>
        <w:tc>
          <w:tcPr>
            <w:tcW w:w="4716" w:type="pct"/>
            <w:gridSpan w:val="4"/>
          </w:tcPr>
          <w:p w14:paraId="4A3EC487" w14:textId="707571CD" w:rsidR="00613A2A" w:rsidRPr="001F484A" w:rsidRDefault="00613A2A" w:rsidP="007A09AF">
            <w:pPr>
              <w:jc w:val="both"/>
              <w:rPr>
                <w:rFonts w:ascii="Lucida Sans Unicode" w:hAnsi="Lucida Sans Unicode" w:cs="Lucida Sans Unicode"/>
                <w:color w:val="FF0000"/>
                <w:sz w:val="20"/>
                <w:szCs w:val="20"/>
              </w:rPr>
            </w:pPr>
            <w:r w:rsidRPr="001F484A">
              <w:rPr>
                <w:rFonts w:ascii="Lucida Sans Unicode" w:hAnsi="Lucida Sans Unicode" w:cs="Lucida Sans Unicode"/>
                <w:sz w:val="20"/>
                <w:szCs w:val="20"/>
                <w:lang w:val="es-MX" w:eastAsia="en-US"/>
              </w:rPr>
              <w:t>Verificar que la agrupación política estatal</w:t>
            </w:r>
            <w:r w:rsidRPr="001F484A">
              <w:rPr>
                <w:rFonts w:ascii="Lucida Sans Unicode" w:hAnsi="Lucida Sans Unicode" w:cs="Lucida Sans Unicode"/>
                <w:bCs/>
                <w:spacing w:val="-3"/>
                <w:sz w:val="20"/>
                <w:szCs w:val="20"/>
              </w:rPr>
              <w:t xml:space="preserve"> </w:t>
            </w:r>
            <w:r w:rsidRPr="001F484A">
              <w:rPr>
                <w:rFonts w:ascii="Lucida Sans Unicode" w:hAnsi="Lucida Sans Unicode" w:cs="Lucida Sans Unicode"/>
                <w:sz w:val="20"/>
                <w:szCs w:val="20"/>
                <w:lang w:val="es-MX" w:eastAsia="en-US"/>
              </w:rPr>
              <w:t xml:space="preserve">presente a la </w:t>
            </w:r>
            <w:r w:rsidRPr="001F484A">
              <w:rPr>
                <w:rFonts w:ascii="Lucida Sans Unicode" w:hAnsi="Lucida Sans Unicode" w:cs="Lucida Sans Unicode"/>
                <w:sz w:val="20"/>
                <w:szCs w:val="20"/>
              </w:rPr>
              <w:t>Unidad</w:t>
            </w:r>
            <w:r w:rsidRPr="001F484A">
              <w:rPr>
                <w:rFonts w:ascii="Lucida Sans Unicode" w:hAnsi="Lucida Sans Unicode" w:cs="Lucida Sans Unicode"/>
                <w:sz w:val="20"/>
                <w:szCs w:val="20"/>
                <w:lang w:val="es-MX" w:eastAsia="en-US"/>
              </w:rPr>
              <w:t xml:space="preserve"> </w:t>
            </w:r>
            <w:r w:rsidR="00A2354E" w:rsidRPr="001F484A">
              <w:rPr>
                <w:rFonts w:ascii="Lucida Sans Unicode" w:hAnsi="Lucida Sans Unicode" w:cs="Lucida Sans Unicode"/>
                <w:sz w:val="20"/>
                <w:szCs w:val="20"/>
                <w:lang w:val="es-MX" w:eastAsia="en-US"/>
              </w:rPr>
              <w:t>el informe</w:t>
            </w:r>
            <w:r w:rsidRPr="001F484A">
              <w:rPr>
                <w:rFonts w:ascii="Lucida Sans Unicode" w:hAnsi="Lucida Sans Unicode" w:cs="Lucida Sans Unicode"/>
                <w:sz w:val="20"/>
                <w:szCs w:val="20"/>
                <w:lang w:val="es-MX" w:eastAsia="en-US"/>
              </w:rPr>
              <w:t xml:space="preserve"> anual </w:t>
            </w:r>
            <w:r w:rsidRPr="001F484A">
              <w:rPr>
                <w:rFonts w:ascii="Lucida Sans Unicode" w:hAnsi="Lucida Sans Unicode" w:cs="Lucida Sans Unicode"/>
                <w:sz w:val="20"/>
                <w:szCs w:val="20"/>
              </w:rPr>
              <w:t xml:space="preserve">cumpliendo en tiempo la presentación de los informes dentro del plazo </w:t>
            </w:r>
            <w:r w:rsidR="004C5395" w:rsidRPr="001F484A">
              <w:rPr>
                <w:rFonts w:ascii="Lucida Sans Unicode" w:hAnsi="Lucida Sans Unicode" w:cs="Lucida Sans Unicode"/>
                <w:sz w:val="20"/>
                <w:szCs w:val="20"/>
              </w:rPr>
              <w:t xml:space="preserve">establecido en el Código Electoral, y </w:t>
            </w:r>
            <w:r w:rsidRPr="001F484A">
              <w:rPr>
                <w:rFonts w:ascii="Lucida Sans Unicode" w:hAnsi="Lucida Sans Unicode" w:cs="Lucida Sans Unicode"/>
                <w:sz w:val="20"/>
                <w:szCs w:val="20"/>
              </w:rPr>
              <w:t>que se le dará a conocer señalando la f</w:t>
            </w:r>
            <w:r w:rsidR="00056060" w:rsidRPr="001F484A">
              <w:rPr>
                <w:rFonts w:ascii="Lucida Sans Unicode" w:hAnsi="Lucida Sans Unicode" w:cs="Lucida Sans Unicode"/>
                <w:sz w:val="20"/>
                <w:szCs w:val="20"/>
              </w:rPr>
              <w:t>echa de inicio y termin</w:t>
            </w:r>
            <w:r w:rsidR="00645F3E" w:rsidRPr="001F484A">
              <w:rPr>
                <w:rFonts w:ascii="Lucida Sans Unicode" w:hAnsi="Lucida Sans Unicode" w:cs="Lucida Sans Unicode"/>
                <w:sz w:val="20"/>
                <w:szCs w:val="20"/>
              </w:rPr>
              <w:t>o</w:t>
            </w:r>
            <w:r w:rsidR="00056060" w:rsidRPr="001F484A">
              <w:rPr>
                <w:rFonts w:ascii="Lucida Sans Unicode" w:hAnsi="Lucida Sans Unicode" w:cs="Lucida Sans Unicode"/>
                <w:sz w:val="20"/>
                <w:szCs w:val="20"/>
              </w:rPr>
              <w:t xml:space="preserve"> de</w:t>
            </w:r>
            <w:r w:rsidRPr="001F484A">
              <w:rPr>
                <w:rFonts w:ascii="Lucida Sans Unicode" w:hAnsi="Lucida Sans Unicode" w:cs="Lucida Sans Unicode"/>
                <w:sz w:val="20"/>
                <w:szCs w:val="20"/>
              </w:rPr>
              <w:t xml:space="preserve">l mismo, que se le informará </w:t>
            </w:r>
            <w:r w:rsidR="00056060" w:rsidRPr="001F484A">
              <w:rPr>
                <w:rFonts w:ascii="Lucida Sans Unicode" w:hAnsi="Lucida Sans Unicode" w:cs="Lucida Sans Unicode"/>
                <w:sz w:val="20"/>
                <w:szCs w:val="20"/>
              </w:rPr>
              <w:t>mediante</w:t>
            </w:r>
            <w:r w:rsidRPr="001F484A">
              <w:rPr>
                <w:rFonts w:ascii="Lucida Sans Unicode" w:hAnsi="Lucida Sans Unicode" w:cs="Lucida Sans Unicode"/>
                <w:sz w:val="20"/>
                <w:szCs w:val="20"/>
              </w:rPr>
              <w:t xml:space="preserve"> oficio.</w:t>
            </w:r>
            <w:r w:rsidRPr="001F484A">
              <w:rPr>
                <w:rFonts w:ascii="Lucida Sans Unicode" w:hAnsi="Lucida Sans Unicode" w:cs="Lucida Sans Unicode"/>
                <w:sz w:val="20"/>
                <w:szCs w:val="20"/>
                <w:lang w:val="es-MX" w:eastAsia="en-US"/>
              </w:rPr>
              <w:t xml:space="preserve"> </w:t>
            </w:r>
            <w:r w:rsidRPr="001F484A">
              <w:rPr>
                <w:rFonts w:ascii="Lucida Sans Unicode" w:hAnsi="Lucida Sans Unicode" w:cs="Lucida Sans Unicode"/>
                <w:color w:val="404040" w:themeColor="text1" w:themeTint="BF"/>
                <w:sz w:val="20"/>
                <w:szCs w:val="20"/>
                <w:lang w:val="es-MX" w:eastAsia="en-US"/>
              </w:rPr>
              <w:t xml:space="preserve">(CEEJ </w:t>
            </w:r>
            <w:r w:rsidR="004C5395" w:rsidRPr="001F484A">
              <w:rPr>
                <w:rFonts w:ascii="Lucida Sans Unicode" w:hAnsi="Lucida Sans Unicode" w:cs="Lucida Sans Unicode"/>
                <w:color w:val="404040" w:themeColor="text1" w:themeTint="BF"/>
                <w:sz w:val="20"/>
                <w:szCs w:val="20"/>
                <w:lang w:val="es-MX" w:eastAsia="en-US"/>
              </w:rPr>
              <w:t>artículo 63.6</w:t>
            </w:r>
            <w:r w:rsidR="00164B95" w:rsidRPr="001F484A">
              <w:rPr>
                <w:rFonts w:ascii="Lucida Sans Unicode" w:hAnsi="Lucida Sans Unicode" w:cs="Lucida Sans Unicode"/>
                <w:color w:val="404040" w:themeColor="text1" w:themeTint="BF"/>
                <w:sz w:val="20"/>
                <w:szCs w:val="20"/>
                <w:lang w:val="es-MX" w:eastAsia="en-US"/>
              </w:rPr>
              <w:t xml:space="preserve"> </w:t>
            </w:r>
            <w:r w:rsidR="004C5395" w:rsidRPr="001F484A">
              <w:rPr>
                <w:rFonts w:ascii="Lucida Sans Unicode" w:hAnsi="Lucida Sans Unicode" w:cs="Lucida Sans Unicode"/>
                <w:color w:val="404040" w:themeColor="text1" w:themeTint="BF"/>
                <w:sz w:val="20"/>
                <w:szCs w:val="20"/>
                <w:lang w:val="es-MX" w:eastAsia="en-US"/>
              </w:rPr>
              <w:t>y</w:t>
            </w:r>
            <w:r w:rsidR="00164B95" w:rsidRPr="001F484A">
              <w:rPr>
                <w:rFonts w:ascii="Lucida Sans Unicode" w:hAnsi="Lucida Sans Unicode" w:cs="Lucida Sans Unicode"/>
                <w:color w:val="404040" w:themeColor="text1" w:themeTint="BF"/>
                <w:sz w:val="20"/>
                <w:szCs w:val="20"/>
                <w:lang w:val="es-MX" w:eastAsia="en-US"/>
              </w:rPr>
              <w:t xml:space="preserve"> </w:t>
            </w:r>
            <w:r w:rsidR="004C5395" w:rsidRPr="001F484A">
              <w:rPr>
                <w:rFonts w:ascii="Lucida Sans Unicode" w:hAnsi="Lucida Sans Unicode" w:cs="Lucida Sans Unicode"/>
                <w:color w:val="404040" w:themeColor="text1" w:themeTint="BF"/>
                <w:sz w:val="20"/>
                <w:szCs w:val="20"/>
                <w:lang w:val="es-MX" w:eastAsia="en-US"/>
              </w:rPr>
              <w:t xml:space="preserve">7; </w:t>
            </w:r>
            <w:r w:rsidRPr="001F484A">
              <w:rPr>
                <w:rFonts w:ascii="Lucida Sans Unicode" w:hAnsi="Lucida Sans Unicode" w:cs="Lucida Sans Unicode"/>
                <w:color w:val="404040" w:themeColor="text1" w:themeTint="BF"/>
                <w:sz w:val="20"/>
                <w:szCs w:val="20"/>
                <w:lang w:val="es-MX" w:eastAsia="en-US"/>
              </w:rPr>
              <w:t>RGF, artículos 27.5)</w:t>
            </w:r>
          </w:p>
        </w:tc>
      </w:tr>
      <w:tr w:rsidR="00613A2A" w:rsidRPr="005F5A32" w14:paraId="3629C967" w14:textId="77777777" w:rsidTr="00EE5653">
        <w:trPr>
          <w:trHeight w:val="331"/>
          <w:jc w:val="center"/>
        </w:trPr>
        <w:tc>
          <w:tcPr>
            <w:tcW w:w="5000" w:type="pct"/>
            <w:gridSpan w:val="5"/>
          </w:tcPr>
          <w:p w14:paraId="55764B0B" w14:textId="453F2A3F" w:rsidR="00613A2A" w:rsidRPr="001F484A" w:rsidRDefault="00613A2A" w:rsidP="00C95112">
            <w:p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b/>
                <w:sz w:val="20"/>
                <w:szCs w:val="20"/>
                <w:lang w:val="es-MX" w:eastAsia="en-US"/>
              </w:rPr>
              <w:t>B) REVISIÓN EN CUANTO A LA DOCUMENTACIÓN COMPROBATORIA ENTREGADA</w:t>
            </w:r>
            <w:r w:rsidRPr="001F484A">
              <w:rPr>
                <w:rFonts w:ascii="Lucida Sans Unicode" w:hAnsi="Lucida Sans Unicode" w:cs="Lucida Sans Unicode"/>
                <w:b/>
                <w:sz w:val="20"/>
                <w:szCs w:val="20"/>
                <w:lang w:val="es-ES_tradnl" w:eastAsia="en-US"/>
              </w:rPr>
              <w:t xml:space="preserve">: </w:t>
            </w:r>
          </w:p>
        </w:tc>
      </w:tr>
      <w:tr w:rsidR="00613A2A" w:rsidRPr="005F5A32" w14:paraId="604E5E53" w14:textId="77777777" w:rsidTr="00EE5653">
        <w:trPr>
          <w:jc w:val="center"/>
        </w:trPr>
        <w:tc>
          <w:tcPr>
            <w:tcW w:w="284" w:type="pct"/>
          </w:tcPr>
          <w:p w14:paraId="7C20372D" w14:textId="77777777" w:rsidR="00B96F98" w:rsidRPr="001F484A" w:rsidRDefault="00B96F98" w:rsidP="007A09AF">
            <w:pPr>
              <w:suppressAutoHyphens w:val="0"/>
              <w:rPr>
                <w:rFonts w:ascii="Lucida Sans Unicode" w:hAnsi="Lucida Sans Unicode" w:cs="Lucida Sans Unicode"/>
                <w:sz w:val="20"/>
                <w:szCs w:val="20"/>
                <w:lang w:val="es-MX" w:eastAsia="en-US"/>
              </w:rPr>
            </w:pPr>
          </w:p>
          <w:p w14:paraId="7AF1B37A" w14:textId="77777777" w:rsidR="00B96F98" w:rsidRPr="001F484A" w:rsidRDefault="00B96F98" w:rsidP="007A09AF">
            <w:pPr>
              <w:suppressAutoHyphens w:val="0"/>
              <w:rPr>
                <w:rFonts w:ascii="Lucida Sans Unicode" w:hAnsi="Lucida Sans Unicode" w:cs="Lucida Sans Unicode"/>
                <w:sz w:val="20"/>
                <w:szCs w:val="20"/>
                <w:lang w:val="es-MX" w:eastAsia="en-US"/>
              </w:rPr>
            </w:pPr>
          </w:p>
          <w:p w14:paraId="257F5286" w14:textId="77777777" w:rsidR="00B96F98" w:rsidRPr="001F484A" w:rsidRDefault="00B96F98" w:rsidP="007A09AF">
            <w:pPr>
              <w:suppressAutoHyphens w:val="0"/>
              <w:rPr>
                <w:rFonts w:ascii="Lucida Sans Unicode" w:hAnsi="Lucida Sans Unicode" w:cs="Lucida Sans Unicode"/>
                <w:sz w:val="20"/>
                <w:szCs w:val="20"/>
                <w:lang w:val="es-MX" w:eastAsia="en-US"/>
              </w:rPr>
            </w:pPr>
          </w:p>
          <w:p w14:paraId="208D9441" w14:textId="77777777" w:rsidR="00B96F98" w:rsidRPr="001F484A" w:rsidRDefault="00B96F98" w:rsidP="007A09AF">
            <w:pPr>
              <w:suppressAutoHyphens w:val="0"/>
              <w:rPr>
                <w:rFonts w:ascii="Lucida Sans Unicode" w:hAnsi="Lucida Sans Unicode" w:cs="Lucida Sans Unicode"/>
                <w:sz w:val="20"/>
                <w:szCs w:val="20"/>
                <w:lang w:val="es-MX" w:eastAsia="en-US"/>
              </w:rPr>
            </w:pPr>
          </w:p>
          <w:p w14:paraId="727D5694" w14:textId="77777777" w:rsidR="00613A2A" w:rsidRPr="001F484A" w:rsidRDefault="00613A2A" w:rsidP="007A09AF">
            <w:pPr>
              <w:suppressAutoHyphens w:val="0"/>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1</w:t>
            </w:r>
          </w:p>
        </w:tc>
        <w:tc>
          <w:tcPr>
            <w:tcW w:w="4716" w:type="pct"/>
            <w:gridSpan w:val="4"/>
          </w:tcPr>
          <w:p w14:paraId="4D6F6B38" w14:textId="7D08131F" w:rsidR="00613A2A" w:rsidRPr="001F484A" w:rsidRDefault="00613A2A" w:rsidP="007A09AF">
            <w:p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lang w:val="es-MX" w:eastAsia="en-US"/>
              </w:rPr>
              <w:t xml:space="preserve">Verificar que con la presentación del informe </w:t>
            </w:r>
            <w:r w:rsidR="00A2354E" w:rsidRPr="001F484A">
              <w:rPr>
                <w:rFonts w:ascii="Lucida Sans Unicode" w:hAnsi="Lucida Sans Unicode" w:cs="Lucida Sans Unicode"/>
                <w:sz w:val="20"/>
                <w:szCs w:val="20"/>
                <w:lang w:val="es-MX" w:eastAsia="en-US"/>
              </w:rPr>
              <w:t>anual</w:t>
            </w:r>
            <w:r w:rsidRPr="001F484A">
              <w:rPr>
                <w:rFonts w:ascii="Lucida Sans Unicode" w:hAnsi="Lucida Sans Unicode" w:cs="Lucida Sans Unicode"/>
                <w:sz w:val="20"/>
                <w:szCs w:val="20"/>
                <w:lang w:val="es-MX" w:eastAsia="en-US"/>
              </w:rPr>
              <w:t xml:space="preserve"> de la </w:t>
            </w:r>
            <w:r w:rsidR="009C4D72" w:rsidRPr="001F484A">
              <w:rPr>
                <w:rFonts w:ascii="Lucida Sans Unicode" w:hAnsi="Lucida Sans Unicode" w:cs="Lucida Sans Unicode"/>
                <w:sz w:val="20"/>
                <w:szCs w:val="20"/>
                <w:lang w:val="es-MX" w:eastAsia="en-US"/>
              </w:rPr>
              <w:t>a</w:t>
            </w:r>
            <w:r w:rsidRPr="001F484A">
              <w:rPr>
                <w:rFonts w:ascii="Lucida Sans Unicode" w:hAnsi="Lucida Sans Unicode" w:cs="Lucida Sans Unicode"/>
                <w:sz w:val="20"/>
                <w:szCs w:val="20"/>
                <w:lang w:val="es-MX" w:eastAsia="en-US"/>
              </w:rPr>
              <w:t>grupación política estatal</w:t>
            </w:r>
            <w:r w:rsidRPr="001F484A">
              <w:rPr>
                <w:rFonts w:ascii="Lucida Sans Unicode" w:hAnsi="Lucida Sans Unicode" w:cs="Lucida Sans Unicode"/>
                <w:bCs/>
                <w:spacing w:val="-3"/>
                <w:sz w:val="20"/>
                <w:szCs w:val="20"/>
              </w:rPr>
              <w:t xml:space="preserve"> </w:t>
            </w:r>
            <w:r w:rsidRPr="001F484A">
              <w:rPr>
                <w:rFonts w:ascii="Lucida Sans Unicode" w:hAnsi="Lucida Sans Unicode" w:cs="Lucida Sans Unicode"/>
                <w:sz w:val="20"/>
                <w:szCs w:val="20"/>
                <w:lang w:val="es-MX" w:eastAsia="en-US"/>
              </w:rPr>
              <w:t>proporcione a la Unidad la totalidad de la documentación que señala el Reglamento</w:t>
            </w:r>
            <w:r w:rsidR="00EB1D9A" w:rsidRPr="001F484A">
              <w:rPr>
                <w:rFonts w:ascii="Lucida Sans Unicode" w:hAnsi="Lucida Sans Unicode" w:cs="Lucida Sans Unicode"/>
                <w:sz w:val="20"/>
                <w:szCs w:val="20"/>
                <w:lang w:val="es-MX" w:eastAsia="en-US"/>
              </w:rPr>
              <w:t xml:space="preserve"> </w:t>
            </w:r>
            <w:r w:rsidR="00CE53FD" w:rsidRPr="001F484A">
              <w:rPr>
                <w:rFonts w:ascii="Lucida Sans Unicode" w:hAnsi="Lucida Sans Unicode" w:cs="Lucida Sans Unicode"/>
                <w:sz w:val="20"/>
                <w:szCs w:val="20"/>
                <w:lang w:val="es-MX" w:eastAsia="en-US"/>
              </w:rPr>
              <w:t>General</w:t>
            </w:r>
            <w:r w:rsidRPr="001F484A">
              <w:rPr>
                <w:rFonts w:ascii="Lucida Sans Unicode" w:hAnsi="Lucida Sans Unicode" w:cs="Lucida Sans Unicode"/>
                <w:sz w:val="20"/>
                <w:szCs w:val="20"/>
                <w:lang w:val="es-MX" w:eastAsia="en-US"/>
              </w:rPr>
              <w:t xml:space="preserve"> de Fiscalización</w:t>
            </w:r>
            <w:r w:rsidR="00745A70" w:rsidRPr="001F484A">
              <w:rPr>
                <w:rFonts w:ascii="Lucida Sans Unicode" w:hAnsi="Lucida Sans Unicode" w:cs="Lucida Sans Unicode"/>
                <w:sz w:val="20"/>
                <w:szCs w:val="20"/>
                <w:lang w:val="es-MX" w:eastAsia="en-US"/>
              </w:rPr>
              <w:t xml:space="preserve"> del</w:t>
            </w:r>
            <w:r w:rsidRPr="001F484A">
              <w:rPr>
                <w:rFonts w:ascii="Lucida Sans Unicode" w:hAnsi="Lucida Sans Unicode" w:cs="Lucida Sans Unicode"/>
                <w:sz w:val="20"/>
                <w:szCs w:val="20"/>
                <w:lang w:val="es-MX" w:eastAsia="en-US"/>
              </w:rPr>
              <w:t xml:space="preserve"> IEPC; </w:t>
            </w:r>
          </w:p>
          <w:p w14:paraId="46711C22" w14:textId="77777777" w:rsidR="00613A2A" w:rsidRPr="001F484A" w:rsidRDefault="00613A2A" w:rsidP="00E96753">
            <w:pPr>
              <w:pStyle w:val="Prrafodelista"/>
              <w:numPr>
                <w:ilvl w:val="0"/>
                <w:numId w:val="5"/>
              </w:num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rPr>
              <w:t>Toda la documentación comprobatoria de los ingresos y egresos en el periodo sujeto a revisión, incluyendo las pólizas correspondientes;</w:t>
            </w:r>
          </w:p>
          <w:p w14:paraId="7C51278E" w14:textId="77777777" w:rsidR="00613A2A" w:rsidRPr="001F484A" w:rsidRDefault="00613A2A" w:rsidP="00E96753">
            <w:pPr>
              <w:pStyle w:val="Prrafodelista"/>
              <w:numPr>
                <w:ilvl w:val="0"/>
                <w:numId w:val="5"/>
              </w:num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rPr>
              <w:t>Los estados de cuenta bancarios correspondientes al periodo sujeto a revisión de todas las cuentas señaladas en el Reglamento, así como las conciliaciones bancarias correspondientes;</w:t>
            </w:r>
          </w:p>
          <w:p w14:paraId="50675F4E" w14:textId="77777777" w:rsidR="00613A2A" w:rsidRPr="001F484A" w:rsidRDefault="00613A2A" w:rsidP="00E96753">
            <w:pPr>
              <w:pStyle w:val="Prrafodelista"/>
              <w:numPr>
                <w:ilvl w:val="0"/>
                <w:numId w:val="5"/>
              </w:num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rPr>
              <w:t xml:space="preserve">Las balanzas de </w:t>
            </w:r>
            <w:proofErr w:type="gramStart"/>
            <w:r w:rsidRPr="001F484A">
              <w:rPr>
                <w:rFonts w:ascii="Lucida Sans Unicode" w:hAnsi="Lucida Sans Unicode" w:cs="Lucida Sans Unicode"/>
                <w:sz w:val="20"/>
                <w:szCs w:val="20"/>
              </w:rPr>
              <w:t xml:space="preserve">comprobación </w:t>
            </w:r>
            <w:r w:rsidR="00A2354E" w:rsidRPr="001F484A">
              <w:rPr>
                <w:rFonts w:ascii="Lucida Sans Unicode" w:hAnsi="Lucida Sans Unicode" w:cs="Lucida Sans Unicode"/>
                <w:sz w:val="20"/>
                <w:szCs w:val="20"/>
              </w:rPr>
              <w:t>anual</w:t>
            </w:r>
            <w:r w:rsidRPr="001F484A">
              <w:rPr>
                <w:rFonts w:ascii="Lucida Sans Unicode" w:hAnsi="Lucida Sans Unicode" w:cs="Lucida Sans Unicode"/>
                <w:sz w:val="20"/>
                <w:szCs w:val="20"/>
              </w:rPr>
              <w:t>es y la balanza anual</w:t>
            </w:r>
            <w:proofErr w:type="gramEnd"/>
            <w:r w:rsidRPr="001F484A">
              <w:rPr>
                <w:rFonts w:ascii="Lucida Sans Unicode" w:hAnsi="Lucida Sans Unicode" w:cs="Lucida Sans Unicode"/>
                <w:sz w:val="20"/>
                <w:szCs w:val="20"/>
              </w:rPr>
              <w:t xml:space="preserve"> consolidada, así como la totalidad de los auxiliares contables correspondientes a último nivel;</w:t>
            </w:r>
          </w:p>
          <w:p w14:paraId="28C022C2" w14:textId="39D27683" w:rsidR="00613A2A" w:rsidRPr="001F484A" w:rsidRDefault="00613A2A" w:rsidP="00E96753">
            <w:pPr>
              <w:pStyle w:val="Prrafodelista"/>
              <w:numPr>
                <w:ilvl w:val="0"/>
                <w:numId w:val="5"/>
              </w:num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rPr>
              <w:t>El control de folios a que se refiere el artículo 19, párrafo 3 del Reglamento;</w:t>
            </w:r>
          </w:p>
          <w:p w14:paraId="6E0223C5" w14:textId="5A1948F2" w:rsidR="00613A2A" w:rsidRPr="001F484A" w:rsidRDefault="00613A2A" w:rsidP="00E96753">
            <w:pPr>
              <w:pStyle w:val="Prrafodelista"/>
              <w:numPr>
                <w:ilvl w:val="0"/>
                <w:numId w:val="5"/>
              </w:num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rPr>
              <w:t>El inventario físico a que se refiere el artículo 35 del Reglamento;</w:t>
            </w:r>
          </w:p>
          <w:p w14:paraId="63233EB7" w14:textId="77777777" w:rsidR="00613A2A" w:rsidRPr="001F484A" w:rsidRDefault="00613A2A" w:rsidP="00E96753">
            <w:pPr>
              <w:pStyle w:val="Prrafodelista"/>
              <w:numPr>
                <w:ilvl w:val="0"/>
                <w:numId w:val="5"/>
              </w:num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rPr>
              <w:t>Los contratos de apertura de cuentas bancarias correspondientes al ejercicio sujeto de revisión, así como la documentación bancaria que permita verificar el manejo mancomunado de las cuentas;</w:t>
            </w:r>
          </w:p>
          <w:p w14:paraId="5A29DFF3" w14:textId="77777777" w:rsidR="00613A2A" w:rsidRPr="001F484A" w:rsidRDefault="00613A2A" w:rsidP="00E96753">
            <w:pPr>
              <w:pStyle w:val="Prrafodelista"/>
              <w:numPr>
                <w:ilvl w:val="0"/>
                <w:numId w:val="5"/>
              </w:num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rPr>
              <w:t>En su caso, evidencia de las cancelaciones de las cuentas bancarias sujetas a revisión;</w:t>
            </w:r>
          </w:p>
          <w:p w14:paraId="13815595" w14:textId="17103F16" w:rsidR="00613A2A" w:rsidRPr="001F484A" w:rsidRDefault="00613A2A" w:rsidP="00E96753">
            <w:pPr>
              <w:pStyle w:val="Prrafodelista"/>
              <w:numPr>
                <w:ilvl w:val="0"/>
                <w:numId w:val="5"/>
              </w:num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rPr>
              <w:t>La documentación e información señaladas en el artículo 17, párrafo 4 del Reglamento;</w:t>
            </w:r>
          </w:p>
          <w:p w14:paraId="63BCE29C" w14:textId="5C4E661B" w:rsidR="00613A2A" w:rsidRPr="001F484A" w:rsidRDefault="00613A2A" w:rsidP="00E96753">
            <w:pPr>
              <w:pStyle w:val="Prrafodelista"/>
              <w:numPr>
                <w:ilvl w:val="0"/>
                <w:numId w:val="5"/>
              </w:num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rPr>
              <w:t xml:space="preserve">Copia legible de la constancia de registro ante el Registro Federal de Contribuyentes (RFC) expedida por el </w:t>
            </w:r>
            <w:r w:rsidR="00275B04" w:rsidRPr="001F484A">
              <w:rPr>
                <w:rFonts w:ascii="Lucida Sans Unicode" w:hAnsi="Lucida Sans Unicode" w:cs="Lucida Sans Unicode"/>
                <w:sz w:val="20"/>
                <w:szCs w:val="20"/>
              </w:rPr>
              <w:t xml:space="preserve">Servicio de Administración Tributaria </w:t>
            </w:r>
            <w:r w:rsidR="00275B04" w:rsidRPr="001F484A">
              <w:rPr>
                <w:rFonts w:ascii="Lucida Sans Unicode" w:hAnsi="Lucida Sans Unicode" w:cs="Lucida Sans Unicode"/>
                <w:sz w:val="20"/>
                <w:szCs w:val="20"/>
              </w:rPr>
              <w:lastRenderedPageBreak/>
              <w:t>(</w:t>
            </w:r>
            <w:r w:rsidRPr="001F484A">
              <w:rPr>
                <w:rFonts w:ascii="Lucida Sans Unicode" w:hAnsi="Lucida Sans Unicode" w:cs="Lucida Sans Unicode"/>
                <w:sz w:val="20"/>
                <w:szCs w:val="20"/>
              </w:rPr>
              <w:t>SAT</w:t>
            </w:r>
            <w:r w:rsidR="00275B04" w:rsidRPr="001F484A">
              <w:rPr>
                <w:rFonts w:ascii="Lucida Sans Unicode" w:hAnsi="Lucida Sans Unicode" w:cs="Lucida Sans Unicode"/>
                <w:sz w:val="20"/>
                <w:szCs w:val="20"/>
              </w:rPr>
              <w:t>)</w:t>
            </w:r>
            <w:r w:rsidRPr="001F484A">
              <w:rPr>
                <w:rFonts w:ascii="Lucida Sans Unicode" w:hAnsi="Lucida Sans Unicode" w:cs="Lucida Sans Unicode"/>
                <w:sz w:val="20"/>
                <w:szCs w:val="20"/>
              </w:rPr>
              <w:t>, en la que se pueda observar el estatus de Activo como contribuyente y sus obligaciones vigentes.</w:t>
            </w:r>
            <w:r w:rsidRPr="001F484A">
              <w:rPr>
                <w:rFonts w:ascii="Lucida Sans Unicode" w:hAnsi="Lucida Sans Unicode" w:cs="Lucida Sans Unicode"/>
                <w:sz w:val="20"/>
                <w:szCs w:val="20"/>
                <w:lang w:eastAsia="en-US"/>
              </w:rPr>
              <w:t xml:space="preserve"> </w:t>
            </w:r>
            <w:r w:rsidRPr="001F484A">
              <w:rPr>
                <w:rFonts w:ascii="Lucida Sans Unicode" w:hAnsi="Lucida Sans Unicode" w:cs="Lucida Sans Unicode"/>
                <w:color w:val="404040" w:themeColor="text1" w:themeTint="BF"/>
                <w:sz w:val="20"/>
                <w:szCs w:val="20"/>
                <w:lang w:val="es-MX" w:eastAsia="en-US"/>
              </w:rPr>
              <w:t>(RGF, artículo 28.6)</w:t>
            </w:r>
          </w:p>
        </w:tc>
      </w:tr>
      <w:tr w:rsidR="00613A2A" w:rsidRPr="005F5A32" w14:paraId="427637FC" w14:textId="77777777" w:rsidTr="00EE5653">
        <w:trPr>
          <w:jc w:val="center"/>
        </w:trPr>
        <w:tc>
          <w:tcPr>
            <w:tcW w:w="284" w:type="pct"/>
          </w:tcPr>
          <w:p w14:paraId="39858652" w14:textId="77777777" w:rsidR="00B96F98" w:rsidRPr="001F484A" w:rsidRDefault="00B96F98" w:rsidP="007A09AF">
            <w:pPr>
              <w:suppressAutoHyphens w:val="0"/>
              <w:rPr>
                <w:rFonts w:ascii="Lucida Sans Unicode" w:hAnsi="Lucida Sans Unicode" w:cs="Lucida Sans Unicode"/>
                <w:sz w:val="20"/>
                <w:szCs w:val="20"/>
                <w:lang w:val="es-MX" w:eastAsia="en-US"/>
              </w:rPr>
            </w:pPr>
          </w:p>
          <w:p w14:paraId="527ECE68" w14:textId="77777777" w:rsidR="00613A2A" w:rsidRPr="001F484A" w:rsidRDefault="00613A2A" w:rsidP="007A09AF">
            <w:pPr>
              <w:suppressAutoHyphens w:val="0"/>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2</w:t>
            </w:r>
          </w:p>
        </w:tc>
        <w:tc>
          <w:tcPr>
            <w:tcW w:w="4716" w:type="pct"/>
            <w:gridSpan w:val="4"/>
          </w:tcPr>
          <w:p w14:paraId="65C144B8" w14:textId="767FFF08" w:rsidR="00613A2A" w:rsidRPr="001F484A" w:rsidRDefault="00613A2A" w:rsidP="00200B5B">
            <w:p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lang w:val="es-MX" w:eastAsia="en-US"/>
              </w:rPr>
              <w:t xml:space="preserve">Verificar que con la presentación del informe </w:t>
            </w:r>
            <w:r w:rsidR="00A2354E" w:rsidRPr="001F484A">
              <w:rPr>
                <w:rFonts w:ascii="Lucida Sans Unicode" w:hAnsi="Lucida Sans Unicode" w:cs="Lucida Sans Unicode"/>
                <w:sz w:val="20"/>
                <w:szCs w:val="20"/>
                <w:lang w:val="es-MX" w:eastAsia="en-US"/>
              </w:rPr>
              <w:t>anual</w:t>
            </w:r>
            <w:r w:rsidRPr="001F484A">
              <w:rPr>
                <w:rFonts w:ascii="Lucida Sans Unicode" w:hAnsi="Lucida Sans Unicode" w:cs="Lucida Sans Unicode"/>
                <w:sz w:val="20"/>
                <w:szCs w:val="20"/>
                <w:lang w:val="es-MX" w:eastAsia="en-US"/>
              </w:rPr>
              <w:t xml:space="preserve"> de la </w:t>
            </w:r>
            <w:r w:rsidR="00231B70" w:rsidRPr="001F484A">
              <w:rPr>
                <w:rFonts w:ascii="Lucida Sans Unicode" w:hAnsi="Lucida Sans Unicode" w:cs="Lucida Sans Unicode"/>
                <w:sz w:val="20"/>
                <w:szCs w:val="20"/>
                <w:lang w:val="es-MX" w:eastAsia="en-US"/>
              </w:rPr>
              <w:t>a</w:t>
            </w:r>
            <w:r w:rsidRPr="001F484A">
              <w:rPr>
                <w:rFonts w:ascii="Lucida Sans Unicode" w:hAnsi="Lucida Sans Unicode" w:cs="Lucida Sans Unicode"/>
                <w:sz w:val="20"/>
                <w:szCs w:val="20"/>
                <w:lang w:val="es-MX" w:eastAsia="en-US"/>
              </w:rPr>
              <w:t xml:space="preserve">grupación </w:t>
            </w:r>
            <w:r w:rsidR="00231B70" w:rsidRPr="001F484A">
              <w:rPr>
                <w:rFonts w:ascii="Lucida Sans Unicode" w:hAnsi="Lucida Sans Unicode" w:cs="Lucida Sans Unicode"/>
                <w:sz w:val="20"/>
                <w:szCs w:val="20"/>
                <w:lang w:val="es-MX" w:eastAsia="en-US"/>
              </w:rPr>
              <w:t>p</w:t>
            </w:r>
            <w:r w:rsidRPr="001F484A">
              <w:rPr>
                <w:rFonts w:ascii="Lucida Sans Unicode" w:hAnsi="Lucida Sans Unicode" w:cs="Lucida Sans Unicode"/>
                <w:sz w:val="20"/>
                <w:szCs w:val="20"/>
                <w:lang w:val="es-MX" w:eastAsia="en-US"/>
              </w:rPr>
              <w:t xml:space="preserve">olítica </w:t>
            </w:r>
            <w:r w:rsidR="00231B70" w:rsidRPr="001F484A">
              <w:rPr>
                <w:rFonts w:ascii="Lucida Sans Unicode" w:hAnsi="Lucida Sans Unicode" w:cs="Lucida Sans Unicode"/>
                <w:sz w:val="20"/>
                <w:szCs w:val="20"/>
                <w:lang w:val="es-MX" w:eastAsia="en-US"/>
              </w:rPr>
              <w:t>e</w:t>
            </w:r>
            <w:r w:rsidRPr="001F484A">
              <w:rPr>
                <w:rFonts w:ascii="Lucida Sans Unicode" w:hAnsi="Lucida Sans Unicode" w:cs="Lucida Sans Unicode"/>
                <w:sz w:val="20"/>
                <w:szCs w:val="20"/>
                <w:lang w:val="es-MX" w:eastAsia="en-US"/>
              </w:rPr>
              <w:t>statal</w:t>
            </w:r>
            <w:r w:rsidR="001F1E2F" w:rsidRPr="001F484A">
              <w:rPr>
                <w:rFonts w:ascii="Lucida Sans Unicode" w:hAnsi="Lucida Sans Unicode" w:cs="Lucida Sans Unicode"/>
                <w:sz w:val="20"/>
                <w:szCs w:val="20"/>
                <w:lang w:val="es-MX" w:eastAsia="en-US"/>
              </w:rPr>
              <w:t xml:space="preserve">, </w:t>
            </w:r>
            <w:r w:rsidRPr="001F484A">
              <w:rPr>
                <w:rFonts w:ascii="Lucida Sans Unicode" w:hAnsi="Lucida Sans Unicode" w:cs="Lucida Sans Unicode"/>
                <w:bCs/>
                <w:spacing w:val="-3"/>
                <w:sz w:val="20"/>
                <w:szCs w:val="20"/>
              </w:rPr>
              <w:t xml:space="preserve"> </w:t>
            </w:r>
            <w:r w:rsidRPr="001F484A">
              <w:rPr>
                <w:rFonts w:ascii="Lucida Sans Unicode" w:hAnsi="Lucida Sans Unicode" w:cs="Lucida Sans Unicode"/>
                <w:sz w:val="20"/>
                <w:szCs w:val="20"/>
                <w:lang w:val="es-MX" w:eastAsia="en-US"/>
              </w:rPr>
              <w:t xml:space="preserve">proporcione a la Unidad la totalidad de la documentación que señala el Reglamento </w:t>
            </w:r>
            <w:r w:rsidR="00200B5B" w:rsidRPr="001F484A">
              <w:rPr>
                <w:rFonts w:ascii="Lucida Sans Unicode" w:hAnsi="Lucida Sans Unicode" w:cs="Lucida Sans Unicode"/>
                <w:sz w:val="20"/>
                <w:szCs w:val="20"/>
                <w:lang w:val="es-MX" w:eastAsia="en-US"/>
              </w:rPr>
              <w:t xml:space="preserve">General </w:t>
            </w:r>
            <w:r w:rsidRPr="001F484A">
              <w:rPr>
                <w:rFonts w:ascii="Lucida Sans Unicode" w:hAnsi="Lucida Sans Unicode" w:cs="Lucida Sans Unicode"/>
                <w:sz w:val="20"/>
                <w:szCs w:val="20"/>
                <w:lang w:val="es-MX" w:eastAsia="en-US"/>
              </w:rPr>
              <w:t>de Fiscalización</w:t>
            </w:r>
            <w:r w:rsidR="00C828D4" w:rsidRPr="001F484A">
              <w:rPr>
                <w:rFonts w:ascii="Lucida Sans Unicode" w:hAnsi="Lucida Sans Unicode" w:cs="Lucida Sans Unicode"/>
                <w:sz w:val="20"/>
                <w:szCs w:val="20"/>
                <w:lang w:val="es-MX" w:eastAsia="en-US"/>
              </w:rPr>
              <w:t xml:space="preserve"> del</w:t>
            </w:r>
            <w:r w:rsidRPr="001F484A">
              <w:rPr>
                <w:rFonts w:ascii="Lucida Sans Unicode" w:hAnsi="Lucida Sans Unicode" w:cs="Lucida Sans Unicode"/>
                <w:sz w:val="20"/>
                <w:szCs w:val="20"/>
                <w:lang w:val="es-MX" w:eastAsia="en-US"/>
              </w:rPr>
              <w:t xml:space="preserve"> IEPC, de lo contario la Unidad </w:t>
            </w:r>
            <w:r w:rsidRPr="001F484A">
              <w:rPr>
                <w:rFonts w:ascii="Lucida Sans Unicode" w:hAnsi="Lucida Sans Unicode" w:cs="Lucida Sans Unicode"/>
                <w:sz w:val="20"/>
                <w:szCs w:val="20"/>
              </w:rPr>
              <w:t xml:space="preserve">tendrá en todo momento la facultad de solicitar a los órganos de finanzas de cada </w:t>
            </w:r>
            <w:r w:rsidR="009C4D72" w:rsidRPr="001F484A">
              <w:rPr>
                <w:rFonts w:ascii="Lucida Sans Unicode" w:hAnsi="Lucida Sans Unicode" w:cs="Lucida Sans Unicode"/>
                <w:sz w:val="20"/>
                <w:szCs w:val="20"/>
              </w:rPr>
              <w:t>a</w:t>
            </w:r>
            <w:r w:rsidR="003F5D8D" w:rsidRPr="001F484A">
              <w:rPr>
                <w:rFonts w:ascii="Lucida Sans Unicode" w:hAnsi="Lucida Sans Unicode" w:cs="Lucida Sans Unicode"/>
                <w:sz w:val="20"/>
                <w:szCs w:val="20"/>
              </w:rPr>
              <w:t>grupación</w:t>
            </w:r>
            <w:r w:rsidRPr="001F484A">
              <w:rPr>
                <w:rFonts w:ascii="Lucida Sans Unicode" w:hAnsi="Lucida Sans Unicode" w:cs="Lucida Sans Unicode"/>
                <w:sz w:val="20"/>
                <w:szCs w:val="20"/>
              </w:rPr>
              <w:t xml:space="preserve"> que ponga a su disposición la documentación necesaria para comprobar la veracidad de lo reportado en sus informes</w:t>
            </w:r>
            <w:r w:rsidR="00231B70" w:rsidRPr="001F484A">
              <w:rPr>
                <w:rFonts w:ascii="Lucida Sans Unicode" w:hAnsi="Lucida Sans Unicode" w:cs="Lucida Sans Unicode"/>
                <w:sz w:val="20"/>
                <w:szCs w:val="20"/>
              </w:rPr>
              <w:t>;</w:t>
            </w:r>
            <w:r w:rsidRPr="001F484A">
              <w:rPr>
                <w:rFonts w:ascii="Lucida Sans Unicode" w:hAnsi="Lucida Sans Unicode" w:cs="Lucida Sans Unicode"/>
                <w:sz w:val="20"/>
                <w:szCs w:val="20"/>
              </w:rPr>
              <w:t xml:space="preserve"> asimismo</w:t>
            </w:r>
            <w:r w:rsidR="00231B70" w:rsidRPr="001F484A">
              <w:rPr>
                <w:rFonts w:ascii="Lucida Sans Unicode" w:hAnsi="Lucida Sans Unicode" w:cs="Lucida Sans Unicode"/>
                <w:sz w:val="20"/>
                <w:szCs w:val="20"/>
              </w:rPr>
              <w:t>,</w:t>
            </w:r>
            <w:r w:rsidRPr="001F484A">
              <w:rPr>
                <w:rFonts w:ascii="Lucida Sans Unicode" w:hAnsi="Lucida Sans Unicode" w:cs="Lucida Sans Unicode"/>
                <w:sz w:val="20"/>
                <w:szCs w:val="20"/>
              </w:rPr>
              <w:t xml:space="preserve"> durante el periodo de revisión de los informes tendrán la obligación de permitir a la autoridad electoral el acceso a sus instalaciones y a todos los documentos originales que soporten sus ingresos y egresos, así como a su contabilidad, incluidos sus estados financieros.</w:t>
            </w:r>
            <w:r w:rsidRPr="001F484A">
              <w:rPr>
                <w:rFonts w:ascii="Lucida Sans Unicode" w:hAnsi="Lucida Sans Unicode" w:cs="Lucida Sans Unicode"/>
                <w:sz w:val="20"/>
                <w:szCs w:val="20"/>
                <w:lang w:val="es-MX" w:eastAsia="en-US"/>
              </w:rPr>
              <w:t xml:space="preserve"> </w:t>
            </w:r>
            <w:r w:rsidRPr="001F484A">
              <w:rPr>
                <w:rFonts w:ascii="Lucida Sans Unicode" w:hAnsi="Lucida Sans Unicode" w:cs="Lucida Sans Unicode"/>
                <w:color w:val="404040" w:themeColor="text1" w:themeTint="BF"/>
                <w:sz w:val="20"/>
                <w:szCs w:val="20"/>
                <w:lang w:val="es-MX" w:eastAsia="en-US"/>
              </w:rPr>
              <w:t>(RGF, artículos 29.3)</w:t>
            </w:r>
          </w:p>
        </w:tc>
      </w:tr>
      <w:tr w:rsidR="00613A2A" w:rsidRPr="005F5A32" w14:paraId="4CB10A67" w14:textId="77777777" w:rsidTr="009360A9">
        <w:trPr>
          <w:trHeight w:val="403"/>
          <w:jc w:val="center"/>
        </w:trPr>
        <w:tc>
          <w:tcPr>
            <w:tcW w:w="5000" w:type="pct"/>
            <w:gridSpan w:val="5"/>
          </w:tcPr>
          <w:p w14:paraId="11F70615" w14:textId="17BC95DF" w:rsidR="00613A2A" w:rsidRPr="001F484A" w:rsidRDefault="00613A2A" w:rsidP="00C95112">
            <w:pPr>
              <w:suppressAutoHyphens w:val="0"/>
              <w:jc w:val="both"/>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C) REVISIÓN RELATIVA AL ORIGEN DE LOS RECURSOS</w:t>
            </w:r>
            <w:r w:rsidRPr="001F484A">
              <w:rPr>
                <w:rFonts w:ascii="Lucida Sans Unicode" w:hAnsi="Lucida Sans Unicode" w:cs="Lucida Sans Unicode"/>
                <w:b/>
                <w:sz w:val="20"/>
                <w:szCs w:val="20"/>
                <w:lang w:val="es-ES_tradnl" w:eastAsia="en-US"/>
              </w:rPr>
              <w:t>:</w:t>
            </w:r>
          </w:p>
        </w:tc>
      </w:tr>
      <w:tr w:rsidR="00B96F98" w:rsidRPr="005F5A32" w14:paraId="133BFCFB" w14:textId="77777777" w:rsidTr="00EE5653">
        <w:trPr>
          <w:jc w:val="center"/>
        </w:trPr>
        <w:tc>
          <w:tcPr>
            <w:tcW w:w="284" w:type="pct"/>
            <w:vMerge w:val="restart"/>
          </w:tcPr>
          <w:p w14:paraId="3EE8E2CA" w14:textId="77777777" w:rsidR="00B96F98" w:rsidRPr="001F484A" w:rsidRDefault="00B96F98" w:rsidP="007A09AF">
            <w:pPr>
              <w:suppressAutoHyphens w:val="0"/>
              <w:rPr>
                <w:rFonts w:ascii="Lucida Sans Unicode" w:hAnsi="Lucida Sans Unicode" w:cs="Lucida Sans Unicode"/>
                <w:sz w:val="20"/>
                <w:szCs w:val="20"/>
                <w:lang w:val="es-MX" w:eastAsia="en-US"/>
              </w:rPr>
            </w:pPr>
          </w:p>
          <w:p w14:paraId="07514344" w14:textId="77777777" w:rsidR="00B96F98" w:rsidRPr="001F484A" w:rsidRDefault="00B96F98" w:rsidP="007A09AF">
            <w:pPr>
              <w:suppressAutoHyphens w:val="0"/>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1</w:t>
            </w:r>
          </w:p>
        </w:tc>
        <w:tc>
          <w:tcPr>
            <w:tcW w:w="4716" w:type="pct"/>
            <w:gridSpan w:val="4"/>
          </w:tcPr>
          <w:p w14:paraId="538E400C" w14:textId="6363087F" w:rsidR="00B96F98" w:rsidRPr="001F484A" w:rsidRDefault="00B96F98" w:rsidP="00704B3B">
            <w:pPr>
              <w:tabs>
                <w:tab w:val="left" w:pos="1270"/>
              </w:tabs>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lang w:val="es-MX"/>
              </w:rPr>
              <w:t xml:space="preserve">La Unidad deberá </w:t>
            </w:r>
            <w:r w:rsidRPr="001F484A">
              <w:rPr>
                <w:rFonts w:ascii="Lucida Sans Unicode" w:hAnsi="Lucida Sans Unicode" w:cs="Lucida Sans Unicode"/>
                <w:sz w:val="20"/>
                <w:szCs w:val="20"/>
              </w:rPr>
              <w:t>verificar que se reúnan la totalidad de los requisitos correspondientes, de los ingresos en efectivo</w:t>
            </w:r>
            <w:r w:rsidR="00981C50" w:rsidRPr="001F484A">
              <w:rPr>
                <w:rFonts w:ascii="Lucida Sans Unicode" w:hAnsi="Lucida Sans Unicode" w:cs="Lucida Sans Unicode"/>
                <w:sz w:val="20"/>
                <w:szCs w:val="20"/>
              </w:rPr>
              <w:t>, así</w:t>
            </w:r>
            <w:r w:rsidRPr="001F484A">
              <w:rPr>
                <w:rFonts w:ascii="Lucida Sans Unicode" w:hAnsi="Lucida Sans Unicode" w:cs="Lucida Sans Unicode"/>
                <w:sz w:val="20"/>
                <w:szCs w:val="20"/>
              </w:rPr>
              <w:t xml:space="preserve"> como en especie que reciba la </w:t>
            </w:r>
            <w:r w:rsidR="002F5CB6" w:rsidRPr="001F484A">
              <w:rPr>
                <w:rFonts w:ascii="Lucida Sans Unicode" w:hAnsi="Lucida Sans Unicode" w:cs="Lucida Sans Unicode"/>
                <w:sz w:val="20"/>
                <w:szCs w:val="20"/>
              </w:rPr>
              <w:t>a</w:t>
            </w:r>
            <w:r w:rsidRPr="001F484A">
              <w:rPr>
                <w:rFonts w:ascii="Lucida Sans Unicode" w:hAnsi="Lucida Sans Unicode" w:cs="Lucida Sans Unicode"/>
                <w:sz w:val="20"/>
                <w:szCs w:val="20"/>
              </w:rPr>
              <w:t>grupación política, tales como: estén registrados contablemente utilizando un sistema contable que genere estados financieros de conformidad con las Normas de Información Financiera (NIF), apegándose al catálogo de cuentas aprobado y estar sustentados con la documentación comprobatoria original.</w:t>
            </w:r>
            <w:r w:rsidRPr="001F484A">
              <w:rPr>
                <w:rFonts w:ascii="Lucida Sans Unicode" w:hAnsi="Lucida Sans Unicode" w:cs="Lucida Sans Unicode"/>
                <w:color w:val="FF0000"/>
                <w:sz w:val="20"/>
                <w:szCs w:val="20"/>
                <w:lang w:val="es-MX" w:eastAsia="en-US"/>
              </w:rPr>
              <w:t xml:space="preserve"> </w:t>
            </w:r>
            <w:r w:rsidRPr="001F484A">
              <w:rPr>
                <w:rFonts w:ascii="Lucida Sans Unicode" w:hAnsi="Lucida Sans Unicode" w:cs="Lucida Sans Unicode"/>
                <w:color w:val="404040" w:themeColor="text1" w:themeTint="BF"/>
                <w:sz w:val="20"/>
                <w:szCs w:val="20"/>
                <w:lang w:val="es-MX" w:eastAsia="en-US"/>
              </w:rPr>
              <w:t xml:space="preserve">(RGF, artículo 17.1) </w:t>
            </w:r>
          </w:p>
        </w:tc>
      </w:tr>
      <w:tr w:rsidR="00B96F98" w:rsidRPr="005F5A32" w14:paraId="7A3D63AA" w14:textId="77777777" w:rsidTr="00EE5653">
        <w:trPr>
          <w:jc w:val="center"/>
        </w:trPr>
        <w:tc>
          <w:tcPr>
            <w:tcW w:w="284" w:type="pct"/>
            <w:vMerge/>
          </w:tcPr>
          <w:p w14:paraId="7F64DCE1" w14:textId="77777777" w:rsidR="00B96F98" w:rsidRPr="001F484A" w:rsidRDefault="00B96F98" w:rsidP="007A09AF">
            <w:pPr>
              <w:suppressAutoHyphens w:val="0"/>
              <w:rPr>
                <w:rFonts w:ascii="Lucida Sans Unicode" w:hAnsi="Lucida Sans Unicode" w:cs="Lucida Sans Unicode"/>
                <w:sz w:val="20"/>
                <w:szCs w:val="20"/>
                <w:lang w:val="es-MX" w:eastAsia="en-US"/>
              </w:rPr>
            </w:pPr>
          </w:p>
        </w:tc>
        <w:tc>
          <w:tcPr>
            <w:tcW w:w="314" w:type="pct"/>
            <w:gridSpan w:val="2"/>
          </w:tcPr>
          <w:p w14:paraId="5B7AB0AD" w14:textId="77777777" w:rsidR="00B96F98" w:rsidRPr="005F5A32" w:rsidRDefault="00B96F98" w:rsidP="007A09AF">
            <w:pPr>
              <w:tabs>
                <w:tab w:val="left" w:pos="1270"/>
              </w:tabs>
              <w:suppressAutoHyphens w:val="0"/>
              <w:jc w:val="both"/>
              <w:rPr>
                <w:rFonts w:ascii="Lucida Sans Unicode" w:hAnsi="Lucida Sans Unicode" w:cs="Lucida Sans Unicode"/>
                <w:sz w:val="20"/>
                <w:szCs w:val="20"/>
                <w:lang w:val="es-MX"/>
              </w:rPr>
            </w:pPr>
          </w:p>
          <w:p w14:paraId="0CD8D051" w14:textId="77777777" w:rsidR="00B96F98" w:rsidRPr="005F5A32" w:rsidRDefault="00B96F98" w:rsidP="007A09AF">
            <w:pPr>
              <w:tabs>
                <w:tab w:val="left" w:pos="1270"/>
              </w:tabs>
              <w:suppressAutoHyphens w:val="0"/>
              <w:jc w:val="both"/>
              <w:rPr>
                <w:rFonts w:ascii="Lucida Sans Unicode" w:hAnsi="Lucida Sans Unicode" w:cs="Lucida Sans Unicode"/>
                <w:sz w:val="20"/>
                <w:szCs w:val="20"/>
                <w:lang w:val="es-MX"/>
              </w:rPr>
            </w:pPr>
            <w:r w:rsidRPr="005F5A32">
              <w:rPr>
                <w:rFonts w:ascii="Lucida Sans Unicode" w:hAnsi="Lucida Sans Unicode" w:cs="Lucida Sans Unicode"/>
                <w:sz w:val="20"/>
                <w:szCs w:val="20"/>
                <w:lang w:val="es-MX"/>
              </w:rPr>
              <w:t>1.1</w:t>
            </w:r>
          </w:p>
        </w:tc>
        <w:tc>
          <w:tcPr>
            <w:tcW w:w="4403" w:type="pct"/>
            <w:gridSpan w:val="2"/>
          </w:tcPr>
          <w:p w14:paraId="74BC6361" w14:textId="28711518" w:rsidR="00B96F98" w:rsidRPr="001F484A" w:rsidRDefault="00B96F98" w:rsidP="008F1173">
            <w:pPr>
              <w:keepNext/>
              <w:widowControl w:val="0"/>
              <w:tabs>
                <w:tab w:val="left" w:pos="6840"/>
              </w:tabs>
              <w:jc w:val="both"/>
              <w:outlineLvl w:val="0"/>
              <w:rPr>
                <w:rFonts w:ascii="Lucida Sans Unicode" w:eastAsia="Lucida Sans Unicode" w:hAnsi="Lucida Sans Unicode" w:cs="Lucida Sans Unicode"/>
                <w:kern w:val="2"/>
                <w:sz w:val="20"/>
                <w:szCs w:val="20"/>
                <w:lang w:val="es-ES_tradnl" w:eastAsia="es-MX"/>
              </w:rPr>
            </w:pPr>
            <w:r w:rsidRPr="001F484A">
              <w:rPr>
                <w:rFonts w:ascii="Lucida Sans Unicode" w:eastAsia="Lucida Sans Unicode" w:hAnsi="Lucida Sans Unicode" w:cs="Lucida Sans Unicode"/>
                <w:kern w:val="2"/>
                <w:sz w:val="20"/>
                <w:szCs w:val="20"/>
                <w:lang w:eastAsia="es-MX"/>
              </w:rPr>
              <w:t>Prueba global de bancos, verificando que los ingresos que detallan en sus informes coincidan con sus depósitos bancarios</w:t>
            </w:r>
            <w:r w:rsidRPr="001F484A">
              <w:rPr>
                <w:rFonts w:ascii="Lucida Sans Unicode" w:hAnsi="Lucida Sans Unicode" w:cs="Lucida Sans Unicode"/>
                <w:color w:val="404040" w:themeColor="text1" w:themeTint="BF"/>
                <w:sz w:val="20"/>
                <w:szCs w:val="20"/>
                <w:lang w:val="es-MX" w:eastAsia="en-US"/>
              </w:rPr>
              <w:t>. (RGF, artículo 17.2).</w:t>
            </w:r>
          </w:p>
        </w:tc>
      </w:tr>
      <w:tr w:rsidR="00B96F98" w:rsidRPr="005F5A32" w14:paraId="20F5A51E" w14:textId="77777777" w:rsidTr="00EE5653">
        <w:trPr>
          <w:jc w:val="center"/>
        </w:trPr>
        <w:tc>
          <w:tcPr>
            <w:tcW w:w="284" w:type="pct"/>
            <w:vMerge/>
          </w:tcPr>
          <w:p w14:paraId="20257276" w14:textId="77777777" w:rsidR="00B96F98" w:rsidRPr="001F484A" w:rsidRDefault="00B96F98" w:rsidP="007A09AF">
            <w:pPr>
              <w:suppressAutoHyphens w:val="0"/>
              <w:rPr>
                <w:rFonts w:ascii="Lucida Sans Unicode" w:hAnsi="Lucida Sans Unicode" w:cs="Lucida Sans Unicode"/>
                <w:sz w:val="20"/>
                <w:szCs w:val="20"/>
                <w:lang w:val="es-MX" w:eastAsia="en-US"/>
              </w:rPr>
            </w:pPr>
          </w:p>
        </w:tc>
        <w:tc>
          <w:tcPr>
            <w:tcW w:w="314" w:type="pct"/>
            <w:gridSpan w:val="2"/>
          </w:tcPr>
          <w:p w14:paraId="57A4DC87" w14:textId="77777777" w:rsidR="00B96F98" w:rsidRPr="005F5A32" w:rsidRDefault="00B96F98" w:rsidP="007A09AF">
            <w:pPr>
              <w:tabs>
                <w:tab w:val="left" w:pos="1270"/>
              </w:tabs>
              <w:suppressAutoHyphens w:val="0"/>
              <w:jc w:val="both"/>
              <w:rPr>
                <w:rFonts w:ascii="Lucida Sans Unicode" w:hAnsi="Lucida Sans Unicode" w:cs="Lucida Sans Unicode"/>
                <w:sz w:val="20"/>
                <w:szCs w:val="20"/>
                <w:lang w:val="es-MX"/>
              </w:rPr>
            </w:pPr>
          </w:p>
          <w:p w14:paraId="6AAD01B4" w14:textId="77777777" w:rsidR="00B96F98" w:rsidRPr="005F5A32" w:rsidRDefault="00B96F98" w:rsidP="007A09AF">
            <w:pPr>
              <w:tabs>
                <w:tab w:val="left" w:pos="1270"/>
              </w:tabs>
              <w:suppressAutoHyphens w:val="0"/>
              <w:jc w:val="both"/>
              <w:rPr>
                <w:rFonts w:ascii="Lucida Sans Unicode" w:hAnsi="Lucida Sans Unicode" w:cs="Lucida Sans Unicode"/>
                <w:sz w:val="20"/>
                <w:szCs w:val="20"/>
                <w:lang w:val="es-MX"/>
              </w:rPr>
            </w:pPr>
            <w:r w:rsidRPr="005F5A32">
              <w:rPr>
                <w:rFonts w:ascii="Lucida Sans Unicode" w:hAnsi="Lucida Sans Unicode" w:cs="Lucida Sans Unicode"/>
                <w:sz w:val="20"/>
                <w:szCs w:val="20"/>
                <w:lang w:val="es-MX"/>
              </w:rPr>
              <w:t>1.2</w:t>
            </w:r>
          </w:p>
        </w:tc>
        <w:tc>
          <w:tcPr>
            <w:tcW w:w="4403" w:type="pct"/>
            <w:gridSpan w:val="2"/>
          </w:tcPr>
          <w:p w14:paraId="0A274E5B" w14:textId="6949E1E0" w:rsidR="00B96F98" w:rsidRPr="001F484A" w:rsidRDefault="00B96F98" w:rsidP="00704B3B">
            <w:pPr>
              <w:keepNext/>
              <w:widowControl w:val="0"/>
              <w:tabs>
                <w:tab w:val="left" w:pos="6840"/>
              </w:tabs>
              <w:jc w:val="both"/>
              <w:outlineLvl w:val="0"/>
              <w:rPr>
                <w:rFonts w:ascii="Lucida Sans Unicode" w:eastAsia="Lucida Sans Unicode" w:hAnsi="Lucida Sans Unicode" w:cs="Lucida Sans Unicode"/>
                <w:kern w:val="2"/>
                <w:sz w:val="20"/>
                <w:szCs w:val="20"/>
                <w:lang w:eastAsia="es-MX"/>
              </w:rPr>
            </w:pPr>
            <w:r w:rsidRPr="001F484A">
              <w:rPr>
                <w:rFonts w:ascii="Lucida Sans Unicode" w:eastAsia="Lucida Sans Unicode" w:hAnsi="Lucida Sans Unicode" w:cs="Lucida Sans Unicode"/>
                <w:kern w:val="2"/>
                <w:sz w:val="20"/>
                <w:szCs w:val="20"/>
                <w:lang w:eastAsia="es-MX"/>
              </w:rPr>
              <w:t xml:space="preserve">Verificar que todos los ingresos en efectivo que reciban las </w:t>
            </w:r>
            <w:r w:rsidR="002F5CB6" w:rsidRPr="001F484A">
              <w:rPr>
                <w:rFonts w:ascii="Lucida Sans Unicode" w:eastAsia="Lucida Sans Unicode" w:hAnsi="Lucida Sans Unicode" w:cs="Lucida Sans Unicode"/>
                <w:kern w:val="2"/>
                <w:sz w:val="20"/>
                <w:szCs w:val="20"/>
                <w:lang w:eastAsia="es-MX"/>
              </w:rPr>
              <w:t>a</w:t>
            </w:r>
            <w:r w:rsidRPr="001F484A">
              <w:rPr>
                <w:rFonts w:ascii="Lucida Sans Unicode" w:eastAsia="Lucida Sans Unicode" w:hAnsi="Lucida Sans Unicode" w:cs="Lucida Sans Unicode"/>
                <w:kern w:val="2"/>
                <w:sz w:val="20"/>
                <w:szCs w:val="20"/>
                <w:lang w:eastAsia="es-MX"/>
              </w:rPr>
              <w:t>grupaciones sean depositados en cuentas bancarias y que coincidan con sus registros contables</w:t>
            </w:r>
            <w:r w:rsidR="00DA65EF" w:rsidRPr="001F484A">
              <w:rPr>
                <w:rFonts w:ascii="Lucida Sans Unicode" w:eastAsia="Lucida Sans Unicode" w:hAnsi="Lucida Sans Unicode" w:cs="Lucida Sans Unicode"/>
                <w:kern w:val="2"/>
                <w:sz w:val="20"/>
                <w:szCs w:val="20"/>
                <w:lang w:eastAsia="es-MX"/>
              </w:rPr>
              <w:t>.</w:t>
            </w:r>
            <w:r w:rsidRPr="001F484A">
              <w:rPr>
                <w:rFonts w:ascii="Lucida Sans Unicode" w:eastAsia="Lucida Sans Unicode" w:hAnsi="Lucida Sans Unicode" w:cs="Lucida Sans Unicode"/>
                <w:color w:val="FF0000"/>
                <w:kern w:val="2"/>
                <w:sz w:val="20"/>
                <w:szCs w:val="20"/>
                <w:lang w:eastAsia="es-MX"/>
              </w:rPr>
              <w:t xml:space="preserve"> </w:t>
            </w:r>
            <w:r w:rsidRPr="001F484A">
              <w:rPr>
                <w:rFonts w:ascii="Lucida Sans Unicode" w:eastAsia="Lucida Sans Unicode" w:hAnsi="Lucida Sans Unicode" w:cs="Lucida Sans Unicode"/>
                <w:color w:val="404040" w:themeColor="text1" w:themeTint="BF"/>
                <w:kern w:val="2"/>
                <w:sz w:val="20"/>
                <w:szCs w:val="20"/>
                <w:lang w:val="es-ES_tradnl" w:eastAsia="es-MX"/>
              </w:rPr>
              <w:t>(RGF, artículo 17.2).</w:t>
            </w:r>
          </w:p>
        </w:tc>
      </w:tr>
      <w:tr w:rsidR="00B96F98" w:rsidRPr="005F5A32" w14:paraId="5A136C19" w14:textId="77777777" w:rsidTr="00EE5653">
        <w:trPr>
          <w:jc w:val="center"/>
        </w:trPr>
        <w:tc>
          <w:tcPr>
            <w:tcW w:w="284" w:type="pct"/>
            <w:vMerge/>
          </w:tcPr>
          <w:p w14:paraId="0ACC4240" w14:textId="77777777" w:rsidR="00B96F98" w:rsidRPr="001F484A" w:rsidRDefault="00B96F98" w:rsidP="007A09AF">
            <w:pPr>
              <w:suppressAutoHyphens w:val="0"/>
              <w:rPr>
                <w:rFonts w:ascii="Lucida Sans Unicode" w:hAnsi="Lucida Sans Unicode" w:cs="Lucida Sans Unicode"/>
                <w:sz w:val="20"/>
                <w:szCs w:val="20"/>
                <w:lang w:val="es-MX" w:eastAsia="en-US"/>
              </w:rPr>
            </w:pPr>
          </w:p>
        </w:tc>
        <w:tc>
          <w:tcPr>
            <w:tcW w:w="314" w:type="pct"/>
            <w:gridSpan w:val="2"/>
          </w:tcPr>
          <w:p w14:paraId="59163643" w14:textId="77777777" w:rsidR="00B96F98" w:rsidRPr="005F5A32" w:rsidRDefault="00B96F98" w:rsidP="007A09AF">
            <w:pPr>
              <w:tabs>
                <w:tab w:val="left" w:pos="1270"/>
              </w:tabs>
              <w:suppressAutoHyphens w:val="0"/>
              <w:jc w:val="both"/>
              <w:rPr>
                <w:rFonts w:ascii="Lucida Sans Unicode" w:hAnsi="Lucida Sans Unicode" w:cs="Lucida Sans Unicode"/>
                <w:sz w:val="20"/>
                <w:szCs w:val="20"/>
                <w:lang w:val="es-MX"/>
              </w:rPr>
            </w:pPr>
          </w:p>
          <w:p w14:paraId="442C9E34" w14:textId="77777777" w:rsidR="00B96F98" w:rsidRPr="005F5A32" w:rsidRDefault="00B96F98" w:rsidP="007A09AF">
            <w:pPr>
              <w:tabs>
                <w:tab w:val="left" w:pos="1270"/>
              </w:tabs>
              <w:suppressAutoHyphens w:val="0"/>
              <w:jc w:val="both"/>
              <w:rPr>
                <w:rFonts w:ascii="Lucida Sans Unicode" w:hAnsi="Lucida Sans Unicode" w:cs="Lucida Sans Unicode"/>
                <w:sz w:val="20"/>
                <w:szCs w:val="20"/>
                <w:lang w:val="es-MX"/>
              </w:rPr>
            </w:pPr>
            <w:r w:rsidRPr="005F5A32">
              <w:rPr>
                <w:rFonts w:ascii="Lucida Sans Unicode" w:hAnsi="Lucida Sans Unicode" w:cs="Lucida Sans Unicode"/>
                <w:sz w:val="20"/>
                <w:szCs w:val="20"/>
                <w:lang w:val="es-MX"/>
              </w:rPr>
              <w:t>1.3</w:t>
            </w:r>
          </w:p>
        </w:tc>
        <w:tc>
          <w:tcPr>
            <w:tcW w:w="4403" w:type="pct"/>
            <w:gridSpan w:val="2"/>
          </w:tcPr>
          <w:p w14:paraId="7EBE0003" w14:textId="77777777" w:rsidR="00B96F98" w:rsidRPr="001F484A" w:rsidRDefault="00B96F98" w:rsidP="007A09AF">
            <w:pPr>
              <w:widowControl w:val="0"/>
              <w:tabs>
                <w:tab w:val="left" w:pos="16830"/>
                <w:tab w:val="left" w:pos="17370"/>
              </w:tabs>
              <w:jc w:val="both"/>
              <w:rPr>
                <w:rFonts w:ascii="Lucida Sans Unicode" w:eastAsia="Lucida Sans Unicode" w:hAnsi="Lucida Sans Unicode" w:cs="Lucida Sans Unicode"/>
                <w:kern w:val="2"/>
                <w:sz w:val="20"/>
                <w:szCs w:val="20"/>
                <w:lang w:val="es-ES_tradnl" w:eastAsia="es-MX"/>
              </w:rPr>
            </w:pPr>
            <w:r w:rsidRPr="001F484A">
              <w:rPr>
                <w:rFonts w:ascii="Lucida Sans Unicode" w:eastAsia="Lucida Sans Unicode" w:hAnsi="Lucida Sans Unicode" w:cs="Lucida Sans Unicode"/>
                <w:kern w:val="2"/>
                <w:sz w:val="20"/>
                <w:szCs w:val="20"/>
                <w:lang w:eastAsia="es-MX"/>
              </w:rPr>
              <w:t xml:space="preserve">Determinación de ingresos por aportaciones de asociados y simpatizantes según sus recibos de ingresos. </w:t>
            </w:r>
          </w:p>
        </w:tc>
      </w:tr>
      <w:tr w:rsidR="00B96F98" w:rsidRPr="005F5A32" w14:paraId="1B7428B6" w14:textId="77777777" w:rsidTr="00EE5653">
        <w:trPr>
          <w:jc w:val="center"/>
        </w:trPr>
        <w:tc>
          <w:tcPr>
            <w:tcW w:w="284" w:type="pct"/>
            <w:vMerge/>
          </w:tcPr>
          <w:p w14:paraId="3626E269" w14:textId="77777777" w:rsidR="00B96F98" w:rsidRPr="001F484A" w:rsidRDefault="00B96F98" w:rsidP="008F1173">
            <w:pPr>
              <w:suppressAutoHyphens w:val="0"/>
              <w:rPr>
                <w:rFonts w:ascii="Lucida Sans Unicode" w:hAnsi="Lucida Sans Unicode" w:cs="Lucida Sans Unicode"/>
                <w:sz w:val="20"/>
                <w:szCs w:val="20"/>
                <w:lang w:val="es-MX" w:eastAsia="en-US"/>
              </w:rPr>
            </w:pPr>
          </w:p>
        </w:tc>
        <w:tc>
          <w:tcPr>
            <w:tcW w:w="314" w:type="pct"/>
            <w:gridSpan w:val="2"/>
          </w:tcPr>
          <w:p w14:paraId="0CC89C22" w14:textId="77777777" w:rsidR="00B96F98" w:rsidRPr="005F5A32" w:rsidRDefault="00B96F98" w:rsidP="008F1173">
            <w:pPr>
              <w:tabs>
                <w:tab w:val="left" w:pos="1270"/>
              </w:tabs>
              <w:suppressAutoHyphens w:val="0"/>
              <w:jc w:val="both"/>
              <w:rPr>
                <w:rFonts w:ascii="Lucida Sans Unicode" w:hAnsi="Lucida Sans Unicode" w:cs="Lucida Sans Unicode"/>
                <w:sz w:val="20"/>
                <w:szCs w:val="20"/>
                <w:lang w:val="es-MX"/>
              </w:rPr>
            </w:pPr>
            <w:r w:rsidRPr="005F5A32">
              <w:rPr>
                <w:rFonts w:ascii="Lucida Sans Unicode" w:hAnsi="Lucida Sans Unicode" w:cs="Lucida Sans Unicode"/>
                <w:sz w:val="20"/>
                <w:szCs w:val="20"/>
                <w:lang w:val="es-MX"/>
              </w:rPr>
              <w:t>1.4</w:t>
            </w:r>
          </w:p>
        </w:tc>
        <w:tc>
          <w:tcPr>
            <w:tcW w:w="4403" w:type="pct"/>
            <w:gridSpan w:val="2"/>
          </w:tcPr>
          <w:p w14:paraId="071A6A7E" w14:textId="180DE664" w:rsidR="00B96F98" w:rsidRPr="001F484A" w:rsidRDefault="00B96F98" w:rsidP="008F1173">
            <w:pPr>
              <w:rPr>
                <w:rFonts w:ascii="Lucida Sans Unicode" w:hAnsi="Lucida Sans Unicode" w:cs="Lucida Sans Unicode"/>
                <w:sz w:val="20"/>
                <w:szCs w:val="20"/>
              </w:rPr>
            </w:pPr>
            <w:r w:rsidRPr="001F484A">
              <w:rPr>
                <w:rFonts w:ascii="Lucida Sans Unicode" w:eastAsia="Lucida Sans Unicode" w:hAnsi="Lucida Sans Unicode" w:cs="Lucida Sans Unicode"/>
                <w:kern w:val="2"/>
                <w:sz w:val="20"/>
                <w:szCs w:val="20"/>
                <w:lang w:eastAsia="es-MX"/>
              </w:rPr>
              <w:t xml:space="preserve">Verificar el registro contable, la documentación, criterios de valuación y demás requisitos referentes a las aportaciones en especie. </w:t>
            </w:r>
            <w:r w:rsidRPr="001F484A">
              <w:rPr>
                <w:rFonts w:ascii="Lucida Sans Unicode" w:eastAsia="Lucida Sans Unicode" w:hAnsi="Lucida Sans Unicode" w:cs="Lucida Sans Unicode"/>
                <w:bCs/>
                <w:color w:val="404040" w:themeColor="text1" w:themeTint="BF"/>
                <w:spacing w:val="-3"/>
                <w:kern w:val="2"/>
                <w:sz w:val="20"/>
                <w:szCs w:val="20"/>
                <w:lang w:val="es-ES_tradnl" w:eastAsia="es-MX"/>
              </w:rPr>
              <w:t>(</w:t>
            </w:r>
            <w:r w:rsidRPr="001F484A">
              <w:rPr>
                <w:rFonts w:ascii="Lucida Sans Unicode" w:eastAsia="Lucida Sans Unicode" w:hAnsi="Lucida Sans Unicode" w:cs="Lucida Sans Unicode"/>
                <w:color w:val="404040" w:themeColor="text1" w:themeTint="BF"/>
                <w:kern w:val="2"/>
                <w:sz w:val="20"/>
                <w:szCs w:val="20"/>
                <w:lang w:val="es-ES_tradnl" w:eastAsia="es-MX"/>
              </w:rPr>
              <w:t>RGF, artículo 18).</w:t>
            </w:r>
          </w:p>
        </w:tc>
      </w:tr>
      <w:tr w:rsidR="00B96F98" w:rsidRPr="005F5A32" w14:paraId="4FDA0EEC" w14:textId="77777777" w:rsidTr="00EE5653">
        <w:trPr>
          <w:trHeight w:val="275"/>
          <w:jc w:val="center"/>
        </w:trPr>
        <w:tc>
          <w:tcPr>
            <w:tcW w:w="284" w:type="pct"/>
          </w:tcPr>
          <w:p w14:paraId="524A85CA" w14:textId="77777777" w:rsidR="00B96F98" w:rsidRPr="001F484A" w:rsidRDefault="00B96F98" w:rsidP="00B96F98">
            <w:pPr>
              <w:suppressAutoHyphens w:val="0"/>
              <w:jc w:val="both"/>
              <w:rPr>
                <w:rFonts w:ascii="Lucida Sans Unicode" w:hAnsi="Lucida Sans Unicode" w:cs="Lucida Sans Unicode"/>
                <w:b/>
                <w:bCs/>
                <w:sz w:val="20"/>
                <w:szCs w:val="20"/>
                <w:lang w:val="es-MX" w:eastAsia="en-US"/>
              </w:rPr>
            </w:pPr>
          </w:p>
          <w:p w14:paraId="0FFB6EA7" w14:textId="77777777" w:rsidR="00B96F98" w:rsidRPr="001F484A" w:rsidRDefault="00B96F98" w:rsidP="00B96F98">
            <w:pPr>
              <w:suppressAutoHyphens w:val="0"/>
              <w:jc w:val="both"/>
              <w:rPr>
                <w:rFonts w:ascii="Lucida Sans Unicode" w:hAnsi="Lucida Sans Unicode" w:cs="Lucida Sans Unicode"/>
                <w:b/>
                <w:bCs/>
                <w:sz w:val="20"/>
                <w:szCs w:val="20"/>
                <w:lang w:val="es-MX" w:eastAsia="en-US"/>
              </w:rPr>
            </w:pPr>
            <w:r w:rsidRPr="001F484A">
              <w:rPr>
                <w:rFonts w:ascii="Lucida Sans Unicode" w:hAnsi="Lucida Sans Unicode" w:cs="Lucida Sans Unicode"/>
                <w:b/>
                <w:bCs/>
                <w:sz w:val="20"/>
                <w:szCs w:val="20"/>
                <w:lang w:val="es-MX" w:eastAsia="en-US"/>
              </w:rPr>
              <w:t>2</w:t>
            </w:r>
          </w:p>
        </w:tc>
        <w:tc>
          <w:tcPr>
            <w:tcW w:w="4716" w:type="pct"/>
            <w:gridSpan w:val="4"/>
          </w:tcPr>
          <w:p w14:paraId="3BD0AF18" w14:textId="526B443D" w:rsidR="00B96F98" w:rsidRPr="001F484A" w:rsidRDefault="00B96F98" w:rsidP="003960CE">
            <w:pPr>
              <w:suppressAutoHyphens w:val="0"/>
              <w:jc w:val="both"/>
              <w:rPr>
                <w:rFonts w:ascii="Lucida Sans Unicode" w:hAnsi="Lucida Sans Unicode" w:cs="Lucida Sans Unicode"/>
                <w:b/>
                <w:bCs/>
                <w:sz w:val="20"/>
                <w:szCs w:val="20"/>
                <w:lang w:val="es-MX" w:eastAsia="en-US"/>
              </w:rPr>
            </w:pPr>
            <w:r w:rsidRPr="001F484A">
              <w:rPr>
                <w:rFonts w:ascii="Lucida Sans Unicode" w:eastAsia="Lucida Sans Unicode" w:hAnsi="Lucida Sans Unicode" w:cs="Lucida Sans Unicode"/>
                <w:kern w:val="2"/>
                <w:sz w:val="20"/>
                <w:szCs w:val="20"/>
                <w:lang w:val="es-ES_tradnl" w:eastAsia="es-MX"/>
              </w:rPr>
              <w:t>Verificar que las aportaciones en efectivo de una misma persona</w:t>
            </w:r>
            <w:r w:rsidR="00981C50" w:rsidRPr="001F484A">
              <w:rPr>
                <w:rFonts w:ascii="Lucida Sans Unicode" w:eastAsia="Lucida Sans Unicode" w:hAnsi="Lucida Sans Unicode" w:cs="Lucida Sans Unicode"/>
                <w:kern w:val="2"/>
                <w:sz w:val="20"/>
                <w:szCs w:val="20"/>
                <w:lang w:val="es-ES_tradnl" w:eastAsia="es-MX"/>
              </w:rPr>
              <w:t>,</w:t>
            </w:r>
            <w:r w:rsidRPr="001F484A">
              <w:rPr>
                <w:rFonts w:ascii="Lucida Sans Unicode" w:eastAsia="Lucida Sans Unicode" w:hAnsi="Lucida Sans Unicode" w:cs="Lucida Sans Unicode"/>
                <w:kern w:val="2"/>
                <w:sz w:val="20"/>
                <w:szCs w:val="20"/>
                <w:lang w:val="es-ES_tradnl" w:eastAsia="es-MX"/>
              </w:rPr>
              <w:t xml:space="preserve"> superiores a la cantidad equivalente a doscient</w:t>
            </w:r>
            <w:r w:rsidR="000C3458" w:rsidRPr="001F484A">
              <w:rPr>
                <w:rFonts w:ascii="Lucida Sans Unicode" w:eastAsia="Lucida Sans Unicode" w:hAnsi="Lucida Sans Unicode" w:cs="Lucida Sans Unicode"/>
                <w:kern w:val="2"/>
                <w:sz w:val="20"/>
                <w:szCs w:val="20"/>
                <w:lang w:val="es-ES_tradnl" w:eastAsia="es-MX"/>
              </w:rPr>
              <w:t>a</w:t>
            </w:r>
            <w:r w:rsidRPr="001F484A">
              <w:rPr>
                <w:rFonts w:ascii="Lucida Sans Unicode" w:eastAsia="Lucida Sans Unicode" w:hAnsi="Lucida Sans Unicode" w:cs="Lucida Sans Unicode"/>
                <w:kern w:val="2"/>
                <w:sz w:val="20"/>
                <w:szCs w:val="20"/>
                <w:lang w:val="es-ES_tradnl" w:eastAsia="es-MX"/>
              </w:rPr>
              <w:t xml:space="preserve">s Unidades de Medida y Actualización (UMA), dentro del mismo mes calendario, sean realizadas mediante cheque expedido a nombre de la </w:t>
            </w:r>
            <w:r w:rsidR="002F5CB6" w:rsidRPr="001F484A">
              <w:rPr>
                <w:rFonts w:ascii="Lucida Sans Unicode" w:eastAsia="Lucida Sans Unicode" w:hAnsi="Lucida Sans Unicode" w:cs="Lucida Sans Unicode"/>
                <w:kern w:val="2"/>
                <w:sz w:val="20"/>
                <w:szCs w:val="20"/>
                <w:lang w:val="es-ES_tradnl" w:eastAsia="es-MX"/>
              </w:rPr>
              <w:t>a</w:t>
            </w:r>
            <w:r w:rsidRPr="001F484A">
              <w:rPr>
                <w:rFonts w:ascii="Lucida Sans Unicode" w:eastAsia="Lucida Sans Unicode" w:hAnsi="Lucida Sans Unicode" w:cs="Lucida Sans Unicode"/>
                <w:kern w:val="2"/>
                <w:sz w:val="20"/>
                <w:szCs w:val="20"/>
                <w:lang w:val="es-ES_tradnl" w:eastAsia="es-MX"/>
              </w:rPr>
              <w:t>grupación y proveniente de una cuenta personal del aportante, o bien a través de transferencia electrónica interbancaria</w:t>
            </w:r>
            <w:r w:rsidRPr="001F484A">
              <w:rPr>
                <w:rFonts w:ascii="Lucida Sans Unicode" w:eastAsia="Lucida Sans Unicode" w:hAnsi="Lucida Sans Unicode" w:cs="Lucida Sans Unicode"/>
                <w:color w:val="404040" w:themeColor="text1" w:themeTint="BF"/>
                <w:kern w:val="2"/>
                <w:sz w:val="20"/>
                <w:szCs w:val="20"/>
                <w:lang w:val="es-ES_tradnl" w:eastAsia="es-MX"/>
              </w:rPr>
              <w:t xml:space="preserve">. </w:t>
            </w:r>
            <w:r w:rsidRPr="001F484A">
              <w:rPr>
                <w:rFonts w:ascii="Lucida Sans Unicode" w:eastAsia="Lucida Sans Unicode" w:hAnsi="Lucida Sans Unicode" w:cs="Lucida Sans Unicode"/>
                <w:bCs/>
                <w:color w:val="404040" w:themeColor="text1" w:themeTint="BF"/>
                <w:spacing w:val="-3"/>
                <w:kern w:val="2"/>
                <w:sz w:val="20"/>
                <w:szCs w:val="20"/>
                <w:lang w:val="es-ES_tradnl" w:eastAsia="es-MX"/>
              </w:rPr>
              <w:t>(RGF, artículo 17.3)</w:t>
            </w:r>
          </w:p>
        </w:tc>
      </w:tr>
      <w:tr w:rsidR="00B96F98" w:rsidRPr="005F5A32" w14:paraId="277E4A50" w14:textId="77777777" w:rsidTr="00EE5653">
        <w:trPr>
          <w:trHeight w:val="275"/>
          <w:jc w:val="center"/>
        </w:trPr>
        <w:tc>
          <w:tcPr>
            <w:tcW w:w="284" w:type="pct"/>
          </w:tcPr>
          <w:p w14:paraId="7B7B6074" w14:textId="77777777" w:rsidR="00B96F98" w:rsidRPr="001F484A" w:rsidRDefault="00B96F98" w:rsidP="00B96F98">
            <w:pPr>
              <w:suppressAutoHyphens w:val="0"/>
              <w:jc w:val="both"/>
              <w:rPr>
                <w:rFonts w:ascii="Lucida Sans Unicode" w:hAnsi="Lucida Sans Unicode" w:cs="Lucida Sans Unicode"/>
                <w:b/>
                <w:bCs/>
                <w:sz w:val="20"/>
                <w:szCs w:val="20"/>
                <w:lang w:val="es-MX" w:eastAsia="en-US"/>
              </w:rPr>
            </w:pPr>
          </w:p>
          <w:p w14:paraId="4730317C" w14:textId="77777777" w:rsidR="00B96F98" w:rsidRPr="001F484A" w:rsidRDefault="00B96F98" w:rsidP="00B96F98">
            <w:pPr>
              <w:suppressAutoHyphens w:val="0"/>
              <w:jc w:val="both"/>
              <w:rPr>
                <w:rFonts w:ascii="Lucida Sans Unicode" w:hAnsi="Lucida Sans Unicode" w:cs="Lucida Sans Unicode"/>
                <w:b/>
                <w:bCs/>
                <w:sz w:val="20"/>
                <w:szCs w:val="20"/>
                <w:lang w:val="es-MX" w:eastAsia="en-US"/>
              </w:rPr>
            </w:pPr>
            <w:r w:rsidRPr="001F484A">
              <w:rPr>
                <w:rFonts w:ascii="Lucida Sans Unicode" w:hAnsi="Lucida Sans Unicode" w:cs="Lucida Sans Unicode"/>
                <w:b/>
                <w:bCs/>
                <w:sz w:val="20"/>
                <w:szCs w:val="20"/>
                <w:lang w:val="es-MX" w:eastAsia="en-US"/>
              </w:rPr>
              <w:t>3</w:t>
            </w:r>
          </w:p>
        </w:tc>
        <w:tc>
          <w:tcPr>
            <w:tcW w:w="4716" w:type="pct"/>
            <w:gridSpan w:val="4"/>
          </w:tcPr>
          <w:p w14:paraId="1EE738E4" w14:textId="77777777" w:rsidR="00B96F98" w:rsidRPr="001F484A" w:rsidRDefault="00B96F98" w:rsidP="001F67BF">
            <w:pPr>
              <w:suppressAutoHyphens w:val="0"/>
              <w:jc w:val="both"/>
              <w:rPr>
                <w:rFonts w:ascii="Lucida Sans Unicode" w:hAnsi="Lucida Sans Unicode" w:cs="Lucida Sans Unicode"/>
                <w:b/>
                <w:bCs/>
                <w:sz w:val="20"/>
                <w:szCs w:val="20"/>
                <w:lang w:val="es-MX" w:eastAsia="en-US"/>
              </w:rPr>
            </w:pPr>
            <w:r w:rsidRPr="001F484A">
              <w:rPr>
                <w:rFonts w:ascii="Lucida Sans Unicode" w:eastAsia="Lucida Sans Unicode" w:hAnsi="Lucida Sans Unicode" w:cs="Lucida Sans Unicode"/>
                <w:kern w:val="2"/>
                <w:sz w:val="20"/>
                <w:szCs w:val="20"/>
                <w:lang w:eastAsia="es-MX"/>
              </w:rPr>
              <w:t>Verificar que e</w:t>
            </w:r>
            <w:r w:rsidRPr="001F484A">
              <w:rPr>
                <w:rFonts w:ascii="Lucida Sans Unicode" w:eastAsia="Lucida Sans Unicode" w:hAnsi="Lucida Sans Unicode" w:cs="Lucida Sans Unicode"/>
                <w:kern w:val="16"/>
                <w:sz w:val="20"/>
                <w:szCs w:val="20"/>
                <w:lang w:eastAsia="es-MX"/>
              </w:rPr>
              <w:t xml:space="preserve">l financiamiento que provenga de afiliados y simpatizantes esté conformado por las aportaciones o donativos, en dinero o en especie, hechas a las agrupaciones en forma libre y voluntaria por las personas físicas o morales, con residencia en el país, que no estén comprendidas en el artículo 54 de la Ley General de Partidos Políticos. </w:t>
            </w:r>
            <w:r w:rsidRPr="001F484A">
              <w:rPr>
                <w:rFonts w:ascii="Lucida Sans Unicode" w:eastAsia="Lucida Sans Unicode" w:hAnsi="Lucida Sans Unicode" w:cs="Lucida Sans Unicode"/>
                <w:color w:val="404040" w:themeColor="text1" w:themeTint="BF"/>
                <w:kern w:val="2"/>
                <w:sz w:val="20"/>
                <w:szCs w:val="20"/>
                <w:lang w:eastAsia="es-MX"/>
              </w:rPr>
              <w:t>(CEEJ artículos 59 y 89; RGF, artículo 19.1).</w:t>
            </w:r>
          </w:p>
        </w:tc>
      </w:tr>
      <w:tr w:rsidR="008F1173" w:rsidRPr="005F5A32" w14:paraId="14BFB064" w14:textId="77777777" w:rsidTr="00EE5653">
        <w:trPr>
          <w:trHeight w:val="275"/>
          <w:jc w:val="center"/>
        </w:trPr>
        <w:tc>
          <w:tcPr>
            <w:tcW w:w="284" w:type="pct"/>
          </w:tcPr>
          <w:p w14:paraId="32F59D7B" w14:textId="77777777" w:rsidR="008F1173" w:rsidRPr="001F484A" w:rsidRDefault="008F1173" w:rsidP="008F1173">
            <w:pPr>
              <w:suppressAutoHyphens w:val="0"/>
              <w:jc w:val="both"/>
              <w:rPr>
                <w:rFonts w:ascii="Lucida Sans Unicode" w:hAnsi="Lucida Sans Unicode" w:cs="Lucida Sans Unicode"/>
                <w:b/>
                <w:bCs/>
                <w:sz w:val="20"/>
                <w:szCs w:val="20"/>
                <w:lang w:val="es-MX" w:eastAsia="en-US"/>
              </w:rPr>
            </w:pPr>
          </w:p>
          <w:p w14:paraId="13A736ED" w14:textId="77777777" w:rsidR="00B96F98" w:rsidRPr="001F484A" w:rsidRDefault="00B96F98" w:rsidP="008F1173">
            <w:pPr>
              <w:suppressAutoHyphens w:val="0"/>
              <w:jc w:val="both"/>
              <w:rPr>
                <w:rFonts w:ascii="Lucida Sans Unicode" w:hAnsi="Lucida Sans Unicode" w:cs="Lucida Sans Unicode"/>
                <w:b/>
                <w:bCs/>
                <w:sz w:val="20"/>
                <w:szCs w:val="20"/>
                <w:lang w:val="es-MX" w:eastAsia="en-US"/>
              </w:rPr>
            </w:pPr>
          </w:p>
          <w:p w14:paraId="10F2E144" w14:textId="77777777" w:rsidR="008F1173" w:rsidRPr="001F484A" w:rsidRDefault="00B96F98" w:rsidP="008F1173">
            <w:pPr>
              <w:suppressAutoHyphens w:val="0"/>
              <w:jc w:val="both"/>
              <w:rPr>
                <w:rFonts w:ascii="Lucida Sans Unicode" w:hAnsi="Lucida Sans Unicode" w:cs="Lucida Sans Unicode"/>
                <w:b/>
                <w:bCs/>
                <w:sz w:val="20"/>
                <w:szCs w:val="20"/>
                <w:lang w:val="es-MX" w:eastAsia="en-US"/>
              </w:rPr>
            </w:pPr>
            <w:r w:rsidRPr="001F484A">
              <w:rPr>
                <w:rFonts w:ascii="Lucida Sans Unicode" w:hAnsi="Lucida Sans Unicode" w:cs="Lucida Sans Unicode"/>
                <w:b/>
                <w:bCs/>
                <w:sz w:val="20"/>
                <w:szCs w:val="20"/>
                <w:lang w:val="es-MX" w:eastAsia="en-US"/>
              </w:rPr>
              <w:t>4</w:t>
            </w:r>
          </w:p>
        </w:tc>
        <w:tc>
          <w:tcPr>
            <w:tcW w:w="4716" w:type="pct"/>
            <w:gridSpan w:val="4"/>
          </w:tcPr>
          <w:p w14:paraId="56C14B3C" w14:textId="7825A748" w:rsidR="008F1173" w:rsidRPr="001F484A" w:rsidRDefault="00071141" w:rsidP="008F1173">
            <w:pPr>
              <w:suppressAutoHyphens w:val="0"/>
              <w:jc w:val="both"/>
              <w:rPr>
                <w:rFonts w:ascii="Lucida Sans Unicode" w:hAnsi="Lucida Sans Unicode" w:cs="Lucida Sans Unicode"/>
                <w:color w:val="404040" w:themeColor="text1" w:themeTint="BF"/>
                <w:sz w:val="20"/>
                <w:szCs w:val="20"/>
                <w:lang w:val="es-MX"/>
              </w:rPr>
            </w:pPr>
            <w:r w:rsidRPr="001F484A">
              <w:rPr>
                <w:rFonts w:ascii="Lucida Sans Unicode" w:hAnsi="Lucida Sans Unicode" w:cs="Lucida Sans Unicode"/>
                <w:bCs/>
                <w:sz w:val="20"/>
                <w:szCs w:val="20"/>
                <w:lang w:val="es-MX" w:eastAsia="en-US"/>
              </w:rPr>
              <w:t>Verificar</w:t>
            </w:r>
            <w:r w:rsidR="008F1173" w:rsidRPr="001F484A">
              <w:rPr>
                <w:rFonts w:ascii="Lucida Sans Unicode" w:hAnsi="Lucida Sans Unicode" w:cs="Lucida Sans Unicode"/>
                <w:sz w:val="20"/>
                <w:szCs w:val="20"/>
                <w:lang w:val="es-MX"/>
              </w:rPr>
              <w:t xml:space="preserve"> que se reúnan los requisitos en cuanto a que </w:t>
            </w:r>
            <w:r w:rsidR="008F1173" w:rsidRPr="001F484A">
              <w:rPr>
                <w:rFonts w:ascii="Lucida Sans Unicode" w:hAnsi="Lucida Sans Unicode" w:cs="Lucida Sans Unicode"/>
                <w:sz w:val="20"/>
                <w:szCs w:val="20"/>
              </w:rPr>
              <w:t xml:space="preserve">el órgano de administración de la </w:t>
            </w:r>
            <w:r w:rsidR="002F5CB6" w:rsidRPr="001F484A">
              <w:rPr>
                <w:rFonts w:ascii="Lucida Sans Unicode" w:hAnsi="Lucida Sans Unicode" w:cs="Lucida Sans Unicode"/>
                <w:sz w:val="20"/>
                <w:szCs w:val="20"/>
              </w:rPr>
              <w:t>a</w:t>
            </w:r>
            <w:r w:rsidR="008F1173" w:rsidRPr="001F484A">
              <w:rPr>
                <w:rFonts w:ascii="Lucida Sans Unicode" w:hAnsi="Lucida Sans Unicode" w:cs="Lucida Sans Unicode"/>
                <w:sz w:val="20"/>
                <w:szCs w:val="20"/>
              </w:rPr>
              <w:t>grupación, autoricen la impresión de los recibos foliados que se expedirán para amparar las aportaciones recibidas por las afiliadas, los afiliados y simpatizantes, para aportaciones en efectivo y en especie y contendrá los siguientes requisitos:</w:t>
            </w:r>
            <w:r w:rsidR="008F1173" w:rsidRPr="001F484A">
              <w:rPr>
                <w:rFonts w:ascii="Lucida Sans Unicode" w:hAnsi="Lucida Sans Unicode" w:cs="Lucida Sans Unicode"/>
                <w:sz w:val="20"/>
                <w:szCs w:val="20"/>
                <w:lang w:val="es-MX" w:eastAsia="en-US"/>
              </w:rPr>
              <w:t xml:space="preserve"> </w:t>
            </w:r>
            <w:r w:rsidR="008F1173" w:rsidRPr="001F484A">
              <w:rPr>
                <w:rFonts w:ascii="Lucida Sans Unicode" w:hAnsi="Lucida Sans Unicode" w:cs="Lucida Sans Unicode"/>
                <w:color w:val="404040" w:themeColor="text1" w:themeTint="BF"/>
                <w:sz w:val="20"/>
                <w:szCs w:val="20"/>
                <w:lang w:val="es-MX" w:eastAsia="en-US"/>
              </w:rPr>
              <w:t>(RGF, artículo 19.2)</w:t>
            </w:r>
          </w:p>
          <w:p w14:paraId="50701F1A" w14:textId="77777777" w:rsidR="008F1173" w:rsidRPr="001F484A" w:rsidRDefault="008F1173" w:rsidP="00E96753">
            <w:pPr>
              <w:pStyle w:val="Prrafodelista"/>
              <w:numPr>
                <w:ilvl w:val="0"/>
                <w:numId w:val="4"/>
              </w:num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rPr>
              <w:t>Número de folio.</w:t>
            </w:r>
          </w:p>
          <w:p w14:paraId="78660E45" w14:textId="77777777" w:rsidR="008F1173" w:rsidRPr="001F484A" w:rsidRDefault="008F1173" w:rsidP="00E96753">
            <w:pPr>
              <w:pStyle w:val="Prrafodelista"/>
              <w:numPr>
                <w:ilvl w:val="0"/>
                <w:numId w:val="4"/>
              </w:num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rPr>
              <w:t>Denominación, domicilio y en su caso, emblema de la agrupación política.</w:t>
            </w:r>
          </w:p>
          <w:p w14:paraId="7E3E677F" w14:textId="77777777" w:rsidR="008F1173" w:rsidRPr="001F484A" w:rsidRDefault="008F1173" w:rsidP="00E96753">
            <w:pPr>
              <w:pStyle w:val="Prrafodelista"/>
              <w:numPr>
                <w:ilvl w:val="0"/>
                <w:numId w:val="4"/>
              </w:num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rPr>
              <w:t xml:space="preserve">Cantidad con número y letra. </w:t>
            </w:r>
          </w:p>
          <w:p w14:paraId="3B156BD9" w14:textId="77777777" w:rsidR="008F1173" w:rsidRPr="001F484A" w:rsidRDefault="008F1173" w:rsidP="00E96753">
            <w:pPr>
              <w:pStyle w:val="Prrafodelista"/>
              <w:numPr>
                <w:ilvl w:val="0"/>
                <w:numId w:val="4"/>
              </w:num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rPr>
              <w:t>Nombre, domicilio y teléfono del aportante.</w:t>
            </w:r>
          </w:p>
          <w:p w14:paraId="3FD72F49" w14:textId="77777777" w:rsidR="008F1173" w:rsidRPr="001F484A" w:rsidRDefault="008F1173" w:rsidP="00E96753">
            <w:pPr>
              <w:pStyle w:val="Prrafodelista"/>
              <w:numPr>
                <w:ilvl w:val="0"/>
                <w:numId w:val="4"/>
              </w:num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rPr>
              <w:t>Clave de elector y registro federal de contribuyente.</w:t>
            </w:r>
          </w:p>
          <w:p w14:paraId="3D3DD9FD" w14:textId="77777777" w:rsidR="008F1173" w:rsidRPr="001F484A" w:rsidRDefault="008F1173" w:rsidP="00E96753">
            <w:pPr>
              <w:pStyle w:val="Prrafodelista"/>
              <w:numPr>
                <w:ilvl w:val="0"/>
                <w:numId w:val="4"/>
              </w:num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rPr>
              <w:t xml:space="preserve">Concepto de aportación. </w:t>
            </w:r>
          </w:p>
          <w:p w14:paraId="08E089EB" w14:textId="77777777" w:rsidR="008F1173" w:rsidRPr="001F484A" w:rsidRDefault="008F1173" w:rsidP="00E96753">
            <w:pPr>
              <w:pStyle w:val="Prrafodelista"/>
              <w:numPr>
                <w:ilvl w:val="0"/>
                <w:numId w:val="4"/>
              </w:num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rPr>
              <w:t xml:space="preserve">Especificar si la aportación es en efectivo o en especie. </w:t>
            </w:r>
          </w:p>
          <w:p w14:paraId="2917A908" w14:textId="77777777" w:rsidR="008F1173" w:rsidRPr="001F484A" w:rsidRDefault="008F1173" w:rsidP="00E96753">
            <w:pPr>
              <w:pStyle w:val="Prrafodelista"/>
              <w:numPr>
                <w:ilvl w:val="0"/>
                <w:numId w:val="4"/>
              </w:num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rPr>
              <w:t xml:space="preserve">Nombre y firma de recibido. </w:t>
            </w:r>
          </w:p>
          <w:p w14:paraId="0BBC5547" w14:textId="77777777" w:rsidR="008F1173" w:rsidRPr="001F484A" w:rsidRDefault="008F1173" w:rsidP="00E96753">
            <w:pPr>
              <w:pStyle w:val="Prrafodelista"/>
              <w:numPr>
                <w:ilvl w:val="0"/>
                <w:numId w:val="4"/>
              </w:num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rPr>
              <w:t>Condición de afiliada o afiliado o simpatizante.</w:t>
            </w:r>
          </w:p>
          <w:p w14:paraId="53202F34" w14:textId="77777777" w:rsidR="008F1173" w:rsidRPr="001F484A" w:rsidRDefault="008F1173" w:rsidP="00E96753">
            <w:pPr>
              <w:pStyle w:val="Prrafodelista"/>
              <w:numPr>
                <w:ilvl w:val="0"/>
                <w:numId w:val="4"/>
              </w:num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rPr>
              <w:t>Firma del aportante.</w:t>
            </w:r>
          </w:p>
        </w:tc>
      </w:tr>
      <w:tr w:rsidR="00B96F98" w:rsidRPr="005F5A32" w14:paraId="75603661" w14:textId="77777777" w:rsidTr="00EE5653">
        <w:trPr>
          <w:trHeight w:val="275"/>
          <w:jc w:val="center"/>
        </w:trPr>
        <w:tc>
          <w:tcPr>
            <w:tcW w:w="284" w:type="pct"/>
          </w:tcPr>
          <w:p w14:paraId="18DE9F48" w14:textId="77777777" w:rsidR="00B96F98" w:rsidRPr="001F484A" w:rsidRDefault="00B96F98" w:rsidP="00B96F98">
            <w:pPr>
              <w:suppressAutoHyphens w:val="0"/>
              <w:jc w:val="both"/>
              <w:rPr>
                <w:rFonts w:ascii="Lucida Sans Unicode" w:hAnsi="Lucida Sans Unicode" w:cs="Lucida Sans Unicode"/>
                <w:b/>
                <w:bCs/>
                <w:sz w:val="20"/>
                <w:szCs w:val="20"/>
                <w:lang w:val="es-MX" w:eastAsia="en-US"/>
              </w:rPr>
            </w:pPr>
            <w:r w:rsidRPr="001F484A">
              <w:rPr>
                <w:rFonts w:ascii="Lucida Sans Unicode" w:hAnsi="Lucida Sans Unicode" w:cs="Lucida Sans Unicode"/>
                <w:b/>
                <w:bCs/>
                <w:sz w:val="20"/>
                <w:szCs w:val="20"/>
                <w:lang w:val="es-MX" w:eastAsia="en-US"/>
              </w:rPr>
              <w:t>5</w:t>
            </w:r>
          </w:p>
        </w:tc>
        <w:tc>
          <w:tcPr>
            <w:tcW w:w="4716" w:type="pct"/>
            <w:gridSpan w:val="4"/>
          </w:tcPr>
          <w:p w14:paraId="2F91546A" w14:textId="3E3F4E97" w:rsidR="00B96F98" w:rsidRPr="001F484A" w:rsidRDefault="00B96F98" w:rsidP="00B96F98">
            <w:pPr>
              <w:suppressAutoHyphens w:val="0"/>
              <w:rPr>
                <w:rFonts w:ascii="Lucida Sans Unicode" w:hAnsi="Lucida Sans Unicode" w:cs="Lucida Sans Unicode"/>
                <w:b/>
                <w:bCs/>
                <w:sz w:val="20"/>
                <w:szCs w:val="20"/>
                <w:lang w:val="es-MX" w:eastAsia="en-US"/>
              </w:rPr>
            </w:pPr>
            <w:r w:rsidRPr="001F484A">
              <w:rPr>
                <w:rFonts w:ascii="Lucida Sans Unicode" w:hAnsi="Lucida Sans Unicode" w:cs="Lucida Sans Unicode"/>
                <w:sz w:val="20"/>
                <w:szCs w:val="20"/>
              </w:rPr>
              <w:t xml:space="preserve">Verificar los ingresos provenientes de autofinanciamiento. </w:t>
            </w:r>
            <w:r w:rsidRPr="001F484A">
              <w:rPr>
                <w:rFonts w:ascii="Lucida Sans Unicode" w:hAnsi="Lucida Sans Unicode" w:cs="Lucida Sans Unicode"/>
                <w:bCs/>
                <w:color w:val="404040" w:themeColor="text1" w:themeTint="BF"/>
                <w:spacing w:val="-3"/>
                <w:sz w:val="20"/>
                <w:szCs w:val="20"/>
              </w:rPr>
              <w:t>(</w:t>
            </w:r>
            <w:r w:rsidRPr="001F484A">
              <w:rPr>
                <w:rFonts w:ascii="Lucida Sans Unicode" w:hAnsi="Lucida Sans Unicode" w:cs="Lucida Sans Unicode"/>
                <w:color w:val="404040" w:themeColor="text1" w:themeTint="BF"/>
                <w:sz w:val="20"/>
                <w:szCs w:val="20"/>
              </w:rPr>
              <w:t>RGF, artículo 21</w:t>
            </w:r>
            <w:r w:rsidR="0092167D" w:rsidRPr="001F484A">
              <w:rPr>
                <w:rFonts w:ascii="Lucida Sans Unicode" w:hAnsi="Lucida Sans Unicode" w:cs="Lucida Sans Unicode"/>
                <w:color w:val="404040" w:themeColor="text1" w:themeTint="BF"/>
                <w:sz w:val="20"/>
                <w:szCs w:val="20"/>
              </w:rPr>
              <w:t>.1 y 2</w:t>
            </w:r>
            <w:r w:rsidRPr="001F484A">
              <w:rPr>
                <w:rFonts w:ascii="Lucida Sans Unicode" w:hAnsi="Lucida Sans Unicode" w:cs="Lucida Sans Unicode"/>
                <w:color w:val="404040" w:themeColor="text1" w:themeTint="BF"/>
                <w:sz w:val="20"/>
                <w:szCs w:val="20"/>
              </w:rPr>
              <w:t>).</w:t>
            </w:r>
          </w:p>
        </w:tc>
      </w:tr>
      <w:tr w:rsidR="00B96F98" w:rsidRPr="005F5A32" w14:paraId="520C3A3E" w14:textId="77777777" w:rsidTr="00EE5653">
        <w:trPr>
          <w:trHeight w:val="275"/>
          <w:jc w:val="center"/>
        </w:trPr>
        <w:tc>
          <w:tcPr>
            <w:tcW w:w="284" w:type="pct"/>
          </w:tcPr>
          <w:p w14:paraId="07131935" w14:textId="77777777" w:rsidR="00B96F98" w:rsidRPr="001F484A" w:rsidRDefault="00B96F98" w:rsidP="00B96F98">
            <w:pPr>
              <w:suppressAutoHyphens w:val="0"/>
              <w:jc w:val="both"/>
              <w:rPr>
                <w:rFonts w:ascii="Lucida Sans Unicode" w:hAnsi="Lucida Sans Unicode" w:cs="Lucida Sans Unicode"/>
                <w:b/>
                <w:bCs/>
                <w:sz w:val="20"/>
                <w:szCs w:val="20"/>
                <w:lang w:val="es-MX" w:eastAsia="en-US"/>
              </w:rPr>
            </w:pPr>
            <w:r w:rsidRPr="001F484A">
              <w:rPr>
                <w:rFonts w:ascii="Lucida Sans Unicode" w:hAnsi="Lucida Sans Unicode" w:cs="Lucida Sans Unicode"/>
                <w:b/>
                <w:bCs/>
                <w:sz w:val="20"/>
                <w:szCs w:val="20"/>
                <w:lang w:val="es-MX" w:eastAsia="en-US"/>
              </w:rPr>
              <w:t>6</w:t>
            </w:r>
          </w:p>
        </w:tc>
        <w:tc>
          <w:tcPr>
            <w:tcW w:w="4716" w:type="pct"/>
            <w:gridSpan w:val="4"/>
          </w:tcPr>
          <w:p w14:paraId="02BAC460" w14:textId="5C26BCD2" w:rsidR="00B96F98" w:rsidRPr="001F484A" w:rsidRDefault="00B96F98" w:rsidP="00527D66">
            <w:pPr>
              <w:suppressAutoHyphens w:val="0"/>
              <w:rPr>
                <w:rFonts w:ascii="Lucida Sans Unicode" w:hAnsi="Lucida Sans Unicode" w:cs="Lucida Sans Unicode"/>
                <w:b/>
                <w:bCs/>
                <w:sz w:val="20"/>
                <w:szCs w:val="20"/>
                <w:lang w:val="es-MX" w:eastAsia="en-US"/>
              </w:rPr>
            </w:pPr>
            <w:r w:rsidRPr="001F484A">
              <w:rPr>
                <w:rFonts w:ascii="Lucida Sans Unicode" w:eastAsia="Lucida Sans Unicode" w:hAnsi="Lucida Sans Unicode" w:cs="Lucida Sans Unicode"/>
                <w:kern w:val="2"/>
                <w:sz w:val="20"/>
                <w:szCs w:val="20"/>
                <w:lang w:eastAsia="es-MX"/>
              </w:rPr>
              <w:t xml:space="preserve">Verificar los ingresos por rendimientos financieros. </w:t>
            </w:r>
            <w:r w:rsidRPr="001F484A">
              <w:rPr>
                <w:rFonts w:ascii="Lucida Sans Unicode" w:hAnsi="Lucida Sans Unicode" w:cs="Lucida Sans Unicode"/>
                <w:color w:val="404040" w:themeColor="text1" w:themeTint="BF"/>
                <w:sz w:val="20"/>
                <w:szCs w:val="20"/>
              </w:rPr>
              <w:t>(RGF, artículo 22).</w:t>
            </w:r>
          </w:p>
        </w:tc>
      </w:tr>
      <w:tr w:rsidR="008F1173" w:rsidRPr="005F5A32" w14:paraId="23E35447" w14:textId="77777777" w:rsidTr="00EE5653">
        <w:trPr>
          <w:trHeight w:val="297"/>
          <w:jc w:val="center"/>
        </w:trPr>
        <w:tc>
          <w:tcPr>
            <w:tcW w:w="5000" w:type="pct"/>
            <w:gridSpan w:val="5"/>
          </w:tcPr>
          <w:p w14:paraId="490A1C0F" w14:textId="5C6C0450" w:rsidR="008F1173" w:rsidRPr="001F484A" w:rsidRDefault="008F1173" w:rsidP="00C95112">
            <w:pPr>
              <w:suppressAutoHyphens w:val="0"/>
              <w:jc w:val="both"/>
              <w:rPr>
                <w:rFonts w:ascii="Lucida Sans Unicode" w:hAnsi="Lucida Sans Unicode" w:cs="Lucida Sans Unicode"/>
                <w:b/>
                <w:bCs/>
                <w:sz w:val="20"/>
                <w:szCs w:val="20"/>
                <w:lang w:val="es-MX" w:eastAsia="en-US"/>
              </w:rPr>
            </w:pPr>
            <w:r w:rsidRPr="001F484A">
              <w:rPr>
                <w:rFonts w:ascii="Lucida Sans Unicode" w:hAnsi="Lucida Sans Unicode" w:cs="Lucida Sans Unicode"/>
                <w:b/>
                <w:bCs/>
                <w:sz w:val="20"/>
                <w:szCs w:val="20"/>
                <w:lang w:val="es-MX" w:eastAsia="en-US"/>
              </w:rPr>
              <w:t>D) REVISIÓN RELATIVA A LA APLICACIÓN DE LOS RECURSOS:</w:t>
            </w:r>
          </w:p>
        </w:tc>
      </w:tr>
      <w:tr w:rsidR="008F1173" w:rsidRPr="005F5A32" w14:paraId="6FD5B7CC" w14:textId="77777777" w:rsidTr="00EE5653">
        <w:trPr>
          <w:jc w:val="center"/>
        </w:trPr>
        <w:tc>
          <w:tcPr>
            <w:tcW w:w="358" w:type="pct"/>
            <w:gridSpan w:val="2"/>
            <w:vMerge w:val="restart"/>
          </w:tcPr>
          <w:p w14:paraId="6324DFB0" w14:textId="77777777" w:rsidR="008F1173" w:rsidRPr="001F484A" w:rsidRDefault="008F1173" w:rsidP="008F1173">
            <w:pPr>
              <w:suppressAutoHyphens w:val="0"/>
              <w:jc w:val="both"/>
              <w:rPr>
                <w:rFonts w:ascii="Lucida Sans Unicode" w:hAnsi="Lucida Sans Unicode" w:cs="Lucida Sans Unicode"/>
                <w:sz w:val="20"/>
                <w:szCs w:val="20"/>
                <w:lang w:val="es-MX" w:eastAsia="en-US"/>
              </w:rPr>
            </w:pPr>
          </w:p>
          <w:p w14:paraId="18A6501C" w14:textId="77777777" w:rsidR="008F1173" w:rsidRPr="001F484A" w:rsidRDefault="008F1173" w:rsidP="008F1173">
            <w:pPr>
              <w:suppressAutoHyphens w:val="0"/>
              <w:jc w:val="both"/>
              <w:rPr>
                <w:rFonts w:ascii="Lucida Sans Unicode" w:hAnsi="Lucida Sans Unicode" w:cs="Lucida Sans Unicode"/>
                <w:sz w:val="20"/>
                <w:szCs w:val="20"/>
                <w:lang w:val="es-MX" w:eastAsia="en-US"/>
              </w:rPr>
            </w:pPr>
          </w:p>
          <w:p w14:paraId="3F5C0E99" w14:textId="77777777" w:rsidR="008F1173" w:rsidRPr="001F484A" w:rsidRDefault="00B96F98" w:rsidP="008F1173">
            <w:pPr>
              <w:suppressAutoHyphens w:val="0"/>
              <w:jc w:val="both"/>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1</w:t>
            </w:r>
          </w:p>
        </w:tc>
        <w:tc>
          <w:tcPr>
            <w:tcW w:w="4642" w:type="pct"/>
            <w:gridSpan w:val="3"/>
          </w:tcPr>
          <w:p w14:paraId="49A8E7E9" w14:textId="2767D117" w:rsidR="008F1173" w:rsidRPr="001F484A" w:rsidRDefault="00225541" w:rsidP="00CC2B61">
            <w:pPr>
              <w:suppressAutoHyphens w:val="0"/>
              <w:jc w:val="both"/>
              <w:rPr>
                <w:rFonts w:ascii="Lucida Sans Unicode" w:hAnsi="Lucida Sans Unicode" w:cs="Lucida Sans Unicode"/>
                <w:sz w:val="20"/>
                <w:szCs w:val="20"/>
                <w:lang w:val="es-ES_tradnl" w:eastAsia="en-US"/>
              </w:rPr>
            </w:pPr>
            <w:r w:rsidRPr="001F484A">
              <w:rPr>
                <w:rFonts w:ascii="Lucida Sans Unicode" w:hAnsi="Lucida Sans Unicode" w:cs="Lucida Sans Unicode"/>
                <w:sz w:val="20"/>
                <w:szCs w:val="20"/>
                <w:lang w:val="es-MX" w:eastAsia="en-US"/>
              </w:rPr>
              <w:t>Revisar y verificar</w:t>
            </w:r>
            <w:r w:rsidR="008F1173" w:rsidRPr="001F484A">
              <w:rPr>
                <w:rFonts w:ascii="Lucida Sans Unicode" w:hAnsi="Lucida Sans Unicode" w:cs="Lucida Sans Unicode"/>
                <w:sz w:val="20"/>
                <w:szCs w:val="20"/>
                <w:lang w:val="es-MX" w:eastAsia="en-US"/>
              </w:rPr>
              <w:t xml:space="preserve"> mediante prueba de egresos </w:t>
            </w:r>
            <w:r w:rsidRPr="001F484A">
              <w:rPr>
                <w:rFonts w:ascii="Lucida Sans Unicode" w:hAnsi="Lucida Sans Unicode" w:cs="Lucida Sans Unicode"/>
                <w:sz w:val="20"/>
                <w:szCs w:val="20"/>
                <w:lang w:val="es-MX" w:eastAsia="en-US"/>
              </w:rPr>
              <w:t xml:space="preserve">que </w:t>
            </w:r>
            <w:r w:rsidR="008F1173" w:rsidRPr="001F484A">
              <w:rPr>
                <w:rFonts w:ascii="Lucida Sans Unicode" w:hAnsi="Lucida Sans Unicode" w:cs="Lucida Sans Unicode"/>
                <w:sz w:val="20"/>
                <w:szCs w:val="20"/>
                <w:lang w:val="es-MX" w:eastAsia="en-US"/>
              </w:rPr>
              <w:t xml:space="preserve">la </w:t>
            </w:r>
            <w:r w:rsidR="002F5CB6" w:rsidRPr="001F484A">
              <w:rPr>
                <w:rFonts w:ascii="Lucida Sans Unicode" w:hAnsi="Lucida Sans Unicode" w:cs="Lucida Sans Unicode"/>
                <w:sz w:val="20"/>
                <w:szCs w:val="20"/>
                <w:lang w:val="es-MX" w:eastAsia="en-US"/>
              </w:rPr>
              <w:t>a</w:t>
            </w:r>
            <w:r w:rsidRPr="001F484A">
              <w:rPr>
                <w:rFonts w:ascii="Lucida Sans Unicode" w:hAnsi="Lucida Sans Unicode" w:cs="Lucida Sans Unicode"/>
                <w:sz w:val="20"/>
                <w:szCs w:val="20"/>
                <w:lang w:val="es-MX" w:eastAsia="en-US"/>
              </w:rPr>
              <w:t>grupación política acredite el cumplimiento de</w:t>
            </w:r>
            <w:r w:rsidR="008F1173" w:rsidRPr="001F484A">
              <w:rPr>
                <w:rFonts w:ascii="Lucida Sans Unicode" w:hAnsi="Lucida Sans Unicode" w:cs="Lucida Sans Unicode"/>
                <w:sz w:val="20"/>
                <w:szCs w:val="20"/>
                <w:lang w:val="es-MX" w:eastAsia="en-US"/>
              </w:rPr>
              <w:t xml:space="preserve"> la obligación legal de haber reportado el total de gastos efectuados mismos que </w:t>
            </w:r>
            <w:r w:rsidRPr="001F484A">
              <w:rPr>
                <w:rFonts w:ascii="Lucida Sans Unicode" w:hAnsi="Lucida Sans Unicode" w:cs="Lucida Sans Unicode"/>
                <w:sz w:val="20"/>
                <w:szCs w:val="20"/>
                <w:lang w:val="es-MX" w:eastAsia="en-US"/>
              </w:rPr>
              <w:t>deberán estar</w:t>
            </w:r>
            <w:r w:rsidR="008F1173" w:rsidRPr="001F484A">
              <w:rPr>
                <w:rFonts w:ascii="Lucida Sans Unicode" w:hAnsi="Lucida Sans Unicode" w:cs="Lucida Sans Unicode"/>
                <w:sz w:val="20"/>
                <w:szCs w:val="20"/>
                <w:lang w:val="es-MX" w:eastAsia="en-US"/>
              </w:rPr>
              <w:t xml:space="preserve"> registrados</w:t>
            </w:r>
            <w:r w:rsidRPr="001F484A">
              <w:rPr>
                <w:rFonts w:ascii="Lucida Sans Unicode" w:hAnsi="Lucida Sans Unicode" w:cs="Lucida Sans Unicode"/>
                <w:sz w:val="20"/>
                <w:szCs w:val="20"/>
                <w:lang w:val="es-MX" w:eastAsia="en-US"/>
              </w:rPr>
              <w:t xml:space="preserve"> utilizando un sistema contable que genere estados financieros de conformidad con las Normas de Información Financiera (NIF)</w:t>
            </w:r>
            <w:r w:rsidR="00CC2B61" w:rsidRPr="001F484A">
              <w:rPr>
                <w:rFonts w:ascii="Lucida Sans Unicode" w:hAnsi="Lucida Sans Unicode" w:cs="Lucida Sans Unicode"/>
                <w:sz w:val="20"/>
                <w:szCs w:val="20"/>
                <w:lang w:val="es-MX" w:eastAsia="en-US"/>
              </w:rPr>
              <w:t>,</w:t>
            </w:r>
            <w:r w:rsidR="008F1173" w:rsidRPr="001F484A">
              <w:rPr>
                <w:rFonts w:ascii="Lucida Sans Unicode" w:hAnsi="Lucida Sans Unicode" w:cs="Lucida Sans Unicode"/>
                <w:sz w:val="20"/>
                <w:szCs w:val="20"/>
                <w:lang w:val="es-MX" w:eastAsia="en-US"/>
              </w:rPr>
              <w:t xml:space="preserve"> estar soportados con la documentación original que expedida a nombre de la </w:t>
            </w:r>
            <w:r w:rsidR="002F5CB6" w:rsidRPr="001F484A">
              <w:rPr>
                <w:rFonts w:ascii="Lucida Sans Unicode" w:hAnsi="Lucida Sans Unicode" w:cs="Lucida Sans Unicode"/>
                <w:sz w:val="20"/>
                <w:szCs w:val="20"/>
                <w:lang w:val="es-MX" w:eastAsia="en-US"/>
              </w:rPr>
              <w:t>a</w:t>
            </w:r>
            <w:r w:rsidR="008F1173" w:rsidRPr="001F484A">
              <w:rPr>
                <w:rFonts w:ascii="Lucida Sans Unicode" w:hAnsi="Lucida Sans Unicode" w:cs="Lucida Sans Unicode"/>
                <w:sz w:val="20"/>
                <w:szCs w:val="20"/>
                <w:lang w:val="es-MX" w:eastAsia="en-US"/>
              </w:rPr>
              <w:t>grupación política</w:t>
            </w:r>
            <w:r w:rsidRPr="001F484A">
              <w:rPr>
                <w:rFonts w:ascii="Lucida Sans Unicode" w:hAnsi="Lucida Sans Unicode" w:cs="Lucida Sans Unicode"/>
                <w:sz w:val="20"/>
                <w:szCs w:val="20"/>
                <w:lang w:val="es-MX" w:eastAsia="en-US"/>
              </w:rPr>
              <w:t xml:space="preserve"> </w:t>
            </w:r>
            <w:r w:rsidR="008F1173" w:rsidRPr="001F484A">
              <w:rPr>
                <w:rFonts w:ascii="Lucida Sans Unicode" w:hAnsi="Lucida Sans Unicode" w:cs="Lucida Sans Unicode"/>
                <w:sz w:val="20"/>
                <w:szCs w:val="20"/>
                <w:lang w:val="es-MX" w:eastAsia="en-US"/>
              </w:rPr>
              <w:t>la persona a quien se efectuó el pago y que la misma cumpla con todos los requisitos que exigen las disposiciones fiscales aplicables</w:t>
            </w:r>
            <w:r w:rsidR="00673024" w:rsidRPr="001F484A">
              <w:rPr>
                <w:rFonts w:ascii="Lucida Sans Unicode" w:hAnsi="Lucida Sans Unicode" w:cs="Lucida Sans Unicode"/>
                <w:sz w:val="20"/>
                <w:szCs w:val="20"/>
                <w:lang w:val="es-MX" w:eastAsia="en-US"/>
              </w:rPr>
              <w:t>;</w:t>
            </w:r>
            <w:r w:rsidR="008F1173" w:rsidRPr="001F484A">
              <w:rPr>
                <w:rFonts w:ascii="Lucida Sans Unicode" w:hAnsi="Lucida Sans Unicode" w:cs="Lucida Sans Unicode"/>
                <w:sz w:val="20"/>
                <w:szCs w:val="20"/>
                <w:lang w:val="es-MX" w:eastAsia="en-US"/>
              </w:rPr>
              <w:t xml:space="preserve"> asimismo</w:t>
            </w:r>
            <w:r w:rsidR="002F5CB6" w:rsidRPr="001F484A">
              <w:rPr>
                <w:rFonts w:ascii="Lucida Sans Unicode" w:hAnsi="Lucida Sans Unicode" w:cs="Lucida Sans Unicode"/>
                <w:sz w:val="20"/>
                <w:szCs w:val="20"/>
                <w:lang w:val="es-MX" w:eastAsia="en-US"/>
              </w:rPr>
              <w:t>,</w:t>
            </w:r>
            <w:r w:rsidR="008F1173" w:rsidRPr="001F484A">
              <w:rPr>
                <w:rFonts w:ascii="Lucida Sans Unicode" w:hAnsi="Lucida Sans Unicode" w:cs="Lucida Sans Unicode"/>
                <w:sz w:val="20"/>
                <w:szCs w:val="20"/>
              </w:rPr>
              <w:t xml:space="preserve"> se debe verificar que se  haya señalado de cada erogación la justificación, destino, personas beneficiarias, su condición y firma de autorización de la persona responsable del órgano de administración o del funcionario autorizado.</w:t>
            </w:r>
            <w:r w:rsidR="008F1173" w:rsidRPr="001F484A">
              <w:rPr>
                <w:rFonts w:ascii="Lucida Sans Unicode" w:hAnsi="Lucida Sans Unicode" w:cs="Lucida Sans Unicode"/>
                <w:sz w:val="20"/>
                <w:szCs w:val="20"/>
                <w:lang w:val="es-ES_tradnl" w:eastAsia="en-US"/>
              </w:rPr>
              <w:t xml:space="preserve"> </w:t>
            </w:r>
            <w:r w:rsidR="008F1173" w:rsidRPr="001F484A">
              <w:rPr>
                <w:rFonts w:ascii="Lucida Sans Unicode" w:hAnsi="Lucida Sans Unicode" w:cs="Lucida Sans Unicode"/>
                <w:color w:val="404040" w:themeColor="text1" w:themeTint="BF"/>
                <w:sz w:val="20"/>
                <w:szCs w:val="20"/>
              </w:rPr>
              <w:t>(RGF, artículo 23.1)</w:t>
            </w:r>
            <w:r w:rsidR="008F1173" w:rsidRPr="001F484A">
              <w:rPr>
                <w:rFonts w:ascii="Lucida Sans Unicode" w:hAnsi="Lucida Sans Unicode" w:cs="Lucida Sans Unicode"/>
                <w:color w:val="404040" w:themeColor="text1" w:themeTint="BF"/>
                <w:sz w:val="20"/>
                <w:szCs w:val="20"/>
                <w:lang w:val="es-ES_tradnl" w:eastAsia="en-US"/>
              </w:rPr>
              <w:t xml:space="preserve"> </w:t>
            </w:r>
          </w:p>
        </w:tc>
      </w:tr>
      <w:tr w:rsidR="008F1173" w:rsidRPr="005F5A32" w14:paraId="02EA22A8" w14:textId="77777777" w:rsidTr="00EE5653">
        <w:trPr>
          <w:jc w:val="center"/>
        </w:trPr>
        <w:tc>
          <w:tcPr>
            <w:tcW w:w="358" w:type="pct"/>
            <w:gridSpan w:val="2"/>
            <w:vMerge/>
          </w:tcPr>
          <w:p w14:paraId="74F90B5C" w14:textId="77777777" w:rsidR="008F1173" w:rsidRPr="001F484A" w:rsidRDefault="008F1173" w:rsidP="008F1173">
            <w:pPr>
              <w:suppressAutoHyphens w:val="0"/>
              <w:jc w:val="both"/>
              <w:rPr>
                <w:rFonts w:ascii="Lucida Sans Unicode" w:hAnsi="Lucida Sans Unicode" w:cs="Lucida Sans Unicode"/>
                <w:sz w:val="20"/>
                <w:szCs w:val="20"/>
                <w:lang w:val="es-MX" w:eastAsia="en-US"/>
              </w:rPr>
            </w:pPr>
          </w:p>
        </w:tc>
        <w:tc>
          <w:tcPr>
            <w:tcW w:w="313" w:type="pct"/>
            <w:gridSpan w:val="2"/>
          </w:tcPr>
          <w:p w14:paraId="1135CB2D" w14:textId="77777777" w:rsidR="008F1173" w:rsidRPr="005F5A32" w:rsidRDefault="00B96F98" w:rsidP="008F1173">
            <w:pPr>
              <w:suppressAutoHyphens w:val="0"/>
              <w:jc w:val="both"/>
              <w:rPr>
                <w:rFonts w:ascii="Lucida Sans Unicode" w:hAnsi="Lucida Sans Unicode" w:cs="Lucida Sans Unicode"/>
                <w:sz w:val="20"/>
                <w:szCs w:val="20"/>
                <w:lang w:val="es-MX" w:eastAsia="en-US"/>
              </w:rPr>
            </w:pPr>
            <w:r w:rsidRPr="005F5A32">
              <w:rPr>
                <w:rFonts w:ascii="Lucida Sans Unicode" w:hAnsi="Lucida Sans Unicode" w:cs="Lucida Sans Unicode"/>
                <w:sz w:val="20"/>
                <w:szCs w:val="20"/>
                <w:lang w:val="es-MX" w:eastAsia="en-US"/>
              </w:rPr>
              <w:t>1</w:t>
            </w:r>
            <w:r w:rsidR="008F1173" w:rsidRPr="005F5A32">
              <w:rPr>
                <w:rFonts w:ascii="Lucida Sans Unicode" w:hAnsi="Lucida Sans Unicode" w:cs="Lucida Sans Unicode"/>
                <w:sz w:val="20"/>
                <w:szCs w:val="20"/>
                <w:lang w:val="es-MX" w:eastAsia="en-US"/>
              </w:rPr>
              <w:t>.1</w:t>
            </w:r>
          </w:p>
        </w:tc>
        <w:tc>
          <w:tcPr>
            <w:tcW w:w="4328" w:type="pct"/>
          </w:tcPr>
          <w:p w14:paraId="57C02F79" w14:textId="54CD2A82" w:rsidR="008F1173" w:rsidRPr="001F484A" w:rsidRDefault="008F1173" w:rsidP="00527D66">
            <w:pPr>
              <w:widowControl w:val="0"/>
              <w:tabs>
                <w:tab w:val="left" w:pos="14220"/>
              </w:tabs>
              <w:jc w:val="both"/>
              <w:rPr>
                <w:rFonts w:ascii="Lucida Sans Unicode" w:eastAsia="Lucida Sans Unicode" w:hAnsi="Lucida Sans Unicode" w:cs="Lucida Sans Unicode"/>
                <w:kern w:val="2"/>
                <w:sz w:val="20"/>
                <w:szCs w:val="20"/>
                <w:lang w:val="es-ES_tradnl" w:eastAsia="es-MX"/>
              </w:rPr>
            </w:pPr>
            <w:r w:rsidRPr="001F484A">
              <w:rPr>
                <w:rFonts w:ascii="Lucida Sans Unicode" w:eastAsia="Lucida Sans Unicode" w:hAnsi="Lucida Sans Unicode" w:cs="Lucida Sans Unicode"/>
                <w:iCs/>
                <w:kern w:val="2"/>
                <w:sz w:val="20"/>
                <w:szCs w:val="20"/>
                <w:lang w:eastAsia="es-MX"/>
              </w:rPr>
              <w:t>Verificar el registro contable de los egresos y se encuentre debidamente requisitado de conformidad con lo requerido por el Reglamento de la materia.</w:t>
            </w:r>
            <w:r w:rsidRPr="001F484A">
              <w:rPr>
                <w:rFonts w:ascii="Lucida Sans Unicode" w:eastAsia="Lucida Sans Unicode" w:hAnsi="Lucida Sans Unicode" w:cs="Lucida Sans Unicode"/>
                <w:i/>
                <w:iCs/>
                <w:kern w:val="2"/>
                <w:sz w:val="20"/>
                <w:szCs w:val="20"/>
                <w:lang w:eastAsia="es-MX"/>
              </w:rPr>
              <w:t xml:space="preserve"> </w:t>
            </w:r>
            <w:r w:rsidRPr="001F484A">
              <w:rPr>
                <w:rFonts w:ascii="Lucida Sans Unicode" w:eastAsia="Lucida Sans Unicode" w:hAnsi="Lucida Sans Unicode" w:cs="Lucida Sans Unicode"/>
                <w:color w:val="404040" w:themeColor="text1" w:themeTint="BF"/>
                <w:kern w:val="2"/>
                <w:sz w:val="20"/>
                <w:szCs w:val="20"/>
                <w:lang w:val="es-ES_tradnl" w:eastAsia="es-MX"/>
              </w:rPr>
              <w:t>(RGF, artículo 23, párrafo 1).</w:t>
            </w:r>
          </w:p>
        </w:tc>
      </w:tr>
      <w:tr w:rsidR="008F1173" w:rsidRPr="005F5A32" w14:paraId="6CD2C032" w14:textId="77777777" w:rsidTr="00EE5653">
        <w:trPr>
          <w:jc w:val="center"/>
        </w:trPr>
        <w:tc>
          <w:tcPr>
            <w:tcW w:w="358" w:type="pct"/>
            <w:gridSpan w:val="2"/>
            <w:vMerge/>
          </w:tcPr>
          <w:p w14:paraId="6B403782" w14:textId="77777777" w:rsidR="008F1173" w:rsidRPr="001F484A" w:rsidRDefault="008F1173" w:rsidP="008F1173">
            <w:pPr>
              <w:suppressAutoHyphens w:val="0"/>
              <w:jc w:val="both"/>
              <w:rPr>
                <w:rFonts w:ascii="Lucida Sans Unicode" w:hAnsi="Lucida Sans Unicode" w:cs="Lucida Sans Unicode"/>
                <w:sz w:val="20"/>
                <w:szCs w:val="20"/>
                <w:lang w:val="es-MX" w:eastAsia="en-US"/>
              </w:rPr>
            </w:pPr>
          </w:p>
        </w:tc>
        <w:tc>
          <w:tcPr>
            <w:tcW w:w="313" w:type="pct"/>
            <w:gridSpan w:val="2"/>
          </w:tcPr>
          <w:p w14:paraId="199E6414" w14:textId="77777777" w:rsidR="008F1173" w:rsidRPr="005F5A32" w:rsidRDefault="00B96F98" w:rsidP="008F1173">
            <w:pPr>
              <w:suppressAutoHyphens w:val="0"/>
              <w:jc w:val="both"/>
              <w:rPr>
                <w:rFonts w:ascii="Lucida Sans Unicode" w:hAnsi="Lucida Sans Unicode" w:cs="Lucida Sans Unicode"/>
                <w:sz w:val="20"/>
                <w:szCs w:val="20"/>
                <w:lang w:val="es-MX" w:eastAsia="en-US"/>
              </w:rPr>
            </w:pPr>
            <w:r w:rsidRPr="005F5A32">
              <w:rPr>
                <w:rFonts w:ascii="Lucida Sans Unicode" w:hAnsi="Lucida Sans Unicode" w:cs="Lucida Sans Unicode"/>
                <w:sz w:val="20"/>
                <w:szCs w:val="20"/>
                <w:lang w:val="es-MX" w:eastAsia="en-US"/>
              </w:rPr>
              <w:t>1</w:t>
            </w:r>
            <w:r w:rsidR="008F1173" w:rsidRPr="005F5A32">
              <w:rPr>
                <w:rFonts w:ascii="Lucida Sans Unicode" w:hAnsi="Lucida Sans Unicode" w:cs="Lucida Sans Unicode"/>
                <w:sz w:val="20"/>
                <w:szCs w:val="20"/>
                <w:lang w:val="es-MX" w:eastAsia="en-US"/>
              </w:rPr>
              <w:t>.2</w:t>
            </w:r>
          </w:p>
        </w:tc>
        <w:tc>
          <w:tcPr>
            <w:tcW w:w="4328" w:type="pct"/>
          </w:tcPr>
          <w:p w14:paraId="6C720265" w14:textId="0D6FAE3E" w:rsidR="008F1173" w:rsidRPr="001F484A" w:rsidRDefault="008F1173" w:rsidP="008F1173">
            <w:pPr>
              <w:widowControl w:val="0"/>
              <w:tabs>
                <w:tab w:val="left" w:pos="14220"/>
              </w:tabs>
              <w:jc w:val="both"/>
              <w:rPr>
                <w:rFonts w:ascii="Lucida Sans Unicode" w:eastAsia="Lucida Sans Unicode" w:hAnsi="Lucida Sans Unicode" w:cs="Lucida Sans Unicode"/>
                <w:kern w:val="2"/>
                <w:sz w:val="20"/>
                <w:szCs w:val="20"/>
                <w:lang w:val="es-ES_tradnl" w:eastAsia="es-MX"/>
              </w:rPr>
            </w:pPr>
            <w:r w:rsidRPr="001F484A">
              <w:rPr>
                <w:rFonts w:ascii="Lucida Sans Unicode" w:eastAsia="Lucida Sans Unicode" w:hAnsi="Lucida Sans Unicode" w:cs="Lucida Sans Unicode"/>
                <w:iCs/>
                <w:kern w:val="2"/>
                <w:sz w:val="20"/>
                <w:szCs w:val="20"/>
                <w:lang w:val="es-ES_tradnl" w:eastAsia="es-MX"/>
              </w:rPr>
              <w:t xml:space="preserve">Verificar que los pagos superiores a la cantidad equivalente a cien </w:t>
            </w:r>
            <w:r w:rsidRPr="001F484A">
              <w:rPr>
                <w:rFonts w:ascii="Lucida Sans Unicode" w:eastAsia="Lucida Sans Unicode" w:hAnsi="Lucida Sans Unicode" w:cs="Lucida Sans Unicode"/>
                <w:kern w:val="2"/>
                <w:sz w:val="20"/>
                <w:szCs w:val="20"/>
                <w:lang w:val="es-ES_tradnl" w:eastAsia="es-MX"/>
              </w:rPr>
              <w:t>Unidades de Medida y Actualización (UMA)</w:t>
            </w:r>
            <w:r w:rsidRPr="001F484A">
              <w:rPr>
                <w:rFonts w:ascii="Lucida Sans Unicode" w:eastAsia="Lucida Sans Unicode" w:hAnsi="Lucida Sans Unicode" w:cs="Lucida Sans Unicode"/>
                <w:iCs/>
                <w:kern w:val="2"/>
                <w:sz w:val="20"/>
                <w:szCs w:val="20"/>
                <w:lang w:val="es-ES_tradnl" w:eastAsia="es-MX"/>
              </w:rPr>
              <w:t>, se realicen mediante cheque nominativo con la leyenda “para abono en cuenta del beneficiario” o bien mediante transferencia electrónica</w:t>
            </w:r>
            <w:r w:rsidRPr="001F484A">
              <w:rPr>
                <w:rFonts w:ascii="Lucida Sans Unicode" w:eastAsia="Lucida Sans Unicode" w:hAnsi="Lucida Sans Unicode" w:cs="Lucida Sans Unicode"/>
                <w:kern w:val="2"/>
                <w:sz w:val="20"/>
                <w:szCs w:val="20"/>
                <w:lang w:val="es-ES_tradnl" w:eastAsia="es-MX"/>
              </w:rPr>
              <w:t>.</w:t>
            </w:r>
            <w:r w:rsidRPr="001F484A">
              <w:rPr>
                <w:rFonts w:ascii="Lucida Sans Unicode" w:eastAsia="Lucida Sans Unicode" w:hAnsi="Lucida Sans Unicode" w:cs="Lucida Sans Unicode"/>
                <w:color w:val="FF0000"/>
                <w:kern w:val="2"/>
                <w:sz w:val="20"/>
                <w:szCs w:val="20"/>
                <w:lang w:val="es-ES_tradnl" w:eastAsia="es-MX"/>
              </w:rPr>
              <w:t xml:space="preserve"> </w:t>
            </w:r>
            <w:r w:rsidRPr="001F484A">
              <w:rPr>
                <w:rFonts w:ascii="Lucida Sans Unicode" w:eastAsia="Lucida Sans Unicode" w:hAnsi="Lucida Sans Unicode" w:cs="Lucida Sans Unicode"/>
                <w:color w:val="404040" w:themeColor="text1" w:themeTint="BF"/>
                <w:kern w:val="2"/>
                <w:sz w:val="20"/>
                <w:szCs w:val="20"/>
                <w:lang w:val="es-ES_tradnl" w:eastAsia="es-MX"/>
              </w:rPr>
              <w:t>(RGF, artículo 23, párrafos 4, 5 y 7).</w:t>
            </w:r>
          </w:p>
        </w:tc>
      </w:tr>
      <w:tr w:rsidR="008F1173" w:rsidRPr="005F5A32" w14:paraId="5A21DC17" w14:textId="77777777" w:rsidTr="00EE5653">
        <w:trPr>
          <w:jc w:val="center"/>
        </w:trPr>
        <w:tc>
          <w:tcPr>
            <w:tcW w:w="358" w:type="pct"/>
            <w:gridSpan w:val="2"/>
            <w:vMerge/>
          </w:tcPr>
          <w:p w14:paraId="6C242065" w14:textId="77777777" w:rsidR="008F1173" w:rsidRPr="001F484A" w:rsidRDefault="008F1173" w:rsidP="008F1173">
            <w:pPr>
              <w:suppressAutoHyphens w:val="0"/>
              <w:jc w:val="both"/>
              <w:rPr>
                <w:rFonts w:ascii="Lucida Sans Unicode" w:hAnsi="Lucida Sans Unicode" w:cs="Lucida Sans Unicode"/>
                <w:sz w:val="20"/>
                <w:szCs w:val="20"/>
                <w:lang w:val="es-MX" w:eastAsia="en-US"/>
              </w:rPr>
            </w:pPr>
          </w:p>
        </w:tc>
        <w:tc>
          <w:tcPr>
            <w:tcW w:w="313" w:type="pct"/>
            <w:gridSpan w:val="2"/>
          </w:tcPr>
          <w:p w14:paraId="40FBA1A0" w14:textId="77777777" w:rsidR="008F1173" w:rsidRPr="005F5A32" w:rsidRDefault="00B96F98" w:rsidP="008F1173">
            <w:pPr>
              <w:suppressAutoHyphens w:val="0"/>
              <w:jc w:val="both"/>
              <w:rPr>
                <w:rFonts w:ascii="Lucida Sans Unicode" w:hAnsi="Lucida Sans Unicode" w:cs="Lucida Sans Unicode"/>
                <w:sz w:val="20"/>
                <w:szCs w:val="20"/>
                <w:lang w:val="es-MX" w:eastAsia="en-US"/>
              </w:rPr>
            </w:pPr>
            <w:r w:rsidRPr="005F5A32">
              <w:rPr>
                <w:rFonts w:ascii="Lucida Sans Unicode" w:hAnsi="Lucida Sans Unicode" w:cs="Lucida Sans Unicode"/>
                <w:sz w:val="20"/>
                <w:szCs w:val="20"/>
                <w:lang w:val="es-MX" w:eastAsia="en-US"/>
              </w:rPr>
              <w:t>1</w:t>
            </w:r>
            <w:r w:rsidR="008F1173" w:rsidRPr="005F5A32">
              <w:rPr>
                <w:rFonts w:ascii="Lucida Sans Unicode" w:hAnsi="Lucida Sans Unicode" w:cs="Lucida Sans Unicode"/>
                <w:sz w:val="20"/>
                <w:szCs w:val="20"/>
                <w:lang w:val="es-MX" w:eastAsia="en-US"/>
              </w:rPr>
              <w:t>.3</w:t>
            </w:r>
          </w:p>
        </w:tc>
        <w:tc>
          <w:tcPr>
            <w:tcW w:w="4328" w:type="pct"/>
          </w:tcPr>
          <w:p w14:paraId="1074565D" w14:textId="7FEA5C09" w:rsidR="008F1173" w:rsidRPr="001F484A" w:rsidRDefault="008F1173" w:rsidP="00697B8B">
            <w:pPr>
              <w:keepNext/>
              <w:widowControl w:val="0"/>
              <w:tabs>
                <w:tab w:val="left" w:pos="6840"/>
              </w:tabs>
              <w:jc w:val="both"/>
              <w:outlineLvl w:val="0"/>
              <w:rPr>
                <w:rFonts w:ascii="Lucida Sans Unicode" w:eastAsia="Lucida Sans Unicode" w:hAnsi="Lucida Sans Unicode" w:cs="Lucida Sans Unicode"/>
                <w:kern w:val="2"/>
                <w:sz w:val="20"/>
                <w:szCs w:val="20"/>
                <w:lang w:eastAsia="es-MX"/>
              </w:rPr>
            </w:pPr>
            <w:r w:rsidRPr="001F484A">
              <w:rPr>
                <w:rFonts w:ascii="Lucida Sans Unicode" w:eastAsia="Lucida Sans Unicode" w:hAnsi="Lucida Sans Unicode" w:cs="Lucida Sans Unicode"/>
                <w:kern w:val="2"/>
                <w:sz w:val="20"/>
                <w:szCs w:val="20"/>
                <w:lang w:val="es-ES_tradnl" w:eastAsia="es-MX"/>
              </w:rPr>
              <w:t>Verificar</w:t>
            </w:r>
            <w:r w:rsidRPr="001F484A">
              <w:rPr>
                <w:rFonts w:ascii="Lucida Sans Unicode" w:eastAsia="Lucida Sans Unicode" w:hAnsi="Lucida Sans Unicode" w:cs="Lucida Sans Unicode"/>
                <w:kern w:val="2"/>
                <w:sz w:val="20"/>
                <w:szCs w:val="20"/>
                <w:lang w:eastAsia="es-MX"/>
              </w:rPr>
              <w:t xml:space="preserve"> el registro contable de egresos según el consecutivo de cheques. </w:t>
            </w:r>
            <w:r w:rsidRPr="001F484A">
              <w:rPr>
                <w:rFonts w:ascii="Lucida Sans Unicode" w:eastAsia="Lucida Sans Unicode" w:hAnsi="Lucida Sans Unicode" w:cs="Lucida Sans Unicode"/>
                <w:color w:val="404040" w:themeColor="text1" w:themeTint="BF"/>
                <w:kern w:val="2"/>
                <w:sz w:val="20"/>
                <w:szCs w:val="20"/>
                <w:lang w:eastAsia="es-MX"/>
              </w:rPr>
              <w:t>(RGF, artículos 23</w:t>
            </w:r>
            <w:r w:rsidR="00697B8B" w:rsidRPr="001F484A">
              <w:rPr>
                <w:rFonts w:ascii="Lucida Sans Unicode" w:eastAsia="Lucida Sans Unicode" w:hAnsi="Lucida Sans Unicode" w:cs="Lucida Sans Unicode"/>
                <w:color w:val="404040" w:themeColor="text1" w:themeTint="BF"/>
                <w:kern w:val="2"/>
                <w:sz w:val="20"/>
                <w:szCs w:val="20"/>
                <w:lang w:eastAsia="es-MX"/>
              </w:rPr>
              <w:t>.</w:t>
            </w:r>
            <w:r w:rsidRPr="001F484A">
              <w:rPr>
                <w:rFonts w:ascii="Lucida Sans Unicode" w:eastAsia="Lucida Sans Unicode" w:hAnsi="Lucida Sans Unicode" w:cs="Lucida Sans Unicode"/>
                <w:color w:val="404040" w:themeColor="text1" w:themeTint="BF"/>
                <w:kern w:val="2"/>
                <w:sz w:val="20"/>
                <w:szCs w:val="20"/>
                <w:lang w:eastAsia="es-MX"/>
              </w:rPr>
              <w:t>1, 28</w:t>
            </w:r>
            <w:r w:rsidR="00697B8B" w:rsidRPr="001F484A">
              <w:rPr>
                <w:rFonts w:ascii="Lucida Sans Unicode" w:eastAsia="Lucida Sans Unicode" w:hAnsi="Lucida Sans Unicode" w:cs="Lucida Sans Unicode"/>
                <w:color w:val="404040" w:themeColor="text1" w:themeTint="BF"/>
                <w:kern w:val="2"/>
                <w:sz w:val="20"/>
                <w:szCs w:val="20"/>
                <w:lang w:eastAsia="es-MX"/>
              </w:rPr>
              <w:t>.</w:t>
            </w:r>
            <w:r w:rsidRPr="001F484A">
              <w:rPr>
                <w:rFonts w:ascii="Lucida Sans Unicode" w:eastAsia="Lucida Sans Unicode" w:hAnsi="Lucida Sans Unicode" w:cs="Lucida Sans Unicode"/>
                <w:color w:val="404040" w:themeColor="text1" w:themeTint="BF"/>
                <w:kern w:val="2"/>
                <w:sz w:val="20"/>
                <w:szCs w:val="20"/>
                <w:lang w:eastAsia="es-MX"/>
              </w:rPr>
              <w:t>4 y 34</w:t>
            </w:r>
            <w:r w:rsidR="00697B8B" w:rsidRPr="001F484A">
              <w:rPr>
                <w:rFonts w:ascii="Lucida Sans Unicode" w:eastAsia="Lucida Sans Unicode" w:hAnsi="Lucida Sans Unicode" w:cs="Lucida Sans Unicode"/>
                <w:color w:val="404040" w:themeColor="text1" w:themeTint="BF"/>
                <w:kern w:val="2"/>
                <w:sz w:val="20"/>
                <w:szCs w:val="20"/>
                <w:lang w:eastAsia="es-MX"/>
              </w:rPr>
              <w:t>.</w:t>
            </w:r>
            <w:r w:rsidRPr="001F484A">
              <w:rPr>
                <w:rFonts w:ascii="Lucida Sans Unicode" w:eastAsia="Lucida Sans Unicode" w:hAnsi="Lucida Sans Unicode" w:cs="Lucida Sans Unicode"/>
                <w:color w:val="404040" w:themeColor="text1" w:themeTint="BF"/>
                <w:kern w:val="2"/>
                <w:sz w:val="20"/>
                <w:szCs w:val="20"/>
                <w:lang w:eastAsia="es-MX"/>
              </w:rPr>
              <w:t>3).</w:t>
            </w:r>
          </w:p>
        </w:tc>
      </w:tr>
      <w:tr w:rsidR="00697B8B" w:rsidRPr="005F5A32" w14:paraId="20251EF0" w14:textId="77777777" w:rsidTr="00EE5653">
        <w:trPr>
          <w:jc w:val="center"/>
        </w:trPr>
        <w:tc>
          <w:tcPr>
            <w:tcW w:w="358" w:type="pct"/>
            <w:gridSpan w:val="2"/>
          </w:tcPr>
          <w:p w14:paraId="600541EF" w14:textId="77777777" w:rsidR="00B93E1D" w:rsidRPr="001F484A" w:rsidRDefault="00B93E1D" w:rsidP="008F1173">
            <w:pPr>
              <w:suppressAutoHyphens w:val="0"/>
              <w:jc w:val="both"/>
              <w:rPr>
                <w:rFonts w:ascii="Lucida Sans Unicode" w:hAnsi="Lucida Sans Unicode" w:cs="Lucida Sans Unicode"/>
                <w:sz w:val="20"/>
                <w:szCs w:val="20"/>
                <w:lang w:val="es-MX" w:eastAsia="en-US"/>
              </w:rPr>
            </w:pPr>
          </w:p>
          <w:p w14:paraId="44BF5706" w14:textId="77777777" w:rsidR="00697B8B" w:rsidRPr="001F484A" w:rsidRDefault="00B93E1D" w:rsidP="008F1173">
            <w:pPr>
              <w:suppressAutoHyphens w:val="0"/>
              <w:jc w:val="both"/>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2</w:t>
            </w:r>
          </w:p>
        </w:tc>
        <w:tc>
          <w:tcPr>
            <w:tcW w:w="4642" w:type="pct"/>
            <w:gridSpan w:val="3"/>
          </w:tcPr>
          <w:p w14:paraId="7B7A5BEA" w14:textId="17F2AFEC" w:rsidR="00697B8B" w:rsidRPr="001F484A" w:rsidRDefault="00697B8B" w:rsidP="00697B8B">
            <w:pPr>
              <w:suppressAutoHyphens w:val="0"/>
              <w:jc w:val="both"/>
              <w:rPr>
                <w:rFonts w:ascii="Lucida Sans Unicode" w:eastAsia="Lucida Sans Unicode" w:hAnsi="Lucida Sans Unicode" w:cs="Lucida Sans Unicode"/>
                <w:kern w:val="2"/>
                <w:sz w:val="20"/>
                <w:szCs w:val="20"/>
                <w:lang w:val="es-ES_tradnl" w:eastAsia="es-MX"/>
              </w:rPr>
            </w:pPr>
            <w:r w:rsidRPr="001F484A">
              <w:rPr>
                <w:rFonts w:ascii="Lucida Sans Unicode" w:eastAsia="Lucida Sans Unicode" w:hAnsi="Lucida Sans Unicode" w:cs="Lucida Sans Unicode"/>
                <w:kern w:val="2"/>
                <w:sz w:val="20"/>
                <w:szCs w:val="20"/>
                <w:lang w:eastAsia="es-MX"/>
              </w:rPr>
              <w:t xml:space="preserve">Verificar el porcentaje y los requisitos aplicables de gastos por concepto de viáticos, pasajes y gastos menores que se ejerza en operaciones ordinarias mediante bitácoras. </w:t>
            </w:r>
            <w:r w:rsidRPr="001F484A">
              <w:rPr>
                <w:rFonts w:ascii="Lucida Sans Unicode" w:eastAsia="Lucida Sans Unicode" w:hAnsi="Lucida Sans Unicode" w:cs="Lucida Sans Unicode"/>
                <w:color w:val="404040" w:themeColor="text1" w:themeTint="BF"/>
                <w:kern w:val="2"/>
                <w:sz w:val="20"/>
                <w:szCs w:val="20"/>
                <w:lang w:eastAsia="es-MX"/>
              </w:rPr>
              <w:t>(RGF, artículo 23.2</w:t>
            </w:r>
            <w:r w:rsidR="009E09D7" w:rsidRPr="001F484A">
              <w:rPr>
                <w:rFonts w:ascii="Lucida Sans Unicode" w:eastAsia="Lucida Sans Unicode" w:hAnsi="Lucida Sans Unicode" w:cs="Lucida Sans Unicode"/>
                <w:color w:val="404040" w:themeColor="text1" w:themeTint="BF"/>
                <w:kern w:val="2"/>
                <w:sz w:val="20"/>
                <w:szCs w:val="20"/>
                <w:lang w:eastAsia="es-MX"/>
              </w:rPr>
              <w:t xml:space="preserve"> </w:t>
            </w:r>
            <w:r w:rsidRPr="001F484A">
              <w:rPr>
                <w:rFonts w:ascii="Lucida Sans Unicode" w:eastAsia="Lucida Sans Unicode" w:hAnsi="Lucida Sans Unicode" w:cs="Lucida Sans Unicode"/>
                <w:color w:val="404040" w:themeColor="text1" w:themeTint="BF"/>
                <w:kern w:val="2"/>
                <w:sz w:val="20"/>
                <w:szCs w:val="20"/>
                <w:lang w:eastAsia="es-MX"/>
              </w:rPr>
              <w:t>y</w:t>
            </w:r>
            <w:r w:rsidR="009E09D7" w:rsidRPr="001F484A">
              <w:rPr>
                <w:rFonts w:ascii="Lucida Sans Unicode" w:eastAsia="Lucida Sans Unicode" w:hAnsi="Lucida Sans Unicode" w:cs="Lucida Sans Unicode"/>
                <w:color w:val="404040" w:themeColor="text1" w:themeTint="BF"/>
                <w:kern w:val="2"/>
                <w:sz w:val="20"/>
                <w:szCs w:val="20"/>
                <w:lang w:eastAsia="es-MX"/>
              </w:rPr>
              <w:t xml:space="preserve"> </w:t>
            </w:r>
            <w:r w:rsidRPr="001F484A">
              <w:rPr>
                <w:rFonts w:ascii="Lucida Sans Unicode" w:eastAsia="Lucida Sans Unicode" w:hAnsi="Lucida Sans Unicode" w:cs="Lucida Sans Unicode"/>
                <w:color w:val="404040" w:themeColor="text1" w:themeTint="BF"/>
                <w:kern w:val="2"/>
                <w:sz w:val="20"/>
                <w:szCs w:val="20"/>
                <w:lang w:eastAsia="es-MX"/>
              </w:rPr>
              <w:t>3).</w:t>
            </w:r>
          </w:p>
        </w:tc>
      </w:tr>
      <w:tr w:rsidR="00CC2B61" w:rsidRPr="005F5A32" w14:paraId="310E8CFE" w14:textId="77777777" w:rsidTr="00EE5653">
        <w:trPr>
          <w:trHeight w:val="525"/>
          <w:jc w:val="center"/>
        </w:trPr>
        <w:tc>
          <w:tcPr>
            <w:tcW w:w="358" w:type="pct"/>
            <w:gridSpan w:val="2"/>
          </w:tcPr>
          <w:p w14:paraId="4B20ABA3" w14:textId="77777777" w:rsidR="00CC2B61" w:rsidRPr="001F484A" w:rsidRDefault="00B93E1D" w:rsidP="008F1173">
            <w:pPr>
              <w:suppressAutoHyphens w:val="0"/>
              <w:jc w:val="both"/>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3</w:t>
            </w:r>
          </w:p>
        </w:tc>
        <w:tc>
          <w:tcPr>
            <w:tcW w:w="4642" w:type="pct"/>
            <w:gridSpan w:val="3"/>
          </w:tcPr>
          <w:p w14:paraId="3F656CDF" w14:textId="41EF847F" w:rsidR="00CC2B61" w:rsidRPr="001F484A" w:rsidRDefault="00CC2B61" w:rsidP="00442201">
            <w:pPr>
              <w:suppressAutoHyphens w:val="0"/>
              <w:jc w:val="both"/>
              <w:rPr>
                <w:rFonts w:ascii="Lucida Sans Unicode" w:hAnsi="Lucida Sans Unicode" w:cs="Lucida Sans Unicode"/>
                <w:sz w:val="20"/>
                <w:szCs w:val="20"/>
                <w:lang w:val="es-ES_tradnl" w:eastAsia="en-US"/>
              </w:rPr>
            </w:pPr>
            <w:r w:rsidRPr="001F484A">
              <w:rPr>
                <w:rFonts w:ascii="Lucida Sans Unicode" w:eastAsia="Lucida Sans Unicode" w:hAnsi="Lucida Sans Unicode" w:cs="Lucida Sans Unicode"/>
                <w:kern w:val="2"/>
                <w:sz w:val="20"/>
                <w:szCs w:val="20"/>
                <w:lang w:val="es-ES_tradnl" w:eastAsia="es-MX"/>
              </w:rPr>
              <w:t xml:space="preserve">Verificar si al final del ejercicio sujeto a revisión existen pasivos en la contabilidad de la </w:t>
            </w:r>
            <w:r w:rsidR="002F5CB6" w:rsidRPr="001F484A">
              <w:rPr>
                <w:rFonts w:ascii="Lucida Sans Unicode" w:eastAsia="Lucida Sans Unicode" w:hAnsi="Lucida Sans Unicode" w:cs="Lucida Sans Unicode"/>
                <w:kern w:val="2"/>
                <w:sz w:val="20"/>
                <w:szCs w:val="20"/>
                <w:lang w:val="es-ES_tradnl" w:eastAsia="es-MX"/>
              </w:rPr>
              <w:t>a</w:t>
            </w:r>
            <w:r w:rsidRPr="001F484A">
              <w:rPr>
                <w:rFonts w:ascii="Lucida Sans Unicode" w:eastAsia="Lucida Sans Unicode" w:hAnsi="Lucida Sans Unicode" w:cs="Lucida Sans Unicode"/>
                <w:kern w:val="2"/>
                <w:sz w:val="20"/>
                <w:szCs w:val="20"/>
                <w:lang w:val="es-ES_tradnl" w:eastAsia="es-MX"/>
              </w:rPr>
              <w:t xml:space="preserve">grupación </w:t>
            </w:r>
            <w:r w:rsidR="002F5CB6" w:rsidRPr="001F484A">
              <w:rPr>
                <w:rFonts w:ascii="Lucida Sans Unicode" w:eastAsia="Lucida Sans Unicode" w:hAnsi="Lucida Sans Unicode" w:cs="Lucida Sans Unicode"/>
                <w:kern w:val="2"/>
                <w:sz w:val="20"/>
                <w:szCs w:val="20"/>
                <w:lang w:val="es-ES_tradnl" w:eastAsia="es-MX"/>
              </w:rPr>
              <w:t>p</w:t>
            </w:r>
            <w:r w:rsidRPr="001F484A">
              <w:rPr>
                <w:rFonts w:ascii="Lucida Sans Unicode" w:eastAsia="Lucida Sans Unicode" w:hAnsi="Lucida Sans Unicode" w:cs="Lucida Sans Unicode"/>
                <w:kern w:val="2"/>
                <w:sz w:val="20"/>
                <w:szCs w:val="20"/>
                <w:lang w:val="es-ES_tradnl" w:eastAsia="es-MX"/>
              </w:rPr>
              <w:t xml:space="preserve">olítica, </w:t>
            </w:r>
            <w:r w:rsidR="00442201" w:rsidRPr="001F484A">
              <w:rPr>
                <w:rFonts w:ascii="Lucida Sans Unicode" w:eastAsia="Lucida Sans Unicode" w:hAnsi="Lucida Sans Unicode" w:cs="Lucida Sans Unicode"/>
                <w:kern w:val="2"/>
                <w:sz w:val="20"/>
                <w:szCs w:val="20"/>
                <w:lang w:val="es-ES_tradnl" w:eastAsia="es-MX"/>
              </w:rPr>
              <w:t>y que se encuentren</w:t>
            </w:r>
            <w:r w:rsidRPr="001F484A">
              <w:rPr>
                <w:rFonts w:ascii="Lucida Sans Unicode" w:eastAsia="Lucida Sans Unicode" w:hAnsi="Lucida Sans Unicode" w:cs="Lucida Sans Unicode"/>
                <w:kern w:val="2"/>
                <w:sz w:val="20"/>
                <w:szCs w:val="20"/>
                <w:lang w:val="es-ES_tradnl" w:eastAsia="es-MX"/>
              </w:rPr>
              <w:t xml:space="preserve"> integra</w:t>
            </w:r>
            <w:r w:rsidR="00442201" w:rsidRPr="001F484A">
              <w:rPr>
                <w:rFonts w:ascii="Lucida Sans Unicode" w:eastAsia="Lucida Sans Unicode" w:hAnsi="Lucida Sans Unicode" w:cs="Lucida Sans Unicode"/>
                <w:kern w:val="2"/>
                <w:sz w:val="20"/>
                <w:szCs w:val="20"/>
                <w:lang w:val="es-ES_tradnl" w:eastAsia="es-MX"/>
              </w:rPr>
              <w:t>dos</w:t>
            </w:r>
            <w:r w:rsidRPr="001F484A">
              <w:rPr>
                <w:rFonts w:ascii="Lucida Sans Unicode" w:eastAsia="Lucida Sans Unicode" w:hAnsi="Lucida Sans Unicode" w:cs="Lucida Sans Unicode"/>
                <w:kern w:val="2"/>
                <w:sz w:val="20"/>
                <w:szCs w:val="20"/>
                <w:lang w:val="es-ES_tradnl" w:eastAsia="es-MX"/>
              </w:rPr>
              <w:t xml:space="preserve"> detalladamente</w:t>
            </w:r>
            <w:r w:rsidR="001F67BF" w:rsidRPr="001F484A">
              <w:rPr>
                <w:rFonts w:ascii="Lucida Sans Unicode" w:eastAsia="Lucida Sans Unicode" w:hAnsi="Lucida Sans Unicode" w:cs="Lucida Sans Unicode"/>
                <w:kern w:val="2"/>
                <w:sz w:val="20"/>
                <w:szCs w:val="20"/>
                <w:lang w:val="es-ES_tradnl" w:eastAsia="es-MX"/>
              </w:rPr>
              <w:t>.</w:t>
            </w:r>
            <w:r w:rsidRPr="001F484A">
              <w:rPr>
                <w:rFonts w:ascii="Lucida Sans Unicode" w:eastAsia="Lucida Sans Unicode" w:hAnsi="Lucida Sans Unicode" w:cs="Lucida Sans Unicode"/>
                <w:kern w:val="2"/>
                <w:sz w:val="20"/>
                <w:szCs w:val="20"/>
                <w:lang w:val="es-ES_tradnl" w:eastAsia="es-MX"/>
              </w:rPr>
              <w:t xml:space="preserve"> </w:t>
            </w:r>
            <w:r w:rsidRPr="001F484A">
              <w:rPr>
                <w:rFonts w:ascii="Lucida Sans Unicode" w:eastAsia="Lucida Sans Unicode" w:hAnsi="Lucida Sans Unicode" w:cs="Lucida Sans Unicode"/>
                <w:color w:val="404040" w:themeColor="text1" w:themeTint="BF"/>
                <w:kern w:val="2"/>
                <w:sz w:val="20"/>
                <w:szCs w:val="20"/>
                <w:lang w:val="es-ES_tradnl" w:eastAsia="es-MX"/>
              </w:rPr>
              <w:t>(RGF, artículo 28.5).</w:t>
            </w:r>
          </w:p>
        </w:tc>
      </w:tr>
      <w:tr w:rsidR="00CC2B61" w:rsidRPr="005F5A32" w14:paraId="2218D0B5" w14:textId="77777777" w:rsidTr="00EE5653">
        <w:trPr>
          <w:trHeight w:val="447"/>
          <w:jc w:val="center"/>
        </w:trPr>
        <w:tc>
          <w:tcPr>
            <w:tcW w:w="358" w:type="pct"/>
            <w:gridSpan w:val="2"/>
          </w:tcPr>
          <w:p w14:paraId="1643A7EB" w14:textId="77777777" w:rsidR="00CC2B61" w:rsidRPr="001F484A" w:rsidRDefault="00B93E1D" w:rsidP="008F1173">
            <w:pPr>
              <w:suppressAutoHyphens w:val="0"/>
              <w:jc w:val="both"/>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4</w:t>
            </w:r>
          </w:p>
        </w:tc>
        <w:tc>
          <w:tcPr>
            <w:tcW w:w="4642" w:type="pct"/>
            <w:gridSpan w:val="3"/>
          </w:tcPr>
          <w:p w14:paraId="3C8DAC53" w14:textId="06CA96CE" w:rsidR="00CC2B61" w:rsidRPr="001F484A" w:rsidRDefault="00CC2B61" w:rsidP="008F1173">
            <w:pPr>
              <w:suppressAutoHyphens w:val="0"/>
              <w:jc w:val="both"/>
              <w:rPr>
                <w:rFonts w:ascii="Lucida Sans Unicode" w:hAnsi="Lucida Sans Unicode" w:cs="Lucida Sans Unicode"/>
                <w:sz w:val="20"/>
                <w:szCs w:val="20"/>
                <w:lang w:val="es-ES_tradnl" w:eastAsia="en-US"/>
              </w:rPr>
            </w:pPr>
            <w:r w:rsidRPr="001F484A">
              <w:rPr>
                <w:rFonts w:ascii="Lucida Sans Unicode" w:eastAsia="Lucida Sans Unicode" w:hAnsi="Lucida Sans Unicode" w:cs="Lucida Sans Unicode"/>
                <w:kern w:val="2"/>
                <w:sz w:val="20"/>
                <w:szCs w:val="20"/>
                <w:lang w:val="es-ES_tradnl" w:eastAsia="es-MX"/>
              </w:rPr>
              <w:t>Verificación</w:t>
            </w:r>
            <w:r w:rsidRPr="001F484A">
              <w:rPr>
                <w:rFonts w:ascii="Lucida Sans Unicode" w:eastAsia="Lucida Sans Unicode" w:hAnsi="Lucida Sans Unicode" w:cs="Lucida Sans Unicode"/>
                <w:kern w:val="2"/>
                <w:sz w:val="20"/>
                <w:szCs w:val="20"/>
                <w:lang w:eastAsia="es-MX"/>
              </w:rPr>
              <w:t xml:space="preserve"> del soporte documental de las compras de activos fijos. </w:t>
            </w:r>
            <w:r w:rsidRPr="001F484A">
              <w:rPr>
                <w:rFonts w:ascii="Lucida Sans Unicode" w:eastAsia="Lucida Sans Unicode" w:hAnsi="Lucida Sans Unicode" w:cs="Lucida Sans Unicode"/>
                <w:color w:val="404040" w:themeColor="text1" w:themeTint="BF"/>
                <w:kern w:val="2"/>
                <w:sz w:val="20"/>
                <w:szCs w:val="20"/>
                <w:lang w:eastAsia="es-MX"/>
              </w:rPr>
              <w:t>(RGF, artículo 35).</w:t>
            </w:r>
          </w:p>
        </w:tc>
      </w:tr>
      <w:tr w:rsidR="00CC2B61" w:rsidRPr="005F5A32" w14:paraId="4B52568E" w14:textId="77777777" w:rsidTr="00EE5653">
        <w:trPr>
          <w:trHeight w:val="553"/>
          <w:jc w:val="center"/>
        </w:trPr>
        <w:tc>
          <w:tcPr>
            <w:tcW w:w="358" w:type="pct"/>
            <w:gridSpan w:val="2"/>
          </w:tcPr>
          <w:p w14:paraId="2D0B8074" w14:textId="77777777" w:rsidR="00CC2B61" w:rsidRPr="001F484A" w:rsidRDefault="00B93E1D" w:rsidP="008F1173">
            <w:pPr>
              <w:suppressAutoHyphens w:val="0"/>
              <w:jc w:val="both"/>
              <w:rPr>
                <w:rFonts w:ascii="Lucida Sans Unicode" w:hAnsi="Lucida Sans Unicode" w:cs="Lucida Sans Unicode"/>
                <w:b/>
                <w:sz w:val="20"/>
                <w:szCs w:val="20"/>
                <w:lang w:val="es-MX" w:eastAsia="en-US"/>
              </w:rPr>
            </w:pPr>
            <w:r w:rsidRPr="001F484A">
              <w:rPr>
                <w:rFonts w:ascii="Lucida Sans Unicode" w:hAnsi="Lucida Sans Unicode" w:cs="Lucida Sans Unicode"/>
                <w:b/>
                <w:sz w:val="20"/>
                <w:szCs w:val="20"/>
                <w:lang w:val="es-MX" w:eastAsia="en-US"/>
              </w:rPr>
              <w:t>5</w:t>
            </w:r>
          </w:p>
        </w:tc>
        <w:tc>
          <w:tcPr>
            <w:tcW w:w="4642" w:type="pct"/>
            <w:gridSpan w:val="3"/>
          </w:tcPr>
          <w:p w14:paraId="2D4BADAB" w14:textId="516969C1" w:rsidR="00CC2B61" w:rsidRPr="001F484A" w:rsidRDefault="00CC2B61" w:rsidP="008F1173">
            <w:pPr>
              <w:suppressAutoHyphens w:val="0"/>
              <w:jc w:val="both"/>
              <w:rPr>
                <w:rFonts w:ascii="Lucida Sans Unicode" w:hAnsi="Lucida Sans Unicode" w:cs="Lucida Sans Unicode"/>
                <w:sz w:val="20"/>
                <w:szCs w:val="20"/>
                <w:lang w:val="es-ES_tradnl" w:eastAsia="en-US"/>
              </w:rPr>
            </w:pPr>
            <w:r w:rsidRPr="001F484A">
              <w:rPr>
                <w:rFonts w:ascii="Lucida Sans Unicode" w:eastAsia="Lucida Sans Unicode" w:hAnsi="Lucida Sans Unicode" w:cs="Lucida Sans Unicode"/>
                <w:kern w:val="2"/>
                <w:sz w:val="20"/>
                <w:szCs w:val="20"/>
                <w:lang w:eastAsia="es-MX"/>
              </w:rPr>
              <w:t xml:space="preserve">Verificar que coincida el control de inventario de activos fijos con registros contables. </w:t>
            </w:r>
            <w:r w:rsidRPr="001F484A">
              <w:rPr>
                <w:rFonts w:ascii="Lucida Sans Unicode" w:eastAsia="Lucida Sans Unicode" w:hAnsi="Lucida Sans Unicode" w:cs="Lucida Sans Unicode"/>
                <w:color w:val="404040" w:themeColor="text1" w:themeTint="BF"/>
                <w:kern w:val="2"/>
                <w:sz w:val="20"/>
                <w:szCs w:val="20"/>
                <w:lang w:eastAsia="es-MX"/>
              </w:rPr>
              <w:t>(RGF, artículo 35.1).</w:t>
            </w:r>
          </w:p>
        </w:tc>
      </w:tr>
      <w:tr w:rsidR="008F1173" w:rsidRPr="005F5A32" w14:paraId="0D21A782" w14:textId="77777777" w:rsidTr="00EE5653">
        <w:trPr>
          <w:trHeight w:val="267"/>
          <w:jc w:val="center"/>
        </w:trPr>
        <w:tc>
          <w:tcPr>
            <w:tcW w:w="5000" w:type="pct"/>
            <w:gridSpan w:val="5"/>
          </w:tcPr>
          <w:p w14:paraId="75C4774C" w14:textId="2104936A" w:rsidR="008F1173" w:rsidRPr="001F484A" w:rsidRDefault="008F1173" w:rsidP="008F1173">
            <w:pPr>
              <w:suppressAutoHyphens w:val="0"/>
              <w:contextualSpacing/>
              <w:jc w:val="both"/>
              <w:rPr>
                <w:rFonts w:ascii="Lucida Sans Unicode" w:hAnsi="Lucida Sans Unicode" w:cs="Lucida Sans Unicode"/>
                <w:b/>
                <w:bCs/>
                <w:sz w:val="20"/>
                <w:szCs w:val="20"/>
                <w:lang w:val="es-ES_tradnl" w:eastAsia="en-US"/>
              </w:rPr>
            </w:pPr>
            <w:r w:rsidRPr="001F484A">
              <w:rPr>
                <w:rFonts w:ascii="Lucida Sans Unicode" w:hAnsi="Lucida Sans Unicode" w:cs="Lucida Sans Unicode"/>
                <w:b/>
                <w:bCs/>
                <w:sz w:val="20"/>
                <w:szCs w:val="20"/>
                <w:lang w:val="es-ES_tradnl" w:eastAsia="en-US"/>
              </w:rPr>
              <w:t>E) REVISIÓN GLOBAL (ORIGEN Y APLICACIÓN DE RECURSOS</w:t>
            </w:r>
            <w:r w:rsidR="007C2FC8">
              <w:rPr>
                <w:rFonts w:ascii="Lucida Sans Unicode" w:hAnsi="Lucida Sans Unicode" w:cs="Lucida Sans Unicode"/>
                <w:b/>
                <w:bCs/>
                <w:sz w:val="20"/>
                <w:szCs w:val="20"/>
                <w:lang w:val="es-ES_tradnl" w:eastAsia="en-US"/>
              </w:rPr>
              <w:t>)</w:t>
            </w:r>
            <w:r w:rsidRPr="001F484A">
              <w:rPr>
                <w:rFonts w:ascii="Lucida Sans Unicode" w:hAnsi="Lucida Sans Unicode" w:cs="Lucida Sans Unicode"/>
                <w:b/>
                <w:bCs/>
                <w:sz w:val="20"/>
                <w:szCs w:val="20"/>
                <w:lang w:val="es-ES_tradnl" w:eastAsia="en-US"/>
              </w:rPr>
              <w:t>:</w:t>
            </w:r>
          </w:p>
        </w:tc>
      </w:tr>
      <w:tr w:rsidR="008F1173" w:rsidRPr="005F5A32" w14:paraId="25DA8D98" w14:textId="77777777" w:rsidTr="00EE5653">
        <w:trPr>
          <w:trHeight w:val="1657"/>
          <w:jc w:val="center"/>
        </w:trPr>
        <w:tc>
          <w:tcPr>
            <w:tcW w:w="358" w:type="pct"/>
            <w:gridSpan w:val="2"/>
          </w:tcPr>
          <w:p w14:paraId="5F23D44E" w14:textId="77777777" w:rsidR="00442201" w:rsidRPr="001F484A" w:rsidRDefault="00442201" w:rsidP="008F1173">
            <w:pPr>
              <w:suppressAutoHyphens w:val="0"/>
              <w:jc w:val="both"/>
              <w:rPr>
                <w:rFonts w:ascii="Lucida Sans Unicode" w:hAnsi="Lucida Sans Unicode" w:cs="Lucida Sans Unicode"/>
                <w:bCs/>
                <w:sz w:val="20"/>
                <w:szCs w:val="20"/>
                <w:lang w:val="es-ES_tradnl" w:eastAsia="en-US"/>
              </w:rPr>
            </w:pPr>
          </w:p>
          <w:p w14:paraId="7C94A95F" w14:textId="77777777" w:rsidR="008F1173" w:rsidRPr="001F484A" w:rsidRDefault="008F1173" w:rsidP="008F1173">
            <w:pPr>
              <w:suppressAutoHyphens w:val="0"/>
              <w:jc w:val="both"/>
              <w:rPr>
                <w:rFonts w:ascii="Lucida Sans Unicode" w:hAnsi="Lucida Sans Unicode" w:cs="Lucida Sans Unicode"/>
                <w:b/>
                <w:bCs/>
                <w:sz w:val="20"/>
                <w:szCs w:val="20"/>
                <w:lang w:val="es-ES_tradnl" w:eastAsia="en-US"/>
              </w:rPr>
            </w:pPr>
            <w:r w:rsidRPr="001F484A">
              <w:rPr>
                <w:rFonts w:ascii="Lucida Sans Unicode" w:hAnsi="Lucida Sans Unicode" w:cs="Lucida Sans Unicode"/>
                <w:b/>
                <w:bCs/>
                <w:sz w:val="20"/>
                <w:szCs w:val="20"/>
                <w:lang w:val="es-ES_tradnl" w:eastAsia="en-US"/>
              </w:rPr>
              <w:t>1</w:t>
            </w:r>
          </w:p>
        </w:tc>
        <w:tc>
          <w:tcPr>
            <w:tcW w:w="4642" w:type="pct"/>
            <w:gridSpan w:val="3"/>
          </w:tcPr>
          <w:p w14:paraId="6E329712" w14:textId="48A701D6" w:rsidR="008F1173" w:rsidRPr="001F484A" w:rsidRDefault="008F1173" w:rsidP="008F1173">
            <w:pPr>
              <w:suppressAutoHyphens w:val="0"/>
              <w:jc w:val="both"/>
              <w:rPr>
                <w:rFonts w:ascii="Lucida Sans Unicode" w:hAnsi="Lucida Sans Unicode" w:cs="Lucida Sans Unicode"/>
                <w:b/>
                <w:bCs/>
                <w:sz w:val="20"/>
                <w:szCs w:val="20"/>
                <w:lang w:val="es-ES_tradnl" w:eastAsia="en-US"/>
              </w:rPr>
            </w:pPr>
            <w:r w:rsidRPr="001F484A">
              <w:rPr>
                <w:rFonts w:ascii="Lucida Sans Unicode" w:hAnsi="Lucida Sans Unicode" w:cs="Lucida Sans Unicode"/>
                <w:sz w:val="20"/>
                <w:szCs w:val="20"/>
                <w:lang w:val="es-MX" w:eastAsia="en-US"/>
              </w:rPr>
              <w:t xml:space="preserve">Revisar y verificar que con la presentación del informe la </w:t>
            </w:r>
            <w:r w:rsidR="00673024" w:rsidRPr="001F484A">
              <w:rPr>
                <w:rFonts w:ascii="Lucida Sans Unicode" w:hAnsi="Lucida Sans Unicode" w:cs="Lucida Sans Unicode"/>
                <w:sz w:val="20"/>
                <w:szCs w:val="20"/>
                <w:lang w:val="es-MX" w:eastAsia="en-US"/>
              </w:rPr>
              <w:t>a</w:t>
            </w:r>
            <w:r w:rsidRPr="001F484A">
              <w:rPr>
                <w:rFonts w:ascii="Lucida Sans Unicode" w:hAnsi="Lucida Sans Unicode" w:cs="Lucida Sans Unicode"/>
                <w:sz w:val="20"/>
                <w:szCs w:val="20"/>
                <w:lang w:val="es-MX" w:eastAsia="en-US"/>
              </w:rPr>
              <w:t xml:space="preserve">grupación </w:t>
            </w:r>
            <w:r w:rsidR="00673024" w:rsidRPr="001F484A">
              <w:rPr>
                <w:rFonts w:ascii="Lucida Sans Unicode" w:hAnsi="Lucida Sans Unicode" w:cs="Lucida Sans Unicode"/>
                <w:sz w:val="20"/>
                <w:szCs w:val="20"/>
                <w:lang w:val="es-MX" w:eastAsia="en-US"/>
              </w:rPr>
              <w:t>p</w:t>
            </w:r>
            <w:r w:rsidRPr="001F484A">
              <w:rPr>
                <w:rFonts w:ascii="Lucida Sans Unicode" w:hAnsi="Lucida Sans Unicode" w:cs="Lucida Sans Unicode"/>
                <w:sz w:val="20"/>
                <w:szCs w:val="20"/>
                <w:lang w:val="es-MX" w:eastAsia="en-US"/>
              </w:rPr>
              <w:t xml:space="preserve">olítica </w:t>
            </w:r>
            <w:r w:rsidR="00673024" w:rsidRPr="001F484A">
              <w:rPr>
                <w:rFonts w:ascii="Lucida Sans Unicode" w:hAnsi="Lucida Sans Unicode" w:cs="Lucida Sans Unicode"/>
                <w:sz w:val="20"/>
                <w:szCs w:val="20"/>
                <w:lang w:val="es-MX" w:eastAsia="en-US"/>
              </w:rPr>
              <w:t>e</w:t>
            </w:r>
            <w:r w:rsidRPr="001F484A">
              <w:rPr>
                <w:rFonts w:ascii="Lucida Sans Unicode" w:hAnsi="Lucida Sans Unicode" w:cs="Lucida Sans Unicode"/>
                <w:sz w:val="20"/>
                <w:szCs w:val="20"/>
                <w:lang w:val="es-MX" w:eastAsia="en-US"/>
              </w:rPr>
              <w:t>statal</w:t>
            </w:r>
            <w:r w:rsidRPr="001F484A">
              <w:rPr>
                <w:rFonts w:ascii="Lucida Sans Unicode" w:hAnsi="Lucida Sans Unicode" w:cs="Lucida Sans Unicode"/>
                <w:bCs/>
                <w:spacing w:val="-3"/>
                <w:sz w:val="20"/>
                <w:szCs w:val="20"/>
              </w:rPr>
              <w:t xml:space="preserve"> </w:t>
            </w:r>
            <w:r w:rsidRPr="001F484A">
              <w:rPr>
                <w:rFonts w:ascii="Lucida Sans Unicode" w:hAnsi="Lucida Sans Unicode" w:cs="Lucida Sans Unicode"/>
                <w:sz w:val="20"/>
                <w:szCs w:val="20"/>
                <w:lang w:val="es-MX" w:eastAsia="en-US"/>
              </w:rPr>
              <w:t xml:space="preserve">cumpliera con su obligación de entregar a la </w:t>
            </w:r>
            <w:r w:rsidRPr="001F484A">
              <w:rPr>
                <w:rFonts w:ascii="Lucida Sans Unicode" w:hAnsi="Lucida Sans Unicode" w:cs="Lucida Sans Unicode"/>
                <w:sz w:val="20"/>
                <w:szCs w:val="20"/>
              </w:rPr>
              <w:t xml:space="preserve">Unidad </w:t>
            </w:r>
            <w:r w:rsidRPr="001F484A">
              <w:rPr>
                <w:rFonts w:ascii="Lucida Sans Unicode" w:hAnsi="Lucida Sans Unicode" w:cs="Lucida Sans Unicode"/>
                <w:sz w:val="20"/>
                <w:szCs w:val="20"/>
                <w:lang w:val="es-MX" w:eastAsia="en-US"/>
              </w:rPr>
              <w:t xml:space="preserve">los </w:t>
            </w:r>
            <w:r w:rsidRPr="001F484A">
              <w:rPr>
                <w:rFonts w:ascii="Lucida Sans Unicode" w:hAnsi="Lucida Sans Unicode" w:cs="Lucida Sans Unicode"/>
                <w:sz w:val="20"/>
                <w:szCs w:val="20"/>
              </w:rPr>
              <w:t>respaldados de las correspondientes balanzas de comprobación y demás documentos contables, los resultados de las balanzas de comprobación, el contenido de los auxiliares contables, las conciliaciones bancarias y los demás documentos contables previstos en el Reglamento, coincidan con el contenido de los informes presentados.</w:t>
            </w:r>
            <w:r w:rsidRPr="001F484A">
              <w:rPr>
                <w:rFonts w:ascii="Lucida Sans Unicode" w:hAnsi="Lucida Sans Unicode" w:cs="Lucida Sans Unicode"/>
                <w:sz w:val="20"/>
                <w:szCs w:val="20"/>
                <w:lang w:val="es-MX" w:eastAsia="en-US"/>
              </w:rPr>
              <w:t xml:space="preserve"> </w:t>
            </w:r>
            <w:r w:rsidRPr="001F484A">
              <w:rPr>
                <w:rFonts w:ascii="Lucida Sans Unicode" w:hAnsi="Lucida Sans Unicode" w:cs="Lucida Sans Unicode"/>
                <w:color w:val="404040" w:themeColor="text1" w:themeTint="BF"/>
                <w:sz w:val="20"/>
                <w:szCs w:val="20"/>
                <w:lang w:val="es-MX" w:eastAsia="en-US"/>
              </w:rPr>
              <w:t>(RGF, artículo 27.2)</w:t>
            </w:r>
          </w:p>
        </w:tc>
      </w:tr>
      <w:tr w:rsidR="008F1173" w:rsidRPr="005F5A32" w14:paraId="53941A48" w14:textId="77777777" w:rsidTr="00EE5653">
        <w:trPr>
          <w:jc w:val="center"/>
        </w:trPr>
        <w:tc>
          <w:tcPr>
            <w:tcW w:w="358" w:type="pct"/>
            <w:gridSpan w:val="2"/>
          </w:tcPr>
          <w:p w14:paraId="4C76C407" w14:textId="77777777" w:rsidR="00442201" w:rsidRPr="001F484A" w:rsidRDefault="00442201" w:rsidP="008F1173">
            <w:pPr>
              <w:suppressAutoHyphens w:val="0"/>
              <w:jc w:val="both"/>
              <w:rPr>
                <w:rFonts w:ascii="Lucida Sans Unicode" w:hAnsi="Lucida Sans Unicode" w:cs="Lucida Sans Unicode"/>
                <w:bCs/>
                <w:sz w:val="20"/>
                <w:szCs w:val="20"/>
                <w:lang w:val="es-ES_tradnl" w:eastAsia="en-US"/>
              </w:rPr>
            </w:pPr>
          </w:p>
          <w:p w14:paraId="034B2926" w14:textId="77777777" w:rsidR="008F1173" w:rsidRPr="001F484A" w:rsidRDefault="008F1173" w:rsidP="008F1173">
            <w:pPr>
              <w:suppressAutoHyphens w:val="0"/>
              <w:jc w:val="both"/>
              <w:rPr>
                <w:rFonts w:ascii="Lucida Sans Unicode" w:hAnsi="Lucida Sans Unicode" w:cs="Lucida Sans Unicode"/>
                <w:b/>
                <w:bCs/>
                <w:sz w:val="20"/>
                <w:szCs w:val="20"/>
                <w:lang w:val="es-ES_tradnl" w:eastAsia="en-US"/>
              </w:rPr>
            </w:pPr>
            <w:r w:rsidRPr="001F484A">
              <w:rPr>
                <w:rFonts w:ascii="Lucida Sans Unicode" w:hAnsi="Lucida Sans Unicode" w:cs="Lucida Sans Unicode"/>
                <w:b/>
                <w:bCs/>
                <w:sz w:val="20"/>
                <w:szCs w:val="20"/>
                <w:lang w:val="es-ES_tradnl" w:eastAsia="en-US"/>
              </w:rPr>
              <w:t>2</w:t>
            </w:r>
          </w:p>
        </w:tc>
        <w:tc>
          <w:tcPr>
            <w:tcW w:w="4642" w:type="pct"/>
            <w:gridSpan w:val="3"/>
          </w:tcPr>
          <w:p w14:paraId="757639CB" w14:textId="056D1FDC" w:rsidR="008F1173" w:rsidRPr="001F484A" w:rsidRDefault="008F1173" w:rsidP="00442201">
            <w:pPr>
              <w:suppressAutoHyphens w:val="0"/>
              <w:jc w:val="both"/>
              <w:rPr>
                <w:rFonts w:ascii="Lucida Sans Unicode" w:hAnsi="Lucida Sans Unicode" w:cs="Lucida Sans Unicode"/>
                <w:sz w:val="20"/>
                <w:szCs w:val="20"/>
              </w:rPr>
            </w:pPr>
            <w:r w:rsidRPr="001F484A">
              <w:rPr>
                <w:rFonts w:ascii="Lucida Sans Unicode" w:hAnsi="Lucida Sans Unicode" w:cs="Lucida Sans Unicode"/>
                <w:sz w:val="20"/>
                <w:szCs w:val="20"/>
                <w:lang w:val="es-MX" w:eastAsia="en-US"/>
              </w:rPr>
              <w:t xml:space="preserve">Revisar y verificar que con la presentación del informe la </w:t>
            </w:r>
            <w:r w:rsidR="00673024" w:rsidRPr="001F484A">
              <w:rPr>
                <w:rFonts w:ascii="Lucida Sans Unicode" w:hAnsi="Lucida Sans Unicode" w:cs="Lucida Sans Unicode"/>
                <w:sz w:val="20"/>
                <w:szCs w:val="20"/>
                <w:lang w:val="es-MX" w:eastAsia="en-US"/>
              </w:rPr>
              <w:t>a</w:t>
            </w:r>
            <w:r w:rsidRPr="001F484A">
              <w:rPr>
                <w:rFonts w:ascii="Lucida Sans Unicode" w:hAnsi="Lucida Sans Unicode" w:cs="Lucida Sans Unicode"/>
                <w:sz w:val="20"/>
                <w:szCs w:val="20"/>
                <w:lang w:val="es-MX" w:eastAsia="en-US"/>
              </w:rPr>
              <w:t xml:space="preserve">grupación </w:t>
            </w:r>
            <w:r w:rsidR="00673024" w:rsidRPr="001F484A">
              <w:rPr>
                <w:rFonts w:ascii="Lucida Sans Unicode" w:hAnsi="Lucida Sans Unicode" w:cs="Lucida Sans Unicode"/>
                <w:sz w:val="20"/>
                <w:szCs w:val="20"/>
                <w:lang w:val="es-MX" w:eastAsia="en-US"/>
              </w:rPr>
              <w:t>p</w:t>
            </w:r>
            <w:r w:rsidRPr="001F484A">
              <w:rPr>
                <w:rFonts w:ascii="Lucida Sans Unicode" w:hAnsi="Lucida Sans Unicode" w:cs="Lucida Sans Unicode"/>
                <w:sz w:val="20"/>
                <w:szCs w:val="20"/>
                <w:lang w:val="es-MX" w:eastAsia="en-US"/>
              </w:rPr>
              <w:t xml:space="preserve">olítica </w:t>
            </w:r>
            <w:r w:rsidR="00673024" w:rsidRPr="001F484A">
              <w:rPr>
                <w:rFonts w:ascii="Lucida Sans Unicode" w:hAnsi="Lucida Sans Unicode" w:cs="Lucida Sans Unicode"/>
                <w:sz w:val="20"/>
                <w:szCs w:val="20"/>
                <w:lang w:val="es-MX" w:eastAsia="en-US"/>
              </w:rPr>
              <w:t>e</w:t>
            </w:r>
            <w:r w:rsidRPr="001F484A">
              <w:rPr>
                <w:rFonts w:ascii="Lucida Sans Unicode" w:hAnsi="Lucida Sans Unicode" w:cs="Lucida Sans Unicode"/>
                <w:sz w:val="20"/>
                <w:szCs w:val="20"/>
                <w:lang w:val="es-MX" w:eastAsia="en-US"/>
              </w:rPr>
              <w:t>statal</w:t>
            </w:r>
            <w:r w:rsidRPr="001F484A">
              <w:rPr>
                <w:rFonts w:ascii="Lucida Sans Unicode" w:hAnsi="Lucida Sans Unicode" w:cs="Lucida Sans Unicode"/>
                <w:bCs/>
                <w:spacing w:val="-3"/>
                <w:sz w:val="20"/>
                <w:szCs w:val="20"/>
              </w:rPr>
              <w:t xml:space="preserve"> </w:t>
            </w:r>
            <w:r w:rsidRPr="001F484A">
              <w:rPr>
                <w:rFonts w:ascii="Lucida Sans Unicode" w:hAnsi="Lucida Sans Unicode" w:cs="Lucida Sans Unicode"/>
                <w:sz w:val="20"/>
                <w:szCs w:val="20"/>
                <w:lang w:val="es-MX" w:eastAsia="en-US"/>
              </w:rPr>
              <w:t xml:space="preserve">cumpliera con su obligación de reportar y entregar a la </w:t>
            </w:r>
            <w:r w:rsidRPr="001F484A">
              <w:rPr>
                <w:rFonts w:ascii="Lucida Sans Unicode" w:hAnsi="Lucida Sans Unicode" w:cs="Lucida Sans Unicode"/>
                <w:sz w:val="20"/>
                <w:szCs w:val="20"/>
              </w:rPr>
              <w:t>Unidad</w:t>
            </w:r>
            <w:r w:rsidRPr="001F484A">
              <w:rPr>
                <w:rFonts w:ascii="Lucida Sans Unicode" w:hAnsi="Lucida Sans Unicode" w:cs="Lucida Sans Unicode"/>
                <w:bCs/>
                <w:sz w:val="20"/>
                <w:szCs w:val="20"/>
                <w:lang w:val="es-MX" w:eastAsia="en-US"/>
              </w:rPr>
              <w:t xml:space="preserve"> los </w:t>
            </w:r>
            <w:r w:rsidRPr="001F484A">
              <w:rPr>
                <w:rFonts w:ascii="Lucida Sans Unicode" w:hAnsi="Lucida Sans Unicode" w:cs="Lucida Sans Unicode"/>
                <w:sz w:val="20"/>
                <w:szCs w:val="20"/>
              </w:rPr>
              <w:t xml:space="preserve">informes de ingresos y egresos totales que hayan realizado durante el periodo objeto del informe, asimismo que todos los ingresos y los gastos que se reportaron en dichos informes estén debidamente registrados en la contabilidad, así como debidamente soportados con la documentación contable comprobatoria correspondiente, y que cumpla con </w:t>
            </w:r>
            <w:r w:rsidRPr="001F484A">
              <w:rPr>
                <w:rFonts w:ascii="Lucida Sans Unicode" w:hAnsi="Lucida Sans Unicode" w:cs="Lucida Sans Unicode"/>
                <w:sz w:val="20"/>
                <w:szCs w:val="20"/>
                <w:lang w:val="es-MX" w:eastAsia="en-US"/>
              </w:rPr>
              <w:t xml:space="preserve">la presentación de </w:t>
            </w:r>
            <w:r w:rsidRPr="001F484A">
              <w:rPr>
                <w:rFonts w:ascii="Lucida Sans Unicode" w:hAnsi="Lucida Sans Unicode" w:cs="Lucida Sans Unicode"/>
                <w:sz w:val="20"/>
                <w:szCs w:val="20"/>
              </w:rPr>
              <w:t>los informes anuales como saldo inicial y el saldo final de todas las cuentas contables de caja, bancos y, en su caso, inversiones en valores correspondiente al ejercicio inmediato anterior, según conste en el informe o el dictamen consolidado relativo a dicho ejercicio</w:t>
            </w:r>
            <w:r w:rsidR="00620DD7" w:rsidRPr="001F484A">
              <w:rPr>
                <w:rFonts w:ascii="Lucida Sans Unicode" w:hAnsi="Lucida Sans Unicode" w:cs="Lucida Sans Unicode"/>
                <w:sz w:val="20"/>
                <w:szCs w:val="20"/>
              </w:rPr>
              <w:t>.</w:t>
            </w:r>
            <w:r w:rsidRPr="001F484A">
              <w:rPr>
                <w:rFonts w:ascii="Lucida Sans Unicode" w:hAnsi="Lucida Sans Unicode" w:cs="Lucida Sans Unicode"/>
                <w:bCs/>
                <w:color w:val="FF0000"/>
                <w:sz w:val="20"/>
                <w:szCs w:val="20"/>
                <w:lang w:val="es-ES_tradnl" w:eastAsia="en-US"/>
              </w:rPr>
              <w:t xml:space="preserve"> </w:t>
            </w:r>
            <w:r w:rsidRPr="001F484A">
              <w:rPr>
                <w:rFonts w:ascii="Lucida Sans Unicode" w:hAnsi="Lucida Sans Unicode" w:cs="Lucida Sans Unicode"/>
                <w:bCs/>
                <w:color w:val="404040" w:themeColor="text1" w:themeTint="BF"/>
                <w:sz w:val="20"/>
                <w:szCs w:val="20"/>
                <w:lang w:val="es-ES_tradnl" w:eastAsia="en-US"/>
              </w:rPr>
              <w:t>(RGF, artículo 28.4)</w:t>
            </w:r>
          </w:p>
        </w:tc>
      </w:tr>
      <w:tr w:rsidR="00225541" w:rsidRPr="005F5A32" w14:paraId="7F4A98B1" w14:textId="77777777" w:rsidTr="00EE5653">
        <w:trPr>
          <w:jc w:val="center"/>
        </w:trPr>
        <w:tc>
          <w:tcPr>
            <w:tcW w:w="358" w:type="pct"/>
            <w:gridSpan w:val="2"/>
          </w:tcPr>
          <w:p w14:paraId="73C11E89" w14:textId="77777777" w:rsidR="00F14B84" w:rsidRPr="001F484A" w:rsidRDefault="00F14B84" w:rsidP="008F1173">
            <w:pPr>
              <w:suppressAutoHyphens w:val="0"/>
              <w:jc w:val="both"/>
              <w:rPr>
                <w:rFonts w:ascii="Lucida Sans Unicode" w:hAnsi="Lucida Sans Unicode" w:cs="Lucida Sans Unicode"/>
                <w:bCs/>
                <w:sz w:val="20"/>
                <w:szCs w:val="20"/>
                <w:lang w:val="es-ES_tradnl" w:eastAsia="en-US"/>
              </w:rPr>
            </w:pPr>
          </w:p>
          <w:p w14:paraId="52BD5A91" w14:textId="77777777" w:rsidR="00225541" w:rsidRPr="001F484A" w:rsidRDefault="00F14B84" w:rsidP="008F1173">
            <w:pPr>
              <w:suppressAutoHyphens w:val="0"/>
              <w:jc w:val="both"/>
              <w:rPr>
                <w:rFonts w:ascii="Lucida Sans Unicode" w:hAnsi="Lucida Sans Unicode" w:cs="Lucida Sans Unicode"/>
                <w:b/>
                <w:bCs/>
                <w:sz w:val="20"/>
                <w:szCs w:val="20"/>
                <w:lang w:val="es-ES_tradnl" w:eastAsia="en-US"/>
              </w:rPr>
            </w:pPr>
            <w:r w:rsidRPr="001F484A">
              <w:rPr>
                <w:rFonts w:ascii="Lucida Sans Unicode" w:hAnsi="Lucida Sans Unicode" w:cs="Lucida Sans Unicode"/>
                <w:b/>
                <w:bCs/>
                <w:sz w:val="20"/>
                <w:szCs w:val="20"/>
                <w:lang w:val="es-ES_tradnl" w:eastAsia="en-US"/>
              </w:rPr>
              <w:t>3</w:t>
            </w:r>
          </w:p>
        </w:tc>
        <w:tc>
          <w:tcPr>
            <w:tcW w:w="4642" w:type="pct"/>
            <w:gridSpan w:val="3"/>
          </w:tcPr>
          <w:p w14:paraId="45483CA0" w14:textId="55C196BE" w:rsidR="00225541" w:rsidRPr="001F484A" w:rsidRDefault="00225541" w:rsidP="00C328C1">
            <w:pPr>
              <w:suppressAutoHyphens w:val="0"/>
              <w:jc w:val="both"/>
              <w:rPr>
                <w:rFonts w:ascii="Lucida Sans Unicode" w:hAnsi="Lucida Sans Unicode" w:cs="Lucida Sans Unicode"/>
                <w:sz w:val="20"/>
                <w:szCs w:val="20"/>
                <w:lang w:val="es-MX" w:eastAsia="en-US"/>
              </w:rPr>
            </w:pPr>
            <w:r w:rsidRPr="001F484A">
              <w:rPr>
                <w:rFonts w:ascii="Lucida Sans Unicode" w:hAnsi="Lucida Sans Unicode" w:cs="Lucida Sans Unicode"/>
                <w:sz w:val="20"/>
                <w:szCs w:val="20"/>
                <w:lang w:val="es-MX" w:eastAsia="en-US"/>
              </w:rPr>
              <w:t xml:space="preserve">Revisar y comprobar la veracidad </w:t>
            </w:r>
            <w:r w:rsidRPr="001F484A">
              <w:rPr>
                <w:rFonts w:ascii="Lucida Sans Unicode" w:hAnsi="Lucida Sans Unicode" w:cs="Lucida Sans Unicode"/>
                <w:sz w:val="20"/>
                <w:szCs w:val="20"/>
              </w:rPr>
              <w:t>de la información reportada en los informes</w:t>
            </w:r>
            <w:r w:rsidRPr="001F484A">
              <w:rPr>
                <w:rFonts w:ascii="Lucida Sans Unicode" w:hAnsi="Lucida Sans Unicode" w:cs="Lucida Sans Unicode"/>
                <w:sz w:val="20"/>
                <w:szCs w:val="20"/>
                <w:lang w:val="es-MX" w:eastAsia="en-US"/>
              </w:rPr>
              <w:t xml:space="preserve"> presentados por la </w:t>
            </w:r>
            <w:r w:rsidR="002F5CB6" w:rsidRPr="001F484A">
              <w:rPr>
                <w:rFonts w:ascii="Lucida Sans Unicode" w:hAnsi="Lucida Sans Unicode" w:cs="Lucida Sans Unicode"/>
                <w:sz w:val="20"/>
                <w:szCs w:val="20"/>
                <w:lang w:val="es-MX" w:eastAsia="en-US"/>
              </w:rPr>
              <w:t>a</w:t>
            </w:r>
            <w:r w:rsidRPr="001F484A">
              <w:rPr>
                <w:rFonts w:ascii="Lucida Sans Unicode" w:hAnsi="Lucida Sans Unicode" w:cs="Lucida Sans Unicode"/>
                <w:sz w:val="20"/>
                <w:szCs w:val="20"/>
                <w:lang w:val="es-MX" w:eastAsia="en-US"/>
              </w:rPr>
              <w:t>grupación política, misma que deberá integrarse</w:t>
            </w:r>
            <w:r w:rsidRPr="001F484A">
              <w:rPr>
                <w:rFonts w:ascii="Lucida Sans Unicode" w:hAnsi="Lucida Sans Unicode" w:cs="Lucida Sans Unicode"/>
                <w:sz w:val="20"/>
                <w:szCs w:val="20"/>
              </w:rPr>
              <w:t xml:space="preserve"> utilizando el catálogo de cuentas y la guía contabilizadora que </w:t>
            </w:r>
            <w:r w:rsidR="00C328C1" w:rsidRPr="001F484A">
              <w:rPr>
                <w:rFonts w:ascii="Lucida Sans Unicode" w:hAnsi="Lucida Sans Unicode" w:cs="Lucida Sans Unicode"/>
                <w:sz w:val="20"/>
                <w:szCs w:val="20"/>
              </w:rPr>
              <w:t xml:space="preserve">el </w:t>
            </w:r>
            <w:r w:rsidRPr="001F484A">
              <w:rPr>
                <w:rFonts w:ascii="Lucida Sans Unicode" w:hAnsi="Lucida Sans Unicode" w:cs="Lucida Sans Unicode"/>
                <w:sz w:val="20"/>
                <w:szCs w:val="20"/>
              </w:rPr>
              <w:t xml:space="preserve">Reglamento establece. </w:t>
            </w:r>
            <w:r w:rsidRPr="001F484A">
              <w:rPr>
                <w:rFonts w:ascii="Lucida Sans Unicode" w:hAnsi="Lucida Sans Unicode" w:cs="Lucida Sans Unicode"/>
                <w:color w:val="404040" w:themeColor="text1" w:themeTint="BF"/>
                <w:sz w:val="20"/>
                <w:szCs w:val="20"/>
                <w:lang w:val="es-ES_tradnl" w:eastAsia="en-US"/>
              </w:rPr>
              <w:t>(RGF artículo 34.1)</w:t>
            </w:r>
          </w:p>
        </w:tc>
      </w:tr>
      <w:tr w:rsidR="00442201" w:rsidRPr="005F5A32" w14:paraId="4C48CFB4" w14:textId="77777777" w:rsidTr="00EE5653">
        <w:trPr>
          <w:trHeight w:val="416"/>
          <w:jc w:val="center"/>
        </w:trPr>
        <w:tc>
          <w:tcPr>
            <w:tcW w:w="5000" w:type="pct"/>
            <w:gridSpan w:val="5"/>
            <w:vAlign w:val="center"/>
          </w:tcPr>
          <w:p w14:paraId="4320617D" w14:textId="77777777" w:rsidR="00442201" w:rsidRPr="001F484A" w:rsidRDefault="00442201" w:rsidP="00442201">
            <w:pPr>
              <w:suppressAutoHyphens w:val="0"/>
              <w:contextualSpacing/>
              <w:jc w:val="both"/>
              <w:rPr>
                <w:rFonts w:ascii="Lucida Sans Unicode" w:hAnsi="Lucida Sans Unicode" w:cs="Lucida Sans Unicode"/>
                <w:sz w:val="20"/>
                <w:szCs w:val="20"/>
                <w:lang w:val="es-MX" w:eastAsia="en-US"/>
              </w:rPr>
            </w:pPr>
            <w:r w:rsidRPr="001F484A">
              <w:rPr>
                <w:rFonts w:ascii="Lucida Sans Unicode" w:hAnsi="Lucida Sans Unicode" w:cs="Lucida Sans Unicode"/>
                <w:b/>
                <w:bCs/>
                <w:sz w:val="20"/>
                <w:szCs w:val="20"/>
                <w:lang w:val="es-ES_tradnl" w:eastAsia="en-US"/>
              </w:rPr>
              <w:t>F) REVISIÓN DE LAS ACTIVIDADES RECONOCIDAS:</w:t>
            </w:r>
          </w:p>
        </w:tc>
      </w:tr>
      <w:tr w:rsidR="00442201" w:rsidRPr="005F5A32" w14:paraId="3B031A8D" w14:textId="77777777" w:rsidTr="00EE5653">
        <w:trPr>
          <w:jc w:val="center"/>
        </w:trPr>
        <w:tc>
          <w:tcPr>
            <w:tcW w:w="358" w:type="pct"/>
            <w:gridSpan w:val="2"/>
          </w:tcPr>
          <w:p w14:paraId="2054F752" w14:textId="77777777" w:rsidR="00442201" w:rsidRPr="001F484A" w:rsidRDefault="00442201" w:rsidP="008F1173">
            <w:pPr>
              <w:suppressAutoHyphens w:val="0"/>
              <w:jc w:val="both"/>
              <w:rPr>
                <w:rFonts w:ascii="Lucida Sans Unicode" w:hAnsi="Lucida Sans Unicode" w:cs="Lucida Sans Unicode"/>
                <w:bCs/>
                <w:sz w:val="20"/>
                <w:szCs w:val="20"/>
                <w:lang w:val="es-ES_tradnl" w:eastAsia="en-US"/>
              </w:rPr>
            </w:pPr>
          </w:p>
          <w:p w14:paraId="76A0D0D7" w14:textId="77777777" w:rsidR="00442201" w:rsidRPr="001F484A" w:rsidRDefault="00442201" w:rsidP="008F1173">
            <w:pPr>
              <w:suppressAutoHyphens w:val="0"/>
              <w:jc w:val="both"/>
              <w:rPr>
                <w:rFonts w:ascii="Lucida Sans Unicode" w:hAnsi="Lucida Sans Unicode" w:cs="Lucida Sans Unicode"/>
                <w:b/>
                <w:bCs/>
                <w:sz w:val="20"/>
                <w:szCs w:val="20"/>
                <w:lang w:val="es-ES_tradnl" w:eastAsia="en-US"/>
              </w:rPr>
            </w:pPr>
            <w:r w:rsidRPr="001F484A">
              <w:rPr>
                <w:rFonts w:ascii="Lucida Sans Unicode" w:hAnsi="Lucida Sans Unicode" w:cs="Lucida Sans Unicode"/>
                <w:b/>
                <w:bCs/>
                <w:sz w:val="20"/>
                <w:szCs w:val="20"/>
                <w:lang w:val="es-ES_tradnl" w:eastAsia="en-US"/>
              </w:rPr>
              <w:t>1</w:t>
            </w:r>
          </w:p>
        </w:tc>
        <w:tc>
          <w:tcPr>
            <w:tcW w:w="4642" w:type="pct"/>
            <w:gridSpan w:val="3"/>
          </w:tcPr>
          <w:p w14:paraId="1278AFF6" w14:textId="7EC0D714" w:rsidR="00442201" w:rsidRPr="001F484A" w:rsidRDefault="00442201" w:rsidP="00F80A27">
            <w:pPr>
              <w:suppressAutoHyphens w:val="0"/>
              <w:jc w:val="both"/>
              <w:rPr>
                <w:rFonts w:ascii="Lucida Sans Unicode" w:hAnsi="Lucida Sans Unicode" w:cs="Lucida Sans Unicode"/>
                <w:sz w:val="20"/>
                <w:szCs w:val="20"/>
                <w:lang w:val="es-MX" w:eastAsia="en-US"/>
              </w:rPr>
            </w:pPr>
            <w:r w:rsidRPr="001F484A">
              <w:rPr>
                <w:rFonts w:ascii="Lucida Sans Unicode" w:eastAsia="Lucida Sans Unicode" w:hAnsi="Lucida Sans Unicode" w:cs="Lucida Sans Unicode"/>
                <w:kern w:val="2"/>
                <w:sz w:val="20"/>
                <w:szCs w:val="20"/>
                <w:lang w:eastAsia="es-MX"/>
              </w:rPr>
              <w:t xml:space="preserve">Verificar que haya cumplido con su obligación legal consistente en realizar actividades </w:t>
            </w:r>
            <w:r w:rsidR="00275B04" w:rsidRPr="001F484A">
              <w:rPr>
                <w:rFonts w:ascii="Lucida Sans Unicode" w:eastAsia="Lucida Sans Unicode" w:hAnsi="Lucida Sans Unicode" w:cs="Lucida Sans Unicode"/>
                <w:kern w:val="2"/>
                <w:sz w:val="20"/>
                <w:szCs w:val="20"/>
                <w:lang w:eastAsia="es-MX"/>
              </w:rPr>
              <w:t xml:space="preserve">para impulsar </w:t>
            </w:r>
            <w:r w:rsidRPr="001F484A">
              <w:rPr>
                <w:rFonts w:ascii="Lucida Sans Unicode" w:eastAsia="Lucida Sans Unicode" w:hAnsi="Lucida Sans Unicode" w:cs="Lucida Sans Unicode"/>
                <w:kern w:val="2"/>
                <w:sz w:val="20"/>
                <w:szCs w:val="20"/>
                <w:lang w:eastAsia="es-MX"/>
              </w:rPr>
              <w:t xml:space="preserve">la educación y capacitación política, la investigación socioeconómica y política, así como tareas editoriales. </w:t>
            </w:r>
            <w:r w:rsidRPr="001F484A">
              <w:rPr>
                <w:rFonts w:ascii="Lucida Sans Unicode" w:eastAsia="Lucida Sans Unicode" w:hAnsi="Lucida Sans Unicode" w:cs="Lucida Sans Unicode"/>
                <w:color w:val="404040" w:themeColor="text1" w:themeTint="BF"/>
                <w:kern w:val="2"/>
                <w:sz w:val="20"/>
                <w:szCs w:val="20"/>
                <w:lang w:val="es-ES_tradnl" w:eastAsia="es-MX"/>
              </w:rPr>
              <w:t>(CEEJ, artículo 65</w:t>
            </w:r>
            <w:r w:rsidR="00F14B84" w:rsidRPr="001F484A">
              <w:rPr>
                <w:rFonts w:ascii="Lucida Sans Unicode" w:eastAsia="Lucida Sans Unicode" w:hAnsi="Lucida Sans Unicode" w:cs="Lucida Sans Unicode"/>
                <w:color w:val="404040" w:themeColor="text1" w:themeTint="BF"/>
                <w:kern w:val="2"/>
                <w:sz w:val="20"/>
                <w:szCs w:val="20"/>
                <w:lang w:val="es-ES_tradnl" w:eastAsia="es-MX"/>
              </w:rPr>
              <w:t>.</w:t>
            </w:r>
            <w:r w:rsidRPr="001F484A">
              <w:rPr>
                <w:rFonts w:ascii="Lucida Sans Unicode" w:eastAsia="Lucida Sans Unicode" w:hAnsi="Lucida Sans Unicode" w:cs="Lucida Sans Unicode"/>
                <w:color w:val="404040" w:themeColor="text1" w:themeTint="BF"/>
                <w:kern w:val="2"/>
                <w:sz w:val="20"/>
                <w:szCs w:val="20"/>
                <w:lang w:val="es-ES_tradnl" w:eastAsia="es-MX"/>
              </w:rPr>
              <w:t>1</w:t>
            </w:r>
            <w:r w:rsidR="00F14B84" w:rsidRPr="001F484A">
              <w:rPr>
                <w:rFonts w:ascii="Lucida Sans Unicode" w:eastAsia="Lucida Sans Unicode" w:hAnsi="Lucida Sans Unicode" w:cs="Lucida Sans Unicode"/>
                <w:color w:val="404040" w:themeColor="text1" w:themeTint="BF"/>
                <w:kern w:val="2"/>
                <w:sz w:val="20"/>
                <w:szCs w:val="20"/>
                <w:lang w:val="es-ES_tradnl" w:eastAsia="es-MX"/>
              </w:rPr>
              <w:t>.</w:t>
            </w:r>
            <w:r w:rsidRPr="001F484A">
              <w:rPr>
                <w:rFonts w:ascii="Lucida Sans Unicode" w:eastAsia="Lucida Sans Unicode" w:hAnsi="Lucida Sans Unicode" w:cs="Lucida Sans Unicode"/>
                <w:color w:val="404040" w:themeColor="text1" w:themeTint="BF"/>
                <w:kern w:val="2"/>
                <w:sz w:val="20"/>
                <w:szCs w:val="20"/>
                <w:lang w:val="es-ES_tradnl" w:eastAsia="es-MX"/>
              </w:rPr>
              <w:t>IV; Reglamento de Agrupaciones Políticas, artículo 1</w:t>
            </w:r>
            <w:r w:rsidR="00F80A27" w:rsidRPr="001F484A">
              <w:rPr>
                <w:rFonts w:ascii="Lucida Sans Unicode" w:eastAsia="Lucida Sans Unicode" w:hAnsi="Lucida Sans Unicode" w:cs="Lucida Sans Unicode"/>
                <w:color w:val="404040" w:themeColor="text1" w:themeTint="BF"/>
                <w:kern w:val="2"/>
                <w:sz w:val="20"/>
                <w:szCs w:val="20"/>
                <w:lang w:val="es-ES_tradnl" w:eastAsia="es-MX"/>
              </w:rPr>
              <w:t>4</w:t>
            </w:r>
            <w:r w:rsidRPr="001F484A">
              <w:rPr>
                <w:rFonts w:ascii="Lucida Sans Unicode" w:eastAsia="Lucida Sans Unicode" w:hAnsi="Lucida Sans Unicode" w:cs="Lucida Sans Unicode"/>
                <w:color w:val="404040" w:themeColor="text1" w:themeTint="BF"/>
                <w:kern w:val="2"/>
                <w:sz w:val="20"/>
                <w:szCs w:val="20"/>
                <w:lang w:val="es-ES_tradnl" w:eastAsia="es-MX"/>
              </w:rPr>
              <w:t xml:space="preserve"> y</w:t>
            </w:r>
            <w:r w:rsidR="00981C50" w:rsidRPr="001F484A">
              <w:rPr>
                <w:rFonts w:ascii="Lucida Sans Unicode" w:eastAsia="Lucida Sans Unicode" w:hAnsi="Lucida Sans Unicode" w:cs="Lucida Sans Unicode"/>
                <w:color w:val="404040" w:themeColor="text1" w:themeTint="BF"/>
                <w:kern w:val="2"/>
                <w:sz w:val="20"/>
                <w:szCs w:val="20"/>
                <w:lang w:val="es-ES_tradnl" w:eastAsia="es-MX"/>
              </w:rPr>
              <w:t xml:space="preserve"> </w:t>
            </w:r>
            <w:r w:rsidRPr="001F484A">
              <w:rPr>
                <w:rFonts w:ascii="Lucida Sans Unicode" w:eastAsia="Lucida Sans Unicode" w:hAnsi="Lucida Sans Unicode" w:cs="Lucida Sans Unicode"/>
                <w:color w:val="404040" w:themeColor="text1" w:themeTint="BF"/>
                <w:kern w:val="2"/>
                <w:sz w:val="20"/>
                <w:szCs w:val="20"/>
                <w:lang w:val="es-ES_tradnl" w:eastAsia="es-MX"/>
              </w:rPr>
              <w:t>RGF artículo 26).</w:t>
            </w:r>
          </w:p>
        </w:tc>
      </w:tr>
      <w:tr w:rsidR="00D45592" w:rsidRPr="005F5A32" w14:paraId="034ED5AE" w14:textId="77777777" w:rsidTr="00EE5653">
        <w:trPr>
          <w:jc w:val="center"/>
        </w:trPr>
        <w:tc>
          <w:tcPr>
            <w:tcW w:w="358" w:type="pct"/>
            <w:gridSpan w:val="2"/>
          </w:tcPr>
          <w:p w14:paraId="011E772E" w14:textId="77777777" w:rsidR="00D45592" w:rsidRPr="001F484A" w:rsidRDefault="00D45592" w:rsidP="008F1173">
            <w:pPr>
              <w:suppressAutoHyphens w:val="0"/>
              <w:jc w:val="both"/>
              <w:rPr>
                <w:rFonts w:ascii="Lucida Sans Unicode" w:hAnsi="Lucida Sans Unicode" w:cs="Lucida Sans Unicode"/>
                <w:b/>
                <w:bCs/>
                <w:sz w:val="20"/>
                <w:szCs w:val="20"/>
                <w:lang w:val="es-ES_tradnl" w:eastAsia="en-US"/>
              </w:rPr>
            </w:pPr>
            <w:r w:rsidRPr="001F484A">
              <w:rPr>
                <w:rFonts w:ascii="Lucida Sans Unicode" w:hAnsi="Lucida Sans Unicode" w:cs="Lucida Sans Unicode"/>
                <w:b/>
                <w:bCs/>
                <w:sz w:val="20"/>
                <w:szCs w:val="20"/>
                <w:lang w:val="es-ES_tradnl" w:eastAsia="en-US"/>
              </w:rPr>
              <w:t>2</w:t>
            </w:r>
          </w:p>
        </w:tc>
        <w:tc>
          <w:tcPr>
            <w:tcW w:w="4642" w:type="pct"/>
            <w:gridSpan w:val="3"/>
          </w:tcPr>
          <w:p w14:paraId="08CEDF07" w14:textId="470820B0" w:rsidR="00D45592" w:rsidRPr="001F484A" w:rsidRDefault="00D45592" w:rsidP="00285134">
            <w:pPr>
              <w:suppressAutoHyphens w:val="0"/>
              <w:jc w:val="both"/>
              <w:rPr>
                <w:rFonts w:ascii="Lucida Sans Unicode" w:eastAsia="Lucida Sans Unicode" w:hAnsi="Lucida Sans Unicode" w:cs="Lucida Sans Unicode"/>
                <w:kern w:val="2"/>
                <w:sz w:val="20"/>
                <w:szCs w:val="20"/>
                <w:lang w:eastAsia="es-MX"/>
              </w:rPr>
            </w:pPr>
            <w:r w:rsidRPr="001F484A">
              <w:rPr>
                <w:rFonts w:ascii="Lucida Sans Unicode" w:eastAsia="Lucida Sans Unicode" w:hAnsi="Lucida Sans Unicode" w:cs="Lucida Sans Unicode"/>
                <w:kern w:val="2"/>
                <w:sz w:val="20"/>
                <w:szCs w:val="20"/>
                <w:lang w:eastAsia="es-MX"/>
              </w:rPr>
              <w:t xml:space="preserve">Verificar que las actividades reconocidas realizadas por la </w:t>
            </w:r>
            <w:r w:rsidR="00285134" w:rsidRPr="001F484A">
              <w:rPr>
                <w:rFonts w:ascii="Lucida Sans Unicode" w:eastAsia="Lucida Sans Unicode" w:hAnsi="Lucida Sans Unicode" w:cs="Lucida Sans Unicode"/>
                <w:kern w:val="2"/>
                <w:sz w:val="20"/>
                <w:szCs w:val="20"/>
                <w:lang w:eastAsia="es-MX"/>
              </w:rPr>
              <w:t>a</w:t>
            </w:r>
            <w:r w:rsidRPr="001F484A">
              <w:rPr>
                <w:rFonts w:ascii="Lucida Sans Unicode" w:eastAsia="Lucida Sans Unicode" w:hAnsi="Lucida Sans Unicode" w:cs="Lucida Sans Unicode"/>
                <w:kern w:val="2"/>
                <w:sz w:val="20"/>
                <w:szCs w:val="20"/>
                <w:lang w:eastAsia="es-MX"/>
              </w:rPr>
              <w:t xml:space="preserve">grupación </w:t>
            </w:r>
            <w:r w:rsidR="00F16919" w:rsidRPr="001F484A">
              <w:rPr>
                <w:rFonts w:ascii="Lucida Sans Unicode" w:eastAsia="Lucida Sans Unicode" w:hAnsi="Lucida Sans Unicode" w:cs="Lucida Sans Unicode"/>
                <w:kern w:val="2"/>
                <w:sz w:val="20"/>
                <w:szCs w:val="20"/>
                <w:lang w:eastAsia="es-MX"/>
              </w:rPr>
              <w:t>política</w:t>
            </w:r>
            <w:r w:rsidRPr="001F484A">
              <w:rPr>
                <w:rFonts w:ascii="Lucida Sans Unicode" w:eastAsia="Lucida Sans Unicode" w:hAnsi="Lucida Sans Unicode" w:cs="Lucida Sans Unicode"/>
                <w:kern w:val="2"/>
                <w:sz w:val="20"/>
                <w:szCs w:val="20"/>
                <w:lang w:eastAsia="es-MX"/>
              </w:rPr>
              <w:t xml:space="preserve"> sea</w:t>
            </w:r>
            <w:r w:rsidR="00835FA2" w:rsidRPr="001F484A">
              <w:rPr>
                <w:rFonts w:ascii="Lucida Sans Unicode" w:eastAsia="Lucida Sans Unicode" w:hAnsi="Lucida Sans Unicode" w:cs="Lucida Sans Unicode"/>
                <w:kern w:val="2"/>
                <w:sz w:val="20"/>
                <w:szCs w:val="20"/>
                <w:lang w:eastAsia="es-MX"/>
              </w:rPr>
              <w:t>n</w:t>
            </w:r>
            <w:r w:rsidRPr="001F484A">
              <w:rPr>
                <w:rFonts w:ascii="Lucida Sans Unicode" w:eastAsia="Lucida Sans Unicode" w:hAnsi="Lucida Sans Unicode" w:cs="Lucida Sans Unicode"/>
                <w:kern w:val="2"/>
                <w:sz w:val="20"/>
                <w:szCs w:val="20"/>
                <w:lang w:eastAsia="es-MX"/>
              </w:rPr>
              <w:t xml:space="preserve"> efectuada</w:t>
            </w:r>
            <w:r w:rsidR="00835FA2" w:rsidRPr="001F484A">
              <w:rPr>
                <w:rFonts w:ascii="Lucida Sans Unicode" w:eastAsia="Lucida Sans Unicode" w:hAnsi="Lucida Sans Unicode" w:cs="Lucida Sans Unicode"/>
                <w:kern w:val="2"/>
                <w:sz w:val="20"/>
                <w:szCs w:val="20"/>
                <w:lang w:eastAsia="es-MX"/>
              </w:rPr>
              <w:t>s</w:t>
            </w:r>
            <w:r w:rsidRPr="001F484A">
              <w:rPr>
                <w:rFonts w:ascii="Lucida Sans Unicode" w:eastAsia="Lucida Sans Unicode" w:hAnsi="Lucida Sans Unicode" w:cs="Lucida Sans Unicode"/>
                <w:kern w:val="2"/>
                <w:sz w:val="20"/>
                <w:szCs w:val="20"/>
                <w:lang w:eastAsia="es-MX"/>
              </w:rPr>
              <w:t xml:space="preserve"> de conformidad con </w:t>
            </w:r>
            <w:r w:rsidR="00F80A27" w:rsidRPr="001F484A">
              <w:rPr>
                <w:rFonts w:ascii="Lucida Sans Unicode" w:eastAsia="Lucida Sans Unicode" w:hAnsi="Lucida Sans Unicode" w:cs="Lucida Sans Unicode"/>
                <w:kern w:val="2"/>
                <w:sz w:val="20"/>
                <w:szCs w:val="20"/>
                <w:lang w:eastAsia="es-MX"/>
              </w:rPr>
              <w:t>lo establecido en el artículo 14</w:t>
            </w:r>
            <w:r w:rsidRPr="001F484A">
              <w:rPr>
                <w:rFonts w:ascii="Lucida Sans Unicode" w:eastAsia="Lucida Sans Unicode" w:hAnsi="Lucida Sans Unicode" w:cs="Lucida Sans Unicode"/>
                <w:kern w:val="2"/>
                <w:sz w:val="20"/>
                <w:szCs w:val="20"/>
                <w:lang w:eastAsia="es-MX"/>
              </w:rPr>
              <w:t xml:space="preserve"> del Reglamento de </w:t>
            </w:r>
            <w:r w:rsidRPr="001F484A">
              <w:rPr>
                <w:rFonts w:ascii="Lucida Sans Unicode" w:eastAsia="Lucida Sans Unicode" w:hAnsi="Lucida Sans Unicode" w:cs="Lucida Sans Unicode"/>
                <w:kern w:val="2"/>
                <w:sz w:val="20"/>
                <w:szCs w:val="20"/>
                <w:lang w:eastAsia="es-MX"/>
              </w:rPr>
              <w:lastRenderedPageBreak/>
              <w:t xml:space="preserve">Agrupaciones Políticas y cubriendo los requisitos señalados en el artículo 26 del Reglamento </w:t>
            </w:r>
            <w:r w:rsidR="00776DED" w:rsidRPr="001F484A">
              <w:rPr>
                <w:rFonts w:ascii="Lucida Sans Unicode" w:eastAsia="Lucida Sans Unicode" w:hAnsi="Lucida Sans Unicode" w:cs="Lucida Sans Unicode"/>
                <w:kern w:val="2"/>
                <w:sz w:val="20"/>
                <w:szCs w:val="20"/>
                <w:lang w:eastAsia="es-MX"/>
              </w:rPr>
              <w:t>General de Fiscalización.</w:t>
            </w:r>
            <w:r w:rsidR="00776DED" w:rsidRPr="001F484A">
              <w:rPr>
                <w:rFonts w:ascii="Lucida Sans Unicode" w:eastAsia="Lucida Sans Unicode" w:hAnsi="Lucida Sans Unicode" w:cs="Lucida Sans Unicode"/>
                <w:color w:val="FF0000"/>
                <w:kern w:val="2"/>
                <w:sz w:val="20"/>
                <w:szCs w:val="20"/>
                <w:lang w:val="es-ES_tradnl" w:eastAsia="es-MX"/>
              </w:rPr>
              <w:t xml:space="preserve"> </w:t>
            </w:r>
            <w:r w:rsidR="00776DED" w:rsidRPr="001F484A">
              <w:rPr>
                <w:rFonts w:ascii="Lucida Sans Unicode" w:eastAsia="Lucida Sans Unicode" w:hAnsi="Lucida Sans Unicode" w:cs="Lucida Sans Unicode"/>
                <w:color w:val="404040" w:themeColor="text1" w:themeTint="BF"/>
                <w:kern w:val="2"/>
                <w:sz w:val="20"/>
                <w:szCs w:val="20"/>
                <w:lang w:val="es-ES_tradnl" w:eastAsia="es-MX"/>
              </w:rPr>
              <w:t>(Reglamento de Agr</w:t>
            </w:r>
            <w:r w:rsidR="00F80A27" w:rsidRPr="001F484A">
              <w:rPr>
                <w:rFonts w:ascii="Lucida Sans Unicode" w:eastAsia="Lucida Sans Unicode" w:hAnsi="Lucida Sans Unicode" w:cs="Lucida Sans Unicode"/>
                <w:color w:val="404040" w:themeColor="text1" w:themeTint="BF"/>
                <w:kern w:val="2"/>
                <w:sz w:val="20"/>
                <w:szCs w:val="20"/>
                <w:lang w:val="es-ES_tradnl" w:eastAsia="es-MX"/>
              </w:rPr>
              <w:t>upaciones Políticas, artículo 14</w:t>
            </w:r>
            <w:r w:rsidR="00776DED" w:rsidRPr="001F484A">
              <w:rPr>
                <w:rFonts w:ascii="Lucida Sans Unicode" w:eastAsia="Lucida Sans Unicode" w:hAnsi="Lucida Sans Unicode" w:cs="Lucida Sans Unicode"/>
                <w:color w:val="404040" w:themeColor="text1" w:themeTint="BF"/>
                <w:kern w:val="2"/>
                <w:sz w:val="20"/>
                <w:szCs w:val="20"/>
                <w:lang w:val="es-ES_tradnl" w:eastAsia="es-MX"/>
              </w:rPr>
              <w:t xml:space="preserve"> y RGF artículo 26).</w:t>
            </w:r>
          </w:p>
        </w:tc>
      </w:tr>
    </w:tbl>
    <w:p w14:paraId="68727073" w14:textId="77777777" w:rsidR="001F2222" w:rsidRPr="001F484A" w:rsidRDefault="001F2222" w:rsidP="00680D61">
      <w:pPr>
        <w:jc w:val="center"/>
        <w:rPr>
          <w:rFonts w:ascii="Lucida Sans Unicode" w:hAnsi="Lucida Sans Unicode" w:cs="Lucida Sans Unicode"/>
          <w:b/>
          <w:sz w:val="20"/>
          <w:szCs w:val="20"/>
          <w:lang w:val="es-MX"/>
        </w:rPr>
      </w:pPr>
    </w:p>
    <w:p w14:paraId="7FAA0795" w14:textId="77777777" w:rsidR="00A73595" w:rsidRDefault="00A73595" w:rsidP="00FA096D">
      <w:pPr>
        <w:jc w:val="center"/>
        <w:rPr>
          <w:rFonts w:ascii="Lucida Sans Unicode" w:hAnsi="Lucida Sans Unicode" w:cs="Lucida Sans Unicode"/>
          <w:b/>
          <w:sz w:val="20"/>
          <w:szCs w:val="20"/>
          <w:lang w:val="es-MX"/>
        </w:rPr>
      </w:pPr>
    </w:p>
    <w:p w14:paraId="2EF5D408" w14:textId="1B575023" w:rsidR="00FA096D" w:rsidRPr="001F484A" w:rsidRDefault="00FA096D" w:rsidP="00FA096D">
      <w:pPr>
        <w:jc w:val="center"/>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es-MX"/>
        </w:rPr>
        <w:t>VI. INFORME DEL EJERCICIO ANUAL DOS MIL VEINTIDÓS SOBRE EL ORIGEN Y DESTINO DE LOS RECURSOS RECIBIDOS POR CUALQUIER MODALIDAD DE FINANCIAMIENTO PREVISTO POR LA LEY, ASÍ COMO SU EMPLEO Y APLICACIÓN:</w:t>
      </w:r>
    </w:p>
    <w:p w14:paraId="27D3F65F" w14:textId="77777777" w:rsidR="00FA096D" w:rsidRDefault="00FA096D" w:rsidP="00FA096D">
      <w:pPr>
        <w:jc w:val="both"/>
        <w:rPr>
          <w:rFonts w:ascii="Lucida Sans Unicode" w:hAnsi="Lucida Sans Unicode" w:cs="Lucida Sans Unicode"/>
          <w:b/>
          <w:sz w:val="20"/>
          <w:szCs w:val="20"/>
          <w:lang w:val="es-MX"/>
        </w:rPr>
      </w:pPr>
    </w:p>
    <w:p w14:paraId="314B3AA0" w14:textId="77777777" w:rsidR="00A73595" w:rsidRPr="001F484A" w:rsidRDefault="00A73595" w:rsidP="00FA096D">
      <w:pPr>
        <w:jc w:val="both"/>
        <w:rPr>
          <w:rFonts w:ascii="Lucida Sans Unicode" w:hAnsi="Lucida Sans Unicode" w:cs="Lucida Sans Unicode"/>
          <w:b/>
          <w:sz w:val="20"/>
          <w:szCs w:val="20"/>
          <w:lang w:val="es-MX"/>
        </w:rPr>
      </w:pPr>
    </w:p>
    <w:p w14:paraId="1E3D87F9" w14:textId="3ECB6CD5" w:rsidR="00D94A0F" w:rsidRPr="001F484A" w:rsidRDefault="00FA096D" w:rsidP="00FA096D">
      <w:pPr>
        <w:jc w:val="both"/>
        <w:rPr>
          <w:rFonts w:ascii="Lucida Sans Unicode" w:hAnsi="Lucida Sans Unicode" w:cs="Lucida Sans Unicode"/>
          <w:sz w:val="20"/>
          <w:szCs w:val="20"/>
        </w:rPr>
      </w:pPr>
      <w:r w:rsidRPr="001F484A">
        <w:rPr>
          <w:rFonts w:ascii="Lucida Sans Unicode" w:hAnsi="Lucida Sans Unicode" w:cs="Lucida Sans Unicode"/>
          <w:sz w:val="20"/>
          <w:szCs w:val="20"/>
          <w:lang w:val="es-MX"/>
        </w:rPr>
        <w:t xml:space="preserve">De conformidad con lo señalado por los artículos </w:t>
      </w:r>
      <w:r w:rsidRPr="001F484A">
        <w:rPr>
          <w:rFonts w:ascii="Lucida Sans Unicode" w:hAnsi="Lucida Sans Unicode" w:cs="Lucida Sans Unicode"/>
          <w:sz w:val="20"/>
          <w:szCs w:val="20"/>
        </w:rPr>
        <w:t>62, numeral 4; 63</w:t>
      </w:r>
      <w:r w:rsidR="00592F0F" w:rsidRPr="001F484A">
        <w:rPr>
          <w:rFonts w:ascii="Lucida Sans Unicode" w:hAnsi="Lucida Sans Unicode" w:cs="Lucida Sans Unicode"/>
          <w:sz w:val="20"/>
          <w:szCs w:val="20"/>
        </w:rPr>
        <w:t>,</w:t>
      </w:r>
      <w:r w:rsidRPr="001F484A">
        <w:rPr>
          <w:rFonts w:ascii="Lucida Sans Unicode" w:hAnsi="Lucida Sans Unicode" w:cs="Lucida Sans Unicode"/>
          <w:sz w:val="20"/>
          <w:szCs w:val="20"/>
        </w:rPr>
        <w:t xml:space="preserve"> numerales 6 y 7 del Código Electoral, y</w:t>
      </w:r>
      <w:r w:rsidRPr="001F484A">
        <w:rPr>
          <w:rFonts w:ascii="Lucida Sans Unicode" w:hAnsi="Lucida Sans Unicode" w:cs="Lucida Sans Unicode"/>
          <w:b/>
          <w:sz w:val="20"/>
          <w:szCs w:val="20"/>
        </w:rPr>
        <w:t xml:space="preserve"> </w:t>
      </w:r>
      <w:r w:rsidRPr="001F484A">
        <w:rPr>
          <w:rFonts w:ascii="Lucida Sans Unicode" w:hAnsi="Lucida Sans Unicode" w:cs="Lucida Sans Unicode"/>
          <w:sz w:val="20"/>
          <w:szCs w:val="20"/>
        </w:rPr>
        <w:t xml:space="preserve">tal como fue señalado en el punto número </w:t>
      </w:r>
      <w:r w:rsidR="00310D43">
        <w:rPr>
          <w:rFonts w:ascii="Lucida Sans Unicode" w:hAnsi="Lucida Sans Unicode" w:cs="Lucida Sans Unicode"/>
          <w:b/>
          <w:sz w:val="20"/>
          <w:szCs w:val="20"/>
        </w:rPr>
        <w:t>6</w:t>
      </w:r>
      <w:r w:rsidRPr="001F484A">
        <w:rPr>
          <w:rFonts w:ascii="Lucida Sans Unicode" w:hAnsi="Lucida Sans Unicode" w:cs="Lucida Sans Unicode"/>
          <w:b/>
          <w:sz w:val="20"/>
          <w:szCs w:val="20"/>
        </w:rPr>
        <w:t xml:space="preserve"> </w:t>
      </w:r>
      <w:r w:rsidRPr="001F484A">
        <w:rPr>
          <w:rFonts w:ascii="Lucida Sans Unicode" w:hAnsi="Lucida Sans Unicode" w:cs="Lucida Sans Unicode"/>
          <w:sz w:val="20"/>
          <w:szCs w:val="20"/>
        </w:rPr>
        <w:t>del capítulo de antecedentes del presente dictamen consolidado,</w:t>
      </w:r>
      <w:r w:rsidRPr="001F484A">
        <w:rPr>
          <w:rFonts w:ascii="Lucida Sans Unicode" w:hAnsi="Lucida Sans Unicode" w:cs="Lucida Sans Unicode"/>
          <w:sz w:val="20"/>
          <w:szCs w:val="20"/>
          <w:lang w:val="es-MX"/>
        </w:rPr>
        <w:t xml:space="preserve"> </w:t>
      </w:r>
      <w:r w:rsidR="00981C50" w:rsidRPr="001F484A">
        <w:rPr>
          <w:rFonts w:ascii="Lucida Sans Unicode" w:hAnsi="Lucida Sans Unicode" w:cs="Lucida Sans Unicode"/>
          <w:sz w:val="20"/>
          <w:szCs w:val="20"/>
          <w:lang w:val="es-MX"/>
        </w:rPr>
        <w:t xml:space="preserve">se </w:t>
      </w:r>
      <w:r w:rsidRPr="001F484A">
        <w:rPr>
          <w:rFonts w:ascii="Lucida Sans Unicode" w:hAnsi="Lucida Sans Unicode" w:cs="Lucida Sans Unicode"/>
          <w:sz w:val="20"/>
          <w:szCs w:val="20"/>
          <w:lang w:val="es-MX"/>
        </w:rPr>
        <w:t>t</w:t>
      </w:r>
      <w:r w:rsidR="00981C50" w:rsidRPr="001F484A">
        <w:rPr>
          <w:rFonts w:ascii="Lucida Sans Unicode" w:hAnsi="Lucida Sans Unicode" w:cs="Lucida Sans Unicode"/>
          <w:sz w:val="20"/>
          <w:szCs w:val="20"/>
          <w:lang w:val="es-MX"/>
        </w:rPr>
        <w:t>i</w:t>
      </w:r>
      <w:r w:rsidRPr="001F484A">
        <w:rPr>
          <w:rFonts w:ascii="Lucida Sans Unicode" w:hAnsi="Lucida Sans Unicode" w:cs="Lucida Sans Unicode"/>
          <w:sz w:val="20"/>
          <w:szCs w:val="20"/>
          <w:lang w:val="es-MX"/>
        </w:rPr>
        <w:t xml:space="preserve">ene que la </w:t>
      </w:r>
      <w:r w:rsidR="00275B04" w:rsidRPr="001F484A">
        <w:rPr>
          <w:rFonts w:ascii="Lucida Sans Unicode" w:hAnsi="Lucida Sans Unicode" w:cs="Lucida Sans Unicode"/>
          <w:sz w:val="20"/>
          <w:szCs w:val="20"/>
          <w:lang w:val="es-MX"/>
        </w:rPr>
        <w:t>a</w:t>
      </w:r>
      <w:r w:rsidRPr="001F484A">
        <w:rPr>
          <w:rFonts w:ascii="Lucida Sans Unicode" w:hAnsi="Lucida Sans Unicode" w:cs="Lucida Sans Unicode"/>
          <w:sz w:val="20"/>
          <w:szCs w:val="20"/>
          <w:lang w:val="es-MX"/>
        </w:rPr>
        <w:t xml:space="preserve">grupación </w:t>
      </w:r>
      <w:r w:rsidR="00275B04" w:rsidRPr="001F484A">
        <w:rPr>
          <w:rFonts w:ascii="Lucida Sans Unicode" w:hAnsi="Lucida Sans Unicode" w:cs="Lucida Sans Unicode"/>
          <w:sz w:val="20"/>
          <w:szCs w:val="20"/>
          <w:lang w:val="es-MX"/>
        </w:rPr>
        <w:t>p</w:t>
      </w:r>
      <w:r w:rsidRPr="001F484A">
        <w:rPr>
          <w:rFonts w:ascii="Lucida Sans Unicode" w:hAnsi="Lucida Sans Unicode" w:cs="Lucida Sans Unicode"/>
          <w:sz w:val="20"/>
          <w:szCs w:val="20"/>
          <w:lang w:val="es-MX"/>
        </w:rPr>
        <w:t xml:space="preserve">olítica </w:t>
      </w:r>
      <w:r w:rsidR="00275B04" w:rsidRPr="001F484A">
        <w:rPr>
          <w:rFonts w:ascii="Lucida Sans Unicode" w:hAnsi="Lucida Sans Unicode" w:cs="Lucida Sans Unicode"/>
          <w:sz w:val="20"/>
          <w:szCs w:val="20"/>
          <w:lang w:val="es-MX"/>
        </w:rPr>
        <w:t>e</w:t>
      </w:r>
      <w:r w:rsidRPr="001F484A">
        <w:rPr>
          <w:rFonts w:ascii="Lucida Sans Unicode" w:hAnsi="Lucida Sans Unicode" w:cs="Lucida Sans Unicode"/>
          <w:sz w:val="20"/>
          <w:szCs w:val="20"/>
          <w:lang w:val="es-MX"/>
        </w:rPr>
        <w:t xml:space="preserve">statal </w:t>
      </w:r>
      <w:r w:rsidRPr="001F484A">
        <w:rPr>
          <w:rFonts w:ascii="Lucida Sans Unicode" w:hAnsi="Lucida Sans Unicode" w:cs="Lucida Sans Unicode"/>
          <w:b/>
          <w:bCs/>
          <w:sz w:val="20"/>
          <w:szCs w:val="20"/>
          <w:lang w:val="es-MX"/>
        </w:rPr>
        <w:t>“Instituto Político Empresarial de Jalisco”</w:t>
      </w:r>
      <w:r w:rsidRPr="001F484A">
        <w:rPr>
          <w:rFonts w:ascii="Lucida Sans Unicode" w:hAnsi="Lucida Sans Unicode" w:cs="Lucida Sans Unicode"/>
          <w:sz w:val="20"/>
          <w:szCs w:val="20"/>
          <w:lang w:val="es-MX"/>
        </w:rPr>
        <w:t xml:space="preserve">, presentó el informe </w:t>
      </w:r>
      <w:r w:rsidRPr="001F484A">
        <w:rPr>
          <w:rFonts w:ascii="Lucida Sans Unicode" w:hAnsi="Lucida Sans Unicode" w:cs="Lucida Sans Unicode"/>
          <w:sz w:val="20"/>
          <w:szCs w:val="20"/>
        </w:rPr>
        <w:t xml:space="preserve">sobre el origen y destino de los recursos correspondiente al ejercicio anual </w:t>
      </w:r>
      <w:r w:rsidRPr="001F484A">
        <w:rPr>
          <w:rFonts w:ascii="Lucida Sans Unicode" w:hAnsi="Lucida Sans Unicode" w:cs="Lucida Sans Unicode"/>
          <w:bCs/>
          <w:sz w:val="20"/>
          <w:szCs w:val="20"/>
        </w:rPr>
        <w:t>dos mil veintidós</w:t>
      </w:r>
      <w:r w:rsidR="00E07705">
        <w:rPr>
          <w:rFonts w:ascii="Lucida Sans Unicode" w:hAnsi="Lucida Sans Unicode" w:cs="Lucida Sans Unicode"/>
          <w:bCs/>
          <w:sz w:val="20"/>
          <w:szCs w:val="20"/>
        </w:rPr>
        <w:t xml:space="preserve"> dentro</w:t>
      </w:r>
      <w:r w:rsidR="006A735C">
        <w:rPr>
          <w:rFonts w:ascii="Lucida Sans Unicode" w:hAnsi="Lucida Sans Unicode" w:cs="Lucida Sans Unicode"/>
          <w:bCs/>
          <w:sz w:val="20"/>
          <w:szCs w:val="20"/>
        </w:rPr>
        <w:t xml:space="preserve"> del término legal</w:t>
      </w:r>
      <w:r w:rsidR="00592F0F" w:rsidRPr="001F484A">
        <w:rPr>
          <w:rFonts w:ascii="Lucida Sans Unicode" w:hAnsi="Lucida Sans Unicode" w:cs="Lucida Sans Unicode"/>
          <w:bCs/>
          <w:sz w:val="20"/>
          <w:szCs w:val="20"/>
        </w:rPr>
        <w:t>,</w:t>
      </w:r>
      <w:r w:rsidRPr="001F484A">
        <w:rPr>
          <w:rFonts w:ascii="Lucida Sans Unicode" w:hAnsi="Lucida Sans Unicode" w:cs="Lucida Sans Unicode"/>
          <w:sz w:val="20"/>
          <w:szCs w:val="20"/>
        </w:rPr>
        <w:t xml:space="preserve"> tal como se </w:t>
      </w:r>
      <w:r w:rsidR="006B096C" w:rsidRPr="001F484A">
        <w:rPr>
          <w:rFonts w:ascii="Lucida Sans Unicode" w:hAnsi="Lucida Sans Unicode" w:cs="Lucida Sans Unicode"/>
          <w:sz w:val="20"/>
          <w:szCs w:val="20"/>
        </w:rPr>
        <w:t>consigna</w:t>
      </w:r>
      <w:r w:rsidRPr="001F484A">
        <w:rPr>
          <w:rFonts w:ascii="Lucida Sans Unicode" w:hAnsi="Lucida Sans Unicode" w:cs="Lucida Sans Unicode"/>
          <w:sz w:val="20"/>
          <w:szCs w:val="20"/>
        </w:rPr>
        <w:t xml:space="preserve"> a continuación:</w:t>
      </w:r>
    </w:p>
    <w:p w14:paraId="20D4BC63" w14:textId="35AC83D5" w:rsidR="00881A24" w:rsidRPr="001F484A" w:rsidRDefault="00485CBB" w:rsidP="001772BC">
      <w:pPr>
        <w:jc w:val="center"/>
        <w:rPr>
          <w:rFonts w:ascii="Lucida Sans Unicode" w:hAnsi="Lucida Sans Unicode" w:cs="Lucida Sans Unicode"/>
          <w:b/>
          <w:noProof/>
          <w:sz w:val="20"/>
          <w:szCs w:val="20"/>
          <w:lang w:val="es-MX" w:eastAsia="es-MX"/>
        </w:rPr>
      </w:pPr>
      <w:r w:rsidRPr="001F484A">
        <w:rPr>
          <w:rFonts w:ascii="Lucida Sans Unicode" w:hAnsi="Lucida Sans Unicode" w:cs="Lucida Sans Unicode"/>
          <w:b/>
          <w:noProof/>
          <w:sz w:val="20"/>
          <w:szCs w:val="20"/>
          <w:lang w:val="es-MX" w:eastAsia="es-MX"/>
        </w:rPr>
        <w:drawing>
          <wp:inline distT="0" distB="0" distL="0" distR="0" wp14:anchorId="7AB3F803" wp14:editId="790F2182">
            <wp:extent cx="4666753" cy="4362450"/>
            <wp:effectExtent l="0" t="0" r="635" b="0"/>
            <wp:docPr id="975888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6891" cy="4362579"/>
                    </a:xfrm>
                    <a:prstGeom prst="rect">
                      <a:avLst/>
                    </a:prstGeom>
                    <a:noFill/>
                    <a:ln>
                      <a:noFill/>
                    </a:ln>
                  </pic:spPr>
                </pic:pic>
              </a:graphicData>
            </a:graphic>
          </wp:inline>
        </w:drawing>
      </w:r>
    </w:p>
    <w:p w14:paraId="614C4AB6" w14:textId="77777777" w:rsidR="001E5971" w:rsidRDefault="001E5971" w:rsidP="00881A24">
      <w:pPr>
        <w:jc w:val="center"/>
        <w:rPr>
          <w:rFonts w:ascii="Lucida Sans Unicode" w:hAnsi="Lucida Sans Unicode" w:cs="Lucida Sans Unicode"/>
          <w:b/>
          <w:sz w:val="20"/>
          <w:szCs w:val="20"/>
          <w:lang w:val="es-MX"/>
        </w:rPr>
      </w:pPr>
    </w:p>
    <w:p w14:paraId="434C7153" w14:textId="3E1E94DA" w:rsidR="00680D61" w:rsidRPr="001F484A" w:rsidRDefault="00881A24" w:rsidP="00881A24">
      <w:pPr>
        <w:jc w:val="center"/>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es-MX"/>
        </w:rPr>
        <w:lastRenderedPageBreak/>
        <w:t>V</w:t>
      </w:r>
      <w:r w:rsidR="00680D61" w:rsidRPr="001F484A">
        <w:rPr>
          <w:rFonts w:ascii="Lucida Sans Unicode" w:hAnsi="Lucida Sans Unicode" w:cs="Lucida Sans Unicode"/>
          <w:b/>
          <w:sz w:val="20"/>
          <w:szCs w:val="20"/>
          <w:lang w:val="es-MX"/>
        </w:rPr>
        <w:t>II. RESULTADO DE LA REVISIÓN:</w:t>
      </w:r>
    </w:p>
    <w:p w14:paraId="442A3313" w14:textId="21F64967" w:rsidR="00F1292F" w:rsidRDefault="00F1292F" w:rsidP="00680D61">
      <w:pPr>
        <w:keepNext/>
        <w:jc w:val="center"/>
        <w:outlineLvl w:val="5"/>
        <w:rPr>
          <w:rFonts w:ascii="Lucida Sans Unicode" w:hAnsi="Lucida Sans Unicode" w:cs="Lucida Sans Unicode"/>
          <w:b/>
          <w:sz w:val="20"/>
          <w:szCs w:val="20"/>
          <w:lang w:val="es-MX"/>
        </w:rPr>
      </w:pPr>
    </w:p>
    <w:p w14:paraId="44CE5A8D" w14:textId="77777777" w:rsidR="00A73595" w:rsidRPr="001F484A" w:rsidRDefault="00A73595" w:rsidP="00680D61">
      <w:pPr>
        <w:keepNext/>
        <w:jc w:val="center"/>
        <w:outlineLvl w:val="5"/>
        <w:rPr>
          <w:rFonts w:ascii="Lucida Sans Unicode" w:hAnsi="Lucida Sans Unicode" w:cs="Lucida Sans Unicode"/>
          <w:b/>
          <w:sz w:val="20"/>
          <w:szCs w:val="20"/>
          <w:lang w:val="es-MX"/>
        </w:rPr>
      </w:pPr>
    </w:p>
    <w:p w14:paraId="48A7B05D" w14:textId="19E966B8" w:rsidR="0042475C" w:rsidRPr="001F484A" w:rsidRDefault="006E1202" w:rsidP="006E1202">
      <w:pPr>
        <w:jc w:val="both"/>
        <w:rPr>
          <w:rFonts w:ascii="Lucida Sans Unicode" w:hAnsi="Lucida Sans Unicode" w:cs="Lucida Sans Unicode"/>
          <w:sz w:val="20"/>
          <w:szCs w:val="20"/>
        </w:rPr>
      </w:pPr>
      <w:r w:rsidRPr="001F484A">
        <w:rPr>
          <w:rFonts w:ascii="Lucida Sans Unicode" w:hAnsi="Lucida Sans Unicode" w:cs="Lucida Sans Unicode"/>
          <w:sz w:val="20"/>
          <w:szCs w:val="20"/>
        </w:rPr>
        <w:t>Una vez desarrollado el procedimiento de revisión y con ello</w:t>
      </w:r>
      <w:r w:rsidR="00592F0F" w:rsidRPr="001F484A">
        <w:rPr>
          <w:rFonts w:ascii="Lucida Sans Unicode" w:hAnsi="Lucida Sans Unicode" w:cs="Lucida Sans Unicode"/>
          <w:sz w:val="20"/>
          <w:szCs w:val="20"/>
        </w:rPr>
        <w:t>,</w:t>
      </w:r>
      <w:r w:rsidRPr="001F484A">
        <w:rPr>
          <w:rFonts w:ascii="Lucida Sans Unicode" w:hAnsi="Lucida Sans Unicode" w:cs="Lucida Sans Unicode"/>
          <w:sz w:val="20"/>
          <w:szCs w:val="20"/>
        </w:rPr>
        <w:t xml:space="preserve"> la totalidad de las actividades establecidas en la metodología señalada en el capítulo V de este dictamen, tomando en consideración las manifestaciones realizadas por la </w:t>
      </w:r>
      <w:r w:rsidR="00275B04" w:rsidRPr="001F484A">
        <w:rPr>
          <w:rFonts w:ascii="Lucida Sans Unicode" w:hAnsi="Lucida Sans Unicode" w:cs="Lucida Sans Unicode"/>
          <w:sz w:val="20"/>
          <w:szCs w:val="20"/>
        </w:rPr>
        <w:t>a</w:t>
      </w:r>
      <w:r w:rsidRPr="001F484A">
        <w:rPr>
          <w:rFonts w:ascii="Lucida Sans Unicode" w:hAnsi="Lucida Sans Unicode" w:cs="Lucida Sans Unicode"/>
          <w:bCs/>
          <w:sz w:val="20"/>
          <w:szCs w:val="20"/>
        </w:rPr>
        <w:t xml:space="preserve">grupación </w:t>
      </w:r>
      <w:r w:rsidR="00275B04" w:rsidRPr="001F484A">
        <w:rPr>
          <w:rFonts w:ascii="Lucida Sans Unicode" w:hAnsi="Lucida Sans Unicode" w:cs="Lucida Sans Unicode"/>
          <w:bCs/>
          <w:sz w:val="20"/>
          <w:szCs w:val="20"/>
        </w:rPr>
        <w:t>p</w:t>
      </w:r>
      <w:r w:rsidRPr="001F484A">
        <w:rPr>
          <w:rFonts w:ascii="Lucida Sans Unicode" w:hAnsi="Lucida Sans Unicode" w:cs="Lucida Sans Unicode"/>
          <w:bCs/>
          <w:sz w:val="20"/>
          <w:szCs w:val="20"/>
        </w:rPr>
        <w:t xml:space="preserve">olítica </w:t>
      </w:r>
      <w:r w:rsidR="00275B04" w:rsidRPr="001F484A">
        <w:rPr>
          <w:rFonts w:ascii="Lucida Sans Unicode" w:hAnsi="Lucida Sans Unicode" w:cs="Lucida Sans Unicode"/>
          <w:bCs/>
          <w:sz w:val="20"/>
          <w:szCs w:val="20"/>
        </w:rPr>
        <w:t>e</w:t>
      </w:r>
      <w:r w:rsidRPr="001F484A">
        <w:rPr>
          <w:rFonts w:ascii="Lucida Sans Unicode" w:hAnsi="Lucida Sans Unicode" w:cs="Lucida Sans Unicode"/>
          <w:bCs/>
          <w:sz w:val="20"/>
          <w:szCs w:val="20"/>
        </w:rPr>
        <w:t>statal</w:t>
      </w:r>
      <w:r w:rsidRPr="001F484A">
        <w:rPr>
          <w:rFonts w:ascii="Lucida Sans Unicode" w:hAnsi="Lucida Sans Unicode" w:cs="Lucida Sans Unicode"/>
          <w:b/>
          <w:bCs/>
          <w:sz w:val="20"/>
          <w:szCs w:val="20"/>
        </w:rPr>
        <w:t xml:space="preserve"> </w:t>
      </w:r>
      <w:r w:rsidR="00D41A31" w:rsidRPr="001F484A">
        <w:rPr>
          <w:rFonts w:ascii="Lucida Sans Unicode" w:hAnsi="Lucida Sans Unicode" w:cs="Lucida Sans Unicode"/>
          <w:b/>
          <w:bCs/>
          <w:sz w:val="20"/>
          <w:szCs w:val="20"/>
        </w:rPr>
        <w:t>“INSTITUTO POLÍTICO EMPRESARIAL DE JALISCO”</w:t>
      </w:r>
      <w:r w:rsidRPr="001F484A">
        <w:rPr>
          <w:rFonts w:ascii="Lucida Sans Unicode" w:hAnsi="Lucida Sans Unicode" w:cs="Lucida Sans Unicode"/>
          <w:b/>
          <w:sz w:val="20"/>
          <w:szCs w:val="20"/>
          <w:lang w:val="es-MX"/>
        </w:rPr>
        <w:t xml:space="preserve">, </w:t>
      </w:r>
      <w:r w:rsidRPr="001F484A">
        <w:rPr>
          <w:rFonts w:ascii="Lucida Sans Unicode" w:hAnsi="Lucida Sans Unicode" w:cs="Lucida Sans Unicode"/>
          <w:sz w:val="20"/>
          <w:szCs w:val="20"/>
        </w:rPr>
        <w:t>sujeta al presente procedimiento de revisión, la Unidad de Fiscalización determina lo siguiente:</w:t>
      </w:r>
    </w:p>
    <w:p w14:paraId="18F9F238" w14:textId="47CE2077" w:rsidR="006D1946" w:rsidRPr="001F484A" w:rsidRDefault="006D1946" w:rsidP="006E1202">
      <w:pPr>
        <w:jc w:val="both"/>
        <w:rPr>
          <w:rFonts w:ascii="Lucida Sans Unicode" w:hAnsi="Lucida Sans Unicode" w:cs="Lucida Sans Unicode"/>
          <w:sz w:val="20"/>
          <w:szCs w:val="20"/>
        </w:rPr>
      </w:pPr>
    </w:p>
    <w:tbl>
      <w:tblPr>
        <w:tblStyle w:val="Tablaconcuadrcula"/>
        <w:tblW w:w="9351" w:type="dxa"/>
        <w:tblLook w:val="04A0" w:firstRow="1" w:lastRow="0" w:firstColumn="1" w:lastColumn="0" w:noHBand="0" w:noVBand="1"/>
      </w:tblPr>
      <w:tblGrid>
        <w:gridCol w:w="392"/>
        <w:gridCol w:w="8959"/>
      </w:tblGrid>
      <w:tr w:rsidR="006D1946" w:rsidRPr="005F5A32" w14:paraId="6A393511" w14:textId="77777777" w:rsidTr="006D1946">
        <w:tc>
          <w:tcPr>
            <w:tcW w:w="9351" w:type="dxa"/>
            <w:gridSpan w:val="2"/>
          </w:tcPr>
          <w:p w14:paraId="51DEC505" w14:textId="68676BDF" w:rsidR="006D1946" w:rsidRPr="001F484A" w:rsidRDefault="006D1946" w:rsidP="00EE2B35">
            <w:pPr>
              <w:rPr>
                <w:rFonts w:ascii="Lucida Sans Unicode" w:hAnsi="Lucida Sans Unicode" w:cs="Lucida Sans Unicode"/>
                <w:sz w:val="20"/>
                <w:szCs w:val="20"/>
              </w:rPr>
            </w:pPr>
            <w:r w:rsidRPr="001F484A">
              <w:rPr>
                <w:rFonts w:ascii="Lucida Sans Unicode" w:hAnsi="Lucida Sans Unicode" w:cs="Lucida Sans Unicode"/>
                <w:b/>
                <w:bCs/>
                <w:sz w:val="20"/>
                <w:szCs w:val="20"/>
              </w:rPr>
              <w:t xml:space="preserve">A) REVISIÓN EN CUANTO A LA FORMA DE PRESENTACIÓN DE INFORMES: </w:t>
            </w:r>
            <w:r w:rsidR="00FA096D" w:rsidRPr="001F484A">
              <w:rPr>
                <w:rFonts w:ascii="Lucida Sans Unicode" w:hAnsi="Lucida Sans Unicode" w:cs="Lucida Sans Unicode"/>
                <w:sz w:val="20"/>
                <w:szCs w:val="20"/>
              </w:rPr>
              <w:t>No se advierten errores u omisiones técnicas.</w:t>
            </w:r>
          </w:p>
        </w:tc>
      </w:tr>
      <w:tr w:rsidR="006D1946" w:rsidRPr="005F5A32" w14:paraId="77D208D3" w14:textId="77777777" w:rsidTr="006D1946">
        <w:tc>
          <w:tcPr>
            <w:tcW w:w="9351" w:type="dxa"/>
            <w:gridSpan w:val="2"/>
          </w:tcPr>
          <w:p w14:paraId="367313F9" w14:textId="2A166EFF" w:rsidR="006D1946" w:rsidRPr="001F484A" w:rsidRDefault="006D1946" w:rsidP="00C8429D">
            <w:pPr>
              <w:jc w:val="both"/>
              <w:rPr>
                <w:rFonts w:ascii="Lucida Sans Unicode" w:hAnsi="Lucida Sans Unicode" w:cs="Lucida Sans Unicode"/>
                <w:sz w:val="20"/>
                <w:szCs w:val="20"/>
              </w:rPr>
            </w:pPr>
            <w:r w:rsidRPr="001F484A">
              <w:rPr>
                <w:rFonts w:ascii="Lucida Sans Unicode" w:hAnsi="Lucida Sans Unicode" w:cs="Lucida Sans Unicode"/>
                <w:b/>
                <w:bCs/>
                <w:sz w:val="20"/>
                <w:szCs w:val="20"/>
              </w:rPr>
              <w:t xml:space="preserve">B) REVISIÓN EN CUANTO A LA DOCUMENTACIÓN SOLICITADA MEDIANTE OFICIO: </w:t>
            </w:r>
            <w:r w:rsidRPr="001F484A">
              <w:rPr>
                <w:rFonts w:ascii="Lucida Sans Unicode" w:hAnsi="Lucida Sans Unicode" w:cs="Lucida Sans Unicode"/>
                <w:iCs/>
                <w:sz w:val="20"/>
                <w:szCs w:val="20"/>
              </w:rPr>
              <w:t xml:space="preserve">Al verificar que la agrupación política haya proporcionado la totalidad de la documentación comprobatoria solicitada mediante el oficio número </w:t>
            </w:r>
            <w:r w:rsidR="006B096C" w:rsidRPr="001F484A">
              <w:rPr>
                <w:rFonts w:ascii="Lucida Sans Unicode" w:hAnsi="Lucida Sans Unicode" w:cs="Lucida Sans Unicode"/>
                <w:b/>
                <w:iCs/>
                <w:sz w:val="20"/>
                <w:szCs w:val="20"/>
              </w:rPr>
              <w:t>003</w:t>
            </w:r>
            <w:r w:rsidR="00C8429D" w:rsidRPr="001F484A">
              <w:rPr>
                <w:rFonts w:ascii="Lucida Sans Unicode" w:hAnsi="Lucida Sans Unicode" w:cs="Lucida Sans Unicode"/>
                <w:b/>
                <w:iCs/>
                <w:sz w:val="20"/>
                <w:szCs w:val="20"/>
                <w:lang w:val="es-MX"/>
              </w:rPr>
              <w:t>/2023</w:t>
            </w:r>
            <w:r w:rsidR="00C8429D" w:rsidRPr="001F484A">
              <w:rPr>
                <w:rFonts w:ascii="Lucida Sans Unicode" w:hAnsi="Lucida Sans Unicode" w:cs="Lucida Sans Unicode"/>
                <w:iCs/>
                <w:sz w:val="20"/>
                <w:szCs w:val="20"/>
                <w:lang w:val="es-MX"/>
              </w:rPr>
              <w:t xml:space="preserve"> </w:t>
            </w:r>
            <w:r w:rsidR="00592F0F" w:rsidRPr="001F484A">
              <w:rPr>
                <w:rFonts w:ascii="Lucida Sans Unicode" w:hAnsi="Lucida Sans Unicode" w:cs="Lucida Sans Unicode"/>
                <w:iCs/>
                <w:sz w:val="20"/>
                <w:szCs w:val="20"/>
                <w:lang w:val="es-MX"/>
              </w:rPr>
              <w:t xml:space="preserve">de la </w:t>
            </w:r>
            <w:r w:rsidR="00C8429D" w:rsidRPr="001F484A">
              <w:rPr>
                <w:rFonts w:ascii="Lucida Sans Unicode" w:hAnsi="Lucida Sans Unicode" w:cs="Lucida Sans Unicode"/>
                <w:iCs/>
                <w:sz w:val="20"/>
                <w:szCs w:val="20"/>
                <w:lang w:val="es-MX"/>
              </w:rPr>
              <w:t xml:space="preserve">Unidad de Fiscalización, de fecha </w:t>
            </w:r>
            <w:r w:rsidR="006B096C" w:rsidRPr="001F484A">
              <w:rPr>
                <w:rFonts w:ascii="Lucida Sans Unicode" w:hAnsi="Lucida Sans Unicode" w:cs="Lucida Sans Unicode"/>
                <w:iCs/>
                <w:sz w:val="20"/>
                <w:szCs w:val="20"/>
                <w:lang w:val="es-MX"/>
              </w:rPr>
              <w:t>dos</w:t>
            </w:r>
            <w:r w:rsidR="00C8429D" w:rsidRPr="001F484A">
              <w:rPr>
                <w:rFonts w:ascii="Lucida Sans Unicode" w:hAnsi="Lucida Sans Unicode" w:cs="Lucida Sans Unicode"/>
                <w:iCs/>
                <w:sz w:val="20"/>
                <w:szCs w:val="20"/>
                <w:lang w:val="es-MX"/>
              </w:rPr>
              <w:t xml:space="preserve"> de </w:t>
            </w:r>
            <w:r w:rsidR="006B096C" w:rsidRPr="001F484A">
              <w:rPr>
                <w:rFonts w:ascii="Lucida Sans Unicode" w:hAnsi="Lucida Sans Unicode" w:cs="Lucida Sans Unicode"/>
                <w:iCs/>
                <w:sz w:val="20"/>
                <w:szCs w:val="20"/>
                <w:lang w:val="es-MX"/>
              </w:rPr>
              <w:t>enero</w:t>
            </w:r>
            <w:r w:rsidR="00C8429D" w:rsidRPr="001F484A">
              <w:rPr>
                <w:rFonts w:ascii="Lucida Sans Unicode" w:hAnsi="Lucida Sans Unicode" w:cs="Lucida Sans Unicode"/>
                <w:iCs/>
                <w:sz w:val="20"/>
                <w:szCs w:val="20"/>
                <w:lang w:val="es-MX"/>
              </w:rPr>
              <w:t xml:space="preserve"> de dos mil veintitrés</w:t>
            </w:r>
            <w:r w:rsidRPr="001F484A">
              <w:rPr>
                <w:rFonts w:ascii="Lucida Sans Unicode" w:hAnsi="Lucida Sans Unicode" w:cs="Lucida Sans Unicode"/>
                <w:iCs/>
                <w:sz w:val="20"/>
                <w:szCs w:val="20"/>
              </w:rPr>
              <w:t>, se advierte que:</w:t>
            </w:r>
          </w:p>
        </w:tc>
      </w:tr>
      <w:tr w:rsidR="006D1946" w:rsidRPr="005F5A32" w14:paraId="60F7F0A2" w14:textId="77777777" w:rsidTr="006D1946">
        <w:trPr>
          <w:trHeight w:val="536"/>
        </w:trPr>
        <w:tc>
          <w:tcPr>
            <w:tcW w:w="392" w:type="dxa"/>
            <w:vAlign w:val="center"/>
          </w:tcPr>
          <w:p w14:paraId="4FA990E5" w14:textId="77777777" w:rsidR="006D1946" w:rsidRPr="007D3F06" w:rsidRDefault="006D1946" w:rsidP="00EE2B35">
            <w:pPr>
              <w:jc w:val="center"/>
              <w:rPr>
                <w:rFonts w:ascii="Lucida Sans Unicode" w:hAnsi="Lucida Sans Unicode" w:cs="Lucida Sans Unicode"/>
                <w:b/>
                <w:bCs/>
                <w:sz w:val="20"/>
                <w:szCs w:val="20"/>
              </w:rPr>
            </w:pPr>
            <w:r w:rsidRPr="007D3F06">
              <w:rPr>
                <w:rFonts w:ascii="Lucida Sans Unicode" w:hAnsi="Lucida Sans Unicode" w:cs="Lucida Sans Unicode"/>
                <w:b/>
                <w:bCs/>
                <w:sz w:val="20"/>
                <w:szCs w:val="20"/>
              </w:rPr>
              <w:t>1</w:t>
            </w:r>
          </w:p>
        </w:tc>
        <w:tc>
          <w:tcPr>
            <w:tcW w:w="8959" w:type="dxa"/>
          </w:tcPr>
          <w:p w14:paraId="27C26B0B" w14:textId="6C806DA7" w:rsidR="006D1946" w:rsidRPr="007D3F06" w:rsidRDefault="006D1946" w:rsidP="00EE2B35">
            <w:pPr>
              <w:widowControl w:val="0"/>
              <w:tabs>
                <w:tab w:val="left" w:pos="742"/>
              </w:tabs>
              <w:suppressAutoHyphens w:val="0"/>
              <w:autoSpaceDE w:val="0"/>
              <w:autoSpaceDN w:val="0"/>
              <w:spacing w:before="9" w:line="259" w:lineRule="auto"/>
              <w:ind w:right="117"/>
              <w:jc w:val="both"/>
              <w:rPr>
                <w:rFonts w:ascii="Lucida Sans Unicode" w:hAnsi="Lucida Sans Unicode" w:cs="Lucida Sans Unicode"/>
                <w:i/>
                <w:sz w:val="20"/>
                <w:szCs w:val="20"/>
                <w:lang w:val="es-MX"/>
              </w:rPr>
            </w:pPr>
            <w:r w:rsidRPr="007D3F06">
              <w:rPr>
                <w:rFonts w:ascii="Lucida Sans Unicode" w:hAnsi="Lucida Sans Unicode" w:cs="Lucida Sans Unicode"/>
                <w:sz w:val="20"/>
                <w:szCs w:val="20"/>
              </w:rPr>
              <w:t xml:space="preserve">De conformidad con lo establecido </w:t>
            </w:r>
            <w:r w:rsidRPr="007D3F06">
              <w:rPr>
                <w:rFonts w:ascii="Lucida Sans Unicode" w:hAnsi="Lucida Sans Unicode" w:cs="Lucida Sans Unicode"/>
                <w:sz w:val="20"/>
                <w:szCs w:val="20"/>
                <w:lang w:val="es-MX"/>
              </w:rPr>
              <w:t xml:space="preserve">en </w:t>
            </w:r>
            <w:r w:rsidRPr="007D3F06">
              <w:rPr>
                <w:rFonts w:ascii="Lucida Sans Unicode" w:hAnsi="Lucida Sans Unicode" w:cs="Lucida Sans Unicode"/>
                <w:sz w:val="20"/>
                <w:szCs w:val="20"/>
              </w:rPr>
              <w:t xml:space="preserve">el Reglamento </w:t>
            </w:r>
            <w:r w:rsidR="00CB0C08" w:rsidRPr="007D3F06">
              <w:rPr>
                <w:rFonts w:ascii="Lucida Sans Unicode" w:hAnsi="Lucida Sans Unicode" w:cs="Lucida Sans Unicode"/>
                <w:sz w:val="20"/>
                <w:szCs w:val="20"/>
              </w:rPr>
              <w:t>General</w:t>
            </w:r>
            <w:r w:rsidRPr="007D3F06">
              <w:rPr>
                <w:rFonts w:ascii="Lucida Sans Unicode" w:hAnsi="Lucida Sans Unicode" w:cs="Lucida Sans Unicode"/>
                <w:sz w:val="20"/>
                <w:szCs w:val="20"/>
              </w:rPr>
              <w:t xml:space="preserve">, es obligación de las agrupaciones políticas lo que a la letra se transcribe; </w:t>
            </w:r>
            <w:r w:rsidR="00C30F45" w:rsidRPr="007D3F06">
              <w:rPr>
                <w:rFonts w:ascii="Lucida Sans Unicode" w:hAnsi="Lucida Sans Unicode" w:cs="Lucida Sans Unicode"/>
                <w:sz w:val="20"/>
                <w:szCs w:val="20"/>
              </w:rPr>
              <w:t xml:space="preserve">el artículo </w:t>
            </w:r>
            <w:r w:rsidR="00C30F45" w:rsidRPr="007D3F06">
              <w:rPr>
                <w:rFonts w:ascii="Lucida Sans Unicode" w:hAnsi="Lucida Sans Unicode" w:cs="Lucida Sans Unicode"/>
                <w:b/>
                <w:bCs/>
                <w:sz w:val="20"/>
                <w:szCs w:val="20"/>
              </w:rPr>
              <w:t>28, párrafo 6</w:t>
            </w:r>
            <w:r w:rsidR="00C30F45" w:rsidRPr="007D3F06">
              <w:rPr>
                <w:rFonts w:ascii="Lucida Sans Unicode" w:hAnsi="Lucida Sans Unicode" w:cs="Lucida Sans Unicode"/>
                <w:sz w:val="20"/>
                <w:szCs w:val="20"/>
              </w:rPr>
              <w:t xml:space="preserve"> establece: </w:t>
            </w:r>
            <w:r w:rsidR="00C30F45" w:rsidRPr="007D3F06">
              <w:rPr>
                <w:rFonts w:ascii="Lucida Sans Unicode" w:hAnsi="Lucida Sans Unicode" w:cs="Lucida Sans Unicode"/>
                <w:i/>
                <w:sz w:val="20"/>
                <w:szCs w:val="20"/>
              </w:rPr>
              <w:t>“</w:t>
            </w:r>
            <w:r w:rsidR="00C30F45" w:rsidRPr="007D3F06">
              <w:rPr>
                <w:rFonts w:ascii="Lucida Sans Unicode" w:hAnsi="Lucida Sans Unicode" w:cs="Lucida Sans Unicode"/>
                <w:b/>
                <w:i/>
                <w:sz w:val="20"/>
                <w:szCs w:val="20"/>
              </w:rPr>
              <w:t>Junto con el informe anual</w:t>
            </w:r>
            <w:r w:rsidR="00C30F45" w:rsidRPr="007D3F06">
              <w:rPr>
                <w:rFonts w:ascii="Lucida Sans Unicode" w:hAnsi="Lucida Sans Unicode" w:cs="Lucida Sans Unicode"/>
                <w:i/>
                <w:sz w:val="20"/>
                <w:szCs w:val="20"/>
              </w:rPr>
              <w:t xml:space="preserve"> de la Agrupación Política, …. </w:t>
            </w:r>
            <w:r w:rsidR="00C30F45" w:rsidRPr="007D3F06">
              <w:rPr>
                <w:rFonts w:ascii="Lucida Sans Unicode" w:hAnsi="Lucida Sans Unicode" w:cs="Lucida Sans Unicode"/>
                <w:b/>
                <w:bCs/>
                <w:i/>
                <w:sz w:val="20"/>
                <w:szCs w:val="20"/>
              </w:rPr>
              <w:t>d</w:t>
            </w:r>
            <w:r w:rsidR="00C30F45" w:rsidRPr="007D3F06">
              <w:rPr>
                <w:rFonts w:ascii="Lucida Sans Unicode" w:hAnsi="Lucida Sans Unicode" w:cs="Lucida Sans Unicode"/>
                <w:b/>
                <w:i/>
                <w:sz w:val="20"/>
                <w:szCs w:val="20"/>
              </w:rPr>
              <w:t xml:space="preserve">eberán remitirse </w:t>
            </w:r>
            <w:r w:rsidR="00C30F45" w:rsidRPr="007D3F06">
              <w:rPr>
                <w:rFonts w:ascii="Lucida Sans Unicode" w:hAnsi="Lucida Sans Unicode" w:cs="Lucida Sans Unicode"/>
                <w:i/>
                <w:sz w:val="20"/>
                <w:szCs w:val="20"/>
              </w:rPr>
              <w:t xml:space="preserve">a la autoridad electoral: IX. </w:t>
            </w:r>
            <w:r w:rsidR="00C30F45" w:rsidRPr="007D3F06">
              <w:rPr>
                <w:rFonts w:ascii="Lucida Sans Unicode" w:hAnsi="Lucida Sans Unicode" w:cs="Lucida Sans Unicode"/>
                <w:b/>
                <w:i/>
                <w:sz w:val="20"/>
                <w:szCs w:val="20"/>
              </w:rPr>
              <w:t xml:space="preserve">Copia legible de la constancia de registro ante el Registro Federal de Contribuyentes (RFC) </w:t>
            </w:r>
            <w:r w:rsidR="00C30F45" w:rsidRPr="007D3F06">
              <w:rPr>
                <w:rFonts w:ascii="Lucida Sans Unicode" w:hAnsi="Lucida Sans Unicode" w:cs="Lucida Sans Unicode"/>
                <w:i/>
                <w:sz w:val="20"/>
                <w:szCs w:val="20"/>
              </w:rPr>
              <w:t>expedida por el SAT, en la que se pueda observar el estatus de Activo como contribuyente y sus obligaciones vigentes...</w:t>
            </w:r>
            <w:r w:rsidR="00673024" w:rsidRPr="007D3F06">
              <w:rPr>
                <w:rFonts w:ascii="Lucida Sans Unicode" w:hAnsi="Lucida Sans Unicode" w:cs="Lucida Sans Unicode"/>
                <w:i/>
                <w:sz w:val="20"/>
                <w:szCs w:val="20"/>
              </w:rPr>
              <w:t>”</w:t>
            </w:r>
            <w:r w:rsidR="00673024" w:rsidRPr="007D3F06">
              <w:rPr>
                <w:rFonts w:ascii="Lucida Sans Unicode" w:hAnsi="Lucida Sans Unicode" w:cs="Lucida Sans Unicode"/>
                <w:i/>
                <w:sz w:val="20"/>
                <w:szCs w:val="20"/>
                <w:lang w:val="es-MX"/>
              </w:rPr>
              <w:t>;</w:t>
            </w:r>
            <w:r w:rsidR="00C30F45" w:rsidRPr="007D3F06">
              <w:rPr>
                <w:rFonts w:ascii="Lucida Sans Unicode" w:hAnsi="Lucida Sans Unicode" w:cs="Lucida Sans Unicode"/>
                <w:i/>
                <w:sz w:val="20"/>
                <w:szCs w:val="20"/>
                <w:lang w:val="es-MX"/>
              </w:rPr>
              <w:t xml:space="preserve"> </w:t>
            </w:r>
            <w:r w:rsidR="00C30F45" w:rsidRPr="007D3F06">
              <w:rPr>
                <w:rFonts w:ascii="Lucida Sans Unicode" w:hAnsi="Lucida Sans Unicode" w:cs="Lucida Sans Unicode"/>
                <w:sz w:val="20"/>
                <w:szCs w:val="20"/>
                <w:lang w:val="es-MX"/>
              </w:rPr>
              <w:t>y del artículo</w:t>
            </w:r>
            <w:r w:rsidR="00C30F45" w:rsidRPr="007D3F06">
              <w:rPr>
                <w:rFonts w:ascii="Lucida Sans Unicode" w:hAnsi="Lucida Sans Unicode" w:cs="Lucida Sans Unicode"/>
                <w:i/>
                <w:sz w:val="20"/>
                <w:szCs w:val="20"/>
                <w:lang w:val="es-MX"/>
              </w:rPr>
              <w:t xml:space="preserve"> </w:t>
            </w:r>
            <w:r w:rsidR="00C30F45" w:rsidRPr="007D3F06">
              <w:rPr>
                <w:rFonts w:ascii="Lucida Sans Unicode" w:hAnsi="Lucida Sans Unicode" w:cs="Lucida Sans Unicode"/>
                <w:b/>
                <w:bCs/>
                <w:sz w:val="20"/>
                <w:szCs w:val="20"/>
                <w:lang w:val="es-MX"/>
              </w:rPr>
              <w:t>29,</w:t>
            </w:r>
            <w:r w:rsidR="00C30F45" w:rsidRPr="007D3F06">
              <w:rPr>
                <w:rFonts w:ascii="Lucida Sans Unicode" w:hAnsi="Lucida Sans Unicode" w:cs="Lucida Sans Unicode"/>
                <w:b/>
                <w:bCs/>
                <w:i/>
                <w:sz w:val="20"/>
                <w:szCs w:val="20"/>
                <w:lang w:val="es-MX"/>
              </w:rPr>
              <w:t xml:space="preserve"> </w:t>
            </w:r>
            <w:r w:rsidR="00C30F45" w:rsidRPr="007D3F06">
              <w:rPr>
                <w:rFonts w:ascii="Lucida Sans Unicode" w:hAnsi="Lucida Sans Unicode" w:cs="Lucida Sans Unicode"/>
                <w:b/>
                <w:bCs/>
                <w:sz w:val="20"/>
                <w:szCs w:val="20"/>
                <w:lang w:val="es-MX"/>
              </w:rPr>
              <w:t>párrafo 3,</w:t>
            </w:r>
            <w:r w:rsidR="00C30F45" w:rsidRPr="007D3F06">
              <w:rPr>
                <w:rFonts w:ascii="Lucida Sans Unicode" w:hAnsi="Lucida Sans Unicode" w:cs="Lucida Sans Unicode"/>
                <w:sz w:val="20"/>
                <w:szCs w:val="20"/>
                <w:lang w:val="es-MX"/>
              </w:rPr>
              <w:t xml:space="preserve"> que señala</w:t>
            </w:r>
            <w:r w:rsidR="00C30F45" w:rsidRPr="007D3F06">
              <w:rPr>
                <w:rFonts w:ascii="Lucida Sans Unicode" w:hAnsi="Lucida Sans Unicode" w:cs="Lucida Sans Unicode"/>
                <w:i/>
                <w:sz w:val="20"/>
                <w:szCs w:val="20"/>
                <w:lang w:val="es-MX"/>
              </w:rPr>
              <w:t>: “</w:t>
            </w:r>
            <w:r w:rsidR="00C30F45" w:rsidRPr="007D3F06">
              <w:rPr>
                <w:rFonts w:ascii="Lucida Sans Unicode" w:hAnsi="Lucida Sans Unicode" w:cs="Lucida Sans Unicode"/>
                <w:b/>
                <w:bCs/>
                <w:i/>
                <w:sz w:val="20"/>
                <w:szCs w:val="20"/>
                <w:lang w:val="es-MX"/>
              </w:rPr>
              <w:t xml:space="preserve">La Unidad tendrá en todo momento </w:t>
            </w:r>
            <w:r w:rsidR="00673024" w:rsidRPr="007D3F06">
              <w:rPr>
                <w:rFonts w:ascii="Lucida Sans Unicode" w:hAnsi="Lucida Sans Unicode" w:cs="Lucida Sans Unicode"/>
                <w:b/>
                <w:bCs/>
                <w:i/>
                <w:sz w:val="20"/>
                <w:szCs w:val="20"/>
                <w:lang w:val="es-MX"/>
              </w:rPr>
              <w:t>la facultad</w:t>
            </w:r>
            <w:r w:rsidR="00C30F45" w:rsidRPr="007D3F06">
              <w:rPr>
                <w:rFonts w:ascii="Lucida Sans Unicode" w:hAnsi="Lucida Sans Unicode" w:cs="Lucida Sans Unicode"/>
                <w:b/>
                <w:bCs/>
                <w:i/>
                <w:sz w:val="20"/>
                <w:szCs w:val="20"/>
                <w:lang w:val="es-MX"/>
              </w:rPr>
              <w:t xml:space="preserve"> de solicitar</w:t>
            </w:r>
            <w:r w:rsidR="00C30F45" w:rsidRPr="007D3F06">
              <w:rPr>
                <w:rFonts w:ascii="Lucida Sans Unicode" w:hAnsi="Lucida Sans Unicode" w:cs="Lucida Sans Unicode"/>
                <w:i/>
                <w:sz w:val="20"/>
                <w:szCs w:val="20"/>
                <w:lang w:val="es-MX"/>
              </w:rPr>
              <w:t xml:space="preserve"> a los órganos de finanzas de cada Agrupación …… </w:t>
            </w:r>
            <w:r w:rsidR="00C30F45" w:rsidRPr="007D3F06">
              <w:rPr>
                <w:rFonts w:ascii="Lucida Sans Unicode" w:hAnsi="Lucida Sans Unicode" w:cs="Lucida Sans Unicode"/>
                <w:b/>
                <w:bCs/>
                <w:i/>
                <w:sz w:val="20"/>
                <w:szCs w:val="20"/>
                <w:lang w:val="es-MX"/>
              </w:rPr>
              <w:t>que ponga a su disposición la documentación necesaria</w:t>
            </w:r>
            <w:r w:rsidR="00C30F45" w:rsidRPr="007D3F06">
              <w:rPr>
                <w:rFonts w:ascii="Lucida Sans Unicode" w:hAnsi="Lucida Sans Unicode" w:cs="Lucida Sans Unicode"/>
                <w:i/>
                <w:sz w:val="20"/>
                <w:szCs w:val="20"/>
                <w:lang w:val="es-MX"/>
              </w:rPr>
              <w:t xml:space="preserve"> para comprobar la veracidad de lo reportado en los informes…”</w:t>
            </w:r>
          </w:p>
          <w:p w14:paraId="0139D01F" w14:textId="77777777" w:rsidR="002441EA" w:rsidRPr="007D3F06" w:rsidRDefault="002441EA" w:rsidP="00EE2B35">
            <w:pPr>
              <w:widowControl w:val="0"/>
              <w:tabs>
                <w:tab w:val="left" w:pos="742"/>
              </w:tabs>
              <w:suppressAutoHyphens w:val="0"/>
              <w:autoSpaceDE w:val="0"/>
              <w:autoSpaceDN w:val="0"/>
              <w:spacing w:before="9" w:line="259" w:lineRule="auto"/>
              <w:ind w:right="117"/>
              <w:jc w:val="both"/>
              <w:rPr>
                <w:rFonts w:ascii="Lucida Sans Unicode" w:hAnsi="Lucida Sans Unicode" w:cs="Lucida Sans Unicode"/>
                <w:i/>
                <w:sz w:val="20"/>
                <w:szCs w:val="20"/>
                <w:lang w:val="es-MX"/>
              </w:rPr>
            </w:pPr>
          </w:p>
          <w:p w14:paraId="5A0064C4" w14:textId="09AD819B" w:rsidR="002441EA" w:rsidRPr="007D3F06" w:rsidRDefault="002441EA" w:rsidP="002441EA">
            <w:pPr>
              <w:jc w:val="both"/>
              <w:rPr>
                <w:rFonts w:ascii="Lucida Sans Unicode" w:eastAsia="Lucida Sans Unicode" w:hAnsi="Lucida Sans Unicode" w:cs="Lucida Sans Unicode"/>
                <w:kern w:val="2"/>
                <w:sz w:val="20"/>
                <w:szCs w:val="20"/>
                <w:lang w:eastAsia="es-MX"/>
              </w:rPr>
            </w:pPr>
            <w:r w:rsidRPr="007D3F06">
              <w:rPr>
                <w:rFonts w:ascii="Lucida Sans Unicode" w:hAnsi="Lucida Sans Unicode" w:cs="Lucida Sans Unicode"/>
                <w:iCs/>
                <w:sz w:val="20"/>
                <w:szCs w:val="20"/>
                <w:lang w:val="es-MX"/>
              </w:rPr>
              <w:t>Por lo que, se observa</w:t>
            </w:r>
            <w:r w:rsidRPr="007D3F06">
              <w:rPr>
                <w:rFonts w:ascii="Lucida Sans Unicode" w:hAnsi="Lucida Sans Unicode" w:cs="Lucida Sans Unicode"/>
                <w:iCs/>
                <w:sz w:val="20"/>
                <w:szCs w:val="20"/>
              </w:rPr>
              <w:t xml:space="preserve"> que </w:t>
            </w:r>
            <w:r w:rsidRPr="007D3F06">
              <w:rPr>
                <w:rFonts w:ascii="Lucida Sans Unicode" w:eastAsia="Lucida Sans Unicode" w:hAnsi="Lucida Sans Unicode" w:cs="Lucida Sans Unicode"/>
                <w:kern w:val="2"/>
                <w:sz w:val="20"/>
                <w:szCs w:val="20"/>
                <w:lang w:eastAsia="es-MX"/>
              </w:rPr>
              <w:t xml:space="preserve">la </w:t>
            </w:r>
            <w:r w:rsidR="00673024" w:rsidRPr="007D3F06">
              <w:rPr>
                <w:rFonts w:ascii="Lucida Sans Unicode" w:hAnsi="Lucida Sans Unicode" w:cs="Lucida Sans Unicode"/>
                <w:sz w:val="20"/>
                <w:szCs w:val="20"/>
              </w:rPr>
              <w:t>a</w:t>
            </w:r>
            <w:r w:rsidRPr="007D3F06">
              <w:rPr>
                <w:rFonts w:ascii="Lucida Sans Unicode" w:hAnsi="Lucida Sans Unicode" w:cs="Lucida Sans Unicode"/>
                <w:sz w:val="20"/>
                <w:szCs w:val="20"/>
              </w:rPr>
              <w:t xml:space="preserve">grupación </w:t>
            </w:r>
            <w:r w:rsidR="00673024" w:rsidRPr="007D3F06">
              <w:rPr>
                <w:rFonts w:ascii="Lucida Sans Unicode" w:hAnsi="Lucida Sans Unicode" w:cs="Lucida Sans Unicode"/>
                <w:sz w:val="20"/>
                <w:szCs w:val="20"/>
              </w:rPr>
              <w:t>p</w:t>
            </w:r>
            <w:r w:rsidRPr="007D3F06">
              <w:rPr>
                <w:rFonts w:ascii="Lucida Sans Unicode" w:hAnsi="Lucida Sans Unicode" w:cs="Lucida Sans Unicode"/>
                <w:sz w:val="20"/>
                <w:szCs w:val="20"/>
              </w:rPr>
              <w:t xml:space="preserve">olítica </w:t>
            </w:r>
            <w:r w:rsidR="00673024" w:rsidRPr="007D3F06">
              <w:rPr>
                <w:rFonts w:ascii="Lucida Sans Unicode" w:hAnsi="Lucida Sans Unicode" w:cs="Lucida Sans Unicode"/>
                <w:sz w:val="20"/>
                <w:szCs w:val="20"/>
              </w:rPr>
              <w:t>e</w:t>
            </w:r>
            <w:r w:rsidRPr="007D3F06">
              <w:rPr>
                <w:rFonts w:ascii="Lucida Sans Unicode" w:hAnsi="Lucida Sans Unicode" w:cs="Lucida Sans Unicode"/>
                <w:sz w:val="20"/>
                <w:szCs w:val="20"/>
              </w:rPr>
              <w:t>statal</w:t>
            </w:r>
            <w:r w:rsidRPr="007D3F06">
              <w:rPr>
                <w:rFonts w:ascii="Lucida Sans Unicode" w:eastAsia="Lucida Sans Unicode" w:hAnsi="Lucida Sans Unicode" w:cs="Lucida Sans Unicode"/>
                <w:kern w:val="2"/>
                <w:sz w:val="20"/>
                <w:szCs w:val="20"/>
                <w:lang w:eastAsia="es-MX"/>
              </w:rPr>
              <w:t xml:space="preserve"> </w:t>
            </w:r>
            <w:r w:rsidRPr="007D3F06">
              <w:rPr>
                <w:rFonts w:ascii="Lucida Sans Unicode" w:eastAsia="Lucida Sans Unicode" w:hAnsi="Lucida Sans Unicode" w:cs="Lucida Sans Unicode"/>
                <w:b/>
                <w:kern w:val="2"/>
                <w:sz w:val="20"/>
                <w:szCs w:val="20"/>
                <w:lang w:eastAsia="es-MX"/>
              </w:rPr>
              <w:t>OMITIÓ</w:t>
            </w:r>
            <w:r w:rsidRPr="007D3F06">
              <w:rPr>
                <w:rFonts w:ascii="Lucida Sans Unicode" w:eastAsia="Lucida Sans Unicode" w:hAnsi="Lucida Sans Unicode" w:cs="Lucida Sans Unicode"/>
                <w:kern w:val="2"/>
                <w:sz w:val="20"/>
                <w:szCs w:val="20"/>
                <w:lang w:eastAsia="es-MX"/>
              </w:rPr>
              <w:t xml:space="preserve"> </w:t>
            </w:r>
            <w:r w:rsidRPr="007D3F06">
              <w:rPr>
                <w:rFonts w:ascii="Lucida Sans Unicode" w:eastAsia="Lucida Sans Unicode" w:hAnsi="Lucida Sans Unicode" w:cs="Lucida Sans Unicode"/>
                <w:b/>
                <w:kern w:val="2"/>
                <w:sz w:val="20"/>
                <w:szCs w:val="20"/>
                <w:lang w:eastAsia="es-MX"/>
              </w:rPr>
              <w:t xml:space="preserve">presentar la </w:t>
            </w:r>
            <w:r w:rsidRPr="007D3F06">
              <w:rPr>
                <w:rFonts w:ascii="Lucida Sans Unicode" w:hAnsi="Lucida Sans Unicode" w:cs="Lucida Sans Unicode"/>
                <w:b/>
                <w:iCs/>
                <w:sz w:val="20"/>
                <w:szCs w:val="20"/>
              </w:rPr>
              <w:t>documentación comprobatoria</w:t>
            </w:r>
            <w:r w:rsidRPr="007D3F06">
              <w:rPr>
                <w:rFonts w:ascii="Lucida Sans Unicode" w:hAnsi="Lucida Sans Unicode" w:cs="Lucida Sans Unicode"/>
                <w:iCs/>
                <w:sz w:val="20"/>
                <w:szCs w:val="20"/>
              </w:rPr>
              <w:t xml:space="preserve"> que debió presentar como anexo a su Informe anual, misma que además se le requirió </w:t>
            </w:r>
            <w:r w:rsidR="008D2B8D" w:rsidRPr="007D3F06">
              <w:rPr>
                <w:rFonts w:ascii="Lucida Sans Unicode" w:hAnsi="Lucida Sans Unicode" w:cs="Lucida Sans Unicode"/>
                <w:iCs/>
                <w:sz w:val="20"/>
                <w:szCs w:val="20"/>
              </w:rPr>
              <w:t xml:space="preserve">nuevamente </w:t>
            </w:r>
            <w:r w:rsidRPr="007D3F06">
              <w:rPr>
                <w:rFonts w:ascii="Lucida Sans Unicode" w:hAnsi="Lucida Sans Unicode" w:cs="Lucida Sans Unicode"/>
                <w:iCs/>
                <w:sz w:val="20"/>
                <w:szCs w:val="20"/>
              </w:rPr>
              <w:t xml:space="preserve">a través del oficio número </w:t>
            </w:r>
            <w:r w:rsidR="008D2B8D" w:rsidRPr="007D3F06">
              <w:rPr>
                <w:rFonts w:ascii="Lucida Sans Unicode" w:hAnsi="Lucida Sans Unicode" w:cs="Lucida Sans Unicode"/>
                <w:b/>
                <w:iCs/>
                <w:sz w:val="20"/>
                <w:szCs w:val="20"/>
              </w:rPr>
              <w:t>IEPC/DEP/004</w:t>
            </w:r>
            <w:r w:rsidR="002D28A5" w:rsidRPr="007D3F06">
              <w:rPr>
                <w:rFonts w:ascii="Lucida Sans Unicode" w:hAnsi="Lucida Sans Unicode" w:cs="Lucida Sans Unicode"/>
                <w:b/>
                <w:iCs/>
                <w:sz w:val="20"/>
                <w:szCs w:val="20"/>
              </w:rPr>
              <w:t>/2023</w:t>
            </w:r>
            <w:r w:rsidR="00EB1D9A" w:rsidRPr="007D3F06">
              <w:rPr>
                <w:rFonts w:ascii="Lucida Sans Unicode" w:hAnsi="Lucida Sans Unicode" w:cs="Lucida Sans Unicode"/>
                <w:b/>
                <w:iCs/>
                <w:sz w:val="20"/>
                <w:szCs w:val="20"/>
              </w:rPr>
              <w:t xml:space="preserve"> </w:t>
            </w:r>
            <w:r w:rsidR="00AB2BBE" w:rsidRPr="007D3F06">
              <w:rPr>
                <w:rFonts w:ascii="Lucida Sans Unicode" w:hAnsi="Lucida Sans Unicode" w:cs="Lucida Sans Unicode"/>
                <w:bCs/>
                <w:iCs/>
                <w:sz w:val="20"/>
                <w:szCs w:val="20"/>
              </w:rPr>
              <w:t>de la</w:t>
            </w:r>
            <w:r w:rsidRPr="007D3F06">
              <w:rPr>
                <w:rFonts w:ascii="Lucida Sans Unicode" w:hAnsi="Lucida Sans Unicode" w:cs="Lucida Sans Unicode"/>
                <w:sz w:val="20"/>
                <w:szCs w:val="20"/>
              </w:rPr>
              <w:t xml:space="preserve"> </w:t>
            </w:r>
            <w:r w:rsidR="002D28A5" w:rsidRPr="007D3F06">
              <w:rPr>
                <w:rFonts w:ascii="Lucida Sans Unicode" w:hAnsi="Lucida Sans Unicode" w:cs="Lucida Sans Unicode"/>
                <w:sz w:val="20"/>
                <w:szCs w:val="20"/>
              </w:rPr>
              <w:t>Unidad de Fiscalización</w:t>
            </w:r>
            <w:r w:rsidRPr="007D3F06">
              <w:rPr>
                <w:rFonts w:ascii="Lucida Sans Unicode" w:hAnsi="Lucida Sans Unicode" w:cs="Lucida Sans Unicode"/>
                <w:iCs/>
                <w:sz w:val="20"/>
                <w:szCs w:val="20"/>
              </w:rPr>
              <w:t xml:space="preserve">, y </w:t>
            </w:r>
            <w:r w:rsidRPr="007D3F06">
              <w:rPr>
                <w:rFonts w:ascii="Lucida Sans Unicode" w:eastAsia="Lucida Sans Unicode" w:hAnsi="Lucida Sans Unicode" w:cs="Lucida Sans Unicode"/>
                <w:kern w:val="2"/>
                <w:sz w:val="20"/>
                <w:szCs w:val="20"/>
                <w:lang w:eastAsia="es-MX"/>
              </w:rPr>
              <w:t>que se detalla a continuación:</w:t>
            </w:r>
          </w:p>
          <w:p w14:paraId="5C269E80" w14:textId="77777777" w:rsidR="002441EA" w:rsidRPr="007D3F06" w:rsidRDefault="002441EA" w:rsidP="002441EA">
            <w:pPr>
              <w:jc w:val="both"/>
              <w:rPr>
                <w:rFonts w:ascii="Lucida Sans Unicode" w:hAnsi="Lucida Sans Unicode" w:cs="Lucida Sans Unicode"/>
                <w:sz w:val="20"/>
                <w:szCs w:val="20"/>
              </w:rPr>
            </w:pPr>
          </w:p>
          <w:p w14:paraId="57C2749C" w14:textId="2695CE18" w:rsidR="002441EA" w:rsidRPr="007D3F06" w:rsidRDefault="002441EA" w:rsidP="004F7314">
            <w:pPr>
              <w:widowControl w:val="0"/>
              <w:tabs>
                <w:tab w:val="left" w:pos="742"/>
              </w:tabs>
              <w:suppressAutoHyphens w:val="0"/>
              <w:autoSpaceDE w:val="0"/>
              <w:autoSpaceDN w:val="0"/>
              <w:spacing w:before="9" w:line="259" w:lineRule="auto"/>
              <w:ind w:left="708" w:right="117"/>
              <w:jc w:val="both"/>
              <w:rPr>
                <w:rFonts w:ascii="Lucida Sans Unicode" w:hAnsi="Lucida Sans Unicode" w:cs="Lucida Sans Unicode"/>
                <w:sz w:val="20"/>
                <w:szCs w:val="20"/>
              </w:rPr>
            </w:pPr>
            <w:r w:rsidRPr="007D3F06">
              <w:rPr>
                <w:rFonts w:ascii="Lucida Sans Unicode" w:hAnsi="Lucida Sans Unicode" w:cs="Lucida Sans Unicode"/>
                <w:b/>
                <w:bCs/>
                <w:sz w:val="20"/>
                <w:szCs w:val="20"/>
              </w:rPr>
              <w:t>1) Copia de la constancia de registro ante del Registro Federal de Contribuyentes (RFC)</w:t>
            </w:r>
            <w:r w:rsidRPr="007D3F06">
              <w:rPr>
                <w:rFonts w:ascii="Lucida Sans Unicode" w:hAnsi="Lucida Sans Unicode" w:cs="Lucida Sans Unicode"/>
                <w:sz w:val="20"/>
                <w:szCs w:val="20"/>
              </w:rPr>
              <w:t xml:space="preserve"> emitido por el Servicio de Administración Tributaria (SAT), en la que se pueda observar el estatus de Activo como contribuyente y sus obligaciones vigentes.</w:t>
            </w:r>
          </w:p>
          <w:p w14:paraId="7B3DC967" w14:textId="77777777" w:rsidR="00016DB1" w:rsidRPr="007D3F06" w:rsidRDefault="00016DB1" w:rsidP="002441EA">
            <w:pPr>
              <w:widowControl w:val="0"/>
              <w:tabs>
                <w:tab w:val="left" w:pos="742"/>
              </w:tabs>
              <w:suppressAutoHyphens w:val="0"/>
              <w:autoSpaceDE w:val="0"/>
              <w:autoSpaceDN w:val="0"/>
              <w:spacing w:before="9" w:line="259" w:lineRule="auto"/>
              <w:ind w:right="117"/>
              <w:jc w:val="both"/>
              <w:rPr>
                <w:rFonts w:ascii="Lucida Sans Unicode" w:hAnsi="Lucida Sans Unicode" w:cs="Lucida Sans Unicode"/>
                <w:sz w:val="20"/>
                <w:szCs w:val="20"/>
              </w:rPr>
            </w:pPr>
          </w:p>
          <w:p w14:paraId="01D58C60" w14:textId="67D7A2A3" w:rsidR="00016DB1" w:rsidRPr="007D3F06" w:rsidRDefault="00016DB1" w:rsidP="002441EA">
            <w:pPr>
              <w:widowControl w:val="0"/>
              <w:tabs>
                <w:tab w:val="left" w:pos="742"/>
              </w:tabs>
              <w:suppressAutoHyphens w:val="0"/>
              <w:autoSpaceDE w:val="0"/>
              <w:autoSpaceDN w:val="0"/>
              <w:spacing w:before="9" w:line="259" w:lineRule="auto"/>
              <w:ind w:right="117"/>
              <w:jc w:val="both"/>
              <w:rPr>
                <w:rFonts w:ascii="Lucida Sans Unicode" w:hAnsi="Lucida Sans Unicode" w:cs="Lucida Sans Unicode"/>
                <w:iCs/>
                <w:sz w:val="20"/>
                <w:szCs w:val="20"/>
              </w:rPr>
            </w:pPr>
            <w:r w:rsidRPr="007D3F06">
              <w:rPr>
                <w:rFonts w:ascii="Lucida Sans Unicode" w:hAnsi="Lucida Sans Unicode" w:cs="Lucida Sans Unicode"/>
                <w:iCs/>
                <w:sz w:val="20"/>
                <w:szCs w:val="20"/>
              </w:rPr>
              <w:t xml:space="preserve">Al respecto, mediante escrito presentado en Oficialía de Partes de este Instituto, el día diecisiete de agosto del presente año, la </w:t>
            </w:r>
            <w:r w:rsidR="00673024" w:rsidRPr="007D3F06">
              <w:rPr>
                <w:rFonts w:ascii="Lucida Sans Unicode" w:hAnsi="Lucida Sans Unicode" w:cs="Lucida Sans Unicode"/>
                <w:iCs/>
                <w:sz w:val="20"/>
                <w:szCs w:val="20"/>
              </w:rPr>
              <w:t>a</w:t>
            </w:r>
            <w:r w:rsidRPr="007D3F06">
              <w:rPr>
                <w:rFonts w:ascii="Lucida Sans Unicode" w:hAnsi="Lucida Sans Unicode" w:cs="Lucida Sans Unicode"/>
                <w:iCs/>
                <w:sz w:val="20"/>
                <w:szCs w:val="20"/>
              </w:rPr>
              <w:t xml:space="preserve">grupación </w:t>
            </w:r>
            <w:r w:rsidR="00673024" w:rsidRPr="007D3F06">
              <w:rPr>
                <w:rFonts w:ascii="Lucida Sans Unicode" w:hAnsi="Lucida Sans Unicode" w:cs="Lucida Sans Unicode"/>
                <w:iCs/>
                <w:sz w:val="20"/>
                <w:szCs w:val="20"/>
              </w:rPr>
              <w:t>p</w:t>
            </w:r>
            <w:r w:rsidRPr="007D3F06">
              <w:rPr>
                <w:rFonts w:ascii="Lucida Sans Unicode" w:hAnsi="Lucida Sans Unicode" w:cs="Lucida Sans Unicode"/>
                <w:iCs/>
                <w:sz w:val="20"/>
                <w:szCs w:val="20"/>
              </w:rPr>
              <w:t xml:space="preserve">olítica </w:t>
            </w:r>
            <w:r w:rsidR="00673024" w:rsidRPr="007D3F06">
              <w:rPr>
                <w:rFonts w:ascii="Lucida Sans Unicode" w:hAnsi="Lucida Sans Unicode" w:cs="Lucida Sans Unicode"/>
                <w:iCs/>
                <w:sz w:val="20"/>
                <w:szCs w:val="20"/>
              </w:rPr>
              <w:t>e</w:t>
            </w:r>
            <w:r w:rsidRPr="007D3F06">
              <w:rPr>
                <w:rFonts w:ascii="Lucida Sans Unicode" w:hAnsi="Lucida Sans Unicode" w:cs="Lucida Sans Unicode"/>
                <w:iCs/>
                <w:sz w:val="20"/>
                <w:szCs w:val="20"/>
              </w:rPr>
              <w:t xml:space="preserve">statal dio respuesta al informe de errores u omisiones técnicas detectadas en el procedimiento de revisión realizado por esta Unidad de Fiscalización, mediante el escrito referido, la agrupación </w:t>
            </w:r>
            <w:r w:rsidRPr="007D3F06">
              <w:rPr>
                <w:rFonts w:ascii="Lucida Sans Unicode" w:hAnsi="Lucida Sans Unicode" w:cs="Lucida Sans Unicode"/>
                <w:iCs/>
                <w:sz w:val="20"/>
                <w:szCs w:val="20"/>
              </w:rPr>
              <w:lastRenderedPageBreak/>
              <w:t xml:space="preserve">política estatal manifiesta </w:t>
            </w:r>
            <w:r w:rsidR="00263C90" w:rsidRPr="007D3F06">
              <w:rPr>
                <w:rFonts w:ascii="Lucida Sans Unicode" w:hAnsi="Lucida Sans Unicode" w:cs="Lucida Sans Unicode"/>
                <w:iCs/>
                <w:sz w:val="20"/>
                <w:szCs w:val="20"/>
              </w:rPr>
              <w:t>en relación con</w:t>
            </w:r>
            <w:r w:rsidRPr="007D3F06">
              <w:rPr>
                <w:rFonts w:ascii="Lucida Sans Unicode" w:hAnsi="Lucida Sans Unicode" w:cs="Lucida Sans Unicode"/>
                <w:iCs/>
                <w:sz w:val="20"/>
                <w:szCs w:val="20"/>
              </w:rPr>
              <w:t xml:space="preserve"> esta irregularidad, lo siguiente:</w:t>
            </w:r>
          </w:p>
          <w:p w14:paraId="50BE57B9" w14:textId="77777777" w:rsidR="00016DB1" w:rsidRPr="007D3F06" w:rsidRDefault="00016DB1" w:rsidP="002441EA">
            <w:pPr>
              <w:widowControl w:val="0"/>
              <w:tabs>
                <w:tab w:val="left" w:pos="742"/>
              </w:tabs>
              <w:suppressAutoHyphens w:val="0"/>
              <w:autoSpaceDE w:val="0"/>
              <w:autoSpaceDN w:val="0"/>
              <w:spacing w:before="9" w:line="259" w:lineRule="auto"/>
              <w:ind w:right="117"/>
              <w:jc w:val="both"/>
              <w:rPr>
                <w:rFonts w:ascii="Lucida Sans Unicode" w:hAnsi="Lucida Sans Unicode" w:cs="Lucida Sans Unicode"/>
                <w:iCs/>
                <w:sz w:val="20"/>
                <w:szCs w:val="20"/>
              </w:rPr>
            </w:pPr>
          </w:p>
          <w:p w14:paraId="52F80EC9" w14:textId="5835B86C" w:rsidR="00016DB1" w:rsidRPr="007D3F06" w:rsidRDefault="00263C90" w:rsidP="004F7314">
            <w:pPr>
              <w:widowControl w:val="0"/>
              <w:tabs>
                <w:tab w:val="left" w:pos="742"/>
              </w:tabs>
              <w:suppressAutoHyphens w:val="0"/>
              <w:autoSpaceDE w:val="0"/>
              <w:autoSpaceDN w:val="0"/>
              <w:spacing w:before="9" w:line="259" w:lineRule="auto"/>
              <w:ind w:left="708" w:right="117"/>
              <w:jc w:val="both"/>
              <w:rPr>
                <w:rFonts w:ascii="Lucida Sans Unicode" w:hAnsi="Lucida Sans Unicode" w:cs="Lucida Sans Unicode"/>
                <w:iCs/>
                <w:sz w:val="20"/>
                <w:szCs w:val="20"/>
                <w:lang w:val="es-MX"/>
              </w:rPr>
            </w:pPr>
            <w:r w:rsidRPr="007D3F06">
              <w:rPr>
                <w:rFonts w:ascii="Lucida Sans Unicode" w:hAnsi="Lucida Sans Unicode" w:cs="Lucida Sans Unicode"/>
                <w:iCs/>
                <w:sz w:val="20"/>
                <w:szCs w:val="20"/>
                <w:lang w:val="es-MX"/>
              </w:rPr>
              <w:t>“(…)</w:t>
            </w:r>
          </w:p>
          <w:p w14:paraId="09D1548F" w14:textId="32ED2B7E" w:rsidR="006D1946" w:rsidRPr="007D3F06" w:rsidRDefault="00263C90" w:rsidP="004F7314">
            <w:pPr>
              <w:widowControl w:val="0"/>
              <w:tabs>
                <w:tab w:val="left" w:pos="742"/>
              </w:tabs>
              <w:suppressAutoHyphens w:val="0"/>
              <w:autoSpaceDE w:val="0"/>
              <w:autoSpaceDN w:val="0"/>
              <w:spacing w:before="9" w:line="259" w:lineRule="auto"/>
              <w:ind w:left="708" w:right="117"/>
              <w:jc w:val="both"/>
              <w:rPr>
                <w:rFonts w:ascii="Lucida Sans Unicode" w:hAnsi="Lucida Sans Unicode" w:cs="Lucida Sans Unicode"/>
                <w:i/>
                <w:sz w:val="20"/>
                <w:szCs w:val="20"/>
              </w:rPr>
            </w:pPr>
            <w:r w:rsidRPr="007D3F06">
              <w:rPr>
                <w:rFonts w:ascii="Lucida Sans Unicode" w:hAnsi="Lucida Sans Unicode" w:cs="Lucida Sans Unicode"/>
                <w:iCs/>
                <w:sz w:val="20"/>
                <w:szCs w:val="20"/>
                <w:lang w:val="es-MX"/>
              </w:rPr>
              <w:t>…</w:t>
            </w:r>
            <w:r w:rsidR="006D1946" w:rsidRPr="007D3F06">
              <w:rPr>
                <w:rFonts w:ascii="Lucida Sans Unicode" w:hAnsi="Lucida Sans Unicode" w:cs="Lucida Sans Unicode"/>
                <w:b/>
                <w:i/>
                <w:sz w:val="20"/>
                <w:szCs w:val="20"/>
              </w:rPr>
              <w:t xml:space="preserve">EL INSTITUTO POLÍTICO EMPRESARIAL </w:t>
            </w:r>
            <w:r w:rsidRPr="007D3F06">
              <w:rPr>
                <w:rFonts w:ascii="Lucida Sans Unicode" w:hAnsi="Lucida Sans Unicode" w:cs="Lucida Sans Unicode"/>
                <w:i/>
                <w:sz w:val="20"/>
                <w:szCs w:val="20"/>
              </w:rPr>
              <w:t>no cuenta</w:t>
            </w:r>
            <w:r w:rsidR="006D1946" w:rsidRPr="007D3F06">
              <w:rPr>
                <w:rFonts w:ascii="Lucida Sans Unicode" w:hAnsi="Lucida Sans Unicode" w:cs="Lucida Sans Unicode"/>
                <w:i/>
                <w:sz w:val="20"/>
                <w:szCs w:val="20"/>
              </w:rPr>
              <w:t xml:space="preserve"> con </w:t>
            </w:r>
            <w:r w:rsidR="006D1946" w:rsidRPr="007D3F06">
              <w:rPr>
                <w:rFonts w:ascii="Lucida Sans Unicode" w:hAnsi="Lucida Sans Unicode" w:cs="Lucida Sans Unicode"/>
                <w:b/>
                <w:i/>
                <w:sz w:val="20"/>
                <w:szCs w:val="20"/>
              </w:rPr>
              <w:br/>
              <w:t xml:space="preserve">Registro Federal de Causantes, </w:t>
            </w:r>
            <w:r w:rsidR="001829A3" w:rsidRPr="007D3F06">
              <w:rPr>
                <w:rFonts w:ascii="Lucida Sans Unicode" w:hAnsi="Lucida Sans Unicode" w:cs="Lucida Sans Unicode"/>
                <w:i/>
                <w:sz w:val="20"/>
                <w:szCs w:val="20"/>
              </w:rPr>
              <w:t xml:space="preserve">ya que con el periodo de pandemia recién vivido en México, y la drástica reducción de labores en el Sistema de Administración </w:t>
            </w:r>
            <w:r w:rsidR="00AB2BBE" w:rsidRPr="007D3F06">
              <w:rPr>
                <w:rFonts w:ascii="Lucida Sans Unicode" w:hAnsi="Lucida Sans Unicode" w:cs="Lucida Sans Unicode"/>
                <w:i/>
                <w:sz w:val="20"/>
                <w:szCs w:val="20"/>
              </w:rPr>
              <w:t>T</w:t>
            </w:r>
            <w:r w:rsidR="001829A3" w:rsidRPr="007D3F06">
              <w:rPr>
                <w:rFonts w:ascii="Lucida Sans Unicode" w:hAnsi="Lucida Sans Unicode" w:cs="Lucida Sans Unicode"/>
                <w:i/>
                <w:sz w:val="20"/>
                <w:szCs w:val="20"/>
              </w:rPr>
              <w:t>ributaria, se tornó muy complicado la obtención de citas para el mencionado tramite, y pese a ello, se consiguió y se asistió a una cita el pasado 20 de julio de 2023</w:t>
            </w:r>
            <w:r w:rsidR="00CC6E61" w:rsidRPr="007D3F06">
              <w:rPr>
                <w:rFonts w:ascii="Lucida Sans Unicode" w:hAnsi="Lucida Sans Unicode" w:cs="Lucida Sans Unicode"/>
                <w:i/>
                <w:sz w:val="20"/>
                <w:szCs w:val="20"/>
              </w:rPr>
              <w:t xml:space="preserve"> en la ADSC Jalisco “1” de Guadalajara perteneciente al Servicio de Administración Tributaria para obtener el Registro Federal de Causantes, en la cual se nos comentó que se estaba actualizando el catálogo para agrupaciones políticas por lo que se nos solicitó reprogramar una cita para el mes de Agosto, lo cual se hizo en el portal del SAT y anexamos el mencionado trámite para dar constancia de la intención de concretar el trámite referid</w:t>
            </w:r>
            <w:r w:rsidR="0095494A" w:rsidRPr="007D3F06">
              <w:rPr>
                <w:rFonts w:ascii="Lucida Sans Unicode" w:hAnsi="Lucida Sans Unicode" w:cs="Lucida Sans Unicode"/>
                <w:i/>
                <w:sz w:val="20"/>
                <w:szCs w:val="20"/>
              </w:rPr>
              <w:t>o. Además, confirmamos que nuestra agrupación política no cuenta a la fecha con cuentas bancarias, bienes muebles e inmuebles, y solo ha recibido en todo el periodo de esta declaración una aportación en especie por sus asociados; por lo</w:t>
            </w:r>
            <w:r w:rsidR="00904093" w:rsidRPr="007D3F06">
              <w:rPr>
                <w:rFonts w:ascii="Lucida Sans Unicode" w:hAnsi="Lucida Sans Unicode" w:cs="Lucida Sans Unicode"/>
                <w:i/>
                <w:sz w:val="20"/>
                <w:szCs w:val="20"/>
              </w:rPr>
              <w:t xml:space="preserve"> que</w:t>
            </w:r>
            <w:r w:rsidR="0095494A" w:rsidRPr="007D3F06">
              <w:rPr>
                <w:rFonts w:ascii="Lucida Sans Unicode" w:hAnsi="Lucida Sans Unicode" w:cs="Lucida Sans Unicode"/>
                <w:i/>
                <w:sz w:val="20"/>
                <w:szCs w:val="20"/>
              </w:rPr>
              <w:t xml:space="preserve"> se omite la entrega de la documentación bancaria,</w:t>
            </w:r>
            <w:r w:rsidR="00904093" w:rsidRPr="007D3F06">
              <w:rPr>
                <w:rFonts w:ascii="Lucida Sans Unicode" w:hAnsi="Lucida Sans Unicode" w:cs="Lucida Sans Unicode"/>
                <w:i/>
                <w:sz w:val="20"/>
                <w:szCs w:val="20"/>
              </w:rPr>
              <w:t xml:space="preserve"> anexando la demás documentación solicitada.</w:t>
            </w:r>
            <w:r w:rsidR="0095494A" w:rsidRPr="007D3F06">
              <w:rPr>
                <w:rFonts w:ascii="Lucida Sans Unicode" w:hAnsi="Lucida Sans Unicode" w:cs="Lucida Sans Unicode"/>
                <w:i/>
                <w:sz w:val="20"/>
                <w:szCs w:val="20"/>
              </w:rPr>
              <w:t xml:space="preserve"> </w:t>
            </w:r>
          </w:p>
          <w:p w14:paraId="3EA5BA68" w14:textId="77777777" w:rsidR="006D1946" w:rsidRPr="007D3F06" w:rsidRDefault="006D1946" w:rsidP="00EE2B35">
            <w:pPr>
              <w:pStyle w:val="Textoindependiente21"/>
              <w:tabs>
                <w:tab w:val="left" w:pos="851"/>
                <w:tab w:val="left" w:pos="1134"/>
                <w:tab w:val="left" w:pos="1276"/>
                <w:tab w:val="left" w:pos="1418"/>
                <w:tab w:val="left" w:pos="9923"/>
              </w:tabs>
              <w:spacing w:after="0" w:line="240" w:lineRule="auto"/>
              <w:ind w:right="284"/>
              <w:jc w:val="both"/>
              <w:rPr>
                <w:rFonts w:ascii="Lucida Sans Unicode" w:hAnsi="Lucida Sans Unicode" w:cs="Lucida Sans Unicode"/>
                <w:sz w:val="20"/>
                <w:szCs w:val="20"/>
              </w:rPr>
            </w:pPr>
          </w:p>
          <w:p w14:paraId="3E4EA53B" w14:textId="3FF8C6FA" w:rsidR="006D1946" w:rsidRPr="007D3F06" w:rsidRDefault="006D1946" w:rsidP="00402EF2">
            <w:pPr>
              <w:pStyle w:val="Textoindependiente21"/>
              <w:tabs>
                <w:tab w:val="left" w:pos="1134"/>
                <w:tab w:val="left" w:pos="10773"/>
              </w:tabs>
              <w:spacing w:after="0" w:line="240" w:lineRule="auto"/>
              <w:ind w:right="34"/>
              <w:jc w:val="both"/>
              <w:rPr>
                <w:rFonts w:ascii="Lucida Sans Unicode" w:hAnsi="Lucida Sans Unicode" w:cs="Lucida Sans Unicode"/>
                <w:color w:val="FF0000"/>
                <w:sz w:val="20"/>
                <w:szCs w:val="20"/>
              </w:rPr>
            </w:pPr>
            <w:r w:rsidRPr="007D3F06">
              <w:rPr>
                <w:rFonts w:ascii="Lucida Sans Unicode" w:hAnsi="Lucida Sans Unicode" w:cs="Lucida Sans Unicode"/>
                <w:sz w:val="20"/>
                <w:szCs w:val="20"/>
                <w:shd w:val="clear" w:color="auto" w:fill="FFFFFF"/>
              </w:rPr>
              <w:t xml:space="preserve">Del análisis a las </w:t>
            </w:r>
            <w:r w:rsidRPr="007D3F06">
              <w:rPr>
                <w:rFonts w:ascii="Lucida Sans Unicode" w:hAnsi="Lucida Sans Unicode" w:cs="Lucida Sans Unicode"/>
                <w:b/>
                <w:sz w:val="20"/>
                <w:szCs w:val="20"/>
                <w:shd w:val="clear" w:color="auto" w:fill="FFFFFF"/>
              </w:rPr>
              <w:t xml:space="preserve">manifestaciones expuestas, </w:t>
            </w:r>
            <w:r w:rsidRPr="007D3F06">
              <w:rPr>
                <w:rFonts w:ascii="Lucida Sans Unicode" w:eastAsia="Arial" w:hAnsi="Lucida Sans Unicode" w:cs="Lucida Sans Unicode"/>
                <w:b/>
                <w:sz w:val="20"/>
                <w:szCs w:val="20"/>
              </w:rPr>
              <w:t xml:space="preserve">y a la documentación comprobatoria entregada </w:t>
            </w:r>
            <w:r w:rsidRPr="007D3F06">
              <w:rPr>
                <w:rFonts w:ascii="Lucida Sans Unicode" w:eastAsia="Arial" w:hAnsi="Lucida Sans Unicode" w:cs="Lucida Sans Unicode"/>
                <w:sz w:val="20"/>
                <w:szCs w:val="20"/>
              </w:rPr>
              <w:t>para subsanar esta observación</w:t>
            </w:r>
            <w:r w:rsidRPr="007D3F06">
              <w:rPr>
                <w:rFonts w:ascii="Lucida Sans Unicode" w:hAnsi="Lucida Sans Unicode" w:cs="Lucida Sans Unicode"/>
                <w:sz w:val="20"/>
                <w:szCs w:val="20"/>
              </w:rPr>
              <w:t xml:space="preserve">, </w:t>
            </w:r>
            <w:r w:rsidRPr="007D3F06">
              <w:rPr>
                <w:rFonts w:ascii="Lucida Sans Unicode" w:hAnsi="Lucida Sans Unicode" w:cs="Lucida Sans Unicode"/>
                <w:b/>
                <w:sz w:val="20"/>
                <w:szCs w:val="20"/>
                <w:shd w:val="clear" w:color="auto" w:fill="FFFFFF"/>
              </w:rPr>
              <w:t>la</w:t>
            </w:r>
            <w:r w:rsidRPr="007D3F06">
              <w:rPr>
                <w:rFonts w:ascii="Lucida Sans Unicode" w:hAnsi="Lucida Sans Unicode" w:cs="Lucida Sans Unicode"/>
                <w:b/>
                <w:sz w:val="20"/>
                <w:szCs w:val="20"/>
                <w:shd w:val="clear" w:color="auto" w:fill="FFFFFF"/>
                <w:lang w:val="es-MX"/>
              </w:rPr>
              <w:t xml:space="preserve"> respuesta</w:t>
            </w:r>
            <w:r w:rsidRPr="007D3F06">
              <w:rPr>
                <w:rFonts w:ascii="Lucida Sans Unicode" w:hAnsi="Lucida Sans Unicode" w:cs="Lucida Sans Unicode"/>
                <w:sz w:val="20"/>
                <w:szCs w:val="20"/>
                <w:shd w:val="clear" w:color="auto" w:fill="FFFFFF"/>
                <w:lang w:val="es-MX"/>
              </w:rPr>
              <w:t xml:space="preserve"> de la </w:t>
            </w:r>
            <w:r w:rsidR="00673024" w:rsidRPr="007D3F06">
              <w:rPr>
                <w:rFonts w:ascii="Lucida Sans Unicode" w:hAnsi="Lucida Sans Unicode" w:cs="Lucida Sans Unicode"/>
                <w:sz w:val="20"/>
                <w:szCs w:val="20"/>
                <w:shd w:val="clear" w:color="auto" w:fill="FFFFFF"/>
                <w:lang w:val="es-MX"/>
              </w:rPr>
              <w:t>a</w:t>
            </w:r>
            <w:r w:rsidRPr="007D3F06">
              <w:rPr>
                <w:rFonts w:ascii="Lucida Sans Unicode" w:hAnsi="Lucida Sans Unicode" w:cs="Lucida Sans Unicode"/>
                <w:sz w:val="20"/>
                <w:szCs w:val="20"/>
                <w:shd w:val="clear" w:color="auto" w:fill="FFFFFF"/>
                <w:lang w:val="es-MX"/>
              </w:rPr>
              <w:t xml:space="preserve">grupación </w:t>
            </w:r>
            <w:r w:rsidR="00673024" w:rsidRPr="007D3F06">
              <w:rPr>
                <w:rFonts w:ascii="Lucida Sans Unicode" w:hAnsi="Lucida Sans Unicode" w:cs="Lucida Sans Unicode"/>
                <w:sz w:val="20"/>
                <w:szCs w:val="20"/>
                <w:shd w:val="clear" w:color="auto" w:fill="FFFFFF"/>
                <w:lang w:val="es-MX"/>
              </w:rPr>
              <w:t>p</w:t>
            </w:r>
            <w:r w:rsidRPr="007D3F06">
              <w:rPr>
                <w:rFonts w:ascii="Lucida Sans Unicode" w:hAnsi="Lucida Sans Unicode" w:cs="Lucida Sans Unicode"/>
                <w:sz w:val="20"/>
                <w:szCs w:val="20"/>
                <w:shd w:val="clear" w:color="auto" w:fill="FFFFFF"/>
                <w:lang w:val="es-MX"/>
              </w:rPr>
              <w:t xml:space="preserve">olítica </w:t>
            </w:r>
            <w:r w:rsidR="00673024" w:rsidRPr="007D3F06">
              <w:rPr>
                <w:rFonts w:ascii="Lucida Sans Unicode" w:hAnsi="Lucida Sans Unicode" w:cs="Lucida Sans Unicode"/>
                <w:sz w:val="20"/>
                <w:szCs w:val="20"/>
                <w:shd w:val="clear" w:color="auto" w:fill="FFFFFF"/>
                <w:lang w:val="es-MX"/>
              </w:rPr>
              <w:t>e</w:t>
            </w:r>
            <w:r w:rsidRPr="007D3F06">
              <w:rPr>
                <w:rFonts w:ascii="Lucida Sans Unicode" w:hAnsi="Lucida Sans Unicode" w:cs="Lucida Sans Unicode"/>
                <w:sz w:val="20"/>
                <w:szCs w:val="20"/>
                <w:shd w:val="clear" w:color="auto" w:fill="FFFFFF"/>
                <w:lang w:val="es-MX"/>
              </w:rPr>
              <w:t xml:space="preserve">statal se consideró </w:t>
            </w:r>
            <w:r w:rsidR="004F7314" w:rsidRPr="007D3F06">
              <w:rPr>
                <w:rFonts w:ascii="Lucida Sans Unicode" w:hAnsi="Lucida Sans Unicode" w:cs="Lucida Sans Unicode"/>
                <w:b/>
                <w:sz w:val="20"/>
                <w:szCs w:val="20"/>
                <w:shd w:val="clear" w:color="auto" w:fill="FFFFFF"/>
                <w:lang w:val="es-MX"/>
              </w:rPr>
              <w:t>INS</w:t>
            </w:r>
            <w:r w:rsidRPr="007D3F06">
              <w:rPr>
                <w:rFonts w:ascii="Lucida Sans Unicode" w:hAnsi="Lucida Sans Unicode" w:cs="Lucida Sans Unicode"/>
                <w:b/>
                <w:sz w:val="20"/>
                <w:szCs w:val="20"/>
                <w:shd w:val="clear" w:color="auto" w:fill="FFFFFF"/>
                <w:lang w:val="es-MX"/>
              </w:rPr>
              <w:t>ATISFACTORIA</w:t>
            </w:r>
            <w:r w:rsidR="007D3F06" w:rsidRPr="007D3F06">
              <w:rPr>
                <w:rFonts w:ascii="Lucida Sans Unicode" w:hAnsi="Lucida Sans Unicode" w:cs="Lucida Sans Unicode"/>
                <w:b/>
                <w:sz w:val="20"/>
                <w:szCs w:val="20"/>
                <w:shd w:val="clear" w:color="auto" w:fill="FFFFFF"/>
                <w:lang w:val="es-MX"/>
              </w:rPr>
              <w:t>,</w:t>
            </w:r>
            <w:r w:rsidR="007D3F06" w:rsidRPr="007D3F06">
              <w:t xml:space="preserve"> </w:t>
            </w:r>
            <w:r w:rsidR="007D3F06" w:rsidRPr="007D3F06">
              <w:rPr>
                <w:rFonts w:ascii="Lucida Sans Unicode" w:hAnsi="Lucida Sans Unicode" w:cs="Lucida Sans Unicode"/>
                <w:sz w:val="20"/>
                <w:szCs w:val="20"/>
                <w:shd w:val="clear" w:color="auto" w:fill="FFFFFF"/>
                <w:lang w:val="es-MX"/>
              </w:rPr>
              <w:t xml:space="preserve">por lo que, se </w:t>
            </w:r>
            <w:r w:rsidR="007D3F06" w:rsidRPr="007D3F06">
              <w:rPr>
                <w:rFonts w:ascii="Lucida Sans Unicode" w:hAnsi="Lucida Sans Unicode" w:cs="Lucida Sans Unicode"/>
                <w:b/>
                <w:bCs/>
                <w:sz w:val="20"/>
                <w:szCs w:val="20"/>
                <w:shd w:val="clear" w:color="auto" w:fill="FFFFFF"/>
                <w:lang w:val="es-MX"/>
              </w:rPr>
              <w:t>determina que dicha omisión constituye un incumplimiento</w:t>
            </w:r>
            <w:r w:rsidR="007D3F06" w:rsidRPr="007D3F06">
              <w:rPr>
                <w:rFonts w:ascii="Lucida Sans Unicode" w:hAnsi="Lucida Sans Unicode" w:cs="Lucida Sans Unicode"/>
                <w:sz w:val="20"/>
                <w:szCs w:val="20"/>
                <w:shd w:val="clear" w:color="auto" w:fill="FFFFFF"/>
                <w:lang w:val="es-MX"/>
              </w:rPr>
              <w:t xml:space="preserve"> de carácter técnico, por tal motivo, la observación realizada por esta autoridad fiscalizadora se considera </w:t>
            </w:r>
            <w:r w:rsidR="007D3F06" w:rsidRPr="007D3F06">
              <w:rPr>
                <w:rFonts w:ascii="Lucida Sans Unicode" w:hAnsi="Lucida Sans Unicode" w:cs="Lucida Sans Unicode"/>
                <w:b/>
                <w:bCs/>
                <w:sz w:val="20"/>
                <w:szCs w:val="20"/>
                <w:shd w:val="clear" w:color="auto" w:fill="FFFFFF"/>
                <w:lang w:val="es-MX"/>
              </w:rPr>
              <w:t>NO SUBSANADA</w:t>
            </w:r>
            <w:r w:rsidR="007D3F06" w:rsidRPr="007D3F06">
              <w:rPr>
                <w:rFonts w:ascii="Lucida Sans Unicode" w:hAnsi="Lucida Sans Unicode" w:cs="Lucida Sans Unicode"/>
                <w:sz w:val="20"/>
                <w:szCs w:val="20"/>
                <w:shd w:val="clear" w:color="auto" w:fill="FFFFFF"/>
                <w:lang w:val="es-MX"/>
              </w:rPr>
              <w:t>.</w:t>
            </w:r>
          </w:p>
          <w:p w14:paraId="6A25AC63" w14:textId="77777777" w:rsidR="006D1946" w:rsidRPr="007D3F06" w:rsidRDefault="006D1946" w:rsidP="00EE2B35">
            <w:pPr>
              <w:tabs>
                <w:tab w:val="left" w:pos="1236"/>
              </w:tabs>
              <w:jc w:val="both"/>
              <w:rPr>
                <w:rFonts w:ascii="Lucida Sans Unicode" w:hAnsi="Lucida Sans Unicode" w:cs="Lucida Sans Unicode"/>
                <w:sz w:val="20"/>
                <w:szCs w:val="20"/>
                <w:shd w:val="clear" w:color="auto" w:fill="FFFFFF"/>
                <w:lang w:val="es-MX"/>
              </w:rPr>
            </w:pPr>
            <w:r w:rsidRPr="007D3F06">
              <w:rPr>
                <w:rFonts w:ascii="Lucida Sans Unicode" w:hAnsi="Lucida Sans Unicode" w:cs="Lucida Sans Unicode"/>
                <w:sz w:val="20"/>
                <w:szCs w:val="20"/>
                <w:shd w:val="clear" w:color="auto" w:fill="FFFFFF"/>
                <w:lang w:val="es-MX"/>
              </w:rPr>
              <w:tab/>
            </w:r>
          </w:p>
          <w:p w14:paraId="425337A5" w14:textId="6012A317" w:rsidR="006D1946" w:rsidRPr="007D3F06" w:rsidRDefault="006D1946" w:rsidP="00EE2B35">
            <w:pPr>
              <w:pStyle w:val="Textoindependiente21"/>
              <w:tabs>
                <w:tab w:val="left" w:pos="851"/>
                <w:tab w:val="left" w:pos="1134"/>
                <w:tab w:val="left" w:pos="1276"/>
                <w:tab w:val="left" w:pos="1418"/>
                <w:tab w:val="left" w:pos="9923"/>
              </w:tabs>
              <w:spacing w:after="0" w:line="240" w:lineRule="auto"/>
              <w:ind w:right="284"/>
              <w:jc w:val="both"/>
              <w:rPr>
                <w:rFonts w:ascii="Lucida Sans Unicode" w:hAnsi="Lucida Sans Unicode" w:cs="Lucida Sans Unicode"/>
                <w:sz w:val="20"/>
                <w:szCs w:val="20"/>
              </w:rPr>
            </w:pPr>
            <w:r w:rsidRPr="007D3F06">
              <w:rPr>
                <w:rFonts w:ascii="Lucida Sans Unicode" w:hAnsi="Lucida Sans Unicode" w:cs="Lucida Sans Unicode"/>
                <w:b/>
                <w:bCs/>
                <w:sz w:val="20"/>
                <w:szCs w:val="20"/>
              </w:rPr>
              <w:t>A</w:t>
            </w:r>
            <w:r w:rsidR="007D3F06" w:rsidRPr="007D3F06">
              <w:rPr>
                <w:rFonts w:ascii="Lucida Sans Unicode" w:hAnsi="Lucida Sans Unicode" w:cs="Lucida Sans Unicode"/>
                <w:b/>
                <w:bCs/>
                <w:sz w:val="20"/>
                <w:szCs w:val="20"/>
              </w:rPr>
              <w:t>l respecto, es importante señalar que la agrupación</w:t>
            </w:r>
            <w:r w:rsidRPr="007D3F06">
              <w:rPr>
                <w:rFonts w:ascii="Lucida Sans Unicode" w:hAnsi="Lucida Sans Unicode" w:cs="Lucida Sans Unicode"/>
                <w:b/>
                <w:bCs/>
                <w:sz w:val="20"/>
                <w:szCs w:val="20"/>
              </w:rPr>
              <w:t xml:space="preserve"> acompañó a su escrito</w:t>
            </w:r>
            <w:r w:rsidRPr="007D3F06">
              <w:rPr>
                <w:rFonts w:ascii="Lucida Sans Unicode" w:hAnsi="Lucida Sans Unicode" w:cs="Lucida Sans Unicode"/>
                <w:sz w:val="20"/>
                <w:szCs w:val="20"/>
              </w:rPr>
              <w:t>, para sustentar su señalamiento, lo siguiente:</w:t>
            </w:r>
          </w:p>
          <w:p w14:paraId="0D8A7B14" w14:textId="77777777" w:rsidR="006D1946" w:rsidRPr="007D3F06" w:rsidRDefault="006D1946" w:rsidP="00EE2B35">
            <w:pPr>
              <w:pStyle w:val="Textoindependiente21"/>
              <w:tabs>
                <w:tab w:val="left" w:pos="851"/>
                <w:tab w:val="left" w:pos="1134"/>
                <w:tab w:val="left" w:pos="1276"/>
                <w:tab w:val="left" w:pos="1418"/>
                <w:tab w:val="left" w:pos="9923"/>
              </w:tabs>
              <w:spacing w:after="0" w:line="240" w:lineRule="auto"/>
              <w:ind w:right="284"/>
              <w:jc w:val="both"/>
              <w:rPr>
                <w:rFonts w:ascii="Lucida Sans Unicode" w:hAnsi="Lucida Sans Unicode" w:cs="Lucida Sans Unicode"/>
                <w:sz w:val="20"/>
                <w:szCs w:val="20"/>
              </w:rPr>
            </w:pPr>
          </w:p>
          <w:p w14:paraId="1A5E47C5" w14:textId="1D3C9367" w:rsidR="006D1946" w:rsidRPr="007D3F06" w:rsidRDefault="00904093" w:rsidP="006D1946">
            <w:pPr>
              <w:pStyle w:val="Textoindependiente21"/>
              <w:numPr>
                <w:ilvl w:val="0"/>
                <w:numId w:val="13"/>
              </w:numPr>
              <w:tabs>
                <w:tab w:val="left" w:pos="851"/>
                <w:tab w:val="left" w:pos="1134"/>
                <w:tab w:val="left" w:pos="1276"/>
                <w:tab w:val="left" w:pos="1418"/>
                <w:tab w:val="left" w:pos="9923"/>
              </w:tabs>
              <w:spacing w:after="0" w:line="240" w:lineRule="auto"/>
              <w:ind w:right="284"/>
              <w:jc w:val="both"/>
              <w:rPr>
                <w:rFonts w:ascii="Lucida Sans Unicode" w:hAnsi="Lucida Sans Unicode" w:cs="Lucida Sans Unicode"/>
                <w:sz w:val="20"/>
                <w:szCs w:val="20"/>
              </w:rPr>
            </w:pPr>
            <w:r w:rsidRPr="007D3F06">
              <w:rPr>
                <w:rFonts w:ascii="Lucida Sans Unicode" w:hAnsi="Lucida Sans Unicode" w:cs="Lucida Sans Unicode"/>
                <w:sz w:val="20"/>
                <w:szCs w:val="20"/>
              </w:rPr>
              <w:t>Imagen de asignación de cita en la fila virtual para el servicio de Inscripción de Personas Morales-CITASAT del Servicio de Administración Tributaria.</w:t>
            </w:r>
            <w:r w:rsidR="00640B49" w:rsidRPr="007D3F06">
              <w:rPr>
                <w:rFonts w:ascii="Lucida Sans Unicode" w:hAnsi="Lucida Sans Unicode" w:cs="Lucida Sans Unicode"/>
                <w:sz w:val="20"/>
                <w:szCs w:val="20"/>
              </w:rPr>
              <w:t xml:space="preserve"> Cita para el día 2023-08-28 13:00:00.0.</w:t>
            </w:r>
          </w:p>
          <w:p w14:paraId="2DF41128" w14:textId="77777777" w:rsidR="006D1946" w:rsidRPr="007D3F06" w:rsidRDefault="006D1946" w:rsidP="00EE2B35">
            <w:pPr>
              <w:pStyle w:val="Textoindependiente21"/>
              <w:tabs>
                <w:tab w:val="left" w:pos="851"/>
                <w:tab w:val="left" w:pos="1134"/>
                <w:tab w:val="left" w:pos="1276"/>
                <w:tab w:val="left" w:pos="1418"/>
                <w:tab w:val="left" w:pos="9923"/>
              </w:tabs>
              <w:spacing w:after="0" w:line="240" w:lineRule="auto"/>
              <w:ind w:right="284"/>
              <w:jc w:val="both"/>
              <w:rPr>
                <w:rFonts w:ascii="Lucida Sans Unicode" w:hAnsi="Lucida Sans Unicode" w:cs="Lucida Sans Unicode"/>
                <w:sz w:val="20"/>
                <w:szCs w:val="20"/>
              </w:rPr>
            </w:pPr>
          </w:p>
          <w:p w14:paraId="71008CF9" w14:textId="3016C6C7" w:rsidR="00907476" w:rsidRPr="007D3F06" w:rsidRDefault="007D3F06" w:rsidP="00907476">
            <w:pPr>
              <w:pStyle w:val="Textoindependiente21"/>
              <w:tabs>
                <w:tab w:val="left" w:pos="1134"/>
                <w:tab w:val="left" w:pos="10773"/>
              </w:tabs>
              <w:spacing w:after="0" w:line="240" w:lineRule="auto"/>
              <w:ind w:right="34"/>
              <w:jc w:val="both"/>
              <w:rPr>
                <w:rFonts w:ascii="Lucida Sans Unicode" w:hAnsi="Lucida Sans Unicode" w:cs="Lucida Sans Unicode"/>
                <w:b/>
                <w:sz w:val="20"/>
                <w:szCs w:val="20"/>
              </w:rPr>
            </w:pPr>
            <w:r w:rsidRPr="007D3F06">
              <w:rPr>
                <w:rFonts w:ascii="Lucida Sans Unicode" w:hAnsi="Lucida Sans Unicode" w:cs="Lucida Sans Unicode"/>
                <w:sz w:val="20"/>
                <w:szCs w:val="20"/>
              </w:rPr>
              <w:t>No obstante, c</w:t>
            </w:r>
            <w:r w:rsidR="00907476" w:rsidRPr="007D3F06">
              <w:rPr>
                <w:rFonts w:ascii="Lucida Sans Unicode" w:hAnsi="Lucida Sans Unicode" w:cs="Lucida Sans Unicode"/>
                <w:sz w:val="20"/>
                <w:szCs w:val="20"/>
              </w:rPr>
              <w:t>abe señalar que la agrupación política estatal ha incumplido con la obligación de presentar</w:t>
            </w:r>
            <w:r w:rsidRPr="007D3F06">
              <w:rPr>
                <w:rFonts w:ascii="Lucida Sans Unicode" w:hAnsi="Lucida Sans Unicode" w:cs="Lucida Sans Unicode"/>
                <w:sz w:val="20"/>
                <w:szCs w:val="20"/>
              </w:rPr>
              <w:t>,</w:t>
            </w:r>
            <w:r w:rsidR="00907476" w:rsidRPr="007D3F06">
              <w:rPr>
                <w:rFonts w:ascii="Lucida Sans Unicode" w:hAnsi="Lucida Sans Unicode" w:cs="Lucida Sans Unicode"/>
                <w:sz w:val="20"/>
                <w:szCs w:val="20"/>
              </w:rPr>
              <w:t xml:space="preserve"> junto a su informe anual, la respectiva constancia de inscripción ante el Registro Federal de Contribuyentes (RFC), desde el año dos mil veintiuno.</w:t>
            </w:r>
          </w:p>
          <w:p w14:paraId="3D2D1D3A" w14:textId="77777777" w:rsidR="00907476" w:rsidRPr="007D3F06" w:rsidRDefault="00907476" w:rsidP="00907476">
            <w:pPr>
              <w:pStyle w:val="Textoindependiente21"/>
              <w:tabs>
                <w:tab w:val="left" w:pos="851"/>
                <w:tab w:val="left" w:pos="1134"/>
                <w:tab w:val="left" w:pos="1276"/>
                <w:tab w:val="left" w:pos="1418"/>
                <w:tab w:val="left" w:pos="9923"/>
              </w:tabs>
              <w:spacing w:after="0" w:line="240" w:lineRule="auto"/>
              <w:ind w:right="284"/>
              <w:jc w:val="both"/>
              <w:rPr>
                <w:rFonts w:ascii="Lucida Sans Unicode" w:hAnsi="Lucida Sans Unicode" w:cs="Lucida Sans Unicode"/>
                <w:sz w:val="20"/>
                <w:szCs w:val="20"/>
              </w:rPr>
            </w:pPr>
          </w:p>
          <w:p w14:paraId="06C6FBC9" w14:textId="62441C62" w:rsidR="00907476" w:rsidRPr="007D3F06" w:rsidRDefault="007D3F06" w:rsidP="00907476">
            <w:pPr>
              <w:jc w:val="both"/>
              <w:rPr>
                <w:rFonts w:ascii="Lucida Sans Unicode" w:eastAsia="Arial" w:hAnsi="Lucida Sans Unicode" w:cs="Lucida Sans Unicode"/>
                <w:sz w:val="20"/>
                <w:szCs w:val="20"/>
              </w:rPr>
            </w:pPr>
            <w:r w:rsidRPr="007D3F06">
              <w:rPr>
                <w:rFonts w:ascii="Lucida Sans Unicode" w:eastAsia="Arial" w:hAnsi="Lucida Sans Unicode" w:cs="Lucida Sans Unicode"/>
                <w:b/>
                <w:sz w:val="20"/>
                <w:szCs w:val="20"/>
              </w:rPr>
              <w:lastRenderedPageBreak/>
              <w:t>Por lo tanto, s</w:t>
            </w:r>
            <w:r w:rsidR="00907476" w:rsidRPr="007D3F06">
              <w:rPr>
                <w:rFonts w:ascii="Lucida Sans Unicode" w:eastAsia="Arial" w:hAnsi="Lucida Sans Unicode" w:cs="Lucida Sans Unicode"/>
                <w:b/>
                <w:sz w:val="20"/>
                <w:szCs w:val="20"/>
              </w:rPr>
              <w:t>e le solicita</w:t>
            </w:r>
            <w:r w:rsidR="00907476" w:rsidRPr="007D3F06">
              <w:rPr>
                <w:rFonts w:ascii="Lucida Sans Unicode" w:eastAsia="Arial" w:hAnsi="Lucida Sans Unicode" w:cs="Lucida Sans Unicode"/>
                <w:sz w:val="20"/>
                <w:szCs w:val="20"/>
              </w:rPr>
              <w:t xml:space="preserve"> a la agrupación política estatal que </w:t>
            </w:r>
            <w:r w:rsidRPr="007D3F06">
              <w:rPr>
                <w:rFonts w:ascii="Lucida Sans Unicode" w:eastAsia="Arial" w:hAnsi="Lucida Sans Unicode" w:cs="Lucida Sans Unicode"/>
                <w:sz w:val="20"/>
                <w:szCs w:val="20"/>
              </w:rPr>
              <w:t xml:space="preserve">realice las acciones necesarias y </w:t>
            </w:r>
            <w:r w:rsidR="00907476" w:rsidRPr="007D3F06">
              <w:rPr>
                <w:rFonts w:ascii="Lucida Sans Unicode" w:eastAsia="Arial" w:hAnsi="Lucida Sans Unicode" w:cs="Lucida Sans Unicode"/>
                <w:sz w:val="20"/>
                <w:szCs w:val="20"/>
              </w:rPr>
              <w:t xml:space="preserve">agilice el trámite ante el Servicio de Administración Tributaria (SAT) para </w:t>
            </w:r>
            <w:r w:rsidR="00907476" w:rsidRPr="007D3F06">
              <w:rPr>
                <w:rFonts w:ascii="Lucida Sans Unicode" w:eastAsia="Arial" w:hAnsi="Lucida Sans Unicode" w:cs="Lucida Sans Unicode"/>
                <w:b/>
                <w:sz w:val="20"/>
                <w:szCs w:val="20"/>
              </w:rPr>
              <w:t>obtener a la brevedad la constancia</w:t>
            </w:r>
            <w:r w:rsidR="00907476" w:rsidRPr="007D3F06">
              <w:rPr>
                <w:rFonts w:ascii="Lucida Sans Unicode" w:eastAsia="Arial" w:hAnsi="Lucida Sans Unicode" w:cs="Lucida Sans Unicode"/>
                <w:sz w:val="20"/>
                <w:szCs w:val="20"/>
              </w:rPr>
              <w:t xml:space="preserve"> de inscripción ante el Registro Federal de Contribuyentes.</w:t>
            </w:r>
          </w:p>
          <w:p w14:paraId="1AB60CF6" w14:textId="77777777" w:rsidR="00907476" w:rsidRPr="007D3F06" w:rsidRDefault="00907476" w:rsidP="00907476">
            <w:pPr>
              <w:jc w:val="both"/>
              <w:rPr>
                <w:rFonts w:ascii="Lucida Sans Unicode" w:hAnsi="Lucida Sans Unicode" w:cs="Lucida Sans Unicode"/>
                <w:sz w:val="20"/>
                <w:szCs w:val="20"/>
              </w:rPr>
            </w:pPr>
          </w:p>
          <w:p w14:paraId="7C2074E7" w14:textId="2B1DE492" w:rsidR="00955E7E" w:rsidRPr="007D3F06" w:rsidRDefault="007D3F06" w:rsidP="00907476">
            <w:pPr>
              <w:pStyle w:val="Textoindependiente21"/>
              <w:tabs>
                <w:tab w:val="left" w:pos="1134"/>
                <w:tab w:val="left" w:pos="10773"/>
              </w:tabs>
              <w:spacing w:after="0" w:line="240" w:lineRule="auto"/>
              <w:ind w:right="34"/>
              <w:jc w:val="both"/>
              <w:rPr>
                <w:rFonts w:ascii="Lucida Sans Unicode" w:hAnsi="Lucida Sans Unicode" w:cs="Lucida Sans Unicode"/>
                <w:sz w:val="20"/>
                <w:szCs w:val="20"/>
              </w:rPr>
            </w:pPr>
            <w:r w:rsidRPr="007D3F06">
              <w:rPr>
                <w:rFonts w:ascii="Lucida Sans Unicode" w:hAnsi="Lucida Sans Unicode" w:cs="Lucida Sans Unicode"/>
                <w:sz w:val="20"/>
                <w:szCs w:val="20"/>
              </w:rPr>
              <w:t xml:space="preserve">En ese sentido, </w:t>
            </w:r>
            <w:r w:rsidR="00907476" w:rsidRPr="007D3F06">
              <w:rPr>
                <w:rFonts w:ascii="Lucida Sans Unicode" w:hAnsi="Lucida Sans Unicode" w:cs="Lucida Sans Unicode"/>
                <w:sz w:val="20"/>
                <w:szCs w:val="20"/>
              </w:rPr>
              <w:t xml:space="preserve">esta Unidad de Fiscalización </w:t>
            </w:r>
            <w:r w:rsidR="00907476" w:rsidRPr="007D3F06">
              <w:rPr>
                <w:rFonts w:ascii="Lucida Sans Unicode" w:hAnsi="Lucida Sans Unicode" w:cs="Lucida Sans Unicode"/>
                <w:b/>
                <w:bCs/>
                <w:sz w:val="20"/>
                <w:szCs w:val="20"/>
              </w:rPr>
              <w:t xml:space="preserve">dará seguimiento al cumplimiento de </w:t>
            </w:r>
            <w:r w:rsidRPr="007D3F06">
              <w:rPr>
                <w:rFonts w:ascii="Lucida Sans Unicode" w:hAnsi="Lucida Sans Unicode" w:cs="Lucida Sans Unicode"/>
                <w:b/>
                <w:bCs/>
                <w:sz w:val="20"/>
                <w:szCs w:val="20"/>
              </w:rPr>
              <w:t>dicha obligación</w:t>
            </w:r>
            <w:r w:rsidR="00907476" w:rsidRPr="007D3F06">
              <w:rPr>
                <w:rFonts w:ascii="Lucida Sans Unicode" w:hAnsi="Lucida Sans Unicode" w:cs="Lucida Sans Unicode"/>
                <w:sz w:val="20"/>
                <w:szCs w:val="20"/>
              </w:rPr>
              <w:t>, en el marco de la revisión del Informe Anual del ejercicio dos mil veintitrés</w:t>
            </w:r>
            <w:r w:rsidRPr="007D3F06">
              <w:rPr>
                <w:rFonts w:ascii="Lucida Sans Unicode" w:hAnsi="Lucida Sans Unicode" w:cs="Lucida Sans Unicode"/>
                <w:sz w:val="20"/>
                <w:szCs w:val="20"/>
              </w:rPr>
              <w:t>.</w:t>
            </w:r>
          </w:p>
          <w:p w14:paraId="6CDC7817" w14:textId="77777777" w:rsidR="006D1946" w:rsidRPr="007D3F06" w:rsidRDefault="006D1946" w:rsidP="00EE2B35">
            <w:pPr>
              <w:pStyle w:val="Textoindependiente21"/>
              <w:tabs>
                <w:tab w:val="left" w:pos="851"/>
                <w:tab w:val="left" w:pos="1134"/>
                <w:tab w:val="left" w:pos="1276"/>
                <w:tab w:val="left" w:pos="1418"/>
                <w:tab w:val="left" w:pos="9923"/>
              </w:tabs>
              <w:spacing w:after="0" w:line="240" w:lineRule="auto"/>
              <w:ind w:left="851" w:right="284"/>
              <w:jc w:val="both"/>
              <w:rPr>
                <w:rFonts w:ascii="Lucida Sans Unicode" w:hAnsi="Lucida Sans Unicode" w:cs="Lucida Sans Unicode"/>
                <w:color w:val="7030A0"/>
                <w:sz w:val="20"/>
                <w:szCs w:val="20"/>
              </w:rPr>
            </w:pPr>
          </w:p>
        </w:tc>
      </w:tr>
      <w:tr w:rsidR="006D1946" w:rsidRPr="005F5A32" w14:paraId="265DB0FA" w14:textId="77777777" w:rsidTr="006D1946">
        <w:tc>
          <w:tcPr>
            <w:tcW w:w="9351" w:type="dxa"/>
            <w:gridSpan w:val="2"/>
          </w:tcPr>
          <w:p w14:paraId="64442C20" w14:textId="4C40D11F" w:rsidR="006D1946" w:rsidRPr="007D3F06" w:rsidRDefault="006D1946" w:rsidP="004B59E9">
            <w:pPr>
              <w:jc w:val="both"/>
              <w:rPr>
                <w:rFonts w:ascii="Lucida Sans Unicode" w:hAnsi="Lucida Sans Unicode" w:cs="Lucida Sans Unicode"/>
                <w:sz w:val="20"/>
                <w:szCs w:val="20"/>
              </w:rPr>
            </w:pPr>
            <w:r w:rsidRPr="007D3F06">
              <w:rPr>
                <w:rFonts w:ascii="Lucida Sans Unicode" w:hAnsi="Lucida Sans Unicode" w:cs="Lucida Sans Unicode"/>
                <w:b/>
                <w:bCs/>
                <w:sz w:val="20"/>
                <w:szCs w:val="20"/>
              </w:rPr>
              <w:lastRenderedPageBreak/>
              <w:t xml:space="preserve">C) REVISIÓN RELATIVA AL ORIGEN DE LOS RECURSOS: </w:t>
            </w:r>
            <w:r w:rsidRPr="007D3F06">
              <w:rPr>
                <w:rFonts w:ascii="Lucida Sans Unicode" w:hAnsi="Lucida Sans Unicode" w:cs="Lucida Sans Unicode"/>
                <w:color w:val="000000"/>
                <w:sz w:val="20"/>
                <w:szCs w:val="20"/>
              </w:rPr>
              <w:t>No se advierten errores u omisiones técnicas.</w:t>
            </w:r>
          </w:p>
        </w:tc>
      </w:tr>
      <w:tr w:rsidR="006D1946" w:rsidRPr="005F5A32" w14:paraId="0D2A273C" w14:textId="77777777" w:rsidTr="006D1946">
        <w:trPr>
          <w:trHeight w:val="422"/>
        </w:trPr>
        <w:tc>
          <w:tcPr>
            <w:tcW w:w="9351" w:type="dxa"/>
            <w:gridSpan w:val="2"/>
            <w:vAlign w:val="center"/>
          </w:tcPr>
          <w:p w14:paraId="0FF034E6" w14:textId="33319F34" w:rsidR="006D1946" w:rsidRPr="007D3F06" w:rsidRDefault="006D1946" w:rsidP="004B59E9">
            <w:pPr>
              <w:jc w:val="both"/>
              <w:rPr>
                <w:rFonts w:ascii="Lucida Sans Unicode" w:hAnsi="Lucida Sans Unicode" w:cs="Lucida Sans Unicode"/>
                <w:b/>
                <w:bCs/>
                <w:sz w:val="20"/>
                <w:szCs w:val="20"/>
                <w:shd w:val="clear" w:color="auto" w:fill="FFFFFF"/>
              </w:rPr>
            </w:pPr>
            <w:r w:rsidRPr="007D3F06">
              <w:rPr>
                <w:rFonts w:ascii="Lucida Sans Unicode" w:hAnsi="Lucida Sans Unicode" w:cs="Lucida Sans Unicode"/>
                <w:b/>
                <w:bCs/>
                <w:sz w:val="20"/>
                <w:szCs w:val="20"/>
                <w:shd w:val="clear" w:color="auto" w:fill="FFFFFF"/>
              </w:rPr>
              <w:t>D) REVISIÓN RELATIVA A LA APLICACIÓN DE LOS RECURSOS:</w:t>
            </w:r>
            <w:r w:rsidRPr="007D3F06">
              <w:rPr>
                <w:rFonts w:ascii="Lucida Sans Unicode" w:hAnsi="Lucida Sans Unicode" w:cs="Lucida Sans Unicode"/>
                <w:color w:val="000000"/>
                <w:sz w:val="20"/>
                <w:szCs w:val="20"/>
              </w:rPr>
              <w:t xml:space="preserve"> No se advierten errores u omisiones técnicas.</w:t>
            </w:r>
          </w:p>
        </w:tc>
      </w:tr>
      <w:tr w:rsidR="006D1946" w:rsidRPr="005F5A32" w14:paraId="4DA6886A" w14:textId="77777777" w:rsidTr="006D1946">
        <w:trPr>
          <w:trHeight w:val="432"/>
        </w:trPr>
        <w:tc>
          <w:tcPr>
            <w:tcW w:w="9351" w:type="dxa"/>
            <w:gridSpan w:val="2"/>
            <w:vAlign w:val="center"/>
          </w:tcPr>
          <w:p w14:paraId="609EF840" w14:textId="7428E755" w:rsidR="006D1946" w:rsidRPr="007D3F06" w:rsidRDefault="006D1946" w:rsidP="004B59E9">
            <w:pPr>
              <w:jc w:val="both"/>
              <w:rPr>
                <w:rFonts w:ascii="Lucida Sans Unicode" w:hAnsi="Lucida Sans Unicode" w:cs="Lucida Sans Unicode"/>
                <w:b/>
                <w:bCs/>
                <w:sz w:val="20"/>
                <w:szCs w:val="20"/>
              </w:rPr>
            </w:pPr>
            <w:r w:rsidRPr="007D3F06">
              <w:rPr>
                <w:rFonts w:ascii="Lucida Sans Unicode" w:hAnsi="Lucida Sans Unicode" w:cs="Lucida Sans Unicode"/>
                <w:b/>
                <w:bCs/>
                <w:sz w:val="20"/>
                <w:szCs w:val="20"/>
              </w:rPr>
              <w:t xml:space="preserve">E) REVISIÓN GLOBAL (ORIGEN Y APLICACIÓN DE RECURSOS): </w:t>
            </w:r>
            <w:r w:rsidRPr="007D3F06">
              <w:rPr>
                <w:rFonts w:ascii="Lucida Sans Unicode" w:hAnsi="Lucida Sans Unicode" w:cs="Lucida Sans Unicode"/>
                <w:color w:val="000000"/>
                <w:sz w:val="20"/>
                <w:szCs w:val="20"/>
              </w:rPr>
              <w:t>No se advierten errores u omisiones técnicas.</w:t>
            </w:r>
          </w:p>
        </w:tc>
      </w:tr>
      <w:tr w:rsidR="006D1946" w:rsidRPr="005F5A32" w14:paraId="212AE928" w14:textId="77777777" w:rsidTr="006D1946">
        <w:trPr>
          <w:trHeight w:val="432"/>
        </w:trPr>
        <w:tc>
          <w:tcPr>
            <w:tcW w:w="9351" w:type="dxa"/>
            <w:gridSpan w:val="2"/>
            <w:vAlign w:val="center"/>
          </w:tcPr>
          <w:p w14:paraId="69CE0F39" w14:textId="715AFD40" w:rsidR="006D1946" w:rsidRPr="001F484A" w:rsidRDefault="006D1946" w:rsidP="006B727C">
            <w:pPr>
              <w:jc w:val="both"/>
              <w:rPr>
                <w:rFonts w:ascii="Lucida Sans Unicode" w:hAnsi="Lucida Sans Unicode" w:cs="Lucida Sans Unicode"/>
                <w:sz w:val="20"/>
                <w:szCs w:val="20"/>
              </w:rPr>
            </w:pPr>
            <w:r w:rsidRPr="001F484A">
              <w:rPr>
                <w:rFonts w:ascii="Lucida Sans Unicode" w:hAnsi="Lucida Sans Unicode" w:cs="Lucida Sans Unicode"/>
                <w:b/>
                <w:bCs/>
                <w:sz w:val="20"/>
                <w:szCs w:val="20"/>
              </w:rPr>
              <w:t>F) REVISIÓN DE INFORME DE ACTIVIDADES</w:t>
            </w:r>
            <w:r w:rsidR="000D6098" w:rsidRPr="001F484A">
              <w:rPr>
                <w:rFonts w:ascii="Lucida Sans Unicode" w:hAnsi="Lucida Sans Unicode" w:cs="Lucida Sans Unicode"/>
                <w:b/>
                <w:bCs/>
                <w:sz w:val="20"/>
                <w:szCs w:val="20"/>
              </w:rPr>
              <w:t xml:space="preserve">: </w:t>
            </w:r>
            <w:r w:rsidR="000D6098" w:rsidRPr="001F484A">
              <w:rPr>
                <w:rFonts w:ascii="Lucida Sans Unicode" w:hAnsi="Lucida Sans Unicode" w:cs="Lucida Sans Unicode"/>
                <w:iCs/>
                <w:sz w:val="20"/>
                <w:szCs w:val="20"/>
              </w:rPr>
              <w:t xml:space="preserve">Al verificar que la agrupación política haya proporcionado la totalidad de la documentación comprobatoria solicitada mediante el </w:t>
            </w:r>
            <w:r w:rsidR="006B727C" w:rsidRPr="001F484A">
              <w:rPr>
                <w:rFonts w:ascii="Lucida Sans Unicode" w:hAnsi="Lucida Sans Unicode" w:cs="Lucida Sans Unicode"/>
                <w:iCs/>
                <w:sz w:val="20"/>
                <w:szCs w:val="20"/>
              </w:rPr>
              <w:t>oficio</w:t>
            </w:r>
            <w:r w:rsidR="00EB1D9A" w:rsidRPr="001F484A">
              <w:rPr>
                <w:rFonts w:ascii="Lucida Sans Unicode" w:hAnsi="Lucida Sans Unicode" w:cs="Lucida Sans Unicode"/>
                <w:iCs/>
                <w:sz w:val="20"/>
                <w:szCs w:val="20"/>
              </w:rPr>
              <w:t xml:space="preserve"> </w:t>
            </w:r>
            <w:r w:rsidR="00714434" w:rsidRPr="001F484A">
              <w:rPr>
                <w:rFonts w:ascii="Lucida Sans Unicode" w:hAnsi="Lucida Sans Unicode" w:cs="Lucida Sans Unicode"/>
                <w:iCs/>
                <w:sz w:val="20"/>
                <w:szCs w:val="20"/>
              </w:rPr>
              <w:t>número</w:t>
            </w:r>
            <w:r w:rsidR="006B727C" w:rsidRPr="001F484A">
              <w:rPr>
                <w:rFonts w:ascii="Lucida Sans Unicode" w:hAnsi="Lucida Sans Unicode" w:cs="Lucida Sans Unicode"/>
                <w:iCs/>
                <w:sz w:val="20"/>
                <w:szCs w:val="20"/>
              </w:rPr>
              <w:t xml:space="preserve"> </w:t>
            </w:r>
            <w:r w:rsidR="006B727C" w:rsidRPr="001F484A">
              <w:rPr>
                <w:rFonts w:ascii="Lucida Sans Unicode" w:hAnsi="Lucida Sans Unicode" w:cs="Lucida Sans Unicode"/>
                <w:b/>
                <w:iCs/>
                <w:sz w:val="20"/>
                <w:szCs w:val="20"/>
              </w:rPr>
              <w:t>00</w:t>
            </w:r>
            <w:r w:rsidR="002D28A5" w:rsidRPr="001F484A">
              <w:rPr>
                <w:rFonts w:ascii="Lucida Sans Unicode" w:hAnsi="Lucida Sans Unicode" w:cs="Lucida Sans Unicode"/>
                <w:b/>
                <w:iCs/>
                <w:sz w:val="20"/>
                <w:szCs w:val="20"/>
              </w:rPr>
              <w:t>3</w:t>
            </w:r>
            <w:r w:rsidR="000D6098" w:rsidRPr="001F484A">
              <w:rPr>
                <w:rFonts w:ascii="Lucida Sans Unicode" w:hAnsi="Lucida Sans Unicode" w:cs="Lucida Sans Unicode"/>
                <w:b/>
                <w:iCs/>
                <w:sz w:val="20"/>
                <w:szCs w:val="20"/>
              </w:rPr>
              <w:t>/2023</w:t>
            </w:r>
            <w:r w:rsidR="00714434" w:rsidRPr="001F484A">
              <w:rPr>
                <w:rFonts w:ascii="Lucida Sans Unicode" w:hAnsi="Lucida Sans Unicode" w:cs="Lucida Sans Unicode"/>
                <w:b/>
                <w:iCs/>
                <w:sz w:val="20"/>
                <w:szCs w:val="20"/>
              </w:rPr>
              <w:t xml:space="preserve"> </w:t>
            </w:r>
            <w:r w:rsidR="00714434" w:rsidRPr="001F484A">
              <w:rPr>
                <w:rFonts w:ascii="Lucida Sans Unicode" w:hAnsi="Lucida Sans Unicode" w:cs="Lucida Sans Unicode"/>
                <w:bCs/>
                <w:iCs/>
                <w:sz w:val="20"/>
                <w:szCs w:val="20"/>
              </w:rPr>
              <w:t>de la</w:t>
            </w:r>
            <w:r w:rsidR="000D6098" w:rsidRPr="001F484A">
              <w:rPr>
                <w:rFonts w:ascii="Lucida Sans Unicode" w:hAnsi="Lucida Sans Unicode" w:cs="Lucida Sans Unicode"/>
                <w:b/>
                <w:sz w:val="20"/>
                <w:szCs w:val="20"/>
              </w:rPr>
              <w:t xml:space="preserve"> </w:t>
            </w:r>
            <w:r w:rsidR="000D6098" w:rsidRPr="001F484A">
              <w:rPr>
                <w:rFonts w:ascii="Lucida Sans Unicode" w:hAnsi="Lucida Sans Unicode" w:cs="Lucida Sans Unicode"/>
                <w:iCs/>
                <w:sz w:val="20"/>
                <w:szCs w:val="20"/>
              </w:rPr>
              <w:t xml:space="preserve">Unidad de Fiscalización de fecha </w:t>
            </w:r>
            <w:r w:rsidR="002D28A5" w:rsidRPr="001F484A">
              <w:rPr>
                <w:rFonts w:ascii="Lucida Sans Unicode" w:hAnsi="Lucida Sans Unicode" w:cs="Lucida Sans Unicode"/>
                <w:sz w:val="20"/>
                <w:szCs w:val="20"/>
              </w:rPr>
              <w:t>dos</w:t>
            </w:r>
            <w:r w:rsidR="000D6098" w:rsidRPr="001F484A">
              <w:rPr>
                <w:rFonts w:ascii="Lucida Sans Unicode" w:hAnsi="Lucida Sans Unicode" w:cs="Lucida Sans Unicode"/>
                <w:sz w:val="20"/>
                <w:szCs w:val="20"/>
              </w:rPr>
              <w:t xml:space="preserve"> de </w:t>
            </w:r>
            <w:r w:rsidR="002D28A5" w:rsidRPr="001F484A">
              <w:rPr>
                <w:rFonts w:ascii="Lucida Sans Unicode" w:hAnsi="Lucida Sans Unicode" w:cs="Lucida Sans Unicode"/>
                <w:sz w:val="20"/>
                <w:szCs w:val="20"/>
              </w:rPr>
              <w:t>enero</w:t>
            </w:r>
            <w:r w:rsidR="000D6098" w:rsidRPr="001F484A">
              <w:rPr>
                <w:rFonts w:ascii="Lucida Sans Unicode" w:hAnsi="Lucida Sans Unicode" w:cs="Lucida Sans Unicode"/>
                <w:sz w:val="20"/>
                <w:szCs w:val="20"/>
              </w:rPr>
              <w:t xml:space="preserve"> de </w:t>
            </w:r>
            <w:r w:rsidR="000D6098" w:rsidRPr="001F484A">
              <w:rPr>
                <w:rFonts w:ascii="Lucida Sans Unicode" w:hAnsi="Lucida Sans Unicode" w:cs="Lucida Sans Unicode"/>
                <w:iCs/>
                <w:sz w:val="20"/>
                <w:szCs w:val="20"/>
              </w:rPr>
              <w:t>dos mil veintitrés, se advierte que:</w:t>
            </w:r>
          </w:p>
        </w:tc>
      </w:tr>
      <w:tr w:rsidR="006D1946" w:rsidRPr="005F5A32" w14:paraId="172F46DF" w14:textId="77777777" w:rsidTr="006D1946">
        <w:tc>
          <w:tcPr>
            <w:tcW w:w="392" w:type="dxa"/>
            <w:vAlign w:val="center"/>
          </w:tcPr>
          <w:p w14:paraId="063F6925" w14:textId="77777777" w:rsidR="006D1946" w:rsidRPr="001F484A" w:rsidRDefault="006D1946" w:rsidP="00EE2B35">
            <w:pPr>
              <w:jc w:val="both"/>
              <w:rPr>
                <w:rFonts w:ascii="Lucida Sans Unicode" w:hAnsi="Lucida Sans Unicode" w:cs="Lucida Sans Unicode"/>
                <w:b/>
                <w:bCs/>
                <w:sz w:val="20"/>
                <w:szCs w:val="20"/>
              </w:rPr>
            </w:pPr>
            <w:r w:rsidRPr="001F484A">
              <w:rPr>
                <w:rFonts w:ascii="Lucida Sans Unicode" w:hAnsi="Lucida Sans Unicode" w:cs="Lucida Sans Unicode"/>
                <w:b/>
                <w:bCs/>
                <w:sz w:val="20"/>
                <w:szCs w:val="20"/>
              </w:rPr>
              <w:t>1</w:t>
            </w:r>
          </w:p>
        </w:tc>
        <w:tc>
          <w:tcPr>
            <w:tcW w:w="8959" w:type="dxa"/>
            <w:vAlign w:val="center"/>
          </w:tcPr>
          <w:p w14:paraId="4699C6C1" w14:textId="14FB0006" w:rsidR="00C56502" w:rsidRPr="005F5A32" w:rsidRDefault="00C56502" w:rsidP="00C56502">
            <w:pPr>
              <w:snapToGrid w:val="0"/>
              <w:jc w:val="both"/>
              <w:rPr>
                <w:rFonts w:ascii="Lucida Sans Unicode" w:hAnsi="Lucida Sans Unicode" w:cs="Lucida Sans Unicode"/>
                <w:bCs/>
                <w:sz w:val="20"/>
                <w:szCs w:val="20"/>
              </w:rPr>
            </w:pPr>
            <w:r w:rsidRPr="005F5A32">
              <w:rPr>
                <w:rFonts w:ascii="Lucida Sans Unicode" w:hAnsi="Lucida Sans Unicode" w:cs="Lucida Sans Unicode"/>
                <w:bCs/>
                <w:sz w:val="20"/>
                <w:szCs w:val="20"/>
              </w:rPr>
              <w:t xml:space="preserve">De conformidad con el artículo 65, párrafo 1, fracción IV del Código Electoral, en concordancia con los artículos 14 del Reglamento de Agrupaciones Políticas del Instituto Electoral; y, 26 del Reglamento General de Fiscalización del Instituto Electoral y de Participación Ciudadana del Estado de Jalisco, que establece que, </w:t>
            </w:r>
            <w:r w:rsidRPr="005F5A32">
              <w:rPr>
                <w:rFonts w:ascii="Lucida Sans Unicode" w:hAnsi="Lucida Sans Unicode" w:cs="Lucida Sans Unicode"/>
                <w:b/>
                <w:bCs/>
                <w:sz w:val="20"/>
                <w:szCs w:val="20"/>
              </w:rPr>
              <w:t>es obligación de las agrupaciones políticas</w:t>
            </w:r>
            <w:r w:rsidRPr="005F5A32">
              <w:rPr>
                <w:rFonts w:ascii="Lucida Sans Unicode" w:hAnsi="Lucida Sans Unicode" w:cs="Lucida Sans Unicode"/>
                <w:bCs/>
                <w:sz w:val="20"/>
                <w:szCs w:val="20"/>
              </w:rPr>
              <w:t xml:space="preserve"> </w:t>
            </w:r>
            <w:r w:rsidRPr="005F5A32">
              <w:rPr>
                <w:rFonts w:ascii="Lucida Sans Unicode" w:hAnsi="Lucida Sans Unicode" w:cs="Lucida Sans Unicode"/>
                <w:b/>
                <w:bCs/>
                <w:sz w:val="20"/>
                <w:szCs w:val="20"/>
              </w:rPr>
              <w:t>estatales</w:t>
            </w:r>
            <w:r w:rsidRPr="005F5A32">
              <w:rPr>
                <w:rFonts w:ascii="Lucida Sans Unicode" w:hAnsi="Lucida Sans Unicode" w:cs="Lucida Sans Unicode"/>
                <w:bCs/>
                <w:sz w:val="20"/>
                <w:szCs w:val="20"/>
              </w:rPr>
              <w:t xml:space="preserve"> como entidades de interés público: </w:t>
            </w:r>
            <w:r w:rsidR="00B13DDC" w:rsidRPr="005F5A32">
              <w:rPr>
                <w:rFonts w:ascii="Lucida Sans Unicode" w:hAnsi="Lucida Sans Unicode" w:cs="Lucida Sans Unicode"/>
                <w:bCs/>
                <w:sz w:val="20"/>
                <w:szCs w:val="20"/>
              </w:rPr>
              <w:t xml:space="preserve">tienen la obligación de acreditar la realización de cuando menos una actividad durante un año calendario; </w:t>
            </w:r>
            <w:r w:rsidRPr="005F5A32">
              <w:rPr>
                <w:rFonts w:ascii="Lucida Sans Unicode" w:hAnsi="Lucida Sans Unicode" w:cs="Lucida Sans Unicode"/>
                <w:bCs/>
                <w:sz w:val="20"/>
                <w:szCs w:val="20"/>
              </w:rPr>
              <w:t xml:space="preserve">es decir, desarrollar dentro del territorio de la entidad </w:t>
            </w:r>
            <w:r w:rsidRPr="005F5A32">
              <w:rPr>
                <w:rFonts w:ascii="Lucida Sans Unicode" w:hAnsi="Lucida Sans Unicode" w:cs="Lucida Sans Unicode"/>
                <w:b/>
                <w:bCs/>
                <w:sz w:val="20"/>
                <w:szCs w:val="20"/>
              </w:rPr>
              <w:t>actividades</w:t>
            </w:r>
            <w:r w:rsidRPr="005F5A32">
              <w:rPr>
                <w:rFonts w:ascii="Lucida Sans Unicode" w:hAnsi="Lucida Sans Unicode" w:cs="Lucida Sans Unicode"/>
                <w:bCs/>
                <w:sz w:val="20"/>
                <w:szCs w:val="20"/>
              </w:rPr>
              <w:t xml:space="preserve"> originales, tales como, </w:t>
            </w:r>
            <w:r w:rsidRPr="005F5A32">
              <w:rPr>
                <w:rFonts w:ascii="Lucida Sans Unicode" w:hAnsi="Lucida Sans Unicode" w:cs="Lucida Sans Unicode"/>
                <w:b/>
                <w:bCs/>
                <w:sz w:val="20"/>
                <w:szCs w:val="20"/>
              </w:rPr>
              <w:t>la educación y capacitación política, la investigación socioeconómica y política, así como tareas editoriales</w:t>
            </w:r>
            <w:r w:rsidRPr="005F5A32">
              <w:rPr>
                <w:rFonts w:ascii="Lucida Sans Unicode" w:hAnsi="Lucida Sans Unicode" w:cs="Lucida Sans Unicode"/>
                <w:bCs/>
                <w:sz w:val="20"/>
                <w:szCs w:val="20"/>
              </w:rPr>
              <w:t xml:space="preserve">, y reportarlas dentro del informe anual correspondiente, </w:t>
            </w:r>
            <w:r w:rsidRPr="005F5A32">
              <w:rPr>
                <w:rFonts w:ascii="Lucida Sans Unicode" w:hAnsi="Lucida Sans Unicode" w:cs="Lucida Sans Unicode"/>
                <w:b/>
                <w:bCs/>
                <w:sz w:val="20"/>
                <w:szCs w:val="20"/>
              </w:rPr>
              <w:t>debiendo acompañar las muestras o evidencias que demuestren que éstas se realizaron</w:t>
            </w:r>
            <w:r w:rsidRPr="005F5A32">
              <w:rPr>
                <w:rFonts w:ascii="Lucida Sans Unicode" w:hAnsi="Lucida Sans Unicode" w:cs="Lucida Sans Unicode"/>
                <w:bCs/>
                <w:sz w:val="20"/>
                <w:szCs w:val="20"/>
              </w:rPr>
              <w:t>; así mismo</w:t>
            </w:r>
            <w:r w:rsidR="00714434" w:rsidRPr="005F5A32">
              <w:rPr>
                <w:rFonts w:ascii="Lucida Sans Unicode" w:hAnsi="Lucida Sans Unicode" w:cs="Lucida Sans Unicode"/>
                <w:bCs/>
                <w:sz w:val="20"/>
                <w:szCs w:val="20"/>
              </w:rPr>
              <w:t>,</w:t>
            </w:r>
            <w:r w:rsidRPr="005F5A32">
              <w:rPr>
                <w:rFonts w:ascii="Lucida Sans Unicode" w:hAnsi="Lucida Sans Unicode" w:cs="Lucida Sans Unicode"/>
                <w:bCs/>
                <w:sz w:val="20"/>
                <w:szCs w:val="20"/>
              </w:rPr>
              <w:t xml:space="preserve"> las actividades reconocidas de la </w:t>
            </w:r>
            <w:r w:rsidR="00714434" w:rsidRPr="005F5A32">
              <w:rPr>
                <w:rFonts w:ascii="Lucida Sans Unicode" w:hAnsi="Lucida Sans Unicode" w:cs="Lucida Sans Unicode"/>
                <w:bCs/>
                <w:sz w:val="20"/>
                <w:szCs w:val="20"/>
              </w:rPr>
              <w:t>a</w:t>
            </w:r>
            <w:r w:rsidRPr="005F5A32">
              <w:rPr>
                <w:rFonts w:ascii="Lucida Sans Unicode" w:hAnsi="Lucida Sans Unicode" w:cs="Lucida Sans Unicode"/>
                <w:bCs/>
                <w:sz w:val="20"/>
                <w:szCs w:val="20"/>
              </w:rPr>
              <w:t xml:space="preserve">grupación </w:t>
            </w:r>
            <w:r w:rsidR="00714434" w:rsidRPr="005F5A32">
              <w:rPr>
                <w:rFonts w:ascii="Lucida Sans Unicode" w:hAnsi="Lucida Sans Unicode" w:cs="Lucida Sans Unicode"/>
                <w:bCs/>
                <w:sz w:val="20"/>
                <w:szCs w:val="20"/>
              </w:rPr>
              <w:t>p</w:t>
            </w:r>
            <w:r w:rsidRPr="005F5A32">
              <w:rPr>
                <w:rFonts w:ascii="Lucida Sans Unicode" w:hAnsi="Lucida Sans Unicode" w:cs="Lucida Sans Unicode"/>
                <w:bCs/>
                <w:sz w:val="20"/>
                <w:szCs w:val="20"/>
              </w:rPr>
              <w:t xml:space="preserve">olítica </w:t>
            </w:r>
            <w:r w:rsidRPr="005F5A32">
              <w:rPr>
                <w:rFonts w:ascii="Lucida Sans Unicode" w:hAnsi="Lucida Sans Unicode" w:cs="Lucida Sans Unicode"/>
                <w:b/>
                <w:bCs/>
                <w:sz w:val="20"/>
                <w:szCs w:val="20"/>
              </w:rPr>
              <w:t>tendrán como objetivos exclusivos aquellos tendientes a promover la participación del pueblo en la vida democrática y la difusión de la cultura política</w:t>
            </w:r>
            <w:r w:rsidRPr="005F5A32">
              <w:rPr>
                <w:rFonts w:ascii="Lucida Sans Unicode" w:hAnsi="Lucida Sans Unicode" w:cs="Lucida Sans Unicode"/>
                <w:bCs/>
                <w:sz w:val="20"/>
                <w:szCs w:val="20"/>
              </w:rPr>
              <w:t xml:space="preserve">. Las actividades encaminadas al cumplimiento de dichos objetivos deberán contener información, valores, concepciones y actitudes orientadas al ámbito político; y </w:t>
            </w:r>
            <w:r w:rsidRPr="005F5A32">
              <w:rPr>
                <w:rFonts w:ascii="Lucida Sans Unicode" w:hAnsi="Lucida Sans Unicode" w:cs="Lucida Sans Unicode"/>
                <w:b/>
                <w:bCs/>
                <w:sz w:val="20"/>
                <w:szCs w:val="20"/>
              </w:rPr>
              <w:t>deberán acompañar</w:t>
            </w:r>
            <w:r w:rsidRPr="005F5A32">
              <w:rPr>
                <w:rFonts w:ascii="Lucida Sans Unicode" w:hAnsi="Lucida Sans Unicode" w:cs="Lucida Sans Unicode"/>
                <w:bCs/>
                <w:sz w:val="20"/>
                <w:szCs w:val="20"/>
              </w:rPr>
              <w:t xml:space="preserve"> las pólizas del registro de los gastos, los comprobantes correspondientes debidamente vinculados con la actividad de que se trate, así como con las muestras o evidencias de la actividad que demuestren que ésta se realizó y que en su conjunto señalarán, invariablemente, las circunstancias de tiempo, modo y lugar que las vinculen con cada actividad.</w:t>
            </w:r>
          </w:p>
          <w:p w14:paraId="146AC2DE" w14:textId="77777777" w:rsidR="00C56502" w:rsidRPr="005F5A32" w:rsidRDefault="00C56502" w:rsidP="00C56502">
            <w:pPr>
              <w:snapToGrid w:val="0"/>
              <w:jc w:val="both"/>
              <w:rPr>
                <w:rFonts w:ascii="Lucida Sans Unicode" w:hAnsi="Lucida Sans Unicode" w:cs="Lucida Sans Unicode"/>
                <w:bCs/>
                <w:sz w:val="20"/>
                <w:szCs w:val="20"/>
              </w:rPr>
            </w:pPr>
          </w:p>
          <w:p w14:paraId="5EC26F93" w14:textId="768A2C90" w:rsidR="00C56502" w:rsidRPr="005F5A32" w:rsidRDefault="00C56502" w:rsidP="00C56502">
            <w:pPr>
              <w:jc w:val="both"/>
              <w:rPr>
                <w:rFonts w:ascii="Lucida Sans Unicode" w:hAnsi="Lucida Sans Unicode" w:cs="Lucida Sans Unicode"/>
                <w:bCs/>
                <w:sz w:val="20"/>
                <w:szCs w:val="20"/>
              </w:rPr>
            </w:pPr>
            <w:r w:rsidRPr="005F5A32">
              <w:rPr>
                <w:rFonts w:ascii="Lucida Sans Unicode" w:hAnsi="Lucida Sans Unicode" w:cs="Lucida Sans Unicode"/>
                <w:bCs/>
                <w:sz w:val="20"/>
                <w:szCs w:val="20"/>
              </w:rPr>
              <w:t xml:space="preserve">Por lo que, al verificar que la agrupación política haya cumplido con su </w:t>
            </w:r>
            <w:r w:rsidRPr="005F5A32">
              <w:rPr>
                <w:rFonts w:ascii="Lucida Sans Unicode" w:hAnsi="Lucida Sans Unicode" w:cs="Lucida Sans Unicode"/>
                <w:b/>
                <w:bCs/>
                <w:sz w:val="20"/>
                <w:szCs w:val="20"/>
              </w:rPr>
              <w:t>obligación</w:t>
            </w:r>
            <w:r w:rsidRPr="005F5A32">
              <w:rPr>
                <w:rFonts w:ascii="Lucida Sans Unicode" w:hAnsi="Lucida Sans Unicode" w:cs="Lucida Sans Unicode"/>
                <w:bCs/>
                <w:sz w:val="20"/>
                <w:szCs w:val="20"/>
              </w:rPr>
              <w:t xml:space="preserve"> </w:t>
            </w:r>
            <w:r w:rsidRPr="005F5A32">
              <w:rPr>
                <w:rFonts w:ascii="Lucida Sans Unicode" w:hAnsi="Lucida Sans Unicode" w:cs="Lucida Sans Unicode"/>
                <w:b/>
                <w:bCs/>
                <w:sz w:val="20"/>
                <w:szCs w:val="20"/>
              </w:rPr>
              <w:t>legal</w:t>
            </w:r>
            <w:r w:rsidRPr="005F5A32">
              <w:rPr>
                <w:rFonts w:ascii="Lucida Sans Unicode" w:hAnsi="Lucida Sans Unicode" w:cs="Lucida Sans Unicode"/>
                <w:bCs/>
                <w:sz w:val="20"/>
                <w:szCs w:val="20"/>
              </w:rPr>
              <w:t xml:space="preserve"> </w:t>
            </w:r>
            <w:r w:rsidRPr="005F5A32">
              <w:rPr>
                <w:rFonts w:ascii="Lucida Sans Unicode" w:hAnsi="Lucida Sans Unicode" w:cs="Lucida Sans Unicode"/>
                <w:b/>
                <w:bCs/>
                <w:sz w:val="20"/>
                <w:szCs w:val="20"/>
              </w:rPr>
              <w:t>de reportar dentro de su informe anual</w:t>
            </w:r>
            <w:r w:rsidR="009653A4" w:rsidRPr="005F5A32">
              <w:rPr>
                <w:rFonts w:ascii="Lucida Sans Unicode" w:hAnsi="Lucida Sans Unicode" w:cs="Lucida Sans Unicode"/>
                <w:b/>
                <w:bCs/>
                <w:sz w:val="20"/>
                <w:szCs w:val="20"/>
              </w:rPr>
              <w:t>,</w:t>
            </w:r>
            <w:r w:rsidRPr="005F5A32">
              <w:rPr>
                <w:rFonts w:ascii="Lucida Sans Unicode" w:hAnsi="Lucida Sans Unicode" w:cs="Lucida Sans Unicode"/>
                <w:bCs/>
                <w:sz w:val="20"/>
                <w:szCs w:val="20"/>
              </w:rPr>
              <w:t xml:space="preserve"> sobre el origen y destino de sus recursos, la </w:t>
            </w:r>
            <w:r w:rsidRPr="005F5A32">
              <w:rPr>
                <w:rFonts w:ascii="Lucida Sans Unicode" w:hAnsi="Lucida Sans Unicode" w:cs="Lucida Sans Unicode"/>
                <w:bCs/>
                <w:sz w:val="20"/>
                <w:szCs w:val="20"/>
              </w:rPr>
              <w:lastRenderedPageBreak/>
              <w:t xml:space="preserve">realización dentro del territorio del estado de Jalisco, de cuando menos </w:t>
            </w:r>
            <w:r w:rsidRPr="005F5A32">
              <w:rPr>
                <w:rFonts w:ascii="Lucida Sans Unicode" w:hAnsi="Lucida Sans Unicode" w:cs="Lucida Sans Unicode"/>
                <w:b/>
                <w:bCs/>
                <w:sz w:val="20"/>
                <w:szCs w:val="20"/>
              </w:rPr>
              <w:t>una actividad reconocida</w:t>
            </w:r>
            <w:r w:rsidRPr="005F5A32">
              <w:rPr>
                <w:rFonts w:ascii="Lucida Sans Unicode" w:hAnsi="Lucida Sans Unicode" w:cs="Lucida Sans Unicode"/>
                <w:bCs/>
                <w:sz w:val="20"/>
                <w:szCs w:val="20"/>
              </w:rPr>
              <w:t xml:space="preserve"> para éstas, tales como, la educación y capacitación política, la investigación socioeconómica y política, así como tareas editoriales, se advierte la realización de la siguiente actividad:</w:t>
            </w:r>
          </w:p>
          <w:p w14:paraId="643F4BB1" w14:textId="77777777" w:rsidR="00C56502" w:rsidRPr="005F5A32" w:rsidRDefault="00C56502" w:rsidP="00C56502">
            <w:pPr>
              <w:jc w:val="both"/>
              <w:rPr>
                <w:rFonts w:ascii="Lucida Sans Unicode" w:hAnsi="Lucida Sans Unicode" w:cs="Lucida Sans Unicode"/>
                <w:bCs/>
                <w:sz w:val="20"/>
                <w:szCs w:val="20"/>
              </w:rPr>
            </w:pPr>
          </w:p>
          <w:p w14:paraId="6B47B7B7" w14:textId="62B5644A" w:rsidR="00C56502" w:rsidRPr="005F5A32" w:rsidRDefault="00C56502" w:rsidP="00C56502">
            <w:pPr>
              <w:jc w:val="both"/>
              <w:rPr>
                <w:rFonts w:ascii="Lucida Sans Unicode" w:hAnsi="Lucida Sans Unicode" w:cs="Lucida Sans Unicode"/>
                <w:bCs/>
                <w:sz w:val="20"/>
                <w:szCs w:val="20"/>
              </w:rPr>
            </w:pPr>
            <w:r w:rsidRPr="005F5A32">
              <w:rPr>
                <w:rFonts w:ascii="Lucida Sans Unicode" w:hAnsi="Lucida Sans Unicode" w:cs="Lucida Sans Unicode"/>
                <w:b/>
                <w:bCs/>
                <w:sz w:val="20"/>
                <w:szCs w:val="20"/>
              </w:rPr>
              <w:t>La agrupación política informó acerca de la realización de una actividad reconocida</w:t>
            </w:r>
            <w:r w:rsidRPr="005F5A32">
              <w:rPr>
                <w:rFonts w:ascii="Lucida Sans Unicode" w:hAnsi="Lucida Sans Unicode" w:cs="Lucida Sans Unicode"/>
                <w:bCs/>
                <w:sz w:val="20"/>
                <w:szCs w:val="20"/>
              </w:rPr>
              <w:t xml:space="preserve"> en su modalidad de educación y capacitación política</w:t>
            </w:r>
            <w:r w:rsidR="00466286">
              <w:rPr>
                <w:rFonts w:ascii="Lucida Sans Unicode" w:hAnsi="Lucida Sans Unicode" w:cs="Lucida Sans Unicode"/>
                <w:bCs/>
                <w:sz w:val="20"/>
                <w:szCs w:val="20"/>
              </w:rPr>
              <w:t xml:space="preserve"> (artículo</w:t>
            </w:r>
            <w:r w:rsidR="00D1160E">
              <w:rPr>
                <w:rFonts w:ascii="Lucida Sans Unicode" w:hAnsi="Lucida Sans Unicode" w:cs="Lucida Sans Unicode"/>
                <w:bCs/>
                <w:sz w:val="20"/>
                <w:szCs w:val="20"/>
              </w:rPr>
              <w:t xml:space="preserve"> 26, fracción I del Reglamento General de Fiscalización)</w:t>
            </w:r>
            <w:r w:rsidRPr="005F5A32">
              <w:rPr>
                <w:rFonts w:ascii="Lucida Sans Unicode" w:hAnsi="Lucida Sans Unicode" w:cs="Lucida Sans Unicode"/>
                <w:bCs/>
                <w:sz w:val="20"/>
                <w:szCs w:val="20"/>
              </w:rPr>
              <w:t xml:space="preserve">, denominada: Seminario </w:t>
            </w:r>
            <w:r w:rsidRPr="005F5A32">
              <w:rPr>
                <w:rFonts w:ascii="Lucida Sans Unicode" w:hAnsi="Lucida Sans Unicode" w:cs="Lucida Sans Unicode"/>
                <w:b/>
                <w:bCs/>
                <w:sz w:val="20"/>
                <w:szCs w:val="20"/>
              </w:rPr>
              <w:t xml:space="preserve">“LA POLÍTICA EMPRESARIAL HACIA LAS ELECCIONES”,  </w:t>
            </w:r>
            <w:r w:rsidRPr="005F5A32">
              <w:rPr>
                <w:rFonts w:ascii="Lucida Sans Unicode" w:hAnsi="Lucida Sans Unicode" w:cs="Lucida Sans Unicode"/>
                <w:bCs/>
                <w:sz w:val="20"/>
                <w:szCs w:val="20"/>
              </w:rPr>
              <w:t xml:space="preserve">misma que fue efectuada el quince de octubre </w:t>
            </w:r>
            <w:r w:rsidR="00CB0C08" w:rsidRPr="005F5A32">
              <w:rPr>
                <w:rFonts w:ascii="Lucida Sans Unicode" w:hAnsi="Lucida Sans Unicode" w:cs="Lucida Sans Unicode"/>
                <w:bCs/>
                <w:sz w:val="20"/>
                <w:szCs w:val="20"/>
              </w:rPr>
              <w:t xml:space="preserve">de </w:t>
            </w:r>
            <w:r w:rsidRPr="005F5A32">
              <w:rPr>
                <w:rFonts w:ascii="Lucida Sans Unicode" w:hAnsi="Lucida Sans Unicode" w:cs="Lucida Sans Unicode"/>
                <w:bCs/>
                <w:sz w:val="20"/>
                <w:szCs w:val="20"/>
              </w:rPr>
              <w:t xml:space="preserve">dos mil veintidós, a partir de las 10:00 diez horas en las instalaciones del Salón “Ejido Tesistán”, ubicado en la calle Ejido y Bajío S/N, Tesistán Centro, en el municipio de Zapopan,  Jalisco, que fue conducido con la exposición de: Roberto de Alba Macías, en su carácter de dirigente de la </w:t>
            </w:r>
            <w:r w:rsidR="00134813" w:rsidRPr="005F5A32">
              <w:rPr>
                <w:rFonts w:ascii="Lucida Sans Unicode" w:hAnsi="Lucida Sans Unicode" w:cs="Lucida Sans Unicode"/>
                <w:bCs/>
                <w:sz w:val="20"/>
                <w:szCs w:val="20"/>
              </w:rPr>
              <w:t>a</w:t>
            </w:r>
            <w:r w:rsidRPr="005F5A32">
              <w:rPr>
                <w:rFonts w:ascii="Lucida Sans Unicode" w:hAnsi="Lucida Sans Unicode" w:cs="Lucida Sans Unicode"/>
                <w:bCs/>
                <w:sz w:val="20"/>
                <w:szCs w:val="20"/>
              </w:rPr>
              <w:t xml:space="preserve">grupación </w:t>
            </w:r>
            <w:r w:rsidR="00134813" w:rsidRPr="005F5A32">
              <w:rPr>
                <w:rFonts w:ascii="Lucida Sans Unicode" w:hAnsi="Lucida Sans Unicode" w:cs="Lucida Sans Unicode"/>
                <w:bCs/>
                <w:sz w:val="20"/>
                <w:szCs w:val="20"/>
              </w:rPr>
              <w:t>p</w:t>
            </w:r>
            <w:r w:rsidRPr="005F5A32">
              <w:rPr>
                <w:rFonts w:ascii="Lucida Sans Unicode" w:hAnsi="Lucida Sans Unicode" w:cs="Lucida Sans Unicode"/>
                <w:bCs/>
                <w:sz w:val="20"/>
                <w:szCs w:val="20"/>
              </w:rPr>
              <w:t>olítica</w:t>
            </w:r>
            <w:r w:rsidR="009653A4" w:rsidRPr="005F5A32">
              <w:rPr>
                <w:rFonts w:ascii="Lucida Sans Unicode" w:hAnsi="Lucida Sans Unicode" w:cs="Lucida Sans Unicode"/>
                <w:bCs/>
                <w:sz w:val="20"/>
                <w:szCs w:val="20"/>
              </w:rPr>
              <w:t>;</w:t>
            </w:r>
            <w:r w:rsidRPr="005F5A32">
              <w:rPr>
                <w:rFonts w:ascii="Lucida Sans Unicode" w:hAnsi="Lucida Sans Unicode" w:cs="Lucida Sans Unicode"/>
                <w:bCs/>
                <w:sz w:val="20"/>
                <w:szCs w:val="20"/>
              </w:rPr>
              <w:t xml:space="preserve"> el Lic. Ernesto Catalán y el Ing. Juan Leonardo Estrada</w:t>
            </w:r>
            <w:r w:rsidR="00627615" w:rsidRPr="005F5A32">
              <w:rPr>
                <w:rFonts w:ascii="Lucida Sans Unicode" w:hAnsi="Lucida Sans Unicode" w:cs="Lucida Sans Unicode"/>
                <w:bCs/>
                <w:sz w:val="20"/>
                <w:szCs w:val="20"/>
              </w:rPr>
              <w:t>,</w:t>
            </w:r>
            <w:r w:rsidRPr="005F5A32">
              <w:rPr>
                <w:rFonts w:ascii="Lucida Sans Unicode" w:hAnsi="Lucida Sans Unicode" w:cs="Lucida Sans Unicode"/>
                <w:bCs/>
                <w:sz w:val="20"/>
                <w:szCs w:val="20"/>
              </w:rPr>
              <w:t xml:space="preserve"> quienes son miembros de la </w:t>
            </w:r>
            <w:r w:rsidR="00352754" w:rsidRPr="005F5A32">
              <w:rPr>
                <w:rFonts w:ascii="Lucida Sans Unicode" w:hAnsi="Lucida Sans Unicode" w:cs="Lucida Sans Unicode"/>
                <w:bCs/>
                <w:sz w:val="20"/>
                <w:szCs w:val="20"/>
              </w:rPr>
              <w:t>agrupación pol</w:t>
            </w:r>
            <w:r w:rsidR="00CB0C08" w:rsidRPr="005F5A32">
              <w:rPr>
                <w:rFonts w:ascii="Lucida Sans Unicode" w:hAnsi="Lucida Sans Unicode" w:cs="Lucida Sans Unicode"/>
                <w:bCs/>
                <w:sz w:val="20"/>
                <w:szCs w:val="20"/>
              </w:rPr>
              <w:t>í</w:t>
            </w:r>
            <w:r w:rsidR="00352754" w:rsidRPr="005F5A32">
              <w:rPr>
                <w:rFonts w:ascii="Lucida Sans Unicode" w:hAnsi="Lucida Sans Unicode" w:cs="Lucida Sans Unicode"/>
                <w:bCs/>
                <w:sz w:val="20"/>
                <w:szCs w:val="20"/>
              </w:rPr>
              <w:t>tica “</w:t>
            </w:r>
            <w:r w:rsidRPr="005F5A32">
              <w:rPr>
                <w:rFonts w:ascii="Lucida Sans Unicode" w:hAnsi="Lucida Sans Unicode" w:cs="Lucida Sans Unicode"/>
                <w:bCs/>
                <w:sz w:val="20"/>
                <w:szCs w:val="20"/>
              </w:rPr>
              <w:t>Instituto Político Empresarial de Jalisco</w:t>
            </w:r>
            <w:r w:rsidR="00550DB2" w:rsidRPr="005F5A32">
              <w:rPr>
                <w:rFonts w:ascii="Lucida Sans Unicode" w:hAnsi="Lucida Sans Unicode" w:cs="Lucida Sans Unicode"/>
                <w:bCs/>
                <w:sz w:val="20"/>
                <w:szCs w:val="20"/>
              </w:rPr>
              <w:t>”</w:t>
            </w:r>
            <w:r w:rsidRPr="005F5A32">
              <w:rPr>
                <w:rFonts w:ascii="Lucida Sans Unicode" w:hAnsi="Lucida Sans Unicode" w:cs="Lucida Sans Unicode"/>
                <w:bCs/>
                <w:sz w:val="20"/>
                <w:szCs w:val="20"/>
              </w:rPr>
              <w:t>.</w:t>
            </w:r>
          </w:p>
          <w:p w14:paraId="395FCF55" w14:textId="77777777" w:rsidR="00C56502" w:rsidRPr="005F5A32" w:rsidRDefault="00C56502" w:rsidP="00C56502">
            <w:pPr>
              <w:snapToGrid w:val="0"/>
              <w:jc w:val="both"/>
              <w:rPr>
                <w:rFonts w:ascii="Lucida Sans Unicode" w:hAnsi="Lucida Sans Unicode" w:cs="Lucida Sans Unicode"/>
                <w:bCs/>
                <w:sz w:val="20"/>
                <w:szCs w:val="20"/>
              </w:rPr>
            </w:pPr>
          </w:p>
          <w:p w14:paraId="2BA1C06E" w14:textId="67B51D9E" w:rsidR="00C56502" w:rsidRPr="005F5A32" w:rsidRDefault="00C56502" w:rsidP="00C56502">
            <w:pPr>
              <w:jc w:val="both"/>
              <w:rPr>
                <w:rFonts w:ascii="Lucida Sans Unicode" w:hAnsi="Lucida Sans Unicode" w:cs="Lucida Sans Unicode"/>
                <w:color w:val="FF0000"/>
                <w:sz w:val="20"/>
                <w:szCs w:val="20"/>
              </w:rPr>
            </w:pPr>
            <w:r w:rsidRPr="005F5A32">
              <w:rPr>
                <w:rFonts w:ascii="Lucida Sans Unicode" w:hAnsi="Lucida Sans Unicode" w:cs="Lucida Sans Unicode"/>
                <w:sz w:val="20"/>
                <w:szCs w:val="20"/>
              </w:rPr>
              <w:t>Así mismo</w:t>
            </w:r>
            <w:r w:rsidRPr="005F5A32">
              <w:rPr>
                <w:rFonts w:ascii="Lucida Sans Unicode" w:hAnsi="Lucida Sans Unicode" w:cs="Lucida Sans Unicode"/>
                <w:b/>
                <w:sz w:val="20"/>
                <w:szCs w:val="20"/>
              </w:rPr>
              <w:t xml:space="preserve">, para comprobar la realización en cuanto a la cantidad y tipo de actividades reconocidas efectuadas, la Unidad de Fiscalización le requirió </w:t>
            </w:r>
            <w:r w:rsidRPr="005F5A32">
              <w:rPr>
                <w:rFonts w:ascii="Lucida Sans Unicode" w:hAnsi="Lucida Sans Unicode" w:cs="Lucida Sans Unicode"/>
                <w:sz w:val="20"/>
                <w:szCs w:val="20"/>
              </w:rPr>
              <w:t xml:space="preserve">a la </w:t>
            </w:r>
            <w:r w:rsidR="00550DB2" w:rsidRPr="005F5A32">
              <w:rPr>
                <w:rFonts w:ascii="Lucida Sans Unicode" w:hAnsi="Lucida Sans Unicode" w:cs="Lucida Sans Unicode"/>
                <w:sz w:val="20"/>
                <w:szCs w:val="20"/>
              </w:rPr>
              <w:t>a</w:t>
            </w:r>
            <w:r w:rsidRPr="005F5A32">
              <w:rPr>
                <w:rFonts w:ascii="Lucida Sans Unicode" w:hAnsi="Lucida Sans Unicode" w:cs="Lucida Sans Unicode"/>
                <w:sz w:val="20"/>
                <w:szCs w:val="20"/>
              </w:rPr>
              <w:t xml:space="preserve">grupación </w:t>
            </w:r>
            <w:r w:rsidR="00550DB2" w:rsidRPr="005F5A32">
              <w:rPr>
                <w:rFonts w:ascii="Lucida Sans Unicode" w:hAnsi="Lucida Sans Unicode" w:cs="Lucida Sans Unicode"/>
                <w:sz w:val="20"/>
                <w:szCs w:val="20"/>
              </w:rPr>
              <w:t>p</w:t>
            </w:r>
            <w:r w:rsidRPr="005F5A32">
              <w:rPr>
                <w:rFonts w:ascii="Lucida Sans Unicode" w:hAnsi="Lucida Sans Unicode" w:cs="Lucida Sans Unicode"/>
                <w:sz w:val="20"/>
                <w:szCs w:val="20"/>
              </w:rPr>
              <w:t>olítica mediante oficio</w:t>
            </w:r>
            <w:r w:rsidR="00496BE6" w:rsidRPr="005F5A32">
              <w:rPr>
                <w:rFonts w:ascii="Lucida Sans Unicode" w:hAnsi="Lucida Sans Unicode" w:cs="Lucida Sans Unicode"/>
                <w:sz w:val="20"/>
                <w:szCs w:val="20"/>
              </w:rPr>
              <w:t xml:space="preserve"> número</w:t>
            </w:r>
            <w:r w:rsidRPr="005F5A32">
              <w:rPr>
                <w:rFonts w:ascii="Lucida Sans Unicode" w:hAnsi="Lucida Sans Unicode" w:cs="Lucida Sans Unicode"/>
                <w:sz w:val="20"/>
                <w:szCs w:val="20"/>
              </w:rPr>
              <w:t xml:space="preserve"> </w:t>
            </w:r>
            <w:r w:rsidR="002B128A" w:rsidRPr="005F5A32">
              <w:rPr>
                <w:rFonts w:ascii="Lucida Sans Unicode" w:hAnsi="Lucida Sans Unicode" w:cs="Lucida Sans Unicode"/>
                <w:b/>
                <w:iCs/>
                <w:sz w:val="20"/>
                <w:szCs w:val="20"/>
              </w:rPr>
              <w:t>IEPC/DEP/004/2023</w:t>
            </w:r>
            <w:r w:rsidR="002B128A" w:rsidRPr="005F5A32">
              <w:rPr>
                <w:rFonts w:ascii="Lucida Sans Unicode" w:hAnsi="Lucida Sans Unicode" w:cs="Lucida Sans Unicode"/>
                <w:b/>
                <w:sz w:val="20"/>
                <w:szCs w:val="20"/>
              </w:rPr>
              <w:t xml:space="preserve"> </w:t>
            </w:r>
            <w:r w:rsidR="002B128A" w:rsidRPr="005F5A32">
              <w:rPr>
                <w:rFonts w:ascii="Lucida Sans Unicode" w:hAnsi="Lucida Sans Unicode" w:cs="Lucida Sans Unicode"/>
                <w:sz w:val="20"/>
                <w:szCs w:val="20"/>
              </w:rPr>
              <w:t>de la</w:t>
            </w:r>
            <w:r w:rsidR="002B128A" w:rsidRPr="005F5A32">
              <w:rPr>
                <w:rFonts w:ascii="Lucida Sans Unicode" w:hAnsi="Lucida Sans Unicode" w:cs="Lucida Sans Unicode"/>
                <w:b/>
                <w:sz w:val="20"/>
                <w:szCs w:val="20"/>
              </w:rPr>
              <w:t xml:space="preserve"> </w:t>
            </w:r>
            <w:r w:rsidR="00627615" w:rsidRPr="005F5A32">
              <w:rPr>
                <w:rFonts w:ascii="Lucida Sans Unicode" w:hAnsi="Lucida Sans Unicode" w:cs="Lucida Sans Unicode"/>
                <w:iCs/>
                <w:sz w:val="20"/>
                <w:szCs w:val="20"/>
              </w:rPr>
              <w:t>Dirección Ejecutiva de Prerrogativas,</w:t>
            </w:r>
            <w:r w:rsidRPr="005F5A32">
              <w:rPr>
                <w:rFonts w:ascii="Lucida Sans Unicode" w:hAnsi="Lucida Sans Unicode" w:cs="Lucida Sans Unicode"/>
                <w:b/>
                <w:iCs/>
                <w:sz w:val="20"/>
                <w:szCs w:val="20"/>
              </w:rPr>
              <w:t xml:space="preserve"> </w:t>
            </w:r>
            <w:r w:rsidRPr="005F5A32">
              <w:rPr>
                <w:rFonts w:ascii="Lucida Sans Unicode" w:hAnsi="Lucida Sans Unicode" w:cs="Lucida Sans Unicode"/>
                <w:iCs/>
                <w:sz w:val="20"/>
                <w:szCs w:val="20"/>
              </w:rPr>
              <w:t xml:space="preserve">de fecha </w:t>
            </w:r>
            <w:r w:rsidR="002B128A" w:rsidRPr="005F5A32">
              <w:rPr>
                <w:rFonts w:ascii="Lucida Sans Unicode" w:hAnsi="Lucida Sans Unicode" w:cs="Lucida Sans Unicode"/>
                <w:sz w:val="20"/>
                <w:szCs w:val="20"/>
              </w:rPr>
              <w:t>07 siete de agosto</w:t>
            </w:r>
            <w:r w:rsidRPr="005F5A32">
              <w:rPr>
                <w:rFonts w:ascii="Lucida Sans Unicode" w:hAnsi="Lucida Sans Unicode" w:cs="Lucida Sans Unicode"/>
                <w:sz w:val="20"/>
                <w:szCs w:val="20"/>
              </w:rPr>
              <w:t xml:space="preserve"> de </w:t>
            </w:r>
            <w:r w:rsidRPr="005F5A32">
              <w:rPr>
                <w:rFonts w:ascii="Lucida Sans Unicode" w:hAnsi="Lucida Sans Unicode" w:cs="Lucida Sans Unicode"/>
                <w:iCs/>
                <w:sz w:val="20"/>
                <w:szCs w:val="20"/>
              </w:rPr>
              <w:t xml:space="preserve">dos mil veintitrés; </w:t>
            </w:r>
            <w:r w:rsidRPr="005F5A32">
              <w:rPr>
                <w:rFonts w:ascii="Lucida Sans Unicode" w:hAnsi="Lucida Sans Unicode" w:cs="Lucida Sans Unicode"/>
                <w:sz w:val="20"/>
                <w:szCs w:val="20"/>
              </w:rPr>
              <w:t xml:space="preserve">que </w:t>
            </w:r>
            <w:r w:rsidRPr="005F5A32">
              <w:rPr>
                <w:rFonts w:ascii="Lucida Sans Unicode" w:hAnsi="Lucida Sans Unicode" w:cs="Lucida Sans Unicode"/>
                <w:b/>
                <w:bCs/>
                <w:sz w:val="20"/>
                <w:szCs w:val="20"/>
              </w:rPr>
              <w:t>integre un expediente</w:t>
            </w:r>
            <w:r w:rsidRPr="005F5A32">
              <w:rPr>
                <w:rFonts w:ascii="Lucida Sans Unicode" w:hAnsi="Lucida Sans Unicode" w:cs="Lucida Sans Unicode"/>
                <w:sz w:val="20"/>
                <w:szCs w:val="20"/>
              </w:rPr>
              <w:t xml:space="preserve"> en original </w:t>
            </w:r>
            <w:r w:rsidRPr="005F5A32">
              <w:rPr>
                <w:rFonts w:ascii="Lucida Sans Unicode" w:hAnsi="Lucida Sans Unicode" w:cs="Lucida Sans Unicode"/>
                <w:b/>
                <w:sz w:val="20"/>
                <w:szCs w:val="20"/>
              </w:rPr>
              <w:t>por cada actividad</w:t>
            </w:r>
            <w:r w:rsidRPr="005F5A32">
              <w:rPr>
                <w:rFonts w:ascii="Lucida Sans Unicode" w:hAnsi="Lucida Sans Unicode" w:cs="Lucida Sans Unicode"/>
                <w:sz w:val="20"/>
                <w:szCs w:val="20"/>
              </w:rPr>
              <w:t xml:space="preserve">, de todos y cada uno de los documentos que se deriven, el cual deberá:    </w:t>
            </w:r>
          </w:p>
          <w:p w14:paraId="775FF98D" w14:textId="77777777" w:rsidR="00C56502" w:rsidRPr="005F5A32" w:rsidRDefault="00C56502" w:rsidP="00C56502">
            <w:pPr>
              <w:pStyle w:val="Textoindependiente21"/>
              <w:tabs>
                <w:tab w:val="left" w:pos="175"/>
              </w:tabs>
              <w:spacing w:after="0" w:line="240" w:lineRule="auto"/>
              <w:ind w:left="317"/>
              <w:jc w:val="both"/>
              <w:rPr>
                <w:rFonts w:ascii="Lucida Sans Unicode" w:hAnsi="Lucida Sans Unicode" w:cs="Lucida Sans Unicode"/>
                <w:sz w:val="20"/>
                <w:szCs w:val="20"/>
              </w:rPr>
            </w:pPr>
          </w:p>
          <w:p w14:paraId="37F57BE7" w14:textId="77777777" w:rsidR="00C56502" w:rsidRPr="005F5A32" w:rsidRDefault="00C56502" w:rsidP="007C0121">
            <w:pPr>
              <w:pStyle w:val="Textoindependiente21"/>
              <w:numPr>
                <w:ilvl w:val="0"/>
                <w:numId w:val="13"/>
              </w:numPr>
              <w:tabs>
                <w:tab w:val="left" w:pos="175"/>
              </w:tabs>
              <w:spacing w:after="0" w:line="240" w:lineRule="auto"/>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Establecer un </w:t>
            </w:r>
            <w:r w:rsidRPr="005F5A32">
              <w:rPr>
                <w:rFonts w:ascii="Lucida Sans Unicode" w:hAnsi="Lucida Sans Unicode" w:cs="Lucida Sans Unicode"/>
                <w:b/>
                <w:bCs/>
                <w:sz w:val="20"/>
                <w:szCs w:val="20"/>
              </w:rPr>
              <w:t>orden documental</w:t>
            </w:r>
            <w:r w:rsidRPr="005F5A32">
              <w:rPr>
                <w:rFonts w:ascii="Lucida Sans Unicode" w:hAnsi="Lucida Sans Unicode" w:cs="Lucida Sans Unicode"/>
                <w:sz w:val="20"/>
                <w:szCs w:val="20"/>
              </w:rPr>
              <w:t xml:space="preserve"> en el concepto reportado (gastos en educación y capacitación política);</w:t>
            </w:r>
          </w:p>
          <w:p w14:paraId="5F9F1320" w14:textId="77777777" w:rsidR="00C56502" w:rsidRPr="005F5A32" w:rsidRDefault="00C56502" w:rsidP="007C0121">
            <w:pPr>
              <w:pStyle w:val="Textoindependiente21"/>
              <w:numPr>
                <w:ilvl w:val="0"/>
                <w:numId w:val="13"/>
              </w:numPr>
              <w:tabs>
                <w:tab w:val="left" w:pos="175"/>
              </w:tabs>
              <w:spacing w:after="0" w:line="240" w:lineRule="auto"/>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Incluir la </w:t>
            </w:r>
            <w:r w:rsidRPr="005F5A32">
              <w:rPr>
                <w:rFonts w:ascii="Lucida Sans Unicode" w:hAnsi="Lucida Sans Unicode" w:cs="Lucida Sans Unicode"/>
                <w:b/>
                <w:bCs/>
                <w:sz w:val="20"/>
                <w:szCs w:val="20"/>
              </w:rPr>
              <w:t>subclasificación</w:t>
            </w:r>
            <w:r w:rsidRPr="005F5A32">
              <w:rPr>
                <w:rFonts w:ascii="Lucida Sans Unicode" w:hAnsi="Lucida Sans Unicode" w:cs="Lucida Sans Unicode"/>
                <w:sz w:val="20"/>
                <w:szCs w:val="20"/>
              </w:rPr>
              <w:t xml:space="preserve"> de estos por tipo de gasto;</w:t>
            </w:r>
          </w:p>
          <w:p w14:paraId="74AD9407" w14:textId="77777777" w:rsidR="00C56502" w:rsidRPr="005F5A32" w:rsidRDefault="00C56502" w:rsidP="007C0121">
            <w:pPr>
              <w:pStyle w:val="Textoindependiente21"/>
              <w:numPr>
                <w:ilvl w:val="0"/>
                <w:numId w:val="13"/>
              </w:numPr>
              <w:tabs>
                <w:tab w:val="left" w:pos="175"/>
              </w:tabs>
              <w:spacing w:after="0" w:line="240" w:lineRule="auto"/>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Reportar el informe, presentación y acreditación de </w:t>
            </w:r>
            <w:r w:rsidRPr="005F5A32">
              <w:rPr>
                <w:rFonts w:ascii="Lucida Sans Unicode" w:hAnsi="Lucida Sans Unicode" w:cs="Lucida Sans Unicode"/>
                <w:b/>
                <w:bCs/>
                <w:sz w:val="20"/>
                <w:szCs w:val="20"/>
              </w:rPr>
              <w:t xml:space="preserve">gastos directos </w:t>
            </w:r>
            <w:r w:rsidRPr="005F5A32">
              <w:rPr>
                <w:rFonts w:ascii="Lucida Sans Unicode" w:hAnsi="Lucida Sans Unicode" w:cs="Lucida Sans Unicode"/>
                <w:sz w:val="20"/>
                <w:szCs w:val="20"/>
              </w:rPr>
              <w:t xml:space="preserve">e </w:t>
            </w:r>
            <w:r w:rsidRPr="005F5A32">
              <w:rPr>
                <w:rFonts w:ascii="Lucida Sans Unicode" w:hAnsi="Lucida Sans Unicode" w:cs="Lucida Sans Unicode"/>
                <w:b/>
                <w:bCs/>
                <w:sz w:val="20"/>
                <w:szCs w:val="20"/>
              </w:rPr>
              <w:t>indirectos</w:t>
            </w:r>
            <w:r w:rsidRPr="005F5A32">
              <w:rPr>
                <w:rFonts w:ascii="Lucida Sans Unicode" w:hAnsi="Lucida Sans Unicode" w:cs="Lucida Sans Unicode"/>
                <w:sz w:val="20"/>
                <w:szCs w:val="20"/>
              </w:rPr>
              <w:t>;</w:t>
            </w:r>
          </w:p>
          <w:p w14:paraId="4214D5D7" w14:textId="77777777" w:rsidR="00C56502" w:rsidRPr="005F5A32" w:rsidRDefault="00C56502" w:rsidP="007C0121">
            <w:pPr>
              <w:pStyle w:val="Textoindependiente21"/>
              <w:numPr>
                <w:ilvl w:val="0"/>
                <w:numId w:val="13"/>
              </w:numPr>
              <w:tabs>
                <w:tab w:val="left" w:pos="175"/>
              </w:tabs>
              <w:spacing w:after="0" w:line="240" w:lineRule="auto"/>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Referir la </w:t>
            </w:r>
            <w:r w:rsidRPr="005F5A32">
              <w:rPr>
                <w:rFonts w:ascii="Lucida Sans Unicode" w:hAnsi="Lucida Sans Unicode" w:cs="Lucida Sans Unicode"/>
                <w:b/>
                <w:bCs/>
                <w:sz w:val="20"/>
                <w:szCs w:val="20"/>
              </w:rPr>
              <w:t xml:space="preserve">vinculación </w:t>
            </w:r>
            <w:r w:rsidRPr="005F5A32">
              <w:rPr>
                <w:rFonts w:ascii="Lucida Sans Unicode" w:hAnsi="Lucida Sans Unicode" w:cs="Lucida Sans Unicode"/>
                <w:sz w:val="20"/>
                <w:szCs w:val="20"/>
              </w:rPr>
              <w:t>de los comprobantes correspondientes con la actividad reportada;</w:t>
            </w:r>
          </w:p>
          <w:p w14:paraId="345C7857" w14:textId="77777777" w:rsidR="00C56502" w:rsidRPr="005F5A32" w:rsidRDefault="00C56502" w:rsidP="007C0121">
            <w:pPr>
              <w:pStyle w:val="Textoindependiente21"/>
              <w:numPr>
                <w:ilvl w:val="0"/>
                <w:numId w:val="13"/>
              </w:numPr>
              <w:tabs>
                <w:tab w:val="left" w:pos="175"/>
              </w:tabs>
              <w:spacing w:after="0" w:line="240" w:lineRule="auto"/>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Presentar las </w:t>
            </w:r>
            <w:r w:rsidRPr="005F5A32">
              <w:rPr>
                <w:rFonts w:ascii="Lucida Sans Unicode" w:hAnsi="Lucida Sans Unicode" w:cs="Lucida Sans Unicode"/>
                <w:b/>
                <w:bCs/>
                <w:sz w:val="20"/>
                <w:szCs w:val="20"/>
              </w:rPr>
              <w:t xml:space="preserve">muestras </w:t>
            </w:r>
            <w:r w:rsidRPr="005F5A32">
              <w:rPr>
                <w:rFonts w:ascii="Lucida Sans Unicode" w:hAnsi="Lucida Sans Unicode" w:cs="Lucida Sans Unicode"/>
                <w:sz w:val="20"/>
                <w:szCs w:val="20"/>
              </w:rPr>
              <w:t xml:space="preserve">o </w:t>
            </w:r>
            <w:r w:rsidRPr="005F5A32">
              <w:rPr>
                <w:rFonts w:ascii="Lucida Sans Unicode" w:hAnsi="Lucida Sans Unicode" w:cs="Lucida Sans Unicode"/>
                <w:b/>
                <w:bCs/>
                <w:sz w:val="20"/>
                <w:szCs w:val="20"/>
              </w:rPr>
              <w:t xml:space="preserve">evidencias </w:t>
            </w:r>
            <w:r w:rsidRPr="005F5A32">
              <w:rPr>
                <w:rFonts w:ascii="Lucida Sans Unicode" w:hAnsi="Lucida Sans Unicode" w:cs="Lucida Sans Unicode"/>
                <w:sz w:val="20"/>
                <w:szCs w:val="20"/>
              </w:rPr>
              <w:t xml:space="preserve">de la actividad que demuestren que ésta se realizó (convocatoria al evento; programa del evento; lista de asistentes con firma autógrafa; fotografías, video o reporte de prensa del evento; en su caso, el material didáctico utilizado; y publicidad del evento, en caso de existir; la investigación o su avance; el producto de la impresión); </w:t>
            </w:r>
          </w:p>
          <w:p w14:paraId="5A817646" w14:textId="77777777" w:rsidR="00C56502" w:rsidRPr="005F5A32" w:rsidRDefault="00C56502" w:rsidP="007C0121">
            <w:pPr>
              <w:pStyle w:val="Textoindependiente21"/>
              <w:numPr>
                <w:ilvl w:val="0"/>
                <w:numId w:val="13"/>
              </w:numPr>
              <w:tabs>
                <w:tab w:val="left" w:pos="175"/>
              </w:tabs>
              <w:spacing w:after="0" w:line="240" w:lineRule="auto"/>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Señalar las </w:t>
            </w:r>
            <w:r w:rsidRPr="005F5A32">
              <w:rPr>
                <w:rFonts w:ascii="Lucida Sans Unicode" w:hAnsi="Lucida Sans Unicode" w:cs="Lucida Sans Unicode"/>
                <w:b/>
                <w:bCs/>
                <w:sz w:val="20"/>
                <w:szCs w:val="20"/>
              </w:rPr>
              <w:t xml:space="preserve">circunstancias </w:t>
            </w:r>
            <w:r w:rsidRPr="005F5A32">
              <w:rPr>
                <w:rFonts w:ascii="Lucida Sans Unicode" w:hAnsi="Lucida Sans Unicode" w:cs="Lucida Sans Unicode"/>
                <w:sz w:val="20"/>
                <w:szCs w:val="20"/>
              </w:rPr>
              <w:t xml:space="preserve">de </w:t>
            </w:r>
            <w:r w:rsidRPr="005F5A32">
              <w:rPr>
                <w:rFonts w:ascii="Lucida Sans Unicode" w:hAnsi="Lucida Sans Unicode" w:cs="Lucida Sans Unicode"/>
                <w:b/>
                <w:bCs/>
                <w:sz w:val="20"/>
                <w:szCs w:val="20"/>
              </w:rPr>
              <w:t>tiempo</w:t>
            </w:r>
            <w:r w:rsidRPr="005F5A32">
              <w:rPr>
                <w:rFonts w:ascii="Lucida Sans Unicode" w:hAnsi="Lucida Sans Unicode" w:cs="Lucida Sans Unicode"/>
                <w:sz w:val="20"/>
                <w:szCs w:val="20"/>
              </w:rPr>
              <w:t>,</w:t>
            </w:r>
            <w:r w:rsidRPr="005F5A32">
              <w:rPr>
                <w:rFonts w:ascii="Lucida Sans Unicode" w:hAnsi="Lucida Sans Unicode" w:cs="Lucida Sans Unicode"/>
                <w:b/>
                <w:bCs/>
                <w:sz w:val="20"/>
                <w:szCs w:val="20"/>
              </w:rPr>
              <w:t xml:space="preserve"> modo </w:t>
            </w:r>
            <w:r w:rsidRPr="005F5A32">
              <w:rPr>
                <w:rFonts w:ascii="Lucida Sans Unicode" w:hAnsi="Lucida Sans Unicode" w:cs="Lucida Sans Unicode"/>
                <w:sz w:val="20"/>
                <w:szCs w:val="20"/>
              </w:rPr>
              <w:t xml:space="preserve">y </w:t>
            </w:r>
            <w:r w:rsidRPr="005F5A32">
              <w:rPr>
                <w:rFonts w:ascii="Lucida Sans Unicode" w:hAnsi="Lucida Sans Unicode" w:cs="Lucida Sans Unicode"/>
                <w:b/>
                <w:bCs/>
                <w:sz w:val="20"/>
                <w:szCs w:val="20"/>
              </w:rPr>
              <w:t xml:space="preserve">lugar </w:t>
            </w:r>
            <w:r w:rsidRPr="005F5A32">
              <w:rPr>
                <w:rFonts w:ascii="Lucida Sans Unicode" w:hAnsi="Lucida Sans Unicode" w:cs="Lucida Sans Unicode"/>
                <w:sz w:val="20"/>
                <w:szCs w:val="20"/>
              </w:rPr>
              <w:t>que las vinculen con dicha actividad; y,</w:t>
            </w:r>
          </w:p>
          <w:p w14:paraId="33A33F03" w14:textId="77777777" w:rsidR="00C56502" w:rsidRPr="005F5A32" w:rsidRDefault="00C56502" w:rsidP="007C0121">
            <w:pPr>
              <w:pStyle w:val="Textoindependiente21"/>
              <w:numPr>
                <w:ilvl w:val="0"/>
                <w:numId w:val="13"/>
              </w:numPr>
              <w:tabs>
                <w:tab w:val="left" w:pos="175"/>
              </w:tabs>
              <w:spacing w:after="0" w:line="240" w:lineRule="auto"/>
              <w:jc w:val="both"/>
              <w:rPr>
                <w:rFonts w:ascii="Lucida Sans Unicode" w:hAnsi="Lucida Sans Unicode" w:cs="Lucida Sans Unicode"/>
                <w:b/>
                <w:sz w:val="20"/>
                <w:szCs w:val="20"/>
              </w:rPr>
            </w:pPr>
            <w:r w:rsidRPr="005F5A32">
              <w:rPr>
                <w:rFonts w:ascii="Lucida Sans Unicode" w:hAnsi="Lucida Sans Unicode" w:cs="Lucida Sans Unicode"/>
                <w:sz w:val="20"/>
                <w:szCs w:val="20"/>
              </w:rPr>
              <w:t>Anexar el formato de actividades reconocidas, debidamente requisitado.</w:t>
            </w:r>
          </w:p>
          <w:p w14:paraId="18B518EE" w14:textId="77777777" w:rsidR="00C56502" w:rsidRPr="005F5A32" w:rsidRDefault="00C56502" w:rsidP="00C56502">
            <w:pPr>
              <w:snapToGrid w:val="0"/>
              <w:jc w:val="both"/>
              <w:rPr>
                <w:rFonts w:ascii="Lucida Sans Unicode" w:hAnsi="Lucida Sans Unicode" w:cs="Lucida Sans Unicode"/>
                <w:bCs/>
                <w:sz w:val="20"/>
                <w:szCs w:val="20"/>
              </w:rPr>
            </w:pPr>
          </w:p>
          <w:p w14:paraId="2B9137DF" w14:textId="12BA71B6" w:rsidR="00924515" w:rsidRPr="005F5A32" w:rsidRDefault="00C56502" w:rsidP="00924515">
            <w:pPr>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Ahora bien, </w:t>
            </w:r>
            <w:r w:rsidRPr="005F5A32">
              <w:rPr>
                <w:rFonts w:ascii="Lucida Sans Unicode" w:hAnsi="Lucida Sans Unicode" w:cs="Lucida Sans Unicode"/>
                <w:b/>
                <w:sz w:val="20"/>
                <w:szCs w:val="20"/>
              </w:rPr>
              <w:t xml:space="preserve">al verificar que la agrupación política haya presentado </w:t>
            </w:r>
            <w:r w:rsidRPr="005F5A32">
              <w:rPr>
                <w:rFonts w:ascii="Lucida Sans Unicode" w:hAnsi="Lucida Sans Unicode" w:cs="Lucida Sans Unicode"/>
                <w:sz w:val="20"/>
                <w:szCs w:val="20"/>
              </w:rPr>
              <w:t xml:space="preserve">tal y como lo señala el reglamento de la materia, </w:t>
            </w:r>
            <w:r w:rsidRPr="005F5A32">
              <w:rPr>
                <w:rFonts w:ascii="Lucida Sans Unicode" w:hAnsi="Lucida Sans Unicode" w:cs="Lucida Sans Unicode"/>
                <w:b/>
                <w:sz w:val="20"/>
                <w:szCs w:val="20"/>
              </w:rPr>
              <w:t>el expediente</w:t>
            </w:r>
            <w:r w:rsidRPr="005F5A32">
              <w:rPr>
                <w:rFonts w:ascii="Lucida Sans Unicode" w:hAnsi="Lucida Sans Unicode" w:cs="Lucida Sans Unicode"/>
                <w:sz w:val="20"/>
                <w:szCs w:val="20"/>
              </w:rPr>
              <w:t xml:space="preserve"> que soporta la información, documentación y muestras </w:t>
            </w:r>
            <w:r w:rsidRPr="005F5A32">
              <w:rPr>
                <w:rFonts w:ascii="Lucida Sans Unicode" w:hAnsi="Lucida Sans Unicode" w:cs="Lucida Sans Unicode"/>
                <w:b/>
                <w:sz w:val="20"/>
                <w:szCs w:val="20"/>
              </w:rPr>
              <w:t>de las actividades reconocidas antes descritas</w:t>
            </w:r>
            <w:r w:rsidRPr="005F5A32">
              <w:rPr>
                <w:rFonts w:ascii="Lucida Sans Unicode" w:hAnsi="Lucida Sans Unicode" w:cs="Lucida Sans Unicode"/>
                <w:bCs/>
                <w:sz w:val="20"/>
                <w:szCs w:val="20"/>
              </w:rPr>
              <w:t xml:space="preserve">, </w:t>
            </w:r>
            <w:r w:rsidRPr="005F5A32">
              <w:rPr>
                <w:rFonts w:ascii="Lucida Sans Unicode" w:hAnsi="Lucida Sans Unicode" w:cs="Lucida Sans Unicode"/>
                <w:sz w:val="20"/>
                <w:szCs w:val="20"/>
              </w:rPr>
              <w:t xml:space="preserve">se advierte que respecto </w:t>
            </w:r>
            <w:r w:rsidRPr="005F5A32">
              <w:rPr>
                <w:rFonts w:ascii="Lucida Sans Unicode" w:hAnsi="Lucida Sans Unicode" w:cs="Lucida Sans Unicode"/>
                <w:bCs/>
                <w:sz w:val="20"/>
                <w:szCs w:val="20"/>
              </w:rPr>
              <w:t xml:space="preserve">de la </w:t>
            </w:r>
            <w:r w:rsidRPr="005F5A32">
              <w:rPr>
                <w:rFonts w:ascii="Lucida Sans Unicode" w:hAnsi="Lucida Sans Unicode" w:cs="Lucida Sans Unicode"/>
                <w:bCs/>
                <w:sz w:val="20"/>
                <w:szCs w:val="20"/>
              </w:rPr>
              <w:lastRenderedPageBreak/>
              <w:t xml:space="preserve">actividad </w:t>
            </w:r>
            <w:r w:rsidRPr="005F5A32">
              <w:rPr>
                <w:rFonts w:ascii="Lucida Sans Unicode" w:hAnsi="Lucida Sans Unicode" w:cs="Lucida Sans Unicode"/>
                <w:b/>
                <w:bCs/>
                <w:sz w:val="20"/>
                <w:szCs w:val="20"/>
              </w:rPr>
              <w:t>“LA POLÍTICA EMPRESARIAL HACIA LAS ELECCIONES”</w:t>
            </w:r>
            <w:r w:rsidRPr="005F5A32">
              <w:rPr>
                <w:rFonts w:ascii="Lucida Sans Unicode" w:hAnsi="Lucida Sans Unicode" w:cs="Lucida Sans Unicode"/>
                <w:bCs/>
                <w:sz w:val="20"/>
                <w:szCs w:val="20"/>
              </w:rPr>
              <w:t xml:space="preserve"> </w:t>
            </w:r>
            <w:r w:rsidRPr="005F5A32">
              <w:rPr>
                <w:rFonts w:ascii="Lucida Sans Unicode" w:hAnsi="Lucida Sans Unicode" w:cs="Lucida Sans Unicode"/>
                <w:b/>
                <w:sz w:val="20"/>
                <w:szCs w:val="20"/>
              </w:rPr>
              <w:t>exhibe</w:t>
            </w:r>
            <w:r w:rsidRPr="005F5A32">
              <w:rPr>
                <w:rFonts w:ascii="Lucida Sans Unicode" w:hAnsi="Lucida Sans Unicode" w:cs="Lucida Sans Unicode"/>
                <w:bCs/>
                <w:sz w:val="20"/>
                <w:szCs w:val="20"/>
              </w:rPr>
              <w:t xml:space="preserve">: </w:t>
            </w:r>
            <w:r w:rsidRPr="005F5A32">
              <w:rPr>
                <w:rFonts w:ascii="Lucida Sans Unicode" w:hAnsi="Lucida Sans Unicode" w:cs="Lucida Sans Unicode"/>
                <w:b/>
                <w:sz w:val="20"/>
                <w:szCs w:val="20"/>
              </w:rPr>
              <w:t>el formato</w:t>
            </w:r>
            <w:r w:rsidRPr="005F5A32">
              <w:rPr>
                <w:rFonts w:ascii="Lucida Sans Unicode" w:hAnsi="Lucida Sans Unicode" w:cs="Lucida Sans Unicode"/>
                <w:sz w:val="20"/>
                <w:szCs w:val="20"/>
              </w:rPr>
              <w:t xml:space="preserve"> de actividades reconocidas debidamente requisitado</w:t>
            </w:r>
            <w:r w:rsidR="00CB0C08"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w:t>
            </w:r>
            <w:r w:rsidR="00550DB2" w:rsidRPr="005F5A32">
              <w:rPr>
                <w:rFonts w:ascii="Lucida Sans Unicode" w:hAnsi="Lucida Sans Unicode" w:cs="Lucida Sans Unicode"/>
                <w:sz w:val="20"/>
                <w:szCs w:val="20"/>
              </w:rPr>
              <w:t>as</w:t>
            </w:r>
            <w:r w:rsidR="00CB0C08" w:rsidRPr="005F5A32">
              <w:rPr>
                <w:rFonts w:ascii="Lucida Sans Unicode" w:hAnsi="Lucida Sans Unicode" w:cs="Lucida Sans Unicode"/>
                <w:sz w:val="20"/>
                <w:szCs w:val="20"/>
              </w:rPr>
              <w:t>í</w:t>
            </w:r>
            <w:r w:rsidRPr="005F5A32">
              <w:rPr>
                <w:rFonts w:ascii="Lucida Sans Unicode" w:hAnsi="Lucida Sans Unicode" w:cs="Lucida Sans Unicode"/>
                <w:sz w:val="20"/>
                <w:szCs w:val="20"/>
              </w:rPr>
              <w:t xml:space="preserve"> como </w:t>
            </w:r>
            <w:r w:rsidRPr="005F5A32">
              <w:rPr>
                <w:rFonts w:ascii="Lucida Sans Unicode" w:hAnsi="Lucida Sans Unicode" w:cs="Lucida Sans Unicode"/>
                <w:b/>
                <w:sz w:val="20"/>
                <w:szCs w:val="20"/>
              </w:rPr>
              <w:t>muestras y/o evidencias</w:t>
            </w:r>
            <w:r w:rsidRPr="005F5A32">
              <w:rPr>
                <w:rFonts w:ascii="Lucida Sans Unicode" w:hAnsi="Lucida Sans Unicode" w:cs="Lucida Sans Unicode"/>
                <w:sz w:val="20"/>
                <w:szCs w:val="20"/>
              </w:rPr>
              <w:t xml:space="preserve"> presenta</w:t>
            </w:r>
            <w:r w:rsidR="00496BE6"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w:t>
            </w:r>
            <w:r w:rsidRPr="005F5A32">
              <w:rPr>
                <w:rFonts w:ascii="Lucida Sans Unicode" w:hAnsi="Lucida Sans Unicode" w:cs="Lucida Sans Unicode"/>
                <w:b/>
                <w:sz w:val="20"/>
                <w:szCs w:val="20"/>
              </w:rPr>
              <w:t xml:space="preserve">la invitación y/o convocatoria, programa del </w:t>
            </w:r>
            <w:r w:rsidR="008317CF" w:rsidRPr="005F5A32">
              <w:rPr>
                <w:rFonts w:ascii="Lucida Sans Unicode" w:hAnsi="Lucida Sans Unicode" w:cs="Lucida Sans Unicode"/>
                <w:b/>
                <w:sz w:val="20"/>
                <w:szCs w:val="20"/>
              </w:rPr>
              <w:t>evento,</w:t>
            </w:r>
            <w:r w:rsidR="00924515" w:rsidRPr="005F5A32">
              <w:rPr>
                <w:rFonts w:ascii="Lucida Sans Unicode" w:hAnsi="Lucida Sans Unicode" w:cs="Lucida Sans Unicode"/>
                <w:b/>
                <w:sz w:val="20"/>
                <w:szCs w:val="20"/>
              </w:rPr>
              <w:t xml:space="preserve"> material didáctico,</w:t>
            </w:r>
            <w:r w:rsidR="008317CF" w:rsidRPr="005F5A32">
              <w:rPr>
                <w:rFonts w:ascii="Lucida Sans Unicode" w:hAnsi="Lucida Sans Unicode" w:cs="Lucida Sans Unicode"/>
                <w:b/>
                <w:sz w:val="20"/>
                <w:szCs w:val="20"/>
              </w:rPr>
              <w:t xml:space="preserve"> lista de asistentes con </w:t>
            </w:r>
            <w:r w:rsidRPr="005F5A32">
              <w:rPr>
                <w:rFonts w:ascii="Lucida Sans Unicode" w:hAnsi="Lucida Sans Unicode" w:cs="Lucida Sans Unicode"/>
                <w:b/>
                <w:sz w:val="20"/>
                <w:szCs w:val="20"/>
              </w:rPr>
              <w:t>firma autógrafa</w:t>
            </w:r>
            <w:r w:rsidR="00496BE6" w:rsidRPr="005F5A32">
              <w:rPr>
                <w:rFonts w:ascii="Lucida Sans Unicode" w:hAnsi="Lucida Sans Unicode" w:cs="Lucida Sans Unicode"/>
                <w:b/>
                <w:sz w:val="20"/>
                <w:szCs w:val="20"/>
              </w:rPr>
              <w:t>,</w:t>
            </w:r>
            <w:r w:rsidRPr="005F5A32">
              <w:rPr>
                <w:rFonts w:ascii="Lucida Sans Unicode" w:hAnsi="Lucida Sans Unicode" w:cs="Lucida Sans Unicode"/>
                <w:b/>
                <w:sz w:val="20"/>
                <w:szCs w:val="20"/>
              </w:rPr>
              <w:t xml:space="preserve"> así como seis imágenes fotográficas del evento</w:t>
            </w:r>
            <w:r w:rsidRPr="005F5A32">
              <w:rPr>
                <w:rFonts w:ascii="Lucida Sans Unicode" w:hAnsi="Lucida Sans Unicode" w:cs="Lucida Sans Unicode"/>
                <w:sz w:val="20"/>
                <w:szCs w:val="20"/>
              </w:rPr>
              <w:t xml:space="preserve">. </w:t>
            </w:r>
          </w:p>
          <w:p w14:paraId="4915C983" w14:textId="77777777" w:rsidR="00924515" w:rsidRPr="005F5A32" w:rsidRDefault="00924515" w:rsidP="00924515">
            <w:pPr>
              <w:jc w:val="both"/>
              <w:rPr>
                <w:rFonts w:ascii="Lucida Sans Unicode" w:hAnsi="Lucida Sans Unicode" w:cs="Lucida Sans Unicode"/>
                <w:sz w:val="20"/>
                <w:szCs w:val="20"/>
              </w:rPr>
            </w:pPr>
          </w:p>
          <w:p w14:paraId="13CEED27" w14:textId="7AC34515" w:rsidR="00C56502" w:rsidRPr="005F5A32" w:rsidRDefault="00CB0C08" w:rsidP="00924515">
            <w:pPr>
              <w:jc w:val="both"/>
              <w:rPr>
                <w:rFonts w:ascii="Lucida Sans Unicode" w:hAnsi="Lucida Sans Unicode" w:cs="Lucida Sans Unicode"/>
                <w:b/>
                <w:sz w:val="20"/>
                <w:szCs w:val="20"/>
              </w:rPr>
            </w:pPr>
            <w:r w:rsidRPr="005F5A32">
              <w:rPr>
                <w:rFonts w:ascii="Lucida Sans Unicode" w:hAnsi="Lucida Sans Unicode" w:cs="Lucida Sans Unicode"/>
                <w:sz w:val="20"/>
                <w:szCs w:val="20"/>
              </w:rPr>
              <w:t>U</w:t>
            </w:r>
            <w:r w:rsidR="00C56502" w:rsidRPr="005F5A32">
              <w:rPr>
                <w:rFonts w:ascii="Lucida Sans Unicode" w:hAnsi="Lucida Sans Unicode" w:cs="Lucida Sans Unicode"/>
                <w:sz w:val="20"/>
                <w:szCs w:val="20"/>
              </w:rPr>
              <w:t xml:space="preserve">na vez analizados los documentos y muestras remitidas a esta autoridad, estas resultan insuficientes para generar certeza respecto de la realización de la actividad informada en los </w:t>
            </w:r>
            <w:r w:rsidR="00C56502" w:rsidRPr="005F5A32">
              <w:rPr>
                <w:rFonts w:ascii="Lucida Sans Unicode" w:hAnsi="Lucida Sans Unicode" w:cs="Lucida Sans Unicode"/>
                <w:bCs/>
                <w:sz w:val="20"/>
                <w:szCs w:val="20"/>
              </w:rPr>
              <w:t>términos establecidos en el Reglamento de Agrupaciones Políticas y del Reglamento General de Fiscalización del Instituto Electoral y de Participación Ciudadana del Estado de Jalisco</w:t>
            </w:r>
            <w:r w:rsidR="00C56502" w:rsidRPr="005F5A32">
              <w:rPr>
                <w:rFonts w:ascii="Lucida Sans Unicode" w:hAnsi="Lucida Sans Unicode" w:cs="Lucida Sans Unicode"/>
                <w:sz w:val="20"/>
                <w:szCs w:val="20"/>
              </w:rPr>
              <w:t>, de manera que dada la falta de los elementos adicionales idóneos, tales como:  El material didáctico (solo entrega material de uno de los tres temas desarrollados) y video o reporte de prensa y publicidad del evento, en caso de existir, a efecto de comprobar que las</w:t>
            </w:r>
            <w:r w:rsidR="00C56502" w:rsidRPr="005F5A32">
              <w:rPr>
                <w:rFonts w:ascii="Lucida Sans Unicode" w:hAnsi="Lucida Sans Unicode" w:cs="Lucida Sans Unicode"/>
                <w:bCs/>
                <w:sz w:val="20"/>
                <w:szCs w:val="20"/>
              </w:rPr>
              <w:t xml:space="preserve"> actividades fueron realizadas con apego a lo que para estos efectos dispone dicha normatividad</w:t>
            </w:r>
            <w:r w:rsidR="00C56502" w:rsidRPr="005F5A32">
              <w:rPr>
                <w:rFonts w:ascii="Lucida Sans Unicode" w:hAnsi="Lucida Sans Unicode" w:cs="Lucida Sans Unicode"/>
                <w:sz w:val="20"/>
                <w:szCs w:val="20"/>
              </w:rPr>
              <w:t>, motivo por el cual</w:t>
            </w:r>
            <w:r w:rsidR="005C6C71" w:rsidRPr="005F5A32">
              <w:rPr>
                <w:rFonts w:ascii="Lucida Sans Unicode" w:hAnsi="Lucida Sans Unicode" w:cs="Lucida Sans Unicode"/>
                <w:sz w:val="20"/>
                <w:szCs w:val="20"/>
              </w:rPr>
              <w:t>,</w:t>
            </w:r>
            <w:r w:rsidR="00C56502" w:rsidRPr="005F5A32">
              <w:rPr>
                <w:rFonts w:ascii="Lucida Sans Unicode" w:hAnsi="Lucida Sans Unicode" w:cs="Lucida Sans Unicode"/>
                <w:sz w:val="20"/>
                <w:szCs w:val="20"/>
              </w:rPr>
              <w:t xml:space="preserve"> es imposible corroborar que estas se llevaron a cabo</w:t>
            </w:r>
            <w:r w:rsidR="00496BE6" w:rsidRPr="005F5A32">
              <w:rPr>
                <w:rFonts w:ascii="Lucida Sans Unicode" w:hAnsi="Lucida Sans Unicode" w:cs="Lucida Sans Unicode"/>
                <w:sz w:val="20"/>
                <w:szCs w:val="20"/>
              </w:rPr>
              <w:t>,</w:t>
            </w:r>
            <w:r w:rsidR="00C56502" w:rsidRPr="005F5A32">
              <w:rPr>
                <w:rFonts w:ascii="Lucida Sans Unicode" w:hAnsi="Lucida Sans Unicode" w:cs="Lucida Sans Unicode"/>
                <w:sz w:val="20"/>
                <w:szCs w:val="20"/>
              </w:rPr>
              <w:t xml:space="preserve"> atendiendo los requisitos establecidos en el artículo 26 del Reglamento General de Fiscalización.</w:t>
            </w:r>
          </w:p>
          <w:p w14:paraId="046CAB77" w14:textId="77777777" w:rsidR="00C56502" w:rsidRPr="005F5A32" w:rsidRDefault="00C56502" w:rsidP="00C56502">
            <w:pPr>
              <w:jc w:val="both"/>
              <w:rPr>
                <w:rFonts w:ascii="Lucida Sans Unicode" w:hAnsi="Lucida Sans Unicode" w:cs="Lucida Sans Unicode"/>
                <w:sz w:val="20"/>
                <w:szCs w:val="20"/>
              </w:rPr>
            </w:pPr>
          </w:p>
          <w:p w14:paraId="57FAB3D8" w14:textId="2476564F" w:rsidR="00C56502" w:rsidRPr="005F5A32" w:rsidRDefault="00C56502" w:rsidP="00C56502">
            <w:pPr>
              <w:snapToGrid w:val="0"/>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Por otra parte, del análisis de las actividades informadas por la </w:t>
            </w:r>
            <w:r w:rsidR="00496BE6" w:rsidRPr="005F5A32">
              <w:rPr>
                <w:rFonts w:ascii="Lucida Sans Unicode" w:hAnsi="Lucida Sans Unicode" w:cs="Lucida Sans Unicode"/>
                <w:sz w:val="20"/>
                <w:szCs w:val="20"/>
              </w:rPr>
              <w:t>a</w:t>
            </w:r>
            <w:r w:rsidRPr="005F5A32">
              <w:rPr>
                <w:rFonts w:ascii="Lucida Sans Unicode" w:hAnsi="Lucida Sans Unicode" w:cs="Lucida Sans Unicode"/>
                <w:sz w:val="20"/>
                <w:szCs w:val="20"/>
              </w:rPr>
              <w:t xml:space="preserve">grupación </w:t>
            </w:r>
            <w:r w:rsidR="00496BE6" w:rsidRPr="005F5A32">
              <w:rPr>
                <w:rFonts w:ascii="Lucida Sans Unicode" w:hAnsi="Lucida Sans Unicode" w:cs="Lucida Sans Unicode"/>
                <w:sz w:val="20"/>
                <w:szCs w:val="20"/>
              </w:rPr>
              <w:t>p</w:t>
            </w:r>
            <w:r w:rsidRPr="005F5A32">
              <w:rPr>
                <w:rFonts w:ascii="Lucida Sans Unicode" w:hAnsi="Lucida Sans Unicode" w:cs="Lucida Sans Unicode"/>
                <w:sz w:val="20"/>
                <w:szCs w:val="20"/>
              </w:rPr>
              <w:t xml:space="preserve">olítica </w:t>
            </w:r>
            <w:r w:rsidR="00496BE6" w:rsidRPr="005F5A32">
              <w:rPr>
                <w:rFonts w:ascii="Lucida Sans Unicode" w:hAnsi="Lucida Sans Unicode" w:cs="Lucida Sans Unicode"/>
                <w:sz w:val="20"/>
                <w:szCs w:val="20"/>
              </w:rPr>
              <w:t>e</w:t>
            </w:r>
            <w:r w:rsidRPr="005F5A32">
              <w:rPr>
                <w:rFonts w:ascii="Lucida Sans Unicode" w:hAnsi="Lucida Sans Unicode" w:cs="Lucida Sans Unicode"/>
                <w:sz w:val="20"/>
                <w:szCs w:val="20"/>
              </w:rPr>
              <w:t xml:space="preserve">statal, </w:t>
            </w:r>
            <w:r w:rsidRPr="005F5A32">
              <w:rPr>
                <w:rFonts w:ascii="Lucida Sans Unicode" w:hAnsi="Lucida Sans Unicode" w:cs="Lucida Sans Unicode"/>
                <w:b/>
                <w:sz w:val="20"/>
                <w:szCs w:val="20"/>
              </w:rPr>
              <w:t>se desprende que para su realización se utilizaron diversos recursos materiales y servicios, entre ellos</w:t>
            </w:r>
            <w:r w:rsidR="00496BE6" w:rsidRPr="005F5A32">
              <w:rPr>
                <w:rFonts w:ascii="Lucida Sans Unicode" w:hAnsi="Lucida Sans Unicode" w:cs="Lucida Sans Unicode"/>
                <w:b/>
                <w:sz w:val="20"/>
                <w:szCs w:val="20"/>
              </w:rPr>
              <w:t>,</w:t>
            </w:r>
            <w:r w:rsidRPr="005F5A32">
              <w:rPr>
                <w:rFonts w:ascii="Lucida Sans Unicode" w:hAnsi="Lucida Sans Unicode" w:cs="Lucida Sans Unicode"/>
                <w:b/>
                <w:sz w:val="20"/>
                <w:szCs w:val="20"/>
              </w:rPr>
              <w:t xml:space="preserve"> el uso </w:t>
            </w:r>
            <w:r w:rsidRPr="005F5A32">
              <w:rPr>
                <w:rFonts w:ascii="Lucida Sans Unicode" w:hAnsi="Lucida Sans Unicode" w:cs="Lucida Sans Unicode"/>
                <w:b/>
                <w:bCs/>
                <w:sz w:val="20"/>
                <w:szCs w:val="20"/>
              </w:rPr>
              <w:t>del Salón “Ejido Tesistán”</w:t>
            </w:r>
            <w:r w:rsidRPr="005F5A32">
              <w:rPr>
                <w:rFonts w:ascii="Lucida Sans Unicode" w:hAnsi="Lucida Sans Unicode" w:cs="Lucida Sans Unicode"/>
                <w:bCs/>
                <w:sz w:val="20"/>
                <w:szCs w:val="20"/>
              </w:rPr>
              <w:t>, ubicado en la calle Ejido y Baj</w:t>
            </w:r>
            <w:r w:rsidR="00CB0C08" w:rsidRPr="005F5A32">
              <w:rPr>
                <w:rFonts w:ascii="Lucida Sans Unicode" w:hAnsi="Lucida Sans Unicode" w:cs="Lucida Sans Unicode"/>
                <w:bCs/>
                <w:sz w:val="20"/>
                <w:szCs w:val="20"/>
              </w:rPr>
              <w:t>í</w:t>
            </w:r>
            <w:r w:rsidRPr="005F5A32">
              <w:rPr>
                <w:rFonts w:ascii="Lucida Sans Unicode" w:hAnsi="Lucida Sans Unicode" w:cs="Lucida Sans Unicode"/>
                <w:bCs/>
                <w:sz w:val="20"/>
                <w:szCs w:val="20"/>
              </w:rPr>
              <w:t>o S/N, Tesistán Centro, en el municipio de Zapopan,  Jalisco,</w:t>
            </w:r>
            <w:r w:rsidRPr="005F5A32">
              <w:rPr>
                <w:rFonts w:ascii="Lucida Sans Unicode" w:hAnsi="Lucida Sans Unicode" w:cs="Lucida Sans Unicode"/>
                <w:sz w:val="20"/>
                <w:szCs w:val="20"/>
              </w:rPr>
              <w:t xml:space="preserve"> sede en donde fue celebrada la actividad reportada, sin embargo, esta Unidad de Fiscalización </w:t>
            </w:r>
            <w:r w:rsidRPr="005F5A32">
              <w:rPr>
                <w:rFonts w:ascii="Lucida Sans Unicode" w:hAnsi="Lucida Sans Unicode" w:cs="Lucida Sans Unicode"/>
                <w:b/>
                <w:sz w:val="20"/>
                <w:szCs w:val="20"/>
              </w:rPr>
              <w:t>no detectó registros contables y facturas por los costos que esto generaron, o en su defecto, el registro contable y los recibos de aportación en especie por el pago y/o contratación de este servicio a título gratuito</w:t>
            </w:r>
            <w:r w:rsidRPr="005F5A32">
              <w:rPr>
                <w:rFonts w:ascii="Lucida Sans Unicode" w:hAnsi="Lucida Sans Unicode" w:cs="Lucida Sans Unicode"/>
                <w:sz w:val="20"/>
                <w:szCs w:val="20"/>
              </w:rPr>
              <w:t xml:space="preserve"> a la agrupación política, del cual para determinar su valor de registro, se tomará el promedio de dos cotizaciones solicitadas por la propia agrupación política. Por tal motivo se le solicita a la </w:t>
            </w:r>
            <w:r w:rsidR="005C6C71" w:rsidRPr="005F5A32">
              <w:rPr>
                <w:rFonts w:ascii="Lucida Sans Unicode" w:hAnsi="Lucida Sans Unicode" w:cs="Lucida Sans Unicode"/>
                <w:sz w:val="20"/>
                <w:szCs w:val="20"/>
              </w:rPr>
              <w:t>a</w:t>
            </w:r>
            <w:r w:rsidRPr="005F5A32">
              <w:rPr>
                <w:rFonts w:ascii="Lucida Sans Unicode" w:hAnsi="Lucida Sans Unicode" w:cs="Lucida Sans Unicode"/>
                <w:sz w:val="20"/>
                <w:szCs w:val="20"/>
              </w:rPr>
              <w:t xml:space="preserve">grupación </w:t>
            </w:r>
            <w:r w:rsidR="005C6C71" w:rsidRPr="005F5A32">
              <w:rPr>
                <w:rFonts w:ascii="Lucida Sans Unicode" w:hAnsi="Lucida Sans Unicode" w:cs="Lucida Sans Unicode"/>
                <w:sz w:val="20"/>
                <w:szCs w:val="20"/>
              </w:rPr>
              <w:t>p</w:t>
            </w:r>
            <w:r w:rsidRPr="005F5A32">
              <w:rPr>
                <w:rFonts w:ascii="Lucida Sans Unicode" w:hAnsi="Lucida Sans Unicode" w:cs="Lucida Sans Unicode"/>
                <w:sz w:val="20"/>
                <w:szCs w:val="20"/>
              </w:rPr>
              <w:t>olítica en cuestión aclare y documente este requerimiento.</w:t>
            </w:r>
          </w:p>
          <w:p w14:paraId="47D2477A" w14:textId="77777777" w:rsidR="00C56502" w:rsidRPr="005F5A32" w:rsidRDefault="00C56502" w:rsidP="00C56502">
            <w:pPr>
              <w:snapToGrid w:val="0"/>
              <w:jc w:val="both"/>
              <w:rPr>
                <w:rFonts w:ascii="Lucida Sans Unicode" w:hAnsi="Lucida Sans Unicode" w:cs="Lucida Sans Unicode"/>
                <w:sz w:val="20"/>
                <w:szCs w:val="20"/>
              </w:rPr>
            </w:pPr>
          </w:p>
          <w:p w14:paraId="690CDD46" w14:textId="2E9300F6" w:rsidR="00C56502" w:rsidRPr="005F5A32" w:rsidRDefault="00C56502" w:rsidP="00C56502">
            <w:pPr>
              <w:snapToGrid w:val="0"/>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Así mismo, de la verificación a </w:t>
            </w:r>
            <w:r w:rsidRPr="005F5A32">
              <w:rPr>
                <w:rFonts w:ascii="Lucida Sans Unicode" w:hAnsi="Lucida Sans Unicode" w:cs="Lucida Sans Unicode"/>
                <w:b/>
                <w:sz w:val="20"/>
                <w:szCs w:val="20"/>
              </w:rPr>
              <w:t>las fotografías exhibidas</w:t>
            </w:r>
            <w:r w:rsidRPr="005F5A32">
              <w:rPr>
                <w:rFonts w:ascii="Lucida Sans Unicode" w:hAnsi="Lucida Sans Unicode" w:cs="Lucida Sans Unicode"/>
                <w:sz w:val="20"/>
                <w:szCs w:val="20"/>
              </w:rPr>
              <w:t xml:space="preserve"> como muestra para dar sustento a la actividad realizada, esta Unidad de Fiscalización </w:t>
            </w:r>
            <w:r w:rsidRPr="005F5A32">
              <w:rPr>
                <w:rFonts w:ascii="Lucida Sans Unicode" w:hAnsi="Lucida Sans Unicode" w:cs="Lucida Sans Unicode"/>
                <w:b/>
                <w:sz w:val="20"/>
                <w:szCs w:val="20"/>
              </w:rPr>
              <w:t>advierte que estas reflejan un número mayor de asistentes, respecto de las personas registradas en la lista de asistentes presentada</w:t>
            </w:r>
            <w:r w:rsidRPr="005F5A32">
              <w:rPr>
                <w:rFonts w:ascii="Lucida Sans Unicode" w:hAnsi="Lucida Sans Unicode" w:cs="Lucida Sans Unicode"/>
                <w:sz w:val="20"/>
                <w:szCs w:val="20"/>
              </w:rPr>
              <w:t xml:space="preserve">, generando incongruencia e incertidumbre entre </w:t>
            </w:r>
            <w:r w:rsidRPr="005F5A32">
              <w:rPr>
                <w:rFonts w:ascii="Lucida Sans Unicode" w:hAnsi="Lucida Sans Unicode" w:cs="Lucida Sans Unicode"/>
                <w:b/>
                <w:bCs/>
                <w:sz w:val="20"/>
                <w:szCs w:val="20"/>
              </w:rPr>
              <w:t>las muestras o evidencias</w:t>
            </w:r>
            <w:r w:rsidRPr="005F5A32">
              <w:rPr>
                <w:rFonts w:ascii="Lucida Sans Unicode" w:hAnsi="Lucida Sans Unicode" w:cs="Lucida Sans Unicode"/>
                <w:sz w:val="20"/>
                <w:szCs w:val="20"/>
              </w:rPr>
              <w:t xml:space="preserve"> presentadas como elementos adicionales idóneos para acreditar la realización de la actividad reportada,</w:t>
            </w:r>
            <w:r w:rsidRPr="005F5A32">
              <w:rPr>
                <w:rFonts w:ascii="Lucida Sans Unicode" w:hAnsi="Lucida Sans Unicode" w:cs="Lucida Sans Unicode"/>
                <w:b/>
                <w:sz w:val="20"/>
                <w:szCs w:val="20"/>
              </w:rPr>
              <w:t xml:space="preserve"> </w:t>
            </w:r>
            <w:r w:rsidRPr="005F5A32">
              <w:rPr>
                <w:rFonts w:ascii="Lucida Sans Unicode" w:hAnsi="Lucida Sans Unicode" w:cs="Lucida Sans Unicode"/>
                <w:sz w:val="20"/>
                <w:szCs w:val="20"/>
              </w:rPr>
              <w:t>lo que supondría</w:t>
            </w:r>
            <w:r w:rsidR="00CB0C08"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además</w:t>
            </w:r>
            <w:r w:rsidR="00AF2985"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un incumplimiento con lo establecido los requisitos establecidos en el artículo 26, numeral 9, fracción I del Reglamento General de Fiscalización de este Instituto.</w:t>
            </w:r>
          </w:p>
          <w:p w14:paraId="2D91AAFC" w14:textId="77777777" w:rsidR="00C56502" w:rsidRPr="005F5A32" w:rsidRDefault="00C56502" w:rsidP="00C56502">
            <w:pPr>
              <w:snapToGrid w:val="0"/>
              <w:jc w:val="both"/>
              <w:rPr>
                <w:rFonts w:ascii="Lucida Sans Unicode" w:hAnsi="Lucida Sans Unicode" w:cs="Lucida Sans Unicode"/>
                <w:sz w:val="20"/>
                <w:szCs w:val="20"/>
              </w:rPr>
            </w:pPr>
          </w:p>
          <w:p w14:paraId="77FE3F57" w14:textId="6AD9ED90" w:rsidR="006D1946" w:rsidRPr="005F5A32" w:rsidRDefault="00C56502" w:rsidP="00C56502">
            <w:pPr>
              <w:pStyle w:val="Prrafodelista"/>
              <w:ind w:left="0"/>
              <w:jc w:val="both"/>
              <w:rPr>
                <w:rFonts w:ascii="Lucida Sans Unicode" w:hAnsi="Lucida Sans Unicode" w:cs="Lucida Sans Unicode"/>
                <w:sz w:val="20"/>
                <w:szCs w:val="20"/>
              </w:rPr>
            </w:pPr>
            <w:r w:rsidRPr="005F5A32">
              <w:rPr>
                <w:rFonts w:ascii="Lucida Sans Unicode" w:hAnsi="Lucida Sans Unicode" w:cs="Lucida Sans Unicode"/>
                <w:sz w:val="20"/>
                <w:szCs w:val="20"/>
              </w:rPr>
              <w:lastRenderedPageBreak/>
              <w:t xml:space="preserve">En consecuencia, </w:t>
            </w:r>
            <w:r w:rsidRPr="005F5A32">
              <w:rPr>
                <w:rFonts w:ascii="Lucida Sans Unicode" w:hAnsi="Lucida Sans Unicode" w:cs="Lucida Sans Unicode"/>
                <w:b/>
                <w:sz w:val="20"/>
                <w:szCs w:val="20"/>
              </w:rPr>
              <w:t>de no acreditar</w:t>
            </w:r>
            <w:r w:rsidRPr="005F5A32">
              <w:rPr>
                <w:rFonts w:ascii="Lucida Sans Unicode" w:hAnsi="Lucida Sans Unicode" w:cs="Lucida Sans Unicode"/>
                <w:sz w:val="20"/>
                <w:szCs w:val="20"/>
              </w:rPr>
              <w:t xml:space="preserve"> por la vía idónea</w:t>
            </w:r>
            <w:r w:rsidR="00496BE6"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según la normatividad aplicable</w:t>
            </w:r>
            <w:r w:rsidR="00496BE6"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w:t>
            </w:r>
            <w:r w:rsidRPr="005F5A32">
              <w:rPr>
                <w:rFonts w:ascii="Lucida Sans Unicode" w:hAnsi="Lucida Sans Unicode" w:cs="Lucida Sans Unicode"/>
                <w:b/>
                <w:sz w:val="20"/>
                <w:szCs w:val="20"/>
              </w:rPr>
              <w:t>el cumplimiento de los elementos requeridos para la realización de este tipo de actividades</w:t>
            </w:r>
            <w:r w:rsidRPr="005F5A32">
              <w:rPr>
                <w:rFonts w:ascii="Lucida Sans Unicode" w:hAnsi="Lucida Sans Unicode" w:cs="Lucida Sans Unicode"/>
                <w:sz w:val="20"/>
                <w:szCs w:val="20"/>
              </w:rPr>
              <w:t xml:space="preserve"> a las que se encuentra obligada la agrupación política, que en este ejercicio dos mil veintidós</w:t>
            </w:r>
            <w:r w:rsidR="00496BE6"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fue en el rubro de la educación y capacitación política,</w:t>
            </w:r>
            <w:r w:rsidR="00934B71" w:rsidRPr="005F5A32">
              <w:rPr>
                <w:rFonts w:ascii="Lucida Sans Unicode" w:hAnsi="Lucida Sans Unicode" w:cs="Lucida Sans Unicode"/>
                <w:sz w:val="20"/>
                <w:szCs w:val="20"/>
              </w:rPr>
              <w:t xml:space="preserve"> por lo que</w:t>
            </w:r>
            <w:r w:rsidRPr="005F5A32">
              <w:rPr>
                <w:rFonts w:ascii="Lucida Sans Unicode" w:hAnsi="Lucida Sans Unicode" w:cs="Lucida Sans Unicode"/>
                <w:sz w:val="20"/>
                <w:szCs w:val="20"/>
              </w:rPr>
              <w:t xml:space="preserve"> </w:t>
            </w:r>
            <w:r w:rsidRPr="005F5A32">
              <w:rPr>
                <w:rFonts w:ascii="Lucida Sans Unicode" w:hAnsi="Lucida Sans Unicode" w:cs="Lucida Sans Unicode"/>
                <w:b/>
                <w:sz w:val="20"/>
                <w:szCs w:val="20"/>
              </w:rPr>
              <w:t>incurriría en el supuesto establecido en artículo 65, párrafo 1</w:t>
            </w:r>
            <w:r w:rsidR="00AF2985" w:rsidRPr="005F5A32">
              <w:rPr>
                <w:rFonts w:ascii="Lucida Sans Unicode" w:hAnsi="Lucida Sans Unicode" w:cs="Lucida Sans Unicode"/>
                <w:b/>
                <w:sz w:val="20"/>
                <w:szCs w:val="20"/>
              </w:rPr>
              <w:t>,</w:t>
            </w:r>
            <w:r w:rsidRPr="005F5A32">
              <w:rPr>
                <w:rFonts w:ascii="Lucida Sans Unicode" w:hAnsi="Lucida Sans Unicode" w:cs="Lucida Sans Unicode"/>
                <w:b/>
                <w:sz w:val="20"/>
                <w:szCs w:val="20"/>
              </w:rPr>
              <w:t xml:space="preserve"> fracción IV del Código Electoral del Estado de Jalisco</w:t>
            </w:r>
            <w:r w:rsidRPr="005F5A32">
              <w:rPr>
                <w:rFonts w:ascii="Lucida Sans Unicode" w:hAnsi="Lucida Sans Unicode" w:cs="Lucida Sans Unicode"/>
                <w:sz w:val="20"/>
                <w:szCs w:val="20"/>
              </w:rPr>
              <w:t>.</w:t>
            </w:r>
          </w:p>
          <w:p w14:paraId="3FEE92CC" w14:textId="77777777" w:rsidR="008317CF" w:rsidRPr="005F5A32" w:rsidRDefault="008317CF" w:rsidP="00C56502">
            <w:pPr>
              <w:pStyle w:val="Prrafodelista"/>
              <w:ind w:left="0"/>
              <w:jc w:val="both"/>
              <w:rPr>
                <w:rFonts w:ascii="Lucida Sans Unicode" w:hAnsi="Lucida Sans Unicode" w:cs="Lucida Sans Unicode"/>
                <w:sz w:val="20"/>
                <w:szCs w:val="20"/>
              </w:rPr>
            </w:pPr>
          </w:p>
          <w:p w14:paraId="5C0842C8" w14:textId="4EE8A2BA" w:rsidR="000B540E" w:rsidRPr="005F5A32" w:rsidRDefault="000B540E" w:rsidP="000B540E">
            <w:pPr>
              <w:tabs>
                <w:tab w:val="left" w:pos="9938"/>
              </w:tabs>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Al respecto, mediante </w:t>
            </w:r>
            <w:r w:rsidRPr="005F5A32">
              <w:rPr>
                <w:rFonts w:ascii="Lucida Sans Unicode" w:hAnsi="Lucida Sans Unicode" w:cs="Lucida Sans Unicode"/>
                <w:b/>
                <w:sz w:val="20"/>
                <w:szCs w:val="20"/>
              </w:rPr>
              <w:t>escrito presentado en fecha</w:t>
            </w:r>
            <w:r w:rsidR="00B13DDC" w:rsidRPr="005F5A32">
              <w:rPr>
                <w:rFonts w:ascii="Lucida Sans Unicode" w:hAnsi="Lucida Sans Unicode" w:cs="Lucida Sans Unicode"/>
                <w:b/>
                <w:sz w:val="20"/>
                <w:szCs w:val="20"/>
              </w:rPr>
              <w:t xml:space="preserve"> </w:t>
            </w:r>
            <w:r w:rsidR="00317A8D" w:rsidRPr="005F5A32">
              <w:rPr>
                <w:rFonts w:ascii="Lucida Sans Unicode" w:hAnsi="Lucida Sans Unicode" w:cs="Lucida Sans Unicode"/>
                <w:b/>
                <w:sz w:val="20"/>
                <w:szCs w:val="20"/>
              </w:rPr>
              <w:t>diecisiete d</w:t>
            </w:r>
            <w:r w:rsidRPr="005F5A32">
              <w:rPr>
                <w:rFonts w:ascii="Lucida Sans Unicode" w:hAnsi="Lucida Sans Unicode" w:cs="Lucida Sans Unicode"/>
                <w:b/>
                <w:sz w:val="20"/>
                <w:szCs w:val="20"/>
              </w:rPr>
              <w:t>e agosto de</w:t>
            </w:r>
            <w:r w:rsidR="00B13DDC" w:rsidRPr="005F5A32">
              <w:rPr>
                <w:rFonts w:ascii="Lucida Sans Unicode" w:hAnsi="Lucida Sans Unicode" w:cs="Lucida Sans Unicode"/>
                <w:sz w:val="20"/>
                <w:szCs w:val="20"/>
              </w:rPr>
              <w:t xml:space="preserve"> </w:t>
            </w:r>
            <w:r w:rsidRPr="005F5A32">
              <w:rPr>
                <w:rFonts w:ascii="Lucida Sans Unicode" w:hAnsi="Lucida Sans Unicode" w:cs="Lucida Sans Unicode"/>
                <w:sz w:val="20"/>
                <w:szCs w:val="20"/>
              </w:rPr>
              <w:t xml:space="preserve">dos mil veintitrés, por medio del cual se </w:t>
            </w:r>
            <w:r w:rsidRPr="005F5A32">
              <w:rPr>
                <w:rFonts w:ascii="Lucida Sans Unicode" w:hAnsi="Lucida Sans Unicode" w:cs="Lucida Sans Unicode"/>
                <w:b/>
                <w:bCs/>
                <w:sz w:val="20"/>
                <w:szCs w:val="20"/>
              </w:rPr>
              <w:t>dio contestación al informe de errores y omisiones técnicas detectadas</w:t>
            </w:r>
            <w:r w:rsidRPr="005F5A32">
              <w:rPr>
                <w:rFonts w:ascii="Lucida Sans Unicode" w:hAnsi="Lucida Sans Unicode" w:cs="Lucida Sans Unicode"/>
                <w:sz w:val="20"/>
                <w:szCs w:val="20"/>
              </w:rPr>
              <w:t xml:space="preserve"> en el procedimiento de revisión, la agrupación política estatal presentó documentación diversa y manifestó </w:t>
            </w:r>
            <w:r w:rsidRPr="005F5A32">
              <w:rPr>
                <w:rFonts w:ascii="Lucida Sans Unicode" w:hAnsi="Lucida Sans Unicode" w:cs="Lucida Sans Unicode"/>
                <w:sz w:val="20"/>
                <w:szCs w:val="20"/>
                <w:shd w:val="clear" w:color="auto" w:fill="FFFFFF"/>
              </w:rPr>
              <w:t>con relación a la presente irregularidad, lo que a la letra se transcribe:</w:t>
            </w:r>
          </w:p>
          <w:p w14:paraId="3E827354" w14:textId="77777777" w:rsidR="008317CF" w:rsidRPr="005F5A32" w:rsidRDefault="008317CF" w:rsidP="00C56502">
            <w:pPr>
              <w:pStyle w:val="Prrafodelista"/>
              <w:ind w:left="0"/>
              <w:jc w:val="both"/>
              <w:rPr>
                <w:rFonts w:ascii="Lucida Sans Unicode" w:hAnsi="Lucida Sans Unicode" w:cs="Lucida Sans Unicode"/>
                <w:sz w:val="20"/>
                <w:szCs w:val="20"/>
              </w:rPr>
            </w:pPr>
          </w:p>
          <w:p w14:paraId="6D07F21D" w14:textId="77777777" w:rsidR="007F1435" w:rsidRPr="005F5A32" w:rsidRDefault="007F1435" w:rsidP="007F1435">
            <w:pPr>
              <w:widowControl w:val="0"/>
              <w:ind w:left="919"/>
              <w:rPr>
                <w:rFonts w:ascii="Lucida Sans Unicode" w:hAnsi="Lucida Sans Unicode" w:cs="Lucida Sans Unicode"/>
                <w:i/>
                <w:sz w:val="20"/>
                <w:szCs w:val="20"/>
              </w:rPr>
            </w:pPr>
            <w:r w:rsidRPr="005F5A32">
              <w:rPr>
                <w:rFonts w:ascii="Lucida Sans Unicode" w:hAnsi="Lucida Sans Unicode" w:cs="Lucida Sans Unicode"/>
                <w:i/>
                <w:sz w:val="20"/>
                <w:szCs w:val="20"/>
              </w:rPr>
              <w:t>“(…)</w:t>
            </w:r>
          </w:p>
          <w:p w14:paraId="75F17F4A" w14:textId="5D802375" w:rsidR="007F1435" w:rsidRPr="005F5A32" w:rsidRDefault="007F1435" w:rsidP="00EC26CA">
            <w:pPr>
              <w:ind w:left="708" w:right="922"/>
              <w:jc w:val="both"/>
              <w:rPr>
                <w:rFonts w:ascii="Lucida Sans Unicode" w:hAnsi="Lucida Sans Unicode" w:cs="Lucida Sans Unicode"/>
                <w:i/>
                <w:iCs/>
                <w:sz w:val="20"/>
                <w:szCs w:val="20"/>
              </w:rPr>
            </w:pPr>
            <w:r w:rsidRPr="005F5A32">
              <w:rPr>
                <w:rFonts w:ascii="Lucida Sans Unicode" w:hAnsi="Lucida Sans Unicode" w:cs="Lucida Sans Unicode"/>
                <w:i/>
                <w:sz w:val="20"/>
                <w:szCs w:val="20"/>
              </w:rPr>
              <w:t xml:space="preserve">Continuando con los señalamientos en el </w:t>
            </w:r>
            <w:r w:rsidRPr="005F5A32">
              <w:rPr>
                <w:rFonts w:ascii="Lucida Sans Unicode" w:hAnsi="Lucida Sans Unicode" w:cs="Lucida Sans Unicode"/>
                <w:b/>
                <w:i/>
                <w:sz w:val="20"/>
                <w:szCs w:val="20"/>
              </w:rPr>
              <w:t xml:space="preserve">IEPC/DEP/004/2023 </w:t>
            </w:r>
            <w:r w:rsidRPr="005F5A32">
              <w:rPr>
                <w:rFonts w:ascii="Lucida Sans Unicode" w:hAnsi="Lucida Sans Unicode" w:cs="Lucida Sans Unicode"/>
                <w:i/>
                <w:sz w:val="20"/>
                <w:szCs w:val="20"/>
              </w:rPr>
              <w:t xml:space="preserve">se describe que la agrupación política informó acerca de la realización de una actividad reconocida en su modalidad de educación y capacitación política denominada: Seminario </w:t>
            </w:r>
            <w:r w:rsidRPr="005F5A32">
              <w:rPr>
                <w:rFonts w:ascii="Lucida Sans Unicode" w:hAnsi="Lucida Sans Unicode" w:cs="Lucida Sans Unicode"/>
                <w:b/>
                <w:i/>
                <w:sz w:val="20"/>
                <w:szCs w:val="20"/>
              </w:rPr>
              <w:t xml:space="preserve">“LA POLÍTICA EMPRESARIAL HACIA LAS LECCIONES”, </w:t>
            </w:r>
            <w:r w:rsidRPr="005F5A32">
              <w:rPr>
                <w:rFonts w:ascii="Lucida Sans Unicode" w:hAnsi="Lucida Sans Unicode" w:cs="Lucida Sans Unicode"/>
                <w:i/>
                <w:sz w:val="20"/>
                <w:szCs w:val="20"/>
              </w:rPr>
              <w:t>misma que fue efectuada el quince de octubre dos mil veintidós, a partir</w:t>
            </w:r>
            <w:r w:rsidRPr="005F5A32">
              <w:rPr>
                <w:rFonts w:ascii="Lucida Sans Unicode" w:hAnsi="Lucida Sans Unicode" w:cs="Lucida Sans Unicode"/>
                <w:b/>
                <w:i/>
                <w:sz w:val="20"/>
                <w:szCs w:val="20"/>
              </w:rPr>
              <w:t xml:space="preserve"> </w:t>
            </w:r>
            <w:r w:rsidRPr="005F5A32">
              <w:rPr>
                <w:rFonts w:ascii="Lucida Sans Unicode" w:hAnsi="Lucida Sans Unicode" w:cs="Lucida Sans Unicode"/>
                <w:i/>
                <w:sz w:val="20"/>
                <w:szCs w:val="20"/>
              </w:rPr>
              <w:t xml:space="preserve">de las 10:00 diez horas en las instalaciones del </w:t>
            </w:r>
            <w:r w:rsidR="00EC26CA" w:rsidRPr="005F5A32">
              <w:rPr>
                <w:rFonts w:ascii="Lucida Sans Unicode" w:hAnsi="Lucida Sans Unicode" w:cs="Lucida Sans Unicode"/>
                <w:i/>
                <w:sz w:val="20"/>
                <w:szCs w:val="20"/>
              </w:rPr>
              <w:t>Salón</w:t>
            </w:r>
            <w:r w:rsidRPr="005F5A32">
              <w:rPr>
                <w:rFonts w:ascii="Lucida Sans Unicode" w:hAnsi="Lucida Sans Unicode" w:cs="Lucida Sans Unicode"/>
                <w:i/>
                <w:sz w:val="20"/>
                <w:szCs w:val="20"/>
              </w:rPr>
              <w:t xml:space="preserve"> “Ejido </w:t>
            </w:r>
            <w:proofErr w:type="spellStart"/>
            <w:r w:rsidRPr="005F5A32">
              <w:rPr>
                <w:rFonts w:ascii="Lucida Sans Unicode" w:hAnsi="Lucida Sans Unicode" w:cs="Lucida Sans Unicode"/>
                <w:i/>
                <w:sz w:val="20"/>
                <w:szCs w:val="20"/>
              </w:rPr>
              <w:t>Tesistan</w:t>
            </w:r>
            <w:proofErr w:type="spellEnd"/>
            <w:r w:rsidRPr="005F5A32">
              <w:rPr>
                <w:rFonts w:ascii="Lucida Sans Unicode" w:hAnsi="Lucida Sans Unicode" w:cs="Lucida Sans Unicode"/>
                <w:i/>
                <w:sz w:val="20"/>
                <w:szCs w:val="20"/>
              </w:rPr>
              <w:t xml:space="preserve">”, ubicado en la calle Ejido y </w:t>
            </w:r>
            <w:r w:rsidR="00EC26CA" w:rsidRPr="005F5A32">
              <w:rPr>
                <w:rFonts w:ascii="Lucida Sans Unicode" w:hAnsi="Lucida Sans Unicode" w:cs="Lucida Sans Unicode"/>
                <w:i/>
                <w:sz w:val="20"/>
                <w:szCs w:val="20"/>
              </w:rPr>
              <w:t>Bajío</w:t>
            </w:r>
            <w:r w:rsidRPr="005F5A32">
              <w:rPr>
                <w:rFonts w:ascii="Lucida Sans Unicode" w:hAnsi="Lucida Sans Unicode" w:cs="Lucida Sans Unicode"/>
                <w:i/>
                <w:sz w:val="20"/>
                <w:szCs w:val="20"/>
              </w:rPr>
              <w:t xml:space="preserve"> S/</w:t>
            </w:r>
            <w:r w:rsidR="00EC26CA" w:rsidRPr="005F5A32">
              <w:rPr>
                <w:rFonts w:ascii="Lucida Sans Unicode" w:hAnsi="Lucida Sans Unicode" w:cs="Lucida Sans Unicode"/>
                <w:i/>
                <w:sz w:val="20"/>
                <w:szCs w:val="20"/>
              </w:rPr>
              <w:t xml:space="preserve">N, </w:t>
            </w:r>
            <w:proofErr w:type="spellStart"/>
            <w:r w:rsidR="00EC26CA" w:rsidRPr="005F5A32">
              <w:rPr>
                <w:rFonts w:ascii="Lucida Sans Unicode" w:hAnsi="Lucida Sans Unicode" w:cs="Lucida Sans Unicode"/>
                <w:i/>
                <w:sz w:val="20"/>
                <w:szCs w:val="20"/>
              </w:rPr>
              <w:t>Tesistan</w:t>
            </w:r>
            <w:proofErr w:type="spellEnd"/>
            <w:r w:rsidR="00EC26CA" w:rsidRPr="005F5A32">
              <w:rPr>
                <w:rFonts w:ascii="Lucida Sans Unicode" w:hAnsi="Lucida Sans Unicode" w:cs="Lucida Sans Unicode"/>
                <w:i/>
                <w:sz w:val="20"/>
                <w:szCs w:val="20"/>
              </w:rPr>
              <w:t xml:space="preserve"> Centro, en el municipio de Zapopan, Jalisco, que fue conducido con la exposición de Roberto de Alba Macías, en su carácter de dirigente de la Agrupación Política, el Lic. Ernesto Catalán y el Ing. Juan Leonardo Estrada quien son miembros del IPE, Instituto Político Empresarial de Jalisco.</w:t>
            </w:r>
          </w:p>
          <w:p w14:paraId="66696000" w14:textId="77777777" w:rsidR="00EC26CA" w:rsidRPr="005F5A32" w:rsidRDefault="00EC26CA" w:rsidP="007F1435">
            <w:pPr>
              <w:pStyle w:val="Prrafodelista"/>
              <w:ind w:left="708"/>
              <w:jc w:val="both"/>
              <w:rPr>
                <w:rFonts w:ascii="Lucida Sans Unicode" w:hAnsi="Lucida Sans Unicode" w:cs="Lucida Sans Unicode"/>
                <w:i/>
                <w:sz w:val="20"/>
                <w:szCs w:val="20"/>
              </w:rPr>
            </w:pPr>
          </w:p>
          <w:p w14:paraId="7394C11B" w14:textId="53CFB2C9" w:rsidR="00EC26CA" w:rsidRPr="005F5A32" w:rsidRDefault="00EC26CA" w:rsidP="00EC26CA">
            <w:pPr>
              <w:ind w:left="708" w:right="922"/>
              <w:jc w:val="both"/>
              <w:rPr>
                <w:rFonts w:ascii="Lucida Sans Unicode" w:hAnsi="Lucida Sans Unicode" w:cs="Lucida Sans Unicode"/>
                <w:sz w:val="20"/>
                <w:szCs w:val="20"/>
              </w:rPr>
            </w:pPr>
            <w:r w:rsidRPr="005F5A32">
              <w:rPr>
                <w:rFonts w:ascii="Lucida Sans Unicode" w:hAnsi="Lucida Sans Unicode" w:cs="Lucida Sans Unicode"/>
                <w:i/>
                <w:iCs/>
                <w:sz w:val="20"/>
                <w:szCs w:val="20"/>
              </w:rPr>
              <w:t>A continuación, anexamos el material didáctico faltante, así como fotos y la publicidad del evento.</w:t>
            </w:r>
            <w:r w:rsidRPr="005F5A32">
              <w:rPr>
                <w:rFonts w:ascii="Lucida Sans Unicode" w:hAnsi="Lucida Sans Unicode" w:cs="Lucida Sans Unicode"/>
                <w:sz w:val="20"/>
                <w:szCs w:val="20"/>
              </w:rPr>
              <w:t xml:space="preserve"> </w:t>
            </w:r>
          </w:p>
          <w:p w14:paraId="7F5FE869" w14:textId="77777777" w:rsidR="001E675D" w:rsidRPr="005F5A32" w:rsidRDefault="001E675D" w:rsidP="00EC26CA">
            <w:pPr>
              <w:ind w:left="708" w:right="922"/>
              <w:jc w:val="both"/>
              <w:rPr>
                <w:rFonts w:ascii="Lucida Sans Unicode" w:hAnsi="Lucida Sans Unicode" w:cs="Lucida Sans Unicode"/>
                <w:sz w:val="20"/>
                <w:szCs w:val="20"/>
              </w:rPr>
            </w:pPr>
          </w:p>
          <w:p w14:paraId="12E1E6CC" w14:textId="77777777" w:rsidR="001E675D" w:rsidRPr="005F5A32" w:rsidRDefault="001E675D" w:rsidP="001E675D">
            <w:pPr>
              <w:widowControl w:val="0"/>
              <w:ind w:left="919"/>
              <w:rPr>
                <w:rFonts w:ascii="Lucida Sans Unicode" w:hAnsi="Lucida Sans Unicode" w:cs="Lucida Sans Unicode"/>
                <w:i/>
                <w:sz w:val="20"/>
                <w:szCs w:val="20"/>
              </w:rPr>
            </w:pPr>
            <w:r w:rsidRPr="005F5A32">
              <w:rPr>
                <w:rFonts w:ascii="Lucida Sans Unicode" w:hAnsi="Lucida Sans Unicode" w:cs="Lucida Sans Unicode"/>
                <w:i/>
                <w:sz w:val="20"/>
                <w:szCs w:val="20"/>
              </w:rPr>
              <w:t>“(…)</w:t>
            </w:r>
          </w:p>
          <w:p w14:paraId="52DB35B0" w14:textId="6CA1C183" w:rsidR="001E675D" w:rsidRPr="005F5A32" w:rsidRDefault="001E675D" w:rsidP="00EC26CA">
            <w:pPr>
              <w:ind w:left="708" w:right="922"/>
              <w:jc w:val="both"/>
              <w:rPr>
                <w:rFonts w:ascii="Lucida Sans Unicode" w:hAnsi="Lucida Sans Unicode" w:cs="Lucida Sans Unicode"/>
                <w:i/>
                <w:iCs/>
                <w:sz w:val="20"/>
                <w:szCs w:val="20"/>
              </w:rPr>
            </w:pPr>
            <w:r w:rsidRPr="005F5A32">
              <w:rPr>
                <w:rFonts w:ascii="Lucida Sans Unicode" w:hAnsi="Lucida Sans Unicode" w:cs="Lucida Sans Unicode"/>
                <w:i/>
                <w:iCs/>
                <w:sz w:val="20"/>
                <w:szCs w:val="20"/>
              </w:rPr>
              <w:t>A continuación, presentamos los documentos aclaratorios a este señalamiento.</w:t>
            </w:r>
          </w:p>
          <w:p w14:paraId="1D640F37" w14:textId="77777777" w:rsidR="001E675D" w:rsidRPr="005F5A32" w:rsidRDefault="001E675D" w:rsidP="00EC26CA">
            <w:pPr>
              <w:ind w:left="708" w:right="922"/>
              <w:jc w:val="both"/>
              <w:rPr>
                <w:rFonts w:ascii="Lucida Sans Unicode" w:hAnsi="Lucida Sans Unicode" w:cs="Lucida Sans Unicode"/>
                <w:i/>
                <w:iCs/>
                <w:sz w:val="20"/>
                <w:szCs w:val="20"/>
              </w:rPr>
            </w:pPr>
          </w:p>
          <w:p w14:paraId="31DAA5E6" w14:textId="77777777" w:rsidR="001E675D" w:rsidRPr="005F5A32" w:rsidRDefault="001E675D" w:rsidP="001E675D">
            <w:pPr>
              <w:widowControl w:val="0"/>
              <w:ind w:left="919"/>
              <w:rPr>
                <w:rFonts w:ascii="Lucida Sans Unicode" w:hAnsi="Lucida Sans Unicode" w:cs="Lucida Sans Unicode"/>
                <w:i/>
                <w:sz w:val="20"/>
                <w:szCs w:val="20"/>
              </w:rPr>
            </w:pPr>
            <w:r w:rsidRPr="005F5A32">
              <w:rPr>
                <w:rFonts w:ascii="Lucida Sans Unicode" w:hAnsi="Lucida Sans Unicode" w:cs="Lucida Sans Unicode"/>
                <w:i/>
                <w:sz w:val="20"/>
                <w:szCs w:val="20"/>
              </w:rPr>
              <w:t>“(…)</w:t>
            </w:r>
          </w:p>
          <w:p w14:paraId="2D75A6DD" w14:textId="3BD05C27" w:rsidR="001E675D" w:rsidRPr="005F5A32" w:rsidRDefault="001E675D" w:rsidP="001E675D">
            <w:pPr>
              <w:ind w:left="708" w:right="922"/>
              <w:jc w:val="both"/>
              <w:rPr>
                <w:rFonts w:ascii="Lucida Sans Unicode" w:hAnsi="Lucida Sans Unicode" w:cs="Lucida Sans Unicode"/>
                <w:i/>
                <w:iCs/>
                <w:sz w:val="20"/>
                <w:szCs w:val="20"/>
              </w:rPr>
            </w:pPr>
            <w:r w:rsidRPr="005F5A32">
              <w:rPr>
                <w:rFonts w:ascii="Lucida Sans Unicode" w:hAnsi="Lucida Sans Unicode" w:cs="Lucida Sans Unicode"/>
                <w:i/>
                <w:iCs/>
                <w:sz w:val="20"/>
                <w:szCs w:val="20"/>
              </w:rPr>
              <w:t>A continuación, presentamos el reporte fotográfico y el listado completo con firma autógrafa de los asistentes.</w:t>
            </w:r>
          </w:p>
          <w:p w14:paraId="3A10E488" w14:textId="77777777" w:rsidR="00C56502" w:rsidRPr="005F5A32" w:rsidRDefault="00C56502" w:rsidP="00C56502">
            <w:pPr>
              <w:pStyle w:val="Prrafodelista"/>
              <w:ind w:left="0"/>
              <w:jc w:val="both"/>
              <w:rPr>
                <w:rFonts w:ascii="Lucida Sans Unicode" w:hAnsi="Lucida Sans Unicode" w:cs="Lucida Sans Unicode"/>
                <w:bCs/>
                <w:sz w:val="20"/>
                <w:szCs w:val="20"/>
              </w:rPr>
            </w:pPr>
          </w:p>
          <w:p w14:paraId="6FFEB70F" w14:textId="5943C044" w:rsidR="007C0121" w:rsidRPr="005F5A32" w:rsidRDefault="00EC26CA" w:rsidP="007C0121">
            <w:pPr>
              <w:tabs>
                <w:tab w:val="left" w:pos="9938"/>
              </w:tabs>
              <w:jc w:val="both"/>
              <w:rPr>
                <w:rFonts w:ascii="Lucida Sans Unicode" w:hAnsi="Lucida Sans Unicode" w:cs="Lucida Sans Unicode"/>
                <w:sz w:val="20"/>
                <w:szCs w:val="20"/>
              </w:rPr>
            </w:pPr>
            <w:r w:rsidRPr="005F5A32">
              <w:rPr>
                <w:rFonts w:ascii="Lucida Sans Unicode" w:eastAsia="Arial" w:hAnsi="Lucida Sans Unicode" w:cs="Lucida Sans Unicode"/>
                <w:sz w:val="20"/>
                <w:szCs w:val="20"/>
              </w:rPr>
              <w:lastRenderedPageBreak/>
              <w:t>De</w:t>
            </w:r>
            <w:r w:rsidR="00B13DDC" w:rsidRPr="005F5A32">
              <w:rPr>
                <w:rFonts w:ascii="Lucida Sans Unicode" w:eastAsia="Arial" w:hAnsi="Lucida Sans Unicode" w:cs="Lucida Sans Unicode"/>
                <w:sz w:val="20"/>
                <w:szCs w:val="20"/>
              </w:rPr>
              <w:t xml:space="preserve"> </w:t>
            </w:r>
            <w:r w:rsidRPr="005F5A32">
              <w:rPr>
                <w:rFonts w:ascii="Lucida Sans Unicode" w:eastAsia="Arial" w:hAnsi="Lucida Sans Unicode" w:cs="Lucida Sans Unicode"/>
                <w:sz w:val="20"/>
                <w:szCs w:val="20"/>
              </w:rPr>
              <w:t xml:space="preserve">lo expuesto, así como </w:t>
            </w:r>
            <w:r w:rsidR="00AF3B03" w:rsidRPr="005F5A32">
              <w:rPr>
                <w:rFonts w:ascii="Lucida Sans Unicode" w:eastAsia="Arial" w:hAnsi="Lucida Sans Unicode" w:cs="Lucida Sans Unicode"/>
                <w:sz w:val="20"/>
                <w:szCs w:val="20"/>
              </w:rPr>
              <w:t>del análisis de</w:t>
            </w:r>
            <w:r w:rsidRPr="005F5A32">
              <w:rPr>
                <w:rFonts w:ascii="Lucida Sans Unicode" w:eastAsia="Arial" w:hAnsi="Lucida Sans Unicode" w:cs="Lucida Sans Unicode"/>
                <w:sz w:val="20"/>
                <w:szCs w:val="20"/>
              </w:rPr>
              <w:t xml:space="preserve"> la documentación presentada</w:t>
            </w:r>
            <w:r w:rsidRPr="005F5A32">
              <w:rPr>
                <w:rFonts w:ascii="Lucida Sans Unicode" w:hAnsi="Lucida Sans Unicode" w:cs="Lucida Sans Unicode"/>
                <w:sz w:val="20"/>
                <w:szCs w:val="20"/>
              </w:rPr>
              <w:t xml:space="preserve">, </w:t>
            </w:r>
            <w:r w:rsidRPr="005F5A32">
              <w:rPr>
                <w:rFonts w:ascii="Lucida Sans Unicode" w:hAnsi="Lucida Sans Unicode" w:cs="Lucida Sans Unicode"/>
                <w:b/>
                <w:sz w:val="20"/>
                <w:szCs w:val="20"/>
              </w:rPr>
              <w:t>la respuesta</w:t>
            </w:r>
            <w:r w:rsidRPr="005F5A32">
              <w:rPr>
                <w:rFonts w:ascii="Lucida Sans Unicode" w:hAnsi="Lucida Sans Unicode" w:cs="Lucida Sans Unicode"/>
                <w:sz w:val="20"/>
                <w:szCs w:val="20"/>
              </w:rPr>
              <w:t xml:space="preserve"> de la </w:t>
            </w:r>
            <w:r w:rsidR="00E17AF5" w:rsidRPr="005F5A32">
              <w:rPr>
                <w:rFonts w:ascii="Lucida Sans Unicode" w:hAnsi="Lucida Sans Unicode" w:cs="Lucida Sans Unicode"/>
                <w:sz w:val="20"/>
                <w:szCs w:val="20"/>
              </w:rPr>
              <w:t>a</w:t>
            </w:r>
            <w:r w:rsidRPr="005F5A32">
              <w:rPr>
                <w:rFonts w:ascii="Lucida Sans Unicode" w:hAnsi="Lucida Sans Unicode" w:cs="Lucida Sans Unicode"/>
                <w:sz w:val="20"/>
                <w:szCs w:val="20"/>
              </w:rPr>
              <w:t xml:space="preserve">grupación se considera </w:t>
            </w:r>
            <w:r w:rsidRPr="005F5A32">
              <w:rPr>
                <w:rFonts w:ascii="Lucida Sans Unicode" w:hAnsi="Lucida Sans Unicode" w:cs="Lucida Sans Unicode"/>
                <w:b/>
                <w:sz w:val="20"/>
                <w:szCs w:val="20"/>
              </w:rPr>
              <w:t>SATISFACTORIA</w:t>
            </w:r>
            <w:r w:rsidRPr="005F5A32">
              <w:rPr>
                <w:rFonts w:ascii="Lucida Sans Unicode" w:hAnsi="Lucida Sans Unicode" w:cs="Lucida Sans Unicode"/>
                <w:sz w:val="20"/>
                <w:szCs w:val="20"/>
              </w:rPr>
              <w:t xml:space="preserve">, toda vez que, </w:t>
            </w:r>
            <w:r w:rsidRPr="005F5A32">
              <w:rPr>
                <w:rFonts w:ascii="Lucida Sans Unicode" w:hAnsi="Lucida Sans Unicode" w:cs="Lucida Sans Unicode"/>
                <w:b/>
                <w:sz w:val="20"/>
                <w:szCs w:val="20"/>
              </w:rPr>
              <w:t xml:space="preserve">presentó </w:t>
            </w:r>
            <w:r w:rsidRPr="005F5A32">
              <w:rPr>
                <w:rFonts w:ascii="Lucida Sans Unicode" w:hAnsi="Lucida Sans Unicode" w:cs="Lucida Sans Unicode"/>
                <w:sz w:val="20"/>
                <w:szCs w:val="20"/>
              </w:rPr>
              <w:t xml:space="preserve">diversa </w:t>
            </w:r>
            <w:r w:rsidRPr="005F5A32">
              <w:rPr>
                <w:rFonts w:ascii="Lucida Sans Unicode" w:hAnsi="Lucida Sans Unicode" w:cs="Lucida Sans Unicode"/>
                <w:b/>
                <w:sz w:val="20"/>
                <w:szCs w:val="20"/>
              </w:rPr>
              <w:t>documentación</w:t>
            </w:r>
            <w:r w:rsidRPr="005F5A32">
              <w:rPr>
                <w:rFonts w:ascii="Lucida Sans Unicode" w:hAnsi="Lucida Sans Unicode" w:cs="Lucida Sans Unicode"/>
                <w:sz w:val="20"/>
                <w:szCs w:val="20"/>
              </w:rPr>
              <w:t xml:space="preserve">, tendiente a subsanar </w:t>
            </w:r>
            <w:r w:rsidR="0046266A" w:rsidRPr="005F5A32">
              <w:rPr>
                <w:rFonts w:ascii="Lucida Sans Unicode" w:hAnsi="Lucida Sans Unicode" w:cs="Lucida Sans Unicode"/>
                <w:sz w:val="20"/>
                <w:szCs w:val="20"/>
              </w:rPr>
              <w:t>las</w:t>
            </w:r>
            <w:r w:rsidRPr="005F5A32">
              <w:rPr>
                <w:rFonts w:ascii="Lucida Sans Unicode" w:hAnsi="Lucida Sans Unicode" w:cs="Lucida Sans Unicode"/>
                <w:sz w:val="20"/>
                <w:szCs w:val="20"/>
              </w:rPr>
              <w:t xml:space="preserve"> </w:t>
            </w:r>
            <w:r w:rsidR="0046266A" w:rsidRPr="005F5A32">
              <w:rPr>
                <w:rFonts w:ascii="Lucida Sans Unicode" w:hAnsi="Lucida Sans Unicode" w:cs="Lucida Sans Unicode"/>
                <w:sz w:val="20"/>
                <w:szCs w:val="20"/>
              </w:rPr>
              <w:t>observaciones</w:t>
            </w:r>
            <w:r w:rsidRPr="005F5A32">
              <w:rPr>
                <w:rFonts w:ascii="Lucida Sans Unicode" w:hAnsi="Lucida Sans Unicode" w:cs="Lucida Sans Unicode"/>
                <w:sz w:val="20"/>
                <w:szCs w:val="20"/>
              </w:rPr>
              <w:t>, misma</w:t>
            </w:r>
            <w:r w:rsidR="007C0121" w:rsidRPr="005F5A32">
              <w:rPr>
                <w:rFonts w:ascii="Lucida Sans Unicode" w:hAnsi="Lucida Sans Unicode" w:cs="Lucida Sans Unicode"/>
                <w:sz w:val="20"/>
                <w:szCs w:val="20"/>
              </w:rPr>
              <w:t xml:space="preserve"> que se detalla a continuación:</w:t>
            </w:r>
          </w:p>
          <w:p w14:paraId="37FA2C3A" w14:textId="77777777" w:rsidR="007C0121" w:rsidRPr="005F5A32" w:rsidRDefault="007C0121" w:rsidP="007C0121">
            <w:pPr>
              <w:tabs>
                <w:tab w:val="left" w:pos="9938"/>
              </w:tabs>
              <w:jc w:val="both"/>
              <w:rPr>
                <w:rFonts w:ascii="Lucida Sans Unicode" w:hAnsi="Lucida Sans Unicode" w:cs="Lucida Sans Unicode"/>
                <w:sz w:val="20"/>
                <w:szCs w:val="20"/>
              </w:rPr>
            </w:pPr>
          </w:p>
          <w:p w14:paraId="4E0538DC" w14:textId="501407B9" w:rsidR="00EC26CA" w:rsidRPr="005F5A32" w:rsidRDefault="001E675D" w:rsidP="007C0121">
            <w:pPr>
              <w:pStyle w:val="Prrafodelista"/>
              <w:numPr>
                <w:ilvl w:val="0"/>
                <w:numId w:val="17"/>
              </w:numPr>
              <w:tabs>
                <w:tab w:val="left" w:pos="9938"/>
              </w:tabs>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Presenta </w:t>
            </w:r>
            <w:r w:rsidRPr="005F5A32">
              <w:rPr>
                <w:rFonts w:ascii="Lucida Sans Unicode" w:hAnsi="Lucida Sans Unicode" w:cs="Lucida Sans Unicode"/>
                <w:b/>
                <w:sz w:val="20"/>
                <w:szCs w:val="20"/>
              </w:rPr>
              <w:t>como</w:t>
            </w:r>
            <w:r w:rsidRPr="005F5A32">
              <w:rPr>
                <w:rFonts w:ascii="Lucida Sans Unicode" w:hAnsi="Lucida Sans Unicode" w:cs="Lucida Sans Unicode"/>
                <w:sz w:val="20"/>
                <w:szCs w:val="20"/>
              </w:rPr>
              <w:t xml:space="preserve"> </w:t>
            </w:r>
            <w:r w:rsidRPr="005F5A32">
              <w:rPr>
                <w:rFonts w:ascii="Lucida Sans Unicode" w:hAnsi="Lucida Sans Unicode" w:cs="Lucida Sans Unicode"/>
                <w:b/>
                <w:sz w:val="20"/>
                <w:szCs w:val="20"/>
              </w:rPr>
              <w:t>muestras y/o evidencias</w:t>
            </w:r>
            <w:r w:rsidRPr="005F5A32">
              <w:rPr>
                <w:rFonts w:ascii="Lucida Sans Unicode" w:hAnsi="Lucida Sans Unicode" w:cs="Lucida Sans Unicode"/>
                <w:sz w:val="20"/>
                <w:szCs w:val="20"/>
              </w:rPr>
              <w:t xml:space="preserve"> el </w:t>
            </w:r>
            <w:r w:rsidRPr="005F5A32">
              <w:rPr>
                <w:rFonts w:ascii="Lucida Sans Unicode" w:hAnsi="Lucida Sans Unicode" w:cs="Lucida Sans Unicode"/>
                <w:b/>
                <w:sz w:val="20"/>
                <w:szCs w:val="20"/>
              </w:rPr>
              <w:t>material didáctico</w:t>
            </w:r>
            <w:r w:rsidR="002D4CA6" w:rsidRPr="005F5A32">
              <w:rPr>
                <w:rFonts w:ascii="Lucida Sans Unicode" w:hAnsi="Lucida Sans Unicode" w:cs="Lucida Sans Unicode"/>
                <w:b/>
                <w:sz w:val="20"/>
                <w:szCs w:val="20"/>
              </w:rPr>
              <w:t>,</w:t>
            </w:r>
            <w:r w:rsidRPr="005F5A32">
              <w:rPr>
                <w:rFonts w:ascii="Lucida Sans Unicode" w:hAnsi="Lucida Sans Unicode" w:cs="Lucida Sans Unicode"/>
                <w:sz w:val="20"/>
                <w:szCs w:val="20"/>
              </w:rPr>
              <w:t xml:space="preserve"> mismo que resulta un elemento adicion</w:t>
            </w:r>
            <w:r w:rsidR="007C0121" w:rsidRPr="005F5A32">
              <w:rPr>
                <w:rFonts w:ascii="Lucida Sans Unicode" w:hAnsi="Lucida Sans Unicode" w:cs="Lucida Sans Unicode"/>
                <w:sz w:val="20"/>
                <w:szCs w:val="20"/>
              </w:rPr>
              <w:t xml:space="preserve">al idóneo a efecto de comprobar </w:t>
            </w:r>
            <w:r w:rsidRPr="005F5A32">
              <w:rPr>
                <w:rFonts w:ascii="Lucida Sans Unicode" w:hAnsi="Lucida Sans Unicode" w:cs="Lucida Sans Unicode"/>
                <w:sz w:val="20"/>
                <w:szCs w:val="20"/>
              </w:rPr>
              <w:t>que la</w:t>
            </w:r>
            <w:r w:rsidRPr="005F5A32">
              <w:rPr>
                <w:rFonts w:ascii="Lucida Sans Unicode" w:hAnsi="Lucida Sans Unicode" w:cs="Lucida Sans Unicode"/>
                <w:bCs/>
                <w:sz w:val="20"/>
                <w:szCs w:val="20"/>
              </w:rPr>
              <w:t xml:space="preserve"> actividad realizada cumple con los requisitos establecidos por la normatividad de la materia. </w:t>
            </w:r>
          </w:p>
          <w:p w14:paraId="79EADE24" w14:textId="77777777" w:rsidR="007C0121" w:rsidRPr="005F5A32" w:rsidRDefault="007C0121" w:rsidP="007C0121">
            <w:pPr>
              <w:pStyle w:val="Prrafodelista"/>
              <w:tabs>
                <w:tab w:val="left" w:pos="9938"/>
              </w:tabs>
              <w:jc w:val="both"/>
              <w:rPr>
                <w:rFonts w:ascii="Lucida Sans Unicode" w:hAnsi="Lucida Sans Unicode" w:cs="Lucida Sans Unicode"/>
                <w:sz w:val="20"/>
                <w:szCs w:val="20"/>
              </w:rPr>
            </w:pPr>
          </w:p>
          <w:p w14:paraId="05E33934" w14:textId="3697304F" w:rsidR="001E675D" w:rsidRPr="005F5A32" w:rsidRDefault="001E675D" w:rsidP="007C0121">
            <w:pPr>
              <w:pStyle w:val="Prrafodelista"/>
              <w:numPr>
                <w:ilvl w:val="1"/>
                <w:numId w:val="13"/>
              </w:numPr>
              <w:snapToGrid w:val="0"/>
              <w:jc w:val="both"/>
              <w:rPr>
                <w:rFonts w:ascii="Lucida Sans Unicode" w:hAnsi="Lucida Sans Unicode" w:cs="Lucida Sans Unicode"/>
                <w:sz w:val="20"/>
                <w:szCs w:val="20"/>
              </w:rPr>
            </w:pPr>
            <w:r w:rsidRPr="005F5A32">
              <w:rPr>
                <w:rFonts w:ascii="Lucida Sans Unicode" w:hAnsi="Lucida Sans Unicode" w:cs="Lucida Sans Unicode"/>
                <w:b/>
                <w:sz w:val="20"/>
                <w:szCs w:val="20"/>
              </w:rPr>
              <w:t>Fotos del evento</w:t>
            </w:r>
            <w:r w:rsidRPr="005F5A32">
              <w:rPr>
                <w:rFonts w:ascii="Lucida Sans Unicode" w:hAnsi="Lucida Sans Unicode" w:cs="Lucida Sans Unicode"/>
                <w:sz w:val="20"/>
                <w:szCs w:val="20"/>
              </w:rPr>
              <w:t>.</w:t>
            </w:r>
          </w:p>
          <w:p w14:paraId="446E423E" w14:textId="77777777" w:rsidR="007C0121" w:rsidRPr="005F5A32" w:rsidRDefault="001E675D" w:rsidP="007C0121">
            <w:pPr>
              <w:pStyle w:val="Prrafodelista"/>
              <w:numPr>
                <w:ilvl w:val="1"/>
                <w:numId w:val="13"/>
              </w:numPr>
              <w:snapToGrid w:val="0"/>
              <w:jc w:val="both"/>
              <w:rPr>
                <w:rFonts w:ascii="Lucida Sans Unicode" w:hAnsi="Lucida Sans Unicode" w:cs="Lucida Sans Unicode"/>
                <w:sz w:val="20"/>
                <w:szCs w:val="20"/>
              </w:rPr>
            </w:pPr>
            <w:r w:rsidRPr="005F5A32">
              <w:rPr>
                <w:rFonts w:ascii="Lucida Sans Unicode" w:hAnsi="Lucida Sans Unicode" w:cs="Lucida Sans Unicode"/>
                <w:b/>
                <w:sz w:val="20"/>
                <w:szCs w:val="20"/>
              </w:rPr>
              <w:t>Publicidad del eve</w:t>
            </w:r>
            <w:r w:rsidR="007C0121" w:rsidRPr="005F5A32">
              <w:rPr>
                <w:rFonts w:ascii="Lucida Sans Unicode" w:hAnsi="Lucida Sans Unicode" w:cs="Lucida Sans Unicode"/>
                <w:b/>
                <w:sz w:val="20"/>
                <w:szCs w:val="20"/>
              </w:rPr>
              <w:t>nto</w:t>
            </w:r>
            <w:r w:rsidR="007C0121" w:rsidRPr="005F5A32">
              <w:rPr>
                <w:rFonts w:ascii="Lucida Sans Unicode" w:hAnsi="Lucida Sans Unicode" w:cs="Lucida Sans Unicode"/>
                <w:sz w:val="20"/>
                <w:szCs w:val="20"/>
              </w:rPr>
              <w:t xml:space="preserve"> “La política empresarial hacia las elecciones”.</w:t>
            </w:r>
          </w:p>
          <w:p w14:paraId="7EF2C6B0" w14:textId="33595347" w:rsidR="00442612" w:rsidRPr="005F5A32" w:rsidRDefault="00442612" w:rsidP="007C0121">
            <w:pPr>
              <w:pStyle w:val="Prrafodelista"/>
              <w:numPr>
                <w:ilvl w:val="1"/>
                <w:numId w:val="13"/>
              </w:numPr>
              <w:snapToGrid w:val="0"/>
              <w:jc w:val="both"/>
              <w:rPr>
                <w:rFonts w:ascii="Lucida Sans Unicode" w:hAnsi="Lucida Sans Unicode" w:cs="Lucida Sans Unicode"/>
                <w:sz w:val="20"/>
                <w:szCs w:val="20"/>
              </w:rPr>
            </w:pPr>
            <w:r w:rsidRPr="005F5A32">
              <w:rPr>
                <w:rFonts w:ascii="Lucida Sans Unicode" w:hAnsi="Lucida Sans Unicode" w:cs="Lucida Sans Unicode"/>
                <w:b/>
                <w:sz w:val="20"/>
                <w:szCs w:val="20"/>
              </w:rPr>
              <w:t>Material didáctico</w:t>
            </w:r>
            <w:r w:rsidRPr="005F5A32">
              <w:rPr>
                <w:rFonts w:ascii="Lucida Sans Unicode" w:hAnsi="Lucida Sans Unicode" w:cs="Lucida Sans Unicode"/>
                <w:sz w:val="20"/>
                <w:szCs w:val="20"/>
              </w:rPr>
              <w:t xml:space="preserve"> del seminario “La política empresarial contra la corrupción”, así como </w:t>
            </w:r>
            <w:r w:rsidR="00E032AE" w:rsidRPr="005F5A32">
              <w:rPr>
                <w:rFonts w:ascii="Lucida Sans Unicode" w:hAnsi="Lucida Sans Unicode" w:cs="Lucida Sans Unicode"/>
                <w:sz w:val="20"/>
                <w:szCs w:val="20"/>
              </w:rPr>
              <w:t>d</w:t>
            </w:r>
            <w:r w:rsidRPr="005F5A32">
              <w:rPr>
                <w:rFonts w:ascii="Lucida Sans Unicode" w:hAnsi="Lucida Sans Unicode" w:cs="Lucida Sans Unicode"/>
                <w:sz w:val="20"/>
                <w:szCs w:val="20"/>
              </w:rPr>
              <w:t>el seminario “La política empresarial hacia las elecciones”</w:t>
            </w:r>
          </w:p>
          <w:p w14:paraId="0CC949A8" w14:textId="77777777" w:rsidR="007C0121" w:rsidRPr="005F5A32" w:rsidRDefault="007C0121" w:rsidP="007C0121">
            <w:pPr>
              <w:pStyle w:val="Prrafodelista"/>
              <w:snapToGrid w:val="0"/>
              <w:ind w:left="1440"/>
              <w:jc w:val="both"/>
              <w:rPr>
                <w:rFonts w:ascii="Lucida Sans Unicode" w:hAnsi="Lucida Sans Unicode" w:cs="Lucida Sans Unicode"/>
                <w:sz w:val="20"/>
                <w:szCs w:val="20"/>
              </w:rPr>
            </w:pPr>
          </w:p>
          <w:p w14:paraId="178F537B" w14:textId="54F01DC3" w:rsidR="007C0121" w:rsidRPr="005F5A32" w:rsidRDefault="007C0121" w:rsidP="007C0121">
            <w:pPr>
              <w:pStyle w:val="Prrafodelista"/>
              <w:numPr>
                <w:ilvl w:val="0"/>
                <w:numId w:val="17"/>
              </w:numPr>
              <w:snapToGrid w:val="0"/>
              <w:jc w:val="both"/>
              <w:rPr>
                <w:rFonts w:ascii="Lucida Sans Unicode" w:hAnsi="Lucida Sans Unicode" w:cs="Lucida Sans Unicode"/>
                <w:sz w:val="20"/>
                <w:szCs w:val="20"/>
              </w:rPr>
            </w:pPr>
            <w:r w:rsidRPr="005F5A32">
              <w:rPr>
                <w:rFonts w:ascii="Lucida Sans Unicode" w:hAnsi="Lucida Sans Unicode" w:cs="Lucida Sans Unicode"/>
                <w:sz w:val="20"/>
                <w:szCs w:val="20"/>
                <w:lang w:val="es-MX"/>
              </w:rPr>
              <w:t xml:space="preserve">Así mismo, </w:t>
            </w:r>
            <w:r w:rsidRPr="005F5A32">
              <w:rPr>
                <w:rFonts w:ascii="Lucida Sans Unicode" w:hAnsi="Lucida Sans Unicode" w:cs="Lucida Sans Unicode"/>
                <w:bCs/>
                <w:sz w:val="20"/>
                <w:szCs w:val="20"/>
              </w:rPr>
              <w:t>en referencia a los servicios prestados para la realización de la actividad reconocida, tales como e</w:t>
            </w:r>
            <w:r w:rsidRPr="005F5A32">
              <w:rPr>
                <w:rFonts w:ascii="Lucida Sans Unicode" w:hAnsi="Lucida Sans Unicode" w:cs="Lucida Sans Unicode"/>
                <w:bCs/>
                <w:sz w:val="20"/>
                <w:szCs w:val="20"/>
                <w:lang w:val="es-MX"/>
              </w:rPr>
              <w:t xml:space="preserve">l uso de las instalaciones, para la </w:t>
            </w:r>
            <w:r w:rsidRPr="005F5A32">
              <w:rPr>
                <w:rFonts w:ascii="Lucida Sans Unicode" w:hAnsi="Lucida Sans Unicode" w:cs="Lucida Sans Unicode"/>
                <w:bCs/>
                <w:sz w:val="20"/>
                <w:szCs w:val="20"/>
              </w:rPr>
              <w:t xml:space="preserve">determinación del criterio de valuación por los costos que estos servicios generaron, </w:t>
            </w:r>
            <w:r w:rsidRPr="005F5A32">
              <w:rPr>
                <w:rFonts w:ascii="Lucida Sans Unicode" w:hAnsi="Lucida Sans Unicode" w:cs="Lucida Sans Unicode"/>
                <w:b/>
                <w:sz w:val="20"/>
                <w:szCs w:val="20"/>
              </w:rPr>
              <w:t>presentó para sustentar y determinar</w:t>
            </w:r>
            <w:r w:rsidRPr="005F5A32">
              <w:rPr>
                <w:rFonts w:ascii="Lucida Sans Unicode" w:hAnsi="Lucida Sans Unicode" w:cs="Lucida Sans Unicode"/>
                <w:bCs/>
                <w:sz w:val="20"/>
                <w:szCs w:val="20"/>
              </w:rPr>
              <w:t xml:space="preserve"> el valor de registro, </w:t>
            </w:r>
            <w:r w:rsidRPr="005F5A32">
              <w:rPr>
                <w:rFonts w:ascii="Lucida Sans Unicode" w:eastAsia="Lucida Sans Unicode" w:hAnsi="Lucida Sans Unicode" w:cs="Lucida Sans Unicode"/>
                <w:b/>
                <w:bCs/>
                <w:kern w:val="2"/>
                <w:sz w:val="20"/>
                <w:szCs w:val="20"/>
                <w:lang w:eastAsia="es-MX"/>
              </w:rPr>
              <w:t>en complemento</w:t>
            </w:r>
            <w:r w:rsidRPr="005F5A32">
              <w:rPr>
                <w:rFonts w:ascii="Lucida Sans Unicode" w:eastAsia="Lucida Sans Unicode" w:hAnsi="Lucida Sans Unicode" w:cs="Lucida Sans Unicode"/>
                <w:kern w:val="2"/>
                <w:sz w:val="20"/>
                <w:szCs w:val="20"/>
                <w:lang w:eastAsia="es-MX"/>
              </w:rPr>
              <w:t xml:space="preserve"> </w:t>
            </w:r>
            <w:r w:rsidRPr="005F5A32">
              <w:rPr>
                <w:rFonts w:ascii="Lucida Sans Unicode" w:eastAsia="Lucida Sans Unicode" w:hAnsi="Lucida Sans Unicode" w:cs="Lucida Sans Unicode"/>
                <w:b/>
                <w:bCs/>
                <w:kern w:val="2"/>
                <w:sz w:val="20"/>
                <w:szCs w:val="20"/>
                <w:lang w:eastAsia="es-MX"/>
              </w:rPr>
              <w:t xml:space="preserve">a la </w:t>
            </w:r>
            <w:r w:rsidRPr="005F5A32">
              <w:rPr>
                <w:rFonts w:ascii="Lucida Sans Unicode" w:hAnsi="Lucida Sans Unicode" w:cs="Lucida Sans Unicode"/>
                <w:b/>
                <w:bCs/>
                <w:sz w:val="20"/>
                <w:szCs w:val="20"/>
              </w:rPr>
              <w:t>cotización</w:t>
            </w:r>
            <w:r w:rsidRPr="005F5A32">
              <w:rPr>
                <w:rFonts w:ascii="Lucida Sans Unicode" w:hAnsi="Lucida Sans Unicode" w:cs="Lucida Sans Unicode"/>
                <w:bCs/>
                <w:sz w:val="20"/>
                <w:szCs w:val="20"/>
              </w:rPr>
              <w:t xml:space="preserve"> presentada</w:t>
            </w:r>
            <w:r w:rsidRPr="005F5A32">
              <w:rPr>
                <w:rFonts w:ascii="Lucida Sans Unicode" w:eastAsia="Lucida Sans Unicode" w:hAnsi="Lucida Sans Unicode" w:cs="Lucida Sans Unicode"/>
                <w:kern w:val="2"/>
                <w:sz w:val="20"/>
                <w:szCs w:val="20"/>
                <w:lang w:eastAsia="es-MX"/>
              </w:rPr>
              <w:t xml:space="preserve"> por la agrupación política estatal adjunta a su Informe Anual</w:t>
            </w:r>
            <w:r w:rsidRPr="005F5A32">
              <w:rPr>
                <w:rFonts w:ascii="Lucida Sans Unicode" w:hAnsi="Lucida Sans Unicode" w:cs="Lucida Sans Unicode"/>
                <w:bCs/>
                <w:sz w:val="20"/>
                <w:szCs w:val="20"/>
              </w:rPr>
              <w:t xml:space="preserve"> la siguiente documentación:</w:t>
            </w:r>
          </w:p>
          <w:p w14:paraId="4258FBFF" w14:textId="77777777" w:rsidR="007C0121" w:rsidRPr="005F5A32" w:rsidRDefault="007C0121" w:rsidP="007C0121">
            <w:pPr>
              <w:pStyle w:val="Prrafodelista"/>
              <w:snapToGrid w:val="0"/>
              <w:jc w:val="both"/>
              <w:rPr>
                <w:rFonts w:ascii="Lucida Sans Unicode" w:hAnsi="Lucida Sans Unicode" w:cs="Lucida Sans Unicode"/>
                <w:sz w:val="20"/>
                <w:szCs w:val="20"/>
              </w:rPr>
            </w:pPr>
          </w:p>
          <w:p w14:paraId="58677199" w14:textId="6722C8E4" w:rsidR="00442612" w:rsidRPr="005F5A32" w:rsidRDefault="007C0121" w:rsidP="00442612">
            <w:pPr>
              <w:pStyle w:val="Prrafodelista"/>
              <w:numPr>
                <w:ilvl w:val="0"/>
                <w:numId w:val="18"/>
              </w:numPr>
              <w:snapToGrid w:val="0"/>
              <w:jc w:val="both"/>
              <w:rPr>
                <w:rFonts w:ascii="Lucida Sans Unicode" w:hAnsi="Lucida Sans Unicode" w:cs="Lucida Sans Unicode"/>
                <w:sz w:val="20"/>
                <w:szCs w:val="20"/>
              </w:rPr>
            </w:pPr>
            <w:r w:rsidRPr="005F5A32">
              <w:rPr>
                <w:rFonts w:ascii="Lucida Sans Unicode" w:hAnsi="Lucida Sans Unicode" w:cs="Lucida Sans Unicode"/>
                <w:b/>
                <w:sz w:val="20"/>
                <w:szCs w:val="20"/>
              </w:rPr>
              <w:t xml:space="preserve">Contrato </w:t>
            </w:r>
            <w:r w:rsidRPr="005F5A32">
              <w:rPr>
                <w:rFonts w:ascii="Lucida Sans Unicode" w:hAnsi="Lucida Sans Unicode" w:cs="Lucida Sans Unicode"/>
                <w:sz w:val="20"/>
                <w:szCs w:val="20"/>
              </w:rPr>
              <w:t>de aportación en especie</w:t>
            </w:r>
            <w:r w:rsidR="00442612" w:rsidRPr="005F5A32">
              <w:rPr>
                <w:rFonts w:ascii="Lucida Sans Unicode" w:hAnsi="Lucida Sans Unicode" w:cs="Lucida Sans Unicode"/>
                <w:sz w:val="20"/>
                <w:szCs w:val="20"/>
              </w:rPr>
              <w:t xml:space="preserve"> del Salón “Ejido Tesist</w:t>
            </w:r>
            <w:r w:rsidR="00074923" w:rsidRPr="005F5A32">
              <w:rPr>
                <w:rFonts w:ascii="Lucida Sans Unicode" w:hAnsi="Lucida Sans Unicode" w:cs="Lucida Sans Unicode"/>
                <w:sz w:val="20"/>
                <w:szCs w:val="20"/>
              </w:rPr>
              <w:t>á</w:t>
            </w:r>
            <w:r w:rsidR="00442612" w:rsidRPr="005F5A32">
              <w:rPr>
                <w:rFonts w:ascii="Lucida Sans Unicode" w:hAnsi="Lucida Sans Unicode" w:cs="Lucida Sans Unicode"/>
                <w:sz w:val="20"/>
                <w:szCs w:val="20"/>
              </w:rPr>
              <w:t>n” de la calle Ejido y Bajío S/N, Tesist</w:t>
            </w:r>
            <w:r w:rsidR="00074923" w:rsidRPr="005F5A32">
              <w:rPr>
                <w:rFonts w:ascii="Lucida Sans Unicode" w:hAnsi="Lucida Sans Unicode" w:cs="Lucida Sans Unicode"/>
                <w:sz w:val="20"/>
                <w:szCs w:val="20"/>
              </w:rPr>
              <w:t>á</w:t>
            </w:r>
            <w:r w:rsidR="00442612" w:rsidRPr="005F5A32">
              <w:rPr>
                <w:rFonts w:ascii="Lucida Sans Unicode" w:hAnsi="Lucida Sans Unicode" w:cs="Lucida Sans Unicode"/>
                <w:sz w:val="20"/>
                <w:szCs w:val="20"/>
              </w:rPr>
              <w:t>n Centro, en el municipio de Zapopan, Jalisco</w:t>
            </w:r>
            <w:r w:rsidR="00E032AE" w:rsidRPr="005F5A32">
              <w:rPr>
                <w:rFonts w:ascii="Lucida Sans Unicode" w:hAnsi="Lucida Sans Unicode" w:cs="Lucida Sans Unicode"/>
                <w:sz w:val="20"/>
                <w:szCs w:val="20"/>
              </w:rPr>
              <w:t>, para el desarrollo del seminario “La política Empresarial hacia las Elecciones”</w:t>
            </w:r>
            <w:r w:rsidR="00442612" w:rsidRPr="005F5A32">
              <w:rPr>
                <w:rFonts w:ascii="Lucida Sans Unicode" w:hAnsi="Lucida Sans Unicode" w:cs="Lucida Sans Unicode"/>
                <w:b/>
                <w:sz w:val="20"/>
                <w:szCs w:val="20"/>
              </w:rPr>
              <w:t xml:space="preserve"> </w:t>
            </w:r>
          </w:p>
          <w:p w14:paraId="338E0A86" w14:textId="189BFE3E" w:rsidR="00442612" w:rsidRPr="005F5A32" w:rsidRDefault="007C0121" w:rsidP="00442612">
            <w:pPr>
              <w:pStyle w:val="Prrafodelista"/>
              <w:numPr>
                <w:ilvl w:val="0"/>
                <w:numId w:val="18"/>
              </w:numPr>
              <w:snapToGrid w:val="0"/>
              <w:jc w:val="both"/>
              <w:rPr>
                <w:rFonts w:ascii="Lucida Sans Unicode" w:hAnsi="Lucida Sans Unicode" w:cs="Lucida Sans Unicode"/>
                <w:sz w:val="20"/>
                <w:szCs w:val="20"/>
              </w:rPr>
            </w:pPr>
            <w:r w:rsidRPr="005F5A32">
              <w:rPr>
                <w:rFonts w:ascii="Lucida Sans Unicode" w:hAnsi="Lucida Sans Unicode" w:cs="Lucida Sans Unicode"/>
                <w:b/>
                <w:sz w:val="20"/>
                <w:szCs w:val="20"/>
              </w:rPr>
              <w:t>Control de folios</w:t>
            </w:r>
            <w:r w:rsidRPr="005F5A32">
              <w:rPr>
                <w:rFonts w:ascii="Lucida Sans Unicode" w:hAnsi="Lucida Sans Unicode" w:cs="Lucida Sans Unicode"/>
                <w:sz w:val="20"/>
                <w:szCs w:val="20"/>
              </w:rPr>
              <w:t xml:space="preserve"> </w:t>
            </w:r>
            <w:r w:rsidR="00E032AE" w:rsidRPr="005F5A32">
              <w:rPr>
                <w:rFonts w:ascii="Lucida Sans Unicode" w:hAnsi="Lucida Sans Unicode" w:cs="Lucida Sans Unicode"/>
                <w:sz w:val="20"/>
                <w:szCs w:val="20"/>
              </w:rPr>
              <w:t xml:space="preserve">números 001 y 002 </w:t>
            </w:r>
            <w:r w:rsidRPr="005F5A32">
              <w:rPr>
                <w:rFonts w:ascii="Lucida Sans Unicode" w:hAnsi="Lucida Sans Unicode" w:cs="Lucida Sans Unicode"/>
                <w:sz w:val="20"/>
                <w:szCs w:val="20"/>
              </w:rPr>
              <w:t>de recibos de aportaciones de asoci</w:t>
            </w:r>
            <w:r w:rsidR="00E032AE" w:rsidRPr="005F5A32">
              <w:rPr>
                <w:rFonts w:ascii="Lucida Sans Unicode" w:hAnsi="Lucida Sans Unicode" w:cs="Lucida Sans Unicode"/>
                <w:sz w:val="20"/>
                <w:szCs w:val="20"/>
              </w:rPr>
              <w:t>ados y simpatizantes en especie.</w:t>
            </w:r>
          </w:p>
          <w:p w14:paraId="177A969F" w14:textId="568C5BF7" w:rsidR="00442612" w:rsidRPr="005F5A32" w:rsidRDefault="007C0121" w:rsidP="00E032AE">
            <w:pPr>
              <w:pStyle w:val="Prrafodelista"/>
              <w:numPr>
                <w:ilvl w:val="0"/>
                <w:numId w:val="18"/>
              </w:numPr>
              <w:snapToGrid w:val="0"/>
              <w:jc w:val="both"/>
              <w:rPr>
                <w:rFonts w:ascii="Lucida Sans Unicode" w:hAnsi="Lucida Sans Unicode" w:cs="Lucida Sans Unicode"/>
                <w:sz w:val="20"/>
                <w:szCs w:val="20"/>
              </w:rPr>
            </w:pPr>
            <w:r w:rsidRPr="005F5A32">
              <w:rPr>
                <w:rFonts w:ascii="Lucida Sans Unicode" w:hAnsi="Lucida Sans Unicode" w:cs="Lucida Sans Unicode"/>
                <w:b/>
                <w:sz w:val="20"/>
                <w:szCs w:val="20"/>
              </w:rPr>
              <w:t>Cotización por el costo de uso de salón</w:t>
            </w:r>
            <w:r w:rsidR="00442612" w:rsidRPr="005F5A32">
              <w:rPr>
                <w:rFonts w:ascii="Lucida Sans Unicode" w:hAnsi="Lucida Sans Unicode" w:cs="Lucida Sans Unicode"/>
                <w:b/>
                <w:sz w:val="20"/>
                <w:szCs w:val="20"/>
              </w:rPr>
              <w:t xml:space="preserve"> </w:t>
            </w:r>
            <w:r w:rsidR="00E032AE" w:rsidRPr="005F5A32">
              <w:rPr>
                <w:rFonts w:ascii="Lucida Sans Unicode" w:hAnsi="Lucida Sans Unicode" w:cs="Lucida Sans Unicode"/>
                <w:sz w:val="20"/>
                <w:szCs w:val="20"/>
              </w:rPr>
              <w:t>para el desarrollo del seminario</w:t>
            </w:r>
            <w:r w:rsidR="00E032AE" w:rsidRPr="005F5A32">
              <w:rPr>
                <w:rFonts w:ascii="Lucida Sans Unicode" w:hAnsi="Lucida Sans Unicode" w:cs="Lucida Sans Unicode"/>
                <w:b/>
                <w:sz w:val="20"/>
                <w:szCs w:val="20"/>
              </w:rPr>
              <w:t xml:space="preserve"> “</w:t>
            </w:r>
            <w:r w:rsidR="00E032AE" w:rsidRPr="005F5A32">
              <w:rPr>
                <w:rFonts w:ascii="Lucida Sans Unicode" w:hAnsi="Lucida Sans Unicode" w:cs="Lucida Sans Unicode"/>
                <w:sz w:val="20"/>
                <w:szCs w:val="20"/>
              </w:rPr>
              <w:t>La política Empresarial hacia las Elecciones”</w:t>
            </w:r>
            <w:r w:rsidR="00E032AE" w:rsidRPr="005F5A32">
              <w:rPr>
                <w:rFonts w:ascii="Lucida Sans Unicode" w:hAnsi="Lucida Sans Unicode" w:cs="Lucida Sans Unicode"/>
                <w:b/>
                <w:sz w:val="20"/>
                <w:szCs w:val="20"/>
              </w:rPr>
              <w:t xml:space="preserve"> </w:t>
            </w:r>
            <w:r w:rsidR="00442612" w:rsidRPr="005F5A32">
              <w:rPr>
                <w:rFonts w:ascii="Lucida Sans Unicode" w:hAnsi="Lucida Sans Unicode" w:cs="Lucida Sans Unicode"/>
                <w:sz w:val="20"/>
                <w:szCs w:val="20"/>
              </w:rPr>
              <w:t xml:space="preserve">con servicio y mobiliario para 100 personas, misma que detallan el costo de los servicios relativos, elementos que sirven como base para sustentar y dar valor promedio a la </w:t>
            </w:r>
            <w:r w:rsidR="00E032AE" w:rsidRPr="005F5A32">
              <w:rPr>
                <w:rFonts w:ascii="Lucida Sans Unicode" w:hAnsi="Lucida Sans Unicode" w:cs="Lucida Sans Unicode"/>
                <w:sz w:val="20"/>
                <w:szCs w:val="20"/>
              </w:rPr>
              <w:t>aportación reportada mediante los</w:t>
            </w:r>
            <w:r w:rsidR="00442612" w:rsidRPr="005F5A32">
              <w:rPr>
                <w:rFonts w:ascii="Lucida Sans Unicode" w:hAnsi="Lucida Sans Unicode" w:cs="Lucida Sans Unicode"/>
                <w:sz w:val="20"/>
                <w:szCs w:val="20"/>
              </w:rPr>
              <w:t xml:space="preserve"> recibo</w:t>
            </w:r>
            <w:r w:rsidR="00E032AE" w:rsidRPr="005F5A32">
              <w:rPr>
                <w:rFonts w:ascii="Lucida Sans Unicode" w:hAnsi="Lucida Sans Unicode" w:cs="Lucida Sans Unicode"/>
                <w:sz w:val="20"/>
                <w:szCs w:val="20"/>
              </w:rPr>
              <w:t>s</w:t>
            </w:r>
            <w:r w:rsidR="00442612" w:rsidRPr="005F5A32">
              <w:rPr>
                <w:rFonts w:ascii="Lucida Sans Unicode" w:hAnsi="Lucida Sans Unicode" w:cs="Lucida Sans Unicode"/>
                <w:sz w:val="20"/>
                <w:szCs w:val="20"/>
              </w:rPr>
              <w:t xml:space="preserve"> con número de folio 001 y 002.</w:t>
            </w:r>
          </w:p>
          <w:p w14:paraId="06E00404" w14:textId="4D6FA1BD" w:rsidR="00E032AE" w:rsidRPr="005F5A32" w:rsidRDefault="00442612" w:rsidP="00E032AE">
            <w:pPr>
              <w:pStyle w:val="Prrafodelista"/>
              <w:numPr>
                <w:ilvl w:val="0"/>
                <w:numId w:val="18"/>
              </w:numPr>
              <w:snapToGrid w:val="0"/>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Constancia de préstamo de forma gratuita del lugar sede para la celebración </w:t>
            </w:r>
            <w:r w:rsidR="00E032AE" w:rsidRPr="005F5A32">
              <w:rPr>
                <w:rFonts w:ascii="Lucida Sans Unicode" w:hAnsi="Lucida Sans Unicode" w:cs="Lucida Sans Unicode"/>
                <w:sz w:val="20"/>
                <w:szCs w:val="20"/>
              </w:rPr>
              <w:t>del seminario</w:t>
            </w:r>
            <w:r w:rsidRPr="005F5A32">
              <w:rPr>
                <w:rFonts w:ascii="Lucida Sans Unicode" w:hAnsi="Lucida Sans Unicode" w:cs="Lucida Sans Unicode"/>
                <w:sz w:val="20"/>
                <w:szCs w:val="20"/>
              </w:rPr>
              <w:t xml:space="preserve"> </w:t>
            </w:r>
            <w:r w:rsidR="00E032AE" w:rsidRPr="005F5A32">
              <w:rPr>
                <w:rFonts w:ascii="Lucida Sans Unicode" w:hAnsi="Lucida Sans Unicode" w:cs="Lucida Sans Unicode"/>
                <w:sz w:val="20"/>
                <w:szCs w:val="20"/>
              </w:rPr>
              <w:t xml:space="preserve">“La política </w:t>
            </w:r>
            <w:r w:rsidR="007E3D16" w:rsidRPr="005F5A32">
              <w:rPr>
                <w:rFonts w:ascii="Lucida Sans Unicode" w:hAnsi="Lucida Sans Unicode" w:cs="Lucida Sans Unicode"/>
                <w:sz w:val="20"/>
                <w:szCs w:val="20"/>
              </w:rPr>
              <w:t>e</w:t>
            </w:r>
            <w:r w:rsidR="00E032AE" w:rsidRPr="005F5A32">
              <w:rPr>
                <w:rFonts w:ascii="Lucida Sans Unicode" w:hAnsi="Lucida Sans Unicode" w:cs="Lucida Sans Unicode"/>
                <w:sz w:val="20"/>
                <w:szCs w:val="20"/>
              </w:rPr>
              <w:t xml:space="preserve">mpresarial hacia las </w:t>
            </w:r>
            <w:r w:rsidR="007E3D16" w:rsidRPr="005F5A32">
              <w:rPr>
                <w:rFonts w:ascii="Lucida Sans Unicode" w:hAnsi="Lucida Sans Unicode" w:cs="Lucida Sans Unicode"/>
                <w:sz w:val="20"/>
                <w:szCs w:val="20"/>
              </w:rPr>
              <w:t>e</w:t>
            </w:r>
            <w:r w:rsidR="00E032AE" w:rsidRPr="005F5A32">
              <w:rPr>
                <w:rFonts w:ascii="Lucida Sans Unicode" w:hAnsi="Lucida Sans Unicode" w:cs="Lucida Sans Unicode"/>
                <w:sz w:val="20"/>
                <w:szCs w:val="20"/>
              </w:rPr>
              <w:t>lecciones”</w:t>
            </w:r>
            <w:r w:rsidR="00A74286" w:rsidRPr="005F5A32">
              <w:rPr>
                <w:rFonts w:ascii="Lucida Sans Unicode" w:hAnsi="Lucida Sans Unicode" w:cs="Lucida Sans Unicode"/>
                <w:b/>
                <w:sz w:val="20"/>
                <w:szCs w:val="20"/>
              </w:rPr>
              <w:t>.</w:t>
            </w:r>
          </w:p>
          <w:p w14:paraId="7CA7442F" w14:textId="2BD52AE8" w:rsidR="007C0121" w:rsidRPr="005F5A32" w:rsidRDefault="00E032AE" w:rsidP="007C0121">
            <w:pPr>
              <w:pStyle w:val="Prrafodelista"/>
              <w:numPr>
                <w:ilvl w:val="0"/>
                <w:numId w:val="18"/>
              </w:numPr>
              <w:snapToGrid w:val="0"/>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Recibo de aportaciones de asociados y simpatizantes 002 por la cantidad de $25,000.00 </w:t>
            </w:r>
            <w:r w:rsidR="009E262B" w:rsidRPr="005F5A32">
              <w:rPr>
                <w:rFonts w:ascii="Lucida Sans Unicode" w:hAnsi="Lucida Sans Unicode" w:cs="Lucida Sans Unicode"/>
                <w:sz w:val="20"/>
                <w:szCs w:val="20"/>
              </w:rPr>
              <w:t>(veinticinco mil pesos 00/100 m.n.)</w:t>
            </w:r>
            <w:r w:rsidRPr="005F5A32">
              <w:rPr>
                <w:rFonts w:ascii="Lucida Sans Unicode" w:hAnsi="Lucida Sans Unicode" w:cs="Lucida Sans Unicode"/>
                <w:sz w:val="20"/>
                <w:szCs w:val="20"/>
              </w:rPr>
              <w:t>.</w:t>
            </w:r>
          </w:p>
          <w:p w14:paraId="5A4B3BE7" w14:textId="457D285A" w:rsidR="00E032AE" w:rsidRPr="005F5A32" w:rsidRDefault="00E032AE" w:rsidP="007C0121">
            <w:pPr>
              <w:pStyle w:val="Prrafodelista"/>
              <w:numPr>
                <w:ilvl w:val="0"/>
                <w:numId w:val="18"/>
              </w:numPr>
              <w:snapToGrid w:val="0"/>
              <w:jc w:val="both"/>
              <w:rPr>
                <w:rFonts w:ascii="Lucida Sans Unicode" w:hAnsi="Lucida Sans Unicode" w:cs="Lucida Sans Unicode"/>
                <w:sz w:val="20"/>
                <w:szCs w:val="20"/>
              </w:rPr>
            </w:pPr>
            <w:r w:rsidRPr="005F5A32">
              <w:rPr>
                <w:rFonts w:ascii="Lucida Sans Unicode" w:hAnsi="Lucida Sans Unicode" w:cs="Lucida Sans Unicode"/>
                <w:sz w:val="20"/>
                <w:szCs w:val="20"/>
              </w:rPr>
              <w:t xml:space="preserve">Formato </w:t>
            </w:r>
            <w:r w:rsidR="009E262B" w:rsidRPr="005F5A32">
              <w:rPr>
                <w:rFonts w:ascii="Lucida Sans Unicode" w:hAnsi="Lucida Sans Unicode" w:cs="Lucida Sans Unicode"/>
                <w:sz w:val="20"/>
                <w:szCs w:val="20"/>
              </w:rPr>
              <w:t>“IAAP”.</w:t>
            </w:r>
          </w:p>
          <w:p w14:paraId="4CA5DBCE" w14:textId="641ED7D8" w:rsidR="009E262B" w:rsidRPr="005F5A32" w:rsidRDefault="009E262B" w:rsidP="009E262B">
            <w:pPr>
              <w:pStyle w:val="Prrafodelista"/>
              <w:numPr>
                <w:ilvl w:val="0"/>
                <w:numId w:val="18"/>
              </w:numPr>
              <w:snapToGrid w:val="0"/>
              <w:jc w:val="both"/>
              <w:rPr>
                <w:rFonts w:ascii="Lucida Sans Unicode" w:hAnsi="Lucida Sans Unicode" w:cs="Lucida Sans Unicode"/>
                <w:sz w:val="20"/>
                <w:szCs w:val="20"/>
              </w:rPr>
            </w:pPr>
            <w:r w:rsidRPr="005F5A32">
              <w:rPr>
                <w:rFonts w:ascii="Lucida Sans Unicode" w:hAnsi="Lucida Sans Unicode" w:cs="Lucida Sans Unicode"/>
                <w:sz w:val="20"/>
                <w:szCs w:val="20"/>
              </w:rPr>
              <w:t>Formato de Actividades Reconocidas de las agrupaciones Políticas debidamente requisitado.</w:t>
            </w:r>
          </w:p>
          <w:p w14:paraId="7033308A" w14:textId="77777777" w:rsidR="009E262B" w:rsidRPr="005F5A32" w:rsidRDefault="009E262B" w:rsidP="009E262B">
            <w:pPr>
              <w:pStyle w:val="Prrafodelista"/>
              <w:snapToGrid w:val="0"/>
              <w:ind w:left="1440"/>
              <w:jc w:val="both"/>
              <w:rPr>
                <w:rFonts w:ascii="Lucida Sans Unicode" w:hAnsi="Lucida Sans Unicode" w:cs="Lucida Sans Unicode"/>
                <w:sz w:val="20"/>
                <w:szCs w:val="20"/>
              </w:rPr>
            </w:pPr>
          </w:p>
          <w:p w14:paraId="294A2F57" w14:textId="60F08745" w:rsidR="00EC26CA" w:rsidRPr="005F5A32" w:rsidRDefault="009E262B" w:rsidP="00A74286">
            <w:pPr>
              <w:pStyle w:val="Prrafodelista"/>
              <w:numPr>
                <w:ilvl w:val="0"/>
                <w:numId w:val="17"/>
              </w:numPr>
              <w:snapToGrid w:val="0"/>
              <w:jc w:val="both"/>
              <w:rPr>
                <w:rFonts w:ascii="Lucida Sans Unicode" w:hAnsi="Lucida Sans Unicode" w:cs="Lucida Sans Unicode"/>
                <w:sz w:val="20"/>
                <w:szCs w:val="20"/>
              </w:rPr>
            </w:pPr>
            <w:r w:rsidRPr="005F5A32">
              <w:rPr>
                <w:rFonts w:ascii="Lucida Sans Unicode" w:hAnsi="Lucida Sans Unicode" w:cs="Lucida Sans Unicode"/>
                <w:sz w:val="20"/>
                <w:szCs w:val="20"/>
              </w:rPr>
              <w:lastRenderedPageBreak/>
              <w:t>Del mismo modo</w:t>
            </w:r>
            <w:r w:rsidR="00074923"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presenta </w:t>
            </w:r>
            <w:r w:rsidRPr="005F5A32">
              <w:rPr>
                <w:rFonts w:ascii="Lucida Sans Unicode" w:hAnsi="Lucida Sans Unicode" w:cs="Lucida Sans Unicode"/>
                <w:b/>
                <w:sz w:val="20"/>
                <w:szCs w:val="20"/>
              </w:rPr>
              <w:t>seis fotografías</w:t>
            </w:r>
            <w:r w:rsidRPr="005F5A32">
              <w:rPr>
                <w:rFonts w:ascii="Lucida Sans Unicode" w:hAnsi="Lucida Sans Unicode" w:cs="Lucida Sans Unicode"/>
                <w:sz w:val="20"/>
                <w:szCs w:val="20"/>
              </w:rPr>
              <w:t xml:space="preserve"> como muestra para dar sustento a la actividad realizada, así como </w:t>
            </w:r>
            <w:r w:rsidRPr="005F5A32">
              <w:rPr>
                <w:rFonts w:ascii="Lucida Sans Unicode" w:hAnsi="Lucida Sans Unicode" w:cs="Lucida Sans Unicode"/>
                <w:b/>
                <w:sz w:val="20"/>
                <w:szCs w:val="20"/>
              </w:rPr>
              <w:t xml:space="preserve">la lista de asistentes de las personas registradas </w:t>
            </w:r>
            <w:r w:rsidRPr="005F5A32">
              <w:rPr>
                <w:rFonts w:ascii="Lucida Sans Unicode" w:hAnsi="Lucida Sans Unicode" w:cs="Lucida Sans Unicode"/>
                <w:sz w:val="20"/>
                <w:szCs w:val="20"/>
              </w:rPr>
              <w:t xml:space="preserve">con nombre y firma autógrafa de las que se puede observar que los asistentes a la actividad de la </w:t>
            </w:r>
            <w:r w:rsidR="004B3E8E" w:rsidRPr="005F5A32">
              <w:rPr>
                <w:rFonts w:ascii="Lucida Sans Unicode" w:hAnsi="Lucida Sans Unicode" w:cs="Lucida Sans Unicode"/>
                <w:sz w:val="20"/>
                <w:szCs w:val="20"/>
              </w:rPr>
              <w:t>a</w:t>
            </w:r>
            <w:r w:rsidRPr="005F5A32">
              <w:rPr>
                <w:rFonts w:ascii="Lucida Sans Unicode" w:hAnsi="Lucida Sans Unicode" w:cs="Lucida Sans Unicode"/>
                <w:sz w:val="20"/>
                <w:szCs w:val="20"/>
              </w:rPr>
              <w:t xml:space="preserve">grupación </w:t>
            </w:r>
            <w:r w:rsidR="004B3E8E" w:rsidRPr="005F5A32">
              <w:rPr>
                <w:rFonts w:ascii="Lucida Sans Unicode" w:hAnsi="Lucida Sans Unicode" w:cs="Lucida Sans Unicode"/>
                <w:sz w:val="20"/>
                <w:szCs w:val="20"/>
              </w:rPr>
              <w:t>p</w:t>
            </w:r>
            <w:r w:rsidRPr="005F5A32">
              <w:rPr>
                <w:rFonts w:ascii="Lucida Sans Unicode" w:hAnsi="Lucida Sans Unicode" w:cs="Lucida Sans Unicode"/>
                <w:sz w:val="20"/>
                <w:szCs w:val="20"/>
              </w:rPr>
              <w:t xml:space="preserve">olítica denominada “La política </w:t>
            </w:r>
            <w:r w:rsidR="004B3E8E" w:rsidRPr="005F5A32">
              <w:rPr>
                <w:rFonts w:ascii="Lucida Sans Unicode" w:hAnsi="Lucida Sans Unicode" w:cs="Lucida Sans Unicode"/>
                <w:sz w:val="20"/>
                <w:szCs w:val="20"/>
              </w:rPr>
              <w:t>e</w:t>
            </w:r>
            <w:r w:rsidRPr="005F5A32">
              <w:rPr>
                <w:rFonts w:ascii="Lucida Sans Unicode" w:hAnsi="Lucida Sans Unicode" w:cs="Lucida Sans Unicode"/>
                <w:sz w:val="20"/>
                <w:szCs w:val="20"/>
              </w:rPr>
              <w:t>mpresarial contra la corrupción” fueron alre</w:t>
            </w:r>
            <w:r w:rsidR="00074923" w:rsidRPr="005F5A32">
              <w:rPr>
                <w:rFonts w:ascii="Lucida Sans Unicode" w:hAnsi="Lucida Sans Unicode" w:cs="Lucida Sans Unicode"/>
                <w:sz w:val="20"/>
                <w:szCs w:val="20"/>
              </w:rPr>
              <w:t>de</w:t>
            </w:r>
            <w:r w:rsidRPr="005F5A32">
              <w:rPr>
                <w:rFonts w:ascii="Lucida Sans Unicode" w:hAnsi="Lucida Sans Unicode" w:cs="Lucida Sans Unicode"/>
                <w:sz w:val="20"/>
                <w:szCs w:val="20"/>
              </w:rPr>
              <w:t>dor de 100 personas</w:t>
            </w:r>
            <w:r w:rsidR="00996D80" w:rsidRPr="005F5A32">
              <w:rPr>
                <w:rFonts w:ascii="Lucida Sans Unicode" w:hAnsi="Lucida Sans Unicode" w:cs="Lucida Sans Unicode"/>
                <w:sz w:val="20"/>
                <w:szCs w:val="20"/>
              </w:rPr>
              <w:t>.</w:t>
            </w:r>
          </w:p>
          <w:p w14:paraId="068254C9" w14:textId="77777777" w:rsidR="00A74286" w:rsidRPr="005F5A32" w:rsidRDefault="00A74286" w:rsidP="00A74286">
            <w:pPr>
              <w:pStyle w:val="Prrafodelista"/>
              <w:snapToGrid w:val="0"/>
              <w:jc w:val="both"/>
              <w:rPr>
                <w:rFonts w:ascii="Lucida Sans Unicode" w:hAnsi="Lucida Sans Unicode" w:cs="Lucida Sans Unicode"/>
                <w:sz w:val="20"/>
                <w:szCs w:val="20"/>
              </w:rPr>
            </w:pPr>
          </w:p>
          <w:p w14:paraId="1D543948" w14:textId="77777777" w:rsidR="00EC26CA" w:rsidRPr="005F5A32" w:rsidRDefault="00EC26CA" w:rsidP="00EC26CA">
            <w:pPr>
              <w:snapToGrid w:val="0"/>
              <w:jc w:val="both"/>
              <w:rPr>
                <w:rFonts w:ascii="Lucida Sans Unicode" w:hAnsi="Lucida Sans Unicode" w:cs="Lucida Sans Unicode"/>
                <w:b/>
                <w:sz w:val="20"/>
                <w:szCs w:val="20"/>
              </w:rPr>
            </w:pPr>
            <w:r w:rsidRPr="005F5A32">
              <w:rPr>
                <w:rFonts w:ascii="Lucida Sans Unicode" w:eastAsia="Lucida Sans Unicode" w:hAnsi="Lucida Sans Unicode" w:cs="Lucida Sans Unicode"/>
                <w:kern w:val="2"/>
                <w:sz w:val="20"/>
                <w:szCs w:val="20"/>
                <w:lang w:eastAsia="es-MX"/>
              </w:rPr>
              <w:t xml:space="preserve">Por lo anterior, se concluye que la documentación entregada, resulta suficiente a </w:t>
            </w:r>
            <w:r w:rsidRPr="005F5A32">
              <w:rPr>
                <w:rFonts w:ascii="Lucida Sans Unicode" w:hAnsi="Lucida Sans Unicode" w:cs="Lucida Sans Unicode"/>
                <w:sz w:val="20"/>
                <w:szCs w:val="20"/>
              </w:rPr>
              <w:t>efecto de comprobar que la</w:t>
            </w:r>
            <w:r w:rsidRPr="005F5A32">
              <w:rPr>
                <w:rFonts w:ascii="Lucida Sans Unicode" w:hAnsi="Lucida Sans Unicode" w:cs="Lucida Sans Unicode"/>
                <w:bCs/>
                <w:sz w:val="20"/>
                <w:szCs w:val="20"/>
              </w:rPr>
              <w:t xml:space="preserve"> actividad realizada cumple con los requisitos establecidos por la normatividad de la materia</w:t>
            </w:r>
            <w:r w:rsidRPr="005F5A32">
              <w:rPr>
                <w:rFonts w:ascii="Lucida Sans Unicode" w:eastAsia="Lucida Sans Unicode" w:hAnsi="Lucida Sans Unicode" w:cs="Lucida Sans Unicode"/>
                <w:kern w:val="2"/>
                <w:sz w:val="20"/>
                <w:szCs w:val="20"/>
                <w:lang w:eastAsia="es-MX"/>
              </w:rPr>
              <w:t xml:space="preserve"> y da sustento documental a los servicios prestados para el desarrollo de la actividad reportada, que fueron materia de este requerimiento, por lo que se </w:t>
            </w:r>
            <w:r w:rsidRPr="005F5A32">
              <w:rPr>
                <w:rFonts w:ascii="Lucida Sans Unicode" w:hAnsi="Lucida Sans Unicode" w:cs="Lucida Sans Unicode"/>
                <w:bCs/>
                <w:spacing w:val="-2"/>
                <w:sz w:val="20"/>
                <w:szCs w:val="20"/>
                <w:lang w:val="es-MX"/>
              </w:rPr>
              <w:t xml:space="preserve">constituye en el </w:t>
            </w:r>
            <w:r w:rsidRPr="005F5A32">
              <w:rPr>
                <w:rFonts w:ascii="Lucida Sans Unicode" w:hAnsi="Lucida Sans Unicode" w:cs="Lucida Sans Unicode"/>
                <w:b/>
                <w:bCs/>
                <w:spacing w:val="-2"/>
                <w:sz w:val="20"/>
                <w:szCs w:val="20"/>
                <w:lang w:val="es-MX"/>
              </w:rPr>
              <w:t xml:space="preserve">cumplimiento </w:t>
            </w:r>
            <w:r w:rsidRPr="005F5A32">
              <w:rPr>
                <w:rFonts w:ascii="Lucida Sans Unicode" w:hAnsi="Lucida Sans Unicode" w:cs="Lucida Sans Unicode"/>
                <w:b/>
                <w:sz w:val="20"/>
                <w:szCs w:val="20"/>
                <w:shd w:val="clear" w:color="auto" w:fill="FFFFFF"/>
              </w:rPr>
              <w:t>a la omisión</w:t>
            </w:r>
            <w:r w:rsidRPr="005F5A32">
              <w:rPr>
                <w:rFonts w:ascii="Lucida Sans Unicode" w:hAnsi="Lucida Sans Unicode" w:cs="Lucida Sans Unicode"/>
                <w:sz w:val="20"/>
                <w:szCs w:val="20"/>
                <w:shd w:val="clear" w:color="auto" w:fill="FFFFFF"/>
              </w:rPr>
              <w:t xml:space="preserve"> técnica detectada; </w:t>
            </w:r>
            <w:r w:rsidRPr="005F5A32">
              <w:rPr>
                <w:rFonts w:ascii="Lucida Sans Unicode" w:hAnsi="Lucida Sans Unicode" w:cs="Lucida Sans Unicode"/>
                <w:sz w:val="20"/>
                <w:szCs w:val="20"/>
              </w:rPr>
              <w:t>por tal motivo la observación se considera</w:t>
            </w:r>
            <w:r w:rsidRPr="005F5A32">
              <w:rPr>
                <w:rFonts w:ascii="Lucida Sans Unicode" w:hAnsi="Lucida Sans Unicode" w:cs="Lucida Sans Unicode"/>
                <w:b/>
                <w:sz w:val="20"/>
                <w:szCs w:val="20"/>
              </w:rPr>
              <w:t xml:space="preserve"> SUBSANADA.</w:t>
            </w:r>
          </w:p>
          <w:p w14:paraId="1E06D75A" w14:textId="77777777" w:rsidR="00EC26CA" w:rsidRPr="005F5A32" w:rsidRDefault="00EC26CA" w:rsidP="00EE2B35">
            <w:pPr>
              <w:snapToGrid w:val="0"/>
              <w:ind w:left="33"/>
              <w:jc w:val="both"/>
              <w:rPr>
                <w:rFonts w:ascii="Lucida Sans Unicode" w:hAnsi="Lucida Sans Unicode" w:cs="Lucida Sans Unicode"/>
                <w:sz w:val="20"/>
                <w:szCs w:val="20"/>
              </w:rPr>
            </w:pPr>
          </w:p>
          <w:p w14:paraId="6FD0D787" w14:textId="17AB8188" w:rsidR="006D1946" w:rsidRPr="005F5A32" w:rsidRDefault="006D1946" w:rsidP="00EE2B35">
            <w:pPr>
              <w:snapToGrid w:val="0"/>
              <w:ind w:left="33"/>
              <w:jc w:val="both"/>
              <w:rPr>
                <w:rFonts w:ascii="Lucida Sans Unicode" w:hAnsi="Lucida Sans Unicode" w:cs="Lucida Sans Unicode"/>
                <w:sz w:val="20"/>
                <w:szCs w:val="20"/>
              </w:rPr>
            </w:pPr>
            <w:r w:rsidRPr="005F5A32">
              <w:rPr>
                <w:rFonts w:ascii="Lucida Sans Unicode" w:hAnsi="Lucida Sans Unicode" w:cs="Lucida Sans Unicode"/>
                <w:sz w:val="20"/>
                <w:szCs w:val="20"/>
              </w:rPr>
              <w:t>En conclusión y considerando que</w:t>
            </w:r>
            <w:r w:rsidR="00074923"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las relaciones entre la Unidad de Fiscalización y la </w:t>
            </w:r>
            <w:r w:rsidR="005F5A32" w:rsidRPr="005F5A32">
              <w:rPr>
                <w:rFonts w:ascii="Lucida Sans Unicode" w:hAnsi="Lucida Sans Unicode" w:cs="Lucida Sans Unicode"/>
                <w:sz w:val="20"/>
                <w:szCs w:val="20"/>
              </w:rPr>
              <w:t>a</w:t>
            </w:r>
            <w:r w:rsidRPr="005F5A32">
              <w:rPr>
                <w:rFonts w:ascii="Lucida Sans Unicode" w:hAnsi="Lucida Sans Unicode" w:cs="Lucida Sans Unicode"/>
                <w:sz w:val="20"/>
                <w:szCs w:val="20"/>
              </w:rPr>
              <w:t xml:space="preserve">grupación </w:t>
            </w:r>
            <w:r w:rsidR="005F5A32" w:rsidRPr="005F5A32">
              <w:rPr>
                <w:rFonts w:ascii="Lucida Sans Unicode" w:hAnsi="Lucida Sans Unicode" w:cs="Lucida Sans Unicode"/>
                <w:sz w:val="20"/>
                <w:szCs w:val="20"/>
              </w:rPr>
              <w:t>p</w:t>
            </w:r>
            <w:r w:rsidRPr="005F5A32">
              <w:rPr>
                <w:rFonts w:ascii="Lucida Sans Unicode" w:hAnsi="Lucida Sans Unicode" w:cs="Lucida Sans Unicode"/>
                <w:sz w:val="20"/>
                <w:szCs w:val="20"/>
              </w:rPr>
              <w:t xml:space="preserve">olítica </w:t>
            </w:r>
            <w:r w:rsidR="005F5A32" w:rsidRPr="005F5A32">
              <w:rPr>
                <w:rFonts w:ascii="Lucida Sans Unicode" w:hAnsi="Lucida Sans Unicode" w:cs="Lucida Sans Unicode"/>
                <w:sz w:val="20"/>
                <w:szCs w:val="20"/>
              </w:rPr>
              <w:t>e</w:t>
            </w:r>
            <w:r w:rsidRPr="005F5A32">
              <w:rPr>
                <w:rFonts w:ascii="Lucida Sans Unicode" w:hAnsi="Lucida Sans Unicode" w:cs="Lucida Sans Unicode"/>
                <w:sz w:val="20"/>
                <w:szCs w:val="20"/>
              </w:rPr>
              <w:t>statal se rigen bajo los principios de buena fe, cooperación y colaboración</w:t>
            </w:r>
            <w:r w:rsidR="002D4CA6"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y en su actuación</w:t>
            </w:r>
            <w:r w:rsidR="002D4CA6"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por el criterio de eficiencia, transparencia y de participación</w:t>
            </w:r>
            <w:r w:rsidRPr="005F5A32">
              <w:rPr>
                <w:rFonts w:ascii="Lucida Sans Unicode" w:hAnsi="Lucida Sans Unicode" w:cs="Lucida Sans Unicode"/>
                <w:color w:val="000000"/>
                <w:sz w:val="20"/>
                <w:szCs w:val="20"/>
              </w:rPr>
              <w:t>, debiendo respetar los principios antes mencionados y además el de confianza legítima, es que, r</w:t>
            </w:r>
            <w:r w:rsidRPr="005F5A32">
              <w:rPr>
                <w:rFonts w:ascii="Lucida Sans Unicode" w:hAnsi="Lucida Sans Unicode" w:cs="Lucida Sans Unicode"/>
                <w:sz w:val="20"/>
                <w:szCs w:val="20"/>
              </w:rPr>
              <w:t>especto de las muestras presentadas y las aclaraciones emitidas, se considera que se ajustan a lo requerido por el artículo 26 del Reglamento General de Fiscalización del Instituto Electoral y de Participación Ciudadana del Estado de Jalisco, para ser consideradas como tales, y en consecuencia, generan convicción acerca de las circunstancias de tiempo, modo y lugar en que se llev</w:t>
            </w:r>
            <w:r w:rsidR="00EC597D" w:rsidRPr="005F5A32">
              <w:rPr>
                <w:rFonts w:ascii="Lucida Sans Unicode" w:hAnsi="Lucida Sans Unicode" w:cs="Lucida Sans Unicode"/>
                <w:sz w:val="20"/>
                <w:szCs w:val="20"/>
              </w:rPr>
              <w:t>ó</w:t>
            </w:r>
            <w:r w:rsidRPr="005F5A32">
              <w:rPr>
                <w:rFonts w:ascii="Lucida Sans Unicode" w:hAnsi="Lucida Sans Unicode" w:cs="Lucida Sans Unicode"/>
                <w:sz w:val="20"/>
                <w:szCs w:val="20"/>
              </w:rPr>
              <w:t xml:space="preserve"> a cabo la actividad des</w:t>
            </w:r>
            <w:r w:rsidR="00EC597D" w:rsidRPr="005F5A32">
              <w:rPr>
                <w:rFonts w:ascii="Lucida Sans Unicode" w:hAnsi="Lucida Sans Unicode" w:cs="Lucida Sans Unicode"/>
                <w:sz w:val="20"/>
                <w:szCs w:val="20"/>
              </w:rPr>
              <w:t>crita</w:t>
            </w:r>
            <w:r w:rsidRPr="005F5A32">
              <w:rPr>
                <w:rFonts w:ascii="Lucida Sans Unicode" w:hAnsi="Lucida Sans Unicode" w:cs="Lucida Sans Unicode"/>
                <w:sz w:val="20"/>
                <w:szCs w:val="20"/>
              </w:rPr>
              <w:t>.</w:t>
            </w:r>
          </w:p>
          <w:p w14:paraId="74D483E3" w14:textId="77777777" w:rsidR="00996D80" w:rsidRPr="005F5A32" w:rsidRDefault="00996D80" w:rsidP="00EE2B35">
            <w:pPr>
              <w:snapToGrid w:val="0"/>
              <w:ind w:left="33"/>
              <w:jc w:val="both"/>
              <w:rPr>
                <w:rFonts w:ascii="Lucida Sans Unicode" w:hAnsi="Lucida Sans Unicode" w:cs="Lucida Sans Unicode"/>
                <w:sz w:val="20"/>
                <w:szCs w:val="20"/>
              </w:rPr>
            </w:pPr>
          </w:p>
          <w:p w14:paraId="17D48378" w14:textId="3607CFA2" w:rsidR="00996D80" w:rsidRPr="005F5A32" w:rsidRDefault="00996D80" w:rsidP="00996D80">
            <w:pPr>
              <w:snapToGrid w:val="0"/>
              <w:jc w:val="both"/>
              <w:rPr>
                <w:rFonts w:ascii="Lucida Sans Unicode" w:hAnsi="Lucida Sans Unicode" w:cs="Lucida Sans Unicode"/>
                <w:sz w:val="20"/>
                <w:szCs w:val="20"/>
              </w:rPr>
            </w:pPr>
            <w:r w:rsidRPr="005F5A32">
              <w:rPr>
                <w:rFonts w:ascii="Lucida Sans Unicode" w:hAnsi="Lucida Sans Unicode" w:cs="Lucida Sans Unicode"/>
                <w:sz w:val="20"/>
                <w:szCs w:val="20"/>
              </w:rPr>
              <w:t>De esta manera</w:t>
            </w:r>
            <w:r w:rsidR="002D4CA6"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es que</w:t>
            </w:r>
            <w:r w:rsidR="00A74286"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se le tiene a la </w:t>
            </w:r>
            <w:r w:rsidR="005F5A32" w:rsidRPr="005F5A32">
              <w:rPr>
                <w:rFonts w:ascii="Lucida Sans Unicode" w:hAnsi="Lucida Sans Unicode" w:cs="Lucida Sans Unicode"/>
                <w:sz w:val="20"/>
                <w:szCs w:val="20"/>
              </w:rPr>
              <w:t>a</w:t>
            </w:r>
            <w:r w:rsidRPr="005F5A32">
              <w:rPr>
                <w:rFonts w:ascii="Lucida Sans Unicode" w:hAnsi="Lucida Sans Unicode" w:cs="Lucida Sans Unicode"/>
                <w:sz w:val="20"/>
                <w:szCs w:val="20"/>
              </w:rPr>
              <w:t xml:space="preserve">grupación </w:t>
            </w:r>
            <w:r w:rsidR="005F5A32" w:rsidRPr="005F5A32">
              <w:rPr>
                <w:rFonts w:ascii="Lucida Sans Unicode" w:hAnsi="Lucida Sans Unicode" w:cs="Lucida Sans Unicode"/>
                <w:sz w:val="20"/>
                <w:szCs w:val="20"/>
              </w:rPr>
              <w:t>p</w:t>
            </w:r>
            <w:r w:rsidRPr="005F5A32">
              <w:rPr>
                <w:rFonts w:ascii="Lucida Sans Unicode" w:hAnsi="Lucida Sans Unicode" w:cs="Lucida Sans Unicode"/>
                <w:sz w:val="20"/>
                <w:szCs w:val="20"/>
              </w:rPr>
              <w:t xml:space="preserve">olítica </w:t>
            </w:r>
            <w:r w:rsidR="005F5A32" w:rsidRPr="005F5A32">
              <w:rPr>
                <w:rFonts w:ascii="Lucida Sans Unicode" w:hAnsi="Lucida Sans Unicode" w:cs="Lucida Sans Unicode"/>
                <w:sz w:val="20"/>
                <w:szCs w:val="20"/>
              </w:rPr>
              <w:t>e</w:t>
            </w:r>
            <w:r w:rsidRPr="005F5A32">
              <w:rPr>
                <w:rFonts w:ascii="Lucida Sans Unicode" w:hAnsi="Lucida Sans Unicode" w:cs="Lucida Sans Unicode"/>
                <w:sz w:val="20"/>
                <w:szCs w:val="20"/>
              </w:rPr>
              <w:t xml:space="preserve">statal </w:t>
            </w:r>
            <w:r w:rsidRPr="005F5A32">
              <w:rPr>
                <w:rFonts w:ascii="Lucida Sans Unicode" w:hAnsi="Lucida Sans Unicode" w:cs="Lucida Sans Unicode"/>
                <w:sz w:val="20"/>
                <w:szCs w:val="20"/>
                <w:lang w:eastAsia="es-MX"/>
              </w:rPr>
              <w:t xml:space="preserve">por </w:t>
            </w:r>
            <w:r w:rsidRPr="005F5A32">
              <w:rPr>
                <w:rFonts w:ascii="Lucida Sans Unicode" w:hAnsi="Lucida Sans Unicode" w:cs="Lucida Sans Unicode"/>
                <w:b/>
                <w:i/>
                <w:sz w:val="20"/>
                <w:szCs w:val="20"/>
              </w:rPr>
              <w:t xml:space="preserve">“acreditada actividad </w:t>
            </w:r>
            <w:r w:rsidR="00A74286" w:rsidRPr="005F5A32">
              <w:rPr>
                <w:rFonts w:ascii="Lucida Sans Unicode" w:hAnsi="Lucida Sans Unicode" w:cs="Lucida Sans Unicode"/>
                <w:b/>
                <w:i/>
                <w:sz w:val="20"/>
                <w:szCs w:val="20"/>
              </w:rPr>
              <w:t xml:space="preserve">realizada </w:t>
            </w:r>
            <w:r w:rsidRPr="005F5A32">
              <w:rPr>
                <w:rFonts w:ascii="Lucida Sans Unicode" w:hAnsi="Lucida Sans Unicode" w:cs="Lucida Sans Unicode"/>
                <w:b/>
                <w:i/>
                <w:sz w:val="20"/>
                <w:szCs w:val="20"/>
              </w:rPr>
              <w:t>durante el año calendario sujeto a revisión, en los términos establecidos por el reglamento de la materia”</w:t>
            </w:r>
            <w:r w:rsidRPr="005F5A32">
              <w:rPr>
                <w:rFonts w:ascii="Lucida Sans Unicode" w:hAnsi="Lucida Sans Unicode" w:cs="Lucida Sans Unicode"/>
                <w:i/>
                <w:sz w:val="20"/>
                <w:szCs w:val="20"/>
              </w:rPr>
              <w:t xml:space="preserve">, </w:t>
            </w:r>
            <w:r w:rsidRPr="005F5A32">
              <w:rPr>
                <w:rFonts w:ascii="Lucida Sans Unicode" w:hAnsi="Lucida Sans Unicode" w:cs="Lucida Sans Unicode"/>
                <w:sz w:val="20"/>
                <w:szCs w:val="20"/>
              </w:rPr>
              <w:t xml:space="preserve">pues desarrolló dentro del territorio del estado de Jalisco actividad relativa en su modalidad de </w:t>
            </w:r>
            <w:r w:rsidRPr="005F5A32">
              <w:rPr>
                <w:rFonts w:ascii="Lucida Sans Unicode" w:hAnsi="Lucida Sans Unicode" w:cs="Lucida Sans Unicode"/>
                <w:sz w:val="20"/>
                <w:szCs w:val="20"/>
                <w:lang w:val="es-MX"/>
              </w:rPr>
              <w:t xml:space="preserve">educación y capacitación política, denominada: </w:t>
            </w:r>
            <w:r w:rsidR="00B76933" w:rsidRPr="005F5A32">
              <w:rPr>
                <w:rFonts w:ascii="Lucida Sans Unicode" w:hAnsi="Lucida Sans Unicode" w:cs="Lucida Sans Unicode"/>
                <w:b/>
                <w:bCs/>
                <w:sz w:val="20"/>
                <w:szCs w:val="20"/>
              </w:rPr>
              <w:t xml:space="preserve">“LA POLÍTICA EMPRESARIAL HACIA LAS ELECCIONES” y “LA POLÍTICA EMPRESARIAL CONTRA LA CORRUPCIÓN”, </w:t>
            </w:r>
            <w:r w:rsidRPr="005F5A32">
              <w:rPr>
                <w:rFonts w:ascii="Lucida Sans Unicode" w:hAnsi="Lucida Sans Unicode" w:cs="Lucida Sans Unicode"/>
                <w:bCs/>
                <w:sz w:val="20"/>
                <w:szCs w:val="20"/>
              </w:rPr>
              <w:t>efectuada</w:t>
            </w:r>
            <w:r w:rsidR="00B76933" w:rsidRPr="005F5A32">
              <w:rPr>
                <w:rFonts w:ascii="Lucida Sans Unicode" w:hAnsi="Lucida Sans Unicode" w:cs="Lucida Sans Unicode"/>
                <w:bCs/>
                <w:sz w:val="20"/>
                <w:szCs w:val="20"/>
              </w:rPr>
              <w:t>s</w:t>
            </w:r>
            <w:r w:rsidRPr="005F5A32">
              <w:rPr>
                <w:rFonts w:ascii="Lucida Sans Unicode" w:hAnsi="Lucida Sans Unicode" w:cs="Lucida Sans Unicode"/>
                <w:bCs/>
                <w:sz w:val="20"/>
                <w:szCs w:val="20"/>
              </w:rPr>
              <w:t xml:space="preserve"> el </w:t>
            </w:r>
            <w:r w:rsidR="00B76933" w:rsidRPr="005F5A32">
              <w:rPr>
                <w:rFonts w:ascii="Lucida Sans Unicode" w:hAnsi="Lucida Sans Unicode" w:cs="Lucida Sans Unicode"/>
                <w:bCs/>
                <w:sz w:val="20"/>
                <w:szCs w:val="20"/>
              </w:rPr>
              <w:t>quince de octubre de dos mil veintidós</w:t>
            </w:r>
            <w:r w:rsidRPr="005F5A32">
              <w:rPr>
                <w:rFonts w:ascii="Lucida Sans Unicode" w:hAnsi="Lucida Sans Unicode" w:cs="Lucida Sans Unicode"/>
                <w:b/>
                <w:bCs/>
                <w:sz w:val="20"/>
                <w:szCs w:val="20"/>
              </w:rPr>
              <w:t>;</w:t>
            </w:r>
            <w:r w:rsidRPr="005F5A32">
              <w:rPr>
                <w:rFonts w:ascii="Lucida Sans Unicode" w:hAnsi="Lucida Sans Unicode" w:cs="Lucida Sans Unicode"/>
                <w:sz w:val="20"/>
                <w:szCs w:val="20"/>
              </w:rPr>
              <w:t xml:space="preserve"> misma que fue reportada dentro del informe anual correspondiente, acompañando las muestras o evidencias que demuestran que ésta se realizó, lo cual, se ajusta a lo establecido por el artículo 65, párrafo 1, fracción IV del Código Electoral, en concordancia con los artículos 14 del Reglamento de Agrupaciones Políticas</w:t>
            </w:r>
            <w:r w:rsidR="002D4CA6" w:rsidRPr="005F5A32">
              <w:rPr>
                <w:rFonts w:ascii="Lucida Sans Unicode" w:hAnsi="Lucida Sans Unicode" w:cs="Lucida Sans Unicode"/>
                <w:sz w:val="20"/>
                <w:szCs w:val="20"/>
              </w:rPr>
              <w:t>;</w:t>
            </w:r>
            <w:r w:rsidRPr="005F5A32">
              <w:rPr>
                <w:rFonts w:ascii="Lucida Sans Unicode" w:hAnsi="Lucida Sans Unicode" w:cs="Lucida Sans Unicode"/>
                <w:sz w:val="20"/>
                <w:szCs w:val="20"/>
              </w:rPr>
              <w:t xml:space="preserve"> y 26 del Reglamento General de Fiscalización. </w:t>
            </w:r>
          </w:p>
          <w:p w14:paraId="39E937AD" w14:textId="77777777" w:rsidR="006D1946" w:rsidRPr="005F5A32" w:rsidRDefault="006D1946" w:rsidP="00EE2B35">
            <w:pPr>
              <w:snapToGrid w:val="0"/>
              <w:jc w:val="both"/>
              <w:rPr>
                <w:rFonts w:ascii="Lucida Sans Unicode" w:hAnsi="Lucida Sans Unicode" w:cs="Lucida Sans Unicode"/>
                <w:sz w:val="20"/>
                <w:szCs w:val="20"/>
              </w:rPr>
            </w:pPr>
          </w:p>
          <w:p w14:paraId="0BDC22CA" w14:textId="70248027" w:rsidR="006D1946" w:rsidRPr="001F484A" w:rsidRDefault="006D1946" w:rsidP="00EE2B35">
            <w:pPr>
              <w:snapToGrid w:val="0"/>
              <w:jc w:val="both"/>
              <w:rPr>
                <w:rFonts w:ascii="Lucida Sans Unicode" w:hAnsi="Lucida Sans Unicode" w:cs="Lucida Sans Unicode"/>
                <w:sz w:val="20"/>
                <w:szCs w:val="20"/>
                <w:lang w:val="es-ES_tradnl"/>
              </w:rPr>
            </w:pPr>
            <w:r w:rsidRPr="005F5A32">
              <w:rPr>
                <w:rFonts w:ascii="Lucida Sans Unicode" w:hAnsi="Lucida Sans Unicode" w:cs="Lucida Sans Unicode"/>
                <w:sz w:val="20"/>
                <w:szCs w:val="20"/>
              </w:rPr>
              <w:t xml:space="preserve">Así mismo, se advierte que, con la realización de dicha actividad, la </w:t>
            </w:r>
            <w:r w:rsidR="005F5A32" w:rsidRPr="005F5A32">
              <w:rPr>
                <w:rFonts w:ascii="Lucida Sans Unicode" w:hAnsi="Lucida Sans Unicode" w:cs="Lucida Sans Unicode"/>
                <w:sz w:val="20"/>
                <w:szCs w:val="20"/>
              </w:rPr>
              <w:t>a</w:t>
            </w:r>
            <w:r w:rsidRPr="005F5A32">
              <w:rPr>
                <w:rFonts w:ascii="Lucida Sans Unicode" w:hAnsi="Lucida Sans Unicode" w:cs="Lucida Sans Unicode"/>
                <w:sz w:val="20"/>
                <w:szCs w:val="20"/>
              </w:rPr>
              <w:t xml:space="preserve">grupación </w:t>
            </w:r>
            <w:r w:rsidR="005F5A32" w:rsidRPr="005F5A32">
              <w:rPr>
                <w:rFonts w:ascii="Lucida Sans Unicode" w:hAnsi="Lucida Sans Unicode" w:cs="Lucida Sans Unicode"/>
                <w:sz w:val="20"/>
                <w:szCs w:val="20"/>
              </w:rPr>
              <w:t>p</w:t>
            </w:r>
            <w:r w:rsidRPr="005F5A32">
              <w:rPr>
                <w:rFonts w:ascii="Lucida Sans Unicode" w:hAnsi="Lucida Sans Unicode" w:cs="Lucida Sans Unicode"/>
                <w:sz w:val="20"/>
                <w:szCs w:val="20"/>
              </w:rPr>
              <w:t xml:space="preserve">olítica </w:t>
            </w:r>
            <w:r w:rsidR="005F5A32" w:rsidRPr="005F5A32">
              <w:rPr>
                <w:rFonts w:ascii="Lucida Sans Unicode" w:hAnsi="Lucida Sans Unicode" w:cs="Lucida Sans Unicode"/>
                <w:sz w:val="20"/>
                <w:szCs w:val="20"/>
              </w:rPr>
              <w:t>e</w:t>
            </w:r>
            <w:r w:rsidRPr="005F5A32">
              <w:rPr>
                <w:rFonts w:ascii="Lucida Sans Unicode" w:hAnsi="Lucida Sans Unicode" w:cs="Lucida Sans Unicode"/>
                <w:sz w:val="20"/>
                <w:szCs w:val="20"/>
              </w:rPr>
              <w:t>statal contribuyó a la</w:t>
            </w:r>
            <w:r w:rsidRPr="005F5A32">
              <w:rPr>
                <w:rFonts w:ascii="Lucida Sans Unicode" w:hAnsi="Lucida Sans Unicode" w:cs="Lucida Sans Unicode"/>
                <w:i/>
                <w:sz w:val="20"/>
                <w:szCs w:val="20"/>
              </w:rPr>
              <w:t xml:space="preserve">: “la formación ideológica y política de sus afiliados, que infunda en ellos la tolerancia a las diferencias, el respeto al adversario y a sus derechos de </w:t>
            </w:r>
            <w:r w:rsidRPr="005F5A32">
              <w:rPr>
                <w:rFonts w:ascii="Lucida Sans Unicode" w:hAnsi="Lucida Sans Unicode" w:cs="Lucida Sans Unicode"/>
                <w:i/>
                <w:sz w:val="20"/>
                <w:szCs w:val="20"/>
              </w:rPr>
              <w:lastRenderedPageBreak/>
              <w:t>participación política”</w:t>
            </w:r>
            <w:r w:rsidRPr="005F5A32">
              <w:rPr>
                <w:rFonts w:ascii="Lucida Sans Unicode" w:hAnsi="Lucida Sans Unicode" w:cs="Lucida Sans Unicode"/>
                <w:sz w:val="20"/>
                <w:szCs w:val="20"/>
              </w:rPr>
              <w:t>, justificando, por lo que ve al ejercicio anual dos mil veinti</w:t>
            </w:r>
            <w:r w:rsidR="005C76A3" w:rsidRPr="005F5A32">
              <w:rPr>
                <w:rFonts w:ascii="Lucida Sans Unicode" w:hAnsi="Lucida Sans Unicode" w:cs="Lucida Sans Unicode"/>
                <w:sz w:val="20"/>
                <w:szCs w:val="20"/>
              </w:rPr>
              <w:t>dós</w:t>
            </w:r>
            <w:r w:rsidRPr="005F5A32">
              <w:rPr>
                <w:rFonts w:ascii="Lucida Sans Unicode" w:hAnsi="Lucida Sans Unicode" w:cs="Lucida Sans Unicode"/>
                <w:sz w:val="20"/>
                <w:szCs w:val="20"/>
              </w:rPr>
              <w:t>, la razón de su existencia</w:t>
            </w:r>
            <w:r w:rsidRPr="005F5A32">
              <w:rPr>
                <w:rFonts w:ascii="Lucida Sans Unicode" w:eastAsia="Microsoft Sans Serif" w:hAnsi="Lucida Sans Unicode" w:cs="Lucida Sans Unicode"/>
                <w:bCs/>
                <w:spacing w:val="-2"/>
                <w:sz w:val="20"/>
                <w:szCs w:val="20"/>
              </w:rPr>
              <w:t>.</w:t>
            </w:r>
          </w:p>
        </w:tc>
      </w:tr>
    </w:tbl>
    <w:p w14:paraId="2192198B" w14:textId="77777777" w:rsidR="00FD04BB" w:rsidRPr="001F484A" w:rsidRDefault="00FD04BB" w:rsidP="00B76933">
      <w:pPr>
        <w:jc w:val="center"/>
        <w:rPr>
          <w:rFonts w:ascii="Lucida Sans Unicode" w:hAnsi="Lucida Sans Unicode" w:cs="Lucida Sans Unicode"/>
          <w:b/>
          <w:sz w:val="20"/>
          <w:szCs w:val="20"/>
          <w:lang w:val="es-MX"/>
        </w:rPr>
      </w:pPr>
    </w:p>
    <w:p w14:paraId="5E923D28" w14:textId="77777777" w:rsidR="00581D17" w:rsidRDefault="00581D17" w:rsidP="00B76933">
      <w:pPr>
        <w:jc w:val="center"/>
        <w:rPr>
          <w:rFonts w:ascii="Lucida Sans Unicode" w:hAnsi="Lucida Sans Unicode" w:cs="Lucida Sans Unicode"/>
          <w:b/>
          <w:sz w:val="20"/>
          <w:szCs w:val="20"/>
          <w:lang w:val="es-MX"/>
        </w:rPr>
      </w:pPr>
    </w:p>
    <w:p w14:paraId="01D664EC" w14:textId="00DDF87B" w:rsidR="00680D61" w:rsidRPr="001F484A" w:rsidRDefault="00CA5DED" w:rsidP="00B76933">
      <w:pPr>
        <w:jc w:val="center"/>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es-MX"/>
        </w:rPr>
        <w:t>VIII.</w:t>
      </w:r>
      <w:r w:rsidR="00B76933" w:rsidRPr="001F484A">
        <w:rPr>
          <w:rFonts w:ascii="Lucida Sans Unicode" w:hAnsi="Lucida Sans Unicode" w:cs="Lucida Sans Unicode"/>
          <w:b/>
          <w:sz w:val="20"/>
          <w:szCs w:val="20"/>
          <w:lang w:val="es-MX"/>
        </w:rPr>
        <w:t>CONCLUSIÓN DE LA REVISIÓN:</w:t>
      </w:r>
    </w:p>
    <w:p w14:paraId="2B58E27C" w14:textId="77777777" w:rsidR="004B59E9" w:rsidRDefault="004B59E9" w:rsidP="00B03D3B">
      <w:pPr>
        <w:jc w:val="both"/>
        <w:rPr>
          <w:rFonts w:ascii="Lucida Sans Unicode" w:hAnsi="Lucida Sans Unicode" w:cs="Lucida Sans Unicode"/>
          <w:sz w:val="20"/>
          <w:szCs w:val="20"/>
        </w:rPr>
      </w:pPr>
    </w:p>
    <w:p w14:paraId="0739C3D0" w14:textId="77777777" w:rsidR="00A73595" w:rsidRPr="001F484A" w:rsidRDefault="00A73595" w:rsidP="00B03D3B">
      <w:pPr>
        <w:jc w:val="both"/>
        <w:rPr>
          <w:rFonts w:ascii="Lucida Sans Unicode" w:hAnsi="Lucida Sans Unicode" w:cs="Lucida Sans Unicode"/>
          <w:sz w:val="20"/>
          <w:szCs w:val="20"/>
        </w:rPr>
      </w:pPr>
    </w:p>
    <w:p w14:paraId="78515B0A" w14:textId="40E79A66" w:rsidR="00B03D3B" w:rsidRPr="001F484A" w:rsidRDefault="00B03D3B" w:rsidP="00B03D3B">
      <w:pPr>
        <w:jc w:val="both"/>
        <w:rPr>
          <w:rFonts w:ascii="Lucida Sans Unicode" w:hAnsi="Lucida Sans Unicode" w:cs="Lucida Sans Unicode"/>
          <w:sz w:val="20"/>
          <w:szCs w:val="20"/>
        </w:rPr>
      </w:pPr>
      <w:r w:rsidRPr="001F484A">
        <w:rPr>
          <w:rFonts w:ascii="Lucida Sans Unicode" w:hAnsi="Lucida Sans Unicode" w:cs="Lucida Sans Unicode"/>
          <w:sz w:val="20"/>
          <w:szCs w:val="20"/>
        </w:rPr>
        <w:t xml:space="preserve">La revisión del informe presentado por la </w:t>
      </w:r>
      <w:r w:rsidR="00AF3B03" w:rsidRPr="001F484A">
        <w:rPr>
          <w:rFonts w:ascii="Lucida Sans Unicode" w:hAnsi="Lucida Sans Unicode" w:cs="Lucida Sans Unicode"/>
          <w:sz w:val="20"/>
          <w:szCs w:val="20"/>
        </w:rPr>
        <w:t>a</w:t>
      </w:r>
      <w:r w:rsidRPr="001F484A">
        <w:rPr>
          <w:rFonts w:ascii="Lucida Sans Unicode" w:hAnsi="Lucida Sans Unicode" w:cs="Lucida Sans Unicode"/>
          <w:sz w:val="20"/>
          <w:szCs w:val="20"/>
        </w:rPr>
        <w:t xml:space="preserve">grupación </w:t>
      </w:r>
      <w:r w:rsidR="00AF3B03" w:rsidRPr="001F484A">
        <w:rPr>
          <w:rFonts w:ascii="Lucida Sans Unicode" w:hAnsi="Lucida Sans Unicode" w:cs="Lucida Sans Unicode"/>
          <w:sz w:val="20"/>
          <w:szCs w:val="20"/>
        </w:rPr>
        <w:t>p</w:t>
      </w:r>
      <w:r w:rsidRPr="001F484A">
        <w:rPr>
          <w:rFonts w:ascii="Lucida Sans Unicode" w:hAnsi="Lucida Sans Unicode" w:cs="Lucida Sans Unicode"/>
          <w:sz w:val="20"/>
          <w:szCs w:val="20"/>
        </w:rPr>
        <w:t xml:space="preserve">olítica </w:t>
      </w:r>
      <w:r w:rsidR="00AF3B03" w:rsidRPr="001F484A">
        <w:rPr>
          <w:rFonts w:ascii="Lucida Sans Unicode" w:hAnsi="Lucida Sans Unicode" w:cs="Lucida Sans Unicode"/>
          <w:sz w:val="20"/>
          <w:szCs w:val="20"/>
        </w:rPr>
        <w:t>e</w:t>
      </w:r>
      <w:r w:rsidRPr="001F484A">
        <w:rPr>
          <w:rFonts w:ascii="Lucida Sans Unicode" w:hAnsi="Lucida Sans Unicode" w:cs="Lucida Sans Unicode"/>
          <w:sz w:val="20"/>
          <w:szCs w:val="20"/>
        </w:rPr>
        <w:t xml:space="preserve">statal denominada </w:t>
      </w:r>
      <w:r w:rsidRPr="001F484A">
        <w:rPr>
          <w:rFonts w:ascii="Lucida Sans Unicode" w:hAnsi="Lucida Sans Unicode" w:cs="Lucida Sans Unicode"/>
          <w:b/>
          <w:bCs/>
          <w:sz w:val="20"/>
          <w:szCs w:val="20"/>
          <w:lang w:val="es-MX"/>
        </w:rPr>
        <w:t>“INSTITUTO POLÍTICO EMPRESARIAL DE JALISCO”</w:t>
      </w:r>
      <w:r w:rsidRPr="001F484A">
        <w:rPr>
          <w:rFonts w:ascii="Lucida Sans Unicode" w:hAnsi="Lucida Sans Unicode" w:cs="Lucida Sans Unicode"/>
          <w:sz w:val="20"/>
          <w:szCs w:val="20"/>
        </w:rPr>
        <w:t xml:space="preserve">, así como la práctica de la auditoría sobre el manejo de sus recursos y su situación contable y financiera durante el período sujeto a revisión corrió a cargo de la Unidad de Fiscalización, observando los plazos y términos establecidos por la ley, </w:t>
      </w:r>
      <w:r w:rsidRPr="001F484A">
        <w:rPr>
          <w:rFonts w:ascii="Lucida Sans Unicode" w:hAnsi="Lucida Sans Unicode" w:cs="Lucida Sans Unicode"/>
          <w:sz w:val="20"/>
          <w:szCs w:val="20"/>
          <w:lang w:val="es-MX"/>
        </w:rPr>
        <w:t xml:space="preserve">respetándole, </w:t>
      </w:r>
      <w:r w:rsidRPr="001F484A">
        <w:rPr>
          <w:rFonts w:ascii="Lucida Sans Unicode" w:hAnsi="Lucida Sans Unicode" w:cs="Lucida Sans Unicode"/>
          <w:sz w:val="20"/>
          <w:szCs w:val="20"/>
        </w:rPr>
        <w:t>el derecho de audiencia previsto en el artículo 30 del Reglamento General de Fiscalización del Instituto Electoral de Participación Ciudadana del Estado de Jalisco.</w:t>
      </w:r>
    </w:p>
    <w:p w14:paraId="61866CB1" w14:textId="77777777" w:rsidR="004B59E9" w:rsidRPr="001F484A" w:rsidRDefault="004B59E9" w:rsidP="00B03D3B">
      <w:pPr>
        <w:jc w:val="both"/>
        <w:rPr>
          <w:rFonts w:ascii="Lucida Sans Unicode" w:hAnsi="Lucida Sans Unicode" w:cs="Lucida Sans Unicode"/>
          <w:sz w:val="20"/>
          <w:szCs w:val="20"/>
          <w:lang w:val="es-MX"/>
        </w:rPr>
      </w:pPr>
    </w:p>
    <w:p w14:paraId="760135FC" w14:textId="3CB5AA73" w:rsidR="00B03D3B" w:rsidRPr="001F484A" w:rsidRDefault="00B03D3B" w:rsidP="00B76933">
      <w:pPr>
        <w:jc w:val="both"/>
        <w:rPr>
          <w:rFonts w:ascii="Lucida Sans Unicode" w:hAnsi="Lucida Sans Unicode" w:cs="Lucida Sans Unicode"/>
          <w:sz w:val="20"/>
          <w:szCs w:val="20"/>
          <w:lang w:val="es-MX"/>
        </w:rPr>
      </w:pPr>
      <w:r w:rsidRPr="001F484A">
        <w:rPr>
          <w:rFonts w:ascii="Lucida Sans Unicode" w:hAnsi="Lucida Sans Unicode" w:cs="Lucida Sans Unicode"/>
          <w:sz w:val="20"/>
          <w:szCs w:val="20"/>
          <w:lang w:val="es-MX"/>
        </w:rPr>
        <w:t xml:space="preserve">En consecuencia, del resultado y las conclusiones de la revisión practicada al informe financiero presentado por </w:t>
      </w:r>
      <w:r w:rsidRPr="001F484A">
        <w:rPr>
          <w:rFonts w:ascii="Lucida Sans Unicode" w:hAnsi="Lucida Sans Unicode" w:cs="Lucida Sans Unicode"/>
          <w:sz w:val="20"/>
          <w:szCs w:val="20"/>
        </w:rPr>
        <w:t xml:space="preserve">la </w:t>
      </w:r>
      <w:r w:rsidR="00AF3B03" w:rsidRPr="001F484A">
        <w:rPr>
          <w:rFonts w:ascii="Lucida Sans Unicode" w:hAnsi="Lucida Sans Unicode" w:cs="Lucida Sans Unicode"/>
          <w:sz w:val="20"/>
          <w:szCs w:val="20"/>
        </w:rPr>
        <w:t>a</w:t>
      </w:r>
      <w:r w:rsidRPr="001F484A">
        <w:rPr>
          <w:rFonts w:ascii="Lucida Sans Unicode" w:hAnsi="Lucida Sans Unicode" w:cs="Lucida Sans Unicode"/>
          <w:sz w:val="20"/>
          <w:szCs w:val="20"/>
        </w:rPr>
        <w:t xml:space="preserve">grupación </w:t>
      </w:r>
      <w:r w:rsidR="00AF3B03" w:rsidRPr="001F484A">
        <w:rPr>
          <w:rFonts w:ascii="Lucida Sans Unicode" w:hAnsi="Lucida Sans Unicode" w:cs="Lucida Sans Unicode"/>
          <w:sz w:val="20"/>
          <w:szCs w:val="20"/>
        </w:rPr>
        <w:t>p</w:t>
      </w:r>
      <w:r w:rsidRPr="001F484A">
        <w:rPr>
          <w:rFonts w:ascii="Lucida Sans Unicode" w:hAnsi="Lucida Sans Unicode" w:cs="Lucida Sans Unicode"/>
          <w:sz w:val="20"/>
          <w:szCs w:val="20"/>
        </w:rPr>
        <w:t xml:space="preserve">olítica </w:t>
      </w:r>
      <w:r w:rsidR="00AF3B03" w:rsidRPr="001F484A">
        <w:rPr>
          <w:rFonts w:ascii="Lucida Sans Unicode" w:hAnsi="Lucida Sans Unicode" w:cs="Lucida Sans Unicode"/>
          <w:sz w:val="20"/>
          <w:szCs w:val="20"/>
        </w:rPr>
        <w:t>e</w:t>
      </w:r>
      <w:r w:rsidRPr="001F484A">
        <w:rPr>
          <w:rFonts w:ascii="Lucida Sans Unicode" w:hAnsi="Lucida Sans Unicode" w:cs="Lucida Sans Unicode"/>
          <w:sz w:val="20"/>
          <w:szCs w:val="20"/>
        </w:rPr>
        <w:t xml:space="preserve">statal denominada </w:t>
      </w:r>
      <w:r w:rsidRPr="001F484A">
        <w:rPr>
          <w:rFonts w:ascii="Lucida Sans Unicode" w:hAnsi="Lucida Sans Unicode" w:cs="Lucida Sans Unicode"/>
          <w:b/>
          <w:bCs/>
          <w:sz w:val="20"/>
          <w:szCs w:val="20"/>
          <w:lang w:val="es-MX"/>
        </w:rPr>
        <w:t>“INSTITUTO POLÍTICO EMPRESARIAL DE JALISCO”</w:t>
      </w:r>
      <w:r w:rsidRPr="001F484A">
        <w:rPr>
          <w:rFonts w:ascii="Lucida Sans Unicode" w:hAnsi="Lucida Sans Unicode" w:cs="Lucida Sans Unicode"/>
          <w:b/>
          <w:sz w:val="20"/>
          <w:szCs w:val="20"/>
          <w:lang w:val="es-MX"/>
        </w:rPr>
        <w:t>,</w:t>
      </w:r>
      <w:r w:rsidRPr="001F484A">
        <w:rPr>
          <w:rFonts w:ascii="Lucida Sans Unicode" w:hAnsi="Lucida Sans Unicode" w:cs="Lucida Sans Unicode"/>
          <w:sz w:val="20"/>
          <w:szCs w:val="20"/>
          <w:lang w:val="es-MX"/>
        </w:rPr>
        <w:t xml:space="preserve"> tomando en cuenta la presentación de su Informe </w:t>
      </w:r>
      <w:r w:rsidRPr="001F484A">
        <w:rPr>
          <w:rFonts w:ascii="Lucida Sans Unicode" w:hAnsi="Lucida Sans Unicode" w:cs="Lucida Sans Unicode"/>
          <w:b/>
          <w:sz w:val="20"/>
          <w:szCs w:val="20"/>
        </w:rPr>
        <w:t>Anual</w:t>
      </w:r>
      <w:r w:rsidRPr="001F484A">
        <w:rPr>
          <w:rFonts w:ascii="Lucida Sans Unicode" w:hAnsi="Lucida Sans Unicode" w:cs="Lucida Sans Unicode"/>
          <w:sz w:val="20"/>
          <w:szCs w:val="20"/>
        </w:rPr>
        <w:t xml:space="preserve"> sobre el origen y destino de los recursos que recibió por cualquier modalidad correspondiente al ejercicio dos mil veinti</w:t>
      </w:r>
      <w:r w:rsidR="00361CEA" w:rsidRPr="001F484A">
        <w:rPr>
          <w:rFonts w:ascii="Lucida Sans Unicode" w:hAnsi="Lucida Sans Unicode" w:cs="Lucida Sans Unicode"/>
          <w:sz w:val="20"/>
          <w:szCs w:val="20"/>
        </w:rPr>
        <w:t>dós</w:t>
      </w:r>
      <w:r w:rsidRPr="001F484A">
        <w:rPr>
          <w:rFonts w:ascii="Lucida Sans Unicode" w:hAnsi="Lucida Sans Unicode" w:cs="Lucida Sans Unicode"/>
          <w:sz w:val="20"/>
          <w:szCs w:val="20"/>
          <w:lang w:val="es-MX"/>
        </w:rPr>
        <w:t>, se advierte la siguiente</w:t>
      </w:r>
      <w:r w:rsidRPr="001F484A">
        <w:rPr>
          <w:rFonts w:ascii="Lucida Sans Unicode" w:hAnsi="Lucida Sans Unicode" w:cs="Lucida Sans Unicode"/>
          <w:b/>
          <w:sz w:val="20"/>
          <w:szCs w:val="20"/>
          <w:lang w:val="es-MX"/>
        </w:rPr>
        <w:t xml:space="preserve"> irregularidad:</w:t>
      </w:r>
      <w:r w:rsidR="00B76933" w:rsidRPr="001F484A">
        <w:rPr>
          <w:rFonts w:ascii="Lucida Sans Unicode" w:hAnsi="Lucida Sans Unicode" w:cs="Lucida Sans Unicode"/>
          <w:sz w:val="20"/>
          <w:szCs w:val="20"/>
          <w:lang w:val="es-MX"/>
        </w:rPr>
        <w:t xml:space="preserve"> </w:t>
      </w:r>
    </w:p>
    <w:p w14:paraId="38B2770A" w14:textId="77777777" w:rsidR="004B59E9" w:rsidRPr="001F484A" w:rsidRDefault="004B59E9" w:rsidP="00B03D3B">
      <w:pPr>
        <w:jc w:val="both"/>
        <w:rPr>
          <w:rFonts w:ascii="Lucida Sans Unicode" w:hAnsi="Lucida Sans Unicode" w:cs="Lucida Sans Unicode"/>
          <w:sz w:val="20"/>
          <w:szCs w:val="20"/>
          <w:lang w:val="es-MX"/>
        </w:rPr>
      </w:pPr>
    </w:p>
    <w:p w14:paraId="1DAE4CD7" w14:textId="17A28EFB" w:rsidR="004B59E9" w:rsidRPr="001F484A" w:rsidRDefault="00B03D3B" w:rsidP="00B03D3B">
      <w:pPr>
        <w:jc w:val="both"/>
        <w:rPr>
          <w:rFonts w:ascii="Lucida Sans Unicode" w:hAnsi="Lucida Sans Unicode" w:cs="Lucida Sans Unicode"/>
          <w:sz w:val="20"/>
          <w:szCs w:val="20"/>
        </w:rPr>
      </w:pPr>
      <w:r w:rsidRPr="001F484A">
        <w:rPr>
          <w:rFonts w:ascii="Lucida Sans Unicode" w:hAnsi="Lucida Sans Unicode" w:cs="Lucida Sans Unicode"/>
          <w:sz w:val="20"/>
          <w:szCs w:val="20"/>
          <w:lang w:val="es-MX"/>
        </w:rPr>
        <w:t xml:space="preserve">La conducta desplegada por la </w:t>
      </w:r>
      <w:r w:rsidR="005F5A32" w:rsidRPr="001F484A">
        <w:rPr>
          <w:rFonts w:ascii="Lucida Sans Unicode" w:hAnsi="Lucida Sans Unicode" w:cs="Lucida Sans Unicode"/>
          <w:sz w:val="20"/>
          <w:szCs w:val="20"/>
        </w:rPr>
        <w:t>a</w:t>
      </w:r>
      <w:r w:rsidRPr="001F484A">
        <w:rPr>
          <w:rFonts w:ascii="Lucida Sans Unicode" w:hAnsi="Lucida Sans Unicode" w:cs="Lucida Sans Unicode"/>
          <w:sz w:val="20"/>
          <w:szCs w:val="20"/>
        </w:rPr>
        <w:t xml:space="preserve">grupación </w:t>
      </w:r>
      <w:r w:rsidR="005F5A32" w:rsidRPr="001F484A">
        <w:rPr>
          <w:rFonts w:ascii="Lucida Sans Unicode" w:hAnsi="Lucida Sans Unicode" w:cs="Lucida Sans Unicode"/>
          <w:sz w:val="20"/>
          <w:szCs w:val="20"/>
        </w:rPr>
        <w:t>p</w:t>
      </w:r>
      <w:r w:rsidRPr="001F484A">
        <w:rPr>
          <w:rFonts w:ascii="Lucida Sans Unicode" w:hAnsi="Lucida Sans Unicode" w:cs="Lucida Sans Unicode"/>
          <w:sz w:val="20"/>
          <w:szCs w:val="20"/>
        </w:rPr>
        <w:t xml:space="preserve">olítica </w:t>
      </w:r>
      <w:r w:rsidR="005F5A32" w:rsidRPr="001F484A">
        <w:rPr>
          <w:rFonts w:ascii="Lucida Sans Unicode" w:hAnsi="Lucida Sans Unicode" w:cs="Lucida Sans Unicode"/>
          <w:sz w:val="20"/>
          <w:szCs w:val="20"/>
        </w:rPr>
        <w:t>e</w:t>
      </w:r>
      <w:r w:rsidRPr="001F484A">
        <w:rPr>
          <w:rFonts w:ascii="Lucida Sans Unicode" w:hAnsi="Lucida Sans Unicode" w:cs="Lucida Sans Unicode"/>
          <w:sz w:val="20"/>
          <w:szCs w:val="20"/>
        </w:rPr>
        <w:t>statal</w:t>
      </w:r>
      <w:r w:rsidRPr="001F484A">
        <w:rPr>
          <w:rFonts w:ascii="Lucida Sans Unicode" w:hAnsi="Lucida Sans Unicode" w:cs="Lucida Sans Unicode"/>
          <w:sz w:val="20"/>
          <w:szCs w:val="20"/>
          <w:lang w:val="es-MX"/>
        </w:rPr>
        <w:t>, que se despre</w:t>
      </w:r>
      <w:r w:rsidR="00C3258E" w:rsidRPr="001F484A">
        <w:rPr>
          <w:rFonts w:ascii="Lucida Sans Unicode" w:hAnsi="Lucida Sans Unicode" w:cs="Lucida Sans Unicode"/>
          <w:sz w:val="20"/>
          <w:szCs w:val="20"/>
          <w:lang w:val="es-MX"/>
        </w:rPr>
        <w:t>nde del capítulo VII, apartado B</w:t>
      </w:r>
      <w:r w:rsidRPr="001F484A">
        <w:rPr>
          <w:rFonts w:ascii="Lucida Sans Unicode" w:hAnsi="Lucida Sans Unicode" w:cs="Lucida Sans Unicode"/>
          <w:sz w:val="20"/>
          <w:szCs w:val="20"/>
          <w:lang w:val="es-MX"/>
        </w:rPr>
        <w:t xml:space="preserve">), número 1 de este dictamen consolidado, consistente en que: </w:t>
      </w:r>
      <w:bookmarkStart w:id="2" w:name="_Hlk82811049"/>
      <w:r w:rsidRPr="001F484A">
        <w:rPr>
          <w:rFonts w:ascii="Lucida Sans Unicode" w:hAnsi="Lucida Sans Unicode" w:cs="Lucida Sans Unicode"/>
          <w:sz w:val="20"/>
          <w:szCs w:val="20"/>
        </w:rPr>
        <w:t xml:space="preserve">la agrupación política estatal </w:t>
      </w:r>
      <w:r w:rsidR="00690934" w:rsidRPr="001F484A">
        <w:rPr>
          <w:rFonts w:ascii="Lucida Sans Unicode" w:hAnsi="Lucida Sans Unicode" w:cs="Lucida Sans Unicode"/>
          <w:b/>
          <w:sz w:val="20"/>
          <w:szCs w:val="20"/>
        </w:rPr>
        <w:t>“INSTITUTO POLÍTICO EMPRESARIAL DE JALISCO</w:t>
      </w:r>
      <w:r w:rsidRPr="001F484A">
        <w:rPr>
          <w:rFonts w:ascii="Lucida Sans Unicode" w:hAnsi="Lucida Sans Unicode" w:cs="Lucida Sans Unicode"/>
          <w:sz w:val="20"/>
          <w:szCs w:val="20"/>
        </w:rPr>
        <w:t>”, incurrió en una irregularidad, ya que</w:t>
      </w:r>
      <w:r w:rsidRPr="001F484A">
        <w:rPr>
          <w:rFonts w:ascii="Lucida Sans Unicode" w:hAnsi="Lucida Sans Unicode" w:cs="Lucida Sans Unicode"/>
          <w:b/>
          <w:sz w:val="20"/>
          <w:szCs w:val="20"/>
        </w:rPr>
        <w:t xml:space="preserve"> </w:t>
      </w:r>
      <w:r w:rsidR="00C3258E" w:rsidRPr="001F484A">
        <w:rPr>
          <w:rFonts w:ascii="Lucida Sans Unicode" w:hAnsi="Lucida Sans Unicode" w:cs="Lucida Sans Unicode"/>
          <w:b/>
          <w:sz w:val="20"/>
          <w:szCs w:val="20"/>
        </w:rPr>
        <w:t>con la presentación de</w:t>
      </w:r>
      <w:r w:rsidRPr="001F484A">
        <w:rPr>
          <w:rFonts w:ascii="Lucida Sans Unicode" w:hAnsi="Lucida Sans Unicode" w:cs="Lucida Sans Unicode"/>
          <w:b/>
          <w:sz w:val="20"/>
          <w:szCs w:val="20"/>
        </w:rPr>
        <w:t xml:space="preserve"> su </w:t>
      </w:r>
      <w:r w:rsidR="00394B51" w:rsidRPr="001F484A">
        <w:rPr>
          <w:rFonts w:ascii="Lucida Sans Unicode" w:hAnsi="Lucida Sans Unicode" w:cs="Lucida Sans Unicode"/>
          <w:b/>
          <w:sz w:val="20"/>
          <w:szCs w:val="20"/>
        </w:rPr>
        <w:t>i</w:t>
      </w:r>
      <w:r w:rsidRPr="001F484A">
        <w:rPr>
          <w:rFonts w:ascii="Lucida Sans Unicode" w:hAnsi="Lucida Sans Unicode" w:cs="Lucida Sans Unicode"/>
          <w:b/>
          <w:sz w:val="20"/>
          <w:szCs w:val="20"/>
        </w:rPr>
        <w:t xml:space="preserve">nforme </w:t>
      </w:r>
      <w:r w:rsidR="00394B51" w:rsidRPr="001F484A">
        <w:rPr>
          <w:rFonts w:ascii="Lucida Sans Unicode" w:hAnsi="Lucida Sans Unicode" w:cs="Lucida Sans Unicode"/>
          <w:b/>
          <w:sz w:val="20"/>
          <w:szCs w:val="20"/>
        </w:rPr>
        <w:t>a</w:t>
      </w:r>
      <w:r w:rsidRPr="001F484A">
        <w:rPr>
          <w:rFonts w:ascii="Lucida Sans Unicode" w:hAnsi="Lucida Sans Unicode" w:cs="Lucida Sans Unicode"/>
          <w:b/>
          <w:sz w:val="20"/>
          <w:szCs w:val="20"/>
        </w:rPr>
        <w:t>nual</w:t>
      </w:r>
      <w:r w:rsidR="00C3258E" w:rsidRPr="001F484A">
        <w:rPr>
          <w:rFonts w:ascii="Lucida Sans Unicode" w:hAnsi="Lucida Sans Unicode" w:cs="Lucida Sans Unicode"/>
          <w:b/>
          <w:sz w:val="20"/>
          <w:szCs w:val="20"/>
        </w:rPr>
        <w:t xml:space="preserve"> del ejercicio dos mil veintidós</w:t>
      </w:r>
      <w:r w:rsidRPr="001F484A">
        <w:rPr>
          <w:rFonts w:ascii="Lucida Sans Unicode" w:hAnsi="Lucida Sans Unicode" w:cs="Lucida Sans Unicode"/>
          <w:b/>
          <w:sz w:val="20"/>
          <w:szCs w:val="20"/>
        </w:rPr>
        <w:t xml:space="preserve">, </w:t>
      </w:r>
      <w:r w:rsidRPr="001F484A">
        <w:rPr>
          <w:rFonts w:ascii="Lucida Sans Unicode" w:hAnsi="Lucida Sans Unicode" w:cs="Lucida Sans Unicode"/>
          <w:sz w:val="20"/>
          <w:szCs w:val="20"/>
        </w:rPr>
        <w:t xml:space="preserve">sobre el origen y destino de los recursos que recibieron por cualquier modalidad, </w:t>
      </w:r>
      <w:r w:rsidR="00C3258E" w:rsidRPr="001F484A">
        <w:rPr>
          <w:rFonts w:ascii="Lucida Sans Unicode" w:hAnsi="Lucida Sans Unicode" w:cs="Lucida Sans Unicode"/>
          <w:sz w:val="20"/>
          <w:szCs w:val="20"/>
        </w:rPr>
        <w:t xml:space="preserve">fue </w:t>
      </w:r>
      <w:r w:rsidR="00C3258E" w:rsidRPr="001F484A">
        <w:rPr>
          <w:rFonts w:ascii="Lucida Sans Unicode" w:hAnsi="Lucida Sans Unicode" w:cs="Lucida Sans Unicode"/>
          <w:b/>
          <w:sz w:val="20"/>
          <w:szCs w:val="20"/>
        </w:rPr>
        <w:t>omiso</w:t>
      </w:r>
      <w:r w:rsidR="00C3258E" w:rsidRPr="001F484A">
        <w:rPr>
          <w:rFonts w:ascii="Lucida Sans Unicode" w:hAnsi="Lucida Sans Unicode" w:cs="Lucida Sans Unicode"/>
          <w:sz w:val="20"/>
          <w:szCs w:val="20"/>
        </w:rPr>
        <w:t xml:space="preserve"> en presentar</w:t>
      </w:r>
      <w:r w:rsidR="00177E2A" w:rsidRPr="001F484A">
        <w:rPr>
          <w:rFonts w:ascii="Lucida Sans Unicode" w:hAnsi="Lucida Sans Unicode" w:cs="Lucida Sans Unicode"/>
          <w:sz w:val="20"/>
          <w:szCs w:val="20"/>
        </w:rPr>
        <w:t>,</w:t>
      </w:r>
      <w:r w:rsidR="00C3258E" w:rsidRPr="001F484A">
        <w:rPr>
          <w:rFonts w:ascii="Lucida Sans Unicode" w:hAnsi="Lucida Sans Unicode" w:cs="Lucida Sans Unicode"/>
          <w:sz w:val="20"/>
          <w:szCs w:val="20"/>
        </w:rPr>
        <w:t xml:space="preserve"> </w:t>
      </w:r>
      <w:r w:rsidR="00F52622" w:rsidRPr="001F484A">
        <w:rPr>
          <w:rFonts w:ascii="Lucida Sans Unicode" w:hAnsi="Lucida Sans Unicode" w:cs="Lucida Sans Unicode"/>
          <w:sz w:val="20"/>
          <w:szCs w:val="20"/>
        </w:rPr>
        <w:t>junto con el informe referido</w:t>
      </w:r>
      <w:r w:rsidR="00177E2A" w:rsidRPr="001F484A">
        <w:rPr>
          <w:rFonts w:ascii="Lucida Sans Unicode" w:hAnsi="Lucida Sans Unicode" w:cs="Lucida Sans Unicode"/>
          <w:sz w:val="20"/>
          <w:szCs w:val="20"/>
        </w:rPr>
        <w:t>,</w:t>
      </w:r>
      <w:r w:rsidR="00F52622" w:rsidRPr="001F484A">
        <w:rPr>
          <w:rFonts w:ascii="Lucida Sans Unicode" w:hAnsi="Lucida Sans Unicode" w:cs="Lucida Sans Unicode"/>
          <w:sz w:val="20"/>
          <w:szCs w:val="20"/>
        </w:rPr>
        <w:t xml:space="preserve"> </w:t>
      </w:r>
      <w:r w:rsidR="00C3258E" w:rsidRPr="001F484A">
        <w:rPr>
          <w:rFonts w:ascii="Lucida Sans Unicode" w:hAnsi="Lucida Sans Unicode" w:cs="Lucida Sans Unicode"/>
          <w:sz w:val="20"/>
          <w:szCs w:val="20"/>
        </w:rPr>
        <w:t xml:space="preserve">el documento </w:t>
      </w:r>
      <w:r w:rsidR="00F52622" w:rsidRPr="001F484A">
        <w:rPr>
          <w:rFonts w:ascii="Lucida Sans Unicode" w:hAnsi="Lucida Sans Unicode" w:cs="Lucida Sans Unicode"/>
          <w:sz w:val="20"/>
          <w:szCs w:val="20"/>
        </w:rPr>
        <w:t xml:space="preserve">consistente en </w:t>
      </w:r>
      <w:r w:rsidR="00C3258E" w:rsidRPr="001F484A">
        <w:rPr>
          <w:rFonts w:ascii="Lucida Sans Unicode" w:hAnsi="Lucida Sans Unicode" w:cs="Lucida Sans Unicode"/>
          <w:sz w:val="20"/>
          <w:szCs w:val="20"/>
        </w:rPr>
        <w:t>su registro ante el Registro Federal de Contribuyentes (RFC) emitido por el Servicio de Administración Tributaria (SAT), en la que s</w:t>
      </w:r>
      <w:r w:rsidR="00752604" w:rsidRPr="001F484A">
        <w:rPr>
          <w:rFonts w:ascii="Lucida Sans Unicode" w:hAnsi="Lucida Sans Unicode" w:cs="Lucida Sans Unicode"/>
          <w:sz w:val="20"/>
          <w:szCs w:val="20"/>
        </w:rPr>
        <w:t xml:space="preserve">e pueda observar el estatus de </w:t>
      </w:r>
      <w:r w:rsidR="008E3349" w:rsidRPr="001F484A">
        <w:rPr>
          <w:rFonts w:ascii="Lucida Sans Unicode" w:hAnsi="Lucida Sans Unicode" w:cs="Lucida Sans Unicode"/>
          <w:sz w:val="20"/>
          <w:szCs w:val="20"/>
        </w:rPr>
        <w:t>A</w:t>
      </w:r>
      <w:r w:rsidR="00C3258E" w:rsidRPr="001F484A">
        <w:rPr>
          <w:rFonts w:ascii="Lucida Sans Unicode" w:hAnsi="Lucida Sans Unicode" w:cs="Lucida Sans Unicode"/>
          <w:sz w:val="20"/>
          <w:szCs w:val="20"/>
        </w:rPr>
        <w:t>ctivo como c</w:t>
      </w:r>
      <w:r w:rsidR="00F52622" w:rsidRPr="001F484A">
        <w:rPr>
          <w:rFonts w:ascii="Lucida Sans Unicode" w:hAnsi="Lucida Sans Unicode" w:cs="Lucida Sans Unicode"/>
          <w:sz w:val="20"/>
          <w:szCs w:val="20"/>
        </w:rPr>
        <w:t>ontribuyente y sus obligaciones vigentes</w:t>
      </w:r>
      <w:r w:rsidR="00177E2A" w:rsidRPr="001F484A">
        <w:rPr>
          <w:rFonts w:ascii="Lucida Sans Unicode" w:hAnsi="Lucida Sans Unicode" w:cs="Lucida Sans Unicode"/>
          <w:sz w:val="20"/>
          <w:szCs w:val="20"/>
        </w:rPr>
        <w:t>,</w:t>
      </w:r>
      <w:r w:rsidR="00F52622" w:rsidRPr="001F484A">
        <w:rPr>
          <w:rFonts w:ascii="Lucida Sans Unicode" w:hAnsi="Lucida Sans Unicode" w:cs="Lucida Sans Unicode"/>
          <w:sz w:val="20"/>
          <w:szCs w:val="20"/>
        </w:rPr>
        <w:t xml:space="preserve"> y con ello</w:t>
      </w:r>
      <w:r w:rsidR="00177E2A" w:rsidRPr="001F484A">
        <w:rPr>
          <w:rFonts w:ascii="Lucida Sans Unicode" w:hAnsi="Lucida Sans Unicode" w:cs="Lucida Sans Unicode"/>
          <w:sz w:val="20"/>
          <w:szCs w:val="20"/>
        </w:rPr>
        <w:t>,</w:t>
      </w:r>
      <w:r w:rsidR="00F52622" w:rsidRPr="001F484A">
        <w:rPr>
          <w:rFonts w:ascii="Lucida Sans Unicode" w:hAnsi="Lucida Sans Unicode" w:cs="Lucida Sans Unicode"/>
          <w:sz w:val="20"/>
          <w:szCs w:val="20"/>
        </w:rPr>
        <w:t xml:space="preserve"> cumplir con lo requerido por esta autoridad de conformidad a lo que estipula la Ley de la materia</w:t>
      </w:r>
      <w:r w:rsidR="00177E2A" w:rsidRPr="001F484A">
        <w:rPr>
          <w:rFonts w:ascii="Lucida Sans Unicode" w:hAnsi="Lucida Sans Unicode" w:cs="Lucida Sans Unicode"/>
          <w:sz w:val="20"/>
          <w:szCs w:val="20"/>
        </w:rPr>
        <w:t>;</w:t>
      </w:r>
      <w:r w:rsidR="00677A27" w:rsidRPr="001F484A">
        <w:rPr>
          <w:rFonts w:ascii="Lucida Sans Unicode" w:hAnsi="Lucida Sans Unicode" w:cs="Lucida Sans Unicode"/>
          <w:sz w:val="20"/>
          <w:szCs w:val="20"/>
        </w:rPr>
        <w:t xml:space="preserve"> incumpliendo </w:t>
      </w:r>
      <w:r w:rsidR="0055464D" w:rsidRPr="001F484A">
        <w:rPr>
          <w:rFonts w:ascii="Lucida Sans Unicode" w:hAnsi="Lucida Sans Unicode" w:cs="Lucida Sans Unicode"/>
          <w:sz w:val="20"/>
          <w:szCs w:val="20"/>
        </w:rPr>
        <w:t xml:space="preserve">a lo  establecido </w:t>
      </w:r>
      <w:r w:rsidR="00677A27" w:rsidRPr="001F484A">
        <w:rPr>
          <w:rFonts w:ascii="Lucida Sans Unicode" w:hAnsi="Lucida Sans Unicode" w:cs="Lucida Sans Unicode"/>
          <w:sz w:val="20"/>
          <w:szCs w:val="20"/>
        </w:rPr>
        <w:t xml:space="preserve"> en el </w:t>
      </w:r>
      <w:r w:rsidR="0055464D" w:rsidRPr="001F484A">
        <w:rPr>
          <w:rFonts w:ascii="Lucida Sans Unicode" w:hAnsi="Lucida Sans Unicode" w:cs="Lucida Sans Unicode"/>
          <w:sz w:val="20"/>
          <w:szCs w:val="20"/>
        </w:rPr>
        <w:t>artículo 62, párrafo 4</w:t>
      </w:r>
      <w:r w:rsidR="00177E2A" w:rsidRPr="001F484A">
        <w:rPr>
          <w:rFonts w:ascii="Lucida Sans Unicode" w:hAnsi="Lucida Sans Unicode" w:cs="Lucida Sans Unicode"/>
          <w:sz w:val="20"/>
          <w:szCs w:val="20"/>
        </w:rPr>
        <w:t>;</w:t>
      </w:r>
      <w:r w:rsidR="0055464D" w:rsidRPr="001F484A">
        <w:rPr>
          <w:rFonts w:ascii="Lucida Sans Unicode" w:hAnsi="Lucida Sans Unicode" w:cs="Lucida Sans Unicode"/>
          <w:sz w:val="20"/>
          <w:szCs w:val="20"/>
        </w:rPr>
        <w:t xml:space="preserve"> y 63</w:t>
      </w:r>
      <w:r w:rsidR="00177E2A" w:rsidRPr="001F484A">
        <w:rPr>
          <w:rFonts w:ascii="Lucida Sans Unicode" w:hAnsi="Lucida Sans Unicode" w:cs="Lucida Sans Unicode"/>
          <w:sz w:val="20"/>
          <w:szCs w:val="20"/>
        </w:rPr>
        <w:t>,</w:t>
      </w:r>
      <w:r w:rsidR="0055464D" w:rsidRPr="001F484A">
        <w:rPr>
          <w:rFonts w:ascii="Lucida Sans Unicode" w:hAnsi="Lucida Sans Unicode" w:cs="Lucida Sans Unicode"/>
          <w:sz w:val="20"/>
          <w:szCs w:val="20"/>
        </w:rPr>
        <w:t xml:space="preserve"> párrafo 6 del Código Electoral, en concordancia con el artículo 28, párrafo 6, fracción IX</w:t>
      </w:r>
      <w:r w:rsidR="00177E2A" w:rsidRPr="001F484A">
        <w:rPr>
          <w:rFonts w:ascii="Lucida Sans Unicode" w:hAnsi="Lucida Sans Unicode" w:cs="Lucida Sans Unicode"/>
          <w:sz w:val="20"/>
          <w:szCs w:val="20"/>
        </w:rPr>
        <w:t>;</w:t>
      </w:r>
      <w:r w:rsidR="0055464D" w:rsidRPr="001F484A">
        <w:rPr>
          <w:rFonts w:ascii="Lucida Sans Unicode" w:hAnsi="Lucida Sans Unicode" w:cs="Lucida Sans Unicode"/>
          <w:sz w:val="20"/>
          <w:szCs w:val="20"/>
        </w:rPr>
        <w:t xml:space="preserve"> y artículo 29, párrafo 3 del Reglamento General de Fiscalización de este </w:t>
      </w:r>
      <w:r w:rsidR="00177E2A" w:rsidRPr="001F484A">
        <w:rPr>
          <w:rFonts w:ascii="Lucida Sans Unicode" w:hAnsi="Lucida Sans Unicode" w:cs="Lucida Sans Unicode"/>
          <w:sz w:val="20"/>
          <w:szCs w:val="20"/>
        </w:rPr>
        <w:t>I</w:t>
      </w:r>
      <w:r w:rsidR="0055464D" w:rsidRPr="001F484A">
        <w:rPr>
          <w:rFonts w:ascii="Lucida Sans Unicode" w:hAnsi="Lucida Sans Unicode" w:cs="Lucida Sans Unicode"/>
          <w:sz w:val="20"/>
          <w:szCs w:val="20"/>
        </w:rPr>
        <w:t>nstituto</w:t>
      </w:r>
      <w:r w:rsidR="0055464D" w:rsidRPr="001F484A">
        <w:rPr>
          <w:rFonts w:ascii="Lucida Sans Unicode" w:hAnsi="Lucida Sans Unicode" w:cs="Lucida Sans Unicode"/>
          <w:kern w:val="2"/>
          <w:sz w:val="20"/>
          <w:szCs w:val="20"/>
          <w:shd w:val="clear" w:color="auto" w:fill="FFFFFF"/>
        </w:rPr>
        <w:t>, así como lo que establece el artículo 265</w:t>
      </w:r>
      <w:r w:rsidR="00177E2A" w:rsidRPr="001F484A">
        <w:rPr>
          <w:rFonts w:ascii="Lucida Sans Unicode" w:hAnsi="Lucida Sans Unicode" w:cs="Lucida Sans Unicode"/>
          <w:kern w:val="2"/>
          <w:sz w:val="20"/>
          <w:szCs w:val="20"/>
          <w:shd w:val="clear" w:color="auto" w:fill="FFFFFF"/>
        </w:rPr>
        <w:t>,</w:t>
      </w:r>
      <w:r w:rsidR="0055464D" w:rsidRPr="001F484A">
        <w:rPr>
          <w:rFonts w:ascii="Lucida Sans Unicode" w:hAnsi="Lucida Sans Unicode" w:cs="Lucida Sans Unicode"/>
          <w:kern w:val="2"/>
          <w:sz w:val="20"/>
          <w:szCs w:val="20"/>
          <w:shd w:val="clear" w:color="auto" w:fill="FFFFFF"/>
        </w:rPr>
        <w:t xml:space="preserve"> párrafo 1, inciso j) del Reglamento </w:t>
      </w:r>
      <w:r w:rsidR="00394B51" w:rsidRPr="001F484A">
        <w:rPr>
          <w:rFonts w:ascii="Lucida Sans Unicode" w:hAnsi="Lucida Sans Unicode" w:cs="Lucida Sans Unicode"/>
          <w:kern w:val="2"/>
          <w:sz w:val="20"/>
          <w:szCs w:val="20"/>
          <w:shd w:val="clear" w:color="auto" w:fill="FFFFFF"/>
        </w:rPr>
        <w:t xml:space="preserve">General </w:t>
      </w:r>
      <w:r w:rsidR="0055464D" w:rsidRPr="001F484A">
        <w:rPr>
          <w:rFonts w:ascii="Lucida Sans Unicode" w:hAnsi="Lucida Sans Unicode" w:cs="Lucida Sans Unicode"/>
          <w:kern w:val="2"/>
          <w:sz w:val="20"/>
          <w:szCs w:val="20"/>
          <w:shd w:val="clear" w:color="auto" w:fill="FFFFFF"/>
        </w:rPr>
        <w:t xml:space="preserve">de Fiscalización; </w:t>
      </w:r>
      <w:r w:rsidR="0055464D" w:rsidRPr="001F484A">
        <w:rPr>
          <w:rFonts w:ascii="Lucida Sans Unicode" w:hAnsi="Lucida Sans Unicode" w:cs="Lucida Sans Unicode"/>
          <w:sz w:val="20"/>
          <w:szCs w:val="20"/>
        </w:rPr>
        <w:t>en consecuencia</w:t>
      </w:r>
      <w:r w:rsidR="008E3349" w:rsidRPr="001F484A">
        <w:rPr>
          <w:rFonts w:ascii="Lucida Sans Unicode" w:hAnsi="Lucida Sans Unicode" w:cs="Lucida Sans Unicode"/>
          <w:sz w:val="20"/>
          <w:szCs w:val="20"/>
        </w:rPr>
        <w:t>,</w:t>
      </w:r>
      <w:r w:rsidR="0055464D" w:rsidRPr="001F484A">
        <w:rPr>
          <w:rFonts w:ascii="Lucida Sans Unicode" w:hAnsi="Lucida Sans Unicode" w:cs="Lucida Sans Unicode"/>
          <w:sz w:val="20"/>
          <w:szCs w:val="20"/>
        </w:rPr>
        <w:t xml:space="preserve"> se ubicó en la hipótesis de infracción prevista por el artículo 448</w:t>
      </w:r>
      <w:r w:rsidR="00177E2A" w:rsidRPr="001F484A">
        <w:rPr>
          <w:rFonts w:ascii="Lucida Sans Unicode" w:hAnsi="Lucida Sans Unicode" w:cs="Lucida Sans Unicode"/>
          <w:sz w:val="20"/>
          <w:szCs w:val="20"/>
        </w:rPr>
        <w:t>,</w:t>
      </w:r>
      <w:r w:rsidR="0055464D" w:rsidRPr="001F484A">
        <w:rPr>
          <w:rFonts w:ascii="Lucida Sans Unicode" w:hAnsi="Lucida Sans Unicode" w:cs="Lucida Sans Unicode"/>
          <w:sz w:val="20"/>
          <w:szCs w:val="20"/>
        </w:rPr>
        <w:t xml:space="preserve"> párrafo 1</w:t>
      </w:r>
      <w:r w:rsidR="00177E2A" w:rsidRPr="001F484A">
        <w:rPr>
          <w:rFonts w:ascii="Lucida Sans Unicode" w:hAnsi="Lucida Sans Unicode" w:cs="Lucida Sans Unicode"/>
          <w:sz w:val="20"/>
          <w:szCs w:val="20"/>
        </w:rPr>
        <w:t>,</w:t>
      </w:r>
      <w:r w:rsidR="0055464D" w:rsidRPr="001F484A">
        <w:rPr>
          <w:rFonts w:ascii="Lucida Sans Unicode" w:hAnsi="Lucida Sans Unicode" w:cs="Lucida Sans Unicode"/>
          <w:sz w:val="20"/>
          <w:szCs w:val="20"/>
        </w:rPr>
        <w:t xml:space="preserve"> </w:t>
      </w:r>
      <w:r w:rsidR="0055464D" w:rsidRPr="001F484A">
        <w:rPr>
          <w:rFonts w:ascii="Lucida Sans Unicode" w:hAnsi="Lucida Sans Unicode" w:cs="Lucida Sans Unicode"/>
          <w:sz w:val="20"/>
          <w:szCs w:val="20"/>
          <w:shd w:val="clear" w:color="auto" w:fill="FFFFFF"/>
        </w:rPr>
        <w:t>fracción II y III</w:t>
      </w:r>
      <w:r w:rsidR="0055464D" w:rsidRPr="001F484A">
        <w:rPr>
          <w:rFonts w:ascii="Lucida Sans Unicode" w:hAnsi="Lucida Sans Unicode" w:cs="Lucida Sans Unicode"/>
          <w:sz w:val="20"/>
          <w:szCs w:val="20"/>
        </w:rPr>
        <w:t xml:space="preserve"> del mismo Código</w:t>
      </w:r>
      <w:bookmarkEnd w:id="2"/>
      <w:r w:rsidR="00690934" w:rsidRPr="001F484A">
        <w:rPr>
          <w:rFonts w:ascii="Lucida Sans Unicode" w:hAnsi="Lucida Sans Unicode" w:cs="Lucida Sans Unicode"/>
          <w:spacing w:val="-2"/>
          <w:sz w:val="20"/>
          <w:szCs w:val="20"/>
        </w:rPr>
        <w:t xml:space="preserve">, </w:t>
      </w:r>
      <w:r w:rsidR="00690934" w:rsidRPr="001F484A">
        <w:rPr>
          <w:rFonts w:ascii="Lucida Sans Unicode" w:hAnsi="Lucida Sans Unicode" w:cs="Lucida Sans Unicode"/>
          <w:sz w:val="20"/>
          <w:szCs w:val="20"/>
        </w:rPr>
        <w:t>por lo anterior</w:t>
      </w:r>
      <w:r w:rsidR="00177E2A" w:rsidRPr="001F484A">
        <w:rPr>
          <w:rFonts w:ascii="Lucida Sans Unicode" w:hAnsi="Lucida Sans Unicode" w:cs="Lucida Sans Unicode"/>
          <w:sz w:val="20"/>
          <w:szCs w:val="20"/>
        </w:rPr>
        <w:t>,</w:t>
      </w:r>
      <w:r w:rsidR="00690934" w:rsidRPr="001F484A">
        <w:rPr>
          <w:rFonts w:ascii="Lucida Sans Unicode" w:hAnsi="Lucida Sans Unicode" w:cs="Lucida Sans Unicode"/>
          <w:sz w:val="20"/>
          <w:szCs w:val="20"/>
        </w:rPr>
        <w:t xml:space="preserve"> se determina que se </w:t>
      </w:r>
      <w:r w:rsidR="00690934" w:rsidRPr="001F484A">
        <w:rPr>
          <w:rFonts w:ascii="Lucida Sans Unicode" w:hAnsi="Lucida Sans Unicode" w:cs="Lucida Sans Unicode"/>
          <w:bCs/>
          <w:spacing w:val="-2"/>
          <w:sz w:val="20"/>
          <w:szCs w:val="20"/>
          <w:lang w:val="es-MX"/>
        </w:rPr>
        <w:t xml:space="preserve">constituye un </w:t>
      </w:r>
      <w:r w:rsidR="00690934" w:rsidRPr="001F484A">
        <w:rPr>
          <w:rFonts w:ascii="Lucida Sans Unicode" w:hAnsi="Lucida Sans Unicode" w:cs="Lucida Sans Unicode"/>
          <w:b/>
          <w:spacing w:val="-2"/>
          <w:sz w:val="20"/>
          <w:szCs w:val="20"/>
          <w:lang w:val="es-MX"/>
        </w:rPr>
        <w:t>INCUMPLIMIENTO</w:t>
      </w:r>
      <w:r w:rsidR="00690934" w:rsidRPr="001F484A">
        <w:rPr>
          <w:rFonts w:ascii="Lucida Sans Unicode" w:hAnsi="Lucida Sans Unicode" w:cs="Lucida Sans Unicode"/>
          <w:bCs/>
          <w:spacing w:val="-2"/>
          <w:sz w:val="20"/>
          <w:szCs w:val="20"/>
          <w:lang w:val="es-MX"/>
        </w:rPr>
        <w:t xml:space="preserve"> </w:t>
      </w:r>
      <w:r w:rsidR="00690934" w:rsidRPr="001F484A">
        <w:rPr>
          <w:rFonts w:ascii="Lucida Sans Unicode" w:hAnsi="Lucida Sans Unicode" w:cs="Lucida Sans Unicode"/>
          <w:sz w:val="20"/>
          <w:szCs w:val="20"/>
          <w:shd w:val="clear" w:color="auto" w:fill="FFFFFF"/>
        </w:rPr>
        <w:t xml:space="preserve">a la omisión técnica detectada, </w:t>
      </w:r>
      <w:r w:rsidR="00690934" w:rsidRPr="001F484A">
        <w:rPr>
          <w:rFonts w:ascii="Lucida Sans Unicode" w:hAnsi="Lucida Sans Unicode" w:cs="Lucida Sans Unicode"/>
          <w:sz w:val="20"/>
          <w:szCs w:val="20"/>
        </w:rPr>
        <w:t>por tal motivo</w:t>
      </w:r>
      <w:r w:rsidR="00177E2A" w:rsidRPr="001F484A">
        <w:rPr>
          <w:rFonts w:ascii="Lucida Sans Unicode" w:hAnsi="Lucida Sans Unicode" w:cs="Lucida Sans Unicode"/>
          <w:sz w:val="20"/>
          <w:szCs w:val="20"/>
        </w:rPr>
        <w:t>,</w:t>
      </w:r>
      <w:r w:rsidR="00690934" w:rsidRPr="001F484A">
        <w:rPr>
          <w:rFonts w:ascii="Lucida Sans Unicode" w:hAnsi="Lucida Sans Unicode" w:cs="Lucida Sans Unicode"/>
          <w:sz w:val="20"/>
          <w:szCs w:val="20"/>
        </w:rPr>
        <w:t xml:space="preserve"> la observación se considera </w:t>
      </w:r>
      <w:r w:rsidR="00690934" w:rsidRPr="001F484A">
        <w:rPr>
          <w:rFonts w:ascii="Lucida Sans Unicode" w:hAnsi="Lucida Sans Unicode" w:cs="Lucida Sans Unicode"/>
          <w:b/>
          <w:bCs/>
          <w:sz w:val="20"/>
          <w:szCs w:val="20"/>
        </w:rPr>
        <w:t>NO</w:t>
      </w:r>
      <w:r w:rsidR="00690934" w:rsidRPr="001F484A">
        <w:rPr>
          <w:rFonts w:ascii="Lucida Sans Unicode" w:hAnsi="Lucida Sans Unicode" w:cs="Lucida Sans Unicode"/>
          <w:b/>
          <w:sz w:val="20"/>
          <w:szCs w:val="20"/>
        </w:rPr>
        <w:t xml:space="preserve"> SUBSANADA.</w:t>
      </w:r>
    </w:p>
    <w:p w14:paraId="0EF54C15" w14:textId="77777777" w:rsidR="0055464D" w:rsidRPr="001F484A" w:rsidRDefault="0055464D" w:rsidP="00B03D3B">
      <w:pPr>
        <w:jc w:val="both"/>
        <w:rPr>
          <w:rFonts w:ascii="Lucida Sans Unicode" w:hAnsi="Lucida Sans Unicode" w:cs="Lucida Sans Unicode"/>
          <w:color w:val="FF0000"/>
          <w:sz w:val="20"/>
          <w:szCs w:val="20"/>
        </w:rPr>
      </w:pPr>
    </w:p>
    <w:p w14:paraId="7967448F" w14:textId="028CABCC" w:rsidR="00B03D3B" w:rsidRPr="001F484A" w:rsidRDefault="00B03D3B" w:rsidP="00B03D3B">
      <w:pPr>
        <w:jc w:val="both"/>
        <w:rPr>
          <w:rFonts w:ascii="Lucida Sans Unicode" w:hAnsi="Lucida Sans Unicode" w:cs="Lucida Sans Unicode"/>
          <w:sz w:val="20"/>
          <w:szCs w:val="20"/>
          <w:lang w:val="es-MX"/>
        </w:rPr>
      </w:pPr>
      <w:r w:rsidRPr="001F484A">
        <w:rPr>
          <w:rFonts w:ascii="Lucida Sans Unicode" w:hAnsi="Lucida Sans Unicode" w:cs="Lucida Sans Unicode"/>
          <w:sz w:val="20"/>
          <w:szCs w:val="20"/>
        </w:rPr>
        <w:lastRenderedPageBreak/>
        <w:t xml:space="preserve">Con base en lo anterior, y toda vez que a la fecha la Unidad de Fiscalización ha concluido el procedimiento de revisión </w:t>
      </w:r>
      <w:r w:rsidRPr="001F484A">
        <w:rPr>
          <w:rFonts w:ascii="Lucida Sans Unicode" w:hAnsi="Lucida Sans Unicode" w:cs="Lucida Sans Unicode"/>
          <w:sz w:val="20"/>
          <w:szCs w:val="20"/>
          <w:lang w:val="es-MX"/>
        </w:rPr>
        <w:t xml:space="preserve">del </w:t>
      </w:r>
      <w:r w:rsidR="00D01F23" w:rsidRPr="001F484A">
        <w:rPr>
          <w:rFonts w:ascii="Lucida Sans Unicode" w:hAnsi="Lucida Sans Unicode" w:cs="Lucida Sans Unicode"/>
          <w:sz w:val="20"/>
          <w:szCs w:val="20"/>
          <w:lang w:val="es-MX"/>
        </w:rPr>
        <w:t>i</w:t>
      </w:r>
      <w:r w:rsidRPr="001F484A">
        <w:rPr>
          <w:rFonts w:ascii="Lucida Sans Unicode" w:hAnsi="Lucida Sans Unicode" w:cs="Lucida Sans Unicode"/>
          <w:sz w:val="20"/>
          <w:szCs w:val="20"/>
          <w:lang w:val="es-MX"/>
        </w:rPr>
        <w:t xml:space="preserve">nforme </w:t>
      </w:r>
      <w:r w:rsidR="00D01F23" w:rsidRPr="001F484A">
        <w:rPr>
          <w:rFonts w:ascii="Lucida Sans Unicode" w:hAnsi="Lucida Sans Unicode" w:cs="Lucida Sans Unicode"/>
          <w:sz w:val="20"/>
          <w:szCs w:val="20"/>
        </w:rPr>
        <w:t>a</w:t>
      </w:r>
      <w:r w:rsidRPr="001F484A">
        <w:rPr>
          <w:rFonts w:ascii="Lucida Sans Unicode" w:hAnsi="Lucida Sans Unicode" w:cs="Lucida Sans Unicode"/>
          <w:sz w:val="20"/>
          <w:szCs w:val="20"/>
        </w:rPr>
        <w:t>nual sobre el origen y destino de los recursos que recibió por cualquier modalidad correspondient</w:t>
      </w:r>
      <w:r w:rsidR="00B76933" w:rsidRPr="001F484A">
        <w:rPr>
          <w:rFonts w:ascii="Lucida Sans Unicode" w:hAnsi="Lucida Sans Unicode" w:cs="Lucida Sans Unicode"/>
          <w:sz w:val="20"/>
          <w:szCs w:val="20"/>
        </w:rPr>
        <w:t>e al ejercicio dos mil veintidós</w:t>
      </w:r>
      <w:r w:rsidRPr="001F484A">
        <w:rPr>
          <w:rFonts w:ascii="Lucida Sans Unicode" w:hAnsi="Lucida Sans Unicode" w:cs="Lucida Sans Unicode"/>
          <w:sz w:val="20"/>
          <w:szCs w:val="20"/>
        </w:rPr>
        <w:t xml:space="preserve">, </w:t>
      </w:r>
      <w:r w:rsidRPr="001F484A">
        <w:rPr>
          <w:rFonts w:ascii="Lucida Sans Unicode" w:hAnsi="Lucida Sans Unicode" w:cs="Lucida Sans Unicode"/>
          <w:sz w:val="20"/>
          <w:szCs w:val="20"/>
          <w:lang w:val="es-MX"/>
        </w:rPr>
        <w:t>presentado por</w:t>
      </w:r>
      <w:r w:rsidR="005F5A32" w:rsidRPr="001F484A">
        <w:rPr>
          <w:rFonts w:ascii="Lucida Sans Unicode" w:hAnsi="Lucida Sans Unicode" w:cs="Lucida Sans Unicode"/>
          <w:sz w:val="20"/>
          <w:szCs w:val="20"/>
          <w:lang w:val="es-MX"/>
        </w:rPr>
        <w:t xml:space="preserve"> la</w:t>
      </w:r>
      <w:r w:rsidRPr="001F484A">
        <w:rPr>
          <w:rFonts w:ascii="Lucida Sans Unicode" w:hAnsi="Lucida Sans Unicode" w:cs="Lucida Sans Unicode"/>
          <w:sz w:val="20"/>
          <w:szCs w:val="20"/>
          <w:lang w:val="es-MX"/>
        </w:rPr>
        <w:t xml:space="preserve"> </w:t>
      </w:r>
      <w:r w:rsidR="005F5A32" w:rsidRPr="001F484A">
        <w:rPr>
          <w:rFonts w:ascii="Lucida Sans Unicode" w:hAnsi="Lucida Sans Unicode" w:cs="Lucida Sans Unicode"/>
          <w:sz w:val="20"/>
          <w:szCs w:val="20"/>
        </w:rPr>
        <w:t>a</w:t>
      </w:r>
      <w:r w:rsidRPr="001F484A">
        <w:rPr>
          <w:rFonts w:ascii="Lucida Sans Unicode" w:hAnsi="Lucida Sans Unicode" w:cs="Lucida Sans Unicode"/>
          <w:sz w:val="20"/>
          <w:szCs w:val="20"/>
        </w:rPr>
        <w:t xml:space="preserve">grupación </w:t>
      </w:r>
      <w:r w:rsidR="005F5A32" w:rsidRPr="001F484A">
        <w:rPr>
          <w:rFonts w:ascii="Lucida Sans Unicode" w:hAnsi="Lucida Sans Unicode" w:cs="Lucida Sans Unicode"/>
          <w:sz w:val="20"/>
          <w:szCs w:val="20"/>
        </w:rPr>
        <w:t>p</w:t>
      </w:r>
      <w:r w:rsidRPr="001F484A">
        <w:rPr>
          <w:rFonts w:ascii="Lucida Sans Unicode" w:hAnsi="Lucida Sans Unicode" w:cs="Lucida Sans Unicode"/>
          <w:sz w:val="20"/>
          <w:szCs w:val="20"/>
        </w:rPr>
        <w:t xml:space="preserve">olítica </w:t>
      </w:r>
      <w:r w:rsidR="005F5A32" w:rsidRPr="001F484A">
        <w:rPr>
          <w:rFonts w:ascii="Lucida Sans Unicode" w:hAnsi="Lucida Sans Unicode" w:cs="Lucida Sans Unicode"/>
          <w:sz w:val="20"/>
          <w:szCs w:val="20"/>
        </w:rPr>
        <w:t>e</w:t>
      </w:r>
      <w:r w:rsidRPr="001F484A">
        <w:rPr>
          <w:rFonts w:ascii="Lucida Sans Unicode" w:hAnsi="Lucida Sans Unicode" w:cs="Lucida Sans Unicode"/>
          <w:sz w:val="20"/>
          <w:szCs w:val="20"/>
        </w:rPr>
        <w:t xml:space="preserve">statal denominada </w:t>
      </w:r>
      <w:r w:rsidRPr="001F484A">
        <w:rPr>
          <w:rFonts w:ascii="Lucida Sans Unicode" w:hAnsi="Lucida Sans Unicode" w:cs="Lucida Sans Unicode"/>
          <w:b/>
          <w:bCs/>
          <w:sz w:val="20"/>
          <w:szCs w:val="20"/>
          <w:lang w:val="es-MX"/>
        </w:rPr>
        <w:t xml:space="preserve">“INSTITUTO POLÍTICO EMPRESARIAL DE JALISCO”, </w:t>
      </w:r>
      <w:r w:rsidRPr="001F484A">
        <w:rPr>
          <w:rFonts w:ascii="Lucida Sans Unicode" w:hAnsi="Lucida Sans Unicode" w:cs="Lucida Sans Unicode"/>
          <w:sz w:val="20"/>
          <w:szCs w:val="20"/>
        </w:rPr>
        <w:t>emitiendo las conclusiones que del presente dictamen consolidado se desprenden, lo procedente es remitirse el presente dictamen al Consejo General para que resuelva sobre su procedencia y, en su caso, imponga la sanci</w:t>
      </w:r>
      <w:r w:rsidR="00EC597D" w:rsidRPr="001F484A">
        <w:rPr>
          <w:rFonts w:ascii="Lucida Sans Unicode" w:hAnsi="Lucida Sans Unicode" w:cs="Lucida Sans Unicode"/>
          <w:sz w:val="20"/>
          <w:szCs w:val="20"/>
        </w:rPr>
        <w:t>ó</w:t>
      </w:r>
      <w:r w:rsidRPr="001F484A">
        <w:rPr>
          <w:rFonts w:ascii="Lucida Sans Unicode" w:hAnsi="Lucida Sans Unicode" w:cs="Lucida Sans Unicode"/>
          <w:sz w:val="20"/>
          <w:szCs w:val="20"/>
        </w:rPr>
        <w:t xml:space="preserve">n que proceda.  </w:t>
      </w:r>
    </w:p>
    <w:p w14:paraId="09BE1185" w14:textId="77777777" w:rsidR="00B03D3B" w:rsidRPr="001F484A" w:rsidRDefault="00B03D3B" w:rsidP="00B03D3B">
      <w:pPr>
        <w:jc w:val="both"/>
        <w:rPr>
          <w:rFonts w:ascii="Lucida Sans Unicode" w:hAnsi="Lucida Sans Unicode" w:cs="Lucida Sans Unicode"/>
          <w:sz w:val="20"/>
          <w:szCs w:val="20"/>
          <w:lang w:val="es-MX"/>
        </w:rPr>
      </w:pPr>
    </w:p>
    <w:p w14:paraId="5BB2E0A0" w14:textId="77777777" w:rsidR="00B03D3B" w:rsidRPr="001F484A" w:rsidRDefault="00B03D3B" w:rsidP="00B03D3B">
      <w:pPr>
        <w:jc w:val="both"/>
        <w:rPr>
          <w:rFonts w:ascii="Lucida Sans Unicode" w:hAnsi="Lucida Sans Unicode" w:cs="Lucida Sans Unicode"/>
          <w:sz w:val="20"/>
          <w:szCs w:val="20"/>
          <w:lang w:val="es-MX"/>
        </w:rPr>
      </w:pPr>
      <w:r w:rsidRPr="001F484A">
        <w:rPr>
          <w:rFonts w:ascii="Lucida Sans Unicode" w:hAnsi="Lucida Sans Unicode" w:cs="Lucida Sans Unicode"/>
          <w:sz w:val="20"/>
          <w:szCs w:val="20"/>
          <w:lang w:val="es-MX"/>
        </w:rPr>
        <w:t>Remítase el presente dictamen consolidado al Consejo General de este Instituto Electoral para que le otorgue el trámite que en derecho le corresponde.</w:t>
      </w:r>
    </w:p>
    <w:p w14:paraId="532AB357" w14:textId="77777777" w:rsidR="008D655B" w:rsidRDefault="008D655B" w:rsidP="00680D61">
      <w:pPr>
        <w:jc w:val="both"/>
        <w:rPr>
          <w:rFonts w:ascii="Lucida Sans Unicode" w:hAnsi="Lucida Sans Unicode" w:cs="Lucida Sans Unicode"/>
          <w:sz w:val="20"/>
          <w:szCs w:val="20"/>
          <w:lang w:val="es-MX"/>
        </w:rPr>
      </w:pPr>
    </w:p>
    <w:p w14:paraId="6BA11EA7" w14:textId="77777777" w:rsidR="00A3173A" w:rsidRPr="001F484A" w:rsidRDefault="00A3173A" w:rsidP="00680D61">
      <w:pPr>
        <w:jc w:val="both"/>
        <w:rPr>
          <w:rFonts w:ascii="Lucida Sans Unicode" w:hAnsi="Lucida Sans Unicode" w:cs="Lucida Sans Unicode"/>
          <w:sz w:val="20"/>
          <w:szCs w:val="20"/>
          <w:lang w:val="es-MX"/>
        </w:rPr>
      </w:pPr>
    </w:p>
    <w:p w14:paraId="42B4DD3A" w14:textId="77777777" w:rsidR="00680D61" w:rsidRPr="001F484A" w:rsidRDefault="00680D61" w:rsidP="00680D61">
      <w:pPr>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A T E N T A M E N T E</w:t>
      </w:r>
    </w:p>
    <w:p w14:paraId="75C55E93" w14:textId="77777777" w:rsidR="00A74286" w:rsidRPr="001F484A" w:rsidRDefault="00680D61" w:rsidP="00BA7CFB">
      <w:pPr>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pt-BR"/>
        </w:rPr>
        <w:t xml:space="preserve">Guadalajara, Jalisco; a </w:t>
      </w:r>
      <w:bookmarkStart w:id="3" w:name="_Hlk61868265"/>
      <w:r w:rsidR="00830901" w:rsidRPr="001F484A">
        <w:rPr>
          <w:rFonts w:ascii="Lucida Sans Unicode" w:hAnsi="Lucida Sans Unicode" w:cs="Lucida Sans Unicode"/>
          <w:b/>
          <w:sz w:val="20"/>
          <w:szCs w:val="20"/>
          <w:lang w:val="pt-BR"/>
        </w:rPr>
        <w:t xml:space="preserve">18 de </w:t>
      </w:r>
      <w:r w:rsidR="00830901" w:rsidRPr="001F484A">
        <w:rPr>
          <w:rFonts w:ascii="Lucida Sans Unicode" w:hAnsi="Lucida Sans Unicode" w:cs="Lucida Sans Unicode"/>
          <w:b/>
          <w:sz w:val="20"/>
          <w:szCs w:val="20"/>
          <w:lang w:val="es-MX"/>
        </w:rPr>
        <w:t>septiembre</w:t>
      </w:r>
      <w:r w:rsidR="00C64E8A" w:rsidRPr="001F484A">
        <w:rPr>
          <w:rFonts w:ascii="Lucida Sans Unicode" w:hAnsi="Lucida Sans Unicode" w:cs="Lucida Sans Unicode"/>
          <w:b/>
          <w:color w:val="FF0000"/>
          <w:sz w:val="20"/>
          <w:szCs w:val="20"/>
        </w:rPr>
        <w:t xml:space="preserve"> </w:t>
      </w:r>
      <w:bookmarkEnd w:id="3"/>
      <w:r w:rsidR="00C64E8A" w:rsidRPr="001F484A">
        <w:rPr>
          <w:rFonts w:ascii="Lucida Sans Unicode" w:hAnsi="Lucida Sans Unicode" w:cs="Lucida Sans Unicode"/>
          <w:b/>
          <w:sz w:val="20"/>
          <w:szCs w:val="20"/>
          <w:lang w:val="pt-BR"/>
        </w:rPr>
        <w:t>de 202</w:t>
      </w:r>
      <w:r w:rsidR="00B76933" w:rsidRPr="001F484A">
        <w:rPr>
          <w:rFonts w:ascii="Lucida Sans Unicode" w:hAnsi="Lucida Sans Unicode" w:cs="Lucida Sans Unicode"/>
          <w:b/>
          <w:sz w:val="20"/>
          <w:szCs w:val="20"/>
          <w:lang w:val="pt-BR"/>
        </w:rPr>
        <w:t>3</w:t>
      </w:r>
    </w:p>
    <w:p w14:paraId="79E2A973" w14:textId="77777777" w:rsidR="00A74286" w:rsidRPr="001F484A" w:rsidRDefault="00A74286" w:rsidP="00BA7CFB">
      <w:pPr>
        <w:jc w:val="center"/>
        <w:rPr>
          <w:rFonts w:ascii="Lucida Sans Unicode" w:hAnsi="Lucida Sans Unicode" w:cs="Lucida Sans Unicode"/>
          <w:b/>
          <w:sz w:val="20"/>
          <w:szCs w:val="20"/>
          <w:lang w:val="pt-BR"/>
        </w:rPr>
      </w:pPr>
    </w:p>
    <w:p w14:paraId="11A5FAA1" w14:textId="77777777" w:rsidR="00A74286" w:rsidRPr="001F484A" w:rsidRDefault="00BA7CFB" w:rsidP="00BA7CFB">
      <w:pPr>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es-MX"/>
        </w:rPr>
        <w:t xml:space="preserve">LA </w:t>
      </w:r>
      <w:r w:rsidRPr="001F484A">
        <w:rPr>
          <w:rFonts w:ascii="Lucida Sans Unicode" w:hAnsi="Lucida Sans Unicode" w:cs="Lucida Sans Unicode"/>
          <w:b/>
          <w:sz w:val="20"/>
          <w:szCs w:val="20"/>
        </w:rPr>
        <w:t xml:space="preserve">UNIDAD DE FISCALIZACIÓN </w:t>
      </w:r>
      <w:r w:rsidRPr="001F484A">
        <w:rPr>
          <w:rFonts w:ascii="Lucida Sans Unicode" w:hAnsi="Lucida Sans Unicode" w:cs="Lucida Sans Unicode"/>
          <w:b/>
          <w:sz w:val="20"/>
          <w:szCs w:val="20"/>
          <w:lang w:val="es-MX"/>
        </w:rPr>
        <w:t xml:space="preserve">DEL INSTITUTO ELECTORAL Y </w:t>
      </w:r>
    </w:p>
    <w:p w14:paraId="6C509E58" w14:textId="278C9CE6" w:rsidR="00BA7CFB" w:rsidRPr="001F484A" w:rsidRDefault="00BA7CFB" w:rsidP="00BA7CFB">
      <w:pPr>
        <w:jc w:val="center"/>
        <w:rPr>
          <w:rFonts w:ascii="Lucida Sans Unicode" w:hAnsi="Lucida Sans Unicode" w:cs="Lucida Sans Unicode"/>
          <w:b/>
          <w:sz w:val="20"/>
          <w:szCs w:val="20"/>
          <w:lang w:val="pt-BR"/>
        </w:rPr>
      </w:pPr>
      <w:r w:rsidRPr="001F484A">
        <w:rPr>
          <w:rFonts w:ascii="Lucida Sans Unicode" w:hAnsi="Lucida Sans Unicode" w:cs="Lucida Sans Unicode"/>
          <w:b/>
          <w:sz w:val="20"/>
          <w:szCs w:val="20"/>
          <w:lang w:val="es-MX"/>
        </w:rPr>
        <w:t>DE PARTICIPACIÓN CIUDADANA DEL ESTADO DE JALISCO</w:t>
      </w:r>
    </w:p>
    <w:p w14:paraId="6BD780AA" w14:textId="77777777" w:rsidR="00BA7CFB" w:rsidRPr="001F484A" w:rsidRDefault="00BA7CFB" w:rsidP="00BA7CFB">
      <w:pPr>
        <w:tabs>
          <w:tab w:val="left" w:pos="3951"/>
        </w:tabs>
        <w:jc w:val="both"/>
        <w:rPr>
          <w:rFonts w:ascii="Lucida Sans Unicode" w:hAnsi="Lucida Sans Unicode" w:cs="Lucida Sans Unicode"/>
          <w:b/>
          <w:sz w:val="20"/>
          <w:szCs w:val="20"/>
          <w:lang w:val="es-MX"/>
        </w:rPr>
      </w:pPr>
      <w:r w:rsidRPr="001F484A">
        <w:rPr>
          <w:rFonts w:ascii="Lucida Sans Unicode" w:hAnsi="Lucida Sans Unicode" w:cs="Lucida Sans Unicode"/>
          <w:b/>
          <w:sz w:val="20"/>
          <w:szCs w:val="20"/>
          <w:lang w:val="es-MX"/>
        </w:rPr>
        <w:tab/>
      </w:r>
    </w:p>
    <w:p w14:paraId="5E10182F" w14:textId="77777777" w:rsidR="00953CEB" w:rsidRPr="001F484A" w:rsidRDefault="00953CEB" w:rsidP="00B76933">
      <w:pPr>
        <w:jc w:val="center"/>
        <w:rPr>
          <w:rFonts w:ascii="Lucida Sans Unicode" w:hAnsi="Lucida Sans Unicode" w:cs="Lucida Sans Unicode"/>
          <w:b/>
          <w:sz w:val="20"/>
          <w:szCs w:val="20"/>
          <w:lang w:val="fr-FR"/>
        </w:rPr>
      </w:pPr>
    </w:p>
    <w:p w14:paraId="6E8D63D5" w14:textId="77777777" w:rsidR="00690934" w:rsidRPr="001F484A" w:rsidRDefault="00690934" w:rsidP="00B76933">
      <w:pPr>
        <w:jc w:val="center"/>
        <w:rPr>
          <w:rFonts w:ascii="Lucida Sans Unicode" w:hAnsi="Lucida Sans Unicode" w:cs="Lucida Sans Unicode"/>
          <w:b/>
          <w:sz w:val="20"/>
          <w:szCs w:val="20"/>
          <w:lang w:val="fr-FR"/>
        </w:rPr>
      </w:pPr>
    </w:p>
    <w:p w14:paraId="35423EDF" w14:textId="3ADF13BE" w:rsidR="00B76933" w:rsidRPr="001F484A" w:rsidRDefault="00B76933" w:rsidP="00B76933">
      <w:pPr>
        <w:jc w:val="center"/>
        <w:rPr>
          <w:rFonts w:ascii="Lucida Sans Unicode" w:hAnsi="Lucida Sans Unicode" w:cs="Lucida Sans Unicode"/>
          <w:b/>
          <w:sz w:val="20"/>
          <w:szCs w:val="20"/>
          <w:lang w:val="fr-FR"/>
        </w:rPr>
      </w:pPr>
      <w:r w:rsidRPr="001F484A">
        <w:rPr>
          <w:rFonts w:ascii="Lucida Sans Unicode" w:hAnsi="Lucida Sans Unicode" w:cs="Lucida Sans Unicode"/>
          <w:b/>
          <w:sz w:val="20"/>
          <w:szCs w:val="20"/>
          <w:lang w:val="fr-FR"/>
        </w:rPr>
        <w:t>RICARDO ESCOBAR CIBRI</w:t>
      </w:r>
      <w:r w:rsidR="008E3349" w:rsidRPr="001F484A">
        <w:rPr>
          <w:rFonts w:ascii="Lucida Sans Unicode" w:hAnsi="Lucida Sans Unicode" w:cs="Lucida Sans Unicode"/>
          <w:b/>
          <w:sz w:val="20"/>
          <w:szCs w:val="20"/>
          <w:lang w:val="fr-FR"/>
        </w:rPr>
        <w:t>Á</w:t>
      </w:r>
      <w:r w:rsidRPr="001F484A">
        <w:rPr>
          <w:rFonts w:ascii="Lucida Sans Unicode" w:hAnsi="Lucida Sans Unicode" w:cs="Lucida Sans Unicode"/>
          <w:b/>
          <w:sz w:val="20"/>
          <w:szCs w:val="20"/>
          <w:lang w:val="fr-FR"/>
        </w:rPr>
        <w:t xml:space="preserve">N </w:t>
      </w:r>
    </w:p>
    <w:p w14:paraId="7EA63D78" w14:textId="11AA81A4" w:rsidR="00097AAF" w:rsidRDefault="00B76933" w:rsidP="00172CAA">
      <w:pPr>
        <w:jc w:val="center"/>
        <w:rPr>
          <w:rFonts w:ascii="Lucida Sans Unicode" w:hAnsi="Lucida Sans Unicode" w:cs="Lucida Sans Unicode"/>
          <w:b/>
          <w:sz w:val="22"/>
          <w:szCs w:val="22"/>
          <w:lang w:val="es-MX"/>
        </w:rPr>
      </w:pPr>
      <w:r w:rsidRPr="009F7EC9">
        <w:rPr>
          <w:rFonts w:ascii="Lucida Sans Unicode" w:hAnsi="Lucida Sans Unicode" w:cs="Lucida Sans Unicode"/>
          <w:b/>
          <w:sz w:val="22"/>
          <w:szCs w:val="22"/>
          <w:lang w:val="es-MX"/>
        </w:rPr>
        <w:t xml:space="preserve"> </w:t>
      </w:r>
      <w:r w:rsidR="00BA7CFB" w:rsidRPr="009F7EC9">
        <w:rPr>
          <w:rFonts w:ascii="Lucida Sans Unicode" w:hAnsi="Lucida Sans Unicode" w:cs="Lucida Sans Unicode"/>
          <w:b/>
          <w:sz w:val="22"/>
          <w:szCs w:val="22"/>
          <w:lang w:val="es-MX"/>
        </w:rPr>
        <w:t xml:space="preserve">T i t u </w:t>
      </w:r>
      <w:proofErr w:type="spellStart"/>
      <w:r w:rsidR="00BA7CFB" w:rsidRPr="009F7EC9">
        <w:rPr>
          <w:rFonts w:ascii="Lucida Sans Unicode" w:hAnsi="Lucida Sans Unicode" w:cs="Lucida Sans Unicode"/>
          <w:b/>
          <w:sz w:val="22"/>
          <w:szCs w:val="22"/>
          <w:lang w:val="es-MX"/>
        </w:rPr>
        <w:t>l a</w:t>
      </w:r>
      <w:proofErr w:type="spellEnd"/>
      <w:r w:rsidR="00BA7CFB" w:rsidRPr="009F7EC9">
        <w:rPr>
          <w:rFonts w:ascii="Lucida Sans Unicode" w:hAnsi="Lucida Sans Unicode" w:cs="Lucida Sans Unicode"/>
          <w:b/>
          <w:sz w:val="22"/>
          <w:szCs w:val="22"/>
          <w:lang w:val="es-MX"/>
        </w:rPr>
        <w:t xml:space="preserve"> r</w:t>
      </w:r>
    </w:p>
    <w:p w14:paraId="4A913102" w14:textId="77777777" w:rsidR="00097AAF" w:rsidRDefault="00097AAF" w:rsidP="00B76933">
      <w:pPr>
        <w:jc w:val="center"/>
        <w:rPr>
          <w:rFonts w:ascii="Lucida Sans Unicode" w:hAnsi="Lucida Sans Unicode" w:cs="Lucida Sans Unicode"/>
          <w:b/>
          <w:sz w:val="22"/>
          <w:szCs w:val="22"/>
          <w:lang w:val="es-MX"/>
        </w:rPr>
      </w:pPr>
    </w:p>
    <w:p w14:paraId="550CF595" w14:textId="77777777" w:rsidR="001B3658" w:rsidRPr="009F7EC9" w:rsidRDefault="001B3658" w:rsidP="00B76933">
      <w:pPr>
        <w:jc w:val="center"/>
        <w:rPr>
          <w:rFonts w:ascii="Lucida Sans Unicode" w:hAnsi="Lucida Sans Unicode" w:cs="Lucida Sans Unicode"/>
          <w:b/>
          <w:sz w:val="22"/>
          <w:szCs w:val="22"/>
          <w:lang w:val="es-MX"/>
        </w:rPr>
      </w:pPr>
    </w:p>
    <w:p w14:paraId="68CB7B9B" w14:textId="77777777" w:rsidR="00A3173A" w:rsidRDefault="00A3173A" w:rsidP="00680D61">
      <w:pPr>
        <w:rPr>
          <w:rFonts w:ascii="Lucida Sans Unicode" w:hAnsi="Lucida Sans Unicode" w:cs="Lucida Sans Unicode"/>
          <w:sz w:val="16"/>
          <w:szCs w:val="16"/>
          <w:lang w:val="es-MX"/>
        </w:rPr>
      </w:pPr>
    </w:p>
    <w:p w14:paraId="1AF7409D" w14:textId="77777777" w:rsidR="00A3173A" w:rsidRDefault="00A3173A" w:rsidP="00680D61">
      <w:pPr>
        <w:rPr>
          <w:rFonts w:ascii="Lucida Sans Unicode" w:hAnsi="Lucida Sans Unicode" w:cs="Lucida Sans Unicode"/>
          <w:sz w:val="16"/>
          <w:szCs w:val="16"/>
          <w:lang w:val="es-MX"/>
        </w:rPr>
      </w:pPr>
    </w:p>
    <w:p w14:paraId="512C63E5" w14:textId="77777777" w:rsidR="00A3173A" w:rsidRDefault="00A3173A" w:rsidP="00680D61">
      <w:pPr>
        <w:rPr>
          <w:rFonts w:ascii="Lucida Sans Unicode" w:hAnsi="Lucida Sans Unicode" w:cs="Lucida Sans Unicode"/>
          <w:sz w:val="16"/>
          <w:szCs w:val="16"/>
          <w:lang w:val="es-MX"/>
        </w:rPr>
      </w:pPr>
    </w:p>
    <w:p w14:paraId="5B15CC79" w14:textId="77777777" w:rsidR="00A3173A" w:rsidRDefault="00A3173A" w:rsidP="00680D61">
      <w:pPr>
        <w:rPr>
          <w:rFonts w:ascii="Lucida Sans Unicode" w:hAnsi="Lucida Sans Unicode" w:cs="Lucida Sans Unicode"/>
          <w:sz w:val="16"/>
          <w:szCs w:val="16"/>
          <w:lang w:val="es-MX"/>
        </w:rPr>
      </w:pPr>
    </w:p>
    <w:p w14:paraId="5E1D0224" w14:textId="77777777" w:rsidR="00A3173A" w:rsidRDefault="00A3173A" w:rsidP="00680D61">
      <w:pPr>
        <w:rPr>
          <w:rFonts w:ascii="Lucida Sans Unicode" w:hAnsi="Lucida Sans Unicode" w:cs="Lucida Sans Unicode"/>
          <w:sz w:val="16"/>
          <w:szCs w:val="16"/>
          <w:lang w:val="es-MX"/>
        </w:rPr>
      </w:pPr>
    </w:p>
    <w:p w14:paraId="07D591B2" w14:textId="6E5215D8" w:rsidR="00146E7D" w:rsidRPr="001B3658" w:rsidRDefault="00680D61" w:rsidP="00680D61">
      <w:pPr>
        <w:rPr>
          <w:rFonts w:ascii="Lucida Sans Unicode" w:hAnsi="Lucida Sans Unicode" w:cs="Lucida Sans Unicode"/>
          <w:b/>
          <w:sz w:val="16"/>
          <w:szCs w:val="16"/>
          <w:lang w:val="es-MX"/>
        </w:rPr>
      </w:pPr>
      <w:r w:rsidRPr="001B3658">
        <w:rPr>
          <w:rFonts w:ascii="Lucida Sans Unicode" w:hAnsi="Lucida Sans Unicode" w:cs="Lucida Sans Unicode"/>
          <w:sz w:val="16"/>
          <w:szCs w:val="16"/>
          <w:lang w:val="es-MX"/>
        </w:rPr>
        <w:t xml:space="preserve">El presente dictamen consta </w:t>
      </w:r>
      <w:r w:rsidR="00ED7B81" w:rsidRPr="005A585F">
        <w:rPr>
          <w:rFonts w:ascii="Lucida Sans Unicode" w:hAnsi="Lucida Sans Unicode" w:cs="Lucida Sans Unicode"/>
          <w:sz w:val="16"/>
          <w:szCs w:val="16"/>
          <w:lang w:val="es-MX"/>
        </w:rPr>
        <w:t xml:space="preserve">de </w:t>
      </w:r>
      <w:r w:rsidR="00210292" w:rsidRPr="005A585F">
        <w:rPr>
          <w:rFonts w:ascii="Lucida Sans Unicode" w:hAnsi="Lucida Sans Unicode" w:cs="Lucida Sans Unicode"/>
          <w:sz w:val="16"/>
          <w:szCs w:val="16"/>
          <w:lang w:val="es-MX"/>
        </w:rPr>
        <w:t>2</w:t>
      </w:r>
      <w:r w:rsidR="005F5A32">
        <w:rPr>
          <w:rFonts w:ascii="Lucida Sans Unicode" w:hAnsi="Lucida Sans Unicode" w:cs="Lucida Sans Unicode"/>
          <w:sz w:val="16"/>
          <w:szCs w:val="16"/>
          <w:lang w:val="es-MX"/>
        </w:rPr>
        <w:t>4</w:t>
      </w:r>
      <w:r w:rsidR="00690934" w:rsidRPr="005A585F">
        <w:rPr>
          <w:rFonts w:ascii="Lucida Sans Unicode" w:hAnsi="Lucida Sans Unicode" w:cs="Lucida Sans Unicode"/>
          <w:sz w:val="16"/>
          <w:szCs w:val="16"/>
          <w:lang w:val="es-MX"/>
        </w:rPr>
        <w:t xml:space="preserve"> </w:t>
      </w:r>
      <w:r w:rsidR="00272A48" w:rsidRPr="005A585F">
        <w:rPr>
          <w:rFonts w:ascii="Lucida Sans Unicode" w:hAnsi="Lucida Sans Unicode" w:cs="Lucida Sans Unicode"/>
          <w:sz w:val="16"/>
          <w:szCs w:val="16"/>
          <w:lang w:val="es-MX"/>
        </w:rPr>
        <w:t>veinti</w:t>
      </w:r>
      <w:r w:rsidR="005F5A32">
        <w:rPr>
          <w:rFonts w:ascii="Lucida Sans Unicode" w:hAnsi="Lucida Sans Unicode" w:cs="Lucida Sans Unicode"/>
          <w:sz w:val="16"/>
          <w:szCs w:val="16"/>
          <w:lang w:val="es-MX"/>
        </w:rPr>
        <w:t>cuatro</w:t>
      </w:r>
      <w:r w:rsidR="00B76933" w:rsidRPr="00E6165E">
        <w:rPr>
          <w:rFonts w:ascii="Lucida Sans Unicode" w:hAnsi="Lucida Sans Unicode" w:cs="Lucida Sans Unicode"/>
          <w:sz w:val="16"/>
          <w:szCs w:val="16"/>
          <w:lang w:val="es-MX"/>
        </w:rPr>
        <w:t xml:space="preserve"> </w:t>
      </w:r>
      <w:r w:rsidR="002623E0" w:rsidRPr="00E6165E">
        <w:rPr>
          <w:rFonts w:ascii="Lucida Sans Unicode" w:hAnsi="Lucida Sans Unicode" w:cs="Lucida Sans Unicode"/>
          <w:sz w:val="16"/>
          <w:szCs w:val="16"/>
          <w:lang w:val="es-MX"/>
        </w:rPr>
        <w:t xml:space="preserve">fojas útiles </w:t>
      </w:r>
      <w:r w:rsidR="002623E0" w:rsidRPr="001B3658">
        <w:rPr>
          <w:rFonts w:ascii="Lucida Sans Unicode" w:hAnsi="Lucida Sans Unicode" w:cs="Lucida Sans Unicode"/>
          <w:sz w:val="16"/>
          <w:szCs w:val="16"/>
          <w:lang w:val="es-MX"/>
        </w:rPr>
        <w:t>por uno solo de sus lados</w:t>
      </w:r>
      <w:r w:rsidRPr="001B3658">
        <w:rPr>
          <w:rFonts w:ascii="Lucida Sans Unicode" w:hAnsi="Lucida Sans Unicode" w:cs="Lucida Sans Unicode"/>
          <w:sz w:val="16"/>
          <w:szCs w:val="16"/>
          <w:lang w:val="es-MX"/>
        </w:rPr>
        <w:t xml:space="preserve">. </w:t>
      </w:r>
    </w:p>
    <w:sectPr w:rsidR="00146E7D" w:rsidRPr="001B3658" w:rsidSect="00A2750C">
      <w:headerReference w:type="default" r:id="rId10"/>
      <w:footerReference w:type="default" r:id="rId11"/>
      <w:pgSz w:w="12240" w:h="15840" w:code="1"/>
      <w:pgMar w:top="1644" w:right="1701" w:bottom="1191" w:left="1701"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E3AC" w14:textId="77777777" w:rsidR="003E766D" w:rsidRDefault="003E766D" w:rsidP="00680D61">
      <w:r>
        <w:separator/>
      </w:r>
    </w:p>
  </w:endnote>
  <w:endnote w:type="continuationSeparator" w:id="0">
    <w:p w14:paraId="78AB4DF7" w14:textId="77777777" w:rsidR="003E766D" w:rsidRDefault="003E766D" w:rsidP="0068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93F8" w14:textId="010B4383" w:rsidR="00EB1D9A" w:rsidRPr="00AD62DE" w:rsidRDefault="00EB1D9A" w:rsidP="009F7EC9">
    <w:pPr>
      <w:tabs>
        <w:tab w:val="center" w:pos="4252"/>
        <w:tab w:val="right" w:pos="8504"/>
      </w:tabs>
      <w:rPr>
        <w:rFonts w:ascii="Trebuchet MS" w:hAnsi="Trebuchet MS"/>
        <w:sz w:val="16"/>
      </w:rPr>
    </w:pPr>
    <w:r w:rsidRPr="00031EE0">
      <w:rPr>
        <w:noProof/>
        <w:sz w:val="22"/>
        <w:szCs w:val="22"/>
        <w:lang w:val="es-MX" w:eastAsia="es-MX"/>
      </w:rPr>
      <w:drawing>
        <wp:inline distT="0" distB="0" distL="0" distR="0" wp14:anchorId="4FE86DAF" wp14:editId="22C4A36D">
          <wp:extent cx="2781300" cy="688486"/>
          <wp:effectExtent l="0" t="0" r="0" b="0"/>
          <wp:docPr id="1104754004" name="Picture 1104754004"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2401" cy="698660"/>
                  </a:xfrm>
                  <a:prstGeom prst="rect">
                    <a:avLst/>
                  </a:prstGeom>
                </pic:spPr>
              </pic:pic>
            </a:graphicData>
          </a:graphic>
        </wp:inline>
      </w:drawing>
    </w:r>
    <w:r>
      <w:rPr>
        <w:rFonts w:ascii="Arial" w:eastAsia="Calibri" w:hAnsi="Arial" w:cs="Arial"/>
        <w:sz w:val="16"/>
        <w:szCs w:val="16"/>
        <w:lang w:val="es-MX" w:eastAsia="en-US"/>
      </w:rPr>
      <w:t xml:space="preserve">                                                                          </w:t>
    </w:r>
    <w:r w:rsidRPr="007F0F47">
      <w:rPr>
        <w:rFonts w:ascii="Arial" w:eastAsia="Calibri" w:hAnsi="Arial" w:cs="Arial"/>
        <w:sz w:val="16"/>
        <w:szCs w:val="16"/>
        <w:lang w:val="es-MX" w:eastAsia="en-US"/>
      </w:rPr>
      <w:t xml:space="preserve">Página </w:t>
    </w:r>
    <w:r w:rsidRPr="007F0F47">
      <w:rPr>
        <w:rFonts w:ascii="Arial" w:eastAsia="Calibri" w:hAnsi="Arial" w:cs="Arial"/>
        <w:sz w:val="16"/>
        <w:szCs w:val="16"/>
        <w:lang w:val="es-MX" w:eastAsia="en-US"/>
      </w:rPr>
      <w:fldChar w:fldCharType="begin"/>
    </w:r>
    <w:r w:rsidRPr="007F0F47">
      <w:rPr>
        <w:rFonts w:ascii="Arial" w:eastAsia="Calibri" w:hAnsi="Arial" w:cs="Arial"/>
        <w:sz w:val="16"/>
        <w:szCs w:val="16"/>
        <w:lang w:val="es-MX" w:eastAsia="en-US"/>
      </w:rPr>
      <w:instrText xml:space="preserve"> PAGE </w:instrText>
    </w:r>
    <w:r w:rsidRPr="007F0F47">
      <w:rPr>
        <w:rFonts w:ascii="Arial" w:eastAsia="Calibri" w:hAnsi="Arial" w:cs="Arial"/>
        <w:sz w:val="16"/>
        <w:szCs w:val="16"/>
        <w:lang w:val="es-MX" w:eastAsia="en-US"/>
      </w:rPr>
      <w:fldChar w:fldCharType="separate"/>
    </w:r>
    <w:r w:rsidR="000564AE">
      <w:rPr>
        <w:rFonts w:ascii="Arial" w:eastAsia="Calibri" w:hAnsi="Arial" w:cs="Arial"/>
        <w:noProof/>
        <w:sz w:val="16"/>
        <w:szCs w:val="16"/>
        <w:lang w:val="es-MX" w:eastAsia="en-US"/>
      </w:rPr>
      <w:t>27</w:t>
    </w:r>
    <w:r w:rsidRPr="007F0F47">
      <w:rPr>
        <w:rFonts w:ascii="Arial" w:eastAsia="Calibri" w:hAnsi="Arial" w:cs="Arial"/>
        <w:sz w:val="16"/>
        <w:szCs w:val="16"/>
        <w:lang w:val="es-MX" w:eastAsia="en-US"/>
      </w:rPr>
      <w:fldChar w:fldCharType="end"/>
    </w:r>
    <w:r w:rsidRPr="007F0F47">
      <w:rPr>
        <w:rFonts w:ascii="Arial" w:eastAsia="Calibri" w:hAnsi="Arial" w:cs="Arial"/>
        <w:sz w:val="16"/>
        <w:szCs w:val="16"/>
        <w:lang w:val="es-MX" w:eastAsia="en-US"/>
      </w:rPr>
      <w:t xml:space="preserve"> de </w:t>
    </w:r>
    <w:r w:rsidRPr="007F0F47">
      <w:rPr>
        <w:rFonts w:ascii="Arial" w:eastAsia="Calibri" w:hAnsi="Arial" w:cs="Arial"/>
        <w:sz w:val="16"/>
        <w:szCs w:val="16"/>
        <w:lang w:val="es-MX" w:eastAsia="en-US"/>
      </w:rPr>
      <w:fldChar w:fldCharType="begin"/>
    </w:r>
    <w:r w:rsidRPr="007F0F47">
      <w:rPr>
        <w:rFonts w:ascii="Arial" w:eastAsia="Calibri" w:hAnsi="Arial" w:cs="Arial"/>
        <w:sz w:val="16"/>
        <w:szCs w:val="16"/>
        <w:lang w:val="es-MX" w:eastAsia="en-US"/>
      </w:rPr>
      <w:instrText xml:space="preserve"> NUMPAGES </w:instrText>
    </w:r>
    <w:r w:rsidRPr="007F0F47">
      <w:rPr>
        <w:rFonts w:ascii="Arial" w:eastAsia="Calibri" w:hAnsi="Arial" w:cs="Arial"/>
        <w:sz w:val="16"/>
        <w:szCs w:val="16"/>
        <w:lang w:val="es-MX" w:eastAsia="en-US"/>
      </w:rPr>
      <w:fldChar w:fldCharType="separate"/>
    </w:r>
    <w:r w:rsidR="000564AE">
      <w:rPr>
        <w:rFonts w:ascii="Arial" w:eastAsia="Calibri" w:hAnsi="Arial" w:cs="Arial"/>
        <w:noProof/>
        <w:sz w:val="16"/>
        <w:szCs w:val="16"/>
        <w:lang w:val="es-MX" w:eastAsia="en-US"/>
      </w:rPr>
      <w:t>27</w:t>
    </w:r>
    <w:r w:rsidRPr="007F0F47">
      <w:rPr>
        <w:rFonts w:ascii="Arial" w:eastAsia="Calibri" w:hAnsi="Arial"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893D" w14:textId="77777777" w:rsidR="003E766D" w:rsidRDefault="003E766D" w:rsidP="00680D61">
      <w:r>
        <w:separator/>
      </w:r>
    </w:p>
  </w:footnote>
  <w:footnote w:type="continuationSeparator" w:id="0">
    <w:p w14:paraId="11E6C181" w14:textId="77777777" w:rsidR="003E766D" w:rsidRDefault="003E766D" w:rsidP="00680D61">
      <w:r>
        <w:continuationSeparator/>
      </w:r>
    </w:p>
  </w:footnote>
  <w:footnote w:id="1">
    <w:p w14:paraId="4F1D9B67" w14:textId="77777777" w:rsidR="00EB1D9A" w:rsidRPr="002467BB" w:rsidRDefault="00EB1D9A" w:rsidP="000564AE">
      <w:pPr>
        <w:pStyle w:val="Textonotapie"/>
        <w:jc w:val="both"/>
        <w:rPr>
          <w:rFonts w:ascii="Lucida Sans Unicode" w:hAnsi="Lucida Sans Unicode" w:cs="Lucida Sans Unicode"/>
          <w:sz w:val="14"/>
          <w:szCs w:val="14"/>
        </w:rPr>
      </w:pPr>
      <w:r w:rsidRPr="002467BB">
        <w:rPr>
          <w:rStyle w:val="Refdenotaalpie"/>
          <w:rFonts w:ascii="Lucida Sans Unicode" w:hAnsi="Lucida Sans Unicode" w:cs="Lucida Sans Unicode"/>
          <w:sz w:val="16"/>
          <w:szCs w:val="14"/>
        </w:rPr>
        <w:footnoteRef/>
      </w:r>
      <w:r w:rsidRPr="002467BB">
        <w:rPr>
          <w:rFonts w:ascii="Lucida Sans Unicode" w:hAnsi="Lucida Sans Unicode" w:cs="Lucida Sans Unicode"/>
          <w:sz w:val="16"/>
          <w:szCs w:val="14"/>
        </w:rPr>
        <w:t xml:space="preserve"> </w:t>
      </w:r>
      <w:r w:rsidRPr="002467BB">
        <w:rPr>
          <w:rFonts w:ascii="Lucida Sans Unicode" w:hAnsi="Lucida Sans Unicode" w:cs="Lucida Sans Unicode"/>
          <w:sz w:val="14"/>
          <w:szCs w:val="14"/>
          <w:lang w:val="es-MX"/>
        </w:rPr>
        <w:t xml:space="preserve">El </w:t>
      </w:r>
      <w:r w:rsidRPr="002467BB">
        <w:rPr>
          <w:rFonts w:ascii="Lucida Sans Unicode" w:hAnsi="Lucida Sans Unicode" w:cs="Lucida Sans Unicode"/>
          <w:bCs/>
          <w:sz w:val="14"/>
          <w:szCs w:val="14"/>
        </w:rPr>
        <w:t>Instituto Electoral y de Participación Ciudadana del Estado de Jalisco,</w:t>
      </w:r>
      <w:r w:rsidRPr="002467BB">
        <w:rPr>
          <w:rFonts w:ascii="Lucida Sans Unicode" w:hAnsi="Lucida Sans Unicode" w:cs="Lucida Sans Unicode"/>
          <w:sz w:val="14"/>
          <w:szCs w:val="14"/>
          <w:lang w:val="es-MX"/>
        </w:rPr>
        <w:t xml:space="preserve"> en lo sucesivo será referido como el </w:t>
      </w:r>
      <w:r w:rsidRPr="002467BB">
        <w:rPr>
          <w:rFonts w:ascii="Lucida Sans Unicode" w:hAnsi="Lucida Sans Unicode" w:cs="Lucida Sans Unicode"/>
          <w:bCs/>
          <w:sz w:val="14"/>
          <w:szCs w:val="14"/>
        </w:rPr>
        <w:t>Instituto Electoral</w:t>
      </w:r>
      <w:r w:rsidRPr="002467BB">
        <w:rPr>
          <w:rFonts w:ascii="Lucida Sans Unicode" w:hAnsi="Lucida Sans Unicode" w:cs="Lucida Sans Unicode"/>
          <w:bCs/>
          <w:sz w:val="14"/>
          <w:szCs w:val="14"/>
          <w:lang w:val="es-MX"/>
        </w:rPr>
        <w:t>.</w:t>
      </w:r>
    </w:p>
  </w:footnote>
  <w:footnote w:id="2">
    <w:p w14:paraId="7D32993C" w14:textId="77777777" w:rsidR="00EB1D9A" w:rsidRPr="002467BB" w:rsidRDefault="00EB1D9A" w:rsidP="000564AE">
      <w:pPr>
        <w:pStyle w:val="Textonotapie"/>
        <w:jc w:val="both"/>
        <w:rPr>
          <w:rFonts w:ascii="Lucida Sans Unicode" w:hAnsi="Lucida Sans Unicode" w:cs="Lucida Sans Unicode"/>
        </w:rPr>
      </w:pPr>
      <w:r w:rsidRPr="002467BB">
        <w:rPr>
          <w:rStyle w:val="Refdenotaalpie"/>
          <w:rFonts w:ascii="Lucida Sans Unicode" w:hAnsi="Lucida Sans Unicode" w:cs="Lucida Sans Unicode"/>
        </w:rPr>
        <w:footnoteRef/>
      </w:r>
      <w:r w:rsidRPr="002467BB">
        <w:rPr>
          <w:rFonts w:ascii="Lucida Sans Unicode" w:hAnsi="Lucida Sans Unicode" w:cs="Lucida Sans Unicode"/>
        </w:rPr>
        <w:t xml:space="preserve"> </w:t>
      </w:r>
      <w:r w:rsidRPr="002467BB">
        <w:rPr>
          <w:rFonts w:ascii="Lucida Sans Unicode" w:hAnsi="Lucida Sans Unicode" w:cs="Lucida Sans Unicode"/>
          <w:bCs/>
          <w:sz w:val="14"/>
          <w:szCs w:val="14"/>
        </w:rPr>
        <w:t>El Código Electoral del Estado de Jalisco, en lo sucesivo será referido como el Código Electoral (CEEJ).</w:t>
      </w:r>
    </w:p>
  </w:footnote>
  <w:footnote w:id="3">
    <w:p w14:paraId="192D8105" w14:textId="77777777" w:rsidR="00EB1D9A" w:rsidRPr="002467BB" w:rsidRDefault="00EB1D9A" w:rsidP="000564AE">
      <w:pPr>
        <w:pStyle w:val="Textonotapie"/>
        <w:jc w:val="both"/>
        <w:rPr>
          <w:rFonts w:ascii="Lucida Sans Unicode" w:hAnsi="Lucida Sans Unicode" w:cs="Lucida Sans Unicode"/>
        </w:rPr>
      </w:pPr>
      <w:r w:rsidRPr="002467BB">
        <w:rPr>
          <w:rStyle w:val="Refdenotaalpie"/>
          <w:rFonts w:ascii="Lucida Sans Unicode" w:hAnsi="Lucida Sans Unicode" w:cs="Lucida Sans Unicode"/>
        </w:rPr>
        <w:footnoteRef/>
      </w:r>
      <w:r w:rsidRPr="002467BB">
        <w:rPr>
          <w:rFonts w:ascii="Lucida Sans Unicode" w:hAnsi="Lucida Sans Unicode" w:cs="Lucida Sans Unicode"/>
          <w:sz w:val="14"/>
          <w:szCs w:val="14"/>
        </w:rPr>
        <w:t xml:space="preserve">El Reglamento </w:t>
      </w:r>
      <w:r w:rsidRPr="002467BB">
        <w:rPr>
          <w:rFonts w:ascii="Lucida Sans Unicode" w:hAnsi="Lucida Sans Unicode" w:cs="Lucida Sans Unicode"/>
          <w:sz w:val="14"/>
          <w:szCs w:val="14"/>
          <w:lang w:val="es-MX"/>
        </w:rPr>
        <w:t>Interior del Instituto Electoral y de Participación Ciudadana del Estado de Jalisco</w:t>
      </w:r>
      <w:r w:rsidRPr="002467BB">
        <w:rPr>
          <w:rFonts w:ascii="Lucida Sans Unicode" w:hAnsi="Lucida Sans Unicode" w:cs="Lucida Sans Unicode"/>
          <w:bCs/>
          <w:sz w:val="14"/>
          <w:szCs w:val="14"/>
          <w:lang w:val="es-MX"/>
        </w:rPr>
        <w:t xml:space="preserve">, </w:t>
      </w:r>
      <w:r w:rsidRPr="002467BB">
        <w:rPr>
          <w:rFonts w:ascii="Lucida Sans Unicode" w:hAnsi="Lucida Sans Unicode" w:cs="Lucida Sans Unicode"/>
          <w:sz w:val="14"/>
          <w:szCs w:val="14"/>
        </w:rPr>
        <w:t xml:space="preserve">en lo sucesivo </w:t>
      </w:r>
      <w:r w:rsidRPr="002467BB">
        <w:rPr>
          <w:rFonts w:ascii="Lucida Sans Unicode" w:hAnsi="Lucida Sans Unicode" w:cs="Lucida Sans Unicode"/>
          <w:sz w:val="14"/>
          <w:szCs w:val="14"/>
          <w:lang w:val="es-MX"/>
        </w:rPr>
        <w:t>será referido como el Reglamento Interior (RI).</w:t>
      </w:r>
    </w:p>
  </w:footnote>
  <w:footnote w:id="4">
    <w:p w14:paraId="01BB57CA" w14:textId="77777777" w:rsidR="00EB1D9A" w:rsidRPr="002467BB" w:rsidRDefault="00EB1D9A" w:rsidP="000564AE">
      <w:pPr>
        <w:pStyle w:val="Textonotapie"/>
        <w:jc w:val="both"/>
        <w:rPr>
          <w:rFonts w:ascii="Lucida Sans Unicode" w:hAnsi="Lucida Sans Unicode" w:cs="Lucida Sans Unicode"/>
        </w:rPr>
      </w:pPr>
      <w:r w:rsidRPr="002467BB">
        <w:rPr>
          <w:rStyle w:val="Refdenotaalpie"/>
          <w:rFonts w:ascii="Lucida Sans Unicode" w:hAnsi="Lucida Sans Unicode" w:cs="Lucida Sans Unicode"/>
        </w:rPr>
        <w:footnoteRef/>
      </w:r>
      <w:r w:rsidRPr="002467BB">
        <w:rPr>
          <w:rFonts w:ascii="Lucida Sans Unicode" w:hAnsi="Lucida Sans Unicode" w:cs="Lucida Sans Unicode"/>
          <w:sz w:val="14"/>
          <w:szCs w:val="14"/>
          <w:lang w:val="es-MX"/>
        </w:rPr>
        <w:t>El Reglamento General de Fiscalización del Instituto Electoral y de Participación Ciudadana del Estado de Jalisco</w:t>
      </w:r>
      <w:r w:rsidRPr="002467BB">
        <w:rPr>
          <w:rFonts w:ascii="Lucida Sans Unicode" w:hAnsi="Lucida Sans Unicode" w:cs="Lucida Sans Unicode"/>
          <w:bCs/>
          <w:sz w:val="14"/>
          <w:szCs w:val="14"/>
          <w:lang w:val="es-MX"/>
        </w:rPr>
        <w:t xml:space="preserve">, </w:t>
      </w:r>
      <w:r w:rsidRPr="002467BB">
        <w:rPr>
          <w:rFonts w:ascii="Lucida Sans Unicode" w:hAnsi="Lucida Sans Unicode" w:cs="Lucida Sans Unicode"/>
          <w:sz w:val="14"/>
          <w:szCs w:val="14"/>
        </w:rPr>
        <w:t xml:space="preserve">en lo sucesivo </w:t>
      </w:r>
      <w:r w:rsidRPr="002467BB">
        <w:rPr>
          <w:rFonts w:ascii="Lucida Sans Unicode" w:hAnsi="Lucida Sans Unicode" w:cs="Lucida Sans Unicode"/>
          <w:sz w:val="14"/>
          <w:szCs w:val="14"/>
          <w:lang w:val="es-MX"/>
        </w:rPr>
        <w:t>será referido como el Reglamento General de Fiscalización (RGF).</w:t>
      </w:r>
    </w:p>
    <w:p w14:paraId="0B2391FD" w14:textId="77777777" w:rsidR="00EB1D9A" w:rsidRPr="00EE1754" w:rsidRDefault="00EB1D9A" w:rsidP="00C83391">
      <w:pPr>
        <w:pStyle w:val="Textonotapie"/>
      </w:pPr>
    </w:p>
  </w:footnote>
  <w:footnote w:id="5">
    <w:p w14:paraId="7B61B2A5" w14:textId="7053C89A" w:rsidR="00EB1D9A" w:rsidRPr="00EB1D9A" w:rsidRDefault="00EB1D9A" w:rsidP="0060202D">
      <w:pPr>
        <w:pStyle w:val="Textonotapie"/>
        <w:ind w:left="142" w:hanging="142"/>
        <w:jc w:val="both"/>
        <w:rPr>
          <w:rFonts w:ascii="Lucida Sans Unicode" w:hAnsi="Lucida Sans Unicode" w:cs="Lucida Sans Unicode"/>
          <w:sz w:val="14"/>
          <w:szCs w:val="14"/>
          <w:lang w:val="es-MX"/>
        </w:rPr>
      </w:pPr>
      <w:r w:rsidRPr="00EB1D9A">
        <w:rPr>
          <w:rStyle w:val="Refdenotaalpie"/>
          <w:rFonts w:ascii="Lucida Sans Unicode" w:hAnsi="Lucida Sans Unicode" w:cs="Lucida Sans Unicode"/>
          <w:sz w:val="14"/>
          <w:szCs w:val="14"/>
        </w:rPr>
        <w:footnoteRef/>
      </w:r>
      <w:r w:rsidRPr="00EB1D9A">
        <w:rPr>
          <w:rFonts w:ascii="Lucida Sans Unicode" w:hAnsi="Lucida Sans Unicode" w:cs="Lucida Sans Unicode"/>
          <w:sz w:val="14"/>
          <w:szCs w:val="14"/>
        </w:rPr>
        <w:t xml:space="preserve"> Extracto del criterio vertido en la resolución de fecha 23 de septiembre de 2004 emitida por el TEPJEJ, respecto del procedimiento de revisión de los informes financieros. Expediente: RAP-001/2004-SP y su acumulado RAP-003/2004-SP. Actor: Partido Mexicano El Barzón. Autoridad Responsable: Consejo Electoral del Estado de Jalisco. Resolución Impugnada: de fecha 28 de </w:t>
      </w:r>
      <w:r w:rsidR="005A585F" w:rsidRPr="00EB1D9A">
        <w:rPr>
          <w:rFonts w:ascii="Lucida Sans Unicode" w:hAnsi="Lucida Sans Unicode" w:cs="Lucida Sans Unicode"/>
          <w:sz w:val="14"/>
          <w:szCs w:val="14"/>
        </w:rPr>
        <w:t>mayo</w:t>
      </w:r>
      <w:r w:rsidRPr="00EB1D9A">
        <w:rPr>
          <w:rFonts w:ascii="Lucida Sans Unicode" w:hAnsi="Lucida Sans Unicode" w:cs="Lucida Sans Unicode"/>
          <w:sz w:val="14"/>
          <w:szCs w:val="14"/>
        </w:rPr>
        <w:t xml:space="preserve"> de 2004, dictada por el CEEJ, pronunciada en el expediente administrativo 009/2004.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9928" w14:textId="451C2A80" w:rsidR="00EB1D9A" w:rsidRPr="003741D6" w:rsidRDefault="00EB1D9A" w:rsidP="00DF40CB">
    <w:pPr>
      <w:pStyle w:val="Encabezado"/>
      <w:spacing w:line="360" w:lineRule="auto"/>
      <w:ind w:left="-709"/>
      <w:rPr>
        <w:sz w:val="16"/>
        <w:szCs w:val="16"/>
      </w:rPr>
    </w:pPr>
    <w:r>
      <w:rPr>
        <w:noProof/>
        <w:lang w:val="es-MX" w:eastAsia="es-MX"/>
      </w:rPr>
      <w:drawing>
        <wp:inline distT="0" distB="0" distL="0" distR="0" wp14:anchorId="64974D56" wp14:editId="1B7EB81B">
          <wp:extent cx="1511935" cy="810895"/>
          <wp:effectExtent l="0" t="0" r="0" b="8255"/>
          <wp:docPr id="1190777364" name="Imagen 1190777364"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77364" name="Imagen 1190777364"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7654C20"/>
    <w:multiLevelType w:val="hybridMultilevel"/>
    <w:tmpl w:val="62221D4A"/>
    <w:lvl w:ilvl="0" w:tplc="B4FA8508">
      <w:start w:val="4"/>
      <w:numFmt w:val="decimal"/>
      <w:lvlText w:val="%1."/>
      <w:lvlJc w:val="left"/>
      <w:pPr>
        <w:ind w:left="360" w:hanging="360"/>
      </w:pPr>
      <w:rPr>
        <w:rFonts w:ascii="Trebuchet MS" w:hAnsi="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AB48A6"/>
    <w:multiLevelType w:val="hybridMultilevel"/>
    <w:tmpl w:val="7F1828FC"/>
    <w:lvl w:ilvl="0" w:tplc="8F60DC9A">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A3B28CA"/>
    <w:multiLevelType w:val="hybridMultilevel"/>
    <w:tmpl w:val="33C43C18"/>
    <w:lvl w:ilvl="0" w:tplc="080A0001">
      <w:start w:val="1"/>
      <w:numFmt w:val="bullet"/>
      <w:lvlText w:val=""/>
      <w:lvlJc w:val="left"/>
      <w:pPr>
        <w:ind w:left="1639" w:hanging="360"/>
      </w:pPr>
      <w:rPr>
        <w:rFonts w:ascii="Symbol" w:hAnsi="Symbol" w:hint="default"/>
      </w:rPr>
    </w:lvl>
    <w:lvl w:ilvl="1" w:tplc="080A0003" w:tentative="1">
      <w:start w:val="1"/>
      <w:numFmt w:val="bullet"/>
      <w:lvlText w:val="o"/>
      <w:lvlJc w:val="left"/>
      <w:pPr>
        <w:ind w:left="2359" w:hanging="360"/>
      </w:pPr>
      <w:rPr>
        <w:rFonts w:ascii="Courier New" w:hAnsi="Courier New" w:cs="Courier New" w:hint="default"/>
      </w:rPr>
    </w:lvl>
    <w:lvl w:ilvl="2" w:tplc="080A0005" w:tentative="1">
      <w:start w:val="1"/>
      <w:numFmt w:val="bullet"/>
      <w:lvlText w:val=""/>
      <w:lvlJc w:val="left"/>
      <w:pPr>
        <w:ind w:left="3079" w:hanging="360"/>
      </w:pPr>
      <w:rPr>
        <w:rFonts w:ascii="Wingdings" w:hAnsi="Wingdings" w:hint="default"/>
      </w:rPr>
    </w:lvl>
    <w:lvl w:ilvl="3" w:tplc="080A0001" w:tentative="1">
      <w:start w:val="1"/>
      <w:numFmt w:val="bullet"/>
      <w:lvlText w:val=""/>
      <w:lvlJc w:val="left"/>
      <w:pPr>
        <w:ind w:left="3799" w:hanging="360"/>
      </w:pPr>
      <w:rPr>
        <w:rFonts w:ascii="Symbol" w:hAnsi="Symbol" w:hint="default"/>
      </w:rPr>
    </w:lvl>
    <w:lvl w:ilvl="4" w:tplc="080A0003" w:tentative="1">
      <w:start w:val="1"/>
      <w:numFmt w:val="bullet"/>
      <w:lvlText w:val="o"/>
      <w:lvlJc w:val="left"/>
      <w:pPr>
        <w:ind w:left="4519" w:hanging="360"/>
      </w:pPr>
      <w:rPr>
        <w:rFonts w:ascii="Courier New" w:hAnsi="Courier New" w:cs="Courier New" w:hint="default"/>
      </w:rPr>
    </w:lvl>
    <w:lvl w:ilvl="5" w:tplc="080A0005" w:tentative="1">
      <w:start w:val="1"/>
      <w:numFmt w:val="bullet"/>
      <w:lvlText w:val=""/>
      <w:lvlJc w:val="left"/>
      <w:pPr>
        <w:ind w:left="5239" w:hanging="360"/>
      </w:pPr>
      <w:rPr>
        <w:rFonts w:ascii="Wingdings" w:hAnsi="Wingdings" w:hint="default"/>
      </w:rPr>
    </w:lvl>
    <w:lvl w:ilvl="6" w:tplc="080A0001" w:tentative="1">
      <w:start w:val="1"/>
      <w:numFmt w:val="bullet"/>
      <w:lvlText w:val=""/>
      <w:lvlJc w:val="left"/>
      <w:pPr>
        <w:ind w:left="5959" w:hanging="360"/>
      </w:pPr>
      <w:rPr>
        <w:rFonts w:ascii="Symbol" w:hAnsi="Symbol" w:hint="default"/>
      </w:rPr>
    </w:lvl>
    <w:lvl w:ilvl="7" w:tplc="080A0003" w:tentative="1">
      <w:start w:val="1"/>
      <w:numFmt w:val="bullet"/>
      <w:lvlText w:val="o"/>
      <w:lvlJc w:val="left"/>
      <w:pPr>
        <w:ind w:left="6679" w:hanging="360"/>
      </w:pPr>
      <w:rPr>
        <w:rFonts w:ascii="Courier New" w:hAnsi="Courier New" w:cs="Courier New" w:hint="default"/>
      </w:rPr>
    </w:lvl>
    <w:lvl w:ilvl="8" w:tplc="080A0005" w:tentative="1">
      <w:start w:val="1"/>
      <w:numFmt w:val="bullet"/>
      <w:lvlText w:val=""/>
      <w:lvlJc w:val="left"/>
      <w:pPr>
        <w:ind w:left="7399" w:hanging="360"/>
      </w:pPr>
      <w:rPr>
        <w:rFonts w:ascii="Wingdings" w:hAnsi="Wingdings" w:hint="default"/>
      </w:rPr>
    </w:lvl>
  </w:abstractNum>
  <w:abstractNum w:abstractNumId="4" w15:restartNumberingAfterBreak="0">
    <w:nsid w:val="0F2C4A61"/>
    <w:multiLevelType w:val="hybridMultilevel"/>
    <w:tmpl w:val="F606D46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FC6308"/>
    <w:multiLevelType w:val="hybridMultilevel"/>
    <w:tmpl w:val="F93AE088"/>
    <w:lvl w:ilvl="0" w:tplc="334C3EC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089781D"/>
    <w:multiLevelType w:val="hybridMultilevel"/>
    <w:tmpl w:val="88CEB25A"/>
    <w:lvl w:ilvl="0" w:tplc="80829A50">
      <w:start w:val="1"/>
      <w:numFmt w:val="decimal"/>
      <w:lvlText w:val="%1."/>
      <w:lvlJc w:val="left"/>
      <w:pPr>
        <w:ind w:left="1200" w:hanging="84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2D7B4B"/>
    <w:multiLevelType w:val="hybridMultilevel"/>
    <w:tmpl w:val="79FAF0A4"/>
    <w:lvl w:ilvl="0" w:tplc="080A000D">
      <w:start w:val="1"/>
      <w:numFmt w:val="bullet"/>
      <w:lvlText w:val=""/>
      <w:lvlJc w:val="left"/>
      <w:pPr>
        <w:ind w:left="795" w:hanging="360"/>
      </w:pPr>
      <w:rPr>
        <w:rFonts w:ascii="Wingdings" w:hAnsi="Wingdings" w:hint="default"/>
      </w:rPr>
    </w:lvl>
    <w:lvl w:ilvl="1" w:tplc="080A0003">
      <w:start w:val="1"/>
      <w:numFmt w:val="bullet"/>
      <w:lvlText w:val="o"/>
      <w:lvlJc w:val="left"/>
      <w:pPr>
        <w:ind w:left="1515" w:hanging="360"/>
      </w:pPr>
      <w:rPr>
        <w:rFonts w:ascii="Courier New" w:hAnsi="Courier New" w:cs="Courier New" w:hint="default"/>
      </w:rPr>
    </w:lvl>
    <w:lvl w:ilvl="2" w:tplc="080A0005">
      <w:start w:val="1"/>
      <w:numFmt w:val="bullet"/>
      <w:lvlText w:val=""/>
      <w:lvlJc w:val="left"/>
      <w:pPr>
        <w:ind w:left="2235" w:hanging="360"/>
      </w:pPr>
      <w:rPr>
        <w:rFonts w:ascii="Wingdings" w:hAnsi="Wingdings" w:hint="default"/>
      </w:rPr>
    </w:lvl>
    <w:lvl w:ilvl="3" w:tplc="080A0001">
      <w:start w:val="1"/>
      <w:numFmt w:val="bullet"/>
      <w:lvlText w:val=""/>
      <w:lvlJc w:val="left"/>
      <w:pPr>
        <w:ind w:left="2955" w:hanging="360"/>
      </w:pPr>
      <w:rPr>
        <w:rFonts w:ascii="Symbol" w:hAnsi="Symbol" w:hint="default"/>
      </w:rPr>
    </w:lvl>
    <w:lvl w:ilvl="4" w:tplc="080A0003">
      <w:start w:val="1"/>
      <w:numFmt w:val="bullet"/>
      <w:lvlText w:val="o"/>
      <w:lvlJc w:val="left"/>
      <w:pPr>
        <w:ind w:left="3675" w:hanging="360"/>
      </w:pPr>
      <w:rPr>
        <w:rFonts w:ascii="Courier New" w:hAnsi="Courier New" w:cs="Courier New" w:hint="default"/>
      </w:rPr>
    </w:lvl>
    <w:lvl w:ilvl="5" w:tplc="080A0005">
      <w:start w:val="1"/>
      <w:numFmt w:val="bullet"/>
      <w:lvlText w:val=""/>
      <w:lvlJc w:val="left"/>
      <w:pPr>
        <w:ind w:left="4395" w:hanging="360"/>
      </w:pPr>
      <w:rPr>
        <w:rFonts w:ascii="Wingdings" w:hAnsi="Wingdings" w:hint="default"/>
      </w:rPr>
    </w:lvl>
    <w:lvl w:ilvl="6" w:tplc="080A0001">
      <w:start w:val="1"/>
      <w:numFmt w:val="bullet"/>
      <w:lvlText w:val=""/>
      <w:lvlJc w:val="left"/>
      <w:pPr>
        <w:ind w:left="5115" w:hanging="360"/>
      </w:pPr>
      <w:rPr>
        <w:rFonts w:ascii="Symbol" w:hAnsi="Symbol" w:hint="default"/>
      </w:rPr>
    </w:lvl>
    <w:lvl w:ilvl="7" w:tplc="080A0003">
      <w:start w:val="1"/>
      <w:numFmt w:val="bullet"/>
      <w:lvlText w:val="o"/>
      <w:lvlJc w:val="left"/>
      <w:pPr>
        <w:ind w:left="5835" w:hanging="360"/>
      </w:pPr>
      <w:rPr>
        <w:rFonts w:ascii="Courier New" w:hAnsi="Courier New" w:cs="Courier New" w:hint="default"/>
      </w:rPr>
    </w:lvl>
    <w:lvl w:ilvl="8" w:tplc="080A0005">
      <w:start w:val="1"/>
      <w:numFmt w:val="bullet"/>
      <w:lvlText w:val=""/>
      <w:lvlJc w:val="left"/>
      <w:pPr>
        <w:ind w:left="6555" w:hanging="360"/>
      </w:pPr>
      <w:rPr>
        <w:rFonts w:ascii="Wingdings" w:hAnsi="Wingdings" w:hint="default"/>
      </w:rPr>
    </w:lvl>
  </w:abstractNum>
  <w:abstractNum w:abstractNumId="8" w15:restartNumberingAfterBreak="0">
    <w:nsid w:val="164179A6"/>
    <w:multiLevelType w:val="hybridMultilevel"/>
    <w:tmpl w:val="D4E6FEFA"/>
    <w:lvl w:ilvl="0" w:tplc="75E2EAD2">
      <w:start w:val="1"/>
      <w:numFmt w:val="decimal"/>
      <w:lvlText w:val="%1."/>
      <w:lvlJc w:val="left"/>
      <w:pPr>
        <w:ind w:left="360" w:hanging="360"/>
      </w:pPr>
      <w:rPr>
        <w:rFonts w:ascii="Lucida Sans Unicode" w:hAnsi="Lucida Sans Unicode" w:cs="Lucida Sans Unicode" w:hint="default"/>
        <w:b/>
        <w:sz w:val="22"/>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B79296D"/>
    <w:multiLevelType w:val="hybridMultilevel"/>
    <w:tmpl w:val="CFAA5120"/>
    <w:lvl w:ilvl="0" w:tplc="080A0013">
      <w:start w:val="1"/>
      <w:numFmt w:val="upperRoman"/>
      <w:lvlText w:val="%1."/>
      <w:lvlJc w:val="right"/>
      <w:pPr>
        <w:ind w:left="720" w:hanging="360"/>
      </w:pPr>
      <w:rPr>
        <w:color w:val="auto"/>
        <w:sz w:val="22"/>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20AF0CB3"/>
    <w:multiLevelType w:val="hybridMultilevel"/>
    <w:tmpl w:val="AADE96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24645F"/>
    <w:multiLevelType w:val="hybridMultilevel"/>
    <w:tmpl w:val="A0BAB240"/>
    <w:lvl w:ilvl="0" w:tplc="080A0013">
      <w:start w:val="1"/>
      <w:numFmt w:val="upp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2BF357C2"/>
    <w:multiLevelType w:val="hybridMultilevel"/>
    <w:tmpl w:val="0B504302"/>
    <w:lvl w:ilvl="0" w:tplc="A8F41AD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351579C"/>
    <w:multiLevelType w:val="hybridMultilevel"/>
    <w:tmpl w:val="8A28BC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516139A"/>
    <w:multiLevelType w:val="hybridMultilevel"/>
    <w:tmpl w:val="24E61506"/>
    <w:lvl w:ilvl="0" w:tplc="080A0011">
      <w:start w:val="1"/>
      <w:numFmt w:val="decimal"/>
      <w:lvlText w:val="%1)"/>
      <w:lvlJc w:val="left"/>
      <w:pPr>
        <w:tabs>
          <w:tab w:val="num" w:pos="2700"/>
        </w:tabs>
        <w:ind w:left="2700" w:hanging="180"/>
      </w:pPr>
    </w:lvl>
    <w:lvl w:ilvl="1" w:tplc="0C0A0019">
      <w:start w:val="1"/>
      <w:numFmt w:val="lowerLetter"/>
      <w:lvlText w:val="%2."/>
      <w:lvlJc w:val="left"/>
      <w:pPr>
        <w:tabs>
          <w:tab w:val="num" w:pos="3420"/>
        </w:tabs>
        <w:ind w:left="3420" w:hanging="360"/>
      </w:pPr>
    </w:lvl>
    <w:lvl w:ilvl="2" w:tplc="0C0A001B">
      <w:start w:val="1"/>
      <w:numFmt w:val="lowerRoman"/>
      <w:lvlText w:val="%3."/>
      <w:lvlJc w:val="right"/>
      <w:pPr>
        <w:tabs>
          <w:tab w:val="num" w:pos="4140"/>
        </w:tabs>
        <w:ind w:left="4140" w:hanging="180"/>
      </w:pPr>
    </w:lvl>
    <w:lvl w:ilvl="3" w:tplc="0C0A000F">
      <w:start w:val="1"/>
      <w:numFmt w:val="decimal"/>
      <w:lvlText w:val="%4."/>
      <w:lvlJc w:val="left"/>
      <w:pPr>
        <w:tabs>
          <w:tab w:val="num" w:pos="4860"/>
        </w:tabs>
        <w:ind w:left="4860" w:hanging="360"/>
      </w:pPr>
    </w:lvl>
    <w:lvl w:ilvl="4" w:tplc="0C0A0019">
      <w:start w:val="1"/>
      <w:numFmt w:val="lowerLetter"/>
      <w:lvlText w:val="%5."/>
      <w:lvlJc w:val="left"/>
      <w:pPr>
        <w:tabs>
          <w:tab w:val="num" w:pos="5580"/>
        </w:tabs>
        <w:ind w:left="5580" w:hanging="360"/>
      </w:pPr>
    </w:lvl>
    <w:lvl w:ilvl="5" w:tplc="0C0A001B">
      <w:start w:val="1"/>
      <w:numFmt w:val="lowerRoman"/>
      <w:lvlText w:val="%6."/>
      <w:lvlJc w:val="right"/>
      <w:pPr>
        <w:tabs>
          <w:tab w:val="num" w:pos="6300"/>
        </w:tabs>
        <w:ind w:left="6300" w:hanging="180"/>
      </w:pPr>
    </w:lvl>
    <w:lvl w:ilvl="6" w:tplc="0C0A000F">
      <w:start w:val="1"/>
      <w:numFmt w:val="decimal"/>
      <w:lvlText w:val="%7."/>
      <w:lvlJc w:val="left"/>
      <w:pPr>
        <w:tabs>
          <w:tab w:val="num" w:pos="7020"/>
        </w:tabs>
        <w:ind w:left="7020" w:hanging="360"/>
      </w:pPr>
    </w:lvl>
    <w:lvl w:ilvl="7" w:tplc="0C0A0019">
      <w:start w:val="1"/>
      <w:numFmt w:val="lowerLetter"/>
      <w:lvlText w:val="%8."/>
      <w:lvlJc w:val="left"/>
      <w:pPr>
        <w:tabs>
          <w:tab w:val="num" w:pos="7740"/>
        </w:tabs>
        <w:ind w:left="7740" w:hanging="360"/>
      </w:pPr>
    </w:lvl>
    <w:lvl w:ilvl="8" w:tplc="0C0A001B">
      <w:start w:val="1"/>
      <w:numFmt w:val="lowerRoman"/>
      <w:lvlText w:val="%9."/>
      <w:lvlJc w:val="right"/>
      <w:pPr>
        <w:tabs>
          <w:tab w:val="num" w:pos="8460"/>
        </w:tabs>
        <w:ind w:left="8460" w:hanging="180"/>
      </w:pPr>
    </w:lvl>
  </w:abstractNum>
  <w:abstractNum w:abstractNumId="15" w15:restartNumberingAfterBreak="0">
    <w:nsid w:val="5EF52850"/>
    <w:multiLevelType w:val="hybridMultilevel"/>
    <w:tmpl w:val="34343D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93796B"/>
    <w:multiLevelType w:val="hybridMultilevel"/>
    <w:tmpl w:val="4F82A5A4"/>
    <w:lvl w:ilvl="0" w:tplc="213EB9EE">
      <w:start w:val="6"/>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15:restartNumberingAfterBreak="0">
    <w:nsid w:val="6CB11568"/>
    <w:multiLevelType w:val="hybridMultilevel"/>
    <w:tmpl w:val="B84481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1161FA"/>
    <w:multiLevelType w:val="hybridMultilevel"/>
    <w:tmpl w:val="C688D11C"/>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4940505">
    <w:abstractNumId w:val="0"/>
  </w:num>
  <w:num w:numId="2" w16cid:durableId="523130419">
    <w:abstractNumId w:val="12"/>
  </w:num>
  <w:num w:numId="3" w16cid:durableId="449201987">
    <w:abstractNumId w:val="8"/>
  </w:num>
  <w:num w:numId="4" w16cid:durableId="302777992">
    <w:abstractNumId w:val="11"/>
  </w:num>
  <w:num w:numId="5" w16cid:durableId="940189441">
    <w:abstractNumId w:val="9"/>
  </w:num>
  <w:num w:numId="6" w16cid:durableId="1705255336">
    <w:abstractNumId w:val="5"/>
  </w:num>
  <w:num w:numId="7" w16cid:durableId="1430468503">
    <w:abstractNumId w:val="14"/>
  </w:num>
  <w:num w:numId="8" w16cid:durableId="472868616">
    <w:abstractNumId w:val="3"/>
  </w:num>
  <w:num w:numId="9" w16cid:durableId="670186131">
    <w:abstractNumId w:val="10"/>
  </w:num>
  <w:num w:numId="10" w16cid:durableId="839544627">
    <w:abstractNumId w:val="16"/>
  </w:num>
  <w:num w:numId="11" w16cid:durableId="480082344">
    <w:abstractNumId w:val="2"/>
  </w:num>
  <w:num w:numId="12" w16cid:durableId="345987224">
    <w:abstractNumId w:val="17"/>
  </w:num>
  <w:num w:numId="13" w16cid:durableId="566376349">
    <w:abstractNumId w:val="18"/>
  </w:num>
  <w:num w:numId="14" w16cid:durableId="645207117">
    <w:abstractNumId w:val="1"/>
  </w:num>
  <w:num w:numId="15" w16cid:durableId="1583754145">
    <w:abstractNumId w:val="6"/>
  </w:num>
  <w:num w:numId="16" w16cid:durableId="9529821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7180209">
    <w:abstractNumId w:val="15"/>
  </w:num>
  <w:num w:numId="18" w16cid:durableId="831987889">
    <w:abstractNumId w:val="4"/>
  </w:num>
  <w:num w:numId="19" w16cid:durableId="171437892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61"/>
    <w:rsid w:val="000017DB"/>
    <w:rsid w:val="00005897"/>
    <w:rsid w:val="0001047A"/>
    <w:rsid w:val="00012833"/>
    <w:rsid w:val="000136FF"/>
    <w:rsid w:val="00013C77"/>
    <w:rsid w:val="000162ED"/>
    <w:rsid w:val="00016912"/>
    <w:rsid w:val="00016DB1"/>
    <w:rsid w:val="00024523"/>
    <w:rsid w:val="00030EF5"/>
    <w:rsid w:val="00030F11"/>
    <w:rsid w:val="000357AD"/>
    <w:rsid w:val="00037B98"/>
    <w:rsid w:val="00040614"/>
    <w:rsid w:val="0005190F"/>
    <w:rsid w:val="0005334D"/>
    <w:rsid w:val="00056060"/>
    <w:rsid w:val="000564AE"/>
    <w:rsid w:val="000668C4"/>
    <w:rsid w:val="0006784C"/>
    <w:rsid w:val="00071141"/>
    <w:rsid w:val="00074923"/>
    <w:rsid w:val="000771C7"/>
    <w:rsid w:val="00090351"/>
    <w:rsid w:val="00090890"/>
    <w:rsid w:val="00091A48"/>
    <w:rsid w:val="00091F1C"/>
    <w:rsid w:val="00093EEE"/>
    <w:rsid w:val="00095D2C"/>
    <w:rsid w:val="0009681F"/>
    <w:rsid w:val="00097AAF"/>
    <w:rsid w:val="000A41BB"/>
    <w:rsid w:val="000A7FAF"/>
    <w:rsid w:val="000B0F70"/>
    <w:rsid w:val="000B3346"/>
    <w:rsid w:val="000B4B59"/>
    <w:rsid w:val="000B4E92"/>
    <w:rsid w:val="000B540E"/>
    <w:rsid w:val="000C3458"/>
    <w:rsid w:val="000C3C6D"/>
    <w:rsid w:val="000C3D47"/>
    <w:rsid w:val="000C57F3"/>
    <w:rsid w:val="000D452C"/>
    <w:rsid w:val="000D5D3F"/>
    <w:rsid w:val="000D6098"/>
    <w:rsid w:val="000E16E4"/>
    <w:rsid w:val="000E4C18"/>
    <w:rsid w:val="000F0A4E"/>
    <w:rsid w:val="000F2E19"/>
    <w:rsid w:val="000F7349"/>
    <w:rsid w:val="000F7F91"/>
    <w:rsid w:val="00101258"/>
    <w:rsid w:val="001022E8"/>
    <w:rsid w:val="001028BF"/>
    <w:rsid w:val="00102B40"/>
    <w:rsid w:val="001033AB"/>
    <w:rsid w:val="001070E3"/>
    <w:rsid w:val="00112C56"/>
    <w:rsid w:val="00113713"/>
    <w:rsid w:val="0011378E"/>
    <w:rsid w:val="00114383"/>
    <w:rsid w:val="0011580E"/>
    <w:rsid w:val="00122031"/>
    <w:rsid w:val="00122F3F"/>
    <w:rsid w:val="0012744B"/>
    <w:rsid w:val="001326DB"/>
    <w:rsid w:val="00133F2F"/>
    <w:rsid w:val="00134425"/>
    <w:rsid w:val="00134813"/>
    <w:rsid w:val="00135B05"/>
    <w:rsid w:val="001376D3"/>
    <w:rsid w:val="00146E7D"/>
    <w:rsid w:val="001520B5"/>
    <w:rsid w:val="001566BA"/>
    <w:rsid w:val="00164B95"/>
    <w:rsid w:val="0016590A"/>
    <w:rsid w:val="001705EA"/>
    <w:rsid w:val="0017090C"/>
    <w:rsid w:val="00170B57"/>
    <w:rsid w:val="00171EFA"/>
    <w:rsid w:val="00172CAA"/>
    <w:rsid w:val="001772BC"/>
    <w:rsid w:val="00177E2A"/>
    <w:rsid w:val="00180DFA"/>
    <w:rsid w:val="001829A3"/>
    <w:rsid w:val="001845B3"/>
    <w:rsid w:val="00187E77"/>
    <w:rsid w:val="00190EB1"/>
    <w:rsid w:val="001956CA"/>
    <w:rsid w:val="001A1B75"/>
    <w:rsid w:val="001A33A2"/>
    <w:rsid w:val="001B1228"/>
    <w:rsid w:val="001B3038"/>
    <w:rsid w:val="001B3658"/>
    <w:rsid w:val="001C5853"/>
    <w:rsid w:val="001D7642"/>
    <w:rsid w:val="001E090D"/>
    <w:rsid w:val="001E227A"/>
    <w:rsid w:val="001E41FE"/>
    <w:rsid w:val="001E5364"/>
    <w:rsid w:val="001E5971"/>
    <w:rsid w:val="001E675D"/>
    <w:rsid w:val="001E6ED4"/>
    <w:rsid w:val="001E7D62"/>
    <w:rsid w:val="001F03B8"/>
    <w:rsid w:val="001F1C7F"/>
    <w:rsid w:val="001F1E2F"/>
    <w:rsid w:val="001F2222"/>
    <w:rsid w:val="001F4210"/>
    <w:rsid w:val="001F484A"/>
    <w:rsid w:val="001F67BF"/>
    <w:rsid w:val="00200B5B"/>
    <w:rsid w:val="00206829"/>
    <w:rsid w:val="00210292"/>
    <w:rsid w:val="00210BD9"/>
    <w:rsid w:val="002211C1"/>
    <w:rsid w:val="00225541"/>
    <w:rsid w:val="00231B70"/>
    <w:rsid w:val="00240076"/>
    <w:rsid w:val="00240F94"/>
    <w:rsid w:val="002420EE"/>
    <w:rsid w:val="002441EA"/>
    <w:rsid w:val="002467BB"/>
    <w:rsid w:val="00246C6F"/>
    <w:rsid w:val="00247BBD"/>
    <w:rsid w:val="00251F7C"/>
    <w:rsid w:val="0025258B"/>
    <w:rsid w:val="00254E98"/>
    <w:rsid w:val="00255ED4"/>
    <w:rsid w:val="00256008"/>
    <w:rsid w:val="00256860"/>
    <w:rsid w:val="002623E0"/>
    <w:rsid w:val="00263C90"/>
    <w:rsid w:val="0026706C"/>
    <w:rsid w:val="0027244E"/>
    <w:rsid w:val="002725BD"/>
    <w:rsid w:val="00272A48"/>
    <w:rsid w:val="00274942"/>
    <w:rsid w:val="00275B04"/>
    <w:rsid w:val="0027772F"/>
    <w:rsid w:val="002837A0"/>
    <w:rsid w:val="002837AD"/>
    <w:rsid w:val="00285134"/>
    <w:rsid w:val="0029259B"/>
    <w:rsid w:val="00297EAD"/>
    <w:rsid w:val="002A1768"/>
    <w:rsid w:val="002B059A"/>
    <w:rsid w:val="002B128A"/>
    <w:rsid w:val="002B2B5A"/>
    <w:rsid w:val="002B39E4"/>
    <w:rsid w:val="002B50CB"/>
    <w:rsid w:val="002C6E13"/>
    <w:rsid w:val="002C7A2C"/>
    <w:rsid w:val="002D28A5"/>
    <w:rsid w:val="002D4CA6"/>
    <w:rsid w:val="002E6ABC"/>
    <w:rsid w:val="002F03B4"/>
    <w:rsid w:val="002F10A3"/>
    <w:rsid w:val="002F1BFE"/>
    <w:rsid w:val="002F5CB6"/>
    <w:rsid w:val="003011DF"/>
    <w:rsid w:val="00310D43"/>
    <w:rsid w:val="00312D39"/>
    <w:rsid w:val="00314B0D"/>
    <w:rsid w:val="00317A8D"/>
    <w:rsid w:val="00320719"/>
    <w:rsid w:val="00322693"/>
    <w:rsid w:val="00322E26"/>
    <w:rsid w:val="00325C44"/>
    <w:rsid w:val="00327E39"/>
    <w:rsid w:val="00330503"/>
    <w:rsid w:val="0033239B"/>
    <w:rsid w:val="00332F62"/>
    <w:rsid w:val="003331BD"/>
    <w:rsid w:val="003350A7"/>
    <w:rsid w:val="003414D6"/>
    <w:rsid w:val="00342E51"/>
    <w:rsid w:val="003518B1"/>
    <w:rsid w:val="003519DB"/>
    <w:rsid w:val="003519FB"/>
    <w:rsid w:val="00352754"/>
    <w:rsid w:val="00355BD0"/>
    <w:rsid w:val="00361CEA"/>
    <w:rsid w:val="00370ED0"/>
    <w:rsid w:val="003755C8"/>
    <w:rsid w:val="00377578"/>
    <w:rsid w:val="00377FBB"/>
    <w:rsid w:val="00394B51"/>
    <w:rsid w:val="003952A2"/>
    <w:rsid w:val="003960CE"/>
    <w:rsid w:val="003A2DD8"/>
    <w:rsid w:val="003A6CF6"/>
    <w:rsid w:val="003B15DD"/>
    <w:rsid w:val="003B3D17"/>
    <w:rsid w:val="003B5D6A"/>
    <w:rsid w:val="003C020C"/>
    <w:rsid w:val="003C05BE"/>
    <w:rsid w:val="003C0D3A"/>
    <w:rsid w:val="003C16FC"/>
    <w:rsid w:val="003C1954"/>
    <w:rsid w:val="003C381D"/>
    <w:rsid w:val="003C59D7"/>
    <w:rsid w:val="003C5F45"/>
    <w:rsid w:val="003C73A5"/>
    <w:rsid w:val="003D2F69"/>
    <w:rsid w:val="003D502F"/>
    <w:rsid w:val="003E63DF"/>
    <w:rsid w:val="003E766D"/>
    <w:rsid w:val="003F3630"/>
    <w:rsid w:val="003F5D8D"/>
    <w:rsid w:val="00400050"/>
    <w:rsid w:val="00402EF2"/>
    <w:rsid w:val="00411AFD"/>
    <w:rsid w:val="00412F6F"/>
    <w:rsid w:val="00414D16"/>
    <w:rsid w:val="0042098F"/>
    <w:rsid w:val="00422BAC"/>
    <w:rsid w:val="00423ED4"/>
    <w:rsid w:val="0042475C"/>
    <w:rsid w:val="00431A27"/>
    <w:rsid w:val="00434B24"/>
    <w:rsid w:val="0043677C"/>
    <w:rsid w:val="004372D4"/>
    <w:rsid w:val="00442201"/>
    <w:rsid w:val="00442612"/>
    <w:rsid w:val="004459D5"/>
    <w:rsid w:val="00450340"/>
    <w:rsid w:val="00453285"/>
    <w:rsid w:val="004547B5"/>
    <w:rsid w:val="00455E70"/>
    <w:rsid w:val="0046266A"/>
    <w:rsid w:val="00466286"/>
    <w:rsid w:val="004725D7"/>
    <w:rsid w:val="0047771D"/>
    <w:rsid w:val="00481CE0"/>
    <w:rsid w:val="004820E6"/>
    <w:rsid w:val="004824E7"/>
    <w:rsid w:val="00482BA1"/>
    <w:rsid w:val="0048332B"/>
    <w:rsid w:val="00485CBB"/>
    <w:rsid w:val="004863DF"/>
    <w:rsid w:val="00486EF6"/>
    <w:rsid w:val="00487653"/>
    <w:rsid w:val="0049096A"/>
    <w:rsid w:val="00490B13"/>
    <w:rsid w:val="004913B2"/>
    <w:rsid w:val="00492FBA"/>
    <w:rsid w:val="00496BE6"/>
    <w:rsid w:val="00496C14"/>
    <w:rsid w:val="004A04D5"/>
    <w:rsid w:val="004A1E8E"/>
    <w:rsid w:val="004A68C4"/>
    <w:rsid w:val="004A70B4"/>
    <w:rsid w:val="004B3E8E"/>
    <w:rsid w:val="004B59E9"/>
    <w:rsid w:val="004C18BD"/>
    <w:rsid w:val="004C36C8"/>
    <w:rsid w:val="004C5395"/>
    <w:rsid w:val="004D148B"/>
    <w:rsid w:val="004D1520"/>
    <w:rsid w:val="004D464E"/>
    <w:rsid w:val="004D6194"/>
    <w:rsid w:val="004E19B7"/>
    <w:rsid w:val="004E2DBD"/>
    <w:rsid w:val="004E55EF"/>
    <w:rsid w:val="004E6BEB"/>
    <w:rsid w:val="004E7342"/>
    <w:rsid w:val="004E7D0B"/>
    <w:rsid w:val="004F2FF6"/>
    <w:rsid w:val="004F5DE9"/>
    <w:rsid w:val="004F6517"/>
    <w:rsid w:val="004F7314"/>
    <w:rsid w:val="004F7378"/>
    <w:rsid w:val="00503F99"/>
    <w:rsid w:val="00504927"/>
    <w:rsid w:val="00511F45"/>
    <w:rsid w:val="0051388C"/>
    <w:rsid w:val="005139C9"/>
    <w:rsid w:val="00514281"/>
    <w:rsid w:val="00516778"/>
    <w:rsid w:val="005205F8"/>
    <w:rsid w:val="00527D66"/>
    <w:rsid w:val="0053137D"/>
    <w:rsid w:val="00534205"/>
    <w:rsid w:val="00536B71"/>
    <w:rsid w:val="0053739E"/>
    <w:rsid w:val="00537E4B"/>
    <w:rsid w:val="005407E3"/>
    <w:rsid w:val="00544ECB"/>
    <w:rsid w:val="00546DC5"/>
    <w:rsid w:val="0055002B"/>
    <w:rsid w:val="00550DB2"/>
    <w:rsid w:val="0055464D"/>
    <w:rsid w:val="00557F49"/>
    <w:rsid w:val="00560F2A"/>
    <w:rsid w:val="00563C09"/>
    <w:rsid w:val="00566CAE"/>
    <w:rsid w:val="00566E82"/>
    <w:rsid w:val="00573781"/>
    <w:rsid w:val="00574DC1"/>
    <w:rsid w:val="00575210"/>
    <w:rsid w:val="00581D17"/>
    <w:rsid w:val="005841E6"/>
    <w:rsid w:val="0058605E"/>
    <w:rsid w:val="00592F0F"/>
    <w:rsid w:val="005961FB"/>
    <w:rsid w:val="005A29B7"/>
    <w:rsid w:val="005A3BF6"/>
    <w:rsid w:val="005A437D"/>
    <w:rsid w:val="005A585F"/>
    <w:rsid w:val="005A61D4"/>
    <w:rsid w:val="005C5F13"/>
    <w:rsid w:val="005C6C71"/>
    <w:rsid w:val="005C76A3"/>
    <w:rsid w:val="005D109A"/>
    <w:rsid w:val="005D2035"/>
    <w:rsid w:val="005D395B"/>
    <w:rsid w:val="005E0F70"/>
    <w:rsid w:val="005E1196"/>
    <w:rsid w:val="005E5FEE"/>
    <w:rsid w:val="005F2C29"/>
    <w:rsid w:val="005F2C79"/>
    <w:rsid w:val="005F5A32"/>
    <w:rsid w:val="005F6F2F"/>
    <w:rsid w:val="0060002B"/>
    <w:rsid w:val="00600040"/>
    <w:rsid w:val="0060081A"/>
    <w:rsid w:val="006018C2"/>
    <w:rsid w:val="0060202D"/>
    <w:rsid w:val="006072C6"/>
    <w:rsid w:val="006126D5"/>
    <w:rsid w:val="00613A2A"/>
    <w:rsid w:val="00615963"/>
    <w:rsid w:val="00620DD7"/>
    <w:rsid w:val="00622447"/>
    <w:rsid w:val="006234F9"/>
    <w:rsid w:val="00627615"/>
    <w:rsid w:val="00633FF3"/>
    <w:rsid w:val="00640B49"/>
    <w:rsid w:val="00641E43"/>
    <w:rsid w:val="00643CF5"/>
    <w:rsid w:val="00645F3E"/>
    <w:rsid w:val="00652525"/>
    <w:rsid w:val="00661849"/>
    <w:rsid w:val="00666488"/>
    <w:rsid w:val="00670140"/>
    <w:rsid w:val="00673024"/>
    <w:rsid w:val="006737E2"/>
    <w:rsid w:val="00673D15"/>
    <w:rsid w:val="006775C4"/>
    <w:rsid w:val="00677A27"/>
    <w:rsid w:val="00680D61"/>
    <w:rsid w:val="00681B7A"/>
    <w:rsid w:val="00685D62"/>
    <w:rsid w:val="006864C5"/>
    <w:rsid w:val="00690934"/>
    <w:rsid w:val="006936B4"/>
    <w:rsid w:val="00694E27"/>
    <w:rsid w:val="00696059"/>
    <w:rsid w:val="00697B8B"/>
    <w:rsid w:val="006A0636"/>
    <w:rsid w:val="006A2FA9"/>
    <w:rsid w:val="006A5BF5"/>
    <w:rsid w:val="006A72DD"/>
    <w:rsid w:val="006A735C"/>
    <w:rsid w:val="006B096C"/>
    <w:rsid w:val="006B2632"/>
    <w:rsid w:val="006B31EE"/>
    <w:rsid w:val="006B3C1F"/>
    <w:rsid w:val="006B5300"/>
    <w:rsid w:val="006B727C"/>
    <w:rsid w:val="006C4261"/>
    <w:rsid w:val="006C5F80"/>
    <w:rsid w:val="006C6C9C"/>
    <w:rsid w:val="006D180F"/>
    <w:rsid w:val="006D1946"/>
    <w:rsid w:val="006D38B0"/>
    <w:rsid w:val="006D6B4E"/>
    <w:rsid w:val="006E0FF6"/>
    <w:rsid w:val="006E1202"/>
    <w:rsid w:val="006E33EF"/>
    <w:rsid w:val="006E4C8F"/>
    <w:rsid w:val="006E5546"/>
    <w:rsid w:val="006F4E05"/>
    <w:rsid w:val="00704B3B"/>
    <w:rsid w:val="0070530E"/>
    <w:rsid w:val="00705C6D"/>
    <w:rsid w:val="0071009E"/>
    <w:rsid w:val="00714434"/>
    <w:rsid w:val="0071690A"/>
    <w:rsid w:val="00722426"/>
    <w:rsid w:val="007305A2"/>
    <w:rsid w:val="00731FF1"/>
    <w:rsid w:val="007323B5"/>
    <w:rsid w:val="00745A70"/>
    <w:rsid w:val="007521CB"/>
    <w:rsid w:val="00752604"/>
    <w:rsid w:val="0075783A"/>
    <w:rsid w:val="00761D1D"/>
    <w:rsid w:val="00762337"/>
    <w:rsid w:val="00765D54"/>
    <w:rsid w:val="00771F70"/>
    <w:rsid w:val="00775AE5"/>
    <w:rsid w:val="00776DED"/>
    <w:rsid w:val="0078107A"/>
    <w:rsid w:val="00781DB0"/>
    <w:rsid w:val="00782CD6"/>
    <w:rsid w:val="007937C9"/>
    <w:rsid w:val="00797EC5"/>
    <w:rsid w:val="007A0944"/>
    <w:rsid w:val="007A09AF"/>
    <w:rsid w:val="007B1B5C"/>
    <w:rsid w:val="007C0121"/>
    <w:rsid w:val="007C221B"/>
    <w:rsid w:val="007C2FC8"/>
    <w:rsid w:val="007C6433"/>
    <w:rsid w:val="007D3F06"/>
    <w:rsid w:val="007D6882"/>
    <w:rsid w:val="007D6DA7"/>
    <w:rsid w:val="007E320A"/>
    <w:rsid w:val="007E37F1"/>
    <w:rsid w:val="007E3D16"/>
    <w:rsid w:val="007E3F12"/>
    <w:rsid w:val="007E7C51"/>
    <w:rsid w:val="007F027C"/>
    <w:rsid w:val="007F1435"/>
    <w:rsid w:val="007F7DE6"/>
    <w:rsid w:val="00802EC4"/>
    <w:rsid w:val="00807D60"/>
    <w:rsid w:val="008100E5"/>
    <w:rsid w:val="00812B65"/>
    <w:rsid w:val="00812D30"/>
    <w:rsid w:val="008161AA"/>
    <w:rsid w:val="0081685F"/>
    <w:rsid w:val="00821375"/>
    <w:rsid w:val="00823673"/>
    <w:rsid w:val="008257F2"/>
    <w:rsid w:val="00825F3D"/>
    <w:rsid w:val="00826996"/>
    <w:rsid w:val="00830901"/>
    <w:rsid w:val="008317CF"/>
    <w:rsid w:val="00835FA2"/>
    <w:rsid w:val="00837873"/>
    <w:rsid w:val="0084233B"/>
    <w:rsid w:val="008434B8"/>
    <w:rsid w:val="0084385D"/>
    <w:rsid w:val="00860C22"/>
    <w:rsid w:val="00861732"/>
    <w:rsid w:val="008636C6"/>
    <w:rsid w:val="00864854"/>
    <w:rsid w:val="00865496"/>
    <w:rsid w:val="008726FC"/>
    <w:rsid w:val="0087325A"/>
    <w:rsid w:val="008746E5"/>
    <w:rsid w:val="008778DF"/>
    <w:rsid w:val="008805CC"/>
    <w:rsid w:val="00881A24"/>
    <w:rsid w:val="0088615C"/>
    <w:rsid w:val="00891F18"/>
    <w:rsid w:val="00892705"/>
    <w:rsid w:val="00896C74"/>
    <w:rsid w:val="008A091D"/>
    <w:rsid w:val="008A3D55"/>
    <w:rsid w:val="008A77AB"/>
    <w:rsid w:val="008A79F9"/>
    <w:rsid w:val="008B0211"/>
    <w:rsid w:val="008B72EC"/>
    <w:rsid w:val="008C237B"/>
    <w:rsid w:val="008C3780"/>
    <w:rsid w:val="008D2B8D"/>
    <w:rsid w:val="008D2E57"/>
    <w:rsid w:val="008D447F"/>
    <w:rsid w:val="008D4CB1"/>
    <w:rsid w:val="008D6210"/>
    <w:rsid w:val="008D655B"/>
    <w:rsid w:val="008E001C"/>
    <w:rsid w:val="008E10AC"/>
    <w:rsid w:val="008E2061"/>
    <w:rsid w:val="008E3349"/>
    <w:rsid w:val="008E6698"/>
    <w:rsid w:val="008F0223"/>
    <w:rsid w:val="008F1173"/>
    <w:rsid w:val="008F5B43"/>
    <w:rsid w:val="008F60CF"/>
    <w:rsid w:val="008F61C6"/>
    <w:rsid w:val="008F6E2E"/>
    <w:rsid w:val="00900D1F"/>
    <w:rsid w:val="00901195"/>
    <w:rsid w:val="009028DF"/>
    <w:rsid w:val="00903CEA"/>
    <w:rsid w:val="00904093"/>
    <w:rsid w:val="009049D4"/>
    <w:rsid w:val="00905D73"/>
    <w:rsid w:val="00905FED"/>
    <w:rsid w:val="00907476"/>
    <w:rsid w:val="009116F5"/>
    <w:rsid w:val="00912784"/>
    <w:rsid w:val="00920BD2"/>
    <w:rsid w:val="0092167D"/>
    <w:rsid w:val="00921AAD"/>
    <w:rsid w:val="00924515"/>
    <w:rsid w:val="00924A62"/>
    <w:rsid w:val="00934B71"/>
    <w:rsid w:val="00935D13"/>
    <w:rsid w:val="009360A9"/>
    <w:rsid w:val="009434AE"/>
    <w:rsid w:val="00945680"/>
    <w:rsid w:val="00945E0B"/>
    <w:rsid w:val="00947B86"/>
    <w:rsid w:val="00953CEB"/>
    <w:rsid w:val="00953DAC"/>
    <w:rsid w:val="0095494A"/>
    <w:rsid w:val="00955E7E"/>
    <w:rsid w:val="0096018D"/>
    <w:rsid w:val="009653A4"/>
    <w:rsid w:val="00971954"/>
    <w:rsid w:val="009720B3"/>
    <w:rsid w:val="00973100"/>
    <w:rsid w:val="009762A0"/>
    <w:rsid w:val="00980CFC"/>
    <w:rsid w:val="00981C42"/>
    <w:rsid w:val="00981C50"/>
    <w:rsid w:val="00981FE7"/>
    <w:rsid w:val="00982B91"/>
    <w:rsid w:val="00984453"/>
    <w:rsid w:val="00990C6F"/>
    <w:rsid w:val="00993B03"/>
    <w:rsid w:val="00993D24"/>
    <w:rsid w:val="009953A6"/>
    <w:rsid w:val="00996D80"/>
    <w:rsid w:val="009A0864"/>
    <w:rsid w:val="009A5D7C"/>
    <w:rsid w:val="009B2877"/>
    <w:rsid w:val="009B3BD1"/>
    <w:rsid w:val="009C34C0"/>
    <w:rsid w:val="009C4D72"/>
    <w:rsid w:val="009D5BB9"/>
    <w:rsid w:val="009E09D7"/>
    <w:rsid w:val="009E1906"/>
    <w:rsid w:val="009E262B"/>
    <w:rsid w:val="009E45CE"/>
    <w:rsid w:val="009F12C2"/>
    <w:rsid w:val="009F2577"/>
    <w:rsid w:val="009F5D1D"/>
    <w:rsid w:val="009F6FA0"/>
    <w:rsid w:val="009F7A20"/>
    <w:rsid w:val="009F7EC9"/>
    <w:rsid w:val="00A01325"/>
    <w:rsid w:val="00A021B9"/>
    <w:rsid w:val="00A02E2E"/>
    <w:rsid w:val="00A04E1A"/>
    <w:rsid w:val="00A0703B"/>
    <w:rsid w:val="00A125A8"/>
    <w:rsid w:val="00A125E4"/>
    <w:rsid w:val="00A135D5"/>
    <w:rsid w:val="00A214BB"/>
    <w:rsid w:val="00A2354E"/>
    <w:rsid w:val="00A2750C"/>
    <w:rsid w:val="00A27A47"/>
    <w:rsid w:val="00A3173A"/>
    <w:rsid w:val="00A31B1D"/>
    <w:rsid w:val="00A3377D"/>
    <w:rsid w:val="00A37F90"/>
    <w:rsid w:val="00A42A4C"/>
    <w:rsid w:val="00A43B87"/>
    <w:rsid w:val="00A44258"/>
    <w:rsid w:val="00A4633C"/>
    <w:rsid w:val="00A46EA0"/>
    <w:rsid w:val="00A474A2"/>
    <w:rsid w:val="00A50934"/>
    <w:rsid w:val="00A536F9"/>
    <w:rsid w:val="00A53B2D"/>
    <w:rsid w:val="00A53DB1"/>
    <w:rsid w:val="00A5722E"/>
    <w:rsid w:val="00A57357"/>
    <w:rsid w:val="00A63A75"/>
    <w:rsid w:val="00A65B51"/>
    <w:rsid w:val="00A702F9"/>
    <w:rsid w:val="00A70A9A"/>
    <w:rsid w:val="00A71138"/>
    <w:rsid w:val="00A72B7E"/>
    <w:rsid w:val="00A73595"/>
    <w:rsid w:val="00A74286"/>
    <w:rsid w:val="00A80756"/>
    <w:rsid w:val="00A83D23"/>
    <w:rsid w:val="00A86905"/>
    <w:rsid w:val="00A903DE"/>
    <w:rsid w:val="00A9051D"/>
    <w:rsid w:val="00A93E3A"/>
    <w:rsid w:val="00A97841"/>
    <w:rsid w:val="00AB05C4"/>
    <w:rsid w:val="00AB2BBE"/>
    <w:rsid w:val="00AB4FB2"/>
    <w:rsid w:val="00AB52B8"/>
    <w:rsid w:val="00AB6C66"/>
    <w:rsid w:val="00AC4271"/>
    <w:rsid w:val="00AD368D"/>
    <w:rsid w:val="00AD4EDE"/>
    <w:rsid w:val="00AE42BC"/>
    <w:rsid w:val="00AE4ABA"/>
    <w:rsid w:val="00AF2985"/>
    <w:rsid w:val="00AF3B03"/>
    <w:rsid w:val="00AF55B2"/>
    <w:rsid w:val="00B039B2"/>
    <w:rsid w:val="00B03D3B"/>
    <w:rsid w:val="00B04352"/>
    <w:rsid w:val="00B05845"/>
    <w:rsid w:val="00B13DDC"/>
    <w:rsid w:val="00B14ECF"/>
    <w:rsid w:val="00B27CDB"/>
    <w:rsid w:val="00B32AAB"/>
    <w:rsid w:val="00B35084"/>
    <w:rsid w:val="00B45C51"/>
    <w:rsid w:val="00B45CAB"/>
    <w:rsid w:val="00B50E1D"/>
    <w:rsid w:val="00B5294E"/>
    <w:rsid w:val="00B532EC"/>
    <w:rsid w:val="00B54822"/>
    <w:rsid w:val="00B556D2"/>
    <w:rsid w:val="00B60A81"/>
    <w:rsid w:val="00B67670"/>
    <w:rsid w:val="00B74F79"/>
    <w:rsid w:val="00B759E3"/>
    <w:rsid w:val="00B75A2A"/>
    <w:rsid w:val="00B76933"/>
    <w:rsid w:val="00B93E1D"/>
    <w:rsid w:val="00B96D91"/>
    <w:rsid w:val="00B96F98"/>
    <w:rsid w:val="00BA148F"/>
    <w:rsid w:val="00BA1A8B"/>
    <w:rsid w:val="00BA28BC"/>
    <w:rsid w:val="00BA36CB"/>
    <w:rsid w:val="00BA4B9D"/>
    <w:rsid w:val="00BA7CFB"/>
    <w:rsid w:val="00BB1F91"/>
    <w:rsid w:val="00BB25A2"/>
    <w:rsid w:val="00BB46B7"/>
    <w:rsid w:val="00BC1318"/>
    <w:rsid w:val="00BC2789"/>
    <w:rsid w:val="00BC4E76"/>
    <w:rsid w:val="00BC58C9"/>
    <w:rsid w:val="00BD0CB8"/>
    <w:rsid w:val="00BD2EF2"/>
    <w:rsid w:val="00BE5A11"/>
    <w:rsid w:val="00BE616E"/>
    <w:rsid w:val="00BF3619"/>
    <w:rsid w:val="00BF3FE5"/>
    <w:rsid w:val="00BF5BC3"/>
    <w:rsid w:val="00BF6147"/>
    <w:rsid w:val="00C01905"/>
    <w:rsid w:val="00C02361"/>
    <w:rsid w:val="00C02FFC"/>
    <w:rsid w:val="00C04327"/>
    <w:rsid w:val="00C05F3E"/>
    <w:rsid w:val="00C06DD4"/>
    <w:rsid w:val="00C12261"/>
    <w:rsid w:val="00C156A6"/>
    <w:rsid w:val="00C22A04"/>
    <w:rsid w:val="00C26860"/>
    <w:rsid w:val="00C30F45"/>
    <w:rsid w:val="00C3258E"/>
    <w:rsid w:val="00C328C1"/>
    <w:rsid w:val="00C33462"/>
    <w:rsid w:val="00C34043"/>
    <w:rsid w:val="00C35B84"/>
    <w:rsid w:val="00C36842"/>
    <w:rsid w:val="00C36851"/>
    <w:rsid w:val="00C40E67"/>
    <w:rsid w:val="00C43DB3"/>
    <w:rsid w:val="00C45639"/>
    <w:rsid w:val="00C5138A"/>
    <w:rsid w:val="00C52651"/>
    <w:rsid w:val="00C53263"/>
    <w:rsid w:val="00C53A4C"/>
    <w:rsid w:val="00C55B5A"/>
    <w:rsid w:val="00C56502"/>
    <w:rsid w:val="00C5799E"/>
    <w:rsid w:val="00C64E8A"/>
    <w:rsid w:val="00C70F33"/>
    <w:rsid w:val="00C716CF"/>
    <w:rsid w:val="00C7170D"/>
    <w:rsid w:val="00C7374F"/>
    <w:rsid w:val="00C74C13"/>
    <w:rsid w:val="00C774E8"/>
    <w:rsid w:val="00C80955"/>
    <w:rsid w:val="00C828D4"/>
    <w:rsid w:val="00C82B89"/>
    <w:rsid w:val="00C83391"/>
    <w:rsid w:val="00C83F35"/>
    <w:rsid w:val="00C8429D"/>
    <w:rsid w:val="00C91CC9"/>
    <w:rsid w:val="00C93307"/>
    <w:rsid w:val="00C95112"/>
    <w:rsid w:val="00C96E67"/>
    <w:rsid w:val="00CA5DED"/>
    <w:rsid w:val="00CA6DC2"/>
    <w:rsid w:val="00CB03F4"/>
    <w:rsid w:val="00CB0C08"/>
    <w:rsid w:val="00CB25C3"/>
    <w:rsid w:val="00CB510B"/>
    <w:rsid w:val="00CB6FD8"/>
    <w:rsid w:val="00CC0A05"/>
    <w:rsid w:val="00CC17E0"/>
    <w:rsid w:val="00CC2B61"/>
    <w:rsid w:val="00CC6E61"/>
    <w:rsid w:val="00CD6C5B"/>
    <w:rsid w:val="00CE2215"/>
    <w:rsid w:val="00CE53FD"/>
    <w:rsid w:val="00CF5D7B"/>
    <w:rsid w:val="00D0029C"/>
    <w:rsid w:val="00D01F23"/>
    <w:rsid w:val="00D023DD"/>
    <w:rsid w:val="00D03C79"/>
    <w:rsid w:val="00D1160E"/>
    <w:rsid w:val="00D116AA"/>
    <w:rsid w:val="00D11A56"/>
    <w:rsid w:val="00D12DA9"/>
    <w:rsid w:val="00D24D41"/>
    <w:rsid w:val="00D30B4E"/>
    <w:rsid w:val="00D34CA1"/>
    <w:rsid w:val="00D41A31"/>
    <w:rsid w:val="00D45592"/>
    <w:rsid w:val="00D46CB3"/>
    <w:rsid w:val="00D50B8E"/>
    <w:rsid w:val="00D520B1"/>
    <w:rsid w:val="00D524E5"/>
    <w:rsid w:val="00D6616B"/>
    <w:rsid w:val="00D66D48"/>
    <w:rsid w:val="00D71BB9"/>
    <w:rsid w:val="00D74C12"/>
    <w:rsid w:val="00D7744A"/>
    <w:rsid w:val="00D83ED0"/>
    <w:rsid w:val="00D85DB7"/>
    <w:rsid w:val="00D8654C"/>
    <w:rsid w:val="00D90240"/>
    <w:rsid w:val="00D9143C"/>
    <w:rsid w:val="00D92056"/>
    <w:rsid w:val="00D928FE"/>
    <w:rsid w:val="00D94A0F"/>
    <w:rsid w:val="00D95490"/>
    <w:rsid w:val="00DA1BD6"/>
    <w:rsid w:val="00DA1D9F"/>
    <w:rsid w:val="00DA65EF"/>
    <w:rsid w:val="00DB26EE"/>
    <w:rsid w:val="00DB30F7"/>
    <w:rsid w:val="00DB3A38"/>
    <w:rsid w:val="00DB3EB5"/>
    <w:rsid w:val="00DB4506"/>
    <w:rsid w:val="00DB61C2"/>
    <w:rsid w:val="00DC1980"/>
    <w:rsid w:val="00DC2A38"/>
    <w:rsid w:val="00DD069F"/>
    <w:rsid w:val="00DD331B"/>
    <w:rsid w:val="00DF14AC"/>
    <w:rsid w:val="00DF1A78"/>
    <w:rsid w:val="00DF1FFB"/>
    <w:rsid w:val="00DF2B95"/>
    <w:rsid w:val="00DF40CB"/>
    <w:rsid w:val="00E032AE"/>
    <w:rsid w:val="00E06383"/>
    <w:rsid w:val="00E0753D"/>
    <w:rsid w:val="00E07705"/>
    <w:rsid w:val="00E134AA"/>
    <w:rsid w:val="00E13A22"/>
    <w:rsid w:val="00E144A7"/>
    <w:rsid w:val="00E14D4E"/>
    <w:rsid w:val="00E14D94"/>
    <w:rsid w:val="00E1501C"/>
    <w:rsid w:val="00E160F1"/>
    <w:rsid w:val="00E166C9"/>
    <w:rsid w:val="00E17857"/>
    <w:rsid w:val="00E17AA9"/>
    <w:rsid w:val="00E17AF5"/>
    <w:rsid w:val="00E2469D"/>
    <w:rsid w:val="00E26A29"/>
    <w:rsid w:val="00E27219"/>
    <w:rsid w:val="00E273F6"/>
    <w:rsid w:val="00E3180E"/>
    <w:rsid w:val="00E3513B"/>
    <w:rsid w:val="00E42E7E"/>
    <w:rsid w:val="00E47613"/>
    <w:rsid w:val="00E50352"/>
    <w:rsid w:val="00E54A27"/>
    <w:rsid w:val="00E5501D"/>
    <w:rsid w:val="00E60EC7"/>
    <w:rsid w:val="00E6165E"/>
    <w:rsid w:val="00E61ADF"/>
    <w:rsid w:val="00E65BC9"/>
    <w:rsid w:val="00E65C43"/>
    <w:rsid w:val="00E76EEE"/>
    <w:rsid w:val="00E80812"/>
    <w:rsid w:val="00E81B2D"/>
    <w:rsid w:val="00E83A50"/>
    <w:rsid w:val="00E9301C"/>
    <w:rsid w:val="00E96753"/>
    <w:rsid w:val="00E9747D"/>
    <w:rsid w:val="00E97DAA"/>
    <w:rsid w:val="00EA0451"/>
    <w:rsid w:val="00EA1034"/>
    <w:rsid w:val="00EA1FD3"/>
    <w:rsid w:val="00EA24E3"/>
    <w:rsid w:val="00EA5BDD"/>
    <w:rsid w:val="00EA6AC1"/>
    <w:rsid w:val="00EB0C50"/>
    <w:rsid w:val="00EB1D9A"/>
    <w:rsid w:val="00EC064F"/>
    <w:rsid w:val="00EC0F9D"/>
    <w:rsid w:val="00EC26CA"/>
    <w:rsid w:val="00EC39BC"/>
    <w:rsid w:val="00EC597D"/>
    <w:rsid w:val="00ED7B81"/>
    <w:rsid w:val="00EE1754"/>
    <w:rsid w:val="00EE1AA7"/>
    <w:rsid w:val="00EE2B35"/>
    <w:rsid w:val="00EE5653"/>
    <w:rsid w:val="00EF68EB"/>
    <w:rsid w:val="00F00728"/>
    <w:rsid w:val="00F00824"/>
    <w:rsid w:val="00F0603E"/>
    <w:rsid w:val="00F06466"/>
    <w:rsid w:val="00F072BD"/>
    <w:rsid w:val="00F106D1"/>
    <w:rsid w:val="00F1292F"/>
    <w:rsid w:val="00F14B84"/>
    <w:rsid w:val="00F16919"/>
    <w:rsid w:val="00F20080"/>
    <w:rsid w:val="00F20247"/>
    <w:rsid w:val="00F207E1"/>
    <w:rsid w:val="00F21228"/>
    <w:rsid w:val="00F34BD3"/>
    <w:rsid w:val="00F3665B"/>
    <w:rsid w:val="00F51717"/>
    <w:rsid w:val="00F52622"/>
    <w:rsid w:val="00F617AD"/>
    <w:rsid w:val="00F638B2"/>
    <w:rsid w:val="00F676D8"/>
    <w:rsid w:val="00F720DC"/>
    <w:rsid w:val="00F80A27"/>
    <w:rsid w:val="00F84E40"/>
    <w:rsid w:val="00F87BC9"/>
    <w:rsid w:val="00F91506"/>
    <w:rsid w:val="00F93EFF"/>
    <w:rsid w:val="00FA096D"/>
    <w:rsid w:val="00FA6C08"/>
    <w:rsid w:val="00FB0428"/>
    <w:rsid w:val="00FB1E3F"/>
    <w:rsid w:val="00FB32C2"/>
    <w:rsid w:val="00FB3603"/>
    <w:rsid w:val="00FB59C2"/>
    <w:rsid w:val="00FC14A4"/>
    <w:rsid w:val="00FC22B0"/>
    <w:rsid w:val="00FC4292"/>
    <w:rsid w:val="00FD04BB"/>
    <w:rsid w:val="00FD2E7C"/>
    <w:rsid w:val="00FD77DC"/>
    <w:rsid w:val="00FE1CD8"/>
    <w:rsid w:val="00FF27FC"/>
    <w:rsid w:val="00FF5807"/>
    <w:rsid w:val="00FF5FCE"/>
    <w:rsid w:val="00FF71D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4B990"/>
  <w15:docId w15:val="{EDCD0E96-1D74-44DF-8B4F-2232B302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D61"/>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680D61"/>
    <w:pPr>
      <w:keepNext/>
      <w:numPr>
        <w:numId w:val="1"/>
      </w:numPr>
      <w:outlineLvl w:val="0"/>
    </w:pPr>
    <w:rPr>
      <w:rFonts w:ascii="Arial" w:hAnsi="Arial"/>
      <w:b/>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0D61"/>
    <w:rPr>
      <w:rFonts w:ascii="Arial" w:eastAsia="Times New Roman" w:hAnsi="Arial" w:cs="Times New Roman"/>
      <w:b/>
      <w:sz w:val="24"/>
      <w:szCs w:val="20"/>
      <w:lang w:eastAsia="ar-SA"/>
    </w:rPr>
  </w:style>
  <w:style w:type="paragraph" w:styleId="Encabezado">
    <w:name w:val="header"/>
    <w:basedOn w:val="Normal"/>
    <w:link w:val="EncabezadoCar"/>
    <w:rsid w:val="00680D61"/>
    <w:pPr>
      <w:tabs>
        <w:tab w:val="center" w:pos="4252"/>
        <w:tab w:val="right" w:pos="8504"/>
      </w:tabs>
    </w:pPr>
    <w:rPr>
      <w:rFonts w:ascii="Arial" w:hAnsi="Arial"/>
      <w:b/>
      <w:sz w:val="22"/>
      <w:szCs w:val="20"/>
    </w:rPr>
  </w:style>
  <w:style w:type="character" w:customStyle="1" w:styleId="EncabezadoCar">
    <w:name w:val="Encabezado Car"/>
    <w:basedOn w:val="Fuentedeprrafopredeter"/>
    <w:link w:val="Encabezado"/>
    <w:rsid w:val="00680D61"/>
    <w:rPr>
      <w:rFonts w:ascii="Arial" w:eastAsia="Times New Roman" w:hAnsi="Arial" w:cs="Times New Roman"/>
      <w:b/>
      <w:szCs w:val="20"/>
      <w:lang w:val="es-ES" w:eastAsia="ar-SA"/>
    </w:rPr>
  </w:style>
  <w:style w:type="paragraph" w:customStyle="1" w:styleId="NormalArial">
    <w:name w:val="Normal + Arial"/>
    <w:basedOn w:val="Encabezado"/>
    <w:rsid w:val="00680D61"/>
    <w:pPr>
      <w:jc w:val="right"/>
    </w:pPr>
    <w:rPr>
      <w:rFonts w:cs="Arial"/>
      <w:sz w:val="20"/>
    </w:rPr>
  </w:style>
  <w:style w:type="paragraph" w:customStyle="1" w:styleId="Textoindependiente21">
    <w:name w:val="Texto independiente 21"/>
    <w:basedOn w:val="Normal"/>
    <w:rsid w:val="00680D61"/>
    <w:pPr>
      <w:spacing w:after="120" w:line="480" w:lineRule="auto"/>
    </w:pPr>
  </w:style>
  <w:style w:type="paragraph" w:styleId="Textonotapie">
    <w:name w:val="footnote text"/>
    <w:basedOn w:val="Normal"/>
    <w:link w:val="TextonotapieCar"/>
    <w:rsid w:val="00680D61"/>
    <w:rPr>
      <w:sz w:val="20"/>
      <w:szCs w:val="20"/>
    </w:rPr>
  </w:style>
  <w:style w:type="character" w:customStyle="1" w:styleId="TextonotapieCar">
    <w:name w:val="Texto nota pie Car"/>
    <w:basedOn w:val="Fuentedeprrafopredeter"/>
    <w:link w:val="Textonotapie"/>
    <w:rsid w:val="00680D61"/>
    <w:rPr>
      <w:rFonts w:ascii="Times New Roman" w:eastAsia="Times New Roman" w:hAnsi="Times New Roman" w:cs="Times New Roman"/>
      <w:sz w:val="20"/>
      <w:szCs w:val="20"/>
      <w:lang w:val="es-ES" w:eastAsia="ar-SA"/>
    </w:rPr>
  </w:style>
  <w:style w:type="paragraph" w:styleId="Piedepgina">
    <w:name w:val="footer"/>
    <w:basedOn w:val="Normal"/>
    <w:link w:val="PiedepginaCar"/>
    <w:uiPriority w:val="99"/>
    <w:rsid w:val="00680D61"/>
    <w:pPr>
      <w:tabs>
        <w:tab w:val="center" w:pos="4252"/>
        <w:tab w:val="right" w:pos="8504"/>
      </w:tabs>
    </w:pPr>
  </w:style>
  <w:style w:type="character" w:customStyle="1" w:styleId="PiedepginaCar">
    <w:name w:val="Pie de página Car"/>
    <w:basedOn w:val="Fuentedeprrafopredeter"/>
    <w:link w:val="Piedepgina"/>
    <w:uiPriority w:val="99"/>
    <w:rsid w:val="00680D61"/>
    <w:rPr>
      <w:rFonts w:ascii="Times New Roman" w:eastAsia="Times New Roman" w:hAnsi="Times New Roman" w:cs="Times New Roman"/>
      <w:sz w:val="24"/>
      <w:szCs w:val="24"/>
      <w:lang w:val="es-ES" w:eastAsia="ar-SA"/>
    </w:rPr>
  </w:style>
  <w:style w:type="paragraph" w:customStyle="1" w:styleId="Sangra2detindependiente1">
    <w:name w:val="Sangría 2 de t. independiente1"/>
    <w:basedOn w:val="Normal"/>
    <w:rsid w:val="00680D61"/>
    <w:pPr>
      <w:widowControl w:val="0"/>
      <w:ind w:left="360"/>
      <w:jc w:val="both"/>
    </w:pPr>
    <w:rPr>
      <w:rFonts w:ascii="Garamond" w:eastAsia="Lucida Sans Unicode" w:hAnsi="Garamond" w:cs="Tahoma"/>
      <w:i/>
      <w:iCs/>
      <w:color w:val="000000"/>
      <w:kern w:val="2"/>
      <w:sz w:val="28"/>
      <w:szCs w:val="26"/>
      <w:lang w:val="es-ES_tradnl" w:eastAsia="es-MX"/>
    </w:rPr>
  </w:style>
  <w:style w:type="paragraph" w:styleId="Prrafodelista">
    <w:name w:val="List Paragraph"/>
    <w:aliases w:val="CNBV Parrafo1,Párrafo de lista1"/>
    <w:basedOn w:val="Normal"/>
    <w:link w:val="PrrafodelistaCar"/>
    <w:uiPriority w:val="34"/>
    <w:qFormat/>
    <w:rsid w:val="00680D61"/>
    <w:pPr>
      <w:ind w:left="720"/>
      <w:contextualSpacing/>
    </w:pPr>
  </w:style>
  <w:style w:type="character" w:styleId="Refdenotaalpie">
    <w:name w:val="footnote reference"/>
    <w:uiPriority w:val="99"/>
    <w:semiHidden/>
    <w:unhideWhenUsed/>
    <w:rsid w:val="00680D61"/>
    <w:rPr>
      <w:vertAlign w:val="superscript"/>
    </w:rPr>
  </w:style>
  <w:style w:type="paragraph" w:styleId="Textodeglobo">
    <w:name w:val="Balloon Text"/>
    <w:basedOn w:val="Normal"/>
    <w:link w:val="TextodegloboCar"/>
    <w:uiPriority w:val="99"/>
    <w:semiHidden/>
    <w:unhideWhenUsed/>
    <w:rsid w:val="00680D61"/>
    <w:rPr>
      <w:rFonts w:ascii="Tahoma" w:hAnsi="Tahoma" w:cs="Tahoma"/>
      <w:sz w:val="16"/>
      <w:szCs w:val="16"/>
    </w:rPr>
  </w:style>
  <w:style w:type="character" w:customStyle="1" w:styleId="TextodegloboCar">
    <w:name w:val="Texto de globo Car"/>
    <w:basedOn w:val="Fuentedeprrafopredeter"/>
    <w:link w:val="Textodeglobo"/>
    <w:uiPriority w:val="99"/>
    <w:semiHidden/>
    <w:rsid w:val="00680D61"/>
    <w:rPr>
      <w:rFonts w:ascii="Tahoma" w:eastAsia="Times New Roman" w:hAnsi="Tahoma" w:cs="Tahoma"/>
      <w:sz w:val="16"/>
      <w:szCs w:val="16"/>
      <w:lang w:val="es-ES" w:eastAsia="ar-SA"/>
    </w:rPr>
  </w:style>
  <w:style w:type="table" w:styleId="Tablaconcuadrcula">
    <w:name w:val="Table Grid"/>
    <w:basedOn w:val="Tablanormal"/>
    <w:uiPriority w:val="59"/>
    <w:rsid w:val="0068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link w:val="ROMANOSCar"/>
    <w:rsid w:val="00680D61"/>
    <w:pPr>
      <w:tabs>
        <w:tab w:val="left" w:pos="4320"/>
      </w:tabs>
      <w:spacing w:after="101" w:line="216" w:lineRule="exact"/>
      <w:ind w:left="720" w:hanging="432"/>
      <w:jc w:val="both"/>
    </w:pPr>
    <w:rPr>
      <w:rFonts w:ascii="Arial" w:hAnsi="Arial" w:cs="Arial"/>
      <w:sz w:val="18"/>
      <w:szCs w:val="18"/>
      <w:lang w:val="es-MX"/>
    </w:rPr>
  </w:style>
  <w:style w:type="character" w:customStyle="1" w:styleId="ROMANOSCar">
    <w:name w:val="ROMANOS Car"/>
    <w:link w:val="ROMANOS"/>
    <w:rsid w:val="00680D61"/>
    <w:rPr>
      <w:rFonts w:ascii="Arial" w:eastAsia="Times New Roman" w:hAnsi="Arial" w:cs="Arial"/>
      <w:sz w:val="18"/>
      <w:szCs w:val="18"/>
      <w:lang w:eastAsia="ar-SA"/>
    </w:rPr>
  </w:style>
  <w:style w:type="paragraph" w:customStyle="1" w:styleId="Default">
    <w:name w:val="Default"/>
    <w:rsid w:val="00680D61"/>
    <w:pPr>
      <w:autoSpaceDE w:val="0"/>
      <w:autoSpaceDN w:val="0"/>
      <w:adjustRightInd w:val="0"/>
      <w:spacing w:after="0" w:line="240" w:lineRule="auto"/>
    </w:pPr>
    <w:rPr>
      <w:rFonts w:ascii="Trebuchet MS" w:hAnsi="Trebuchet MS" w:cs="Trebuchet MS"/>
      <w:color w:val="000000"/>
      <w:sz w:val="24"/>
      <w:szCs w:val="24"/>
    </w:rPr>
  </w:style>
  <w:style w:type="character" w:styleId="Refdecomentario">
    <w:name w:val="annotation reference"/>
    <w:basedOn w:val="Fuentedeprrafopredeter"/>
    <w:uiPriority w:val="99"/>
    <w:semiHidden/>
    <w:unhideWhenUsed/>
    <w:rsid w:val="0081685F"/>
    <w:rPr>
      <w:sz w:val="16"/>
      <w:szCs w:val="16"/>
    </w:rPr>
  </w:style>
  <w:style w:type="paragraph" w:styleId="Textocomentario">
    <w:name w:val="annotation text"/>
    <w:basedOn w:val="Normal"/>
    <w:link w:val="TextocomentarioCar"/>
    <w:uiPriority w:val="99"/>
    <w:unhideWhenUsed/>
    <w:rsid w:val="0081685F"/>
    <w:rPr>
      <w:sz w:val="20"/>
      <w:szCs w:val="20"/>
    </w:rPr>
  </w:style>
  <w:style w:type="character" w:customStyle="1" w:styleId="TextocomentarioCar">
    <w:name w:val="Texto comentario Car"/>
    <w:basedOn w:val="Fuentedeprrafopredeter"/>
    <w:link w:val="Textocomentario"/>
    <w:uiPriority w:val="99"/>
    <w:rsid w:val="0081685F"/>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81685F"/>
    <w:rPr>
      <w:b/>
      <w:bCs/>
    </w:rPr>
  </w:style>
  <w:style w:type="character" w:customStyle="1" w:styleId="AsuntodelcomentarioCar">
    <w:name w:val="Asunto del comentario Car"/>
    <w:basedOn w:val="TextocomentarioCar"/>
    <w:link w:val="Asuntodelcomentario"/>
    <w:uiPriority w:val="99"/>
    <w:semiHidden/>
    <w:rsid w:val="0081685F"/>
    <w:rPr>
      <w:rFonts w:ascii="Times New Roman" w:eastAsia="Times New Roman" w:hAnsi="Times New Roman" w:cs="Times New Roman"/>
      <w:b/>
      <w:bCs/>
      <w:sz w:val="20"/>
      <w:szCs w:val="20"/>
      <w:lang w:val="es-ES" w:eastAsia="ar-SA"/>
    </w:rPr>
  </w:style>
  <w:style w:type="table" w:customStyle="1" w:styleId="Tablaconcuadrcula1">
    <w:name w:val="Tabla con cuadrícula1"/>
    <w:basedOn w:val="Tablanormal"/>
    <w:next w:val="Tablaconcuadrcula"/>
    <w:uiPriority w:val="59"/>
    <w:rsid w:val="008F6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B0C50"/>
    <w:rPr>
      <w:b/>
      <w:bCs/>
    </w:rPr>
  </w:style>
  <w:style w:type="paragraph" w:styleId="Textonotaalfinal">
    <w:name w:val="endnote text"/>
    <w:basedOn w:val="Normal"/>
    <w:link w:val="TextonotaalfinalCar"/>
    <w:uiPriority w:val="99"/>
    <w:semiHidden/>
    <w:unhideWhenUsed/>
    <w:rsid w:val="0017090C"/>
    <w:rPr>
      <w:sz w:val="20"/>
      <w:szCs w:val="20"/>
    </w:rPr>
  </w:style>
  <w:style w:type="character" w:customStyle="1" w:styleId="TextonotaalfinalCar">
    <w:name w:val="Texto nota al final Car"/>
    <w:basedOn w:val="Fuentedeprrafopredeter"/>
    <w:link w:val="Textonotaalfinal"/>
    <w:uiPriority w:val="99"/>
    <w:semiHidden/>
    <w:rsid w:val="0017090C"/>
    <w:rPr>
      <w:rFonts w:ascii="Times New Roman" w:eastAsia="Times New Roman" w:hAnsi="Times New Roman" w:cs="Times New Roman"/>
      <w:sz w:val="20"/>
      <w:szCs w:val="20"/>
      <w:lang w:val="es-ES" w:eastAsia="ar-SA"/>
    </w:rPr>
  </w:style>
  <w:style w:type="character" w:styleId="Refdenotaalfinal">
    <w:name w:val="endnote reference"/>
    <w:basedOn w:val="Fuentedeprrafopredeter"/>
    <w:uiPriority w:val="99"/>
    <w:semiHidden/>
    <w:unhideWhenUsed/>
    <w:rsid w:val="0017090C"/>
    <w:rPr>
      <w:vertAlign w:val="superscript"/>
    </w:rPr>
  </w:style>
  <w:style w:type="paragraph" w:customStyle="1" w:styleId="TextoCar">
    <w:name w:val="Texto Car"/>
    <w:basedOn w:val="Normal"/>
    <w:link w:val="TextoCarCar"/>
    <w:uiPriority w:val="99"/>
    <w:rsid w:val="00E54A27"/>
    <w:pPr>
      <w:suppressAutoHyphens w:val="0"/>
      <w:spacing w:after="101" w:line="216" w:lineRule="exact"/>
      <w:ind w:firstLine="288"/>
      <w:jc w:val="both"/>
    </w:pPr>
    <w:rPr>
      <w:rFonts w:ascii="Arial" w:hAnsi="Arial"/>
      <w:sz w:val="18"/>
      <w:szCs w:val="18"/>
      <w:lang w:eastAsia="es-ES"/>
    </w:rPr>
  </w:style>
  <w:style w:type="character" w:customStyle="1" w:styleId="TextoCarCar">
    <w:name w:val="Texto Car Car"/>
    <w:link w:val="TextoCar"/>
    <w:uiPriority w:val="99"/>
    <w:locked/>
    <w:rsid w:val="00E54A27"/>
    <w:rPr>
      <w:rFonts w:ascii="Arial" w:eastAsia="Times New Roman" w:hAnsi="Arial" w:cs="Times New Roman"/>
      <w:sz w:val="18"/>
      <w:szCs w:val="18"/>
      <w:lang w:val="es-ES" w:eastAsia="es-ES"/>
    </w:rPr>
  </w:style>
  <w:style w:type="character" w:customStyle="1" w:styleId="PrrafodelistaCar">
    <w:name w:val="Párrafo de lista Car"/>
    <w:aliases w:val="CNBV Parrafo1 Car,Párrafo de lista1 Car"/>
    <w:link w:val="Prrafodelista"/>
    <w:uiPriority w:val="34"/>
    <w:locked/>
    <w:rsid w:val="00613A2A"/>
    <w:rPr>
      <w:rFonts w:ascii="Times New Roman" w:eastAsia="Times New Roman" w:hAnsi="Times New Roman" w:cs="Times New Roman"/>
      <w:sz w:val="24"/>
      <w:szCs w:val="24"/>
      <w:lang w:val="es-ES" w:eastAsia="ar-SA"/>
    </w:rPr>
  </w:style>
  <w:style w:type="character" w:styleId="Hipervnculo">
    <w:name w:val="Hyperlink"/>
    <w:basedOn w:val="Fuentedeprrafopredeter"/>
    <w:uiPriority w:val="99"/>
    <w:semiHidden/>
    <w:unhideWhenUsed/>
    <w:rsid w:val="000F0A4E"/>
    <w:rPr>
      <w:color w:val="0000FF"/>
      <w:u w:val="single"/>
    </w:rPr>
  </w:style>
  <w:style w:type="table" w:customStyle="1" w:styleId="Tablaconcuadrcula2">
    <w:name w:val="Tabla con cuadrícula2"/>
    <w:basedOn w:val="Tablanormal"/>
    <w:next w:val="Tablaconcuadrcula"/>
    <w:uiPriority w:val="59"/>
    <w:rsid w:val="00CA5DE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02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5A61D4"/>
    <w:pPr>
      <w:suppressLineNumbers/>
    </w:pPr>
    <w:rPr>
      <w:lang w:val="es-MX"/>
    </w:rPr>
  </w:style>
  <w:style w:type="paragraph" w:styleId="Revisin">
    <w:name w:val="Revision"/>
    <w:hidden/>
    <w:uiPriority w:val="99"/>
    <w:semiHidden/>
    <w:rsid w:val="005F6F2F"/>
    <w:pPr>
      <w:spacing w:after="0" w:line="240" w:lineRule="auto"/>
    </w:pPr>
    <w:rPr>
      <w:rFonts w:ascii="Times New Roman" w:eastAsia="Times New Roman" w:hAnsi="Times New Roman" w:cs="Times New Roman"/>
      <w:sz w:val="24"/>
      <w:szCs w:val="24"/>
      <w:lang w:val="es-ES" w:eastAsia="ar-SA"/>
    </w:rPr>
  </w:style>
  <w:style w:type="paragraph" w:customStyle="1" w:styleId="Standard">
    <w:name w:val="Standard"/>
    <w:rsid w:val="00C56502"/>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5214">
      <w:bodyDiv w:val="1"/>
      <w:marLeft w:val="0"/>
      <w:marRight w:val="0"/>
      <w:marTop w:val="0"/>
      <w:marBottom w:val="0"/>
      <w:divBdr>
        <w:top w:val="none" w:sz="0" w:space="0" w:color="auto"/>
        <w:left w:val="none" w:sz="0" w:space="0" w:color="auto"/>
        <w:bottom w:val="none" w:sz="0" w:space="0" w:color="auto"/>
        <w:right w:val="none" w:sz="0" w:space="0" w:color="auto"/>
      </w:divBdr>
    </w:div>
    <w:div w:id="62725932">
      <w:bodyDiv w:val="1"/>
      <w:marLeft w:val="0"/>
      <w:marRight w:val="0"/>
      <w:marTop w:val="0"/>
      <w:marBottom w:val="0"/>
      <w:divBdr>
        <w:top w:val="none" w:sz="0" w:space="0" w:color="auto"/>
        <w:left w:val="none" w:sz="0" w:space="0" w:color="auto"/>
        <w:bottom w:val="none" w:sz="0" w:space="0" w:color="auto"/>
        <w:right w:val="none" w:sz="0" w:space="0" w:color="auto"/>
      </w:divBdr>
    </w:div>
    <w:div w:id="261690746">
      <w:bodyDiv w:val="1"/>
      <w:marLeft w:val="0"/>
      <w:marRight w:val="0"/>
      <w:marTop w:val="0"/>
      <w:marBottom w:val="0"/>
      <w:divBdr>
        <w:top w:val="none" w:sz="0" w:space="0" w:color="auto"/>
        <w:left w:val="none" w:sz="0" w:space="0" w:color="auto"/>
        <w:bottom w:val="none" w:sz="0" w:space="0" w:color="auto"/>
        <w:right w:val="none" w:sz="0" w:space="0" w:color="auto"/>
      </w:divBdr>
    </w:div>
    <w:div w:id="272252867">
      <w:bodyDiv w:val="1"/>
      <w:marLeft w:val="0"/>
      <w:marRight w:val="0"/>
      <w:marTop w:val="0"/>
      <w:marBottom w:val="0"/>
      <w:divBdr>
        <w:top w:val="none" w:sz="0" w:space="0" w:color="auto"/>
        <w:left w:val="none" w:sz="0" w:space="0" w:color="auto"/>
        <w:bottom w:val="none" w:sz="0" w:space="0" w:color="auto"/>
        <w:right w:val="none" w:sz="0" w:space="0" w:color="auto"/>
      </w:divBdr>
    </w:div>
    <w:div w:id="463350765">
      <w:bodyDiv w:val="1"/>
      <w:marLeft w:val="0"/>
      <w:marRight w:val="0"/>
      <w:marTop w:val="0"/>
      <w:marBottom w:val="0"/>
      <w:divBdr>
        <w:top w:val="none" w:sz="0" w:space="0" w:color="auto"/>
        <w:left w:val="none" w:sz="0" w:space="0" w:color="auto"/>
        <w:bottom w:val="none" w:sz="0" w:space="0" w:color="auto"/>
        <w:right w:val="none" w:sz="0" w:space="0" w:color="auto"/>
      </w:divBdr>
    </w:div>
    <w:div w:id="855844097">
      <w:bodyDiv w:val="1"/>
      <w:marLeft w:val="0"/>
      <w:marRight w:val="0"/>
      <w:marTop w:val="0"/>
      <w:marBottom w:val="0"/>
      <w:divBdr>
        <w:top w:val="none" w:sz="0" w:space="0" w:color="auto"/>
        <w:left w:val="none" w:sz="0" w:space="0" w:color="auto"/>
        <w:bottom w:val="none" w:sz="0" w:space="0" w:color="auto"/>
        <w:right w:val="none" w:sz="0" w:space="0" w:color="auto"/>
      </w:divBdr>
    </w:div>
    <w:div w:id="1014457409">
      <w:bodyDiv w:val="1"/>
      <w:marLeft w:val="0"/>
      <w:marRight w:val="0"/>
      <w:marTop w:val="0"/>
      <w:marBottom w:val="0"/>
      <w:divBdr>
        <w:top w:val="none" w:sz="0" w:space="0" w:color="auto"/>
        <w:left w:val="none" w:sz="0" w:space="0" w:color="auto"/>
        <w:bottom w:val="none" w:sz="0" w:space="0" w:color="auto"/>
        <w:right w:val="none" w:sz="0" w:space="0" w:color="auto"/>
      </w:divBdr>
    </w:div>
    <w:div w:id="1219131052">
      <w:bodyDiv w:val="1"/>
      <w:marLeft w:val="0"/>
      <w:marRight w:val="0"/>
      <w:marTop w:val="0"/>
      <w:marBottom w:val="0"/>
      <w:divBdr>
        <w:top w:val="none" w:sz="0" w:space="0" w:color="auto"/>
        <w:left w:val="none" w:sz="0" w:space="0" w:color="auto"/>
        <w:bottom w:val="none" w:sz="0" w:space="0" w:color="auto"/>
        <w:right w:val="none" w:sz="0" w:space="0" w:color="auto"/>
      </w:divBdr>
    </w:div>
    <w:div w:id="1232885798">
      <w:bodyDiv w:val="1"/>
      <w:marLeft w:val="0"/>
      <w:marRight w:val="0"/>
      <w:marTop w:val="0"/>
      <w:marBottom w:val="0"/>
      <w:divBdr>
        <w:top w:val="none" w:sz="0" w:space="0" w:color="auto"/>
        <w:left w:val="none" w:sz="0" w:space="0" w:color="auto"/>
        <w:bottom w:val="none" w:sz="0" w:space="0" w:color="auto"/>
        <w:right w:val="none" w:sz="0" w:space="0" w:color="auto"/>
      </w:divBdr>
    </w:div>
    <w:div w:id="1265648396">
      <w:bodyDiv w:val="1"/>
      <w:marLeft w:val="0"/>
      <w:marRight w:val="0"/>
      <w:marTop w:val="0"/>
      <w:marBottom w:val="0"/>
      <w:divBdr>
        <w:top w:val="none" w:sz="0" w:space="0" w:color="auto"/>
        <w:left w:val="none" w:sz="0" w:space="0" w:color="auto"/>
        <w:bottom w:val="none" w:sz="0" w:space="0" w:color="auto"/>
        <w:right w:val="none" w:sz="0" w:space="0" w:color="auto"/>
      </w:divBdr>
    </w:div>
    <w:div w:id="1423146144">
      <w:bodyDiv w:val="1"/>
      <w:marLeft w:val="0"/>
      <w:marRight w:val="0"/>
      <w:marTop w:val="0"/>
      <w:marBottom w:val="0"/>
      <w:divBdr>
        <w:top w:val="none" w:sz="0" w:space="0" w:color="auto"/>
        <w:left w:val="none" w:sz="0" w:space="0" w:color="auto"/>
        <w:bottom w:val="none" w:sz="0" w:space="0" w:color="auto"/>
        <w:right w:val="none" w:sz="0" w:space="0" w:color="auto"/>
      </w:divBdr>
    </w:div>
    <w:div w:id="1719403175">
      <w:bodyDiv w:val="1"/>
      <w:marLeft w:val="0"/>
      <w:marRight w:val="0"/>
      <w:marTop w:val="0"/>
      <w:marBottom w:val="0"/>
      <w:divBdr>
        <w:top w:val="none" w:sz="0" w:space="0" w:color="auto"/>
        <w:left w:val="none" w:sz="0" w:space="0" w:color="auto"/>
        <w:bottom w:val="none" w:sz="0" w:space="0" w:color="auto"/>
        <w:right w:val="none" w:sz="0" w:space="0" w:color="auto"/>
      </w:divBdr>
    </w:div>
    <w:div w:id="1763600036">
      <w:bodyDiv w:val="1"/>
      <w:marLeft w:val="0"/>
      <w:marRight w:val="0"/>
      <w:marTop w:val="0"/>
      <w:marBottom w:val="0"/>
      <w:divBdr>
        <w:top w:val="none" w:sz="0" w:space="0" w:color="auto"/>
        <w:left w:val="none" w:sz="0" w:space="0" w:color="auto"/>
        <w:bottom w:val="none" w:sz="0" w:space="0" w:color="auto"/>
        <w:right w:val="none" w:sz="0" w:space="0" w:color="auto"/>
      </w:divBdr>
    </w:div>
    <w:div w:id="1847985715">
      <w:bodyDiv w:val="1"/>
      <w:marLeft w:val="0"/>
      <w:marRight w:val="0"/>
      <w:marTop w:val="0"/>
      <w:marBottom w:val="0"/>
      <w:divBdr>
        <w:top w:val="none" w:sz="0" w:space="0" w:color="auto"/>
        <w:left w:val="none" w:sz="0" w:space="0" w:color="auto"/>
        <w:bottom w:val="none" w:sz="0" w:space="0" w:color="auto"/>
        <w:right w:val="none" w:sz="0" w:space="0" w:color="auto"/>
      </w:divBdr>
    </w:div>
    <w:div w:id="2081974702">
      <w:bodyDiv w:val="1"/>
      <w:marLeft w:val="0"/>
      <w:marRight w:val="0"/>
      <w:marTop w:val="0"/>
      <w:marBottom w:val="0"/>
      <w:divBdr>
        <w:top w:val="none" w:sz="0" w:space="0" w:color="auto"/>
        <w:left w:val="none" w:sz="0" w:space="0" w:color="auto"/>
        <w:bottom w:val="none" w:sz="0" w:space="0" w:color="auto"/>
        <w:right w:val="none" w:sz="0" w:space="0" w:color="auto"/>
      </w:divBdr>
    </w:div>
    <w:div w:id="21174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14/RAP/SUP-RAP-00154-201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1531C-36B3-44DB-BF5D-85176BB3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24</Pages>
  <Words>8194</Words>
  <Characters>45067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Moreno</dc:creator>
  <cp:lastModifiedBy>Luis Alfonso Campos Guzman</cp:lastModifiedBy>
  <cp:revision>31</cp:revision>
  <cp:lastPrinted>2022-10-06T17:46:00Z</cp:lastPrinted>
  <dcterms:created xsi:type="dcterms:W3CDTF">2023-11-10T17:50:00Z</dcterms:created>
  <dcterms:modified xsi:type="dcterms:W3CDTF">2023-11-21T20:20:00Z</dcterms:modified>
</cp:coreProperties>
</file>