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AADE" w14:textId="3576B61F" w:rsidR="00121328" w:rsidRPr="00BA1CD8" w:rsidRDefault="00121328" w:rsidP="0087560E">
      <w:pPr>
        <w:spacing w:line="240" w:lineRule="auto"/>
        <w:jc w:val="both"/>
        <w:rPr>
          <w:rFonts w:ascii="Lucida Sans Unicode" w:eastAsia="Times New Roman" w:hAnsi="Lucida Sans Unicode" w:cs="Lucida Sans Unicode"/>
          <w:b/>
          <w:sz w:val="20"/>
          <w:szCs w:val="20"/>
          <w:lang w:val="es-419"/>
        </w:rPr>
      </w:pPr>
      <w:bookmarkStart w:id="0" w:name="_Hlk149076068"/>
      <w:r w:rsidRPr="00BA1CD8">
        <w:rPr>
          <w:rFonts w:ascii="Lucida Sans Unicode" w:eastAsia="Times New Roman" w:hAnsi="Lucida Sans Unicode" w:cs="Lucida Sans Unicode"/>
          <w:b/>
          <w:sz w:val="20"/>
          <w:szCs w:val="20"/>
          <w:lang w:val="es-ES_tradnl"/>
        </w:rPr>
        <w:t>ACUERDO DEL CONSEJO GENERAL DEL INSTITUTO ELECTORAL Y DE PARTICIPACIÓN CIUDADANA DEL ESTADO DE JALISCO, QUE DECLARA LA PROCEDENCIA CONSTITUCIONAL Y LEGAL DE LA</w:t>
      </w:r>
      <w:r w:rsidRPr="00BA1CD8">
        <w:rPr>
          <w:rFonts w:ascii="Lucida Sans Unicode" w:eastAsia="Times New Roman" w:hAnsi="Lucida Sans Unicode" w:cs="Lucida Sans Unicode"/>
          <w:b/>
          <w:sz w:val="20"/>
          <w:szCs w:val="20"/>
          <w:lang w:val="es-419"/>
        </w:rPr>
        <w:t>S MODIFICACIONES REALIZADAS POR LA AGRUPACIÓN POLÍTICA ESTATAL “SOMOS PROGRESISTAS” A SUS ESTATUTOS Y LOS CAMBIOS EN LA INTEGRACIÓN DE SU ORGANO MÁXIMO DE DIRECCIÓN</w:t>
      </w:r>
      <w:r w:rsidR="00684F8E" w:rsidRPr="00BA1CD8">
        <w:rPr>
          <w:rFonts w:ascii="Lucida Sans Unicode" w:eastAsia="Times New Roman" w:hAnsi="Lucida Sans Unicode" w:cs="Lucida Sans Unicode"/>
          <w:b/>
          <w:sz w:val="20"/>
          <w:szCs w:val="20"/>
          <w:lang w:val="es-419"/>
        </w:rPr>
        <w:t>,</w:t>
      </w:r>
      <w:r w:rsidRPr="00BA1CD8">
        <w:rPr>
          <w:rFonts w:ascii="Lucida Sans Unicode" w:eastAsia="Times New Roman" w:hAnsi="Lucida Sans Unicode" w:cs="Lucida Sans Unicode"/>
          <w:b/>
          <w:sz w:val="20"/>
          <w:szCs w:val="20"/>
          <w:lang w:val="es-419"/>
        </w:rPr>
        <w:t xml:space="preserve"> ASÍ COMO LA CREACIÓN E INTEGRACIÓN DEL CONSEJO CONSULTIVO Y COORDINADOR GENERAL FUNDADOR</w:t>
      </w:r>
    </w:p>
    <w:bookmarkEnd w:id="0"/>
    <w:p w14:paraId="1E2186C3" w14:textId="77777777" w:rsidR="00121328" w:rsidRPr="00BA1CD8" w:rsidRDefault="00121328" w:rsidP="0087560E">
      <w:pPr>
        <w:spacing w:line="240" w:lineRule="auto"/>
        <w:jc w:val="center"/>
        <w:rPr>
          <w:rFonts w:ascii="Lucida Sans Unicode" w:hAnsi="Lucida Sans Unicode" w:cs="Lucida Sans Unicode"/>
          <w:b/>
          <w:sz w:val="20"/>
          <w:szCs w:val="20"/>
          <w:lang w:val="es-419"/>
        </w:rPr>
      </w:pPr>
    </w:p>
    <w:p w14:paraId="00000001" w14:textId="70A24E15" w:rsidR="008146B5" w:rsidRPr="00BA1CD8" w:rsidRDefault="002C7137" w:rsidP="002C7137">
      <w:pPr>
        <w:tabs>
          <w:tab w:val="center" w:pos="4419"/>
          <w:tab w:val="left" w:pos="6630"/>
        </w:tabs>
        <w:spacing w:line="240" w:lineRule="auto"/>
        <w:rPr>
          <w:rFonts w:ascii="Lucida Sans Unicode" w:hAnsi="Lucida Sans Unicode" w:cs="Lucida Sans Unicode"/>
          <w:b/>
          <w:sz w:val="20"/>
          <w:szCs w:val="20"/>
          <w:lang w:val="it-IT"/>
        </w:rPr>
      </w:pPr>
      <w:r w:rsidRPr="00BA1CD8">
        <w:rPr>
          <w:rFonts w:ascii="Lucida Sans Unicode" w:hAnsi="Lucida Sans Unicode" w:cs="Lucida Sans Unicode"/>
          <w:b/>
          <w:sz w:val="20"/>
          <w:szCs w:val="20"/>
        </w:rPr>
        <w:tab/>
      </w:r>
      <w:r w:rsidR="00CF2C87" w:rsidRPr="00BA1CD8">
        <w:rPr>
          <w:rFonts w:ascii="Lucida Sans Unicode" w:hAnsi="Lucida Sans Unicode" w:cs="Lucida Sans Unicode"/>
          <w:b/>
          <w:sz w:val="20"/>
          <w:szCs w:val="20"/>
          <w:lang w:val="it-IT"/>
        </w:rPr>
        <w:t>A N T E C E D E N T E S</w:t>
      </w:r>
      <w:r w:rsidRPr="00BA1CD8">
        <w:rPr>
          <w:rFonts w:ascii="Lucida Sans Unicode" w:hAnsi="Lucida Sans Unicode" w:cs="Lucida Sans Unicode"/>
          <w:b/>
          <w:sz w:val="20"/>
          <w:szCs w:val="20"/>
          <w:lang w:val="it-IT"/>
        </w:rPr>
        <w:tab/>
      </w:r>
    </w:p>
    <w:p w14:paraId="00000002" w14:textId="77777777" w:rsidR="008146B5" w:rsidRPr="00BA1CD8" w:rsidRDefault="008146B5" w:rsidP="0087560E">
      <w:pPr>
        <w:spacing w:line="240" w:lineRule="auto"/>
        <w:rPr>
          <w:rFonts w:ascii="Lucida Sans Unicode" w:hAnsi="Lucida Sans Unicode" w:cs="Lucida Sans Unicode"/>
          <w:sz w:val="20"/>
          <w:szCs w:val="20"/>
          <w:lang w:val="it-IT"/>
        </w:rPr>
      </w:pPr>
    </w:p>
    <w:p w14:paraId="00000003" w14:textId="0BBFDCDE" w:rsidR="008146B5" w:rsidRPr="00BA1CD8" w:rsidRDefault="00CF2C87" w:rsidP="0087560E">
      <w:pPr>
        <w:spacing w:line="240" w:lineRule="auto"/>
        <w:jc w:val="both"/>
        <w:rPr>
          <w:rFonts w:ascii="Lucida Sans Unicode" w:hAnsi="Lucida Sans Unicode" w:cs="Lucida Sans Unicode"/>
          <w:b/>
          <w:sz w:val="20"/>
          <w:szCs w:val="20"/>
        </w:rPr>
      </w:pPr>
      <w:r w:rsidRPr="00BA1CD8">
        <w:rPr>
          <w:rFonts w:ascii="Lucida Sans Unicode" w:hAnsi="Lucida Sans Unicode" w:cs="Lucida Sans Unicode"/>
          <w:b/>
          <w:sz w:val="20"/>
          <w:szCs w:val="20"/>
        </w:rPr>
        <w:t>CORRESPONDIENTE AL AÑO DOS MIL ONCE</w:t>
      </w:r>
    </w:p>
    <w:p w14:paraId="00000004" w14:textId="77777777" w:rsidR="008146B5" w:rsidRPr="00BA1CD8" w:rsidRDefault="008146B5" w:rsidP="0087560E">
      <w:pPr>
        <w:spacing w:line="240" w:lineRule="auto"/>
        <w:jc w:val="both"/>
        <w:rPr>
          <w:rFonts w:ascii="Lucida Sans Unicode" w:hAnsi="Lucida Sans Unicode" w:cs="Lucida Sans Unicode"/>
          <w:b/>
          <w:sz w:val="20"/>
          <w:szCs w:val="20"/>
        </w:rPr>
      </w:pPr>
    </w:p>
    <w:p w14:paraId="00000005" w14:textId="4DF7D57D" w:rsidR="008146B5" w:rsidRPr="00BA1CD8" w:rsidRDefault="00CF2C87" w:rsidP="0087560E">
      <w:pPr>
        <w:spacing w:line="240" w:lineRule="auto"/>
        <w:jc w:val="both"/>
        <w:rPr>
          <w:rFonts w:ascii="Lucida Sans Unicode" w:hAnsi="Lucida Sans Unicode" w:cs="Lucida Sans Unicode"/>
          <w:sz w:val="20"/>
          <w:szCs w:val="20"/>
        </w:rPr>
      </w:pPr>
      <w:r w:rsidRPr="00BA1CD8">
        <w:rPr>
          <w:rFonts w:ascii="Lucida Sans Unicode" w:hAnsi="Lucida Sans Unicode" w:cs="Lucida Sans Unicode"/>
          <w:b/>
          <w:sz w:val="20"/>
          <w:szCs w:val="20"/>
        </w:rPr>
        <w:t xml:space="preserve">1. REGISTRO DE LA AGRUPACIÓN POLÍTICA ESTATAL. </w:t>
      </w:r>
      <w:r w:rsidRPr="00BA1CD8">
        <w:rPr>
          <w:rFonts w:ascii="Lucida Sans Unicode" w:hAnsi="Lucida Sans Unicode" w:cs="Lucida Sans Unicode"/>
          <w:sz w:val="20"/>
          <w:szCs w:val="20"/>
        </w:rPr>
        <w:t xml:space="preserve">El dos de mayo, el Consejo General de este Instituto otorgó el registro </w:t>
      </w:r>
      <w:r w:rsidR="002C7137" w:rsidRPr="00BA1CD8">
        <w:rPr>
          <w:rFonts w:ascii="Lucida Sans Unicode" w:hAnsi="Lucida Sans Unicode" w:cs="Lucida Sans Unicode"/>
          <w:sz w:val="20"/>
          <w:szCs w:val="20"/>
        </w:rPr>
        <w:t>a la</w:t>
      </w:r>
      <w:r w:rsidRPr="00BA1CD8">
        <w:rPr>
          <w:rFonts w:ascii="Lucida Sans Unicode" w:hAnsi="Lucida Sans Unicode" w:cs="Lucida Sans Unicode"/>
          <w:sz w:val="20"/>
          <w:szCs w:val="20"/>
        </w:rPr>
        <w:t xml:space="preserve"> agrupación política estatal denominada “CIUDADANOS EN MOVIMIENTO”.</w:t>
      </w:r>
    </w:p>
    <w:p w14:paraId="00000006" w14:textId="77777777" w:rsidR="008146B5" w:rsidRPr="00BA1CD8" w:rsidRDefault="008146B5" w:rsidP="0087560E">
      <w:pPr>
        <w:spacing w:line="240" w:lineRule="auto"/>
        <w:jc w:val="both"/>
        <w:rPr>
          <w:rFonts w:ascii="Lucida Sans Unicode" w:hAnsi="Lucida Sans Unicode" w:cs="Lucida Sans Unicode"/>
          <w:b/>
          <w:sz w:val="20"/>
          <w:szCs w:val="20"/>
        </w:rPr>
      </w:pPr>
    </w:p>
    <w:p w14:paraId="00000007" w14:textId="37C5FECB" w:rsidR="008146B5" w:rsidRPr="00BA1CD8" w:rsidRDefault="00CF2C87" w:rsidP="0087560E">
      <w:pPr>
        <w:spacing w:line="240" w:lineRule="auto"/>
        <w:jc w:val="both"/>
        <w:rPr>
          <w:rFonts w:ascii="Lucida Sans Unicode" w:hAnsi="Lucida Sans Unicode" w:cs="Lucida Sans Unicode"/>
          <w:b/>
          <w:sz w:val="20"/>
          <w:szCs w:val="20"/>
        </w:rPr>
      </w:pPr>
      <w:r w:rsidRPr="00BA1CD8">
        <w:rPr>
          <w:rFonts w:ascii="Lucida Sans Unicode" w:hAnsi="Lucida Sans Unicode" w:cs="Lucida Sans Unicode"/>
          <w:b/>
          <w:sz w:val="20"/>
          <w:szCs w:val="20"/>
        </w:rPr>
        <w:t>CORRESPONDIENTE AL AÑO DOS MIL CATORCE</w:t>
      </w:r>
    </w:p>
    <w:p w14:paraId="00000008" w14:textId="77777777" w:rsidR="008146B5" w:rsidRPr="00BA1CD8" w:rsidRDefault="008146B5" w:rsidP="0087560E">
      <w:pPr>
        <w:spacing w:line="240" w:lineRule="auto"/>
        <w:jc w:val="both"/>
        <w:rPr>
          <w:rFonts w:ascii="Lucida Sans Unicode" w:hAnsi="Lucida Sans Unicode" w:cs="Lucida Sans Unicode"/>
          <w:b/>
          <w:sz w:val="20"/>
          <w:szCs w:val="20"/>
        </w:rPr>
      </w:pPr>
    </w:p>
    <w:p w14:paraId="00000009" w14:textId="480C9688" w:rsidR="008146B5" w:rsidRPr="00BA1CD8" w:rsidRDefault="00CF2C87" w:rsidP="0087560E">
      <w:pPr>
        <w:spacing w:line="240" w:lineRule="auto"/>
        <w:jc w:val="both"/>
        <w:rPr>
          <w:rFonts w:ascii="Lucida Sans Unicode" w:hAnsi="Lucida Sans Unicode" w:cs="Lucida Sans Unicode"/>
          <w:sz w:val="20"/>
          <w:szCs w:val="20"/>
        </w:rPr>
      </w:pPr>
      <w:r w:rsidRPr="00BA1CD8">
        <w:rPr>
          <w:rFonts w:ascii="Lucida Sans Unicode" w:hAnsi="Lucida Sans Unicode" w:cs="Lucida Sans Unicode"/>
          <w:b/>
          <w:sz w:val="20"/>
          <w:szCs w:val="20"/>
        </w:rPr>
        <w:t>2. APROBACIÓN DEL ACUERDO POR EL QUE SE EXPIDE EL REGLAMENTO SOBRE MODIFICACIONES A DOCUMENTOS BÁSICOS, REGISTRO DE INTEGRANTES DE ÓRGANOS DIRECTIVOS Y CAMBIO DE DOMICILIO DE AGRUPACIONES Y PARTIDOS POLÍTICOS NACIONALES; ASÍ COMO RESPECTO AL REGISTRO DE REGLAMENTOS INTERNOS DE ÉSTOS ÚLTIMOS Y LA ACREDITACIÓN DE SUS REPRESENTANTES ANTE LOS CONSEJOS DEL INSTITUTO NACIONAL ELECTORAL.</w:t>
      </w:r>
      <w:r w:rsidRPr="00BA1CD8">
        <w:rPr>
          <w:rFonts w:ascii="Lucida Sans Unicode" w:hAnsi="Lucida Sans Unicode" w:cs="Lucida Sans Unicode"/>
          <w:sz w:val="20"/>
          <w:szCs w:val="20"/>
        </w:rPr>
        <w:t xml:space="preserve"> Mediante acuerdo INE/CG272/2014 emitido por el Consejo General del Instituto Nacional Electoral y publicado en el Diario Of</w:t>
      </w:r>
      <w:r w:rsidR="009A0BE5" w:rsidRPr="00BA1CD8">
        <w:rPr>
          <w:rFonts w:ascii="Lucida Sans Unicode" w:hAnsi="Lucida Sans Unicode" w:cs="Lucida Sans Unicode"/>
          <w:sz w:val="20"/>
          <w:szCs w:val="20"/>
        </w:rPr>
        <w:t xml:space="preserve">icial de la Federación el día </w:t>
      </w:r>
      <w:r w:rsidR="009A0BE5" w:rsidRPr="00BA1CD8">
        <w:rPr>
          <w:rFonts w:ascii="Lucida Sans Unicode" w:hAnsi="Lucida Sans Unicode" w:cs="Lucida Sans Unicode"/>
          <w:sz w:val="20"/>
          <w:szCs w:val="20"/>
          <w:lang w:val="es-419"/>
        </w:rPr>
        <w:t>veintidós</w:t>
      </w:r>
      <w:r w:rsidRPr="00BA1CD8">
        <w:rPr>
          <w:rFonts w:ascii="Lucida Sans Unicode" w:hAnsi="Lucida Sans Unicode" w:cs="Lucida Sans Unicode"/>
          <w:sz w:val="20"/>
          <w:szCs w:val="20"/>
        </w:rPr>
        <w:t xml:space="preserve"> de diciembre, se aprobó la expedición del Reglamento sobre modificaciones a documentos básicos, registro de integrantes de órganos directivos y cambio de domicilio de Agrupaciones y Partidos Políticos Nacionales; así como respecto al registro de Reglamentos Internos de éstos últimos y la acreditación de sus representantes ante los Consejos del Instituto Nacional Electoral.</w:t>
      </w:r>
    </w:p>
    <w:p w14:paraId="0000000A" w14:textId="77777777" w:rsidR="008146B5" w:rsidRPr="00BA1CD8" w:rsidRDefault="008146B5" w:rsidP="0087560E">
      <w:pPr>
        <w:spacing w:line="240" w:lineRule="auto"/>
        <w:jc w:val="both"/>
        <w:rPr>
          <w:rFonts w:ascii="Lucida Sans Unicode" w:hAnsi="Lucida Sans Unicode" w:cs="Lucida Sans Unicode"/>
          <w:sz w:val="20"/>
          <w:szCs w:val="20"/>
        </w:rPr>
      </w:pPr>
    </w:p>
    <w:p w14:paraId="0000000B" w14:textId="41CC782E" w:rsidR="008146B5" w:rsidRPr="00BA1CD8" w:rsidRDefault="00CF2C87" w:rsidP="0087560E">
      <w:pPr>
        <w:spacing w:line="240" w:lineRule="auto"/>
        <w:jc w:val="both"/>
        <w:rPr>
          <w:rFonts w:ascii="Lucida Sans Unicode" w:hAnsi="Lucida Sans Unicode" w:cs="Lucida Sans Unicode"/>
          <w:b/>
          <w:sz w:val="20"/>
          <w:szCs w:val="20"/>
        </w:rPr>
      </w:pPr>
      <w:r w:rsidRPr="00BA1CD8">
        <w:rPr>
          <w:rFonts w:ascii="Lucida Sans Unicode" w:hAnsi="Lucida Sans Unicode" w:cs="Lucida Sans Unicode"/>
          <w:b/>
          <w:sz w:val="20"/>
          <w:szCs w:val="20"/>
        </w:rPr>
        <w:t>CORRESPONDIENTE AL AÑO DOS MIL DIECINUEVE</w:t>
      </w:r>
    </w:p>
    <w:p w14:paraId="1BC2E8E4" w14:textId="77777777" w:rsidR="00A84A74" w:rsidRPr="00BA1CD8" w:rsidRDefault="00A84A74" w:rsidP="0087560E">
      <w:pPr>
        <w:spacing w:line="240" w:lineRule="auto"/>
        <w:jc w:val="both"/>
        <w:rPr>
          <w:rFonts w:ascii="Lucida Sans Unicode" w:hAnsi="Lucida Sans Unicode" w:cs="Lucida Sans Unicode"/>
          <w:b/>
          <w:sz w:val="20"/>
          <w:szCs w:val="20"/>
        </w:rPr>
      </w:pPr>
    </w:p>
    <w:p w14:paraId="0000000C" w14:textId="77777777" w:rsidR="008146B5" w:rsidRPr="00BA1CD8" w:rsidRDefault="00CF2C87" w:rsidP="0087560E">
      <w:pPr>
        <w:spacing w:line="240" w:lineRule="auto"/>
        <w:jc w:val="both"/>
        <w:rPr>
          <w:rFonts w:ascii="Lucida Sans Unicode" w:hAnsi="Lucida Sans Unicode" w:cs="Lucida Sans Unicode"/>
          <w:sz w:val="20"/>
          <w:szCs w:val="20"/>
        </w:rPr>
      </w:pPr>
      <w:r w:rsidRPr="00BA1CD8">
        <w:rPr>
          <w:rFonts w:ascii="Lucida Sans Unicode" w:hAnsi="Lucida Sans Unicode" w:cs="Lucida Sans Unicode"/>
          <w:b/>
          <w:sz w:val="20"/>
          <w:szCs w:val="20"/>
        </w:rPr>
        <w:t xml:space="preserve">3. CAMBIO DE DENOMINACIÓN. </w:t>
      </w:r>
      <w:r w:rsidRPr="00BA1CD8">
        <w:rPr>
          <w:rFonts w:ascii="Lucida Sans Unicode" w:hAnsi="Lucida Sans Unicode" w:cs="Lucida Sans Unicode"/>
          <w:sz w:val="20"/>
          <w:szCs w:val="20"/>
        </w:rPr>
        <w:t>El catorce de agosto, el Consejo General de este Instituto, con el acuerdo IEPC-ACG-024/2019, aprobó las modificaciones solicitadas por la agrupación política estatal denominada “CIUDADANOS EN MOVIMIENTO” relativas a sus estatutos, a la integración de la Junta Consultiva Estatal, designación de coordinador general; así como el cambio en su denominación para ostentarse y quedar registrada ante este organismo electoral como agrupación política estatal “SOMOS PROGRESISTAS”.</w:t>
      </w:r>
    </w:p>
    <w:p w14:paraId="681A55C6" w14:textId="77777777" w:rsidR="0087560E" w:rsidRPr="00BA1CD8" w:rsidRDefault="0087560E" w:rsidP="0087560E">
      <w:pPr>
        <w:spacing w:line="240" w:lineRule="auto"/>
        <w:jc w:val="both"/>
        <w:rPr>
          <w:rFonts w:ascii="Lucida Sans Unicode" w:hAnsi="Lucida Sans Unicode" w:cs="Lucida Sans Unicode"/>
          <w:sz w:val="20"/>
          <w:szCs w:val="20"/>
        </w:rPr>
      </w:pPr>
    </w:p>
    <w:p w14:paraId="0000000D" w14:textId="287F6F29" w:rsidR="008146B5" w:rsidRPr="00BA1CD8" w:rsidRDefault="00CF2C87" w:rsidP="0087560E">
      <w:pPr>
        <w:spacing w:line="240" w:lineRule="auto"/>
        <w:jc w:val="both"/>
        <w:rPr>
          <w:rFonts w:ascii="Lucida Sans Unicode" w:hAnsi="Lucida Sans Unicode" w:cs="Lucida Sans Unicode"/>
          <w:b/>
          <w:sz w:val="20"/>
          <w:szCs w:val="20"/>
        </w:rPr>
      </w:pPr>
      <w:r w:rsidRPr="00BA1CD8">
        <w:rPr>
          <w:rFonts w:ascii="Lucida Sans Unicode" w:hAnsi="Lucida Sans Unicode" w:cs="Lucida Sans Unicode"/>
          <w:b/>
          <w:sz w:val="20"/>
          <w:szCs w:val="20"/>
        </w:rPr>
        <w:t>CORRESPONDIENTES AL AÑO DOS MIL VEINTIDÓS</w:t>
      </w:r>
    </w:p>
    <w:p w14:paraId="66463182" w14:textId="77777777" w:rsidR="0087560E" w:rsidRPr="00BA1CD8" w:rsidRDefault="0087560E" w:rsidP="0087560E">
      <w:pPr>
        <w:spacing w:line="240" w:lineRule="auto"/>
        <w:jc w:val="both"/>
        <w:rPr>
          <w:rFonts w:ascii="Lucida Sans Unicode" w:hAnsi="Lucida Sans Unicode" w:cs="Lucida Sans Unicode"/>
          <w:b/>
          <w:sz w:val="20"/>
          <w:szCs w:val="20"/>
        </w:rPr>
      </w:pPr>
    </w:p>
    <w:p w14:paraId="0000000E" w14:textId="7AB2145B" w:rsidR="008146B5" w:rsidRPr="00BA1CD8" w:rsidRDefault="00CF2C87" w:rsidP="0087560E">
      <w:pPr>
        <w:spacing w:line="240" w:lineRule="auto"/>
        <w:jc w:val="both"/>
        <w:rPr>
          <w:rFonts w:ascii="Lucida Sans Unicode" w:hAnsi="Lucida Sans Unicode" w:cs="Lucida Sans Unicode"/>
          <w:sz w:val="20"/>
          <w:szCs w:val="20"/>
        </w:rPr>
      </w:pPr>
      <w:r w:rsidRPr="00BA1CD8">
        <w:rPr>
          <w:rFonts w:ascii="Lucida Sans Unicode" w:hAnsi="Lucida Sans Unicode" w:cs="Lucida Sans Unicode"/>
          <w:b/>
          <w:sz w:val="20"/>
          <w:szCs w:val="20"/>
        </w:rPr>
        <w:t xml:space="preserve">4. APROBACIÓN DEL REGLAMENTO INTERIOR DEL INSTITUTO ELECTORAL Y DE PARTICIPACIÓN CIUDADANA. </w:t>
      </w:r>
      <w:r w:rsidRPr="00BA1CD8">
        <w:rPr>
          <w:rFonts w:ascii="Lucida Sans Unicode" w:hAnsi="Lucida Sans Unicode" w:cs="Lucida Sans Unicode"/>
          <w:sz w:val="20"/>
          <w:szCs w:val="20"/>
        </w:rPr>
        <w:t xml:space="preserve">El veintiocho de abril </w:t>
      </w:r>
      <w:r w:rsidR="002C7137" w:rsidRPr="00BA1CD8">
        <w:rPr>
          <w:rFonts w:ascii="Lucida Sans Unicode" w:hAnsi="Lucida Sans Unicode" w:cs="Lucida Sans Unicode"/>
          <w:sz w:val="20"/>
          <w:szCs w:val="20"/>
        </w:rPr>
        <w:t>se emitió</w:t>
      </w:r>
      <w:r w:rsidRPr="00BA1CD8">
        <w:rPr>
          <w:rFonts w:ascii="Lucida Sans Unicode" w:hAnsi="Lucida Sans Unicode" w:cs="Lucida Sans Unicode"/>
          <w:sz w:val="20"/>
          <w:szCs w:val="20"/>
        </w:rPr>
        <w:t xml:space="preserve"> el acuerdo IEPC-ACG-024/2022 en el cual se aprobó el Reglamento Interior del Instituto Electoral y de Participación Ciudadana del Estado de Jalisco, y fue abrogado el anterior Reglamento con la misma denominación.</w:t>
      </w:r>
    </w:p>
    <w:p w14:paraId="70D2768D" w14:textId="77777777" w:rsidR="0087560E" w:rsidRPr="00BA1CD8" w:rsidRDefault="0087560E" w:rsidP="0087560E">
      <w:pPr>
        <w:spacing w:line="240" w:lineRule="auto"/>
        <w:jc w:val="both"/>
        <w:rPr>
          <w:rFonts w:ascii="Lucida Sans Unicode" w:hAnsi="Lucida Sans Unicode" w:cs="Lucida Sans Unicode"/>
          <w:sz w:val="20"/>
          <w:szCs w:val="20"/>
        </w:rPr>
      </w:pPr>
    </w:p>
    <w:p w14:paraId="0000000F" w14:textId="47B349F7" w:rsidR="008146B5" w:rsidRPr="00BA1CD8" w:rsidRDefault="00CF2C87" w:rsidP="0087560E">
      <w:pPr>
        <w:spacing w:line="240" w:lineRule="auto"/>
        <w:jc w:val="both"/>
        <w:rPr>
          <w:rFonts w:ascii="Lucida Sans Unicode" w:hAnsi="Lucida Sans Unicode" w:cs="Lucida Sans Unicode"/>
          <w:sz w:val="20"/>
          <w:szCs w:val="20"/>
        </w:rPr>
      </w:pPr>
      <w:r w:rsidRPr="00BA1CD8">
        <w:rPr>
          <w:rFonts w:ascii="Lucida Sans Unicode" w:hAnsi="Lucida Sans Unicode" w:cs="Lucida Sans Unicode"/>
          <w:b/>
          <w:sz w:val="20"/>
          <w:szCs w:val="20"/>
        </w:rPr>
        <w:t xml:space="preserve">5. ACUERDO MEDIANTE EL CUAL SE APRUEBA EL REGLAMENTO DE AGRUPACIONES POLÍTICAS Y SUS ANEXOS. </w:t>
      </w:r>
      <w:r w:rsidRPr="00BA1CD8">
        <w:rPr>
          <w:rFonts w:ascii="Lucida Sans Unicode" w:hAnsi="Lucida Sans Unicode" w:cs="Lucida Sans Unicode"/>
          <w:sz w:val="20"/>
          <w:szCs w:val="20"/>
        </w:rPr>
        <w:t>El veintiocho de abril, mediante acuerdo identificado con la clave IEPC-ACG-025/2022, el Consejo General de este Instituto aprobó el Reglamento de Agrupaciones Políticas de este Organismo Electoral, en el cual dentro de sus anexos se contiene el Instructivo que deberá observarse para la obtención del Registro como Agrupación P</w:t>
      </w:r>
      <w:r w:rsidR="009D2C97" w:rsidRPr="00BA1CD8">
        <w:rPr>
          <w:rFonts w:ascii="Lucida Sans Unicode" w:hAnsi="Lucida Sans Unicode" w:cs="Lucida Sans Unicode"/>
          <w:sz w:val="20"/>
          <w:szCs w:val="20"/>
        </w:rPr>
        <w:t xml:space="preserve">olítica Estatal para el año </w:t>
      </w:r>
      <w:r w:rsidR="009D2C97" w:rsidRPr="00BA1CD8">
        <w:rPr>
          <w:rFonts w:ascii="Lucida Sans Unicode" w:hAnsi="Lucida Sans Unicode" w:cs="Lucida Sans Unicode"/>
          <w:sz w:val="20"/>
          <w:szCs w:val="20"/>
          <w:lang w:val="es-419"/>
        </w:rPr>
        <w:t>dos mil veintitrés</w:t>
      </w:r>
      <w:r w:rsidRPr="00BA1CD8">
        <w:rPr>
          <w:rFonts w:ascii="Lucida Sans Unicode" w:hAnsi="Lucida Sans Unicode" w:cs="Lucida Sans Unicode"/>
          <w:sz w:val="20"/>
          <w:szCs w:val="20"/>
        </w:rPr>
        <w:t xml:space="preserve">, así como diversas disposiciones relativas a la revisión de los requisitos que deben cumplir para dicho fin. </w:t>
      </w:r>
    </w:p>
    <w:p w14:paraId="00000010" w14:textId="77777777" w:rsidR="008146B5" w:rsidRPr="00BA1CD8" w:rsidRDefault="008146B5" w:rsidP="0087560E">
      <w:pPr>
        <w:spacing w:line="240" w:lineRule="auto"/>
        <w:jc w:val="both"/>
        <w:rPr>
          <w:rFonts w:ascii="Lucida Sans Unicode" w:hAnsi="Lucida Sans Unicode" w:cs="Lucida Sans Unicode"/>
          <w:sz w:val="20"/>
          <w:szCs w:val="20"/>
        </w:rPr>
      </w:pPr>
    </w:p>
    <w:p w14:paraId="00000011" w14:textId="3BD83603" w:rsidR="008146B5" w:rsidRPr="00BA1CD8" w:rsidRDefault="00CF2C87" w:rsidP="0087560E">
      <w:pPr>
        <w:spacing w:line="240" w:lineRule="auto"/>
        <w:jc w:val="both"/>
        <w:rPr>
          <w:rFonts w:ascii="Lucida Sans Unicode" w:hAnsi="Lucida Sans Unicode" w:cs="Lucida Sans Unicode"/>
          <w:b/>
          <w:sz w:val="20"/>
          <w:szCs w:val="20"/>
        </w:rPr>
      </w:pPr>
      <w:r w:rsidRPr="00BA1CD8">
        <w:rPr>
          <w:rFonts w:ascii="Lucida Sans Unicode" w:hAnsi="Lucida Sans Unicode" w:cs="Lucida Sans Unicode"/>
          <w:b/>
          <w:sz w:val="20"/>
          <w:szCs w:val="20"/>
        </w:rPr>
        <w:t>CORRESPONDIENTES AL AÑO DOS MIL VEINTITRÉS</w:t>
      </w:r>
    </w:p>
    <w:p w14:paraId="00000012" w14:textId="77777777" w:rsidR="008146B5" w:rsidRPr="00BA1CD8" w:rsidRDefault="008146B5" w:rsidP="0087560E">
      <w:pPr>
        <w:spacing w:line="240" w:lineRule="auto"/>
        <w:jc w:val="both"/>
        <w:rPr>
          <w:rFonts w:ascii="Lucida Sans Unicode" w:hAnsi="Lucida Sans Unicode" w:cs="Lucida Sans Unicode"/>
          <w:b/>
          <w:sz w:val="20"/>
          <w:szCs w:val="20"/>
        </w:rPr>
      </w:pPr>
    </w:p>
    <w:p w14:paraId="00000013" w14:textId="34246CF6" w:rsidR="008146B5" w:rsidRPr="00BA1CD8" w:rsidRDefault="00CF2C87"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b/>
          <w:sz w:val="20"/>
          <w:szCs w:val="20"/>
        </w:rPr>
        <w:t xml:space="preserve">6. APROBACIÓN DEL REGLAMENTO SOBRE MODIFICACIONES A LOS DOCUMENTOS BÁSICOS, REGISTRO, DESIGNACIÓN, SUSTITUCIÓN O RENOVACIÓN DE INTEGRANTES DE ÓRGANOS DIRECTIVOS DE LAS AGRUPACIONES POLÍTICAS Y PARTIDOS POLÍTICOS LOCALES; Y EL REGISTRO DE LA NORMATIVIDAD INTERNA DE ÉSTOS ÚLTIMOS ANTE EL INSTITUTO ELECTORAL Y DE PARTICIPACIÓN CIUDADANA DEL ESTADO DE JALISCO. </w:t>
      </w:r>
      <w:r w:rsidR="00074D3A" w:rsidRPr="00BA1CD8">
        <w:rPr>
          <w:rFonts w:ascii="Lucida Sans Unicode" w:hAnsi="Lucida Sans Unicode" w:cs="Lucida Sans Unicode"/>
          <w:sz w:val="20"/>
          <w:szCs w:val="20"/>
        </w:rPr>
        <w:t>En fecha veintiséis de ju</w:t>
      </w:r>
      <w:r w:rsidR="00074D3A" w:rsidRPr="00BA1CD8">
        <w:rPr>
          <w:rFonts w:ascii="Lucida Sans Unicode" w:hAnsi="Lucida Sans Unicode" w:cs="Lucida Sans Unicode"/>
          <w:sz w:val="20"/>
          <w:szCs w:val="20"/>
          <w:lang w:val="es-419"/>
        </w:rPr>
        <w:t>l</w:t>
      </w:r>
      <w:proofErr w:type="spellStart"/>
      <w:r w:rsidRPr="00BA1CD8">
        <w:rPr>
          <w:rFonts w:ascii="Lucida Sans Unicode" w:hAnsi="Lucida Sans Unicode" w:cs="Lucida Sans Unicode"/>
          <w:sz w:val="20"/>
          <w:szCs w:val="20"/>
        </w:rPr>
        <w:t>io</w:t>
      </w:r>
      <w:proofErr w:type="spellEnd"/>
      <w:r w:rsidRPr="00BA1CD8">
        <w:rPr>
          <w:rFonts w:ascii="Lucida Sans Unicode" w:hAnsi="Lucida Sans Unicode" w:cs="Lucida Sans Unicode"/>
          <w:sz w:val="20"/>
          <w:szCs w:val="20"/>
        </w:rPr>
        <w:t xml:space="preserve"> y mediante acuerdo identificado como IEPC-ACG-034/2023, el Consejo General de esta entidad </w:t>
      </w:r>
      <w:r w:rsidR="009D2C97" w:rsidRPr="00BA1CD8">
        <w:rPr>
          <w:rFonts w:ascii="Lucida Sans Unicode" w:hAnsi="Lucida Sans Unicode" w:cs="Lucida Sans Unicode"/>
          <w:sz w:val="20"/>
          <w:szCs w:val="20"/>
        </w:rPr>
        <w:t xml:space="preserve">aprobó el reglamento </w:t>
      </w:r>
      <w:r w:rsidR="009D2C97" w:rsidRPr="00BA1CD8">
        <w:rPr>
          <w:rFonts w:ascii="Lucida Sans Unicode" w:hAnsi="Lucida Sans Unicode" w:cs="Lucida Sans Unicode"/>
          <w:sz w:val="20"/>
          <w:szCs w:val="20"/>
          <w:lang w:val="es-419"/>
        </w:rPr>
        <w:t>de referencia.</w:t>
      </w:r>
    </w:p>
    <w:p w14:paraId="13ED0419" w14:textId="77777777" w:rsidR="00074D3A" w:rsidRPr="00BA1CD8" w:rsidRDefault="00074D3A" w:rsidP="0087560E">
      <w:pPr>
        <w:spacing w:line="240" w:lineRule="auto"/>
        <w:jc w:val="both"/>
        <w:rPr>
          <w:rFonts w:ascii="Lucida Sans Unicode" w:hAnsi="Lucida Sans Unicode" w:cs="Lucida Sans Unicode"/>
          <w:sz w:val="20"/>
          <w:szCs w:val="20"/>
          <w:lang w:val="es-419"/>
        </w:rPr>
      </w:pPr>
    </w:p>
    <w:p w14:paraId="422FFA80" w14:textId="0898466B" w:rsidR="00074D3A" w:rsidRPr="00BA1CD8" w:rsidRDefault="00074D3A"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b/>
          <w:sz w:val="20"/>
          <w:szCs w:val="20"/>
          <w:lang w:val="es-419"/>
        </w:rPr>
        <w:t>7.</w:t>
      </w:r>
      <w:r w:rsidRPr="00BA1CD8">
        <w:rPr>
          <w:rFonts w:ascii="Lucida Sans Unicode" w:hAnsi="Lucida Sans Unicode" w:cs="Lucida Sans Unicode"/>
          <w:b/>
          <w:sz w:val="20"/>
          <w:szCs w:val="20"/>
        </w:rPr>
        <w:t xml:space="preserve"> </w:t>
      </w:r>
      <w:r w:rsidRPr="00BA1CD8">
        <w:rPr>
          <w:rFonts w:ascii="Lucida Sans Unicode" w:hAnsi="Lucida Sans Unicode" w:cs="Lucida Sans Unicode"/>
          <w:b/>
          <w:sz w:val="20"/>
          <w:szCs w:val="20"/>
          <w:lang w:val="es-419"/>
        </w:rPr>
        <w:t>ACUERDO MEDIANTE EL CUAL SE ADICIONA EL PÁRR</w:t>
      </w:r>
      <w:r w:rsidR="00806D6A" w:rsidRPr="00BA1CD8">
        <w:rPr>
          <w:rFonts w:ascii="Lucida Sans Unicode" w:hAnsi="Lucida Sans Unicode" w:cs="Lucida Sans Unicode"/>
          <w:b/>
          <w:sz w:val="20"/>
          <w:szCs w:val="20"/>
          <w:lang w:val="es-419"/>
        </w:rPr>
        <w:t>A</w:t>
      </w:r>
      <w:r w:rsidRPr="00BA1CD8">
        <w:rPr>
          <w:rFonts w:ascii="Lucida Sans Unicode" w:hAnsi="Lucida Sans Unicode" w:cs="Lucida Sans Unicode"/>
          <w:b/>
          <w:sz w:val="20"/>
          <w:szCs w:val="20"/>
          <w:lang w:val="es-419"/>
        </w:rPr>
        <w:t>FO 10 AL ARTÍCULO 13 DEL REGLAMENTO DE AGRUPACIONES POLÍTICAS D</w:t>
      </w:r>
      <w:r w:rsidR="007A621E" w:rsidRPr="00BA1CD8">
        <w:rPr>
          <w:rFonts w:ascii="Lucida Sans Unicode" w:hAnsi="Lucida Sans Unicode" w:cs="Lucida Sans Unicode"/>
          <w:b/>
          <w:sz w:val="20"/>
          <w:szCs w:val="20"/>
          <w:lang w:val="es-419"/>
        </w:rPr>
        <w:t>E ESTE</w:t>
      </w:r>
      <w:r w:rsidRPr="00BA1CD8">
        <w:rPr>
          <w:rFonts w:ascii="Lucida Sans Unicode" w:hAnsi="Lucida Sans Unicode" w:cs="Lucida Sans Unicode"/>
          <w:b/>
          <w:sz w:val="20"/>
          <w:szCs w:val="20"/>
          <w:lang w:val="es-419"/>
        </w:rPr>
        <w:t xml:space="preserve"> INSTITUTO.</w:t>
      </w:r>
      <w:r w:rsidRPr="00BA1CD8">
        <w:rPr>
          <w:rFonts w:ascii="Lucida Sans Unicode" w:hAnsi="Lucida Sans Unicode" w:cs="Lucida Sans Unicode"/>
          <w:sz w:val="20"/>
          <w:szCs w:val="20"/>
          <w:lang w:val="es-419"/>
        </w:rPr>
        <w:t xml:space="preserve"> </w:t>
      </w:r>
      <w:r w:rsidRPr="00BA1CD8">
        <w:rPr>
          <w:rFonts w:ascii="Lucida Sans Unicode" w:hAnsi="Lucida Sans Unicode" w:cs="Lucida Sans Unicode"/>
          <w:sz w:val="20"/>
          <w:szCs w:val="20"/>
        </w:rPr>
        <w:t>En fecha veintiséis de ju</w:t>
      </w:r>
      <w:r w:rsidRPr="00BA1CD8">
        <w:rPr>
          <w:rFonts w:ascii="Lucida Sans Unicode" w:hAnsi="Lucida Sans Unicode" w:cs="Lucida Sans Unicode"/>
          <w:sz w:val="20"/>
          <w:szCs w:val="20"/>
          <w:lang w:val="es-419"/>
        </w:rPr>
        <w:t>l</w:t>
      </w:r>
      <w:proofErr w:type="spellStart"/>
      <w:r w:rsidR="0046280E" w:rsidRPr="00BA1CD8">
        <w:rPr>
          <w:rFonts w:ascii="Lucida Sans Unicode" w:hAnsi="Lucida Sans Unicode" w:cs="Lucida Sans Unicode"/>
          <w:sz w:val="20"/>
          <w:szCs w:val="20"/>
        </w:rPr>
        <w:t>io</w:t>
      </w:r>
      <w:proofErr w:type="spellEnd"/>
      <w:r w:rsidRPr="00BA1CD8">
        <w:rPr>
          <w:rFonts w:ascii="Lucida Sans Unicode" w:hAnsi="Lucida Sans Unicode" w:cs="Lucida Sans Unicode"/>
          <w:sz w:val="20"/>
          <w:szCs w:val="20"/>
        </w:rPr>
        <w:t xml:space="preserve"> mediante acuerdo identificado como IEPC-ACG-03</w:t>
      </w:r>
      <w:r w:rsidRPr="00BA1CD8">
        <w:rPr>
          <w:rFonts w:ascii="Lucida Sans Unicode" w:hAnsi="Lucida Sans Unicode" w:cs="Lucida Sans Unicode"/>
          <w:sz w:val="20"/>
          <w:szCs w:val="20"/>
          <w:lang w:val="es-419"/>
        </w:rPr>
        <w:t>5</w:t>
      </w:r>
      <w:r w:rsidRPr="00BA1CD8">
        <w:rPr>
          <w:rFonts w:ascii="Lucida Sans Unicode" w:hAnsi="Lucida Sans Unicode" w:cs="Lucida Sans Unicode"/>
          <w:sz w:val="20"/>
          <w:szCs w:val="20"/>
        </w:rPr>
        <w:t>/2023, el</w:t>
      </w:r>
      <w:r w:rsidR="00FD06E7" w:rsidRPr="00BA1CD8">
        <w:rPr>
          <w:rFonts w:ascii="Lucida Sans Unicode" w:hAnsi="Lucida Sans Unicode" w:cs="Lucida Sans Unicode"/>
          <w:sz w:val="20"/>
          <w:szCs w:val="20"/>
        </w:rPr>
        <w:t xml:space="preserve"> Consejo General de </w:t>
      </w:r>
      <w:proofErr w:type="spellStart"/>
      <w:r w:rsidR="00FD06E7" w:rsidRPr="00BA1CD8">
        <w:rPr>
          <w:rFonts w:ascii="Lucida Sans Unicode" w:hAnsi="Lucida Sans Unicode" w:cs="Lucida Sans Unicode"/>
          <w:sz w:val="20"/>
          <w:szCs w:val="20"/>
        </w:rPr>
        <w:t>est</w:t>
      </w:r>
      <w:proofErr w:type="spellEnd"/>
      <w:r w:rsidR="00FD06E7" w:rsidRPr="00BA1CD8">
        <w:rPr>
          <w:rFonts w:ascii="Lucida Sans Unicode" w:hAnsi="Lucida Sans Unicode" w:cs="Lucida Sans Unicode"/>
          <w:sz w:val="20"/>
          <w:szCs w:val="20"/>
          <w:lang w:val="es-419"/>
        </w:rPr>
        <w:t>e Instituto</w:t>
      </w:r>
      <w:r w:rsidRPr="00BA1CD8">
        <w:rPr>
          <w:rFonts w:ascii="Lucida Sans Unicode" w:hAnsi="Lucida Sans Unicode" w:cs="Lucida Sans Unicode"/>
          <w:sz w:val="20"/>
          <w:szCs w:val="20"/>
        </w:rPr>
        <w:t xml:space="preserve"> aprobó </w:t>
      </w:r>
      <w:r w:rsidR="0046280E" w:rsidRPr="00BA1CD8">
        <w:rPr>
          <w:rFonts w:ascii="Lucida Sans Unicode" w:hAnsi="Lucida Sans Unicode" w:cs="Lucida Sans Unicode"/>
          <w:sz w:val="20"/>
          <w:szCs w:val="20"/>
          <w:lang w:val="es-419"/>
        </w:rPr>
        <w:t>la adición al reglamento en cuestión en los términos aquí precisados</w:t>
      </w:r>
      <w:r w:rsidR="000117AE" w:rsidRPr="00BA1CD8">
        <w:rPr>
          <w:rFonts w:ascii="Lucida Sans Unicode" w:hAnsi="Lucida Sans Unicode" w:cs="Lucida Sans Unicode"/>
          <w:sz w:val="20"/>
          <w:szCs w:val="20"/>
          <w:lang w:val="es-419"/>
        </w:rPr>
        <w:t>, quedando el texto adicionado de la manera siguiente:</w:t>
      </w:r>
    </w:p>
    <w:p w14:paraId="2D479A4B" w14:textId="77777777" w:rsidR="005C4C47" w:rsidRPr="00BA1CD8" w:rsidRDefault="005C4C47" w:rsidP="0087560E">
      <w:pPr>
        <w:spacing w:line="240" w:lineRule="auto"/>
        <w:jc w:val="both"/>
        <w:rPr>
          <w:rFonts w:ascii="Lucida Sans Unicode" w:hAnsi="Lucida Sans Unicode" w:cs="Lucida Sans Unicode"/>
          <w:sz w:val="20"/>
          <w:szCs w:val="20"/>
          <w:lang w:val="es-419"/>
        </w:rPr>
      </w:pPr>
    </w:p>
    <w:p w14:paraId="70B7F494" w14:textId="7E71D145" w:rsidR="001534CA" w:rsidRPr="00BA1CD8" w:rsidRDefault="0038076A" w:rsidP="0087560E">
      <w:pPr>
        <w:spacing w:line="240" w:lineRule="auto"/>
        <w:ind w:left="397" w:right="397"/>
        <w:jc w:val="both"/>
        <w:rPr>
          <w:rFonts w:ascii="Lucida Sans Unicode" w:hAnsi="Lucida Sans Unicode" w:cs="Lucida Sans Unicode"/>
          <w:i/>
          <w:sz w:val="20"/>
          <w:szCs w:val="20"/>
          <w:lang w:val="es-419"/>
        </w:rPr>
      </w:pPr>
      <w:r w:rsidRPr="00BA1CD8">
        <w:rPr>
          <w:rFonts w:ascii="Lucida Sans Unicode" w:hAnsi="Lucida Sans Unicode" w:cs="Lucida Sans Unicode"/>
          <w:i/>
          <w:sz w:val="20"/>
          <w:szCs w:val="20"/>
          <w:lang w:val="es-419"/>
        </w:rPr>
        <w:t>“</w:t>
      </w:r>
      <w:r w:rsidR="001534CA" w:rsidRPr="00BA1CD8">
        <w:rPr>
          <w:rFonts w:ascii="Lucida Sans Unicode" w:hAnsi="Lucida Sans Unicode" w:cs="Lucida Sans Unicode"/>
          <w:i/>
          <w:sz w:val="20"/>
          <w:szCs w:val="20"/>
          <w:lang w:val="es-419"/>
        </w:rPr>
        <w:t>Artículo 13…</w:t>
      </w:r>
    </w:p>
    <w:p w14:paraId="77335324" w14:textId="42DE0BCA" w:rsidR="001534CA" w:rsidRPr="00BA1CD8" w:rsidRDefault="001534CA" w:rsidP="0087560E">
      <w:pPr>
        <w:spacing w:line="240" w:lineRule="auto"/>
        <w:ind w:left="397" w:right="397"/>
        <w:jc w:val="both"/>
        <w:rPr>
          <w:rFonts w:ascii="Lucida Sans Unicode" w:hAnsi="Lucida Sans Unicode" w:cs="Lucida Sans Unicode"/>
          <w:i/>
          <w:sz w:val="20"/>
          <w:szCs w:val="20"/>
          <w:lang w:val="es-419"/>
        </w:rPr>
      </w:pPr>
      <w:r w:rsidRPr="00BA1CD8">
        <w:rPr>
          <w:rFonts w:ascii="Lucida Sans Unicode" w:hAnsi="Lucida Sans Unicode" w:cs="Lucida Sans Unicode"/>
          <w:i/>
          <w:sz w:val="20"/>
          <w:szCs w:val="20"/>
          <w:lang w:val="es-419"/>
        </w:rPr>
        <w:t>9. (…)</w:t>
      </w:r>
    </w:p>
    <w:p w14:paraId="5C2EB4BF" w14:textId="77777777" w:rsidR="001534CA" w:rsidRPr="00BA1CD8" w:rsidRDefault="001534CA" w:rsidP="0087560E">
      <w:pPr>
        <w:spacing w:line="240" w:lineRule="auto"/>
        <w:ind w:left="397" w:right="397"/>
        <w:jc w:val="both"/>
        <w:rPr>
          <w:rFonts w:ascii="Lucida Sans Unicode" w:hAnsi="Lucida Sans Unicode" w:cs="Lucida Sans Unicode"/>
          <w:i/>
          <w:sz w:val="20"/>
          <w:szCs w:val="20"/>
          <w:lang w:val="es-419"/>
        </w:rPr>
      </w:pPr>
    </w:p>
    <w:p w14:paraId="56274289" w14:textId="459EA931" w:rsidR="005C4C47" w:rsidRPr="00BA1CD8" w:rsidRDefault="001534CA" w:rsidP="0087560E">
      <w:pPr>
        <w:spacing w:line="240" w:lineRule="auto"/>
        <w:ind w:left="397" w:right="397"/>
        <w:jc w:val="both"/>
        <w:rPr>
          <w:rFonts w:ascii="Lucida Sans Unicode" w:hAnsi="Lucida Sans Unicode" w:cs="Lucida Sans Unicode"/>
          <w:i/>
          <w:sz w:val="20"/>
          <w:szCs w:val="20"/>
          <w:lang w:val="es-419"/>
        </w:rPr>
      </w:pPr>
      <w:r w:rsidRPr="00BA1CD8">
        <w:rPr>
          <w:rFonts w:ascii="Lucida Sans Unicode" w:hAnsi="Lucida Sans Unicode" w:cs="Lucida Sans Unicode"/>
          <w:i/>
          <w:sz w:val="20"/>
          <w:szCs w:val="20"/>
          <w:lang w:val="es-419"/>
        </w:rPr>
        <w:t xml:space="preserve">10. </w:t>
      </w:r>
      <w:r w:rsidR="005C4C47" w:rsidRPr="00BA1CD8">
        <w:rPr>
          <w:rFonts w:ascii="Lucida Sans Unicode" w:hAnsi="Lucida Sans Unicode" w:cs="Lucida Sans Unicode"/>
          <w:i/>
          <w:sz w:val="20"/>
          <w:szCs w:val="20"/>
          <w:lang w:val="es-419"/>
        </w:rPr>
        <w:t xml:space="preserve">A efecto de que la Comisión pueda proceder a la actualización del expediente señalada en el párrafo anterior, incluyendo la comunicación sobre integrantes de </w:t>
      </w:r>
      <w:r w:rsidR="005C4C47" w:rsidRPr="00BA1CD8">
        <w:rPr>
          <w:rFonts w:ascii="Lucida Sans Unicode" w:hAnsi="Lucida Sans Unicode" w:cs="Lucida Sans Unicode"/>
          <w:i/>
          <w:sz w:val="20"/>
          <w:szCs w:val="20"/>
          <w:lang w:val="es-419"/>
        </w:rPr>
        <w:lastRenderedPageBreak/>
        <w:t xml:space="preserve">los órganos directivos de las </w:t>
      </w:r>
      <w:r w:rsidR="00034886" w:rsidRPr="00BA1CD8">
        <w:rPr>
          <w:rFonts w:ascii="Lucida Sans Unicode" w:hAnsi="Lucida Sans Unicode" w:cs="Lucida Sans Unicode"/>
          <w:i/>
          <w:sz w:val="20"/>
          <w:szCs w:val="20"/>
          <w:lang w:val="es-419"/>
        </w:rPr>
        <w:t>Agrupaciones</w:t>
      </w:r>
      <w:r w:rsidR="005C4C47" w:rsidRPr="00BA1CD8">
        <w:rPr>
          <w:rFonts w:ascii="Lucida Sans Unicode" w:hAnsi="Lucida Sans Unicode" w:cs="Lucida Sans Unicode"/>
          <w:i/>
          <w:sz w:val="20"/>
          <w:szCs w:val="20"/>
          <w:lang w:val="es-419"/>
        </w:rPr>
        <w:t xml:space="preserve"> Políticas de reciente registro, deberá de agotarse primero el procedimiento y demás disposiciones prevista</w:t>
      </w:r>
      <w:r w:rsidR="00BA1CD8" w:rsidRPr="00BA1CD8">
        <w:rPr>
          <w:rFonts w:ascii="Lucida Sans Unicode" w:hAnsi="Lucida Sans Unicode" w:cs="Lucida Sans Unicode"/>
          <w:i/>
          <w:sz w:val="20"/>
          <w:szCs w:val="20"/>
          <w:lang w:val="es-419"/>
        </w:rPr>
        <w:t>s</w:t>
      </w:r>
      <w:r w:rsidR="005C4C47" w:rsidRPr="00BA1CD8">
        <w:rPr>
          <w:rFonts w:ascii="Lucida Sans Unicode" w:hAnsi="Lucida Sans Unicode" w:cs="Lucida Sans Unicode"/>
          <w:i/>
          <w:sz w:val="20"/>
          <w:szCs w:val="20"/>
          <w:lang w:val="es-419"/>
        </w:rPr>
        <w:t xml:space="preserve"> por el Reglamento sobre modificaciones a los documentos básicos, registro, designación, sustitución o renovación de integrantes de los </w:t>
      </w:r>
      <w:r w:rsidR="00034886" w:rsidRPr="00BA1CD8">
        <w:rPr>
          <w:rFonts w:ascii="Lucida Sans Unicode" w:hAnsi="Lucida Sans Unicode" w:cs="Lucida Sans Unicode"/>
          <w:i/>
          <w:sz w:val="20"/>
          <w:szCs w:val="20"/>
          <w:lang w:val="es-419"/>
        </w:rPr>
        <w:t>órganos</w:t>
      </w:r>
      <w:r w:rsidR="005C4C47" w:rsidRPr="00BA1CD8">
        <w:rPr>
          <w:rFonts w:ascii="Lucida Sans Unicode" w:hAnsi="Lucida Sans Unicode" w:cs="Lucida Sans Unicode"/>
          <w:i/>
          <w:sz w:val="20"/>
          <w:szCs w:val="20"/>
          <w:lang w:val="es-419"/>
        </w:rPr>
        <w:t xml:space="preserve"> directivos de las Agrupaciones Políticas y Partidos Políticos Locales; así como respecto al registro de la normatividad </w:t>
      </w:r>
      <w:r w:rsidR="00034886" w:rsidRPr="00BA1CD8">
        <w:rPr>
          <w:rFonts w:ascii="Lucida Sans Unicode" w:hAnsi="Lucida Sans Unicode" w:cs="Lucida Sans Unicode"/>
          <w:i/>
          <w:sz w:val="20"/>
          <w:szCs w:val="20"/>
          <w:lang w:val="es-419"/>
        </w:rPr>
        <w:t>interna</w:t>
      </w:r>
      <w:r w:rsidR="005C4C47" w:rsidRPr="00BA1CD8">
        <w:rPr>
          <w:rFonts w:ascii="Lucida Sans Unicode" w:hAnsi="Lucida Sans Unicode" w:cs="Lucida Sans Unicode"/>
          <w:i/>
          <w:sz w:val="20"/>
          <w:szCs w:val="20"/>
          <w:lang w:val="es-419"/>
        </w:rPr>
        <w:t xml:space="preserve"> de éstos últimos ante el Instituto Electoral del Estado de Jalisco</w:t>
      </w:r>
      <w:r w:rsidR="0038076A" w:rsidRPr="00BA1CD8">
        <w:rPr>
          <w:rFonts w:ascii="Lucida Sans Unicode" w:hAnsi="Lucida Sans Unicode" w:cs="Lucida Sans Unicode"/>
          <w:i/>
          <w:sz w:val="20"/>
          <w:szCs w:val="20"/>
          <w:lang w:val="es-419"/>
        </w:rPr>
        <w:t>”</w:t>
      </w:r>
      <w:r w:rsidR="005C4C47" w:rsidRPr="00BA1CD8">
        <w:rPr>
          <w:rFonts w:ascii="Lucida Sans Unicode" w:hAnsi="Lucida Sans Unicode" w:cs="Lucida Sans Unicode"/>
          <w:i/>
          <w:sz w:val="20"/>
          <w:szCs w:val="20"/>
          <w:lang w:val="es-419"/>
        </w:rPr>
        <w:t>.</w:t>
      </w:r>
    </w:p>
    <w:p w14:paraId="00000014" w14:textId="77777777" w:rsidR="008146B5" w:rsidRPr="00BA1CD8" w:rsidRDefault="008146B5" w:rsidP="0087560E">
      <w:pPr>
        <w:spacing w:line="240" w:lineRule="auto"/>
        <w:jc w:val="both"/>
        <w:rPr>
          <w:rFonts w:ascii="Lucida Sans Unicode" w:hAnsi="Lucida Sans Unicode" w:cs="Lucida Sans Unicode"/>
          <w:b/>
          <w:sz w:val="20"/>
          <w:szCs w:val="20"/>
        </w:rPr>
      </w:pPr>
    </w:p>
    <w:p w14:paraId="00000016" w14:textId="31001A36" w:rsidR="008146B5" w:rsidRPr="00BA1CD8" w:rsidRDefault="008A031B"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b/>
          <w:sz w:val="20"/>
          <w:szCs w:val="20"/>
          <w:lang w:val="es-419"/>
        </w:rPr>
        <w:t>8</w:t>
      </w:r>
      <w:r w:rsidR="00CF2C87" w:rsidRPr="00BA1CD8">
        <w:rPr>
          <w:rFonts w:ascii="Lucida Sans Unicode" w:hAnsi="Lucida Sans Unicode" w:cs="Lucida Sans Unicode"/>
          <w:b/>
          <w:sz w:val="20"/>
          <w:szCs w:val="20"/>
        </w:rPr>
        <w:t xml:space="preserve">. CELEBRACIÓN DE LA ASAMBLEA GENERAL ORDINARIA DE LA AGRUPACIÓN POLÍTICA “SOMOS PROGRESISTAS”. </w:t>
      </w:r>
      <w:r w:rsidR="00A14D9D" w:rsidRPr="00BA1CD8">
        <w:rPr>
          <w:rFonts w:ascii="Lucida Sans Unicode" w:hAnsi="Lucida Sans Unicode" w:cs="Lucida Sans Unicode"/>
          <w:sz w:val="20"/>
          <w:szCs w:val="20"/>
        </w:rPr>
        <w:t xml:space="preserve">Con fecha </w:t>
      </w:r>
      <w:r w:rsidR="00A14D9D" w:rsidRPr="00BA1CD8">
        <w:rPr>
          <w:rFonts w:ascii="Lucida Sans Unicode" w:hAnsi="Lucida Sans Unicode" w:cs="Lucida Sans Unicode"/>
          <w:sz w:val="20"/>
          <w:szCs w:val="20"/>
          <w:lang w:val="es-419"/>
        </w:rPr>
        <w:t>cinco</w:t>
      </w:r>
      <w:r w:rsidR="00CF2C87" w:rsidRPr="00BA1CD8">
        <w:rPr>
          <w:rFonts w:ascii="Lucida Sans Unicode" w:hAnsi="Lucida Sans Unicode" w:cs="Lucida Sans Unicode"/>
          <w:sz w:val="20"/>
          <w:szCs w:val="20"/>
        </w:rPr>
        <w:t xml:space="preserve"> de agosto la Agrupación Política Estatal Somos Progresistas celebró asamblea general ordinaria,</w:t>
      </w:r>
      <w:r w:rsidR="00A14D9D" w:rsidRPr="00BA1CD8">
        <w:rPr>
          <w:rFonts w:ascii="Lucida Sans Unicode" w:hAnsi="Lucida Sans Unicode" w:cs="Lucida Sans Unicode"/>
          <w:sz w:val="20"/>
          <w:szCs w:val="20"/>
          <w:lang w:val="es-419"/>
        </w:rPr>
        <w:t xml:space="preserve"> </w:t>
      </w:r>
      <w:r w:rsidR="00A14D9D" w:rsidRPr="00BA1CD8">
        <w:rPr>
          <w:rFonts w:ascii="Lucida Sans Unicode" w:hAnsi="Lucida Sans Unicode" w:cs="Lucida Sans Unicode"/>
          <w:sz w:val="20"/>
          <w:szCs w:val="20"/>
        </w:rPr>
        <w:t>en la que</w:t>
      </w:r>
      <w:r w:rsidR="00CF2C87" w:rsidRPr="00BA1CD8">
        <w:rPr>
          <w:rFonts w:ascii="Lucida Sans Unicode" w:hAnsi="Lucida Sans Unicode" w:cs="Lucida Sans Unicode"/>
          <w:sz w:val="20"/>
          <w:szCs w:val="20"/>
        </w:rPr>
        <w:t xml:space="preserve"> </w:t>
      </w:r>
      <w:r w:rsidR="004D07F4" w:rsidRPr="00BA1CD8">
        <w:rPr>
          <w:rFonts w:ascii="Lucida Sans Unicode" w:hAnsi="Lucida Sans Unicode" w:cs="Lucida Sans Unicode"/>
          <w:sz w:val="20"/>
          <w:szCs w:val="20"/>
          <w:lang w:val="es-419"/>
        </w:rPr>
        <w:t xml:space="preserve">se </w:t>
      </w:r>
      <w:proofErr w:type="spellStart"/>
      <w:r w:rsidR="004D07F4" w:rsidRPr="00BA1CD8">
        <w:rPr>
          <w:rFonts w:ascii="Lucida Sans Unicode" w:hAnsi="Lucida Sans Unicode" w:cs="Lucida Sans Unicode"/>
          <w:sz w:val="20"/>
          <w:szCs w:val="20"/>
        </w:rPr>
        <w:t>aprob</w:t>
      </w:r>
      <w:proofErr w:type="spellEnd"/>
      <w:r w:rsidR="004D07F4" w:rsidRPr="00BA1CD8">
        <w:rPr>
          <w:rFonts w:ascii="Lucida Sans Unicode" w:hAnsi="Lucida Sans Unicode" w:cs="Lucida Sans Unicode"/>
          <w:sz w:val="20"/>
          <w:szCs w:val="20"/>
          <w:lang w:val="es-419"/>
        </w:rPr>
        <w:t>aron</w:t>
      </w:r>
      <w:r w:rsidR="00CF2C87" w:rsidRPr="00BA1CD8">
        <w:rPr>
          <w:rFonts w:ascii="Lucida Sans Unicode" w:hAnsi="Lucida Sans Unicode" w:cs="Lucida Sans Unicode"/>
          <w:sz w:val="20"/>
          <w:szCs w:val="20"/>
        </w:rPr>
        <w:t xml:space="preserve"> </w:t>
      </w:r>
      <w:r w:rsidR="00387CE0" w:rsidRPr="00BA1CD8">
        <w:rPr>
          <w:rFonts w:ascii="Lucida Sans Unicode" w:hAnsi="Lucida Sans Unicode" w:cs="Lucida Sans Unicode"/>
          <w:sz w:val="20"/>
          <w:szCs w:val="20"/>
          <w:lang w:val="es-419"/>
        </w:rPr>
        <w:t xml:space="preserve">las </w:t>
      </w:r>
      <w:r w:rsidR="00387CE0" w:rsidRPr="00BA1CD8">
        <w:rPr>
          <w:rFonts w:ascii="Lucida Sans Unicode" w:eastAsia="Times New Roman" w:hAnsi="Lucida Sans Unicode" w:cs="Lucida Sans Unicode"/>
          <w:sz w:val="20"/>
          <w:szCs w:val="20"/>
          <w:lang w:val="es-419"/>
        </w:rPr>
        <w:t xml:space="preserve">modificaciones realizadas a sus estatutos y los cambios en la integración de su </w:t>
      </w:r>
      <w:r w:rsidR="00034886" w:rsidRPr="00BA1CD8">
        <w:rPr>
          <w:rFonts w:ascii="Lucida Sans Unicode" w:eastAsia="Times New Roman" w:hAnsi="Lucida Sans Unicode" w:cs="Lucida Sans Unicode"/>
          <w:sz w:val="20"/>
          <w:szCs w:val="20"/>
          <w:lang w:val="es-419"/>
        </w:rPr>
        <w:t>órgano</w:t>
      </w:r>
      <w:r w:rsidR="00387CE0" w:rsidRPr="00BA1CD8">
        <w:rPr>
          <w:rFonts w:ascii="Lucida Sans Unicode" w:eastAsia="Times New Roman" w:hAnsi="Lucida Sans Unicode" w:cs="Lucida Sans Unicode"/>
          <w:sz w:val="20"/>
          <w:szCs w:val="20"/>
          <w:lang w:val="es-419"/>
        </w:rPr>
        <w:t xml:space="preserve"> máximo de dirección; así como la creación e integración del consejo consultivo y coordinador general fundador</w:t>
      </w:r>
      <w:r w:rsidR="00BA6F03" w:rsidRPr="00BA1CD8">
        <w:rPr>
          <w:rFonts w:ascii="Lucida Sans Unicode" w:eastAsia="Times New Roman" w:hAnsi="Lucida Sans Unicode" w:cs="Lucida Sans Unicode"/>
          <w:sz w:val="20"/>
          <w:szCs w:val="20"/>
          <w:lang w:val="es-419"/>
        </w:rPr>
        <w:t>.</w:t>
      </w:r>
    </w:p>
    <w:p w14:paraId="14C8E02C" w14:textId="77777777" w:rsidR="00F94DA8" w:rsidRPr="00BA1CD8" w:rsidRDefault="00F94DA8" w:rsidP="0087560E">
      <w:pPr>
        <w:spacing w:line="240" w:lineRule="auto"/>
        <w:jc w:val="both"/>
        <w:rPr>
          <w:rFonts w:ascii="Lucida Sans Unicode" w:hAnsi="Lucida Sans Unicode" w:cs="Lucida Sans Unicode"/>
          <w:sz w:val="20"/>
          <w:szCs w:val="20"/>
          <w:lang w:val="es-419"/>
        </w:rPr>
      </w:pPr>
    </w:p>
    <w:p w14:paraId="5CD4777F" w14:textId="7EF55AAC" w:rsidR="00BA6F03" w:rsidRPr="00BA1CD8" w:rsidRDefault="008A031B" w:rsidP="0087560E">
      <w:pPr>
        <w:spacing w:line="240" w:lineRule="auto"/>
        <w:jc w:val="both"/>
        <w:rPr>
          <w:rFonts w:ascii="Lucida Sans Unicode" w:eastAsia="Times New Roman" w:hAnsi="Lucida Sans Unicode" w:cs="Lucida Sans Unicode"/>
          <w:sz w:val="20"/>
          <w:szCs w:val="20"/>
          <w:lang w:val="es-419"/>
        </w:rPr>
      </w:pPr>
      <w:r w:rsidRPr="00BA1CD8">
        <w:rPr>
          <w:rFonts w:ascii="Lucida Sans Unicode" w:hAnsi="Lucida Sans Unicode" w:cs="Lucida Sans Unicode"/>
          <w:b/>
          <w:sz w:val="20"/>
          <w:szCs w:val="20"/>
          <w:lang w:val="es-419"/>
        </w:rPr>
        <w:t>9</w:t>
      </w:r>
      <w:r w:rsidR="00BA6F03" w:rsidRPr="00BA1CD8">
        <w:rPr>
          <w:rFonts w:ascii="Lucida Sans Unicode" w:hAnsi="Lucida Sans Unicode" w:cs="Lucida Sans Unicode"/>
          <w:b/>
          <w:sz w:val="20"/>
          <w:szCs w:val="20"/>
        </w:rPr>
        <w:t>. COMUNICACIÓN</w:t>
      </w:r>
      <w:r w:rsidR="00DC6622" w:rsidRPr="00BA1CD8">
        <w:rPr>
          <w:rFonts w:ascii="Lucida Sans Unicode" w:hAnsi="Lucida Sans Unicode" w:cs="Lucida Sans Unicode"/>
          <w:b/>
          <w:sz w:val="20"/>
          <w:szCs w:val="20"/>
          <w:lang w:val="es-419"/>
        </w:rPr>
        <w:t xml:space="preserve"> DE LA AGRUPACIÓN POLÍTICA “SOMOS PROGRESISTAS”</w:t>
      </w:r>
      <w:r w:rsidR="0087560E" w:rsidRPr="00BA1CD8">
        <w:rPr>
          <w:rFonts w:ascii="Lucida Sans Unicode" w:hAnsi="Lucida Sans Unicode" w:cs="Lucida Sans Unicode"/>
          <w:b/>
          <w:sz w:val="20"/>
          <w:szCs w:val="20"/>
        </w:rPr>
        <w:t xml:space="preserve"> SOBRE LAS MODIFICACIONES REALIZADAS A SUS ESTATUTO Y LOS CAMBIOS EN LA INTEGRACIÓN.</w:t>
      </w:r>
      <w:r w:rsidR="00CF2C87" w:rsidRPr="00BA1CD8">
        <w:rPr>
          <w:rFonts w:ascii="Lucida Sans Unicode" w:hAnsi="Lucida Sans Unicode" w:cs="Lucida Sans Unicode"/>
          <w:b/>
          <w:sz w:val="20"/>
          <w:szCs w:val="20"/>
        </w:rPr>
        <w:t xml:space="preserve"> </w:t>
      </w:r>
      <w:r w:rsidR="00A14D9D" w:rsidRPr="00BA1CD8">
        <w:rPr>
          <w:rFonts w:ascii="Lucida Sans Unicode" w:hAnsi="Lucida Sans Unicode" w:cs="Lucida Sans Unicode"/>
          <w:sz w:val="20"/>
          <w:szCs w:val="20"/>
        </w:rPr>
        <w:t xml:space="preserve">El </w:t>
      </w:r>
      <w:r w:rsidR="00CF2C87" w:rsidRPr="00BA1CD8">
        <w:rPr>
          <w:rFonts w:ascii="Lucida Sans Unicode" w:hAnsi="Lucida Sans Unicode" w:cs="Lucida Sans Unicode"/>
          <w:sz w:val="20"/>
          <w:szCs w:val="20"/>
        </w:rPr>
        <w:t>catorce de agosto, fue presentad</w:t>
      </w:r>
      <w:r w:rsidR="002C7137" w:rsidRPr="00BA1CD8">
        <w:rPr>
          <w:rFonts w:ascii="Lucida Sans Unicode" w:hAnsi="Lucida Sans Unicode" w:cs="Lucida Sans Unicode"/>
          <w:sz w:val="20"/>
          <w:szCs w:val="20"/>
        </w:rPr>
        <w:t>o</w:t>
      </w:r>
      <w:r w:rsidR="00CF2C87" w:rsidRPr="00BA1CD8">
        <w:rPr>
          <w:rFonts w:ascii="Lucida Sans Unicode" w:hAnsi="Lucida Sans Unicode" w:cs="Lucida Sans Unicode"/>
          <w:sz w:val="20"/>
          <w:szCs w:val="20"/>
        </w:rPr>
        <w:t xml:space="preserve"> ante la Oficialía de Partes de este Instituto el documento identificado con</w:t>
      </w:r>
      <w:r w:rsidR="00DC414C" w:rsidRPr="00BA1CD8">
        <w:rPr>
          <w:rFonts w:ascii="Lucida Sans Unicode" w:hAnsi="Lucida Sans Unicode" w:cs="Lucida Sans Unicode"/>
          <w:sz w:val="20"/>
          <w:szCs w:val="20"/>
        </w:rPr>
        <w:t xml:space="preserve"> número de folio 01080, en el c</w:t>
      </w:r>
      <w:r w:rsidR="00DC414C" w:rsidRPr="00BA1CD8">
        <w:rPr>
          <w:rFonts w:ascii="Lucida Sans Unicode" w:hAnsi="Lucida Sans Unicode" w:cs="Lucida Sans Unicode"/>
          <w:sz w:val="20"/>
          <w:szCs w:val="20"/>
          <w:lang w:val="es-419"/>
        </w:rPr>
        <w:t>u</w:t>
      </w:r>
      <w:r w:rsidR="00CF2C87" w:rsidRPr="00BA1CD8">
        <w:rPr>
          <w:rFonts w:ascii="Lucida Sans Unicode" w:hAnsi="Lucida Sans Unicode" w:cs="Lucida Sans Unicode"/>
          <w:sz w:val="20"/>
          <w:szCs w:val="20"/>
        </w:rPr>
        <w:t xml:space="preserve">al se informa sobre </w:t>
      </w:r>
      <w:r w:rsidR="00BA6F03" w:rsidRPr="00BA1CD8">
        <w:rPr>
          <w:rFonts w:ascii="Lucida Sans Unicode" w:hAnsi="Lucida Sans Unicode" w:cs="Lucida Sans Unicode"/>
          <w:sz w:val="20"/>
          <w:szCs w:val="20"/>
          <w:lang w:val="es-419"/>
        </w:rPr>
        <w:t xml:space="preserve">la aprobación de las </w:t>
      </w:r>
      <w:r w:rsidR="00BA6F03" w:rsidRPr="00BA1CD8">
        <w:rPr>
          <w:rFonts w:ascii="Lucida Sans Unicode" w:eastAsia="Times New Roman" w:hAnsi="Lucida Sans Unicode" w:cs="Lucida Sans Unicode"/>
          <w:sz w:val="20"/>
          <w:szCs w:val="20"/>
          <w:lang w:val="es-419"/>
        </w:rPr>
        <w:t xml:space="preserve">modificaciones realizadas a sus estatutos y los cambios en la integración de su </w:t>
      </w:r>
      <w:r w:rsidR="00034886" w:rsidRPr="00BA1CD8">
        <w:rPr>
          <w:rFonts w:ascii="Lucida Sans Unicode" w:eastAsia="Times New Roman" w:hAnsi="Lucida Sans Unicode" w:cs="Lucida Sans Unicode"/>
          <w:sz w:val="20"/>
          <w:szCs w:val="20"/>
          <w:lang w:val="es-419"/>
        </w:rPr>
        <w:t>órgano</w:t>
      </w:r>
      <w:r w:rsidR="00BA6F03" w:rsidRPr="00BA1CD8">
        <w:rPr>
          <w:rFonts w:ascii="Lucida Sans Unicode" w:eastAsia="Times New Roman" w:hAnsi="Lucida Sans Unicode" w:cs="Lucida Sans Unicode"/>
          <w:sz w:val="20"/>
          <w:szCs w:val="20"/>
          <w:lang w:val="es-419"/>
        </w:rPr>
        <w:t xml:space="preserve"> máximo de dirección; así como la creación e integración del consejo consultivo y coordinador general fundador</w:t>
      </w:r>
      <w:r w:rsidR="00CE7F15" w:rsidRPr="00BA1CD8">
        <w:rPr>
          <w:rFonts w:ascii="Lucida Sans Unicode" w:eastAsia="Times New Roman" w:hAnsi="Lucida Sans Unicode" w:cs="Lucida Sans Unicode"/>
          <w:sz w:val="20"/>
          <w:szCs w:val="20"/>
          <w:lang w:val="es-419"/>
        </w:rPr>
        <w:t>, anexando la documentación siguiente:</w:t>
      </w:r>
    </w:p>
    <w:p w14:paraId="3F768337" w14:textId="77777777" w:rsidR="00CE7F15" w:rsidRPr="00BA1CD8" w:rsidRDefault="00CE7F15" w:rsidP="0087560E">
      <w:pPr>
        <w:spacing w:line="240" w:lineRule="auto"/>
        <w:jc w:val="both"/>
        <w:rPr>
          <w:rFonts w:ascii="Lucida Sans Unicode" w:eastAsia="Times New Roman" w:hAnsi="Lucida Sans Unicode" w:cs="Lucida Sans Unicode"/>
          <w:sz w:val="20"/>
          <w:szCs w:val="20"/>
          <w:lang w:val="es-419"/>
        </w:rPr>
      </w:pPr>
    </w:p>
    <w:p w14:paraId="1E47A549" w14:textId="7B006C28" w:rsidR="005A0423" w:rsidRPr="00BA1CD8" w:rsidRDefault="005A0423" w:rsidP="0087560E">
      <w:pPr>
        <w:pStyle w:val="Sinespaciado"/>
        <w:numPr>
          <w:ilvl w:val="0"/>
          <w:numId w:val="2"/>
        </w:numPr>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 xml:space="preserve">El Acta de la Asamblea General Estatal Ordinaria celebrada el día cinco de agosto y </w:t>
      </w:r>
      <w:r w:rsidR="00733D3C" w:rsidRPr="00BA1CD8">
        <w:rPr>
          <w:rFonts w:ascii="Lucida Sans Unicode" w:hAnsi="Lucida Sans Unicode" w:cs="Lucida Sans Unicode"/>
          <w:sz w:val="20"/>
          <w:szCs w:val="20"/>
          <w:lang w:val="es-419"/>
        </w:rPr>
        <w:t xml:space="preserve">la </w:t>
      </w:r>
      <w:r w:rsidRPr="00BA1CD8">
        <w:rPr>
          <w:rFonts w:ascii="Lucida Sans Unicode" w:hAnsi="Lucida Sans Unicode" w:cs="Lucida Sans Unicode"/>
          <w:sz w:val="20"/>
          <w:szCs w:val="20"/>
          <w:lang w:val="es-419"/>
        </w:rPr>
        <w:t>lista de asistencia</w:t>
      </w:r>
      <w:r w:rsidR="00905CB7" w:rsidRPr="00BA1CD8">
        <w:rPr>
          <w:rFonts w:ascii="Lucida Sans Unicode" w:hAnsi="Lucida Sans Unicode" w:cs="Lucida Sans Unicode"/>
          <w:sz w:val="20"/>
          <w:szCs w:val="20"/>
          <w:lang w:val="es-419"/>
        </w:rPr>
        <w:t>, en la que se advierte en el punto número 1. Registro de Asistencia y Verificación del Quorum que se hace constar la Presencia de las Licenciadas Martha Cecilia González Carrillo y Miriam del Rocío González Hernández</w:t>
      </w:r>
      <w:r w:rsidR="00A218D7" w:rsidRPr="00BA1CD8">
        <w:rPr>
          <w:rFonts w:ascii="Lucida Sans Unicode" w:hAnsi="Lucida Sans Unicode" w:cs="Lucida Sans Unicode"/>
          <w:sz w:val="20"/>
          <w:szCs w:val="20"/>
          <w:lang w:val="es-419"/>
        </w:rPr>
        <w:t xml:space="preserve"> funcionarias de</w:t>
      </w:r>
      <w:r w:rsidR="00F440CA" w:rsidRPr="00BA1CD8">
        <w:rPr>
          <w:rFonts w:ascii="Lucida Sans Unicode" w:hAnsi="Lucida Sans Unicode" w:cs="Lucida Sans Unicode"/>
          <w:sz w:val="20"/>
          <w:szCs w:val="20"/>
          <w:lang w:val="es-419"/>
        </w:rPr>
        <w:t xml:space="preserve"> este</w:t>
      </w:r>
      <w:r w:rsidR="00A218D7" w:rsidRPr="00BA1CD8">
        <w:rPr>
          <w:rFonts w:ascii="Lucida Sans Unicode" w:hAnsi="Lucida Sans Unicode" w:cs="Lucida Sans Unicode"/>
          <w:sz w:val="20"/>
          <w:szCs w:val="20"/>
          <w:lang w:val="es-419"/>
        </w:rPr>
        <w:t xml:space="preserve"> Instituto Electoral y de Participación Ciudadana.</w:t>
      </w:r>
    </w:p>
    <w:p w14:paraId="7AB67B7B" w14:textId="77777777" w:rsidR="00A218D7" w:rsidRPr="00BA1CD8" w:rsidRDefault="00A218D7" w:rsidP="0087560E">
      <w:pPr>
        <w:spacing w:line="240" w:lineRule="auto"/>
        <w:jc w:val="both"/>
        <w:rPr>
          <w:rFonts w:ascii="Lucida Sans Unicode" w:hAnsi="Lucida Sans Unicode" w:cs="Lucida Sans Unicode"/>
          <w:b/>
          <w:sz w:val="20"/>
          <w:szCs w:val="20"/>
          <w:lang w:val="es-419"/>
        </w:rPr>
      </w:pPr>
    </w:p>
    <w:p w14:paraId="00000019" w14:textId="7F7305E7" w:rsidR="008146B5" w:rsidRPr="00BA1CD8" w:rsidRDefault="008A031B" w:rsidP="0087560E">
      <w:pPr>
        <w:spacing w:line="240" w:lineRule="auto"/>
        <w:jc w:val="both"/>
        <w:rPr>
          <w:rFonts w:ascii="Lucida Sans Unicode" w:hAnsi="Lucida Sans Unicode" w:cs="Lucida Sans Unicode"/>
          <w:sz w:val="20"/>
          <w:szCs w:val="20"/>
        </w:rPr>
      </w:pPr>
      <w:r w:rsidRPr="00BA1CD8">
        <w:rPr>
          <w:rFonts w:ascii="Lucida Sans Unicode" w:hAnsi="Lucida Sans Unicode" w:cs="Lucida Sans Unicode"/>
          <w:b/>
          <w:sz w:val="20"/>
          <w:szCs w:val="20"/>
          <w:lang w:val="es-419"/>
        </w:rPr>
        <w:t>10</w:t>
      </w:r>
      <w:r w:rsidR="00CF2C87" w:rsidRPr="00BA1CD8">
        <w:rPr>
          <w:rFonts w:ascii="Lucida Sans Unicode" w:hAnsi="Lucida Sans Unicode" w:cs="Lucida Sans Unicode"/>
          <w:b/>
          <w:sz w:val="20"/>
          <w:szCs w:val="20"/>
        </w:rPr>
        <w:t xml:space="preserve">. </w:t>
      </w:r>
      <w:r w:rsidR="00C65601" w:rsidRPr="00BA1CD8">
        <w:rPr>
          <w:rFonts w:ascii="Lucida Sans Unicode" w:hAnsi="Lucida Sans Unicode" w:cs="Lucida Sans Unicode"/>
          <w:b/>
          <w:sz w:val="20"/>
          <w:szCs w:val="20"/>
          <w:lang w:val="es-419"/>
        </w:rPr>
        <w:t xml:space="preserve">PRIMER </w:t>
      </w:r>
      <w:r w:rsidR="00CF2C87" w:rsidRPr="00BA1CD8">
        <w:rPr>
          <w:rFonts w:ascii="Lucida Sans Unicode" w:hAnsi="Lucida Sans Unicode" w:cs="Lucida Sans Unicode"/>
          <w:b/>
          <w:sz w:val="20"/>
          <w:szCs w:val="20"/>
        </w:rPr>
        <w:t xml:space="preserve">REQUERIMIENTO </w:t>
      </w:r>
      <w:r w:rsidR="00167234" w:rsidRPr="00BA1CD8">
        <w:rPr>
          <w:rFonts w:ascii="Lucida Sans Unicode" w:hAnsi="Lucida Sans Unicode" w:cs="Lucida Sans Unicode"/>
          <w:b/>
          <w:sz w:val="20"/>
          <w:szCs w:val="20"/>
          <w:lang w:val="es-419"/>
        </w:rPr>
        <w:t xml:space="preserve">FORMULADO </w:t>
      </w:r>
      <w:r w:rsidR="00CF2C87" w:rsidRPr="00BA1CD8">
        <w:rPr>
          <w:rFonts w:ascii="Lucida Sans Unicode" w:hAnsi="Lucida Sans Unicode" w:cs="Lucida Sans Unicode"/>
          <w:b/>
          <w:sz w:val="20"/>
          <w:szCs w:val="20"/>
        </w:rPr>
        <w:t xml:space="preserve">A LA AGRUPACIÓN POLÍTICA SOMOS PROGRESISTAS. </w:t>
      </w:r>
      <w:r w:rsidR="00CF2C87" w:rsidRPr="00BA1CD8">
        <w:rPr>
          <w:rFonts w:ascii="Lucida Sans Unicode" w:hAnsi="Lucida Sans Unicode" w:cs="Lucida Sans Unicode"/>
          <w:sz w:val="20"/>
          <w:szCs w:val="20"/>
        </w:rPr>
        <w:t>Mediante oficio 1701/20</w:t>
      </w:r>
      <w:r w:rsidR="004C4E25" w:rsidRPr="00BA1CD8">
        <w:rPr>
          <w:rFonts w:ascii="Lucida Sans Unicode" w:hAnsi="Lucida Sans Unicode" w:cs="Lucida Sans Unicode"/>
          <w:sz w:val="20"/>
          <w:szCs w:val="20"/>
        </w:rPr>
        <w:t>23 de fecha dieciocho de agosto</w:t>
      </w:r>
      <w:r w:rsidR="00CF2C87" w:rsidRPr="00BA1CD8">
        <w:rPr>
          <w:rFonts w:ascii="Lucida Sans Unicode" w:hAnsi="Lucida Sans Unicode" w:cs="Lucida Sans Unicode"/>
          <w:sz w:val="20"/>
          <w:szCs w:val="20"/>
        </w:rPr>
        <w:t xml:space="preserve">, la Directora Jurídica Encargada del despacho de los asuntos de la Secretaría Ejecutiva de este Instituto, requirió a la Agrupación Política, para que en un término de cinco días hábiles contados a partir del día siguiente en que le fuera notificado, por la exhibición de diversa documentación en términos del reglamento sobre la modificación a los documentos básicos, registro, designación o renovación de integrantes de órganos directivos de las agrupaciones políticas y partidos políticos locales. </w:t>
      </w:r>
    </w:p>
    <w:p w14:paraId="0000001A" w14:textId="77777777" w:rsidR="008146B5" w:rsidRPr="00BA1CD8" w:rsidRDefault="008146B5" w:rsidP="0087560E">
      <w:pPr>
        <w:spacing w:line="240" w:lineRule="auto"/>
        <w:jc w:val="both"/>
        <w:rPr>
          <w:rFonts w:ascii="Lucida Sans Unicode" w:hAnsi="Lucida Sans Unicode" w:cs="Lucida Sans Unicode"/>
          <w:sz w:val="20"/>
          <w:szCs w:val="20"/>
        </w:rPr>
      </w:pPr>
    </w:p>
    <w:p w14:paraId="0000001B" w14:textId="0461FE7D" w:rsidR="008146B5" w:rsidRPr="00BA1CD8" w:rsidRDefault="008A031B" w:rsidP="0087560E">
      <w:pPr>
        <w:spacing w:line="240" w:lineRule="auto"/>
        <w:jc w:val="both"/>
        <w:rPr>
          <w:rFonts w:ascii="Lucida Sans Unicode" w:hAnsi="Lucida Sans Unicode" w:cs="Lucida Sans Unicode"/>
          <w:sz w:val="20"/>
          <w:szCs w:val="20"/>
        </w:rPr>
      </w:pPr>
      <w:r w:rsidRPr="00BA1CD8">
        <w:rPr>
          <w:rFonts w:ascii="Lucida Sans Unicode" w:hAnsi="Lucida Sans Unicode" w:cs="Lucida Sans Unicode"/>
          <w:b/>
          <w:sz w:val="20"/>
          <w:szCs w:val="20"/>
        </w:rPr>
        <w:lastRenderedPageBreak/>
        <w:t>1</w:t>
      </w:r>
      <w:r w:rsidRPr="00BA1CD8">
        <w:rPr>
          <w:rFonts w:ascii="Lucida Sans Unicode" w:hAnsi="Lucida Sans Unicode" w:cs="Lucida Sans Unicode"/>
          <w:b/>
          <w:sz w:val="20"/>
          <w:szCs w:val="20"/>
          <w:lang w:val="es-419"/>
        </w:rPr>
        <w:t>1</w:t>
      </w:r>
      <w:r w:rsidR="00CF2C87" w:rsidRPr="00BA1CD8">
        <w:rPr>
          <w:rFonts w:ascii="Lucida Sans Unicode" w:hAnsi="Lucida Sans Unicode" w:cs="Lucida Sans Unicode"/>
          <w:b/>
          <w:sz w:val="20"/>
          <w:szCs w:val="20"/>
        </w:rPr>
        <w:t xml:space="preserve">. REFORMA AL REGLAMENTO INTERIOR. </w:t>
      </w:r>
      <w:r w:rsidR="00CF2C87" w:rsidRPr="00BA1CD8">
        <w:rPr>
          <w:rFonts w:ascii="Lucida Sans Unicode" w:hAnsi="Lucida Sans Unicode" w:cs="Lucida Sans Unicode"/>
          <w:sz w:val="20"/>
          <w:szCs w:val="20"/>
        </w:rPr>
        <w:t xml:space="preserve">Mediante acuerdo IEPC-ACG-052/2023 en sesión de Consejo General de fecha treinta y uno de agosto, fue aprobada la reforma al Reglamento Interior del Instituto Electoral y de Participación Ciudadana, en el cual fue adicionado un artículo 23 Bis y conforme a su primer párrafo, fracción XIV se faculta a la Dirección de Prerrogativas para la revisión, en coordinación con la Dirección Ejecutiva, de las modificaciones a los documentos básicos e integración de los órganos directivos de los partidos locales, verificando que éstas procedan constitucional y legalmente, esta reforma fue publicada en el </w:t>
      </w:r>
      <w:r w:rsidR="00034886" w:rsidRPr="00BA1CD8">
        <w:rPr>
          <w:rFonts w:ascii="Lucida Sans Unicode" w:hAnsi="Lucida Sans Unicode" w:cs="Lucida Sans Unicode"/>
          <w:sz w:val="20"/>
          <w:szCs w:val="20"/>
        </w:rPr>
        <w:t>Periódico</w:t>
      </w:r>
      <w:r w:rsidR="00CF2C87" w:rsidRPr="00BA1CD8">
        <w:rPr>
          <w:rFonts w:ascii="Lucida Sans Unicode" w:hAnsi="Lucida Sans Unicode" w:cs="Lucida Sans Unicode"/>
          <w:sz w:val="20"/>
          <w:szCs w:val="20"/>
        </w:rPr>
        <w:t xml:space="preserve"> Oficial “El Estado de Jalisco” el día siete de septiembre.</w:t>
      </w:r>
    </w:p>
    <w:p w14:paraId="0000001C" w14:textId="77777777" w:rsidR="008146B5" w:rsidRPr="00BA1CD8" w:rsidRDefault="008146B5" w:rsidP="0087560E">
      <w:pPr>
        <w:spacing w:line="240" w:lineRule="auto"/>
        <w:jc w:val="both"/>
        <w:rPr>
          <w:rFonts w:ascii="Lucida Sans Unicode" w:hAnsi="Lucida Sans Unicode" w:cs="Lucida Sans Unicode"/>
          <w:b/>
          <w:sz w:val="20"/>
          <w:szCs w:val="20"/>
        </w:rPr>
      </w:pPr>
    </w:p>
    <w:p w14:paraId="0000001D" w14:textId="325AA23D" w:rsidR="008146B5" w:rsidRPr="00BA1CD8" w:rsidRDefault="008A031B"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b/>
          <w:sz w:val="20"/>
          <w:szCs w:val="20"/>
        </w:rPr>
        <w:t>1</w:t>
      </w:r>
      <w:r w:rsidRPr="00BA1CD8">
        <w:rPr>
          <w:rFonts w:ascii="Lucida Sans Unicode" w:hAnsi="Lucida Sans Unicode" w:cs="Lucida Sans Unicode"/>
          <w:b/>
          <w:sz w:val="20"/>
          <w:szCs w:val="20"/>
          <w:lang w:val="es-419"/>
        </w:rPr>
        <w:t>2</w:t>
      </w:r>
      <w:r w:rsidR="00CF2C87" w:rsidRPr="00BA1CD8">
        <w:rPr>
          <w:rFonts w:ascii="Lucida Sans Unicode" w:hAnsi="Lucida Sans Unicode" w:cs="Lucida Sans Unicode"/>
          <w:b/>
          <w:sz w:val="20"/>
          <w:szCs w:val="20"/>
        </w:rPr>
        <w:t>. RESPUES</w:t>
      </w:r>
      <w:r w:rsidR="008528D3" w:rsidRPr="00BA1CD8">
        <w:rPr>
          <w:rFonts w:ascii="Lucida Sans Unicode" w:hAnsi="Lucida Sans Unicode" w:cs="Lucida Sans Unicode"/>
          <w:b/>
          <w:sz w:val="20"/>
          <w:szCs w:val="20"/>
        </w:rPr>
        <w:t xml:space="preserve">TA AL </w:t>
      </w:r>
      <w:r w:rsidR="005B6FD9" w:rsidRPr="00BA1CD8">
        <w:rPr>
          <w:rFonts w:ascii="Lucida Sans Unicode" w:hAnsi="Lucida Sans Unicode" w:cs="Lucida Sans Unicode"/>
          <w:b/>
          <w:sz w:val="20"/>
          <w:szCs w:val="20"/>
          <w:lang w:val="es-419"/>
        </w:rPr>
        <w:t xml:space="preserve">PRIMER </w:t>
      </w:r>
      <w:r w:rsidR="008528D3" w:rsidRPr="00BA1CD8">
        <w:rPr>
          <w:rFonts w:ascii="Lucida Sans Unicode" w:hAnsi="Lucida Sans Unicode" w:cs="Lucida Sans Unicode"/>
          <w:b/>
          <w:sz w:val="20"/>
          <w:szCs w:val="20"/>
        </w:rPr>
        <w:t xml:space="preserve">REQUERIMIENTO FORMULADO </w:t>
      </w:r>
      <w:r w:rsidR="00CF2C87" w:rsidRPr="00BA1CD8">
        <w:rPr>
          <w:rFonts w:ascii="Lucida Sans Unicode" w:hAnsi="Lucida Sans Unicode" w:cs="Lucida Sans Unicode"/>
          <w:b/>
          <w:sz w:val="20"/>
          <w:szCs w:val="20"/>
        </w:rPr>
        <w:t xml:space="preserve">MEDIANTE OFICIO 1701/2023. </w:t>
      </w:r>
      <w:r w:rsidR="00CF2C87" w:rsidRPr="00BA1CD8">
        <w:rPr>
          <w:rFonts w:ascii="Lucida Sans Unicode" w:hAnsi="Lucida Sans Unicode" w:cs="Lucida Sans Unicode"/>
          <w:sz w:val="20"/>
          <w:szCs w:val="20"/>
        </w:rPr>
        <w:t>En cumplimiento al requerimiento que se le re</w:t>
      </w:r>
      <w:r w:rsidR="00741AFD" w:rsidRPr="00BA1CD8">
        <w:rPr>
          <w:rFonts w:ascii="Lucida Sans Unicode" w:hAnsi="Lucida Sans Unicode" w:cs="Lucida Sans Unicode"/>
          <w:sz w:val="20"/>
          <w:szCs w:val="20"/>
        </w:rPr>
        <w:t xml:space="preserve">alizó mediante oficio, el </w:t>
      </w:r>
      <w:r w:rsidR="00741AFD" w:rsidRPr="00BA1CD8">
        <w:rPr>
          <w:rFonts w:ascii="Lucida Sans Unicode" w:hAnsi="Lucida Sans Unicode" w:cs="Lucida Sans Unicode"/>
          <w:sz w:val="20"/>
          <w:szCs w:val="20"/>
          <w:lang w:val="es-419"/>
        </w:rPr>
        <w:t>seis</w:t>
      </w:r>
      <w:r w:rsidR="00CF2C87" w:rsidRPr="00BA1CD8">
        <w:rPr>
          <w:rFonts w:ascii="Lucida Sans Unicode" w:hAnsi="Lucida Sans Unicode" w:cs="Lucida Sans Unicode"/>
          <w:sz w:val="20"/>
          <w:szCs w:val="20"/>
        </w:rPr>
        <w:t xml:space="preserve"> de septiembre se recibió </w:t>
      </w:r>
      <w:r w:rsidR="00741AFD" w:rsidRPr="00BA1CD8">
        <w:rPr>
          <w:rFonts w:ascii="Lucida Sans Unicode" w:hAnsi="Lucida Sans Unicode" w:cs="Lucida Sans Unicode"/>
          <w:sz w:val="20"/>
          <w:szCs w:val="20"/>
          <w:lang w:val="es-419"/>
        </w:rPr>
        <w:t>en la Ofici</w:t>
      </w:r>
      <w:r w:rsidR="00F91074" w:rsidRPr="00BA1CD8">
        <w:rPr>
          <w:rFonts w:ascii="Lucida Sans Unicode" w:hAnsi="Lucida Sans Unicode" w:cs="Lucida Sans Unicode"/>
          <w:sz w:val="20"/>
          <w:szCs w:val="20"/>
          <w:lang w:val="es-419"/>
        </w:rPr>
        <w:t>a</w:t>
      </w:r>
      <w:r w:rsidR="00741AFD" w:rsidRPr="00BA1CD8">
        <w:rPr>
          <w:rFonts w:ascii="Lucida Sans Unicode" w:hAnsi="Lucida Sans Unicode" w:cs="Lucida Sans Unicode"/>
          <w:sz w:val="20"/>
          <w:szCs w:val="20"/>
          <w:lang w:val="es-419"/>
        </w:rPr>
        <w:t>l</w:t>
      </w:r>
      <w:r w:rsidR="00F91074" w:rsidRPr="00BA1CD8">
        <w:rPr>
          <w:rFonts w:ascii="Lucida Sans Unicode" w:hAnsi="Lucida Sans Unicode" w:cs="Lucida Sans Unicode"/>
          <w:sz w:val="20"/>
          <w:szCs w:val="20"/>
          <w:lang w:val="es-419"/>
        </w:rPr>
        <w:t>í</w:t>
      </w:r>
      <w:r w:rsidR="00741AFD" w:rsidRPr="00BA1CD8">
        <w:rPr>
          <w:rFonts w:ascii="Lucida Sans Unicode" w:hAnsi="Lucida Sans Unicode" w:cs="Lucida Sans Unicode"/>
          <w:sz w:val="20"/>
          <w:szCs w:val="20"/>
          <w:lang w:val="es-419"/>
        </w:rPr>
        <w:t xml:space="preserve">a de partes </w:t>
      </w:r>
      <w:r w:rsidR="00CF2C87" w:rsidRPr="00BA1CD8">
        <w:rPr>
          <w:rFonts w:ascii="Lucida Sans Unicode" w:hAnsi="Lucida Sans Unicode" w:cs="Lucida Sans Unicode"/>
          <w:sz w:val="20"/>
          <w:szCs w:val="20"/>
        </w:rPr>
        <w:t>un escrito al que le fue asignado el folio 01264, signado por Carlos Ventura Palacios en su carácter de Presidente del Comité Estatal y Sandra Ofelia Ramos Garc</w:t>
      </w:r>
      <w:r w:rsidR="002C7137" w:rsidRPr="00BA1CD8">
        <w:rPr>
          <w:rFonts w:ascii="Lucida Sans Unicode" w:hAnsi="Lucida Sans Unicode" w:cs="Lucida Sans Unicode"/>
          <w:sz w:val="20"/>
          <w:szCs w:val="20"/>
        </w:rPr>
        <w:t>í</w:t>
      </w:r>
      <w:r w:rsidR="00CF2C87" w:rsidRPr="00BA1CD8">
        <w:rPr>
          <w:rFonts w:ascii="Lucida Sans Unicode" w:hAnsi="Lucida Sans Unicode" w:cs="Lucida Sans Unicode"/>
          <w:sz w:val="20"/>
          <w:szCs w:val="20"/>
        </w:rPr>
        <w:t>a, Secretaria General del Comité Estatal, en el que se realizaron diversas manifestaciones y fue exhibida diversa doc</w:t>
      </w:r>
      <w:r w:rsidR="00B95230" w:rsidRPr="00BA1CD8">
        <w:rPr>
          <w:rFonts w:ascii="Lucida Sans Unicode" w:hAnsi="Lucida Sans Unicode" w:cs="Lucida Sans Unicode"/>
          <w:sz w:val="20"/>
          <w:szCs w:val="20"/>
        </w:rPr>
        <w:t>umentación que le fue requerida</w:t>
      </w:r>
      <w:r w:rsidR="00B95230" w:rsidRPr="00BA1CD8">
        <w:rPr>
          <w:rFonts w:ascii="Lucida Sans Unicode" w:hAnsi="Lucida Sans Unicode" w:cs="Lucida Sans Unicode"/>
          <w:sz w:val="20"/>
          <w:szCs w:val="20"/>
          <w:lang w:val="es-419"/>
        </w:rPr>
        <w:t>, siendo la siguiente:</w:t>
      </w:r>
    </w:p>
    <w:p w14:paraId="736FE156" w14:textId="77777777" w:rsidR="00B95230" w:rsidRPr="00BA1CD8" w:rsidRDefault="00B95230" w:rsidP="0087560E">
      <w:pPr>
        <w:spacing w:line="240" w:lineRule="auto"/>
        <w:jc w:val="both"/>
        <w:rPr>
          <w:rFonts w:ascii="Lucida Sans Unicode" w:hAnsi="Lucida Sans Unicode" w:cs="Lucida Sans Unicode"/>
          <w:sz w:val="20"/>
          <w:szCs w:val="20"/>
          <w:lang w:val="es-419"/>
        </w:rPr>
      </w:pPr>
    </w:p>
    <w:p w14:paraId="36320B31" w14:textId="21F4F32D" w:rsidR="00B95230" w:rsidRPr="00BA1CD8" w:rsidRDefault="00B95230" w:rsidP="0087560E">
      <w:pPr>
        <w:pStyle w:val="Sinespaciado"/>
        <w:numPr>
          <w:ilvl w:val="0"/>
          <w:numId w:val="2"/>
        </w:numPr>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Tabla comparativa de los artículos estatutarios modificados para dar cumplimiento al multicitado requerimiento</w:t>
      </w:r>
      <w:r w:rsidR="00683CC0" w:rsidRPr="00BA1CD8">
        <w:rPr>
          <w:rFonts w:ascii="Lucida Sans Unicode" w:hAnsi="Lucida Sans Unicode" w:cs="Lucida Sans Unicode"/>
          <w:sz w:val="20"/>
          <w:szCs w:val="20"/>
          <w:lang w:val="es-419"/>
        </w:rPr>
        <w:t>, en formato impreso y electrónico</w:t>
      </w:r>
      <w:r w:rsidRPr="00BA1CD8">
        <w:rPr>
          <w:rFonts w:ascii="Lucida Sans Unicode" w:hAnsi="Lucida Sans Unicode" w:cs="Lucida Sans Unicode"/>
          <w:sz w:val="20"/>
          <w:szCs w:val="20"/>
          <w:lang w:val="es-419"/>
        </w:rPr>
        <w:t>.</w:t>
      </w:r>
    </w:p>
    <w:p w14:paraId="6DC15D51" w14:textId="77777777" w:rsidR="00B95230" w:rsidRPr="00BA1CD8" w:rsidRDefault="00B95230" w:rsidP="0087560E">
      <w:pPr>
        <w:pStyle w:val="Sinespaciado"/>
        <w:jc w:val="both"/>
        <w:rPr>
          <w:rFonts w:ascii="Lucida Sans Unicode" w:hAnsi="Lucida Sans Unicode" w:cs="Lucida Sans Unicode"/>
          <w:sz w:val="20"/>
          <w:szCs w:val="20"/>
          <w:lang w:val="es-419"/>
        </w:rPr>
      </w:pPr>
    </w:p>
    <w:p w14:paraId="2E25EA4F" w14:textId="485C8F5E" w:rsidR="00B95230" w:rsidRPr="00BA1CD8" w:rsidRDefault="00B95230" w:rsidP="0087560E">
      <w:pPr>
        <w:pStyle w:val="Sinespaciado"/>
        <w:numPr>
          <w:ilvl w:val="0"/>
          <w:numId w:val="2"/>
        </w:numPr>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Documento integral de los estatutos modificados</w:t>
      </w:r>
      <w:r w:rsidR="00683CC0" w:rsidRPr="00BA1CD8">
        <w:rPr>
          <w:rFonts w:ascii="Lucida Sans Unicode" w:hAnsi="Lucida Sans Unicode" w:cs="Lucida Sans Unicode"/>
          <w:sz w:val="20"/>
          <w:szCs w:val="20"/>
          <w:lang w:val="es-419"/>
        </w:rPr>
        <w:t>, en formato impreso y electrónico</w:t>
      </w:r>
      <w:r w:rsidRPr="00BA1CD8">
        <w:rPr>
          <w:rFonts w:ascii="Lucida Sans Unicode" w:hAnsi="Lucida Sans Unicode" w:cs="Lucida Sans Unicode"/>
          <w:sz w:val="20"/>
          <w:szCs w:val="20"/>
          <w:lang w:val="es-419"/>
        </w:rPr>
        <w:t xml:space="preserve">. </w:t>
      </w:r>
    </w:p>
    <w:p w14:paraId="2C06ECD5" w14:textId="77777777" w:rsidR="00875434" w:rsidRPr="00BA1CD8" w:rsidRDefault="00875434" w:rsidP="0087560E">
      <w:pPr>
        <w:pStyle w:val="Sinespaciado"/>
        <w:ind w:left="720"/>
        <w:jc w:val="both"/>
        <w:rPr>
          <w:rFonts w:ascii="Lucida Sans Unicode" w:hAnsi="Lucida Sans Unicode" w:cs="Lucida Sans Unicode"/>
          <w:sz w:val="20"/>
          <w:szCs w:val="20"/>
          <w:lang w:val="es-419"/>
        </w:rPr>
      </w:pPr>
    </w:p>
    <w:p w14:paraId="2FDF01B7" w14:textId="2ADF7605" w:rsidR="0052471E" w:rsidRPr="00BA1CD8" w:rsidRDefault="0052471E" w:rsidP="0087560E">
      <w:pPr>
        <w:pStyle w:val="Sinespaciado"/>
        <w:numPr>
          <w:ilvl w:val="0"/>
          <w:numId w:val="2"/>
        </w:numPr>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 xml:space="preserve">Lista de </w:t>
      </w:r>
      <w:r w:rsidR="005E5CA9" w:rsidRPr="00BA1CD8">
        <w:rPr>
          <w:rFonts w:ascii="Lucida Sans Unicode" w:hAnsi="Lucida Sans Unicode" w:cs="Lucida Sans Unicode"/>
          <w:sz w:val="20"/>
          <w:szCs w:val="20"/>
          <w:lang w:val="es-419"/>
        </w:rPr>
        <w:t>la nueva integración de ó</w:t>
      </w:r>
      <w:r w:rsidR="009C13AC" w:rsidRPr="00BA1CD8">
        <w:rPr>
          <w:rFonts w:ascii="Lucida Sans Unicode" w:hAnsi="Lucida Sans Unicode" w:cs="Lucida Sans Unicode"/>
          <w:sz w:val="20"/>
          <w:szCs w:val="20"/>
          <w:lang w:val="es-419"/>
        </w:rPr>
        <w:t>rganos directivos.</w:t>
      </w:r>
      <w:r w:rsidRPr="00BA1CD8">
        <w:rPr>
          <w:rFonts w:ascii="Lucida Sans Unicode" w:hAnsi="Lucida Sans Unicode" w:cs="Lucida Sans Unicode"/>
          <w:sz w:val="20"/>
          <w:szCs w:val="20"/>
          <w:lang w:val="es-419"/>
        </w:rPr>
        <w:t xml:space="preserve"> </w:t>
      </w:r>
    </w:p>
    <w:p w14:paraId="195198C2" w14:textId="77777777" w:rsidR="0052471E" w:rsidRPr="00BA1CD8" w:rsidRDefault="0052471E" w:rsidP="0087560E">
      <w:pPr>
        <w:pStyle w:val="Sinespaciado"/>
        <w:ind w:left="720"/>
        <w:jc w:val="both"/>
        <w:rPr>
          <w:rFonts w:ascii="Lucida Sans Unicode" w:hAnsi="Lucida Sans Unicode" w:cs="Lucida Sans Unicode"/>
          <w:sz w:val="20"/>
          <w:szCs w:val="20"/>
          <w:lang w:val="es-419"/>
        </w:rPr>
      </w:pPr>
    </w:p>
    <w:p w14:paraId="1D825516" w14:textId="245E0335" w:rsidR="00875434" w:rsidRPr="00BA1CD8" w:rsidRDefault="00875434" w:rsidP="0087560E">
      <w:pPr>
        <w:pStyle w:val="Sinespaciado"/>
        <w:numPr>
          <w:ilvl w:val="0"/>
          <w:numId w:val="2"/>
        </w:numPr>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Diversas copias de Credencial de Elector</w:t>
      </w:r>
    </w:p>
    <w:p w14:paraId="63AB1ADA" w14:textId="77777777" w:rsidR="00B95230" w:rsidRPr="00BA1CD8" w:rsidRDefault="00B95230" w:rsidP="0087560E">
      <w:pPr>
        <w:spacing w:line="240" w:lineRule="auto"/>
        <w:jc w:val="both"/>
        <w:rPr>
          <w:rFonts w:ascii="Lucida Sans Unicode" w:hAnsi="Lucida Sans Unicode" w:cs="Lucida Sans Unicode"/>
          <w:sz w:val="20"/>
          <w:szCs w:val="20"/>
          <w:lang w:val="es-419"/>
        </w:rPr>
      </w:pPr>
    </w:p>
    <w:p w14:paraId="5FB800C4" w14:textId="1BF596FF" w:rsidR="00C65601" w:rsidRPr="00BA1CD8" w:rsidRDefault="008A031B" w:rsidP="0087560E">
      <w:pPr>
        <w:spacing w:line="240" w:lineRule="auto"/>
        <w:jc w:val="both"/>
        <w:rPr>
          <w:rFonts w:ascii="Lucida Sans Unicode" w:hAnsi="Lucida Sans Unicode" w:cs="Lucida Sans Unicode"/>
          <w:sz w:val="20"/>
          <w:szCs w:val="20"/>
        </w:rPr>
      </w:pPr>
      <w:r w:rsidRPr="00BA1CD8">
        <w:rPr>
          <w:rFonts w:ascii="Lucida Sans Unicode" w:hAnsi="Lucida Sans Unicode" w:cs="Lucida Sans Unicode"/>
          <w:b/>
          <w:sz w:val="20"/>
          <w:szCs w:val="20"/>
          <w:lang w:val="es-419"/>
        </w:rPr>
        <w:t>13</w:t>
      </w:r>
      <w:r w:rsidR="00C65601" w:rsidRPr="00BA1CD8">
        <w:rPr>
          <w:rFonts w:ascii="Lucida Sans Unicode" w:hAnsi="Lucida Sans Unicode" w:cs="Lucida Sans Unicode"/>
          <w:b/>
          <w:sz w:val="20"/>
          <w:szCs w:val="20"/>
          <w:lang w:val="es-419"/>
        </w:rPr>
        <w:t xml:space="preserve">.- SEGUNDO </w:t>
      </w:r>
      <w:r w:rsidR="00C65601" w:rsidRPr="00BA1CD8">
        <w:rPr>
          <w:rFonts w:ascii="Lucida Sans Unicode" w:hAnsi="Lucida Sans Unicode" w:cs="Lucida Sans Unicode"/>
          <w:b/>
          <w:sz w:val="20"/>
          <w:szCs w:val="20"/>
        </w:rPr>
        <w:t xml:space="preserve">REQUERIMIENTO </w:t>
      </w:r>
      <w:r w:rsidR="00167234" w:rsidRPr="00BA1CD8">
        <w:rPr>
          <w:rFonts w:ascii="Lucida Sans Unicode" w:hAnsi="Lucida Sans Unicode" w:cs="Lucida Sans Unicode"/>
          <w:b/>
          <w:sz w:val="20"/>
          <w:szCs w:val="20"/>
          <w:lang w:val="es-419"/>
        </w:rPr>
        <w:t xml:space="preserve">FORMULADO </w:t>
      </w:r>
      <w:r w:rsidR="00C65601" w:rsidRPr="00BA1CD8">
        <w:rPr>
          <w:rFonts w:ascii="Lucida Sans Unicode" w:hAnsi="Lucida Sans Unicode" w:cs="Lucida Sans Unicode"/>
          <w:b/>
          <w:sz w:val="20"/>
          <w:szCs w:val="20"/>
        </w:rPr>
        <w:t xml:space="preserve">A LA AGRUPACIÓN POLÍTICA SOMOS PROGRESISTAS. </w:t>
      </w:r>
      <w:r w:rsidR="00C65601" w:rsidRPr="00BA1CD8">
        <w:rPr>
          <w:rFonts w:ascii="Lucida Sans Unicode" w:hAnsi="Lucida Sans Unicode" w:cs="Lucida Sans Unicode"/>
          <w:sz w:val="20"/>
          <w:szCs w:val="20"/>
        </w:rPr>
        <w:t xml:space="preserve">Mediante oficio </w:t>
      </w:r>
      <w:r w:rsidR="00D833AD" w:rsidRPr="00BA1CD8">
        <w:rPr>
          <w:rFonts w:ascii="Lucida Sans Unicode" w:hAnsi="Lucida Sans Unicode" w:cs="Lucida Sans Unicode"/>
          <w:sz w:val="20"/>
          <w:szCs w:val="20"/>
          <w:lang w:val="es-419"/>
        </w:rPr>
        <w:t>2130</w:t>
      </w:r>
      <w:r w:rsidR="00C65601" w:rsidRPr="00BA1CD8">
        <w:rPr>
          <w:rFonts w:ascii="Lucida Sans Unicode" w:hAnsi="Lucida Sans Unicode" w:cs="Lucida Sans Unicode"/>
          <w:sz w:val="20"/>
          <w:szCs w:val="20"/>
        </w:rPr>
        <w:t>/20</w:t>
      </w:r>
      <w:r w:rsidR="009369C8" w:rsidRPr="00BA1CD8">
        <w:rPr>
          <w:rFonts w:ascii="Lucida Sans Unicode" w:hAnsi="Lucida Sans Unicode" w:cs="Lucida Sans Unicode"/>
          <w:sz w:val="20"/>
          <w:szCs w:val="20"/>
        </w:rPr>
        <w:t>23 de</w:t>
      </w:r>
      <w:r w:rsidR="009369C8" w:rsidRPr="00BA1CD8">
        <w:rPr>
          <w:rFonts w:ascii="Lucida Sans Unicode" w:hAnsi="Lucida Sans Unicode" w:cs="Lucida Sans Unicode"/>
          <w:sz w:val="20"/>
          <w:szCs w:val="20"/>
          <w:lang w:val="es-419"/>
        </w:rPr>
        <w:t>l</w:t>
      </w:r>
      <w:r w:rsidR="00D833AD" w:rsidRPr="00BA1CD8">
        <w:rPr>
          <w:rFonts w:ascii="Lucida Sans Unicode" w:hAnsi="Lucida Sans Unicode" w:cs="Lucida Sans Unicode"/>
          <w:sz w:val="20"/>
          <w:szCs w:val="20"/>
        </w:rPr>
        <w:t xml:space="preserve"> </w:t>
      </w:r>
      <w:r w:rsidR="00D833AD" w:rsidRPr="00BA1CD8">
        <w:rPr>
          <w:rFonts w:ascii="Lucida Sans Unicode" w:hAnsi="Lucida Sans Unicode" w:cs="Lucida Sans Unicode"/>
          <w:sz w:val="20"/>
          <w:szCs w:val="20"/>
          <w:lang w:val="es-419"/>
        </w:rPr>
        <w:t>cinco</w:t>
      </w:r>
      <w:r w:rsidR="00C65601" w:rsidRPr="00BA1CD8">
        <w:rPr>
          <w:rFonts w:ascii="Lucida Sans Unicode" w:hAnsi="Lucida Sans Unicode" w:cs="Lucida Sans Unicode"/>
          <w:sz w:val="20"/>
          <w:szCs w:val="20"/>
        </w:rPr>
        <w:t xml:space="preserve"> de </w:t>
      </w:r>
      <w:r w:rsidR="00D833AD" w:rsidRPr="00BA1CD8">
        <w:rPr>
          <w:rFonts w:ascii="Lucida Sans Unicode" w:hAnsi="Lucida Sans Unicode" w:cs="Lucida Sans Unicode"/>
          <w:sz w:val="20"/>
          <w:szCs w:val="20"/>
          <w:lang w:val="es-419"/>
        </w:rPr>
        <w:t>octubre</w:t>
      </w:r>
      <w:r w:rsidR="00C65601" w:rsidRPr="00BA1CD8">
        <w:rPr>
          <w:rFonts w:ascii="Lucida Sans Unicode" w:hAnsi="Lucida Sans Unicode" w:cs="Lucida Sans Unicode"/>
          <w:sz w:val="20"/>
          <w:szCs w:val="20"/>
        </w:rPr>
        <w:t xml:space="preserve">, </w:t>
      </w:r>
      <w:r w:rsidR="00D833AD" w:rsidRPr="00BA1CD8">
        <w:rPr>
          <w:rFonts w:ascii="Lucida Sans Unicode" w:hAnsi="Lucida Sans Unicode" w:cs="Lucida Sans Unicode"/>
          <w:sz w:val="20"/>
          <w:szCs w:val="20"/>
          <w:lang w:val="es-419"/>
        </w:rPr>
        <w:t xml:space="preserve">el </w:t>
      </w:r>
      <w:r w:rsidR="0087560E" w:rsidRPr="00BA1CD8">
        <w:rPr>
          <w:rFonts w:ascii="Lucida Sans Unicode" w:hAnsi="Lucida Sans Unicode" w:cs="Lucida Sans Unicode"/>
          <w:sz w:val="20"/>
          <w:szCs w:val="20"/>
          <w:lang w:val="es-419"/>
        </w:rPr>
        <w:t>secretario ejecutivo</w:t>
      </w:r>
      <w:r w:rsidR="00C65601" w:rsidRPr="00BA1CD8">
        <w:rPr>
          <w:rFonts w:ascii="Lucida Sans Unicode" w:hAnsi="Lucida Sans Unicode" w:cs="Lucida Sans Unicode"/>
          <w:sz w:val="20"/>
          <w:szCs w:val="20"/>
        </w:rPr>
        <w:t xml:space="preserve"> de este Instituto, requirió</w:t>
      </w:r>
      <w:r w:rsidR="002C7137" w:rsidRPr="00BA1CD8">
        <w:rPr>
          <w:rFonts w:ascii="Lucida Sans Unicode" w:hAnsi="Lucida Sans Unicode" w:cs="Lucida Sans Unicode"/>
          <w:sz w:val="20"/>
          <w:szCs w:val="20"/>
        </w:rPr>
        <w:t xml:space="preserve"> nuevamente</w:t>
      </w:r>
      <w:r w:rsidR="00C65601" w:rsidRPr="00BA1CD8">
        <w:rPr>
          <w:rFonts w:ascii="Lucida Sans Unicode" w:hAnsi="Lucida Sans Unicode" w:cs="Lucida Sans Unicode"/>
          <w:sz w:val="20"/>
          <w:szCs w:val="20"/>
        </w:rPr>
        <w:t xml:space="preserve"> a la Agrupación Política,</w:t>
      </w:r>
      <w:r w:rsidR="00D833AD" w:rsidRPr="00BA1CD8">
        <w:rPr>
          <w:rFonts w:ascii="Lucida Sans Unicode" w:hAnsi="Lucida Sans Unicode" w:cs="Lucida Sans Unicode"/>
          <w:sz w:val="20"/>
          <w:szCs w:val="20"/>
        </w:rPr>
        <w:t xml:space="preserve"> para que en un término de </w:t>
      </w:r>
      <w:r w:rsidR="007977C0" w:rsidRPr="00BA1CD8">
        <w:rPr>
          <w:rFonts w:ascii="Lucida Sans Unicode" w:hAnsi="Lucida Sans Unicode" w:cs="Lucida Sans Unicode"/>
          <w:sz w:val="20"/>
          <w:szCs w:val="20"/>
          <w:lang w:val="es-419"/>
        </w:rPr>
        <w:t>d</w:t>
      </w:r>
      <w:r w:rsidR="00D833AD" w:rsidRPr="00BA1CD8">
        <w:rPr>
          <w:rFonts w:ascii="Lucida Sans Unicode" w:hAnsi="Lucida Sans Unicode" w:cs="Lucida Sans Unicode"/>
          <w:sz w:val="20"/>
          <w:szCs w:val="20"/>
          <w:lang w:val="es-419"/>
        </w:rPr>
        <w:t>os</w:t>
      </w:r>
      <w:r w:rsidR="00C65601" w:rsidRPr="00BA1CD8">
        <w:rPr>
          <w:rFonts w:ascii="Lucida Sans Unicode" w:hAnsi="Lucida Sans Unicode" w:cs="Lucida Sans Unicode"/>
          <w:sz w:val="20"/>
          <w:szCs w:val="20"/>
        </w:rPr>
        <w:t xml:space="preserve"> días hábiles contados a partir del día siguiente en que le fuera notificado, por la exhibición de</w:t>
      </w:r>
      <w:r w:rsidR="002C7137" w:rsidRPr="00BA1CD8">
        <w:rPr>
          <w:rFonts w:ascii="Lucida Sans Unicode" w:hAnsi="Lucida Sans Unicode" w:cs="Lucida Sans Unicode"/>
          <w:sz w:val="20"/>
          <w:szCs w:val="20"/>
        </w:rPr>
        <w:t xml:space="preserve"> </w:t>
      </w:r>
      <w:r w:rsidR="00C65601" w:rsidRPr="00BA1CD8">
        <w:rPr>
          <w:rFonts w:ascii="Lucida Sans Unicode" w:hAnsi="Lucida Sans Unicode" w:cs="Lucida Sans Unicode"/>
          <w:sz w:val="20"/>
          <w:szCs w:val="20"/>
        </w:rPr>
        <w:t xml:space="preserve">diversa documentación en términos del reglamento sobre la modificación a los documentos básicos, registro, designación o renovación de integrantes de órganos directivos de las </w:t>
      </w:r>
      <w:proofErr w:type="gramStart"/>
      <w:r w:rsidR="00C65601" w:rsidRPr="00BA1CD8">
        <w:rPr>
          <w:rFonts w:ascii="Lucida Sans Unicode" w:hAnsi="Lucida Sans Unicode" w:cs="Lucida Sans Unicode"/>
          <w:sz w:val="20"/>
          <w:szCs w:val="20"/>
        </w:rPr>
        <w:t>agrupaciones políticas y partidos políticos</w:t>
      </w:r>
      <w:proofErr w:type="gramEnd"/>
      <w:r w:rsidR="00C65601" w:rsidRPr="00BA1CD8">
        <w:rPr>
          <w:rFonts w:ascii="Lucida Sans Unicode" w:hAnsi="Lucida Sans Unicode" w:cs="Lucida Sans Unicode"/>
          <w:sz w:val="20"/>
          <w:szCs w:val="20"/>
        </w:rPr>
        <w:t xml:space="preserve"> locales. </w:t>
      </w:r>
    </w:p>
    <w:p w14:paraId="68D0B277" w14:textId="77777777" w:rsidR="00F440CA" w:rsidRPr="00BA1CD8" w:rsidRDefault="00F440CA" w:rsidP="0087560E">
      <w:pPr>
        <w:spacing w:line="240" w:lineRule="auto"/>
        <w:jc w:val="both"/>
        <w:rPr>
          <w:rFonts w:ascii="Lucida Sans Unicode" w:hAnsi="Lucida Sans Unicode" w:cs="Lucida Sans Unicode"/>
          <w:sz w:val="20"/>
          <w:szCs w:val="20"/>
        </w:rPr>
      </w:pPr>
    </w:p>
    <w:p w14:paraId="59DC5635" w14:textId="37AE680A" w:rsidR="00F440CA" w:rsidRPr="00BA1CD8" w:rsidRDefault="00F440CA"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b/>
          <w:sz w:val="20"/>
          <w:szCs w:val="20"/>
        </w:rPr>
        <w:t>1</w:t>
      </w:r>
      <w:r w:rsidRPr="00BA1CD8">
        <w:rPr>
          <w:rFonts w:ascii="Lucida Sans Unicode" w:hAnsi="Lucida Sans Unicode" w:cs="Lucida Sans Unicode"/>
          <w:b/>
          <w:sz w:val="20"/>
          <w:szCs w:val="20"/>
          <w:lang w:val="es-419"/>
        </w:rPr>
        <w:t>4</w:t>
      </w:r>
      <w:r w:rsidRPr="00BA1CD8">
        <w:rPr>
          <w:rFonts w:ascii="Lucida Sans Unicode" w:hAnsi="Lucida Sans Unicode" w:cs="Lucida Sans Unicode"/>
          <w:b/>
          <w:sz w:val="20"/>
          <w:szCs w:val="20"/>
        </w:rPr>
        <w:t>. RESPUESTA AL</w:t>
      </w:r>
      <w:r w:rsidRPr="00BA1CD8">
        <w:rPr>
          <w:rFonts w:ascii="Lucida Sans Unicode" w:hAnsi="Lucida Sans Unicode" w:cs="Lucida Sans Unicode"/>
          <w:b/>
          <w:sz w:val="20"/>
          <w:szCs w:val="20"/>
          <w:lang w:val="es-419"/>
        </w:rPr>
        <w:t xml:space="preserve"> SEGUNDO</w:t>
      </w:r>
      <w:r w:rsidRPr="00BA1CD8">
        <w:rPr>
          <w:rFonts w:ascii="Lucida Sans Unicode" w:hAnsi="Lucida Sans Unicode" w:cs="Lucida Sans Unicode"/>
          <w:b/>
          <w:sz w:val="20"/>
          <w:szCs w:val="20"/>
        </w:rPr>
        <w:t xml:space="preserve"> REQUERIMIENTO FORMULADO MEDIANTE OFICIO </w:t>
      </w:r>
      <w:r w:rsidRPr="00BA1CD8">
        <w:rPr>
          <w:rFonts w:ascii="Lucida Sans Unicode" w:hAnsi="Lucida Sans Unicode" w:cs="Lucida Sans Unicode"/>
          <w:b/>
          <w:sz w:val="20"/>
          <w:szCs w:val="20"/>
          <w:lang w:val="es-419"/>
        </w:rPr>
        <w:t>2130</w:t>
      </w:r>
      <w:r w:rsidRPr="00BA1CD8">
        <w:rPr>
          <w:rFonts w:ascii="Lucida Sans Unicode" w:hAnsi="Lucida Sans Unicode" w:cs="Lucida Sans Unicode"/>
          <w:b/>
          <w:sz w:val="20"/>
          <w:szCs w:val="20"/>
        </w:rPr>
        <w:t xml:space="preserve">/2023. </w:t>
      </w:r>
      <w:r w:rsidRPr="00BA1CD8">
        <w:rPr>
          <w:rFonts w:ascii="Lucida Sans Unicode" w:hAnsi="Lucida Sans Unicode" w:cs="Lucida Sans Unicode"/>
          <w:sz w:val="20"/>
          <w:szCs w:val="20"/>
        </w:rPr>
        <w:t>En cumplimiento al requerimiento que se le realizó mediante oficio</w:t>
      </w:r>
      <w:r w:rsidRPr="00BA1CD8">
        <w:rPr>
          <w:rFonts w:ascii="Lucida Sans Unicode" w:hAnsi="Lucida Sans Unicode" w:cs="Lucida Sans Unicode"/>
          <w:sz w:val="20"/>
          <w:szCs w:val="20"/>
          <w:lang w:val="es-419"/>
        </w:rPr>
        <w:t xml:space="preserve"> 2130/2023</w:t>
      </w:r>
      <w:r w:rsidRPr="00BA1CD8">
        <w:rPr>
          <w:rFonts w:ascii="Lucida Sans Unicode" w:hAnsi="Lucida Sans Unicode" w:cs="Lucida Sans Unicode"/>
          <w:sz w:val="20"/>
          <w:szCs w:val="20"/>
        </w:rPr>
        <w:t xml:space="preserve">, los días </w:t>
      </w:r>
      <w:r w:rsidRPr="00BA1CD8">
        <w:rPr>
          <w:rFonts w:ascii="Lucida Sans Unicode" w:hAnsi="Lucida Sans Unicode" w:cs="Lucida Sans Unicode"/>
          <w:sz w:val="20"/>
          <w:szCs w:val="20"/>
          <w:lang w:val="es-419"/>
        </w:rPr>
        <w:t xml:space="preserve">nueve y dieciséis </w:t>
      </w:r>
      <w:r w:rsidRPr="00BA1CD8">
        <w:rPr>
          <w:rFonts w:ascii="Lucida Sans Unicode" w:hAnsi="Lucida Sans Unicode" w:cs="Lucida Sans Unicode"/>
          <w:sz w:val="20"/>
          <w:szCs w:val="20"/>
        </w:rPr>
        <w:t xml:space="preserve">de </w:t>
      </w:r>
      <w:r w:rsidRPr="00BA1CD8">
        <w:rPr>
          <w:rFonts w:ascii="Lucida Sans Unicode" w:hAnsi="Lucida Sans Unicode" w:cs="Lucida Sans Unicode"/>
          <w:sz w:val="20"/>
          <w:szCs w:val="20"/>
          <w:lang w:val="es-419"/>
        </w:rPr>
        <w:t>octubre</w:t>
      </w:r>
      <w:r w:rsidRPr="00BA1CD8">
        <w:rPr>
          <w:rFonts w:ascii="Lucida Sans Unicode" w:hAnsi="Lucida Sans Unicode" w:cs="Lucida Sans Unicode"/>
          <w:sz w:val="20"/>
          <w:szCs w:val="20"/>
        </w:rPr>
        <w:t xml:space="preserve"> </w:t>
      </w:r>
      <w:r w:rsidR="00BF544B" w:rsidRPr="00BA1CD8">
        <w:rPr>
          <w:rFonts w:ascii="Lucida Sans Unicode" w:hAnsi="Lucida Sans Unicode" w:cs="Lucida Sans Unicode"/>
          <w:sz w:val="20"/>
          <w:szCs w:val="20"/>
        </w:rPr>
        <w:t>la Agrupación Política presentó</w:t>
      </w:r>
      <w:r w:rsidRPr="00BA1CD8">
        <w:rPr>
          <w:rFonts w:ascii="Lucida Sans Unicode" w:hAnsi="Lucida Sans Unicode" w:cs="Lucida Sans Unicode"/>
          <w:sz w:val="20"/>
          <w:szCs w:val="20"/>
        </w:rPr>
        <w:t xml:space="preserve"> </w:t>
      </w:r>
      <w:r w:rsidRPr="00BA1CD8">
        <w:rPr>
          <w:rFonts w:ascii="Lucida Sans Unicode" w:hAnsi="Lucida Sans Unicode" w:cs="Lucida Sans Unicode"/>
          <w:sz w:val="20"/>
          <w:szCs w:val="20"/>
          <w:lang w:val="es-419"/>
        </w:rPr>
        <w:t>en la Oficialía de Partes</w:t>
      </w:r>
      <w:r w:rsidR="00BF544B" w:rsidRPr="00BA1CD8">
        <w:rPr>
          <w:rFonts w:ascii="Lucida Sans Unicode" w:hAnsi="Lucida Sans Unicode" w:cs="Lucida Sans Unicode"/>
          <w:sz w:val="20"/>
          <w:szCs w:val="20"/>
          <w:lang w:val="es-419"/>
        </w:rPr>
        <w:t xml:space="preserve"> de este Instituto</w:t>
      </w:r>
      <w:r w:rsidRPr="00BA1CD8">
        <w:rPr>
          <w:rFonts w:ascii="Lucida Sans Unicode" w:hAnsi="Lucida Sans Unicode" w:cs="Lucida Sans Unicode"/>
          <w:sz w:val="20"/>
          <w:szCs w:val="20"/>
          <w:lang w:val="es-419"/>
        </w:rPr>
        <w:t>,</w:t>
      </w:r>
      <w:r w:rsidRPr="00BA1CD8">
        <w:rPr>
          <w:rFonts w:ascii="Lucida Sans Unicode" w:hAnsi="Lucida Sans Unicode" w:cs="Lucida Sans Unicode"/>
          <w:sz w:val="20"/>
          <w:szCs w:val="20"/>
        </w:rPr>
        <w:t xml:space="preserve"> escritos a los que les fueron asignado</w:t>
      </w:r>
      <w:r w:rsidR="00BF544B" w:rsidRPr="00BA1CD8">
        <w:rPr>
          <w:rFonts w:ascii="Lucida Sans Unicode" w:hAnsi="Lucida Sans Unicode" w:cs="Lucida Sans Unicode"/>
          <w:sz w:val="20"/>
          <w:szCs w:val="20"/>
        </w:rPr>
        <w:t>s respectivamente</w:t>
      </w:r>
      <w:r w:rsidRPr="00BA1CD8">
        <w:rPr>
          <w:rFonts w:ascii="Lucida Sans Unicode" w:hAnsi="Lucida Sans Unicode" w:cs="Lucida Sans Unicode"/>
          <w:sz w:val="20"/>
          <w:szCs w:val="20"/>
        </w:rPr>
        <w:t xml:space="preserve"> </w:t>
      </w:r>
      <w:r w:rsidR="00BF544B" w:rsidRPr="00BA1CD8">
        <w:rPr>
          <w:rFonts w:ascii="Lucida Sans Unicode" w:hAnsi="Lucida Sans Unicode" w:cs="Lucida Sans Unicode"/>
          <w:sz w:val="20"/>
          <w:szCs w:val="20"/>
        </w:rPr>
        <w:t>los</w:t>
      </w:r>
      <w:r w:rsidRPr="00BA1CD8">
        <w:rPr>
          <w:rFonts w:ascii="Lucida Sans Unicode" w:hAnsi="Lucida Sans Unicode" w:cs="Lucida Sans Unicode"/>
          <w:sz w:val="20"/>
          <w:szCs w:val="20"/>
        </w:rPr>
        <w:t xml:space="preserve"> folio</w:t>
      </w:r>
      <w:r w:rsidR="00BF544B" w:rsidRPr="00BA1CD8">
        <w:rPr>
          <w:rFonts w:ascii="Lucida Sans Unicode" w:hAnsi="Lucida Sans Unicode" w:cs="Lucida Sans Unicode"/>
          <w:sz w:val="20"/>
          <w:szCs w:val="20"/>
        </w:rPr>
        <w:t>s</w:t>
      </w:r>
      <w:r w:rsidRPr="00BA1CD8">
        <w:rPr>
          <w:rFonts w:ascii="Lucida Sans Unicode" w:hAnsi="Lucida Sans Unicode" w:cs="Lucida Sans Unicode"/>
          <w:sz w:val="20"/>
          <w:szCs w:val="20"/>
        </w:rPr>
        <w:t xml:space="preserve"> 0</w:t>
      </w:r>
      <w:r w:rsidRPr="00BA1CD8">
        <w:rPr>
          <w:rFonts w:ascii="Lucida Sans Unicode" w:hAnsi="Lucida Sans Unicode" w:cs="Lucida Sans Unicode"/>
          <w:sz w:val="20"/>
          <w:szCs w:val="20"/>
          <w:lang w:val="es-419"/>
        </w:rPr>
        <w:t>1503</w:t>
      </w:r>
      <w:r w:rsidR="00BF544B" w:rsidRPr="00BA1CD8">
        <w:rPr>
          <w:rFonts w:ascii="Lucida Sans Unicode" w:hAnsi="Lucida Sans Unicode" w:cs="Lucida Sans Unicode"/>
          <w:sz w:val="20"/>
          <w:szCs w:val="20"/>
          <w:lang w:val="es-419"/>
        </w:rPr>
        <w:t xml:space="preserve"> y 1552</w:t>
      </w:r>
      <w:r w:rsidRPr="00BA1CD8">
        <w:rPr>
          <w:rFonts w:ascii="Lucida Sans Unicode" w:hAnsi="Lucida Sans Unicode" w:cs="Lucida Sans Unicode"/>
          <w:sz w:val="20"/>
          <w:szCs w:val="20"/>
        </w:rPr>
        <w:t xml:space="preserve">, </w:t>
      </w:r>
      <w:r w:rsidRPr="00BA1CD8">
        <w:rPr>
          <w:rFonts w:ascii="Lucida Sans Unicode" w:hAnsi="Lucida Sans Unicode" w:cs="Lucida Sans Unicode"/>
          <w:sz w:val="20"/>
          <w:szCs w:val="20"/>
        </w:rPr>
        <w:lastRenderedPageBreak/>
        <w:t>signado</w:t>
      </w:r>
      <w:r w:rsidR="00BF544B" w:rsidRPr="00BA1CD8">
        <w:rPr>
          <w:rFonts w:ascii="Lucida Sans Unicode" w:hAnsi="Lucida Sans Unicode" w:cs="Lucida Sans Unicode"/>
          <w:sz w:val="20"/>
          <w:szCs w:val="20"/>
        </w:rPr>
        <w:t>s</w:t>
      </w:r>
      <w:r w:rsidRPr="00BA1CD8">
        <w:rPr>
          <w:rFonts w:ascii="Lucida Sans Unicode" w:hAnsi="Lucida Sans Unicode" w:cs="Lucida Sans Unicode"/>
          <w:sz w:val="20"/>
          <w:szCs w:val="20"/>
        </w:rPr>
        <w:t xml:space="preserve"> por Carlos Ventura Palacios en su carácter de Presidente del Comité Estatal, </w:t>
      </w:r>
      <w:r w:rsidR="00BF544B" w:rsidRPr="00BA1CD8">
        <w:rPr>
          <w:rFonts w:ascii="Lucida Sans Unicode" w:hAnsi="Lucida Sans Unicode" w:cs="Lucida Sans Unicode"/>
          <w:sz w:val="20"/>
          <w:szCs w:val="20"/>
        </w:rPr>
        <w:t xml:space="preserve">mediante los cuales a fin de dar cumplimiento al requerimiento referido, </w:t>
      </w:r>
      <w:r w:rsidRPr="00BA1CD8">
        <w:rPr>
          <w:rFonts w:ascii="Lucida Sans Unicode" w:hAnsi="Lucida Sans Unicode" w:cs="Lucida Sans Unicode"/>
          <w:sz w:val="20"/>
          <w:szCs w:val="20"/>
        </w:rPr>
        <w:t>realiza diversas</w:t>
      </w:r>
      <w:r w:rsidR="003E27B8" w:rsidRPr="00BA1CD8">
        <w:rPr>
          <w:rFonts w:ascii="Lucida Sans Unicode" w:hAnsi="Lucida Sans Unicode" w:cs="Lucida Sans Unicode"/>
          <w:sz w:val="20"/>
          <w:szCs w:val="20"/>
        </w:rPr>
        <w:t xml:space="preserve"> precisiones,</w:t>
      </w:r>
      <w:r w:rsidRPr="00BA1CD8">
        <w:rPr>
          <w:rFonts w:ascii="Lucida Sans Unicode" w:hAnsi="Lucida Sans Unicode" w:cs="Lucida Sans Unicode"/>
          <w:sz w:val="20"/>
          <w:szCs w:val="20"/>
        </w:rPr>
        <w:t xml:space="preserve"> manifestaciones</w:t>
      </w:r>
      <w:r w:rsidR="00BF544B" w:rsidRPr="00BA1CD8">
        <w:rPr>
          <w:rFonts w:ascii="Lucida Sans Unicode" w:hAnsi="Lucida Sans Unicode" w:cs="Lucida Sans Unicode"/>
          <w:sz w:val="20"/>
          <w:szCs w:val="20"/>
        </w:rPr>
        <w:t xml:space="preserve"> y consideraciones en las que </w:t>
      </w:r>
      <w:r w:rsidR="00BF544B" w:rsidRPr="00BA1CD8">
        <w:rPr>
          <w:rFonts w:ascii="Lucida Sans Unicode" w:hAnsi="Lucida Sans Unicode" w:cs="Lucida Sans Unicode"/>
          <w:sz w:val="20"/>
          <w:szCs w:val="20"/>
          <w:lang w:val="es-419"/>
        </w:rPr>
        <w:t>relacionó la lista de asistentes a la asamblea presentada</w:t>
      </w:r>
      <w:r w:rsidRPr="00BA1CD8">
        <w:rPr>
          <w:rFonts w:ascii="Lucida Sans Unicode" w:hAnsi="Lucida Sans Unicode" w:cs="Lucida Sans Unicode"/>
          <w:sz w:val="20"/>
          <w:szCs w:val="20"/>
        </w:rPr>
        <w:t xml:space="preserve"> y</w:t>
      </w:r>
      <w:r w:rsidR="00BF544B" w:rsidRPr="00BA1CD8">
        <w:rPr>
          <w:rFonts w:ascii="Lucida Sans Unicode" w:hAnsi="Lucida Sans Unicode" w:cs="Lucida Sans Unicode"/>
          <w:sz w:val="20"/>
          <w:szCs w:val="20"/>
        </w:rPr>
        <w:t xml:space="preserve"> </w:t>
      </w:r>
      <w:r w:rsidRPr="00BA1CD8">
        <w:rPr>
          <w:rFonts w:ascii="Lucida Sans Unicode" w:hAnsi="Lucida Sans Unicode" w:cs="Lucida Sans Unicode"/>
          <w:sz w:val="20"/>
          <w:szCs w:val="20"/>
        </w:rPr>
        <w:t>exhib</w:t>
      </w:r>
      <w:r w:rsidR="00BF544B" w:rsidRPr="00BA1CD8">
        <w:rPr>
          <w:rFonts w:ascii="Lucida Sans Unicode" w:hAnsi="Lucida Sans Unicode" w:cs="Lucida Sans Unicode"/>
          <w:sz w:val="20"/>
          <w:szCs w:val="20"/>
        </w:rPr>
        <w:t>e</w:t>
      </w:r>
      <w:r w:rsidRPr="00BA1CD8">
        <w:rPr>
          <w:rFonts w:ascii="Lucida Sans Unicode" w:hAnsi="Lucida Sans Unicode" w:cs="Lucida Sans Unicode"/>
          <w:sz w:val="20"/>
          <w:szCs w:val="20"/>
        </w:rPr>
        <w:t xml:space="preserve"> documentación que le fue requerida</w:t>
      </w:r>
      <w:r w:rsidRPr="00BA1CD8">
        <w:rPr>
          <w:rFonts w:ascii="Lucida Sans Unicode" w:hAnsi="Lucida Sans Unicode" w:cs="Lucida Sans Unicode"/>
          <w:sz w:val="20"/>
          <w:szCs w:val="20"/>
          <w:lang w:val="es-419"/>
        </w:rPr>
        <w:t xml:space="preserve">, </w:t>
      </w:r>
      <w:r w:rsidR="00BF544B" w:rsidRPr="00BA1CD8">
        <w:rPr>
          <w:rFonts w:ascii="Lucida Sans Unicode" w:hAnsi="Lucida Sans Unicode" w:cs="Lucida Sans Unicode"/>
          <w:sz w:val="20"/>
          <w:szCs w:val="20"/>
          <w:lang w:val="es-419"/>
        </w:rPr>
        <w:t>misma</w:t>
      </w:r>
      <w:r w:rsidRPr="00BA1CD8">
        <w:rPr>
          <w:rFonts w:ascii="Lucida Sans Unicode" w:hAnsi="Lucida Sans Unicode" w:cs="Lucida Sans Unicode"/>
          <w:sz w:val="20"/>
          <w:szCs w:val="20"/>
          <w:lang w:val="es-419"/>
        </w:rPr>
        <w:t xml:space="preserve"> que se señala a continuación:</w:t>
      </w:r>
    </w:p>
    <w:p w14:paraId="74E412C1" w14:textId="77777777" w:rsidR="00F440CA" w:rsidRPr="00BA1CD8" w:rsidRDefault="00F440CA" w:rsidP="0087560E">
      <w:pPr>
        <w:spacing w:line="240" w:lineRule="auto"/>
        <w:jc w:val="both"/>
        <w:rPr>
          <w:rFonts w:ascii="Lucida Sans Unicode" w:hAnsi="Lucida Sans Unicode" w:cs="Lucida Sans Unicode"/>
          <w:sz w:val="20"/>
          <w:szCs w:val="20"/>
          <w:lang w:val="es-419"/>
        </w:rPr>
      </w:pPr>
    </w:p>
    <w:p w14:paraId="6CB07EB5" w14:textId="7CDFEC32" w:rsidR="00F440CA" w:rsidRPr="00BA1CD8" w:rsidRDefault="00F440CA" w:rsidP="0087560E">
      <w:pPr>
        <w:pStyle w:val="Prrafodelista"/>
        <w:numPr>
          <w:ilvl w:val="0"/>
          <w:numId w:val="4"/>
        </w:numPr>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La Convocatoria a la Asamblea del Consejo Estatal Ordinaria celebrada el día cinco de agosto.</w:t>
      </w:r>
    </w:p>
    <w:p w14:paraId="0F26210C" w14:textId="77777777" w:rsidR="00354405" w:rsidRPr="00BA1CD8" w:rsidRDefault="00354405" w:rsidP="0087560E">
      <w:pPr>
        <w:pStyle w:val="Prrafodelista"/>
        <w:ind w:left="0"/>
        <w:contextualSpacing/>
        <w:jc w:val="both"/>
        <w:rPr>
          <w:rFonts w:ascii="Lucida Sans Unicode" w:hAnsi="Lucida Sans Unicode" w:cs="Lucida Sans Unicode"/>
          <w:b/>
          <w:bCs/>
          <w:sz w:val="20"/>
          <w:szCs w:val="20"/>
        </w:rPr>
      </w:pPr>
    </w:p>
    <w:p w14:paraId="39FA4A66" w14:textId="5894796B" w:rsidR="00354405" w:rsidRPr="00BA1CD8" w:rsidRDefault="00354405" w:rsidP="0087560E">
      <w:pPr>
        <w:pStyle w:val="Prrafodelista"/>
        <w:ind w:left="0"/>
        <w:contextualSpacing/>
        <w:jc w:val="both"/>
        <w:rPr>
          <w:rFonts w:ascii="Lucida Sans Unicode" w:hAnsi="Lucida Sans Unicode" w:cs="Lucida Sans Unicode"/>
          <w:sz w:val="20"/>
          <w:szCs w:val="20"/>
          <w:lang w:val="es-419"/>
        </w:rPr>
      </w:pPr>
      <w:r w:rsidRPr="00BA1CD8">
        <w:rPr>
          <w:rFonts w:ascii="Lucida Sans Unicode" w:hAnsi="Lucida Sans Unicode" w:cs="Lucida Sans Unicode"/>
          <w:b/>
          <w:bCs/>
          <w:sz w:val="20"/>
          <w:szCs w:val="20"/>
        </w:rPr>
        <w:t>1</w:t>
      </w:r>
      <w:r w:rsidRPr="00BA1CD8">
        <w:rPr>
          <w:rFonts w:ascii="Lucida Sans Unicode" w:hAnsi="Lucida Sans Unicode" w:cs="Lucida Sans Unicode"/>
          <w:b/>
          <w:bCs/>
          <w:sz w:val="20"/>
          <w:szCs w:val="20"/>
          <w:lang w:val="es-419"/>
        </w:rPr>
        <w:t>5</w:t>
      </w:r>
      <w:r w:rsidRPr="00BA1CD8">
        <w:rPr>
          <w:rFonts w:ascii="Lucida Sans Unicode" w:hAnsi="Lucida Sans Unicode" w:cs="Lucida Sans Unicode"/>
          <w:b/>
          <w:bCs/>
          <w:sz w:val="20"/>
          <w:szCs w:val="20"/>
        </w:rPr>
        <w:t xml:space="preserve">. DEL PROYECTO DE ACUERDO POR PARTE DE LA COMISIÓN DE PRERROGATIVAS A PARTIDOS POLÍTICOS. </w:t>
      </w:r>
      <w:r w:rsidRPr="00BA1CD8">
        <w:rPr>
          <w:rFonts w:ascii="Lucida Sans Unicode" w:hAnsi="Lucida Sans Unicode" w:cs="Lucida Sans Unicode"/>
          <w:sz w:val="20"/>
          <w:szCs w:val="20"/>
        </w:rPr>
        <w:t>E</w:t>
      </w:r>
      <w:r w:rsidRPr="00BA1CD8">
        <w:rPr>
          <w:rFonts w:ascii="Lucida Sans Unicode" w:hAnsi="Lucida Sans Unicode" w:cs="Lucida Sans Unicode"/>
          <w:sz w:val="20"/>
          <w:szCs w:val="20"/>
          <w:lang w:val="es-419"/>
        </w:rPr>
        <w:t xml:space="preserve">n sesión a celebrada el </w:t>
      </w:r>
      <w:r w:rsidR="00A84A74" w:rsidRPr="00BA1CD8">
        <w:rPr>
          <w:rFonts w:ascii="Lucida Sans Unicode" w:hAnsi="Lucida Sans Unicode" w:cs="Lucida Sans Unicode"/>
          <w:sz w:val="20"/>
          <w:szCs w:val="20"/>
          <w:lang w:val="es-419"/>
        </w:rPr>
        <w:t>veintiocho</w:t>
      </w:r>
      <w:r w:rsidRPr="00BA1CD8">
        <w:rPr>
          <w:rFonts w:ascii="Lucida Sans Unicode" w:hAnsi="Lucida Sans Unicode" w:cs="Lucida Sans Unicode"/>
          <w:sz w:val="20"/>
          <w:szCs w:val="20"/>
        </w:rPr>
        <w:t xml:space="preserve"> de </w:t>
      </w:r>
      <w:r w:rsidRPr="00BA1CD8">
        <w:rPr>
          <w:rFonts w:ascii="Lucida Sans Unicode" w:hAnsi="Lucida Sans Unicode" w:cs="Lucida Sans Unicode"/>
          <w:sz w:val="20"/>
          <w:szCs w:val="20"/>
          <w:lang w:val="es-419"/>
        </w:rPr>
        <w:t>octubre</w:t>
      </w:r>
      <w:r w:rsidRPr="00BA1CD8">
        <w:rPr>
          <w:rFonts w:ascii="Lucida Sans Unicode" w:hAnsi="Lucida Sans Unicode" w:cs="Lucida Sans Unicode"/>
          <w:sz w:val="20"/>
          <w:szCs w:val="20"/>
        </w:rPr>
        <w:t xml:space="preserve">, </w:t>
      </w:r>
      <w:r w:rsidRPr="00BA1CD8">
        <w:rPr>
          <w:rFonts w:ascii="Lucida Sans Unicode" w:hAnsi="Lucida Sans Unicode" w:cs="Lucida Sans Unicode"/>
          <w:sz w:val="20"/>
          <w:szCs w:val="20"/>
          <w:lang w:val="es-419"/>
        </w:rPr>
        <w:t xml:space="preserve">se somete a consideración de </w:t>
      </w:r>
      <w:r w:rsidRPr="00BA1CD8">
        <w:rPr>
          <w:rFonts w:ascii="Lucida Sans Unicode" w:hAnsi="Lucida Sans Unicode" w:cs="Lucida Sans Unicode"/>
          <w:sz w:val="20"/>
          <w:szCs w:val="20"/>
        </w:rPr>
        <w:t xml:space="preserve">la Comisión de Prerrogativas a Partidos Políticos, el </w:t>
      </w:r>
      <w:r w:rsidRPr="00BA1CD8">
        <w:rPr>
          <w:rFonts w:ascii="Lucida Sans Unicode" w:hAnsi="Lucida Sans Unicode" w:cs="Lucida Sans Unicode"/>
          <w:sz w:val="20"/>
          <w:szCs w:val="20"/>
          <w:lang w:val="es-419"/>
        </w:rPr>
        <w:t xml:space="preserve">presente </w:t>
      </w:r>
      <w:r w:rsidRPr="00BA1CD8">
        <w:rPr>
          <w:rFonts w:ascii="Lucida Sans Unicode" w:hAnsi="Lucida Sans Unicode" w:cs="Lucida Sans Unicode"/>
          <w:sz w:val="20"/>
          <w:szCs w:val="20"/>
        </w:rPr>
        <w:t>proyecto de acuerdo, para su estudio, análisis, discusión y, en su caso, aprobación.</w:t>
      </w:r>
    </w:p>
    <w:p w14:paraId="2157A24E" w14:textId="77777777" w:rsidR="00354405" w:rsidRPr="00BA1CD8" w:rsidRDefault="00354405" w:rsidP="0087560E">
      <w:pPr>
        <w:spacing w:line="240" w:lineRule="auto"/>
        <w:jc w:val="both"/>
        <w:rPr>
          <w:rFonts w:ascii="Lucida Sans Unicode" w:hAnsi="Lucida Sans Unicode" w:cs="Lucida Sans Unicode"/>
          <w:sz w:val="20"/>
          <w:szCs w:val="20"/>
          <w:lang w:val="es-419"/>
        </w:rPr>
      </w:pPr>
    </w:p>
    <w:p w14:paraId="14913939" w14:textId="77777777" w:rsidR="00013E23" w:rsidRPr="00BA1CD8" w:rsidRDefault="00013E23" w:rsidP="0087560E">
      <w:pPr>
        <w:spacing w:line="240" w:lineRule="auto"/>
        <w:jc w:val="center"/>
        <w:rPr>
          <w:rFonts w:ascii="Lucida Sans Unicode" w:eastAsia="Times New Roman" w:hAnsi="Lucida Sans Unicode" w:cs="Lucida Sans Unicode"/>
          <w:b/>
          <w:sz w:val="20"/>
          <w:szCs w:val="20"/>
          <w:lang w:val="pt-BR"/>
        </w:rPr>
      </w:pPr>
    </w:p>
    <w:p w14:paraId="5D6D8410" w14:textId="22222FD1" w:rsidR="000D6B48" w:rsidRPr="00BA1CD8" w:rsidRDefault="000D6B48" w:rsidP="0087560E">
      <w:pPr>
        <w:spacing w:line="240" w:lineRule="auto"/>
        <w:jc w:val="center"/>
        <w:rPr>
          <w:rFonts w:ascii="Lucida Sans Unicode" w:eastAsia="Times New Roman" w:hAnsi="Lucida Sans Unicode" w:cs="Lucida Sans Unicode"/>
          <w:b/>
          <w:sz w:val="20"/>
          <w:szCs w:val="20"/>
          <w:lang w:val="it-IT"/>
        </w:rPr>
      </w:pPr>
      <w:r w:rsidRPr="00BA1CD8">
        <w:rPr>
          <w:rFonts w:ascii="Lucida Sans Unicode" w:eastAsia="Times New Roman" w:hAnsi="Lucida Sans Unicode" w:cs="Lucida Sans Unicode"/>
          <w:b/>
          <w:sz w:val="20"/>
          <w:szCs w:val="20"/>
          <w:lang w:val="pt-BR"/>
        </w:rPr>
        <w:t>C O N S I D E R A N D O</w:t>
      </w:r>
    </w:p>
    <w:p w14:paraId="289E5E6C" w14:textId="77777777" w:rsidR="000D6B48" w:rsidRPr="00BA1CD8" w:rsidRDefault="000D6B48" w:rsidP="0087560E">
      <w:pPr>
        <w:spacing w:line="240" w:lineRule="auto"/>
        <w:jc w:val="center"/>
        <w:rPr>
          <w:rFonts w:ascii="Lucida Sans Unicode" w:eastAsia="Times New Roman" w:hAnsi="Lucida Sans Unicode" w:cs="Lucida Sans Unicode"/>
          <w:b/>
          <w:sz w:val="20"/>
          <w:szCs w:val="20"/>
          <w:lang w:val="it-IT"/>
        </w:rPr>
      </w:pPr>
    </w:p>
    <w:p w14:paraId="4D703CF1" w14:textId="77777777" w:rsidR="000D6B48" w:rsidRPr="00BA1CD8" w:rsidRDefault="000D6B48" w:rsidP="0087560E">
      <w:pPr>
        <w:spacing w:line="240" w:lineRule="auto"/>
        <w:jc w:val="both"/>
        <w:rPr>
          <w:rFonts w:ascii="Lucida Sans Unicode" w:eastAsia="Calibri" w:hAnsi="Lucida Sans Unicode" w:cs="Lucida Sans Unicode"/>
          <w:sz w:val="20"/>
          <w:szCs w:val="20"/>
          <w:lang w:val="es-419" w:eastAsia="ar-SA"/>
        </w:rPr>
      </w:pPr>
      <w:r w:rsidRPr="00BA1CD8">
        <w:rPr>
          <w:rFonts w:ascii="Lucida Sans Unicode" w:eastAsia="Times New Roman" w:hAnsi="Lucida Sans Unicode" w:cs="Lucida Sans Unicode"/>
          <w:b/>
          <w:sz w:val="20"/>
          <w:szCs w:val="20"/>
          <w:lang w:val="es-419"/>
        </w:rPr>
        <w:t xml:space="preserve">I. </w:t>
      </w:r>
      <w:r w:rsidRPr="00BA1CD8">
        <w:rPr>
          <w:rFonts w:ascii="Lucida Sans Unicode" w:eastAsia="Calibri" w:hAnsi="Lucida Sans Unicode" w:cs="Lucida Sans Unicode"/>
          <w:b/>
          <w:sz w:val="20"/>
          <w:szCs w:val="20"/>
          <w:lang w:val="es-ES_tradnl" w:eastAsia="ar-SA"/>
        </w:rPr>
        <w:t xml:space="preserve">DEL INSTITUTO ELECTORAL Y DE PARTICIPACIÓN CIUDADANA DEL ESTADO DE JALISCO. </w:t>
      </w:r>
      <w:r w:rsidRPr="00BA1CD8">
        <w:rPr>
          <w:rFonts w:ascii="Lucida Sans Unicode" w:eastAsia="Calibri" w:hAnsi="Lucida Sans Unicode" w:cs="Lucida Sans Unicode"/>
          <w:sz w:val="20"/>
          <w:szCs w:val="20"/>
          <w:lang w:val="es-ES_tradnl"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E9910BA" w14:textId="77777777" w:rsidR="000D6B48" w:rsidRPr="00BA1CD8" w:rsidRDefault="000D6B48" w:rsidP="0087560E">
      <w:pPr>
        <w:spacing w:line="240" w:lineRule="auto"/>
        <w:jc w:val="both"/>
        <w:rPr>
          <w:rFonts w:ascii="Lucida Sans Unicode" w:eastAsia="Times New Roman" w:hAnsi="Lucida Sans Unicode" w:cs="Lucida Sans Unicode"/>
          <w:b/>
          <w:sz w:val="20"/>
          <w:szCs w:val="20"/>
          <w:lang w:val="es-419"/>
        </w:rPr>
      </w:pPr>
    </w:p>
    <w:p w14:paraId="65DECF4D" w14:textId="77777777" w:rsidR="000D6B48" w:rsidRPr="00BA1CD8" w:rsidRDefault="000D6B48" w:rsidP="0087560E">
      <w:pPr>
        <w:spacing w:line="240" w:lineRule="auto"/>
        <w:jc w:val="both"/>
        <w:rPr>
          <w:rFonts w:ascii="Lucida Sans Unicode" w:eastAsia="Times New Roman" w:hAnsi="Lucida Sans Unicode" w:cs="Lucida Sans Unicode"/>
          <w:sz w:val="20"/>
          <w:szCs w:val="20"/>
          <w:lang w:val="es-419"/>
        </w:rPr>
      </w:pPr>
      <w:r w:rsidRPr="00BA1CD8">
        <w:rPr>
          <w:rFonts w:ascii="Lucida Sans Unicode" w:eastAsia="Times New Roman" w:hAnsi="Lucida Sans Unicode" w:cs="Lucida Sans Unicode"/>
          <w:b/>
          <w:bCs/>
          <w:sz w:val="20"/>
          <w:szCs w:val="20"/>
        </w:rPr>
        <w:t>II.</w:t>
      </w:r>
      <w:r w:rsidRPr="00BA1CD8">
        <w:rPr>
          <w:rFonts w:ascii="Lucida Sans Unicode" w:eastAsia="Times New Roman" w:hAnsi="Lucida Sans Unicode" w:cs="Lucida Sans Unicode"/>
          <w:bCs/>
          <w:sz w:val="20"/>
          <w:szCs w:val="20"/>
        </w:rPr>
        <w:t xml:space="preserve"> </w:t>
      </w:r>
      <w:r w:rsidRPr="00BA1CD8">
        <w:rPr>
          <w:rFonts w:ascii="Lucida Sans Unicode" w:eastAsia="Times New Roman" w:hAnsi="Lucida Sans Unicode" w:cs="Lucida Sans Unicode"/>
          <w:b/>
          <w:bCs/>
          <w:sz w:val="20"/>
          <w:szCs w:val="20"/>
        </w:rPr>
        <w:t xml:space="preserve">DEL CONSEJO GENERAL. </w:t>
      </w:r>
      <w:r w:rsidRPr="00BA1CD8">
        <w:rPr>
          <w:rFonts w:ascii="Lucida Sans Unicode" w:eastAsia="Times New Roman"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BA1CD8">
        <w:rPr>
          <w:rFonts w:ascii="Lucida Sans Unicode" w:eastAsia="Times New Roman" w:hAnsi="Lucida Sans Unicode" w:cs="Lucida Sans Unicode"/>
          <w:bCs/>
          <w:sz w:val="20"/>
          <w:szCs w:val="20"/>
        </w:rPr>
        <w:t xml:space="preserve">tribuciones se encuentran: </w:t>
      </w:r>
      <w:r w:rsidRPr="00BA1CD8">
        <w:rPr>
          <w:rFonts w:ascii="Lucida Sans Unicode" w:eastAsia="Times New Roman" w:hAnsi="Lucida Sans Unicode" w:cs="Lucida Sans Unicode"/>
          <w:kern w:val="18"/>
          <w:sz w:val="20"/>
          <w:szCs w:val="20"/>
        </w:rPr>
        <w:t>vigilar que las actividades de los partidos y las agrupaciones políticas se desarrollen con apego a la Constitución Política de los Estados Unidos Mexicanos, la Constitución Estatal, las leyes aplicables y el código electoral local,</w:t>
      </w:r>
      <w:r w:rsidRPr="00BA1CD8">
        <w:rPr>
          <w:rFonts w:ascii="Lucida Sans Unicode" w:eastAsia="Times New Roman" w:hAnsi="Lucida Sans Unicode" w:cs="Lucida Sans Unicode"/>
          <w:color w:val="000000"/>
          <w:sz w:val="20"/>
          <w:szCs w:val="20"/>
          <w:lang w:val="es-ES"/>
        </w:rPr>
        <w:t xml:space="preserve"> </w:t>
      </w:r>
      <w:r w:rsidRPr="00BA1CD8">
        <w:rPr>
          <w:rFonts w:ascii="Lucida Sans Unicode" w:eastAsia="Times New Roman" w:hAnsi="Lucida Sans Unicode" w:cs="Lucida Sans Unicode"/>
          <w:kern w:val="18"/>
          <w:sz w:val="20"/>
          <w:szCs w:val="20"/>
          <w:lang w:val="es-ES"/>
        </w:rPr>
        <w:t>y cumplan con las obligaciones a que están sujetos;</w:t>
      </w:r>
      <w:r w:rsidRPr="00BA1CD8">
        <w:rPr>
          <w:rFonts w:ascii="Lucida Sans Unicode" w:eastAsia="Times New Roman" w:hAnsi="Lucida Sans Unicode" w:cs="Lucida Sans Unicode"/>
          <w:kern w:val="18"/>
          <w:sz w:val="20"/>
          <w:szCs w:val="20"/>
        </w:rPr>
        <w:t xml:space="preserve"> así como </w:t>
      </w:r>
      <w:r w:rsidRPr="00BA1CD8">
        <w:rPr>
          <w:rFonts w:ascii="Lucida Sans Unicode" w:eastAsia="Times New Roman" w:hAnsi="Lucida Sans Unicode" w:cs="Lucida Sans Unicode"/>
          <w:bCs/>
          <w:sz w:val="20"/>
          <w:szCs w:val="20"/>
          <w:lang w:val="es-ES_tradnl"/>
        </w:rPr>
        <w:t xml:space="preserve">dictar los acuerdos necesarios para hacer </w:t>
      </w:r>
      <w:r w:rsidRPr="00BA1CD8">
        <w:rPr>
          <w:rFonts w:ascii="Lucida Sans Unicode" w:eastAsia="Times New Roman" w:hAnsi="Lucida Sans Unicode" w:cs="Lucida Sans Unicode"/>
          <w:bCs/>
          <w:sz w:val="20"/>
          <w:szCs w:val="20"/>
          <w:lang w:val="es-ES_tradnl"/>
        </w:rPr>
        <w:lastRenderedPageBreak/>
        <w:t>efectivas sus atribuciones,</w:t>
      </w:r>
      <w:r w:rsidRPr="00BA1CD8">
        <w:rPr>
          <w:rFonts w:ascii="Lucida Sans Unicode" w:eastAsia="Times New Roman" w:hAnsi="Lucida Sans Unicode" w:cs="Lucida Sans Unicode"/>
          <w:sz w:val="20"/>
          <w:szCs w:val="20"/>
          <w:lang w:val="es-ES_tradnl" w:eastAsia="ar-SA"/>
        </w:rPr>
        <w:t xml:space="preserve"> </w:t>
      </w:r>
      <w:r w:rsidRPr="00BA1CD8">
        <w:rPr>
          <w:rFonts w:ascii="Lucida Sans Unicode" w:eastAsia="Times New Roman" w:hAnsi="Lucida Sans Unicode" w:cs="Lucida Sans Unicode"/>
          <w:bCs/>
          <w:sz w:val="20"/>
          <w:szCs w:val="20"/>
        </w:rPr>
        <w:t>de conformidad con lo dispuesto por los artículos</w:t>
      </w:r>
      <w:r w:rsidRPr="00BA1CD8">
        <w:rPr>
          <w:rFonts w:ascii="Lucida Sans Unicode" w:eastAsia="Times New Roman" w:hAnsi="Lucida Sans Unicode" w:cs="Lucida Sans Unicode"/>
          <w:sz w:val="20"/>
          <w:szCs w:val="20"/>
        </w:rPr>
        <w:t xml:space="preserve"> 12, Bases I y IV de la Constitución Política del Estado de Jalisco; 120 y 134, párrafo 1, fracciones VIII y LII del Código Electoral del Estado de Jalisco.</w:t>
      </w:r>
    </w:p>
    <w:p w14:paraId="68D9418B" w14:textId="77777777" w:rsidR="000D6B48" w:rsidRPr="00BA1CD8" w:rsidRDefault="000D6B48" w:rsidP="0087560E">
      <w:pPr>
        <w:spacing w:line="240" w:lineRule="auto"/>
        <w:jc w:val="both"/>
        <w:rPr>
          <w:rFonts w:ascii="Lucida Sans Unicode" w:eastAsia="Times New Roman" w:hAnsi="Lucida Sans Unicode" w:cs="Lucida Sans Unicode"/>
          <w:sz w:val="20"/>
          <w:szCs w:val="20"/>
          <w:lang w:val="es-419"/>
        </w:rPr>
      </w:pPr>
    </w:p>
    <w:p w14:paraId="2FC3B070" w14:textId="77777777" w:rsidR="000D6B48" w:rsidRPr="00BA1CD8" w:rsidRDefault="000D6B48" w:rsidP="0087560E">
      <w:pPr>
        <w:pStyle w:val="Sinespaciado"/>
        <w:jc w:val="both"/>
        <w:rPr>
          <w:rFonts w:ascii="Lucida Sans Unicode" w:hAnsi="Lucida Sans Unicode" w:cs="Lucida Sans Unicode"/>
          <w:sz w:val="20"/>
          <w:szCs w:val="20"/>
          <w:lang w:val="es-419"/>
        </w:rPr>
      </w:pPr>
      <w:r w:rsidRPr="00BA1CD8">
        <w:rPr>
          <w:rFonts w:ascii="Lucida Sans Unicode" w:hAnsi="Lucida Sans Unicode" w:cs="Lucida Sans Unicode"/>
          <w:b/>
          <w:sz w:val="20"/>
          <w:szCs w:val="20"/>
        </w:rPr>
        <w:t>III. DE LAS COMISIONES INTERNAS DEL INSTITUTO ELECTORAL.</w:t>
      </w:r>
      <w:r w:rsidRPr="00BA1CD8">
        <w:rPr>
          <w:rFonts w:ascii="Lucida Sans Unicode" w:hAnsi="Lucida Sans Unicode" w:cs="Lucida Sans Unicode"/>
          <w:sz w:val="20"/>
          <w:szCs w:val="20"/>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350207A0" w14:textId="77777777" w:rsidR="005F6732" w:rsidRPr="00BA1CD8" w:rsidRDefault="005F6732" w:rsidP="0087560E">
      <w:pPr>
        <w:pStyle w:val="Sinespaciado"/>
        <w:jc w:val="both"/>
        <w:rPr>
          <w:rFonts w:ascii="Lucida Sans Unicode" w:hAnsi="Lucida Sans Unicode" w:cs="Lucida Sans Unicode"/>
          <w:sz w:val="20"/>
          <w:szCs w:val="20"/>
          <w:lang w:val="es-419"/>
        </w:rPr>
      </w:pPr>
    </w:p>
    <w:p w14:paraId="01548F02" w14:textId="77777777" w:rsidR="000D6B48" w:rsidRPr="00BA1CD8" w:rsidRDefault="000D6B48" w:rsidP="0087560E">
      <w:pPr>
        <w:pStyle w:val="Sinespaciado"/>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47D5C9A2" w14:textId="77777777" w:rsidR="00570A9C" w:rsidRPr="00BA1CD8" w:rsidRDefault="00570A9C" w:rsidP="0087560E">
      <w:pPr>
        <w:pStyle w:val="Sinespaciado"/>
        <w:jc w:val="both"/>
        <w:rPr>
          <w:rFonts w:ascii="Lucida Sans Unicode" w:hAnsi="Lucida Sans Unicode" w:cs="Lucida Sans Unicode"/>
          <w:sz w:val="20"/>
          <w:szCs w:val="20"/>
          <w:lang w:val="es-419"/>
        </w:rPr>
      </w:pPr>
    </w:p>
    <w:p w14:paraId="3F55C9A2" w14:textId="4242986E" w:rsidR="00CB37ED" w:rsidRPr="00BA1CD8" w:rsidRDefault="00522F02"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b/>
          <w:sz w:val="20"/>
          <w:szCs w:val="20"/>
          <w:lang w:val="es-419"/>
        </w:rPr>
        <w:t>IV.- DE LAS AGRUPACIONES POLÍTICAS</w:t>
      </w:r>
      <w:r w:rsidR="008B2925" w:rsidRPr="00BA1CD8">
        <w:rPr>
          <w:rFonts w:ascii="Lucida Sans Unicode" w:hAnsi="Lucida Sans Unicode" w:cs="Lucida Sans Unicode"/>
          <w:b/>
          <w:sz w:val="20"/>
          <w:szCs w:val="20"/>
          <w:lang w:val="es-419"/>
        </w:rPr>
        <w:t xml:space="preserve"> ESTATALES</w:t>
      </w:r>
      <w:bookmarkStart w:id="1" w:name="_Int_c8TMmwcl"/>
      <w:r w:rsidR="0029566C" w:rsidRPr="00BA1CD8">
        <w:rPr>
          <w:rFonts w:ascii="Lucida Sans Unicode" w:hAnsi="Lucida Sans Unicode" w:cs="Lucida Sans Unicode"/>
          <w:b/>
          <w:sz w:val="20"/>
          <w:szCs w:val="20"/>
          <w:lang w:val="es-419"/>
        </w:rPr>
        <w:t>.</w:t>
      </w:r>
      <w:r w:rsidR="00CB37ED" w:rsidRPr="00BA1CD8">
        <w:rPr>
          <w:rFonts w:ascii="Lucida Sans Unicode" w:hAnsi="Lucida Sans Unicode" w:cs="Lucida Sans Unicode"/>
          <w:sz w:val="20"/>
          <w:szCs w:val="20"/>
          <w:lang w:val="es-419"/>
        </w:rPr>
        <w:t xml:space="preserve"> </w:t>
      </w:r>
      <w:bookmarkEnd w:id="1"/>
      <w:r w:rsidR="00B55312" w:rsidRPr="00BA1CD8">
        <w:rPr>
          <w:rFonts w:ascii="Lucida Sans Unicode" w:hAnsi="Lucida Sans Unicode" w:cs="Lucida Sans Unicode"/>
          <w:sz w:val="20"/>
          <w:szCs w:val="20"/>
          <w:lang w:val="es-419"/>
        </w:rPr>
        <w:t>Que,</w:t>
      </w:r>
      <w:r w:rsidR="00CB37ED" w:rsidRPr="00BA1CD8">
        <w:rPr>
          <w:rFonts w:ascii="Lucida Sans Unicode" w:hAnsi="Lucida Sans Unicode" w:cs="Lucida Sans Unicode"/>
          <w:sz w:val="20"/>
          <w:szCs w:val="20"/>
          <w:lang w:val="es-419"/>
        </w:rPr>
        <w:t xml:space="preserve"> de conformidad por lo dispuesto por el Código Electoral del Estado de Jalisco, artículo 57, párrafo 1, en materia de agrupaciones políticas, tienen dicho carácter las nacionales y la estatales, siendo estas últimas las constituidas y registradas ante este Instituto Electoral en los términos de la Constitución Política del Estado, las leyes aplicables y del propio Código Electoral local. </w:t>
      </w:r>
    </w:p>
    <w:p w14:paraId="59252384" w14:textId="77777777" w:rsidR="00CB37ED" w:rsidRPr="00BA1CD8" w:rsidRDefault="00CB37ED" w:rsidP="0087560E">
      <w:pPr>
        <w:spacing w:line="240" w:lineRule="auto"/>
        <w:jc w:val="both"/>
        <w:rPr>
          <w:rFonts w:ascii="Lucida Sans Unicode" w:hAnsi="Lucida Sans Unicode" w:cs="Lucida Sans Unicode"/>
          <w:sz w:val="20"/>
          <w:szCs w:val="20"/>
          <w:lang w:val="es-419"/>
        </w:rPr>
      </w:pPr>
    </w:p>
    <w:p w14:paraId="00D06CBA" w14:textId="77777777" w:rsidR="00CB37ED" w:rsidRPr="00BA1CD8" w:rsidRDefault="00CB37ED"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De igual manera, de conformidad a lo dispuesto por los artículos 59 y 63, párrafo 1, del Código Electoral del Estado de Jalisco, las agrupaciones políticas estatales son formas de asociación ciudadana que coadyuvan al desarrollo de la vida democrática y de la cultura política, así como a la creación de una opinión pública mejor informada y tienen las mismas prohibiciones que los partidos políticos.</w:t>
      </w:r>
    </w:p>
    <w:p w14:paraId="56E7D304" w14:textId="77777777" w:rsidR="00CB37ED" w:rsidRPr="00BA1CD8" w:rsidRDefault="00CB37ED" w:rsidP="0087560E">
      <w:pPr>
        <w:spacing w:line="240" w:lineRule="auto"/>
        <w:jc w:val="both"/>
        <w:rPr>
          <w:rFonts w:ascii="Lucida Sans Unicode" w:hAnsi="Lucida Sans Unicode" w:cs="Lucida Sans Unicode"/>
          <w:sz w:val="20"/>
          <w:szCs w:val="20"/>
          <w:lang w:val="es-419"/>
        </w:rPr>
      </w:pPr>
    </w:p>
    <w:p w14:paraId="398B6F00" w14:textId="0F809332" w:rsidR="00C20880" w:rsidRPr="00BA1CD8" w:rsidRDefault="00CB37ED"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Conforme al artículo 63 párrafo 1, de la codificación local electoral, se disponen los requisitos que deberán de acreditar quien lo solicite para obtener el registro como agrupación política estatal, siendo entre otros, contar con documentos básicos, así como una denominación distinta a cualquier otra agrupación o partido</w:t>
      </w:r>
      <w:r w:rsidR="007179BD" w:rsidRPr="00BA1CD8">
        <w:rPr>
          <w:rFonts w:ascii="Lucida Sans Unicode" w:hAnsi="Lucida Sans Unicode" w:cs="Lucida Sans Unicode"/>
          <w:sz w:val="20"/>
          <w:szCs w:val="20"/>
          <w:lang w:val="es-419"/>
        </w:rPr>
        <w:t xml:space="preserve"> político.</w:t>
      </w:r>
    </w:p>
    <w:p w14:paraId="529B9591" w14:textId="77777777" w:rsidR="007179BD" w:rsidRPr="00BA1CD8" w:rsidRDefault="007179BD" w:rsidP="0087560E">
      <w:pPr>
        <w:spacing w:line="240" w:lineRule="auto"/>
        <w:jc w:val="both"/>
        <w:rPr>
          <w:rFonts w:ascii="Lucida Sans Unicode" w:hAnsi="Lucida Sans Unicode" w:cs="Lucida Sans Unicode"/>
          <w:sz w:val="20"/>
          <w:szCs w:val="20"/>
          <w:lang w:val="es-419"/>
        </w:rPr>
      </w:pPr>
    </w:p>
    <w:p w14:paraId="4A05B34B" w14:textId="6D950A38" w:rsidR="00F8727B" w:rsidRPr="00BA1CD8" w:rsidRDefault="00C476BE" w:rsidP="0087560E">
      <w:pPr>
        <w:pStyle w:val="Sinespaciado"/>
        <w:jc w:val="both"/>
        <w:rPr>
          <w:rFonts w:ascii="Lucida Sans Unicode" w:hAnsi="Lucida Sans Unicode" w:cs="Lucida Sans Unicode"/>
          <w:bCs/>
          <w:sz w:val="20"/>
          <w:szCs w:val="20"/>
          <w:lang w:val="es-419" w:eastAsia="es-ES"/>
        </w:rPr>
      </w:pPr>
      <w:r w:rsidRPr="00BA1CD8">
        <w:rPr>
          <w:rFonts w:ascii="Lucida Sans Unicode" w:hAnsi="Lucida Sans Unicode" w:cs="Lucida Sans Unicode"/>
          <w:b/>
          <w:bCs/>
          <w:sz w:val="20"/>
          <w:szCs w:val="20"/>
          <w:lang w:eastAsia="es-ES"/>
        </w:rPr>
        <w:t xml:space="preserve">V. DE </w:t>
      </w:r>
      <w:r w:rsidRPr="00BA1CD8">
        <w:rPr>
          <w:rFonts w:ascii="Lucida Sans Unicode" w:hAnsi="Lucida Sans Unicode" w:cs="Lucida Sans Unicode"/>
          <w:b/>
          <w:bCs/>
          <w:sz w:val="20"/>
          <w:szCs w:val="20"/>
          <w:lang w:val="es-419" w:eastAsia="es-ES"/>
        </w:rPr>
        <w:t>LA OBLIGACIÓN DE LA</w:t>
      </w:r>
      <w:r w:rsidR="009C1966" w:rsidRPr="00BA1CD8">
        <w:rPr>
          <w:rFonts w:ascii="Lucida Sans Unicode" w:hAnsi="Lucida Sans Unicode" w:cs="Lucida Sans Unicode"/>
          <w:b/>
          <w:bCs/>
          <w:sz w:val="20"/>
          <w:szCs w:val="20"/>
          <w:lang w:val="es-419" w:eastAsia="es-ES"/>
        </w:rPr>
        <w:t xml:space="preserve"> AGRUPACIÓN</w:t>
      </w:r>
      <w:r w:rsidRPr="00BA1CD8">
        <w:rPr>
          <w:rFonts w:ascii="Lucida Sans Unicode" w:hAnsi="Lucida Sans Unicode" w:cs="Lucida Sans Unicode"/>
          <w:b/>
          <w:bCs/>
          <w:sz w:val="20"/>
          <w:szCs w:val="20"/>
          <w:lang w:val="es-419" w:eastAsia="es-ES"/>
        </w:rPr>
        <w:t xml:space="preserve"> POLÍTICA</w:t>
      </w:r>
      <w:r w:rsidR="009C1966" w:rsidRPr="00BA1CD8">
        <w:rPr>
          <w:rFonts w:ascii="Lucida Sans Unicode" w:hAnsi="Lucida Sans Unicode" w:cs="Lucida Sans Unicode"/>
          <w:b/>
          <w:bCs/>
          <w:sz w:val="20"/>
          <w:szCs w:val="20"/>
          <w:lang w:val="es-419" w:eastAsia="es-ES"/>
        </w:rPr>
        <w:t xml:space="preserve"> </w:t>
      </w:r>
      <w:r w:rsidR="00644A46" w:rsidRPr="00BA1CD8">
        <w:rPr>
          <w:rFonts w:ascii="Lucida Sans Unicode" w:hAnsi="Lucida Sans Unicode" w:cs="Lucida Sans Unicode"/>
          <w:b/>
          <w:bCs/>
          <w:sz w:val="20"/>
          <w:szCs w:val="20"/>
          <w:lang w:val="es-419" w:eastAsia="es-ES"/>
        </w:rPr>
        <w:t xml:space="preserve">LOCAL “SOMOS PROGRESISTAS” </w:t>
      </w:r>
      <w:r w:rsidR="009C1966" w:rsidRPr="00BA1CD8">
        <w:rPr>
          <w:rFonts w:ascii="Lucida Sans Unicode" w:hAnsi="Lucida Sans Unicode" w:cs="Lucida Sans Unicode"/>
          <w:b/>
          <w:bCs/>
          <w:sz w:val="20"/>
          <w:szCs w:val="20"/>
          <w:lang w:val="es-419" w:eastAsia="es-ES"/>
        </w:rPr>
        <w:t xml:space="preserve">DE NOTIFICAR O COMUNICAR </w:t>
      </w:r>
      <w:r w:rsidR="00721FF9" w:rsidRPr="00BA1CD8">
        <w:rPr>
          <w:rFonts w:ascii="Lucida Sans Unicode" w:hAnsi="Lucida Sans Unicode" w:cs="Lucida Sans Unicode"/>
          <w:b/>
          <w:bCs/>
          <w:sz w:val="20"/>
          <w:szCs w:val="20"/>
          <w:lang w:val="es-419" w:eastAsia="es-ES"/>
        </w:rPr>
        <w:t xml:space="preserve">A </w:t>
      </w:r>
      <w:r w:rsidR="00454EC6" w:rsidRPr="00BA1CD8">
        <w:rPr>
          <w:rFonts w:ascii="Lucida Sans Unicode" w:hAnsi="Lucida Sans Unicode" w:cs="Lucida Sans Unicode"/>
          <w:b/>
          <w:bCs/>
          <w:sz w:val="20"/>
          <w:szCs w:val="20"/>
          <w:lang w:val="es-419" w:eastAsia="es-ES"/>
        </w:rPr>
        <w:t xml:space="preserve">ESTE </w:t>
      </w:r>
      <w:r w:rsidR="00B55312" w:rsidRPr="00BA1CD8">
        <w:rPr>
          <w:rFonts w:ascii="Lucida Sans Unicode" w:hAnsi="Lucida Sans Unicode" w:cs="Lucida Sans Unicode"/>
          <w:b/>
          <w:bCs/>
          <w:sz w:val="20"/>
          <w:szCs w:val="20"/>
          <w:lang w:val="es-419" w:eastAsia="es-ES"/>
        </w:rPr>
        <w:t>INSTITUTO LAS</w:t>
      </w:r>
      <w:r w:rsidR="00721FF9" w:rsidRPr="00BA1CD8">
        <w:rPr>
          <w:rFonts w:ascii="Lucida Sans Unicode" w:hAnsi="Lucida Sans Unicode" w:cs="Lucida Sans Unicode"/>
          <w:b/>
          <w:bCs/>
          <w:sz w:val="20"/>
          <w:szCs w:val="20"/>
          <w:lang w:val="es-419" w:eastAsia="es-ES"/>
        </w:rPr>
        <w:t xml:space="preserve"> MODIFICACIONES</w:t>
      </w:r>
      <w:r w:rsidR="00C26395" w:rsidRPr="00BA1CD8">
        <w:rPr>
          <w:rFonts w:ascii="Lucida Sans Unicode" w:hAnsi="Lucida Sans Unicode" w:cs="Lucida Sans Unicode"/>
          <w:b/>
          <w:bCs/>
          <w:sz w:val="20"/>
          <w:szCs w:val="20"/>
          <w:lang w:val="es-419" w:eastAsia="es-ES"/>
        </w:rPr>
        <w:t xml:space="preserve"> EN SUS ESTATUTOS</w:t>
      </w:r>
      <w:r w:rsidR="00721FF9" w:rsidRPr="00BA1CD8">
        <w:rPr>
          <w:rFonts w:ascii="Lucida Sans Unicode" w:hAnsi="Lucida Sans Unicode" w:cs="Lucida Sans Unicode"/>
          <w:b/>
          <w:bCs/>
          <w:sz w:val="20"/>
          <w:szCs w:val="20"/>
          <w:lang w:val="es-419" w:eastAsia="es-ES"/>
        </w:rPr>
        <w:t xml:space="preserve"> Y</w:t>
      </w:r>
      <w:r w:rsidR="00454EC6" w:rsidRPr="00BA1CD8">
        <w:rPr>
          <w:rFonts w:ascii="Lucida Sans Unicode" w:hAnsi="Lucida Sans Unicode" w:cs="Lucida Sans Unicode"/>
          <w:b/>
          <w:bCs/>
          <w:sz w:val="20"/>
          <w:szCs w:val="20"/>
          <w:lang w:val="es-419" w:eastAsia="es-ES"/>
        </w:rPr>
        <w:t xml:space="preserve"> CAMBIOS EN LA</w:t>
      </w:r>
      <w:r w:rsidR="00020201" w:rsidRPr="00BA1CD8">
        <w:rPr>
          <w:rFonts w:ascii="Lucida Sans Unicode" w:hAnsi="Lucida Sans Unicode" w:cs="Lucida Sans Unicode"/>
          <w:b/>
          <w:bCs/>
          <w:sz w:val="20"/>
          <w:szCs w:val="20"/>
          <w:lang w:val="es-419" w:eastAsia="es-ES"/>
        </w:rPr>
        <w:t xml:space="preserve"> </w:t>
      </w:r>
      <w:r w:rsidR="00454EC6" w:rsidRPr="00BA1CD8">
        <w:rPr>
          <w:rFonts w:ascii="Lucida Sans Unicode" w:hAnsi="Lucida Sans Unicode" w:cs="Lucida Sans Unicode"/>
          <w:b/>
          <w:bCs/>
          <w:sz w:val="20"/>
          <w:szCs w:val="20"/>
          <w:lang w:val="es-419" w:eastAsia="es-ES"/>
        </w:rPr>
        <w:t>INTEGRACIÓN DE</w:t>
      </w:r>
      <w:r w:rsidR="00020201" w:rsidRPr="00BA1CD8">
        <w:rPr>
          <w:rFonts w:ascii="Lucida Sans Unicode" w:hAnsi="Lucida Sans Unicode" w:cs="Lucida Sans Unicode"/>
          <w:b/>
          <w:bCs/>
          <w:sz w:val="20"/>
          <w:szCs w:val="20"/>
          <w:lang w:val="es-419" w:eastAsia="es-ES"/>
        </w:rPr>
        <w:t xml:space="preserve"> SUS </w:t>
      </w:r>
      <w:r w:rsidR="00721FF9" w:rsidRPr="00BA1CD8">
        <w:rPr>
          <w:rFonts w:ascii="Lucida Sans Unicode" w:hAnsi="Lucida Sans Unicode" w:cs="Lucida Sans Unicode"/>
          <w:b/>
          <w:bCs/>
          <w:sz w:val="20"/>
          <w:szCs w:val="20"/>
          <w:lang w:val="es-419" w:eastAsia="es-ES"/>
        </w:rPr>
        <w:t>ÓRGANOS DE DIRECCIÓN.</w:t>
      </w:r>
      <w:r w:rsidR="00C26395" w:rsidRPr="00BA1CD8">
        <w:rPr>
          <w:rFonts w:ascii="Lucida Sans Unicode" w:hAnsi="Lucida Sans Unicode" w:cs="Lucida Sans Unicode"/>
          <w:b/>
          <w:bCs/>
          <w:sz w:val="20"/>
          <w:szCs w:val="20"/>
          <w:lang w:val="es-419" w:eastAsia="es-ES"/>
        </w:rPr>
        <w:t xml:space="preserve"> </w:t>
      </w:r>
      <w:r w:rsidR="00454EC6" w:rsidRPr="00BA1CD8">
        <w:rPr>
          <w:rFonts w:ascii="Lucida Sans Unicode" w:hAnsi="Lucida Sans Unicode" w:cs="Lucida Sans Unicode"/>
          <w:bCs/>
          <w:sz w:val="20"/>
          <w:szCs w:val="20"/>
          <w:lang w:val="es-419" w:eastAsia="es-ES"/>
        </w:rPr>
        <w:t>De conformidad a lo dispuesto por el artículo 13, párrafo</w:t>
      </w:r>
      <w:r w:rsidR="00C26395" w:rsidRPr="00BA1CD8">
        <w:rPr>
          <w:rFonts w:ascii="Lucida Sans Unicode" w:hAnsi="Lucida Sans Unicode" w:cs="Lucida Sans Unicode"/>
          <w:bCs/>
          <w:sz w:val="20"/>
          <w:szCs w:val="20"/>
          <w:lang w:val="es-419" w:eastAsia="es-ES"/>
        </w:rPr>
        <w:t xml:space="preserve"> </w:t>
      </w:r>
      <w:r w:rsidR="00454EC6" w:rsidRPr="00BA1CD8">
        <w:rPr>
          <w:rFonts w:ascii="Lucida Sans Unicode" w:hAnsi="Lucida Sans Unicode" w:cs="Lucida Sans Unicode"/>
          <w:bCs/>
          <w:sz w:val="20"/>
          <w:szCs w:val="20"/>
          <w:lang w:val="es-419" w:eastAsia="es-ES"/>
        </w:rPr>
        <w:t>9 del Reglamento de Agrupaciones Políticas de este Instituto</w:t>
      </w:r>
      <w:r w:rsidR="009D465C" w:rsidRPr="00BA1CD8">
        <w:rPr>
          <w:rFonts w:ascii="Lucida Sans Unicode" w:hAnsi="Lucida Sans Unicode" w:cs="Lucida Sans Unicode"/>
          <w:bCs/>
          <w:sz w:val="20"/>
          <w:szCs w:val="20"/>
          <w:lang w:val="es-419" w:eastAsia="es-ES"/>
        </w:rPr>
        <w:t xml:space="preserve">, así como el artículo 4, </w:t>
      </w:r>
      <w:r w:rsidR="00F91074" w:rsidRPr="00BA1CD8">
        <w:rPr>
          <w:rFonts w:ascii="Lucida Sans Unicode" w:hAnsi="Lucida Sans Unicode" w:cs="Lucida Sans Unicode"/>
          <w:bCs/>
          <w:sz w:val="20"/>
          <w:szCs w:val="20"/>
          <w:lang w:val="es-419" w:eastAsia="es-ES"/>
        </w:rPr>
        <w:t>párrafo</w:t>
      </w:r>
      <w:r w:rsidR="009D465C" w:rsidRPr="00BA1CD8">
        <w:rPr>
          <w:rFonts w:ascii="Lucida Sans Unicode" w:hAnsi="Lucida Sans Unicode" w:cs="Lucida Sans Unicode"/>
          <w:bCs/>
          <w:sz w:val="20"/>
          <w:szCs w:val="20"/>
          <w:lang w:val="es-419" w:eastAsia="es-ES"/>
        </w:rPr>
        <w:t xml:space="preserve"> 1,</w:t>
      </w:r>
      <w:r w:rsidR="009A5E33" w:rsidRPr="00BA1CD8">
        <w:rPr>
          <w:rFonts w:ascii="Lucida Sans Unicode" w:hAnsi="Lucida Sans Unicode" w:cs="Lucida Sans Unicode"/>
          <w:bCs/>
          <w:sz w:val="20"/>
          <w:szCs w:val="20"/>
          <w:lang w:val="es-419" w:eastAsia="es-ES"/>
        </w:rPr>
        <w:t xml:space="preserve"> del</w:t>
      </w:r>
      <w:r w:rsidR="009D465C" w:rsidRPr="00BA1CD8">
        <w:rPr>
          <w:rFonts w:ascii="Lucida Sans Unicode" w:hAnsi="Lucida Sans Unicode" w:cs="Lucida Sans Unicode"/>
          <w:bCs/>
          <w:sz w:val="20"/>
          <w:szCs w:val="20"/>
          <w:lang w:val="es-419" w:eastAsia="es-ES"/>
        </w:rPr>
        <w:t xml:space="preserve"> </w:t>
      </w:r>
      <w:r w:rsidR="009A5E33" w:rsidRPr="00BA1CD8">
        <w:rPr>
          <w:rFonts w:ascii="Lucida Sans Unicode" w:hAnsi="Lucida Sans Unicode" w:cs="Lucida Sans Unicode"/>
          <w:sz w:val="20"/>
          <w:szCs w:val="20"/>
          <w:lang w:val="es-419" w:eastAsia="es-ES"/>
        </w:rPr>
        <w:t xml:space="preserve">“Reglamento sobre modificaciones a los </w:t>
      </w:r>
      <w:r w:rsidR="009A5E33" w:rsidRPr="00BA1CD8">
        <w:rPr>
          <w:rFonts w:ascii="Lucida Sans Unicode" w:hAnsi="Lucida Sans Unicode" w:cs="Lucida Sans Unicode"/>
          <w:sz w:val="20"/>
          <w:szCs w:val="20"/>
          <w:lang w:val="es-419" w:eastAsia="es-ES"/>
        </w:rPr>
        <w:lastRenderedPageBreak/>
        <w:t>documentos básicos, registro, designación, sustitución o renovación de integrantes de órganos directivos de las Agrupaciones Políticas y Partidos Políticos locales; y el registro de la normatividad interna de éstos últimos ante el Instituto Electoral y de Participación Ciudadana del Estado de Jalisco”</w:t>
      </w:r>
      <w:r w:rsidR="006E43FF" w:rsidRPr="00BA1CD8">
        <w:rPr>
          <w:rFonts w:ascii="Lucida Sans Unicode" w:hAnsi="Lucida Sans Unicode" w:cs="Lucida Sans Unicode"/>
          <w:sz w:val="20"/>
          <w:szCs w:val="20"/>
          <w:lang w:val="es-419" w:eastAsia="es-ES"/>
        </w:rPr>
        <w:t>,</w:t>
      </w:r>
      <w:r w:rsidR="009602A5" w:rsidRPr="00BA1CD8">
        <w:rPr>
          <w:rFonts w:ascii="Lucida Sans Unicode" w:hAnsi="Lucida Sans Unicode" w:cs="Lucida Sans Unicode"/>
          <w:sz w:val="20"/>
          <w:szCs w:val="20"/>
          <w:lang w:val="es-419" w:eastAsia="es-ES"/>
        </w:rPr>
        <w:t xml:space="preserve"> l</w:t>
      </w:r>
      <w:r w:rsidR="006E43FF" w:rsidRPr="00BA1CD8">
        <w:rPr>
          <w:rFonts w:ascii="Lucida Sans Unicode" w:hAnsi="Lucida Sans Unicode" w:cs="Lucida Sans Unicode"/>
          <w:sz w:val="20"/>
          <w:szCs w:val="20"/>
        </w:rPr>
        <w:t>a</w:t>
      </w:r>
      <w:r w:rsidR="006E43FF" w:rsidRPr="00BA1CD8">
        <w:rPr>
          <w:rFonts w:ascii="Lucida Sans Unicode" w:hAnsi="Lucida Sans Unicode" w:cs="Lucida Sans Unicode"/>
          <w:sz w:val="20"/>
          <w:szCs w:val="20"/>
          <w:lang w:val="es-419"/>
        </w:rPr>
        <w:t>s</w:t>
      </w:r>
      <w:r w:rsidR="006E43FF" w:rsidRPr="00BA1CD8">
        <w:rPr>
          <w:rFonts w:ascii="Lucida Sans Unicode" w:hAnsi="Lucida Sans Unicode" w:cs="Lucida Sans Unicode"/>
          <w:sz w:val="20"/>
          <w:szCs w:val="20"/>
        </w:rPr>
        <w:t xml:space="preserve"> </w:t>
      </w:r>
      <w:r w:rsidR="006E43FF" w:rsidRPr="00BA1CD8">
        <w:rPr>
          <w:rFonts w:ascii="Lucida Sans Unicode" w:hAnsi="Lucida Sans Unicode" w:cs="Lucida Sans Unicode"/>
          <w:sz w:val="20"/>
          <w:szCs w:val="20"/>
          <w:lang w:val="es-419"/>
        </w:rPr>
        <w:t>a</w:t>
      </w:r>
      <w:proofErr w:type="spellStart"/>
      <w:r w:rsidR="006E43FF" w:rsidRPr="00BA1CD8">
        <w:rPr>
          <w:rFonts w:ascii="Lucida Sans Unicode" w:hAnsi="Lucida Sans Unicode" w:cs="Lucida Sans Unicode"/>
          <w:sz w:val="20"/>
          <w:szCs w:val="20"/>
        </w:rPr>
        <w:t>grupaci</w:t>
      </w:r>
      <w:r w:rsidR="006E43FF" w:rsidRPr="00BA1CD8">
        <w:rPr>
          <w:rFonts w:ascii="Lucida Sans Unicode" w:hAnsi="Lucida Sans Unicode" w:cs="Lucida Sans Unicode"/>
          <w:sz w:val="20"/>
          <w:szCs w:val="20"/>
          <w:lang w:val="es-419"/>
        </w:rPr>
        <w:t>ones</w:t>
      </w:r>
      <w:proofErr w:type="spellEnd"/>
      <w:r w:rsidR="006E43FF" w:rsidRPr="00BA1CD8">
        <w:rPr>
          <w:rFonts w:ascii="Lucida Sans Unicode" w:hAnsi="Lucida Sans Unicode" w:cs="Lucida Sans Unicode"/>
          <w:sz w:val="20"/>
          <w:szCs w:val="20"/>
        </w:rPr>
        <w:t xml:space="preserve"> </w:t>
      </w:r>
      <w:r w:rsidR="006E43FF" w:rsidRPr="00BA1CD8">
        <w:rPr>
          <w:rFonts w:ascii="Lucida Sans Unicode" w:hAnsi="Lucida Sans Unicode" w:cs="Lucida Sans Unicode"/>
          <w:sz w:val="20"/>
          <w:szCs w:val="20"/>
          <w:lang w:val="es-419"/>
        </w:rPr>
        <w:t>p</w:t>
      </w:r>
      <w:proofErr w:type="spellStart"/>
      <w:r w:rsidR="00F8727B" w:rsidRPr="00BA1CD8">
        <w:rPr>
          <w:rFonts w:ascii="Lucida Sans Unicode" w:hAnsi="Lucida Sans Unicode" w:cs="Lucida Sans Unicode"/>
          <w:sz w:val="20"/>
          <w:szCs w:val="20"/>
        </w:rPr>
        <w:t>olíticas</w:t>
      </w:r>
      <w:proofErr w:type="spellEnd"/>
      <w:r w:rsidR="00F8727B" w:rsidRPr="00BA1CD8">
        <w:rPr>
          <w:rFonts w:ascii="Lucida Sans Unicode" w:hAnsi="Lucida Sans Unicode" w:cs="Lucida Sans Unicode"/>
          <w:sz w:val="20"/>
          <w:szCs w:val="20"/>
        </w:rPr>
        <w:t xml:space="preserve"> contarán con un plazo de diez días hábiles, para </w:t>
      </w:r>
      <w:r w:rsidR="009602A5" w:rsidRPr="00BA1CD8">
        <w:rPr>
          <w:rFonts w:ascii="Lucida Sans Unicode" w:hAnsi="Lucida Sans Unicode" w:cs="Lucida Sans Unicode"/>
          <w:sz w:val="20"/>
          <w:szCs w:val="20"/>
          <w:lang w:val="es-419"/>
        </w:rPr>
        <w:t xml:space="preserve">notificar o </w:t>
      </w:r>
      <w:r w:rsidR="00F8727B" w:rsidRPr="00BA1CD8">
        <w:rPr>
          <w:rFonts w:ascii="Lucida Sans Unicode" w:hAnsi="Lucida Sans Unicode" w:cs="Lucida Sans Unicode"/>
          <w:sz w:val="20"/>
          <w:szCs w:val="20"/>
        </w:rPr>
        <w:t>comunicar al Instituto las modificaciones a sus documentos básicos, los cambios en la integración de sus órganos directivos, así como de su domicilio social.</w:t>
      </w:r>
      <w:r w:rsidR="00F8727B" w:rsidRPr="00BA1CD8">
        <w:rPr>
          <w:rFonts w:ascii="Lucida Sans Unicode" w:hAnsi="Lucida Sans Unicode" w:cs="Lucida Sans Unicode"/>
          <w:sz w:val="20"/>
          <w:szCs w:val="20"/>
          <w:lang w:val="es-419"/>
        </w:rPr>
        <w:t xml:space="preserve"> </w:t>
      </w:r>
    </w:p>
    <w:p w14:paraId="2F58B551" w14:textId="77777777" w:rsidR="00570A9C" w:rsidRPr="00BA1CD8" w:rsidRDefault="00570A9C" w:rsidP="0087560E">
      <w:pPr>
        <w:pStyle w:val="Sinespaciado"/>
        <w:jc w:val="both"/>
        <w:rPr>
          <w:rFonts w:ascii="Lucida Sans Unicode" w:hAnsi="Lucida Sans Unicode" w:cs="Lucida Sans Unicode"/>
          <w:sz w:val="20"/>
          <w:szCs w:val="20"/>
          <w:lang w:val="es-419"/>
        </w:rPr>
      </w:pPr>
    </w:p>
    <w:p w14:paraId="422484DF" w14:textId="36F76236" w:rsidR="00626A2E" w:rsidRPr="00BA1CD8" w:rsidRDefault="00806D6A" w:rsidP="0087560E">
      <w:pPr>
        <w:spacing w:line="240" w:lineRule="auto"/>
        <w:jc w:val="both"/>
        <w:rPr>
          <w:rFonts w:ascii="Lucida Sans Unicode" w:eastAsia="Times New Roman" w:hAnsi="Lucida Sans Unicode" w:cs="Lucida Sans Unicode"/>
          <w:sz w:val="20"/>
          <w:szCs w:val="20"/>
          <w:lang w:val="es-419"/>
        </w:rPr>
      </w:pPr>
      <w:r w:rsidRPr="00BA1CD8">
        <w:rPr>
          <w:rFonts w:ascii="Lucida Sans Unicode" w:hAnsi="Lucida Sans Unicode" w:cs="Lucida Sans Unicode"/>
          <w:sz w:val="20"/>
          <w:szCs w:val="20"/>
          <w:lang w:val="es-419"/>
        </w:rPr>
        <w:t>Ahora bien</w:t>
      </w:r>
      <w:r w:rsidR="003922F3" w:rsidRPr="00BA1CD8">
        <w:rPr>
          <w:rFonts w:ascii="Lucida Sans Unicode" w:hAnsi="Lucida Sans Unicode" w:cs="Lucida Sans Unicode"/>
          <w:sz w:val="20"/>
          <w:szCs w:val="20"/>
          <w:lang w:val="es-419"/>
        </w:rPr>
        <w:t>,</w:t>
      </w:r>
      <w:r w:rsidRPr="00BA1CD8">
        <w:rPr>
          <w:rFonts w:ascii="Lucida Sans Unicode" w:hAnsi="Lucida Sans Unicode" w:cs="Lucida Sans Unicode"/>
          <w:sz w:val="20"/>
          <w:szCs w:val="20"/>
          <w:lang w:val="es-419"/>
        </w:rPr>
        <w:t xml:space="preserve"> </w:t>
      </w:r>
      <w:r w:rsidR="00626A2E" w:rsidRPr="00BA1CD8">
        <w:rPr>
          <w:rFonts w:ascii="Lucida Sans Unicode" w:hAnsi="Lucida Sans Unicode" w:cs="Lucida Sans Unicode"/>
          <w:sz w:val="20"/>
          <w:szCs w:val="20"/>
          <w:lang w:val="es-419"/>
        </w:rPr>
        <w:t>la</w:t>
      </w:r>
      <w:r w:rsidR="002662D1" w:rsidRPr="00BA1CD8">
        <w:rPr>
          <w:rFonts w:ascii="Lucida Sans Unicode" w:hAnsi="Lucida Sans Unicode" w:cs="Lucida Sans Unicode"/>
          <w:sz w:val="20"/>
          <w:szCs w:val="20"/>
          <w:lang w:val="es-419"/>
        </w:rPr>
        <w:t xml:space="preserve"> </w:t>
      </w:r>
      <w:r w:rsidR="005E7B71" w:rsidRPr="00BA1CD8">
        <w:rPr>
          <w:rFonts w:ascii="Lucida Sans Unicode" w:hAnsi="Lucida Sans Unicode" w:cs="Lucida Sans Unicode"/>
          <w:sz w:val="20"/>
          <w:szCs w:val="20"/>
          <w:lang w:val="es-419"/>
        </w:rPr>
        <w:t>a</w:t>
      </w:r>
      <w:r w:rsidR="002662D1" w:rsidRPr="00BA1CD8">
        <w:rPr>
          <w:rFonts w:ascii="Lucida Sans Unicode" w:hAnsi="Lucida Sans Unicode" w:cs="Lucida Sans Unicode"/>
          <w:sz w:val="20"/>
          <w:szCs w:val="20"/>
          <w:lang w:val="es-419"/>
        </w:rPr>
        <w:t xml:space="preserve">grupación </w:t>
      </w:r>
      <w:r w:rsidR="005E7B71" w:rsidRPr="00BA1CD8">
        <w:rPr>
          <w:rFonts w:ascii="Lucida Sans Unicode" w:hAnsi="Lucida Sans Unicode" w:cs="Lucida Sans Unicode"/>
          <w:sz w:val="20"/>
          <w:szCs w:val="20"/>
          <w:lang w:val="es-419"/>
        </w:rPr>
        <w:t>p</w:t>
      </w:r>
      <w:r w:rsidR="002662D1" w:rsidRPr="00BA1CD8">
        <w:rPr>
          <w:rFonts w:ascii="Lucida Sans Unicode" w:hAnsi="Lucida Sans Unicode" w:cs="Lucida Sans Unicode"/>
          <w:sz w:val="20"/>
          <w:szCs w:val="20"/>
          <w:lang w:val="es-419"/>
        </w:rPr>
        <w:t xml:space="preserve">olítica </w:t>
      </w:r>
      <w:r w:rsidR="00626A2E" w:rsidRPr="00BA1CD8">
        <w:rPr>
          <w:rFonts w:ascii="Lucida Sans Unicode" w:hAnsi="Lucida Sans Unicode" w:cs="Lucida Sans Unicode"/>
          <w:sz w:val="20"/>
          <w:szCs w:val="20"/>
          <w:lang w:val="es-419"/>
        </w:rPr>
        <w:t>aludida celebró su asamblea gen</w:t>
      </w:r>
      <w:r w:rsidR="002662D1" w:rsidRPr="00BA1CD8">
        <w:rPr>
          <w:rFonts w:ascii="Lucida Sans Unicode" w:hAnsi="Lucida Sans Unicode" w:cs="Lucida Sans Unicode"/>
          <w:sz w:val="20"/>
          <w:szCs w:val="20"/>
          <w:lang w:val="es-419"/>
        </w:rPr>
        <w:t>eral ordinaria el cinco de agosto conforme lo asentado en el punto 8 del capítulo de antecedentes del presente</w:t>
      </w:r>
      <w:r w:rsidR="0038076A" w:rsidRPr="00BA1CD8">
        <w:rPr>
          <w:rFonts w:ascii="Lucida Sans Unicode" w:hAnsi="Lucida Sans Unicode" w:cs="Lucida Sans Unicode"/>
          <w:sz w:val="20"/>
          <w:szCs w:val="20"/>
          <w:lang w:val="es-419"/>
        </w:rPr>
        <w:t xml:space="preserve"> acuerdo </w:t>
      </w:r>
      <w:r w:rsidR="00626A2E" w:rsidRPr="00BA1CD8">
        <w:rPr>
          <w:rFonts w:ascii="Lucida Sans Unicode" w:hAnsi="Lucida Sans Unicode" w:cs="Lucida Sans Unicode"/>
          <w:sz w:val="20"/>
          <w:szCs w:val="20"/>
        </w:rPr>
        <w:t xml:space="preserve">en la que </w:t>
      </w:r>
      <w:r w:rsidR="00626A2E" w:rsidRPr="00BA1CD8">
        <w:rPr>
          <w:rFonts w:ascii="Lucida Sans Unicode" w:hAnsi="Lucida Sans Unicode" w:cs="Lucida Sans Unicode"/>
          <w:sz w:val="20"/>
          <w:szCs w:val="20"/>
          <w:lang w:val="es-419"/>
        </w:rPr>
        <w:t xml:space="preserve">se </w:t>
      </w:r>
      <w:proofErr w:type="spellStart"/>
      <w:r w:rsidR="00626A2E" w:rsidRPr="00BA1CD8">
        <w:rPr>
          <w:rFonts w:ascii="Lucida Sans Unicode" w:hAnsi="Lucida Sans Unicode" w:cs="Lucida Sans Unicode"/>
          <w:sz w:val="20"/>
          <w:szCs w:val="20"/>
        </w:rPr>
        <w:t>aprob</w:t>
      </w:r>
      <w:proofErr w:type="spellEnd"/>
      <w:r w:rsidR="00626A2E" w:rsidRPr="00BA1CD8">
        <w:rPr>
          <w:rFonts w:ascii="Lucida Sans Unicode" w:hAnsi="Lucida Sans Unicode" w:cs="Lucida Sans Unicode"/>
          <w:sz w:val="20"/>
          <w:szCs w:val="20"/>
          <w:lang w:val="es-419"/>
        </w:rPr>
        <w:t>aron</w:t>
      </w:r>
      <w:r w:rsidR="00626A2E" w:rsidRPr="00BA1CD8">
        <w:rPr>
          <w:rFonts w:ascii="Lucida Sans Unicode" w:hAnsi="Lucida Sans Unicode" w:cs="Lucida Sans Unicode"/>
          <w:sz w:val="20"/>
          <w:szCs w:val="20"/>
        </w:rPr>
        <w:t xml:space="preserve"> </w:t>
      </w:r>
      <w:r w:rsidR="00626A2E" w:rsidRPr="00BA1CD8">
        <w:rPr>
          <w:rFonts w:ascii="Lucida Sans Unicode" w:hAnsi="Lucida Sans Unicode" w:cs="Lucida Sans Unicode"/>
          <w:sz w:val="20"/>
          <w:szCs w:val="20"/>
          <w:lang w:val="es-419"/>
        </w:rPr>
        <w:t xml:space="preserve">las </w:t>
      </w:r>
      <w:r w:rsidR="00626A2E" w:rsidRPr="00BA1CD8">
        <w:rPr>
          <w:rFonts w:ascii="Lucida Sans Unicode" w:eastAsia="Times New Roman" w:hAnsi="Lucida Sans Unicode" w:cs="Lucida Sans Unicode"/>
          <w:sz w:val="20"/>
          <w:szCs w:val="20"/>
          <w:lang w:val="es-419"/>
        </w:rPr>
        <w:t xml:space="preserve">modificaciones realizadas a sus estatutos y los cambios en la integración de su </w:t>
      </w:r>
      <w:r w:rsidR="0038076A" w:rsidRPr="00BA1CD8">
        <w:rPr>
          <w:rFonts w:ascii="Lucida Sans Unicode" w:eastAsia="Times New Roman" w:hAnsi="Lucida Sans Unicode" w:cs="Lucida Sans Unicode"/>
          <w:sz w:val="20"/>
          <w:szCs w:val="20"/>
          <w:lang w:val="es-419"/>
        </w:rPr>
        <w:t>órgano</w:t>
      </w:r>
      <w:r w:rsidR="00626A2E" w:rsidRPr="00BA1CD8">
        <w:rPr>
          <w:rFonts w:ascii="Lucida Sans Unicode" w:eastAsia="Times New Roman" w:hAnsi="Lucida Sans Unicode" w:cs="Lucida Sans Unicode"/>
          <w:sz w:val="20"/>
          <w:szCs w:val="20"/>
          <w:lang w:val="es-419"/>
        </w:rPr>
        <w:t xml:space="preserve"> máximo de dirección; así como la creación e integración del consejo consultivo y coordinador general fundador, </w:t>
      </w:r>
      <w:r w:rsidR="0038076A" w:rsidRPr="00BA1CD8">
        <w:rPr>
          <w:rFonts w:ascii="Lucida Sans Unicode" w:eastAsia="Times New Roman" w:hAnsi="Lucida Sans Unicode" w:cs="Lucida Sans Unicode"/>
          <w:sz w:val="20"/>
          <w:szCs w:val="20"/>
          <w:lang w:val="es-419"/>
        </w:rPr>
        <w:t>y de conformidad con</w:t>
      </w:r>
      <w:r w:rsidR="00626A2E" w:rsidRPr="00BA1CD8">
        <w:rPr>
          <w:rFonts w:ascii="Lucida Sans Unicode" w:eastAsia="Times New Roman" w:hAnsi="Lucida Sans Unicode" w:cs="Lucida Sans Unicode"/>
          <w:sz w:val="20"/>
          <w:szCs w:val="20"/>
          <w:lang w:val="es-419"/>
        </w:rPr>
        <w:t xml:space="preserve"> lo señalado en punto 9 el capítulo de antecedentes del presente </w:t>
      </w:r>
      <w:r w:rsidR="0038076A" w:rsidRPr="00BA1CD8">
        <w:rPr>
          <w:rFonts w:ascii="Lucida Sans Unicode" w:eastAsia="Times New Roman" w:hAnsi="Lucida Sans Unicode" w:cs="Lucida Sans Unicode"/>
          <w:sz w:val="20"/>
          <w:szCs w:val="20"/>
          <w:lang w:val="es-419"/>
        </w:rPr>
        <w:t>acuerdo</w:t>
      </w:r>
      <w:r w:rsidR="00626A2E" w:rsidRPr="00BA1CD8">
        <w:rPr>
          <w:rFonts w:ascii="Lucida Sans Unicode" w:eastAsia="Times New Roman" w:hAnsi="Lucida Sans Unicode" w:cs="Lucida Sans Unicode"/>
          <w:sz w:val="20"/>
          <w:szCs w:val="20"/>
          <w:lang w:val="es-419"/>
        </w:rPr>
        <w:t xml:space="preserve"> </w:t>
      </w:r>
      <w:r w:rsidR="00E732E7" w:rsidRPr="00BA1CD8">
        <w:rPr>
          <w:rFonts w:ascii="Lucida Sans Unicode" w:eastAsia="Times New Roman" w:hAnsi="Lucida Sans Unicode" w:cs="Lucida Sans Unicode"/>
          <w:sz w:val="20"/>
          <w:szCs w:val="20"/>
          <w:lang w:val="es-419"/>
        </w:rPr>
        <w:t>la notificación o comun</w:t>
      </w:r>
      <w:r w:rsidR="005E7B71" w:rsidRPr="00BA1CD8">
        <w:rPr>
          <w:rFonts w:ascii="Lucida Sans Unicode" w:eastAsia="Times New Roman" w:hAnsi="Lucida Sans Unicode" w:cs="Lucida Sans Unicode"/>
          <w:sz w:val="20"/>
          <w:szCs w:val="20"/>
          <w:lang w:val="es-419"/>
        </w:rPr>
        <w:t>icación dada por la ag</w:t>
      </w:r>
      <w:r w:rsidR="00B03A9D" w:rsidRPr="00BA1CD8">
        <w:rPr>
          <w:rFonts w:ascii="Lucida Sans Unicode" w:eastAsia="Times New Roman" w:hAnsi="Lucida Sans Unicode" w:cs="Lucida Sans Unicode"/>
          <w:sz w:val="20"/>
          <w:szCs w:val="20"/>
          <w:lang w:val="es-419"/>
        </w:rPr>
        <w:t>r</w:t>
      </w:r>
      <w:r w:rsidR="005E7B71" w:rsidRPr="00BA1CD8">
        <w:rPr>
          <w:rFonts w:ascii="Lucida Sans Unicode" w:eastAsia="Times New Roman" w:hAnsi="Lucida Sans Unicode" w:cs="Lucida Sans Unicode"/>
          <w:sz w:val="20"/>
          <w:szCs w:val="20"/>
          <w:lang w:val="es-419"/>
        </w:rPr>
        <w:t>upación p</w:t>
      </w:r>
      <w:r w:rsidR="00E732E7" w:rsidRPr="00BA1CD8">
        <w:rPr>
          <w:rFonts w:ascii="Lucida Sans Unicode" w:eastAsia="Times New Roman" w:hAnsi="Lucida Sans Unicode" w:cs="Lucida Sans Unicode"/>
          <w:sz w:val="20"/>
          <w:szCs w:val="20"/>
          <w:lang w:val="es-419"/>
        </w:rPr>
        <w:t xml:space="preserve">olítica fue </w:t>
      </w:r>
      <w:r w:rsidR="00C66F07" w:rsidRPr="00BA1CD8">
        <w:rPr>
          <w:rFonts w:ascii="Lucida Sans Unicode" w:eastAsia="Times New Roman" w:hAnsi="Lucida Sans Unicode" w:cs="Lucida Sans Unicode"/>
          <w:sz w:val="20"/>
          <w:szCs w:val="20"/>
          <w:lang w:val="es-419"/>
        </w:rPr>
        <w:t xml:space="preserve">el catorce de </w:t>
      </w:r>
      <w:r w:rsidR="00B03A9D" w:rsidRPr="00BA1CD8">
        <w:rPr>
          <w:rFonts w:ascii="Lucida Sans Unicode" w:eastAsia="Times New Roman" w:hAnsi="Lucida Sans Unicode" w:cs="Lucida Sans Unicode"/>
          <w:sz w:val="20"/>
          <w:szCs w:val="20"/>
          <w:lang w:val="es-419"/>
        </w:rPr>
        <w:t>agosto, sie</w:t>
      </w:r>
      <w:r w:rsidR="00C66F07" w:rsidRPr="00BA1CD8">
        <w:rPr>
          <w:rFonts w:ascii="Lucida Sans Unicode" w:eastAsia="Times New Roman" w:hAnsi="Lucida Sans Unicode" w:cs="Lucida Sans Unicode"/>
          <w:sz w:val="20"/>
          <w:szCs w:val="20"/>
          <w:lang w:val="es-419"/>
        </w:rPr>
        <w:t>n</w:t>
      </w:r>
      <w:r w:rsidR="00B03A9D" w:rsidRPr="00BA1CD8">
        <w:rPr>
          <w:rFonts w:ascii="Lucida Sans Unicode" w:eastAsia="Times New Roman" w:hAnsi="Lucida Sans Unicode" w:cs="Lucida Sans Unicode"/>
          <w:sz w:val="20"/>
          <w:szCs w:val="20"/>
          <w:lang w:val="es-419"/>
        </w:rPr>
        <w:t>d</w:t>
      </w:r>
      <w:r w:rsidR="00C66F07" w:rsidRPr="00BA1CD8">
        <w:rPr>
          <w:rFonts w:ascii="Lucida Sans Unicode" w:eastAsia="Times New Roman" w:hAnsi="Lucida Sans Unicode" w:cs="Lucida Sans Unicode"/>
          <w:sz w:val="20"/>
          <w:szCs w:val="20"/>
          <w:lang w:val="es-419"/>
        </w:rPr>
        <w:t>o el ca</w:t>
      </w:r>
      <w:r w:rsidR="00B03A9D" w:rsidRPr="00BA1CD8">
        <w:rPr>
          <w:rFonts w:ascii="Lucida Sans Unicode" w:eastAsia="Times New Roman" w:hAnsi="Lucida Sans Unicode" w:cs="Lucida Sans Unicode"/>
          <w:sz w:val="20"/>
          <w:szCs w:val="20"/>
          <w:lang w:val="es-419"/>
        </w:rPr>
        <w:t>s</w:t>
      </w:r>
      <w:r w:rsidR="00C66F07" w:rsidRPr="00BA1CD8">
        <w:rPr>
          <w:rFonts w:ascii="Lucida Sans Unicode" w:eastAsia="Times New Roman" w:hAnsi="Lucida Sans Unicode" w:cs="Lucida Sans Unicode"/>
          <w:sz w:val="20"/>
          <w:szCs w:val="20"/>
          <w:lang w:val="es-419"/>
        </w:rPr>
        <w:t>o que</w:t>
      </w:r>
      <w:r w:rsidR="00E732E7" w:rsidRPr="00BA1CD8">
        <w:rPr>
          <w:rFonts w:ascii="Lucida Sans Unicode" w:eastAsia="Times New Roman" w:hAnsi="Lucida Sans Unicode" w:cs="Lucida Sans Unicode"/>
          <w:sz w:val="20"/>
          <w:szCs w:val="20"/>
          <w:lang w:val="es-419"/>
        </w:rPr>
        <w:t xml:space="preserve"> entre el cinco y catorce</w:t>
      </w:r>
      <w:r w:rsidR="00C66F07" w:rsidRPr="00BA1CD8">
        <w:rPr>
          <w:rFonts w:ascii="Lucida Sans Unicode" w:eastAsia="Times New Roman" w:hAnsi="Lucida Sans Unicode" w:cs="Lucida Sans Unicode"/>
          <w:sz w:val="20"/>
          <w:szCs w:val="20"/>
          <w:lang w:val="es-419"/>
        </w:rPr>
        <w:t xml:space="preserve"> de </w:t>
      </w:r>
      <w:r w:rsidR="003637F8" w:rsidRPr="00BA1CD8">
        <w:rPr>
          <w:rFonts w:ascii="Lucida Sans Unicode" w:eastAsia="Times New Roman" w:hAnsi="Lucida Sans Unicode" w:cs="Lucida Sans Unicode"/>
          <w:sz w:val="20"/>
          <w:szCs w:val="20"/>
          <w:lang w:val="es-419"/>
        </w:rPr>
        <w:t xml:space="preserve">agosto </w:t>
      </w:r>
      <w:r w:rsidR="00E732E7" w:rsidRPr="00BA1CD8">
        <w:rPr>
          <w:rFonts w:ascii="Lucida Sans Unicode" w:eastAsia="Times New Roman" w:hAnsi="Lucida Sans Unicode" w:cs="Lucida Sans Unicode"/>
          <w:sz w:val="20"/>
          <w:szCs w:val="20"/>
          <w:lang w:val="es-419"/>
        </w:rPr>
        <w:t xml:space="preserve">transcurrieron </w:t>
      </w:r>
      <w:r w:rsidR="00DE5558" w:rsidRPr="00BA1CD8">
        <w:rPr>
          <w:rFonts w:ascii="Lucida Sans Unicode" w:eastAsia="Times New Roman" w:hAnsi="Lucida Sans Unicode" w:cs="Lucida Sans Unicode"/>
          <w:sz w:val="20"/>
          <w:szCs w:val="20"/>
          <w:lang w:val="es-419"/>
        </w:rPr>
        <w:t>seis</w:t>
      </w:r>
      <w:r w:rsidR="00E732E7" w:rsidRPr="00BA1CD8">
        <w:rPr>
          <w:rFonts w:ascii="Lucida Sans Unicode" w:eastAsia="Times New Roman" w:hAnsi="Lucida Sans Unicode" w:cs="Lucida Sans Unicode"/>
          <w:sz w:val="20"/>
          <w:szCs w:val="20"/>
          <w:lang w:val="es-419"/>
        </w:rPr>
        <w:t xml:space="preserve"> días </w:t>
      </w:r>
      <w:r w:rsidR="004E58A3" w:rsidRPr="00BA1CD8">
        <w:rPr>
          <w:rFonts w:ascii="Lucida Sans Unicode" w:eastAsia="Times New Roman" w:hAnsi="Lucida Sans Unicode" w:cs="Lucida Sans Unicode"/>
          <w:sz w:val="20"/>
          <w:szCs w:val="20"/>
          <w:lang w:val="es-419"/>
        </w:rPr>
        <w:t>hábiles,</w:t>
      </w:r>
      <w:r w:rsidR="006E1E97" w:rsidRPr="00BA1CD8">
        <w:rPr>
          <w:rFonts w:ascii="Lucida Sans Unicode" w:eastAsia="Times New Roman" w:hAnsi="Lucida Sans Unicode" w:cs="Lucida Sans Unicode"/>
          <w:sz w:val="20"/>
          <w:szCs w:val="20"/>
          <w:lang w:val="es-419"/>
        </w:rPr>
        <w:t xml:space="preserve"> por lo que fue realizado</w:t>
      </w:r>
      <w:r w:rsidR="00E732E7" w:rsidRPr="00BA1CD8">
        <w:rPr>
          <w:rFonts w:ascii="Lucida Sans Unicode" w:eastAsia="Times New Roman" w:hAnsi="Lucida Sans Unicode" w:cs="Lucida Sans Unicode"/>
          <w:sz w:val="20"/>
          <w:szCs w:val="20"/>
          <w:lang w:val="es-419"/>
        </w:rPr>
        <w:t xml:space="preserve"> en tiempo y forma.</w:t>
      </w:r>
    </w:p>
    <w:p w14:paraId="351C8E87" w14:textId="77777777" w:rsidR="00930D59" w:rsidRPr="00BA1CD8" w:rsidRDefault="00930D59" w:rsidP="0087560E">
      <w:pPr>
        <w:spacing w:line="240" w:lineRule="auto"/>
        <w:jc w:val="both"/>
        <w:rPr>
          <w:rFonts w:ascii="Lucida Sans Unicode" w:eastAsia="Times New Roman" w:hAnsi="Lucida Sans Unicode" w:cs="Lucida Sans Unicode"/>
          <w:sz w:val="20"/>
          <w:szCs w:val="20"/>
          <w:lang w:val="es-419"/>
        </w:rPr>
      </w:pPr>
    </w:p>
    <w:p w14:paraId="239491A2" w14:textId="050707DA" w:rsidR="00930D59" w:rsidRPr="00BA1CD8" w:rsidRDefault="00794947" w:rsidP="0087560E">
      <w:pPr>
        <w:spacing w:line="240" w:lineRule="auto"/>
        <w:jc w:val="both"/>
        <w:rPr>
          <w:rFonts w:ascii="Lucida Sans Unicode" w:eastAsia="Times New Roman" w:hAnsi="Lucida Sans Unicode" w:cs="Lucida Sans Unicode"/>
          <w:sz w:val="20"/>
          <w:szCs w:val="20"/>
          <w:lang w:val="es-419"/>
        </w:rPr>
      </w:pPr>
      <w:r w:rsidRPr="00BA1CD8">
        <w:rPr>
          <w:rFonts w:ascii="Lucida Sans Unicode" w:eastAsia="Times New Roman" w:hAnsi="Lucida Sans Unicode" w:cs="Lucida Sans Unicode"/>
          <w:b/>
          <w:sz w:val="20"/>
          <w:szCs w:val="20"/>
          <w:lang w:val="es-419"/>
        </w:rPr>
        <w:t xml:space="preserve">VI. </w:t>
      </w:r>
      <w:r w:rsidR="00051429" w:rsidRPr="00BA1CD8">
        <w:rPr>
          <w:rFonts w:ascii="Lucida Sans Unicode" w:eastAsia="Times New Roman" w:hAnsi="Lucida Sans Unicode" w:cs="Lucida Sans Unicode"/>
          <w:b/>
          <w:sz w:val="20"/>
          <w:szCs w:val="20"/>
          <w:lang w:val="es-419"/>
        </w:rPr>
        <w:t xml:space="preserve">DEL </w:t>
      </w:r>
      <w:r w:rsidR="0016285C" w:rsidRPr="00BA1CD8">
        <w:rPr>
          <w:rFonts w:ascii="Lucida Sans Unicode" w:eastAsia="Times New Roman" w:hAnsi="Lucida Sans Unicode" w:cs="Lucida Sans Unicode"/>
          <w:b/>
          <w:sz w:val="20"/>
          <w:szCs w:val="20"/>
          <w:lang w:val="es-419"/>
        </w:rPr>
        <w:t xml:space="preserve">CUMPLIMIENTO </w:t>
      </w:r>
      <w:r w:rsidR="00636C55" w:rsidRPr="00BA1CD8">
        <w:rPr>
          <w:rFonts w:ascii="Lucida Sans Unicode" w:eastAsia="Times New Roman" w:hAnsi="Lucida Sans Unicode" w:cs="Lucida Sans Unicode"/>
          <w:b/>
          <w:sz w:val="20"/>
          <w:szCs w:val="20"/>
          <w:lang w:val="es-419"/>
        </w:rPr>
        <w:t xml:space="preserve">POR PARTE DE LA AGRUPACIÓN POLÍTICA “SOMOS PROGRESISTAS” </w:t>
      </w:r>
      <w:r w:rsidR="0016285C" w:rsidRPr="00BA1CD8">
        <w:rPr>
          <w:rFonts w:ascii="Lucida Sans Unicode" w:eastAsia="Times New Roman" w:hAnsi="Lucida Sans Unicode" w:cs="Lucida Sans Unicode"/>
          <w:b/>
          <w:sz w:val="20"/>
          <w:szCs w:val="20"/>
          <w:lang w:val="es-419"/>
        </w:rPr>
        <w:t xml:space="preserve">DEL </w:t>
      </w:r>
      <w:r w:rsidR="00051429" w:rsidRPr="00BA1CD8">
        <w:rPr>
          <w:rFonts w:ascii="Lucida Sans Unicode" w:eastAsia="Times New Roman" w:hAnsi="Lucida Sans Unicode" w:cs="Lucida Sans Unicode"/>
          <w:b/>
          <w:sz w:val="20"/>
          <w:szCs w:val="20"/>
          <w:lang w:val="es-419"/>
        </w:rPr>
        <w:t xml:space="preserve">PROCEDIMIENTO </w:t>
      </w:r>
      <w:r w:rsidR="00636C55" w:rsidRPr="00BA1CD8">
        <w:rPr>
          <w:rFonts w:ascii="Lucida Sans Unicode" w:eastAsia="Times New Roman" w:hAnsi="Lucida Sans Unicode" w:cs="Lucida Sans Unicode"/>
          <w:b/>
          <w:sz w:val="20"/>
          <w:szCs w:val="20"/>
          <w:lang w:val="es-419"/>
        </w:rPr>
        <w:t xml:space="preserve">ESTABLECIDO EN SUS ESTATUTOS </w:t>
      </w:r>
      <w:r w:rsidR="00051429" w:rsidRPr="00BA1CD8">
        <w:rPr>
          <w:rFonts w:ascii="Lucida Sans Unicode" w:eastAsia="Times New Roman" w:hAnsi="Lucida Sans Unicode" w:cs="Lucida Sans Unicode"/>
          <w:b/>
          <w:sz w:val="20"/>
          <w:szCs w:val="20"/>
          <w:lang w:val="es-419"/>
        </w:rPr>
        <w:t xml:space="preserve">PARA LA EMISIÓN DE LOS ACTOS QUE SE COMUNICAN. </w:t>
      </w:r>
      <w:r w:rsidR="00FA5947" w:rsidRPr="00BA1CD8">
        <w:rPr>
          <w:rFonts w:ascii="Lucida Sans Unicode" w:eastAsia="Times New Roman" w:hAnsi="Lucida Sans Unicode" w:cs="Lucida Sans Unicode"/>
          <w:sz w:val="20"/>
          <w:szCs w:val="20"/>
          <w:lang w:val="es-419"/>
        </w:rPr>
        <w:t>Los</w:t>
      </w:r>
      <w:r w:rsidR="005B2C43" w:rsidRPr="00BA1CD8">
        <w:rPr>
          <w:rFonts w:ascii="Lucida Sans Unicode" w:eastAsia="Times New Roman" w:hAnsi="Lucida Sans Unicode" w:cs="Lucida Sans Unicode"/>
          <w:sz w:val="20"/>
          <w:szCs w:val="20"/>
          <w:lang w:val="es-419"/>
        </w:rPr>
        <w:t xml:space="preserve"> estatuto</w:t>
      </w:r>
      <w:r w:rsidR="00FA5947" w:rsidRPr="00BA1CD8">
        <w:rPr>
          <w:rFonts w:ascii="Lucida Sans Unicode" w:eastAsia="Times New Roman" w:hAnsi="Lucida Sans Unicode" w:cs="Lucida Sans Unicode"/>
          <w:sz w:val="20"/>
          <w:szCs w:val="20"/>
          <w:lang w:val="es-419"/>
        </w:rPr>
        <w:t>s</w:t>
      </w:r>
      <w:r w:rsidR="005B2C43" w:rsidRPr="00BA1CD8">
        <w:rPr>
          <w:rFonts w:ascii="Lucida Sans Unicode" w:eastAsia="Times New Roman" w:hAnsi="Lucida Sans Unicode" w:cs="Lucida Sans Unicode"/>
          <w:sz w:val="20"/>
          <w:szCs w:val="20"/>
          <w:lang w:val="es-419"/>
        </w:rPr>
        <w:t xml:space="preserve"> de la agrupación política, establece</w:t>
      </w:r>
      <w:r w:rsidR="0038076A" w:rsidRPr="00BA1CD8">
        <w:rPr>
          <w:rFonts w:ascii="Lucida Sans Unicode" w:eastAsia="Times New Roman" w:hAnsi="Lucida Sans Unicode" w:cs="Lucida Sans Unicode"/>
          <w:sz w:val="20"/>
          <w:szCs w:val="20"/>
          <w:lang w:val="es-419"/>
        </w:rPr>
        <w:t>n</w:t>
      </w:r>
      <w:r w:rsidR="005B2C43" w:rsidRPr="00BA1CD8">
        <w:rPr>
          <w:rFonts w:ascii="Lucida Sans Unicode" w:eastAsia="Times New Roman" w:hAnsi="Lucida Sans Unicode" w:cs="Lucida Sans Unicode"/>
          <w:sz w:val="20"/>
          <w:szCs w:val="20"/>
          <w:lang w:val="es-419"/>
        </w:rPr>
        <w:t xml:space="preserve"> que dichos actos deberán ser aprobados por la asamblea general</w:t>
      </w:r>
      <w:r w:rsidR="00FA5947" w:rsidRPr="00BA1CD8">
        <w:rPr>
          <w:rFonts w:ascii="Lucida Sans Unicode" w:eastAsia="Times New Roman" w:hAnsi="Lucida Sans Unicode" w:cs="Lucida Sans Unicode"/>
          <w:sz w:val="20"/>
          <w:szCs w:val="20"/>
          <w:lang w:val="es-419"/>
        </w:rPr>
        <w:t xml:space="preserve"> legalmente constituida y de conformidad a lo dispuesto en dichos estatutos, para lo cual </w:t>
      </w:r>
      <w:r w:rsidR="00647669" w:rsidRPr="00BA1CD8">
        <w:rPr>
          <w:rFonts w:ascii="Lucida Sans Unicode" w:eastAsia="Times New Roman" w:hAnsi="Lucida Sans Unicode" w:cs="Lucida Sans Unicode"/>
          <w:sz w:val="20"/>
          <w:szCs w:val="20"/>
          <w:lang w:val="es-419"/>
        </w:rPr>
        <w:t>la agrupación política adjuntó la documentación referida en los puntos 9, 12</w:t>
      </w:r>
      <w:r w:rsidR="00B55312" w:rsidRPr="00BA1CD8">
        <w:rPr>
          <w:rFonts w:ascii="Lucida Sans Unicode" w:eastAsia="Times New Roman" w:hAnsi="Lucida Sans Unicode" w:cs="Lucida Sans Unicode"/>
          <w:sz w:val="20"/>
          <w:szCs w:val="20"/>
          <w:lang w:val="es-419"/>
        </w:rPr>
        <w:t xml:space="preserve"> y</w:t>
      </w:r>
      <w:r w:rsidR="00647669" w:rsidRPr="00BA1CD8">
        <w:rPr>
          <w:rFonts w:ascii="Lucida Sans Unicode" w:eastAsia="Times New Roman" w:hAnsi="Lucida Sans Unicode" w:cs="Lucida Sans Unicode"/>
          <w:sz w:val="20"/>
          <w:szCs w:val="20"/>
          <w:lang w:val="es-419"/>
        </w:rPr>
        <w:t xml:space="preserve"> 14 del capítulo de antecedentes del presente acuerdo y con lo que acreditó </w:t>
      </w:r>
      <w:r w:rsidR="00B41321" w:rsidRPr="00BA1CD8">
        <w:rPr>
          <w:rFonts w:ascii="Lucida Sans Unicode" w:eastAsia="Times New Roman" w:hAnsi="Lucida Sans Unicode" w:cs="Lucida Sans Unicode"/>
          <w:sz w:val="20"/>
          <w:szCs w:val="20"/>
          <w:lang w:val="es-419"/>
        </w:rPr>
        <w:t xml:space="preserve">que cumplió con el procedimiento establecido en sus estatutos para la emisión de los actos que comunicó </w:t>
      </w:r>
      <w:r w:rsidR="00B22D15" w:rsidRPr="00BA1CD8">
        <w:rPr>
          <w:rFonts w:ascii="Lucida Sans Unicode" w:eastAsia="Times New Roman" w:hAnsi="Lucida Sans Unicode" w:cs="Lucida Sans Unicode"/>
          <w:sz w:val="20"/>
          <w:szCs w:val="20"/>
          <w:lang w:val="es-419"/>
        </w:rPr>
        <w:t>a este Instituto</w:t>
      </w:r>
      <w:r w:rsidR="00B41321" w:rsidRPr="00BA1CD8">
        <w:rPr>
          <w:rFonts w:ascii="Lucida Sans Unicode" w:eastAsia="Times New Roman" w:hAnsi="Lucida Sans Unicode" w:cs="Lucida Sans Unicode"/>
          <w:sz w:val="20"/>
          <w:szCs w:val="20"/>
          <w:lang w:val="es-419"/>
        </w:rPr>
        <w:t xml:space="preserve"> </w:t>
      </w:r>
      <w:r w:rsidR="00B22D15" w:rsidRPr="00BA1CD8">
        <w:rPr>
          <w:rFonts w:ascii="Lucida Sans Unicode" w:hAnsi="Lucida Sans Unicode" w:cs="Lucida Sans Unicode"/>
          <w:sz w:val="20"/>
          <w:szCs w:val="20"/>
          <w:lang w:val="es-419"/>
        </w:rPr>
        <w:t>e</w:t>
      </w:r>
      <w:r w:rsidR="00B22D15" w:rsidRPr="00BA1CD8">
        <w:rPr>
          <w:rFonts w:ascii="Lucida Sans Unicode" w:hAnsi="Lucida Sans Unicode" w:cs="Lucida Sans Unicode"/>
          <w:sz w:val="20"/>
          <w:szCs w:val="20"/>
        </w:rPr>
        <w:t>l catorce de agosto</w:t>
      </w:r>
      <w:r w:rsidR="00B22D15" w:rsidRPr="00BA1CD8">
        <w:rPr>
          <w:rFonts w:ascii="Lucida Sans Unicode" w:hAnsi="Lucida Sans Unicode" w:cs="Lucida Sans Unicode"/>
          <w:sz w:val="20"/>
          <w:szCs w:val="20"/>
          <w:lang w:val="es-419"/>
        </w:rPr>
        <w:t xml:space="preserve"> del presente año</w:t>
      </w:r>
      <w:r w:rsidR="00B22D15" w:rsidRPr="00BA1CD8">
        <w:rPr>
          <w:rFonts w:ascii="Lucida Sans Unicode" w:hAnsi="Lucida Sans Unicode" w:cs="Lucida Sans Unicode"/>
          <w:sz w:val="20"/>
          <w:szCs w:val="20"/>
        </w:rPr>
        <w:t xml:space="preserve">, </w:t>
      </w:r>
      <w:r w:rsidR="00B22D15" w:rsidRPr="00BA1CD8">
        <w:rPr>
          <w:rFonts w:ascii="Lucida Sans Unicode" w:hAnsi="Lucida Sans Unicode" w:cs="Lucida Sans Unicode"/>
          <w:sz w:val="20"/>
          <w:szCs w:val="20"/>
          <w:lang w:val="es-419"/>
        </w:rPr>
        <w:t xml:space="preserve">ya que </w:t>
      </w:r>
      <w:r w:rsidR="00B22D15" w:rsidRPr="00BA1CD8">
        <w:rPr>
          <w:rFonts w:ascii="Lucida Sans Unicode" w:hAnsi="Lucida Sans Unicode" w:cs="Lucida Sans Unicode"/>
          <w:sz w:val="20"/>
          <w:szCs w:val="20"/>
        </w:rPr>
        <w:t>fue presentad</w:t>
      </w:r>
      <w:r w:rsidR="00B22D15" w:rsidRPr="00BA1CD8">
        <w:rPr>
          <w:rFonts w:ascii="Lucida Sans Unicode" w:hAnsi="Lucida Sans Unicode" w:cs="Lucida Sans Unicode"/>
          <w:sz w:val="20"/>
          <w:szCs w:val="20"/>
          <w:lang w:val="es-419"/>
        </w:rPr>
        <w:t>o</w:t>
      </w:r>
      <w:r w:rsidR="00B22D15" w:rsidRPr="00BA1CD8">
        <w:rPr>
          <w:rFonts w:ascii="Lucida Sans Unicode" w:hAnsi="Lucida Sans Unicode" w:cs="Lucida Sans Unicode"/>
          <w:sz w:val="20"/>
          <w:szCs w:val="20"/>
        </w:rPr>
        <w:t xml:space="preserve"> ante la Oficialía de Partes de este Instituto el documento identificado con número de folio 01080, en el c</w:t>
      </w:r>
      <w:r w:rsidR="00B22D15" w:rsidRPr="00BA1CD8">
        <w:rPr>
          <w:rFonts w:ascii="Lucida Sans Unicode" w:hAnsi="Lucida Sans Unicode" w:cs="Lucida Sans Unicode"/>
          <w:sz w:val="20"/>
          <w:szCs w:val="20"/>
          <w:lang w:val="es-419"/>
        </w:rPr>
        <w:t>u</w:t>
      </w:r>
      <w:r w:rsidR="00B22D15" w:rsidRPr="00BA1CD8">
        <w:rPr>
          <w:rFonts w:ascii="Lucida Sans Unicode" w:hAnsi="Lucida Sans Unicode" w:cs="Lucida Sans Unicode"/>
          <w:sz w:val="20"/>
          <w:szCs w:val="20"/>
        </w:rPr>
        <w:t xml:space="preserve">al se informa sobre </w:t>
      </w:r>
      <w:r w:rsidR="00B22D15" w:rsidRPr="00BA1CD8">
        <w:rPr>
          <w:rFonts w:ascii="Lucida Sans Unicode" w:hAnsi="Lucida Sans Unicode" w:cs="Lucida Sans Unicode"/>
          <w:sz w:val="20"/>
          <w:szCs w:val="20"/>
          <w:lang w:val="es-419"/>
        </w:rPr>
        <w:t xml:space="preserve">la aprobación de las </w:t>
      </w:r>
      <w:r w:rsidR="00B22D15" w:rsidRPr="00BA1CD8">
        <w:rPr>
          <w:rFonts w:ascii="Lucida Sans Unicode" w:eastAsia="Times New Roman" w:hAnsi="Lucida Sans Unicode" w:cs="Lucida Sans Unicode"/>
          <w:sz w:val="20"/>
          <w:szCs w:val="20"/>
          <w:lang w:val="es-419"/>
        </w:rPr>
        <w:t xml:space="preserve">modificaciones realizadas a sus estatutos y los cambios en la integración de su </w:t>
      </w:r>
      <w:r w:rsidR="0038076A" w:rsidRPr="00BA1CD8">
        <w:rPr>
          <w:rFonts w:ascii="Lucida Sans Unicode" w:eastAsia="Times New Roman" w:hAnsi="Lucida Sans Unicode" w:cs="Lucida Sans Unicode"/>
          <w:sz w:val="20"/>
          <w:szCs w:val="20"/>
          <w:lang w:val="es-419"/>
        </w:rPr>
        <w:t>órgano</w:t>
      </w:r>
      <w:r w:rsidR="00B22D15" w:rsidRPr="00BA1CD8">
        <w:rPr>
          <w:rFonts w:ascii="Lucida Sans Unicode" w:eastAsia="Times New Roman" w:hAnsi="Lucida Sans Unicode" w:cs="Lucida Sans Unicode"/>
          <w:sz w:val="20"/>
          <w:szCs w:val="20"/>
          <w:lang w:val="es-419"/>
        </w:rPr>
        <w:t xml:space="preserve"> máximo de dirección; así como la creación e integración del consejo consultivo y coordinador general fundador</w:t>
      </w:r>
      <w:r w:rsidR="008639C4" w:rsidRPr="00BA1CD8">
        <w:rPr>
          <w:rFonts w:ascii="Lucida Sans Unicode" w:eastAsia="Times New Roman" w:hAnsi="Lucida Sans Unicode" w:cs="Lucida Sans Unicode"/>
          <w:sz w:val="20"/>
          <w:szCs w:val="20"/>
          <w:lang w:val="es-419"/>
        </w:rPr>
        <w:t>.</w:t>
      </w:r>
    </w:p>
    <w:p w14:paraId="42184BFF" w14:textId="77777777" w:rsidR="008639C4" w:rsidRPr="00BA1CD8" w:rsidRDefault="008639C4" w:rsidP="0087560E">
      <w:pPr>
        <w:spacing w:line="240" w:lineRule="auto"/>
        <w:jc w:val="both"/>
        <w:rPr>
          <w:rFonts w:ascii="Lucida Sans Unicode" w:eastAsia="Times New Roman" w:hAnsi="Lucida Sans Unicode" w:cs="Lucida Sans Unicode"/>
          <w:sz w:val="20"/>
          <w:szCs w:val="20"/>
          <w:lang w:val="es-419"/>
        </w:rPr>
      </w:pPr>
    </w:p>
    <w:p w14:paraId="582DA7A2" w14:textId="0958E7F0" w:rsidR="008639C4" w:rsidRPr="00BA1CD8" w:rsidRDefault="008639C4" w:rsidP="0087560E">
      <w:pPr>
        <w:spacing w:line="240" w:lineRule="auto"/>
        <w:jc w:val="both"/>
        <w:rPr>
          <w:rFonts w:ascii="Lucida Sans Unicode" w:hAnsi="Lucida Sans Unicode" w:cs="Lucida Sans Unicode"/>
          <w:bCs/>
          <w:sz w:val="20"/>
          <w:szCs w:val="20"/>
          <w:lang w:val="es-419"/>
        </w:rPr>
      </w:pPr>
      <w:r w:rsidRPr="00BA1CD8">
        <w:rPr>
          <w:rFonts w:ascii="Lucida Sans Unicode" w:eastAsia="Times New Roman" w:hAnsi="Lucida Sans Unicode" w:cs="Lucida Sans Unicode"/>
          <w:sz w:val="20"/>
          <w:szCs w:val="20"/>
          <w:lang w:val="es-419"/>
        </w:rPr>
        <w:t>Lo anterior es así ya que los estatutos citados disponen</w:t>
      </w:r>
      <w:r w:rsidR="00055724" w:rsidRPr="00BA1CD8">
        <w:rPr>
          <w:rFonts w:ascii="Lucida Sans Unicode" w:eastAsia="Times New Roman" w:hAnsi="Lucida Sans Unicode" w:cs="Lucida Sans Unicode"/>
          <w:sz w:val="20"/>
          <w:szCs w:val="20"/>
          <w:lang w:val="es-419"/>
        </w:rPr>
        <w:t xml:space="preserve"> en sus artículos</w:t>
      </w:r>
      <w:r w:rsidR="00D7334E" w:rsidRPr="00BA1CD8">
        <w:rPr>
          <w:rFonts w:ascii="Lucida Sans Unicode" w:eastAsia="Times New Roman" w:hAnsi="Lucida Sans Unicode" w:cs="Lucida Sans Unicode"/>
          <w:sz w:val="20"/>
          <w:szCs w:val="20"/>
          <w:lang w:val="es-419"/>
        </w:rPr>
        <w:t xml:space="preserve"> 13, 14, 15,</w:t>
      </w:r>
      <w:r w:rsidR="00421B9C" w:rsidRPr="00BA1CD8">
        <w:rPr>
          <w:rFonts w:ascii="Lucida Sans Unicode" w:eastAsia="Times New Roman" w:hAnsi="Lucida Sans Unicode" w:cs="Lucida Sans Unicode"/>
          <w:sz w:val="20"/>
          <w:szCs w:val="20"/>
          <w:lang w:val="es-419"/>
        </w:rPr>
        <w:t xml:space="preserve"> 18, 19 y 20, que la Asamblea del Consejo Estatal, </w:t>
      </w:r>
      <w:r w:rsidR="0038076A" w:rsidRPr="00BA1CD8">
        <w:rPr>
          <w:rFonts w:ascii="Lucida Sans Unicode" w:eastAsia="Times New Roman" w:hAnsi="Lucida Sans Unicode" w:cs="Lucida Sans Unicode"/>
          <w:sz w:val="20"/>
          <w:szCs w:val="20"/>
          <w:lang w:val="es-419"/>
        </w:rPr>
        <w:t>está</w:t>
      </w:r>
      <w:r w:rsidR="00421B9C" w:rsidRPr="00BA1CD8">
        <w:rPr>
          <w:rFonts w:ascii="Lucida Sans Unicode" w:eastAsia="Times New Roman" w:hAnsi="Lucida Sans Unicode" w:cs="Lucida Sans Unicode"/>
          <w:sz w:val="20"/>
          <w:szCs w:val="20"/>
          <w:lang w:val="es-419"/>
        </w:rPr>
        <w:t xml:space="preserve"> constituida </w:t>
      </w:r>
      <w:r w:rsidR="00D7334E" w:rsidRPr="00BA1CD8">
        <w:rPr>
          <w:rFonts w:ascii="Lucida Sans Unicode" w:eastAsia="Times New Roman" w:hAnsi="Lucida Sans Unicode" w:cs="Lucida Sans Unicode"/>
          <w:sz w:val="20"/>
          <w:szCs w:val="20"/>
          <w:lang w:val="es-419"/>
        </w:rPr>
        <w:t>por</w:t>
      </w:r>
      <w:r w:rsidR="00421B9C" w:rsidRPr="00BA1CD8">
        <w:rPr>
          <w:rFonts w:ascii="Lucida Sans Unicode" w:hAnsi="Lucida Sans Unicode" w:cs="Lucida Sans Unicode"/>
          <w:bCs/>
          <w:sz w:val="20"/>
          <w:szCs w:val="20"/>
        </w:rPr>
        <w:t xml:space="preserve"> los cuerpos colegiados de Dirección y Conducción de la agrupación en todos sus niveles</w:t>
      </w:r>
      <w:r w:rsidR="00421B9C" w:rsidRPr="00BA1CD8">
        <w:rPr>
          <w:rFonts w:ascii="Lucida Sans Unicode" w:hAnsi="Lucida Sans Unicode" w:cs="Lucida Sans Unicode"/>
          <w:bCs/>
          <w:sz w:val="20"/>
          <w:szCs w:val="20"/>
          <w:lang w:val="es-419"/>
        </w:rPr>
        <w:t>, entre los que se encuentran</w:t>
      </w:r>
      <w:r w:rsidR="003D098F" w:rsidRPr="00BA1CD8">
        <w:rPr>
          <w:rFonts w:ascii="Lucida Sans Unicode" w:hAnsi="Lucida Sans Unicode" w:cs="Lucida Sans Unicode"/>
          <w:bCs/>
          <w:sz w:val="20"/>
          <w:szCs w:val="20"/>
          <w:lang w:val="es-419"/>
        </w:rPr>
        <w:t>:</w:t>
      </w:r>
      <w:r w:rsidR="00421B9C" w:rsidRPr="00BA1CD8">
        <w:rPr>
          <w:rFonts w:ascii="Lucida Sans Unicode" w:hAnsi="Lucida Sans Unicode" w:cs="Lucida Sans Unicode"/>
          <w:bCs/>
          <w:sz w:val="20"/>
          <w:szCs w:val="20"/>
          <w:lang w:val="es-419"/>
        </w:rPr>
        <w:t xml:space="preserve"> </w:t>
      </w:r>
    </w:p>
    <w:p w14:paraId="509D1476" w14:textId="77777777" w:rsidR="0087560E" w:rsidRPr="00BA1CD8" w:rsidRDefault="0087560E" w:rsidP="0087560E">
      <w:pPr>
        <w:spacing w:line="240" w:lineRule="auto"/>
        <w:jc w:val="both"/>
        <w:rPr>
          <w:rFonts w:ascii="Lucida Sans Unicode" w:hAnsi="Lucida Sans Unicode" w:cs="Lucida Sans Unicode"/>
          <w:bCs/>
          <w:sz w:val="20"/>
          <w:szCs w:val="20"/>
          <w:lang w:val="es-419"/>
        </w:rPr>
      </w:pPr>
    </w:p>
    <w:p w14:paraId="42E04D65" w14:textId="6C8A3854" w:rsidR="00421B9C" w:rsidRPr="00BA1CD8" w:rsidRDefault="00905CB7" w:rsidP="0087560E">
      <w:pPr>
        <w:pStyle w:val="Prrafodelista"/>
        <w:widowControl w:val="0"/>
        <w:numPr>
          <w:ilvl w:val="0"/>
          <w:numId w:val="12"/>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 xml:space="preserve">  </w:t>
      </w:r>
      <w:r w:rsidR="00421B9C" w:rsidRPr="00BA1CD8">
        <w:rPr>
          <w:rFonts w:ascii="Lucida Sans Unicode" w:hAnsi="Lucida Sans Unicode" w:cs="Lucida Sans Unicode"/>
          <w:bCs/>
          <w:sz w:val="20"/>
          <w:szCs w:val="20"/>
          <w:lang w:val="es-MX"/>
        </w:rPr>
        <w:t>La Asamblea del Consejo Político Estatal.</w:t>
      </w:r>
    </w:p>
    <w:p w14:paraId="3205F77B" w14:textId="77777777" w:rsidR="00421B9C" w:rsidRPr="00BA1CD8" w:rsidRDefault="00421B9C" w:rsidP="0087560E">
      <w:pPr>
        <w:pStyle w:val="Prrafodelista"/>
        <w:widowControl w:val="0"/>
        <w:numPr>
          <w:ilvl w:val="0"/>
          <w:numId w:val="12"/>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 xml:space="preserve">  La Comisión Política Permanente.</w:t>
      </w:r>
    </w:p>
    <w:p w14:paraId="29F3F0B8" w14:textId="77777777" w:rsidR="00421B9C" w:rsidRPr="00BA1CD8" w:rsidRDefault="00421B9C" w:rsidP="0087560E">
      <w:pPr>
        <w:pStyle w:val="Prrafodelista"/>
        <w:widowControl w:val="0"/>
        <w:numPr>
          <w:ilvl w:val="0"/>
          <w:numId w:val="12"/>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lastRenderedPageBreak/>
        <w:t xml:space="preserve">  El Comité Directivo Estatal.</w:t>
      </w:r>
    </w:p>
    <w:p w14:paraId="0E667DD1" w14:textId="03FF1A01" w:rsidR="00421B9C" w:rsidRPr="00BA1CD8" w:rsidRDefault="00421B9C" w:rsidP="0087560E">
      <w:pPr>
        <w:pStyle w:val="Prrafodelista"/>
        <w:widowControl w:val="0"/>
        <w:numPr>
          <w:ilvl w:val="0"/>
          <w:numId w:val="12"/>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 xml:space="preserve">  Los Órganos del Comité Directivo Estatal.</w:t>
      </w:r>
      <w:r w:rsidRPr="00BA1CD8">
        <w:rPr>
          <w:rFonts w:ascii="Lucida Sans Unicode" w:hAnsi="Lucida Sans Unicode" w:cs="Lucida Sans Unicode"/>
          <w:bCs/>
          <w:sz w:val="20"/>
          <w:szCs w:val="20"/>
          <w:lang w:val="es-419"/>
        </w:rPr>
        <w:t xml:space="preserve"> (Conformada por comisiones)</w:t>
      </w:r>
    </w:p>
    <w:p w14:paraId="3904BD49" w14:textId="77777777" w:rsidR="00421B9C" w:rsidRPr="00BA1CD8" w:rsidRDefault="00421B9C" w:rsidP="0087560E">
      <w:pPr>
        <w:pStyle w:val="Prrafodelista"/>
        <w:widowControl w:val="0"/>
        <w:numPr>
          <w:ilvl w:val="0"/>
          <w:numId w:val="12"/>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 xml:space="preserve">  Los Comités Municipales.</w:t>
      </w:r>
    </w:p>
    <w:p w14:paraId="6174E703" w14:textId="35293226" w:rsidR="006B4037" w:rsidRPr="00BA1CD8" w:rsidRDefault="001D2559" w:rsidP="0087560E">
      <w:pPr>
        <w:tabs>
          <w:tab w:val="left" w:pos="3180"/>
        </w:tabs>
        <w:spacing w:line="240" w:lineRule="auto"/>
        <w:jc w:val="both"/>
        <w:rPr>
          <w:rFonts w:ascii="Lucida Sans Unicode" w:hAnsi="Lucida Sans Unicode" w:cs="Lucida Sans Unicode"/>
          <w:bCs/>
          <w:sz w:val="20"/>
          <w:szCs w:val="20"/>
          <w:u w:val="single"/>
        </w:rPr>
      </w:pPr>
      <w:r w:rsidRPr="00BA1CD8">
        <w:rPr>
          <w:rFonts w:ascii="Lucida Sans Unicode" w:eastAsia="Times New Roman" w:hAnsi="Lucida Sans Unicode" w:cs="Lucida Sans Unicode"/>
          <w:b/>
          <w:sz w:val="20"/>
          <w:szCs w:val="20"/>
          <w:lang w:val="es-419"/>
        </w:rPr>
        <w:tab/>
      </w:r>
    </w:p>
    <w:p w14:paraId="7A2CC2B9" w14:textId="12B82C51" w:rsidR="006B4037" w:rsidRPr="00BA1CD8" w:rsidRDefault="004B565D" w:rsidP="0087560E">
      <w:pPr>
        <w:widowControl w:val="0"/>
        <w:autoSpaceDE w:val="0"/>
        <w:autoSpaceDN w:val="0"/>
        <w:adjustRightInd w:val="0"/>
        <w:spacing w:line="240" w:lineRule="auto"/>
        <w:jc w:val="both"/>
        <w:rPr>
          <w:rFonts w:ascii="Lucida Sans Unicode" w:hAnsi="Lucida Sans Unicode" w:cs="Lucida Sans Unicode"/>
          <w:bCs/>
          <w:sz w:val="20"/>
          <w:szCs w:val="20"/>
        </w:rPr>
      </w:pPr>
      <w:r w:rsidRPr="00BA1CD8">
        <w:rPr>
          <w:rFonts w:ascii="Lucida Sans Unicode" w:hAnsi="Lucida Sans Unicode" w:cs="Lucida Sans Unicode"/>
          <w:bCs/>
          <w:sz w:val="20"/>
          <w:szCs w:val="20"/>
        </w:rPr>
        <w:t>La Asamblea del Consejo Estatal</w:t>
      </w:r>
      <w:r w:rsidR="00DF5F9E" w:rsidRPr="00BA1CD8">
        <w:rPr>
          <w:rFonts w:ascii="Lucida Sans Unicode" w:hAnsi="Lucida Sans Unicode" w:cs="Lucida Sans Unicode"/>
          <w:bCs/>
          <w:sz w:val="20"/>
          <w:szCs w:val="20"/>
        </w:rPr>
        <w:t xml:space="preserve"> </w:t>
      </w:r>
      <w:r w:rsidR="00EC724D" w:rsidRPr="00BA1CD8">
        <w:rPr>
          <w:rFonts w:ascii="Lucida Sans Unicode" w:hAnsi="Lucida Sans Unicode" w:cs="Lucida Sans Unicode"/>
          <w:bCs/>
          <w:sz w:val="20"/>
          <w:szCs w:val="20"/>
        </w:rPr>
        <w:t>se reunirá cada año en forma ordinaria y extraordinariamente cuando lo crea necesario la Comisión Política Permanente</w:t>
      </w:r>
      <w:r w:rsidRPr="00BA1CD8">
        <w:rPr>
          <w:rFonts w:ascii="Lucida Sans Unicode" w:hAnsi="Lucida Sans Unicode" w:cs="Lucida Sans Unicode"/>
          <w:bCs/>
          <w:sz w:val="20"/>
          <w:szCs w:val="20"/>
        </w:rPr>
        <w:t>;</w:t>
      </w:r>
      <w:r w:rsidR="00EC724D" w:rsidRPr="00BA1CD8">
        <w:rPr>
          <w:rFonts w:ascii="Lucida Sans Unicode" w:hAnsi="Lucida Sans Unicode" w:cs="Lucida Sans Unicode"/>
          <w:bCs/>
          <w:sz w:val="20"/>
          <w:szCs w:val="20"/>
          <w:lang w:val="es-419"/>
        </w:rPr>
        <w:t xml:space="preserve"> las </w:t>
      </w:r>
      <w:r w:rsidR="006B4037" w:rsidRPr="00BA1CD8">
        <w:rPr>
          <w:rFonts w:ascii="Lucida Sans Unicode" w:hAnsi="Lucida Sans Unicode" w:cs="Lucida Sans Unicode"/>
          <w:bCs/>
          <w:sz w:val="20"/>
          <w:szCs w:val="20"/>
        </w:rPr>
        <w:t>decisiones, resoluciones y acuerdos legalmente adoptados por todos estos órganos colegiados obligan a los integrantes de la agrupación presentes, ausentes o disidentes, en su caso.</w:t>
      </w:r>
    </w:p>
    <w:p w14:paraId="22373D14"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3C2EE422" w14:textId="3DE116C9" w:rsidR="006B4037" w:rsidRPr="00BA1CD8" w:rsidRDefault="003D098F" w:rsidP="0087560E">
      <w:pPr>
        <w:widowControl w:val="0"/>
        <w:autoSpaceDE w:val="0"/>
        <w:autoSpaceDN w:val="0"/>
        <w:adjustRightInd w:val="0"/>
        <w:spacing w:line="240" w:lineRule="auto"/>
        <w:jc w:val="both"/>
        <w:rPr>
          <w:rFonts w:ascii="Lucida Sans Unicode" w:hAnsi="Lucida Sans Unicode" w:cs="Lucida Sans Unicode"/>
          <w:bCs/>
          <w:sz w:val="20"/>
          <w:szCs w:val="20"/>
        </w:rPr>
      </w:pPr>
      <w:r w:rsidRPr="00BA1CD8">
        <w:rPr>
          <w:rFonts w:ascii="Lucida Sans Unicode" w:hAnsi="Lucida Sans Unicode" w:cs="Lucida Sans Unicode"/>
          <w:bCs/>
          <w:sz w:val="20"/>
          <w:szCs w:val="20"/>
          <w:lang w:val="es-419"/>
        </w:rPr>
        <w:t>En ese sentido es</w:t>
      </w:r>
      <w:r w:rsidR="000E3A35" w:rsidRPr="00BA1CD8">
        <w:rPr>
          <w:rFonts w:ascii="Lucida Sans Unicode" w:hAnsi="Lucida Sans Unicode" w:cs="Lucida Sans Unicode"/>
          <w:bCs/>
          <w:sz w:val="20"/>
          <w:szCs w:val="20"/>
          <w:lang w:val="es-419"/>
        </w:rPr>
        <w:t xml:space="preserve"> la</w:t>
      </w:r>
      <w:r w:rsidRPr="00BA1CD8">
        <w:rPr>
          <w:rFonts w:ascii="Lucida Sans Unicode" w:hAnsi="Lucida Sans Unicode" w:cs="Lucida Sans Unicode"/>
          <w:bCs/>
          <w:sz w:val="20"/>
          <w:szCs w:val="20"/>
          <w:lang w:val="es-419"/>
        </w:rPr>
        <w:t xml:space="preserve"> </w:t>
      </w:r>
      <w:r w:rsidRPr="00BA1CD8">
        <w:rPr>
          <w:rFonts w:ascii="Lucida Sans Unicode" w:eastAsia="Times New Roman" w:hAnsi="Lucida Sans Unicode" w:cs="Lucida Sans Unicode"/>
          <w:sz w:val="20"/>
          <w:szCs w:val="20"/>
          <w:lang w:val="es-419"/>
        </w:rPr>
        <w:t>Asamblea del Consejo Estatal,</w:t>
      </w:r>
      <w:r w:rsidRPr="00BA1CD8">
        <w:rPr>
          <w:rFonts w:ascii="Lucida Sans Unicode" w:hAnsi="Lucida Sans Unicode" w:cs="Lucida Sans Unicode"/>
          <w:bCs/>
          <w:sz w:val="20"/>
          <w:szCs w:val="20"/>
        </w:rPr>
        <w:t xml:space="preserve"> </w:t>
      </w:r>
      <w:r w:rsidR="006B4037" w:rsidRPr="00BA1CD8">
        <w:rPr>
          <w:rFonts w:ascii="Lucida Sans Unicode" w:hAnsi="Lucida Sans Unicode" w:cs="Lucida Sans Unicode"/>
          <w:bCs/>
          <w:sz w:val="20"/>
          <w:szCs w:val="20"/>
        </w:rPr>
        <w:t>la máxima autoridad deliberativa y decisoria de la agrupación y se integra de la siguiente manera:</w:t>
      </w:r>
    </w:p>
    <w:p w14:paraId="6DF2CB35"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166AAED0" w14:textId="77777777" w:rsidR="006B4037" w:rsidRPr="00BA1CD8" w:rsidRDefault="006B4037" w:rsidP="0087560E">
      <w:pPr>
        <w:pStyle w:val="Prrafodelista"/>
        <w:widowControl w:val="0"/>
        <w:numPr>
          <w:ilvl w:val="0"/>
          <w:numId w:val="10"/>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Con todos los integrantes de la Comisión Política Permanente.</w:t>
      </w:r>
    </w:p>
    <w:p w14:paraId="15C10D19"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2A204004" w14:textId="77777777" w:rsidR="006B4037" w:rsidRPr="00BA1CD8" w:rsidRDefault="006B4037" w:rsidP="0087560E">
      <w:pPr>
        <w:pStyle w:val="Prrafodelista"/>
        <w:widowControl w:val="0"/>
        <w:numPr>
          <w:ilvl w:val="0"/>
          <w:numId w:val="10"/>
        </w:numPr>
        <w:tabs>
          <w:tab w:val="left" w:pos="6850"/>
        </w:tabs>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Con todos los integrantes del Comité Directivo Estatal.</w:t>
      </w:r>
    </w:p>
    <w:p w14:paraId="32449B51"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0D073F4E" w14:textId="77777777" w:rsidR="006B4037" w:rsidRPr="00BA1CD8" w:rsidRDefault="006B4037" w:rsidP="0087560E">
      <w:pPr>
        <w:pStyle w:val="Prrafodelista"/>
        <w:widowControl w:val="0"/>
        <w:numPr>
          <w:ilvl w:val="0"/>
          <w:numId w:val="10"/>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 xml:space="preserve">Con </w:t>
      </w:r>
      <w:r w:rsidRPr="00BA1CD8">
        <w:rPr>
          <w:rFonts w:ascii="Lucida Sans Unicode" w:hAnsi="Lucida Sans Unicode" w:cs="Lucida Sans Unicode"/>
          <w:sz w:val="20"/>
          <w:szCs w:val="20"/>
          <w:lang w:val="es-MX"/>
        </w:rPr>
        <w:t>cuatro</w:t>
      </w:r>
      <w:r w:rsidRPr="00BA1CD8">
        <w:rPr>
          <w:rFonts w:ascii="Lucida Sans Unicode" w:hAnsi="Lucida Sans Unicode" w:cs="Lucida Sans Unicode"/>
          <w:sz w:val="20"/>
          <w:szCs w:val="20"/>
        </w:rPr>
        <w:t xml:space="preserve"> representantes de los municipios con más de 50 mil habitantes, y dos representantes para los municipios de hasta 50 mil habitantes, electos en su respectiva asamblea municipal, </w:t>
      </w:r>
      <w:bookmarkStart w:id="2" w:name="_Hlk5713830"/>
      <w:r w:rsidRPr="00BA1CD8">
        <w:rPr>
          <w:rFonts w:ascii="Lucida Sans Unicode" w:hAnsi="Lucida Sans Unicode" w:cs="Lucida Sans Unicode"/>
          <w:sz w:val="20"/>
          <w:szCs w:val="20"/>
        </w:rPr>
        <w:t xml:space="preserve">respetando el principio de paridad de género. </w:t>
      </w:r>
      <w:bookmarkEnd w:id="2"/>
    </w:p>
    <w:p w14:paraId="6A1454BF"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2904132E" w14:textId="38EEDAFB" w:rsidR="006B4037" w:rsidRPr="00BA1CD8" w:rsidRDefault="006B4037" w:rsidP="0087560E">
      <w:pPr>
        <w:pStyle w:val="Prrafodelista"/>
        <w:widowControl w:val="0"/>
        <w:numPr>
          <w:ilvl w:val="0"/>
          <w:numId w:val="10"/>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 xml:space="preserve">Con </w:t>
      </w:r>
      <w:r w:rsidR="0038076A" w:rsidRPr="00BA1CD8">
        <w:rPr>
          <w:rFonts w:ascii="Lucida Sans Unicode" w:hAnsi="Lucida Sans Unicode" w:cs="Lucida Sans Unicode"/>
          <w:bCs/>
          <w:sz w:val="20"/>
          <w:szCs w:val="20"/>
          <w:lang w:val="es-MX"/>
        </w:rPr>
        <w:t>cuatro</w:t>
      </w:r>
      <w:r w:rsidRPr="00BA1CD8">
        <w:rPr>
          <w:rFonts w:ascii="Lucida Sans Unicode" w:hAnsi="Lucida Sans Unicode" w:cs="Lucida Sans Unicode"/>
          <w:bCs/>
          <w:sz w:val="20"/>
          <w:szCs w:val="20"/>
          <w:lang w:val="es-MX"/>
        </w:rPr>
        <w:t xml:space="preserve"> representantes distritales, nombrados por la Comisión Política Permanente, </w:t>
      </w:r>
      <w:r w:rsidRPr="00BA1CD8">
        <w:rPr>
          <w:rFonts w:ascii="Lucida Sans Unicode" w:hAnsi="Lucida Sans Unicode" w:cs="Lucida Sans Unicode"/>
          <w:sz w:val="20"/>
          <w:szCs w:val="20"/>
        </w:rPr>
        <w:t>respetando el principio de paridad de género</w:t>
      </w:r>
      <w:r w:rsidRPr="00BA1CD8">
        <w:rPr>
          <w:rFonts w:ascii="Lucida Sans Unicode" w:hAnsi="Lucida Sans Unicode" w:cs="Lucida Sans Unicode"/>
          <w:bCs/>
          <w:sz w:val="20"/>
          <w:szCs w:val="20"/>
          <w:lang w:val="es-MX"/>
        </w:rPr>
        <w:t>.</w:t>
      </w:r>
    </w:p>
    <w:p w14:paraId="1C60A5DA"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42C76361" w14:textId="0956201B" w:rsidR="006B4037" w:rsidRPr="00BA1CD8" w:rsidRDefault="006B4037" w:rsidP="0087560E">
      <w:pPr>
        <w:pStyle w:val="Prrafodelista"/>
        <w:widowControl w:val="0"/>
        <w:numPr>
          <w:ilvl w:val="0"/>
          <w:numId w:val="10"/>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 xml:space="preserve">Con </w:t>
      </w:r>
      <w:r w:rsidR="0038076A" w:rsidRPr="00BA1CD8">
        <w:rPr>
          <w:rFonts w:ascii="Lucida Sans Unicode" w:hAnsi="Lucida Sans Unicode" w:cs="Lucida Sans Unicode"/>
          <w:bCs/>
          <w:sz w:val="20"/>
          <w:szCs w:val="20"/>
          <w:lang w:val="es-MX"/>
        </w:rPr>
        <w:t>veinte</w:t>
      </w:r>
      <w:r w:rsidRPr="00BA1CD8">
        <w:rPr>
          <w:rFonts w:ascii="Lucida Sans Unicode" w:hAnsi="Lucida Sans Unicode" w:cs="Lucida Sans Unicode"/>
          <w:bCs/>
          <w:sz w:val="20"/>
          <w:szCs w:val="20"/>
          <w:lang w:val="es-MX"/>
        </w:rPr>
        <w:t xml:space="preserve"> personajes destacados en las diferentes esferas sociales y/o los integrantes de la Comisión Política Permanente.</w:t>
      </w:r>
    </w:p>
    <w:p w14:paraId="763C4924"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01CEE02B" w14:textId="357E93EF" w:rsidR="006B4037" w:rsidRPr="00BA1CD8" w:rsidRDefault="006B4037" w:rsidP="0087560E">
      <w:pPr>
        <w:pStyle w:val="Prrafodelista"/>
        <w:widowControl w:val="0"/>
        <w:numPr>
          <w:ilvl w:val="0"/>
          <w:numId w:val="10"/>
        </w:numPr>
        <w:autoSpaceDE w:val="0"/>
        <w:autoSpaceDN w:val="0"/>
        <w:adjustRightInd w:val="0"/>
        <w:contextualSpacing/>
        <w:jc w:val="both"/>
        <w:rPr>
          <w:rFonts w:ascii="Lucida Sans Unicode" w:hAnsi="Lucida Sans Unicode" w:cs="Lucida Sans Unicode"/>
          <w:bCs/>
          <w:sz w:val="20"/>
          <w:szCs w:val="20"/>
          <w:lang w:val="es-MX"/>
        </w:rPr>
      </w:pPr>
      <w:r w:rsidRPr="00BA1CD8">
        <w:rPr>
          <w:rFonts w:ascii="Lucida Sans Unicode" w:hAnsi="Lucida Sans Unicode" w:cs="Lucida Sans Unicode"/>
          <w:bCs/>
          <w:sz w:val="20"/>
          <w:szCs w:val="20"/>
          <w:lang w:val="es-MX"/>
        </w:rPr>
        <w:t xml:space="preserve">Por los </w:t>
      </w:r>
      <w:r w:rsidR="0038076A" w:rsidRPr="00BA1CD8">
        <w:rPr>
          <w:rFonts w:ascii="Lucida Sans Unicode" w:hAnsi="Lucida Sans Unicode" w:cs="Lucida Sans Unicode"/>
          <w:sz w:val="20"/>
          <w:szCs w:val="20"/>
          <w:lang w:val="es-MX" w:eastAsia="es-MX"/>
        </w:rPr>
        <w:t>delegados</w:t>
      </w:r>
      <w:r w:rsidRPr="00BA1CD8">
        <w:rPr>
          <w:rFonts w:ascii="Lucida Sans Unicode" w:hAnsi="Lucida Sans Unicode" w:cs="Lucida Sans Unicode"/>
          <w:sz w:val="20"/>
          <w:szCs w:val="20"/>
          <w:lang w:val="es-MX" w:eastAsia="es-MX"/>
        </w:rPr>
        <w:t xml:space="preserve"> especiales, que serán los que </w:t>
      </w:r>
      <w:r w:rsidRPr="00BA1CD8">
        <w:rPr>
          <w:rFonts w:ascii="Lucida Sans Unicode" w:hAnsi="Lucida Sans Unicode" w:cs="Lucida Sans Unicode"/>
          <w:bCs/>
          <w:sz w:val="20"/>
          <w:szCs w:val="20"/>
          <w:lang w:val="es-MX"/>
        </w:rPr>
        <w:t>la Comisión Política Permanente</w:t>
      </w:r>
      <w:r w:rsidR="000F7B75" w:rsidRPr="00BA1CD8">
        <w:rPr>
          <w:rFonts w:ascii="Lucida Sans Unicode" w:hAnsi="Lucida Sans Unicode" w:cs="Lucida Sans Unicode"/>
          <w:bCs/>
          <w:sz w:val="20"/>
          <w:szCs w:val="20"/>
          <w:lang w:val="es-419"/>
        </w:rPr>
        <w:t xml:space="preserve"> </w:t>
      </w:r>
      <w:r w:rsidRPr="00BA1CD8">
        <w:rPr>
          <w:rFonts w:ascii="Lucida Sans Unicode" w:hAnsi="Lucida Sans Unicode" w:cs="Lucida Sans Unicode"/>
          <w:sz w:val="20"/>
          <w:szCs w:val="20"/>
          <w:lang w:val="es-MX" w:eastAsia="es-MX"/>
        </w:rPr>
        <w:t xml:space="preserve">determine. </w:t>
      </w:r>
    </w:p>
    <w:p w14:paraId="00A1B6B5"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11439A28" w14:textId="565168E9" w:rsidR="006B4037" w:rsidRPr="00BA1CD8" w:rsidRDefault="00C730B0" w:rsidP="0087560E">
      <w:pPr>
        <w:widowControl w:val="0"/>
        <w:autoSpaceDE w:val="0"/>
        <w:autoSpaceDN w:val="0"/>
        <w:adjustRightInd w:val="0"/>
        <w:spacing w:line="240" w:lineRule="auto"/>
        <w:jc w:val="both"/>
        <w:rPr>
          <w:rFonts w:ascii="Lucida Sans Unicode" w:hAnsi="Lucida Sans Unicode" w:cs="Lucida Sans Unicode"/>
          <w:bCs/>
          <w:sz w:val="20"/>
          <w:szCs w:val="20"/>
        </w:rPr>
      </w:pPr>
      <w:r w:rsidRPr="00BA1CD8">
        <w:rPr>
          <w:rFonts w:ascii="Lucida Sans Unicode" w:hAnsi="Lucida Sans Unicode" w:cs="Lucida Sans Unicode"/>
          <w:bCs/>
          <w:sz w:val="20"/>
          <w:szCs w:val="20"/>
          <w:lang w:val="es-419"/>
        </w:rPr>
        <w:t>L</w:t>
      </w:r>
      <w:r w:rsidR="006B4037" w:rsidRPr="00BA1CD8">
        <w:rPr>
          <w:rFonts w:ascii="Lucida Sans Unicode" w:hAnsi="Lucida Sans Unicode" w:cs="Lucida Sans Unicode"/>
          <w:bCs/>
          <w:sz w:val="20"/>
          <w:szCs w:val="20"/>
        </w:rPr>
        <w:t>a convocatoria</w:t>
      </w:r>
      <w:r w:rsidRPr="00BA1CD8">
        <w:rPr>
          <w:rFonts w:ascii="Lucida Sans Unicode" w:hAnsi="Lucida Sans Unicode" w:cs="Lucida Sans Unicode"/>
          <w:bCs/>
          <w:sz w:val="20"/>
          <w:szCs w:val="20"/>
          <w:lang w:val="es-419"/>
        </w:rPr>
        <w:t xml:space="preserve"> para celebrar dicha asamblea</w:t>
      </w:r>
      <w:r w:rsidR="006B4037" w:rsidRPr="00BA1CD8">
        <w:rPr>
          <w:rFonts w:ascii="Lucida Sans Unicode" w:hAnsi="Lucida Sans Unicode" w:cs="Lucida Sans Unicode"/>
          <w:bCs/>
          <w:sz w:val="20"/>
          <w:szCs w:val="20"/>
        </w:rPr>
        <w:t xml:space="preserve"> </w:t>
      </w:r>
      <w:r w:rsidRPr="00BA1CD8">
        <w:rPr>
          <w:rFonts w:ascii="Lucida Sans Unicode" w:hAnsi="Lucida Sans Unicode" w:cs="Lucida Sans Unicode"/>
          <w:bCs/>
          <w:sz w:val="20"/>
          <w:szCs w:val="20"/>
          <w:lang w:val="es-419"/>
        </w:rPr>
        <w:t>con carácter de ordinaria,</w:t>
      </w:r>
      <w:r w:rsidR="006B4037" w:rsidRPr="00BA1CD8">
        <w:rPr>
          <w:rFonts w:ascii="Lucida Sans Unicode" w:hAnsi="Lucida Sans Unicode" w:cs="Lucida Sans Unicode"/>
          <w:bCs/>
          <w:sz w:val="20"/>
          <w:szCs w:val="20"/>
        </w:rPr>
        <w:t xml:space="preserve"> deberá emitirla y publicarla el Comité Directivo Estatal a través de su </w:t>
      </w:r>
      <w:r w:rsidR="0038076A" w:rsidRPr="00BA1CD8">
        <w:rPr>
          <w:rFonts w:ascii="Lucida Sans Unicode" w:hAnsi="Lucida Sans Unicode" w:cs="Lucida Sans Unicode"/>
          <w:bCs/>
          <w:sz w:val="20"/>
          <w:szCs w:val="20"/>
        </w:rPr>
        <w:t>presidente</w:t>
      </w:r>
      <w:r w:rsidRPr="00BA1CD8">
        <w:rPr>
          <w:rFonts w:ascii="Lucida Sans Unicode" w:hAnsi="Lucida Sans Unicode" w:cs="Lucida Sans Unicode"/>
          <w:bCs/>
          <w:sz w:val="20"/>
          <w:szCs w:val="20"/>
          <w:lang w:val="es-419"/>
        </w:rPr>
        <w:t xml:space="preserve"> y </w:t>
      </w:r>
      <w:r w:rsidR="006B4037" w:rsidRPr="00BA1CD8">
        <w:rPr>
          <w:rFonts w:ascii="Lucida Sans Unicode" w:hAnsi="Lucida Sans Unicode" w:cs="Lucida Sans Unicode"/>
          <w:bCs/>
          <w:sz w:val="20"/>
          <w:szCs w:val="20"/>
        </w:rPr>
        <w:t>solamente se podrán tratar los asuntos enlistados en la convocatoria y previa aprobación del orden del día.</w:t>
      </w:r>
    </w:p>
    <w:p w14:paraId="2D28BCF7"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5B803967" w14:textId="0AD3FC42" w:rsidR="006B4037" w:rsidRPr="00BA1CD8" w:rsidRDefault="00C347A3" w:rsidP="0087560E">
      <w:pPr>
        <w:widowControl w:val="0"/>
        <w:autoSpaceDE w:val="0"/>
        <w:autoSpaceDN w:val="0"/>
        <w:adjustRightInd w:val="0"/>
        <w:spacing w:line="240" w:lineRule="auto"/>
        <w:jc w:val="both"/>
        <w:rPr>
          <w:rFonts w:ascii="Lucida Sans Unicode" w:hAnsi="Lucida Sans Unicode" w:cs="Lucida Sans Unicode"/>
          <w:bCs/>
          <w:sz w:val="20"/>
          <w:szCs w:val="20"/>
          <w:lang w:val="es-419"/>
        </w:rPr>
      </w:pPr>
      <w:r w:rsidRPr="00BA1CD8">
        <w:rPr>
          <w:rFonts w:ascii="Lucida Sans Unicode" w:hAnsi="Lucida Sans Unicode" w:cs="Lucida Sans Unicode"/>
          <w:bCs/>
          <w:sz w:val="20"/>
          <w:szCs w:val="20"/>
          <w:lang w:val="es-419"/>
        </w:rPr>
        <w:t>La</w:t>
      </w:r>
      <w:r w:rsidRPr="00BA1CD8">
        <w:rPr>
          <w:rFonts w:ascii="Lucida Sans Unicode" w:hAnsi="Lucida Sans Unicode" w:cs="Lucida Sans Unicode"/>
          <w:b/>
          <w:bCs/>
          <w:sz w:val="20"/>
          <w:szCs w:val="20"/>
          <w:lang w:val="es-419"/>
        </w:rPr>
        <w:t xml:space="preserve"> </w:t>
      </w:r>
      <w:r w:rsidR="006B4037" w:rsidRPr="00BA1CD8">
        <w:rPr>
          <w:rFonts w:ascii="Lucida Sans Unicode" w:hAnsi="Lucida Sans Unicode" w:cs="Lucida Sans Unicode"/>
          <w:bCs/>
          <w:sz w:val="20"/>
          <w:szCs w:val="20"/>
        </w:rPr>
        <w:t xml:space="preserve">Asamblea del </w:t>
      </w:r>
      <w:r w:rsidRPr="00BA1CD8">
        <w:rPr>
          <w:rFonts w:ascii="Lucida Sans Unicode" w:hAnsi="Lucida Sans Unicode" w:cs="Lucida Sans Unicode"/>
          <w:bCs/>
          <w:sz w:val="20"/>
          <w:szCs w:val="20"/>
        </w:rPr>
        <w:t>Consejo Estatal,</w:t>
      </w:r>
      <w:r w:rsidR="006B4037" w:rsidRPr="00BA1CD8">
        <w:rPr>
          <w:rFonts w:ascii="Lucida Sans Unicode" w:hAnsi="Lucida Sans Unicode" w:cs="Lucida Sans Unicode"/>
          <w:bCs/>
          <w:sz w:val="20"/>
          <w:szCs w:val="20"/>
        </w:rPr>
        <w:t xml:space="preserve"> se tendrá por reunido legalmente cuando sea debidamente convocada y estén representados por lo menos la mitad más uno </w:t>
      </w:r>
      <w:r w:rsidR="009C74AD" w:rsidRPr="00BA1CD8">
        <w:rPr>
          <w:rFonts w:ascii="Lucida Sans Unicode" w:hAnsi="Lucida Sans Unicode" w:cs="Lucida Sans Unicode"/>
          <w:bCs/>
          <w:sz w:val="20"/>
          <w:szCs w:val="20"/>
        </w:rPr>
        <w:t>de los miembros que la componen</w:t>
      </w:r>
      <w:r w:rsidR="009C74AD" w:rsidRPr="00BA1CD8">
        <w:rPr>
          <w:rFonts w:ascii="Lucida Sans Unicode" w:hAnsi="Lucida Sans Unicode" w:cs="Lucida Sans Unicode"/>
          <w:bCs/>
          <w:sz w:val="20"/>
          <w:szCs w:val="20"/>
          <w:lang w:val="es-419"/>
        </w:rPr>
        <w:t xml:space="preserve"> y las </w:t>
      </w:r>
      <w:r w:rsidR="0038076A" w:rsidRPr="00BA1CD8">
        <w:rPr>
          <w:rFonts w:ascii="Lucida Sans Unicode" w:hAnsi="Lucida Sans Unicode" w:cs="Lucida Sans Unicode"/>
          <w:bCs/>
          <w:sz w:val="20"/>
          <w:szCs w:val="20"/>
          <w:lang w:val="es-419"/>
        </w:rPr>
        <w:t>decisiones</w:t>
      </w:r>
      <w:r w:rsidR="009C74AD" w:rsidRPr="00BA1CD8">
        <w:rPr>
          <w:rFonts w:ascii="Lucida Sans Unicode" w:hAnsi="Lucida Sans Unicode" w:cs="Lucida Sans Unicode"/>
          <w:bCs/>
          <w:sz w:val="20"/>
          <w:szCs w:val="20"/>
          <w:lang w:val="es-419"/>
        </w:rPr>
        <w:t xml:space="preserve"> </w:t>
      </w:r>
      <w:r w:rsidR="006B4037" w:rsidRPr="00BA1CD8">
        <w:rPr>
          <w:rFonts w:ascii="Lucida Sans Unicode" w:hAnsi="Lucida Sans Unicode" w:cs="Lucida Sans Unicode"/>
          <w:bCs/>
          <w:sz w:val="20"/>
          <w:szCs w:val="20"/>
        </w:rPr>
        <w:t xml:space="preserve">se adoptarán por mayoría absoluta, con las excepciones señaladas en el propio Estatuto. Cada uno de los integrantes de la Asamblea tendrá derecho </w:t>
      </w:r>
      <w:r w:rsidR="006B4037" w:rsidRPr="00BA1CD8">
        <w:rPr>
          <w:rFonts w:ascii="Lucida Sans Unicode" w:hAnsi="Lucida Sans Unicode" w:cs="Lucida Sans Unicode"/>
          <w:bCs/>
          <w:sz w:val="20"/>
          <w:szCs w:val="20"/>
        </w:rPr>
        <w:lastRenderedPageBreak/>
        <w:t>a un voto, el cual ejercerá en forma personal e intransferible.</w:t>
      </w:r>
    </w:p>
    <w:p w14:paraId="61270992" w14:textId="77777777"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31A7081F" w14:textId="5AB07255" w:rsidR="006B4037" w:rsidRPr="00BA1CD8" w:rsidRDefault="006B4037" w:rsidP="0087560E">
      <w:pPr>
        <w:widowControl w:val="0"/>
        <w:autoSpaceDE w:val="0"/>
        <w:autoSpaceDN w:val="0"/>
        <w:adjustRightInd w:val="0"/>
        <w:spacing w:line="240" w:lineRule="auto"/>
        <w:jc w:val="both"/>
        <w:rPr>
          <w:rFonts w:ascii="Lucida Sans Unicode" w:hAnsi="Lucida Sans Unicode" w:cs="Lucida Sans Unicode"/>
          <w:bCs/>
          <w:sz w:val="20"/>
          <w:szCs w:val="20"/>
          <w:lang w:val="es-419"/>
        </w:rPr>
      </w:pPr>
      <w:r w:rsidRPr="00BA1CD8">
        <w:rPr>
          <w:rFonts w:ascii="Lucida Sans Unicode" w:hAnsi="Lucida Sans Unicode" w:cs="Lucida Sans Unicode"/>
          <w:bCs/>
          <w:sz w:val="20"/>
          <w:szCs w:val="20"/>
        </w:rPr>
        <w:t xml:space="preserve">Las decisiones, resoluciones y acuerdos legalmente adoptados por la Asamblea obligan a </w:t>
      </w:r>
      <w:r w:rsidR="000E72BB" w:rsidRPr="00BA1CD8">
        <w:rPr>
          <w:rFonts w:ascii="Lucida Sans Unicode" w:hAnsi="Lucida Sans Unicode" w:cs="Lucida Sans Unicode"/>
          <w:bCs/>
          <w:sz w:val="20"/>
          <w:szCs w:val="20"/>
          <w:lang w:val="es-419"/>
        </w:rPr>
        <w:t xml:space="preserve">todos </w:t>
      </w:r>
      <w:r w:rsidRPr="00BA1CD8">
        <w:rPr>
          <w:rFonts w:ascii="Lucida Sans Unicode" w:hAnsi="Lucida Sans Unicode" w:cs="Lucida Sans Unicode"/>
          <w:bCs/>
          <w:sz w:val="20"/>
          <w:szCs w:val="20"/>
        </w:rPr>
        <w:t>los integrantes de la agrupación.</w:t>
      </w:r>
    </w:p>
    <w:p w14:paraId="7D4D2D9C" w14:textId="77777777" w:rsidR="002B0201" w:rsidRPr="00BA1CD8" w:rsidRDefault="002B0201" w:rsidP="0087560E">
      <w:pPr>
        <w:widowControl w:val="0"/>
        <w:autoSpaceDE w:val="0"/>
        <w:autoSpaceDN w:val="0"/>
        <w:adjustRightInd w:val="0"/>
        <w:spacing w:line="240" w:lineRule="auto"/>
        <w:jc w:val="both"/>
        <w:rPr>
          <w:rFonts w:ascii="Lucida Sans Unicode" w:hAnsi="Lucida Sans Unicode" w:cs="Lucida Sans Unicode"/>
          <w:bCs/>
          <w:sz w:val="20"/>
          <w:szCs w:val="20"/>
          <w:lang w:val="es-419"/>
        </w:rPr>
      </w:pPr>
    </w:p>
    <w:p w14:paraId="14DBB1D2" w14:textId="35D01B37" w:rsidR="002B0201" w:rsidRPr="00BA1CD8" w:rsidRDefault="002B0201" w:rsidP="0087560E">
      <w:pPr>
        <w:widowControl w:val="0"/>
        <w:autoSpaceDE w:val="0"/>
        <w:autoSpaceDN w:val="0"/>
        <w:adjustRightInd w:val="0"/>
        <w:spacing w:line="240" w:lineRule="auto"/>
        <w:jc w:val="both"/>
        <w:rPr>
          <w:rFonts w:ascii="Lucida Sans Unicode" w:hAnsi="Lucida Sans Unicode" w:cs="Lucida Sans Unicode"/>
          <w:bCs/>
          <w:sz w:val="20"/>
          <w:szCs w:val="20"/>
          <w:lang w:val="es-419"/>
        </w:rPr>
      </w:pPr>
      <w:r w:rsidRPr="00BA1CD8">
        <w:rPr>
          <w:rFonts w:ascii="Lucida Sans Unicode" w:hAnsi="Lucida Sans Unicode" w:cs="Lucida Sans Unicode"/>
          <w:bCs/>
          <w:sz w:val="20"/>
          <w:szCs w:val="20"/>
          <w:lang w:val="es-419"/>
        </w:rPr>
        <w:t xml:space="preserve">En la especie se </w:t>
      </w:r>
      <w:r w:rsidR="0038076A" w:rsidRPr="00BA1CD8">
        <w:rPr>
          <w:rFonts w:ascii="Lucida Sans Unicode" w:hAnsi="Lucida Sans Unicode" w:cs="Lucida Sans Unicode"/>
          <w:bCs/>
          <w:sz w:val="20"/>
          <w:szCs w:val="20"/>
          <w:lang w:val="es-419"/>
        </w:rPr>
        <w:t>actualiza</w:t>
      </w:r>
      <w:r w:rsidRPr="00BA1CD8">
        <w:rPr>
          <w:rFonts w:ascii="Lucida Sans Unicode" w:hAnsi="Lucida Sans Unicode" w:cs="Lucida Sans Unicode"/>
          <w:bCs/>
          <w:sz w:val="20"/>
          <w:szCs w:val="20"/>
          <w:lang w:val="es-419"/>
        </w:rPr>
        <w:t xml:space="preserve"> la hipótesis </w:t>
      </w:r>
      <w:r w:rsidR="0038076A" w:rsidRPr="00BA1CD8">
        <w:rPr>
          <w:rFonts w:ascii="Lucida Sans Unicode" w:hAnsi="Lucida Sans Unicode" w:cs="Lucida Sans Unicode"/>
          <w:bCs/>
          <w:sz w:val="20"/>
          <w:szCs w:val="20"/>
          <w:lang w:val="es-419"/>
        </w:rPr>
        <w:t>estatutaria</w:t>
      </w:r>
      <w:r w:rsidR="009C10C1" w:rsidRPr="00BA1CD8">
        <w:rPr>
          <w:rFonts w:ascii="Lucida Sans Unicode" w:hAnsi="Lucida Sans Unicode" w:cs="Lucida Sans Unicode"/>
          <w:bCs/>
          <w:sz w:val="20"/>
          <w:szCs w:val="20"/>
          <w:lang w:val="es-419"/>
        </w:rPr>
        <w:t xml:space="preserve"> del correcto seguimiento al procedimiento</w:t>
      </w:r>
      <w:r w:rsidRPr="00BA1CD8">
        <w:rPr>
          <w:rFonts w:ascii="Lucida Sans Unicode" w:hAnsi="Lucida Sans Unicode" w:cs="Lucida Sans Unicode"/>
          <w:bCs/>
          <w:sz w:val="20"/>
          <w:szCs w:val="20"/>
          <w:lang w:val="es-419"/>
        </w:rPr>
        <w:t xml:space="preserve">, ya que los acuerdos tomados fueron </w:t>
      </w:r>
      <w:r w:rsidR="0038076A" w:rsidRPr="00BA1CD8">
        <w:rPr>
          <w:rFonts w:ascii="Lucida Sans Unicode" w:hAnsi="Lucida Sans Unicode" w:cs="Lucida Sans Unicode"/>
          <w:bCs/>
          <w:sz w:val="20"/>
          <w:szCs w:val="20"/>
          <w:lang w:val="es-419"/>
        </w:rPr>
        <w:t>legalmente</w:t>
      </w:r>
      <w:r w:rsidRPr="00BA1CD8">
        <w:rPr>
          <w:rFonts w:ascii="Lucida Sans Unicode" w:hAnsi="Lucida Sans Unicode" w:cs="Lucida Sans Unicode"/>
          <w:bCs/>
          <w:sz w:val="20"/>
          <w:szCs w:val="20"/>
          <w:lang w:val="es-419"/>
        </w:rPr>
        <w:t xml:space="preserve"> válidos, ya que se aprobaron por </w:t>
      </w:r>
      <w:r w:rsidR="0038076A" w:rsidRPr="00BA1CD8">
        <w:rPr>
          <w:rFonts w:ascii="Lucida Sans Unicode" w:hAnsi="Lucida Sans Unicode" w:cs="Lucida Sans Unicode"/>
          <w:bCs/>
          <w:sz w:val="20"/>
          <w:szCs w:val="20"/>
          <w:lang w:val="es-419"/>
        </w:rPr>
        <w:t>unanimidad</w:t>
      </w:r>
      <w:r w:rsidRPr="00BA1CD8">
        <w:rPr>
          <w:rFonts w:ascii="Lucida Sans Unicode" w:hAnsi="Lucida Sans Unicode" w:cs="Lucida Sans Unicode"/>
          <w:bCs/>
          <w:sz w:val="20"/>
          <w:szCs w:val="20"/>
          <w:lang w:val="es-419"/>
        </w:rPr>
        <w:t xml:space="preserve"> de los presentes en la asamblea del consejo estatal, la cual se constituyó legalmente al haberse acreditado</w:t>
      </w:r>
      <w:r w:rsidR="00750939" w:rsidRPr="00BA1CD8">
        <w:rPr>
          <w:rFonts w:ascii="Lucida Sans Unicode" w:hAnsi="Lucida Sans Unicode" w:cs="Lucida Sans Unicode"/>
          <w:bCs/>
          <w:sz w:val="20"/>
          <w:szCs w:val="20"/>
          <w:lang w:val="es-419"/>
        </w:rPr>
        <w:t xml:space="preserve"> con la lista de</w:t>
      </w:r>
      <w:r w:rsidRPr="00BA1CD8">
        <w:rPr>
          <w:rFonts w:ascii="Lucida Sans Unicode" w:hAnsi="Lucida Sans Unicode" w:cs="Lucida Sans Unicode"/>
          <w:bCs/>
          <w:sz w:val="20"/>
          <w:szCs w:val="20"/>
          <w:lang w:val="es-419"/>
        </w:rPr>
        <w:t xml:space="preserve"> </w:t>
      </w:r>
      <w:r w:rsidR="0038076A" w:rsidRPr="00BA1CD8">
        <w:rPr>
          <w:rFonts w:ascii="Lucida Sans Unicode" w:hAnsi="Lucida Sans Unicode" w:cs="Lucida Sans Unicode"/>
          <w:bCs/>
          <w:sz w:val="20"/>
          <w:szCs w:val="20"/>
          <w:lang w:val="es-419"/>
        </w:rPr>
        <w:t>asistencia</w:t>
      </w:r>
      <w:r w:rsidR="00750939" w:rsidRPr="00BA1CD8">
        <w:rPr>
          <w:rFonts w:ascii="Lucida Sans Unicode" w:hAnsi="Lucida Sans Unicode" w:cs="Lucida Sans Unicode"/>
          <w:bCs/>
          <w:sz w:val="20"/>
          <w:szCs w:val="20"/>
          <w:lang w:val="es-419"/>
        </w:rPr>
        <w:t xml:space="preserve"> </w:t>
      </w:r>
      <w:r w:rsidRPr="00BA1CD8">
        <w:rPr>
          <w:rFonts w:ascii="Lucida Sans Unicode" w:hAnsi="Lucida Sans Unicode" w:cs="Lucida Sans Unicode"/>
          <w:bCs/>
          <w:sz w:val="20"/>
          <w:szCs w:val="20"/>
          <w:lang w:val="es-419"/>
        </w:rPr>
        <w:t xml:space="preserve">la mayoría de las personas que la integran, </w:t>
      </w:r>
      <w:r w:rsidR="00750939" w:rsidRPr="00BA1CD8">
        <w:rPr>
          <w:rFonts w:ascii="Lucida Sans Unicode" w:hAnsi="Lucida Sans Unicode" w:cs="Lucida Sans Unicode"/>
          <w:bCs/>
          <w:sz w:val="20"/>
          <w:szCs w:val="20"/>
          <w:lang w:val="es-419"/>
        </w:rPr>
        <w:t xml:space="preserve">y que se celebró </w:t>
      </w:r>
      <w:r w:rsidR="00B24290" w:rsidRPr="00BA1CD8">
        <w:rPr>
          <w:rFonts w:ascii="Lucida Sans Unicode" w:hAnsi="Lucida Sans Unicode" w:cs="Lucida Sans Unicode"/>
          <w:bCs/>
          <w:sz w:val="20"/>
          <w:szCs w:val="20"/>
          <w:lang w:val="es-419"/>
        </w:rPr>
        <w:t>previa convocatoria</w:t>
      </w:r>
      <w:r w:rsidRPr="00BA1CD8">
        <w:rPr>
          <w:rFonts w:ascii="Lucida Sans Unicode" w:hAnsi="Lucida Sans Unicode" w:cs="Lucida Sans Unicode"/>
          <w:bCs/>
          <w:sz w:val="20"/>
          <w:szCs w:val="20"/>
          <w:lang w:val="es-419"/>
        </w:rPr>
        <w:t xml:space="preserve"> </w:t>
      </w:r>
      <w:proofErr w:type="spellStart"/>
      <w:r w:rsidR="00B24290" w:rsidRPr="00BA1CD8">
        <w:rPr>
          <w:rFonts w:ascii="Lucida Sans Unicode" w:hAnsi="Lucida Sans Unicode" w:cs="Lucida Sans Unicode"/>
          <w:bCs/>
          <w:sz w:val="20"/>
          <w:szCs w:val="20"/>
        </w:rPr>
        <w:t>emiti</w:t>
      </w:r>
      <w:proofErr w:type="spellEnd"/>
      <w:r w:rsidR="00B24290" w:rsidRPr="00BA1CD8">
        <w:rPr>
          <w:rFonts w:ascii="Lucida Sans Unicode" w:hAnsi="Lucida Sans Unicode" w:cs="Lucida Sans Unicode"/>
          <w:bCs/>
          <w:sz w:val="20"/>
          <w:szCs w:val="20"/>
          <w:lang w:val="es-419"/>
        </w:rPr>
        <w:t>da en tiempo y forma por</w:t>
      </w:r>
      <w:r w:rsidR="00B24290" w:rsidRPr="00BA1CD8">
        <w:rPr>
          <w:rFonts w:ascii="Lucida Sans Unicode" w:hAnsi="Lucida Sans Unicode" w:cs="Lucida Sans Unicode"/>
          <w:bCs/>
          <w:sz w:val="20"/>
          <w:szCs w:val="20"/>
        </w:rPr>
        <w:t xml:space="preserve"> el Comité Directivo Estatal a través de su Presidente</w:t>
      </w:r>
      <w:r w:rsidR="00B24290" w:rsidRPr="00BA1CD8">
        <w:rPr>
          <w:rFonts w:ascii="Lucida Sans Unicode" w:hAnsi="Lucida Sans Unicode" w:cs="Lucida Sans Unicode"/>
          <w:bCs/>
          <w:sz w:val="20"/>
          <w:szCs w:val="20"/>
          <w:lang w:val="es-419"/>
        </w:rPr>
        <w:t xml:space="preserve"> Carlos Ventura Palacios </w:t>
      </w:r>
      <w:r w:rsidR="0038076A" w:rsidRPr="00BA1CD8">
        <w:rPr>
          <w:rFonts w:ascii="Lucida Sans Unicode" w:hAnsi="Lucida Sans Unicode" w:cs="Lucida Sans Unicode"/>
          <w:bCs/>
          <w:sz w:val="20"/>
          <w:szCs w:val="20"/>
          <w:lang w:val="es-419"/>
        </w:rPr>
        <w:t>Rodríguez</w:t>
      </w:r>
      <w:r w:rsidR="00B24290" w:rsidRPr="00BA1CD8">
        <w:rPr>
          <w:rFonts w:ascii="Lucida Sans Unicode" w:hAnsi="Lucida Sans Unicode" w:cs="Lucida Sans Unicode"/>
          <w:bCs/>
          <w:sz w:val="20"/>
          <w:szCs w:val="20"/>
          <w:lang w:val="es-419"/>
        </w:rPr>
        <w:t>, según se desprende de la misma</w:t>
      </w:r>
      <w:r w:rsidR="00A97D79" w:rsidRPr="00BA1CD8">
        <w:rPr>
          <w:rFonts w:ascii="Lucida Sans Unicode" w:hAnsi="Lucida Sans Unicode" w:cs="Lucida Sans Unicode"/>
          <w:bCs/>
          <w:sz w:val="20"/>
          <w:szCs w:val="20"/>
          <w:lang w:val="es-419"/>
        </w:rPr>
        <w:t>, así como de la verificación a los testigos presentados, consistente entre otros del video reseña de dicha asamblea en la que se puede advertir.</w:t>
      </w:r>
      <w:r w:rsidRPr="00BA1CD8">
        <w:rPr>
          <w:rFonts w:ascii="Lucida Sans Unicode" w:hAnsi="Lucida Sans Unicode" w:cs="Lucida Sans Unicode"/>
          <w:bCs/>
          <w:sz w:val="20"/>
          <w:szCs w:val="20"/>
          <w:lang w:val="es-419"/>
        </w:rPr>
        <w:t xml:space="preserve"> </w:t>
      </w:r>
    </w:p>
    <w:p w14:paraId="2BE82B76" w14:textId="77777777" w:rsidR="005B2C43" w:rsidRPr="00BA1CD8" w:rsidRDefault="005B2C43" w:rsidP="0087560E">
      <w:pPr>
        <w:pStyle w:val="Prrafodelista"/>
        <w:ind w:left="720"/>
        <w:jc w:val="both"/>
        <w:rPr>
          <w:rFonts w:ascii="Lucida Sans Unicode" w:hAnsi="Lucida Sans Unicode" w:cs="Lucida Sans Unicode"/>
          <w:b/>
          <w:sz w:val="20"/>
          <w:szCs w:val="20"/>
          <w:lang w:val="es-419"/>
        </w:rPr>
      </w:pPr>
    </w:p>
    <w:p w14:paraId="4F8806FE" w14:textId="38DA1256" w:rsidR="0052575C" w:rsidRPr="00BA1CD8" w:rsidRDefault="0052575C" w:rsidP="0087560E">
      <w:pPr>
        <w:pStyle w:val="Sinespaciado"/>
        <w:jc w:val="both"/>
        <w:rPr>
          <w:rFonts w:ascii="Lucida Sans Unicode" w:hAnsi="Lucida Sans Unicode" w:cs="Lucida Sans Unicode"/>
          <w:bCs/>
          <w:sz w:val="20"/>
          <w:szCs w:val="20"/>
          <w:lang w:val="es-419"/>
        </w:rPr>
      </w:pPr>
      <w:r w:rsidRPr="00BA1CD8">
        <w:rPr>
          <w:rFonts w:ascii="Lucida Sans Unicode" w:hAnsi="Lucida Sans Unicode" w:cs="Lucida Sans Unicode"/>
          <w:bCs/>
          <w:sz w:val="20"/>
          <w:szCs w:val="20"/>
          <w:lang w:val="es-419"/>
        </w:rPr>
        <w:t>Por lo anterior, los</w:t>
      </w:r>
      <w:r w:rsidRPr="00BA1CD8">
        <w:rPr>
          <w:rFonts w:ascii="Lucida Sans Unicode" w:hAnsi="Lucida Sans Unicode" w:cs="Lucida Sans Unicode"/>
          <w:bCs/>
          <w:sz w:val="20"/>
          <w:szCs w:val="20"/>
          <w:lang w:val="es-MX"/>
        </w:rPr>
        <w:t xml:space="preserve"> acuerdos </w:t>
      </w:r>
      <w:r w:rsidRPr="00BA1CD8">
        <w:rPr>
          <w:rFonts w:ascii="Lucida Sans Unicode" w:hAnsi="Lucida Sans Unicode" w:cs="Lucida Sans Unicode"/>
          <w:bCs/>
          <w:sz w:val="20"/>
          <w:szCs w:val="20"/>
          <w:lang w:val="es-419"/>
        </w:rPr>
        <w:t xml:space="preserve">fueron </w:t>
      </w:r>
      <w:r w:rsidRPr="00BA1CD8">
        <w:rPr>
          <w:rFonts w:ascii="Lucida Sans Unicode" w:hAnsi="Lucida Sans Unicode" w:cs="Lucida Sans Unicode"/>
          <w:bCs/>
          <w:sz w:val="20"/>
          <w:szCs w:val="20"/>
          <w:lang w:val="es-MX"/>
        </w:rPr>
        <w:t>legalmente adoptados por la Asamblea</w:t>
      </w:r>
      <w:r w:rsidRPr="00BA1CD8">
        <w:rPr>
          <w:rFonts w:ascii="Lucida Sans Unicode" w:hAnsi="Lucida Sans Unicode" w:cs="Lucida Sans Unicode"/>
          <w:bCs/>
          <w:sz w:val="20"/>
          <w:szCs w:val="20"/>
          <w:lang w:val="es-419"/>
        </w:rPr>
        <w:t>, lo que</w:t>
      </w:r>
      <w:r w:rsidRPr="00BA1CD8">
        <w:rPr>
          <w:rFonts w:ascii="Lucida Sans Unicode" w:hAnsi="Lucida Sans Unicode" w:cs="Lucida Sans Unicode"/>
          <w:bCs/>
          <w:sz w:val="20"/>
          <w:szCs w:val="20"/>
          <w:lang w:val="es-MX"/>
        </w:rPr>
        <w:t xml:space="preserve"> obliga a </w:t>
      </w:r>
      <w:r w:rsidRPr="00BA1CD8">
        <w:rPr>
          <w:rFonts w:ascii="Lucida Sans Unicode" w:hAnsi="Lucida Sans Unicode" w:cs="Lucida Sans Unicode"/>
          <w:bCs/>
          <w:sz w:val="20"/>
          <w:szCs w:val="20"/>
          <w:lang w:val="es-419"/>
        </w:rPr>
        <w:t>todas las personas</w:t>
      </w:r>
      <w:r w:rsidRPr="00BA1CD8">
        <w:rPr>
          <w:rFonts w:ascii="Lucida Sans Unicode" w:hAnsi="Lucida Sans Unicode" w:cs="Lucida Sans Unicode"/>
          <w:bCs/>
          <w:sz w:val="20"/>
          <w:szCs w:val="20"/>
          <w:lang w:val="es-MX"/>
        </w:rPr>
        <w:t xml:space="preserve"> integrantes de la agrupación</w:t>
      </w:r>
      <w:r w:rsidRPr="00BA1CD8">
        <w:rPr>
          <w:rFonts w:ascii="Lucida Sans Unicode" w:hAnsi="Lucida Sans Unicode" w:cs="Lucida Sans Unicode"/>
          <w:bCs/>
          <w:sz w:val="20"/>
          <w:szCs w:val="20"/>
          <w:lang w:val="es-419"/>
        </w:rPr>
        <w:t>.</w:t>
      </w:r>
    </w:p>
    <w:p w14:paraId="7400C068" w14:textId="77777777" w:rsidR="0052575C" w:rsidRPr="00BA1CD8" w:rsidRDefault="0052575C" w:rsidP="0087560E">
      <w:pPr>
        <w:pStyle w:val="Sinespaciado"/>
        <w:jc w:val="both"/>
        <w:rPr>
          <w:rFonts w:ascii="Lucida Sans Unicode" w:hAnsi="Lucida Sans Unicode" w:cs="Lucida Sans Unicode"/>
          <w:bCs/>
          <w:sz w:val="20"/>
          <w:szCs w:val="20"/>
          <w:lang w:val="es-419"/>
        </w:rPr>
      </w:pPr>
    </w:p>
    <w:p w14:paraId="107CD59B" w14:textId="72C2B38D" w:rsidR="00B457C3" w:rsidRPr="00BA1CD8" w:rsidRDefault="00CB00F4" w:rsidP="0087560E">
      <w:pPr>
        <w:pStyle w:val="Sinespaciado"/>
        <w:jc w:val="both"/>
        <w:rPr>
          <w:rFonts w:ascii="Lucida Sans Unicode" w:hAnsi="Lucida Sans Unicode" w:cs="Lucida Sans Unicode"/>
          <w:sz w:val="20"/>
          <w:szCs w:val="20"/>
          <w:lang w:val="es-419"/>
        </w:rPr>
      </w:pPr>
      <w:r w:rsidRPr="00BA1CD8">
        <w:rPr>
          <w:rFonts w:ascii="Lucida Sans Unicode" w:hAnsi="Lucida Sans Unicode" w:cs="Lucida Sans Unicode"/>
          <w:b/>
          <w:sz w:val="20"/>
          <w:szCs w:val="20"/>
          <w:lang w:val="es-419"/>
        </w:rPr>
        <w:t>VII. DE LA MODIFICACIÓN A LOS ESTUTOS DE LA AGRUPACIÓN POLÍTICA “SOMOS PROGRESISTAS</w:t>
      </w:r>
      <w:r w:rsidR="007821AD" w:rsidRPr="00BA1CD8">
        <w:rPr>
          <w:rFonts w:ascii="Lucida Sans Unicode" w:hAnsi="Lucida Sans Unicode" w:cs="Lucida Sans Unicode"/>
          <w:b/>
          <w:sz w:val="20"/>
          <w:szCs w:val="20"/>
          <w:lang w:val="es-419"/>
        </w:rPr>
        <w:t>”</w:t>
      </w:r>
      <w:r w:rsidRPr="00BA1CD8">
        <w:rPr>
          <w:rFonts w:ascii="Lucida Sans Unicode" w:hAnsi="Lucida Sans Unicode" w:cs="Lucida Sans Unicode"/>
          <w:b/>
          <w:sz w:val="20"/>
          <w:szCs w:val="20"/>
          <w:lang w:val="es-419"/>
        </w:rPr>
        <w:t>.</w:t>
      </w:r>
      <w:r w:rsidR="004C3467" w:rsidRPr="00BA1CD8">
        <w:rPr>
          <w:rFonts w:ascii="Lucida Sans Unicode" w:hAnsi="Lucida Sans Unicode" w:cs="Lucida Sans Unicode"/>
          <w:b/>
          <w:sz w:val="20"/>
          <w:szCs w:val="20"/>
          <w:lang w:val="es-419"/>
        </w:rPr>
        <w:t xml:space="preserve"> </w:t>
      </w:r>
      <w:r w:rsidR="00893BDB" w:rsidRPr="00BA1CD8">
        <w:rPr>
          <w:rFonts w:ascii="Lucida Sans Unicode" w:hAnsi="Lucida Sans Unicode" w:cs="Lucida Sans Unicode"/>
          <w:sz w:val="20"/>
          <w:szCs w:val="20"/>
          <w:lang w:val="es-419"/>
        </w:rPr>
        <w:t>Según se desprende del acta de as</w:t>
      </w:r>
      <w:r w:rsidR="00994A52" w:rsidRPr="00BA1CD8">
        <w:rPr>
          <w:rFonts w:ascii="Lucida Sans Unicode" w:hAnsi="Lucida Sans Unicode" w:cs="Lucida Sans Unicode"/>
          <w:sz w:val="20"/>
          <w:szCs w:val="20"/>
          <w:lang w:val="es-419"/>
        </w:rPr>
        <w:t>amblea que adjuntó</w:t>
      </w:r>
      <w:r w:rsidR="00893BDB" w:rsidRPr="00BA1CD8">
        <w:rPr>
          <w:rFonts w:ascii="Lucida Sans Unicode" w:hAnsi="Lucida Sans Unicode" w:cs="Lucida Sans Unicode"/>
          <w:sz w:val="20"/>
          <w:szCs w:val="20"/>
          <w:lang w:val="es-419"/>
        </w:rPr>
        <w:t xml:space="preserve"> la agrupación </w:t>
      </w:r>
      <w:r w:rsidR="0038076A" w:rsidRPr="00BA1CD8">
        <w:rPr>
          <w:rFonts w:ascii="Lucida Sans Unicode" w:hAnsi="Lucida Sans Unicode" w:cs="Lucida Sans Unicode"/>
          <w:sz w:val="20"/>
          <w:szCs w:val="20"/>
          <w:lang w:val="es-419"/>
        </w:rPr>
        <w:t>política</w:t>
      </w:r>
      <w:r w:rsidR="00893BDB" w:rsidRPr="00BA1CD8">
        <w:rPr>
          <w:rFonts w:ascii="Lucida Sans Unicode" w:hAnsi="Lucida Sans Unicode" w:cs="Lucida Sans Unicode"/>
          <w:sz w:val="20"/>
          <w:szCs w:val="20"/>
          <w:lang w:val="es-419"/>
        </w:rPr>
        <w:t xml:space="preserve">, </w:t>
      </w:r>
      <w:r w:rsidR="00B457C3" w:rsidRPr="00BA1CD8">
        <w:rPr>
          <w:rFonts w:ascii="Lucida Sans Unicode" w:hAnsi="Lucida Sans Unicode" w:cs="Lucida Sans Unicode"/>
          <w:sz w:val="20"/>
          <w:szCs w:val="20"/>
          <w:lang w:val="es-419"/>
        </w:rPr>
        <w:t>en la asamblea señalada en el punto 8 del capítulo de antecedentes del presente acuerdo, se desahog</w:t>
      </w:r>
      <w:r w:rsidR="0038076A" w:rsidRPr="00BA1CD8">
        <w:rPr>
          <w:rFonts w:ascii="Lucida Sans Unicode" w:hAnsi="Lucida Sans Unicode" w:cs="Lucida Sans Unicode"/>
          <w:sz w:val="20"/>
          <w:szCs w:val="20"/>
          <w:lang w:val="es-419"/>
        </w:rPr>
        <w:t>ó</w:t>
      </w:r>
      <w:r w:rsidR="00B457C3" w:rsidRPr="00BA1CD8">
        <w:rPr>
          <w:rFonts w:ascii="Lucida Sans Unicode" w:hAnsi="Lucida Sans Unicode" w:cs="Lucida Sans Unicode"/>
          <w:sz w:val="20"/>
          <w:szCs w:val="20"/>
          <w:lang w:val="es-419"/>
        </w:rPr>
        <w:t xml:space="preserve"> el siguiente punto del orden del día</w:t>
      </w:r>
      <w:r w:rsidR="00F4121C" w:rsidRPr="00BA1CD8">
        <w:rPr>
          <w:rFonts w:ascii="Lucida Sans Unicode" w:hAnsi="Lucida Sans Unicode" w:cs="Lucida Sans Unicode"/>
          <w:sz w:val="20"/>
          <w:szCs w:val="20"/>
          <w:lang w:val="es-419"/>
        </w:rPr>
        <w:t>, el cual se cita textualmente</w:t>
      </w:r>
      <w:r w:rsidR="000A68E6" w:rsidRPr="00BA1CD8">
        <w:rPr>
          <w:rFonts w:ascii="Lucida Sans Unicode" w:hAnsi="Lucida Sans Unicode" w:cs="Lucida Sans Unicode"/>
          <w:sz w:val="20"/>
          <w:szCs w:val="20"/>
          <w:lang w:val="es-419"/>
        </w:rPr>
        <w:t>, para mayor ilustración</w:t>
      </w:r>
      <w:r w:rsidR="00B457C3" w:rsidRPr="00BA1CD8">
        <w:rPr>
          <w:rFonts w:ascii="Lucida Sans Unicode" w:hAnsi="Lucida Sans Unicode" w:cs="Lucida Sans Unicode"/>
          <w:sz w:val="20"/>
          <w:szCs w:val="20"/>
          <w:lang w:val="es-419"/>
        </w:rPr>
        <w:t xml:space="preserve">:  </w:t>
      </w:r>
    </w:p>
    <w:p w14:paraId="70E4B190" w14:textId="77777777" w:rsidR="00B457C3" w:rsidRPr="00BA1CD8" w:rsidRDefault="00B457C3" w:rsidP="0087560E">
      <w:pPr>
        <w:pStyle w:val="Sinespaciado"/>
        <w:jc w:val="both"/>
        <w:rPr>
          <w:rFonts w:ascii="Lucida Sans Unicode" w:hAnsi="Lucida Sans Unicode" w:cs="Lucida Sans Unicode"/>
          <w:sz w:val="20"/>
          <w:szCs w:val="20"/>
          <w:lang w:val="es-419"/>
        </w:rPr>
      </w:pPr>
    </w:p>
    <w:p w14:paraId="2A0F68E1" w14:textId="47865379" w:rsidR="00B457C3" w:rsidRPr="00BA1CD8" w:rsidRDefault="00DE26C0" w:rsidP="0087560E">
      <w:pPr>
        <w:spacing w:line="240" w:lineRule="auto"/>
        <w:ind w:left="397" w:right="397"/>
        <w:contextualSpacing/>
        <w:jc w:val="both"/>
        <w:rPr>
          <w:rFonts w:ascii="Lucida Sans Unicode" w:hAnsi="Lucida Sans Unicode" w:cs="Lucida Sans Unicode"/>
          <w:b/>
          <w:i/>
          <w:iCs/>
          <w:sz w:val="20"/>
          <w:szCs w:val="20"/>
        </w:rPr>
      </w:pPr>
      <w:r w:rsidRPr="00BA1CD8">
        <w:rPr>
          <w:rFonts w:ascii="Lucida Sans Unicode" w:hAnsi="Lucida Sans Unicode" w:cs="Lucida Sans Unicode"/>
          <w:b/>
          <w:i/>
          <w:iCs/>
          <w:sz w:val="20"/>
          <w:szCs w:val="20"/>
          <w:lang w:val="es-419"/>
        </w:rPr>
        <w:t xml:space="preserve">   </w:t>
      </w:r>
      <w:r w:rsidR="00B457C3" w:rsidRPr="00BA1CD8">
        <w:rPr>
          <w:rFonts w:ascii="Lucida Sans Unicode" w:hAnsi="Lucida Sans Unicode" w:cs="Lucida Sans Unicode"/>
          <w:b/>
          <w:i/>
          <w:iCs/>
          <w:sz w:val="20"/>
          <w:szCs w:val="20"/>
          <w:lang w:val="es-419"/>
        </w:rPr>
        <w:t xml:space="preserve">5- </w:t>
      </w:r>
      <w:r w:rsidR="00B457C3" w:rsidRPr="00BA1CD8">
        <w:rPr>
          <w:rFonts w:ascii="Lucida Sans Unicode" w:hAnsi="Lucida Sans Unicode" w:cs="Lucida Sans Unicode"/>
          <w:b/>
          <w:i/>
          <w:iCs/>
          <w:sz w:val="20"/>
          <w:szCs w:val="20"/>
        </w:rPr>
        <w:t xml:space="preserve">PROPUESTA DE MODIFICACIÓN, </w:t>
      </w:r>
      <w:r w:rsidR="00A97D79" w:rsidRPr="00BA1CD8">
        <w:rPr>
          <w:rFonts w:ascii="Lucida Sans Unicode" w:hAnsi="Lucida Sans Unicode" w:cs="Lucida Sans Unicode"/>
          <w:b/>
          <w:i/>
          <w:iCs/>
          <w:sz w:val="20"/>
          <w:szCs w:val="20"/>
        </w:rPr>
        <w:t>ÁNALISÍS Y</w:t>
      </w:r>
      <w:r w:rsidR="00B457C3" w:rsidRPr="00BA1CD8">
        <w:rPr>
          <w:rFonts w:ascii="Lucida Sans Unicode" w:hAnsi="Lucida Sans Unicode" w:cs="Lucida Sans Unicode"/>
          <w:b/>
          <w:i/>
          <w:iCs/>
          <w:sz w:val="20"/>
          <w:szCs w:val="20"/>
        </w:rPr>
        <w:t xml:space="preserve"> EN SU CASO APROBACIÓN DE LOS ESTATUTOS DE LA AGRUPACIÓN POLÍTICA “SOMOS PROGRESISTAS”</w:t>
      </w:r>
    </w:p>
    <w:p w14:paraId="2C37548F" w14:textId="77777777" w:rsidR="00B457C3" w:rsidRPr="00BA1CD8" w:rsidRDefault="00B457C3" w:rsidP="0087560E">
      <w:pPr>
        <w:pStyle w:val="Prrafodelista"/>
        <w:ind w:left="397" w:right="397"/>
        <w:jc w:val="both"/>
        <w:rPr>
          <w:rFonts w:ascii="Lucida Sans Unicode" w:hAnsi="Lucida Sans Unicode" w:cs="Lucida Sans Unicode"/>
          <w:b/>
          <w:i/>
          <w:iCs/>
          <w:sz w:val="20"/>
          <w:szCs w:val="20"/>
        </w:rPr>
      </w:pPr>
    </w:p>
    <w:p w14:paraId="61B3BD1A" w14:textId="6BD681B5" w:rsidR="00B457C3" w:rsidRPr="00BA1CD8" w:rsidRDefault="00B457C3" w:rsidP="0087560E">
      <w:pPr>
        <w:spacing w:line="240" w:lineRule="auto"/>
        <w:ind w:left="397" w:right="397"/>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lang w:val="es-ES_tradnl"/>
        </w:rPr>
        <w:t>Para el</w:t>
      </w:r>
      <w:r w:rsidRPr="00BA1CD8">
        <w:rPr>
          <w:rFonts w:ascii="Lucida Sans Unicode" w:hAnsi="Lucida Sans Unicode" w:cs="Lucida Sans Unicode"/>
          <w:i/>
          <w:iCs/>
          <w:sz w:val="20"/>
          <w:szCs w:val="20"/>
        </w:rPr>
        <w:t xml:space="preserve"> desahogo del presente punto del orden del día, en uso de la voz CARLOS VENTURA PALACIOS RODRÍGUEZ, Presidente del Comité Estatal de la </w:t>
      </w:r>
      <w:r w:rsidR="0038076A" w:rsidRPr="00BA1CD8">
        <w:rPr>
          <w:rFonts w:ascii="Lucida Sans Unicode" w:hAnsi="Lucida Sans Unicode" w:cs="Lucida Sans Unicode"/>
          <w:i/>
          <w:iCs/>
          <w:sz w:val="20"/>
          <w:szCs w:val="20"/>
        </w:rPr>
        <w:t>Agrupación, expone</w:t>
      </w:r>
      <w:r w:rsidRPr="00BA1CD8">
        <w:rPr>
          <w:rFonts w:ascii="Lucida Sans Unicode" w:hAnsi="Lucida Sans Unicode" w:cs="Lucida Sans Unicode"/>
          <w:i/>
          <w:iCs/>
          <w:sz w:val="20"/>
          <w:szCs w:val="20"/>
        </w:rPr>
        <w:t xml:space="preserve"> a los asistentes la necesidad de modificar ciertos artículos de los Estatutos de la Agrupación, mismos que se exponen a los asistentes y se ponen a consideración de la asamblea para su análisis y en su caso aprobación y se propone lo siguiente:</w:t>
      </w:r>
    </w:p>
    <w:p w14:paraId="476A6F67" w14:textId="77777777" w:rsidR="00B457C3" w:rsidRPr="00BA1CD8" w:rsidRDefault="00B457C3" w:rsidP="0087560E">
      <w:pPr>
        <w:spacing w:line="240" w:lineRule="auto"/>
        <w:ind w:left="397" w:right="397"/>
        <w:jc w:val="both"/>
        <w:rPr>
          <w:rFonts w:ascii="Lucida Sans Unicode" w:hAnsi="Lucida Sans Unicode" w:cs="Lucida Sans Unicode"/>
          <w:i/>
          <w:iCs/>
          <w:sz w:val="20"/>
          <w:szCs w:val="20"/>
        </w:rPr>
      </w:pPr>
    </w:p>
    <w:p w14:paraId="59409DE7" w14:textId="77777777" w:rsidR="00B457C3" w:rsidRPr="00BA1CD8" w:rsidRDefault="00B457C3" w:rsidP="0087560E">
      <w:pPr>
        <w:pStyle w:val="Prrafodelista"/>
        <w:numPr>
          <w:ilvl w:val="0"/>
          <w:numId w:val="7"/>
        </w:num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Se adiciona al artículo 13 el inciso b) bis, que DICE; La Comisión Consultiva Estatal.</w:t>
      </w:r>
    </w:p>
    <w:p w14:paraId="1EF69ECE" w14:textId="77777777" w:rsidR="00B457C3" w:rsidRPr="00BA1CD8" w:rsidRDefault="00B457C3" w:rsidP="0087560E">
      <w:pPr>
        <w:pStyle w:val="Prrafodelista"/>
        <w:ind w:left="397" w:right="397"/>
        <w:jc w:val="both"/>
        <w:rPr>
          <w:rFonts w:ascii="Lucida Sans Unicode" w:hAnsi="Lucida Sans Unicode" w:cs="Lucida Sans Unicode"/>
          <w:i/>
          <w:iCs/>
          <w:sz w:val="20"/>
          <w:szCs w:val="20"/>
        </w:rPr>
      </w:pPr>
    </w:p>
    <w:p w14:paraId="76371049" w14:textId="77777777" w:rsidR="00B457C3" w:rsidRPr="00BA1CD8" w:rsidRDefault="00B457C3" w:rsidP="0087560E">
      <w:pPr>
        <w:pStyle w:val="Prrafodelista"/>
        <w:numPr>
          <w:ilvl w:val="0"/>
          <w:numId w:val="7"/>
        </w:num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El artículo 15 se adiciona inciso a) para DECIR: Quien Presida </w:t>
      </w:r>
      <w:proofErr w:type="gramStart"/>
      <w:r w:rsidRPr="00BA1CD8">
        <w:rPr>
          <w:rFonts w:ascii="Lucida Sans Unicode" w:hAnsi="Lucida Sans Unicode" w:cs="Lucida Sans Unicode"/>
          <w:i/>
          <w:iCs/>
          <w:sz w:val="20"/>
          <w:szCs w:val="20"/>
        </w:rPr>
        <w:t>éste</w:t>
      </w:r>
      <w:proofErr w:type="gramEnd"/>
      <w:r w:rsidRPr="00BA1CD8">
        <w:rPr>
          <w:rFonts w:ascii="Lucida Sans Unicode" w:hAnsi="Lucida Sans Unicode" w:cs="Lucida Sans Unicode"/>
          <w:i/>
          <w:iCs/>
          <w:sz w:val="20"/>
          <w:szCs w:val="20"/>
        </w:rPr>
        <w:t xml:space="preserve"> órgano, será electo por tres años y será electo en Asamblea Ordinaria y Coordinará los trabajos inherentes a la misma.</w:t>
      </w:r>
    </w:p>
    <w:p w14:paraId="3978BD5A" w14:textId="77777777" w:rsidR="00B457C3" w:rsidRPr="00BA1CD8" w:rsidRDefault="00B457C3" w:rsidP="0087560E">
      <w:pPr>
        <w:spacing w:line="240" w:lineRule="auto"/>
        <w:ind w:left="397" w:right="397"/>
        <w:jc w:val="both"/>
        <w:rPr>
          <w:rFonts w:ascii="Lucida Sans Unicode" w:hAnsi="Lucida Sans Unicode" w:cs="Lucida Sans Unicode"/>
          <w:i/>
          <w:iCs/>
          <w:sz w:val="20"/>
          <w:szCs w:val="20"/>
        </w:rPr>
      </w:pPr>
    </w:p>
    <w:p w14:paraId="6804F0B2" w14:textId="77777777" w:rsidR="00B457C3" w:rsidRPr="00BA1CD8" w:rsidRDefault="00B457C3" w:rsidP="0087560E">
      <w:pPr>
        <w:pStyle w:val="Prrafodelista"/>
        <w:numPr>
          <w:ilvl w:val="0"/>
          <w:numId w:val="7"/>
        </w:num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Se deroga el artículo 21 del Capítulo II.</w:t>
      </w:r>
    </w:p>
    <w:p w14:paraId="2092D60D" w14:textId="77777777" w:rsidR="00B457C3" w:rsidRPr="00BA1CD8" w:rsidRDefault="00B457C3" w:rsidP="0087560E">
      <w:pPr>
        <w:pStyle w:val="Prrafodelista"/>
        <w:ind w:left="397" w:right="397"/>
        <w:jc w:val="both"/>
        <w:rPr>
          <w:rFonts w:ascii="Lucida Sans Unicode" w:hAnsi="Lucida Sans Unicode" w:cs="Lucida Sans Unicode"/>
          <w:i/>
          <w:iCs/>
          <w:sz w:val="20"/>
          <w:szCs w:val="20"/>
        </w:rPr>
      </w:pPr>
    </w:p>
    <w:p w14:paraId="3C2A6E17" w14:textId="77777777" w:rsidR="00B457C3" w:rsidRPr="00BA1CD8" w:rsidRDefault="00B457C3" w:rsidP="0087560E">
      <w:pPr>
        <w:pStyle w:val="Prrafodelista"/>
        <w:numPr>
          <w:ilvl w:val="0"/>
          <w:numId w:val="7"/>
        </w:num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El artículo 27, capítulo III, adiciona Una Secretaría General y un Oficial Mayor con carácter de Coordinador General.</w:t>
      </w:r>
    </w:p>
    <w:p w14:paraId="42CE3921" w14:textId="77777777" w:rsidR="00B457C3" w:rsidRPr="00BA1CD8" w:rsidRDefault="00B457C3" w:rsidP="0087560E">
      <w:pPr>
        <w:pStyle w:val="Prrafodelista"/>
        <w:ind w:left="397" w:right="397"/>
        <w:jc w:val="both"/>
        <w:rPr>
          <w:rFonts w:ascii="Lucida Sans Unicode" w:hAnsi="Lucida Sans Unicode" w:cs="Lucida Sans Unicode"/>
          <w:i/>
          <w:iCs/>
          <w:sz w:val="20"/>
          <w:szCs w:val="20"/>
        </w:rPr>
      </w:pPr>
    </w:p>
    <w:p w14:paraId="4EAB635C" w14:textId="77777777" w:rsidR="00B457C3" w:rsidRPr="00BA1CD8" w:rsidRDefault="00B457C3" w:rsidP="0087560E">
      <w:pPr>
        <w:pStyle w:val="Prrafodelista"/>
        <w:numPr>
          <w:ilvl w:val="0"/>
          <w:numId w:val="7"/>
        </w:num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El artículo 26 modifica sus incisos del “a” al “e” para que sea la Asamblea General quien tenga las facultades referidas.</w:t>
      </w:r>
    </w:p>
    <w:p w14:paraId="200FAE0B" w14:textId="77777777" w:rsidR="00B457C3" w:rsidRPr="00BA1CD8" w:rsidRDefault="00B457C3" w:rsidP="0087560E">
      <w:pPr>
        <w:spacing w:line="240" w:lineRule="auto"/>
        <w:ind w:left="397" w:right="397"/>
        <w:jc w:val="both"/>
        <w:rPr>
          <w:rFonts w:ascii="Lucida Sans Unicode" w:hAnsi="Lucida Sans Unicode" w:cs="Lucida Sans Unicode"/>
          <w:i/>
          <w:iCs/>
          <w:sz w:val="20"/>
          <w:szCs w:val="20"/>
        </w:rPr>
      </w:pPr>
    </w:p>
    <w:p w14:paraId="1494ABDF" w14:textId="77777777" w:rsidR="00B457C3" w:rsidRPr="00BA1CD8" w:rsidRDefault="00B457C3" w:rsidP="0087560E">
      <w:pPr>
        <w:pStyle w:val="Prrafodelista"/>
        <w:numPr>
          <w:ilvl w:val="0"/>
          <w:numId w:val="7"/>
        </w:num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Se deroga el artículo 48 de los estatutos.</w:t>
      </w:r>
    </w:p>
    <w:p w14:paraId="4AE7F8F6" w14:textId="77777777" w:rsidR="006D02D5" w:rsidRPr="00BA1CD8" w:rsidRDefault="006D02D5" w:rsidP="0087560E">
      <w:pPr>
        <w:pStyle w:val="Prrafodelista"/>
        <w:rPr>
          <w:rFonts w:ascii="Lucida Sans Unicode" w:hAnsi="Lucida Sans Unicode" w:cs="Lucida Sans Unicode"/>
          <w:sz w:val="20"/>
          <w:szCs w:val="20"/>
          <w:lang w:val="es-419"/>
        </w:rPr>
      </w:pPr>
    </w:p>
    <w:p w14:paraId="529C2298" w14:textId="31B71AD4" w:rsidR="006D02D5" w:rsidRPr="00BA1CD8" w:rsidRDefault="006D02D5" w:rsidP="0087560E">
      <w:pPr>
        <w:spacing w:line="240" w:lineRule="auto"/>
        <w:contextualSpacing/>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 xml:space="preserve">Dichas modificaciones fueron realizadas y aprobadas por su asamblea estatal con el fin principal de armonizar la creación del Consejo Consultivo y Coordinador General Fundador, así como su integración </w:t>
      </w:r>
      <w:r w:rsidR="001565C3" w:rsidRPr="00BA1CD8">
        <w:rPr>
          <w:rFonts w:ascii="Lucida Sans Unicode" w:hAnsi="Lucida Sans Unicode" w:cs="Lucida Sans Unicode"/>
          <w:sz w:val="20"/>
          <w:szCs w:val="20"/>
          <w:lang w:val="es-419"/>
        </w:rPr>
        <w:t>en los puestos que la encabezan, en</w:t>
      </w:r>
      <w:r w:rsidR="00066F56" w:rsidRPr="00BA1CD8">
        <w:rPr>
          <w:rFonts w:ascii="Lucida Sans Unicode" w:hAnsi="Lucida Sans Unicode" w:cs="Lucida Sans Unicode"/>
          <w:sz w:val="20"/>
          <w:szCs w:val="20"/>
          <w:lang w:val="es-419"/>
        </w:rPr>
        <w:t xml:space="preserve"> apego y atendiendo los términos establecidos en la normatividad referida en</w:t>
      </w:r>
      <w:r w:rsidR="00AE3737" w:rsidRPr="00BA1CD8">
        <w:rPr>
          <w:rFonts w:ascii="Lucida Sans Unicode" w:hAnsi="Lucida Sans Unicode" w:cs="Lucida Sans Unicode"/>
          <w:sz w:val="20"/>
          <w:szCs w:val="20"/>
          <w:lang w:val="es-419"/>
        </w:rPr>
        <w:t xml:space="preserve"> los considerandos 6 y 7, por lo que en reali</w:t>
      </w:r>
      <w:r w:rsidR="00D133D4" w:rsidRPr="00BA1CD8">
        <w:rPr>
          <w:rFonts w:ascii="Lucida Sans Unicode" w:hAnsi="Lucida Sans Unicode" w:cs="Lucida Sans Unicode"/>
          <w:sz w:val="20"/>
          <w:szCs w:val="20"/>
          <w:lang w:val="es-419"/>
        </w:rPr>
        <w:t>dad no contraviene ni</w:t>
      </w:r>
      <w:r w:rsidR="00AE3737" w:rsidRPr="00BA1CD8">
        <w:rPr>
          <w:rFonts w:ascii="Lucida Sans Unicode" w:hAnsi="Lucida Sans Unicode" w:cs="Lucida Sans Unicode"/>
          <w:sz w:val="20"/>
          <w:szCs w:val="20"/>
          <w:lang w:val="es-419"/>
        </w:rPr>
        <w:t xml:space="preserve"> </w:t>
      </w:r>
      <w:r w:rsidR="00D133D4" w:rsidRPr="00BA1CD8">
        <w:rPr>
          <w:rFonts w:ascii="Lucida Sans Unicode" w:hAnsi="Lucida Sans Unicode" w:cs="Lucida Sans Unicode"/>
          <w:sz w:val="20"/>
          <w:szCs w:val="20"/>
          <w:lang w:val="es-419"/>
        </w:rPr>
        <w:t>limita</w:t>
      </w:r>
      <w:r w:rsidR="00AE3737" w:rsidRPr="00BA1CD8">
        <w:rPr>
          <w:rFonts w:ascii="Lucida Sans Unicode" w:hAnsi="Lucida Sans Unicode" w:cs="Lucida Sans Unicode"/>
          <w:sz w:val="20"/>
          <w:szCs w:val="20"/>
          <w:lang w:val="es-419"/>
        </w:rPr>
        <w:t xml:space="preserve"> o </w:t>
      </w:r>
      <w:r w:rsidR="00066F56" w:rsidRPr="00BA1CD8">
        <w:rPr>
          <w:rFonts w:ascii="Lucida Sans Unicode" w:hAnsi="Lucida Sans Unicode" w:cs="Lucida Sans Unicode"/>
          <w:sz w:val="20"/>
          <w:szCs w:val="20"/>
          <w:lang w:val="es-419"/>
        </w:rPr>
        <w:t>restringe</w:t>
      </w:r>
      <w:r w:rsidR="00AE3737" w:rsidRPr="00BA1CD8">
        <w:rPr>
          <w:rFonts w:ascii="Lucida Sans Unicode" w:hAnsi="Lucida Sans Unicode" w:cs="Lucida Sans Unicode"/>
          <w:sz w:val="20"/>
          <w:szCs w:val="20"/>
          <w:lang w:val="es-419"/>
        </w:rPr>
        <w:t xml:space="preserve"> los </w:t>
      </w:r>
      <w:r w:rsidR="0038076A" w:rsidRPr="00BA1CD8">
        <w:rPr>
          <w:rFonts w:ascii="Lucida Sans Unicode" w:hAnsi="Lucida Sans Unicode" w:cs="Lucida Sans Unicode"/>
          <w:sz w:val="20"/>
          <w:szCs w:val="20"/>
          <w:lang w:val="es-419"/>
        </w:rPr>
        <w:t>principios</w:t>
      </w:r>
      <w:r w:rsidR="00AE3737" w:rsidRPr="00BA1CD8">
        <w:rPr>
          <w:rFonts w:ascii="Lucida Sans Unicode" w:hAnsi="Lucida Sans Unicode" w:cs="Lucida Sans Unicode"/>
          <w:sz w:val="20"/>
          <w:szCs w:val="20"/>
          <w:lang w:val="es-419"/>
        </w:rPr>
        <w:t xml:space="preserve"> constitucionales y legales, sino por el contrario, ya que </w:t>
      </w:r>
      <w:r w:rsidR="008130ED" w:rsidRPr="00BA1CD8">
        <w:rPr>
          <w:rFonts w:ascii="Lucida Sans Unicode" w:hAnsi="Lucida Sans Unicode" w:cs="Lucida Sans Unicode"/>
          <w:sz w:val="20"/>
          <w:szCs w:val="20"/>
          <w:lang w:val="es-419"/>
        </w:rPr>
        <w:t xml:space="preserve">dichas modificaciones </w:t>
      </w:r>
      <w:r w:rsidR="00AE3737" w:rsidRPr="00BA1CD8">
        <w:rPr>
          <w:rFonts w:ascii="Lucida Sans Unicode" w:hAnsi="Lucida Sans Unicode" w:cs="Lucida Sans Unicode"/>
          <w:sz w:val="20"/>
          <w:szCs w:val="20"/>
          <w:lang w:val="es-419"/>
        </w:rPr>
        <w:t>en la integración de l</w:t>
      </w:r>
      <w:r w:rsidR="00553E90" w:rsidRPr="00BA1CD8">
        <w:rPr>
          <w:rFonts w:ascii="Lucida Sans Unicode" w:hAnsi="Lucida Sans Unicode" w:cs="Lucida Sans Unicode"/>
          <w:sz w:val="20"/>
          <w:szCs w:val="20"/>
          <w:lang w:val="es-419"/>
        </w:rPr>
        <w:t xml:space="preserve">os </w:t>
      </w:r>
      <w:r w:rsidR="008130ED" w:rsidRPr="00BA1CD8">
        <w:rPr>
          <w:rFonts w:ascii="Lucida Sans Unicode" w:hAnsi="Lucida Sans Unicode" w:cs="Lucida Sans Unicode"/>
          <w:sz w:val="20"/>
          <w:szCs w:val="20"/>
          <w:lang w:val="es-419"/>
        </w:rPr>
        <w:t>órganos</w:t>
      </w:r>
      <w:r w:rsidR="00553E90" w:rsidRPr="00BA1CD8">
        <w:rPr>
          <w:rFonts w:ascii="Lucida Sans Unicode" w:hAnsi="Lucida Sans Unicode" w:cs="Lucida Sans Unicode"/>
          <w:sz w:val="20"/>
          <w:szCs w:val="20"/>
          <w:lang w:val="es-419"/>
        </w:rPr>
        <w:t xml:space="preserve"> directivos se observó</w:t>
      </w:r>
      <w:r w:rsidR="00AE3737" w:rsidRPr="00BA1CD8">
        <w:rPr>
          <w:rFonts w:ascii="Lucida Sans Unicode" w:hAnsi="Lucida Sans Unicode" w:cs="Lucida Sans Unicode"/>
          <w:sz w:val="20"/>
          <w:szCs w:val="20"/>
          <w:lang w:val="es-419"/>
        </w:rPr>
        <w:t xml:space="preserve"> y garantizó en todo momento el </w:t>
      </w:r>
      <w:r w:rsidR="00066F56" w:rsidRPr="00BA1CD8">
        <w:rPr>
          <w:rFonts w:ascii="Lucida Sans Unicode" w:hAnsi="Lucida Sans Unicode" w:cs="Lucida Sans Unicode"/>
          <w:sz w:val="20"/>
          <w:szCs w:val="20"/>
          <w:lang w:val="es-419"/>
        </w:rPr>
        <w:t>principio</w:t>
      </w:r>
      <w:r w:rsidR="00AE3737" w:rsidRPr="00BA1CD8">
        <w:rPr>
          <w:rFonts w:ascii="Lucida Sans Unicode" w:hAnsi="Lucida Sans Unicode" w:cs="Lucida Sans Unicode"/>
          <w:sz w:val="20"/>
          <w:szCs w:val="20"/>
          <w:lang w:val="es-419"/>
        </w:rPr>
        <w:t xml:space="preserve"> de paridad</w:t>
      </w:r>
      <w:r w:rsidR="00A02EA4" w:rsidRPr="00BA1CD8">
        <w:rPr>
          <w:rFonts w:ascii="Lucida Sans Unicode" w:hAnsi="Lucida Sans Unicode" w:cs="Lucida Sans Unicode"/>
          <w:sz w:val="20"/>
          <w:szCs w:val="20"/>
          <w:lang w:val="es-419"/>
        </w:rPr>
        <w:t>,</w:t>
      </w:r>
      <w:r w:rsidR="00156317" w:rsidRPr="00BA1CD8">
        <w:rPr>
          <w:rFonts w:ascii="Lucida Sans Unicode" w:eastAsia="Times New Roman" w:hAnsi="Lucida Sans Unicode" w:cs="Lucida Sans Unicode"/>
          <w:bCs/>
          <w:sz w:val="20"/>
          <w:szCs w:val="20"/>
          <w:lang w:val="es-419" w:eastAsia="ar-SA"/>
        </w:rPr>
        <w:t xml:space="preserve"> sie</w:t>
      </w:r>
      <w:r w:rsidR="002336AA" w:rsidRPr="00BA1CD8">
        <w:rPr>
          <w:rFonts w:ascii="Lucida Sans Unicode" w:eastAsia="Times New Roman" w:hAnsi="Lucida Sans Unicode" w:cs="Lucida Sans Unicode"/>
          <w:bCs/>
          <w:sz w:val="20"/>
          <w:szCs w:val="20"/>
          <w:lang w:val="es-419" w:eastAsia="ar-SA"/>
        </w:rPr>
        <w:t>n</w:t>
      </w:r>
      <w:r w:rsidR="00156317" w:rsidRPr="00BA1CD8">
        <w:rPr>
          <w:rFonts w:ascii="Lucida Sans Unicode" w:eastAsia="Times New Roman" w:hAnsi="Lucida Sans Unicode" w:cs="Lucida Sans Unicode"/>
          <w:bCs/>
          <w:sz w:val="20"/>
          <w:szCs w:val="20"/>
          <w:lang w:val="es-419" w:eastAsia="ar-SA"/>
        </w:rPr>
        <w:t>d</w:t>
      </w:r>
      <w:r w:rsidR="002336AA" w:rsidRPr="00BA1CD8">
        <w:rPr>
          <w:rFonts w:ascii="Lucida Sans Unicode" w:eastAsia="Times New Roman" w:hAnsi="Lucida Sans Unicode" w:cs="Lucida Sans Unicode"/>
          <w:bCs/>
          <w:sz w:val="20"/>
          <w:szCs w:val="20"/>
          <w:lang w:val="es-419" w:eastAsia="ar-SA"/>
        </w:rPr>
        <w:t xml:space="preserve">o procedentes </w:t>
      </w:r>
      <w:r w:rsidR="00066F56" w:rsidRPr="00BA1CD8">
        <w:rPr>
          <w:rFonts w:ascii="Lucida Sans Unicode" w:eastAsia="Times New Roman" w:hAnsi="Lucida Sans Unicode" w:cs="Lucida Sans Unicode"/>
          <w:bCs/>
          <w:sz w:val="20"/>
          <w:szCs w:val="20"/>
          <w:lang w:val="es-419" w:eastAsia="ar-SA"/>
        </w:rPr>
        <w:t>constitucional</w:t>
      </w:r>
      <w:r w:rsidR="00886CD6" w:rsidRPr="00BA1CD8">
        <w:rPr>
          <w:rFonts w:ascii="Lucida Sans Unicode" w:eastAsia="Times New Roman" w:hAnsi="Lucida Sans Unicode" w:cs="Lucida Sans Unicode"/>
          <w:bCs/>
          <w:sz w:val="20"/>
          <w:szCs w:val="20"/>
          <w:lang w:val="es-419" w:eastAsia="ar-SA"/>
        </w:rPr>
        <w:t xml:space="preserve"> y legalmente </w:t>
      </w:r>
      <w:r w:rsidR="008130ED" w:rsidRPr="00BA1CD8">
        <w:rPr>
          <w:rFonts w:ascii="Lucida Sans Unicode" w:eastAsia="Times New Roman" w:hAnsi="Lucida Sans Unicode" w:cs="Lucida Sans Unicode"/>
          <w:bCs/>
          <w:sz w:val="20"/>
          <w:szCs w:val="20"/>
          <w:lang w:val="es-419" w:eastAsia="ar-SA"/>
        </w:rPr>
        <w:t>los cambios</w:t>
      </w:r>
      <w:r w:rsidR="005F38E0" w:rsidRPr="00BA1CD8">
        <w:rPr>
          <w:rFonts w:ascii="Lucida Sans Unicode" w:eastAsia="Times New Roman" w:hAnsi="Lucida Sans Unicode" w:cs="Lucida Sans Unicode"/>
          <w:bCs/>
          <w:sz w:val="20"/>
          <w:szCs w:val="20"/>
          <w:lang w:val="es-419" w:eastAsia="ar-SA"/>
        </w:rPr>
        <w:t xml:space="preserve"> realizad</w:t>
      </w:r>
      <w:r w:rsidR="008130ED" w:rsidRPr="00BA1CD8">
        <w:rPr>
          <w:rFonts w:ascii="Lucida Sans Unicode" w:eastAsia="Times New Roman" w:hAnsi="Lucida Sans Unicode" w:cs="Lucida Sans Unicode"/>
          <w:bCs/>
          <w:sz w:val="20"/>
          <w:szCs w:val="20"/>
          <w:lang w:val="es-419" w:eastAsia="ar-SA"/>
        </w:rPr>
        <w:t>o</w:t>
      </w:r>
      <w:r w:rsidR="005F38E0" w:rsidRPr="00BA1CD8">
        <w:rPr>
          <w:rFonts w:ascii="Lucida Sans Unicode" w:eastAsia="Times New Roman" w:hAnsi="Lucida Sans Unicode" w:cs="Lucida Sans Unicode"/>
          <w:bCs/>
          <w:sz w:val="20"/>
          <w:szCs w:val="20"/>
          <w:lang w:val="es-419" w:eastAsia="ar-SA"/>
        </w:rPr>
        <w:t>s</w:t>
      </w:r>
      <w:r w:rsidR="008130ED" w:rsidRPr="00BA1CD8">
        <w:rPr>
          <w:rFonts w:ascii="Lucida Sans Unicode" w:eastAsia="Times New Roman" w:hAnsi="Lucida Sans Unicode" w:cs="Lucida Sans Unicode"/>
          <w:bCs/>
          <w:sz w:val="20"/>
          <w:szCs w:val="20"/>
          <w:lang w:val="es-419" w:eastAsia="ar-SA"/>
        </w:rPr>
        <w:t xml:space="preserve"> a su estructura</w:t>
      </w:r>
      <w:r w:rsidR="002336AA" w:rsidRPr="00BA1CD8">
        <w:rPr>
          <w:rFonts w:ascii="Lucida Sans Unicode" w:eastAsia="Times New Roman" w:hAnsi="Lucida Sans Unicode" w:cs="Lucida Sans Unicode"/>
          <w:bCs/>
          <w:sz w:val="20"/>
          <w:szCs w:val="20"/>
          <w:lang w:val="es-419" w:eastAsia="ar-SA"/>
        </w:rPr>
        <w:t>,</w:t>
      </w:r>
      <w:r w:rsidR="002336AA" w:rsidRPr="00BA1CD8">
        <w:rPr>
          <w:rFonts w:ascii="Lucida Sans Unicode" w:eastAsia="Times New Roman" w:hAnsi="Lucida Sans Unicode" w:cs="Lucida Sans Unicode"/>
          <w:b/>
          <w:bCs/>
          <w:sz w:val="20"/>
          <w:szCs w:val="20"/>
          <w:lang w:val="es-419" w:eastAsia="ar-SA"/>
        </w:rPr>
        <w:t xml:space="preserve"> </w:t>
      </w:r>
      <w:r w:rsidR="00A02EA4" w:rsidRPr="00BA1CD8">
        <w:rPr>
          <w:rFonts w:ascii="Lucida Sans Unicode" w:hAnsi="Lucida Sans Unicode" w:cs="Lucida Sans Unicode"/>
          <w:sz w:val="20"/>
          <w:szCs w:val="20"/>
          <w:lang w:val="es-419"/>
        </w:rPr>
        <w:t xml:space="preserve">se </w:t>
      </w:r>
      <w:r w:rsidR="00A0118C" w:rsidRPr="00BA1CD8">
        <w:rPr>
          <w:rFonts w:ascii="Lucida Sans Unicode" w:hAnsi="Lucida Sans Unicode" w:cs="Lucida Sans Unicode"/>
          <w:sz w:val="20"/>
          <w:szCs w:val="20"/>
          <w:lang w:val="es-419"/>
        </w:rPr>
        <w:t>inserta cuadro</w:t>
      </w:r>
      <w:r w:rsidR="008130ED" w:rsidRPr="00BA1CD8">
        <w:rPr>
          <w:rFonts w:ascii="Lucida Sans Unicode" w:hAnsi="Lucida Sans Unicode" w:cs="Lucida Sans Unicode"/>
          <w:sz w:val="20"/>
          <w:szCs w:val="20"/>
          <w:lang w:val="es-419"/>
        </w:rPr>
        <w:t xml:space="preserve"> que muestra a detalle los cambios impactados a su estatuto, </w:t>
      </w:r>
      <w:r w:rsidR="00A02EA4" w:rsidRPr="00BA1CD8">
        <w:rPr>
          <w:rFonts w:ascii="Lucida Sans Unicode" w:hAnsi="Lucida Sans Unicode" w:cs="Lucida Sans Unicode"/>
          <w:sz w:val="20"/>
          <w:szCs w:val="20"/>
          <w:lang w:val="es-419"/>
        </w:rPr>
        <w:t xml:space="preserve"> para mayor ilustración</w:t>
      </w:r>
      <w:r w:rsidR="00AE3737" w:rsidRPr="00BA1CD8">
        <w:rPr>
          <w:rFonts w:ascii="Lucida Sans Unicode" w:hAnsi="Lucida Sans Unicode" w:cs="Lucida Sans Unicode"/>
          <w:sz w:val="20"/>
          <w:szCs w:val="20"/>
          <w:lang w:val="es-419"/>
        </w:rPr>
        <w:t xml:space="preserve">.   </w:t>
      </w:r>
    </w:p>
    <w:p w14:paraId="4F5ACC73" w14:textId="77777777" w:rsidR="00A0383C" w:rsidRPr="00BA1CD8" w:rsidRDefault="00A0383C" w:rsidP="0087560E">
      <w:pPr>
        <w:pStyle w:val="Sinespaciado"/>
        <w:jc w:val="both"/>
        <w:rPr>
          <w:rFonts w:ascii="Lucida Sans Unicode" w:hAnsi="Lucida Sans Unicode" w:cs="Lucida Sans Unicode"/>
          <w:sz w:val="20"/>
          <w:szCs w:val="20"/>
          <w:lang w:val="es-419"/>
        </w:rPr>
      </w:pPr>
    </w:p>
    <w:tbl>
      <w:tblPr>
        <w:tblStyle w:val="Tablaconcuadrcula"/>
        <w:tblW w:w="0" w:type="auto"/>
        <w:tblLook w:val="04A0" w:firstRow="1" w:lastRow="0" w:firstColumn="1" w:lastColumn="0" w:noHBand="0" w:noVBand="1"/>
      </w:tblPr>
      <w:tblGrid>
        <w:gridCol w:w="4414"/>
        <w:gridCol w:w="4414"/>
      </w:tblGrid>
      <w:tr w:rsidR="00D133D4" w:rsidRPr="00BA1CD8" w14:paraId="28969B31" w14:textId="77777777" w:rsidTr="00D133D4">
        <w:trPr>
          <w:trHeight w:val="540"/>
        </w:trPr>
        <w:tc>
          <w:tcPr>
            <w:tcW w:w="7460" w:type="dxa"/>
            <w:noWrap/>
            <w:hideMark/>
          </w:tcPr>
          <w:p w14:paraId="73354D18" w14:textId="77777777" w:rsidR="00D133D4" w:rsidRPr="00BA1CD8" w:rsidRDefault="00D133D4" w:rsidP="0087560E">
            <w:pPr>
              <w:pStyle w:val="Sinespaciado"/>
              <w:jc w:val="both"/>
              <w:rPr>
                <w:rFonts w:ascii="Lucida Sans Unicode" w:hAnsi="Lucida Sans Unicode" w:cs="Lucida Sans Unicode"/>
                <w:b/>
                <w:bCs/>
                <w:sz w:val="20"/>
                <w:szCs w:val="20"/>
                <w:lang w:val="es-MX"/>
              </w:rPr>
            </w:pPr>
            <w:r w:rsidRPr="00BA1CD8">
              <w:rPr>
                <w:rFonts w:ascii="Lucida Sans Unicode" w:hAnsi="Lucida Sans Unicode" w:cs="Lucida Sans Unicode"/>
                <w:b/>
                <w:bCs/>
                <w:sz w:val="20"/>
                <w:szCs w:val="20"/>
                <w:lang w:val="es-MX"/>
              </w:rPr>
              <w:t>Dice:</w:t>
            </w:r>
          </w:p>
        </w:tc>
        <w:tc>
          <w:tcPr>
            <w:tcW w:w="7460" w:type="dxa"/>
            <w:noWrap/>
            <w:hideMark/>
          </w:tcPr>
          <w:p w14:paraId="5EDB92AB" w14:textId="77777777" w:rsidR="00D133D4" w:rsidRPr="00BA1CD8" w:rsidRDefault="00D133D4" w:rsidP="0087560E">
            <w:pPr>
              <w:pStyle w:val="Sinespaciado"/>
              <w:jc w:val="both"/>
              <w:rPr>
                <w:rFonts w:ascii="Lucida Sans Unicode" w:hAnsi="Lucida Sans Unicode" w:cs="Lucida Sans Unicode"/>
                <w:b/>
                <w:bCs/>
                <w:sz w:val="20"/>
                <w:szCs w:val="20"/>
                <w:lang w:val="es-MX"/>
              </w:rPr>
            </w:pPr>
            <w:r w:rsidRPr="00BA1CD8">
              <w:rPr>
                <w:rFonts w:ascii="Lucida Sans Unicode" w:hAnsi="Lucida Sans Unicode" w:cs="Lucida Sans Unicode"/>
                <w:b/>
                <w:bCs/>
                <w:sz w:val="20"/>
                <w:szCs w:val="20"/>
                <w:lang w:val="es-MX"/>
              </w:rPr>
              <w:t>Debe decir:</w:t>
            </w:r>
          </w:p>
        </w:tc>
      </w:tr>
      <w:tr w:rsidR="00D133D4" w:rsidRPr="00BA1CD8" w14:paraId="02611E44" w14:textId="77777777" w:rsidTr="00F91074">
        <w:trPr>
          <w:trHeight w:val="699"/>
        </w:trPr>
        <w:tc>
          <w:tcPr>
            <w:tcW w:w="7460" w:type="dxa"/>
            <w:hideMark/>
          </w:tcPr>
          <w:p w14:paraId="34CC5DF3" w14:textId="5FAC6B8A"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t>Artículo 13.- Constituyen los cuerpos colegiados de Dirección y Conducción de la agrupación en todos sus niveles los siguientes: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a)  La Asamblea del  Consejo Político Estatal.</w:t>
            </w:r>
            <w:r w:rsidRPr="00BA1CD8">
              <w:rPr>
                <w:rFonts w:ascii="Lucida Sans Unicode" w:hAnsi="Lucida Sans Unicode" w:cs="Lucida Sans Unicode"/>
                <w:sz w:val="20"/>
                <w:szCs w:val="20"/>
                <w:lang w:val="es-MX"/>
              </w:rPr>
              <w:br/>
              <w:t>b)   La Comisión Política Permanente.</w:t>
            </w:r>
            <w:r w:rsidRPr="00BA1CD8">
              <w:rPr>
                <w:rFonts w:ascii="Lucida Sans Unicode" w:hAnsi="Lucida Sans Unicode" w:cs="Lucida Sans Unicode"/>
                <w:sz w:val="20"/>
                <w:szCs w:val="20"/>
                <w:lang w:val="es-MX"/>
              </w:rPr>
              <w:br/>
              <w:t>c)   El Comité Directivo Estatal.</w:t>
            </w:r>
            <w:r w:rsidRPr="00BA1CD8">
              <w:rPr>
                <w:rFonts w:ascii="Lucida Sans Unicode" w:hAnsi="Lucida Sans Unicode" w:cs="Lucida Sans Unicode"/>
                <w:sz w:val="20"/>
                <w:szCs w:val="20"/>
                <w:lang w:val="es-MX"/>
              </w:rPr>
              <w:br/>
              <w:t>d)   Los Órganos del Comité Directivo Estatal.</w:t>
            </w:r>
            <w:r w:rsidRPr="00BA1CD8">
              <w:rPr>
                <w:rFonts w:ascii="Lucida Sans Unicode" w:hAnsi="Lucida Sans Unicode" w:cs="Lucida Sans Unicode"/>
                <w:sz w:val="20"/>
                <w:szCs w:val="20"/>
                <w:lang w:val="es-MX"/>
              </w:rPr>
              <w:br/>
              <w:t>- La Comisión Estatal de Honor y Justicia</w:t>
            </w:r>
            <w:r w:rsidRPr="00BA1CD8">
              <w:rPr>
                <w:rFonts w:ascii="Lucida Sans Unicode" w:hAnsi="Lucida Sans Unicode" w:cs="Lucida Sans Unicode"/>
                <w:sz w:val="20"/>
                <w:szCs w:val="20"/>
                <w:lang w:val="es-MX"/>
              </w:rPr>
              <w:br/>
              <w:t>- La Comisión Estatal de Revisión</w:t>
            </w:r>
            <w:r w:rsidRPr="00BA1CD8">
              <w:rPr>
                <w:rFonts w:ascii="Lucida Sans Unicode" w:hAnsi="Lucida Sans Unicode" w:cs="Lucida Sans Unicode"/>
                <w:sz w:val="20"/>
                <w:szCs w:val="20"/>
                <w:lang w:val="es-MX"/>
              </w:rPr>
              <w:br/>
              <w:t>- La Comisión Estatal de Administración y Vigilancia</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lastRenderedPageBreak/>
              <w:t>- La Comisión Estatal Financiera</w:t>
            </w:r>
            <w:r w:rsidRPr="00BA1CD8">
              <w:rPr>
                <w:rFonts w:ascii="Lucida Sans Unicode" w:hAnsi="Lucida Sans Unicode" w:cs="Lucida Sans Unicode"/>
                <w:sz w:val="20"/>
                <w:szCs w:val="20"/>
                <w:lang w:val="es-MX"/>
              </w:rPr>
              <w:br/>
              <w:t>- La Comisión Estatal Editorial</w:t>
            </w:r>
            <w:r w:rsidRPr="00BA1CD8">
              <w:rPr>
                <w:rFonts w:ascii="Lucida Sans Unicode" w:hAnsi="Lucida Sans Unicode" w:cs="Lucida Sans Unicode"/>
                <w:sz w:val="20"/>
                <w:szCs w:val="20"/>
                <w:lang w:val="es-MX"/>
              </w:rPr>
              <w:br/>
              <w:t>- La Comisión Estatal de Capacitación y Actualización</w:t>
            </w:r>
            <w:r w:rsidRPr="00BA1CD8">
              <w:rPr>
                <w:rFonts w:ascii="Lucida Sans Unicode" w:hAnsi="Lucida Sans Unicode" w:cs="Lucida Sans Unicode"/>
                <w:sz w:val="20"/>
                <w:szCs w:val="20"/>
                <w:lang w:val="es-MX"/>
              </w:rPr>
              <w:br/>
              <w:t>- La Comisión Estatal Jurídica</w:t>
            </w:r>
            <w:r w:rsidRPr="00BA1CD8">
              <w:rPr>
                <w:rFonts w:ascii="Lucida Sans Unicode" w:hAnsi="Lucida Sans Unicode" w:cs="Lucida Sans Unicode"/>
                <w:sz w:val="20"/>
                <w:szCs w:val="20"/>
                <w:lang w:val="es-MX"/>
              </w:rPr>
              <w:br/>
              <w:t>- La Comisión Estatal de Comunicación</w:t>
            </w:r>
            <w:r w:rsidRPr="00BA1CD8">
              <w:rPr>
                <w:rFonts w:ascii="Lucida Sans Unicode" w:hAnsi="Lucida Sans Unicode" w:cs="Lucida Sans Unicode"/>
                <w:sz w:val="20"/>
                <w:szCs w:val="20"/>
                <w:lang w:val="es-MX"/>
              </w:rPr>
              <w:br/>
              <w:t>- Las Comisiones que acuerde la Comisión Política Permanente</w:t>
            </w:r>
            <w:r w:rsidRPr="00BA1CD8">
              <w:rPr>
                <w:rFonts w:ascii="Lucida Sans Unicode" w:hAnsi="Lucida Sans Unicode" w:cs="Lucida Sans Unicode"/>
                <w:sz w:val="20"/>
                <w:szCs w:val="20"/>
                <w:lang w:val="es-MX"/>
              </w:rPr>
              <w:br/>
              <w:t>e)   Los Comités Municipales.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Las decisiones, resoluciones y acuerdos legalmente adoptados por todos estos órganos colegiados obligan a los integrantes de la agrupación presentes, ausentes o disidentes, en su caso.</w:t>
            </w:r>
          </w:p>
        </w:tc>
        <w:tc>
          <w:tcPr>
            <w:tcW w:w="7460" w:type="dxa"/>
            <w:hideMark/>
          </w:tcPr>
          <w:p w14:paraId="1F3D0121" w14:textId="77777777"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lastRenderedPageBreak/>
              <w:t>Artículo 13.- Constituyen los cuerpos colegiados de Dirección y Conducción de la agrupación en todos sus niveles los siguientes: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a)  La Asamblea del  Consejo Político Estatal.</w:t>
            </w:r>
            <w:r w:rsidRPr="00BA1CD8">
              <w:rPr>
                <w:rFonts w:ascii="Lucida Sans Unicode" w:hAnsi="Lucida Sans Unicode" w:cs="Lucida Sans Unicode"/>
                <w:sz w:val="20"/>
                <w:szCs w:val="20"/>
                <w:lang w:val="es-MX"/>
              </w:rPr>
              <w:br/>
              <w:t>b)   La Comisión Política Permanente.</w:t>
            </w:r>
            <w:r w:rsidRPr="00BA1CD8">
              <w:rPr>
                <w:rFonts w:ascii="Lucida Sans Unicode" w:hAnsi="Lucida Sans Unicode" w:cs="Lucida Sans Unicode"/>
                <w:sz w:val="20"/>
                <w:szCs w:val="20"/>
                <w:lang w:val="es-MX"/>
              </w:rPr>
              <w:br/>
            </w:r>
            <w:r w:rsidRPr="00BA1CD8">
              <w:rPr>
                <w:rFonts w:ascii="Lucida Sans Unicode" w:hAnsi="Lucida Sans Unicode" w:cs="Lucida Sans Unicode"/>
                <w:b/>
                <w:bCs/>
                <w:sz w:val="20"/>
                <w:szCs w:val="20"/>
                <w:lang w:val="es-MX"/>
              </w:rPr>
              <w:t>b. bis Comité Consultivo Estatal</w:t>
            </w:r>
            <w:r w:rsidRPr="00BA1CD8">
              <w:rPr>
                <w:rFonts w:ascii="Lucida Sans Unicode" w:hAnsi="Lucida Sans Unicode" w:cs="Lucida Sans Unicode"/>
                <w:sz w:val="20"/>
                <w:szCs w:val="20"/>
                <w:lang w:val="es-MX"/>
              </w:rPr>
              <w:br/>
              <w:t>c)   El Comité Directivo Estatal.</w:t>
            </w:r>
            <w:r w:rsidRPr="00BA1CD8">
              <w:rPr>
                <w:rFonts w:ascii="Lucida Sans Unicode" w:hAnsi="Lucida Sans Unicode" w:cs="Lucida Sans Unicode"/>
                <w:sz w:val="20"/>
                <w:szCs w:val="20"/>
                <w:lang w:val="es-MX"/>
              </w:rPr>
              <w:br/>
              <w:t>d)   Los Órganos del Comité Directivo Estatal.</w:t>
            </w:r>
            <w:r w:rsidRPr="00BA1CD8">
              <w:rPr>
                <w:rFonts w:ascii="Lucida Sans Unicode" w:hAnsi="Lucida Sans Unicode" w:cs="Lucida Sans Unicode"/>
                <w:sz w:val="20"/>
                <w:szCs w:val="20"/>
                <w:lang w:val="es-MX"/>
              </w:rPr>
              <w:br/>
              <w:t>- La Comisión Estatal de Honor y Justicia</w:t>
            </w:r>
            <w:r w:rsidRPr="00BA1CD8">
              <w:rPr>
                <w:rFonts w:ascii="Lucida Sans Unicode" w:hAnsi="Lucida Sans Unicode" w:cs="Lucida Sans Unicode"/>
                <w:sz w:val="20"/>
                <w:szCs w:val="20"/>
                <w:lang w:val="es-MX"/>
              </w:rPr>
              <w:br/>
              <w:t>- La Comisión Estatal de Revisión</w:t>
            </w:r>
            <w:r w:rsidRPr="00BA1CD8">
              <w:rPr>
                <w:rFonts w:ascii="Lucida Sans Unicode" w:hAnsi="Lucida Sans Unicode" w:cs="Lucida Sans Unicode"/>
                <w:sz w:val="20"/>
                <w:szCs w:val="20"/>
                <w:lang w:val="es-MX"/>
              </w:rPr>
              <w:br/>
              <w:t xml:space="preserve">- La Comisión Estatal de Administración y </w:t>
            </w:r>
            <w:r w:rsidRPr="00BA1CD8">
              <w:rPr>
                <w:rFonts w:ascii="Lucida Sans Unicode" w:hAnsi="Lucida Sans Unicode" w:cs="Lucida Sans Unicode"/>
                <w:sz w:val="20"/>
                <w:szCs w:val="20"/>
                <w:lang w:val="es-MX"/>
              </w:rPr>
              <w:lastRenderedPageBreak/>
              <w:t>Vigilancia</w:t>
            </w:r>
            <w:r w:rsidRPr="00BA1CD8">
              <w:rPr>
                <w:rFonts w:ascii="Lucida Sans Unicode" w:hAnsi="Lucida Sans Unicode" w:cs="Lucida Sans Unicode"/>
                <w:sz w:val="20"/>
                <w:szCs w:val="20"/>
                <w:lang w:val="es-MX"/>
              </w:rPr>
              <w:br/>
              <w:t>- La Comisión Estatal Financiera</w:t>
            </w:r>
            <w:r w:rsidRPr="00BA1CD8">
              <w:rPr>
                <w:rFonts w:ascii="Lucida Sans Unicode" w:hAnsi="Lucida Sans Unicode" w:cs="Lucida Sans Unicode"/>
                <w:sz w:val="20"/>
                <w:szCs w:val="20"/>
                <w:lang w:val="es-MX"/>
              </w:rPr>
              <w:br/>
              <w:t>- La Comisión Estatal Editorial</w:t>
            </w:r>
            <w:r w:rsidRPr="00BA1CD8">
              <w:rPr>
                <w:rFonts w:ascii="Lucida Sans Unicode" w:hAnsi="Lucida Sans Unicode" w:cs="Lucida Sans Unicode"/>
                <w:sz w:val="20"/>
                <w:szCs w:val="20"/>
                <w:lang w:val="es-MX"/>
              </w:rPr>
              <w:br/>
              <w:t>- La Comisión Estatal de Capacitación y Actualización</w:t>
            </w:r>
            <w:r w:rsidRPr="00BA1CD8">
              <w:rPr>
                <w:rFonts w:ascii="Lucida Sans Unicode" w:hAnsi="Lucida Sans Unicode" w:cs="Lucida Sans Unicode"/>
                <w:sz w:val="20"/>
                <w:szCs w:val="20"/>
                <w:lang w:val="es-MX"/>
              </w:rPr>
              <w:br/>
              <w:t>- La Comisión Estatal Jurídica</w:t>
            </w:r>
            <w:r w:rsidRPr="00BA1CD8">
              <w:rPr>
                <w:rFonts w:ascii="Lucida Sans Unicode" w:hAnsi="Lucida Sans Unicode" w:cs="Lucida Sans Unicode"/>
                <w:sz w:val="20"/>
                <w:szCs w:val="20"/>
                <w:lang w:val="es-MX"/>
              </w:rPr>
              <w:br/>
              <w:t>- La Comisión Estatal de Comunicación</w:t>
            </w:r>
            <w:r w:rsidRPr="00BA1CD8">
              <w:rPr>
                <w:rFonts w:ascii="Lucida Sans Unicode" w:hAnsi="Lucida Sans Unicode" w:cs="Lucida Sans Unicode"/>
                <w:sz w:val="20"/>
                <w:szCs w:val="20"/>
                <w:lang w:val="es-MX"/>
              </w:rPr>
              <w:br/>
              <w:t>- Las Comisiones que acuerde la Comisión Política Permanente</w:t>
            </w:r>
            <w:r w:rsidRPr="00BA1CD8">
              <w:rPr>
                <w:rFonts w:ascii="Lucida Sans Unicode" w:hAnsi="Lucida Sans Unicode" w:cs="Lucida Sans Unicode"/>
                <w:sz w:val="20"/>
                <w:szCs w:val="20"/>
                <w:lang w:val="es-MX"/>
              </w:rPr>
              <w:br/>
              <w:t>e)   Los Comités Municipales.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Las decisiones, resoluciones y acuerdos legalmente adoptados por todos estos órganos colegiados obligan a los integrantes de la agrupación presentes, ausentes o disidentes, en su caso.</w:t>
            </w:r>
          </w:p>
        </w:tc>
      </w:tr>
      <w:tr w:rsidR="00D133D4" w:rsidRPr="00BA1CD8" w14:paraId="0FAC9228" w14:textId="77777777" w:rsidTr="00D133D4">
        <w:trPr>
          <w:trHeight w:val="2055"/>
        </w:trPr>
        <w:tc>
          <w:tcPr>
            <w:tcW w:w="7460" w:type="dxa"/>
            <w:hideMark/>
          </w:tcPr>
          <w:p w14:paraId="62D2D0EC" w14:textId="77777777"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bCs/>
                <w:sz w:val="20"/>
                <w:szCs w:val="20"/>
                <w:lang w:val="es-MX"/>
              </w:rPr>
              <w:lastRenderedPageBreak/>
              <w:t>Artículo 15.- La Asamblea del Consejo Estatal se reunirá cada año en forma ordinaria y extraordinariamente cuando lo crea necesario la Comisión Política Permanente.</w:t>
            </w:r>
          </w:p>
        </w:tc>
        <w:tc>
          <w:tcPr>
            <w:tcW w:w="7460" w:type="dxa"/>
            <w:hideMark/>
          </w:tcPr>
          <w:p w14:paraId="4CA5CCBF" w14:textId="1B79CAC6"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t>Artículo 15.- La Asamblea del Consejo Estatal se reunirá cada año en forma ordinaria y extraordinariamente cuando lo crea necesario la Comisión Política Permanente.</w:t>
            </w:r>
            <w:r w:rsidRPr="00BA1CD8">
              <w:rPr>
                <w:rFonts w:ascii="Lucida Sans Unicode" w:hAnsi="Lucida Sans Unicode" w:cs="Lucida Sans Unicode"/>
                <w:sz w:val="20"/>
                <w:szCs w:val="20"/>
                <w:lang w:val="es-MX"/>
              </w:rPr>
              <w:br/>
            </w:r>
            <w:r w:rsidRPr="00BA1CD8">
              <w:rPr>
                <w:rFonts w:ascii="Lucida Sans Unicode" w:hAnsi="Lucida Sans Unicode" w:cs="Lucida Sans Unicode"/>
                <w:b/>
                <w:bCs/>
                <w:sz w:val="20"/>
                <w:szCs w:val="20"/>
                <w:lang w:val="es-MX"/>
              </w:rPr>
              <w:t xml:space="preserve">a) quien presida </w:t>
            </w:r>
            <w:r w:rsidR="00F91074" w:rsidRPr="00BA1CD8">
              <w:rPr>
                <w:rFonts w:ascii="Lucida Sans Unicode" w:hAnsi="Lucida Sans Unicode" w:cs="Lucida Sans Unicode"/>
                <w:b/>
                <w:bCs/>
                <w:sz w:val="20"/>
                <w:szCs w:val="20"/>
                <w:lang w:val="es-MX"/>
              </w:rPr>
              <w:t>e</w:t>
            </w:r>
            <w:r w:rsidRPr="00BA1CD8">
              <w:rPr>
                <w:rFonts w:ascii="Lucida Sans Unicode" w:hAnsi="Lucida Sans Unicode" w:cs="Lucida Sans Unicode"/>
                <w:b/>
                <w:bCs/>
                <w:sz w:val="20"/>
                <w:szCs w:val="20"/>
                <w:lang w:val="es-MX"/>
              </w:rPr>
              <w:t>ste órgano, será electo por tres años y será electo en asamblea ordinaria y coordinará los trabajos inherentes a la misma.</w:t>
            </w:r>
          </w:p>
        </w:tc>
      </w:tr>
      <w:tr w:rsidR="00D133D4" w:rsidRPr="00BA1CD8" w14:paraId="28B69D6C" w14:textId="77777777" w:rsidTr="00D133D4">
        <w:trPr>
          <w:trHeight w:val="2550"/>
        </w:trPr>
        <w:tc>
          <w:tcPr>
            <w:tcW w:w="7460" w:type="dxa"/>
            <w:hideMark/>
          </w:tcPr>
          <w:p w14:paraId="6A6FC90B" w14:textId="77777777"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bCs/>
                <w:sz w:val="20"/>
                <w:szCs w:val="20"/>
                <w:lang w:val="es-MX"/>
              </w:rPr>
              <w:t>CAPÍTULO II</w:t>
            </w:r>
            <w:r w:rsidRPr="00BA1CD8">
              <w:rPr>
                <w:rFonts w:ascii="Lucida Sans Unicode" w:hAnsi="Lucida Sans Unicode" w:cs="Lucida Sans Unicode"/>
                <w:bCs/>
                <w:sz w:val="20"/>
                <w:szCs w:val="20"/>
                <w:lang w:val="es-MX"/>
              </w:rPr>
              <w:br/>
              <w:t>DE LA COMISIÓN POLÍTICA PERMANENTE YDEL COMITÉ DIRECTIVO ESTATAL</w:t>
            </w:r>
            <w:r w:rsidRPr="00BA1CD8">
              <w:rPr>
                <w:rFonts w:ascii="Lucida Sans Unicode" w:hAnsi="Lucida Sans Unicode" w:cs="Lucida Sans Unicode"/>
                <w:bCs/>
                <w:sz w:val="20"/>
                <w:szCs w:val="20"/>
                <w:lang w:val="es-MX"/>
              </w:rPr>
              <w:br/>
            </w:r>
            <w:r w:rsidRPr="00BA1CD8">
              <w:rPr>
                <w:rFonts w:ascii="Lucida Sans Unicode" w:hAnsi="Lucida Sans Unicode" w:cs="Lucida Sans Unicode"/>
                <w:bCs/>
                <w:sz w:val="20"/>
                <w:szCs w:val="20"/>
                <w:lang w:val="es-MX"/>
              </w:rPr>
              <w:br/>
            </w:r>
            <w:r w:rsidRPr="00BA1CD8">
              <w:rPr>
                <w:rFonts w:ascii="Lucida Sans Unicode" w:hAnsi="Lucida Sans Unicode" w:cs="Lucida Sans Unicode"/>
                <w:bCs/>
                <w:sz w:val="20"/>
                <w:szCs w:val="20"/>
                <w:lang w:val="es-MX"/>
              </w:rPr>
              <w:br/>
              <w:t>Artículo 21.- La Comisión Política Permanente es el órgano superior de gobierno, en tanto se reúna la Asamblea del Consejo Estatal, la cual se integrará hasta por 25 integrantes, quienes son personajes destacados de los diferentes ámbitos de la vida estatal, cuidando siempre la equidad de género.</w:t>
            </w:r>
          </w:p>
        </w:tc>
        <w:tc>
          <w:tcPr>
            <w:tcW w:w="7460" w:type="dxa"/>
            <w:hideMark/>
          </w:tcPr>
          <w:p w14:paraId="5D8093E5" w14:textId="5A19B6CE"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bCs/>
                <w:sz w:val="20"/>
                <w:szCs w:val="20"/>
                <w:lang w:val="es-MX"/>
              </w:rPr>
              <w:t>CAPÍTULO II</w:t>
            </w:r>
            <w:r w:rsidRPr="00BA1CD8">
              <w:rPr>
                <w:rFonts w:ascii="Lucida Sans Unicode" w:hAnsi="Lucida Sans Unicode" w:cs="Lucida Sans Unicode"/>
                <w:bCs/>
                <w:sz w:val="20"/>
                <w:szCs w:val="20"/>
                <w:lang w:val="es-MX"/>
              </w:rPr>
              <w:br/>
              <w:t>DE LA COMISIÓN POLÍTICA PERMANENTE YDEL COMITÉ DIRECTIVO ESTATAL</w:t>
            </w:r>
            <w:r w:rsidRPr="00BA1CD8">
              <w:rPr>
                <w:rFonts w:ascii="Lucida Sans Unicode" w:hAnsi="Lucida Sans Unicode" w:cs="Lucida Sans Unicode"/>
                <w:bCs/>
                <w:sz w:val="20"/>
                <w:szCs w:val="20"/>
                <w:lang w:val="es-MX"/>
              </w:rPr>
              <w:br/>
            </w:r>
            <w:r w:rsidRPr="00BA1CD8">
              <w:rPr>
                <w:rFonts w:ascii="Lucida Sans Unicode" w:hAnsi="Lucida Sans Unicode" w:cs="Lucida Sans Unicode"/>
                <w:bCs/>
                <w:sz w:val="20"/>
                <w:szCs w:val="20"/>
                <w:lang w:val="es-MX"/>
              </w:rPr>
              <w:br/>
            </w:r>
            <w:r w:rsidRPr="00BA1CD8">
              <w:rPr>
                <w:rFonts w:ascii="Lucida Sans Unicode" w:hAnsi="Lucida Sans Unicode" w:cs="Lucida Sans Unicode"/>
                <w:b/>
                <w:bCs/>
                <w:sz w:val="20"/>
                <w:szCs w:val="20"/>
                <w:u w:val="single"/>
                <w:lang w:val="es-MX"/>
              </w:rPr>
              <w:t>Se Deroga el Articulo 2</w:t>
            </w:r>
            <w:r w:rsidR="001E65D1" w:rsidRPr="00BA1CD8">
              <w:rPr>
                <w:rFonts w:ascii="Lucida Sans Unicode" w:hAnsi="Lucida Sans Unicode" w:cs="Lucida Sans Unicode"/>
                <w:b/>
                <w:bCs/>
                <w:sz w:val="20"/>
                <w:szCs w:val="20"/>
                <w:u w:val="single"/>
                <w:lang w:val="es-MX"/>
              </w:rPr>
              <w:t>1</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r>
          </w:p>
        </w:tc>
      </w:tr>
      <w:tr w:rsidR="00D133D4" w:rsidRPr="00BA1CD8" w14:paraId="75BBF493" w14:textId="77777777" w:rsidTr="00D133D4">
        <w:trPr>
          <w:trHeight w:val="4845"/>
        </w:trPr>
        <w:tc>
          <w:tcPr>
            <w:tcW w:w="7460" w:type="dxa"/>
            <w:hideMark/>
          </w:tcPr>
          <w:p w14:paraId="00C1FAED" w14:textId="77777777"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lastRenderedPageBreak/>
              <w:t>Artículo 26.- Son facultades y obligaciones de la Comisión Política Permanente las siguientes: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a) Aprobar el Plan Anual de Trabajo.</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b) Recibir el Informe Anual del Comité Directivo Estatal a través de su Presidente y en su caso rechazarlo o aprobarlo.</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c) Aprobar el Presupuesto Anual que presente el Comité Directivo Estatal.</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d) Fijar posiciones de la agrupación ante los acontecimientos estatales.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e) Recibir y promover iniciativas para reformas y adiciones a los documentos básicos: Declaración de Principios, Programa de Acción y Estatutos, y presentarlas a la Asamblea del Consejo Estatal.</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r>
          </w:p>
        </w:tc>
        <w:tc>
          <w:tcPr>
            <w:tcW w:w="7460" w:type="dxa"/>
            <w:hideMark/>
          </w:tcPr>
          <w:p w14:paraId="2CC3FC8A" w14:textId="77777777"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t>Artículo 26.- Son facultades y obligaciones de la Comisión Política Permanente las siguientes:</w:t>
            </w:r>
            <w:r w:rsidRPr="00BA1CD8">
              <w:rPr>
                <w:rFonts w:ascii="Lucida Sans Unicode" w:hAnsi="Lucida Sans Unicode" w:cs="Lucida Sans Unicode"/>
                <w:b/>
                <w:bCs/>
                <w:sz w:val="20"/>
                <w:szCs w:val="20"/>
                <w:lang w:val="es-MX"/>
              </w:rPr>
              <w:t xml:space="preserve"> modifica sus incisos del “a” al “e” para que sea la Asamblea General quien tenga las facultades referidas</w:t>
            </w:r>
            <w:r w:rsidRPr="00BA1CD8">
              <w:rPr>
                <w:rFonts w:ascii="Lucida Sans Unicode" w:hAnsi="Lucida Sans Unicode" w:cs="Lucida Sans Unicode"/>
                <w:b/>
                <w:bCs/>
                <w:sz w:val="20"/>
                <w:szCs w:val="20"/>
                <w:lang w:val="es-MX"/>
              </w:rPr>
              <w:br/>
            </w:r>
            <w:r w:rsidRPr="00BA1CD8">
              <w:rPr>
                <w:rFonts w:ascii="Lucida Sans Unicode" w:hAnsi="Lucida Sans Unicode" w:cs="Lucida Sans Unicode"/>
                <w:sz w:val="20"/>
                <w:szCs w:val="20"/>
                <w:lang w:val="es-MX"/>
              </w:rPr>
              <w:br/>
              <w:t>a) Aprobar el Plan Anual de Trabajo.</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b) Recibir el Informe Anual del Comité Directivo Estatal a través de su Presidente y en su caso rechazarlo o aprobarlo.</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c) Aprobar el Presupuesto Anual que presente el Comité Directivo Estatal.</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d) Fijar posiciones de la agrupación ante los acontecimientos estatales.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e) Recibir y promover iniciativas para reformas y adiciones a los documentos básicos: Declaración de Principios, Programa de Acción y Estatutos, y presentarlas a la Asamblea del Consejo Estatal.</w:t>
            </w:r>
          </w:p>
        </w:tc>
      </w:tr>
      <w:tr w:rsidR="00D133D4" w:rsidRPr="00BA1CD8" w14:paraId="6DFEF0C9" w14:textId="77777777" w:rsidTr="00F91074">
        <w:trPr>
          <w:trHeight w:val="2817"/>
        </w:trPr>
        <w:tc>
          <w:tcPr>
            <w:tcW w:w="7460" w:type="dxa"/>
            <w:hideMark/>
          </w:tcPr>
          <w:p w14:paraId="46A2AAD1" w14:textId="77777777"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t>f) Aprobar acuerdos de participación con uno o más partidos políticos y las candidaturas que de ellos se desprendan, así como celebrar frentes, alianzas políticas o sociales, en los términos que fijen las leyes aplicables, y podrá aceptar el apoyo de agrupaciones y ciudadanos cuyas finalidades sean compatibles con sus ideales y programas, siempre y cundo cuenten con la aprobación de la Asamblea del Consejo Estatal.</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 xml:space="preserve">g) Interpretar estos Estatutos, resolviendo las lagunas que pudiera haber en su </w:t>
            </w:r>
            <w:r w:rsidRPr="00BA1CD8">
              <w:rPr>
                <w:rFonts w:ascii="Lucida Sans Unicode" w:hAnsi="Lucida Sans Unicode" w:cs="Lucida Sans Unicode"/>
                <w:sz w:val="20"/>
                <w:szCs w:val="20"/>
                <w:lang w:val="es-MX"/>
              </w:rPr>
              <w:lastRenderedPageBreak/>
              <w:t>interpretación y proponer las medidas conducentes ante la Asamblea del Consejo Estatal para su análisis e integración a los Estatutos.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h) Reglamentar los presentes Estatutos en lo que no estén facultados otros órganos y elaborar el reglamento de su propio funcionamiento.</w:t>
            </w:r>
            <w:r w:rsidRPr="00BA1CD8">
              <w:rPr>
                <w:rFonts w:ascii="Lucida Sans Unicode" w:hAnsi="Lucida Sans Unicode" w:cs="Lucida Sans Unicode"/>
                <w:sz w:val="20"/>
                <w:szCs w:val="20"/>
                <w:lang w:val="es-MX"/>
              </w:rPr>
              <w:br/>
            </w:r>
          </w:p>
        </w:tc>
        <w:tc>
          <w:tcPr>
            <w:tcW w:w="7460" w:type="dxa"/>
            <w:hideMark/>
          </w:tcPr>
          <w:p w14:paraId="697FFC4C" w14:textId="77777777"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lastRenderedPageBreak/>
              <w:t>f) Aprobar acuerdos de participación con uno o más partidos políticos y las candidaturas que de ellos se desprendan, así como celebrar frentes, alianzas políticas o sociales, en los términos que fijen las leyes aplicables, y podrá aceptar el apoyo de agrupaciones y ciudadanos cuyas finalidades sean compatibles con sus ideales y programas, siempre y cundo cuenten con la aprobación de la Asamblea del Consejo Estatal.</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 xml:space="preserve">g) Interpretar estos Estatutos, resolviendo las lagunas que pudiera haber en su </w:t>
            </w:r>
            <w:r w:rsidRPr="00BA1CD8">
              <w:rPr>
                <w:rFonts w:ascii="Lucida Sans Unicode" w:hAnsi="Lucida Sans Unicode" w:cs="Lucida Sans Unicode"/>
                <w:sz w:val="20"/>
                <w:szCs w:val="20"/>
                <w:lang w:val="es-MX"/>
              </w:rPr>
              <w:lastRenderedPageBreak/>
              <w:t>interpretación y proponer las medidas conducentes ante la Asamblea del Consejo Estatal para su análisis e integración a los Estatutos.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h) Reglamentar los presentes Estatutos en lo que no estén facultados otros órganos y elaborar el reglamento de su propio funcionamiento.</w:t>
            </w:r>
          </w:p>
        </w:tc>
      </w:tr>
      <w:tr w:rsidR="00D133D4" w:rsidRPr="00BA1CD8" w14:paraId="3AD55D2B" w14:textId="77777777" w:rsidTr="00F91074">
        <w:trPr>
          <w:trHeight w:val="833"/>
        </w:trPr>
        <w:tc>
          <w:tcPr>
            <w:tcW w:w="7460" w:type="dxa"/>
            <w:hideMark/>
          </w:tcPr>
          <w:p w14:paraId="68682E8D" w14:textId="77777777"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lastRenderedPageBreak/>
              <w:t>i) Aprobar o rechazar la renuncia que  presente cualquier miembro de la estructura orgánica de la agrupación  y en su caso nombrar de manera provisional cuando falte aquel definitivamente por cualquier causa o haya vencido el periodo para el que fue elegido y no haya habido elección, debiendo convocar a elecciones en un plazo no mayor a 90 días naturales.                                                                                                                                                                     j) Elegir las comisiones que forman parte del Comité Directivo Estatal.</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ñ) Las demás que establezcan estos Estatutos.</w:t>
            </w:r>
          </w:p>
        </w:tc>
        <w:tc>
          <w:tcPr>
            <w:tcW w:w="7460" w:type="dxa"/>
            <w:hideMark/>
          </w:tcPr>
          <w:p w14:paraId="7FCEC7D6" w14:textId="770BDC90"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t>i) Aprobar o rechazar la renuncia que presente cualquier miembro de la estructura orgánica de la agrupación y en su caso nombrar de manera provisional cuando falte aquel definitivamente por cualquier causa o haya vencido el periodo para el que fue elegido y no haya habido elección, debiendo convocar a elecciones en un plazo no mayor a 90 días naturales.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j) Elegir las comisiones que forman parte del Comité Directivo Estatal.</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ñ) Las demás que establezcan estos Estatutos.</w:t>
            </w:r>
          </w:p>
        </w:tc>
      </w:tr>
      <w:tr w:rsidR="00D133D4" w:rsidRPr="00BA1CD8" w14:paraId="2A500CF0" w14:textId="77777777" w:rsidTr="00D133D4">
        <w:trPr>
          <w:trHeight w:val="5565"/>
        </w:trPr>
        <w:tc>
          <w:tcPr>
            <w:tcW w:w="7460" w:type="dxa"/>
            <w:hideMark/>
          </w:tcPr>
          <w:p w14:paraId="26642133" w14:textId="37129A0B"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lastRenderedPageBreak/>
              <w:t>CAPITULO III</w:t>
            </w:r>
            <w:r w:rsidRPr="00BA1CD8">
              <w:rPr>
                <w:rFonts w:ascii="Lucida Sans Unicode" w:hAnsi="Lucida Sans Unicode" w:cs="Lucida Sans Unicode"/>
                <w:sz w:val="20"/>
                <w:szCs w:val="20"/>
                <w:lang w:val="es-MX"/>
              </w:rPr>
              <w:br/>
              <w:t>DEL COMITÉ DIRECTIVO ESTATAL</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Artículo 27.- Los órganos auxiliares del Comité Directivo Estatal estará conformada por Comisiones, tantas como la Comisión Política Permanente  lo determine, siendo determinantes las siguientes: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 La Comisión Estatal de Administración y Vigilancia</w:t>
            </w:r>
            <w:r w:rsidRPr="00BA1CD8">
              <w:rPr>
                <w:rFonts w:ascii="Lucida Sans Unicode" w:hAnsi="Lucida Sans Unicode" w:cs="Lucida Sans Unicode"/>
                <w:sz w:val="20"/>
                <w:szCs w:val="20"/>
                <w:lang w:val="es-MX"/>
              </w:rPr>
              <w:br/>
              <w:t>- La Comisión</w:t>
            </w:r>
            <w:r w:rsidR="0071013A" w:rsidRPr="00BA1CD8">
              <w:rPr>
                <w:rFonts w:ascii="Lucida Sans Unicode" w:hAnsi="Lucida Sans Unicode" w:cs="Lucida Sans Unicode"/>
                <w:sz w:val="20"/>
                <w:szCs w:val="20"/>
                <w:lang w:val="es-419"/>
              </w:rPr>
              <w:t xml:space="preserve"> </w:t>
            </w:r>
            <w:r w:rsidRPr="00BA1CD8">
              <w:rPr>
                <w:rFonts w:ascii="Lucida Sans Unicode" w:hAnsi="Lucida Sans Unicode" w:cs="Lucida Sans Unicode"/>
                <w:sz w:val="20"/>
                <w:szCs w:val="20"/>
                <w:lang w:val="es-MX"/>
              </w:rPr>
              <w:t>Estatal Financiera</w:t>
            </w:r>
            <w:r w:rsidRPr="00BA1CD8">
              <w:rPr>
                <w:rFonts w:ascii="Lucida Sans Unicode" w:hAnsi="Lucida Sans Unicode" w:cs="Lucida Sans Unicode"/>
                <w:sz w:val="20"/>
                <w:szCs w:val="20"/>
                <w:lang w:val="es-MX"/>
              </w:rPr>
              <w:br/>
              <w:t>- La Comisión Estatal de Honor y Justicia</w:t>
            </w:r>
            <w:r w:rsidRPr="00BA1CD8">
              <w:rPr>
                <w:rFonts w:ascii="Lucida Sans Unicode" w:hAnsi="Lucida Sans Unicode" w:cs="Lucida Sans Unicode"/>
                <w:sz w:val="20"/>
                <w:szCs w:val="20"/>
                <w:lang w:val="es-MX"/>
              </w:rPr>
              <w:br/>
              <w:t>- La Comisión Estatal de Revisión</w:t>
            </w:r>
            <w:r w:rsidRPr="00BA1CD8">
              <w:rPr>
                <w:rFonts w:ascii="Lucida Sans Unicode" w:hAnsi="Lucida Sans Unicode" w:cs="Lucida Sans Unicode"/>
                <w:sz w:val="20"/>
                <w:szCs w:val="20"/>
                <w:lang w:val="es-MX"/>
              </w:rPr>
              <w:br/>
              <w:t>- La Comisión Estatal Editorial</w:t>
            </w:r>
            <w:r w:rsidRPr="00BA1CD8">
              <w:rPr>
                <w:rFonts w:ascii="Lucida Sans Unicode" w:hAnsi="Lucida Sans Unicode" w:cs="Lucida Sans Unicode"/>
                <w:sz w:val="20"/>
                <w:szCs w:val="20"/>
                <w:lang w:val="es-MX"/>
              </w:rPr>
              <w:br/>
              <w:t>- La Comisión Estatal de Capacitación y Actualización</w:t>
            </w:r>
            <w:r w:rsidRPr="00BA1CD8">
              <w:rPr>
                <w:rFonts w:ascii="Lucida Sans Unicode" w:hAnsi="Lucida Sans Unicode" w:cs="Lucida Sans Unicode"/>
                <w:sz w:val="20"/>
                <w:szCs w:val="20"/>
                <w:lang w:val="es-MX"/>
              </w:rPr>
              <w:br/>
              <w:t>- La Comisión Estatal Jurídica</w:t>
            </w:r>
            <w:r w:rsidRPr="00BA1CD8">
              <w:rPr>
                <w:rFonts w:ascii="Lucida Sans Unicode" w:hAnsi="Lucida Sans Unicode" w:cs="Lucida Sans Unicode"/>
                <w:sz w:val="20"/>
                <w:szCs w:val="20"/>
                <w:lang w:val="es-MX"/>
              </w:rPr>
              <w:br/>
              <w:t>- La Comisión Estatal de Comunicación</w:t>
            </w:r>
          </w:p>
        </w:tc>
        <w:tc>
          <w:tcPr>
            <w:tcW w:w="7460" w:type="dxa"/>
            <w:hideMark/>
          </w:tcPr>
          <w:p w14:paraId="6A5A6E8D" w14:textId="77777777"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t>CAPITULO III</w:t>
            </w:r>
            <w:r w:rsidRPr="00BA1CD8">
              <w:rPr>
                <w:rFonts w:ascii="Lucida Sans Unicode" w:hAnsi="Lucida Sans Unicode" w:cs="Lucida Sans Unicode"/>
                <w:sz w:val="20"/>
                <w:szCs w:val="20"/>
                <w:lang w:val="es-MX"/>
              </w:rPr>
              <w:br/>
              <w:t>DEL COMITÉ DIRECTIVO ESTATAL</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Artículo 27.- Los órganos auxiliares del Comité Directivo Estatal estará conformada por Comisiones, tantas como la Comisión Política Permanente  lo determine, siendo determinantes las siguientes:</w:t>
            </w:r>
            <w:r w:rsidRPr="00BA1CD8">
              <w:rPr>
                <w:rFonts w:ascii="Lucida Sans Unicode" w:hAnsi="Lucida Sans Unicode" w:cs="Lucida Sans Unicode"/>
                <w:sz w:val="20"/>
                <w:szCs w:val="20"/>
                <w:lang w:val="es-MX"/>
              </w:rPr>
              <w:br/>
            </w:r>
            <w:r w:rsidRPr="00BA1CD8">
              <w:rPr>
                <w:rFonts w:ascii="Lucida Sans Unicode" w:hAnsi="Lucida Sans Unicode" w:cs="Lucida Sans Unicode"/>
                <w:sz w:val="20"/>
                <w:szCs w:val="20"/>
                <w:lang w:val="es-MX"/>
              </w:rPr>
              <w:br/>
              <w:t>- La Comisión Estatal de Administración y Vigilancia</w:t>
            </w:r>
            <w:r w:rsidRPr="00BA1CD8">
              <w:rPr>
                <w:rFonts w:ascii="Lucida Sans Unicode" w:hAnsi="Lucida Sans Unicode" w:cs="Lucida Sans Unicode"/>
                <w:sz w:val="20"/>
                <w:szCs w:val="20"/>
                <w:lang w:val="es-MX"/>
              </w:rPr>
              <w:br/>
              <w:t>- La Comisión Estatal Financiera</w:t>
            </w:r>
            <w:r w:rsidRPr="00BA1CD8">
              <w:rPr>
                <w:rFonts w:ascii="Lucida Sans Unicode" w:hAnsi="Lucida Sans Unicode" w:cs="Lucida Sans Unicode"/>
                <w:sz w:val="20"/>
                <w:szCs w:val="20"/>
                <w:lang w:val="es-MX"/>
              </w:rPr>
              <w:br/>
              <w:t>- La Comisión Estatal de Honor y Justicia</w:t>
            </w:r>
            <w:r w:rsidRPr="00BA1CD8">
              <w:rPr>
                <w:rFonts w:ascii="Lucida Sans Unicode" w:hAnsi="Lucida Sans Unicode" w:cs="Lucida Sans Unicode"/>
                <w:sz w:val="20"/>
                <w:szCs w:val="20"/>
                <w:lang w:val="es-MX"/>
              </w:rPr>
              <w:br/>
              <w:t>- La Comisión Estatal de Revisión</w:t>
            </w:r>
            <w:r w:rsidRPr="00BA1CD8">
              <w:rPr>
                <w:rFonts w:ascii="Lucida Sans Unicode" w:hAnsi="Lucida Sans Unicode" w:cs="Lucida Sans Unicode"/>
                <w:sz w:val="20"/>
                <w:szCs w:val="20"/>
                <w:lang w:val="es-MX"/>
              </w:rPr>
              <w:br/>
              <w:t>- La Comisión Estatal Editorial</w:t>
            </w:r>
            <w:r w:rsidRPr="00BA1CD8">
              <w:rPr>
                <w:rFonts w:ascii="Lucida Sans Unicode" w:hAnsi="Lucida Sans Unicode" w:cs="Lucida Sans Unicode"/>
                <w:sz w:val="20"/>
                <w:szCs w:val="20"/>
                <w:lang w:val="es-MX"/>
              </w:rPr>
              <w:br/>
              <w:t>- La Comisión Estatal de Capacitación y Actualización</w:t>
            </w:r>
            <w:r w:rsidRPr="00BA1CD8">
              <w:rPr>
                <w:rFonts w:ascii="Lucida Sans Unicode" w:hAnsi="Lucida Sans Unicode" w:cs="Lucida Sans Unicode"/>
                <w:sz w:val="20"/>
                <w:szCs w:val="20"/>
                <w:lang w:val="es-MX"/>
              </w:rPr>
              <w:br/>
              <w:t>- La Comisión Estatal Jurídica</w:t>
            </w:r>
            <w:r w:rsidRPr="00BA1CD8">
              <w:rPr>
                <w:rFonts w:ascii="Lucida Sans Unicode" w:hAnsi="Lucida Sans Unicode" w:cs="Lucida Sans Unicode"/>
                <w:sz w:val="20"/>
                <w:szCs w:val="20"/>
                <w:lang w:val="es-MX"/>
              </w:rPr>
              <w:br/>
              <w:t>- La Comisión Estatal de Comunicación</w:t>
            </w:r>
            <w:r w:rsidRPr="00BA1CD8">
              <w:rPr>
                <w:rFonts w:ascii="Lucida Sans Unicode" w:hAnsi="Lucida Sans Unicode" w:cs="Lucida Sans Unicode"/>
                <w:sz w:val="20"/>
                <w:szCs w:val="20"/>
                <w:lang w:val="es-MX"/>
              </w:rPr>
              <w:br/>
              <w:t xml:space="preserve">- </w:t>
            </w:r>
            <w:r w:rsidRPr="00BA1CD8">
              <w:rPr>
                <w:rFonts w:ascii="Lucida Sans Unicode" w:hAnsi="Lucida Sans Unicode" w:cs="Lucida Sans Unicode"/>
                <w:b/>
                <w:bCs/>
                <w:sz w:val="20"/>
                <w:szCs w:val="20"/>
                <w:lang w:val="es-MX"/>
              </w:rPr>
              <w:t xml:space="preserve">Adiciona Una Secretaría General y un Oficial </w:t>
            </w:r>
          </w:p>
        </w:tc>
      </w:tr>
      <w:tr w:rsidR="00D133D4" w:rsidRPr="00BA1CD8" w14:paraId="5925FC57" w14:textId="77777777" w:rsidTr="00D133D4">
        <w:trPr>
          <w:trHeight w:val="1305"/>
        </w:trPr>
        <w:tc>
          <w:tcPr>
            <w:tcW w:w="7460" w:type="dxa"/>
            <w:hideMark/>
          </w:tcPr>
          <w:p w14:paraId="5C0D1460" w14:textId="3B26FAA0" w:rsidR="00D133D4" w:rsidRPr="00BA1CD8" w:rsidRDefault="00D133D4" w:rsidP="0087560E">
            <w:pPr>
              <w:pStyle w:val="Sinespaciado"/>
              <w:jc w:val="both"/>
              <w:rPr>
                <w:rFonts w:ascii="Lucida Sans Unicode" w:hAnsi="Lucida Sans Unicode" w:cs="Lucida Sans Unicode"/>
                <w:sz w:val="20"/>
                <w:szCs w:val="20"/>
                <w:lang w:val="es-MX"/>
              </w:rPr>
            </w:pPr>
            <w:r w:rsidRPr="00BA1CD8">
              <w:rPr>
                <w:rFonts w:ascii="Lucida Sans Unicode" w:hAnsi="Lucida Sans Unicode" w:cs="Lucida Sans Unicode"/>
                <w:sz w:val="20"/>
                <w:szCs w:val="20"/>
                <w:lang w:val="es-MX"/>
              </w:rPr>
              <w:t>Artículo 48.- La Comisión Política Permanente, será el órgano que represente en el estado de Jalisco a la agrupación, y se conformará de hasta 18 integrantes incluido el Presidente de la Agrupación y Coordinada por el primer miembro incluido en el listado aprobado en Asamblea de la Comisión Política Permanente.</w:t>
            </w:r>
          </w:p>
        </w:tc>
        <w:tc>
          <w:tcPr>
            <w:tcW w:w="7460" w:type="dxa"/>
            <w:hideMark/>
          </w:tcPr>
          <w:p w14:paraId="7CD381C2" w14:textId="77777777" w:rsidR="00D133D4" w:rsidRPr="00BA1CD8" w:rsidRDefault="00D133D4" w:rsidP="0087560E">
            <w:pPr>
              <w:pStyle w:val="Sinespaciado"/>
              <w:jc w:val="both"/>
              <w:rPr>
                <w:rFonts w:ascii="Lucida Sans Unicode" w:hAnsi="Lucida Sans Unicode" w:cs="Lucida Sans Unicode"/>
                <w:b/>
                <w:bCs/>
                <w:sz w:val="20"/>
                <w:szCs w:val="20"/>
                <w:u w:val="single"/>
                <w:lang w:val="es-MX"/>
              </w:rPr>
            </w:pPr>
            <w:r w:rsidRPr="00BA1CD8">
              <w:rPr>
                <w:rFonts w:ascii="Lucida Sans Unicode" w:hAnsi="Lucida Sans Unicode" w:cs="Lucida Sans Unicode"/>
                <w:b/>
                <w:bCs/>
                <w:sz w:val="20"/>
                <w:szCs w:val="20"/>
                <w:u w:val="single"/>
                <w:lang w:val="es-MX"/>
              </w:rPr>
              <w:t>Artículo 48 Derogado</w:t>
            </w:r>
          </w:p>
        </w:tc>
      </w:tr>
    </w:tbl>
    <w:p w14:paraId="47BD1F82" w14:textId="77777777" w:rsidR="00D133D4" w:rsidRPr="00BA1CD8" w:rsidRDefault="00D133D4" w:rsidP="0087560E">
      <w:pPr>
        <w:pStyle w:val="Sinespaciado"/>
        <w:jc w:val="both"/>
        <w:rPr>
          <w:rFonts w:ascii="Lucida Sans Unicode" w:hAnsi="Lucida Sans Unicode" w:cs="Lucida Sans Unicode"/>
          <w:sz w:val="20"/>
          <w:szCs w:val="20"/>
          <w:lang w:val="es-419"/>
        </w:rPr>
      </w:pPr>
    </w:p>
    <w:p w14:paraId="70691B5B" w14:textId="34F22892" w:rsidR="007821AD" w:rsidRPr="00BA1CD8" w:rsidRDefault="00A0383C" w:rsidP="0087560E">
      <w:pPr>
        <w:pStyle w:val="Sinespaciado"/>
        <w:jc w:val="both"/>
        <w:rPr>
          <w:rFonts w:ascii="Lucida Sans Unicode" w:hAnsi="Lucida Sans Unicode" w:cs="Lucida Sans Unicode"/>
          <w:sz w:val="20"/>
          <w:szCs w:val="20"/>
          <w:lang w:val="es-419"/>
        </w:rPr>
      </w:pPr>
      <w:r w:rsidRPr="00BA1CD8">
        <w:rPr>
          <w:rFonts w:ascii="Lucida Sans Unicode" w:hAnsi="Lucida Sans Unicode" w:cs="Lucida Sans Unicode"/>
          <w:b/>
          <w:sz w:val="20"/>
          <w:szCs w:val="20"/>
          <w:lang w:val="es-419"/>
        </w:rPr>
        <w:t xml:space="preserve">VIII. </w:t>
      </w:r>
      <w:r w:rsidR="00B4479D" w:rsidRPr="00BA1CD8">
        <w:rPr>
          <w:rFonts w:ascii="Lucida Sans Unicode" w:hAnsi="Lucida Sans Unicode" w:cs="Lucida Sans Unicode"/>
          <w:b/>
          <w:sz w:val="20"/>
          <w:szCs w:val="20"/>
          <w:lang w:val="es-419"/>
        </w:rPr>
        <w:t xml:space="preserve">DE </w:t>
      </w:r>
      <w:r w:rsidR="00827F07" w:rsidRPr="00BA1CD8">
        <w:rPr>
          <w:rFonts w:ascii="Lucida Sans Unicode" w:hAnsi="Lucida Sans Unicode" w:cs="Lucida Sans Unicode"/>
          <w:b/>
          <w:sz w:val="20"/>
          <w:szCs w:val="20"/>
          <w:lang w:val="es-419" w:eastAsia="es-ES"/>
        </w:rPr>
        <w:t>LA CREACIÓN E INTEGRACIÓN DEL CONSEJO CONSULTIVO Y COORDINADOR GENERAL FUNDADOR</w:t>
      </w:r>
      <w:r w:rsidR="007821AD" w:rsidRPr="00BA1CD8">
        <w:rPr>
          <w:rFonts w:ascii="Lucida Sans Unicode" w:hAnsi="Lucida Sans Unicode" w:cs="Lucida Sans Unicode"/>
          <w:b/>
          <w:sz w:val="20"/>
          <w:szCs w:val="20"/>
          <w:lang w:val="es-419" w:eastAsia="es-ES"/>
        </w:rPr>
        <w:t xml:space="preserve"> </w:t>
      </w:r>
      <w:r w:rsidR="007821AD" w:rsidRPr="00BA1CD8">
        <w:rPr>
          <w:rFonts w:ascii="Lucida Sans Unicode" w:hAnsi="Lucida Sans Unicode" w:cs="Lucida Sans Unicode"/>
          <w:b/>
          <w:sz w:val="20"/>
          <w:szCs w:val="20"/>
          <w:lang w:val="es-419"/>
        </w:rPr>
        <w:t>DE LA AGRUPACIÓN POLÍTICA “SOMOS PROGRESISTAS”.</w:t>
      </w:r>
      <w:r w:rsidR="0071493C" w:rsidRPr="00BA1CD8">
        <w:rPr>
          <w:rFonts w:ascii="Lucida Sans Unicode" w:hAnsi="Lucida Sans Unicode" w:cs="Lucida Sans Unicode"/>
          <w:b/>
          <w:sz w:val="20"/>
          <w:szCs w:val="20"/>
          <w:lang w:val="es-419"/>
        </w:rPr>
        <w:t xml:space="preserve"> </w:t>
      </w:r>
      <w:r w:rsidR="0071493C" w:rsidRPr="00BA1CD8">
        <w:rPr>
          <w:rFonts w:ascii="Lucida Sans Unicode" w:hAnsi="Lucida Sans Unicode" w:cs="Lucida Sans Unicode"/>
          <w:sz w:val="20"/>
          <w:szCs w:val="20"/>
          <w:lang w:val="es-419"/>
        </w:rPr>
        <w:t>En la asamblea señalada en el punto 8 del capítulo de antecedentes del presente acuerdo, se desahog</w:t>
      </w:r>
      <w:r w:rsidR="0038076A" w:rsidRPr="00BA1CD8">
        <w:rPr>
          <w:rFonts w:ascii="Lucida Sans Unicode" w:hAnsi="Lucida Sans Unicode" w:cs="Lucida Sans Unicode"/>
          <w:sz w:val="20"/>
          <w:szCs w:val="20"/>
          <w:lang w:val="es-419"/>
        </w:rPr>
        <w:t>ó</w:t>
      </w:r>
      <w:r w:rsidR="0071493C" w:rsidRPr="00BA1CD8">
        <w:rPr>
          <w:rFonts w:ascii="Lucida Sans Unicode" w:hAnsi="Lucida Sans Unicode" w:cs="Lucida Sans Unicode"/>
          <w:sz w:val="20"/>
          <w:szCs w:val="20"/>
          <w:lang w:val="es-419"/>
        </w:rPr>
        <w:t xml:space="preserve"> el sigui</w:t>
      </w:r>
      <w:r w:rsidR="004C75A6" w:rsidRPr="00BA1CD8">
        <w:rPr>
          <w:rFonts w:ascii="Lucida Sans Unicode" w:hAnsi="Lucida Sans Unicode" w:cs="Lucida Sans Unicode"/>
          <w:sz w:val="20"/>
          <w:szCs w:val="20"/>
          <w:lang w:val="es-419"/>
        </w:rPr>
        <w:t>e</w:t>
      </w:r>
      <w:r w:rsidR="0071493C" w:rsidRPr="00BA1CD8">
        <w:rPr>
          <w:rFonts w:ascii="Lucida Sans Unicode" w:hAnsi="Lucida Sans Unicode" w:cs="Lucida Sans Unicode"/>
          <w:sz w:val="20"/>
          <w:szCs w:val="20"/>
          <w:lang w:val="es-419"/>
        </w:rPr>
        <w:t>nte punto del orden del día</w:t>
      </w:r>
      <w:r w:rsidR="001E622B" w:rsidRPr="00BA1CD8">
        <w:rPr>
          <w:rFonts w:ascii="Lucida Sans Unicode" w:hAnsi="Lucida Sans Unicode" w:cs="Lucida Sans Unicode"/>
          <w:sz w:val="20"/>
          <w:szCs w:val="20"/>
          <w:lang w:val="es-419"/>
        </w:rPr>
        <w:t>, el cual se cita literalmente</w:t>
      </w:r>
      <w:r w:rsidR="00DD3FC4" w:rsidRPr="00BA1CD8">
        <w:rPr>
          <w:rFonts w:ascii="Lucida Sans Unicode" w:hAnsi="Lucida Sans Unicode" w:cs="Lucida Sans Unicode"/>
          <w:sz w:val="20"/>
          <w:szCs w:val="20"/>
          <w:lang w:val="es-419"/>
        </w:rPr>
        <w:t xml:space="preserve"> para mejor ilustración</w:t>
      </w:r>
      <w:r w:rsidR="0071493C" w:rsidRPr="00BA1CD8">
        <w:rPr>
          <w:rFonts w:ascii="Lucida Sans Unicode" w:hAnsi="Lucida Sans Unicode" w:cs="Lucida Sans Unicode"/>
          <w:sz w:val="20"/>
          <w:szCs w:val="20"/>
          <w:lang w:val="es-419"/>
        </w:rPr>
        <w:t xml:space="preserve">:  </w:t>
      </w:r>
    </w:p>
    <w:p w14:paraId="16B4771F" w14:textId="20E6E46D" w:rsidR="00A0383C" w:rsidRPr="00BA1CD8" w:rsidRDefault="00A0383C" w:rsidP="0087560E">
      <w:pPr>
        <w:pStyle w:val="Sinespaciado"/>
        <w:jc w:val="both"/>
        <w:rPr>
          <w:rFonts w:ascii="Lucida Sans Unicode" w:hAnsi="Lucida Sans Unicode" w:cs="Lucida Sans Unicode"/>
          <w:b/>
          <w:sz w:val="20"/>
          <w:szCs w:val="20"/>
          <w:lang w:val="es-419" w:eastAsia="es-ES"/>
        </w:rPr>
      </w:pPr>
    </w:p>
    <w:p w14:paraId="08565BD5" w14:textId="787C5E9A" w:rsidR="0071493C" w:rsidRPr="00BA1CD8" w:rsidRDefault="0038076A" w:rsidP="0087560E">
      <w:pPr>
        <w:spacing w:line="240" w:lineRule="auto"/>
        <w:ind w:left="397" w:right="397" w:firstLine="360"/>
        <w:contextualSpacing/>
        <w:jc w:val="both"/>
        <w:rPr>
          <w:rFonts w:ascii="Lucida Sans Unicode" w:hAnsi="Lucida Sans Unicode" w:cs="Lucida Sans Unicode"/>
          <w:b/>
          <w:i/>
          <w:iCs/>
          <w:sz w:val="20"/>
          <w:szCs w:val="20"/>
        </w:rPr>
      </w:pPr>
      <w:r w:rsidRPr="00BA1CD8">
        <w:rPr>
          <w:rFonts w:ascii="Lucida Sans Unicode" w:hAnsi="Lucida Sans Unicode" w:cs="Lucida Sans Unicode"/>
          <w:b/>
          <w:i/>
          <w:iCs/>
          <w:sz w:val="20"/>
          <w:szCs w:val="20"/>
          <w:lang w:val="es-419"/>
        </w:rPr>
        <w:t>“</w:t>
      </w:r>
      <w:r w:rsidR="0071493C" w:rsidRPr="00BA1CD8">
        <w:rPr>
          <w:rFonts w:ascii="Lucida Sans Unicode" w:hAnsi="Lucida Sans Unicode" w:cs="Lucida Sans Unicode"/>
          <w:b/>
          <w:i/>
          <w:iCs/>
          <w:sz w:val="20"/>
          <w:szCs w:val="20"/>
          <w:lang w:val="es-419"/>
        </w:rPr>
        <w:t xml:space="preserve">6.- </w:t>
      </w:r>
      <w:r w:rsidR="0071493C" w:rsidRPr="00BA1CD8">
        <w:rPr>
          <w:rFonts w:ascii="Lucida Sans Unicode" w:hAnsi="Lucida Sans Unicode" w:cs="Lucida Sans Unicode"/>
          <w:b/>
          <w:i/>
          <w:iCs/>
          <w:sz w:val="20"/>
          <w:szCs w:val="20"/>
        </w:rPr>
        <w:t>PROPUESTA DE LA INTEGRACIÓN DEL CONSEJO CONSULTIVO Y COORDINADOR GENERAL FUNDADOR.</w:t>
      </w:r>
    </w:p>
    <w:p w14:paraId="2FDB3A3F" w14:textId="77777777" w:rsidR="0071493C" w:rsidRPr="00BA1CD8" w:rsidRDefault="0071493C" w:rsidP="0087560E">
      <w:pPr>
        <w:pStyle w:val="Sinespaciado"/>
        <w:ind w:left="397" w:right="397" w:firstLine="360"/>
        <w:jc w:val="both"/>
        <w:rPr>
          <w:rFonts w:ascii="Lucida Sans Unicode" w:hAnsi="Lucida Sans Unicode" w:cs="Lucida Sans Unicode"/>
          <w:b/>
          <w:i/>
          <w:iCs/>
          <w:sz w:val="20"/>
          <w:szCs w:val="20"/>
          <w:lang w:val="es-419" w:eastAsia="es-ES"/>
        </w:rPr>
      </w:pPr>
    </w:p>
    <w:p w14:paraId="20D122ED" w14:textId="77777777" w:rsidR="009B029D" w:rsidRPr="00BA1CD8" w:rsidRDefault="009B029D" w:rsidP="0087560E">
      <w:pPr>
        <w:spacing w:line="240" w:lineRule="auto"/>
        <w:ind w:left="397" w:right="397" w:firstLine="360"/>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Concedida la palabra al compañero LUIS FLORENCIO MALDONADO CEBALLOS, manifiesta </w:t>
      </w:r>
      <w:proofErr w:type="gramStart"/>
      <w:r w:rsidRPr="00BA1CD8">
        <w:rPr>
          <w:rFonts w:ascii="Lucida Sans Unicode" w:hAnsi="Lucida Sans Unicode" w:cs="Lucida Sans Unicode"/>
          <w:i/>
          <w:iCs/>
          <w:sz w:val="20"/>
          <w:szCs w:val="20"/>
        </w:rPr>
        <w:t>que</w:t>
      </w:r>
      <w:proofErr w:type="gramEnd"/>
      <w:r w:rsidRPr="00BA1CD8">
        <w:rPr>
          <w:rFonts w:ascii="Lucida Sans Unicode" w:hAnsi="Lucida Sans Unicode" w:cs="Lucida Sans Unicode"/>
          <w:i/>
          <w:iCs/>
          <w:sz w:val="20"/>
          <w:szCs w:val="20"/>
        </w:rPr>
        <w:t xml:space="preserve"> una vez aprobado la modificación de estatutos, propone para que integre el Consejo Consultivo a los siguientes compañeros:</w:t>
      </w:r>
    </w:p>
    <w:p w14:paraId="1235AF66" w14:textId="77777777" w:rsidR="009B029D" w:rsidRPr="00BA1CD8" w:rsidRDefault="009B029D" w:rsidP="0087560E">
      <w:pPr>
        <w:spacing w:line="240" w:lineRule="auto"/>
        <w:ind w:left="397" w:right="397"/>
        <w:jc w:val="both"/>
        <w:rPr>
          <w:rFonts w:ascii="Lucida Sans Unicode" w:hAnsi="Lucida Sans Unicode" w:cs="Lucida Sans Unicode"/>
          <w:i/>
          <w:iCs/>
          <w:sz w:val="20"/>
          <w:szCs w:val="20"/>
        </w:rPr>
      </w:pPr>
    </w:p>
    <w:tbl>
      <w:tblPr>
        <w:tblStyle w:val="Tablaconcuadrcula"/>
        <w:tblW w:w="0" w:type="auto"/>
        <w:tblInd w:w="562" w:type="dxa"/>
        <w:tblLook w:val="04A0" w:firstRow="1" w:lastRow="0" w:firstColumn="1" w:lastColumn="0" w:noHBand="0" w:noVBand="1"/>
      </w:tblPr>
      <w:tblGrid>
        <w:gridCol w:w="3678"/>
        <w:gridCol w:w="4402"/>
      </w:tblGrid>
      <w:tr w:rsidR="009B029D" w:rsidRPr="00BA1CD8" w14:paraId="0BC19C2D" w14:textId="77777777" w:rsidTr="001E65D1">
        <w:tc>
          <w:tcPr>
            <w:tcW w:w="3678" w:type="dxa"/>
          </w:tcPr>
          <w:p w14:paraId="3096929B"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Diputado Tomas Vázquez </w:t>
            </w:r>
            <w:proofErr w:type="spellStart"/>
            <w:r w:rsidRPr="00BA1CD8">
              <w:rPr>
                <w:rFonts w:ascii="Lucida Sans Unicode" w:hAnsi="Lucida Sans Unicode" w:cs="Lucida Sans Unicode"/>
                <w:i/>
                <w:iCs/>
                <w:sz w:val="20"/>
                <w:szCs w:val="20"/>
              </w:rPr>
              <w:t>Vigil</w:t>
            </w:r>
            <w:proofErr w:type="spellEnd"/>
          </w:p>
        </w:tc>
        <w:tc>
          <w:tcPr>
            <w:tcW w:w="4402" w:type="dxa"/>
          </w:tcPr>
          <w:p w14:paraId="1B8300C7"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Coordinador General Fundador</w:t>
            </w:r>
          </w:p>
        </w:tc>
      </w:tr>
      <w:tr w:rsidR="009B029D" w:rsidRPr="00BA1CD8" w14:paraId="18F76D14" w14:textId="77777777" w:rsidTr="001E65D1">
        <w:tc>
          <w:tcPr>
            <w:tcW w:w="3678" w:type="dxa"/>
          </w:tcPr>
          <w:p w14:paraId="1D912192"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Margarita Camarena</w:t>
            </w:r>
          </w:p>
        </w:tc>
        <w:tc>
          <w:tcPr>
            <w:tcW w:w="4402" w:type="dxa"/>
          </w:tcPr>
          <w:p w14:paraId="63C1B2DB"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4AFE96AB" w14:textId="77777777" w:rsidTr="001E65D1">
        <w:tc>
          <w:tcPr>
            <w:tcW w:w="3678" w:type="dxa"/>
          </w:tcPr>
          <w:p w14:paraId="672052DC" w14:textId="15EF9E13" w:rsidR="009B029D" w:rsidRPr="00BA1CD8" w:rsidRDefault="00253A42"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Jesús </w:t>
            </w:r>
            <w:proofErr w:type="spellStart"/>
            <w:r w:rsidRPr="00BA1CD8">
              <w:rPr>
                <w:rFonts w:ascii="Lucida Sans Unicode" w:hAnsi="Lucida Sans Unicode" w:cs="Lucida Sans Unicode"/>
                <w:i/>
                <w:iCs/>
                <w:sz w:val="20"/>
                <w:szCs w:val="20"/>
              </w:rPr>
              <w:t>Lomel</w:t>
            </w:r>
            <w:proofErr w:type="spellEnd"/>
            <w:r w:rsidRPr="00BA1CD8">
              <w:rPr>
                <w:rFonts w:ascii="Lucida Sans Unicode" w:hAnsi="Lucida Sans Unicode" w:cs="Lucida Sans Unicode"/>
                <w:i/>
                <w:iCs/>
                <w:sz w:val="20"/>
                <w:szCs w:val="20"/>
                <w:lang w:val="es-419"/>
              </w:rPr>
              <w:t>í</w:t>
            </w:r>
            <w:r w:rsidR="009B029D" w:rsidRPr="00BA1CD8">
              <w:rPr>
                <w:rFonts w:ascii="Lucida Sans Unicode" w:hAnsi="Lucida Sans Unicode" w:cs="Lucida Sans Unicode"/>
                <w:i/>
                <w:iCs/>
                <w:sz w:val="20"/>
                <w:szCs w:val="20"/>
              </w:rPr>
              <w:t xml:space="preserve"> Rosas</w:t>
            </w:r>
          </w:p>
        </w:tc>
        <w:tc>
          <w:tcPr>
            <w:tcW w:w="4402" w:type="dxa"/>
          </w:tcPr>
          <w:p w14:paraId="5E179D68"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24F87004" w14:textId="77777777" w:rsidTr="001E65D1">
        <w:tc>
          <w:tcPr>
            <w:tcW w:w="3678" w:type="dxa"/>
          </w:tcPr>
          <w:p w14:paraId="23E6E993"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Elisa García Rincón</w:t>
            </w:r>
          </w:p>
        </w:tc>
        <w:tc>
          <w:tcPr>
            <w:tcW w:w="4402" w:type="dxa"/>
          </w:tcPr>
          <w:p w14:paraId="6C9B82DE"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5910679A" w14:textId="77777777" w:rsidTr="001E65D1">
        <w:tc>
          <w:tcPr>
            <w:tcW w:w="3678" w:type="dxa"/>
          </w:tcPr>
          <w:p w14:paraId="69EE1C8C"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Damián Campos</w:t>
            </w:r>
          </w:p>
        </w:tc>
        <w:tc>
          <w:tcPr>
            <w:tcW w:w="4402" w:type="dxa"/>
          </w:tcPr>
          <w:p w14:paraId="6ECA118E"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530A99C0" w14:textId="77777777" w:rsidTr="001E65D1">
        <w:tc>
          <w:tcPr>
            <w:tcW w:w="3678" w:type="dxa"/>
          </w:tcPr>
          <w:p w14:paraId="656351E4"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Sandra Ofelia Ramos García</w:t>
            </w:r>
          </w:p>
        </w:tc>
        <w:tc>
          <w:tcPr>
            <w:tcW w:w="4402" w:type="dxa"/>
          </w:tcPr>
          <w:p w14:paraId="2E497497"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0C66B7B3" w14:textId="77777777" w:rsidTr="001E65D1">
        <w:tc>
          <w:tcPr>
            <w:tcW w:w="3678" w:type="dxa"/>
          </w:tcPr>
          <w:p w14:paraId="58B92CDF"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 Celso Rodríguez García</w:t>
            </w:r>
          </w:p>
        </w:tc>
        <w:tc>
          <w:tcPr>
            <w:tcW w:w="4402" w:type="dxa"/>
          </w:tcPr>
          <w:p w14:paraId="52FB43D9"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77ED9D6E" w14:textId="77777777" w:rsidTr="001E65D1">
        <w:tc>
          <w:tcPr>
            <w:tcW w:w="3678" w:type="dxa"/>
          </w:tcPr>
          <w:p w14:paraId="5BA1F5AA"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Ana Bertha Nava Meza</w:t>
            </w:r>
          </w:p>
        </w:tc>
        <w:tc>
          <w:tcPr>
            <w:tcW w:w="4402" w:type="dxa"/>
          </w:tcPr>
          <w:p w14:paraId="6F5A57F7"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314C140D" w14:textId="77777777" w:rsidTr="001E65D1">
        <w:tc>
          <w:tcPr>
            <w:tcW w:w="3678" w:type="dxa"/>
          </w:tcPr>
          <w:p w14:paraId="71BD8B28" w14:textId="6169940E" w:rsidR="009B029D" w:rsidRPr="00BA1CD8" w:rsidRDefault="00253A42"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 José </w:t>
            </w:r>
            <w:r w:rsidRPr="00BA1CD8">
              <w:rPr>
                <w:rFonts w:ascii="Lucida Sans Unicode" w:hAnsi="Lucida Sans Unicode" w:cs="Lucida Sans Unicode"/>
                <w:i/>
                <w:iCs/>
                <w:sz w:val="20"/>
                <w:szCs w:val="20"/>
                <w:lang w:val="es-419"/>
              </w:rPr>
              <w:t>Á</w:t>
            </w:r>
            <w:proofErr w:type="spellStart"/>
            <w:r w:rsidR="009B029D" w:rsidRPr="00BA1CD8">
              <w:rPr>
                <w:rFonts w:ascii="Lucida Sans Unicode" w:hAnsi="Lucida Sans Unicode" w:cs="Lucida Sans Unicode"/>
                <w:i/>
                <w:iCs/>
                <w:sz w:val="20"/>
                <w:szCs w:val="20"/>
              </w:rPr>
              <w:t>ngel</w:t>
            </w:r>
            <w:proofErr w:type="spellEnd"/>
            <w:r w:rsidR="009B029D" w:rsidRPr="00BA1CD8">
              <w:rPr>
                <w:rFonts w:ascii="Lucida Sans Unicode" w:hAnsi="Lucida Sans Unicode" w:cs="Lucida Sans Unicode"/>
                <w:i/>
                <w:iCs/>
                <w:sz w:val="20"/>
                <w:szCs w:val="20"/>
              </w:rPr>
              <w:t xml:space="preserve"> Espinoza de los Monteros Cárdenas </w:t>
            </w:r>
          </w:p>
        </w:tc>
        <w:tc>
          <w:tcPr>
            <w:tcW w:w="4402" w:type="dxa"/>
          </w:tcPr>
          <w:p w14:paraId="0F9063A9"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2E0924FA" w14:textId="77777777" w:rsidTr="001E65D1">
        <w:tc>
          <w:tcPr>
            <w:tcW w:w="3678" w:type="dxa"/>
          </w:tcPr>
          <w:p w14:paraId="4EA9FF67"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Elvia Teresa Ramos García</w:t>
            </w:r>
          </w:p>
        </w:tc>
        <w:tc>
          <w:tcPr>
            <w:tcW w:w="4402" w:type="dxa"/>
          </w:tcPr>
          <w:p w14:paraId="6AB7F399"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235D30BF" w14:textId="77777777" w:rsidTr="001E65D1">
        <w:tc>
          <w:tcPr>
            <w:tcW w:w="3678" w:type="dxa"/>
          </w:tcPr>
          <w:p w14:paraId="2FDC4FFB" w14:textId="03DB5AF1" w:rsidR="009B029D" w:rsidRPr="00BA1CD8" w:rsidRDefault="00253A42"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 Miguel </w:t>
            </w:r>
            <w:r w:rsidR="00F91074" w:rsidRPr="00BA1CD8">
              <w:rPr>
                <w:rFonts w:ascii="Lucida Sans Unicode" w:hAnsi="Lucida Sans Unicode" w:cs="Lucida Sans Unicode"/>
                <w:i/>
                <w:iCs/>
                <w:sz w:val="20"/>
                <w:szCs w:val="20"/>
              </w:rPr>
              <w:t>Á</w:t>
            </w:r>
            <w:r w:rsidR="009B029D" w:rsidRPr="00BA1CD8">
              <w:rPr>
                <w:rFonts w:ascii="Lucida Sans Unicode" w:hAnsi="Lucida Sans Unicode" w:cs="Lucida Sans Unicode"/>
                <w:i/>
                <w:iCs/>
                <w:sz w:val="20"/>
                <w:szCs w:val="20"/>
              </w:rPr>
              <w:t>ngel García González</w:t>
            </w:r>
          </w:p>
        </w:tc>
        <w:tc>
          <w:tcPr>
            <w:tcW w:w="4402" w:type="dxa"/>
          </w:tcPr>
          <w:p w14:paraId="31F51CC3"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4BEF1F49" w14:textId="77777777" w:rsidTr="001E65D1">
        <w:tc>
          <w:tcPr>
            <w:tcW w:w="3678" w:type="dxa"/>
          </w:tcPr>
          <w:p w14:paraId="4923C2F0" w14:textId="388F69D8" w:rsidR="009B029D" w:rsidRPr="00BA1CD8" w:rsidRDefault="00253A42"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Rosa Mar</w:t>
            </w:r>
            <w:r w:rsidRPr="00BA1CD8">
              <w:rPr>
                <w:rFonts w:ascii="Lucida Sans Unicode" w:hAnsi="Lucida Sans Unicode" w:cs="Lucida Sans Unicode"/>
                <w:i/>
                <w:iCs/>
                <w:sz w:val="20"/>
                <w:szCs w:val="20"/>
                <w:lang w:val="es-419"/>
              </w:rPr>
              <w:t>í</w:t>
            </w:r>
            <w:r w:rsidR="009B029D" w:rsidRPr="00BA1CD8">
              <w:rPr>
                <w:rFonts w:ascii="Lucida Sans Unicode" w:hAnsi="Lucida Sans Unicode" w:cs="Lucida Sans Unicode"/>
                <w:i/>
                <w:iCs/>
                <w:sz w:val="20"/>
                <w:szCs w:val="20"/>
              </w:rPr>
              <w:t>a Marín Velasco</w:t>
            </w:r>
          </w:p>
        </w:tc>
        <w:tc>
          <w:tcPr>
            <w:tcW w:w="4402" w:type="dxa"/>
          </w:tcPr>
          <w:p w14:paraId="7BFA49D3"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2E2DEA83" w14:textId="77777777" w:rsidTr="001E65D1">
        <w:tc>
          <w:tcPr>
            <w:tcW w:w="3678" w:type="dxa"/>
          </w:tcPr>
          <w:p w14:paraId="2F90021F"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 José de Jesús Menchaca Cota </w:t>
            </w:r>
          </w:p>
        </w:tc>
        <w:tc>
          <w:tcPr>
            <w:tcW w:w="4402" w:type="dxa"/>
          </w:tcPr>
          <w:p w14:paraId="42AE277E"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3424AF36" w14:textId="77777777" w:rsidTr="001E65D1">
        <w:tc>
          <w:tcPr>
            <w:tcW w:w="3678" w:type="dxa"/>
          </w:tcPr>
          <w:p w14:paraId="328A5FFC"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Sandra Ibeth Cañedo Ramos</w:t>
            </w:r>
          </w:p>
        </w:tc>
        <w:tc>
          <w:tcPr>
            <w:tcW w:w="4402" w:type="dxa"/>
          </w:tcPr>
          <w:p w14:paraId="01910976"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672F61CB" w14:textId="77777777" w:rsidTr="001E65D1">
        <w:tc>
          <w:tcPr>
            <w:tcW w:w="3678" w:type="dxa"/>
          </w:tcPr>
          <w:p w14:paraId="7E627F0F"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 Elpidio Mejía</w:t>
            </w:r>
          </w:p>
        </w:tc>
        <w:tc>
          <w:tcPr>
            <w:tcW w:w="4402" w:type="dxa"/>
          </w:tcPr>
          <w:p w14:paraId="23B162FE"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52B0FB4C" w14:textId="77777777" w:rsidTr="001E65D1">
        <w:tc>
          <w:tcPr>
            <w:tcW w:w="3678" w:type="dxa"/>
          </w:tcPr>
          <w:p w14:paraId="1FC79971"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Diocelina Cesar Galindo</w:t>
            </w:r>
          </w:p>
        </w:tc>
        <w:tc>
          <w:tcPr>
            <w:tcW w:w="4402" w:type="dxa"/>
          </w:tcPr>
          <w:p w14:paraId="47563EB8"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66BFB856" w14:textId="77777777" w:rsidTr="001E65D1">
        <w:tc>
          <w:tcPr>
            <w:tcW w:w="3678" w:type="dxa"/>
          </w:tcPr>
          <w:p w14:paraId="6AA5865F"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lastRenderedPageBreak/>
              <w:t xml:space="preserve"> Luis Ernesto Salomón Delgado</w:t>
            </w:r>
          </w:p>
        </w:tc>
        <w:tc>
          <w:tcPr>
            <w:tcW w:w="4402" w:type="dxa"/>
          </w:tcPr>
          <w:p w14:paraId="6B20DCB3"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r w:rsidR="009B029D" w:rsidRPr="00BA1CD8" w14:paraId="45CCA6FD" w14:textId="77777777" w:rsidTr="001E65D1">
        <w:tc>
          <w:tcPr>
            <w:tcW w:w="3678" w:type="dxa"/>
          </w:tcPr>
          <w:p w14:paraId="640F9814"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Esmeralda Quezada Medina</w:t>
            </w:r>
          </w:p>
        </w:tc>
        <w:tc>
          <w:tcPr>
            <w:tcW w:w="4402" w:type="dxa"/>
          </w:tcPr>
          <w:p w14:paraId="454A1321" w14:textId="77777777" w:rsidR="009B029D" w:rsidRPr="00BA1CD8" w:rsidRDefault="009B029D" w:rsidP="0087560E">
            <w:pPr>
              <w:ind w:left="397"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Miembro del Consejo Consultivo Estatal</w:t>
            </w:r>
          </w:p>
        </w:tc>
      </w:tr>
    </w:tbl>
    <w:p w14:paraId="5B921D29" w14:textId="77777777" w:rsidR="00F91074" w:rsidRPr="00BA1CD8" w:rsidRDefault="00F91074" w:rsidP="0087560E">
      <w:pPr>
        <w:tabs>
          <w:tab w:val="left" w:pos="1052"/>
        </w:tabs>
        <w:spacing w:line="240" w:lineRule="auto"/>
        <w:ind w:left="397" w:right="397"/>
        <w:jc w:val="both"/>
        <w:rPr>
          <w:rFonts w:ascii="Lucida Sans Unicode" w:hAnsi="Lucida Sans Unicode" w:cs="Lucida Sans Unicode"/>
          <w:i/>
          <w:iCs/>
          <w:sz w:val="20"/>
          <w:szCs w:val="20"/>
          <w:lang w:val="es-ES_tradnl"/>
        </w:rPr>
      </w:pPr>
    </w:p>
    <w:p w14:paraId="572F151F" w14:textId="113C90F7" w:rsidR="009B029D" w:rsidRPr="00BA1CD8" w:rsidRDefault="009B029D" w:rsidP="0087560E">
      <w:pPr>
        <w:tabs>
          <w:tab w:val="left" w:pos="1052"/>
        </w:tabs>
        <w:spacing w:line="240" w:lineRule="auto"/>
        <w:ind w:left="397" w:right="397"/>
        <w:jc w:val="both"/>
        <w:rPr>
          <w:rFonts w:ascii="Lucida Sans Unicode" w:hAnsi="Lucida Sans Unicode" w:cs="Lucida Sans Unicode"/>
          <w:i/>
          <w:iCs/>
          <w:sz w:val="20"/>
          <w:szCs w:val="20"/>
          <w:lang w:val="es-ES_tradnl"/>
        </w:rPr>
      </w:pPr>
      <w:r w:rsidRPr="00BA1CD8">
        <w:rPr>
          <w:rFonts w:ascii="Lucida Sans Unicode" w:hAnsi="Lucida Sans Unicode" w:cs="Lucida Sans Unicode"/>
          <w:i/>
          <w:iCs/>
          <w:sz w:val="20"/>
          <w:szCs w:val="20"/>
          <w:lang w:val="es-ES_tradnl"/>
        </w:rPr>
        <w:t>Se pone a consideración de los asistentes la propuesta mencionada y se acuerda:</w:t>
      </w:r>
    </w:p>
    <w:p w14:paraId="64346B9C" w14:textId="77777777" w:rsidR="001E65D1" w:rsidRPr="00BA1CD8" w:rsidRDefault="001E65D1" w:rsidP="0087560E">
      <w:pPr>
        <w:tabs>
          <w:tab w:val="left" w:pos="1052"/>
        </w:tabs>
        <w:spacing w:line="240" w:lineRule="auto"/>
        <w:ind w:left="397" w:right="397"/>
        <w:jc w:val="both"/>
        <w:rPr>
          <w:rFonts w:ascii="Lucida Sans Unicode" w:hAnsi="Lucida Sans Unicode" w:cs="Lucida Sans Unicode"/>
          <w:i/>
          <w:iCs/>
          <w:sz w:val="20"/>
          <w:szCs w:val="20"/>
          <w:lang w:val="es-419"/>
        </w:rPr>
      </w:pPr>
    </w:p>
    <w:p w14:paraId="444A1E9A" w14:textId="77777777" w:rsidR="009B029D" w:rsidRPr="00BA1CD8" w:rsidRDefault="009B029D" w:rsidP="0087560E">
      <w:pPr>
        <w:spacing w:line="240" w:lineRule="auto"/>
        <w:ind w:left="397" w:right="397"/>
        <w:jc w:val="both"/>
        <w:rPr>
          <w:rFonts w:ascii="Lucida Sans Unicode" w:hAnsi="Lucida Sans Unicode" w:cs="Lucida Sans Unicode"/>
          <w:i/>
          <w:iCs/>
          <w:sz w:val="20"/>
          <w:szCs w:val="20"/>
        </w:rPr>
      </w:pPr>
      <w:r w:rsidRPr="00BA1CD8">
        <w:rPr>
          <w:rFonts w:ascii="Lucida Sans Unicode" w:hAnsi="Lucida Sans Unicode" w:cs="Lucida Sans Unicode"/>
          <w:b/>
          <w:i/>
          <w:iCs/>
          <w:sz w:val="20"/>
          <w:szCs w:val="20"/>
        </w:rPr>
        <w:t>ACUERDO: 3,05/08/23</w:t>
      </w:r>
      <w:r w:rsidRPr="00BA1CD8">
        <w:rPr>
          <w:rFonts w:ascii="Lucida Sans Unicode" w:hAnsi="Lucida Sans Unicode" w:cs="Lucida Sans Unicode"/>
          <w:i/>
          <w:iCs/>
          <w:sz w:val="20"/>
          <w:szCs w:val="20"/>
        </w:rPr>
        <w:t>.</w:t>
      </w:r>
    </w:p>
    <w:p w14:paraId="6A84D9B4" w14:textId="39516541" w:rsidR="009B029D" w:rsidRPr="00BA1CD8" w:rsidRDefault="00F2596C" w:rsidP="0087560E">
      <w:pPr>
        <w:spacing w:line="240" w:lineRule="auto"/>
        <w:ind w:left="397" w:right="397"/>
        <w:jc w:val="both"/>
        <w:rPr>
          <w:rFonts w:ascii="Lucida Sans Unicode" w:hAnsi="Lucida Sans Unicode" w:cs="Lucida Sans Unicode"/>
          <w:i/>
          <w:iCs/>
          <w:sz w:val="20"/>
          <w:szCs w:val="20"/>
          <w:lang w:val="es-419"/>
        </w:rPr>
      </w:pPr>
      <w:r w:rsidRPr="00BA1CD8">
        <w:rPr>
          <w:rFonts w:ascii="Lucida Sans Unicode" w:hAnsi="Lucida Sans Unicode" w:cs="Lucida Sans Unicode"/>
          <w:i/>
          <w:iCs/>
          <w:sz w:val="20"/>
          <w:szCs w:val="20"/>
          <w:lang w:val="es-419"/>
        </w:rPr>
        <w:t>S</w:t>
      </w:r>
      <w:r w:rsidRPr="00BA1CD8">
        <w:rPr>
          <w:rFonts w:ascii="Lucida Sans Unicode" w:hAnsi="Lucida Sans Unicode" w:cs="Lucida Sans Unicode"/>
          <w:i/>
          <w:iCs/>
          <w:sz w:val="20"/>
          <w:szCs w:val="20"/>
        </w:rPr>
        <w:t xml:space="preserve">E APRUEBA POR UNANIMIDAD DE LOS ASAMBLEISTAS LA INTEGRACIÓN DEL CONSEJO CONSULTIVO ESTATAL DE LA AGRUPACIÓN POLÍTICA ESTATAL “SOMOS </w:t>
      </w:r>
      <w:r w:rsidR="009B029D" w:rsidRPr="00BA1CD8">
        <w:rPr>
          <w:rFonts w:ascii="Lucida Sans Unicode" w:hAnsi="Lucida Sans Unicode" w:cs="Lucida Sans Unicode"/>
          <w:i/>
          <w:iCs/>
          <w:sz w:val="20"/>
          <w:szCs w:val="20"/>
        </w:rPr>
        <w:t>PROGRESISTAS”.</w:t>
      </w:r>
    </w:p>
    <w:p w14:paraId="22D71C04" w14:textId="77777777" w:rsidR="00EA499F" w:rsidRPr="00BA1CD8" w:rsidRDefault="00EA499F" w:rsidP="0087560E">
      <w:pPr>
        <w:spacing w:line="240" w:lineRule="auto"/>
        <w:jc w:val="both"/>
        <w:rPr>
          <w:rFonts w:ascii="Lucida Sans Unicode" w:hAnsi="Lucida Sans Unicode" w:cs="Lucida Sans Unicode"/>
          <w:sz w:val="20"/>
          <w:szCs w:val="20"/>
          <w:lang w:val="es-419"/>
        </w:rPr>
      </w:pPr>
    </w:p>
    <w:p w14:paraId="315A8106" w14:textId="60B2C438" w:rsidR="00EA499F" w:rsidRPr="00BA1CD8" w:rsidRDefault="00A015EB"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Cabe señalar que</w:t>
      </w:r>
      <w:r w:rsidR="006E3169" w:rsidRPr="00BA1CD8">
        <w:rPr>
          <w:rFonts w:ascii="Lucida Sans Unicode" w:hAnsi="Lucida Sans Unicode" w:cs="Lucida Sans Unicode"/>
          <w:sz w:val="20"/>
          <w:szCs w:val="20"/>
          <w:lang w:val="es-419"/>
        </w:rPr>
        <w:t xml:space="preserve"> este órgano de dirección no era parte de</w:t>
      </w:r>
      <w:r w:rsidRPr="00BA1CD8">
        <w:rPr>
          <w:rFonts w:ascii="Lucida Sans Unicode" w:hAnsi="Lucida Sans Unicode" w:cs="Lucida Sans Unicode"/>
          <w:sz w:val="20"/>
          <w:szCs w:val="20"/>
          <w:lang w:val="es-419"/>
        </w:rPr>
        <w:t xml:space="preserve"> la estructura de la agrupación política, pero con la modificación a los estatutos </w:t>
      </w:r>
      <w:r w:rsidR="006E3169" w:rsidRPr="00BA1CD8">
        <w:rPr>
          <w:rFonts w:ascii="Lucida Sans Unicode" w:hAnsi="Lucida Sans Unicode" w:cs="Lucida Sans Unicode"/>
          <w:sz w:val="20"/>
          <w:szCs w:val="20"/>
          <w:lang w:val="es-419"/>
        </w:rPr>
        <w:t xml:space="preserve">precisada en el considerando anterior, </w:t>
      </w:r>
      <w:r w:rsidR="00B46B85" w:rsidRPr="00BA1CD8">
        <w:rPr>
          <w:rFonts w:ascii="Lucida Sans Unicode" w:hAnsi="Lucida Sans Unicode" w:cs="Lucida Sans Unicode"/>
          <w:sz w:val="20"/>
          <w:szCs w:val="20"/>
          <w:lang w:val="es-419"/>
        </w:rPr>
        <w:t>en especial al adicionar</w:t>
      </w:r>
      <w:r w:rsidRPr="00BA1CD8">
        <w:rPr>
          <w:rFonts w:ascii="Lucida Sans Unicode" w:hAnsi="Lucida Sans Unicode" w:cs="Lucida Sans Unicode"/>
          <w:sz w:val="20"/>
          <w:szCs w:val="20"/>
        </w:rPr>
        <w:t xml:space="preserve"> al artículo 13 el inciso b) bis,</w:t>
      </w:r>
      <w:r w:rsidRPr="00BA1CD8">
        <w:rPr>
          <w:rFonts w:ascii="Lucida Sans Unicode" w:hAnsi="Lucida Sans Unicode" w:cs="Lucida Sans Unicode"/>
          <w:sz w:val="20"/>
          <w:szCs w:val="20"/>
          <w:lang w:val="es-419"/>
        </w:rPr>
        <w:t xml:space="preserve"> </w:t>
      </w:r>
      <w:r w:rsidR="00270561" w:rsidRPr="00BA1CD8">
        <w:rPr>
          <w:rFonts w:ascii="Lucida Sans Unicode" w:hAnsi="Lucida Sans Unicode" w:cs="Lucida Sans Unicode"/>
          <w:sz w:val="20"/>
          <w:szCs w:val="20"/>
          <w:lang w:val="es-419"/>
        </w:rPr>
        <w:t xml:space="preserve">por el que se crea y cuya integración se aprecia a simple vista </w:t>
      </w:r>
      <w:r w:rsidR="00A13CA3" w:rsidRPr="00BA1CD8">
        <w:rPr>
          <w:rFonts w:ascii="Lucida Sans Unicode" w:hAnsi="Lucida Sans Unicode" w:cs="Lucida Sans Unicode"/>
          <w:sz w:val="20"/>
          <w:szCs w:val="20"/>
          <w:lang w:val="es-419"/>
        </w:rPr>
        <w:t xml:space="preserve">que se garantiza </w:t>
      </w:r>
      <w:r w:rsidR="00270561" w:rsidRPr="00BA1CD8">
        <w:rPr>
          <w:rFonts w:ascii="Lucida Sans Unicode" w:hAnsi="Lucida Sans Unicode" w:cs="Lucida Sans Unicode"/>
          <w:sz w:val="20"/>
          <w:szCs w:val="20"/>
          <w:lang w:val="es-419"/>
        </w:rPr>
        <w:t xml:space="preserve">el </w:t>
      </w:r>
      <w:r w:rsidR="0038076A" w:rsidRPr="00BA1CD8">
        <w:rPr>
          <w:rFonts w:ascii="Lucida Sans Unicode" w:hAnsi="Lucida Sans Unicode" w:cs="Lucida Sans Unicode"/>
          <w:sz w:val="20"/>
          <w:szCs w:val="20"/>
          <w:lang w:val="es-419"/>
        </w:rPr>
        <w:t>principio</w:t>
      </w:r>
      <w:r w:rsidR="00270561" w:rsidRPr="00BA1CD8">
        <w:rPr>
          <w:rFonts w:ascii="Lucida Sans Unicode" w:hAnsi="Lucida Sans Unicode" w:cs="Lucida Sans Unicode"/>
          <w:sz w:val="20"/>
          <w:szCs w:val="20"/>
          <w:lang w:val="es-419"/>
        </w:rPr>
        <w:t xml:space="preserve"> </w:t>
      </w:r>
      <w:r w:rsidR="00890466" w:rsidRPr="00BA1CD8">
        <w:rPr>
          <w:rFonts w:ascii="Lucida Sans Unicode" w:hAnsi="Lucida Sans Unicode" w:cs="Lucida Sans Unicode"/>
          <w:sz w:val="20"/>
          <w:szCs w:val="20"/>
          <w:lang w:val="es-419"/>
        </w:rPr>
        <w:t xml:space="preserve">constitucional </w:t>
      </w:r>
      <w:r w:rsidR="007C7FA4" w:rsidRPr="00BA1CD8">
        <w:rPr>
          <w:rFonts w:ascii="Lucida Sans Unicode" w:hAnsi="Lucida Sans Unicode" w:cs="Lucida Sans Unicode"/>
          <w:sz w:val="20"/>
          <w:szCs w:val="20"/>
          <w:lang w:val="es-419"/>
        </w:rPr>
        <w:t xml:space="preserve">y legal </w:t>
      </w:r>
      <w:r w:rsidR="00270561" w:rsidRPr="00BA1CD8">
        <w:rPr>
          <w:rFonts w:ascii="Lucida Sans Unicode" w:hAnsi="Lucida Sans Unicode" w:cs="Lucida Sans Unicode"/>
          <w:sz w:val="20"/>
          <w:szCs w:val="20"/>
          <w:lang w:val="es-419"/>
        </w:rPr>
        <w:t xml:space="preserve">de paridad al estar intercalados una persona del sexo masculino y una persona del sexo femenino, estando conformado por un total de nueve mujeres y nueve hombres. </w:t>
      </w:r>
    </w:p>
    <w:p w14:paraId="716C780B" w14:textId="77777777" w:rsidR="00BD20C2" w:rsidRPr="00BA1CD8" w:rsidRDefault="00BD20C2" w:rsidP="0087560E">
      <w:pPr>
        <w:spacing w:line="240" w:lineRule="auto"/>
        <w:jc w:val="both"/>
        <w:rPr>
          <w:rFonts w:ascii="Lucida Sans Unicode" w:hAnsi="Lucida Sans Unicode" w:cs="Lucida Sans Unicode"/>
          <w:sz w:val="20"/>
          <w:szCs w:val="20"/>
          <w:lang w:val="es-419"/>
        </w:rPr>
      </w:pPr>
    </w:p>
    <w:p w14:paraId="5AE8B3AA" w14:textId="5D7FAFB6" w:rsidR="00BD20C2" w:rsidRPr="00BA1CD8" w:rsidRDefault="001E65D1" w:rsidP="0087560E">
      <w:pPr>
        <w:widowControl w:val="0"/>
        <w:autoSpaceDE w:val="0"/>
        <w:autoSpaceDN w:val="0"/>
        <w:adjustRightInd w:val="0"/>
        <w:spacing w:line="240" w:lineRule="auto"/>
        <w:jc w:val="both"/>
        <w:rPr>
          <w:rFonts w:ascii="Lucida Sans Unicode" w:hAnsi="Lucida Sans Unicode" w:cs="Lucida Sans Unicode"/>
          <w:bCs/>
          <w:sz w:val="20"/>
          <w:szCs w:val="20"/>
          <w:lang w:val="es-419"/>
        </w:rPr>
      </w:pPr>
      <w:r w:rsidRPr="00BA1CD8">
        <w:rPr>
          <w:rFonts w:ascii="Lucida Sans Unicode" w:hAnsi="Lucida Sans Unicode" w:cs="Lucida Sans Unicode"/>
          <w:bCs/>
          <w:sz w:val="20"/>
          <w:szCs w:val="20"/>
          <w:lang w:val="es-419"/>
        </w:rPr>
        <w:t>Asimismo,</w:t>
      </w:r>
      <w:r w:rsidR="00BD20C2" w:rsidRPr="00BA1CD8">
        <w:rPr>
          <w:rFonts w:ascii="Lucida Sans Unicode" w:hAnsi="Lucida Sans Unicode" w:cs="Lucida Sans Unicode"/>
          <w:bCs/>
          <w:sz w:val="20"/>
          <w:szCs w:val="20"/>
          <w:lang w:val="es-419"/>
        </w:rPr>
        <w:t xml:space="preserve"> de conformidad al artículo 62 de los estatutos, t</w:t>
      </w:r>
      <w:proofErr w:type="spellStart"/>
      <w:r w:rsidR="00BD20C2" w:rsidRPr="00BA1CD8">
        <w:rPr>
          <w:rFonts w:ascii="Lucida Sans Unicode" w:hAnsi="Lucida Sans Unicode" w:cs="Lucida Sans Unicode"/>
          <w:bCs/>
          <w:sz w:val="20"/>
          <w:szCs w:val="20"/>
        </w:rPr>
        <w:t>odo</w:t>
      </w:r>
      <w:proofErr w:type="spellEnd"/>
      <w:r w:rsidR="00BD20C2" w:rsidRPr="00BA1CD8">
        <w:rPr>
          <w:rFonts w:ascii="Lucida Sans Unicode" w:hAnsi="Lucida Sans Unicode" w:cs="Lucida Sans Unicode"/>
          <w:bCs/>
          <w:sz w:val="20"/>
          <w:szCs w:val="20"/>
        </w:rPr>
        <w:t xml:space="preserve"> miembro de la agrupación que sea elegido dentro de los órganos de la agrupación, una vez validada su elección, rendirá protesta ante los cuerpos estatales o municipales correspondientes, </w:t>
      </w:r>
      <w:r w:rsidR="00BD20C2" w:rsidRPr="00BA1CD8">
        <w:rPr>
          <w:rFonts w:ascii="Lucida Sans Unicode" w:hAnsi="Lucida Sans Unicode" w:cs="Lucida Sans Unicode"/>
          <w:bCs/>
          <w:sz w:val="20"/>
          <w:szCs w:val="20"/>
          <w:lang w:val="es-419"/>
        </w:rPr>
        <w:t xml:space="preserve">situación que también en la especie se actualiza al constar </w:t>
      </w:r>
      <w:r w:rsidR="007C3056" w:rsidRPr="00BA1CD8">
        <w:rPr>
          <w:rFonts w:ascii="Lucida Sans Unicode" w:hAnsi="Lucida Sans Unicode" w:cs="Lucida Sans Unicode"/>
          <w:bCs/>
          <w:sz w:val="20"/>
          <w:szCs w:val="20"/>
          <w:lang w:val="es-419"/>
        </w:rPr>
        <w:t xml:space="preserve">en </w:t>
      </w:r>
      <w:r w:rsidR="00DF5CF7" w:rsidRPr="00BA1CD8">
        <w:rPr>
          <w:rFonts w:ascii="Lucida Sans Unicode" w:hAnsi="Lucida Sans Unicode" w:cs="Lucida Sans Unicode"/>
          <w:bCs/>
          <w:sz w:val="20"/>
          <w:szCs w:val="20"/>
          <w:lang w:val="es-419"/>
        </w:rPr>
        <w:t>el acta de asamblea exhibida en el punto 8 del orden del día.</w:t>
      </w:r>
    </w:p>
    <w:p w14:paraId="2C415787" w14:textId="77777777" w:rsidR="00BD20C2" w:rsidRPr="00BA1CD8" w:rsidRDefault="00BD20C2" w:rsidP="0087560E">
      <w:pPr>
        <w:widowControl w:val="0"/>
        <w:autoSpaceDE w:val="0"/>
        <w:autoSpaceDN w:val="0"/>
        <w:adjustRightInd w:val="0"/>
        <w:spacing w:line="240" w:lineRule="auto"/>
        <w:jc w:val="both"/>
        <w:rPr>
          <w:rFonts w:ascii="Lucida Sans Unicode" w:hAnsi="Lucida Sans Unicode" w:cs="Lucida Sans Unicode"/>
          <w:bCs/>
          <w:sz w:val="20"/>
          <w:szCs w:val="20"/>
        </w:rPr>
      </w:pPr>
    </w:p>
    <w:p w14:paraId="5C4BF1B3" w14:textId="40847367" w:rsidR="00A0383C" w:rsidRPr="00BA1CD8" w:rsidRDefault="00A0383C" w:rsidP="0087560E">
      <w:pPr>
        <w:pStyle w:val="Sinespaciado"/>
        <w:jc w:val="both"/>
        <w:rPr>
          <w:rFonts w:ascii="Lucida Sans Unicode" w:hAnsi="Lucida Sans Unicode" w:cs="Lucida Sans Unicode"/>
          <w:b/>
          <w:sz w:val="20"/>
          <w:szCs w:val="20"/>
          <w:lang w:val="es-419"/>
        </w:rPr>
      </w:pPr>
      <w:r w:rsidRPr="00BA1CD8">
        <w:rPr>
          <w:rFonts w:ascii="Lucida Sans Unicode" w:hAnsi="Lucida Sans Unicode" w:cs="Lucida Sans Unicode"/>
          <w:b/>
          <w:sz w:val="20"/>
          <w:szCs w:val="20"/>
          <w:lang w:val="es-419"/>
        </w:rPr>
        <w:t>IX. DE LOS CAMBIOS EN LA INTEGRACIÓN DE LOS ORGANOS DIRECTIVOS DE LA AGRUPACIÓN POLÍTICA “SOMOS PROGRESISTAS.</w:t>
      </w:r>
      <w:r w:rsidR="003E1881" w:rsidRPr="00BA1CD8">
        <w:rPr>
          <w:rFonts w:ascii="Lucida Sans Unicode" w:hAnsi="Lucida Sans Unicode" w:cs="Lucida Sans Unicode"/>
          <w:sz w:val="20"/>
          <w:szCs w:val="20"/>
          <w:lang w:val="es-419"/>
        </w:rPr>
        <w:t xml:space="preserve"> En la asamblea señalada en el punto 8 del capítulo de antecedentes del presente acuerdo, se </w:t>
      </w:r>
      <w:r w:rsidR="0038076A" w:rsidRPr="00BA1CD8">
        <w:rPr>
          <w:rFonts w:ascii="Lucida Sans Unicode" w:hAnsi="Lucida Sans Unicode" w:cs="Lucida Sans Unicode"/>
          <w:sz w:val="20"/>
          <w:szCs w:val="20"/>
          <w:lang w:val="es-419"/>
        </w:rPr>
        <w:t>desahogó</w:t>
      </w:r>
      <w:r w:rsidR="003E1881" w:rsidRPr="00BA1CD8">
        <w:rPr>
          <w:rFonts w:ascii="Lucida Sans Unicode" w:hAnsi="Lucida Sans Unicode" w:cs="Lucida Sans Unicode"/>
          <w:sz w:val="20"/>
          <w:szCs w:val="20"/>
          <w:lang w:val="es-419"/>
        </w:rPr>
        <w:t xml:space="preserve"> el siguiente punto del orden del día, el cual se cita a la letra</w:t>
      </w:r>
      <w:r w:rsidR="003859C6" w:rsidRPr="00BA1CD8">
        <w:rPr>
          <w:rFonts w:ascii="Lucida Sans Unicode" w:hAnsi="Lucida Sans Unicode" w:cs="Lucida Sans Unicode"/>
          <w:sz w:val="20"/>
          <w:szCs w:val="20"/>
          <w:lang w:val="es-419"/>
        </w:rPr>
        <w:t xml:space="preserve"> para mayor</w:t>
      </w:r>
      <w:r w:rsidR="003E1881" w:rsidRPr="00BA1CD8">
        <w:rPr>
          <w:rFonts w:ascii="Lucida Sans Unicode" w:hAnsi="Lucida Sans Unicode" w:cs="Lucida Sans Unicode"/>
          <w:sz w:val="20"/>
          <w:szCs w:val="20"/>
          <w:lang w:val="es-419"/>
        </w:rPr>
        <w:t xml:space="preserve"> ilustración:  </w:t>
      </w:r>
    </w:p>
    <w:p w14:paraId="5F3CCF5A" w14:textId="77777777" w:rsidR="002C3A34" w:rsidRPr="00BA1CD8" w:rsidRDefault="002C3A34" w:rsidP="0087560E">
      <w:pPr>
        <w:pStyle w:val="Sinespaciado"/>
        <w:ind w:left="397" w:right="397"/>
        <w:jc w:val="both"/>
        <w:rPr>
          <w:rFonts w:ascii="Lucida Sans Unicode" w:hAnsi="Lucida Sans Unicode" w:cs="Lucida Sans Unicode"/>
          <w:b/>
          <w:i/>
          <w:iCs/>
          <w:sz w:val="20"/>
          <w:szCs w:val="20"/>
          <w:lang w:val="es-419"/>
        </w:rPr>
      </w:pPr>
    </w:p>
    <w:p w14:paraId="1FF4BC4C" w14:textId="5AEE6D8F" w:rsidR="00CA2685" w:rsidRPr="00BA1CD8" w:rsidRDefault="0038076A" w:rsidP="0087560E">
      <w:pPr>
        <w:pStyle w:val="Prrafodelista"/>
        <w:numPr>
          <w:ilvl w:val="0"/>
          <w:numId w:val="7"/>
        </w:numPr>
        <w:ind w:left="397" w:right="397" w:hanging="207"/>
        <w:contextualSpacing/>
        <w:rPr>
          <w:rFonts w:ascii="Lucida Sans Unicode" w:hAnsi="Lucida Sans Unicode" w:cs="Lucida Sans Unicode"/>
          <w:b/>
          <w:i/>
          <w:iCs/>
          <w:sz w:val="20"/>
          <w:szCs w:val="20"/>
        </w:rPr>
      </w:pPr>
      <w:proofErr w:type="gramStart"/>
      <w:r w:rsidRPr="00BA1CD8">
        <w:rPr>
          <w:rFonts w:ascii="Lucida Sans Unicode" w:hAnsi="Lucida Sans Unicode" w:cs="Lucida Sans Unicode"/>
          <w:b/>
          <w:i/>
          <w:iCs/>
          <w:sz w:val="20"/>
          <w:szCs w:val="20"/>
          <w:lang w:val="es-419"/>
        </w:rPr>
        <w:t>“</w:t>
      </w:r>
      <w:r w:rsidR="00CA2685" w:rsidRPr="00BA1CD8">
        <w:rPr>
          <w:rFonts w:ascii="Lucida Sans Unicode" w:hAnsi="Lucida Sans Unicode" w:cs="Lucida Sans Unicode"/>
          <w:b/>
          <w:i/>
          <w:iCs/>
          <w:sz w:val="20"/>
          <w:szCs w:val="20"/>
          <w:lang w:val="es-419"/>
        </w:rPr>
        <w:t xml:space="preserve"> </w:t>
      </w:r>
      <w:r w:rsidR="00CA2685" w:rsidRPr="00BA1CD8">
        <w:rPr>
          <w:rFonts w:ascii="Lucida Sans Unicode" w:hAnsi="Lucida Sans Unicode" w:cs="Lucida Sans Unicode"/>
          <w:b/>
          <w:i/>
          <w:iCs/>
          <w:sz w:val="20"/>
          <w:szCs w:val="20"/>
        </w:rPr>
        <w:t>PROPUESTA</w:t>
      </w:r>
      <w:proofErr w:type="gramEnd"/>
      <w:r w:rsidR="00CA2685" w:rsidRPr="00BA1CD8">
        <w:rPr>
          <w:rFonts w:ascii="Lucida Sans Unicode" w:hAnsi="Lucida Sans Unicode" w:cs="Lucida Sans Unicode"/>
          <w:b/>
          <w:i/>
          <w:iCs/>
          <w:sz w:val="20"/>
          <w:szCs w:val="20"/>
        </w:rPr>
        <w:t xml:space="preserve"> Y APROBACIÓN DE QUIEN PRESIDA LA ASAMBLEA GENERAL POR UN </w:t>
      </w:r>
      <w:r w:rsidR="003C1DEB" w:rsidRPr="00BA1CD8">
        <w:rPr>
          <w:rFonts w:ascii="Lucida Sans Unicode" w:hAnsi="Lucida Sans Unicode" w:cs="Lucida Sans Unicode"/>
          <w:b/>
          <w:i/>
          <w:iCs/>
          <w:sz w:val="20"/>
          <w:szCs w:val="20"/>
          <w:lang w:val="es-419"/>
        </w:rPr>
        <w:t>P</w:t>
      </w:r>
      <w:r w:rsidR="00CA2685" w:rsidRPr="00BA1CD8">
        <w:rPr>
          <w:rFonts w:ascii="Lucida Sans Unicode" w:hAnsi="Lucida Sans Unicode" w:cs="Lucida Sans Unicode"/>
          <w:b/>
          <w:i/>
          <w:iCs/>
          <w:sz w:val="20"/>
          <w:szCs w:val="20"/>
        </w:rPr>
        <w:t>ERIODO DE TRES AÑOS.</w:t>
      </w:r>
    </w:p>
    <w:p w14:paraId="0AE862B7" w14:textId="77777777" w:rsidR="00CA2685" w:rsidRPr="00BA1CD8" w:rsidRDefault="00CA2685" w:rsidP="0087560E">
      <w:pPr>
        <w:pStyle w:val="Prrafodelista"/>
        <w:ind w:left="397" w:right="397" w:hanging="207"/>
        <w:rPr>
          <w:rFonts w:ascii="Lucida Sans Unicode" w:hAnsi="Lucida Sans Unicode" w:cs="Lucida Sans Unicode"/>
          <w:b/>
          <w:i/>
          <w:iCs/>
          <w:sz w:val="20"/>
          <w:szCs w:val="20"/>
        </w:rPr>
      </w:pPr>
    </w:p>
    <w:p w14:paraId="101FB550" w14:textId="77777777" w:rsidR="00CA2685" w:rsidRPr="00BA1CD8" w:rsidRDefault="00CA2685" w:rsidP="0087560E">
      <w:pPr>
        <w:spacing w:line="240" w:lineRule="auto"/>
        <w:ind w:left="397" w:right="397"/>
        <w:contextualSpacing/>
        <w:jc w:val="both"/>
        <w:rPr>
          <w:rFonts w:ascii="Lucida Sans Unicode" w:hAnsi="Lucida Sans Unicode" w:cs="Lucida Sans Unicode"/>
          <w:i/>
          <w:iCs/>
          <w:sz w:val="20"/>
          <w:szCs w:val="20"/>
          <w:lang w:val="es-ES_tradnl"/>
        </w:rPr>
      </w:pPr>
      <w:r w:rsidRPr="00BA1CD8">
        <w:rPr>
          <w:rFonts w:ascii="Lucida Sans Unicode" w:hAnsi="Lucida Sans Unicode" w:cs="Lucida Sans Unicode"/>
          <w:i/>
          <w:iCs/>
          <w:sz w:val="20"/>
          <w:szCs w:val="20"/>
          <w:lang w:val="es-ES_tradnl"/>
        </w:rPr>
        <w:t xml:space="preserve">En uso de la palabra CARLOS VENTURA PALACIOS RODRÍGUEZ, integrante de la agrupación política propone como lo prevén las modificaciones estatutarias, a efecto de que MAURO LOMELI AGUIRRE, Presida y Coordine los trabajos por tres años de las Asambleas de la Agrupación, asimismo al concluir su función como </w:t>
      </w:r>
      <w:r w:rsidRPr="00BA1CD8">
        <w:rPr>
          <w:rFonts w:ascii="Lucida Sans Unicode" w:hAnsi="Lucida Sans Unicode" w:cs="Lucida Sans Unicode"/>
          <w:i/>
          <w:iCs/>
          <w:sz w:val="20"/>
          <w:szCs w:val="20"/>
          <w:lang w:val="es-ES_tradnl"/>
        </w:rPr>
        <w:lastRenderedPageBreak/>
        <w:t>Secretario General del Comité Estatal de la Agrupación, propone que en equidad de género sea asumido el cargo por SANDRA OFELIA RAMOS GARCÍA.</w:t>
      </w:r>
    </w:p>
    <w:p w14:paraId="2B7B85B2" w14:textId="77777777" w:rsidR="00CA2685" w:rsidRPr="00BA1CD8" w:rsidRDefault="00CA2685" w:rsidP="0087560E">
      <w:pPr>
        <w:spacing w:line="240" w:lineRule="auto"/>
        <w:ind w:left="397" w:right="397"/>
        <w:contextualSpacing/>
        <w:jc w:val="both"/>
        <w:rPr>
          <w:rFonts w:ascii="Lucida Sans Unicode" w:hAnsi="Lucida Sans Unicode" w:cs="Lucida Sans Unicode"/>
          <w:i/>
          <w:iCs/>
          <w:sz w:val="20"/>
          <w:szCs w:val="20"/>
          <w:lang w:val="es-419"/>
        </w:rPr>
      </w:pPr>
    </w:p>
    <w:p w14:paraId="3CC4CA04" w14:textId="77777777" w:rsidR="00CA2685" w:rsidRPr="00BA1CD8" w:rsidRDefault="00CA2685" w:rsidP="0087560E">
      <w:pPr>
        <w:spacing w:line="240" w:lineRule="auto"/>
        <w:ind w:left="397" w:right="397"/>
        <w:jc w:val="both"/>
        <w:rPr>
          <w:rFonts w:ascii="Lucida Sans Unicode" w:hAnsi="Lucida Sans Unicode" w:cs="Lucida Sans Unicode"/>
          <w:i/>
          <w:iCs/>
          <w:sz w:val="20"/>
          <w:szCs w:val="20"/>
        </w:rPr>
      </w:pPr>
      <w:r w:rsidRPr="00BA1CD8">
        <w:rPr>
          <w:rFonts w:ascii="Lucida Sans Unicode" w:hAnsi="Lucida Sans Unicode" w:cs="Lucida Sans Unicode"/>
          <w:b/>
          <w:i/>
          <w:iCs/>
          <w:sz w:val="20"/>
          <w:szCs w:val="20"/>
        </w:rPr>
        <w:t>ACUERDO: 4,05/08/23</w:t>
      </w:r>
      <w:r w:rsidRPr="00BA1CD8">
        <w:rPr>
          <w:rFonts w:ascii="Lucida Sans Unicode" w:hAnsi="Lucida Sans Unicode" w:cs="Lucida Sans Unicode"/>
          <w:i/>
          <w:iCs/>
          <w:sz w:val="20"/>
          <w:szCs w:val="20"/>
        </w:rPr>
        <w:t>.</w:t>
      </w:r>
    </w:p>
    <w:p w14:paraId="6486D8D0" w14:textId="707B36BB" w:rsidR="00CA2685" w:rsidRPr="00BA1CD8" w:rsidRDefault="00CA2685" w:rsidP="0087560E">
      <w:pPr>
        <w:spacing w:line="240" w:lineRule="auto"/>
        <w:ind w:left="397" w:right="397"/>
        <w:jc w:val="both"/>
        <w:rPr>
          <w:rFonts w:ascii="Lucida Sans Unicode" w:hAnsi="Lucida Sans Unicode" w:cs="Lucida Sans Unicode"/>
          <w:i/>
          <w:iCs/>
          <w:sz w:val="20"/>
          <w:szCs w:val="20"/>
          <w:lang w:val="es-419"/>
        </w:rPr>
      </w:pPr>
      <w:r w:rsidRPr="00BA1CD8">
        <w:rPr>
          <w:rFonts w:ascii="Lucida Sans Unicode" w:hAnsi="Lucida Sans Unicode" w:cs="Lucida Sans Unicode"/>
          <w:i/>
          <w:iCs/>
          <w:sz w:val="20"/>
          <w:szCs w:val="20"/>
        </w:rPr>
        <w:t>SE APRUEBA POR UNANIMIDAD DE LOS ASAMBLEISTAS QUIEN PRESIDA LOS TRABAJOS DE LA AGRUPACIÓN POR TRES AÑOS TANTO DE LAS ASAMBLES COMO DEL CONSEJO CONSULTIVO ESTATAL DE LA AGRUPACIÓN POLÍTICA ESTATATAL “SOMOS PROGRESISTAS”, ASI COMO LA DESIGNACIÓN DE LA SECRETARIA GENERAL</w:t>
      </w:r>
      <w:r w:rsidR="0038076A" w:rsidRPr="00BA1CD8">
        <w:rPr>
          <w:rFonts w:ascii="Lucida Sans Unicode" w:hAnsi="Lucida Sans Unicode" w:cs="Lucida Sans Unicode"/>
          <w:i/>
          <w:iCs/>
          <w:sz w:val="20"/>
          <w:szCs w:val="20"/>
        </w:rPr>
        <w:t>”</w:t>
      </w:r>
      <w:r w:rsidRPr="00BA1CD8">
        <w:rPr>
          <w:rFonts w:ascii="Lucida Sans Unicode" w:hAnsi="Lucida Sans Unicode" w:cs="Lucida Sans Unicode"/>
          <w:i/>
          <w:iCs/>
          <w:sz w:val="20"/>
          <w:szCs w:val="20"/>
        </w:rPr>
        <w:t>.</w:t>
      </w:r>
    </w:p>
    <w:p w14:paraId="05D54780" w14:textId="77777777" w:rsidR="007B4D50" w:rsidRPr="00BA1CD8" w:rsidRDefault="007B4D50" w:rsidP="0087560E">
      <w:pPr>
        <w:spacing w:line="240" w:lineRule="auto"/>
        <w:jc w:val="both"/>
        <w:rPr>
          <w:rFonts w:ascii="Lucida Sans Unicode" w:hAnsi="Lucida Sans Unicode" w:cs="Lucida Sans Unicode"/>
          <w:sz w:val="20"/>
          <w:szCs w:val="20"/>
          <w:lang w:val="es-419"/>
        </w:rPr>
      </w:pPr>
    </w:p>
    <w:p w14:paraId="35E42F49" w14:textId="4C0BC48D" w:rsidR="007B4D50" w:rsidRPr="00BA1CD8" w:rsidRDefault="007B4D50" w:rsidP="0087560E">
      <w:pPr>
        <w:spacing w:line="240" w:lineRule="auto"/>
        <w:jc w:val="both"/>
        <w:rPr>
          <w:rFonts w:ascii="Lucida Sans Unicode" w:hAnsi="Lucida Sans Unicode" w:cs="Lucida Sans Unicode"/>
          <w:sz w:val="20"/>
          <w:szCs w:val="20"/>
          <w:lang w:val="es-419"/>
        </w:rPr>
      </w:pPr>
      <w:r w:rsidRPr="00BA1CD8">
        <w:rPr>
          <w:rFonts w:ascii="Lucida Sans Unicode" w:hAnsi="Lucida Sans Unicode" w:cs="Lucida Sans Unicode"/>
          <w:sz w:val="20"/>
          <w:szCs w:val="20"/>
          <w:lang w:val="es-419"/>
        </w:rPr>
        <w:t>Cabe señalar que también con la modificación a los estatutos preci</w:t>
      </w:r>
      <w:r w:rsidR="000833DA" w:rsidRPr="00BA1CD8">
        <w:rPr>
          <w:rFonts w:ascii="Lucida Sans Unicode" w:hAnsi="Lucida Sans Unicode" w:cs="Lucida Sans Unicode"/>
          <w:sz w:val="20"/>
          <w:szCs w:val="20"/>
          <w:lang w:val="es-419"/>
        </w:rPr>
        <w:t>sada en el considerando 5</w:t>
      </w:r>
      <w:r w:rsidRPr="00BA1CD8">
        <w:rPr>
          <w:rFonts w:ascii="Lucida Sans Unicode" w:hAnsi="Lucida Sans Unicode" w:cs="Lucida Sans Unicode"/>
          <w:sz w:val="20"/>
          <w:szCs w:val="20"/>
          <w:lang w:val="es-419"/>
        </w:rPr>
        <w:t>, en especial al adicionar</w:t>
      </w:r>
      <w:r w:rsidR="00303C01" w:rsidRPr="00BA1CD8">
        <w:rPr>
          <w:rFonts w:ascii="Lucida Sans Unicode" w:hAnsi="Lucida Sans Unicode" w:cs="Lucida Sans Unicode"/>
          <w:sz w:val="20"/>
          <w:szCs w:val="20"/>
        </w:rPr>
        <w:t xml:space="preserve"> al artículo 1</w:t>
      </w:r>
      <w:r w:rsidR="00303C01" w:rsidRPr="00BA1CD8">
        <w:rPr>
          <w:rFonts w:ascii="Lucida Sans Unicode" w:hAnsi="Lucida Sans Unicode" w:cs="Lucida Sans Unicode"/>
          <w:sz w:val="20"/>
          <w:szCs w:val="20"/>
          <w:lang w:val="es-419"/>
        </w:rPr>
        <w:t>5</w:t>
      </w:r>
      <w:r w:rsidR="00303C01" w:rsidRPr="00BA1CD8">
        <w:rPr>
          <w:rFonts w:ascii="Lucida Sans Unicode" w:hAnsi="Lucida Sans Unicode" w:cs="Lucida Sans Unicode"/>
          <w:sz w:val="20"/>
          <w:szCs w:val="20"/>
        </w:rPr>
        <w:t xml:space="preserve"> el inciso </w:t>
      </w:r>
      <w:r w:rsidR="00A716DE" w:rsidRPr="00BA1CD8">
        <w:rPr>
          <w:rFonts w:ascii="Lucida Sans Unicode" w:hAnsi="Lucida Sans Unicode" w:cs="Lucida Sans Unicode"/>
          <w:sz w:val="20"/>
          <w:szCs w:val="20"/>
          <w:lang w:val="es-419"/>
        </w:rPr>
        <w:t>a</w:t>
      </w:r>
      <w:r w:rsidR="00A716DE" w:rsidRPr="00BA1CD8">
        <w:rPr>
          <w:rFonts w:ascii="Lucida Sans Unicode" w:hAnsi="Lucida Sans Unicode" w:cs="Lucida Sans Unicode"/>
          <w:sz w:val="20"/>
          <w:szCs w:val="20"/>
        </w:rPr>
        <w:t>)</w:t>
      </w:r>
      <w:r w:rsidRPr="00BA1CD8">
        <w:rPr>
          <w:rFonts w:ascii="Lucida Sans Unicode" w:hAnsi="Lucida Sans Unicode" w:cs="Lucida Sans Unicode"/>
          <w:sz w:val="20"/>
          <w:szCs w:val="20"/>
        </w:rPr>
        <w:t>,</w:t>
      </w:r>
      <w:r w:rsidRPr="00BA1CD8">
        <w:rPr>
          <w:rFonts w:ascii="Lucida Sans Unicode" w:hAnsi="Lucida Sans Unicode" w:cs="Lucida Sans Unicode"/>
          <w:sz w:val="20"/>
          <w:szCs w:val="20"/>
          <w:lang w:val="es-419"/>
        </w:rPr>
        <w:t xml:space="preserve"> </w:t>
      </w:r>
      <w:r w:rsidR="00303C01" w:rsidRPr="00BA1CD8">
        <w:rPr>
          <w:rFonts w:ascii="Lucida Sans Unicode" w:hAnsi="Lucida Sans Unicode" w:cs="Lucida Sans Unicode"/>
          <w:sz w:val="20"/>
          <w:szCs w:val="20"/>
          <w:lang w:val="es-419"/>
        </w:rPr>
        <w:t>y el artículo 27</w:t>
      </w:r>
      <w:r w:rsidRPr="00BA1CD8">
        <w:rPr>
          <w:rFonts w:ascii="Lucida Sans Unicode" w:hAnsi="Lucida Sans Unicode" w:cs="Lucida Sans Unicode"/>
          <w:sz w:val="20"/>
          <w:szCs w:val="20"/>
          <w:lang w:val="es-419"/>
        </w:rPr>
        <w:t xml:space="preserve"> y cuya integración se aprecia </w:t>
      </w:r>
      <w:r w:rsidR="00303C01" w:rsidRPr="00BA1CD8">
        <w:rPr>
          <w:rFonts w:ascii="Lucida Sans Unicode" w:hAnsi="Lucida Sans Unicode" w:cs="Lucida Sans Unicode"/>
          <w:sz w:val="20"/>
          <w:szCs w:val="20"/>
          <w:lang w:val="es-419"/>
        </w:rPr>
        <w:t xml:space="preserve">la forma en la que fue aprobado el acuerdo </w:t>
      </w:r>
      <w:r w:rsidRPr="00BA1CD8">
        <w:rPr>
          <w:rFonts w:ascii="Lucida Sans Unicode" w:hAnsi="Lucida Sans Unicode" w:cs="Lucida Sans Unicode"/>
          <w:sz w:val="20"/>
          <w:szCs w:val="20"/>
          <w:lang w:val="es-419"/>
        </w:rPr>
        <w:t xml:space="preserve">que se garantiza el </w:t>
      </w:r>
      <w:r w:rsidR="0038076A" w:rsidRPr="00BA1CD8">
        <w:rPr>
          <w:rFonts w:ascii="Lucida Sans Unicode" w:hAnsi="Lucida Sans Unicode" w:cs="Lucida Sans Unicode"/>
          <w:sz w:val="20"/>
          <w:szCs w:val="20"/>
          <w:lang w:val="es-419"/>
        </w:rPr>
        <w:t>principio</w:t>
      </w:r>
      <w:r w:rsidRPr="00BA1CD8">
        <w:rPr>
          <w:rFonts w:ascii="Lucida Sans Unicode" w:hAnsi="Lucida Sans Unicode" w:cs="Lucida Sans Unicode"/>
          <w:sz w:val="20"/>
          <w:szCs w:val="20"/>
          <w:lang w:val="es-419"/>
        </w:rPr>
        <w:t xml:space="preserve"> constitucional y legal de paridad </w:t>
      </w:r>
      <w:r w:rsidR="00303C01" w:rsidRPr="00BA1CD8">
        <w:rPr>
          <w:rFonts w:ascii="Lucida Sans Unicode" w:hAnsi="Lucida Sans Unicode" w:cs="Lucida Sans Unicode"/>
          <w:sz w:val="20"/>
          <w:szCs w:val="20"/>
          <w:lang w:val="es-419"/>
        </w:rPr>
        <w:t>en los puestos de dirección al quedar</w:t>
      </w:r>
      <w:r w:rsidRPr="00BA1CD8">
        <w:rPr>
          <w:rFonts w:ascii="Lucida Sans Unicode" w:hAnsi="Lucida Sans Unicode" w:cs="Lucida Sans Unicode"/>
          <w:sz w:val="20"/>
          <w:szCs w:val="20"/>
          <w:lang w:val="es-419"/>
        </w:rPr>
        <w:t xml:space="preserve"> intercalados </w:t>
      </w:r>
      <w:r w:rsidR="00303C01" w:rsidRPr="00BA1CD8">
        <w:rPr>
          <w:rFonts w:ascii="Lucida Sans Unicode" w:hAnsi="Lucida Sans Unicode" w:cs="Lucida Sans Unicode"/>
          <w:sz w:val="20"/>
          <w:szCs w:val="20"/>
          <w:lang w:val="es-419"/>
        </w:rPr>
        <w:t xml:space="preserve">una persona del sexo masculino a la que se agregará a continuación </w:t>
      </w:r>
      <w:r w:rsidR="00A26567" w:rsidRPr="00BA1CD8">
        <w:rPr>
          <w:rFonts w:ascii="Lucida Sans Unicode" w:hAnsi="Lucida Sans Unicode" w:cs="Lucida Sans Unicode"/>
          <w:sz w:val="20"/>
          <w:szCs w:val="20"/>
          <w:lang w:val="es-419"/>
        </w:rPr>
        <w:t xml:space="preserve">una persona del sexo femenino, </w:t>
      </w:r>
      <w:r w:rsidR="008C0D8C" w:rsidRPr="00BA1CD8">
        <w:rPr>
          <w:rFonts w:ascii="Lucida Sans Unicode" w:hAnsi="Lucida Sans Unicode" w:cs="Lucida Sans Unicode"/>
          <w:sz w:val="20"/>
          <w:szCs w:val="20"/>
          <w:lang w:val="es-419"/>
        </w:rPr>
        <w:t>para mayor ref</w:t>
      </w:r>
      <w:r w:rsidR="00A26567" w:rsidRPr="00BA1CD8">
        <w:rPr>
          <w:rFonts w:ascii="Lucida Sans Unicode" w:hAnsi="Lucida Sans Unicode" w:cs="Lucida Sans Unicode"/>
          <w:sz w:val="20"/>
          <w:szCs w:val="20"/>
          <w:lang w:val="es-419"/>
        </w:rPr>
        <w:t>e</w:t>
      </w:r>
      <w:r w:rsidR="008C0D8C" w:rsidRPr="00BA1CD8">
        <w:rPr>
          <w:rFonts w:ascii="Lucida Sans Unicode" w:hAnsi="Lucida Sans Unicode" w:cs="Lucida Sans Unicode"/>
          <w:sz w:val="20"/>
          <w:szCs w:val="20"/>
          <w:lang w:val="es-419"/>
        </w:rPr>
        <w:t>re</w:t>
      </w:r>
      <w:r w:rsidR="00A26567" w:rsidRPr="00BA1CD8">
        <w:rPr>
          <w:rFonts w:ascii="Lucida Sans Unicode" w:hAnsi="Lucida Sans Unicode" w:cs="Lucida Sans Unicode"/>
          <w:sz w:val="20"/>
          <w:szCs w:val="20"/>
          <w:lang w:val="es-419"/>
        </w:rPr>
        <w:t xml:space="preserve">ncia se transcriben los citados artículos; </w:t>
      </w:r>
    </w:p>
    <w:p w14:paraId="0DF6C53C" w14:textId="77777777" w:rsidR="007B4D50" w:rsidRPr="00BA1CD8" w:rsidRDefault="007B4D50" w:rsidP="0087560E">
      <w:pPr>
        <w:spacing w:line="240" w:lineRule="auto"/>
        <w:contextualSpacing/>
        <w:jc w:val="both"/>
        <w:rPr>
          <w:rFonts w:ascii="Lucida Sans Unicode" w:hAnsi="Lucida Sans Unicode" w:cs="Lucida Sans Unicode"/>
          <w:sz w:val="20"/>
          <w:szCs w:val="20"/>
          <w:lang w:val="es-419"/>
        </w:rPr>
      </w:pPr>
    </w:p>
    <w:p w14:paraId="5D738F8C" w14:textId="6264EE85" w:rsidR="005D1D7B" w:rsidRPr="00BA1CD8" w:rsidRDefault="0038076A" w:rsidP="00034886">
      <w:pPr>
        <w:ind w:left="993"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lang w:val="es-419"/>
        </w:rPr>
        <w:t xml:space="preserve">“1. </w:t>
      </w:r>
      <w:r w:rsidR="00261E88" w:rsidRPr="00BA1CD8">
        <w:rPr>
          <w:rFonts w:ascii="Lucida Sans Unicode" w:hAnsi="Lucida Sans Unicode" w:cs="Lucida Sans Unicode"/>
          <w:i/>
          <w:iCs/>
          <w:sz w:val="20"/>
          <w:szCs w:val="20"/>
          <w:lang w:val="es-419"/>
        </w:rPr>
        <w:t>…</w:t>
      </w:r>
    </w:p>
    <w:p w14:paraId="3556D1BD" w14:textId="77777777" w:rsidR="005D1D7B" w:rsidRPr="00BA1CD8" w:rsidRDefault="005D1D7B" w:rsidP="0038076A">
      <w:pPr>
        <w:pStyle w:val="Prrafodelista"/>
        <w:ind w:left="1080" w:right="397"/>
        <w:jc w:val="both"/>
        <w:rPr>
          <w:rFonts w:ascii="Lucida Sans Unicode" w:hAnsi="Lucida Sans Unicode" w:cs="Lucida Sans Unicode"/>
          <w:i/>
          <w:iCs/>
          <w:sz w:val="20"/>
          <w:szCs w:val="20"/>
        </w:rPr>
      </w:pPr>
    </w:p>
    <w:p w14:paraId="5EB91E5E" w14:textId="729350B7" w:rsidR="005D1D7B" w:rsidRPr="00BA1CD8" w:rsidRDefault="005D1D7B" w:rsidP="00034886">
      <w:pPr>
        <w:pStyle w:val="Prrafodelista"/>
        <w:numPr>
          <w:ilvl w:val="0"/>
          <w:numId w:val="13"/>
        </w:numPr>
        <w:ind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 xml:space="preserve">El artículo 15 se adiciona inciso a) para DECIR: Quien Presida </w:t>
      </w:r>
      <w:proofErr w:type="gramStart"/>
      <w:r w:rsidRPr="00BA1CD8">
        <w:rPr>
          <w:rFonts w:ascii="Lucida Sans Unicode" w:hAnsi="Lucida Sans Unicode" w:cs="Lucida Sans Unicode"/>
          <w:i/>
          <w:iCs/>
          <w:sz w:val="20"/>
          <w:szCs w:val="20"/>
        </w:rPr>
        <w:t>éste</w:t>
      </w:r>
      <w:proofErr w:type="gramEnd"/>
      <w:r w:rsidRPr="00BA1CD8">
        <w:rPr>
          <w:rFonts w:ascii="Lucida Sans Unicode" w:hAnsi="Lucida Sans Unicode" w:cs="Lucida Sans Unicode"/>
          <w:i/>
          <w:iCs/>
          <w:sz w:val="20"/>
          <w:szCs w:val="20"/>
        </w:rPr>
        <w:t xml:space="preserve"> órgano, será electo por tres años y será electo en Asamblea Ordinaria y Coordinará los trabajos inherentes a la misma.</w:t>
      </w:r>
    </w:p>
    <w:p w14:paraId="7ECEECC3" w14:textId="77777777" w:rsidR="005D1D7B" w:rsidRPr="00BA1CD8" w:rsidRDefault="005D1D7B" w:rsidP="0038076A">
      <w:pPr>
        <w:spacing w:line="240" w:lineRule="auto"/>
        <w:ind w:left="1080" w:right="397"/>
        <w:jc w:val="both"/>
        <w:rPr>
          <w:rFonts w:ascii="Lucida Sans Unicode" w:hAnsi="Lucida Sans Unicode" w:cs="Lucida Sans Unicode"/>
          <w:i/>
          <w:iCs/>
          <w:sz w:val="20"/>
          <w:szCs w:val="20"/>
        </w:rPr>
      </w:pPr>
    </w:p>
    <w:p w14:paraId="635DF544" w14:textId="7DB5E408" w:rsidR="005D1D7B" w:rsidRPr="00BA1CD8" w:rsidRDefault="00261E88" w:rsidP="00034886">
      <w:pPr>
        <w:pStyle w:val="Prrafodelista"/>
        <w:numPr>
          <w:ilvl w:val="0"/>
          <w:numId w:val="13"/>
        </w:numPr>
        <w:ind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lang w:val="es-419"/>
        </w:rPr>
        <w:t>…</w:t>
      </w:r>
      <w:r w:rsidR="005D1D7B" w:rsidRPr="00BA1CD8">
        <w:rPr>
          <w:rFonts w:ascii="Lucida Sans Unicode" w:hAnsi="Lucida Sans Unicode" w:cs="Lucida Sans Unicode"/>
          <w:i/>
          <w:iCs/>
          <w:sz w:val="20"/>
          <w:szCs w:val="20"/>
        </w:rPr>
        <w:t>.</w:t>
      </w:r>
    </w:p>
    <w:p w14:paraId="26971848" w14:textId="77777777" w:rsidR="005D1D7B" w:rsidRPr="00BA1CD8" w:rsidRDefault="005D1D7B" w:rsidP="0038076A">
      <w:pPr>
        <w:pStyle w:val="Prrafodelista"/>
        <w:ind w:left="1080" w:right="397"/>
        <w:jc w:val="both"/>
        <w:rPr>
          <w:rFonts w:ascii="Lucida Sans Unicode" w:hAnsi="Lucida Sans Unicode" w:cs="Lucida Sans Unicode"/>
          <w:i/>
          <w:iCs/>
          <w:sz w:val="20"/>
          <w:szCs w:val="20"/>
        </w:rPr>
      </w:pPr>
    </w:p>
    <w:p w14:paraId="0D8B4F30" w14:textId="7B7DAA7F" w:rsidR="005D1D7B" w:rsidRPr="00BA1CD8" w:rsidRDefault="005D1D7B" w:rsidP="00034886">
      <w:pPr>
        <w:pStyle w:val="Prrafodelista"/>
        <w:numPr>
          <w:ilvl w:val="0"/>
          <w:numId w:val="13"/>
        </w:numPr>
        <w:ind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rPr>
        <w:t>El artículo 27, capítulo III, adiciona Una Secretaría General y un Oficial Mayor con carácter de Coordinador General.</w:t>
      </w:r>
    </w:p>
    <w:p w14:paraId="34698D6D" w14:textId="77777777" w:rsidR="005D1D7B" w:rsidRPr="00BA1CD8" w:rsidRDefault="005D1D7B" w:rsidP="0038076A">
      <w:pPr>
        <w:pStyle w:val="Prrafodelista"/>
        <w:ind w:left="1080" w:right="397"/>
        <w:jc w:val="both"/>
        <w:rPr>
          <w:rFonts w:ascii="Lucida Sans Unicode" w:hAnsi="Lucida Sans Unicode" w:cs="Lucida Sans Unicode"/>
          <w:i/>
          <w:iCs/>
          <w:sz w:val="20"/>
          <w:szCs w:val="20"/>
        </w:rPr>
      </w:pPr>
    </w:p>
    <w:p w14:paraId="3B0E26C9" w14:textId="628558C2" w:rsidR="005D1D7B" w:rsidRPr="00BA1CD8" w:rsidRDefault="003F1D8F" w:rsidP="00034886">
      <w:pPr>
        <w:pStyle w:val="Prrafodelista"/>
        <w:numPr>
          <w:ilvl w:val="0"/>
          <w:numId w:val="13"/>
        </w:numPr>
        <w:ind w:right="397"/>
        <w:contextualSpacing/>
        <w:jc w:val="both"/>
        <w:rPr>
          <w:rFonts w:ascii="Lucida Sans Unicode" w:hAnsi="Lucida Sans Unicode" w:cs="Lucida Sans Unicode"/>
          <w:i/>
          <w:iCs/>
          <w:sz w:val="20"/>
          <w:szCs w:val="20"/>
        </w:rPr>
      </w:pPr>
      <w:r w:rsidRPr="00BA1CD8">
        <w:rPr>
          <w:rFonts w:ascii="Lucida Sans Unicode" w:hAnsi="Lucida Sans Unicode" w:cs="Lucida Sans Unicode"/>
          <w:i/>
          <w:iCs/>
          <w:sz w:val="20"/>
          <w:szCs w:val="20"/>
          <w:lang w:val="es-419"/>
        </w:rPr>
        <w:t>…</w:t>
      </w:r>
      <w:r w:rsidR="0038076A" w:rsidRPr="00BA1CD8">
        <w:rPr>
          <w:rFonts w:ascii="Lucida Sans Unicode" w:hAnsi="Lucida Sans Unicode" w:cs="Lucida Sans Unicode"/>
          <w:i/>
          <w:iCs/>
          <w:sz w:val="20"/>
          <w:szCs w:val="20"/>
          <w:lang w:val="es-419"/>
        </w:rPr>
        <w:t>”</w:t>
      </w:r>
    </w:p>
    <w:p w14:paraId="126419BE" w14:textId="77777777" w:rsidR="002C3A34" w:rsidRPr="00BA1CD8" w:rsidRDefault="002C3A34" w:rsidP="0087560E">
      <w:pPr>
        <w:pStyle w:val="Sinespaciado"/>
        <w:jc w:val="both"/>
        <w:rPr>
          <w:rFonts w:ascii="Lucida Sans Unicode" w:hAnsi="Lucida Sans Unicode" w:cs="Lucida Sans Unicode"/>
          <w:b/>
          <w:sz w:val="20"/>
          <w:szCs w:val="20"/>
          <w:lang w:val="es-419"/>
        </w:rPr>
      </w:pPr>
    </w:p>
    <w:p w14:paraId="344EB112" w14:textId="569760F2" w:rsidR="003A4D50" w:rsidRPr="00BA1CD8" w:rsidRDefault="002C3A34" w:rsidP="0087560E">
      <w:pPr>
        <w:pStyle w:val="Sinespaciado"/>
        <w:jc w:val="both"/>
        <w:rPr>
          <w:rFonts w:ascii="Lucida Sans Unicode" w:hAnsi="Lucida Sans Unicode" w:cs="Lucida Sans Unicode"/>
          <w:sz w:val="20"/>
          <w:szCs w:val="20"/>
          <w:lang w:val="es-419" w:eastAsia="es-ES"/>
        </w:rPr>
      </w:pPr>
      <w:r w:rsidRPr="00BA1CD8">
        <w:rPr>
          <w:rFonts w:ascii="Lucida Sans Unicode" w:hAnsi="Lucida Sans Unicode" w:cs="Lucida Sans Unicode"/>
          <w:b/>
          <w:sz w:val="20"/>
          <w:szCs w:val="20"/>
          <w:lang w:val="es-419"/>
        </w:rPr>
        <w:t>X. DE LA DECLARATORIA DE PRO</w:t>
      </w:r>
      <w:r w:rsidR="00204688" w:rsidRPr="00BA1CD8">
        <w:rPr>
          <w:rFonts w:ascii="Lucida Sans Unicode" w:hAnsi="Lucida Sans Unicode" w:cs="Lucida Sans Unicode"/>
          <w:b/>
          <w:sz w:val="20"/>
          <w:szCs w:val="20"/>
          <w:lang w:val="es-419"/>
        </w:rPr>
        <w:t>CEDENCIA CONSTITUCIONAL Y LEGAL DE LAS MODIFICACIONES Y CAMBIOS REALIZADOS POR LA AGRUPACIÓN POLÍTICA “SOMOS PROGRESISTAS</w:t>
      </w:r>
      <w:r w:rsidR="002C7137" w:rsidRPr="00BA1CD8">
        <w:rPr>
          <w:rFonts w:ascii="Lucida Sans Unicode" w:hAnsi="Lucida Sans Unicode" w:cs="Lucida Sans Unicode"/>
          <w:b/>
          <w:sz w:val="20"/>
          <w:szCs w:val="20"/>
          <w:lang w:val="es-419"/>
        </w:rPr>
        <w:t>”</w:t>
      </w:r>
      <w:r w:rsidR="00204688" w:rsidRPr="00BA1CD8">
        <w:rPr>
          <w:rFonts w:ascii="Lucida Sans Unicode" w:hAnsi="Lucida Sans Unicode" w:cs="Lucida Sans Unicode"/>
          <w:b/>
          <w:sz w:val="20"/>
          <w:szCs w:val="20"/>
          <w:lang w:val="es-419"/>
        </w:rPr>
        <w:t>.</w:t>
      </w:r>
      <w:r w:rsidR="00277719" w:rsidRPr="00BA1CD8">
        <w:rPr>
          <w:rFonts w:ascii="Lucida Sans Unicode" w:hAnsi="Lucida Sans Unicode" w:cs="Lucida Sans Unicode"/>
          <w:b/>
          <w:sz w:val="20"/>
          <w:szCs w:val="20"/>
          <w:lang w:val="es-419"/>
        </w:rPr>
        <w:t xml:space="preserve"> </w:t>
      </w:r>
      <w:r w:rsidR="00531D7D" w:rsidRPr="00BA1CD8">
        <w:rPr>
          <w:rFonts w:ascii="Lucida Sans Unicode" w:hAnsi="Lucida Sans Unicode" w:cs="Lucida Sans Unicode"/>
          <w:bCs/>
          <w:sz w:val="20"/>
          <w:szCs w:val="20"/>
          <w:lang w:val="es-419"/>
        </w:rPr>
        <w:t>E</w:t>
      </w:r>
      <w:r w:rsidR="00277719" w:rsidRPr="00BA1CD8">
        <w:rPr>
          <w:rFonts w:ascii="Lucida Sans Unicode" w:hAnsi="Lucida Sans Unicode" w:cs="Lucida Sans Unicode"/>
          <w:sz w:val="20"/>
          <w:szCs w:val="20"/>
          <w:lang w:val="es-ES_tradnl" w:eastAsia="es-ES"/>
        </w:rPr>
        <w:t>n razón que</w:t>
      </w:r>
      <w:r w:rsidR="00BF5C33" w:rsidRPr="00BA1CD8">
        <w:rPr>
          <w:rFonts w:ascii="Lucida Sans Unicode" w:hAnsi="Lucida Sans Unicode" w:cs="Lucida Sans Unicode"/>
          <w:sz w:val="20"/>
          <w:szCs w:val="20"/>
          <w:lang w:val="es-ES_tradnl" w:eastAsia="es-ES"/>
        </w:rPr>
        <w:t>,</w:t>
      </w:r>
      <w:r w:rsidR="00277719" w:rsidRPr="00BA1CD8">
        <w:rPr>
          <w:rFonts w:ascii="Lucida Sans Unicode" w:hAnsi="Lucida Sans Unicode" w:cs="Lucida Sans Unicode"/>
          <w:sz w:val="20"/>
          <w:szCs w:val="20"/>
          <w:lang w:val="es-ES_tradnl" w:eastAsia="es-ES"/>
        </w:rPr>
        <w:t xml:space="preserve"> de los document</w:t>
      </w:r>
      <w:r w:rsidR="0068441D" w:rsidRPr="00BA1CD8">
        <w:rPr>
          <w:rFonts w:ascii="Lucida Sans Unicode" w:hAnsi="Lucida Sans Unicode" w:cs="Lucida Sans Unicode"/>
          <w:sz w:val="20"/>
          <w:szCs w:val="20"/>
          <w:lang w:val="es-ES_tradnl" w:eastAsia="es-ES"/>
        </w:rPr>
        <w:t xml:space="preserve">os aportados se advierte que </w:t>
      </w:r>
      <w:r w:rsidR="0068441D" w:rsidRPr="00BA1CD8">
        <w:rPr>
          <w:rFonts w:ascii="Lucida Sans Unicode" w:hAnsi="Lucida Sans Unicode" w:cs="Lucida Sans Unicode"/>
          <w:sz w:val="20"/>
          <w:szCs w:val="20"/>
          <w:lang w:val="es-419" w:eastAsia="es-ES"/>
        </w:rPr>
        <w:t xml:space="preserve">la agrupación </w:t>
      </w:r>
      <w:r w:rsidR="00034886" w:rsidRPr="00BA1CD8">
        <w:rPr>
          <w:rFonts w:ascii="Lucida Sans Unicode" w:hAnsi="Lucida Sans Unicode" w:cs="Lucida Sans Unicode"/>
          <w:sz w:val="20"/>
          <w:szCs w:val="20"/>
          <w:lang w:val="es-ES_tradnl" w:eastAsia="es-ES"/>
        </w:rPr>
        <w:t>política</w:t>
      </w:r>
      <w:r w:rsidR="00277719" w:rsidRPr="00BA1CD8">
        <w:rPr>
          <w:rFonts w:ascii="Lucida Sans Unicode" w:hAnsi="Lucida Sans Unicode" w:cs="Lucida Sans Unicode"/>
          <w:sz w:val="20"/>
          <w:szCs w:val="20"/>
          <w:lang w:val="es-ES_tradnl" w:eastAsia="es-ES"/>
        </w:rPr>
        <w:t xml:space="preserve"> local </w:t>
      </w:r>
      <w:r w:rsidR="0068441D" w:rsidRPr="00BA1CD8">
        <w:rPr>
          <w:rFonts w:ascii="Lucida Sans Unicode" w:hAnsi="Lucida Sans Unicode" w:cs="Lucida Sans Unicode"/>
          <w:sz w:val="20"/>
          <w:szCs w:val="20"/>
          <w:lang w:val="es-419" w:eastAsia="es-ES"/>
        </w:rPr>
        <w:t>“SOMOS PROGRESISTAS”</w:t>
      </w:r>
      <w:r w:rsidR="00277719" w:rsidRPr="00BA1CD8">
        <w:rPr>
          <w:rFonts w:ascii="Lucida Sans Unicode" w:hAnsi="Lucida Sans Unicode" w:cs="Lucida Sans Unicode"/>
          <w:sz w:val="20"/>
          <w:szCs w:val="20"/>
          <w:lang w:val="es-ES_tradnl" w:eastAsia="es-ES"/>
        </w:rPr>
        <w:t xml:space="preserve"> observó las reglas del procedimiento para</w:t>
      </w:r>
      <w:r w:rsidR="0068441D" w:rsidRPr="00BA1CD8">
        <w:rPr>
          <w:rFonts w:ascii="Lucida Sans Unicode" w:hAnsi="Lucida Sans Unicode" w:cs="Lucida Sans Unicode"/>
          <w:sz w:val="20"/>
          <w:szCs w:val="20"/>
          <w:lang w:val="es-419"/>
        </w:rPr>
        <w:t xml:space="preserve"> aprobar las modificaciones realizadas a sus estatutos y los cambios en la integración de su </w:t>
      </w:r>
      <w:r w:rsidR="00034886" w:rsidRPr="00BA1CD8">
        <w:rPr>
          <w:rFonts w:ascii="Lucida Sans Unicode" w:hAnsi="Lucida Sans Unicode" w:cs="Lucida Sans Unicode"/>
          <w:sz w:val="20"/>
          <w:szCs w:val="20"/>
          <w:lang w:val="es-419"/>
        </w:rPr>
        <w:t>órgano</w:t>
      </w:r>
      <w:r w:rsidR="0068441D" w:rsidRPr="00BA1CD8">
        <w:rPr>
          <w:rFonts w:ascii="Lucida Sans Unicode" w:hAnsi="Lucida Sans Unicode" w:cs="Lucida Sans Unicode"/>
          <w:sz w:val="20"/>
          <w:szCs w:val="20"/>
          <w:lang w:val="es-419"/>
        </w:rPr>
        <w:t xml:space="preserve"> máximo de dirección; así como la creación e integración del consejo consultivo y coordinador general fundador</w:t>
      </w:r>
      <w:r w:rsidR="00034886" w:rsidRPr="00BA1CD8">
        <w:rPr>
          <w:rFonts w:ascii="Lucida Sans Unicode" w:hAnsi="Lucida Sans Unicode" w:cs="Lucida Sans Unicode"/>
          <w:sz w:val="20"/>
          <w:szCs w:val="20"/>
          <w:lang w:val="es-419"/>
        </w:rPr>
        <w:t xml:space="preserve"> </w:t>
      </w:r>
      <w:r w:rsidR="00277719" w:rsidRPr="00BA1CD8">
        <w:rPr>
          <w:rFonts w:ascii="Lucida Sans Unicode" w:hAnsi="Lucida Sans Unicode" w:cs="Lucida Sans Unicode"/>
          <w:sz w:val="20"/>
          <w:szCs w:val="20"/>
          <w:lang w:val="es-ES_tradnl" w:eastAsia="es-ES"/>
        </w:rPr>
        <w:t xml:space="preserve">previsto por sus Estatutos, y toda vez que </w:t>
      </w:r>
      <w:r w:rsidR="0068441D" w:rsidRPr="00BA1CD8">
        <w:rPr>
          <w:rFonts w:ascii="Lucida Sans Unicode" w:hAnsi="Lucida Sans Unicode" w:cs="Lucida Sans Unicode"/>
          <w:sz w:val="20"/>
          <w:szCs w:val="20"/>
          <w:lang w:val="es-419" w:eastAsia="es-ES"/>
        </w:rPr>
        <w:t xml:space="preserve">en estas se </w:t>
      </w:r>
      <w:r w:rsidR="00277719" w:rsidRPr="00BA1CD8">
        <w:rPr>
          <w:rFonts w:ascii="Lucida Sans Unicode" w:hAnsi="Lucida Sans Unicode" w:cs="Lucida Sans Unicode"/>
          <w:sz w:val="20"/>
          <w:szCs w:val="20"/>
          <w:lang w:val="es-ES_tradnl" w:eastAsia="es-ES"/>
        </w:rPr>
        <w:t xml:space="preserve">observaron las disposiciones </w:t>
      </w:r>
      <w:r w:rsidR="00277719" w:rsidRPr="00BA1CD8">
        <w:rPr>
          <w:rFonts w:ascii="Lucida Sans Unicode" w:hAnsi="Lucida Sans Unicode" w:cs="Lucida Sans Unicode"/>
          <w:sz w:val="20"/>
          <w:szCs w:val="20"/>
          <w:lang w:val="es-419" w:eastAsia="es-ES"/>
        </w:rPr>
        <w:t xml:space="preserve">de nuestra Carta Magna, </w:t>
      </w:r>
      <w:r w:rsidR="00277719" w:rsidRPr="00BA1CD8">
        <w:rPr>
          <w:rFonts w:ascii="Lucida Sans Unicode" w:hAnsi="Lucida Sans Unicode" w:cs="Lucida Sans Unicode"/>
          <w:sz w:val="20"/>
          <w:szCs w:val="20"/>
          <w:lang w:val="es-ES_tradnl" w:eastAsia="es-ES"/>
        </w:rPr>
        <w:t xml:space="preserve">la Constitución Política del Estado de </w:t>
      </w:r>
      <w:r w:rsidR="00277719" w:rsidRPr="00BA1CD8">
        <w:rPr>
          <w:rFonts w:ascii="Lucida Sans Unicode" w:hAnsi="Lucida Sans Unicode" w:cs="Lucida Sans Unicode"/>
          <w:sz w:val="20"/>
          <w:szCs w:val="20"/>
          <w:lang w:val="es-ES_tradnl" w:eastAsia="es-ES"/>
        </w:rPr>
        <w:lastRenderedPageBreak/>
        <w:t>Jalisco y del Código Electoral local,</w:t>
      </w:r>
      <w:r w:rsidR="00277719" w:rsidRPr="00BA1CD8">
        <w:rPr>
          <w:rFonts w:ascii="Lucida Sans Unicode" w:hAnsi="Lucida Sans Unicode" w:cs="Lucida Sans Unicode"/>
          <w:sz w:val="20"/>
          <w:szCs w:val="20"/>
          <w:lang w:val="es-419" w:eastAsia="es-ES"/>
        </w:rPr>
        <w:t xml:space="preserve"> siendo congruente, paritario y apegado </w:t>
      </w:r>
      <w:r w:rsidR="00BB0935" w:rsidRPr="00BA1CD8">
        <w:rPr>
          <w:rFonts w:ascii="Lucida Sans Unicode" w:hAnsi="Lucida Sans Unicode" w:cs="Lucida Sans Unicode"/>
          <w:sz w:val="20"/>
          <w:szCs w:val="20"/>
          <w:lang w:val="es-419" w:eastAsia="es-ES"/>
        </w:rPr>
        <w:t xml:space="preserve">a </w:t>
      </w:r>
      <w:r w:rsidR="00277719" w:rsidRPr="00BA1CD8">
        <w:rPr>
          <w:rFonts w:ascii="Lucida Sans Unicode" w:hAnsi="Lucida Sans Unicode" w:cs="Lucida Sans Unicode"/>
          <w:sz w:val="20"/>
          <w:szCs w:val="20"/>
          <w:lang w:val="es-419" w:eastAsia="es-ES"/>
        </w:rPr>
        <w:t xml:space="preserve">la obligación legal de respetar </w:t>
      </w:r>
      <w:r w:rsidR="00277719" w:rsidRPr="00BA1CD8">
        <w:rPr>
          <w:rFonts w:ascii="Lucida Sans Unicode" w:hAnsi="Lucida Sans Unicode" w:cs="Lucida Sans Unicode"/>
          <w:sz w:val="20"/>
          <w:szCs w:val="20"/>
        </w:rPr>
        <w:t xml:space="preserve">y cumplir </w:t>
      </w:r>
      <w:r w:rsidR="003A4D50" w:rsidRPr="00BA1CD8">
        <w:rPr>
          <w:rFonts w:ascii="Lucida Sans Unicode" w:hAnsi="Lucida Sans Unicode" w:cs="Lucida Sans Unicode"/>
          <w:sz w:val="20"/>
          <w:szCs w:val="20"/>
          <w:lang w:val="es-419" w:eastAsia="es-ES"/>
        </w:rPr>
        <w:t>sus propios Estatutos.</w:t>
      </w:r>
    </w:p>
    <w:p w14:paraId="76334499" w14:textId="77777777" w:rsidR="003A4D50" w:rsidRPr="00BA1CD8" w:rsidRDefault="003A4D50" w:rsidP="0087560E">
      <w:pPr>
        <w:pStyle w:val="Sinespaciado"/>
        <w:jc w:val="both"/>
        <w:rPr>
          <w:rFonts w:ascii="Lucida Sans Unicode" w:hAnsi="Lucida Sans Unicode" w:cs="Lucida Sans Unicode"/>
          <w:sz w:val="20"/>
          <w:szCs w:val="20"/>
          <w:lang w:val="es-419" w:eastAsia="es-ES"/>
        </w:rPr>
      </w:pPr>
    </w:p>
    <w:p w14:paraId="2422D38B" w14:textId="4D7C1B30" w:rsidR="00C93D2A" w:rsidRPr="00BA1CD8" w:rsidRDefault="003A4D50" w:rsidP="0087560E">
      <w:pPr>
        <w:pStyle w:val="Sinespaciado"/>
        <w:jc w:val="both"/>
        <w:rPr>
          <w:rFonts w:ascii="Lucida Sans Unicode" w:hAnsi="Lucida Sans Unicode" w:cs="Lucida Sans Unicode"/>
          <w:b/>
          <w:sz w:val="20"/>
          <w:szCs w:val="20"/>
          <w:lang w:val="es-419" w:eastAsia="es-ES"/>
        </w:rPr>
      </w:pPr>
      <w:r w:rsidRPr="00BA1CD8">
        <w:rPr>
          <w:rFonts w:ascii="Lucida Sans Unicode" w:hAnsi="Lucida Sans Unicode" w:cs="Lucida Sans Unicode"/>
          <w:sz w:val="20"/>
          <w:szCs w:val="20"/>
          <w:lang w:val="es-419" w:eastAsia="es-ES"/>
        </w:rPr>
        <w:t>E</w:t>
      </w:r>
      <w:r w:rsidR="00277719" w:rsidRPr="00BA1CD8">
        <w:rPr>
          <w:rFonts w:ascii="Lucida Sans Unicode" w:hAnsi="Lucida Sans Unicode" w:cs="Lucida Sans Unicode"/>
          <w:sz w:val="20"/>
          <w:szCs w:val="20"/>
          <w:lang w:val="es-419" w:eastAsia="es-ES"/>
        </w:rPr>
        <w:t xml:space="preserve">n consecuencia, con fundamento en lo dispuesto por los artículos </w:t>
      </w:r>
      <w:r w:rsidR="00AA264B" w:rsidRPr="00BA1CD8">
        <w:rPr>
          <w:rFonts w:ascii="Lucida Sans Unicode" w:hAnsi="Lucida Sans Unicode" w:cs="Lucida Sans Unicode"/>
          <w:sz w:val="20"/>
          <w:szCs w:val="20"/>
          <w:lang w:val="es-419" w:eastAsia="es-ES"/>
        </w:rPr>
        <w:t xml:space="preserve">9, </w:t>
      </w:r>
      <w:r w:rsidR="00E734DF" w:rsidRPr="00BA1CD8">
        <w:rPr>
          <w:rFonts w:ascii="Lucida Sans Unicode" w:hAnsi="Lucida Sans Unicode" w:cs="Lucida Sans Unicode"/>
          <w:sz w:val="20"/>
          <w:szCs w:val="20"/>
          <w:lang w:val="es-419" w:eastAsia="es-ES"/>
        </w:rPr>
        <w:t xml:space="preserve">35, fracción III y </w:t>
      </w:r>
      <w:r w:rsidR="00277719" w:rsidRPr="00BA1CD8">
        <w:rPr>
          <w:rFonts w:ascii="Lucida Sans Unicode" w:hAnsi="Lucida Sans Unicode" w:cs="Lucida Sans Unicode"/>
          <w:sz w:val="20"/>
          <w:szCs w:val="20"/>
          <w:lang w:val="es-419" w:eastAsia="es-ES"/>
        </w:rPr>
        <w:t xml:space="preserve">41 de la Constitución Política de los Estados Unidos Mexicanos; </w:t>
      </w:r>
      <w:r w:rsidR="004973AD" w:rsidRPr="00BA1CD8">
        <w:rPr>
          <w:rFonts w:ascii="Lucida Sans Unicode" w:hAnsi="Lucida Sans Unicode" w:cs="Lucida Sans Unicode"/>
          <w:sz w:val="20"/>
          <w:szCs w:val="20"/>
          <w:lang w:val="es-419" w:eastAsia="es-ES"/>
        </w:rPr>
        <w:t xml:space="preserve">57, párrafo 1, fracción II, 59, párrafo 1, </w:t>
      </w:r>
      <w:r w:rsidR="007A28DC" w:rsidRPr="00BA1CD8">
        <w:rPr>
          <w:rFonts w:ascii="Lucida Sans Unicode" w:hAnsi="Lucida Sans Unicode" w:cs="Lucida Sans Unicode"/>
          <w:sz w:val="20"/>
          <w:szCs w:val="20"/>
          <w:lang w:val="es-419" w:eastAsia="es-ES"/>
        </w:rPr>
        <w:t>61, 62, 63, 134, párrafo 1</w:t>
      </w:r>
      <w:r w:rsidR="00E20D9D" w:rsidRPr="00BA1CD8">
        <w:rPr>
          <w:rFonts w:ascii="Lucida Sans Unicode" w:hAnsi="Lucida Sans Unicode" w:cs="Lucida Sans Unicode"/>
          <w:sz w:val="20"/>
          <w:szCs w:val="20"/>
          <w:lang w:val="es-419" w:eastAsia="es-ES"/>
        </w:rPr>
        <w:t xml:space="preserve"> fraccio</w:t>
      </w:r>
      <w:r w:rsidR="007A28DC" w:rsidRPr="00BA1CD8">
        <w:rPr>
          <w:rFonts w:ascii="Lucida Sans Unicode" w:hAnsi="Lucida Sans Unicode" w:cs="Lucida Sans Unicode"/>
          <w:sz w:val="20"/>
          <w:szCs w:val="20"/>
          <w:lang w:val="es-419" w:eastAsia="es-ES"/>
        </w:rPr>
        <w:t>n</w:t>
      </w:r>
      <w:r w:rsidR="00E20D9D" w:rsidRPr="00BA1CD8">
        <w:rPr>
          <w:rFonts w:ascii="Lucida Sans Unicode" w:hAnsi="Lucida Sans Unicode" w:cs="Lucida Sans Unicode"/>
          <w:sz w:val="20"/>
          <w:szCs w:val="20"/>
          <w:lang w:val="es-419" w:eastAsia="es-ES"/>
        </w:rPr>
        <w:t>es</w:t>
      </w:r>
      <w:r w:rsidR="007A28DC" w:rsidRPr="00BA1CD8">
        <w:rPr>
          <w:rFonts w:ascii="Lucida Sans Unicode" w:hAnsi="Lucida Sans Unicode" w:cs="Lucida Sans Unicode"/>
          <w:sz w:val="20"/>
          <w:szCs w:val="20"/>
          <w:lang w:val="es-419" w:eastAsia="es-ES"/>
        </w:rPr>
        <w:t xml:space="preserve"> VIII y LVI, 44</w:t>
      </w:r>
      <w:r w:rsidR="005E507A" w:rsidRPr="00BA1CD8">
        <w:rPr>
          <w:rFonts w:ascii="Lucida Sans Unicode" w:hAnsi="Lucida Sans Unicode" w:cs="Lucida Sans Unicode"/>
          <w:sz w:val="20"/>
          <w:szCs w:val="20"/>
          <w:lang w:val="es-419" w:eastAsia="es-ES"/>
        </w:rPr>
        <w:t>6</w:t>
      </w:r>
      <w:r w:rsidR="007A28DC" w:rsidRPr="00BA1CD8">
        <w:rPr>
          <w:rFonts w:ascii="Lucida Sans Unicode" w:hAnsi="Lucida Sans Unicode" w:cs="Lucida Sans Unicode"/>
          <w:sz w:val="20"/>
          <w:szCs w:val="20"/>
          <w:lang w:val="es-419" w:eastAsia="es-ES"/>
        </w:rPr>
        <w:t>, párrafo 1, fracción II y 448</w:t>
      </w:r>
      <w:r w:rsidR="00277719" w:rsidRPr="00BA1CD8">
        <w:rPr>
          <w:rFonts w:ascii="Lucida Sans Unicode" w:hAnsi="Lucida Sans Unicode" w:cs="Lucida Sans Unicode"/>
          <w:sz w:val="20"/>
          <w:szCs w:val="20"/>
          <w:lang w:val="es-419" w:eastAsia="es-ES"/>
        </w:rPr>
        <w:t xml:space="preserve"> del Código Electoral del Estado de Jalisco; </w:t>
      </w:r>
      <w:r w:rsidR="009C5EA1" w:rsidRPr="00BA1CD8">
        <w:rPr>
          <w:rFonts w:ascii="Lucida Sans Unicode" w:hAnsi="Lucida Sans Unicode" w:cs="Lucida Sans Unicode"/>
          <w:sz w:val="20"/>
          <w:szCs w:val="20"/>
          <w:lang w:val="es-419" w:eastAsia="es-ES"/>
        </w:rPr>
        <w:t>1, 3</w:t>
      </w:r>
      <w:r w:rsidR="00034886" w:rsidRPr="00BA1CD8">
        <w:rPr>
          <w:rFonts w:ascii="Lucida Sans Unicode" w:hAnsi="Lucida Sans Unicode" w:cs="Lucida Sans Unicode"/>
          <w:sz w:val="20"/>
          <w:szCs w:val="20"/>
          <w:lang w:val="es-419" w:eastAsia="es-ES"/>
        </w:rPr>
        <w:t>,</w:t>
      </w:r>
      <w:r w:rsidR="009C5EA1" w:rsidRPr="00BA1CD8">
        <w:rPr>
          <w:rFonts w:ascii="Lucida Sans Unicode" w:hAnsi="Lucida Sans Unicode" w:cs="Lucida Sans Unicode"/>
          <w:sz w:val="20"/>
          <w:szCs w:val="20"/>
          <w:lang w:val="es-419" w:eastAsia="es-ES"/>
        </w:rPr>
        <w:t xml:space="preserve"> 9</w:t>
      </w:r>
      <w:r w:rsidR="00034886" w:rsidRPr="00BA1CD8">
        <w:rPr>
          <w:rFonts w:ascii="Lucida Sans Unicode" w:hAnsi="Lucida Sans Unicode" w:cs="Lucida Sans Unicode"/>
          <w:sz w:val="20"/>
          <w:szCs w:val="20"/>
          <w:lang w:val="es-419" w:eastAsia="es-ES"/>
        </w:rPr>
        <w:t>,</w:t>
      </w:r>
      <w:r w:rsidR="009C5EA1" w:rsidRPr="00BA1CD8">
        <w:rPr>
          <w:rFonts w:ascii="Lucida Sans Unicode" w:hAnsi="Lucida Sans Unicode" w:cs="Lucida Sans Unicode"/>
          <w:sz w:val="20"/>
          <w:szCs w:val="20"/>
          <w:lang w:val="es-419" w:eastAsia="es-ES"/>
        </w:rPr>
        <w:t xml:space="preserve"> 13 párrafos 9 y 10</w:t>
      </w:r>
      <w:r w:rsidR="004542F3" w:rsidRPr="00BA1CD8">
        <w:rPr>
          <w:rFonts w:ascii="Lucida Sans Unicode" w:hAnsi="Lucida Sans Unicode" w:cs="Lucida Sans Unicode"/>
          <w:sz w:val="20"/>
          <w:szCs w:val="20"/>
          <w:lang w:val="es-419" w:eastAsia="es-ES"/>
        </w:rPr>
        <w:t xml:space="preserve"> del Reglamento de Agrupaciones Políticas de este Instituto</w:t>
      </w:r>
      <w:r w:rsidR="009C5EA1" w:rsidRPr="00BA1CD8">
        <w:rPr>
          <w:rFonts w:ascii="Lucida Sans Unicode" w:hAnsi="Lucida Sans Unicode" w:cs="Lucida Sans Unicode"/>
          <w:sz w:val="20"/>
          <w:szCs w:val="20"/>
          <w:lang w:val="es-419" w:eastAsia="es-ES"/>
        </w:rPr>
        <w:t>;</w:t>
      </w:r>
      <w:r w:rsidR="008616F8" w:rsidRPr="00BA1CD8">
        <w:rPr>
          <w:rFonts w:ascii="Lucida Sans Unicode" w:hAnsi="Lucida Sans Unicode" w:cs="Lucida Sans Unicode"/>
          <w:sz w:val="20"/>
          <w:szCs w:val="20"/>
          <w:lang w:val="es-419" w:eastAsia="es-ES"/>
        </w:rPr>
        <w:t xml:space="preserve"> 15</w:t>
      </w:r>
      <w:r w:rsidR="00BA2A0C" w:rsidRPr="00BA1CD8">
        <w:rPr>
          <w:rFonts w:ascii="Lucida Sans Unicode" w:hAnsi="Lucida Sans Unicode" w:cs="Lucida Sans Unicode"/>
          <w:sz w:val="20"/>
          <w:szCs w:val="20"/>
          <w:lang w:val="es-419" w:eastAsia="es-ES"/>
        </w:rPr>
        <w:t xml:space="preserve"> y 17 del Reglamento</w:t>
      </w:r>
      <w:r w:rsidR="00BA2A0C" w:rsidRPr="00BA1CD8">
        <w:rPr>
          <w:rFonts w:ascii="Lucida Sans Unicode" w:hAnsi="Lucida Sans Unicode" w:cs="Lucida Sans Unicode"/>
          <w:sz w:val="20"/>
          <w:szCs w:val="20"/>
        </w:rPr>
        <w:t xml:space="preserve"> sobre modificaciones a los documentos básicos, registro, designación, sustitución o renovación de integrantes de órganos directivos de las agrupaciones políticas y partidos políticos locales; y el registro de la normatividad interna de éstos últimos ante el </w:t>
      </w:r>
      <w:r w:rsidR="00BA2A0C" w:rsidRPr="00BA1CD8">
        <w:rPr>
          <w:rFonts w:ascii="Lucida Sans Unicode" w:hAnsi="Lucida Sans Unicode" w:cs="Lucida Sans Unicode"/>
          <w:sz w:val="20"/>
          <w:szCs w:val="20"/>
          <w:lang w:val="es-419"/>
        </w:rPr>
        <w:t>I</w:t>
      </w:r>
      <w:proofErr w:type="spellStart"/>
      <w:r w:rsidR="00BA2A0C" w:rsidRPr="00BA1CD8">
        <w:rPr>
          <w:rFonts w:ascii="Lucida Sans Unicode" w:hAnsi="Lucida Sans Unicode" w:cs="Lucida Sans Unicode"/>
          <w:sz w:val="20"/>
          <w:szCs w:val="20"/>
        </w:rPr>
        <w:t>nstituto</w:t>
      </w:r>
      <w:proofErr w:type="spellEnd"/>
      <w:r w:rsidR="00BA2A0C" w:rsidRPr="00BA1CD8">
        <w:rPr>
          <w:rFonts w:ascii="Lucida Sans Unicode" w:hAnsi="Lucida Sans Unicode" w:cs="Lucida Sans Unicode"/>
          <w:sz w:val="20"/>
          <w:szCs w:val="20"/>
        </w:rPr>
        <w:t xml:space="preserve"> </w:t>
      </w:r>
      <w:r w:rsidR="00BA2A0C" w:rsidRPr="00BA1CD8">
        <w:rPr>
          <w:rFonts w:ascii="Lucida Sans Unicode" w:hAnsi="Lucida Sans Unicode" w:cs="Lucida Sans Unicode"/>
          <w:sz w:val="20"/>
          <w:szCs w:val="20"/>
          <w:lang w:val="es-419"/>
        </w:rPr>
        <w:t>E</w:t>
      </w:r>
      <w:r w:rsidR="00BA2A0C" w:rsidRPr="00BA1CD8">
        <w:rPr>
          <w:rFonts w:ascii="Lucida Sans Unicode" w:hAnsi="Lucida Sans Unicode" w:cs="Lucida Sans Unicode"/>
          <w:sz w:val="20"/>
          <w:szCs w:val="20"/>
        </w:rPr>
        <w:t xml:space="preserve">lectoral y de </w:t>
      </w:r>
      <w:r w:rsidR="00BA2A0C" w:rsidRPr="00BA1CD8">
        <w:rPr>
          <w:rFonts w:ascii="Lucida Sans Unicode" w:hAnsi="Lucida Sans Unicode" w:cs="Lucida Sans Unicode"/>
          <w:sz w:val="20"/>
          <w:szCs w:val="20"/>
          <w:lang w:val="es-419"/>
        </w:rPr>
        <w:t>P</w:t>
      </w:r>
      <w:proofErr w:type="spellStart"/>
      <w:r w:rsidR="00BA2A0C" w:rsidRPr="00BA1CD8">
        <w:rPr>
          <w:rFonts w:ascii="Lucida Sans Unicode" w:hAnsi="Lucida Sans Unicode" w:cs="Lucida Sans Unicode"/>
          <w:sz w:val="20"/>
          <w:szCs w:val="20"/>
        </w:rPr>
        <w:t>articipación</w:t>
      </w:r>
      <w:proofErr w:type="spellEnd"/>
      <w:r w:rsidR="00BA2A0C" w:rsidRPr="00BA1CD8">
        <w:rPr>
          <w:rFonts w:ascii="Lucida Sans Unicode" w:hAnsi="Lucida Sans Unicode" w:cs="Lucida Sans Unicode"/>
          <w:sz w:val="20"/>
          <w:szCs w:val="20"/>
        </w:rPr>
        <w:t xml:space="preserve"> </w:t>
      </w:r>
      <w:r w:rsidR="00BA2A0C" w:rsidRPr="00BA1CD8">
        <w:rPr>
          <w:rFonts w:ascii="Lucida Sans Unicode" w:hAnsi="Lucida Sans Unicode" w:cs="Lucida Sans Unicode"/>
          <w:sz w:val="20"/>
          <w:szCs w:val="20"/>
          <w:lang w:val="es-419"/>
        </w:rPr>
        <w:t>C</w:t>
      </w:r>
      <w:proofErr w:type="spellStart"/>
      <w:r w:rsidR="00BA2A0C" w:rsidRPr="00BA1CD8">
        <w:rPr>
          <w:rFonts w:ascii="Lucida Sans Unicode" w:hAnsi="Lucida Sans Unicode" w:cs="Lucida Sans Unicode"/>
          <w:sz w:val="20"/>
          <w:szCs w:val="20"/>
        </w:rPr>
        <w:t>iudadana</w:t>
      </w:r>
      <w:proofErr w:type="spellEnd"/>
      <w:r w:rsidR="00BA2A0C" w:rsidRPr="00BA1CD8">
        <w:rPr>
          <w:rFonts w:ascii="Lucida Sans Unicode" w:hAnsi="Lucida Sans Unicode" w:cs="Lucida Sans Unicode"/>
          <w:sz w:val="20"/>
          <w:szCs w:val="20"/>
        </w:rPr>
        <w:t xml:space="preserve"> del </w:t>
      </w:r>
      <w:r w:rsidR="00BA2A0C" w:rsidRPr="00BA1CD8">
        <w:rPr>
          <w:rFonts w:ascii="Lucida Sans Unicode" w:hAnsi="Lucida Sans Unicode" w:cs="Lucida Sans Unicode"/>
          <w:sz w:val="20"/>
          <w:szCs w:val="20"/>
          <w:lang w:val="es-419"/>
        </w:rPr>
        <w:t>E</w:t>
      </w:r>
      <w:proofErr w:type="spellStart"/>
      <w:r w:rsidR="00BA2A0C" w:rsidRPr="00BA1CD8">
        <w:rPr>
          <w:rFonts w:ascii="Lucida Sans Unicode" w:hAnsi="Lucida Sans Unicode" w:cs="Lucida Sans Unicode"/>
          <w:sz w:val="20"/>
          <w:szCs w:val="20"/>
        </w:rPr>
        <w:t>stado</w:t>
      </w:r>
      <w:proofErr w:type="spellEnd"/>
      <w:r w:rsidR="00BA2A0C" w:rsidRPr="00BA1CD8">
        <w:rPr>
          <w:rFonts w:ascii="Lucida Sans Unicode" w:hAnsi="Lucida Sans Unicode" w:cs="Lucida Sans Unicode"/>
          <w:sz w:val="20"/>
          <w:szCs w:val="20"/>
        </w:rPr>
        <w:t xml:space="preserve"> de </w:t>
      </w:r>
      <w:r w:rsidR="00BA2A0C" w:rsidRPr="00BA1CD8">
        <w:rPr>
          <w:rFonts w:ascii="Lucida Sans Unicode" w:hAnsi="Lucida Sans Unicode" w:cs="Lucida Sans Unicode"/>
          <w:sz w:val="20"/>
          <w:szCs w:val="20"/>
          <w:lang w:val="es-419"/>
        </w:rPr>
        <w:t>J</w:t>
      </w:r>
      <w:proofErr w:type="spellStart"/>
      <w:r w:rsidR="00BA2A0C" w:rsidRPr="00BA1CD8">
        <w:rPr>
          <w:rFonts w:ascii="Lucida Sans Unicode" w:hAnsi="Lucida Sans Unicode" w:cs="Lucida Sans Unicode"/>
          <w:sz w:val="20"/>
          <w:szCs w:val="20"/>
        </w:rPr>
        <w:t>alisco</w:t>
      </w:r>
      <w:proofErr w:type="spellEnd"/>
      <w:r w:rsidR="00371D35" w:rsidRPr="00BA1CD8">
        <w:rPr>
          <w:rFonts w:ascii="Lucida Sans Unicode" w:hAnsi="Lucida Sans Unicode" w:cs="Lucida Sans Unicode"/>
          <w:sz w:val="20"/>
          <w:szCs w:val="20"/>
          <w:lang w:val="es-419"/>
        </w:rPr>
        <w:t>;</w:t>
      </w:r>
      <w:r w:rsidR="00C47235" w:rsidRPr="00BA1CD8">
        <w:rPr>
          <w:rFonts w:ascii="Lucida Sans Unicode" w:hAnsi="Lucida Sans Unicode" w:cs="Lucida Sans Unicode"/>
          <w:sz w:val="20"/>
          <w:szCs w:val="20"/>
          <w:lang w:val="es-419"/>
        </w:rPr>
        <w:t xml:space="preserve"> </w:t>
      </w:r>
      <w:r w:rsidR="005E507A" w:rsidRPr="00BA1CD8">
        <w:rPr>
          <w:rFonts w:ascii="Lucida Sans Unicode" w:hAnsi="Lucida Sans Unicode" w:cs="Lucida Sans Unicode"/>
          <w:sz w:val="20"/>
          <w:szCs w:val="20"/>
          <w:lang w:val="es-419"/>
        </w:rPr>
        <w:t>en congruencia con el artículo</w:t>
      </w:r>
      <w:r w:rsidR="009C5EA1" w:rsidRPr="00BA1CD8">
        <w:rPr>
          <w:rFonts w:ascii="Lucida Sans Unicode" w:hAnsi="Lucida Sans Unicode" w:cs="Lucida Sans Unicode"/>
          <w:sz w:val="20"/>
          <w:szCs w:val="20"/>
          <w:lang w:val="es-419" w:eastAsia="es-ES"/>
        </w:rPr>
        <w:t xml:space="preserve"> </w:t>
      </w:r>
      <w:r w:rsidR="00277719" w:rsidRPr="00BA1CD8">
        <w:rPr>
          <w:rFonts w:ascii="Lucida Sans Unicode" w:hAnsi="Lucida Sans Unicode" w:cs="Lucida Sans Unicode"/>
          <w:sz w:val="20"/>
          <w:szCs w:val="20"/>
          <w:lang w:val="es-419" w:eastAsia="es-ES"/>
        </w:rPr>
        <w:t>25</w:t>
      </w:r>
      <w:r w:rsidR="00C47235" w:rsidRPr="00BA1CD8">
        <w:rPr>
          <w:rFonts w:ascii="Lucida Sans Unicode" w:hAnsi="Lucida Sans Unicode" w:cs="Lucida Sans Unicode"/>
          <w:sz w:val="20"/>
          <w:szCs w:val="20"/>
          <w:lang w:val="es-419" w:eastAsia="es-ES"/>
        </w:rPr>
        <w:t xml:space="preserve"> párrafo 1, inciso l</w:t>
      </w:r>
      <w:r w:rsidR="00277719" w:rsidRPr="00BA1CD8">
        <w:rPr>
          <w:rFonts w:ascii="Lucida Sans Unicode" w:hAnsi="Lucida Sans Unicode" w:cs="Lucida Sans Unicode"/>
          <w:sz w:val="20"/>
          <w:szCs w:val="20"/>
          <w:lang w:val="es-419" w:eastAsia="es-ES"/>
        </w:rPr>
        <w:t xml:space="preserve">) de la Ley General de Partidos Políticos </w:t>
      </w:r>
      <w:r w:rsidR="00277719" w:rsidRPr="00BA1CD8">
        <w:rPr>
          <w:rFonts w:ascii="Lucida Sans Unicode" w:hAnsi="Lucida Sans Unicode" w:cs="Lucida Sans Unicode"/>
          <w:bCs/>
          <w:sz w:val="20"/>
          <w:szCs w:val="20"/>
          <w:lang w:val="es-ES_tradnl" w:eastAsia="es-ES"/>
        </w:rPr>
        <w:t xml:space="preserve">se declara la procedencia constitucional y legal de </w:t>
      </w:r>
      <w:r w:rsidR="00C93D2A" w:rsidRPr="00BA1CD8">
        <w:rPr>
          <w:rFonts w:ascii="Lucida Sans Unicode" w:hAnsi="Lucida Sans Unicode" w:cs="Lucida Sans Unicode"/>
          <w:bCs/>
          <w:sz w:val="20"/>
          <w:szCs w:val="20"/>
          <w:lang w:val="es-419"/>
        </w:rPr>
        <w:t>las modificaciones realizadas a sus estatutos y los cambios en la integración de</w:t>
      </w:r>
      <w:r w:rsidR="00C93D2A" w:rsidRPr="00BA1CD8">
        <w:rPr>
          <w:rFonts w:ascii="Lucida Sans Unicode" w:hAnsi="Lucida Sans Unicode" w:cs="Lucida Sans Unicode"/>
          <w:sz w:val="20"/>
          <w:szCs w:val="20"/>
          <w:lang w:val="es-419"/>
        </w:rPr>
        <w:t xml:space="preserve"> su </w:t>
      </w:r>
      <w:r w:rsidR="00034886" w:rsidRPr="00BA1CD8">
        <w:rPr>
          <w:rFonts w:ascii="Lucida Sans Unicode" w:hAnsi="Lucida Sans Unicode" w:cs="Lucida Sans Unicode"/>
          <w:sz w:val="20"/>
          <w:szCs w:val="20"/>
          <w:lang w:val="es-419"/>
        </w:rPr>
        <w:t>órgano</w:t>
      </w:r>
      <w:r w:rsidR="00C93D2A" w:rsidRPr="00BA1CD8">
        <w:rPr>
          <w:rFonts w:ascii="Lucida Sans Unicode" w:hAnsi="Lucida Sans Unicode" w:cs="Lucida Sans Unicode"/>
          <w:sz w:val="20"/>
          <w:szCs w:val="20"/>
          <w:lang w:val="es-419"/>
        </w:rPr>
        <w:t xml:space="preserve"> máximo de dirección; así como la creación e integración del consejo consultivo y coordinador general fundador.</w:t>
      </w:r>
    </w:p>
    <w:p w14:paraId="76432D31" w14:textId="77777777" w:rsidR="00C93D2A" w:rsidRPr="00BA1CD8" w:rsidRDefault="00C93D2A" w:rsidP="0087560E">
      <w:pPr>
        <w:pStyle w:val="Sinespaciado"/>
        <w:jc w:val="both"/>
        <w:rPr>
          <w:rFonts w:ascii="Lucida Sans Unicode" w:hAnsi="Lucida Sans Unicode" w:cs="Lucida Sans Unicode"/>
          <w:b/>
          <w:sz w:val="20"/>
          <w:szCs w:val="20"/>
          <w:lang w:val="es-419" w:eastAsia="es-ES"/>
        </w:rPr>
      </w:pPr>
    </w:p>
    <w:p w14:paraId="4E18BC3F" w14:textId="4502E218" w:rsidR="00BF5C33" w:rsidRPr="00BA1CD8" w:rsidRDefault="00BF5C33" w:rsidP="0087560E">
      <w:pPr>
        <w:pStyle w:val="Sinespaciado"/>
        <w:jc w:val="both"/>
        <w:rPr>
          <w:rFonts w:ascii="Lucida Sans Unicode" w:eastAsia="Trebuchet MS" w:hAnsi="Lucida Sans Unicode" w:cs="Lucida Sans Unicode"/>
          <w:sz w:val="20"/>
          <w:szCs w:val="20"/>
          <w:lang w:val="es-419"/>
        </w:rPr>
      </w:pPr>
      <w:r w:rsidRPr="00BA1CD8">
        <w:rPr>
          <w:rFonts w:ascii="Lucida Sans Unicode" w:hAnsi="Lucida Sans Unicode" w:cs="Lucida Sans Unicode"/>
          <w:b/>
          <w:sz w:val="20"/>
          <w:szCs w:val="20"/>
        </w:rPr>
        <w:t>XI. DE LA NOTIFICACIÓN DEL ACUERDO Y SU PUBLICACIÓN</w:t>
      </w:r>
      <w:r w:rsidRPr="00BA1CD8">
        <w:rPr>
          <w:rFonts w:ascii="Lucida Sans Unicode" w:hAnsi="Lucida Sans Unicode" w:cs="Lucida Sans Unicode"/>
          <w:bCs/>
          <w:sz w:val="20"/>
          <w:szCs w:val="20"/>
        </w:rPr>
        <w:t xml:space="preserve">. </w:t>
      </w:r>
      <w:r w:rsidRPr="00BA1CD8">
        <w:rPr>
          <w:rFonts w:ascii="Lucida Sans Unicode" w:eastAsia="Trebuchet MS" w:hAnsi="Lucida Sans Unicode" w:cs="Lucida Sans Unicode"/>
          <w:sz w:val="20"/>
          <w:szCs w:val="20"/>
          <w:lang w:val="es-419"/>
        </w:rPr>
        <w:t>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EAAC55B" w14:textId="77777777" w:rsidR="00BF5C33" w:rsidRPr="00BA1CD8" w:rsidRDefault="00BF5C33" w:rsidP="0087560E">
      <w:pPr>
        <w:pStyle w:val="Sinespaciado"/>
        <w:jc w:val="both"/>
        <w:rPr>
          <w:rFonts w:ascii="Lucida Sans Unicode" w:hAnsi="Lucida Sans Unicode" w:cs="Lucida Sans Unicode"/>
          <w:sz w:val="20"/>
          <w:szCs w:val="20"/>
          <w:lang w:val="es-419"/>
        </w:rPr>
      </w:pPr>
    </w:p>
    <w:p w14:paraId="73072A0D" w14:textId="62F1DB03" w:rsidR="00DB148A" w:rsidRPr="00BA1CD8" w:rsidRDefault="00BF5C33" w:rsidP="0087560E">
      <w:pPr>
        <w:autoSpaceDE w:val="0"/>
        <w:autoSpaceDN w:val="0"/>
        <w:adjustRightInd w:val="0"/>
        <w:spacing w:line="240" w:lineRule="auto"/>
        <w:jc w:val="both"/>
        <w:rPr>
          <w:rFonts w:ascii="Lucida Sans Unicode" w:eastAsia="Times New Roman" w:hAnsi="Lucida Sans Unicode" w:cs="Lucida Sans Unicode"/>
          <w:color w:val="000000"/>
          <w:sz w:val="20"/>
          <w:szCs w:val="20"/>
          <w:lang w:val="es-419" w:eastAsia="es-MX"/>
        </w:rPr>
      </w:pPr>
      <w:r w:rsidRPr="00BA1CD8">
        <w:rPr>
          <w:rFonts w:ascii="Lucida Sans Unicode" w:eastAsia="Times New Roman" w:hAnsi="Lucida Sans Unicode" w:cs="Lucida Sans Unicode"/>
          <w:color w:val="000000"/>
          <w:sz w:val="20"/>
          <w:szCs w:val="20"/>
          <w:lang w:eastAsia="es-MX"/>
        </w:rPr>
        <w:t>Por lo anteriormente expuesto, se proponen los siguientes puntos de</w:t>
      </w:r>
    </w:p>
    <w:p w14:paraId="54450716" w14:textId="77777777" w:rsidR="00F82C80" w:rsidRPr="00BA1CD8" w:rsidRDefault="00F82C80" w:rsidP="0087560E">
      <w:pPr>
        <w:autoSpaceDE w:val="0"/>
        <w:autoSpaceDN w:val="0"/>
        <w:adjustRightInd w:val="0"/>
        <w:spacing w:line="240" w:lineRule="auto"/>
        <w:jc w:val="both"/>
        <w:rPr>
          <w:rFonts w:ascii="Lucida Sans Unicode" w:eastAsia="Times New Roman" w:hAnsi="Lucida Sans Unicode" w:cs="Lucida Sans Unicode"/>
          <w:color w:val="000000"/>
          <w:sz w:val="20"/>
          <w:szCs w:val="20"/>
          <w:lang w:val="es-419" w:eastAsia="es-MX"/>
        </w:rPr>
      </w:pPr>
    </w:p>
    <w:p w14:paraId="3BEC903D" w14:textId="77777777" w:rsidR="00570A9C" w:rsidRPr="00BA1CD8" w:rsidRDefault="00570A9C" w:rsidP="0087560E">
      <w:pPr>
        <w:spacing w:line="240" w:lineRule="auto"/>
        <w:jc w:val="center"/>
        <w:rPr>
          <w:rFonts w:ascii="Lucida Sans Unicode" w:eastAsia="Times New Roman" w:hAnsi="Lucida Sans Unicode" w:cs="Lucida Sans Unicode"/>
          <w:b/>
          <w:sz w:val="20"/>
          <w:szCs w:val="20"/>
          <w:lang w:val="es-419"/>
        </w:rPr>
      </w:pPr>
      <w:r w:rsidRPr="00BA1CD8">
        <w:rPr>
          <w:rFonts w:ascii="Lucida Sans Unicode" w:eastAsia="Times New Roman" w:hAnsi="Lucida Sans Unicode" w:cs="Lucida Sans Unicode"/>
          <w:b/>
          <w:sz w:val="20"/>
          <w:szCs w:val="20"/>
          <w:lang w:val="pt-BR"/>
        </w:rPr>
        <w:t>A C U E R D O</w:t>
      </w:r>
    </w:p>
    <w:p w14:paraId="14216868" w14:textId="77777777" w:rsidR="00DB148A" w:rsidRPr="00BA1CD8" w:rsidRDefault="00DB148A" w:rsidP="0087560E">
      <w:pPr>
        <w:spacing w:line="240" w:lineRule="auto"/>
        <w:jc w:val="center"/>
        <w:rPr>
          <w:rFonts w:ascii="Lucida Sans Unicode" w:eastAsia="Times New Roman" w:hAnsi="Lucida Sans Unicode" w:cs="Lucida Sans Unicode"/>
          <w:b/>
          <w:sz w:val="20"/>
          <w:szCs w:val="20"/>
          <w:lang w:val="es-419"/>
        </w:rPr>
      </w:pPr>
    </w:p>
    <w:p w14:paraId="7D664202" w14:textId="77C29BB0" w:rsidR="00570A9C" w:rsidRPr="00BA1CD8" w:rsidRDefault="00570A9C" w:rsidP="0087560E">
      <w:pPr>
        <w:spacing w:line="240" w:lineRule="auto"/>
        <w:jc w:val="both"/>
        <w:rPr>
          <w:rFonts w:ascii="Lucida Sans Unicode" w:eastAsia="Times New Roman" w:hAnsi="Lucida Sans Unicode" w:cs="Lucida Sans Unicode"/>
          <w:sz w:val="20"/>
          <w:szCs w:val="20"/>
          <w:lang w:val="es-419"/>
        </w:rPr>
      </w:pPr>
      <w:r w:rsidRPr="00BA1CD8">
        <w:rPr>
          <w:rFonts w:ascii="Lucida Sans Unicode" w:eastAsia="Times New Roman" w:hAnsi="Lucida Sans Unicode" w:cs="Lucida Sans Unicode"/>
          <w:b/>
          <w:bCs/>
          <w:sz w:val="20"/>
          <w:szCs w:val="20"/>
          <w:lang w:val="pt-BR"/>
        </w:rPr>
        <w:t>Primero.</w:t>
      </w:r>
      <w:r w:rsidRPr="00BA1CD8">
        <w:rPr>
          <w:rFonts w:ascii="Lucida Sans Unicode" w:eastAsia="Times New Roman" w:hAnsi="Lucida Sans Unicode" w:cs="Lucida Sans Unicode"/>
          <w:sz w:val="20"/>
          <w:szCs w:val="20"/>
          <w:lang w:val="pt-BR"/>
        </w:rPr>
        <w:t xml:space="preserve"> </w:t>
      </w:r>
      <w:r w:rsidRPr="00BA1CD8">
        <w:rPr>
          <w:rFonts w:ascii="Lucida Sans Unicode" w:eastAsia="Times New Roman" w:hAnsi="Lucida Sans Unicode" w:cs="Lucida Sans Unicode"/>
          <w:sz w:val="20"/>
          <w:szCs w:val="20"/>
          <w:lang w:val="es-ES_tradnl"/>
        </w:rPr>
        <w:t xml:space="preserve">Se declara la procedencia constitucional y legal de </w:t>
      </w:r>
      <w:r w:rsidR="002675A3" w:rsidRPr="00BA1CD8">
        <w:rPr>
          <w:rFonts w:ascii="Lucida Sans Unicode" w:hAnsi="Lucida Sans Unicode" w:cs="Lucida Sans Unicode"/>
          <w:sz w:val="20"/>
          <w:szCs w:val="20"/>
          <w:lang w:val="es-419"/>
        </w:rPr>
        <w:t xml:space="preserve">las </w:t>
      </w:r>
      <w:r w:rsidR="002675A3" w:rsidRPr="00BA1CD8">
        <w:rPr>
          <w:rFonts w:ascii="Lucida Sans Unicode" w:eastAsia="Times New Roman" w:hAnsi="Lucida Sans Unicode" w:cs="Lucida Sans Unicode"/>
          <w:sz w:val="20"/>
          <w:szCs w:val="20"/>
          <w:lang w:val="es-419"/>
        </w:rPr>
        <w:t xml:space="preserve">modificaciones realizadas </w:t>
      </w:r>
      <w:r w:rsidR="002F4165" w:rsidRPr="00BA1CD8">
        <w:rPr>
          <w:rFonts w:ascii="Lucida Sans Unicode" w:eastAsia="Times New Roman" w:hAnsi="Lucida Sans Unicode" w:cs="Lucida Sans Unicode"/>
          <w:sz w:val="20"/>
          <w:szCs w:val="20"/>
          <w:lang w:val="es-419"/>
        </w:rPr>
        <w:t>por la</w:t>
      </w:r>
      <w:r w:rsidR="002675A3" w:rsidRPr="00BA1CD8">
        <w:rPr>
          <w:rFonts w:ascii="Lucida Sans Unicode" w:eastAsia="Times New Roman" w:hAnsi="Lucida Sans Unicode" w:cs="Lucida Sans Unicode"/>
          <w:sz w:val="20"/>
          <w:szCs w:val="20"/>
          <w:lang w:val="es-419"/>
        </w:rPr>
        <w:t xml:space="preserve"> Agrupación Política Estatal “SOMOS PROGRESISTAS” a sus estatutos y los cambios en la integración de su </w:t>
      </w:r>
      <w:r w:rsidR="005E507A" w:rsidRPr="00BA1CD8">
        <w:rPr>
          <w:rFonts w:ascii="Lucida Sans Unicode" w:eastAsia="Times New Roman" w:hAnsi="Lucida Sans Unicode" w:cs="Lucida Sans Unicode"/>
          <w:sz w:val="20"/>
          <w:szCs w:val="20"/>
          <w:lang w:val="es-419"/>
        </w:rPr>
        <w:t>órgano</w:t>
      </w:r>
      <w:r w:rsidR="002675A3" w:rsidRPr="00BA1CD8">
        <w:rPr>
          <w:rFonts w:ascii="Lucida Sans Unicode" w:eastAsia="Times New Roman" w:hAnsi="Lucida Sans Unicode" w:cs="Lucida Sans Unicode"/>
          <w:sz w:val="20"/>
          <w:szCs w:val="20"/>
          <w:lang w:val="es-419"/>
        </w:rPr>
        <w:t xml:space="preserve"> máximo de dirección; así como la creación e integración del consejo consultivo y coordinador general fundador</w:t>
      </w:r>
      <w:r w:rsidRPr="00BA1CD8">
        <w:rPr>
          <w:rFonts w:ascii="Lucida Sans Unicode" w:eastAsia="Times New Roman" w:hAnsi="Lucida Sans Unicode" w:cs="Lucida Sans Unicode"/>
          <w:sz w:val="20"/>
          <w:szCs w:val="20"/>
          <w:lang w:val="es-419"/>
        </w:rPr>
        <w:t>,</w:t>
      </w:r>
      <w:r w:rsidRPr="00BA1CD8">
        <w:rPr>
          <w:rFonts w:ascii="Lucida Sans Unicode" w:eastAsia="Times New Roman" w:hAnsi="Lucida Sans Unicode" w:cs="Lucida Sans Unicode"/>
          <w:sz w:val="20"/>
          <w:szCs w:val="20"/>
          <w:lang w:val="es-ES_tradnl"/>
        </w:rPr>
        <w:t xml:space="preserve"> en términos de</w:t>
      </w:r>
      <w:r w:rsidR="005E507A" w:rsidRPr="00BA1CD8">
        <w:rPr>
          <w:rFonts w:ascii="Lucida Sans Unicode" w:eastAsia="Times New Roman" w:hAnsi="Lucida Sans Unicode" w:cs="Lucida Sans Unicode"/>
          <w:sz w:val="20"/>
          <w:szCs w:val="20"/>
          <w:lang w:val="es-ES_tradnl"/>
        </w:rPr>
        <w:t xml:space="preserve"> </w:t>
      </w:r>
      <w:r w:rsidR="005E507A" w:rsidRPr="00BA1CD8">
        <w:rPr>
          <w:rFonts w:ascii="Lucida Sans Unicode" w:eastAsia="Times New Roman" w:hAnsi="Lucida Sans Unicode" w:cs="Lucida Sans Unicode"/>
          <w:sz w:val="20"/>
          <w:szCs w:val="20"/>
          <w:lang w:val="es-419"/>
        </w:rPr>
        <w:t>los</w:t>
      </w:r>
      <w:r w:rsidR="005E507A" w:rsidRPr="00BA1CD8">
        <w:rPr>
          <w:rFonts w:ascii="Lucida Sans Unicode" w:eastAsia="Times New Roman" w:hAnsi="Lucida Sans Unicode" w:cs="Lucida Sans Unicode"/>
          <w:sz w:val="20"/>
          <w:szCs w:val="20"/>
          <w:lang w:val="es-ES_tradnl"/>
        </w:rPr>
        <w:t xml:space="preserve"> considerandos</w:t>
      </w:r>
      <w:r w:rsidRPr="00BA1CD8">
        <w:rPr>
          <w:rFonts w:ascii="Lucida Sans Unicode" w:eastAsia="Times New Roman" w:hAnsi="Lucida Sans Unicode" w:cs="Lucida Sans Unicode"/>
          <w:sz w:val="20"/>
          <w:szCs w:val="20"/>
          <w:lang w:val="es-ES_tradnl"/>
        </w:rPr>
        <w:t xml:space="preserve"> </w:t>
      </w:r>
      <w:r w:rsidR="002F4165" w:rsidRPr="00BA1CD8">
        <w:rPr>
          <w:rFonts w:ascii="Lucida Sans Unicode" w:eastAsia="Times New Roman" w:hAnsi="Lucida Sans Unicode" w:cs="Lucida Sans Unicode"/>
          <w:sz w:val="20"/>
          <w:szCs w:val="20"/>
          <w:lang w:val="es-419"/>
        </w:rPr>
        <w:t xml:space="preserve">VII, </w:t>
      </w:r>
      <w:r w:rsidRPr="00BA1CD8">
        <w:rPr>
          <w:rFonts w:ascii="Lucida Sans Unicode" w:eastAsia="Times New Roman" w:hAnsi="Lucida Sans Unicode" w:cs="Lucida Sans Unicode"/>
          <w:sz w:val="20"/>
          <w:szCs w:val="20"/>
          <w:lang w:val="es-ES_tradnl"/>
        </w:rPr>
        <w:t>VIII</w:t>
      </w:r>
      <w:r w:rsidR="002F4165" w:rsidRPr="00BA1CD8">
        <w:rPr>
          <w:rFonts w:ascii="Lucida Sans Unicode" w:eastAsia="Times New Roman" w:hAnsi="Lucida Sans Unicode" w:cs="Lucida Sans Unicode"/>
          <w:sz w:val="20"/>
          <w:szCs w:val="20"/>
          <w:lang w:val="es-419"/>
        </w:rPr>
        <w:t>, IX y X</w:t>
      </w:r>
      <w:r w:rsidRPr="00BA1CD8">
        <w:rPr>
          <w:rFonts w:ascii="Lucida Sans Unicode" w:eastAsia="Times New Roman" w:hAnsi="Lucida Sans Unicode" w:cs="Lucida Sans Unicode"/>
          <w:sz w:val="20"/>
          <w:szCs w:val="20"/>
          <w:lang w:val="es-ES_tradnl"/>
        </w:rPr>
        <w:t xml:space="preserve"> de</w:t>
      </w:r>
      <w:r w:rsidRPr="00BA1CD8">
        <w:rPr>
          <w:rFonts w:ascii="Lucida Sans Unicode" w:eastAsia="Times New Roman" w:hAnsi="Lucida Sans Unicode" w:cs="Lucida Sans Unicode"/>
          <w:sz w:val="20"/>
          <w:szCs w:val="20"/>
          <w:lang w:val="es-419"/>
        </w:rPr>
        <w:t>l presente</w:t>
      </w:r>
      <w:r w:rsidRPr="00BA1CD8">
        <w:rPr>
          <w:rFonts w:ascii="Lucida Sans Unicode" w:eastAsia="Times New Roman" w:hAnsi="Lucida Sans Unicode" w:cs="Lucida Sans Unicode"/>
          <w:sz w:val="20"/>
          <w:szCs w:val="20"/>
          <w:lang w:val="es-ES_tradnl"/>
        </w:rPr>
        <w:t xml:space="preserve"> acuerdo. </w:t>
      </w:r>
    </w:p>
    <w:p w14:paraId="26C66B10" w14:textId="77777777" w:rsidR="00DB148A" w:rsidRPr="00BA1CD8" w:rsidRDefault="00DB148A" w:rsidP="0087560E">
      <w:pPr>
        <w:spacing w:line="240" w:lineRule="auto"/>
        <w:jc w:val="both"/>
        <w:rPr>
          <w:rFonts w:ascii="Lucida Sans Unicode" w:eastAsia="Times New Roman" w:hAnsi="Lucida Sans Unicode" w:cs="Lucida Sans Unicode"/>
          <w:sz w:val="20"/>
          <w:szCs w:val="20"/>
          <w:lang w:val="es-419"/>
        </w:rPr>
      </w:pPr>
    </w:p>
    <w:p w14:paraId="56FF3C5D" w14:textId="77777777" w:rsidR="00570A9C" w:rsidRPr="00BA1CD8" w:rsidRDefault="00570A9C" w:rsidP="0087560E">
      <w:pPr>
        <w:shd w:val="clear" w:color="auto" w:fill="FFFFFF"/>
        <w:spacing w:line="240" w:lineRule="auto"/>
        <w:jc w:val="both"/>
        <w:rPr>
          <w:rFonts w:ascii="Lucida Sans Unicode" w:eastAsia="Times New Roman" w:hAnsi="Lucida Sans Unicode" w:cs="Lucida Sans Unicode"/>
          <w:kern w:val="18"/>
          <w:sz w:val="20"/>
          <w:szCs w:val="20"/>
          <w:lang w:val="es-419"/>
        </w:rPr>
      </w:pPr>
      <w:r w:rsidRPr="00BA1CD8">
        <w:rPr>
          <w:rFonts w:ascii="Lucida Sans Unicode" w:eastAsia="Times New Roman" w:hAnsi="Lucida Sans Unicode" w:cs="Lucida Sans Unicode"/>
          <w:b/>
          <w:kern w:val="18"/>
          <w:sz w:val="20"/>
          <w:szCs w:val="20"/>
          <w:lang w:val="es-ES"/>
        </w:rPr>
        <w:t>Segundo</w:t>
      </w:r>
      <w:r w:rsidRPr="00BA1CD8">
        <w:rPr>
          <w:rFonts w:ascii="Lucida Sans Unicode" w:eastAsia="Times New Roman" w:hAnsi="Lucida Sans Unicode" w:cs="Lucida Sans Unicode"/>
          <w:b/>
          <w:kern w:val="18"/>
          <w:sz w:val="20"/>
          <w:szCs w:val="20"/>
          <w:lang w:val="x-none"/>
        </w:rPr>
        <w:t xml:space="preserve">. </w:t>
      </w:r>
      <w:r w:rsidRPr="00BA1CD8">
        <w:rPr>
          <w:rFonts w:ascii="Lucida Sans Unicode" w:eastAsia="Times New Roman" w:hAnsi="Lucida Sans Unicode" w:cs="Lucida Sans Unicode"/>
          <w:bCs/>
          <w:kern w:val="18"/>
          <w:sz w:val="20"/>
          <w:szCs w:val="20"/>
          <w:lang w:val="x-none"/>
        </w:rPr>
        <w:t>Comuníquese el presente acuerdo</w:t>
      </w:r>
      <w:r w:rsidRPr="00BA1CD8">
        <w:rPr>
          <w:rFonts w:ascii="Lucida Sans Unicode" w:eastAsia="Times New Roman" w:hAnsi="Lucida Sans Unicode" w:cs="Lucida Sans Unicode"/>
          <w:b/>
          <w:kern w:val="18"/>
          <w:sz w:val="20"/>
          <w:szCs w:val="20"/>
          <w:lang w:val="x-none"/>
        </w:rPr>
        <w:t xml:space="preserve"> </w:t>
      </w:r>
      <w:r w:rsidRPr="00BA1CD8">
        <w:rPr>
          <w:rFonts w:ascii="Lucida Sans Unicode" w:eastAsia="Times New Roman" w:hAnsi="Lucida Sans Unicode" w:cs="Lucida Sans Unicode"/>
          <w:kern w:val="18"/>
          <w:sz w:val="20"/>
          <w:szCs w:val="20"/>
          <w:lang w:val="x-none"/>
        </w:rPr>
        <w:t>al Instituto Nacional Electoral,</w:t>
      </w:r>
      <w:r w:rsidRPr="00BA1CD8">
        <w:rPr>
          <w:rFonts w:ascii="Lucida Sans Unicode" w:eastAsia="Times New Roman" w:hAnsi="Lucida Sans Unicode" w:cs="Lucida Sans Unicode"/>
          <w:kern w:val="18"/>
          <w:sz w:val="20"/>
          <w:szCs w:val="20"/>
        </w:rPr>
        <w:t xml:space="preserve"> por conducto </w:t>
      </w:r>
      <w:r w:rsidRPr="00BA1CD8">
        <w:rPr>
          <w:rFonts w:ascii="Lucida Sans Unicode" w:eastAsia="Times New Roman" w:hAnsi="Lucida Sans Unicode" w:cs="Lucida Sans Unicode"/>
          <w:kern w:val="18"/>
          <w:sz w:val="20"/>
          <w:szCs w:val="20"/>
          <w:lang w:val="x-none"/>
        </w:rPr>
        <w:t>del Sistema de Vinculación con los Organismos Públicos Locales Electorales, para los efectos correspondientes.</w:t>
      </w:r>
    </w:p>
    <w:p w14:paraId="25060554" w14:textId="77777777" w:rsidR="00DB148A" w:rsidRPr="00BA1CD8" w:rsidRDefault="00DB148A" w:rsidP="0087560E">
      <w:pPr>
        <w:shd w:val="clear" w:color="auto" w:fill="FFFFFF"/>
        <w:spacing w:line="240" w:lineRule="auto"/>
        <w:jc w:val="both"/>
        <w:rPr>
          <w:rFonts w:ascii="Lucida Sans Unicode" w:eastAsia="Times New Roman" w:hAnsi="Lucida Sans Unicode" w:cs="Lucida Sans Unicode"/>
          <w:kern w:val="18"/>
          <w:sz w:val="20"/>
          <w:szCs w:val="20"/>
          <w:lang w:val="es-419"/>
        </w:rPr>
      </w:pPr>
    </w:p>
    <w:p w14:paraId="0EB5BB37" w14:textId="66457125" w:rsidR="0089459A" w:rsidRPr="00BA1CD8" w:rsidRDefault="00570A9C" w:rsidP="0087560E">
      <w:pPr>
        <w:shd w:val="clear" w:color="auto" w:fill="FFFFFF"/>
        <w:spacing w:line="240" w:lineRule="auto"/>
        <w:jc w:val="both"/>
        <w:rPr>
          <w:rFonts w:ascii="Lucida Sans Unicode" w:eastAsia="Times New Roman" w:hAnsi="Lucida Sans Unicode" w:cs="Lucida Sans Unicode"/>
          <w:b/>
          <w:sz w:val="20"/>
          <w:szCs w:val="20"/>
          <w:lang w:val="es-ES_tradnl"/>
        </w:rPr>
      </w:pPr>
      <w:r w:rsidRPr="00BA1CD8">
        <w:rPr>
          <w:rFonts w:ascii="Lucida Sans Unicode" w:eastAsia="Times New Roman" w:hAnsi="Lucida Sans Unicode" w:cs="Lucida Sans Unicode"/>
          <w:b/>
          <w:sz w:val="20"/>
          <w:szCs w:val="20"/>
          <w:lang w:val="es-ES_tradnl"/>
        </w:rPr>
        <w:t xml:space="preserve">Tercero. </w:t>
      </w:r>
      <w:r w:rsidR="0089459A" w:rsidRPr="00BA1CD8">
        <w:rPr>
          <w:rFonts w:ascii="Lucida Sans Unicode" w:eastAsia="Times New Roman" w:hAnsi="Lucida Sans Unicode" w:cs="Lucida Sans Unicode"/>
          <w:sz w:val="20"/>
          <w:szCs w:val="20"/>
        </w:rPr>
        <w:t>Notifíquese a la agrupación política estatal “Somos Progresistas” a través</w:t>
      </w:r>
      <w:r w:rsidR="0089459A" w:rsidRPr="00BA1CD8">
        <w:rPr>
          <w:rFonts w:ascii="Lucida Sans Unicode" w:eastAsia="Times New Roman" w:hAnsi="Lucida Sans Unicode" w:cs="Lucida Sans Unicode"/>
          <w:sz w:val="20"/>
          <w:szCs w:val="20"/>
          <w:lang w:val="es-ES_tradnl"/>
        </w:rPr>
        <w:t xml:space="preserve"> del correo electrónico registrado ante este Instituto Electoral.</w:t>
      </w:r>
    </w:p>
    <w:p w14:paraId="499801AD" w14:textId="77777777" w:rsidR="0089459A" w:rsidRPr="00BA1CD8" w:rsidRDefault="0089459A" w:rsidP="0087560E">
      <w:pPr>
        <w:shd w:val="clear" w:color="auto" w:fill="FFFFFF"/>
        <w:spacing w:line="240" w:lineRule="auto"/>
        <w:jc w:val="both"/>
        <w:rPr>
          <w:rFonts w:ascii="Lucida Sans Unicode" w:eastAsia="Times New Roman" w:hAnsi="Lucida Sans Unicode" w:cs="Lucida Sans Unicode"/>
          <w:b/>
          <w:sz w:val="20"/>
          <w:szCs w:val="20"/>
          <w:lang w:val="es-ES_tradnl"/>
        </w:rPr>
      </w:pPr>
    </w:p>
    <w:p w14:paraId="18BB9C5F" w14:textId="535BE999" w:rsidR="00570A9C" w:rsidRPr="00BA1CD8" w:rsidRDefault="0089459A" w:rsidP="0087560E">
      <w:pPr>
        <w:shd w:val="clear" w:color="auto" w:fill="FFFFFF"/>
        <w:spacing w:line="240" w:lineRule="auto"/>
        <w:jc w:val="both"/>
        <w:rPr>
          <w:rFonts w:ascii="Lucida Sans Unicode" w:eastAsia="Times New Roman" w:hAnsi="Lucida Sans Unicode" w:cs="Lucida Sans Unicode"/>
          <w:sz w:val="20"/>
          <w:szCs w:val="20"/>
          <w:lang w:val="es-ES_tradnl"/>
        </w:rPr>
      </w:pPr>
      <w:r w:rsidRPr="00BA1CD8">
        <w:rPr>
          <w:rFonts w:ascii="Lucida Sans Unicode" w:eastAsia="Times New Roman" w:hAnsi="Lucida Sans Unicode" w:cs="Lucida Sans Unicode"/>
          <w:b/>
          <w:sz w:val="20"/>
          <w:szCs w:val="20"/>
          <w:lang w:val="es-ES_tradnl"/>
        </w:rPr>
        <w:t xml:space="preserve">Cuarto. </w:t>
      </w:r>
      <w:bookmarkStart w:id="3" w:name="_Hlk149072470"/>
      <w:r w:rsidR="00570A9C" w:rsidRPr="00BA1CD8">
        <w:rPr>
          <w:rFonts w:ascii="Lucida Sans Unicode" w:eastAsia="Times New Roman" w:hAnsi="Lucida Sans Unicode" w:cs="Lucida Sans Unicode"/>
          <w:sz w:val="20"/>
          <w:szCs w:val="20"/>
        </w:rPr>
        <w:t xml:space="preserve">Notifíquese a los partidos políticos registrados y acreditados ante este organismo electoral, </w:t>
      </w:r>
      <w:r w:rsidR="00570A9C" w:rsidRPr="00BA1CD8">
        <w:rPr>
          <w:rFonts w:ascii="Lucida Sans Unicode" w:eastAsia="Times New Roman" w:hAnsi="Lucida Sans Unicode" w:cs="Lucida Sans Unicode"/>
          <w:sz w:val="20"/>
          <w:szCs w:val="20"/>
          <w:lang w:val="es-ES_tradnl"/>
        </w:rPr>
        <w:t xml:space="preserve">mediante el correo electrónico registrado ante este Instituto </w:t>
      </w:r>
      <w:bookmarkEnd w:id="3"/>
      <w:r w:rsidR="00570A9C" w:rsidRPr="00BA1CD8">
        <w:rPr>
          <w:rFonts w:ascii="Lucida Sans Unicode" w:eastAsia="Times New Roman" w:hAnsi="Lucida Sans Unicode" w:cs="Lucida Sans Unicode"/>
          <w:sz w:val="20"/>
          <w:szCs w:val="20"/>
          <w:lang w:val="es-ES_tradnl"/>
        </w:rPr>
        <w:t>y publíquese en el periódico oficial “El Estado de Jalisco”, así como en la página oficial de internet de este Instituto.</w:t>
      </w:r>
    </w:p>
    <w:p w14:paraId="6CB7731A" w14:textId="77777777" w:rsidR="00570A9C" w:rsidRPr="00BA1CD8" w:rsidRDefault="00570A9C" w:rsidP="0087560E">
      <w:pPr>
        <w:spacing w:line="240" w:lineRule="auto"/>
        <w:jc w:val="center"/>
        <w:rPr>
          <w:rFonts w:ascii="Lucida Sans Unicode" w:eastAsia="Times New Roman" w:hAnsi="Lucida Sans Unicode" w:cs="Lucida Sans Unicode"/>
          <w:b/>
          <w:kern w:val="18"/>
          <w:sz w:val="20"/>
          <w:szCs w:val="20"/>
          <w:lang w:val="es-419"/>
        </w:rPr>
      </w:pPr>
    </w:p>
    <w:p w14:paraId="706AA128" w14:textId="72CD8481" w:rsidR="00570A9C" w:rsidRPr="00BA1CD8" w:rsidRDefault="00570A9C" w:rsidP="0087560E">
      <w:pPr>
        <w:spacing w:line="240" w:lineRule="auto"/>
        <w:jc w:val="center"/>
        <w:rPr>
          <w:rFonts w:ascii="Lucida Sans Unicode" w:eastAsia="Times New Roman" w:hAnsi="Lucida Sans Unicode" w:cs="Lucida Sans Unicode"/>
          <w:b/>
          <w:kern w:val="18"/>
          <w:sz w:val="20"/>
          <w:szCs w:val="20"/>
        </w:rPr>
      </w:pPr>
      <w:r w:rsidRPr="00BA1CD8">
        <w:rPr>
          <w:rFonts w:ascii="Lucida Sans Unicode" w:eastAsia="Times New Roman" w:hAnsi="Lucida Sans Unicode" w:cs="Lucida Sans Unicode"/>
          <w:b/>
          <w:kern w:val="18"/>
          <w:sz w:val="20"/>
          <w:szCs w:val="20"/>
        </w:rPr>
        <w:t>Guadalajara, Jalisco; a</w:t>
      </w:r>
      <w:r w:rsidR="00A84A74" w:rsidRPr="00BA1CD8">
        <w:rPr>
          <w:rFonts w:ascii="Lucida Sans Unicode" w:eastAsia="Times New Roman" w:hAnsi="Lucida Sans Unicode" w:cs="Lucida Sans Unicode"/>
          <w:b/>
          <w:kern w:val="18"/>
          <w:sz w:val="20"/>
          <w:szCs w:val="20"/>
        </w:rPr>
        <w:t xml:space="preserve"> 1</w:t>
      </w:r>
      <w:r w:rsidRPr="00BA1CD8">
        <w:rPr>
          <w:rFonts w:ascii="Lucida Sans Unicode" w:eastAsia="Times New Roman" w:hAnsi="Lucida Sans Unicode" w:cs="Lucida Sans Unicode"/>
          <w:b/>
          <w:kern w:val="18"/>
          <w:sz w:val="20"/>
          <w:szCs w:val="20"/>
        </w:rPr>
        <w:t xml:space="preserve"> de </w:t>
      </w:r>
      <w:r w:rsidR="00A84A74" w:rsidRPr="00BA1CD8">
        <w:rPr>
          <w:rFonts w:ascii="Lucida Sans Unicode" w:eastAsia="Times New Roman" w:hAnsi="Lucida Sans Unicode" w:cs="Lucida Sans Unicode"/>
          <w:b/>
          <w:kern w:val="18"/>
          <w:sz w:val="20"/>
          <w:szCs w:val="20"/>
        </w:rPr>
        <w:t>noviembre</w:t>
      </w:r>
      <w:r w:rsidRPr="00BA1CD8">
        <w:rPr>
          <w:rFonts w:ascii="Lucida Sans Unicode" w:eastAsia="Times New Roman" w:hAnsi="Lucida Sans Unicode" w:cs="Lucida Sans Unicode"/>
          <w:b/>
          <w:kern w:val="18"/>
          <w:sz w:val="20"/>
          <w:szCs w:val="20"/>
          <w:lang w:val="es-419"/>
        </w:rPr>
        <w:t xml:space="preserve"> </w:t>
      </w:r>
      <w:r w:rsidRPr="00BA1CD8">
        <w:rPr>
          <w:rFonts w:ascii="Lucida Sans Unicode" w:eastAsia="Times New Roman" w:hAnsi="Lucida Sans Unicode" w:cs="Lucida Sans Unicode"/>
          <w:b/>
          <w:kern w:val="18"/>
          <w:sz w:val="20"/>
          <w:szCs w:val="20"/>
        </w:rPr>
        <w:t>de 2023</w:t>
      </w:r>
    </w:p>
    <w:p w14:paraId="45B561A9" w14:textId="77777777" w:rsidR="00570A9C" w:rsidRPr="00BA1CD8" w:rsidRDefault="00570A9C" w:rsidP="0087560E">
      <w:pPr>
        <w:spacing w:line="240" w:lineRule="auto"/>
        <w:jc w:val="center"/>
        <w:rPr>
          <w:rFonts w:ascii="Lucida Sans Unicode" w:eastAsia="Times New Roman" w:hAnsi="Lucida Sans Unicode" w:cs="Lucida Sans Unicode"/>
          <w:b/>
          <w:kern w:val="18"/>
          <w:sz w:val="20"/>
          <w:szCs w:val="20"/>
        </w:rPr>
      </w:pPr>
    </w:p>
    <w:p w14:paraId="60A54A27" w14:textId="77777777" w:rsidR="00A84A74" w:rsidRPr="00BA1CD8" w:rsidRDefault="00A84A74" w:rsidP="0087560E">
      <w:pPr>
        <w:spacing w:line="240" w:lineRule="auto"/>
        <w:jc w:val="center"/>
        <w:rPr>
          <w:rFonts w:ascii="Lucida Sans Unicode" w:eastAsia="Times New Roman" w:hAnsi="Lucida Sans Unicode" w:cs="Lucida Sans Unicode"/>
          <w:b/>
          <w:kern w:val="18"/>
          <w:sz w:val="20"/>
          <w:szCs w:val="20"/>
        </w:rPr>
      </w:pPr>
    </w:p>
    <w:tbl>
      <w:tblPr>
        <w:tblW w:w="9356" w:type="dxa"/>
        <w:jc w:val="center"/>
        <w:tblLook w:val="04A0" w:firstRow="1" w:lastRow="0" w:firstColumn="1" w:lastColumn="0" w:noHBand="0" w:noVBand="1"/>
      </w:tblPr>
      <w:tblGrid>
        <w:gridCol w:w="4994"/>
        <w:gridCol w:w="4362"/>
      </w:tblGrid>
      <w:tr w:rsidR="00570A9C" w:rsidRPr="00BA1CD8" w14:paraId="7F757236" w14:textId="77777777" w:rsidTr="003A3F52">
        <w:trPr>
          <w:trHeight w:val="1807"/>
          <w:jc w:val="center"/>
        </w:trPr>
        <w:tc>
          <w:tcPr>
            <w:tcW w:w="4994" w:type="dxa"/>
            <w:shd w:val="clear" w:color="auto" w:fill="auto"/>
          </w:tcPr>
          <w:p w14:paraId="39E0E99A" w14:textId="77777777" w:rsidR="00570A9C" w:rsidRPr="00BA1CD8" w:rsidRDefault="00570A9C" w:rsidP="0087560E">
            <w:pPr>
              <w:spacing w:line="240" w:lineRule="auto"/>
              <w:jc w:val="center"/>
              <w:rPr>
                <w:rFonts w:ascii="Lucida Sans Unicode" w:eastAsia="Times New Roman" w:hAnsi="Lucida Sans Unicode" w:cs="Lucida Sans Unicode"/>
                <w:b/>
                <w:kern w:val="18"/>
                <w:sz w:val="20"/>
                <w:szCs w:val="20"/>
              </w:rPr>
            </w:pPr>
          </w:p>
          <w:p w14:paraId="046E82FA" w14:textId="77777777" w:rsidR="00570A9C" w:rsidRPr="00BA1CD8" w:rsidRDefault="00570A9C" w:rsidP="0087560E">
            <w:pPr>
              <w:spacing w:line="240" w:lineRule="auto"/>
              <w:jc w:val="center"/>
              <w:rPr>
                <w:rFonts w:ascii="Lucida Sans Unicode" w:eastAsia="Times New Roman" w:hAnsi="Lucida Sans Unicode" w:cs="Lucida Sans Unicode"/>
                <w:b/>
                <w:kern w:val="18"/>
                <w:sz w:val="20"/>
                <w:szCs w:val="20"/>
              </w:rPr>
            </w:pPr>
            <w:r w:rsidRPr="00BA1CD8">
              <w:rPr>
                <w:rFonts w:ascii="Lucida Sans Unicode" w:eastAsia="Times New Roman" w:hAnsi="Lucida Sans Unicode" w:cs="Lucida Sans Unicode"/>
                <w:b/>
                <w:kern w:val="18"/>
                <w:sz w:val="20"/>
                <w:szCs w:val="20"/>
              </w:rPr>
              <w:t>Mtra. Paula Ramírez Höhne</w:t>
            </w:r>
          </w:p>
          <w:tbl>
            <w:tblPr>
              <w:tblpPr w:leftFromText="141" w:rightFromText="141" w:vertAnchor="text" w:horzAnchor="margin" w:tblpY="980"/>
              <w:tblW w:w="2542" w:type="dxa"/>
              <w:tblCellMar>
                <w:left w:w="0" w:type="dxa"/>
                <w:right w:w="0" w:type="dxa"/>
              </w:tblCellMar>
              <w:tblLook w:val="04A0" w:firstRow="1" w:lastRow="0" w:firstColumn="1" w:lastColumn="0" w:noHBand="0" w:noVBand="1"/>
            </w:tblPr>
            <w:tblGrid>
              <w:gridCol w:w="842"/>
              <w:gridCol w:w="848"/>
              <w:gridCol w:w="852"/>
            </w:tblGrid>
            <w:tr w:rsidR="004C4AD3" w:rsidRPr="00BA1CD8" w14:paraId="234ED377" w14:textId="77777777" w:rsidTr="004C4AD3">
              <w:trPr>
                <w:trHeight w:val="247"/>
              </w:trPr>
              <w:tc>
                <w:tcPr>
                  <w:tcW w:w="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99A42" w14:textId="77777777" w:rsidR="004C4AD3" w:rsidRPr="00BA1CD8" w:rsidRDefault="004C4AD3" w:rsidP="004C4AD3">
                  <w:pPr>
                    <w:spacing w:line="240" w:lineRule="auto"/>
                    <w:jc w:val="center"/>
                    <w:rPr>
                      <w:rFonts w:ascii="Lucida Sans Unicode" w:hAnsi="Lucida Sans Unicode" w:cs="Lucida Sans Unicode"/>
                      <w:sz w:val="12"/>
                      <w:szCs w:val="12"/>
                    </w:rPr>
                  </w:pPr>
                  <w:r w:rsidRPr="00BA1CD8">
                    <w:rPr>
                      <w:rFonts w:ascii="Lucida Sans Unicode" w:hAnsi="Lucida Sans Unicode" w:cs="Lucida Sans Unicode"/>
                      <w:sz w:val="12"/>
                      <w:szCs w:val="12"/>
                    </w:rPr>
                    <w:t>CFGC/GAR</w:t>
                  </w:r>
                </w:p>
                <w:p w14:paraId="317FA806" w14:textId="77777777" w:rsidR="004C4AD3" w:rsidRPr="00BA1CD8" w:rsidRDefault="004C4AD3" w:rsidP="004C4AD3">
                  <w:pPr>
                    <w:spacing w:line="240" w:lineRule="auto"/>
                    <w:jc w:val="center"/>
                    <w:rPr>
                      <w:rFonts w:ascii="Lucida Sans Unicode" w:hAnsi="Lucida Sans Unicode" w:cs="Lucida Sans Unicode"/>
                      <w:sz w:val="12"/>
                      <w:szCs w:val="12"/>
                    </w:rPr>
                  </w:pPr>
                  <w:r w:rsidRPr="00BA1CD8">
                    <w:rPr>
                      <w:rFonts w:ascii="Lucida Sans Unicode" w:hAnsi="Lucida Sans Unicode" w:cs="Lucida Sans Unicode"/>
                      <w:sz w:val="12"/>
                      <w:szCs w:val="12"/>
                    </w:rPr>
                    <w:t>Elaboró</w:t>
                  </w:r>
                </w:p>
                <w:p w14:paraId="095DC40D" w14:textId="77777777" w:rsidR="004C4AD3" w:rsidRPr="00BA1CD8" w:rsidRDefault="004C4AD3" w:rsidP="004C4AD3">
                  <w:pPr>
                    <w:spacing w:line="240" w:lineRule="auto"/>
                    <w:jc w:val="center"/>
                    <w:rPr>
                      <w:rFonts w:ascii="Lucida Sans Unicode" w:hAnsi="Lucida Sans Unicode" w:cs="Lucida Sans Unicode"/>
                      <w:sz w:val="12"/>
                      <w:szCs w:val="12"/>
                    </w:rPr>
                  </w:pP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36E057" w14:textId="77777777" w:rsidR="004C4AD3" w:rsidRPr="00BA1CD8" w:rsidRDefault="004C4AD3" w:rsidP="004C4AD3">
                  <w:pPr>
                    <w:spacing w:line="240" w:lineRule="auto"/>
                    <w:jc w:val="center"/>
                    <w:rPr>
                      <w:rFonts w:ascii="Lucida Sans Unicode" w:hAnsi="Lucida Sans Unicode" w:cs="Lucida Sans Unicode"/>
                      <w:sz w:val="12"/>
                      <w:szCs w:val="12"/>
                    </w:rPr>
                  </w:pPr>
                  <w:r w:rsidRPr="00BA1CD8">
                    <w:rPr>
                      <w:rFonts w:ascii="Lucida Sans Unicode" w:hAnsi="Lucida Sans Unicode" w:cs="Lucida Sans Unicode"/>
                      <w:sz w:val="12"/>
                      <w:szCs w:val="12"/>
                    </w:rPr>
                    <w:t>MCGC</w:t>
                  </w:r>
                </w:p>
                <w:p w14:paraId="6D495D98" w14:textId="77777777" w:rsidR="004C4AD3" w:rsidRPr="00BA1CD8" w:rsidRDefault="004C4AD3" w:rsidP="004C4AD3">
                  <w:pPr>
                    <w:spacing w:line="240" w:lineRule="auto"/>
                    <w:jc w:val="center"/>
                    <w:rPr>
                      <w:rFonts w:ascii="Lucida Sans Unicode" w:hAnsi="Lucida Sans Unicode" w:cs="Lucida Sans Unicode"/>
                      <w:sz w:val="12"/>
                      <w:szCs w:val="12"/>
                    </w:rPr>
                  </w:pPr>
                  <w:r w:rsidRPr="00BA1CD8">
                    <w:rPr>
                      <w:rFonts w:ascii="Lucida Sans Unicode" w:hAnsi="Lucida Sans Unicode" w:cs="Lucida Sans Unicode"/>
                      <w:sz w:val="12"/>
                      <w:szCs w:val="12"/>
                    </w:rPr>
                    <w:t>Revisó</w:t>
                  </w:r>
                </w:p>
              </w:tc>
              <w:tc>
                <w:tcPr>
                  <w:tcW w:w="852" w:type="dxa"/>
                  <w:tcBorders>
                    <w:top w:val="single" w:sz="8" w:space="0" w:color="auto"/>
                    <w:left w:val="nil"/>
                    <w:bottom w:val="single" w:sz="8" w:space="0" w:color="auto"/>
                    <w:right w:val="single" w:sz="8" w:space="0" w:color="auto"/>
                  </w:tcBorders>
                  <w:vAlign w:val="center"/>
                </w:tcPr>
                <w:p w14:paraId="329870F4" w14:textId="77777777" w:rsidR="004C4AD3" w:rsidRPr="00BA1CD8" w:rsidRDefault="004C4AD3" w:rsidP="004C4AD3">
                  <w:pPr>
                    <w:spacing w:line="240" w:lineRule="auto"/>
                    <w:jc w:val="center"/>
                    <w:rPr>
                      <w:rFonts w:ascii="Lucida Sans Unicode" w:hAnsi="Lucida Sans Unicode" w:cs="Lucida Sans Unicode"/>
                      <w:sz w:val="12"/>
                      <w:szCs w:val="12"/>
                    </w:rPr>
                  </w:pPr>
                  <w:r w:rsidRPr="00BA1CD8">
                    <w:rPr>
                      <w:rFonts w:ascii="Lucida Sans Unicode" w:hAnsi="Lucida Sans Unicode" w:cs="Lucida Sans Unicode"/>
                      <w:sz w:val="12"/>
                      <w:szCs w:val="12"/>
                    </w:rPr>
                    <w:t>MGGM</w:t>
                  </w:r>
                </w:p>
                <w:p w14:paraId="1D32074D" w14:textId="77777777" w:rsidR="004C4AD3" w:rsidRPr="00BA1CD8" w:rsidRDefault="004C4AD3" w:rsidP="004C4AD3">
                  <w:pPr>
                    <w:spacing w:line="240" w:lineRule="auto"/>
                    <w:jc w:val="center"/>
                    <w:rPr>
                      <w:rFonts w:ascii="Lucida Sans Unicode" w:hAnsi="Lucida Sans Unicode" w:cs="Lucida Sans Unicode"/>
                      <w:sz w:val="12"/>
                      <w:szCs w:val="12"/>
                    </w:rPr>
                  </w:pPr>
                  <w:proofErr w:type="spellStart"/>
                  <w:r w:rsidRPr="00BA1CD8">
                    <w:rPr>
                      <w:rFonts w:ascii="Lucida Sans Unicode" w:hAnsi="Lucida Sans Unicode" w:cs="Lucida Sans Unicode"/>
                      <w:sz w:val="12"/>
                      <w:szCs w:val="12"/>
                    </w:rPr>
                    <w:t>VoBo</w:t>
                  </w:r>
                  <w:proofErr w:type="spellEnd"/>
                </w:p>
              </w:tc>
            </w:tr>
          </w:tbl>
          <w:p w14:paraId="1EA375FB" w14:textId="4970C3B8" w:rsidR="00570A9C" w:rsidRPr="00BA1CD8" w:rsidRDefault="00570A9C" w:rsidP="0087560E">
            <w:pPr>
              <w:spacing w:line="240" w:lineRule="auto"/>
              <w:jc w:val="center"/>
              <w:rPr>
                <w:rFonts w:ascii="Lucida Sans Unicode" w:eastAsia="Times New Roman" w:hAnsi="Lucida Sans Unicode" w:cs="Lucida Sans Unicode"/>
                <w:b/>
                <w:kern w:val="18"/>
                <w:sz w:val="20"/>
                <w:szCs w:val="20"/>
              </w:rPr>
            </w:pPr>
            <w:r w:rsidRPr="00BA1CD8">
              <w:rPr>
                <w:rFonts w:ascii="Lucida Sans Unicode" w:eastAsia="Times New Roman" w:hAnsi="Lucida Sans Unicode" w:cs="Lucida Sans Unicode"/>
                <w:b/>
                <w:kern w:val="18"/>
                <w:sz w:val="20"/>
                <w:szCs w:val="20"/>
              </w:rPr>
              <w:t xml:space="preserve">La Consejera </w:t>
            </w:r>
            <w:r w:rsidR="00A84A74" w:rsidRPr="00BA1CD8">
              <w:rPr>
                <w:rFonts w:ascii="Lucida Sans Unicode" w:eastAsia="Times New Roman" w:hAnsi="Lucida Sans Unicode" w:cs="Lucida Sans Unicode"/>
                <w:b/>
                <w:kern w:val="18"/>
                <w:sz w:val="20"/>
                <w:szCs w:val="20"/>
              </w:rPr>
              <w:t>P</w:t>
            </w:r>
            <w:r w:rsidRPr="00BA1CD8">
              <w:rPr>
                <w:rFonts w:ascii="Lucida Sans Unicode" w:eastAsia="Times New Roman" w:hAnsi="Lucida Sans Unicode" w:cs="Lucida Sans Unicode"/>
                <w:b/>
                <w:kern w:val="18"/>
                <w:sz w:val="20"/>
                <w:szCs w:val="20"/>
              </w:rPr>
              <w:t>residenta</w:t>
            </w:r>
          </w:p>
        </w:tc>
        <w:tc>
          <w:tcPr>
            <w:tcW w:w="4362" w:type="dxa"/>
            <w:shd w:val="clear" w:color="auto" w:fill="auto"/>
          </w:tcPr>
          <w:p w14:paraId="7FF1EAC2" w14:textId="77777777" w:rsidR="00570A9C" w:rsidRPr="00BA1CD8" w:rsidRDefault="00570A9C" w:rsidP="0087560E">
            <w:pPr>
              <w:spacing w:line="240" w:lineRule="auto"/>
              <w:jc w:val="center"/>
              <w:rPr>
                <w:rFonts w:ascii="Lucida Sans Unicode" w:eastAsia="Times New Roman" w:hAnsi="Lucida Sans Unicode" w:cs="Lucida Sans Unicode"/>
                <w:b/>
                <w:kern w:val="18"/>
                <w:sz w:val="20"/>
                <w:szCs w:val="20"/>
              </w:rPr>
            </w:pPr>
          </w:p>
          <w:p w14:paraId="4CDD2FC6" w14:textId="77777777" w:rsidR="00570A9C" w:rsidRPr="00BA1CD8" w:rsidRDefault="00570A9C" w:rsidP="0087560E">
            <w:pPr>
              <w:spacing w:line="240" w:lineRule="auto"/>
              <w:jc w:val="center"/>
              <w:rPr>
                <w:rFonts w:ascii="Lucida Sans Unicode" w:eastAsia="Times New Roman" w:hAnsi="Lucida Sans Unicode" w:cs="Lucida Sans Unicode"/>
                <w:b/>
                <w:kern w:val="18"/>
                <w:sz w:val="20"/>
                <w:szCs w:val="20"/>
              </w:rPr>
            </w:pPr>
            <w:r w:rsidRPr="00BA1CD8">
              <w:rPr>
                <w:rFonts w:ascii="Lucida Sans Unicode" w:eastAsia="Times New Roman" w:hAnsi="Lucida Sans Unicode" w:cs="Lucida Sans Unicode"/>
                <w:b/>
                <w:kern w:val="18"/>
                <w:sz w:val="20"/>
                <w:szCs w:val="20"/>
              </w:rPr>
              <w:t>Mtro. Christian Flores Garza</w:t>
            </w:r>
          </w:p>
          <w:p w14:paraId="5C7E970B" w14:textId="0B708F1F" w:rsidR="00570A9C" w:rsidRPr="00BA1CD8" w:rsidRDefault="00570A9C" w:rsidP="0087560E">
            <w:pPr>
              <w:spacing w:line="240" w:lineRule="auto"/>
              <w:jc w:val="center"/>
              <w:rPr>
                <w:rFonts w:ascii="Lucida Sans Unicode" w:eastAsia="Times New Roman" w:hAnsi="Lucida Sans Unicode" w:cs="Lucida Sans Unicode"/>
                <w:b/>
                <w:color w:val="000000" w:themeColor="text1"/>
                <w:kern w:val="18"/>
                <w:sz w:val="20"/>
                <w:szCs w:val="20"/>
              </w:rPr>
            </w:pPr>
            <w:r w:rsidRPr="00BA1CD8">
              <w:rPr>
                <w:rFonts w:ascii="Lucida Sans Unicode" w:eastAsia="Times New Roman" w:hAnsi="Lucida Sans Unicode" w:cs="Lucida Sans Unicode"/>
                <w:b/>
                <w:kern w:val="18"/>
                <w:sz w:val="20"/>
                <w:szCs w:val="20"/>
              </w:rPr>
              <w:t xml:space="preserve">El Secretario </w:t>
            </w:r>
            <w:r w:rsidR="00A84A74" w:rsidRPr="00BA1CD8">
              <w:rPr>
                <w:rFonts w:ascii="Lucida Sans Unicode" w:eastAsia="Times New Roman" w:hAnsi="Lucida Sans Unicode" w:cs="Lucida Sans Unicode"/>
                <w:b/>
                <w:kern w:val="18"/>
                <w:sz w:val="20"/>
                <w:szCs w:val="20"/>
              </w:rPr>
              <w:t>E</w:t>
            </w:r>
            <w:r w:rsidRPr="00BA1CD8">
              <w:rPr>
                <w:rFonts w:ascii="Lucida Sans Unicode" w:eastAsia="Times New Roman" w:hAnsi="Lucida Sans Unicode" w:cs="Lucida Sans Unicode"/>
                <w:b/>
                <w:kern w:val="18"/>
                <w:sz w:val="20"/>
                <w:szCs w:val="20"/>
              </w:rPr>
              <w:t>jecutivo</w:t>
            </w:r>
          </w:p>
        </w:tc>
      </w:tr>
    </w:tbl>
    <w:p w14:paraId="03780990" w14:textId="77777777" w:rsidR="0089459A" w:rsidRPr="00BA1CD8" w:rsidRDefault="0089459A" w:rsidP="00BF5C33">
      <w:pPr>
        <w:spacing w:line="240" w:lineRule="auto"/>
        <w:jc w:val="right"/>
        <w:rPr>
          <w:rFonts w:ascii="Lucida Sans Unicode" w:hAnsi="Lucida Sans Unicode" w:cs="Lucida Sans Unicode"/>
          <w:sz w:val="14"/>
          <w:szCs w:val="14"/>
          <w:lang w:val="es-419"/>
        </w:rPr>
      </w:pPr>
    </w:p>
    <w:p w14:paraId="5B0B9661" w14:textId="77777777" w:rsidR="004C4AD3" w:rsidRPr="00BA1CD8" w:rsidRDefault="004C4AD3" w:rsidP="004C4AD3">
      <w:pPr>
        <w:suppressAutoHyphens/>
        <w:spacing w:line="240" w:lineRule="auto"/>
        <w:jc w:val="both"/>
        <w:rPr>
          <w:rFonts w:ascii="Lucida Sans Unicode" w:eastAsia="Times New Roman" w:hAnsi="Lucida Sans Unicode" w:cs="Lucida Sans Unicode"/>
          <w:sz w:val="14"/>
          <w:szCs w:val="14"/>
          <w:lang w:eastAsia="ar-SA"/>
        </w:rPr>
      </w:pPr>
    </w:p>
    <w:p w14:paraId="3CD79231" w14:textId="4EEFF6B1" w:rsidR="004C4AD3" w:rsidRPr="00BA1CD8" w:rsidRDefault="004C4AD3" w:rsidP="004C4AD3">
      <w:pPr>
        <w:suppressAutoHyphens/>
        <w:spacing w:line="240" w:lineRule="auto"/>
        <w:jc w:val="both"/>
        <w:rPr>
          <w:rFonts w:ascii="Lucida Sans Unicode" w:eastAsia="Lucida Sans Unicode" w:hAnsi="Lucida Sans Unicode" w:cs="Lucida Sans Unicode"/>
          <w:sz w:val="14"/>
          <w:szCs w:val="14"/>
          <w:lang w:eastAsia="ar-SA"/>
        </w:rPr>
      </w:pPr>
      <w:r w:rsidRPr="00BA1CD8">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BA1CD8">
        <w:rPr>
          <w:rFonts w:ascii="Lucida Sans Unicode" w:eastAsia="Times New Roman" w:hAnsi="Lucida Sans Unicode" w:cs="Lucida Sans Unicode"/>
          <w:b/>
          <w:bCs/>
          <w:sz w:val="14"/>
          <w:szCs w:val="14"/>
          <w:lang w:eastAsia="ar-SA"/>
        </w:rPr>
        <w:t>décima novena sesión extraordinaria</w:t>
      </w:r>
      <w:r w:rsidRPr="00BA1CD8">
        <w:rPr>
          <w:rFonts w:ascii="Lucida Sans Unicode" w:eastAsia="Times New Roman" w:hAnsi="Lucida Sans Unicode" w:cs="Lucida Sans Unicode"/>
          <w:sz w:val="14"/>
          <w:szCs w:val="14"/>
          <w:lang w:eastAsia="ar-SA"/>
        </w:rPr>
        <w:t xml:space="preserve"> del Consejo General, celebrada el </w:t>
      </w:r>
      <w:r w:rsidR="00BA1CD8" w:rsidRPr="00BA1CD8">
        <w:rPr>
          <w:rFonts w:ascii="Lucida Sans Unicode" w:eastAsia="Times New Roman" w:hAnsi="Lucida Sans Unicode" w:cs="Lucida Sans Unicode"/>
          <w:b/>
          <w:bCs/>
          <w:sz w:val="14"/>
          <w:szCs w:val="14"/>
          <w:lang w:eastAsia="ar-SA"/>
        </w:rPr>
        <w:t>un</w:t>
      </w:r>
      <w:r w:rsidRPr="00BA1CD8">
        <w:rPr>
          <w:rFonts w:ascii="Lucida Sans Unicode" w:eastAsia="Times New Roman" w:hAnsi="Lucida Sans Unicode" w:cs="Lucida Sans Unicode"/>
          <w:b/>
          <w:bCs/>
          <w:sz w:val="14"/>
          <w:szCs w:val="14"/>
          <w:lang w:eastAsia="ar-SA"/>
        </w:rPr>
        <w:t>o de noviembre de dos mil veintitrés</w:t>
      </w:r>
      <w:r w:rsidRPr="00BA1CD8">
        <w:rPr>
          <w:rFonts w:ascii="Lucida Sans Unicode" w:eastAsia="Times New Roman" w:hAnsi="Lucida Sans Unicode" w:cs="Lucida Sans Unicode"/>
          <w:sz w:val="14"/>
          <w:szCs w:val="14"/>
          <w:lang w:eastAsia="ar-SA"/>
        </w:rPr>
        <w:t xml:space="preserve">, y fue aprobada por </w:t>
      </w:r>
      <w:r w:rsidRPr="00BA1CD8">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BA1CD8">
        <w:rPr>
          <w:rFonts w:ascii="Lucida Sans Unicode" w:eastAsia="Trebuchet MS" w:hAnsi="Lucida Sans Unicode" w:cs="Lucida Sans Unicode"/>
          <w:sz w:val="14"/>
          <w:szCs w:val="14"/>
          <w:lang w:eastAsia="ar-SA"/>
        </w:rPr>
        <w:t>,</w:t>
      </w:r>
      <w:r w:rsidRPr="00BA1CD8">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3510374C" w14:textId="77777777" w:rsidR="004C4AD3" w:rsidRPr="00BA1CD8" w:rsidRDefault="004C4AD3" w:rsidP="004C4AD3">
      <w:pPr>
        <w:suppressAutoHyphens/>
        <w:spacing w:line="240" w:lineRule="auto"/>
        <w:jc w:val="both"/>
        <w:rPr>
          <w:rFonts w:ascii="Lucida Sans Unicode" w:eastAsia="Lucida Sans Unicode" w:hAnsi="Lucida Sans Unicode" w:cs="Lucida Sans Unicode"/>
          <w:sz w:val="14"/>
          <w:szCs w:val="14"/>
          <w:lang w:eastAsia="ar-SA"/>
        </w:rPr>
      </w:pPr>
    </w:p>
    <w:p w14:paraId="789CCD29" w14:textId="77777777" w:rsidR="004C4AD3" w:rsidRPr="00BA1CD8" w:rsidRDefault="004C4AD3" w:rsidP="004C4AD3">
      <w:pPr>
        <w:suppressAutoHyphens/>
        <w:spacing w:line="240" w:lineRule="auto"/>
        <w:jc w:val="both"/>
        <w:rPr>
          <w:rFonts w:ascii="Lucida Sans Unicode" w:eastAsia="Lucida Sans Unicode" w:hAnsi="Lucida Sans Unicode" w:cs="Lucida Sans Unicode"/>
          <w:sz w:val="14"/>
          <w:szCs w:val="14"/>
          <w:lang w:eastAsia="ar-SA"/>
        </w:rPr>
      </w:pPr>
    </w:p>
    <w:p w14:paraId="2E332249" w14:textId="77777777" w:rsidR="004C4AD3" w:rsidRPr="00BA1CD8" w:rsidRDefault="004C4AD3" w:rsidP="004C4AD3">
      <w:pPr>
        <w:suppressAutoHyphens/>
        <w:spacing w:line="240" w:lineRule="auto"/>
        <w:jc w:val="both"/>
        <w:rPr>
          <w:rFonts w:ascii="Lucida Sans Unicode" w:eastAsia="Lucida Sans Unicode" w:hAnsi="Lucida Sans Unicode" w:cs="Lucida Sans Unicode"/>
          <w:sz w:val="14"/>
          <w:szCs w:val="14"/>
          <w:lang w:eastAsia="ar-SA"/>
        </w:rPr>
      </w:pPr>
    </w:p>
    <w:p w14:paraId="4A261BC0" w14:textId="77777777" w:rsidR="004C4AD3" w:rsidRPr="00BA1CD8" w:rsidRDefault="004C4AD3" w:rsidP="004C4AD3">
      <w:pPr>
        <w:suppressAutoHyphens/>
        <w:spacing w:line="240" w:lineRule="auto"/>
        <w:jc w:val="both"/>
        <w:rPr>
          <w:rFonts w:ascii="Lucida Sans Unicode" w:eastAsia="Lucida Sans Unicode" w:hAnsi="Lucida Sans Unicode" w:cs="Lucida Sans Unicode"/>
          <w:sz w:val="14"/>
          <w:szCs w:val="14"/>
          <w:lang w:eastAsia="ar-SA"/>
        </w:rPr>
      </w:pPr>
    </w:p>
    <w:p w14:paraId="330376FB" w14:textId="77777777" w:rsidR="004C4AD3" w:rsidRPr="00BA1CD8" w:rsidRDefault="004C4AD3" w:rsidP="004C4AD3">
      <w:pPr>
        <w:spacing w:line="240" w:lineRule="auto"/>
        <w:jc w:val="center"/>
        <w:rPr>
          <w:rFonts w:ascii="Lucida Sans Unicode" w:eastAsia="Trebuchet MS" w:hAnsi="Lucida Sans Unicode" w:cs="Lucida Sans Unicode"/>
          <w:sz w:val="14"/>
          <w:szCs w:val="14"/>
        </w:rPr>
      </w:pPr>
      <w:r w:rsidRPr="00BA1CD8">
        <w:rPr>
          <w:rFonts w:ascii="Lucida Sans Unicode" w:eastAsia="Trebuchet MS" w:hAnsi="Lucida Sans Unicode" w:cs="Lucida Sans Unicode"/>
          <w:sz w:val="14"/>
          <w:szCs w:val="14"/>
        </w:rPr>
        <w:t>Mtro. Christian Flores Garza</w:t>
      </w:r>
    </w:p>
    <w:p w14:paraId="26F85A0B" w14:textId="77777777" w:rsidR="004C4AD3" w:rsidRPr="000D17CB" w:rsidRDefault="004C4AD3" w:rsidP="004C4AD3">
      <w:pPr>
        <w:spacing w:line="240" w:lineRule="auto"/>
        <w:jc w:val="center"/>
        <w:rPr>
          <w:rFonts w:ascii="Lucida Sans Unicode" w:eastAsia="Times New Roman" w:hAnsi="Lucida Sans Unicode" w:cs="Lucida Sans Unicode"/>
          <w:b/>
          <w:bCs/>
          <w:color w:val="212121"/>
        </w:rPr>
      </w:pPr>
      <w:r w:rsidRPr="00BA1CD8">
        <w:rPr>
          <w:rFonts w:ascii="Lucida Sans Unicode" w:eastAsia="Trebuchet MS" w:hAnsi="Lucida Sans Unicode" w:cs="Lucida Sans Unicode"/>
          <w:sz w:val="14"/>
          <w:szCs w:val="14"/>
        </w:rPr>
        <w:t>El secretario ejecutivo</w:t>
      </w:r>
    </w:p>
    <w:p w14:paraId="20A33030" w14:textId="77777777" w:rsidR="004C4AD3" w:rsidRPr="00F367FA" w:rsidRDefault="004C4AD3" w:rsidP="004C4AD3">
      <w:pPr>
        <w:ind w:right="-93"/>
        <w:jc w:val="both"/>
        <w:rPr>
          <w:rFonts w:ascii="Lucida Sans Unicode" w:eastAsia="Times New Roman" w:hAnsi="Lucida Sans Unicode" w:cs="Lucida Sans Unicode"/>
          <w:b/>
          <w:sz w:val="20"/>
          <w:szCs w:val="20"/>
        </w:rPr>
      </w:pPr>
    </w:p>
    <w:p w14:paraId="1C3DD0DC" w14:textId="77777777" w:rsidR="0089459A" w:rsidRPr="004C4AD3" w:rsidRDefault="0089459A" w:rsidP="0087560E">
      <w:pPr>
        <w:spacing w:line="240" w:lineRule="auto"/>
        <w:jc w:val="both"/>
        <w:rPr>
          <w:rFonts w:ascii="Lucida Sans Unicode" w:hAnsi="Lucida Sans Unicode" w:cs="Lucida Sans Unicode"/>
        </w:rPr>
      </w:pPr>
    </w:p>
    <w:sectPr w:rsidR="0089459A" w:rsidRPr="004C4AD3" w:rsidSect="00BA1CD8">
      <w:headerReference w:type="default" r:id="rId8"/>
      <w:footerReference w:type="default" r:id="rId9"/>
      <w:pgSz w:w="12240" w:h="15840" w:code="1"/>
      <w:pgMar w:top="2552" w:right="1701" w:bottom="1418" w:left="1701" w:header="72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C20F" w14:textId="77777777" w:rsidR="0037374C" w:rsidRDefault="0037374C" w:rsidP="00E83A53">
      <w:pPr>
        <w:spacing w:line="240" w:lineRule="auto"/>
      </w:pPr>
      <w:r>
        <w:separator/>
      </w:r>
    </w:p>
  </w:endnote>
  <w:endnote w:type="continuationSeparator" w:id="0">
    <w:p w14:paraId="4E1ACFF5" w14:textId="77777777" w:rsidR="0037374C" w:rsidRDefault="0037374C" w:rsidP="00E83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73F9" w14:textId="77777777" w:rsidR="00BA1CD8" w:rsidRPr="00E10AAC" w:rsidRDefault="00BA1CD8" w:rsidP="00BA1CD8">
    <w:pPr>
      <w:tabs>
        <w:tab w:val="center" w:pos="4419"/>
        <w:tab w:val="right" w:pos="8838"/>
      </w:tabs>
      <w:suppressAutoHyphens/>
      <w:spacing w:line="240" w:lineRule="auto"/>
      <w:rPr>
        <w:rFonts w:eastAsia="Times New Roman"/>
        <w:bCs/>
        <w:color w:val="A6A6A6"/>
        <w:sz w:val="15"/>
        <w:szCs w:val="15"/>
        <w:lang w:eastAsia="ar-SA"/>
      </w:rPr>
    </w:pPr>
    <w:r w:rsidRPr="00E10AAC">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53C3F318" w14:textId="77777777" w:rsidR="00BA1CD8" w:rsidRPr="00E10AAC" w:rsidRDefault="00BA1CD8" w:rsidP="00BA1CD8">
    <w:pPr>
      <w:tabs>
        <w:tab w:val="center" w:pos="4252"/>
        <w:tab w:val="right" w:pos="8504"/>
      </w:tabs>
      <w:suppressAutoHyphens/>
      <w:spacing w:line="240" w:lineRule="auto"/>
      <w:jc w:val="right"/>
      <w:rPr>
        <w:rFonts w:eastAsia="Times New Roman"/>
        <w:bCs/>
        <w:sz w:val="15"/>
        <w:szCs w:val="15"/>
        <w:lang w:eastAsia="ar-SA"/>
      </w:rPr>
    </w:pPr>
    <w:r w:rsidRPr="00E10AAC">
      <w:rPr>
        <w:rFonts w:eastAsia="Calibri"/>
        <w:bCs/>
        <w:sz w:val="15"/>
        <w:szCs w:val="15"/>
        <w:lang w:eastAsia="en-US"/>
      </w:rPr>
      <w:t xml:space="preserve">Página </w:t>
    </w:r>
    <w:r w:rsidRPr="00E10AAC">
      <w:rPr>
        <w:rFonts w:eastAsia="Calibri"/>
        <w:bCs/>
        <w:sz w:val="15"/>
        <w:szCs w:val="15"/>
        <w:lang w:eastAsia="en-US"/>
      </w:rPr>
      <w:fldChar w:fldCharType="begin"/>
    </w:r>
    <w:r w:rsidRPr="00E10AAC">
      <w:rPr>
        <w:rFonts w:eastAsia="Calibri"/>
        <w:bCs/>
        <w:sz w:val="15"/>
        <w:szCs w:val="15"/>
        <w:lang w:eastAsia="en-US"/>
      </w:rPr>
      <w:instrText xml:space="preserve"> PAGE </w:instrText>
    </w:r>
    <w:r w:rsidRPr="00E10AAC">
      <w:rPr>
        <w:rFonts w:eastAsia="Calibri"/>
        <w:bCs/>
        <w:sz w:val="15"/>
        <w:szCs w:val="15"/>
        <w:lang w:eastAsia="en-US"/>
      </w:rPr>
      <w:fldChar w:fldCharType="separate"/>
    </w:r>
    <w:r>
      <w:rPr>
        <w:rFonts w:eastAsia="Calibri"/>
        <w:bCs/>
        <w:sz w:val="15"/>
        <w:szCs w:val="15"/>
      </w:rPr>
      <w:t>1</w:t>
    </w:r>
    <w:r w:rsidRPr="00E10AAC">
      <w:rPr>
        <w:rFonts w:eastAsia="Calibri"/>
        <w:bCs/>
        <w:sz w:val="15"/>
        <w:szCs w:val="15"/>
        <w:lang w:eastAsia="en-US"/>
      </w:rPr>
      <w:fldChar w:fldCharType="end"/>
    </w:r>
    <w:r w:rsidRPr="00E10AAC">
      <w:rPr>
        <w:rFonts w:eastAsia="Calibri"/>
        <w:bCs/>
        <w:sz w:val="15"/>
        <w:szCs w:val="15"/>
        <w:lang w:eastAsia="en-US"/>
      </w:rPr>
      <w:t xml:space="preserve"> de </w:t>
    </w:r>
    <w:r w:rsidRPr="00E10AAC">
      <w:rPr>
        <w:rFonts w:eastAsia="Calibri"/>
        <w:bCs/>
        <w:sz w:val="15"/>
        <w:szCs w:val="15"/>
        <w:lang w:eastAsia="en-US"/>
      </w:rPr>
      <w:fldChar w:fldCharType="begin"/>
    </w:r>
    <w:r w:rsidRPr="00E10AAC">
      <w:rPr>
        <w:rFonts w:eastAsia="Calibri"/>
        <w:bCs/>
        <w:sz w:val="15"/>
        <w:szCs w:val="15"/>
        <w:lang w:eastAsia="en-US"/>
      </w:rPr>
      <w:instrText xml:space="preserve"> NUMPAGES </w:instrText>
    </w:r>
    <w:r w:rsidRPr="00E10AAC">
      <w:rPr>
        <w:rFonts w:eastAsia="Calibri"/>
        <w:bCs/>
        <w:sz w:val="15"/>
        <w:szCs w:val="15"/>
        <w:lang w:eastAsia="en-US"/>
      </w:rPr>
      <w:fldChar w:fldCharType="separate"/>
    </w:r>
    <w:r>
      <w:rPr>
        <w:rFonts w:eastAsia="Calibri"/>
        <w:bCs/>
        <w:sz w:val="15"/>
        <w:szCs w:val="15"/>
      </w:rPr>
      <w:t>17</w:t>
    </w:r>
    <w:r w:rsidRPr="00E10AAC">
      <w:rPr>
        <w:rFonts w:eastAsia="Calibri"/>
        <w:bCs/>
        <w:sz w:val="15"/>
        <w:szCs w:val="15"/>
        <w:lang w:eastAsia="en-US"/>
      </w:rPr>
      <w:fldChar w:fldCharType="end"/>
    </w:r>
  </w:p>
  <w:p w14:paraId="4457C3B7" w14:textId="77777777" w:rsidR="00E83A53" w:rsidRDefault="00E83A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A97A" w14:textId="77777777" w:rsidR="0037374C" w:rsidRDefault="0037374C" w:rsidP="00E83A53">
      <w:pPr>
        <w:spacing w:line="240" w:lineRule="auto"/>
      </w:pPr>
      <w:r>
        <w:separator/>
      </w:r>
    </w:p>
  </w:footnote>
  <w:footnote w:type="continuationSeparator" w:id="0">
    <w:p w14:paraId="5D05EDCB" w14:textId="77777777" w:rsidR="0037374C" w:rsidRDefault="0037374C" w:rsidP="00E83A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342A" w14:textId="5201023E" w:rsidR="00BB3E97" w:rsidRDefault="00BB3E97" w:rsidP="00BB3E97">
    <w:pPr>
      <w:pStyle w:val="Encabezado"/>
    </w:pPr>
    <w:r>
      <w:rPr>
        <w:noProof/>
        <w:lang w:eastAsia="es-MX"/>
      </w:rPr>
      <mc:AlternateContent>
        <mc:Choice Requires="wps">
          <w:drawing>
            <wp:anchor distT="0" distB="0" distL="114300" distR="114300" simplePos="0" relativeHeight="251657216" behindDoc="0" locked="0" layoutInCell="1" allowOverlap="1" wp14:anchorId="669205CC" wp14:editId="0AF55B73">
              <wp:simplePos x="0" y="0"/>
              <wp:positionH relativeFrom="margin">
                <wp:posOffset>3014345</wp:posOffset>
              </wp:positionH>
              <wp:positionV relativeFrom="paragraph">
                <wp:posOffset>214630</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ACA03E" w14:textId="40EBE9D7" w:rsidR="00BB3E97" w:rsidRPr="002C7137" w:rsidRDefault="00BB3E97" w:rsidP="00BB3E97">
                          <w:pPr>
                            <w:jc w:val="right"/>
                            <w:rPr>
                              <w:rFonts w:ascii="Lucida Sans Unicode" w:hAnsi="Lucida Sans Unicode" w:cs="Lucida Sans Unicode"/>
                              <w:b/>
                              <w:bCs/>
                            </w:rPr>
                          </w:pPr>
                          <w:r w:rsidRPr="002C7137">
                            <w:rPr>
                              <w:rFonts w:ascii="Lucida Sans Unicode" w:hAnsi="Lucida Sans Unicode" w:cs="Lucida Sans Unicode"/>
                              <w:b/>
                              <w:bCs/>
                            </w:rPr>
                            <w:t>ACUERDO DEL CONSEJO GENERAL IEPC-ACG</w:t>
                          </w:r>
                          <w:r w:rsidR="00A84A74" w:rsidRPr="002C7137">
                            <w:rPr>
                              <w:rFonts w:ascii="Lucida Sans Unicode" w:hAnsi="Lucida Sans Unicode" w:cs="Lucida Sans Unicode"/>
                              <w:b/>
                              <w:bCs/>
                            </w:rPr>
                            <w:t>-</w:t>
                          </w:r>
                          <w:r w:rsidR="002C7137" w:rsidRPr="002C7137">
                            <w:rPr>
                              <w:rFonts w:ascii="Lucida Sans Unicode" w:hAnsi="Lucida Sans Unicode" w:cs="Lucida Sans Unicode"/>
                              <w:b/>
                              <w:bCs/>
                            </w:rPr>
                            <w:t>077</w:t>
                          </w:r>
                          <w:r w:rsidRPr="002C7137">
                            <w:rPr>
                              <w:rFonts w:ascii="Lucida Sans Unicode" w:hAnsi="Lucida Sans Unicode" w:cs="Lucida Sans Unicode"/>
                              <w:b/>
                              <w:bCs/>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05CC" id="Rectángulo: esquinas diagonales redondeadas 1611902190" o:spid="_x0000_s1026" style="position:absolute;margin-left:237.35pt;margin-top:16.9pt;width:207.2pt;height:58.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CBKn6W3gAAAAoB&#10;AAAPAAAAZHJzL2Rvd25yZXYueG1sTI/LTsMwEEX3SPyDNUjsqOM+aAhxKoTULdCHxNZJhjgiHqex&#10;06Z/z7CC5WiO7j0330yuE2ccQutJg5olIJAqX7fUaDgetg8piBAN1abzhBquGGBT3N7kJqv9hXZ4&#10;3sdGcAiFzGiwMfaZlKGy6EyY+R6Jf19+cCbyOTSyHsyFw10n50nyKJ1piRus6fHVYvW9H52Gj/4w&#10;rj6vu7eTfZ+UL09bnB+V1vd308sziIhT/IPhV5/VoWCn0o9UB9FpWK6Xa0Y1LBY8gYE0fVIgSiZX&#10;SoEscvl/QvEDAAD//wMAUEsBAi0AFAAGAAgAAAAhALaDOJL+AAAA4QEAABMAAAAAAAAAAAAAAAAA&#10;AAAAAFtDb250ZW50X1R5cGVzXS54bWxQSwECLQAUAAYACAAAACEAOP0h/9YAAACUAQAACwAAAAAA&#10;AAAAAAAAAAAvAQAAX3JlbHMvLnJlbHNQSwECLQAUAAYACAAAACEAmrh5W60CAADBBQAADgAAAAAA&#10;AAAAAAAAAAAuAgAAZHJzL2Uyb0RvYy54bWxQSwECLQAUAAYACAAAACEAgSp+lt4AAAAKAQAADwAA&#10;AAAAAAAAAAAAAAAHBQAAZHJzL2Rvd25yZXYueG1sUEsFBgAAAAAEAAQA8wAAABI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4AACA03E" w14:textId="40EBE9D7" w:rsidR="00BB3E97" w:rsidRPr="002C7137" w:rsidRDefault="00BB3E97" w:rsidP="00BB3E97">
                    <w:pPr>
                      <w:jc w:val="right"/>
                      <w:rPr>
                        <w:rFonts w:ascii="Lucida Sans Unicode" w:hAnsi="Lucida Sans Unicode" w:cs="Lucida Sans Unicode"/>
                        <w:b/>
                        <w:bCs/>
                      </w:rPr>
                    </w:pPr>
                    <w:r w:rsidRPr="002C7137">
                      <w:rPr>
                        <w:rFonts w:ascii="Lucida Sans Unicode" w:hAnsi="Lucida Sans Unicode" w:cs="Lucida Sans Unicode"/>
                        <w:b/>
                        <w:bCs/>
                      </w:rPr>
                      <w:t>ACUERDO DEL CONSEJO GENERAL IEPC-ACG</w:t>
                    </w:r>
                    <w:r w:rsidR="00A84A74" w:rsidRPr="002C7137">
                      <w:rPr>
                        <w:rFonts w:ascii="Lucida Sans Unicode" w:hAnsi="Lucida Sans Unicode" w:cs="Lucida Sans Unicode"/>
                        <w:b/>
                        <w:bCs/>
                      </w:rPr>
                      <w:t>-</w:t>
                    </w:r>
                    <w:r w:rsidR="002C7137" w:rsidRPr="002C7137">
                      <w:rPr>
                        <w:rFonts w:ascii="Lucida Sans Unicode" w:hAnsi="Lucida Sans Unicode" w:cs="Lucida Sans Unicode"/>
                        <w:b/>
                        <w:bCs/>
                      </w:rPr>
                      <w:t>077</w:t>
                    </w:r>
                    <w:r w:rsidRPr="002C7137">
                      <w:rPr>
                        <w:rFonts w:ascii="Lucida Sans Unicode" w:hAnsi="Lucida Sans Unicode" w:cs="Lucida Sans Unicode"/>
                        <w:b/>
                        <w:bCs/>
                      </w:rPr>
                      <w:t>/2023</w:t>
                    </w:r>
                  </w:p>
                </w:txbxContent>
              </v:textbox>
              <w10:wrap anchorx="margin"/>
            </v:shape>
          </w:pict>
        </mc:Fallback>
      </mc:AlternateContent>
    </w:r>
  </w:p>
  <w:p w14:paraId="79B9666C" w14:textId="5FEEF089" w:rsidR="00E83A53" w:rsidRDefault="00BB3E97">
    <w:pPr>
      <w:pStyle w:val="Encabezado"/>
    </w:pPr>
    <w:r>
      <w:rPr>
        <w:noProof/>
        <w:lang w:eastAsia="es-MX"/>
      </w:rPr>
      <w:drawing>
        <wp:inline distT="0" distB="0" distL="0" distR="0" wp14:anchorId="6C8E979A" wp14:editId="355AD500">
          <wp:extent cx="1797710" cy="964096"/>
          <wp:effectExtent l="0" t="0" r="5715" b="1270"/>
          <wp:docPr id="1445459144" name="Imagen 144545914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AC9"/>
    <w:multiLevelType w:val="hybridMultilevel"/>
    <w:tmpl w:val="F96C3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194741"/>
    <w:multiLevelType w:val="hybridMultilevel"/>
    <w:tmpl w:val="EB466362"/>
    <w:lvl w:ilvl="0" w:tplc="2502070E">
      <w:start w:val="3"/>
      <w:numFmt w:val="bullet"/>
      <w:lvlText w:val="-"/>
      <w:lvlJc w:val="left"/>
      <w:pPr>
        <w:ind w:left="1080" w:hanging="360"/>
      </w:pPr>
      <w:rPr>
        <w:rFonts w:ascii="Montserrat" w:eastAsia="Times New Roman" w:hAnsi="Montserra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8953973"/>
    <w:multiLevelType w:val="hybridMultilevel"/>
    <w:tmpl w:val="5D9A3DF4"/>
    <w:lvl w:ilvl="0" w:tplc="CB8061D8">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C265C1"/>
    <w:multiLevelType w:val="hybridMultilevel"/>
    <w:tmpl w:val="068ECD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FB281C"/>
    <w:multiLevelType w:val="hybridMultilevel"/>
    <w:tmpl w:val="E62CB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FC4137"/>
    <w:multiLevelType w:val="hybridMultilevel"/>
    <w:tmpl w:val="FA5093F4"/>
    <w:lvl w:ilvl="0" w:tplc="25A23080">
      <w:start w:val="2"/>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F18694D"/>
    <w:multiLevelType w:val="hybridMultilevel"/>
    <w:tmpl w:val="3DD0A058"/>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2937B6"/>
    <w:multiLevelType w:val="hybridMultilevel"/>
    <w:tmpl w:val="0562C69C"/>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0F1B3D"/>
    <w:multiLevelType w:val="hybridMultilevel"/>
    <w:tmpl w:val="756AD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60264B"/>
    <w:multiLevelType w:val="hybridMultilevel"/>
    <w:tmpl w:val="23B6883A"/>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6CBF2BB1"/>
    <w:multiLevelType w:val="hybridMultilevel"/>
    <w:tmpl w:val="AD1803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2B1F53"/>
    <w:multiLevelType w:val="hybridMultilevel"/>
    <w:tmpl w:val="3DD0A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2060B8"/>
    <w:multiLevelType w:val="hybridMultilevel"/>
    <w:tmpl w:val="B818E544"/>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6397444">
    <w:abstractNumId w:val="7"/>
  </w:num>
  <w:num w:numId="2" w16cid:durableId="1154638615">
    <w:abstractNumId w:val="12"/>
  </w:num>
  <w:num w:numId="3" w16cid:durableId="18356493">
    <w:abstractNumId w:val="8"/>
  </w:num>
  <w:num w:numId="4" w16cid:durableId="274751078">
    <w:abstractNumId w:val="4"/>
  </w:num>
  <w:num w:numId="5" w16cid:durableId="901529239">
    <w:abstractNumId w:val="10"/>
  </w:num>
  <w:num w:numId="6" w16cid:durableId="1467234109">
    <w:abstractNumId w:val="9"/>
  </w:num>
  <w:num w:numId="7" w16cid:durableId="1844588512">
    <w:abstractNumId w:val="6"/>
  </w:num>
  <w:num w:numId="8" w16cid:durableId="1682969393">
    <w:abstractNumId w:val="0"/>
  </w:num>
  <w:num w:numId="9" w16cid:durableId="714501161">
    <w:abstractNumId w:val="11"/>
  </w:num>
  <w:num w:numId="10" w16cid:durableId="543912707">
    <w:abstractNumId w:val="2"/>
  </w:num>
  <w:num w:numId="11" w16cid:durableId="1292203464">
    <w:abstractNumId w:val="1"/>
  </w:num>
  <w:num w:numId="12" w16cid:durableId="1233857119">
    <w:abstractNumId w:val="3"/>
  </w:num>
  <w:num w:numId="13" w16cid:durableId="1959600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B5"/>
    <w:rsid w:val="000117AE"/>
    <w:rsid w:val="00013E23"/>
    <w:rsid w:val="00020201"/>
    <w:rsid w:val="000308A4"/>
    <w:rsid w:val="0003346A"/>
    <w:rsid w:val="00034886"/>
    <w:rsid w:val="00037C95"/>
    <w:rsid w:val="0004666A"/>
    <w:rsid w:val="00051429"/>
    <w:rsid w:val="00055724"/>
    <w:rsid w:val="000567FD"/>
    <w:rsid w:val="00060A45"/>
    <w:rsid w:val="00066F56"/>
    <w:rsid w:val="00074D3A"/>
    <w:rsid w:val="00077715"/>
    <w:rsid w:val="00080CBA"/>
    <w:rsid w:val="000833DA"/>
    <w:rsid w:val="000837B0"/>
    <w:rsid w:val="000968C0"/>
    <w:rsid w:val="0009717F"/>
    <w:rsid w:val="000979E6"/>
    <w:rsid w:val="000A0698"/>
    <w:rsid w:val="000A2898"/>
    <w:rsid w:val="000A68E6"/>
    <w:rsid w:val="000B0B61"/>
    <w:rsid w:val="000B14B6"/>
    <w:rsid w:val="000D5EBB"/>
    <w:rsid w:val="000D6B48"/>
    <w:rsid w:val="000E3A35"/>
    <w:rsid w:val="000E72BB"/>
    <w:rsid w:val="000F1E03"/>
    <w:rsid w:val="000F7B75"/>
    <w:rsid w:val="00101967"/>
    <w:rsid w:val="00103E05"/>
    <w:rsid w:val="00121328"/>
    <w:rsid w:val="00121931"/>
    <w:rsid w:val="00121EEE"/>
    <w:rsid w:val="00125D31"/>
    <w:rsid w:val="00140ED6"/>
    <w:rsid w:val="0014602D"/>
    <w:rsid w:val="001534CA"/>
    <w:rsid w:val="0015532C"/>
    <w:rsid w:val="00156317"/>
    <w:rsid w:val="001565C3"/>
    <w:rsid w:val="0016285C"/>
    <w:rsid w:val="00167234"/>
    <w:rsid w:val="00187DCB"/>
    <w:rsid w:val="00192702"/>
    <w:rsid w:val="001945DC"/>
    <w:rsid w:val="001A776C"/>
    <w:rsid w:val="001D2559"/>
    <w:rsid w:val="001E622B"/>
    <w:rsid w:val="001E65D1"/>
    <w:rsid w:val="001F7441"/>
    <w:rsid w:val="00204688"/>
    <w:rsid w:val="00204ECC"/>
    <w:rsid w:val="0020631D"/>
    <w:rsid w:val="0021037F"/>
    <w:rsid w:val="00210E7D"/>
    <w:rsid w:val="002216A7"/>
    <w:rsid w:val="002336AA"/>
    <w:rsid w:val="00235666"/>
    <w:rsid w:val="00253A42"/>
    <w:rsid w:val="0025513C"/>
    <w:rsid w:val="00261E88"/>
    <w:rsid w:val="002662D1"/>
    <w:rsid w:val="002663EE"/>
    <w:rsid w:val="002675A3"/>
    <w:rsid w:val="00270561"/>
    <w:rsid w:val="00270990"/>
    <w:rsid w:val="002713D9"/>
    <w:rsid w:val="00277719"/>
    <w:rsid w:val="00281CAF"/>
    <w:rsid w:val="00282D37"/>
    <w:rsid w:val="0029566C"/>
    <w:rsid w:val="002A282D"/>
    <w:rsid w:val="002B0201"/>
    <w:rsid w:val="002B51A3"/>
    <w:rsid w:val="002C38E1"/>
    <w:rsid w:val="002C3A34"/>
    <w:rsid w:val="002C7137"/>
    <w:rsid w:val="002E6831"/>
    <w:rsid w:val="002F09C2"/>
    <w:rsid w:val="002F4165"/>
    <w:rsid w:val="00302938"/>
    <w:rsid w:val="00303C01"/>
    <w:rsid w:val="00307E0F"/>
    <w:rsid w:val="0031455B"/>
    <w:rsid w:val="00330D6E"/>
    <w:rsid w:val="00337449"/>
    <w:rsid w:val="003407D0"/>
    <w:rsid w:val="003447AC"/>
    <w:rsid w:val="00345EB4"/>
    <w:rsid w:val="00347E61"/>
    <w:rsid w:val="00354405"/>
    <w:rsid w:val="00357276"/>
    <w:rsid w:val="003637F8"/>
    <w:rsid w:val="00365187"/>
    <w:rsid w:val="00371D35"/>
    <w:rsid w:val="0037374C"/>
    <w:rsid w:val="0038076A"/>
    <w:rsid w:val="003859C6"/>
    <w:rsid w:val="00386005"/>
    <w:rsid w:val="00387CE0"/>
    <w:rsid w:val="003922F3"/>
    <w:rsid w:val="00392FF7"/>
    <w:rsid w:val="003A4D50"/>
    <w:rsid w:val="003A50A0"/>
    <w:rsid w:val="003C1DEB"/>
    <w:rsid w:val="003C54DB"/>
    <w:rsid w:val="003C7365"/>
    <w:rsid w:val="003D098F"/>
    <w:rsid w:val="003D6E22"/>
    <w:rsid w:val="003E1881"/>
    <w:rsid w:val="003E27B8"/>
    <w:rsid w:val="003E762D"/>
    <w:rsid w:val="003F1D8F"/>
    <w:rsid w:val="003F625A"/>
    <w:rsid w:val="00400F28"/>
    <w:rsid w:val="00407C88"/>
    <w:rsid w:val="00420C0C"/>
    <w:rsid w:val="00421B9C"/>
    <w:rsid w:val="00435D72"/>
    <w:rsid w:val="00452149"/>
    <w:rsid w:val="004542F3"/>
    <w:rsid w:val="00454EC6"/>
    <w:rsid w:val="0046280E"/>
    <w:rsid w:val="00464142"/>
    <w:rsid w:val="00464B77"/>
    <w:rsid w:val="00465EF0"/>
    <w:rsid w:val="00473BFA"/>
    <w:rsid w:val="00480E89"/>
    <w:rsid w:val="004830FB"/>
    <w:rsid w:val="004973AD"/>
    <w:rsid w:val="004A08AE"/>
    <w:rsid w:val="004A425F"/>
    <w:rsid w:val="004B1373"/>
    <w:rsid w:val="004B565D"/>
    <w:rsid w:val="004C3467"/>
    <w:rsid w:val="004C4AD3"/>
    <w:rsid w:val="004C4E25"/>
    <w:rsid w:val="004C6329"/>
    <w:rsid w:val="004C75A6"/>
    <w:rsid w:val="004D07F4"/>
    <w:rsid w:val="004D1F5C"/>
    <w:rsid w:val="004E58A3"/>
    <w:rsid w:val="004E634B"/>
    <w:rsid w:val="004F1AAA"/>
    <w:rsid w:val="004F2262"/>
    <w:rsid w:val="00500C2E"/>
    <w:rsid w:val="00501C6C"/>
    <w:rsid w:val="00510D3F"/>
    <w:rsid w:val="005116AF"/>
    <w:rsid w:val="0051486B"/>
    <w:rsid w:val="00522F02"/>
    <w:rsid w:val="0052471E"/>
    <w:rsid w:val="0052575C"/>
    <w:rsid w:val="0052699B"/>
    <w:rsid w:val="00531D7D"/>
    <w:rsid w:val="00540080"/>
    <w:rsid w:val="00544531"/>
    <w:rsid w:val="00545AAB"/>
    <w:rsid w:val="00552BB4"/>
    <w:rsid w:val="00553C23"/>
    <w:rsid w:val="00553E90"/>
    <w:rsid w:val="00557EDB"/>
    <w:rsid w:val="00570A9C"/>
    <w:rsid w:val="00585103"/>
    <w:rsid w:val="0059257F"/>
    <w:rsid w:val="005A0423"/>
    <w:rsid w:val="005A4026"/>
    <w:rsid w:val="005B2C43"/>
    <w:rsid w:val="005B549A"/>
    <w:rsid w:val="005B6FD9"/>
    <w:rsid w:val="005C4C47"/>
    <w:rsid w:val="005D1D7B"/>
    <w:rsid w:val="005E169F"/>
    <w:rsid w:val="005E3EBB"/>
    <w:rsid w:val="005E507A"/>
    <w:rsid w:val="005E5CA9"/>
    <w:rsid w:val="005E7B71"/>
    <w:rsid w:val="005F38E0"/>
    <w:rsid w:val="005F6732"/>
    <w:rsid w:val="005F7CC6"/>
    <w:rsid w:val="00613F7C"/>
    <w:rsid w:val="0061795D"/>
    <w:rsid w:val="00626A2E"/>
    <w:rsid w:val="00636C55"/>
    <w:rsid w:val="006409BD"/>
    <w:rsid w:val="00644A46"/>
    <w:rsid w:val="00646716"/>
    <w:rsid w:val="00647669"/>
    <w:rsid w:val="006832A1"/>
    <w:rsid w:val="00683CC0"/>
    <w:rsid w:val="0068441D"/>
    <w:rsid w:val="00684F8E"/>
    <w:rsid w:val="00686E9E"/>
    <w:rsid w:val="006A71D5"/>
    <w:rsid w:val="006B4037"/>
    <w:rsid w:val="006C0A2F"/>
    <w:rsid w:val="006D02D5"/>
    <w:rsid w:val="006D1DC0"/>
    <w:rsid w:val="006D2B85"/>
    <w:rsid w:val="006D4C1E"/>
    <w:rsid w:val="006D4F76"/>
    <w:rsid w:val="006E19BD"/>
    <w:rsid w:val="006E1E97"/>
    <w:rsid w:val="006E3169"/>
    <w:rsid w:val="006E43FF"/>
    <w:rsid w:val="006F7BA7"/>
    <w:rsid w:val="006F7FD2"/>
    <w:rsid w:val="00706332"/>
    <w:rsid w:val="0071013A"/>
    <w:rsid w:val="007111B8"/>
    <w:rsid w:val="0071493C"/>
    <w:rsid w:val="0071557A"/>
    <w:rsid w:val="007179BD"/>
    <w:rsid w:val="007218FB"/>
    <w:rsid w:val="00721FF9"/>
    <w:rsid w:val="00733D3C"/>
    <w:rsid w:val="007363C3"/>
    <w:rsid w:val="00741669"/>
    <w:rsid w:val="00741AFD"/>
    <w:rsid w:val="007431DD"/>
    <w:rsid w:val="007436E3"/>
    <w:rsid w:val="00750939"/>
    <w:rsid w:val="007629B3"/>
    <w:rsid w:val="007669C5"/>
    <w:rsid w:val="007723C4"/>
    <w:rsid w:val="007821AD"/>
    <w:rsid w:val="00786324"/>
    <w:rsid w:val="00791830"/>
    <w:rsid w:val="00794947"/>
    <w:rsid w:val="007977C0"/>
    <w:rsid w:val="007A0614"/>
    <w:rsid w:val="007A28DC"/>
    <w:rsid w:val="007A621E"/>
    <w:rsid w:val="007B2726"/>
    <w:rsid w:val="007B4D50"/>
    <w:rsid w:val="007C3056"/>
    <w:rsid w:val="007C4E67"/>
    <w:rsid w:val="007C6ED0"/>
    <w:rsid w:val="007C7FA4"/>
    <w:rsid w:val="007D45CD"/>
    <w:rsid w:val="007E74D7"/>
    <w:rsid w:val="007F37A6"/>
    <w:rsid w:val="007F7E77"/>
    <w:rsid w:val="00806D6A"/>
    <w:rsid w:val="008130ED"/>
    <w:rsid w:val="008146B5"/>
    <w:rsid w:val="00827F07"/>
    <w:rsid w:val="008528D3"/>
    <w:rsid w:val="008616F8"/>
    <w:rsid w:val="00862877"/>
    <w:rsid w:val="008639C4"/>
    <w:rsid w:val="00865781"/>
    <w:rsid w:val="0086629E"/>
    <w:rsid w:val="0087021D"/>
    <w:rsid w:val="008703BA"/>
    <w:rsid w:val="00875434"/>
    <w:rsid w:val="0087560E"/>
    <w:rsid w:val="00886CD6"/>
    <w:rsid w:val="00890466"/>
    <w:rsid w:val="00893BDB"/>
    <w:rsid w:val="0089459A"/>
    <w:rsid w:val="008A031B"/>
    <w:rsid w:val="008B2925"/>
    <w:rsid w:val="008C0D8C"/>
    <w:rsid w:val="00904EEF"/>
    <w:rsid w:val="00905CB7"/>
    <w:rsid w:val="00915C72"/>
    <w:rsid w:val="00917D8C"/>
    <w:rsid w:val="00930D59"/>
    <w:rsid w:val="009313F8"/>
    <w:rsid w:val="009344DC"/>
    <w:rsid w:val="009369C8"/>
    <w:rsid w:val="00941526"/>
    <w:rsid w:val="009521EA"/>
    <w:rsid w:val="009602A5"/>
    <w:rsid w:val="00964BBE"/>
    <w:rsid w:val="00967382"/>
    <w:rsid w:val="00993FA2"/>
    <w:rsid w:val="00994A52"/>
    <w:rsid w:val="009A0BE5"/>
    <w:rsid w:val="009A5E33"/>
    <w:rsid w:val="009B029D"/>
    <w:rsid w:val="009C06C2"/>
    <w:rsid w:val="009C10C1"/>
    <w:rsid w:val="009C13AC"/>
    <w:rsid w:val="009C15BD"/>
    <w:rsid w:val="009C17EB"/>
    <w:rsid w:val="009C1966"/>
    <w:rsid w:val="009C5EA1"/>
    <w:rsid w:val="009C74AD"/>
    <w:rsid w:val="009D2C97"/>
    <w:rsid w:val="009D465C"/>
    <w:rsid w:val="009E2DAA"/>
    <w:rsid w:val="009E4F63"/>
    <w:rsid w:val="009E79F3"/>
    <w:rsid w:val="009F6A57"/>
    <w:rsid w:val="00A0118C"/>
    <w:rsid w:val="00A015EB"/>
    <w:rsid w:val="00A02EA4"/>
    <w:rsid w:val="00A037D4"/>
    <w:rsid w:val="00A0383C"/>
    <w:rsid w:val="00A03FCC"/>
    <w:rsid w:val="00A041C3"/>
    <w:rsid w:val="00A05B11"/>
    <w:rsid w:val="00A13CA3"/>
    <w:rsid w:val="00A14D9D"/>
    <w:rsid w:val="00A14E7E"/>
    <w:rsid w:val="00A218D7"/>
    <w:rsid w:val="00A254AE"/>
    <w:rsid w:val="00A26567"/>
    <w:rsid w:val="00A365F6"/>
    <w:rsid w:val="00A44944"/>
    <w:rsid w:val="00A454BF"/>
    <w:rsid w:val="00A57829"/>
    <w:rsid w:val="00A613E8"/>
    <w:rsid w:val="00A64177"/>
    <w:rsid w:val="00A716DE"/>
    <w:rsid w:val="00A71D4C"/>
    <w:rsid w:val="00A75A98"/>
    <w:rsid w:val="00A84A74"/>
    <w:rsid w:val="00A85284"/>
    <w:rsid w:val="00A8626C"/>
    <w:rsid w:val="00A97D79"/>
    <w:rsid w:val="00AA264B"/>
    <w:rsid w:val="00AA5DF2"/>
    <w:rsid w:val="00AC3800"/>
    <w:rsid w:val="00AC676A"/>
    <w:rsid w:val="00AD170A"/>
    <w:rsid w:val="00AD23C8"/>
    <w:rsid w:val="00AD774A"/>
    <w:rsid w:val="00AE3737"/>
    <w:rsid w:val="00AE656B"/>
    <w:rsid w:val="00B03A9D"/>
    <w:rsid w:val="00B17901"/>
    <w:rsid w:val="00B22D15"/>
    <w:rsid w:val="00B24290"/>
    <w:rsid w:val="00B30880"/>
    <w:rsid w:val="00B35A10"/>
    <w:rsid w:val="00B41321"/>
    <w:rsid w:val="00B4479D"/>
    <w:rsid w:val="00B457C3"/>
    <w:rsid w:val="00B46B85"/>
    <w:rsid w:val="00B52CCA"/>
    <w:rsid w:val="00B545B9"/>
    <w:rsid w:val="00B54832"/>
    <w:rsid w:val="00B54880"/>
    <w:rsid w:val="00B55312"/>
    <w:rsid w:val="00B614BE"/>
    <w:rsid w:val="00B67FEA"/>
    <w:rsid w:val="00B70B1B"/>
    <w:rsid w:val="00B70D5B"/>
    <w:rsid w:val="00B70E42"/>
    <w:rsid w:val="00B90EAA"/>
    <w:rsid w:val="00B95230"/>
    <w:rsid w:val="00BA1CD8"/>
    <w:rsid w:val="00BA2A0C"/>
    <w:rsid w:val="00BA6F03"/>
    <w:rsid w:val="00BB0935"/>
    <w:rsid w:val="00BB3E97"/>
    <w:rsid w:val="00BD20C2"/>
    <w:rsid w:val="00BE0CB9"/>
    <w:rsid w:val="00BE1F4D"/>
    <w:rsid w:val="00BF544B"/>
    <w:rsid w:val="00BF5C33"/>
    <w:rsid w:val="00C03C12"/>
    <w:rsid w:val="00C07248"/>
    <w:rsid w:val="00C138A5"/>
    <w:rsid w:val="00C20880"/>
    <w:rsid w:val="00C22131"/>
    <w:rsid w:val="00C245FE"/>
    <w:rsid w:val="00C24F52"/>
    <w:rsid w:val="00C26395"/>
    <w:rsid w:val="00C33B09"/>
    <w:rsid w:val="00C347A3"/>
    <w:rsid w:val="00C3704E"/>
    <w:rsid w:val="00C41505"/>
    <w:rsid w:val="00C47235"/>
    <w:rsid w:val="00C476BE"/>
    <w:rsid w:val="00C564F8"/>
    <w:rsid w:val="00C65601"/>
    <w:rsid w:val="00C66F07"/>
    <w:rsid w:val="00C730B0"/>
    <w:rsid w:val="00C90A85"/>
    <w:rsid w:val="00C93D2A"/>
    <w:rsid w:val="00CA2685"/>
    <w:rsid w:val="00CB00F4"/>
    <w:rsid w:val="00CB2269"/>
    <w:rsid w:val="00CB37ED"/>
    <w:rsid w:val="00CB549A"/>
    <w:rsid w:val="00CB5DDA"/>
    <w:rsid w:val="00CC0845"/>
    <w:rsid w:val="00CC4EAD"/>
    <w:rsid w:val="00CD0E94"/>
    <w:rsid w:val="00CD227C"/>
    <w:rsid w:val="00CE7F15"/>
    <w:rsid w:val="00CF1309"/>
    <w:rsid w:val="00CF14EA"/>
    <w:rsid w:val="00CF2C87"/>
    <w:rsid w:val="00D013DC"/>
    <w:rsid w:val="00D133D4"/>
    <w:rsid w:val="00D22AD1"/>
    <w:rsid w:val="00D26B51"/>
    <w:rsid w:val="00D31A75"/>
    <w:rsid w:val="00D53927"/>
    <w:rsid w:val="00D53D96"/>
    <w:rsid w:val="00D7334E"/>
    <w:rsid w:val="00D742E9"/>
    <w:rsid w:val="00D772EE"/>
    <w:rsid w:val="00D833AD"/>
    <w:rsid w:val="00D86248"/>
    <w:rsid w:val="00D91146"/>
    <w:rsid w:val="00DA33BB"/>
    <w:rsid w:val="00DB148A"/>
    <w:rsid w:val="00DC414C"/>
    <w:rsid w:val="00DC6157"/>
    <w:rsid w:val="00DC6622"/>
    <w:rsid w:val="00DD0041"/>
    <w:rsid w:val="00DD3FC4"/>
    <w:rsid w:val="00DD7126"/>
    <w:rsid w:val="00DD7C33"/>
    <w:rsid w:val="00DE09EC"/>
    <w:rsid w:val="00DE26C0"/>
    <w:rsid w:val="00DE5558"/>
    <w:rsid w:val="00DF5CF7"/>
    <w:rsid w:val="00DF5F9E"/>
    <w:rsid w:val="00E002D8"/>
    <w:rsid w:val="00E03420"/>
    <w:rsid w:val="00E050F1"/>
    <w:rsid w:val="00E141AA"/>
    <w:rsid w:val="00E20D9D"/>
    <w:rsid w:val="00E222D0"/>
    <w:rsid w:val="00E2311A"/>
    <w:rsid w:val="00E31472"/>
    <w:rsid w:val="00E47927"/>
    <w:rsid w:val="00E5200B"/>
    <w:rsid w:val="00E70590"/>
    <w:rsid w:val="00E732E7"/>
    <w:rsid w:val="00E734DF"/>
    <w:rsid w:val="00E73B85"/>
    <w:rsid w:val="00E75878"/>
    <w:rsid w:val="00E83A53"/>
    <w:rsid w:val="00E86A4F"/>
    <w:rsid w:val="00E921F8"/>
    <w:rsid w:val="00E9440E"/>
    <w:rsid w:val="00E95D6F"/>
    <w:rsid w:val="00EA284A"/>
    <w:rsid w:val="00EA499F"/>
    <w:rsid w:val="00EB619B"/>
    <w:rsid w:val="00EC26FA"/>
    <w:rsid w:val="00EC338D"/>
    <w:rsid w:val="00EC724D"/>
    <w:rsid w:val="00ED3C49"/>
    <w:rsid w:val="00EE46E0"/>
    <w:rsid w:val="00EE724E"/>
    <w:rsid w:val="00EF391F"/>
    <w:rsid w:val="00F170B0"/>
    <w:rsid w:val="00F23D98"/>
    <w:rsid w:val="00F2596C"/>
    <w:rsid w:val="00F27499"/>
    <w:rsid w:val="00F3196E"/>
    <w:rsid w:val="00F4121C"/>
    <w:rsid w:val="00F440CA"/>
    <w:rsid w:val="00F44D91"/>
    <w:rsid w:val="00F47A2D"/>
    <w:rsid w:val="00F80AC8"/>
    <w:rsid w:val="00F82C80"/>
    <w:rsid w:val="00F8727B"/>
    <w:rsid w:val="00F91074"/>
    <w:rsid w:val="00F91078"/>
    <w:rsid w:val="00F94DA8"/>
    <w:rsid w:val="00FA5947"/>
    <w:rsid w:val="00FB0F23"/>
    <w:rsid w:val="00FC797B"/>
    <w:rsid w:val="00FD06E7"/>
    <w:rsid w:val="00FF0C64"/>
    <w:rsid w:val="00FF161C"/>
    <w:rsid w:val="00FF736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92548"/>
  <w15:docId w15:val="{BB5DD2FB-EF60-4679-85D0-90E13272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E03420"/>
    <w:pPr>
      <w:spacing w:line="240" w:lineRule="auto"/>
      <w:ind w:left="708"/>
    </w:pPr>
    <w:rPr>
      <w:rFonts w:ascii="Times New Roman" w:eastAsia="Times New Roman" w:hAnsi="Times New Roman" w:cs="Times New Roman"/>
      <w:sz w:val="24"/>
      <w:szCs w:val="24"/>
      <w:lang w:val="es-ES_tradnl"/>
    </w:rPr>
  </w:style>
  <w:style w:type="character" w:customStyle="1" w:styleId="SinespaciadoCar">
    <w:name w:val="Sin espaciado Car"/>
    <w:link w:val="Sinespaciado"/>
    <w:uiPriority w:val="1"/>
    <w:qFormat/>
    <w:locked/>
    <w:rsid w:val="000D6B48"/>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0D6B48"/>
    <w:pPr>
      <w:suppressAutoHyphens/>
      <w:spacing w:line="240" w:lineRule="auto"/>
    </w:pPr>
    <w:rPr>
      <w:rFonts w:ascii="Times New Roman" w:eastAsia="Times New Roman" w:hAnsi="Times New Roman" w:cs="Times New Roman"/>
      <w:sz w:val="24"/>
      <w:szCs w:val="24"/>
      <w:lang w:val="es-ES" w:eastAsia="ar-SA"/>
    </w:rPr>
  </w:style>
  <w:style w:type="paragraph" w:customStyle="1" w:styleId="TextoCar">
    <w:name w:val="Texto Car"/>
    <w:basedOn w:val="Normal"/>
    <w:link w:val="TextoCarCar"/>
    <w:uiPriority w:val="99"/>
    <w:rsid w:val="00A037D4"/>
    <w:pPr>
      <w:spacing w:after="101" w:line="216" w:lineRule="exact"/>
      <w:ind w:firstLine="288"/>
      <w:jc w:val="both"/>
    </w:pPr>
    <w:rPr>
      <w:rFonts w:eastAsia="Times New Roman" w:cs="Times New Roman"/>
      <w:sz w:val="18"/>
      <w:szCs w:val="18"/>
      <w:lang w:val="es-ES"/>
    </w:rPr>
  </w:style>
  <w:style w:type="character" w:customStyle="1" w:styleId="TextoCarCar">
    <w:name w:val="Texto Car Car"/>
    <w:link w:val="TextoCar"/>
    <w:uiPriority w:val="99"/>
    <w:locked/>
    <w:rsid w:val="00A037D4"/>
    <w:rPr>
      <w:rFonts w:eastAsia="Times New Roman" w:cs="Times New Roman"/>
      <w:sz w:val="18"/>
      <w:szCs w:val="18"/>
      <w:lang w:val="es-ES"/>
    </w:rPr>
  </w:style>
  <w:style w:type="paragraph" w:customStyle="1" w:styleId="Texto">
    <w:name w:val="Texto"/>
    <w:basedOn w:val="Normal"/>
    <w:rsid w:val="00F8727B"/>
    <w:pPr>
      <w:spacing w:after="101" w:line="216" w:lineRule="exact"/>
      <w:ind w:firstLine="288"/>
      <w:jc w:val="both"/>
    </w:pPr>
    <w:rPr>
      <w:rFonts w:eastAsia="Times New Roman"/>
      <w:sz w:val="18"/>
      <w:szCs w:val="20"/>
      <w:lang w:val="es-ES"/>
    </w:rPr>
  </w:style>
  <w:style w:type="table" w:styleId="Tablaconcuadrcula">
    <w:name w:val="Table Grid"/>
    <w:basedOn w:val="Tablanormal"/>
    <w:uiPriority w:val="39"/>
    <w:rsid w:val="009B029D"/>
    <w:pPr>
      <w:spacing w:line="240" w:lineRule="auto"/>
    </w:pPr>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A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3A53"/>
  </w:style>
  <w:style w:type="paragraph" w:styleId="Piedepgina">
    <w:name w:val="footer"/>
    <w:basedOn w:val="Normal"/>
    <w:link w:val="PiedepginaCar"/>
    <w:uiPriority w:val="99"/>
    <w:unhideWhenUsed/>
    <w:rsid w:val="00E83A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3A53"/>
  </w:style>
  <w:style w:type="character" w:styleId="Refdecomentario">
    <w:name w:val="annotation reference"/>
    <w:basedOn w:val="Fuentedeprrafopredeter"/>
    <w:uiPriority w:val="99"/>
    <w:semiHidden/>
    <w:unhideWhenUsed/>
    <w:rsid w:val="00C24F52"/>
    <w:rPr>
      <w:sz w:val="16"/>
      <w:szCs w:val="16"/>
    </w:rPr>
  </w:style>
  <w:style w:type="paragraph" w:styleId="Textocomentario">
    <w:name w:val="annotation text"/>
    <w:basedOn w:val="Normal"/>
    <w:link w:val="TextocomentarioCar"/>
    <w:uiPriority w:val="99"/>
    <w:semiHidden/>
    <w:unhideWhenUsed/>
    <w:rsid w:val="00C24F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4F52"/>
    <w:rPr>
      <w:sz w:val="20"/>
      <w:szCs w:val="20"/>
    </w:rPr>
  </w:style>
  <w:style w:type="paragraph" w:styleId="Asuntodelcomentario">
    <w:name w:val="annotation subject"/>
    <w:basedOn w:val="Textocomentario"/>
    <w:next w:val="Textocomentario"/>
    <w:link w:val="AsuntodelcomentarioCar"/>
    <w:uiPriority w:val="99"/>
    <w:semiHidden/>
    <w:unhideWhenUsed/>
    <w:rsid w:val="00C24F52"/>
    <w:rPr>
      <w:b/>
      <w:bCs/>
    </w:rPr>
  </w:style>
  <w:style w:type="character" w:customStyle="1" w:styleId="AsuntodelcomentarioCar">
    <w:name w:val="Asunto del comentario Car"/>
    <w:basedOn w:val="TextocomentarioCar"/>
    <w:link w:val="Asuntodelcomentario"/>
    <w:uiPriority w:val="99"/>
    <w:semiHidden/>
    <w:rsid w:val="00C24F52"/>
    <w:rPr>
      <w:b/>
      <w:bCs/>
      <w:sz w:val="20"/>
      <w:szCs w:val="20"/>
    </w:rPr>
  </w:style>
  <w:style w:type="paragraph" w:styleId="Textodeglobo">
    <w:name w:val="Balloon Text"/>
    <w:basedOn w:val="Normal"/>
    <w:link w:val="TextodegloboCar"/>
    <w:uiPriority w:val="99"/>
    <w:semiHidden/>
    <w:unhideWhenUsed/>
    <w:rsid w:val="00C24F5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4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FF734-0BCC-4E55-BAF7-96BDA9E6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6193</Words>
  <Characters>34064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Luis Alfonso Campos Guzman</cp:lastModifiedBy>
  <cp:revision>7</cp:revision>
  <cp:lastPrinted>2023-10-31T16:44:00Z</cp:lastPrinted>
  <dcterms:created xsi:type="dcterms:W3CDTF">2023-11-03T20:21:00Z</dcterms:created>
  <dcterms:modified xsi:type="dcterms:W3CDTF">2023-11-03T21:16:00Z</dcterms:modified>
</cp:coreProperties>
</file>